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8575DE" w14:textId="72586802" w:rsidR="004A4626" w:rsidRPr="009266C2" w:rsidRDefault="6BF9EFBC" w:rsidP="056C3ABA">
      <w:pPr>
        <w:pStyle w:val="ListParagraph"/>
        <w:spacing w:after="0"/>
        <w:jc w:val="center"/>
        <w:rPr>
          <w:rFonts w:ascii="Times New Roman" w:eastAsia="Times New Roman" w:hAnsi="Times New Roman" w:cs="Times New Roman"/>
          <w:color w:val="000000" w:themeColor="text1"/>
          <w:sz w:val="28"/>
          <w:szCs w:val="28"/>
        </w:rPr>
      </w:pPr>
      <w:r w:rsidRPr="009266C2">
        <w:rPr>
          <w:rFonts w:ascii="Times New Roman" w:eastAsia="Times New Roman" w:hAnsi="Times New Roman" w:cs="Times New Roman"/>
          <w:sz w:val="28"/>
          <w:szCs w:val="28"/>
        </w:rPr>
        <w:t>Discuss the impact of</w:t>
      </w:r>
      <w:r w:rsidRPr="009266C2">
        <w:rPr>
          <w:rFonts w:ascii="Times New Roman" w:eastAsia="Times New Roman" w:hAnsi="Times New Roman" w:cs="Times New Roman"/>
          <w:color w:val="000000" w:themeColor="text1"/>
          <w:sz w:val="28"/>
          <w:szCs w:val="28"/>
        </w:rPr>
        <w:t xml:space="preserve"> regular exercise linking to physical and mental aspects</w:t>
      </w:r>
    </w:p>
    <w:p w14:paraId="2C078E63" w14:textId="2F0000CF" w:rsidR="004A4626" w:rsidRPr="009266C2" w:rsidRDefault="004A4626" w:rsidP="056C3ABA">
      <w:pPr>
        <w:rPr>
          <w:rFonts w:ascii="Times New Roman" w:eastAsia="Times New Roman" w:hAnsi="Times New Roman" w:cs="Times New Roman"/>
        </w:rPr>
      </w:pPr>
    </w:p>
    <w:p w14:paraId="3FA5102C" w14:textId="7E45C135" w:rsidR="1A98F22F" w:rsidRPr="009266C2" w:rsidRDefault="00343575" w:rsidP="056C3ABA">
      <w:pPr>
        <w:rPr>
          <w:rFonts w:ascii="Times New Roman" w:eastAsia="Roboto" w:hAnsi="Times New Roman" w:cs="Times New Roman"/>
          <w:sz w:val="22"/>
          <w:szCs w:val="22"/>
        </w:rPr>
      </w:pPr>
      <w:r w:rsidRPr="009266C2">
        <w:rPr>
          <w:rFonts w:ascii="Times New Roman" w:eastAsia="Times New Roman" w:hAnsi="Times New Roman" w:cs="Times New Roman"/>
        </w:rPr>
        <w:t xml:space="preserve">Regular </w:t>
      </w:r>
      <w:r w:rsidR="1A98F22F" w:rsidRPr="009266C2">
        <w:rPr>
          <w:rFonts w:ascii="Times New Roman" w:eastAsia="Times New Roman" w:hAnsi="Times New Roman" w:cs="Times New Roman"/>
        </w:rPr>
        <w:t xml:space="preserve">exercise as it is necessary for a healthier and more </w:t>
      </w:r>
      <w:r w:rsidR="01E9F065" w:rsidRPr="009266C2">
        <w:rPr>
          <w:rFonts w:ascii="Times New Roman" w:eastAsia="Times New Roman" w:hAnsi="Times New Roman" w:cs="Times New Roman"/>
        </w:rPr>
        <w:t>fulfilling</w:t>
      </w:r>
      <w:r w:rsidR="1A98F22F" w:rsidRPr="009266C2">
        <w:rPr>
          <w:rFonts w:ascii="Times New Roman" w:eastAsia="Times New Roman" w:hAnsi="Times New Roman" w:cs="Times New Roman"/>
        </w:rPr>
        <w:t xml:space="preserve"> lifestyle.</w:t>
      </w:r>
      <w:r w:rsidR="392B45E8" w:rsidRPr="009266C2">
        <w:rPr>
          <w:rFonts w:ascii="Times New Roman" w:eastAsia="Times New Roman" w:hAnsi="Times New Roman" w:cs="Times New Roman"/>
        </w:rPr>
        <w:t xml:space="preserve"> (</w:t>
      </w:r>
      <w:r w:rsidR="678BC345" w:rsidRPr="009266C2">
        <w:rPr>
          <w:rFonts w:ascii="Times New Roman" w:eastAsia="Times New Roman" w:hAnsi="Times New Roman" w:cs="Times New Roman"/>
          <w:color w:val="1B1B1B"/>
        </w:rPr>
        <w:t>An, Yang, Wang et al</w:t>
      </w:r>
      <w:r w:rsidR="678BC345" w:rsidRPr="009266C2">
        <w:rPr>
          <w:rFonts w:ascii="Times New Roman" w:eastAsia="Times New Roman" w:hAnsi="Times New Roman" w:cs="Times New Roman"/>
          <w:sz w:val="22"/>
          <w:szCs w:val="22"/>
        </w:rPr>
        <w:t xml:space="preserve"> </w:t>
      </w:r>
      <w:r w:rsidR="392B45E8" w:rsidRPr="009266C2">
        <w:rPr>
          <w:rFonts w:ascii="Times New Roman" w:eastAsia="Times New Roman" w:hAnsi="Times New Roman" w:cs="Times New Roman"/>
          <w:sz w:val="22"/>
          <w:szCs w:val="22"/>
        </w:rPr>
        <w:t>2020)</w:t>
      </w:r>
      <w:r w:rsidR="6F0CFE37" w:rsidRPr="009266C2">
        <w:rPr>
          <w:rFonts w:ascii="Times New Roman" w:eastAsia="Times New Roman" w:hAnsi="Times New Roman" w:cs="Times New Roman"/>
          <w:sz w:val="22"/>
          <w:szCs w:val="22"/>
        </w:rPr>
        <w:t>.</w:t>
      </w:r>
      <w:r w:rsidR="444E3891" w:rsidRPr="009266C2">
        <w:rPr>
          <w:rFonts w:ascii="Times New Roman" w:eastAsia="Times New Roman" w:hAnsi="Times New Roman" w:cs="Times New Roman"/>
        </w:rPr>
        <w:t xml:space="preserve"> Regular exercise is necessary for maintaining physical health. However, not only does it have positive effects on our body, but it has an overall effect on our mental wellbeing (Mental Health Foundation, 2021).  Physical exercise is suitable for anyone as it can include anything that increases your heart rate such as brisk walking, sport playing or going to the gym (NHS, 2024).  This essay discusses what physical and mental benefits the body gets from participating in regular exercise</w:t>
      </w:r>
      <w:r w:rsidRPr="009266C2">
        <w:rPr>
          <w:rFonts w:ascii="Times New Roman" w:eastAsia="Times New Roman" w:hAnsi="Times New Roman" w:cs="Times New Roman"/>
        </w:rPr>
        <w:t>.</w:t>
      </w:r>
    </w:p>
    <w:p w14:paraId="4BE06A4D" w14:textId="07672527" w:rsidR="444E3891" w:rsidRPr="009266C2" w:rsidRDefault="444E3891" w:rsidP="00343575">
      <w:pPr>
        <w:rPr>
          <w:rFonts w:ascii="Times New Roman" w:eastAsia="Times New Roman" w:hAnsi="Times New Roman" w:cs="Times New Roman"/>
          <w:lang w:val="en-GB" w:eastAsia="en-GB"/>
        </w:rPr>
      </w:pPr>
      <w:r w:rsidRPr="009266C2">
        <w:rPr>
          <w:rFonts w:ascii="Times New Roman" w:eastAsia="Times New Roman" w:hAnsi="Times New Roman" w:cs="Times New Roman"/>
        </w:rPr>
        <w:t xml:space="preserve">There is a massive push on encouragement for individuals to take on physical exercise to help improve their own physical health. There are findings from research confirming that those that partake in higher physical activity have a </w:t>
      </w:r>
      <w:r w:rsidR="00EE76B7" w:rsidRPr="009266C2">
        <w:rPr>
          <w:rFonts w:ascii="Times New Roman" w:eastAsia="Times New Roman" w:hAnsi="Times New Roman" w:cs="Times New Roman"/>
        </w:rPr>
        <w:t>deduced</w:t>
      </w:r>
      <w:r w:rsidRPr="009266C2">
        <w:rPr>
          <w:rFonts w:ascii="Times New Roman" w:eastAsia="Times New Roman" w:hAnsi="Times New Roman" w:cs="Times New Roman"/>
        </w:rPr>
        <w:t xml:space="preserve"> risk of mortality compared to those with lower levels. </w:t>
      </w:r>
      <w:r w:rsidR="00343575" w:rsidRPr="009266C2">
        <w:rPr>
          <w:rFonts w:ascii="Times New Roman" w:eastAsia="Times New Roman" w:hAnsi="Times New Roman" w:cs="Times New Roman"/>
          <w:sz w:val="22"/>
          <w:szCs w:val="22"/>
        </w:rPr>
        <w:t xml:space="preserve">(Harold and Cook, 2013) </w:t>
      </w:r>
      <w:r w:rsidR="00343575" w:rsidRPr="009266C2">
        <w:rPr>
          <w:rFonts w:ascii="Times New Roman" w:eastAsia="Times New Roman" w:hAnsi="Times New Roman" w:cs="Times New Roman"/>
        </w:rPr>
        <w:t xml:space="preserve">Therefore, the benefits to regular exercise are improved mortality, cardiovascular disease mortality, hypertension, site specific cancers, type-2 diabetes, reduction of mental health such as anxiety and depression, cognitive health, and sleep. </w:t>
      </w:r>
      <w:r w:rsidRPr="009266C2">
        <w:rPr>
          <w:rFonts w:ascii="Times New Roman" w:eastAsia="Times New Roman" w:hAnsi="Times New Roman" w:cs="Times New Roman"/>
        </w:rPr>
        <w:t xml:space="preserve">As of 2010, 31 percent of the world are physically inactive (cited by World Health Organization ,2020, p 42).  There are guidelines set for adults by the World Health Organization on recommended physical activity that adults should be carrying out. As recommended, adults should </w:t>
      </w:r>
      <w:r w:rsidR="00343575" w:rsidRPr="009266C2">
        <w:rPr>
          <w:rFonts w:ascii="Times New Roman" w:eastAsia="Times New Roman" w:hAnsi="Times New Roman" w:cs="Times New Roman"/>
        </w:rPr>
        <w:t xml:space="preserve">be doing ‘at </w:t>
      </w:r>
      <w:r w:rsidRPr="009266C2">
        <w:rPr>
          <w:rFonts w:ascii="Times New Roman" w:eastAsia="Times New Roman" w:hAnsi="Times New Roman" w:cs="Times New Roman"/>
        </w:rPr>
        <w:t>least 150 to 300 minutes of moderate intensity aerobic physical activity or 75 to 150 minutes of vigorous aerobic physical activity</w:t>
      </w:r>
      <w:r w:rsidR="00343575" w:rsidRPr="009266C2">
        <w:rPr>
          <w:rFonts w:ascii="Times New Roman" w:eastAsia="Times New Roman" w:hAnsi="Times New Roman" w:cs="Times New Roman"/>
        </w:rPr>
        <w:t>’</w:t>
      </w:r>
      <w:r w:rsidR="00343575" w:rsidRPr="009266C2">
        <w:rPr>
          <w:rFonts w:ascii="Times New Roman" w:eastAsia="Times New Roman" w:hAnsi="Times New Roman" w:cs="Times New Roman"/>
          <w:shd w:val="clear" w:color="auto" w:fill="FFFFFF"/>
          <w:lang w:val="en-GB" w:eastAsia="en-GB"/>
        </w:rPr>
        <w:t xml:space="preserve"> (</w:t>
      </w:r>
      <w:r w:rsidR="00343575" w:rsidRPr="009266C2">
        <w:rPr>
          <w:rFonts w:ascii="Times New Roman" w:eastAsia="Times New Roman" w:hAnsi="Times New Roman" w:cs="Times New Roman"/>
          <w:shd w:val="clear" w:color="auto" w:fill="FFFFFF"/>
          <w:lang w:val="en-GB" w:eastAsia="en-GB"/>
        </w:rPr>
        <w:t>World Health Organization, 2024)</w:t>
      </w:r>
      <w:r w:rsidR="00343575" w:rsidRPr="009266C2">
        <w:rPr>
          <w:rFonts w:ascii="Times New Roman" w:eastAsia="Times New Roman" w:hAnsi="Times New Roman" w:cs="Times New Roman"/>
          <w:shd w:val="clear" w:color="auto" w:fill="FFFFFF"/>
          <w:lang w:val="en-GB" w:eastAsia="en-GB"/>
        </w:rPr>
        <w:t>.</w:t>
      </w:r>
      <w:r w:rsidR="00343575" w:rsidRPr="009266C2">
        <w:rPr>
          <w:rFonts w:ascii="Times New Roman" w:eastAsia="Times New Roman" w:hAnsi="Times New Roman" w:cs="Times New Roman"/>
          <w:lang w:val="en-GB" w:eastAsia="en-GB"/>
        </w:rPr>
        <w:t xml:space="preserve"> </w:t>
      </w:r>
      <w:r w:rsidRPr="009266C2">
        <w:rPr>
          <w:rFonts w:ascii="Times New Roman" w:eastAsia="Times New Roman" w:hAnsi="Times New Roman" w:cs="Times New Roman"/>
        </w:rPr>
        <w:t xml:space="preserve">Adults can also do a combination of </w:t>
      </w:r>
      <w:r w:rsidR="00343575" w:rsidRPr="009266C2">
        <w:rPr>
          <w:rFonts w:ascii="Times New Roman" w:eastAsia="Times New Roman" w:hAnsi="Times New Roman" w:cs="Times New Roman"/>
        </w:rPr>
        <w:t xml:space="preserve">both </w:t>
      </w:r>
      <w:r w:rsidRPr="009266C2">
        <w:rPr>
          <w:rFonts w:ascii="Times New Roman" w:eastAsia="Times New Roman" w:hAnsi="Times New Roman" w:cs="Times New Roman"/>
        </w:rPr>
        <w:t xml:space="preserve">moderate and vigorous intensity activity throughout the week. Doing moderate intensity exercise will trigger the start of weight loss, improve the </w:t>
      </w:r>
      <w:r w:rsidRPr="009266C2">
        <w:rPr>
          <w:rFonts w:ascii="Times New Roman" w:eastAsia="Times New Roman" w:hAnsi="Times New Roman" w:cs="Times New Roman"/>
          <w:color w:val="000000" w:themeColor="text1"/>
        </w:rPr>
        <w:t>glycemic response and lower blood pressur</w:t>
      </w:r>
      <w:r w:rsidRPr="009266C2">
        <w:rPr>
          <w:rFonts w:ascii="Times New Roman" w:eastAsia="Times New Roman" w:hAnsi="Times New Roman" w:cs="Times New Roman"/>
        </w:rPr>
        <w:t xml:space="preserve">e (Runner’s World, 2021). This </w:t>
      </w:r>
      <w:r w:rsidRPr="009266C2">
        <w:rPr>
          <w:rFonts w:ascii="Times New Roman" w:eastAsia="Times New Roman" w:hAnsi="Times New Roman" w:cs="Times New Roman"/>
          <w:color w:val="000000" w:themeColor="text1"/>
        </w:rPr>
        <w:t>impacts positively on the physical aspect of the body as it decreases the risk of cardiovascular disease and hypotension. A</w:t>
      </w:r>
      <w:r w:rsidRPr="009266C2">
        <w:rPr>
          <w:rFonts w:ascii="Times New Roman" w:eastAsia="Times New Roman" w:hAnsi="Times New Roman" w:cs="Times New Roman"/>
        </w:rPr>
        <w:t xml:space="preserve">s more vigorous exercises require more oxygen to the working cells under stress, it increases metabolism in the body and increases weight loss. Vigorous exercise has shown to increase aerobic fitness more effectively than moderate intensity fitness (Swain, Franklin, 2005, cited in “Comparison of cardioprotective benefits of vigorous versus moderate intensity aerobic exercise.” </w:t>
      </w:r>
      <w:r w:rsidRPr="009266C2">
        <w:rPr>
          <w:rFonts w:ascii="Times New Roman" w:eastAsia="Times New Roman" w:hAnsi="Times New Roman" w:cs="Times New Roman"/>
          <w:i/>
          <w:iCs/>
        </w:rPr>
        <w:t xml:space="preserve">The American journal of cardiology, </w:t>
      </w:r>
      <w:r w:rsidRPr="009266C2">
        <w:rPr>
          <w:rFonts w:ascii="Times New Roman" w:eastAsia="Times New Roman" w:hAnsi="Times New Roman" w:cs="Times New Roman"/>
        </w:rPr>
        <w:t>2006).</w:t>
      </w:r>
      <w:r w:rsidRPr="009266C2">
        <w:rPr>
          <w:rFonts w:ascii="Times New Roman" w:eastAsia="Times New Roman" w:hAnsi="Times New Roman" w:cs="Times New Roman"/>
          <w:color w:val="212121"/>
        </w:rPr>
        <w:t xml:space="preserve"> Epidemiologic studies results were consistent in showing that there is a higher reduction in cardiovascular disease when doing regular vigorous intensity exercise than when performing moderate intensity exercise. In addition to that, individuals will also benefit from vigorous intensity exercise as it will provide athletes with greater improvement with performance towards blood pressure, glucose control and aerobic capacity, Aswell as greater sporting performance </w:t>
      </w:r>
      <w:r w:rsidRPr="009266C2">
        <w:rPr>
          <w:rFonts w:ascii="Times New Roman" w:eastAsia="Times New Roman" w:hAnsi="Times New Roman" w:cs="Times New Roman"/>
        </w:rPr>
        <w:t>(Swain and Franklin, 2006) A study following</w:t>
      </w:r>
      <w:r w:rsidRPr="009266C2">
        <w:rPr>
          <w:rFonts w:ascii="Times New Roman" w:eastAsia="Times New Roman" w:hAnsi="Times New Roman" w:cs="Times New Roman"/>
          <w:color w:val="212121"/>
        </w:rPr>
        <w:t xml:space="preserve"> 200k individuals for 6 years reported that those who performed vigorous exercise regularly showed a </w:t>
      </w:r>
      <w:r w:rsidRPr="009266C2">
        <w:rPr>
          <w:rFonts w:ascii="Times New Roman" w:eastAsia="Times New Roman" w:hAnsi="Times New Roman" w:cs="Times New Roman"/>
          <w:color w:val="231F20"/>
        </w:rPr>
        <w:t>9 to 13 percent decrease in mortality.</w:t>
      </w:r>
      <w:r w:rsidR="055D1ADD" w:rsidRPr="009266C2">
        <w:rPr>
          <w:rFonts w:ascii="Times New Roman" w:eastAsia="Times New Roman" w:hAnsi="Times New Roman" w:cs="Times New Roman"/>
        </w:rPr>
        <w:t xml:space="preserve"> </w:t>
      </w:r>
      <w:r w:rsidR="00343575" w:rsidRPr="009266C2">
        <w:rPr>
          <w:rFonts w:ascii="Times New Roman" w:eastAsia="Times New Roman" w:hAnsi="Times New Roman" w:cs="Times New Roman"/>
        </w:rPr>
        <w:t>Typically,</w:t>
      </w:r>
      <w:r w:rsidR="055D1ADD" w:rsidRPr="009266C2">
        <w:rPr>
          <w:rFonts w:ascii="Times New Roman" w:eastAsia="Times New Roman" w:hAnsi="Times New Roman" w:cs="Times New Roman"/>
        </w:rPr>
        <w:t xml:space="preserve"> older adults tend to lean away from physical activity as they fear they will get hurt or don’t know what exercise that’s beneficial for them. Research has shown that being </w:t>
      </w:r>
      <w:r w:rsidR="055D1ADD" w:rsidRPr="009266C2">
        <w:rPr>
          <w:rFonts w:ascii="Times New Roman" w:eastAsia="Times New Roman" w:hAnsi="Times New Roman" w:cs="Times New Roman"/>
        </w:rPr>
        <w:lastRenderedPageBreak/>
        <w:t>inactive can cause more physical issues to older adults than being unactive. If they remain unactive it could lead to more occurring hospitalization, more use of medications and more visits to the doctors.  Therefore, staying active can help maintain and improve muscular strength and balance in older adults to help prevent risk of falls and injuries</w:t>
      </w:r>
      <w:r w:rsidR="055D1ADD" w:rsidRPr="009266C2">
        <w:rPr>
          <w:rFonts w:ascii="Times New Roman" w:eastAsia="Times New Roman" w:hAnsi="Times New Roman" w:cs="Times New Roman"/>
          <w:color w:val="000000" w:themeColor="text1"/>
        </w:rPr>
        <w:t xml:space="preserve"> </w:t>
      </w:r>
      <w:r w:rsidR="055D1ADD" w:rsidRPr="009266C2">
        <w:rPr>
          <w:rFonts w:ascii="Times New Roman" w:eastAsia="Times New Roman" w:hAnsi="Times New Roman" w:cs="Times New Roman"/>
        </w:rPr>
        <w:t>(National Institute on Aging, 2020). Remaining physically active can help older adults remain independent throughout their life. Being independent gives older adults a sense of purpose and a higher quality of life which is why it’s important for older adults especially to remain physically active (Motamed-Jahromi and Kaveh, 2021).</w:t>
      </w:r>
    </w:p>
    <w:p w14:paraId="002B2FE2" w14:textId="59F2B938" w:rsidR="056C3ABA" w:rsidRPr="009266C2" w:rsidRDefault="056C3ABA" w:rsidP="056C3ABA">
      <w:pPr>
        <w:spacing w:after="0"/>
        <w:rPr>
          <w:rFonts w:ascii="Times New Roman" w:eastAsia="Times New Roman" w:hAnsi="Times New Roman" w:cs="Times New Roman"/>
        </w:rPr>
      </w:pPr>
    </w:p>
    <w:p w14:paraId="4A98F1B2" w14:textId="26A0601F" w:rsidR="444E3891" w:rsidRPr="009266C2" w:rsidRDefault="444E3891" w:rsidP="056C3ABA">
      <w:pPr>
        <w:spacing w:after="0"/>
        <w:rPr>
          <w:rFonts w:ascii="Times New Roman" w:eastAsia="Times New Roman" w:hAnsi="Times New Roman" w:cs="Times New Roman"/>
          <w:color w:val="231F20"/>
        </w:rPr>
      </w:pPr>
      <w:r w:rsidRPr="009266C2">
        <w:rPr>
          <w:rFonts w:ascii="Times New Roman" w:eastAsia="Times New Roman" w:hAnsi="Times New Roman" w:cs="Times New Roman"/>
        </w:rPr>
        <w:t xml:space="preserve">Mental health has always been a taboo topic with so much stigma surrounding it. This is because individuals are fearful of coming across as weak or vulnerable in front of others. Therefore, typically men feel pressured to uphold the image of having a strong mentality as it can be used as a weakness (Paul, Guha, 2022 p.47).  Research has shown that during the first year of the COVID pandemic, mental health illnesses such as depression and anxiety increased to 25% globally (World Health Organization, 2022). You could argue that because there was an increase in mental health illness, there was a decline in physical activity. Research has shown that during the pandemic there was a decline in physical activity compared to before the pandemic as at the </w:t>
      </w:r>
      <w:r w:rsidR="00343575" w:rsidRPr="009266C2">
        <w:rPr>
          <w:rFonts w:ascii="Times New Roman" w:eastAsia="Times New Roman" w:hAnsi="Times New Roman" w:cs="Times New Roman"/>
        </w:rPr>
        <w:t>beginning</w:t>
      </w:r>
      <w:r w:rsidRPr="009266C2">
        <w:rPr>
          <w:rFonts w:ascii="Times New Roman" w:eastAsia="Times New Roman" w:hAnsi="Times New Roman" w:cs="Times New Roman"/>
        </w:rPr>
        <w:t xml:space="preserve"> of the pandemic, </w:t>
      </w:r>
      <w:r w:rsidRPr="009266C2">
        <w:rPr>
          <w:rFonts w:ascii="Times New Roman" w:eastAsia="Times New Roman" w:hAnsi="Times New Roman" w:cs="Times New Roman"/>
          <w:color w:val="1B1B1B"/>
        </w:rPr>
        <w:t xml:space="preserve">71.0% were active and 29.0% were sedentary but dropped to 63.9% active and 12.3 remained sedentary (Doro, Márcio Roberto et al. “Has COVID-19 lowered physical activity practice while boosting online searches for professional exercise information?” 19 Jun. 2023). You could argue that because public places to exercise like the gym were closed during the pandemic, it affected some people's ability to do regular physical activity as it may have been their only form of exercise. Going to the gym regularly can be important to individuals to help build a consistent pattern of being physically active and motivated (Alexander, 2024). Therefore, the rate of those going to the gym will decrease as 20% of the population could no longer perform physical exercise. (Rizzo, 2023). </w:t>
      </w:r>
      <w:r w:rsidRPr="009266C2">
        <w:rPr>
          <w:rFonts w:ascii="Times New Roman" w:eastAsia="Times New Roman" w:hAnsi="Times New Roman" w:cs="Times New Roman"/>
        </w:rPr>
        <w:t xml:space="preserve">Therefore, different health organizations encouraged all individuals to partake in physical activity to help aid with mental health. </w:t>
      </w:r>
      <w:r w:rsidRPr="009266C2">
        <w:rPr>
          <w:rFonts w:ascii="Times New Roman" w:eastAsia="Times New Roman" w:hAnsi="Times New Roman" w:cs="Times New Roman"/>
          <w:color w:val="1B1B1B"/>
        </w:rPr>
        <w:t xml:space="preserve">As part of the anatomy of the body, it is proven that being active releases the endorphin chemical into the brain, making the individual feel good about themselves which will boost self-esteem in themselves </w:t>
      </w:r>
      <w:r w:rsidRPr="009266C2">
        <w:rPr>
          <w:rFonts w:ascii="Times New Roman" w:eastAsia="Times New Roman" w:hAnsi="Times New Roman" w:cs="Times New Roman"/>
          <w:color w:val="2C3E50"/>
        </w:rPr>
        <w:t xml:space="preserve">(Gupta, 2022). </w:t>
      </w:r>
      <w:r w:rsidRPr="009266C2">
        <w:rPr>
          <w:rFonts w:ascii="Times New Roman" w:eastAsia="Times New Roman" w:hAnsi="Times New Roman" w:cs="Times New Roman"/>
          <w:color w:val="1B1B1B"/>
        </w:rPr>
        <w:t xml:space="preserve">Having good self-esteem will enable the individual to have self-worth which positively affects an individual's mental health as it contributes to having better relationships, </w:t>
      </w:r>
      <w:r w:rsidRPr="009266C2">
        <w:rPr>
          <w:rFonts w:ascii="Times New Roman" w:eastAsia="Times New Roman" w:hAnsi="Times New Roman" w:cs="Times New Roman"/>
          <w:color w:val="040C28"/>
        </w:rPr>
        <w:t xml:space="preserve">work, health, and overall mental and emotional well-being (Gupta, 2023).  Overall, doing regular physical activities will positively affect a person's mental health as research has shown that high intensity exercise has shown to boost your mood as a 2015 study </w:t>
      </w:r>
      <w:r w:rsidRPr="009266C2">
        <w:rPr>
          <w:rFonts w:ascii="Times New Roman" w:eastAsia="Times New Roman" w:hAnsi="Times New Roman" w:cs="Times New Roman"/>
          <w:color w:val="231F20"/>
        </w:rPr>
        <w:t>analyzed the data of more than 12,000 participants, researchers found a significant link between strenuous exercise and fewer depressive symptoms. (Healthline.com)</w:t>
      </w:r>
      <w:r w:rsidR="7FDAB638" w:rsidRPr="009266C2">
        <w:rPr>
          <w:rFonts w:ascii="Times New Roman" w:eastAsia="Times New Roman" w:hAnsi="Times New Roman" w:cs="Times New Roman"/>
        </w:rPr>
        <w:t xml:space="preserve">. Regular exercise in older adults is not only beneficial for their physical health but there mental well-being also. Being regularly </w:t>
      </w:r>
      <w:r w:rsidR="7FDAB638" w:rsidRPr="009266C2">
        <w:rPr>
          <w:rFonts w:ascii="Times New Roman" w:eastAsia="Times New Roman" w:hAnsi="Times New Roman" w:cs="Times New Roman"/>
        </w:rPr>
        <w:lastRenderedPageBreak/>
        <w:t xml:space="preserve">active for older adults can be there one of few social interactions to help decrease levels of stress and anxiety and also keep themselves in a productive regular routine. </w:t>
      </w:r>
      <w:r w:rsidR="7FDAB638" w:rsidRPr="009266C2">
        <w:rPr>
          <w:rFonts w:ascii="Times New Roman" w:eastAsia="Times New Roman" w:hAnsi="Times New Roman" w:cs="Times New Roman"/>
          <w:color w:val="000000" w:themeColor="text1"/>
        </w:rPr>
        <w:t>Key, 2019)</w:t>
      </w:r>
      <w:r w:rsidR="7FDAB638" w:rsidRPr="009266C2">
        <w:rPr>
          <w:rFonts w:ascii="Times New Roman" w:eastAsia="Times New Roman" w:hAnsi="Times New Roman" w:cs="Times New Roman"/>
        </w:rPr>
        <w:t>.</w:t>
      </w:r>
    </w:p>
    <w:p w14:paraId="6365EB34" w14:textId="6C71E598" w:rsidR="056C3ABA" w:rsidRPr="009266C2" w:rsidRDefault="056C3ABA" w:rsidP="056C3ABA">
      <w:pPr>
        <w:rPr>
          <w:rFonts w:ascii="Times New Roman" w:eastAsia="Times New Roman" w:hAnsi="Times New Roman" w:cs="Times New Roman"/>
          <w:color w:val="040C28"/>
        </w:rPr>
      </w:pPr>
    </w:p>
    <w:p w14:paraId="18B49CC4" w14:textId="770A87AD" w:rsidR="444E3891" w:rsidRPr="009266C2" w:rsidRDefault="444E3891" w:rsidP="056C3ABA">
      <w:pPr>
        <w:rPr>
          <w:rFonts w:ascii="Times New Roman" w:eastAsia="Times New Roman" w:hAnsi="Times New Roman" w:cs="Times New Roman"/>
        </w:rPr>
      </w:pPr>
      <w:r w:rsidRPr="009266C2">
        <w:rPr>
          <w:rFonts w:ascii="Times New Roman" w:eastAsia="Times New Roman" w:hAnsi="Times New Roman" w:cs="Times New Roman"/>
        </w:rPr>
        <w:t>There are many studies that have been carried out strongly linking social media and increased risk of developing depression, anxiety, loneliness, self-harm and suicidal thoughts in individuals (helpguide.com).  When individuals get a certain amount of likes or views on a post on social media it will release the feel-good hormone into the brain known as dopamine, boosting the individual's self-esteem. However, if we don't get this approval, it will negatively affect the sense of self and adequacy (Cabinet Office, 2020).  Research has shown that,’ humans need face to face contact to be mentally healthy’ (cited by Robinson, Smith ‘</w:t>
      </w:r>
      <w:r w:rsidRPr="009266C2">
        <w:rPr>
          <w:rFonts w:ascii="Times New Roman" w:eastAsia="Times New Roman" w:hAnsi="Times New Roman" w:cs="Times New Roman"/>
          <w:i/>
          <w:iCs/>
        </w:rPr>
        <w:t>social media and Mental Health Are You Addicted to social media?</w:t>
      </w:r>
      <w:r w:rsidRPr="009266C2">
        <w:rPr>
          <w:rFonts w:ascii="Times New Roman" w:eastAsia="Times New Roman" w:hAnsi="Times New Roman" w:cs="Times New Roman"/>
        </w:rPr>
        <w:t xml:space="preserve"> 2024). That being said, during the COVID pandemic we were encouraged to stay home and to social distance (Robinson and Smith, 2024). We as individuals were required to stay home, individuals prioritized social media interaction, putting ourselves at risk of developing mental health problems such as depression and anxiety (Bounds, 2024</w:t>
      </w:r>
      <w:r w:rsidR="00343575" w:rsidRPr="009266C2">
        <w:rPr>
          <w:rFonts w:ascii="Times New Roman" w:eastAsia="Times New Roman" w:hAnsi="Times New Roman" w:cs="Times New Roman"/>
        </w:rPr>
        <w:t>). In</w:t>
      </w:r>
      <w:r w:rsidRPr="009266C2">
        <w:rPr>
          <w:rFonts w:ascii="Times New Roman" w:eastAsia="Times New Roman" w:hAnsi="Times New Roman" w:cs="Times New Roman"/>
        </w:rPr>
        <w:t xml:space="preserve"> 2020, 3.95 million of the average population of the world where social media users therefore could be affecting the amount of physical exercise being regular in the world. We become so obsessed with comparing ourselves to what we see online that it can negatively impact our mental health such as fueling anxiety, depression, loneliness and FOMO (fear or missing out) (as cited by Bergman,</w:t>
      </w:r>
      <w:r w:rsidRPr="009266C2">
        <w:rPr>
          <w:rFonts w:ascii="Times New Roman" w:eastAsia="Times New Roman" w:hAnsi="Times New Roman" w:cs="Times New Roman"/>
          <w:i/>
          <w:iCs/>
        </w:rPr>
        <w:t xml:space="preserve"> ‘Social media and Physical Health: What’s the Relationship? </w:t>
      </w:r>
      <w:r w:rsidRPr="009266C2">
        <w:rPr>
          <w:rFonts w:ascii="Times New Roman" w:eastAsia="Times New Roman" w:hAnsi="Times New Roman" w:cs="Times New Roman"/>
        </w:rPr>
        <w:t>2023).  This is why it is important for us to maintain regular exercise to continue the release of endorphins into the brain to allow for that positive boost of self-esteem (</w:t>
      </w:r>
      <w:r w:rsidRPr="009266C2">
        <w:rPr>
          <w:rFonts w:ascii="Times New Roman" w:eastAsia="Times New Roman" w:hAnsi="Times New Roman" w:cs="Times New Roman"/>
          <w:color w:val="000000" w:themeColor="text1"/>
        </w:rPr>
        <w:t xml:space="preserve">Gupta, 2022) </w:t>
      </w:r>
      <w:r w:rsidRPr="009266C2">
        <w:rPr>
          <w:rFonts w:ascii="Times New Roman" w:eastAsia="Times New Roman" w:hAnsi="Times New Roman" w:cs="Times New Roman"/>
        </w:rPr>
        <w:t>However, it can also affect us physically as it encourages a sedentary lifestyle. It encourages us to increase the amount hours we spend sedentary instead of maintaining regular physical exercise which will in thew long run cause unhealthy weight gain. If this sedentary behavior becomes a new lifestyle, it will increase our risk factors for developing cardiovascular disease and type 2 diabetes (Leitzmann, 2017).</w:t>
      </w:r>
    </w:p>
    <w:p w14:paraId="5CAAADF0" w14:textId="2681127E" w:rsidR="1072D49F" w:rsidRPr="009266C2" w:rsidRDefault="444E3891" w:rsidP="056C3ABA">
      <w:pPr>
        <w:rPr>
          <w:rFonts w:ascii="Times New Roman" w:eastAsia="Times New Roman" w:hAnsi="Times New Roman" w:cs="Times New Roman"/>
        </w:rPr>
      </w:pPr>
      <w:r w:rsidRPr="009266C2">
        <w:rPr>
          <w:rFonts w:ascii="Times New Roman" w:eastAsia="Times New Roman" w:hAnsi="Times New Roman" w:cs="Times New Roman"/>
        </w:rPr>
        <w:t xml:space="preserve">In conclusion, regular exercise offers a range of benefits to both physical and mental health. Regular exercise reduces the risk of many cancers by 8-28%, cardiovascular diseases and strokes by 19% and diabetes by 17%. Not only does regular exercise have an impact on your physical appearance but also on our physical wellbeing but also on our overall mental wellbeing as it promotes our emotional resilience. It is said to reduce depression and dementia by 28-32% if we maintain regular exercise. (World Health Organization, 2020). We should all consider </w:t>
      </w:r>
      <w:r w:rsidR="00343575" w:rsidRPr="009266C2">
        <w:rPr>
          <w:rFonts w:ascii="Times New Roman" w:eastAsia="Times New Roman" w:hAnsi="Times New Roman" w:cs="Times New Roman"/>
        </w:rPr>
        <w:t xml:space="preserve">doing regular exercise and making it a part of our daily routine as it gives us a healthier and more fulfilling lifestyle. </w:t>
      </w:r>
    </w:p>
    <w:p w14:paraId="6A5490B2" w14:textId="6960404A" w:rsidR="1072D49F" w:rsidRPr="009266C2" w:rsidRDefault="5F1315AD" w:rsidP="056C3ABA">
      <w:pPr>
        <w:rPr>
          <w:rFonts w:ascii="Times New Roman" w:eastAsia="Times New Roman" w:hAnsi="Times New Roman" w:cs="Times New Roman"/>
        </w:rPr>
      </w:pPr>
      <w:r w:rsidRPr="009266C2">
        <w:rPr>
          <w:rFonts w:ascii="Times New Roman" w:eastAsia="Times New Roman" w:hAnsi="Times New Roman" w:cs="Times New Roman"/>
        </w:rPr>
        <w:t>Word count</w:t>
      </w:r>
      <w:r w:rsidR="01F56825" w:rsidRPr="009266C2">
        <w:rPr>
          <w:rFonts w:ascii="Times New Roman" w:eastAsia="Times New Roman" w:hAnsi="Times New Roman" w:cs="Times New Roman"/>
        </w:rPr>
        <w:t xml:space="preserve"> – </w:t>
      </w:r>
      <w:r w:rsidR="00411445" w:rsidRPr="009266C2">
        <w:rPr>
          <w:rFonts w:ascii="Times New Roman" w:eastAsia="Times New Roman" w:hAnsi="Times New Roman" w:cs="Times New Roman"/>
        </w:rPr>
        <w:t>1480</w:t>
      </w:r>
    </w:p>
    <w:p w14:paraId="1F0F4D79" w14:textId="77777777" w:rsidR="009266C2" w:rsidRDefault="009266C2" w:rsidP="009266C2">
      <w:pPr>
        <w:rPr>
          <w:rFonts w:ascii="Times New Roman" w:eastAsia="Times New Roman" w:hAnsi="Times New Roman" w:cs="Times New Roman"/>
          <w:b/>
          <w:bCs/>
        </w:rPr>
      </w:pPr>
    </w:p>
    <w:p w14:paraId="3A70F4F9" w14:textId="2DC0892A" w:rsidR="003C7A8C" w:rsidRPr="003C7A8C" w:rsidRDefault="6D5F9D68" w:rsidP="003C7A8C">
      <w:pPr>
        <w:rPr>
          <w:rFonts w:ascii="Times New Roman" w:eastAsia="Times New Roman" w:hAnsi="Times New Roman" w:cs="Times New Roman"/>
          <w:b/>
          <w:bCs/>
        </w:rPr>
      </w:pPr>
      <w:r w:rsidRPr="009266C2">
        <w:rPr>
          <w:rFonts w:ascii="Times New Roman" w:eastAsia="Times New Roman" w:hAnsi="Times New Roman" w:cs="Times New Roman"/>
          <w:b/>
          <w:bCs/>
        </w:rPr>
        <w:t>Reference List</w:t>
      </w:r>
    </w:p>
    <w:p w14:paraId="1A72C05D" w14:textId="77777777" w:rsidR="003C7A8C" w:rsidRPr="003C7A8C" w:rsidRDefault="003C7A8C" w:rsidP="056C3ABA">
      <w:pPr>
        <w:spacing w:after="0"/>
        <w:rPr>
          <w:rFonts w:ascii="Times New Roman" w:eastAsia="Calibri" w:hAnsi="Times New Roman" w:cs="Times New Roman"/>
          <w:color w:val="000000" w:themeColor="text1"/>
          <w:sz w:val="27"/>
          <w:szCs w:val="27"/>
        </w:rPr>
      </w:pPr>
      <w:r w:rsidRPr="009266C2">
        <w:rPr>
          <w:rFonts w:ascii="Times New Roman" w:eastAsia="Times New Roman" w:hAnsi="Times New Roman" w:cs="Times New Roman"/>
          <w:color w:val="000000" w:themeColor="text1"/>
          <w:sz w:val="27"/>
          <w:szCs w:val="27"/>
        </w:rPr>
        <w:lastRenderedPageBreak/>
        <w:t>‌</w:t>
      </w:r>
      <w:r w:rsidRPr="009266C2">
        <w:rPr>
          <w:rFonts w:ascii="Times New Roman" w:eastAsia="Calibri" w:hAnsi="Times New Roman" w:cs="Times New Roman"/>
          <w:color w:val="000000" w:themeColor="text1"/>
          <w:sz w:val="27"/>
          <w:szCs w:val="27"/>
        </w:rPr>
        <w:t xml:space="preserve"> </w:t>
      </w:r>
      <w:r w:rsidRPr="003C7A8C">
        <w:rPr>
          <w:rFonts w:ascii="Times New Roman" w:eastAsia="Calibri" w:hAnsi="Times New Roman" w:cs="Times New Roman"/>
          <w:color w:val="000000" w:themeColor="text1"/>
          <w:sz w:val="27"/>
          <w:szCs w:val="27"/>
        </w:rPr>
        <w:t xml:space="preserve">National Institute on Aging, </w:t>
      </w:r>
      <w:r w:rsidRPr="003C7A8C">
        <w:rPr>
          <w:rFonts w:ascii="Times New Roman" w:eastAsia="Calibri" w:hAnsi="Times New Roman" w:cs="Times New Roman"/>
          <w:i/>
          <w:iCs/>
          <w:color w:val="000000" w:themeColor="text1"/>
          <w:sz w:val="27"/>
          <w:szCs w:val="27"/>
        </w:rPr>
        <w:t>Real-Life benefits of exercise and physical activity</w:t>
      </w:r>
      <w:r w:rsidRPr="003C7A8C">
        <w:rPr>
          <w:rFonts w:ascii="Times New Roman" w:eastAsia="Calibri" w:hAnsi="Times New Roman" w:cs="Times New Roman"/>
          <w:color w:val="000000" w:themeColor="text1"/>
          <w:sz w:val="27"/>
          <w:szCs w:val="27"/>
        </w:rPr>
        <w:t>. [online] National Institute on Aging, 2020</w:t>
      </w:r>
    </w:p>
    <w:p w14:paraId="3F4A6356" w14:textId="77777777" w:rsidR="003C7A8C" w:rsidRPr="003C7A8C" w:rsidRDefault="003C7A8C" w:rsidP="056C3ABA">
      <w:pPr>
        <w:spacing w:before="240" w:after="240"/>
        <w:rPr>
          <w:rFonts w:ascii="Times New Roman" w:eastAsia="Times New Roman" w:hAnsi="Times New Roman" w:cs="Times New Roman"/>
          <w:color w:val="000000" w:themeColor="text1"/>
          <w:sz w:val="27"/>
          <w:szCs w:val="27"/>
        </w:rPr>
      </w:pPr>
      <w:r w:rsidRPr="003C7A8C">
        <w:rPr>
          <w:rFonts w:ascii="Times New Roman" w:eastAsia="Times New Roman" w:hAnsi="Times New Roman" w:cs="Times New Roman"/>
          <w:color w:val="000000" w:themeColor="text1"/>
          <w:sz w:val="27"/>
          <w:szCs w:val="27"/>
        </w:rPr>
        <w:t xml:space="preserve"> Alexander, (2024). </w:t>
      </w:r>
      <w:r w:rsidRPr="003C7A8C">
        <w:rPr>
          <w:rFonts w:ascii="Times New Roman" w:eastAsia="Times New Roman" w:hAnsi="Times New Roman" w:cs="Times New Roman"/>
          <w:i/>
          <w:iCs/>
          <w:color w:val="000000" w:themeColor="text1"/>
          <w:sz w:val="27"/>
          <w:szCs w:val="27"/>
        </w:rPr>
        <w:t>Should I Go to the Gym Everyday? - Alexander Training - personal training in Austin, Texas</w:t>
      </w:r>
      <w:r w:rsidRPr="003C7A8C">
        <w:rPr>
          <w:rFonts w:ascii="Times New Roman" w:eastAsia="Times New Roman" w:hAnsi="Times New Roman" w:cs="Times New Roman"/>
          <w:color w:val="000000" w:themeColor="text1"/>
          <w:sz w:val="27"/>
          <w:szCs w:val="27"/>
        </w:rPr>
        <w:t xml:space="preserve">. [online] Alexander Training - personal training in Austin, Texas. Available at: </w:t>
      </w:r>
      <w:hyperlink r:id="rId7">
        <w:r w:rsidRPr="003C7A8C">
          <w:rPr>
            <w:rStyle w:val="Hyperlink"/>
            <w:rFonts w:ascii="Times New Roman" w:eastAsia="Times New Roman" w:hAnsi="Times New Roman" w:cs="Times New Roman"/>
            <w:sz w:val="27"/>
            <w:szCs w:val="27"/>
          </w:rPr>
          <w:t>https://www.kathrynalexander.com/should-i-go-to-the-gym-everyday/</w:t>
        </w:r>
      </w:hyperlink>
      <w:r w:rsidRPr="003C7A8C">
        <w:rPr>
          <w:rFonts w:ascii="Times New Roman" w:eastAsia="Times New Roman" w:hAnsi="Times New Roman" w:cs="Times New Roman"/>
          <w:color w:val="000000" w:themeColor="text1"/>
          <w:sz w:val="27"/>
          <w:szCs w:val="27"/>
        </w:rPr>
        <w:t xml:space="preserve"> [Accessed 24 Oct. 2024].</w:t>
      </w:r>
    </w:p>
    <w:p w14:paraId="23D1B2E2" w14:textId="77777777" w:rsidR="003C7A8C" w:rsidRPr="003C7A8C" w:rsidRDefault="003C7A8C" w:rsidP="056C3ABA">
      <w:pPr>
        <w:spacing w:before="240" w:after="240"/>
        <w:rPr>
          <w:rFonts w:ascii="Times New Roman" w:eastAsia="Times New Roman" w:hAnsi="Times New Roman" w:cs="Times New Roman"/>
          <w:color w:val="000000" w:themeColor="text1"/>
          <w:sz w:val="27"/>
          <w:szCs w:val="27"/>
        </w:rPr>
      </w:pPr>
      <w:r w:rsidRPr="003C7A8C">
        <w:rPr>
          <w:rFonts w:ascii="Times New Roman" w:eastAsia="Times New Roman" w:hAnsi="Times New Roman" w:cs="Times New Roman"/>
          <w:color w:val="000000" w:themeColor="text1"/>
          <w:sz w:val="27"/>
          <w:szCs w:val="27"/>
        </w:rPr>
        <w:t xml:space="preserve">Athletic shoe reviews. (n.d.). </w:t>
      </w:r>
      <w:r w:rsidRPr="003C7A8C">
        <w:rPr>
          <w:rFonts w:ascii="Times New Roman" w:eastAsia="Times New Roman" w:hAnsi="Times New Roman" w:cs="Times New Roman"/>
          <w:i/>
          <w:iCs/>
          <w:color w:val="000000" w:themeColor="text1"/>
          <w:sz w:val="27"/>
          <w:szCs w:val="27"/>
        </w:rPr>
        <w:t>200+ Gym Industry Statistics 2021 [Global Analysis]</w:t>
      </w:r>
      <w:r w:rsidRPr="003C7A8C">
        <w:rPr>
          <w:rFonts w:ascii="Times New Roman" w:eastAsia="Times New Roman" w:hAnsi="Times New Roman" w:cs="Times New Roman"/>
          <w:color w:val="000000" w:themeColor="text1"/>
          <w:sz w:val="27"/>
          <w:szCs w:val="27"/>
        </w:rPr>
        <w:t xml:space="preserve">. [online] Available at: </w:t>
      </w:r>
      <w:hyperlink r:id="rId8">
        <w:r w:rsidRPr="003C7A8C">
          <w:rPr>
            <w:rStyle w:val="Hyperlink"/>
            <w:rFonts w:ascii="Times New Roman" w:eastAsia="Times New Roman" w:hAnsi="Times New Roman" w:cs="Times New Roman"/>
            <w:sz w:val="27"/>
            <w:szCs w:val="27"/>
          </w:rPr>
          <w:t>https://runrepeat.com/uk/gym-industry-statistics</w:t>
        </w:r>
      </w:hyperlink>
      <w:r w:rsidRPr="003C7A8C">
        <w:rPr>
          <w:rFonts w:ascii="Times New Roman" w:eastAsia="Times New Roman" w:hAnsi="Times New Roman" w:cs="Times New Roman"/>
          <w:color w:val="000000" w:themeColor="text1"/>
          <w:sz w:val="27"/>
          <w:szCs w:val="27"/>
        </w:rPr>
        <w:t>.</w:t>
      </w:r>
    </w:p>
    <w:p w14:paraId="3EC85D5F" w14:textId="77777777" w:rsidR="003C7A8C" w:rsidRPr="003C7A8C" w:rsidRDefault="003C7A8C" w:rsidP="056C3ABA">
      <w:pPr>
        <w:spacing w:before="240" w:after="240"/>
        <w:rPr>
          <w:rFonts w:ascii="Times New Roman" w:eastAsia="Times New Roman" w:hAnsi="Times New Roman" w:cs="Times New Roman"/>
          <w:color w:val="000000" w:themeColor="text1"/>
          <w:sz w:val="27"/>
          <w:szCs w:val="27"/>
        </w:rPr>
      </w:pPr>
      <w:r w:rsidRPr="003C7A8C">
        <w:rPr>
          <w:rFonts w:ascii="Times New Roman" w:eastAsia="Times New Roman" w:hAnsi="Times New Roman" w:cs="Times New Roman"/>
          <w:color w:val="000000" w:themeColor="text1"/>
          <w:sz w:val="27"/>
          <w:szCs w:val="27"/>
        </w:rPr>
        <w:t xml:space="preserve"> Bergman, </w:t>
      </w:r>
      <w:r w:rsidRPr="003C7A8C">
        <w:rPr>
          <w:rFonts w:ascii="Times New Roman" w:eastAsia="Times New Roman" w:hAnsi="Times New Roman" w:cs="Times New Roman"/>
          <w:i/>
          <w:iCs/>
          <w:color w:val="000000" w:themeColor="text1"/>
          <w:sz w:val="27"/>
          <w:szCs w:val="27"/>
        </w:rPr>
        <w:t>Social Media and Physical Health: What’s the Relationship?</w:t>
      </w:r>
      <w:r w:rsidRPr="003C7A8C">
        <w:rPr>
          <w:rFonts w:ascii="Times New Roman" w:eastAsia="Times New Roman" w:hAnsi="Times New Roman" w:cs="Times New Roman"/>
          <w:color w:val="000000" w:themeColor="text1"/>
          <w:sz w:val="27"/>
          <w:szCs w:val="27"/>
        </w:rPr>
        <w:t xml:space="preserve"> [online] Social Media Victims Law Center, 2023.</w:t>
      </w:r>
    </w:p>
    <w:p w14:paraId="27B2D41D" w14:textId="77777777" w:rsidR="003C7A8C" w:rsidRPr="003C7A8C" w:rsidRDefault="003C7A8C" w:rsidP="056C3ABA">
      <w:pPr>
        <w:spacing w:before="240" w:after="240"/>
        <w:rPr>
          <w:rFonts w:ascii="Times New Roman" w:eastAsia="Times New Roman" w:hAnsi="Times New Roman" w:cs="Times New Roman"/>
          <w:color w:val="000000" w:themeColor="text1"/>
          <w:sz w:val="27"/>
          <w:szCs w:val="27"/>
        </w:rPr>
      </w:pPr>
      <w:r w:rsidRPr="003C7A8C">
        <w:rPr>
          <w:rFonts w:ascii="Times New Roman" w:eastAsia="Times New Roman" w:hAnsi="Times New Roman" w:cs="Times New Roman"/>
          <w:color w:val="000000" w:themeColor="text1"/>
          <w:sz w:val="27"/>
          <w:szCs w:val="27"/>
        </w:rPr>
        <w:t xml:space="preserve"> Bounds, (2024). </w:t>
      </w:r>
      <w:r w:rsidRPr="003C7A8C">
        <w:rPr>
          <w:rFonts w:ascii="Times New Roman" w:eastAsia="Times New Roman" w:hAnsi="Times New Roman" w:cs="Times New Roman"/>
          <w:i/>
          <w:iCs/>
          <w:color w:val="000000" w:themeColor="text1"/>
          <w:sz w:val="27"/>
          <w:szCs w:val="27"/>
        </w:rPr>
        <w:t>Social Media’s Impact on Our Mental Health and Tips to Use It Safely</w:t>
      </w:r>
      <w:r w:rsidRPr="003C7A8C">
        <w:rPr>
          <w:rFonts w:ascii="Times New Roman" w:eastAsia="Times New Roman" w:hAnsi="Times New Roman" w:cs="Times New Roman"/>
          <w:color w:val="000000" w:themeColor="text1"/>
          <w:sz w:val="27"/>
          <w:szCs w:val="27"/>
        </w:rPr>
        <w:t xml:space="preserve">. [online] UC Davis Health. Available at: </w:t>
      </w:r>
      <w:hyperlink r:id="rId9">
        <w:r w:rsidRPr="003C7A8C">
          <w:rPr>
            <w:rStyle w:val="Hyperlink"/>
            <w:rFonts w:ascii="Times New Roman" w:eastAsia="Times New Roman" w:hAnsi="Times New Roman" w:cs="Times New Roman"/>
            <w:sz w:val="27"/>
            <w:szCs w:val="27"/>
          </w:rPr>
          <w:t>https://health.ucdavis.edu/blog/cultivating-health/social-medias-impact-our-mental-health-and-tips-to-use-it-safely/2024/05</w:t>
        </w:r>
      </w:hyperlink>
      <w:r w:rsidRPr="003C7A8C">
        <w:rPr>
          <w:rFonts w:ascii="Times New Roman" w:eastAsia="Times New Roman" w:hAnsi="Times New Roman" w:cs="Times New Roman"/>
          <w:color w:val="000000" w:themeColor="text1"/>
          <w:sz w:val="27"/>
          <w:szCs w:val="27"/>
        </w:rPr>
        <w:t>.</w:t>
      </w:r>
    </w:p>
    <w:p w14:paraId="128024C5" w14:textId="77777777" w:rsidR="003C7A8C" w:rsidRPr="003C7A8C" w:rsidRDefault="003C7A8C" w:rsidP="003C7A8C">
      <w:pPr>
        <w:pStyle w:val="NormalWeb"/>
        <w:spacing w:before="0" w:beforeAutospacing="0" w:after="0" w:afterAutospacing="0" w:line="360" w:lineRule="atLeast"/>
        <w:rPr>
          <w:color w:val="000000"/>
          <w:sz w:val="27"/>
          <w:szCs w:val="27"/>
        </w:rPr>
      </w:pPr>
      <w:r w:rsidRPr="003C7A8C">
        <w:rPr>
          <w:color w:val="000000"/>
          <w:sz w:val="27"/>
          <w:szCs w:val="27"/>
        </w:rPr>
        <w:t>Bounds, D. (2024). </w:t>
      </w:r>
      <w:r w:rsidRPr="003C7A8C">
        <w:rPr>
          <w:i/>
          <w:iCs/>
          <w:color w:val="000000"/>
          <w:sz w:val="27"/>
          <w:szCs w:val="27"/>
        </w:rPr>
        <w:t>Social Media’s Impact on Our Mental Health and Tips to Use It Safely</w:t>
      </w:r>
      <w:r w:rsidRPr="003C7A8C">
        <w:rPr>
          <w:color w:val="000000"/>
          <w:sz w:val="27"/>
          <w:szCs w:val="27"/>
        </w:rPr>
        <w:t>. [online] UC Davis Health. Available at: https://health.ucdavis.edu/blog/cultivating-health/social-medias-impact-our-mental-health-and-tips-to-use-it-safely/2024/05.</w:t>
      </w:r>
    </w:p>
    <w:p w14:paraId="590F50F0" w14:textId="77777777" w:rsidR="003C7A8C" w:rsidRPr="003C7A8C" w:rsidRDefault="003C7A8C" w:rsidP="056C3ABA">
      <w:pPr>
        <w:spacing w:before="240" w:after="240"/>
        <w:rPr>
          <w:rFonts w:ascii="Times New Roman" w:eastAsia="Times New Roman" w:hAnsi="Times New Roman" w:cs="Times New Roman"/>
          <w:color w:val="000000" w:themeColor="text1"/>
          <w:sz w:val="27"/>
          <w:szCs w:val="27"/>
        </w:rPr>
      </w:pPr>
      <w:r w:rsidRPr="003C7A8C">
        <w:rPr>
          <w:rFonts w:ascii="Times New Roman" w:eastAsia="Times New Roman" w:hAnsi="Times New Roman" w:cs="Times New Roman"/>
          <w:color w:val="000000" w:themeColor="text1"/>
          <w:sz w:val="27"/>
          <w:szCs w:val="27"/>
        </w:rPr>
        <w:t xml:space="preserve"> Bounds, </w:t>
      </w:r>
      <w:r w:rsidRPr="003C7A8C">
        <w:rPr>
          <w:rFonts w:ascii="Times New Roman" w:eastAsia="Times New Roman" w:hAnsi="Times New Roman" w:cs="Times New Roman"/>
          <w:i/>
          <w:iCs/>
          <w:color w:val="000000" w:themeColor="text1"/>
          <w:sz w:val="27"/>
          <w:szCs w:val="27"/>
        </w:rPr>
        <w:t>Social Media’s Impact on Our Mental Health and Tips to Use It Safely</w:t>
      </w:r>
      <w:r w:rsidRPr="003C7A8C">
        <w:rPr>
          <w:rFonts w:ascii="Times New Roman" w:eastAsia="Times New Roman" w:hAnsi="Times New Roman" w:cs="Times New Roman"/>
          <w:color w:val="000000" w:themeColor="text1"/>
          <w:sz w:val="27"/>
          <w:szCs w:val="27"/>
        </w:rPr>
        <w:t>, 2024</w:t>
      </w:r>
    </w:p>
    <w:p w14:paraId="3BA0E9F2" w14:textId="77777777" w:rsidR="003C7A8C" w:rsidRPr="003C7A8C" w:rsidRDefault="003C7A8C" w:rsidP="056C3ABA">
      <w:pPr>
        <w:spacing w:before="240" w:after="240"/>
        <w:rPr>
          <w:rFonts w:ascii="Times New Roman" w:eastAsia="Times New Roman" w:hAnsi="Times New Roman" w:cs="Times New Roman"/>
          <w:color w:val="000000" w:themeColor="text1"/>
          <w:sz w:val="27"/>
          <w:szCs w:val="27"/>
        </w:rPr>
      </w:pPr>
      <w:r w:rsidRPr="003C7A8C">
        <w:rPr>
          <w:rFonts w:ascii="Times New Roman" w:eastAsia="Times New Roman" w:hAnsi="Times New Roman" w:cs="Times New Roman"/>
          <w:color w:val="000000" w:themeColor="text1"/>
          <w:sz w:val="27"/>
          <w:szCs w:val="27"/>
        </w:rPr>
        <w:t xml:space="preserve"> Cabinet Office (2020). </w:t>
      </w:r>
      <w:r w:rsidRPr="003C7A8C">
        <w:rPr>
          <w:rFonts w:ascii="Times New Roman" w:eastAsia="Times New Roman" w:hAnsi="Times New Roman" w:cs="Times New Roman"/>
          <w:i/>
          <w:iCs/>
          <w:color w:val="000000" w:themeColor="text1"/>
          <w:sz w:val="27"/>
          <w:szCs w:val="27"/>
        </w:rPr>
        <w:t>Staying at home and away from others (social distancing)</w:t>
      </w:r>
      <w:r w:rsidRPr="003C7A8C">
        <w:rPr>
          <w:rFonts w:ascii="Times New Roman" w:eastAsia="Times New Roman" w:hAnsi="Times New Roman" w:cs="Times New Roman"/>
          <w:color w:val="000000" w:themeColor="text1"/>
          <w:sz w:val="27"/>
          <w:szCs w:val="27"/>
        </w:rPr>
        <w:t xml:space="preserve">. [online] GOV.UK. Available at:  </w:t>
      </w:r>
      <w:hyperlink r:id="rId10">
        <w:r w:rsidRPr="003C7A8C">
          <w:rPr>
            <w:rStyle w:val="Hyperlink"/>
            <w:rFonts w:ascii="Times New Roman" w:eastAsia="Times New Roman" w:hAnsi="Times New Roman" w:cs="Times New Roman"/>
            <w:sz w:val="27"/>
            <w:szCs w:val="27"/>
          </w:rPr>
          <w:t>https://www.gov.uk/government/publications/full-guidance-on-staying-at-home-and-away-from-others</w:t>
        </w:r>
      </w:hyperlink>
      <w:r w:rsidRPr="003C7A8C">
        <w:rPr>
          <w:rFonts w:ascii="Times New Roman" w:eastAsia="Times New Roman" w:hAnsi="Times New Roman" w:cs="Times New Roman"/>
          <w:color w:val="000000" w:themeColor="text1"/>
          <w:sz w:val="27"/>
          <w:szCs w:val="27"/>
        </w:rPr>
        <w:t>.</w:t>
      </w:r>
    </w:p>
    <w:p w14:paraId="273BABD4" w14:textId="77777777" w:rsidR="003C7A8C" w:rsidRPr="003C7A8C" w:rsidRDefault="003C7A8C" w:rsidP="056C3ABA">
      <w:pPr>
        <w:spacing w:before="240" w:after="240"/>
        <w:rPr>
          <w:rFonts w:ascii="Times New Roman" w:eastAsia="Times New Roman" w:hAnsi="Times New Roman" w:cs="Times New Roman"/>
          <w:color w:val="000000" w:themeColor="text1"/>
          <w:sz w:val="27"/>
          <w:szCs w:val="27"/>
        </w:rPr>
      </w:pPr>
      <w:r w:rsidRPr="003C7A8C">
        <w:rPr>
          <w:rFonts w:ascii="Times New Roman" w:eastAsia="Times New Roman" w:hAnsi="Times New Roman" w:cs="Times New Roman"/>
          <w:color w:val="000000" w:themeColor="text1"/>
          <w:sz w:val="27"/>
          <w:szCs w:val="27"/>
        </w:rPr>
        <w:t xml:space="preserve"> Gebel, Ding, Chey, Stamatakis, Brown, Bauman (2015). Effect of Moderate to Vigorous Physical Activity on All-Cause Mortality in Middle-aged and Older Australians. </w:t>
      </w:r>
      <w:r w:rsidRPr="003C7A8C">
        <w:rPr>
          <w:rFonts w:ascii="Times New Roman" w:eastAsia="Times New Roman" w:hAnsi="Times New Roman" w:cs="Times New Roman"/>
          <w:i/>
          <w:iCs/>
          <w:color w:val="000000" w:themeColor="text1"/>
          <w:sz w:val="27"/>
          <w:szCs w:val="27"/>
        </w:rPr>
        <w:t>JAMA Internal Medicine</w:t>
      </w:r>
      <w:r w:rsidRPr="003C7A8C">
        <w:rPr>
          <w:rFonts w:ascii="Times New Roman" w:eastAsia="Times New Roman" w:hAnsi="Times New Roman" w:cs="Times New Roman"/>
          <w:color w:val="000000" w:themeColor="text1"/>
          <w:sz w:val="27"/>
          <w:szCs w:val="27"/>
        </w:rPr>
        <w:t>’</w:t>
      </w:r>
    </w:p>
    <w:p w14:paraId="373B9F5C" w14:textId="77777777" w:rsidR="003C7A8C" w:rsidRPr="003C7A8C" w:rsidRDefault="003C7A8C" w:rsidP="056C3ABA">
      <w:pPr>
        <w:spacing w:before="240" w:after="240"/>
        <w:rPr>
          <w:rFonts w:ascii="Times New Roman" w:eastAsia="Times New Roman" w:hAnsi="Times New Roman" w:cs="Times New Roman"/>
          <w:color w:val="000000" w:themeColor="text1"/>
          <w:sz w:val="27"/>
          <w:szCs w:val="27"/>
        </w:rPr>
      </w:pPr>
      <w:r w:rsidRPr="003C7A8C">
        <w:rPr>
          <w:rFonts w:ascii="Times New Roman" w:eastAsia="Times New Roman" w:hAnsi="Times New Roman" w:cs="Times New Roman"/>
          <w:color w:val="000000" w:themeColor="text1"/>
          <w:sz w:val="27"/>
          <w:szCs w:val="27"/>
        </w:rPr>
        <w:t xml:space="preserve">Gupta, (2022). </w:t>
      </w:r>
      <w:r w:rsidRPr="003C7A8C">
        <w:rPr>
          <w:rFonts w:ascii="Times New Roman" w:eastAsia="Times New Roman" w:hAnsi="Times New Roman" w:cs="Times New Roman"/>
          <w:i/>
          <w:iCs/>
          <w:color w:val="000000" w:themeColor="text1"/>
          <w:sz w:val="27"/>
          <w:szCs w:val="27"/>
        </w:rPr>
        <w:t>What Is Self-Worth?</w:t>
      </w:r>
      <w:r w:rsidRPr="003C7A8C">
        <w:rPr>
          <w:rFonts w:ascii="Times New Roman" w:eastAsia="Times New Roman" w:hAnsi="Times New Roman" w:cs="Times New Roman"/>
          <w:color w:val="000000" w:themeColor="text1"/>
          <w:sz w:val="27"/>
          <w:szCs w:val="27"/>
        </w:rPr>
        <w:t xml:space="preserve"> [online] Verywell Mind. Available at: </w:t>
      </w:r>
      <w:hyperlink r:id="rId11">
        <w:r w:rsidRPr="003C7A8C">
          <w:rPr>
            <w:rStyle w:val="Hyperlink"/>
            <w:rFonts w:ascii="Times New Roman" w:eastAsia="Times New Roman" w:hAnsi="Times New Roman" w:cs="Times New Roman"/>
            <w:sz w:val="27"/>
            <w:szCs w:val="27"/>
          </w:rPr>
          <w:t>https://www.verywellmind.com/wh</w:t>
        </w:r>
        <w:r w:rsidRPr="003C7A8C">
          <w:rPr>
            <w:rStyle w:val="Hyperlink"/>
            <w:rFonts w:ascii="Times New Roman" w:eastAsia="Times New Roman" w:hAnsi="Times New Roman" w:cs="Times New Roman"/>
            <w:sz w:val="27"/>
            <w:szCs w:val="27"/>
          </w:rPr>
          <w:t>a</w:t>
        </w:r>
        <w:r w:rsidRPr="003C7A8C">
          <w:rPr>
            <w:rStyle w:val="Hyperlink"/>
            <w:rFonts w:ascii="Times New Roman" w:eastAsia="Times New Roman" w:hAnsi="Times New Roman" w:cs="Times New Roman"/>
            <w:sz w:val="27"/>
            <w:szCs w:val="27"/>
          </w:rPr>
          <w:t>t-is-self-worth-6543764</w:t>
        </w:r>
      </w:hyperlink>
      <w:r w:rsidRPr="003C7A8C">
        <w:rPr>
          <w:rFonts w:ascii="Times New Roman" w:eastAsia="Times New Roman" w:hAnsi="Times New Roman" w:cs="Times New Roman"/>
          <w:color w:val="000000" w:themeColor="text1"/>
          <w:sz w:val="27"/>
          <w:szCs w:val="27"/>
        </w:rPr>
        <w:t>.</w:t>
      </w:r>
    </w:p>
    <w:p w14:paraId="055D60DF" w14:textId="77777777" w:rsidR="003C7A8C" w:rsidRPr="003C7A8C" w:rsidRDefault="003C7A8C" w:rsidP="003C7A8C">
      <w:pPr>
        <w:pStyle w:val="NormalWeb"/>
        <w:rPr>
          <w:color w:val="000000"/>
          <w:sz w:val="27"/>
          <w:szCs w:val="27"/>
        </w:rPr>
      </w:pPr>
      <w:r w:rsidRPr="003C7A8C">
        <w:rPr>
          <w:color w:val="000000"/>
          <w:sz w:val="27"/>
          <w:szCs w:val="27"/>
        </w:rPr>
        <w:lastRenderedPageBreak/>
        <w:t>‌</w:t>
      </w:r>
      <w:r w:rsidRPr="003C7A8C">
        <w:rPr>
          <w:color w:val="000000" w:themeColor="text1"/>
          <w:sz w:val="27"/>
          <w:szCs w:val="27"/>
          <w:lang w:val="en-US"/>
        </w:rPr>
        <w:t xml:space="preserve">Lindberg, (2020). </w:t>
      </w:r>
      <w:r w:rsidRPr="003C7A8C">
        <w:rPr>
          <w:i/>
          <w:iCs/>
          <w:color w:val="000000" w:themeColor="text1"/>
          <w:sz w:val="27"/>
          <w:szCs w:val="27"/>
          <w:lang w:val="en-US"/>
        </w:rPr>
        <w:t>Strenuous Exercise: Benefits, Examples of Vigorous Activity</w:t>
      </w:r>
      <w:r w:rsidRPr="003C7A8C">
        <w:rPr>
          <w:color w:val="000000" w:themeColor="text1"/>
          <w:sz w:val="27"/>
          <w:szCs w:val="27"/>
          <w:lang w:val="en-US"/>
        </w:rPr>
        <w:t xml:space="preserve">. [online] Healthline. Available at: </w:t>
      </w:r>
      <w:hyperlink r:id="rId12">
        <w:r w:rsidRPr="003C7A8C">
          <w:rPr>
            <w:rStyle w:val="Hyperlink"/>
            <w:sz w:val="27"/>
            <w:szCs w:val="27"/>
            <w:lang w:val="en-US"/>
          </w:rPr>
          <w:t>https://www.healthline.com/health/strenuous-exercise</w:t>
        </w:r>
      </w:hyperlink>
      <w:r w:rsidRPr="003C7A8C">
        <w:rPr>
          <w:color w:val="000000" w:themeColor="text1"/>
          <w:sz w:val="27"/>
          <w:szCs w:val="27"/>
          <w:lang w:val="en-US"/>
        </w:rPr>
        <w:t>.</w:t>
      </w:r>
    </w:p>
    <w:p w14:paraId="6A59F352" w14:textId="77777777" w:rsidR="003C7A8C" w:rsidRPr="003C7A8C" w:rsidRDefault="003C7A8C" w:rsidP="056C3ABA">
      <w:pPr>
        <w:spacing w:before="240" w:after="240"/>
        <w:rPr>
          <w:rFonts w:ascii="Times New Roman" w:eastAsia="Times New Roman" w:hAnsi="Times New Roman" w:cs="Times New Roman"/>
          <w:color w:val="000000" w:themeColor="text1"/>
          <w:sz w:val="27"/>
          <w:szCs w:val="27"/>
        </w:rPr>
      </w:pPr>
      <w:r w:rsidRPr="003C7A8C">
        <w:rPr>
          <w:rFonts w:ascii="Times New Roman" w:eastAsia="Times New Roman" w:hAnsi="Times New Roman" w:cs="Times New Roman"/>
          <w:color w:val="000000" w:themeColor="text1"/>
          <w:sz w:val="27"/>
          <w:szCs w:val="27"/>
        </w:rPr>
        <w:t xml:space="preserve">Mental Health Foundation (2021). </w:t>
      </w:r>
      <w:r w:rsidRPr="003C7A8C">
        <w:rPr>
          <w:rFonts w:ascii="Times New Roman" w:eastAsia="Times New Roman" w:hAnsi="Times New Roman" w:cs="Times New Roman"/>
          <w:i/>
          <w:iCs/>
          <w:color w:val="000000" w:themeColor="text1"/>
          <w:sz w:val="27"/>
          <w:szCs w:val="27"/>
        </w:rPr>
        <w:t>Physical activity and mental health</w:t>
      </w:r>
      <w:r w:rsidRPr="003C7A8C">
        <w:rPr>
          <w:rFonts w:ascii="Times New Roman" w:eastAsia="Times New Roman" w:hAnsi="Times New Roman" w:cs="Times New Roman"/>
          <w:color w:val="000000" w:themeColor="text1"/>
          <w:sz w:val="27"/>
          <w:szCs w:val="27"/>
        </w:rPr>
        <w:t xml:space="preserve">. [online] </w:t>
      </w:r>
      <w:r w:rsidRPr="003C7A8C">
        <w:rPr>
          <w:rStyle w:val="Hyperlink"/>
          <w:rFonts w:ascii="Times New Roman" w:eastAsia="Times New Roman" w:hAnsi="Times New Roman" w:cs="Times New Roman"/>
          <w:sz w:val="27"/>
          <w:szCs w:val="27"/>
        </w:rPr>
        <w:t>www.mentalhealth.org.uk</w:t>
      </w:r>
      <w:r w:rsidRPr="003C7A8C">
        <w:rPr>
          <w:rFonts w:ascii="Times New Roman" w:eastAsia="Times New Roman" w:hAnsi="Times New Roman" w:cs="Times New Roman"/>
          <w:color w:val="000000" w:themeColor="text1"/>
          <w:sz w:val="27"/>
          <w:szCs w:val="27"/>
        </w:rPr>
        <w:t xml:space="preserve">. Available at: </w:t>
      </w:r>
      <w:hyperlink r:id="rId13">
        <w:r w:rsidRPr="003C7A8C">
          <w:rPr>
            <w:rStyle w:val="Hyperlink"/>
            <w:rFonts w:ascii="Times New Roman" w:eastAsia="Times New Roman" w:hAnsi="Times New Roman" w:cs="Times New Roman"/>
            <w:sz w:val="27"/>
            <w:szCs w:val="27"/>
          </w:rPr>
          <w:t>https://www.mentalhealth.org.uk/explore-mental-health/a-z-topics/physical-activity-and-mental-health</w:t>
        </w:r>
      </w:hyperlink>
      <w:r w:rsidRPr="003C7A8C">
        <w:rPr>
          <w:rFonts w:ascii="Times New Roman" w:eastAsia="Times New Roman" w:hAnsi="Times New Roman" w:cs="Times New Roman"/>
          <w:color w:val="000000" w:themeColor="text1"/>
          <w:sz w:val="27"/>
          <w:szCs w:val="27"/>
        </w:rPr>
        <w:t>.</w:t>
      </w:r>
    </w:p>
    <w:p w14:paraId="17D8865B" w14:textId="77777777" w:rsidR="003C7A8C" w:rsidRPr="003C7A8C" w:rsidRDefault="003C7A8C" w:rsidP="056C3ABA">
      <w:pPr>
        <w:spacing w:after="0"/>
        <w:rPr>
          <w:rFonts w:ascii="Times New Roman" w:hAnsi="Times New Roman" w:cs="Times New Roman"/>
        </w:rPr>
      </w:pPr>
      <w:proofErr w:type="spellStart"/>
      <w:r w:rsidRPr="003C7A8C">
        <w:rPr>
          <w:rFonts w:ascii="Times New Roman" w:eastAsia="Calibri" w:hAnsi="Times New Roman" w:cs="Times New Roman"/>
          <w:color w:val="000000" w:themeColor="text1"/>
          <w:sz w:val="27"/>
          <w:szCs w:val="27"/>
        </w:rPr>
        <w:t>Motamed-Jahromi</w:t>
      </w:r>
      <w:proofErr w:type="spellEnd"/>
      <w:r w:rsidRPr="003C7A8C">
        <w:rPr>
          <w:rFonts w:ascii="Times New Roman" w:eastAsia="Calibri" w:hAnsi="Times New Roman" w:cs="Times New Roman"/>
          <w:color w:val="000000" w:themeColor="text1"/>
          <w:sz w:val="27"/>
          <w:szCs w:val="27"/>
        </w:rPr>
        <w:t xml:space="preserve">, Kaveh, “Effective Interventions on Improving Elderly’s Independence in Activity of Daily Living: </w:t>
      </w:r>
      <w:r w:rsidRPr="003C7A8C">
        <w:rPr>
          <w:rFonts w:ascii="Times New Roman" w:eastAsia="Calibri" w:hAnsi="Times New Roman" w:cs="Times New Roman"/>
          <w:i/>
          <w:iCs/>
          <w:color w:val="000000" w:themeColor="text1"/>
          <w:sz w:val="27"/>
          <w:szCs w:val="27"/>
        </w:rPr>
        <w:t>A Systematic Review and Logic Model. Frontiers in Public Health”</w:t>
      </w:r>
      <w:r w:rsidRPr="003C7A8C">
        <w:rPr>
          <w:rFonts w:ascii="Times New Roman" w:eastAsia="Calibri" w:hAnsi="Times New Roman" w:cs="Times New Roman"/>
          <w:color w:val="000000" w:themeColor="text1"/>
          <w:sz w:val="27"/>
          <w:szCs w:val="27"/>
        </w:rPr>
        <w:t>, 2020.</w:t>
      </w:r>
    </w:p>
    <w:p w14:paraId="68A7044F" w14:textId="77777777" w:rsidR="003C7A8C" w:rsidRPr="003C7A8C" w:rsidRDefault="003C7A8C" w:rsidP="056C3ABA">
      <w:pPr>
        <w:spacing w:before="240" w:after="240"/>
        <w:rPr>
          <w:rFonts w:ascii="Times New Roman" w:eastAsia="Times New Roman" w:hAnsi="Times New Roman" w:cs="Times New Roman"/>
          <w:color w:val="000000" w:themeColor="text1"/>
          <w:sz w:val="27"/>
          <w:szCs w:val="27"/>
        </w:rPr>
      </w:pPr>
      <w:r w:rsidRPr="003C7A8C">
        <w:rPr>
          <w:rFonts w:ascii="Times New Roman" w:eastAsia="Times New Roman" w:hAnsi="Times New Roman" w:cs="Times New Roman"/>
          <w:color w:val="000000" w:themeColor="text1"/>
          <w:sz w:val="27"/>
          <w:szCs w:val="27"/>
        </w:rPr>
        <w:t xml:space="preserve"> Robinson, L. and Smith, M. (2024). </w:t>
      </w:r>
      <w:r w:rsidRPr="003C7A8C">
        <w:rPr>
          <w:rFonts w:ascii="Times New Roman" w:eastAsia="Times New Roman" w:hAnsi="Times New Roman" w:cs="Times New Roman"/>
          <w:i/>
          <w:iCs/>
          <w:color w:val="000000" w:themeColor="text1"/>
          <w:sz w:val="27"/>
          <w:szCs w:val="27"/>
        </w:rPr>
        <w:t>Social Media and Mental Health: Social Media Addiction</w:t>
      </w:r>
      <w:r w:rsidRPr="003C7A8C">
        <w:rPr>
          <w:rFonts w:ascii="Times New Roman" w:eastAsia="Times New Roman" w:hAnsi="Times New Roman" w:cs="Times New Roman"/>
          <w:color w:val="000000" w:themeColor="text1"/>
          <w:sz w:val="27"/>
          <w:szCs w:val="27"/>
        </w:rPr>
        <w:t xml:space="preserve">. [online] HelpGuide.org. Available at: </w:t>
      </w:r>
      <w:hyperlink r:id="rId14">
        <w:r w:rsidRPr="003C7A8C">
          <w:rPr>
            <w:rStyle w:val="Hyperlink"/>
            <w:rFonts w:ascii="Times New Roman" w:eastAsia="Times New Roman" w:hAnsi="Times New Roman" w:cs="Times New Roman"/>
            <w:sz w:val="27"/>
            <w:szCs w:val="27"/>
          </w:rPr>
          <w:t>https://www.helpguide.org/mental-health/wellbeing/social-media-and-mental-health</w:t>
        </w:r>
      </w:hyperlink>
      <w:r w:rsidRPr="003C7A8C">
        <w:rPr>
          <w:rFonts w:ascii="Times New Roman" w:eastAsia="Times New Roman" w:hAnsi="Times New Roman" w:cs="Times New Roman"/>
          <w:color w:val="000000" w:themeColor="text1"/>
          <w:sz w:val="27"/>
          <w:szCs w:val="27"/>
        </w:rPr>
        <w:t>.</w:t>
      </w:r>
    </w:p>
    <w:p w14:paraId="6A5D2DD4" w14:textId="77777777" w:rsidR="003C7A8C" w:rsidRPr="003C7A8C" w:rsidRDefault="003C7A8C" w:rsidP="056C3ABA">
      <w:pPr>
        <w:spacing w:after="0"/>
        <w:rPr>
          <w:rFonts w:ascii="Times New Roman" w:eastAsia="Times New Roman" w:hAnsi="Times New Roman" w:cs="Times New Roman"/>
          <w:color w:val="000000" w:themeColor="text1"/>
          <w:sz w:val="27"/>
          <w:szCs w:val="27"/>
        </w:rPr>
      </w:pPr>
      <w:r w:rsidRPr="003C7A8C">
        <w:rPr>
          <w:rFonts w:ascii="Times New Roman" w:eastAsia="Times New Roman" w:hAnsi="Times New Roman" w:cs="Times New Roman"/>
          <w:color w:val="000000" w:themeColor="text1"/>
          <w:sz w:val="27"/>
          <w:szCs w:val="27"/>
        </w:rPr>
        <w:t xml:space="preserve">Runner’s World. (2021). </w:t>
      </w:r>
      <w:r w:rsidRPr="003C7A8C">
        <w:rPr>
          <w:rFonts w:ascii="Times New Roman" w:eastAsia="Times New Roman" w:hAnsi="Times New Roman" w:cs="Times New Roman"/>
          <w:i/>
          <w:iCs/>
          <w:color w:val="000000" w:themeColor="text1"/>
          <w:sz w:val="27"/>
          <w:szCs w:val="27"/>
        </w:rPr>
        <w:t>Exercising at a Moderate Intensity More Often May Be More Beneficial Than High Intensity Less Often</w:t>
      </w:r>
      <w:r w:rsidRPr="003C7A8C">
        <w:rPr>
          <w:rFonts w:ascii="Times New Roman" w:eastAsia="Times New Roman" w:hAnsi="Times New Roman" w:cs="Times New Roman"/>
          <w:color w:val="000000" w:themeColor="text1"/>
          <w:sz w:val="27"/>
          <w:szCs w:val="27"/>
        </w:rPr>
        <w:t xml:space="preserve">. [online] Available at: </w:t>
      </w:r>
      <w:hyperlink r:id="rId15">
        <w:r w:rsidRPr="003C7A8C">
          <w:rPr>
            <w:rStyle w:val="Hyperlink"/>
            <w:rFonts w:ascii="Times New Roman" w:eastAsia="Times New Roman" w:hAnsi="Times New Roman" w:cs="Times New Roman"/>
            <w:sz w:val="27"/>
            <w:szCs w:val="27"/>
          </w:rPr>
          <w:t>https://www.runnersworld.com/news/a35352213/the-ben</w:t>
        </w:r>
        <w:r w:rsidRPr="003C7A8C">
          <w:rPr>
            <w:rStyle w:val="Hyperlink"/>
            <w:rFonts w:ascii="Times New Roman" w:eastAsia="Times New Roman" w:hAnsi="Times New Roman" w:cs="Times New Roman"/>
            <w:sz w:val="27"/>
            <w:szCs w:val="27"/>
          </w:rPr>
          <w:t>e</w:t>
        </w:r>
        <w:r w:rsidRPr="003C7A8C">
          <w:rPr>
            <w:rStyle w:val="Hyperlink"/>
            <w:rFonts w:ascii="Times New Roman" w:eastAsia="Times New Roman" w:hAnsi="Times New Roman" w:cs="Times New Roman"/>
            <w:sz w:val="27"/>
            <w:szCs w:val="27"/>
          </w:rPr>
          <w:t>fits-of-moderate-intensity-exercise-study/</w:t>
        </w:r>
      </w:hyperlink>
      <w:r w:rsidRPr="003C7A8C">
        <w:rPr>
          <w:rFonts w:ascii="Times New Roman" w:eastAsia="Times New Roman" w:hAnsi="Times New Roman" w:cs="Times New Roman"/>
          <w:color w:val="000000" w:themeColor="text1"/>
          <w:sz w:val="27"/>
          <w:szCs w:val="27"/>
        </w:rPr>
        <w:t xml:space="preserve"> [Accessed 12 Apr. 2023].</w:t>
      </w:r>
    </w:p>
    <w:p w14:paraId="13B403C5" w14:textId="77777777" w:rsidR="003C7A8C" w:rsidRPr="003C7A8C" w:rsidRDefault="003C7A8C" w:rsidP="003C7A8C">
      <w:pPr>
        <w:pStyle w:val="NormalWeb"/>
        <w:spacing w:before="0" w:beforeAutospacing="0" w:after="0" w:afterAutospacing="0" w:line="360" w:lineRule="atLeast"/>
        <w:rPr>
          <w:color w:val="000000"/>
          <w:sz w:val="27"/>
          <w:szCs w:val="27"/>
        </w:rPr>
      </w:pPr>
      <w:r w:rsidRPr="003C7A8C">
        <w:rPr>
          <w:color w:val="000000"/>
          <w:sz w:val="27"/>
          <w:szCs w:val="27"/>
        </w:rPr>
        <w:t xml:space="preserve">Social Media Victims Law </w:t>
      </w:r>
      <w:proofErr w:type="spellStart"/>
      <w:r w:rsidRPr="003C7A8C">
        <w:rPr>
          <w:color w:val="000000"/>
          <w:sz w:val="27"/>
          <w:szCs w:val="27"/>
        </w:rPr>
        <w:t>Center</w:t>
      </w:r>
      <w:proofErr w:type="spellEnd"/>
      <w:r w:rsidRPr="003C7A8C">
        <w:rPr>
          <w:color w:val="000000"/>
          <w:sz w:val="27"/>
          <w:szCs w:val="27"/>
        </w:rPr>
        <w:t>. (n.d.). </w:t>
      </w:r>
      <w:r w:rsidRPr="003C7A8C">
        <w:rPr>
          <w:i/>
          <w:iCs/>
          <w:color w:val="000000"/>
          <w:sz w:val="27"/>
          <w:szCs w:val="27"/>
        </w:rPr>
        <w:t>Social Media and Physical Health: What’s the Relationship?</w:t>
      </w:r>
      <w:r w:rsidRPr="003C7A8C">
        <w:rPr>
          <w:color w:val="000000"/>
          <w:sz w:val="27"/>
          <w:szCs w:val="27"/>
        </w:rPr>
        <w:t> [online] Available at: https://socialmediavictims.org/effects-of-social-media/physical-health.</w:t>
      </w:r>
    </w:p>
    <w:p w14:paraId="7C0169AA" w14:textId="77777777" w:rsidR="003C7A8C" w:rsidRPr="003C7A8C" w:rsidRDefault="003C7A8C" w:rsidP="056C3ABA">
      <w:pPr>
        <w:spacing w:after="0"/>
        <w:rPr>
          <w:rFonts w:ascii="Times New Roman" w:eastAsia="Times New Roman" w:hAnsi="Times New Roman" w:cs="Times New Roman"/>
          <w:color w:val="000000" w:themeColor="text1"/>
          <w:sz w:val="27"/>
          <w:szCs w:val="27"/>
        </w:rPr>
      </w:pPr>
      <w:r w:rsidRPr="003C7A8C">
        <w:rPr>
          <w:rFonts w:ascii="Times New Roman" w:eastAsia="Times New Roman" w:hAnsi="Times New Roman" w:cs="Times New Roman"/>
          <w:color w:val="000000" w:themeColor="text1"/>
          <w:sz w:val="27"/>
          <w:szCs w:val="27"/>
        </w:rPr>
        <w:t xml:space="preserve">Swain, Franklin (2006). Comparison of Cardioprotective Benefits of Vigorous Versus Moderate Intensity Aerobic Exercise. </w:t>
      </w:r>
      <w:r w:rsidRPr="003C7A8C">
        <w:rPr>
          <w:rFonts w:ascii="Times New Roman" w:eastAsia="Times New Roman" w:hAnsi="Times New Roman" w:cs="Times New Roman"/>
          <w:i/>
          <w:iCs/>
          <w:color w:val="000000" w:themeColor="text1"/>
          <w:sz w:val="27"/>
          <w:szCs w:val="27"/>
        </w:rPr>
        <w:t>The American Journal of Cardiology</w:t>
      </w:r>
      <w:r w:rsidRPr="003C7A8C">
        <w:rPr>
          <w:rFonts w:ascii="Times New Roman" w:eastAsia="Times New Roman" w:hAnsi="Times New Roman" w:cs="Times New Roman"/>
          <w:color w:val="000000" w:themeColor="text1"/>
          <w:sz w:val="27"/>
          <w:szCs w:val="27"/>
        </w:rPr>
        <w:t>, 97/.</w:t>
      </w:r>
    </w:p>
    <w:p w14:paraId="5D3F9B70" w14:textId="77777777" w:rsidR="003C7A8C" w:rsidRPr="003C7A8C" w:rsidRDefault="003C7A8C" w:rsidP="056C3ABA">
      <w:pPr>
        <w:rPr>
          <w:rFonts w:ascii="Times New Roman" w:eastAsia="Times New Roman" w:hAnsi="Times New Roman" w:cs="Times New Roman"/>
          <w:color w:val="000000" w:themeColor="text1"/>
          <w:sz w:val="27"/>
          <w:szCs w:val="27"/>
        </w:rPr>
      </w:pPr>
      <w:r w:rsidRPr="003C7A8C">
        <w:rPr>
          <w:rFonts w:ascii="Times New Roman" w:eastAsia="Times New Roman" w:hAnsi="Times New Roman" w:cs="Times New Roman"/>
          <w:color w:val="000000" w:themeColor="text1"/>
          <w:sz w:val="27"/>
          <w:szCs w:val="27"/>
        </w:rPr>
        <w:t xml:space="preserve">World Health Organization (2020). </w:t>
      </w:r>
      <w:r w:rsidRPr="003C7A8C">
        <w:rPr>
          <w:rFonts w:ascii="Times New Roman" w:eastAsia="Times New Roman" w:hAnsi="Times New Roman" w:cs="Times New Roman"/>
          <w:i/>
          <w:iCs/>
          <w:color w:val="000000" w:themeColor="text1"/>
          <w:sz w:val="27"/>
          <w:szCs w:val="27"/>
        </w:rPr>
        <w:t>WHO Guidelines on Physical Activity and Sedentary Behavior</w:t>
      </w:r>
      <w:r w:rsidRPr="003C7A8C">
        <w:rPr>
          <w:rFonts w:ascii="Times New Roman" w:eastAsia="Times New Roman" w:hAnsi="Times New Roman" w:cs="Times New Roman"/>
          <w:color w:val="000000" w:themeColor="text1"/>
          <w:sz w:val="27"/>
          <w:szCs w:val="27"/>
        </w:rPr>
        <w:t xml:space="preserve">. [online] Available at: </w:t>
      </w:r>
      <w:hyperlink r:id="rId16">
        <w:r w:rsidRPr="003C7A8C">
          <w:rPr>
            <w:rStyle w:val="Hyperlink"/>
            <w:rFonts w:ascii="Times New Roman" w:eastAsia="Times New Roman" w:hAnsi="Times New Roman" w:cs="Times New Roman"/>
            <w:sz w:val="27"/>
            <w:szCs w:val="27"/>
          </w:rPr>
          <w:t>https://iris.who.int/bitstream/handle/10665/336656/9789240015128-eng.pdf?sequence=1</w:t>
        </w:r>
      </w:hyperlink>
      <w:r w:rsidRPr="003C7A8C">
        <w:rPr>
          <w:rFonts w:ascii="Times New Roman" w:eastAsia="Times New Roman" w:hAnsi="Times New Roman" w:cs="Times New Roman"/>
          <w:color w:val="000000" w:themeColor="text1"/>
          <w:sz w:val="27"/>
          <w:szCs w:val="27"/>
        </w:rPr>
        <w:t>.</w:t>
      </w:r>
    </w:p>
    <w:p w14:paraId="6C3AFB1D" w14:textId="77777777" w:rsidR="003C7A8C" w:rsidRPr="003C7A8C" w:rsidRDefault="003C7A8C" w:rsidP="056C3ABA">
      <w:pPr>
        <w:spacing w:before="240" w:after="240"/>
        <w:rPr>
          <w:rFonts w:ascii="Times New Roman" w:eastAsia="Times New Roman" w:hAnsi="Times New Roman" w:cs="Times New Roman"/>
          <w:color w:val="000000" w:themeColor="text1"/>
          <w:sz w:val="27"/>
          <w:szCs w:val="27"/>
        </w:rPr>
      </w:pPr>
      <w:r w:rsidRPr="003C7A8C">
        <w:rPr>
          <w:rFonts w:ascii="Times New Roman" w:eastAsia="Times New Roman" w:hAnsi="Times New Roman" w:cs="Times New Roman"/>
          <w:color w:val="000000" w:themeColor="text1"/>
          <w:sz w:val="27"/>
          <w:szCs w:val="27"/>
        </w:rPr>
        <w:t xml:space="preserve">World Health Organization (2024). </w:t>
      </w:r>
      <w:r w:rsidRPr="003C7A8C">
        <w:rPr>
          <w:rFonts w:ascii="Times New Roman" w:eastAsia="Times New Roman" w:hAnsi="Times New Roman" w:cs="Times New Roman"/>
          <w:i/>
          <w:iCs/>
          <w:color w:val="000000" w:themeColor="text1"/>
          <w:sz w:val="27"/>
          <w:szCs w:val="27"/>
        </w:rPr>
        <w:t>Physical Activity</w:t>
      </w:r>
      <w:r w:rsidRPr="003C7A8C">
        <w:rPr>
          <w:rFonts w:ascii="Times New Roman" w:eastAsia="Times New Roman" w:hAnsi="Times New Roman" w:cs="Times New Roman"/>
          <w:color w:val="000000" w:themeColor="text1"/>
          <w:sz w:val="27"/>
          <w:szCs w:val="27"/>
        </w:rPr>
        <w:t xml:space="preserve">. [online] World Health Organization. Available at: </w:t>
      </w:r>
      <w:hyperlink r:id="rId17">
        <w:r w:rsidRPr="003C7A8C">
          <w:rPr>
            <w:rStyle w:val="Hyperlink"/>
            <w:rFonts w:ascii="Times New Roman" w:eastAsia="Times New Roman" w:hAnsi="Times New Roman" w:cs="Times New Roman"/>
            <w:sz w:val="27"/>
            <w:szCs w:val="27"/>
          </w:rPr>
          <w:t>https://www.who.int/news-room/fact-sheets/detail/physical-activity</w:t>
        </w:r>
      </w:hyperlink>
      <w:r w:rsidRPr="003C7A8C">
        <w:rPr>
          <w:rFonts w:ascii="Times New Roman" w:eastAsia="Times New Roman" w:hAnsi="Times New Roman" w:cs="Times New Roman"/>
          <w:color w:val="000000" w:themeColor="text1"/>
          <w:sz w:val="27"/>
          <w:szCs w:val="27"/>
        </w:rPr>
        <w:t>.</w:t>
      </w:r>
    </w:p>
    <w:sectPr w:rsidR="003C7A8C" w:rsidRPr="003C7A8C">
      <w:headerReference w:type="default" r:id="rId18"/>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0B418A" w14:textId="77777777" w:rsidR="00DD4681" w:rsidRDefault="00DD4681">
      <w:pPr>
        <w:spacing w:after="0" w:line="240" w:lineRule="auto"/>
      </w:pPr>
      <w:r>
        <w:separator/>
      </w:r>
    </w:p>
  </w:endnote>
  <w:endnote w:type="continuationSeparator" w:id="0">
    <w:p w14:paraId="2C0F63B6" w14:textId="77777777" w:rsidR="00DD4681" w:rsidRDefault="00DD46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ptos">
    <w:altName w:val="Calibri"/>
    <w:panose1 w:val="020B06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Aptos Display">
    <w:altName w:val="Calibri"/>
    <w:panose1 w:val="020B0604020202020204"/>
    <w:charset w:val="00"/>
    <w:family w:val="swiss"/>
    <w:pitch w:val="variable"/>
    <w:sig w:usb0="20000287" w:usb1="00000003" w:usb2="00000000" w:usb3="00000000" w:csb0="0000019F" w:csb1="00000000"/>
  </w:font>
  <w:font w:name="Roboto">
    <w:panose1 w:val="02000000000000000000"/>
    <w:charset w:val="00"/>
    <w:family w:val="auto"/>
    <w:pitch w:val="variable"/>
    <w:sig w:usb0="E00002FF" w:usb1="5000205B" w:usb2="00000020" w:usb3="00000000" w:csb0="0000019F" w:csb1="00000000"/>
  </w:font>
  <w:font w:name="Calibri">
    <w:panose1 w:val="020F0502020204030204"/>
    <w:charset w:val="00"/>
    <w:family w:val="swiss"/>
    <w:pitch w:val="variable"/>
    <w:sig w:usb0="E00002FF" w:usb1="4000ACFF" w:usb2="00000001" w:usb3="00000000" w:csb0="0000019F" w:csb1="00000000"/>
  </w:font>
  <w:font w:name="system-ui">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056C3ABA" w14:paraId="4CE3302D" w14:textId="77777777" w:rsidTr="056C3ABA">
      <w:trPr>
        <w:trHeight w:val="300"/>
      </w:trPr>
      <w:tc>
        <w:tcPr>
          <w:tcW w:w="3120" w:type="dxa"/>
        </w:tcPr>
        <w:p w14:paraId="4573CB86" w14:textId="2B17F445" w:rsidR="056C3ABA" w:rsidRDefault="056C3ABA" w:rsidP="056C3ABA">
          <w:pPr>
            <w:pStyle w:val="Header"/>
            <w:ind w:left="-115"/>
          </w:pPr>
        </w:p>
      </w:tc>
      <w:tc>
        <w:tcPr>
          <w:tcW w:w="3120" w:type="dxa"/>
        </w:tcPr>
        <w:p w14:paraId="69468451" w14:textId="3658D36B" w:rsidR="056C3ABA" w:rsidRDefault="056C3ABA" w:rsidP="056C3ABA">
          <w:pPr>
            <w:pStyle w:val="Header"/>
            <w:jc w:val="center"/>
          </w:pPr>
        </w:p>
      </w:tc>
      <w:tc>
        <w:tcPr>
          <w:tcW w:w="3120" w:type="dxa"/>
        </w:tcPr>
        <w:p w14:paraId="635FF5CB" w14:textId="5FAB6818" w:rsidR="056C3ABA" w:rsidRDefault="056C3ABA" w:rsidP="056C3ABA">
          <w:pPr>
            <w:pStyle w:val="Header"/>
            <w:ind w:right="-115"/>
            <w:jc w:val="right"/>
          </w:pPr>
        </w:p>
      </w:tc>
    </w:tr>
  </w:tbl>
  <w:p w14:paraId="5ADCD0B9" w14:textId="597EC1B5" w:rsidR="056C3ABA" w:rsidRDefault="056C3ABA" w:rsidP="056C3A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5E15E7" w14:textId="77777777" w:rsidR="00DD4681" w:rsidRDefault="00DD4681">
      <w:pPr>
        <w:spacing w:after="0" w:line="240" w:lineRule="auto"/>
      </w:pPr>
      <w:r>
        <w:separator/>
      </w:r>
    </w:p>
  </w:footnote>
  <w:footnote w:type="continuationSeparator" w:id="0">
    <w:p w14:paraId="2B1DBD72" w14:textId="77777777" w:rsidR="00DD4681" w:rsidRDefault="00DD46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tblGrid>
    <w:tr w:rsidR="056C3ABA" w14:paraId="0328FB03" w14:textId="77777777" w:rsidTr="056C3ABA">
      <w:trPr>
        <w:trHeight w:val="300"/>
      </w:trPr>
      <w:tc>
        <w:tcPr>
          <w:tcW w:w="3120" w:type="dxa"/>
        </w:tcPr>
        <w:p w14:paraId="25C88826" w14:textId="3EFB648F" w:rsidR="056C3ABA" w:rsidRDefault="056C3ABA" w:rsidP="056C3ABA">
          <w:pPr>
            <w:pStyle w:val="Header"/>
            <w:ind w:left="-115"/>
          </w:pPr>
          <w:r>
            <w:t>Ellen Delaney      2222185</w:t>
          </w:r>
        </w:p>
        <w:p w14:paraId="4F5647F0" w14:textId="5F66D745" w:rsidR="056C3ABA" w:rsidRDefault="056C3ABA" w:rsidP="056C3ABA">
          <w:pPr>
            <w:pStyle w:val="Header"/>
            <w:ind w:left="-115"/>
          </w:pPr>
          <w:r>
            <w:t>BMSS4008/C</w:t>
          </w:r>
        </w:p>
      </w:tc>
      <w:tc>
        <w:tcPr>
          <w:tcW w:w="3120" w:type="dxa"/>
        </w:tcPr>
        <w:p w14:paraId="47CDD8C5" w14:textId="4EA7DC6B" w:rsidR="056C3ABA" w:rsidRDefault="056C3ABA" w:rsidP="056C3ABA">
          <w:pPr>
            <w:pStyle w:val="Heading1"/>
            <w:spacing w:before="0" w:after="120"/>
          </w:pPr>
          <w:r w:rsidRPr="056C3ABA">
            <w:rPr>
              <w:rFonts w:ascii="system-ui" w:eastAsia="system-ui" w:hAnsi="system-ui" w:cs="system-ui"/>
              <w:b/>
              <w:bCs/>
              <w:color w:val="FFFFFF" w:themeColor="background1"/>
            </w:rPr>
            <w:t>BMSS4008/C</w:t>
          </w:r>
        </w:p>
        <w:p w14:paraId="28EC3E52" w14:textId="18D6069B" w:rsidR="056C3ABA" w:rsidRDefault="056C3ABA" w:rsidP="056C3ABA">
          <w:pPr>
            <w:pStyle w:val="Header"/>
            <w:ind w:right="-115"/>
            <w:jc w:val="right"/>
          </w:pPr>
        </w:p>
      </w:tc>
    </w:tr>
  </w:tbl>
  <w:p w14:paraId="4531582F" w14:textId="0E3263A8" w:rsidR="056C3ABA" w:rsidRDefault="056C3ABA" w:rsidP="056C3ABA">
    <w:pPr>
      <w:pStyle w:val="Header"/>
    </w:pPr>
  </w:p>
</w:hdr>
</file>

<file path=word/intelligence2.xml><?xml version="1.0" encoding="utf-8"?>
<int2:intelligence xmlns:int2="http://schemas.microsoft.com/office/intelligence/2020/intelligence">
  <int2:observations>
    <int2:textHash int2:hashCode="KeA0XMqWn+PaB+" int2:id="YqwrmdTD">
      <int2:state int2:type="AugLoop_Text_Critique" int2:value="Rejected"/>
    </int2:textHash>
    <int2:bookmark int2:bookmarkName="_Int_RQ5YUaZM" int2:invalidationBookmarkName="" int2:hashCode="3iSi6zvzHUoCpx" int2:id="dAOiAV7c">
      <int2:state int2:type="AugLoop_Text_Critique" int2:value="Rejected"/>
    </int2:bookmark>
    <int2:bookmark int2:bookmarkName="_Int_cTEkXkPz" int2:invalidationBookmarkName="" int2:hashCode="K7r+rsoZDr4gCr" int2:id="6jbBoUZU">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6535F2"/>
    <w:multiLevelType w:val="hybridMultilevel"/>
    <w:tmpl w:val="3CC6CD62"/>
    <w:lvl w:ilvl="0" w:tplc="B790C76A">
      <w:start w:val="1"/>
      <w:numFmt w:val="decimal"/>
      <w:lvlText w:val="%1."/>
      <w:lvlJc w:val="left"/>
      <w:pPr>
        <w:ind w:left="720" w:hanging="360"/>
      </w:pPr>
    </w:lvl>
    <w:lvl w:ilvl="1" w:tplc="CA9C443E">
      <w:start w:val="1"/>
      <w:numFmt w:val="lowerLetter"/>
      <w:lvlText w:val="%2."/>
      <w:lvlJc w:val="left"/>
      <w:pPr>
        <w:ind w:left="1440" w:hanging="360"/>
      </w:pPr>
    </w:lvl>
    <w:lvl w:ilvl="2" w:tplc="492CA28C">
      <w:start w:val="1"/>
      <w:numFmt w:val="lowerRoman"/>
      <w:lvlText w:val="%3."/>
      <w:lvlJc w:val="right"/>
      <w:pPr>
        <w:ind w:left="2160" w:hanging="180"/>
      </w:pPr>
    </w:lvl>
    <w:lvl w:ilvl="3" w:tplc="5E0413F2">
      <w:start w:val="1"/>
      <w:numFmt w:val="decimal"/>
      <w:lvlText w:val="%4."/>
      <w:lvlJc w:val="left"/>
      <w:pPr>
        <w:ind w:left="2880" w:hanging="360"/>
      </w:pPr>
    </w:lvl>
    <w:lvl w:ilvl="4" w:tplc="740A04EE">
      <w:start w:val="1"/>
      <w:numFmt w:val="lowerLetter"/>
      <w:lvlText w:val="%5."/>
      <w:lvlJc w:val="left"/>
      <w:pPr>
        <w:ind w:left="3600" w:hanging="360"/>
      </w:pPr>
    </w:lvl>
    <w:lvl w:ilvl="5" w:tplc="9EC8EE22">
      <w:start w:val="1"/>
      <w:numFmt w:val="lowerRoman"/>
      <w:lvlText w:val="%6."/>
      <w:lvlJc w:val="right"/>
      <w:pPr>
        <w:ind w:left="4320" w:hanging="180"/>
      </w:pPr>
    </w:lvl>
    <w:lvl w:ilvl="6" w:tplc="39329E34">
      <w:start w:val="1"/>
      <w:numFmt w:val="decimal"/>
      <w:lvlText w:val="%7."/>
      <w:lvlJc w:val="left"/>
      <w:pPr>
        <w:ind w:left="5040" w:hanging="360"/>
      </w:pPr>
    </w:lvl>
    <w:lvl w:ilvl="7" w:tplc="BD3C2FA2">
      <w:start w:val="1"/>
      <w:numFmt w:val="lowerLetter"/>
      <w:lvlText w:val="%8."/>
      <w:lvlJc w:val="left"/>
      <w:pPr>
        <w:ind w:left="5760" w:hanging="360"/>
      </w:pPr>
    </w:lvl>
    <w:lvl w:ilvl="8" w:tplc="D242CA2C">
      <w:start w:val="1"/>
      <w:numFmt w:val="lowerRoman"/>
      <w:lvlText w:val="%9."/>
      <w:lvlJc w:val="right"/>
      <w:pPr>
        <w:ind w:left="6480" w:hanging="180"/>
      </w:pPr>
    </w:lvl>
  </w:abstractNum>
  <w:abstractNum w:abstractNumId="1" w15:restartNumberingAfterBreak="0">
    <w:nsid w:val="3B2E987C"/>
    <w:multiLevelType w:val="hybridMultilevel"/>
    <w:tmpl w:val="C7F22480"/>
    <w:lvl w:ilvl="0" w:tplc="A7C8219E">
      <w:start w:val="1"/>
      <w:numFmt w:val="decimal"/>
      <w:lvlText w:val="(%1)"/>
      <w:lvlJc w:val="left"/>
      <w:pPr>
        <w:ind w:left="720" w:hanging="360"/>
      </w:pPr>
    </w:lvl>
    <w:lvl w:ilvl="1" w:tplc="209A20F8">
      <w:start w:val="1"/>
      <w:numFmt w:val="lowerLetter"/>
      <w:lvlText w:val="%2."/>
      <w:lvlJc w:val="left"/>
      <w:pPr>
        <w:ind w:left="1440" w:hanging="360"/>
      </w:pPr>
    </w:lvl>
    <w:lvl w:ilvl="2" w:tplc="238AED5E">
      <w:start w:val="1"/>
      <w:numFmt w:val="lowerRoman"/>
      <w:lvlText w:val="%3."/>
      <w:lvlJc w:val="right"/>
      <w:pPr>
        <w:ind w:left="2160" w:hanging="180"/>
      </w:pPr>
    </w:lvl>
    <w:lvl w:ilvl="3" w:tplc="B0FE97D0">
      <w:start w:val="1"/>
      <w:numFmt w:val="decimal"/>
      <w:lvlText w:val="%4."/>
      <w:lvlJc w:val="left"/>
      <w:pPr>
        <w:ind w:left="2880" w:hanging="360"/>
      </w:pPr>
    </w:lvl>
    <w:lvl w:ilvl="4" w:tplc="9E3031AE">
      <w:start w:val="1"/>
      <w:numFmt w:val="lowerLetter"/>
      <w:lvlText w:val="%5."/>
      <w:lvlJc w:val="left"/>
      <w:pPr>
        <w:ind w:left="3600" w:hanging="360"/>
      </w:pPr>
    </w:lvl>
    <w:lvl w:ilvl="5" w:tplc="5A40A7BE">
      <w:start w:val="1"/>
      <w:numFmt w:val="lowerRoman"/>
      <w:lvlText w:val="%6."/>
      <w:lvlJc w:val="right"/>
      <w:pPr>
        <w:ind w:left="4320" w:hanging="180"/>
      </w:pPr>
    </w:lvl>
    <w:lvl w:ilvl="6" w:tplc="BFB04090">
      <w:start w:val="1"/>
      <w:numFmt w:val="decimal"/>
      <w:lvlText w:val="%7."/>
      <w:lvlJc w:val="left"/>
      <w:pPr>
        <w:ind w:left="5040" w:hanging="360"/>
      </w:pPr>
    </w:lvl>
    <w:lvl w:ilvl="7" w:tplc="3F54E430">
      <w:start w:val="1"/>
      <w:numFmt w:val="lowerLetter"/>
      <w:lvlText w:val="%8."/>
      <w:lvlJc w:val="left"/>
      <w:pPr>
        <w:ind w:left="5760" w:hanging="360"/>
      </w:pPr>
    </w:lvl>
    <w:lvl w:ilvl="8" w:tplc="B944ED46">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798F026"/>
    <w:rsid w:val="000B1EE6"/>
    <w:rsid w:val="000F4819"/>
    <w:rsid w:val="00160745"/>
    <w:rsid w:val="002E92C9"/>
    <w:rsid w:val="00343575"/>
    <w:rsid w:val="003C613D"/>
    <w:rsid w:val="003C7A8C"/>
    <w:rsid w:val="00411445"/>
    <w:rsid w:val="004A4626"/>
    <w:rsid w:val="005E1107"/>
    <w:rsid w:val="006133EE"/>
    <w:rsid w:val="009266C2"/>
    <w:rsid w:val="009D5288"/>
    <w:rsid w:val="00AC5EE2"/>
    <w:rsid w:val="00AECCD4"/>
    <w:rsid w:val="00B21413"/>
    <w:rsid w:val="00DA4516"/>
    <w:rsid w:val="00DD4681"/>
    <w:rsid w:val="00EE76B7"/>
    <w:rsid w:val="00FC46DC"/>
    <w:rsid w:val="01155A31"/>
    <w:rsid w:val="0134EC7E"/>
    <w:rsid w:val="015D5BF1"/>
    <w:rsid w:val="0175A7A9"/>
    <w:rsid w:val="01951EFA"/>
    <w:rsid w:val="019F52EA"/>
    <w:rsid w:val="01BA5D01"/>
    <w:rsid w:val="01E9F065"/>
    <w:rsid w:val="01EA0E2E"/>
    <w:rsid w:val="01F56825"/>
    <w:rsid w:val="01FBF9B4"/>
    <w:rsid w:val="0202D412"/>
    <w:rsid w:val="020917CD"/>
    <w:rsid w:val="026DCD60"/>
    <w:rsid w:val="02914F90"/>
    <w:rsid w:val="0296C9DE"/>
    <w:rsid w:val="02E8C189"/>
    <w:rsid w:val="031C6594"/>
    <w:rsid w:val="0359C663"/>
    <w:rsid w:val="04DB8758"/>
    <w:rsid w:val="04E60669"/>
    <w:rsid w:val="04E7E758"/>
    <w:rsid w:val="04ED3334"/>
    <w:rsid w:val="04EF5541"/>
    <w:rsid w:val="050AC249"/>
    <w:rsid w:val="0511CD92"/>
    <w:rsid w:val="05375CD5"/>
    <w:rsid w:val="0549AD10"/>
    <w:rsid w:val="055432D3"/>
    <w:rsid w:val="055D1ADD"/>
    <w:rsid w:val="056C3ABA"/>
    <w:rsid w:val="057085A1"/>
    <w:rsid w:val="05731980"/>
    <w:rsid w:val="0596DCF5"/>
    <w:rsid w:val="05A6D175"/>
    <w:rsid w:val="05A911E1"/>
    <w:rsid w:val="05E5DDA4"/>
    <w:rsid w:val="0641AE85"/>
    <w:rsid w:val="06F1819F"/>
    <w:rsid w:val="0754C943"/>
    <w:rsid w:val="0798F026"/>
    <w:rsid w:val="07BA59E7"/>
    <w:rsid w:val="08117FFE"/>
    <w:rsid w:val="083B6252"/>
    <w:rsid w:val="0846CB3B"/>
    <w:rsid w:val="0857EA88"/>
    <w:rsid w:val="085A2B18"/>
    <w:rsid w:val="0912AB9C"/>
    <w:rsid w:val="091CFC52"/>
    <w:rsid w:val="0979D76C"/>
    <w:rsid w:val="09EEDD54"/>
    <w:rsid w:val="0A265BDB"/>
    <w:rsid w:val="0A8D29CF"/>
    <w:rsid w:val="0AC63C69"/>
    <w:rsid w:val="0B15D0BC"/>
    <w:rsid w:val="0B5AAAF0"/>
    <w:rsid w:val="0B84A051"/>
    <w:rsid w:val="0BA5233F"/>
    <w:rsid w:val="0BFE60DD"/>
    <w:rsid w:val="0C2D8B3B"/>
    <w:rsid w:val="0C33DCD6"/>
    <w:rsid w:val="0C748F79"/>
    <w:rsid w:val="0CAE7032"/>
    <w:rsid w:val="0CC0F7CB"/>
    <w:rsid w:val="0CD9A90E"/>
    <w:rsid w:val="0CF7E0BC"/>
    <w:rsid w:val="0D28AC1E"/>
    <w:rsid w:val="0D47E282"/>
    <w:rsid w:val="0DBE6DA1"/>
    <w:rsid w:val="0E018AE6"/>
    <w:rsid w:val="0F0558F8"/>
    <w:rsid w:val="0F2459E2"/>
    <w:rsid w:val="0F444343"/>
    <w:rsid w:val="0F524C8E"/>
    <w:rsid w:val="0FF19FD4"/>
    <w:rsid w:val="100A95DA"/>
    <w:rsid w:val="1072D49F"/>
    <w:rsid w:val="1190763E"/>
    <w:rsid w:val="119E6085"/>
    <w:rsid w:val="11CE019A"/>
    <w:rsid w:val="1205A1D4"/>
    <w:rsid w:val="12112C04"/>
    <w:rsid w:val="1227216F"/>
    <w:rsid w:val="12688275"/>
    <w:rsid w:val="1273CE9D"/>
    <w:rsid w:val="12F50A28"/>
    <w:rsid w:val="12F61C3E"/>
    <w:rsid w:val="12FE7905"/>
    <w:rsid w:val="130409C9"/>
    <w:rsid w:val="13077D01"/>
    <w:rsid w:val="1335BD8C"/>
    <w:rsid w:val="13634671"/>
    <w:rsid w:val="13A7F019"/>
    <w:rsid w:val="13E97D46"/>
    <w:rsid w:val="1427578A"/>
    <w:rsid w:val="142A8AA8"/>
    <w:rsid w:val="1488FBD8"/>
    <w:rsid w:val="1498D48F"/>
    <w:rsid w:val="14C0BF94"/>
    <w:rsid w:val="14FC2FA3"/>
    <w:rsid w:val="15304F80"/>
    <w:rsid w:val="1565E920"/>
    <w:rsid w:val="15795ABD"/>
    <w:rsid w:val="15CA76E5"/>
    <w:rsid w:val="15FA284B"/>
    <w:rsid w:val="1605EE2D"/>
    <w:rsid w:val="163E25B1"/>
    <w:rsid w:val="165A1A2E"/>
    <w:rsid w:val="166EC358"/>
    <w:rsid w:val="16A39F6E"/>
    <w:rsid w:val="16B2F438"/>
    <w:rsid w:val="16D5048F"/>
    <w:rsid w:val="16F4E2B5"/>
    <w:rsid w:val="170EA647"/>
    <w:rsid w:val="17235400"/>
    <w:rsid w:val="1752C1B4"/>
    <w:rsid w:val="17B2122B"/>
    <w:rsid w:val="17DA8CEF"/>
    <w:rsid w:val="17E929A3"/>
    <w:rsid w:val="1842483D"/>
    <w:rsid w:val="18660FE0"/>
    <w:rsid w:val="187DAA0E"/>
    <w:rsid w:val="1880CF56"/>
    <w:rsid w:val="18823AB3"/>
    <w:rsid w:val="18B5551E"/>
    <w:rsid w:val="18C56686"/>
    <w:rsid w:val="18E889CA"/>
    <w:rsid w:val="18EA81C0"/>
    <w:rsid w:val="18F2A994"/>
    <w:rsid w:val="190983E2"/>
    <w:rsid w:val="1973C022"/>
    <w:rsid w:val="1980900C"/>
    <w:rsid w:val="19B0787F"/>
    <w:rsid w:val="19B920C8"/>
    <w:rsid w:val="19D5D7C6"/>
    <w:rsid w:val="1A436499"/>
    <w:rsid w:val="1A4C7042"/>
    <w:rsid w:val="1A7DC870"/>
    <w:rsid w:val="1A98F22F"/>
    <w:rsid w:val="1AA04D3E"/>
    <w:rsid w:val="1B03B7AC"/>
    <w:rsid w:val="1B58C3F3"/>
    <w:rsid w:val="1B706360"/>
    <w:rsid w:val="1B8F6CCF"/>
    <w:rsid w:val="1BB26C53"/>
    <w:rsid w:val="1C47F7B2"/>
    <w:rsid w:val="1C831A2A"/>
    <w:rsid w:val="1CBE6260"/>
    <w:rsid w:val="1D6763EC"/>
    <w:rsid w:val="1D748736"/>
    <w:rsid w:val="1DA7E873"/>
    <w:rsid w:val="1DF9C838"/>
    <w:rsid w:val="1E1D6137"/>
    <w:rsid w:val="1E2AECEC"/>
    <w:rsid w:val="1E3C1662"/>
    <w:rsid w:val="1E56BEEF"/>
    <w:rsid w:val="1EFB996D"/>
    <w:rsid w:val="1F371CE8"/>
    <w:rsid w:val="1F480C39"/>
    <w:rsid w:val="1F65A7C1"/>
    <w:rsid w:val="1F999A70"/>
    <w:rsid w:val="1F9C848C"/>
    <w:rsid w:val="1FA883B9"/>
    <w:rsid w:val="1FB11C7A"/>
    <w:rsid w:val="1FB5E670"/>
    <w:rsid w:val="1FBEF2F8"/>
    <w:rsid w:val="1FC502C9"/>
    <w:rsid w:val="20B5B8BF"/>
    <w:rsid w:val="20C56D0D"/>
    <w:rsid w:val="215E55C9"/>
    <w:rsid w:val="218DF1BA"/>
    <w:rsid w:val="21DF8341"/>
    <w:rsid w:val="220B6F98"/>
    <w:rsid w:val="22307DA9"/>
    <w:rsid w:val="22A8A10A"/>
    <w:rsid w:val="22DEA655"/>
    <w:rsid w:val="22F2073F"/>
    <w:rsid w:val="2311A0D6"/>
    <w:rsid w:val="2322CDF8"/>
    <w:rsid w:val="2328012B"/>
    <w:rsid w:val="235A38CE"/>
    <w:rsid w:val="23636A82"/>
    <w:rsid w:val="2364F1F0"/>
    <w:rsid w:val="2372DB02"/>
    <w:rsid w:val="237E8602"/>
    <w:rsid w:val="23C1D013"/>
    <w:rsid w:val="23D27CC9"/>
    <w:rsid w:val="24276F21"/>
    <w:rsid w:val="2486F946"/>
    <w:rsid w:val="248A60DE"/>
    <w:rsid w:val="248BB7FE"/>
    <w:rsid w:val="24AA4605"/>
    <w:rsid w:val="25569581"/>
    <w:rsid w:val="25DD259F"/>
    <w:rsid w:val="2625F509"/>
    <w:rsid w:val="266162B0"/>
    <w:rsid w:val="2672340B"/>
    <w:rsid w:val="26B0251A"/>
    <w:rsid w:val="26D1DCE1"/>
    <w:rsid w:val="26D7F6AC"/>
    <w:rsid w:val="270BCFFE"/>
    <w:rsid w:val="27412873"/>
    <w:rsid w:val="27660BA2"/>
    <w:rsid w:val="276A4621"/>
    <w:rsid w:val="27E55AEF"/>
    <w:rsid w:val="27F609AB"/>
    <w:rsid w:val="2869B0B4"/>
    <w:rsid w:val="28930893"/>
    <w:rsid w:val="29BDA559"/>
    <w:rsid w:val="29E3E3C5"/>
    <w:rsid w:val="29F50258"/>
    <w:rsid w:val="2A34555D"/>
    <w:rsid w:val="2A776EDC"/>
    <w:rsid w:val="2A7D7AB7"/>
    <w:rsid w:val="2AA7EBA7"/>
    <w:rsid w:val="2B1A36C5"/>
    <w:rsid w:val="2B61DBD4"/>
    <w:rsid w:val="2B758810"/>
    <w:rsid w:val="2B9DF273"/>
    <w:rsid w:val="2BE94424"/>
    <w:rsid w:val="2C22A98E"/>
    <w:rsid w:val="2C388040"/>
    <w:rsid w:val="2C3DB59D"/>
    <w:rsid w:val="2C867A65"/>
    <w:rsid w:val="2C94CB53"/>
    <w:rsid w:val="2CA0333D"/>
    <w:rsid w:val="2CC49FD8"/>
    <w:rsid w:val="2CEA0BF5"/>
    <w:rsid w:val="2CF3603A"/>
    <w:rsid w:val="2D1927D3"/>
    <w:rsid w:val="2D705747"/>
    <w:rsid w:val="2DC1C9D8"/>
    <w:rsid w:val="2DEF8DF6"/>
    <w:rsid w:val="2DF439D6"/>
    <w:rsid w:val="2E06428C"/>
    <w:rsid w:val="2E36D781"/>
    <w:rsid w:val="2ED5EC76"/>
    <w:rsid w:val="2EE71CBF"/>
    <w:rsid w:val="2F45B54E"/>
    <w:rsid w:val="2F79BD8F"/>
    <w:rsid w:val="2FB5385F"/>
    <w:rsid w:val="2FCAE532"/>
    <w:rsid w:val="2FD930AB"/>
    <w:rsid w:val="2FF8F928"/>
    <w:rsid w:val="3033C62D"/>
    <w:rsid w:val="3045736A"/>
    <w:rsid w:val="3048359C"/>
    <w:rsid w:val="3083C6C5"/>
    <w:rsid w:val="30B28CDD"/>
    <w:rsid w:val="30F1FD8B"/>
    <w:rsid w:val="31197719"/>
    <w:rsid w:val="316F1F1E"/>
    <w:rsid w:val="318D16CF"/>
    <w:rsid w:val="31923C1E"/>
    <w:rsid w:val="31C02198"/>
    <w:rsid w:val="31C30A20"/>
    <w:rsid w:val="320C88A7"/>
    <w:rsid w:val="3232B86F"/>
    <w:rsid w:val="324B238F"/>
    <w:rsid w:val="3327E8E7"/>
    <w:rsid w:val="335596DB"/>
    <w:rsid w:val="33654B6B"/>
    <w:rsid w:val="33972E97"/>
    <w:rsid w:val="33A9E8C3"/>
    <w:rsid w:val="34057535"/>
    <w:rsid w:val="34080A08"/>
    <w:rsid w:val="34367BC0"/>
    <w:rsid w:val="34AE8293"/>
    <w:rsid w:val="34D85D4B"/>
    <w:rsid w:val="34DD94D9"/>
    <w:rsid w:val="34EC6EAB"/>
    <w:rsid w:val="350CAF16"/>
    <w:rsid w:val="358A8FDA"/>
    <w:rsid w:val="35D01ABB"/>
    <w:rsid w:val="35E55C2A"/>
    <w:rsid w:val="35ECCBDE"/>
    <w:rsid w:val="35FDD7C9"/>
    <w:rsid w:val="3616AEC0"/>
    <w:rsid w:val="3636F056"/>
    <w:rsid w:val="366A5112"/>
    <w:rsid w:val="36D37C22"/>
    <w:rsid w:val="3715BD15"/>
    <w:rsid w:val="3720D05A"/>
    <w:rsid w:val="3787230A"/>
    <w:rsid w:val="37A66F9D"/>
    <w:rsid w:val="37B0F120"/>
    <w:rsid w:val="37F7A01A"/>
    <w:rsid w:val="390AE977"/>
    <w:rsid w:val="392B45E8"/>
    <w:rsid w:val="39B711D3"/>
    <w:rsid w:val="39FDD2F5"/>
    <w:rsid w:val="3A0CFA56"/>
    <w:rsid w:val="3A3B226F"/>
    <w:rsid w:val="3A8407EE"/>
    <w:rsid w:val="3AF93521"/>
    <w:rsid w:val="3B1A986B"/>
    <w:rsid w:val="3B4A180F"/>
    <w:rsid w:val="3B607493"/>
    <w:rsid w:val="3B7CBBCE"/>
    <w:rsid w:val="3B8393FF"/>
    <w:rsid w:val="3BC1D472"/>
    <w:rsid w:val="3BFF5ED5"/>
    <w:rsid w:val="3C00AF9A"/>
    <w:rsid w:val="3C56C067"/>
    <w:rsid w:val="3C6EB890"/>
    <w:rsid w:val="3C871C39"/>
    <w:rsid w:val="3C887114"/>
    <w:rsid w:val="3CA0BE06"/>
    <w:rsid w:val="3CC8EC5B"/>
    <w:rsid w:val="3CCC28A3"/>
    <w:rsid w:val="3DAE82FB"/>
    <w:rsid w:val="3DAF6FE5"/>
    <w:rsid w:val="3E009F5E"/>
    <w:rsid w:val="3E455DA1"/>
    <w:rsid w:val="3E66595E"/>
    <w:rsid w:val="3F21F245"/>
    <w:rsid w:val="3F23C6E4"/>
    <w:rsid w:val="3F53356E"/>
    <w:rsid w:val="3F918ECD"/>
    <w:rsid w:val="3FA674C3"/>
    <w:rsid w:val="3FBCEA57"/>
    <w:rsid w:val="3FE949E3"/>
    <w:rsid w:val="40ECCB6F"/>
    <w:rsid w:val="4102296B"/>
    <w:rsid w:val="41055D3F"/>
    <w:rsid w:val="41311800"/>
    <w:rsid w:val="4141C63D"/>
    <w:rsid w:val="418B327C"/>
    <w:rsid w:val="419E3468"/>
    <w:rsid w:val="41E59896"/>
    <w:rsid w:val="420BD948"/>
    <w:rsid w:val="42316099"/>
    <w:rsid w:val="424442B5"/>
    <w:rsid w:val="42471CBB"/>
    <w:rsid w:val="43723B01"/>
    <w:rsid w:val="437ABAA0"/>
    <w:rsid w:val="444E3891"/>
    <w:rsid w:val="44CAB95A"/>
    <w:rsid w:val="45022E24"/>
    <w:rsid w:val="4534D4B6"/>
    <w:rsid w:val="4571C2B0"/>
    <w:rsid w:val="457D6D2E"/>
    <w:rsid w:val="45D22757"/>
    <w:rsid w:val="4612438A"/>
    <w:rsid w:val="4636B554"/>
    <w:rsid w:val="4668BD2B"/>
    <w:rsid w:val="46FA813E"/>
    <w:rsid w:val="47901EBC"/>
    <w:rsid w:val="47B29622"/>
    <w:rsid w:val="47E73AD1"/>
    <w:rsid w:val="489046E9"/>
    <w:rsid w:val="48F369EE"/>
    <w:rsid w:val="4908EE83"/>
    <w:rsid w:val="491764B2"/>
    <w:rsid w:val="492CF1C7"/>
    <w:rsid w:val="494E0132"/>
    <w:rsid w:val="49952425"/>
    <w:rsid w:val="49B25BD0"/>
    <w:rsid w:val="49CCE898"/>
    <w:rsid w:val="49D9D669"/>
    <w:rsid w:val="4A0523E5"/>
    <w:rsid w:val="4A31B998"/>
    <w:rsid w:val="4A4EA3ED"/>
    <w:rsid w:val="4A5541B3"/>
    <w:rsid w:val="4ACA8381"/>
    <w:rsid w:val="4B28ECBE"/>
    <w:rsid w:val="4B394C8E"/>
    <w:rsid w:val="4B9AD11C"/>
    <w:rsid w:val="4BA2495A"/>
    <w:rsid w:val="4BA30345"/>
    <w:rsid w:val="4BB14CBB"/>
    <w:rsid w:val="4C441083"/>
    <w:rsid w:val="4C76318D"/>
    <w:rsid w:val="4D5AD13F"/>
    <w:rsid w:val="4D5DEEFF"/>
    <w:rsid w:val="4D776804"/>
    <w:rsid w:val="4D8DA2E0"/>
    <w:rsid w:val="4D954353"/>
    <w:rsid w:val="4D9B45A8"/>
    <w:rsid w:val="4DABECB9"/>
    <w:rsid w:val="4DB96E6E"/>
    <w:rsid w:val="4EE01354"/>
    <w:rsid w:val="4F91FC7A"/>
    <w:rsid w:val="4FA83E3C"/>
    <w:rsid w:val="4FB4C2DC"/>
    <w:rsid w:val="4FBCEEBF"/>
    <w:rsid w:val="4FDEA7FC"/>
    <w:rsid w:val="4FEC81BB"/>
    <w:rsid w:val="505627E6"/>
    <w:rsid w:val="50751F20"/>
    <w:rsid w:val="517F4B9C"/>
    <w:rsid w:val="519D3CA8"/>
    <w:rsid w:val="5201E21A"/>
    <w:rsid w:val="52763C41"/>
    <w:rsid w:val="52927D7B"/>
    <w:rsid w:val="529E2F08"/>
    <w:rsid w:val="52BC39AB"/>
    <w:rsid w:val="52D94FD6"/>
    <w:rsid w:val="5315014C"/>
    <w:rsid w:val="534C2C80"/>
    <w:rsid w:val="536E34D7"/>
    <w:rsid w:val="53DD2B8D"/>
    <w:rsid w:val="53F20F12"/>
    <w:rsid w:val="53FEF070"/>
    <w:rsid w:val="5420D963"/>
    <w:rsid w:val="54328654"/>
    <w:rsid w:val="54AD09C3"/>
    <w:rsid w:val="54B5584C"/>
    <w:rsid w:val="54CB1A78"/>
    <w:rsid w:val="54D2D0AD"/>
    <w:rsid w:val="54F88206"/>
    <w:rsid w:val="54FF9B06"/>
    <w:rsid w:val="553C751F"/>
    <w:rsid w:val="55CC7D74"/>
    <w:rsid w:val="569B4505"/>
    <w:rsid w:val="56B9AFE0"/>
    <w:rsid w:val="56F0082B"/>
    <w:rsid w:val="57116E99"/>
    <w:rsid w:val="571F1048"/>
    <w:rsid w:val="5726EBE6"/>
    <w:rsid w:val="574E71A8"/>
    <w:rsid w:val="576BDEC8"/>
    <w:rsid w:val="57986A51"/>
    <w:rsid w:val="579D47EF"/>
    <w:rsid w:val="57F18CFA"/>
    <w:rsid w:val="580D68FD"/>
    <w:rsid w:val="58520A6E"/>
    <w:rsid w:val="585353B9"/>
    <w:rsid w:val="5880F2DD"/>
    <w:rsid w:val="58822E11"/>
    <w:rsid w:val="58A1FCE8"/>
    <w:rsid w:val="58A5B37D"/>
    <w:rsid w:val="58BED1F7"/>
    <w:rsid w:val="5944152E"/>
    <w:rsid w:val="596CE4A6"/>
    <w:rsid w:val="5996CE1D"/>
    <w:rsid w:val="59CA4632"/>
    <w:rsid w:val="59DBCFA9"/>
    <w:rsid w:val="59FAA28A"/>
    <w:rsid w:val="59FF5EC7"/>
    <w:rsid w:val="5A26359C"/>
    <w:rsid w:val="5A3B1AE5"/>
    <w:rsid w:val="5A3F398A"/>
    <w:rsid w:val="5AD37799"/>
    <w:rsid w:val="5B2ABD74"/>
    <w:rsid w:val="5B64FEE9"/>
    <w:rsid w:val="5B676E97"/>
    <w:rsid w:val="5BA1578E"/>
    <w:rsid w:val="5BDDF4F2"/>
    <w:rsid w:val="5C57D2E2"/>
    <w:rsid w:val="5C79E0A0"/>
    <w:rsid w:val="5C90C194"/>
    <w:rsid w:val="5CA7A1D2"/>
    <w:rsid w:val="5D6777BA"/>
    <w:rsid w:val="5DC88131"/>
    <w:rsid w:val="5E3794AC"/>
    <w:rsid w:val="5EAFC19B"/>
    <w:rsid w:val="5EDC5972"/>
    <w:rsid w:val="5F1315AD"/>
    <w:rsid w:val="5F1C7E79"/>
    <w:rsid w:val="5F254593"/>
    <w:rsid w:val="60019734"/>
    <w:rsid w:val="60296DF0"/>
    <w:rsid w:val="60A1E780"/>
    <w:rsid w:val="60AB92E3"/>
    <w:rsid w:val="62062C3A"/>
    <w:rsid w:val="6262B147"/>
    <w:rsid w:val="62655E91"/>
    <w:rsid w:val="626F952C"/>
    <w:rsid w:val="62B5C4FE"/>
    <w:rsid w:val="62C1A340"/>
    <w:rsid w:val="62C60D0A"/>
    <w:rsid w:val="62E1EAF7"/>
    <w:rsid w:val="638A14F2"/>
    <w:rsid w:val="638AF47D"/>
    <w:rsid w:val="639209EC"/>
    <w:rsid w:val="6392F21B"/>
    <w:rsid w:val="63C907FD"/>
    <w:rsid w:val="63D17695"/>
    <w:rsid w:val="641B6731"/>
    <w:rsid w:val="6445B026"/>
    <w:rsid w:val="64523CDC"/>
    <w:rsid w:val="648E34D0"/>
    <w:rsid w:val="64BF8462"/>
    <w:rsid w:val="658781E4"/>
    <w:rsid w:val="659C6697"/>
    <w:rsid w:val="65AC6E3F"/>
    <w:rsid w:val="66548589"/>
    <w:rsid w:val="665FA586"/>
    <w:rsid w:val="66ACA3B1"/>
    <w:rsid w:val="66E646F9"/>
    <w:rsid w:val="67380F87"/>
    <w:rsid w:val="6781B018"/>
    <w:rsid w:val="678BC345"/>
    <w:rsid w:val="67BE398C"/>
    <w:rsid w:val="680B8915"/>
    <w:rsid w:val="68178383"/>
    <w:rsid w:val="684E0FA2"/>
    <w:rsid w:val="68561912"/>
    <w:rsid w:val="6857F8E2"/>
    <w:rsid w:val="68698717"/>
    <w:rsid w:val="68A10662"/>
    <w:rsid w:val="68F5D5F0"/>
    <w:rsid w:val="69094C57"/>
    <w:rsid w:val="691902E3"/>
    <w:rsid w:val="694A7EBB"/>
    <w:rsid w:val="69ABFF86"/>
    <w:rsid w:val="69AD0FF9"/>
    <w:rsid w:val="69AFB63B"/>
    <w:rsid w:val="69AFF31F"/>
    <w:rsid w:val="69D91AE8"/>
    <w:rsid w:val="6A2D3E86"/>
    <w:rsid w:val="6A3AE58C"/>
    <w:rsid w:val="6A79D547"/>
    <w:rsid w:val="6A952DBE"/>
    <w:rsid w:val="6AFF0759"/>
    <w:rsid w:val="6B0700AC"/>
    <w:rsid w:val="6B1138EB"/>
    <w:rsid w:val="6B4A4FAB"/>
    <w:rsid w:val="6B9A80FD"/>
    <w:rsid w:val="6BEE006B"/>
    <w:rsid w:val="6BF9EFBC"/>
    <w:rsid w:val="6C5C869E"/>
    <w:rsid w:val="6C76F933"/>
    <w:rsid w:val="6C95BD08"/>
    <w:rsid w:val="6CEF4502"/>
    <w:rsid w:val="6D5F9D68"/>
    <w:rsid w:val="6D837446"/>
    <w:rsid w:val="6DCFDC86"/>
    <w:rsid w:val="6DF68E98"/>
    <w:rsid w:val="6E4634D7"/>
    <w:rsid w:val="6EC93933"/>
    <w:rsid w:val="6ECB5171"/>
    <w:rsid w:val="6F0CFE37"/>
    <w:rsid w:val="6F238976"/>
    <w:rsid w:val="6F6F45AA"/>
    <w:rsid w:val="6F7CFA3C"/>
    <w:rsid w:val="6F97B40B"/>
    <w:rsid w:val="6FCA921E"/>
    <w:rsid w:val="6FEDB2E0"/>
    <w:rsid w:val="70986B51"/>
    <w:rsid w:val="70F5961D"/>
    <w:rsid w:val="71418DDC"/>
    <w:rsid w:val="716C5259"/>
    <w:rsid w:val="7177161A"/>
    <w:rsid w:val="71D6982D"/>
    <w:rsid w:val="71DA2E3A"/>
    <w:rsid w:val="723766B5"/>
    <w:rsid w:val="7242A6EC"/>
    <w:rsid w:val="7274E5ED"/>
    <w:rsid w:val="72D07B45"/>
    <w:rsid w:val="72DA5CFC"/>
    <w:rsid w:val="73891002"/>
    <w:rsid w:val="73BA03C2"/>
    <w:rsid w:val="73C3E5DD"/>
    <w:rsid w:val="73D69529"/>
    <w:rsid w:val="742D249D"/>
    <w:rsid w:val="74A62D1A"/>
    <w:rsid w:val="74E1097A"/>
    <w:rsid w:val="74E9DF52"/>
    <w:rsid w:val="74F0B3B1"/>
    <w:rsid w:val="75285C17"/>
    <w:rsid w:val="7528B801"/>
    <w:rsid w:val="752B6472"/>
    <w:rsid w:val="75ECB340"/>
    <w:rsid w:val="75F76361"/>
    <w:rsid w:val="762DEB4D"/>
    <w:rsid w:val="764626A4"/>
    <w:rsid w:val="76476A9B"/>
    <w:rsid w:val="767C5198"/>
    <w:rsid w:val="76ABFA2F"/>
    <w:rsid w:val="76B8AE66"/>
    <w:rsid w:val="76B95644"/>
    <w:rsid w:val="773D0EE6"/>
    <w:rsid w:val="775D25A1"/>
    <w:rsid w:val="776421D7"/>
    <w:rsid w:val="78091001"/>
    <w:rsid w:val="78781678"/>
    <w:rsid w:val="78A22CC9"/>
    <w:rsid w:val="7902C6E8"/>
    <w:rsid w:val="792270AC"/>
    <w:rsid w:val="79506C88"/>
    <w:rsid w:val="7965399F"/>
    <w:rsid w:val="796F002B"/>
    <w:rsid w:val="7996A702"/>
    <w:rsid w:val="799FF326"/>
    <w:rsid w:val="79C16125"/>
    <w:rsid w:val="7A525C62"/>
    <w:rsid w:val="7A9A25B8"/>
    <w:rsid w:val="7AC94405"/>
    <w:rsid w:val="7ADE8456"/>
    <w:rsid w:val="7B08F8C2"/>
    <w:rsid w:val="7B4CB906"/>
    <w:rsid w:val="7C02B37D"/>
    <w:rsid w:val="7C18DC6C"/>
    <w:rsid w:val="7CDED66B"/>
    <w:rsid w:val="7D12E0B5"/>
    <w:rsid w:val="7D73C2A2"/>
    <w:rsid w:val="7D89E572"/>
    <w:rsid w:val="7D8B4645"/>
    <w:rsid w:val="7D93FB15"/>
    <w:rsid w:val="7DA65E25"/>
    <w:rsid w:val="7DBE0195"/>
    <w:rsid w:val="7E077ECF"/>
    <w:rsid w:val="7E3F9B12"/>
    <w:rsid w:val="7E400740"/>
    <w:rsid w:val="7ED95B33"/>
    <w:rsid w:val="7F0BD9F7"/>
    <w:rsid w:val="7F423C3A"/>
    <w:rsid w:val="7F8E5497"/>
    <w:rsid w:val="7FABF848"/>
    <w:rsid w:val="7FD1295C"/>
    <w:rsid w:val="7FDAB6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8F026"/>
  <w15:chartTrackingRefBased/>
  <w15:docId w15:val="{14BF17D2-F750-4AD1-A023-9C5F9A43A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llowedHyperlink">
    <w:name w:val="FollowedHyperlink"/>
    <w:basedOn w:val="DefaultParagraphFont"/>
    <w:uiPriority w:val="99"/>
    <w:semiHidden/>
    <w:unhideWhenUsed/>
    <w:rsid w:val="00411445"/>
    <w:rPr>
      <w:color w:val="96607D" w:themeColor="followedHyperlink"/>
      <w:u w:val="single"/>
    </w:rPr>
  </w:style>
  <w:style w:type="paragraph" w:styleId="NormalWeb">
    <w:name w:val="Normal (Web)"/>
    <w:basedOn w:val="Normal"/>
    <w:uiPriority w:val="99"/>
    <w:unhideWhenUsed/>
    <w:rsid w:val="003C7A8C"/>
    <w:pPr>
      <w:spacing w:before="100" w:beforeAutospacing="1" w:after="100" w:afterAutospacing="1" w:line="240" w:lineRule="auto"/>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4561497">
      <w:bodyDiv w:val="1"/>
      <w:marLeft w:val="0"/>
      <w:marRight w:val="0"/>
      <w:marTop w:val="0"/>
      <w:marBottom w:val="0"/>
      <w:divBdr>
        <w:top w:val="none" w:sz="0" w:space="0" w:color="auto"/>
        <w:left w:val="none" w:sz="0" w:space="0" w:color="auto"/>
        <w:bottom w:val="none" w:sz="0" w:space="0" w:color="auto"/>
        <w:right w:val="none" w:sz="0" w:space="0" w:color="auto"/>
      </w:divBdr>
    </w:div>
    <w:div w:id="747269783">
      <w:bodyDiv w:val="1"/>
      <w:marLeft w:val="0"/>
      <w:marRight w:val="0"/>
      <w:marTop w:val="0"/>
      <w:marBottom w:val="0"/>
      <w:divBdr>
        <w:top w:val="none" w:sz="0" w:space="0" w:color="auto"/>
        <w:left w:val="none" w:sz="0" w:space="0" w:color="auto"/>
        <w:bottom w:val="none" w:sz="0" w:space="0" w:color="auto"/>
        <w:right w:val="none" w:sz="0" w:space="0" w:color="auto"/>
      </w:divBdr>
    </w:div>
    <w:div w:id="1349060920">
      <w:bodyDiv w:val="1"/>
      <w:marLeft w:val="0"/>
      <w:marRight w:val="0"/>
      <w:marTop w:val="0"/>
      <w:marBottom w:val="0"/>
      <w:divBdr>
        <w:top w:val="none" w:sz="0" w:space="0" w:color="auto"/>
        <w:left w:val="none" w:sz="0" w:space="0" w:color="auto"/>
        <w:bottom w:val="none" w:sz="0" w:space="0" w:color="auto"/>
        <w:right w:val="none" w:sz="0" w:space="0" w:color="auto"/>
      </w:divBdr>
    </w:div>
    <w:div w:id="1683816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nrepeat.com/uk/gym-industry-statistics" TargetMode="External"/><Relationship Id="rId13" Type="http://schemas.openxmlformats.org/officeDocument/2006/relationships/hyperlink" Target="https://www.mentalhealth.org.uk/explore-mental-health/a-z-topics/physical-activity-and-mental-health"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kathrynalexander.com/should-i-go-to-the-gym-everyday/" TargetMode="External"/><Relationship Id="rId12" Type="http://schemas.openxmlformats.org/officeDocument/2006/relationships/hyperlink" Target="https://www.healthline.com/health/strenuous-exercise" TargetMode="External"/><Relationship Id="rId17" Type="http://schemas.openxmlformats.org/officeDocument/2006/relationships/hyperlink" Target="https://www.who.int/news-room/fact-sheets/detail/physical-activity" TargetMode="External"/><Relationship Id="rId2" Type="http://schemas.openxmlformats.org/officeDocument/2006/relationships/styles" Target="styles.xml"/><Relationship Id="rId16" Type="http://schemas.openxmlformats.org/officeDocument/2006/relationships/hyperlink" Target="https://iris.who.int/bitstream/handle/10665/336656/9789240015128-eng.pdf?sequence=1"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erywellmind.com/what-is-self-worth-6543764" TargetMode="External"/><Relationship Id="rId5" Type="http://schemas.openxmlformats.org/officeDocument/2006/relationships/footnotes" Target="footnotes.xml"/><Relationship Id="rId15" Type="http://schemas.openxmlformats.org/officeDocument/2006/relationships/hyperlink" Target="https://www.runnersworld.com/news/a35352213/the-benefits-of-moderate-intensity-exercise-study/" TargetMode="External"/><Relationship Id="R635351302bc2487e" Type="http://schemas.microsoft.com/office/2020/10/relationships/intelligence" Target="intelligence2.xml"/><Relationship Id="rId10" Type="http://schemas.openxmlformats.org/officeDocument/2006/relationships/hyperlink" Target="https://www.gov.uk/government/publications/full-guidance-on-staying-at-home-and-away-from-other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health.ucdavis.edu/blog/cultivating-health/social-medias-impact-our-mental-health-and-tips-to-use-it-safely/2024/05" TargetMode="External"/><Relationship Id="rId14" Type="http://schemas.openxmlformats.org/officeDocument/2006/relationships/hyperlink" Target="https://www.helpguide.org/mental-health/wellbeing/social-media-and-mental-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5</Pages>
  <Words>2224</Words>
  <Characters>12122</Characters>
  <Application>Microsoft Office Word</Application>
  <DocSecurity>0</DocSecurity>
  <Lines>173</Lines>
  <Paragraphs>9</Paragraphs>
  <ScaleCrop>false</ScaleCrop>
  <Company/>
  <LinksUpToDate>false</LinksUpToDate>
  <CharactersWithSpaces>14337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Delaney (2222185)</dc:creator>
  <cp:keywords/>
  <dc:description/>
  <cp:lastModifiedBy>ellen Delaney</cp:lastModifiedBy>
  <cp:revision>16</cp:revision>
  <dcterms:created xsi:type="dcterms:W3CDTF">2024-10-21T13:09:00Z</dcterms:created>
  <dcterms:modified xsi:type="dcterms:W3CDTF">2024-10-31T15:05:00Z</dcterms:modified>
</cp:coreProperties>
</file>