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840"/>
        <w:gridCol w:w="2840"/>
        <w:gridCol w:w="2840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Responsible for the section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Members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ID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Executive Summary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Wang Rundong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2106010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1.0 Introduction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Zang Yingjie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2100728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2.0</w:t>
            </w: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 xml:space="preserve"> Critical thinking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Zang Yingjie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2100728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3.0</w:t>
            </w: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 xml:space="preserve"> Team and task division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Zang Yingjie</w:t>
            </w:r>
          </w:p>
        </w:tc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2100728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4.0</w:t>
            </w: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 xml:space="preserve"> Learning Plan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Tong Weijia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2105549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5.0</w:t>
            </w: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 xml:space="preserve"> Adult Learning Theory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Chen Yanqing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2106764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6.0 Group Learning Theory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Wang Rundong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2106010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840" w:type="dxa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7.0 Conclusion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default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Zang Yingjie</w:t>
            </w:r>
          </w:p>
        </w:tc>
        <w:tc>
          <w:tcPr>
            <w:tcW w:w="2840" w:type="dxa"/>
            <w:vAlign w:val="top"/>
          </w:tcPr>
          <w:p>
            <w:pPr>
              <w:widowControl w:val="0"/>
              <w:spacing w:after="0" w:line="240" w:lineRule="auto"/>
              <w:jc w:val="center"/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hint="eastAsia" w:ascii="Times New Roman" w:hAnsi="Times New Roman" w:eastAsia="宋体" w:cs="Times New Roman"/>
                <w:b w:val="0"/>
                <w:bCs w:val="0"/>
                <w:kern w:val="2"/>
                <w:sz w:val="24"/>
                <w:szCs w:val="24"/>
                <w:lang w:val="en-US" w:eastAsia="zh-CN"/>
              </w:rPr>
              <w:t>2100728</w:t>
            </w:r>
          </w:p>
        </w:tc>
      </w:tr>
    </w:tbl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bookmarkStart w:id="0" w:name="_GoBack"/>
      <w:bookmarkEnd w:id="0"/>
    </w:p>
    <w:sectPr>
      <w:head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1BBC7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6">
    <w:name w:val="Default Paragraph Font"/>
    <w:semiHidden/>
    <w:unhideWhenUsed/>
    <w:qFormat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7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5">
    <w:name w:val="Table Grid"/>
    <w:qFormat/>
    <w:uiPriority w:val="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6"/>
    <w:link w:val="3"/>
    <w:uiPriority w:val="99"/>
  </w:style>
  <w:style w:type="character" w:customStyle="1" w:styleId="8">
    <w:name w:val="Footer Char"/>
    <w:basedOn w:val="6"/>
    <w:link w:val="2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15</Words>
  <Characters>92</Characters>
  <Lines>1</Lines>
  <Paragraphs>1</Paragraphs>
  <TotalTime>0</TotalTime>
  <ScaleCrop>false</ScaleCrop>
  <LinksUpToDate>false</LinksUpToDate>
  <CharactersWithSpaces>106</CharactersWithSpaces>
  <Application>WPS Office_11.1.0.11115_F1E327BC-269C-435d-A152-05C5408002CA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2020-05-15T17:54:00Z</dcterms:created>
  <dc:creator>Julie Hayward</dc:creator>
  <cp:lastModifiedBy>笑咯咯！</cp:lastModifiedBy>
  <dcterms:modified xsi:type="dcterms:W3CDTF">2022-05-06T16:23:31Z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2052-11.1.0.11115</vt:lpwstr>
  </property>
  <property fmtid="{D5CDD505-2E9C-101B-9397-08002B2CF9AE}" pid="3" name="ICV">
    <vt:lpwstr>292FB6EBECFF4CA1839CEF02715D9444</vt:lpwstr>
  </property>
</Properties>
</file>