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58728" w14:textId="6BEC39D6" w:rsidR="00CB5E9B" w:rsidRPr="00CB5E9B" w:rsidRDefault="00CB5E9B">
      <w:pPr>
        <w:rPr>
          <w:b/>
          <w:bCs/>
          <w:color w:val="000000"/>
          <w:sz w:val="28"/>
          <w:szCs w:val="28"/>
        </w:rPr>
      </w:pPr>
      <w:r w:rsidRPr="00CB5E9B">
        <w:rPr>
          <w:b/>
          <w:bCs/>
          <w:color w:val="000000"/>
          <w:sz w:val="28"/>
          <w:szCs w:val="28"/>
        </w:rPr>
        <w:t>Joshua Albrighton Feasibility Contribution</w:t>
      </w:r>
    </w:p>
    <w:p w14:paraId="0CB020B8" w14:textId="77777777" w:rsidR="00CB5E9B" w:rsidRDefault="00CB5E9B">
      <w:pPr>
        <w:rPr>
          <w:color w:val="000000"/>
          <w:sz w:val="27"/>
          <w:szCs w:val="27"/>
        </w:rPr>
      </w:pPr>
    </w:p>
    <w:p w14:paraId="4F473DA3" w14:textId="77777777" w:rsidR="00CB5E9B" w:rsidRDefault="00CB5E9B">
      <w:pPr>
        <w:rPr>
          <w:color w:val="000000"/>
          <w:sz w:val="27"/>
          <w:szCs w:val="27"/>
        </w:rPr>
      </w:pPr>
    </w:p>
    <w:p w14:paraId="724CBE6A" w14:textId="5BE3DAA1" w:rsidR="00767B21" w:rsidRDefault="00767B21">
      <w:pPr>
        <w:rPr>
          <w:color w:val="000000"/>
          <w:sz w:val="27"/>
          <w:szCs w:val="27"/>
        </w:rPr>
      </w:pPr>
      <w:r>
        <w:rPr>
          <w:color w:val="000000"/>
          <w:sz w:val="27"/>
          <w:szCs w:val="27"/>
        </w:rPr>
        <w:t>2.2- Use of building: Past and present.</w:t>
      </w:r>
    </w:p>
    <w:p w14:paraId="253229BD" w14:textId="1D0F87FF" w:rsidR="00F114EC" w:rsidRDefault="00F114EC">
      <w:pPr>
        <w:rPr>
          <w:color w:val="000000"/>
          <w:sz w:val="27"/>
          <w:szCs w:val="27"/>
        </w:rPr>
      </w:pPr>
      <w:r>
        <w:rPr>
          <w:color w:val="000000"/>
          <w:sz w:val="27"/>
          <w:szCs w:val="27"/>
        </w:rPr>
        <w:t>Present</w:t>
      </w:r>
    </w:p>
    <w:p w14:paraId="1EC78CED" w14:textId="263F3A52" w:rsidR="00767B21" w:rsidRDefault="00767B21">
      <w:pPr>
        <w:rPr>
          <w:color w:val="000000"/>
          <w:sz w:val="27"/>
          <w:szCs w:val="27"/>
        </w:rPr>
      </w:pPr>
      <w:r>
        <w:rPr>
          <w:color w:val="000000"/>
          <w:sz w:val="27"/>
          <w:szCs w:val="27"/>
        </w:rPr>
        <w:t>Currently the site is a carpark</w:t>
      </w:r>
      <w:r w:rsidR="00B9422B">
        <w:rPr>
          <w:color w:val="000000"/>
          <w:sz w:val="27"/>
          <w:szCs w:val="27"/>
        </w:rPr>
        <w:t xml:space="preserve">. This is owned by Neath Port Talbot Council and is used predominantly </w:t>
      </w:r>
      <w:r w:rsidR="00F114EC">
        <w:rPr>
          <w:color w:val="000000"/>
          <w:sz w:val="27"/>
          <w:szCs w:val="27"/>
        </w:rPr>
        <w:t>by people visiting shops nearby or the two churches nearby.</w:t>
      </w:r>
    </w:p>
    <w:p w14:paraId="0C00C1B1" w14:textId="492F6EFC" w:rsidR="00767B21" w:rsidRDefault="001550FF">
      <w:pPr>
        <w:rPr>
          <w:color w:val="000000"/>
          <w:sz w:val="27"/>
          <w:szCs w:val="27"/>
        </w:rPr>
      </w:pPr>
      <w:r w:rsidRPr="001550FF">
        <w:rPr>
          <w:noProof/>
          <w:color w:val="000000"/>
          <w:sz w:val="27"/>
          <w:szCs w:val="27"/>
        </w:rPr>
        <w:drawing>
          <wp:inline distT="0" distB="0" distL="0" distR="0" wp14:anchorId="3BC1A7D8" wp14:editId="7A9F3C2C">
            <wp:extent cx="3689350" cy="2462407"/>
            <wp:effectExtent l="0" t="0" r="6350" b="0"/>
            <wp:docPr id="16979191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19138" name="Picture 1" descr="A screenshot of a computer&#10;&#10;Description automatically generated"/>
                    <pic:cNvPicPr/>
                  </pic:nvPicPr>
                  <pic:blipFill rotWithShape="1">
                    <a:blip r:embed="rId6"/>
                    <a:srcRect l="38555" t="29348" r="13472" b="13729"/>
                    <a:stretch/>
                  </pic:blipFill>
                  <pic:spPr bwMode="auto">
                    <a:xfrm>
                      <a:off x="0" y="0"/>
                      <a:ext cx="3698707" cy="2468652"/>
                    </a:xfrm>
                    <a:prstGeom prst="rect">
                      <a:avLst/>
                    </a:prstGeom>
                    <a:ln>
                      <a:noFill/>
                    </a:ln>
                    <a:extLst>
                      <a:ext uri="{53640926-AAD7-44D8-BBD7-CCE9431645EC}">
                        <a14:shadowObscured xmlns:a14="http://schemas.microsoft.com/office/drawing/2010/main"/>
                      </a:ext>
                    </a:extLst>
                  </pic:spPr>
                </pic:pic>
              </a:graphicData>
            </a:graphic>
          </wp:inline>
        </w:drawing>
      </w:r>
    </w:p>
    <w:p w14:paraId="74741868" w14:textId="141332EF" w:rsidR="00767B21" w:rsidRDefault="001550FF">
      <w:pPr>
        <w:rPr>
          <w:color w:val="000000"/>
          <w:sz w:val="27"/>
          <w:szCs w:val="27"/>
        </w:rPr>
      </w:pPr>
      <w:r>
        <w:rPr>
          <w:color w:val="000000"/>
          <w:sz w:val="27"/>
          <w:szCs w:val="27"/>
        </w:rPr>
        <w:t>Houses constructed on site during the 1870’</w:t>
      </w:r>
      <w:proofErr w:type="gramStart"/>
      <w:r>
        <w:rPr>
          <w:color w:val="000000"/>
          <w:sz w:val="27"/>
          <w:szCs w:val="27"/>
        </w:rPr>
        <w:t>s</w:t>
      </w:r>
      <w:proofErr w:type="gramEnd"/>
    </w:p>
    <w:p w14:paraId="41AEFA2B" w14:textId="65DE530C" w:rsidR="00F114EC" w:rsidRDefault="00F114EC">
      <w:pPr>
        <w:rPr>
          <w:color w:val="000000"/>
          <w:sz w:val="27"/>
          <w:szCs w:val="27"/>
        </w:rPr>
      </w:pPr>
      <w:r>
        <w:rPr>
          <w:color w:val="000000"/>
          <w:sz w:val="27"/>
          <w:szCs w:val="27"/>
        </w:rPr>
        <w:t xml:space="preserve">Using OS maps, we can see that there </w:t>
      </w:r>
      <w:r w:rsidR="00783B07">
        <w:rPr>
          <w:color w:val="000000"/>
          <w:sz w:val="27"/>
          <w:szCs w:val="27"/>
        </w:rPr>
        <w:t xml:space="preserve">is record of houses being on the site as far back as </w:t>
      </w:r>
      <w:r w:rsidR="00180907">
        <w:rPr>
          <w:color w:val="000000"/>
          <w:sz w:val="27"/>
          <w:szCs w:val="27"/>
        </w:rPr>
        <w:t xml:space="preserve">the </w:t>
      </w:r>
      <w:r w:rsidR="00783B07">
        <w:rPr>
          <w:color w:val="000000"/>
          <w:sz w:val="27"/>
          <w:szCs w:val="27"/>
        </w:rPr>
        <w:t>1870</w:t>
      </w:r>
      <w:r w:rsidR="00180907">
        <w:rPr>
          <w:color w:val="000000"/>
          <w:sz w:val="27"/>
          <w:szCs w:val="27"/>
        </w:rPr>
        <w:t xml:space="preserve">’s. This could be a cause for concern as the standards for building </w:t>
      </w:r>
      <w:r w:rsidR="00111E8A">
        <w:rPr>
          <w:color w:val="000000"/>
          <w:sz w:val="27"/>
          <w:szCs w:val="27"/>
        </w:rPr>
        <w:t xml:space="preserve">are different to today and materials used may be left on site. </w:t>
      </w:r>
      <w:r w:rsidR="009E679E">
        <w:rPr>
          <w:color w:val="000000"/>
          <w:sz w:val="27"/>
          <w:szCs w:val="27"/>
        </w:rPr>
        <w:t xml:space="preserve">The materials that concern us the most about buildings from this time </w:t>
      </w:r>
      <w:r w:rsidR="009A7FB7">
        <w:rPr>
          <w:color w:val="000000"/>
          <w:sz w:val="27"/>
          <w:szCs w:val="27"/>
        </w:rPr>
        <w:t xml:space="preserve">include lead, asbestos and anthrax </w:t>
      </w:r>
      <w:r w:rsidR="004B77D5">
        <w:rPr>
          <w:color w:val="000000"/>
          <w:sz w:val="27"/>
          <w:szCs w:val="27"/>
        </w:rPr>
        <w:t>contaminated animal hair</w:t>
      </w:r>
      <w:r w:rsidR="00E44504">
        <w:rPr>
          <w:color w:val="000000"/>
          <w:sz w:val="27"/>
          <w:szCs w:val="27"/>
        </w:rPr>
        <w:t xml:space="preserve"> </w:t>
      </w:r>
      <w:r w:rsidR="009A7FB7">
        <w:rPr>
          <w:color w:val="000000"/>
          <w:sz w:val="27"/>
          <w:szCs w:val="27"/>
        </w:rPr>
        <w:t xml:space="preserve">(which </w:t>
      </w:r>
      <w:r w:rsidR="000F74A6">
        <w:rPr>
          <w:color w:val="000000"/>
          <w:sz w:val="27"/>
          <w:szCs w:val="27"/>
        </w:rPr>
        <w:t>was a large concern</w:t>
      </w:r>
      <w:r w:rsidR="009A7FB7">
        <w:rPr>
          <w:color w:val="000000"/>
          <w:sz w:val="27"/>
          <w:szCs w:val="27"/>
        </w:rPr>
        <w:t xml:space="preserve"> </w:t>
      </w:r>
      <w:r w:rsidR="000F74A6">
        <w:rPr>
          <w:color w:val="000000"/>
          <w:sz w:val="27"/>
          <w:szCs w:val="27"/>
        </w:rPr>
        <w:t>around</w:t>
      </w:r>
      <w:r w:rsidR="009A7FB7">
        <w:rPr>
          <w:color w:val="000000"/>
          <w:sz w:val="27"/>
          <w:szCs w:val="27"/>
        </w:rPr>
        <w:t xml:space="preserve"> </w:t>
      </w:r>
      <w:r w:rsidR="00383C58">
        <w:rPr>
          <w:color w:val="000000"/>
          <w:sz w:val="27"/>
          <w:szCs w:val="27"/>
        </w:rPr>
        <w:t>historic plaster</w:t>
      </w:r>
      <w:r w:rsidR="004B77D5">
        <w:rPr>
          <w:color w:val="000000"/>
          <w:sz w:val="27"/>
          <w:szCs w:val="27"/>
        </w:rPr>
        <w:t xml:space="preserve"> before controls came in around </w:t>
      </w:r>
      <w:r w:rsidR="00E44504">
        <w:rPr>
          <w:color w:val="000000"/>
          <w:sz w:val="27"/>
          <w:szCs w:val="27"/>
        </w:rPr>
        <w:t>the 1900’s)</w:t>
      </w:r>
      <w:r w:rsidR="000F74A6">
        <w:rPr>
          <w:color w:val="000000"/>
          <w:sz w:val="27"/>
          <w:szCs w:val="27"/>
        </w:rPr>
        <w:t>.</w:t>
      </w:r>
    </w:p>
    <w:p w14:paraId="6E6EB912" w14:textId="77777777" w:rsidR="001550FF" w:rsidRDefault="001550FF">
      <w:pPr>
        <w:rPr>
          <w:color w:val="000000"/>
          <w:sz w:val="27"/>
          <w:szCs w:val="27"/>
        </w:rPr>
      </w:pPr>
    </w:p>
    <w:p w14:paraId="3C6051B5" w14:textId="39216F5D" w:rsidR="001550FF" w:rsidRDefault="001550FF">
      <w:pPr>
        <w:rPr>
          <w:color w:val="000000"/>
          <w:sz w:val="27"/>
          <w:szCs w:val="27"/>
        </w:rPr>
      </w:pPr>
      <w:r w:rsidRPr="001550FF">
        <w:rPr>
          <w:noProof/>
          <w:color w:val="000000"/>
          <w:sz w:val="27"/>
          <w:szCs w:val="27"/>
        </w:rPr>
        <w:lastRenderedPageBreak/>
        <w:drawing>
          <wp:inline distT="0" distB="0" distL="0" distR="0" wp14:anchorId="52BA06F8" wp14:editId="42DCE410">
            <wp:extent cx="2425700" cy="2247900"/>
            <wp:effectExtent l="0" t="0" r="0" b="0"/>
            <wp:docPr id="12210363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36339" name="Picture 1" descr="A screenshot of a computer&#10;&#10;Description automatically generated"/>
                    <pic:cNvPicPr/>
                  </pic:nvPicPr>
                  <pic:blipFill rotWithShape="1">
                    <a:blip r:embed="rId7"/>
                    <a:srcRect l="41768" t="17727" r="15910" b="12548"/>
                    <a:stretch/>
                  </pic:blipFill>
                  <pic:spPr bwMode="auto">
                    <a:xfrm>
                      <a:off x="0" y="0"/>
                      <a:ext cx="2425700" cy="2247900"/>
                    </a:xfrm>
                    <a:prstGeom prst="rect">
                      <a:avLst/>
                    </a:prstGeom>
                    <a:ln>
                      <a:noFill/>
                    </a:ln>
                    <a:extLst>
                      <a:ext uri="{53640926-AAD7-44D8-BBD7-CCE9431645EC}">
                        <a14:shadowObscured xmlns:a14="http://schemas.microsoft.com/office/drawing/2010/main"/>
                      </a:ext>
                    </a:extLst>
                  </pic:spPr>
                </pic:pic>
              </a:graphicData>
            </a:graphic>
          </wp:inline>
        </w:drawing>
      </w:r>
    </w:p>
    <w:p w14:paraId="5FEFC051" w14:textId="3F9117CF" w:rsidR="001550FF" w:rsidRDefault="001550FF">
      <w:pPr>
        <w:rPr>
          <w:color w:val="000000"/>
          <w:sz w:val="27"/>
          <w:szCs w:val="27"/>
        </w:rPr>
      </w:pPr>
      <w:r>
        <w:rPr>
          <w:color w:val="000000"/>
          <w:sz w:val="27"/>
          <w:szCs w:val="27"/>
        </w:rPr>
        <w:t>Houses still on site during 1960’s</w:t>
      </w:r>
    </w:p>
    <w:p w14:paraId="6F2C13A7" w14:textId="77777777" w:rsidR="008146A7" w:rsidRDefault="008146A7">
      <w:pPr>
        <w:rPr>
          <w:color w:val="000000"/>
          <w:sz w:val="27"/>
          <w:szCs w:val="27"/>
        </w:rPr>
      </w:pPr>
    </w:p>
    <w:p w14:paraId="1BA72B3B" w14:textId="2807E4B0" w:rsidR="008146A7" w:rsidRDefault="008146A7">
      <w:pPr>
        <w:rPr>
          <w:color w:val="000000"/>
          <w:sz w:val="27"/>
          <w:szCs w:val="27"/>
        </w:rPr>
      </w:pPr>
      <w:r w:rsidRPr="008146A7">
        <w:rPr>
          <w:noProof/>
          <w:color w:val="000000"/>
          <w:sz w:val="27"/>
          <w:szCs w:val="27"/>
        </w:rPr>
        <w:drawing>
          <wp:inline distT="0" distB="0" distL="0" distR="0" wp14:anchorId="51DCEAC9" wp14:editId="23532BAC">
            <wp:extent cx="3917950" cy="3512645"/>
            <wp:effectExtent l="0" t="0" r="6350" b="0"/>
            <wp:docPr id="174654790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47905" name="Picture 1" descr="A map of a city&#10;&#10;Description automatically generated"/>
                    <pic:cNvPicPr/>
                  </pic:nvPicPr>
                  <pic:blipFill>
                    <a:blip r:embed="rId8"/>
                    <a:stretch>
                      <a:fillRect/>
                    </a:stretch>
                  </pic:blipFill>
                  <pic:spPr>
                    <a:xfrm>
                      <a:off x="0" y="0"/>
                      <a:ext cx="3918152" cy="3512826"/>
                    </a:xfrm>
                    <a:prstGeom prst="rect">
                      <a:avLst/>
                    </a:prstGeom>
                  </pic:spPr>
                </pic:pic>
              </a:graphicData>
            </a:graphic>
          </wp:inline>
        </w:drawing>
      </w:r>
    </w:p>
    <w:p w14:paraId="4D10A9CB" w14:textId="041EC3BC" w:rsidR="008146A7" w:rsidRDefault="008146A7">
      <w:pPr>
        <w:rPr>
          <w:color w:val="000000"/>
          <w:sz w:val="27"/>
          <w:szCs w:val="27"/>
        </w:rPr>
      </w:pPr>
      <w:r>
        <w:rPr>
          <w:color w:val="000000"/>
          <w:sz w:val="27"/>
          <w:szCs w:val="27"/>
        </w:rPr>
        <w:t>No data of site during 1970’s</w:t>
      </w:r>
    </w:p>
    <w:p w14:paraId="7AA5CB4E" w14:textId="77777777" w:rsidR="008146A7" w:rsidRDefault="008146A7">
      <w:pPr>
        <w:rPr>
          <w:color w:val="000000"/>
          <w:sz w:val="27"/>
          <w:szCs w:val="27"/>
        </w:rPr>
      </w:pPr>
    </w:p>
    <w:p w14:paraId="421FF717" w14:textId="62650BAF" w:rsidR="008146A7" w:rsidRDefault="008146A7">
      <w:pPr>
        <w:rPr>
          <w:color w:val="000000"/>
          <w:sz w:val="27"/>
          <w:szCs w:val="27"/>
        </w:rPr>
      </w:pPr>
      <w:r w:rsidRPr="008146A7">
        <w:rPr>
          <w:noProof/>
          <w:color w:val="000000"/>
          <w:sz w:val="27"/>
          <w:szCs w:val="27"/>
        </w:rPr>
        <w:lastRenderedPageBreak/>
        <w:drawing>
          <wp:inline distT="0" distB="0" distL="0" distR="0" wp14:anchorId="597E2658" wp14:editId="5791DBC7">
            <wp:extent cx="3759393" cy="2508379"/>
            <wp:effectExtent l="0" t="0" r="0" b="6350"/>
            <wp:docPr id="80729388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93886" name="Picture 1" descr="A map of a city&#10;&#10;Description automatically generated"/>
                    <pic:cNvPicPr/>
                  </pic:nvPicPr>
                  <pic:blipFill>
                    <a:blip r:embed="rId9"/>
                    <a:stretch>
                      <a:fillRect/>
                    </a:stretch>
                  </pic:blipFill>
                  <pic:spPr>
                    <a:xfrm>
                      <a:off x="0" y="0"/>
                      <a:ext cx="3759393" cy="2508379"/>
                    </a:xfrm>
                    <a:prstGeom prst="rect">
                      <a:avLst/>
                    </a:prstGeom>
                  </pic:spPr>
                </pic:pic>
              </a:graphicData>
            </a:graphic>
          </wp:inline>
        </w:drawing>
      </w:r>
    </w:p>
    <w:p w14:paraId="26AFBD9C" w14:textId="7D61AB9B" w:rsidR="008146A7" w:rsidRDefault="008146A7">
      <w:pPr>
        <w:rPr>
          <w:color w:val="000000"/>
          <w:sz w:val="27"/>
          <w:szCs w:val="27"/>
        </w:rPr>
      </w:pPr>
      <w:r>
        <w:rPr>
          <w:color w:val="000000"/>
          <w:sz w:val="27"/>
          <w:szCs w:val="27"/>
        </w:rPr>
        <w:t xml:space="preserve">Houses demolished and turned into carpark </w:t>
      </w:r>
      <w:r w:rsidR="003C70F7">
        <w:rPr>
          <w:color w:val="000000"/>
          <w:sz w:val="27"/>
          <w:szCs w:val="27"/>
        </w:rPr>
        <w:t>in</w:t>
      </w:r>
      <w:r>
        <w:rPr>
          <w:color w:val="000000"/>
          <w:sz w:val="27"/>
          <w:szCs w:val="27"/>
        </w:rPr>
        <w:t xml:space="preserve"> 1980’s map.</w:t>
      </w:r>
    </w:p>
    <w:p w14:paraId="5A978FB3" w14:textId="77777777" w:rsidR="00223134" w:rsidRDefault="00223134">
      <w:pPr>
        <w:rPr>
          <w:color w:val="000000"/>
          <w:sz w:val="27"/>
          <w:szCs w:val="27"/>
        </w:rPr>
      </w:pPr>
    </w:p>
    <w:p w14:paraId="2DD500E0" w14:textId="52A09FF0" w:rsidR="00A42D5F" w:rsidRDefault="00AD5DC6">
      <w:pPr>
        <w:rPr>
          <w:color w:val="000000"/>
          <w:sz w:val="27"/>
          <w:szCs w:val="27"/>
        </w:rPr>
      </w:pPr>
      <w:r>
        <w:rPr>
          <w:color w:val="000000"/>
          <w:sz w:val="27"/>
          <w:szCs w:val="27"/>
        </w:rPr>
        <w:t xml:space="preserve">This </w:t>
      </w:r>
      <w:r w:rsidR="00AF4E1C">
        <w:rPr>
          <w:color w:val="000000"/>
          <w:sz w:val="27"/>
          <w:szCs w:val="27"/>
        </w:rPr>
        <w:t xml:space="preserve">data is from the 1970’s, also gathered on OS database and shows that the houses were demolished around this time </w:t>
      </w:r>
      <w:r w:rsidR="00D3253C">
        <w:rPr>
          <w:color w:val="000000"/>
          <w:sz w:val="27"/>
          <w:szCs w:val="27"/>
        </w:rPr>
        <w:t xml:space="preserve">and replaced with a carpark which is still currently on location. </w:t>
      </w:r>
      <w:r w:rsidR="00CB674F">
        <w:rPr>
          <w:color w:val="000000"/>
          <w:sz w:val="27"/>
          <w:szCs w:val="27"/>
        </w:rPr>
        <w:t xml:space="preserve">There is still a concern here with the practices used as we do not know the contractors used </w:t>
      </w:r>
      <w:r w:rsidR="00557D29">
        <w:rPr>
          <w:color w:val="000000"/>
          <w:sz w:val="27"/>
          <w:szCs w:val="27"/>
        </w:rPr>
        <w:t xml:space="preserve">or any reports from the construction </w:t>
      </w:r>
      <w:r w:rsidR="00797E34">
        <w:rPr>
          <w:color w:val="000000"/>
          <w:sz w:val="27"/>
          <w:szCs w:val="27"/>
        </w:rPr>
        <w:t>process,</w:t>
      </w:r>
      <w:r w:rsidR="00557D29">
        <w:rPr>
          <w:color w:val="000000"/>
          <w:sz w:val="27"/>
          <w:szCs w:val="27"/>
        </w:rPr>
        <w:t xml:space="preserve"> so we do not know which materials were found</w:t>
      </w:r>
      <w:r w:rsidR="003E62D6">
        <w:rPr>
          <w:color w:val="000000"/>
          <w:sz w:val="27"/>
          <w:szCs w:val="27"/>
        </w:rPr>
        <w:t xml:space="preserve"> and if they were disposed of. A common practice which is illegal but is still </w:t>
      </w:r>
      <w:r w:rsidR="003641A0">
        <w:rPr>
          <w:color w:val="000000"/>
          <w:sz w:val="27"/>
          <w:szCs w:val="27"/>
        </w:rPr>
        <w:t xml:space="preserve">done by many private contractors to cut corners is to mix in asbestos found in buildings </w:t>
      </w:r>
      <w:r w:rsidR="00C75FAE">
        <w:rPr>
          <w:color w:val="000000"/>
          <w:sz w:val="27"/>
          <w:szCs w:val="27"/>
        </w:rPr>
        <w:t>with hardcore rubble. This is done to save them the money of disposing of it properly.</w:t>
      </w:r>
    </w:p>
    <w:p w14:paraId="53B339FD" w14:textId="44BD5599" w:rsidR="00406173" w:rsidRDefault="00797E34">
      <w:pPr>
        <w:rPr>
          <w:color w:val="000000"/>
          <w:sz w:val="27"/>
          <w:szCs w:val="27"/>
        </w:rPr>
      </w:pPr>
      <w:r>
        <w:rPr>
          <w:color w:val="000000"/>
          <w:sz w:val="27"/>
          <w:szCs w:val="27"/>
        </w:rPr>
        <w:t xml:space="preserve">Another concern for us is that, with no reports from the construction or no plans of the previous houses we cannot tell if there are </w:t>
      </w:r>
      <w:r w:rsidR="006B7BA2">
        <w:rPr>
          <w:color w:val="000000"/>
          <w:sz w:val="27"/>
          <w:szCs w:val="27"/>
        </w:rPr>
        <w:t>sub-structures such as basements or coal chutes</w:t>
      </w:r>
      <w:r w:rsidR="00B7491C">
        <w:rPr>
          <w:color w:val="000000"/>
          <w:sz w:val="27"/>
          <w:szCs w:val="27"/>
        </w:rPr>
        <w:t xml:space="preserve"> that can cause </w:t>
      </w:r>
      <w:r w:rsidR="00406173">
        <w:rPr>
          <w:color w:val="000000"/>
          <w:sz w:val="27"/>
          <w:szCs w:val="27"/>
        </w:rPr>
        <w:t xml:space="preserve">weaknesses in the </w:t>
      </w:r>
      <w:r w:rsidR="008F5A30">
        <w:rPr>
          <w:color w:val="000000"/>
          <w:sz w:val="27"/>
          <w:szCs w:val="27"/>
        </w:rPr>
        <w:t>building’s</w:t>
      </w:r>
      <w:r w:rsidR="00406173">
        <w:rPr>
          <w:color w:val="000000"/>
          <w:sz w:val="27"/>
          <w:szCs w:val="27"/>
        </w:rPr>
        <w:t xml:space="preserve"> foundations.</w:t>
      </w:r>
    </w:p>
    <w:p w14:paraId="1B505752" w14:textId="77777777" w:rsidR="00A42D5F" w:rsidRDefault="00A42D5F">
      <w:pPr>
        <w:rPr>
          <w:color w:val="000000"/>
          <w:sz w:val="27"/>
          <w:szCs w:val="27"/>
        </w:rPr>
      </w:pPr>
    </w:p>
    <w:p w14:paraId="55194E17" w14:textId="77777777" w:rsidR="00A42D5F" w:rsidRDefault="00A42D5F">
      <w:pPr>
        <w:rPr>
          <w:color w:val="000000"/>
          <w:sz w:val="27"/>
          <w:szCs w:val="27"/>
        </w:rPr>
      </w:pPr>
    </w:p>
    <w:p w14:paraId="5887D926" w14:textId="77777777" w:rsidR="00A75F2A" w:rsidRDefault="00A75F2A">
      <w:pPr>
        <w:rPr>
          <w:color w:val="000000"/>
          <w:sz w:val="27"/>
          <w:szCs w:val="27"/>
        </w:rPr>
      </w:pPr>
    </w:p>
    <w:p w14:paraId="654018AC" w14:textId="77777777" w:rsidR="00A75F2A" w:rsidRDefault="00A75F2A">
      <w:pPr>
        <w:rPr>
          <w:color w:val="000000"/>
          <w:sz w:val="27"/>
          <w:szCs w:val="27"/>
        </w:rPr>
      </w:pPr>
    </w:p>
    <w:p w14:paraId="71C04236" w14:textId="77777777" w:rsidR="00A75F2A" w:rsidRDefault="00A75F2A">
      <w:pPr>
        <w:rPr>
          <w:color w:val="000000"/>
          <w:sz w:val="27"/>
          <w:szCs w:val="27"/>
        </w:rPr>
      </w:pPr>
    </w:p>
    <w:p w14:paraId="10C2847D" w14:textId="77777777" w:rsidR="00A75F2A" w:rsidRDefault="00A75F2A">
      <w:pPr>
        <w:rPr>
          <w:color w:val="000000"/>
          <w:sz w:val="27"/>
          <w:szCs w:val="27"/>
        </w:rPr>
      </w:pPr>
    </w:p>
    <w:p w14:paraId="62155960" w14:textId="77777777" w:rsidR="00A75F2A" w:rsidRDefault="00A75F2A">
      <w:pPr>
        <w:rPr>
          <w:color w:val="000000"/>
          <w:sz w:val="27"/>
          <w:szCs w:val="27"/>
        </w:rPr>
      </w:pPr>
    </w:p>
    <w:p w14:paraId="34A76FD0" w14:textId="77794B06" w:rsidR="00A93470" w:rsidRDefault="00A93470">
      <w:pPr>
        <w:rPr>
          <w:color w:val="70AD47" w:themeColor="accent6"/>
          <w:sz w:val="28"/>
          <w:szCs w:val="28"/>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5"/>
        <w:gridCol w:w="7500"/>
      </w:tblGrid>
      <w:tr w:rsidR="00A93470" w:rsidRPr="00A93470" w14:paraId="71710FE7" w14:textId="77777777" w:rsidTr="00A93470">
        <w:trPr>
          <w:trHeight w:val="300"/>
        </w:trPr>
        <w:tc>
          <w:tcPr>
            <w:tcW w:w="705" w:type="dxa"/>
            <w:tcBorders>
              <w:top w:val="nil"/>
              <w:left w:val="nil"/>
              <w:bottom w:val="nil"/>
              <w:right w:val="nil"/>
            </w:tcBorders>
            <w:shd w:val="clear" w:color="auto" w:fill="auto"/>
            <w:hideMark/>
          </w:tcPr>
          <w:p w14:paraId="7D323456" w14:textId="77777777" w:rsidR="00A93470" w:rsidRPr="00A93470" w:rsidRDefault="00A93470" w:rsidP="00A93470">
            <w:pPr>
              <w:rPr>
                <w:color w:val="FF0000"/>
                <w:sz w:val="28"/>
                <w:szCs w:val="28"/>
              </w:rPr>
            </w:pPr>
            <w:r w:rsidRPr="00A93470">
              <w:rPr>
                <w:sz w:val="28"/>
                <w:szCs w:val="28"/>
              </w:rPr>
              <w:lastRenderedPageBreak/>
              <w:t>4.1 </w:t>
            </w:r>
          </w:p>
        </w:tc>
        <w:tc>
          <w:tcPr>
            <w:tcW w:w="7500" w:type="dxa"/>
            <w:tcBorders>
              <w:top w:val="nil"/>
              <w:left w:val="nil"/>
              <w:bottom w:val="nil"/>
              <w:right w:val="nil"/>
            </w:tcBorders>
            <w:shd w:val="clear" w:color="auto" w:fill="auto"/>
            <w:hideMark/>
          </w:tcPr>
          <w:p w14:paraId="6EEB897E" w14:textId="77777777" w:rsidR="00A93470" w:rsidRPr="004A0271" w:rsidRDefault="00A93470" w:rsidP="00A93470">
            <w:pPr>
              <w:rPr>
                <w:sz w:val="28"/>
                <w:szCs w:val="28"/>
              </w:rPr>
            </w:pPr>
            <w:r w:rsidRPr="00A93470">
              <w:rPr>
                <w:sz w:val="28"/>
                <w:szCs w:val="28"/>
              </w:rPr>
              <w:t xml:space="preserve">Location </w:t>
            </w:r>
            <w:r w:rsidRPr="004A0271">
              <w:rPr>
                <w:sz w:val="28"/>
                <w:szCs w:val="28"/>
              </w:rPr>
              <w:t>description</w:t>
            </w:r>
            <w:r w:rsidRPr="00A93470">
              <w:rPr>
                <w:sz w:val="28"/>
                <w:szCs w:val="28"/>
              </w:rPr>
              <w:t> </w:t>
            </w:r>
          </w:p>
          <w:p w14:paraId="0A0EB637" w14:textId="4B5A0E0E" w:rsidR="00B02257" w:rsidRPr="00A93470" w:rsidRDefault="00636AF7" w:rsidP="00A93470">
            <w:pPr>
              <w:rPr>
                <w:sz w:val="28"/>
                <w:szCs w:val="28"/>
              </w:rPr>
            </w:pPr>
            <w:r w:rsidRPr="004A0271">
              <w:rPr>
                <w:sz w:val="28"/>
                <w:szCs w:val="28"/>
              </w:rPr>
              <w:t xml:space="preserve">The site </w:t>
            </w:r>
            <w:r w:rsidR="00B65F2E" w:rsidRPr="004A0271">
              <w:rPr>
                <w:sz w:val="28"/>
                <w:szCs w:val="28"/>
              </w:rPr>
              <w:t xml:space="preserve">is in </w:t>
            </w:r>
            <w:r w:rsidR="00FA4224" w:rsidRPr="004A0271">
              <w:rPr>
                <w:sz w:val="28"/>
                <w:szCs w:val="28"/>
              </w:rPr>
              <w:t xml:space="preserve">Port Talbot, </w:t>
            </w:r>
            <w:r w:rsidR="00810E9A" w:rsidRPr="004A0271">
              <w:rPr>
                <w:sz w:val="28"/>
                <w:szCs w:val="28"/>
              </w:rPr>
              <w:t>Southeast</w:t>
            </w:r>
            <w:r w:rsidR="00F0679D" w:rsidRPr="004A0271">
              <w:rPr>
                <w:sz w:val="28"/>
                <w:szCs w:val="28"/>
              </w:rPr>
              <w:t xml:space="preserve"> of the </w:t>
            </w:r>
            <w:r w:rsidR="00810E9A" w:rsidRPr="004A0271">
              <w:rPr>
                <w:sz w:val="28"/>
                <w:szCs w:val="28"/>
              </w:rPr>
              <w:t>River Afan. The site is currently a carpark located on Station Road</w:t>
            </w:r>
            <w:r w:rsidR="00C05BE5" w:rsidRPr="004A0271">
              <w:rPr>
                <w:sz w:val="28"/>
                <w:szCs w:val="28"/>
              </w:rPr>
              <w:t xml:space="preserve"> and is behind </w:t>
            </w:r>
            <w:r w:rsidR="00753CD2" w:rsidRPr="004A0271">
              <w:rPr>
                <w:sz w:val="28"/>
                <w:szCs w:val="28"/>
              </w:rPr>
              <w:t xml:space="preserve">Port Talbot shopping centre. To the North of the site </w:t>
            </w:r>
            <w:r w:rsidR="008D3510" w:rsidRPr="004A0271">
              <w:rPr>
                <w:sz w:val="28"/>
                <w:szCs w:val="28"/>
              </w:rPr>
              <w:t xml:space="preserve">there are two churches </w:t>
            </w:r>
            <w:r w:rsidR="00BC32DC" w:rsidRPr="004A0271">
              <w:rPr>
                <w:sz w:val="28"/>
                <w:szCs w:val="28"/>
              </w:rPr>
              <w:t xml:space="preserve">and running around the site there is a </w:t>
            </w:r>
            <w:r w:rsidR="004A3A94" w:rsidRPr="004A0271">
              <w:rPr>
                <w:sz w:val="28"/>
                <w:szCs w:val="28"/>
              </w:rPr>
              <w:t>road with a roundabout</w:t>
            </w:r>
            <w:r w:rsidR="00FB7A97" w:rsidRPr="004A0271">
              <w:rPr>
                <w:sz w:val="28"/>
                <w:szCs w:val="28"/>
              </w:rPr>
              <w:t>. The road is currently used for deliveries to the shopping centre</w:t>
            </w:r>
            <w:r w:rsidR="00F62652" w:rsidRPr="004A0271">
              <w:rPr>
                <w:sz w:val="28"/>
                <w:szCs w:val="28"/>
              </w:rPr>
              <w:t xml:space="preserve">. </w:t>
            </w:r>
            <w:r w:rsidR="008A22BE" w:rsidRPr="004A0271">
              <w:rPr>
                <w:sz w:val="28"/>
                <w:szCs w:val="28"/>
              </w:rPr>
              <w:t>As there are many shops nearby</w:t>
            </w:r>
            <w:r w:rsidR="005B5895" w:rsidRPr="004A0271">
              <w:rPr>
                <w:sz w:val="28"/>
                <w:szCs w:val="28"/>
              </w:rPr>
              <w:t xml:space="preserve"> and residencies,</w:t>
            </w:r>
            <w:r w:rsidR="008A22BE" w:rsidRPr="004A0271">
              <w:rPr>
                <w:sz w:val="28"/>
                <w:szCs w:val="28"/>
              </w:rPr>
              <w:t xml:space="preserve"> the area is busy with foot traffic</w:t>
            </w:r>
            <w:r w:rsidR="00552F31" w:rsidRPr="004A0271">
              <w:rPr>
                <w:sz w:val="28"/>
                <w:szCs w:val="28"/>
              </w:rPr>
              <w:t xml:space="preserve">. </w:t>
            </w:r>
          </w:p>
        </w:tc>
      </w:tr>
    </w:tbl>
    <w:p w14:paraId="4A821778" w14:textId="32E0AF00" w:rsidR="00C2264F" w:rsidRDefault="00A93470">
      <w:pPr>
        <w:rPr>
          <w:color w:val="000000"/>
          <w:sz w:val="27"/>
          <w:szCs w:val="27"/>
        </w:rPr>
      </w:pPr>
      <w:r w:rsidRPr="00A93470">
        <w:rPr>
          <w:color w:val="70AD47" w:themeColor="accent6"/>
          <w:sz w:val="28"/>
          <w:szCs w:val="28"/>
        </w:rPr>
        <w:t xml:space="preserve"> </w:t>
      </w:r>
    </w:p>
    <w:p w14:paraId="3976DF20" w14:textId="77777777" w:rsidR="00A75F2A" w:rsidRDefault="00A75F2A">
      <w:pPr>
        <w:rPr>
          <w:color w:val="000000"/>
          <w:sz w:val="27"/>
          <w:szCs w:val="27"/>
        </w:rPr>
      </w:pPr>
    </w:p>
    <w:p w14:paraId="5142ABCC" w14:textId="77777777" w:rsidR="00A75F2A" w:rsidRDefault="00A75F2A">
      <w:pPr>
        <w:rPr>
          <w:color w:val="000000"/>
          <w:sz w:val="27"/>
          <w:szCs w:val="27"/>
        </w:rPr>
      </w:pPr>
    </w:p>
    <w:p w14:paraId="08CC02CB" w14:textId="77777777" w:rsidR="00A75F2A" w:rsidRDefault="00A75F2A">
      <w:pPr>
        <w:rPr>
          <w:color w:val="000000"/>
          <w:sz w:val="27"/>
          <w:szCs w:val="27"/>
        </w:rPr>
      </w:pPr>
    </w:p>
    <w:p w14:paraId="667994ED" w14:textId="77777777" w:rsidR="00A75F2A" w:rsidRDefault="00A75F2A">
      <w:pPr>
        <w:rPr>
          <w:color w:val="000000"/>
          <w:sz w:val="27"/>
          <w:szCs w:val="27"/>
        </w:rPr>
      </w:pPr>
    </w:p>
    <w:p w14:paraId="4F54EE52" w14:textId="77777777" w:rsidR="00A75F2A" w:rsidRDefault="00A75F2A">
      <w:pPr>
        <w:rPr>
          <w:color w:val="000000"/>
          <w:sz w:val="27"/>
          <w:szCs w:val="27"/>
        </w:rPr>
      </w:pPr>
    </w:p>
    <w:p w14:paraId="40616A31" w14:textId="77777777" w:rsidR="00A75F2A" w:rsidRDefault="00A75F2A">
      <w:pPr>
        <w:rPr>
          <w:color w:val="000000"/>
          <w:sz w:val="27"/>
          <w:szCs w:val="27"/>
        </w:rPr>
      </w:pPr>
    </w:p>
    <w:p w14:paraId="7E123129" w14:textId="77777777" w:rsidR="00A75F2A" w:rsidRDefault="00A75F2A">
      <w:pPr>
        <w:rPr>
          <w:color w:val="000000"/>
          <w:sz w:val="27"/>
          <w:szCs w:val="27"/>
        </w:rPr>
      </w:pPr>
    </w:p>
    <w:p w14:paraId="425FF62C" w14:textId="77777777" w:rsidR="00A75F2A" w:rsidRDefault="00A75F2A">
      <w:pPr>
        <w:rPr>
          <w:color w:val="000000"/>
          <w:sz w:val="27"/>
          <w:szCs w:val="27"/>
        </w:rPr>
      </w:pPr>
    </w:p>
    <w:p w14:paraId="55B62F47" w14:textId="77777777" w:rsidR="00A75F2A" w:rsidRDefault="00A75F2A">
      <w:pPr>
        <w:rPr>
          <w:color w:val="000000"/>
          <w:sz w:val="27"/>
          <w:szCs w:val="27"/>
        </w:rPr>
      </w:pPr>
    </w:p>
    <w:p w14:paraId="4EED9205" w14:textId="77777777" w:rsidR="00A75F2A" w:rsidRDefault="00A75F2A">
      <w:pPr>
        <w:rPr>
          <w:color w:val="000000"/>
          <w:sz w:val="27"/>
          <w:szCs w:val="27"/>
        </w:rPr>
      </w:pPr>
    </w:p>
    <w:p w14:paraId="40D3220C" w14:textId="77777777" w:rsidR="00A75F2A" w:rsidRDefault="00A75F2A">
      <w:pPr>
        <w:rPr>
          <w:color w:val="000000"/>
          <w:sz w:val="27"/>
          <w:szCs w:val="27"/>
        </w:rPr>
      </w:pPr>
    </w:p>
    <w:p w14:paraId="3DF64CB4" w14:textId="77777777" w:rsidR="00A75F2A" w:rsidRDefault="00A75F2A">
      <w:pPr>
        <w:rPr>
          <w:color w:val="000000"/>
          <w:sz w:val="27"/>
          <w:szCs w:val="27"/>
        </w:rPr>
      </w:pPr>
    </w:p>
    <w:p w14:paraId="10859151" w14:textId="77777777" w:rsidR="00A75F2A" w:rsidRDefault="00A75F2A">
      <w:pPr>
        <w:rPr>
          <w:color w:val="000000"/>
          <w:sz w:val="27"/>
          <w:szCs w:val="27"/>
        </w:rPr>
      </w:pPr>
    </w:p>
    <w:p w14:paraId="6A601E7F" w14:textId="77777777" w:rsidR="00A75F2A" w:rsidRDefault="00A75F2A">
      <w:pPr>
        <w:rPr>
          <w:color w:val="000000"/>
          <w:sz w:val="27"/>
          <w:szCs w:val="27"/>
        </w:rPr>
      </w:pPr>
    </w:p>
    <w:p w14:paraId="12BE65F9" w14:textId="77777777" w:rsidR="00A75F2A" w:rsidRDefault="00A75F2A">
      <w:pPr>
        <w:rPr>
          <w:color w:val="000000"/>
          <w:sz w:val="27"/>
          <w:szCs w:val="27"/>
        </w:rPr>
      </w:pPr>
    </w:p>
    <w:p w14:paraId="0CDEBADC" w14:textId="77777777" w:rsidR="00A75F2A" w:rsidRDefault="00A75F2A">
      <w:pPr>
        <w:rPr>
          <w:color w:val="000000"/>
          <w:sz w:val="27"/>
          <w:szCs w:val="27"/>
        </w:rPr>
      </w:pPr>
    </w:p>
    <w:p w14:paraId="141EAE85" w14:textId="77777777" w:rsidR="00A75F2A" w:rsidRDefault="00A75F2A">
      <w:pPr>
        <w:rPr>
          <w:color w:val="000000"/>
          <w:sz w:val="27"/>
          <w:szCs w:val="27"/>
        </w:rPr>
      </w:pPr>
    </w:p>
    <w:p w14:paraId="149A7FD9" w14:textId="77777777" w:rsidR="00A75F2A" w:rsidRDefault="00A75F2A">
      <w:pPr>
        <w:rPr>
          <w:color w:val="000000"/>
          <w:sz w:val="27"/>
          <w:szCs w:val="27"/>
        </w:rPr>
      </w:pPr>
    </w:p>
    <w:p w14:paraId="32399117" w14:textId="77777777" w:rsidR="00A75F2A" w:rsidRDefault="00A75F2A">
      <w:pPr>
        <w:rPr>
          <w:color w:val="000000"/>
          <w:sz w:val="27"/>
          <w:szCs w:val="27"/>
        </w:rPr>
      </w:pPr>
    </w:p>
    <w:p w14:paraId="7AA17829" w14:textId="77777777" w:rsidR="00A75F2A" w:rsidRPr="00A75F2A" w:rsidRDefault="00A75F2A">
      <w:pPr>
        <w:rPr>
          <w:color w:val="70AD47" w:themeColor="accent6"/>
          <w:sz w:val="28"/>
          <w:szCs w:val="28"/>
        </w:rPr>
      </w:pPr>
    </w:p>
    <w:p w14:paraId="60839B80" w14:textId="42704CBD" w:rsidR="00C2264F" w:rsidRDefault="00C2264F">
      <w:pPr>
        <w:rPr>
          <w:color w:val="000000"/>
          <w:sz w:val="27"/>
          <w:szCs w:val="27"/>
        </w:rPr>
      </w:pPr>
      <w:r>
        <w:rPr>
          <w:color w:val="000000"/>
          <w:sz w:val="27"/>
          <w:szCs w:val="27"/>
        </w:rPr>
        <w:lastRenderedPageBreak/>
        <w:t>2.3- c</w:t>
      </w:r>
      <w:r w:rsidR="00010C5A">
        <w:rPr>
          <w:color w:val="000000"/>
          <w:sz w:val="27"/>
          <w:szCs w:val="27"/>
        </w:rPr>
        <w:t>urrent/proposed occupancy</w:t>
      </w:r>
    </w:p>
    <w:p w14:paraId="65124187" w14:textId="77777777" w:rsidR="00B720C3" w:rsidRDefault="00B720C3">
      <w:pPr>
        <w:rPr>
          <w:color w:val="000000"/>
          <w:sz w:val="27"/>
          <w:szCs w:val="27"/>
        </w:rPr>
      </w:pPr>
    </w:p>
    <w:p w14:paraId="345772F2" w14:textId="41217896" w:rsidR="00B720C3" w:rsidRDefault="00B720C3">
      <w:pPr>
        <w:rPr>
          <w:color w:val="000000"/>
          <w:sz w:val="27"/>
          <w:szCs w:val="27"/>
        </w:rPr>
      </w:pPr>
      <w:r>
        <w:rPr>
          <w:color w:val="000000"/>
          <w:sz w:val="27"/>
          <w:szCs w:val="27"/>
        </w:rPr>
        <w:t>Currently the site is a carpark so no occupancy.</w:t>
      </w:r>
    </w:p>
    <w:p w14:paraId="17BBF9BE" w14:textId="058A7C14" w:rsidR="00B720C3" w:rsidRDefault="00027F77">
      <w:pPr>
        <w:rPr>
          <w:color w:val="000000"/>
          <w:sz w:val="27"/>
          <w:szCs w:val="27"/>
        </w:rPr>
      </w:pPr>
      <w:r>
        <w:rPr>
          <w:color w:val="000000"/>
          <w:sz w:val="27"/>
          <w:szCs w:val="27"/>
        </w:rPr>
        <w:t xml:space="preserve">Proposed occupancy- </w:t>
      </w:r>
      <w:r w:rsidR="002F3998">
        <w:rPr>
          <w:color w:val="000000"/>
          <w:sz w:val="27"/>
          <w:szCs w:val="27"/>
        </w:rPr>
        <w:t>T</w:t>
      </w:r>
      <w:r w:rsidR="009D51EA">
        <w:rPr>
          <w:color w:val="000000"/>
          <w:sz w:val="27"/>
          <w:szCs w:val="27"/>
        </w:rPr>
        <w:t xml:space="preserve">he building being proposed will have a reception area, </w:t>
      </w:r>
      <w:r w:rsidR="00A1351B">
        <w:rPr>
          <w:color w:val="000000"/>
          <w:sz w:val="27"/>
          <w:szCs w:val="27"/>
        </w:rPr>
        <w:t>a shop, a café with a play area, toilet facilities for staff and customers</w:t>
      </w:r>
      <w:r w:rsidR="00C74CE6">
        <w:rPr>
          <w:color w:val="000000"/>
          <w:sz w:val="27"/>
          <w:szCs w:val="27"/>
        </w:rPr>
        <w:t>, storage facilities, office spaces as well as a mind and body centre</w:t>
      </w:r>
      <w:r w:rsidR="00877462">
        <w:rPr>
          <w:color w:val="000000"/>
          <w:sz w:val="27"/>
          <w:szCs w:val="27"/>
        </w:rPr>
        <w:t xml:space="preserve"> equipped with consultation rooms, an internal garden, and a yoga studio</w:t>
      </w:r>
      <w:r w:rsidR="00B027E4">
        <w:rPr>
          <w:color w:val="000000"/>
          <w:sz w:val="27"/>
          <w:szCs w:val="27"/>
        </w:rPr>
        <w:t>. the proposed building will also have a gym section</w:t>
      </w:r>
      <w:r w:rsidR="005C5758">
        <w:rPr>
          <w:color w:val="000000"/>
          <w:sz w:val="27"/>
          <w:szCs w:val="27"/>
        </w:rPr>
        <w:t xml:space="preserve"> that includes a spa, sauna and steam room</w:t>
      </w:r>
      <w:r w:rsidR="009A501B">
        <w:rPr>
          <w:color w:val="000000"/>
          <w:sz w:val="27"/>
          <w:szCs w:val="27"/>
        </w:rPr>
        <w:t>, a massage centre, a physio room, a multifunctional studio for classes, changing rooms</w:t>
      </w:r>
      <w:r w:rsidR="002F3998">
        <w:rPr>
          <w:color w:val="000000"/>
          <w:sz w:val="27"/>
          <w:szCs w:val="27"/>
        </w:rPr>
        <w:t>, toilets,</w:t>
      </w:r>
      <w:r w:rsidR="0072528D">
        <w:rPr>
          <w:color w:val="000000"/>
          <w:sz w:val="27"/>
          <w:szCs w:val="27"/>
        </w:rPr>
        <w:t xml:space="preserve"> and</w:t>
      </w:r>
      <w:r w:rsidR="002F3998">
        <w:rPr>
          <w:color w:val="000000"/>
          <w:sz w:val="27"/>
          <w:szCs w:val="27"/>
        </w:rPr>
        <w:t xml:space="preserve"> a pool.</w:t>
      </w:r>
      <w:r w:rsidR="0072528D">
        <w:rPr>
          <w:color w:val="000000"/>
          <w:sz w:val="27"/>
          <w:szCs w:val="27"/>
        </w:rPr>
        <w:t xml:space="preserve"> The building will also include a separate plant room.</w:t>
      </w:r>
    </w:p>
    <w:p w14:paraId="161383C5" w14:textId="77777777" w:rsidR="003C70F7" w:rsidRDefault="003C70F7">
      <w:pPr>
        <w:rPr>
          <w:color w:val="000000"/>
          <w:sz w:val="27"/>
          <w:szCs w:val="27"/>
        </w:rPr>
      </w:pPr>
    </w:p>
    <w:p w14:paraId="21CE7567" w14:textId="24D955A1" w:rsidR="00BF310F" w:rsidRDefault="0006491D">
      <w:pPr>
        <w:rPr>
          <w:color w:val="000000"/>
          <w:sz w:val="27"/>
          <w:szCs w:val="27"/>
        </w:rPr>
      </w:pPr>
      <w:r>
        <w:rPr>
          <w:color w:val="000000"/>
          <w:sz w:val="27"/>
          <w:szCs w:val="27"/>
        </w:rPr>
        <w:t xml:space="preserve">4.3- Site investigation to establish geology, substrata, and site hydrology. </w:t>
      </w:r>
    </w:p>
    <w:p w14:paraId="65CA8748" w14:textId="5C2F8829" w:rsidR="0006491D" w:rsidRDefault="0006491D">
      <w:pPr>
        <w:rPr>
          <w:color w:val="000000"/>
          <w:sz w:val="27"/>
          <w:szCs w:val="27"/>
        </w:rPr>
      </w:pPr>
      <w:r>
        <w:rPr>
          <w:color w:val="000000"/>
          <w:sz w:val="27"/>
          <w:szCs w:val="27"/>
        </w:rPr>
        <w:t xml:space="preserve">Site investigation ongoing. Refer to geodatabase records: </w:t>
      </w:r>
    </w:p>
    <w:p w14:paraId="346301A0" w14:textId="0AE8CE79" w:rsidR="0006491D" w:rsidRDefault="0006491D">
      <w:pPr>
        <w:rPr>
          <w:color w:val="000000"/>
          <w:sz w:val="27"/>
          <w:szCs w:val="27"/>
        </w:rPr>
      </w:pPr>
      <w:r>
        <w:rPr>
          <w:color w:val="000000"/>
          <w:sz w:val="27"/>
          <w:szCs w:val="27"/>
        </w:rPr>
        <w:t>Record title: Redevelopment of Port Talbot Town Centre Bridges26</w:t>
      </w:r>
    </w:p>
    <w:p w14:paraId="2A75A284" w14:textId="0780EB76" w:rsidR="0006491D" w:rsidRDefault="0006491D">
      <w:pPr>
        <w:rPr>
          <w:color w:val="000000"/>
          <w:sz w:val="27"/>
          <w:szCs w:val="27"/>
        </w:rPr>
      </w:pPr>
      <w:r>
        <w:rPr>
          <w:color w:val="000000"/>
          <w:sz w:val="27"/>
          <w:szCs w:val="27"/>
        </w:rPr>
        <w:t xml:space="preserve">Ref </w:t>
      </w:r>
      <w:proofErr w:type="gramStart"/>
      <w:r>
        <w:rPr>
          <w:color w:val="000000"/>
          <w:sz w:val="27"/>
          <w:szCs w:val="27"/>
        </w:rPr>
        <w:t>No:SS</w:t>
      </w:r>
      <w:proofErr w:type="gramEnd"/>
      <w:r>
        <w:rPr>
          <w:color w:val="000000"/>
          <w:sz w:val="27"/>
          <w:szCs w:val="27"/>
        </w:rPr>
        <w:t>78NE243</w:t>
      </w:r>
      <w:r>
        <w:rPr>
          <w:color w:val="000000"/>
          <w:sz w:val="27"/>
          <w:szCs w:val="27"/>
        </w:rPr>
        <w:tab/>
      </w:r>
      <w:r>
        <w:rPr>
          <w:color w:val="000000"/>
          <w:sz w:val="27"/>
          <w:szCs w:val="27"/>
        </w:rPr>
        <w:tab/>
      </w:r>
      <w:r>
        <w:rPr>
          <w:color w:val="000000"/>
          <w:sz w:val="27"/>
          <w:szCs w:val="27"/>
        </w:rPr>
        <w:tab/>
        <w:t>Dated: 1969</w:t>
      </w:r>
    </w:p>
    <w:p w14:paraId="5C985376" w14:textId="08126DB6" w:rsidR="0006491D" w:rsidRDefault="0006491D">
      <w:pPr>
        <w:rPr>
          <w:color w:val="000000"/>
          <w:sz w:val="27"/>
          <w:szCs w:val="27"/>
        </w:rPr>
      </w:pPr>
      <w:r>
        <w:rPr>
          <w:color w:val="000000"/>
          <w:sz w:val="27"/>
          <w:szCs w:val="27"/>
        </w:rPr>
        <w:t>Could be a concern with how old data is. Site ground may have changed over time, newer equipment could provide more accurate data, borehole data collected roughly 250</w:t>
      </w:r>
      <w:r w:rsidR="00CB31D8">
        <w:rPr>
          <w:color w:val="000000"/>
          <w:sz w:val="27"/>
          <w:szCs w:val="27"/>
        </w:rPr>
        <w:t xml:space="preserve"> </w:t>
      </w:r>
      <w:r>
        <w:rPr>
          <w:color w:val="000000"/>
          <w:sz w:val="27"/>
          <w:szCs w:val="27"/>
        </w:rPr>
        <w:t>metres away from site.</w:t>
      </w:r>
    </w:p>
    <w:p w14:paraId="04CC473B" w14:textId="77777777" w:rsidR="003C70F7" w:rsidRDefault="003C70F7">
      <w:pPr>
        <w:rPr>
          <w:color w:val="000000"/>
          <w:sz w:val="27"/>
          <w:szCs w:val="27"/>
        </w:rPr>
      </w:pPr>
    </w:p>
    <w:p w14:paraId="300BD750" w14:textId="37584710" w:rsidR="003C70F7" w:rsidRDefault="003C70F7">
      <w:pPr>
        <w:rPr>
          <w:color w:val="000000"/>
          <w:sz w:val="27"/>
          <w:szCs w:val="27"/>
        </w:rPr>
      </w:pPr>
      <w:r w:rsidRPr="003C70F7">
        <w:rPr>
          <w:noProof/>
          <w:color w:val="000000"/>
          <w:sz w:val="27"/>
          <w:szCs w:val="27"/>
        </w:rPr>
        <w:drawing>
          <wp:inline distT="0" distB="0" distL="0" distR="0" wp14:anchorId="50AAEF4E" wp14:editId="48AB5502">
            <wp:extent cx="2749691" cy="1435174"/>
            <wp:effectExtent l="0" t="0" r="0" b="0"/>
            <wp:docPr id="1492733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33617" name=""/>
                    <pic:cNvPicPr/>
                  </pic:nvPicPr>
                  <pic:blipFill>
                    <a:blip r:embed="rId10"/>
                    <a:stretch>
                      <a:fillRect/>
                    </a:stretch>
                  </pic:blipFill>
                  <pic:spPr>
                    <a:xfrm>
                      <a:off x="0" y="0"/>
                      <a:ext cx="2749691" cy="1435174"/>
                    </a:xfrm>
                    <a:prstGeom prst="rect">
                      <a:avLst/>
                    </a:prstGeom>
                  </pic:spPr>
                </pic:pic>
              </a:graphicData>
            </a:graphic>
          </wp:inline>
        </w:drawing>
      </w:r>
    </w:p>
    <w:p w14:paraId="59C2D81F" w14:textId="77777777" w:rsidR="003C70F7" w:rsidRDefault="003C70F7">
      <w:pPr>
        <w:rPr>
          <w:color w:val="000000"/>
          <w:sz w:val="27"/>
          <w:szCs w:val="27"/>
        </w:rPr>
      </w:pPr>
    </w:p>
    <w:p w14:paraId="5BFF15A2" w14:textId="77777777" w:rsidR="002009AC" w:rsidRDefault="002009AC">
      <w:pPr>
        <w:rPr>
          <w:color w:val="000000"/>
          <w:sz w:val="27"/>
          <w:szCs w:val="27"/>
        </w:rPr>
      </w:pPr>
    </w:p>
    <w:p w14:paraId="37232752" w14:textId="77777777" w:rsidR="002009AC" w:rsidRDefault="002009AC">
      <w:pPr>
        <w:rPr>
          <w:color w:val="000000"/>
          <w:sz w:val="27"/>
          <w:szCs w:val="27"/>
        </w:rPr>
      </w:pPr>
    </w:p>
    <w:p w14:paraId="085CC838" w14:textId="2E93F87E" w:rsidR="003C70F7" w:rsidRDefault="003C70F7">
      <w:pPr>
        <w:rPr>
          <w:color w:val="000000"/>
          <w:sz w:val="27"/>
          <w:szCs w:val="27"/>
        </w:rPr>
      </w:pPr>
      <w:r w:rsidRPr="003C70F7">
        <w:rPr>
          <w:noProof/>
          <w:color w:val="000000"/>
          <w:sz w:val="27"/>
          <w:szCs w:val="27"/>
        </w:rPr>
        <w:lastRenderedPageBreak/>
        <w:drawing>
          <wp:inline distT="0" distB="0" distL="0" distR="0" wp14:anchorId="7DB0C2E6" wp14:editId="22DD9D17">
            <wp:extent cx="4406027" cy="4216400"/>
            <wp:effectExtent l="0" t="0" r="0" b="0"/>
            <wp:docPr id="131090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0966" name="Picture 1" descr="A screenshot of a computer&#10;&#10;Description automatically generated"/>
                    <pic:cNvPicPr/>
                  </pic:nvPicPr>
                  <pic:blipFill rotWithShape="1">
                    <a:blip r:embed="rId11"/>
                    <a:srcRect l="26590" t="19106" r="29648" b="6441"/>
                    <a:stretch/>
                  </pic:blipFill>
                  <pic:spPr bwMode="auto">
                    <a:xfrm>
                      <a:off x="0" y="0"/>
                      <a:ext cx="4417531" cy="4227409"/>
                    </a:xfrm>
                    <a:prstGeom prst="rect">
                      <a:avLst/>
                    </a:prstGeom>
                    <a:ln>
                      <a:noFill/>
                    </a:ln>
                    <a:extLst>
                      <a:ext uri="{53640926-AAD7-44D8-BBD7-CCE9431645EC}">
                        <a14:shadowObscured xmlns:a14="http://schemas.microsoft.com/office/drawing/2010/main"/>
                      </a:ext>
                    </a:extLst>
                  </pic:spPr>
                </pic:pic>
              </a:graphicData>
            </a:graphic>
          </wp:inline>
        </w:drawing>
      </w:r>
    </w:p>
    <w:p w14:paraId="133FA8FB" w14:textId="44B36D5E" w:rsidR="000A5880" w:rsidRDefault="000A5880">
      <w:pPr>
        <w:rPr>
          <w:color w:val="000000"/>
          <w:sz w:val="27"/>
          <w:szCs w:val="27"/>
        </w:rPr>
      </w:pPr>
    </w:p>
    <w:p w14:paraId="2F1F9FF6" w14:textId="6C2E0DA9" w:rsidR="000A5880" w:rsidRDefault="000A5880">
      <w:pPr>
        <w:rPr>
          <w:color w:val="000000"/>
          <w:sz w:val="27"/>
          <w:szCs w:val="27"/>
        </w:rPr>
      </w:pPr>
      <w:r>
        <w:rPr>
          <w:color w:val="000000"/>
          <w:sz w:val="27"/>
          <w:szCs w:val="27"/>
        </w:rPr>
        <w:t xml:space="preserve">Due to the age of these borehole records and </w:t>
      </w:r>
      <w:r w:rsidR="00371D7B">
        <w:rPr>
          <w:color w:val="000000"/>
          <w:sz w:val="27"/>
          <w:szCs w:val="27"/>
        </w:rPr>
        <w:t xml:space="preserve">our concerns caused by the old buildings </w:t>
      </w:r>
      <w:r w:rsidR="00B405A3">
        <w:rPr>
          <w:color w:val="000000"/>
          <w:sz w:val="27"/>
          <w:szCs w:val="27"/>
        </w:rPr>
        <w:t xml:space="preserve">demolished before the carpark was </w:t>
      </w:r>
      <w:proofErr w:type="gramStart"/>
      <w:r w:rsidR="00B405A3">
        <w:rPr>
          <w:color w:val="000000"/>
          <w:sz w:val="27"/>
          <w:szCs w:val="27"/>
        </w:rPr>
        <w:t>built</w:t>
      </w:r>
      <w:proofErr w:type="gramEnd"/>
      <w:r w:rsidR="00B405A3">
        <w:rPr>
          <w:color w:val="000000"/>
          <w:sz w:val="27"/>
          <w:szCs w:val="27"/>
        </w:rPr>
        <w:t xml:space="preserve"> we are recommending </w:t>
      </w:r>
      <w:r w:rsidR="0068346A">
        <w:rPr>
          <w:color w:val="000000"/>
          <w:sz w:val="27"/>
          <w:szCs w:val="27"/>
        </w:rPr>
        <w:t>a full ground survey and geotechnical investigation.</w:t>
      </w:r>
    </w:p>
    <w:p w14:paraId="56685638" w14:textId="77777777" w:rsidR="000A5880" w:rsidRDefault="000A5880">
      <w:pPr>
        <w:rPr>
          <w:color w:val="000000"/>
          <w:sz w:val="27"/>
          <w:szCs w:val="27"/>
        </w:rPr>
      </w:pPr>
    </w:p>
    <w:p w14:paraId="22C4E49C" w14:textId="1C54D944" w:rsidR="000A5880" w:rsidRDefault="0068346A">
      <w:pPr>
        <w:rPr>
          <w:color w:val="000000"/>
          <w:sz w:val="27"/>
          <w:szCs w:val="27"/>
        </w:rPr>
      </w:pPr>
      <w:r>
        <w:rPr>
          <w:noProof/>
          <w:color w:val="000000"/>
          <w:sz w:val="27"/>
          <w:szCs w:val="27"/>
        </w:rPr>
        <w:drawing>
          <wp:inline distT="0" distB="0" distL="0" distR="0" wp14:anchorId="65A04968" wp14:editId="4BE7F2A7">
            <wp:extent cx="5730875" cy="2164080"/>
            <wp:effectExtent l="0" t="0" r="3175" b="7620"/>
            <wp:docPr id="173325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164080"/>
                    </a:xfrm>
                    <a:prstGeom prst="rect">
                      <a:avLst/>
                    </a:prstGeom>
                    <a:noFill/>
                  </pic:spPr>
                </pic:pic>
              </a:graphicData>
            </a:graphic>
          </wp:inline>
        </w:drawing>
      </w:r>
    </w:p>
    <w:p w14:paraId="6CC0F722" w14:textId="77777777" w:rsidR="00783782" w:rsidRDefault="00635988" w:rsidP="00635988">
      <w:pPr>
        <w:rPr>
          <w:color w:val="000000"/>
          <w:sz w:val="27"/>
          <w:szCs w:val="27"/>
        </w:rPr>
      </w:pPr>
      <w:r w:rsidRPr="00635988">
        <w:rPr>
          <w:color w:val="000000"/>
          <w:sz w:val="27"/>
          <w:szCs w:val="27"/>
        </w:rPr>
        <w:t>Apex Drilling Services can provide a full site investigation, geotechnical installations and investigations and environmentally friendly drilling services.</w:t>
      </w:r>
    </w:p>
    <w:p w14:paraId="1D9E9F1F" w14:textId="31BE4DF1" w:rsidR="00635988" w:rsidRPr="00635988" w:rsidRDefault="00635988" w:rsidP="00635988">
      <w:pPr>
        <w:rPr>
          <w:color w:val="000000"/>
          <w:sz w:val="27"/>
          <w:szCs w:val="27"/>
        </w:rPr>
      </w:pPr>
      <w:r w:rsidRPr="00635988">
        <w:rPr>
          <w:color w:val="000000"/>
          <w:sz w:val="27"/>
          <w:szCs w:val="27"/>
        </w:rPr>
        <w:lastRenderedPageBreak/>
        <w:t>Geotechnical survey costs between £12,000-£20,000- including borehole investigation, geotechnical installations, in situ-tests, and trial pits.</w:t>
      </w:r>
    </w:p>
    <w:p w14:paraId="694B3570" w14:textId="69521C74" w:rsidR="00635988" w:rsidRPr="00635988" w:rsidRDefault="00635988" w:rsidP="00635988">
      <w:pPr>
        <w:rPr>
          <w:color w:val="000000"/>
          <w:sz w:val="27"/>
          <w:szCs w:val="27"/>
        </w:rPr>
      </w:pPr>
      <w:r w:rsidRPr="00635988">
        <w:rPr>
          <w:color w:val="000000"/>
          <w:sz w:val="27"/>
          <w:szCs w:val="27"/>
        </w:rPr>
        <w:t xml:space="preserve">Site investigation without borehole data likely to cost between £2,000-£5,000. </w:t>
      </w:r>
    </w:p>
    <w:p w14:paraId="054DE6FA" w14:textId="18294292" w:rsidR="00635988" w:rsidRPr="00635988" w:rsidRDefault="00635988" w:rsidP="00635988">
      <w:pPr>
        <w:rPr>
          <w:color w:val="000000"/>
          <w:sz w:val="27"/>
          <w:szCs w:val="27"/>
        </w:rPr>
      </w:pPr>
      <w:r w:rsidRPr="00635988">
        <w:rPr>
          <w:color w:val="000000"/>
          <w:sz w:val="27"/>
          <w:szCs w:val="27"/>
        </w:rPr>
        <w:t>Even if the client wishes to use existing borehole date, the site will still need sub-structure investigation to ensure there are no weaknesses in the soil left by former structures (Basements)</w:t>
      </w:r>
    </w:p>
    <w:p w14:paraId="7EE7A204" w14:textId="6100A96F" w:rsidR="000A5880" w:rsidRDefault="00635988" w:rsidP="00635988">
      <w:pPr>
        <w:rPr>
          <w:color w:val="000000"/>
          <w:sz w:val="27"/>
          <w:szCs w:val="27"/>
        </w:rPr>
      </w:pPr>
      <w:r w:rsidRPr="00635988">
        <w:rPr>
          <w:color w:val="000000"/>
          <w:sz w:val="27"/>
          <w:szCs w:val="27"/>
        </w:rPr>
        <w:t>Expect to be paying towards the higher end of the scale due to size of site. Expect all site investigations to cost roughly £25,000 on the high end.</w:t>
      </w:r>
    </w:p>
    <w:p w14:paraId="77814E92" w14:textId="52B78E86" w:rsidR="00C06061" w:rsidRDefault="00C06061">
      <w:pPr>
        <w:rPr>
          <w:color w:val="000000"/>
          <w:sz w:val="27"/>
          <w:szCs w:val="27"/>
        </w:rPr>
      </w:pPr>
    </w:p>
    <w:p w14:paraId="1FB6E77A" w14:textId="3DDF6D97" w:rsidR="006E2526" w:rsidRDefault="006E2526">
      <w:pPr>
        <w:rPr>
          <w:color w:val="000000"/>
          <w:sz w:val="27"/>
          <w:szCs w:val="27"/>
        </w:rPr>
      </w:pPr>
      <w:r>
        <w:rPr>
          <w:color w:val="000000"/>
          <w:sz w:val="27"/>
          <w:szCs w:val="27"/>
        </w:rPr>
        <w:t>UXO Reports</w:t>
      </w:r>
    </w:p>
    <w:p w14:paraId="62B8CE80" w14:textId="2C1ACBA8" w:rsidR="006E2526" w:rsidRDefault="006E2526">
      <w:pPr>
        <w:rPr>
          <w:color w:val="000000"/>
          <w:sz w:val="27"/>
          <w:szCs w:val="27"/>
        </w:rPr>
      </w:pPr>
      <w:r>
        <w:rPr>
          <w:color w:val="000000"/>
          <w:sz w:val="27"/>
          <w:szCs w:val="27"/>
        </w:rPr>
        <w:t>After investiga</w:t>
      </w:r>
      <w:r w:rsidR="00BE2FF9">
        <w:rPr>
          <w:color w:val="000000"/>
          <w:sz w:val="27"/>
          <w:szCs w:val="27"/>
        </w:rPr>
        <w:t>tion into the history of the site we have discovered a nearby location was</w:t>
      </w:r>
      <w:r w:rsidR="00055B82">
        <w:rPr>
          <w:color w:val="000000"/>
          <w:sz w:val="27"/>
          <w:szCs w:val="27"/>
        </w:rPr>
        <w:t xml:space="preserve"> previously a target </w:t>
      </w:r>
      <w:r w:rsidR="00974DCD">
        <w:rPr>
          <w:color w:val="000000"/>
          <w:sz w:val="27"/>
          <w:szCs w:val="27"/>
        </w:rPr>
        <w:t>of the German Luftwaffe</w:t>
      </w:r>
      <w:r w:rsidR="00655B59">
        <w:rPr>
          <w:color w:val="000000"/>
          <w:sz w:val="27"/>
          <w:szCs w:val="27"/>
        </w:rPr>
        <w:t xml:space="preserve">. This is not an immediate concern however </w:t>
      </w:r>
      <w:r w:rsidR="000452F0">
        <w:rPr>
          <w:color w:val="000000"/>
          <w:sz w:val="27"/>
          <w:szCs w:val="27"/>
        </w:rPr>
        <w:t xml:space="preserve">we do recommend, for </w:t>
      </w:r>
      <w:r w:rsidR="00470898">
        <w:rPr>
          <w:color w:val="000000"/>
          <w:sz w:val="27"/>
          <w:szCs w:val="27"/>
        </w:rPr>
        <w:t xml:space="preserve">the safety of all involved to </w:t>
      </w:r>
      <w:r w:rsidR="000208CC">
        <w:rPr>
          <w:color w:val="000000"/>
          <w:sz w:val="27"/>
          <w:szCs w:val="27"/>
        </w:rPr>
        <w:t xml:space="preserve">consider a </w:t>
      </w:r>
      <w:r w:rsidR="00371C30">
        <w:rPr>
          <w:color w:val="000000"/>
          <w:sz w:val="27"/>
          <w:szCs w:val="27"/>
        </w:rPr>
        <w:t xml:space="preserve">UXO </w:t>
      </w:r>
      <w:r w:rsidR="00032E54">
        <w:rPr>
          <w:color w:val="000000"/>
          <w:sz w:val="27"/>
          <w:szCs w:val="27"/>
        </w:rPr>
        <w:t>s</w:t>
      </w:r>
      <w:r w:rsidR="00505337">
        <w:rPr>
          <w:color w:val="000000"/>
          <w:sz w:val="27"/>
          <w:szCs w:val="27"/>
        </w:rPr>
        <w:t xml:space="preserve">urvey. </w:t>
      </w:r>
    </w:p>
    <w:p w14:paraId="0EF48BE2" w14:textId="1E0B16E0" w:rsidR="00505337" w:rsidRDefault="00505337">
      <w:pPr>
        <w:rPr>
          <w:color w:val="000000"/>
          <w:sz w:val="27"/>
          <w:szCs w:val="27"/>
        </w:rPr>
      </w:pPr>
      <w:r>
        <w:rPr>
          <w:color w:val="000000"/>
          <w:sz w:val="27"/>
          <w:szCs w:val="27"/>
        </w:rPr>
        <w:t xml:space="preserve">This will involve hiring a company to </w:t>
      </w:r>
      <w:proofErr w:type="gramStart"/>
      <w:r>
        <w:rPr>
          <w:color w:val="000000"/>
          <w:sz w:val="27"/>
          <w:szCs w:val="27"/>
        </w:rPr>
        <w:t>look into</w:t>
      </w:r>
      <w:proofErr w:type="gramEnd"/>
      <w:r>
        <w:rPr>
          <w:color w:val="000000"/>
          <w:sz w:val="27"/>
          <w:szCs w:val="27"/>
        </w:rPr>
        <w:t xml:space="preserve"> the historical archives on and around the site to find where </w:t>
      </w:r>
      <w:r w:rsidR="00814E53">
        <w:rPr>
          <w:color w:val="000000"/>
          <w:sz w:val="27"/>
          <w:szCs w:val="27"/>
        </w:rPr>
        <w:t xml:space="preserve">bombs were dropped or likely </w:t>
      </w:r>
      <w:r w:rsidR="00C01C52">
        <w:rPr>
          <w:color w:val="000000"/>
          <w:sz w:val="27"/>
          <w:szCs w:val="27"/>
        </w:rPr>
        <w:t xml:space="preserve">dropped. They will do this by looking into anecdotal evidence, </w:t>
      </w:r>
      <w:r w:rsidR="00411066">
        <w:rPr>
          <w:color w:val="000000"/>
          <w:sz w:val="27"/>
          <w:szCs w:val="27"/>
        </w:rPr>
        <w:t xml:space="preserve">other reports recorded nearby, news, </w:t>
      </w:r>
      <w:r w:rsidR="002A7ECB">
        <w:rPr>
          <w:color w:val="000000"/>
          <w:sz w:val="27"/>
          <w:szCs w:val="27"/>
        </w:rPr>
        <w:t>nearby bomb incident records, historical maps</w:t>
      </w:r>
      <w:r w:rsidR="00B22E54">
        <w:rPr>
          <w:color w:val="000000"/>
          <w:sz w:val="27"/>
          <w:szCs w:val="27"/>
        </w:rPr>
        <w:t xml:space="preserve">, and arial imagery. </w:t>
      </w:r>
    </w:p>
    <w:p w14:paraId="76FB09E8" w14:textId="24A9F8A5" w:rsidR="00B22E54" w:rsidRDefault="00783782">
      <w:pPr>
        <w:rPr>
          <w:color w:val="000000"/>
          <w:sz w:val="27"/>
          <w:szCs w:val="27"/>
        </w:rPr>
      </w:pPr>
      <w:r w:rsidRPr="00BB44F0">
        <w:rPr>
          <w:noProof/>
          <w:color w:val="000000"/>
          <w:sz w:val="27"/>
          <w:szCs w:val="27"/>
        </w:rPr>
        <w:drawing>
          <wp:anchor distT="0" distB="0" distL="114300" distR="114300" simplePos="0" relativeHeight="251672576" behindDoc="0" locked="0" layoutInCell="1" allowOverlap="1" wp14:anchorId="7693BB20" wp14:editId="5521101A">
            <wp:simplePos x="0" y="0"/>
            <wp:positionH relativeFrom="column">
              <wp:posOffset>1976414</wp:posOffset>
            </wp:positionH>
            <wp:positionV relativeFrom="paragraph">
              <wp:posOffset>1593494</wp:posOffset>
            </wp:positionV>
            <wp:extent cx="3352800" cy="2165985"/>
            <wp:effectExtent l="0" t="0" r="0" b="5715"/>
            <wp:wrapSquare wrapText="bothSides"/>
            <wp:docPr id="22900062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00628" name="Picture 1" descr="A map of a c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52800" cy="2165985"/>
                    </a:xfrm>
                    <a:prstGeom prst="rect">
                      <a:avLst/>
                    </a:prstGeom>
                  </pic:spPr>
                </pic:pic>
              </a:graphicData>
            </a:graphic>
            <wp14:sizeRelH relativeFrom="margin">
              <wp14:pctWidth>0</wp14:pctWidth>
            </wp14:sizeRelH>
            <wp14:sizeRelV relativeFrom="margin">
              <wp14:pctHeight>0</wp14:pctHeight>
            </wp14:sizeRelV>
          </wp:anchor>
        </w:drawing>
      </w:r>
      <w:r w:rsidR="00B22E54">
        <w:rPr>
          <w:color w:val="000000"/>
          <w:sz w:val="27"/>
          <w:szCs w:val="27"/>
        </w:rPr>
        <w:t xml:space="preserve">The image below is from a bomb density map of </w:t>
      </w:r>
      <w:proofErr w:type="gramStart"/>
      <w:r w:rsidR="00B22E54">
        <w:rPr>
          <w:color w:val="000000"/>
          <w:sz w:val="27"/>
          <w:szCs w:val="27"/>
        </w:rPr>
        <w:t>all of</w:t>
      </w:r>
      <w:proofErr w:type="gramEnd"/>
      <w:r w:rsidR="00B22E54">
        <w:rPr>
          <w:color w:val="000000"/>
          <w:sz w:val="27"/>
          <w:szCs w:val="27"/>
        </w:rPr>
        <w:t xml:space="preserve"> the U.K so this is able to give us a very rough idea of where bombs may be. The </w:t>
      </w:r>
      <w:r w:rsidR="00637D7F">
        <w:rPr>
          <w:color w:val="000000"/>
          <w:sz w:val="27"/>
          <w:szCs w:val="27"/>
        </w:rPr>
        <w:t xml:space="preserve">symbol in the bottom left shows how close the target zone was to the </w:t>
      </w:r>
      <w:proofErr w:type="gramStart"/>
      <w:r w:rsidR="00637D7F">
        <w:rPr>
          <w:color w:val="000000"/>
          <w:sz w:val="27"/>
          <w:szCs w:val="27"/>
        </w:rPr>
        <w:t>site</w:t>
      </w:r>
      <w:proofErr w:type="gramEnd"/>
      <w:r w:rsidR="00637D7F">
        <w:rPr>
          <w:color w:val="000000"/>
          <w:sz w:val="27"/>
          <w:szCs w:val="27"/>
        </w:rPr>
        <w:t xml:space="preserve"> but it </w:t>
      </w:r>
      <w:r w:rsidR="00C30F81">
        <w:rPr>
          <w:color w:val="000000"/>
          <w:sz w:val="27"/>
          <w:szCs w:val="27"/>
        </w:rPr>
        <w:t>is very hard to locate all of the bombs if there are any UXO</w:t>
      </w:r>
      <w:r w:rsidR="00A11077">
        <w:rPr>
          <w:color w:val="000000"/>
          <w:sz w:val="27"/>
          <w:szCs w:val="27"/>
        </w:rPr>
        <w:t xml:space="preserve">’s. it is likely with these bombs that the entrance hole was covered up by </w:t>
      </w:r>
      <w:r>
        <w:rPr>
          <w:color w:val="000000"/>
          <w:sz w:val="27"/>
          <w:szCs w:val="27"/>
        </w:rPr>
        <w:t>debris</w:t>
      </w:r>
      <w:r w:rsidR="00A11077">
        <w:rPr>
          <w:color w:val="000000"/>
          <w:sz w:val="27"/>
          <w:szCs w:val="27"/>
        </w:rPr>
        <w:t xml:space="preserve"> or vegetation over time so it is within the best interest of the company to</w:t>
      </w:r>
      <w:r w:rsidR="00206E0E">
        <w:rPr>
          <w:color w:val="000000"/>
          <w:sz w:val="27"/>
          <w:szCs w:val="27"/>
        </w:rPr>
        <w:t xml:space="preserve"> hire a company that can complete a UXO survey for the site.</w:t>
      </w:r>
    </w:p>
    <w:p w14:paraId="5A082CEC" w14:textId="0E265E42" w:rsidR="006E2526" w:rsidRDefault="006E2526">
      <w:pPr>
        <w:rPr>
          <w:color w:val="000000"/>
          <w:sz w:val="27"/>
          <w:szCs w:val="27"/>
        </w:rPr>
      </w:pPr>
    </w:p>
    <w:p w14:paraId="32DC6760" w14:textId="6C5EB27E" w:rsidR="006E2526" w:rsidRDefault="006E2526">
      <w:pPr>
        <w:rPr>
          <w:color w:val="000000"/>
          <w:sz w:val="27"/>
          <w:szCs w:val="27"/>
        </w:rPr>
      </w:pPr>
    </w:p>
    <w:p w14:paraId="7C01EC32" w14:textId="77777777" w:rsidR="006E2526" w:rsidRDefault="006E2526">
      <w:pPr>
        <w:rPr>
          <w:color w:val="000000"/>
          <w:sz w:val="27"/>
          <w:szCs w:val="27"/>
        </w:rPr>
      </w:pPr>
    </w:p>
    <w:p w14:paraId="59919360" w14:textId="77777777" w:rsidR="006E2526" w:rsidRDefault="006E2526">
      <w:pPr>
        <w:rPr>
          <w:color w:val="000000"/>
          <w:sz w:val="27"/>
          <w:szCs w:val="27"/>
        </w:rPr>
      </w:pPr>
    </w:p>
    <w:p w14:paraId="78107D6D" w14:textId="77777777" w:rsidR="006E2526" w:rsidRDefault="006E2526">
      <w:pPr>
        <w:rPr>
          <w:color w:val="000000"/>
          <w:sz w:val="27"/>
          <w:szCs w:val="27"/>
        </w:rPr>
      </w:pPr>
    </w:p>
    <w:p w14:paraId="02E35947" w14:textId="77777777" w:rsidR="006E2526" w:rsidRDefault="006E2526">
      <w:pPr>
        <w:rPr>
          <w:color w:val="000000"/>
          <w:sz w:val="27"/>
          <w:szCs w:val="27"/>
        </w:rPr>
      </w:pPr>
    </w:p>
    <w:p w14:paraId="6BE8994D" w14:textId="6816CBDD" w:rsidR="006E2526" w:rsidRDefault="006E2526">
      <w:pPr>
        <w:rPr>
          <w:color w:val="000000"/>
          <w:sz w:val="27"/>
          <w:szCs w:val="27"/>
        </w:rPr>
      </w:pPr>
    </w:p>
    <w:p w14:paraId="5012E84D" w14:textId="04518FF0" w:rsidR="000A5880" w:rsidRDefault="00C06061">
      <w:pPr>
        <w:rPr>
          <w:color w:val="000000"/>
          <w:sz w:val="27"/>
          <w:szCs w:val="27"/>
        </w:rPr>
      </w:pPr>
      <w:r>
        <w:rPr>
          <w:color w:val="000000"/>
          <w:sz w:val="27"/>
          <w:szCs w:val="27"/>
        </w:rPr>
        <w:lastRenderedPageBreak/>
        <w:t xml:space="preserve">As discussed previously in the </w:t>
      </w:r>
      <w:r w:rsidR="00FD684A">
        <w:rPr>
          <w:color w:val="000000"/>
          <w:sz w:val="27"/>
          <w:szCs w:val="27"/>
        </w:rPr>
        <w:t xml:space="preserve">feasibility report, there will be another ground investigation and borehole investigation taking place but as a rough guide, based </w:t>
      </w:r>
      <w:r w:rsidR="006D5719">
        <w:rPr>
          <w:color w:val="000000"/>
          <w:sz w:val="27"/>
          <w:szCs w:val="27"/>
        </w:rPr>
        <w:t>on</w:t>
      </w:r>
      <w:r w:rsidR="00FD684A">
        <w:rPr>
          <w:color w:val="000000"/>
          <w:sz w:val="27"/>
          <w:szCs w:val="27"/>
        </w:rPr>
        <w:t xml:space="preserve"> information given</w:t>
      </w:r>
      <w:r w:rsidR="00E36256">
        <w:rPr>
          <w:color w:val="000000"/>
          <w:sz w:val="27"/>
          <w:szCs w:val="27"/>
        </w:rPr>
        <w:t xml:space="preserve">, we will be recommending concrete piled </w:t>
      </w:r>
      <w:r w:rsidR="00F736AA">
        <w:rPr>
          <w:color w:val="000000"/>
          <w:sz w:val="27"/>
          <w:szCs w:val="27"/>
        </w:rPr>
        <w:t>foundations.</w:t>
      </w:r>
      <w:r w:rsidR="00E36256">
        <w:rPr>
          <w:color w:val="000000"/>
          <w:sz w:val="27"/>
          <w:szCs w:val="27"/>
        </w:rPr>
        <w:t xml:space="preserve"> </w:t>
      </w:r>
      <w:r w:rsidR="00EC0097">
        <w:rPr>
          <w:color w:val="000000"/>
          <w:sz w:val="27"/>
          <w:szCs w:val="27"/>
        </w:rPr>
        <w:t xml:space="preserve">We are recommending </w:t>
      </w:r>
      <w:r w:rsidR="00C12DA9">
        <w:rPr>
          <w:color w:val="000000"/>
          <w:sz w:val="27"/>
          <w:szCs w:val="27"/>
        </w:rPr>
        <w:t xml:space="preserve">theses </w:t>
      </w:r>
      <w:r w:rsidR="00A806B9">
        <w:rPr>
          <w:color w:val="000000"/>
          <w:sz w:val="27"/>
          <w:szCs w:val="27"/>
        </w:rPr>
        <w:t xml:space="preserve">foundations as they can transfer the weight of the building down to the lower, more compact </w:t>
      </w:r>
      <w:r w:rsidR="00A6319A">
        <w:rPr>
          <w:color w:val="000000"/>
          <w:sz w:val="27"/>
          <w:szCs w:val="27"/>
        </w:rPr>
        <w:t>gravel rather relying on the higher-level clay</w:t>
      </w:r>
      <w:r w:rsidR="00571EE2">
        <w:rPr>
          <w:color w:val="000000"/>
          <w:sz w:val="27"/>
          <w:szCs w:val="27"/>
        </w:rPr>
        <w:t xml:space="preserve">. The building is also very large with an uneven structure so </w:t>
      </w:r>
      <w:r w:rsidR="00654ABD">
        <w:rPr>
          <w:color w:val="000000"/>
          <w:sz w:val="27"/>
          <w:szCs w:val="27"/>
        </w:rPr>
        <w:t xml:space="preserve">the piled foundations can add strength, </w:t>
      </w:r>
      <w:r w:rsidR="00991F2F">
        <w:rPr>
          <w:color w:val="000000"/>
          <w:sz w:val="27"/>
          <w:szCs w:val="27"/>
        </w:rPr>
        <w:t>rigidity,</w:t>
      </w:r>
      <w:r w:rsidR="00654ABD">
        <w:rPr>
          <w:color w:val="000000"/>
          <w:sz w:val="27"/>
          <w:szCs w:val="27"/>
        </w:rPr>
        <w:t xml:space="preserve"> and stability to the structure.</w:t>
      </w:r>
      <w:r w:rsidR="00991F2F">
        <w:rPr>
          <w:color w:val="000000"/>
          <w:sz w:val="27"/>
          <w:szCs w:val="27"/>
        </w:rPr>
        <w:t xml:space="preserve"> The costs of these foundations will be discussed further in the report.</w:t>
      </w:r>
    </w:p>
    <w:p w14:paraId="1E3EDA23" w14:textId="77777777" w:rsidR="000A5880" w:rsidRDefault="000A5880">
      <w:pPr>
        <w:rPr>
          <w:color w:val="000000"/>
          <w:sz w:val="27"/>
          <w:szCs w:val="27"/>
        </w:rPr>
      </w:pPr>
    </w:p>
    <w:p w14:paraId="683D4D0C" w14:textId="77777777" w:rsidR="000A5880" w:rsidRDefault="000A5880">
      <w:pPr>
        <w:rPr>
          <w:color w:val="000000"/>
          <w:sz w:val="27"/>
          <w:szCs w:val="27"/>
        </w:rPr>
      </w:pPr>
    </w:p>
    <w:p w14:paraId="2B04E22E" w14:textId="77777777" w:rsidR="000A5880" w:rsidRDefault="000A5880">
      <w:pPr>
        <w:rPr>
          <w:color w:val="000000"/>
          <w:sz w:val="27"/>
          <w:szCs w:val="27"/>
        </w:rPr>
      </w:pPr>
    </w:p>
    <w:p w14:paraId="5E6DF3B0" w14:textId="77777777" w:rsidR="000A5880" w:rsidRDefault="000A5880">
      <w:pPr>
        <w:rPr>
          <w:color w:val="000000"/>
          <w:sz w:val="27"/>
          <w:szCs w:val="27"/>
        </w:rPr>
      </w:pPr>
    </w:p>
    <w:p w14:paraId="69DFAB16" w14:textId="77777777" w:rsidR="000A5880" w:rsidRDefault="000A5880">
      <w:pPr>
        <w:rPr>
          <w:color w:val="000000"/>
          <w:sz w:val="27"/>
          <w:szCs w:val="27"/>
        </w:rPr>
      </w:pPr>
    </w:p>
    <w:p w14:paraId="18D06020" w14:textId="77777777" w:rsidR="0006491D" w:rsidRDefault="0006491D">
      <w:pPr>
        <w:rPr>
          <w:color w:val="000000"/>
          <w:sz w:val="27"/>
          <w:szCs w:val="27"/>
        </w:rPr>
      </w:pPr>
    </w:p>
    <w:p w14:paraId="4F81D714" w14:textId="77777777" w:rsidR="00D20B24" w:rsidRDefault="00D20B24">
      <w:pPr>
        <w:rPr>
          <w:color w:val="000000"/>
          <w:sz w:val="27"/>
          <w:szCs w:val="27"/>
        </w:rPr>
      </w:pPr>
    </w:p>
    <w:p w14:paraId="7EA97F77" w14:textId="77777777" w:rsidR="00D20B24" w:rsidRDefault="00D20B24">
      <w:pPr>
        <w:rPr>
          <w:color w:val="000000"/>
          <w:sz w:val="27"/>
          <w:szCs w:val="27"/>
        </w:rPr>
      </w:pPr>
    </w:p>
    <w:p w14:paraId="5E427D74" w14:textId="77777777" w:rsidR="00D20B24" w:rsidRDefault="00D20B24">
      <w:pPr>
        <w:rPr>
          <w:color w:val="000000"/>
          <w:sz w:val="27"/>
          <w:szCs w:val="27"/>
        </w:rPr>
      </w:pPr>
    </w:p>
    <w:p w14:paraId="503E8265" w14:textId="77777777" w:rsidR="00D20B24" w:rsidRDefault="00D20B24">
      <w:pPr>
        <w:rPr>
          <w:color w:val="000000"/>
          <w:sz w:val="27"/>
          <w:szCs w:val="27"/>
        </w:rPr>
      </w:pPr>
    </w:p>
    <w:p w14:paraId="40E72F66" w14:textId="77777777" w:rsidR="00D20B24" w:rsidRDefault="00D20B24">
      <w:pPr>
        <w:rPr>
          <w:color w:val="000000"/>
          <w:sz w:val="27"/>
          <w:szCs w:val="27"/>
        </w:rPr>
      </w:pPr>
    </w:p>
    <w:p w14:paraId="53519EE4" w14:textId="77777777" w:rsidR="00D20B24" w:rsidRDefault="00D20B24">
      <w:pPr>
        <w:rPr>
          <w:color w:val="000000"/>
          <w:sz w:val="27"/>
          <w:szCs w:val="27"/>
        </w:rPr>
      </w:pPr>
    </w:p>
    <w:p w14:paraId="0714C456" w14:textId="77777777" w:rsidR="00D20B24" w:rsidRDefault="00D20B24">
      <w:pPr>
        <w:rPr>
          <w:color w:val="000000"/>
          <w:sz w:val="27"/>
          <w:szCs w:val="27"/>
        </w:rPr>
      </w:pPr>
    </w:p>
    <w:p w14:paraId="5F078E88" w14:textId="77777777" w:rsidR="00D20B24" w:rsidRDefault="00D20B24">
      <w:pPr>
        <w:rPr>
          <w:color w:val="000000"/>
          <w:sz w:val="27"/>
          <w:szCs w:val="27"/>
        </w:rPr>
      </w:pPr>
    </w:p>
    <w:p w14:paraId="0B6984A0" w14:textId="77777777" w:rsidR="00D20B24" w:rsidRDefault="00D20B24">
      <w:pPr>
        <w:rPr>
          <w:color w:val="000000"/>
          <w:sz w:val="27"/>
          <w:szCs w:val="27"/>
        </w:rPr>
      </w:pPr>
    </w:p>
    <w:p w14:paraId="434E8D26" w14:textId="77777777" w:rsidR="00D20B24" w:rsidRDefault="00D20B24">
      <w:pPr>
        <w:rPr>
          <w:color w:val="000000"/>
          <w:sz w:val="27"/>
          <w:szCs w:val="27"/>
        </w:rPr>
      </w:pPr>
    </w:p>
    <w:p w14:paraId="3C2FB545" w14:textId="77777777" w:rsidR="00D20B24" w:rsidRDefault="00D20B24">
      <w:pPr>
        <w:rPr>
          <w:color w:val="000000"/>
          <w:sz w:val="27"/>
          <w:szCs w:val="27"/>
        </w:rPr>
      </w:pPr>
    </w:p>
    <w:p w14:paraId="24E9E60E" w14:textId="77777777" w:rsidR="00783782" w:rsidRDefault="00783782">
      <w:pPr>
        <w:rPr>
          <w:color w:val="000000"/>
          <w:sz w:val="27"/>
          <w:szCs w:val="27"/>
        </w:rPr>
      </w:pPr>
    </w:p>
    <w:p w14:paraId="69CD4EFC" w14:textId="77777777" w:rsidR="00783782" w:rsidRDefault="00783782">
      <w:pPr>
        <w:rPr>
          <w:color w:val="000000"/>
          <w:sz w:val="27"/>
          <w:szCs w:val="27"/>
        </w:rPr>
      </w:pPr>
    </w:p>
    <w:p w14:paraId="5BF5D0B0" w14:textId="77777777" w:rsidR="00783782" w:rsidRDefault="00783782">
      <w:pPr>
        <w:rPr>
          <w:color w:val="000000"/>
          <w:sz w:val="27"/>
          <w:szCs w:val="27"/>
        </w:rPr>
      </w:pPr>
    </w:p>
    <w:p w14:paraId="2C8165A9" w14:textId="77777777" w:rsidR="00783782" w:rsidRDefault="00783782">
      <w:pPr>
        <w:rPr>
          <w:color w:val="000000"/>
          <w:sz w:val="27"/>
          <w:szCs w:val="27"/>
        </w:rPr>
      </w:pPr>
    </w:p>
    <w:p w14:paraId="7FD4AB2B" w14:textId="4CCC2E9D" w:rsidR="0006491D" w:rsidRDefault="0006491D">
      <w:pPr>
        <w:rPr>
          <w:color w:val="000000"/>
          <w:sz w:val="27"/>
          <w:szCs w:val="27"/>
        </w:rPr>
      </w:pPr>
      <w:r>
        <w:rPr>
          <w:color w:val="000000"/>
          <w:sz w:val="27"/>
          <w:szCs w:val="27"/>
        </w:rPr>
        <w:lastRenderedPageBreak/>
        <w:t xml:space="preserve">4.14- Site location Plan. </w:t>
      </w:r>
    </w:p>
    <w:p w14:paraId="4A4D7A9E" w14:textId="33317260" w:rsidR="00767B21" w:rsidRDefault="003B6AB4">
      <w:pPr>
        <w:rPr>
          <w:color w:val="000000"/>
          <w:sz w:val="27"/>
          <w:szCs w:val="27"/>
        </w:rPr>
      </w:pPr>
      <w:r w:rsidRPr="003B6AB4">
        <w:rPr>
          <w:noProof/>
          <w:color w:val="000000"/>
          <w:sz w:val="27"/>
          <w:szCs w:val="27"/>
        </w:rPr>
        <w:drawing>
          <wp:inline distT="0" distB="0" distL="0" distR="0" wp14:anchorId="0AFD8BBE" wp14:editId="1D02520B">
            <wp:extent cx="5731510" cy="2889250"/>
            <wp:effectExtent l="0" t="0" r="2540" b="6350"/>
            <wp:docPr id="194242687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426878" name="Picture 1" descr="A map of a city&#10;&#10;Description automatically generated"/>
                    <pic:cNvPicPr/>
                  </pic:nvPicPr>
                  <pic:blipFill>
                    <a:blip r:embed="rId14"/>
                    <a:stretch>
                      <a:fillRect/>
                    </a:stretch>
                  </pic:blipFill>
                  <pic:spPr>
                    <a:xfrm>
                      <a:off x="0" y="0"/>
                      <a:ext cx="5731510" cy="2889250"/>
                    </a:xfrm>
                    <a:prstGeom prst="rect">
                      <a:avLst/>
                    </a:prstGeom>
                  </pic:spPr>
                </pic:pic>
              </a:graphicData>
            </a:graphic>
          </wp:inline>
        </w:drawing>
      </w:r>
    </w:p>
    <w:p w14:paraId="76600850" w14:textId="77777777" w:rsidR="00E45553" w:rsidRDefault="00E45553" w:rsidP="00767B21">
      <w:pPr>
        <w:pStyle w:val="NormalWeb"/>
        <w:rPr>
          <w:rFonts w:asciiTheme="minorHAnsi" w:hAnsiTheme="minorHAnsi" w:cstheme="minorHAnsi"/>
          <w:color w:val="000000"/>
          <w:sz w:val="27"/>
          <w:szCs w:val="27"/>
        </w:rPr>
      </w:pPr>
    </w:p>
    <w:p w14:paraId="78718E96" w14:textId="77777777" w:rsidR="00E45553" w:rsidRDefault="00E45553" w:rsidP="00767B21">
      <w:pPr>
        <w:pStyle w:val="NormalWeb"/>
        <w:rPr>
          <w:rFonts w:asciiTheme="minorHAnsi" w:hAnsiTheme="minorHAnsi" w:cstheme="minorHAnsi"/>
          <w:color w:val="000000"/>
          <w:sz w:val="27"/>
          <w:szCs w:val="27"/>
        </w:rPr>
      </w:pPr>
    </w:p>
    <w:p w14:paraId="14396D95" w14:textId="77777777" w:rsidR="00E45553" w:rsidRDefault="00E45553" w:rsidP="00767B21">
      <w:pPr>
        <w:pStyle w:val="NormalWeb"/>
        <w:rPr>
          <w:rFonts w:asciiTheme="minorHAnsi" w:hAnsiTheme="minorHAnsi" w:cstheme="minorHAnsi"/>
          <w:color w:val="000000"/>
          <w:sz w:val="27"/>
          <w:szCs w:val="27"/>
        </w:rPr>
      </w:pPr>
    </w:p>
    <w:p w14:paraId="46E9A447" w14:textId="77777777" w:rsidR="00E45553" w:rsidRDefault="00E45553" w:rsidP="00767B21">
      <w:pPr>
        <w:pStyle w:val="NormalWeb"/>
        <w:rPr>
          <w:rFonts w:asciiTheme="minorHAnsi" w:hAnsiTheme="minorHAnsi" w:cstheme="minorHAnsi"/>
          <w:color w:val="000000"/>
          <w:sz w:val="27"/>
          <w:szCs w:val="27"/>
        </w:rPr>
      </w:pPr>
    </w:p>
    <w:p w14:paraId="76D284BF" w14:textId="77777777" w:rsidR="00E45553" w:rsidRDefault="00E45553" w:rsidP="00767B21">
      <w:pPr>
        <w:pStyle w:val="NormalWeb"/>
        <w:rPr>
          <w:rFonts w:asciiTheme="minorHAnsi" w:hAnsiTheme="minorHAnsi" w:cstheme="minorHAnsi"/>
          <w:color w:val="000000"/>
          <w:sz w:val="27"/>
          <w:szCs w:val="27"/>
        </w:rPr>
      </w:pPr>
    </w:p>
    <w:p w14:paraId="55D4050E" w14:textId="77777777" w:rsidR="00E45553" w:rsidRDefault="00E45553" w:rsidP="00767B21">
      <w:pPr>
        <w:pStyle w:val="NormalWeb"/>
        <w:rPr>
          <w:rFonts w:asciiTheme="minorHAnsi" w:hAnsiTheme="minorHAnsi" w:cstheme="minorHAnsi"/>
          <w:color w:val="000000"/>
          <w:sz w:val="27"/>
          <w:szCs w:val="27"/>
        </w:rPr>
      </w:pPr>
    </w:p>
    <w:p w14:paraId="4F373B4F" w14:textId="77777777" w:rsidR="00E45553" w:rsidRDefault="00E45553" w:rsidP="00767B21">
      <w:pPr>
        <w:pStyle w:val="NormalWeb"/>
        <w:rPr>
          <w:rFonts w:asciiTheme="minorHAnsi" w:hAnsiTheme="minorHAnsi" w:cstheme="minorHAnsi"/>
          <w:color w:val="000000"/>
          <w:sz w:val="27"/>
          <w:szCs w:val="27"/>
        </w:rPr>
      </w:pPr>
    </w:p>
    <w:p w14:paraId="1DF1829B" w14:textId="77777777" w:rsidR="00E45553" w:rsidRDefault="00E45553" w:rsidP="00767B21">
      <w:pPr>
        <w:pStyle w:val="NormalWeb"/>
        <w:rPr>
          <w:rFonts w:asciiTheme="minorHAnsi" w:hAnsiTheme="minorHAnsi" w:cstheme="minorHAnsi"/>
          <w:color w:val="000000"/>
          <w:sz w:val="27"/>
          <w:szCs w:val="27"/>
        </w:rPr>
      </w:pPr>
    </w:p>
    <w:p w14:paraId="7056C0B6" w14:textId="42B9B7BB" w:rsidR="00767B21" w:rsidRDefault="00767B21" w:rsidP="00767B21">
      <w:pPr>
        <w:pStyle w:val="NormalWeb"/>
        <w:rPr>
          <w:rFonts w:asciiTheme="minorHAnsi" w:hAnsiTheme="minorHAnsi" w:cstheme="minorHAnsi"/>
          <w:color w:val="000000"/>
          <w:sz w:val="27"/>
          <w:szCs w:val="27"/>
        </w:rPr>
      </w:pPr>
      <w:r w:rsidRPr="003C70F7">
        <w:rPr>
          <w:rFonts w:asciiTheme="minorHAnsi" w:hAnsiTheme="minorHAnsi" w:cstheme="minorHAnsi"/>
          <w:color w:val="000000"/>
          <w:sz w:val="27"/>
          <w:szCs w:val="27"/>
        </w:rPr>
        <w:t xml:space="preserve">5.1- Development constraints- Planning. Listed building status, Local Plan/ Development Plan Conservation Area, CADW, </w:t>
      </w:r>
      <w:r w:rsidRPr="00AF6338">
        <w:rPr>
          <w:rFonts w:asciiTheme="minorHAnsi" w:hAnsiTheme="minorHAnsi" w:cstheme="minorHAnsi"/>
          <w:sz w:val="27"/>
          <w:szCs w:val="27"/>
        </w:rPr>
        <w:t xml:space="preserve">Tree Preservation Orders, Hedgerow preservation requirements. Adjacent </w:t>
      </w:r>
      <w:r w:rsidRPr="003C70F7">
        <w:rPr>
          <w:rFonts w:asciiTheme="minorHAnsi" w:hAnsiTheme="minorHAnsi" w:cstheme="minorHAnsi"/>
          <w:color w:val="000000"/>
          <w:sz w:val="27"/>
          <w:szCs w:val="27"/>
        </w:rPr>
        <w:t xml:space="preserve">buildings of architectural interest. </w:t>
      </w:r>
      <w:r w:rsidRPr="00003ACF">
        <w:rPr>
          <w:rFonts w:asciiTheme="minorHAnsi" w:hAnsiTheme="minorHAnsi" w:cstheme="minorHAnsi"/>
          <w:sz w:val="27"/>
          <w:szCs w:val="27"/>
        </w:rPr>
        <w:t xml:space="preserve">Planning consent </w:t>
      </w:r>
      <w:proofErr w:type="gramStart"/>
      <w:r w:rsidRPr="00003ACF">
        <w:rPr>
          <w:rFonts w:asciiTheme="minorHAnsi" w:hAnsiTheme="minorHAnsi" w:cstheme="minorHAnsi"/>
          <w:sz w:val="27"/>
          <w:szCs w:val="27"/>
        </w:rPr>
        <w:t>required?</w:t>
      </w:r>
      <w:proofErr w:type="gramEnd"/>
      <w:r w:rsidRPr="00003ACF">
        <w:rPr>
          <w:rFonts w:asciiTheme="minorHAnsi" w:hAnsiTheme="minorHAnsi" w:cstheme="minorHAnsi"/>
          <w:sz w:val="27"/>
          <w:szCs w:val="27"/>
        </w:rPr>
        <w:t xml:space="preserve"> </w:t>
      </w:r>
      <w:r w:rsidRPr="003C70F7">
        <w:rPr>
          <w:rFonts w:asciiTheme="minorHAnsi" w:hAnsiTheme="minorHAnsi" w:cstheme="minorHAnsi"/>
          <w:color w:val="000000"/>
          <w:sz w:val="27"/>
          <w:szCs w:val="27"/>
        </w:rPr>
        <w:t xml:space="preserve">Previous planning consents exist? </w:t>
      </w:r>
    </w:p>
    <w:p w14:paraId="705E7731" w14:textId="77777777" w:rsidR="00F40CF9" w:rsidRDefault="00F40CF9" w:rsidP="00767B21">
      <w:pPr>
        <w:pStyle w:val="NormalWeb"/>
        <w:rPr>
          <w:rFonts w:asciiTheme="minorHAnsi" w:hAnsiTheme="minorHAnsi" w:cstheme="minorHAnsi"/>
          <w:color w:val="000000"/>
          <w:sz w:val="27"/>
          <w:szCs w:val="27"/>
        </w:rPr>
      </w:pPr>
    </w:p>
    <w:p w14:paraId="331DB203" w14:textId="77777777" w:rsidR="00F40CF9" w:rsidRDefault="00F40CF9" w:rsidP="00767B21">
      <w:pPr>
        <w:pStyle w:val="NormalWeb"/>
        <w:rPr>
          <w:rFonts w:asciiTheme="minorHAnsi" w:hAnsiTheme="minorHAnsi" w:cstheme="minorHAnsi"/>
          <w:color w:val="000000"/>
          <w:sz w:val="27"/>
          <w:szCs w:val="27"/>
        </w:rPr>
      </w:pPr>
    </w:p>
    <w:p w14:paraId="428F7696" w14:textId="77777777" w:rsidR="00F40CF9" w:rsidRDefault="00F40CF9" w:rsidP="00767B21">
      <w:pPr>
        <w:pStyle w:val="NormalWeb"/>
        <w:rPr>
          <w:rFonts w:asciiTheme="minorHAnsi" w:hAnsiTheme="minorHAnsi" w:cstheme="minorHAnsi"/>
          <w:color w:val="000000"/>
          <w:sz w:val="27"/>
          <w:szCs w:val="27"/>
        </w:rPr>
      </w:pPr>
    </w:p>
    <w:p w14:paraId="2E3B10C7" w14:textId="77777777" w:rsidR="00003ACF" w:rsidRDefault="00003ACF" w:rsidP="00767B21">
      <w:pPr>
        <w:pStyle w:val="NormalWeb"/>
        <w:rPr>
          <w:rFonts w:asciiTheme="minorHAnsi" w:hAnsiTheme="minorHAnsi" w:cstheme="minorHAnsi"/>
          <w:color w:val="000000"/>
          <w:sz w:val="27"/>
          <w:szCs w:val="27"/>
        </w:rPr>
      </w:pPr>
    </w:p>
    <w:p w14:paraId="69FB11A3" w14:textId="56CA696B" w:rsidR="00F40CF9" w:rsidRDefault="00F40CF9" w:rsidP="00767B21">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We will need to get planning consent</w:t>
      </w:r>
      <w:r w:rsidR="003250D1">
        <w:rPr>
          <w:rFonts w:asciiTheme="minorHAnsi" w:hAnsiTheme="minorHAnsi" w:cstheme="minorHAnsi"/>
          <w:color w:val="000000"/>
          <w:sz w:val="27"/>
          <w:szCs w:val="27"/>
        </w:rPr>
        <w:t>.</w:t>
      </w:r>
    </w:p>
    <w:p w14:paraId="08D784D9" w14:textId="2C442328" w:rsidR="003250D1" w:rsidRDefault="00207C8D" w:rsidP="00767B21">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 xml:space="preserve">Planning consent in Wales </w:t>
      </w:r>
      <w:r w:rsidR="00115BA7">
        <w:rPr>
          <w:rFonts w:asciiTheme="minorHAnsi" w:hAnsiTheme="minorHAnsi" w:cstheme="minorHAnsi"/>
          <w:color w:val="000000"/>
          <w:sz w:val="27"/>
          <w:szCs w:val="27"/>
        </w:rPr>
        <w:t xml:space="preserve">usually takes around 8 weeks unless an </w:t>
      </w:r>
      <w:r w:rsidR="00115BA7" w:rsidRPr="003E0366">
        <w:rPr>
          <w:rFonts w:asciiTheme="minorHAnsi" w:hAnsiTheme="minorHAnsi" w:cstheme="minorHAnsi"/>
          <w:sz w:val="27"/>
          <w:szCs w:val="27"/>
        </w:rPr>
        <w:t xml:space="preserve">environmental impact assessment </w:t>
      </w:r>
      <w:r w:rsidR="00115BA7">
        <w:rPr>
          <w:rFonts w:asciiTheme="minorHAnsi" w:hAnsiTheme="minorHAnsi" w:cstheme="minorHAnsi"/>
          <w:color w:val="000000"/>
          <w:sz w:val="27"/>
          <w:szCs w:val="27"/>
        </w:rPr>
        <w:t xml:space="preserve">is required which will extend that period from 8 weeks to 16 weeks. If </w:t>
      </w:r>
      <w:r w:rsidR="00F96B38">
        <w:rPr>
          <w:rFonts w:asciiTheme="minorHAnsi" w:hAnsiTheme="minorHAnsi" w:cstheme="minorHAnsi"/>
          <w:color w:val="000000"/>
          <w:sz w:val="27"/>
          <w:szCs w:val="27"/>
        </w:rPr>
        <w:t>you</w:t>
      </w:r>
      <w:r w:rsidR="00115BA7">
        <w:rPr>
          <w:rFonts w:asciiTheme="minorHAnsi" w:hAnsiTheme="minorHAnsi" w:cstheme="minorHAnsi"/>
          <w:color w:val="000000"/>
          <w:sz w:val="27"/>
          <w:szCs w:val="27"/>
        </w:rPr>
        <w:t xml:space="preserve"> do not hear from </w:t>
      </w:r>
      <w:r w:rsidR="00F96B38">
        <w:rPr>
          <w:rFonts w:asciiTheme="minorHAnsi" w:hAnsiTheme="minorHAnsi" w:cstheme="minorHAnsi"/>
          <w:color w:val="000000"/>
          <w:sz w:val="27"/>
          <w:szCs w:val="27"/>
        </w:rPr>
        <w:t xml:space="preserve">the local planning authority within the set </w:t>
      </w:r>
      <w:proofErr w:type="gramStart"/>
      <w:r w:rsidR="00F96B38">
        <w:rPr>
          <w:rFonts w:asciiTheme="minorHAnsi" w:hAnsiTheme="minorHAnsi" w:cstheme="minorHAnsi"/>
          <w:color w:val="000000"/>
          <w:sz w:val="27"/>
          <w:szCs w:val="27"/>
        </w:rPr>
        <w:t xml:space="preserve">time </w:t>
      </w:r>
      <w:r w:rsidR="005A60DF">
        <w:rPr>
          <w:rFonts w:asciiTheme="minorHAnsi" w:hAnsiTheme="minorHAnsi" w:cstheme="minorHAnsi"/>
          <w:color w:val="000000"/>
          <w:sz w:val="27"/>
          <w:szCs w:val="27"/>
        </w:rPr>
        <w:t>period</w:t>
      </w:r>
      <w:proofErr w:type="gramEnd"/>
      <w:r w:rsidR="005A60DF">
        <w:rPr>
          <w:rFonts w:asciiTheme="minorHAnsi" w:hAnsiTheme="minorHAnsi" w:cstheme="minorHAnsi"/>
          <w:color w:val="000000"/>
          <w:sz w:val="27"/>
          <w:szCs w:val="27"/>
        </w:rPr>
        <w:t>,</w:t>
      </w:r>
      <w:r w:rsidR="00F96B38">
        <w:rPr>
          <w:rFonts w:asciiTheme="minorHAnsi" w:hAnsiTheme="minorHAnsi" w:cstheme="minorHAnsi"/>
          <w:color w:val="000000"/>
          <w:sz w:val="27"/>
          <w:szCs w:val="27"/>
        </w:rPr>
        <w:t xml:space="preserve"> then you can appeal </w:t>
      </w:r>
      <w:r w:rsidR="00D52D3B">
        <w:rPr>
          <w:rFonts w:asciiTheme="minorHAnsi" w:hAnsiTheme="minorHAnsi" w:cstheme="minorHAnsi"/>
          <w:color w:val="000000"/>
          <w:sz w:val="27"/>
          <w:szCs w:val="27"/>
        </w:rPr>
        <w:t>to the Welsh minister</w:t>
      </w:r>
      <w:r w:rsidR="00B25043">
        <w:rPr>
          <w:rFonts w:asciiTheme="minorHAnsi" w:hAnsiTheme="minorHAnsi" w:cstheme="minorHAnsi"/>
          <w:color w:val="000000"/>
          <w:sz w:val="27"/>
          <w:szCs w:val="27"/>
        </w:rPr>
        <w:t xml:space="preserve">s and a planning inspector will be appointed to the case and make a decision. </w:t>
      </w:r>
    </w:p>
    <w:p w14:paraId="67C5DB76" w14:textId="24FE6D6E" w:rsidR="00C16DAE" w:rsidRDefault="00C16DAE" w:rsidP="00767B21">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 xml:space="preserve">If the local planning authority turns down the planning application for reasons you believe to be </w:t>
      </w:r>
      <w:r w:rsidR="00055338">
        <w:rPr>
          <w:rFonts w:asciiTheme="minorHAnsi" w:hAnsiTheme="minorHAnsi" w:cstheme="minorHAnsi"/>
          <w:color w:val="000000"/>
          <w:sz w:val="27"/>
          <w:szCs w:val="27"/>
        </w:rPr>
        <w:t>unacceptable you can also appeal that decision to have a planning inspector appointed to the case.</w:t>
      </w:r>
    </w:p>
    <w:p w14:paraId="15523309" w14:textId="6CB56D90" w:rsidR="00B25043" w:rsidRDefault="00B25043" w:rsidP="00767B21">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 xml:space="preserve">The issue is that if an appeal is needed this may take several months so if that happens then the </w:t>
      </w:r>
      <w:r w:rsidR="00981F94">
        <w:rPr>
          <w:rFonts w:asciiTheme="minorHAnsi" w:hAnsiTheme="minorHAnsi" w:cstheme="minorHAnsi"/>
          <w:color w:val="000000"/>
          <w:sz w:val="27"/>
          <w:szCs w:val="27"/>
        </w:rPr>
        <w:t>whole schedule will be set back.</w:t>
      </w:r>
    </w:p>
    <w:p w14:paraId="591E0DA5" w14:textId="77777777" w:rsidR="00C16DAE" w:rsidRDefault="00C16DAE" w:rsidP="00767B21">
      <w:pPr>
        <w:pStyle w:val="NormalWeb"/>
        <w:rPr>
          <w:rFonts w:asciiTheme="minorHAnsi" w:hAnsiTheme="minorHAnsi" w:cstheme="minorHAnsi"/>
          <w:color w:val="FF0000"/>
          <w:sz w:val="27"/>
          <w:szCs w:val="27"/>
        </w:rPr>
      </w:pPr>
    </w:p>
    <w:p w14:paraId="76178AA0" w14:textId="4756DDAD" w:rsidR="00767B21" w:rsidRDefault="00725ECC">
      <w:pPr>
        <w:rPr>
          <w:sz w:val="24"/>
          <w:szCs w:val="24"/>
        </w:rPr>
      </w:pPr>
      <w:r>
        <w:rPr>
          <w:sz w:val="24"/>
          <w:szCs w:val="24"/>
        </w:rPr>
        <w:t xml:space="preserve">Listed buildings in </w:t>
      </w:r>
      <w:r w:rsidR="00126301">
        <w:rPr>
          <w:sz w:val="24"/>
          <w:szCs w:val="24"/>
        </w:rPr>
        <w:t>near site in P</w:t>
      </w:r>
      <w:r>
        <w:rPr>
          <w:sz w:val="24"/>
          <w:szCs w:val="24"/>
        </w:rPr>
        <w:t xml:space="preserve">ort </w:t>
      </w:r>
      <w:r w:rsidR="00126301">
        <w:rPr>
          <w:sz w:val="24"/>
          <w:szCs w:val="24"/>
        </w:rPr>
        <w:t>T</w:t>
      </w:r>
      <w:r>
        <w:rPr>
          <w:sz w:val="24"/>
          <w:szCs w:val="24"/>
        </w:rPr>
        <w:t>albot:</w:t>
      </w:r>
    </w:p>
    <w:p w14:paraId="1B251266" w14:textId="76B9B184" w:rsidR="00725ECC" w:rsidRDefault="00AC1093">
      <w:pPr>
        <w:rPr>
          <w:sz w:val="24"/>
          <w:szCs w:val="24"/>
        </w:rPr>
      </w:pPr>
      <w:r>
        <w:rPr>
          <w:sz w:val="24"/>
          <w:szCs w:val="24"/>
        </w:rPr>
        <w:t xml:space="preserve">Bethany Chapel- Grade </w:t>
      </w:r>
      <w:r w:rsidR="00217F10">
        <w:rPr>
          <w:sz w:val="24"/>
          <w:szCs w:val="24"/>
        </w:rPr>
        <w:t xml:space="preserve">2 listed building. </w:t>
      </w:r>
    </w:p>
    <w:p w14:paraId="563447E2" w14:textId="5CEF867F" w:rsidR="006250F4" w:rsidRDefault="006250F4">
      <w:pPr>
        <w:rPr>
          <w:sz w:val="24"/>
          <w:szCs w:val="24"/>
        </w:rPr>
      </w:pPr>
      <w:r>
        <w:rPr>
          <w:sz w:val="24"/>
          <w:szCs w:val="24"/>
        </w:rPr>
        <w:t xml:space="preserve">There is one </w:t>
      </w:r>
      <w:r w:rsidR="00DA638A">
        <w:rPr>
          <w:sz w:val="24"/>
          <w:szCs w:val="24"/>
        </w:rPr>
        <w:t xml:space="preserve">listed building near the </w:t>
      </w:r>
      <w:r w:rsidR="00DA0D15">
        <w:rPr>
          <w:sz w:val="24"/>
          <w:szCs w:val="24"/>
        </w:rPr>
        <w:t>site</w:t>
      </w:r>
      <w:r w:rsidR="00373278">
        <w:rPr>
          <w:sz w:val="24"/>
          <w:szCs w:val="24"/>
        </w:rPr>
        <w:t>. This building is Bethany Chapel and as you can see from the image below</w:t>
      </w:r>
      <w:r w:rsidR="00D7307D">
        <w:rPr>
          <w:sz w:val="24"/>
          <w:szCs w:val="24"/>
        </w:rPr>
        <w:t xml:space="preserve"> the building is a grade 2 listed building. This building will not be of much concern to us as </w:t>
      </w:r>
      <w:r w:rsidR="00291640">
        <w:rPr>
          <w:sz w:val="24"/>
          <w:szCs w:val="24"/>
        </w:rPr>
        <w:t xml:space="preserve">there are other buildings between the building and our site and there is no possible way </w:t>
      </w:r>
      <w:r w:rsidR="00722764">
        <w:rPr>
          <w:sz w:val="24"/>
          <w:szCs w:val="24"/>
        </w:rPr>
        <w:t xml:space="preserve">we could cause any harm to this building besides from possible gross negligence on any of the </w:t>
      </w:r>
      <w:proofErr w:type="gramStart"/>
      <w:r w:rsidR="00722764">
        <w:rPr>
          <w:sz w:val="24"/>
          <w:szCs w:val="24"/>
        </w:rPr>
        <w:t>contractors</w:t>
      </w:r>
      <w:proofErr w:type="gramEnd"/>
      <w:r w:rsidR="00722764">
        <w:rPr>
          <w:sz w:val="24"/>
          <w:szCs w:val="24"/>
        </w:rPr>
        <w:t xml:space="preserve"> behalf.</w:t>
      </w:r>
    </w:p>
    <w:p w14:paraId="11D5827F" w14:textId="4C59D1D5" w:rsidR="00367F97" w:rsidRDefault="00E45553">
      <w:pPr>
        <w:rPr>
          <w:sz w:val="24"/>
          <w:szCs w:val="24"/>
        </w:rPr>
      </w:pPr>
      <w:r w:rsidRPr="008D7EA5">
        <w:rPr>
          <w:noProof/>
          <w:sz w:val="24"/>
          <w:szCs w:val="24"/>
        </w:rPr>
        <w:lastRenderedPageBreak/>
        <w:drawing>
          <wp:inline distT="0" distB="0" distL="0" distR="0" wp14:anchorId="2CD3B67E" wp14:editId="74FFE9A9">
            <wp:extent cx="3244850" cy="3521925"/>
            <wp:effectExtent l="0" t="0" r="0" b="2540"/>
            <wp:docPr id="1359824104"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24104" name="Picture 1" descr="A screenshot of a map&#10;&#10;Description automatically generated"/>
                    <pic:cNvPicPr/>
                  </pic:nvPicPr>
                  <pic:blipFill>
                    <a:blip r:embed="rId15"/>
                    <a:stretch>
                      <a:fillRect/>
                    </a:stretch>
                  </pic:blipFill>
                  <pic:spPr>
                    <a:xfrm>
                      <a:off x="0" y="0"/>
                      <a:ext cx="3264068" cy="3542784"/>
                    </a:xfrm>
                    <a:prstGeom prst="rect">
                      <a:avLst/>
                    </a:prstGeom>
                  </pic:spPr>
                </pic:pic>
              </a:graphicData>
            </a:graphic>
          </wp:inline>
        </w:drawing>
      </w:r>
    </w:p>
    <w:p w14:paraId="23A93CBE" w14:textId="2299F1EB" w:rsidR="008D7EA5" w:rsidRDefault="008D7EA5">
      <w:pPr>
        <w:rPr>
          <w:sz w:val="24"/>
          <w:szCs w:val="24"/>
        </w:rPr>
      </w:pPr>
    </w:p>
    <w:p w14:paraId="232BB034" w14:textId="77777777" w:rsidR="00934EFA" w:rsidRDefault="00934EFA">
      <w:pPr>
        <w:rPr>
          <w:sz w:val="24"/>
          <w:szCs w:val="24"/>
        </w:rPr>
      </w:pPr>
    </w:p>
    <w:p w14:paraId="1445775C" w14:textId="77777777" w:rsidR="002B01E8" w:rsidRDefault="002B01E8">
      <w:pPr>
        <w:rPr>
          <w:sz w:val="24"/>
          <w:szCs w:val="24"/>
        </w:rPr>
      </w:pPr>
    </w:p>
    <w:p w14:paraId="4E0F9DE5" w14:textId="77777777" w:rsidR="002B01E8" w:rsidRDefault="002B01E8" w:rsidP="002B01E8">
      <w:pPr>
        <w:rPr>
          <w:sz w:val="24"/>
          <w:szCs w:val="24"/>
        </w:rPr>
      </w:pPr>
      <w:r>
        <w:rPr>
          <w:sz w:val="24"/>
          <w:szCs w:val="24"/>
        </w:rPr>
        <w:t>No areas of importance listed nearby on CADW.</w:t>
      </w:r>
    </w:p>
    <w:p w14:paraId="4829354E" w14:textId="77777777" w:rsidR="002B01E8" w:rsidRDefault="002B01E8" w:rsidP="002B01E8">
      <w:pPr>
        <w:rPr>
          <w:sz w:val="24"/>
          <w:szCs w:val="24"/>
        </w:rPr>
      </w:pPr>
    </w:p>
    <w:p w14:paraId="6FEEC660" w14:textId="77777777" w:rsidR="002B01E8" w:rsidRDefault="002B01E8" w:rsidP="002B01E8">
      <w:pPr>
        <w:rPr>
          <w:sz w:val="24"/>
          <w:szCs w:val="24"/>
        </w:rPr>
      </w:pPr>
      <w:r>
        <w:rPr>
          <w:sz w:val="24"/>
          <w:szCs w:val="24"/>
        </w:rPr>
        <w:t>The site is not listed as a conservation area.</w:t>
      </w:r>
    </w:p>
    <w:p w14:paraId="5DD84D05" w14:textId="6D83258B" w:rsidR="002B01E8" w:rsidRDefault="00BB012E">
      <w:pPr>
        <w:rPr>
          <w:sz w:val="24"/>
          <w:szCs w:val="24"/>
        </w:rPr>
      </w:pPr>
      <w:r>
        <w:rPr>
          <w:sz w:val="24"/>
          <w:szCs w:val="24"/>
        </w:rPr>
        <w:t>No hedgerow preservation</w:t>
      </w:r>
    </w:p>
    <w:p w14:paraId="38ED98BB" w14:textId="2EBA247E" w:rsidR="00BB012E" w:rsidRDefault="00F063D1">
      <w:pPr>
        <w:rPr>
          <w:sz w:val="24"/>
          <w:szCs w:val="24"/>
        </w:rPr>
      </w:pPr>
      <w:r>
        <w:rPr>
          <w:sz w:val="24"/>
          <w:szCs w:val="24"/>
        </w:rPr>
        <w:t xml:space="preserve">No tree preservation orders but council must grant </w:t>
      </w:r>
      <w:proofErr w:type="gramStart"/>
      <w:r>
        <w:rPr>
          <w:sz w:val="24"/>
          <w:szCs w:val="24"/>
        </w:rPr>
        <w:t>permission</w:t>
      </w:r>
      <w:proofErr w:type="gramEnd"/>
      <w:r>
        <w:rPr>
          <w:sz w:val="24"/>
          <w:szCs w:val="24"/>
        </w:rPr>
        <w:t xml:space="preserve"> </w:t>
      </w:r>
    </w:p>
    <w:p w14:paraId="434C4C48" w14:textId="66040DAF" w:rsidR="003423C6" w:rsidRDefault="003423C6">
      <w:pPr>
        <w:rPr>
          <w:sz w:val="24"/>
          <w:szCs w:val="24"/>
        </w:rPr>
      </w:pPr>
      <w:r>
        <w:rPr>
          <w:sz w:val="24"/>
          <w:szCs w:val="24"/>
        </w:rPr>
        <w:t>There are no tree preservation orders but Neath Port Talbot Council must grant permission before any tree stumps are removed from the ground.</w:t>
      </w:r>
    </w:p>
    <w:p w14:paraId="12C7504E" w14:textId="77777777" w:rsidR="000E5E57" w:rsidRDefault="000E5E57">
      <w:pPr>
        <w:rPr>
          <w:sz w:val="24"/>
          <w:szCs w:val="24"/>
        </w:rPr>
      </w:pPr>
    </w:p>
    <w:p w14:paraId="3FDD444D" w14:textId="47BD8B9A" w:rsidR="0010289D" w:rsidRDefault="000D0BC2">
      <w:pPr>
        <w:rPr>
          <w:sz w:val="24"/>
          <w:szCs w:val="24"/>
        </w:rPr>
      </w:pPr>
      <w:r>
        <w:rPr>
          <w:noProof/>
          <w:sz w:val="24"/>
          <w:szCs w:val="24"/>
        </w:rPr>
        <w:lastRenderedPageBreak/>
        <mc:AlternateContent>
          <mc:Choice Requires="wps">
            <w:drawing>
              <wp:anchor distT="0" distB="0" distL="114300" distR="114300" simplePos="0" relativeHeight="251667456" behindDoc="0" locked="0" layoutInCell="1" allowOverlap="1" wp14:anchorId="658BDE0D" wp14:editId="1E886875">
                <wp:simplePos x="0" y="0"/>
                <wp:positionH relativeFrom="column">
                  <wp:posOffset>846499</wp:posOffset>
                </wp:positionH>
                <wp:positionV relativeFrom="paragraph">
                  <wp:posOffset>1700555</wp:posOffset>
                </wp:positionV>
                <wp:extent cx="909710" cy="1081776"/>
                <wp:effectExtent l="19050" t="19050" r="24130" b="23495"/>
                <wp:wrapNone/>
                <wp:docPr id="475137317" name="Straight Connector 4"/>
                <wp:cNvGraphicFramePr/>
                <a:graphic xmlns:a="http://schemas.openxmlformats.org/drawingml/2006/main">
                  <a:graphicData uri="http://schemas.microsoft.com/office/word/2010/wordprocessingShape">
                    <wps:wsp>
                      <wps:cNvCnPr/>
                      <wps:spPr>
                        <a:xfrm flipH="1" flipV="1">
                          <a:off x="0" y="0"/>
                          <a:ext cx="909710" cy="1081776"/>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4AF114" id="Straight Connector 4"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65pt,133.9pt" to="138.3pt,2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" strokecolor="#4472c4" strokeweight="3pt">
                <v:stroke joinstyle="miter"/>
              </v:line>
            </w:pict>
          </mc:Fallback>
        </mc:AlternateContent>
      </w:r>
      <w:r>
        <w:rPr>
          <w:noProof/>
          <w:sz w:val="24"/>
          <w:szCs w:val="24"/>
        </w:rPr>
        <mc:AlternateContent>
          <mc:Choice Requires="wps">
            <w:drawing>
              <wp:anchor distT="0" distB="0" distL="114300" distR="114300" simplePos="0" relativeHeight="251665408" behindDoc="0" locked="0" layoutInCell="1" allowOverlap="1" wp14:anchorId="0C85EFDC" wp14:editId="1451F2BB">
                <wp:simplePos x="0" y="0"/>
                <wp:positionH relativeFrom="column">
                  <wp:posOffset>1749287</wp:posOffset>
                </wp:positionH>
                <wp:positionV relativeFrom="paragraph">
                  <wp:posOffset>2770753</wp:posOffset>
                </wp:positionV>
                <wp:extent cx="246490" cy="111512"/>
                <wp:effectExtent l="19050" t="19050" r="20320" b="22225"/>
                <wp:wrapNone/>
                <wp:docPr id="1853165856" name="Straight Connector 4"/>
                <wp:cNvGraphicFramePr/>
                <a:graphic xmlns:a="http://schemas.openxmlformats.org/drawingml/2006/main">
                  <a:graphicData uri="http://schemas.microsoft.com/office/word/2010/wordprocessingShape">
                    <wps:wsp>
                      <wps:cNvCnPr/>
                      <wps:spPr>
                        <a:xfrm>
                          <a:off x="0" y="0"/>
                          <a:ext cx="246490" cy="111512"/>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B8883D"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75pt,218.15pt" to="157.15pt,2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" strokecolor="#4472c4" strokeweight="3pt">
                <v:stroke joinstyle="miter"/>
              </v:line>
            </w:pict>
          </mc:Fallback>
        </mc:AlternateContent>
      </w:r>
      <w:r>
        <w:rPr>
          <w:noProof/>
          <w:sz w:val="24"/>
          <w:szCs w:val="24"/>
        </w:rPr>
        <mc:AlternateContent>
          <mc:Choice Requires="wps">
            <w:drawing>
              <wp:anchor distT="0" distB="0" distL="114300" distR="114300" simplePos="0" relativeHeight="251663360" behindDoc="0" locked="0" layoutInCell="1" allowOverlap="1" wp14:anchorId="54A11CA2" wp14:editId="3D7F43CA">
                <wp:simplePos x="0" y="0"/>
                <wp:positionH relativeFrom="column">
                  <wp:posOffset>1871703</wp:posOffset>
                </wp:positionH>
                <wp:positionV relativeFrom="paragraph">
                  <wp:posOffset>2026478</wp:posOffset>
                </wp:positionV>
                <wp:extent cx="230588" cy="564543"/>
                <wp:effectExtent l="19050" t="19050" r="36195" b="26035"/>
                <wp:wrapNone/>
                <wp:docPr id="932086149" name="Straight Connector 4"/>
                <wp:cNvGraphicFramePr/>
                <a:graphic xmlns:a="http://schemas.openxmlformats.org/drawingml/2006/main">
                  <a:graphicData uri="http://schemas.microsoft.com/office/word/2010/wordprocessingShape">
                    <wps:wsp>
                      <wps:cNvCnPr/>
                      <wps:spPr>
                        <a:xfrm flipH="1" flipV="1">
                          <a:off x="0" y="0"/>
                          <a:ext cx="230588" cy="564543"/>
                        </a:xfrm>
                        <a:prstGeom prst="line">
                          <a:avLst/>
                        </a:prstGeom>
                        <a:noFill/>
                        <a:ln w="381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805FCD" id="Straight Connector 4"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4pt,159.55pt" to="165.5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" strokecolor="#4472c4" strokeweight="3pt">
                <v:stroke joinstyle="miter"/>
              </v:line>
            </w:pict>
          </mc:Fallback>
        </mc:AlternateContent>
      </w:r>
      <w:r w:rsidR="00846689">
        <w:rPr>
          <w:noProof/>
          <w:sz w:val="24"/>
          <w:szCs w:val="24"/>
        </w:rPr>
        <mc:AlternateContent>
          <mc:Choice Requires="wps">
            <w:drawing>
              <wp:anchor distT="0" distB="0" distL="114300" distR="114300" simplePos="0" relativeHeight="251661312" behindDoc="0" locked="0" layoutInCell="1" allowOverlap="1" wp14:anchorId="2EBBFCDF" wp14:editId="03879ABD">
                <wp:simplePos x="0" y="0"/>
                <wp:positionH relativeFrom="column">
                  <wp:posOffset>2102292</wp:posOffset>
                </wp:positionH>
                <wp:positionV relativeFrom="paragraph">
                  <wp:posOffset>2587872</wp:posOffset>
                </wp:positionV>
                <wp:extent cx="0" cy="217391"/>
                <wp:effectExtent l="19050" t="19050" r="19050" b="11430"/>
                <wp:wrapNone/>
                <wp:docPr id="68450980" name="Straight Connector 4"/>
                <wp:cNvGraphicFramePr/>
                <a:graphic xmlns:a="http://schemas.openxmlformats.org/drawingml/2006/main">
                  <a:graphicData uri="http://schemas.microsoft.com/office/word/2010/wordprocessingShape">
                    <wps:wsp>
                      <wps:cNvCnPr/>
                      <wps:spPr>
                        <a:xfrm flipV="1">
                          <a:off x="0" y="0"/>
                          <a:ext cx="0" cy="217391"/>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E2C391"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55pt,203.75pt" to="165.55pt,2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" strokecolor="#4472c4 [3204]" strokeweight="3pt">
                <v:stroke joinstyle="miter"/>
              </v:line>
            </w:pict>
          </mc:Fallback>
        </mc:AlternateContent>
      </w:r>
      <w:r w:rsidR="00846689">
        <w:rPr>
          <w:noProof/>
          <w:sz w:val="24"/>
          <w:szCs w:val="24"/>
        </w:rPr>
        <mc:AlternateContent>
          <mc:Choice Requires="wps">
            <w:drawing>
              <wp:anchor distT="0" distB="0" distL="114300" distR="114300" simplePos="0" relativeHeight="251660288" behindDoc="0" locked="0" layoutInCell="1" allowOverlap="1" wp14:anchorId="3006B4FF" wp14:editId="3F72FEC0">
                <wp:simplePos x="0" y="0"/>
                <wp:positionH relativeFrom="column">
                  <wp:posOffset>1979875</wp:posOffset>
                </wp:positionH>
                <wp:positionV relativeFrom="paragraph">
                  <wp:posOffset>2810510</wp:posOffset>
                </wp:positionV>
                <wp:extent cx="222636" cy="238539"/>
                <wp:effectExtent l="19050" t="19050" r="25400" b="28575"/>
                <wp:wrapNone/>
                <wp:docPr id="1729894885" name="Oval 3"/>
                <wp:cNvGraphicFramePr/>
                <a:graphic xmlns:a="http://schemas.openxmlformats.org/drawingml/2006/main">
                  <a:graphicData uri="http://schemas.microsoft.com/office/word/2010/wordprocessingShape">
                    <wps:wsp>
                      <wps:cNvSpPr/>
                      <wps:spPr>
                        <a:xfrm>
                          <a:off x="0" y="0"/>
                          <a:ext cx="222636" cy="238539"/>
                        </a:xfrm>
                        <a:prstGeom prst="ellipse">
                          <a:avLst/>
                        </a:prstGeom>
                        <a:noFill/>
                        <a:ln w="3810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2E4FA2" id="Oval 3" o:spid="_x0000_s1026" style="position:absolute;margin-left:155.9pt;margin-top:221.3pt;width:17.55pt;height:18.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" filled="f" strokecolor="#4472c4 [3204]" strokeweight="3pt">
                <v:stroke joinstyle="miter"/>
              </v:oval>
            </w:pict>
          </mc:Fallback>
        </mc:AlternateContent>
      </w:r>
      <w:r w:rsidR="00E91002">
        <w:rPr>
          <w:noProof/>
          <w:sz w:val="24"/>
          <w:szCs w:val="24"/>
        </w:rPr>
        <mc:AlternateContent>
          <mc:Choice Requires="wps">
            <w:drawing>
              <wp:anchor distT="0" distB="0" distL="114300" distR="114300" simplePos="0" relativeHeight="251659264" behindDoc="0" locked="0" layoutInCell="1" allowOverlap="1" wp14:anchorId="393DDB1B" wp14:editId="6DEB4953">
                <wp:simplePos x="0" y="0"/>
                <wp:positionH relativeFrom="column">
                  <wp:posOffset>1383527</wp:posOffset>
                </wp:positionH>
                <wp:positionV relativeFrom="paragraph">
                  <wp:posOffset>1474691</wp:posOffset>
                </wp:positionV>
                <wp:extent cx="159026" cy="182880"/>
                <wp:effectExtent l="38100" t="38100" r="50800" b="45720"/>
                <wp:wrapNone/>
                <wp:docPr id="1093752451" name="Straight Connector 2"/>
                <wp:cNvGraphicFramePr/>
                <a:graphic xmlns:a="http://schemas.openxmlformats.org/drawingml/2006/main">
                  <a:graphicData uri="http://schemas.microsoft.com/office/word/2010/wordprocessingShape">
                    <wps:wsp>
                      <wps:cNvCnPr/>
                      <wps:spPr>
                        <a:xfrm>
                          <a:off x="0" y="0"/>
                          <a:ext cx="159026" cy="182880"/>
                        </a:xfrm>
                        <a:prstGeom prst="line">
                          <a:avLst/>
                        </a:prstGeom>
                        <a:ln w="7620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CC5DE1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8.95pt,116.1pt" to="121.4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" strokecolor="#ed7d31 [3205]" strokeweight="6pt">
                <v:stroke joinstyle="miter"/>
              </v:line>
            </w:pict>
          </mc:Fallback>
        </mc:AlternateContent>
      </w:r>
      <w:r w:rsidR="000E5E57" w:rsidRPr="000E5E57">
        <w:rPr>
          <w:noProof/>
          <w:sz w:val="24"/>
          <w:szCs w:val="24"/>
        </w:rPr>
        <w:drawing>
          <wp:inline distT="0" distB="0" distL="0" distR="0" wp14:anchorId="43A70CBA" wp14:editId="5A829E3F">
            <wp:extent cx="4277802" cy="3995535"/>
            <wp:effectExtent l="0" t="0" r="8890" b="5080"/>
            <wp:docPr id="51274646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46461" name="Picture 1" descr="A screenshot of a computer screen&#10;&#10;Description automatically generated"/>
                    <pic:cNvPicPr/>
                  </pic:nvPicPr>
                  <pic:blipFill rotWithShape="1">
                    <a:blip r:embed="rId16"/>
                    <a:srcRect l="38934" t="30277" r="37799" b="31087"/>
                    <a:stretch/>
                  </pic:blipFill>
                  <pic:spPr bwMode="auto">
                    <a:xfrm>
                      <a:off x="0" y="0"/>
                      <a:ext cx="4322833" cy="4037594"/>
                    </a:xfrm>
                    <a:prstGeom prst="rect">
                      <a:avLst/>
                    </a:prstGeom>
                    <a:ln>
                      <a:noFill/>
                    </a:ln>
                    <a:extLst>
                      <a:ext uri="{53640926-AAD7-44D8-BBD7-CCE9431645EC}">
                        <a14:shadowObscured xmlns:a14="http://schemas.microsoft.com/office/drawing/2010/main"/>
                      </a:ext>
                    </a:extLst>
                  </pic:spPr>
                </pic:pic>
              </a:graphicData>
            </a:graphic>
          </wp:inline>
        </w:drawing>
      </w:r>
    </w:p>
    <w:p w14:paraId="52A6F433" w14:textId="77777777" w:rsidR="0011344A" w:rsidRDefault="0011344A">
      <w:pPr>
        <w:rPr>
          <w:sz w:val="24"/>
          <w:szCs w:val="24"/>
        </w:rPr>
      </w:pPr>
    </w:p>
    <w:p w14:paraId="06039A1F" w14:textId="7E668EAF" w:rsidR="0011344A" w:rsidRDefault="0011344A">
      <w:pPr>
        <w:rPr>
          <w:sz w:val="24"/>
          <w:szCs w:val="24"/>
        </w:rPr>
      </w:pPr>
      <w:r>
        <w:rPr>
          <w:sz w:val="24"/>
          <w:szCs w:val="24"/>
        </w:rPr>
        <w:t>There are public right</w:t>
      </w:r>
      <w:r w:rsidR="00EB0E54">
        <w:rPr>
          <w:sz w:val="24"/>
          <w:szCs w:val="24"/>
        </w:rPr>
        <w:t xml:space="preserve">s of way nearby to this site. </w:t>
      </w:r>
    </w:p>
    <w:p w14:paraId="33ABC67D" w14:textId="018F5D15" w:rsidR="00EB0E54" w:rsidRDefault="00EB0E54">
      <w:pPr>
        <w:rPr>
          <w:sz w:val="24"/>
          <w:szCs w:val="24"/>
        </w:rPr>
      </w:pPr>
      <w:r>
        <w:rPr>
          <w:sz w:val="24"/>
          <w:szCs w:val="24"/>
        </w:rPr>
        <w:t xml:space="preserve">There is one public walkway crossing over the river Afan (highlighted in orange) and </w:t>
      </w:r>
      <w:r w:rsidR="00846689">
        <w:rPr>
          <w:sz w:val="24"/>
          <w:szCs w:val="24"/>
        </w:rPr>
        <w:t xml:space="preserve">one public road </w:t>
      </w:r>
      <w:r w:rsidR="000D0BC2">
        <w:rPr>
          <w:sz w:val="24"/>
          <w:szCs w:val="24"/>
        </w:rPr>
        <w:t xml:space="preserve">(highlighted blue) </w:t>
      </w:r>
      <w:r w:rsidR="00846689">
        <w:rPr>
          <w:sz w:val="24"/>
          <w:szCs w:val="24"/>
        </w:rPr>
        <w:t xml:space="preserve">where access must be maintained as this is the delivery route to the shops nearby. </w:t>
      </w:r>
    </w:p>
    <w:p w14:paraId="497A8CBE" w14:textId="3DBCAA78" w:rsidR="000E5E57" w:rsidRDefault="000D0BC2">
      <w:pPr>
        <w:rPr>
          <w:sz w:val="24"/>
          <w:szCs w:val="24"/>
        </w:rPr>
      </w:pPr>
      <w:r>
        <w:rPr>
          <w:sz w:val="24"/>
          <w:szCs w:val="24"/>
        </w:rPr>
        <w:t xml:space="preserve">This isn’t a major concern as the site </w:t>
      </w:r>
      <w:r w:rsidR="00C1727D">
        <w:rPr>
          <w:sz w:val="24"/>
          <w:szCs w:val="24"/>
        </w:rPr>
        <w:t xml:space="preserve">isn’t set to go up as far as the public walkway and although the plans are to remove the roundabout </w:t>
      </w:r>
      <w:r w:rsidR="00110008">
        <w:rPr>
          <w:sz w:val="24"/>
          <w:szCs w:val="24"/>
        </w:rPr>
        <w:t xml:space="preserve">this will have to be done as efficiently as possible to </w:t>
      </w:r>
      <w:r w:rsidR="008C0AFD">
        <w:rPr>
          <w:sz w:val="24"/>
          <w:szCs w:val="24"/>
        </w:rPr>
        <w:t>minimise disruption. We will also need to employ road cleaner or hire tyre washers to ensure that the road is not left in a bad state for other users.</w:t>
      </w:r>
    </w:p>
    <w:p w14:paraId="56E451C9" w14:textId="77777777" w:rsidR="00E45553" w:rsidRDefault="00E45553">
      <w:pPr>
        <w:rPr>
          <w:sz w:val="24"/>
          <w:szCs w:val="24"/>
        </w:rPr>
      </w:pPr>
    </w:p>
    <w:p w14:paraId="3A60C0EA" w14:textId="77777777" w:rsidR="00E45553" w:rsidRDefault="00E45553">
      <w:pPr>
        <w:rPr>
          <w:sz w:val="24"/>
          <w:szCs w:val="24"/>
        </w:rPr>
      </w:pPr>
    </w:p>
    <w:p w14:paraId="1AE2E5B3" w14:textId="77777777" w:rsidR="00E45553" w:rsidRDefault="00E45553">
      <w:pPr>
        <w:rPr>
          <w:sz w:val="24"/>
          <w:szCs w:val="24"/>
        </w:rPr>
      </w:pPr>
    </w:p>
    <w:p w14:paraId="50462528" w14:textId="77777777" w:rsidR="00E45553" w:rsidRDefault="00E45553">
      <w:pPr>
        <w:rPr>
          <w:sz w:val="24"/>
          <w:szCs w:val="24"/>
        </w:rPr>
      </w:pPr>
    </w:p>
    <w:p w14:paraId="2F63256F" w14:textId="0D92B569" w:rsidR="00934EFA" w:rsidRDefault="00934EFA">
      <w:pPr>
        <w:rPr>
          <w:sz w:val="24"/>
          <w:szCs w:val="24"/>
        </w:rPr>
      </w:pPr>
      <w:r>
        <w:rPr>
          <w:sz w:val="24"/>
          <w:szCs w:val="24"/>
        </w:rPr>
        <w:t>Previous planning applications</w:t>
      </w:r>
    </w:p>
    <w:p w14:paraId="647A0323" w14:textId="21B9E752" w:rsidR="00934EFA" w:rsidRDefault="0087122E">
      <w:pPr>
        <w:rPr>
          <w:sz w:val="24"/>
          <w:szCs w:val="24"/>
        </w:rPr>
      </w:pPr>
      <w:r w:rsidRPr="0087122E">
        <w:rPr>
          <w:noProof/>
          <w:sz w:val="24"/>
          <w:szCs w:val="24"/>
        </w:rPr>
        <w:lastRenderedPageBreak/>
        <w:drawing>
          <wp:inline distT="0" distB="0" distL="0" distR="0" wp14:anchorId="73EBEC4F" wp14:editId="7B9FB4D7">
            <wp:extent cx="3098800" cy="2178050"/>
            <wp:effectExtent l="0" t="0" r="6350" b="0"/>
            <wp:docPr id="99779293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92937" name="Picture 1" descr="A screenshot of a computer screen&#10;&#10;Description automatically generated"/>
                    <pic:cNvPicPr/>
                  </pic:nvPicPr>
                  <pic:blipFill rotWithShape="1">
                    <a:blip r:embed="rId17"/>
                    <a:srcRect l="32684" t="20681" r="13250" b="11759"/>
                    <a:stretch/>
                  </pic:blipFill>
                  <pic:spPr bwMode="auto">
                    <a:xfrm>
                      <a:off x="0" y="0"/>
                      <a:ext cx="3098800" cy="2178050"/>
                    </a:xfrm>
                    <a:prstGeom prst="rect">
                      <a:avLst/>
                    </a:prstGeom>
                    <a:ln>
                      <a:noFill/>
                    </a:ln>
                    <a:extLst>
                      <a:ext uri="{53640926-AAD7-44D8-BBD7-CCE9431645EC}">
                        <a14:shadowObscured xmlns:a14="http://schemas.microsoft.com/office/drawing/2010/main"/>
                      </a:ext>
                    </a:extLst>
                  </pic:spPr>
                </pic:pic>
              </a:graphicData>
            </a:graphic>
          </wp:inline>
        </w:drawing>
      </w:r>
    </w:p>
    <w:p w14:paraId="7180BE16" w14:textId="2CAE0797" w:rsidR="0087122E" w:rsidRDefault="0087122E">
      <w:pPr>
        <w:rPr>
          <w:sz w:val="24"/>
          <w:szCs w:val="24"/>
        </w:rPr>
      </w:pPr>
      <w:r>
        <w:rPr>
          <w:sz w:val="24"/>
          <w:szCs w:val="24"/>
        </w:rPr>
        <w:t xml:space="preserve">Application denied- </w:t>
      </w:r>
    </w:p>
    <w:p w14:paraId="0BE08B5B" w14:textId="7698CFF8" w:rsidR="00B526D1" w:rsidRDefault="00B526D1">
      <w:pPr>
        <w:rPr>
          <w:sz w:val="24"/>
          <w:szCs w:val="24"/>
        </w:rPr>
      </w:pPr>
      <w:r>
        <w:rPr>
          <w:sz w:val="24"/>
          <w:szCs w:val="24"/>
        </w:rPr>
        <w:t>Reason:</w:t>
      </w:r>
    </w:p>
    <w:p w14:paraId="4C61151E" w14:textId="18700178" w:rsidR="00B526D1" w:rsidRPr="006854DB" w:rsidRDefault="00B526D1">
      <w:pPr>
        <w:rPr>
          <w:color w:val="4472C4" w:themeColor="accent1"/>
        </w:rPr>
      </w:pPr>
      <w:r w:rsidRPr="006854DB">
        <w:rPr>
          <w:color w:val="4472C4" w:themeColor="accent1"/>
        </w:rPr>
        <w:t>The large flat roof dormer proposed is prominent and visually dominant and detracts from the street scene this is contrary to Policy BE1(1), which requires that new development complements and enhances the character and appearance of the site. Other material considerations such as the economic benefits of the development or the provision of new housing are not sufficient to outweigh the detrimental impact on street scene and the proposal is contrary to Policy BE1.</w:t>
      </w:r>
    </w:p>
    <w:p w14:paraId="285B5B29" w14:textId="77777777" w:rsidR="007A0BA2" w:rsidRDefault="007A0BA2"/>
    <w:p w14:paraId="46991A67" w14:textId="0DEE6BAD" w:rsidR="007A0BA2" w:rsidRPr="007A0BA2" w:rsidRDefault="007A0BA2">
      <w:pPr>
        <w:rPr>
          <w:sz w:val="24"/>
          <w:szCs w:val="24"/>
        </w:rPr>
      </w:pPr>
      <w:r>
        <w:rPr>
          <w:sz w:val="24"/>
          <w:szCs w:val="24"/>
        </w:rPr>
        <w:t xml:space="preserve">This application should not be of much concern to </w:t>
      </w:r>
      <w:r w:rsidR="000420C6">
        <w:rPr>
          <w:sz w:val="24"/>
          <w:szCs w:val="24"/>
        </w:rPr>
        <w:t xml:space="preserve">you as clients as this planning application that was denied was for flats </w:t>
      </w:r>
      <w:r w:rsidR="00524663">
        <w:rPr>
          <w:sz w:val="24"/>
          <w:szCs w:val="24"/>
        </w:rPr>
        <w:t xml:space="preserve">whereas your health centre is not only adding much more economic </w:t>
      </w:r>
      <w:r w:rsidR="006C2EF8">
        <w:rPr>
          <w:sz w:val="24"/>
          <w:szCs w:val="24"/>
        </w:rPr>
        <w:t>value,</w:t>
      </w:r>
      <w:r w:rsidR="00524663">
        <w:rPr>
          <w:sz w:val="24"/>
          <w:szCs w:val="24"/>
        </w:rPr>
        <w:t xml:space="preserve"> </w:t>
      </w:r>
      <w:r w:rsidR="00347AC3">
        <w:rPr>
          <w:sz w:val="24"/>
          <w:szCs w:val="24"/>
        </w:rPr>
        <w:t>but it is also designed to improve the street scenery with its contemporary archit</w:t>
      </w:r>
      <w:r w:rsidR="006C2EF8">
        <w:rPr>
          <w:sz w:val="24"/>
          <w:szCs w:val="24"/>
        </w:rPr>
        <w:t>ectural style. If your planning application was denied for similar reasons, then that would certainly be seen as cause to appeal.</w:t>
      </w:r>
    </w:p>
    <w:p w14:paraId="533AB10D" w14:textId="77777777" w:rsidR="00AB75AB" w:rsidRPr="00AB75AB" w:rsidRDefault="00AB75AB" w:rsidP="00AB75AB">
      <w:pPr>
        <w:rPr>
          <w:sz w:val="24"/>
          <w:szCs w:val="24"/>
        </w:rPr>
      </w:pPr>
    </w:p>
    <w:p w14:paraId="61EDB40E" w14:textId="77777777" w:rsidR="00AB75AB" w:rsidRDefault="00AB75AB" w:rsidP="00AB75AB"/>
    <w:p w14:paraId="53B357F6" w14:textId="77777777" w:rsidR="00AB75AB" w:rsidRPr="005B1291" w:rsidRDefault="00AB75AB" w:rsidP="00AB75AB">
      <w:pPr>
        <w:rPr>
          <w:sz w:val="24"/>
          <w:szCs w:val="24"/>
        </w:rPr>
      </w:pPr>
    </w:p>
    <w:p w14:paraId="0579F687" w14:textId="7AAD1396" w:rsidR="00EB48E3" w:rsidRPr="005B1291" w:rsidRDefault="00AB75AB" w:rsidP="00A151E3">
      <w:pPr>
        <w:rPr>
          <w:sz w:val="24"/>
          <w:szCs w:val="24"/>
        </w:rPr>
      </w:pPr>
      <w:r w:rsidRPr="005B1291">
        <w:rPr>
          <w:sz w:val="24"/>
          <w:szCs w:val="24"/>
        </w:rPr>
        <w:t xml:space="preserve">7.2 - Alternative systems of construction </w:t>
      </w:r>
    </w:p>
    <w:p w14:paraId="3F276748" w14:textId="47DDF08A" w:rsidR="00AF49C8" w:rsidRPr="005B1291" w:rsidRDefault="00060A48" w:rsidP="00A151E3">
      <w:pPr>
        <w:rPr>
          <w:sz w:val="24"/>
          <w:szCs w:val="24"/>
        </w:rPr>
      </w:pPr>
      <w:r w:rsidRPr="005B1291">
        <w:rPr>
          <w:sz w:val="24"/>
          <w:szCs w:val="24"/>
        </w:rPr>
        <w:t>There are a few different methods of construction that we believe might speed up the process and lower costs in the project. Take these into consideration</w:t>
      </w:r>
      <w:r w:rsidR="006A4232" w:rsidRPr="005B1291">
        <w:rPr>
          <w:sz w:val="24"/>
          <w:szCs w:val="24"/>
        </w:rPr>
        <w:t>:</w:t>
      </w:r>
    </w:p>
    <w:p w14:paraId="12E86CF1" w14:textId="541538C4" w:rsidR="006D51BD" w:rsidRPr="00860297" w:rsidRDefault="006D51BD" w:rsidP="00A151E3">
      <w:pPr>
        <w:rPr>
          <w:sz w:val="24"/>
          <w:szCs w:val="24"/>
        </w:rPr>
      </w:pPr>
      <w:r w:rsidRPr="00860297">
        <w:rPr>
          <w:sz w:val="24"/>
          <w:szCs w:val="24"/>
        </w:rPr>
        <w:t>Offsite manufacturing of structural components</w:t>
      </w:r>
      <w:r w:rsidR="00860297">
        <w:rPr>
          <w:sz w:val="24"/>
          <w:szCs w:val="24"/>
        </w:rPr>
        <w:t xml:space="preserve">- columns and beams especially can be manufactured offsite to save </w:t>
      </w:r>
      <w:r w:rsidR="004A6421">
        <w:rPr>
          <w:sz w:val="24"/>
          <w:szCs w:val="24"/>
        </w:rPr>
        <w:t>project lead time and labour costs.</w:t>
      </w:r>
    </w:p>
    <w:p w14:paraId="0C36901F" w14:textId="00463BCD" w:rsidR="008B7AB6" w:rsidRPr="00F03842" w:rsidRDefault="00CA6846" w:rsidP="00A151E3">
      <w:pPr>
        <w:rPr>
          <w:sz w:val="24"/>
          <w:szCs w:val="24"/>
        </w:rPr>
      </w:pPr>
      <w:r w:rsidRPr="00F03842">
        <w:rPr>
          <w:sz w:val="24"/>
          <w:szCs w:val="24"/>
        </w:rPr>
        <w:t xml:space="preserve">Precast foundation walls- </w:t>
      </w:r>
      <w:r w:rsidR="008B7AB6" w:rsidRPr="00F03842">
        <w:rPr>
          <w:sz w:val="24"/>
          <w:szCs w:val="24"/>
        </w:rPr>
        <w:t>reduces installation time and labour costs.</w:t>
      </w:r>
      <w:r w:rsidR="005E33F6" w:rsidRPr="00F03842">
        <w:rPr>
          <w:sz w:val="24"/>
          <w:szCs w:val="24"/>
        </w:rPr>
        <w:t xml:space="preserve"> High strength concrete with </w:t>
      </w:r>
      <w:r w:rsidR="005A1A03" w:rsidRPr="00F03842">
        <w:rPr>
          <w:sz w:val="24"/>
          <w:szCs w:val="24"/>
        </w:rPr>
        <w:t xml:space="preserve">rigid insulation in a single panel. Panel includes a cavity on the interior </w:t>
      </w:r>
      <w:r w:rsidR="004431CE" w:rsidRPr="00F03842">
        <w:rPr>
          <w:sz w:val="24"/>
          <w:szCs w:val="24"/>
        </w:rPr>
        <w:t>for wiring, plumbing or possibly more insulation.</w:t>
      </w:r>
      <w:r w:rsidR="009519DC" w:rsidRPr="00F03842">
        <w:rPr>
          <w:sz w:val="24"/>
          <w:szCs w:val="24"/>
        </w:rPr>
        <w:t xml:space="preserve"> Can also include metal or wood framing to attach drywall.</w:t>
      </w:r>
    </w:p>
    <w:p w14:paraId="0DAF5D5F" w14:textId="4CF623D0" w:rsidR="00A151E3" w:rsidRPr="005A60DF" w:rsidRDefault="00A151E3" w:rsidP="00A151E3">
      <w:pPr>
        <w:rPr>
          <w:sz w:val="24"/>
          <w:szCs w:val="24"/>
        </w:rPr>
      </w:pPr>
      <w:r w:rsidRPr="005A60DF">
        <w:rPr>
          <w:sz w:val="24"/>
          <w:szCs w:val="24"/>
        </w:rPr>
        <w:t xml:space="preserve">7.5 - Provision for future expansion/ alteration </w:t>
      </w:r>
    </w:p>
    <w:p w14:paraId="195F3174" w14:textId="6A8305F5" w:rsidR="002B540E" w:rsidRPr="00BD0434" w:rsidRDefault="002B540E" w:rsidP="00A151E3">
      <w:pPr>
        <w:rPr>
          <w:color w:val="FF0000"/>
          <w:sz w:val="24"/>
          <w:szCs w:val="24"/>
        </w:rPr>
      </w:pPr>
      <w:r w:rsidRPr="002B540E">
        <w:rPr>
          <w:noProof/>
          <w:color w:val="FF0000"/>
          <w:sz w:val="24"/>
          <w:szCs w:val="24"/>
        </w:rPr>
        <w:lastRenderedPageBreak/>
        <w:drawing>
          <wp:inline distT="0" distB="0" distL="0" distR="0" wp14:anchorId="3F8867EA" wp14:editId="57300600">
            <wp:extent cx="4845050" cy="2872353"/>
            <wp:effectExtent l="0" t="0" r="0" b="4445"/>
            <wp:docPr id="1162091833"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91833" name="Picture 1" descr="A map of a city&#10;&#10;Description automatically generated"/>
                    <pic:cNvPicPr/>
                  </pic:nvPicPr>
                  <pic:blipFill>
                    <a:blip r:embed="rId18"/>
                    <a:stretch>
                      <a:fillRect/>
                    </a:stretch>
                  </pic:blipFill>
                  <pic:spPr>
                    <a:xfrm>
                      <a:off x="0" y="0"/>
                      <a:ext cx="4855858" cy="2878761"/>
                    </a:xfrm>
                    <a:prstGeom prst="rect">
                      <a:avLst/>
                    </a:prstGeom>
                  </pic:spPr>
                </pic:pic>
              </a:graphicData>
            </a:graphic>
          </wp:inline>
        </w:drawing>
      </w:r>
    </w:p>
    <w:p w14:paraId="7DE9D1A1" w14:textId="4543EBB2" w:rsidR="00AB75AB" w:rsidRPr="000002DF" w:rsidRDefault="00D7578D" w:rsidP="00AB75AB">
      <w:pPr>
        <w:rPr>
          <w:sz w:val="24"/>
          <w:szCs w:val="24"/>
        </w:rPr>
      </w:pPr>
      <w:r w:rsidRPr="000002DF">
        <w:rPr>
          <w:sz w:val="24"/>
          <w:szCs w:val="24"/>
        </w:rPr>
        <w:t xml:space="preserve">Be mindful of shared wall between </w:t>
      </w:r>
      <w:r w:rsidR="00C23694" w:rsidRPr="000002DF">
        <w:rPr>
          <w:sz w:val="24"/>
          <w:szCs w:val="24"/>
        </w:rPr>
        <w:t xml:space="preserve">health centre and </w:t>
      </w:r>
      <w:r w:rsidR="00F4064B" w:rsidRPr="000002DF">
        <w:rPr>
          <w:sz w:val="24"/>
          <w:szCs w:val="24"/>
        </w:rPr>
        <w:t xml:space="preserve">café. </w:t>
      </w:r>
    </w:p>
    <w:p w14:paraId="71632023" w14:textId="1E06DE8B" w:rsidR="00F83C70" w:rsidRPr="000002DF" w:rsidRDefault="00F83C70" w:rsidP="00AB75AB">
      <w:pPr>
        <w:rPr>
          <w:sz w:val="24"/>
          <w:szCs w:val="24"/>
        </w:rPr>
      </w:pPr>
      <w:r w:rsidRPr="000002DF">
        <w:rPr>
          <w:sz w:val="24"/>
          <w:szCs w:val="24"/>
        </w:rPr>
        <w:t xml:space="preserve">Alterations could be difficult looking at </w:t>
      </w:r>
      <w:r w:rsidR="007111CA" w:rsidRPr="000002DF">
        <w:rPr>
          <w:sz w:val="24"/>
          <w:szCs w:val="24"/>
        </w:rPr>
        <w:t xml:space="preserve">initial drawings with protruding steel top, glass panes, and steel beams </w:t>
      </w:r>
      <w:r w:rsidR="00853054" w:rsidRPr="000002DF">
        <w:rPr>
          <w:sz w:val="24"/>
          <w:szCs w:val="24"/>
        </w:rPr>
        <w:t>showing as facework.</w:t>
      </w:r>
    </w:p>
    <w:p w14:paraId="45B6702E" w14:textId="3A40F80D" w:rsidR="00255CCA" w:rsidRDefault="000002DF" w:rsidP="00AB75AB">
      <w:pPr>
        <w:rPr>
          <w:sz w:val="24"/>
          <w:szCs w:val="24"/>
        </w:rPr>
      </w:pPr>
      <w:r>
        <w:rPr>
          <w:sz w:val="24"/>
          <w:szCs w:val="24"/>
        </w:rPr>
        <w:t>Alterations on the designs could be very costly</w:t>
      </w:r>
      <w:r w:rsidR="00ED4F0A">
        <w:rPr>
          <w:sz w:val="24"/>
          <w:szCs w:val="24"/>
        </w:rPr>
        <w:t>, possible, but very costly.</w:t>
      </w:r>
    </w:p>
    <w:p w14:paraId="549E01A0" w14:textId="02070349" w:rsidR="00980A58" w:rsidRDefault="00980A58" w:rsidP="00AB75AB">
      <w:pPr>
        <w:rPr>
          <w:sz w:val="24"/>
          <w:szCs w:val="24"/>
        </w:rPr>
      </w:pPr>
      <w:r>
        <w:rPr>
          <w:sz w:val="24"/>
          <w:szCs w:val="24"/>
        </w:rPr>
        <w:t xml:space="preserve">This is why, as a company, we strongly recommend that you </w:t>
      </w:r>
      <w:r w:rsidR="007D5BEF">
        <w:rPr>
          <w:sz w:val="24"/>
          <w:szCs w:val="24"/>
        </w:rPr>
        <w:t xml:space="preserve">discuss any possible additions to the building now as they would be </w:t>
      </w:r>
      <w:r w:rsidR="00262F39">
        <w:rPr>
          <w:sz w:val="24"/>
          <w:szCs w:val="24"/>
        </w:rPr>
        <w:t>very cos</w:t>
      </w:r>
      <w:r w:rsidR="00F42B29">
        <w:rPr>
          <w:sz w:val="24"/>
          <w:szCs w:val="24"/>
        </w:rPr>
        <w:t>tly.</w:t>
      </w:r>
    </w:p>
    <w:p w14:paraId="16012B82" w14:textId="7D848829" w:rsidR="00F42B29" w:rsidRDefault="00CA0920" w:rsidP="00AB75AB">
      <w:pPr>
        <w:rPr>
          <w:sz w:val="24"/>
          <w:szCs w:val="24"/>
        </w:rPr>
      </w:pPr>
      <w:r>
        <w:rPr>
          <w:sz w:val="24"/>
          <w:szCs w:val="24"/>
        </w:rPr>
        <w:t xml:space="preserve">The only way </w:t>
      </w:r>
      <w:r w:rsidR="00C823F0">
        <w:rPr>
          <w:sz w:val="24"/>
          <w:szCs w:val="24"/>
        </w:rPr>
        <w:t>that this building can be expanded is upwards as the shared wall with the café and the road opposite do not allow for expansion outwards.</w:t>
      </w:r>
    </w:p>
    <w:p w14:paraId="59EEE5BC" w14:textId="77777777" w:rsidR="00255CCA" w:rsidRDefault="00255CCA" w:rsidP="00AB75AB">
      <w:pPr>
        <w:rPr>
          <w:sz w:val="24"/>
          <w:szCs w:val="24"/>
        </w:rPr>
      </w:pPr>
    </w:p>
    <w:p w14:paraId="4AFFAFDF" w14:textId="77777777" w:rsidR="00305CB5" w:rsidRDefault="00305CB5" w:rsidP="00AB75AB">
      <w:pPr>
        <w:rPr>
          <w:sz w:val="24"/>
          <w:szCs w:val="24"/>
        </w:rPr>
      </w:pPr>
    </w:p>
    <w:p w14:paraId="12C243F4" w14:textId="77777777" w:rsidR="00305CB5" w:rsidRDefault="00305CB5" w:rsidP="00AB75AB">
      <w:pPr>
        <w:rPr>
          <w:sz w:val="24"/>
          <w:szCs w:val="24"/>
        </w:rPr>
      </w:pPr>
    </w:p>
    <w:p w14:paraId="719C0215" w14:textId="77777777" w:rsidR="00305CB5" w:rsidRDefault="00305CB5" w:rsidP="00AB75AB">
      <w:pPr>
        <w:rPr>
          <w:sz w:val="24"/>
          <w:szCs w:val="24"/>
        </w:rPr>
      </w:pPr>
    </w:p>
    <w:p w14:paraId="319A217E" w14:textId="09448E4E" w:rsidR="00305CB5" w:rsidRDefault="00305CB5" w:rsidP="00AB75AB">
      <w:pPr>
        <w:rPr>
          <w:sz w:val="24"/>
          <w:szCs w:val="24"/>
        </w:rPr>
      </w:pPr>
    </w:p>
    <w:p w14:paraId="662CC623" w14:textId="77777777" w:rsidR="00255CCA" w:rsidRDefault="00255CCA" w:rsidP="00AB75AB">
      <w:pPr>
        <w:rPr>
          <w:sz w:val="24"/>
          <w:szCs w:val="24"/>
        </w:rPr>
      </w:pPr>
    </w:p>
    <w:p w14:paraId="47AF50A2" w14:textId="77777777" w:rsidR="000E5E57" w:rsidRDefault="000E5E57" w:rsidP="00AB75AB">
      <w:pPr>
        <w:rPr>
          <w:sz w:val="24"/>
          <w:szCs w:val="24"/>
        </w:rPr>
      </w:pPr>
    </w:p>
    <w:p w14:paraId="60CF0B55" w14:textId="61B8AC90" w:rsidR="000E5E57" w:rsidRDefault="000E5E57" w:rsidP="00AB75AB">
      <w:pPr>
        <w:rPr>
          <w:sz w:val="24"/>
          <w:szCs w:val="24"/>
        </w:rPr>
      </w:pPr>
    </w:p>
    <w:tbl>
      <w:tblPr>
        <w:tblW w:w="8921"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8441"/>
      </w:tblGrid>
      <w:tr w:rsidR="00255CCA" w:rsidRPr="00255CCA" w14:paraId="24173898" w14:textId="77777777" w:rsidTr="00033651">
        <w:trPr>
          <w:trHeight w:val="300"/>
        </w:trPr>
        <w:tc>
          <w:tcPr>
            <w:tcW w:w="480" w:type="dxa"/>
            <w:tcBorders>
              <w:top w:val="nil"/>
              <w:left w:val="nil"/>
              <w:bottom w:val="nil"/>
              <w:right w:val="nil"/>
            </w:tcBorders>
            <w:shd w:val="clear" w:color="auto" w:fill="auto"/>
            <w:hideMark/>
          </w:tcPr>
          <w:p w14:paraId="661D57E1" w14:textId="77777777" w:rsidR="00255CCA" w:rsidRPr="00255CCA" w:rsidRDefault="00255CCA" w:rsidP="00255CCA">
            <w:pPr>
              <w:rPr>
                <w:sz w:val="24"/>
                <w:szCs w:val="24"/>
              </w:rPr>
            </w:pPr>
            <w:r w:rsidRPr="00255CCA">
              <w:rPr>
                <w:b/>
                <w:bCs/>
                <w:sz w:val="24"/>
                <w:szCs w:val="24"/>
              </w:rPr>
              <w:t>11</w:t>
            </w:r>
            <w:r w:rsidRPr="00255CCA">
              <w:rPr>
                <w:sz w:val="24"/>
                <w:szCs w:val="24"/>
              </w:rPr>
              <w:t> </w:t>
            </w:r>
          </w:p>
        </w:tc>
        <w:tc>
          <w:tcPr>
            <w:tcW w:w="8441" w:type="dxa"/>
            <w:tcBorders>
              <w:top w:val="nil"/>
              <w:left w:val="nil"/>
              <w:bottom w:val="nil"/>
              <w:right w:val="nil"/>
            </w:tcBorders>
            <w:shd w:val="clear" w:color="auto" w:fill="auto"/>
            <w:hideMark/>
          </w:tcPr>
          <w:p w14:paraId="0EC12E3B" w14:textId="3801FE34" w:rsidR="00255CCA" w:rsidRPr="00255CCA" w:rsidRDefault="00255CCA" w:rsidP="00255CCA">
            <w:pPr>
              <w:rPr>
                <w:sz w:val="24"/>
                <w:szCs w:val="24"/>
              </w:rPr>
            </w:pPr>
            <w:r w:rsidRPr="00255CCA">
              <w:rPr>
                <w:b/>
                <w:bCs/>
                <w:sz w:val="24"/>
                <w:szCs w:val="24"/>
                <w:u w:val="single"/>
              </w:rPr>
              <w:t>Drawings and associated information</w:t>
            </w:r>
            <w:r w:rsidRPr="00255CCA">
              <w:rPr>
                <w:sz w:val="24"/>
                <w:szCs w:val="24"/>
              </w:rPr>
              <w:t> </w:t>
            </w:r>
          </w:p>
        </w:tc>
      </w:tr>
      <w:tr w:rsidR="00255CCA" w:rsidRPr="00255CCA" w14:paraId="334BC1A5" w14:textId="77777777" w:rsidTr="00033651">
        <w:trPr>
          <w:trHeight w:val="300"/>
        </w:trPr>
        <w:tc>
          <w:tcPr>
            <w:tcW w:w="480" w:type="dxa"/>
            <w:tcBorders>
              <w:top w:val="nil"/>
              <w:left w:val="nil"/>
              <w:bottom w:val="nil"/>
              <w:right w:val="nil"/>
            </w:tcBorders>
            <w:shd w:val="clear" w:color="auto" w:fill="auto"/>
            <w:hideMark/>
          </w:tcPr>
          <w:p w14:paraId="29E2EAAC" w14:textId="77777777" w:rsidR="00255CCA" w:rsidRPr="00255CCA" w:rsidRDefault="00255CCA" w:rsidP="00255CCA">
            <w:pPr>
              <w:rPr>
                <w:sz w:val="24"/>
                <w:szCs w:val="24"/>
              </w:rPr>
            </w:pPr>
            <w:r w:rsidRPr="00255CCA">
              <w:rPr>
                <w:sz w:val="24"/>
                <w:szCs w:val="24"/>
              </w:rPr>
              <w:t>11.1 </w:t>
            </w:r>
          </w:p>
        </w:tc>
        <w:tc>
          <w:tcPr>
            <w:tcW w:w="8441" w:type="dxa"/>
            <w:tcBorders>
              <w:top w:val="nil"/>
              <w:left w:val="nil"/>
              <w:bottom w:val="nil"/>
              <w:right w:val="nil"/>
            </w:tcBorders>
            <w:shd w:val="clear" w:color="auto" w:fill="auto"/>
            <w:hideMark/>
          </w:tcPr>
          <w:p w14:paraId="06508F16" w14:textId="6FDEDCFE" w:rsidR="00255CCA" w:rsidRDefault="00255CCA" w:rsidP="00255CCA">
            <w:pPr>
              <w:rPr>
                <w:sz w:val="24"/>
                <w:szCs w:val="24"/>
              </w:rPr>
            </w:pPr>
            <w:r w:rsidRPr="00255CCA">
              <w:rPr>
                <w:sz w:val="24"/>
                <w:szCs w:val="24"/>
              </w:rPr>
              <w:t>Site location drawings and aerial photographs </w:t>
            </w:r>
          </w:p>
          <w:p w14:paraId="01519EF5" w14:textId="00C434DE" w:rsidR="00DE1973" w:rsidRPr="00255CCA" w:rsidRDefault="00DE1973" w:rsidP="00255CCA">
            <w:pPr>
              <w:rPr>
                <w:sz w:val="24"/>
                <w:szCs w:val="24"/>
              </w:rPr>
            </w:pPr>
            <w:r>
              <w:rPr>
                <w:noProof/>
                <w:sz w:val="24"/>
                <w:szCs w:val="24"/>
              </w:rPr>
              <w:lastRenderedPageBreak/>
              <w:drawing>
                <wp:anchor distT="0" distB="0" distL="114300" distR="114300" simplePos="0" relativeHeight="251669504" behindDoc="0" locked="0" layoutInCell="1" allowOverlap="1" wp14:anchorId="1A2443BE" wp14:editId="10D7D894">
                  <wp:simplePos x="0" y="0"/>
                  <wp:positionH relativeFrom="column">
                    <wp:posOffset>0</wp:posOffset>
                  </wp:positionH>
                  <wp:positionV relativeFrom="paragraph">
                    <wp:posOffset>-3175</wp:posOffset>
                  </wp:positionV>
                  <wp:extent cx="3597910" cy="2931795"/>
                  <wp:effectExtent l="0" t="0" r="2540" b="1905"/>
                  <wp:wrapSquare wrapText="bothSides"/>
                  <wp:docPr id="14629644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7910" cy="2931795"/>
                          </a:xfrm>
                          <a:prstGeom prst="rect">
                            <a:avLst/>
                          </a:prstGeom>
                          <a:noFill/>
                        </pic:spPr>
                      </pic:pic>
                    </a:graphicData>
                  </a:graphic>
                </wp:anchor>
              </w:drawing>
            </w:r>
          </w:p>
        </w:tc>
      </w:tr>
    </w:tbl>
    <w:p w14:paraId="234CDEC0" w14:textId="022CD4C9" w:rsidR="00033651" w:rsidRDefault="00DE1973">
      <w:r>
        <w:rPr>
          <w:noProof/>
        </w:rPr>
        <w:lastRenderedPageBreak/>
        <w:drawing>
          <wp:anchor distT="0" distB="0" distL="114300" distR="114300" simplePos="0" relativeHeight="251668480" behindDoc="0" locked="0" layoutInCell="1" allowOverlap="1" wp14:anchorId="1AAB6C2B" wp14:editId="4855DECC">
            <wp:simplePos x="0" y="0"/>
            <wp:positionH relativeFrom="column">
              <wp:posOffset>1229189</wp:posOffset>
            </wp:positionH>
            <wp:positionV relativeFrom="paragraph">
              <wp:posOffset>743988</wp:posOffset>
            </wp:positionV>
            <wp:extent cx="4941519" cy="2927381"/>
            <wp:effectExtent l="0" t="0" r="0" b="6350"/>
            <wp:wrapSquare wrapText="bothSides"/>
            <wp:docPr id="5352428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41519" cy="2927381"/>
                    </a:xfrm>
                    <a:prstGeom prst="rect">
                      <a:avLst/>
                    </a:prstGeom>
                    <a:noFill/>
                  </pic:spPr>
                </pic:pic>
              </a:graphicData>
            </a:graphic>
            <wp14:sizeRelH relativeFrom="margin">
              <wp14:pctWidth>0</wp14:pctWidth>
            </wp14:sizeRelH>
            <wp14:sizeRelV relativeFrom="margin">
              <wp14:pctHeight>0</wp14:pctHeight>
            </wp14:sizeRelV>
          </wp:anchor>
        </w:drawing>
      </w:r>
      <w:r w:rsidR="00033651">
        <w:br w:type="page"/>
      </w:r>
    </w:p>
    <w:p w14:paraId="46F9E11B" w14:textId="77777777" w:rsidR="00DE1973" w:rsidRDefault="00DE1973"/>
    <w:tbl>
      <w:tblPr>
        <w:tblW w:w="8921"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8441"/>
      </w:tblGrid>
      <w:tr w:rsidR="00255CCA" w:rsidRPr="00255CCA" w14:paraId="1F9C9A1E" w14:textId="77777777" w:rsidTr="00033651">
        <w:trPr>
          <w:trHeight w:val="300"/>
        </w:trPr>
        <w:tc>
          <w:tcPr>
            <w:tcW w:w="480" w:type="dxa"/>
            <w:tcBorders>
              <w:top w:val="nil"/>
              <w:left w:val="nil"/>
              <w:bottom w:val="nil"/>
              <w:right w:val="nil"/>
            </w:tcBorders>
            <w:shd w:val="clear" w:color="auto" w:fill="auto"/>
            <w:hideMark/>
          </w:tcPr>
          <w:p w14:paraId="7C50A9F6" w14:textId="10AEF72B" w:rsidR="00255CCA" w:rsidRPr="00255CCA" w:rsidRDefault="00255CCA" w:rsidP="00255CCA">
            <w:pPr>
              <w:rPr>
                <w:sz w:val="24"/>
                <w:szCs w:val="24"/>
              </w:rPr>
            </w:pPr>
            <w:r w:rsidRPr="00255CCA">
              <w:rPr>
                <w:sz w:val="24"/>
                <w:szCs w:val="24"/>
              </w:rPr>
              <w:t>11.2 </w:t>
            </w:r>
          </w:p>
        </w:tc>
        <w:tc>
          <w:tcPr>
            <w:tcW w:w="8441" w:type="dxa"/>
            <w:tcBorders>
              <w:top w:val="nil"/>
              <w:left w:val="nil"/>
              <w:bottom w:val="nil"/>
              <w:right w:val="nil"/>
            </w:tcBorders>
            <w:shd w:val="clear" w:color="auto" w:fill="auto"/>
            <w:hideMark/>
          </w:tcPr>
          <w:p w14:paraId="5067B4CE" w14:textId="4D7A8D74" w:rsidR="00B15524" w:rsidRDefault="00255CCA" w:rsidP="00255CCA">
            <w:pPr>
              <w:rPr>
                <w:sz w:val="24"/>
                <w:szCs w:val="24"/>
              </w:rPr>
            </w:pPr>
            <w:r w:rsidRPr="00255CCA">
              <w:rPr>
                <w:sz w:val="24"/>
                <w:szCs w:val="24"/>
              </w:rPr>
              <w:t xml:space="preserve">Sketch schemes and </w:t>
            </w:r>
            <w:proofErr w:type="gramStart"/>
            <w:r w:rsidRPr="00255CCA">
              <w:rPr>
                <w:sz w:val="24"/>
                <w:szCs w:val="24"/>
              </w:rPr>
              <w:t>options</w:t>
            </w:r>
            <w:proofErr w:type="gramEnd"/>
            <w:r w:rsidRPr="00255CCA">
              <w:rPr>
                <w:sz w:val="24"/>
                <w:szCs w:val="24"/>
              </w:rPr>
              <w:t> </w:t>
            </w:r>
          </w:p>
          <w:p w14:paraId="3D953199" w14:textId="77777777" w:rsidR="00B422A5" w:rsidRPr="00255CCA" w:rsidRDefault="00B422A5" w:rsidP="00255CCA">
            <w:pPr>
              <w:rPr>
                <w:sz w:val="24"/>
                <w:szCs w:val="24"/>
              </w:rPr>
            </w:pPr>
          </w:p>
        </w:tc>
      </w:tr>
    </w:tbl>
    <w:p w14:paraId="06828890" w14:textId="4DD51B07" w:rsidR="002D0887" w:rsidRDefault="002D0887"/>
    <w:p w14:paraId="574315F5" w14:textId="20F6008B" w:rsidR="00B50156" w:rsidRDefault="00FA3566">
      <w:r>
        <w:rPr>
          <w:noProof/>
        </w:rPr>
        <w:drawing>
          <wp:inline distT="0" distB="0" distL="0" distR="0" wp14:anchorId="4EF1E9F7" wp14:editId="466EBA83">
            <wp:extent cx="5200650" cy="3663950"/>
            <wp:effectExtent l="0" t="0" r="0" b="0"/>
            <wp:docPr id="19407371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00650" cy="3663950"/>
                    </a:xfrm>
                    <a:prstGeom prst="rect">
                      <a:avLst/>
                    </a:prstGeom>
                    <a:noFill/>
                  </pic:spPr>
                </pic:pic>
              </a:graphicData>
            </a:graphic>
          </wp:inline>
        </w:drawing>
      </w:r>
    </w:p>
    <w:p w14:paraId="0ECEC538" w14:textId="77777777" w:rsidR="00B50156" w:rsidRDefault="00B50156"/>
    <w:p w14:paraId="56B2EA54" w14:textId="0400F270" w:rsidR="00B50156" w:rsidRDefault="008E0F43">
      <w:r w:rsidRPr="008E0F43">
        <w:rPr>
          <w:noProof/>
        </w:rPr>
        <w:drawing>
          <wp:anchor distT="0" distB="0" distL="114300" distR="114300" simplePos="0" relativeHeight="251671552" behindDoc="0" locked="0" layoutInCell="1" allowOverlap="1" wp14:anchorId="29519F8F" wp14:editId="5B954F0F">
            <wp:simplePos x="0" y="0"/>
            <wp:positionH relativeFrom="column">
              <wp:posOffset>0</wp:posOffset>
            </wp:positionH>
            <wp:positionV relativeFrom="paragraph">
              <wp:posOffset>0</wp:posOffset>
            </wp:positionV>
            <wp:extent cx="3556183" cy="2432175"/>
            <wp:effectExtent l="0" t="0" r="6350" b="6350"/>
            <wp:wrapSquare wrapText="bothSides"/>
            <wp:docPr id="510385370" name="Picture 1" descr="A building with a courtyard and tre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85370" name="Picture 1" descr="A building with a courtyard and trees&#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3556183" cy="2432175"/>
                    </a:xfrm>
                    <a:prstGeom prst="rect">
                      <a:avLst/>
                    </a:prstGeom>
                  </pic:spPr>
                </pic:pic>
              </a:graphicData>
            </a:graphic>
          </wp:anchor>
        </w:drawing>
      </w:r>
    </w:p>
    <w:p w14:paraId="3D7BE04C" w14:textId="77777777" w:rsidR="00AE263C" w:rsidRDefault="00AE263C"/>
    <w:p w14:paraId="080B42BD" w14:textId="0097A9EB" w:rsidR="00AE263C" w:rsidRDefault="00AE263C"/>
    <w:p w14:paraId="7CF113A9" w14:textId="555E50AC" w:rsidR="00B50156" w:rsidRDefault="00AE263C">
      <w:r>
        <w:rPr>
          <w:noProof/>
        </w:rPr>
        <w:drawing>
          <wp:anchor distT="0" distB="0" distL="114300" distR="114300" simplePos="0" relativeHeight="251670528" behindDoc="0" locked="0" layoutInCell="1" allowOverlap="1" wp14:anchorId="42E5FC21" wp14:editId="440D78AA">
            <wp:simplePos x="0" y="0"/>
            <wp:positionH relativeFrom="margin">
              <wp:posOffset>3293513</wp:posOffset>
            </wp:positionH>
            <wp:positionV relativeFrom="paragraph">
              <wp:posOffset>241145</wp:posOffset>
            </wp:positionV>
            <wp:extent cx="3285490" cy="2626360"/>
            <wp:effectExtent l="0" t="0" r="0" b="2540"/>
            <wp:wrapSquare wrapText="bothSides"/>
            <wp:docPr id="6544528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85490" cy="2626360"/>
                    </a:xfrm>
                    <a:prstGeom prst="rect">
                      <a:avLst/>
                    </a:prstGeom>
                    <a:noFill/>
                  </pic:spPr>
                </pic:pic>
              </a:graphicData>
            </a:graphic>
            <wp14:sizeRelH relativeFrom="margin">
              <wp14:pctWidth>0</wp14:pctWidth>
            </wp14:sizeRelH>
            <wp14:sizeRelV relativeFrom="margin">
              <wp14:pctHeight>0</wp14:pctHeight>
            </wp14:sizeRelV>
          </wp:anchor>
        </w:drawing>
      </w:r>
    </w:p>
    <w:p w14:paraId="6AEFE30C" w14:textId="1A21A1AF" w:rsidR="00B50156" w:rsidRDefault="00B50156"/>
    <w:p w14:paraId="0C708308" w14:textId="1DC8777C" w:rsidR="00B50156" w:rsidRDefault="00B50156"/>
    <w:p w14:paraId="105A15C9" w14:textId="77777777" w:rsidR="00B50156" w:rsidRDefault="00B50156"/>
    <w:p w14:paraId="5B3D5C77" w14:textId="77777777" w:rsidR="00B50156" w:rsidRDefault="00B50156"/>
    <w:p w14:paraId="1BE89DEE" w14:textId="77777777" w:rsidR="00B50156" w:rsidRDefault="00B50156"/>
    <w:p w14:paraId="764FE67D" w14:textId="77777777" w:rsidR="00B50156" w:rsidRDefault="00B50156"/>
    <w:p w14:paraId="25E2EA33" w14:textId="77777777" w:rsidR="00B50156" w:rsidRDefault="00B50156"/>
    <w:p w14:paraId="553589F6" w14:textId="77777777" w:rsidR="00B50156" w:rsidRDefault="00B50156"/>
    <w:p w14:paraId="037B77E9" w14:textId="77777777" w:rsidR="00B50156" w:rsidRDefault="00B50156"/>
    <w:p w14:paraId="37D9EBB9" w14:textId="77777777" w:rsidR="00B50156" w:rsidRDefault="00B50156"/>
    <w:p w14:paraId="0E40EEA4" w14:textId="77777777" w:rsidR="00B50156" w:rsidRDefault="00B50156"/>
    <w:p w14:paraId="31D1DF66" w14:textId="77777777" w:rsidR="00B50156" w:rsidRDefault="00B50156"/>
    <w:p w14:paraId="0FE4AAA1" w14:textId="77777777" w:rsidR="00B50156" w:rsidRDefault="00B50156"/>
    <w:p w14:paraId="1054BD64" w14:textId="77777777" w:rsidR="00B50156" w:rsidRDefault="00B50156"/>
    <w:p w14:paraId="740F3679" w14:textId="77777777" w:rsidR="00B50156" w:rsidRDefault="00B50156"/>
    <w:p w14:paraId="36E211CD" w14:textId="77777777" w:rsidR="00B50156" w:rsidRDefault="00B50156"/>
    <w:p w14:paraId="1D15A3B7" w14:textId="77777777" w:rsidR="00B50156" w:rsidRDefault="00B50156"/>
    <w:p w14:paraId="593CEBFA" w14:textId="77777777" w:rsidR="00B50156" w:rsidRDefault="00B50156"/>
    <w:p w14:paraId="55E27E12" w14:textId="77777777" w:rsidR="00B50156" w:rsidRDefault="00B50156"/>
    <w:p w14:paraId="68ABAAA8" w14:textId="77777777" w:rsidR="00B50156" w:rsidRDefault="00B50156"/>
    <w:p w14:paraId="5F3B1886" w14:textId="77777777" w:rsidR="00B50156" w:rsidRDefault="00B50156"/>
    <w:p w14:paraId="2CA7D304" w14:textId="77777777" w:rsidR="00B50156" w:rsidRDefault="00B50156"/>
    <w:p w14:paraId="51A40066" w14:textId="77777777" w:rsidR="00B50156" w:rsidRDefault="00B50156"/>
    <w:p w14:paraId="526D97E0" w14:textId="77777777" w:rsidR="00B50156" w:rsidRDefault="00B50156"/>
    <w:p w14:paraId="29E16C11" w14:textId="77777777" w:rsidR="00B50156" w:rsidRDefault="00B50156"/>
    <w:tbl>
      <w:tblPr>
        <w:tblW w:w="8921"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
        <w:gridCol w:w="8482"/>
      </w:tblGrid>
      <w:tr w:rsidR="00255CCA" w:rsidRPr="00255CCA" w14:paraId="27DC511F" w14:textId="77777777" w:rsidTr="00464D35">
        <w:trPr>
          <w:trHeight w:val="300"/>
        </w:trPr>
        <w:tc>
          <w:tcPr>
            <w:tcW w:w="439" w:type="dxa"/>
            <w:tcBorders>
              <w:top w:val="nil"/>
              <w:left w:val="nil"/>
              <w:bottom w:val="nil"/>
              <w:right w:val="nil"/>
            </w:tcBorders>
            <w:shd w:val="clear" w:color="auto" w:fill="auto"/>
            <w:hideMark/>
          </w:tcPr>
          <w:p w14:paraId="55D13B14" w14:textId="51640E39" w:rsidR="00255CCA" w:rsidRPr="00255CCA" w:rsidRDefault="00255CCA" w:rsidP="00255CCA">
            <w:pPr>
              <w:rPr>
                <w:sz w:val="24"/>
                <w:szCs w:val="24"/>
              </w:rPr>
            </w:pPr>
            <w:r w:rsidRPr="00255CCA">
              <w:rPr>
                <w:sz w:val="24"/>
                <w:szCs w:val="24"/>
              </w:rPr>
              <w:t>11.3 </w:t>
            </w:r>
          </w:p>
        </w:tc>
        <w:tc>
          <w:tcPr>
            <w:tcW w:w="8482" w:type="dxa"/>
            <w:tcBorders>
              <w:top w:val="nil"/>
              <w:left w:val="nil"/>
              <w:bottom w:val="nil"/>
              <w:right w:val="nil"/>
            </w:tcBorders>
            <w:shd w:val="clear" w:color="auto" w:fill="auto"/>
            <w:hideMark/>
          </w:tcPr>
          <w:p w14:paraId="2E836822" w14:textId="045C0856" w:rsidR="00255CCA" w:rsidRDefault="002C7569" w:rsidP="00255CCA">
            <w:pPr>
              <w:rPr>
                <w:sz w:val="24"/>
                <w:szCs w:val="24"/>
              </w:rPr>
            </w:pPr>
            <w:r>
              <w:rPr>
                <w:sz w:val="24"/>
                <w:szCs w:val="24"/>
              </w:rPr>
              <w:t xml:space="preserve"> </w:t>
            </w:r>
            <w:r w:rsidR="00255CCA" w:rsidRPr="00255CCA">
              <w:rPr>
                <w:sz w:val="24"/>
                <w:szCs w:val="24"/>
              </w:rPr>
              <w:t>Schedule of accommodation </w:t>
            </w:r>
          </w:p>
          <w:p w14:paraId="0F62E9E9" w14:textId="16352C34" w:rsidR="00B15524" w:rsidRDefault="00B15524" w:rsidP="00255CCA">
            <w:pPr>
              <w:rPr>
                <w:sz w:val="24"/>
                <w:szCs w:val="24"/>
              </w:rPr>
            </w:pPr>
          </w:p>
          <w:p w14:paraId="3B4BBD8B" w14:textId="24623C36" w:rsidR="00B15524" w:rsidRDefault="00033651" w:rsidP="00255CCA">
            <w:pPr>
              <w:rPr>
                <w:sz w:val="24"/>
                <w:szCs w:val="24"/>
              </w:rPr>
            </w:pPr>
            <w:r>
              <w:rPr>
                <w:noProof/>
                <w:sz w:val="24"/>
                <w:szCs w:val="24"/>
              </w:rPr>
              <w:lastRenderedPageBreak/>
              <w:drawing>
                <wp:inline distT="0" distB="0" distL="0" distR="0" wp14:anchorId="62C6A8C4" wp14:editId="2B1C1D3F">
                  <wp:extent cx="5369442" cy="8001581"/>
                  <wp:effectExtent l="0" t="0" r="3175" b="0"/>
                  <wp:docPr id="10366232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74419" cy="8008998"/>
                          </a:xfrm>
                          <a:prstGeom prst="rect">
                            <a:avLst/>
                          </a:prstGeom>
                          <a:noFill/>
                        </pic:spPr>
                      </pic:pic>
                    </a:graphicData>
                  </a:graphic>
                </wp:inline>
              </w:drawing>
            </w:r>
          </w:p>
          <w:p w14:paraId="707B3A50" w14:textId="642D2C12" w:rsidR="00B15524" w:rsidRDefault="00033651" w:rsidP="00255CCA">
            <w:pPr>
              <w:rPr>
                <w:sz w:val="24"/>
                <w:szCs w:val="24"/>
              </w:rPr>
            </w:pPr>
            <w:r>
              <w:rPr>
                <w:noProof/>
                <w:sz w:val="24"/>
                <w:szCs w:val="24"/>
              </w:rPr>
              <w:lastRenderedPageBreak/>
              <w:drawing>
                <wp:inline distT="0" distB="0" distL="0" distR="0" wp14:anchorId="4AA03144" wp14:editId="2EED644A">
                  <wp:extent cx="5895340" cy="6791325"/>
                  <wp:effectExtent l="0" t="0" r="0" b="9525"/>
                  <wp:docPr id="14381699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95340" cy="6791325"/>
                          </a:xfrm>
                          <a:prstGeom prst="rect">
                            <a:avLst/>
                          </a:prstGeom>
                          <a:noFill/>
                        </pic:spPr>
                      </pic:pic>
                    </a:graphicData>
                  </a:graphic>
                </wp:inline>
              </w:drawing>
            </w:r>
          </w:p>
          <w:p w14:paraId="38851E73" w14:textId="328539DD" w:rsidR="00B15524" w:rsidRDefault="00B15524" w:rsidP="00255CCA">
            <w:pPr>
              <w:rPr>
                <w:sz w:val="24"/>
                <w:szCs w:val="24"/>
              </w:rPr>
            </w:pPr>
          </w:p>
          <w:p w14:paraId="5735AD9F" w14:textId="0DFB1055" w:rsidR="00982428" w:rsidRDefault="00982428" w:rsidP="00255CCA">
            <w:pPr>
              <w:rPr>
                <w:sz w:val="24"/>
                <w:szCs w:val="24"/>
              </w:rPr>
            </w:pPr>
          </w:p>
          <w:p w14:paraId="424E501C" w14:textId="77777777" w:rsidR="002D0887" w:rsidRDefault="002D0887" w:rsidP="00255CCA">
            <w:pPr>
              <w:rPr>
                <w:sz w:val="24"/>
                <w:szCs w:val="24"/>
              </w:rPr>
            </w:pPr>
          </w:p>
          <w:p w14:paraId="09668430" w14:textId="77777777" w:rsidR="00B50156" w:rsidRDefault="00B50156" w:rsidP="00255CCA">
            <w:pPr>
              <w:rPr>
                <w:sz w:val="24"/>
                <w:szCs w:val="24"/>
              </w:rPr>
            </w:pPr>
          </w:p>
          <w:p w14:paraId="70507067" w14:textId="77777777" w:rsidR="00B50156" w:rsidRDefault="00B50156" w:rsidP="00255CCA">
            <w:pPr>
              <w:rPr>
                <w:sz w:val="24"/>
                <w:szCs w:val="24"/>
              </w:rPr>
            </w:pPr>
          </w:p>
          <w:p w14:paraId="0926D1AD" w14:textId="77777777" w:rsidR="00883BA0" w:rsidRDefault="00883BA0" w:rsidP="00255CCA">
            <w:pPr>
              <w:rPr>
                <w:sz w:val="24"/>
                <w:szCs w:val="24"/>
              </w:rPr>
            </w:pPr>
          </w:p>
          <w:p w14:paraId="56D4415C" w14:textId="77777777" w:rsidR="00B15524" w:rsidRPr="00255CCA" w:rsidRDefault="00B15524" w:rsidP="00255CCA">
            <w:pPr>
              <w:rPr>
                <w:sz w:val="24"/>
                <w:szCs w:val="24"/>
              </w:rPr>
            </w:pPr>
          </w:p>
        </w:tc>
      </w:tr>
      <w:tr w:rsidR="00255CCA" w:rsidRPr="00255CCA" w14:paraId="7897A18A" w14:textId="77777777" w:rsidTr="00464D35">
        <w:trPr>
          <w:trHeight w:val="300"/>
        </w:trPr>
        <w:tc>
          <w:tcPr>
            <w:tcW w:w="439" w:type="dxa"/>
            <w:tcBorders>
              <w:top w:val="nil"/>
              <w:left w:val="nil"/>
              <w:bottom w:val="nil"/>
              <w:right w:val="nil"/>
            </w:tcBorders>
            <w:shd w:val="clear" w:color="auto" w:fill="auto"/>
            <w:hideMark/>
          </w:tcPr>
          <w:p w14:paraId="0E3D046D" w14:textId="77777777" w:rsidR="00255CCA" w:rsidRPr="00255CCA" w:rsidRDefault="00255CCA" w:rsidP="00255CCA">
            <w:pPr>
              <w:rPr>
                <w:sz w:val="24"/>
                <w:szCs w:val="24"/>
              </w:rPr>
            </w:pPr>
            <w:r w:rsidRPr="00255CCA">
              <w:rPr>
                <w:sz w:val="24"/>
                <w:szCs w:val="24"/>
              </w:rPr>
              <w:lastRenderedPageBreak/>
              <w:t>11.5 </w:t>
            </w:r>
          </w:p>
        </w:tc>
        <w:tc>
          <w:tcPr>
            <w:tcW w:w="8482" w:type="dxa"/>
            <w:tcBorders>
              <w:top w:val="nil"/>
              <w:left w:val="nil"/>
              <w:bottom w:val="nil"/>
              <w:right w:val="nil"/>
            </w:tcBorders>
            <w:shd w:val="clear" w:color="auto" w:fill="auto"/>
            <w:hideMark/>
          </w:tcPr>
          <w:p w14:paraId="55DF74FB" w14:textId="07FE0839" w:rsidR="00255CCA" w:rsidRPr="00255CCA" w:rsidRDefault="00255CCA" w:rsidP="00255CCA">
            <w:pPr>
              <w:rPr>
                <w:sz w:val="24"/>
                <w:szCs w:val="24"/>
              </w:rPr>
            </w:pPr>
            <w:r w:rsidRPr="00255CCA">
              <w:rPr>
                <w:sz w:val="24"/>
                <w:szCs w:val="24"/>
              </w:rPr>
              <w:t>Preliminary design</w:t>
            </w:r>
          </w:p>
        </w:tc>
      </w:tr>
    </w:tbl>
    <w:p w14:paraId="26968DD7" w14:textId="569312A4" w:rsidR="00255CCA" w:rsidRDefault="00255CCA" w:rsidP="00AB75AB">
      <w:pPr>
        <w:rPr>
          <w:sz w:val="24"/>
          <w:szCs w:val="24"/>
        </w:rPr>
      </w:pPr>
    </w:p>
    <w:p w14:paraId="76DBE9E5" w14:textId="29CC8485" w:rsidR="005D1503" w:rsidRPr="00AB75AB" w:rsidRDefault="007D511A" w:rsidP="00AB75AB">
      <w:pPr>
        <w:rPr>
          <w:sz w:val="24"/>
          <w:szCs w:val="24"/>
        </w:rPr>
      </w:pPr>
      <w:r>
        <w:rPr>
          <w:noProof/>
          <w:sz w:val="24"/>
          <w:szCs w:val="24"/>
        </w:rPr>
        <w:drawing>
          <wp:inline distT="0" distB="0" distL="0" distR="0" wp14:anchorId="49420316" wp14:editId="42C8BB76">
            <wp:extent cx="3435350" cy="3022600"/>
            <wp:effectExtent l="0" t="0" r="0" b="6350"/>
            <wp:docPr id="21268572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35350" cy="3022600"/>
                    </a:xfrm>
                    <a:prstGeom prst="rect">
                      <a:avLst/>
                    </a:prstGeom>
                    <a:noFill/>
                  </pic:spPr>
                </pic:pic>
              </a:graphicData>
            </a:graphic>
          </wp:inline>
        </w:drawing>
      </w:r>
    </w:p>
    <w:p w14:paraId="58D38872" w14:textId="77777777" w:rsidR="00AB75AB" w:rsidRDefault="00AB75AB" w:rsidP="00AB75AB">
      <w:pPr>
        <w:rPr>
          <w:sz w:val="24"/>
          <w:szCs w:val="24"/>
        </w:rPr>
      </w:pPr>
    </w:p>
    <w:p w14:paraId="1DD2E64B" w14:textId="77777777" w:rsidR="007D511A" w:rsidRDefault="007D511A" w:rsidP="00AB75AB">
      <w:pPr>
        <w:rPr>
          <w:sz w:val="24"/>
          <w:szCs w:val="24"/>
        </w:rPr>
      </w:pPr>
    </w:p>
    <w:p w14:paraId="3AFBB891" w14:textId="77777777" w:rsidR="007D511A" w:rsidRDefault="007D511A" w:rsidP="00AB75AB">
      <w:pPr>
        <w:rPr>
          <w:sz w:val="24"/>
          <w:szCs w:val="24"/>
        </w:rPr>
      </w:pPr>
    </w:p>
    <w:p w14:paraId="05F32356" w14:textId="40317D37" w:rsidR="007D511A" w:rsidRDefault="007D511A" w:rsidP="00AB75AB">
      <w:pPr>
        <w:rPr>
          <w:sz w:val="24"/>
          <w:szCs w:val="24"/>
        </w:rPr>
      </w:pPr>
      <w:r>
        <w:rPr>
          <w:noProof/>
          <w:sz w:val="24"/>
          <w:szCs w:val="24"/>
        </w:rPr>
        <w:drawing>
          <wp:inline distT="0" distB="0" distL="0" distR="0" wp14:anchorId="0B9D44B0" wp14:editId="4578A3D2">
            <wp:extent cx="3549650" cy="3390900"/>
            <wp:effectExtent l="0" t="0" r="0" b="0"/>
            <wp:docPr id="3365979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49650" cy="3390900"/>
                    </a:xfrm>
                    <a:prstGeom prst="rect">
                      <a:avLst/>
                    </a:prstGeom>
                    <a:noFill/>
                  </pic:spPr>
                </pic:pic>
              </a:graphicData>
            </a:graphic>
          </wp:inline>
        </w:drawing>
      </w:r>
    </w:p>
    <w:p w14:paraId="56733560" w14:textId="12E0827E" w:rsidR="00BA65FC" w:rsidRPr="00AB75AB" w:rsidRDefault="00BA65FC" w:rsidP="00AB75AB">
      <w:pPr>
        <w:rPr>
          <w:sz w:val="24"/>
          <w:szCs w:val="24"/>
        </w:rPr>
      </w:pPr>
      <w:r>
        <w:rPr>
          <w:noProof/>
          <w:sz w:val="24"/>
          <w:szCs w:val="24"/>
        </w:rPr>
        <w:lastRenderedPageBreak/>
        <w:drawing>
          <wp:inline distT="0" distB="0" distL="0" distR="0" wp14:anchorId="7C42E700" wp14:editId="33DBD0A8">
            <wp:extent cx="3517900" cy="2876550"/>
            <wp:effectExtent l="0" t="0" r="6350" b="0"/>
            <wp:docPr id="12791533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17900" cy="2876550"/>
                    </a:xfrm>
                    <a:prstGeom prst="rect">
                      <a:avLst/>
                    </a:prstGeom>
                    <a:noFill/>
                  </pic:spPr>
                </pic:pic>
              </a:graphicData>
            </a:graphic>
          </wp:inline>
        </w:drawing>
      </w:r>
    </w:p>
    <w:sectPr w:rsidR="00BA65FC" w:rsidRPr="00AB7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5B6A3" w14:textId="77777777" w:rsidR="000F4F35" w:rsidRDefault="000F4F35" w:rsidP="00057FFB">
      <w:pPr>
        <w:spacing w:after="0" w:line="240" w:lineRule="auto"/>
      </w:pPr>
      <w:r>
        <w:separator/>
      </w:r>
    </w:p>
  </w:endnote>
  <w:endnote w:type="continuationSeparator" w:id="0">
    <w:p w14:paraId="0D27B4C3" w14:textId="77777777" w:rsidR="000F4F35" w:rsidRDefault="000F4F35" w:rsidP="00057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B9655" w14:textId="77777777" w:rsidR="000F4F35" w:rsidRDefault="000F4F35" w:rsidP="00057FFB">
      <w:pPr>
        <w:spacing w:after="0" w:line="240" w:lineRule="auto"/>
      </w:pPr>
      <w:r>
        <w:separator/>
      </w:r>
    </w:p>
  </w:footnote>
  <w:footnote w:type="continuationSeparator" w:id="0">
    <w:p w14:paraId="594F8651" w14:textId="77777777" w:rsidR="000F4F35" w:rsidRDefault="000F4F35" w:rsidP="00057F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91D"/>
    <w:rsid w:val="000002DF"/>
    <w:rsid w:val="00003ACF"/>
    <w:rsid w:val="00010C5A"/>
    <w:rsid w:val="000208CC"/>
    <w:rsid w:val="00027F77"/>
    <w:rsid w:val="00032E54"/>
    <w:rsid w:val="00033651"/>
    <w:rsid w:val="000420C6"/>
    <w:rsid w:val="000452F0"/>
    <w:rsid w:val="00055338"/>
    <w:rsid w:val="00055B82"/>
    <w:rsid w:val="00057FFB"/>
    <w:rsid w:val="00060A48"/>
    <w:rsid w:val="0006491D"/>
    <w:rsid w:val="000A5880"/>
    <w:rsid w:val="000D0BC2"/>
    <w:rsid w:val="000D2E86"/>
    <w:rsid w:val="000E5E57"/>
    <w:rsid w:val="000F4F35"/>
    <w:rsid w:val="000F74A6"/>
    <w:rsid w:val="0010289D"/>
    <w:rsid w:val="00110008"/>
    <w:rsid w:val="00111E8A"/>
    <w:rsid w:val="0011344A"/>
    <w:rsid w:val="00115BA7"/>
    <w:rsid w:val="00120753"/>
    <w:rsid w:val="00126301"/>
    <w:rsid w:val="00140D7C"/>
    <w:rsid w:val="001550FF"/>
    <w:rsid w:val="00171576"/>
    <w:rsid w:val="0017282A"/>
    <w:rsid w:val="00180907"/>
    <w:rsid w:val="002009AC"/>
    <w:rsid w:val="00206E0E"/>
    <w:rsid w:val="00207C8D"/>
    <w:rsid w:val="00217F10"/>
    <w:rsid w:val="00223134"/>
    <w:rsid w:val="00255CCA"/>
    <w:rsid w:val="00262F39"/>
    <w:rsid w:val="00291640"/>
    <w:rsid w:val="002A7ECB"/>
    <w:rsid w:val="002B01E8"/>
    <w:rsid w:val="002B540E"/>
    <w:rsid w:val="002C6681"/>
    <w:rsid w:val="002C7569"/>
    <w:rsid w:val="002D0887"/>
    <w:rsid w:val="002F3998"/>
    <w:rsid w:val="00305CB5"/>
    <w:rsid w:val="00312805"/>
    <w:rsid w:val="003250D1"/>
    <w:rsid w:val="003423C6"/>
    <w:rsid w:val="00347AC3"/>
    <w:rsid w:val="003641A0"/>
    <w:rsid w:val="00367F97"/>
    <w:rsid w:val="00371C30"/>
    <w:rsid w:val="00371D7B"/>
    <w:rsid w:val="00373278"/>
    <w:rsid w:val="00383C58"/>
    <w:rsid w:val="00390E63"/>
    <w:rsid w:val="003B6AB4"/>
    <w:rsid w:val="003C70F7"/>
    <w:rsid w:val="003E0366"/>
    <w:rsid w:val="003E3B4B"/>
    <w:rsid w:val="003E62D6"/>
    <w:rsid w:val="00406173"/>
    <w:rsid w:val="00407881"/>
    <w:rsid w:val="00411066"/>
    <w:rsid w:val="004431CE"/>
    <w:rsid w:val="004649AB"/>
    <w:rsid w:val="00464D35"/>
    <w:rsid w:val="00470898"/>
    <w:rsid w:val="004A0271"/>
    <w:rsid w:val="004A371C"/>
    <w:rsid w:val="004A3A94"/>
    <w:rsid w:val="004A6421"/>
    <w:rsid w:val="004B77D5"/>
    <w:rsid w:val="00505337"/>
    <w:rsid w:val="00524663"/>
    <w:rsid w:val="00552F31"/>
    <w:rsid w:val="00557D29"/>
    <w:rsid w:val="00571242"/>
    <w:rsid w:val="00571EE2"/>
    <w:rsid w:val="005A1A03"/>
    <w:rsid w:val="005A60DF"/>
    <w:rsid w:val="005B1291"/>
    <w:rsid w:val="005B5895"/>
    <w:rsid w:val="005C5758"/>
    <w:rsid w:val="005D1503"/>
    <w:rsid w:val="005E33F6"/>
    <w:rsid w:val="005E7E9D"/>
    <w:rsid w:val="005F4BA5"/>
    <w:rsid w:val="006250F4"/>
    <w:rsid w:val="0062537C"/>
    <w:rsid w:val="00632101"/>
    <w:rsid w:val="00635988"/>
    <w:rsid w:val="00636AF7"/>
    <w:rsid w:val="00637D7F"/>
    <w:rsid w:val="00654ABD"/>
    <w:rsid w:val="00655B59"/>
    <w:rsid w:val="0068346A"/>
    <w:rsid w:val="006854DB"/>
    <w:rsid w:val="006A4232"/>
    <w:rsid w:val="006B689C"/>
    <w:rsid w:val="006B7BA2"/>
    <w:rsid w:val="006C2EF8"/>
    <w:rsid w:val="006D51BD"/>
    <w:rsid w:val="006D5719"/>
    <w:rsid w:val="006E2526"/>
    <w:rsid w:val="006F40B1"/>
    <w:rsid w:val="007111CA"/>
    <w:rsid w:val="00722764"/>
    <w:rsid w:val="0072528D"/>
    <w:rsid w:val="00725ECC"/>
    <w:rsid w:val="00732EF6"/>
    <w:rsid w:val="00753CD2"/>
    <w:rsid w:val="00767B21"/>
    <w:rsid w:val="00783782"/>
    <w:rsid w:val="00783B07"/>
    <w:rsid w:val="00797E34"/>
    <w:rsid w:val="007A0BA2"/>
    <w:rsid w:val="007D44E2"/>
    <w:rsid w:val="007D511A"/>
    <w:rsid w:val="007D5BEF"/>
    <w:rsid w:val="00810E9A"/>
    <w:rsid w:val="008146A7"/>
    <w:rsid w:val="00814E53"/>
    <w:rsid w:val="00827DF0"/>
    <w:rsid w:val="00843E5A"/>
    <w:rsid w:val="00846689"/>
    <w:rsid w:val="00853054"/>
    <w:rsid w:val="00860297"/>
    <w:rsid w:val="0087122E"/>
    <w:rsid w:val="00877462"/>
    <w:rsid w:val="00883BA0"/>
    <w:rsid w:val="008A22BE"/>
    <w:rsid w:val="008B7AB6"/>
    <w:rsid w:val="008C0AFD"/>
    <w:rsid w:val="008D3510"/>
    <w:rsid w:val="008D6FB5"/>
    <w:rsid w:val="008D7EA5"/>
    <w:rsid w:val="008E0F43"/>
    <w:rsid w:val="008F5A30"/>
    <w:rsid w:val="00934EFA"/>
    <w:rsid w:val="009519DC"/>
    <w:rsid w:val="00955838"/>
    <w:rsid w:val="00974DCD"/>
    <w:rsid w:val="00980A58"/>
    <w:rsid w:val="00981F94"/>
    <w:rsid w:val="00982428"/>
    <w:rsid w:val="00991F2F"/>
    <w:rsid w:val="009A501B"/>
    <w:rsid w:val="009A70A2"/>
    <w:rsid w:val="009A7FB7"/>
    <w:rsid w:val="009D51EA"/>
    <w:rsid w:val="009E200D"/>
    <w:rsid w:val="009E679E"/>
    <w:rsid w:val="00A11077"/>
    <w:rsid w:val="00A1351B"/>
    <w:rsid w:val="00A151E3"/>
    <w:rsid w:val="00A42D5F"/>
    <w:rsid w:val="00A6319A"/>
    <w:rsid w:val="00A664B5"/>
    <w:rsid w:val="00A75F2A"/>
    <w:rsid w:val="00A806B9"/>
    <w:rsid w:val="00A93470"/>
    <w:rsid w:val="00A93F87"/>
    <w:rsid w:val="00AB75AB"/>
    <w:rsid w:val="00AC1093"/>
    <w:rsid w:val="00AD1F3A"/>
    <w:rsid w:val="00AD5DC6"/>
    <w:rsid w:val="00AE263C"/>
    <w:rsid w:val="00AF49C8"/>
    <w:rsid w:val="00AF4E1C"/>
    <w:rsid w:val="00AF6338"/>
    <w:rsid w:val="00B02257"/>
    <w:rsid w:val="00B027E4"/>
    <w:rsid w:val="00B15524"/>
    <w:rsid w:val="00B22E54"/>
    <w:rsid w:val="00B25043"/>
    <w:rsid w:val="00B405A3"/>
    <w:rsid w:val="00B422A5"/>
    <w:rsid w:val="00B50156"/>
    <w:rsid w:val="00B526D1"/>
    <w:rsid w:val="00B65F2E"/>
    <w:rsid w:val="00B720C3"/>
    <w:rsid w:val="00B7491C"/>
    <w:rsid w:val="00B76A17"/>
    <w:rsid w:val="00B80C37"/>
    <w:rsid w:val="00B9422B"/>
    <w:rsid w:val="00BA65FC"/>
    <w:rsid w:val="00BB012E"/>
    <w:rsid w:val="00BB01A3"/>
    <w:rsid w:val="00BB44F0"/>
    <w:rsid w:val="00BC32DC"/>
    <w:rsid w:val="00BD0434"/>
    <w:rsid w:val="00BE2FF9"/>
    <w:rsid w:val="00BF310F"/>
    <w:rsid w:val="00C01C52"/>
    <w:rsid w:val="00C05BE5"/>
    <w:rsid w:val="00C06061"/>
    <w:rsid w:val="00C07277"/>
    <w:rsid w:val="00C12DA9"/>
    <w:rsid w:val="00C16DAE"/>
    <w:rsid w:val="00C1727D"/>
    <w:rsid w:val="00C2264F"/>
    <w:rsid w:val="00C23694"/>
    <w:rsid w:val="00C30F81"/>
    <w:rsid w:val="00C332CC"/>
    <w:rsid w:val="00C64EE1"/>
    <w:rsid w:val="00C70511"/>
    <w:rsid w:val="00C74CE6"/>
    <w:rsid w:val="00C75FAE"/>
    <w:rsid w:val="00C823F0"/>
    <w:rsid w:val="00CA0920"/>
    <w:rsid w:val="00CA6846"/>
    <w:rsid w:val="00CB31D8"/>
    <w:rsid w:val="00CB5E9B"/>
    <w:rsid w:val="00CB674F"/>
    <w:rsid w:val="00CD6F86"/>
    <w:rsid w:val="00D20B24"/>
    <w:rsid w:val="00D23560"/>
    <w:rsid w:val="00D3253C"/>
    <w:rsid w:val="00D36D0A"/>
    <w:rsid w:val="00D52D3B"/>
    <w:rsid w:val="00D7307D"/>
    <w:rsid w:val="00D7578D"/>
    <w:rsid w:val="00DA0D15"/>
    <w:rsid w:val="00DA638A"/>
    <w:rsid w:val="00DE1973"/>
    <w:rsid w:val="00E36256"/>
    <w:rsid w:val="00E44504"/>
    <w:rsid w:val="00E45553"/>
    <w:rsid w:val="00E57ABA"/>
    <w:rsid w:val="00E6211C"/>
    <w:rsid w:val="00E81EDB"/>
    <w:rsid w:val="00E91002"/>
    <w:rsid w:val="00EB0E54"/>
    <w:rsid w:val="00EB48E3"/>
    <w:rsid w:val="00EC0097"/>
    <w:rsid w:val="00EC68FE"/>
    <w:rsid w:val="00ED4F0A"/>
    <w:rsid w:val="00F03842"/>
    <w:rsid w:val="00F063D1"/>
    <w:rsid w:val="00F0679D"/>
    <w:rsid w:val="00F114EC"/>
    <w:rsid w:val="00F202DB"/>
    <w:rsid w:val="00F4064B"/>
    <w:rsid w:val="00F40CF9"/>
    <w:rsid w:val="00F42B29"/>
    <w:rsid w:val="00F6168B"/>
    <w:rsid w:val="00F62652"/>
    <w:rsid w:val="00F67B4F"/>
    <w:rsid w:val="00F736AA"/>
    <w:rsid w:val="00F83C70"/>
    <w:rsid w:val="00F96B38"/>
    <w:rsid w:val="00F97C47"/>
    <w:rsid w:val="00FA3566"/>
    <w:rsid w:val="00FA4224"/>
    <w:rsid w:val="00FA539F"/>
    <w:rsid w:val="00FB4FFE"/>
    <w:rsid w:val="00FB7A97"/>
    <w:rsid w:val="00FC5B65"/>
    <w:rsid w:val="00FD684A"/>
    <w:rsid w:val="00FD78F8"/>
    <w:rsid w:val="00FF0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7EC14"/>
  <w15:chartTrackingRefBased/>
  <w15:docId w15:val="{034037DC-3EA4-4D78-8434-4C170DC7A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7B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57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FFB"/>
  </w:style>
  <w:style w:type="paragraph" w:styleId="Footer">
    <w:name w:val="footer"/>
    <w:basedOn w:val="Normal"/>
    <w:link w:val="FooterChar"/>
    <w:uiPriority w:val="99"/>
    <w:unhideWhenUsed/>
    <w:rsid w:val="00057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072375">
      <w:bodyDiv w:val="1"/>
      <w:marLeft w:val="0"/>
      <w:marRight w:val="0"/>
      <w:marTop w:val="0"/>
      <w:marBottom w:val="0"/>
      <w:divBdr>
        <w:top w:val="none" w:sz="0" w:space="0" w:color="auto"/>
        <w:left w:val="none" w:sz="0" w:space="0" w:color="auto"/>
        <w:bottom w:val="none" w:sz="0" w:space="0" w:color="auto"/>
        <w:right w:val="none" w:sz="0" w:space="0" w:color="auto"/>
      </w:divBdr>
      <w:divsChild>
        <w:div w:id="2061242438">
          <w:marLeft w:val="0"/>
          <w:marRight w:val="0"/>
          <w:marTop w:val="0"/>
          <w:marBottom w:val="0"/>
          <w:divBdr>
            <w:top w:val="none" w:sz="0" w:space="0" w:color="auto"/>
            <w:left w:val="none" w:sz="0" w:space="0" w:color="auto"/>
            <w:bottom w:val="none" w:sz="0" w:space="0" w:color="auto"/>
            <w:right w:val="none" w:sz="0" w:space="0" w:color="auto"/>
          </w:divBdr>
          <w:divsChild>
            <w:div w:id="853878563">
              <w:marLeft w:val="0"/>
              <w:marRight w:val="0"/>
              <w:marTop w:val="0"/>
              <w:marBottom w:val="0"/>
              <w:divBdr>
                <w:top w:val="none" w:sz="0" w:space="0" w:color="auto"/>
                <w:left w:val="none" w:sz="0" w:space="0" w:color="auto"/>
                <w:bottom w:val="none" w:sz="0" w:space="0" w:color="auto"/>
                <w:right w:val="none" w:sz="0" w:space="0" w:color="auto"/>
              </w:divBdr>
            </w:div>
          </w:divsChild>
        </w:div>
        <w:div w:id="484129309">
          <w:marLeft w:val="0"/>
          <w:marRight w:val="0"/>
          <w:marTop w:val="0"/>
          <w:marBottom w:val="0"/>
          <w:divBdr>
            <w:top w:val="none" w:sz="0" w:space="0" w:color="auto"/>
            <w:left w:val="none" w:sz="0" w:space="0" w:color="auto"/>
            <w:bottom w:val="none" w:sz="0" w:space="0" w:color="auto"/>
            <w:right w:val="none" w:sz="0" w:space="0" w:color="auto"/>
          </w:divBdr>
          <w:divsChild>
            <w:div w:id="13756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19142">
      <w:bodyDiv w:val="1"/>
      <w:marLeft w:val="0"/>
      <w:marRight w:val="0"/>
      <w:marTop w:val="0"/>
      <w:marBottom w:val="0"/>
      <w:divBdr>
        <w:top w:val="none" w:sz="0" w:space="0" w:color="auto"/>
        <w:left w:val="none" w:sz="0" w:space="0" w:color="auto"/>
        <w:bottom w:val="none" w:sz="0" w:space="0" w:color="auto"/>
        <w:right w:val="none" w:sz="0" w:space="0" w:color="auto"/>
      </w:divBdr>
    </w:div>
    <w:div w:id="1458790559">
      <w:bodyDiv w:val="1"/>
      <w:marLeft w:val="0"/>
      <w:marRight w:val="0"/>
      <w:marTop w:val="0"/>
      <w:marBottom w:val="0"/>
      <w:divBdr>
        <w:top w:val="none" w:sz="0" w:space="0" w:color="auto"/>
        <w:left w:val="none" w:sz="0" w:space="0" w:color="auto"/>
        <w:bottom w:val="none" w:sz="0" w:space="0" w:color="auto"/>
        <w:right w:val="none" w:sz="0" w:space="0" w:color="auto"/>
      </w:divBdr>
      <w:divsChild>
        <w:div w:id="271981761">
          <w:marLeft w:val="0"/>
          <w:marRight w:val="0"/>
          <w:marTop w:val="0"/>
          <w:marBottom w:val="0"/>
          <w:divBdr>
            <w:top w:val="none" w:sz="0" w:space="0" w:color="auto"/>
            <w:left w:val="none" w:sz="0" w:space="0" w:color="auto"/>
            <w:bottom w:val="none" w:sz="0" w:space="0" w:color="auto"/>
            <w:right w:val="none" w:sz="0" w:space="0" w:color="auto"/>
          </w:divBdr>
          <w:divsChild>
            <w:div w:id="845633075">
              <w:marLeft w:val="0"/>
              <w:marRight w:val="0"/>
              <w:marTop w:val="0"/>
              <w:marBottom w:val="0"/>
              <w:divBdr>
                <w:top w:val="none" w:sz="0" w:space="0" w:color="auto"/>
                <w:left w:val="none" w:sz="0" w:space="0" w:color="auto"/>
                <w:bottom w:val="none" w:sz="0" w:space="0" w:color="auto"/>
                <w:right w:val="none" w:sz="0" w:space="0" w:color="auto"/>
              </w:divBdr>
            </w:div>
          </w:divsChild>
        </w:div>
        <w:div w:id="1162814679">
          <w:marLeft w:val="0"/>
          <w:marRight w:val="0"/>
          <w:marTop w:val="0"/>
          <w:marBottom w:val="0"/>
          <w:divBdr>
            <w:top w:val="none" w:sz="0" w:space="0" w:color="auto"/>
            <w:left w:val="none" w:sz="0" w:space="0" w:color="auto"/>
            <w:bottom w:val="none" w:sz="0" w:space="0" w:color="auto"/>
            <w:right w:val="none" w:sz="0" w:space="0" w:color="auto"/>
          </w:divBdr>
          <w:divsChild>
            <w:div w:id="499008415">
              <w:marLeft w:val="0"/>
              <w:marRight w:val="0"/>
              <w:marTop w:val="0"/>
              <w:marBottom w:val="0"/>
              <w:divBdr>
                <w:top w:val="none" w:sz="0" w:space="0" w:color="auto"/>
                <w:left w:val="none" w:sz="0" w:space="0" w:color="auto"/>
                <w:bottom w:val="none" w:sz="0" w:space="0" w:color="auto"/>
                <w:right w:val="none" w:sz="0" w:space="0" w:color="auto"/>
              </w:divBdr>
            </w:div>
          </w:divsChild>
        </w:div>
        <w:div w:id="1238054982">
          <w:marLeft w:val="0"/>
          <w:marRight w:val="0"/>
          <w:marTop w:val="0"/>
          <w:marBottom w:val="0"/>
          <w:divBdr>
            <w:top w:val="none" w:sz="0" w:space="0" w:color="auto"/>
            <w:left w:val="none" w:sz="0" w:space="0" w:color="auto"/>
            <w:bottom w:val="none" w:sz="0" w:space="0" w:color="auto"/>
            <w:right w:val="none" w:sz="0" w:space="0" w:color="auto"/>
          </w:divBdr>
          <w:divsChild>
            <w:div w:id="1880242695">
              <w:marLeft w:val="0"/>
              <w:marRight w:val="0"/>
              <w:marTop w:val="0"/>
              <w:marBottom w:val="0"/>
              <w:divBdr>
                <w:top w:val="none" w:sz="0" w:space="0" w:color="auto"/>
                <w:left w:val="none" w:sz="0" w:space="0" w:color="auto"/>
                <w:bottom w:val="none" w:sz="0" w:space="0" w:color="auto"/>
                <w:right w:val="none" w:sz="0" w:space="0" w:color="auto"/>
              </w:divBdr>
            </w:div>
          </w:divsChild>
        </w:div>
        <w:div w:id="536746714">
          <w:marLeft w:val="0"/>
          <w:marRight w:val="0"/>
          <w:marTop w:val="0"/>
          <w:marBottom w:val="0"/>
          <w:divBdr>
            <w:top w:val="none" w:sz="0" w:space="0" w:color="auto"/>
            <w:left w:val="none" w:sz="0" w:space="0" w:color="auto"/>
            <w:bottom w:val="none" w:sz="0" w:space="0" w:color="auto"/>
            <w:right w:val="none" w:sz="0" w:space="0" w:color="auto"/>
          </w:divBdr>
          <w:divsChild>
            <w:div w:id="1828666413">
              <w:marLeft w:val="0"/>
              <w:marRight w:val="0"/>
              <w:marTop w:val="0"/>
              <w:marBottom w:val="0"/>
              <w:divBdr>
                <w:top w:val="none" w:sz="0" w:space="0" w:color="auto"/>
                <w:left w:val="none" w:sz="0" w:space="0" w:color="auto"/>
                <w:bottom w:val="none" w:sz="0" w:space="0" w:color="auto"/>
                <w:right w:val="none" w:sz="0" w:space="0" w:color="auto"/>
              </w:divBdr>
            </w:div>
          </w:divsChild>
        </w:div>
        <w:div w:id="1112892999">
          <w:marLeft w:val="0"/>
          <w:marRight w:val="0"/>
          <w:marTop w:val="0"/>
          <w:marBottom w:val="0"/>
          <w:divBdr>
            <w:top w:val="none" w:sz="0" w:space="0" w:color="auto"/>
            <w:left w:val="none" w:sz="0" w:space="0" w:color="auto"/>
            <w:bottom w:val="none" w:sz="0" w:space="0" w:color="auto"/>
            <w:right w:val="none" w:sz="0" w:space="0" w:color="auto"/>
          </w:divBdr>
          <w:divsChild>
            <w:div w:id="870924040">
              <w:marLeft w:val="0"/>
              <w:marRight w:val="0"/>
              <w:marTop w:val="0"/>
              <w:marBottom w:val="0"/>
              <w:divBdr>
                <w:top w:val="none" w:sz="0" w:space="0" w:color="auto"/>
                <w:left w:val="none" w:sz="0" w:space="0" w:color="auto"/>
                <w:bottom w:val="none" w:sz="0" w:space="0" w:color="auto"/>
                <w:right w:val="none" w:sz="0" w:space="0" w:color="auto"/>
              </w:divBdr>
            </w:div>
          </w:divsChild>
        </w:div>
        <w:div w:id="1467121496">
          <w:marLeft w:val="0"/>
          <w:marRight w:val="0"/>
          <w:marTop w:val="0"/>
          <w:marBottom w:val="0"/>
          <w:divBdr>
            <w:top w:val="none" w:sz="0" w:space="0" w:color="auto"/>
            <w:left w:val="none" w:sz="0" w:space="0" w:color="auto"/>
            <w:bottom w:val="none" w:sz="0" w:space="0" w:color="auto"/>
            <w:right w:val="none" w:sz="0" w:space="0" w:color="auto"/>
          </w:divBdr>
          <w:divsChild>
            <w:div w:id="1591743562">
              <w:marLeft w:val="0"/>
              <w:marRight w:val="0"/>
              <w:marTop w:val="0"/>
              <w:marBottom w:val="0"/>
              <w:divBdr>
                <w:top w:val="none" w:sz="0" w:space="0" w:color="auto"/>
                <w:left w:val="none" w:sz="0" w:space="0" w:color="auto"/>
                <w:bottom w:val="none" w:sz="0" w:space="0" w:color="auto"/>
                <w:right w:val="none" w:sz="0" w:space="0" w:color="auto"/>
              </w:divBdr>
            </w:div>
          </w:divsChild>
        </w:div>
        <w:div w:id="1110315523">
          <w:marLeft w:val="0"/>
          <w:marRight w:val="0"/>
          <w:marTop w:val="0"/>
          <w:marBottom w:val="0"/>
          <w:divBdr>
            <w:top w:val="none" w:sz="0" w:space="0" w:color="auto"/>
            <w:left w:val="none" w:sz="0" w:space="0" w:color="auto"/>
            <w:bottom w:val="none" w:sz="0" w:space="0" w:color="auto"/>
            <w:right w:val="none" w:sz="0" w:space="0" w:color="auto"/>
          </w:divBdr>
          <w:divsChild>
            <w:div w:id="1956596796">
              <w:marLeft w:val="0"/>
              <w:marRight w:val="0"/>
              <w:marTop w:val="0"/>
              <w:marBottom w:val="0"/>
              <w:divBdr>
                <w:top w:val="none" w:sz="0" w:space="0" w:color="auto"/>
                <w:left w:val="none" w:sz="0" w:space="0" w:color="auto"/>
                <w:bottom w:val="none" w:sz="0" w:space="0" w:color="auto"/>
                <w:right w:val="none" w:sz="0" w:space="0" w:color="auto"/>
              </w:divBdr>
            </w:div>
          </w:divsChild>
        </w:div>
        <w:div w:id="1487042250">
          <w:marLeft w:val="0"/>
          <w:marRight w:val="0"/>
          <w:marTop w:val="0"/>
          <w:marBottom w:val="0"/>
          <w:divBdr>
            <w:top w:val="none" w:sz="0" w:space="0" w:color="auto"/>
            <w:left w:val="none" w:sz="0" w:space="0" w:color="auto"/>
            <w:bottom w:val="none" w:sz="0" w:space="0" w:color="auto"/>
            <w:right w:val="none" w:sz="0" w:space="0" w:color="auto"/>
          </w:divBdr>
          <w:divsChild>
            <w:div w:id="372731360">
              <w:marLeft w:val="0"/>
              <w:marRight w:val="0"/>
              <w:marTop w:val="0"/>
              <w:marBottom w:val="0"/>
              <w:divBdr>
                <w:top w:val="none" w:sz="0" w:space="0" w:color="auto"/>
                <w:left w:val="none" w:sz="0" w:space="0" w:color="auto"/>
                <w:bottom w:val="none" w:sz="0" w:space="0" w:color="auto"/>
                <w:right w:val="none" w:sz="0" w:space="0" w:color="auto"/>
              </w:divBdr>
            </w:div>
          </w:divsChild>
        </w:div>
        <w:div w:id="391540536">
          <w:marLeft w:val="0"/>
          <w:marRight w:val="0"/>
          <w:marTop w:val="0"/>
          <w:marBottom w:val="0"/>
          <w:divBdr>
            <w:top w:val="none" w:sz="0" w:space="0" w:color="auto"/>
            <w:left w:val="none" w:sz="0" w:space="0" w:color="auto"/>
            <w:bottom w:val="none" w:sz="0" w:space="0" w:color="auto"/>
            <w:right w:val="none" w:sz="0" w:space="0" w:color="auto"/>
          </w:divBdr>
          <w:divsChild>
            <w:div w:id="1269124812">
              <w:marLeft w:val="0"/>
              <w:marRight w:val="0"/>
              <w:marTop w:val="0"/>
              <w:marBottom w:val="0"/>
              <w:divBdr>
                <w:top w:val="none" w:sz="0" w:space="0" w:color="auto"/>
                <w:left w:val="none" w:sz="0" w:space="0" w:color="auto"/>
                <w:bottom w:val="none" w:sz="0" w:space="0" w:color="auto"/>
                <w:right w:val="none" w:sz="0" w:space="0" w:color="auto"/>
              </w:divBdr>
            </w:div>
          </w:divsChild>
        </w:div>
        <w:div w:id="345986017">
          <w:marLeft w:val="0"/>
          <w:marRight w:val="0"/>
          <w:marTop w:val="0"/>
          <w:marBottom w:val="0"/>
          <w:divBdr>
            <w:top w:val="none" w:sz="0" w:space="0" w:color="auto"/>
            <w:left w:val="none" w:sz="0" w:space="0" w:color="auto"/>
            <w:bottom w:val="none" w:sz="0" w:space="0" w:color="auto"/>
            <w:right w:val="none" w:sz="0" w:space="0" w:color="auto"/>
          </w:divBdr>
          <w:divsChild>
            <w:div w:id="1694769038">
              <w:marLeft w:val="0"/>
              <w:marRight w:val="0"/>
              <w:marTop w:val="0"/>
              <w:marBottom w:val="0"/>
              <w:divBdr>
                <w:top w:val="none" w:sz="0" w:space="0" w:color="auto"/>
                <w:left w:val="none" w:sz="0" w:space="0" w:color="auto"/>
                <w:bottom w:val="none" w:sz="0" w:space="0" w:color="auto"/>
                <w:right w:val="none" w:sz="0" w:space="0" w:color="auto"/>
              </w:divBdr>
            </w:div>
          </w:divsChild>
        </w:div>
        <w:div w:id="1198198754">
          <w:marLeft w:val="0"/>
          <w:marRight w:val="0"/>
          <w:marTop w:val="0"/>
          <w:marBottom w:val="0"/>
          <w:divBdr>
            <w:top w:val="none" w:sz="0" w:space="0" w:color="auto"/>
            <w:left w:val="none" w:sz="0" w:space="0" w:color="auto"/>
            <w:bottom w:val="none" w:sz="0" w:space="0" w:color="auto"/>
            <w:right w:val="none" w:sz="0" w:space="0" w:color="auto"/>
          </w:divBdr>
          <w:divsChild>
            <w:div w:id="1840972068">
              <w:marLeft w:val="0"/>
              <w:marRight w:val="0"/>
              <w:marTop w:val="0"/>
              <w:marBottom w:val="0"/>
              <w:divBdr>
                <w:top w:val="none" w:sz="0" w:space="0" w:color="auto"/>
                <w:left w:val="none" w:sz="0" w:space="0" w:color="auto"/>
                <w:bottom w:val="none" w:sz="0" w:space="0" w:color="auto"/>
                <w:right w:val="none" w:sz="0" w:space="0" w:color="auto"/>
              </w:divBdr>
            </w:div>
          </w:divsChild>
        </w:div>
        <w:div w:id="1854879515">
          <w:marLeft w:val="0"/>
          <w:marRight w:val="0"/>
          <w:marTop w:val="0"/>
          <w:marBottom w:val="0"/>
          <w:divBdr>
            <w:top w:val="none" w:sz="0" w:space="0" w:color="auto"/>
            <w:left w:val="none" w:sz="0" w:space="0" w:color="auto"/>
            <w:bottom w:val="none" w:sz="0" w:space="0" w:color="auto"/>
            <w:right w:val="none" w:sz="0" w:space="0" w:color="auto"/>
          </w:divBdr>
          <w:divsChild>
            <w:div w:id="162904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9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4698</TotalTime>
  <Pages>21</Pages>
  <Words>1623</Words>
  <Characters>9256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Albrighton (2103508)</dc:creator>
  <cp:keywords/>
  <dc:description/>
  <cp:lastModifiedBy>Josh Albrighton (2103508)</cp:lastModifiedBy>
  <cp:revision>257</cp:revision>
  <dcterms:created xsi:type="dcterms:W3CDTF">2023-10-31T23:13:00Z</dcterms:created>
  <dcterms:modified xsi:type="dcterms:W3CDTF">2024-05-01T12:42:00Z</dcterms:modified>
</cp:coreProperties>
</file>