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80EC07" w14:textId="77777777" w:rsidR="00CB6A1C" w:rsidRPr="00CB6A1C" w:rsidRDefault="00CB6A1C" w:rsidP="00CB6A1C">
      <w:pPr>
        <w:jc w:val="center"/>
        <w:rPr>
          <w:rFonts w:ascii="Times New Roman" w:hAnsi="Times New Roman" w:cs="Times New Roman"/>
          <w:color w:val="auto"/>
          <w:sz w:val="28"/>
          <w:szCs w:val="28"/>
        </w:rPr>
      </w:pPr>
      <w:bookmarkStart w:id="0" w:name="_Toc232343182"/>
      <w:r w:rsidRPr="00CB6A1C">
        <w:rPr>
          <w:rFonts w:ascii="Times New Roman" w:hAnsi="Times New Roman" w:cs="Times New Roman"/>
          <w:b/>
          <w:color w:val="auto"/>
          <w:spacing w:val="30"/>
          <w:sz w:val="96"/>
          <w:szCs w:val="28"/>
        </w:rPr>
        <w:t>UWTSD Pandemic</w:t>
      </w:r>
    </w:p>
    <w:p w14:paraId="3DEB7221" w14:textId="77777777" w:rsidR="00CB6A1C" w:rsidRPr="00F6443D" w:rsidRDefault="00CB6A1C" w:rsidP="00CB6A1C">
      <w:pPr>
        <w:spacing w:after="600"/>
        <w:jc w:val="center"/>
        <w:rPr>
          <w:rFonts w:ascii="Times New Roman" w:hAnsi="Times New Roman" w:cs="Times New Roman"/>
          <w:b/>
          <w:bCs/>
          <w:color w:val="auto"/>
          <w:sz w:val="40"/>
          <w:szCs w:val="40"/>
        </w:rPr>
      </w:pPr>
      <w:r w:rsidRPr="00F6443D">
        <w:rPr>
          <w:rFonts w:ascii="Times New Roman" w:hAnsi="Times New Roman" w:cs="Times New Roman"/>
          <w:b/>
          <w:bCs/>
          <w:color w:val="auto"/>
          <w:sz w:val="52"/>
          <w:szCs w:val="40"/>
        </w:rPr>
        <w:t>Save the Campus</w:t>
      </w:r>
    </w:p>
    <w:p w14:paraId="0C862E90" w14:textId="77777777" w:rsidR="00CB6A1C" w:rsidRPr="00F6443D" w:rsidRDefault="00CB6A1C" w:rsidP="00CB6A1C">
      <w:pPr>
        <w:spacing w:after="400"/>
        <w:jc w:val="center"/>
        <w:rPr>
          <w:rFonts w:ascii="Times New Roman" w:hAnsi="Times New Roman" w:cs="Times New Roman"/>
          <w:b/>
          <w:bCs/>
          <w:color w:val="auto"/>
          <w:sz w:val="40"/>
          <w:szCs w:val="40"/>
        </w:rPr>
      </w:pPr>
      <w:r w:rsidRPr="00F6443D">
        <w:rPr>
          <w:rFonts w:ascii="Times New Roman" w:hAnsi="Times New Roman" w:cs="Times New Roman"/>
          <w:b/>
          <w:bCs/>
          <w:color w:val="auto"/>
          <w:sz w:val="44"/>
          <w:szCs w:val="40"/>
        </w:rPr>
        <w:t>Full Interface Design &amp; Usability Testing</w:t>
      </w:r>
    </w:p>
    <w:p w14:paraId="7B926649" w14:textId="77777777" w:rsidR="00F6443D" w:rsidRDefault="00CB6A1C" w:rsidP="00E00F7F">
      <w:pPr>
        <w:spacing w:after="0" w:line="240" w:lineRule="auto"/>
        <w:jc w:val="center"/>
        <w:rPr>
          <w:rFonts w:ascii="Times New Roman" w:hAnsi="Times New Roman" w:cs="Times New Roman"/>
          <w:b/>
          <w:bCs/>
          <w:color w:val="auto"/>
          <w:sz w:val="36"/>
          <w:szCs w:val="40"/>
        </w:rPr>
      </w:pPr>
      <w:r w:rsidRPr="00F6443D">
        <w:rPr>
          <w:rFonts w:ascii="Times New Roman" w:hAnsi="Times New Roman" w:cs="Times New Roman"/>
          <w:b/>
          <w:bCs/>
          <w:color w:val="auto"/>
          <w:sz w:val="36"/>
          <w:szCs w:val="40"/>
        </w:rPr>
        <w:t>ACCB6017 Usability Engineering</w:t>
      </w:r>
    </w:p>
    <w:p w14:paraId="36BAA55F" w14:textId="77777777" w:rsidR="00F6443D" w:rsidRDefault="00F6443D" w:rsidP="00E00F7F">
      <w:pPr>
        <w:spacing w:after="0" w:line="240" w:lineRule="auto"/>
        <w:jc w:val="center"/>
        <w:rPr>
          <w:rFonts w:ascii="Times New Roman" w:hAnsi="Times New Roman" w:cs="Times New Roman"/>
          <w:b/>
          <w:bCs/>
          <w:color w:val="auto"/>
          <w:sz w:val="36"/>
          <w:szCs w:val="40"/>
        </w:rPr>
      </w:pPr>
    </w:p>
    <w:p w14:paraId="3AB82CEC" w14:textId="3A6B0564" w:rsidR="00CB6A1C" w:rsidRPr="0089038A" w:rsidRDefault="00CB6A1C" w:rsidP="00E00F7F">
      <w:pPr>
        <w:spacing w:after="0" w:line="240" w:lineRule="auto"/>
        <w:jc w:val="center"/>
        <w:rPr>
          <w:rFonts w:ascii="Times New Roman" w:hAnsi="Times New Roman" w:cs="Times New Roman"/>
          <w:b/>
          <w:bCs/>
          <w:color w:val="auto"/>
          <w:sz w:val="40"/>
          <w:szCs w:val="40"/>
          <w:u w:val="single"/>
        </w:rPr>
      </w:pPr>
      <w:r w:rsidRPr="0089038A">
        <w:rPr>
          <w:rFonts w:ascii="Times New Roman" w:hAnsi="Times New Roman" w:cs="Times New Roman"/>
          <w:b/>
          <w:bCs/>
          <w:color w:val="auto"/>
          <w:sz w:val="36"/>
          <w:szCs w:val="40"/>
          <w:u w:val="single"/>
        </w:rPr>
        <w:t>Component 2</w:t>
      </w:r>
    </w:p>
    <w:p w14:paraId="50244410" w14:textId="77777777" w:rsidR="00171E96" w:rsidRPr="00F6443D" w:rsidRDefault="00171E96" w:rsidP="00E00F7F">
      <w:pPr>
        <w:spacing w:after="0"/>
        <w:jc w:val="center"/>
        <w:rPr>
          <w:rFonts w:ascii="Times New Roman" w:hAnsi="Times New Roman" w:cs="Times New Roman"/>
          <w:b/>
          <w:bCs/>
          <w:color w:val="auto"/>
          <w:sz w:val="36"/>
          <w:szCs w:val="40"/>
        </w:rPr>
      </w:pPr>
    </w:p>
    <w:p w14:paraId="457034EF" w14:textId="60C88915" w:rsidR="00CB6A1C" w:rsidRPr="00F6443D" w:rsidRDefault="00CB6A1C" w:rsidP="00E00F7F">
      <w:pPr>
        <w:spacing w:after="0"/>
        <w:jc w:val="center"/>
        <w:rPr>
          <w:rFonts w:ascii="Times New Roman" w:hAnsi="Times New Roman" w:cs="Times New Roman"/>
          <w:b/>
          <w:bCs/>
          <w:color w:val="auto"/>
          <w:sz w:val="40"/>
          <w:szCs w:val="40"/>
        </w:rPr>
      </w:pPr>
      <w:r w:rsidRPr="00F6443D">
        <w:rPr>
          <w:rFonts w:ascii="Times New Roman" w:hAnsi="Times New Roman" w:cs="Times New Roman"/>
          <w:b/>
          <w:bCs/>
          <w:color w:val="auto"/>
          <w:sz w:val="36"/>
          <w:szCs w:val="40"/>
        </w:rPr>
        <w:t>BSc Applied Computing</w:t>
      </w:r>
    </w:p>
    <w:p w14:paraId="45757D2D" w14:textId="6CC91E73" w:rsidR="00E00F7F" w:rsidRPr="00923648" w:rsidRDefault="00923648" w:rsidP="00E00F7F">
      <w:pPr>
        <w:spacing w:after="0"/>
        <w:jc w:val="center"/>
        <w:rPr>
          <w:rFonts w:ascii="Times New Roman" w:hAnsi="Times New Roman" w:cs="Times New Roman"/>
          <w:b/>
          <w:bCs/>
          <w:color w:val="000000" w:themeColor="text1"/>
          <w:sz w:val="32"/>
          <w:szCs w:val="40"/>
        </w:rPr>
      </w:pPr>
      <w:r w:rsidRPr="00923648">
        <w:rPr>
          <w:rFonts w:ascii="Times New Roman" w:hAnsi="Times New Roman" w:cs="Times New Roman"/>
          <w:b/>
          <w:bCs/>
          <w:color w:val="000000" w:themeColor="text1"/>
          <w:sz w:val="32"/>
          <w:szCs w:val="40"/>
        </w:rPr>
        <w:t>Maryam Qudoos</w:t>
      </w:r>
    </w:p>
    <w:p w14:paraId="46E47FCB" w14:textId="49AB764E" w:rsidR="00171E96" w:rsidRPr="00923648" w:rsidRDefault="00923648" w:rsidP="00E00F7F">
      <w:pPr>
        <w:spacing w:after="0"/>
        <w:jc w:val="center"/>
        <w:rPr>
          <w:rFonts w:ascii="Times New Roman" w:hAnsi="Times New Roman" w:cs="Times New Roman"/>
          <w:b/>
          <w:bCs/>
          <w:color w:val="000000" w:themeColor="text1"/>
          <w:sz w:val="32"/>
          <w:szCs w:val="40"/>
        </w:rPr>
      </w:pPr>
      <w:r>
        <w:rPr>
          <w:rFonts w:ascii="Times New Roman" w:hAnsi="Times New Roman" w:cs="Times New Roman"/>
          <w:b/>
          <w:bCs/>
          <w:color w:val="000000" w:themeColor="text1"/>
          <w:sz w:val="32"/>
          <w:szCs w:val="40"/>
        </w:rPr>
        <w:t xml:space="preserve">Student ID: </w:t>
      </w:r>
      <w:r w:rsidRPr="00923648">
        <w:rPr>
          <w:rFonts w:ascii="Times New Roman" w:hAnsi="Times New Roman" w:cs="Times New Roman"/>
          <w:b/>
          <w:bCs/>
          <w:color w:val="000000" w:themeColor="text1"/>
          <w:sz w:val="32"/>
          <w:szCs w:val="40"/>
        </w:rPr>
        <w:t>2313040</w:t>
      </w:r>
    </w:p>
    <w:p w14:paraId="7B675023" w14:textId="77777777" w:rsidR="00F6443D" w:rsidRPr="00F6443D" w:rsidRDefault="00CB6A1C" w:rsidP="00E00F7F">
      <w:pPr>
        <w:spacing w:after="0"/>
        <w:jc w:val="center"/>
        <w:rPr>
          <w:rFonts w:ascii="Times New Roman" w:hAnsi="Times New Roman" w:cs="Times New Roman"/>
          <w:b/>
          <w:bCs/>
          <w:color w:val="auto"/>
          <w:sz w:val="32"/>
          <w:szCs w:val="40"/>
        </w:rPr>
      </w:pPr>
      <w:r w:rsidRPr="00F6443D">
        <w:rPr>
          <w:rFonts w:ascii="Times New Roman" w:hAnsi="Times New Roman" w:cs="Times New Roman"/>
          <w:b/>
          <w:bCs/>
          <w:color w:val="auto"/>
          <w:sz w:val="32"/>
          <w:szCs w:val="40"/>
        </w:rPr>
        <w:t>University of Wales Trinity Saint David</w:t>
      </w:r>
    </w:p>
    <w:p w14:paraId="7E861275" w14:textId="77777777" w:rsidR="00F6443D" w:rsidRPr="00F6443D" w:rsidRDefault="00F6443D" w:rsidP="00E00F7F">
      <w:pPr>
        <w:spacing w:after="0"/>
        <w:jc w:val="center"/>
        <w:rPr>
          <w:rFonts w:ascii="Times New Roman" w:hAnsi="Times New Roman" w:cs="Times New Roman"/>
          <w:b/>
          <w:bCs/>
          <w:color w:val="auto"/>
          <w:sz w:val="32"/>
          <w:szCs w:val="40"/>
        </w:rPr>
      </w:pPr>
    </w:p>
    <w:p w14:paraId="7CAB8512" w14:textId="457A43C1" w:rsidR="00CB6A1C" w:rsidRPr="00F6443D" w:rsidRDefault="00CB6A1C" w:rsidP="00E00F7F">
      <w:pPr>
        <w:spacing w:after="0"/>
        <w:jc w:val="center"/>
        <w:rPr>
          <w:rFonts w:ascii="Times New Roman" w:hAnsi="Times New Roman" w:cs="Times New Roman"/>
          <w:b/>
          <w:bCs/>
          <w:color w:val="auto"/>
          <w:sz w:val="40"/>
          <w:szCs w:val="40"/>
        </w:rPr>
      </w:pPr>
      <w:r w:rsidRPr="00F6443D">
        <w:rPr>
          <w:rFonts w:ascii="Times New Roman" w:hAnsi="Times New Roman" w:cs="Times New Roman"/>
          <w:b/>
          <w:bCs/>
          <w:color w:val="auto"/>
          <w:sz w:val="32"/>
          <w:szCs w:val="40"/>
        </w:rPr>
        <w:t>July 2026</w:t>
      </w:r>
    </w:p>
    <w:p w14:paraId="2854FA4F" w14:textId="24525483" w:rsidR="00CB6A1C" w:rsidRPr="00F6443D" w:rsidRDefault="00CB6A1C" w:rsidP="00CB6A1C">
      <w:pPr>
        <w:rPr>
          <w:rFonts w:ascii="Times New Roman" w:hAnsi="Times New Roman" w:cs="Times New Roman"/>
          <w:b/>
          <w:bCs/>
          <w:color w:val="auto"/>
          <w:sz w:val="52"/>
          <w:szCs w:val="40"/>
        </w:rPr>
      </w:pPr>
      <w:r w:rsidRPr="00F6443D">
        <w:rPr>
          <w:rFonts w:ascii="Times New Roman" w:hAnsi="Times New Roman" w:cs="Times New Roman"/>
          <w:b/>
          <w:bCs/>
          <w:color w:val="auto"/>
          <w:sz w:val="40"/>
          <w:szCs w:val="40"/>
        </w:rPr>
        <w:br w:type="page"/>
      </w:r>
    </w:p>
    <w:sdt>
      <w:sdtPr>
        <w:rPr>
          <w:rFonts w:ascii="Calibri" w:eastAsia="Microsoft YaHei" w:hAnsi="Calibri" w:cstheme="minorBidi"/>
          <w:color w:val="auto"/>
          <w:kern w:val="2"/>
          <w:sz w:val="24"/>
          <w:szCs w:val="24"/>
        </w:rPr>
        <w:id w:val="-1498962720"/>
        <w:docPartObj>
          <w:docPartGallery w:val="Table of Contents"/>
          <w:docPartUnique/>
        </w:docPartObj>
      </w:sdtPr>
      <w:sdtEndPr>
        <w:rPr>
          <w:b/>
          <w:bCs/>
          <w:noProof/>
          <w:color w:val="1B2A3A"/>
        </w:rPr>
      </w:sdtEndPr>
      <w:sdtContent>
        <w:p w14:paraId="2F55B09D" w14:textId="67029AAD" w:rsidR="008C2165" w:rsidRPr="009E585F" w:rsidRDefault="008C2165">
          <w:pPr>
            <w:pStyle w:val="TOCHeading"/>
            <w:rPr>
              <w:rFonts w:ascii="Times New Roman" w:hAnsi="Times New Roman" w:cs="Times New Roman"/>
              <w:color w:val="auto"/>
            </w:rPr>
          </w:pPr>
          <w:r w:rsidRPr="009E585F">
            <w:rPr>
              <w:rFonts w:ascii="Times New Roman" w:hAnsi="Times New Roman" w:cs="Times New Roman"/>
              <w:color w:val="auto"/>
            </w:rPr>
            <w:t>Contents</w:t>
          </w:r>
        </w:p>
        <w:p w14:paraId="207329BD" w14:textId="3893537D" w:rsidR="009E585F" w:rsidRPr="009E585F" w:rsidRDefault="008C2165">
          <w:pPr>
            <w:pStyle w:val="TOC1"/>
            <w:rPr>
              <w:rFonts w:asciiTheme="minorHAnsi" w:eastAsiaTheme="minorEastAsia" w:hAnsiTheme="minorHAnsi"/>
              <w:b w:val="0"/>
              <w:noProof/>
              <w:color w:val="auto"/>
            </w:rPr>
          </w:pPr>
          <w:r w:rsidRPr="009E585F">
            <w:rPr>
              <w:rFonts w:ascii="Times New Roman" w:hAnsi="Times New Roman" w:cs="Times New Roman"/>
              <w:color w:val="auto"/>
            </w:rPr>
            <w:fldChar w:fldCharType="begin"/>
          </w:r>
          <w:r w:rsidRPr="009E585F">
            <w:rPr>
              <w:rFonts w:ascii="Times New Roman" w:hAnsi="Times New Roman" w:cs="Times New Roman"/>
              <w:color w:val="auto"/>
            </w:rPr>
            <w:instrText xml:space="preserve"> TOC \o "1-3" \h \z \u </w:instrText>
          </w:r>
          <w:r w:rsidRPr="009E585F">
            <w:rPr>
              <w:rFonts w:ascii="Times New Roman" w:hAnsi="Times New Roman" w:cs="Times New Roman"/>
              <w:color w:val="auto"/>
            </w:rPr>
            <w:fldChar w:fldCharType="separate"/>
          </w:r>
          <w:hyperlink w:anchor="_Toc232346907" w:history="1">
            <w:r w:rsidR="009E585F" w:rsidRPr="009E585F">
              <w:rPr>
                <w:rStyle w:val="Hyperlink"/>
                <w:rFonts w:ascii="Times New Roman" w:hAnsi="Times New Roman" w:cs="Times New Roman"/>
                <w:noProof/>
                <w:color w:val="auto"/>
              </w:rPr>
              <w:t>1. Introduction</w:t>
            </w:r>
            <w:r w:rsidR="009E585F" w:rsidRPr="009E585F">
              <w:rPr>
                <w:noProof/>
                <w:webHidden/>
                <w:color w:val="auto"/>
              </w:rPr>
              <w:tab/>
            </w:r>
            <w:r w:rsidR="009E585F" w:rsidRPr="009E585F">
              <w:rPr>
                <w:noProof/>
                <w:webHidden/>
                <w:color w:val="auto"/>
              </w:rPr>
              <w:fldChar w:fldCharType="begin"/>
            </w:r>
            <w:r w:rsidR="009E585F" w:rsidRPr="009E585F">
              <w:rPr>
                <w:noProof/>
                <w:webHidden/>
                <w:color w:val="auto"/>
              </w:rPr>
              <w:instrText xml:space="preserve"> PAGEREF _Toc232346907 \h </w:instrText>
            </w:r>
            <w:r w:rsidR="009E585F" w:rsidRPr="009E585F">
              <w:rPr>
                <w:noProof/>
                <w:webHidden/>
                <w:color w:val="auto"/>
              </w:rPr>
            </w:r>
            <w:r w:rsidR="009E585F" w:rsidRPr="009E585F">
              <w:rPr>
                <w:noProof/>
                <w:webHidden/>
                <w:color w:val="auto"/>
              </w:rPr>
              <w:fldChar w:fldCharType="separate"/>
            </w:r>
            <w:r w:rsidR="009E585F" w:rsidRPr="009E585F">
              <w:rPr>
                <w:noProof/>
                <w:webHidden/>
                <w:color w:val="auto"/>
              </w:rPr>
              <w:t>4</w:t>
            </w:r>
            <w:r w:rsidR="009E585F" w:rsidRPr="009E585F">
              <w:rPr>
                <w:noProof/>
                <w:webHidden/>
                <w:color w:val="auto"/>
              </w:rPr>
              <w:fldChar w:fldCharType="end"/>
            </w:r>
          </w:hyperlink>
        </w:p>
        <w:p w14:paraId="7D150103" w14:textId="3FAF96CE" w:rsidR="009E585F" w:rsidRPr="009E585F" w:rsidRDefault="009E585F">
          <w:pPr>
            <w:pStyle w:val="TOC1"/>
            <w:rPr>
              <w:rFonts w:asciiTheme="minorHAnsi" w:eastAsiaTheme="minorEastAsia" w:hAnsiTheme="minorHAnsi"/>
              <w:b w:val="0"/>
              <w:noProof/>
              <w:color w:val="auto"/>
            </w:rPr>
          </w:pPr>
          <w:hyperlink w:anchor="_Toc232346908" w:history="1">
            <w:r w:rsidRPr="009E585F">
              <w:rPr>
                <w:rStyle w:val="Hyperlink"/>
                <w:rFonts w:ascii="Times New Roman" w:hAnsi="Times New Roman" w:cs="Times New Roman"/>
                <w:noProof/>
                <w:color w:val="auto"/>
              </w:rPr>
              <w:t>2. Full-Color Design Storyboards</w:t>
            </w:r>
            <w:r w:rsidRPr="009E585F">
              <w:rPr>
                <w:noProof/>
                <w:webHidden/>
                <w:color w:val="auto"/>
              </w:rPr>
              <w:tab/>
            </w:r>
            <w:r w:rsidRPr="009E585F">
              <w:rPr>
                <w:noProof/>
                <w:webHidden/>
                <w:color w:val="auto"/>
              </w:rPr>
              <w:fldChar w:fldCharType="begin"/>
            </w:r>
            <w:r w:rsidRPr="009E585F">
              <w:rPr>
                <w:noProof/>
                <w:webHidden/>
                <w:color w:val="auto"/>
              </w:rPr>
              <w:instrText xml:space="preserve"> PAGEREF _Toc232346908 \h </w:instrText>
            </w:r>
            <w:r w:rsidRPr="009E585F">
              <w:rPr>
                <w:noProof/>
                <w:webHidden/>
                <w:color w:val="auto"/>
              </w:rPr>
            </w:r>
            <w:r w:rsidRPr="009E585F">
              <w:rPr>
                <w:noProof/>
                <w:webHidden/>
                <w:color w:val="auto"/>
              </w:rPr>
              <w:fldChar w:fldCharType="separate"/>
            </w:r>
            <w:r w:rsidRPr="009E585F">
              <w:rPr>
                <w:noProof/>
                <w:webHidden/>
                <w:color w:val="auto"/>
              </w:rPr>
              <w:t>4</w:t>
            </w:r>
            <w:r w:rsidRPr="009E585F">
              <w:rPr>
                <w:noProof/>
                <w:webHidden/>
                <w:color w:val="auto"/>
              </w:rPr>
              <w:fldChar w:fldCharType="end"/>
            </w:r>
          </w:hyperlink>
        </w:p>
        <w:p w14:paraId="29D4C9A0" w14:textId="04B6D3BB" w:rsidR="009E585F" w:rsidRPr="009E585F" w:rsidRDefault="009E585F">
          <w:pPr>
            <w:pStyle w:val="TOC2"/>
            <w:rPr>
              <w:rFonts w:asciiTheme="minorHAnsi" w:eastAsiaTheme="minorEastAsia" w:hAnsiTheme="minorHAnsi"/>
              <w:noProof/>
              <w:color w:val="auto"/>
            </w:rPr>
          </w:pPr>
          <w:hyperlink w:anchor="_Toc232346909" w:history="1">
            <w:r w:rsidRPr="009E585F">
              <w:rPr>
                <w:rStyle w:val="Hyperlink"/>
                <w:rFonts w:ascii="Times New Roman" w:hAnsi="Times New Roman" w:cs="Times New Roman"/>
                <w:noProof/>
                <w:color w:val="auto"/>
              </w:rPr>
              <w:t>2.1 Color Scheme and Graphics Rationale</w:t>
            </w:r>
            <w:r w:rsidRPr="009E585F">
              <w:rPr>
                <w:noProof/>
                <w:webHidden/>
                <w:color w:val="auto"/>
              </w:rPr>
              <w:tab/>
            </w:r>
            <w:r w:rsidRPr="009E585F">
              <w:rPr>
                <w:noProof/>
                <w:webHidden/>
                <w:color w:val="auto"/>
              </w:rPr>
              <w:fldChar w:fldCharType="begin"/>
            </w:r>
            <w:r w:rsidRPr="009E585F">
              <w:rPr>
                <w:noProof/>
                <w:webHidden/>
                <w:color w:val="auto"/>
              </w:rPr>
              <w:instrText xml:space="preserve"> PAGEREF _Toc232346909 \h </w:instrText>
            </w:r>
            <w:r w:rsidRPr="009E585F">
              <w:rPr>
                <w:noProof/>
                <w:webHidden/>
                <w:color w:val="auto"/>
              </w:rPr>
            </w:r>
            <w:r w:rsidRPr="009E585F">
              <w:rPr>
                <w:noProof/>
                <w:webHidden/>
                <w:color w:val="auto"/>
              </w:rPr>
              <w:fldChar w:fldCharType="separate"/>
            </w:r>
            <w:r w:rsidRPr="009E585F">
              <w:rPr>
                <w:noProof/>
                <w:webHidden/>
                <w:color w:val="auto"/>
              </w:rPr>
              <w:t>4</w:t>
            </w:r>
            <w:r w:rsidRPr="009E585F">
              <w:rPr>
                <w:noProof/>
                <w:webHidden/>
                <w:color w:val="auto"/>
              </w:rPr>
              <w:fldChar w:fldCharType="end"/>
            </w:r>
          </w:hyperlink>
        </w:p>
        <w:p w14:paraId="6347CA93" w14:textId="1CDEC2C5" w:rsidR="009E585F" w:rsidRPr="009E585F" w:rsidRDefault="009E585F">
          <w:pPr>
            <w:pStyle w:val="TOC3"/>
            <w:rPr>
              <w:rFonts w:asciiTheme="minorHAnsi" w:eastAsiaTheme="minorEastAsia" w:hAnsiTheme="minorHAnsi"/>
              <w:noProof/>
              <w:color w:val="auto"/>
            </w:rPr>
          </w:pPr>
          <w:hyperlink w:anchor="_Toc232346910" w:history="1">
            <w:r w:rsidRPr="009E585F">
              <w:rPr>
                <w:rStyle w:val="Hyperlink"/>
                <w:rFonts w:ascii="Times New Roman" w:hAnsi="Times New Roman" w:cs="Times New Roman"/>
                <w:noProof/>
                <w:color w:val="auto"/>
              </w:rPr>
              <w:t>Color Assignment Table</w:t>
            </w:r>
            <w:r w:rsidRPr="009E585F">
              <w:rPr>
                <w:noProof/>
                <w:webHidden/>
                <w:color w:val="auto"/>
              </w:rPr>
              <w:tab/>
            </w:r>
            <w:r w:rsidRPr="009E585F">
              <w:rPr>
                <w:noProof/>
                <w:webHidden/>
                <w:color w:val="auto"/>
              </w:rPr>
              <w:fldChar w:fldCharType="begin"/>
            </w:r>
            <w:r w:rsidRPr="009E585F">
              <w:rPr>
                <w:noProof/>
                <w:webHidden/>
                <w:color w:val="auto"/>
              </w:rPr>
              <w:instrText xml:space="preserve"> PAGEREF _Toc232346910 \h </w:instrText>
            </w:r>
            <w:r w:rsidRPr="009E585F">
              <w:rPr>
                <w:noProof/>
                <w:webHidden/>
                <w:color w:val="auto"/>
              </w:rPr>
            </w:r>
            <w:r w:rsidRPr="009E585F">
              <w:rPr>
                <w:noProof/>
                <w:webHidden/>
                <w:color w:val="auto"/>
              </w:rPr>
              <w:fldChar w:fldCharType="separate"/>
            </w:r>
            <w:r w:rsidRPr="009E585F">
              <w:rPr>
                <w:noProof/>
                <w:webHidden/>
                <w:color w:val="auto"/>
              </w:rPr>
              <w:t>5</w:t>
            </w:r>
            <w:r w:rsidRPr="009E585F">
              <w:rPr>
                <w:noProof/>
                <w:webHidden/>
                <w:color w:val="auto"/>
              </w:rPr>
              <w:fldChar w:fldCharType="end"/>
            </w:r>
          </w:hyperlink>
        </w:p>
        <w:p w14:paraId="5433663B" w14:textId="1E3A64CE" w:rsidR="009E585F" w:rsidRPr="009E585F" w:rsidRDefault="009E585F">
          <w:pPr>
            <w:pStyle w:val="TOC2"/>
            <w:rPr>
              <w:rFonts w:asciiTheme="minorHAnsi" w:eastAsiaTheme="minorEastAsia" w:hAnsiTheme="minorHAnsi"/>
              <w:noProof/>
              <w:color w:val="auto"/>
            </w:rPr>
          </w:pPr>
          <w:hyperlink w:anchor="_Toc232346911" w:history="1">
            <w:r w:rsidRPr="009E585F">
              <w:rPr>
                <w:rStyle w:val="Hyperlink"/>
                <w:rFonts w:ascii="Times New Roman" w:hAnsi="Times New Roman" w:cs="Times New Roman"/>
                <w:bCs/>
                <w:i/>
                <w:iCs/>
                <w:noProof/>
                <w:color w:val="auto"/>
              </w:rPr>
              <w:t>Table 2.1:</w:t>
            </w:r>
            <w:r w:rsidRPr="009E585F">
              <w:rPr>
                <w:rStyle w:val="Hyperlink"/>
                <w:rFonts w:ascii="Times New Roman" w:hAnsi="Times New Roman" w:cs="Times New Roman"/>
                <w:i/>
                <w:iCs/>
                <w:noProof/>
                <w:color w:val="auto"/>
              </w:rPr>
              <w:t xml:space="preserve"> Color Assessment Table.</w:t>
            </w:r>
            <w:r w:rsidRPr="009E585F">
              <w:rPr>
                <w:noProof/>
                <w:webHidden/>
                <w:color w:val="auto"/>
              </w:rPr>
              <w:tab/>
            </w:r>
            <w:r w:rsidRPr="009E585F">
              <w:rPr>
                <w:noProof/>
                <w:webHidden/>
                <w:color w:val="auto"/>
              </w:rPr>
              <w:fldChar w:fldCharType="begin"/>
            </w:r>
            <w:r w:rsidRPr="009E585F">
              <w:rPr>
                <w:noProof/>
                <w:webHidden/>
                <w:color w:val="auto"/>
              </w:rPr>
              <w:instrText xml:space="preserve"> PAGEREF _Toc232346911 \h </w:instrText>
            </w:r>
            <w:r w:rsidRPr="009E585F">
              <w:rPr>
                <w:noProof/>
                <w:webHidden/>
                <w:color w:val="auto"/>
              </w:rPr>
            </w:r>
            <w:r w:rsidRPr="009E585F">
              <w:rPr>
                <w:noProof/>
                <w:webHidden/>
                <w:color w:val="auto"/>
              </w:rPr>
              <w:fldChar w:fldCharType="separate"/>
            </w:r>
            <w:r w:rsidRPr="009E585F">
              <w:rPr>
                <w:noProof/>
                <w:webHidden/>
                <w:color w:val="auto"/>
              </w:rPr>
              <w:t>6</w:t>
            </w:r>
            <w:r w:rsidRPr="009E585F">
              <w:rPr>
                <w:noProof/>
                <w:webHidden/>
                <w:color w:val="auto"/>
              </w:rPr>
              <w:fldChar w:fldCharType="end"/>
            </w:r>
          </w:hyperlink>
        </w:p>
        <w:p w14:paraId="52E5D6CD" w14:textId="682AFB5E" w:rsidR="009E585F" w:rsidRPr="009E585F" w:rsidRDefault="009E585F">
          <w:pPr>
            <w:pStyle w:val="TOC2"/>
            <w:rPr>
              <w:rFonts w:asciiTheme="minorHAnsi" w:eastAsiaTheme="minorEastAsia" w:hAnsiTheme="minorHAnsi"/>
              <w:noProof/>
              <w:color w:val="auto"/>
            </w:rPr>
          </w:pPr>
          <w:hyperlink w:anchor="_Toc232346912" w:history="1">
            <w:r w:rsidRPr="009E585F">
              <w:rPr>
                <w:rStyle w:val="Hyperlink"/>
                <w:rFonts w:ascii="Times New Roman" w:hAnsi="Times New Roman" w:cs="Times New Roman"/>
                <w:noProof/>
                <w:color w:val="auto"/>
              </w:rPr>
              <w:t>2.2 Key Screens Discussed</w:t>
            </w:r>
            <w:r w:rsidRPr="009E585F">
              <w:rPr>
                <w:noProof/>
                <w:webHidden/>
                <w:color w:val="auto"/>
              </w:rPr>
              <w:tab/>
            </w:r>
            <w:r w:rsidRPr="009E585F">
              <w:rPr>
                <w:noProof/>
                <w:webHidden/>
                <w:color w:val="auto"/>
              </w:rPr>
              <w:fldChar w:fldCharType="begin"/>
            </w:r>
            <w:r w:rsidRPr="009E585F">
              <w:rPr>
                <w:noProof/>
                <w:webHidden/>
                <w:color w:val="auto"/>
              </w:rPr>
              <w:instrText xml:space="preserve"> PAGEREF _Toc232346912 \h </w:instrText>
            </w:r>
            <w:r w:rsidRPr="009E585F">
              <w:rPr>
                <w:noProof/>
                <w:webHidden/>
                <w:color w:val="auto"/>
              </w:rPr>
            </w:r>
            <w:r w:rsidRPr="009E585F">
              <w:rPr>
                <w:noProof/>
                <w:webHidden/>
                <w:color w:val="auto"/>
              </w:rPr>
              <w:fldChar w:fldCharType="separate"/>
            </w:r>
            <w:r w:rsidRPr="009E585F">
              <w:rPr>
                <w:noProof/>
                <w:webHidden/>
                <w:color w:val="auto"/>
              </w:rPr>
              <w:t>6</w:t>
            </w:r>
            <w:r w:rsidRPr="009E585F">
              <w:rPr>
                <w:noProof/>
                <w:webHidden/>
                <w:color w:val="auto"/>
              </w:rPr>
              <w:fldChar w:fldCharType="end"/>
            </w:r>
          </w:hyperlink>
        </w:p>
        <w:p w14:paraId="566E497E" w14:textId="3F160F7A" w:rsidR="009E585F" w:rsidRPr="009E585F" w:rsidRDefault="009E585F">
          <w:pPr>
            <w:pStyle w:val="TOC3"/>
            <w:rPr>
              <w:rFonts w:asciiTheme="minorHAnsi" w:eastAsiaTheme="minorEastAsia" w:hAnsiTheme="minorHAnsi"/>
              <w:noProof/>
              <w:color w:val="auto"/>
            </w:rPr>
          </w:pPr>
          <w:hyperlink w:anchor="_Toc232346913" w:history="1">
            <w:r w:rsidRPr="009E585F">
              <w:rPr>
                <w:rStyle w:val="Hyperlink"/>
                <w:rFonts w:ascii="Times New Roman" w:hAnsi="Times New Roman" w:cs="Times New Roman"/>
                <w:noProof/>
                <w:color w:val="auto"/>
              </w:rPr>
              <w:t>The Main Game Board (Hub Screen)</w:t>
            </w:r>
            <w:r w:rsidRPr="009E585F">
              <w:rPr>
                <w:noProof/>
                <w:webHidden/>
                <w:color w:val="auto"/>
              </w:rPr>
              <w:tab/>
            </w:r>
            <w:r w:rsidRPr="009E585F">
              <w:rPr>
                <w:noProof/>
                <w:webHidden/>
                <w:color w:val="auto"/>
              </w:rPr>
              <w:fldChar w:fldCharType="begin"/>
            </w:r>
            <w:r w:rsidRPr="009E585F">
              <w:rPr>
                <w:noProof/>
                <w:webHidden/>
                <w:color w:val="auto"/>
              </w:rPr>
              <w:instrText xml:space="preserve"> PAGEREF _Toc232346913 \h </w:instrText>
            </w:r>
            <w:r w:rsidRPr="009E585F">
              <w:rPr>
                <w:noProof/>
                <w:webHidden/>
                <w:color w:val="auto"/>
              </w:rPr>
            </w:r>
            <w:r w:rsidRPr="009E585F">
              <w:rPr>
                <w:noProof/>
                <w:webHidden/>
                <w:color w:val="auto"/>
              </w:rPr>
              <w:fldChar w:fldCharType="separate"/>
            </w:r>
            <w:r w:rsidRPr="009E585F">
              <w:rPr>
                <w:noProof/>
                <w:webHidden/>
                <w:color w:val="auto"/>
              </w:rPr>
              <w:t>6</w:t>
            </w:r>
            <w:r w:rsidRPr="009E585F">
              <w:rPr>
                <w:noProof/>
                <w:webHidden/>
                <w:color w:val="auto"/>
              </w:rPr>
              <w:fldChar w:fldCharType="end"/>
            </w:r>
          </w:hyperlink>
        </w:p>
        <w:p w14:paraId="60064A80" w14:textId="16885AEF" w:rsidR="009E585F" w:rsidRPr="009E585F" w:rsidRDefault="009E585F">
          <w:pPr>
            <w:pStyle w:val="TOC3"/>
            <w:rPr>
              <w:rFonts w:asciiTheme="minorHAnsi" w:eastAsiaTheme="minorEastAsia" w:hAnsiTheme="minorHAnsi"/>
              <w:noProof/>
              <w:color w:val="auto"/>
            </w:rPr>
          </w:pPr>
          <w:hyperlink w:anchor="_Toc232346914" w:history="1">
            <w:r w:rsidRPr="009E585F">
              <w:rPr>
                <w:rStyle w:val="Hyperlink"/>
                <w:rFonts w:ascii="Times New Roman" w:hAnsi="Times New Roman" w:cs="Times New Roman"/>
                <w:noProof/>
                <w:color w:val="auto"/>
              </w:rPr>
              <w:t>The Outbreak Alert Modal</w:t>
            </w:r>
            <w:r w:rsidRPr="009E585F">
              <w:rPr>
                <w:noProof/>
                <w:webHidden/>
                <w:color w:val="auto"/>
              </w:rPr>
              <w:tab/>
            </w:r>
            <w:r w:rsidRPr="009E585F">
              <w:rPr>
                <w:noProof/>
                <w:webHidden/>
                <w:color w:val="auto"/>
              </w:rPr>
              <w:fldChar w:fldCharType="begin"/>
            </w:r>
            <w:r w:rsidRPr="009E585F">
              <w:rPr>
                <w:noProof/>
                <w:webHidden/>
                <w:color w:val="auto"/>
              </w:rPr>
              <w:instrText xml:space="preserve"> PAGEREF _Toc232346914 \h </w:instrText>
            </w:r>
            <w:r w:rsidRPr="009E585F">
              <w:rPr>
                <w:noProof/>
                <w:webHidden/>
                <w:color w:val="auto"/>
              </w:rPr>
            </w:r>
            <w:r w:rsidRPr="009E585F">
              <w:rPr>
                <w:noProof/>
                <w:webHidden/>
                <w:color w:val="auto"/>
              </w:rPr>
              <w:fldChar w:fldCharType="separate"/>
            </w:r>
            <w:r w:rsidRPr="009E585F">
              <w:rPr>
                <w:noProof/>
                <w:webHidden/>
                <w:color w:val="auto"/>
              </w:rPr>
              <w:t>8</w:t>
            </w:r>
            <w:r w:rsidRPr="009E585F">
              <w:rPr>
                <w:noProof/>
                <w:webHidden/>
                <w:color w:val="auto"/>
              </w:rPr>
              <w:fldChar w:fldCharType="end"/>
            </w:r>
          </w:hyperlink>
        </w:p>
        <w:p w14:paraId="6C6507A2" w14:textId="2F8F0821" w:rsidR="009E585F" w:rsidRPr="009E585F" w:rsidRDefault="009E585F">
          <w:pPr>
            <w:pStyle w:val="TOC3"/>
            <w:rPr>
              <w:rFonts w:asciiTheme="minorHAnsi" w:eastAsiaTheme="minorEastAsia" w:hAnsiTheme="minorHAnsi"/>
              <w:noProof/>
              <w:color w:val="auto"/>
            </w:rPr>
          </w:pPr>
          <w:hyperlink w:anchor="_Toc232346915" w:history="1">
            <w:r w:rsidRPr="009E585F">
              <w:rPr>
                <w:rStyle w:val="Hyperlink"/>
                <w:rFonts w:ascii="Times New Roman" w:hAnsi="Times New Roman" w:cs="Times New Roman"/>
                <w:noProof/>
                <w:color w:val="auto"/>
              </w:rPr>
              <w:t>The Settings and Accessibility Screen</w:t>
            </w:r>
            <w:r w:rsidRPr="009E585F">
              <w:rPr>
                <w:noProof/>
                <w:webHidden/>
                <w:color w:val="auto"/>
              </w:rPr>
              <w:tab/>
            </w:r>
            <w:r w:rsidRPr="009E585F">
              <w:rPr>
                <w:noProof/>
                <w:webHidden/>
                <w:color w:val="auto"/>
              </w:rPr>
              <w:fldChar w:fldCharType="begin"/>
            </w:r>
            <w:r w:rsidRPr="009E585F">
              <w:rPr>
                <w:noProof/>
                <w:webHidden/>
                <w:color w:val="auto"/>
              </w:rPr>
              <w:instrText xml:space="preserve"> PAGEREF _Toc232346915 \h </w:instrText>
            </w:r>
            <w:r w:rsidRPr="009E585F">
              <w:rPr>
                <w:noProof/>
                <w:webHidden/>
                <w:color w:val="auto"/>
              </w:rPr>
            </w:r>
            <w:r w:rsidRPr="009E585F">
              <w:rPr>
                <w:noProof/>
                <w:webHidden/>
                <w:color w:val="auto"/>
              </w:rPr>
              <w:fldChar w:fldCharType="separate"/>
            </w:r>
            <w:r w:rsidRPr="009E585F">
              <w:rPr>
                <w:noProof/>
                <w:webHidden/>
                <w:color w:val="auto"/>
              </w:rPr>
              <w:t>9</w:t>
            </w:r>
            <w:r w:rsidRPr="009E585F">
              <w:rPr>
                <w:noProof/>
                <w:webHidden/>
                <w:color w:val="auto"/>
              </w:rPr>
              <w:fldChar w:fldCharType="end"/>
            </w:r>
          </w:hyperlink>
        </w:p>
        <w:p w14:paraId="7AE2CAB5" w14:textId="7D175C64" w:rsidR="009E585F" w:rsidRPr="009E585F" w:rsidRDefault="009E585F">
          <w:pPr>
            <w:pStyle w:val="TOC2"/>
            <w:rPr>
              <w:rFonts w:asciiTheme="minorHAnsi" w:eastAsiaTheme="minorEastAsia" w:hAnsiTheme="minorHAnsi"/>
              <w:noProof/>
              <w:color w:val="auto"/>
            </w:rPr>
          </w:pPr>
          <w:hyperlink w:anchor="_Toc232346916" w:history="1">
            <w:r w:rsidRPr="009E585F">
              <w:rPr>
                <w:rStyle w:val="Hyperlink"/>
                <w:rFonts w:ascii="Times New Roman" w:hAnsi="Times New Roman" w:cs="Times New Roman"/>
                <w:noProof/>
                <w:color w:val="auto"/>
              </w:rPr>
              <w:t>2.3 Changes from Component 1 Wireframes</w:t>
            </w:r>
            <w:r w:rsidRPr="009E585F">
              <w:rPr>
                <w:noProof/>
                <w:webHidden/>
                <w:color w:val="auto"/>
              </w:rPr>
              <w:tab/>
            </w:r>
            <w:r w:rsidRPr="009E585F">
              <w:rPr>
                <w:noProof/>
                <w:webHidden/>
                <w:color w:val="auto"/>
              </w:rPr>
              <w:fldChar w:fldCharType="begin"/>
            </w:r>
            <w:r w:rsidRPr="009E585F">
              <w:rPr>
                <w:noProof/>
                <w:webHidden/>
                <w:color w:val="auto"/>
              </w:rPr>
              <w:instrText xml:space="preserve"> PAGEREF _Toc232346916 \h </w:instrText>
            </w:r>
            <w:r w:rsidRPr="009E585F">
              <w:rPr>
                <w:noProof/>
                <w:webHidden/>
                <w:color w:val="auto"/>
              </w:rPr>
            </w:r>
            <w:r w:rsidRPr="009E585F">
              <w:rPr>
                <w:noProof/>
                <w:webHidden/>
                <w:color w:val="auto"/>
              </w:rPr>
              <w:fldChar w:fldCharType="separate"/>
            </w:r>
            <w:r w:rsidRPr="009E585F">
              <w:rPr>
                <w:noProof/>
                <w:webHidden/>
                <w:color w:val="auto"/>
              </w:rPr>
              <w:t>11</w:t>
            </w:r>
            <w:r w:rsidRPr="009E585F">
              <w:rPr>
                <w:noProof/>
                <w:webHidden/>
                <w:color w:val="auto"/>
              </w:rPr>
              <w:fldChar w:fldCharType="end"/>
            </w:r>
          </w:hyperlink>
        </w:p>
        <w:p w14:paraId="69878181" w14:textId="357880D8" w:rsidR="009E585F" w:rsidRPr="009E585F" w:rsidRDefault="009E585F">
          <w:pPr>
            <w:pStyle w:val="TOC1"/>
            <w:rPr>
              <w:rFonts w:asciiTheme="minorHAnsi" w:eastAsiaTheme="minorEastAsia" w:hAnsiTheme="minorHAnsi"/>
              <w:b w:val="0"/>
              <w:noProof/>
              <w:color w:val="auto"/>
            </w:rPr>
          </w:pPr>
          <w:hyperlink w:anchor="_Toc232346917" w:history="1">
            <w:r w:rsidRPr="009E585F">
              <w:rPr>
                <w:rStyle w:val="Hyperlink"/>
                <w:rFonts w:ascii="Times New Roman" w:hAnsi="Times New Roman" w:cs="Times New Roman"/>
                <w:noProof/>
                <w:color w:val="auto"/>
              </w:rPr>
              <w:t>3. Prototype Feedback and User Testing</w:t>
            </w:r>
            <w:r w:rsidRPr="009E585F">
              <w:rPr>
                <w:noProof/>
                <w:webHidden/>
                <w:color w:val="auto"/>
              </w:rPr>
              <w:tab/>
            </w:r>
            <w:r w:rsidRPr="009E585F">
              <w:rPr>
                <w:noProof/>
                <w:webHidden/>
                <w:color w:val="auto"/>
              </w:rPr>
              <w:fldChar w:fldCharType="begin"/>
            </w:r>
            <w:r w:rsidRPr="009E585F">
              <w:rPr>
                <w:noProof/>
                <w:webHidden/>
                <w:color w:val="auto"/>
              </w:rPr>
              <w:instrText xml:space="preserve"> PAGEREF _Toc232346917 \h </w:instrText>
            </w:r>
            <w:r w:rsidRPr="009E585F">
              <w:rPr>
                <w:noProof/>
                <w:webHidden/>
                <w:color w:val="auto"/>
              </w:rPr>
            </w:r>
            <w:r w:rsidRPr="009E585F">
              <w:rPr>
                <w:noProof/>
                <w:webHidden/>
                <w:color w:val="auto"/>
              </w:rPr>
              <w:fldChar w:fldCharType="separate"/>
            </w:r>
            <w:r w:rsidRPr="009E585F">
              <w:rPr>
                <w:noProof/>
                <w:webHidden/>
                <w:color w:val="auto"/>
              </w:rPr>
              <w:t>11</w:t>
            </w:r>
            <w:r w:rsidRPr="009E585F">
              <w:rPr>
                <w:noProof/>
                <w:webHidden/>
                <w:color w:val="auto"/>
              </w:rPr>
              <w:fldChar w:fldCharType="end"/>
            </w:r>
          </w:hyperlink>
        </w:p>
        <w:p w14:paraId="0E802688" w14:textId="225A273A" w:rsidR="009E585F" w:rsidRPr="009E585F" w:rsidRDefault="009E585F">
          <w:pPr>
            <w:pStyle w:val="TOC2"/>
            <w:rPr>
              <w:rFonts w:asciiTheme="minorHAnsi" w:eastAsiaTheme="minorEastAsia" w:hAnsiTheme="minorHAnsi"/>
              <w:noProof/>
              <w:color w:val="auto"/>
            </w:rPr>
          </w:pPr>
          <w:hyperlink w:anchor="_Toc232346918" w:history="1">
            <w:r w:rsidRPr="009E585F">
              <w:rPr>
                <w:rStyle w:val="Hyperlink"/>
                <w:rFonts w:ascii="Times New Roman" w:hAnsi="Times New Roman" w:cs="Times New Roman"/>
                <w:noProof/>
                <w:color w:val="auto"/>
              </w:rPr>
              <w:t>3.1 Testing Method</w:t>
            </w:r>
            <w:r w:rsidRPr="009E585F">
              <w:rPr>
                <w:noProof/>
                <w:webHidden/>
                <w:color w:val="auto"/>
              </w:rPr>
              <w:tab/>
            </w:r>
            <w:r w:rsidRPr="009E585F">
              <w:rPr>
                <w:noProof/>
                <w:webHidden/>
                <w:color w:val="auto"/>
              </w:rPr>
              <w:fldChar w:fldCharType="begin"/>
            </w:r>
            <w:r w:rsidRPr="009E585F">
              <w:rPr>
                <w:noProof/>
                <w:webHidden/>
                <w:color w:val="auto"/>
              </w:rPr>
              <w:instrText xml:space="preserve"> PAGEREF _Toc232346918 \h </w:instrText>
            </w:r>
            <w:r w:rsidRPr="009E585F">
              <w:rPr>
                <w:noProof/>
                <w:webHidden/>
                <w:color w:val="auto"/>
              </w:rPr>
            </w:r>
            <w:r w:rsidRPr="009E585F">
              <w:rPr>
                <w:noProof/>
                <w:webHidden/>
                <w:color w:val="auto"/>
              </w:rPr>
              <w:fldChar w:fldCharType="separate"/>
            </w:r>
            <w:r w:rsidRPr="009E585F">
              <w:rPr>
                <w:noProof/>
                <w:webHidden/>
                <w:color w:val="auto"/>
              </w:rPr>
              <w:t>11</w:t>
            </w:r>
            <w:r w:rsidRPr="009E585F">
              <w:rPr>
                <w:noProof/>
                <w:webHidden/>
                <w:color w:val="auto"/>
              </w:rPr>
              <w:fldChar w:fldCharType="end"/>
            </w:r>
          </w:hyperlink>
        </w:p>
        <w:p w14:paraId="6552DBC3" w14:textId="4340D244" w:rsidR="009E585F" w:rsidRPr="009E585F" w:rsidRDefault="009E585F">
          <w:pPr>
            <w:pStyle w:val="TOC2"/>
            <w:rPr>
              <w:rFonts w:asciiTheme="minorHAnsi" w:eastAsiaTheme="minorEastAsia" w:hAnsiTheme="minorHAnsi"/>
              <w:noProof/>
              <w:color w:val="auto"/>
            </w:rPr>
          </w:pPr>
          <w:hyperlink w:anchor="_Toc232346919" w:history="1">
            <w:r w:rsidRPr="009E585F">
              <w:rPr>
                <w:rStyle w:val="Hyperlink"/>
                <w:rFonts w:ascii="Times New Roman" w:hAnsi="Times New Roman" w:cs="Times New Roman"/>
                <w:noProof/>
                <w:color w:val="auto"/>
              </w:rPr>
              <w:t>3.2 Findings</w:t>
            </w:r>
            <w:r w:rsidRPr="009E585F">
              <w:rPr>
                <w:noProof/>
                <w:webHidden/>
                <w:color w:val="auto"/>
              </w:rPr>
              <w:tab/>
            </w:r>
            <w:r w:rsidRPr="009E585F">
              <w:rPr>
                <w:noProof/>
                <w:webHidden/>
                <w:color w:val="auto"/>
              </w:rPr>
              <w:fldChar w:fldCharType="begin"/>
            </w:r>
            <w:r w:rsidRPr="009E585F">
              <w:rPr>
                <w:noProof/>
                <w:webHidden/>
                <w:color w:val="auto"/>
              </w:rPr>
              <w:instrText xml:space="preserve"> PAGEREF _Toc232346919 \h </w:instrText>
            </w:r>
            <w:r w:rsidRPr="009E585F">
              <w:rPr>
                <w:noProof/>
                <w:webHidden/>
                <w:color w:val="auto"/>
              </w:rPr>
            </w:r>
            <w:r w:rsidRPr="009E585F">
              <w:rPr>
                <w:noProof/>
                <w:webHidden/>
                <w:color w:val="auto"/>
              </w:rPr>
              <w:fldChar w:fldCharType="separate"/>
            </w:r>
            <w:r w:rsidRPr="009E585F">
              <w:rPr>
                <w:noProof/>
                <w:webHidden/>
                <w:color w:val="auto"/>
              </w:rPr>
              <w:t>12</w:t>
            </w:r>
            <w:r w:rsidRPr="009E585F">
              <w:rPr>
                <w:noProof/>
                <w:webHidden/>
                <w:color w:val="auto"/>
              </w:rPr>
              <w:fldChar w:fldCharType="end"/>
            </w:r>
          </w:hyperlink>
        </w:p>
        <w:p w14:paraId="36C5B60F" w14:textId="372A104E" w:rsidR="009E585F" w:rsidRPr="009E585F" w:rsidRDefault="009E585F">
          <w:pPr>
            <w:pStyle w:val="TOC3"/>
            <w:rPr>
              <w:rFonts w:asciiTheme="minorHAnsi" w:eastAsiaTheme="minorEastAsia" w:hAnsiTheme="minorHAnsi"/>
              <w:noProof/>
              <w:color w:val="auto"/>
            </w:rPr>
          </w:pPr>
          <w:hyperlink w:anchor="_Toc232346920" w:history="1">
            <w:r w:rsidRPr="009E585F">
              <w:rPr>
                <w:rStyle w:val="Hyperlink"/>
                <w:rFonts w:ascii="Times New Roman" w:hAnsi="Times New Roman" w:cs="Times New Roman"/>
                <w:noProof/>
                <w:color w:val="auto"/>
              </w:rPr>
              <w:t>Usability Findings</w:t>
            </w:r>
            <w:r w:rsidRPr="009E585F">
              <w:rPr>
                <w:noProof/>
                <w:webHidden/>
                <w:color w:val="auto"/>
              </w:rPr>
              <w:tab/>
            </w:r>
            <w:r w:rsidRPr="009E585F">
              <w:rPr>
                <w:noProof/>
                <w:webHidden/>
                <w:color w:val="auto"/>
              </w:rPr>
              <w:fldChar w:fldCharType="begin"/>
            </w:r>
            <w:r w:rsidRPr="009E585F">
              <w:rPr>
                <w:noProof/>
                <w:webHidden/>
                <w:color w:val="auto"/>
              </w:rPr>
              <w:instrText xml:space="preserve"> PAGEREF _Toc232346920 \h </w:instrText>
            </w:r>
            <w:r w:rsidRPr="009E585F">
              <w:rPr>
                <w:noProof/>
                <w:webHidden/>
                <w:color w:val="auto"/>
              </w:rPr>
            </w:r>
            <w:r w:rsidRPr="009E585F">
              <w:rPr>
                <w:noProof/>
                <w:webHidden/>
                <w:color w:val="auto"/>
              </w:rPr>
              <w:fldChar w:fldCharType="separate"/>
            </w:r>
            <w:r w:rsidRPr="009E585F">
              <w:rPr>
                <w:noProof/>
                <w:webHidden/>
                <w:color w:val="auto"/>
              </w:rPr>
              <w:t>12</w:t>
            </w:r>
            <w:r w:rsidRPr="009E585F">
              <w:rPr>
                <w:noProof/>
                <w:webHidden/>
                <w:color w:val="auto"/>
              </w:rPr>
              <w:fldChar w:fldCharType="end"/>
            </w:r>
          </w:hyperlink>
        </w:p>
        <w:p w14:paraId="59E63EB4" w14:textId="627622DE" w:rsidR="009E585F" w:rsidRPr="009E585F" w:rsidRDefault="009E585F">
          <w:pPr>
            <w:pStyle w:val="TOC3"/>
            <w:rPr>
              <w:rFonts w:asciiTheme="minorHAnsi" w:eastAsiaTheme="minorEastAsia" w:hAnsiTheme="minorHAnsi"/>
              <w:noProof/>
              <w:color w:val="auto"/>
            </w:rPr>
          </w:pPr>
          <w:hyperlink w:anchor="_Toc232346921" w:history="1">
            <w:r w:rsidRPr="009E585F">
              <w:rPr>
                <w:rStyle w:val="Hyperlink"/>
                <w:rFonts w:ascii="Times New Roman" w:hAnsi="Times New Roman" w:cs="Times New Roman"/>
                <w:noProof/>
                <w:color w:val="auto"/>
              </w:rPr>
              <w:t>Emotional Response Findings</w:t>
            </w:r>
            <w:r w:rsidRPr="009E585F">
              <w:rPr>
                <w:noProof/>
                <w:webHidden/>
                <w:color w:val="auto"/>
              </w:rPr>
              <w:tab/>
            </w:r>
            <w:r w:rsidRPr="009E585F">
              <w:rPr>
                <w:noProof/>
                <w:webHidden/>
                <w:color w:val="auto"/>
              </w:rPr>
              <w:fldChar w:fldCharType="begin"/>
            </w:r>
            <w:r w:rsidRPr="009E585F">
              <w:rPr>
                <w:noProof/>
                <w:webHidden/>
                <w:color w:val="auto"/>
              </w:rPr>
              <w:instrText xml:space="preserve"> PAGEREF _Toc232346921 \h </w:instrText>
            </w:r>
            <w:r w:rsidRPr="009E585F">
              <w:rPr>
                <w:noProof/>
                <w:webHidden/>
                <w:color w:val="auto"/>
              </w:rPr>
            </w:r>
            <w:r w:rsidRPr="009E585F">
              <w:rPr>
                <w:noProof/>
                <w:webHidden/>
                <w:color w:val="auto"/>
              </w:rPr>
              <w:fldChar w:fldCharType="separate"/>
            </w:r>
            <w:r w:rsidRPr="009E585F">
              <w:rPr>
                <w:noProof/>
                <w:webHidden/>
                <w:color w:val="auto"/>
              </w:rPr>
              <w:t>12</w:t>
            </w:r>
            <w:r w:rsidRPr="009E585F">
              <w:rPr>
                <w:noProof/>
                <w:webHidden/>
                <w:color w:val="auto"/>
              </w:rPr>
              <w:fldChar w:fldCharType="end"/>
            </w:r>
          </w:hyperlink>
        </w:p>
        <w:p w14:paraId="710076C0" w14:textId="38C192FA" w:rsidR="009E585F" w:rsidRPr="009E585F" w:rsidRDefault="009E585F">
          <w:pPr>
            <w:pStyle w:val="TOC3"/>
            <w:rPr>
              <w:rFonts w:asciiTheme="minorHAnsi" w:eastAsiaTheme="minorEastAsia" w:hAnsiTheme="minorHAnsi"/>
              <w:noProof/>
              <w:color w:val="auto"/>
            </w:rPr>
          </w:pPr>
          <w:hyperlink w:anchor="_Toc232346922" w:history="1">
            <w:r w:rsidRPr="009E585F">
              <w:rPr>
                <w:rStyle w:val="Hyperlink"/>
                <w:rFonts w:ascii="Times New Roman" w:hAnsi="Times New Roman" w:cs="Times New Roman"/>
                <w:noProof/>
                <w:color w:val="auto"/>
              </w:rPr>
              <w:t>Feedback Summary Table</w:t>
            </w:r>
            <w:r w:rsidRPr="009E585F">
              <w:rPr>
                <w:noProof/>
                <w:webHidden/>
                <w:color w:val="auto"/>
              </w:rPr>
              <w:tab/>
            </w:r>
            <w:r w:rsidRPr="009E585F">
              <w:rPr>
                <w:noProof/>
                <w:webHidden/>
                <w:color w:val="auto"/>
              </w:rPr>
              <w:fldChar w:fldCharType="begin"/>
            </w:r>
            <w:r w:rsidRPr="009E585F">
              <w:rPr>
                <w:noProof/>
                <w:webHidden/>
                <w:color w:val="auto"/>
              </w:rPr>
              <w:instrText xml:space="preserve"> PAGEREF _Toc232346922 \h </w:instrText>
            </w:r>
            <w:r w:rsidRPr="009E585F">
              <w:rPr>
                <w:noProof/>
                <w:webHidden/>
                <w:color w:val="auto"/>
              </w:rPr>
            </w:r>
            <w:r w:rsidRPr="009E585F">
              <w:rPr>
                <w:noProof/>
                <w:webHidden/>
                <w:color w:val="auto"/>
              </w:rPr>
              <w:fldChar w:fldCharType="separate"/>
            </w:r>
            <w:r w:rsidRPr="009E585F">
              <w:rPr>
                <w:noProof/>
                <w:webHidden/>
                <w:color w:val="auto"/>
              </w:rPr>
              <w:t>13</w:t>
            </w:r>
            <w:r w:rsidRPr="009E585F">
              <w:rPr>
                <w:noProof/>
                <w:webHidden/>
                <w:color w:val="auto"/>
              </w:rPr>
              <w:fldChar w:fldCharType="end"/>
            </w:r>
          </w:hyperlink>
        </w:p>
        <w:p w14:paraId="39D88B27" w14:textId="5AC81A6D" w:rsidR="009E585F" w:rsidRPr="009E585F" w:rsidRDefault="009E585F">
          <w:pPr>
            <w:pStyle w:val="TOC1"/>
            <w:rPr>
              <w:rFonts w:asciiTheme="minorHAnsi" w:eastAsiaTheme="minorEastAsia" w:hAnsiTheme="minorHAnsi"/>
              <w:b w:val="0"/>
              <w:noProof/>
              <w:color w:val="auto"/>
            </w:rPr>
          </w:pPr>
          <w:hyperlink w:anchor="_Toc232346923" w:history="1">
            <w:r w:rsidRPr="009E585F">
              <w:rPr>
                <w:rStyle w:val="Hyperlink"/>
                <w:rFonts w:ascii="Times New Roman" w:hAnsi="Times New Roman" w:cs="Times New Roman"/>
                <w:noProof/>
                <w:color w:val="auto"/>
              </w:rPr>
              <w:t>4. Data Collection in the Working Version</w:t>
            </w:r>
            <w:r w:rsidRPr="009E585F">
              <w:rPr>
                <w:noProof/>
                <w:webHidden/>
                <w:color w:val="auto"/>
              </w:rPr>
              <w:tab/>
            </w:r>
            <w:r w:rsidRPr="009E585F">
              <w:rPr>
                <w:noProof/>
                <w:webHidden/>
                <w:color w:val="auto"/>
              </w:rPr>
              <w:fldChar w:fldCharType="begin"/>
            </w:r>
            <w:r w:rsidRPr="009E585F">
              <w:rPr>
                <w:noProof/>
                <w:webHidden/>
                <w:color w:val="auto"/>
              </w:rPr>
              <w:instrText xml:space="preserve"> PAGEREF _Toc232346923 \h </w:instrText>
            </w:r>
            <w:r w:rsidRPr="009E585F">
              <w:rPr>
                <w:noProof/>
                <w:webHidden/>
                <w:color w:val="auto"/>
              </w:rPr>
            </w:r>
            <w:r w:rsidRPr="009E585F">
              <w:rPr>
                <w:noProof/>
                <w:webHidden/>
                <w:color w:val="auto"/>
              </w:rPr>
              <w:fldChar w:fldCharType="separate"/>
            </w:r>
            <w:r w:rsidRPr="009E585F">
              <w:rPr>
                <w:noProof/>
                <w:webHidden/>
                <w:color w:val="auto"/>
              </w:rPr>
              <w:t>13</w:t>
            </w:r>
            <w:r w:rsidRPr="009E585F">
              <w:rPr>
                <w:noProof/>
                <w:webHidden/>
                <w:color w:val="auto"/>
              </w:rPr>
              <w:fldChar w:fldCharType="end"/>
            </w:r>
          </w:hyperlink>
        </w:p>
        <w:p w14:paraId="435F241F" w14:textId="367DE3A1" w:rsidR="009E585F" w:rsidRPr="009E585F" w:rsidRDefault="009E585F">
          <w:pPr>
            <w:pStyle w:val="TOC2"/>
            <w:rPr>
              <w:rFonts w:asciiTheme="minorHAnsi" w:eastAsiaTheme="minorEastAsia" w:hAnsiTheme="minorHAnsi"/>
              <w:noProof/>
              <w:color w:val="auto"/>
            </w:rPr>
          </w:pPr>
          <w:hyperlink w:anchor="_Toc232346924" w:history="1">
            <w:r w:rsidRPr="009E585F">
              <w:rPr>
                <w:rStyle w:val="Hyperlink"/>
                <w:rFonts w:ascii="Times New Roman" w:hAnsi="Times New Roman" w:cs="Times New Roman"/>
                <w:noProof/>
                <w:color w:val="auto"/>
              </w:rPr>
              <w:t>4.1 Usage Data: What and How</w:t>
            </w:r>
            <w:r w:rsidRPr="009E585F">
              <w:rPr>
                <w:noProof/>
                <w:webHidden/>
                <w:color w:val="auto"/>
              </w:rPr>
              <w:tab/>
            </w:r>
            <w:r w:rsidRPr="009E585F">
              <w:rPr>
                <w:noProof/>
                <w:webHidden/>
                <w:color w:val="auto"/>
              </w:rPr>
              <w:fldChar w:fldCharType="begin"/>
            </w:r>
            <w:r w:rsidRPr="009E585F">
              <w:rPr>
                <w:noProof/>
                <w:webHidden/>
                <w:color w:val="auto"/>
              </w:rPr>
              <w:instrText xml:space="preserve"> PAGEREF _Toc232346924 \h </w:instrText>
            </w:r>
            <w:r w:rsidRPr="009E585F">
              <w:rPr>
                <w:noProof/>
                <w:webHidden/>
                <w:color w:val="auto"/>
              </w:rPr>
            </w:r>
            <w:r w:rsidRPr="009E585F">
              <w:rPr>
                <w:noProof/>
                <w:webHidden/>
                <w:color w:val="auto"/>
              </w:rPr>
              <w:fldChar w:fldCharType="separate"/>
            </w:r>
            <w:r w:rsidRPr="009E585F">
              <w:rPr>
                <w:noProof/>
                <w:webHidden/>
                <w:color w:val="auto"/>
              </w:rPr>
              <w:t>13</w:t>
            </w:r>
            <w:r w:rsidRPr="009E585F">
              <w:rPr>
                <w:noProof/>
                <w:webHidden/>
                <w:color w:val="auto"/>
              </w:rPr>
              <w:fldChar w:fldCharType="end"/>
            </w:r>
          </w:hyperlink>
        </w:p>
        <w:p w14:paraId="33F981A5" w14:textId="0B2F33E6" w:rsidR="009E585F" w:rsidRPr="009E585F" w:rsidRDefault="009E585F">
          <w:pPr>
            <w:pStyle w:val="TOC2"/>
            <w:rPr>
              <w:rFonts w:asciiTheme="minorHAnsi" w:eastAsiaTheme="minorEastAsia" w:hAnsiTheme="minorHAnsi"/>
              <w:noProof/>
              <w:color w:val="auto"/>
            </w:rPr>
          </w:pPr>
          <w:hyperlink w:anchor="_Toc232346925" w:history="1">
            <w:r w:rsidRPr="009E585F">
              <w:rPr>
                <w:rStyle w:val="Hyperlink"/>
                <w:rFonts w:ascii="Times New Roman" w:hAnsi="Times New Roman" w:cs="Times New Roman"/>
                <w:noProof/>
                <w:color w:val="auto"/>
              </w:rPr>
              <w:t>4.2 Emotional-Response Data: What and How</w:t>
            </w:r>
            <w:r w:rsidRPr="009E585F">
              <w:rPr>
                <w:noProof/>
                <w:webHidden/>
                <w:color w:val="auto"/>
              </w:rPr>
              <w:tab/>
            </w:r>
            <w:r w:rsidRPr="009E585F">
              <w:rPr>
                <w:noProof/>
                <w:webHidden/>
                <w:color w:val="auto"/>
              </w:rPr>
              <w:fldChar w:fldCharType="begin"/>
            </w:r>
            <w:r w:rsidRPr="009E585F">
              <w:rPr>
                <w:noProof/>
                <w:webHidden/>
                <w:color w:val="auto"/>
              </w:rPr>
              <w:instrText xml:space="preserve"> PAGEREF _Toc232346925 \h </w:instrText>
            </w:r>
            <w:r w:rsidRPr="009E585F">
              <w:rPr>
                <w:noProof/>
                <w:webHidden/>
                <w:color w:val="auto"/>
              </w:rPr>
            </w:r>
            <w:r w:rsidRPr="009E585F">
              <w:rPr>
                <w:noProof/>
                <w:webHidden/>
                <w:color w:val="auto"/>
              </w:rPr>
              <w:fldChar w:fldCharType="separate"/>
            </w:r>
            <w:r w:rsidRPr="009E585F">
              <w:rPr>
                <w:noProof/>
                <w:webHidden/>
                <w:color w:val="auto"/>
              </w:rPr>
              <w:t>14</w:t>
            </w:r>
            <w:r w:rsidRPr="009E585F">
              <w:rPr>
                <w:noProof/>
                <w:webHidden/>
                <w:color w:val="auto"/>
              </w:rPr>
              <w:fldChar w:fldCharType="end"/>
            </w:r>
          </w:hyperlink>
        </w:p>
        <w:p w14:paraId="05EF5C41" w14:textId="28CA3445" w:rsidR="009E585F" w:rsidRPr="009E585F" w:rsidRDefault="009E585F">
          <w:pPr>
            <w:pStyle w:val="TOC2"/>
            <w:rPr>
              <w:rFonts w:asciiTheme="minorHAnsi" w:eastAsiaTheme="minorEastAsia" w:hAnsiTheme="minorHAnsi"/>
              <w:noProof/>
              <w:color w:val="auto"/>
            </w:rPr>
          </w:pPr>
          <w:hyperlink w:anchor="_Toc232346926" w:history="1">
            <w:r w:rsidRPr="009E585F">
              <w:rPr>
                <w:rStyle w:val="Hyperlink"/>
                <w:rFonts w:ascii="Times New Roman" w:hAnsi="Times New Roman" w:cs="Times New Roman"/>
                <w:noProof/>
                <w:color w:val="auto"/>
              </w:rPr>
              <w:t>4.3 Ethics and Consent</w:t>
            </w:r>
            <w:r w:rsidRPr="009E585F">
              <w:rPr>
                <w:noProof/>
                <w:webHidden/>
                <w:color w:val="auto"/>
              </w:rPr>
              <w:tab/>
            </w:r>
            <w:r w:rsidRPr="009E585F">
              <w:rPr>
                <w:noProof/>
                <w:webHidden/>
                <w:color w:val="auto"/>
              </w:rPr>
              <w:fldChar w:fldCharType="begin"/>
            </w:r>
            <w:r w:rsidRPr="009E585F">
              <w:rPr>
                <w:noProof/>
                <w:webHidden/>
                <w:color w:val="auto"/>
              </w:rPr>
              <w:instrText xml:space="preserve"> PAGEREF _Toc232346926 \h </w:instrText>
            </w:r>
            <w:r w:rsidRPr="009E585F">
              <w:rPr>
                <w:noProof/>
                <w:webHidden/>
                <w:color w:val="auto"/>
              </w:rPr>
            </w:r>
            <w:r w:rsidRPr="009E585F">
              <w:rPr>
                <w:noProof/>
                <w:webHidden/>
                <w:color w:val="auto"/>
              </w:rPr>
              <w:fldChar w:fldCharType="separate"/>
            </w:r>
            <w:r w:rsidRPr="009E585F">
              <w:rPr>
                <w:noProof/>
                <w:webHidden/>
                <w:color w:val="auto"/>
              </w:rPr>
              <w:t>15</w:t>
            </w:r>
            <w:r w:rsidRPr="009E585F">
              <w:rPr>
                <w:noProof/>
                <w:webHidden/>
                <w:color w:val="auto"/>
              </w:rPr>
              <w:fldChar w:fldCharType="end"/>
            </w:r>
          </w:hyperlink>
        </w:p>
        <w:p w14:paraId="4AB2DDC3" w14:textId="7D3F2CD5" w:rsidR="009E585F" w:rsidRPr="009E585F" w:rsidRDefault="009E585F">
          <w:pPr>
            <w:pStyle w:val="TOC1"/>
            <w:rPr>
              <w:rFonts w:asciiTheme="minorHAnsi" w:eastAsiaTheme="minorEastAsia" w:hAnsiTheme="minorHAnsi"/>
              <w:b w:val="0"/>
              <w:noProof/>
              <w:color w:val="auto"/>
            </w:rPr>
          </w:pPr>
          <w:hyperlink w:anchor="_Toc232346927" w:history="1">
            <w:r w:rsidRPr="009E585F">
              <w:rPr>
                <w:rStyle w:val="Hyperlink"/>
                <w:rFonts w:ascii="Times New Roman" w:hAnsi="Times New Roman" w:cs="Times New Roman"/>
                <w:noProof/>
                <w:color w:val="auto"/>
              </w:rPr>
              <w:t>5. Usability vs User Experience</w:t>
            </w:r>
            <w:r w:rsidRPr="009E585F">
              <w:rPr>
                <w:noProof/>
                <w:webHidden/>
                <w:color w:val="auto"/>
              </w:rPr>
              <w:tab/>
            </w:r>
            <w:r w:rsidRPr="009E585F">
              <w:rPr>
                <w:noProof/>
                <w:webHidden/>
                <w:color w:val="auto"/>
              </w:rPr>
              <w:fldChar w:fldCharType="begin"/>
            </w:r>
            <w:r w:rsidRPr="009E585F">
              <w:rPr>
                <w:noProof/>
                <w:webHidden/>
                <w:color w:val="auto"/>
              </w:rPr>
              <w:instrText xml:space="preserve"> PAGEREF _Toc232346927 \h </w:instrText>
            </w:r>
            <w:r w:rsidRPr="009E585F">
              <w:rPr>
                <w:noProof/>
                <w:webHidden/>
                <w:color w:val="auto"/>
              </w:rPr>
            </w:r>
            <w:r w:rsidRPr="009E585F">
              <w:rPr>
                <w:noProof/>
                <w:webHidden/>
                <w:color w:val="auto"/>
              </w:rPr>
              <w:fldChar w:fldCharType="separate"/>
            </w:r>
            <w:r w:rsidRPr="009E585F">
              <w:rPr>
                <w:noProof/>
                <w:webHidden/>
                <w:color w:val="auto"/>
              </w:rPr>
              <w:t>15</w:t>
            </w:r>
            <w:r w:rsidRPr="009E585F">
              <w:rPr>
                <w:noProof/>
                <w:webHidden/>
                <w:color w:val="auto"/>
              </w:rPr>
              <w:fldChar w:fldCharType="end"/>
            </w:r>
          </w:hyperlink>
        </w:p>
        <w:p w14:paraId="4AF26BDD" w14:textId="7189269A" w:rsidR="009E585F" w:rsidRPr="009E585F" w:rsidRDefault="009E585F">
          <w:pPr>
            <w:pStyle w:val="TOC2"/>
            <w:rPr>
              <w:rFonts w:asciiTheme="minorHAnsi" w:eastAsiaTheme="minorEastAsia" w:hAnsiTheme="minorHAnsi"/>
              <w:noProof/>
              <w:color w:val="auto"/>
            </w:rPr>
          </w:pPr>
          <w:hyperlink w:anchor="_Toc232346928" w:history="1">
            <w:r w:rsidRPr="009E585F">
              <w:rPr>
                <w:rStyle w:val="Hyperlink"/>
                <w:rFonts w:ascii="Times New Roman" w:hAnsi="Times New Roman" w:cs="Times New Roman"/>
                <w:noProof/>
                <w:color w:val="auto"/>
              </w:rPr>
              <w:t>5.1 Thematic Visual Effects vs Loading Speed</w:t>
            </w:r>
            <w:r w:rsidRPr="009E585F">
              <w:rPr>
                <w:noProof/>
                <w:webHidden/>
                <w:color w:val="auto"/>
              </w:rPr>
              <w:tab/>
            </w:r>
            <w:r w:rsidRPr="009E585F">
              <w:rPr>
                <w:noProof/>
                <w:webHidden/>
                <w:color w:val="auto"/>
              </w:rPr>
              <w:fldChar w:fldCharType="begin"/>
            </w:r>
            <w:r w:rsidRPr="009E585F">
              <w:rPr>
                <w:noProof/>
                <w:webHidden/>
                <w:color w:val="auto"/>
              </w:rPr>
              <w:instrText xml:space="preserve"> PAGEREF _Toc232346928 \h </w:instrText>
            </w:r>
            <w:r w:rsidRPr="009E585F">
              <w:rPr>
                <w:noProof/>
                <w:webHidden/>
                <w:color w:val="auto"/>
              </w:rPr>
            </w:r>
            <w:r w:rsidRPr="009E585F">
              <w:rPr>
                <w:noProof/>
                <w:webHidden/>
                <w:color w:val="auto"/>
              </w:rPr>
              <w:fldChar w:fldCharType="separate"/>
            </w:r>
            <w:r w:rsidRPr="009E585F">
              <w:rPr>
                <w:noProof/>
                <w:webHidden/>
                <w:color w:val="auto"/>
              </w:rPr>
              <w:t>15</w:t>
            </w:r>
            <w:r w:rsidRPr="009E585F">
              <w:rPr>
                <w:noProof/>
                <w:webHidden/>
                <w:color w:val="auto"/>
              </w:rPr>
              <w:fldChar w:fldCharType="end"/>
            </w:r>
          </w:hyperlink>
        </w:p>
        <w:p w14:paraId="5120D7F3" w14:textId="0D64D149" w:rsidR="009E585F" w:rsidRPr="009E585F" w:rsidRDefault="009E585F">
          <w:pPr>
            <w:pStyle w:val="TOC2"/>
            <w:rPr>
              <w:rFonts w:asciiTheme="minorHAnsi" w:eastAsiaTheme="minorEastAsia" w:hAnsiTheme="minorHAnsi"/>
              <w:noProof/>
              <w:color w:val="auto"/>
            </w:rPr>
          </w:pPr>
          <w:hyperlink w:anchor="_Toc232346929" w:history="1">
            <w:r w:rsidRPr="009E585F">
              <w:rPr>
                <w:rStyle w:val="Hyperlink"/>
                <w:rFonts w:ascii="Times New Roman" w:hAnsi="Times New Roman" w:cs="Times New Roman"/>
                <w:noProof/>
                <w:color w:val="auto"/>
              </w:rPr>
              <w:t>5.2 Rich Theming vs Clarity</w:t>
            </w:r>
            <w:r w:rsidRPr="009E585F">
              <w:rPr>
                <w:noProof/>
                <w:webHidden/>
                <w:color w:val="auto"/>
              </w:rPr>
              <w:tab/>
            </w:r>
            <w:r w:rsidRPr="009E585F">
              <w:rPr>
                <w:noProof/>
                <w:webHidden/>
                <w:color w:val="auto"/>
              </w:rPr>
              <w:fldChar w:fldCharType="begin"/>
            </w:r>
            <w:r w:rsidRPr="009E585F">
              <w:rPr>
                <w:noProof/>
                <w:webHidden/>
                <w:color w:val="auto"/>
              </w:rPr>
              <w:instrText xml:space="preserve"> PAGEREF _Toc232346929 \h </w:instrText>
            </w:r>
            <w:r w:rsidRPr="009E585F">
              <w:rPr>
                <w:noProof/>
                <w:webHidden/>
                <w:color w:val="auto"/>
              </w:rPr>
            </w:r>
            <w:r w:rsidRPr="009E585F">
              <w:rPr>
                <w:noProof/>
                <w:webHidden/>
                <w:color w:val="auto"/>
              </w:rPr>
              <w:fldChar w:fldCharType="separate"/>
            </w:r>
            <w:r w:rsidRPr="009E585F">
              <w:rPr>
                <w:noProof/>
                <w:webHidden/>
                <w:color w:val="auto"/>
              </w:rPr>
              <w:t>16</w:t>
            </w:r>
            <w:r w:rsidRPr="009E585F">
              <w:rPr>
                <w:noProof/>
                <w:webHidden/>
                <w:color w:val="auto"/>
              </w:rPr>
              <w:fldChar w:fldCharType="end"/>
            </w:r>
          </w:hyperlink>
        </w:p>
        <w:p w14:paraId="740956DF" w14:textId="573C6F20" w:rsidR="009E585F" w:rsidRPr="009E585F" w:rsidRDefault="009E585F">
          <w:pPr>
            <w:pStyle w:val="TOC2"/>
            <w:rPr>
              <w:rFonts w:asciiTheme="minorHAnsi" w:eastAsiaTheme="minorEastAsia" w:hAnsiTheme="minorHAnsi"/>
              <w:noProof/>
              <w:color w:val="auto"/>
            </w:rPr>
          </w:pPr>
          <w:hyperlink w:anchor="_Toc232346930" w:history="1">
            <w:r w:rsidRPr="009E585F">
              <w:rPr>
                <w:rStyle w:val="Hyperlink"/>
                <w:rFonts w:ascii="Times New Roman" w:hAnsi="Times New Roman" w:cs="Times New Roman"/>
                <w:noProof/>
                <w:color w:val="auto"/>
              </w:rPr>
              <w:t>5.3 Onboarding Guidance vs Freedom</w:t>
            </w:r>
            <w:r w:rsidRPr="009E585F">
              <w:rPr>
                <w:noProof/>
                <w:webHidden/>
                <w:color w:val="auto"/>
              </w:rPr>
              <w:tab/>
            </w:r>
            <w:r w:rsidRPr="009E585F">
              <w:rPr>
                <w:noProof/>
                <w:webHidden/>
                <w:color w:val="auto"/>
              </w:rPr>
              <w:fldChar w:fldCharType="begin"/>
            </w:r>
            <w:r w:rsidRPr="009E585F">
              <w:rPr>
                <w:noProof/>
                <w:webHidden/>
                <w:color w:val="auto"/>
              </w:rPr>
              <w:instrText xml:space="preserve"> PAGEREF _Toc232346930 \h </w:instrText>
            </w:r>
            <w:r w:rsidRPr="009E585F">
              <w:rPr>
                <w:noProof/>
                <w:webHidden/>
                <w:color w:val="auto"/>
              </w:rPr>
            </w:r>
            <w:r w:rsidRPr="009E585F">
              <w:rPr>
                <w:noProof/>
                <w:webHidden/>
                <w:color w:val="auto"/>
              </w:rPr>
              <w:fldChar w:fldCharType="separate"/>
            </w:r>
            <w:r w:rsidRPr="009E585F">
              <w:rPr>
                <w:noProof/>
                <w:webHidden/>
                <w:color w:val="auto"/>
              </w:rPr>
              <w:t>16</w:t>
            </w:r>
            <w:r w:rsidRPr="009E585F">
              <w:rPr>
                <w:noProof/>
                <w:webHidden/>
                <w:color w:val="auto"/>
              </w:rPr>
              <w:fldChar w:fldCharType="end"/>
            </w:r>
          </w:hyperlink>
        </w:p>
        <w:p w14:paraId="2556A1CC" w14:textId="7E8266D8" w:rsidR="009E585F" w:rsidRPr="009E585F" w:rsidRDefault="009E585F">
          <w:pPr>
            <w:pStyle w:val="TOC2"/>
            <w:rPr>
              <w:rFonts w:asciiTheme="minorHAnsi" w:eastAsiaTheme="minorEastAsia" w:hAnsiTheme="minorHAnsi"/>
              <w:noProof/>
              <w:color w:val="auto"/>
            </w:rPr>
          </w:pPr>
          <w:hyperlink w:anchor="_Toc232346931" w:history="1">
            <w:r w:rsidRPr="009E585F">
              <w:rPr>
                <w:rStyle w:val="Hyperlink"/>
                <w:rFonts w:ascii="Times New Roman" w:hAnsi="Times New Roman" w:cs="Times New Roman"/>
                <w:noProof/>
                <w:color w:val="auto"/>
              </w:rPr>
              <w:t>5.4 Reflection on the Tension</w:t>
            </w:r>
            <w:r w:rsidRPr="009E585F">
              <w:rPr>
                <w:noProof/>
                <w:webHidden/>
                <w:color w:val="auto"/>
              </w:rPr>
              <w:tab/>
            </w:r>
            <w:r w:rsidRPr="009E585F">
              <w:rPr>
                <w:noProof/>
                <w:webHidden/>
                <w:color w:val="auto"/>
              </w:rPr>
              <w:fldChar w:fldCharType="begin"/>
            </w:r>
            <w:r w:rsidRPr="009E585F">
              <w:rPr>
                <w:noProof/>
                <w:webHidden/>
                <w:color w:val="auto"/>
              </w:rPr>
              <w:instrText xml:space="preserve"> PAGEREF _Toc232346931 \h </w:instrText>
            </w:r>
            <w:r w:rsidRPr="009E585F">
              <w:rPr>
                <w:noProof/>
                <w:webHidden/>
                <w:color w:val="auto"/>
              </w:rPr>
            </w:r>
            <w:r w:rsidRPr="009E585F">
              <w:rPr>
                <w:noProof/>
                <w:webHidden/>
                <w:color w:val="auto"/>
              </w:rPr>
              <w:fldChar w:fldCharType="separate"/>
            </w:r>
            <w:r w:rsidRPr="009E585F">
              <w:rPr>
                <w:noProof/>
                <w:webHidden/>
                <w:color w:val="auto"/>
              </w:rPr>
              <w:t>16</w:t>
            </w:r>
            <w:r w:rsidRPr="009E585F">
              <w:rPr>
                <w:noProof/>
                <w:webHidden/>
                <w:color w:val="auto"/>
              </w:rPr>
              <w:fldChar w:fldCharType="end"/>
            </w:r>
          </w:hyperlink>
        </w:p>
        <w:p w14:paraId="0789E176" w14:textId="6A5153B6" w:rsidR="009E585F" w:rsidRPr="009E585F" w:rsidRDefault="009E585F">
          <w:pPr>
            <w:pStyle w:val="TOC1"/>
            <w:rPr>
              <w:rFonts w:asciiTheme="minorHAnsi" w:eastAsiaTheme="minorEastAsia" w:hAnsiTheme="minorHAnsi"/>
              <w:b w:val="0"/>
              <w:noProof/>
              <w:color w:val="auto"/>
            </w:rPr>
          </w:pPr>
          <w:hyperlink w:anchor="_Toc232346932" w:history="1">
            <w:r w:rsidRPr="009E585F">
              <w:rPr>
                <w:rStyle w:val="Hyperlink"/>
                <w:rFonts w:ascii="Times New Roman" w:hAnsi="Times New Roman" w:cs="Times New Roman"/>
                <w:noProof/>
                <w:color w:val="auto"/>
              </w:rPr>
              <w:t>6. Reflective Summary</w:t>
            </w:r>
            <w:r w:rsidRPr="009E585F">
              <w:rPr>
                <w:noProof/>
                <w:webHidden/>
                <w:color w:val="auto"/>
              </w:rPr>
              <w:tab/>
            </w:r>
            <w:r w:rsidRPr="009E585F">
              <w:rPr>
                <w:noProof/>
                <w:webHidden/>
                <w:color w:val="auto"/>
              </w:rPr>
              <w:fldChar w:fldCharType="begin"/>
            </w:r>
            <w:r w:rsidRPr="009E585F">
              <w:rPr>
                <w:noProof/>
                <w:webHidden/>
                <w:color w:val="auto"/>
              </w:rPr>
              <w:instrText xml:space="preserve"> PAGEREF _Toc232346932 \h </w:instrText>
            </w:r>
            <w:r w:rsidRPr="009E585F">
              <w:rPr>
                <w:noProof/>
                <w:webHidden/>
                <w:color w:val="auto"/>
              </w:rPr>
            </w:r>
            <w:r w:rsidRPr="009E585F">
              <w:rPr>
                <w:noProof/>
                <w:webHidden/>
                <w:color w:val="auto"/>
              </w:rPr>
              <w:fldChar w:fldCharType="separate"/>
            </w:r>
            <w:r w:rsidRPr="009E585F">
              <w:rPr>
                <w:noProof/>
                <w:webHidden/>
                <w:color w:val="auto"/>
              </w:rPr>
              <w:t>17</w:t>
            </w:r>
            <w:r w:rsidRPr="009E585F">
              <w:rPr>
                <w:noProof/>
                <w:webHidden/>
                <w:color w:val="auto"/>
              </w:rPr>
              <w:fldChar w:fldCharType="end"/>
            </w:r>
          </w:hyperlink>
        </w:p>
        <w:p w14:paraId="4F9B10E2" w14:textId="62C44588" w:rsidR="009E585F" w:rsidRPr="009E585F" w:rsidRDefault="009E585F">
          <w:pPr>
            <w:pStyle w:val="TOC1"/>
            <w:rPr>
              <w:rFonts w:asciiTheme="minorHAnsi" w:eastAsiaTheme="minorEastAsia" w:hAnsiTheme="minorHAnsi"/>
              <w:b w:val="0"/>
              <w:noProof/>
              <w:color w:val="auto"/>
            </w:rPr>
          </w:pPr>
          <w:hyperlink w:anchor="_Toc232346933" w:history="1">
            <w:r w:rsidRPr="009E585F">
              <w:rPr>
                <w:rStyle w:val="Hyperlink"/>
                <w:rFonts w:ascii="Times New Roman" w:hAnsi="Times New Roman" w:cs="Times New Roman"/>
                <w:noProof/>
                <w:color w:val="auto"/>
              </w:rPr>
              <w:t>References</w:t>
            </w:r>
            <w:r w:rsidRPr="009E585F">
              <w:rPr>
                <w:noProof/>
                <w:webHidden/>
                <w:color w:val="auto"/>
              </w:rPr>
              <w:tab/>
            </w:r>
            <w:r w:rsidRPr="009E585F">
              <w:rPr>
                <w:noProof/>
                <w:webHidden/>
                <w:color w:val="auto"/>
              </w:rPr>
              <w:fldChar w:fldCharType="begin"/>
            </w:r>
            <w:r w:rsidRPr="009E585F">
              <w:rPr>
                <w:noProof/>
                <w:webHidden/>
                <w:color w:val="auto"/>
              </w:rPr>
              <w:instrText xml:space="preserve"> PAGEREF _Toc232346933 \h </w:instrText>
            </w:r>
            <w:r w:rsidRPr="009E585F">
              <w:rPr>
                <w:noProof/>
                <w:webHidden/>
                <w:color w:val="auto"/>
              </w:rPr>
            </w:r>
            <w:r w:rsidRPr="009E585F">
              <w:rPr>
                <w:noProof/>
                <w:webHidden/>
                <w:color w:val="auto"/>
              </w:rPr>
              <w:fldChar w:fldCharType="separate"/>
            </w:r>
            <w:r w:rsidRPr="009E585F">
              <w:rPr>
                <w:noProof/>
                <w:webHidden/>
                <w:color w:val="auto"/>
              </w:rPr>
              <w:t>18</w:t>
            </w:r>
            <w:r w:rsidRPr="009E585F">
              <w:rPr>
                <w:noProof/>
                <w:webHidden/>
                <w:color w:val="auto"/>
              </w:rPr>
              <w:fldChar w:fldCharType="end"/>
            </w:r>
          </w:hyperlink>
        </w:p>
        <w:p w14:paraId="0AE37D9B" w14:textId="53ED1370" w:rsidR="009E585F" w:rsidRPr="009E585F" w:rsidRDefault="009E585F">
          <w:pPr>
            <w:pStyle w:val="TOC1"/>
            <w:rPr>
              <w:rFonts w:asciiTheme="minorHAnsi" w:eastAsiaTheme="minorEastAsia" w:hAnsiTheme="minorHAnsi"/>
              <w:b w:val="0"/>
              <w:noProof/>
              <w:color w:val="auto"/>
            </w:rPr>
          </w:pPr>
          <w:hyperlink w:anchor="_Toc232346934" w:history="1">
            <w:r w:rsidRPr="009E585F">
              <w:rPr>
                <w:rStyle w:val="Hyperlink"/>
                <w:rFonts w:ascii="Times New Roman" w:hAnsi="Times New Roman" w:cs="Times New Roman"/>
                <w:noProof/>
                <w:color w:val="auto"/>
              </w:rPr>
              <w:t>Appendix D: Full-Color Storyboard Set</w:t>
            </w:r>
            <w:r w:rsidRPr="009E585F">
              <w:rPr>
                <w:noProof/>
                <w:webHidden/>
                <w:color w:val="auto"/>
              </w:rPr>
              <w:tab/>
            </w:r>
            <w:r w:rsidRPr="009E585F">
              <w:rPr>
                <w:noProof/>
                <w:webHidden/>
                <w:color w:val="auto"/>
              </w:rPr>
              <w:fldChar w:fldCharType="begin"/>
            </w:r>
            <w:r w:rsidRPr="009E585F">
              <w:rPr>
                <w:noProof/>
                <w:webHidden/>
                <w:color w:val="auto"/>
              </w:rPr>
              <w:instrText xml:space="preserve"> PAGEREF _Toc232346934 \h </w:instrText>
            </w:r>
            <w:r w:rsidRPr="009E585F">
              <w:rPr>
                <w:noProof/>
                <w:webHidden/>
                <w:color w:val="auto"/>
              </w:rPr>
            </w:r>
            <w:r w:rsidRPr="009E585F">
              <w:rPr>
                <w:noProof/>
                <w:webHidden/>
                <w:color w:val="auto"/>
              </w:rPr>
              <w:fldChar w:fldCharType="separate"/>
            </w:r>
            <w:r w:rsidRPr="009E585F">
              <w:rPr>
                <w:noProof/>
                <w:webHidden/>
                <w:color w:val="auto"/>
              </w:rPr>
              <w:t>19</w:t>
            </w:r>
            <w:r w:rsidRPr="009E585F">
              <w:rPr>
                <w:noProof/>
                <w:webHidden/>
                <w:color w:val="auto"/>
              </w:rPr>
              <w:fldChar w:fldCharType="end"/>
            </w:r>
          </w:hyperlink>
        </w:p>
        <w:p w14:paraId="2F8433D1" w14:textId="54564C12" w:rsidR="00B477D9" w:rsidRPr="008C2165" w:rsidRDefault="008C2165">
          <w:r w:rsidRPr="009E585F">
            <w:rPr>
              <w:rFonts w:ascii="Times New Roman" w:hAnsi="Times New Roman" w:cs="Times New Roman"/>
              <w:b/>
              <w:bCs/>
              <w:noProof/>
              <w:color w:val="auto"/>
            </w:rPr>
            <w:fldChar w:fldCharType="end"/>
          </w:r>
        </w:p>
      </w:sdtContent>
    </w:sdt>
    <w:bookmarkEnd w:id="0" w:displacedByCustomXml="prev"/>
    <w:p w14:paraId="7DC498B0" w14:textId="77777777" w:rsidR="00B477D9" w:rsidRPr="00CB6A1C" w:rsidRDefault="00B477D9">
      <w:pPr>
        <w:rPr>
          <w:rFonts w:ascii="Times New Roman" w:hAnsi="Times New Roman" w:cs="Times New Roman"/>
          <w:color w:val="auto"/>
          <w:sz w:val="28"/>
          <w:szCs w:val="28"/>
        </w:rPr>
        <w:sectPr w:rsidR="00B477D9" w:rsidRPr="00CB6A1C">
          <w:pgSz w:w="11906" w:h="16838"/>
          <w:pgMar w:top="1800" w:right="1440" w:bottom="1440" w:left="1440" w:header="720" w:footer="720" w:gutter="0"/>
          <w:cols w:space="720"/>
        </w:sectPr>
      </w:pPr>
    </w:p>
    <w:p w14:paraId="7A2287E1" w14:textId="77777777" w:rsidR="00B477D9" w:rsidRPr="00ED66E4" w:rsidRDefault="00C45CC4">
      <w:pPr>
        <w:pStyle w:val="Heading1"/>
        <w:rPr>
          <w:rFonts w:ascii="Times New Roman" w:hAnsi="Times New Roman" w:cs="Times New Roman"/>
          <w:color w:val="auto"/>
        </w:rPr>
      </w:pPr>
      <w:bookmarkStart w:id="1" w:name="_Toc232343183"/>
      <w:bookmarkStart w:id="2" w:name="_Toc232346907"/>
      <w:r w:rsidRPr="00ED66E4">
        <w:rPr>
          <w:rFonts w:ascii="Times New Roman" w:hAnsi="Times New Roman" w:cs="Times New Roman"/>
          <w:color w:val="auto"/>
        </w:rPr>
        <w:lastRenderedPageBreak/>
        <w:t>1. Introduction</w:t>
      </w:r>
      <w:bookmarkStart w:id="3" w:name="_Toc001"/>
      <w:bookmarkEnd w:id="1"/>
      <w:bookmarkEnd w:id="2"/>
      <w:bookmarkEnd w:id="3"/>
    </w:p>
    <w:p w14:paraId="102597D5" w14:textId="77777777" w:rsidR="00161D9F" w:rsidRDefault="006258F8">
      <w:pPr>
        <w:rPr>
          <w:rFonts w:ascii="Times New Roman" w:hAnsi="Times New Roman" w:cs="Times New Roman"/>
          <w:color w:val="auto"/>
        </w:rPr>
      </w:pPr>
      <w:r w:rsidRPr="006258F8">
        <w:rPr>
          <w:rFonts w:ascii="Times New Roman" w:hAnsi="Times New Roman" w:cs="Times New Roman"/>
          <w:color w:val="auto"/>
        </w:rPr>
        <w:t>This report contains the design and usability testing of the full-</w:t>
      </w:r>
      <w:proofErr w:type="spellStart"/>
      <w:r w:rsidRPr="006258F8">
        <w:rPr>
          <w:rFonts w:ascii="Times New Roman" w:hAnsi="Times New Roman" w:cs="Times New Roman"/>
          <w:color w:val="auto"/>
        </w:rPr>
        <w:t>colour</w:t>
      </w:r>
      <w:proofErr w:type="spellEnd"/>
      <w:r w:rsidRPr="006258F8">
        <w:rPr>
          <w:rFonts w:ascii="Times New Roman" w:hAnsi="Times New Roman" w:cs="Times New Roman"/>
          <w:color w:val="auto"/>
        </w:rPr>
        <w:t xml:space="preserve"> interface for UWTSD Pandemic, a cooperative mobile game in which up to six players each assume the role of a university member and collaborate to stop an outbreak of an infectious disease from getting out of hand. The user research that was laid out in the first part of this assignment was based on the evidence and included four personas, wireframe storyboards with low fidelity, as well as feedback from the users and peer evaluators [1] and [2]. The objective of this report is to share how those wireframes made the transition to a full-color prototype.</w:t>
      </w:r>
    </w:p>
    <w:p w14:paraId="66420BF4" w14:textId="200C3A4E" w:rsidR="00B477D9" w:rsidRPr="00ED66E4" w:rsidRDefault="006258F8">
      <w:pPr>
        <w:rPr>
          <w:rFonts w:ascii="Times New Roman" w:hAnsi="Times New Roman" w:cs="Times New Roman"/>
          <w:color w:val="auto"/>
        </w:rPr>
      </w:pPr>
      <w:r w:rsidRPr="006258F8">
        <w:rPr>
          <w:rFonts w:ascii="Times New Roman" w:hAnsi="Times New Roman" w:cs="Times New Roman"/>
          <w:color w:val="auto"/>
        </w:rPr>
        <w:t xml:space="preserve">The goal of this report is to show how those wireframes turned into a complete full-color prototype. It includes: The reasoning behind the selected </w:t>
      </w:r>
      <w:proofErr w:type="spellStart"/>
      <w:r w:rsidRPr="006258F8">
        <w:rPr>
          <w:rFonts w:ascii="Times New Roman" w:hAnsi="Times New Roman" w:cs="Times New Roman"/>
          <w:color w:val="auto"/>
        </w:rPr>
        <w:t>colour</w:t>
      </w:r>
      <w:proofErr w:type="spellEnd"/>
      <w:r w:rsidRPr="006258F8">
        <w:rPr>
          <w:rFonts w:ascii="Times New Roman" w:hAnsi="Times New Roman" w:cs="Times New Roman"/>
          <w:color w:val="auto"/>
        </w:rPr>
        <w:t xml:space="preserve"> palettes and graphics; A detailed discussion of the main screens with reference to interaction design theory; Discussion of changes based on feedback received during Component 1; Methods and outcomes of usability testing on the prototypes of the </w:t>
      </w:r>
      <w:proofErr w:type="spellStart"/>
      <w:r w:rsidRPr="006258F8">
        <w:rPr>
          <w:rFonts w:ascii="Times New Roman" w:hAnsi="Times New Roman" w:cs="Times New Roman"/>
          <w:color w:val="auto"/>
        </w:rPr>
        <w:t>colours</w:t>
      </w:r>
      <w:proofErr w:type="spellEnd"/>
      <w:r w:rsidRPr="006258F8">
        <w:rPr>
          <w:rFonts w:ascii="Times New Roman" w:hAnsi="Times New Roman" w:cs="Times New Roman"/>
          <w:color w:val="auto"/>
        </w:rPr>
        <w:t xml:space="preserve">; A plan for data collection as part of a working version; A reflective discussion of the tensions between pure usability and wider user experience (UX) that arose during the design process. The design is based on a human </w:t>
      </w:r>
      <w:proofErr w:type="spellStart"/>
      <w:r w:rsidRPr="006258F8">
        <w:rPr>
          <w:rFonts w:ascii="Times New Roman" w:hAnsi="Times New Roman" w:cs="Times New Roman"/>
          <w:color w:val="auto"/>
        </w:rPr>
        <w:t>centred</w:t>
      </w:r>
      <w:proofErr w:type="spellEnd"/>
      <w:r w:rsidRPr="006258F8">
        <w:rPr>
          <w:rFonts w:ascii="Times New Roman" w:hAnsi="Times New Roman" w:cs="Times New Roman"/>
          <w:color w:val="auto"/>
        </w:rPr>
        <w:t xml:space="preserve"> design process (according to the standards ISO 9241-210 [3]), and decisions are based on established usability heuristics [4] and accessibility guidelines [5] and on color-theory research [6]. In as much as possible, potential users were placed in the loop of the evaluation process, not just designer inspection.</w:t>
      </w:r>
    </w:p>
    <w:p w14:paraId="0ED17B51" w14:textId="06964619" w:rsidR="00B477D9" w:rsidRPr="00ED66E4" w:rsidRDefault="00C45CC4">
      <w:pPr>
        <w:pStyle w:val="Heading1"/>
        <w:rPr>
          <w:rFonts w:ascii="Times New Roman" w:hAnsi="Times New Roman" w:cs="Times New Roman"/>
          <w:color w:val="auto"/>
        </w:rPr>
      </w:pPr>
      <w:bookmarkStart w:id="4" w:name="_Toc232343184"/>
      <w:bookmarkStart w:id="5" w:name="_Toc232346908"/>
      <w:r w:rsidRPr="00ED66E4">
        <w:rPr>
          <w:rFonts w:ascii="Times New Roman" w:hAnsi="Times New Roman" w:cs="Times New Roman"/>
          <w:color w:val="auto"/>
        </w:rPr>
        <w:t>2. Full-</w:t>
      </w:r>
      <w:r w:rsidR="00102372" w:rsidRPr="00ED66E4">
        <w:rPr>
          <w:rFonts w:ascii="Times New Roman" w:hAnsi="Times New Roman" w:cs="Times New Roman"/>
          <w:color w:val="auto"/>
        </w:rPr>
        <w:t>Color</w:t>
      </w:r>
      <w:r w:rsidRPr="00ED66E4">
        <w:rPr>
          <w:rFonts w:ascii="Times New Roman" w:hAnsi="Times New Roman" w:cs="Times New Roman"/>
          <w:color w:val="auto"/>
        </w:rPr>
        <w:t xml:space="preserve"> Design Storyboards</w:t>
      </w:r>
      <w:bookmarkStart w:id="6" w:name="_Toc002"/>
      <w:bookmarkEnd w:id="4"/>
      <w:bookmarkEnd w:id="5"/>
      <w:bookmarkEnd w:id="6"/>
    </w:p>
    <w:p w14:paraId="15749D95" w14:textId="36095E46" w:rsidR="00B477D9" w:rsidRPr="00ED66E4" w:rsidRDefault="00C45CC4">
      <w:pPr>
        <w:pStyle w:val="Heading2"/>
        <w:rPr>
          <w:rFonts w:ascii="Times New Roman" w:hAnsi="Times New Roman" w:cs="Times New Roman"/>
          <w:color w:val="auto"/>
        </w:rPr>
      </w:pPr>
      <w:bookmarkStart w:id="7" w:name="_Toc232343185"/>
      <w:bookmarkStart w:id="8" w:name="_Toc232346909"/>
      <w:r w:rsidRPr="00ED66E4">
        <w:rPr>
          <w:rFonts w:ascii="Times New Roman" w:hAnsi="Times New Roman" w:cs="Times New Roman"/>
          <w:color w:val="auto"/>
        </w:rPr>
        <w:t xml:space="preserve">2.1 </w:t>
      </w:r>
      <w:r w:rsidR="00102372" w:rsidRPr="00ED66E4">
        <w:rPr>
          <w:rFonts w:ascii="Times New Roman" w:hAnsi="Times New Roman" w:cs="Times New Roman"/>
          <w:color w:val="auto"/>
        </w:rPr>
        <w:t>Color</w:t>
      </w:r>
      <w:r w:rsidRPr="00ED66E4">
        <w:rPr>
          <w:rFonts w:ascii="Times New Roman" w:hAnsi="Times New Roman" w:cs="Times New Roman"/>
          <w:color w:val="auto"/>
        </w:rPr>
        <w:t xml:space="preserve"> Scheme and Graphics Rationale</w:t>
      </w:r>
      <w:bookmarkEnd w:id="7"/>
      <w:bookmarkEnd w:id="8"/>
    </w:p>
    <w:p w14:paraId="35CE17B9" w14:textId="600F1656" w:rsidR="00B477D9" w:rsidRPr="00ED66E4" w:rsidRDefault="00C45CC4">
      <w:pPr>
        <w:rPr>
          <w:rFonts w:ascii="Times New Roman" w:hAnsi="Times New Roman" w:cs="Times New Roman"/>
          <w:color w:val="auto"/>
        </w:rPr>
      </w:pPr>
      <w:r w:rsidRPr="00ED66E4">
        <w:rPr>
          <w:rFonts w:ascii="Times New Roman" w:hAnsi="Times New Roman" w:cs="Times New Roman"/>
          <w:color w:val="auto"/>
        </w:rPr>
        <w:t xml:space="preserve">The </w:t>
      </w:r>
      <w:r w:rsidR="00102372" w:rsidRPr="00ED66E4">
        <w:rPr>
          <w:rFonts w:ascii="Times New Roman" w:hAnsi="Times New Roman" w:cs="Times New Roman"/>
          <w:color w:val="auto"/>
        </w:rPr>
        <w:t>color</w:t>
      </w:r>
      <w:r w:rsidRPr="00ED66E4">
        <w:rPr>
          <w:rFonts w:ascii="Times New Roman" w:hAnsi="Times New Roman" w:cs="Times New Roman"/>
          <w:color w:val="auto"/>
        </w:rPr>
        <w:t xml:space="preserve"> palette for UWTSD Pandemic was derived from three constraints: the university's institutional identity, the accessibility requirements identified in Component 1 (particularly Persona 3, Chloe, who has deuteranopia), and the emotional tone appropriate for a cooperative crisis-management game.</w:t>
      </w:r>
    </w:p>
    <w:p w14:paraId="039FFC9E" w14:textId="1DF1B152" w:rsidR="00B477D9" w:rsidRPr="00ED66E4" w:rsidRDefault="001B6D68">
      <w:pPr>
        <w:rPr>
          <w:rFonts w:ascii="Times New Roman" w:hAnsi="Times New Roman" w:cs="Times New Roman"/>
          <w:color w:val="auto"/>
        </w:rPr>
      </w:pPr>
      <w:r w:rsidRPr="001B6D68">
        <w:rPr>
          <w:rFonts w:ascii="Times New Roman" w:hAnsi="Times New Roman" w:cs="Times New Roman"/>
          <w:color w:val="auto"/>
        </w:rPr>
        <w:t xml:space="preserve">The main </w:t>
      </w:r>
      <w:proofErr w:type="spellStart"/>
      <w:r w:rsidRPr="001B6D68">
        <w:rPr>
          <w:rFonts w:ascii="Times New Roman" w:hAnsi="Times New Roman" w:cs="Times New Roman"/>
          <w:color w:val="auto"/>
        </w:rPr>
        <w:t>colour</w:t>
      </w:r>
      <w:proofErr w:type="spellEnd"/>
      <w:r w:rsidRPr="001B6D68">
        <w:rPr>
          <w:rFonts w:ascii="Times New Roman" w:hAnsi="Times New Roman" w:cs="Times New Roman"/>
          <w:color w:val="auto"/>
        </w:rPr>
        <w:t xml:space="preserve"> palette is more of a navy-teal </w:t>
      </w:r>
      <w:proofErr w:type="gramStart"/>
      <w:r w:rsidRPr="001B6D68">
        <w:rPr>
          <w:rFonts w:ascii="Times New Roman" w:hAnsi="Times New Roman" w:cs="Times New Roman"/>
          <w:color w:val="auto"/>
        </w:rPr>
        <w:t>base (#</w:t>
      </w:r>
      <w:proofErr w:type="gramEnd"/>
      <w:r w:rsidRPr="001B6D68">
        <w:rPr>
          <w:rFonts w:ascii="Times New Roman" w:hAnsi="Times New Roman" w:cs="Times New Roman"/>
          <w:color w:val="auto"/>
        </w:rPr>
        <w:t>0F1B2D) and accented with navy-</w:t>
      </w:r>
      <w:proofErr w:type="gramStart"/>
      <w:r w:rsidRPr="001B6D68">
        <w:rPr>
          <w:rFonts w:ascii="Times New Roman" w:hAnsi="Times New Roman" w:cs="Times New Roman"/>
          <w:color w:val="auto"/>
        </w:rPr>
        <w:t>blue (#</w:t>
      </w:r>
      <w:proofErr w:type="gramEnd"/>
      <w:r w:rsidRPr="001B6D68">
        <w:rPr>
          <w:rFonts w:ascii="Times New Roman" w:hAnsi="Times New Roman" w:cs="Times New Roman"/>
          <w:color w:val="auto"/>
        </w:rPr>
        <w:t xml:space="preserve">2E8B8B). There are two benefits to this option. Firstly, it is consistent with the University </w:t>
      </w:r>
      <w:r w:rsidRPr="001B6D68">
        <w:rPr>
          <w:rFonts w:ascii="Times New Roman" w:hAnsi="Times New Roman" w:cs="Times New Roman"/>
          <w:color w:val="auto"/>
        </w:rPr>
        <w:lastRenderedPageBreak/>
        <w:t xml:space="preserve">of Wales Trinity Saint David's visual identity which has deep blues and teals throughout its public facing material, thus providing an instant sense of place [7]. Second, the wavelength of teal is in the blue-green region and is well discerned by most types of </w:t>
      </w:r>
      <w:proofErr w:type="spellStart"/>
      <w:r w:rsidRPr="001B6D68">
        <w:rPr>
          <w:rFonts w:ascii="Times New Roman" w:hAnsi="Times New Roman" w:cs="Times New Roman"/>
          <w:color w:val="auto"/>
        </w:rPr>
        <w:t>colour</w:t>
      </w:r>
      <w:proofErr w:type="spellEnd"/>
      <w:r w:rsidRPr="001B6D68">
        <w:rPr>
          <w:rFonts w:ascii="Times New Roman" w:hAnsi="Times New Roman" w:cs="Times New Roman"/>
          <w:color w:val="auto"/>
        </w:rPr>
        <w:t xml:space="preserve"> vision deficiency, such as Deuteranopia [8]. Okabe and Ito [6] specifically suggest a teal-green color combination instead of </w:t>
      </w:r>
      <w:proofErr w:type="gramStart"/>
      <w:r w:rsidRPr="001B6D68">
        <w:rPr>
          <w:rFonts w:ascii="Times New Roman" w:hAnsi="Times New Roman" w:cs="Times New Roman"/>
          <w:color w:val="auto"/>
        </w:rPr>
        <w:t>red-green</w:t>
      </w:r>
      <w:proofErr w:type="gramEnd"/>
      <w:r w:rsidRPr="001B6D68">
        <w:rPr>
          <w:rFonts w:ascii="Times New Roman" w:hAnsi="Times New Roman" w:cs="Times New Roman"/>
          <w:color w:val="auto"/>
        </w:rPr>
        <w:t xml:space="preserve"> for color blindness. The most critical part of the interface is the infection level indicator </w:t>
      </w:r>
      <w:proofErr w:type="gramStart"/>
      <w:r w:rsidRPr="001B6D68">
        <w:rPr>
          <w:rFonts w:ascii="Times New Roman" w:hAnsi="Times New Roman" w:cs="Times New Roman"/>
          <w:color w:val="auto"/>
        </w:rPr>
        <w:t>system</w:t>
      </w:r>
      <w:proofErr w:type="gramEnd"/>
      <w:r w:rsidRPr="001B6D68">
        <w:rPr>
          <w:rFonts w:ascii="Times New Roman" w:hAnsi="Times New Roman" w:cs="Times New Roman"/>
          <w:color w:val="auto"/>
        </w:rPr>
        <w:t xml:space="preserve"> and it is based on a sequential workflow from green (low) to amber (medium), orange (critical) to red (critical), indicating increasingly higher levels of infection. Most importantly, each level is "delivered" to the player in three ways on the game board screen: by color tint, with a numeric badge, and by a unique icon warning. This multi-channel approach meets the WCAG 2.1 criterion 1.4.1 (Use of Color), which states that information that is presented through colors must also be conveyed in other ways [5]. A </w:t>
      </w:r>
      <w:proofErr w:type="gramStart"/>
      <w:r w:rsidRPr="001B6D68">
        <w:rPr>
          <w:rFonts w:ascii="Times New Roman" w:hAnsi="Times New Roman" w:cs="Times New Roman"/>
          <w:color w:val="auto"/>
        </w:rPr>
        <w:t>desaturated</w:t>
      </w:r>
      <w:proofErr w:type="gramEnd"/>
      <w:r w:rsidRPr="001B6D68">
        <w:rPr>
          <w:rFonts w:ascii="Times New Roman" w:hAnsi="Times New Roman" w:cs="Times New Roman"/>
          <w:color w:val="auto"/>
        </w:rPr>
        <w:t xml:space="preserve"> </w:t>
      </w:r>
      <w:proofErr w:type="gramStart"/>
      <w:r w:rsidRPr="001B6D68">
        <w:rPr>
          <w:rFonts w:ascii="Times New Roman" w:hAnsi="Times New Roman" w:cs="Times New Roman"/>
          <w:color w:val="auto"/>
        </w:rPr>
        <w:t>red (#</w:t>
      </w:r>
      <w:proofErr w:type="gramEnd"/>
      <w:r w:rsidRPr="001B6D68">
        <w:rPr>
          <w:rFonts w:ascii="Times New Roman" w:hAnsi="Times New Roman" w:cs="Times New Roman"/>
          <w:color w:val="auto"/>
        </w:rPr>
        <w:t xml:space="preserve">D65A5A) was selected instead of a pure bright red for the outbreak alert modal. The bright red would draw </w:t>
      </w:r>
      <w:proofErr w:type="gramStart"/>
      <w:r w:rsidRPr="001B6D68">
        <w:rPr>
          <w:rFonts w:ascii="Times New Roman" w:hAnsi="Times New Roman" w:cs="Times New Roman"/>
          <w:color w:val="auto"/>
        </w:rPr>
        <w:t>attention, but</w:t>
      </w:r>
      <w:proofErr w:type="gramEnd"/>
      <w:r w:rsidRPr="001B6D68">
        <w:rPr>
          <w:rFonts w:ascii="Times New Roman" w:hAnsi="Times New Roman" w:cs="Times New Roman"/>
          <w:color w:val="auto"/>
        </w:rPr>
        <w:t xml:space="preserve"> could cause eye strain for people who are photosensitive and may be brown/borderline to a protanope. The softer red adds </w:t>
      </w:r>
      <w:proofErr w:type="gramStart"/>
      <w:r w:rsidRPr="001B6D68">
        <w:rPr>
          <w:rFonts w:ascii="Times New Roman" w:hAnsi="Times New Roman" w:cs="Times New Roman"/>
          <w:color w:val="auto"/>
        </w:rPr>
        <w:t>urgency, but</w:t>
      </w:r>
      <w:proofErr w:type="gramEnd"/>
      <w:r w:rsidRPr="001B6D68">
        <w:rPr>
          <w:rFonts w:ascii="Times New Roman" w:hAnsi="Times New Roman" w:cs="Times New Roman"/>
          <w:color w:val="auto"/>
        </w:rPr>
        <w:t xml:space="preserve"> isn't intimidating. The typography is very clear, with a hierarchy of 28pt bold, 22pt bold, 16pt regular, and 13pt. All text is set in a clean, sans-serif typeface (system default sans-serif on mobile) to increase readability at small sizes. Line spacing is 1.4x or as recommended by WCAG for readable text spacing [5]. The screens were created in Figma, which was selected for its component system which made it easy to rapidly test and change designs; every time a design change was made, such as a change in color or font size, in the master design system, all 12 screens would update accordingly. This proved beneficial when testing to make subtle contrast changes were recommended by several testers.</w:t>
      </w:r>
    </w:p>
    <w:p w14:paraId="2BAAE60F" w14:textId="00F6BF22" w:rsidR="00B477D9" w:rsidRPr="00ED66E4" w:rsidRDefault="00102372">
      <w:pPr>
        <w:pStyle w:val="Heading3"/>
        <w:rPr>
          <w:rFonts w:ascii="Times New Roman" w:hAnsi="Times New Roman" w:cs="Times New Roman"/>
          <w:color w:val="auto"/>
        </w:rPr>
      </w:pPr>
      <w:bookmarkStart w:id="9" w:name="_Toc232343186"/>
      <w:bookmarkStart w:id="10" w:name="_Toc232346910"/>
      <w:r w:rsidRPr="00ED66E4">
        <w:rPr>
          <w:rFonts w:ascii="Times New Roman" w:hAnsi="Times New Roman" w:cs="Times New Roman"/>
          <w:color w:val="auto"/>
        </w:rPr>
        <w:t>Color Assignment Table</w:t>
      </w:r>
      <w:bookmarkEnd w:id="9"/>
      <w:bookmarkEnd w:id="10"/>
    </w:p>
    <w:tbl>
      <w:tblPr>
        <w:tblStyle w:val="GridTable4-Accent6"/>
        <w:tblW w:w="5000" w:type="pct"/>
        <w:tblLook w:val="04A0" w:firstRow="1" w:lastRow="0" w:firstColumn="1" w:lastColumn="0" w:noHBand="0" w:noVBand="1"/>
      </w:tblPr>
      <w:tblGrid>
        <w:gridCol w:w="2378"/>
        <w:gridCol w:w="2323"/>
        <w:gridCol w:w="4541"/>
      </w:tblGrid>
      <w:tr w:rsidR="00B477D9" w:rsidRPr="00C971DE" w14:paraId="3D0142FF" w14:textId="77777777" w:rsidTr="00C971D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8" w:type="dxa"/>
            <w:vAlign w:val="center"/>
          </w:tcPr>
          <w:p w14:paraId="56488AD1" w14:textId="77777777" w:rsidR="00B477D9" w:rsidRPr="00C971DE" w:rsidRDefault="00C45CC4" w:rsidP="00C971DE">
            <w:pPr>
              <w:spacing w:before="40" w:after="40"/>
              <w:jc w:val="center"/>
              <w:rPr>
                <w:rFonts w:ascii="Times New Roman" w:hAnsi="Times New Roman" w:cs="Times New Roman"/>
                <w:color w:val="auto"/>
                <w:szCs w:val="32"/>
              </w:rPr>
            </w:pPr>
            <w:r w:rsidRPr="00C971DE">
              <w:rPr>
                <w:rFonts w:ascii="Times New Roman" w:hAnsi="Times New Roman" w:cs="Times New Roman"/>
                <w:color w:val="auto"/>
                <w:szCs w:val="32"/>
              </w:rPr>
              <w:t>Element</w:t>
            </w:r>
          </w:p>
        </w:tc>
        <w:tc>
          <w:tcPr>
            <w:tcW w:w="2323" w:type="dxa"/>
            <w:vAlign w:val="center"/>
          </w:tcPr>
          <w:p w14:paraId="380244B3" w14:textId="009E828D" w:rsidR="00B477D9" w:rsidRPr="00C971DE" w:rsidRDefault="00102372" w:rsidP="00C971DE">
            <w:pPr>
              <w:spacing w:before="40" w:after="40"/>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Cs w:val="32"/>
              </w:rPr>
            </w:pPr>
            <w:r w:rsidRPr="00C971DE">
              <w:rPr>
                <w:rFonts w:ascii="Times New Roman" w:hAnsi="Times New Roman" w:cs="Times New Roman"/>
                <w:b w:val="0"/>
                <w:color w:val="auto"/>
                <w:szCs w:val="32"/>
              </w:rPr>
              <w:t>Color</w:t>
            </w:r>
          </w:p>
        </w:tc>
        <w:tc>
          <w:tcPr>
            <w:tcW w:w="4541" w:type="dxa"/>
            <w:vAlign w:val="center"/>
          </w:tcPr>
          <w:p w14:paraId="4A125986" w14:textId="77777777" w:rsidR="00B477D9" w:rsidRPr="00C971DE" w:rsidRDefault="00C45CC4" w:rsidP="00C971DE">
            <w:pPr>
              <w:spacing w:before="40" w:after="40"/>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Cs w:val="32"/>
              </w:rPr>
            </w:pPr>
            <w:r w:rsidRPr="00C971DE">
              <w:rPr>
                <w:rFonts w:ascii="Times New Roman" w:hAnsi="Times New Roman" w:cs="Times New Roman"/>
                <w:color w:val="auto"/>
                <w:szCs w:val="32"/>
              </w:rPr>
              <w:t>Rationale</w:t>
            </w:r>
          </w:p>
        </w:tc>
      </w:tr>
      <w:tr w:rsidR="00B477D9" w:rsidRPr="00C971DE" w14:paraId="6D46CD70" w14:textId="77777777" w:rsidTr="00C971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8" w:type="dxa"/>
            <w:vAlign w:val="center"/>
          </w:tcPr>
          <w:p w14:paraId="7473F7E4" w14:textId="77777777" w:rsidR="00B477D9" w:rsidRPr="00C971DE" w:rsidRDefault="00C45CC4" w:rsidP="00C971DE">
            <w:pPr>
              <w:spacing w:before="40" w:after="40"/>
              <w:jc w:val="center"/>
              <w:rPr>
                <w:rFonts w:ascii="Times New Roman" w:hAnsi="Times New Roman" w:cs="Times New Roman"/>
                <w:color w:val="auto"/>
                <w:szCs w:val="32"/>
              </w:rPr>
            </w:pPr>
            <w:r w:rsidRPr="00C971DE">
              <w:rPr>
                <w:rFonts w:ascii="Times New Roman" w:hAnsi="Times New Roman" w:cs="Times New Roman"/>
                <w:color w:val="auto"/>
                <w:szCs w:val="32"/>
              </w:rPr>
              <w:t>Background</w:t>
            </w:r>
          </w:p>
        </w:tc>
        <w:tc>
          <w:tcPr>
            <w:tcW w:w="2323" w:type="dxa"/>
            <w:vAlign w:val="center"/>
          </w:tcPr>
          <w:p w14:paraId="1FF9DC11" w14:textId="77777777" w:rsidR="00B477D9" w:rsidRPr="00C971DE" w:rsidRDefault="00C45CC4" w:rsidP="00C971DE">
            <w:pPr>
              <w:spacing w:before="40" w:after="4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Cs w:val="32"/>
              </w:rPr>
            </w:pPr>
            <w:r w:rsidRPr="00C971DE">
              <w:rPr>
                <w:rFonts w:ascii="Times New Roman" w:hAnsi="Times New Roman" w:cs="Times New Roman"/>
                <w:color w:val="auto"/>
                <w:szCs w:val="32"/>
              </w:rPr>
              <w:t>#0F1B2D (deep navy)</w:t>
            </w:r>
          </w:p>
        </w:tc>
        <w:tc>
          <w:tcPr>
            <w:tcW w:w="4541" w:type="dxa"/>
            <w:vAlign w:val="center"/>
          </w:tcPr>
          <w:p w14:paraId="4F7C43ED" w14:textId="77777777" w:rsidR="00B477D9" w:rsidRPr="00C971DE" w:rsidRDefault="00C45CC4" w:rsidP="00C971DE">
            <w:pPr>
              <w:spacing w:before="40" w:after="4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Cs w:val="32"/>
              </w:rPr>
            </w:pPr>
            <w:r w:rsidRPr="00C971DE">
              <w:rPr>
                <w:rFonts w:ascii="Times New Roman" w:hAnsi="Times New Roman" w:cs="Times New Roman"/>
                <w:color w:val="auto"/>
                <w:szCs w:val="32"/>
              </w:rPr>
              <w:t>High contrast, low eye strain, UWTSD identity</w:t>
            </w:r>
          </w:p>
        </w:tc>
      </w:tr>
      <w:tr w:rsidR="00B477D9" w:rsidRPr="00C971DE" w14:paraId="45941A30" w14:textId="77777777" w:rsidTr="00C971DE">
        <w:tc>
          <w:tcPr>
            <w:cnfStyle w:val="001000000000" w:firstRow="0" w:lastRow="0" w:firstColumn="1" w:lastColumn="0" w:oddVBand="0" w:evenVBand="0" w:oddHBand="0" w:evenHBand="0" w:firstRowFirstColumn="0" w:firstRowLastColumn="0" w:lastRowFirstColumn="0" w:lastRowLastColumn="0"/>
            <w:tcW w:w="2378" w:type="dxa"/>
            <w:vAlign w:val="center"/>
          </w:tcPr>
          <w:p w14:paraId="50442292" w14:textId="77777777" w:rsidR="00B477D9" w:rsidRPr="00C971DE" w:rsidRDefault="00C45CC4" w:rsidP="00C971DE">
            <w:pPr>
              <w:spacing w:before="40" w:after="40"/>
              <w:jc w:val="center"/>
              <w:rPr>
                <w:rFonts w:ascii="Times New Roman" w:hAnsi="Times New Roman" w:cs="Times New Roman"/>
                <w:color w:val="auto"/>
                <w:szCs w:val="32"/>
              </w:rPr>
            </w:pPr>
            <w:r w:rsidRPr="00C971DE">
              <w:rPr>
                <w:rFonts w:ascii="Times New Roman" w:hAnsi="Times New Roman" w:cs="Times New Roman"/>
                <w:color w:val="auto"/>
                <w:szCs w:val="32"/>
              </w:rPr>
              <w:t>Primary accent</w:t>
            </w:r>
          </w:p>
        </w:tc>
        <w:tc>
          <w:tcPr>
            <w:tcW w:w="2323" w:type="dxa"/>
            <w:vAlign w:val="center"/>
          </w:tcPr>
          <w:p w14:paraId="60EF0FA2" w14:textId="77777777" w:rsidR="00B477D9" w:rsidRPr="00C971DE" w:rsidRDefault="00C45CC4" w:rsidP="00C971DE">
            <w:pPr>
              <w:spacing w:before="40" w:after="4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Cs w:val="32"/>
              </w:rPr>
            </w:pPr>
            <w:r w:rsidRPr="00C971DE">
              <w:rPr>
                <w:rFonts w:ascii="Times New Roman" w:hAnsi="Times New Roman" w:cs="Times New Roman"/>
                <w:color w:val="auto"/>
                <w:szCs w:val="32"/>
              </w:rPr>
              <w:t>#2E8B8B (teal)</w:t>
            </w:r>
          </w:p>
        </w:tc>
        <w:tc>
          <w:tcPr>
            <w:tcW w:w="4541" w:type="dxa"/>
            <w:vAlign w:val="center"/>
          </w:tcPr>
          <w:p w14:paraId="4E379676" w14:textId="79230F9F" w:rsidR="00B477D9" w:rsidRPr="00C971DE" w:rsidRDefault="00102372" w:rsidP="00C971DE">
            <w:pPr>
              <w:spacing w:before="40" w:after="4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Cs w:val="32"/>
              </w:rPr>
            </w:pPr>
            <w:r w:rsidRPr="00C971DE">
              <w:rPr>
                <w:rFonts w:ascii="Times New Roman" w:hAnsi="Times New Roman" w:cs="Times New Roman"/>
                <w:color w:val="auto"/>
                <w:szCs w:val="32"/>
              </w:rPr>
              <w:t>Color-blind safe, university-aligned</w:t>
            </w:r>
          </w:p>
        </w:tc>
      </w:tr>
      <w:tr w:rsidR="00B477D9" w:rsidRPr="00C971DE" w14:paraId="615B5768" w14:textId="77777777" w:rsidTr="00C971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8" w:type="dxa"/>
            <w:vAlign w:val="center"/>
          </w:tcPr>
          <w:p w14:paraId="5DBD7DCD" w14:textId="77777777" w:rsidR="00B477D9" w:rsidRPr="00C971DE" w:rsidRDefault="00C45CC4" w:rsidP="00C971DE">
            <w:pPr>
              <w:spacing w:before="40" w:after="40"/>
              <w:jc w:val="center"/>
              <w:rPr>
                <w:rFonts w:ascii="Times New Roman" w:hAnsi="Times New Roman" w:cs="Times New Roman"/>
                <w:color w:val="auto"/>
                <w:szCs w:val="32"/>
              </w:rPr>
            </w:pPr>
            <w:r w:rsidRPr="00C971DE">
              <w:rPr>
                <w:rFonts w:ascii="Times New Roman" w:hAnsi="Times New Roman" w:cs="Times New Roman"/>
                <w:color w:val="auto"/>
                <w:szCs w:val="32"/>
              </w:rPr>
              <w:t>Success/action</w:t>
            </w:r>
          </w:p>
        </w:tc>
        <w:tc>
          <w:tcPr>
            <w:tcW w:w="2323" w:type="dxa"/>
            <w:vAlign w:val="center"/>
          </w:tcPr>
          <w:p w14:paraId="498FFD8F" w14:textId="77777777" w:rsidR="00B477D9" w:rsidRPr="00C971DE" w:rsidRDefault="00C45CC4" w:rsidP="00C971DE">
            <w:pPr>
              <w:spacing w:before="40" w:after="4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Cs w:val="32"/>
              </w:rPr>
            </w:pPr>
            <w:r w:rsidRPr="00C971DE">
              <w:rPr>
                <w:rFonts w:ascii="Times New Roman" w:hAnsi="Times New Roman" w:cs="Times New Roman"/>
                <w:color w:val="auto"/>
                <w:szCs w:val="32"/>
              </w:rPr>
              <w:t>#4CAF7D (green)</w:t>
            </w:r>
          </w:p>
        </w:tc>
        <w:tc>
          <w:tcPr>
            <w:tcW w:w="4541" w:type="dxa"/>
            <w:vAlign w:val="center"/>
          </w:tcPr>
          <w:p w14:paraId="33FF39DB" w14:textId="77777777" w:rsidR="00B477D9" w:rsidRPr="00C971DE" w:rsidRDefault="00C45CC4" w:rsidP="00C971DE">
            <w:pPr>
              <w:spacing w:before="40" w:after="4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Cs w:val="32"/>
              </w:rPr>
            </w:pPr>
            <w:r w:rsidRPr="00C971DE">
              <w:rPr>
                <w:rFonts w:ascii="Times New Roman" w:hAnsi="Times New Roman" w:cs="Times New Roman"/>
                <w:color w:val="auto"/>
                <w:szCs w:val="32"/>
              </w:rPr>
              <w:t>Positive actions, confirms, proceed</w:t>
            </w:r>
          </w:p>
        </w:tc>
      </w:tr>
      <w:tr w:rsidR="00B477D9" w:rsidRPr="00C971DE" w14:paraId="141217B2" w14:textId="77777777" w:rsidTr="00C971DE">
        <w:tc>
          <w:tcPr>
            <w:cnfStyle w:val="001000000000" w:firstRow="0" w:lastRow="0" w:firstColumn="1" w:lastColumn="0" w:oddVBand="0" w:evenVBand="0" w:oddHBand="0" w:evenHBand="0" w:firstRowFirstColumn="0" w:firstRowLastColumn="0" w:lastRowFirstColumn="0" w:lastRowLastColumn="0"/>
            <w:tcW w:w="2378" w:type="dxa"/>
            <w:vAlign w:val="center"/>
          </w:tcPr>
          <w:p w14:paraId="08350A40" w14:textId="77777777" w:rsidR="00B477D9" w:rsidRPr="00C971DE" w:rsidRDefault="00C45CC4" w:rsidP="00C971DE">
            <w:pPr>
              <w:spacing w:before="40" w:after="40"/>
              <w:jc w:val="center"/>
              <w:rPr>
                <w:rFonts w:ascii="Times New Roman" w:hAnsi="Times New Roman" w:cs="Times New Roman"/>
                <w:color w:val="auto"/>
                <w:szCs w:val="32"/>
              </w:rPr>
            </w:pPr>
            <w:r w:rsidRPr="00C971DE">
              <w:rPr>
                <w:rFonts w:ascii="Times New Roman" w:hAnsi="Times New Roman" w:cs="Times New Roman"/>
                <w:color w:val="auto"/>
                <w:szCs w:val="32"/>
              </w:rPr>
              <w:t>Warning/alert</w:t>
            </w:r>
          </w:p>
        </w:tc>
        <w:tc>
          <w:tcPr>
            <w:tcW w:w="2323" w:type="dxa"/>
            <w:vAlign w:val="center"/>
          </w:tcPr>
          <w:p w14:paraId="75D6E814" w14:textId="77777777" w:rsidR="00B477D9" w:rsidRPr="00C971DE" w:rsidRDefault="00C45CC4" w:rsidP="00C971DE">
            <w:pPr>
              <w:spacing w:before="40" w:after="4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Cs w:val="32"/>
              </w:rPr>
            </w:pPr>
            <w:r w:rsidRPr="00C971DE">
              <w:rPr>
                <w:rFonts w:ascii="Times New Roman" w:hAnsi="Times New Roman" w:cs="Times New Roman"/>
                <w:color w:val="auto"/>
                <w:szCs w:val="32"/>
              </w:rPr>
              <w:t>#E8A838 (amber)</w:t>
            </w:r>
          </w:p>
        </w:tc>
        <w:tc>
          <w:tcPr>
            <w:tcW w:w="4541" w:type="dxa"/>
            <w:vAlign w:val="center"/>
          </w:tcPr>
          <w:p w14:paraId="50923542" w14:textId="77777777" w:rsidR="00B477D9" w:rsidRPr="00C971DE" w:rsidRDefault="00C45CC4" w:rsidP="00C971DE">
            <w:pPr>
              <w:spacing w:before="40" w:after="4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Cs w:val="32"/>
              </w:rPr>
            </w:pPr>
            <w:r w:rsidRPr="00C971DE">
              <w:rPr>
                <w:rFonts w:ascii="Times New Roman" w:hAnsi="Times New Roman" w:cs="Times New Roman"/>
                <w:color w:val="auto"/>
                <w:szCs w:val="32"/>
              </w:rPr>
              <w:t>Medium threat, event cards, caution</w:t>
            </w:r>
          </w:p>
        </w:tc>
      </w:tr>
      <w:tr w:rsidR="00B477D9" w:rsidRPr="00C971DE" w14:paraId="33C2BCD6" w14:textId="77777777" w:rsidTr="00C971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8" w:type="dxa"/>
            <w:vAlign w:val="center"/>
          </w:tcPr>
          <w:p w14:paraId="1523BEAA" w14:textId="77777777" w:rsidR="00B477D9" w:rsidRPr="00C971DE" w:rsidRDefault="00C45CC4" w:rsidP="00C971DE">
            <w:pPr>
              <w:spacing w:before="40" w:after="40"/>
              <w:jc w:val="center"/>
              <w:rPr>
                <w:rFonts w:ascii="Times New Roman" w:hAnsi="Times New Roman" w:cs="Times New Roman"/>
                <w:color w:val="auto"/>
                <w:szCs w:val="32"/>
              </w:rPr>
            </w:pPr>
            <w:r w:rsidRPr="00C971DE">
              <w:rPr>
                <w:rFonts w:ascii="Times New Roman" w:hAnsi="Times New Roman" w:cs="Times New Roman"/>
                <w:color w:val="auto"/>
                <w:szCs w:val="32"/>
              </w:rPr>
              <w:t>Danger/critical</w:t>
            </w:r>
          </w:p>
        </w:tc>
        <w:tc>
          <w:tcPr>
            <w:tcW w:w="2323" w:type="dxa"/>
            <w:vAlign w:val="center"/>
          </w:tcPr>
          <w:p w14:paraId="17563FAD" w14:textId="77777777" w:rsidR="00B477D9" w:rsidRPr="00C971DE" w:rsidRDefault="00C45CC4" w:rsidP="00C971DE">
            <w:pPr>
              <w:spacing w:before="40" w:after="4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Cs w:val="32"/>
              </w:rPr>
            </w:pPr>
            <w:r w:rsidRPr="00C971DE">
              <w:rPr>
                <w:rFonts w:ascii="Times New Roman" w:hAnsi="Times New Roman" w:cs="Times New Roman"/>
                <w:color w:val="auto"/>
                <w:szCs w:val="32"/>
              </w:rPr>
              <w:t>#D65A5A (soft red)</w:t>
            </w:r>
          </w:p>
        </w:tc>
        <w:tc>
          <w:tcPr>
            <w:tcW w:w="4541" w:type="dxa"/>
            <w:vAlign w:val="center"/>
          </w:tcPr>
          <w:p w14:paraId="62D58100" w14:textId="77777777" w:rsidR="00B477D9" w:rsidRPr="00C971DE" w:rsidRDefault="00C45CC4" w:rsidP="00C971DE">
            <w:pPr>
              <w:spacing w:before="40" w:after="4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Cs w:val="32"/>
              </w:rPr>
            </w:pPr>
            <w:r w:rsidRPr="00C971DE">
              <w:rPr>
                <w:rFonts w:ascii="Times New Roman" w:hAnsi="Times New Roman" w:cs="Times New Roman"/>
                <w:color w:val="auto"/>
                <w:szCs w:val="32"/>
              </w:rPr>
              <w:t>Outbreaks, high infection, errors</w:t>
            </w:r>
          </w:p>
        </w:tc>
      </w:tr>
      <w:tr w:rsidR="00B477D9" w:rsidRPr="00C971DE" w14:paraId="3A7F62BF" w14:textId="77777777" w:rsidTr="00C971DE">
        <w:tc>
          <w:tcPr>
            <w:cnfStyle w:val="001000000000" w:firstRow="0" w:lastRow="0" w:firstColumn="1" w:lastColumn="0" w:oddVBand="0" w:evenVBand="0" w:oddHBand="0" w:evenHBand="0" w:firstRowFirstColumn="0" w:firstRowLastColumn="0" w:lastRowFirstColumn="0" w:lastRowLastColumn="0"/>
            <w:tcW w:w="2378" w:type="dxa"/>
            <w:vAlign w:val="center"/>
          </w:tcPr>
          <w:p w14:paraId="50D31D6E" w14:textId="77777777" w:rsidR="00B477D9" w:rsidRPr="00C971DE" w:rsidRDefault="00C45CC4" w:rsidP="00C971DE">
            <w:pPr>
              <w:spacing w:before="40" w:after="40"/>
              <w:jc w:val="center"/>
              <w:rPr>
                <w:rFonts w:ascii="Times New Roman" w:hAnsi="Times New Roman" w:cs="Times New Roman"/>
                <w:color w:val="auto"/>
                <w:szCs w:val="32"/>
              </w:rPr>
            </w:pPr>
            <w:r w:rsidRPr="00C971DE">
              <w:rPr>
                <w:rFonts w:ascii="Times New Roman" w:hAnsi="Times New Roman" w:cs="Times New Roman"/>
                <w:color w:val="auto"/>
                <w:szCs w:val="32"/>
              </w:rPr>
              <w:lastRenderedPageBreak/>
              <w:t>Text primary</w:t>
            </w:r>
          </w:p>
        </w:tc>
        <w:tc>
          <w:tcPr>
            <w:tcW w:w="2323" w:type="dxa"/>
            <w:vAlign w:val="center"/>
          </w:tcPr>
          <w:p w14:paraId="4E1CEDEF" w14:textId="77777777" w:rsidR="00B477D9" w:rsidRPr="00C971DE" w:rsidRDefault="00C45CC4" w:rsidP="00C971DE">
            <w:pPr>
              <w:spacing w:before="40" w:after="4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Cs w:val="32"/>
              </w:rPr>
            </w:pPr>
            <w:r w:rsidRPr="00C971DE">
              <w:rPr>
                <w:rFonts w:ascii="Times New Roman" w:hAnsi="Times New Roman" w:cs="Times New Roman"/>
                <w:color w:val="auto"/>
                <w:szCs w:val="32"/>
              </w:rPr>
              <w:t>#F0F4F8 (off-white)</w:t>
            </w:r>
          </w:p>
        </w:tc>
        <w:tc>
          <w:tcPr>
            <w:tcW w:w="4541" w:type="dxa"/>
            <w:vAlign w:val="center"/>
          </w:tcPr>
          <w:p w14:paraId="46E0D605" w14:textId="77777777" w:rsidR="00B477D9" w:rsidRPr="00C971DE" w:rsidRDefault="00C45CC4" w:rsidP="00C971DE">
            <w:pPr>
              <w:spacing w:before="40" w:after="4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Cs w:val="32"/>
              </w:rPr>
            </w:pPr>
            <w:r w:rsidRPr="00C971DE">
              <w:rPr>
                <w:rFonts w:ascii="Times New Roman" w:hAnsi="Times New Roman" w:cs="Times New Roman"/>
                <w:color w:val="auto"/>
                <w:szCs w:val="32"/>
              </w:rPr>
              <w:t>Readable on dark backgrounds</w:t>
            </w:r>
          </w:p>
        </w:tc>
      </w:tr>
      <w:tr w:rsidR="00B477D9" w:rsidRPr="00C971DE" w14:paraId="7C8BF976" w14:textId="77777777" w:rsidTr="00C971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8" w:type="dxa"/>
            <w:vAlign w:val="center"/>
          </w:tcPr>
          <w:p w14:paraId="43FC0690" w14:textId="77777777" w:rsidR="00B477D9" w:rsidRPr="00C971DE" w:rsidRDefault="00C45CC4" w:rsidP="00C971DE">
            <w:pPr>
              <w:spacing w:before="40" w:after="40"/>
              <w:jc w:val="center"/>
              <w:rPr>
                <w:rFonts w:ascii="Times New Roman" w:hAnsi="Times New Roman" w:cs="Times New Roman"/>
                <w:color w:val="auto"/>
                <w:szCs w:val="32"/>
              </w:rPr>
            </w:pPr>
            <w:r w:rsidRPr="00C971DE">
              <w:rPr>
                <w:rFonts w:ascii="Times New Roman" w:hAnsi="Times New Roman" w:cs="Times New Roman"/>
                <w:color w:val="auto"/>
                <w:szCs w:val="32"/>
              </w:rPr>
              <w:t>Text secondary</w:t>
            </w:r>
          </w:p>
        </w:tc>
        <w:tc>
          <w:tcPr>
            <w:tcW w:w="2323" w:type="dxa"/>
            <w:vAlign w:val="center"/>
          </w:tcPr>
          <w:p w14:paraId="36949F99" w14:textId="77777777" w:rsidR="00B477D9" w:rsidRPr="00C971DE" w:rsidRDefault="00C45CC4" w:rsidP="00C971DE">
            <w:pPr>
              <w:spacing w:before="40" w:after="4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Cs w:val="32"/>
              </w:rPr>
            </w:pPr>
            <w:r w:rsidRPr="00C971DE">
              <w:rPr>
                <w:rFonts w:ascii="Times New Roman" w:hAnsi="Times New Roman" w:cs="Times New Roman"/>
                <w:color w:val="auto"/>
                <w:szCs w:val="32"/>
              </w:rPr>
              <w:t>#8BA3BE (slate)</w:t>
            </w:r>
          </w:p>
        </w:tc>
        <w:tc>
          <w:tcPr>
            <w:tcW w:w="4541" w:type="dxa"/>
            <w:vAlign w:val="center"/>
          </w:tcPr>
          <w:p w14:paraId="7EBB8FE3" w14:textId="77777777" w:rsidR="00B477D9" w:rsidRPr="00C971DE" w:rsidRDefault="00C45CC4" w:rsidP="00C971DE">
            <w:pPr>
              <w:spacing w:before="40" w:after="4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Cs w:val="32"/>
              </w:rPr>
            </w:pPr>
            <w:r w:rsidRPr="00C971DE">
              <w:rPr>
                <w:rFonts w:ascii="Times New Roman" w:hAnsi="Times New Roman" w:cs="Times New Roman"/>
                <w:color w:val="auto"/>
                <w:szCs w:val="32"/>
              </w:rPr>
              <w:t>Labels, captions, non-critical info</w:t>
            </w:r>
          </w:p>
        </w:tc>
      </w:tr>
      <w:tr w:rsidR="00B477D9" w:rsidRPr="00C971DE" w14:paraId="02C63968" w14:textId="77777777" w:rsidTr="00C971DE">
        <w:tc>
          <w:tcPr>
            <w:cnfStyle w:val="001000000000" w:firstRow="0" w:lastRow="0" w:firstColumn="1" w:lastColumn="0" w:oddVBand="0" w:evenVBand="0" w:oddHBand="0" w:evenHBand="0" w:firstRowFirstColumn="0" w:firstRowLastColumn="0" w:lastRowFirstColumn="0" w:lastRowLastColumn="0"/>
            <w:tcW w:w="2378" w:type="dxa"/>
            <w:vAlign w:val="center"/>
          </w:tcPr>
          <w:p w14:paraId="20EE29C4" w14:textId="77777777" w:rsidR="00B477D9" w:rsidRPr="00C971DE" w:rsidRDefault="00C45CC4" w:rsidP="00C971DE">
            <w:pPr>
              <w:spacing w:before="40" w:after="40"/>
              <w:jc w:val="center"/>
              <w:rPr>
                <w:rFonts w:ascii="Times New Roman" w:hAnsi="Times New Roman" w:cs="Times New Roman"/>
                <w:color w:val="auto"/>
                <w:szCs w:val="32"/>
              </w:rPr>
            </w:pPr>
            <w:r w:rsidRPr="00C971DE">
              <w:rPr>
                <w:rFonts w:ascii="Times New Roman" w:hAnsi="Times New Roman" w:cs="Times New Roman"/>
                <w:color w:val="auto"/>
                <w:szCs w:val="32"/>
              </w:rPr>
              <w:t>Highlight</w:t>
            </w:r>
          </w:p>
        </w:tc>
        <w:tc>
          <w:tcPr>
            <w:tcW w:w="2323" w:type="dxa"/>
            <w:vAlign w:val="center"/>
          </w:tcPr>
          <w:p w14:paraId="6BC50E74" w14:textId="77777777" w:rsidR="00B477D9" w:rsidRPr="00C971DE" w:rsidRDefault="00C45CC4" w:rsidP="00C971DE">
            <w:pPr>
              <w:spacing w:before="40" w:after="4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Cs w:val="32"/>
              </w:rPr>
            </w:pPr>
            <w:r w:rsidRPr="00C971DE">
              <w:rPr>
                <w:rFonts w:ascii="Times New Roman" w:hAnsi="Times New Roman" w:cs="Times New Roman"/>
                <w:color w:val="auto"/>
                <w:szCs w:val="32"/>
              </w:rPr>
              <w:t>#3AAFA9 (bright teal)</w:t>
            </w:r>
          </w:p>
        </w:tc>
        <w:tc>
          <w:tcPr>
            <w:tcW w:w="4541" w:type="dxa"/>
            <w:vAlign w:val="center"/>
          </w:tcPr>
          <w:p w14:paraId="01C87892" w14:textId="77777777" w:rsidR="00B477D9" w:rsidRPr="00C971DE" w:rsidRDefault="00C45CC4" w:rsidP="00C971DE">
            <w:pPr>
              <w:spacing w:before="40" w:after="4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Cs w:val="32"/>
              </w:rPr>
            </w:pPr>
            <w:r w:rsidRPr="00C971DE">
              <w:rPr>
                <w:rFonts w:ascii="Times New Roman" w:hAnsi="Times New Roman" w:cs="Times New Roman"/>
                <w:color w:val="auto"/>
                <w:szCs w:val="32"/>
              </w:rPr>
              <w:t>Selection, current player, focus</w:t>
            </w:r>
          </w:p>
        </w:tc>
      </w:tr>
    </w:tbl>
    <w:p w14:paraId="55FCE69E" w14:textId="235B3B44" w:rsidR="009C2173" w:rsidRPr="009C2173" w:rsidRDefault="009C2173" w:rsidP="009C2173">
      <w:pPr>
        <w:pStyle w:val="Heading2"/>
        <w:spacing w:before="0" w:after="0" w:line="240" w:lineRule="auto"/>
        <w:jc w:val="center"/>
        <w:rPr>
          <w:rFonts w:ascii="Times New Roman" w:hAnsi="Times New Roman" w:cs="Times New Roman"/>
          <w:b w:val="0"/>
          <w:i/>
          <w:iCs/>
          <w:color w:val="auto"/>
          <w:sz w:val="24"/>
        </w:rPr>
      </w:pPr>
      <w:bookmarkStart w:id="11" w:name="_Toc232346911"/>
      <w:bookmarkStart w:id="12" w:name="_Toc232343187"/>
      <w:r w:rsidRPr="009C2173">
        <w:rPr>
          <w:rFonts w:ascii="Times New Roman" w:hAnsi="Times New Roman" w:cs="Times New Roman"/>
          <w:bCs/>
          <w:i/>
          <w:iCs/>
          <w:color w:val="auto"/>
          <w:sz w:val="24"/>
        </w:rPr>
        <w:t>Table 2.1:</w:t>
      </w:r>
      <w:r w:rsidRPr="009C2173">
        <w:rPr>
          <w:rFonts w:ascii="Times New Roman" w:hAnsi="Times New Roman" w:cs="Times New Roman"/>
          <w:b w:val="0"/>
          <w:i/>
          <w:iCs/>
          <w:color w:val="auto"/>
          <w:sz w:val="24"/>
        </w:rPr>
        <w:t xml:space="preserve"> </w:t>
      </w:r>
      <w:r>
        <w:rPr>
          <w:rFonts w:ascii="Times New Roman" w:hAnsi="Times New Roman" w:cs="Times New Roman"/>
          <w:b w:val="0"/>
          <w:i/>
          <w:iCs/>
          <w:color w:val="auto"/>
          <w:sz w:val="24"/>
        </w:rPr>
        <w:t>Color Assessment Table</w:t>
      </w:r>
      <w:r w:rsidRPr="009C2173">
        <w:rPr>
          <w:rFonts w:ascii="Times New Roman" w:hAnsi="Times New Roman" w:cs="Times New Roman"/>
          <w:b w:val="0"/>
          <w:i/>
          <w:iCs/>
          <w:color w:val="auto"/>
          <w:sz w:val="24"/>
        </w:rPr>
        <w:t>.</w:t>
      </w:r>
      <w:bookmarkEnd w:id="11"/>
    </w:p>
    <w:p w14:paraId="794E84DD" w14:textId="2DCA83AC" w:rsidR="009C2173" w:rsidRPr="00ED66E4" w:rsidRDefault="00C45CC4">
      <w:pPr>
        <w:pStyle w:val="Heading2"/>
        <w:rPr>
          <w:rFonts w:ascii="Times New Roman" w:hAnsi="Times New Roman" w:cs="Times New Roman"/>
          <w:color w:val="auto"/>
        </w:rPr>
      </w:pPr>
      <w:bookmarkStart w:id="13" w:name="_Toc232346912"/>
      <w:r w:rsidRPr="00ED66E4">
        <w:rPr>
          <w:rFonts w:ascii="Times New Roman" w:hAnsi="Times New Roman" w:cs="Times New Roman"/>
          <w:color w:val="auto"/>
        </w:rPr>
        <w:t>2.2 Key Screens Discussed</w:t>
      </w:r>
      <w:bookmarkEnd w:id="12"/>
      <w:bookmarkEnd w:id="13"/>
    </w:p>
    <w:p w14:paraId="341630B5" w14:textId="4B6D5E1F" w:rsidR="00B477D9" w:rsidRPr="00ED66E4" w:rsidRDefault="00161A24">
      <w:pPr>
        <w:rPr>
          <w:rFonts w:ascii="Times New Roman" w:hAnsi="Times New Roman" w:cs="Times New Roman"/>
          <w:color w:val="auto"/>
        </w:rPr>
      </w:pPr>
      <w:r w:rsidRPr="00161A24">
        <w:rPr>
          <w:rFonts w:ascii="Times New Roman" w:hAnsi="Times New Roman" w:cs="Times New Roman"/>
          <w:color w:val="auto"/>
        </w:rPr>
        <w:t>The full suite of 12 storyboards is included in Appendix D, but three of them are discussed in detail here for being representative of the design choices of interaction that drive the player experience.</w:t>
      </w:r>
    </w:p>
    <w:p w14:paraId="5257675D" w14:textId="77777777" w:rsidR="00B477D9" w:rsidRPr="00ED66E4" w:rsidRDefault="00C45CC4">
      <w:pPr>
        <w:pStyle w:val="Heading3"/>
        <w:rPr>
          <w:rFonts w:ascii="Times New Roman" w:hAnsi="Times New Roman" w:cs="Times New Roman"/>
          <w:color w:val="auto"/>
        </w:rPr>
      </w:pPr>
      <w:bookmarkStart w:id="14" w:name="_Toc232343188"/>
      <w:bookmarkStart w:id="15" w:name="_Toc232346913"/>
      <w:r w:rsidRPr="00ED66E4">
        <w:rPr>
          <w:rFonts w:ascii="Times New Roman" w:hAnsi="Times New Roman" w:cs="Times New Roman"/>
          <w:color w:val="auto"/>
        </w:rPr>
        <w:t>The Main Game Board (Hub Screen)</w:t>
      </w:r>
      <w:bookmarkEnd w:id="14"/>
      <w:bookmarkEnd w:id="15"/>
    </w:p>
    <w:p w14:paraId="7E2539B7" w14:textId="1E33F45F" w:rsidR="00B477D9" w:rsidRPr="00ED66E4" w:rsidRDefault="00A37A21">
      <w:pPr>
        <w:rPr>
          <w:rFonts w:ascii="Times New Roman" w:hAnsi="Times New Roman" w:cs="Times New Roman"/>
          <w:color w:val="auto"/>
        </w:rPr>
      </w:pPr>
      <w:r w:rsidRPr="00A37A21">
        <w:rPr>
          <w:rFonts w:ascii="Times New Roman" w:hAnsi="Times New Roman" w:cs="Times New Roman"/>
          <w:color w:val="auto"/>
        </w:rPr>
        <w:t>The game board is the focus of the interface (Figure 2.1) and is the screen that players will view most of the time during a game. It's designed to allow people to see the system status heuristic proposed by Nielsen [4]: current player, remaining actions and outbreak counter are all always visible in a persistent header bar. This meets the highest grade of the research in Component 1, where 83% of the people who completed the questionnaire agreed 'clearly seeing whose turn it is' was essential.</w:t>
      </w:r>
    </w:p>
    <w:p w14:paraId="75242700" w14:textId="77777777" w:rsidR="00B477D9" w:rsidRPr="00ED66E4" w:rsidRDefault="00C45CC4">
      <w:pPr>
        <w:keepNext/>
        <w:spacing w:before="200" w:after="80"/>
        <w:jc w:val="center"/>
        <w:rPr>
          <w:rFonts w:ascii="Times New Roman" w:hAnsi="Times New Roman" w:cs="Times New Roman"/>
          <w:color w:val="auto"/>
        </w:rPr>
      </w:pPr>
      <w:r w:rsidRPr="00ED66E4">
        <w:rPr>
          <w:rFonts w:ascii="Times New Roman" w:hAnsi="Times New Roman" w:cs="Times New Roman"/>
          <w:noProof/>
          <w:color w:val="auto"/>
        </w:rPr>
        <w:lastRenderedPageBreak/>
        <w:drawing>
          <wp:inline distT="0" distB="0" distL="0" distR="0" wp14:anchorId="1FF157C6" wp14:editId="08C0FB29">
            <wp:extent cx="3600000" cy="6480000"/>
            <wp:effectExtent l="0" t="0" r="0" b="0"/>
            <wp:docPr id="2" name="Game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ameBoard.png"/>
                    <pic:cNvPicPr/>
                  </pic:nvPicPr>
                  <pic:blipFill>
                    <a:blip r:embed="rId8"/>
                    <a:stretch>
                      <a:fillRect/>
                    </a:stretch>
                  </pic:blipFill>
                  <pic:spPr>
                    <a:xfrm>
                      <a:off x="0" y="0"/>
                      <a:ext cx="3600000" cy="6480000"/>
                    </a:xfrm>
                    <a:prstGeom prst="rect">
                      <a:avLst/>
                    </a:prstGeom>
                  </pic:spPr>
                </pic:pic>
              </a:graphicData>
            </a:graphic>
          </wp:inline>
        </w:drawing>
      </w:r>
    </w:p>
    <w:p w14:paraId="06F91F38" w14:textId="725CB00A" w:rsidR="00B477D9" w:rsidRPr="00ED66E4" w:rsidRDefault="00C45CC4">
      <w:pPr>
        <w:pStyle w:val="Caption"/>
        <w:rPr>
          <w:rFonts w:ascii="Times New Roman" w:hAnsi="Times New Roman" w:cs="Times New Roman"/>
          <w:color w:val="auto"/>
        </w:rPr>
      </w:pPr>
      <w:r w:rsidRPr="00580EEF">
        <w:rPr>
          <w:rFonts w:ascii="Times New Roman" w:hAnsi="Times New Roman" w:cs="Times New Roman"/>
          <w:b/>
          <w:bCs/>
          <w:color w:val="auto"/>
        </w:rPr>
        <w:t>Figure 2.1</w:t>
      </w:r>
      <w:r w:rsidR="00580EEF" w:rsidRPr="00580EEF">
        <w:rPr>
          <w:rFonts w:ascii="Times New Roman" w:hAnsi="Times New Roman" w:cs="Times New Roman"/>
          <w:b/>
          <w:bCs/>
          <w:color w:val="auto"/>
        </w:rPr>
        <w:t>:</w:t>
      </w:r>
      <w:r w:rsidRPr="00ED66E4">
        <w:rPr>
          <w:rFonts w:ascii="Times New Roman" w:hAnsi="Times New Roman" w:cs="Times New Roman"/>
          <w:color w:val="auto"/>
        </w:rPr>
        <w:t xml:space="preserve"> Main game board showing campus </w:t>
      </w:r>
      <w:proofErr w:type="gramStart"/>
      <w:r w:rsidRPr="00ED66E4">
        <w:rPr>
          <w:rFonts w:ascii="Times New Roman" w:hAnsi="Times New Roman" w:cs="Times New Roman"/>
          <w:color w:val="auto"/>
        </w:rPr>
        <w:t>map</w:t>
      </w:r>
      <w:proofErr w:type="gramEnd"/>
      <w:r w:rsidRPr="00ED66E4">
        <w:rPr>
          <w:rFonts w:ascii="Times New Roman" w:hAnsi="Times New Roman" w:cs="Times New Roman"/>
          <w:color w:val="auto"/>
        </w:rPr>
        <w:t>, infection levels, and action grid.</w:t>
      </w:r>
    </w:p>
    <w:p w14:paraId="18298E12" w14:textId="1F636864" w:rsidR="00B477D9" w:rsidRPr="00ED66E4" w:rsidRDefault="001314D2">
      <w:pPr>
        <w:rPr>
          <w:rFonts w:ascii="Times New Roman" w:hAnsi="Times New Roman" w:cs="Times New Roman"/>
          <w:color w:val="auto"/>
        </w:rPr>
      </w:pPr>
      <w:r w:rsidRPr="001314D2">
        <w:rPr>
          <w:rFonts w:ascii="Times New Roman" w:hAnsi="Times New Roman" w:cs="Times New Roman"/>
          <w:color w:val="auto"/>
        </w:rPr>
        <w:t xml:space="preserve">The action grid at the bottom places the six core actions (Move, Treat, Research, Build, Cure, Pass) in a 3x2 grid of large touch targets. The buttons are at least 80x65 pixels, which is more than the 44x44pt size minimum recommended by Apple's Human Interface Guidelines [9] and meets Fitts's Law [10] which states that larger, closer targets are faster and more accurate to acquire. The Pass and Cure buttons, which, in the Component 1 wireframes were adjoining </w:t>
      </w:r>
      <w:r w:rsidRPr="001314D2">
        <w:rPr>
          <w:rFonts w:ascii="Times New Roman" w:hAnsi="Times New Roman" w:cs="Times New Roman"/>
          <w:color w:val="auto"/>
        </w:rPr>
        <w:lastRenderedPageBreak/>
        <w:t>each other are moved further apart to avoid the mis-tap issue that Marcus (Persona 4) faced while testing it.</w:t>
      </w:r>
    </w:p>
    <w:p w14:paraId="0D3BFD11" w14:textId="77777777" w:rsidR="00B477D9" w:rsidRPr="00ED66E4" w:rsidRDefault="00C45CC4">
      <w:pPr>
        <w:pStyle w:val="Heading3"/>
        <w:rPr>
          <w:rFonts w:ascii="Times New Roman" w:hAnsi="Times New Roman" w:cs="Times New Roman"/>
          <w:color w:val="auto"/>
        </w:rPr>
      </w:pPr>
      <w:bookmarkStart w:id="16" w:name="_Toc232343189"/>
      <w:bookmarkStart w:id="17" w:name="_Toc232346914"/>
      <w:r w:rsidRPr="00ED66E4">
        <w:rPr>
          <w:rFonts w:ascii="Times New Roman" w:hAnsi="Times New Roman" w:cs="Times New Roman"/>
          <w:color w:val="auto"/>
        </w:rPr>
        <w:t>The Outbreak Alert Modal</w:t>
      </w:r>
      <w:bookmarkEnd w:id="16"/>
      <w:bookmarkEnd w:id="17"/>
    </w:p>
    <w:p w14:paraId="51683550" w14:textId="62D7A912" w:rsidR="00B477D9" w:rsidRPr="00ED66E4" w:rsidRDefault="00C00A80">
      <w:pPr>
        <w:rPr>
          <w:rFonts w:ascii="Times New Roman" w:hAnsi="Times New Roman" w:cs="Times New Roman"/>
          <w:color w:val="auto"/>
        </w:rPr>
      </w:pPr>
      <w:r w:rsidRPr="00C00A80">
        <w:rPr>
          <w:rFonts w:ascii="Times New Roman" w:hAnsi="Times New Roman" w:cs="Times New Roman"/>
          <w:color w:val="auto"/>
        </w:rPr>
        <w:t>The outbreak alert (Figure 2.2) is an interruption screen which requires immediate attention. It is a design of the so-called error-prevention and error-recognition heuristics [4]. During outbreak, the modal will feature the darkened overlay, a larger warning icon next to the text 'OUTBREAK ALERT' and a prominent 'Respond Now' call-to-action button.</w:t>
      </w:r>
    </w:p>
    <w:p w14:paraId="25D22A7C" w14:textId="77777777" w:rsidR="00B477D9" w:rsidRPr="00ED66E4" w:rsidRDefault="00C45CC4">
      <w:pPr>
        <w:keepNext/>
        <w:spacing w:before="200" w:after="80"/>
        <w:jc w:val="center"/>
        <w:rPr>
          <w:rFonts w:ascii="Times New Roman" w:hAnsi="Times New Roman" w:cs="Times New Roman"/>
          <w:color w:val="auto"/>
        </w:rPr>
      </w:pPr>
      <w:r w:rsidRPr="00ED66E4">
        <w:rPr>
          <w:rFonts w:ascii="Times New Roman" w:hAnsi="Times New Roman" w:cs="Times New Roman"/>
          <w:noProof/>
          <w:color w:val="auto"/>
        </w:rPr>
        <w:drawing>
          <wp:inline distT="0" distB="0" distL="0" distR="0" wp14:anchorId="6E6FF828" wp14:editId="17861420">
            <wp:extent cx="3307080" cy="5952745"/>
            <wp:effectExtent l="0" t="0" r="0" b="0"/>
            <wp:docPr id="3" name="OutbreakAle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utbreakAlert.png"/>
                    <pic:cNvPicPr/>
                  </pic:nvPicPr>
                  <pic:blipFill>
                    <a:blip r:embed="rId9"/>
                    <a:stretch>
                      <a:fillRect/>
                    </a:stretch>
                  </pic:blipFill>
                  <pic:spPr>
                    <a:xfrm>
                      <a:off x="0" y="0"/>
                      <a:ext cx="3309300" cy="5956741"/>
                    </a:xfrm>
                    <a:prstGeom prst="rect">
                      <a:avLst/>
                    </a:prstGeom>
                  </pic:spPr>
                </pic:pic>
              </a:graphicData>
            </a:graphic>
          </wp:inline>
        </w:drawing>
      </w:r>
    </w:p>
    <w:p w14:paraId="0AB4AA85" w14:textId="7C2B6CAA" w:rsidR="00B477D9" w:rsidRPr="00ED66E4" w:rsidRDefault="00C45CC4">
      <w:pPr>
        <w:pStyle w:val="Caption"/>
        <w:rPr>
          <w:rFonts w:ascii="Times New Roman" w:hAnsi="Times New Roman" w:cs="Times New Roman"/>
          <w:color w:val="auto"/>
        </w:rPr>
      </w:pPr>
      <w:r w:rsidRPr="00CF75CD">
        <w:rPr>
          <w:rFonts w:ascii="Times New Roman" w:hAnsi="Times New Roman" w:cs="Times New Roman"/>
          <w:b/>
          <w:bCs/>
          <w:color w:val="auto"/>
        </w:rPr>
        <w:t>Figure 2.2</w:t>
      </w:r>
      <w:r w:rsidR="00CF75CD" w:rsidRPr="00CF75CD">
        <w:rPr>
          <w:rFonts w:ascii="Times New Roman" w:hAnsi="Times New Roman" w:cs="Times New Roman"/>
          <w:b/>
          <w:bCs/>
          <w:color w:val="auto"/>
        </w:rPr>
        <w:t>:</w:t>
      </w:r>
      <w:r w:rsidRPr="00ED66E4">
        <w:rPr>
          <w:rFonts w:ascii="Times New Roman" w:hAnsi="Times New Roman" w:cs="Times New Roman"/>
          <w:color w:val="auto"/>
        </w:rPr>
        <w:t xml:space="preserve"> Outbreak alert modal with threat level, affected zones, and response actions.</w:t>
      </w:r>
    </w:p>
    <w:p w14:paraId="4FFE7121" w14:textId="2FD9E5DA" w:rsidR="00B477D9" w:rsidRPr="00ED66E4" w:rsidRDefault="00E50D7F">
      <w:pPr>
        <w:rPr>
          <w:rFonts w:ascii="Times New Roman" w:hAnsi="Times New Roman" w:cs="Times New Roman"/>
          <w:color w:val="auto"/>
        </w:rPr>
      </w:pPr>
      <w:r w:rsidRPr="00E50D7F">
        <w:rPr>
          <w:rFonts w:ascii="Times New Roman" w:hAnsi="Times New Roman" w:cs="Times New Roman"/>
          <w:color w:val="auto"/>
        </w:rPr>
        <w:lastRenderedPageBreak/>
        <w:t>The threat is not only indicated by color intensity, but also by a large number (1-5). Below this, the individual zones affected by the outbreak in plain text are listed: The game has a secondary ‘Request Team Assistance' button that players can use to indicate help without taking full action, further reinforcing the cooperative aspect. This feature was developed from the emotional-response work completed in Component 1, where participants preferred the collaborative aspects of the teamwork mechanics to competitive aspects.</w:t>
      </w:r>
    </w:p>
    <w:p w14:paraId="6F46DD65" w14:textId="77777777" w:rsidR="00B477D9" w:rsidRPr="00ED66E4" w:rsidRDefault="00C45CC4">
      <w:pPr>
        <w:pStyle w:val="Heading3"/>
        <w:rPr>
          <w:rFonts w:ascii="Times New Roman" w:hAnsi="Times New Roman" w:cs="Times New Roman"/>
          <w:color w:val="auto"/>
        </w:rPr>
      </w:pPr>
      <w:bookmarkStart w:id="18" w:name="_Toc232343190"/>
      <w:bookmarkStart w:id="19" w:name="_Toc232346915"/>
      <w:r w:rsidRPr="00ED66E4">
        <w:rPr>
          <w:rFonts w:ascii="Times New Roman" w:hAnsi="Times New Roman" w:cs="Times New Roman"/>
          <w:color w:val="auto"/>
        </w:rPr>
        <w:t>The Settings and Accessibility Screen</w:t>
      </w:r>
      <w:bookmarkEnd w:id="18"/>
      <w:bookmarkEnd w:id="19"/>
    </w:p>
    <w:p w14:paraId="0CA866CD" w14:textId="7D7D6D42" w:rsidR="00B477D9" w:rsidRPr="00ED66E4" w:rsidRDefault="008263A7">
      <w:pPr>
        <w:rPr>
          <w:rFonts w:ascii="Times New Roman" w:hAnsi="Times New Roman" w:cs="Times New Roman"/>
          <w:color w:val="auto"/>
        </w:rPr>
      </w:pPr>
      <w:r w:rsidRPr="008263A7">
        <w:rPr>
          <w:rFonts w:ascii="Times New Roman" w:hAnsi="Times New Roman" w:cs="Times New Roman"/>
          <w:color w:val="auto"/>
        </w:rPr>
        <w:t>The settings screen (Figure 2.3) reveals settings which are frequently hidden in mobile games, such as text size control, high-contrast mode, color blind safe indicators, and haptic feedback toggle buttons. These directly address the accessibility needs outlined in Component 1, especially those of Marcus (low vision) and Chloe (color vision deficient).</w:t>
      </w:r>
    </w:p>
    <w:p w14:paraId="337C8ABC" w14:textId="77777777" w:rsidR="00B477D9" w:rsidRPr="00ED66E4" w:rsidRDefault="00C45CC4">
      <w:pPr>
        <w:keepNext/>
        <w:spacing w:before="200" w:after="80"/>
        <w:jc w:val="center"/>
        <w:rPr>
          <w:rFonts w:ascii="Times New Roman" w:hAnsi="Times New Roman" w:cs="Times New Roman"/>
          <w:color w:val="auto"/>
        </w:rPr>
      </w:pPr>
      <w:r w:rsidRPr="00ED66E4">
        <w:rPr>
          <w:rFonts w:ascii="Times New Roman" w:hAnsi="Times New Roman" w:cs="Times New Roman"/>
          <w:noProof/>
          <w:color w:val="auto"/>
        </w:rPr>
        <w:lastRenderedPageBreak/>
        <w:drawing>
          <wp:inline distT="0" distB="0" distL="0" distR="0" wp14:anchorId="2A4681BC" wp14:editId="29A03D41">
            <wp:extent cx="3078480" cy="5541265"/>
            <wp:effectExtent l="0" t="0" r="0" b="0"/>
            <wp:docPr id="4" name="Sett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ettings.png"/>
                    <pic:cNvPicPr/>
                  </pic:nvPicPr>
                  <pic:blipFill>
                    <a:blip r:embed="rId10"/>
                    <a:stretch>
                      <a:fillRect/>
                    </a:stretch>
                  </pic:blipFill>
                  <pic:spPr>
                    <a:xfrm>
                      <a:off x="0" y="0"/>
                      <a:ext cx="3081353" cy="5546437"/>
                    </a:xfrm>
                    <a:prstGeom prst="rect">
                      <a:avLst/>
                    </a:prstGeom>
                  </pic:spPr>
                </pic:pic>
              </a:graphicData>
            </a:graphic>
          </wp:inline>
        </w:drawing>
      </w:r>
    </w:p>
    <w:p w14:paraId="4BE313FB" w14:textId="27527220" w:rsidR="00B477D9" w:rsidRPr="00ED66E4" w:rsidRDefault="00C45CC4">
      <w:pPr>
        <w:pStyle w:val="Caption"/>
        <w:rPr>
          <w:rFonts w:ascii="Times New Roman" w:hAnsi="Times New Roman" w:cs="Times New Roman"/>
          <w:color w:val="auto"/>
        </w:rPr>
      </w:pPr>
      <w:r w:rsidRPr="00CF75CD">
        <w:rPr>
          <w:rFonts w:ascii="Times New Roman" w:hAnsi="Times New Roman" w:cs="Times New Roman"/>
          <w:b/>
          <w:bCs/>
          <w:color w:val="auto"/>
        </w:rPr>
        <w:t>Figure 2.3</w:t>
      </w:r>
      <w:r w:rsidR="00CF75CD" w:rsidRPr="00CF75CD">
        <w:rPr>
          <w:rFonts w:ascii="Times New Roman" w:hAnsi="Times New Roman" w:cs="Times New Roman"/>
          <w:b/>
          <w:bCs/>
          <w:color w:val="auto"/>
        </w:rPr>
        <w:t>:</w:t>
      </w:r>
      <w:r w:rsidRPr="00ED66E4">
        <w:rPr>
          <w:rFonts w:ascii="Times New Roman" w:hAnsi="Times New Roman" w:cs="Times New Roman"/>
          <w:color w:val="auto"/>
        </w:rPr>
        <w:t xml:space="preserve"> Settings screen with accessibility controls and prominent Return to Game button.</w:t>
      </w:r>
    </w:p>
    <w:p w14:paraId="61825B2C" w14:textId="3D2F5138" w:rsidR="00B477D9" w:rsidRPr="00ED66E4" w:rsidRDefault="006F16AE">
      <w:pPr>
        <w:rPr>
          <w:rFonts w:ascii="Times New Roman" w:hAnsi="Times New Roman" w:cs="Times New Roman"/>
          <w:color w:val="auto"/>
        </w:rPr>
      </w:pPr>
      <w:r w:rsidRPr="006F16AE">
        <w:rPr>
          <w:rFonts w:ascii="Times New Roman" w:hAnsi="Times New Roman" w:cs="Times New Roman"/>
          <w:color w:val="auto"/>
        </w:rPr>
        <w:t xml:space="preserve">The settings screen has </w:t>
      </w:r>
      <w:proofErr w:type="gramStart"/>
      <w:r w:rsidRPr="006F16AE">
        <w:rPr>
          <w:rFonts w:ascii="Times New Roman" w:hAnsi="Times New Roman" w:cs="Times New Roman"/>
          <w:color w:val="auto"/>
        </w:rPr>
        <w:t>the accessibility</w:t>
      </w:r>
      <w:proofErr w:type="gramEnd"/>
      <w:r w:rsidRPr="006F16AE">
        <w:rPr>
          <w:rFonts w:ascii="Times New Roman" w:hAnsi="Times New Roman" w:cs="Times New Roman"/>
          <w:color w:val="auto"/>
        </w:rPr>
        <w:t xml:space="preserve"> options as well as a large Return to Game button. The screen has a continuous ‘Return to Game' button at the bottom that has both text and a game-board icon. This addition was due to feedback received from the peer evaluator in Component 1 which indicated that the 'back' chevron on the wireframe settings screen was not labeled, which violated 'user control and freedom' heuristic [4]. The new button is highlighted in high contrast (#3AAFA9) against the dark background, making it immediately discoverable – even for users who stumbled on the settings while playing.</w:t>
      </w:r>
    </w:p>
    <w:p w14:paraId="60F0A2C4" w14:textId="77777777" w:rsidR="00B477D9" w:rsidRPr="00ED66E4" w:rsidRDefault="00C45CC4">
      <w:pPr>
        <w:pStyle w:val="Heading2"/>
        <w:rPr>
          <w:rFonts w:ascii="Times New Roman" w:hAnsi="Times New Roman" w:cs="Times New Roman"/>
          <w:color w:val="auto"/>
        </w:rPr>
      </w:pPr>
      <w:bookmarkStart w:id="20" w:name="_Toc232343191"/>
      <w:bookmarkStart w:id="21" w:name="_Toc232346916"/>
      <w:r w:rsidRPr="00ED66E4">
        <w:rPr>
          <w:rFonts w:ascii="Times New Roman" w:hAnsi="Times New Roman" w:cs="Times New Roman"/>
          <w:color w:val="auto"/>
        </w:rPr>
        <w:lastRenderedPageBreak/>
        <w:t>2.3 Changes from Component 1 Wireframes</w:t>
      </w:r>
      <w:bookmarkEnd w:id="20"/>
      <w:bookmarkEnd w:id="21"/>
    </w:p>
    <w:p w14:paraId="0AA115BE" w14:textId="69A4B8F1" w:rsidR="00B477D9" w:rsidRPr="00ED66E4" w:rsidRDefault="007A5F8E">
      <w:pPr>
        <w:rPr>
          <w:rFonts w:ascii="Times New Roman" w:hAnsi="Times New Roman" w:cs="Times New Roman"/>
          <w:color w:val="auto"/>
        </w:rPr>
      </w:pPr>
      <w:r w:rsidRPr="007A5F8E">
        <w:rPr>
          <w:rFonts w:ascii="Times New Roman" w:hAnsi="Times New Roman" w:cs="Times New Roman"/>
          <w:color w:val="auto"/>
        </w:rPr>
        <w:t>We went through several iterations in the process of moving from greyscale to full-</w:t>
      </w:r>
      <w:proofErr w:type="spellStart"/>
      <w:r w:rsidRPr="007A5F8E">
        <w:rPr>
          <w:rFonts w:ascii="Times New Roman" w:hAnsi="Times New Roman" w:cs="Times New Roman"/>
          <w:color w:val="auto"/>
        </w:rPr>
        <w:t>colour</w:t>
      </w:r>
      <w:proofErr w:type="spellEnd"/>
      <w:r w:rsidRPr="007A5F8E">
        <w:rPr>
          <w:rFonts w:ascii="Times New Roman" w:hAnsi="Times New Roman" w:cs="Times New Roman"/>
          <w:color w:val="auto"/>
        </w:rPr>
        <w:t xml:space="preserve"> prototype, each of which responding to </w:t>
      </w:r>
      <w:proofErr w:type="gramStart"/>
      <w:r w:rsidRPr="007A5F8E">
        <w:rPr>
          <w:rFonts w:ascii="Times New Roman" w:hAnsi="Times New Roman" w:cs="Times New Roman"/>
          <w:color w:val="auto"/>
        </w:rPr>
        <w:t>particular feedback</w:t>
      </w:r>
      <w:proofErr w:type="gramEnd"/>
      <w:r w:rsidRPr="007A5F8E">
        <w:rPr>
          <w:rFonts w:ascii="Times New Roman" w:hAnsi="Times New Roman" w:cs="Times New Roman"/>
          <w:color w:val="auto"/>
        </w:rPr>
        <w:t xml:space="preserve"> from user tests and/or peer review in Component 1. These changes and their reasons and design principles are summarized in table 2.</w:t>
      </w:r>
      <w:r>
        <w:rPr>
          <w:rFonts w:ascii="Times New Roman" w:hAnsi="Times New Roman" w:cs="Times New Roman"/>
          <w:color w:val="auto"/>
        </w:rPr>
        <w:t>1</w:t>
      </w:r>
      <w:r w:rsidR="005E6999">
        <w:rPr>
          <w:rFonts w:ascii="Times New Roman" w:hAnsi="Times New Roman" w:cs="Times New Roman"/>
          <w:color w:val="auto"/>
        </w:rPr>
        <w:t>.</w:t>
      </w:r>
    </w:p>
    <w:tbl>
      <w:tblPr>
        <w:tblStyle w:val="GridTable4-Accent4"/>
        <w:tblW w:w="5000" w:type="pct"/>
        <w:tblLook w:val="04A0" w:firstRow="1" w:lastRow="0" w:firstColumn="1" w:lastColumn="0" w:noHBand="0" w:noVBand="1"/>
      </w:tblPr>
      <w:tblGrid>
        <w:gridCol w:w="2071"/>
        <w:gridCol w:w="3486"/>
        <w:gridCol w:w="3685"/>
      </w:tblGrid>
      <w:tr w:rsidR="00B477D9" w:rsidRPr="00C971DE" w14:paraId="79FC90F5" w14:textId="77777777" w:rsidTr="00C971D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00" w:type="dxa"/>
            <w:vAlign w:val="center"/>
          </w:tcPr>
          <w:p w14:paraId="60CBDA03" w14:textId="77777777" w:rsidR="00B477D9" w:rsidRPr="00C971DE" w:rsidRDefault="00C45CC4" w:rsidP="00C971DE">
            <w:pPr>
              <w:spacing w:before="40" w:after="40"/>
              <w:jc w:val="center"/>
              <w:rPr>
                <w:rFonts w:ascii="Times New Roman" w:hAnsi="Times New Roman" w:cs="Times New Roman"/>
                <w:color w:val="auto"/>
                <w:sz w:val="22"/>
                <w:szCs w:val="28"/>
              </w:rPr>
            </w:pPr>
            <w:r w:rsidRPr="00C971DE">
              <w:rPr>
                <w:rFonts w:ascii="Times New Roman" w:hAnsi="Times New Roman" w:cs="Times New Roman"/>
                <w:color w:val="auto"/>
                <w:sz w:val="22"/>
                <w:szCs w:val="28"/>
              </w:rPr>
              <w:t>Element</w:t>
            </w:r>
          </w:p>
        </w:tc>
        <w:tc>
          <w:tcPr>
            <w:tcW w:w="3800" w:type="dxa"/>
            <w:vAlign w:val="center"/>
          </w:tcPr>
          <w:p w14:paraId="07778394" w14:textId="77777777" w:rsidR="00B477D9" w:rsidRPr="00C971DE" w:rsidRDefault="00C45CC4" w:rsidP="00C971DE">
            <w:pPr>
              <w:spacing w:before="40" w:after="40"/>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2"/>
                <w:szCs w:val="28"/>
              </w:rPr>
            </w:pPr>
            <w:r w:rsidRPr="00C971DE">
              <w:rPr>
                <w:rFonts w:ascii="Times New Roman" w:hAnsi="Times New Roman" w:cs="Times New Roman"/>
                <w:color w:val="auto"/>
                <w:sz w:val="22"/>
                <w:szCs w:val="28"/>
              </w:rPr>
              <w:t>Change</w:t>
            </w:r>
          </w:p>
        </w:tc>
        <w:tc>
          <w:tcPr>
            <w:tcW w:w="4000" w:type="dxa"/>
            <w:vAlign w:val="center"/>
          </w:tcPr>
          <w:p w14:paraId="0EFF7A1E" w14:textId="77777777" w:rsidR="00B477D9" w:rsidRPr="00C971DE" w:rsidRDefault="00C45CC4" w:rsidP="00C971DE">
            <w:pPr>
              <w:spacing w:before="40" w:after="40"/>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2"/>
                <w:szCs w:val="28"/>
              </w:rPr>
            </w:pPr>
            <w:r w:rsidRPr="00C971DE">
              <w:rPr>
                <w:rFonts w:ascii="Times New Roman" w:hAnsi="Times New Roman" w:cs="Times New Roman"/>
                <w:color w:val="auto"/>
                <w:sz w:val="22"/>
                <w:szCs w:val="28"/>
              </w:rPr>
              <w:t>Justification</w:t>
            </w:r>
          </w:p>
        </w:tc>
      </w:tr>
      <w:tr w:rsidR="00B477D9" w:rsidRPr="00C971DE" w14:paraId="42D92AD8" w14:textId="77777777" w:rsidTr="00C971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00" w:type="dxa"/>
            <w:vAlign w:val="center"/>
          </w:tcPr>
          <w:p w14:paraId="695212D1" w14:textId="77777777" w:rsidR="00B477D9" w:rsidRPr="00C971DE" w:rsidRDefault="00C45CC4" w:rsidP="00C971DE">
            <w:pPr>
              <w:spacing w:before="40" w:after="40"/>
              <w:jc w:val="center"/>
              <w:rPr>
                <w:rFonts w:ascii="Times New Roman" w:hAnsi="Times New Roman" w:cs="Times New Roman"/>
                <w:color w:val="auto"/>
                <w:sz w:val="22"/>
                <w:szCs w:val="28"/>
              </w:rPr>
            </w:pPr>
            <w:r w:rsidRPr="00C971DE">
              <w:rPr>
                <w:rFonts w:ascii="Times New Roman" w:hAnsi="Times New Roman" w:cs="Times New Roman"/>
                <w:color w:val="auto"/>
                <w:sz w:val="22"/>
                <w:szCs w:val="28"/>
              </w:rPr>
              <w:t>Cure progress bar</w:t>
            </w:r>
          </w:p>
        </w:tc>
        <w:tc>
          <w:tcPr>
            <w:tcW w:w="3800" w:type="dxa"/>
            <w:vAlign w:val="center"/>
          </w:tcPr>
          <w:p w14:paraId="0CA8DA09" w14:textId="77777777" w:rsidR="00B477D9" w:rsidRPr="00C971DE" w:rsidRDefault="00C45CC4" w:rsidP="00C971DE">
            <w:pPr>
              <w:spacing w:before="40" w:after="4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2"/>
                <w:szCs w:val="28"/>
              </w:rPr>
            </w:pPr>
            <w:r w:rsidRPr="00C971DE">
              <w:rPr>
                <w:rFonts w:ascii="Times New Roman" w:hAnsi="Times New Roman" w:cs="Times New Roman"/>
                <w:color w:val="auto"/>
                <w:sz w:val="22"/>
                <w:szCs w:val="28"/>
              </w:rPr>
              <w:t>Replaced ambiguous striped bar with labelled percentage + card count</w:t>
            </w:r>
          </w:p>
        </w:tc>
        <w:tc>
          <w:tcPr>
            <w:tcW w:w="4000" w:type="dxa"/>
            <w:vAlign w:val="center"/>
          </w:tcPr>
          <w:p w14:paraId="44C13348" w14:textId="77777777" w:rsidR="00B477D9" w:rsidRPr="00C971DE" w:rsidRDefault="00C45CC4" w:rsidP="00C971DE">
            <w:pPr>
              <w:spacing w:before="40" w:after="4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2"/>
                <w:szCs w:val="28"/>
              </w:rPr>
            </w:pPr>
            <w:r w:rsidRPr="00C971DE">
              <w:rPr>
                <w:rFonts w:ascii="Times New Roman" w:hAnsi="Times New Roman" w:cs="Times New Roman"/>
                <w:color w:val="auto"/>
                <w:sz w:val="22"/>
                <w:szCs w:val="28"/>
              </w:rPr>
              <w:t>Dayied mistook it for a loading spinner [1]</w:t>
            </w:r>
          </w:p>
        </w:tc>
      </w:tr>
      <w:tr w:rsidR="00B477D9" w:rsidRPr="00C971DE" w14:paraId="4E0B5325" w14:textId="77777777" w:rsidTr="00C971DE">
        <w:tc>
          <w:tcPr>
            <w:cnfStyle w:val="001000000000" w:firstRow="0" w:lastRow="0" w:firstColumn="1" w:lastColumn="0" w:oddVBand="0" w:evenVBand="0" w:oddHBand="0" w:evenHBand="0" w:firstRowFirstColumn="0" w:firstRowLastColumn="0" w:lastRowFirstColumn="0" w:lastRowLastColumn="0"/>
            <w:tcW w:w="2200" w:type="dxa"/>
            <w:vAlign w:val="center"/>
          </w:tcPr>
          <w:p w14:paraId="204D8A92" w14:textId="77777777" w:rsidR="00B477D9" w:rsidRPr="00C971DE" w:rsidRDefault="00C45CC4" w:rsidP="00C971DE">
            <w:pPr>
              <w:spacing w:before="40" w:after="40"/>
              <w:jc w:val="center"/>
              <w:rPr>
                <w:rFonts w:ascii="Times New Roman" w:hAnsi="Times New Roman" w:cs="Times New Roman"/>
                <w:color w:val="auto"/>
                <w:sz w:val="22"/>
                <w:szCs w:val="28"/>
              </w:rPr>
            </w:pPr>
            <w:r w:rsidRPr="00C971DE">
              <w:rPr>
                <w:rFonts w:ascii="Times New Roman" w:hAnsi="Times New Roman" w:cs="Times New Roman"/>
                <w:color w:val="auto"/>
                <w:sz w:val="22"/>
                <w:szCs w:val="28"/>
              </w:rPr>
              <w:t>Action grid layout</w:t>
            </w:r>
          </w:p>
        </w:tc>
        <w:tc>
          <w:tcPr>
            <w:tcW w:w="3800" w:type="dxa"/>
            <w:vAlign w:val="center"/>
          </w:tcPr>
          <w:p w14:paraId="59C9BE4E" w14:textId="77777777" w:rsidR="00B477D9" w:rsidRPr="00C971DE" w:rsidRDefault="00C45CC4" w:rsidP="00C971DE">
            <w:pPr>
              <w:spacing w:before="40" w:after="4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2"/>
                <w:szCs w:val="28"/>
              </w:rPr>
            </w:pPr>
            <w:r w:rsidRPr="00C971DE">
              <w:rPr>
                <w:rFonts w:ascii="Times New Roman" w:hAnsi="Times New Roman" w:cs="Times New Roman"/>
                <w:color w:val="auto"/>
                <w:sz w:val="22"/>
                <w:szCs w:val="28"/>
              </w:rPr>
              <w:t>Increased spacing between Pass and Cure buttons</w:t>
            </w:r>
          </w:p>
        </w:tc>
        <w:tc>
          <w:tcPr>
            <w:tcW w:w="4000" w:type="dxa"/>
            <w:vAlign w:val="center"/>
          </w:tcPr>
          <w:p w14:paraId="2B96AA2D" w14:textId="77777777" w:rsidR="00B477D9" w:rsidRPr="00C971DE" w:rsidRDefault="00C45CC4" w:rsidP="00C971DE">
            <w:pPr>
              <w:spacing w:before="40" w:after="4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2"/>
                <w:szCs w:val="28"/>
              </w:rPr>
            </w:pPr>
            <w:proofErr w:type="gramStart"/>
            <w:r w:rsidRPr="00C971DE">
              <w:rPr>
                <w:rFonts w:ascii="Times New Roman" w:hAnsi="Times New Roman" w:cs="Times New Roman"/>
                <w:color w:val="auto"/>
                <w:sz w:val="22"/>
                <w:szCs w:val="28"/>
              </w:rPr>
              <w:t>Marcus</w:t>
            </w:r>
            <w:proofErr w:type="gramEnd"/>
            <w:r w:rsidRPr="00C971DE">
              <w:rPr>
                <w:rFonts w:ascii="Times New Roman" w:hAnsi="Times New Roman" w:cs="Times New Roman"/>
                <w:color w:val="auto"/>
                <w:sz w:val="22"/>
                <w:szCs w:val="28"/>
              </w:rPr>
              <w:t xml:space="preserve"> mis-tapped Pass when aiming for Cure [10]</w:t>
            </w:r>
          </w:p>
        </w:tc>
      </w:tr>
      <w:tr w:rsidR="00B477D9" w:rsidRPr="00C971DE" w14:paraId="57D32B33" w14:textId="77777777" w:rsidTr="00C971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00" w:type="dxa"/>
            <w:vAlign w:val="center"/>
          </w:tcPr>
          <w:p w14:paraId="23818145" w14:textId="77777777" w:rsidR="00B477D9" w:rsidRPr="00C971DE" w:rsidRDefault="00C45CC4" w:rsidP="00C971DE">
            <w:pPr>
              <w:spacing w:before="40" w:after="40"/>
              <w:jc w:val="center"/>
              <w:rPr>
                <w:rFonts w:ascii="Times New Roman" w:hAnsi="Times New Roman" w:cs="Times New Roman"/>
                <w:color w:val="auto"/>
                <w:sz w:val="22"/>
                <w:szCs w:val="28"/>
              </w:rPr>
            </w:pPr>
            <w:r w:rsidRPr="00C971DE">
              <w:rPr>
                <w:rFonts w:ascii="Times New Roman" w:hAnsi="Times New Roman" w:cs="Times New Roman"/>
                <w:color w:val="auto"/>
                <w:sz w:val="22"/>
                <w:szCs w:val="28"/>
              </w:rPr>
              <w:t>Settings return path</w:t>
            </w:r>
          </w:p>
        </w:tc>
        <w:tc>
          <w:tcPr>
            <w:tcW w:w="3800" w:type="dxa"/>
            <w:vAlign w:val="center"/>
          </w:tcPr>
          <w:p w14:paraId="3A48EAD7" w14:textId="77777777" w:rsidR="00B477D9" w:rsidRPr="00C971DE" w:rsidRDefault="00C45CC4" w:rsidP="00C971DE">
            <w:pPr>
              <w:spacing w:before="40" w:after="4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2"/>
                <w:szCs w:val="28"/>
              </w:rPr>
            </w:pPr>
            <w:r w:rsidRPr="00C971DE">
              <w:rPr>
                <w:rFonts w:ascii="Times New Roman" w:hAnsi="Times New Roman" w:cs="Times New Roman"/>
                <w:color w:val="auto"/>
                <w:sz w:val="22"/>
                <w:szCs w:val="28"/>
              </w:rPr>
              <w:t>Added prominent 'Return to Game' button with icon + text</w:t>
            </w:r>
          </w:p>
        </w:tc>
        <w:tc>
          <w:tcPr>
            <w:tcW w:w="4000" w:type="dxa"/>
            <w:vAlign w:val="center"/>
          </w:tcPr>
          <w:p w14:paraId="1A660B7B" w14:textId="77777777" w:rsidR="00B477D9" w:rsidRPr="00C971DE" w:rsidRDefault="00C45CC4" w:rsidP="00C971DE">
            <w:pPr>
              <w:spacing w:before="40" w:after="4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2"/>
                <w:szCs w:val="28"/>
              </w:rPr>
            </w:pPr>
            <w:r w:rsidRPr="00C971DE">
              <w:rPr>
                <w:rFonts w:ascii="Times New Roman" w:hAnsi="Times New Roman" w:cs="Times New Roman"/>
                <w:color w:val="auto"/>
                <w:sz w:val="22"/>
                <w:szCs w:val="28"/>
              </w:rPr>
              <w:t>Peer evaluator flagged missing labelled back route [4]</w:t>
            </w:r>
          </w:p>
        </w:tc>
      </w:tr>
      <w:tr w:rsidR="00B477D9" w:rsidRPr="00C971DE" w14:paraId="4FDA9BC4" w14:textId="77777777" w:rsidTr="00C971DE">
        <w:tc>
          <w:tcPr>
            <w:cnfStyle w:val="001000000000" w:firstRow="0" w:lastRow="0" w:firstColumn="1" w:lastColumn="0" w:oddVBand="0" w:evenVBand="0" w:oddHBand="0" w:evenHBand="0" w:firstRowFirstColumn="0" w:firstRowLastColumn="0" w:lastRowFirstColumn="0" w:lastRowLastColumn="0"/>
            <w:tcW w:w="2200" w:type="dxa"/>
            <w:vAlign w:val="center"/>
          </w:tcPr>
          <w:p w14:paraId="5B2D223C" w14:textId="77777777" w:rsidR="00B477D9" w:rsidRPr="00C971DE" w:rsidRDefault="00C45CC4" w:rsidP="00C971DE">
            <w:pPr>
              <w:spacing w:before="40" w:after="40"/>
              <w:jc w:val="center"/>
              <w:rPr>
                <w:rFonts w:ascii="Times New Roman" w:hAnsi="Times New Roman" w:cs="Times New Roman"/>
                <w:color w:val="auto"/>
                <w:sz w:val="22"/>
                <w:szCs w:val="28"/>
              </w:rPr>
            </w:pPr>
            <w:r w:rsidRPr="00C971DE">
              <w:rPr>
                <w:rFonts w:ascii="Times New Roman" w:hAnsi="Times New Roman" w:cs="Times New Roman"/>
                <w:color w:val="auto"/>
                <w:sz w:val="22"/>
                <w:szCs w:val="28"/>
              </w:rPr>
              <w:t>Role selection scroll</w:t>
            </w:r>
          </w:p>
        </w:tc>
        <w:tc>
          <w:tcPr>
            <w:tcW w:w="3800" w:type="dxa"/>
            <w:vAlign w:val="center"/>
          </w:tcPr>
          <w:p w14:paraId="6D874869" w14:textId="77777777" w:rsidR="00B477D9" w:rsidRPr="00C971DE" w:rsidRDefault="00C45CC4" w:rsidP="00C971DE">
            <w:pPr>
              <w:spacing w:before="40" w:after="4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2"/>
                <w:szCs w:val="28"/>
              </w:rPr>
            </w:pPr>
            <w:r w:rsidRPr="00C971DE">
              <w:rPr>
                <w:rFonts w:ascii="Times New Roman" w:hAnsi="Times New Roman" w:cs="Times New Roman"/>
                <w:color w:val="auto"/>
                <w:sz w:val="22"/>
                <w:szCs w:val="28"/>
              </w:rPr>
              <w:t>Added pagination dots; reduced card height for visibility</w:t>
            </w:r>
          </w:p>
        </w:tc>
        <w:tc>
          <w:tcPr>
            <w:tcW w:w="4000" w:type="dxa"/>
            <w:vAlign w:val="center"/>
          </w:tcPr>
          <w:p w14:paraId="79F1E492" w14:textId="77777777" w:rsidR="00B477D9" w:rsidRPr="00C971DE" w:rsidRDefault="00C45CC4" w:rsidP="00C971DE">
            <w:pPr>
              <w:spacing w:before="40" w:after="4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2"/>
                <w:szCs w:val="28"/>
              </w:rPr>
            </w:pPr>
            <w:r w:rsidRPr="00C971DE">
              <w:rPr>
                <w:rFonts w:ascii="Times New Roman" w:hAnsi="Times New Roman" w:cs="Times New Roman"/>
                <w:color w:val="auto"/>
                <w:sz w:val="22"/>
                <w:szCs w:val="28"/>
              </w:rPr>
              <w:t>Peer evaluators missed scroll affordance</w:t>
            </w:r>
          </w:p>
        </w:tc>
      </w:tr>
      <w:tr w:rsidR="00B477D9" w:rsidRPr="00C971DE" w14:paraId="1D3C7F23" w14:textId="77777777" w:rsidTr="00C971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00" w:type="dxa"/>
            <w:vAlign w:val="center"/>
          </w:tcPr>
          <w:p w14:paraId="1096893F" w14:textId="77777777" w:rsidR="00B477D9" w:rsidRPr="00C971DE" w:rsidRDefault="00C45CC4" w:rsidP="00C971DE">
            <w:pPr>
              <w:spacing w:before="40" w:after="40"/>
              <w:jc w:val="center"/>
              <w:rPr>
                <w:rFonts w:ascii="Times New Roman" w:hAnsi="Times New Roman" w:cs="Times New Roman"/>
                <w:color w:val="auto"/>
                <w:sz w:val="22"/>
                <w:szCs w:val="28"/>
              </w:rPr>
            </w:pPr>
            <w:r w:rsidRPr="00C971DE">
              <w:rPr>
                <w:rFonts w:ascii="Times New Roman" w:hAnsi="Times New Roman" w:cs="Times New Roman"/>
                <w:color w:val="auto"/>
                <w:sz w:val="22"/>
                <w:szCs w:val="28"/>
              </w:rPr>
              <w:t>Infection badges</w:t>
            </w:r>
          </w:p>
        </w:tc>
        <w:tc>
          <w:tcPr>
            <w:tcW w:w="3800" w:type="dxa"/>
            <w:vAlign w:val="center"/>
          </w:tcPr>
          <w:p w14:paraId="7A1BDD98" w14:textId="42B4F7E3" w:rsidR="00B477D9" w:rsidRPr="00C971DE" w:rsidRDefault="00C45CC4" w:rsidP="00C971DE">
            <w:pPr>
              <w:spacing w:before="40" w:after="4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2"/>
                <w:szCs w:val="28"/>
              </w:rPr>
            </w:pPr>
            <w:r w:rsidRPr="00C971DE">
              <w:rPr>
                <w:rFonts w:ascii="Times New Roman" w:hAnsi="Times New Roman" w:cs="Times New Roman"/>
                <w:color w:val="auto"/>
                <w:sz w:val="22"/>
                <w:szCs w:val="28"/>
              </w:rPr>
              <w:t xml:space="preserve">Moved from top-right to </w:t>
            </w:r>
            <w:r w:rsidR="00102372" w:rsidRPr="00C971DE">
              <w:rPr>
                <w:rFonts w:ascii="Times New Roman" w:hAnsi="Times New Roman" w:cs="Times New Roman"/>
                <w:color w:val="auto"/>
                <w:sz w:val="22"/>
                <w:szCs w:val="28"/>
              </w:rPr>
              <w:t>center</w:t>
            </w:r>
            <w:r w:rsidRPr="00C971DE">
              <w:rPr>
                <w:rFonts w:ascii="Times New Roman" w:hAnsi="Times New Roman" w:cs="Times New Roman"/>
                <w:color w:val="auto"/>
                <w:sz w:val="22"/>
                <w:szCs w:val="28"/>
              </w:rPr>
              <w:t xml:space="preserve"> of zone nodes</w:t>
            </w:r>
          </w:p>
        </w:tc>
        <w:tc>
          <w:tcPr>
            <w:tcW w:w="4000" w:type="dxa"/>
            <w:vAlign w:val="center"/>
          </w:tcPr>
          <w:p w14:paraId="1A111AC4" w14:textId="77777777" w:rsidR="00B477D9" w:rsidRPr="00C971DE" w:rsidRDefault="00C45CC4" w:rsidP="00C971DE">
            <w:pPr>
              <w:spacing w:before="40" w:after="4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2"/>
                <w:szCs w:val="28"/>
              </w:rPr>
            </w:pPr>
            <w:r w:rsidRPr="00C971DE">
              <w:rPr>
                <w:rFonts w:ascii="Times New Roman" w:hAnsi="Times New Roman" w:cs="Times New Roman"/>
                <w:color w:val="auto"/>
                <w:sz w:val="22"/>
                <w:szCs w:val="28"/>
              </w:rPr>
              <w:t>Overlapped with adjacent labels at 140% text size</w:t>
            </w:r>
          </w:p>
        </w:tc>
      </w:tr>
      <w:tr w:rsidR="00B477D9" w:rsidRPr="00C971DE" w14:paraId="2A606199" w14:textId="77777777" w:rsidTr="00C971DE">
        <w:tc>
          <w:tcPr>
            <w:cnfStyle w:val="001000000000" w:firstRow="0" w:lastRow="0" w:firstColumn="1" w:lastColumn="0" w:oddVBand="0" w:evenVBand="0" w:oddHBand="0" w:evenHBand="0" w:firstRowFirstColumn="0" w:firstRowLastColumn="0" w:lastRowFirstColumn="0" w:lastRowLastColumn="0"/>
            <w:tcW w:w="2200" w:type="dxa"/>
            <w:vAlign w:val="center"/>
          </w:tcPr>
          <w:p w14:paraId="34E62274" w14:textId="77777777" w:rsidR="00B477D9" w:rsidRPr="00C971DE" w:rsidRDefault="00C45CC4" w:rsidP="00C971DE">
            <w:pPr>
              <w:spacing w:before="40" w:after="40"/>
              <w:jc w:val="center"/>
              <w:rPr>
                <w:rFonts w:ascii="Times New Roman" w:hAnsi="Times New Roman" w:cs="Times New Roman"/>
                <w:color w:val="auto"/>
                <w:sz w:val="22"/>
                <w:szCs w:val="28"/>
              </w:rPr>
            </w:pPr>
            <w:r w:rsidRPr="00C971DE">
              <w:rPr>
                <w:rFonts w:ascii="Times New Roman" w:hAnsi="Times New Roman" w:cs="Times New Roman"/>
                <w:color w:val="auto"/>
                <w:sz w:val="22"/>
                <w:szCs w:val="28"/>
              </w:rPr>
              <w:t>Event card overlay</w:t>
            </w:r>
          </w:p>
        </w:tc>
        <w:tc>
          <w:tcPr>
            <w:tcW w:w="3800" w:type="dxa"/>
            <w:vAlign w:val="center"/>
          </w:tcPr>
          <w:p w14:paraId="7BC49394" w14:textId="77777777" w:rsidR="00B477D9" w:rsidRPr="00C971DE" w:rsidRDefault="00C45CC4" w:rsidP="00C971DE">
            <w:pPr>
              <w:spacing w:before="40" w:after="4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2"/>
                <w:szCs w:val="28"/>
              </w:rPr>
            </w:pPr>
            <w:r w:rsidRPr="00C971DE">
              <w:rPr>
                <w:rFonts w:ascii="Times New Roman" w:hAnsi="Times New Roman" w:cs="Times New Roman"/>
                <w:color w:val="auto"/>
                <w:sz w:val="22"/>
                <w:szCs w:val="28"/>
              </w:rPr>
              <w:t>Added dismiss 'X' button outside primary action</w:t>
            </w:r>
          </w:p>
        </w:tc>
        <w:tc>
          <w:tcPr>
            <w:tcW w:w="4000" w:type="dxa"/>
            <w:vAlign w:val="center"/>
          </w:tcPr>
          <w:p w14:paraId="3F5E93FF" w14:textId="77777777" w:rsidR="00B477D9" w:rsidRPr="00C971DE" w:rsidRDefault="00C45CC4" w:rsidP="00C971DE">
            <w:pPr>
              <w:spacing w:before="40" w:after="4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2"/>
                <w:szCs w:val="28"/>
              </w:rPr>
            </w:pPr>
            <w:r w:rsidRPr="00C971DE">
              <w:rPr>
                <w:rFonts w:ascii="Times New Roman" w:hAnsi="Times New Roman" w:cs="Times New Roman"/>
                <w:color w:val="auto"/>
                <w:sz w:val="22"/>
                <w:szCs w:val="28"/>
              </w:rPr>
              <w:t>Participants tried to tap outside to dismiss</w:t>
            </w:r>
          </w:p>
        </w:tc>
      </w:tr>
      <w:tr w:rsidR="00B477D9" w:rsidRPr="00C971DE" w14:paraId="15F2478E" w14:textId="77777777" w:rsidTr="00C971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00" w:type="dxa"/>
            <w:vAlign w:val="center"/>
          </w:tcPr>
          <w:p w14:paraId="4E8CFAC1" w14:textId="77777777" w:rsidR="00B477D9" w:rsidRPr="00C971DE" w:rsidRDefault="00C45CC4" w:rsidP="00C971DE">
            <w:pPr>
              <w:spacing w:before="40" w:after="40"/>
              <w:jc w:val="center"/>
              <w:rPr>
                <w:rFonts w:ascii="Times New Roman" w:hAnsi="Times New Roman" w:cs="Times New Roman"/>
                <w:color w:val="auto"/>
                <w:sz w:val="22"/>
                <w:szCs w:val="28"/>
              </w:rPr>
            </w:pPr>
            <w:r w:rsidRPr="00C971DE">
              <w:rPr>
                <w:rFonts w:ascii="Times New Roman" w:hAnsi="Times New Roman" w:cs="Times New Roman"/>
                <w:color w:val="auto"/>
                <w:sz w:val="22"/>
                <w:szCs w:val="28"/>
              </w:rPr>
              <w:t>Outbreak pulse</w:t>
            </w:r>
          </w:p>
        </w:tc>
        <w:tc>
          <w:tcPr>
            <w:tcW w:w="3800" w:type="dxa"/>
            <w:vAlign w:val="center"/>
          </w:tcPr>
          <w:p w14:paraId="117CA598" w14:textId="77777777" w:rsidR="00B477D9" w:rsidRPr="00C971DE" w:rsidRDefault="00C45CC4" w:rsidP="00C971DE">
            <w:pPr>
              <w:spacing w:before="40" w:after="4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2"/>
                <w:szCs w:val="28"/>
              </w:rPr>
            </w:pPr>
            <w:r w:rsidRPr="00C971DE">
              <w:rPr>
                <w:rFonts w:ascii="Times New Roman" w:hAnsi="Times New Roman" w:cs="Times New Roman"/>
                <w:color w:val="auto"/>
                <w:sz w:val="22"/>
                <w:szCs w:val="28"/>
              </w:rPr>
              <w:t>Reduced animation intensity from 100% to 20% opacity</w:t>
            </w:r>
          </w:p>
        </w:tc>
        <w:tc>
          <w:tcPr>
            <w:tcW w:w="4000" w:type="dxa"/>
            <w:vAlign w:val="center"/>
          </w:tcPr>
          <w:p w14:paraId="75E965C6" w14:textId="77777777" w:rsidR="00B477D9" w:rsidRPr="00C971DE" w:rsidRDefault="00C45CC4" w:rsidP="00C971DE">
            <w:pPr>
              <w:spacing w:before="40" w:after="4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2"/>
                <w:szCs w:val="28"/>
              </w:rPr>
            </w:pPr>
            <w:r w:rsidRPr="00C971DE">
              <w:rPr>
                <w:rFonts w:ascii="Times New Roman" w:hAnsi="Times New Roman" w:cs="Times New Roman"/>
                <w:color w:val="auto"/>
                <w:sz w:val="22"/>
                <w:szCs w:val="28"/>
              </w:rPr>
              <w:t>Marcus found full flash startling</w:t>
            </w:r>
          </w:p>
        </w:tc>
      </w:tr>
    </w:tbl>
    <w:p w14:paraId="0AAFD859" w14:textId="2A510644" w:rsidR="00B477D9" w:rsidRPr="00ED66E4" w:rsidRDefault="00C45CC4">
      <w:pPr>
        <w:pStyle w:val="Caption"/>
        <w:rPr>
          <w:rFonts w:ascii="Times New Roman" w:hAnsi="Times New Roman" w:cs="Times New Roman"/>
          <w:color w:val="auto"/>
        </w:rPr>
      </w:pPr>
      <w:r w:rsidRPr="000A225C">
        <w:rPr>
          <w:rFonts w:ascii="Times New Roman" w:hAnsi="Times New Roman" w:cs="Times New Roman"/>
          <w:b/>
          <w:bCs/>
          <w:color w:val="auto"/>
        </w:rPr>
        <w:t>Table 2.</w:t>
      </w:r>
      <w:r w:rsidR="009C2173">
        <w:rPr>
          <w:rFonts w:ascii="Times New Roman" w:hAnsi="Times New Roman" w:cs="Times New Roman"/>
          <w:b/>
          <w:bCs/>
          <w:color w:val="auto"/>
        </w:rPr>
        <w:t>2</w:t>
      </w:r>
      <w:r w:rsidR="000A225C">
        <w:rPr>
          <w:rFonts w:ascii="Times New Roman" w:hAnsi="Times New Roman" w:cs="Times New Roman"/>
          <w:color w:val="auto"/>
        </w:rPr>
        <w:t>:</w:t>
      </w:r>
      <w:r w:rsidRPr="00ED66E4">
        <w:rPr>
          <w:rFonts w:ascii="Times New Roman" w:hAnsi="Times New Roman" w:cs="Times New Roman"/>
          <w:color w:val="auto"/>
        </w:rPr>
        <w:t xml:space="preserve"> Changes from Component 1 wireframes to full-</w:t>
      </w:r>
      <w:r w:rsidR="00102372" w:rsidRPr="00ED66E4">
        <w:rPr>
          <w:rFonts w:ascii="Times New Roman" w:hAnsi="Times New Roman" w:cs="Times New Roman"/>
          <w:color w:val="auto"/>
        </w:rPr>
        <w:t>color</w:t>
      </w:r>
      <w:r w:rsidRPr="00ED66E4">
        <w:rPr>
          <w:rFonts w:ascii="Times New Roman" w:hAnsi="Times New Roman" w:cs="Times New Roman"/>
          <w:color w:val="auto"/>
        </w:rPr>
        <w:t xml:space="preserve"> design.</w:t>
      </w:r>
    </w:p>
    <w:p w14:paraId="02450B64" w14:textId="77777777" w:rsidR="00B477D9" w:rsidRPr="00ED66E4" w:rsidRDefault="00C45CC4">
      <w:pPr>
        <w:pStyle w:val="Heading1"/>
        <w:rPr>
          <w:rFonts w:ascii="Times New Roman" w:hAnsi="Times New Roman" w:cs="Times New Roman"/>
          <w:color w:val="auto"/>
        </w:rPr>
      </w:pPr>
      <w:bookmarkStart w:id="22" w:name="_Toc232343192"/>
      <w:bookmarkStart w:id="23" w:name="_Toc232346917"/>
      <w:r w:rsidRPr="00ED66E4">
        <w:rPr>
          <w:rFonts w:ascii="Times New Roman" w:hAnsi="Times New Roman" w:cs="Times New Roman"/>
          <w:color w:val="auto"/>
        </w:rPr>
        <w:t>3. Prototype Feedback and User Testing</w:t>
      </w:r>
      <w:bookmarkStart w:id="24" w:name="_Toc003"/>
      <w:bookmarkEnd w:id="22"/>
      <w:bookmarkEnd w:id="23"/>
      <w:bookmarkEnd w:id="24"/>
    </w:p>
    <w:p w14:paraId="2DD2B7CC" w14:textId="77777777" w:rsidR="00B477D9" w:rsidRPr="00ED66E4" w:rsidRDefault="00C45CC4">
      <w:pPr>
        <w:pStyle w:val="Heading2"/>
        <w:rPr>
          <w:rFonts w:ascii="Times New Roman" w:hAnsi="Times New Roman" w:cs="Times New Roman"/>
          <w:color w:val="auto"/>
        </w:rPr>
      </w:pPr>
      <w:bookmarkStart w:id="25" w:name="_Toc232343193"/>
      <w:bookmarkStart w:id="26" w:name="_Toc232346918"/>
      <w:r w:rsidRPr="00ED66E4">
        <w:rPr>
          <w:rFonts w:ascii="Times New Roman" w:hAnsi="Times New Roman" w:cs="Times New Roman"/>
          <w:color w:val="auto"/>
        </w:rPr>
        <w:t>3.1 Testing Method</w:t>
      </w:r>
      <w:bookmarkEnd w:id="25"/>
      <w:bookmarkEnd w:id="26"/>
    </w:p>
    <w:p w14:paraId="7E019C7F" w14:textId="18BCE1DC" w:rsidR="00B477D9" w:rsidRPr="00ED66E4" w:rsidRDefault="009C7CF3">
      <w:pPr>
        <w:rPr>
          <w:rFonts w:ascii="Times New Roman" w:hAnsi="Times New Roman" w:cs="Times New Roman"/>
          <w:color w:val="auto"/>
        </w:rPr>
      </w:pPr>
      <w:r w:rsidRPr="009C7CF3">
        <w:rPr>
          <w:rFonts w:ascii="Times New Roman" w:hAnsi="Times New Roman" w:cs="Times New Roman"/>
          <w:color w:val="auto"/>
        </w:rPr>
        <w:t xml:space="preserve">A think aloud protocol [2] was used to assess the </w:t>
      </w:r>
      <w:proofErr w:type="spellStart"/>
      <w:r w:rsidRPr="009C7CF3">
        <w:rPr>
          <w:rFonts w:ascii="Times New Roman" w:hAnsi="Times New Roman" w:cs="Times New Roman"/>
          <w:color w:val="auto"/>
        </w:rPr>
        <w:t>colour</w:t>
      </w:r>
      <w:proofErr w:type="spellEnd"/>
      <w:r w:rsidRPr="009C7CF3">
        <w:rPr>
          <w:rFonts w:ascii="Times New Roman" w:hAnsi="Times New Roman" w:cs="Times New Roman"/>
          <w:color w:val="auto"/>
        </w:rPr>
        <w:t xml:space="preserve"> prototypes, with a short post task questionnaire. Each of the four personas from Component 1 was matched with a participant: Aisha (confident young gamer, no access needs), Dayied (mature student with dyslexia), Chloe (PhD student with deuteranopia) and Marcus (undergraduate with low vision and </w:t>
      </w:r>
      <w:r w:rsidRPr="009C7CF3">
        <w:rPr>
          <w:rFonts w:ascii="Times New Roman" w:hAnsi="Times New Roman" w:cs="Times New Roman"/>
          <w:color w:val="auto"/>
        </w:rPr>
        <w:lastRenderedPageBreak/>
        <w:t xml:space="preserve">reduced grip strength). This purposive sampling ensured representation across the spectrum of accessibility requirements, technical confidence levels and gaming experience found in the initial research. Participants were required to perform three typical tasks: (1) create a new four-player game, select a role, and (2) play a full game turn as an infected player, and (3) </w:t>
      </w:r>
      <w:proofErr w:type="gramStart"/>
      <w:r w:rsidRPr="009C7CF3">
        <w:rPr>
          <w:rFonts w:ascii="Times New Roman" w:hAnsi="Times New Roman" w:cs="Times New Roman"/>
          <w:color w:val="auto"/>
        </w:rPr>
        <w:t>take action</w:t>
      </w:r>
      <w:proofErr w:type="gramEnd"/>
      <w:r w:rsidRPr="009C7CF3">
        <w:rPr>
          <w:rFonts w:ascii="Times New Roman" w:hAnsi="Times New Roman" w:cs="Times New Roman"/>
          <w:color w:val="auto"/>
        </w:rPr>
        <w:t xml:space="preserve"> on an outbreak alert. The sessions were held remotely using Microsoft Teams, where participants were able to see the prototype on their own device at the actual screen size. The sessions were about 20 minutes in length and were audio and/or video recorded with consent for later analysis.</w:t>
      </w:r>
    </w:p>
    <w:p w14:paraId="383FD7AB" w14:textId="77777777" w:rsidR="00B477D9" w:rsidRPr="00ED66E4" w:rsidRDefault="00C45CC4">
      <w:pPr>
        <w:pStyle w:val="Heading2"/>
        <w:rPr>
          <w:rFonts w:ascii="Times New Roman" w:hAnsi="Times New Roman" w:cs="Times New Roman"/>
          <w:color w:val="auto"/>
        </w:rPr>
      </w:pPr>
      <w:bookmarkStart w:id="27" w:name="_Toc232343194"/>
      <w:bookmarkStart w:id="28" w:name="_Toc232346919"/>
      <w:r w:rsidRPr="00ED66E4">
        <w:rPr>
          <w:rFonts w:ascii="Times New Roman" w:hAnsi="Times New Roman" w:cs="Times New Roman"/>
          <w:color w:val="auto"/>
        </w:rPr>
        <w:t>3.2 Findings</w:t>
      </w:r>
      <w:bookmarkEnd w:id="27"/>
      <w:bookmarkEnd w:id="28"/>
    </w:p>
    <w:p w14:paraId="04417C9D" w14:textId="77777777" w:rsidR="00B477D9" w:rsidRPr="00ED66E4" w:rsidRDefault="00C45CC4">
      <w:pPr>
        <w:pStyle w:val="Heading3"/>
        <w:rPr>
          <w:rFonts w:ascii="Times New Roman" w:hAnsi="Times New Roman" w:cs="Times New Roman"/>
          <w:color w:val="auto"/>
        </w:rPr>
      </w:pPr>
      <w:bookmarkStart w:id="29" w:name="_Toc232343195"/>
      <w:bookmarkStart w:id="30" w:name="_Toc232346920"/>
      <w:r w:rsidRPr="00ED66E4">
        <w:rPr>
          <w:rFonts w:ascii="Times New Roman" w:hAnsi="Times New Roman" w:cs="Times New Roman"/>
          <w:color w:val="auto"/>
        </w:rPr>
        <w:t>Usability Findings</w:t>
      </w:r>
      <w:bookmarkEnd w:id="29"/>
      <w:bookmarkEnd w:id="30"/>
    </w:p>
    <w:p w14:paraId="0A71B18F" w14:textId="56CCD104" w:rsidR="00B477D9" w:rsidRPr="00ED66E4" w:rsidRDefault="00AB1FEA">
      <w:pPr>
        <w:rPr>
          <w:rFonts w:ascii="Times New Roman" w:hAnsi="Times New Roman" w:cs="Times New Roman"/>
          <w:color w:val="auto"/>
        </w:rPr>
      </w:pPr>
      <w:r w:rsidRPr="00AB1FEA">
        <w:rPr>
          <w:rFonts w:ascii="Times New Roman" w:hAnsi="Times New Roman" w:cs="Times New Roman"/>
          <w:color w:val="auto"/>
        </w:rPr>
        <w:t xml:space="preserve">The four subjects were able to perform all three tasks without help, but with </w:t>
      </w:r>
      <w:proofErr w:type="gramStart"/>
      <w:r w:rsidRPr="00AB1FEA">
        <w:rPr>
          <w:rFonts w:ascii="Times New Roman" w:hAnsi="Times New Roman" w:cs="Times New Roman"/>
          <w:color w:val="auto"/>
        </w:rPr>
        <w:t>varying</w:t>
      </w:r>
      <w:proofErr w:type="gramEnd"/>
      <w:r w:rsidRPr="00AB1FEA">
        <w:rPr>
          <w:rFonts w:ascii="Times New Roman" w:hAnsi="Times New Roman" w:cs="Times New Roman"/>
          <w:color w:val="auto"/>
        </w:rPr>
        <w:t xml:space="preserve"> performances. The experienced gamer, Aisha, completed all tasks within less than four minutes whereas Dayied took eleven minutes, mainly because he was careful to read the label and description of each task. Three usability problems were identified. Initially, the event card overlay (shown during gameplay) did not have a dismiss button and as a result two players reached their hands out to tap on top of the card to close it, only to realize there was a 'Accept and Continue' button. The first two sessions did not include a close affordance (a small 'X' in the corner) that was added after the first two sessions. Second, badges showing the level of infection were originally placed in the top right of the zone node, but during text reflowing these were overlapping with adjacent zone labels, which Marcus (140% text size) noticed. This turned out to be corrected by moving the badges to the center of each node. Third, Chloe verified that she was able to play without decisions that were made based on color, thus confirming the approach of multi-channel encoding.</w:t>
      </w:r>
    </w:p>
    <w:p w14:paraId="46B58281" w14:textId="77777777" w:rsidR="00B477D9" w:rsidRPr="00ED66E4" w:rsidRDefault="00C45CC4">
      <w:pPr>
        <w:pStyle w:val="Heading3"/>
        <w:rPr>
          <w:rFonts w:ascii="Times New Roman" w:hAnsi="Times New Roman" w:cs="Times New Roman"/>
          <w:color w:val="auto"/>
        </w:rPr>
      </w:pPr>
      <w:bookmarkStart w:id="31" w:name="_Toc232343196"/>
      <w:bookmarkStart w:id="32" w:name="_Toc232346921"/>
      <w:r w:rsidRPr="00ED66E4">
        <w:rPr>
          <w:rFonts w:ascii="Times New Roman" w:hAnsi="Times New Roman" w:cs="Times New Roman"/>
          <w:color w:val="auto"/>
        </w:rPr>
        <w:t>Emotional Response Findings</w:t>
      </w:r>
      <w:bookmarkEnd w:id="31"/>
      <w:bookmarkEnd w:id="32"/>
    </w:p>
    <w:p w14:paraId="42D89427" w14:textId="70D68351" w:rsidR="00B477D9" w:rsidRPr="00ED66E4" w:rsidRDefault="0053058E">
      <w:pPr>
        <w:rPr>
          <w:rFonts w:ascii="Times New Roman" w:hAnsi="Times New Roman" w:cs="Times New Roman"/>
          <w:color w:val="auto"/>
        </w:rPr>
      </w:pPr>
      <w:r w:rsidRPr="0053058E">
        <w:rPr>
          <w:rFonts w:ascii="Times New Roman" w:hAnsi="Times New Roman" w:cs="Times New Roman"/>
          <w:color w:val="auto"/>
        </w:rPr>
        <w:t xml:space="preserve">The emotional response data showed a pattern that was </w:t>
      </w:r>
      <w:proofErr w:type="gramStart"/>
      <w:r w:rsidRPr="0053058E">
        <w:rPr>
          <w:rFonts w:ascii="Times New Roman" w:hAnsi="Times New Roman" w:cs="Times New Roman"/>
          <w:color w:val="auto"/>
        </w:rPr>
        <w:t>similar to</w:t>
      </w:r>
      <w:proofErr w:type="gramEnd"/>
      <w:r w:rsidRPr="0053058E">
        <w:rPr>
          <w:rFonts w:ascii="Times New Roman" w:hAnsi="Times New Roman" w:cs="Times New Roman"/>
          <w:color w:val="auto"/>
        </w:rPr>
        <w:t xml:space="preserve"> the pattern of Component 1's data, but with some nuances. The turn indicator that was always visible and the confirmation dialogs before destructive actions were highly rated by all four participants as 'sense of control'. This was important for Dayied, as he had indicated in Component 1 that he feared that he was ‘ruining the game for other people'. All 3 participants used words such as 'tense' or 'urgent' when referring to the outbreak alert screen, which is the sentiment that is </w:t>
      </w:r>
      <w:r w:rsidRPr="0053058E">
        <w:rPr>
          <w:rFonts w:ascii="Times New Roman" w:hAnsi="Times New Roman" w:cs="Times New Roman"/>
          <w:color w:val="auto"/>
        </w:rPr>
        <w:lastRenderedPageBreak/>
        <w:t xml:space="preserve">desired. The red background pulse effect, which is a subtle animation in the interactive prototype, however, initially perplexed Marcus. The intensity of the pulse was lowered from </w:t>
      </w:r>
      <w:proofErr w:type="gramStart"/>
      <w:r w:rsidRPr="0053058E">
        <w:rPr>
          <w:rFonts w:ascii="Times New Roman" w:hAnsi="Times New Roman" w:cs="Times New Roman"/>
          <w:color w:val="auto"/>
        </w:rPr>
        <w:t>all in, all out</w:t>
      </w:r>
      <w:proofErr w:type="gramEnd"/>
      <w:r w:rsidRPr="0053058E">
        <w:rPr>
          <w:rFonts w:ascii="Times New Roman" w:hAnsi="Times New Roman" w:cs="Times New Roman"/>
          <w:color w:val="auto"/>
        </w:rPr>
        <w:t xml:space="preserve"> flash to a more subdued 20% oscillation of intensity but still providing an alert without causing discomfort.</w:t>
      </w:r>
    </w:p>
    <w:p w14:paraId="0662C795" w14:textId="77777777" w:rsidR="00B477D9" w:rsidRPr="00ED66E4" w:rsidRDefault="00C45CC4">
      <w:pPr>
        <w:pStyle w:val="Heading3"/>
        <w:rPr>
          <w:rFonts w:ascii="Times New Roman" w:hAnsi="Times New Roman" w:cs="Times New Roman"/>
          <w:color w:val="auto"/>
        </w:rPr>
      </w:pPr>
      <w:bookmarkStart w:id="33" w:name="_Toc232343197"/>
      <w:bookmarkStart w:id="34" w:name="_Toc232346922"/>
      <w:r w:rsidRPr="00ED66E4">
        <w:rPr>
          <w:rFonts w:ascii="Times New Roman" w:hAnsi="Times New Roman" w:cs="Times New Roman"/>
          <w:color w:val="auto"/>
        </w:rPr>
        <w:t>Feedback Summary Table</w:t>
      </w:r>
      <w:bookmarkEnd w:id="33"/>
      <w:bookmarkEnd w:id="34"/>
    </w:p>
    <w:tbl>
      <w:tblPr>
        <w:tblStyle w:val="GridTable4-Accent2"/>
        <w:tblW w:w="5000" w:type="pct"/>
        <w:tblLook w:val="04A0" w:firstRow="1" w:lastRow="0" w:firstColumn="1" w:lastColumn="0" w:noHBand="0" w:noVBand="1"/>
      </w:tblPr>
      <w:tblGrid>
        <w:gridCol w:w="1693"/>
        <w:gridCol w:w="1818"/>
        <w:gridCol w:w="2869"/>
        <w:gridCol w:w="2862"/>
      </w:tblGrid>
      <w:tr w:rsidR="00B477D9" w:rsidRPr="00C971DE" w14:paraId="4DCF074F" w14:textId="77777777" w:rsidTr="00E7592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0" w:type="dxa"/>
            <w:vAlign w:val="center"/>
          </w:tcPr>
          <w:p w14:paraId="168F46D8" w14:textId="77777777" w:rsidR="00B477D9" w:rsidRPr="00C971DE" w:rsidRDefault="00C45CC4" w:rsidP="00E7592B">
            <w:pPr>
              <w:spacing w:before="40" w:after="40"/>
              <w:jc w:val="center"/>
              <w:rPr>
                <w:rFonts w:ascii="Times New Roman" w:hAnsi="Times New Roman" w:cs="Times New Roman"/>
                <w:color w:val="auto"/>
                <w:szCs w:val="32"/>
              </w:rPr>
            </w:pPr>
            <w:r w:rsidRPr="00C971DE">
              <w:rPr>
                <w:rFonts w:ascii="Times New Roman" w:hAnsi="Times New Roman" w:cs="Times New Roman"/>
                <w:color w:val="auto"/>
                <w:szCs w:val="32"/>
              </w:rPr>
              <w:t>Persona</w:t>
            </w:r>
          </w:p>
        </w:tc>
        <w:tc>
          <w:tcPr>
            <w:tcW w:w="2000" w:type="dxa"/>
            <w:vAlign w:val="center"/>
          </w:tcPr>
          <w:p w14:paraId="119D8A4A" w14:textId="77777777" w:rsidR="00B477D9" w:rsidRPr="00C971DE" w:rsidRDefault="00C45CC4" w:rsidP="00E7592B">
            <w:pPr>
              <w:spacing w:before="40" w:after="40"/>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Cs w:val="32"/>
              </w:rPr>
            </w:pPr>
            <w:r w:rsidRPr="00C971DE">
              <w:rPr>
                <w:rFonts w:ascii="Times New Roman" w:hAnsi="Times New Roman" w:cs="Times New Roman"/>
                <w:color w:val="auto"/>
                <w:szCs w:val="32"/>
              </w:rPr>
              <w:t>Task time</w:t>
            </w:r>
          </w:p>
        </w:tc>
        <w:tc>
          <w:tcPr>
            <w:tcW w:w="3100" w:type="dxa"/>
            <w:vAlign w:val="center"/>
          </w:tcPr>
          <w:p w14:paraId="63CEE6BD" w14:textId="77777777" w:rsidR="00B477D9" w:rsidRPr="00C971DE" w:rsidRDefault="00C45CC4" w:rsidP="00E7592B">
            <w:pPr>
              <w:spacing w:before="40" w:after="40"/>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Cs w:val="32"/>
              </w:rPr>
            </w:pPr>
            <w:r w:rsidRPr="00C971DE">
              <w:rPr>
                <w:rFonts w:ascii="Times New Roman" w:hAnsi="Times New Roman" w:cs="Times New Roman"/>
                <w:color w:val="auto"/>
                <w:szCs w:val="32"/>
              </w:rPr>
              <w:t>Positive feedback</w:t>
            </w:r>
          </w:p>
        </w:tc>
        <w:tc>
          <w:tcPr>
            <w:tcW w:w="3100" w:type="dxa"/>
            <w:vAlign w:val="center"/>
          </w:tcPr>
          <w:p w14:paraId="1376C0CC" w14:textId="77777777" w:rsidR="00B477D9" w:rsidRPr="00C971DE" w:rsidRDefault="00C45CC4" w:rsidP="00E7592B">
            <w:pPr>
              <w:spacing w:before="40" w:after="40"/>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Cs w:val="32"/>
              </w:rPr>
            </w:pPr>
            <w:r w:rsidRPr="00C971DE">
              <w:rPr>
                <w:rFonts w:ascii="Times New Roman" w:hAnsi="Times New Roman" w:cs="Times New Roman"/>
                <w:color w:val="auto"/>
                <w:szCs w:val="32"/>
              </w:rPr>
              <w:t>Issue raised</w:t>
            </w:r>
          </w:p>
        </w:tc>
      </w:tr>
      <w:tr w:rsidR="00B477D9" w:rsidRPr="00C971DE" w14:paraId="51424BB8" w14:textId="77777777" w:rsidTr="00E7592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0" w:type="dxa"/>
            <w:vAlign w:val="center"/>
          </w:tcPr>
          <w:p w14:paraId="1A583A31" w14:textId="77777777" w:rsidR="00B477D9" w:rsidRPr="00C971DE" w:rsidRDefault="00C45CC4" w:rsidP="00E7592B">
            <w:pPr>
              <w:spacing w:before="40" w:after="40"/>
              <w:jc w:val="center"/>
              <w:rPr>
                <w:rFonts w:ascii="Times New Roman" w:hAnsi="Times New Roman" w:cs="Times New Roman"/>
                <w:color w:val="auto"/>
                <w:szCs w:val="32"/>
              </w:rPr>
            </w:pPr>
            <w:r w:rsidRPr="00C971DE">
              <w:rPr>
                <w:rFonts w:ascii="Times New Roman" w:hAnsi="Times New Roman" w:cs="Times New Roman"/>
                <w:color w:val="auto"/>
                <w:szCs w:val="32"/>
              </w:rPr>
              <w:t>Aisha (P1)</w:t>
            </w:r>
          </w:p>
        </w:tc>
        <w:tc>
          <w:tcPr>
            <w:tcW w:w="2000" w:type="dxa"/>
            <w:vAlign w:val="center"/>
          </w:tcPr>
          <w:p w14:paraId="45BD3122" w14:textId="77777777" w:rsidR="00B477D9" w:rsidRPr="00C971DE" w:rsidRDefault="00C45CC4" w:rsidP="00E7592B">
            <w:pPr>
              <w:spacing w:before="40" w:after="4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Cs w:val="32"/>
              </w:rPr>
            </w:pPr>
            <w:r w:rsidRPr="00C971DE">
              <w:rPr>
                <w:rFonts w:ascii="Times New Roman" w:hAnsi="Times New Roman" w:cs="Times New Roman"/>
                <w:color w:val="auto"/>
                <w:szCs w:val="32"/>
              </w:rPr>
              <w:t>~4 min</w:t>
            </w:r>
          </w:p>
        </w:tc>
        <w:tc>
          <w:tcPr>
            <w:tcW w:w="3100" w:type="dxa"/>
            <w:vAlign w:val="center"/>
          </w:tcPr>
          <w:p w14:paraId="0612BC33" w14:textId="77777777" w:rsidR="00B477D9" w:rsidRPr="00C971DE" w:rsidRDefault="00C45CC4" w:rsidP="00E7592B">
            <w:pPr>
              <w:spacing w:before="40" w:after="4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Cs w:val="32"/>
              </w:rPr>
            </w:pPr>
            <w:r w:rsidRPr="00C971DE">
              <w:rPr>
                <w:rFonts w:ascii="Times New Roman" w:hAnsi="Times New Roman" w:cs="Times New Roman"/>
                <w:color w:val="auto"/>
                <w:szCs w:val="32"/>
              </w:rPr>
              <w:t>Layout 'obvious', praised simplicity</w:t>
            </w:r>
          </w:p>
        </w:tc>
        <w:tc>
          <w:tcPr>
            <w:tcW w:w="3100" w:type="dxa"/>
            <w:vAlign w:val="center"/>
          </w:tcPr>
          <w:p w14:paraId="17CA91A6" w14:textId="77777777" w:rsidR="00B477D9" w:rsidRPr="00C971DE" w:rsidRDefault="00C45CC4" w:rsidP="00E7592B">
            <w:pPr>
              <w:spacing w:before="40" w:after="4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Cs w:val="32"/>
              </w:rPr>
            </w:pPr>
            <w:r w:rsidRPr="00C971DE">
              <w:rPr>
                <w:rFonts w:ascii="Times New Roman" w:hAnsi="Times New Roman" w:cs="Times New Roman"/>
                <w:color w:val="auto"/>
                <w:szCs w:val="32"/>
              </w:rPr>
              <w:t>Wanted even fewer on-screen hints</w:t>
            </w:r>
          </w:p>
        </w:tc>
      </w:tr>
      <w:tr w:rsidR="00B477D9" w:rsidRPr="00C971DE" w14:paraId="47CD6064" w14:textId="77777777" w:rsidTr="00E7592B">
        <w:tc>
          <w:tcPr>
            <w:cnfStyle w:val="001000000000" w:firstRow="0" w:lastRow="0" w:firstColumn="1" w:lastColumn="0" w:oddVBand="0" w:evenVBand="0" w:oddHBand="0" w:evenHBand="0" w:firstRowFirstColumn="0" w:firstRowLastColumn="0" w:lastRowFirstColumn="0" w:lastRowLastColumn="0"/>
            <w:tcW w:w="1800" w:type="dxa"/>
            <w:vAlign w:val="center"/>
          </w:tcPr>
          <w:p w14:paraId="775FB772" w14:textId="77777777" w:rsidR="00B477D9" w:rsidRPr="00C971DE" w:rsidRDefault="00C45CC4" w:rsidP="00E7592B">
            <w:pPr>
              <w:spacing w:before="40" w:after="40"/>
              <w:jc w:val="center"/>
              <w:rPr>
                <w:rFonts w:ascii="Times New Roman" w:hAnsi="Times New Roman" w:cs="Times New Roman"/>
                <w:color w:val="auto"/>
                <w:szCs w:val="32"/>
              </w:rPr>
            </w:pPr>
            <w:r w:rsidRPr="00C971DE">
              <w:rPr>
                <w:rFonts w:ascii="Times New Roman" w:hAnsi="Times New Roman" w:cs="Times New Roman"/>
                <w:color w:val="auto"/>
                <w:szCs w:val="32"/>
              </w:rPr>
              <w:t>Dayied (P2)</w:t>
            </w:r>
          </w:p>
        </w:tc>
        <w:tc>
          <w:tcPr>
            <w:tcW w:w="2000" w:type="dxa"/>
            <w:vAlign w:val="center"/>
          </w:tcPr>
          <w:p w14:paraId="2E0D75F1" w14:textId="77777777" w:rsidR="00B477D9" w:rsidRPr="00C971DE" w:rsidRDefault="00C45CC4" w:rsidP="00E7592B">
            <w:pPr>
              <w:spacing w:before="40" w:after="4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Cs w:val="32"/>
              </w:rPr>
            </w:pPr>
            <w:r w:rsidRPr="00C971DE">
              <w:rPr>
                <w:rFonts w:ascii="Times New Roman" w:hAnsi="Times New Roman" w:cs="Times New Roman"/>
                <w:color w:val="auto"/>
                <w:szCs w:val="32"/>
              </w:rPr>
              <w:t>~11 min</w:t>
            </w:r>
          </w:p>
        </w:tc>
        <w:tc>
          <w:tcPr>
            <w:tcW w:w="3100" w:type="dxa"/>
            <w:vAlign w:val="center"/>
          </w:tcPr>
          <w:p w14:paraId="55727D2F" w14:textId="77777777" w:rsidR="00B477D9" w:rsidRPr="00C971DE" w:rsidRDefault="00C45CC4" w:rsidP="00E7592B">
            <w:pPr>
              <w:spacing w:before="40" w:after="4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Cs w:val="32"/>
              </w:rPr>
            </w:pPr>
            <w:r w:rsidRPr="00C971DE">
              <w:rPr>
                <w:rFonts w:ascii="Times New Roman" w:hAnsi="Times New Roman" w:cs="Times New Roman"/>
                <w:color w:val="auto"/>
                <w:szCs w:val="32"/>
              </w:rPr>
              <w:t>Felt in control with confirmation dialogs</w:t>
            </w:r>
          </w:p>
        </w:tc>
        <w:tc>
          <w:tcPr>
            <w:tcW w:w="3100" w:type="dxa"/>
            <w:vAlign w:val="center"/>
          </w:tcPr>
          <w:p w14:paraId="24395DBA" w14:textId="77777777" w:rsidR="00B477D9" w:rsidRPr="00C971DE" w:rsidRDefault="00C45CC4" w:rsidP="00E7592B">
            <w:pPr>
              <w:spacing w:before="40" w:after="4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Cs w:val="32"/>
              </w:rPr>
            </w:pPr>
            <w:r w:rsidRPr="00C971DE">
              <w:rPr>
                <w:rFonts w:ascii="Times New Roman" w:hAnsi="Times New Roman" w:cs="Times New Roman"/>
                <w:color w:val="auto"/>
                <w:szCs w:val="32"/>
              </w:rPr>
              <w:t>Cure bar resembled loading spinner</w:t>
            </w:r>
          </w:p>
        </w:tc>
      </w:tr>
      <w:tr w:rsidR="00B477D9" w:rsidRPr="00C971DE" w14:paraId="296624B0" w14:textId="77777777" w:rsidTr="00E7592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0" w:type="dxa"/>
            <w:vAlign w:val="center"/>
          </w:tcPr>
          <w:p w14:paraId="2CF7C288" w14:textId="77777777" w:rsidR="00B477D9" w:rsidRPr="00C971DE" w:rsidRDefault="00C45CC4" w:rsidP="00E7592B">
            <w:pPr>
              <w:spacing w:before="40" w:after="40"/>
              <w:jc w:val="center"/>
              <w:rPr>
                <w:rFonts w:ascii="Times New Roman" w:hAnsi="Times New Roman" w:cs="Times New Roman"/>
                <w:color w:val="auto"/>
                <w:szCs w:val="32"/>
              </w:rPr>
            </w:pPr>
            <w:r w:rsidRPr="00C971DE">
              <w:rPr>
                <w:rFonts w:ascii="Times New Roman" w:hAnsi="Times New Roman" w:cs="Times New Roman"/>
                <w:color w:val="auto"/>
                <w:szCs w:val="32"/>
              </w:rPr>
              <w:t>Chloe (P3)</w:t>
            </w:r>
          </w:p>
        </w:tc>
        <w:tc>
          <w:tcPr>
            <w:tcW w:w="2000" w:type="dxa"/>
            <w:vAlign w:val="center"/>
          </w:tcPr>
          <w:p w14:paraId="37EEABF4" w14:textId="77777777" w:rsidR="00B477D9" w:rsidRPr="00C971DE" w:rsidRDefault="00C45CC4" w:rsidP="00E7592B">
            <w:pPr>
              <w:spacing w:before="40" w:after="4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Cs w:val="32"/>
              </w:rPr>
            </w:pPr>
            <w:r w:rsidRPr="00C971DE">
              <w:rPr>
                <w:rFonts w:ascii="Times New Roman" w:hAnsi="Times New Roman" w:cs="Times New Roman"/>
                <w:color w:val="auto"/>
                <w:szCs w:val="32"/>
              </w:rPr>
              <w:t>~7 min</w:t>
            </w:r>
          </w:p>
        </w:tc>
        <w:tc>
          <w:tcPr>
            <w:tcW w:w="3100" w:type="dxa"/>
            <w:vAlign w:val="center"/>
          </w:tcPr>
          <w:p w14:paraId="5A479398" w14:textId="4AB91A06" w:rsidR="00B477D9" w:rsidRPr="00C971DE" w:rsidRDefault="00C45CC4" w:rsidP="00E7592B">
            <w:pPr>
              <w:spacing w:before="40" w:after="4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Cs w:val="32"/>
              </w:rPr>
            </w:pPr>
            <w:r w:rsidRPr="00C971DE">
              <w:rPr>
                <w:rFonts w:ascii="Times New Roman" w:hAnsi="Times New Roman" w:cs="Times New Roman"/>
                <w:color w:val="auto"/>
                <w:szCs w:val="32"/>
              </w:rPr>
              <w:t xml:space="preserve">Numeric badges worked without </w:t>
            </w:r>
            <w:r w:rsidR="00102372" w:rsidRPr="00C971DE">
              <w:rPr>
                <w:rFonts w:ascii="Times New Roman" w:hAnsi="Times New Roman" w:cs="Times New Roman"/>
                <w:color w:val="auto"/>
                <w:szCs w:val="32"/>
              </w:rPr>
              <w:t>color</w:t>
            </w:r>
            <w:r w:rsidRPr="00C971DE">
              <w:rPr>
                <w:rFonts w:ascii="Times New Roman" w:hAnsi="Times New Roman" w:cs="Times New Roman"/>
                <w:color w:val="auto"/>
                <w:szCs w:val="32"/>
              </w:rPr>
              <w:t xml:space="preserve"> cues</w:t>
            </w:r>
          </w:p>
        </w:tc>
        <w:tc>
          <w:tcPr>
            <w:tcW w:w="3100" w:type="dxa"/>
            <w:vAlign w:val="center"/>
          </w:tcPr>
          <w:p w14:paraId="06F613E6" w14:textId="60CF3FB8" w:rsidR="00B477D9" w:rsidRPr="00C971DE" w:rsidRDefault="00C45CC4" w:rsidP="00E7592B">
            <w:pPr>
              <w:spacing w:before="40" w:after="4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Cs w:val="32"/>
              </w:rPr>
            </w:pPr>
            <w:r w:rsidRPr="00C971DE">
              <w:rPr>
                <w:rFonts w:ascii="Times New Roman" w:hAnsi="Times New Roman" w:cs="Times New Roman"/>
                <w:color w:val="auto"/>
                <w:szCs w:val="32"/>
              </w:rPr>
              <w:t>None</w:t>
            </w:r>
            <w:r w:rsidR="006258F8">
              <w:rPr>
                <w:rFonts w:ascii="Times New Roman" w:hAnsi="Times New Roman" w:cs="Times New Roman"/>
                <w:color w:val="auto"/>
                <w:szCs w:val="32"/>
              </w:rPr>
              <w:t>;</w:t>
            </w:r>
            <w:r w:rsidRPr="00C971DE">
              <w:rPr>
                <w:rFonts w:ascii="Times New Roman" w:hAnsi="Times New Roman" w:cs="Times New Roman"/>
                <w:color w:val="auto"/>
                <w:szCs w:val="32"/>
              </w:rPr>
              <w:t xml:space="preserve"> accessibility features validated</w:t>
            </w:r>
          </w:p>
        </w:tc>
      </w:tr>
      <w:tr w:rsidR="00B477D9" w:rsidRPr="00C971DE" w14:paraId="5AFF9A1D" w14:textId="77777777" w:rsidTr="00E7592B">
        <w:tc>
          <w:tcPr>
            <w:cnfStyle w:val="001000000000" w:firstRow="0" w:lastRow="0" w:firstColumn="1" w:lastColumn="0" w:oddVBand="0" w:evenVBand="0" w:oddHBand="0" w:evenHBand="0" w:firstRowFirstColumn="0" w:firstRowLastColumn="0" w:lastRowFirstColumn="0" w:lastRowLastColumn="0"/>
            <w:tcW w:w="1800" w:type="dxa"/>
            <w:vAlign w:val="center"/>
          </w:tcPr>
          <w:p w14:paraId="4E9A4E60" w14:textId="77777777" w:rsidR="00B477D9" w:rsidRPr="00C971DE" w:rsidRDefault="00C45CC4" w:rsidP="00E7592B">
            <w:pPr>
              <w:spacing w:before="40" w:after="40"/>
              <w:jc w:val="center"/>
              <w:rPr>
                <w:rFonts w:ascii="Times New Roman" w:hAnsi="Times New Roman" w:cs="Times New Roman"/>
                <w:color w:val="auto"/>
                <w:szCs w:val="32"/>
              </w:rPr>
            </w:pPr>
            <w:r w:rsidRPr="00C971DE">
              <w:rPr>
                <w:rFonts w:ascii="Times New Roman" w:hAnsi="Times New Roman" w:cs="Times New Roman"/>
                <w:color w:val="auto"/>
                <w:szCs w:val="32"/>
              </w:rPr>
              <w:t>Marcus (P4)</w:t>
            </w:r>
          </w:p>
        </w:tc>
        <w:tc>
          <w:tcPr>
            <w:tcW w:w="2000" w:type="dxa"/>
            <w:vAlign w:val="center"/>
          </w:tcPr>
          <w:p w14:paraId="10BD9BEF" w14:textId="77777777" w:rsidR="00B477D9" w:rsidRPr="00C971DE" w:rsidRDefault="00C45CC4" w:rsidP="00E7592B">
            <w:pPr>
              <w:spacing w:before="40" w:after="4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Cs w:val="32"/>
              </w:rPr>
            </w:pPr>
            <w:r w:rsidRPr="00C971DE">
              <w:rPr>
                <w:rFonts w:ascii="Times New Roman" w:hAnsi="Times New Roman" w:cs="Times New Roman"/>
                <w:color w:val="auto"/>
                <w:szCs w:val="32"/>
              </w:rPr>
              <w:t>~9 min</w:t>
            </w:r>
          </w:p>
        </w:tc>
        <w:tc>
          <w:tcPr>
            <w:tcW w:w="3100" w:type="dxa"/>
            <w:vAlign w:val="center"/>
          </w:tcPr>
          <w:p w14:paraId="5513D83F" w14:textId="77777777" w:rsidR="00B477D9" w:rsidRPr="00C971DE" w:rsidRDefault="00C45CC4" w:rsidP="00E7592B">
            <w:pPr>
              <w:spacing w:before="40" w:after="4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Cs w:val="32"/>
              </w:rPr>
            </w:pPr>
            <w:r w:rsidRPr="00C971DE">
              <w:rPr>
                <w:rFonts w:ascii="Times New Roman" w:hAnsi="Times New Roman" w:cs="Times New Roman"/>
                <w:color w:val="auto"/>
                <w:szCs w:val="32"/>
              </w:rPr>
              <w:t xml:space="preserve">Large targets </w:t>
            </w:r>
            <w:proofErr w:type="gramStart"/>
            <w:r w:rsidRPr="00C971DE">
              <w:rPr>
                <w:rFonts w:ascii="Times New Roman" w:hAnsi="Times New Roman" w:cs="Times New Roman"/>
                <w:color w:val="auto"/>
                <w:szCs w:val="32"/>
              </w:rPr>
              <w:t>usable</w:t>
            </w:r>
            <w:proofErr w:type="gramEnd"/>
            <w:r w:rsidRPr="00C971DE">
              <w:rPr>
                <w:rFonts w:ascii="Times New Roman" w:hAnsi="Times New Roman" w:cs="Times New Roman"/>
                <w:color w:val="auto"/>
                <w:szCs w:val="32"/>
              </w:rPr>
              <w:t xml:space="preserve"> at 140% text size</w:t>
            </w:r>
          </w:p>
        </w:tc>
        <w:tc>
          <w:tcPr>
            <w:tcW w:w="3100" w:type="dxa"/>
            <w:vAlign w:val="center"/>
          </w:tcPr>
          <w:p w14:paraId="755BBA1B" w14:textId="77777777" w:rsidR="00B477D9" w:rsidRPr="00C971DE" w:rsidRDefault="00C45CC4" w:rsidP="00E7592B">
            <w:pPr>
              <w:spacing w:before="40" w:after="4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Cs w:val="32"/>
              </w:rPr>
            </w:pPr>
            <w:r w:rsidRPr="00C971DE">
              <w:rPr>
                <w:rFonts w:ascii="Times New Roman" w:hAnsi="Times New Roman" w:cs="Times New Roman"/>
                <w:color w:val="auto"/>
                <w:szCs w:val="32"/>
              </w:rPr>
              <w:t>Outbreak pulse too intense; badge overlap</w:t>
            </w:r>
          </w:p>
        </w:tc>
      </w:tr>
    </w:tbl>
    <w:p w14:paraId="1AC83190" w14:textId="45D74394" w:rsidR="00B477D9" w:rsidRPr="00ED66E4" w:rsidRDefault="00C45CC4">
      <w:pPr>
        <w:pStyle w:val="Caption"/>
        <w:rPr>
          <w:rFonts w:ascii="Times New Roman" w:hAnsi="Times New Roman" w:cs="Times New Roman"/>
          <w:color w:val="auto"/>
        </w:rPr>
      </w:pPr>
      <w:r w:rsidRPr="00E7592B">
        <w:rPr>
          <w:rFonts w:ascii="Times New Roman" w:hAnsi="Times New Roman" w:cs="Times New Roman"/>
          <w:b/>
          <w:bCs/>
          <w:color w:val="auto"/>
        </w:rPr>
        <w:t>Table 3.1</w:t>
      </w:r>
      <w:r w:rsidR="00E7592B" w:rsidRPr="00E7592B">
        <w:rPr>
          <w:rFonts w:ascii="Times New Roman" w:hAnsi="Times New Roman" w:cs="Times New Roman"/>
          <w:b/>
          <w:bCs/>
          <w:color w:val="auto"/>
        </w:rPr>
        <w:t>:</w:t>
      </w:r>
      <w:r w:rsidRPr="00ED66E4">
        <w:rPr>
          <w:rFonts w:ascii="Times New Roman" w:hAnsi="Times New Roman" w:cs="Times New Roman"/>
          <w:color w:val="auto"/>
        </w:rPr>
        <w:t xml:space="preserve"> Summary of feedback from </w:t>
      </w:r>
      <w:r w:rsidR="00102372" w:rsidRPr="00ED66E4">
        <w:rPr>
          <w:rFonts w:ascii="Times New Roman" w:hAnsi="Times New Roman" w:cs="Times New Roman"/>
          <w:color w:val="auto"/>
        </w:rPr>
        <w:t>color</w:t>
      </w:r>
      <w:r w:rsidRPr="00ED66E4">
        <w:rPr>
          <w:rFonts w:ascii="Times New Roman" w:hAnsi="Times New Roman" w:cs="Times New Roman"/>
          <w:color w:val="auto"/>
        </w:rPr>
        <w:t xml:space="preserve"> prototype testing.</w:t>
      </w:r>
    </w:p>
    <w:p w14:paraId="0D2231CA" w14:textId="77777777" w:rsidR="00B477D9" w:rsidRPr="00ED66E4" w:rsidRDefault="00C45CC4">
      <w:pPr>
        <w:pStyle w:val="Heading1"/>
        <w:rPr>
          <w:rFonts w:ascii="Times New Roman" w:hAnsi="Times New Roman" w:cs="Times New Roman"/>
          <w:color w:val="auto"/>
        </w:rPr>
      </w:pPr>
      <w:bookmarkStart w:id="35" w:name="_Toc232343198"/>
      <w:bookmarkStart w:id="36" w:name="_Toc232346923"/>
      <w:r w:rsidRPr="00ED66E4">
        <w:rPr>
          <w:rFonts w:ascii="Times New Roman" w:hAnsi="Times New Roman" w:cs="Times New Roman"/>
          <w:color w:val="auto"/>
        </w:rPr>
        <w:t>4. Data Collection in the Working Version</w:t>
      </w:r>
      <w:bookmarkStart w:id="37" w:name="_Toc004"/>
      <w:bookmarkEnd w:id="35"/>
      <w:bookmarkEnd w:id="36"/>
      <w:bookmarkEnd w:id="37"/>
    </w:p>
    <w:p w14:paraId="73DCC901" w14:textId="1043BC5E" w:rsidR="00B477D9" w:rsidRPr="00ED66E4" w:rsidRDefault="00EE4475">
      <w:pPr>
        <w:rPr>
          <w:rFonts w:ascii="Times New Roman" w:hAnsi="Times New Roman" w:cs="Times New Roman"/>
          <w:color w:val="auto"/>
        </w:rPr>
      </w:pPr>
      <w:r w:rsidRPr="00EE4475">
        <w:rPr>
          <w:rFonts w:ascii="Times New Roman" w:hAnsi="Times New Roman" w:cs="Times New Roman"/>
          <w:color w:val="auto"/>
        </w:rPr>
        <w:t>If UWTSD Pandemic were to become a working application, there would need to be a well-established data collection plan in place to provide feedback for an iterative process of improvement. This part makes a distinction between two kinds of data: usage data (</w:t>
      </w:r>
      <w:proofErr w:type="spellStart"/>
      <w:r w:rsidRPr="00EE4475">
        <w:rPr>
          <w:rFonts w:ascii="Times New Roman" w:hAnsi="Times New Roman" w:cs="Times New Roman"/>
          <w:color w:val="auto"/>
        </w:rPr>
        <w:t>behavioural</w:t>
      </w:r>
      <w:proofErr w:type="spellEnd"/>
      <w:r w:rsidRPr="00EE4475">
        <w:rPr>
          <w:rFonts w:ascii="Times New Roman" w:hAnsi="Times New Roman" w:cs="Times New Roman"/>
          <w:color w:val="auto"/>
        </w:rPr>
        <w:t xml:space="preserve"> data) and emotional-response data (attitudinal data</w:t>
      </w:r>
      <w:proofErr w:type="gramStart"/>
      <w:r w:rsidRPr="00EE4475">
        <w:rPr>
          <w:rFonts w:ascii="Times New Roman" w:hAnsi="Times New Roman" w:cs="Times New Roman"/>
          <w:color w:val="auto"/>
        </w:rPr>
        <w:t>), and</w:t>
      </w:r>
      <w:proofErr w:type="gramEnd"/>
      <w:r w:rsidRPr="00EE4475">
        <w:rPr>
          <w:rFonts w:ascii="Times New Roman" w:hAnsi="Times New Roman" w:cs="Times New Roman"/>
          <w:color w:val="auto"/>
        </w:rPr>
        <w:t xml:space="preserve"> addresses the ethical implications that lie in each of these.</w:t>
      </w:r>
    </w:p>
    <w:p w14:paraId="78181529" w14:textId="77777777" w:rsidR="00B477D9" w:rsidRPr="00ED66E4" w:rsidRDefault="00C45CC4">
      <w:pPr>
        <w:pStyle w:val="Heading2"/>
        <w:rPr>
          <w:rFonts w:ascii="Times New Roman" w:hAnsi="Times New Roman" w:cs="Times New Roman"/>
          <w:color w:val="auto"/>
        </w:rPr>
      </w:pPr>
      <w:bookmarkStart w:id="38" w:name="_Toc232343199"/>
      <w:bookmarkStart w:id="39" w:name="_Toc232346924"/>
      <w:r w:rsidRPr="00ED66E4">
        <w:rPr>
          <w:rFonts w:ascii="Times New Roman" w:hAnsi="Times New Roman" w:cs="Times New Roman"/>
          <w:color w:val="auto"/>
        </w:rPr>
        <w:t>4.1 Usage Data: What and How</w:t>
      </w:r>
      <w:bookmarkEnd w:id="38"/>
      <w:bookmarkEnd w:id="39"/>
    </w:p>
    <w:p w14:paraId="46F64FC9" w14:textId="77777777" w:rsidR="00EF265D" w:rsidRDefault="00DA6439">
      <w:pPr>
        <w:rPr>
          <w:rFonts w:ascii="Times New Roman" w:hAnsi="Times New Roman" w:cs="Times New Roman"/>
          <w:color w:val="auto"/>
        </w:rPr>
      </w:pPr>
      <w:r w:rsidRPr="00DA6439">
        <w:rPr>
          <w:rFonts w:ascii="Times New Roman" w:hAnsi="Times New Roman" w:cs="Times New Roman"/>
          <w:color w:val="auto"/>
        </w:rPr>
        <w:t xml:space="preserve">When the players tap, how long they spend on each screen, where they drop off from the session, and which features they use most - these are all elements of the data collected for usage. This data can be automatically collected via event logging and is not subject to any interruption of the player experience. The following measure(s) would be most useful to </w:t>
      </w:r>
      <w:r w:rsidRPr="00DA6439">
        <w:rPr>
          <w:rFonts w:ascii="Times New Roman" w:hAnsi="Times New Roman" w:cs="Times New Roman"/>
          <w:color w:val="auto"/>
        </w:rPr>
        <w:lastRenderedPageBreak/>
        <w:t xml:space="preserve">UWTSD Pandemic: Average play session duration, number of sessions per week and retention rate (returning within 1 day, 7 days, 30 days) to measure engagement over time. </w:t>
      </w:r>
    </w:p>
    <w:p w14:paraId="21F12810" w14:textId="77777777" w:rsidR="00EF265D" w:rsidRDefault="00DA6439" w:rsidP="00EF265D">
      <w:pPr>
        <w:pStyle w:val="ListParagraph"/>
        <w:numPr>
          <w:ilvl w:val="0"/>
          <w:numId w:val="2"/>
        </w:numPr>
        <w:rPr>
          <w:rFonts w:ascii="Times New Roman" w:hAnsi="Times New Roman" w:cs="Times New Roman"/>
          <w:color w:val="auto"/>
        </w:rPr>
      </w:pPr>
      <w:r w:rsidRPr="00EF265D">
        <w:rPr>
          <w:rFonts w:ascii="Times New Roman" w:hAnsi="Times New Roman" w:cs="Times New Roman"/>
          <w:color w:val="auto"/>
        </w:rPr>
        <w:t>Time spent in the app: Records how long users are engaged in the app, identifying how long users stay in the app. This would indicate a usability issue with that flow if a high percentage of players are dropping.</w:t>
      </w:r>
    </w:p>
    <w:p w14:paraId="6ACBFCA0" w14:textId="77777777" w:rsidR="00EF265D" w:rsidRDefault="00DA6439" w:rsidP="00EF265D">
      <w:pPr>
        <w:pStyle w:val="ListParagraph"/>
        <w:numPr>
          <w:ilvl w:val="0"/>
          <w:numId w:val="2"/>
        </w:numPr>
        <w:rPr>
          <w:rFonts w:ascii="Times New Roman" w:hAnsi="Times New Roman" w:cs="Times New Roman"/>
          <w:color w:val="auto"/>
        </w:rPr>
      </w:pPr>
      <w:r w:rsidRPr="00EF265D">
        <w:rPr>
          <w:rFonts w:ascii="Times New Roman" w:hAnsi="Times New Roman" w:cs="Times New Roman"/>
          <w:color w:val="auto"/>
        </w:rPr>
        <w:t xml:space="preserve">Action frequency: How frequently </w:t>
      </w:r>
      <w:proofErr w:type="gramStart"/>
      <w:r w:rsidRPr="00EF265D">
        <w:rPr>
          <w:rFonts w:ascii="Times New Roman" w:hAnsi="Times New Roman" w:cs="Times New Roman"/>
          <w:color w:val="auto"/>
        </w:rPr>
        <w:t>is each game action (Move, Treat, Research, Build, Cure)</w:t>
      </w:r>
      <w:proofErr w:type="gramEnd"/>
      <w:r w:rsidRPr="00EF265D">
        <w:rPr>
          <w:rFonts w:ascii="Times New Roman" w:hAnsi="Times New Roman" w:cs="Times New Roman"/>
          <w:color w:val="auto"/>
        </w:rPr>
        <w:t xml:space="preserve"> used, and what is the ratio of use between them - showing possible imbalance in the game design. </w:t>
      </w:r>
    </w:p>
    <w:p w14:paraId="61103B7A" w14:textId="77777777" w:rsidR="00EF265D" w:rsidRDefault="00DA6439" w:rsidP="00EF265D">
      <w:pPr>
        <w:pStyle w:val="ListParagraph"/>
        <w:numPr>
          <w:ilvl w:val="0"/>
          <w:numId w:val="2"/>
        </w:numPr>
        <w:rPr>
          <w:rFonts w:ascii="Times New Roman" w:hAnsi="Times New Roman" w:cs="Times New Roman"/>
          <w:color w:val="auto"/>
        </w:rPr>
      </w:pPr>
      <w:r w:rsidRPr="00EF265D">
        <w:rPr>
          <w:rFonts w:ascii="Times New Roman" w:hAnsi="Times New Roman" w:cs="Times New Roman"/>
          <w:color w:val="auto"/>
        </w:rPr>
        <w:t xml:space="preserve">Error events: Mis-taps on the action grid, accidental Pass selections, and number of times undo was used. There would be some levels of undo which would show high levels if the labelling was unclear, or the placement of the buttons was not good. </w:t>
      </w:r>
    </w:p>
    <w:p w14:paraId="09820B79" w14:textId="12B5BC94" w:rsidR="00B477D9" w:rsidRPr="00EF265D" w:rsidRDefault="00DA6439" w:rsidP="00EF265D">
      <w:pPr>
        <w:pStyle w:val="ListParagraph"/>
        <w:numPr>
          <w:ilvl w:val="0"/>
          <w:numId w:val="2"/>
        </w:numPr>
        <w:rPr>
          <w:rFonts w:ascii="Times New Roman" w:hAnsi="Times New Roman" w:cs="Times New Roman"/>
          <w:color w:val="auto"/>
        </w:rPr>
      </w:pPr>
      <w:r w:rsidRPr="00EF265D">
        <w:rPr>
          <w:rFonts w:ascii="Times New Roman" w:hAnsi="Times New Roman" w:cs="Times New Roman"/>
          <w:color w:val="auto"/>
        </w:rPr>
        <w:t xml:space="preserve">Accessibility feature usage: Percentage of use of high contrast mode, text size adjustments, and </w:t>
      </w:r>
      <w:proofErr w:type="gramStart"/>
      <w:r w:rsidRPr="00EF265D">
        <w:rPr>
          <w:rFonts w:ascii="Times New Roman" w:hAnsi="Times New Roman" w:cs="Times New Roman"/>
          <w:color w:val="auto"/>
        </w:rPr>
        <w:t>color blind</w:t>
      </w:r>
      <w:proofErr w:type="gramEnd"/>
      <w:r w:rsidRPr="00EF265D">
        <w:rPr>
          <w:rFonts w:ascii="Times New Roman" w:hAnsi="Times New Roman" w:cs="Times New Roman"/>
          <w:color w:val="auto"/>
        </w:rPr>
        <w:t xml:space="preserve"> safe indicators. This information proves </w:t>
      </w:r>
      <w:proofErr w:type="gramStart"/>
      <w:r w:rsidRPr="00EF265D">
        <w:rPr>
          <w:rFonts w:ascii="Times New Roman" w:hAnsi="Times New Roman" w:cs="Times New Roman"/>
          <w:color w:val="auto"/>
        </w:rPr>
        <w:t>whether or not</w:t>
      </w:r>
      <w:proofErr w:type="gramEnd"/>
      <w:r w:rsidRPr="00EF265D">
        <w:rPr>
          <w:rFonts w:ascii="Times New Roman" w:hAnsi="Times New Roman" w:cs="Times New Roman"/>
          <w:color w:val="auto"/>
        </w:rPr>
        <w:t xml:space="preserve"> investments in accessibility are being made to the right people. This information could be collected using the free tier of Firebase Analytics, which supports mobile apps, brings real time dashboards and event tracking with minimal development effort [11]. Hotjar's mobile session replay could also enable designers to view player interactions in an anonymized manner in finer detail than what was captured in the aggregated metrics [12].</w:t>
      </w:r>
    </w:p>
    <w:p w14:paraId="5CFEDF07" w14:textId="77777777" w:rsidR="00B477D9" w:rsidRPr="00ED66E4" w:rsidRDefault="00C45CC4">
      <w:pPr>
        <w:pStyle w:val="Heading2"/>
        <w:rPr>
          <w:rFonts w:ascii="Times New Roman" w:hAnsi="Times New Roman" w:cs="Times New Roman"/>
          <w:color w:val="auto"/>
        </w:rPr>
      </w:pPr>
      <w:bookmarkStart w:id="40" w:name="_Toc232343200"/>
      <w:bookmarkStart w:id="41" w:name="_Toc232346925"/>
      <w:r w:rsidRPr="00ED66E4">
        <w:rPr>
          <w:rFonts w:ascii="Times New Roman" w:hAnsi="Times New Roman" w:cs="Times New Roman"/>
          <w:color w:val="auto"/>
        </w:rPr>
        <w:t>4.2 Emotional-Response Data: What and How</w:t>
      </w:r>
      <w:bookmarkEnd w:id="40"/>
      <w:bookmarkEnd w:id="41"/>
    </w:p>
    <w:p w14:paraId="252BE865" w14:textId="77777777" w:rsidR="003D08D3" w:rsidRDefault="00A11BBE" w:rsidP="004828C0">
      <w:pPr>
        <w:spacing w:after="120"/>
        <w:rPr>
          <w:rFonts w:ascii="Times New Roman" w:hAnsi="Times New Roman" w:cs="Times New Roman"/>
          <w:color w:val="auto"/>
        </w:rPr>
      </w:pPr>
      <w:r w:rsidRPr="00A11BBE">
        <w:rPr>
          <w:rFonts w:ascii="Times New Roman" w:hAnsi="Times New Roman" w:cs="Times New Roman"/>
          <w:color w:val="auto"/>
        </w:rPr>
        <w:t xml:space="preserve">Emotional-response data: Information about players' feelings regarding experience enjoyment, frustration, teamwork, perceived difficulty. This is not something that can be deduced from the </w:t>
      </w:r>
      <w:proofErr w:type="gramStart"/>
      <w:r w:rsidRPr="00A11BBE">
        <w:rPr>
          <w:rFonts w:ascii="Times New Roman" w:hAnsi="Times New Roman" w:cs="Times New Roman"/>
          <w:color w:val="auto"/>
        </w:rPr>
        <w:t>behavior, but</w:t>
      </w:r>
      <w:proofErr w:type="gramEnd"/>
      <w:r w:rsidRPr="00A11BBE">
        <w:rPr>
          <w:rFonts w:ascii="Times New Roman" w:hAnsi="Times New Roman" w:cs="Times New Roman"/>
          <w:color w:val="auto"/>
        </w:rPr>
        <w:t xml:space="preserve"> rather must be asked </w:t>
      </w:r>
      <w:proofErr w:type="gramStart"/>
      <w:r w:rsidRPr="00A11BBE">
        <w:rPr>
          <w:rFonts w:ascii="Times New Roman" w:hAnsi="Times New Roman" w:cs="Times New Roman"/>
          <w:color w:val="auto"/>
        </w:rPr>
        <w:t>from</w:t>
      </w:r>
      <w:proofErr w:type="gramEnd"/>
      <w:r w:rsidRPr="00A11BBE">
        <w:rPr>
          <w:rFonts w:ascii="Times New Roman" w:hAnsi="Times New Roman" w:cs="Times New Roman"/>
          <w:color w:val="auto"/>
        </w:rPr>
        <w:t xml:space="preserve"> the users themselves. </w:t>
      </w:r>
    </w:p>
    <w:p w14:paraId="4C60F37E" w14:textId="77777777" w:rsidR="003D08D3" w:rsidRDefault="00A11BBE" w:rsidP="004828C0">
      <w:pPr>
        <w:spacing w:after="120"/>
        <w:rPr>
          <w:rFonts w:ascii="Times New Roman" w:hAnsi="Times New Roman" w:cs="Times New Roman"/>
          <w:color w:val="auto"/>
        </w:rPr>
      </w:pPr>
      <w:r w:rsidRPr="00A11BBE">
        <w:rPr>
          <w:rFonts w:ascii="Times New Roman" w:hAnsi="Times New Roman" w:cs="Times New Roman"/>
          <w:color w:val="auto"/>
        </w:rPr>
        <w:t xml:space="preserve">The following methods of collection would be used: Micro-surveys: </w:t>
      </w:r>
    </w:p>
    <w:p w14:paraId="0E84DB14" w14:textId="77777777" w:rsidR="003D08D3" w:rsidRDefault="00A11BBE" w:rsidP="003D08D3">
      <w:pPr>
        <w:pStyle w:val="ListParagraph"/>
        <w:numPr>
          <w:ilvl w:val="0"/>
          <w:numId w:val="3"/>
        </w:numPr>
        <w:spacing w:after="120"/>
        <w:rPr>
          <w:rFonts w:ascii="Times New Roman" w:hAnsi="Times New Roman" w:cs="Times New Roman"/>
          <w:color w:val="auto"/>
        </w:rPr>
      </w:pPr>
      <w:r w:rsidRPr="003D08D3">
        <w:rPr>
          <w:rFonts w:ascii="Times New Roman" w:hAnsi="Times New Roman" w:cs="Times New Roman"/>
          <w:color w:val="auto"/>
        </w:rPr>
        <w:t xml:space="preserve">One question rating (e.g., 'How fun was this game? The stars (1-5) are immediately displayed after the end of a game while the experience is still fresh in the player's mind. This is more likely to bring higher responses than email surveys </w:t>
      </w:r>
      <w:proofErr w:type="gramStart"/>
      <w:r w:rsidRPr="003D08D3">
        <w:rPr>
          <w:rFonts w:ascii="Times New Roman" w:hAnsi="Times New Roman" w:cs="Times New Roman"/>
          <w:color w:val="auto"/>
        </w:rPr>
        <w:t>due to the fact that</w:t>
      </w:r>
      <w:proofErr w:type="gramEnd"/>
      <w:r w:rsidRPr="003D08D3">
        <w:rPr>
          <w:rFonts w:ascii="Times New Roman" w:hAnsi="Times New Roman" w:cs="Times New Roman"/>
          <w:color w:val="auto"/>
        </w:rPr>
        <w:t xml:space="preserve"> it requires minimum effort at peak engagement [13]. </w:t>
      </w:r>
    </w:p>
    <w:p w14:paraId="23A43A94" w14:textId="77777777" w:rsidR="003D08D3" w:rsidRDefault="00A11BBE" w:rsidP="003D08D3">
      <w:pPr>
        <w:pStyle w:val="ListParagraph"/>
        <w:numPr>
          <w:ilvl w:val="0"/>
          <w:numId w:val="3"/>
        </w:numPr>
        <w:spacing w:after="120"/>
        <w:rPr>
          <w:rFonts w:ascii="Times New Roman" w:hAnsi="Times New Roman" w:cs="Times New Roman"/>
          <w:color w:val="auto"/>
        </w:rPr>
      </w:pPr>
      <w:r w:rsidRPr="003D08D3">
        <w:rPr>
          <w:rFonts w:ascii="Times New Roman" w:hAnsi="Times New Roman" w:cs="Times New Roman"/>
          <w:color w:val="auto"/>
        </w:rPr>
        <w:t xml:space="preserve">Longitudinal satisfaction trends were measured with the Net Promoter Score (NPS) question ('How likely are you to recommend this game to a friend?') sent to users </w:t>
      </w:r>
      <w:r w:rsidRPr="003D08D3">
        <w:rPr>
          <w:rFonts w:ascii="Times New Roman" w:hAnsi="Times New Roman" w:cs="Times New Roman"/>
          <w:color w:val="auto"/>
        </w:rPr>
        <w:lastRenderedPageBreak/>
        <w:t xml:space="preserve">every 30 days. If NPS </w:t>
      </w:r>
      <w:proofErr w:type="gramStart"/>
      <w:r w:rsidRPr="003D08D3">
        <w:rPr>
          <w:rFonts w:ascii="Times New Roman" w:hAnsi="Times New Roman" w:cs="Times New Roman"/>
          <w:color w:val="auto"/>
        </w:rPr>
        <w:t>contain</w:t>
      </w:r>
      <w:proofErr w:type="gramEnd"/>
      <w:r w:rsidRPr="003D08D3">
        <w:rPr>
          <w:rFonts w:ascii="Times New Roman" w:hAnsi="Times New Roman" w:cs="Times New Roman"/>
          <w:color w:val="auto"/>
        </w:rPr>
        <w:t xml:space="preserve"> significant dips, they would be investigated further for recent changes. </w:t>
      </w:r>
    </w:p>
    <w:p w14:paraId="2CF6DC5C" w14:textId="19D536CE" w:rsidR="00B477D9" w:rsidRPr="003D08D3" w:rsidRDefault="00A11BBE" w:rsidP="003D08D3">
      <w:pPr>
        <w:pStyle w:val="ListParagraph"/>
        <w:numPr>
          <w:ilvl w:val="0"/>
          <w:numId w:val="3"/>
        </w:numPr>
        <w:spacing w:after="120"/>
        <w:rPr>
          <w:rFonts w:ascii="Times New Roman" w:hAnsi="Times New Roman" w:cs="Times New Roman"/>
          <w:color w:val="auto"/>
        </w:rPr>
      </w:pPr>
      <w:r w:rsidRPr="003D08D3">
        <w:rPr>
          <w:rFonts w:ascii="Times New Roman" w:hAnsi="Times New Roman" w:cs="Times New Roman"/>
          <w:color w:val="auto"/>
        </w:rPr>
        <w:t xml:space="preserve">Qualitative interviews: A purposive sample of 6-8 players across the </w:t>
      </w:r>
      <w:proofErr w:type="gramStart"/>
      <w:r w:rsidRPr="003D08D3">
        <w:rPr>
          <w:rFonts w:ascii="Times New Roman" w:hAnsi="Times New Roman" w:cs="Times New Roman"/>
          <w:color w:val="auto"/>
        </w:rPr>
        <w:t>personas</w:t>
      </w:r>
      <w:proofErr w:type="gramEnd"/>
      <w:r w:rsidRPr="003D08D3">
        <w:rPr>
          <w:rFonts w:ascii="Times New Roman" w:hAnsi="Times New Roman" w:cs="Times New Roman"/>
          <w:color w:val="auto"/>
        </w:rPr>
        <w:t xml:space="preserve"> spectrum were interviewed quarterly in a semi structured format of the interviews conducted in Component 1. These will give you rich contextual data that quantitative measures won't, which will help you learn more about the user [2].</w:t>
      </w:r>
    </w:p>
    <w:p w14:paraId="15707AF5" w14:textId="77777777" w:rsidR="00B477D9" w:rsidRPr="00ED66E4" w:rsidRDefault="00C45CC4">
      <w:pPr>
        <w:pStyle w:val="Heading2"/>
        <w:rPr>
          <w:rFonts w:ascii="Times New Roman" w:hAnsi="Times New Roman" w:cs="Times New Roman"/>
          <w:color w:val="auto"/>
        </w:rPr>
      </w:pPr>
      <w:bookmarkStart w:id="42" w:name="_Toc232343201"/>
      <w:bookmarkStart w:id="43" w:name="_Toc232346926"/>
      <w:r w:rsidRPr="00ED66E4">
        <w:rPr>
          <w:rFonts w:ascii="Times New Roman" w:hAnsi="Times New Roman" w:cs="Times New Roman"/>
          <w:color w:val="auto"/>
        </w:rPr>
        <w:t>4.3 Ethics and Consent</w:t>
      </w:r>
      <w:bookmarkEnd w:id="42"/>
      <w:bookmarkEnd w:id="43"/>
    </w:p>
    <w:p w14:paraId="1729D210" w14:textId="7244B1E5" w:rsidR="00B477D9" w:rsidRPr="00ED66E4" w:rsidRDefault="003D08D3">
      <w:pPr>
        <w:rPr>
          <w:rFonts w:ascii="Times New Roman" w:hAnsi="Times New Roman" w:cs="Times New Roman"/>
          <w:color w:val="auto"/>
        </w:rPr>
      </w:pPr>
      <w:r w:rsidRPr="003D08D3">
        <w:rPr>
          <w:rFonts w:ascii="Times New Roman" w:hAnsi="Times New Roman" w:cs="Times New Roman"/>
          <w:color w:val="auto"/>
        </w:rPr>
        <w:t xml:space="preserve">Under GDPR, all data collection will have to be based on explicit informed consent. It would be displayed in a privacy notice to players </w:t>
      </w:r>
      <w:proofErr w:type="gramStart"/>
      <w:r w:rsidRPr="003D08D3">
        <w:rPr>
          <w:rFonts w:ascii="Times New Roman" w:hAnsi="Times New Roman" w:cs="Times New Roman"/>
          <w:color w:val="auto"/>
        </w:rPr>
        <w:t>on</w:t>
      </w:r>
      <w:proofErr w:type="gramEnd"/>
      <w:r w:rsidRPr="003D08D3">
        <w:rPr>
          <w:rFonts w:ascii="Times New Roman" w:hAnsi="Times New Roman" w:cs="Times New Roman"/>
          <w:color w:val="auto"/>
        </w:rPr>
        <w:t xml:space="preserve"> its initial launch, if they did not already </w:t>
      </w:r>
      <w:proofErr w:type="gramStart"/>
      <w:r w:rsidRPr="003D08D3">
        <w:rPr>
          <w:rFonts w:ascii="Times New Roman" w:hAnsi="Times New Roman" w:cs="Times New Roman"/>
          <w:color w:val="auto"/>
        </w:rPr>
        <w:t>understand,</w:t>
      </w:r>
      <w:proofErr w:type="gramEnd"/>
      <w:r w:rsidRPr="003D08D3">
        <w:rPr>
          <w:rFonts w:ascii="Times New Roman" w:hAnsi="Times New Roman" w:cs="Times New Roman"/>
          <w:color w:val="auto"/>
        </w:rPr>
        <w:t xml:space="preserve"> how data is used, how it is collected and how players can opt out. Data would be </w:t>
      </w:r>
      <w:proofErr w:type="spellStart"/>
      <w:r w:rsidRPr="003D08D3">
        <w:rPr>
          <w:rFonts w:ascii="Times New Roman" w:hAnsi="Times New Roman" w:cs="Times New Roman"/>
          <w:color w:val="auto"/>
        </w:rPr>
        <w:t>anonymised</w:t>
      </w:r>
      <w:proofErr w:type="spellEnd"/>
      <w:r w:rsidRPr="003D08D3">
        <w:rPr>
          <w:rFonts w:ascii="Times New Roman" w:hAnsi="Times New Roman" w:cs="Times New Roman"/>
          <w:color w:val="auto"/>
        </w:rPr>
        <w:t xml:space="preserve"> at the time of collection and no personally identifiable information would be attached to </w:t>
      </w:r>
      <w:proofErr w:type="spellStart"/>
      <w:r w:rsidRPr="003D08D3">
        <w:rPr>
          <w:rFonts w:ascii="Times New Roman" w:hAnsi="Times New Roman" w:cs="Times New Roman"/>
          <w:color w:val="auto"/>
        </w:rPr>
        <w:t>behaviour</w:t>
      </w:r>
      <w:proofErr w:type="spellEnd"/>
      <w:r w:rsidRPr="003D08D3">
        <w:rPr>
          <w:rFonts w:ascii="Times New Roman" w:hAnsi="Times New Roman" w:cs="Times New Roman"/>
          <w:color w:val="auto"/>
        </w:rPr>
        <w:t xml:space="preserve"> logs. The data from surveys and interviews would be collected separately from usage data and would only be aggregated and analyzed for emotional response. The players who are less </w:t>
      </w:r>
      <w:proofErr w:type="spellStart"/>
      <w:proofErr w:type="gramStart"/>
      <w:r w:rsidRPr="003D08D3">
        <w:rPr>
          <w:rFonts w:ascii="Times New Roman" w:hAnsi="Times New Roman" w:cs="Times New Roman"/>
          <w:color w:val="auto"/>
        </w:rPr>
        <w:t>that</w:t>
      </w:r>
      <w:proofErr w:type="spellEnd"/>
      <w:proofErr w:type="gramEnd"/>
      <w:r w:rsidRPr="003D08D3">
        <w:rPr>
          <w:rFonts w:ascii="Times New Roman" w:hAnsi="Times New Roman" w:cs="Times New Roman"/>
          <w:color w:val="auto"/>
        </w:rPr>
        <w:t xml:space="preserve"> 18 years old would need to be accompanied by their parents and all the data would be stored on the servers located in the European Union to meet data residency requirements.</w:t>
      </w:r>
    </w:p>
    <w:p w14:paraId="3A6C671C" w14:textId="77777777" w:rsidR="00B477D9" w:rsidRPr="00ED66E4" w:rsidRDefault="00C45CC4">
      <w:pPr>
        <w:pStyle w:val="Heading1"/>
        <w:rPr>
          <w:rFonts w:ascii="Times New Roman" w:hAnsi="Times New Roman" w:cs="Times New Roman"/>
          <w:color w:val="auto"/>
        </w:rPr>
      </w:pPr>
      <w:bookmarkStart w:id="44" w:name="_Toc232343202"/>
      <w:bookmarkStart w:id="45" w:name="_Toc232346927"/>
      <w:r w:rsidRPr="00ED66E4">
        <w:rPr>
          <w:rFonts w:ascii="Times New Roman" w:hAnsi="Times New Roman" w:cs="Times New Roman"/>
          <w:color w:val="auto"/>
        </w:rPr>
        <w:t>5. Usability vs User Experience</w:t>
      </w:r>
      <w:bookmarkStart w:id="46" w:name="_Toc005"/>
      <w:bookmarkEnd w:id="44"/>
      <w:bookmarkEnd w:id="45"/>
      <w:bookmarkEnd w:id="46"/>
    </w:p>
    <w:p w14:paraId="38793C66" w14:textId="77777777" w:rsidR="00B477D9" w:rsidRPr="00ED66E4" w:rsidRDefault="00C45CC4">
      <w:pPr>
        <w:pStyle w:val="Heading2"/>
        <w:rPr>
          <w:rFonts w:ascii="Times New Roman" w:hAnsi="Times New Roman" w:cs="Times New Roman"/>
          <w:color w:val="auto"/>
        </w:rPr>
      </w:pPr>
      <w:bookmarkStart w:id="47" w:name="_Toc232343203"/>
      <w:bookmarkStart w:id="48" w:name="_Toc232346928"/>
      <w:r w:rsidRPr="00ED66E4">
        <w:rPr>
          <w:rFonts w:ascii="Times New Roman" w:hAnsi="Times New Roman" w:cs="Times New Roman"/>
          <w:color w:val="auto"/>
        </w:rPr>
        <w:t>5.1 Thematic Visual Effects vs Loading Speed</w:t>
      </w:r>
      <w:bookmarkEnd w:id="47"/>
      <w:bookmarkEnd w:id="48"/>
    </w:p>
    <w:p w14:paraId="1E0EF664" w14:textId="162458F4" w:rsidR="00B477D9" w:rsidRPr="00ED66E4" w:rsidRDefault="005C589D">
      <w:pPr>
        <w:rPr>
          <w:rFonts w:ascii="Times New Roman" w:hAnsi="Times New Roman" w:cs="Times New Roman"/>
          <w:color w:val="auto"/>
        </w:rPr>
      </w:pPr>
      <w:r w:rsidRPr="005C589D">
        <w:rPr>
          <w:rFonts w:ascii="Times New Roman" w:hAnsi="Times New Roman" w:cs="Times New Roman"/>
          <w:color w:val="auto"/>
        </w:rPr>
        <w:t xml:space="preserve">Under GDPR, all data collection will have to be based on explicit informed consent. It would be displayed in a privacy notice to players </w:t>
      </w:r>
      <w:proofErr w:type="gramStart"/>
      <w:r w:rsidRPr="005C589D">
        <w:rPr>
          <w:rFonts w:ascii="Times New Roman" w:hAnsi="Times New Roman" w:cs="Times New Roman"/>
          <w:color w:val="auto"/>
        </w:rPr>
        <w:t>on</w:t>
      </w:r>
      <w:proofErr w:type="gramEnd"/>
      <w:r w:rsidRPr="005C589D">
        <w:rPr>
          <w:rFonts w:ascii="Times New Roman" w:hAnsi="Times New Roman" w:cs="Times New Roman"/>
          <w:color w:val="auto"/>
        </w:rPr>
        <w:t xml:space="preserve"> its initial launch, if they did not already </w:t>
      </w:r>
      <w:proofErr w:type="gramStart"/>
      <w:r w:rsidRPr="005C589D">
        <w:rPr>
          <w:rFonts w:ascii="Times New Roman" w:hAnsi="Times New Roman" w:cs="Times New Roman"/>
          <w:color w:val="auto"/>
        </w:rPr>
        <w:t>understand,</w:t>
      </w:r>
      <w:proofErr w:type="gramEnd"/>
      <w:r w:rsidRPr="005C589D">
        <w:rPr>
          <w:rFonts w:ascii="Times New Roman" w:hAnsi="Times New Roman" w:cs="Times New Roman"/>
          <w:color w:val="auto"/>
        </w:rPr>
        <w:t xml:space="preserve"> how data is used, how it is collected and how players can opt out. Data would be </w:t>
      </w:r>
      <w:proofErr w:type="spellStart"/>
      <w:r w:rsidRPr="005C589D">
        <w:rPr>
          <w:rFonts w:ascii="Times New Roman" w:hAnsi="Times New Roman" w:cs="Times New Roman"/>
          <w:color w:val="auto"/>
        </w:rPr>
        <w:t>anonymised</w:t>
      </w:r>
      <w:proofErr w:type="spellEnd"/>
      <w:r w:rsidRPr="005C589D">
        <w:rPr>
          <w:rFonts w:ascii="Times New Roman" w:hAnsi="Times New Roman" w:cs="Times New Roman"/>
          <w:color w:val="auto"/>
        </w:rPr>
        <w:t xml:space="preserve"> at the time of collection and no personally identifiable information would be attached to </w:t>
      </w:r>
      <w:proofErr w:type="spellStart"/>
      <w:r w:rsidRPr="005C589D">
        <w:rPr>
          <w:rFonts w:ascii="Times New Roman" w:hAnsi="Times New Roman" w:cs="Times New Roman"/>
          <w:color w:val="auto"/>
        </w:rPr>
        <w:t>behaviour</w:t>
      </w:r>
      <w:proofErr w:type="spellEnd"/>
      <w:r w:rsidRPr="005C589D">
        <w:rPr>
          <w:rFonts w:ascii="Times New Roman" w:hAnsi="Times New Roman" w:cs="Times New Roman"/>
          <w:color w:val="auto"/>
        </w:rPr>
        <w:t xml:space="preserve"> logs. The data from surveys and interviews would be collected separately from usage data and would only be aggregated and analyzed for emotional response. The players who are less </w:t>
      </w:r>
      <w:proofErr w:type="spellStart"/>
      <w:proofErr w:type="gramStart"/>
      <w:r w:rsidRPr="005C589D">
        <w:rPr>
          <w:rFonts w:ascii="Times New Roman" w:hAnsi="Times New Roman" w:cs="Times New Roman"/>
          <w:color w:val="auto"/>
        </w:rPr>
        <w:t>that</w:t>
      </w:r>
      <w:proofErr w:type="spellEnd"/>
      <w:proofErr w:type="gramEnd"/>
      <w:r w:rsidRPr="005C589D">
        <w:rPr>
          <w:rFonts w:ascii="Times New Roman" w:hAnsi="Times New Roman" w:cs="Times New Roman"/>
          <w:color w:val="auto"/>
        </w:rPr>
        <w:t xml:space="preserve"> 18 years old would need to be accompanied by their parents and all the data would be stored on the servers located in the European Union to meet data residency requirements.</w:t>
      </w:r>
    </w:p>
    <w:p w14:paraId="3F498CBE" w14:textId="77777777" w:rsidR="00B477D9" w:rsidRPr="00ED66E4" w:rsidRDefault="00C45CC4">
      <w:pPr>
        <w:pStyle w:val="Heading2"/>
        <w:rPr>
          <w:rFonts w:ascii="Times New Roman" w:hAnsi="Times New Roman" w:cs="Times New Roman"/>
          <w:color w:val="auto"/>
        </w:rPr>
      </w:pPr>
      <w:bookmarkStart w:id="49" w:name="_Toc232343204"/>
      <w:bookmarkStart w:id="50" w:name="_Toc232346929"/>
      <w:r w:rsidRPr="00ED66E4">
        <w:rPr>
          <w:rFonts w:ascii="Times New Roman" w:hAnsi="Times New Roman" w:cs="Times New Roman"/>
          <w:color w:val="auto"/>
        </w:rPr>
        <w:lastRenderedPageBreak/>
        <w:t>5.2 Rich Theming vs Clarity</w:t>
      </w:r>
      <w:bookmarkEnd w:id="49"/>
      <w:bookmarkEnd w:id="50"/>
    </w:p>
    <w:p w14:paraId="0A979B8F" w14:textId="55B5CFCC" w:rsidR="00B477D9" w:rsidRPr="00ED66E4" w:rsidRDefault="00DC6EBA">
      <w:pPr>
        <w:rPr>
          <w:rFonts w:ascii="Times New Roman" w:hAnsi="Times New Roman" w:cs="Times New Roman"/>
          <w:color w:val="auto"/>
        </w:rPr>
      </w:pPr>
      <w:r w:rsidRPr="00DC6EBA">
        <w:rPr>
          <w:rFonts w:ascii="Times New Roman" w:hAnsi="Times New Roman" w:cs="Times New Roman"/>
          <w:color w:val="auto"/>
        </w:rPr>
        <w:t xml:space="preserve">The tension between usability and UX was the greatest in the outbreak alert screen. From a pure usability perspective, the best outbreak notification would be a simple text banner at the top of the screen, </w:t>
      </w:r>
      <w:proofErr w:type="spellStart"/>
      <w:r w:rsidRPr="00DC6EBA">
        <w:rPr>
          <w:rFonts w:ascii="Times New Roman" w:hAnsi="Times New Roman" w:cs="Times New Roman"/>
          <w:color w:val="auto"/>
        </w:rPr>
        <w:t>non blocking</w:t>
      </w:r>
      <w:proofErr w:type="spellEnd"/>
      <w:r w:rsidRPr="00DC6EBA">
        <w:rPr>
          <w:rFonts w:ascii="Times New Roman" w:hAnsi="Times New Roman" w:cs="Times New Roman"/>
          <w:color w:val="auto"/>
        </w:rPr>
        <w:t>, instantly dismissible and minimally disruptive to the task flow of the player. From a UX and game-design point of view, however, an outbreak is a pivotal event in the story of the game. The use of a modal, dark background and pulsing red tint puts an emotional emphasis on the game, making it compelling [14].</w:t>
      </w:r>
    </w:p>
    <w:p w14:paraId="75376DA6" w14:textId="77777777" w:rsidR="00B477D9" w:rsidRPr="00ED66E4" w:rsidRDefault="00C45CC4">
      <w:pPr>
        <w:pStyle w:val="Heading2"/>
        <w:rPr>
          <w:rFonts w:ascii="Times New Roman" w:hAnsi="Times New Roman" w:cs="Times New Roman"/>
          <w:color w:val="auto"/>
        </w:rPr>
      </w:pPr>
      <w:bookmarkStart w:id="51" w:name="_Toc232343205"/>
      <w:bookmarkStart w:id="52" w:name="_Toc232346930"/>
      <w:r w:rsidRPr="00ED66E4">
        <w:rPr>
          <w:rFonts w:ascii="Times New Roman" w:hAnsi="Times New Roman" w:cs="Times New Roman"/>
          <w:color w:val="auto"/>
        </w:rPr>
        <w:t>5.3 Onboarding Guidance vs Freedom</w:t>
      </w:r>
      <w:bookmarkEnd w:id="51"/>
      <w:bookmarkEnd w:id="52"/>
    </w:p>
    <w:p w14:paraId="5E81FD93" w14:textId="4FEB8C99" w:rsidR="00B477D9" w:rsidRPr="00ED66E4" w:rsidRDefault="00BD022C">
      <w:pPr>
        <w:rPr>
          <w:rFonts w:ascii="Times New Roman" w:hAnsi="Times New Roman" w:cs="Times New Roman"/>
          <w:color w:val="auto"/>
        </w:rPr>
      </w:pPr>
      <w:r w:rsidRPr="00BD022C">
        <w:rPr>
          <w:rFonts w:ascii="Times New Roman" w:hAnsi="Times New Roman" w:cs="Times New Roman"/>
          <w:color w:val="auto"/>
        </w:rPr>
        <w:t xml:space="preserve">The original design idea was to place the game board behind a series of photographs of the actual buildings on the UWTSD campus providing a strong theme to the game. However, during initial testing, these backgrounds had the effect of lowering the contrast of the infection-level badges and zone labels, especially in bright ambient light (which is a frequent situation when playing on a mobile phone). Personas Marcus (Persona 4) stated that the photos setting makes everything difficult to comprehend. A compromise was reached with a dark solid </w:t>
      </w:r>
      <w:proofErr w:type="spellStart"/>
      <w:r w:rsidRPr="00BD022C">
        <w:rPr>
          <w:rFonts w:ascii="Times New Roman" w:hAnsi="Times New Roman" w:cs="Times New Roman"/>
          <w:color w:val="auto"/>
        </w:rPr>
        <w:t>colour</w:t>
      </w:r>
      <w:proofErr w:type="spellEnd"/>
      <w:r w:rsidRPr="00BD022C">
        <w:rPr>
          <w:rFonts w:ascii="Times New Roman" w:hAnsi="Times New Roman" w:cs="Times New Roman"/>
          <w:color w:val="auto"/>
        </w:rPr>
        <w:t xml:space="preserve"> </w:t>
      </w:r>
      <w:proofErr w:type="gramStart"/>
      <w:r w:rsidRPr="00BD022C">
        <w:rPr>
          <w:rFonts w:ascii="Times New Roman" w:hAnsi="Times New Roman" w:cs="Times New Roman"/>
          <w:color w:val="auto"/>
        </w:rPr>
        <w:t>background (#</w:t>
      </w:r>
      <w:proofErr w:type="gramEnd"/>
      <w:r w:rsidRPr="00BD022C">
        <w:rPr>
          <w:rFonts w:ascii="Times New Roman" w:hAnsi="Times New Roman" w:cs="Times New Roman"/>
          <w:color w:val="auto"/>
        </w:rPr>
        <w:t>0F1B2D) and campus silhouettes shown in very low opacity (5%). This helps to maintain a bit of place while not dominating the functional elements. The usability (legibility) was emphasized over any aesthetic richness, as Nielsen has suggested that any aesthetic decisions should not get in the way of usability [4].</w:t>
      </w:r>
    </w:p>
    <w:p w14:paraId="3BE9DE19" w14:textId="77777777" w:rsidR="00B477D9" w:rsidRPr="00ED66E4" w:rsidRDefault="00C45CC4">
      <w:pPr>
        <w:pStyle w:val="Heading2"/>
        <w:rPr>
          <w:rFonts w:ascii="Times New Roman" w:hAnsi="Times New Roman" w:cs="Times New Roman"/>
          <w:color w:val="auto"/>
        </w:rPr>
      </w:pPr>
      <w:bookmarkStart w:id="53" w:name="_Toc232343206"/>
      <w:bookmarkStart w:id="54" w:name="_Toc232346931"/>
      <w:r w:rsidRPr="00ED66E4">
        <w:rPr>
          <w:rFonts w:ascii="Times New Roman" w:hAnsi="Times New Roman" w:cs="Times New Roman"/>
          <w:color w:val="auto"/>
        </w:rPr>
        <w:t>5.4 Reflection on the Tension</w:t>
      </w:r>
      <w:bookmarkEnd w:id="53"/>
      <w:bookmarkEnd w:id="54"/>
    </w:p>
    <w:p w14:paraId="15FA3BED" w14:textId="1E295D3D" w:rsidR="00B477D9" w:rsidRPr="00ED66E4" w:rsidRDefault="00A864BE">
      <w:pPr>
        <w:rPr>
          <w:rFonts w:ascii="Times New Roman" w:hAnsi="Times New Roman" w:cs="Times New Roman"/>
          <w:color w:val="auto"/>
        </w:rPr>
      </w:pPr>
      <w:r w:rsidRPr="00A864BE">
        <w:rPr>
          <w:rFonts w:ascii="Times New Roman" w:hAnsi="Times New Roman" w:cs="Times New Roman"/>
          <w:color w:val="auto"/>
        </w:rPr>
        <w:t>The three examples show that usability and UX are not incompatible but balanced dimensions which need to be balanced in a context dependent manner. The three levels of Design of Norman, visceral level (immediate emotional response), behavioral level (applicability) and reflective level (long-term meaning) are useful [1]. The UWTSD Pandemic's design priorities are behavioral design on screens of function (game board, settings) where efficiency is key and visceral design on screens of interruption (outbreak alerts, event cards) where emotional engagement is essential. Cooperative mechanics and campus theming help to establish a sense of team cohesion and shared goals, addressing the reflective level.</w:t>
      </w:r>
    </w:p>
    <w:p w14:paraId="3BD9BA94" w14:textId="77777777" w:rsidR="00B477D9" w:rsidRPr="00ED66E4" w:rsidRDefault="00C45CC4">
      <w:pPr>
        <w:pStyle w:val="Heading1"/>
        <w:rPr>
          <w:rFonts w:ascii="Times New Roman" w:hAnsi="Times New Roman" w:cs="Times New Roman"/>
          <w:color w:val="auto"/>
        </w:rPr>
      </w:pPr>
      <w:bookmarkStart w:id="55" w:name="_Toc232343207"/>
      <w:bookmarkStart w:id="56" w:name="_Toc232346932"/>
      <w:r w:rsidRPr="00ED66E4">
        <w:rPr>
          <w:rFonts w:ascii="Times New Roman" w:hAnsi="Times New Roman" w:cs="Times New Roman"/>
          <w:color w:val="auto"/>
        </w:rPr>
        <w:lastRenderedPageBreak/>
        <w:t>6. Reflective Summary</w:t>
      </w:r>
      <w:bookmarkStart w:id="57" w:name="_Toc006"/>
      <w:bookmarkEnd w:id="55"/>
      <w:bookmarkEnd w:id="56"/>
      <w:bookmarkEnd w:id="57"/>
    </w:p>
    <w:p w14:paraId="63C4BC83" w14:textId="287EF760" w:rsidR="005F34FC" w:rsidRDefault="00B454C9" w:rsidP="005F34FC">
      <w:pPr>
        <w:rPr>
          <w:rFonts w:ascii="Times New Roman" w:hAnsi="Times New Roman" w:cs="Times New Roman"/>
          <w:color w:val="auto"/>
        </w:rPr>
      </w:pPr>
      <w:r w:rsidRPr="00B454C9">
        <w:rPr>
          <w:rFonts w:ascii="Times New Roman" w:hAnsi="Times New Roman" w:cs="Times New Roman"/>
          <w:color w:val="auto"/>
        </w:rPr>
        <w:t xml:space="preserve">Reflecting on both parts of this assignment, the design process for UWTSD Pandemic has been a practical application of how usability theory and user involvement has resulted in a functional and emotionally moving interface. Rigorous user research has been carried out in Component </w:t>
      </w:r>
      <w:proofErr w:type="gramStart"/>
      <w:r w:rsidRPr="00B454C9">
        <w:rPr>
          <w:rFonts w:ascii="Times New Roman" w:hAnsi="Times New Roman" w:cs="Times New Roman"/>
          <w:color w:val="auto"/>
        </w:rPr>
        <w:t>1</w:t>
      </w:r>
      <w:proofErr w:type="gramEnd"/>
      <w:r w:rsidRPr="00B454C9">
        <w:rPr>
          <w:rFonts w:ascii="Times New Roman" w:hAnsi="Times New Roman" w:cs="Times New Roman"/>
          <w:color w:val="auto"/>
        </w:rPr>
        <w:t xml:space="preserve"> and the foundation has been laid. Use of mixed methods (online questionnaire for breadth, semi-structured interviews for depth) yielded four different personas with conflicting needs. Aisha wanted </w:t>
      </w:r>
      <w:proofErr w:type="gramStart"/>
      <w:r w:rsidRPr="00B454C9">
        <w:rPr>
          <w:rFonts w:ascii="Times New Roman" w:hAnsi="Times New Roman" w:cs="Times New Roman"/>
          <w:color w:val="auto"/>
        </w:rPr>
        <w:t>the speed</w:t>
      </w:r>
      <w:proofErr w:type="gramEnd"/>
      <w:r w:rsidRPr="00B454C9">
        <w:rPr>
          <w:rFonts w:ascii="Times New Roman" w:hAnsi="Times New Roman" w:cs="Times New Roman"/>
          <w:color w:val="auto"/>
        </w:rPr>
        <w:t xml:space="preserve">, Dayied wanted </w:t>
      </w:r>
      <w:proofErr w:type="gramStart"/>
      <w:r w:rsidRPr="00B454C9">
        <w:rPr>
          <w:rFonts w:ascii="Times New Roman" w:hAnsi="Times New Roman" w:cs="Times New Roman"/>
          <w:color w:val="auto"/>
        </w:rPr>
        <w:t>the reassurance</w:t>
      </w:r>
      <w:proofErr w:type="gramEnd"/>
      <w:r w:rsidRPr="00B454C9">
        <w:rPr>
          <w:rFonts w:ascii="Times New Roman" w:hAnsi="Times New Roman" w:cs="Times New Roman"/>
          <w:color w:val="auto"/>
        </w:rPr>
        <w:t xml:space="preserve">. Chloe required </w:t>
      </w:r>
      <w:proofErr w:type="spellStart"/>
      <w:r w:rsidRPr="00B454C9">
        <w:rPr>
          <w:rFonts w:ascii="Times New Roman" w:hAnsi="Times New Roman" w:cs="Times New Roman"/>
          <w:color w:val="auto"/>
        </w:rPr>
        <w:t>colour</w:t>
      </w:r>
      <w:proofErr w:type="spellEnd"/>
      <w:r w:rsidRPr="00B454C9">
        <w:rPr>
          <w:rFonts w:ascii="Times New Roman" w:hAnsi="Times New Roman" w:cs="Times New Roman"/>
          <w:color w:val="auto"/>
        </w:rPr>
        <w:t xml:space="preserve">-blind safe indicators, Marcus required large touch targets and re-flowed layouts. Because of the </w:t>
      </w:r>
      <w:proofErr w:type="spellStart"/>
      <w:r w:rsidRPr="00B454C9">
        <w:rPr>
          <w:rFonts w:ascii="Times New Roman" w:hAnsi="Times New Roman" w:cs="Times New Roman"/>
          <w:color w:val="auto"/>
        </w:rPr>
        <w:t>MoSCoW</w:t>
      </w:r>
      <w:proofErr w:type="spellEnd"/>
      <w:r w:rsidRPr="00B454C9">
        <w:rPr>
          <w:rFonts w:ascii="Times New Roman" w:hAnsi="Times New Roman" w:cs="Times New Roman"/>
          <w:color w:val="auto"/>
        </w:rPr>
        <w:t xml:space="preserve"> prioritization process, it was forced to make explicit trade-offs, in which accessibility considerations (which impact real users) did not get "lost" in favor of features that looked more interesting to design. Component 2: The transition from wireframes to </w:t>
      </w:r>
      <w:proofErr w:type="spellStart"/>
      <w:r w:rsidRPr="00B454C9">
        <w:rPr>
          <w:rFonts w:ascii="Times New Roman" w:hAnsi="Times New Roman" w:cs="Times New Roman"/>
          <w:color w:val="auto"/>
        </w:rPr>
        <w:t>colour</w:t>
      </w:r>
      <w:proofErr w:type="spellEnd"/>
      <w:r w:rsidRPr="00B454C9">
        <w:rPr>
          <w:rFonts w:ascii="Times New Roman" w:hAnsi="Times New Roman" w:cs="Times New Roman"/>
          <w:color w:val="auto"/>
        </w:rPr>
        <w:t xml:space="preserve"> presented that the low fidelity prototypes were great to test structure and flow but were not sufficient to test emotional response. After adding color, animation and sound, the greyscale wireframes were given feedback such as 'it looks clean' and 'it is easy to follow,' but it wasn't until these elements were added back that testers started to talk about emotion, such as ‘tense’ and ‘urgent. This confirms the iterative design process outlined by Sharp, Preece and Rogers [2] – each stage </w:t>
      </w:r>
      <w:proofErr w:type="gramStart"/>
      <w:r w:rsidRPr="00B454C9">
        <w:rPr>
          <w:rFonts w:ascii="Times New Roman" w:hAnsi="Times New Roman" w:cs="Times New Roman"/>
          <w:color w:val="auto"/>
        </w:rPr>
        <w:t>is able to</w:t>
      </w:r>
      <w:proofErr w:type="gramEnd"/>
      <w:r w:rsidRPr="00B454C9">
        <w:rPr>
          <w:rFonts w:ascii="Times New Roman" w:hAnsi="Times New Roman" w:cs="Times New Roman"/>
          <w:color w:val="auto"/>
        </w:rPr>
        <w:t xml:space="preserve"> solve different questions, and jumping to high fidelity would have masked structural issues which were inexpensive to solve in wireframe. Including real users throughout the process not just at the beginning or end; was the single most valuable decision. The confusion around the progress bar for the cure, the mis-tap on the Pass button, Chloe's confirmation that the numeric badges cured her color-vision loss, and the observation by the peer evaluator on the missing progress back to the settings: none of these issues would have been detected by designer inspection alone. This is in line with the basic rule of human-centered design: people using the system should be the final judges of its quality [3]. If I were to start this project over again, I would have started with users much earlier, maybe with paper prototypes and then had a second round of testing with the changes; I would have closed the evaluation loop completely. There are flaws in the design, but there are also flaws in every design. However, it is research-based, accessibility </w:t>
      </w:r>
      <w:proofErr w:type="gramStart"/>
      <w:r w:rsidRPr="00B454C9">
        <w:rPr>
          <w:rFonts w:ascii="Times New Roman" w:hAnsi="Times New Roman" w:cs="Times New Roman"/>
          <w:color w:val="auto"/>
        </w:rPr>
        <w:t>evaluated, and</w:t>
      </w:r>
      <w:proofErr w:type="gramEnd"/>
      <w:r w:rsidRPr="00B454C9">
        <w:rPr>
          <w:rFonts w:ascii="Times New Roman" w:hAnsi="Times New Roman" w:cs="Times New Roman"/>
          <w:color w:val="auto"/>
        </w:rPr>
        <w:t xml:space="preserve"> supported by both analytical power of usability engineering and human-nature understanding that make usable interfaces fun.</w:t>
      </w:r>
      <w:bookmarkStart w:id="58" w:name="_Toc232343208"/>
    </w:p>
    <w:p w14:paraId="29E4D39A" w14:textId="77777777" w:rsidR="005F34FC" w:rsidRDefault="005F34FC">
      <w:pPr>
        <w:spacing w:after="160" w:line="278" w:lineRule="auto"/>
        <w:jc w:val="left"/>
        <w:rPr>
          <w:rFonts w:ascii="Times New Roman" w:hAnsi="Times New Roman" w:cs="Times New Roman"/>
          <w:color w:val="auto"/>
        </w:rPr>
      </w:pPr>
      <w:r>
        <w:rPr>
          <w:rFonts w:ascii="Times New Roman" w:hAnsi="Times New Roman" w:cs="Times New Roman"/>
          <w:color w:val="auto"/>
        </w:rPr>
        <w:br w:type="page"/>
      </w:r>
    </w:p>
    <w:p w14:paraId="686F25D7" w14:textId="29595954" w:rsidR="00B477D9" w:rsidRPr="00ED66E4" w:rsidRDefault="00C45CC4" w:rsidP="00A46022">
      <w:pPr>
        <w:pStyle w:val="Heading1"/>
        <w:spacing w:before="0" w:after="0"/>
        <w:rPr>
          <w:rFonts w:ascii="Times New Roman" w:hAnsi="Times New Roman" w:cs="Times New Roman"/>
          <w:color w:val="auto"/>
        </w:rPr>
      </w:pPr>
      <w:bookmarkStart w:id="59" w:name="_Toc232346933"/>
      <w:r w:rsidRPr="00ED66E4">
        <w:rPr>
          <w:rFonts w:ascii="Times New Roman" w:hAnsi="Times New Roman" w:cs="Times New Roman"/>
          <w:color w:val="auto"/>
        </w:rPr>
        <w:lastRenderedPageBreak/>
        <w:t>References</w:t>
      </w:r>
      <w:bookmarkStart w:id="60" w:name="_TocRef"/>
      <w:bookmarkEnd w:id="58"/>
      <w:bookmarkEnd w:id="59"/>
      <w:bookmarkEnd w:id="60"/>
    </w:p>
    <w:p w14:paraId="0B0B8EF0" w14:textId="77777777" w:rsidR="00B477D9" w:rsidRPr="00C971DE" w:rsidRDefault="00C45CC4">
      <w:pPr>
        <w:spacing w:after="80" w:line="276" w:lineRule="auto"/>
        <w:ind w:left="480" w:hanging="480"/>
        <w:rPr>
          <w:rFonts w:ascii="Times New Roman" w:hAnsi="Times New Roman" w:cs="Times New Roman"/>
          <w:color w:val="auto"/>
          <w:sz w:val="32"/>
          <w:szCs w:val="32"/>
        </w:rPr>
      </w:pPr>
      <w:r w:rsidRPr="00C971DE">
        <w:rPr>
          <w:rFonts w:ascii="Times New Roman" w:hAnsi="Times New Roman" w:cs="Times New Roman"/>
          <w:color w:val="auto"/>
          <w:szCs w:val="32"/>
        </w:rPr>
        <w:t>[1] D. A. Norman, The Design of Everyday Things, revised ed. New York: Basic Books, 2013.</w:t>
      </w:r>
    </w:p>
    <w:p w14:paraId="55773AE5" w14:textId="77777777" w:rsidR="00B477D9" w:rsidRPr="00C971DE" w:rsidRDefault="00C45CC4">
      <w:pPr>
        <w:spacing w:after="80" w:line="276" w:lineRule="auto"/>
        <w:ind w:left="480" w:hanging="480"/>
        <w:rPr>
          <w:rFonts w:ascii="Times New Roman" w:hAnsi="Times New Roman" w:cs="Times New Roman"/>
          <w:color w:val="auto"/>
          <w:sz w:val="32"/>
          <w:szCs w:val="32"/>
        </w:rPr>
      </w:pPr>
      <w:r w:rsidRPr="00C971DE">
        <w:rPr>
          <w:rFonts w:ascii="Times New Roman" w:hAnsi="Times New Roman" w:cs="Times New Roman"/>
          <w:color w:val="auto"/>
          <w:szCs w:val="32"/>
        </w:rPr>
        <w:t>[2] H. Sharp, J. Preece and Y. Rogers, Interaction Design: Beyond Human-Computer Interaction, 5th ed. Chichester: Wiley, 2019.</w:t>
      </w:r>
    </w:p>
    <w:p w14:paraId="5A1B3563" w14:textId="77777777" w:rsidR="00B477D9" w:rsidRPr="00C971DE" w:rsidRDefault="00C45CC4">
      <w:pPr>
        <w:spacing w:after="80" w:line="276" w:lineRule="auto"/>
        <w:ind w:left="480" w:hanging="480"/>
        <w:rPr>
          <w:rFonts w:ascii="Times New Roman" w:hAnsi="Times New Roman" w:cs="Times New Roman"/>
          <w:color w:val="auto"/>
          <w:sz w:val="32"/>
          <w:szCs w:val="32"/>
        </w:rPr>
      </w:pPr>
      <w:r w:rsidRPr="00C971DE">
        <w:rPr>
          <w:rFonts w:ascii="Times New Roman" w:hAnsi="Times New Roman" w:cs="Times New Roman"/>
          <w:color w:val="auto"/>
          <w:szCs w:val="32"/>
        </w:rPr>
        <w:t>[3] International Organization for Standardization, ISO 9241-210:2019 Ergonomics of human-system interaction — Part 210: Human-centered design for interactive systems. Geneva: ISO, 2019.</w:t>
      </w:r>
    </w:p>
    <w:p w14:paraId="60DBFAC5" w14:textId="77777777" w:rsidR="00B477D9" w:rsidRPr="00C971DE" w:rsidRDefault="00C45CC4">
      <w:pPr>
        <w:spacing w:after="80" w:line="276" w:lineRule="auto"/>
        <w:ind w:left="480" w:hanging="480"/>
        <w:rPr>
          <w:rFonts w:ascii="Times New Roman" w:hAnsi="Times New Roman" w:cs="Times New Roman"/>
          <w:color w:val="auto"/>
          <w:sz w:val="32"/>
          <w:szCs w:val="32"/>
        </w:rPr>
      </w:pPr>
      <w:r w:rsidRPr="00C971DE">
        <w:rPr>
          <w:rFonts w:ascii="Times New Roman" w:hAnsi="Times New Roman" w:cs="Times New Roman"/>
          <w:color w:val="auto"/>
          <w:szCs w:val="32"/>
        </w:rPr>
        <w:t>[4] J. Nielsen, 'Enhancing the explanatory power of usability heuristics,' in Proc. CHI '94, ACM, 1994, pp. 152-158.</w:t>
      </w:r>
    </w:p>
    <w:p w14:paraId="72302F4E" w14:textId="77777777" w:rsidR="00B477D9" w:rsidRPr="00C971DE" w:rsidRDefault="00C45CC4">
      <w:pPr>
        <w:spacing w:after="80" w:line="276" w:lineRule="auto"/>
        <w:ind w:left="480" w:hanging="480"/>
        <w:rPr>
          <w:rFonts w:ascii="Times New Roman" w:hAnsi="Times New Roman" w:cs="Times New Roman"/>
          <w:color w:val="auto"/>
          <w:sz w:val="32"/>
          <w:szCs w:val="32"/>
        </w:rPr>
      </w:pPr>
      <w:r w:rsidRPr="00C971DE">
        <w:rPr>
          <w:rFonts w:ascii="Times New Roman" w:hAnsi="Times New Roman" w:cs="Times New Roman"/>
          <w:color w:val="auto"/>
          <w:szCs w:val="32"/>
        </w:rPr>
        <w:t>[5] W3C, Web Content Accessibility Guidelines (WCAG) 2.1, 2018. [Online]. Available: https://www.w3.org/WAI/WCAG21/quickref/</w:t>
      </w:r>
    </w:p>
    <w:p w14:paraId="3D93B813" w14:textId="77777777" w:rsidR="00B477D9" w:rsidRPr="00C971DE" w:rsidRDefault="00C45CC4">
      <w:pPr>
        <w:spacing w:after="80" w:line="276" w:lineRule="auto"/>
        <w:ind w:left="480" w:hanging="480"/>
        <w:rPr>
          <w:rFonts w:ascii="Times New Roman" w:hAnsi="Times New Roman" w:cs="Times New Roman"/>
          <w:color w:val="auto"/>
          <w:sz w:val="32"/>
          <w:szCs w:val="32"/>
        </w:rPr>
      </w:pPr>
      <w:r w:rsidRPr="00C971DE">
        <w:rPr>
          <w:rFonts w:ascii="Times New Roman" w:hAnsi="Times New Roman" w:cs="Times New Roman"/>
          <w:color w:val="auto"/>
          <w:szCs w:val="32"/>
        </w:rPr>
        <w:t>[6] M. Okabe and K. Ito, 'Color universal design (CUD): How to make figures and presentations that are friendly to colorblind people,' J. Fly, vol. 52, 2008. [Online].</w:t>
      </w:r>
    </w:p>
    <w:p w14:paraId="67098ABD" w14:textId="77777777" w:rsidR="00B477D9" w:rsidRPr="00C971DE" w:rsidRDefault="00C45CC4">
      <w:pPr>
        <w:spacing w:after="80" w:line="276" w:lineRule="auto"/>
        <w:ind w:left="480" w:hanging="480"/>
        <w:rPr>
          <w:rFonts w:ascii="Times New Roman" w:hAnsi="Times New Roman" w:cs="Times New Roman"/>
          <w:color w:val="auto"/>
          <w:sz w:val="32"/>
          <w:szCs w:val="32"/>
        </w:rPr>
      </w:pPr>
      <w:r w:rsidRPr="00C971DE">
        <w:rPr>
          <w:rFonts w:ascii="Times New Roman" w:hAnsi="Times New Roman" w:cs="Times New Roman"/>
          <w:color w:val="auto"/>
          <w:szCs w:val="32"/>
        </w:rPr>
        <w:t>[7] University of Wales Trinity Saint David, Brand Guidelines, 2024. [Internal document].</w:t>
      </w:r>
    </w:p>
    <w:p w14:paraId="741C6CB1" w14:textId="77777777" w:rsidR="00B477D9" w:rsidRPr="00C971DE" w:rsidRDefault="00C45CC4">
      <w:pPr>
        <w:spacing w:after="80" w:line="276" w:lineRule="auto"/>
        <w:ind w:left="480" w:hanging="480"/>
        <w:rPr>
          <w:rFonts w:ascii="Times New Roman" w:hAnsi="Times New Roman" w:cs="Times New Roman"/>
          <w:color w:val="auto"/>
          <w:sz w:val="32"/>
          <w:szCs w:val="32"/>
        </w:rPr>
      </w:pPr>
      <w:r w:rsidRPr="00C971DE">
        <w:rPr>
          <w:rFonts w:ascii="Times New Roman" w:hAnsi="Times New Roman" w:cs="Times New Roman"/>
          <w:color w:val="auto"/>
          <w:szCs w:val="32"/>
        </w:rPr>
        <w:t xml:space="preserve">[8] G. M. Machado, M. M. Oliveira and L. A. F. Fernandes, 'A </w:t>
      </w:r>
      <w:proofErr w:type="gramStart"/>
      <w:r w:rsidRPr="00C971DE">
        <w:rPr>
          <w:rFonts w:ascii="Times New Roman" w:hAnsi="Times New Roman" w:cs="Times New Roman"/>
          <w:color w:val="auto"/>
          <w:szCs w:val="32"/>
        </w:rPr>
        <w:t>physiologically-based</w:t>
      </w:r>
      <w:proofErr w:type="gramEnd"/>
      <w:r w:rsidRPr="00C971DE">
        <w:rPr>
          <w:rFonts w:ascii="Times New Roman" w:hAnsi="Times New Roman" w:cs="Times New Roman"/>
          <w:color w:val="auto"/>
          <w:szCs w:val="32"/>
        </w:rPr>
        <w:t xml:space="preserve"> model for simulation of color vision deficiency,' IEEE Trans. Visual. Comput. Graphics, vol. 15, no. 6, pp. 1291-1298, 2009.</w:t>
      </w:r>
    </w:p>
    <w:p w14:paraId="0182C20F" w14:textId="77777777" w:rsidR="00B477D9" w:rsidRPr="00C971DE" w:rsidRDefault="00C45CC4">
      <w:pPr>
        <w:spacing w:after="80" w:line="276" w:lineRule="auto"/>
        <w:ind w:left="480" w:hanging="480"/>
        <w:rPr>
          <w:rFonts w:ascii="Times New Roman" w:hAnsi="Times New Roman" w:cs="Times New Roman"/>
          <w:color w:val="auto"/>
          <w:sz w:val="32"/>
          <w:szCs w:val="32"/>
        </w:rPr>
      </w:pPr>
      <w:r w:rsidRPr="00C971DE">
        <w:rPr>
          <w:rFonts w:ascii="Times New Roman" w:hAnsi="Times New Roman" w:cs="Times New Roman"/>
          <w:color w:val="auto"/>
          <w:szCs w:val="32"/>
        </w:rPr>
        <w:t>[9] Apple Inc., Human Interface Guidelines: Accessibility and Layout, 2024. [Online]. Available: https://developer.apple.com/design/human-interface-guidelines/</w:t>
      </w:r>
    </w:p>
    <w:p w14:paraId="105B6164" w14:textId="77777777" w:rsidR="00B477D9" w:rsidRPr="00C971DE" w:rsidRDefault="00C45CC4">
      <w:pPr>
        <w:spacing w:after="80" w:line="276" w:lineRule="auto"/>
        <w:ind w:left="480" w:hanging="480"/>
        <w:rPr>
          <w:rFonts w:ascii="Times New Roman" w:hAnsi="Times New Roman" w:cs="Times New Roman"/>
          <w:color w:val="auto"/>
          <w:sz w:val="32"/>
          <w:szCs w:val="32"/>
        </w:rPr>
      </w:pPr>
      <w:r w:rsidRPr="00C971DE">
        <w:rPr>
          <w:rFonts w:ascii="Times New Roman" w:hAnsi="Times New Roman" w:cs="Times New Roman"/>
          <w:color w:val="auto"/>
          <w:szCs w:val="32"/>
        </w:rPr>
        <w:t>[10] P. M. Fitts, 'The information capacity of the human motor system in controlling the amplitude of movement,' Journal of Experimental Psychology, vol. 47, no. 6, pp. 381-391, 1954.</w:t>
      </w:r>
    </w:p>
    <w:p w14:paraId="1CB3E5B0" w14:textId="77777777" w:rsidR="00B477D9" w:rsidRPr="00C971DE" w:rsidRDefault="00C45CC4">
      <w:pPr>
        <w:spacing w:after="80" w:line="276" w:lineRule="auto"/>
        <w:ind w:left="480" w:hanging="480"/>
        <w:rPr>
          <w:rFonts w:ascii="Times New Roman" w:hAnsi="Times New Roman" w:cs="Times New Roman"/>
          <w:color w:val="auto"/>
          <w:sz w:val="32"/>
          <w:szCs w:val="32"/>
        </w:rPr>
      </w:pPr>
      <w:r w:rsidRPr="00C971DE">
        <w:rPr>
          <w:rFonts w:ascii="Times New Roman" w:hAnsi="Times New Roman" w:cs="Times New Roman"/>
          <w:color w:val="auto"/>
          <w:szCs w:val="32"/>
        </w:rPr>
        <w:t>[11] Google Firebase, Firebase Analytics Documentation, 2024. [Online]. Available: https://firebase.google.com/docs/analytics</w:t>
      </w:r>
    </w:p>
    <w:p w14:paraId="3C7F644C" w14:textId="77777777" w:rsidR="00B477D9" w:rsidRPr="00C971DE" w:rsidRDefault="00C45CC4">
      <w:pPr>
        <w:spacing w:after="80" w:line="276" w:lineRule="auto"/>
        <w:ind w:left="480" w:hanging="480"/>
        <w:rPr>
          <w:rFonts w:ascii="Times New Roman" w:hAnsi="Times New Roman" w:cs="Times New Roman"/>
          <w:color w:val="auto"/>
          <w:sz w:val="32"/>
          <w:szCs w:val="32"/>
        </w:rPr>
      </w:pPr>
      <w:r w:rsidRPr="00C971DE">
        <w:rPr>
          <w:rFonts w:ascii="Times New Roman" w:hAnsi="Times New Roman" w:cs="Times New Roman"/>
          <w:color w:val="auto"/>
          <w:szCs w:val="32"/>
        </w:rPr>
        <w:t>[12] Hotjar Ltd., Hotjar for Mobile Apps, 2024. [Online]. Available: https://www.hotjar.com/</w:t>
      </w:r>
    </w:p>
    <w:p w14:paraId="7E378126" w14:textId="77777777" w:rsidR="00B477D9" w:rsidRPr="00C971DE" w:rsidRDefault="00C45CC4">
      <w:pPr>
        <w:spacing w:after="80" w:line="276" w:lineRule="auto"/>
        <w:ind w:left="480" w:hanging="480"/>
        <w:rPr>
          <w:rFonts w:ascii="Times New Roman" w:hAnsi="Times New Roman" w:cs="Times New Roman"/>
          <w:color w:val="auto"/>
          <w:sz w:val="32"/>
          <w:szCs w:val="32"/>
        </w:rPr>
      </w:pPr>
      <w:r w:rsidRPr="00C971DE">
        <w:rPr>
          <w:rFonts w:ascii="Times New Roman" w:hAnsi="Times New Roman" w:cs="Times New Roman"/>
          <w:color w:val="auto"/>
          <w:szCs w:val="32"/>
        </w:rPr>
        <w:t>[13] J. R. Lewis, 'Sample sizes for usability studies: Additional considerations,' Human Factors, vol. 36, no. 2, pp. 360-363, 1994.</w:t>
      </w:r>
    </w:p>
    <w:p w14:paraId="3262868B" w14:textId="77777777" w:rsidR="00B477D9" w:rsidRPr="00C971DE" w:rsidRDefault="00C45CC4">
      <w:pPr>
        <w:spacing w:after="80" w:line="276" w:lineRule="auto"/>
        <w:ind w:left="480" w:hanging="480"/>
        <w:rPr>
          <w:rFonts w:ascii="Times New Roman" w:hAnsi="Times New Roman" w:cs="Times New Roman"/>
          <w:color w:val="auto"/>
          <w:sz w:val="32"/>
          <w:szCs w:val="32"/>
        </w:rPr>
      </w:pPr>
      <w:r w:rsidRPr="00C971DE">
        <w:rPr>
          <w:rFonts w:ascii="Times New Roman" w:hAnsi="Times New Roman" w:cs="Times New Roman"/>
          <w:color w:val="auto"/>
          <w:szCs w:val="32"/>
        </w:rPr>
        <w:t>[14] J. McCarthy and P. Wright, Technology as Experience. Cambridge, MA: MIT Press, 2004.</w:t>
      </w:r>
    </w:p>
    <w:p w14:paraId="08D0402A" w14:textId="77777777" w:rsidR="00B477D9" w:rsidRPr="00C971DE" w:rsidRDefault="00C45CC4">
      <w:pPr>
        <w:spacing w:after="80" w:line="276" w:lineRule="auto"/>
        <w:ind w:left="480" w:hanging="480"/>
        <w:rPr>
          <w:rFonts w:ascii="Times New Roman" w:hAnsi="Times New Roman" w:cs="Times New Roman"/>
          <w:color w:val="auto"/>
          <w:sz w:val="32"/>
          <w:szCs w:val="32"/>
        </w:rPr>
      </w:pPr>
      <w:r w:rsidRPr="00C971DE">
        <w:rPr>
          <w:rFonts w:ascii="Times New Roman" w:hAnsi="Times New Roman" w:cs="Times New Roman"/>
          <w:color w:val="auto"/>
          <w:szCs w:val="32"/>
        </w:rPr>
        <w:t>[15] R. M. Ryan and E. L. Deci, 'Self-determination theory and the facilitation of intrinsic motivation, social development, and well-being,' American Psychologist, vol. 55, no. 1, pp. 68-78, 2000.</w:t>
      </w:r>
    </w:p>
    <w:p w14:paraId="383A518B" w14:textId="77777777" w:rsidR="00B477D9" w:rsidRPr="00ED66E4" w:rsidRDefault="00B477D9">
      <w:pPr>
        <w:rPr>
          <w:rFonts w:ascii="Times New Roman" w:hAnsi="Times New Roman" w:cs="Times New Roman"/>
          <w:color w:val="auto"/>
        </w:rPr>
        <w:sectPr w:rsidR="00B477D9" w:rsidRPr="00ED66E4">
          <w:headerReference w:type="default" r:id="rId11"/>
          <w:footerReference w:type="default" r:id="rId12"/>
          <w:pgSz w:w="11906" w:h="16838"/>
          <w:pgMar w:top="1800" w:right="1440" w:bottom="1440" w:left="1440" w:header="720" w:footer="720" w:gutter="0"/>
          <w:cols w:space="720"/>
        </w:sectPr>
      </w:pPr>
    </w:p>
    <w:p w14:paraId="086F48A4" w14:textId="77777777" w:rsidR="007C1DB9" w:rsidRDefault="007C1DB9" w:rsidP="0003293C">
      <w:pPr>
        <w:pStyle w:val="Heading1"/>
        <w:spacing w:before="0"/>
        <w:ind w:left="864" w:right="864"/>
        <w:rPr>
          <w:rFonts w:ascii="Times New Roman" w:hAnsi="Times New Roman" w:cs="Times New Roman"/>
          <w:color w:val="auto"/>
        </w:rPr>
      </w:pPr>
      <w:bookmarkStart w:id="61" w:name="_Toc232343209"/>
    </w:p>
    <w:p w14:paraId="152E6D0B" w14:textId="5FBC1A7A" w:rsidR="00B477D9" w:rsidRPr="00ED66E4" w:rsidRDefault="00C45CC4" w:rsidP="00822F90">
      <w:pPr>
        <w:pStyle w:val="Heading1"/>
        <w:spacing w:before="0"/>
        <w:ind w:left="864" w:right="864"/>
        <w:rPr>
          <w:rFonts w:ascii="Times New Roman" w:hAnsi="Times New Roman" w:cs="Times New Roman"/>
          <w:color w:val="auto"/>
        </w:rPr>
      </w:pPr>
      <w:bookmarkStart w:id="62" w:name="_Toc232346934"/>
      <w:r w:rsidRPr="00ED66E4">
        <w:rPr>
          <w:rFonts w:ascii="Times New Roman" w:hAnsi="Times New Roman" w:cs="Times New Roman"/>
          <w:color w:val="auto"/>
        </w:rPr>
        <w:t>Appendix D: Full-</w:t>
      </w:r>
      <w:r w:rsidR="0003293C" w:rsidRPr="00ED66E4">
        <w:rPr>
          <w:rFonts w:ascii="Times New Roman" w:hAnsi="Times New Roman" w:cs="Times New Roman"/>
          <w:color w:val="auto"/>
        </w:rPr>
        <w:t>Color</w:t>
      </w:r>
      <w:r w:rsidRPr="00ED66E4">
        <w:rPr>
          <w:rFonts w:ascii="Times New Roman" w:hAnsi="Times New Roman" w:cs="Times New Roman"/>
          <w:color w:val="auto"/>
        </w:rPr>
        <w:t xml:space="preserve"> Storyboard Set</w:t>
      </w:r>
      <w:bookmarkStart w:id="63" w:name="_TocApp"/>
      <w:bookmarkEnd w:id="61"/>
      <w:bookmarkEnd w:id="62"/>
      <w:bookmarkEnd w:id="63"/>
    </w:p>
    <w:p w14:paraId="3119F82B" w14:textId="77777777" w:rsidR="00B477D9" w:rsidRPr="00ED66E4" w:rsidRDefault="00C45CC4">
      <w:pPr>
        <w:keepNext/>
        <w:spacing w:before="200" w:after="80"/>
        <w:jc w:val="center"/>
        <w:rPr>
          <w:rFonts w:ascii="Times New Roman" w:hAnsi="Times New Roman" w:cs="Times New Roman"/>
          <w:color w:val="auto"/>
        </w:rPr>
      </w:pPr>
      <w:r w:rsidRPr="00ED66E4">
        <w:rPr>
          <w:rFonts w:ascii="Times New Roman" w:hAnsi="Times New Roman" w:cs="Times New Roman"/>
          <w:noProof/>
          <w:color w:val="auto"/>
        </w:rPr>
        <w:drawing>
          <wp:inline distT="0" distB="0" distL="0" distR="0" wp14:anchorId="0CDD2E3F" wp14:editId="1C43CE3A">
            <wp:extent cx="2880000" cy="5184000"/>
            <wp:effectExtent l="0" t="0" r="0" b="0"/>
            <wp:docPr id="5" name="Screen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1.png"/>
                    <pic:cNvPicPr/>
                  </pic:nvPicPr>
                  <pic:blipFill>
                    <a:blip r:embed="rId13"/>
                    <a:stretch>
                      <a:fillRect/>
                    </a:stretch>
                  </pic:blipFill>
                  <pic:spPr>
                    <a:xfrm>
                      <a:off x="0" y="0"/>
                      <a:ext cx="2880000" cy="5184000"/>
                    </a:xfrm>
                    <a:prstGeom prst="rect">
                      <a:avLst/>
                    </a:prstGeom>
                  </pic:spPr>
                </pic:pic>
              </a:graphicData>
            </a:graphic>
          </wp:inline>
        </w:drawing>
      </w:r>
    </w:p>
    <w:p w14:paraId="4C5253CD" w14:textId="191F7F24" w:rsidR="00B477D9" w:rsidRPr="00ED66E4" w:rsidRDefault="00C45CC4">
      <w:pPr>
        <w:pStyle w:val="Caption"/>
        <w:rPr>
          <w:rFonts w:ascii="Times New Roman" w:hAnsi="Times New Roman" w:cs="Times New Roman"/>
          <w:color w:val="auto"/>
        </w:rPr>
      </w:pPr>
      <w:r w:rsidRPr="004B35EA">
        <w:rPr>
          <w:rFonts w:ascii="Times New Roman" w:hAnsi="Times New Roman" w:cs="Times New Roman"/>
          <w:b/>
          <w:bCs/>
          <w:color w:val="auto"/>
        </w:rPr>
        <w:t>Figure D1</w:t>
      </w:r>
      <w:r w:rsidR="004B35EA">
        <w:rPr>
          <w:rFonts w:ascii="Times New Roman" w:hAnsi="Times New Roman" w:cs="Times New Roman"/>
          <w:b/>
          <w:bCs/>
          <w:color w:val="auto"/>
        </w:rPr>
        <w:t>:</w:t>
      </w:r>
      <w:r w:rsidRPr="00ED66E4">
        <w:rPr>
          <w:rFonts w:ascii="Times New Roman" w:hAnsi="Times New Roman" w:cs="Times New Roman"/>
          <w:color w:val="auto"/>
        </w:rPr>
        <w:t xml:space="preserve"> Splash screen</w:t>
      </w:r>
    </w:p>
    <w:p w14:paraId="0D65B292" w14:textId="77777777" w:rsidR="00B477D9" w:rsidRPr="00ED66E4" w:rsidRDefault="00C45CC4">
      <w:pPr>
        <w:keepNext/>
        <w:spacing w:before="200" w:after="80"/>
        <w:jc w:val="center"/>
        <w:rPr>
          <w:rFonts w:ascii="Times New Roman" w:hAnsi="Times New Roman" w:cs="Times New Roman"/>
          <w:color w:val="auto"/>
        </w:rPr>
      </w:pPr>
      <w:r w:rsidRPr="00ED66E4">
        <w:rPr>
          <w:rFonts w:ascii="Times New Roman" w:hAnsi="Times New Roman" w:cs="Times New Roman"/>
          <w:noProof/>
          <w:color w:val="auto"/>
        </w:rPr>
        <w:lastRenderedPageBreak/>
        <w:drawing>
          <wp:inline distT="0" distB="0" distL="0" distR="0" wp14:anchorId="704B4868" wp14:editId="331A1797">
            <wp:extent cx="2476500" cy="4457700"/>
            <wp:effectExtent l="0" t="0" r="0" b="0"/>
            <wp:docPr id="6" name="Screen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2.png"/>
                    <pic:cNvPicPr/>
                  </pic:nvPicPr>
                  <pic:blipFill>
                    <a:blip r:embed="rId14"/>
                    <a:stretch>
                      <a:fillRect/>
                    </a:stretch>
                  </pic:blipFill>
                  <pic:spPr>
                    <a:xfrm>
                      <a:off x="0" y="0"/>
                      <a:ext cx="2477660" cy="4459788"/>
                    </a:xfrm>
                    <a:prstGeom prst="rect">
                      <a:avLst/>
                    </a:prstGeom>
                  </pic:spPr>
                </pic:pic>
              </a:graphicData>
            </a:graphic>
          </wp:inline>
        </w:drawing>
      </w:r>
    </w:p>
    <w:p w14:paraId="11804F60" w14:textId="45318DF3" w:rsidR="00B477D9" w:rsidRPr="00ED66E4" w:rsidRDefault="00C45CC4">
      <w:pPr>
        <w:pStyle w:val="Caption"/>
        <w:rPr>
          <w:rFonts w:ascii="Times New Roman" w:hAnsi="Times New Roman" w:cs="Times New Roman"/>
          <w:color w:val="auto"/>
        </w:rPr>
      </w:pPr>
      <w:r w:rsidRPr="004B35EA">
        <w:rPr>
          <w:rFonts w:ascii="Times New Roman" w:hAnsi="Times New Roman" w:cs="Times New Roman"/>
          <w:b/>
          <w:bCs/>
          <w:color w:val="auto"/>
        </w:rPr>
        <w:t>Figure D2</w:t>
      </w:r>
      <w:r w:rsidR="004B35EA">
        <w:rPr>
          <w:rFonts w:ascii="Times New Roman" w:hAnsi="Times New Roman" w:cs="Times New Roman"/>
          <w:b/>
          <w:bCs/>
          <w:color w:val="auto"/>
        </w:rPr>
        <w:t>:</w:t>
      </w:r>
      <w:r w:rsidRPr="00ED66E4">
        <w:rPr>
          <w:rFonts w:ascii="Times New Roman" w:hAnsi="Times New Roman" w:cs="Times New Roman"/>
          <w:color w:val="auto"/>
        </w:rPr>
        <w:t xml:space="preserve"> Main menu with New Game</w:t>
      </w:r>
    </w:p>
    <w:p w14:paraId="0271E288" w14:textId="77777777" w:rsidR="00B477D9" w:rsidRPr="00ED66E4" w:rsidRDefault="00C45CC4">
      <w:pPr>
        <w:keepNext/>
        <w:spacing w:before="200" w:after="80"/>
        <w:jc w:val="center"/>
        <w:rPr>
          <w:rFonts w:ascii="Times New Roman" w:hAnsi="Times New Roman" w:cs="Times New Roman"/>
          <w:color w:val="auto"/>
        </w:rPr>
      </w:pPr>
      <w:r w:rsidRPr="00ED66E4">
        <w:rPr>
          <w:rFonts w:ascii="Times New Roman" w:hAnsi="Times New Roman" w:cs="Times New Roman"/>
          <w:noProof/>
          <w:color w:val="auto"/>
        </w:rPr>
        <w:drawing>
          <wp:inline distT="0" distB="0" distL="0" distR="0" wp14:anchorId="267566A5" wp14:editId="41C729DF">
            <wp:extent cx="2476500" cy="4457700"/>
            <wp:effectExtent l="0" t="0" r="0" b="0"/>
            <wp:docPr id="7" name="Screen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3.png"/>
                    <pic:cNvPicPr/>
                  </pic:nvPicPr>
                  <pic:blipFill>
                    <a:blip r:embed="rId15"/>
                    <a:stretch>
                      <a:fillRect/>
                    </a:stretch>
                  </pic:blipFill>
                  <pic:spPr>
                    <a:xfrm>
                      <a:off x="0" y="0"/>
                      <a:ext cx="2478966" cy="4462139"/>
                    </a:xfrm>
                    <a:prstGeom prst="rect">
                      <a:avLst/>
                    </a:prstGeom>
                  </pic:spPr>
                </pic:pic>
              </a:graphicData>
            </a:graphic>
          </wp:inline>
        </w:drawing>
      </w:r>
    </w:p>
    <w:p w14:paraId="660C27E9" w14:textId="138089C2" w:rsidR="00B477D9" w:rsidRPr="00ED66E4" w:rsidRDefault="00C45CC4">
      <w:pPr>
        <w:pStyle w:val="Caption"/>
        <w:rPr>
          <w:rFonts w:ascii="Times New Roman" w:hAnsi="Times New Roman" w:cs="Times New Roman"/>
          <w:color w:val="auto"/>
        </w:rPr>
      </w:pPr>
      <w:r w:rsidRPr="004B4FD8">
        <w:rPr>
          <w:rFonts w:ascii="Times New Roman" w:hAnsi="Times New Roman" w:cs="Times New Roman"/>
          <w:b/>
          <w:bCs/>
          <w:color w:val="auto"/>
        </w:rPr>
        <w:t>Figure D3</w:t>
      </w:r>
      <w:r w:rsidR="004B4FD8">
        <w:rPr>
          <w:rFonts w:ascii="Times New Roman" w:hAnsi="Times New Roman" w:cs="Times New Roman"/>
          <w:b/>
          <w:bCs/>
          <w:color w:val="auto"/>
        </w:rPr>
        <w:t>:</w:t>
      </w:r>
      <w:r w:rsidRPr="004B4FD8">
        <w:rPr>
          <w:rFonts w:ascii="Times New Roman" w:hAnsi="Times New Roman" w:cs="Times New Roman"/>
          <w:b/>
          <w:bCs/>
          <w:color w:val="auto"/>
        </w:rPr>
        <w:t xml:space="preserve"> </w:t>
      </w:r>
      <w:r w:rsidRPr="00ED66E4">
        <w:rPr>
          <w:rFonts w:ascii="Times New Roman" w:hAnsi="Times New Roman" w:cs="Times New Roman"/>
          <w:color w:val="auto"/>
        </w:rPr>
        <w:t>Game setup screen</w:t>
      </w:r>
    </w:p>
    <w:p w14:paraId="7B6411CD" w14:textId="77777777" w:rsidR="00B477D9" w:rsidRPr="00ED66E4" w:rsidRDefault="00C45CC4">
      <w:pPr>
        <w:keepNext/>
        <w:spacing w:before="200" w:after="80"/>
        <w:jc w:val="center"/>
        <w:rPr>
          <w:rFonts w:ascii="Times New Roman" w:hAnsi="Times New Roman" w:cs="Times New Roman"/>
          <w:color w:val="auto"/>
        </w:rPr>
      </w:pPr>
      <w:r w:rsidRPr="00ED66E4">
        <w:rPr>
          <w:rFonts w:ascii="Times New Roman" w:hAnsi="Times New Roman" w:cs="Times New Roman"/>
          <w:noProof/>
          <w:color w:val="auto"/>
        </w:rPr>
        <w:lastRenderedPageBreak/>
        <w:drawing>
          <wp:inline distT="0" distB="0" distL="0" distR="0" wp14:anchorId="024F7C27" wp14:editId="0C097E23">
            <wp:extent cx="2514600" cy="4526280"/>
            <wp:effectExtent l="0" t="0" r="0" b="0"/>
            <wp:docPr id="8" name="Screen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4.png"/>
                    <pic:cNvPicPr/>
                  </pic:nvPicPr>
                  <pic:blipFill>
                    <a:blip r:embed="rId16"/>
                    <a:stretch>
                      <a:fillRect/>
                    </a:stretch>
                  </pic:blipFill>
                  <pic:spPr>
                    <a:xfrm>
                      <a:off x="0" y="0"/>
                      <a:ext cx="2516853" cy="4530335"/>
                    </a:xfrm>
                    <a:prstGeom prst="rect">
                      <a:avLst/>
                    </a:prstGeom>
                  </pic:spPr>
                </pic:pic>
              </a:graphicData>
            </a:graphic>
          </wp:inline>
        </w:drawing>
      </w:r>
    </w:p>
    <w:p w14:paraId="490BD57D" w14:textId="747DA71A" w:rsidR="00B477D9" w:rsidRPr="00ED66E4" w:rsidRDefault="00C45CC4">
      <w:pPr>
        <w:pStyle w:val="Caption"/>
        <w:rPr>
          <w:rFonts w:ascii="Times New Roman" w:hAnsi="Times New Roman" w:cs="Times New Roman"/>
          <w:color w:val="auto"/>
        </w:rPr>
      </w:pPr>
      <w:r w:rsidRPr="004B4FD8">
        <w:rPr>
          <w:rFonts w:ascii="Times New Roman" w:hAnsi="Times New Roman" w:cs="Times New Roman"/>
          <w:b/>
          <w:bCs/>
          <w:color w:val="auto"/>
        </w:rPr>
        <w:t>Figure D4</w:t>
      </w:r>
      <w:r w:rsidR="004B4FD8" w:rsidRPr="004B4FD8">
        <w:rPr>
          <w:rFonts w:ascii="Times New Roman" w:hAnsi="Times New Roman" w:cs="Times New Roman"/>
          <w:b/>
          <w:bCs/>
          <w:color w:val="auto"/>
        </w:rPr>
        <w:t>:</w:t>
      </w:r>
      <w:r w:rsidRPr="00ED66E4">
        <w:rPr>
          <w:rFonts w:ascii="Times New Roman" w:hAnsi="Times New Roman" w:cs="Times New Roman"/>
          <w:color w:val="auto"/>
        </w:rPr>
        <w:t xml:space="preserve"> Role selection</w:t>
      </w:r>
    </w:p>
    <w:p w14:paraId="660A0B87" w14:textId="77777777" w:rsidR="00B477D9" w:rsidRPr="00ED66E4" w:rsidRDefault="00C45CC4">
      <w:pPr>
        <w:keepNext/>
        <w:spacing w:before="200" w:after="80"/>
        <w:jc w:val="center"/>
        <w:rPr>
          <w:rFonts w:ascii="Times New Roman" w:hAnsi="Times New Roman" w:cs="Times New Roman"/>
          <w:color w:val="auto"/>
        </w:rPr>
      </w:pPr>
      <w:r w:rsidRPr="00ED66E4">
        <w:rPr>
          <w:rFonts w:ascii="Times New Roman" w:hAnsi="Times New Roman" w:cs="Times New Roman"/>
          <w:noProof/>
          <w:color w:val="auto"/>
        </w:rPr>
        <w:drawing>
          <wp:inline distT="0" distB="0" distL="0" distR="0" wp14:anchorId="36193F5C" wp14:editId="6D6A46FE">
            <wp:extent cx="2438400" cy="4389120"/>
            <wp:effectExtent l="0" t="0" r="0" b="0"/>
            <wp:docPr id="9" name="Screen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5.png"/>
                    <pic:cNvPicPr/>
                  </pic:nvPicPr>
                  <pic:blipFill>
                    <a:blip r:embed="rId8"/>
                    <a:stretch>
                      <a:fillRect/>
                    </a:stretch>
                  </pic:blipFill>
                  <pic:spPr>
                    <a:xfrm>
                      <a:off x="0" y="0"/>
                      <a:ext cx="2439702" cy="4391464"/>
                    </a:xfrm>
                    <a:prstGeom prst="rect">
                      <a:avLst/>
                    </a:prstGeom>
                  </pic:spPr>
                </pic:pic>
              </a:graphicData>
            </a:graphic>
          </wp:inline>
        </w:drawing>
      </w:r>
    </w:p>
    <w:p w14:paraId="2A692232" w14:textId="44B525F3" w:rsidR="00B477D9" w:rsidRPr="00ED66E4" w:rsidRDefault="00C45CC4">
      <w:pPr>
        <w:pStyle w:val="Caption"/>
        <w:rPr>
          <w:rFonts w:ascii="Times New Roman" w:hAnsi="Times New Roman" w:cs="Times New Roman"/>
          <w:color w:val="auto"/>
        </w:rPr>
      </w:pPr>
      <w:r w:rsidRPr="004B4FD8">
        <w:rPr>
          <w:rFonts w:ascii="Times New Roman" w:hAnsi="Times New Roman" w:cs="Times New Roman"/>
          <w:b/>
          <w:bCs/>
          <w:color w:val="auto"/>
        </w:rPr>
        <w:t>Figure D5</w:t>
      </w:r>
      <w:r w:rsidR="004B4FD8" w:rsidRPr="004B4FD8">
        <w:rPr>
          <w:rFonts w:ascii="Times New Roman" w:hAnsi="Times New Roman" w:cs="Times New Roman"/>
          <w:b/>
          <w:bCs/>
          <w:color w:val="auto"/>
        </w:rPr>
        <w:t>:</w:t>
      </w:r>
      <w:r w:rsidRPr="00ED66E4">
        <w:rPr>
          <w:rFonts w:ascii="Times New Roman" w:hAnsi="Times New Roman" w:cs="Times New Roman"/>
          <w:color w:val="auto"/>
        </w:rPr>
        <w:t xml:space="preserve"> Main game board</w:t>
      </w:r>
    </w:p>
    <w:p w14:paraId="1E519E13" w14:textId="77777777" w:rsidR="00B477D9" w:rsidRPr="00ED66E4" w:rsidRDefault="00C45CC4">
      <w:pPr>
        <w:keepNext/>
        <w:spacing w:before="200" w:after="80"/>
        <w:jc w:val="center"/>
        <w:rPr>
          <w:rFonts w:ascii="Times New Roman" w:hAnsi="Times New Roman" w:cs="Times New Roman"/>
          <w:color w:val="auto"/>
        </w:rPr>
      </w:pPr>
      <w:r w:rsidRPr="00ED66E4">
        <w:rPr>
          <w:rFonts w:ascii="Times New Roman" w:hAnsi="Times New Roman" w:cs="Times New Roman"/>
          <w:noProof/>
          <w:color w:val="auto"/>
        </w:rPr>
        <w:lastRenderedPageBreak/>
        <w:drawing>
          <wp:inline distT="0" distB="0" distL="0" distR="0" wp14:anchorId="076AFD15" wp14:editId="79BD0A80">
            <wp:extent cx="2461260" cy="4430268"/>
            <wp:effectExtent l="0" t="0" r="0" b="0"/>
            <wp:docPr id="10" name="Screen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6.png"/>
                    <pic:cNvPicPr/>
                  </pic:nvPicPr>
                  <pic:blipFill>
                    <a:blip r:embed="rId17"/>
                    <a:stretch>
                      <a:fillRect/>
                    </a:stretch>
                  </pic:blipFill>
                  <pic:spPr>
                    <a:xfrm>
                      <a:off x="0" y="0"/>
                      <a:ext cx="2463644" cy="4434559"/>
                    </a:xfrm>
                    <a:prstGeom prst="rect">
                      <a:avLst/>
                    </a:prstGeom>
                  </pic:spPr>
                </pic:pic>
              </a:graphicData>
            </a:graphic>
          </wp:inline>
        </w:drawing>
      </w:r>
    </w:p>
    <w:p w14:paraId="3C2A0470" w14:textId="699999FB" w:rsidR="00B477D9" w:rsidRPr="00ED66E4" w:rsidRDefault="00C45CC4">
      <w:pPr>
        <w:pStyle w:val="Caption"/>
        <w:rPr>
          <w:rFonts w:ascii="Times New Roman" w:hAnsi="Times New Roman" w:cs="Times New Roman"/>
          <w:color w:val="auto"/>
        </w:rPr>
      </w:pPr>
      <w:r w:rsidRPr="00E50291">
        <w:rPr>
          <w:rFonts w:ascii="Times New Roman" w:hAnsi="Times New Roman" w:cs="Times New Roman"/>
          <w:b/>
          <w:bCs/>
          <w:color w:val="auto"/>
        </w:rPr>
        <w:t>Figure D6</w:t>
      </w:r>
      <w:r w:rsidR="00E50291" w:rsidRPr="00E50291">
        <w:rPr>
          <w:rFonts w:ascii="Times New Roman" w:hAnsi="Times New Roman" w:cs="Times New Roman"/>
          <w:b/>
          <w:bCs/>
          <w:color w:val="auto"/>
        </w:rPr>
        <w:t>:</w:t>
      </w:r>
      <w:r w:rsidRPr="00ED66E4">
        <w:rPr>
          <w:rFonts w:ascii="Times New Roman" w:hAnsi="Times New Roman" w:cs="Times New Roman"/>
          <w:color w:val="auto"/>
        </w:rPr>
        <w:t xml:space="preserve"> Player hand</w:t>
      </w:r>
    </w:p>
    <w:p w14:paraId="32F905BE" w14:textId="77777777" w:rsidR="00B477D9" w:rsidRPr="00ED66E4" w:rsidRDefault="00C45CC4">
      <w:pPr>
        <w:keepNext/>
        <w:spacing w:before="200" w:after="80"/>
        <w:jc w:val="center"/>
        <w:rPr>
          <w:rFonts w:ascii="Times New Roman" w:hAnsi="Times New Roman" w:cs="Times New Roman"/>
          <w:color w:val="auto"/>
        </w:rPr>
      </w:pPr>
      <w:r w:rsidRPr="00ED66E4">
        <w:rPr>
          <w:rFonts w:ascii="Times New Roman" w:hAnsi="Times New Roman" w:cs="Times New Roman"/>
          <w:noProof/>
          <w:color w:val="auto"/>
        </w:rPr>
        <w:drawing>
          <wp:inline distT="0" distB="0" distL="0" distR="0" wp14:anchorId="5E3C92AF" wp14:editId="6336E334">
            <wp:extent cx="2491740" cy="4485132"/>
            <wp:effectExtent l="0" t="0" r="0" b="0"/>
            <wp:docPr id="11" name="Screen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7.png"/>
                    <pic:cNvPicPr/>
                  </pic:nvPicPr>
                  <pic:blipFill>
                    <a:blip r:embed="rId18"/>
                    <a:stretch>
                      <a:fillRect/>
                    </a:stretch>
                  </pic:blipFill>
                  <pic:spPr>
                    <a:xfrm>
                      <a:off x="0" y="0"/>
                      <a:ext cx="2493313" cy="4487963"/>
                    </a:xfrm>
                    <a:prstGeom prst="rect">
                      <a:avLst/>
                    </a:prstGeom>
                  </pic:spPr>
                </pic:pic>
              </a:graphicData>
            </a:graphic>
          </wp:inline>
        </w:drawing>
      </w:r>
    </w:p>
    <w:p w14:paraId="165E27B0" w14:textId="0CC9EE28" w:rsidR="00B477D9" w:rsidRPr="00ED66E4" w:rsidRDefault="00C45CC4">
      <w:pPr>
        <w:pStyle w:val="Caption"/>
        <w:rPr>
          <w:rFonts w:ascii="Times New Roman" w:hAnsi="Times New Roman" w:cs="Times New Roman"/>
          <w:color w:val="auto"/>
        </w:rPr>
      </w:pPr>
      <w:r w:rsidRPr="00E50291">
        <w:rPr>
          <w:rFonts w:ascii="Times New Roman" w:hAnsi="Times New Roman" w:cs="Times New Roman"/>
          <w:b/>
          <w:bCs/>
          <w:color w:val="auto"/>
        </w:rPr>
        <w:t>Figure D7</w:t>
      </w:r>
      <w:r w:rsidR="00E50291" w:rsidRPr="00E50291">
        <w:rPr>
          <w:rFonts w:ascii="Times New Roman" w:hAnsi="Times New Roman" w:cs="Times New Roman"/>
          <w:b/>
          <w:bCs/>
          <w:color w:val="auto"/>
        </w:rPr>
        <w:t>:</w:t>
      </w:r>
      <w:r w:rsidRPr="00ED66E4">
        <w:rPr>
          <w:rFonts w:ascii="Times New Roman" w:hAnsi="Times New Roman" w:cs="Times New Roman"/>
          <w:color w:val="auto"/>
        </w:rPr>
        <w:t xml:space="preserve"> Research and cure screen</w:t>
      </w:r>
    </w:p>
    <w:p w14:paraId="3525405D" w14:textId="77777777" w:rsidR="00B477D9" w:rsidRPr="00ED66E4" w:rsidRDefault="00C45CC4">
      <w:pPr>
        <w:keepNext/>
        <w:spacing w:before="200" w:after="80"/>
        <w:jc w:val="center"/>
        <w:rPr>
          <w:rFonts w:ascii="Times New Roman" w:hAnsi="Times New Roman" w:cs="Times New Roman"/>
          <w:color w:val="auto"/>
        </w:rPr>
      </w:pPr>
      <w:r w:rsidRPr="00ED66E4">
        <w:rPr>
          <w:rFonts w:ascii="Times New Roman" w:hAnsi="Times New Roman" w:cs="Times New Roman"/>
          <w:noProof/>
          <w:color w:val="auto"/>
        </w:rPr>
        <w:lastRenderedPageBreak/>
        <w:drawing>
          <wp:inline distT="0" distB="0" distL="0" distR="0" wp14:anchorId="6D4615EE" wp14:editId="6EC8FF6E">
            <wp:extent cx="2239433" cy="4030980"/>
            <wp:effectExtent l="0" t="0" r="0" b="0"/>
            <wp:docPr id="12" name="Screen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8.png"/>
                    <pic:cNvPicPr/>
                  </pic:nvPicPr>
                  <pic:blipFill>
                    <a:blip r:embed="rId19"/>
                    <a:stretch>
                      <a:fillRect/>
                    </a:stretch>
                  </pic:blipFill>
                  <pic:spPr>
                    <a:xfrm>
                      <a:off x="0" y="0"/>
                      <a:ext cx="2244331" cy="4039796"/>
                    </a:xfrm>
                    <a:prstGeom prst="rect">
                      <a:avLst/>
                    </a:prstGeom>
                  </pic:spPr>
                </pic:pic>
              </a:graphicData>
            </a:graphic>
          </wp:inline>
        </w:drawing>
      </w:r>
    </w:p>
    <w:p w14:paraId="7122F6D1" w14:textId="07636FF0" w:rsidR="00B477D9" w:rsidRPr="00ED66E4" w:rsidRDefault="00C45CC4">
      <w:pPr>
        <w:pStyle w:val="Caption"/>
        <w:rPr>
          <w:rFonts w:ascii="Times New Roman" w:hAnsi="Times New Roman" w:cs="Times New Roman"/>
          <w:color w:val="auto"/>
        </w:rPr>
      </w:pPr>
      <w:r w:rsidRPr="00E50291">
        <w:rPr>
          <w:rFonts w:ascii="Times New Roman" w:hAnsi="Times New Roman" w:cs="Times New Roman"/>
          <w:b/>
          <w:bCs/>
          <w:color w:val="auto"/>
        </w:rPr>
        <w:t>Figure D8</w:t>
      </w:r>
      <w:r w:rsidR="00E50291" w:rsidRPr="00E50291">
        <w:rPr>
          <w:rFonts w:ascii="Times New Roman" w:hAnsi="Times New Roman" w:cs="Times New Roman"/>
          <w:b/>
          <w:bCs/>
          <w:color w:val="auto"/>
        </w:rPr>
        <w:t>:</w:t>
      </w:r>
      <w:r w:rsidRPr="00ED66E4">
        <w:rPr>
          <w:rFonts w:ascii="Times New Roman" w:hAnsi="Times New Roman" w:cs="Times New Roman"/>
          <w:color w:val="auto"/>
        </w:rPr>
        <w:t xml:space="preserve"> Event card</w:t>
      </w:r>
    </w:p>
    <w:p w14:paraId="65639141" w14:textId="77777777" w:rsidR="00B477D9" w:rsidRPr="00ED66E4" w:rsidRDefault="00C45CC4">
      <w:pPr>
        <w:keepNext/>
        <w:spacing w:before="200" w:after="80"/>
        <w:jc w:val="center"/>
        <w:rPr>
          <w:rFonts w:ascii="Times New Roman" w:hAnsi="Times New Roman" w:cs="Times New Roman"/>
          <w:color w:val="auto"/>
        </w:rPr>
      </w:pPr>
      <w:r w:rsidRPr="00ED66E4">
        <w:rPr>
          <w:rFonts w:ascii="Times New Roman" w:hAnsi="Times New Roman" w:cs="Times New Roman"/>
          <w:noProof/>
          <w:color w:val="auto"/>
        </w:rPr>
        <w:drawing>
          <wp:inline distT="0" distB="0" distL="0" distR="0" wp14:anchorId="64BDC25F" wp14:editId="12FBDEF9">
            <wp:extent cx="2273300" cy="4091940"/>
            <wp:effectExtent l="0" t="0" r="0" b="0"/>
            <wp:docPr id="13" name="Screen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9.png"/>
                    <pic:cNvPicPr/>
                  </pic:nvPicPr>
                  <pic:blipFill>
                    <a:blip r:embed="rId9"/>
                    <a:stretch>
                      <a:fillRect/>
                    </a:stretch>
                  </pic:blipFill>
                  <pic:spPr>
                    <a:xfrm>
                      <a:off x="0" y="0"/>
                      <a:ext cx="2274729" cy="4094512"/>
                    </a:xfrm>
                    <a:prstGeom prst="rect">
                      <a:avLst/>
                    </a:prstGeom>
                  </pic:spPr>
                </pic:pic>
              </a:graphicData>
            </a:graphic>
          </wp:inline>
        </w:drawing>
      </w:r>
    </w:p>
    <w:p w14:paraId="37C86905" w14:textId="359D5814" w:rsidR="00B477D9" w:rsidRPr="00ED66E4" w:rsidRDefault="00C45CC4">
      <w:pPr>
        <w:pStyle w:val="Caption"/>
        <w:rPr>
          <w:rFonts w:ascii="Times New Roman" w:hAnsi="Times New Roman" w:cs="Times New Roman"/>
          <w:color w:val="auto"/>
        </w:rPr>
      </w:pPr>
      <w:r w:rsidRPr="00E50291">
        <w:rPr>
          <w:rFonts w:ascii="Times New Roman" w:hAnsi="Times New Roman" w:cs="Times New Roman"/>
          <w:b/>
          <w:bCs/>
          <w:color w:val="auto"/>
        </w:rPr>
        <w:t>Figure D9</w:t>
      </w:r>
      <w:r w:rsidR="00E50291" w:rsidRPr="00E50291">
        <w:rPr>
          <w:rFonts w:ascii="Times New Roman" w:hAnsi="Times New Roman" w:cs="Times New Roman"/>
          <w:b/>
          <w:bCs/>
          <w:color w:val="auto"/>
        </w:rPr>
        <w:t>:</w:t>
      </w:r>
      <w:r w:rsidRPr="00ED66E4">
        <w:rPr>
          <w:rFonts w:ascii="Times New Roman" w:hAnsi="Times New Roman" w:cs="Times New Roman"/>
          <w:color w:val="auto"/>
        </w:rPr>
        <w:t xml:space="preserve"> Outbreak alert</w:t>
      </w:r>
    </w:p>
    <w:p w14:paraId="1E71A8B4" w14:textId="77777777" w:rsidR="00B477D9" w:rsidRPr="00ED66E4" w:rsidRDefault="00C45CC4">
      <w:pPr>
        <w:keepNext/>
        <w:spacing w:before="200" w:after="80"/>
        <w:jc w:val="center"/>
        <w:rPr>
          <w:rFonts w:ascii="Times New Roman" w:hAnsi="Times New Roman" w:cs="Times New Roman"/>
          <w:color w:val="auto"/>
        </w:rPr>
      </w:pPr>
      <w:r w:rsidRPr="00ED66E4">
        <w:rPr>
          <w:rFonts w:ascii="Times New Roman" w:hAnsi="Times New Roman" w:cs="Times New Roman"/>
          <w:noProof/>
          <w:color w:val="auto"/>
        </w:rPr>
        <w:lastRenderedPageBreak/>
        <w:drawing>
          <wp:inline distT="0" distB="0" distL="0" distR="0" wp14:anchorId="6BBC9837" wp14:editId="3B73769E">
            <wp:extent cx="2354580" cy="4238244"/>
            <wp:effectExtent l="0" t="0" r="0" b="0"/>
            <wp:docPr id="14" name="Screen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10.png"/>
                    <pic:cNvPicPr/>
                  </pic:nvPicPr>
                  <pic:blipFill>
                    <a:blip r:embed="rId10"/>
                    <a:stretch>
                      <a:fillRect/>
                    </a:stretch>
                  </pic:blipFill>
                  <pic:spPr>
                    <a:xfrm>
                      <a:off x="0" y="0"/>
                      <a:ext cx="2356505" cy="4241708"/>
                    </a:xfrm>
                    <a:prstGeom prst="rect">
                      <a:avLst/>
                    </a:prstGeom>
                  </pic:spPr>
                </pic:pic>
              </a:graphicData>
            </a:graphic>
          </wp:inline>
        </w:drawing>
      </w:r>
    </w:p>
    <w:p w14:paraId="0961CA99" w14:textId="6C763F97" w:rsidR="00B477D9" w:rsidRPr="00ED66E4" w:rsidRDefault="00C45CC4">
      <w:pPr>
        <w:pStyle w:val="Caption"/>
        <w:rPr>
          <w:rFonts w:ascii="Times New Roman" w:hAnsi="Times New Roman" w:cs="Times New Roman"/>
          <w:color w:val="auto"/>
        </w:rPr>
      </w:pPr>
      <w:r w:rsidRPr="00E50291">
        <w:rPr>
          <w:rFonts w:ascii="Times New Roman" w:hAnsi="Times New Roman" w:cs="Times New Roman"/>
          <w:b/>
          <w:bCs/>
          <w:color w:val="auto"/>
        </w:rPr>
        <w:t>Figure D10</w:t>
      </w:r>
      <w:r w:rsidR="00E50291" w:rsidRPr="00E50291">
        <w:rPr>
          <w:rFonts w:ascii="Times New Roman" w:hAnsi="Times New Roman" w:cs="Times New Roman"/>
          <w:b/>
          <w:bCs/>
          <w:color w:val="auto"/>
        </w:rPr>
        <w:t>:</w:t>
      </w:r>
      <w:r w:rsidRPr="00ED66E4">
        <w:rPr>
          <w:rFonts w:ascii="Times New Roman" w:hAnsi="Times New Roman" w:cs="Times New Roman"/>
          <w:color w:val="auto"/>
        </w:rPr>
        <w:t xml:space="preserve"> Settings and accessibility</w:t>
      </w:r>
    </w:p>
    <w:p w14:paraId="07A614D2" w14:textId="77777777" w:rsidR="00B477D9" w:rsidRPr="00ED66E4" w:rsidRDefault="00C45CC4">
      <w:pPr>
        <w:keepNext/>
        <w:spacing w:before="200" w:after="80"/>
        <w:jc w:val="center"/>
        <w:rPr>
          <w:rFonts w:ascii="Times New Roman" w:hAnsi="Times New Roman" w:cs="Times New Roman"/>
          <w:color w:val="auto"/>
        </w:rPr>
      </w:pPr>
      <w:r w:rsidRPr="00ED66E4">
        <w:rPr>
          <w:rFonts w:ascii="Times New Roman" w:hAnsi="Times New Roman" w:cs="Times New Roman"/>
          <w:noProof/>
          <w:color w:val="auto"/>
        </w:rPr>
        <w:drawing>
          <wp:inline distT="0" distB="0" distL="0" distR="0" wp14:anchorId="5042C92C" wp14:editId="2C1C2081">
            <wp:extent cx="2379133" cy="4282440"/>
            <wp:effectExtent l="0" t="0" r="0" b="0"/>
            <wp:docPr id="15" name="Screen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11.png"/>
                    <pic:cNvPicPr/>
                  </pic:nvPicPr>
                  <pic:blipFill>
                    <a:blip r:embed="rId20"/>
                    <a:stretch>
                      <a:fillRect/>
                    </a:stretch>
                  </pic:blipFill>
                  <pic:spPr>
                    <a:xfrm>
                      <a:off x="0" y="0"/>
                      <a:ext cx="2381797" cy="4287236"/>
                    </a:xfrm>
                    <a:prstGeom prst="rect">
                      <a:avLst/>
                    </a:prstGeom>
                  </pic:spPr>
                </pic:pic>
              </a:graphicData>
            </a:graphic>
          </wp:inline>
        </w:drawing>
      </w:r>
    </w:p>
    <w:p w14:paraId="09796979" w14:textId="53472C2B" w:rsidR="00B477D9" w:rsidRPr="00ED66E4" w:rsidRDefault="00C45CC4">
      <w:pPr>
        <w:pStyle w:val="Caption"/>
        <w:rPr>
          <w:rFonts w:ascii="Times New Roman" w:hAnsi="Times New Roman" w:cs="Times New Roman"/>
          <w:color w:val="auto"/>
        </w:rPr>
      </w:pPr>
      <w:r w:rsidRPr="00E50291">
        <w:rPr>
          <w:rFonts w:ascii="Times New Roman" w:hAnsi="Times New Roman" w:cs="Times New Roman"/>
          <w:b/>
          <w:bCs/>
          <w:color w:val="auto"/>
        </w:rPr>
        <w:t>Figure D11</w:t>
      </w:r>
      <w:r w:rsidR="00E50291" w:rsidRPr="00E50291">
        <w:rPr>
          <w:rFonts w:ascii="Times New Roman" w:hAnsi="Times New Roman" w:cs="Times New Roman"/>
          <w:b/>
          <w:bCs/>
          <w:color w:val="auto"/>
        </w:rPr>
        <w:t>:</w:t>
      </w:r>
      <w:r w:rsidRPr="00ED66E4">
        <w:rPr>
          <w:rFonts w:ascii="Times New Roman" w:hAnsi="Times New Roman" w:cs="Times New Roman"/>
          <w:color w:val="auto"/>
        </w:rPr>
        <w:t xml:space="preserve"> End game screen</w:t>
      </w:r>
    </w:p>
    <w:p w14:paraId="11D00EBE" w14:textId="77777777" w:rsidR="00B477D9" w:rsidRPr="00ED66E4" w:rsidRDefault="00C45CC4">
      <w:pPr>
        <w:keepNext/>
        <w:spacing w:before="200" w:after="80"/>
        <w:jc w:val="center"/>
        <w:rPr>
          <w:rFonts w:ascii="Times New Roman" w:hAnsi="Times New Roman" w:cs="Times New Roman"/>
          <w:color w:val="auto"/>
        </w:rPr>
      </w:pPr>
      <w:r w:rsidRPr="00ED66E4">
        <w:rPr>
          <w:rFonts w:ascii="Times New Roman" w:hAnsi="Times New Roman" w:cs="Times New Roman"/>
          <w:noProof/>
          <w:color w:val="auto"/>
        </w:rPr>
        <w:lastRenderedPageBreak/>
        <w:drawing>
          <wp:inline distT="0" distB="0" distL="0" distR="0" wp14:anchorId="2104C9BA" wp14:editId="259FDF52">
            <wp:extent cx="3365500" cy="6057900"/>
            <wp:effectExtent l="0" t="0" r="0" b="0"/>
            <wp:docPr id="16" name="Screen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12.png"/>
                    <pic:cNvPicPr/>
                  </pic:nvPicPr>
                  <pic:blipFill>
                    <a:blip r:embed="rId21"/>
                    <a:stretch>
                      <a:fillRect/>
                    </a:stretch>
                  </pic:blipFill>
                  <pic:spPr>
                    <a:xfrm>
                      <a:off x="0" y="0"/>
                      <a:ext cx="3367607" cy="6061693"/>
                    </a:xfrm>
                    <a:prstGeom prst="rect">
                      <a:avLst/>
                    </a:prstGeom>
                  </pic:spPr>
                </pic:pic>
              </a:graphicData>
            </a:graphic>
          </wp:inline>
        </w:drawing>
      </w:r>
    </w:p>
    <w:p w14:paraId="726007AB" w14:textId="57982735" w:rsidR="00B477D9" w:rsidRPr="00ED66E4" w:rsidRDefault="00C45CC4" w:rsidP="003C2156">
      <w:pPr>
        <w:pStyle w:val="Caption"/>
        <w:rPr>
          <w:rFonts w:ascii="Times New Roman" w:hAnsi="Times New Roman" w:cs="Times New Roman"/>
          <w:color w:val="auto"/>
          <w:sz w:val="24"/>
        </w:rPr>
      </w:pPr>
      <w:r w:rsidRPr="00222336">
        <w:rPr>
          <w:rFonts w:ascii="Times New Roman" w:hAnsi="Times New Roman" w:cs="Times New Roman"/>
          <w:b/>
          <w:bCs/>
          <w:color w:val="auto"/>
        </w:rPr>
        <w:t>Figure D12</w:t>
      </w:r>
      <w:r w:rsidR="00222336">
        <w:rPr>
          <w:rFonts w:ascii="Times New Roman" w:hAnsi="Times New Roman" w:cs="Times New Roman"/>
          <w:color w:val="auto"/>
        </w:rPr>
        <w:t>:</w:t>
      </w:r>
      <w:r w:rsidRPr="00ED66E4">
        <w:rPr>
          <w:rFonts w:ascii="Times New Roman" w:hAnsi="Times New Roman" w:cs="Times New Roman"/>
          <w:color w:val="auto"/>
        </w:rPr>
        <w:t xml:space="preserve"> Navigation map</w:t>
      </w:r>
    </w:p>
    <w:sectPr w:rsidR="00B477D9" w:rsidRPr="00ED66E4">
      <w:headerReference w:type="default" r:id="rId22"/>
      <w:footerReference w:type="default" r:id="rId23"/>
      <w:pgSz w:w="11906" w:h="16838"/>
      <w:pgMar w:top="0" w:right="0" w:bottom="0" w:left="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1B00DD" w14:textId="77777777" w:rsidR="00C45CC4" w:rsidRDefault="00C45CC4">
      <w:pPr>
        <w:spacing w:after="0" w:line="240" w:lineRule="auto"/>
      </w:pPr>
      <w:r>
        <w:separator/>
      </w:r>
    </w:p>
  </w:endnote>
  <w:endnote w:type="continuationSeparator" w:id="0">
    <w:p w14:paraId="7E5A2330" w14:textId="77777777" w:rsidR="00C45CC4" w:rsidRDefault="00C45C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Microsoft YaHei">
    <w:panose1 w:val="020B0503020204020204"/>
    <w:charset w:val="86"/>
    <w:family w:val="swiss"/>
    <w:pitch w:val="variable"/>
    <w:sig w:usb0="80000287" w:usb1="2ACF3C50" w:usb2="00000016" w:usb3="00000000" w:csb0="0004001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5B4ED2" w14:textId="77777777" w:rsidR="00B477D9" w:rsidRDefault="00C45CC4">
    <w:pPr>
      <w:jc w:val="center"/>
    </w:pPr>
    <w:r>
      <w:rPr>
        <w:color w:val="7A8A9A"/>
        <w:sz w:val="18"/>
      </w:rPr>
      <w:fldChar w:fldCharType="begin"/>
    </w:r>
    <w:r>
      <w:rPr>
        <w:color w:val="7A8A9A"/>
        <w:sz w:val="18"/>
      </w:rPr>
      <w:instrText xml:space="preserve"> PAGE </w:instrText>
    </w:r>
    <w:r>
      <w:rPr>
        <w:color w:val="7A8A9A"/>
        <w:sz w:val="18"/>
      </w:rPr>
      <w:fldChar w:fldCharType="separate"/>
    </w:r>
    <w:r>
      <w:rPr>
        <w:color w:val="7A8A9A"/>
        <w:sz w:val="18"/>
      </w:rPr>
      <w:t>1</w:t>
    </w:r>
    <w:r>
      <w:rPr>
        <w:color w:val="7A8A9A"/>
        <w:sz w:val="18"/>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17C023" w14:textId="77777777" w:rsidR="00B477D9" w:rsidRDefault="00C45CC4">
    <w:pPr>
      <w:jc w:val="center"/>
    </w:pPr>
    <w:r>
      <w:rPr>
        <w:color w:val="7A8A9A"/>
        <w:sz w:val="18"/>
      </w:rPr>
      <w:fldChar w:fldCharType="begin"/>
    </w:r>
    <w:r>
      <w:rPr>
        <w:color w:val="7A8A9A"/>
        <w:sz w:val="18"/>
      </w:rPr>
      <w:instrText xml:space="preserve"> PAGE </w:instrText>
    </w:r>
    <w:r>
      <w:rPr>
        <w:color w:val="7A8A9A"/>
        <w:sz w:val="18"/>
      </w:rPr>
      <w:fldChar w:fldCharType="separate"/>
    </w:r>
    <w:r>
      <w:rPr>
        <w:color w:val="7A8A9A"/>
        <w:sz w:val="18"/>
      </w:rPr>
      <w:t>1</w:t>
    </w:r>
    <w:r>
      <w:rPr>
        <w:color w:val="7A8A9A"/>
        <w:sz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09FF14" w14:textId="77777777" w:rsidR="00C45CC4" w:rsidRDefault="00C45CC4">
      <w:pPr>
        <w:spacing w:after="0" w:line="240" w:lineRule="auto"/>
      </w:pPr>
      <w:r>
        <w:separator/>
      </w:r>
    </w:p>
  </w:footnote>
  <w:footnote w:type="continuationSeparator" w:id="0">
    <w:p w14:paraId="36A411D5" w14:textId="77777777" w:rsidR="00C45CC4" w:rsidRDefault="00C45C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0247C8" w14:textId="786CCE3F" w:rsidR="00B477D9" w:rsidRPr="00C971DE" w:rsidRDefault="00C45CC4" w:rsidP="00C971DE">
    <w:pPr>
      <w:jc w:val="center"/>
      <w:rPr>
        <w:rFonts w:ascii="Times New Roman" w:hAnsi="Times New Roman" w:cs="Times New Roman"/>
        <w:color w:val="auto"/>
        <w:sz w:val="20"/>
        <w:szCs w:val="20"/>
      </w:rPr>
    </w:pPr>
    <w:r w:rsidRPr="00C971DE">
      <w:rPr>
        <w:rFonts w:ascii="Times New Roman" w:hAnsi="Times New Roman" w:cs="Times New Roman"/>
        <w:color w:val="auto"/>
        <w:sz w:val="20"/>
        <w:szCs w:val="20"/>
      </w:rPr>
      <w:t>UWTSD Pandemic</w:t>
    </w:r>
    <w:r w:rsidR="00C971DE">
      <w:rPr>
        <w:rFonts w:ascii="Times New Roman" w:hAnsi="Times New Roman" w:cs="Times New Roman"/>
        <w:color w:val="auto"/>
        <w:sz w:val="20"/>
        <w:szCs w:val="20"/>
      </w:rPr>
      <w:t xml:space="preserve">: </w:t>
    </w:r>
    <w:r w:rsidRPr="00C971DE">
      <w:rPr>
        <w:rFonts w:ascii="Times New Roman" w:hAnsi="Times New Roman" w:cs="Times New Roman"/>
        <w:color w:val="auto"/>
        <w:sz w:val="20"/>
        <w:szCs w:val="20"/>
      </w:rPr>
      <w:t>Component 2 Report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9A94C5" w14:textId="263752FD" w:rsidR="00B477D9" w:rsidRPr="00702653" w:rsidRDefault="00C45CC4" w:rsidP="00C971DE">
    <w:pPr>
      <w:spacing w:before="360"/>
      <w:jc w:val="center"/>
      <w:rPr>
        <w:rFonts w:ascii="Times New Roman" w:hAnsi="Times New Roman" w:cs="Times New Roman"/>
        <w:color w:val="auto"/>
        <w:sz w:val="20"/>
        <w:szCs w:val="28"/>
      </w:rPr>
    </w:pPr>
    <w:r w:rsidRPr="00702653">
      <w:rPr>
        <w:rFonts w:ascii="Times New Roman" w:hAnsi="Times New Roman" w:cs="Times New Roman"/>
        <w:color w:val="auto"/>
        <w:sz w:val="20"/>
        <w:szCs w:val="28"/>
      </w:rPr>
      <w:t>UWTSD Pandemic</w:t>
    </w:r>
    <w:r w:rsidR="00702653">
      <w:rPr>
        <w:rFonts w:ascii="Times New Roman" w:hAnsi="Times New Roman" w:cs="Times New Roman"/>
        <w:color w:val="auto"/>
        <w:sz w:val="20"/>
        <w:szCs w:val="28"/>
      </w:rPr>
      <w:t>:</w:t>
    </w:r>
    <w:r w:rsidRPr="00702653">
      <w:rPr>
        <w:rFonts w:ascii="Times New Roman" w:hAnsi="Times New Roman" w:cs="Times New Roman"/>
        <w:color w:val="auto"/>
        <w:sz w:val="20"/>
        <w:szCs w:val="28"/>
      </w:rPr>
      <w:t xml:space="preserve"> Component 2 Report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C2340F"/>
    <w:multiLevelType w:val="multilevel"/>
    <w:tmpl w:val="E27C58E0"/>
    <w:lvl w:ilvl="0">
      <w:numFmt w:val="bullet"/>
      <w:lvlText w:val="•"/>
      <w:lvlJc w:val="left"/>
      <w:pPr>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44E550F6"/>
    <w:multiLevelType w:val="hybridMultilevel"/>
    <w:tmpl w:val="834687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B8A0BA2"/>
    <w:multiLevelType w:val="hybridMultilevel"/>
    <w:tmpl w:val="E7821D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2310512">
    <w:abstractNumId w:val="0"/>
  </w:num>
  <w:num w:numId="2" w16cid:durableId="803697990">
    <w:abstractNumId w:val="2"/>
  </w:num>
  <w:num w:numId="3" w16cid:durableId="3155682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B477D9"/>
    <w:rsid w:val="0003293C"/>
    <w:rsid w:val="000A225C"/>
    <w:rsid w:val="000B4290"/>
    <w:rsid w:val="000B6FBD"/>
    <w:rsid w:val="00102372"/>
    <w:rsid w:val="001314D2"/>
    <w:rsid w:val="0013198D"/>
    <w:rsid w:val="00161A24"/>
    <w:rsid w:val="00161D9F"/>
    <w:rsid w:val="00171E96"/>
    <w:rsid w:val="001B6D68"/>
    <w:rsid w:val="001E6486"/>
    <w:rsid w:val="00222336"/>
    <w:rsid w:val="00251647"/>
    <w:rsid w:val="002B67DD"/>
    <w:rsid w:val="002C26D3"/>
    <w:rsid w:val="002D451C"/>
    <w:rsid w:val="002D5D1B"/>
    <w:rsid w:val="002F188B"/>
    <w:rsid w:val="00342029"/>
    <w:rsid w:val="003667C6"/>
    <w:rsid w:val="00380203"/>
    <w:rsid w:val="003C2156"/>
    <w:rsid w:val="003D08D3"/>
    <w:rsid w:val="004403E1"/>
    <w:rsid w:val="00476693"/>
    <w:rsid w:val="004828C0"/>
    <w:rsid w:val="004B35EA"/>
    <w:rsid w:val="004B4FD8"/>
    <w:rsid w:val="004B594D"/>
    <w:rsid w:val="004C786E"/>
    <w:rsid w:val="004E639B"/>
    <w:rsid w:val="004F501D"/>
    <w:rsid w:val="00503836"/>
    <w:rsid w:val="0053058E"/>
    <w:rsid w:val="00552B95"/>
    <w:rsid w:val="00580EEF"/>
    <w:rsid w:val="005C510B"/>
    <w:rsid w:val="005C589D"/>
    <w:rsid w:val="005C5C27"/>
    <w:rsid w:val="005E6999"/>
    <w:rsid w:val="005F34FC"/>
    <w:rsid w:val="006117C5"/>
    <w:rsid w:val="00620129"/>
    <w:rsid w:val="006258F8"/>
    <w:rsid w:val="00637571"/>
    <w:rsid w:val="00655FCC"/>
    <w:rsid w:val="006577A8"/>
    <w:rsid w:val="006E7FE7"/>
    <w:rsid w:val="006F16AE"/>
    <w:rsid w:val="00701C74"/>
    <w:rsid w:val="00702653"/>
    <w:rsid w:val="00764665"/>
    <w:rsid w:val="00792196"/>
    <w:rsid w:val="007A5F8E"/>
    <w:rsid w:val="007A62DB"/>
    <w:rsid w:val="007C1DB9"/>
    <w:rsid w:val="007D2A65"/>
    <w:rsid w:val="00822F90"/>
    <w:rsid w:val="008263A7"/>
    <w:rsid w:val="0089038A"/>
    <w:rsid w:val="008C1CBF"/>
    <w:rsid w:val="008C2165"/>
    <w:rsid w:val="00923648"/>
    <w:rsid w:val="00950264"/>
    <w:rsid w:val="0097342F"/>
    <w:rsid w:val="009C2173"/>
    <w:rsid w:val="009C7CF3"/>
    <w:rsid w:val="009E585F"/>
    <w:rsid w:val="009F19DD"/>
    <w:rsid w:val="009F459F"/>
    <w:rsid w:val="00A07AED"/>
    <w:rsid w:val="00A11BBE"/>
    <w:rsid w:val="00A128D0"/>
    <w:rsid w:val="00A37A21"/>
    <w:rsid w:val="00A46022"/>
    <w:rsid w:val="00A864BE"/>
    <w:rsid w:val="00AB1FEA"/>
    <w:rsid w:val="00AE419D"/>
    <w:rsid w:val="00B0637D"/>
    <w:rsid w:val="00B454C9"/>
    <w:rsid w:val="00B477D9"/>
    <w:rsid w:val="00BC446F"/>
    <w:rsid w:val="00BD022C"/>
    <w:rsid w:val="00C00A80"/>
    <w:rsid w:val="00C21299"/>
    <w:rsid w:val="00C45CC4"/>
    <w:rsid w:val="00C52D9C"/>
    <w:rsid w:val="00C971DE"/>
    <w:rsid w:val="00CA446B"/>
    <w:rsid w:val="00CB6A1C"/>
    <w:rsid w:val="00CF1B30"/>
    <w:rsid w:val="00CF75CD"/>
    <w:rsid w:val="00D81E5B"/>
    <w:rsid w:val="00DA6439"/>
    <w:rsid w:val="00DC6EBA"/>
    <w:rsid w:val="00DE5F3C"/>
    <w:rsid w:val="00E00F7F"/>
    <w:rsid w:val="00E50291"/>
    <w:rsid w:val="00E50D7F"/>
    <w:rsid w:val="00E7592B"/>
    <w:rsid w:val="00EB0C09"/>
    <w:rsid w:val="00ED1CFB"/>
    <w:rsid w:val="00ED66E4"/>
    <w:rsid w:val="00EE2086"/>
    <w:rsid w:val="00EE421F"/>
    <w:rsid w:val="00EE4475"/>
    <w:rsid w:val="00EF265D"/>
    <w:rsid w:val="00F0512D"/>
    <w:rsid w:val="00F40498"/>
    <w:rsid w:val="00F6443D"/>
    <w:rsid w:val="00F65D95"/>
    <w:rsid w:val="00F67CDC"/>
    <w:rsid w:val="00F701C6"/>
    <w:rsid w:val="00FB6A12"/>
    <w:rsid w:val="00FF31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CA1DB5"/>
  <w15:docId w15:val="{4625E14C-9E1A-4A0B-A719-212D7A1FAD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360" w:lineRule="auto"/>
      <w:jc w:val="both"/>
    </w:pPr>
    <w:rPr>
      <w:rFonts w:ascii="Calibri" w:eastAsia="Microsoft YaHei" w:hAnsi="Calibri"/>
      <w:color w:val="1B2A3A"/>
    </w:rPr>
  </w:style>
  <w:style w:type="paragraph" w:styleId="Heading1">
    <w:name w:val="heading 1"/>
    <w:basedOn w:val="Normal"/>
    <w:uiPriority w:val="9"/>
    <w:qFormat/>
    <w:pPr>
      <w:keepNext/>
      <w:keepLines/>
      <w:spacing w:before="480" w:after="240"/>
      <w:outlineLvl w:val="0"/>
    </w:pPr>
    <w:rPr>
      <w:b/>
      <w:color w:val="1A6B6B"/>
      <w:sz w:val="36"/>
    </w:rPr>
  </w:style>
  <w:style w:type="paragraph" w:styleId="Heading2">
    <w:name w:val="heading 2"/>
    <w:basedOn w:val="Normal"/>
    <w:uiPriority w:val="9"/>
    <w:unhideWhenUsed/>
    <w:qFormat/>
    <w:pPr>
      <w:keepNext/>
      <w:keepLines/>
      <w:spacing w:before="360" w:after="160"/>
      <w:outlineLvl w:val="1"/>
    </w:pPr>
    <w:rPr>
      <w:b/>
      <w:sz w:val="28"/>
    </w:rPr>
  </w:style>
  <w:style w:type="paragraph" w:styleId="Heading3">
    <w:name w:val="heading 3"/>
    <w:basedOn w:val="Normal"/>
    <w:uiPriority w:val="9"/>
    <w:unhideWhenUsed/>
    <w:qFormat/>
    <w:pPr>
      <w:keepNext/>
      <w:keepLines/>
      <w:spacing w:before="280" w:after="120"/>
      <w:outlineLvl w:val="2"/>
    </w:pPr>
    <w:rPr>
      <w:b/>
      <w:color w:val="4A5A6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pPr>
      <w:spacing w:before="60" w:after="320"/>
      <w:jc w:val="center"/>
    </w:pPr>
    <w:rPr>
      <w:i/>
      <w:color w:val="7A8A9A"/>
      <w:sz w:val="20"/>
    </w:rPr>
  </w:style>
  <w:style w:type="paragraph" w:styleId="TOC1">
    <w:name w:val="toc 1"/>
    <w:basedOn w:val="Normal"/>
    <w:uiPriority w:val="39"/>
    <w:pPr>
      <w:tabs>
        <w:tab w:val="right" w:leader="dot" w:pos="9350"/>
      </w:tabs>
      <w:spacing w:before="200" w:after="60"/>
    </w:pPr>
    <w:rPr>
      <w:b/>
    </w:rPr>
  </w:style>
  <w:style w:type="paragraph" w:styleId="TOC2">
    <w:name w:val="toc 2"/>
    <w:basedOn w:val="Normal"/>
    <w:uiPriority w:val="39"/>
    <w:pPr>
      <w:tabs>
        <w:tab w:val="right" w:leader="dot" w:pos="9350"/>
      </w:tabs>
      <w:spacing w:before="60" w:after="60"/>
      <w:ind w:left="360"/>
    </w:pPr>
    <w:rPr>
      <w:color w:val="4A5A6A"/>
    </w:rPr>
  </w:style>
  <w:style w:type="paragraph" w:styleId="TOC3">
    <w:name w:val="toc 3"/>
    <w:basedOn w:val="Normal"/>
    <w:uiPriority w:val="39"/>
    <w:pPr>
      <w:tabs>
        <w:tab w:val="right" w:leader="dot" w:pos="9350"/>
      </w:tabs>
      <w:spacing w:before="40" w:after="60"/>
      <w:ind w:left="720"/>
    </w:pPr>
    <w:rPr>
      <w:color w:val="4A5A6A"/>
    </w:rPr>
  </w:style>
  <w:style w:type="character" w:styleId="Hyperlink">
    <w:name w:val="Hyperlink"/>
    <w:basedOn w:val="DefaultParagraphFont"/>
    <w:uiPriority w:val="99"/>
    <w:unhideWhenUsed/>
    <w:rsid w:val="00CB6A1C"/>
    <w:rPr>
      <w:color w:val="467886" w:themeColor="hyperlink"/>
      <w:u w:val="single"/>
    </w:rPr>
  </w:style>
  <w:style w:type="paragraph" w:styleId="TOCHeading">
    <w:name w:val="TOC Heading"/>
    <w:basedOn w:val="Heading1"/>
    <w:next w:val="Normal"/>
    <w:uiPriority w:val="39"/>
    <w:unhideWhenUsed/>
    <w:qFormat/>
    <w:rsid w:val="008C2165"/>
    <w:pPr>
      <w:spacing w:before="240" w:after="0" w:line="259" w:lineRule="auto"/>
      <w:jc w:val="left"/>
      <w:outlineLvl w:val="9"/>
    </w:pPr>
    <w:rPr>
      <w:rFonts w:asciiTheme="majorHAnsi" w:eastAsiaTheme="majorEastAsia" w:hAnsiTheme="majorHAnsi" w:cstheme="majorBidi"/>
      <w:b w:val="0"/>
      <w:color w:val="0F4761" w:themeColor="accent1" w:themeShade="BF"/>
      <w:kern w:val="0"/>
      <w:sz w:val="32"/>
      <w:szCs w:val="32"/>
    </w:rPr>
  </w:style>
  <w:style w:type="paragraph" w:styleId="Header">
    <w:name w:val="header"/>
    <w:basedOn w:val="Normal"/>
    <w:link w:val="HeaderChar"/>
    <w:uiPriority w:val="99"/>
    <w:unhideWhenUsed/>
    <w:rsid w:val="00702653"/>
    <w:pPr>
      <w:tabs>
        <w:tab w:val="center" w:pos="4680"/>
        <w:tab w:val="right" w:pos="9360"/>
      </w:tabs>
      <w:spacing w:after="0" w:line="240" w:lineRule="auto"/>
    </w:pPr>
  </w:style>
  <w:style w:type="character" w:customStyle="1" w:styleId="HeaderChar">
    <w:name w:val="Header Char"/>
    <w:basedOn w:val="DefaultParagraphFont"/>
    <w:link w:val="Header"/>
    <w:uiPriority w:val="99"/>
    <w:rsid w:val="00702653"/>
    <w:rPr>
      <w:rFonts w:ascii="Calibri" w:eastAsia="Microsoft YaHei" w:hAnsi="Calibri"/>
      <w:color w:val="1B2A3A"/>
    </w:rPr>
  </w:style>
  <w:style w:type="paragraph" w:styleId="Footer">
    <w:name w:val="footer"/>
    <w:basedOn w:val="Normal"/>
    <w:link w:val="FooterChar"/>
    <w:uiPriority w:val="99"/>
    <w:unhideWhenUsed/>
    <w:rsid w:val="0070265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02653"/>
    <w:rPr>
      <w:rFonts w:ascii="Calibri" w:eastAsia="Microsoft YaHei" w:hAnsi="Calibri"/>
      <w:color w:val="1B2A3A"/>
    </w:rPr>
  </w:style>
  <w:style w:type="table" w:styleId="TableGrid">
    <w:name w:val="Table Grid"/>
    <w:basedOn w:val="TableNormal"/>
    <w:uiPriority w:val="39"/>
    <w:rsid w:val="00580E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4">
    <w:name w:val="Grid Table 4 Accent 4"/>
    <w:basedOn w:val="TableNormal"/>
    <w:uiPriority w:val="49"/>
    <w:rsid w:val="002B67DD"/>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4-Accent6">
    <w:name w:val="Grid Table 4 Accent 6"/>
    <w:basedOn w:val="TableNormal"/>
    <w:uiPriority w:val="49"/>
    <w:rsid w:val="000A225C"/>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4-Accent2">
    <w:name w:val="Grid Table 4 Accent 2"/>
    <w:basedOn w:val="TableNormal"/>
    <w:uiPriority w:val="49"/>
    <w:rsid w:val="00E7592B"/>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paragraph" w:styleId="ListParagraph">
    <w:name w:val="List Paragraph"/>
    <w:basedOn w:val="Normal"/>
    <w:uiPriority w:val="34"/>
    <w:qFormat/>
    <w:rsid w:val="00EF265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image" Target="media/image8.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161338-7939-411F-892E-04D2FFD4AF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25</Pages>
  <Words>4270</Words>
  <Characters>24339</Characters>
  <Application>Microsoft Office Word</Application>
  <DocSecurity>4</DocSecurity>
  <Lines>202</Lines>
  <Paragraphs>57</Paragraphs>
  <ScaleCrop>false</ScaleCrop>
  <Company/>
  <LinksUpToDate>false</LinksUpToDate>
  <CharactersWithSpaces>28552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IRAM NAZ</cp:lastModifiedBy>
  <cp:revision>2</cp:revision>
  <dcterms:created xsi:type="dcterms:W3CDTF">2026-07-07T09:01:00Z</dcterms:created>
  <dcterms:modified xsi:type="dcterms:W3CDTF">2026-07-07T09:01:00Z</dcterms:modified>
</cp:coreProperties>
</file>