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auto"/>
          <w:kern w:val="2"/>
          <w:sz w:val="22"/>
          <w:szCs w:val="22"/>
          <w:lang w:val="en-GB"/>
          <w14:ligatures w14:val="standardContextual"/>
        </w:rPr>
        <w:id w:val="1906414226"/>
        <w:docPartObj>
          <w:docPartGallery w:val="Cover Pages"/>
          <w:docPartUnique/>
        </w:docPartObj>
      </w:sdtPr>
      <w:sdtEndPr>
        <w:rPr>
          <w:sz w:val="28"/>
          <w:szCs w:val="28"/>
        </w:rPr>
      </w:sdtEndPr>
      <w:sdtContent>
        <w:p w14:paraId="546F172E" w14:textId="77777777" w:rsidR="006649BD" w:rsidRPr="00A512C3" w:rsidRDefault="0088702E" w:rsidP="007760F7">
          <w:pPr>
            <w:pStyle w:val="TOCHeading"/>
            <w:tabs>
              <w:tab w:val="left" w:pos="5954"/>
            </w:tabs>
            <w:spacing w:line="480" w:lineRule="auto"/>
            <w:rPr>
              <w:rFonts w:ascii="Arial" w:hAnsi="Arial" w:cs="Arial"/>
              <w:color w:val="auto"/>
              <w:sz w:val="22"/>
              <w:szCs w:val="22"/>
            </w:rPr>
          </w:pPr>
          <w:r w:rsidRPr="00A512C3">
            <w:rPr>
              <w:rFonts w:ascii="Arial" w:hAnsi="Arial" w:cs="Arial"/>
              <w:noProof/>
              <w:color w:val="auto"/>
              <w:sz w:val="22"/>
              <w:szCs w:val="22"/>
            </w:rPr>
            <mc:AlternateContent>
              <mc:Choice Requires="wps">
                <w:drawing>
                  <wp:anchor distT="0" distB="0" distL="114300" distR="114300" simplePos="0" relativeHeight="251660288" behindDoc="0" locked="0" layoutInCell="1" allowOverlap="1" wp14:anchorId="4F2FA75E" wp14:editId="28AC973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C86688" w14:textId="17140E1F" w:rsidR="0088702E" w:rsidRDefault="0088702E">
                                    <w:pPr>
                                      <w:pStyle w:val="NoSpacing"/>
                                      <w:jc w:val="right"/>
                                      <w:rPr>
                                        <w:color w:val="595959" w:themeColor="text1" w:themeTint="A6"/>
                                        <w:sz w:val="28"/>
                                        <w:szCs w:val="28"/>
                                      </w:rPr>
                                    </w:pPr>
                                    <w:r w:rsidRPr="00A81803">
                                      <w:rPr>
                                        <w:rFonts w:ascii="Arial" w:hAnsi="Arial" w:cs="Arial"/>
                                        <w:color w:val="595959" w:themeColor="text1" w:themeTint="A6"/>
                                        <w:sz w:val="28"/>
                                        <w:szCs w:val="28"/>
                                      </w:rPr>
                                      <w:t>Faith Howell-Morgan (2004161)</w:t>
                                    </w:r>
                                  </w:p>
                                </w:sdtContent>
                              </w:sdt>
                              <w:p w14:paraId="5312718E" w14:textId="4D45076E" w:rsidR="0088702E" w:rsidRDefault="00000000">
                                <w:pPr>
                                  <w:pStyle w:val="NoSpacing"/>
                                  <w:jc w:val="right"/>
                                  <w:rPr>
                                    <w:color w:val="595959" w:themeColor="text1" w:themeTint="A6"/>
                                    <w:sz w:val="18"/>
                                    <w:szCs w:val="18"/>
                                  </w:rPr>
                                </w:pPr>
                                <w:sdt>
                                  <w:sdtPr>
                                    <w:rPr>
                                      <w:rFonts w:ascii="Arial" w:hAnsi="Arial" w:cs="Arial"/>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0088702E" w:rsidRPr="00A81803">
                                      <w:rPr>
                                        <w:rFonts w:ascii="Arial" w:hAnsi="Arial" w:cs="Arial"/>
                                        <w:color w:val="595959" w:themeColor="text1" w:themeTint="A6"/>
                                      </w:rPr>
                                      <w:t>2004161@student.uwtsd.ac.uk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F2FA75E"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C86688" w14:textId="17140E1F" w:rsidR="0088702E" w:rsidRDefault="0088702E">
                              <w:pPr>
                                <w:pStyle w:val="NoSpacing"/>
                                <w:jc w:val="right"/>
                                <w:rPr>
                                  <w:color w:val="595959" w:themeColor="text1" w:themeTint="A6"/>
                                  <w:sz w:val="28"/>
                                  <w:szCs w:val="28"/>
                                </w:rPr>
                              </w:pPr>
                              <w:r w:rsidRPr="00A81803">
                                <w:rPr>
                                  <w:rFonts w:ascii="Arial" w:hAnsi="Arial" w:cs="Arial"/>
                                  <w:color w:val="595959" w:themeColor="text1" w:themeTint="A6"/>
                                  <w:sz w:val="28"/>
                                  <w:szCs w:val="28"/>
                                </w:rPr>
                                <w:t>Faith Howell-Morgan (2004161)</w:t>
                              </w:r>
                            </w:p>
                          </w:sdtContent>
                        </w:sdt>
                        <w:p w14:paraId="5312718E" w14:textId="4D45076E" w:rsidR="0088702E" w:rsidRDefault="00000000">
                          <w:pPr>
                            <w:pStyle w:val="NoSpacing"/>
                            <w:jc w:val="right"/>
                            <w:rPr>
                              <w:color w:val="595959" w:themeColor="text1" w:themeTint="A6"/>
                              <w:sz w:val="18"/>
                              <w:szCs w:val="18"/>
                            </w:rPr>
                          </w:pPr>
                          <w:sdt>
                            <w:sdtPr>
                              <w:rPr>
                                <w:rFonts w:ascii="Arial" w:hAnsi="Arial" w:cs="Arial"/>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0088702E" w:rsidRPr="00A81803">
                                <w:rPr>
                                  <w:rFonts w:ascii="Arial" w:hAnsi="Arial" w:cs="Arial"/>
                                  <w:color w:val="595959" w:themeColor="text1" w:themeTint="A6"/>
                                </w:rPr>
                                <w:t>2004161@student.uwtsd.ac.uk</w:t>
                              </w:r>
                            </w:sdtContent>
                          </w:sdt>
                        </w:p>
                      </w:txbxContent>
                    </v:textbox>
                    <w10:wrap type="square" anchorx="page" anchory="page"/>
                  </v:shape>
                </w:pict>
              </mc:Fallback>
            </mc:AlternateContent>
          </w:r>
          <w:r w:rsidRPr="00A512C3">
            <w:rPr>
              <w:rFonts w:ascii="Arial" w:hAnsi="Arial" w:cs="Arial"/>
              <w:noProof/>
              <w:color w:val="auto"/>
              <w:sz w:val="22"/>
              <w:szCs w:val="22"/>
            </w:rPr>
            <mc:AlternateContent>
              <mc:Choice Requires="wps">
                <w:drawing>
                  <wp:anchor distT="0" distB="0" distL="114300" distR="114300" simplePos="0" relativeHeight="251659264" behindDoc="0" locked="0" layoutInCell="1" allowOverlap="1" wp14:anchorId="3639C0FE" wp14:editId="28C40FC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6F7B84" w14:textId="0D81FA76" w:rsidR="0088702E" w:rsidRPr="00EC1ED5" w:rsidRDefault="00000000">
                                <w:pPr>
                                  <w:jc w:val="right"/>
                                  <w:rPr>
                                    <w:rFonts w:ascii="Arial" w:hAnsi="Arial" w:cs="Arial"/>
                                    <w:b/>
                                    <w:bCs/>
                                    <w:sz w:val="36"/>
                                    <w:szCs w:val="36"/>
                                    <w:u w:val="single"/>
                                  </w:rPr>
                                </w:pPr>
                                <w:sdt>
                                  <w:sdtPr>
                                    <w:rPr>
                                      <w:rFonts w:ascii="Arial" w:hAnsi="Arial" w:cs="Arial"/>
                                      <w:b/>
                                      <w:bCs/>
                                      <w:sz w:val="36"/>
                                      <w:szCs w:val="36"/>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57783" w:rsidRPr="00EC1ED5">
                                      <w:rPr>
                                        <w:rFonts w:ascii="Arial" w:hAnsi="Arial" w:cs="Arial"/>
                                        <w:b/>
                                        <w:bCs/>
                                        <w:sz w:val="36"/>
                                        <w:szCs w:val="36"/>
                                        <w:u w:val="single"/>
                                      </w:rPr>
                                      <w:t>A critical reflection and identification of an area for development within a specific pedagogical principle and a justification of the next steps.</w:t>
                                    </w:r>
                                  </w:sdtContent>
                                </w:sdt>
                              </w:p>
                              <w:sdt>
                                <w:sdtPr>
                                  <w:rPr>
                                    <w:rFonts w:ascii="Arial" w:hAnsi="Arial" w:cs="Arial"/>
                                    <w:i/>
                                    <w:iCs/>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7E23538" w14:textId="4B7EAE94" w:rsidR="0088702E" w:rsidRPr="00EC1ED5" w:rsidRDefault="007818B4">
                                    <w:pPr>
                                      <w:jc w:val="right"/>
                                      <w:rPr>
                                        <w:rFonts w:ascii="Arial" w:hAnsi="Arial" w:cs="Arial"/>
                                        <w:smallCaps/>
                                        <w:sz w:val="28"/>
                                        <w:szCs w:val="28"/>
                                      </w:rPr>
                                    </w:pPr>
                                    <w:r w:rsidRPr="00EC1ED5">
                                      <w:rPr>
                                        <w:rFonts w:ascii="Arial" w:hAnsi="Arial" w:cs="Arial"/>
                                        <w:i/>
                                        <w:iCs/>
                                        <w:sz w:val="28"/>
                                        <w:szCs w:val="28"/>
                                      </w:rPr>
                                      <w:t>Equity, Wellbeing and Inclusion</w:t>
                                    </w:r>
                                    <w:r w:rsidR="00EC1ED5" w:rsidRPr="00EC1ED5">
                                      <w:rPr>
                                        <w:rFonts w:ascii="Arial" w:hAnsi="Arial" w:cs="Arial"/>
                                        <w:i/>
                                        <w:iCs/>
                                        <w:sz w:val="28"/>
                                        <w:szCs w:val="28"/>
                                      </w:rPr>
                                      <w:t>: Parental engagement</w:t>
                                    </w:r>
                                    <w:r w:rsidRPr="00EC1ED5">
                                      <w:rPr>
                                        <w:rFonts w:ascii="Arial" w:hAnsi="Arial" w:cs="Arial"/>
                                        <w:i/>
                                        <w:iCs/>
                                        <w:sz w:val="28"/>
                                        <w:szCs w:val="28"/>
                                      </w:rPr>
                                      <w: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639C0FE"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86F7B84" w14:textId="0D81FA76" w:rsidR="0088702E" w:rsidRPr="00EC1ED5" w:rsidRDefault="00000000">
                          <w:pPr>
                            <w:jc w:val="right"/>
                            <w:rPr>
                              <w:rFonts w:ascii="Arial" w:hAnsi="Arial" w:cs="Arial"/>
                              <w:b/>
                              <w:bCs/>
                              <w:sz w:val="36"/>
                              <w:szCs w:val="36"/>
                              <w:u w:val="single"/>
                            </w:rPr>
                          </w:pPr>
                          <w:sdt>
                            <w:sdtPr>
                              <w:rPr>
                                <w:rFonts w:ascii="Arial" w:hAnsi="Arial" w:cs="Arial"/>
                                <w:b/>
                                <w:bCs/>
                                <w:sz w:val="36"/>
                                <w:szCs w:val="36"/>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57783" w:rsidRPr="00EC1ED5">
                                <w:rPr>
                                  <w:rFonts w:ascii="Arial" w:hAnsi="Arial" w:cs="Arial"/>
                                  <w:b/>
                                  <w:bCs/>
                                  <w:sz w:val="36"/>
                                  <w:szCs w:val="36"/>
                                  <w:u w:val="single"/>
                                </w:rPr>
                                <w:t>A critical reflection and identification of an area for development within a specific pedagogical principle and a justification of the next steps.</w:t>
                              </w:r>
                            </w:sdtContent>
                          </w:sdt>
                        </w:p>
                        <w:sdt>
                          <w:sdtPr>
                            <w:rPr>
                              <w:rFonts w:ascii="Arial" w:hAnsi="Arial" w:cs="Arial"/>
                              <w:i/>
                              <w:iCs/>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7E23538" w14:textId="4B7EAE94" w:rsidR="0088702E" w:rsidRPr="00EC1ED5" w:rsidRDefault="007818B4">
                              <w:pPr>
                                <w:jc w:val="right"/>
                                <w:rPr>
                                  <w:rFonts w:ascii="Arial" w:hAnsi="Arial" w:cs="Arial"/>
                                  <w:smallCaps/>
                                  <w:sz w:val="28"/>
                                  <w:szCs w:val="28"/>
                                </w:rPr>
                              </w:pPr>
                              <w:r w:rsidRPr="00EC1ED5">
                                <w:rPr>
                                  <w:rFonts w:ascii="Arial" w:hAnsi="Arial" w:cs="Arial"/>
                                  <w:i/>
                                  <w:iCs/>
                                  <w:sz w:val="28"/>
                                  <w:szCs w:val="28"/>
                                </w:rPr>
                                <w:t>Equity, Wellbeing and Inclusion</w:t>
                              </w:r>
                              <w:r w:rsidR="00EC1ED5" w:rsidRPr="00EC1ED5">
                                <w:rPr>
                                  <w:rFonts w:ascii="Arial" w:hAnsi="Arial" w:cs="Arial"/>
                                  <w:i/>
                                  <w:iCs/>
                                  <w:sz w:val="28"/>
                                  <w:szCs w:val="28"/>
                                </w:rPr>
                                <w:t>: Parental engagement</w:t>
                              </w:r>
                              <w:r w:rsidRPr="00EC1ED5">
                                <w:rPr>
                                  <w:rFonts w:ascii="Arial" w:hAnsi="Arial" w:cs="Arial"/>
                                  <w:i/>
                                  <w:iCs/>
                                  <w:sz w:val="28"/>
                                  <w:szCs w:val="28"/>
                                </w:rPr>
                                <w:t>.</w:t>
                              </w:r>
                            </w:p>
                          </w:sdtContent>
                        </w:sdt>
                      </w:txbxContent>
                    </v:textbox>
                    <w10:wrap type="square" anchorx="page" anchory="page"/>
                  </v:shape>
                </w:pict>
              </mc:Fallback>
            </mc:AlternateContent>
          </w:r>
          <w:r w:rsidRPr="00A512C3">
            <w:rPr>
              <w:rFonts w:ascii="Arial" w:hAnsi="Arial" w:cs="Arial"/>
              <w:color w:val="auto"/>
              <w:sz w:val="22"/>
              <w:szCs w:val="22"/>
            </w:rPr>
            <w:br w:type="page"/>
          </w:r>
        </w:p>
        <w:sdt>
          <w:sdtPr>
            <w:rPr>
              <w:rFonts w:ascii="Arial" w:hAnsi="Arial" w:cs="Arial"/>
            </w:rPr>
            <w:id w:val="456450490"/>
            <w:docPartObj>
              <w:docPartGallery w:val="Table of Contents"/>
              <w:docPartUnique/>
            </w:docPartObj>
          </w:sdtPr>
          <w:sdtEndPr>
            <w:rPr>
              <w:b/>
              <w:bCs/>
              <w:noProof/>
            </w:rPr>
          </w:sdtEndPr>
          <w:sdtContent>
            <w:p w14:paraId="4417B49D" w14:textId="30C01840" w:rsidR="0088702E" w:rsidRPr="00A512C3" w:rsidRDefault="0088702E" w:rsidP="007760F7">
              <w:pPr>
                <w:tabs>
                  <w:tab w:val="left" w:pos="5954"/>
                </w:tabs>
                <w:spacing w:line="480" w:lineRule="auto"/>
                <w:rPr>
                  <w:rFonts w:ascii="Arial" w:hAnsi="Arial" w:cs="Arial"/>
                  <w:b/>
                  <w:bCs/>
                  <w:sz w:val="28"/>
                  <w:szCs w:val="28"/>
                </w:rPr>
              </w:pPr>
              <w:r w:rsidRPr="00A512C3">
                <w:rPr>
                  <w:rFonts w:ascii="Arial" w:hAnsi="Arial" w:cs="Arial"/>
                  <w:b/>
                  <w:bCs/>
                  <w:sz w:val="28"/>
                  <w:szCs w:val="28"/>
                </w:rPr>
                <w:t>Contents</w:t>
              </w:r>
            </w:p>
            <w:p w14:paraId="19E3E186" w14:textId="318281EE" w:rsidR="00A512C3" w:rsidRDefault="0088702E">
              <w:pPr>
                <w:pStyle w:val="TOC1"/>
                <w:rPr>
                  <w:rFonts w:eastAsiaTheme="minorEastAsia"/>
                  <w:noProof/>
                  <w:sz w:val="24"/>
                  <w:szCs w:val="24"/>
                  <w:lang w:eastAsia="en-GB"/>
                </w:rPr>
              </w:pPr>
              <w:r w:rsidRPr="00A512C3">
                <w:rPr>
                  <w:rFonts w:ascii="Arial" w:hAnsi="Arial" w:cs="Arial"/>
                  <w:sz w:val="24"/>
                  <w:szCs w:val="24"/>
                </w:rPr>
                <w:fldChar w:fldCharType="begin"/>
              </w:r>
              <w:r w:rsidRPr="00A512C3">
                <w:rPr>
                  <w:rFonts w:ascii="Arial" w:hAnsi="Arial" w:cs="Arial"/>
                  <w:sz w:val="24"/>
                  <w:szCs w:val="24"/>
                </w:rPr>
                <w:instrText xml:space="preserve"> TOC \o "1-3" \h \z \u </w:instrText>
              </w:r>
              <w:r w:rsidRPr="00A512C3">
                <w:rPr>
                  <w:rFonts w:ascii="Arial" w:hAnsi="Arial" w:cs="Arial"/>
                  <w:sz w:val="24"/>
                  <w:szCs w:val="24"/>
                </w:rPr>
                <w:fldChar w:fldCharType="separate"/>
              </w:r>
              <w:hyperlink w:anchor="_Toc160922931" w:history="1">
                <w:r w:rsidR="00A512C3" w:rsidRPr="008C6CB3">
                  <w:rPr>
                    <w:rStyle w:val="Hyperlink"/>
                    <w:rFonts w:ascii="Arial" w:hAnsi="Arial" w:cs="Arial"/>
                    <w:i/>
                    <w:iCs/>
                    <w:noProof/>
                  </w:rPr>
                  <w:t>Targets from previous assignment</w:t>
                </w:r>
                <w:r w:rsidR="00A512C3">
                  <w:rPr>
                    <w:noProof/>
                    <w:webHidden/>
                  </w:rPr>
                  <w:tab/>
                </w:r>
                <w:r w:rsidR="00A512C3">
                  <w:rPr>
                    <w:noProof/>
                    <w:webHidden/>
                  </w:rPr>
                  <w:fldChar w:fldCharType="begin"/>
                </w:r>
                <w:r w:rsidR="00A512C3">
                  <w:rPr>
                    <w:noProof/>
                    <w:webHidden/>
                  </w:rPr>
                  <w:instrText xml:space="preserve"> PAGEREF _Toc160922931 \h </w:instrText>
                </w:r>
                <w:r w:rsidR="00A512C3">
                  <w:rPr>
                    <w:noProof/>
                    <w:webHidden/>
                  </w:rPr>
                </w:r>
                <w:r w:rsidR="00A512C3">
                  <w:rPr>
                    <w:noProof/>
                    <w:webHidden/>
                  </w:rPr>
                  <w:fldChar w:fldCharType="separate"/>
                </w:r>
                <w:r w:rsidR="00A512C3">
                  <w:rPr>
                    <w:noProof/>
                    <w:webHidden/>
                  </w:rPr>
                  <w:t>2</w:t>
                </w:r>
                <w:r w:rsidR="00A512C3">
                  <w:rPr>
                    <w:noProof/>
                    <w:webHidden/>
                  </w:rPr>
                  <w:fldChar w:fldCharType="end"/>
                </w:r>
              </w:hyperlink>
            </w:p>
            <w:p w14:paraId="75188665" w14:textId="33612C38" w:rsidR="00A512C3" w:rsidRDefault="00000000">
              <w:pPr>
                <w:pStyle w:val="TOC1"/>
                <w:rPr>
                  <w:rFonts w:eastAsiaTheme="minorEastAsia"/>
                  <w:noProof/>
                  <w:sz w:val="24"/>
                  <w:szCs w:val="24"/>
                  <w:lang w:eastAsia="en-GB"/>
                </w:rPr>
              </w:pPr>
              <w:hyperlink w:anchor="_Toc160922937" w:history="1">
                <w:r w:rsidR="00A512C3" w:rsidRPr="008C6CB3">
                  <w:rPr>
                    <w:rStyle w:val="Hyperlink"/>
                    <w:rFonts w:ascii="Arial" w:hAnsi="Arial" w:cs="Arial"/>
                    <w:i/>
                    <w:iCs/>
                    <w:noProof/>
                  </w:rPr>
                  <w:t>Introduction</w:t>
                </w:r>
                <w:r w:rsidR="00A512C3">
                  <w:rPr>
                    <w:noProof/>
                    <w:webHidden/>
                  </w:rPr>
                  <w:tab/>
                </w:r>
                <w:r w:rsidR="00A512C3">
                  <w:rPr>
                    <w:noProof/>
                    <w:webHidden/>
                  </w:rPr>
                  <w:fldChar w:fldCharType="begin"/>
                </w:r>
                <w:r w:rsidR="00A512C3">
                  <w:rPr>
                    <w:noProof/>
                    <w:webHidden/>
                  </w:rPr>
                  <w:instrText xml:space="preserve"> PAGEREF _Toc160922937 \h </w:instrText>
                </w:r>
                <w:r w:rsidR="00A512C3">
                  <w:rPr>
                    <w:noProof/>
                    <w:webHidden/>
                  </w:rPr>
                </w:r>
                <w:r w:rsidR="00A512C3">
                  <w:rPr>
                    <w:noProof/>
                    <w:webHidden/>
                  </w:rPr>
                  <w:fldChar w:fldCharType="separate"/>
                </w:r>
                <w:r w:rsidR="00A512C3">
                  <w:rPr>
                    <w:noProof/>
                    <w:webHidden/>
                  </w:rPr>
                  <w:t>3</w:t>
                </w:r>
                <w:r w:rsidR="00A512C3">
                  <w:rPr>
                    <w:noProof/>
                    <w:webHidden/>
                  </w:rPr>
                  <w:fldChar w:fldCharType="end"/>
                </w:r>
              </w:hyperlink>
            </w:p>
            <w:p w14:paraId="48E8D910" w14:textId="1C55DAFC" w:rsidR="00A512C3" w:rsidRDefault="00000000">
              <w:pPr>
                <w:pStyle w:val="TOC1"/>
                <w:rPr>
                  <w:rFonts w:eastAsiaTheme="minorEastAsia"/>
                  <w:noProof/>
                  <w:sz w:val="24"/>
                  <w:szCs w:val="24"/>
                  <w:lang w:eastAsia="en-GB"/>
                </w:rPr>
              </w:pPr>
              <w:hyperlink w:anchor="_Toc160922938" w:history="1">
                <w:r w:rsidR="00A512C3" w:rsidRPr="008C6CB3">
                  <w:rPr>
                    <w:rStyle w:val="Hyperlink"/>
                    <w:rFonts w:ascii="Arial" w:hAnsi="Arial" w:cs="Arial"/>
                    <w:i/>
                    <w:iCs/>
                    <w:noProof/>
                  </w:rPr>
                  <w:t>Literature review</w:t>
                </w:r>
                <w:r w:rsidR="00A512C3">
                  <w:rPr>
                    <w:noProof/>
                    <w:webHidden/>
                  </w:rPr>
                  <w:tab/>
                </w:r>
                <w:r w:rsidR="00A512C3">
                  <w:rPr>
                    <w:noProof/>
                    <w:webHidden/>
                  </w:rPr>
                  <w:fldChar w:fldCharType="begin"/>
                </w:r>
                <w:r w:rsidR="00A512C3">
                  <w:rPr>
                    <w:noProof/>
                    <w:webHidden/>
                  </w:rPr>
                  <w:instrText xml:space="preserve"> PAGEREF _Toc160922938 \h </w:instrText>
                </w:r>
                <w:r w:rsidR="00A512C3">
                  <w:rPr>
                    <w:noProof/>
                    <w:webHidden/>
                  </w:rPr>
                </w:r>
                <w:r w:rsidR="00A512C3">
                  <w:rPr>
                    <w:noProof/>
                    <w:webHidden/>
                  </w:rPr>
                  <w:fldChar w:fldCharType="separate"/>
                </w:r>
                <w:r w:rsidR="00A512C3">
                  <w:rPr>
                    <w:noProof/>
                    <w:webHidden/>
                  </w:rPr>
                  <w:t>4</w:t>
                </w:r>
                <w:r w:rsidR="00A512C3">
                  <w:rPr>
                    <w:noProof/>
                    <w:webHidden/>
                  </w:rPr>
                  <w:fldChar w:fldCharType="end"/>
                </w:r>
              </w:hyperlink>
            </w:p>
            <w:p w14:paraId="27DC04C5" w14:textId="117EA8DC" w:rsidR="00A512C3" w:rsidRDefault="00000000">
              <w:pPr>
                <w:pStyle w:val="TOC1"/>
                <w:rPr>
                  <w:rFonts w:eastAsiaTheme="minorEastAsia"/>
                  <w:noProof/>
                  <w:sz w:val="24"/>
                  <w:szCs w:val="24"/>
                  <w:lang w:eastAsia="en-GB"/>
                </w:rPr>
              </w:pPr>
              <w:hyperlink w:anchor="_Toc160922939" w:history="1">
                <w:r w:rsidR="00A512C3" w:rsidRPr="008C6CB3">
                  <w:rPr>
                    <w:rStyle w:val="Hyperlink"/>
                    <w:rFonts w:ascii="Arial" w:hAnsi="Arial" w:cs="Arial"/>
                    <w:i/>
                    <w:iCs/>
                    <w:noProof/>
                  </w:rPr>
                  <w:t>Developing an action point</w:t>
                </w:r>
                <w:r w:rsidR="00A512C3">
                  <w:rPr>
                    <w:noProof/>
                    <w:webHidden/>
                  </w:rPr>
                  <w:tab/>
                </w:r>
                <w:r w:rsidR="00A512C3">
                  <w:rPr>
                    <w:noProof/>
                    <w:webHidden/>
                  </w:rPr>
                  <w:fldChar w:fldCharType="begin"/>
                </w:r>
                <w:r w:rsidR="00A512C3">
                  <w:rPr>
                    <w:noProof/>
                    <w:webHidden/>
                  </w:rPr>
                  <w:instrText xml:space="preserve"> PAGEREF _Toc160922939 \h </w:instrText>
                </w:r>
                <w:r w:rsidR="00A512C3">
                  <w:rPr>
                    <w:noProof/>
                    <w:webHidden/>
                  </w:rPr>
                </w:r>
                <w:r w:rsidR="00A512C3">
                  <w:rPr>
                    <w:noProof/>
                    <w:webHidden/>
                  </w:rPr>
                  <w:fldChar w:fldCharType="separate"/>
                </w:r>
                <w:r w:rsidR="00A512C3">
                  <w:rPr>
                    <w:noProof/>
                    <w:webHidden/>
                  </w:rPr>
                  <w:t>6</w:t>
                </w:r>
                <w:r w:rsidR="00A512C3">
                  <w:rPr>
                    <w:noProof/>
                    <w:webHidden/>
                  </w:rPr>
                  <w:fldChar w:fldCharType="end"/>
                </w:r>
              </w:hyperlink>
            </w:p>
            <w:p w14:paraId="3EAFB7C2" w14:textId="5CE5DD8C" w:rsidR="00A512C3" w:rsidRDefault="00000000">
              <w:pPr>
                <w:pStyle w:val="TOC1"/>
                <w:rPr>
                  <w:rFonts w:eastAsiaTheme="minorEastAsia"/>
                  <w:noProof/>
                  <w:sz w:val="24"/>
                  <w:szCs w:val="24"/>
                  <w:lang w:eastAsia="en-GB"/>
                </w:rPr>
              </w:pPr>
              <w:hyperlink w:anchor="_Toc160922940" w:history="1">
                <w:r w:rsidR="00A512C3" w:rsidRPr="008C6CB3">
                  <w:rPr>
                    <w:rStyle w:val="Hyperlink"/>
                    <w:rFonts w:ascii="Arial" w:hAnsi="Arial" w:cs="Arial"/>
                    <w:i/>
                    <w:iCs/>
                    <w:noProof/>
                  </w:rPr>
                  <w:t>Reflection and evaluation</w:t>
                </w:r>
                <w:r w:rsidR="00A512C3">
                  <w:rPr>
                    <w:noProof/>
                    <w:webHidden/>
                  </w:rPr>
                  <w:tab/>
                </w:r>
                <w:r w:rsidR="00A512C3">
                  <w:rPr>
                    <w:noProof/>
                    <w:webHidden/>
                  </w:rPr>
                  <w:fldChar w:fldCharType="begin"/>
                </w:r>
                <w:r w:rsidR="00A512C3">
                  <w:rPr>
                    <w:noProof/>
                    <w:webHidden/>
                  </w:rPr>
                  <w:instrText xml:space="preserve"> PAGEREF _Toc160922940 \h </w:instrText>
                </w:r>
                <w:r w:rsidR="00A512C3">
                  <w:rPr>
                    <w:noProof/>
                    <w:webHidden/>
                  </w:rPr>
                </w:r>
                <w:r w:rsidR="00A512C3">
                  <w:rPr>
                    <w:noProof/>
                    <w:webHidden/>
                  </w:rPr>
                  <w:fldChar w:fldCharType="separate"/>
                </w:r>
                <w:r w:rsidR="00A512C3">
                  <w:rPr>
                    <w:noProof/>
                    <w:webHidden/>
                  </w:rPr>
                  <w:t>8</w:t>
                </w:r>
                <w:r w:rsidR="00A512C3">
                  <w:rPr>
                    <w:noProof/>
                    <w:webHidden/>
                  </w:rPr>
                  <w:fldChar w:fldCharType="end"/>
                </w:r>
              </w:hyperlink>
            </w:p>
            <w:p w14:paraId="76295E2C" w14:textId="615D3E6D" w:rsidR="00A512C3" w:rsidRDefault="00000000">
              <w:pPr>
                <w:pStyle w:val="TOC1"/>
                <w:rPr>
                  <w:rFonts w:eastAsiaTheme="minorEastAsia"/>
                  <w:noProof/>
                  <w:sz w:val="24"/>
                  <w:szCs w:val="24"/>
                  <w:lang w:eastAsia="en-GB"/>
                </w:rPr>
              </w:pPr>
              <w:hyperlink w:anchor="_Toc160922941" w:history="1">
                <w:r w:rsidR="00A512C3" w:rsidRPr="008C6CB3">
                  <w:rPr>
                    <w:rStyle w:val="Hyperlink"/>
                    <w:rFonts w:ascii="Arial" w:hAnsi="Arial" w:cs="Arial"/>
                    <w:i/>
                    <w:iCs/>
                    <w:noProof/>
                  </w:rPr>
                  <w:t>Conclusion</w:t>
                </w:r>
                <w:r w:rsidR="00A512C3">
                  <w:rPr>
                    <w:noProof/>
                    <w:webHidden/>
                  </w:rPr>
                  <w:tab/>
                </w:r>
                <w:r w:rsidR="00A512C3">
                  <w:rPr>
                    <w:noProof/>
                    <w:webHidden/>
                  </w:rPr>
                  <w:fldChar w:fldCharType="begin"/>
                </w:r>
                <w:r w:rsidR="00A512C3">
                  <w:rPr>
                    <w:noProof/>
                    <w:webHidden/>
                  </w:rPr>
                  <w:instrText xml:space="preserve"> PAGEREF _Toc160922941 \h </w:instrText>
                </w:r>
                <w:r w:rsidR="00A512C3">
                  <w:rPr>
                    <w:noProof/>
                    <w:webHidden/>
                  </w:rPr>
                </w:r>
                <w:r w:rsidR="00A512C3">
                  <w:rPr>
                    <w:noProof/>
                    <w:webHidden/>
                  </w:rPr>
                  <w:fldChar w:fldCharType="separate"/>
                </w:r>
                <w:r w:rsidR="00A512C3">
                  <w:rPr>
                    <w:noProof/>
                    <w:webHidden/>
                  </w:rPr>
                  <w:t>10</w:t>
                </w:r>
                <w:r w:rsidR="00A512C3">
                  <w:rPr>
                    <w:noProof/>
                    <w:webHidden/>
                  </w:rPr>
                  <w:fldChar w:fldCharType="end"/>
                </w:r>
              </w:hyperlink>
            </w:p>
            <w:p w14:paraId="2C0EAFE0" w14:textId="6244D134" w:rsidR="00A512C3" w:rsidRDefault="00000000">
              <w:pPr>
                <w:pStyle w:val="TOC1"/>
                <w:rPr>
                  <w:rFonts w:eastAsiaTheme="minorEastAsia"/>
                  <w:noProof/>
                  <w:sz w:val="24"/>
                  <w:szCs w:val="24"/>
                  <w:lang w:eastAsia="en-GB"/>
                </w:rPr>
              </w:pPr>
              <w:hyperlink w:anchor="_Toc160922942" w:history="1">
                <w:r w:rsidR="00A512C3" w:rsidRPr="008C6CB3">
                  <w:rPr>
                    <w:rStyle w:val="Hyperlink"/>
                    <w:rFonts w:ascii="Arial" w:hAnsi="Arial" w:cs="Arial"/>
                    <w:i/>
                    <w:iCs/>
                    <w:noProof/>
                  </w:rPr>
                  <w:t>Reference list</w:t>
                </w:r>
                <w:r w:rsidR="00A512C3">
                  <w:rPr>
                    <w:noProof/>
                    <w:webHidden/>
                  </w:rPr>
                  <w:tab/>
                </w:r>
                <w:r w:rsidR="00A512C3">
                  <w:rPr>
                    <w:noProof/>
                    <w:webHidden/>
                  </w:rPr>
                  <w:fldChar w:fldCharType="begin"/>
                </w:r>
                <w:r w:rsidR="00A512C3">
                  <w:rPr>
                    <w:noProof/>
                    <w:webHidden/>
                  </w:rPr>
                  <w:instrText xml:space="preserve"> PAGEREF _Toc160922942 \h </w:instrText>
                </w:r>
                <w:r w:rsidR="00A512C3">
                  <w:rPr>
                    <w:noProof/>
                    <w:webHidden/>
                  </w:rPr>
                </w:r>
                <w:r w:rsidR="00A512C3">
                  <w:rPr>
                    <w:noProof/>
                    <w:webHidden/>
                  </w:rPr>
                  <w:fldChar w:fldCharType="separate"/>
                </w:r>
                <w:r w:rsidR="00A512C3">
                  <w:rPr>
                    <w:noProof/>
                    <w:webHidden/>
                  </w:rPr>
                  <w:t>11</w:t>
                </w:r>
                <w:r w:rsidR="00A512C3">
                  <w:rPr>
                    <w:noProof/>
                    <w:webHidden/>
                  </w:rPr>
                  <w:fldChar w:fldCharType="end"/>
                </w:r>
              </w:hyperlink>
            </w:p>
            <w:p w14:paraId="5C78B896" w14:textId="4A7E01CF" w:rsidR="0088702E" w:rsidRPr="00A512C3" w:rsidRDefault="0088702E" w:rsidP="007760F7">
              <w:pPr>
                <w:tabs>
                  <w:tab w:val="left" w:pos="5954"/>
                </w:tabs>
                <w:spacing w:line="480" w:lineRule="auto"/>
                <w:rPr>
                  <w:rFonts w:ascii="Arial" w:hAnsi="Arial" w:cs="Arial"/>
                </w:rPr>
              </w:pPr>
              <w:r w:rsidRPr="00A512C3">
                <w:rPr>
                  <w:rFonts w:ascii="Arial" w:hAnsi="Arial" w:cs="Arial"/>
                  <w:b/>
                  <w:bCs/>
                  <w:noProof/>
                  <w:sz w:val="24"/>
                  <w:szCs w:val="24"/>
                </w:rPr>
                <w:fldChar w:fldCharType="end"/>
              </w:r>
            </w:p>
          </w:sdtContent>
        </w:sdt>
        <w:p w14:paraId="5D57A898" w14:textId="4D79BA05" w:rsidR="0088702E" w:rsidRPr="00A512C3" w:rsidRDefault="0088702E" w:rsidP="007760F7">
          <w:pPr>
            <w:tabs>
              <w:tab w:val="left" w:pos="5954"/>
            </w:tabs>
            <w:spacing w:line="480" w:lineRule="auto"/>
            <w:rPr>
              <w:rFonts w:ascii="Arial" w:hAnsi="Arial" w:cs="Arial"/>
            </w:rPr>
          </w:pPr>
          <w:r w:rsidRPr="00A512C3">
            <w:rPr>
              <w:rFonts w:ascii="Arial" w:hAnsi="Arial" w:cs="Arial"/>
            </w:rPr>
            <w:br w:type="page"/>
          </w:r>
        </w:p>
        <w:p w14:paraId="1B49DB18" w14:textId="2DE88181" w:rsidR="00D21D70" w:rsidRPr="00A512C3" w:rsidRDefault="00D21D70" w:rsidP="007760F7">
          <w:pPr>
            <w:pStyle w:val="Heading1"/>
            <w:tabs>
              <w:tab w:val="left" w:pos="5954"/>
            </w:tabs>
            <w:spacing w:line="480" w:lineRule="auto"/>
            <w:rPr>
              <w:rFonts w:ascii="Arial" w:hAnsi="Arial" w:cs="Arial"/>
              <w:i/>
              <w:iCs/>
              <w:color w:val="auto"/>
              <w:sz w:val="28"/>
              <w:szCs w:val="28"/>
            </w:rPr>
          </w:pPr>
          <w:bookmarkStart w:id="0" w:name="_Toc160922931"/>
          <w:r w:rsidRPr="00A512C3">
            <w:rPr>
              <w:rFonts w:ascii="Arial" w:hAnsi="Arial" w:cs="Arial"/>
              <w:i/>
              <w:iCs/>
              <w:color w:val="auto"/>
              <w:sz w:val="28"/>
              <w:szCs w:val="28"/>
            </w:rPr>
            <w:lastRenderedPageBreak/>
            <w:t>Targets from previous assignment</w:t>
          </w:r>
          <w:bookmarkEnd w:id="0"/>
        </w:p>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583"/>
            <w:gridCol w:w="3119"/>
            <w:gridCol w:w="4298"/>
          </w:tblGrid>
          <w:tr w:rsidR="00023407" w:rsidRPr="00A512C3" w14:paraId="6EA91A2E" w14:textId="77777777" w:rsidTr="00D91DF0">
            <w:trPr>
              <w:trHeight w:val="1167"/>
            </w:trPr>
            <w:tc>
              <w:tcPr>
                <w:tcW w:w="1583"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26641D6" w14:textId="77777777" w:rsidR="00AB4AFF" w:rsidRPr="00A512C3" w:rsidRDefault="00AB4AFF" w:rsidP="007760F7">
                <w:pPr>
                  <w:spacing w:line="480" w:lineRule="auto"/>
                  <w:rPr>
                    <w:rFonts w:ascii="Arial" w:hAnsi="Arial" w:cs="Arial"/>
                  </w:rPr>
                </w:pPr>
              </w:p>
            </w:tc>
            <w:tc>
              <w:tcPr>
                <w:tcW w:w="3119"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022C45C" w14:textId="77777777" w:rsidR="00A512C3" w:rsidRDefault="00A512C3" w:rsidP="00A512C3">
                <w:pPr>
                  <w:tabs>
                    <w:tab w:val="left" w:pos="1440"/>
                    <w:tab w:val="left" w:pos="2880"/>
                  </w:tabs>
                  <w:suppressAutoHyphens/>
                  <w:spacing w:line="240" w:lineRule="auto"/>
                  <w:jc w:val="center"/>
                  <w:outlineLvl w:val="0"/>
                  <w:rPr>
                    <w:rFonts w:ascii="Arial" w:eastAsia="Arial Unicode MS" w:hAnsi="Arial" w:cs="Arial"/>
                    <w14:textOutline w14:w="12700" w14:cap="flat" w14:cmpd="sng" w14:algn="ctr">
                      <w14:noFill/>
                      <w14:prstDash w14:val="solid"/>
                      <w14:miter w14:lim="400000"/>
                    </w14:textOutline>
                  </w:rPr>
                </w:pPr>
                <w:bookmarkStart w:id="1" w:name="_Toc155129199"/>
                <w:bookmarkStart w:id="2" w:name="_Toc155527632"/>
                <w:bookmarkStart w:id="3" w:name="_Toc157164548"/>
                <w:bookmarkStart w:id="4" w:name="_Toc160922625"/>
                <w:bookmarkStart w:id="5" w:name="_Toc160922879"/>
                <w:bookmarkStart w:id="6" w:name="_Toc160922932"/>
              </w:p>
              <w:p w14:paraId="27F85A81" w14:textId="6D7A1920" w:rsidR="00AB4AFF" w:rsidRPr="00A512C3" w:rsidRDefault="00AB4AFF" w:rsidP="00A512C3">
                <w:pPr>
                  <w:tabs>
                    <w:tab w:val="left" w:pos="1440"/>
                    <w:tab w:val="left" w:pos="2880"/>
                  </w:tabs>
                  <w:suppressAutoHyphens/>
                  <w:spacing w:line="480" w:lineRule="auto"/>
                  <w:jc w:val="center"/>
                  <w:outlineLvl w:val="0"/>
                  <w:rPr>
                    <w:rFonts w:ascii="Arial" w:hAnsi="Arial" w:cs="Arial"/>
                  </w:rPr>
                </w:pPr>
                <w:proofErr w:type="spellStart"/>
                <w:r w:rsidRPr="00A512C3">
                  <w:rPr>
                    <w:rFonts w:ascii="Arial" w:eastAsia="Arial Unicode MS" w:hAnsi="Arial" w:cs="Arial"/>
                    <w14:textOutline w14:w="12700" w14:cap="flat" w14:cmpd="sng" w14:algn="ctr">
                      <w14:noFill/>
                      <w14:prstDash w14:val="solid"/>
                      <w14:miter w14:lim="400000"/>
                    </w14:textOutline>
                  </w:rPr>
                  <w:t>Targed</w:t>
                </w:r>
                <w:proofErr w:type="spellEnd"/>
                <w:r w:rsidRPr="00A512C3">
                  <w:rPr>
                    <w:rFonts w:ascii="Arial" w:eastAsia="Arial Unicode MS" w:hAnsi="Arial" w:cs="Arial"/>
                    <w14:textOutline w14:w="12700" w14:cap="flat" w14:cmpd="sng" w14:algn="ctr">
                      <w14:noFill/>
                      <w14:prstDash w14:val="solid"/>
                      <w14:miter w14:lim="400000"/>
                    </w14:textOutline>
                  </w:rPr>
                  <w:t>/Target</w:t>
                </w:r>
                <w:bookmarkEnd w:id="1"/>
                <w:bookmarkEnd w:id="2"/>
                <w:bookmarkEnd w:id="3"/>
                <w:bookmarkEnd w:id="4"/>
                <w:bookmarkEnd w:id="5"/>
                <w:bookmarkEnd w:id="6"/>
              </w:p>
            </w:tc>
            <w:tc>
              <w:tcPr>
                <w:tcW w:w="4298"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9D07F1C" w14:textId="63C19C43" w:rsidR="00AB4AFF" w:rsidRPr="00A512C3" w:rsidRDefault="00A512C3" w:rsidP="00A512C3">
                <w:pPr>
                  <w:tabs>
                    <w:tab w:val="left" w:pos="1440"/>
                    <w:tab w:val="left" w:pos="2880"/>
                  </w:tabs>
                  <w:suppressAutoHyphens/>
                  <w:outlineLvl w:val="0"/>
                  <w:rPr>
                    <w:rFonts w:ascii="Arial" w:hAnsi="Arial" w:cs="Arial"/>
                  </w:rPr>
                </w:pPr>
                <w:bookmarkStart w:id="7" w:name="_Toc155129200"/>
                <w:bookmarkStart w:id="8" w:name="_Toc155527633"/>
                <w:bookmarkStart w:id="9" w:name="_Toc157164549"/>
                <w:bookmarkStart w:id="10" w:name="_Toc160922626"/>
                <w:bookmarkStart w:id="11" w:name="_Toc160922880"/>
                <w:bookmarkStart w:id="12" w:name="_Toc160922933"/>
                <w:r>
                  <w:rPr>
                    <w:rFonts w:ascii="Arial" w:eastAsia="Arial Unicode MS" w:hAnsi="Arial" w:cs="Arial"/>
                    <w14:textOutline w14:w="12700" w14:cap="flat" w14:cmpd="sng" w14:algn="ctr">
                      <w14:noFill/>
                      <w14:prstDash w14:val="solid"/>
                      <w14:miter w14:lim="400000"/>
                    </w14:textOutline>
                  </w:rPr>
                  <w:t xml:space="preserve"> </w:t>
                </w:r>
                <w:proofErr w:type="spellStart"/>
                <w:r w:rsidR="00AB4AFF" w:rsidRPr="00A512C3">
                  <w:rPr>
                    <w:rFonts w:ascii="Arial" w:eastAsia="Arial Unicode MS" w:hAnsi="Arial" w:cs="Arial"/>
                    <w14:textOutline w14:w="12700" w14:cap="flat" w14:cmpd="sng" w14:algn="ctr">
                      <w14:noFill/>
                      <w14:prstDash w14:val="solid"/>
                      <w14:miter w14:lim="400000"/>
                    </w14:textOutline>
                  </w:rPr>
                  <w:t>Yr</w:t>
                </w:r>
                <w:proofErr w:type="spellEnd"/>
                <w:r w:rsidR="00AB4AFF" w:rsidRPr="00A512C3">
                  <w:rPr>
                    <w:rFonts w:ascii="Arial" w:eastAsia="Arial Unicode MS" w:hAnsi="Arial" w:cs="Arial"/>
                    <w14:textOutline w14:w="12700" w14:cap="flat" w14:cmpd="sng" w14:algn="ctr">
                      <w14:noFill/>
                      <w14:prstDash w14:val="solid"/>
                      <w14:miter w14:lim="400000"/>
                    </w14:textOutline>
                  </w:rPr>
                  <w:t xml:space="preserve"> </w:t>
                </w:r>
                <w:proofErr w:type="spellStart"/>
                <w:r w:rsidR="00AB4AFF" w:rsidRPr="00A512C3">
                  <w:rPr>
                    <w:rFonts w:ascii="Arial" w:eastAsia="Arial Unicode MS" w:hAnsi="Arial" w:cs="Arial"/>
                    <w14:textOutline w14:w="12700" w14:cap="flat" w14:cmpd="sng" w14:algn="ctr">
                      <w14:noFill/>
                      <w14:prstDash w14:val="solid"/>
                      <w14:miter w14:lim="400000"/>
                    </w14:textOutline>
                  </w:rPr>
                  <w:t>hyn</w:t>
                </w:r>
                <w:proofErr w:type="spellEnd"/>
                <w:r w:rsidR="00AB4AFF" w:rsidRPr="00A512C3">
                  <w:rPr>
                    <w:rFonts w:ascii="Arial" w:eastAsia="Arial Unicode MS" w:hAnsi="Arial" w:cs="Arial"/>
                    <w14:textOutline w14:w="12700" w14:cap="flat" w14:cmpd="sng" w14:algn="ctr">
                      <w14:noFill/>
                      <w14:prstDash w14:val="solid"/>
                      <w14:miter w14:lim="400000"/>
                    </w14:textOutline>
                  </w:rPr>
                  <w:t xml:space="preserve"> </w:t>
                </w:r>
                <w:proofErr w:type="spellStart"/>
                <w:r w:rsidR="00AB4AFF" w:rsidRPr="00A512C3">
                  <w:rPr>
                    <w:rFonts w:ascii="Arial" w:eastAsia="Arial Unicode MS" w:hAnsi="Arial" w:cs="Arial"/>
                    <w14:textOutline w14:w="12700" w14:cap="flat" w14:cmpd="sng" w14:algn="ctr">
                      <w14:noFill/>
                      <w14:prstDash w14:val="solid"/>
                      <w14:miter w14:lim="400000"/>
                    </w14:textOutline>
                  </w:rPr>
                  <w:t>yr</w:t>
                </w:r>
                <w:proofErr w:type="spellEnd"/>
                <w:r w:rsidR="00AB4AFF" w:rsidRPr="00A512C3">
                  <w:rPr>
                    <w:rFonts w:ascii="Arial" w:eastAsia="Arial Unicode MS" w:hAnsi="Arial" w:cs="Arial"/>
                    <w14:textOutline w14:w="12700" w14:cap="flat" w14:cmpd="sng" w14:algn="ctr">
                      <w14:noFill/>
                      <w14:prstDash w14:val="solid"/>
                      <w14:miter w14:lim="400000"/>
                    </w14:textOutline>
                  </w:rPr>
                  <w:t xml:space="preserve"> </w:t>
                </w:r>
                <w:proofErr w:type="spellStart"/>
                <w:r w:rsidR="00AB4AFF" w:rsidRPr="00A512C3">
                  <w:rPr>
                    <w:rFonts w:ascii="Arial" w:eastAsia="Arial Unicode MS" w:hAnsi="Arial" w:cs="Arial"/>
                    <w14:textOutline w14:w="12700" w14:cap="flat" w14:cmpd="sng" w14:algn="ctr">
                      <w14:noFill/>
                      <w14:prstDash w14:val="solid"/>
                      <w14:miter w14:lim="400000"/>
                    </w14:textOutline>
                  </w:rPr>
                  <w:t>wyf</w:t>
                </w:r>
                <w:proofErr w:type="spellEnd"/>
                <w:r w:rsidR="00AB4AFF" w:rsidRPr="00A512C3">
                  <w:rPr>
                    <w:rFonts w:ascii="Arial" w:eastAsia="Arial Unicode MS" w:hAnsi="Arial" w:cs="Arial"/>
                    <w14:textOutline w14:w="12700" w14:cap="flat" w14:cmpd="sng" w14:algn="ctr">
                      <w14:noFill/>
                      <w14:prstDash w14:val="solid"/>
                      <w14:miter w14:lim="400000"/>
                    </w14:textOutline>
                  </w:rPr>
                  <w:t xml:space="preserve"> </w:t>
                </w:r>
                <w:proofErr w:type="spellStart"/>
                <w:r w:rsidR="00AB4AFF" w:rsidRPr="00A512C3">
                  <w:rPr>
                    <w:rFonts w:ascii="Arial" w:eastAsia="Arial Unicode MS" w:hAnsi="Arial" w:cs="Arial"/>
                    <w14:textOutline w14:w="12700" w14:cap="flat" w14:cmpd="sng" w14:algn="ctr">
                      <w14:noFill/>
                      <w14:prstDash w14:val="solid"/>
                      <w14:miter w14:lim="400000"/>
                    </w14:textOutline>
                  </w:rPr>
                  <w:t>wedi’i</w:t>
                </w:r>
                <w:proofErr w:type="spellEnd"/>
                <w:r w:rsidR="00AB4AFF" w:rsidRPr="00A512C3">
                  <w:rPr>
                    <w:rFonts w:ascii="Arial" w:eastAsia="Arial Unicode MS" w:hAnsi="Arial" w:cs="Arial"/>
                    <w14:textOutline w14:w="12700" w14:cap="flat" w14:cmpd="sng" w14:algn="ctr">
                      <w14:noFill/>
                      <w14:prstDash w14:val="solid"/>
                      <w14:miter w14:lim="400000"/>
                    </w14:textOutline>
                  </w:rPr>
                  <w:t xml:space="preserve"> </w:t>
                </w:r>
                <w:proofErr w:type="spellStart"/>
                <w:r w:rsidR="00AB4AFF" w:rsidRPr="00A512C3">
                  <w:rPr>
                    <w:rFonts w:ascii="Arial" w:eastAsia="Arial Unicode MS" w:hAnsi="Arial" w:cs="Arial"/>
                    <w14:textOutline w14:w="12700" w14:cap="flat" w14:cmpd="sng" w14:algn="ctr">
                      <w14:noFill/>
                      <w14:prstDash w14:val="solid"/>
                      <w14:miter w14:lim="400000"/>
                    </w14:textOutline>
                  </w:rPr>
                  <w:t>wneud</w:t>
                </w:r>
                <w:proofErr w:type="spellEnd"/>
                <w:r w:rsidR="00AB4AFF" w:rsidRPr="00A512C3">
                  <w:rPr>
                    <w:rFonts w:ascii="Arial" w:eastAsia="Arial Unicode MS" w:hAnsi="Arial" w:cs="Arial"/>
                    <w14:textOutline w14:w="12700" w14:cap="flat" w14:cmpd="sng" w14:algn="ctr">
                      <w14:noFill/>
                      <w14:prstDash w14:val="solid"/>
                      <w14:miter w14:lim="400000"/>
                    </w14:textOutline>
                  </w:rPr>
                  <w:t xml:space="preserve"> </w:t>
                </w:r>
                <w:proofErr w:type="spellStart"/>
                <w:r w:rsidR="00AB4AFF" w:rsidRPr="00A512C3">
                  <w:rPr>
                    <w:rFonts w:ascii="Arial" w:eastAsia="Arial Unicode MS" w:hAnsi="Arial" w:cs="Arial"/>
                    <w14:textOutline w14:w="12700" w14:cap="flat" w14:cmpd="sng" w14:algn="ctr">
                      <w14:noFill/>
                      <w14:prstDash w14:val="solid"/>
                      <w14:miter w14:lim="400000"/>
                    </w14:textOutline>
                  </w:rPr>
                  <w:t>yn</w:t>
                </w:r>
                <w:proofErr w:type="spellEnd"/>
                <w:r w:rsidR="00AB4AFF" w:rsidRPr="00A512C3">
                  <w:rPr>
                    <w:rFonts w:ascii="Arial" w:eastAsia="Arial Unicode MS" w:hAnsi="Arial" w:cs="Arial"/>
                    <w14:textOutline w14:w="12700" w14:cap="flat" w14:cmpd="sng" w14:algn="ctr">
                      <w14:noFill/>
                      <w14:prstDash w14:val="solid"/>
                      <w14:miter w14:lim="400000"/>
                    </w14:textOutline>
                  </w:rPr>
                  <w:t xml:space="preserve"> </w:t>
                </w:r>
                <w:proofErr w:type="spellStart"/>
                <w:r w:rsidR="00AB4AFF" w:rsidRPr="00A512C3">
                  <w:rPr>
                    <w:rFonts w:ascii="Arial" w:eastAsia="Arial Unicode MS" w:hAnsi="Arial" w:cs="Arial"/>
                    <w14:textOutline w14:w="12700" w14:cap="flat" w14:cmpd="sng" w14:algn="ctr">
                      <w14:noFill/>
                      <w14:prstDash w14:val="solid"/>
                      <w14:miter w14:lim="400000"/>
                    </w14:textOutline>
                  </w:rPr>
                  <w:t>yr</w:t>
                </w:r>
                <w:proofErr w:type="spellEnd"/>
                <w:r w:rsidR="00AB4AFF" w:rsidRPr="00A512C3">
                  <w:rPr>
                    <w:rFonts w:ascii="Arial" w:eastAsia="Arial Unicode MS" w:hAnsi="Arial" w:cs="Arial"/>
                    <w14:textOutline w14:w="12700" w14:cap="flat" w14:cmpd="sng" w14:algn="ctr">
                      <w14:noFill/>
                      <w14:prstDash w14:val="solid"/>
                      <w14:miter w14:lim="400000"/>
                    </w14:textOutline>
                  </w:rPr>
                  <w:t xml:space="preserve"> </w:t>
                </w:r>
                <w:proofErr w:type="spellStart"/>
                <w:r w:rsidR="00AB4AFF" w:rsidRPr="00A512C3">
                  <w:rPr>
                    <w:rFonts w:ascii="Arial" w:eastAsia="Arial Unicode MS" w:hAnsi="Arial" w:cs="Arial"/>
                    <w14:textOutline w14:w="12700" w14:cap="flat" w14:cmpd="sng" w14:algn="ctr">
                      <w14:noFill/>
                      <w14:prstDash w14:val="solid"/>
                      <w14:miter w14:lim="400000"/>
                    </w14:textOutline>
                  </w:rPr>
                  <w:t>aseiniad</w:t>
                </w:r>
                <w:proofErr w:type="spellEnd"/>
                <w:r w:rsidR="00AB4AFF" w:rsidRPr="00A512C3">
                  <w:rPr>
                    <w:rFonts w:ascii="Arial" w:eastAsia="Arial Unicode MS" w:hAnsi="Arial" w:cs="Arial"/>
                    <w14:textOutline w14:w="12700" w14:cap="flat" w14:cmpd="sng" w14:algn="ctr">
                      <w14:noFill/>
                      <w14:prstDash w14:val="solid"/>
                      <w14:miter w14:lim="400000"/>
                    </w14:textOutline>
                  </w:rPr>
                  <w:t xml:space="preserve"> </w:t>
                </w:r>
                <w:proofErr w:type="spellStart"/>
                <w:r w:rsidR="00AB4AFF" w:rsidRPr="00A512C3">
                  <w:rPr>
                    <w:rFonts w:ascii="Arial" w:eastAsia="Arial Unicode MS" w:hAnsi="Arial" w:cs="Arial"/>
                    <w14:textOutline w14:w="12700" w14:cap="flat" w14:cmpd="sng" w14:algn="ctr">
                      <w14:noFill/>
                      <w14:prstDash w14:val="solid"/>
                      <w14:miter w14:lim="400000"/>
                    </w14:textOutline>
                  </w:rPr>
                  <w:t>hwn</w:t>
                </w:r>
                <w:proofErr w:type="spellEnd"/>
                <w:r w:rsidR="00AB4AFF" w:rsidRPr="00A512C3">
                  <w:rPr>
                    <w:rFonts w:ascii="Arial" w:eastAsia="Arial Unicode MS" w:hAnsi="Arial" w:cs="Arial"/>
                    <w14:textOutline w14:w="12700" w14:cap="flat" w14:cmpd="sng" w14:algn="ctr">
                      <w14:noFill/>
                      <w14:prstDash w14:val="solid"/>
                      <w14:miter w14:lim="400000"/>
                    </w14:textOutline>
                  </w:rPr>
                  <w:t>…</w:t>
                </w:r>
                <w:r>
                  <w:rPr>
                    <w:rFonts w:ascii="Arial" w:eastAsia="Arial Unicode MS" w:hAnsi="Arial" w:cs="Arial"/>
                    <w14:textOutline w14:w="12700" w14:cap="flat" w14:cmpd="sng" w14:algn="ctr">
                      <w14:noFill/>
                      <w14:prstDash w14:val="solid"/>
                      <w14:miter w14:lim="400000"/>
                    </w14:textOutline>
                  </w:rPr>
                  <w:t>/</w:t>
                </w:r>
                <w:bookmarkStart w:id="13" w:name="_Toc155129201"/>
                <w:bookmarkStart w:id="14" w:name="_Toc155527634"/>
                <w:bookmarkStart w:id="15" w:name="_Toc157164550"/>
                <w:bookmarkStart w:id="16" w:name="_Toc160922627"/>
                <w:bookmarkStart w:id="17" w:name="_Toc160922881"/>
                <w:bookmarkStart w:id="18" w:name="_Toc160922934"/>
                <w:bookmarkEnd w:id="7"/>
                <w:bookmarkEnd w:id="8"/>
                <w:bookmarkEnd w:id="9"/>
                <w:bookmarkEnd w:id="10"/>
                <w:bookmarkEnd w:id="11"/>
                <w:bookmarkEnd w:id="12"/>
                <w:r w:rsidR="00AB4AFF" w:rsidRPr="00A512C3">
                  <w:rPr>
                    <w:rFonts w:ascii="Arial" w:eastAsia="Arial Unicode MS" w:hAnsi="Arial" w:cs="Arial"/>
                    <w14:textOutline w14:w="12700" w14:cap="flat" w14:cmpd="sng" w14:algn="ctr">
                      <w14:noFill/>
                      <w14:prstDash w14:val="solid"/>
                      <w14:miter w14:lim="400000"/>
                    </w14:textOutline>
                  </w:rPr>
                  <w:t>What I have done in this assignment….</w:t>
                </w:r>
                <w:bookmarkEnd w:id="13"/>
                <w:bookmarkEnd w:id="14"/>
                <w:bookmarkEnd w:id="15"/>
                <w:bookmarkEnd w:id="16"/>
                <w:bookmarkEnd w:id="17"/>
                <w:bookmarkEnd w:id="18"/>
              </w:p>
            </w:tc>
          </w:tr>
          <w:tr w:rsidR="00023407" w:rsidRPr="00A512C3" w14:paraId="01940493" w14:textId="77777777" w:rsidTr="00D91DF0">
            <w:trPr>
              <w:trHeight w:val="452"/>
            </w:trPr>
            <w:tc>
              <w:tcPr>
                <w:tcW w:w="1583"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85E3BB6" w14:textId="77777777" w:rsidR="00AB4AFF" w:rsidRPr="00A512C3" w:rsidRDefault="00AB4AFF" w:rsidP="007760F7">
                <w:pPr>
                  <w:tabs>
                    <w:tab w:val="left" w:pos="1440"/>
                    <w:tab w:val="left" w:pos="2880"/>
                  </w:tabs>
                  <w:suppressAutoHyphens/>
                  <w:spacing w:line="480" w:lineRule="auto"/>
                  <w:outlineLvl w:val="0"/>
                  <w:rPr>
                    <w:rFonts w:ascii="Arial" w:hAnsi="Arial" w:cs="Arial"/>
                  </w:rPr>
                </w:pPr>
                <w:bookmarkStart w:id="19" w:name="_Toc155129202"/>
                <w:bookmarkStart w:id="20" w:name="_Toc155527635"/>
                <w:bookmarkStart w:id="21" w:name="_Toc157164551"/>
                <w:bookmarkStart w:id="22" w:name="_Toc160922628"/>
                <w:bookmarkStart w:id="23" w:name="_Toc160922882"/>
                <w:bookmarkStart w:id="24" w:name="_Toc160922935"/>
                <w:proofErr w:type="spellStart"/>
                <w:r w:rsidRPr="00A512C3">
                  <w:rPr>
                    <w:rFonts w:ascii="Arial" w:eastAsia="Arial Unicode MS" w:hAnsi="Arial" w:cs="Arial"/>
                    <w14:textOutline w14:w="12700" w14:cap="flat" w14:cmpd="sng" w14:algn="ctr">
                      <w14:noFill/>
                      <w14:prstDash w14:val="solid"/>
                      <w14:miter w14:lim="400000"/>
                    </w14:textOutline>
                  </w:rPr>
                  <w:t>Targed</w:t>
                </w:r>
                <w:proofErr w:type="spellEnd"/>
                <w:r w:rsidRPr="00A512C3">
                  <w:rPr>
                    <w:rFonts w:ascii="Arial" w:eastAsia="Arial Unicode MS" w:hAnsi="Arial" w:cs="Arial"/>
                    <w14:textOutline w14:w="12700" w14:cap="flat" w14:cmpd="sng" w14:algn="ctr">
                      <w14:noFill/>
                      <w14:prstDash w14:val="solid"/>
                      <w14:miter w14:lim="400000"/>
                    </w14:textOutline>
                  </w:rPr>
                  <w:t>/Target 1</w:t>
                </w:r>
                <w:bookmarkEnd w:id="19"/>
                <w:bookmarkEnd w:id="20"/>
                <w:bookmarkEnd w:id="21"/>
                <w:bookmarkEnd w:id="22"/>
                <w:bookmarkEnd w:id="23"/>
                <w:bookmarkEnd w:id="24"/>
              </w:p>
            </w:tc>
            <w:tc>
              <w:tcPr>
                <w:tcW w:w="3119"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1690D1E" w14:textId="58F8A831" w:rsidR="00793D70" w:rsidRPr="00793D70" w:rsidRDefault="00793D70" w:rsidP="00793D70">
                <w:pPr>
                  <w:pStyle w:val="NormalWeb"/>
                  <w:spacing w:before="0" w:beforeAutospacing="0" w:after="0" w:afterAutospacing="0"/>
                  <w:rPr>
                    <w:rFonts w:ascii="Arial" w:hAnsi="Arial" w:cs="Arial"/>
                    <w:color w:val="000000"/>
                    <w:sz w:val="22"/>
                    <w:szCs w:val="22"/>
                    <w:lang w:val="en-US"/>
                  </w:rPr>
                </w:pPr>
                <w:r w:rsidRPr="00793D70">
                  <w:rPr>
                    <w:rFonts w:ascii="Arial" w:hAnsi="Arial" w:cs="Arial"/>
                    <w:color w:val="000000"/>
                    <w:sz w:val="22"/>
                    <w:szCs w:val="22"/>
                  </w:rPr>
                  <w:t>Use literature to a far greater extent to support your assertions and develop debates. Critical writing requires you to make sense of your readings to present opposing views and synthesise ideas. Read academic journals for examples of how to do this.</w:t>
                </w:r>
                <w:r w:rsidRPr="00793D70">
                  <w:rPr>
                    <w:rFonts w:ascii="Arial" w:hAnsi="Arial" w:cs="Arial"/>
                    <w:color w:val="000000"/>
                    <w:sz w:val="22"/>
                    <w:szCs w:val="22"/>
                    <w:lang w:val="en-US"/>
                  </w:rPr>
                  <w:t> </w:t>
                </w:r>
              </w:p>
              <w:p w14:paraId="0225AFA1" w14:textId="6F00DB6B" w:rsidR="00AB4AFF" w:rsidRPr="00793D70" w:rsidRDefault="00AB4AFF" w:rsidP="00793D70">
                <w:pPr>
                  <w:pStyle w:val="NormalWeb"/>
                  <w:spacing w:before="0" w:beforeAutospacing="0" w:after="0" w:afterAutospacing="0"/>
                  <w:rPr>
                    <w:rFonts w:ascii="Arial" w:hAnsi="Arial" w:cs="Arial"/>
                    <w:sz w:val="22"/>
                    <w:szCs w:val="22"/>
                  </w:rPr>
                </w:pPr>
              </w:p>
            </w:tc>
            <w:tc>
              <w:tcPr>
                <w:tcW w:w="4298"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ACF6649" w14:textId="1CCEEEAF" w:rsidR="00AB4AFF" w:rsidRPr="00A512C3" w:rsidRDefault="00793D70" w:rsidP="00793D70">
                <w:pPr>
                  <w:spacing w:line="240" w:lineRule="auto"/>
                  <w:rPr>
                    <w:rFonts w:ascii="Arial" w:hAnsi="Arial" w:cs="Arial"/>
                  </w:rPr>
                </w:pPr>
                <w:r>
                  <w:rPr>
                    <w:rFonts w:ascii="Arial" w:hAnsi="Arial" w:cs="Arial"/>
                  </w:rPr>
                  <w:t>I have tried to do further research for this assignment and made attempts to be critical. I have also made sure to keep my literature recent.</w:t>
                </w:r>
              </w:p>
            </w:tc>
          </w:tr>
          <w:tr w:rsidR="00023407" w:rsidRPr="00A512C3" w14:paraId="7C82BBE9" w14:textId="77777777" w:rsidTr="00D91DF0">
            <w:trPr>
              <w:trHeight w:val="452"/>
            </w:trPr>
            <w:tc>
              <w:tcPr>
                <w:tcW w:w="1583"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26801DCC" w14:textId="77777777" w:rsidR="00AB4AFF" w:rsidRPr="00A512C3" w:rsidRDefault="00AB4AFF" w:rsidP="007760F7">
                <w:pPr>
                  <w:spacing w:line="480" w:lineRule="auto"/>
                  <w:rPr>
                    <w:rFonts w:ascii="Arial" w:hAnsi="Arial" w:cs="Arial"/>
                  </w:rPr>
                </w:pPr>
                <w:proofErr w:type="spellStart"/>
                <w:r w:rsidRPr="00A512C3">
                  <w:rPr>
                    <w:rFonts w:ascii="Arial" w:eastAsia="Arial Unicode MS" w:hAnsi="Arial" w:cs="Arial"/>
                    <w14:textOutline w14:w="12700" w14:cap="flat" w14:cmpd="sng" w14:algn="ctr">
                      <w14:noFill/>
                      <w14:prstDash w14:val="solid"/>
                      <w14:miter w14:lim="400000"/>
                    </w14:textOutline>
                  </w:rPr>
                  <w:t>Targed</w:t>
                </w:r>
                <w:proofErr w:type="spellEnd"/>
                <w:r w:rsidRPr="00A512C3">
                  <w:rPr>
                    <w:rFonts w:ascii="Arial" w:eastAsia="Arial Unicode MS" w:hAnsi="Arial" w:cs="Arial"/>
                    <w14:textOutline w14:w="12700" w14:cap="flat" w14:cmpd="sng" w14:algn="ctr">
                      <w14:noFill/>
                      <w14:prstDash w14:val="solid"/>
                      <w14:miter w14:lim="400000"/>
                    </w14:textOutline>
                  </w:rPr>
                  <w:t>/Target 2</w:t>
                </w:r>
              </w:p>
            </w:tc>
            <w:tc>
              <w:tcPr>
                <w:tcW w:w="3119"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73588CE4" w14:textId="5D986143" w:rsidR="00793D70" w:rsidRPr="00793D70" w:rsidRDefault="00793D70" w:rsidP="00793D70">
                <w:pPr>
                  <w:pStyle w:val="NormalWeb"/>
                  <w:spacing w:before="0" w:beforeAutospacing="0" w:after="0" w:afterAutospacing="0"/>
                  <w:rPr>
                    <w:rFonts w:ascii="Arial" w:hAnsi="Arial" w:cs="Arial"/>
                    <w:color w:val="000000"/>
                    <w:sz w:val="22"/>
                    <w:szCs w:val="22"/>
                    <w:lang w:val="en-US"/>
                  </w:rPr>
                </w:pPr>
                <w:r w:rsidRPr="00793D70">
                  <w:rPr>
                    <w:rFonts w:ascii="Arial" w:hAnsi="Arial" w:cs="Arial"/>
                    <w:color w:val="000000"/>
                    <w:sz w:val="22"/>
                    <w:szCs w:val="22"/>
                  </w:rPr>
                  <w:t>Aim to use the synthesis of viewpoints and research to implicitly demonstrate how you will apply your knowledge to your practice.</w:t>
                </w:r>
              </w:p>
              <w:p w14:paraId="1C03DCE6" w14:textId="6DAF77BA" w:rsidR="00AB4AFF" w:rsidRPr="00793D70" w:rsidRDefault="00AB4AFF" w:rsidP="007760F7">
                <w:pPr>
                  <w:spacing w:line="480" w:lineRule="auto"/>
                  <w:rPr>
                    <w:rFonts w:ascii="Arial" w:hAnsi="Arial" w:cs="Arial"/>
                  </w:rPr>
                </w:pPr>
              </w:p>
            </w:tc>
            <w:tc>
              <w:tcPr>
                <w:tcW w:w="4298"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5B3E34F7" w14:textId="4D37A82D" w:rsidR="00AB4AFF" w:rsidRPr="00A512C3" w:rsidRDefault="00793D70" w:rsidP="00793D70">
                <w:pPr>
                  <w:spacing w:line="240" w:lineRule="auto"/>
                  <w:rPr>
                    <w:rFonts w:ascii="Arial" w:hAnsi="Arial" w:cs="Arial"/>
                  </w:rPr>
                </w:pPr>
                <w:r>
                  <w:rPr>
                    <w:rFonts w:ascii="Arial" w:hAnsi="Arial" w:cs="Arial"/>
                  </w:rPr>
                  <w:t>I have included a section in my conclusion where I discuss how my findings can be applicable to my future practice.</w:t>
                </w:r>
              </w:p>
            </w:tc>
          </w:tr>
          <w:tr w:rsidR="00023407" w:rsidRPr="00A512C3" w14:paraId="5820686E" w14:textId="77777777" w:rsidTr="00D91DF0">
            <w:trPr>
              <w:trHeight w:val="452"/>
            </w:trPr>
            <w:tc>
              <w:tcPr>
                <w:tcW w:w="1583"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E6FC970" w14:textId="77777777" w:rsidR="00AB4AFF" w:rsidRPr="00A512C3" w:rsidRDefault="00AB4AFF" w:rsidP="007760F7">
                <w:pPr>
                  <w:tabs>
                    <w:tab w:val="left" w:pos="1440"/>
                    <w:tab w:val="left" w:pos="2880"/>
                  </w:tabs>
                  <w:suppressAutoHyphens/>
                  <w:spacing w:line="480" w:lineRule="auto"/>
                  <w:outlineLvl w:val="0"/>
                  <w:rPr>
                    <w:rFonts w:ascii="Arial" w:hAnsi="Arial" w:cs="Arial"/>
                  </w:rPr>
                </w:pPr>
                <w:bookmarkStart w:id="25" w:name="_Toc155129203"/>
                <w:bookmarkStart w:id="26" w:name="_Toc155527636"/>
                <w:bookmarkStart w:id="27" w:name="_Toc157164552"/>
                <w:bookmarkStart w:id="28" w:name="_Toc160922629"/>
                <w:bookmarkStart w:id="29" w:name="_Toc160922883"/>
                <w:bookmarkStart w:id="30" w:name="_Toc160922936"/>
                <w:proofErr w:type="spellStart"/>
                <w:r w:rsidRPr="00A512C3">
                  <w:rPr>
                    <w:rFonts w:ascii="Arial" w:eastAsia="Arial Unicode MS" w:hAnsi="Arial" w:cs="Arial"/>
                    <w14:textOutline w14:w="12700" w14:cap="flat" w14:cmpd="sng" w14:algn="ctr">
                      <w14:noFill/>
                      <w14:prstDash w14:val="solid"/>
                      <w14:miter w14:lim="400000"/>
                    </w14:textOutline>
                  </w:rPr>
                  <w:t>Targed</w:t>
                </w:r>
                <w:proofErr w:type="spellEnd"/>
                <w:r w:rsidRPr="00A512C3">
                  <w:rPr>
                    <w:rFonts w:ascii="Arial" w:eastAsia="Arial Unicode MS" w:hAnsi="Arial" w:cs="Arial"/>
                    <w14:textOutline w14:w="12700" w14:cap="flat" w14:cmpd="sng" w14:algn="ctr">
                      <w14:noFill/>
                      <w14:prstDash w14:val="solid"/>
                      <w14:miter w14:lim="400000"/>
                    </w14:textOutline>
                  </w:rPr>
                  <w:t>/Target 3</w:t>
                </w:r>
                <w:bookmarkEnd w:id="25"/>
                <w:bookmarkEnd w:id="26"/>
                <w:bookmarkEnd w:id="27"/>
                <w:bookmarkEnd w:id="28"/>
                <w:bookmarkEnd w:id="29"/>
                <w:bookmarkEnd w:id="30"/>
              </w:p>
            </w:tc>
            <w:tc>
              <w:tcPr>
                <w:tcW w:w="3119"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18FA7D3" w14:textId="1A51481C" w:rsidR="00AB4AFF" w:rsidRPr="00A512C3" w:rsidRDefault="00793D70" w:rsidP="007760F7">
                <w:pPr>
                  <w:spacing w:line="480" w:lineRule="auto"/>
                  <w:rPr>
                    <w:rFonts w:ascii="Arial" w:hAnsi="Arial" w:cs="Arial"/>
                  </w:rPr>
                </w:pPr>
                <w:r>
                  <w:rPr>
                    <w:rFonts w:ascii="Arial" w:hAnsi="Arial" w:cs="Arial"/>
                  </w:rPr>
                  <w:t>No further targets were given.</w:t>
                </w:r>
              </w:p>
            </w:tc>
            <w:tc>
              <w:tcPr>
                <w:tcW w:w="4298"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F263732" w14:textId="13252D45" w:rsidR="00AB4AFF" w:rsidRPr="00A512C3" w:rsidRDefault="00793D70" w:rsidP="007760F7">
                <w:pPr>
                  <w:spacing w:line="480" w:lineRule="auto"/>
                  <w:rPr>
                    <w:rFonts w:ascii="Arial" w:hAnsi="Arial" w:cs="Arial"/>
                  </w:rPr>
                </w:pPr>
                <w:r>
                  <w:rPr>
                    <w:rFonts w:ascii="Arial" w:hAnsi="Arial" w:cs="Arial"/>
                  </w:rPr>
                  <w:t>N/A</w:t>
                </w:r>
              </w:p>
            </w:tc>
          </w:tr>
        </w:tbl>
        <w:p w14:paraId="19284C0A" w14:textId="77777777" w:rsidR="00AB4AFF" w:rsidRPr="00A512C3" w:rsidRDefault="00AB4AFF" w:rsidP="007760F7">
          <w:pPr>
            <w:spacing w:line="480" w:lineRule="auto"/>
            <w:rPr>
              <w:rFonts w:ascii="Arial" w:hAnsi="Arial" w:cs="Arial"/>
            </w:rPr>
          </w:pPr>
        </w:p>
        <w:p w14:paraId="42AD32C3" w14:textId="77777777" w:rsidR="00AB4AFF" w:rsidRPr="00A512C3" w:rsidRDefault="00AB4AFF" w:rsidP="007760F7">
          <w:pPr>
            <w:spacing w:line="480" w:lineRule="auto"/>
            <w:ind w:firstLine="720"/>
            <w:rPr>
              <w:rFonts w:ascii="Arial" w:hAnsi="Arial" w:cs="Arial"/>
            </w:rPr>
          </w:pPr>
        </w:p>
        <w:p w14:paraId="4DA0CD82" w14:textId="77777777" w:rsidR="00B80FB5" w:rsidRPr="00A512C3" w:rsidRDefault="00B80FB5" w:rsidP="007760F7">
          <w:pPr>
            <w:spacing w:line="480" w:lineRule="auto"/>
            <w:rPr>
              <w:rFonts w:ascii="Arial" w:hAnsi="Arial" w:cs="Arial"/>
            </w:rPr>
          </w:pPr>
          <w:r w:rsidRPr="00A512C3">
            <w:rPr>
              <w:rFonts w:ascii="Arial" w:hAnsi="Arial" w:cs="Arial"/>
            </w:rPr>
            <w:br w:type="page"/>
          </w:r>
        </w:p>
        <w:p w14:paraId="03140CB0" w14:textId="26BF7DCD" w:rsidR="0088702E" w:rsidRPr="00A512C3" w:rsidRDefault="0088702E" w:rsidP="007760F7">
          <w:pPr>
            <w:pStyle w:val="Heading1"/>
            <w:tabs>
              <w:tab w:val="left" w:pos="5954"/>
            </w:tabs>
            <w:spacing w:line="480" w:lineRule="auto"/>
            <w:rPr>
              <w:rFonts w:ascii="Arial" w:hAnsi="Arial" w:cs="Arial"/>
              <w:color w:val="auto"/>
              <w:sz w:val="28"/>
              <w:szCs w:val="28"/>
            </w:rPr>
          </w:pPr>
          <w:bookmarkStart w:id="31" w:name="_Toc160922937"/>
          <w:r w:rsidRPr="00A512C3">
            <w:rPr>
              <w:rFonts w:ascii="Arial" w:hAnsi="Arial" w:cs="Arial"/>
              <w:i/>
              <w:iCs/>
              <w:color w:val="auto"/>
              <w:sz w:val="28"/>
              <w:szCs w:val="28"/>
            </w:rPr>
            <w:lastRenderedPageBreak/>
            <w:t>Introduction</w:t>
          </w:r>
        </w:p>
      </w:sdtContent>
    </w:sdt>
    <w:bookmarkEnd w:id="31" w:displacedByCustomXml="prev"/>
    <w:p w14:paraId="380C68B5" w14:textId="62BB6FC4" w:rsidR="00C23392" w:rsidRPr="00A512C3" w:rsidRDefault="00CC25A8" w:rsidP="007760F7">
      <w:pPr>
        <w:tabs>
          <w:tab w:val="left" w:pos="5954"/>
        </w:tabs>
        <w:spacing w:line="480" w:lineRule="auto"/>
        <w:ind w:firstLine="360"/>
        <w:rPr>
          <w:rFonts w:ascii="Arial" w:hAnsi="Arial" w:cs="Arial"/>
        </w:rPr>
      </w:pPr>
      <w:r w:rsidRPr="00A512C3">
        <w:rPr>
          <w:rFonts w:ascii="Arial" w:hAnsi="Arial" w:cs="Arial"/>
        </w:rPr>
        <w:t xml:space="preserve">The school development plan is an important aspect of a school’s </w:t>
      </w:r>
      <w:r w:rsidR="00C23392" w:rsidRPr="00A512C3">
        <w:rPr>
          <w:rFonts w:ascii="Arial" w:hAnsi="Arial" w:cs="Arial"/>
        </w:rPr>
        <w:t>strategy</w:t>
      </w:r>
      <w:r w:rsidRPr="00A512C3">
        <w:rPr>
          <w:rFonts w:ascii="Arial" w:hAnsi="Arial" w:cs="Arial"/>
        </w:rPr>
        <w:t xml:space="preserve"> and is formed through collaboration with the school leadership team, as well </w:t>
      </w:r>
      <w:r w:rsidR="00F00E93">
        <w:rPr>
          <w:rFonts w:ascii="Arial" w:hAnsi="Arial" w:cs="Arial"/>
        </w:rPr>
        <w:t>other</w:t>
      </w:r>
      <w:r w:rsidRPr="00A512C3">
        <w:rPr>
          <w:rFonts w:ascii="Arial" w:hAnsi="Arial" w:cs="Arial"/>
        </w:rPr>
        <w:t xml:space="preserve"> stakeholders. It covers a range of areas and aims to formulate a shared vision</w:t>
      </w:r>
      <w:r w:rsidR="00C23392" w:rsidRPr="00A512C3">
        <w:rPr>
          <w:rFonts w:ascii="Arial" w:hAnsi="Arial" w:cs="Arial"/>
        </w:rPr>
        <w:t xml:space="preserve"> that serves as a roadmap for improvement and development of the school. A school development plan should specify a time frame for what it seeks to accomplish, measurable success criteria</w:t>
      </w:r>
      <w:r w:rsidR="00F00E93">
        <w:rPr>
          <w:rFonts w:ascii="Arial" w:hAnsi="Arial" w:cs="Arial"/>
        </w:rPr>
        <w:t xml:space="preserve">, and </w:t>
      </w:r>
      <w:r w:rsidR="00C23392" w:rsidRPr="00A512C3">
        <w:rPr>
          <w:rFonts w:ascii="Arial" w:hAnsi="Arial" w:cs="Arial"/>
        </w:rPr>
        <w:t>specific way</w:t>
      </w:r>
      <w:r w:rsidR="004669BC" w:rsidRPr="00A512C3">
        <w:rPr>
          <w:rFonts w:ascii="Arial" w:hAnsi="Arial" w:cs="Arial"/>
        </w:rPr>
        <w:t>s</w:t>
      </w:r>
      <w:r w:rsidR="00C23392" w:rsidRPr="00A512C3">
        <w:rPr>
          <w:rFonts w:ascii="Arial" w:hAnsi="Arial" w:cs="Arial"/>
        </w:rPr>
        <w:t xml:space="preserve"> that </w:t>
      </w:r>
      <w:r w:rsidR="00F00E93">
        <w:rPr>
          <w:rFonts w:ascii="Arial" w:hAnsi="Arial" w:cs="Arial"/>
        </w:rPr>
        <w:t>it will achieve these aims</w:t>
      </w:r>
      <w:r w:rsidR="00C23392" w:rsidRPr="00A512C3">
        <w:rPr>
          <w:rFonts w:ascii="Arial" w:hAnsi="Arial" w:cs="Arial"/>
        </w:rPr>
        <w:t xml:space="preserve"> </w:t>
      </w:r>
      <w:r w:rsidR="00C23392" w:rsidRPr="00A512C3">
        <w:rPr>
          <w:rFonts w:ascii="Arial" w:hAnsi="Arial" w:cs="Arial"/>
        </w:rPr>
        <w:fldChar w:fldCharType="begin"/>
      </w:r>
      <w:r w:rsidR="00C23392" w:rsidRPr="00A512C3">
        <w:rPr>
          <w:rFonts w:ascii="Arial" w:hAnsi="Arial" w:cs="Arial"/>
        </w:rPr>
        <w:instrText xml:space="preserve"> ADDIN ZOTERO_ITEM CSL_CITATION {"citationID":"OHMckJPd","properties":{"formattedCitation":"(Park, 2012)","plainCitation":"(Park, 2012)","noteIndex":0},"citationItems":[{"id":889,"uris":["http://zotero.org/users/8979156/items/U99F8CI4"],"itemData":{"id":889,"type":"document","publisher":"Welsh Government","title":"Improving Schools","author":[{"family":"Park","given":"C"}],"issued":{"date-parts":[["2012"]]}}}],"schema":"https://github.com/citation-style-language/schema/raw/master/csl-citation.json"} </w:instrText>
      </w:r>
      <w:r w:rsidR="00C23392" w:rsidRPr="00A512C3">
        <w:rPr>
          <w:rFonts w:ascii="Arial" w:hAnsi="Arial" w:cs="Arial"/>
        </w:rPr>
        <w:fldChar w:fldCharType="separate"/>
      </w:r>
      <w:r w:rsidR="00C23392" w:rsidRPr="00A512C3">
        <w:rPr>
          <w:rFonts w:ascii="Arial" w:hAnsi="Arial" w:cs="Arial"/>
        </w:rPr>
        <w:t>(Park, 2012)</w:t>
      </w:r>
      <w:r w:rsidR="00C23392" w:rsidRPr="00A512C3">
        <w:rPr>
          <w:rFonts w:ascii="Arial" w:hAnsi="Arial" w:cs="Arial"/>
        </w:rPr>
        <w:fldChar w:fldCharType="end"/>
      </w:r>
      <w:r w:rsidR="00C23392" w:rsidRPr="00A512C3">
        <w:rPr>
          <w:rFonts w:ascii="Arial" w:hAnsi="Arial" w:cs="Arial"/>
        </w:rPr>
        <w:t>.</w:t>
      </w:r>
    </w:p>
    <w:p w14:paraId="06250FC0" w14:textId="28BF4473" w:rsidR="00CA6BE5" w:rsidRPr="00A512C3" w:rsidRDefault="00C23392" w:rsidP="007760F7">
      <w:pPr>
        <w:tabs>
          <w:tab w:val="left" w:pos="5954"/>
        </w:tabs>
        <w:spacing w:line="480" w:lineRule="auto"/>
        <w:ind w:firstLine="360"/>
        <w:rPr>
          <w:rFonts w:ascii="Arial" w:hAnsi="Arial" w:cs="Arial"/>
        </w:rPr>
      </w:pPr>
      <w:r w:rsidRPr="00A512C3">
        <w:rPr>
          <w:rFonts w:ascii="Arial" w:hAnsi="Arial" w:cs="Arial"/>
        </w:rPr>
        <w:t xml:space="preserve">The process by which a school development plan </w:t>
      </w:r>
      <w:r w:rsidR="004669BC" w:rsidRPr="00A512C3">
        <w:rPr>
          <w:rFonts w:ascii="Arial" w:hAnsi="Arial" w:cs="Arial"/>
        </w:rPr>
        <w:t>can be</w:t>
      </w:r>
      <w:r w:rsidRPr="00A512C3">
        <w:rPr>
          <w:rFonts w:ascii="Arial" w:hAnsi="Arial" w:cs="Arial"/>
        </w:rPr>
        <w:t xml:space="preserve"> devised and implemented is illustrated through </w:t>
      </w:r>
      <w:r w:rsidR="004669BC" w:rsidRPr="00A512C3">
        <w:rPr>
          <w:rFonts w:ascii="Arial" w:hAnsi="Arial" w:cs="Arial"/>
        </w:rPr>
        <w:t>the</w:t>
      </w:r>
      <w:r w:rsidRPr="00A512C3">
        <w:rPr>
          <w:rFonts w:ascii="Arial" w:hAnsi="Arial" w:cs="Arial"/>
        </w:rPr>
        <w:t xml:space="preserve"> case study presented here</w:t>
      </w:r>
      <w:r w:rsidR="004669BC" w:rsidRPr="00A512C3">
        <w:rPr>
          <w:rFonts w:ascii="Arial" w:hAnsi="Arial" w:cs="Arial"/>
        </w:rPr>
        <w:t>. A focus on the plan, i</w:t>
      </w:r>
      <w:r w:rsidRPr="00A512C3">
        <w:rPr>
          <w:rFonts w:ascii="Arial" w:hAnsi="Arial" w:cs="Arial"/>
        </w:rPr>
        <w:t>ts actions, impact and evidence base</w:t>
      </w:r>
      <w:r w:rsidR="004669BC" w:rsidRPr="00A512C3">
        <w:rPr>
          <w:rFonts w:ascii="Arial" w:hAnsi="Arial" w:cs="Arial"/>
        </w:rPr>
        <w:t>, offers an opportunity for a critical reflection of the diverse challenges faced by schools and their creative efforts to address them</w:t>
      </w:r>
      <w:r w:rsidRPr="00A512C3">
        <w:rPr>
          <w:rFonts w:ascii="Arial" w:hAnsi="Arial" w:cs="Arial"/>
        </w:rPr>
        <w:t>.</w:t>
      </w:r>
      <w:r w:rsidR="000A5A97" w:rsidRPr="00A512C3">
        <w:rPr>
          <w:rFonts w:ascii="Arial" w:hAnsi="Arial" w:cs="Arial"/>
        </w:rPr>
        <w:t xml:space="preserve"> </w:t>
      </w:r>
      <w:r w:rsidRPr="00A512C3">
        <w:rPr>
          <w:rFonts w:ascii="Arial" w:hAnsi="Arial" w:cs="Arial"/>
        </w:rPr>
        <w:t>The</w:t>
      </w:r>
      <w:r w:rsidR="00CA6BE5" w:rsidRPr="00A512C3">
        <w:rPr>
          <w:rFonts w:ascii="Arial" w:hAnsi="Arial" w:cs="Arial"/>
        </w:rPr>
        <w:t xml:space="preserve"> primary</w:t>
      </w:r>
      <w:r w:rsidRPr="00A512C3">
        <w:rPr>
          <w:rFonts w:ascii="Arial" w:hAnsi="Arial" w:cs="Arial"/>
        </w:rPr>
        <w:t xml:space="preserve"> school in question is based in</w:t>
      </w:r>
      <w:r w:rsidR="00CC25A8" w:rsidRPr="00A512C3">
        <w:rPr>
          <w:rFonts w:ascii="Arial" w:hAnsi="Arial" w:cs="Arial"/>
        </w:rPr>
        <w:t xml:space="preserve"> Swansea, in an urban, deprived area</w:t>
      </w:r>
      <w:r w:rsidR="004669BC" w:rsidRPr="00A512C3">
        <w:rPr>
          <w:rFonts w:ascii="Arial" w:hAnsi="Arial" w:cs="Arial"/>
        </w:rPr>
        <w:t>. T</w:t>
      </w:r>
      <w:r w:rsidR="00CC25A8" w:rsidRPr="00A512C3">
        <w:rPr>
          <w:rFonts w:ascii="Arial" w:hAnsi="Arial" w:cs="Arial"/>
        </w:rPr>
        <w:t xml:space="preserve">he school was </w:t>
      </w:r>
      <w:r w:rsidR="00AC2D70" w:rsidRPr="00A512C3">
        <w:rPr>
          <w:rFonts w:ascii="Arial" w:hAnsi="Arial" w:cs="Arial"/>
        </w:rPr>
        <w:t>large</w:t>
      </w:r>
      <w:r w:rsidR="004669BC" w:rsidRPr="00A512C3">
        <w:rPr>
          <w:rFonts w:ascii="Arial" w:hAnsi="Arial" w:cs="Arial"/>
        </w:rPr>
        <w:t xml:space="preserve"> and</w:t>
      </w:r>
      <w:r w:rsidR="00CC25A8" w:rsidRPr="00A512C3">
        <w:rPr>
          <w:rFonts w:ascii="Arial" w:hAnsi="Arial" w:cs="Arial"/>
        </w:rPr>
        <w:t xml:space="preserve"> taught around </w:t>
      </w:r>
      <w:r w:rsidR="000A5A97" w:rsidRPr="00A512C3">
        <w:rPr>
          <w:rFonts w:ascii="Arial" w:hAnsi="Arial" w:cs="Arial"/>
        </w:rPr>
        <w:t>five hundred</w:t>
      </w:r>
      <w:r w:rsidR="00CC25A8" w:rsidRPr="00A512C3">
        <w:rPr>
          <w:rFonts w:ascii="Arial" w:hAnsi="Arial" w:cs="Arial"/>
        </w:rPr>
        <w:t xml:space="preserve"> pupils between the ages of </w:t>
      </w:r>
      <w:r w:rsidR="000A5A97" w:rsidRPr="00A512C3">
        <w:rPr>
          <w:rFonts w:ascii="Arial" w:hAnsi="Arial" w:cs="Arial"/>
        </w:rPr>
        <w:t>two</w:t>
      </w:r>
      <w:r w:rsidR="00CC25A8" w:rsidRPr="00A512C3">
        <w:rPr>
          <w:rFonts w:ascii="Arial" w:hAnsi="Arial" w:cs="Arial"/>
        </w:rPr>
        <w:t xml:space="preserve"> years old and </w:t>
      </w:r>
      <w:r w:rsidR="000A5A97" w:rsidRPr="00A512C3">
        <w:rPr>
          <w:rFonts w:ascii="Arial" w:hAnsi="Arial" w:cs="Arial"/>
        </w:rPr>
        <w:t>eleven</w:t>
      </w:r>
      <w:r w:rsidR="00CC25A8" w:rsidRPr="00A512C3">
        <w:rPr>
          <w:rFonts w:ascii="Arial" w:hAnsi="Arial" w:cs="Arial"/>
        </w:rPr>
        <w:t xml:space="preserve"> years old. There are many languages spoken in </w:t>
      </w:r>
      <w:r w:rsidR="004669BC" w:rsidRPr="00A512C3">
        <w:rPr>
          <w:rFonts w:ascii="Arial" w:hAnsi="Arial" w:cs="Arial"/>
        </w:rPr>
        <w:t>the</w:t>
      </w:r>
      <w:r w:rsidR="00CC25A8" w:rsidRPr="00A512C3">
        <w:rPr>
          <w:rFonts w:ascii="Arial" w:hAnsi="Arial" w:cs="Arial"/>
        </w:rPr>
        <w:t xml:space="preserve"> school,</w:t>
      </w:r>
      <w:r w:rsidR="004669BC" w:rsidRPr="00A512C3">
        <w:rPr>
          <w:rFonts w:ascii="Arial" w:hAnsi="Arial" w:cs="Arial"/>
        </w:rPr>
        <w:t xml:space="preserve"> which reflects</w:t>
      </w:r>
      <w:r w:rsidR="00CC25A8" w:rsidRPr="00A512C3">
        <w:rPr>
          <w:rFonts w:ascii="Arial" w:hAnsi="Arial" w:cs="Arial"/>
        </w:rPr>
        <w:t xml:space="preserve"> </w:t>
      </w:r>
      <w:r w:rsidR="004669BC" w:rsidRPr="00A512C3">
        <w:rPr>
          <w:rFonts w:ascii="Arial" w:hAnsi="Arial" w:cs="Arial"/>
        </w:rPr>
        <w:t>the cultural diversity within the catchment area.</w:t>
      </w:r>
      <w:r w:rsidR="00CA6BE5" w:rsidRPr="00A512C3">
        <w:rPr>
          <w:rFonts w:ascii="Arial" w:hAnsi="Arial" w:cs="Arial"/>
        </w:rPr>
        <w:t xml:space="preserve"> </w:t>
      </w:r>
    </w:p>
    <w:p w14:paraId="07B27EF4" w14:textId="0A482BE3" w:rsidR="0049121E" w:rsidRPr="00A512C3" w:rsidRDefault="00CA6BE5" w:rsidP="00E46E8E">
      <w:pPr>
        <w:tabs>
          <w:tab w:val="left" w:pos="5954"/>
        </w:tabs>
        <w:spacing w:line="480" w:lineRule="auto"/>
        <w:ind w:firstLine="360"/>
        <w:rPr>
          <w:rFonts w:ascii="Arial" w:hAnsi="Arial" w:cs="Arial"/>
        </w:rPr>
      </w:pPr>
      <w:r w:rsidRPr="00A512C3">
        <w:rPr>
          <w:rFonts w:ascii="Arial" w:hAnsi="Arial" w:cs="Arial"/>
        </w:rPr>
        <w:t>A</w:t>
      </w:r>
      <w:r w:rsidR="004669BC" w:rsidRPr="00A512C3">
        <w:rPr>
          <w:rFonts w:ascii="Arial" w:hAnsi="Arial" w:cs="Arial"/>
        </w:rPr>
        <w:t xml:space="preserve"> school development plan </w:t>
      </w:r>
      <w:r w:rsidR="00F00E93">
        <w:rPr>
          <w:rFonts w:ascii="Arial" w:hAnsi="Arial" w:cs="Arial"/>
        </w:rPr>
        <w:t>will</w:t>
      </w:r>
      <w:r w:rsidRPr="00A512C3">
        <w:rPr>
          <w:rFonts w:ascii="Arial" w:hAnsi="Arial" w:cs="Arial"/>
        </w:rPr>
        <w:t xml:space="preserve"> </w:t>
      </w:r>
      <w:r w:rsidR="00F00E93" w:rsidRPr="00A512C3">
        <w:rPr>
          <w:rFonts w:ascii="Arial" w:hAnsi="Arial" w:cs="Arial"/>
        </w:rPr>
        <w:t>focus</w:t>
      </w:r>
      <w:r w:rsidRPr="00A512C3">
        <w:rPr>
          <w:rFonts w:ascii="Arial" w:hAnsi="Arial" w:cs="Arial"/>
        </w:rPr>
        <w:t xml:space="preserve"> </w:t>
      </w:r>
      <w:r w:rsidR="004669BC" w:rsidRPr="00A512C3">
        <w:rPr>
          <w:rFonts w:ascii="Arial" w:hAnsi="Arial" w:cs="Arial"/>
        </w:rPr>
        <w:t xml:space="preserve">on </w:t>
      </w:r>
      <w:r w:rsidR="00AC2D70" w:rsidRPr="00A512C3">
        <w:rPr>
          <w:rFonts w:ascii="Arial" w:hAnsi="Arial" w:cs="Arial"/>
        </w:rPr>
        <w:t>various</w:t>
      </w:r>
      <w:r w:rsidR="004669BC" w:rsidRPr="00A512C3">
        <w:rPr>
          <w:rFonts w:ascii="Arial" w:hAnsi="Arial" w:cs="Arial"/>
        </w:rPr>
        <w:t xml:space="preserve"> areas for improvement</w:t>
      </w:r>
      <w:r w:rsidRPr="00A512C3">
        <w:rPr>
          <w:rFonts w:ascii="Arial" w:hAnsi="Arial" w:cs="Arial"/>
        </w:rPr>
        <w:t>, and sub</w:t>
      </w:r>
      <w:r w:rsidR="00F00E93">
        <w:rPr>
          <w:rFonts w:ascii="Arial" w:hAnsi="Arial" w:cs="Arial"/>
        </w:rPr>
        <w:t>-</w:t>
      </w:r>
      <w:r w:rsidRPr="00A512C3">
        <w:rPr>
          <w:rFonts w:ascii="Arial" w:hAnsi="Arial" w:cs="Arial"/>
        </w:rPr>
        <w:t>priorities within these areas. T</w:t>
      </w:r>
      <w:r w:rsidR="004669BC" w:rsidRPr="00A512C3">
        <w:rPr>
          <w:rFonts w:ascii="Arial" w:hAnsi="Arial" w:cs="Arial"/>
        </w:rPr>
        <w:t>he</w:t>
      </w:r>
      <w:r w:rsidRPr="00A512C3">
        <w:rPr>
          <w:rFonts w:ascii="Arial" w:hAnsi="Arial" w:cs="Arial"/>
        </w:rPr>
        <w:t xml:space="preserve"> three areas</w:t>
      </w:r>
      <w:r w:rsidR="004669BC" w:rsidRPr="00A512C3">
        <w:rPr>
          <w:rFonts w:ascii="Arial" w:hAnsi="Arial" w:cs="Arial"/>
        </w:rPr>
        <w:t xml:space="preserve"> </w:t>
      </w:r>
      <w:r w:rsidRPr="00A512C3">
        <w:rPr>
          <w:rFonts w:ascii="Arial" w:hAnsi="Arial" w:cs="Arial"/>
        </w:rPr>
        <w:t>identified</w:t>
      </w:r>
      <w:r w:rsidR="004669BC" w:rsidRPr="00A512C3">
        <w:rPr>
          <w:rFonts w:ascii="Arial" w:hAnsi="Arial" w:cs="Arial"/>
        </w:rPr>
        <w:t xml:space="preserve"> by this school are</w:t>
      </w:r>
      <w:r w:rsidRPr="00A512C3">
        <w:rPr>
          <w:rFonts w:ascii="Arial" w:hAnsi="Arial" w:cs="Arial"/>
        </w:rPr>
        <w:t xml:space="preserve"> vision and improvement; curriculum, teaching and learning; and wellbeing, equity and inclusion Parental engagement was recognised by the school as a key aspect within th</w:t>
      </w:r>
      <w:r w:rsidR="00F00E93">
        <w:rPr>
          <w:rFonts w:ascii="Arial" w:hAnsi="Arial" w:cs="Arial"/>
        </w:rPr>
        <w:t>e area of wellbeing, equity and inclusion</w:t>
      </w:r>
      <w:r w:rsidR="00AB1DE5" w:rsidRPr="00A512C3">
        <w:rPr>
          <w:rFonts w:ascii="Arial" w:hAnsi="Arial" w:cs="Arial"/>
        </w:rPr>
        <w:t>, in addition to promoting inclusivity and improving attendance and punctuality</w:t>
      </w:r>
      <w:r w:rsidR="00266E22" w:rsidRPr="00A512C3">
        <w:rPr>
          <w:rFonts w:ascii="Arial" w:hAnsi="Arial" w:cs="Arial"/>
        </w:rPr>
        <w:t>.</w:t>
      </w:r>
      <w:r w:rsidR="00F00E93">
        <w:rPr>
          <w:rFonts w:ascii="Arial" w:hAnsi="Arial" w:cs="Arial"/>
        </w:rPr>
        <w:t xml:space="preserve"> </w:t>
      </w:r>
      <w:r w:rsidR="00E46E8E" w:rsidRPr="00A512C3">
        <w:rPr>
          <w:rFonts w:ascii="Arial" w:hAnsi="Arial" w:cs="Arial"/>
        </w:rPr>
        <w:t xml:space="preserve">This discussion intends to </w:t>
      </w:r>
      <w:r w:rsidR="00F00E93">
        <w:rPr>
          <w:rFonts w:ascii="Arial" w:hAnsi="Arial" w:cs="Arial"/>
        </w:rPr>
        <w:t xml:space="preserve">examine the ways that the school has tried to meet its target of increased parental engagement and </w:t>
      </w:r>
      <w:r w:rsidR="00E46E8E" w:rsidRPr="00A512C3">
        <w:rPr>
          <w:rFonts w:ascii="Arial" w:hAnsi="Arial" w:cs="Arial"/>
        </w:rPr>
        <w:t>identify the impact of this target. It is therefore important to consider how this school has attempted to meet this target, as well as identify any other methods the school could use.</w:t>
      </w:r>
    </w:p>
    <w:p w14:paraId="762F15AB" w14:textId="77777777" w:rsidR="00E75EB9" w:rsidRPr="00A512C3" w:rsidRDefault="00E75EB9" w:rsidP="007760F7">
      <w:pPr>
        <w:spacing w:line="480" w:lineRule="auto"/>
        <w:rPr>
          <w:rFonts w:ascii="Arial" w:hAnsi="Arial" w:cs="Arial"/>
        </w:rPr>
      </w:pPr>
      <w:r w:rsidRPr="00A512C3">
        <w:rPr>
          <w:rFonts w:ascii="Arial" w:hAnsi="Arial" w:cs="Arial"/>
        </w:rPr>
        <w:br w:type="page"/>
      </w:r>
    </w:p>
    <w:p w14:paraId="19B43C11" w14:textId="511F4F4B" w:rsidR="0088702E" w:rsidRPr="00A512C3" w:rsidRDefault="00BD6D32" w:rsidP="007760F7">
      <w:pPr>
        <w:pStyle w:val="Heading1"/>
        <w:tabs>
          <w:tab w:val="left" w:pos="5954"/>
        </w:tabs>
        <w:spacing w:line="480" w:lineRule="auto"/>
        <w:rPr>
          <w:rFonts w:ascii="Arial" w:hAnsi="Arial" w:cs="Arial"/>
          <w:i/>
          <w:iCs/>
          <w:color w:val="auto"/>
          <w:sz w:val="22"/>
          <w:szCs w:val="22"/>
        </w:rPr>
      </w:pPr>
      <w:bookmarkStart w:id="32" w:name="_Toc160922938"/>
      <w:r w:rsidRPr="00A512C3">
        <w:rPr>
          <w:rFonts w:ascii="Arial" w:hAnsi="Arial" w:cs="Arial"/>
          <w:i/>
          <w:iCs/>
          <w:color w:val="auto"/>
          <w:sz w:val="28"/>
          <w:szCs w:val="28"/>
        </w:rPr>
        <w:lastRenderedPageBreak/>
        <w:t>Literature review</w:t>
      </w:r>
      <w:bookmarkEnd w:id="32"/>
    </w:p>
    <w:p w14:paraId="11F98321" w14:textId="68480C24" w:rsidR="00376E07" w:rsidRDefault="00376E07" w:rsidP="007760F7">
      <w:pPr>
        <w:spacing w:line="480" w:lineRule="auto"/>
        <w:ind w:firstLine="720"/>
        <w:rPr>
          <w:rFonts w:ascii="Arial" w:hAnsi="Arial" w:cs="Arial"/>
        </w:rPr>
      </w:pPr>
      <w:r w:rsidRPr="00A512C3">
        <w:rPr>
          <w:rFonts w:ascii="Arial" w:hAnsi="Arial" w:cs="Arial"/>
        </w:rPr>
        <w:t xml:space="preserve">The topic of school development has limited literature from the last decade. School development planning aims to help schools manage effective change and enhance the quality of the school context and considers aspects such as education and student and staff wellbeing. A successful school development plan will consider aspects such as theoretical frameworks and practical methods, as well as the challenges and opportunities involved in enacting these. One </w:t>
      </w:r>
      <w:r w:rsidR="00AB1DE5" w:rsidRPr="00A512C3">
        <w:rPr>
          <w:rFonts w:ascii="Arial" w:hAnsi="Arial" w:cs="Arial"/>
        </w:rPr>
        <w:t>study</w:t>
      </w:r>
      <w:r w:rsidRPr="00A512C3">
        <w:rPr>
          <w:rFonts w:ascii="Arial" w:hAnsi="Arial" w:cs="Arial"/>
        </w:rPr>
        <w:t xml:space="preserve"> </w:t>
      </w:r>
      <w:r w:rsidR="00AB1DE5" w:rsidRPr="00A512C3">
        <w:rPr>
          <w:rFonts w:ascii="Arial" w:hAnsi="Arial" w:cs="Arial"/>
        </w:rPr>
        <w:t>that recognises</w:t>
      </w:r>
      <w:r w:rsidRPr="00A512C3">
        <w:rPr>
          <w:rFonts w:ascii="Arial" w:hAnsi="Arial" w:cs="Arial"/>
        </w:rPr>
        <w:t xml:space="preserve"> the importance of school development plans</w:t>
      </w:r>
      <w:r w:rsidR="00AB1DE5" w:rsidRPr="00A512C3">
        <w:rPr>
          <w:rFonts w:ascii="Arial" w:hAnsi="Arial" w:cs="Arial"/>
        </w:rPr>
        <w:t xml:space="preserve"> interviewed eighteen teachers, and states that they all believed that school development plans were of the utmost importance </w:t>
      </w:r>
      <w:r w:rsidR="00AB1DE5" w:rsidRPr="00A512C3">
        <w:rPr>
          <w:rFonts w:ascii="Arial" w:hAnsi="Arial" w:cs="Arial"/>
        </w:rPr>
        <w:fldChar w:fldCharType="begin"/>
      </w:r>
      <w:r w:rsidR="00AB1DE5" w:rsidRPr="00A512C3">
        <w:rPr>
          <w:rFonts w:ascii="Arial" w:hAnsi="Arial" w:cs="Arial"/>
        </w:rPr>
        <w:instrText xml:space="preserve"> ADDIN ZOTERO_ITEM CSL_CITATION {"citationID":"Z5GHOCx7","properties":{"formattedCitation":"(UKEssays, 2018)","plainCitation":"(UKEssays, 2018)","noteIndex":0},"citationItems":[{"id":956,"uris":["http://zotero.org/users/8979156/items/8PDH4TMN"],"itemData":{"id":956,"type":"document","abstract":"&amp;#8220;School Development Planning is an ongoing process that helps schools as complex communities to meet the dual challenge of enhancing quality and managing change.&amp;#8221; (DES, 1999:9, Online). In","language":"en-gb","title":"School Development Planning Process | Research Study","URL":"https://www.ukessays.com/essays/education/the-process-of-school-development-planning-education-essay.php","author":[{"family":"UKEssays","given":""}],"accessed":{"date-parts":[["2024",3,8]]},"issued":{"date-parts":[["2018",11]]}}}],"schema":"https://github.com/citation-style-language/schema/raw/master/csl-citation.json"} </w:instrText>
      </w:r>
      <w:r w:rsidR="00AB1DE5" w:rsidRPr="00A512C3">
        <w:rPr>
          <w:rFonts w:ascii="Arial" w:hAnsi="Arial" w:cs="Arial"/>
        </w:rPr>
        <w:fldChar w:fldCharType="separate"/>
      </w:r>
      <w:r w:rsidR="00AB1DE5" w:rsidRPr="00A512C3">
        <w:rPr>
          <w:rFonts w:ascii="Arial" w:hAnsi="Arial" w:cs="Arial"/>
        </w:rPr>
        <w:t>(UKEssays, 2018)</w:t>
      </w:r>
      <w:r w:rsidR="00AB1DE5" w:rsidRPr="00A512C3">
        <w:rPr>
          <w:rFonts w:ascii="Arial" w:hAnsi="Arial" w:cs="Arial"/>
        </w:rPr>
        <w:fldChar w:fldCharType="end"/>
      </w:r>
      <w:r w:rsidR="00AB1DE5" w:rsidRPr="00A512C3">
        <w:rPr>
          <w:rFonts w:ascii="Arial" w:hAnsi="Arial" w:cs="Arial"/>
        </w:rPr>
        <w:t xml:space="preserve">. The work </w:t>
      </w:r>
      <w:r w:rsidRPr="00A512C3">
        <w:rPr>
          <w:rFonts w:ascii="Arial" w:hAnsi="Arial" w:cs="Arial"/>
        </w:rPr>
        <w:t>examines</w:t>
      </w:r>
      <w:r w:rsidR="00AB1DE5" w:rsidRPr="00A512C3">
        <w:rPr>
          <w:rFonts w:ascii="Arial" w:hAnsi="Arial" w:cs="Arial"/>
        </w:rPr>
        <w:t xml:space="preserve"> the benefits of school development plans, noting that they have promoted improvements for students, as demonstrated by over 75% of responses from a questionnaire </w:t>
      </w:r>
      <w:r w:rsidR="00AB1DE5" w:rsidRPr="00A512C3">
        <w:rPr>
          <w:rFonts w:ascii="Arial" w:hAnsi="Arial" w:cs="Arial"/>
        </w:rPr>
        <w:fldChar w:fldCharType="begin"/>
      </w:r>
      <w:r w:rsidR="00AB1DE5" w:rsidRPr="00A512C3">
        <w:rPr>
          <w:rFonts w:ascii="Arial" w:hAnsi="Arial" w:cs="Arial"/>
        </w:rPr>
        <w:instrText xml:space="preserve"> ADDIN ZOTERO_ITEM CSL_CITATION {"citationID":"qXv0zARE","properties":{"formattedCitation":"(UKEssays, 2018)","plainCitation":"(UKEssays, 2018)","noteIndex":0},"citationItems":[{"id":956,"uris":["http://zotero.org/users/8979156/items/8PDH4TMN"],"itemData":{"id":956,"type":"document","abstract":"&amp;#8220;School Development Planning is an ongoing process that helps schools as complex communities to meet the dual challenge of enhancing quality and managing change.&amp;#8221; (DES, 1999:9, Online). In","language":"en-gb","title":"School Development Planning Process | Research Study","URL":"https://www.ukessays.com/essays/education/the-process-of-school-development-planning-education-essay.php","author":[{"family":"UKEssays","given":""}],"accessed":{"date-parts":[["2024",3,8]]},"issued":{"date-parts":[["2018",11]]}}}],"schema":"https://github.com/citation-style-language/schema/raw/master/csl-citation.json"} </w:instrText>
      </w:r>
      <w:r w:rsidR="00AB1DE5" w:rsidRPr="00A512C3">
        <w:rPr>
          <w:rFonts w:ascii="Arial" w:hAnsi="Arial" w:cs="Arial"/>
        </w:rPr>
        <w:fldChar w:fldCharType="separate"/>
      </w:r>
      <w:r w:rsidR="00AB1DE5" w:rsidRPr="00A512C3">
        <w:rPr>
          <w:rFonts w:ascii="Arial" w:hAnsi="Arial" w:cs="Arial"/>
        </w:rPr>
        <w:t>(UKEssays, 2018)</w:t>
      </w:r>
      <w:r w:rsidR="00AB1DE5" w:rsidRPr="00A512C3">
        <w:rPr>
          <w:rFonts w:ascii="Arial" w:hAnsi="Arial" w:cs="Arial"/>
        </w:rPr>
        <w:fldChar w:fldCharType="end"/>
      </w:r>
      <w:r w:rsidR="00AB1DE5" w:rsidRPr="00A512C3">
        <w:rPr>
          <w:rFonts w:ascii="Arial" w:hAnsi="Arial" w:cs="Arial"/>
        </w:rPr>
        <w:t xml:space="preserve">. </w:t>
      </w:r>
      <w:r w:rsidRPr="00A512C3">
        <w:rPr>
          <w:rFonts w:ascii="Arial" w:hAnsi="Arial" w:cs="Arial"/>
        </w:rPr>
        <w:t xml:space="preserve">This essay also notes the significance of stakeholder </w:t>
      </w:r>
      <w:r w:rsidR="00AB1DE5" w:rsidRPr="00A512C3">
        <w:rPr>
          <w:rFonts w:ascii="Arial" w:hAnsi="Arial" w:cs="Arial"/>
        </w:rPr>
        <w:t>coordination</w:t>
      </w:r>
      <w:r w:rsidRPr="00A512C3">
        <w:rPr>
          <w:rFonts w:ascii="Arial" w:hAnsi="Arial" w:cs="Arial"/>
        </w:rPr>
        <w:t xml:space="preserve">, stating that </w:t>
      </w:r>
      <w:r w:rsidR="00AB1DE5" w:rsidRPr="00A512C3">
        <w:rPr>
          <w:rFonts w:ascii="Arial" w:hAnsi="Arial" w:cs="Arial"/>
        </w:rPr>
        <w:t xml:space="preserve">a collaborative effort  is a necessary step to achieve the goals set out in the plan </w:t>
      </w:r>
      <w:r w:rsidR="00AB1DE5" w:rsidRPr="00A512C3">
        <w:rPr>
          <w:rFonts w:ascii="Arial" w:hAnsi="Arial" w:cs="Arial"/>
        </w:rPr>
        <w:fldChar w:fldCharType="begin"/>
      </w:r>
      <w:r w:rsidR="00AB1DE5" w:rsidRPr="00A512C3">
        <w:rPr>
          <w:rFonts w:ascii="Arial" w:hAnsi="Arial" w:cs="Arial"/>
        </w:rPr>
        <w:instrText xml:space="preserve"> ADDIN ZOTERO_ITEM CSL_CITATION {"citationID":"H1xb5iaC","properties":{"formattedCitation":"(UKEssays, 2018)","plainCitation":"(UKEssays, 2018)","noteIndex":0},"citationItems":[{"id":956,"uris":["http://zotero.org/users/8979156/items/8PDH4TMN"],"itemData":{"id":956,"type":"document","abstract":"&amp;#8220;School Development Planning is an ongoing process that helps schools as complex communities to meet the dual challenge of enhancing quality and managing change.&amp;#8221; (DES, 1999:9, Online). In","language":"en-gb","title":"School Development Planning Process | Research Study","URL":"https://www.ukessays.com/essays/education/the-process-of-school-development-planning-education-essay.php","author":[{"family":"UKEssays","given":""}],"accessed":{"date-parts":[["2024",3,8]]},"issued":{"date-parts":[["2018",11]]}}}],"schema":"https://github.com/citation-style-language/schema/raw/master/csl-citation.json"} </w:instrText>
      </w:r>
      <w:r w:rsidR="00AB1DE5" w:rsidRPr="00A512C3">
        <w:rPr>
          <w:rFonts w:ascii="Arial" w:hAnsi="Arial" w:cs="Arial"/>
        </w:rPr>
        <w:fldChar w:fldCharType="separate"/>
      </w:r>
      <w:r w:rsidR="00AB1DE5" w:rsidRPr="00A512C3">
        <w:rPr>
          <w:rFonts w:ascii="Arial" w:hAnsi="Arial" w:cs="Arial"/>
        </w:rPr>
        <w:t>(UKEssays, 2018)</w:t>
      </w:r>
      <w:r w:rsidR="00AB1DE5" w:rsidRPr="00A512C3">
        <w:rPr>
          <w:rFonts w:ascii="Arial" w:hAnsi="Arial" w:cs="Arial"/>
        </w:rPr>
        <w:fldChar w:fldCharType="end"/>
      </w:r>
      <w:r w:rsidR="00AB1DE5" w:rsidRPr="00A512C3">
        <w:rPr>
          <w:rFonts w:ascii="Arial" w:hAnsi="Arial" w:cs="Arial"/>
        </w:rPr>
        <w:t>.</w:t>
      </w:r>
    </w:p>
    <w:p w14:paraId="37BFF2CD" w14:textId="2A807982" w:rsidR="006E29C0" w:rsidRPr="00A512C3" w:rsidRDefault="006E29C0" w:rsidP="007760F7">
      <w:pPr>
        <w:spacing w:line="480" w:lineRule="auto"/>
        <w:ind w:firstLine="720"/>
        <w:rPr>
          <w:rFonts w:ascii="Arial" w:hAnsi="Arial" w:cs="Arial"/>
        </w:rPr>
      </w:pPr>
      <w:r>
        <w:rPr>
          <w:rFonts w:ascii="Arial" w:hAnsi="Arial" w:cs="Arial"/>
        </w:rPr>
        <w:t xml:space="preserve">Another work that examines school development planning considers the effects in culturally diverse communities </w:t>
      </w:r>
      <w:r>
        <w:rPr>
          <w:rFonts w:ascii="Arial" w:hAnsi="Arial" w:cs="Arial"/>
        </w:rPr>
        <w:fldChar w:fldCharType="begin"/>
      </w:r>
      <w:r>
        <w:rPr>
          <w:rFonts w:ascii="Arial" w:hAnsi="Arial" w:cs="Arial"/>
        </w:rPr>
        <w:instrText xml:space="preserve"> ADDIN ZOTERO_ITEM CSL_CITATION {"citationID":"TNGz8G9V","properties":{"formattedCitation":"(Ylimaki and Brunderman, 2022)","plainCitation":"(Ylimaki and Brunderman, 2022)","noteIndex":0},"citationItems":[{"id":959,"uris":["http://zotero.org/users/8979156/items/FMNT7DER"],"itemData":{"id":959,"type":"chapter","abstract":"Across the globe, we observe policy trends towards evidence-based school development, “scientific” research, and increasingly centralized curriculum, all occurring amidst growing digitalization and demographic changes resulting in increasingly pluralistic schools and communities. As a result of these policy pressures, many universities and other educational organizations have proposed various evidence-based school development models or projects aimed at continuous improvement. In this chapter, we contest evidence produced from quasi-experimental research designs with other empirically tested evidence. We critique several established school development programs across the U.S. Finally, we propose that in order to have school capacity for continuous development, we need a school development process that is contextually-based and able to consider, reflect upon and use data from evidence-based programs and other sources as appropriate for school-identified problems, and that schools must be able to evaluate their own programs and processes in their particular contexts, with particular populations. For this, we need school development grounded in understandings of education and leadership as well as evidence. For our purposes, we define school development as a continuous growth process for school teams supporting education amidst tensions between policy expectations for use of research-driven evidence and the needs of students in increasingly diverse contexts.","collection-title":"Studies in Educational Leadership","container-title":"Evidence-Based School Development in Changing Demographic Contexts","event-place":"Cham","ISBN":"978-3-030-76837-9","language":"en","note":"DOI: 10.1007/978-3-030-76837-9_1","page":"3-21","publisher":"Springer International Publishing","publisher-place":"Cham","source":"Springer Link","title":"School Development Approaches Over Time: Strengths, Limitations, and the Need for a New Approach","title-short":"School Development Approaches Over Time","URL":"https://doi.org/10.1007/978-3-030-76837-9_1","author":[{"family":"Ylimaki","given":"Rose M."},{"family":"Brunderman","given":"Lynnette A."}],"editor":[{"family":"Ylimaki","given":"Rose M."},{"family":"Brunderman","given":"Lynnette A."}],"accessed":{"date-parts":[["2024",3,10]]},"issued":{"date-parts":[["2022"]]}}}],"schema":"https://github.com/citation-style-language/schema/raw/master/csl-citation.json"} </w:instrText>
      </w:r>
      <w:r>
        <w:rPr>
          <w:rFonts w:ascii="Arial" w:hAnsi="Arial" w:cs="Arial"/>
        </w:rPr>
        <w:fldChar w:fldCharType="separate"/>
      </w:r>
      <w:r w:rsidRPr="006E29C0">
        <w:rPr>
          <w:rFonts w:ascii="Arial" w:hAnsi="Arial" w:cs="Arial"/>
        </w:rPr>
        <w:t>(Ylimaki and Brunderman, 2022)</w:t>
      </w:r>
      <w:r>
        <w:rPr>
          <w:rFonts w:ascii="Arial" w:hAnsi="Arial" w:cs="Arial"/>
        </w:rPr>
        <w:fldChar w:fldCharType="end"/>
      </w:r>
      <w:r>
        <w:rPr>
          <w:rFonts w:ascii="Arial" w:hAnsi="Arial" w:cs="Arial"/>
        </w:rPr>
        <w:t>.</w:t>
      </w:r>
      <w:r w:rsidR="00642101">
        <w:rPr>
          <w:rFonts w:ascii="Arial" w:hAnsi="Arial" w:cs="Arial"/>
        </w:rPr>
        <w:t xml:space="preserve"> I</w:t>
      </w:r>
      <w:r>
        <w:rPr>
          <w:rFonts w:ascii="Arial" w:hAnsi="Arial" w:cs="Arial"/>
        </w:rPr>
        <w:t xml:space="preserve">t </w:t>
      </w:r>
      <w:r w:rsidR="00642101">
        <w:rPr>
          <w:rFonts w:ascii="Arial" w:hAnsi="Arial" w:cs="Arial"/>
        </w:rPr>
        <w:t>notes</w:t>
      </w:r>
      <w:r>
        <w:rPr>
          <w:rFonts w:ascii="Arial" w:hAnsi="Arial" w:cs="Arial"/>
        </w:rPr>
        <w:t xml:space="preserve"> that there have been policy trends</w:t>
      </w:r>
      <w:r w:rsidR="00AA0DC9">
        <w:rPr>
          <w:rFonts w:ascii="Arial" w:hAnsi="Arial" w:cs="Arial"/>
        </w:rPr>
        <w:t xml:space="preserve"> </w:t>
      </w:r>
      <w:r>
        <w:rPr>
          <w:rFonts w:ascii="Arial" w:hAnsi="Arial" w:cs="Arial"/>
        </w:rPr>
        <w:t xml:space="preserve">that lean </w:t>
      </w:r>
      <w:r w:rsidRPr="006E29C0">
        <w:rPr>
          <w:rFonts w:ascii="Arial" w:hAnsi="Arial" w:cs="Arial"/>
        </w:rPr>
        <w:t xml:space="preserve">towards </w:t>
      </w:r>
      <w:r>
        <w:rPr>
          <w:rFonts w:ascii="Arial" w:hAnsi="Arial" w:cs="Arial"/>
        </w:rPr>
        <w:t>“</w:t>
      </w:r>
      <w:r w:rsidRPr="006E29C0">
        <w:rPr>
          <w:rFonts w:ascii="Arial" w:hAnsi="Arial" w:cs="Arial"/>
        </w:rPr>
        <w:t xml:space="preserve">evidence-based school development, </w:t>
      </w:r>
      <w:r>
        <w:rPr>
          <w:rFonts w:ascii="Arial" w:hAnsi="Arial" w:cs="Arial"/>
        </w:rPr>
        <w:t>‘</w:t>
      </w:r>
      <w:r w:rsidRPr="006E29C0">
        <w:rPr>
          <w:rFonts w:ascii="Arial" w:hAnsi="Arial" w:cs="Arial"/>
        </w:rPr>
        <w:t>scientific</w:t>
      </w:r>
      <w:r>
        <w:rPr>
          <w:rFonts w:ascii="Arial" w:hAnsi="Arial" w:cs="Arial"/>
        </w:rPr>
        <w:t xml:space="preserve">’ </w:t>
      </w:r>
      <w:r w:rsidRPr="006E29C0">
        <w:rPr>
          <w:rFonts w:ascii="Arial" w:hAnsi="Arial" w:cs="Arial"/>
        </w:rPr>
        <w:t>research, and increasingly central</w:t>
      </w:r>
      <w:r>
        <w:rPr>
          <w:rFonts w:ascii="Arial" w:hAnsi="Arial" w:cs="Arial"/>
        </w:rPr>
        <w:t>is</w:t>
      </w:r>
      <w:r w:rsidRPr="006E29C0">
        <w:rPr>
          <w:rFonts w:ascii="Arial" w:hAnsi="Arial" w:cs="Arial"/>
        </w:rPr>
        <w:t>ed curriculum,</w:t>
      </w:r>
      <w:r>
        <w:rPr>
          <w:rFonts w:ascii="Arial" w:hAnsi="Arial" w:cs="Arial"/>
        </w:rPr>
        <w:t xml:space="preserve">” </w:t>
      </w:r>
      <w:r>
        <w:rPr>
          <w:rFonts w:ascii="Arial" w:hAnsi="Arial" w:cs="Arial"/>
        </w:rPr>
        <w:fldChar w:fldCharType="begin"/>
      </w:r>
      <w:r>
        <w:rPr>
          <w:rFonts w:ascii="Arial" w:hAnsi="Arial" w:cs="Arial"/>
        </w:rPr>
        <w:instrText xml:space="preserve"> ADDIN ZOTERO_ITEM CSL_CITATION {"citationID":"c7EfOBdc","properties":{"formattedCitation":"(Ylimaki and Brunderman, 2022)","plainCitation":"(Ylimaki and Brunderman, 2022)","noteIndex":0},"citationItems":[{"id":959,"uris":["http://zotero.org/users/8979156/items/FMNT7DER"],"itemData":{"id":959,"type":"chapter","abstract":"Across the globe, we observe policy trends towards evidence-based school development, “scientific” research, and increasingly centralized curriculum, all occurring amidst growing digitalization and demographic changes resulting in increasingly pluralistic schools and communities. As a result of these policy pressures, many universities and other educational organizations have proposed various evidence-based school development models or projects aimed at continuous improvement. In this chapter, we contest evidence produced from quasi-experimental research designs with other empirically tested evidence. We critique several established school development programs across the U.S. Finally, we propose that in order to have school capacity for continuous development, we need a school development process that is contextually-based and able to consider, reflect upon and use data from evidence-based programs and other sources as appropriate for school-identified problems, and that schools must be able to evaluate their own programs and processes in their particular contexts, with particular populations. For this, we need school development grounded in understandings of education and leadership as well as evidence. For our purposes, we define school development as a continuous growth process for school teams supporting education amidst tensions between policy expectations for use of research-driven evidence and the needs of students in increasingly diverse contexts.","collection-title":"Studies in Educational Leadership","container-title":"Evidence-Based School Development in Changing Demographic Contexts","event-place":"Cham","ISBN":"978-3-030-76837-9","language":"en","note":"DOI: 10.1007/978-3-030-76837-9_1","page":"3-21","publisher":"Springer International Publishing","publisher-place":"Cham","source":"Springer Link","title":"School Development Approaches Over Time: Strengths, Limitations, and the Need for a New Approach","title-short":"School Development Approaches Over Time","URL":"https://doi.org/10.1007/978-3-030-76837-9_1","author":[{"family":"Ylimaki","given":"Rose M."},{"family":"Brunderman","given":"Lynnette A."}],"editor":[{"family":"Ylimaki","given":"Rose M."},{"family":"Brunderman","given":"Lynnette A."}],"accessed":{"date-parts":[["2024",3,10]]},"issued":{"date-parts":[["2022"]]}}}],"schema":"https://github.com/citation-style-language/schema/raw/master/csl-citation.json"} </w:instrText>
      </w:r>
      <w:r>
        <w:rPr>
          <w:rFonts w:ascii="Arial" w:hAnsi="Arial" w:cs="Arial"/>
        </w:rPr>
        <w:fldChar w:fldCharType="separate"/>
      </w:r>
      <w:r w:rsidRPr="006E29C0">
        <w:rPr>
          <w:rFonts w:ascii="Arial" w:hAnsi="Arial" w:cs="Arial"/>
        </w:rPr>
        <w:t>(Ylimaki and Brunderman, 2022</w:t>
      </w:r>
      <w:r>
        <w:rPr>
          <w:rFonts w:ascii="Arial" w:hAnsi="Arial" w:cs="Arial"/>
        </w:rPr>
        <w:t>, p3</w:t>
      </w:r>
      <w:r w:rsidRPr="006E29C0">
        <w:rPr>
          <w:rFonts w:ascii="Arial" w:hAnsi="Arial" w:cs="Arial"/>
        </w:rPr>
        <w:t>)</w:t>
      </w:r>
      <w:r>
        <w:rPr>
          <w:rFonts w:ascii="Arial" w:hAnsi="Arial" w:cs="Arial"/>
        </w:rPr>
        <w:fldChar w:fldCharType="end"/>
      </w:r>
      <w:r w:rsidR="00642101">
        <w:rPr>
          <w:rFonts w:ascii="Arial" w:hAnsi="Arial" w:cs="Arial"/>
        </w:rPr>
        <w:t xml:space="preserve">. While this study is based in the United States of America, it recognises that these trends </w:t>
      </w:r>
      <w:r>
        <w:rPr>
          <w:rFonts w:ascii="Arial" w:hAnsi="Arial" w:cs="Arial"/>
        </w:rPr>
        <w:t>have been</w:t>
      </w:r>
      <w:r w:rsidRPr="006E29C0">
        <w:rPr>
          <w:rFonts w:ascii="Arial" w:hAnsi="Arial" w:cs="Arial"/>
        </w:rPr>
        <w:t xml:space="preserve"> </w:t>
      </w:r>
      <w:r w:rsidR="00642101">
        <w:rPr>
          <w:rFonts w:ascii="Arial" w:hAnsi="Arial" w:cs="Arial"/>
        </w:rPr>
        <w:t>occurring globally,</w:t>
      </w:r>
      <w:r w:rsidRPr="006E29C0">
        <w:rPr>
          <w:rFonts w:ascii="Arial" w:hAnsi="Arial" w:cs="Arial"/>
        </w:rPr>
        <w:t xml:space="preserve"> </w:t>
      </w:r>
      <w:r>
        <w:rPr>
          <w:rFonts w:ascii="Arial" w:hAnsi="Arial" w:cs="Arial"/>
        </w:rPr>
        <w:t>during a time of</w:t>
      </w:r>
      <w:r w:rsidRPr="006E29C0">
        <w:rPr>
          <w:rFonts w:ascii="Arial" w:hAnsi="Arial" w:cs="Arial"/>
        </w:rPr>
        <w:t xml:space="preserve"> </w:t>
      </w:r>
      <w:r>
        <w:rPr>
          <w:rFonts w:ascii="Arial" w:hAnsi="Arial" w:cs="Arial"/>
        </w:rPr>
        <w:t>increasing</w:t>
      </w:r>
      <w:r w:rsidRPr="006E29C0">
        <w:rPr>
          <w:rFonts w:ascii="Arial" w:hAnsi="Arial" w:cs="Arial"/>
        </w:rPr>
        <w:t xml:space="preserve"> digitali</w:t>
      </w:r>
      <w:r>
        <w:rPr>
          <w:rFonts w:ascii="Arial" w:hAnsi="Arial" w:cs="Arial"/>
        </w:rPr>
        <w:t>s</w:t>
      </w:r>
      <w:r w:rsidRPr="006E29C0">
        <w:rPr>
          <w:rFonts w:ascii="Arial" w:hAnsi="Arial" w:cs="Arial"/>
        </w:rPr>
        <w:t>ation</w:t>
      </w:r>
      <w:r w:rsidR="00AA0DC9">
        <w:rPr>
          <w:rFonts w:ascii="Arial" w:hAnsi="Arial" w:cs="Arial"/>
        </w:rPr>
        <w:t xml:space="preserve">, and growing diversity within </w:t>
      </w:r>
      <w:r w:rsidR="00642101">
        <w:rPr>
          <w:rFonts w:ascii="Arial" w:hAnsi="Arial" w:cs="Arial"/>
        </w:rPr>
        <w:t xml:space="preserve">many </w:t>
      </w:r>
      <w:r w:rsidR="00AA0DC9">
        <w:rPr>
          <w:rFonts w:ascii="Arial" w:hAnsi="Arial" w:cs="Arial"/>
        </w:rPr>
        <w:t xml:space="preserve">communities. This work proposes a form of school development planning that is contextually-based </w:t>
      </w:r>
      <w:r w:rsidR="00AA0DC9">
        <w:rPr>
          <w:rFonts w:ascii="Arial" w:hAnsi="Arial" w:cs="Arial"/>
        </w:rPr>
        <w:fldChar w:fldCharType="begin"/>
      </w:r>
      <w:r w:rsidR="00AA0DC9">
        <w:rPr>
          <w:rFonts w:ascii="Arial" w:hAnsi="Arial" w:cs="Arial"/>
        </w:rPr>
        <w:instrText xml:space="preserve"> ADDIN ZOTERO_ITEM CSL_CITATION {"citationID":"5drRTKj2","properties":{"formattedCitation":"(Ylimaki and Brunderman, 2022)","plainCitation":"(Ylimaki and Brunderman, 2022)","noteIndex":0},"citationItems":[{"id":959,"uris":["http://zotero.org/users/8979156/items/FMNT7DER"],"itemData":{"id":959,"type":"chapter","abstract":"Across the globe, we observe policy trends towards evidence-based school development, “scientific” research, and increasingly centralized curriculum, all occurring amidst growing digitalization and demographic changes resulting in increasingly pluralistic schools and communities. As a result of these policy pressures, many universities and other educational organizations have proposed various evidence-based school development models or projects aimed at continuous improvement. In this chapter, we contest evidence produced from quasi-experimental research designs with other empirically tested evidence. We critique several established school development programs across the U.S. Finally, we propose that in order to have school capacity for continuous development, we need a school development process that is contextually-based and able to consider, reflect upon and use data from evidence-based programs and other sources as appropriate for school-identified problems, and that schools must be able to evaluate their own programs and processes in their particular contexts, with particular populations. For this, we need school development grounded in understandings of education and leadership as well as evidence. For our purposes, we define school development as a continuous growth process for school teams supporting education amidst tensions between policy expectations for use of research-driven evidence and the needs of students in increasingly diverse contexts.","collection-title":"Studies in Educational Leadership","container-title":"Evidence-Based School Development in Changing Demographic Contexts","event-place":"Cham","ISBN":"978-3-030-76837-9","language":"en","note":"DOI: 10.1007/978-3-030-76837-9_1","page":"3-21","publisher":"Springer International Publishing","publisher-place":"Cham","source":"Springer Link","title":"School Development Approaches Over Time: Strengths, Limitations, and the Need for a New Approach","title-short":"School Development Approaches Over Time","URL":"https://doi.org/10.1007/978-3-030-76837-9_1","author":[{"family":"Ylimaki","given":"Rose M."},{"family":"Brunderman","given":"Lynnette A."}],"editor":[{"family":"Ylimaki","given":"Rose M."},{"family":"Brunderman","given":"Lynnette A."}],"accessed":{"date-parts":[["2024",3,10]]},"issued":{"date-parts":[["2022"]]}}}],"schema":"https://github.com/citation-style-language/schema/raw/master/csl-citation.json"} </w:instrText>
      </w:r>
      <w:r w:rsidR="00AA0DC9">
        <w:rPr>
          <w:rFonts w:ascii="Arial" w:hAnsi="Arial" w:cs="Arial"/>
        </w:rPr>
        <w:fldChar w:fldCharType="separate"/>
      </w:r>
      <w:r w:rsidR="00AA0DC9" w:rsidRPr="00AA0DC9">
        <w:rPr>
          <w:rFonts w:ascii="Arial" w:hAnsi="Arial" w:cs="Arial"/>
        </w:rPr>
        <w:t>(Ylimaki and Brunderman, 2022</w:t>
      </w:r>
      <w:r w:rsidR="00AA0DC9">
        <w:rPr>
          <w:rFonts w:ascii="Arial" w:hAnsi="Arial" w:cs="Arial"/>
        </w:rPr>
        <w:t>, p4</w:t>
      </w:r>
      <w:r w:rsidR="00AA0DC9" w:rsidRPr="00AA0DC9">
        <w:rPr>
          <w:rFonts w:ascii="Arial" w:hAnsi="Arial" w:cs="Arial"/>
        </w:rPr>
        <w:t>)</w:t>
      </w:r>
      <w:r w:rsidR="00AA0DC9">
        <w:rPr>
          <w:rFonts w:ascii="Arial" w:hAnsi="Arial" w:cs="Arial"/>
        </w:rPr>
        <w:fldChar w:fldCharType="end"/>
      </w:r>
      <w:r w:rsidR="00AA0DC9">
        <w:rPr>
          <w:rFonts w:ascii="Arial" w:hAnsi="Arial" w:cs="Arial"/>
        </w:rPr>
        <w:t xml:space="preserve">, as this will allow for schools to tailor their targets to what is most needed, as well as keeping expectations realistic. It also encourages schools to “consider, </w:t>
      </w:r>
      <w:r w:rsidR="00AA0DC9" w:rsidRPr="00AA0DC9">
        <w:rPr>
          <w:rFonts w:ascii="Arial" w:hAnsi="Arial" w:cs="Arial"/>
        </w:rPr>
        <w:t>reflect upon, and use data from evidence-based programs</w:t>
      </w:r>
      <w:r w:rsidR="00AA0DC9">
        <w:rPr>
          <w:rFonts w:ascii="Arial" w:hAnsi="Arial" w:cs="Arial"/>
        </w:rPr>
        <w:t xml:space="preserve">,” </w:t>
      </w:r>
      <w:r w:rsidR="00AA0DC9">
        <w:rPr>
          <w:rFonts w:ascii="Arial" w:hAnsi="Arial" w:cs="Arial"/>
        </w:rPr>
        <w:fldChar w:fldCharType="begin"/>
      </w:r>
      <w:r w:rsidR="00AA0DC9">
        <w:rPr>
          <w:rFonts w:ascii="Arial" w:hAnsi="Arial" w:cs="Arial"/>
        </w:rPr>
        <w:instrText xml:space="preserve"> ADDIN ZOTERO_ITEM CSL_CITATION {"citationID":"FV1xTqV2","properties":{"formattedCitation":"(Ylimaki and Brunderman, 2022)","plainCitation":"(Ylimaki and Brunderman, 2022)","noteIndex":0},"citationItems":[{"id":959,"uris":["http://zotero.org/users/8979156/items/FMNT7DER"],"itemData":{"id":959,"type":"chapter","abstract":"Across the globe, we observe policy trends towards evidence-based school development, “scientific” research, and increasingly centralized curriculum, all occurring amidst growing digitalization and demographic changes resulting in increasingly pluralistic schools and communities. As a result of these policy pressures, many universities and other educational organizations have proposed various evidence-based school development models or projects aimed at continuous improvement. In this chapter, we contest evidence produced from quasi-experimental research designs with other empirically tested evidence. We critique several established school development programs across the U.S. Finally, we propose that in order to have school capacity for continuous development, we need a school development process that is contextually-based and able to consider, reflect upon and use data from evidence-based programs and other sources as appropriate for school-identified problems, and that schools must be able to evaluate their own programs and processes in their particular contexts, with particular populations. For this, we need school development grounded in understandings of education and leadership as well as evidence. For our purposes, we define school development as a continuous growth process for school teams supporting education amidst tensions between policy expectations for use of research-driven evidence and the needs of students in increasingly diverse contexts.","collection-title":"Studies in Educational Leadership","container-title":"Evidence-Based School Development in Changing Demographic Contexts","event-place":"Cham","ISBN":"978-3-030-76837-9","language":"en","note":"DOI: 10.1007/978-3-030-76837-9_1","page":"3-21","publisher":"Springer International Publishing","publisher-place":"Cham","source":"Springer Link","title":"School Development Approaches Over Time: Strengths, Limitations, and the Need for a New Approach","title-short":"School Development Approaches Over Time","URL":"https://doi.org/10.1007/978-3-030-76837-9_1","author":[{"family":"Ylimaki","given":"Rose M."},{"family":"Brunderman","given":"Lynnette A."}],"editor":[{"family":"Ylimaki","given":"Rose M."},{"family":"Brunderman","given":"Lynnette A."}],"accessed":{"date-parts":[["2024",3,10]]},"issued":{"date-parts":[["2022"]]}}}],"schema":"https://github.com/citation-style-language/schema/raw/master/csl-citation.json"} </w:instrText>
      </w:r>
      <w:r w:rsidR="00AA0DC9">
        <w:rPr>
          <w:rFonts w:ascii="Arial" w:hAnsi="Arial" w:cs="Arial"/>
        </w:rPr>
        <w:fldChar w:fldCharType="separate"/>
      </w:r>
      <w:r w:rsidR="00AA0DC9" w:rsidRPr="00AA0DC9">
        <w:rPr>
          <w:rFonts w:ascii="Arial" w:hAnsi="Arial" w:cs="Arial"/>
        </w:rPr>
        <w:t>(Ylimaki and Brunderman, 2022</w:t>
      </w:r>
      <w:r w:rsidR="00AA0DC9">
        <w:rPr>
          <w:rFonts w:ascii="Arial" w:hAnsi="Arial" w:cs="Arial"/>
        </w:rPr>
        <w:t>, p4</w:t>
      </w:r>
      <w:r w:rsidR="00AA0DC9" w:rsidRPr="00AA0DC9">
        <w:rPr>
          <w:rFonts w:ascii="Arial" w:hAnsi="Arial" w:cs="Arial"/>
        </w:rPr>
        <w:t>)</w:t>
      </w:r>
      <w:r w:rsidR="00AA0DC9">
        <w:rPr>
          <w:rFonts w:ascii="Arial" w:hAnsi="Arial" w:cs="Arial"/>
        </w:rPr>
        <w:fldChar w:fldCharType="end"/>
      </w:r>
      <w:r w:rsidR="00AA0DC9">
        <w:rPr>
          <w:rFonts w:ascii="Arial" w:hAnsi="Arial" w:cs="Arial"/>
        </w:rPr>
        <w:t xml:space="preserve"> as well as conduct their own investigations, in order to effectively solve problems. The authors state that </w:t>
      </w:r>
      <w:r w:rsidR="00332433">
        <w:rPr>
          <w:rFonts w:ascii="Arial" w:hAnsi="Arial" w:cs="Arial"/>
        </w:rPr>
        <w:t xml:space="preserve">while </w:t>
      </w:r>
      <w:r w:rsidR="00AA0DC9">
        <w:rPr>
          <w:rFonts w:ascii="Arial" w:hAnsi="Arial" w:cs="Arial"/>
        </w:rPr>
        <w:t xml:space="preserve">effective school development plans </w:t>
      </w:r>
      <w:r w:rsidR="00332433">
        <w:rPr>
          <w:rFonts w:ascii="Arial" w:hAnsi="Arial" w:cs="Arial"/>
        </w:rPr>
        <w:t xml:space="preserve">must collect and use </w:t>
      </w:r>
      <w:r w:rsidR="00AA0DC9">
        <w:rPr>
          <w:rFonts w:ascii="Arial" w:hAnsi="Arial" w:cs="Arial"/>
        </w:rPr>
        <w:t>evidence, there</w:t>
      </w:r>
      <w:r w:rsidR="00332433">
        <w:rPr>
          <w:rFonts w:ascii="Arial" w:hAnsi="Arial" w:cs="Arial"/>
        </w:rPr>
        <w:t xml:space="preserve"> must</w:t>
      </w:r>
      <w:r w:rsidR="00AA0DC9">
        <w:rPr>
          <w:rFonts w:ascii="Arial" w:hAnsi="Arial" w:cs="Arial"/>
        </w:rPr>
        <w:t xml:space="preserve"> </w:t>
      </w:r>
      <w:r w:rsidR="00332433">
        <w:rPr>
          <w:rFonts w:ascii="Arial" w:hAnsi="Arial" w:cs="Arial"/>
        </w:rPr>
        <w:t>also</w:t>
      </w:r>
      <w:r w:rsidR="00AA0DC9">
        <w:rPr>
          <w:rFonts w:ascii="Arial" w:hAnsi="Arial" w:cs="Arial"/>
        </w:rPr>
        <w:t xml:space="preserve"> be </w:t>
      </w:r>
      <w:r w:rsidR="00332433">
        <w:rPr>
          <w:rFonts w:ascii="Arial" w:hAnsi="Arial" w:cs="Arial"/>
        </w:rPr>
        <w:t>sufficient</w:t>
      </w:r>
      <w:r w:rsidR="00AA0DC9">
        <w:rPr>
          <w:rFonts w:ascii="Arial" w:hAnsi="Arial" w:cs="Arial"/>
        </w:rPr>
        <w:t xml:space="preserve"> understanding of </w:t>
      </w:r>
      <w:r w:rsidR="00AA0DC9" w:rsidRPr="00AA0DC9">
        <w:rPr>
          <w:rFonts w:ascii="Arial" w:hAnsi="Arial" w:cs="Arial"/>
        </w:rPr>
        <w:t>education and leadersh</w:t>
      </w:r>
      <w:r w:rsidR="00332433">
        <w:rPr>
          <w:rFonts w:ascii="Arial" w:hAnsi="Arial" w:cs="Arial"/>
        </w:rPr>
        <w:t xml:space="preserve">ip </w:t>
      </w:r>
      <w:r w:rsidR="00332433">
        <w:rPr>
          <w:rFonts w:ascii="Arial" w:hAnsi="Arial" w:cs="Arial"/>
        </w:rPr>
        <w:fldChar w:fldCharType="begin"/>
      </w:r>
      <w:r w:rsidR="00332433">
        <w:rPr>
          <w:rFonts w:ascii="Arial" w:hAnsi="Arial" w:cs="Arial"/>
        </w:rPr>
        <w:instrText xml:space="preserve"> ADDIN ZOTERO_ITEM CSL_CITATION {"citationID":"rcTzbSco","properties":{"formattedCitation":"(Ylimaki and Brunderman, 2022)","plainCitation":"(Ylimaki and Brunderman, 2022)","noteIndex":0},"citationItems":[{"id":959,"uris":["http://zotero.org/users/8979156/items/FMNT7DER"],"itemData":{"id":959,"type":"chapter","abstract":"Across the globe, we observe policy trends towards evidence-based school development, “scientific” research, and increasingly centralized curriculum, all occurring amidst growing digitalization and demographic changes resulting in increasingly pluralistic schools and communities. As a result of these policy pressures, many universities and other educational organizations have proposed various evidence-based school development models or projects aimed at continuous improvement. In this chapter, we contest evidence produced from quasi-experimental research designs with other empirically tested evidence. We critique several established school development programs across the U.S. Finally, we propose that in order to have school capacity for continuous development, we need a school development process that is contextually-based and able to consider, reflect upon and use data from evidence-based programs and other sources as appropriate for school-identified problems, and that schools must be able to evaluate their own programs and processes in their particular contexts, with particular populations. For this, we need school development grounded in understandings of education and leadership as well as evidence. For our purposes, we define school development as a continuous growth process for school teams supporting education amidst tensions between policy expectations for use of research-driven evidence and the needs of students in increasingly diverse contexts.","collection-title":"Studies in Educational Leadership","container-title":"Evidence-Based School Development in Changing Demographic Contexts","event-place":"Cham","ISBN":"978-3-030-76837-9","language":"en","note":"DOI: 10.1007/978-3-030-76837-9_1","page":"3-21","publisher":"Springer International Publishing","publisher-place":"Cham","source":"Springer Link","title":"School Development Approaches Over Time: Strengths, Limitations, and the Need for a New Approach","title-short":"School Development Approaches Over Time","URL":"https://doi.org/10.1007/978-3-030-76837-9_1","author":[{"family":"Ylimaki","given":"Rose M."},{"family":"Brunderman","given":"Lynnette A."}],"editor":[{"family":"Ylimaki","given":"Rose M."},{"family":"Brunderman","given":"Lynnette A."}],"accessed":{"date-parts":[["2024",3,10]]},"issued":{"date-parts":[["2022"]]}}}],"schema":"https://github.com/citation-style-language/schema/raw/master/csl-citation.json"} </w:instrText>
      </w:r>
      <w:r w:rsidR="00332433">
        <w:rPr>
          <w:rFonts w:ascii="Arial" w:hAnsi="Arial" w:cs="Arial"/>
        </w:rPr>
        <w:fldChar w:fldCharType="separate"/>
      </w:r>
      <w:r w:rsidR="00332433" w:rsidRPr="00332433">
        <w:rPr>
          <w:rFonts w:ascii="Arial" w:hAnsi="Arial" w:cs="Arial"/>
        </w:rPr>
        <w:t>(Ylimaki and Brunderman, 2022</w:t>
      </w:r>
      <w:r w:rsidR="00332433">
        <w:rPr>
          <w:rFonts w:ascii="Arial" w:hAnsi="Arial" w:cs="Arial"/>
        </w:rPr>
        <w:t>, p4</w:t>
      </w:r>
      <w:r w:rsidR="00332433" w:rsidRPr="00332433">
        <w:rPr>
          <w:rFonts w:ascii="Arial" w:hAnsi="Arial" w:cs="Arial"/>
        </w:rPr>
        <w:t>)</w:t>
      </w:r>
      <w:r w:rsidR="00332433">
        <w:rPr>
          <w:rFonts w:ascii="Arial" w:hAnsi="Arial" w:cs="Arial"/>
        </w:rPr>
        <w:fldChar w:fldCharType="end"/>
      </w:r>
      <w:r w:rsidR="00AA0DC9" w:rsidRPr="00AA0DC9">
        <w:rPr>
          <w:rFonts w:ascii="Arial" w:hAnsi="Arial" w:cs="Arial"/>
        </w:rPr>
        <w:t>.</w:t>
      </w:r>
    </w:p>
    <w:p w14:paraId="715EF890" w14:textId="019FB2CA" w:rsidR="002F249F" w:rsidRPr="00A512C3" w:rsidRDefault="002F249F" w:rsidP="007760F7">
      <w:pPr>
        <w:spacing w:line="480" w:lineRule="auto"/>
        <w:ind w:firstLine="720"/>
        <w:rPr>
          <w:rFonts w:ascii="Arial" w:hAnsi="Arial" w:cs="Arial"/>
        </w:rPr>
      </w:pPr>
      <w:r w:rsidRPr="00A512C3">
        <w:rPr>
          <w:rFonts w:ascii="Arial" w:hAnsi="Arial" w:cs="Arial"/>
        </w:rPr>
        <w:lastRenderedPageBreak/>
        <w:t>While parental engagement and parental involvement are often considered to be interchangeable, the two terms have different implications when it comes to children’s learning, and t</w:t>
      </w:r>
      <w:r w:rsidR="00102331" w:rsidRPr="00A512C3">
        <w:rPr>
          <w:rFonts w:ascii="Arial" w:hAnsi="Arial" w:cs="Arial"/>
        </w:rPr>
        <w:t xml:space="preserve">here is an increasing amount of scholarship that looks at parental engagement and makes the distinction between </w:t>
      </w:r>
      <w:r w:rsidRPr="00A512C3">
        <w:rPr>
          <w:rFonts w:ascii="Arial" w:hAnsi="Arial" w:cs="Arial"/>
        </w:rPr>
        <w:t>these terms</w:t>
      </w:r>
      <w:r w:rsidR="00102331" w:rsidRPr="00A512C3">
        <w:rPr>
          <w:rFonts w:ascii="Arial" w:hAnsi="Arial" w:cs="Arial"/>
        </w:rPr>
        <w:t xml:space="preserve">. </w:t>
      </w:r>
      <w:r w:rsidR="00ED02B5" w:rsidRPr="00A512C3">
        <w:rPr>
          <w:rFonts w:ascii="Arial" w:hAnsi="Arial" w:cs="Arial"/>
        </w:rPr>
        <w:t xml:space="preserve">One such work states that parental involvement involves the inclusion of parents and </w:t>
      </w:r>
      <w:r w:rsidR="00F00E93">
        <w:rPr>
          <w:rFonts w:ascii="Arial" w:hAnsi="Arial" w:cs="Arial"/>
        </w:rPr>
        <w:t>carers</w:t>
      </w:r>
      <w:r w:rsidR="00ED02B5" w:rsidRPr="00A512C3">
        <w:rPr>
          <w:rFonts w:ascii="Arial" w:hAnsi="Arial" w:cs="Arial"/>
        </w:rPr>
        <w:t xml:space="preserve"> in activities and initiatives that have already been developed by schools </w:t>
      </w:r>
      <w:r w:rsidR="00ED02B5" w:rsidRPr="00A512C3">
        <w:rPr>
          <w:rFonts w:ascii="Arial" w:hAnsi="Arial" w:cs="Arial"/>
        </w:rPr>
        <w:fldChar w:fldCharType="begin"/>
      </w:r>
      <w:r w:rsidR="00ED02B5" w:rsidRPr="00A512C3">
        <w:rPr>
          <w:rFonts w:ascii="Arial" w:hAnsi="Arial" w:cs="Arial"/>
        </w:rPr>
        <w:instrText xml:space="preserve"> ADDIN ZOTERO_ITEM CSL_CITATION {"citationID":"a2UeZ4mz","properties":{"formattedCitation":"(Lynch, 2020)","plainCitation":"(Lynch, 2020)","noteIndex":0},"citationItems":[{"id":955,"uris":["http://zotero.org/users/8979156/items/8XHPB4ND"],"itemData":{"id":955,"type":"post-weblog","abstract":"Spread the loveShould I Use Parental Involvement or Engagement? I spent seven years as a K-12 teacher, and one of the biggest challenges that my colleagues and I faced was how to engage and involve parents in their children’s education. The biggest obstacle to this was not the parents themselves, but how we approached parental involvement and engagement. Because most of us never stopped to think about the difference between the two, we used them interchangeably, which means that we often used engagement when we should have used involvement and involvement when we should have used engagement. You may be […]","container-title":"The Edvocate","language":"en-US","title":"Should I Use Parental Involvement or Engagement?","URL":"https://www.theedadvocate.org/should-i-use-parental-involvement-or-engagement/","author":[{"family":"Lynch","given":"Matthew"}],"accessed":{"date-parts":[["2024",3,8]]},"issued":{"date-parts":[["2020",6,10]]}}}],"schema":"https://github.com/citation-style-language/schema/raw/master/csl-citation.json"} </w:instrText>
      </w:r>
      <w:r w:rsidR="00ED02B5" w:rsidRPr="00A512C3">
        <w:rPr>
          <w:rFonts w:ascii="Arial" w:hAnsi="Arial" w:cs="Arial"/>
        </w:rPr>
        <w:fldChar w:fldCharType="separate"/>
      </w:r>
      <w:r w:rsidR="00ED02B5" w:rsidRPr="00A512C3">
        <w:rPr>
          <w:rFonts w:ascii="Arial" w:hAnsi="Arial" w:cs="Arial"/>
        </w:rPr>
        <w:t>(Lynch, 2020)</w:t>
      </w:r>
      <w:r w:rsidR="00ED02B5" w:rsidRPr="00A512C3">
        <w:rPr>
          <w:rFonts w:ascii="Arial" w:hAnsi="Arial" w:cs="Arial"/>
        </w:rPr>
        <w:fldChar w:fldCharType="end"/>
      </w:r>
      <w:r w:rsidR="00ED02B5" w:rsidRPr="00A512C3">
        <w:rPr>
          <w:rFonts w:ascii="Arial" w:hAnsi="Arial" w:cs="Arial"/>
        </w:rPr>
        <w:t xml:space="preserve">. Parental engagement, on the other hand, involves schools collaborating with parents and </w:t>
      </w:r>
      <w:r w:rsidR="00F00E93">
        <w:rPr>
          <w:rFonts w:ascii="Arial" w:hAnsi="Arial" w:cs="Arial"/>
        </w:rPr>
        <w:t>carers</w:t>
      </w:r>
      <w:r w:rsidR="00ED02B5" w:rsidRPr="00A512C3">
        <w:rPr>
          <w:rFonts w:ascii="Arial" w:hAnsi="Arial" w:cs="Arial"/>
        </w:rPr>
        <w:t xml:space="preserve">  to develop new activities and initiatives </w:t>
      </w:r>
      <w:r w:rsidR="00ED02B5" w:rsidRPr="00A512C3">
        <w:rPr>
          <w:rFonts w:ascii="Arial" w:hAnsi="Arial" w:cs="Arial"/>
        </w:rPr>
        <w:fldChar w:fldCharType="begin"/>
      </w:r>
      <w:r w:rsidR="00ED02B5" w:rsidRPr="00A512C3">
        <w:rPr>
          <w:rFonts w:ascii="Arial" w:hAnsi="Arial" w:cs="Arial"/>
        </w:rPr>
        <w:instrText xml:space="preserve"> ADDIN ZOTERO_ITEM CSL_CITATION {"citationID":"UwLzYXbF","properties":{"formattedCitation":"(Lynch, 2020)","plainCitation":"(Lynch, 2020)","noteIndex":0},"citationItems":[{"id":955,"uris":["http://zotero.org/users/8979156/items/8XHPB4ND"],"itemData":{"id":955,"type":"post-weblog","abstract":"Spread the loveShould I Use Parental Involvement or Engagement? I spent seven years as a K-12 teacher, and one of the biggest challenges that my colleagues and I faced was how to engage and involve parents in their children’s education. The biggest obstacle to this was not the parents themselves, but how we approached parental involvement and engagement. Because most of us never stopped to think about the difference between the two, we used them interchangeably, which means that we often used engagement when we should have used involvement and involvement when we should have used engagement. You may be […]","container-title":"The Edvocate","language":"en-US","title":"Should I Use Parental Involvement or Engagement?","URL":"https://www.theedadvocate.org/should-i-use-parental-involvement-or-engagement/","author":[{"family":"Lynch","given":"Matthew"}],"accessed":{"date-parts":[["2024",3,8]]},"issued":{"date-parts":[["2020",6,10]]}}}],"schema":"https://github.com/citation-style-language/schema/raw/master/csl-citation.json"} </w:instrText>
      </w:r>
      <w:r w:rsidR="00ED02B5" w:rsidRPr="00A512C3">
        <w:rPr>
          <w:rFonts w:ascii="Arial" w:hAnsi="Arial" w:cs="Arial"/>
        </w:rPr>
        <w:fldChar w:fldCharType="separate"/>
      </w:r>
      <w:r w:rsidR="00ED02B5" w:rsidRPr="00A512C3">
        <w:rPr>
          <w:rFonts w:ascii="Arial" w:hAnsi="Arial" w:cs="Arial"/>
        </w:rPr>
        <w:t>(Lynch, 2020)</w:t>
      </w:r>
      <w:r w:rsidR="00ED02B5" w:rsidRPr="00A512C3">
        <w:rPr>
          <w:rFonts w:ascii="Arial" w:hAnsi="Arial" w:cs="Arial"/>
        </w:rPr>
        <w:fldChar w:fldCharType="end"/>
      </w:r>
      <w:r w:rsidR="00ED02B5" w:rsidRPr="00A512C3">
        <w:rPr>
          <w:rFonts w:ascii="Arial" w:hAnsi="Arial" w:cs="Arial"/>
        </w:rPr>
        <w:t xml:space="preserve">. Therefore, while both involvement and engagement are important parts of truly effective parent-school partnerships, parental engagement would be more beneficial in devising a school development plan, as parents are treated as stakeholders as opposed to simply taking part in activities. </w:t>
      </w:r>
    </w:p>
    <w:p w14:paraId="608CC6D4" w14:textId="71A0C0AD" w:rsidR="002F249F" w:rsidRPr="00A512C3" w:rsidRDefault="00102331" w:rsidP="007760F7">
      <w:pPr>
        <w:spacing w:line="480" w:lineRule="auto"/>
        <w:ind w:firstLine="720"/>
        <w:rPr>
          <w:rFonts w:ascii="Arial" w:hAnsi="Arial" w:cs="Arial"/>
        </w:rPr>
      </w:pPr>
      <w:r w:rsidRPr="00A512C3">
        <w:rPr>
          <w:rFonts w:ascii="Arial" w:hAnsi="Arial" w:cs="Arial"/>
        </w:rPr>
        <w:t>One study notes the</w:t>
      </w:r>
      <w:r w:rsidR="00AE5344" w:rsidRPr="00A512C3">
        <w:rPr>
          <w:rFonts w:ascii="Arial" w:hAnsi="Arial" w:cs="Arial"/>
        </w:rPr>
        <w:t xml:space="preserve"> necessity of parental training on educational aspects in order to improve parental involvement</w:t>
      </w:r>
      <w:r w:rsidR="009D5449">
        <w:rPr>
          <w:rFonts w:ascii="Arial" w:hAnsi="Arial" w:cs="Arial"/>
        </w:rPr>
        <w:t>, and has highlighted</w:t>
      </w:r>
      <w:r w:rsidR="00AE5344" w:rsidRPr="00A512C3">
        <w:rPr>
          <w:rFonts w:ascii="Arial" w:hAnsi="Arial" w:cs="Arial"/>
        </w:rPr>
        <w:t xml:space="preserve"> that parents </w:t>
      </w:r>
      <w:r w:rsidR="002D2252" w:rsidRPr="00A512C3">
        <w:rPr>
          <w:rFonts w:ascii="Arial" w:hAnsi="Arial" w:cs="Arial"/>
        </w:rPr>
        <w:t xml:space="preserve">and </w:t>
      </w:r>
      <w:r w:rsidR="00F00E93">
        <w:rPr>
          <w:rFonts w:ascii="Arial" w:hAnsi="Arial" w:cs="Arial"/>
        </w:rPr>
        <w:t>carers</w:t>
      </w:r>
      <w:r w:rsidR="002D2252" w:rsidRPr="00A512C3">
        <w:rPr>
          <w:rFonts w:ascii="Arial" w:hAnsi="Arial" w:cs="Arial"/>
        </w:rPr>
        <w:t xml:space="preserve"> </w:t>
      </w:r>
      <w:r w:rsidR="00AE5344" w:rsidRPr="00A512C3">
        <w:rPr>
          <w:rFonts w:ascii="Arial" w:hAnsi="Arial" w:cs="Arial"/>
        </w:rPr>
        <w:t xml:space="preserve">are a vital part of children's learning journeys, as children spend an average of 85% of their waking hours at home </w:t>
      </w:r>
      <w:r w:rsidR="00AE5344" w:rsidRPr="00A512C3">
        <w:rPr>
          <w:rFonts w:ascii="Arial" w:hAnsi="Arial" w:cs="Arial"/>
        </w:rPr>
        <w:fldChar w:fldCharType="begin"/>
      </w:r>
      <w:r w:rsidR="00A37915" w:rsidRPr="00A512C3">
        <w:rPr>
          <w:rFonts w:ascii="Arial" w:hAnsi="Arial" w:cs="Arial"/>
        </w:rPr>
        <w:instrText xml:space="preserve"> ADDIN ZOTERO_ITEM CSL_CITATION {"citationID":"7jclnwDy","properties":{"formattedCitation":"(Pasha, Shah and Ijaz, 2021)","plainCitation":"(Pasha, Shah and Ijaz, 2021)","dontUpdate":true,"noteIndex":0},"citationItems":[{"id":910,"uris":["http://zotero.org/users/8979156/items/XWG4DYKV"],"itemData":{"id":910,"type":"article-journal","abstract":"This piece of research reflections addresses an important part of parents’ training and professional development, which unfortunately was overlooked previously. After reviewing opinion papers, program descriptions, theoretical frameworks, empirical studies, literature reviews on parental involvement, the study found a substantial gap in research, programs, and practice. The literature on parents’ involvement and its barriers, the study presents epistemological foundations for the overlooked part of parents’ training. The study recommends Internet Coupled Information and Communication Technologies (ICICTs) based parents’ training with synchronous and asynchronous modes providing quality content for enhancing parents’ knowledge, skills, and competence in educational aspects. These trainings on educational aspects target to create common knowledge constructs that can facilitate parents and teachers to establish complementary communication; leading to effective parental involvement beneficial for children and schools in the effective implementation of the whole-child approach. As parents' knowledge, skills, and competencies in educational aspects grow, it will increase their involvement, assistance, and interaction with their children and the school. Enhanced technology skills can also help parents overcome barriers that hindered their involvement in children education.","language":"en-US","source":"www.publishing.globalcsrc.org","title":"Need for Parents Training on Educational Aspects for Improving Parental Involvement in their Child’s Education | Journal of Business and Social Review in Emerging Economies","URL":"https://www.publishing.globalcsrc.org/ojs/index.php/jbsee/article/view/1595","author":[{"family":"Pasha","given":"Shaheen"},{"family":"Shah","given":"Shakeela"},{"family":"Ijaz","given":"Maimona"}],"accessed":{"date-parts":[["2024",2,5]]},"issued":{"date-parts":[["2021",6,26]]}}}],"schema":"https://github.com/citation-style-language/schema/raw/master/csl-citation.json"} </w:instrText>
      </w:r>
      <w:r w:rsidR="00AE5344" w:rsidRPr="00A512C3">
        <w:rPr>
          <w:rFonts w:ascii="Arial" w:hAnsi="Arial" w:cs="Arial"/>
        </w:rPr>
        <w:fldChar w:fldCharType="separate"/>
      </w:r>
      <w:r w:rsidR="00AE5344" w:rsidRPr="00A512C3">
        <w:rPr>
          <w:rFonts w:ascii="Arial" w:hAnsi="Arial" w:cs="Arial"/>
        </w:rPr>
        <w:t>(Pasha, Shah and Ijaz, 2021, p184)</w:t>
      </w:r>
      <w:r w:rsidR="00AE5344" w:rsidRPr="00A512C3">
        <w:rPr>
          <w:rFonts w:ascii="Arial" w:hAnsi="Arial" w:cs="Arial"/>
        </w:rPr>
        <w:fldChar w:fldCharType="end"/>
      </w:r>
      <w:r w:rsidR="00AE5344" w:rsidRPr="00A512C3">
        <w:rPr>
          <w:rFonts w:ascii="Arial" w:hAnsi="Arial" w:cs="Arial"/>
        </w:rPr>
        <w:t xml:space="preserve">. It further states that parents and </w:t>
      </w:r>
      <w:r w:rsidR="00F00E93">
        <w:rPr>
          <w:rFonts w:ascii="Arial" w:hAnsi="Arial" w:cs="Arial"/>
        </w:rPr>
        <w:t>carers</w:t>
      </w:r>
      <w:r w:rsidR="00AE5344" w:rsidRPr="00A512C3">
        <w:rPr>
          <w:rFonts w:ascii="Arial" w:hAnsi="Arial" w:cs="Arial"/>
        </w:rPr>
        <w:t xml:space="preserve"> are considered to be initial educations of their children’s overall progress </w:t>
      </w:r>
      <w:r w:rsidR="00AE5344" w:rsidRPr="00A512C3">
        <w:rPr>
          <w:rFonts w:ascii="Arial" w:hAnsi="Arial" w:cs="Arial"/>
        </w:rPr>
        <w:fldChar w:fldCharType="begin"/>
      </w:r>
      <w:r w:rsidR="00A37915" w:rsidRPr="00A512C3">
        <w:rPr>
          <w:rFonts w:ascii="Arial" w:hAnsi="Arial" w:cs="Arial"/>
        </w:rPr>
        <w:instrText xml:space="preserve"> ADDIN ZOTERO_ITEM CSL_CITATION {"citationID":"8JwkoCt3","properties":{"formattedCitation":"(Pasha, Shah and Ijaz, 2021)","plainCitation":"(Pasha, Shah and Ijaz, 2021)","dontUpdate":true,"noteIndex":0},"citationItems":[{"id":910,"uris":["http://zotero.org/users/8979156/items/XWG4DYKV"],"itemData":{"id":910,"type":"article-journal","abstract":"This piece of research reflections addresses an important part of parents’ training and professional development, which unfortunately was overlooked previously. After reviewing opinion papers, program descriptions, theoretical frameworks, empirical studies, literature reviews on parental involvement, the study found a substantial gap in research, programs, and practice. The literature on parents’ involvement and its barriers, the study presents epistemological foundations for the overlooked part of parents’ training. The study recommends Internet Coupled Information and Communication Technologies (ICICTs) based parents’ training with synchronous and asynchronous modes providing quality content for enhancing parents’ knowledge, skills, and competence in educational aspects. These trainings on educational aspects target to create common knowledge constructs that can facilitate parents and teachers to establish complementary communication; leading to effective parental involvement beneficial for children and schools in the effective implementation of the whole-child approach. As parents' knowledge, skills, and competencies in educational aspects grow, it will increase their involvement, assistance, and interaction with their children and the school. Enhanced technology skills can also help parents overcome barriers that hindered their involvement in children education.","language":"en-US","source":"www.publishing.globalcsrc.org","title":"Need for Parents Training on Educational Aspects for Improving Parental Involvement in their Child’s Education | Journal of Business and Social Review in Emerging Economies","URL":"https://www.publishing.globalcsrc.org/ojs/index.php/jbsee/article/view/1595","author":[{"family":"Pasha","given":"Shaheen"},{"family":"Shah","given":"Shakeela"},{"family":"Ijaz","given":"Maimona"}],"accessed":{"date-parts":[["2024",2,5]]},"issued":{"date-parts":[["2021",6,26]]}}}],"schema":"https://github.com/citation-style-language/schema/raw/master/csl-citation.json"} </w:instrText>
      </w:r>
      <w:r w:rsidR="00AE5344" w:rsidRPr="00A512C3">
        <w:rPr>
          <w:rFonts w:ascii="Arial" w:hAnsi="Arial" w:cs="Arial"/>
        </w:rPr>
        <w:fldChar w:fldCharType="separate"/>
      </w:r>
      <w:r w:rsidR="00AE5344" w:rsidRPr="00A512C3">
        <w:rPr>
          <w:rFonts w:ascii="Arial" w:hAnsi="Arial" w:cs="Arial"/>
        </w:rPr>
        <w:t>(Pasha, Shah and Ijaz, 2021, p185)</w:t>
      </w:r>
      <w:r w:rsidR="00AE5344" w:rsidRPr="00A512C3">
        <w:rPr>
          <w:rFonts w:ascii="Arial" w:hAnsi="Arial" w:cs="Arial"/>
        </w:rPr>
        <w:fldChar w:fldCharType="end"/>
      </w:r>
      <w:r w:rsidR="00AE5344" w:rsidRPr="00A512C3">
        <w:rPr>
          <w:rFonts w:ascii="Arial" w:hAnsi="Arial" w:cs="Arial"/>
        </w:rPr>
        <w:t>.</w:t>
      </w:r>
      <w:r w:rsidR="00E56808" w:rsidRPr="00A512C3">
        <w:rPr>
          <w:rFonts w:ascii="Arial" w:hAnsi="Arial" w:cs="Arial"/>
        </w:rPr>
        <w:t xml:space="preserve"> </w:t>
      </w:r>
      <w:r w:rsidR="00AE5344" w:rsidRPr="00A512C3">
        <w:rPr>
          <w:rFonts w:ascii="Arial" w:hAnsi="Arial" w:cs="Arial"/>
        </w:rPr>
        <w:t xml:space="preserve">Furthermore, it is noted that </w:t>
      </w:r>
      <w:r w:rsidR="00E56808" w:rsidRPr="00A512C3">
        <w:rPr>
          <w:rFonts w:ascii="Arial" w:hAnsi="Arial" w:cs="Arial"/>
        </w:rPr>
        <w:t xml:space="preserve">while </w:t>
      </w:r>
      <w:r w:rsidR="00AE5344" w:rsidRPr="00A512C3">
        <w:rPr>
          <w:rFonts w:ascii="Arial" w:hAnsi="Arial" w:cs="Arial"/>
        </w:rPr>
        <w:t xml:space="preserve">parenting and education are </w:t>
      </w:r>
      <w:r w:rsidR="00E56808" w:rsidRPr="00A512C3">
        <w:rPr>
          <w:rFonts w:ascii="Arial" w:hAnsi="Arial" w:cs="Arial"/>
        </w:rPr>
        <w:t>distinct</w:t>
      </w:r>
      <w:r w:rsidR="00AE5344" w:rsidRPr="00A512C3">
        <w:rPr>
          <w:rFonts w:ascii="Arial" w:hAnsi="Arial" w:cs="Arial"/>
        </w:rPr>
        <w:t xml:space="preserve"> aspects of children’s lives</w:t>
      </w:r>
      <w:r w:rsidR="00E56808" w:rsidRPr="00A512C3">
        <w:rPr>
          <w:rFonts w:ascii="Arial" w:hAnsi="Arial" w:cs="Arial"/>
        </w:rPr>
        <w:t>, they are intertwined and will have impact each other</w:t>
      </w:r>
      <w:r w:rsidR="00AE5344" w:rsidRPr="00A512C3">
        <w:rPr>
          <w:rFonts w:ascii="Arial" w:hAnsi="Arial" w:cs="Arial"/>
        </w:rPr>
        <w:t xml:space="preserve">. Despite this, parents’ training in educational aspects has always been overlooked. The lack of training for parents is considered to be a key barrier in their effective involvement with their child’s learning </w:t>
      </w:r>
      <w:r w:rsidR="00AE5344" w:rsidRPr="00A512C3">
        <w:rPr>
          <w:rFonts w:ascii="Arial" w:hAnsi="Arial" w:cs="Arial"/>
        </w:rPr>
        <w:fldChar w:fldCharType="begin"/>
      </w:r>
      <w:r w:rsidR="00A37915" w:rsidRPr="00A512C3">
        <w:rPr>
          <w:rFonts w:ascii="Arial" w:hAnsi="Arial" w:cs="Arial"/>
        </w:rPr>
        <w:instrText xml:space="preserve"> ADDIN ZOTERO_ITEM CSL_CITATION {"citationID":"DObnjAYu","properties":{"formattedCitation":"(Pasha, Shah and Ijaz, 2021)","plainCitation":"(Pasha, Shah and Ijaz, 2021)","dontUpdate":true,"noteIndex":0},"citationItems":[{"id":910,"uris":["http://zotero.org/users/8979156/items/XWG4DYKV"],"itemData":{"id":910,"type":"article-journal","abstract":"This piece of research reflections addresses an important part of parents’ training and professional development, which unfortunately was overlooked previously. After reviewing opinion papers, program descriptions, theoretical frameworks, empirical studies, literature reviews on parental involvement, the study found a substantial gap in research, programs, and practice. The literature on parents’ involvement and its barriers, the study presents epistemological foundations for the overlooked part of parents’ training. The study recommends Internet Coupled Information and Communication Technologies (ICICTs) based parents’ training with synchronous and asynchronous modes providing quality content for enhancing parents’ knowledge, skills, and competence in educational aspects. These trainings on educational aspects target to create common knowledge constructs that can facilitate parents and teachers to establish complementary communication; leading to effective parental involvement beneficial for children and schools in the effective implementation of the whole-child approach. As parents' knowledge, skills, and competencies in educational aspects grow, it will increase their involvement, assistance, and interaction with their children and the school. Enhanced technology skills can also help parents overcome barriers that hindered their involvement in children education.","language":"en-US","source":"www.publishing.globalcsrc.org","title":"Need for Parents Training on Educational Aspects for Improving Parental Involvement in their Child’s Education | Journal of Business and Social Review in Emerging Economies","URL":"https://www.publishing.globalcsrc.org/ojs/index.php/jbsee/article/view/1595","author":[{"family":"Pasha","given":"Shaheen"},{"family":"Shah","given":"Shakeela"},{"family":"Ijaz","given":"Maimona"}],"accessed":{"date-parts":[["2024",2,5]]},"issued":{"date-parts":[["2021",6,26]]}}}],"schema":"https://github.com/citation-style-language/schema/raw/master/csl-citation.json"} </w:instrText>
      </w:r>
      <w:r w:rsidR="00AE5344" w:rsidRPr="00A512C3">
        <w:rPr>
          <w:rFonts w:ascii="Arial" w:hAnsi="Arial" w:cs="Arial"/>
        </w:rPr>
        <w:fldChar w:fldCharType="separate"/>
      </w:r>
      <w:r w:rsidR="00AE5344" w:rsidRPr="00A512C3">
        <w:rPr>
          <w:rFonts w:ascii="Arial" w:hAnsi="Arial" w:cs="Arial"/>
        </w:rPr>
        <w:t>(Pasha, Shah and Ijaz, 2021, p184)</w:t>
      </w:r>
      <w:r w:rsidR="00AE5344" w:rsidRPr="00A512C3">
        <w:rPr>
          <w:rFonts w:ascii="Arial" w:hAnsi="Arial" w:cs="Arial"/>
        </w:rPr>
        <w:fldChar w:fldCharType="end"/>
      </w:r>
      <w:r w:rsidR="002D2252" w:rsidRPr="00A512C3">
        <w:rPr>
          <w:rFonts w:ascii="Arial" w:hAnsi="Arial" w:cs="Arial"/>
        </w:rPr>
        <w:t xml:space="preserve">. If parents and </w:t>
      </w:r>
      <w:r w:rsidR="00F00E93">
        <w:rPr>
          <w:rFonts w:ascii="Arial" w:hAnsi="Arial" w:cs="Arial"/>
        </w:rPr>
        <w:t>carers</w:t>
      </w:r>
      <w:r w:rsidR="002D2252" w:rsidRPr="00A512C3">
        <w:rPr>
          <w:rFonts w:ascii="Arial" w:hAnsi="Arial" w:cs="Arial"/>
        </w:rPr>
        <w:t xml:space="preserve"> were to receive more training on educational aspects, or at least </w:t>
      </w:r>
      <w:r w:rsidR="00273842" w:rsidRPr="00A512C3">
        <w:rPr>
          <w:rFonts w:ascii="Arial" w:hAnsi="Arial" w:cs="Arial"/>
        </w:rPr>
        <w:t>information on how to effectively assist in their child or children’s education, then it is likely that parental engagement and involvement would be higher, as they would understand the value of their position</w:t>
      </w:r>
      <w:r w:rsidR="00647983" w:rsidRPr="00A512C3">
        <w:rPr>
          <w:rFonts w:ascii="Arial" w:hAnsi="Arial" w:cs="Arial"/>
        </w:rPr>
        <w:t xml:space="preserve">. However, without support, parents and </w:t>
      </w:r>
      <w:r w:rsidR="00F00E93">
        <w:rPr>
          <w:rFonts w:ascii="Arial" w:hAnsi="Arial" w:cs="Arial"/>
        </w:rPr>
        <w:t>carers</w:t>
      </w:r>
      <w:r w:rsidR="00647983" w:rsidRPr="00A512C3">
        <w:rPr>
          <w:rFonts w:ascii="Arial" w:hAnsi="Arial" w:cs="Arial"/>
        </w:rPr>
        <w:t xml:space="preserve"> may be unable to form a relationship with their child’s school.</w:t>
      </w:r>
      <w:r w:rsidR="009D5449">
        <w:rPr>
          <w:rFonts w:ascii="Arial" w:hAnsi="Arial" w:cs="Arial"/>
        </w:rPr>
        <w:t xml:space="preserve"> </w:t>
      </w:r>
      <w:r w:rsidR="009D5449" w:rsidRPr="00A512C3">
        <w:rPr>
          <w:rFonts w:ascii="Arial" w:hAnsi="Arial" w:cs="Arial"/>
        </w:rPr>
        <w:t xml:space="preserve">Teachers tend to have a positive attitude towards parental engagement </w:t>
      </w:r>
      <w:r w:rsidR="009D5449" w:rsidRPr="00A512C3">
        <w:rPr>
          <w:rFonts w:ascii="Arial" w:hAnsi="Arial" w:cs="Arial"/>
        </w:rPr>
        <w:fldChar w:fldCharType="begin"/>
      </w:r>
      <w:r w:rsidR="009D5449" w:rsidRPr="00A512C3">
        <w:rPr>
          <w:rFonts w:ascii="Arial" w:hAnsi="Arial" w:cs="Arial"/>
        </w:rPr>
        <w:instrText xml:space="preserve"> ADDIN ZOTERO_ITEM CSL_CITATION {"citationID":"yOlSiRWN","properties":{"formattedCitation":"(Pasha, Shah and Ijaz, 2021)","plainCitation":"(Pasha, Shah and Ijaz, 2021)","dontUpdate":true,"noteIndex":0},"citationItems":[{"id":910,"uris":["http://zotero.org/users/8979156/items/XWG4DYKV"],"itemData":{"id":910,"type":"article-journal","abstract":"This piece of research reflections addresses an important part of parents’ training and professional development, which unfortunately was overlooked previously. After reviewing opinion papers, program descriptions, theoretical frameworks, empirical studies, literature reviews on parental involvement, the study found a substantial gap in research, programs, and practice. The literature on parents’ involvement and its barriers, the study presents epistemological foundations for the overlooked part of parents’ training. The study recommends Internet Coupled Information and Communication Technologies (ICICTs) based parents’ training with synchronous and asynchronous modes providing quality content for enhancing parents’ knowledge, skills, and competence in educational aspects. These trainings on educational aspects target to create common knowledge constructs that can facilitate parents and teachers to establish complementary communication; leading to effective parental involvement beneficial for children and schools in the effective implementation of the whole-child approach. As parents' knowledge, skills, and competencies in educational aspects grow, it will increase their involvement, assistance, and interaction with their children and the school. Enhanced technology skills can also help parents overcome barriers that hindered their involvement in children education.","language":"en-US","source":"www.publishing.globalcsrc.org","title":"Need for Parents Training on Educational Aspects for Improving Parental Involvement in their Child’s Education | Journal of Business and Social Review in Emerging Economies","URL":"https://www.publishing.globalcsrc.org/ojs/index.php/jbsee/article/view/1595","author":[{"family":"Pasha","given":"Shaheen"},{"family":"Shah","given":"Shakeela"},{"family":"Ijaz","given":"Maimona"}],"accessed":{"date-parts":[["2024",2,5]]},"issued":{"date-parts":[["2021",6,26]]}}}],"schema":"https://github.com/citation-style-language/schema/raw/master/csl-citation.json"} </w:instrText>
      </w:r>
      <w:r w:rsidR="009D5449" w:rsidRPr="00A512C3">
        <w:rPr>
          <w:rFonts w:ascii="Arial" w:hAnsi="Arial" w:cs="Arial"/>
        </w:rPr>
        <w:fldChar w:fldCharType="separate"/>
      </w:r>
      <w:r w:rsidR="009D5449" w:rsidRPr="00A512C3">
        <w:rPr>
          <w:rFonts w:ascii="Arial" w:hAnsi="Arial" w:cs="Arial"/>
        </w:rPr>
        <w:t xml:space="preserve">(Pasha, Shah and Ijaz, 2021, </w:t>
      </w:r>
      <w:r w:rsidR="009D5449" w:rsidRPr="00A512C3">
        <w:rPr>
          <w:rFonts w:ascii="Arial" w:hAnsi="Arial" w:cs="Arial"/>
        </w:rPr>
        <w:lastRenderedPageBreak/>
        <w:t>p185)</w:t>
      </w:r>
      <w:r w:rsidR="009D5449" w:rsidRPr="00A512C3">
        <w:rPr>
          <w:rFonts w:ascii="Arial" w:hAnsi="Arial" w:cs="Arial"/>
        </w:rPr>
        <w:fldChar w:fldCharType="end"/>
      </w:r>
      <w:r w:rsidR="009D5449" w:rsidRPr="00A512C3">
        <w:rPr>
          <w:rFonts w:ascii="Arial" w:hAnsi="Arial" w:cs="Arial"/>
        </w:rPr>
        <w:t>, likely due to the knowledge of the benefits</w:t>
      </w:r>
      <w:r w:rsidR="009D5449">
        <w:rPr>
          <w:rFonts w:ascii="Arial" w:hAnsi="Arial" w:cs="Arial"/>
        </w:rPr>
        <w:t xml:space="preserve">, from years of practice, but this is not </w:t>
      </w:r>
      <w:r w:rsidR="00553911">
        <w:rPr>
          <w:rFonts w:ascii="Arial" w:hAnsi="Arial" w:cs="Arial"/>
        </w:rPr>
        <w:t xml:space="preserve">the case for many parents and </w:t>
      </w:r>
      <w:r w:rsidR="00F00E93">
        <w:rPr>
          <w:rFonts w:ascii="Arial" w:hAnsi="Arial" w:cs="Arial"/>
        </w:rPr>
        <w:t>carers</w:t>
      </w:r>
      <w:r w:rsidR="00553911">
        <w:rPr>
          <w:rFonts w:ascii="Arial" w:hAnsi="Arial" w:cs="Arial"/>
        </w:rPr>
        <w:t>.</w:t>
      </w:r>
    </w:p>
    <w:p w14:paraId="3D68BF67" w14:textId="5C6F571E" w:rsidR="00695FDC" w:rsidRPr="00A512C3" w:rsidRDefault="0083171E" w:rsidP="007760F7">
      <w:pPr>
        <w:spacing w:line="480" w:lineRule="auto"/>
        <w:ind w:firstLine="720"/>
        <w:rPr>
          <w:rFonts w:ascii="Arial" w:hAnsi="Arial" w:cs="Arial"/>
        </w:rPr>
      </w:pPr>
      <w:r w:rsidRPr="00A512C3">
        <w:rPr>
          <w:rFonts w:ascii="Arial" w:hAnsi="Arial" w:cs="Arial"/>
        </w:rPr>
        <w:t>A further</w:t>
      </w:r>
      <w:r w:rsidR="00102331" w:rsidRPr="00A512C3">
        <w:rPr>
          <w:rFonts w:ascii="Arial" w:hAnsi="Arial" w:cs="Arial"/>
        </w:rPr>
        <w:t xml:space="preserve"> study appreciates that p</w:t>
      </w:r>
      <w:r w:rsidR="00A37915" w:rsidRPr="00A512C3">
        <w:rPr>
          <w:rFonts w:ascii="Arial" w:hAnsi="Arial" w:cs="Arial"/>
        </w:rPr>
        <w:t xml:space="preserve">arental </w:t>
      </w:r>
      <w:r w:rsidR="00102331" w:rsidRPr="00A512C3">
        <w:rPr>
          <w:rFonts w:ascii="Arial" w:hAnsi="Arial" w:cs="Arial"/>
        </w:rPr>
        <w:t>engagement</w:t>
      </w:r>
      <w:r w:rsidR="00A37915" w:rsidRPr="00A512C3">
        <w:rPr>
          <w:rFonts w:ascii="Arial" w:hAnsi="Arial" w:cs="Arial"/>
        </w:rPr>
        <w:t xml:space="preserve"> is </w:t>
      </w:r>
      <w:r w:rsidR="00102331" w:rsidRPr="00A512C3">
        <w:rPr>
          <w:rFonts w:ascii="Arial" w:hAnsi="Arial" w:cs="Arial"/>
        </w:rPr>
        <w:t>a vital aspect of</w:t>
      </w:r>
      <w:r w:rsidR="00A37915" w:rsidRPr="00A512C3">
        <w:rPr>
          <w:rFonts w:ascii="Arial" w:hAnsi="Arial" w:cs="Arial"/>
        </w:rPr>
        <w:t xml:space="preserve"> school development</w:t>
      </w:r>
      <w:r w:rsidR="00102331" w:rsidRPr="00A512C3">
        <w:rPr>
          <w:rFonts w:ascii="Arial" w:hAnsi="Arial" w:cs="Arial"/>
        </w:rPr>
        <w:t xml:space="preserve">, </w:t>
      </w:r>
      <w:r w:rsidR="00A37915" w:rsidRPr="00A512C3">
        <w:rPr>
          <w:rFonts w:ascii="Arial" w:hAnsi="Arial" w:cs="Arial"/>
        </w:rPr>
        <w:t xml:space="preserve">as it can lead to increased learning outcomes and positively influence children's actions </w:t>
      </w:r>
      <w:r w:rsidR="00A37915" w:rsidRPr="00A512C3">
        <w:rPr>
          <w:rFonts w:ascii="Arial" w:hAnsi="Arial" w:cs="Arial"/>
        </w:rPr>
        <w:fldChar w:fldCharType="begin"/>
      </w:r>
      <w:r w:rsidR="00A37915" w:rsidRPr="00A512C3">
        <w:rPr>
          <w:rFonts w:ascii="Arial" w:hAnsi="Arial" w:cs="Arial"/>
        </w:rPr>
        <w:instrText xml:space="preserve"> ADDIN ZOTERO_ITEM CSL_CITATION {"citationID":"EX6RYYZC","properties":{"formattedCitation":"(Goodall and Montgomery, 2014)","plainCitation":"(Goodall and Montgomery, 2014)","noteIndex":0},"citationItems":[{"id":950,"uris":["http://zotero.org/users/8979156/items/DY75RKMX"],"itemData":{"id":950,"type":"article-journal","abstract":"Based on the literature of the field, this article traces a continuum between parental involvement with schools, and parental engagement with children’s learning. The article seeks to shed light on an area of confusion; previous research has shown that different stakeholder groups understand “parental engagement” in different ways. Other literature makes it clear that the greatest benefit is derived from the furthest end of the proposed continuum, that is, parental engagement with children’s learning. The continuum gives examples of each stage of the movement along the continuum. The continuum is illustrated not only in prose but as a diagram. The article concludes with a discussion of the agency of parents and schools in the movement along the continuum.","container-title":"Educational Review","DOI":"10.1080/00131911.2013.781576","ISSN":"0013-1911","issue":"4","note":"publisher: Routledge\n_eprint: https://doi.org/10.1080/00131911.2013.781576","page":"399-410","source":"Taylor and Francis+NEJM","title":"Parental involvement to parental engagement: a continuum","title-short":"Parental involvement to parental engagement","volume":"66","author":[{"family":"Goodall","given":"Janet"},{"family":"Montgomery","given":"Caroline"}],"issued":{"date-parts":[["2014",10,2]]}}}],"schema":"https://github.com/citation-style-language/schema/raw/master/csl-citation.json"} </w:instrText>
      </w:r>
      <w:r w:rsidR="00A37915" w:rsidRPr="00A512C3">
        <w:rPr>
          <w:rFonts w:ascii="Arial" w:hAnsi="Arial" w:cs="Arial"/>
        </w:rPr>
        <w:fldChar w:fldCharType="separate"/>
      </w:r>
      <w:r w:rsidR="00A37915" w:rsidRPr="00A512C3">
        <w:rPr>
          <w:rFonts w:ascii="Arial" w:hAnsi="Arial" w:cs="Arial"/>
        </w:rPr>
        <w:t>(Goodall and Montgomery, 2014</w:t>
      </w:r>
      <w:r w:rsidRPr="00A512C3">
        <w:rPr>
          <w:rFonts w:ascii="Arial" w:hAnsi="Arial" w:cs="Arial"/>
        </w:rPr>
        <w:t>, p402</w:t>
      </w:r>
      <w:r w:rsidR="00A37915" w:rsidRPr="00A512C3">
        <w:rPr>
          <w:rFonts w:ascii="Arial" w:hAnsi="Arial" w:cs="Arial"/>
        </w:rPr>
        <w:t>)</w:t>
      </w:r>
      <w:r w:rsidR="00A37915" w:rsidRPr="00A512C3">
        <w:rPr>
          <w:rFonts w:ascii="Arial" w:hAnsi="Arial" w:cs="Arial"/>
        </w:rPr>
        <w:fldChar w:fldCharType="end"/>
      </w:r>
      <w:r w:rsidR="00A37915" w:rsidRPr="00A512C3">
        <w:rPr>
          <w:rFonts w:ascii="Arial" w:hAnsi="Arial" w:cs="Arial"/>
        </w:rPr>
        <w:t>.</w:t>
      </w:r>
      <w:r w:rsidRPr="00A512C3">
        <w:rPr>
          <w:rFonts w:ascii="Arial" w:hAnsi="Arial" w:cs="Arial"/>
        </w:rPr>
        <w:t xml:space="preserve"> It notes that in order for a learner to thrive and get the most out of their educational experience, learning must also be fostered at home </w:t>
      </w:r>
      <w:r w:rsidRPr="00A512C3">
        <w:rPr>
          <w:rFonts w:ascii="Arial" w:hAnsi="Arial" w:cs="Arial"/>
        </w:rPr>
        <w:fldChar w:fldCharType="begin"/>
      </w:r>
      <w:r w:rsidRPr="00A512C3">
        <w:rPr>
          <w:rFonts w:ascii="Arial" w:hAnsi="Arial" w:cs="Arial"/>
        </w:rPr>
        <w:instrText xml:space="preserve"> ADDIN ZOTERO_ITEM CSL_CITATION {"citationID":"10Ywla7w","properties":{"formattedCitation":"(Goodall and Montgomery, 2014)","plainCitation":"(Goodall and Montgomery, 2014)","noteIndex":0},"citationItems":[{"id":950,"uris":["http://zotero.org/users/8979156/items/DY75RKMX"],"itemData":{"id":950,"type":"article-journal","abstract":"Based on the literature of the field, this article traces a continuum between parental involvement with schools, and parental engagement with children’s learning. The article seeks to shed light on an area of confusion; previous research has shown that different stakeholder groups understand “parental engagement” in different ways. Other literature makes it clear that the greatest benefit is derived from the furthest end of the proposed continuum, that is, parental engagement with children’s learning. The continuum gives examples of each stage of the movement along the continuum. The continuum is illustrated not only in prose but as a diagram. The article concludes with a discussion of the agency of parents and schools in the movement along the continuum.","container-title":"Educational Review","DOI":"10.1080/00131911.2013.781576","ISSN":"0013-1911","issue":"4","note":"publisher: Routledge\n_eprint: https://doi.org/10.1080/00131911.2013.781576","page":"399-410","source":"Taylor and Francis+NEJM","title":"Parental involvement to parental engagement: a continuum","title-short":"Parental involvement to parental engagement","volume":"66","author":[{"family":"Goodall","given":"Janet"},{"family":"Montgomery","given":"Caroline"}],"issued":{"date-parts":[["2014",10,2]]}}}],"schema":"https://github.com/citation-style-language/schema/raw/master/csl-citation.json"} </w:instrText>
      </w:r>
      <w:r w:rsidRPr="00A512C3">
        <w:rPr>
          <w:rFonts w:ascii="Arial" w:hAnsi="Arial" w:cs="Arial"/>
        </w:rPr>
        <w:fldChar w:fldCharType="separate"/>
      </w:r>
      <w:r w:rsidRPr="00A512C3">
        <w:rPr>
          <w:rFonts w:ascii="Arial" w:hAnsi="Arial" w:cs="Arial"/>
        </w:rPr>
        <w:t>(Goodall and Montgomery, 2014 p402)</w:t>
      </w:r>
      <w:r w:rsidRPr="00A512C3">
        <w:rPr>
          <w:rFonts w:ascii="Arial" w:hAnsi="Arial" w:cs="Arial"/>
        </w:rPr>
        <w:fldChar w:fldCharType="end"/>
      </w:r>
      <w:r w:rsidR="00326526" w:rsidRPr="00A512C3">
        <w:rPr>
          <w:rFonts w:ascii="Arial" w:hAnsi="Arial" w:cs="Arial"/>
        </w:rPr>
        <w:t xml:space="preserve">, and highlights the need for parents and </w:t>
      </w:r>
      <w:r w:rsidR="00F00E93">
        <w:rPr>
          <w:rFonts w:ascii="Arial" w:hAnsi="Arial" w:cs="Arial"/>
        </w:rPr>
        <w:t>carers</w:t>
      </w:r>
      <w:r w:rsidR="00326526" w:rsidRPr="00A512C3">
        <w:rPr>
          <w:rFonts w:ascii="Arial" w:hAnsi="Arial" w:cs="Arial"/>
        </w:rPr>
        <w:t xml:space="preserve"> to</w:t>
      </w:r>
      <w:r w:rsidR="005C7F6D" w:rsidRPr="00A512C3">
        <w:rPr>
          <w:rFonts w:ascii="Arial" w:hAnsi="Arial" w:cs="Arial"/>
        </w:rPr>
        <w:t xml:space="preserve"> have</w:t>
      </w:r>
      <w:r w:rsidR="00326526" w:rsidRPr="00A512C3">
        <w:rPr>
          <w:rFonts w:ascii="Arial" w:hAnsi="Arial" w:cs="Arial"/>
        </w:rPr>
        <w:t xml:space="preserve"> agency when it comes to parental engagement, in order to maximise the potential of learners </w:t>
      </w:r>
      <w:r w:rsidR="00326526" w:rsidRPr="00A512C3">
        <w:rPr>
          <w:rFonts w:ascii="Arial" w:hAnsi="Arial" w:cs="Arial"/>
        </w:rPr>
        <w:fldChar w:fldCharType="begin"/>
      </w:r>
      <w:r w:rsidR="00326526" w:rsidRPr="00A512C3">
        <w:rPr>
          <w:rFonts w:ascii="Arial" w:hAnsi="Arial" w:cs="Arial"/>
        </w:rPr>
        <w:instrText xml:space="preserve"> ADDIN ZOTERO_ITEM CSL_CITATION {"citationID":"YevFImrs","properties":{"formattedCitation":"(Goodall and Montgomery, 2014)","plainCitation":"(Goodall and Montgomery, 2014)","noteIndex":0},"citationItems":[{"id":950,"uris":["http://zotero.org/users/8979156/items/DY75RKMX"],"itemData":{"id":950,"type":"article-journal","abstract":"Based on the literature of the field, this article traces a continuum between parental involvement with schools, and parental engagement with children’s learning. The article seeks to shed light on an area of confusion; previous research has shown that different stakeholder groups understand “parental engagement” in different ways. Other literature makes it clear that the greatest benefit is derived from the furthest end of the proposed continuum, that is, parental engagement with children’s learning. The continuum gives examples of each stage of the movement along the continuum. The continuum is illustrated not only in prose but as a diagram. The article concludes with a discussion of the agency of parents and schools in the movement along the continuum.","container-title":"Educational Review","DOI":"10.1080/00131911.2013.781576","ISSN":"0013-1911","issue":"4","note":"publisher: Routledge\n_eprint: https://doi.org/10.1080/00131911.2013.781576","page":"399-410","source":"Taylor and Francis+NEJM","title":"Parental involvement to parental engagement: a continuum","title-short":"Parental involvement to parental engagement","volume":"66","author":[{"family":"Goodall","given":"Janet"},{"family":"Montgomery","given":"Caroline"}],"issued":{"date-parts":[["2014",10,2]]}}}],"schema":"https://github.com/citation-style-language/schema/raw/master/csl-citation.json"} </w:instrText>
      </w:r>
      <w:r w:rsidR="00326526" w:rsidRPr="00A512C3">
        <w:rPr>
          <w:rFonts w:ascii="Arial" w:hAnsi="Arial" w:cs="Arial"/>
        </w:rPr>
        <w:fldChar w:fldCharType="separate"/>
      </w:r>
      <w:r w:rsidR="00326526" w:rsidRPr="00A512C3">
        <w:rPr>
          <w:rFonts w:ascii="Arial" w:hAnsi="Arial" w:cs="Arial"/>
        </w:rPr>
        <w:t>(Goodall and Montgomery, 2014, p401)</w:t>
      </w:r>
      <w:r w:rsidR="00326526" w:rsidRPr="00A512C3">
        <w:rPr>
          <w:rFonts w:ascii="Arial" w:hAnsi="Arial" w:cs="Arial"/>
        </w:rPr>
        <w:fldChar w:fldCharType="end"/>
      </w:r>
      <w:r w:rsidRPr="00A512C3">
        <w:rPr>
          <w:rFonts w:ascii="Arial" w:hAnsi="Arial" w:cs="Arial"/>
        </w:rPr>
        <w:t>.</w:t>
      </w:r>
      <w:r w:rsidR="00647983" w:rsidRPr="00A512C3">
        <w:rPr>
          <w:rFonts w:ascii="Arial" w:hAnsi="Arial" w:cs="Arial"/>
        </w:rPr>
        <w:t xml:space="preserve"> The authors state that partnerships between parents and </w:t>
      </w:r>
      <w:r w:rsidR="00F00E93">
        <w:rPr>
          <w:rFonts w:ascii="Arial" w:hAnsi="Arial" w:cs="Arial"/>
        </w:rPr>
        <w:t>carers</w:t>
      </w:r>
      <w:r w:rsidR="00647983" w:rsidRPr="00A512C3">
        <w:rPr>
          <w:rFonts w:ascii="Arial" w:hAnsi="Arial" w:cs="Arial"/>
        </w:rPr>
        <w:t xml:space="preserve"> and schools must be supportive and free of judgement if successful engagement is to occur </w:t>
      </w:r>
      <w:r w:rsidR="00647983" w:rsidRPr="00A512C3">
        <w:rPr>
          <w:rFonts w:ascii="Arial" w:hAnsi="Arial" w:cs="Arial"/>
        </w:rPr>
        <w:fldChar w:fldCharType="begin"/>
      </w:r>
      <w:r w:rsidR="00647983" w:rsidRPr="00A512C3">
        <w:rPr>
          <w:rFonts w:ascii="Arial" w:hAnsi="Arial" w:cs="Arial"/>
        </w:rPr>
        <w:instrText xml:space="preserve"> ADDIN ZOTERO_ITEM CSL_CITATION {"citationID":"ElMTGj84","properties":{"formattedCitation":"(Goodall and Montgomery, 2014)","plainCitation":"(Goodall and Montgomery, 2014)","noteIndex":0},"citationItems":[{"id":950,"uris":["http://zotero.org/users/8979156/items/DY75RKMX"],"itemData":{"id":950,"type":"article-journal","abstract":"Based on the literature of the field, this article traces a continuum between parental involvement with schools, and parental engagement with children’s learning. The article seeks to shed light on an area of confusion; previous research has shown that different stakeholder groups understand “parental engagement” in different ways. Other literature makes it clear that the greatest benefit is derived from the furthest end of the proposed continuum, that is, parental engagement with children’s learning. The continuum gives examples of each stage of the movement along the continuum. The continuum is illustrated not only in prose but as a diagram. The article concludes with a discussion of the agency of parents and schools in the movement along the continuum.","container-title":"Educational Review","DOI":"10.1080/00131911.2013.781576","ISSN":"0013-1911","issue":"4","note":"publisher: Routledge\n_eprint: https://doi.org/10.1080/00131911.2013.781576","page":"399-410","source":"Taylor and Francis+NEJM","title":"Parental involvement to parental engagement: a continuum","title-short":"Parental involvement to parental engagement","volume":"66","author":[{"family":"Goodall","given":"Janet"},{"family":"Montgomery","given":"Caroline"}],"issued":{"date-parts":[["2014",10,2]]}}}],"schema":"https://github.com/citation-style-language/schema/raw/master/csl-citation.json"} </w:instrText>
      </w:r>
      <w:r w:rsidR="00647983" w:rsidRPr="00A512C3">
        <w:rPr>
          <w:rFonts w:ascii="Arial" w:hAnsi="Arial" w:cs="Arial"/>
        </w:rPr>
        <w:fldChar w:fldCharType="separate"/>
      </w:r>
      <w:r w:rsidR="00647983" w:rsidRPr="00A512C3">
        <w:rPr>
          <w:rFonts w:ascii="Arial" w:hAnsi="Arial" w:cs="Arial"/>
        </w:rPr>
        <w:t>(Goodall and Montgomery, 2014, p402</w:t>
      </w:r>
      <w:r w:rsidR="00326526" w:rsidRPr="00A512C3">
        <w:rPr>
          <w:rFonts w:ascii="Arial" w:hAnsi="Arial" w:cs="Arial"/>
        </w:rPr>
        <w:t>,</w:t>
      </w:r>
      <w:r w:rsidR="00647983" w:rsidRPr="00A512C3">
        <w:rPr>
          <w:rFonts w:ascii="Arial" w:hAnsi="Arial" w:cs="Arial"/>
        </w:rPr>
        <w:t>)</w:t>
      </w:r>
      <w:r w:rsidR="00647983" w:rsidRPr="00A512C3">
        <w:rPr>
          <w:rFonts w:ascii="Arial" w:hAnsi="Arial" w:cs="Arial"/>
        </w:rPr>
        <w:fldChar w:fldCharType="end"/>
      </w:r>
      <w:r w:rsidR="00647983" w:rsidRPr="00A512C3">
        <w:rPr>
          <w:rFonts w:ascii="Arial" w:hAnsi="Arial" w:cs="Arial"/>
        </w:rPr>
        <w:t>. Thus, parental engagement, while useful, can be a drawback if not executed successfully. Schools must respect the unique situations of individual families, and parents must be understanding of the limitations of schools, for parental engagement to be worthwhile.</w:t>
      </w:r>
      <w:r w:rsidR="005C7F6D" w:rsidRPr="00A512C3">
        <w:rPr>
          <w:rFonts w:ascii="Arial" w:hAnsi="Arial" w:cs="Arial"/>
        </w:rPr>
        <w:t xml:space="preserve"> Furthermore, the article recognises the importance of both schools and parents and </w:t>
      </w:r>
      <w:r w:rsidR="00F00E93">
        <w:rPr>
          <w:rFonts w:ascii="Arial" w:hAnsi="Arial" w:cs="Arial"/>
        </w:rPr>
        <w:t>carers</w:t>
      </w:r>
      <w:r w:rsidR="005C7F6D" w:rsidRPr="00A512C3">
        <w:rPr>
          <w:rFonts w:ascii="Arial" w:hAnsi="Arial" w:cs="Arial"/>
        </w:rPr>
        <w:t xml:space="preserve"> truly valuing home-school partnerships in order for these partnerships to be fully effective and thus for learners to achieve their full potential </w:t>
      </w:r>
      <w:r w:rsidR="005C7F6D" w:rsidRPr="00A512C3">
        <w:rPr>
          <w:rFonts w:ascii="Arial" w:hAnsi="Arial" w:cs="Arial"/>
        </w:rPr>
        <w:fldChar w:fldCharType="begin"/>
      </w:r>
      <w:r w:rsidR="005C7F6D" w:rsidRPr="00A512C3">
        <w:rPr>
          <w:rFonts w:ascii="Arial" w:hAnsi="Arial" w:cs="Arial"/>
        </w:rPr>
        <w:instrText xml:space="preserve"> ADDIN ZOTERO_ITEM CSL_CITATION {"citationID":"87meOWwm","properties":{"formattedCitation":"(Goodall and Montgomery, 2014)","plainCitation":"(Goodall and Montgomery, 2014)","noteIndex":0},"citationItems":[{"id":950,"uris":["http://zotero.org/users/8979156/items/DY75RKMX"],"itemData":{"id":950,"type":"article-journal","abstract":"Based on the literature of the field, this article traces a continuum between parental involvement with schools, and parental engagement with children’s learning. The article seeks to shed light on an area of confusion; previous research has shown that different stakeholder groups understand “parental engagement” in different ways. Other literature makes it clear that the greatest benefit is derived from the furthest end of the proposed continuum, that is, parental engagement with children’s learning. The continuum gives examples of each stage of the movement along the continuum. The continuum is illustrated not only in prose but as a diagram. The article concludes with a discussion of the agency of parents and schools in the movement along the continuum.","container-title":"Educational Review","DOI":"10.1080/00131911.2013.781576","ISSN":"0013-1911","issue":"4","note":"publisher: Routledge\n_eprint: https://doi.org/10.1080/00131911.2013.781576","page":"399-410","source":"Taylor and Francis+NEJM","title":"Parental involvement to parental engagement: a continuum","title-short":"Parental involvement to parental engagement","volume":"66","author":[{"family":"Goodall","given":"Janet"},{"family":"Montgomery","given":"Caroline"}],"issued":{"date-parts":[["2014",10,2]]}}}],"schema":"https://github.com/citation-style-language/schema/raw/master/csl-citation.json"} </w:instrText>
      </w:r>
      <w:r w:rsidR="005C7F6D" w:rsidRPr="00A512C3">
        <w:rPr>
          <w:rFonts w:ascii="Arial" w:hAnsi="Arial" w:cs="Arial"/>
        </w:rPr>
        <w:fldChar w:fldCharType="separate"/>
      </w:r>
      <w:r w:rsidR="005C7F6D" w:rsidRPr="00A512C3">
        <w:rPr>
          <w:rFonts w:ascii="Arial" w:hAnsi="Arial" w:cs="Arial"/>
        </w:rPr>
        <w:t>(Goodall and Montgomery, 2014, p401)</w:t>
      </w:r>
      <w:r w:rsidR="005C7F6D" w:rsidRPr="00A512C3">
        <w:rPr>
          <w:rFonts w:ascii="Arial" w:hAnsi="Arial" w:cs="Arial"/>
        </w:rPr>
        <w:fldChar w:fldCharType="end"/>
      </w:r>
      <w:r w:rsidR="005C7F6D" w:rsidRPr="00A512C3">
        <w:rPr>
          <w:rFonts w:ascii="Arial" w:hAnsi="Arial" w:cs="Arial"/>
        </w:rPr>
        <w:t>.</w:t>
      </w:r>
      <w:r w:rsidR="00695FDC" w:rsidRPr="00A512C3">
        <w:rPr>
          <w:rFonts w:ascii="Arial" w:hAnsi="Arial" w:cs="Arial"/>
        </w:rPr>
        <w:br w:type="page"/>
      </w:r>
    </w:p>
    <w:p w14:paraId="29F73554" w14:textId="572D481C" w:rsidR="0088702E" w:rsidRPr="00A512C3" w:rsidRDefault="00296BBF" w:rsidP="007760F7">
      <w:pPr>
        <w:pStyle w:val="Heading1"/>
        <w:spacing w:line="480" w:lineRule="auto"/>
        <w:rPr>
          <w:rFonts w:ascii="Arial" w:hAnsi="Arial" w:cs="Arial"/>
          <w:i/>
          <w:iCs/>
          <w:color w:val="auto"/>
          <w:sz w:val="28"/>
          <w:szCs w:val="28"/>
        </w:rPr>
      </w:pPr>
      <w:bookmarkStart w:id="33" w:name="_Toc160922939"/>
      <w:commentRangeStart w:id="34"/>
      <w:commentRangeStart w:id="35"/>
      <w:r w:rsidRPr="00A512C3">
        <w:rPr>
          <w:rFonts w:ascii="Arial" w:hAnsi="Arial" w:cs="Arial"/>
          <w:i/>
          <w:iCs/>
          <w:color w:val="auto"/>
          <w:sz w:val="28"/>
          <w:szCs w:val="28"/>
        </w:rPr>
        <w:lastRenderedPageBreak/>
        <w:t>Developing an action p</w:t>
      </w:r>
      <w:r w:rsidR="00510AED" w:rsidRPr="00A512C3">
        <w:rPr>
          <w:rFonts w:ascii="Arial" w:hAnsi="Arial" w:cs="Arial"/>
          <w:i/>
          <w:iCs/>
          <w:color w:val="auto"/>
          <w:sz w:val="28"/>
          <w:szCs w:val="28"/>
        </w:rPr>
        <w:t>oint</w:t>
      </w:r>
      <w:commentRangeEnd w:id="34"/>
      <w:r w:rsidR="00510AED" w:rsidRPr="00A512C3">
        <w:rPr>
          <w:rStyle w:val="CommentReference"/>
          <w:rFonts w:ascii="Arial" w:eastAsiaTheme="minorHAnsi" w:hAnsi="Arial" w:cs="Arial"/>
          <w:color w:val="auto"/>
          <w:sz w:val="28"/>
          <w:szCs w:val="28"/>
        </w:rPr>
        <w:commentReference w:id="34"/>
      </w:r>
      <w:commentRangeEnd w:id="35"/>
      <w:r w:rsidR="00510AED" w:rsidRPr="00A512C3">
        <w:rPr>
          <w:rStyle w:val="CommentReference"/>
          <w:rFonts w:ascii="Arial" w:eastAsiaTheme="minorHAnsi" w:hAnsi="Arial" w:cs="Arial"/>
          <w:color w:val="auto"/>
          <w:sz w:val="28"/>
          <w:szCs w:val="28"/>
        </w:rPr>
        <w:commentReference w:id="35"/>
      </w:r>
      <w:bookmarkEnd w:id="33"/>
    </w:p>
    <w:p w14:paraId="04DD41C9" w14:textId="37317351" w:rsidR="00553911" w:rsidRPr="00553911" w:rsidRDefault="0063640D" w:rsidP="00553911">
      <w:pPr>
        <w:tabs>
          <w:tab w:val="left" w:pos="1764"/>
        </w:tabs>
        <w:autoSpaceDE w:val="0"/>
        <w:autoSpaceDN w:val="0"/>
        <w:adjustRightInd w:val="0"/>
        <w:spacing w:line="480" w:lineRule="auto"/>
        <w:ind w:firstLine="720"/>
        <w:rPr>
          <w:rFonts w:ascii="Arial" w:hAnsi="Arial" w:cs="Arial"/>
          <w:color w:val="212529"/>
          <w:shd w:val="clear" w:color="auto" w:fill="FFFFFF"/>
        </w:rPr>
      </w:pPr>
      <w:r w:rsidRPr="00A512C3">
        <w:rPr>
          <w:rFonts w:ascii="Arial" w:hAnsi="Arial" w:cs="Arial"/>
        </w:rPr>
        <w:t>School staff tend to have positive opinions of school development plans, with one head teacher holding that “</w:t>
      </w:r>
      <w:r w:rsidR="00553911">
        <w:rPr>
          <w:rFonts w:ascii="Arial" w:hAnsi="Arial" w:cs="Arial"/>
        </w:rPr>
        <w:t>i</w:t>
      </w:r>
      <w:r w:rsidRPr="00A512C3">
        <w:rPr>
          <w:rFonts w:ascii="Arial" w:hAnsi="Arial" w:cs="Arial"/>
          <w:color w:val="212529"/>
          <w:shd w:val="clear" w:color="auto" w:fill="FFFFFF"/>
        </w:rPr>
        <w:t xml:space="preserve">t is a great opportunity to enhance teamwork, collaboration and collegiality among the whole school community,” </w:t>
      </w:r>
      <w:r w:rsidRPr="00A512C3">
        <w:rPr>
          <w:rFonts w:ascii="Arial" w:hAnsi="Arial" w:cs="Arial"/>
          <w:color w:val="212529"/>
          <w:shd w:val="clear" w:color="auto" w:fill="FFFFFF"/>
        </w:rPr>
        <w:fldChar w:fldCharType="begin"/>
      </w:r>
      <w:r w:rsidRPr="00A512C3">
        <w:rPr>
          <w:rFonts w:ascii="Arial" w:hAnsi="Arial" w:cs="Arial"/>
          <w:color w:val="212529"/>
          <w:shd w:val="clear" w:color="auto" w:fill="FFFFFF"/>
        </w:rPr>
        <w:instrText xml:space="preserve"> ADDIN ZOTERO_ITEM CSL_CITATION {"citationID":"FniU0O9f","properties":{"formattedCitation":"(UKEssays, 2018)","plainCitation":"(UKEssays, 2018)","noteIndex":0},"citationItems":[{"id":956,"uris":["http://zotero.org/users/8979156/items/8PDH4TMN"],"itemData":{"id":956,"type":"document","abstract":"&amp;#8220;School Development Planning is an ongoing process that helps schools as complex communities to meet the dual challenge of enhancing quality and managing change.&amp;#8221; (DES, 1999:9, Online). In","language":"en-gb","title":"School Development Planning Process | Research Study","URL":"https://www.ukessays.com/essays/education/the-process-of-school-development-planning-education-essay.php","author":[{"family":"UKEssays","given":""}],"accessed":{"date-parts":[["2024",3,8]]},"issued":{"date-parts":[["2018",11]]}}}],"schema":"https://github.com/citation-style-language/schema/raw/master/csl-citation.json"} </w:instrText>
      </w:r>
      <w:r w:rsidRPr="00A512C3">
        <w:rPr>
          <w:rFonts w:ascii="Arial" w:hAnsi="Arial" w:cs="Arial"/>
          <w:color w:val="212529"/>
          <w:shd w:val="clear" w:color="auto" w:fill="FFFFFF"/>
        </w:rPr>
        <w:fldChar w:fldCharType="separate"/>
      </w:r>
      <w:r w:rsidRPr="00A512C3">
        <w:rPr>
          <w:rFonts w:ascii="Arial" w:hAnsi="Arial" w:cs="Arial"/>
        </w:rPr>
        <w:t>(UKEssays, 2018)</w:t>
      </w:r>
      <w:r w:rsidRPr="00A512C3">
        <w:rPr>
          <w:rFonts w:ascii="Arial" w:hAnsi="Arial" w:cs="Arial"/>
          <w:color w:val="212529"/>
          <w:shd w:val="clear" w:color="auto" w:fill="FFFFFF"/>
        </w:rPr>
        <w:fldChar w:fldCharType="end"/>
      </w:r>
      <w:r w:rsidRPr="00A512C3">
        <w:rPr>
          <w:rFonts w:ascii="Arial" w:hAnsi="Arial" w:cs="Arial"/>
          <w:color w:val="212529"/>
          <w:shd w:val="clear" w:color="auto" w:fill="FFFFFF"/>
        </w:rPr>
        <w:t>, the school community being the school staff, the pupils and their families, as well as anyone else who contributes.</w:t>
      </w:r>
    </w:p>
    <w:p w14:paraId="446AEA30" w14:textId="57319BD3" w:rsidR="00553911" w:rsidRDefault="001E77A9" w:rsidP="007760F7">
      <w:pPr>
        <w:tabs>
          <w:tab w:val="left" w:pos="1764"/>
        </w:tabs>
        <w:autoSpaceDE w:val="0"/>
        <w:autoSpaceDN w:val="0"/>
        <w:adjustRightInd w:val="0"/>
        <w:spacing w:line="480" w:lineRule="auto"/>
        <w:ind w:firstLine="720"/>
        <w:rPr>
          <w:rFonts w:ascii="Arial" w:hAnsi="Arial" w:cs="Arial"/>
        </w:rPr>
      </w:pPr>
      <w:r>
        <w:rPr>
          <w:rFonts w:ascii="Arial" w:hAnsi="Arial" w:cs="Arial"/>
          <w:noProof/>
        </w:rPr>
        <mc:AlternateContent>
          <mc:Choice Requires="wps">
            <w:drawing>
              <wp:anchor distT="0" distB="0" distL="114300" distR="114300" simplePos="0" relativeHeight="251679744" behindDoc="0" locked="0" layoutInCell="1" allowOverlap="1" wp14:anchorId="6DF8AF0E" wp14:editId="2533D428">
                <wp:simplePos x="0" y="0"/>
                <wp:positionH relativeFrom="margin">
                  <wp:align>left</wp:align>
                </wp:positionH>
                <wp:positionV relativeFrom="paragraph">
                  <wp:posOffset>2231275</wp:posOffset>
                </wp:positionV>
                <wp:extent cx="394855" cy="214514"/>
                <wp:effectExtent l="0" t="0" r="24765" b="14605"/>
                <wp:wrapNone/>
                <wp:docPr id="1042222705" name="Rectangle 1"/>
                <wp:cNvGraphicFramePr/>
                <a:graphic xmlns:a="http://schemas.openxmlformats.org/drawingml/2006/main">
                  <a:graphicData uri="http://schemas.microsoft.com/office/word/2010/wordprocessingShape">
                    <wps:wsp>
                      <wps:cNvSpPr/>
                      <wps:spPr>
                        <a:xfrm>
                          <a:off x="0" y="0"/>
                          <a:ext cx="394855" cy="214514"/>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9A7469" id="Rectangle 1" o:spid="_x0000_s1026" style="position:absolute;margin-left:0;margin-top:175.7pt;width:31.1pt;height:16.9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" fillcolor="black [3200]" strokecolor="black [480]" strokeweight="1pt">
                <w10:wrap anchorx="margin"/>
              </v:rect>
            </w:pict>
          </mc:Fallback>
        </mc:AlternateContent>
      </w:r>
      <w:r>
        <w:rPr>
          <w:rFonts w:ascii="Arial" w:hAnsi="Arial" w:cs="Arial"/>
          <w:noProof/>
        </w:rPr>
        <mc:AlternateContent>
          <mc:Choice Requires="wps">
            <w:drawing>
              <wp:anchor distT="0" distB="0" distL="114300" distR="114300" simplePos="0" relativeHeight="251661312" behindDoc="0" locked="0" layoutInCell="1" allowOverlap="1" wp14:anchorId="2F8F69AD" wp14:editId="14F2408D">
                <wp:simplePos x="0" y="0"/>
                <wp:positionH relativeFrom="margin">
                  <wp:align>right</wp:align>
                </wp:positionH>
                <wp:positionV relativeFrom="paragraph">
                  <wp:posOffset>1912273</wp:posOffset>
                </wp:positionV>
                <wp:extent cx="879764" cy="214746"/>
                <wp:effectExtent l="0" t="0" r="15875" b="13970"/>
                <wp:wrapNone/>
                <wp:docPr id="56738154" name="Rectangle 1"/>
                <wp:cNvGraphicFramePr/>
                <a:graphic xmlns:a="http://schemas.openxmlformats.org/drawingml/2006/main">
                  <a:graphicData uri="http://schemas.microsoft.com/office/word/2010/wordprocessingShape">
                    <wps:wsp>
                      <wps:cNvSpPr/>
                      <wps:spPr>
                        <a:xfrm>
                          <a:off x="0" y="0"/>
                          <a:ext cx="879764" cy="214746"/>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C72B13" id="Rectangle 1" o:spid="_x0000_s1026" style="position:absolute;margin-left:18.05pt;margin-top:150.55pt;width:69.25pt;height:16.9pt;z-index:25166131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" fillcolor="black [3200]" strokecolor="black [480]" strokeweight="1pt">
                <w10:wrap anchorx="margin"/>
              </v:rect>
            </w:pict>
          </mc:Fallback>
        </mc:AlternateContent>
      </w:r>
      <w:r w:rsidR="005D7EA2" w:rsidRPr="00A512C3">
        <w:rPr>
          <w:rFonts w:ascii="Arial" w:hAnsi="Arial" w:cs="Arial"/>
        </w:rPr>
        <w:t>Upon</w:t>
      </w:r>
      <w:r w:rsidR="00326526" w:rsidRPr="00A512C3">
        <w:rPr>
          <w:rFonts w:ascii="Arial" w:hAnsi="Arial" w:cs="Arial"/>
        </w:rPr>
        <w:t xml:space="preserve"> reading the school development plan for </w:t>
      </w:r>
      <w:r w:rsidR="00582C7A" w:rsidRPr="00A512C3">
        <w:rPr>
          <w:rFonts w:ascii="Arial" w:hAnsi="Arial" w:cs="Arial"/>
        </w:rPr>
        <w:t>the</w:t>
      </w:r>
      <w:r w:rsidR="00326526" w:rsidRPr="00A512C3">
        <w:rPr>
          <w:rFonts w:ascii="Arial" w:hAnsi="Arial" w:cs="Arial"/>
        </w:rPr>
        <w:t xml:space="preserve"> school</w:t>
      </w:r>
      <w:r w:rsidR="00582C7A" w:rsidRPr="00A512C3">
        <w:rPr>
          <w:rFonts w:ascii="Arial" w:hAnsi="Arial" w:cs="Arial"/>
        </w:rPr>
        <w:t xml:space="preserve"> referenced in this case study</w:t>
      </w:r>
      <w:r w:rsidR="00326526" w:rsidRPr="00A512C3">
        <w:rPr>
          <w:rFonts w:ascii="Arial" w:hAnsi="Arial" w:cs="Arial"/>
        </w:rPr>
        <w:t xml:space="preserve">, the extensive use of self-evaluation immediately becomes evident. </w:t>
      </w:r>
      <w:r w:rsidR="00582C7A" w:rsidRPr="00A512C3">
        <w:rPr>
          <w:rFonts w:ascii="Arial" w:hAnsi="Arial" w:cs="Arial"/>
        </w:rPr>
        <w:t xml:space="preserve">A review of the previous year’s targets is one of the first items in the school development plan. </w:t>
      </w:r>
      <w:r w:rsidR="00326526" w:rsidRPr="00A512C3">
        <w:rPr>
          <w:rFonts w:ascii="Arial" w:hAnsi="Arial" w:cs="Arial"/>
        </w:rPr>
        <w:t>The</w:t>
      </w:r>
      <w:r w:rsidR="00582C7A" w:rsidRPr="00A512C3">
        <w:rPr>
          <w:rFonts w:ascii="Arial" w:hAnsi="Arial" w:cs="Arial"/>
        </w:rPr>
        <w:t xml:space="preserve"> school has identified the targets it failed to meet from the previous year and has adjusted its targets for the updated school development plan to reflect this and attempt to meet these goals</w:t>
      </w:r>
      <w:r w:rsidR="00553911">
        <w:rPr>
          <w:rFonts w:ascii="Arial" w:hAnsi="Arial" w:cs="Arial"/>
        </w:rPr>
        <w:t xml:space="preserve">. While the school development plan in question lasts 3 years, from 2023 until 2026, a shorter period of October 2023 until July 2024 has been identified to meet the targets </w:t>
      </w:r>
      <w:r w:rsidR="00553911">
        <w:rPr>
          <w:rFonts w:ascii="Arial" w:hAnsi="Arial" w:cs="Arial"/>
        </w:rPr>
        <w:fldChar w:fldCharType="begin"/>
      </w:r>
      <w:r w:rsidR="00553911">
        <w:rPr>
          <w:rFonts w:ascii="Arial" w:hAnsi="Arial" w:cs="Arial"/>
        </w:rPr>
        <w:instrText xml:space="preserve"> ADDIN ZOTERO_ITEM CSL_CITATION {"citationID":"qpSJ1hnJ","properties":{"formattedCitation":"(Dwyer, 2023)","plainCitation":"(Dwyer, 2023)","noteIndex":0},"citationItems":[{"id":958,"uris":["http://zotero.org/users/8979156/items/DQJ5IU3V"],"itemData":{"id":958,"type":"document","title":"St Thomas Community Primary School, SDP 2023-26","author":[{"family":"Dwyer","given":"Russel"}],"issued":{"date-parts":[["2023"]]}}}],"schema":"https://github.com/citation-style-language/schema/raw/master/csl-citation.json"} </w:instrText>
      </w:r>
      <w:r w:rsidR="00553911">
        <w:rPr>
          <w:rFonts w:ascii="Arial" w:hAnsi="Arial" w:cs="Arial"/>
        </w:rPr>
        <w:fldChar w:fldCharType="separate"/>
      </w:r>
      <w:r w:rsidR="00553911" w:rsidRPr="00553911">
        <w:rPr>
          <w:rFonts w:ascii="Arial" w:hAnsi="Arial" w:cs="Arial"/>
        </w:rPr>
        <w:t>(Dwyer, 2023</w:t>
      </w:r>
      <w:r w:rsidR="00553911">
        <w:rPr>
          <w:rFonts w:ascii="Arial" w:hAnsi="Arial" w:cs="Arial"/>
        </w:rPr>
        <w:t>, p3</w:t>
      </w:r>
      <w:r w:rsidR="00553911" w:rsidRPr="00553911">
        <w:rPr>
          <w:rFonts w:ascii="Arial" w:hAnsi="Arial" w:cs="Arial"/>
        </w:rPr>
        <w:t>)</w:t>
      </w:r>
      <w:r w:rsidR="00553911">
        <w:rPr>
          <w:rFonts w:ascii="Arial" w:hAnsi="Arial" w:cs="Arial"/>
        </w:rPr>
        <w:fldChar w:fldCharType="end"/>
      </w:r>
      <w:r w:rsidR="00553911">
        <w:rPr>
          <w:rFonts w:ascii="Arial" w:hAnsi="Arial" w:cs="Arial"/>
        </w:rPr>
        <w:t xml:space="preserve">. </w:t>
      </w:r>
    </w:p>
    <w:p w14:paraId="2CB410EB" w14:textId="44FA854E" w:rsidR="00C65541" w:rsidRPr="00A512C3" w:rsidRDefault="001E77A9" w:rsidP="007760F7">
      <w:pPr>
        <w:tabs>
          <w:tab w:val="left" w:pos="1764"/>
        </w:tabs>
        <w:autoSpaceDE w:val="0"/>
        <w:autoSpaceDN w:val="0"/>
        <w:adjustRightInd w:val="0"/>
        <w:spacing w:line="480" w:lineRule="auto"/>
        <w:ind w:firstLine="720"/>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2B4F08AA" wp14:editId="3AECF0D8">
                <wp:simplePos x="0" y="0"/>
                <wp:positionH relativeFrom="margin">
                  <wp:posOffset>4197927</wp:posOffset>
                </wp:positionH>
                <wp:positionV relativeFrom="paragraph">
                  <wp:posOffset>2887230</wp:posOffset>
                </wp:positionV>
                <wp:extent cx="1143000" cy="200890"/>
                <wp:effectExtent l="0" t="0" r="19050" b="27940"/>
                <wp:wrapNone/>
                <wp:docPr id="1945919941" name="Rectangle 1"/>
                <wp:cNvGraphicFramePr/>
                <a:graphic xmlns:a="http://schemas.openxmlformats.org/drawingml/2006/main">
                  <a:graphicData uri="http://schemas.microsoft.com/office/word/2010/wordprocessingShape">
                    <wps:wsp>
                      <wps:cNvSpPr/>
                      <wps:spPr>
                        <a:xfrm>
                          <a:off x="0" y="0"/>
                          <a:ext cx="1143000" cy="20089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1E81D8" id="Rectangle 1" o:spid="_x0000_s1026" style="position:absolute;margin-left:330.55pt;margin-top:227.35pt;width:90pt;height:15.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" fillcolor="black [3200]" strokecolor="black [480]" strokeweight="1pt">
                <w10:wrap anchorx="margin"/>
              </v:rect>
            </w:pict>
          </mc:Fallback>
        </mc:AlternateContent>
      </w:r>
      <w:r>
        <w:rPr>
          <w:rFonts w:ascii="Arial" w:hAnsi="Arial" w:cs="Arial"/>
          <w:noProof/>
        </w:rPr>
        <mc:AlternateContent>
          <mc:Choice Requires="wps">
            <w:drawing>
              <wp:anchor distT="0" distB="0" distL="114300" distR="114300" simplePos="0" relativeHeight="251665408" behindDoc="0" locked="0" layoutInCell="1" allowOverlap="1" wp14:anchorId="43E5AE02" wp14:editId="5233BF6D">
                <wp:simplePos x="0" y="0"/>
                <wp:positionH relativeFrom="margin">
                  <wp:posOffset>1579418</wp:posOffset>
                </wp:positionH>
                <wp:positionV relativeFrom="paragraph">
                  <wp:posOffset>2554720</wp:posOffset>
                </wp:positionV>
                <wp:extent cx="1136073" cy="242340"/>
                <wp:effectExtent l="0" t="0" r="26035" b="24765"/>
                <wp:wrapNone/>
                <wp:docPr id="735638410" name="Rectangle 1"/>
                <wp:cNvGraphicFramePr/>
                <a:graphic xmlns:a="http://schemas.openxmlformats.org/drawingml/2006/main">
                  <a:graphicData uri="http://schemas.microsoft.com/office/word/2010/wordprocessingShape">
                    <wps:wsp>
                      <wps:cNvSpPr/>
                      <wps:spPr>
                        <a:xfrm>
                          <a:off x="0" y="0"/>
                          <a:ext cx="1136073" cy="24234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1130C8" id="Rectangle 1" o:spid="_x0000_s1026" style="position:absolute;margin-left:124.35pt;margin-top:201.15pt;width:89.45pt;height:19.1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" fillcolor="black [3200]" strokecolor="black [480]" strokeweight="1pt">
                <w10:wrap anchorx="margin"/>
              </v:rect>
            </w:pict>
          </mc:Fallback>
        </mc:AlternateContent>
      </w:r>
      <w:r>
        <w:rPr>
          <w:rFonts w:ascii="Arial" w:hAnsi="Arial" w:cs="Arial"/>
          <w:noProof/>
        </w:rPr>
        <mc:AlternateContent>
          <mc:Choice Requires="wps">
            <w:drawing>
              <wp:anchor distT="0" distB="0" distL="114300" distR="114300" simplePos="0" relativeHeight="251663360" behindDoc="0" locked="0" layoutInCell="1" allowOverlap="1" wp14:anchorId="17511C21" wp14:editId="303E8570">
                <wp:simplePos x="0" y="0"/>
                <wp:positionH relativeFrom="margin">
                  <wp:posOffset>2279073</wp:posOffset>
                </wp:positionH>
                <wp:positionV relativeFrom="paragraph">
                  <wp:posOffset>1903557</wp:posOffset>
                </wp:positionV>
                <wp:extent cx="1219200" cy="242339"/>
                <wp:effectExtent l="0" t="0" r="19050" b="24765"/>
                <wp:wrapNone/>
                <wp:docPr id="515495470" name="Rectangle 1"/>
                <wp:cNvGraphicFramePr/>
                <a:graphic xmlns:a="http://schemas.openxmlformats.org/drawingml/2006/main">
                  <a:graphicData uri="http://schemas.microsoft.com/office/word/2010/wordprocessingShape">
                    <wps:wsp>
                      <wps:cNvSpPr/>
                      <wps:spPr>
                        <a:xfrm>
                          <a:off x="0" y="0"/>
                          <a:ext cx="1219200" cy="24233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8AB2EE" id="Rectangle 1" o:spid="_x0000_s1026" style="position:absolute;margin-left:179.45pt;margin-top:149.9pt;width:96pt;height:19.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" fillcolor="black [3200]" strokecolor="black [480]" strokeweight="1pt">
                <w10:wrap anchorx="margin"/>
              </v:rect>
            </w:pict>
          </mc:Fallback>
        </mc:AlternateContent>
      </w:r>
      <w:r w:rsidR="00582C7A" w:rsidRPr="00A512C3">
        <w:rPr>
          <w:rFonts w:ascii="Arial" w:hAnsi="Arial" w:cs="Arial"/>
        </w:rPr>
        <w:t xml:space="preserve"> </w:t>
      </w:r>
      <w:r w:rsidR="0063640D" w:rsidRPr="00A512C3">
        <w:rPr>
          <w:rFonts w:ascii="Arial" w:hAnsi="Arial" w:cs="Arial"/>
        </w:rPr>
        <w:t xml:space="preserve">A red/amber/green (RAG) colour coding method is used to identify which targets have not been met yet, which targets have been partially met and which targets have been fully realised respectively. </w:t>
      </w:r>
      <w:r w:rsidR="00582C7A" w:rsidRPr="00A512C3">
        <w:rPr>
          <w:rFonts w:ascii="Arial" w:hAnsi="Arial" w:cs="Arial"/>
        </w:rPr>
        <w:t>The school development plan displays recognition of its successes, for instance, noting that Estyn has recognised the school’s “long-standing tradition of valuing parent/carer engagement</w:t>
      </w:r>
      <w:r w:rsidR="005C7F6D" w:rsidRPr="00A512C3">
        <w:rPr>
          <w:rFonts w:ascii="Arial" w:hAnsi="Arial" w:cs="Arial"/>
        </w:rPr>
        <w:t xml:space="preserve">,” and also states awareness of the need for this value to be reciprocated by parents and </w:t>
      </w:r>
      <w:r w:rsidR="00F00E93">
        <w:rPr>
          <w:rFonts w:ascii="Arial" w:hAnsi="Arial" w:cs="Arial"/>
        </w:rPr>
        <w:t>carers</w:t>
      </w:r>
      <w:r w:rsidR="0063640D" w:rsidRPr="00A512C3">
        <w:rPr>
          <w:rFonts w:ascii="Arial" w:hAnsi="Arial" w:cs="Arial"/>
        </w:rPr>
        <w:t>, as without this reciprocation the amount of progress that can be made is limited</w:t>
      </w:r>
      <w:r w:rsidR="005C7F6D" w:rsidRPr="00A512C3">
        <w:rPr>
          <w:rFonts w:ascii="Arial" w:hAnsi="Arial" w:cs="Arial"/>
        </w:rPr>
        <w:t xml:space="preserve"> </w:t>
      </w:r>
      <w:r w:rsidR="005C7F6D" w:rsidRPr="00A512C3">
        <w:rPr>
          <w:rFonts w:ascii="Arial" w:hAnsi="Arial" w:cs="Arial"/>
        </w:rPr>
        <w:fldChar w:fldCharType="begin"/>
      </w:r>
      <w:r w:rsidR="005C7F6D" w:rsidRPr="00A512C3">
        <w:rPr>
          <w:rFonts w:ascii="Arial" w:hAnsi="Arial" w:cs="Arial"/>
        </w:rPr>
        <w:instrText xml:space="preserve"> ADDIN ZOTERO_ITEM CSL_CITATION {"citationID":"4tk8JAVW","properties":{"formattedCitation":"(Dwyer, 2023)","plainCitation":"(Dwyer, 2023)","noteIndex":0},"citationItems":[{"id":958,"uris":["http://zotero.org/users/8979156/items/DQJ5IU3V"],"itemData":{"id":958,"type":"document","title":"St Thomas Community Primary School, SDP 2023-26","author":[{"family":"Dwyer","given":"Russel"}],"issued":{"date-parts":[["2023"]]}}}],"schema":"https://github.com/citation-style-language/schema/raw/master/csl-citation.json"} </w:instrText>
      </w:r>
      <w:r w:rsidR="005C7F6D" w:rsidRPr="00A512C3">
        <w:rPr>
          <w:rFonts w:ascii="Arial" w:hAnsi="Arial" w:cs="Arial"/>
        </w:rPr>
        <w:fldChar w:fldCharType="separate"/>
      </w:r>
      <w:r w:rsidR="005C7F6D" w:rsidRPr="00A512C3">
        <w:rPr>
          <w:rFonts w:ascii="Arial" w:hAnsi="Arial" w:cs="Arial"/>
        </w:rPr>
        <w:t>(Dwyer, 2023</w:t>
      </w:r>
      <w:r w:rsidR="0063640D" w:rsidRPr="00A512C3">
        <w:rPr>
          <w:rFonts w:ascii="Arial" w:hAnsi="Arial" w:cs="Arial"/>
        </w:rPr>
        <w:t>, p29</w:t>
      </w:r>
      <w:r w:rsidR="005C7F6D" w:rsidRPr="00A512C3">
        <w:rPr>
          <w:rFonts w:ascii="Arial" w:hAnsi="Arial" w:cs="Arial"/>
        </w:rPr>
        <w:t>)</w:t>
      </w:r>
      <w:r w:rsidR="005C7F6D" w:rsidRPr="00A512C3">
        <w:rPr>
          <w:rFonts w:ascii="Arial" w:hAnsi="Arial" w:cs="Arial"/>
        </w:rPr>
        <w:fldChar w:fldCharType="end"/>
      </w:r>
      <w:r w:rsidR="005C7F6D" w:rsidRPr="00A512C3">
        <w:rPr>
          <w:rFonts w:ascii="Arial" w:hAnsi="Arial" w:cs="Arial"/>
        </w:rPr>
        <w:t>.</w:t>
      </w:r>
      <w:r w:rsidR="00582C7A" w:rsidRPr="00A512C3">
        <w:rPr>
          <w:rFonts w:ascii="Arial" w:hAnsi="Arial" w:cs="Arial"/>
        </w:rPr>
        <w:t xml:space="preserve"> </w:t>
      </w:r>
      <w:r w:rsidR="0063640D" w:rsidRPr="00A512C3">
        <w:rPr>
          <w:rFonts w:ascii="Arial" w:hAnsi="Arial" w:cs="Arial"/>
        </w:rPr>
        <w:t xml:space="preserve">The school </w:t>
      </w:r>
      <w:r w:rsidR="00211B9D">
        <w:rPr>
          <w:rFonts w:ascii="Arial" w:hAnsi="Arial" w:cs="Arial"/>
        </w:rPr>
        <w:t xml:space="preserve">has </w:t>
      </w:r>
      <w:r w:rsidR="0063640D" w:rsidRPr="00A512C3">
        <w:rPr>
          <w:rFonts w:ascii="Arial" w:hAnsi="Arial" w:cs="Arial"/>
        </w:rPr>
        <w:t xml:space="preserve">used the findings from their 2022-2023 Self Evaluation cycle to identify their priorities when updating their school development plan </w:t>
      </w:r>
      <w:r w:rsidR="0063640D" w:rsidRPr="00A512C3">
        <w:rPr>
          <w:rFonts w:ascii="Arial" w:hAnsi="Arial" w:cs="Arial"/>
        </w:rPr>
        <w:fldChar w:fldCharType="begin"/>
      </w:r>
      <w:r w:rsidR="0063640D" w:rsidRPr="00A512C3">
        <w:rPr>
          <w:rFonts w:ascii="Arial" w:hAnsi="Arial" w:cs="Arial"/>
        </w:rPr>
        <w:instrText xml:space="preserve"> ADDIN ZOTERO_ITEM CSL_CITATION {"citationID":"L37HSCku","properties":{"formattedCitation":"(Dwyer, 2023)","plainCitation":"(Dwyer, 2023)","noteIndex":0},"citationItems":[{"id":958,"uris":["http://zotero.org/users/8979156/items/DQJ5IU3V"],"itemData":{"id":958,"type":"document","title":"St Thomas Community Primary School, SDP 2023-26","author":[{"family":"Dwyer","given":"Russel"}],"issued":{"date-parts":[["2023"]]}}}],"schema":"https://github.com/citation-style-language/schema/raw/master/csl-citation.json"} </w:instrText>
      </w:r>
      <w:r w:rsidR="0063640D" w:rsidRPr="00A512C3">
        <w:rPr>
          <w:rFonts w:ascii="Arial" w:hAnsi="Arial" w:cs="Arial"/>
        </w:rPr>
        <w:fldChar w:fldCharType="separate"/>
      </w:r>
      <w:r w:rsidR="0063640D" w:rsidRPr="00A512C3">
        <w:rPr>
          <w:rFonts w:ascii="Arial" w:hAnsi="Arial" w:cs="Arial"/>
        </w:rPr>
        <w:t>(Dwyer, 2023, p3)</w:t>
      </w:r>
      <w:r w:rsidR="0063640D" w:rsidRPr="00A512C3">
        <w:rPr>
          <w:rFonts w:ascii="Arial" w:hAnsi="Arial" w:cs="Arial"/>
        </w:rPr>
        <w:fldChar w:fldCharType="end"/>
      </w:r>
      <w:r w:rsidR="0063640D" w:rsidRPr="00A512C3">
        <w:rPr>
          <w:rFonts w:ascii="Arial" w:hAnsi="Arial" w:cs="Arial"/>
        </w:rPr>
        <w:t xml:space="preserve">. The school development plan is reviewed every term, and progress is reported by the headteacher to the governors </w:t>
      </w:r>
      <w:r w:rsidR="0063640D" w:rsidRPr="00A512C3">
        <w:rPr>
          <w:rFonts w:ascii="Arial" w:hAnsi="Arial" w:cs="Arial"/>
        </w:rPr>
        <w:fldChar w:fldCharType="begin"/>
      </w:r>
      <w:r w:rsidR="0063640D" w:rsidRPr="00A512C3">
        <w:rPr>
          <w:rFonts w:ascii="Arial" w:hAnsi="Arial" w:cs="Arial"/>
        </w:rPr>
        <w:instrText xml:space="preserve"> ADDIN ZOTERO_ITEM CSL_CITATION {"citationID":"CCQ5n1Fm","properties":{"formattedCitation":"(Dwyer, 2023)","plainCitation":"(Dwyer, 2023)","noteIndex":0},"citationItems":[{"id":958,"uris":["http://zotero.org/users/8979156/items/DQJ5IU3V"],"itemData":{"id":958,"type":"document","title":"St Thomas Community Primary School, SDP 2023-26","author":[{"family":"Dwyer","given":"Russel"}],"issued":{"date-parts":[["2023"]]}}}],"schema":"https://github.com/citation-style-language/schema/raw/master/csl-citation.json"} </w:instrText>
      </w:r>
      <w:r w:rsidR="0063640D" w:rsidRPr="00A512C3">
        <w:rPr>
          <w:rFonts w:ascii="Arial" w:hAnsi="Arial" w:cs="Arial"/>
        </w:rPr>
        <w:fldChar w:fldCharType="separate"/>
      </w:r>
      <w:r w:rsidR="0063640D" w:rsidRPr="00A512C3">
        <w:rPr>
          <w:rFonts w:ascii="Arial" w:hAnsi="Arial" w:cs="Arial"/>
        </w:rPr>
        <w:t>(Dwyer, 2023, p3)</w:t>
      </w:r>
      <w:r w:rsidR="0063640D" w:rsidRPr="00A512C3">
        <w:rPr>
          <w:rFonts w:ascii="Arial" w:hAnsi="Arial" w:cs="Arial"/>
        </w:rPr>
        <w:fldChar w:fldCharType="end"/>
      </w:r>
      <w:r w:rsidR="0063640D" w:rsidRPr="00A512C3">
        <w:rPr>
          <w:rFonts w:ascii="Arial" w:hAnsi="Arial" w:cs="Arial"/>
        </w:rPr>
        <w:t>.</w:t>
      </w:r>
    </w:p>
    <w:p w14:paraId="7657B472" w14:textId="59B30A90" w:rsidR="0063640D" w:rsidRDefault="0063640D" w:rsidP="007760F7">
      <w:pPr>
        <w:tabs>
          <w:tab w:val="left" w:pos="1764"/>
        </w:tabs>
        <w:autoSpaceDE w:val="0"/>
        <w:autoSpaceDN w:val="0"/>
        <w:adjustRightInd w:val="0"/>
        <w:spacing w:line="480" w:lineRule="auto"/>
        <w:ind w:firstLine="720"/>
        <w:rPr>
          <w:rFonts w:ascii="Arial" w:hAnsi="Arial" w:cs="Arial"/>
        </w:rPr>
      </w:pPr>
      <w:r w:rsidRPr="00A512C3">
        <w:rPr>
          <w:rFonts w:ascii="Arial" w:hAnsi="Arial" w:cs="Arial"/>
        </w:rPr>
        <w:t xml:space="preserve">It is necessary to collect data when devising a school development plan, </w:t>
      </w:r>
      <w:r w:rsidR="00211B9D" w:rsidRPr="00A512C3">
        <w:rPr>
          <w:rFonts w:ascii="Arial" w:hAnsi="Arial" w:cs="Arial"/>
        </w:rPr>
        <w:t>to</w:t>
      </w:r>
      <w:r w:rsidRPr="00A512C3">
        <w:rPr>
          <w:rFonts w:ascii="Arial" w:hAnsi="Arial" w:cs="Arial"/>
        </w:rPr>
        <w:t xml:space="preserve"> realise what the school is already succeeding </w:t>
      </w:r>
      <w:r w:rsidR="00E46E8E" w:rsidRPr="00A512C3">
        <w:rPr>
          <w:rFonts w:ascii="Arial" w:hAnsi="Arial" w:cs="Arial"/>
        </w:rPr>
        <w:t>at,</w:t>
      </w:r>
      <w:r w:rsidRPr="00A512C3">
        <w:rPr>
          <w:rFonts w:ascii="Arial" w:hAnsi="Arial" w:cs="Arial"/>
        </w:rPr>
        <w:t xml:space="preserve"> and which areas need more work. The school in this case-study highlights its use of “honest, robust, evidence based self-evaluation </w:t>
      </w:r>
      <w:r w:rsidR="001E77A9">
        <w:rPr>
          <w:rFonts w:ascii="Arial" w:hAnsi="Arial" w:cs="Arial"/>
          <w:noProof/>
        </w:rPr>
        <w:lastRenderedPageBreak/>
        <mc:AlternateContent>
          <mc:Choice Requires="wps">
            <w:drawing>
              <wp:anchor distT="0" distB="0" distL="114300" distR="114300" simplePos="0" relativeHeight="251669504" behindDoc="0" locked="0" layoutInCell="1" allowOverlap="1" wp14:anchorId="320F8A0A" wp14:editId="43A9F49A">
                <wp:simplePos x="0" y="0"/>
                <wp:positionH relativeFrom="margin">
                  <wp:posOffset>2930236</wp:posOffset>
                </wp:positionH>
                <wp:positionV relativeFrom="paragraph">
                  <wp:posOffset>-1</wp:posOffset>
                </wp:positionV>
                <wp:extent cx="1156855" cy="207703"/>
                <wp:effectExtent l="0" t="0" r="24765" b="20955"/>
                <wp:wrapNone/>
                <wp:docPr id="541004594" name="Rectangle 1"/>
                <wp:cNvGraphicFramePr/>
                <a:graphic xmlns:a="http://schemas.openxmlformats.org/drawingml/2006/main">
                  <a:graphicData uri="http://schemas.microsoft.com/office/word/2010/wordprocessingShape">
                    <wps:wsp>
                      <wps:cNvSpPr/>
                      <wps:spPr>
                        <a:xfrm>
                          <a:off x="0" y="0"/>
                          <a:ext cx="1156855" cy="207703"/>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0107CE" id="Rectangle 1" o:spid="_x0000_s1026" style="position:absolute;margin-left:230.75pt;margin-top:0;width:91.1pt;height:16.3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" fillcolor="black [3200]" strokecolor="black [480]" strokeweight="1pt">
                <w10:wrap anchorx="margin"/>
              </v:rect>
            </w:pict>
          </mc:Fallback>
        </mc:AlternateContent>
      </w:r>
      <w:r w:rsidRPr="00A512C3">
        <w:rPr>
          <w:rFonts w:ascii="Arial" w:hAnsi="Arial" w:cs="Arial"/>
        </w:rPr>
        <w:t xml:space="preserve">arrangements” in order to plan for improvement </w:t>
      </w:r>
      <w:r w:rsidRPr="00A512C3">
        <w:rPr>
          <w:rFonts w:ascii="Arial" w:hAnsi="Arial" w:cs="Arial"/>
        </w:rPr>
        <w:fldChar w:fldCharType="begin"/>
      </w:r>
      <w:r w:rsidRPr="00A512C3">
        <w:rPr>
          <w:rFonts w:ascii="Arial" w:hAnsi="Arial" w:cs="Arial"/>
        </w:rPr>
        <w:instrText xml:space="preserve"> ADDIN ZOTERO_ITEM CSL_CITATION {"citationID":"apLF7BoN","properties":{"formattedCitation":"(Dwyer, 2023)","plainCitation":"(Dwyer, 2023)","noteIndex":0},"citationItems":[{"id":958,"uris":["http://zotero.org/users/8979156/items/DQJ5IU3V"],"itemData":{"id":958,"type":"document","title":"St Thomas Community Primary School, SDP 2023-26","author":[{"family":"Dwyer","given":"Russel"}],"issued":{"date-parts":[["2023"]]}}}],"schema":"https://github.com/citation-style-language/schema/raw/master/csl-citation.json"} </w:instrText>
      </w:r>
      <w:r w:rsidRPr="00A512C3">
        <w:rPr>
          <w:rFonts w:ascii="Arial" w:hAnsi="Arial" w:cs="Arial"/>
        </w:rPr>
        <w:fldChar w:fldCharType="separate"/>
      </w:r>
      <w:r w:rsidRPr="00A512C3">
        <w:rPr>
          <w:rFonts w:ascii="Arial" w:hAnsi="Arial" w:cs="Arial"/>
        </w:rPr>
        <w:t>(Dwyer, 2023, p3)</w:t>
      </w:r>
      <w:r w:rsidRPr="00A512C3">
        <w:rPr>
          <w:rFonts w:ascii="Arial" w:hAnsi="Arial" w:cs="Arial"/>
        </w:rPr>
        <w:fldChar w:fldCharType="end"/>
      </w:r>
      <w:r w:rsidRPr="00A512C3">
        <w:rPr>
          <w:rFonts w:ascii="Arial" w:hAnsi="Arial" w:cs="Arial"/>
        </w:rPr>
        <w:t>.</w:t>
      </w:r>
      <w:r w:rsidR="00553911">
        <w:rPr>
          <w:rFonts w:ascii="Arial" w:hAnsi="Arial" w:cs="Arial"/>
        </w:rPr>
        <w:t xml:space="preserve"> The school development plan also states that within twenty working days of their Estyn inspection, the feedback and </w:t>
      </w:r>
      <w:r w:rsidR="001E77A9">
        <w:rPr>
          <w:rFonts w:ascii="Arial" w:hAnsi="Arial" w:cs="Arial"/>
          <w:noProof/>
        </w:rPr>
        <mc:AlternateContent>
          <mc:Choice Requires="wps">
            <w:drawing>
              <wp:anchor distT="0" distB="0" distL="114300" distR="114300" simplePos="0" relativeHeight="251671552" behindDoc="0" locked="0" layoutInCell="1" allowOverlap="1" wp14:anchorId="19E059D9" wp14:editId="3CE99AF5">
                <wp:simplePos x="0" y="0"/>
                <wp:positionH relativeFrom="margin">
                  <wp:posOffset>692727</wp:posOffset>
                </wp:positionH>
                <wp:positionV relativeFrom="paragraph">
                  <wp:posOffset>949036</wp:posOffset>
                </wp:positionV>
                <wp:extent cx="1136073" cy="193964"/>
                <wp:effectExtent l="0" t="0" r="26035" b="15875"/>
                <wp:wrapNone/>
                <wp:docPr id="1943124967" name="Rectangle 1"/>
                <wp:cNvGraphicFramePr/>
                <a:graphic xmlns:a="http://schemas.openxmlformats.org/drawingml/2006/main">
                  <a:graphicData uri="http://schemas.microsoft.com/office/word/2010/wordprocessingShape">
                    <wps:wsp>
                      <wps:cNvSpPr/>
                      <wps:spPr>
                        <a:xfrm>
                          <a:off x="0" y="0"/>
                          <a:ext cx="1136073" cy="193964"/>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0C821E" id="Rectangle 1" o:spid="_x0000_s1026" style="position:absolute;margin-left:54.55pt;margin-top:74.75pt;width:89.45pt;height:15.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" fillcolor="black [3200]" strokecolor="black [480]" strokeweight="1pt">
                <w10:wrap anchorx="margin"/>
              </v:rect>
            </w:pict>
          </mc:Fallback>
        </mc:AlternateContent>
      </w:r>
      <w:r w:rsidR="00553911">
        <w:rPr>
          <w:rFonts w:ascii="Arial" w:hAnsi="Arial" w:cs="Arial"/>
        </w:rPr>
        <w:t xml:space="preserve">recommendations received must be used to update the school development plan and amend the targets </w:t>
      </w:r>
      <w:r w:rsidR="00553911">
        <w:rPr>
          <w:rFonts w:ascii="Arial" w:hAnsi="Arial" w:cs="Arial"/>
        </w:rPr>
        <w:fldChar w:fldCharType="begin"/>
      </w:r>
      <w:r w:rsidR="00553911">
        <w:rPr>
          <w:rFonts w:ascii="Arial" w:hAnsi="Arial" w:cs="Arial"/>
        </w:rPr>
        <w:instrText xml:space="preserve"> ADDIN ZOTERO_ITEM CSL_CITATION {"citationID":"2YAVmw1F","properties":{"formattedCitation":"(Dwyer, 2023)","plainCitation":"(Dwyer, 2023)","noteIndex":0},"citationItems":[{"id":958,"uris":["http://zotero.org/users/8979156/items/DQJ5IU3V"],"itemData":{"id":958,"type":"document","title":"St Thomas Community Primary School, SDP 2023-26","author":[{"family":"Dwyer","given":"Russel"}],"issued":{"date-parts":[["2023"]]}}}],"schema":"https://github.com/citation-style-language/schema/raw/master/csl-citation.json"} </w:instrText>
      </w:r>
      <w:r w:rsidR="00553911">
        <w:rPr>
          <w:rFonts w:ascii="Arial" w:hAnsi="Arial" w:cs="Arial"/>
        </w:rPr>
        <w:fldChar w:fldCharType="separate"/>
      </w:r>
      <w:r w:rsidR="00553911" w:rsidRPr="00553911">
        <w:rPr>
          <w:rFonts w:ascii="Arial" w:hAnsi="Arial" w:cs="Arial"/>
        </w:rPr>
        <w:t>(Dwyer, 2023</w:t>
      </w:r>
      <w:r w:rsidR="00553911">
        <w:rPr>
          <w:rFonts w:ascii="Arial" w:hAnsi="Arial" w:cs="Arial"/>
        </w:rPr>
        <w:t>, p3</w:t>
      </w:r>
      <w:r w:rsidR="00553911" w:rsidRPr="00553911">
        <w:rPr>
          <w:rFonts w:ascii="Arial" w:hAnsi="Arial" w:cs="Arial"/>
        </w:rPr>
        <w:t>)</w:t>
      </w:r>
      <w:r w:rsidR="00553911">
        <w:rPr>
          <w:rFonts w:ascii="Arial" w:hAnsi="Arial" w:cs="Arial"/>
        </w:rPr>
        <w:fldChar w:fldCharType="end"/>
      </w:r>
      <w:r w:rsidR="00553911">
        <w:rPr>
          <w:rFonts w:ascii="Arial" w:hAnsi="Arial" w:cs="Arial"/>
        </w:rPr>
        <w:t>.</w:t>
      </w:r>
      <w:r w:rsidR="001E77A9" w:rsidRPr="001E77A9">
        <w:rPr>
          <w:rFonts w:ascii="Arial" w:hAnsi="Arial" w:cs="Arial"/>
          <w:noProof/>
        </w:rPr>
        <w:t xml:space="preserve"> </w:t>
      </w:r>
    </w:p>
    <w:p w14:paraId="443F150F" w14:textId="7EE90391" w:rsidR="003800C5" w:rsidRDefault="001E77A9" w:rsidP="003800C5">
      <w:pPr>
        <w:tabs>
          <w:tab w:val="left" w:pos="1764"/>
        </w:tabs>
        <w:autoSpaceDE w:val="0"/>
        <w:autoSpaceDN w:val="0"/>
        <w:adjustRightInd w:val="0"/>
        <w:spacing w:line="480" w:lineRule="auto"/>
        <w:ind w:firstLine="720"/>
        <w:rPr>
          <w:rFonts w:ascii="Arial" w:hAnsi="Arial" w:cs="Arial"/>
        </w:rPr>
      </w:pPr>
      <w:r>
        <w:rPr>
          <w:rFonts w:ascii="Arial" w:hAnsi="Arial" w:cs="Arial"/>
          <w:noProof/>
        </w:rPr>
        <mc:AlternateContent>
          <mc:Choice Requires="wps">
            <w:drawing>
              <wp:anchor distT="0" distB="0" distL="114300" distR="114300" simplePos="0" relativeHeight="251681792" behindDoc="0" locked="0" layoutInCell="1" allowOverlap="1" wp14:anchorId="5F421C53" wp14:editId="417C98C1">
                <wp:simplePos x="0" y="0"/>
                <wp:positionH relativeFrom="margin">
                  <wp:posOffset>20782</wp:posOffset>
                </wp:positionH>
                <wp:positionV relativeFrom="paragraph">
                  <wp:posOffset>2557087</wp:posOffset>
                </wp:positionV>
                <wp:extent cx="1156854" cy="207818"/>
                <wp:effectExtent l="0" t="0" r="24765" b="20955"/>
                <wp:wrapNone/>
                <wp:docPr id="138466607" name="Rectangle 1"/>
                <wp:cNvGraphicFramePr/>
                <a:graphic xmlns:a="http://schemas.openxmlformats.org/drawingml/2006/main">
                  <a:graphicData uri="http://schemas.microsoft.com/office/word/2010/wordprocessingShape">
                    <wps:wsp>
                      <wps:cNvSpPr/>
                      <wps:spPr>
                        <a:xfrm>
                          <a:off x="0" y="0"/>
                          <a:ext cx="1156854" cy="207818"/>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015E25" id="Rectangle 1" o:spid="_x0000_s1026" style="position:absolute;margin-left:1.65pt;margin-top:201.35pt;width:91.1pt;height:16.3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" fillcolor="black [3200]" strokecolor="black [480]" strokeweight="1pt">
                <w10:wrap anchorx="margin"/>
              </v:rect>
            </w:pict>
          </mc:Fallback>
        </mc:AlternateContent>
      </w:r>
      <w:r>
        <w:rPr>
          <w:rFonts w:ascii="Arial" w:hAnsi="Arial" w:cs="Arial"/>
          <w:noProof/>
        </w:rPr>
        <mc:AlternateContent>
          <mc:Choice Requires="wps">
            <w:drawing>
              <wp:anchor distT="0" distB="0" distL="114300" distR="114300" simplePos="0" relativeHeight="251677696" behindDoc="0" locked="0" layoutInCell="1" allowOverlap="1" wp14:anchorId="45338096" wp14:editId="59008C21">
                <wp:simplePos x="0" y="0"/>
                <wp:positionH relativeFrom="margin">
                  <wp:posOffset>1184564</wp:posOffset>
                </wp:positionH>
                <wp:positionV relativeFrom="paragraph">
                  <wp:posOffset>1608050</wp:posOffset>
                </wp:positionV>
                <wp:extent cx="1059872" cy="200775"/>
                <wp:effectExtent l="0" t="0" r="26035" b="27940"/>
                <wp:wrapNone/>
                <wp:docPr id="629999471" name="Rectangle 1"/>
                <wp:cNvGraphicFramePr/>
                <a:graphic xmlns:a="http://schemas.openxmlformats.org/drawingml/2006/main">
                  <a:graphicData uri="http://schemas.microsoft.com/office/word/2010/wordprocessingShape">
                    <wps:wsp>
                      <wps:cNvSpPr/>
                      <wps:spPr>
                        <a:xfrm>
                          <a:off x="0" y="0"/>
                          <a:ext cx="1059872" cy="200775"/>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8833DD" id="Rectangle 1" o:spid="_x0000_s1026" style="position:absolute;margin-left:93.25pt;margin-top:126.6pt;width:83.45pt;height:15.8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" fillcolor="black [3200]" strokecolor="black [480]" strokeweight="1pt">
                <w10:wrap anchorx="margin"/>
              </v:rect>
            </w:pict>
          </mc:Fallback>
        </mc:AlternateContent>
      </w:r>
      <w:r>
        <w:rPr>
          <w:rFonts w:ascii="Arial" w:hAnsi="Arial" w:cs="Arial"/>
          <w:noProof/>
        </w:rPr>
        <mc:AlternateContent>
          <mc:Choice Requires="wps">
            <w:drawing>
              <wp:anchor distT="0" distB="0" distL="114300" distR="114300" simplePos="0" relativeHeight="251675648" behindDoc="0" locked="0" layoutInCell="1" allowOverlap="1" wp14:anchorId="06C7545C" wp14:editId="75508DCE">
                <wp:simplePos x="0" y="0"/>
                <wp:positionH relativeFrom="margin">
                  <wp:posOffset>-20782</wp:posOffset>
                </wp:positionH>
                <wp:positionV relativeFrom="paragraph">
                  <wp:posOffset>1261687</wp:posOffset>
                </wp:positionV>
                <wp:extent cx="630093" cy="242339"/>
                <wp:effectExtent l="0" t="0" r="17780" b="24765"/>
                <wp:wrapNone/>
                <wp:docPr id="1825820728" name="Rectangle 1"/>
                <wp:cNvGraphicFramePr/>
                <a:graphic xmlns:a="http://schemas.openxmlformats.org/drawingml/2006/main">
                  <a:graphicData uri="http://schemas.microsoft.com/office/word/2010/wordprocessingShape">
                    <wps:wsp>
                      <wps:cNvSpPr/>
                      <wps:spPr>
                        <a:xfrm>
                          <a:off x="0" y="0"/>
                          <a:ext cx="630093" cy="242339"/>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A1803A" id="Rectangle 1" o:spid="_x0000_s1026" style="position:absolute;margin-left:-1.65pt;margin-top:99.35pt;width:49.6pt;height:19.1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" fillcolor="black [3200]" strokecolor="black [480]" strokeweight="1pt">
                <w10:wrap anchorx="margin"/>
              </v:rect>
            </w:pict>
          </mc:Fallback>
        </mc:AlternateContent>
      </w:r>
      <w:r>
        <w:rPr>
          <w:rFonts w:ascii="Arial" w:hAnsi="Arial" w:cs="Arial"/>
          <w:noProof/>
        </w:rPr>
        <mc:AlternateContent>
          <mc:Choice Requires="wps">
            <w:drawing>
              <wp:anchor distT="0" distB="0" distL="114300" distR="114300" simplePos="0" relativeHeight="251673600" behindDoc="0" locked="0" layoutInCell="1" allowOverlap="1" wp14:anchorId="63D114AD" wp14:editId="2107693A">
                <wp:simplePos x="0" y="0"/>
                <wp:positionH relativeFrom="margin">
                  <wp:align>right</wp:align>
                </wp:positionH>
                <wp:positionV relativeFrom="paragraph">
                  <wp:posOffset>949959</wp:posOffset>
                </wp:positionV>
                <wp:extent cx="678872" cy="221673"/>
                <wp:effectExtent l="0" t="0" r="26035" b="26035"/>
                <wp:wrapNone/>
                <wp:docPr id="1770137488" name="Rectangle 1"/>
                <wp:cNvGraphicFramePr/>
                <a:graphic xmlns:a="http://schemas.openxmlformats.org/drawingml/2006/main">
                  <a:graphicData uri="http://schemas.microsoft.com/office/word/2010/wordprocessingShape">
                    <wps:wsp>
                      <wps:cNvSpPr/>
                      <wps:spPr>
                        <a:xfrm>
                          <a:off x="0" y="0"/>
                          <a:ext cx="678872" cy="221673"/>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95B491" id="Rectangle 1" o:spid="_x0000_s1026" style="position:absolute;margin-left:2.25pt;margin-top:74.8pt;width:53.45pt;height:17.45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" fillcolor="black [3200]" strokecolor="black [480]" strokeweight="1pt">
                <w10:wrap anchorx="margin"/>
              </v:rect>
            </w:pict>
          </mc:Fallback>
        </mc:AlternateContent>
      </w:r>
      <w:r w:rsidR="003800C5">
        <w:rPr>
          <w:rFonts w:ascii="Arial" w:hAnsi="Arial" w:cs="Arial"/>
        </w:rPr>
        <w:t xml:space="preserve">The school development plan organises its priorities into areas, strategic priorities and actions, which allows for smaller, more measurable goals in addition to the main targets. The areas for the school development plan referred to in this case study include vision and leadership; curriculum, learning and teaching; and equity, wellbeing and inclusion </w:t>
      </w:r>
      <w:r w:rsidR="003800C5">
        <w:rPr>
          <w:rFonts w:ascii="Arial" w:hAnsi="Arial" w:cs="Arial"/>
        </w:rPr>
        <w:fldChar w:fldCharType="begin"/>
      </w:r>
      <w:r w:rsidR="003800C5">
        <w:rPr>
          <w:rFonts w:ascii="Arial" w:hAnsi="Arial" w:cs="Arial"/>
        </w:rPr>
        <w:instrText xml:space="preserve"> ADDIN ZOTERO_ITEM CSL_CITATION {"citationID":"RmqCtxzP","properties":{"formattedCitation":"(Dwyer, 2023)","plainCitation":"(Dwyer, 2023)","noteIndex":0},"citationItems":[{"id":958,"uris":["http://zotero.org/users/8979156/items/DQJ5IU3V"],"itemData":{"id":958,"type":"document","title":"St Thomas Community Primary School, SDP 2023-26","author":[{"family":"Dwyer","given":"Russel"}],"issued":{"date-parts":[["2023"]]}}}],"schema":"https://github.com/citation-style-language/schema/raw/master/csl-citation.json"} </w:instrText>
      </w:r>
      <w:r w:rsidR="003800C5">
        <w:rPr>
          <w:rFonts w:ascii="Arial" w:hAnsi="Arial" w:cs="Arial"/>
        </w:rPr>
        <w:fldChar w:fldCharType="separate"/>
      </w:r>
      <w:r w:rsidR="003800C5" w:rsidRPr="003800C5">
        <w:rPr>
          <w:rFonts w:ascii="Arial" w:hAnsi="Arial" w:cs="Arial"/>
        </w:rPr>
        <w:t>(Dwyer, 2023</w:t>
      </w:r>
      <w:r w:rsidR="003800C5">
        <w:rPr>
          <w:rFonts w:ascii="Arial" w:hAnsi="Arial" w:cs="Arial"/>
        </w:rPr>
        <w:t>, p1</w:t>
      </w:r>
      <w:r w:rsidR="003800C5" w:rsidRPr="003800C5">
        <w:rPr>
          <w:rFonts w:ascii="Arial" w:hAnsi="Arial" w:cs="Arial"/>
        </w:rPr>
        <w:t>)</w:t>
      </w:r>
      <w:r w:rsidR="003800C5">
        <w:rPr>
          <w:rFonts w:ascii="Arial" w:hAnsi="Arial" w:cs="Arial"/>
        </w:rPr>
        <w:fldChar w:fldCharType="end"/>
      </w:r>
      <w:r w:rsidR="003800C5">
        <w:rPr>
          <w:rFonts w:ascii="Arial" w:hAnsi="Arial" w:cs="Arial"/>
        </w:rPr>
        <w:t xml:space="preserve">.  </w:t>
      </w:r>
      <w:r w:rsidR="007C1619">
        <w:rPr>
          <w:rFonts w:ascii="Arial" w:hAnsi="Arial" w:cs="Arial"/>
        </w:rPr>
        <w:t>A Rationale for Inclusion is provided for each strategic priority within the school development plan</w:t>
      </w:r>
      <w:r w:rsidR="003800C5">
        <w:rPr>
          <w:rFonts w:ascii="Arial" w:hAnsi="Arial" w:cs="Arial"/>
        </w:rPr>
        <w:t xml:space="preserve"> </w:t>
      </w:r>
      <w:r w:rsidR="007C1619">
        <w:rPr>
          <w:rFonts w:ascii="Arial" w:hAnsi="Arial" w:cs="Arial"/>
        </w:rPr>
        <w:fldChar w:fldCharType="begin"/>
      </w:r>
      <w:r w:rsidR="007C1619">
        <w:rPr>
          <w:rFonts w:ascii="Arial" w:hAnsi="Arial" w:cs="Arial"/>
        </w:rPr>
        <w:instrText xml:space="preserve"> ADDIN ZOTERO_ITEM CSL_CITATION {"citationID":"3j8HlAER","properties":{"formattedCitation":"(Dwyer, 2023)","plainCitation":"(Dwyer, 2023)","noteIndex":0},"citationItems":[{"id":958,"uris":["http://zotero.org/users/8979156/items/DQJ5IU3V"],"itemData":{"id":958,"type":"document","title":"St Thomas Community Primary School, SDP 2023-26","author":[{"family":"Dwyer","given":"Russel"}],"issued":{"date-parts":[["2023"]]}}}],"schema":"https://github.com/citation-style-language/schema/raw/master/csl-citation.json"} </w:instrText>
      </w:r>
      <w:r w:rsidR="007C1619">
        <w:rPr>
          <w:rFonts w:ascii="Arial" w:hAnsi="Arial" w:cs="Arial"/>
        </w:rPr>
        <w:fldChar w:fldCharType="separate"/>
      </w:r>
      <w:r w:rsidR="007C1619" w:rsidRPr="007C1619">
        <w:rPr>
          <w:rFonts w:ascii="Arial" w:hAnsi="Arial" w:cs="Arial"/>
        </w:rPr>
        <w:t>(Dwyer, 2023</w:t>
      </w:r>
      <w:r w:rsidR="007C1619">
        <w:rPr>
          <w:rFonts w:ascii="Arial" w:hAnsi="Arial" w:cs="Arial"/>
        </w:rPr>
        <w:t>, p4</w:t>
      </w:r>
      <w:r w:rsidR="007C1619" w:rsidRPr="007C1619">
        <w:rPr>
          <w:rFonts w:ascii="Arial" w:hAnsi="Arial" w:cs="Arial"/>
        </w:rPr>
        <w:t>)</w:t>
      </w:r>
      <w:r w:rsidR="007C1619">
        <w:rPr>
          <w:rFonts w:ascii="Arial" w:hAnsi="Arial" w:cs="Arial"/>
        </w:rPr>
        <w:fldChar w:fldCharType="end"/>
      </w:r>
      <w:r w:rsidR="003800C5">
        <w:rPr>
          <w:rFonts w:ascii="Arial" w:hAnsi="Arial" w:cs="Arial"/>
        </w:rPr>
        <w:t>, enabling readers to have a clear understanding of why each goal has been set</w:t>
      </w:r>
      <w:r w:rsidR="007C1619">
        <w:rPr>
          <w:rFonts w:ascii="Arial" w:hAnsi="Arial" w:cs="Arial"/>
        </w:rPr>
        <w:t>.</w:t>
      </w:r>
      <w:r w:rsidR="003800C5">
        <w:rPr>
          <w:rFonts w:ascii="Arial" w:hAnsi="Arial" w:cs="Arial"/>
        </w:rPr>
        <w:t xml:space="preserve"> This can also enable goals to be more easily measured, as some rationales state what they are aiming for in explicit terms, such as their attendance target </w:t>
      </w:r>
      <w:r w:rsidR="003800C5">
        <w:rPr>
          <w:rFonts w:ascii="Arial" w:hAnsi="Arial" w:cs="Arial"/>
        </w:rPr>
        <w:fldChar w:fldCharType="begin"/>
      </w:r>
      <w:r w:rsidR="003800C5">
        <w:rPr>
          <w:rFonts w:ascii="Arial" w:hAnsi="Arial" w:cs="Arial"/>
        </w:rPr>
        <w:instrText xml:space="preserve"> ADDIN ZOTERO_ITEM CSL_CITATION {"citationID":"0jUcdXK0","properties":{"formattedCitation":"(Dwyer, 2023)","plainCitation":"(Dwyer, 2023)","noteIndex":0},"citationItems":[{"id":958,"uris":["http://zotero.org/users/8979156/items/DQJ5IU3V"],"itemData":{"id":958,"type":"document","title":"St Thomas Community Primary School, SDP 2023-26","author":[{"family":"Dwyer","given":"Russel"}],"issued":{"date-parts":[["2023"]]}}}],"schema":"https://github.com/citation-style-language/schema/raw/master/csl-citation.json"} </w:instrText>
      </w:r>
      <w:r w:rsidR="003800C5">
        <w:rPr>
          <w:rFonts w:ascii="Arial" w:hAnsi="Arial" w:cs="Arial"/>
        </w:rPr>
        <w:fldChar w:fldCharType="separate"/>
      </w:r>
      <w:r w:rsidR="003800C5" w:rsidRPr="003800C5">
        <w:rPr>
          <w:rFonts w:ascii="Arial" w:hAnsi="Arial" w:cs="Arial"/>
        </w:rPr>
        <w:t>(Dwyer, 2023</w:t>
      </w:r>
      <w:r w:rsidR="003800C5">
        <w:rPr>
          <w:rFonts w:ascii="Arial" w:hAnsi="Arial" w:cs="Arial"/>
        </w:rPr>
        <w:t>, p27</w:t>
      </w:r>
      <w:r w:rsidR="003800C5" w:rsidRPr="003800C5">
        <w:rPr>
          <w:rFonts w:ascii="Arial" w:hAnsi="Arial" w:cs="Arial"/>
        </w:rPr>
        <w:t>)</w:t>
      </w:r>
      <w:r w:rsidR="003800C5">
        <w:rPr>
          <w:rFonts w:ascii="Arial" w:hAnsi="Arial" w:cs="Arial"/>
        </w:rPr>
        <w:fldChar w:fldCharType="end"/>
      </w:r>
      <w:r w:rsidR="003800C5">
        <w:rPr>
          <w:rFonts w:ascii="Arial" w:hAnsi="Arial" w:cs="Arial"/>
        </w:rPr>
        <w:t xml:space="preserve">. </w:t>
      </w:r>
    </w:p>
    <w:p w14:paraId="56D15D48" w14:textId="4C3AC9C9" w:rsidR="00211B9D" w:rsidRDefault="001E77A9" w:rsidP="007C1619">
      <w:pPr>
        <w:tabs>
          <w:tab w:val="left" w:pos="1764"/>
        </w:tabs>
        <w:autoSpaceDE w:val="0"/>
        <w:autoSpaceDN w:val="0"/>
        <w:adjustRightInd w:val="0"/>
        <w:spacing w:line="480" w:lineRule="auto"/>
        <w:ind w:firstLine="720"/>
        <w:rPr>
          <w:rFonts w:ascii="Arial" w:hAnsi="Arial" w:cs="Arial"/>
        </w:rPr>
      </w:pPr>
      <w:r>
        <w:rPr>
          <w:rFonts w:ascii="Arial" w:hAnsi="Arial" w:cs="Arial"/>
          <w:noProof/>
        </w:rPr>
        <mc:AlternateContent>
          <mc:Choice Requires="wps">
            <w:drawing>
              <wp:anchor distT="0" distB="0" distL="114300" distR="114300" simplePos="0" relativeHeight="251683840" behindDoc="0" locked="0" layoutInCell="1" allowOverlap="1" wp14:anchorId="11B9CCC2" wp14:editId="6BA092F0">
                <wp:simplePos x="0" y="0"/>
                <wp:positionH relativeFrom="margin">
                  <wp:posOffset>824345</wp:posOffset>
                </wp:positionH>
                <wp:positionV relativeFrom="paragraph">
                  <wp:posOffset>1277158</wp:posOffset>
                </wp:positionV>
                <wp:extent cx="1156854" cy="207818"/>
                <wp:effectExtent l="0" t="0" r="24765" b="20955"/>
                <wp:wrapNone/>
                <wp:docPr id="1077784754" name="Rectangle 1"/>
                <wp:cNvGraphicFramePr/>
                <a:graphic xmlns:a="http://schemas.openxmlformats.org/drawingml/2006/main">
                  <a:graphicData uri="http://schemas.microsoft.com/office/word/2010/wordprocessingShape">
                    <wps:wsp>
                      <wps:cNvSpPr/>
                      <wps:spPr>
                        <a:xfrm>
                          <a:off x="0" y="0"/>
                          <a:ext cx="1156854" cy="207818"/>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2B82AC" id="Rectangle 1" o:spid="_x0000_s1026" style="position:absolute;margin-left:64.9pt;margin-top:100.55pt;width:91.1pt;height:16.3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" fillcolor="black [3200]" strokecolor="black [480]" strokeweight="1pt">
                <w10:wrap anchorx="margin"/>
              </v:rect>
            </w:pict>
          </mc:Fallback>
        </mc:AlternateContent>
      </w:r>
      <w:r w:rsidR="00E46E8E" w:rsidRPr="00A512C3">
        <w:rPr>
          <w:rFonts w:ascii="Arial" w:hAnsi="Arial" w:cs="Arial"/>
        </w:rPr>
        <w:t xml:space="preserve">The involvement of stakeholders is another crucial part of creating a school development plan. Stakeholders range from staff members at the school, to the students attending the school, to outside agencies that are involved with the school. </w:t>
      </w:r>
      <w:r w:rsidR="009D5449">
        <w:rPr>
          <w:rFonts w:ascii="Arial" w:hAnsi="Arial" w:cs="Arial"/>
        </w:rPr>
        <w:t xml:space="preserve">The school development plan states that it was written only after consultation and input from all stakeholders </w:t>
      </w:r>
      <w:r w:rsidR="009D5449">
        <w:rPr>
          <w:rFonts w:ascii="Arial" w:hAnsi="Arial" w:cs="Arial"/>
        </w:rPr>
        <w:fldChar w:fldCharType="begin"/>
      </w:r>
      <w:r w:rsidR="009D5449">
        <w:rPr>
          <w:rFonts w:ascii="Arial" w:hAnsi="Arial" w:cs="Arial"/>
        </w:rPr>
        <w:instrText xml:space="preserve"> ADDIN ZOTERO_ITEM CSL_CITATION {"citationID":"dJZL702q","properties":{"formattedCitation":"(Dwyer, 2023)","plainCitation":"(Dwyer, 2023)","noteIndex":0},"citationItems":[{"id":958,"uris":["http://zotero.org/users/8979156/items/DQJ5IU3V"],"itemData":{"id":958,"type":"document","title":"St Thomas Community Primary School, SDP 2023-26","author":[{"family":"Dwyer","given":"Russel"}],"issued":{"date-parts":[["2023"]]}}}],"schema":"https://github.com/citation-style-language/schema/raw/master/csl-citation.json"} </w:instrText>
      </w:r>
      <w:r w:rsidR="009D5449">
        <w:rPr>
          <w:rFonts w:ascii="Arial" w:hAnsi="Arial" w:cs="Arial"/>
        </w:rPr>
        <w:fldChar w:fldCharType="separate"/>
      </w:r>
      <w:r w:rsidR="009D5449" w:rsidRPr="009D5449">
        <w:rPr>
          <w:rFonts w:ascii="Arial" w:hAnsi="Arial" w:cs="Arial"/>
        </w:rPr>
        <w:t>(Dwyer, 2023</w:t>
      </w:r>
      <w:r w:rsidR="009D5449">
        <w:rPr>
          <w:rFonts w:ascii="Arial" w:hAnsi="Arial" w:cs="Arial"/>
        </w:rPr>
        <w:t>, p3</w:t>
      </w:r>
      <w:r w:rsidR="009D5449" w:rsidRPr="009D5449">
        <w:rPr>
          <w:rFonts w:ascii="Arial" w:hAnsi="Arial" w:cs="Arial"/>
        </w:rPr>
        <w:t>)</w:t>
      </w:r>
      <w:r w:rsidR="009D5449">
        <w:rPr>
          <w:rFonts w:ascii="Arial" w:hAnsi="Arial" w:cs="Arial"/>
        </w:rPr>
        <w:fldChar w:fldCharType="end"/>
      </w:r>
      <w:r w:rsidR="009D5449">
        <w:rPr>
          <w:rFonts w:ascii="Arial" w:hAnsi="Arial" w:cs="Arial"/>
        </w:rPr>
        <w:t>. Teachers provide a unique input as stakeholders, as they are not only involved in the daily life of the classroom and thus have a first-hand understanding, but also experience the administration side of school</w:t>
      </w:r>
      <w:r w:rsidR="00211B9D">
        <w:rPr>
          <w:rFonts w:ascii="Arial" w:hAnsi="Arial" w:cs="Arial"/>
        </w:rPr>
        <w:t xml:space="preserve">ing. Members of the community are also useful, as they have a view of the school that is entirely removed from school life, and so </w:t>
      </w:r>
      <w:proofErr w:type="gramStart"/>
      <w:r w:rsidR="00211B9D">
        <w:rPr>
          <w:rFonts w:ascii="Arial" w:hAnsi="Arial" w:cs="Arial"/>
        </w:rPr>
        <w:t>are able to</w:t>
      </w:r>
      <w:proofErr w:type="gramEnd"/>
      <w:r w:rsidR="00211B9D">
        <w:rPr>
          <w:rFonts w:ascii="Arial" w:hAnsi="Arial" w:cs="Arial"/>
        </w:rPr>
        <w:t xml:space="preserve"> witness the behaviours of the learners in a separate context and can thus provide feedback on the values being instilled in the children and whether there should be further work.</w:t>
      </w:r>
    </w:p>
    <w:p w14:paraId="4C39FA6A" w14:textId="3836719C" w:rsidR="007C1619" w:rsidRDefault="00211B9D" w:rsidP="007C1619">
      <w:pPr>
        <w:tabs>
          <w:tab w:val="left" w:pos="1764"/>
        </w:tabs>
        <w:autoSpaceDE w:val="0"/>
        <w:autoSpaceDN w:val="0"/>
        <w:adjustRightInd w:val="0"/>
        <w:spacing w:line="480" w:lineRule="auto"/>
        <w:ind w:firstLine="720"/>
        <w:rPr>
          <w:rFonts w:ascii="Arial" w:hAnsi="Arial" w:cs="Arial"/>
        </w:rPr>
      </w:pPr>
      <w:r>
        <w:rPr>
          <w:rFonts w:ascii="Arial" w:hAnsi="Arial" w:cs="Arial"/>
        </w:rPr>
        <w:t xml:space="preserve">There are opportunities for students and their families to provide feedback. Students are encouraged to fill out surveys where they inform the school of their feelings about </w:t>
      </w:r>
      <w:r>
        <w:rPr>
          <w:rFonts w:ascii="Arial" w:hAnsi="Arial" w:cs="Arial"/>
        </w:rPr>
        <w:lastRenderedPageBreak/>
        <w:t>school, as well as information about their mental wellbeing. Parents and carers are also able to provide feedback by arranging meetings with class teachers or other school staff, or by communicating online.</w:t>
      </w:r>
    </w:p>
    <w:p w14:paraId="423339AB" w14:textId="77777777" w:rsidR="00630745" w:rsidRPr="00A512C3" w:rsidRDefault="00630745" w:rsidP="007760F7">
      <w:pPr>
        <w:tabs>
          <w:tab w:val="left" w:pos="1764"/>
        </w:tabs>
        <w:autoSpaceDE w:val="0"/>
        <w:autoSpaceDN w:val="0"/>
        <w:adjustRightInd w:val="0"/>
        <w:spacing w:line="480" w:lineRule="auto"/>
        <w:ind w:firstLine="720"/>
        <w:rPr>
          <w:rFonts w:ascii="Arial" w:hAnsi="Arial" w:cs="Arial"/>
        </w:rPr>
      </w:pPr>
    </w:p>
    <w:p w14:paraId="5CF768AE" w14:textId="77777777" w:rsidR="00C65541" w:rsidRPr="00A512C3" w:rsidRDefault="00C65541" w:rsidP="007760F7">
      <w:pPr>
        <w:spacing w:line="480" w:lineRule="auto"/>
        <w:rPr>
          <w:rFonts w:ascii="Arial" w:hAnsi="Arial" w:cs="Arial"/>
        </w:rPr>
      </w:pPr>
      <w:r w:rsidRPr="00A512C3">
        <w:rPr>
          <w:rFonts w:ascii="Arial" w:hAnsi="Arial" w:cs="Arial"/>
        </w:rPr>
        <w:br w:type="page"/>
      </w:r>
    </w:p>
    <w:p w14:paraId="1359534C" w14:textId="4386841A" w:rsidR="00A1153E" w:rsidRPr="00A512C3" w:rsidRDefault="00A1153E" w:rsidP="007760F7">
      <w:pPr>
        <w:pStyle w:val="Heading1"/>
        <w:spacing w:line="480" w:lineRule="auto"/>
        <w:rPr>
          <w:rFonts w:ascii="Arial" w:hAnsi="Arial" w:cs="Arial"/>
          <w:i/>
          <w:iCs/>
          <w:color w:val="auto"/>
          <w:sz w:val="28"/>
          <w:szCs w:val="28"/>
        </w:rPr>
      </w:pPr>
      <w:bookmarkStart w:id="36" w:name="_Toc160922940"/>
      <w:r w:rsidRPr="00A512C3">
        <w:rPr>
          <w:rFonts w:ascii="Arial" w:hAnsi="Arial" w:cs="Arial"/>
          <w:i/>
          <w:iCs/>
          <w:color w:val="auto"/>
          <w:sz w:val="28"/>
          <w:szCs w:val="28"/>
        </w:rPr>
        <w:lastRenderedPageBreak/>
        <w:t>Reflection and evaluation</w:t>
      </w:r>
      <w:bookmarkEnd w:id="36"/>
    </w:p>
    <w:p w14:paraId="414FF8D8" w14:textId="090BC75C" w:rsidR="00AE5344" w:rsidRPr="00A512C3" w:rsidRDefault="00582C7A" w:rsidP="00E46E8E">
      <w:pPr>
        <w:spacing w:line="480" w:lineRule="auto"/>
        <w:ind w:firstLine="720"/>
        <w:rPr>
          <w:rFonts w:ascii="Arial" w:hAnsi="Arial" w:cs="Arial"/>
        </w:rPr>
      </w:pPr>
      <w:r w:rsidRPr="00A512C3">
        <w:rPr>
          <w:rFonts w:ascii="Arial" w:hAnsi="Arial" w:cs="Arial"/>
        </w:rPr>
        <w:t xml:space="preserve">The school referred to in this case study has made various efforts to work towards a more equitable and inclusive school and promote wellbeing. </w:t>
      </w:r>
      <w:r w:rsidR="00E46E8E" w:rsidRPr="00A512C3">
        <w:rPr>
          <w:rFonts w:ascii="Arial" w:hAnsi="Arial" w:cs="Arial"/>
        </w:rPr>
        <w:t>The school building already contains several positive features that support wellbeing, equity and inclusion. The school has a prayer room and a sensory room, both of which are available for use by all students attending the school. It also houses a library that is open to the public, thus it is well resourced and provides opportunities to students within an otherwise disadvantaged catchment area. On its ground floor, there is an open atrium for small groups of pupils to be taken with an adult, which is also used for other activities, such as practice for school concerts and serving as an additional lunch area.</w:t>
      </w:r>
    </w:p>
    <w:p w14:paraId="29AEE66C" w14:textId="1B684D8A" w:rsidR="00055865" w:rsidRDefault="001E77A9" w:rsidP="00055865">
      <w:pPr>
        <w:tabs>
          <w:tab w:val="left" w:pos="1764"/>
        </w:tabs>
        <w:autoSpaceDE w:val="0"/>
        <w:autoSpaceDN w:val="0"/>
        <w:adjustRightInd w:val="0"/>
        <w:spacing w:line="480" w:lineRule="auto"/>
        <w:ind w:firstLine="720"/>
        <w:rPr>
          <w:rFonts w:ascii="Arial" w:hAnsi="Arial" w:cs="Arial"/>
        </w:rPr>
      </w:pPr>
      <w:r>
        <w:rPr>
          <w:rFonts w:ascii="Arial" w:hAnsi="Arial" w:cs="Arial"/>
          <w:noProof/>
        </w:rPr>
        <mc:AlternateContent>
          <mc:Choice Requires="wps">
            <w:drawing>
              <wp:anchor distT="0" distB="0" distL="114300" distR="114300" simplePos="0" relativeHeight="251692032" behindDoc="0" locked="0" layoutInCell="1" allowOverlap="1" wp14:anchorId="76D6046C" wp14:editId="2E0C3ED9">
                <wp:simplePos x="0" y="0"/>
                <wp:positionH relativeFrom="margin">
                  <wp:posOffset>1260764</wp:posOffset>
                </wp:positionH>
                <wp:positionV relativeFrom="paragraph">
                  <wp:posOffset>3208597</wp:posOffset>
                </wp:positionV>
                <wp:extent cx="158807" cy="166255"/>
                <wp:effectExtent l="0" t="0" r="12700" b="24765"/>
                <wp:wrapNone/>
                <wp:docPr id="1830608217" name="Rectangle 1"/>
                <wp:cNvGraphicFramePr/>
                <a:graphic xmlns:a="http://schemas.openxmlformats.org/drawingml/2006/main">
                  <a:graphicData uri="http://schemas.microsoft.com/office/word/2010/wordprocessingShape">
                    <wps:wsp>
                      <wps:cNvSpPr/>
                      <wps:spPr>
                        <a:xfrm>
                          <a:off x="0" y="0"/>
                          <a:ext cx="158807" cy="166255"/>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B82F77" id="Rectangle 1" o:spid="_x0000_s1026" style="position:absolute;margin-left:99.25pt;margin-top:252.65pt;width:12.5pt;height:13.1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" fillcolor="black [3200]" strokecolor="black [480]" strokeweight="1pt">
                <w10:wrap anchorx="margin"/>
              </v:rect>
            </w:pict>
          </mc:Fallback>
        </mc:AlternateContent>
      </w:r>
      <w:r>
        <w:rPr>
          <w:rFonts w:ascii="Arial" w:hAnsi="Arial" w:cs="Arial"/>
          <w:noProof/>
        </w:rPr>
        <mc:AlternateContent>
          <mc:Choice Requires="wps">
            <w:drawing>
              <wp:anchor distT="0" distB="0" distL="114300" distR="114300" simplePos="0" relativeHeight="251689984" behindDoc="0" locked="0" layoutInCell="1" allowOverlap="1" wp14:anchorId="7BBC6AFF" wp14:editId="2C80D629">
                <wp:simplePos x="0" y="0"/>
                <wp:positionH relativeFrom="margin">
                  <wp:posOffset>1905000</wp:posOffset>
                </wp:positionH>
                <wp:positionV relativeFrom="paragraph">
                  <wp:posOffset>3215525</wp:posOffset>
                </wp:positionV>
                <wp:extent cx="699308" cy="138545"/>
                <wp:effectExtent l="0" t="0" r="24765" b="13970"/>
                <wp:wrapNone/>
                <wp:docPr id="1292384316" name="Rectangle 1"/>
                <wp:cNvGraphicFramePr/>
                <a:graphic xmlns:a="http://schemas.openxmlformats.org/drawingml/2006/main">
                  <a:graphicData uri="http://schemas.microsoft.com/office/word/2010/wordprocessingShape">
                    <wps:wsp>
                      <wps:cNvSpPr/>
                      <wps:spPr>
                        <a:xfrm>
                          <a:off x="0" y="0"/>
                          <a:ext cx="699308" cy="138545"/>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8C93A3" id="Rectangle 1" o:spid="_x0000_s1026" style="position:absolute;margin-left:150pt;margin-top:253.2pt;width:55.05pt;height:10.9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" fillcolor="black [3200]" strokecolor="black [480]" strokeweight="1pt">
                <w10:wrap anchorx="margin"/>
              </v:rect>
            </w:pict>
          </mc:Fallback>
        </mc:AlternateContent>
      </w:r>
      <w:r>
        <w:rPr>
          <w:rFonts w:ascii="Arial" w:hAnsi="Arial" w:cs="Arial"/>
          <w:noProof/>
        </w:rPr>
        <mc:AlternateContent>
          <mc:Choice Requires="wps">
            <w:drawing>
              <wp:anchor distT="0" distB="0" distL="114300" distR="114300" simplePos="0" relativeHeight="251687936" behindDoc="0" locked="0" layoutInCell="1" allowOverlap="1" wp14:anchorId="57E4CBB3" wp14:editId="747FEEDA">
                <wp:simplePos x="0" y="0"/>
                <wp:positionH relativeFrom="margin">
                  <wp:posOffset>2147455</wp:posOffset>
                </wp:positionH>
                <wp:positionV relativeFrom="paragraph">
                  <wp:posOffset>2567189</wp:posOffset>
                </wp:positionV>
                <wp:extent cx="1156854" cy="207818"/>
                <wp:effectExtent l="0" t="0" r="24765" b="20955"/>
                <wp:wrapNone/>
                <wp:docPr id="1249360882" name="Rectangle 1"/>
                <wp:cNvGraphicFramePr/>
                <a:graphic xmlns:a="http://schemas.openxmlformats.org/drawingml/2006/main">
                  <a:graphicData uri="http://schemas.microsoft.com/office/word/2010/wordprocessingShape">
                    <wps:wsp>
                      <wps:cNvSpPr/>
                      <wps:spPr>
                        <a:xfrm>
                          <a:off x="0" y="0"/>
                          <a:ext cx="1156854" cy="207818"/>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583F5B" id="Rectangle 1" o:spid="_x0000_s1026" style="position:absolute;margin-left:169.1pt;margin-top:202.15pt;width:91.1pt;height:16.3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" fillcolor="black [3200]" strokecolor="black [480]" strokeweight="1pt">
                <w10:wrap anchorx="margin"/>
              </v:rect>
            </w:pict>
          </mc:Fallback>
        </mc:AlternateContent>
      </w:r>
      <w:r>
        <w:rPr>
          <w:rFonts w:ascii="Arial" w:hAnsi="Arial" w:cs="Arial"/>
          <w:noProof/>
        </w:rPr>
        <mc:AlternateContent>
          <mc:Choice Requires="wps">
            <w:drawing>
              <wp:anchor distT="0" distB="0" distL="114300" distR="114300" simplePos="0" relativeHeight="251685888" behindDoc="0" locked="0" layoutInCell="1" allowOverlap="1" wp14:anchorId="1323A737" wp14:editId="06609F22">
                <wp:simplePos x="0" y="0"/>
                <wp:positionH relativeFrom="margin">
                  <wp:posOffset>3429000</wp:posOffset>
                </wp:positionH>
                <wp:positionV relativeFrom="paragraph">
                  <wp:posOffset>313748</wp:posOffset>
                </wp:positionV>
                <wp:extent cx="1156854" cy="207818"/>
                <wp:effectExtent l="0" t="0" r="24765" b="20955"/>
                <wp:wrapNone/>
                <wp:docPr id="290281446" name="Rectangle 1"/>
                <wp:cNvGraphicFramePr/>
                <a:graphic xmlns:a="http://schemas.openxmlformats.org/drawingml/2006/main">
                  <a:graphicData uri="http://schemas.microsoft.com/office/word/2010/wordprocessingShape">
                    <wps:wsp>
                      <wps:cNvSpPr/>
                      <wps:spPr>
                        <a:xfrm>
                          <a:off x="0" y="0"/>
                          <a:ext cx="1156854" cy="207818"/>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43C0DC" id="Rectangle 1" o:spid="_x0000_s1026" style="position:absolute;margin-left:270pt;margin-top:24.7pt;width:91.1pt;height:16.3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" fillcolor="black [3200]" strokecolor="black [480]" strokeweight="1pt">
                <w10:wrap anchorx="margin"/>
              </v:rect>
            </w:pict>
          </mc:Fallback>
        </mc:AlternateContent>
      </w:r>
      <w:r w:rsidR="000C27A3" w:rsidRPr="00A512C3">
        <w:rPr>
          <w:rFonts w:ascii="Arial" w:hAnsi="Arial" w:cs="Arial"/>
        </w:rPr>
        <w:t xml:space="preserve">In terms of parental involvement, the school holds an event twice a term </w:t>
      </w:r>
      <w:r w:rsidR="003F4A0E" w:rsidRPr="00A512C3">
        <w:rPr>
          <w:rFonts w:ascii="Arial" w:hAnsi="Arial" w:cs="Arial"/>
        </w:rPr>
        <w:t xml:space="preserve">after the school day is finished </w:t>
      </w:r>
      <w:r w:rsidR="000C27A3" w:rsidRPr="00A512C3">
        <w:rPr>
          <w:rFonts w:ascii="Arial" w:hAnsi="Arial" w:cs="Arial"/>
        </w:rPr>
        <w:t>known as Wellbeing Wednesda</w:t>
      </w:r>
      <w:r w:rsidR="0041573A" w:rsidRPr="00A512C3">
        <w:rPr>
          <w:rFonts w:ascii="Arial" w:hAnsi="Arial" w:cs="Arial"/>
        </w:rPr>
        <w:t>y</w:t>
      </w:r>
      <w:r w:rsidR="007760F7" w:rsidRPr="00A512C3">
        <w:rPr>
          <w:rFonts w:ascii="Arial" w:hAnsi="Arial" w:cs="Arial"/>
        </w:rPr>
        <w:t xml:space="preserve"> </w:t>
      </w:r>
      <w:r w:rsidR="007760F7" w:rsidRPr="00A512C3">
        <w:rPr>
          <w:rFonts w:ascii="Arial" w:hAnsi="Arial" w:cs="Arial"/>
        </w:rPr>
        <w:fldChar w:fldCharType="begin"/>
      </w:r>
      <w:r w:rsidR="007760F7" w:rsidRPr="00A512C3">
        <w:rPr>
          <w:rFonts w:ascii="Arial" w:hAnsi="Arial" w:cs="Arial"/>
        </w:rPr>
        <w:instrText xml:space="preserve"> ADDIN ZOTERO_ITEM CSL_CITATION {"citationID":"v7jnDRy9","properties":{"formattedCitation":"(Dwyer, 2023)","plainCitation":"(Dwyer, 2023)","noteIndex":0},"citationItems":[{"id":958,"uris":["http://zotero.org/users/8979156/items/DQJ5IU3V"],"itemData":{"id":958,"type":"document","title":"St Thomas Community Primary School, SDP 2023-26","author":[{"family":"Dwyer","given":"Russel"}],"issued":{"date-parts":[["2023"]]}}}],"schema":"https://github.com/citation-style-language/schema/raw/master/csl-citation.json"} </w:instrText>
      </w:r>
      <w:r w:rsidR="007760F7" w:rsidRPr="00A512C3">
        <w:rPr>
          <w:rFonts w:ascii="Arial" w:hAnsi="Arial" w:cs="Arial"/>
        </w:rPr>
        <w:fldChar w:fldCharType="separate"/>
      </w:r>
      <w:r w:rsidR="007760F7" w:rsidRPr="00A512C3">
        <w:rPr>
          <w:rFonts w:ascii="Arial" w:hAnsi="Arial" w:cs="Arial"/>
        </w:rPr>
        <w:t>(Dwyer, 2023, p29)</w:t>
      </w:r>
      <w:r w:rsidR="007760F7" w:rsidRPr="00A512C3">
        <w:rPr>
          <w:rFonts w:ascii="Arial" w:hAnsi="Arial" w:cs="Arial"/>
        </w:rPr>
        <w:fldChar w:fldCharType="end"/>
      </w:r>
      <w:r w:rsidR="003F4A0E" w:rsidRPr="00A512C3">
        <w:rPr>
          <w:rFonts w:ascii="Arial" w:hAnsi="Arial" w:cs="Arial"/>
        </w:rPr>
        <w:t xml:space="preserve">. Various organisations attend to offer advice to parents and </w:t>
      </w:r>
      <w:r w:rsidR="00F00E93">
        <w:rPr>
          <w:rFonts w:ascii="Arial" w:hAnsi="Arial" w:cs="Arial"/>
        </w:rPr>
        <w:t>carers</w:t>
      </w:r>
      <w:r w:rsidR="003F4A0E" w:rsidRPr="00A512C3">
        <w:rPr>
          <w:rFonts w:ascii="Arial" w:hAnsi="Arial" w:cs="Arial"/>
        </w:rPr>
        <w:t>, in addition to having some activities for children. Some of the organisations that attend Wellbeing Wednesday include the local police department, the local church, Child and Adolescent Mental Health Services (CAMHS)</w:t>
      </w:r>
      <w:r w:rsidR="00055865">
        <w:rPr>
          <w:rFonts w:ascii="Arial" w:hAnsi="Arial" w:cs="Arial"/>
        </w:rPr>
        <w:t xml:space="preserve">, and </w:t>
      </w:r>
      <w:r w:rsidR="00055865" w:rsidRPr="00A512C3">
        <w:rPr>
          <w:rFonts w:ascii="Arial" w:hAnsi="Arial" w:cs="Arial"/>
        </w:rPr>
        <w:t>Adult Learning Wales</w:t>
      </w:r>
      <w:r w:rsidR="003F4A0E" w:rsidRPr="00A512C3">
        <w:rPr>
          <w:rFonts w:ascii="Arial" w:hAnsi="Arial" w:cs="Arial"/>
        </w:rPr>
        <w:t>.</w:t>
      </w:r>
      <w:r w:rsidR="000D6052">
        <w:rPr>
          <w:rFonts w:ascii="Arial" w:hAnsi="Arial" w:cs="Arial"/>
        </w:rPr>
        <w:t xml:space="preserve"> </w:t>
      </w:r>
      <w:r w:rsidR="00055865">
        <w:rPr>
          <w:rFonts w:ascii="Arial" w:hAnsi="Arial" w:cs="Arial"/>
        </w:rPr>
        <w:t>Another of the actions identified to meet their priority of improving parental engagement is to</w:t>
      </w:r>
      <w:r w:rsidR="00055865" w:rsidRPr="00A512C3">
        <w:rPr>
          <w:rFonts w:ascii="Arial" w:hAnsi="Arial" w:cs="Arial"/>
        </w:rPr>
        <w:t xml:space="preserve"> develop a partnership with Adult Learning Wales in order to provide parents and </w:t>
      </w:r>
      <w:r w:rsidR="00F00E93">
        <w:rPr>
          <w:rFonts w:ascii="Arial" w:hAnsi="Arial" w:cs="Arial"/>
        </w:rPr>
        <w:t>carers</w:t>
      </w:r>
      <w:r w:rsidR="00055865" w:rsidRPr="00A512C3">
        <w:rPr>
          <w:rFonts w:ascii="Arial" w:hAnsi="Arial" w:cs="Arial"/>
        </w:rPr>
        <w:t xml:space="preserve"> with non-accredited and accredited courses that they can access on the school grounds</w:t>
      </w:r>
      <w:r w:rsidR="00055865">
        <w:rPr>
          <w:rFonts w:ascii="Arial" w:hAnsi="Arial" w:cs="Arial"/>
        </w:rPr>
        <w:t xml:space="preserve"> </w:t>
      </w:r>
      <w:r w:rsidR="00055865">
        <w:rPr>
          <w:rFonts w:ascii="Arial" w:hAnsi="Arial" w:cs="Arial"/>
        </w:rPr>
        <w:fldChar w:fldCharType="begin"/>
      </w:r>
      <w:r w:rsidR="00055865">
        <w:rPr>
          <w:rFonts w:ascii="Arial" w:hAnsi="Arial" w:cs="Arial"/>
        </w:rPr>
        <w:instrText xml:space="preserve"> ADDIN ZOTERO_ITEM CSL_CITATION {"citationID":"1w4abgg9","properties":{"formattedCitation":"(Dwyer, 2023)","plainCitation":"(Dwyer, 2023)","noteIndex":0},"citationItems":[{"id":958,"uris":["http://zotero.org/users/8979156/items/DQJ5IU3V"],"itemData":{"id":958,"type":"document","title":"St Thomas Community Primary School, SDP 2023-26","author":[{"family":"Dwyer","given":"Russel"}],"issued":{"date-parts":[["2023"]]}}}],"schema":"https://github.com/citation-style-language/schema/raw/master/csl-citation.json"} </w:instrText>
      </w:r>
      <w:r w:rsidR="00055865">
        <w:rPr>
          <w:rFonts w:ascii="Arial" w:hAnsi="Arial" w:cs="Arial"/>
        </w:rPr>
        <w:fldChar w:fldCharType="separate"/>
      </w:r>
      <w:r w:rsidR="00055865" w:rsidRPr="00055865">
        <w:rPr>
          <w:rFonts w:ascii="Arial" w:hAnsi="Arial" w:cs="Arial"/>
        </w:rPr>
        <w:t>(Dwyer, 2023</w:t>
      </w:r>
      <w:r w:rsidR="00055865">
        <w:rPr>
          <w:rFonts w:ascii="Arial" w:hAnsi="Arial" w:cs="Arial"/>
        </w:rPr>
        <w:t>, p29</w:t>
      </w:r>
      <w:r w:rsidR="00055865" w:rsidRPr="00055865">
        <w:rPr>
          <w:rFonts w:ascii="Arial" w:hAnsi="Arial" w:cs="Arial"/>
        </w:rPr>
        <w:t>)</w:t>
      </w:r>
      <w:r w:rsidR="00055865">
        <w:rPr>
          <w:rFonts w:ascii="Arial" w:hAnsi="Arial" w:cs="Arial"/>
        </w:rPr>
        <w:fldChar w:fldCharType="end"/>
      </w:r>
      <w:r w:rsidR="00055865" w:rsidRPr="00A512C3">
        <w:rPr>
          <w:rFonts w:ascii="Arial" w:hAnsi="Arial" w:cs="Arial"/>
        </w:rPr>
        <w:t>.</w:t>
      </w:r>
      <w:r w:rsidR="004F160A">
        <w:rPr>
          <w:rFonts w:ascii="Arial" w:hAnsi="Arial" w:cs="Arial"/>
        </w:rPr>
        <w:t xml:space="preserve"> A</w:t>
      </w:r>
      <w:r w:rsidR="00055865" w:rsidRPr="00A512C3">
        <w:rPr>
          <w:rFonts w:ascii="Arial" w:hAnsi="Arial" w:cs="Arial"/>
        </w:rPr>
        <w:t xml:space="preserve">ctivities available to keep the children occupied include playing with Lego and dancing. </w:t>
      </w:r>
      <w:r w:rsidR="00055865">
        <w:rPr>
          <w:rFonts w:ascii="Arial" w:hAnsi="Arial" w:cs="Arial"/>
        </w:rPr>
        <w:t>The organisations that attend this event are known as STAN, the St Thomas Agency Network. £300 has been allocated to holding Wellbeing Wednesday.</w:t>
      </w:r>
    </w:p>
    <w:p w14:paraId="78A8C4DE" w14:textId="69F91853" w:rsidR="000C27A3" w:rsidRDefault="001E77A9" w:rsidP="002B47FD">
      <w:pPr>
        <w:tabs>
          <w:tab w:val="left" w:pos="1764"/>
        </w:tabs>
        <w:autoSpaceDE w:val="0"/>
        <w:autoSpaceDN w:val="0"/>
        <w:adjustRightInd w:val="0"/>
        <w:spacing w:line="480" w:lineRule="auto"/>
        <w:ind w:firstLine="720"/>
        <w:rPr>
          <w:rFonts w:ascii="Arial" w:hAnsi="Arial" w:cs="Arial"/>
        </w:rPr>
      </w:pPr>
      <w:r>
        <w:rPr>
          <w:rFonts w:ascii="Arial" w:hAnsi="Arial" w:cs="Arial"/>
          <w:noProof/>
        </w:rPr>
        <mc:AlternateContent>
          <mc:Choice Requires="wps">
            <w:drawing>
              <wp:anchor distT="0" distB="0" distL="114300" distR="114300" simplePos="0" relativeHeight="251694080" behindDoc="0" locked="0" layoutInCell="1" allowOverlap="1" wp14:anchorId="1058C5B1" wp14:editId="405ADF7E">
                <wp:simplePos x="0" y="0"/>
                <wp:positionH relativeFrom="margin">
                  <wp:posOffset>1219200</wp:posOffset>
                </wp:positionH>
                <wp:positionV relativeFrom="paragraph">
                  <wp:posOffset>298796</wp:posOffset>
                </wp:positionV>
                <wp:extent cx="1156854" cy="207818"/>
                <wp:effectExtent l="0" t="0" r="24765" b="20955"/>
                <wp:wrapNone/>
                <wp:docPr id="1169302039" name="Rectangle 1"/>
                <wp:cNvGraphicFramePr/>
                <a:graphic xmlns:a="http://schemas.openxmlformats.org/drawingml/2006/main">
                  <a:graphicData uri="http://schemas.microsoft.com/office/word/2010/wordprocessingShape">
                    <wps:wsp>
                      <wps:cNvSpPr/>
                      <wps:spPr>
                        <a:xfrm>
                          <a:off x="0" y="0"/>
                          <a:ext cx="1156854" cy="207818"/>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D63DC4" id="Rectangle 1" o:spid="_x0000_s1026" style="position:absolute;margin-left:96pt;margin-top:23.55pt;width:91.1pt;height:16.3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" fillcolor="black [3200]" strokecolor="black [480]" strokeweight="1pt">
                <w10:wrap anchorx="margin"/>
              </v:rect>
            </w:pict>
          </mc:Fallback>
        </mc:AlternateContent>
      </w:r>
      <w:r w:rsidR="007760F7" w:rsidRPr="00A512C3">
        <w:rPr>
          <w:rFonts w:ascii="Arial" w:hAnsi="Arial" w:cs="Arial"/>
        </w:rPr>
        <w:t xml:space="preserve">Furthermore, the school is developing a new website to share online resources with parents and </w:t>
      </w:r>
      <w:r w:rsidR="00F00E93">
        <w:rPr>
          <w:rFonts w:ascii="Arial" w:hAnsi="Arial" w:cs="Arial"/>
        </w:rPr>
        <w:t>carers</w:t>
      </w:r>
      <w:r w:rsidR="000D6052">
        <w:rPr>
          <w:rFonts w:ascii="Arial" w:hAnsi="Arial" w:cs="Arial"/>
        </w:rPr>
        <w:t xml:space="preserve"> </w:t>
      </w:r>
      <w:r w:rsidR="000D6052">
        <w:rPr>
          <w:rFonts w:ascii="Arial" w:hAnsi="Arial" w:cs="Arial"/>
        </w:rPr>
        <w:fldChar w:fldCharType="begin"/>
      </w:r>
      <w:r w:rsidR="000D6052">
        <w:rPr>
          <w:rFonts w:ascii="Arial" w:hAnsi="Arial" w:cs="Arial"/>
        </w:rPr>
        <w:instrText xml:space="preserve"> ADDIN ZOTERO_ITEM CSL_CITATION {"citationID":"lpsjpXLq","properties":{"formattedCitation":"(Dwyer, 2023)","plainCitation":"(Dwyer, 2023)","noteIndex":0},"citationItems":[{"id":958,"uris":["http://zotero.org/users/8979156/items/DQJ5IU3V"],"itemData":{"id":958,"type":"document","title":"St Thomas Community Primary School, SDP 2023-26","author":[{"family":"Dwyer","given":"Russel"}],"issued":{"date-parts":[["2023"]]}}}],"schema":"https://github.com/citation-style-language/schema/raw/master/csl-citation.json"} </w:instrText>
      </w:r>
      <w:r w:rsidR="000D6052">
        <w:rPr>
          <w:rFonts w:ascii="Arial" w:hAnsi="Arial" w:cs="Arial"/>
        </w:rPr>
        <w:fldChar w:fldCharType="separate"/>
      </w:r>
      <w:r w:rsidR="000D6052" w:rsidRPr="000D6052">
        <w:rPr>
          <w:rFonts w:ascii="Arial" w:hAnsi="Arial" w:cs="Arial"/>
        </w:rPr>
        <w:t>(Dwyer, 2023</w:t>
      </w:r>
      <w:r w:rsidR="000D6052">
        <w:rPr>
          <w:rFonts w:ascii="Arial" w:hAnsi="Arial" w:cs="Arial"/>
        </w:rPr>
        <w:t>, p29</w:t>
      </w:r>
      <w:r w:rsidR="000D6052" w:rsidRPr="000D6052">
        <w:rPr>
          <w:rFonts w:ascii="Arial" w:hAnsi="Arial" w:cs="Arial"/>
        </w:rPr>
        <w:t>)</w:t>
      </w:r>
      <w:r w:rsidR="000D6052">
        <w:rPr>
          <w:rFonts w:ascii="Arial" w:hAnsi="Arial" w:cs="Arial"/>
        </w:rPr>
        <w:fldChar w:fldCharType="end"/>
      </w:r>
      <w:r w:rsidR="007760F7" w:rsidRPr="00A512C3">
        <w:rPr>
          <w:rFonts w:ascii="Arial" w:hAnsi="Arial" w:cs="Arial"/>
        </w:rPr>
        <w:t>. These resources and information will regard not only the school, but also home learning. The website will also contain information about the support services offered by the school.</w:t>
      </w:r>
      <w:r w:rsidR="00E46E8E" w:rsidRPr="00A512C3">
        <w:rPr>
          <w:rFonts w:ascii="Arial" w:hAnsi="Arial" w:cs="Arial"/>
        </w:rPr>
        <w:t xml:space="preserve"> </w:t>
      </w:r>
      <w:r w:rsidR="004549E7" w:rsidRPr="00A512C3">
        <w:rPr>
          <w:rFonts w:ascii="Arial" w:hAnsi="Arial" w:cs="Arial"/>
        </w:rPr>
        <w:t xml:space="preserve">The school has identified both monetary and time costs of achieving this target, as well as the resources necessary. £800 and four supply days </w:t>
      </w:r>
      <w:r w:rsidR="004549E7" w:rsidRPr="00A512C3">
        <w:rPr>
          <w:rFonts w:ascii="Arial" w:hAnsi="Arial" w:cs="Arial"/>
        </w:rPr>
        <w:lastRenderedPageBreak/>
        <w:t>are being allocated to meeting this goal.</w:t>
      </w:r>
      <w:r w:rsidR="002B47FD">
        <w:rPr>
          <w:rFonts w:ascii="Arial" w:hAnsi="Arial" w:cs="Arial"/>
        </w:rPr>
        <w:t xml:space="preserve"> </w:t>
      </w:r>
      <w:r w:rsidR="000D6052">
        <w:rPr>
          <w:rFonts w:ascii="Arial" w:hAnsi="Arial" w:cs="Arial"/>
        </w:rPr>
        <w:t xml:space="preserve">The final action proposed </w:t>
      </w:r>
      <w:r w:rsidR="00055865">
        <w:rPr>
          <w:rFonts w:ascii="Arial" w:hAnsi="Arial" w:cs="Arial"/>
        </w:rPr>
        <w:t xml:space="preserve">to meet their priority of </w:t>
      </w:r>
      <w:r>
        <w:rPr>
          <w:rFonts w:ascii="Arial" w:hAnsi="Arial" w:cs="Arial"/>
          <w:noProof/>
        </w:rPr>
        <mc:AlternateContent>
          <mc:Choice Requires="wps">
            <w:drawing>
              <wp:anchor distT="0" distB="0" distL="114300" distR="114300" simplePos="0" relativeHeight="251698176" behindDoc="0" locked="0" layoutInCell="1" allowOverlap="1" wp14:anchorId="1427085D" wp14:editId="7E198775">
                <wp:simplePos x="0" y="0"/>
                <wp:positionH relativeFrom="margin">
                  <wp:posOffset>-27709</wp:posOffset>
                </wp:positionH>
                <wp:positionV relativeFrom="paragraph">
                  <wp:posOffset>637310</wp:posOffset>
                </wp:positionV>
                <wp:extent cx="401262" cy="214572"/>
                <wp:effectExtent l="0" t="0" r="18415" b="14605"/>
                <wp:wrapNone/>
                <wp:docPr id="250882158" name="Rectangle 1"/>
                <wp:cNvGraphicFramePr/>
                <a:graphic xmlns:a="http://schemas.openxmlformats.org/drawingml/2006/main">
                  <a:graphicData uri="http://schemas.microsoft.com/office/word/2010/wordprocessingShape">
                    <wps:wsp>
                      <wps:cNvSpPr/>
                      <wps:spPr>
                        <a:xfrm>
                          <a:off x="0" y="0"/>
                          <a:ext cx="401262" cy="214572"/>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A035AA" id="Rectangle 1" o:spid="_x0000_s1026" style="position:absolute;margin-left:-2.2pt;margin-top:50.2pt;width:31.6pt;height:16.9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" fillcolor="black [3200]" strokecolor="black [480]" strokeweight="1pt">
                <w10:wrap anchorx="margin"/>
              </v:rect>
            </w:pict>
          </mc:Fallback>
        </mc:AlternateContent>
      </w:r>
      <w:r>
        <w:rPr>
          <w:rFonts w:ascii="Arial" w:hAnsi="Arial" w:cs="Arial"/>
          <w:noProof/>
        </w:rPr>
        <mc:AlternateContent>
          <mc:Choice Requires="wps">
            <w:drawing>
              <wp:anchor distT="0" distB="0" distL="114300" distR="114300" simplePos="0" relativeHeight="251696128" behindDoc="0" locked="0" layoutInCell="1" allowOverlap="1" wp14:anchorId="7FDF59D1" wp14:editId="6380392F">
                <wp:simplePos x="0" y="0"/>
                <wp:positionH relativeFrom="margin">
                  <wp:posOffset>4772891</wp:posOffset>
                </wp:positionH>
                <wp:positionV relativeFrom="paragraph">
                  <wp:posOffset>325235</wp:posOffset>
                </wp:positionV>
                <wp:extent cx="1156854" cy="207818"/>
                <wp:effectExtent l="0" t="0" r="24765" b="20955"/>
                <wp:wrapNone/>
                <wp:docPr id="1960999737" name="Rectangle 1"/>
                <wp:cNvGraphicFramePr/>
                <a:graphic xmlns:a="http://schemas.openxmlformats.org/drawingml/2006/main">
                  <a:graphicData uri="http://schemas.microsoft.com/office/word/2010/wordprocessingShape">
                    <wps:wsp>
                      <wps:cNvSpPr/>
                      <wps:spPr>
                        <a:xfrm>
                          <a:off x="0" y="0"/>
                          <a:ext cx="1156854" cy="207818"/>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CD63A0" id="Rectangle 1" o:spid="_x0000_s1026" style="position:absolute;margin-left:375.8pt;margin-top:25.6pt;width:91.1pt;height:16.3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" fillcolor="black [3200]" strokecolor="black [480]" strokeweight="1pt">
                <w10:wrap anchorx="margin"/>
              </v:rect>
            </w:pict>
          </mc:Fallback>
        </mc:AlternateContent>
      </w:r>
      <w:r w:rsidR="00055865">
        <w:rPr>
          <w:rFonts w:ascii="Arial" w:hAnsi="Arial" w:cs="Arial"/>
        </w:rPr>
        <w:t>increasing parental engagement</w:t>
      </w:r>
      <w:r w:rsidR="000D6052">
        <w:rPr>
          <w:rFonts w:ascii="Arial" w:hAnsi="Arial" w:cs="Arial"/>
        </w:rPr>
        <w:t xml:space="preserve"> is to offer Power Up sessions for all cohorts</w:t>
      </w:r>
      <w:r w:rsidR="00055865">
        <w:rPr>
          <w:rFonts w:ascii="Arial" w:hAnsi="Arial" w:cs="Arial"/>
        </w:rPr>
        <w:t xml:space="preserve"> </w:t>
      </w:r>
      <w:r w:rsidR="00055865">
        <w:rPr>
          <w:rFonts w:ascii="Arial" w:hAnsi="Arial" w:cs="Arial"/>
        </w:rPr>
        <w:fldChar w:fldCharType="begin"/>
      </w:r>
      <w:r w:rsidR="00055865">
        <w:rPr>
          <w:rFonts w:ascii="Arial" w:hAnsi="Arial" w:cs="Arial"/>
        </w:rPr>
        <w:instrText xml:space="preserve"> ADDIN ZOTERO_ITEM CSL_CITATION {"citationID":"U3gaMEcN","properties":{"formattedCitation":"(Dwyer, 2023)","plainCitation":"(Dwyer, 2023)","noteIndex":0},"citationItems":[{"id":958,"uris":["http://zotero.org/users/8979156/items/DQJ5IU3V"],"itemData":{"id":958,"type":"document","title":"St Thomas Community Primary School, SDP 2023-26","author":[{"family":"Dwyer","given":"Russel"}],"issued":{"date-parts":[["2023"]]}}}],"schema":"https://github.com/citation-style-language/schema/raw/master/csl-citation.json"} </w:instrText>
      </w:r>
      <w:r w:rsidR="00055865">
        <w:rPr>
          <w:rFonts w:ascii="Arial" w:hAnsi="Arial" w:cs="Arial"/>
        </w:rPr>
        <w:fldChar w:fldCharType="separate"/>
      </w:r>
      <w:r w:rsidR="00055865" w:rsidRPr="00055865">
        <w:rPr>
          <w:rFonts w:ascii="Arial" w:hAnsi="Arial" w:cs="Arial"/>
        </w:rPr>
        <w:t>(Dwyer, 2023</w:t>
      </w:r>
      <w:r w:rsidR="00055865">
        <w:rPr>
          <w:rFonts w:ascii="Arial" w:hAnsi="Arial" w:cs="Arial"/>
        </w:rPr>
        <w:t>, p30</w:t>
      </w:r>
      <w:r w:rsidR="00055865" w:rsidRPr="00055865">
        <w:rPr>
          <w:rFonts w:ascii="Arial" w:hAnsi="Arial" w:cs="Arial"/>
        </w:rPr>
        <w:t>)</w:t>
      </w:r>
      <w:r w:rsidR="00055865">
        <w:rPr>
          <w:rFonts w:ascii="Arial" w:hAnsi="Arial" w:cs="Arial"/>
        </w:rPr>
        <w:fldChar w:fldCharType="end"/>
      </w:r>
      <w:r w:rsidR="000D6052">
        <w:rPr>
          <w:rFonts w:ascii="Arial" w:hAnsi="Arial" w:cs="Arial"/>
        </w:rPr>
        <w:t>.</w:t>
      </w:r>
      <w:r w:rsidR="00055865">
        <w:rPr>
          <w:rFonts w:ascii="Arial" w:hAnsi="Arial" w:cs="Arial"/>
        </w:rPr>
        <w:t xml:space="preserve"> These are sessions that allow parents and </w:t>
      </w:r>
      <w:r w:rsidR="00F00E93">
        <w:rPr>
          <w:rFonts w:ascii="Arial" w:hAnsi="Arial" w:cs="Arial"/>
        </w:rPr>
        <w:t>carers</w:t>
      </w:r>
      <w:r w:rsidR="00055865">
        <w:rPr>
          <w:rFonts w:ascii="Arial" w:hAnsi="Arial" w:cs="Arial"/>
        </w:rPr>
        <w:t xml:space="preserve"> to develop their skills and knowledge in areas relevant to their child’s development and learning. £200 has been allocated to this action.</w:t>
      </w:r>
      <w:r w:rsidR="002B47FD">
        <w:rPr>
          <w:rFonts w:ascii="Arial" w:hAnsi="Arial" w:cs="Arial"/>
        </w:rPr>
        <w:t xml:space="preserve"> Both actions will provide parents and carers with much needed support, not only allowing them to aid their children’s education but also helping strengthen home-school partnerships.</w:t>
      </w:r>
    </w:p>
    <w:p w14:paraId="325F56A3" w14:textId="21064D1E" w:rsidR="002B47FD" w:rsidRDefault="002B47FD" w:rsidP="002B47FD">
      <w:pPr>
        <w:tabs>
          <w:tab w:val="left" w:pos="1764"/>
        </w:tabs>
        <w:autoSpaceDE w:val="0"/>
        <w:autoSpaceDN w:val="0"/>
        <w:adjustRightInd w:val="0"/>
        <w:spacing w:line="480" w:lineRule="auto"/>
        <w:ind w:firstLine="720"/>
        <w:rPr>
          <w:rFonts w:ascii="Arial" w:hAnsi="Arial" w:cs="Arial"/>
        </w:rPr>
      </w:pPr>
      <w:r w:rsidRPr="00A512C3">
        <w:rPr>
          <w:rFonts w:ascii="Arial" w:hAnsi="Arial" w:cs="Arial"/>
        </w:rPr>
        <w:t xml:space="preserve">There are also </w:t>
      </w:r>
      <w:r>
        <w:rPr>
          <w:rFonts w:ascii="Arial" w:hAnsi="Arial" w:cs="Arial"/>
        </w:rPr>
        <w:t>applications</w:t>
      </w:r>
      <w:r w:rsidRPr="00A512C3">
        <w:rPr>
          <w:rFonts w:ascii="Arial" w:hAnsi="Arial" w:cs="Arial"/>
        </w:rPr>
        <w:t xml:space="preserve"> such as Class Dojo that encourage parental involvement, as it allows for open communication between teachers and the families of their learners.</w:t>
      </w:r>
      <w:r>
        <w:rPr>
          <w:rFonts w:ascii="Arial" w:hAnsi="Arial" w:cs="Arial"/>
        </w:rPr>
        <w:t xml:space="preserve"> It can therefore be used to share information with parents and </w:t>
      </w:r>
      <w:r w:rsidR="00F00E93">
        <w:rPr>
          <w:rFonts w:ascii="Arial" w:hAnsi="Arial" w:cs="Arial"/>
        </w:rPr>
        <w:t>carers</w:t>
      </w:r>
      <w:r>
        <w:rPr>
          <w:rFonts w:ascii="Arial" w:hAnsi="Arial" w:cs="Arial"/>
        </w:rPr>
        <w:t>, such as reminders of events.</w:t>
      </w:r>
      <w:r w:rsidRPr="00A512C3">
        <w:rPr>
          <w:rFonts w:ascii="Arial" w:hAnsi="Arial" w:cs="Arial"/>
        </w:rPr>
        <w:t xml:space="preserve"> Teachers are also able to upload photos of the learners in their class to give the families a glimpse into school life.</w:t>
      </w:r>
      <w:r>
        <w:rPr>
          <w:rFonts w:ascii="Arial" w:hAnsi="Arial" w:cs="Arial"/>
        </w:rPr>
        <w:t xml:space="preserve"> Another application with a similar function is Seesaw, which allows teachers to tag individual students in photos, thus ensuring that their parents or </w:t>
      </w:r>
      <w:r w:rsidR="00F00E93">
        <w:rPr>
          <w:rFonts w:ascii="Arial" w:hAnsi="Arial" w:cs="Arial"/>
        </w:rPr>
        <w:t>carers</w:t>
      </w:r>
      <w:r>
        <w:rPr>
          <w:rFonts w:ascii="Arial" w:hAnsi="Arial" w:cs="Arial"/>
        </w:rPr>
        <w:t xml:space="preserve"> will be able to easily access related materials. </w:t>
      </w:r>
    </w:p>
    <w:p w14:paraId="2298E60D" w14:textId="75927FB4" w:rsidR="00AC2D70" w:rsidRPr="00A512C3" w:rsidRDefault="00AC2D70" w:rsidP="002B47FD">
      <w:pPr>
        <w:tabs>
          <w:tab w:val="left" w:pos="1764"/>
        </w:tabs>
        <w:autoSpaceDE w:val="0"/>
        <w:autoSpaceDN w:val="0"/>
        <w:adjustRightInd w:val="0"/>
        <w:spacing w:line="480" w:lineRule="auto"/>
        <w:ind w:firstLine="720"/>
        <w:rPr>
          <w:rFonts w:ascii="Arial" w:hAnsi="Arial" w:cs="Arial"/>
        </w:rPr>
      </w:pPr>
      <w:r>
        <w:rPr>
          <w:rFonts w:ascii="Arial" w:hAnsi="Arial" w:cs="Arial"/>
        </w:rPr>
        <w:t>One way that parental engagement could be encouraged is by asking parents and carers to contribute to lessons. For example, if a class is doing a lesson on a particular religion, and there is a family within the school that follows this religion, they could be asked to come in and give the class information about their religion straight from the source. This would be beneficial to the learners, as they would the opportunity to learn from someone with expertise on the religion, as well as the teacher, as the information learned from the religious individual could be useful for similar lessons in the future.</w:t>
      </w:r>
    </w:p>
    <w:p w14:paraId="66464F5B" w14:textId="77777777" w:rsidR="002B47FD" w:rsidRPr="00A512C3" w:rsidRDefault="002B47FD" w:rsidP="002B47FD">
      <w:pPr>
        <w:tabs>
          <w:tab w:val="left" w:pos="1764"/>
        </w:tabs>
        <w:autoSpaceDE w:val="0"/>
        <w:autoSpaceDN w:val="0"/>
        <w:adjustRightInd w:val="0"/>
        <w:spacing w:line="480" w:lineRule="auto"/>
        <w:ind w:firstLine="720"/>
        <w:rPr>
          <w:rFonts w:ascii="Arial" w:hAnsi="Arial" w:cs="Arial"/>
        </w:rPr>
      </w:pPr>
    </w:p>
    <w:p w14:paraId="4480E66F" w14:textId="77777777" w:rsidR="00C65541" w:rsidRPr="00A512C3" w:rsidRDefault="00C65541" w:rsidP="007760F7">
      <w:pPr>
        <w:spacing w:line="480" w:lineRule="auto"/>
        <w:rPr>
          <w:rFonts w:ascii="Arial" w:hAnsi="Arial" w:cs="Arial"/>
        </w:rPr>
      </w:pPr>
      <w:r w:rsidRPr="00A512C3">
        <w:rPr>
          <w:rFonts w:ascii="Arial" w:hAnsi="Arial" w:cs="Arial"/>
        </w:rPr>
        <w:br w:type="page"/>
      </w:r>
    </w:p>
    <w:p w14:paraId="42998933" w14:textId="17313595" w:rsidR="00A512C3" w:rsidRPr="00A512C3" w:rsidRDefault="00023407" w:rsidP="00A512C3">
      <w:pPr>
        <w:pStyle w:val="Heading1"/>
        <w:spacing w:line="480" w:lineRule="auto"/>
        <w:rPr>
          <w:rFonts w:ascii="Arial" w:hAnsi="Arial" w:cs="Arial"/>
          <w:i/>
          <w:iCs/>
          <w:color w:val="auto"/>
          <w:sz w:val="28"/>
          <w:szCs w:val="28"/>
        </w:rPr>
      </w:pPr>
      <w:bookmarkStart w:id="37" w:name="_Toc160922941"/>
      <w:r w:rsidRPr="00A512C3">
        <w:rPr>
          <w:rFonts w:ascii="Arial" w:hAnsi="Arial" w:cs="Arial"/>
          <w:i/>
          <w:iCs/>
          <w:color w:val="auto"/>
          <w:sz w:val="28"/>
          <w:szCs w:val="28"/>
        </w:rPr>
        <w:lastRenderedPageBreak/>
        <w:t>Conclusion</w:t>
      </w:r>
      <w:bookmarkEnd w:id="37"/>
    </w:p>
    <w:p w14:paraId="00464D62" w14:textId="1FE0AAF9" w:rsidR="00211B9D" w:rsidRDefault="00A512C3" w:rsidP="00211B9D">
      <w:pPr>
        <w:spacing w:line="480" w:lineRule="auto"/>
        <w:ind w:firstLine="720"/>
        <w:rPr>
          <w:rFonts w:ascii="Arial" w:hAnsi="Arial" w:cs="Arial"/>
        </w:rPr>
      </w:pPr>
      <w:r w:rsidRPr="00A512C3">
        <w:rPr>
          <w:rFonts w:ascii="Arial" w:hAnsi="Arial" w:cs="Arial"/>
        </w:rPr>
        <w:t>The conclusion of this analysis is that the school that has been analysed in this case-study has successfully worked to meet its target of further increasing the amount of parental engagement</w:t>
      </w:r>
      <w:r w:rsidR="00AC2D70" w:rsidRPr="00A512C3">
        <w:rPr>
          <w:rFonts w:ascii="Arial" w:hAnsi="Arial" w:cs="Arial"/>
        </w:rPr>
        <w:t xml:space="preserve">. </w:t>
      </w:r>
      <w:r w:rsidRPr="00A512C3">
        <w:rPr>
          <w:rFonts w:ascii="Arial" w:hAnsi="Arial" w:cs="Arial"/>
        </w:rPr>
        <w:t>A necessary step to make progress is self-evaluation, which has been demonstrated throughout the school’s development plan. Furthermore, despite recognising that the school has always fostered effective home-school partnerships, the school development plan exhibits the desire to not only continue this trend but to further increase parental engagement, while being realistic about this target and accepting that reciprocation is necessary for this target to be met</w:t>
      </w:r>
      <w:r w:rsidR="00211B9D">
        <w:rPr>
          <w:rFonts w:ascii="Arial" w:hAnsi="Arial" w:cs="Arial"/>
        </w:rPr>
        <w:t>.</w:t>
      </w:r>
    </w:p>
    <w:p w14:paraId="1BADAEC8" w14:textId="4357F158" w:rsidR="00211B9D" w:rsidRPr="00A512C3" w:rsidRDefault="00211B9D" w:rsidP="00211B9D">
      <w:pPr>
        <w:spacing w:line="480" w:lineRule="auto"/>
        <w:ind w:firstLine="720"/>
        <w:rPr>
          <w:rFonts w:ascii="Arial" w:hAnsi="Arial" w:cs="Arial"/>
        </w:rPr>
      </w:pPr>
      <w:r>
        <w:rPr>
          <w:rFonts w:ascii="Arial" w:hAnsi="Arial" w:cs="Arial"/>
        </w:rPr>
        <w:t xml:space="preserve">In terms of my future practice, this will be relevant if I am to work in senior leadership role, but also for any role within a school. While </w:t>
      </w:r>
      <w:proofErr w:type="gramStart"/>
      <w:r>
        <w:rPr>
          <w:rFonts w:ascii="Arial" w:hAnsi="Arial" w:cs="Arial"/>
        </w:rPr>
        <w:t>it is clear that senior</w:t>
      </w:r>
      <w:proofErr w:type="gramEnd"/>
      <w:r>
        <w:rPr>
          <w:rFonts w:ascii="Arial" w:hAnsi="Arial" w:cs="Arial"/>
        </w:rPr>
        <w:t xml:space="preserve"> leadership have more opportunities to influence a school development plan, through research it has become equally clear that all members of the school community will influence its development plan and work towards school improvement. This research has also allowed for a deeper understanding of the need for good home-school partnerships.</w:t>
      </w:r>
    </w:p>
    <w:p w14:paraId="13FF21D5" w14:textId="7D594E61" w:rsidR="00A512C3" w:rsidRPr="00A512C3" w:rsidRDefault="00A512C3" w:rsidP="00A512C3">
      <w:pPr>
        <w:spacing w:line="480" w:lineRule="auto"/>
        <w:rPr>
          <w:rFonts w:ascii="Arial" w:hAnsi="Arial" w:cs="Arial"/>
        </w:rPr>
      </w:pPr>
    </w:p>
    <w:p w14:paraId="7AFE002A" w14:textId="0ABFE9FA" w:rsidR="00A512C3" w:rsidRPr="00A512C3" w:rsidRDefault="00A512C3" w:rsidP="00A512C3">
      <w:pPr>
        <w:rPr>
          <w:rFonts w:ascii="Arial" w:hAnsi="Arial" w:cs="Arial"/>
        </w:rPr>
      </w:pPr>
      <w:r w:rsidRPr="00A512C3">
        <w:rPr>
          <w:rFonts w:ascii="Arial" w:hAnsi="Arial" w:cs="Arial"/>
        </w:rPr>
        <w:br w:type="page"/>
      </w:r>
    </w:p>
    <w:p w14:paraId="0766FB27" w14:textId="3A9E17C8" w:rsidR="00A562CE" w:rsidRPr="00A512C3" w:rsidRDefault="003B3C66" w:rsidP="00A512C3">
      <w:pPr>
        <w:pStyle w:val="Heading1"/>
        <w:spacing w:line="480" w:lineRule="auto"/>
        <w:rPr>
          <w:rFonts w:ascii="Arial" w:hAnsi="Arial" w:cs="Arial"/>
          <w:i/>
          <w:iCs/>
        </w:rPr>
      </w:pPr>
      <w:bookmarkStart w:id="38" w:name="_Toc160922942"/>
      <w:r w:rsidRPr="00A512C3">
        <w:rPr>
          <w:rStyle w:val="Heading1Char"/>
          <w:rFonts w:ascii="Arial" w:hAnsi="Arial" w:cs="Arial"/>
          <w:i/>
          <w:iCs/>
          <w:color w:val="auto"/>
          <w:sz w:val="28"/>
          <w:szCs w:val="28"/>
        </w:rPr>
        <w:lastRenderedPageBreak/>
        <w:t>Reference list</w:t>
      </w:r>
      <w:bookmarkEnd w:id="38"/>
    </w:p>
    <w:p w14:paraId="5FFC7775" w14:textId="5E0332F7" w:rsidR="004E533C" w:rsidRPr="004E533C" w:rsidRDefault="001E77A9" w:rsidP="004E533C">
      <w:pPr>
        <w:pStyle w:val="Bibliography"/>
        <w:numPr>
          <w:ilvl w:val="0"/>
          <w:numId w:val="17"/>
        </w:numPr>
        <w:rPr>
          <w:rFonts w:ascii="Arial" w:hAnsi="Arial" w:cs="Arial"/>
          <w:kern w:val="0"/>
        </w:rPr>
      </w:pPr>
      <w:r>
        <w:rPr>
          <w:rFonts w:ascii="Arial" w:hAnsi="Arial" w:cs="Arial"/>
          <w:noProof/>
        </w:rPr>
        <mc:AlternateContent>
          <mc:Choice Requires="wps">
            <w:drawing>
              <wp:anchor distT="0" distB="0" distL="114300" distR="114300" simplePos="0" relativeHeight="251700224" behindDoc="0" locked="0" layoutInCell="1" allowOverlap="1" wp14:anchorId="1258EABE" wp14:editId="226A1572">
                <wp:simplePos x="0" y="0"/>
                <wp:positionH relativeFrom="margin">
                  <wp:posOffset>180109</wp:posOffset>
                </wp:positionH>
                <wp:positionV relativeFrom="paragraph">
                  <wp:posOffset>6696</wp:posOffset>
                </wp:positionV>
                <wp:extent cx="4655127" cy="221673"/>
                <wp:effectExtent l="0" t="0" r="12700" b="26035"/>
                <wp:wrapNone/>
                <wp:docPr id="74659713" name="Rectangle 1"/>
                <wp:cNvGraphicFramePr/>
                <a:graphic xmlns:a="http://schemas.openxmlformats.org/drawingml/2006/main">
                  <a:graphicData uri="http://schemas.microsoft.com/office/word/2010/wordprocessingShape">
                    <wps:wsp>
                      <wps:cNvSpPr/>
                      <wps:spPr>
                        <a:xfrm>
                          <a:off x="0" y="0"/>
                          <a:ext cx="4655127" cy="221673"/>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A88CC3" id="Rectangle 1" o:spid="_x0000_s1026" style="position:absolute;margin-left:14.2pt;margin-top:.55pt;width:366.55pt;height:17.4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" fillcolor="black [3200]" strokecolor="black [480]" strokeweight="1pt">
                <w10:wrap anchorx="margin"/>
              </v:rect>
            </w:pict>
          </mc:Fallback>
        </mc:AlternateContent>
      </w:r>
      <w:r w:rsidR="004E533C">
        <w:fldChar w:fldCharType="begin"/>
      </w:r>
      <w:r w:rsidR="004E533C">
        <w:instrText xml:space="preserve"> ADDIN ZOTERO_BIBL {"uncited":[],"omitted":[],"custom":[]} CSL_BIBLIOGRAPHY </w:instrText>
      </w:r>
      <w:r w:rsidR="004E533C">
        <w:fldChar w:fldCharType="separate"/>
      </w:r>
      <w:bookmarkStart w:id="39" w:name="_Hlk161069139"/>
      <w:r w:rsidR="004E533C" w:rsidRPr="004E533C">
        <w:rPr>
          <w:rFonts w:ascii="Arial" w:hAnsi="Arial" w:cs="Arial"/>
          <w:kern w:val="0"/>
        </w:rPr>
        <w:t>Dwyer, R. (2023) ‘St Thomas Community Primary School, SDP 2023-26’.</w:t>
      </w:r>
    </w:p>
    <w:bookmarkEnd w:id="39"/>
    <w:p w14:paraId="737F9BD7" w14:textId="77777777" w:rsidR="004E533C" w:rsidRPr="004E533C" w:rsidRDefault="004E533C" w:rsidP="004E533C">
      <w:pPr>
        <w:pStyle w:val="Bibliography"/>
        <w:numPr>
          <w:ilvl w:val="0"/>
          <w:numId w:val="17"/>
        </w:numPr>
        <w:rPr>
          <w:rFonts w:ascii="Arial" w:hAnsi="Arial" w:cs="Arial"/>
          <w:kern w:val="0"/>
        </w:rPr>
      </w:pPr>
      <w:r w:rsidRPr="004E533C">
        <w:rPr>
          <w:rFonts w:ascii="Arial" w:hAnsi="Arial" w:cs="Arial"/>
          <w:kern w:val="0"/>
        </w:rPr>
        <w:t xml:space="preserve">Goodall, J. and Montgomery, C. (2014) ‘Parental involvement to parental engagement: a continuum’, </w:t>
      </w:r>
      <w:r w:rsidRPr="004E533C">
        <w:rPr>
          <w:rFonts w:ascii="Arial" w:hAnsi="Arial" w:cs="Arial"/>
          <w:i/>
          <w:iCs/>
          <w:kern w:val="0"/>
        </w:rPr>
        <w:t>Educational Review</w:t>
      </w:r>
      <w:r w:rsidRPr="004E533C">
        <w:rPr>
          <w:rFonts w:ascii="Arial" w:hAnsi="Arial" w:cs="Arial"/>
          <w:kern w:val="0"/>
        </w:rPr>
        <w:t>, 66(4), pp. 399–410. Available at: https://doi.org/10.1080/00131911.2013.781576.</w:t>
      </w:r>
    </w:p>
    <w:p w14:paraId="018A8D3B" w14:textId="77777777" w:rsidR="004E533C" w:rsidRPr="004E533C" w:rsidRDefault="004E533C" w:rsidP="004E533C">
      <w:pPr>
        <w:pStyle w:val="Bibliography"/>
        <w:numPr>
          <w:ilvl w:val="0"/>
          <w:numId w:val="17"/>
        </w:numPr>
        <w:rPr>
          <w:rFonts w:ascii="Arial" w:hAnsi="Arial" w:cs="Arial"/>
          <w:kern w:val="0"/>
        </w:rPr>
      </w:pPr>
      <w:r w:rsidRPr="004E533C">
        <w:rPr>
          <w:rFonts w:ascii="Arial" w:hAnsi="Arial" w:cs="Arial"/>
          <w:kern w:val="0"/>
        </w:rPr>
        <w:t xml:space="preserve">Lynch, M. (2020) ‘Should I Use Parental Involvement or Engagement?’, </w:t>
      </w:r>
      <w:r w:rsidRPr="004E533C">
        <w:rPr>
          <w:rFonts w:ascii="Arial" w:hAnsi="Arial" w:cs="Arial"/>
          <w:i/>
          <w:iCs/>
          <w:kern w:val="0"/>
        </w:rPr>
        <w:t>The Edvocate</w:t>
      </w:r>
      <w:r w:rsidRPr="004E533C">
        <w:rPr>
          <w:rFonts w:ascii="Arial" w:hAnsi="Arial" w:cs="Arial"/>
          <w:kern w:val="0"/>
        </w:rPr>
        <w:t>, 10 June. Available at: https://www.theedadvocate.org/should-i-use-parental-involvement-or-engagement/ (Accessed: 8 March 2024).</w:t>
      </w:r>
    </w:p>
    <w:p w14:paraId="3B58C94E" w14:textId="77777777" w:rsidR="004E533C" w:rsidRPr="004E533C" w:rsidRDefault="004E533C" w:rsidP="004E533C">
      <w:pPr>
        <w:pStyle w:val="Bibliography"/>
        <w:numPr>
          <w:ilvl w:val="0"/>
          <w:numId w:val="17"/>
        </w:numPr>
        <w:rPr>
          <w:rFonts w:ascii="Arial" w:hAnsi="Arial" w:cs="Arial"/>
          <w:kern w:val="0"/>
        </w:rPr>
      </w:pPr>
      <w:r w:rsidRPr="004E533C">
        <w:rPr>
          <w:rFonts w:ascii="Arial" w:hAnsi="Arial" w:cs="Arial"/>
          <w:kern w:val="0"/>
        </w:rPr>
        <w:t>Park, C. (2012) ‘Improving Schools’. Welsh Government.</w:t>
      </w:r>
    </w:p>
    <w:p w14:paraId="582F8A01" w14:textId="77777777" w:rsidR="004E533C" w:rsidRPr="004E533C" w:rsidRDefault="004E533C" w:rsidP="004E533C">
      <w:pPr>
        <w:pStyle w:val="Bibliography"/>
        <w:numPr>
          <w:ilvl w:val="0"/>
          <w:numId w:val="17"/>
        </w:numPr>
        <w:rPr>
          <w:rFonts w:ascii="Arial" w:hAnsi="Arial" w:cs="Arial"/>
          <w:kern w:val="0"/>
        </w:rPr>
      </w:pPr>
      <w:r w:rsidRPr="004E533C">
        <w:rPr>
          <w:rFonts w:ascii="Arial" w:hAnsi="Arial" w:cs="Arial"/>
          <w:kern w:val="0"/>
        </w:rPr>
        <w:t>Pasha, S., Shah, S. and Ijaz, M. (2021) ‘Need for Parents Training on Educational Aspects for Improving Parental Involvement in their Child’s Education | Journal of Business and Social Review in Emerging Economies’. Available at: https://www.publishing.globalcsrc.org/ojs/index.php/jbsee/article/view/1595 (Accessed: 5 February 2024).</w:t>
      </w:r>
    </w:p>
    <w:p w14:paraId="32CE3768" w14:textId="77777777" w:rsidR="004E533C" w:rsidRPr="004E533C" w:rsidRDefault="004E533C" w:rsidP="004E533C">
      <w:pPr>
        <w:pStyle w:val="Bibliography"/>
        <w:numPr>
          <w:ilvl w:val="0"/>
          <w:numId w:val="17"/>
        </w:numPr>
        <w:rPr>
          <w:rFonts w:ascii="Arial" w:hAnsi="Arial" w:cs="Arial"/>
          <w:kern w:val="0"/>
        </w:rPr>
      </w:pPr>
      <w:r w:rsidRPr="004E533C">
        <w:rPr>
          <w:rFonts w:ascii="Arial" w:hAnsi="Arial" w:cs="Arial"/>
          <w:kern w:val="0"/>
        </w:rPr>
        <w:t>UKEssays (2018) ‘School Development Planning Process | Research Study’. Available at: https://www.ukessays.com/essays/education/the-process-of-school-development-planning-education-essay.php (Accessed: 8 March 2024).</w:t>
      </w:r>
    </w:p>
    <w:p w14:paraId="2C3071F7" w14:textId="77777777" w:rsidR="004E533C" w:rsidRPr="004E533C" w:rsidRDefault="004E533C" w:rsidP="004E533C">
      <w:pPr>
        <w:pStyle w:val="Bibliography"/>
        <w:numPr>
          <w:ilvl w:val="0"/>
          <w:numId w:val="17"/>
        </w:numPr>
        <w:rPr>
          <w:rFonts w:ascii="Arial" w:hAnsi="Arial" w:cs="Arial"/>
          <w:kern w:val="0"/>
        </w:rPr>
      </w:pPr>
      <w:r w:rsidRPr="004E533C">
        <w:rPr>
          <w:rFonts w:ascii="Arial" w:hAnsi="Arial" w:cs="Arial"/>
          <w:kern w:val="0"/>
        </w:rPr>
        <w:t xml:space="preserve">Ylimaki, R.M. and Brunderman, L.A. (2022) ‘School Development Approaches Over Time: Strengths, Limitations, and the Need for a New Approach’, in R.M. Ylimaki and L.A. Brunderman (eds) </w:t>
      </w:r>
      <w:r w:rsidRPr="004E533C">
        <w:rPr>
          <w:rFonts w:ascii="Arial" w:hAnsi="Arial" w:cs="Arial"/>
          <w:i/>
          <w:iCs/>
          <w:kern w:val="0"/>
        </w:rPr>
        <w:t>Evidence-Based School Development in Changing Demographic Contexts</w:t>
      </w:r>
      <w:r w:rsidRPr="004E533C">
        <w:rPr>
          <w:rFonts w:ascii="Arial" w:hAnsi="Arial" w:cs="Arial"/>
          <w:kern w:val="0"/>
        </w:rPr>
        <w:t>. Cham: Springer International Publishing (Studies in Educational Leadership), pp. 3–21. Available at: https://doi.org/10.1007/978-3-030-76837-9_1.</w:t>
      </w:r>
    </w:p>
    <w:p w14:paraId="4D15F808" w14:textId="37FAFA27" w:rsidR="0092702E" w:rsidRPr="00AC2D70" w:rsidRDefault="004E533C" w:rsidP="00AC2D70">
      <w:pPr>
        <w:pStyle w:val="Bibliography"/>
        <w:spacing w:line="480" w:lineRule="auto"/>
        <w:rPr>
          <w:rFonts w:ascii="Arial" w:hAnsi="Arial" w:cs="Arial"/>
        </w:rPr>
      </w:pPr>
      <w:r>
        <w:rPr>
          <w:rFonts w:ascii="Arial" w:hAnsi="Arial" w:cs="Arial"/>
        </w:rPr>
        <w:fldChar w:fldCharType="end"/>
      </w:r>
    </w:p>
    <w:sectPr w:rsidR="0092702E" w:rsidRPr="00AC2D70" w:rsidSect="00434831">
      <w:footerReference w:type="default" r:id="rId13"/>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4" w:author="Faith Howell-Morgan (2004161)" w:date="2024-01-26T12:30:00Z" w:initials="FH">
    <w:p w14:paraId="5160C5F3" w14:textId="5F51736F" w:rsidR="00510AED" w:rsidRDefault="00510AED" w:rsidP="00510AED">
      <w:pPr>
        <w:pStyle w:val="CommentText"/>
      </w:pPr>
      <w:r>
        <w:rPr>
          <w:rStyle w:val="CommentReference"/>
        </w:rPr>
        <w:annotationRef/>
      </w:r>
      <w:r>
        <w:rPr>
          <w:color w:val="000000"/>
        </w:rPr>
        <w:t xml:space="preserve">In this section you need to discuss the School Development Plan (SDP), demonstrating your knowledge and understanding of the processes such as self-evaluation, data analysis, involving stakeholders, strategic planning, measuring impact, that the school will have used. You should constantly be applying a degree of criticality here. </w:t>
      </w:r>
    </w:p>
  </w:comment>
  <w:comment w:id="35" w:author="Faith Howell-Morgan (2004161)" w:date="2024-01-26T12:30:00Z" w:initials="FH">
    <w:p w14:paraId="261D490F" w14:textId="77777777" w:rsidR="00510AED" w:rsidRDefault="00510AED" w:rsidP="00510AED">
      <w:pPr>
        <w:pStyle w:val="CommentText"/>
      </w:pPr>
      <w:r>
        <w:rPr>
          <w:rStyle w:val="CommentReference"/>
        </w:rPr>
        <w:annotationRef/>
      </w:r>
      <w:r>
        <w:t>800</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160C5F3" w15:done="0"/>
  <w15:commentEx w15:paraId="261D490F" w15:paraIdParent="5160C5F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73BCA3B" w16cex:dateUtc="2024-01-26T12:30:00Z"/>
  <w16cex:commentExtensible w16cex:durableId="345C1481" w16cex:dateUtc="2024-01-26T12: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60C5F3" w16cid:durableId="173BCA3B"/>
  <w16cid:commentId w16cid:paraId="261D490F" w16cid:durableId="345C148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3754A" w14:textId="77777777" w:rsidR="00434831" w:rsidRDefault="00434831" w:rsidP="0088702E">
      <w:pPr>
        <w:spacing w:after="0" w:line="240" w:lineRule="auto"/>
      </w:pPr>
      <w:r>
        <w:separator/>
      </w:r>
    </w:p>
  </w:endnote>
  <w:endnote w:type="continuationSeparator" w:id="0">
    <w:p w14:paraId="580FFE79" w14:textId="77777777" w:rsidR="00434831" w:rsidRDefault="00434831" w:rsidP="00887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1761487595"/>
      <w:docPartObj>
        <w:docPartGallery w:val="Page Numbers (Bottom of Page)"/>
        <w:docPartUnique/>
      </w:docPartObj>
    </w:sdtPr>
    <w:sdtEndPr>
      <w:rPr>
        <w:noProof/>
      </w:rPr>
    </w:sdtEndPr>
    <w:sdtContent>
      <w:p w14:paraId="3FC6CE23" w14:textId="3D6AC5ED" w:rsidR="0088702E" w:rsidRPr="00256721" w:rsidRDefault="00256721" w:rsidP="00256721">
        <w:pPr>
          <w:pStyle w:val="Footer"/>
          <w:tabs>
            <w:tab w:val="left" w:pos="5724"/>
          </w:tabs>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88702E" w:rsidRPr="00256721">
          <w:rPr>
            <w:rFonts w:ascii="Arial" w:hAnsi="Arial" w:cs="Arial"/>
            <w:sz w:val="24"/>
            <w:szCs w:val="24"/>
          </w:rPr>
          <w:fldChar w:fldCharType="begin"/>
        </w:r>
        <w:r w:rsidR="0088702E" w:rsidRPr="00256721">
          <w:rPr>
            <w:rFonts w:ascii="Arial" w:hAnsi="Arial" w:cs="Arial"/>
            <w:sz w:val="24"/>
            <w:szCs w:val="24"/>
          </w:rPr>
          <w:instrText xml:space="preserve"> PAGE   \* MERGEFORMAT </w:instrText>
        </w:r>
        <w:r w:rsidR="0088702E" w:rsidRPr="00256721">
          <w:rPr>
            <w:rFonts w:ascii="Arial" w:hAnsi="Arial" w:cs="Arial"/>
            <w:sz w:val="24"/>
            <w:szCs w:val="24"/>
          </w:rPr>
          <w:fldChar w:fldCharType="separate"/>
        </w:r>
        <w:r w:rsidR="0088702E" w:rsidRPr="00256721">
          <w:rPr>
            <w:rFonts w:ascii="Arial" w:hAnsi="Arial" w:cs="Arial"/>
            <w:noProof/>
            <w:sz w:val="24"/>
            <w:szCs w:val="24"/>
          </w:rPr>
          <w:t>2</w:t>
        </w:r>
        <w:r w:rsidR="0088702E" w:rsidRPr="00256721">
          <w:rPr>
            <w:rFonts w:ascii="Arial" w:hAnsi="Arial" w:cs="Arial"/>
            <w:noProof/>
            <w:sz w:val="24"/>
            <w:szCs w:val="24"/>
          </w:rPr>
          <w:fldChar w:fldCharType="end"/>
        </w:r>
      </w:p>
    </w:sdtContent>
  </w:sdt>
  <w:p w14:paraId="3D5D8E83" w14:textId="77777777" w:rsidR="0088702E" w:rsidRPr="00256721" w:rsidRDefault="0088702E" w:rsidP="00363855">
    <w:pPr>
      <w:pStyle w:val="Footer"/>
      <w:jc w:val="right"/>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359CE" w14:textId="77777777" w:rsidR="00434831" w:rsidRDefault="00434831" w:rsidP="0088702E">
      <w:pPr>
        <w:spacing w:after="0" w:line="240" w:lineRule="auto"/>
      </w:pPr>
      <w:r>
        <w:separator/>
      </w:r>
    </w:p>
  </w:footnote>
  <w:footnote w:type="continuationSeparator" w:id="0">
    <w:p w14:paraId="74891933" w14:textId="77777777" w:rsidR="00434831" w:rsidRDefault="00434831" w:rsidP="008870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0DD3"/>
    <w:multiLevelType w:val="hybridMultilevel"/>
    <w:tmpl w:val="255CBFEE"/>
    <w:lvl w:ilvl="0" w:tplc="8698FA06">
      <w:start w:val="1"/>
      <w:numFmt w:val="bullet"/>
      <w:lvlText w:val=""/>
      <w:lvlJc w:val="left"/>
      <w:pPr>
        <w:ind w:left="1440" w:hanging="360"/>
      </w:pPr>
      <w:rPr>
        <w:rFonts w:ascii="Symbol" w:hAnsi="Symbol"/>
      </w:rPr>
    </w:lvl>
    <w:lvl w:ilvl="1" w:tplc="6A3024E4">
      <w:start w:val="1"/>
      <w:numFmt w:val="bullet"/>
      <w:lvlText w:val=""/>
      <w:lvlJc w:val="left"/>
      <w:pPr>
        <w:ind w:left="1440" w:hanging="360"/>
      </w:pPr>
      <w:rPr>
        <w:rFonts w:ascii="Symbol" w:hAnsi="Symbol"/>
      </w:rPr>
    </w:lvl>
    <w:lvl w:ilvl="2" w:tplc="ADDEAF76">
      <w:start w:val="1"/>
      <w:numFmt w:val="bullet"/>
      <w:lvlText w:val=""/>
      <w:lvlJc w:val="left"/>
      <w:pPr>
        <w:ind w:left="1440" w:hanging="360"/>
      </w:pPr>
      <w:rPr>
        <w:rFonts w:ascii="Symbol" w:hAnsi="Symbol"/>
      </w:rPr>
    </w:lvl>
    <w:lvl w:ilvl="3" w:tplc="E12047E8">
      <w:start w:val="1"/>
      <w:numFmt w:val="bullet"/>
      <w:lvlText w:val=""/>
      <w:lvlJc w:val="left"/>
      <w:pPr>
        <w:ind w:left="1440" w:hanging="360"/>
      </w:pPr>
      <w:rPr>
        <w:rFonts w:ascii="Symbol" w:hAnsi="Symbol"/>
      </w:rPr>
    </w:lvl>
    <w:lvl w:ilvl="4" w:tplc="25A8F650">
      <w:start w:val="1"/>
      <w:numFmt w:val="bullet"/>
      <w:lvlText w:val=""/>
      <w:lvlJc w:val="left"/>
      <w:pPr>
        <w:ind w:left="1440" w:hanging="360"/>
      </w:pPr>
      <w:rPr>
        <w:rFonts w:ascii="Symbol" w:hAnsi="Symbol"/>
      </w:rPr>
    </w:lvl>
    <w:lvl w:ilvl="5" w:tplc="10060B52">
      <w:start w:val="1"/>
      <w:numFmt w:val="bullet"/>
      <w:lvlText w:val=""/>
      <w:lvlJc w:val="left"/>
      <w:pPr>
        <w:ind w:left="1440" w:hanging="360"/>
      </w:pPr>
      <w:rPr>
        <w:rFonts w:ascii="Symbol" w:hAnsi="Symbol"/>
      </w:rPr>
    </w:lvl>
    <w:lvl w:ilvl="6" w:tplc="8E74985C">
      <w:start w:val="1"/>
      <w:numFmt w:val="bullet"/>
      <w:lvlText w:val=""/>
      <w:lvlJc w:val="left"/>
      <w:pPr>
        <w:ind w:left="1440" w:hanging="360"/>
      </w:pPr>
      <w:rPr>
        <w:rFonts w:ascii="Symbol" w:hAnsi="Symbol"/>
      </w:rPr>
    </w:lvl>
    <w:lvl w:ilvl="7" w:tplc="9120E0CE">
      <w:start w:val="1"/>
      <w:numFmt w:val="bullet"/>
      <w:lvlText w:val=""/>
      <w:lvlJc w:val="left"/>
      <w:pPr>
        <w:ind w:left="1440" w:hanging="360"/>
      </w:pPr>
      <w:rPr>
        <w:rFonts w:ascii="Symbol" w:hAnsi="Symbol"/>
      </w:rPr>
    </w:lvl>
    <w:lvl w:ilvl="8" w:tplc="BB960A80">
      <w:start w:val="1"/>
      <w:numFmt w:val="bullet"/>
      <w:lvlText w:val=""/>
      <w:lvlJc w:val="left"/>
      <w:pPr>
        <w:ind w:left="1440" w:hanging="360"/>
      </w:pPr>
      <w:rPr>
        <w:rFonts w:ascii="Symbol" w:hAnsi="Symbol"/>
      </w:rPr>
    </w:lvl>
  </w:abstractNum>
  <w:abstractNum w:abstractNumId="1" w15:restartNumberingAfterBreak="0">
    <w:nsid w:val="01333137"/>
    <w:multiLevelType w:val="multilevel"/>
    <w:tmpl w:val="A76EC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2B20F0"/>
    <w:multiLevelType w:val="hybridMultilevel"/>
    <w:tmpl w:val="A5900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7960CD"/>
    <w:multiLevelType w:val="hybridMultilevel"/>
    <w:tmpl w:val="B5F40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D407E7"/>
    <w:multiLevelType w:val="hybridMultilevel"/>
    <w:tmpl w:val="D25ED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CEA21CF"/>
    <w:multiLevelType w:val="hybridMultilevel"/>
    <w:tmpl w:val="968CFE0E"/>
    <w:lvl w:ilvl="0" w:tplc="E4542EFE">
      <w:start w:val="1"/>
      <w:numFmt w:val="bullet"/>
      <w:lvlText w:val=""/>
      <w:lvlJc w:val="left"/>
      <w:pPr>
        <w:ind w:left="1440" w:hanging="360"/>
      </w:pPr>
      <w:rPr>
        <w:rFonts w:ascii="Symbol" w:hAnsi="Symbol"/>
      </w:rPr>
    </w:lvl>
    <w:lvl w:ilvl="1" w:tplc="325078DE">
      <w:start w:val="1"/>
      <w:numFmt w:val="bullet"/>
      <w:lvlText w:val=""/>
      <w:lvlJc w:val="left"/>
      <w:pPr>
        <w:ind w:left="1440" w:hanging="360"/>
      </w:pPr>
      <w:rPr>
        <w:rFonts w:ascii="Symbol" w:hAnsi="Symbol"/>
      </w:rPr>
    </w:lvl>
    <w:lvl w:ilvl="2" w:tplc="49D4AFA2">
      <w:start w:val="1"/>
      <w:numFmt w:val="bullet"/>
      <w:lvlText w:val=""/>
      <w:lvlJc w:val="left"/>
      <w:pPr>
        <w:ind w:left="1440" w:hanging="360"/>
      </w:pPr>
      <w:rPr>
        <w:rFonts w:ascii="Symbol" w:hAnsi="Symbol"/>
      </w:rPr>
    </w:lvl>
    <w:lvl w:ilvl="3" w:tplc="5EBCBF06">
      <w:start w:val="1"/>
      <w:numFmt w:val="bullet"/>
      <w:lvlText w:val=""/>
      <w:lvlJc w:val="left"/>
      <w:pPr>
        <w:ind w:left="1440" w:hanging="360"/>
      </w:pPr>
      <w:rPr>
        <w:rFonts w:ascii="Symbol" w:hAnsi="Symbol"/>
      </w:rPr>
    </w:lvl>
    <w:lvl w:ilvl="4" w:tplc="C7F20D6E">
      <w:start w:val="1"/>
      <w:numFmt w:val="bullet"/>
      <w:lvlText w:val=""/>
      <w:lvlJc w:val="left"/>
      <w:pPr>
        <w:ind w:left="1440" w:hanging="360"/>
      </w:pPr>
      <w:rPr>
        <w:rFonts w:ascii="Symbol" w:hAnsi="Symbol"/>
      </w:rPr>
    </w:lvl>
    <w:lvl w:ilvl="5" w:tplc="A4B40BA6">
      <w:start w:val="1"/>
      <w:numFmt w:val="bullet"/>
      <w:lvlText w:val=""/>
      <w:lvlJc w:val="left"/>
      <w:pPr>
        <w:ind w:left="1440" w:hanging="360"/>
      </w:pPr>
      <w:rPr>
        <w:rFonts w:ascii="Symbol" w:hAnsi="Symbol"/>
      </w:rPr>
    </w:lvl>
    <w:lvl w:ilvl="6" w:tplc="43243878">
      <w:start w:val="1"/>
      <w:numFmt w:val="bullet"/>
      <w:lvlText w:val=""/>
      <w:lvlJc w:val="left"/>
      <w:pPr>
        <w:ind w:left="1440" w:hanging="360"/>
      </w:pPr>
      <w:rPr>
        <w:rFonts w:ascii="Symbol" w:hAnsi="Symbol"/>
      </w:rPr>
    </w:lvl>
    <w:lvl w:ilvl="7" w:tplc="C774220C">
      <w:start w:val="1"/>
      <w:numFmt w:val="bullet"/>
      <w:lvlText w:val=""/>
      <w:lvlJc w:val="left"/>
      <w:pPr>
        <w:ind w:left="1440" w:hanging="360"/>
      </w:pPr>
      <w:rPr>
        <w:rFonts w:ascii="Symbol" w:hAnsi="Symbol"/>
      </w:rPr>
    </w:lvl>
    <w:lvl w:ilvl="8" w:tplc="92B24C00">
      <w:start w:val="1"/>
      <w:numFmt w:val="bullet"/>
      <w:lvlText w:val=""/>
      <w:lvlJc w:val="left"/>
      <w:pPr>
        <w:ind w:left="1440" w:hanging="360"/>
      </w:pPr>
      <w:rPr>
        <w:rFonts w:ascii="Symbol" w:hAnsi="Symbol"/>
      </w:rPr>
    </w:lvl>
  </w:abstractNum>
  <w:abstractNum w:abstractNumId="6" w15:restartNumberingAfterBreak="0">
    <w:nsid w:val="0D8440FB"/>
    <w:multiLevelType w:val="hybridMultilevel"/>
    <w:tmpl w:val="FB822C3A"/>
    <w:lvl w:ilvl="0" w:tplc="59882FC0">
      <w:start w:val="1"/>
      <w:numFmt w:val="bullet"/>
      <w:lvlText w:val=""/>
      <w:lvlJc w:val="left"/>
      <w:pPr>
        <w:ind w:left="1440" w:hanging="360"/>
      </w:pPr>
      <w:rPr>
        <w:rFonts w:ascii="Symbol" w:hAnsi="Symbol"/>
      </w:rPr>
    </w:lvl>
    <w:lvl w:ilvl="1" w:tplc="F528988A">
      <w:start w:val="1"/>
      <w:numFmt w:val="bullet"/>
      <w:lvlText w:val=""/>
      <w:lvlJc w:val="left"/>
      <w:pPr>
        <w:ind w:left="2160" w:hanging="360"/>
      </w:pPr>
      <w:rPr>
        <w:rFonts w:ascii="Symbol" w:hAnsi="Symbol"/>
      </w:rPr>
    </w:lvl>
    <w:lvl w:ilvl="2" w:tplc="711247C6">
      <w:start w:val="1"/>
      <w:numFmt w:val="bullet"/>
      <w:lvlText w:val=""/>
      <w:lvlJc w:val="left"/>
      <w:pPr>
        <w:ind w:left="1440" w:hanging="360"/>
      </w:pPr>
      <w:rPr>
        <w:rFonts w:ascii="Symbol" w:hAnsi="Symbol"/>
      </w:rPr>
    </w:lvl>
    <w:lvl w:ilvl="3" w:tplc="C9C6301A">
      <w:start w:val="1"/>
      <w:numFmt w:val="bullet"/>
      <w:lvlText w:val=""/>
      <w:lvlJc w:val="left"/>
      <w:pPr>
        <w:ind w:left="1440" w:hanging="360"/>
      </w:pPr>
      <w:rPr>
        <w:rFonts w:ascii="Symbol" w:hAnsi="Symbol"/>
      </w:rPr>
    </w:lvl>
    <w:lvl w:ilvl="4" w:tplc="B4607694">
      <w:start w:val="1"/>
      <w:numFmt w:val="bullet"/>
      <w:lvlText w:val=""/>
      <w:lvlJc w:val="left"/>
      <w:pPr>
        <w:ind w:left="1440" w:hanging="360"/>
      </w:pPr>
      <w:rPr>
        <w:rFonts w:ascii="Symbol" w:hAnsi="Symbol"/>
      </w:rPr>
    </w:lvl>
    <w:lvl w:ilvl="5" w:tplc="94646A98">
      <w:start w:val="1"/>
      <w:numFmt w:val="bullet"/>
      <w:lvlText w:val=""/>
      <w:lvlJc w:val="left"/>
      <w:pPr>
        <w:ind w:left="1440" w:hanging="360"/>
      </w:pPr>
      <w:rPr>
        <w:rFonts w:ascii="Symbol" w:hAnsi="Symbol"/>
      </w:rPr>
    </w:lvl>
    <w:lvl w:ilvl="6" w:tplc="E3E67CF2">
      <w:start w:val="1"/>
      <w:numFmt w:val="bullet"/>
      <w:lvlText w:val=""/>
      <w:lvlJc w:val="left"/>
      <w:pPr>
        <w:ind w:left="1440" w:hanging="360"/>
      </w:pPr>
      <w:rPr>
        <w:rFonts w:ascii="Symbol" w:hAnsi="Symbol"/>
      </w:rPr>
    </w:lvl>
    <w:lvl w:ilvl="7" w:tplc="CC0EB33C">
      <w:start w:val="1"/>
      <w:numFmt w:val="bullet"/>
      <w:lvlText w:val=""/>
      <w:lvlJc w:val="left"/>
      <w:pPr>
        <w:ind w:left="1440" w:hanging="360"/>
      </w:pPr>
      <w:rPr>
        <w:rFonts w:ascii="Symbol" w:hAnsi="Symbol"/>
      </w:rPr>
    </w:lvl>
    <w:lvl w:ilvl="8" w:tplc="8352620E">
      <w:start w:val="1"/>
      <w:numFmt w:val="bullet"/>
      <w:lvlText w:val=""/>
      <w:lvlJc w:val="left"/>
      <w:pPr>
        <w:ind w:left="1440" w:hanging="360"/>
      </w:pPr>
      <w:rPr>
        <w:rFonts w:ascii="Symbol" w:hAnsi="Symbol"/>
      </w:rPr>
    </w:lvl>
  </w:abstractNum>
  <w:abstractNum w:abstractNumId="7" w15:restartNumberingAfterBreak="0">
    <w:nsid w:val="1D0F120E"/>
    <w:multiLevelType w:val="hybridMultilevel"/>
    <w:tmpl w:val="B14E6D90"/>
    <w:lvl w:ilvl="0" w:tplc="934AE45C">
      <w:start w:val="1"/>
      <w:numFmt w:val="bullet"/>
      <w:lvlText w:val=""/>
      <w:lvlJc w:val="left"/>
      <w:pPr>
        <w:ind w:left="1440" w:hanging="360"/>
      </w:pPr>
      <w:rPr>
        <w:rFonts w:ascii="Symbol" w:hAnsi="Symbol"/>
      </w:rPr>
    </w:lvl>
    <w:lvl w:ilvl="1" w:tplc="59CC41FA">
      <w:start w:val="1"/>
      <w:numFmt w:val="bullet"/>
      <w:lvlText w:val=""/>
      <w:lvlJc w:val="left"/>
      <w:pPr>
        <w:ind w:left="1440" w:hanging="360"/>
      </w:pPr>
      <w:rPr>
        <w:rFonts w:ascii="Symbol" w:hAnsi="Symbol"/>
      </w:rPr>
    </w:lvl>
    <w:lvl w:ilvl="2" w:tplc="950A414C">
      <w:start w:val="1"/>
      <w:numFmt w:val="bullet"/>
      <w:lvlText w:val=""/>
      <w:lvlJc w:val="left"/>
      <w:pPr>
        <w:ind w:left="1440" w:hanging="360"/>
      </w:pPr>
      <w:rPr>
        <w:rFonts w:ascii="Symbol" w:hAnsi="Symbol"/>
      </w:rPr>
    </w:lvl>
    <w:lvl w:ilvl="3" w:tplc="5510D198">
      <w:start w:val="1"/>
      <w:numFmt w:val="bullet"/>
      <w:lvlText w:val=""/>
      <w:lvlJc w:val="left"/>
      <w:pPr>
        <w:ind w:left="1440" w:hanging="360"/>
      </w:pPr>
      <w:rPr>
        <w:rFonts w:ascii="Symbol" w:hAnsi="Symbol"/>
      </w:rPr>
    </w:lvl>
    <w:lvl w:ilvl="4" w:tplc="64605100">
      <w:start w:val="1"/>
      <w:numFmt w:val="bullet"/>
      <w:lvlText w:val=""/>
      <w:lvlJc w:val="left"/>
      <w:pPr>
        <w:ind w:left="1440" w:hanging="360"/>
      </w:pPr>
      <w:rPr>
        <w:rFonts w:ascii="Symbol" w:hAnsi="Symbol"/>
      </w:rPr>
    </w:lvl>
    <w:lvl w:ilvl="5" w:tplc="03FC4B5C">
      <w:start w:val="1"/>
      <w:numFmt w:val="bullet"/>
      <w:lvlText w:val=""/>
      <w:lvlJc w:val="left"/>
      <w:pPr>
        <w:ind w:left="1440" w:hanging="360"/>
      </w:pPr>
      <w:rPr>
        <w:rFonts w:ascii="Symbol" w:hAnsi="Symbol"/>
      </w:rPr>
    </w:lvl>
    <w:lvl w:ilvl="6" w:tplc="92D8E0A2">
      <w:start w:val="1"/>
      <w:numFmt w:val="bullet"/>
      <w:lvlText w:val=""/>
      <w:lvlJc w:val="left"/>
      <w:pPr>
        <w:ind w:left="1440" w:hanging="360"/>
      </w:pPr>
      <w:rPr>
        <w:rFonts w:ascii="Symbol" w:hAnsi="Symbol"/>
      </w:rPr>
    </w:lvl>
    <w:lvl w:ilvl="7" w:tplc="37065FCC">
      <w:start w:val="1"/>
      <w:numFmt w:val="bullet"/>
      <w:lvlText w:val=""/>
      <w:lvlJc w:val="left"/>
      <w:pPr>
        <w:ind w:left="1440" w:hanging="360"/>
      </w:pPr>
      <w:rPr>
        <w:rFonts w:ascii="Symbol" w:hAnsi="Symbol"/>
      </w:rPr>
    </w:lvl>
    <w:lvl w:ilvl="8" w:tplc="702CD1EA">
      <w:start w:val="1"/>
      <w:numFmt w:val="bullet"/>
      <w:lvlText w:val=""/>
      <w:lvlJc w:val="left"/>
      <w:pPr>
        <w:ind w:left="1440" w:hanging="360"/>
      </w:pPr>
      <w:rPr>
        <w:rFonts w:ascii="Symbol" w:hAnsi="Symbol"/>
      </w:rPr>
    </w:lvl>
  </w:abstractNum>
  <w:abstractNum w:abstractNumId="8" w15:restartNumberingAfterBreak="0">
    <w:nsid w:val="21C12FB7"/>
    <w:multiLevelType w:val="hybridMultilevel"/>
    <w:tmpl w:val="203E4FCA"/>
    <w:lvl w:ilvl="0" w:tplc="FB50D788">
      <w:start w:val="1"/>
      <w:numFmt w:val="bullet"/>
      <w:lvlText w:val=""/>
      <w:lvlJc w:val="left"/>
      <w:pPr>
        <w:ind w:left="1440" w:hanging="360"/>
      </w:pPr>
      <w:rPr>
        <w:rFonts w:ascii="Symbol" w:hAnsi="Symbol"/>
      </w:rPr>
    </w:lvl>
    <w:lvl w:ilvl="1" w:tplc="4816F336">
      <w:start w:val="1"/>
      <w:numFmt w:val="bullet"/>
      <w:lvlText w:val=""/>
      <w:lvlJc w:val="left"/>
      <w:pPr>
        <w:ind w:left="2160" w:hanging="360"/>
      </w:pPr>
      <w:rPr>
        <w:rFonts w:ascii="Symbol" w:hAnsi="Symbol"/>
      </w:rPr>
    </w:lvl>
    <w:lvl w:ilvl="2" w:tplc="F7E6EA2E">
      <w:start w:val="1"/>
      <w:numFmt w:val="bullet"/>
      <w:lvlText w:val=""/>
      <w:lvlJc w:val="left"/>
      <w:pPr>
        <w:ind w:left="1440" w:hanging="360"/>
      </w:pPr>
      <w:rPr>
        <w:rFonts w:ascii="Symbol" w:hAnsi="Symbol"/>
      </w:rPr>
    </w:lvl>
    <w:lvl w:ilvl="3" w:tplc="6BFADCEC">
      <w:start w:val="1"/>
      <w:numFmt w:val="bullet"/>
      <w:lvlText w:val=""/>
      <w:lvlJc w:val="left"/>
      <w:pPr>
        <w:ind w:left="1440" w:hanging="360"/>
      </w:pPr>
      <w:rPr>
        <w:rFonts w:ascii="Symbol" w:hAnsi="Symbol"/>
      </w:rPr>
    </w:lvl>
    <w:lvl w:ilvl="4" w:tplc="E20EF208">
      <w:start w:val="1"/>
      <w:numFmt w:val="bullet"/>
      <w:lvlText w:val=""/>
      <w:lvlJc w:val="left"/>
      <w:pPr>
        <w:ind w:left="1440" w:hanging="360"/>
      </w:pPr>
      <w:rPr>
        <w:rFonts w:ascii="Symbol" w:hAnsi="Symbol"/>
      </w:rPr>
    </w:lvl>
    <w:lvl w:ilvl="5" w:tplc="C200297E">
      <w:start w:val="1"/>
      <w:numFmt w:val="bullet"/>
      <w:lvlText w:val=""/>
      <w:lvlJc w:val="left"/>
      <w:pPr>
        <w:ind w:left="1440" w:hanging="360"/>
      </w:pPr>
      <w:rPr>
        <w:rFonts w:ascii="Symbol" w:hAnsi="Symbol"/>
      </w:rPr>
    </w:lvl>
    <w:lvl w:ilvl="6" w:tplc="09AECC6A">
      <w:start w:val="1"/>
      <w:numFmt w:val="bullet"/>
      <w:lvlText w:val=""/>
      <w:lvlJc w:val="left"/>
      <w:pPr>
        <w:ind w:left="1440" w:hanging="360"/>
      </w:pPr>
      <w:rPr>
        <w:rFonts w:ascii="Symbol" w:hAnsi="Symbol"/>
      </w:rPr>
    </w:lvl>
    <w:lvl w:ilvl="7" w:tplc="7C4CE41A">
      <w:start w:val="1"/>
      <w:numFmt w:val="bullet"/>
      <w:lvlText w:val=""/>
      <w:lvlJc w:val="left"/>
      <w:pPr>
        <w:ind w:left="1440" w:hanging="360"/>
      </w:pPr>
      <w:rPr>
        <w:rFonts w:ascii="Symbol" w:hAnsi="Symbol"/>
      </w:rPr>
    </w:lvl>
    <w:lvl w:ilvl="8" w:tplc="7D90894C">
      <w:start w:val="1"/>
      <w:numFmt w:val="bullet"/>
      <w:lvlText w:val=""/>
      <w:lvlJc w:val="left"/>
      <w:pPr>
        <w:ind w:left="1440" w:hanging="360"/>
      </w:pPr>
      <w:rPr>
        <w:rFonts w:ascii="Symbol" w:hAnsi="Symbol"/>
      </w:rPr>
    </w:lvl>
  </w:abstractNum>
  <w:abstractNum w:abstractNumId="9" w15:restartNumberingAfterBreak="0">
    <w:nsid w:val="27DB3727"/>
    <w:multiLevelType w:val="hybridMultilevel"/>
    <w:tmpl w:val="2DBA819E"/>
    <w:lvl w:ilvl="0" w:tplc="1CF8BBAE">
      <w:start w:val="1"/>
      <w:numFmt w:val="bullet"/>
      <w:lvlText w:val=""/>
      <w:lvlJc w:val="left"/>
      <w:pPr>
        <w:ind w:left="1440" w:hanging="360"/>
      </w:pPr>
      <w:rPr>
        <w:rFonts w:ascii="Symbol" w:hAnsi="Symbol"/>
      </w:rPr>
    </w:lvl>
    <w:lvl w:ilvl="1" w:tplc="A4CA5836">
      <w:start w:val="1"/>
      <w:numFmt w:val="bullet"/>
      <w:lvlText w:val=""/>
      <w:lvlJc w:val="left"/>
      <w:pPr>
        <w:ind w:left="1440" w:hanging="360"/>
      </w:pPr>
      <w:rPr>
        <w:rFonts w:ascii="Symbol" w:hAnsi="Symbol"/>
      </w:rPr>
    </w:lvl>
    <w:lvl w:ilvl="2" w:tplc="94E0BEA0">
      <w:start w:val="1"/>
      <w:numFmt w:val="bullet"/>
      <w:lvlText w:val=""/>
      <w:lvlJc w:val="left"/>
      <w:pPr>
        <w:ind w:left="1440" w:hanging="360"/>
      </w:pPr>
      <w:rPr>
        <w:rFonts w:ascii="Symbol" w:hAnsi="Symbol"/>
      </w:rPr>
    </w:lvl>
    <w:lvl w:ilvl="3" w:tplc="7D64D876">
      <w:start w:val="1"/>
      <w:numFmt w:val="bullet"/>
      <w:lvlText w:val=""/>
      <w:lvlJc w:val="left"/>
      <w:pPr>
        <w:ind w:left="1440" w:hanging="360"/>
      </w:pPr>
      <w:rPr>
        <w:rFonts w:ascii="Symbol" w:hAnsi="Symbol"/>
      </w:rPr>
    </w:lvl>
    <w:lvl w:ilvl="4" w:tplc="B514323C">
      <w:start w:val="1"/>
      <w:numFmt w:val="bullet"/>
      <w:lvlText w:val=""/>
      <w:lvlJc w:val="left"/>
      <w:pPr>
        <w:ind w:left="1440" w:hanging="360"/>
      </w:pPr>
      <w:rPr>
        <w:rFonts w:ascii="Symbol" w:hAnsi="Symbol"/>
      </w:rPr>
    </w:lvl>
    <w:lvl w:ilvl="5" w:tplc="706686F4">
      <w:start w:val="1"/>
      <w:numFmt w:val="bullet"/>
      <w:lvlText w:val=""/>
      <w:lvlJc w:val="left"/>
      <w:pPr>
        <w:ind w:left="1440" w:hanging="360"/>
      </w:pPr>
      <w:rPr>
        <w:rFonts w:ascii="Symbol" w:hAnsi="Symbol"/>
      </w:rPr>
    </w:lvl>
    <w:lvl w:ilvl="6" w:tplc="DCC05DD2">
      <w:start w:val="1"/>
      <w:numFmt w:val="bullet"/>
      <w:lvlText w:val=""/>
      <w:lvlJc w:val="left"/>
      <w:pPr>
        <w:ind w:left="1440" w:hanging="360"/>
      </w:pPr>
      <w:rPr>
        <w:rFonts w:ascii="Symbol" w:hAnsi="Symbol"/>
      </w:rPr>
    </w:lvl>
    <w:lvl w:ilvl="7" w:tplc="96B89D90">
      <w:start w:val="1"/>
      <w:numFmt w:val="bullet"/>
      <w:lvlText w:val=""/>
      <w:lvlJc w:val="left"/>
      <w:pPr>
        <w:ind w:left="1440" w:hanging="360"/>
      </w:pPr>
      <w:rPr>
        <w:rFonts w:ascii="Symbol" w:hAnsi="Symbol"/>
      </w:rPr>
    </w:lvl>
    <w:lvl w:ilvl="8" w:tplc="070EEAC2">
      <w:start w:val="1"/>
      <w:numFmt w:val="bullet"/>
      <w:lvlText w:val=""/>
      <w:lvlJc w:val="left"/>
      <w:pPr>
        <w:ind w:left="1440" w:hanging="360"/>
      </w:pPr>
      <w:rPr>
        <w:rFonts w:ascii="Symbol" w:hAnsi="Symbol"/>
      </w:rPr>
    </w:lvl>
  </w:abstractNum>
  <w:abstractNum w:abstractNumId="10" w15:restartNumberingAfterBreak="0">
    <w:nsid w:val="2B6866C6"/>
    <w:multiLevelType w:val="hybridMultilevel"/>
    <w:tmpl w:val="F1E0C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57E544A"/>
    <w:multiLevelType w:val="hybridMultilevel"/>
    <w:tmpl w:val="C480D5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B07DC2"/>
    <w:multiLevelType w:val="multilevel"/>
    <w:tmpl w:val="B6846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9F6DD9"/>
    <w:multiLevelType w:val="hybridMultilevel"/>
    <w:tmpl w:val="C4F0C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6D71D5"/>
    <w:multiLevelType w:val="multilevel"/>
    <w:tmpl w:val="9EC20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6602E6"/>
    <w:multiLevelType w:val="hybridMultilevel"/>
    <w:tmpl w:val="BCB2B384"/>
    <w:lvl w:ilvl="0" w:tplc="84146B2C">
      <w:start w:val="1"/>
      <w:numFmt w:val="bullet"/>
      <w:lvlText w:val=""/>
      <w:lvlJc w:val="left"/>
      <w:pPr>
        <w:ind w:left="1440" w:hanging="360"/>
      </w:pPr>
      <w:rPr>
        <w:rFonts w:ascii="Symbol" w:hAnsi="Symbol"/>
      </w:rPr>
    </w:lvl>
    <w:lvl w:ilvl="1" w:tplc="FD9AB8C2">
      <w:start w:val="1"/>
      <w:numFmt w:val="bullet"/>
      <w:lvlText w:val=""/>
      <w:lvlJc w:val="left"/>
      <w:pPr>
        <w:ind w:left="1440" w:hanging="360"/>
      </w:pPr>
      <w:rPr>
        <w:rFonts w:ascii="Symbol" w:hAnsi="Symbol"/>
      </w:rPr>
    </w:lvl>
    <w:lvl w:ilvl="2" w:tplc="76AADBDA">
      <w:start w:val="1"/>
      <w:numFmt w:val="bullet"/>
      <w:lvlText w:val=""/>
      <w:lvlJc w:val="left"/>
      <w:pPr>
        <w:ind w:left="1440" w:hanging="360"/>
      </w:pPr>
      <w:rPr>
        <w:rFonts w:ascii="Symbol" w:hAnsi="Symbol"/>
      </w:rPr>
    </w:lvl>
    <w:lvl w:ilvl="3" w:tplc="D9147EEE">
      <w:start w:val="1"/>
      <w:numFmt w:val="bullet"/>
      <w:lvlText w:val=""/>
      <w:lvlJc w:val="left"/>
      <w:pPr>
        <w:ind w:left="1440" w:hanging="360"/>
      </w:pPr>
      <w:rPr>
        <w:rFonts w:ascii="Symbol" w:hAnsi="Symbol"/>
      </w:rPr>
    </w:lvl>
    <w:lvl w:ilvl="4" w:tplc="EECE0896">
      <w:start w:val="1"/>
      <w:numFmt w:val="bullet"/>
      <w:lvlText w:val=""/>
      <w:lvlJc w:val="left"/>
      <w:pPr>
        <w:ind w:left="1440" w:hanging="360"/>
      </w:pPr>
      <w:rPr>
        <w:rFonts w:ascii="Symbol" w:hAnsi="Symbol"/>
      </w:rPr>
    </w:lvl>
    <w:lvl w:ilvl="5" w:tplc="BF885504">
      <w:start w:val="1"/>
      <w:numFmt w:val="bullet"/>
      <w:lvlText w:val=""/>
      <w:lvlJc w:val="left"/>
      <w:pPr>
        <w:ind w:left="1440" w:hanging="360"/>
      </w:pPr>
      <w:rPr>
        <w:rFonts w:ascii="Symbol" w:hAnsi="Symbol"/>
      </w:rPr>
    </w:lvl>
    <w:lvl w:ilvl="6" w:tplc="E77C43CA">
      <w:start w:val="1"/>
      <w:numFmt w:val="bullet"/>
      <w:lvlText w:val=""/>
      <w:lvlJc w:val="left"/>
      <w:pPr>
        <w:ind w:left="1440" w:hanging="360"/>
      </w:pPr>
      <w:rPr>
        <w:rFonts w:ascii="Symbol" w:hAnsi="Symbol"/>
      </w:rPr>
    </w:lvl>
    <w:lvl w:ilvl="7" w:tplc="2ECE208C">
      <w:start w:val="1"/>
      <w:numFmt w:val="bullet"/>
      <w:lvlText w:val=""/>
      <w:lvlJc w:val="left"/>
      <w:pPr>
        <w:ind w:left="1440" w:hanging="360"/>
      </w:pPr>
      <w:rPr>
        <w:rFonts w:ascii="Symbol" w:hAnsi="Symbol"/>
      </w:rPr>
    </w:lvl>
    <w:lvl w:ilvl="8" w:tplc="FF02ABB6">
      <w:start w:val="1"/>
      <w:numFmt w:val="bullet"/>
      <w:lvlText w:val=""/>
      <w:lvlJc w:val="left"/>
      <w:pPr>
        <w:ind w:left="1440" w:hanging="360"/>
      </w:pPr>
      <w:rPr>
        <w:rFonts w:ascii="Symbol" w:hAnsi="Symbol"/>
      </w:rPr>
    </w:lvl>
  </w:abstractNum>
  <w:abstractNum w:abstractNumId="16" w15:restartNumberingAfterBreak="0">
    <w:nsid w:val="78D72EE2"/>
    <w:multiLevelType w:val="hybridMultilevel"/>
    <w:tmpl w:val="A17C98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18771846">
    <w:abstractNumId w:val="11"/>
  </w:num>
  <w:num w:numId="2" w16cid:durableId="13501824">
    <w:abstractNumId w:val="15"/>
  </w:num>
  <w:num w:numId="3" w16cid:durableId="478765151">
    <w:abstractNumId w:val="0"/>
  </w:num>
  <w:num w:numId="4" w16cid:durableId="1510606926">
    <w:abstractNumId w:val="7"/>
  </w:num>
  <w:num w:numId="5" w16cid:durableId="1533610823">
    <w:abstractNumId w:val="9"/>
  </w:num>
  <w:num w:numId="6" w16cid:durableId="169099489">
    <w:abstractNumId w:val="5"/>
  </w:num>
  <w:num w:numId="7" w16cid:durableId="1221549902">
    <w:abstractNumId w:val="8"/>
  </w:num>
  <w:num w:numId="8" w16cid:durableId="577905254">
    <w:abstractNumId w:val="6"/>
  </w:num>
  <w:num w:numId="9" w16cid:durableId="372197413">
    <w:abstractNumId w:val="3"/>
  </w:num>
  <w:num w:numId="10" w16cid:durableId="1713074928">
    <w:abstractNumId w:val="10"/>
  </w:num>
  <w:num w:numId="11" w16cid:durableId="532110745">
    <w:abstractNumId w:val="16"/>
  </w:num>
  <w:num w:numId="12" w16cid:durableId="168906772">
    <w:abstractNumId w:val="13"/>
  </w:num>
  <w:num w:numId="13" w16cid:durableId="818424904">
    <w:abstractNumId w:val="2"/>
  </w:num>
  <w:num w:numId="14" w16cid:durableId="1543635369">
    <w:abstractNumId w:val="14"/>
  </w:num>
  <w:num w:numId="15" w16cid:durableId="258417794">
    <w:abstractNumId w:val="1"/>
  </w:num>
  <w:num w:numId="16" w16cid:durableId="578373232">
    <w:abstractNumId w:val="12"/>
  </w:num>
  <w:num w:numId="17" w16cid:durableId="546337739">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aith Howell-Morgan (2004161)">
    <w15:presenceInfo w15:providerId="AD" w15:userId="S::2004161@student.uwtsd.ac.uk::4b5d3ccf-0d48-4381-9c43-fbde127e218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301"/>
    <w:rsid w:val="00005E1B"/>
    <w:rsid w:val="00023407"/>
    <w:rsid w:val="000335E9"/>
    <w:rsid w:val="00035A2F"/>
    <w:rsid w:val="00037900"/>
    <w:rsid w:val="00042C2D"/>
    <w:rsid w:val="0005195F"/>
    <w:rsid w:val="00055865"/>
    <w:rsid w:val="00065327"/>
    <w:rsid w:val="00073323"/>
    <w:rsid w:val="0007769F"/>
    <w:rsid w:val="000906FD"/>
    <w:rsid w:val="000A4859"/>
    <w:rsid w:val="000A5A97"/>
    <w:rsid w:val="000B4301"/>
    <w:rsid w:val="000C27A3"/>
    <w:rsid w:val="000D6052"/>
    <w:rsid w:val="000E0F7B"/>
    <w:rsid w:val="000E51BF"/>
    <w:rsid w:val="000E5663"/>
    <w:rsid w:val="001008ED"/>
    <w:rsid w:val="00102331"/>
    <w:rsid w:val="00121AD2"/>
    <w:rsid w:val="00124844"/>
    <w:rsid w:val="001317A6"/>
    <w:rsid w:val="00134167"/>
    <w:rsid w:val="0016290B"/>
    <w:rsid w:val="001739A2"/>
    <w:rsid w:val="00190B3C"/>
    <w:rsid w:val="00192D94"/>
    <w:rsid w:val="001B0DA3"/>
    <w:rsid w:val="001B2C0C"/>
    <w:rsid w:val="001B2FB6"/>
    <w:rsid w:val="001B3F89"/>
    <w:rsid w:val="001C3993"/>
    <w:rsid w:val="001C5530"/>
    <w:rsid w:val="001E77A9"/>
    <w:rsid w:val="001F3FDF"/>
    <w:rsid w:val="001F63F4"/>
    <w:rsid w:val="00203B6D"/>
    <w:rsid w:val="00211B9D"/>
    <w:rsid w:val="00217C20"/>
    <w:rsid w:val="0022022E"/>
    <w:rsid w:val="00230D34"/>
    <w:rsid w:val="00233C76"/>
    <w:rsid w:val="00251EBA"/>
    <w:rsid w:val="00254104"/>
    <w:rsid w:val="00256721"/>
    <w:rsid w:val="002602FC"/>
    <w:rsid w:val="00261BDB"/>
    <w:rsid w:val="00266E22"/>
    <w:rsid w:val="00273430"/>
    <w:rsid w:val="00273842"/>
    <w:rsid w:val="002817B8"/>
    <w:rsid w:val="00290C0E"/>
    <w:rsid w:val="00296BBF"/>
    <w:rsid w:val="002A3012"/>
    <w:rsid w:val="002B2E68"/>
    <w:rsid w:val="002B47FD"/>
    <w:rsid w:val="002B7243"/>
    <w:rsid w:val="002D2252"/>
    <w:rsid w:val="002D6D2C"/>
    <w:rsid w:val="002E288B"/>
    <w:rsid w:val="002E7788"/>
    <w:rsid w:val="002F249F"/>
    <w:rsid w:val="00305951"/>
    <w:rsid w:val="003215EA"/>
    <w:rsid w:val="00326526"/>
    <w:rsid w:val="00332433"/>
    <w:rsid w:val="00363855"/>
    <w:rsid w:val="0036705D"/>
    <w:rsid w:val="00373B24"/>
    <w:rsid w:val="00376E07"/>
    <w:rsid w:val="003800C5"/>
    <w:rsid w:val="00387983"/>
    <w:rsid w:val="00392AB8"/>
    <w:rsid w:val="003A1776"/>
    <w:rsid w:val="003A3B9E"/>
    <w:rsid w:val="003A5398"/>
    <w:rsid w:val="003B3C66"/>
    <w:rsid w:val="003C0C0B"/>
    <w:rsid w:val="003D603F"/>
    <w:rsid w:val="003E5CBA"/>
    <w:rsid w:val="003F4A0E"/>
    <w:rsid w:val="004068FD"/>
    <w:rsid w:val="0041573A"/>
    <w:rsid w:val="004274A0"/>
    <w:rsid w:val="00434831"/>
    <w:rsid w:val="0044278E"/>
    <w:rsid w:val="0045404D"/>
    <w:rsid w:val="004549E7"/>
    <w:rsid w:val="00460CC6"/>
    <w:rsid w:val="004669BC"/>
    <w:rsid w:val="004874F1"/>
    <w:rsid w:val="0049121E"/>
    <w:rsid w:val="00492AD5"/>
    <w:rsid w:val="0049585B"/>
    <w:rsid w:val="0049744E"/>
    <w:rsid w:val="004A5F9D"/>
    <w:rsid w:val="004B1701"/>
    <w:rsid w:val="004C756B"/>
    <w:rsid w:val="004C7EFB"/>
    <w:rsid w:val="004D6D9B"/>
    <w:rsid w:val="004E533C"/>
    <w:rsid w:val="004F160A"/>
    <w:rsid w:val="004F63D3"/>
    <w:rsid w:val="00502F86"/>
    <w:rsid w:val="00510AED"/>
    <w:rsid w:val="00511A40"/>
    <w:rsid w:val="0053585D"/>
    <w:rsid w:val="00537EB5"/>
    <w:rsid w:val="005404FE"/>
    <w:rsid w:val="00553911"/>
    <w:rsid w:val="00557783"/>
    <w:rsid w:val="0056052B"/>
    <w:rsid w:val="00570959"/>
    <w:rsid w:val="00574462"/>
    <w:rsid w:val="00582C7A"/>
    <w:rsid w:val="00587960"/>
    <w:rsid w:val="00592E5A"/>
    <w:rsid w:val="00594E59"/>
    <w:rsid w:val="005A299D"/>
    <w:rsid w:val="005B1A4B"/>
    <w:rsid w:val="005B48FF"/>
    <w:rsid w:val="005B6606"/>
    <w:rsid w:val="005C7F6D"/>
    <w:rsid w:val="005D4CAF"/>
    <w:rsid w:val="005D7EA2"/>
    <w:rsid w:val="005F18D5"/>
    <w:rsid w:val="006045CE"/>
    <w:rsid w:val="00611856"/>
    <w:rsid w:val="00623630"/>
    <w:rsid w:val="006256EC"/>
    <w:rsid w:val="00630745"/>
    <w:rsid w:val="0063640D"/>
    <w:rsid w:val="00642101"/>
    <w:rsid w:val="00647983"/>
    <w:rsid w:val="00652F0D"/>
    <w:rsid w:val="0065418F"/>
    <w:rsid w:val="006649BD"/>
    <w:rsid w:val="0066573A"/>
    <w:rsid w:val="00686BBA"/>
    <w:rsid w:val="00695FDC"/>
    <w:rsid w:val="006A093B"/>
    <w:rsid w:val="006E29C0"/>
    <w:rsid w:val="006F1A6E"/>
    <w:rsid w:val="006F2E6A"/>
    <w:rsid w:val="006F5E6B"/>
    <w:rsid w:val="006F703C"/>
    <w:rsid w:val="00700013"/>
    <w:rsid w:val="0070510B"/>
    <w:rsid w:val="00713BED"/>
    <w:rsid w:val="007203B2"/>
    <w:rsid w:val="007321D3"/>
    <w:rsid w:val="00742DBD"/>
    <w:rsid w:val="00752CD5"/>
    <w:rsid w:val="0075660D"/>
    <w:rsid w:val="0076021E"/>
    <w:rsid w:val="007636E3"/>
    <w:rsid w:val="007760F7"/>
    <w:rsid w:val="007765D9"/>
    <w:rsid w:val="007818B4"/>
    <w:rsid w:val="007928A4"/>
    <w:rsid w:val="00793D70"/>
    <w:rsid w:val="007C1420"/>
    <w:rsid w:val="007C1619"/>
    <w:rsid w:val="007D2558"/>
    <w:rsid w:val="007D6C82"/>
    <w:rsid w:val="0081596E"/>
    <w:rsid w:val="0083171E"/>
    <w:rsid w:val="0083268D"/>
    <w:rsid w:val="008376FE"/>
    <w:rsid w:val="008377DB"/>
    <w:rsid w:val="00842BC5"/>
    <w:rsid w:val="00843B54"/>
    <w:rsid w:val="00850469"/>
    <w:rsid w:val="00850758"/>
    <w:rsid w:val="00877385"/>
    <w:rsid w:val="008810B3"/>
    <w:rsid w:val="0088702E"/>
    <w:rsid w:val="008875B1"/>
    <w:rsid w:val="00892FA7"/>
    <w:rsid w:val="008A15D4"/>
    <w:rsid w:val="008A2E57"/>
    <w:rsid w:val="008A6C5A"/>
    <w:rsid w:val="008C0B25"/>
    <w:rsid w:val="008D0D78"/>
    <w:rsid w:val="008D4FA8"/>
    <w:rsid w:val="008E0D08"/>
    <w:rsid w:val="00903466"/>
    <w:rsid w:val="009140B9"/>
    <w:rsid w:val="009162CD"/>
    <w:rsid w:val="00916D05"/>
    <w:rsid w:val="00917C34"/>
    <w:rsid w:val="00924694"/>
    <w:rsid w:val="0092702E"/>
    <w:rsid w:val="0092748F"/>
    <w:rsid w:val="00933546"/>
    <w:rsid w:val="00946416"/>
    <w:rsid w:val="009636AF"/>
    <w:rsid w:val="0096582F"/>
    <w:rsid w:val="00973B40"/>
    <w:rsid w:val="00976173"/>
    <w:rsid w:val="00976EE5"/>
    <w:rsid w:val="009A0BCE"/>
    <w:rsid w:val="009A32E0"/>
    <w:rsid w:val="009B2DC1"/>
    <w:rsid w:val="009C757E"/>
    <w:rsid w:val="009D388F"/>
    <w:rsid w:val="009D5449"/>
    <w:rsid w:val="009D7B13"/>
    <w:rsid w:val="009E2BB1"/>
    <w:rsid w:val="009F56BB"/>
    <w:rsid w:val="00A03D68"/>
    <w:rsid w:val="00A07D2F"/>
    <w:rsid w:val="00A1153E"/>
    <w:rsid w:val="00A13C77"/>
    <w:rsid w:val="00A22957"/>
    <w:rsid w:val="00A278F5"/>
    <w:rsid w:val="00A3002A"/>
    <w:rsid w:val="00A3452F"/>
    <w:rsid w:val="00A3636D"/>
    <w:rsid w:val="00A37915"/>
    <w:rsid w:val="00A4253E"/>
    <w:rsid w:val="00A512C3"/>
    <w:rsid w:val="00A562CE"/>
    <w:rsid w:val="00A606DC"/>
    <w:rsid w:val="00A6461C"/>
    <w:rsid w:val="00A7694E"/>
    <w:rsid w:val="00A81803"/>
    <w:rsid w:val="00A9545A"/>
    <w:rsid w:val="00AA0DC9"/>
    <w:rsid w:val="00AA4F3A"/>
    <w:rsid w:val="00AB1DE5"/>
    <w:rsid w:val="00AB2906"/>
    <w:rsid w:val="00AB4AFF"/>
    <w:rsid w:val="00AB5ABC"/>
    <w:rsid w:val="00AC26E8"/>
    <w:rsid w:val="00AC2D70"/>
    <w:rsid w:val="00AD3418"/>
    <w:rsid w:val="00AE0AF0"/>
    <w:rsid w:val="00AE1EE5"/>
    <w:rsid w:val="00AE5344"/>
    <w:rsid w:val="00AF06D8"/>
    <w:rsid w:val="00B05589"/>
    <w:rsid w:val="00B145FC"/>
    <w:rsid w:val="00B215DE"/>
    <w:rsid w:val="00B22212"/>
    <w:rsid w:val="00B31805"/>
    <w:rsid w:val="00B31A2A"/>
    <w:rsid w:val="00B40C96"/>
    <w:rsid w:val="00B4428A"/>
    <w:rsid w:val="00B51671"/>
    <w:rsid w:val="00B53934"/>
    <w:rsid w:val="00B64C4A"/>
    <w:rsid w:val="00B6675D"/>
    <w:rsid w:val="00B71D44"/>
    <w:rsid w:val="00B74403"/>
    <w:rsid w:val="00B778C0"/>
    <w:rsid w:val="00B807BD"/>
    <w:rsid w:val="00B80FB5"/>
    <w:rsid w:val="00B90089"/>
    <w:rsid w:val="00BA1E2C"/>
    <w:rsid w:val="00BA1F64"/>
    <w:rsid w:val="00BC1DDF"/>
    <w:rsid w:val="00BC5E22"/>
    <w:rsid w:val="00BD6D32"/>
    <w:rsid w:val="00BE4123"/>
    <w:rsid w:val="00BE66ED"/>
    <w:rsid w:val="00BF25C2"/>
    <w:rsid w:val="00BF53BB"/>
    <w:rsid w:val="00C10553"/>
    <w:rsid w:val="00C1308F"/>
    <w:rsid w:val="00C23392"/>
    <w:rsid w:val="00C35F4D"/>
    <w:rsid w:val="00C4314B"/>
    <w:rsid w:val="00C47137"/>
    <w:rsid w:val="00C65541"/>
    <w:rsid w:val="00C673F8"/>
    <w:rsid w:val="00C8736A"/>
    <w:rsid w:val="00CA244C"/>
    <w:rsid w:val="00CA3820"/>
    <w:rsid w:val="00CA5855"/>
    <w:rsid w:val="00CA6BE5"/>
    <w:rsid w:val="00CB46A5"/>
    <w:rsid w:val="00CC25A8"/>
    <w:rsid w:val="00CD5241"/>
    <w:rsid w:val="00CE1F51"/>
    <w:rsid w:val="00D13418"/>
    <w:rsid w:val="00D15518"/>
    <w:rsid w:val="00D21D70"/>
    <w:rsid w:val="00D24A48"/>
    <w:rsid w:val="00D25B0B"/>
    <w:rsid w:val="00D32169"/>
    <w:rsid w:val="00D33371"/>
    <w:rsid w:val="00D369E5"/>
    <w:rsid w:val="00D44454"/>
    <w:rsid w:val="00D449DF"/>
    <w:rsid w:val="00D46798"/>
    <w:rsid w:val="00D72D42"/>
    <w:rsid w:val="00D80C37"/>
    <w:rsid w:val="00D83CF3"/>
    <w:rsid w:val="00D859BE"/>
    <w:rsid w:val="00D91DF0"/>
    <w:rsid w:val="00D92D4E"/>
    <w:rsid w:val="00D930E7"/>
    <w:rsid w:val="00D94D63"/>
    <w:rsid w:val="00D95E03"/>
    <w:rsid w:val="00D9601E"/>
    <w:rsid w:val="00DB2382"/>
    <w:rsid w:val="00DB6DD4"/>
    <w:rsid w:val="00DC15BF"/>
    <w:rsid w:val="00DD364C"/>
    <w:rsid w:val="00DD59DC"/>
    <w:rsid w:val="00DE2E6B"/>
    <w:rsid w:val="00DE77D1"/>
    <w:rsid w:val="00E00F48"/>
    <w:rsid w:val="00E02C77"/>
    <w:rsid w:val="00E12892"/>
    <w:rsid w:val="00E128F2"/>
    <w:rsid w:val="00E20810"/>
    <w:rsid w:val="00E26811"/>
    <w:rsid w:val="00E276AC"/>
    <w:rsid w:val="00E44384"/>
    <w:rsid w:val="00E46E8E"/>
    <w:rsid w:val="00E506E2"/>
    <w:rsid w:val="00E56808"/>
    <w:rsid w:val="00E6727C"/>
    <w:rsid w:val="00E72312"/>
    <w:rsid w:val="00E75EB9"/>
    <w:rsid w:val="00E8420F"/>
    <w:rsid w:val="00E95DCC"/>
    <w:rsid w:val="00E972FD"/>
    <w:rsid w:val="00E97A8C"/>
    <w:rsid w:val="00EA1E2C"/>
    <w:rsid w:val="00EC1ED5"/>
    <w:rsid w:val="00EC6ADE"/>
    <w:rsid w:val="00ED02B5"/>
    <w:rsid w:val="00ED45A9"/>
    <w:rsid w:val="00EE01B5"/>
    <w:rsid w:val="00EE0BB4"/>
    <w:rsid w:val="00EE7FEE"/>
    <w:rsid w:val="00F00224"/>
    <w:rsid w:val="00F00E93"/>
    <w:rsid w:val="00F01606"/>
    <w:rsid w:val="00F14226"/>
    <w:rsid w:val="00F15EBB"/>
    <w:rsid w:val="00F23FF2"/>
    <w:rsid w:val="00F25A19"/>
    <w:rsid w:val="00F53B67"/>
    <w:rsid w:val="00F5409D"/>
    <w:rsid w:val="00F71B11"/>
    <w:rsid w:val="00F72F7A"/>
    <w:rsid w:val="00F80E43"/>
    <w:rsid w:val="00F81261"/>
    <w:rsid w:val="00F87915"/>
    <w:rsid w:val="00F9769E"/>
    <w:rsid w:val="00FB786A"/>
    <w:rsid w:val="00FC4D69"/>
    <w:rsid w:val="00FC59EC"/>
    <w:rsid w:val="00FC6256"/>
    <w:rsid w:val="00FD43B8"/>
    <w:rsid w:val="00FD44A1"/>
    <w:rsid w:val="00FE0526"/>
    <w:rsid w:val="00FE1546"/>
    <w:rsid w:val="00FE640C"/>
    <w:rsid w:val="00FF28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FCC7B6"/>
  <w15:docId w15:val="{2B0AD0D7-935C-4F76-B3C3-DB4CA245B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CBA"/>
  </w:style>
  <w:style w:type="paragraph" w:styleId="Heading1">
    <w:name w:val="heading 1"/>
    <w:basedOn w:val="Normal"/>
    <w:next w:val="Normal"/>
    <w:link w:val="Heading1Char"/>
    <w:uiPriority w:val="9"/>
    <w:qFormat/>
    <w:rsid w:val="008870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A177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A177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8C0"/>
    <w:pPr>
      <w:ind w:left="720"/>
      <w:contextualSpacing/>
    </w:pPr>
  </w:style>
  <w:style w:type="paragraph" w:styleId="NoSpacing">
    <w:name w:val="No Spacing"/>
    <w:link w:val="NoSpacingChar"/>
    <w:uiPriority w:val="1"/>
    <w:qFormat/>
    <w:rsid w:val="0088702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8702E"/>
    <w:rPr>
      <w:rFonts w:eastAsiaTheme="minorEastAsia"/>
      <w:kern w:val="0"/>
      <w:lang w:val="en-US"/>
      <w14:ligatures w14:val="none"/>
    </w:rPr>
  </w:style>
  <w:style w:type="paragraph" w:styleId="Header">
    <w:name w:val="header"/>
    <w:basedOn w:val="Normal"/>
    <w:link w:val="HeaderChar"/>
    <w:uiPriority w:val="99"/>
    <w:unhideWhenUsed/>
    <w:rsid w:val="008870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702E"/>
  </w:style>
  <w:style w:type="paragraph" w:styleId="Footer">
    <w:name w:val="footer"/>
    <w:basedOn w:val="Normal"/>
    <w:link w:val="FooterChar"/>
    <w:uiPriority w:val="99"/>
    <w:unhideWhenUsed/>
    <w:rsid w:val="008870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702E"/>
  </w:style>
  <w:style w:type="character" w:customStyle="1" w:styleId="Heading1Char">
    <w:name w:val="Heading 1 Char"/>
    <w:basedOn w:val="DefaultParagraphFont"/>
    <w:link w:val="Heading1"/>
    <w:uiPriority w:val="9"/>
    <w:rsid w:val="0088702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8702E"/>
    <w:pPr>
      <w:spacing w:line="259" w:lineRule="auto"/>
      <w:outlineLvl w:val="9"/>
    </w:pPr>
    <w:rPr>
      <w:kern w:val="0"/>
      <w:lang w:val="en-US"/>
      <w14:ligatures w14:val="none"/>
    </w:rPr>
  </w:style>
  <w:style w:type="paragraph" w:styleId="TOC1">
    <w:name w:val="toc 1"/>
    <w:basedOn w:val="Normal"/>
    <w:next w:val="Normal"/>
    <w:autoRedefine/>
    <w:uiPriority w:val="39"/>
    <w:unhideWhenUsed/>
    <w:rsid w:val="000A4859"/>
    <w:pPr>
      <w:tabs>
        <w:tab w:val="right" w:leader="dot" w:pos="9016"/>
      </w:tabs>
      <w:spacing w:after="100" w:line="480" w:lineRule="auto"/>
    </w:pPr>
  </w:style>
  <w:style w:type="character" w:styleId="Hyperlink">
    <w:name w:val="Hyperlink"/>
    <w:basedOn w:val="DefaultParagraphFont"/>
    <w:uiPriority w:val="99"/>
    <w:unhideWhenUsed/>
    <w:rsid w:val="0088702E"/>
    <w:rPr>
      <w:color w:val="0563C1" w:themeColor="hyperlink"/>
      <w:u w:val="single"/>
    </w:rPr>
  </w:style>
  <w:style w:type="character" w:styleId="CommentReference">
    <w:name w:val="annotation reference"/>
    <w:basedOn w:val="DefaultParagraphFont"/>
    <w:uiPriority w:val="99"/>
    <w:semiHidden/>
    <w:unhideWhenUsed/>
    <w:rsid w:val="00E972FD"/>
    <w:rPr>
      <w:sz w:val="16"/>
      <w:szCs w:val="16"/>
    </w:rPr>
  </w:style>
  <w:style w:type="paragraph" w:styleId="CommentText">
    <w:name w:val="annotation text"/>
    <w:basedOn w:val="Normal"/>
    <w:link w:val="CommentTextChar"/>
    <w:uiPriority w:val="99"/>
    <w:unhideWhenUsed/>
    <w:rsid w:val="00E972FD"/>
    <w:pPr>
      <w:spacing w:line="240" w:lineRule="auto"/>
    </w:pPr>
    <w:rPr>
      <w:sz w:val="20"/>
      <w:szCs w:val="20"/>
    </w:rPr>
  </w:style>
  <w:style w:type="character" w:customStyle="1" w:styleId="CommentTextChar">
    <w:name w:val="Comment Text Char"/>
    <w:basedOn w:val="DefaultParagraphFont"/>
    <w:link w:val="CommentText"/>
    <w:uiPriority w:val="99"/>
    <w:rsid w:val="00E972FD"/>
    <w:rPr>
      <w:sz w:val="20"/>
      <w:szCs w:val="20"/>
    </w:rPr>
  </w:style>
  <w:style w:type="paragraph" w:styleId="CommentSubject">
    <w:name w:val="annotation subject"/>
    <w:basedOn w:val="CommentText"/>
    <w:next w:val="CommentText"/>
    <w:link w:val="CommentSubjectChar"/>
    <w:uiPriority w:val="99"/>
    <w:semiHidden/>
    <w:unhideWhenUsed/>
    <w:rsid w:val="00E972FD"/>
    <w:rPr>
      <w:b/>
      <w:bCs/>
    </w:rPr>
  </w:style>
  <w:style w:type="character" w:customStyle="1" w:styleId="CommentSubjectChar">
    <w:name w:val="Comment Subject Char"/>
    <w:basedOn w:val="CommentTextChar"/>
    <w:link w:val="CommentSubject"/>
    <w:uiPriority w:val="99"/>
    <w:semiHidden/>
    <w:rsid w:val="00E972FD"/>
    <w:rPr>
      <w:b/>
      <w:bCs/>
      <w:sz w:val="20"/>
      <w:szCs w:val="20"/>
    </w:rPr>
  </w:style>
  <w:style w:type="paragraph" w:styleId="Bibliography">
    <w:name w:val="Bibliography"/>
    <w:basedOn w:val="Normal"/>
    <w:next w:val="Normal"/>
    <w:uiPriority w:val="37"/>
    <w:unhideWhenUsed/>
    <w:rsid w:val="00073323"/>
    <w:pPr>
      <w:spacing w:after="240" w:line="240" w:lineRule="auto"/>
    </w:pPr>
  </w:style>
  <w:style w:type="table" w:styleId="TableGrid">
    <w:name w:val="Table Grid"/>
    <w:basedOn w:val="TableNormal"/>
    <w:uiPriority w:val="39"/>
    <w:rsid w:val="00742DB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2702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semiHidden/>
    <w:rsid w:val="003A177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A1776"/>
    <w:rPr>
      <w:rFonts w:asciiTheme="majorHAnsi" w:eastAsiaTheme="majorEastAsia" w:hAnsiTheme="majorHAnsi" w:cstheme="majorBidi"/>
      <w:color w:val="1F3763" w:themeColor="accent1" w:themeShade="7F"/>
      <w:sz w:val="24"/>
      <w:szCs w:val="24"/>
    </w:rPr>
  </w:style>
  <w:style w:type="paragraph" w:customStyle="1" w:styleId="BodyA">
    <w:name w:val="Body A"/>
    <w:rsid w:val="003A1776"/>
    <w:pPr>
      <w:pBdr>
        <w:top w:val="nil"/>
        <w:left w:val="nil"/>
        <w:bottom w:val="nil"/>
        <w:right w:val="nil"/>
        <w:between w:val="nil"/>
        <w:bar w:val="nil"/>
      </w:pBdr>
      <w:spacing w:after="160" w:line="259" w:lineRule="auto"/>
    </w:pPr>
    <w:rPr>
      <w:rFonts w:ascii="Calibri" w:eastAsia="Arial Unicode MS" w:hAnsi="Calibri" w:cs="Arial Unicode MS"/>
      <w:color w:val="000000"/>
      <w:kern w:val="0"/>
      <w:u w:color="000000"/>
      <w:bdr w:val="nil"/>
      <w:lang w:val="en-US" w:eastAsia="zh-CN"/>
      <w14:textOutline w14:w="12700" w14:cap="flat" w14:cmpd="sng" w14:algn="ctr">
        <w14:noFill/>
        <w14:prstDash w14:val="solid"/>
        <w14:miter w14:lim="400000"/>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8076">
      <w:bodyDiv w:val="1"/>
      <w:marLeft w:val="0"/>
      <w:marRight w:val="0"/>
      <w:marTop w:val="0"/>
      <w:marBottom w:val="0"/>
      <w:divBdr>
        <w:top w:val="none" w:sz="0" w:space="0" w:color="auto"/>
        <w:left w:val="none" w:sz="0" w:space="0" w:color="auto"/>
        <w:bottom w:val="none" w:sz="0" w:space="0" w:color="auto"/>
        <w:right w:val="none" w:sz="0" w:space="0" w:color="auto"/>
      </w:divBdr>
    </w:div>
    <w:div w:id="17780810">
      <w:bodyDiv w:val="1"/>
      <w:marLeft w:val="0"/>
      <w:marRight w:val="0"/>
      <w:marTop w:val="0"/>
      <w:marBottom w:val="0"/>
      <w:divBdr>
        <w:top w:val="none" w:sz="0" w:space="0" w:color="auto"/>
        <w:left w:val="none" w:sz="0" w:space="0" w:color="auto"/>
        <w:bottom w:val="none" w:sz="0" w:space="0" w:color="auto"/>
        <w:right w:val="none" w:sz="0" w:space="0" w:color="auto"/>
      </w:divBdr>
    </w:div>
    <w:div w:id="133568535">
      <w:bodyDiv w:val="1"/>
      <w:marLeft w:val="0"/>
      <w:marRight w:val="0"/>
      <w:marTop w:val="0"/>
      <w:marBottom w:val="0"/>
      <w:divBdr>
        <w:top w:val="none" w:sz="0" w:space="0" w:color="auto"/>
        <w:left w:val="none" w:sz="0" w:space="0" w:color="auto"/>
        <w:bottom w:val="none" w:sz="0" w:space="0" w:color="auto"/>
        <w:right w:val="none" w:sz="0" w:space="0" w:color="auto"/>
      </w:divBdr>
      <w:divsChild>
        <w:div w:id="765734695">
          <w:marLeft w:val="0"/>
          <w:marRight w:val="0"/>
          <w:marTop w:val="180"/>
          <w:marBottom w:val="0"/>
          <w:divBdr>
            <w:top w:val="none" w:sz="0" w:space="0" w:color="auto"/>
            <w:left w:val="none" w:sz="0" w:space="0" w:color="auto"/>
            <w:bottom w:val="none" w:sz="0" w:space="0" w:color="auto"/>
            <w:right w:val="none" w:sz="0" w:space="0" w:color="auto"/>
          </w:divBdr>
          <w:divsChild>
            <w:div w:id="960187969">
              <w:marLeft w:val="0"/>
              <w:marRight w:val="0"/>
              <w:marTop w:val="0"/>
              <w:marBottom w:val="0"/>
              <w:divBdr>
                <w:top w:val="none" w:sz="0" w:space="0" w:color="auto"/>
                <w:left w:val="none" w:sz="0" w:space="0" w:color="auto"/>
                <w:bottom w:val="none" w:sz="0" w:space="0" w:color="auto"/>
                <w:right w:val="none" w:sz="0" w:space="0" w:color="auto"/>
              </w:divBdr>
              <w:divsChild>
                <w:div w:id="749933207">
                  <w:marLeft w:val="0"/>
                  <w:marRight w:val="75"/>
                  <w:marTop w:val="0"/>
                  <w:marBottom w:val="0"/>
                  <w:divBdr>
                    <w:top w:val="none" w:sz="0" w:space="0" w:color="auto"/>
                    <w:left w:val="none" w:sz="0" w:space="0" w:color="auto"/>
                    <w:bottom w:val="none" w:sz="0" w:space="0" w:color="auto"/>
                    <w:right w:val="none" w:sz="0" w:space="0" w:color="auto"/>
                  </w:divBdr>
                  <w:divsChild>
                    <w:div w:id="150512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754643">
          <w:marLeft w:val="0"/>
          <w:marRight w:val="0"/>
          <w:marTop w:val="0"/>
          <w:marBottom w:val="0"/>
          <w:divBdr>
            <w:top w:val="none" w:sz="0" w:space="0" w:color="auto"/>
            <w:left w:val="none" w:sz="0" w:space="0" w:color="auto"/>
            <w:bottom w:val="none" w:sz="0" w:space="0" w:color="auto"/>
            <w:right w:val="none" w:sz="0" w:space="0" w:color="auto"/>
          </w:divBdr>
          <w:divsChild>
            <w:div w:id="340470638">
              <w:marLeft w:val="0"/>
              <w:marRight w:val="0"/>
              <w:marTop w:val="0"/>
              <w:marBottom w:val="0"/>
              <w:divBdr>
                <w:top w:val="none" w:sz="0" w:space="0" w:color="auto"/>
                <w:left w:val="none" w:sz="0" w:space="0" w:color="auto"/>
                <w:bottom w:val="none" w:sz="0" w:space="0" w:color="auto"/>
                <w:right w:val="none" w:sz="0" w:space="0" w:color="auto"/>
              </w:divBdr>
              <w:divsChild>
                <w:div w:id="632104660">
                  <w:marLeft w:val="0"/>
                  <w:marRight w:val="0"/>
                  <w:marTop w:val="0"/>
                  <w:marBottom w:val="0"/>
                  <w:divBdr>
                    <w:top w:val="none" w:sz="0" w:space="0" w:color="auto"/>
                    <w:left w:val="none" w:sz="0" w:space="0" w:color="auto"/>
                    <w:bottom w:val="none" w:sz="0" w:space="0" w:color="auto"/>
                    <w:right w:val="none" w:sz="0" w:space="0" w:color="auto"/>
                  </w:divBdr>
                  <w:divsChild>
                    <w:div w:id="793254721">
                      <w:marLeft w:val="0"/>
                      <w:marRight w:val="0"/>
                      <w:marTop w:val="120"/>
                      <w:marBottom w:val="225"/>
                      <w:divBdr>
                        <w:top w:val="none" w:sz="0" w:space="0" w:color="auto"/>
                        <w:left w:val="none" w:sz="0" w:space="0" w:color="auto"/>
                        <w:bottom w:val="none" w:sz="0" w:space="0" w:color="auto"/>
                        <w:right w:val="none" w:sz="0" w:space="0" w:color="auto"/>
                      </w:divBdr>
                    </w:div>
                  </w:divsChild>
                </w:div>
              </w:divsChild>
            </w:div>
          </w:divsChild>
        </w:div>
      </w:divsChild>
    </w:div>
    <w:div w:id="493301614">
      <w:bodyDiv w:val="1"/>
      <w:marLeft w:val="0"/>
      <w:marRight w:val="0"/>
      <w:marTop w:val="0"/>
      <w:marBottom w:val="0"/>
      <w:divBdr>
        <w:top w:val="none" w:sz="0" w:space="0" w:color="auto"/>
        <w:left w:val="none" w:sz="0" w:space="0" w:color="auto"/>
        <w:bottom w:val="none" w:sz="0" w:space="0" w:color="auto"/>
        <w:right w:val="none" w:sz="0" w:space="0" w:color="auto"/>
      </w:divBdr>
    </w:div>
    <w:div w:id="943348061">
      <w:bodyDiv w:val="1"/>
      <w:marLeft w:val="0"/>
      <w:marRight w:val="0"/>
      <w:marTop w:val="0"/>
      <w:marBottom w:val="0"/>
      <w:divBdr>
        <w:top w:val="none" w:sz="0" w:space="0" w:color="auto"/>
        <w:left w:val="none" w:sz="0" w:space="0" w:color="auto"/>
        <w:bottom w:val="none" w:sz="0" w:space="0" w:color="auto"/>
        <w:right w:val="none" w:sz="0" w:space="0" w:color="auto"/>
      </w:divBdr>
    </w:div>
    <w:div w:id="986400863">
      <w:bodyDiv w:val="1"/>
      <w:marLeft w:val="0"/>
      <w:marRight w:val="0"/>
      <w:marTop w:val="0"/>
      <w:marBottom w:val="0"/>
      <w:divBdr>
        <w:top w:val="none" w:sz="0" w:space="0" w:color="auto"/>
        <w:left w:val="none" w:sz="0" w:space="0" w:color="auto"/>
        <w:bottom w:val="none" w:sz="0" w:space="0" w:color="auto"/>
        <w:right w:val="none" w:sz="0" w:space="0" w:color="auto"/>
      </w:divBdr>
      <w:divsChild>
        <w:div w:id="41951540">
          <w:marLeft w:val="0"/>
          <w:marRight w:val="0"/>
          <w:marTop w:val="0"/>
          <w:marBottom w:val="120"/>
          <w:divBdr>
            <w:top w:val="none" w:sz="0" w:space="0" w:color="auto"/>
            <w:left w:val="none" w:sz="0" w:space="0" w:color="auto"/>
            <w:bottom w:val="none" w:sz="0" w:space="0" w:color="auto"/>
            <w:right w:val="none" w:sz="0" w:space="0" w:color="auto"/>
          </w:divBdr>
        </w:div>
        <w:div w:id="1320038805">
          <w:marLeft w:val="0"/>
          <w:marRight w:val="0"/>
          <w:marTop w:val="0"/>
          <w:marBottom w:val="120"/>
          <w:divBdr>
            <w:top w:val="none" w:sz="0" w:space="0" w:color="auto"/>
            <w:left w:val="none" w:sz="0" w:space="0" w:color="auto"/>
            <w:bottom w:val="none" w:sz="0" w:space="0" w:color="auto"/>
            <w:right w:val="none" w:sz="0" w:space="0" w:color="auto"/>
          </w:divBdr>
        </w:div>
      </w:divsChild>
    </w:div>
    <w:div w:id="1222250335">
      <w:bodyDiv w:val="1"/>
      <w:marLeft w:val="0"/>
      <w:marRight w:val="0"/>
      <w:marTop w:val="0"/>
      <w:marBottom w:val="0"/>
      <w:divBdr>
        <w:top w:val="none" w:sz="0" w:space="0" w:color="auto"/>
        <w:left w:val="none" w:sz="0" w:space="0" w:color="auto"/>
        <w:bottom w:val="none" w:sz="0" w:space="0" w:color="auto"/>
        <w:right w:val="none" w:sz="0" w:space="0" w:color="auto"/>
      </w:divBdr>
    </w:div>
    <w:div w:id="1609897595">
      <w:bodyDiv w:val="1"/>
      <w:marLeft w:val="0"/>
      <w:marRight w:val="0"/>
      <w:marTop w:val="0"/>
      <w:marBottom w:val="0"/>
      <w:divBdr>
        <w:top w:val="none" w:sz="0" w:space="0" w:color="auto"/>
        <w:left w:val="none" w:sz="0" w:space="0" w:color="auto"/>
        <w:bottom w:val="none" w:sz="0" w:space="0" w:color="auto"/>
        <w:right w:val="none" w:sz="0" w:space="0" w:color="auto"/>
      </w:divBdr>
    </w:div>
    <w:div w:id="1688632556">
      <w:bodyDiv w:val="1"/>
      <w:marLeft w:val="0"/>
      <w:marRight w:val="0"/>
      <w:marTop w:val="0"/>
      <w:marBottom w:val="0"/>
      <w:divBdr>
        <w:top w:val="none" w:sz="0" w:space="0" w:color="auto"/>
        <w:left w:val="none" w:sz="0" w:space="0" w:color="auto"/>
        <w:bottom w:val="none" w:sz="0" w:space="0" w:color="auto"/>
        <w:right w:val="none" w:sz="0" w:space="0" w:color="auto"/>
      </w:divBdr>
    </w:div>
    <w:div w:id="1716813281">
      <w:bodyDiv w:val="1"/>
      <w:marLeft w:val="0"/>
      <w:marRight w:val="0"/>
      <w:marTop w:val="0"/>
      <w:marBottom w:val="0"/>
      <w:divBdr>
        <w:top w:val="none" w:sz="0" w:space="0" w:color="auto"/>
        <w:left w:val="none" w:sz="0" w:space="0" w:color="auto"/>
        <w:bottom w:val="none" w:sz="0" w:space="0" w:color="auto"/>
        <w:right w:val="none" w:sz="0" w:space="0" w:color="auto"/>
      </w:divBdr>
    </w:div>
    <w:div w:id="1852334755">
      <w:bodyDiv w:val="1"/>
      <w:marLeft w:val="0"/>
      <w:marRight w:val="0"/>
      <w:marTop w:val="0"/>
      <w:marBottom w:val="0"/>
      <w:divBdr>
        <w:top w:val="none" w:sz="0" w:space="0" w:color="auto"/>
        <w:left w:val="none" w:sz="0" w:space="0" w:color="auto"/>
        <w:bottom w:val="none" w:sz="0" w:space="0" w:color="auto"/>
        <w:right w:val="none" w:sz="0" w:space="0" w:color="auto"/>
      </w:divBdr>
    </w:div>
    <w:div w:id="1862431931">
      <w:bodyDiv w:val="1"/>
      <w:marLeft w:val="0"/>
      <w:marRight w:val="0"/>
      <w:marTop w:val="0"/>
      <w:marBottom w:val="0"/>
      <w:divBdr>
        <w:top w:val="none" w:sz="0" w:space="0" w:color="auto"/>
        <w:left w:val="none" w:sz="0" w:space="0" w:color="auto"/>
        <w:bottom w:val="none" w:sz="0" w:space="0" w:color="auto"/>
        <w:right w:val="none" w:sz="0" w:space="0" w:color="auto"/>
      </w:divBdr>
    </w:div>
    <w:div w:id="1999503386">
      <w:bodyDiv w:val="1"/>
      <w:marLeft w:val="0"/>
      <w:marRight w:val="0"/>
      <w:marTop w:val="0"/>
      <w:marBottom w:val="0"/>
      <w:divBdr>
        <w:top w:val="none" w:sz="0" w:space="0" w:color="auto"/>
        <w:left w:val="none" w:sz="0" w:space="0" w:color="auto"/>
        <w:bottom w:val="none" w:sz="0" w:space="0" w:color="auto"/>
        <w:right w:val="none" w:sz="0" w:space="0" w:color="auto"/>
      </w:divBdr>
    </w:div>
    <w:div w:id="20994765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2004161@student.uwtsd.ac.uk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03B5EB-B837-4B48-BFAD-7E23A389F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17959</TotalTime>
  <Pages>14</Pages>
  <Words>9921</Words>
  <Characters>56554</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A critical reflection and identification of an area for development within a specific pedagogical principle and a justification of the next steps.</vt:lpstr>
    </vt:vector>
  </TitlesOfParts>
  <Company/>
  <LinksUpToDate>false</LinksUpToDate>
  <CharactersWithSpaces>66343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reflection and identification of an area for development within a specific pedagogical principle and a justification of the next steps.</dc:title>
  <dc:subject>Equity, Wellbeing and Inclusion: Parental engagement.</dc:subject>
  <dc:creator>Faith Howell-Morgan (2004161)</dc:creator>
  <cp:keywords/>
  <dc:description/>
  <cp:lastModifiedBy>Faith Howell-Morgan (2004161)</cp:lastModifiedBy>
  <cp:revision>31</cp:revision>
  <dcterms:created xsi:type="dcterms:W3CDTF">2023-10-10T19:36:00Z</dcterms:created>
  <dcterms:modified xsi:type="dcterms:W3CDTF">2024-03-11T22:16:00Z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zotero-version="6.0.35"&gt;&lt;session id="fRGiieGk"/&gt;&lt;style id="http://www.zotero.org/styles/harvard-cite-them-right" hasBibliography="1" bibliographyStyleHasBeenSet="1"/&gt;&lt;prefs&gt;&lt;pref name="fieldType" value="Field"/&gt;&lt;/prefs&gt;&lt;/data&gt;</vt:lpwstr>
  </property>
</Properties>
</file>