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4906B41">
      <w:pPr>
        <w:numPr>
          <w:ilvl w:val="0"/>
          <w:numId w:val="1"/>
        </w:numPr>
        <w:ind w:left="420" w:leftChars="0"/>
        <w:rPr>
          <w:rFonts w:hint="default"/>
          <w:lang w:val="en-US"/>
        </w:rPr>
      </w:pPr>
      <w:r>
        <w:rPr>
          <w:rFonts w:hint="default"/>
          <w:lang w:val="en-US"/>
        </w:rPr>
        <w:t>I think it is important. CSR requires enterprises to adopt green production methods to reduce pollution emissions and save resource utilisation. This helps to reduce the negative impact of enterprises on the environment and promote the improvement of the earth's ecological environment.</w:t>
      </w:r>
    </w:p>
    <w:p w14:paraId="5841B017">
      <w:pPr>
        <w:numPr>
          <w:ilvl w:val="0"/>
          <w:numId w:val="1"/>
        </w:numPr>
        <w:ind w:left="420" w:leftChars="0"/>
        <w:rPr>
          <w:rFonts w:hint="default"/>
          <w:lang w:val="en-US"/>
        </w:rPr>
      </w:pPr>
      <w:r>
        <w:rPr>
          <w:rFonts w:hint="default"/>
          <w:lang w:val="en-US"/>
        </w:rPr>
        <w:t>As a member of society, enterprises must abide by national laws, regulations and ethical norms. if the enterprise actively fulfils its legal obligations, follows business ethics, and does not engage in illegal and disorderly acts, then these behaviours reflect the social dimension of CSR. These behaviours help to maintain social order and fairness and justice, and also establish a good social image for the enterprise.</w:t>
      </w:r>
    </w:p>
    <w:p w14:paraId="5383A2E2">
      <w:pPr>
        <w:numPr>
          <w:ilvl w:val="0"/>
          <w:numId w:val="1"/>
        </w:numPr>
        <w:ind w:left="420" w:leftChars="0"/>
        <w:rPr>
          <w:rFonts w:hint="default"/>
          <w:lang w:val="en-US"/>
        </w:rPr>
      </w:pPr>
      <w:r>
        <w:rPr>
          <w:rFonts w:hint="default"/>
          <w:lang w:val="en-US"/>
        </w:rPr>
        <w:t>I think the planet is more important. The health of the planet is crucial to the long-term survival of human beings and other species. Protecting the environment includes reducing pollution, protecting natural resources and mitigating climate change. These efforts are crucial to maintaining a liveable and prosperous planet.</w:t>
      </w:r>
    </w:p>
    <w:p w14:paraId="1FA1429E">
      <w:pPr>
        <w:numPr>
          <w:ilvl w:val="0"/>
          <w:numId w:val="1"/>
        </w:numPr>
        <w:ind w:left="420" w:leftChars="0"/>
        <w:rPr>
          <w:rFonts w:hint="default"/>
          <w:lang w:val="en-US"/>
        </w:rPr>
      </w:pPr>
      <w:r>
        <w:rPr>
          <w:rFonts w:hint="default"/>
          <w:lang w:val="en-US"/>
        </w:rPr>
        <w:t>History can provide a sense of continuity and purpose to help enterprises develop values that are in line with their long-term vision and mission. This helps to ensure short-term decision-making in the context of long-term goals and aspirations.</w:t>
      </w:r>
    </w:p>
    <w:p w14:paraId="795B5BA6">
      <w:pPr>
        <w:numPr>
          <w:ilvl w:val="0"/>
          <w:numId w:val="1"/>
        </w:numPr>
        <w:ind w:left="420" w:leftChars="0"/>
        <w:rPr>
          <w:rFonts w:hint="default"/>
          <w:lang w:val="en-US"/>
        </w:rPr>
      </w:pPr>
      <w:r>
        <w:rPr>
          <w:rFonts w:hint="default"/>
          <w:lang w:val="en-US"/>
        </w:rPr>
        <w:t>Companies should not continue to embark on the road of destruction, moving from one ecosystem to the next. This kind of behaviour is unsustainable and may lead to serious environmental and social consequences. Companies that continue to develop and degrade ecosystems will lead to habitat destruction, biodiversity loss and climate change. These impacts are not only harmful to the natural world, but also affect human communities that depend on these ecosystems for their livelihood and well-being.</w:t>
      </w:r>
    </w:p>
    <w:p w14:paraId="7C217E28">
      <w:pPr>
        <w:numPr>
          <w:ilvl w:val="0"/>
          <w:numId w:val="1"/>
        </w:numPr>
        <w:ind w:left="420" w:leftChars="0"/>
        <w:rPr>
          <w:rFonts w:hint="default"/>
          <w:lang w:val="en-US"/>
        </w:rPr>
      </w:pPr>
      <w:r>
        <w:rPr>
          <w:rFonts w:hint="default"/>
          <w:lang w:val="en-US"/>
        </w:rPr>
        <w:t>Because it will destroy people's ecological environment, it may lead to the reduction of land area and water pollution.</w:t>
      </w:r>
    </w:p>
    <w:p w14:paraId="1B9C098C">
      <w:pPr>
        <w:numPr>
          <w:ilvl w:val="0"/>
          <w:numId w:val="1"/>
        </w:numPr>
        <w:ind w:left="420" w:leftChars="0"/>
        <w:rPr>
          <w:rFonts w:hint="default"/>
          <w:lang w:val="en-US"/>
        </w:rPr>
      </w:pPr>
      <w:r>
        <w:rPr>
          <w:rFonts w:hint="default"/>
          <w:lang w:val="en-US"/>
        </w:rPr>
        <w:t>Both the government and the people will exert pressure because it will have an impact on the environment. The cost of controlling environmental pollution is very high, which may also pose a threat to the sustainable development of human society.</w:t>
      </w:r>
    </w:p>
    <w:p w14:paraId="72A8A195">
      <w:pPr>
        <w:numPr>
          <w:ilvl w:val="0"/>
          <w:numId w:val="1"/>
        </w:numPr>
        <w:ind w:left="420" w:leftChars="0"/>
        <w:rPr>
          <w:rFonts w:hint="default"/>
          <w:lang w:val="en-US"/>
        </w:rPr>
      </w:pPr>
      <w:r>
        <w:rPr>
          <w:rFonts w:hint="default"/>
          <w:lang w:val="en-US"/>
        </w:rPr>
        <w:t>I think SCR can be used as an opportunity. By actively fulfilling social responsibilities, enterprises can establish a good brand image and enhance consumers' trust and good impression of enterprises. This helps to improve the market competitiveness of enterprises and attract more loyal customers.</w:t>
      </w:r>
      <w:bookmarkStart w:id="0" w:name="_GoBack"/>
      <w:bookmarkEnd w:id="0"/>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75F0A949"/>
    <w:multiLevelType w:val="singleLevel"/>
    <w:tmpl w:val="75F0A949"/>
    <w:lvl w:ilvl="0" w:tentative="0">
      <w:start w:val="1"/>
      <w:numFmt w:val="decimal"/>
      <w:lvlText w:val="%1."/>
      <w:lvlJc w:val="left"/>
      <w:pPr>
        <w:tabs>
          <w:tab w:val="left" w:pos="420"/>
        </w:tabs>
        <w:ind w:left="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FFE7DB6D"/>
    <w:rsid w:val="FFE7DB6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uiPriority w:val="0"/>
  </w:style>
  <w:style w:type="table" w:default="1" w:styleId="2">
    <w:name w:val="Normal Table"/>
    <w:semiHidden/>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24</TotalTime>
  <ScaleCrop>false</ScaleCrop>
  <LinksUpToDate>false</LinksUpToDate>
  <CharactersWithSpaces>0</CharactersWithSpaces>
  <Application>WPS Office_6.11.0.8885_F1E327BC-269C-435d-A152-05C5408002CA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2024-10-31T22:43:00Z</dcterms:created>
  <dc:creator>我要0卡的快乐</dc:creator>
  <cp:lastModifiedBy>我要0卡的快乐</cp:lastModifiedBy>
  <dcterms:modified xsi:type="dcterms:W3CDTF">2024-10-31T23:08:54Z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2052-6.11.0.8885</vt:lpwstr>
  </property>
  <property fmtid="{D5CDD505-2E9C-101B-9397-08002B2CF9AE}" pid="3" name="ICV">
    <vt:lpwstr>D58EBB5085173DD320082467DDC0D1BD_41</vt:lpwstr>
  </property>
</Properties>
</file>