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37702583"/>
        <w:docPartObj>
          <w:docPartGallery w:val="Cover Pages"/>
          <w:docPartUnique/>
        </w:docPartObj>
      </w:sdtPr>
      <w:sdtEndPr/>
      <w:sdtContent>
        <w:p w14:paraId="771C2A3B" w14:textId="0DADAEF4" w:rsidR="00303026" w:rsidRDefault="00303026"/>
        <w:p w14:paraId="6F6DC973" w14:textId="2328CAFC" w:rsidR="00303026" w:rsidRDefault="00303026">
          <w:r>
            <w:rPr>
              <w:noProof/>
              <w:lang w:eastAsia="zh-CN"/>
            </w:rPr>
            <mc:AlternateContent>
              <mc:Choice Requires="wps">
                <w:drawing>
                  <wp:anchor distT="0" distB="0" distL="114300" distR="114300" simplePos="0" relativeHeight="251661312" behindDoc="0" locked="0" layoutInCell="1" allowOverlap="1" wp14:anchorId="6310C869" wp14:editId="6EFFDEF0">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8950325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0BFB1A7F" w14:textId="0C5E500D" w:rsidR="0010286D" w:rsidRDefault="0010286D">
                                    <w:pPr>
                                      <w:pStyle w:val="NoSpacing"/>
                                      <w:jc w:val="right"/>
                                      <w:rPr>
                                        <w:caps/>
                                        <w:color w:val="262626" w:themeColor="text1" w:themeTint="D9"/>
                                        <w:sz w:val="28"/>
                                        <w:szCs w:val="28"/>
                                      </w:rPr>
                                    </w:pPr>
                                    <w:r>
                                      <w:rPr>
                                        <w:caps/>
                                        <w:color w:val="262626" w:themeColor="text1" w:themeTint="D9"/>
                                        <w:sz w:val="28"/>
                                        <w:szCs w:val="28"/>
                                      </w:rPr>
                                      <w:t>iqbal hussain uddin (1916219)</w:t>
                                    </w:r>
                                  </w:p>
                                </w:sdtContent>
                              </w:sdt>
                              <w:p w14:paraId="3B343C00" w14:textId="1DB15924" w:rsidR="0010286D" w:rsidRDefault="00EB4E65">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10286D">
                                      <w:rPr>
                                        <w:caps/>
                                        <w:color w:val="262626" w:themeColor="text1" w:themeTint="D9"/>
                                        <w:sz w:val="20"/>
                                        <w:szCs w:val="20"/>
                                      </w:rPr>
                                      <w:t>LECTURER: EJIRO ESOHWODE</w:t>
                                    </w:r>
                                  </w:sdtContent>
                                </w:sdt>
                              </w:p>
                              <w:p w14:paraId="5DEE98E0" w14:textId="22EE16CA" w:rsidR="0010286D" w:rsidRDefault="00EB4E65">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10286D">
                                      <w:rPr>
                                        <w:color w:val="262626" w:themeColor="text1" w:themeTint="D9"/>
                                        <w:sz w:val="20"/>
                                        <w:szCs w:val="20"/>
                                      </w:rPr>
                                      <w:t xml:space="preserve">     </w:t>
                                    </w:r>
                                  </w:sdtContent>
                                </w:sdt>
                                <w:r w:rsidR="0010286D">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6310C869" id="_x0000_t202" coordsize="21600,21600" o:spt="202" path="m,l,21600r21600,l21600,xe">
                    <v:stroke joinstyle="miter"/>
                    <v:path gradientshapeok="t" o:connecttype="rect"/>
                  </v:shapetype>
                  <v:shape id="Text Box 112" o:spid="_x0000_s1026"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BFB1A7F" w14:textId="0C5E500D" w:rsidR="0010286D" w:rsidRDefault="0010286D">
                              <w:pPr>
                                <w:pStyle w:val="NoSpacing"/>
                                <w:jc w:val="right"/>
                                <w:rPr>
                                  <w:caps/>
                                  <w:color w:val="262626" w:themeColor="text1" w:themeTint="D9"/>
                                  <w:sz w:val="28"/>
                                  <w:szCs w:val="28"/>
                                </w:rPr>
                              </w:pPr>
                              <w:r>
                                <w:rPr>
                                  <w:caps/>
                                  <w:color w:val="262626" w:themeColor="text1" w:themeTint="D9"/>
                                  <w:sz w:val="28"/>
                                  <w:szCs w:val="28"/>
                                </w:rPr>
                                <w:t>iqbal hussain uddin (1916219)</w:t>
                              </w:r>
                            </w:p>
                          </w:sdtContent>
                        </w:sdt>
                        <w:p w14:paraId="3B343C00" w14:textId="1DB15924" w:rsidR="0010286D" w:rsidRDefault="0010286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LECTURER: EJIRO ESOHWODE</w:t>
                              </w:r>
                            </w:sdtContent>
                          </w:sdt>
                        </w:p>
                        <w:p w14:paraId="5DEE98E0" w14:textId="22EE16CA" w:rsidR="0010286D" w:rsidRDefault="0010286D">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16AD1C8A" wp14:editId="0A2CA45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4865370</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77EE99" w14:textId="3B52FAF8" w:rsidR="0010286D" w:rsidRDefault="00EB4E65">
                                <w:pPr>
                                  <w:pStyle w:val="NoSpacing"/>
                                  <w:jc w:val="right"/>
                                  <w:rPr>
                                    <w:caps/>
                                    <w:color w:val="323E4F" w:themeColor="text2" w:themeShade="BF"/>
                                    <w:sz w:val="52"/>
                                    <w:szCs w:val="52"/>
                                  </w:rPr>
                                </w:pPr>
                                <w:sdt>
                                  <w:sdtPr>
                                    <w:rPr>
                                      <w:caps/>
                                      <w:color w:val="323E4F" w:themeColor="text2" w:themeShade="BF"/>
                                      <w:sz w:val="44"/>
                                      <w:szCs w:val="44"/>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F677DC">
                                      <w:rPr>
                                        <w:caps/>
                                        <w:color w:val="323E4F" w:themeColor="text2" w:themeShade="BF"/>
                                        <w:sz w:val="44"/>
                                        <w:szCs w:val="44"/>
                                      </w:rPr>
                                      <w:t>effective teamwork and communication</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7093DB9" w14:textId="36FC2BBA" w:rsidR="0010286D" w:rsidRDefault="0010286D">
                                    <w:pPr>
                                      <w:pStyle w:val="NoSpacing"/>
                                      <w:jc w:val="right"/>
                                      <w:rPr>
                                        <w:smallCaps/>
                                        <w:color w:val="44546A" w:themeColor="text2"/>
                                        <w:sz w:val="36"/>
                                        <w:szCs w:val="36"/>
                                      </w:rPr>
                                    </w:pPr>
                                    <w:r>
                                      <w:rPr>
                                        <w:smallCaps/>
                                        <w:color w:val="44546A" w:themeColor="text2"/>
                                        <w:sz w:val="36"/>
                                        <w:szCs w:val="36"/>
                                      </w:rPr>
                                      <w:t>bmsw4002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16AD1C8A" id="_x0000_t202" coordsize="21600,21600" o:spt="202" path="m,l,21600r21600,l21600,xe">
                    <v:stroke joinstyle="miter"/>
                    <v:path gradientshapeok="t" o:connecttype="rect"/>
                  </v:shapetype>
                  <v:shape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" filled="f" stroked="f" strokeweight=".5pt">
                    <v:textbox inset="0,0,0,0">
                      <w:txbxContent>
                        <w:p w14:paraId="2F77EE99" w14:textId="3B52FAF8" w:rsidR="0010286D" w:rsidRDefault="00301563">
                          <w:pPr>
                            <w:pStyle w:val="NoSpacing"/>
                            <w:jc w:val="right"/>
                            <w:rPr>
                              <w:caps/>
                              <w:color w:val="323E4F" w:themeColor="text2" w:themeShade="BF"/>
                              <w:sz w:val="52"/>
                              <w:szCs w:val="52"/>
                            </w:rPr>
                          </w:pPr>
                          <w:sdt>
                            <w:sdtPr>
                              <w:rPr>
                                <w:caps/>
                                <w:color w:val="323E4F" w:themeColor="text2" w:themeShade="BF"/>
                                <w:sz w:val="44"/>
                                <w:szCs w:val="44"/>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F677DC">
                                <w:rPr>
                                  <w:caps/>
                                  <w:color w:val="323E4F" w:themeColor="text2" w:themeShade="BF"/>
                                  <w:sz w:val="44"/>
                                  <w:szCs w:val="44"/>
                                </w:rPr>
                                <w:t>effective teamwork and communication</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7093DB9" w14:textId="36FC2BBA" w:rsidR="0010286D" w:rsidRDefault="0010286D">
                              <w:pPr>
                                <w:pStyle w:val="NoSpacing"/>
                                <w:jc w:val="right"/>
                                <w:rPr>
                                  <w:smallCaps/>
                                  <w:color w:val="44546A" w:themeColor="text2"/>
                                  <w:sz w:val="36"/>
                                  <w:szCs w:val="36"/>
                                </w:rPr>
                              </w:pPr>
                              <w:r>
                                <w:rPr>
                                  <w:smallCaps/>
                                  <w:color w:val="44546A" w:themeColor="text2"/>
                                  <w:sz w:val="36"/>
                                  <w:szCs w:val="36"/>
                                </w:rPr>
                                <w:t>bmsw4002</w:t>
                              </w:r>
                            </w:p>
                          </w:sdtContent>
                        </w:sdt>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6DA86428" wp14:editId="70173D3A">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57CB0E4"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br w:type="page"/>
          </w:r>
        </w:p>
      </w:sdtContent>
    </w:sdt>
    <w:p w14:paraId="59082E23" w14:textId="3C865188" w:rsidR="0003761B" w:rsidRDefault="00303026" w:rsidP="00303026">
      <w:pPr>
        <w:jc w:val="center"/>
        <w:rPr>
          <w:b/>
          <w:bCs/>
          <w:u w:val="single"/>
        </w:rPr>
      </w:pPr>
      <w:r>
        <w:rPr>
          <w:b/>
          <w:bCs/>
          <w:u w:val="single"/>
        </w:rPr>
        <w:lastRenderedPageBreak/>
        <w:t>CONTENTS PAGE</w:t>
      </w:r>
    </w:p>
    <w:p w14:paraId="07F293DE" w14:textId="001F6DBD" w:rsidR="00303026" w:rsidRDefault="00303026" w:rsidP="00303026">
      <w:pPr>
        <w:jc w:val="center"/>
        <w:rPr>
          <w:b/>
          <w:bCs/>
          <w:u w:val="single"/>
        </w:rPr>
      </w:pPr>
    </w:p>
    <w:p w14:paraId="50C1A714" w14:textId="303385AE" w:rsidR="00303026" w:rsidRDefault="00303026" w:rsidP="00303026">
      <w:pPr>
        <w:jc w:val="center"/>
        <w:rPr>
          <w:b/>
          <w:bCs/>
          <w:u w:val="single"/>
        </w:rPr>
      </w:pPr>
    </w:p>
    <w:tbl>
      <w:tblPr>
        <w:tblStyle w:val="GridTable4"/>
        <w:tblW w:w="0" w:type="auto"/>
        <w:tblLook w:val="04A0" w:firstRow="1" w:lastRow="0" w:firstColumn="1" w:lastColumn="0" w:noHBand="0" w:noVBand="1"/>
      </w:tblPr>
      <w:tblGrid>
        <w:gridCol w:w="4505"/>
        <w:gridCol w:w="4505"/>
      </w:tblGrid>
      <w:tr w:rsidR="004500E5" w14:paraId="6D13D69C" w14:textId="77777777" w:rsidTr="004500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07405EEA" w14:textId="77777777" w:rsidR="004500E5" w:rsidRDefault="004500E5" w:rsidP="00303026">
            <w:pPr>
              <w:jc w:val="center"/>
              <w:rPr>
                <w:b w:val="0"/>
                <w:bCs w:val="0"/>
                <w:u w:val="single"/>
              </w:rPr>
            </w:pPr>
          </w:p>
        </w:tc>
        <w:tc>
          <w:tcPr>
            <w:tcW w:w="4505" w:type="dxa"/>
          </w:tcPr>
          <w:p w14:paraId="4B85F4F9" w14:textId="3A8300FE" w:rsidR="004500E5" w:rsidRPr="004500E5" w:rsidRDefault="004500E5" w:rsidP="004500E5">
            <w:pPr>
              <w:jc w:val="right"/>
              <w:cnfStyle w:val="100000000000" w:firstRow="1" w:lastRow="0" w:firstColumn="0" w:lastColumn="0" w:oddVBand="0" w:evenVBand="0" w:oddHBand="0" w:evenHBand="0" w:firstRowFirstColumn="0" w:firstRowLastColumn="0" w:lastRowFirstColumn="0" w:lastRowLastColumn="0"/>
              <w:rPr>
                <w:b w:val="0"/>
                <w:bCs w:val="0"/>
              </w:rPr>
            </w:pPr>
            <w:r w:rsidRPr="004500E5">
              <w:rPr>
                <w:b w:val="0"/>
                <w:bCs w:val="0"/>
              </w:rPr>
              <w:t>PAGE NO.</w:t>
            </w:r>
          </w:p>
        </w:tc>
      </w:tr>
      <w:tr w:rsidR="004500E5" w14:paraId="77794976" w14:textId="77777777" w:rsidTr="004500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2D1D1CED" w14:textId="1C4F9885" w:rsidR="004500E5" w:rsidRPr="004500E5" w:rsidRDefault="004500E5" w:rsidP="004500E5">
            <w:pPr>
              <w:rPr>
                <w:b w:val="0"/>
                <w:bCs w:val="0"/>
              </w:rPr>
            </w:pPr>
            <w:r>
              <w:rPr>
                <w:b w:val="0"/>
                <w:bCs w:val="0"/>
              </w:rPr>
              <w:t>Introduction</w:t>
            </w:r>
          </w:p>
        </w:tc>
        <w:tc>
          <w:tcPr>
            <w:tcW w:w="4505" w:type="dxa"/>
          </w:tcPr>
          <w:p w14:paraId="50EB8C7C" w14:textId="323467C7" w:rsidR="004500E5" w:rsidRPr="002979AF" w:rsidRDefault="002979AF" w:rsidP="002979AF">
            <w:pPr>
              <w:jc w:val="right"/>
              <w:cnfStyle w:val="000000100000" w:firstRow="0" w:lastRow="0" w:firstColumn="0" w:lastColumn="0" w:oddVBand="0" w:evenVBand="0" w:oddHBand="1" w:evenHBand="0" w:firstRowFirstColumn="0" w:firstRowLastColumn="0" w:lastRowFirstColumn="0" w:lastRowLastColumn="0"/>
            </w:pPr>
            <w:r w:rsidRPr="002979AF">
              <w:t>3</w:t>
            </w:r>
          </w:p>
        </w:tc>
      </w:tr>
      <w:tr w:rsidR="004500E5" w14:paraId="0C7EF60F" w14:textId="77777777" w:rsidTr="004500E5">
        <w:tc>
          <w:tcPr>
            <w:cnfStyle w:val="001000000000" w:firstRow="0" w:lastRow="0" w:firstColumn="1" w:lastColumn="0" w:oddVBand="0" w:evenVBand="0" w:oddHBand="0" w:evenHBand="0" w:firstRowFirstColumn="0" w:firstRowLastColumn="0" w:lastRowFirstColumn="0" w:lastRowLastColumn="0"/>
            <w:tcW w:w="4505" w:type="dxa"/>
          </w:tcPr>
          <w:p w14:paraId="03041A99" w14:textId="311A3A2D" w:rsidR="004500E5" w:rsidRPr="004500E5" w:rsidRDefault="004500E5" w:rsidP="004500E5">
            <w:pPr>
              <w:rPr>
                <w:b w:val="0"/>
                <w:bCs w:val="0"/>
              </w:rPr>
            </w:pPr>
            <w:r>
              <w:rPr>
                <w:b w:val="0"/>
                <w:bCs w:val="0"/>
              </w:rPr>
              <w:t>Types of communication</w:t>
            </w:r>
          </w:p>
        </w:tc>
        <w:tc>
          <w:tcPr>
            <w:tcW w:w="4505" w:type="dxa"/>
          </w:tcPr>
          <w:p w14:paraId="4F7D1442" w14:textId="44E404FC" w:rsidR="004500E5" w:rsidRPr="002979AF" w:rsidRDefault="002979AF" w:rsidP="002979AF">
            <w:pPr>
              <w:jc w:val="right"/>
              <w:cnfStyle w:val="000000000000" w:firstRow="0" w:lastRow="0" w:firstColumn="0" w:lastColumn="0" w:oddVBand="0" w:evenVBand="0" w:oddHBand="0" w:evenHBand="0" w:firstRowFirstColumn="0" w:firstRowLastColumn="0" w:lastRowFirstColumn="0" w:lastRowLastColumn="0"/>
            </w:pPr>
            <w:r>
              <w:t>3</w:t>
            </w:r>
          </w:p>
        </w:tc>
      </w:tr>
      <w:tr w:rsidR="004500E5" w14:paraId="51FA595B" w14:textId="77777777" w:rsidTr="004500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7DB24BE7" w14:textId="3C458C43" w:rsidR="004500E5" w:rsidRPr="004500E5" w:rsidRDefault="004500E5" w:rsidP="004500E5">
            <w:pPr>
              <w:rPr>
                <w:b w:val="0"/>
                <w:bCs w:val="0"/>
              </w:rPr>
            </w:pPr>
            <w:r>
              <w:rPr>
                <w:b w:val="0"/>
                <w:bCs w:val="0"/>
              </w:rPr>
              <w:t>How communication can be made effective in a business organisation</w:t>
            </w:r>
          </w:p>
        </w:tc>
        <w:tc>
          <w:tcPr>
            <w:tcW w:w="4505" w:type="dxa"/>
          </w:tcPr>
          <w:p w14:paraId="3C16CE6F" w14:textId="7AA005B2" w:rsidR="004500E5" w:rsidRPr="002979AF" w:rsidRDefault="002979AF" w:rsidP="002979AF">
            <w:pPr>
              <w:jc w:val="right"/>
              <w:cnfStyle w:val="000000100000" w:firstRow="0" w:lastRow="0" w:firstColumn="0" w:lastColumn="0" w:oddVBand="0" w:evenVBand="0" w:oddHBand="1" w:evenHBand="0" w:firstRowFirstColumn="0" w:firstRowLastColumn="0" w:lastRowFirstColumn="0" w:lastRowLastColumn="0"/>
            </w:pPr>
            <w:r>
              <w:t>4</w:t>
            </w:r>
          </w:p>
        </w:tc>
      </w:tr>
      <w:tr w:rsidR="004500E5" w14:paraId="6D7DB9E2" w14:textId="77777777" w:rsidTr="004500E5">
        <w:tc>
          <w:tcPr>
            <w:cnfStyle w:val="001000000000" w:firstRow="0" w:lastRow="0" w:firstColumn="1" w:lastColumn="0" w:oddVBand="0" w:evenVBand="0" w:oddHBand="0" w:evenHBand="0" w:firstRowFirstColumn="0" w:firstRowLastColumn="0" w:lastRowFirstColumn="0" w:lastRowLastColumn="0"/>
            <w:tcW w:w="4505" w:type="dxa"/>
          </w:tcPr>
          <w:p w14:paraId="72877390" w14:textId="77777777" w:rsidR="004500E5" w:rsidRDefault="004500E5" w:rsidP="004500E5">
            <w:r>
              <w:rPr>
                <w:b w:val="0"/>
                <w:bCs w:val="0"/>
              </w:rPr>
              <w:t>Communication theories</w:t>
            </w:r>
          </w:p>
          <w:p w14:paraId="7B3A166A" w14:textId="212EC419" w:rsidR="00C256ED" w:rsidRDefault="00C256ED" w:rsidP="004500E5">
            <w:r>
              <w:rPr>
                <w:b w:val="0"/>
                <w:bCs w:val="0"/>
              </w:rPr>
              <w:t xml:space="preserve">-Shannon </w:t>
            </w:r>
            <w:r w:rsidR="009B011B">
              <w:rPr>
                <w:b w:val="0"/>
                <w:bCs w:val="0"/>
              </w:rPr>
              <w:t xml:space="preserve">and </w:t>
            </w:r>
            <w:r>
              <w:rPr>
                <w:b w:val="0"/>
                <w:bCs w:val="0"/>
              </w:rPr>
              <w:t>Weaver</w:t>
            </w:r>
          </w:p>
          <w:p w14:paraId="110B8405" w14:textId="2465E6AD" w:rsidR="00C256ED" w:rsidRDefault="00C256ED" w:rsidP="004500E5">
            <w:r>
              <w:rPr>
                <w:b w:val="0"/>
                <w:bCs w:val="0"/>
              </w:rPr>
              <w:t>-Schramm</w:t>
            </w:r>
          </w:p>
          <w:p w14:paraId="0C42DA85" w14:textId="744F4C4B" w:rsidR="00C256ED" w:rsidRPr="004500E5" w:rsidRDefault="00C256ED" w:rsidP="004500E5">
            <w:pPr>
              <w:rPr>
                <w:b w:val="0"/>
                <w:bCs w:val="0"/>
              </w:rPr>
            </w:pPr>
            <w:r>
              <w:rPr>
                <w:b w:val="0"/>
                <w:bCs w:val="0"/>
              </w:rPr>
              <w:t>-Berlo</w:t>
            </w:r>
          </w:p>
        </w:tc>
        <w:tc>
          <w:tcPr>
            <w:tcW w:w="4505" w:type="dxa"/>
          </w:tcPr>
          <w:p w14:paraId="7BC5C75A" w14:textId="59BEF81C" w:rsidR="004500E5" w:rsidRPr="00851218" w:rsidRDefault="00851218" w:rsidP="00851218">
            <w:pPr>
              <w:jc w:val="right"/>
              <w:cnfStyle w:val="000000000000" w:firstRow="0" w:lastRow="0" w:firstColumn="0" w:lastColumn="0" w:oddVBand="0" w:evenVBand="0" w:oddHBand="0" w:evenHBand="0" w:firstRowFirstColumn="0" w:firstRowLastColumn="0" w:lastRowFirstColumn="0" w:lastRowLastColumn="0"/>
            </w:pPr>
            <w:r>
              <w:t>4-7</w:t>
            </w:r>
          </w:p>
        </w:tc>
      </w:tr>
      <w:tr w:rsidR="004500E5" w14:paraId="5FA41D0B" w14:textId="77777777" w:rsidTr="004500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0B510C6A" w14:textId="0D7BA98C" w:rsidR="004500E5" w:rsidRPr="004500E5" w:rsidRDefault="004500E5" w:rsidP="004500E5">
            <w:pPr>
              <w:rPr>
                <w:b w:val="0"/>
                <w:bCs w:val="0"/>
              </w:rPr>
            </w:pPr>
            <w:r>
              <w:rPr>
                <w:b w:val="0"/>
                <w:bCs w:val="0"/>
              </w:rPr>
              <w:t>The importance of effective communication</w:t>
            </w:r>
            <w:r w:rsidR="00C256ED">
              <w:rPr>
                <w:b w:val="0"/>
                <w:bCs w:val="0"/>
              </w:rPr>
              <w:t xml:space="preserve"> at Waitrose and Partners</w:t>
            </w:r>
          </w:p>
        </w:tc>
        <w:tc>
          <w:tcPr>
            <w:tcW w:w="4505" w:type="dxa"/>
          </w:tcPr>
          <w:p w14:paraId="3F55F4FB" w14:textId="0E412669" w:rsidR="004500E5" w:rsidRPr="00851218" w:rsidRDefault="00851218" w:rsidP="00851218">
            <w:pPr>
              <w:jc w:val="right"/>
              <w:cnfStyle w:val="000000100000" w:firstRow="0" w:lastRow="0" w:firstColumn="0" w:lastColumn="0" w:oddVBand="0" w:evenVBand="0" w:oddHBand="1" w:evenHBand="0" w:firstRowFirstColumn="0" w:firstRowLastColumn="0" w:lastRowFirstColumn="0" w:lastRowLastColumn="0"/>
            </w:pPr>
            <w:r>
              <w:t>7</w:t>
            </w:r>
          </w:p>
        </w:tc>
      </w:tr>
      <w:tr w:rsidR="004500E5" w14:paraId="507CE831" w14:textId="77777777" w:rsidTr="004500E5">
        <w:tc>
          <w:tcPr>
            <w:cnfStyle w:val="001000000000" w:firstRow="0" w:lastRow="0" w:firstColumn="1" w:lastColumn="0" w:oddVBand="0" w:evenVBand="0" w:oddHBand="0" w:evenHBand="0" w:firstRowFirstColumn="0" w:firstRowLastColumn="0" w:lastRowFirstColumn="0" w:lastRowLastColumn="0"/>
            <w:tcW w:w="4505" w:type="dxa"/>
          </w:tcPr>
          <w:p w14:paraId="35FB235C" w14:textId="27026631" w:rsidR="004500E5" w:rsidRPr="004500E5" w:rsidRDefault="002979AF" w:rsidP="004500E5">
            <w:pPr>
              <w:rPr>
                <w:b w:val="0"/>
                <w:bCs w:val="0"/>
              </w:rPr>
            </w:pPr>
            <w:r>
              <w:rPr>
                <w:b w:val="0"/>
                <w:bCs w:val="0"/>
              </w:rPr>
              <w:t>Role of culture in communication</w:t>
            </w:r>
          </w:p>
        </w:tc>
        <w:tc>
          <w:tcPr>
            <w:tcW w:w="4505" w:type="dxa"/>
          </w:tcPr>
          <w:p w14:paraId="7E885DA1" w14:textId="746B549F" w:rsidR="004500E5" w:rsidRPr="00851218" w:rsidRDefault="00851218" w:rsidP="00851218">
            <w:pPr>
              <w:jc w:val="right"/>
              <w:cnfStyle w:val="000000000000" w:firstRow="0" w:lastRow="0" w:firstColumn="0" w:lastColumn="0" w:oddVBand="0" w:evenVBand="0" w:oddHBand="0" w:evenHBand="0" w:firstRowFirstColumn="0" w:firstRowLastColumn="0" w:lastRowFirstColumn="0" w:lastRowLastColumn="0"/>
            </w:pPr>
            <w:r>
              <w:t>8</w:t>
            </w:r>
          </w:p>
        </w:tc>
      </w:tr>
      <w:tr w:rsidR="004500E5" w14:paraId="146339E5" w14:textId="77777777" w:rsidTr="004500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62E47FA2" w14:textId="6920D73B" w:rsidR="004500E5" w:rsidRPr="002979AF" w:rsidRDefault="002979AF" w:rsidP="002979AF">
            <w:pPr>
              <w:rPr>
                <w:b w:val="0"/>
                <w:bCs w:val="0"/>
              </w:rPr>
            </w:pPr>
            <w:r>
              <w:rPr>
                <w:b w:val="0"/>
                <w:bCs w:val="0"/>
              </w:rPr>
              <w:t>Communication in the Workplace</w:t>
            </w:r>
          </w:p>
        </w:tc>
        <w:tc>
          <w:tcPr>
            <w:tcW w:w="4505" w:type="dxa"/>
          </w:tcPr>
          <w:p w14:paraId="73014FE7" w14:textId="118ACC7F" w:rsidR="004500E5" w:rsidRPr="00851218" w:rsidRDefault="00851218" w:rsidP="00851218">
            <w:pPr>
              <w:jc w:val="right"/>
              <w:cnfStyle w:val="000000100000" w:firstRow="0" w:lastRow="0" w:firstColumn="0" w:lastColumn="0" w:oddVBand="0" w:evenVBand="0" w:oddHBand="1" w:evenHBand="0" w:firstRowFirstColumn="0" w:firstRowLastColumn="0" w:lastRowFirstColumn="0" w:lastRowLastColumn="0"/>
            </w:pPr>
            <w:r>
              <w:t>8</w:t>
            </w:r>
          </w:p>
        </w:tc>
      </w:tr>
      <w:tr w:rsidR="009F3B9C" w14:paraId="7B87E206" w14:textId="77777777" w:rsidTr="004500E5">
        <w:tc>
          <w:tcPr>
            <w:cnfStyle w:val="001000000000" w:firstRow="0" w:lastRow="0" w:firstColumn="1" w:lastColumn="0" w:oddVBand="0" w:evenVBand="0" w:oddHBand="0" w:evenHBand="0" w:firstRowFirstColumn="0" w:firstRowLastColumn="0" w:lastRowFirstColumn="0" w:lastRowLastColumn="0"/>
            <w:tcW w:w="4505" w:type="dxa"/>
          </w:tcPr>
          <w:p w14:paraId="3F0ECF7B" w14:textId="6A69D1EC" w:rsidR="009F3B9C" w:rsidRDefault="009F3B9C" w:rsidP="002979AF">
            <w:pPr>
              <w:rPr>
                <w:b w:val="0"/>
                <w:bCs w:val="0"/>
              </w:rPr>
            </w:pPr>
            <w:r>
              <w:rPr>
                <w:b w:val="0"/>
                <w:bCs w:val="0"/>
              </w:rPr>
              <w:t>How can workplace communication be effective?</w:t>
            </w:r>
          </w:p>
        </w:tc>
        <w:tc>
          <w:tcPr>
            <w:tcW w:w="4505" w:type="dxa"/>
          </w:tcPr>
          <w:p w14:paraId="363A742E" w14:textId="20C42A3F" w:rsidR="009F3B9C" w:rsidRDefault="009F3B9C" w:rsidP="00851218">
            <w:pPr>
              <w:jc w:val="right"/>
              <w:cnfStyle w:val="000000000000" w:firstRow="0" w:lastRow="0" w:firstColumn="0" w:lastColumn="0" w:oddVBand="0" w:evenVBand="0" w:oddHBand="0" w:evenHBand="0" w:firstRowFirstColumn="0" w:firstRowLastColumn="0" w:lastRowFirstColumn="0" w:lastRowLastColumn="0"/>
            </w:pPr>
            <w:r>
              <w:t>8-</w:t>
            </w:r>
            <w:r w:rsidR="00633AFC">
              <w:t>10</w:t>
            </w:r>
          </w:p>
        </w:tc>
      </w:tr>
      <w:tr w:rsidR="002979AF" w14:paraId="37B583E2" w14:textId="77777777" w:rsidTr="004500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44B08B28" w14:textId="2E98AD12" w:rsidR="002979AF" w:rsidRDefault="002979AF" w:rsidP="002979AF">
            <w:pPr>
              <w:rPr>
                <w:b w:val="0"/>
                <w:bCs w:val="0"/>
              </w:rPr>
            </w:pPr>
            <w:r>
              <w:rPr>
                <w:b w:val="0"/>
                <w:bCs w:val="0"/>
              </w:rPr>
              <w:t>Conclusion</w:t>
            </w:r>
          </w:p>
        </w:tc>
        <w:tc>
          <w:tcPr>
            <w:tcW w:w="4505" w:type="dxa"/>
          </w:tcPr>
          <w:p w14:paraId="43D75A71" w14:textId="6E506514" w:rsidR="002979AF" w:rsidRPr="00903404" w:rsidRDefault="00633AFC" w:rsidP="00903404">
            <w:pPr>
              <w:jc w:val="right"/>
              <w:cnfStyle w:val="000000100000" w:firstRow="0" w:lastRow="0" w:firstColumn="0" w:lastColumn="0" w:oddVBand="0" w:evenVBand="0" w:oddHBand="1" w:evenHBand="0" w:firstRowFirstColumn="0" w:firstRowLastColumn="0" w:lastRowFirstColumn="0" w:lastRowLastColumn="0"/>
            </w:pPr>
            <w:r>
              <w:t>11</w:t>
            </w:r>
          </w:p>
        </w:tc>
      </w:tr>
      <w:tr w:rsidR="00C41C38" w14:paraId="6AEB5B32" w14:textId="77777777" w:rsidTr="004500E5">
        <w:tc>
          <w:tcPr>
            <w:cnfStyle w:val="001000000000" w:firstRow="0" w:lastRow="0" w:firstColumn="1" w:lastColumn="0" w:oddVBand="0" w:evenVBand="0" w:oddHBand="0" w:evenHBand="0" w:firstRowFirstColumn="0" w:firstRowLastColumn="0" w:lastRowFirstColumn="0" w:lastRowLastColumn="0"/>
            <w:tcW w:w="4505" w:type="dxa"/>
          </w:tcPr>
          <w:p w14:paraId="6BF7FAA4" w14:textId="6AA0FC34" w:rsidR="00C41C38" w:rsidRDefault="00C41C38" w:rsidP="002979AF">
            <w:pPr>
              <w:rPr>
                <w:b w:val="0"/>
                <w:bCs w:val="0"/>
              </w:rPr>
            </w:pPr>
            <w:r>
              <w:rPr>
                <w:b w:val="0"/>
                <w:bCs w:val="0"/>
              </w:rPr>
              <w:t>Appendix</w:t>
            </w:r>
          </w:p>
        </w:tc>
        <w:tc>
          <w:tcPr>
            <w:tcW w:w="4505" w:type="dxa"/>
          </w:tcPr>
          <w:p w14:paraId="235765DC" w14:textId="7ADB8395" w:rsidR="00C41C38" w:rsidRDefault="00C41C38" w:rsidP="00903404">
            <w:pPr>
              <w:jc w:val="right"/>
              <w:cnfStyle w:val="000000000000" w:firstRow="0" w:lastRow="0" w:firstColumn="0" w:lastColumn="0" w:oddVBand="0" w:evenVBand="0" w:oddHBand="0" w:evenHBand="0" w:firstRowFirstColumn="0" w:firstRowLastColumn="0" w:lastRowFirstColumn="0" w:lastRowLastColumn="0"/>
            </w:pPr>
            <w:r>
              <w:t>12</w:t>
            </w:r>
            <w:r w:rsidR="00814D3B">
              <w:t>-</w:t>
            </w:r>
            <w:r w:rsidR="006B1429">
              <w:t>14</w:t>
            </w:r>
          </w:p>
        </w:tc>
      </w:tr>
      <w:tr w:rsidR="00814D3B" w14:paraId="27838D0A" w14:textId="77777777" w:rsidTr="004500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6F6A2DEF" w14:textId="71EBC116" w:rsidR="00814D3B" w:rsidRDefault="00814D3B" w:rsidP="002979AF">
            <w:pPr>
              <w:rPr>
                <w:b w:val="0"/>
                <w:bCs w:val="0"/>
              </w:rPr>
            </w:pPr>
            <w:r>
              <w:rPr>
                <w:b w:val="0"/>
                <w:bCs w:val="0"/>
              </w:rPr>
              <w:t>References</w:t>
            </w:r>
          </w:p>
        </w:tc>
        <w:tc>
          <w:tcPr>
            <w:tcW w:w="4505" w:type="dxa"/>
          </w:tcPr>
          <w:p w14:paraId="5771101A" w14:textId="795B037B" w:rsidR="00814D3B" w:rsidRDefault="006B1429" w:rsidP="00903404">
            <w:pPr>
              <w:jc w:val="right"/>
              <w:cnfStyle w:val="000000100000" w:firstRow="0" w:lastRow="0" w:firstColumn="0" w:lastColumn="0" w:oddVBand="0" w:evenVBand="0" w:oddHBand="1" w:evenHBand="0" w:firstRowFirstColumn="0" w:firstRowLastColumn="0" w:lastRowFirstColumn="0" w:lastRowLastColumn="0"/>
            </w:pPr>
            <w:r>
              <w:t>15</w:t>
            </w:r>
          </w:p>
        </w:tc>
      </w:tr>
    </w:tbl>
    <w:p w14:paraId="439C3D27" w14:textId="5BE2CBF2" w:rsidR="00303026" w:rsidRDefault="00303026" w:rsidP="00303026">
      <w:pPr>
        <w:jc w:val="center"/>
        <w:rPr>
          <w:b/>
          <w:bCs/>
          <w:u w:val="single"/>
        </w:rPr>
      </w:pPr>
    </w:p>
    <w:p w14:paraId="26B6E765" w14:textId="51D7D76C" w:rsidR="00303026" w:rsidRDefault="00303026" w:rsidP="00303026">
      <w:pPr>
        <w:jc w:val="center"/>
        <w:rPr>
          <w:b/>
          <w:bCs/>
          <w:u w:val="single"/>
        </w:rPr>
      </w:pPr>
    </w:p>
    <w:p w14:paraId="607019E2" w14:textId="479DD02A" w:rsidR="00303026" w:rsidRDefault="00303026" w:rsidP="00303026">
      <w:pPr>
        <w:jc w:val="center"/>
        <w:rPr>
          <w:b/>
          <w:bCs/>
          <w:u w:val="single"/>
        </w:rPr>
      </w:pPr>
    </w:p>
    <w:p w14:paraId="0C47A5AA" w14:textId="33AB2C65" w:rsidR="00303026" w:rsidRDefault="00303026" w:rsidP="00303026">
      <w:pPr>
        <w:jc w:val="center"/>
        <w:rPr>
          <w:b/>
          <w:bCs/>
          <w:u w:val="single"/>
        </w:rPr>
      </w:pPr>
    </w:p>
    <w:p w14:paraId="48D2FD07" w14:textId="6141C351" w:rsidR="00303026" w:rsidRDefault="00303026" w:rsidP="00303026">
      <w:pPr>
        <w:jc w:val="center"/>
        <w:rPr>
          <w:b/>
          <w:bCs/>
          <w:u w:val="single"/>
        </w:rPr>
      </w:pPr>
    </w:p>
    <w:p w14:paraId="32EEE919" w14:textId="1271226D" w:rsidR="00303026" w:rsidRDefault="00303026" w:rsidP="00303026">
      <w:pPr>
        <w:jc w:val="center"/>
        <w:rPr>
          <w:b/>
          <w:bCs/>
          <w:u w:val="single"/>
        </w:rPr>
      </w:pPr>
    </w:p>
    <w:p w14:paraId="194267DF" w14:textId="2397994D" w:rsidR="00303026" w:rsidRDefault="00303026" w:rsidP="00303026">
      <w:pPr>
        <w:jc w:val="center"/>
        <w:rPr>
          <w:b/>
          <w:bCs/>
          <w:u w:val="single"/>
        </w:rPr>
      </w:pPr>
    </w:p>
    <w:p w14:paraId="09E0D6CC" w14:textId="119D0FF4" w:rsidR="00303026" w:rsidRDefault="00303026" w:rsidP="00303026">
      <w:pPr>
        <w:jc w:val="center"/>
        <w:rPr>
          <w:b/>
          <w:bCs/>
          <w:u w:val="single"/>
        </w:rPr>
      </w:pPr>
    </w:p>
    <w:p w14:paraId="5179ADD3" w14:textId="440E5B9B" w:rsidR="00303026" w:rsidRDefault="00303026" w:rsidP="00303026">
      <w:pPr>
        <w:jc w:val="center"/>
        <w:rPr>
          <w:b/>
          <w:bCs/>
          <w:u w:val="single"/>
        </w:rPr>
      </w:pPr>
    </w:p>
    <w:p w14:paraId="75DD2EFC" w14:textId="4160660B" w:rsidR="00303026" w:rsidRDefault="00303026" w:rsidP="00303026">
      <w:pPr>
        <w:jc w:val="center"/>
        <w:rPr>
          <w:b/>
          <w:bCs/>
          <w:u w:val="single"/>
        </w:rPr>
      </w:pPr>
    </w:p>
    <w:p w14:paraId="2A378E70" w14:textId="30601B61" w:rsidR="00303026" w:rsidRDefault="00303026" w:rsidP="00303026">
      <w:pPr>
        <w:jc w:val="center"/>
        <w:rPr>
          <w:b/>
          <w:bCs/>
          <w:u w:val="single"/>
        </w:rPr>
      </w:pPr>
    </w:p>
    <w:p w14:paraId="72073705" w14:textId="19D6B268" w:rsidR="00303026" w:rsidRDefault="00303026" w:rsidP="00303026">
      <w:pPr>
        <w:jc w:val="center"/>
        <w:rPr>
          <w:b/>
          <w:bCs/>
          <w:u w:val="single"/>
        </w:rPr>
      </w:pPr>
    </w:p>
    <w:p w14:paraId="5C86EF5C" w14:textId="3F998360" w:rsidR="00303026" w:rsidRDefault="00303026" w:rsidP="00303026">
      <w:pPr>
        <w:jc w:val="center"/>
        <w:rPr>
          <w:b/>
          <w:bCs/>
          <w:u w:val="single"/>
        </w:rPr>
      </w:pPr>
    </w:p>
    <w:p w14:paraId="7F51C360" w14:textId="7EC14158" w:rsidR="00303026" w:rsidRDefault="00303026" w:rsidP="00303026">
      <w:pPr>
        <w:jc w:val="center"/>
        <w:rPr>
          <w:b/>
          <w:bCs/>
          <w:u w:val="single"/>
        </w:rPr>
      </w:pPr>
    </w:p>
    <w:p w14:paraId="56F4B664" w14:textId="05060A0D" w:rsidR="00303026" w:rsidRDefault="00303026" w:rsidP="00303026">
      <w:pPr>
        <w:jc w:val="center"/>
        <w:rPr>
          <w:b/>
          <w:bCs/>
          <w:u w:val="single"/>
        </w:rPr>
      </w:pPr>
    </w:p>
    <w:p w14:paraId="53BC4187" w14:textId="782AC9B5" w:rsidR="00303026" w:rsidRDefault="00303026" w:rsidP="00303026">
      <w:pPr>
        <w:jc w:val="center"/>
        <w:rPr>
          <w:b/>
          <w:bCs/>
          <w:u w:val="single"/>
        </w:rPr>
      </w:pPr>
    </w:p>
    <w:p w14:paraId="1C8913A6" w14:textId="51C39A8D" w:rsidR="00303026" w:rsidRDefault="00303026" w:rsidP="00303026">
      <w:pPr>
        <w:jc w:val="center"/>
        <w:rPr>
          <w:b/>
          <w:bCs/>
          <w:u w:val="single"/>
        </w:rPr>
      </w:pPr>
    </w:p>
    <w:p w14:paraId="580CE57E" w14:textId="01CCFD8D" w:rsidR="00303026" w:rsidRDefault="00303026" w:rsidP="00303026">
      <w:pPr>
        <w:jc w:val="center"/>
        <w:rPr>
          <w:b/>
          <w:bCs/>
          <w:u w:val="single"/>
        </w:rPr>
      </w:pPr>
    </w:p>
    <w:p w14:paraId="3027B77B" w14:textId="7EB6B86F" w:rsidR="00303026" w:rsidRDefault="00303026" w:rsidP="00303026">
      <w:pPr>
        <w:jc w:val="center"/>
        <w:rPr>
          <w:b/>
          <w:bCs/>
          <w:u w:val="single"/>
        </w:rPr>
      </w:pPr>
    </w:p>
    <w:p w14:paraId="42CE677F" w14:textId="03653FA4" w:rsidR="00303026" w:rsidRDefault="00303026" w:rsidP="00303026">
      <w:pPr>
        <w:jc w:val="center"/>
        <w:rPr>
          <w:b/>
          <w:bCs/>
          <w:u w:val="single"/>
        </w:rPr>
      </w:pPr>
    </w:p>
    <w:p w14:paraId="5E473B83" w14:textId="6DC2EE9F" w:rsidR="00303026" w:rsidRDefault="00303026" w:rsidP="00303026">
      <w:pPr>
        <w:jc w:val="center"/>
        <w:rPr>
          <w:b/>
          <w:bCs/>
          <w:u w:val="single"/>
        </w:rPr>
      </w:pPr>
    </w:p>
    <w:p w14:paraId="6A494863" w14:textId="186AFD45" w:rsidR="00303026" w:rsidRDefault="00303026" w:rsidP="00303026">
      <w:pPr>
        <w:jc w:val="center"/>
        <w:rPr>
          <w:b/>
          <w:bCs/>
          <w:u w:val="single"/>
        </w:rPr>
      </w:pPr>
    </w:p>
    <w:p w14:paraId="5B830AD8" w14:textId="4D43E4F2" w:rsidR="00303026" w:rsidRDefault="00303026" w:rsidP="00303026">
      <w:pPr>
        <w:jc w:val="center"/>
        <w:rPr>
          <w:b/>
          <w:bCs/>
          <w:u w:val="single"/>
        </w:rPr>
      </w:pPr>
    </w:p>
    <w:p w14:paraId="40B30802" w14:textId="2F470460" w:rsidR="00303026" w:rsidRDefault="00303026" w:rsidP="00303026">
      <w:pPr>
        <w:jc w:val="center"/>
        <w:rPr>
          <w:b/>
          <w:bCs/>
          <w:u w:val="single"/>
        </w:rPr>
      </w:pPr>
    </w:p>
    <w:p w14:paraId="0A1302DB" w14:textId="57F6CAE5" w:rsidR="00C256ED" w:rsidRDefault="00C256ED" w:rsidP="00C256ED">
      <w:pPr>
        <w:rPr>
          <w:b/>
          <w:bCs/>
          <w:u w:val="single"/>
        </w:rPr>
      </w:pPr>
    </w:p>
    <w:p w14:paraId="31D29DAA" w14:textId="77777777" w:rsidR="00814D3B" w:rsidRDefault="00814D3B" w:rsidP="00C256ED">
      <w:pPr>
        <w:rPr>
          <w:b/>
          <w:bCs/>
          <w:u w:val="single"/>
        </w:rPr>
      </w:pPr>
    </w:p>
    <w:p w14:paraId="047FE46D" w14:textId="62DE6D46" w:rsidR="00303026" w:rsidRDefault="00303026" w:rsidP="00C256ED">
      <w:pPr>
        <w:jc w:val="center"/>
        <w:rPr>
          <w:b/>
          <w:bCs/>
          <w:u w:val="single"/>
        </w:rPr>
      </w:pPr>
      <w:r>
        <w:rPr>
          <w:b/>
          <w:bCs/>
          <w:u w:val="single"/>
        </w:rPr>
        <w:lastRenderedPageBreak/>
        <w:t>INTRODUCTION</w:t>
      </w:r>
    </w:p>
    <w:p w14:paraId="208AAE11" w14:textId="03447402" w:rsidR="00303026" w:rsidRDefault="00303026" w:rsidP="00303026">
      <w:pPr>
        <w:rPr>
          <w:b/>
          <w:bCs/>
          <w:u w:val="single"/>
        </w:rPr>
      </w:pPr>
    </w:p>
    <w:p w14:paraId="74231C2F" w14:textId="3C3D0E7A" w:rsidR="00303026" w:rsidRDefault="005C6B23" w:rsidP="00933B0C">
      <w:pPr>
        <w:jc w:val="both"/>
      </w:pPr>
      <w:r>
        <w:t xml:space="preserve">This report will analyse the importance of </w:t>
      </w:r>
      <w:r w:rsidR="00B9440C">
        <w:t xml:space="preserve">communication skills and how this effects a working </w:t>
      </w:r>
      <w:r w:rsidR="00D85669">
        <w:t xml:space="preserve">or business </w:t>
      </w:r>
      <w:r w:rsidR="00B9440C">
        <w:t xml:space="preserve">environment. Communication is the means to transfer a message, there are several channels a person can use to do this. </w:t>
      </w:r>
      <w:r w:rsidR="00901FAA">
        <w:t xml:space="preserve">The various types of communication include; formal, informal, verbal, non-verbal, written and visual. </w:t>
      </w:r>
      <w:r w:rsidR="00933B0C">
        <w:t>In a place of business, effective and concise communication is very important. Communication which is inadequate or improper can result in confused or unfinished information being passed to the intended audience. This is the reason it is vital to develop effective communication skills.</w:t>
      </w:r>
      <w:r w:rsidR="00E11D91">
        <w:t xml:space="preserve"> </w:t>
      </w:r>
    </w:p>
    <w:p w14:paraId="1BE557BA" w14:textId="48633DB5" w:rsidR="004471F9" w:rsidRDefault="004471F9" w:rsidP="00303026"/>
    <w:p w14:paraId="22431901" w14:textId="03230373" w:rsidR="004471F9" w:rsidRDefault="004471F9" w:rsidP="00303026"/>
    <w:p w14:paraId="71A38E9D" w14:textId="47B758A4" w:rsidR="004471F9" w:rsidRPr="00EB3F43" w:rsidRDefault="00EB3F43" w:rsidP="004471F9">
      <w:pPr>
        <w:rPr>
          <w:b/>
          <w:bCs/>
          <w:color w:val="000000" w:themeColor="text1"/>
          <w:u w:val="single"/>
        </w:rPr>
      </w:pPr>
      <w:r w:rsidRPr="00EB3F43">
        <w:rPr>
          <w:b/>
          <w:bCs/>
          <w:color w:val="000000" w:themeColor="text1"/>
          <w:u w:val="single"/>
        </w:rPr>
        <w:t>TYPES OF COMMUNICATION</w:t>
      </w:r>
    </w:p>
    <w:p w14:paraId="2AA31CA4" w14:textId="77777777" w:rsidR="004471F9" w:rsidRDefault="004471F9" w:rsidP="004471F9"/>
    <w:p w14:paraId="537A3F69" w14:textId="77777777" w:rsidR="007E38AE" w:rsidRPr="007E38AE" w:rsidRDefault="004471F9" w:rsidP="00F531EA">
      <w:pPr>
        <w:pStyle w:val="ListParagraph"/>
        <w:numPr>
          <w:ilvl w:val="0"/>
          <w:numId w:val="1"/>
        </w:numPr>
        <w:jc w:val="both"/>
        <w:rPr>
          <w:color w:val="538135" w:themeColor="accent6" w:themeShade="BF"/>
        </w:rPr>
      </w:pPr>
      <w:r w:rsidRPr="007E38AE">
        <w:rPr>
          <w:color w:val="000000" w:themeColor="text1"/>
        </w:rPr>
        <w:t>Verbal</w:t>
      </w:r>
      <w:r w:rsidR="007E38AE" w:rsidRPr="007E38AE">
        <w:rPr>
          <w:color w:val="000000" w:themeColor="text1"/>
        </w:rPr>
        <w:t xml:space="preserve"> or Oral</w:t>
      </w:r>
      <w:r w:rsidRPr="007E38AE">
        <w:rPr>
          <w:color w:val="000000" w:themeColor="text1"/>
        </w:rPr>
        <w:t xml:space="preserve"> Communication</w:t>
      </w:r>
    </w:p>
    <w:p w14:paraId="02794F4B" w14:textId="035B78A9" w:rsidR="00BF2DF1" w:rsidRPr="007E38AE" w:rsidRDefault="00BF2DF1" w:rsidP="00F531EA">
      <w:pPr>
        <w:pStyle w:val="ListParagraph"/>
        <w:jc w:val="both"/>
        <w:rPr>
          <w:color w:val="538135" w:themeColor="accent6" w:themeShade="BF"/>
        </w:rPr>
      </w:pPr>
      <w:r w:rsidRPr="007E38AE">
        <w:rPr>
          <w:color w:val="000000" w:themeColor="text1"/>
        </w:rPr>
        <w:t xml:space="preserve">This type of communication is channelled through spoken word or sound. This </w:t>
      </w:r>
      <w:r w:rsidR="00DA79CE">
        <w:rPr>
          <w:color w:val="000000" w:themeColor="text1"/>
        </w:rPr>
        <w:t>is either</w:t>
      </w:r>
      <w:r w:rsidRPr="007E38AE">
        <w:rPr>
          <w:color w:val="000000" w:themeColor="text1"/>
        </w:rPr>
        <w:t xml:space="preserve"> transmitted face to face, via telep</w:t>
      </w:r>
      <w:r w:rsidR="007E38AE" w:rsidRPr="007E38AE">
        <w:rPr>
          <w:color w:val="000000" w:themeColor="text1"/>
        </w:rPr>
        <w:t>hone</w:t>
      </w:r>
      <w:r w:rsidR="00B3043F">
        <w:rPr>
          <w:color w:val="000000" w:themeColor="text1"/>
        </w:rPr>
        <w:t xml:space="preserve"> or </w:t>
      </w:r>
      <w:r w:rsidR="007E38AE" w:rsidRPr="007E38AE">
        <w:rPr>
          <w:color w:val="000000" w:themeColor="text1"/>
        </w:rPr>
        <w:t>voice notes</w:t>
      </w:r>
      <w:r w:rsidR="00B3043F">
        <w:rPr>
          <w:color w:val="000000" w:themeColor="text1"/>
        </w:rPr>
        <w:t>.</w:t>
      </w:r>
    </w:p>
    <w:p w14:paraId="28501CD5" w14:textId="246ECE74" w:rsidR="007E38AE" w:rsidRDefault="007E38AE" w:rsidP="00F531EA">
      <w:pPr>
        <w:jc w:val="both"/>
        <w:rPr>
          <w:color w:val="000000" w:themeColor="text1"/>
        </w:rPr>
      </w:pPr>
    </w:p>
    <w:p w14:paraId="49F2FF06" w14:textId="66AD6634" w:rsidR="007E38AE" w:rsidRDefault="007E38AE" w:rsidP="00F531EA">
      <w:pPr>
        <w:pStyle w:val="ListParagraph"/>
        <w:numPr>
          <w:ilvl w:val="0"/>
          <w:numId w:val="1"/>
        </w:numPr>
        <w:jc w:val="both"/>
        <w:rPr>
          <w:color w:val="000000" w:themeColor="text1"/>
        </w:rPr>
      </w:pPr>
      <w:r>
        <w:rPr>
          <w:color w:val="000000" w:themeColor="text1"/>
        </w:rPr>
        <w:t>Non-Verbal Communication</w:t>
      </w:r>
    </w:p>
    <w:p w14:paraId="2536D75F" w14:textId="7E4342D1" w:rsidR="007E38AE" w:rsidRDefault="007E38AE" w:rsidP="00F531EA">
      <w:pPr>
        <w:pStyle w:val="ListParagraph"/>
        <w:jc w:val="both"/>
        <w:rPr>
          <w:color w:val="000000" w:themeColor="text1"/>
        </w:rPr>
      </w:pPr>
      <w:r>
        <w:rPr>
          <w:color w:val="000000" w:themeColor="text1"/>
        </w:rPr>
        <w:t xml:space="preserve">This is when a massage is conveyed without the use of words. This type of communication involves gestures, symbols, body language and expressions. Often non-verbal communication aids verbal communication. </w:t>
      </w:r>
    </w:p>
    <w:p w14:paraId="75675664" w14:textId="264BED59" w:rsidR="007E38AE" w:rsidRDefault="007E38AE" w:rsidP="00F531EA">
      <w:pPr>
        <w:jc w:val="both"/>
        <w:rPr>
          <w:color w:val="000000" w:themeColor="text1"/>
        </w:rPr>
      </w:pPr>
    </w:p>
    <w:p w14:paraId="49DD352A" w14:textId="45B0E96F" w:rsidR="007E38AE" w:rsidRDefault="007E38AE" w:rsidP="00F531EA">
      <w:pPr>
        <w:pStyle w:val="ListParagraph"/>
        <w:numPr>
          <w:ilvl w:val="0"/>
          <w:numId w:val="1"/>
        </w:numPr>
        <w:jc w:val="both"/>
        <w:rPr>
          <w:color w:val="000000" w:themeColor="text1"/>
        </w:rPr>
      </w:pPr>
      <w:r>
        <w:rPr>
          <w:color w:val="000000" w:themeColor="text1"/>
        </w:rPr>
        <w:t>Written Communication</w:t>
      </w:r>
    </w:p>
    <w:p w14:paraId="77374163" w14:textId="35083D8E" w:rsidR="007E38AE" w:rsidRDefault="007E38AE" w:rsidP="00F531EA">
      <w:pPr>
        <w:pStyle w:val="ListParagraph"/>
        <w:jc w:val="both"/>
        <w:rPr>
          <w:color w:val="000000" w:themeColor="text1"/>
        </w:rPr>
      </w:pPr>
      <w:r>
        <w:rPr>
          <w:color w:val="000000" w:themeColor="text1"/>
        </w:rPr>
        <w:t>This type of communication in</w:t>
      </w:r>
      <w:r w:rsidR="00B3043F">
        <w:rPr>
          <w:color w:val="000000" w:themeColor="text1"/>
        </w:rPr>
        <w:t xml:space="preserve">volves written words. For example, in the form of a letter, e-mail, text, documents, media or social media. </w:t>
      </w:r>
    </w:p>
    <w:p w14:paraId="78D42B11" w14:textId="7E8511F9" w:rsidR="00B3043F" w:rsidRDefault="00B3043F" w:rsidP="00F531EA">
      <w:pPr>
        <w:pStyle w:val="ListParagraph"/>
        <w:jc w:val="both"/>
        <w:rPr>
          <w:color w:val="000000" w:themeColor="text1"/>
        </w:rPr>
      </w:pPr>
    </w:p>
    <w:p w14:paraId="7B5C57C2" w14:textId="77777777" w:rsidR="00B3043F" w:rsidRDefault="00B3043F" w:rsidP="00F531EA">
      <w:pPr>
        <w:pStyle w:val="ListParagraph"/>
        <w:numPr>
          <w:ilvl w:val="0"/>
          <w:numId w:val="1"/>
        </w:numPr>
        <w:jc w:val="both"/>
        <w:rPr>
          <w:color w:val="000000" w:themeColor="text1"/>
        </w:rPr>
      </w:pPr>
      <w:r>
        <w:rPr>
          <w:color w:val="000000" w:themeColor="text1"/>
        </w:rPr>
        <w:t xml:space="preserve">Visual Communication </w:t>
      </w:r>
    </w:p>
    <w:p w14:paraId="42B534FD" w14:textId="750CA111" w:rsidR="00B3043F" w:rsidRDefault="00B3043F" w:rsidP="00F531EA">
      <w:pPr>
        <w:pStyle w:val="ListParagraph"/>
        <w:jc w:val="both"/>
      </w:pPr>
      <w:r w:rsidRPr="00B3043F">
        <w:rPr>
          <w:color w:val="000000" w:themeColor="text1"/>
        </w:rPr>
        <w:t>This is a type of communication where you are required to use sight to perceive a message</w:t>
      </w:r>
      <w:r>
        <w:rPr>
          <w:color w:val="000000" w:themeColor="text1"/>
        </w:rPr>
        <w:t xml:space="preserve">, </w:t>
      </w:r>
      <w:r>
        <w:t>for example; seeing videos, letters, presentations,</w:t>
      </w:r>
      <w:r w:rsidR="00E64090">
        <w:t xml:space="preserve"> memos,</w:t>
      </w:r>
      <w:r>
        <w:t xml:space="preserve"> gestures</w:t>
      </w:r>
      <w:r w:rsidR="00E64090">
        <w:t xml:space="preserve">, expressions and body language. </w:t>
      </w:r>
    </w:p>
    <w:p w14:paraId="6C2BB174" w14:textId="29DDC54A" w:rsidR="00CF7763" w:rsidRDefault="00CF7763" w:rsidP="00F531EA">
      <w:pPr>
        <w:jc w:val="both"/>
        <w:rPr>
          <w:color w:val="000000" w:themeColor="text1"/>
        </w:rPr>
      </w:pPr>
    </w:p>
    <w:p w14:paraId="4BB26744" w14:textId="75AAA3E0" w:rsidR="007E38AE" w:rsidRDefault="00CF7763" w:rsidP="00F531EA">
      <w:pPr>
        <w:pStyle w:val="ListParagraph"/>
        <w:numPr>
          <w:ilvl w:val="0"/>
          <w:numId w:val="1"/>
        </w:numPr>
        <w:jc w:val="both"/>
        <w:rPr>
          <w:color w:val="000000" w:themeColor="text1"/>
        </w:rPr>
      </w:pPr>
      <w:r>
        <w:rPr>
          <w:color w:val="000000" w:themeColor="text1"/>
        </w:rPr>
        <w:t>Formal Communication</w:t>
      </w:r>
    </w:p>
    <w:p w14:paraId="7C17DF65" w14:textId="02182387" w:rsidR="00894E28" w:rsidRDefault="00CF7763" w:rsidP="00F531EA">
      <w:pPr>
        <w:pStyle w:val="ListParagraph"/>
        <w:jc w:val="both"/>
        <w:rPr>
          <w:color w:val="000000" w:themeColor="text1"/>
        </w:rPr>
      </w:pPr>
      <w:r>
        <w:rPr>
          <w:color w:val="000000" w:themeColor="text1"/>
        </w:rPr>
        <w:t>This type of communication is usually</w:t>
      </w:r>
      <w:r w:rsidR="00894E28">
        <w:rPr>
          <w:color w:val="000000" w:themeColor="text1"/>
        </w:rPr>
        <w:t xml:space="preserve"> less personal and</w:t>
      </w:r>
      <w:r>
        <w:rPr>
          <w:color w:val="000000" w:themeColor="text1"/>
        </w:rPr>
        <w:t xml:space="preserve"> used </w:t>
      </w:r>
      <w:r w:rsidR="00894E28">
        <w:rPr>
          <w:color w:val="000000" w:themeColor="text1"/>
        </w:rPr>
        <w:t xml:space="preserve">for Business or Academic environments. </w:t>
      </w:r>
    </w:p>
    <w:p w14:paraId="731791E2" w14:textId="6A4492DF" w:rsidR="00894E28" w:rsidRDefault="00894E28" w:rsidP="00F531EA">
      <w:pPr>
        <w:pStyle w:val="ListParagraph"/>
        <w:jc w:val="both"/>
        <w:rPr>
          <w:color w:val="000000" w:themeColor="text1"/>
        </w:rPr>
      </w:pPr>
    </w:p>
    <w:p w14:paraId="63C36B06" w14:textId="3735ADAB" w:rsidR="00894E28" w:rsidRDefault="00894E28" w:rsidP="00F531EA">
      <w:pPr>
        <w:pStyle w:val="ListParagraph"/>
        <w:numPr>
          <w:ilvl w:val="0"/>
          <w:numId w:val="1"/>
        </w:numPr>
        <w:jc w:val="both"/>
        <w:rPr>
          <w:color w:val="000000" w:themeColor="text1"/>
        </w:rPr>
      </w:pPr>
      <w:r>
        <w:rPr>
          <w:color w:val="000000" w:themeColor="text1"/>
        </w:rPr>
        <w:t>Informal Communication</w:t>
      </w:r>
    </w:p>
    <w:p w14:paraId="21545CEE" w14:textId="6DB20695" w:rsidR="00894E28" w:rsidRDefault="00894E28" w:rsidP="00F531EA">
      <w:pPr>
        <w:pStyle w:val="ListParagraph"/>
        <w:jc w:val="both"/>
        <w:rPr>
          <w:color w:val="000000" w:themeColor="text1"/>
        </w:rPr>
      </w:pPr>
      <w:r>
        <w:rPr>
          <w:color w:val="000000" w:themeColor="text1"/>
        </w:rPr>
        <w:t xml:space="preserve">This type of communication is casual and commonly used amongst friends or family. </w:t>
      </w:r>
    </w:p>
    <w:p w14:paraId="1B30AE90" w14:textId="7F96D807" w:rsidR="00894E28" w:rsidRDefault="00894E28" w:rsidP="00F531EA">
      <w:pPr>
        <w:ind w:left="360"/>
        <w:jc w:val="both"/>
        <w:rPr>
          <w:color w:val="000000" w:themeColor="text1"/>
        </w:rPr>
      </w:pPr>
    </w:p>
    <w:p w14:paraId="58EA7FCC" w14:textId="77777777" w:rsidR="00894E28" w:rsidRPr="00894E28" w:rsidRDefault="00894E28" w:rsidP="00F531EA">
      <w:pPr>
        <w:ind w:left="360"/>
        <w:jc w:val="both"/>
        <w:rPr>
          <w:color w:val="000000" w:themeColor="text1"/>
        </w:rPr>
      </w:pPr>
    </w:p>
    <w:p w14:paraId="5B9BACDB" w14:textId="77777777" w:rsidR="007E38AE" w:rsidRDefault="007E38AE" w:rsidP="00F531EA">
      <w:pPr>
        <w:pStyle w:val="ListParagraph"/>
        <w:jc w:val="both"/>
        <w:rPr>
          <w:color w:val="000000" w:themeColor="text1"/>
        </w:rPr>
      </w:pPr>
    </w:p>
    <w:p w14:paraId="14C0353C" w14:textId="2CC70468" w:rsidR="007E38AE" w:rsidRDefault="007E38AE" w:rsidP="00F531EA">
      <w:pPr>
        <w:pStyle w:val="ListParagraph"/>
        <w:jc w:val="both"/>
        <w:rPr>
          <w:color w:val="000000" w:themeColor="text1"/>
        </w:rPr>
      </w:pPr>
    </w:p>
    <w:p w14:paraId="6A00D9CD" w14:textId="77777777" w:rsidR="007E38AE" w:rsidRDefault="007E38AE" w:rsidP="007E38AE">
      <w:pPr>
        <w:pStyle w:val="ListParagraph"/>
        <w:rPr>
          <w:color w:val="000000" w:themeColor="text1"/>
        </w:rPr>
      </w:pPr>
    </w:p>
    <w:p w14:paraId="3FB531B7" w14:textId="7AF23AF5" w:rsidR="007E38AE" w:rsidRDefault="007E38AE" w:rsidP="007E38AE">
      <w:pPr>
        <w:ind w:left="360"/>
        <w:rPr>
          <w:color w:val="000000" w:themeColor="text1"/>
        </w:rPr>
      </w:pPr>
    </w:p>
    <w:p w14:paraId="39CCCE14" w14:textId="77777777" w:rsidR="007E38AE" w:rsidRPr="007E38AE" w:rsidRDefault="007E38AE" w:rsidP="007E38AE">
      <w:pPr>
        <w:ind w:left="360"/>
        <w:rPr>
          <w:color w:val="000000" w:themeColor="text1"/>
        </w:rPr>
      </w:pPr>
    </w:p>
    <w:p w14:paraId="29F1D9F8" w14:textId="77777777" w:rsidR="00903404" w:rsidRDefault="00903404" w:rsidP="00303026">
      <w:pPr>
        <w:rPr>
          <w:color w:val="000000" w:themeColor="text1"/>
        </w:rPr>
      </w:pPr>
    </w:p>
    <w:p w14:paraId="54053A13" w14:textId="77777777" w:rsidR="00D8194B" w:rsidRDefault="00D8194B" w:rsidP="00303026">
      <w:pPr>
        <w:rPr>
          <w:b/>
          <w:bCs/>
          <w:u w:val="single"/>
        </w:rPr>
      </w:pPr>
    </w:p>
    <w:p w14:paraId="60DECE6E" w14:textId="77777777" w:rsidR="00D8194B" w:rsidRDefault="00D8194B" w:rsidP="00303026">
      <w:pPr>
        <w:rPr>
          <w:b/>
          <w:bCs/>
          <w:u w:val="single"/>
        </w:rPr>
      </w:pPr>
    </w:p>
    <w:p w14:paraId="13B7F1F3" w14:textId="6791D680" w:rsidR="004471F9" w:rsidRDefault="004471F9" w:rsidP="00303026">
      <w:pPr>
        <w:rPr>
          <w:b/>
          <w:bCs/>
          <w:u w:val="single"/>
        </w:rPr>
      </w:pPr>
      <w:r w:rsidRPr="00655971">
        <w:rPr>
          <w:b/>
          <w:bCs/>
          <w:u w:val="single"/>
        </w:rPr>
        <w:lastRenderedPageBreak/>
        <w:t xml:space="preserve">HOW COMMUNICATION CAN BE MADE EFFECTIVE IN A BUSINESS ORGANSISATION </w:t>
      </w:r>
    </w:p>
    <w:p w14:paraId="14C8DB1C" w14:textId="788A78D7" w:rsidR="007562A2" w:rsidRDefault="007562A2" w:rsidP="00303026">
      <w:pPr>
        <w:rPr>
          <w:b/>
          <w:bCs/>
          <w:u w:val="single"/>
        </w:rPr>
      </w:pPr>
    </w:p>
    <w:p w14:paraId="734ACEBB" w14:textId="47E6AB91" w:rsidR="007562A2" w:rsidRPr="007562A2" w:rsidRDefault="007562A2" w:rsidP="007562A2">
      <w:pPr>
        <w:jc w:val="both"/>
      </w:pPr>
      <w:r>
        <w:t xml:space="preserve">It is imperative in a Business organisation that there is effective communication to offer the opportunity for feedback. In a place of work a manager is responsible </w:t>
      </w:r>
      <w:r w:rsidR="00D10718">
        <w:t>for</w:t>
      </w:r>
      <w:r>
        <w:t xml:space="preserve"> creating an atmosphere where employees are comfortable to give feedback. Open questions could be asked regularly, ensuring staff understand and furthermore asking them about their thoughts and opinions. There are several options organisations can adopt to gather feedback, such using surveys, memos, meetings and newsletters. </w:t>
      </w:r>
    </w:p>
    <w:p w14:paraId="20918EB2" w14:textId="0B1C0401" w:rsidR="009C5F57" w:rsidRDefault="009C5F57" w:rsidP="007562A2">
      <w:pPr>
        <w:jc w:val="both"/>
        <w:rPr>
          <w:b/>
          <w:bCs/>
          <w:u w:val="single"/>
        </w:rPr>
      </w:pPr>
    </w:p>
    <w:p w14:paraId="0413D56C" w14:textId="77777777" w:rsidR="00EE3C2E" w:rsidRDefault="00EE3C2E" w:rsidP="00303026">
      <w:pPr>
        <w:rPr>
          <w:b/>
          <w:bCs/>
          <w:u w:val="single"/>
        </w:rPr>
      </w:pPr>
    </w:p>
    <w:p w14:paraId="0BF9DB58" w14:textId="48C972AE" w:rsidR="004471F9" w:rsidRDefault="004471F9" w:rsidP="00303026">
      <w:pPr>
        <w:rPr>
          <w:b/>
          <w:bCs/>
          <w:u w:val="single"/>
        </w:rPr>
      </w:pPr>
      <w:r w:rsidRPr="00E529C4">
        <w:rPr>
          <w:b/>
          <w:bCs/>
          <w:u w:val="single"/>
        </w:rPr>
        <w:t xml:space="preserve">COMMUNICATION THEORIES </w:t>
      </w:r>
    </w:p>
    <w:p w14:paraId="73415B65" w14:textId="2D5C17E5" w:rsidR="002979AF" w:rsidRDefault="002979AF" w:rsidP="00303026">
      <w:pPr>
        <w:rPr>
          <w:b/>
          <w:bCs/>
          <w:u w:val="single"/>
        </w:rPr>
      </w:pPr>
    </w:p>
    <w:p w14:paraId="410D7CBD" w14:textId="4E985B98" w:rsidR="002979AF" w:rsidRPr="002979AF" w:rsidRDefault="002979AF" w:rsidP="00303026">
      <w:r>
        <w:t>To aid us in understanding the communication process I will be discussing the following theories;</w:t>
      </w:r>
    </w:p>
    <w:p w14:paraId="64A504BA" w14:textId="77777777" w:rsidR="00E529C4" w:rsidRDefault="00E529C4" w:rsidP="00303026">
      <w:pPr>
        <w:rPr>
          <w:u w:val="single"/>
        </w:rPr>
      </w:pPr>
    </w:p>
    <w:p w14:paraId="3DA4BD8A" w14:textId="5D6AE8AC" w:rsidR="00CA58CE" w:rsidRDefault="00CA58CE" w:rsidP="00303026">
      <w:pPr>
        <w:rPr>
          <w:b/>
          <w:bCs/>
        </w:rPr>
      </w:pPr>
      <w:proofErr w:type="spellStart"/>
      <w:r w:rsidRPr="00E529C4">
        <w:rPr>
          <w:b/>
          <w:bCs/>
        </w:rPr>
        <w:t>Shanon</w:t>
      </w:r>
      <w:proofErr w:type="spellEnd"/>
      <w:r w:rsidRPr="00E529C4">
        <w:rPr>
          <w:b/>
          <w:bCs/>
        </w:rPr>
        <w:t xml:space="preserve"> and weaver 1948</w:t>
      </w:r>
      <w:r w:rsidR="00E529C4">
        <w:rPr>
          <w:b/>
          <w:bCs/>
        </w:rPr>
        <w:t xml:space="preserve"> </w:t>
      </w:r>
      <w:r w:rsidR="00E529C4" w:rsidRPr="00E529C4">
        <w:t>(</w:t>
      </w:r>
      <w:proofErr w:type="spellStart"/>
      <w:r w:rsidR="00E529C4" w:rsidRPr="00E529C4">
        <w:t>Toolshero</w:t>
      </w:r>
      <w:proofErr w:type="spellEnd"/>
      <w:r w:rsidR="00E529C4" w:rsidRPr="00E529C4">
        <w:t>, 2020)</w:t>
      </w:r>
      <w:r w:rsidR="00807FCC">
        <w:t>.</w:t>
      </w:r>
    </w:p>
    <w:p w14:paraId="5CCD4531" w14:textId="49E444E3" w:rsidR="00E529C4" w:rsidRDefault="00E529C4" w:rsidP="00303026">
      <w:pPr>
        <w:rPr>
          <w:b/>
          <w:bCs/>
        </w:rPr>
      </w:pPr>
    </w:p>
    <w:p w14:paraId="6A3F6892" w14:textId="7D7F7FDE" w:rsidR="00E529C4" w:rsidRPr="00E529C4" w:rsidRDefault="00E529C4" w:rsidP="00E529C4">
      <w:pPr>
        <w:rPr>
          <w:rFonts w:ascii="Times New Roman" w:eastAsia="Times New Roman" w:hAnsi="Times New Roman" w:cs="Times New Roman"/>
          <w:lang w:eastAsia="en-GB"/>
        </w:rPr>
      </w:pPr>
      <w:r w:rsidRPr="00E529C4">
        <w:rPr>
          <w:rFonts w:ascii="Times New Roman" w:eastAsia="Times New Roman" w:hAnsi="Times New Roman" w:cs="Times New Roman"/>
          <w:lang w:eastAsia="en-GB"/>
        </w:rPr>
        <w:fldChar w:fldCharType="begin"/>
      </w:r>
      <w:r w:rsidRPr="00E529C4">
        <w:rPr>
          <w:rFonts w:ascii="Times New Roman" w:eastAsia="Times New Roman" w:hAnsi="Times New Roman" w:cs="Times New Roman"/>
          <w:lang w:eastAsia="en-GB"/>
        </w:rPr>
        <w:instrText xml:space="preserve"> INCLUDEPICTURE "/var/folders/_x/kpbkbm893ll62yjh472_91g00000gp/T/com.microsoft.Word/WebArchiveCopyPasteTempFiles/communication-cycle-model-shannon-weaver-toolshero.jpg" \* MERGEFORMATINET </w:instrText>
      </w:r>
      <w:r w:rsidRPr="00E529C4">
        <w:rPr>
          <w:rFonts w:ascii="Times New Roman" w:eastAsia="Times New Roman" w:hAnsi="Times New Roman" w:cs="Times New Roman"/>
          <w:lang w:eastAsia="en-GB"/>
        </w:rPr>
        <w:fldChar w:fldCharType="separate"/>
      </w:r>
      <w:r w:rsidRPr="00E529C4">
        <w:rPr>
          <w:rFonts w:ascii="Times New Roman" w:eastAsia="Times New Roman" w:hAnsi="Times New Roman" w:cs="Times New Roman"/>
          <w:noProof/>
          <w:lang w:eastAsia="en-GB"/>
        </w:rPr>
        <w:drawing>
          <wp:inline distT="0" distB="0" distL="0" distR="0" wp14:anchorId="3BE8BA49" wp14:editId="114413FE">
            <wp:extent cx="5727700" cy="3822492"/>
            <wp:effectExtent l="0" t="0" r="0" b="635"/>
            <wp:docPr id="1" name="Picture 1" descr="Communication Cycle model by Shannon and Weaver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 Cycle model by Shannon and Weaver | ToolsHer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50574" cy="3837758"/>
                    </a:xfrm>
                    <a:prstGeom prst="rect">
                      <a:avLst/>
                    </a:prstGeom>
                    <a:noFill/>
                    <a:ln>
                      <a:noFill/>
                    </a:ln>
                  </pic:spPr>
                </pic:pic>
              </a:graphicData>
            </a:graphic>
          </wp:inline>
        </w:drawing>
      </w:r>
      <w:r w:rsidRPr="00E529C4">
        <w:rPr>
          <w:rFonts w:ascii="Times New Roman" w:eastAsia="Times New Roman" w:hAnsi="Times New Roman" w:cs="Times New Roman"/>
          <w:lang w:eastAsia="en-GB"/>
        </w:rPr>
        <w:fldChar w:fldCharType="end"/>
      </w:r>
    </w:p>
    <w:p w14:paraId="55339B5F" w14:textId="1BD00EE4" w:rsidR="00E529C4" w:rsidRPr="00E529C4" w:rsidRDefault="00E529C4" w:rsidP="00303026">
      <w:pPr>
        <w:rPr>
          <w:b/>
          <w:bCs/>
        </w:rPr>
      </w:pPr>
    </w:p>
    <w:p w14:paraId="36957CB1" w14:textId="1FDD6746" w:rsidR="00CA58CE" w:rsidRPr="00E529C4" w:rsidRDefault="00CA58CE" w:rsidP="00303026">
      <w:pPr>
        <w:rPr>
          <w:b/>
          <w:bCs/>
        </w:rPr>
      </w:pPr>
    </w:p>
    <w:p w14:paraId="5DA5D5CC" w14:textId="7EF9D9C2" w:rsidR="00E529C4" w:rsidRDefault="00D17540" w:rsidP="00E97FE3">
      <w:pPr>
        <w:jc w:val="both"/>
      </w:pPr>
      <w:r>
        <w:t xml:space="preserve">In 1948, Shannon and </w:t>
      </w:r>
      <w:r w:rsidR="00E97FE3">
        <w:t xml:space="preserve">Weaver together created a theory of communication and </w:t>
      </w:r>
      <w:r w:rsidR="00DA79CE">
        <w:t>named</w:t>
      </w:r>
      <w:r w:rsidR="00E97FE3">
        <w:t xml:space="preserve"> it the “Shannon-Weaver model of communication”. This model was designed to develop effective communication between the sender and receiver. This model is made up of various concepts such as Information source, Transmitter, Noise, Channel, Message, Receiver, Information destination, encoder and decoder.</w:t>
      </w:r>
      <w:r w:rsidR="008D25F9">
        <w:t xml:space="preserve"> This is the simplest model of commu</w:t>
      </w:r>
      <w:r w:rsidR="0007091F">
        <w:t>nic</w:t>
      </w:r>
      <w:r w:rsidR="008D25F9">
        <w:t>ation and is also known and the linear model</w:t>
      </w:r>
      <w:r w:rsidR="0007091F">
        <w:t xml:space="preserve">. </w:t>
      </w:r>
    </w:p>
    <w:p w14:paraId="58A5B0C8" w14:textId="677BC9B0" w:rsidR="0007091F" w:rsidRDefault="0007091F" w:rsidP="00E97FE3">
      <w:pPr>
        <w:jc w:val="both"/>
      </w:pPr>
    </w:p>
    <w:p w14:paraId="276050ED" w14:textId="24E6575D" w:rsidR="00777707" w:rsidRDefault="00777707" w:rsidP="00F531EA">
      <w:pPr>
        <w:jc w:val="both"/>
      </w:pPr>
      <w:r>
        <w:lastRenderedPageBreak/>
        <w:t>Sender: This is the original information source or message.</w:t>
      </w:r>
      <w:r w:rsidR="008D25F9">
        <w:t xml:space="preserve"> The sender produces a message and then chooses a channel to send the message, this could be a telephone or telegraph.</w:t>
      </w:r>
    </w:p>
    <w:p w14:paraId="3AC33DE7" w14:textId="33B24A8D" w:rsidR="008D25F9" w:rsidRDefault="008D25F9" w:rsidP="00F531EA">
      <w:pPr>
        <w:jc w:val="both"/>
      </w:pPr>
    </w:p>
    <w:p w14:paraId="59E2CCCD" w14:textId="1E937BBF" w:rsidR="008D25F9" w:rsidRDefault="008D25F9" w:rsidP="00F531EA">
      <w:pPr>
        <w:jc w:val="both"/>
      </w:pPr>
      <w:r>
        <w:t>Encoder: This is the transmitter which converts the message into signals such as waves or Binary data.</w:t>
      </w:r>
    </w:p>
    <w:p w14:paraId="529C762E" w14:textId="10F86AE4" w:rsidR="008D25F9" w:rsidRDefault="008D25F9" w:rsidP="00F531EA">
      <w:pPr>
        <w:jc w:val="both"/>
      </w:pPr>
    </w:p>
    <w:p w14:paraId="73BC1FD6" w14:textId="24D09ED0" w:rsidR="0007091F" w:rsidRDefault="0007091F" w:rsidP="00F531EA">
      <w:pPr>
        <w:jc w:val="both"/>
      </w:pPr>
      <w:r>
        <w:t xml:space="preserve">Channel: The channel of communication is how the information from sender gets to the receiver. Also known as medium, this could be </w:t>
      </w:r>
      <w:r w:rsidR="00C131FC">
        <w:t>a telephone, internet, emails etc.</w:t>
      </w:r>
    </w:p>
    <w:p w14:paraId="21BDF52D" w14:textId="0F73711A" w:rsidR="0007091F" w:rsidRDefault="0007091F" w:rsidP="00F531EA">
      <w:pPr>
        <w:jc w:val="both"/>
      </w:pPr>
    </w:p>
    <w:p w14:paraId="49A551B0" w14:textId="4A050CCC" w:rsidR="0007091F" w:rsidRDefault="0007091F" w:rsidP="00F531EA">
      <w:pPr>
        <w:jc w:val="both"/>
      </w:pPr>
      <w:r>
        <w:t xml:space="preserve">Noise: There is a possibility that the message sent could be </w:t>
      </w:r>
      <w:r w:rsidR="00C131FC">
        <w:t>interrupted</w:t>
      </w:r>
      <w:r>
        <w:t xml:space="preserve"> by noise, thus the receiver does not receive the message as it were intended. The messages are </w:t>
      </w:r>
      <w:r w:rsidR="00DA79CE">
        <w:t>conveyed</w:t>
      </w:r>
      <w:r>
        <w:t xml:space="preserve"> from encoder to decoder trough a channel. At this point messages can be affected by noise in the background such as traffic, music or other people leading to misinterpretation. (Drew, 2020)</w:t>
      </w:r>
    </w:p>
    <w:p w14:paraId="65640875" w14:textId="77777777" w:rsidR="0007091F" w:rsidRDefault="0007091F" w:rsidP="00E97FE3">
      <w:pPr>
        <w:jc w:val="both"/>
      </w:pPr>
    </w:p>
    <w:p w14:paraId="45D4777D" w14:textId="1D36281E" w:rsidR="008D25F9" w:rsidRDefault="008D25F9" w:rsidP="00E97FE3">
      <w:pPr>
        <w:jc w:val="both"/>
      </w:pPr>
      <w:r>
        <w:t>Decoder: This is the point of reception where the signals are then converted into a message</w:t>
      </w:r>
    </w:p>
    <w:p w14:paraId="7893D55B" w14:textId="41ADCA7C" w:rsidR="008D25F9" w:rsidRDefault="008D25F9" w:rsidP="00E97FE3">
      <w:pPr>
        <w:jc w:val="both"/>
      </w:pPr>
    </w:p>
    <w:p w14:paraId="433DCABE" w14:textId="7CF2FE1E" w:rsidR="008D25F9" w:rsidRDefault="00226ECF" w:rsidP="00E97FE3">
      <w:pPr>
        <w:jc w:val="both"/>
      </w:pPr>
      <w:r>
        <w:t>Receiver</w:t>
      </w:r>
      <w:r w:rsidR="008D25F9">
        <w:t>: This the destination of the message sent from the sender.</w:t>
      </w:r>
    </w:p>
    <w:p w14:paraId="4D686991" w14:textId="39A6C3DB" w:rsidR="008D25F9" w:rsidRDefault="008D25F9" w:rsidP="00E97FE3">
      <w:pPr>
        <w:jc w:val="both"/>
      </w:pPr>
    </w:p>
    <w:p w14:paraId="4DB47CC7" w14:textId="110BC7CD" w:rsidR="008D25F9" w:rsidRDefault="008D25F9" w:rsidP="00E97FE3">
      <w:pPr>
        <w:jc w:val="both"/>
      </w:pPr>
      <w:r>
        <w:t>Feedback: This is when the receiver confirms that they have understood the original message from the sender</w:t>
      </w:r>
      <w:r w:rsidR="00226ECF">
        <w:t xml:space="preserve"> correctly.</w:t>
      </w:r>
    </w:p>
    <w:p w14:paraId="0BFCC38A" w14:textId="7AE64438" w:rsidR="00226ECF" w:rsidRDefault="00226ECF" w:rsidP="00E97FE3">
      <w:pPr>
        <w:jc w:val="both"/>
      </w:pPr>
    </w:p>
    <w:p w14:paraId="57F1453F" w14:textId="77777777" w:rsidR="00C131FC" w:rsidRDefault="00C131FC" w:rsidP="00303026"/>
    <w:p w14:paraId="0BCF9B29" w14:textId="7374A856" w:rsidR="00CA58CE" w:rsidRPr="00E529C4" w:rsidRDefault="00CA58CE" w:rsidP="00303026">
      <w:pPr>
        <w:rPr>
          <w:b/>
          <w:bCs/>
        </w:rPr>
      </w:pPr>
      <w:r w:rsidRPr="00E529C4">
        <w:rPr>
          <w:b/>
          <w:bCs/>
        </w:rPr>
        <w:t xml:space="preserve">Wilber </w:t>
      </w:r>
      <w:proofErr w:type="spellStart"/>
      <w:r w:rsidRPr="00E529C4">
        <w:rPr>
          <w:b/>
          <w:bCs/>
        </w:rPr>
        <w:t>Schramms</w:t>
      </w:r>
      <w:proofErr w:type="spellEnd"/>
      <w:r w:rsidRPr="00E529C4">
        <w:rPr>
          <w:b/>
          <w:bCs/>
        </w:rPr>
        <w:t xml:space="preserve"> Model of communication 1954</w:t>
      </w:r>
      <w:r w:rsidR="00E529C4">
        <w:rPr>
          <w:b/>
          <w:bCs/>
        </w:rPr>
        <w:t xml:space="preserve"> </w:t>
      </w:r>
      <w:r w:rsidR="00E529C4" w:rsidRPr="00E529C4">
        <w:t>(</w:t>
      </w:r>
      <w:proofErr w:type="spellStart"/>
      <w:r w:rsidR="00E529C4" w:rsidRPr="00E529C4">
        <w:t>Toolshero</w:t>
      </w:r>
      <w:proofErr w:type="spellEnd"/>
      <w:r w:rsidR="00E529C4" w:rsidRPr="00E529C4">
        <w:t>, 2020)</w:t>
      </w:r>
      <w:r w:rsidR="00807FCC">
        <w:t>.</w:t>
      </w:r>
    </w:p>
    <w:p w14:paraId="642845FA" w14:textId="145AC1EB" w:rsidR="00E529C4" w:rsidRDefault="00E529C4" w:rsidP="00303026">
      <w:pPr>
        <w:rPr>
          <w:u w:val="single"/>
        </w:rPr>
      </w:pPr>
    </w:p>
    <w:p w14:paraId="30A7E216" w14:textId="570D14E3" w:rsidR="00E529C4" w:rsidRPr="00E529C4" w:rsidRDefault="00E529C4" w:rsidP="00E529C4">
      <w:pPr>
        <w:rPr>
          <w:rFonts w:ascii="Times New Roman" w:eastAsia="Times New Roman" w:hAnsi="Times New Roman" w:cs="Times New Roman"/>
          <w:lang w:eastAsia="en-GB"/>
        </w:rPr>
      </w:pPr>
      <w:r w:rsidRPr="00E529C4">
        <w:rPr>
          <w:rFonts w:ascii="Times New Roman" w:eastAsia="Times New Roman" w:hAnsi="Times New Roman" w:cs="Times New Roman"/>
          <w:lang w:eastAsia="en-GB"/>
        </w:rPr>
        <w:fldChar w:fldCharType="begin"/>
      </w:r>
      <w:r w:rsidRPr="00E529C4">
        <w:rPr>
          <w:rFonts w:ascii="Times New Roman" w:eastAsia="Times New Roman" w:hAnsi="Times New Roman" w:cs="Times New Roman"/>
          <w:lang w:eastAsia="en-GB"/>
        </w:rPr>
        <w:instrText xml:space="preserve"> INCLUDEPICTURE "/var/folders/_x/kpbkbm893ll62yjh472_91g00000gp/T/com.microsoft.Word/WebArchiveCopyPasteTempFiles/schramm-communication-model-example-toolshero.jpg" \* MERGEFORMATINET </w:instrText>
      </w:r>
      <w:r w:rsidRPr="00E529C4">
        <w:rPr>
          <w:rFonts w:ascii="Times New Roman" w:eastAsia="Times New Roman" w:hAnsi="Times New Roman" w:cs="Times New Roman"/>
          <w:lang w:eastAsia="en-GB"/>
        </w:rPr>
        <w:fldChar w:fldCharType="separate"/>
      </w:r>
      <w:r w:rsidRPr="00E529C4">
        <w:rPr>
          <w:rFonts w:ascii="Times New Roman" w:eastAsia="Times New Roman" w:hAnsi="Times New Roman" w:cs="Times New Roman"/>
          <w:noProof/>
          <w:lang w:eastAsia="en-GB"/>
        </w:rPr>
        <w:drawing>
          <wp:inline distT="0" distB="0" distL="0" distR="0" wp14:anchorId="2265A641" wp14:editId="36E4CF8F">
            <wp:extent cx="5727411" cy="3949908"/>
            <wp:effectExtent l="0" t="0" r="635" b="0"/>
            <wp:docPr id="2" name="Picture 2" descr="Schramm Communication Model, a communication theory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hramm Communication Model, a communication theory | toolsher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44486" cy="3961684"/>
                    </a:xfrm>
                    <a:prstGeom prst="rect">
                      <a:avLst/>
                    </a:prstGeom>
                    <a:noFill/>
                    <a:ln>
                      <a:noFill/>
                    </a:ln>
                  </pic:spPr>
                </pic:pic>
              </a:graphicData>
            </a:graphic>
          </wp:inline>
        </w:drawing>
      </w:r>
      <w:r w:rsidRPr="00E529C4">
        <w:rPr>
          <w:rFonts w:ascii="Times New Roman" w:eastAsia="Times New Roman" w:hAnsi="Times New Roman" w:cs="Times New Roman"/>
          <w:lang w:eastAsia="en-GB"/>
        </w:rPr>
        <w:fldChar w:fldCharType="end"/>
      </w:r>
    </w:p>
    <w:p w14:paraId="78CE07C5" w14:textId="77777777" w:rsidR="00E529C4" w:rsidRDefault="00E529C4" w:rsidP="00303026">
      <w:pPr>
        <w:rPr>
          <w:u w:val="single"/>
        </w:rPr>
      </w:pPr>
    </w:p>
    <w:p w14:paraId="504C2601" w14:textId="58F3A2F7" w:rsidR="00E529C4" w:rsidRPr="00C33BB4" w:rsidRDefault="00C33BB4" w:rsidP="00F531EA">
      <w:pPr>
        <w:jc w:val="both"/>
      </w:pPr>
      <w:r>
        <w:lastRenderedPageBreak/>
        <w:t>The Schramm Communication Model cyclical and contains the basic principles of communication. This Model is based on the theory that communication is a two-way street</w:t>
      </w:r>
      <w:r w:rsidR="00F531EA">
        <w:t>, this means at least two parties are required to send and receive a message to determine the exchange of information, ideas and attitudes. The sender and receiver will have to encode and decode the message through feedback to ensure it has been interpreted correctly.</w:t>
      </w:r>
    </w:p>
    <w:p w14:paraId="635B535C" w14:textId="20B3DC44" w:rsidR="00CA58CE" w:rsidRPr="00F531EA" w:rsidRDefault="00CA58CE" w:rsidP="00F531EA">
      <w:pPr>
        <w:jc w:val="both"/>
        <w:rPr>
          <w:rFonts w:cstheme="minorHAnsi"/>
          <w:u w:val="single"/>
        </w:rPr>
      </w:pPr>
    </w:p>
    <w:p w14:paraId="3D010E2D" w14:textId="250E3620" w:rsidR="00F531EA" w:rsidRDefault="00F531EA" w:rsidP="00F531EA">
      <w:pPr>
        <w:jc w:val="both"/>
        <w:rPr>
          <w:rFonts w:eastAsia="Times New Roman" w:cstheme="minorHAnsi"/>
          <w:color w:val="212121"/>
          <w:shd w:val="clear" w:color="auto" w:fill="FFFFFF"/>
          <w:lang w:eastAsia="en-GB"/>
        </w:rPr>
      </w:pPr>
      <w:r w:rsidRPr="00F531EA">
        <w:rPr>
          <w:rFonts w:eastAsia="Times New Roman" w:cstheme="minorHAnsi"/>
          <w:color w:val="212121"/>
          <w:shd w:val="clear" w:color="auto" w:fill="FFFFFF"/>
          <w:lang w:eastAsia="en-GB"/>
        </w:rPr>
        <w:t xml:space="preserve">There are three elements to </w:t>
      </w:r>
      <w:proofErr w:type="spellStart"/>
      <w:r w:rsidRPr="00F531EA">
        <w:rPr>
          <w:rFonts w:eastAsia="Times New Roman" w:cstheme="minorHAnsi"/>
          <w:color w:val="212121"/>
          <w:shd w:val="clear" w:color="auto" w:fill="FFFFFF"/>
          <w:lang w:eastAsia="en-GB"/>
        </w:rPr>
        <w:t>Schramms’s</w:t>
      </w:r>
      <w:proofErr w:type="spellEnd"/>
      <w:r w:rsidRPr="00F531EA">
        <w:rPr>
          <w:rFonts w:eastAsia="Times New Roman" w:cstheme="minorHAnsi"/>
          <w:color w:val="212121"/>
          <w:shd w:val="clear" w:color="auto" w:fill="FFFFFF"/>
          <w:lang w:eastAsia="en-GB"/>
        </w:rPr>
        <w:t xml:space="preserve"> Model of Communication;</w:t>
      </w:r>
      <w:r>
        <w:rPr>
          <w:rFonts w:eastAsia="Times New Roman" w:cstheme="minorHAnsi"/>
          <w:color w:val="212121"/>
          <w:shd w:val="clear" w:color="auto" w:fill="FFFFFF"/>
          <w:lang w:eastAsia="en-GB"/>
        </w:rPr>
        <w:t xml:space="preserve"> Encoder, Decoder and the Message.</w:t>
      </w:r>
    </w:p>
    <w:p w14:paraId="2D3F3946" w14:textId="71D14F4E" w:rsidR="00F531EA" w:rsidRDefault="00F531EA" w:rsidP="00F531EA">
      <w:pPr>
        <w:jc w:val="both"/>
        <w:rPr>
          <w:rFonts w:eastAsia="Times New Roman" w:cstheme="minorHAnsi"/>
          <w:color w:val="212121"/>
          <w:shd w:val="clear" w:color="auto" w:fill="FFFFFF"/>
          <w:lang w:eastAsia="en-GB"/>
        </w:rPr>
      </w:pPr>
    </w:p>
    <w:p w14:paraId="252DF59D" w14:textId="452CBFF5" w:rsidR="009C5F57" w:rsidRDefault="009C5F57" w:rsidP="009C5F57">
      <w:pPr>
        <w:jc w:val="both"/>
        <w:rPr>
          <w:rFonts w:eastAsia="Times New Roman" w:cstheme="minorHAnsi"/>
          <w:color w:val="212121"/>
          <w:shd w:val="clear" w:color="auto" w:fill="FFFFFF"/>
          <w:lang w:eastAsia="en-GB"/>
        </w:rPr>
      </w:pPr>
      <w:r>
        <w:rPr>
          <w:rFonts w:eastAsia="Times New Roman" w:cstheme="minorHAnsi"/>
          <w:color w:val="212121"/>
          <w:shd w:val="clear" w:color="auto" w:fill="FFFFFF"/>
          <w:lang w:eastAsia="en-GB"/>
        </w:rPr>
        <w:t>According to this model, the receiver plays a crucial part in the communication process as they not absorb the message, but they also respond to giving feedback. Therefore, feedback is a means to calculate how the audience has received the message. This process allows the sender to improve the way they send a message should they need to. If the receiver has not understood a message the sender can make changes based on feedback (</w:t>
      </w:r>
      <w:proofErr w:type="spellStart"/>
      <w:r>
        <w:rPr>
          <w:rFonts w:eastAsia="Times New Roman" w:cstheme="minorHAnsi"/>
          <w:color w:val="212121"/>
          <w:shd w:val="clear" w:color="auto" w:fill="FFFFFF"/>
          <w:lang w:eastAsia="en-GB"/>
        </w:rPr>
        <w:t>Businesstopia</w:t>
      </w:r>
      <w:proofErr w:type="spellEnd"/>
      <w:r>
        <w:rPr>
          <w:rFonts w:eastAsia="Times New Roman" w:cstheme="minorHAnsi"/>
          <w:color w:val="212121"/>
          <w:shd w:val="clear" w:color="auto" w:fill="FFFFFF"/>
          <w:lang w:eastAsia="en-GB"/>
        </w:rPr>
        <w:t>, 2018).</w:t>
      </w:r>
    </w:p>
    <w:p w14:paraId="217C339F" w14:textId="02858589" w:rsidR="009C5F57" w:rsidRPr="009C5F57" w:rsidRDefault="009C5F57" w:rsidP="009C5F57">
      <w:pPr>
        <w:jc w:val="both"/>
        <w:rPr>
          <w:rFonts w:eastAsia="Times New Roman" w:cstheme="minorHAnsi"/>
          <w:color w:val="212121"/>
          <w:shd w:val="clear" w:color="auto" w:fill="FFFFFF"/>
          <w:lang w:eastAsia="en-GB"/>
        </w:rPr>
      </w:pPr>
      <w:r w:rsidRPr="009C5F57">
        <w:rPr>
          <w:rFonts w:ascii="Times New Roman" w:eastAsia="Times New Roman" w:hAnsi="Times New Roman" w:cs="Times New Roman"/>
          <w:lang w:eastAsia="en-GB"/>
        </w:rPr>
        <w:t xml:space="preserve"> </w:t>
      </w:r>
    </w:p>
    <w:p w14:paraId="7F000610" w14:textId="77777777" w:rsidR="00EE3C2E" w:rsidRDefault="00EE3C2E" w:rsidP="00303026">
      <w:pPr>
        <w:rPr>
          <w:rFonts w:ascii="Times New Roman" w:eastAsia="Times New Roman" w:hAnsi="Times New Roman" w:cs="Times New Roman"/>
          <w:lang w:eastAsia="en-GB"/>
        </w:rPr>
      </w:pPr>
    </w:p>
    <w:p w14:paraId="473B781E" w14:textId="1AE8E3B7" w:rsidR="00CA58CE" w:rsidRPr="00E529C4" w:rsidRDefault="00CA58CE" w:rsidP="00303026">
      <w:proofErr w:type="spellStart"/>
      <w:r w:rsidRPr="00E529C4">
        <w:rPr>
          <w:b/>
          <w:bCs/>
        </w:rPr>
        <w:t>Berlos</w:t>
      </w:r>
      <w:proofErr w:type="spellEnd"/>
      <w:r w:rsidRPr="00E529C4">
        <w:rPr>
          <w:b/>
          <w:bCs/>
        </w:rPr>
        <w:t xml:space="preserve"> Model of communication 1960</w:t>
      </w:r>
      <w:r w:rsidR="00E529C4">
        <w:rPr>
          <w:b/>
          <w:bCs/>
        </w:rPr>
        <w:t xml:space="preserve"> </w:t>
      </w:r>
      <w:r w:rsidR="00E529C4">
        <w:t>(</w:t>
      </w:r>
      <w:proofErr w:type="spellStart"/>
      <w:r w:rsidR="00E529C4">
        <w:t>Toolshero</w:t>
      </w:r>
      <w:proofErr w:type="spellEnd"/>
      <w:r w:rsidR="00E529C4">
        <w:t>, 2020)</w:t>
      </w:r>
      <w:r w:rsidR="00807FCC">
        <w:t>.</w:t>
      </w:r>
    </w:p>
    <w:p w14:paraId="55ACE0E3" w14:textId="30A004CE" w:rsidR="00E529C4" w:rsidRDefault="00E529C4" w:rsidP="00303026">
      <w:pPr>
        <w:rPr>
          <w:b/>
          <w:bCs/>
        </w:rPr>
      </w:pPr>
    </w:p>
    <w:p w14:paraId="09E6743C" w14:textId="03D1DB15" w:rsidR="00E529C4" w:rsidRPr="00E529C4" w:rsidRDefault="00E529C4" w:rsidP="00E529C4">
      <w:pPr>
        <w:rPr>
          <w:rFonts w:ascii="Times New Roman" w:eastAsia="Times New Roman" w:hAnsi="Times New Roman" w:cs="Times New Roman"/>
          <w:lang w:eastAsia="en-GB"/>
        </w:rPr>
      </w:pPr>
    </w:p>
    <w:p w14:paraId="05E525A3" w14:textId="24CE652F" w:rsidR="00E529C4" w:rsidRDefault="003A4396" w:rsidP="00303026">
      <w:pPr>
        <w:rPr>
          <w:b/>
          <w:bCs/>
        </w:rPr>
      </w:pPr>
      <w:r w:rsidRPr="00E529C4">
        <w:rPr>
          <w:rFonts w:ascii="Times New Roman" w:eastAsia="Times New Roman" w:hAnsi="Times New Roman" w:cs="Times New Roman"/>
          <w:lang w:eastAsia="en-GB"/>
        </w:rPr>
        <w:fldChar w:fldCharType="begin"/>
      </w:r>
      <w:r w:rsidRPr="00E529C4">
        <w:rPr>
          <w:rFonts w:ascii="Times New Roman" w:eastAsia="Times New Roman" w:hAnsi="Times New Roman" w:cs="Times New Roman"/>
          <w:lang w:eastAsia="en-GB"/>
        </w:rPr>
        <w:instrText xml:space="preserve"> INCLUDEPICTURE "/var/folders/_x/kpbkbm893ll62yjh472_91g00000gp/T/com.microsoft.Word/WebArchiveCopyPasteTempFiles/smcr-model-of-communication-toolshero.jpg" \* MERGEFORMATINET </w:instrText>
      </w:r>
      <w:r w:rsidRPr="00E529C4">
        <w:rPr>
          <w:rFonts w:ascii="Times New Roman" w:eastAsia="Times New Roman" w:hAnsi="Times New Roman" w:cs="Times New Roman"/>
          <w:lang w:eastAsia="en-GB"/>
        </w:rPr>
        <w:fldChar w:fldCharType="separate"/>
      </w:r>
      <w:r w:rsidRPr="00E529C4">
        <w:rPr>
          <w:rFonts w:ascii="Times New Roman" w:eastAsia="Times New Roman" w:hAnsi="Times New Roman" w:cs="Times New Roman"/>
          <w:noProof/>
          <w:lang w:eastAsia="en-GB"/>
        </w:rPr>
        <w:drawing>
          <wp:inline distT="0" distB="0" distL="0" distR="0" wp14:anchorId="1D0C8A87" wp14:editId="052B1757">
            <wp:extent cx="5727700" cy="4295140"/>
            <wp:effectExtent l="0" t="0" r="0" b="0"/>
            <wp:docPr id="3" name="Picture 3" descr="Berlo's SMCR Model of Communication, a classic model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rlo's SMCR Model of Communication, a classic model | ToolsHer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4295140"/>
                    </a:xfrm>
                    <a:prstGeom prst="rect">
                      <a:avLst/>
                    </a:prstGeom>
                    <a:noFill/>
                    <a:ln>
                      <a:noFill/>
                    </a:ln>
                  </pic:spPr>
                </pic:pic>
              </a:graphicData>
            </a:graphic>
          </wp:inline>
        </w:drawing>
      </w:r>
      <w:r w:rsidRPr="00E529C4">
        <w:rPr>
          <w:rFonts w:ascii="Times New Roman" w:eastAsia="Times New Roman" w:hAnsi="Times New Roman" w:cs="Times New Roman"/>
          <w:lang w:eastAsia="en-GB"/>
        </w:rPr>
        <w:fldChar w:fldCharType="end"/>
      </w:r>
    </w:p>
    <w:p w14:paraId="76518674" w14:textId="3EF5A074" w:rsidR="00E529C4" w:rsidRDefault="00E529C4" w:rsidP="00303026">
      <w:pPr>
        <w:rPr>
          <w:b/>
          <w:bCs/>
        </w:rPr>
      </w:pPr>
    </w:p>
    <w:p w14:paraId="2A465156" w14:textId="5B88DFB5" w:rsidR="00AA5F8E" w:rsidRDefault="00B4411B" w:rsidP="00AA5F8E">
      <w:pPr>
        <w:jc w:val="both"/>
      </w:pPr>
      <w:r>
        <w:t xml:space="preserve">David </w:t>
      </w:r>
      <w:proofErr w:type="spellStart"/>
      <w:r w:rsidR="00AA5F8E">
        <w:t>Berlo’s</w:t>
      </w:r>
      <w:proofErr w:type="spellEnd"/>
      <w:r w:rsidR="00AA5F8E">
        <w:t xml:space="preserve"> model of communication is also known as the SMCR model. This model consists of four elements which are: sender, message, channel and receiver. </w:t>
      </w:r>
    </w:p>
    <w:p w14:paraId="167E954F" w14:textId="1132A7E2" w:rsidR="004E4079" w:rsidRDefault="004E4079" w:rsidP="00AA5F8E">
      <w:pPr>
        <w:jc w:val="both"/>
      </w:pPr>
    </w:p>
    <w:p w14:paraId="5F5F34B5" w14:textId="6FD1BC02" w:rsidR="004E4079" w:rsidRDefault="004E4079" w:rsidP="00F70081">
      <w:pPr>
        <w:jc w:val="both"/>
      </w:pPr>
      <w:r>
        <w:lastRenderedPageBreak/>
        <w:t xml:space="preserve">In this theory the sender should have good communication skills so that there is higher chance that the receiver receives the message as it were intended. Likewise, the receiver must also have good communication skills so that they understand the message the sender is trying to convey. </w:t>
      </w:r>
      <w:r w:rsidR="0003761B">
        <w:t>There are aspects which can be considered as noise in the communication process.</w:t>
      </w:r>
      <w:r w:rsidR="00F70081">
        <w:t xml:space="preserve"> </w:t>
      </w:r>
      <w:r>
        <w:t xml:space="preserve">Culture, knowledge, attitude and social system all have a role to play in the way a message is sent and received. Therefore, these aspects can be considered as noise in the communication process. </w:t>
      </w:r>
      <w:r w:rsidR="00B4411B">
        <w:t xml:space="preserve">For example; religion, laws, beliefs, values and rules can be different for the sender and receiver and this can be a barrier. </w:t>
      </w:r>
    </w:p>
    <w:p w14:paraId="558FBCCE" w14:textId="44ACB509" w:rsidR="00B4411B" w:rsidRDefault="00B4411B" w:rsidP="00F70081">
      <w:pPr>
        <w:jc w:val="both"/>
      </w:pPr>
    </w:p>
    <w:p w14:paraId="7669EBE6" w14:textId="564C5A30" w:rsidR="00B4411B" w:rsidRPr="00AC6C30" w:rsidRDefault="00B4411B" w:rsidP="00F70081">
      <w:pPr>
        <w:pStyle w:val="NormalWeb"/>
        <w:spacing w:before="0" w:beforeAutospacing="0" w:after="225" w:afterAutospacing="0"/>
        <w:jc w:val="both"/>
        <w:rPr>
          <w:rFonts w:asciiTheme="minorHAnsi" w:hAnsiTheme="minorHAnsi" w:cstheme="minorHAnsi"/>
        </w:rPr>
      </w:pPr>
      <w:r w:rsidRPr="00AC6C30">
        <w:rPr>
          <w:rFonts w:asciiTheme="minorHAnsi" w:hAnsiTheme="minorHAnsi" w:cstheme="minorHAnsi"/>
        </w:rPr>
        <w:t>Berlo also uses the five senses as a channel of communication in his theory as all five senses help human beings to better communicate with each other (</w:t>
      </w:r>
      <w:proofErr w:type="spellStart"/>
      <w:r w:rsidRPr="00AC6C30">
        <w:rPr>
          <w:rFonts w:asciiTheme="minorHAnsi" w:hAnsiTheme="minorHAnsi" w:cstheme="minorHAnsi"/>
        </w:rPr>
        <w:t>Bbamantra</w:t>
      </w:r>
      <w:proofErr w:type="spellEnd"/>
      <w:r w:rsidR="008C7165" w:rsidRPr="00AC6C30">
        <w:rPr>
          <w:rFonts w:asciiTheme="minorHAnsi" w:hAnsiTheme="minorHAnsi" w:cstheme="minorHAnsi"/>
        </w:rPr>
        <w:t>, 2019).</w:t>
      </w:r>
    </w:p>
    <w:p w14:paraId="0C0782B0" w14:textId="77777777" w:rsidR="00517481" w:rsidRDefault="00517481" w:rsidP="00303026">
      <w:pPr>
        <w:rPr>
          <w:color w:val="70AD47" w:themeColor="accent6"/>
          <w:u w:val="single"/>
        </w:rPr>
      </w:pPr>
    </w:p>
    <w:p w14:paraId="5B045E5E" w14:textId="172D5476" w:rsidR="004471F9" w:rsidRPr="00517481" w:rsidRDefault="004471F9" w:rsidP="00303026">
      <w:pPr>
        <w:rPr>
          <w:b/>
          <w:bCs/>
          <w:color w:val="000000" w:themeColor="text1"/>
          <w:u w:val="single"/>
        </w:rPr>
      </w:pPr>
      <w:r w:rsidRPr="00517481">
        <w:rPr>
          <w:b/>
          <w:bCs/>
          <w:color w:val="000000" w:themeColor="text1"/>
          <w:u w:val="single"/>
        </w:rPr>
        <w:t xml:space="preserve">THE IMPORTANCE OF EFFECTIVE COMMUNICATION </w:t>
      </w:r>
      <w:r w:rsidR="00517481" w:rsidRPr="00517481">
        <w:rPr>
          <w:b/>
          <w:bCs/>
          <w:color w:val="000000" w:themeColor="text1"/>
          <w:u w:val="single"/>
        </w:rPr>
        <w:t>AT WAITROSE</w:t>
      </w:r>
    </w:p>
    <w:p w14:paraId="410DE106" w14:textId="4C7E78D3" w:rsidR="00517481" w:rsidRDefault="00517481" w:rsidP="00303026">
      <w:pPr>
        <w:rPr>
          <w:color w:val="000000" w:themeColor="text1"/>
          <w:u w:val="single"/>
        </w:rPr>
      </w:pPr>
    </w:p>
    <w:p w14:paraId="5F07F0B9" w14:textId="3C70B9BE" w:rsidR="00F70081" w:rsidRDefault="00F70081" w:rsidP="00F70081">
      <w:pPr>
        <w:jc w:val="both"/>
        <w:rPr>
          <w:color w:val="000000" w:themeColor="text1"/>
        </w:rPr>
      </w:pPr>
      <w:r>
        <w:rPr>
          <w:color w:val="000000" w:themeColor="text1"/>
        </w:rPr>
        <w:t>10 years of service as a</w:t>
      </w:r>
      <w:r w:rsidR="00256B59">
        <w:rPr>
          <w:color w:val="000000" w:themeColor="text1"/>
        </w:rPr>
        <w:t xml:space="preserve"> Team</w:t>
      </w:r>
      <w:r>
        <w:rPr>
          <w:color w:val="000000" w:themeColor="text1"/>
        </w:rPr>
        <w:t xml:space="preserve"> manager at Waitrose and Partners has taught me how vital it is to have good communication skills. </w:t>
      </w:r>
      <w:r w:rsidR="00256B59">
        <w:rPr>
          <w:color w:val="000000" w:themeColor="text1"/>
        </w:rPr>
        <w:t xml:space="preserve">My responsibilities included leading and developing my team by driving a culture of high standards and excellent service. I was responsible for influencing, motivating and </w:t>
      </w:r>
      <w:r w:rsidR="00DA79CE">
        <w:rPr>
          <w:color w:val="000000" w:themeColor="text1"/>
        </w:rPr>
        <w:t>directing</w:t>
      </w:r>
      <w:r w:rsidR="00256B59">
        <w:rPr>
          <w:color w:val="000000" w:themeColor="text1"/>
        </w:rPr>
        <w:t xml:space="preserve"> a team whilst driving the shop forwards. My other duties involved contributing to the performance of the brand through </w:t>
      </w:r>
      <w:r w:rsidR="00DA79CE">
        <w:rPr>
          <w:color w:val="000000" w:themeColor="text1"/>
        </w:rPr>
        <w:t>outstanding</w:t>
      </w:r>
      <w:r w:rsidR="00256B59">
        <w:rPr>
          <w:color w:val="000000" w:themeColor="text1"/>
        </w:rPr>
        <w:t xml:space="preserve"> shop keeping and manage</w:t>
      </w:r>
      <w:r w:rsidR="00DA79CE">
        <w:rPr>
          <w:color w:val="000000" w:themeColor="text1"/>
        </w:rPr>
        <w:t>rial</w:t>
      </w:r>
      <w:r w:rsidR="00256B59">
        <w:rPr>
          <w:color w:val="000000" w:themeColor="text1"/>
        </w:rPr>
        <w:t xml:space="preserve"> skills.</w:t>
      </w:r>
    </w:p>
    <w:p w14:paraId="365D8F53" w14:textId="3E5034E6" w:rsidR="00256B59" w:rsidRDefault="00256B59" w:rsidP="00F70081">
      <w:pPr>
        <w:jc w:val="both"/>
        <w:rPr>
          <w:color w:val="000000" w:themeColor="text1"/>
        </w:rPr>
      </w:pPr>
    </w:p>
    <w:p w14:paraId="65ABE3CC" w14:textId="14373A58" w:rsidR="005522E2" w:rsidRDefault="00256B59" w:rsidP="00F70081">
      <w:pPr>
        <w:jc w:val="both"/>
        <w:rPr>
          <w:color w:val="000000" w:themeColor="text1"/>
        </w:rPr>
      </w:pPr>
      <w:r>
        <w:rPr>
          <w:color w:val="000000" w:themeColor="text1"/>
        </w:rPr>
        <w:t xml:space="preserve">On a daily basis I would </w:t>
      </w:r>
      <w:r w:rsidR="005522E2">
        <w:rPr>
          <w:color w:val="000000" w:themeColor="text1"/>
        </w:rPr>
        <w:t>hold meetings</w:t>
      </w:r>
      <w:r>
        <w:rPr>
          <w:color w:val="000000" w:themeColor="text1"/>
        </w:rPr>
        <w:t xml:space="preserve"> with my team and </w:t>
      </w:r>
      <w:r w:rsidR="005522E2">
        <w:rPr>
          <w:color w:val="000000" w:themeColor="text1"/>
        </w:rPr>
        <w:t xml:space="preserve">give them updates on sales and figures. </w:t>
      </w:r>
      <w:r w:rsidR="00F34157">
        <w:rPr>
          <w:color w:val="000000" w:themeColor="text1"/>
        </w:rPr>
        <w:t>I created a system of continuous learning so that members of my team were determined to progress</w:t>
      </w:r>
      <w:r w:rsidR="002C48BA">
        <w:rPr>
          <w:color w:val="000000" w:themeColor="text1"/>
        </w:rPr>
        <w:t xml:space="preserve"> and unlock their full potential</w:t>
      </w:r>
      <w:r w:rsidR="00F34157">
        <w:rPr>
          <w:color w:val="000000" w:themeColor="text1"/>
        </w:rPr>
        <w:t>.</w:t>
      </w:r>
      <w:r w:rsidR="00851218">
        <w:rPr>
          <w:color w:val="000000" w:themeColor="text1"/>
        </w:rPr>
        <w:t xml:space="preserve"> </w:t>
      </w:r>
      <w:r w:rsidR="00F34157">
        <w:rPr>
          <w:color w:val="000000" w:themeColor="text1"/>
        </w:rPr>
        <w:t xml:space="preserve"> </w:t>
      </w:r>
      <w:r w:rsidR="005522E2">
        <w:rPr>
          <w:color w:val="000000" w:themeColor="text1"/>
        </w:rPr>
        <w:t xml:space="preserve">In order for my team to flourish I made sure I was a proactive role model for delivering excellent customer service and ensuring customers got the best experience. </w:t>
      </w:r>
    </w:p>
    <w:p w14:paraId="394E6697" w14:textId="01173617" w:rsidR="00851218" w:rsidRDefault="00851218" w:rsidP="00F70081">
      <w:pPr>
        <w:jc w:val="both"/>
        <w:rPr>
          <w:color w:val="000000" w:themeColor="text1"/>
        </w:rPr>
      </w:pPr>
    </w:p>
    <w:p w14:paraId="260A3BEA" w14:textId="4937F983" w:rsidR="00256B59" w:rsidRDefault="005522E2" w:rsidP="00F70081">
      <w:pPr>
        <w:jc w:val="both"/>
        <w:rPr>
          <w:color w:val="000000" w:themeColor="text1"/>
        </w:rPr>
      </w:pPr>
      <w:r>
        <w:rPr>
          <w:color w:val="000000" w:themeColor="text1"/>
        </w:rPr>
        <w:t xml:space="preserve">Being a Team manager in the Kings Road branch came with challenges as having to accommodate a diverse community could sometimes prove difficult. Language could sometimes become a barrier and customers could not find what they were looking for, in these instances I would take it upon myself to find a member of staff who could possibly speak the language the customer could understand. </w:t>
      </w:r>
    </w:p>
    <w:p w14:paraId="036BE618" w14:textId="5D66CF7A" w:rsidR="005522E2" w:rsidRDefault="005522E2" w:rsidP="00F70081">
      <w:pPr>
        <w:jc w:val="both"/>
        <w:rPr>
          <w:color w:val="000000" w:themeColor="text1"/>
        </w:rPr>
      </w:pPr>
    </w:p>
    <w:p w14:paraId="4C327454" w14:textId="2024CE02" w:rsidR="005522E2" w:rsidRDefault="00F34157" w:rsidP="00F70081">
      <w:pPr>
        <w:jc w:val="both"/>
        <w:rPr>
          <w:color w:val="000000" w:themeColor="text1"/>
        </w:rPr>
      </w:pPr>
      <w:r>
        <w:rPr>
          <w:color w:val="000000" w:themeColor="text1"/>
        </w:rPr>
        <w:t xml:space="preserve">By communicating and delegating tasks effectively I was able to run a smooth operation. In this line of work communication was heavily reliant on my visual and verbal skills. Body language could make the difference between motivating my staff to demotivating them. It was imperative that colleagues and customers found me approachable and welcoming as well as professional. Majority of my time was spent dealing with face to face interactions, therefore I had developed the skill to adapt and influence the people around me. </w:t>
      </w:r>
    </w:p>
    <w:p w14:paraId="06149083" w14:textId="77777777" w:rsidR="00F34157" w:rsidRDefault="00F34157" w:rsidP="00256B59">
      <w:pPr>
        <w:rPr>
          <w:rFonts w:ascii="Times New Roman" w:eastAsia="Times New Roman" w:hAnsi="Times New Roman" w:cs="Times New Roman"/>
          <w:lang w:eastAsia="en-GB"/>
        </w:rPr>
      </w:pPr>
    </w:p>
    <w:p w14:paraId="1B7AE23F" w14:textId="559B25E5" w:rsidR="00851218" w:rsidRPr="00851218" w:rsidRDefault="00851218" w:rsidP="00851218">
      <w:pPr>
        <w:jc w:val="both"/>
        <w:rPr>
          <w:rFonts w:eastAsia="Times New Roman" w:cstheme="minorHAnsi"/>
          <w:lang w:eastAsia="en-GB"/>
        </w:rPr>
      </w:pPr>
      <w:r w:rsidRPr="00851218">
        <w:rPr>
          <w:rFonts w:eastAsia="Times New Roman" w:cstheme="minorHAnsi"/>
          <w:lang w:eastAsia="en-GB"/>
        </w:rPr>
        <w:t xml:space="preserve">Sometimes there could be personality clashes and poor performance issues, so it was </w:t>
      </w:r>
      <w:r>
        <w:rPr>
          <w:rFonts w:eastAsia="Times New Roman" w:cstheme="minorHAnsi"/>
          <w:lang w:eastAsia="en-GB"/>
        </w:rPr>
        <w:t>vital that these problems were addressed accordingly. Having individual performance scores helped to stay on top of progression and employees it was a safe place to share any issues they may have had. I f</w:t>
      </w:r>
      <w:r w:rsidR="006E7B6B">
        <w:rPr>
          <w:rFonts w:eastAsia="Times New Roman" w:cstheme="minorHAnsi"/>
          <w:lang w:eastAsia="en-GB"/>
        </w:rPr>
        <w:t xml:space="preserve">elt </w:t>
      </w:r>
      <w:r>
        <w:rPr>
          <w:rFonts w:eastAsia="Times New Roman" w:cstheme="minorHAnsi"/>
          <w:lang w:eastAsia="en-GB"/>
        </w:rPr>
        <w:t>it</w:t>
      </w:r>
      <w:r w:rsidR="006E7B6B">
        <w:rPr>
          <w:rFonts w:eastAsia="Times New Roman" w:cstheme="minorHAnsi"/>
          <w:lang w:eastAsia="en-GB"/>
        </w:rPr>
        <w:t xml:space="preserve"> was</w:t>
      </w:r>
      <w:r>
        <w:rPr>
          <w:rFonts w:eastAsia="Times New Roman" w:cstheme="minorHAnsi"/>
          <w:lang w:eastAsia="en-GB"/>
        </w:rPr>
        <w:t xml:space="preserve"> important that my team felt they could </w:t>
      </w:r>
      <w:r w:rsidR="006E7B6B">
        <w:rPr>
          <w:rFonts w:eastAsia="Times New Roman" w:cstheme="minorHAnsi"/>
          <w:lang w:eastAsia="en-GB"/>
        </w:rPr>
        <w:t>confide in me.</w:t>
      </w:r>
      <w:r w:rsidR="00256B59" w:rsidRPr="00256B59">
        <w:rPr>
          <w:rFonts w:eastAsia="Times New Roman" w:cstheme="minorHAnsi"/>
          <w:lang w:eastAsia="en-GB"/>
        </w:rPr>
        <w:br/>
      </w:r>
    </w:p>
    <w:p w14:paraId="30966569" w14:textId="77777777" w:rsidR="00CB6AC4" w:rsidRDefault="00CB6AC4" w:rsidP="00303026">
      <w:pPr>
        <w:rPr>
          <w:rFonts w:ascii="Times New Roman" w:eastAsia="Times New Roman" w:hAnsi="Times New Roman" w:cs="Times New Roman"/>
          <w:lang w:eastAsia="en-GB"/>
        </w:rPr>
      </w:pPr>
    </w:p>
    <w:p w14:paraId="7E300C55" w14:textId="3A00179B" w:rsidR="004471F9" w:rsidRPr="00194FD4" w:rsidRDefault="004471F9" w:rsidP="00303026">
      <w:pPr>
        <w:rPr>
          <w:rFonts w:ascii="Times New Roman" w:eastAsia="Times New Roman" w:hAnsi="Times New Roman" w:cs="Times New Roman"/>
          <w:lang w:eastAsia="en-GB"/>
        </w:rPr>
      </w:pPr>
      <w:r w:rsidRPr="00517481">
        <w:rPr>
          <w:b/>
          <w:bCs/>
          <w:color w:val="000000" w:themeColor="text1"/>
          <w:u w:val="single"/>
        </w:rPr>
        <w:lastRenderedPageBreak/>
        <w:t>ROLE OF CULTURE IN COMMUNICATION</w:t>
      </w:r>
    </w:p>
    <w:p w14:paraId="18E36FF3" w14:textId="554842E8" w:rsidR="00971A42" w:rsidRDefault="00971A42" w:rsidP="00303026">
      <w:pPr>
        <w:rPr>
          <w:color w:val="70AD47" w:themeColor="accent6"/>
          <w:u w:val="single"/>
        </w:rPr>
      </w:pPr>
    </w:p>
    <w:p w14:paraId="503BAC80" w14:textId="73584DF8" w:rsidR="00971A42" w:rsidRDefault="00FE48DD" w:rsidP="00BC19E8">
      <w:pPr>
        <w:jc w:val="both"/>
        <w:rPr>
          <w:color w:val="000000" w:themeColor="text1"/>
        </w:rPr>
      </w:pPr>
      <w:r>
        <w:rPr>
          <w:color w:val="000000" w:themeColor="text1"/>
        </w:rPr>
        <w:t xml:space="preserve">Culture is </w:t>
      </w:r>
      <w:r w:rsidR="00971A42" w:rsidRPr="00971A42">
        <w:rPr>
          <w:color w:val="000000" w:themeColor="text1"/>
        </w:rPr>
        <w:t>“</w:t>
      </w:r>
      <w:r w:rsidR="00971A42">
        <w:rPr>
          <w:color w:val="000000" w:themeColor="text1"/>
        </w:rPr>
        <w:t xml:space="preserve">The way of life, especially the general customs and beliefs, of a particular </w:t>
      </w:r>
      <w:r>
        <w:rPr>
          <w:color w:val="000000" w:themeColor="text1"/>
        </w:rPr>
        <w:t xml:space="preserve">group of people at a particular time” (Cambridge Dictionary, 2020). </w:t>
      </w:r>
      <w:r w:rsidR="00BC19E8">
        <w:rPr>
          <w:color w:val="000000" w:themeColor="text1"/>
        </w:rPr>
        <w:t xml:space="preserve">These values affect how people think and act an also how you judge other people. Certain things can be acceptable in one person’s culture but be considered offensive and unpleasant in another. </w:t>
      </w:r>
      <w:r w:rsidR="00AC6C30">
        <w:rPr>
          <w:color w:val="000000" w:themeColor="text1"/>
        </w:rPr>
        <w:t xml:space="preserve">Culture and communication have an effect on each other, thus with changing times the socio-economic conditions of people are also changing.   </w:t>
      </w:r>
    </w:p>
    <w:p w14:paraId="0AABDDBF" w14:textId="7E669BB6" w:rsidR="00C43BF9" w:rsidRDefault="00C43BF9" w:rsidP="00BC19E8">
      <w:pPr>
        <w:jc w:val="both"/>
        <w:rPr>
          <w:color w:val="000000" w:themeColor="text1"/>
        </w:rPr>
      </w:pPr>
    </w:p>
    <w:p w14:paraId="41707F37" w14:textId="4120ED6A" w:rsidR="00C43BF9" w:rsidRPr="00971A42" w:rsidRDefault="00C43BF9" w:rsidP="00BC19E8">
      <w:pPr>
        <w:jc w:val="both"/>
        <w:rPr>
          <w:color w:val="000000" w:themeColor="text1"/>
        </w:rPr>
      </w:pPr>
      <w:r>
        <w:rPr>
          <w:color w:val="000000" w:themeColor="text1"/>
        </w:rPr>
        <w:t>Business leaders are aware that intercultural knowledge is important as they deal increasingly with globalisation and the workforce is growing more diverse (</w:t>
      </w:r>
      <w:proofErr w:type="spellStart"/>
      <w:r>
        <w:rPr>
          <w:color w:val="000000" w:themeColor="text1"/>
        </w:rPr>
        <w:t>Goman</w:t>
      </w:r>
      <w:proofErr w:type="spellEnd"/>
      <w:r>
        <w:rPr>
          <w:color w:val="000000" w:themeColor="text1"/>
        </w:rPr>
        <w:t>, 2011).</w:t>
      </w:r>
    </w:p>
    <w:p w14:paraId="3B070D21" w14:textId="188F6EBA" w:rsidR="00971A42" w:rsidRDefault="00971A42" w:rsidP="00303026">
      <w:pPr>
        <w:rPr>
          <w:color w:val="70AD47" w:themeColor="accent6"/>
          <w:u w:val="single"/>
        </w:rPr>
      </w:pPr>
    </w:p>
    <w:p w14:paraId="519790D6" w14:textId="77777777" w:rsidR="00971A42" w:rsidRPr="00807FCC" w:rsidRDefault="00971A42" w:rsidP="00303026">
      <w:pPr>
        <w:rPr>
          <w:color w:val="70AD47" w:themeColor="accent6"/>
          <w:u w:val="single"/>
        </w:rPr>
      </w:pPr>
    </w:p>
    <w:p w14:paraId="0349A627" w14:textId="2FBF386C" w:rsidR="004471F9" w:rsidRPr="0096596F" w:rsidRDefault="002979AF" w:rsidP="00303026">
      <w:pPr>
        <w:rPr>
          <w:b/>
          <w:bCs/>
          <w:color w:val="000000" w:themeColor="text1"/>
          <w:u w:val="single"/>
        </w:rPr>
      </w:pPr>
      <w:r w:rsidRPr="0096596F">
        <w:rPr>
          <w:b/>
          <w:bCs/>
          <w:color w:val="000000" w:themeColor="text1"/>
          <w:u w:val="single"/>
        </w:rPr>
        <w:t>COMMUNICATION IN THE WORKPLACE</w:t>
      </w:r>
    </w:p>
    <w:p w14:paraId="081C1740" w14:textId="365C2845" w:rsidR="00655971" w:rsidRDefault="00655971" w:rsidP="00303026">
      <w:pPr>
        <w:rPr>
          <w:u w:val="single"/>
        </w:rPr>
      </w:pPr>
    </w:p>
    <w:p w14:paraId="0881A474" w14:textId="6DA7D38A" w:rsidR="00655971" w:rsidRPr="00655971" w:rsidRDefault="00655971" w:rsidP="00E429DF">
      <w:pPr>
        <w:jc w:val="both"/>
      </w:pPr>
      <w:r>
        <w:t xml:space="preserve">To achieve productive and maintain robust relationships at all levels, it is crucial to have good communication. Employees are likely to trust their employers if </w:t>
      </w:r>
      <w:r w:rsidR="00E429DF">
        <w:t xml:space="preserve">time and energy is investing to delivering </w:t>
      </w:r>
      <w:r w:rsidR="00DA79CE">
        <w:t>well-defined</w:t>
      </w:r>
      <w:r w:rsidR="00E429DF">
        <w:t xml:space="preserve"> lines of communication. Good communication between employers and employees leads to better productivity, output and </w:t>
      </w:r>
      <w:r w:rsidR="00DA79CE">
        <w:t>confidence</w:t>
      </w:r>
      <w:r w:rsidR="00E429DF">
        <w:t>. Employees who have the skill of communicating effectively with their colleagues, managers and customers are valuable assets to an organisation.</w:t>
      </w:r>
    </w:p>
    <w:p w14:paraId="5F57C7ED" w14:textId="61067AC2" w:rsidR="00655971" w:rsidRDefault="00655971" w:rsidP="00303026">
      <w:pPr>
        <w:rPr>
          <w:u w:val="single"/>
        </w:rPr>
      </w:pPr>
    </w:p>
    <w:p w14:paraId="0F4B3F11" w14:textId="68E6957E" w:rsidR="00D17540" w:rsidRDefault="00E429DF" w:rsidP="00E429DF">
      <w:pPr>
        <w:jc w:val="both"/>
      </w:pPr>
      <w:r>
        <w:t xml:space="preserve">It is a possibility that staff may become unmotivated and </w:t>
      </w:r>
      <w:r w:rsidR="00DA79CE">
        <w:t>doubt</w:t>
      </w:r>
      <w:r>
        <w:t xml:space="preserve"> their own confidence in their </w:t>
      </w:r>
      <w:r w:rsidR="00DA79CE">
        <w:t>cap</w:t>
      </w:r>
      <w:r>
        <w:t>abilities if the communication in the workplace is poor.</w:t>
      </w:r>
      <w:r w:rsidR="00CB6AC4">
        <w:t xml:space="preserve"> It is important to give credit and praise members of teams to develop encouragement, respectively employees should maintain a professional attitude. </w:t>
      </w:r>
      <w:r>
        <w:t xml:space="preserve">An example of this can be found in </w:t>
      </w:r>
      <w:proofErr w:type="spellStart"/>
      <w:r>
        <w:t>Maund</w:t>
      </w:r>
      <w:proofErr w:type="spellEnd"/>
      <w:r>
        <w:t xml:space="preserve"> et al, (2017) where they discuss an exercise ‘A day with the chief.’ </w:t>
      </w:r>
      <w:r w:rsidR="00407FA7">
        <w:t xml:space="preserve">This is a situation where a top performing salesperson named Mark goes to meet the CEO of the company he works for. The CEO has a reputation of being rigid cruel person but upon meeting her Mark finds that she is friendly and kind. At the first instance Mark was nervous about meeting her but quickly changes his attitude when he sees how friendly she is. Using the KEYS method, it was found that Mark had misunderstood and situation and did not evaluate the professional context appropriately. He should have maintained </w:t>
      </w:r>
      <w:r w:rsidR="00D17540">
        <w:t>a</w:t>
      </w:r>
      <w:r w:rsidR="00407FA7">
        <w:t xml:space="preserve"> professional </w:t>
      </w:r>
      <w:r w:rsidR="00D17540">
        <w:t xml:space="preserve">approach and should have avoided slandering his supervisor as this makes his CEO sceptical and she immediately ends their meeting. </w:t>
      </w:r>
    </w:p>
    <w:p w14:paraId="37AC8F34" w14:textId="77777777" w:rsidR="0096596F" w:rsidRDefault="0096596F" w:rsidP="00E429DF">
      <w:pPr>
        <w:jc w:val="both"/>
      </w:pPr>
    </w:p>
    <w:p w14:paraId="0A967839" w14:textId="09D915E3" w:rsidR="004471F9" w:rsidRPr="00255AC0" w:rsidRDefault="004471F9" w:rsidP="002979AF">
      <w:pPr>
        <w:jc w:val="both"/>
        <w:rPr>
          <w:b/>
          <w:bCs/>
          <w:color w:val="000000" w:themeColor="text1"/>
          <w:u w:val="single"/>
        </w:rPr>
      </w:pPr>
      <w:r w:rsidRPr="00255AC0">
        <w:rPr>
          <w:b/>
          <w:bCs/>
          <w:color w:val="000000" w:themeColor="text1"/>
          <w:u w:val="single"/>
        </w:rPr>
        <w:t>HOW CAN WORKPLACE COMMUNICATION BE EFFECTIVE</w:t>
      </w:r>
      <w:r w:rsidR="009F3B9C">
        <w:rPr>
          <w:b/>
          <w:bCs/>
          <w:color w:val="000000" w:themeColor="text1"/>
          <w:u w:val="single"/>
        </w:rPr>
        <w:t xml:space="preserve">? </w:t>
      </w:r>
    </w:p>
    <w:p w14:paraId="678CC3C1" w14:textId="1E3EA8DE" w:rsidR="0096596F" w:rsidRDefault="0096596F" w:rsidP="002979AF">
      <w:pPr>
        <w:jc w:val="both"/>
        <w:rPr>
          <w:color w:val="70AD47" w:themeColor="accent6"/>
          <w:u w:val="single"/>
        </w:rPr>
      </w:pPr>
    </w:p>
    <w:p w14:paraId="47DB9F9C" w14:textId="46AE28D9" w:rsidR="0096596F" w:rsidRDefault="0096596F" w:rsidP="002979AF">
      <w:pPr>
        <w:jc w:val="both"/>
        <w:rPr>
          <w:color w:val="000000" w:themeColor="text1"/>
        </w:rPr>
      </w:pPr>
      <w:r>
        <w:rPr>
          <w:color w:val="000000" w:themeColor="text1"/>
        </w:rPr>
        <w:t>Having good communication could effectively make or break a business. Therefore, it is critical to focus on specific elements</w:t>
      </w:r>
      <w:r w:rsidR="00F8447A">
        <w:rPr>
          <w:color w:val="000000" w:themeColor="text1"/>
        </w:rPr>
        <w:t>. Building and effective means to have members who communicate and collaborate well with each other. This gives employees the opportunity to have a voice, team members feel listened to and appreciated. Team members should have the opportunity to share ideas or address any complaints they want to make. Ultimately this leads to employee satisfaction</w:t>
      </w:r>
      <w:r w:rsidR="00B90341">
        <w:rPr>
          <w:color w:val="000000" w:themeColor="text1"/>
        </w:rPr>
        <w:t xml:space="preserve"> by being able to freely communicate with their peers and managers</w:t>
      </w:r>
      <w:r w:rsidR="00255AC0">
        <w:rPr>
          <w:color w:val="000000" w:themeColor="text1"/>
        </w:rPr>
        <w:t xml:space="preserve"> without being judged. A manager who has strong communication skills can better manage their team. The job of a manager, delegating tasks, managing conflict, motivating and building relationships are much easier when you are a</w:t>
      </w:r>
      <w:r w:rsidR="00CD5067">
        <w:rPr>
          <w:color w:val="000000" w:themeColor="text1"/>
        </w:rPr>
        <w:t xml:space="preserve">n effective </w:t>
      </w:r>
      <w:r w:rsidR="00255AC0">
        <w:rPr>
          <w:color w:val="000000" w:themeColor="text1"/>
        </w:rPr>
        <w:t>communicato</w:t>
      </w:r>
      <w:r w:rsidR="00CD5067">
        <w:rPr>
          <w:color w:val="000000" w:themeColor="text1"/>
        </w:rPr>
        <w:t>r</w:t>
      </w:r>
      <w:r w:rsidR="00255AC0">
        <w:rPr>
          <w:color w:val="000000" w:themeColor="text1"/>
        </w:rPr>
        <w:t xml:space="preserve">, and this does </w:t>
      </w:r>
      <w:r w:rsidR="00255AC0">
        <w:rPr>
          <w:color w:val="000000" w:themeColor="text1"/>
        </w:rPr>
        <w:lastRenderedPageBreak/>
        <w:t xml:space="preserve">not stop at the ability to speak </w:t>
      </w:r>
      <w:r w:rsidR="00CD5067">
        <w:rPr>
          <w:color w:val="000000" w:themeColor="text1"/>
        </w:rPr>
        <w:t>with</w:t>
      </w:r>
      <w:r w:rsidR="00255AC0">
        <w:rPr>
          <w:color w:val="000000" w:themeColor="text1"/>
        </w:rPr>
        <w:t xml:space="preserve"> people but also to e</w:t>
      </w:r>
      <w:r w:rsidR="00CD5067">
        <w:rPr>
          <w:color w:val="000000" w:themeColor="text1"/>
        </w:rPr>
        <w:t>nable</w:t>
      </w:r>
      <w:r w:rsidR="00255AC0">
        <w:rPr>
          <w:color w:val="000000" w:themeColor="text1"/>
        </w:rPr>
        <w:t xml:space="preserve"> them to speak with each other</w:t>
      </w:r>
      <w:r w:rsidR="0089702B">
        <w:rPr>
          <w:color w:val="000000" w:themeColor="text1"/>
        </w:rPr>
        <w:t xml:space="preserve"> (Michael Page, N.D).</w:t>
      </w:r>
    </w:p>
    <w:p w14:paraId="7374EE6F" w14:textId="5821C980" w:rsidR="0096596F" w:rsidRDefault="0096596F" w:rsidP="0096596F">
      <w:pPr>
        <w:rPr>
          <w:color w:val="000000" w:themeColor="text1"/>
        </w:rPr>
      </w:pPr>
    </w:p>
    <w:p w14:paraId="233C16C8" w14:textId="238BE963" w:rsidR="004128C1" w:rsidRDefault="004128C1" w:rsidP="0096596F">
      <w:pPr>
        <w:rPr>
          <w:color w:val="000000" w:themeColor="text1"/>
        </w:rPr>
      </w:pPr>
      <w:r>
        <w:rPr>
          <w:color w:val="000000" w:themeColor="text1"/>
        </w:rPr>
        <w:t xml:space="preserve">There are some strategies which can be used to help develop </w:t>
      </w:r>
      <w:r w:rsidR="009F3B9C">
        <w:rPr>
          <w:color w:val="000000" w:themeColor="text1"/>
        </w:rPr>
        <w:t>communication skills</w:t>
      </w:r>
      <w:r w:rsidR="00DA79CE">
        <w:rPr>
          <w:color w:val="000000" w:themeColor="text1"/>
        </w:rPr>
        <w:t>, these are</w:t>
      </w:r>
      <w:r w:rsidR="009F3B9C">
        <w:rPr>
          <w:color w:val="000000" w:themeColor="text1"/>
        </w:rPr>
        <w:t xml:space="preserve"> the </w:t>
      </w:r>
      <w:r w:rsidR="00762FBB">
        <w:rPr>
          <w:color w:val="000000" w:themeColor="text1"/>
        </w:rPr>
        <w:t>Soler Method and the 7 C’s.</w:t>
      </w:r>
    </w:p>
    <w:p w14:paraId="476076E4" w14:textId="5ABDE5E3" w:rsidR="00762FBB" w:rsidRDefault="00762FBB" w:rsidP="0096596F">
      <w:pPr>
        <w:rPr>
          <w:color w:val="000000" w:themeColor="text1"/>
        </w:rPr>
      </w:pPr>
    </w:p>
    <w:p w14:paraId="4229263B" w14:textId="4C2FC079" w:rsidR="00762FBB" w:rsidRDefault="00762FBB" w:rsidP="0096596F">
      <w:pPr>
        <w:rPr>
          <w:b/>
          <w:bCs/>
          <w:color w:val="000000" w:themeColor="text1"/>
        </w:rPr>
      </w:pPr>
      <w:r w:rsidRPr="00762FBB">
        <w:rPr>
          <w:b/>
          <w:bCs/>
          <w:color w:val="000000" w:themeColor="text1"/>
        </w:rPr>
        <w:t>S</w:t>
      </w:r>
      <w:r>
        <w:rPr>
          <w:b/>
          <w:bCs/>
          <w:color w:val="000000" w:themeColor="text1"/>
        </w:rPr>
        <w:t>OLER</w:t>
      </w:r>
      <w:r w:rsidRPr="00762FBB">
        <w:rPr>
          <w:b/>
          <w:bCs/>
          <w:color w:val="000000" w:themeColor="text1"/>
        </w:rPr>
        <w:t xml:space="preserve"> Method</w:t>
      </w:r>
    </w:p>
    <w:p w14:paraId="7D5DA945" w14:textId="799ED056" w:rsidR="00762FBB" w:rsidRDefault="00E72736" w:rsidP="00E72736">
      <w:pPr>
        <w:jc w:val="both"/>
        <w:rPr>
          <w:color w:val="000000" w:themeColor="text1"/>
        </w:rPr>
      </w:pPr>
      <w:r>
        <w:rPr>
          <w:color w:val="000000" w:themeColor="text1"/>
        </w:rPr>
        <w:t>Created by Gerard Egan, t</w:t>
      </w:r>
      <w:r w:rsidR="00762FBB">
        <w:rPr>
          <w:color w:val="000000" w:themeColor="text1"/>
        </w:rPr>
        <w:t>his is a non-verbal, active listening method of communication.</w:t>
      </w:r>
      <w:r>
        <w:rPr>
          <w:color w:val="000000" w:themeColor="text1"/>
        </w:rPr>
        <w:t xml:space="preserve"> A way to physically show interest and engagement. This model is widely used in counselling sessions and other professionals, the focus of the model is to enable the user to demonstrate care and attention through body language. Adopting an open posture and avoiding crossed arms and legs allows people to feel welcome. By facing squarely keeping eye contact and leaning forward shows that you are involved and listening attentively to what they are saying. Part of this model is to also stay calm and relaxed, avoid fidgeting so that the person knows and feels that you are focused.</w:t>
      </w:r>
    </w:p>
    <w:p w14:paraId="556F85E9" w14:textId="32711423" w:rsidR="00762FBB" w:rsidRDefault="00762FBB" w:rsidP="00E72736">
      <w:pPr>
        <w:jc w:val="both"/>
        <w:rPr>
          <w:color w:val="000000" w:themeColor="text1"/>
        </w:rPr>
      </w:pPr>
    </w:p>
    <w:p w14:paraId="154AF6D2" w14:textId="37B98F9F" w:rsidR="00762FBB" w:rsidRPr="0096596F" w:rsidRDefault="00762FBB" w:rsidP="0096596F">
      <w:pPr>
        <w:rPr>
          <w:rFonts w:eastAsia="Times New Roman" w:cstheme="minorHAnsi"/>
          <w:b/>
          <w:bCs/>
          <w:lang w:eastAsia="en-GB"/>
        </w:rPr>
      </w:pPr>
      <w:r>
        <w:rPr>
          <w:b/>
          <w:bCs/>
          <w:color w:val="000000" w:themeColor="text1"/>
        </w:rPr>
        <w:t>7 C’s</w:t>
      </w:r>
    </w:p>
    <w:p w14:paraId="7A64798B" w14:textId="0A1A76E9" w:rsidR="0096596F" w:rsidRDefault="007C2CC0" w:rsidP="002979AF">
      <w:pPr>
        <w:jc w:val="both"/>
        <w:rPr>
          <w:color w:val="000000" w:themeColor="text1"/>
        </w:rPr>
      </w:pPr>
      <w:r>
        <w:rPr>
          <w:color w:val="000000" w:themeColor="text1"/>
        </w:rPr>
        <w:t>The 7 C method</w:t>
      </w:r>
      <w:r w:rsidR="00B87007">
        <w:rPr>
          <w:color w:val="000000" w:themeColor="text1"/>
        </w:rPr>
        <w:t xml:space="preserve"> can be applicable in verbal or written communication, these are as follows;</w:t>
      </w:r>
    </w:p>
    <w:p w14:paraId="34508AE2" w14:textId="457EEC71" w:rsidR="00B87007" w:rsidRDefault="00B87007" w:rsidP="00B87007">
      <w:pPr>
        <w:pStyle w:val="ListParagraph"/>
        <w:numPr>
          <w:ilvl w:val="0"/>
          <w:numId w:val="5"/>
        </w:numPr>
        <w:jc w:val="both"/>
        <w:rPr>
          <w:color w:val="000000" w:themeColor="text1"/>
        </w:rPr>
      </w:pPr>
      <w:r>
        <w:rPr>
          <w:color w:val="000000" w:themeColor="text1"/>
        </w:rPr>
        <w:t>Completeness- communication must be complete</w:t>
      </w:r>
    </w:p>
    <w:p w14:paraId="5171C864" w14:textId="4A1A3E03" w:rsidR="00B87007" w:rsidRDefault="00B87007" w:rsidP="00B87007">
      <w:pPr>
        <w:pStyle w:val="ListParagraph"/>
        <w:numPr>
          <w:ilvl w:val="0"/>
          <w:numId w:val="5"/>
        </w:numPr>
        <w:jc w:val="both"/>
        <w:rPr>
          <w:color w:val="000000" w:themeColor="text1"/>
        </w:rPr>
      </w:pPr>
      <w:r>
        <w:rPr>
          <w:color w:val="000000" w:themeColor="text1"/>
        </w:rPr>
        <w:t>Conciseness- communication with the least possible words</w:t>
      </w:r>
    </w:p>
    <w:p w14:paraId="16B21429" w14:textId="0F8023C9" w:rsidR="00B87007" w:rsidRDefault="00B87007" w:rsidP="00B87007">
      <w:pPr>
        <w:pStyle w:val="ListParagraph"/>
        <w:numPr>
          <w:ilvl w:val="0"/>
          <w:numId w:val="5"/>
        </w:numPr>
        <w:jc w:val="both"/>
        <w:rPr>
          <w:color w:val="000000" w:themeColor="text1"/>
        </w:rPr>
      </w:pPr>
      <w:r>
        <w:rPr>
          <w:color w:val="000000" w:themeColor="text1"/>
        </w:rPr>
        <w:t>Consideration- taking the audience into consideration</w:t>
      </w:r>
    </w:p>
    <w:p w14:paraId="08EF3C98" w14:textId="7558AC45" w:rsidR="00B87007" w:rsidRDefault="00B87007" w:rsidP="00B87007">
      <w:pPr>
        <w:pStyle w:val="ListParagraph"/>
        <w:numPr>
          <w:ilvl w:val="0"/>
          <w:numId w:val="5"/>
        </w:numPr>
        <w:jc w:val="both"/>
        <w:rPr>
          <w:color w:val="000000" w:themeColor="text1"/>
        </w:rPr>
      </w:pPr>
      <w:r>
        <w:rPr>
          <w:color w:val="000000" w:themeColor="text1"/>
        </w:rPr>
        <w:t>Clarity- emphasis on a specific message</w:t>
      </w:r>
    </w:p>
    <w:p w14:paraId="661D770F" w14:textId="27A8135D" w:rsidR="00B87007" w:rsidRDefault="00B87007" w:rsidP="00B87007">
      <w:pPr>
        <w:pStyle w:val="ListParagraph"/>
        <w:numPr>
          <w:ilvl w:val="0"/>
          <w:numId w:val="5"/>
        </w:numPr>
        <w:jc w:val="both"/>
        <w:rPr>
          <w:color w:val="000000" w:themeColor="text1"/>
        </w:rPr>
      </w:pPr>
      <w:r>
        <w:rPr>
          <w:color w:val="000000" w:themeColor="text1"/>
        </w:rPr>
        <w:t>Concreteness- being particular and clear</w:t>
      </w:r>
    </w:p>
    <w:p w14:paraId="7FAE3E17" w14:textId="28A21385" w:rsidR="00B87007" w:rsidRDefault="00B87007" w:rsidP="00B87007">
      <w:pPr>
        <w:pStyle w:val="ListParagraph"/>
        <w:numPr>
          <w:ilvl w:val="0"/>
          <w:numId w:val="5"/>
        </w:numPr>
        <w:jc w:val="both"/>
        <w:rPr>
          <w:color w:val="000000" w:themeColor="text1"/>
        </w:rPr>
      </w:pPr>
      <w:r>
        <w:rPr>
          <w:color w:val="000000" w:themeColor="text1"/>
        </w:rPr>
        <w:t xml:space="preserve">Courtesy- respecting the receiver </w:t>
      </w:r>
    </w:p>
    <w:p w14:paraId="47705C4B" w14:textId="1388F318" w:rsidR="00B87007" w:rsidRDefault="00B87007" w:rsidP="00B87007">
      <w:pPr>
        <w:pStyle w:val="ListParagraph"/>
        <w:numPr>
          <w:ilvl w:val="0"/>
          <w:numId w:val="5"/>
        </w:numPr>
        <w:jc w:val="both"/>
        <w:rPr>
          <w:color w:val="000000" w:themeColor="text1"/>
        </w:rPr>
      </w:pPr>
      <w:r>
        <w:rPr>
          <w:color w:val="000000" w:themeColor="text1"/>
        </w:rPr>
        <w:t>Correctness- ensuring there are no grammatical errors and message is intact</w:t>
      </w:r>
    </w:p>
    <w:p w14:paraId="07E29812" w14:textId="0259A7C6" w:rsidR="00C05200" w:rsidRDefault="00C05200" w:rsidP="00C05200">
      <w:pPr>
        <w:jc w:val="both"/>
        <w:rPr>
          <w:color w:val="000000" w:themeColor="text1"/>
        </w:rPr>
      </w:pPr>
    </w:p>
    <w:p w14:paraId="44860EFA" w14:textId="2A961F00" w:rsidR="00C05200" w:rsidRPr="00C05200" w:rsidRDefault="00C05200" w:rsidP="00C05200">
      <w:pPr>
        <w:jc w:val="both"/>
        <w:rPr>
          <w:color w:val="000000" w:themeColor="text1"/>
        </w:rPr>
      </w:pPr>
      <w:r>
        <w:rPr>
          <w:color w:val="000000" w:themeColor="text1"/>
        </w:rPr>
        <w:t>Being aware and using the 7 C’s can make you an effective communicator.</w:t>
      </w:r>
    </w:p>
    <w:p w14:paraId="75F4AC92" w14:textId="468D63D6" w:rsidR="0096596F" w:rsidRDefault="0096596F" w:rsidP="002979AF">
      <w:pPr>
        <w:jc w:val="both"/>
        <w:rPr>
          <w:color w:val="70AD47" w:themeColor="accent6"/>
          <w:u w:val="single"/>
        </w:rPr>
      </w:pPr>
    </w:p>
    <w:p w14:paraId="393BD9E4" w14:textId="77777777" w:rsidR="0096596F" w:rsidRPr="002979AF" w:rsidRDefault="0096596F" w:rsidP="002979AF">
      <w:pPr>
        <w:jc w:val="both"/>
      </w:pPr>
    </w:p>
    <w:p w14:paraId="3EF5C6C4" w14:textId="77777777" w:rsidR="004471F9" w:rsidRPr="00BC19E8" w:rsidRDefault="004471F9" w:rsidP="00303026">
      <w:pPr>
        <w:rPr>
          <w:color w:val="70AD47" w:themeColor="accent6"/>
          <w:u w:val="single"/>
        </w:rPr>
      </w:pPr>
    </w:p>
    <w:p w14:paraId="31AAED4A" w14:textId="055E0980" w:rsidR="004471F9" w:rsidRDefault="004471F9" w:rsidP="00303026">
      <w:pPr>
        <w:rPr>
          <w:u w:val="single"/>
        </w:rPr>
      </w:pPr>
    </w:p>
    <w:p w14:paraId="039F3045" w14:textId="0D0B8676" w:rsidR="004471F9" w:rsidRDefault="004471F9" w:rsidP="00303026">
      <w:pPr>
        <w:rPr>
          <w:u w:val="single"/>
        </w:rPr>
      </w:pPr>
    </w:p>
    <w:p w14:paraId="0E32039C" w14:textId="2FC127A1" w:rsidR="004471F9" w:rsidRDefault="004471F9" w:rsidP="00303026">
      <w:pPr>
        <w:rPr>
          <w:u w:val="single"/>
        </w:rPr>
      </w:pPr>
    </w:p>
    <w:p w14:paraId="201A088F" w14:textId="21C70ADA" w:rsidR="004471F9" w:rsidRDefault="004471F9" w:rsidP="00303026">
      <w:pPr>
        <w:rPr>
          <w:u w:val="single"/>
        </w:rPr>
      </w:pPr>
    </w:p>
    <w:p w14:paraId="6BF809CF" w14:textId="259D4861" w:rsidR="004471F9" w:rsidRDefault="004471F9" w:rsidP="00303026">
      <w:pPr>
        <w:rPr>
          <w:u w:val="single"/>
        </w:rPr>
      </w:pPr>
    </w:p>
    <w:p w14:paraId="2F3B89E5" w14:textId="1A25EAA3" w:rsidR="004D2710" w:rsidRDefault="004D2710" w:rsidP="00303026"/>
    <w:p w14:paraId="2DAAAB3B" w14:textId="77777777" w:rsidR="00EE3C2E" w:rsidRDefault="00EE3C2E" w:rsidP="00117550">
      <w:pPr>
        <w:jc w:val="center"/>
        <w:rPr>
          <w:b/>
          <w:bCs/>
          <w:u w:val="single"/>
        </w:rPr>
      </w:pPr>
    </w:p>
    <w:p w14:paraId="1711268C" w14:textId="77777777" w:rsidR="00EE3C2E" w:rsidRDefault="00EE3C2E" w:rsidP="00117550">
      <w:pPr>
        <w:jc w:val="center"/>
        <w:rPr>
          <w:b/>
          <w:bCs/>
          <w:u w:val="single"/>
        </w:rPr>
      </w:pPr>
    </w:p>
    <w:p w14:paraId="1A016F20" w14:textId="77777777" w:rsidR="00EE3C2E" w:rsidRDefault="00EE3C2E" w:rsidP="00117550">
      <w:pPr>
        <w:jc w:val="center"/>
        <w:rPr>
          <w:b/>
          <w:bCs/>
          <w:u w:val="single"/>
        </w:rPr>
      </w:pPr>
    </w:p>
    <w:p w14:paraId="57F97758" w14:textId="77777777" w:rsidR="00EE3C2E" w:rsidRDefault="00EE3C2E" w:rsidP="00117550">
      <w:pPr>
        <w:jc w:val="center"/>
        <w:rPr>
          <w:b/>
          <w:bCs/>
          <w:u w:val="single"/>
        </w:rPr>
      </w:pPr>
    </w:p>
    <w:p w14:paraId="5B5CD79A" w14:textId="77777777" w:rsidR="00EE3C2E" w:rsidRDefault="00EE3C2E" w:rsidP="00117550">
      <w:pPr>
        <w:jc w:val="center"/>
        <w:rPr>
          <w:b/>
          <w:bCs/>
          <w:u w:val="single"/>
        </w:rPr>
      </w:pPr>
    </w:p>
    <w:p w14:paraId="7BEBF9DA" w14:textId="77777777" w:rsidR="00EE3C2E" w:rsidRDefault="00EE3C2E" w:rsidP="00117550">
      <w:pPr>
        <w:jc w:val="center"/>
        <w:rPr>
          <w:b/>
          <w:bCs/>
          <w:u w:val="single"/>
        </w:rPr>
      </w:pPr>
    </w:p>
    <w:p w14:paraId="0BEE9DB4" w14:textId="77777777" w:rsidR="00EE3C2E" w:rsidRDefault="00EE3C2E" w:rsidP="00117550">
      <w:pPr>
        <w:jc w:val="center"/>
        <w:rPr>
          <w:b/>
          <w:bCs/>
          <w:u w:val="single"/>
        </w:rPr>
      </w:pPr>
    </w:p>
    <w:p w14:paraId="09E12A74" w14:textId="77777777" w:rsidR="00FE48DD" w:rsidRDefault="00FE48DD" w:rsidP="00117550">
      <w:pPr>
        <w:jc w:val="center"/>
        <w:rPr>
          <w:b/>
          <w:bCs/>
          <w:u w:val="single"/>
        </w:rPr>
      </w:pPr>
    </w:p>
    <w:p w14:paraId="2DAD51BD" w14:textId="739E8BE6" w:rsidR="00FE48DD" w:rsidRDefault="00FE48DD" w:rsidP="003A51FC">
      <w:pPr>
        <w:rPr>
          <w:b/>
          <w:bCs/>
          <w:u w:val="single"/>
        </w:rPr>
      </w:pPr>
    </w:p>
    <w:p w14:paraId="2469F902" w14:textId="10827E59" w:rsidR="003A51FC" w:rsidRDefault="003A51FC" w:rsidP="003A51FC">
      <w:pPr>
        <w:rPr>
          <w:b/>
          <w:bCs/>
          <w:u w:val="single"/>
        </w:rPr>
      </w:pPr>
    </w:p>
    <w:p w14:paraId="7935CDC8" w14:textId="77777777" w:rsidR="003A51FC" w:rsidRDefault="003A51FC" w:rsidP="003A51FC">
      <w:pPr>
        <w:rPr>
          <w:b/>
          <w:bCs/>
          <w:u w:val="single"/>
        </w:rPr>
      </w:pPr>
    </w:p>
    <w:p w14:paraId="3BA73DE4" w14:textId="74319851" w:rsidR="004D2710" w:rsidRPr="003A51FC" w:rsidRDefault="004D2710" w:rsidP="00117550">
      <w:pPr>
        <w:jc w:val="center"/>
        <w:rPr>
          <w:b/>
          <w:bCs/>
          <w:color w:val="000000" w:themeColor="text1"/>
          <w:u w:val="single"/>
        </w:rPr>
      </w:pPr>
      <w:r w:rsidRPr="003A51FC">
        <w:rPr>
          <w:b/>
          <w:bCs/>
          <w:color w:val="000000" w:themeColor="text1"/>
          <w:u w:val="single"/>
        </w:rPr>
        <w:lastRenderedPageBreak/>
        <w:t>CONCLUSION</w:t>
      </w:r>
    </w:p>
    <w:p w14:paraId="7D310357" w14:textId="77777777" w:rsidR="005122A8" w:rsidRDefault="005122A8" w:rsidP="00303026"/>
    <w:p w14:paraId="7290D6EB" w14:textId="3991D91A" w:rsidR="00E71584" w:rsidRDefault="005122A8" w:rsidP="000363C0">
      <w:pPr>
        <w:jc w:val="both"/>
      </w:pPr>
      <w:r>
        <w:t xml:space="preserve">To conclude, this report has analysed the importance of communication in our lives, the tool used to express thoughts and feelings. it is imperative this skill is sharpened on a personal and professional basis to prevent misunderstandings. Having analyse and discussed my experience at Waitrose and Partners I have demonstrated how to exercise good communication skills amongst work colleagues and customers alike. </w:t>
      </w:r>
      <w:r w:rsidR="003A51FC">
        <w:t>During an in-class exercise we were given a task to</w:t>
      </w:r>
      <w:r w:rsidR="00676C53">
        <w:t xml:space="preserve"> write a formal and in-formal email. Here I exhibited effective communication skills, being concise in both formats. This report shows an understanding that human communication is anything but easy </w:t>
      </w:r>
      <w:r w:rsidR="008F0BAC">
        <w:t xml:space="preserve">(Morgan, 2017). </w:t>
      </w:r>
    </w:p>
    <w:p w14:paraId="32E695B6" w14:textId="77777777" w:rsidR="00E71584" w:rsidRDefault="00E71584" w:rsidP="000363C0">
      <w:pPr>
        <w:jc w:val="both"/>
      </w:pPr>
    </w:p>
    <w:p w14:paraId="52BA205E" w14:textId="48D7E463" w:rsidR="003A51FC" w:rsidRDefault="008F0BAC" w:rsidP="000363C0">
      <w:pPr>
        <w:jc w:val="both"/>
      </w:pPr>
      <w:r>
        <w:t>In a place of work, it is fundamental that to train management and employees, invest time in them and ensure they have employee satisfaction. Employees seek direction from management and those who communicate well perform effectively, such dynamics result in thriving businesses.</w:t>
      </w:r>
      <w:r w:rsidR="00E71584">
        <w:t xml:space="preserve"> It is equally important to look after employees and their emotional needs, something I learnt from an in-class exercise called Trouble at home, trouble with training. It was evident from using the KEYS method that Jennifer was having problems at home and this affected her performance at work.</w:t>
      </w:r>
    </w:p>
    <w:p w14:paraId="1A914706" w14:textId="77777777" w:rsidR="005122A8" w:rsidRDefault="005122A8" w:rsidP="000363C0">
      <w:pPr>
        <w:jc w:val="both"/>
      </w:pPr>
    </w:p>
    <w:p w14:paraId="2F82D5AE" w14:textId="434C9086" w:rsidR="005C6B23" w:rsidRDefault="005C6B23" w:rsidP="00303026"/>
    <w:p w14:paraId="0A98513B" w14:textId="10710C71" w:rsidR="005C6B23" w:rsidRDefault="005C6B23" w:rsidP="00303026"/>
    <w:p w14:paraId="7D23C96A" w14:textId="77777777" w:rsidR="00BC19E8" w:rsidRDefault="00BC19E8" w:rsidP="00303026">
      <w:pPr>
        <w:rPr>
          <w:b/>
          <w:bCs/>
          <w:u w:val="single"/>
        </w:rPr>
      </w:pPr>
    </w:p>
    <w:p w14:paraId="5EA7E5C8" w14:textId="77777777" w:rsidR="00BC19E8" w:rsidRDefault="00BC19E8" w:rsidP="00303026">
      <w:pPr>
        <w:rPr>
          <w:b/>
          <w:bCs/>
          <w:u w:val="single"/>
        </w:rPr>
      </w:pPr>
    </w:p>
    <w:p w14:paraId="6591742A" w14:textId="77777777" w:rsidR="00FB2312" w:rsidRDefault="00FB2312" w:rsidP="00303026">
      <w:pPr>
        <w:rPr>
          <w:b/>
          <w:bCs/>
          <w:u w:val="single"/>
        </w:rPr>
      </w:pPr>
    </w:p>
    <w:p w14:paraId="364666C6" w14:textId="77777777" w:rsidR="00633AFC" w:rsidRDefault="00633AFC" w:rsidP="00303026">
      <w:pPr>
        <w:rPr>
          <w:b/>
          <w:bCs/>
          <w:u w:val="single"/>
        </w:rPr>
      </w:pPr>
    </w:p>
    <w:p w14:paraId="7AE0335F" w14:textId="77777777" w:rsidR="00633AFC" w:rsidRDefault="00633AFC" w:rsidP="00303026">
      <w:pPr>
        <w:rPr>
          <w:b/>
          <w:bCs/>
          <w:u w:val="single"/>
        </w:rPr>
      </w:pPr>
    </w:p>
    <w:p w14:paraId="0B70578F" w14:textId="77777777" w:rsidR="00633AFC" w:rsidRDefault="00633AFC" w:rsidP="00303026">
      <w:pPr>
        <w:rPr>
          <w:b/>
          <w:bCs/>
          <w:u w:val="single"/>
        </w:rPr>
      </w:pPr>
    </w:p>
    <w:p w14:paraId="5C70CC6A" w14:textId="77777777" w:rsidR="00633AFC" w:rsidRDefault="00633AFC" w:rsidP="00303026">
      <w:pPr>
        <w:rPr>
          <w:b/>
          <w:bCs/>
          <w:u w:val="single"/>
        </w:rPr>
      </w:pPr>
    </w:p>
    <w:p w14:paraId="49538C59" w14:textId="77777777" w:rsidR="00633AFC" w:rsidRDefault="00633AFC" w:rsidP="00303026">
      <w:pPr>
        <w:rPr>
          <w:b/>
          <w:bCs/>
          <w:u w:val="single"/>
        </w:rPr>
      </w:pPr>
    </w:p>
    <w:p w14:paraId="09BD5BE7" w14:textId="77777777" w:rsidR="00633AFC" w:rsidRDefault="00633AFC" w:rsidP="00303026">
      <w:pPr>
        <w:rPr>
          <w:b/>
          <w:bCs/>
          <w:u w:val="single"/>
        </w:rPr>
      </w:pPr>
    </w:p>
    <w:p w14:paraId="5AD9F595" w14:textId="77777777" w:rsidR="00633AFC" w:rsidRDefault="00633AFC" w:rsidP="00303026">
      <w:pPr>
        <w:rPr>
          <w:b/>
          <w:bCs/>
          <w:u w:val="single"/>
        </w:rPr>
      </w:pPr>
    </w:p>
    <w:p w14:paraId="3C1695D5" w14:textId="77777777" w:rsidR="00633AFC" w:rsidRDefault="00633AFC" w:rsidP="00303026">
      <w:pPr>
        <w:rPr>
          <w:b/>
          <w:bCs/>
          <w:u w:val="single"/>
        </w:rPr>
      </w:pPr>
    </w:p>
    <w:p w14:paraId="231C51FC" w14:textId="77777777" w:rsidR="00633AFC" w:rsidRDefault="00633AFC" w:rsidP="00303026">
      <w:pPr>
        <w:rPr>
          <w:b/>
          <w:bCs/>
          <w:u w:val="single"/>
        </w:rPr>
      </w:pPr>
    </w:p>
    <w:p w14:paraId="6579A4CB" w14:textId="77777777" w:rsidR="00633AFC" w:rsidRDefault="00633AFC" w:rsidP="00303026">
      <w:pPr>
        <w:rPr>
          <w:b/>
          <w:bCs/>
          <w:u w:val="single"/>
        </w:rPr>
      </w:pPr>
    </w:p>
    <w:p w14:paraId="3FD3FCF4" w14:textId="77777777" w:rsidR="00633AFC" w:rsidRDefault="00633AFC" w:rsidP="00303026">
      <w:pPr>
        <w:rPr>
          <w:b/>
          <w:bCs/>
          <w:u w:val="single"/>
        </w:rPr>
      </w:pPr>
    </w:p>
    <w:p w14:paraId="73C7644D" w14:textId="77777777" w:rsidR="00633AFC" w:rsidRDefault="00633AFC" w:rsidP="00303026">
      <w:pPr>
        <w:rPr>
          <w:b/>
          <w:bCs/>
          <w:u w:val="single"/>
        </w:rPr>
      </w:pPr>
    </w:p>
    <w:p w14:paraId="4F73BAC0" w14:textId="77777777" w:rsidR="00633AFC" w:rsidRDefault="00633AFC" w:rsidP="00303026">
      <w:pPr>
        <w:rPr>
          <w:b/>
          <w:bCs/>
          <w:u w:val="single"/>
        </w:rPr>
      </w:pPr>
    </w:p>
    <w:p w14:paraId="3F41DD12" w14:textId="77777777" w:rsidR="00633AFC" w:rsidRDefault="00633AFC" w:rsidP="00303026">
      <w:pPr>
        <w:rPr>
          <w:b/>
          <w:bCs/>
          <w:u w:val="single"/>
        </w:rPr>
      </w:pPr>
    </w:p>
    <w:p w14:paraId="6C1B1F66" w14:textId="77777777" w:rsidR="00633AFC" w:rsidRDefault="00633AFC" w:rsidP="00303026">
      <w:pPr>
        <w:rPr>
          <w:b/>
          <w:bCs/>
          <w:u w:val="single"/>
        </w:rPr>
      </w:pPr>
    </w:p>
    <w:p w14:paraId="2EBDB92C" w14:textId="77777777" w:rsidR="00633AFC" w:rsidRDefault="00633AFC" w:rsidP="00303026">
      <w:pPr>
        <w:rPr>
          <w:b/>
          <w:bCs/>
          <w:u w:val="single"/>
        </w:rPr>
      </w:pPr>
    </w:p>
    <w:p w14:paraId="1C88811E" w14:textId="77777777" w:rsidR="00633AFC" w:rsidRDefault="00633AFC" w:rsidP="00303026">
      <w:pPr>
        <w:rPr>
          <w:b/>
          <w:bCs/>
          <w:u w:val="single"/>
        </w:rPr>
      </w:pPr>
    </w:p>
    <w:p w14:paraId="6A870F2D" w14:textId="77777777" w:rsidR="00633AFC" w:rsidRDefault="00633AFC" w:rsidP="00303026">
      <w:pPr>
        <w:rPr>
          <w:b/>
          <w:bCs/>
          <w:u w:val="single"/>
        </w:rPr>
      </w:pPr>
    </w:p>
    <w:p w14:paraId="66C00C83" w14:textId="77777777" w:rsidR="00633AFC" w:rsidRDefault="00633AFC" w:rsidP="00303026">
      <w:pPr>
        <w:rPr>
          <w:b/>
          <w:bCs/>
          <w:u w:val="single"/>
        </w:rPr>
      </w:pPr>
    </w:p>
    <w:p w14:paraId="32194567" w14:textId="77777777" w:rsidR="00633AFC" w:rsidRDefault="00633AFC" w:rsidP="00303026">
      <w:pPr>
        <w:rPr>
          <w:b/>
          <w:bCs/>
          <w:u w:val="single"/>
        </w:rPr>
      </w:pPr>
    </w:p>
    <w:p w14:paraId="1BFC15B1" w14:textId="77777777" w:rsidR="00633AFC" w:rsidRDefault="00633AFC" w:rsidP="00303026">
      <w:pPr>
        <w:rPr>
          <w:b/>
          <w:bCs/>
          <w:u w:val="single"/>
        </w:rPr>
      </w:pPr>
    </w:p>
    <w:p w14:paraId="0BA106B5" w14:textId="77777777" w:rsidR="00633AFC" w:rsidRDefault="00633AFC" w:rsidP="00303026">
      <w:pPr>
        <w:rPr>
          <w:b/>
          <w:bCs/>
          <w:u w:val="single"/>
        </w:rPr>
      </w:pPr>
    </w:p>
    <w:p w14:paraId="406F0E7E" w14:textId="77777777" w:rsidR="00E71584" w:rsidRDefault="00E71584" w:rsidP="00303026">
      <w:pPr>
        <w:rPr>
          <w:b/>
          <w:bCs/>
          <w:u w:val="single"/>
        </w:rPr>
      </w:pPr>
    </w:p>
    <w:p w14:paraId="10CA2E61" w14:textId="1D617FC3" w:rsidR="00D8194B" w:rsidRDefault="00D8194B" w:rsidP="00303026">
      <w:pPr>
        <w:rPr>
          <w:b/>
          <w:bCs/>
          <w:u w:val="single"/>
        </w:rPr>
      </w:pPr>
      <w:r>
        <w:rPr>
          <w:b/>
          <w:bCs/>
          <w:u w:val="single"/>
        </w:rPr>
        <w:lastRenderedPageBreak/>
        <w:t>APPENDIX</w:t>
      </w:r>
    </w:p>
    <w:p w14:paraId="4D210FA7" w14:textId="0862651E" w:rsidR="00D8194B" w:rsidRDefault="00D8194B" w:rsidP="00303026">
      <w:pPr>
        <w:rPr>
          <w:b/>
          <w:bCs/>
          <w:u w:val="single"/>
        </w:rPr>
      </w:pPr>
    </w:p>
    <w:p w14:paraId="41CDF582" w14:textId="15504C41" w:rsidR="00D8194B" w:rsidRDefault="00D8194B" w:rsidP="00303026">
      <w:pPr>
        <w:rPr>
          <w:b/>
          <w:bCs/>
          <w:u w:val="single"/>
        </w:rPr>
      </w:pPr>
    </w:p>
    <w:p w14:paraId="448A0CCA" w14:textId="7F197D8B" w:rsidR="00D8194B" w:rsidRDefault="00D8194B" w:rsidP="00303026">
      <w:pPr>
        <w:rPr>
          <w:b/>
          <w:bCs/>
          <w:u w:val="single"/>
        </w:rPr>
      </w:pPr>
    </w:p>
    <w:p w14:paraId="0FF2275F" w14:textId="57DD3450" w:rsidR="00D8194B" w:rsidRDefault="00D8194B" w:rsidP="00303026">
      <w:pPr>
        <w:rPr>
          <w:b/>
          <w:bCs/>
          <w:u w:val="single"/>
        </w:rPr>
      </w:pPr>
    </w:p>
    <w:bookmarkStart w:id="0" w:name="_MON_1650132805"/>
    <w:bookmarkEnd w:id="0"/>
    <w:p w14:paraId="5C2CC1DE" w14:textId="62F395C4" w:rsidR="00D8194B" w:rsidRDefault="00EB4E65" w:rsidP="00303026">
      <w:pPr>
        <w:rPr>
          <w:b/>
          <w:bCs/>
          <w:u w:val="single"/>
        </w:rPr>
      </w:pPr>
      <w:r>
        <w:rPr>
          <w:b/>
          <w:bCs/>
          <w:noProof/>
          <w:u w:val="single"/>
        </w:rPr>
        <w:object w:dxaOrig="9020" w:dyaOrig="8060" w14:anchorId="5E2D75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451.3pt;height:403.1pt;mso-width-percent:0;mso-height-percent:0;mso-width-percent:0;mso-height-percent:0" o:ole="">
            <v:imagedata r:id="rId8" o:title=""/>
          </v:shape>
          <o:OLEObject Type="Embed" ProgID="Word.Document.12" ShapeID="_x0000_i1026" DrawAspect="Content" ObjectID="_1650138645" r:id="rId9">
            <o:FieldCodes>\s</o:FieldCodes>
          </o:OLEObject>
        </w:object>
      </w:r>
    </w:p>
    <w:p w14:paraId="3FDD4F14" w14:textId="282F7CF9" w:rsidR="00D8194B" w:rsidRDefault="00D8194B" w:rsidP="00303026">
      <w:pPr>
        <w:rPr>
          <w:b/>
          <w:bCs/>
          <w:u w:val="single"/>
        </w:rPr>
      </w:pPr>
    </w:p>
    <w:p w14:paraId="40DA139B" w14:textId="092EEF2A" w:rsidR="00D8194B" w:rsidRDefault="00D8194B" w:rsidP="00303026">
      <w:pPr>
        <w:rPr>
          <w:b/>
          <w:bCs/>
          <w:u w:val="single"/>
        </w:rPr>
      </w:pPr>
    </w:p>
    <w:p w14:paraId="6899C72B" w14:textId="6E7A9D33" w:rsidR="00D8194B" w:rsidRDefault="00D8194B" w:rsidP="00303026">
      <w:pPr>
        <w:rPr>
          <w:b/>
          <w:bCs/>
          <w:u w:val="single"/>
        </w:rPr>
      </w:pPr>
    </w:p>
    <w:p w14:paraId="70EDB2E6" w14:textId="69F507AE" w:rsidR="00D8194B" w:rsidRDefault="00D8194B" w:rsidP="00303026">
      <w:pPr>
        <w:rPr>
          <w:b/>
          <w:bCs/>
          <w:u w:val="single"/>
        </w:rPr>
      </w:pPr>
    </w:p>
    <w:p w14:paraId="78348E3A" w14:textId="1341361E" w:rsidR="00D8194B" w:rsidRDefault="00D8194B" w:rsidP="00303026">
      <w:pPr>
        <w:rPr>
          <w:b/>
          <w:bCs/>
          <w:u w:val="single"/>
        </w:rPr>
      </w:pPr>
    </w:p>
    <w:p w14:paraId="47C5D7DE" w14:textId="0BF7379E" w:rsidR="00D8194B" w:rsidRDefault="00D8194B" w:rsidP="00303026">
      <w:pPr>
        <w:rPr>
          <w:b/>
          <w:bCs/>
          <w:u w:val="single"/>
        </w:rPr>
      </w:pPr>
    </w:p>
    <w:p w14:paraId="261D6551" w14:textId="50C4A1C0" w:rsidR="00D8194B" w:rsidRDefault="00D8194B" w:rsidP="00303026">
      <w:pPr>
        <w:rPr>
          <w:b/>
          <w:bCs/>
          <w:u w:val="single"/>
        </w:rPr>
      </w:pPr>
    </w:p>
    <w:p w14:paraId="227E2DF9" w14:textId="5DB68086" w:rsidR="00D8194B" w:rsidRDefault="00D8194B" w:rsidP="00303026">
      <w:pPr>
        <w:rPr>
          <w:b/>
          <w:bCs/>
          <w:u w:val="single"/>
        </w:rPr>
      </w:pPr>
    </w:p>
    <w:p w14:paraId="3D6D7111" w14:textId="2A977198" w:rsidR="00D8194B" w:rsidRDefault="00D8194B" w:rsidP="00303026">
      <w:pPr>
        <w:rPr>
          <w:b/>
          <w:bCs/>
          <w:u w:val="single"/>
        </w:rPr>
      </w:pPr>
    </w:p>
    <w:p w14:paraId="0EED9496" w14:textId="4B69F317" w:rsidR="00D8194B" w:rsidRDefault="00D8194B" w:rsidP="00303026">
      <w:pPr>
        <w:rPr>
          <w:b/>
          <w:bCs/>
          <w:u w:val="single"/>
        </w:rPr>
      </w:pPr>
    </w:p>
    <w:p w14:paraId="3A9FA6D4" w14:textId="19CFD4F5" w:rsidR="00D8194B" w:rsidRDefault="00D8194B" w:rsidP="00303026">
      <w:pPr>
        <w:rPr>
          <w:b/>
          <w:bCs/>
          <w:u w:val="single"/>
        </w:rPr>
      </w:pPr>
    </w:p>
    <w:p w14:paraId="5529687C" w14:textId="309A40B4" w:rsidR="00D8194B" w:rsidRDefault="00D8194B" w:rsidP="00303026">
      <w:pPr>
        <w:rPr>
          <w:b/>
          <w:bCs/>
          <w:u w:val="single"/>
        </w:rPr>
      </w:pPr>
    </w:p>
    <w:bookmarkStart w:id="1" w:name="_MON_1650132892"/>
    <w:bookmarkEnd w:id="1"/>
    <w:p w14:paraId="28B10332" w14:textId="73847079" w:rsidR="00D8194B" w:rsidRDefault="00EB4E65" w:rsidP="00303026">
      <w:pPr>
        <w:rPr>
          <w:b/>
          <w:bCs/>
          <w:u w:val="single"/>
        </w:rPr>
      </w:pPr>
      <w:r>
        <w:rPr>
          <w:b/>
          <w:bCs/>
          <w:noProof/>
          <w:u w:val="single"/>
        </w:rPr>
        <w:object w:dxaOrig="9020" w:dyaOrig="3800" w14:anchorId="626451AA">
          <v:shape id="_x0000_i1025" type="#_x0000_t75" alt="" style="width:451.3pt;height:189.9pt;mso-width-percent:0;mso-height-percent:0;mso-width-percent:0;mso-height-percent:0" o:ole="">
            <v:imagedata r:id="rId10" o:title=""/>
          </v:shape>
          <o:OLEObject Type="Embed" ProgID="Word.Document.12" ShapeID="_x0000_i1025" DrawAspect="Content" ObjectID="_1650138646" r:id="rId11">
            <o:FieldCodes>\s</o:FieldCodes>
          </o:OLEObject>
        </w:object>
      </w:r>
    </w:p>
    <w:p w14:paraId="5537B098" w14:textId="547EA85C" w:rsidR="00D8194B" w:rsidRDefault="00D8194B" w:rsidP="00303026">
      <w:pPr>
        <w:rPr>
          <w:b/>
          <w:bCs/>
          <w:u w:val="single"/>
        </w:rPr>
      </w:pPr>
    </w:p>
    <w:p w14:paraId="1A0DB5E7" w14:textId="1B0828A6" w:rsidR="00D8194B" w:rsidRDefault="00D8194B" w:rsidP="00303026">
      <w:pPr>
        <w:rPr>
          <w:b/>
          <w:bCs/>
          <w:u w:val="single"/>
        </w:rPr>
      </w:pPr>
    </w:p>
    <w:p w14:paraId="230C37F5" w14:textId="26CB68B4" w:rsidR="00D8194B" w:rsidRDefault="00D8194B" w:rsidP="00303026">
      <w:pPr>
        <w:rPr>
          <w:b/>
          <w:bCs/>
          <w:u w:val="single"/>
        </w:rPr>
      </w:pPr>
    </w:p>
    <w:p w14:paraId="647C8BCB" w14:textId="190BD2C0" w:rsidR="00D8194B" w:rsidRDefault="00D8194B" w:rsidP="00303026">
      <w:pPr>
        <w:rPr>
          <w:b/>
          <w:bCs/>
          <w:u w:val="single"/>
        </w:rPr>
      </w:pPr>
    </w:p>
    <w:p w14:paraId="75A0C7B8" w14:textId="341AD1FC" w:rsidR="00D8194B" w:rsidRDefault="00D8194B" w:rsidP="00303026">
      <w:pPr>
        <w:rPr>
          <w:b/>
          <w:bCs/>
          <w:u w:val="single"/>
        </w:rPr>
      </w:pPr>
    </w:p>
    <w:p w14:paraId="03F67902" w14:textId="218CE7A4" w:rsidR="00D8194B" w:rsidRDefault="00D8194B" w:rsidP="00303026">
      <w:pPr>
        <w:rPr>
          <w:b/>
          <w:bCs/>
          <w:u w:val="single"/>
        </w:rPr>
      </w:pPr>
    </w:p>
    <w:p w14:paraId="359F54F9" w14:textId="3C8B987E" w:rsidR="00D8194B" w:rsidRDefault="00D8194B" w:rsidP="00303026">
      <w:pPr>
        <w:rPr>
          <w:b/>
          <w:bCs/>
          <w:u w:val="single"/>
        </w:rPr>
      </w:pPr>
    </w:p>
    <w:p w14:paraId="5265F0EA" w14:textId="2BD8245D" w:rsidR="00D8194B" w:rsidRDefault="00D8194B" w:rsidP="00303026">
      <w:pPr>
        <w:rPr>
          <w:b/>
          <w:bCs/>
          <w:u w:val="single"/>
        </w:rPr>
      </w:pPr>
    </w:p>
    <w:p w14:paraId="1DF7D815" w14:textId="48295E5E" w:rsidR="00D8194B" w:rsidRDefault="00D8194B" w:rsidP="00303026">
      <w:pPr>
        <w:rPr>
          <w:b/>
          <w:bCs/>
          <w:u w:val="single"/>
        </w:rPr>
      </w:pPr>
    </w:p>
    <w:p w14:paraId="76161396" w14:textId="06CB3303" w:rsidR="00D8194B" w:rsidRDefault="0010286D" w:rsidP="00303026">
      <w:pPr>
        <w:rPr>
          <w:b/>
          <w:bCs/>
          <w:u w:val="single"/>
        </w:rPr>
      </w:pPr>
      <w:r>
        <w:rPr>
          <w:b/>
          <w:bCs/>
          <w:noProof/>
          <w:u w:val="single"/>
        </w:rPr>
        <w:lastRenderedPageBreak/>
        <w:drawing>
          <wp:inline distT="0" distB="0" distL="0" distR="0" wp14:anchorId="3C70A2C7" wp14:editId="264E33F1">
            <wp:extent cx="4199255" cy="8864600"/>
            <wp:effectExtent l="0" t="0" r="4445"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_20200504-213356_Word.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99255" cy="8864600"/>
                    </a:xfrm>
                    <a:prstGeom prst="rect">
                      <a:avLst/>
                    </a:prstGeom>
                  </pic:spPr>
                </pic:pic>
              </a:graphicData>
            </a:graphic>
          </wp:inline>
        </w:drawing>
      </w:r>
    </w:p>
    <w:p w14:paraId="5D6CE45F" w14:textId="77777777" w:rsidR="0010286D" w:rsidRDefault="0010286D" w:rsidP="00303026">
      <w:pPr>
        <w:rPr>
          <w:b/>
          <w:bCs/>
          <w:u w:val="single"/>
        </w:rPr>
      </w:pPr>
      <w:r>
        <w:rPr>
          <w:b/>
          <w:bCs/>
          <w:noProof/>
          <w:u w:val="single"/>
        </w:rPr>
        <w:lastRenderedPageBreak/>
        <w:drawing>
          <wp:inline distT="0" distB="0" distL="0" distR="0" wp14:anchorId="59451DA2" wp14:editId="17807620">
            <wp:extent cx="4199255" cy="8864600"/>
            <wp:effectExtent l="0" t="0" r="4445"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_20200504-213319_Word.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99255" cy="8864600"/>
                    </a:xfrm>
                    <a:prstGeom prst="rect">
                      <a:avLst/>
                    </a:prstGeom>
                  </pic:spPr>
                </pic:pic>
              </a:graphicData>
            </a:graphic>
          </wp:inline>
        </w:drawing>
      </w:r>
    </w:p>
    <w:p w14:paraId="5BF713E1" w14:textId="1C82B52B" w:rsidR="005C6B23" w:rsidRPr="00117550" w:rsidRDefault="00E529C4" w:rsidP="00303026">
      <w:pPr>
        <w:rPr>
          <w:b/>
          <w:bCs/>
          <w:u w:val="single"/>
        </w:rPr>
      </w:pPr>
      <w:r w:rsidRPr="00117550">
        <w:rPr>
          <w:b/>
          <w:bCs/>
          <w:u w:val="single"/>
        </w:rPr>
        <w:lastRenderedPageBreak/>
        <w:t>REFERENCES</w:t>
      </w:r>
    </w:p>
    <w:p w14:paraId="7A44F6BB" w14:textId="5EB44FEC" w:rsidR="00E529C4" w:rsidRDefault="00E529C4" w:rsidP="00303026">
      <w:pPr>
        <w:rPr>
          <w:u w:val="single"/>
        </w:rPr>
      </w:pPr>
    </w:p>
    <w:p w14:paraId="2B882055" w14:textId="0450406D" w:rsidR="008C7165" w:rsidRPr="008C7165" w:rsidRDefault="008C7165" w:rsidP="00D8194B">
      <w:pPr>
        <w:rPr>
          <w:rFonts w:ascii="Times New Roman" w:eastAsia="Times New Roman" w:hAnsi="Times New Roman" w:cs="Times New Roman"/>
          <w:lang w:eastAsia="en-GB"/>
        </w:rPr>
      </w:pPr>
      <w:proofErr w:type="spellStart"/>
      <w:r w:rsidRPr="008C7165">
        <w:rPr>
          <w:rFonts w:ascii="Verdana" w:eastAsia="Times New Roman" w:hAnsi="Verdana" w:cs="Times New Roman"/>
          <w:color w:val="000000"/>
          <w:sz w:val="20"/>
          <w:szCs w:val="20"/>
          <w:lang w:eastAsia="en-GB"/>
        </w:rPr>
        <w:t>Bbamantra</w:t>
      </w:r>
      <w:proofErr w:type="spellEnd"/>
      <w:r w:rsidRPr="008C7165">
        <w:rPr>
          <w:rFonts w:ascii="Verdana" w:eastAsia="Times New Roman" w:hAnsi="Verdana" w:cs="Times New Roman"/>
          <w:color w:val="000000"/>
          <w:sz w:val="20"/>
          <w:szCs w:val="20"/>
          <w:lang w:eastAsia="en-GB"/>
        </w:rPr>
        <w:t>. (2019). </w:t>
      </w:r>
      <w:r w:rsidRPr="008C7165">
        <w:rPr>
          <w:rFonts w:ascii="Verdana" w:eastAsia="Times New Roman" w:hAnsi="Verdana" w:cs="Times New Roman"/>
          <w:i/>
          <w:iCs/>
          <w:color w:val="000000"/>
          <w:sz w:val="20"/>
          <w:szCs w:val="20"/>
          <w:lang w:eastAsia="en-GB"/>
        </w:rPr>
        <w:t>Communication models- David Berlo SMCR model.</w:t>
      </w:r>
      <w:r>
        <w:rPr>
          <w:rFonts w:ascii="Verdana" w:eastAsia="Times New Roman" w:hAnsi="Verdana" w:cs="Times New Roman"/>
          <w:i/>
          <w:iCs/>
          <w:color w:val="000000"/>
          <w:sz w:val="20"/>
          <w:szCs w:val="20"/>
          <w:lang w:eastAsia="en-GB"/>
        </w:rPr>
        <w:t xml:space="preserve"> [Accessed online] </w:t>
      </w:r>
      <w:r w:rsidRPr="008C7165">
        <w:rPr>
          <w:rFonts w:ascii="Verdana" w:eastAsia="Times New Roman" w:hAnsi="Verdana" w:cs="Times New Roman"/>
          <w:color w:val="000000"/>
          <w:sz w:val="20"/>
          <w:szCs w:val="20"/>
          <w:lang w:eastAsia="en-GB"/>
        </w:rPr>
        <w:t>Available</w:t>
      </w:r>
      <w:r>
        <w:rPr>
          <w:rFonts w:ascii="Verdana" w:eastAsia="Times New Roman" w:hAnsi="Verdana" w:cs="Times New Roman"/>
          <w:color w:val="000000"/>
          <w:sz w:val="20"/>
          <w:szCs w:val="20"/>
          <w:lang w:eastAsia="en-GB"/>
        </w:rPr>
        <w:t xml:space="preserve"> at</w:t>
      </w:r>
      <w:r w:rsidRPr="008C7165">
        <w:rPr>
          <w:rFonts w:ascii="Verdana" w:eastAsia="Times New Roman" w:hAnsi="Verdana" w:cs="Times New Roman"/>
          <w:color w:val="000000"/>
          <w:sz w:val="20"/>
          <w:szCs w:val="20"/>
          <w:lang w:eastAsia="en-GB"/>
        </w:rPr>
        <w:t xml:space="preserve">: </w:t>
      </w:r>
      <w:hyperlink r:id="rId14" w:history="1">
        <w:r w:rsidRPr="008C7165">
          <w:rPr>
            <w:rStyle w:val="Hyperlink"/>
            <w:rFonts w:ascii="Verdana" w:eastAsia="Times New Roman" w:hAnsi="Verdana" w:cs="Times New Roman"/>
            <w:sz w:val="20"/>
            <w:szCs w:val="20"/>
            <w:lang w:eastAsia="en-GB"/>
          </w:rPr>
          <w:t>https://bbamantra.com/david-berlo-smcr-model/</w:t>
        </w:r>
      </w:hyperlink>
      <w:r>
        <w:rPr>
          <w:rFonts w:ascii="Verdana" w:eastAsia="Times New Roman" w:hAnsi="Verdana" w:cs="Times New Roman"/>
          <w:color w:val="000000"/>
          <w:sz w:val="20"/>
          <w:szCs w:val="20"/>
          <w:lang w:eastAsia="en-GB"/>
        </w:rPr>
        <w:t xml:space="preserve"> </w:t>
      </w:r>
      <w:r w:rsidRPr="008C7165">
        <w:rPr>
          <w:rFonts w:ascii="Verdana" w:eastAsia="Times New Roman" w:hAnsi="Verdana" w:cs="Times New Roman"/>
          <w:color w:val="000000"/>
          <w:sz w:val="20"/>
          <w:szCs w:val="20"/>
          <w:lang w:eastAsia="en-GB"/>
        </w:rPr>
        <w:t>Last accessed 1st May 2020.</w:t>
      </w:r>
    </w:p>
    <w:p w14:paraId="466AF8A9" w14:textId="6D5804BC" w:rsidR="008C7165" w:rsidRDefault="008C7165" w:rsidP="00D8194B">
      <w:pPr>
        <w:rPr>
          <w:u w:val="single"/>
        </w:rPr>
      </w:pPr>
    </w:p>
    <w:p w14:paraId="345B6C76" w14:textId="1C972EC2" w:rsidR="009C5F57" w:rsidRPr="009C5F57" w:rsidRDefault="009C5F57" w:rsidP="00D8194B">
      <w:pPr>
        <w:rPr>
          <w:rFonts w:ascii="Times New Roman" w:eastAsia="Times New Roman" w:hAnsi="Times New Roman" w:cs="Times New Roman"/>
          <w:lang w:eastAsia="en-GB"/>
        </w:rPr>
      </w:pPr>
      <w:proofErr w:type="spellStart"/>
      <w:r w:rsidRPr="009C5F57">
        <w:rPr>
          <w:rFonts w:ascii="Verdana" w:eastAsia="Times New Roman" w:hAnsi="Verdana" w:cs="Times New Roman"/>
          <w:color w:val="000000"/>
          <w:sz w:val="20"/>
          <w:szCs w:val="20"/>
          <w:lang w:eastAsia="en-GB"/>
        </w:rPr>
        <w:t>Businesstopia</w:t>
      </w:r>
      <w:proofErr w:type="spellEnd"/>
      <w:r w:rsidRPr="009C5F57">
        <w:rPr>
          <w:rFonts w:ascii="Verdana" w:eastAsia="Times New Roman" w:hAnsi="Verdana" w:cs="Times New Roman"/>
          <w:color w:val="000000"/>
          <w:sz w:val="20"/>
          <w:szCs w:val="20"/>
          <w:lang w:eastAsia="en-GB"/>
        </w:rPr>
        <w:t>. (2018). </w:t>
      </w:r>
      <w:r w:rsidRPr="009C5F57">
        <w:rPr>
          <w:rFonts w:ascii="Verdana" w:eastAsia="Times New Roman" w:hAnsi="Verdana" w:cs="Times New Roman"/>
          <w:i/>
          <w:iCs/>
          <w:color w:val="000000"/>
          <w:sz w:val="20"/>
          <w:szCs w:val="20"/>
          <w:lang w:eastAsia="en-GB"/>
        </w:rPr>
        <w:t>Schramm’s Model of Communication.</w:t>
      </w:r>
      <w:r w:rsidRPr="009C5F57">
        <w:rPr>
          <w:rFonts w:ascii="Verdana" w:eastAsia="Times New Roman" w:hAnsi="Verdana" w:cs="Times New Roman"/>
          <w:color w:val="000000"/>
          <w:sz w:val="20"/>
          <w:szCs w:val="20"/>
          <w:lang w:eastAsia="en-GB"/>
        </w:rPr>
        <w:t> </w:t>
      </w:r>
      <w:r w:rsidRPr="009C5F57">
        <w:rPr>
          <w:rFonts w:ascii="Verdana" w:eastAsia="Times New Roman" w:hAnsi="Verdana" w:cs="Times New Roman"/>
          <w:i/>
          <w:iCs/>
          <w:color w:val="000000"/>
          <w:sz w:val="20"/>
          <w:szCs w:val="20"/>
          <w:lang w:eastAsia="en-GB"/>
        </w:rPr>
        <w:t>[Accessed online]</w:t>
      </w:r>
      <w:r>
        <w:rPr>
          <w:rFonts w:ascii="Verdana" w:eastAsia="Times New Roman" w:hAnsi="Verdana" w:cs="Times New Roman"/>
          <w:color w:val="000000"/>
          <w:sz w:val="20"/>
          <w:szCs w:val="20"/>
          <w:lang w:eastAsia="en-GB"/>
        </w:rPr>
        <w:t xml:space="preserve"> </w:t>
      </w:r>
      <w:r w:rsidRPr="009C5F57">
        <w:rPr>
          <w:rFonts w:ascii="Verdana" w:eastAsia="Times New Roman" w:hAnsi="Verdana" w:cs="Times New Roman"/>
          <w:color w:val="000000"/>
          <w:sz w:val="20"/>
          <w:szCs w:val="20"/>
          <w:lang w:eastAsia="en-GB"/>
        </w:rPr>
        <w:t>Available</w:t>
      </w:r>
      <w:r>
        <w:rPr>
          <w:rFonts w:ascii="Verdana" w:eastAsia="Times New Roman" w:hAnsi="Verdana" w:cs="Times New Roman"/>
          <w:color w:val="000000"/>
          <w:sz w:val="20"/>
          <w:szCs w:val="20"/>
          <w:lang w:eastAsia="en-GB"/>
        </w:rPr>
        <w:t xml:space="preserve"> at</w:t>
      </w:r>
      <w:r w:rsidRPr="009C5F57">
        <w:rPr>
          <w:rFonts w:ascii="Verdana" w:eastAsia="Times New Roman" w:hAnsi="Verdana" w:cs="Times New Roman"/>
          <w:color w:val="000000"/>
          <w:sz w:val="20"/>
          <w:szCs w:val="20"/>
          <w:lang w:eastAsia="en-GB"/>
        </w:rPr>
        <w:t xml:space="preserve">: </w:t>
      </w:r>
      <w:hyperlink r:id="rId15" w:history="1">
        <w:r w:rsidRPr="009C5F57">
          <w:rPr>
            <w:rStyle w:val="Hyperlink"/>
            <w:rFonts w:ascii="Verdana" w:eastAsia="Times New Roman" w:hAnsi="Verdana" w:cs="Times New Roman"/>
            <w:sz w:val="20"/>
            <w:szCs w:val="20"/>
            <w:lang w:eastAsia="en-GB"/>
          </w:rPr>
          <w:t>https://www.businesstopia.net/communication/schramms-model-communication</w:t>
        </w:r>
      </w:hyperlink>
      <w:r>
        <w:rPr>
          <w:rFonts w:ascii="Verdana" w:eastAsia="Times New Roman" w:hAnsi="Verdana" w:cs="Times New Roman"/>
          <w:color w:val="000000"/>
          <w:sz w:val="20"/>
          <w:szCs w:val="20"/>
          <w:lang w:eastAsia="en-GB"/>
        </w:rPr>
        <w:t xml:space="preserve"> </w:t>
      </w:r>
      <w:r w:rsidRPr="009C5F57">
        <w:rPr>
          <w:rFonts w:ascii="Verdana" w:eastAsia="Times New Roman" w:hAnsi="Verdana" w:cs="Times New Roman"/>
          <w:color w:val="000000"/>
          <w:sz w:val="20"/>
          <w:szCs w:val="20"/>
          <w:lang w:eastAsia="en-GB"/>
        </w:rPr>
        <w:t>Last accessed 1st May 2020</w:t>
      </w:r>
    </w:p>
    <w:p w14:paraId="2FAE0E6C" w14:textId="5437873C" w:rsidR="009C5F57" w:rsidRDefault="009C5F57" w:rsidP="00D8194B">
      <w:pPr>
        <w:rPr>
          <w:u w:val="single"/>
        </w:rPr>
      </w:pPr>
    </w:p>
    <w:p w14:paraId="74189BF3" w14:textId="19B626A5" w:rsidR="00FE48DD" w:rsidRPr="00FE48DD" w:rsidRDefault="00FE48DD" w:rsidP="00D8194B">
      <w:pPr>
        <w:rPr>
          <w:rFonts w:ascii="Times New Roman" w:eastAsia="Times New Roman" w:hAnsi="Times New Roman" w:cs="Times New Roman"/>
          <w:lang w:eastAsia="en-GB"/>
        </w:rPr>
      </w:pPr>
      <w:r w:rsidRPr="00FE48DD">
        <w:rPr>
          <w:rFonts w:ascii="Verdana" w:eastAsia="Times New Roman" w:hAnsi="Verdana" w:cs="Times New Roman"/>
          <w:color w:val="000000"/>
          <w:sz w:val="20"/>
          <w:szCs w:val="20"/>
          <w:lang w:eastAsia="en-GB"/>
        </w:rPr>
        <w:t>Cambridge Dictionary. (2020). </w:t>
      </w:r>
      <w:r w:rsidRPr="00FE48DD">
        <w:rPr>
          <w:rFonts w:ascii="Verdana" w:eastAsia="Times New Roman" w:hAnsi="Verdana" w:cs="Times New Roman"/>
          <w:i/>
          <w:iCs/>
          <w:color w:val="000000"/>
          <w:sz w:val="20"/>
          <w:szCs w:val="20"/>
          <w:lang w:eastAsia="en-GB"/>
        </w:rPr>
        <w:t>Culture.</w:t>
      </w:r>
      <w:r>
        <w:rPr>
          <w:rFonts w:ascii="Verdana" w:eastAsia="Times New Roman" w:hAnsi="Verdana" w:cs="Times New Roman"/>
          <w:i/>
          <w:iCs/>
          <w:color w:val="000000"/>
          <w:sz w:val="20"/>
          <w:szCs w:val="20"/>
          <w:lang w:eastAsia="en-GB"/>
        </w:rPr>
        <w:t xml:space="preserve"> [Accessed online]</w:t>
      </w:r>
      <w:r w:rsidRPr="00FE48DD">
        <w:rPr>
          <w:rFonts w:ascii="Verdana" w:eastAsia="Times New Roman" w:hAnsi="Verdana" w:cs="Times New Roman"/>
          <w:color w:val="000000"/>
          <w:sz w:val="20"/>
          <w:szCs w:val="20"/>
          <w:lang w:eastAsia="en-GB"/>
        </w:rPr>
        <w:t> Available</w:t>
      </w:r>
      <w:r>
        <w:rPr>
          <w:rFonts w:ascii="Verdana" w:eastAsia="Times New Roman" w:hAnsi="Verdana" w:cs="Times New Roman"/>
          <w:color w:val="000000"/>
          <w:sz w:val="20"/>
          <w:szCs w:val="20"/>
          <w:lang w:eastAsia="en-GB"/>
        </w:rPr>
        <w:t xml:space="preserve"> at</w:t>
      </w:r>
      <w:r w:rsidRPr="00FE48DD">
        <w:rPr>
          <w:rFonts w:ascii="Verdana" w:eastAsia="Times New Roman" w:hAnsi="Verdana" w:cs="Times New Roman"/>
          <w:color w:val="000000"/>
          <w:sz w:val="20"/>
          <w:szCs w:val="20"/>
          <w:lang w:eastAsia="en-GB"/>
        </w:rPr>
        <w:t xml:space="preserve">: </w:t>
      </w:r>
      <w:hyperlink r:id="rId16" w:history="1">
        <w:r w:rsidRPr="00FE48DD">
          <w:rPr>
            <w:rStyle w:val="Hyperlink"/>
            <w:rFonts w:ascii="Verdana" w:eastAsia="Times New Roman" w:hAnsi="Verdana" w:cs="Times New Roman"/>
            <w:sz w:val="20"/>
            <w:szCs w:val="20"/>
            <w:lang w:eastAsia="en-GB"/>
          </w:rPr>
          <w:t>https://dictionary.cambridge.org/dictionary/english/culture</w:t>
        </w:r>
      </w:hyperlink>
      <w:r>
        <w:rPr>
          <w:rFonts w:ascii="Verdana" w:eastAsia="Times New Roman" w:hAnsi="Verdana" w:cs="Times New Roman"/>
          <w:color w:val="000000"/>
          <w:sz w:val="20"/>
          <w:szCs w:val="20"/>
          <w:lang w:eastAsia="en-GB"/>
        </w:rPr>
        <w:t xml:space="preserve"> </w:t>
      </w:r>
      <w:r w:rsidRPr="00FE48DD">
        <w:rPr>
          <w:rFonts w:ascii="Verdana" w:eastAsia="Times New Roman" w:hAnsi="Verdana" w:cs="Times New Roman"/>
          <w:color w:val="000000"/>
          <w:sz w:val="20"/>
          <w:szCs w:val="20"/>
          <w:lang w:eastAsia="en-GB"/>
        </w:rPr>
        <w:t xml:space="preserve"> Last accessed 1st May 2020.</w:t>
      </w:r>
    </w:p>
    <w:p w14:paraId="34B9FEA3" w14:textId="6B943EA9" w:rsidR="00FE48DD" w:rsidRDefault="00FE48DD" w:rsidP="00D8194B">
      <w:pPr>
        <w:rPr>
          <w:u w:val="single"/>
        </w:rPr>
      </w:pPr>
    </w:p>
    <w:p w14:paraId="4F4C2D58" w14:textId="3859F4BC" w:rsidR="000E33D7" w:rsidRPr="000E33D7" w:rsidRDefault="000E33D7" w:rsidP="00D8194B">
      <w:pPr>
        <w:rPr>
          <w:rFonts w:ascii="Times New Roman" w:eastAsia="Times New Roman" w:hAnsi="Times New Roman" w:cs="Times New Roman"/>
          <w:lang w:eastAsia="en-GB"/>
        </w:rPr>
      </w:pPr>
      <w:r w:rsidRPr="000E33D7">
        <w:rPr>
          <w:rFonts w:ascii="Verdana" w:eastAsia="Times New Roman" w:hAnsi="Verdana" w:cs="Times New Roman"/>
          <w:color w:val="000000"/>
          <w:sz w:val="20"/>
          <w:szCs w:val="20"/>
          <w:lang w:eastAsia="en-GB"/>
        </w:rPr>
        <w:t>Drew. C. (2020). </w:t>
      </w:r>
      <w:r w:rsidRPr="000E33D7">
        <w:rPr>
          <w:rFonts w:ascii="Verdana" w:eastAsia="Times New Roman" w:hAnsi="Verdana" w:cs="Times New Roman"/>
          <w:i/>
          <w:iCs/>
          <w:color w:val="000000"/>
          <w:sz w:val="20"/>
          <w:szCs w:val="20"/>
          <w:lang w:eastAsia="en-GB"/>
        </w:rPr>
        <w:t>Shannon-Weaver Model of Communication | 7 Key Concepts.</w:t>
      </w:r>
      <w:r>
        <w:rPr>
          <w:rFonts w:ascii="Verdana" w:eastAsia="Times New Roman" w:hAnsi="Verdana" w:cs="Times New Roman"/>
          <w:i/>
          <w:iCs/>
          <w:color w:val="000000"/>
          <w:sz w:val="20"/>
          <w:szCs w:val="20"/>
          <w:lang w:eastAsia="en-GB"/>
        </w:rPr>
        <w:t xml:space="preserve"> [Accessed online]</w:t>
      </w:r>
      <w:r w:rsidRPr="000E33D7">
        <w:rPr>
          <w:rFonts w:ascii="Verdana" w:eastAsia="Times New Roman" w:hAnsi="Verdana" w:cs="Times New Roman"/>
          <w:color w:val="000000"/>
          <w:sz w:val="20"/>
          <w:szCs w:val="20"/>
          <w:lang w:eastAsia="en-GB"/>
        </w:rPr>
        <w:t> Available</w:t>
      </w:r>
      <w:r>
        <w:rPr>
          <w:rFonts w:ascii="Verdana" w:eastAsia="Times New Roman" w:hAnsi="Verdana" w:cs="Times New Roman"/>
          <w:color w:val="000000"/>
          <w:sz w:val="20"/>
          <w:szCs w:val="20"/>
          <w:lang w:eastAsia="en-GB"/>
        </w:rPr>
        <w:t xml:space="preserve"> at</w:t>
      </w:r>
      <w:r w:rsidRPr="000E33D7">
        <w:rPr>
          <w:rFonts w:ascii="Verdana" w:eastAsia="Times New Roman" w:hAnsi="Verdana" w:cs="Times New Roman"/>
          <w:color w:val="000000"/>
          <w:sz w:val="20"/>
          <w:szCs w:val="20"/>
          <w:lang w:eastAsia="en-GB"/>
        </w:rPr>
        <w:t xml:space="preserve">: </w:t>
      </w:r>
      <w:hyperlink r:id="rId17" w:history="1">
        <w:r w:rsidRPr="000E33D7">
          <w:rPr>
            <w:rStyle w:val="Hyperlink"/>
            <w:rFonts w:ascii="Verdana" w:eastAsia="Times New Roman" w:hAnsi="Verdana" w:cs="Times New Roman"/>
            <w:sz w:val="20"/>
            <w:szCs w:val="20"/>
            <w:lang w:eastAsia="en-GB"/>
          </w:rPr>
          <w:t>https://helpfulprofessor.com/shannon-weaver-model/</w:t>
        </w:r>
      </w:hyperlink>
      <w:r>
        <w:rPr>
          <w:rFonts w:ascii="Verdana" w:eastAsia="Times New Roman" w:hAnsi="Verdana" w:cs="Times New Roman"/>
          <w:color w:val="000000"/>
          <w:sz w:val="20"/>
          <w:szCs w:val="20"/>
          <w:lang w:eastAsia="en-GB"/>
        </w:rPr>
        <w:t xml:space="preserve"> </w:t>
      </w:r>
      <w:r w:rsidRPr="000E33D7">
        <w:rPr>
          <w:rFonts w:ascii="Verdana" w:eastAsia="Times New Roman" w:hAnsi="Verdana" w:cs="Times New Roman"/>
          <w:color w:val="000000"/>
          <w:sz w:val="20"/>
          <w:szCs w:val="20"/>
          <w:lang w:eastAsia="en-GB"/>
        </w:rPr>
        <w:t>Last accessed 1st May 2020.</w:t>
      </w:r>
    </w:p>
    <w:p w14:paraId="23CA2489" w14:textId="2740E010" w:rsidR="000E33D7" w:rsidRDefault="000E33D7" w:rsidP="00D8194B">
      <w:pPr>
        <w:rPr>
          <w:u w:val="single"/>
        </w:rPr>
      </w:pPr>
    </w:p>
    <w:p w14:paraId="027D341D" w14:textId="41DE470B" w:rsidR="00C43BF9" w:rsidRPr="00C43BF9" w:rsidRDefault="00C43BF9" w:rsidP="00D8194B">
      <w:pPr>
        <w:rPr>
          <w:rFonts w:ascii="Times New Roman" w:eastAsia="Times New Roman" w:hAnsi="Times New Roman" w:cs="Times New Roman"/>
          <w:lang w:eastAsia="en-GB"/>
        </w:rPr>
      </w:pPr>
      <w:proofErr w:type="spellStart"/>
      <w:r w:rsidRPr="00C43BF9">
        <w:rPr>
          <w:rFonts w:ascii="Verdana" w:eastAsia="Times New Roman" w:hAnsi="Verdana" w:cs="Times New Roman"/>
          <w:color w:val="000000"/>
          <w:sz w:val="20"/>
          <w:szCs w:val="20"/>
          <w:lang w:eastAsia="en-GB"/>
        </w:rPr>
        <w:t>Goman</w:t>
      </w:r>
      <w:proofErr w:type="spellEnd"/>
      <w:r w:rsidRPr="00C43BF9">
        <w:rPr>
          <w:rFonts w:ascii="Verdana" w:eastAsia="Times New Roman" w:hAnsi="Verdana" w:cs="Times New Roman"/>
          <w:color w:val="000000"/>
          <w:sz w:val="20"/>
          <w:szCs w:val="20"/>
          <w:lang w:eastAsia="en-GB"/>
        </w:rPr>
        <w:t>. C. K. (2011). </w:t>
      </w:r>
      <w:r w:rsidRPr="00C43BF9">
        <w:rPr>
          <w:rFonts w:ascii="Verdana" w:eastAsia="Times New Roman" w:hAnsi="Verdana" w:cs="Times New Roman"/>
          <w:i/>
          <w:iCs/>
          <w:color w:val="000000"/>
          <w:sz w:val="20"/>
          <w:szCs w:val="20"/>
          <w:lang w:eastAsia="en-GB"/>
        </w:rPr>
        <w:t>How Culture Controls Communication.</w:t>
      </w:r>
      <w:r w:rsidRPr="00C43BF9">
        <w:rPr>
          <w:rFonts w:ascii="Verdana" w:eastAsia="Times New Roman" w:hAnsi="Verdana" w:cs="Times New Roman"/>
          <w:color w:val="000000"/>
          <w:sz w:val="20"/>
          <w:szCs w:val="20"/>
          <w:lang w:eastAsia="en-GB"/>
        </w:rPr>
        <w:t> </w:t>
      </w:r>
      <w:r w:rsidRPr="00C43BF9">
        <w:rPr>
          <w:rFonts w:ascii="Verdana" w:eastAsia="Times New Roman" w:hAnsi="Verdana" w:cs="Times New Roman"/>
          <w:i/>
          <w:iCs/>
          <w:color w:val="000000"/>
          <w:sz w:val="20"/>
          <w:szCs w:val="20"/>
          <w:lang w:eastAsia="en-GB"/>
        </w:rPr>
        <w:t>[Accessed online]</w:t>
      </w:r>
      <w:r>
        <w:rPr>
          <w:rFonts w:ascii="Verdana" w:eastAsia="Times New Roman" w:hAnsi="Verdana" w:cs="Times New Roman"/>
          <w:color w:val="000000"/>
          <w:sz w:val="20"/>
          <w:szCs w:val="20"/>
          <w:lang w:eastAsia="en-GB"/>
        </w:rPr>
        <w:t xml:space="preserve"> </w:t>
      </w:r>
      <w:r w:rsidRPr="00C43BF9">
        <w:rPr>
          <w:rFonts w:ascii="Verdana" w:eastAsia="Times New Roman" w:hAnsi="Verdana" w:cs="Times New Roman"/>
          <w:color w:val="000000"/>
          <w:sz w:val="20"/>
          <w:szCs w:val="20"/>
          <w:lang w:eastAsia="en-GB"/>
        </w:rPr>
        <w:t>Available</w:t>
      </w:r>
      <w:r>
        <w:rPr>
          <w:rFonts w:ascii="Verdana" w:eastAsia="Times New Roman" w:hAnsi="Verdana" w:cs="Times New Roman"/>
          <w:color w:val="000000"/>
          <w:sz w:val="20"/>
          <w:szCs w:val="20"/>
          <w:lang w:eastAsia="en-GB"/>
        </w:rPr>
        <w:t xml:space="preserve"> at</w:t>
      </w:r>
      <w:r w:rsidRPr="00C43BF9">
        <w:rPr>
          <w:rFonts w:ascii="Verdana" w:eastAsia="Times New Roman" w:hAnsi="Verdana" w:cs="Times New Roman"/>
          <w:color w:val="000000"/>
          <w:sz w:val="20"/>
          <w:szCs w:val="20"/>
          <w:lang w:eastAsia="en-GB"/>
        </w:rPr>
        <w:t xml:space="preserve">: </w:t>
      </w:r>
      <w:hyperlink r:id="rId18" w:anchor="575f26b0263b" w:history="1">
        <w:r w:rsidRPr="00C43BF9">
          <w:rPr>
            <w:rStyle w:val="Hyperlink"/>
            <w:rFonts w:ascii="Verdana" w:eastAsia="Times New Roman" w:hAnsi="Verdana" w:cs="Times New Roman"/>
            <w:sz w:val="20"/>
            <w:szCs w:val="20"/>
            <w:lang w:eastAsia="en-GB"/>
          </w:rPr>
          <w:t>https://www.forbes.com/sites/carolkinseygoman/2011/11/28/how-culture-controls-communication/#575f26b0263b</w:t>
        </w:r>
      </w:hyperlink>
      <w:r>
        <w:rPr>
          <w:rFonts w:ascii="Verdana" w:eastAsia="Times New Roman" w:hAnsi="Verdana" w:cs="Times New Roman"/>
          <w:color w:val="000000"/>
          <w:sz w:val="20"/>
          <w:szCs w:val="20"/>
          <w:lang w:eastAsia="en-GB"/>
        </w:rPr>
        <w:t xml:space="preserve"> </w:t>
      </w:r>
      <w:r w:rsidRPr="00C43BF9">
        <w:rPr>
          <w:rFonts w:ascii="Verdana" w:eastAsia="Times New Roman" w:hAnsi="Verdana" w:cs="Times New Roman"/>
          <w:color w:val="000000"/>
          <w:sz w:val="20"/>
          <w:szCs w:val="20"/>
          <w:lang w:eastAsia="en-GB"/>
        </w:rPr>
        <w:t xml:space="preserve"> Last accessed 1st May 2020.</w:t>
      </w:r>
    </w:p>
    <w:p w14:paraId="7EE09682" w14:textId="08FAEB1F" w:rsidR="00C43BF9" w:rsidRDefault="00C43BF9" w:rsidP="00D8194B">
      <w:pPr>
        <w:rPr>
          <w:u w:val="single"/>
        </w:rPr>
      </w:pPr>
    </w:p>
    <w:p w14:paraId="56F32754" w14:textId="69B2004D" w:rsidR="00E429DF" w:rsidRPr="00E429DF" w:rsidRDefault="00E429DF" w:rsidP="00D8194B">
      <w:pPr>
        <w:rPr>
          <w:rFonts w:ascii="Times New Roman" w:eastAsia="Times New Roman" w:hAnsi="Times New Roman" w:cs="Times New Roman"/>
          <w:lang w:eastAsia="en-GB"/>
        </w:rPr>
      </w:pPr>
      <w:proofErr w:type="spellStart"/>
      <w:r>
        <w:rPr>
          <w:rFonts w:ascii="Verdana" w:eastAsia="Times New Roman" w:hAnsi="Verdana" w:cs="Times New Roman"/>
          <w:color w:val="000000"/>
          <w:sz w:val="20"/>
          <w:szCs w:val="20"/>
          <w:lang w:eastAsia="en-GB"/>
        </w:rPr>
        <w:t>M</w:t>
      </w:r>
      <w:r w:rsidRPr="00E429DF">
        <w:rPr>
          <w:rFonts w:ascii="Verdana" w:eastAsia="Times New Roman" w:hAnsi="Verdana" w:cs="Times New Roman"/>
          <w:color w:val="000000"/>
          <w:sz w:val="20"/>
          <w:szCs w:val="20"/>
          <w:lang w:eastAsia="en-GB"/>
        </w:rPr>
        <w:t>aund</w:t>
      </w:r>
      <w:proofErr w:type="spellEnd"/>
      <w:r w:rsidRPr="00E429DF">
        <w:rPr>
          <w:rFonts w:ascii="Verdana" w:eastAsia="Times New Roman" w:hAnsi="Verdana" w:cs="Times New Roman"/>
          <w:color w:val="000000"/>
          <w:sz w:val="20"/>
          <w:szCs w:val="20"/>
          <w:lang w:eastAsia="en-GB"/>
        </w:rPr>
        <w:t xml:space="preserve">. A, Shriek. M and </w:t>
      </w:r>
      <w:proofErr w:type="spellStart"/>
      <w:r w:rsidRPr="00E429DF">
        <w:rPr>
          <w:rFonts w:ascii="Verdana" w:eastAsia="Times New Roman" w:hAnsi="Verdana" w:cs="Times New Roman"/>
          <w:color w:val="000000"/>
          <w:sz w:val="20"/>
          <w:szCs w:val="20"/>
          <w:lang w:eastAsia="en-GB"/>
        </w:rPr>
        <w:t>Tinkler</w:t>
      </w:r>
      <w:proofErr w:type="spellEnd"/>
      <w:r w:rsidRPr="00E429DF">
        <w:rPr>
          <w:rFonts w:ascii="Verdana" w:eastAsia="Times New Roman" w:hAnsi="Verdana" w:cs="Times New Roman"/>
          <w:color w:val="000000"/>
          <w:sz w:val="20"/>
          <w:szCs w:val="20"/>
          <w:lang w:eastAsia="en-GB"/>
        </w:rPr>
        <w:t>. P.K (2017). </w:t>
      </w:r>
      <w:r w:rsidRPr="00E429DF">
        <w:rPr>
          <w:rFonts w:ascii="Verdana" w:eastAsia="Times New Roman" w:hAnsi="Verdana" w:cs="Times New Roman"/>
          <w:i/>
          <w:iCs/>
          <w:color w:val="000000"/>
          <w:sz w:val="20"/>
          <w:szCs w:val="20"/>
          <w:lang w:eastAsia="en-GB"/>
        </w:rPr>
        <w:t>Certificate in higher education: skills for the workplace student yearbook</w:t>
      </w:r>
      <w:r w:rsidRPr="00E429DF">
        <w:rPr>
          <w:rFonts w:ascii="Verdana" w:eastAsia="Times New Roman" w:hAnsi="Verdana" w:cs="Times New Roman"/>
          <w:color w:val="000000"/>
          <w:sz w:val="20"/>
          <w:szCs w:val="20"/>
          <w:lang w:eastAsia="en-GB"/>
        </w:rPr>
        <w:t>. London: Sage Publications ltd. 71-72.</w:t>
      </w:r>
    </w:p>
    <w:p w14:paraId="0EDB4215" w14:textId="77777777" w:rsidR="0089702B" w:rsidRDefault="0089702B" w:rsidP="00D8194B">
      <w:pPr>
        <w:rPr>
          <w:rFonts w:ascii="Verdana" w:eastAsia="Times New Roman" w:hAnsi="Verdana" w:cs="Times New Roman"/>
          <w:color w:val="000000"/>
          <w:sz w:val="20"/>
          <w:szCs w:val="20"/>
          <w:lang w:eastAsia="en-GB"/>
        </w:rPr>
      </w:pPr>
    </w:p>
    <w:p w14:paraId="6D38A265" w14:textId="50E07BDE" w:rsidR="0089702B" w:rsidRPr="0089702B" w:rsidRDefault="0089702B" w:rsidP="00D8194B">
      <w:pPr>
        <w:rPr>
          <w:rFonts w:ascii="Times New Roman" w:eastAsia="Times New Roman" w:hAnsi="Times New Roman" w:cs="Times New Roman"/>
          <w:lang w:eastAsia="en-GB"/>
        </w:rPr>
      </w:pPr>
      <w:r w:rsidRPr="0089702B">
        <w:rPr>
          <w:rFonts w:ascii="Verdana" w:eastAsia="Times New Roman" w:hAnsi="Verdana" w:cs="Times New Roman"/>
          <w:color w:val="000000"/>
          <w:sz w:val="20"/>
          <w:szCs w:val="20"/>
          <w:lang w:eastAsia="en-GB"/>
        </w:rPr>
        <w:t>Michael Page. (N.D.). </w:t>
      </w:r>
      <w:r w:rsidRPr="0089702B">
        <w:rPr>
          <w:rFonts w:ascii="Verdana" w:eastAsia="Times New Roman" w:hAnsi="Verdana" w:cs="Times New Roman"/>
          <w:i/>
          <w:iCs/>
          <w:color w:val="000000"/>
          <w:sz w:val="20"/>
          <w:szCs w:val="20"/>
          <w:lang w:eastAsia="en-GB"/>
        </w:rPr>
        <w:t>The importance of good communication in the workplace.</w:t>
      </w:r>
      <w:r>
        <w:rPr>
          <w:rFonts w:ascii="Verdana" w:eastAsia="Times New Roman" w:hAnsi="Verdana" w:cs="Times New Roman"/>
          <w:i/>
          <w:iCs/>
          <w:color w:val="000000"/>
          <w:sz w:val="20"/>
          <w:szCs w:val="20"/>
          <w:lang w:eastAsia="en-GB"/>
        </w:rPr>
        <w:t xml:space="preserve"> [Accessed online]</w:t>
      </w:r>
      <w:r w:rsidRPr="0089702B">
        <w:rPr>
          <w:rFonts w:ascii="Verdana" w:eastAsia="Times New Roman" w:hAnsi="Verdana" w:cs="Times New Roman"/>
          <w:color w:val="000000"/>
          <w:sz w:val="20"/>
          <w:szCs w:val="20"/>
          <w:lang w:eastAsia="en-GB"/>
        </w:rPr>
        <w:t> Available</w:t>
      </w:r>
      <w:r>
        <w:rPr>
          <w:rFonts w:ascii="Verdana" w:eastAsia="Times New Roman" w:hAnsi="Verdana" w:cs="Times New Roman"/>
          <w:color w:val="000000"/>
          <w:sz w:val="20"/>
          <w:szCs w:val="20"/>
          <w:lang w:eastAsia="en-GB"/>
        </w:rPr>
        <w:t xml:space="preserve"> at</w:t>
      </w:r>
      <w:r w:rsidRPr="0089702B">
        <w:rPr>
          <w:rFonts w:ascii="Verdana" w:eastAsia="Times New Roman" w:hAnsi="Verdana" w:cs="Times New Roman"/>
          <w:color w:val="000000"/>
          <w:sz w:val="20"/>
          <w:szCs w:val="20"/>
          <w:lang w:eastAsia="en-GB"/>
        </w:rPr>
        <w:t xml:space="preserve">: </w:t>
      </w:r>
      <w:hyperlink r:id="rId19" w:history="1">
        <w:r w:rsidRPr="0089702B">
          <w:rPr>
            <w:rStyle w:val="Hyperlink"/>
            <w:rFonts w:ascii="Verdana" w:eastAsia="Times New Roman" w:hAnsi="Verdana" w:cs="Times New Roman"/>
            <w:sz w:val="20"/>
            <w:szCs w:val="20"/>
            <w:lang w:eastAsia="en-GB"/>
          </w:rPr>
          <w:t>https://www.michaelpage.co.uk/advice/management-advice/development-and-retention/importance-good-communication-workplace</w:t>
        </w:r>
      </w:hyperlink>
      <w:r>
        <w:rPr>
          <w:rFonts w:ascii="Verdana" w:eastAsia="Times New Roman" w:hAnsi="Verdana" w:cs="Times New Roman"/>
          <w:color w:val="000000"/>
          <w:sz w:val="20"/>
          <w:szCs w:val="20"/>
          <w:lang w:eastAsia="en-GB"/>
        </w:rPr>
        <w:t xml:space="preserve"> </w:t>
      </w:r>
      <w:r w:rsidRPr="0089702B">
        <w:rPr>
          <w:rFonts w:ascii="Verdana" w:eastAsia="Times New Roman" w:hAnsi="Verdana" w:cs="Times New Roman"/>
          <w:color w:val="000000"/>
          <w:sz w:val="20"/>
          <w:szCs w:val="20"/>
          <w:lang w:eastAsia="en-GB"/>
        </w:rPr>
        <w:t xml:space="preserve"> Last accessed 1st May 2020.</w:t>
      </w:r>
    </w:p>
    <w:p w14:paraId="6B92C6CF" w14:textId="77777777" w:rsidR="00D8194B" w:rsidRDefault="00D8194B" w:rsidP="00D8194B">
      <w:pPr>
        <w:rPr>
          <w:rFonts w:ascii="Verdana" w:eastAsia="Times New Roman" w:hAnsi="Verdana" w:cs="Times New Roman"/>
          <w:color w:val="000000"/>
          <w:sz w:val="20"/>
          <w:szCs w:val="20"/>
          <w:lang w:eastAsia="en-GB"/>
        </w:rPr>
      </w:pPr>
    </w:p>
    <w:p w14:paraId="1C167455" w14:textId="2479B147" w:rsidR="00D8194B" w:rsidRPr="00D8194B" w:rsidRDefault="00D8194B" w:rsidP="00D8194B">
      <w:pPr>
        <w:rPr>
          <w:rFonts w:ascii="Times New Roman" w:eastAsia="Times New Roman" w:hAnsi="Times New Roman" w:cs="Times New Roman"/>
          <w:lang w:eastAsia="en-GB"/>
        </w:rPr>
      </w:pPr>
      <w:r w:rsidRPr="00D8194B">
        <w:rPr>
          <w:rFonts w:ascii="Verdana" w:eastAsia="Times New Roman" w:hAnsi="Verdana" w:cs="Times New Roman"/>
          <w:color w:val="000000"/>
          <w:sz w:val="20"/>
          <w:szCs w:val="20"/>
          <w:lang w:eastAsia="en-GB"/>
        </w:rPr>
        <w:t>Morgan, P (2017). </w:t>
      </w:r>
      <w:r w:rsidRPr="00D8194B">
        <w:rPr>
          <w:rFonts w:ascii="Verdana" w:eastAsia="Times New Roman" w:hAnsi="Verdana" w:cs="Times New Roman"/>
          <w:i/>
          <w:iCs/>
          <w:color w:val="000000"/>
          <w:sz w:val="20"/>
          <w:szCs w:val="20"/>
          <w:lang w:eastAsia="en-GB"/>
        </w:rPr>
        <w:t>The Business students guide to study and employability</w:t>
      </w:r>
      <w:r w:rsidRPr="00D8194B">
        <w:rPr>
          <w:rFonts w:ascii="Verdana" w:eastAsia="Times New Roman" w:hAnsi="Verdana" w:cs="Times New Roman"/>
          <w:color w:val="000000"/>
          <w:sz w:val="20"/>
          <w:szCs w:val="20"/>
          <w:lang w:eastAsia="en-GB"/>
        </w:rPr>
        <w:t xml:space="preserve">. London: Sage Publications </w:t>
      </w:r>
      <w:proofErr w:type="gramStart"/>
      <w:r w:rsidRPr="00D8194B">
        <w:rPr>
          <w:rFonts w:ascii="Verdana" w:eastAsia="Times New Roman" w:hAnsi="Verdana" w:cs="Times New Roman"/>
          <w:color w:val="000000"/>
          <w:sz w:val="20"/>
          <w:szCs w:val="20"/>
          <w:lang w:eastAsia="en-GB"/>
        </w:rPr>
        <w:t>ltd .</w:t>
      </w:r>
      <w:proofErr w:type="gramEnd"/>
      <w:r w:rsidRPr="00D8194B">
        <w:rPr>
          <w:rFonts w:ascii="Verdana" w:eastAsia="Times New Roman" w:hAnsi="Verdana" w:cs="Times New Roman"/>
          <w:color w:val="000000"/>
          <w:sz w:val="20"/>
          <w:szCs w:val="20"/>
          <w:lang w:eastAsia="en-GB"/>
        </w:rPr>
        <w:t xml:space="preserve"> 243.</w:t>
      </w:r>
    </w:p>
    <w:p w14:paraId="1554A098" w14:textId="206DD125" w:rsidR="00E529C4" w:rsidRPr="00E529C4" w:rsidRDefault="00E529C4" w:rsidP="00D8194B">
      <w:pPr>
        <w:spacing w:before="100" w:beforeAutospacing="1" w:after="100" w:afterAutospacing="1"/>
        <w:rPr>
          <w:rFonts w:ascii="Verdana" w:eastAsia="Times New Roman" w:hAnsi="Verdana" w:cs="Times New Roman"/>
          <w:color w:val="000000"/>
          <w:sz w:val="20"/>
          <w:szCs w:val="20"/>
          <w:lang w:eastAsia="en-GB"/>
        </w:rPr>
      </w:pPr>
      <w:proofErr w:type="spellStart"/>
      <w:r w:rsidRPr="00E529C4">
        <w:rPr>
          <w:rFonts w:ascii="Verdana" w:eastAsia="Times New Roman" w:hAnsi="Verdana" w:cs="Times New Roman"/>
          <w:color w:val="000000"/>
          <w:sz w:val="20"/>
          <w:szCs w:val="20"/>
          <w:lang w:eastAsia="en-GB"/>
        </w:rPr>
        <w:t>Toolshero</w:t>
      </w:r>
      <w:proofErr w:type="spellEnd"/>
      <w:r w:rsidRPr="00E529C4">
        <w:rPr>
          <w:rFonts w:ascii="Verdana" w:eastAsia="Times New Roman" w:hAnsi="Verdana" w:cs="Times New Roman"/>
          <w:color w:val="000000"/>
          <w:sz w:val="20"/>
          <w:szCs w:val="20"/>
          <w:lang w:eastAsia="en-GB"/>
        </w:rPr>
        <w:t>. (2020). </w:t>
      </w:r>
      <w:r w:rsidRPr="00E529C4">
        <w:rPr>
          <w:rFonts w:ascii="Verdana" w:eastAsia="Times New Roman" w:hAnsi="Verdana" w:cs="Times New Roman"/>
          <w:i/>
          <w:iCs/>
          <w:color w:val="000000"/>
          <w:sz w:val="20"/>
          <w:szCs w:val="20"/>
          <w:lang w:eastAsia="en-GB"/>
        </w:rPr>
        <w:t xml:space="preserve">Communication Cycle Model by </w:t>
      </w:r>
      <w:proofErr w:type="spellStart"/>
      <w:r w:rsidRPr="00E529C4">
        <w:rPr>
          <w:rFonts w:ascii="Verdana" w:eastAsia="Times New Roman" w:hAnsi="Verdana" w:cs="Times New Roman"/>
          <w:i/>
          <w:iCs/>
          <w:color w:val="000000"/>
          <w:sz w:val="20"/>
          <w:szCs w:val="20"/>
          <w:lang w:eastAsia="en-GB"/>
        </w:rPr>
        <w:t>Shanon</w:t>
      </w:r>
      <w:proofErr w:type="spellEnd"/>
      <w:r w:rsidRPr="00E529C4">
        <w:rPr>
          <w:rFonts w:ascii="Verdana" w:eastAsia="Times New Roman" w:hAnsi="Verdana" w:cs="Times New Roman"/>
          <w:i/>
          <w:iCs/>
          <w:color w:val="000000"/>
          <w:sz w:val="20"/>
          <w:szCs w:val="20"/>
          <w:lang w:eastAsia="en-GB"/>
        </w:rPr>
        <w:t xml:space="preserve"> Weaver.</w:t>
      </w:r>
      <w:r>
        <w:rPr>
          <w:rFonts w:ascii="Verdana" w:eastAsia="Times New Roman" w:hAnsi="Verdana" w:cs="Times New Roman"/>
          <w:i/>
          <w:iCs/>
          <w:color w:val="000000"/>
          <w:sz w:val="20"/>
          <w:szCs w:val="20"/>
          <w:lang w:eastAsia="en-GB"/>
        </w:rPr>
        <w:t xml:space="preserve"> [</w:t>
      </w:r>
      <w:proofErr w:type="spellStart"/>
      <w:r>
        <w:rPr>
          <w:rFonts w:ascii="Verdana" w:eastAsia="Times New Roman" w:hAnsi="Verdana" w:cs="Times New Roman"/>
          <w:i/>
          <w:iCs/>
          <w:color w:val="000000"/>
          <w:sz w:val="20"/>
          <w:szCs w:val="20"/>
          <w:lang w:eastAsia="en-GB"/>
        </w:rPr>
        <w:t>Acessed</w:t>
      </w:r>
      <w:proofErr w:type="spellEnd"/>
      <w:r>
        <w:rPr>
          <w:rFonts w:ascii="Verdana" w:eastAsia="Times New Roman" w:hAnsi="Verdana" w:cs="Times New Roman"/>
          <w:i/>
          <w:iCs/>
          <w:color w:val="000000"/>
          <w:sz w:val="20"/>
          <w:szCs w:val="20"/>
          <w:lang w:eastAsia="en-GB"/>
        </w:rPr>
        <w:t xml:space="preserve"> online] </w:t>
      </w:r>
      <w:r w:rsidRPr="00E529C4">
        <w:rPr>
          <w:rFonts w:ascii="Verdana" w:eastAsia="Times New Roman" w:hAnsi="Verdana" w:cs="Times New Roman"/>
          <w:color w:val="000000"/>
          <w:sz w:val="20"/>
          <w:szCs w:val="20"/>
          <w:lang w:eastAsia="en-GB"/>
        </w:rPr>
        <w:t>Available</w:t>
      </w:r>
      <w:r>
        <w:rPr>
          <w:rFonts w:ascii="Verdana" w:eastAsia="Times New Roman" w:hAnsi="Verdana" w:cs="Times New Roman"/>
          <w:color w:val="000000"/>
          <w:sz w:val="20"/>
          <w:szCs w:val="20"/>
          <w:lang w:eastAsia="en-GB"/>
        </w:rPr>
        <w:t xml:space="preserve"> at</w:t>
      </w:r>
      <w:r w:rsidRPr="00E529C4">
        <w:rPr>
          <w:rFonts w:ascii="Verdana" w:eastAsia="Times New Roman" w:hAnsi="Verdana" w:cs="Times New Roman"/>
          <w:color w:val="000000"/>
          <w:sz w:val="20"/>
          <w:szCs w:val="20"/>
          <w:lang w:eastAsia="en-GB"/>
        </w:rPr>
        <w:t xml:space="preserve">: </w:t>
      </w:r>
      <w:hyperlink r:id="rId20" w:history="1">
        <w:r w:rsidRPr="00E529C4">
          <w:rPr>
            <w:rStyle w:val="Hyperlink"/>
            <w:rFonts w:ascii="Verdana" w:eastAsia="Times New Roman" w:hAnsi="Verdana" w:cs="Times New Roman"/>
            <w:sz w:val="20"/>
            <w:szCs w:val="20"/>
            <w:lang w:eastAsia="en-GB"/>
          </w:rPr>
          <w:t>https://www.toolshero.com/communication-skills/communication-cycle-shannon-weaver/</w:t>
        </w:r>
      </w:hyperlink>
      <w:r>
        <w:rPr>
          <w:rFonts w:ascii="Verdana" w:eastAsia="Times New Roman" w:hAnsi="Verdana" w:cs="Times New Roman"/>
          <w:color w:val="000000"/>
          <w:sz w:val="20"/>
          <w:szCs w:val="20"/>
          <w:lang w:eastAsia="en-GB"/>
        </w:rPr>
        <w:t xml:space="preserve"> </w:t>
      </w:r>
      <w:r w:rsidRPr="00E529C4">
        <w:rPr>
          <w:rFonts w:ascii="Verdana" w:eastAsia="Times New Roman" w:hAnsi="Verdana" w:cs="Times New Roman"/>
          <w:color w:val="000000"/>
          <w:sz w:val="20"/>
          <w:szCs w:val="20"/>
          <w:lang w:eastAsia="en-GB"/>
        </w:rPr>
        <w:t xml:space="preserve"> Last accessed 1st May 2020.</w:t>
      </w:r>
    </w:p>
    <w:p w14:paraId="6AA19FCA" w14:textId="77777777" w:rsidR="00E529C4" w:rsidRPr="00E529C4" w:rsidRDefault="00E529C4" w:rsidP="00D8194B">
      <w:pPr>
        <w:rPr>
          <w:rFonts w:ascii="Times New Roman" w:eastAsia="Times New Roman" w:hAnsi="Times New Roman" w:cs="Times New Roman"/>
          <w:lang w:eastAsia="en-GB"/>
        </w:rPr>
      </w:pPr>
    </w:p>
    <w:p w14:paraId="0330496F" w14:textId="6E455060" w:rsidR="00E529C4" w:rsidRPr="00E529C4" w:rsidRDefault="00E529C4" w:rsidP="00633AFC">
      <w:pPr>
        <w:jc w:val="both"/>
        <w:rPr>
          <w:u w:val="single"/>
        </w:rPr>
      </w:pPr>
    </w:p>
    <w:sectPr w:rsidR="00E529C4" w:rsidRPr="00E529C4" w:rsidSect="00303026">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07371D"/>
    <w:multiLevelType w:val="multilevel"/>
    <w:tmpl w:val="0312328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1C5B88"/>
    <w:multiLevelType w:val="multilevel"/>
    <w:tmpl w:val="6C22B35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B12C13"/>
    <w:multiLevelType w:val="hybridMultilevel"/>
    <w:tmpl w:val="868AF1C0"/>
    <w:lvl w:ilvl="0" w:tplc="F1E2044E">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0C1F14"/>
    <w:multiLevelType w:val="multilevel"/>
    <w:tmpl w:val="17463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C8139B"/>
    <w:multiLevelType w:val="hybridMultilevel"/>
    <w:tmpl w:val="DDAA7A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026"/>
    <w:rsid w:val="000363C0"/>
    <w:rsid w:val="0003761B"/>
    <w:rsid w:val="0007091F"/>
    <w:rsid w:val="000E33D7"/>
    <w:rsid w:val="0010286D"/>
    <w:rsid w:val="00117550"/>
    <w:rsid w:val="00187D64"/>
    <w:rsid w:val="00194FD4"/>
    <w:rsid w:val="001E64D8"/>
    <w:rsid w:val="001F6FC8"/>
    <w:rsid w:val="00200036"/>
    <w:rsid w:val="00226ECF"/>
    <w:rsid w:val="002551E7"/>
    <w:rsid w:val="00255AC0"/>
    <w:rsid w:val="00256B59"/>
    <w:rsid w:val="0029390F"/>
    <w:rsid w:val="002979AF"/>
    <w:rsid w:val="002C48BA"/>
    <w:rsid w:val="00301563"/>
    <w:rsid w:val="00303026"/>
    <w:rsid w:val="0037725F"/>
    <w:rsid w:val="003A4396"/>
    <w:rsid w:val="003A51FC"/>
    <w:rsid w:val="00407FA7"/>
    <w:rsid w:val="004128C1"/>
    <w:rsid w:val="004201CE"/>
    <w:rsid w:val="004471F9"/>
    <w:rsid w:val="004500E5"/>
    <w:rsid w:val="004D2710"/>
    <w:rsid w:val="004E4079"/>
    <w:rsid w:val="005122A8"/>
    <w:rsid w:val="00517481"/>
    <w:rsid w:val="005522E2"/>
    <w:rsid w:val="005C6B23"/>
    <w:rsid w:val="005D371A"/>
    <w:rsid w:val="00633AFC"/>
    <w:rsid w:val="00655971"/>
    <w:rsid w:val="00676C53"/>
    <w:rsid w:val="006B1429"/>
    <w:rsid w:val="006B3CC6"/>
    <w:rsid w:val="006E7B6B"/>
    <w:rsid w:val="007562A2"/>
    <w:rsid w:val="00762FBB"/>
    <w:rsid w:val="00777707"/>
    <w:rsid w:val="007C2CC0"/>
    <w:rsid w:val="007D6AC9"/>
    <w:rsid w:val="007E38AE"/>
    <w:rsid w:val="00807FCC"/>
    <w:rsid w:val="00814D3B"/>
    <w:rsid w:val="00851218"/>
    <w:rsid w:val="008901BC"/>
    <w:rsid w:val="00894E28"/>
    <w:rsid w:val="0089702B"/>
    <w:rsid w:val="008C7165"/>
    <w:rsid w:val="008D25F9"/>
    <w:rsid w:val="008F0BAC"/>
    <w:rsid w:val="00901FAA"/>
    <w:rsid w:val="00903404"/>
    <w:rsid w:val="00933B0C"/>
    <w:rsid w:val="0096596F"/>
    <w:rsid w:val="00971A42"/>
    <w:rsid w:val="009B011B"/>
    <w:rsid w:val="009C5F57"/>
    <w:rsid w:val="009E1842"/>
    <w:rsid w:val="009F3B9C"/>
    <w:rsid w:val="00AA5F8E"/>
    <w:rsid w:val="00AC6C30"/>
    <w:rsid w:val="00B3043F"/>
    <w:rsid w:val="00B4411B"/>
    <w:rsid w:val="00B87007"/>
    <w:rsid w:val="00B90341"/>
    <w:rsid w:val="00B9440C"/>
    <w:rsid w:val="00BC19E8"/>
    <w:rsid w:val="00BF2DF1"/>
    <w:rsid w:val="00C05200"/>
    <w:rsid w:val="00C10470"/>
    <w:rsid w:val="00C131FC"/>
    <w:rsid w:val="00C256ED"/>
    <w:rsid w:val="00C33BB4"/>
    <w:rsid w:val="00C41C38"/>
    <w:rsid w:val="00C43BF9"/>
    <w:rsid w:val="00CA58CE"/>
    <w:rsid w:val="00CB6AC4"/>
    <w:rsid w:val="00CD5067"/>
    <w:rsid w:val="00CF7763"/>
    <w:rsid w:val="00D10718"/>
    <w:rsid w:val="00D17540"/>
    <w:rsid w:val="00D76C51"/>
    <w:rsid w:val="00D8194B"/>
    <w:rsid w:val="00D85669"/>
    <w:rsid w:val="00DA79CE"/>
    <w:rsid w:val="00E06A1B"/>
    <w:rsid w:val="00E11D91"/>
    <w:rsid w:val="00E429DF"/>
    <w:rsid w:val="00E529C4"/>
    <w:rsid w:val="00E64090"/>
    <w:rsid w:val="00E71584"/>
    <w:rsid w:val="00E72736"/>
    <w:rsid w:val="00E84231"/>
    <w:rsid w:val="00E97FE3"/>
    <w:rsid w:val="00EB3F43"/>
    <w:rsid w:val="00EB4E65"/>
    <w:rsid w:val="00EC4EA3"/>
    <w:rsid w:val="00EE3C2E"/>
    <w:rsid w:val="00F166ED"/>
    <w:rsid w:val="00F34157"/>
    <w:rsid w:val="00F531EA"/>
    <w:rsid w:val="00F677DC"/>
    <w:rsid w:val="00F70081"/>
    <w:rsid w:val="00F8447A"/>
    <w:rsid w:val="00FA6020"/>
    <w:rsid w:val="00FB2312"/>
    <w:rsid w:val="00FE48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00800"/>
  <w15:chartTrackingRefBased/>
  <w15:docId w15:val="{B9E0B683-12B4-2C41-90AA-2DD898B54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7E38AE"/>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03026"/>
    <w:rPr>
      <w:rFonts w:eastAsiaTheme="minorEastAsia"/>
      <w:sz w:val="22"/>
      <w:szCs w:val="22"/>
      <w:lang w:val="en-US" w:eastAsia="zh-CN"/>
    </w:rPr>
  </w:style>
  <w:style w:type="character" w:customStyle="1" w:styleId="NoSpacingChar">
    <w:name w:val="No Spacing Char"/>
    <w:basedOn w:val="DefaultParagraphFont"/>
    <w:link w:val="NoSpacing"/>
    <w:uiPriority w:val="1"/>
    <w:rsid w:val="00303026"/>
    <w:rPr>
      <w:rFonts w:eastAsiaTheme="minorEastAsia"/>
      <w:sz w:val="22"/>
      <w:szCs w:val="22"/>
      <w:lang w:val="en-US" w:eastAsia="zh-CN"/>
    </w:rPr>
  </w:style>
  <w:style w:type="character" w:styleId="Strong">
    <w:name w:val="Strong"/>
    <w:basedOn w:val="DefaultParagraphFont"/>
    <w:uiPriority w:val="22"/>
    <w:qFormat/>
    <w:rsid w:val="00BF2DF1"/>
    <w:rPr>
      <w:b/>
      <w:bCs/>
    </w:rPr>
  </w:style>
  <w:style w:type="paragraph" w:styleId="ListParagraph">
    <w:name w:val="List Paragraph"/>
    <w:basedOn w:val="Normal"/>
    <w:uiPriority w:val="34"/>
    <w:qFormat/>
    <w:rsid w:val="007E38AE"/>
    <w:pPr>
      <w:ind w:left="720"/>
      <w:contextualSpacing/>
    </w:pPr>
  </w:style>
  <w:style w:type="character" w:customStyle="1" w:styleId="Heading4Char">
    <w:name w:val="Heading 4 Char"/>
    <w:basedOn w:val="DefaultParagraphFont"/>
    <w:link w:val="Heading4"/>
    <w:uiPriority w:val="9"/>
    <w:rsid w:val="007E38AE"/>
    <w:rPr>
      <w:rFonts w:ascii="Times New Roman" w:eastAsia="Times New Roman" w:hAnsi="Times New Roman" w:cs="Times New Roman"/>
      <w:b/>
      <w:bCs/>
      <w:lang w:eastAsia="en-GB"/>
    </w:rPr>
  </w:style>
  <w:style w:type="paragraph" w:styleId="NormalWeb">
    <w:name w:val="Normal (Web)"/>
    <w:basedOn w:val="Normal"/>
    <w:uiPriority w:val="99"/>
    <w:semiHidden/>
    <w:unhideWhenUsed/>
    <w:rsid w:val="007E38A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529C4"/>
  </w:style>
  <w:style w:type="character" w:styleId="Hyperlink">
    <w:name w:val="Hyperlink"/>
    <w:basedOn w:val="DefaultParagraphFont"/>
    <w:uiPriority w:val="99"/>
    <w:unhideWhenUsed/>
    <w:rsid w:val="00E529C4"/>
    <w:rPr>
      <w:color w:val="0563C1" w:themeColor="hyperlink"/>
      <w:u w:val="single"/>
    </w:rPr>
  </w:style>
  <w:style w:type="character" w:styleId="UnresolvedMention">
    <w:name w:val="Unresolved Mention"/>
    <w:basedOn w:val="DefaultParagraphFont"/>
    <w:uiPriority w:val="99"/>
    <w:semiHidden/>
    <w:unhideWhenUsed/>
    <w:rsid w:val="00E529C4"/>
    <w:rPr>
      <w:color w:val="605E5C"/>
      <w:shd w:val="clear" w:color="auto" w:fill="E1DFDD"/>
    </w:rPr>
  </w:style>
  <w:style w:type="character" w:styleId="Emphasis">
    <w:name w:val="Emphasis"/>
    <w:basedOn w:val="DefaultParagraphFont"/>
    <w:uiPriority w:val="20"/>
    <w:qFormat/>
    <w:rsid w:val="00971A42"/>
    <w:rPr>
      <w:i/>
      <w:iCs/>
    </w:rPr>
  </w:style>
  <w:style w:type="table" w:styleId="TableGrid">
    <w:name w:val="Table Grid"/>
    <w:basedOn w:val="TableNormal"/>
    <w:uiPriority w:val="39"/>
    <w:rsid w:val="004500E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4500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
    <w:name w:val="Grid Table 4"/>
    <w:basedOn w:val="TableNormal"/>
    <w:uiPriority w:val="49"/>
    <w:rsid w:val="004500E5"/>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75287">
      <w:bodyDiv w:val="1"/>
      <w:marLeft w:val="0"/>
      <w:marRight w:val="0"/>
      <w:marTop w:val="0"/>
      <w:marBottom w:val="0"/>
      <w:divBdr>
        <w:top w:val="none" w:sz="0" w:space="0" w:color="auto"/>
        <w:left w:val="none" w:sz="0" w:space="0" w:color="auto"/>
        <w:bottom w:val="none" w:sz="0" w:space="0" w:color="auto"/>
        <w:right w:val="none" w:sz="0" w:space="0" w:color="auto"/>
      </w:divBdr>
    </w:div>
    <w:div w:id="21833363">
      <w:bodyDiv w:val="1"/>
      <w:marLeft w:val="0"/>
      <w:marRight w:val="0"/>
      <w:marTop w:val="0"/>
      <w:marBottom w:val="0"/>
      <w:divBdr>
        <w:top w:val="none" w:sz="0" w:space="0" w:color="auto"/>
        <w:left w:val="none" w:sz="0" w:space="0" w:color="auto"/>
        <w:bottom w:val="none" w:sz="0" w:space="0" w:color="auto"/>
        <w:right w:val="none" w:sz="0" w:space="0" w:color="auto"/>
      </w:divBdr>
    </w:div>
    <w:div w:id="31729626">
      <w:bodyDiv w:val="1"/>
      <w:marLeft w:val="0"/>
      <w:marRight w:val="0"/>
      <w:marTop w:val="0"/>
      <w:marBottom w:val="0"/>
      <w:divBdr>
        <w:top w:val="none" w:sz="0" w:space="0" w:color="auto"/>
        <w:left w:val="none" w:sz="0" w:space="0" w:color="auto"/>
        <w:bottom w:val="none" w:sz="0" w:space="0" w:color="auto"/>
        <w:right w:val="none" w:sz="0" w:space="0" w:color="auto"/>
      </w:divBdr>
    </w:div>
    <w:div w:id="158621878">
      <w:bodyDiv w:val="1"/>
      <w:marLeft w:val="0"/>
      <w:marRight w:val="0"/>
      <w:marTop w:val="0"/>
      <w:marBottom w:val="0"/>
      <w:divBdr>
        <w:top w:val="none" w:sz="0" w:space="0" w:color="auto"/>
        <w:left w:val="none" w:sz="0" w:space="0" w:color="auto"/>
        <w:bottom w:val="none" w:sz="0" w:space="0" w:color="auto"/>
        <w:right w:val="none" w:sz="0" w:space="0" w:color="auto"/>
      </w:divBdr>
    </w:div>
    <w:div w:id="165443595">
      <w:bodyDiv w:val="1"/>
      <w:marLeft w:val="0"/>
      <w:marRight w:val="0"/>
      <w:marTop w:val="0"/>
      <w:marBottom w:val="0"/>
      <w:divBdr>
        <w:top w:val="none" w:sz="0" w:space="0" w:color="auto"/>
        <w:left w:val="none" w:sz="0" w:space="0" w:color="auto"/>
        <w:bottom w:val="none" w:sz="0" w:space="0" w:color="auto"/>
        <w:right w:val="none" w:sz="0" w:space="0" w:color="auto"/>
      </w:divBdr>
    </w:div>
    <w:div w:id="268858145">
      <w:bodyDiv w:val="1"/>
      <w:marLeft w:val="0"/>
      <w:marRight w:val="0"/>
      <w:marTop w:val="0"/>
      <w:marBottom w:val="0"/>
      <w:divBdr>
        <w:top w:val="none" w:sz="0" w:space="0" w:color="auto"/>
        <w:left w:val="none" w:sz="0" w:space="0" w:color="auto"/>
        <w:bottom w:val="none" w:sz="0" w:space="0" w:color="auto"/>
        <w:right w:val="none" w:sz="0" w:space="0" w:color="auto"/>
      </w:divBdr>
    </w:div>
    <w:div w:id="350567441">
      <w:bodyDiv w:val="1"/>
      <w:marLeft w:val="0"/>
      <w:marRight w:val="0"/>
      <w:marTop w:val="0"/>
      <w:marBottom w:val="0"/>
      <w:divBdr>
        <w:top w:val="none" w:sz="0" w:space="0" w:color="auto"/>
        <w:left w:val="none" w:sz="0" w:space="0" w:color="auto"/>
        <w:bottom w:val="none" w:sz="0" w:space="0" w:color="auto"/>
        <w:right w:val="none" w:sz="0" w:space="0" w:color="auto"/>
      </w:divBdr>
    </w:div>
    <w:div w:id="357632460">
      <w:bodyDiv w:val="1"/>
      <w:marLeft w:val="0"/>
      <w:marRight w:val="0"/>
      <w:marTop w:val="0"/>
      <w:marBottom w:val="0"/>
      <w:divBdr>
        <w:top w:val="none" w:sz="0" w:space="0" w:color="auto"/>
        <w:left w:val="none" w:sz="0" w:space="0" w:color="auto"/>
        <w:bottom w:val="none" w:sz="0" w:space="0" w:color="auto"/>
        <w:right w:val="none" w:sz="0" w:space="0" w:color="auto"/>
      </w:divBdr>
    </w:div>
    <w:div w:id="426851811">
      <w:bodyDiv w:val="1"/>
      <w:marLeft w:val="0"/>
      <w:marRight w:val="0"/>
      <w:marTop w:val="0"/>
      <w:marBottom w:val="0"/>
      <w:divBdr>
        <w:top w:val="none" w:sz="0" w:space="0" w:color="auto"/>
        <w:left w:val="none" w:sz="0" w:space="0" w:color="auto"/>
        <w:bottom w:val="none" w:sz="0" w:space="0" w:color="auto"/>
        <w:right w:val="none" w:sz="0" w:space="0" w:color="auto"/>
      </w:divBdr>
    </w:div>
    <w:div w:id="432627337">
      <w:bodyDiv w:val="1"/>
      <w:marLeft w:val="0"/>
      <w:marRight w:val="0"/>
      <w:marTop w:val="0"/>
      <w:marBottom w:val="0"/>
      <w:divBdr>
        <w:top w:val="none" w:sz="0" w:space="0" w:color="auto"/>
        <w:left w:val="none" w:sz="0" w:space="0" w:color="auto"/>
        <w:bottom w:val="none" w:sz="0" w:space="0" w:color="auto"/>
        <w:right w:val="none" w:sz="0" w:space="0" w:color="auto"/>
      </w:divBdr>
    </w:div>
    <w:div w:id="434403869">
      <w:bodyDiv w:val="1"/>
      <w:marLeft w:val="0"/>
      <w:marRight w:val="0"/>
      <w:marTop w:val="0"/>
      <w:marBottom w:val="0"/>
      <w:divBdr>
        <w:top w:val="none" w:sz="0" w:space="0" w:color="auto"/>
        <w:left w:val="none" w:sz="0" w:space="0" w:color="auto"/>
        <w:bottom w:val="none" w:sz="0" w:space="0" w:color="auto"/>
        <w:right w:val="none" w:sz="0" w:space="0" w:color="auto"/>
      </w:divBdr>
    </w:div>
    <w:div w:id="484931603">
      <w:bodyDiv w:val="1"/>
      <w:marLeft w:val="0"/>
      <w:marRight w:val="0"/>
      <w:marTop w:val="0"/>
      <w:marBottom w:val="0"/>
      <w:divBdr>
        <w:top w:val="none" w:sz="0" w:space="0" w:color="auto"/>
        <w:left w:val="none" w:sz="0" w:space="0" w:color="auto"/>
        <w:bottom w:val="none" w:sz="0" w:space="0" w:color="auto"/>
        <w:right w:val="none" w:sz="0" w:space="0" w:color="auto"/>
      </w:divBdr>
      <w:divsChild>
        <w:div w:id="747112956">
          <w:marLeft w:val="0"/>
          <w:marRight w:val="0"/>
          <w:marTop w:val="0"/>
          <w:marBottom w:val="240"/>
          <w:divBdr>
            <w:top w:val="none" w:sz="0" w:space="0" w:color="auto"/>
            <w:left w:val="none" w:sz="0" w:space="0" w:color="auto"/>
            <w:bottom w:val="none" w:sz="0" w:space="0" w:color="auto"/>
            <w:right w:val="none" w:sz="0" w:space="0" w:color="auto"/>
          </w:divBdr>
          <w:divsChild>
            <w:div w:id="2119524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750104">
      <w:bodyDiv w:val="1"/>
      <w:marLeft w:val="0"/>
      <w:marRight w:val="0"/>
      <w:marTop w:val="0"/>
      <w:marBottom w:val="0"/>
      <w:divBdr>
        <w:top w:val="none" w:sz="0" w:space="0" w:color="auto"/>
        <w:left w:val="none" w:sz="0" w:space="0" w:color="auto"/>
        <w:bottom w:val="none" w:sz="0" w:space="0" w:color="auto"/>
        <w:right w:val="none" w:sz="0" w:space="0" w:color="auto"/>
      </w:divBdr>
    </w:div>
    <w:div w:id="634868143">
      <w:bodyDiv w:val="1"/>
      <w:marLeft w:val="0"/>
      <w:marRight w:val="0"/>
      <w:marTop w:val="0"/>
      <w:marBottom w:val="0"/>
      <w:divBdr>
        <w:top w:val="none" w:sz="0" w:space="0" w:color="auto"/>
        <w:left w:val="none" w:sz="0" w:space="0" w:color="auto"/>
        <w:bottom w:val="none" w:sz="0" w:space="0" w:color="auto"/>
        <w:right w:val="none" w:sz="0" w:space="0" w:color="auto"/>
      </w:divBdr>
    </w:div>
    <w:div w:id="756559367">
      <w:bodyDiv w:val="1"/>
      <w:marLeft w:val="0"/>
      <w:marRight w:val="0"/>
      <w:marTop w:val="0"/>
      <w:marBottom w:val="0"/>
      <w:divBdr>
        <w:top w:val="none" w:sz="0" w:space="0" w:color="auto"/>
        <w:left w:val="none" w:sz="0" w:space="0" w:color="auto"/>
        <w:bottom w:val="none" w:sz="0" w:space="0" w:color="auto"/>
        <w:right w:val="none" w:sz="0" w:space="0" w:color="auto"/>
      </w:divBdr>
    </w:div>
    <w:div w:id="844169385">
      <w:bodyDiv w:val="1"/>
      <w:marLeft w:val="0"/>
      <w:marRight w:val="0"/>
      <w:marTop w:val="0"/>
      <w:marBottom w:val="0"/>
      <w:divBdr>
        <w:top w:val="none" w:sz="0" w:space="0" w:color="auto"/>
        <w:left w:val="none" w:sz="0" w:space="0" w:color="auto"/>
        <w:bottom w:val="none" w:sz="0" w:space="0" w:color="auto"/>
        <w:right w:val="none" w:sz="0" w:space="0" w:color="auto"/>
      </w:divBdr>
    </w:div>
    <w:div w:id="924801656">
      <w:bodyDiv w:val="1"/>
      <w:marLeft w:val="0"/>
      <w:marRight w:val="0"/>
      <w:marTop w:val="0"/>
      <w:marBottom w:val="0"/>
      <w:divBdr>
        <w:top w:val="none" w:sz="0" w:space="0" w:color="auto"/>
        <w:left w:val="none" w:sz="0" w:space="0" w:color="auto"/>
        <w:bottom w:val="none" w:sz="0" w:space="0" w:color="auto"/>
        <w:right w:val="none" w:sz="0" w:space="0" w:color="auto"/>
      </w:divBdr>
    </w:div>
    <w:div w:id="941962479">
      <w:bodyDiv w:val="1"/>
      <w:marLeft w:val="0"/>
      <w:marRight w:val="0"/>
      <w:marTop w:val="0"/>
      <w:marBottom w:val="0"/>
      <w:divBdr>
        <w:top w:val="none" w:sz="0" w:space="0" w:color="auto"/>
        <w:left w:val="none" w:sz="0" w:space="0" w:color="auto"/>
        <w:bottom w:val="none" w:sz="0" w:space="0" w:color="auto"/>
        <w:right w:val="none" w:sz="0" w:space="0" w:color="auto"/>
      </w:divBdr>
    </w:div>
    <w:div w:id="1017316961">
      <w:bodyDiv w:val="1"/>
      <w:marLeft w:val="0"/>
      <w:marRight w:val="0"/>
      <w:marTop w:val="0"/>
      <w:marBottom w:val="0"/>
      <w:divBdr>
        <w:top w:val="none" w:sz="0" w:space="0" w:color="auto"/>
        <w:left w:val="none" w:sz="0" w:space="0" w:color="auto"/>
        <w:bottom w:val="none" w:sz="0" w:space="0" w:color="auto"/>
        <w:right w:val="none" w:sz="0" w:space="0" w:color="auto"/>
      </w:divBdr>
    </w:div>
    <w:div w:id="1041056815">
      <w:bodyDiv w:val="1"/>
      <w:marLeft w:val="0"/>
      <w:marRight w:val="0"/>
      <w:marTop w:val="0"/>
      <w:marBottom w:val="0"/>
      <w:divBdr>
        <w:top w:val="none" w:sz="0" w:space="0" w:color="auto"/>
        <w:left w:val="none" w:sz="0" w:space="0" w:color="auto"/>
        <w:bottom w:val="none" w:sz="0" w:space="0" w:color="auto"/>
        <w:right w:val="none" w:sz="0" w:space="0" w:color="auto"/>
      </w:divBdr>
    </w:div>
    <w:div w:id="1076172285">
      <w:bodyDiv w:val="1"/>
      <w:marLeft w:val="0"/>
      <w:marRight w:val="0"/>
      <w:marTop w:val="0"/>
      <w:marBottom w:val="0"/>
      <w:divBdr>
        <w:top w:val="none" w:sz="0" w:space="0" w:color="auto"/>
        <w:left w:val="none" w:sz="0" w:space="0" w:color="auto"/>
        <w:bottom w:val="none" w:sz="0" w:space="0" w:color="auto"/>
        <w:right w:val="none" w:sz="0" w:space="0" w:color="auto"/>
      </w:divBdr>
    </w:div>
    <w:div w:id="1108351878">
      <w:bodyDiv w:val="1"/>
      <w:marLeft w:val="0"/>
      <w:marRight w:val="0"/>
      <w:marTop w:val="0"/>
      <w:marBottom w:val="0"/>
      <w:divBdr>
        <w:top w:val="none" w:sz="0" w:space="0" w:color="auto"/>
        <w:left w:val="none" w:sz="0" w:space="0" w:color="auto"/>
        <w:bottom w:val="none" w:sz="0" w:space="0" w:color="auto"/>
        <w:right w:val="none" w:sz="0" w:space="0" w:color="auto"/>
      </w:divBdr>
    </w:div>
    <w:div w:id="1171674746">
      <w:bodyDiv w:val="1"/>
      <w:marLeft w:val="0"/>
      <w:marRight w:val="0"/>
      <w:marTop w:val="0"/>
      <w:marBottom w:val="0"/>
      <w:divBdr>
        <w:top w:val="none" w:sz="0" w:space="0" w:color="auto"/>
        <w:left w:val="none" w:sz="0" w:space="0" w:color="auto"/>
        <w:bottom w:val="none" w:sz="0" w:space="0" w:color="auto"/>
        <w:right w:val="none" w:sz="0" w:space="0" w:color="auto"/>
      </w:divBdr>
    </w:div>
    <w:div w:id="1184368530">
      <w:bodyDiv w:val="1"/>
      <w:marLeft w:val="0"/>
      <w:marRight w:val="0"/>
      <w:marTop w:val="0"/>
      <w:marBottom w:val="0"/>
      <w:divBdr>
        <w:top w:val="none" w:sz="0" w:space="0" w:color="auto"/>
        <w:left w:val="none" w:sz="0" w:space="0" w:color="auto"/>
        <w:bottom w:val="none" w:sz="0" w:space="0" w:color="auto"/>
        <w:right w:val="none" w:sz="0" w:space="0" w:color="auto"/>
      </w:divBdr>
    </w:div>
    <w:div w:id="1222986998">
      <w:bodyDiv w:val="1"/>
      <w:marLeft w:val="0"/>
      <w:marRight w:val="0"/>
      <w:marTop w:val="0"/>
      <w:marBottom w:val="0"/>
      <w:divBdr>
        <w:top w:val="none" w:sz="0" w:space="0" w:color="auto"/>
        <w:left w:val="none" w:sz="0" w:space="0" w:color="auto"/>
        <w:bottom w:val="none" w:sz="0" w:space="0" w:color="auto"/>
        <w:right w:val="none" w:sz="0" w:space="0" w:color="auto"/>
      </w:divBdr>
    </w:div>
    <w:div w:id="1276593203">
      <w:bodyDiv w:val="1"/>
      <w:marLeft w:val="0"/>
      <w:marRight w:val="0"/>
      <w:marTop w:val="0"/>
      <w:marBottom w:val="0"/>
      <w:divBdr>
        <w:top w:val="none" w:sz="0" w:space="0" w:color="auto"/>
        <w:left w:val="none" w:sz="0" w:space="0" w:color="auto"/>
        <w:bottom w:val="none" w:sz="0" w:space="0" w:color="auto"/>
        <w:right w:val="none" w:sz="0" w:space="0" w:color="auto"/>
      </w:divBdr>
    </w:div>
    <w:div w:id="1312250514">
      <w:bodyDiv w:val="1"/>
      <w:marLeft w:val="0"/>
      <w:marRight w:val="0"/>
      <w:marTop w:val="0"/>
      <w:marBottom w:val="0"/>
      <w:divBdr>
        <w:top w:val="none" w:sz="0" w:space="0" w:color="auto"/>
        <w:left w:val="none" w:sz="0" w:space="0" w:color="auto"/>
        <w:bottom w:val="none" w:sz="0" w:space="0" w:color="auto"/>
        <w:right w:val="none" w:sz="0" w:space="0" w:color="auto"/>
      </w:divBdr>
    </w:div>
    <w:div w:id="1379233951">
      <w:bodyDiv w:val="1"/>
      <w:marLeft w:val="0"/>
      <w:marRight w:val="0"/>
      <w:marTop w:val="0"/>
      <w:marBottom w:val="0"/>
      <w:divBdr>
        <w:top w:val="none" w:sz="0" w:space="0" w:color="auto"/>
        <w:left w:val="none" w:sz="0" w:space="0" w:color="auto"/>
        <w:bottom w:val="none" w:sz="0" w:space="0" w:color="auto"/>
        <w:right w:val="none" w:sz="0" w:space="0" w:color="auto"/>
      </w:divBdr>
      <w:divsChild>
        <w:div w:id="1641574841">
          <w:marLeft w:val="0"/>
          <w:marRight w:val="0"/>
          <w:marTop w:val="0"/>
          <w:marBottom w:val="0"/>
          <w:divBdr>
            <w:top w:val="none" w:sz="0" w:space="0" w:color="auto"/>
            <w:left w:val="none" w:sz="0" w:space="0" w:color="auto"/>
            <w:bottom w:val="none" w:sz="0" w:space="0" w:color="auto"/>
            <w:right w:val="none" w:sz="0" w:space="0" w:color="auto"/>
          </w:divBdr>
          <w:divsChild>
            <w:div w:id="1570771148">
              <w:marLeft w:val="0"/>
              <w:marRight w:val="0"/>
              <w:marTop w:val="0"/>
              <w:marBottom w:val="0"/>
              <w:divBdr>
                <w:top w:val="none" w:sz="0" w:space="0" w:color="auto"/>
                <w:left w:val="none" w:sz="0" w:space="0" w:color="auto"/>
                <w:bottom w:val="none" w:sz="0" w:space="0" w:color="auto"/>
                <w:right w:val="none" w:sz="0" w:space="0" w:color="auto"/>
              </w:divBdr>
            </w:div>
          </w:divsChild>
        </w:div>
        <w:div w:id="21250114">
          <w:marLeft w:val="0"/>
          <w:marRight w:val="0"/>
          <w:marTop w:val="0"/>
          <w:marBottom w:val="0"/>
          <w:divBdr>
            <w:top w:val="none" w:sz="0" w:space="0" w:color="auto"/>
            <w:left w:val="none" w:sz="0" w:space="0" w:color="auto"/>
            <w:bottom w:val="none" w:sz="0" w:space="0" w:color="auto"/>
            <w:right w:val="none" w:sz="0" w:space="0" w:color="auto"/>
          </w:divBdr>
        </w:div>
      </w:divsChild>
    </w:div>
    <w:div w:id="1420099905">
      <w:bodyDiv w:val="1"/>
      <w:marLeft w:val="0"/>
      <w:marRight w:val="0"/>
      <w:marTop w:val="0"/>
      <w:marBottom w:val="0"/>
      <w:divBdr>
        <w:top w:val="none" w:sz="0" w:space="0" w:color="auto"/>
        <w:left w:val="none" w:sz="0" w:space="0" w:color="auto"/>
        <w:bottom w:val="none" w:sz="0" w:space="0" w:color="auto"/>
        <w:right w:val="none" w:sz="0" w:space="0" w:color="auto"/>
      </w:divBdr>
    </w:div>
    <w:div w:id="1490563416">
      <w:bodyDiv w:val="1"/>
      <w:marLeft w:val="0"/>
      <w:marRight w:val="0"/>
      <w:marTop w:val="0"/>
      <w:marBottom w:val="0"/>
      <w:divBdr>
        <w:top w:val="none" w:sz="0" w:space="0" w:color="auto"/>
        <w:left w:val="none" w:sz="0" w:space="0" w:color="auto"/>
        <w:bottom w:val="none" w:sz="0" w:space="0" w:color="auto"/>
        <w:right w:val="none" w:sz="0" w:space="0" w:color="auto"/>
      </w:divBdr>
    </w:div>
    <w:div w:id="1531913584">
      <w:bodyDiv w:val="1"/>
      <w:marLeft w:val="0"/>
      <w:marRight w:val="0"/>
      <w:marTop w:val="0"/>
      <w:marBottom w:val="0"/>
      <w:divBdr>
        <w:top w:val="none" w:sz="0" w:space="0" w:color="auto"/>
        <w:left w:val="none" w:sz="0" w:space="0" w:color="auto"/>
        <w:bottom w:val="none" w:sz="0" w:space="0" w:color="auto"/>
        <w:right w:val="none" w:sz="0" w:space="0" w:color="auto"/>
      </w:divBdr>
    </w:div>
    <w:div w:id="1537504163">
      <w:bodyDiv w:val="1"/>
      <w:marLeft w:val="0"/>
      <w:marRight w:val="0"/>
      <w:marTop w:val="0"/>
      <w:marBottom w:val="0"/>
      <w:divBdr>
        <w:top w:val="none" w:sz="0" w:space="0" w:color="auto"/>
        <w:left w:val="none" w:sz="0" w:space="0" w:color="auto"/>
        <w:bottom w:val="none" w:sz="0" w:space="0" w:color="auto"/>
        <w:right w:val="none" w:sz="0" w:space="0" w:color="auto"/>
      </w:divBdr>
    </w:div>
    <w:div w:id="1637684908">
      <w:bodyDiv w:val="1"/>
      <w:marLeft w:val="0"/>
      <w:marRight w:val="0"/>
      <w:marTop w:val="0"/>
      <w:marBottom w:val="0"/>
      <w:divBdr>
        <w:top w:val="none" w:sz="0" w:space="0" w:color="auto"/>
        <w:left w:val="none" w:sz="0" w:space="0" w:color="auto"/>
        <w:bottom w:val="none" w:sz="0" w:space="0" w:color="auto"/>
        <w:right w:val="none" w:sz="0" w:space="0" w:color="auto"/>
      </w:divBdr>
    </w:div>
    <w:div w:id="1753623634">
      <w:bodyDiv w:val="1"/>
      <w:marLeft w:val="0"/>
      <w:marRight w:val="0"/>
      <w:marTop w:val="0"/>
      <w:marBottom w:val="0"/>
      <w:divBdr>
        <w:top w:val="none" w:sz="0" w:space="0" w:color="auto"/>
        <w:left w:val="none" w:sz="0" w:space="0" w:color="auto"/>
        <w:bottom w:val="none" w:sz="0" w:space="0" w:color="auto"/>
        <w:right w:val="none" w:sz="0" w:space="0" w:color="auto"/>
      </w:divBdr>
    </w:div>
    <w:div w:id="1838300273">
      <w:bodyDiv w:val="1"/>
      <w:marLeft w:val="0"/>
      <w:marRight w:val="0"/>
      <w:marTop w:val="0"/>
      <w:marBottom w:val="0"/>
      <w:divBdr>
        <w:top w:val="none" w:sz="0" w:space="0" w:color="auto"/>
        <w:left w:val="none" w:sz="0" w:space="0" w:color="auto"/>
        <w:bottom w:val="none" w:sz="0" w:space="0" w:color="auto"/>
        <w:right w:val="none" w:sz="0" w:space="0" w:color="auto"/>
      </w:divBdr>
    </w:div>
    <w:div w:id="1849634719">
      <w:bodyDiv w:val="1"/>
      <w:marLeft w:val="0"/>
      <w:marRight w:val="0"/>
      <w:marTop w:val="0"/>
      <w:marBottom w:val="0"/>
      <w:divBdr>
        <w:top w:val="none" w:sz="0" w:space="0" w:color="auto"/>
        <w:left w:val="none" w:sz="0" w:space="0" w:color="auto"/>
        <w:bottom w:val="none" w:sz="0" w:space="0" w:color="auto"/>
        <w:right w:val="none" w:sz="0" w:space="0" w:color="auto"/>
      </w:divBdr>
    </w:div>
    <w:div w:id="2022394096">
      <w:bodyDiv w:val="1"/>
      <w:marLeft w:val="0"/>
      <w:marRight w:val="0"/>
      <w:marTop w:val="0"/>
      <w:marBottom w:val="0"/>
      <w:divBdr>
        <w:top w:val="none" w:sz="0" w:space="0" w:color="auto"/>
        <w:left w:val="none" w:sz="0" w:space="0" w:color="auto"/>
        <w:bottom w:val="none" w:sz="0" w:space="0" w:color="auto"/>
        <w:right w:val="none" w:sz="0" w:space="0" w:color="auto"/>
      </w:divBdr>
    </w:div>
    <w:div w:id="2029140761">
      <w:bodyDiv w:val="1"/>
      <w:marLeft w:val="0"/>
      <w:marRight w:val="0"/>
      <w:marTop w:val="0"/>
      <w:marBottom w:val="0"/>
      <w:divBdr>
        <w:top w:val="none" w:sz="0" w:space="0" w:color="auto"/>
        <w:left w:val="none" w:sz="0" w:space="0" w:color="auto"/>
        <w:bottom w:val="none" w:sz="0" w:space="0" w:color="auto"/>
        <w:right w:val="none" w:sz="0" w:space="0" w:color="auto"/>
      </w:divBdr>
    </w:div>
    <w:div w:id="2047102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image" Target="media/image7.jpeg"/><Relationship Id="rId18" Type="http://schemas.openxmlformats.org/officeDocument/2006/relationships/hyperlink" Target="https://www.forbes.com/sites/carolkinseygoman/2011/11/28/how-culture-controls-communicatio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jpeg"/><Relationship Id="rId12" Type="http://schemas.openxmlformats.org/officeDocument/2006/relationships/image" Target="media/image6.jpeg"/><Relationship Id="rId17" Type="http://schemas.openxmlformats.org/officeDocument/2006/relationships/hyperlink" Target="https://helpfulprofessor.com/shannon-weaver-model/" TargetMode="External"/><Relationship Id="rId2" Type="http://schemas.openxmlformats.org/officeDocument/2006/relationships/styles" Target="styles.xml"/><Relationship Id="rId16" Type="http://schemas.openxmlformats.org/officeDocument/2006/relationships/hyperlink" Target="https://dictionary.cambridge.org/dictionary/english/culture" TargetMode="External"/><Relationship Id="rId20" Type="http://schemas.openxmlformats.org/officeDocument/2006/relationships/hyperlink" Target="https://www.toolshero.com/communication-skills/communication-cycle-shannon-weaver/"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package" Target="embeddings/Microsoft_Word_Document1.docx"/><Relationship Id="rId5" Type="http://schemas.openxmlformats.org/officeDocument/2006/relationships/image" Target="media/image1.jpeg"/><Relationship Id="rId15" Type="http://schemas.openxmlformats.org/officeDocument/2006/relationships/hyperlink" Target="https://www.businesstopia.net/communication/schramms-model-communication" TargetMode="External"/><Relationship Id="rId10" Type="http://schemas.openxmlformats.org/officeDocument/2006/relationships/image" Target="media/image5.emf"/><Relationship Id="rId19" Type="http://schemas.openxmlformats.org/officeDocument/2006/relationships/hyperlink" Target="https://www.michaelpage.co.uk/advice/management-advice/development-and-retention/importance-good-communication-workplace" TargetMode="External"/><Relationship Id="rId4" Type="http://schemas.openxmlformats.org/officeDocument/2006/relationships/webSettings" Target="webSettings.xml"/><Relationship Id="rId9" Type="http://schemas.openxmlformats.org/officeDocument/2006/relationships/package" Target="embeddings/Microsoft_Word_Document.docx"/><Relationship Id="rId14" Type="http://schemas.openxmlformats.org/officeDocument/2006/relationships/hyperlink" Target="https://bbamantra.com/david-berlo-smcr-mode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532</TotalTime>
  <Pages>15</Pages>
  <Words>2644</Words>
  <Characters>15073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effective teamwork and communication</vt:lpstr>
    </vt:vector>
  </TitlesOfParts>
  <Company>LECTURER: EJIRO ESOHWODE</Company>
  <LinksUpToDate>false</LinksUpToDate>
  <CharactersWithSpaces>17682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 and communication</dc:title>
  <dc:subject>bmsw4002</dc:subject>
  <dc:creator>iqbal hussain uddin (1916219)</dc:creator>
  <cp:keywords/>
  <dc:description/>
  <cp:lastModifiedBy>Siddika Choudhury (1904201)</cp:lastModifiedBy>
  <cp:revision>53</cp:revision>
  <dcterms:created xsi:type="dcterms:W3CDTF">2020-05-02T23:33:00Z</dcterms:created>
  <dcterms:modified xsi:type="dcterms:W3CDTF">2020-05-04T22:04:00Z</dcterms:modified>
</cp:coreProperties>
</file>