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96E9CC" w14:textId="2E229399" w:rsidR="009903DC" w:rsidRPr="009903DC" w:rsidRDefault="009903DC" w:rsidP="009903DC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  <w:r w:rsidRPr="009903DC">
        <w:rPr>
          <w:rFonts w:ascii="Arial" w:hAnsi="Arial" w:cs="Arial"/>
          <w:b/>
          <w:bCs/>
          <w:u w:val="single"/>
        </w:rPr>
        <w:t>Reference List</w:t>
      </w:r>
    </w:p>
    <w:p w14:paraId="10CADD6E" w14:textId="47CF9AA7" w:rsidR="009903DC" w:rsidRPr="009903DC" w:rsidRDefault="009903DC" w:rsidP="00D83AAA">
      <w:pPr>
        <w:spacing w:line="360" w:lineRule="auto"/>
        <w:jc w:val="both"/>
        <w:rPr>
          <w:rFonts w:ascii="Arial" w:hAnsi="Arial" w:cs="Arial"/>
        </w:rPr>
      </w:pPr>
      <w:r w:rsidRPr="009903DC">
        <w:rPr>
          <w:rFonts w:ascii="Arial" w:hAnsi="Arial" w:cs="Arial"/>
        </w:rPr>
        <w:t xml:space="preserve">Bruce, T. &amp; Dyke, J. (2017) </w:t>
      </w:r>
      <w:r w:rsidRPr="009903DC">
        <w:rPr>
          <w:rFonts w:ascii="Arial" w:hAnsi="Arial" w:cs="Arial"/>
          <w:i/>
          <w:iCs/>
        </w:rPr>
        <w:t>EYFS Best Practice: Learning from Froebel… Nature</w:t>
      </w:r>
      <w:r w:rsidRPr="009903DC">
        <w:rPr>
          <w:rFonts w:ascii="Arial" w:hAnsi="Arial" w:cs="Arial"/>
          <w:i/>
          <w:iCs/>
        </w:rPr>
        <w:t>.</w:t>
      </w:r>
      <w:r w:rsidRPr="009903DC">
        <w:rPr>
          <w:rFonts w:ascii="Arial" w:hAnsi="Arial" w:cs="Arial"/>
        </w:rPr>
        <w:t xml:space="preserve"> </w:t>
      </w:r>
      <w:r w:rsidRPr="009903DC">
        <w:rPr>
          <w:rFonts w:ascii="Arial" w:hAnsi="Arial" w:cs="Arial"/>
        </w:rPr>
        <w:t xml:space="preserve">Available at:  </w:t>
      </w:r>
      <w:hyperlink r:id="rId7" w:history="1">
        <w:r w:rsidRPr="009903DC">
          <w:rPr>
            <w:rStyle w:val="Hyperlink"/>
            <w:rFonts w:ascii="Arial" w:hAnsi="Arial" w:cs="Arial"/>
          </w:rPr>
          <w:t>https://www.</w:t>
        </w:r>
        <w:r w:rsidRPr="009903DC">
          <w:rPr>
            <w:rStyle w:val="Hyperlink"/>
            <w:rFonts w:ascii="Arial" w:hAnsi="Arial" w:cs="Arial"/>
          </w:rPr>
          <w:t>n</w:t>
        </w:r>
        <w:r w:rsidRPr="009903DC">
          <w:rPr>
            <w:rStyle w:val="Hyperlink"/>
            <w:rFonts w:ascii="Arial" w:hAnsi="Arial" w:cs="Arial"/>
          </w:rPr>
          <w:t>urseryworld.co.uk/features/article/eyfs-best-practi</w:t>
        </w:r>
        <w:r w:rsidRPr="009903DC">
          <w:rPr>
            <w:rStyle w:val="Hyperlink"/>
            <w:rFonts w:ascii="Arial" w:hAnsi="Arial" w:cs="Arial"/>
          </w:rPr>
          <w:t>c</w:t>
        </w:r>
        <w:r w:rsidRPr="009903DC">
          <w:rPr>
            <w:rStyle w:val="Hyperlink"/>
            <w:rFonts w:ascii="Arial" w:hAnsi="Arial" w:cs="Arial"/>
          </w:rPr>
          <w:t>e-learning-from-froebel-nature</w:t>
        </w:r>
      </w:hyperlink>
      <w:r w:rsidRPr="009903DC">
        <w:rPr>
          <w:rFonts w:ascii="Arial" w:hAnsi="Arial" w:cs="Arial"/>
        </w:rPr>
        <w:t xml:space="preserve"> (Accessed: 13</w:t>
      </w:r>
      <w:r w:rsidRPr="009903DC">
        <w:rPr>
          <w:rFonts w:ascii="Arial" w:hAnsi="Arial" w:cs="Arial"/>
          <w:vertAlign w:val="superscript"/>
        </w:rPr>
        <w:t>th</w:t>
      </w:r>
      <w:r w:rsidRPr="009903DC">
        <w:rPr>
          <w:rFonts w:ascii="Arial" w:hAnsi="Arial" w:cs="Arial"/>
        </w:rPr>
        <w:t xml:space="preserve"> May 2023).</w:t>
      </w:r>
    </w:p>
    <w:p w14:paraId="0040E5CE" w14:textId="77777777" w:rsidR="009903DC" w:rsidRPr="009903DC" w:rsidRDefault="009903DC" w:rsidP="00D83AAA">
      <w:pPr>
        <w:spacing w:line="360" w:lineRule="auto"/>
        <w:jc w:val="both"/>
        <w:rPr>
          <w:rFonts w:ascii="Arial" w:hAnsi="Arial" w:cs="Arial"/>
        </w:rPr>
      </w:pPr>
    </w:p>
    <w:p w14:paraId="5944B05C" w14:textId="77777777" w:rsidR="009903DC" w:rsidRPr="009903DC" w:rsidRDefault="009903DC" w:rsidP="00D83AAA">
      <w:pPr>
        <w:spacing w:line="360" w:lineRule="auto"/>
        <w:jc w:val="both"/>
        <w:rPr>
          <w:rFonts w:ascii="Arial" w:hAnsi="Arial" w:cs="Arial"/>
        </w:rPr>
      </w:pPr>
      <w:r w:rsidRPr="009903DC">
        <w:rPr>
          <w:rFonts w:ascii="Arial" w:hAnsi="Arial" w:cs="Arial"/>
        </w:rPr>
        <w:t xml:space="preserve">Cambridge University Press &amp; Assessment (2023) </w:t>
      </w:r>
      <w:r w:rsidRPr="009903DC">
        <w:rPr>
          <w:rFonts w:ascii="Arial" w:hAnsi="Arial" w:cs="Arial"/>
          <w:i/>
          <w:iCs/>
        </w:rPr>
        <w:t xml:space="preserve">Meaning of </w:t>
      </w:r>
      <w:r w:rsidRPr="009903DC">
        <w:rPr>
          <w:rFonts w:ascii="Arial" w:hAnsi="Arial" w:cs="Arial"/>
          <w:i/>
          <w:iCs/>
        </w:rPr>
        <w:t>S</w:t>
      </w:r>
      <w:r w:rsidRPr="009903DC">
        <w:rPr>
          <w:rFonts w:ascii="Arial" w:hAnsi="Arial" w:cs="Arial"/>
          <w:i/>
          <w:iCs/>
        </w:rPr>
        <w:t>ustainability in English</w:t>
      </w:r>
      <w:r w:rsidRPr="009903DC">
        <w:rPr>
          <w:rFonts w:ascii="Arial" w:hAnsi="Arial" w:cs="Arial"/>
          <w:i/>
          <w:iCs/>
        </w:rPr>
        <w:t>.</w:t>
      </w:r>
      <w:r w:rsidRPr="009903DC">
        <w:rPr>
          <w:rFonts w:ascii="Arial" w:hAnsi="Arial" w:cs="Arial"/>
        </w:rPr>
        <w:t xml:space="preserve"> Available at: </w:t>
      </w:r>
      <w:hyperlink r:id="rId8" w:history="1">
        <w:r w:rsidRPr="009903DC">
          <w:rPr>
            <w:rStyle w:val="Hyperlink"/>
            <w:rFonts w:ascii="Arial" w:hAnsi="Arial" w:cs="Arial"/>
          </w:rPr>
          <w:t>https://dictionary.cambridge.org/dictionary/english/sustainability</w:t>
        </w:r>
      </w:hyperlink>
      <w:r w:rsidRPr="009903DC">
        <w:rPr>
          <w:rFonts w:ascii="Arial" w:hAnsi="Arial" w:cs="Arial"/>
        </w:rPr>
        <w:t xml:space="preserve"> </w:t>
      </w:r>
      <w:r w:rsidRPr="009903DC">
        <w:rPr>
          <w:rFonts w:ascii="Arial" w:hAnsi="Arial" w:cs="Arial"/>
        </w:rPr>
        <w:t>(Accessed: 13</w:t>
      </w:r>
      <w:r w:rsidRPr="009903DC">
        <w:rPr>
          <w:rFonts w:ascii="Arial" w:hAnsi="Arial" w:cs="Arial"/>
          <w:vertAlign w:val="superscript"/>
        </w:rPr>
        <w:t>th</w:t>
      </w:r>
      <w:r w:rsidRPr="009903DC">
        <w:rPr>
          <w:rFonts w:ascii="Arial" w:hAnsi="Arial" w:cs="Arial"/>
        </w:rPr>
        <w:t xml:space="preserve"> May 2023). </w:t>
      </w:r>
    </w:p>
    <w:p w14:paraId="44E0A99C" w14:textId="77777777" w:rsidR="009903DC" w:rsidRPr="009903DC" w:rsidRDefault="009903DC" w:rsidP="00D83AAA">
      <w:pPr>
        <w:spacing w:line="360" w:lineRule="auto"/>
        <w:jc w:val="both"/>
        <w:rPr>
          <w:rFonts w:ascii="Arial" w:hAnsi="Arial" w:cs="Arial"/>
        </w:rPr>
      </w:pPr>
    </w:p>
    <w:p w14:paraId="3B2EAAB7" w14:textId="77777777" w:rsidR="009903DC" w:rsidRPr="009903DC" w:rsidRDefault="009903DC" w:rsidP="00D83AAA">
      <w:pPr>
        <w:spacing w:line="360" w:lineRule="auto"/>
        <w:jc w:val="both"/>
        <w:rPr>
          <w:rFonts w:ascii="Arial" w:hAnsi="Arial" w:cs="Arial"/>
        </w:rPr>
      </w:pPr>
      <w:r w:rsidRPr="009903DC">
        <w:rPr>
          <w:rFonts w:ascii="Arial" w:hAnsi="Arial" w:cs="Arial"/>
        </w:rPr>
        <w:t xml:space="preserve">Dennis, H. (2021) </w:t>
      </w:r>
      <w:r w:rsidRPr="009903DC">
        <w:rPr>
          <w:rFonts w:ascii="Arial" w:hAnsi="Arial" w:cs="Arial"/>
          <w:i/>
          <w:iCs/>
        </w:rPr>
        <w:t>Exploring a personal John Muir Award experience in the context of sustainability education in the early years</w:t>
      </w:r>
      <w:r w:rsidRPr="009903DC">
        <w:rPr>
          <w:rFonts w:ascii="Arial" w:hAnsi="Arial" w:cs="Arial"/>
          <w:i/>
          <w:iCs/>
        </w:rPr>
        <w:t>.</w:t>
      </w:r>
      <w:r w:rsidRPr="009903DC">
        <w:rPr>
          <w:rFonts w:ascii="Arial" w:hAnsi="Arial" w:cs="Arial"/>
        </w:rPr>
        <w:t xml:space="preserve"> </w:t>
      </w:r>
      <w:r w:rsidRPr="009903DC">
        <w:rPr>
          <w:rFonts w:ascii="Arial" w:hAnsi="Arial" w:cs="Arial"/>
        </w:rPr>
        <w:t xml:space="preserve">Available at:  </w:t>
      </w:r>
      <w:hyperlink r:id="rId9" w:history="1">
        <w:r w:rsidRPr="009903DC">
          <w:rPr>
            <w:rStyle w:val="Hyperlink"/>
            <w:rFonts w:ascii="Arial" w:hAnsi="Arial" w:cs="Arial"/>
          </w:rPr>
          <w:t>https://www.ecsdn.org/wp-content/uploads/2021/12/Holly-Dennis-UWTSD.pdf</w:t>
        </w:r>
      </w:hyperlink>
      <w:r w:rsidRPr="009903DC">
        <w:rPr>
          <w:rFonts w:ascii="Arial" w:hAnsi="Arial" w:cs="Arial"/>
        </w:rPr>
        <w:t xml:space="preserve"> (Accessed: 1</w:t>
      </w:r>
      <w:r w:rsidRPr="009903DC">
        <w:rPr>
          <w:rFonts w:ascii="Arial" w:hAnsi="Arial" w:cs="Arial"/>
        </w:rPr>
        <w:t>5</w:t>
      </w:r>
      <w:r w:rsidRPr="009903DC">
        <w:rPr>
          <w:rFonts w:ascii="Arial" w:hAnsi="Arial" w:cs="Arial"/>
          <w:vertAlign w:val="superscript"/>
        </w:rPr>
        <w:t>th</w:t>
      </w:r>
      <w:r w:rsidRPr="009903DC">
        <w:rPr>
          <w:rFonts w:ascii="Arial" w:hAnsi="Arial" w:cs="Arial"/>
        </w:rPr>
        <w:t xml:space="preserve"> May 2023).</w:t>
      </w:r>
    </w:p>
    <w:p w14:paraId="6228BE13" w14:textId="77777777" w:rsidR="009903DC" w:rsidRPr="009903DC" w:rsidRDefault="009903DC" w:rsidP="00D83AAA">
      <w:pPr>
        <w:spacing w:line="360" w:lineRule="auto"/>
        <w:jc w:val="both"/>
        <w:rPr>
          <w:rFonts w:ascii="Arial" w:hAnsi="Arial" w:cs="Arial"/>
        </w:rPr>
      </w:pPr>
    </w:p>
    <w:p w14:paraId="0857FA89" w14:textId="77777777" w:rsidR="009903DC" w:rsidRPr="009903DC" w:rsidRDefault="009903DC" w:rsidP="00D83AAA">
      <w:pPr>
        <w:spacing w:line="360" w:lineRule="auto"/>
        <w:jc w:val="both"/>
        <w:rPr>
          <w:rFonts w:ascii="Arial" w:hAnsi="Arial" w:cs="Arial"/>
        </w:rPr>
      </w:pPr>
      <w:r w:rsidRPr="009903DC">
        <w:rPr>
          <w:rFonts w:ascii="Arial" w:hAnsi="Arial" w:cs="Arial"/>
        </w:rPr>
        <w:t xml:space="preserve">Drolet, J. (2015) </w:t>
      </w:r>
      <w:r w:rsidRPr="009903DC">
        <w:rPr>
          <w:rFonts w:ascii="Arial" w:hAnsi="Arial" w:cs="Arial"/>
          <w:i/>
          <w:iCs/>
        </w:rPr>
        <w:t>Brundtland Report</w:t>
      </w:r>
      <w:r w:rsidRPr="009903DC">
        <w:rPr>
          <w:rFonts w:ascii="Arial" w:hAnsi="Arial" w:cs="Arial"/>
          <w:i/>
          <w:iCs/>
        </w:rPr>
        <w:t>.</w:t>
      </w:r>
      <w:r w:rsidRPr="009903DC">
        <w:rPr>
          <w:rFonts w:ascii="Arial" w:hAnsi="Arial" w:cs="Arial"/>
        </w:rPr>
        <w:t xml:space="preserve"> </w:t>
      </w:r>
      <w:r w:rsidRPr="009903DC">
        <w:rPr>
          <w:rFonts w:ascii="Arial" w:hAnsi="Arial" w:cs="Arial"/>
        </w:rPr>
        <w:t>Available at:</w:t>
      </w:r>
      <w:r w:rsidRPr="009903DC">
        <w:rPr>
          <w:rFonts w:ascii="Arial" w:hAnsi="Arial" w:cs="Arial"/>
        </w:rPr>
        <w:t xml:space="preserve"> </w:t>
      </w:r>
      <w:hyperlink r:id="rId10" w:history="1">
        <w:r w:rsidRPr="009903DC">
          <w:rPr>
            <w:rStyle w:val="Hyperlink"/>
            <w:rFonts w:ascii="Arial" w:hAnsi="Arial" w:cs="Arial"/>
          </w:rPr>
          <w:t>https://www.sciencedirect.com/topic</w:t>
        </w:r>
        <w:r w:rsidRPr="009903DC">
          <w:rPr>
            <w:rStyle w:val="Hyperlink"/>
            <w:rFonts w:ascii="Arial" w:hAnsi="Arial" w:cs="Arial"/>
          </w:rPr>
          <w:t>s</w:t>
        </w:r>
        <w:r w:rsidRPr="009903DC">
          <w:rPr>
            <w:rStyle w:val="Hyperlink"/>
            <w:rFonts w:ascii="Arial" w:hAnsi="Arial" w:cs="Arial"/>
          </w:rPr>
          <w:t>/social-sciences/brundtland-report</w:t>
        </w:r>
      </w:hyperlink>
      <w:r w:rsidRPr="009903DC">
        <w:rPr>
          <w:rFonts w:ascii="Arial" w:hAnsi="Arial" w:cs="Arial"/>
        </w:rPr>
        <w:t xml:space="preserve"> </w:t>
      </w:r>
      <w:r w:rsidRPr="009903DC">
        <w:rPr>
          <w:rFonts w:ascii="Arial" w:hAnsi="Arial" w:cs="Arial"/>
        </w:rPr>
        <w:t>(Accessed: 1</w:t>
      </w:r>
      <w:r w:rsidRPr="009903DC">
        <w:rPr>
          <w:rFonts w:ascii="Arial" w:hAnsi="Arial" w:cs="Arial"/>
        </w:rPr>
        <w:t>5</w:t>
      </w:r>
      <w:r w:rsidRPr="009903DC">
        <w:rPr>
          <w:rFonts w:ascii="Arial" w:hAnsi="Arial" w:cs="Arial"/>
          <w:vertAlign w:val="superscript"/>
        </w:rPr>
        <w:t>th</w:t>
      </w:r>
      <w:r w:rsidRPr="009903DC">
        <w:rPr>
          <w:rFonts w:ascii="Arial" w:hAnsi="Arial" w:cs="Arial"/>
        </w:rPr>
        <w:t xml:space="preserve"> May 2023).</w:t>
      </w:r>
    </w:p>
    <w:p w14:paraId="31BC26F3" w14:textId="77777777" w:rsidR="009903DC" w:rsidRPr="009903DC" w:rsidRDefault="009903DC" w:rsidP="00D83AAA">
      <w:pPr>
        <w:spacing w:line="360" w:lineRule="auto"/>
        <w:jc w:val="both"/>
        <w:rPr>
          <w:rFonts w:ascii="Arial" w:hAnsi="Arial" w:cs="Arial"/>
        </w:rPr>
      </w:pPr>
    </w:p>
    <w:p w14:paraId="32331B42" w14:textId="77777777" w:rsidR="009903DC" w:rsidRPr="009903DC" w:rsidRDefault="009903DC" w:rsidP="00D83AAA">
      <w:pPr>
        <w:spacing w:line="360" w:lineRule="auto"/>
        <w:jc w:val="both"/>
        <w:rPr>
          <w:rFonts w:ascii="Arial" w:hAnsi="Arial" w:cs="Arial"/>
        </w:rPr>
      </w:pPr>
      <w:r w:rsidRPr="009903DC">
        <w:rPr>
          <w:rFonts w:ascii="Arial" w:hAnsi="Arial" w:cs="Arial"/>
          <w:color w:val="000000" w:themeColor="text1"/>
        </w:rPr>
        <w:t xml:space="preserve">Early </w:t>
      </w:r>
      <w:r w:rsidRPr="009903DC">
        <w:rPr>
          <w:rFonts w:ascii="Arial" w:hAnsi="Arial" w:cs="Arial"/>
          <w:color w:val="000000" w:themeColor="text1"/>
        </w:rPr>
        <w:t>C</w:t>
      </w:r>
      <w:r w:rsidRPr="009903DC">
        <w:rPr>
          <w:rFonts w:ascii="Arial" w:hAnsi="Arial" w:cs="Arial"/>
          <w:color w:val="000000" w:themeColor="text1"/>
        </w:rPr>
        <w:t xml:space="preserve">hildhood </w:t>
      </w:r>
      <w:r w:rsidRPr="009903DC">
        <w:rPr>
          <w:rFonts w:ascii="Arial" w:hAnsi="Arial" w:cs="Arial"/>
          <w:color w:val="000000" w:themeColor="text1"/>
        </w:rPr>
        <w:t>E</w:t>
      </w:r>
      <w:r w:rsidRPr="009903DC">
        <w:rPr>
          <w:rFonts w:ascii="Arial" w:hAnsi="Arial" w:cs="Arial"/>
          <w:color w:val="000000" w:themeColor="text1"/>
        </w:rPr>
        <w:t xml:space="preserve">ducation </w:t>
      </w:r>
      <w:r w:rsidRPr="009903DC">
        <w:rPr>
          <w:rFonts w:ascii="Arial" w:hAnsi="Arial" w:cs="Arial"/>
          <w:color w:val="000000" w:themeColor="text1"/>
        </w:rPr>
        <w:t>(</w:t>
      </w:r>
      <w:r w:rsidRPr="009903DC">
        <w:rPr>
          <w:rFonts w:ascii="Arial" w:hAnsi="Arial" w:cs="Arial"/>
          <w:color w:val="000000" w:themeColor="text1"/>
        </w:rPr>
        <w:t>2008</w:t>
      </w:r>
      <w:r w:rsidRPr="009903DC">
        <w:rPr>
          <w:rFonts w:ascii="Arial" w:hAnsi="Arial" w:cs="Arial"/>
          <w:color w:val="000000" w:themeColor="text1"/>
        </w:rPr>
        <w:t xml:space="preserve">) </w:t>
      </w:r>
      <w:r w:rsidRPr="009903DC">
        <w:rPr>
          <w:rFonts w:ascii="Arial" w:hAnsi="Arial" w:cs="Arial"/>
          <w:i/>
          <w:iCs/>
          <w:color w:val="000000" w:themeColor="text1"/>
        </w:rPr>
        <w:t>The Steiner Education Approach</w:t>
      </w:r>
      <w:r w:rsidRPr="009903DC">
        <w:rPr>
          <w:rFonts w:ascii="Arial" w:hAnsi="Arial" w:cs="Arial"/>
          <w:i/>
          <w:iCs/>
          <w:color w:val="000000" w:themeColor="text1"/>
        </w:rPr>
        <w:t>.</w:t>
      </w:r>
      <w:r w:rsidRPr="009903DC">
        <w:rPr>
          <w:rFonts w:ascii="Arial" w:hAnsi="Arial" w:cs="Arial"/>
          <w:color w:val="000000" w:themeColor="text1"/>
        </w:rPr>
        <w:t xml:space="preserve"> </w:t>
      </w:r>
      <w:r w:rsidRPr="009903DC">
        <w:rPr>
          <w:rFonts w:ascii="Arial" w:hAnsi="Arial" w:cs="Arial"/>
        </w:rPr>
        <w:t xml:space="preserve">Available at:  </w:t>
      </w:r>
      <w:hyperlink r:id="rId11" w:history="1">
        <w:r w:rsidRPr="009903DC">
          <w:rPr>
            <w:rStyle w:val="Hyperlink"/>
            <w:rFonts w:ascii="Arial" w:hAnsi="Arial" w:cs="Arial"/>
          </w:rPr>
          <w:t>https://earlychildhoodeducation.co.uk/steiner-education-approach/</w:t>
        </w:r>
      </w:hyperlink>
      <w:r w:rsidRPr="009903DC">
        <w:rPr>
          <w:rFonts w:ascii="Arial" w:hAnsi="Arial" w:cs="Arial"/>
        </w:rPr>
        <w:t xml:space="preserve"> (Accessed: 1</w:t>
      </w:r>
      <w:r w:rsidRPr="009903DC">
        <w:rPr>
          <w:rFonts w:ascii="Arial" w:hAnsi="Arial" w:cs="Arial"/>
        </w:rPr>
        <w:t>4</w:t>
      </w:r>
      <w:r w:rsidRPr="009903DC">
        <w:rPr>
          <w:rFonts w:ascii="Arial" w:hAnsi="Arial" w:cs="Arial"/>
          <w:vertAlign w:val="superscript"/>
        </w:rPr>
        <w:t>th</w:t>
      </w:r>
      <w:r w:rsidRPr="009903DC">
        <w:rPr>
          <w:rFonts w:ascii="Arial" w:hAnsi="Arial" w:cs="Arial"/>
        </w:rPr>
        <w:t xml:space="preserve"> May 2023).</w:t>
      </w:r>
    </w:p>
    <w:p w14:paraId="3C3343AE" w14:textId="77777777" w:rsidR="009903DC" w:rsidRPr="009903DC" w:rsidRDefault="009903DC" w:rsidP="00D83AAA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6DA9835F" w14:textId="77777777" w:rsidR="009903DC" w:rsidRPr="009903DC" w:rsidRDefault="009903DC" w:rsidP="00D83AAA">
      <w:pPr>
        <w:spacing w:line="360" w:lineRule="auto"/>
        <w:jc w:val="both"/>
        <w:rPr>
          <w:rFonts w:ascii="Arial" w:hAnsi="Arial" w:cs="Arial"/>
        </w:rPr>
      </w:pPr>
      <w:r w:rsidRPr="009903DC">
        <w:rPr>
          <w:rFonts w:ascii="Arial" w:hAnsi="Arial" w:cs="Arial"/>
        </w:rPr>
        <w:t xml:space="preserve">Early Education (2021) </w:t>
      </w:r>
      <w:r w:rsidRPr="009903DC">
        <w:rPr>
          <w:rFonts w:ascii="Arial" w:hAnsi="Arial" w:cs="Arial"/>
          <w:i/>
          <w:iCs/>
        </w:rPr>
        <w:t>Friedrich Froebel</w:t>
      </w:r>
      <w:r w:rsidRPr="009903DC">
        <w:rPr>
          <w:rFonts w:ascii="Arial" w:hAnsi="Arial" w:cs="Arial"/>
          <w:i/>
          <w:iCs/>
        </w:rPr>
        <w:t>.</w:t>
      </w:r>
      <w:r w:rsidRPr="009903DC">
        <w:rPr>
          <w:rFonts w:ascii="Arial" w:hAnsi="Arial" w:cs="Arial"/>
        </w:rPr>
        <w:t xml:space="preserve"> </w:t>
      </w:r>
      <w:r w:rsidRPr="009903DC">
        <w:rPr>
          <w:rFonts w:ascii="Arial" w:hAnsi="Arial" w:cs="Arial"/>
        </w:rPr>
        <w:t xml:space="preserve">Available at:  </w:t>
      </w:r>
      <w:hyperlink r:id="rId12" w:history="1">
        <w:r w:rsidRPr="009903DC">
          <w:rPr>
            <w:rStyle w:val="Hyperlink"/>
            <w:rFonts w:ascii="Arial" w:hAnsi="Arial" w:cs="Arial"/>
          </w:rPr>
          <w:t>https://early-education.org.uk/friedrich-froebel/</w:t>
        </w:r>
      </w:hyperlink>
      <w:r w:rsidRPr="009903DC">
        <w:rPr>
          <w:rFonts w:ascii="Arial" w:hAnsi="Arial" w:cs="Arial"/>
        </w:rPr>
        <w:t xml:space="preserve"> (Accessed: 1</w:t>
      </w:r>
      <w:r w:rsidRPr="009903DC">
        <w:rPr>
          <w:rFonts w:ascii="Arial" w:hAnsi="Arial" w:cs="Arial"/>
        </w:rPr>
        <w:t>4</w:t>
      </w:r>
      <w:r w:rsidRPr="009903DC">
        <w:rPr>
          <w:rFonts w:ascii="Arial" w:hAnsi="Arial" w:cs="Arial"/>
          <w:vertAlign w:val="superscript"/>
        </w:rPr>
        <w:t>th</w:t>
      </w:r>
      <w:r w:rsidRPr="009903DC">
        <w:rPr>
          <w:rFonts w:ascii="Arial" w:hAnsi="Arial" w:cs="Arial"/>
        </w:rPr>
        <w:t xml:space="preserve"> May 2023).</w:t>
      </w:r>
    </w:p>
    <w:p w14:paraId="374E5D17" w14:textId="77777777" w:rsidR="009903DC" w:rsidRPr="009903DC" w:rsidRDefault="009903DC" w:rsidP="00D83AAA">
      <w:pPr>
        <w:spacing w:line="360" w:lineRule="auto"/>
        <w:jc w:val="both"/>
        <w:rPr>
          <w:rFonts w:ascii="Arial" w:hAnsi="Arial" w:cs="Arial"/>
        </w:rPr>
      </w:pPr>
    </w:p>
    <w:p w14:paraId="1B21CFE5" w14:textId="66789B9F" w:rsidR="009903DC" w:rsidRPr="009903DC" w:rsidRDefault="009903DC" w:rsidP="00D83AAA">
      <w:pPr>
        <w:spacing w:line="360" w:lineRule="auto"/>
        <w:jc w:val="both"/>
        <w:rPr>
          <w:rFonts w:ascii="Arial" w:hAnsi="Arial" w:cs="Arial"/>
        </w:rPr>
      </w:pPr>
      <w:r w:rsidRPr="009903DC">
        <w:rPr>
          <w:rFonts w:ascii="Arial" w:hAnsi="Arial" w:cs="Arial"/>
          <w:color w:val="000000" w:themeColor="text1"/>
        </w:rPr>
        <w:t xml:space="preserve">Frobel Trust (2023) </w:t>
      </w:r>
      <w:r w:rsidRPr="009903DC">
        <w:rPr>
          <w:rFonts w:ascii="Arial" w:hAnsi="Arial" w:cs="Arial"/>
          <w:i/>
          <w:iCs/>
        </w:rPr>
        <w:t xml:space="preserve">Children and </w:t>
      </w:r>
      <w:r w:rsidRPr="009903DC">
        <w:rPr>
          <w:rFonts w:ascii="Arial" w:hAnsi="Arial" w:cs="Arial"/>
          <w:i/>
          <w:iCs/>
        </w:rPr>
        <w:t>N</w:t>
      </w:r>
      <w:r w:rsidRPr="009903DC">
        <w:rPr>
          <w:rFonts w:ascii="Arial" w:hAnsi="Arial" w:cs="Arial"/>
          <w:i/>
          <w:iCs/>
        </w:rPr>
        <w:t>ature</w:t>
      </w:r>
      <w:r w:rsidRPr="009903DC">
        <w:rPr>
          <w:rFonts w:ascii="Arial" w:hAnsi="Arial" w:cs="Arial"/>
          <w:i/>
          <w:iCs/>
        </w:rPr>
        <w:t>.</w:t>
      </w:r>
      <w:r w:rsidRPr="009903DC">
        <w:rPr>
          <w:rFonts w:ascii="Arial" w:hAnsi="Arial" w:cs="Arial"/>
        </w:rPr>
        <w:t xml:space="preserve"> </w:t>
      </w:r>
      <w:r w:rsidRPr="009903DC">
        <w:rPr>
          <w:rFonts w:ascii="Arial" w:hAnsi="Arial" w:cs="Arial"/>
        </w:rPr>
        <w:t>Available at:</w:t>
      </w:r>
      <w:r w:rsidRPr="009903DC">
        <w:rPr>
          <w:rFonts w:ascii="Arial" w:hAnsi="Arial" w:cs="Arial"/>
        </w:rPr>
        <w:t xml:space="preserve"> </w:t>
      </w:r>
      <w:hyperlink r:id="rId13" w:history="1">
        <w:r w:rsidRPr="009903DC">
          <w:rPr>
            <w:rStyle w:val="Hyperlink"/>
            <w:rFonts w:ascii="Arial" w:hAnsi="Arial" w:cs="Arial"/>
          </w:rPr>
          <w:t>https://www.froebel.org.uk/training-and-resources/children-and-nature</w:t>
        </w:r>
      </w:hyperlink>
      <w:r w:rsidRPr="009903DC">
        <w:rPr>
          <w:rFonts w:ascii="Arial" w:hAnsi="Arial" w:cs="Arial"/>
        </w:rPr>
        <w:t xml:space="preserve"> (Accessed: 13</w:t>
      </w:r>
      <w:r w:rsidRPr="009903DC">
        <w:rPr>
          <w:rFonts w:ascii="Arial" w:hAnsi="Arial" w:cs="Arial"/>
          <w:vertAlign w:val="superscript"/>
        </w:rPr>
        <w:t>th</w:t>
      </w:r>
      <w:r w:rsidRPr="009903DC">
        <w:rPr>
          <w:rFonts w:ascii="Arial" w:hAnsi="Arial" w:cs="Arial"/>
        </w:rPr>
        <w:t xml:space="preserve"> May 2023).</w:t>
      </w:r>
    </w:p>
    <w:p w14:paraId="0F78D846" w14:textId="77777777" w:rsidR="009903DC" w:rsidRPr="009903DC" w:rsidRDefault="009903DC" w:rsidP="00D83AAA">
      <w:pPr>
        <w:spacing w:line="360" w:lineRule="auto"/>
        <w:jc w:val="both"/>
        <w:rPr>
          <w:rFonts w:ascii="Arial" w:hAnsi="Arial" w:cs="Arial"/>
        </w:rPr>
      </w:pPr>
    </w:p>
    <w:p w14:paraId="7B314BBF" w14:textId="77777777" w:rsidR="009903DC" w:rsidRPr="009903DC" w:rsidRDefault="009903DC" w:rsidP="00D83AAA">
      <w:pPr>
        <w:spacing w:line="360" w:lineRule="auto"/>
        <w:jc w:val="both"/>
        <w:rPr>
          <w:rFonts w:ascii="Arial" w:hAnsi="Arial" w:cs="Arial"/>
        </w:rPr>
      </w:pPr>
      <w:r w:rsidRPr="009903DC">
        <w:rPr>
          <w:rFonts w:ascii="Arial" w:hAnsi="Arial" w:cs="Arial"/>
          <w:color w:val="000000" w:themeColor="text1"/>
        </w:rPr>
        <w:t>Frobel Trust</w:t>
      </w:r>
      <w:r w:rsidRPr="009903DC">
        <w:rPr>
          <w:rFonts w:ascii="Arial" w:hAnsi="Arial" w:cs="Arial"/>
          <w:color w:val="000000" w:themeColor="text1"/>
        </w:rPr>
        <w:t xml:space="preserve"> (</w:t>
      </w:r>
      <w:r w:rsidRPr="009903DC">
        <w:rPr>
          <w:rFonts w:ascii="Arial" w:hAnsi="Arial" w:cs="Arial"/>
          <w:color w:val="000000" w:themeColor="text1"/>
        </w:rPr>
        <w:t>no date</w:t>
      </w:r>
      <w:r w:rsidRPr="009903DC">
        <w:rPr>
          <w:rFonts w:ascii="Arial" w:hAnsi="Arial" w:cs="Arial"/>
        </w:rPr>
        <w:t xml:space="preserve">) </w:t>
      </w:r>
      <w:r w:rsidRPr="009903DC">
        <w:rPr>
          <w:rFonts w:ascii="Arial" w:hAnsi="Arial" w:cs="Arial"/>
          <w:i/>
          <w:iCs/>
        </w:rPr>
        <w:t xml:space="preserve">Froebelian </w:t>
      </w:r>
      <w:r w:rsidRPr="009903DC">
        <w:rPr>
          <w:rFonts w:ascii="Arial" w:hAnsi="Arial" w:cs="Arial"/>
          <w:i/>
          <w:iCs/>
        </w:rPr>
        <w:t>P</w:t>
      </w:r>
      <w:r w:rsidRPr="009903DC">
        <w:rPr>
          <w:rFonts w:ascii="Arial" w:hAnsi="Arial" w:cs="Arial"/>
          <w:i/>
          <w:iCs/>
        </w:rPr>
        <w:t>rinciples</w:t>
      </w:r>
      <w:r w:rsidRPr="009903DC">
        <w:rPr>
          <w:rFonts w:ascii="Arial" w:hAnsi="Arial" w:cs="Arial"/>
          <w:i/>
          <w:iCs/>
        </w:rPr>
        <w:t>.</w:t>
      </w:r>
      <w:r w:rsidRPr="009903DC">
        <w:rPr>
          <w:rFonts w:ascii="Arial" w:hAnsi="Arial" w:cs="Arial"/>
        </w:rPr>
        <w:t xml:space="preserve"> </w:t>
      </w:r>
      <w:r w:rsidRPr="009903DC">
        <w:rPr>
          <w:rFonts w:ascii="Arial" w:hAnsi="Arial" w:cs="Arial"/>
        </w:rPr>
        <w:t xml:space="preserve">Available at:  </w:t>
      </w:r>
      <w:hyperlink r:id="rId14" w:history="1">
        <w:r w:rsidRPr="009903DC">
          <w:rPr>
            <w:rStyle w:val="Hyperlink"/>
            <w:rFonts w:ascii="Arial" w:hAnsi="Arial" w:cs="Arial"/>
          </w:rPr>
          <w:t>https://www.froebel.org.uk/about-us/froebelian-principles</w:t>
        </w:r>
      </w:hyperlink>
      <w:r w:rsidRPr="009903DC">
        <w:rPr>
          <w:rFonts w:ascii="Arial" w:hAnsi="Arial" w:cs="Arial"/>
        </w:rPr>
        <w:t xml:space="preserve"> (Accessed: 1</w:t>
      </w:r>
      <w:r w:rsidRPr="009903DC">
        <w:rPr>
          <w:rFonts w:ascii="Arial" w:hAnsi="Arial" w:cs="Arial"/>
        </w:rPr>
        <w:t>4</w:t>
      </w:r>
      <w:r w:rsidRPr="009903DC">
        <w:rPr>
          <w:rFonts w:ascii="Arial" w:hAnsi="Arial" w:cs="Arial"/>
          <w:vertAlign w:val="superscript"/>
        </w:rPr>
        <w:t>th</w:t>
      </w:r>
      <w:r w:rsidRPr="009903DC">
        <w:rPr>
          <w:rFonts w:ascii="Arial" w:hAnsi="Arial" w:cs="Arial"/>
        </w:rPr>
        <w:t xml:space="preserve"> May 2023).</w:t>
      </w:r>
    </w:p>
    <w:p w14:paraId="68B3E259" w14:textId="77777777" w:rsidR="009903DC" w:rsidRPr="009903DC" w:rsidRDefault="009903DC" w:rsidP="00D83AAA">
      <w:pPr>
        <w:spacing w:line="360" w:lineRule="auto"/>
        <w:jc w:val="both"/>
        <w:rPr>
          <w:rFonts w:ascii="Arial" w:hAnsi="Arial" w:cs="Arial"/>
        </w:rPr>
      </w:pPr>
    </w:p>
    <w:p w14:paraId="2D33CA23" w14:textId="77777777" w:rsidR="009903DC" w:rsidRPr="009903DC" w:rsidRDefault="009903DC" w:rsidP="00D83AAA">
      <w:pPr>
        <w:spacing w:line="360" w:lineRule="auto"/>
        <w:jc w:val="both"/>
        <w:rPr>
          <w:rFonts w:ascii="Arial" w:hAnsi="Arial" w:cs="Arial"/>
        </w:rPr>
      </w:pPr>
      <w:hyperlink r:id="rId15" w:history="1">
        <w:r w:rsidRPr="009903DC">
          <w:rPr>
            <w:rFonts w:ascii="Arial" w:hAnsi="Arial" w:cs="Arial"/>
            <w:color w:val="000000" w:themeColor="text1"/>
          </w:rPr>
          <w:t>Green Journal (2021)</w:t>
        </w:r>
        <w:r w:rsidRPr="009903DC">
          <w:rPr>
            <w:rFonts w:ascii="Arial" w:hAnsi="Arial" w:cs="Arial"/>
            <w:color w:val="000000" w:themeColor="text1"/>
          </w:rPr>
          <w:t xml:space="preserve"> </w:t>
        </w:r>
        <w:r w:rsidRPr="009903DC">
          <w:rPr>
            <w:rFonts w:ascii="Arial" w:hAnsi="Arial" w:cs="Arial"/>
            <w:i/>
            <w:iCs/>
            <w:color w:val="000000" w:themeColor="text1"/>
          </w:rPr>
          <w:t>Why is it Essential to Teach</w:t>
        </w:r>
        <w:r w:rsidRPr="009903DC">
          <w:rPr>
            <w:rFonts w:ascii="Arial" w:hAnsi="Arial" w:cs="Arial"/>
            <w:i/>
            <w:iCs/>
            <w:color w:val="000000" w:themeColor="text1"/>
          </w:rPr>
          <w:t xml:space="preserve"> Sustainablility to Young Children? </w:t>
        </w:r>
        <w:r w:rsidRPr="009903DC">
          <w:rPr>
            <w:rFonts w:ascii="Arial" w:hAnsi="Arial" w:cs="Arial"/>
          </w:rPr>
          <w:t xml:space="preserve">Available at:  </w:t>
        </w:r>
      </w:hyperlink>
      <w:r w:rsidRPr="009903DC">
        <w:t xml:space="preserve"> </w:t>
      </w:r>
      <w:hyperlink r:id="rId16" w:history="1">
        <w:r w:rsidRPr="009903DC">
          <w:rPr>
            <w:rStyle w:val="Hyperlink"/>
            <w:rFonts w:ascii="Arial" w:hAnsi="Arial" w:cs="Arial"/>
          </w:rPr>
          <w:t>htt</w:t>
        </w:r>
        <w:r w:rsidRPr="009903DC">
          <w:rPr>
            <w:rStyle w:val="Hyperlink"/>
            <w:rFonts w:ascii="Arial" w:hAnsi="Arial" w:cs="Arial"/>
          </w:rPr>
          <w:t>p</w:t>
        </w:r>
        <w:r w:rsidRPr="009903DC">
          <w:rPr>
            <w:rStyle w:val="Hyperlink"/>
            <w:rFonts w:ascii="Arial" w:hAnsi="Arial" w:cs="Arial"/>
          </w:rPr>
          <w:t>s://www.greenjour</w:t>
        </w:r>
        <w:r w:rsidRPr="009903DC">
          <w:rPr>
            <w:rStyle w:val="Hyperlink"/>
            <w:rFonts w:ascii="Arial" w:hAnsi="Arial" w:cs="Arial"/>
          </w:rPr>
          <w:t>n</w:t>
        </w:r>
        <w:r w:rsidRPr="009903DC">
          <w:rPr>
            <w:rStyle w:val="Hyperlink"/>
            <w:rFonts w:ascii="Arial" w:hAnsi="Arial" w:cs="Arial"/>
          </w:rPr>
          <w:t>al.co.uk</w:t>
        </w:r>
        <w:r w:rsidRPr="009903DC">
          <w:rPr>
            <w:rStyle w:val="Hyperlink"/>
            <w:rFonts w:ascii="Arial" w:hAnsi="Arial" w:cs="Arial"/>
          </w:rPr>
          <w:t>/</w:t>
        </w:r>
        <w:r w:rsidRPr="009903DC">
          <w:rPr>
            <w:rStyle w:val="Hyperlink"/>
            <w:rFonts w:ascii="Arial" w:hAnsi="Arial" w:cs="Arial"/>
          </w:rPr>
          <w:t>2021/05/why-is-it-essential-to-teach-sustainability-to-young-children/</w:t>
        </w:r>
      </w:hyperlink>
      <w:r w:rsidRPr="009903DC">
        <w:rPr>
          <w:rFonts w:ascii="Arial" w:hAnsi="Arial" w:cs="Arial"/>
          <w:color w:val="000000" w:themeColor="text1"/>
        </w:rPr>
        <w:t xml:space="preserve"> </w:t>
      </w:r>
      <w:r w:rsidRPr="009903DC">
        <w:rPr>
          <w:rFonts w:ascii="Arial" w:hAnsi="Arial" w:cs="Arial"/>
          <w:color w:val="000000" w:themeColor="text1"/>
        </w:rPr>
        <w:t xml:space="preserve"> </w:t>
      </w:r>
      <w:r w:rsidRPr="009903DC">
        <w:rPr>
          <w:rFonts w:ascii="Arial" w:hAnsi="Arial" w:cs="Arial"/>
        </w:rPr>
        <w:t>(Accessed: 1</w:t>
      </w:r>
      <w:r w:rsidRPr="009903DC">
        <w:rPr>
          <w:rFonts w:ascii="Arial" w:hAnsi="Arial" w:cs="Arial"/>
        </w:rPr>
        <w:t>5</w:t>
      </w:r>
      <w:r w:rsidRPr="009903DC">
        <w:rPr>
          <w:rFonts w:ascii="Arial" w:hAnsi="Arial" w:cs="Arial"/>
          <w:vertAlign w:val="superscript"/>
        </w:rPr>
        <w:t>th</w:t>
      </w:r>
      <w:r w:rsidRPr="009903DC">
        <w:rPr>
          <w:rFonts w:ascii="Arial" w:hAnsi="Arial" w:cs="Arial"/>
        </w:rPr>
        <w:t xml:space="preserve"> May 2023).</w:t>
      </w:r>
    </w:p>
    <w:p w14:paraId="7B7C213C" w14:textId="77777777" w:rsidR="009903DC" w:rsidRPr="009903DC" w:rsidRDefault="009903DC" w:rsidP="00D83AAA">
      <w:pPr>
        <w:spacing w:line="360" w:lineRule="auto"/>
        <w:jc w:val="both"/>
        <w:rPr>
          <w:rFonts w:ascii="Arial" w:hAnsi="Arial" w:cs="Arial"/>
        </w:rPr>
      </w:pPr>
    </w:p>
    <w:p w14:paraId="36DE5BFC" w14:textId="77777777" w:rsidR="009903DC" w:rsidRPr="009903DC" w:rsidRDefault="009903DC" w:rsidP="00D83AAA">
      <w:pPr>
        <w:spacing w:line="360" w:lineRule="auto"/>
        <w:jc w:val="both"/>
        <w:rPr>
          <w:rFonts w:ascii="Arial" w:hAnsi="Arial" w:cs="Arial"/>
        </w:rPr>
      </w:pPr>
      <w:r w:rsidRPr="009903DC">
        <w:rPr>
          <w:rFonts w:ascii="Arial" w:hAnsi="Arial" w:cs="Arial"/>
        </w:rPr>
        <w:t xml:space="preserve">Hargraves, V. (2022) </w:t>
      </w:r>
      <w:r w:rsidRPr="009903DC">
        <w:rPr>
          <w:rFonts w:ascii="Arial" w:hAnsi="Arial" w:cs="Arial"/>
          <w:i/>
          <w:iCs/>
        </w:rPr>
        <w:t xml:space="preserve">The Steiner </w:t>
      </w:r>
      <w:r w:rsidRPr="009903DC">
        <w:rPr>
          <w:rFonts w:ascii="Arial" w:hAnsi="Arial" w:cs="Arial"/>
          <w:i/>
          <w:iCs/>
        </w:rPr>
        <w:t>A</w:t>
      </w:r>
      <w:r w:rsidRPr="009903DC">
        <w:rPr>
          <w:rFonts w:ascii="Arial" w:hAnsi="Arial" w:cs="Arial"/>
          <w:i/>
          <w:iCs/>
        </w:rPr>
        <w:t>pproach</w:t>
      </w:r>
      <w:r w:rsidRPr="009903DC">
        <w:rPr>
          <w:rFonts w:ascii="Arial" w:hAnsi="Arial" w:cs="Arial"/>
          <w:i/>
          <w:iCs/>
        </w:rPr>
        <w:t xml:space="preserve">. </w:t>
      </w:r>
      <w:r w:rsidRPr="009903DC">
        <w:rPr>
          <w:rFonts w:ascii="Arial" w:hAnsi="Arial" w:cs="Arial"/>
        </w:rPr>
        <w:t xml:space="preserve">Available at:  </w:t>
      </w:r>
      <w:hyperlink r:id="rId17" w:history="1">
        <w:r w:rsidRPr="009903DC">
          <w:rPr>
            <w:rStyle w:val="Hyperlink"/>
            <w:rFonts w:ascii="Arial" w:hAnsi="Arial" w:cs="Arial"/>
          </w:rPr>
          <w:t>https://theeducationhub.org.nz/the-steiner-approach/#:~:text=Play%3A%20Steiner%20teachers%20aim%20to,reality%20for%20themselves%20through%20play</w:t>
        </w:r>
      </w:hyperlink>
      <w:r w:rsidRPr="009903DC">
        <w:rPr>
          <w:rFonts w:ascii="Arial" w:hAnsi="Arial" w:cs="Arial"/>
        </w:rPr>
        <w:t>. (Accessed: 1</w:t>
      </w:r>
      <w:r w:rsidRPr="009903DC">
        <w:rPr>
          <w:rFonts w:ascii="Arial" w:hAnsi="Arial" w:cs="Arial"/>
        </w:rPr>
        <w:t>4</w:t>
      </w:r>
      <w:r w:rsidRPr="009903DC">
        <w:rPr>
          <w:rFonts w:ascii="Arial" w:hAnsi="Arial" w:cs="Arial"/>
          <w:vertAlign w:val="superscript"/>
        </w:rPr>
        <w:t>th</w:t>
      </w:r>
      <w:r w:rsidRPr="009903DC">
        <w:rPr>
          <w:rFonts w:ascii="Arial" w:hAnsi="Arial" w:cs="Arial"/>
        </w:rPr>
        <w:t xml:space="preserve"> May 2023).</w:t>
      </w:r>
    </w:p>
    <w:p w14:paraId="6C26D10A" w14:textId="77777777" w:rsidR="009903DC" w:rsidRPr="009903DC" w:rsidRDefault="009903DC" w:rsidP="00D83AAA">
      <w:pPr>
        <w:spacing w:line="360" w:lineRule="auto"/>
        <w:jc w:val="both"/>
        <w:rPr>
          <w:rFonts w:ascii="Arial" w:hAnsi="Arial" w:cs="Arial"/>
        </w:rPr>
      </w:pPr>
    </w:p>
    <w:p w14:paraId="0B7BA007" w14:textId="77777777" w:rsidR="009903DC" w:rsidRPr="009903DC" w:rsidRDefault="009903DC" w:rsidP="00D83AAA">
      <w:pPr>
        <w:spacing w:line="360" w:lineRule="auto"/>
        <w:jc w:val="both"/>
        <w:rPr>
          <w:rFonts w:ascii="Arial" w:hAnsi="Arial" w:cs="Arial"/>
        </w:rPr>
      </w:pPr>
      <w:r w:rsidRPr="009903DC">
        <w:rPr>
          <w:rFonts w:ascii="Arial" w:hAnsi="Arial" w:cs="Arial"/>
          <w:color w:val="000000" w:themeColor="text1"/>
        </w:rPr>
        <w:t>Inspire Clean Energy</w:t>
      </w:r>
      <w:r w:rsidRPr="009903DC">
        <w:rPr>
          <w:rFonts w:ascii="Arial" w:hAnsi="Arial" w:cs="Arial"/>
          <w:color w:val="000000" w:themeColor="text1"/>
        </w:rPr>
        <w:t xml:space="preserve"> (2</w:t>
      </w:r>
      <w:r w:rsidRPr="009903DC">
        <w:rPr>
          <w:rFonts w:ascii="Arial" w:hAnsi="Arial" w:cs="Arial"/>
          <w:color w:val="000000" w:themeColor="text1"/>
        </w:rPr>
        <w:t xml:space="preserve">023) </w:t>
      </w:r>
      <w:r w:rsidRPr="009903DC">
        <w:rPr>
          <w:rFonts w:ascii="Arial" w:hAnsi="Arial" w:cs="Arial"/>
          <w:i/>
          <w:iCs/>
        </w:rPr>
        <w:t>What is Environmental Sustainability: Definition &amp; Examples</w:t>
      </w:r>
      <w:r w:rsidRPr="009903DC">
        <w:rPr>
          <w:rFonts w:ascii="Arial" w:hAnsi="Arial" w:cs="Arial"/>
          <w:i/>
          <w:iCs/>
        </w:rPr>
        <w:t>.</w:t>
      </w:r>
      <w:r w:rsidRPr="009903DC">
        <w:rPr>
          <w:rFonts w:ascii="Arial" w:hAnsi="Arial" w:cs="Arial"/>
        </w:rPr>
        <w:t xml:space="preserve"> </w:t>
      </w:r>
      <w:r w:rsidRPr="009903DC">
        <w:rPr>
          <w:rFonts w:ascii="Arial" w:hAnsi="Arial" w:cs="Arial"/>
        </w:rPr>
        <w:t>Available at:</w:t>
      </w:r>
      <w:r w:rsidRPr="009903DC">
        <w:rPr>
          <w:rFonts w:ascii="Arial" w:hAnsi="Arial" w:cs="Arial"/>
        </w:rPr>
        <w:t xml:space="preserve"> </w:t>
      </w:r>
      <w:hyperlink r:id="rId18" w:history="1">
        <w:r w:rsidRPr="009903DC">
          <w:rPr>
            <w:rStyle w:val="Hyperlink"/>
            <w:rFonts w:ascii="Arial" w:hAnsi="Arial" w:cs="Arial"/>
          </w:rPr>
          <w:t>https://www.inspirecleanenergy.com/blog/sustainable-living/environmental-sustainability-definition</w:t>
        </w:r>
      </w:hyperlink>
      <w:r w:rsidRPr="009903DC">
        <w:rPr>
          <w:rFonts w:ascii="Arial" w:hAnsi="Arial" w:cs="Arial"/>
        </w:rPr>
        <w:t xml:space="preserve"> (Accessed: 13</w:t>
      </w:r>
      <w:r w:rsidRPr="009903DC">
        <w:rPr>
          <w:rFonts w:ascii="Arial" w:hAnsi="Arial" w:cs="Arial"/>
          <w:vertAlign w:val="superscript"/>
        </w:rPr>
        <w:t>th</w:t>
      </w:r>
      <w:r w:rsidRPr="009903DC">
        <w:rPr>
          <w:rFonts w:ascii="Arial" w:hAnsi="Arial" w:cs="Arial"/>
        </w:rPr>
        <w:t xml:space="preserve"> May 2023).</w:t>
      </w:r>
    </w:p>
    <w:p w14:paraId="2E7B3D2A" w14:textId="77777777" w:rsidR="009903DC" w:rsidRPr="009903DC" w:rsidRDefault="009903DC" w:rsidP="00D83AAA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20B6D8FA" w14:textId="77777777" w:rsidR="009903DC" w:rsidRPr="009903DC" w:rsidRDefault="009903DC" w:rsidP="00D83AAA">
      <w:pPr>
        <w:spacing w:line="360" w:lineRule="auto"/>
        <w:jc w:val="both"/>
        <w:rPr>
          <w:rFonts w:ascii="Arial" w:hAnsi="Arial" w:cs="Arial"/>
        </w:rPr>
      </w:pPr>
      <w:r w:rsidRPr="009903DC">
        <w:rPr>
          <w:rFonts w:ascii="Arial" w:hAnsi="Arial" w:cs="Arial"/>
        </w:rPr>
        <w:t xml:space="preserve">Jarvie, M. E. (2016) </w:t>
      </w:r>
      <w:r w:rsidRPr="009903DC">
        <w:rPr>
          <w:rFonts w:ascii="Arial" w:hAnsi="Arial" w:cs="Arial"/>
          <w:i/>
          <w:iCs/>
        </w:rPr>
        <w:t>Brundtland Report</w:t>
      </w:r>
      <w:r w:rsidRPr="009903DC">
        <w:rPr>
          <w:rFonts w:ascii="Arial" w:hAnsi="Arial" w:cs="Arial"/>
        </w:rPr>
        <w:t xml:space="preserve">. </w:t>
      </w:r>
      <w:r w:rsidRPr="009903DC">
        <w:rPr>
          <w:rFonts w:ascii="Arial" w:hAnsi="Arial" w:cs="Arial"/>
        </w:rPr>
        <w:t>Encyclopaedia</w:t>
      </w:r>
      <w:r w:rsidRPr="009903DC">
        <w:rPr>
          <w:rFonts w:ascii="Arial" w:hAnsi="Arial" w:cs="Arial"/>
        </w:rPr>
        <w:t xml:space="preserve"> Britannica</w:t>
      </w:r>
      <w:r w:rsidRPr="009903DC">
        <w:rPr>
          <w:rFonts w:ascii="Arial" w:hAnsi="Arial" w:cs="Arial"/>
        </w:rPr>
        <w:t xml:space="preserve">. </w:t>
      </w:r>
      <w:r w:rsidRPr="009903DC">
        <w:rPr>
          <w:rFonts w:ascii="Arial" w:hAnsi="Arial" w:cs="Arial"/>
        </w:rPr>
        <w:t xml:space="preserve">Available at:  </w:t>
      </w:r>
      <w:hyperlink r:id="rId19" w:history="1">
        <w:r w:rsidRPr="009903DC">
          <w:rPr>
            <w:rStyle w:val="Hyperlink"/>
            <w:rFonts w:ascii="Arial" w:hAnsi="Arial" w:cs="Arial"/>
          </w:rPr>
          <w:t>https://www.britannica.com/topic/Brundtland-Rep</w:t>
        </w:r>
        <w:r w:rsidRPr="009903DC">
          <w:rPr>
            <w:rStyle w:val="Hyperlink"/>
            <w:rFonts w:ascii="Arial" w:hAnsi="Arial" w:cs="Arial"/>
          </w:rPr>
          <w:t>o</w:t>
        </w:r>
        <w:r w:rsidRPr="009903DC">
          <w:rPr>
            <w:rStyle w:val="Hyperlink"/>
            <w:rFonts w:ascii="Arial" w:hAnsi="Arial" w:cs="Arial"/>
          </w:rPr>
          <w:t>r</w:t>
        </w:r>
        <w:r w:rsidRPr="009903DC">
          <w:rPr>
            <w:rStyle w:val="Hyperlink"/>
            <w:rFonts w:ascii="Arial" w:hAnsi="Arial" w:cs="Arial"/>
          </w:rPr>
          <w:t>t</w:t>
        </w:r>
      </w:hyperlink>
      <w:r w:rsidRPr="009903DC">
        <w:rPr>
          <w:rFonts w:ascii="Arial" w:hAnsi="Arial" w:cs="Arial"/>
        </w:rPr>
        <w:t xml:space="preserve"> (Accessed: 1</w:t>
      </w:r>
      <w:r w:rsidRPr="009903DC">
        <w:rPr>
          <w:rFonts w:ascii="Arial" w:hAnsi="Arial" w:cs="Arial"/>
        </w:rPr>
        <w:t>4</w:t>
      </w:r>
      <w:r w:rsidRPr="009903DC">
        <w:rPr>
          <w:rFonts w:ascii="Arial" w:hAnsi="Arial" w:cs="Arial"/>
          <w:vertAlign w:val="superscript"/>
        </w:rPr>
        <w:t>th</w:t>
      </w:r>
      <w:r w:rsidRPr="009903DC">
        <w:rPr>
          <w:rFonts w:ascii="Arial" w:hAnsi="Arial" w:cs="Arial"/>
        </w:rPr>
        <w:t xml:space="preserve"> May 2023).</w:t>
      </w:r>
    </w:p>
    <w:p w14:paraId="4369481F" w14:textId="77777777" w:rsidR="009903DC" w:rsidRPr="009903DC" w:rsidRDefault="009903DC" w:rsidP="00D83AAA">
      <w:pPr>
        <w:spacing w:line="360" w:lineRule="auto"/>
        <w:jc w:val="both"/>
        <w:rPr>
          <w:rFonts w:ascii="Arial" w:hAnsi="Arial" w:cs="Arial"/>
        </w:rPr>
      </w:pPr>
    </w:p>
    <w:p w14:paraId="21AEBDA6" w14:textId="77777777" w:rsidR="009903DC" w:rsidRPr="009903DC" w:rsidRDefault="009903DC" w:rsidP="00D83AAA">
      <w:pPr>
        <w:spacing w:line="360" w:lineRule="auto"/>
        <w:jc w:val="both"/>
        <w:rPr>
          <w:rFonts w:ascii="Arial" w:hAnsi="Arial" w:cs="Arial"/>
        </w:rPr>
      </w:pPr>
      <w:r w:rsidRPr="009903DC">
        <w:rPr>
          <w:rFonts w:ascii="Arial" w:hAnsi="Arial" w:cs="Arial"/>
          <w:color w:val="000000" w:themeColor="text1"/>
        </w:rPr>
        <w:t xml:space="preserve">John Muir Trust </w:t>
      </w:r>
      <w:r w:rsidRPr="009903DC">
        <w:rPr>
          <w:rFonts w:ascii="Arial" w:hAnsi="Arial" w:cs="Arial"/>
          <w:color w:val="000000" w:themeColor="text1"/>
        </w:rPr>
        <w:t xml:space="preserve">(2019) </w:t>
      </w:r>
      <w:r w:rsidRPr="009903DC">
        <w:rPr>
          <w:rFonts w:ascii="Arial" w:hAnsi="Arial" w:cs="Arial"/>
          <w:i/>
          <w:iCs/>
          <w:color w:val="000000" w:themeColor="text1"/>
        </w:rPr>
        <w:t>John Muir Award Information Handbook</w:t>
      </w:r>
      <w:r w:rsidRPr="009903DC">
        <w:rPr>
          <w:rFonts w:ascii="Arial" w:hAnsi="Arial" w:cs="Arial"/>
          <w:i/>
          <w:iCs/>
          <w:color w:val="000000" w:themeColor="text1"/>
        </w:rPr>
        <w:t>.</w:t>
      </w:r>
      <w:r w:rsidRPr="009903DC">
        <w:rPr>
          <w:rFonts w:ascii="Arial" w:hAnsi="Arial" w:cs="Arial"/>
          <w:color w:val="000000" w:themeColor="text1"/>
        </w:rPr>
        <w:t xml:space="preserve"> </w:t>
      </w:r>
      <w:r w:rsidRPr="009903DC">
        <w:rPr>
          <w:rFonts w:ascii="Arial" w:hAnsi="Arial" w:cs="Arial"/>
        </w:rPr>
        <w:t xml:space="preserve">Available at:  </w:t>
      </w:r>
      <w:hyperlink r:id="rId20" w:history="1">
        <w:r w:rsidRPr="009903DC">
          <w:rPr>
            <w:rStyle w:val="Hyperlink"/>
            <w:rFonts w:ascii="Arial" w:hAnsi="Arial" w:cs="Arial"/>
          </w:rPr>
          <w:t>https://www.johnmuirtrust.org/asse</w:t>
        </w:r>
        <w:r w:rsidRPr="009903DC">
          <w:rPr>
            <w:rStyle w:val="Hyperlink"/>
            <w:rFonts w:ascii="Arial" w:hAnsi="Arial" w:cs="Arial"/>
          </w:rPr>
          <w:t>t</w:t>
        </w:r>
        <w:r w:rsidRPr="009903DC">
          <w:rPr>
            <w:rStyle w:val="Hyperlink"/>
            <w:rFonts w:ascii="Arial" w:hAnsi="Arial" w:cs="Arial"/>
          </w:rPr>
          <w:t>s/000/000/908/JMA_Info_HB_2019_with_links_original_origi</w:t>
        </w:r>
        <w:r w:rsidRPr="009903DC">
          <w:rPr>
            <w:rStyle w:val="Hyperlink"/>
            <w:rFonts w:ascii="Arial" w:hAnsi="Arial" w:cs="Arial"/>
          </w:rPr>
          <w:t>n</w:t>
        </w:r>
        <w:r w:rsidRPr="009903DC">
          <w:rPr>
            <w:rStyle w:val="Hyperlink"/>
            <w:rFonts w:ascii="Arial" w:hAnsi="Arial" w:cs="Arial"/>
          </w:rPr>
          <w:t>al.pdf</w:t>
        </w:r>
      </w:hyperlink>
      <w:r w:rsidRPr="009903DC">
        <w:rPr>
          <w:rFonts w:ascii="Arial" w:hAnsi="Arial" w:cs="Arial"/>
        </w:rPr>
        <w:t xml:space="preserve"> (Accessed: 13</w:t>
      </w:r>
      <w:r w:rsidRPr="009903DC">
        <w:rPr>
          <w:rFonts w:ascii="Arial" w:hAnsi="Arial" w:cs="Arial"/>
          <w:vertAlign w:val="superscript"/>
        </w:rPr>
        <w:t>th</w:t>
      </w:r>
      <w:r w:rsidRPr="009903DC">
        <w:rPr>
          <w:rFonts w:ascii="Arial" w:hAnsi="Arial" w:cs="Arial"/>
        </w:rPr>
        <w:t xml:space="preserve"> May 2023).</w:t>
      </w:r>
    </w:p>
    <w:p w14:paraId="4EA2065F" w14:textId="77777777" w:rsidR="009903DC" w:rsidRPr="009903DC" w:rsidRDefault="009903DC" w:rsidP="00D83AAA">
      <w:pPr>
        <w:spacing w:line="360" w:lineRule="auto"/>
        <w:jc w:val="both"/>
        <w:rPr>
          <w:rFonts w:ascii="Arial" w:hAnsi="Arial" w:cs="Arial"/>
        </w:rPr>
      </w:pPr>
    </w:p>
    <w:p w14:paraId="47AE4014" w14:textId="77777777" w:rsidR="009903DC" w:rsidRPr="009903DC" w:rsidRDefault="009903DC" w:rsidP="00D83AAA">
      <w:pPr>
        <w:spacing w:line="360" w:lineRule="auto"/>
        <w:jc w:val="both"/>
        <w:rPr>
          <w:rFonts w:ascii="Arial" w:hAnsi="Arial" w:cs="Arial"/>
        </w:rPr>
      </w:pPr>
      <w:r w:rsidRPr="009903DC">
        <w:rPr>
          <w:rFonts w:ascii="Arial" w:hAnsi="Arial" w:cs="Arial"/>
          <w:color w:val="000000" w:themeColor="text1"/>
        </w:rPr>
        <w:t>John Muir Trust</w:t>
      </w:r>
      <w:r w:rsidRPr="009903DC">
        <w:rPr>
          <w:rFonts w:ascii="Arial" w:hAnsi="Arial" w:cs="Arial"/>
          <w:color w:val="000000" w:themeColor="text1"/>
        </w:rPr>
        <w:t xml:space="preserve"> (N</w:t>
      </w:r>
      <w:r w:rsidRPr="009903DC">
        <w:rPr>
          <w:rFonts w:ascii="Arial" w:hAnsi="Arial" w:cs="Arial"/>
          <w:color w:val="000000" w:themeColor="text1"/>
        </w:rPr>
        <w:t xml:space="preserve">o </w:t>
      </w:r>
      <w:r w:rsidRPr="009903DC">
        <w:rPr>
          <w:rFonts w:ascii="Arial" w:hAnsi="Arial" w:cs="Arial"/>
          <w:color w:val="000000" w:themeColor="text1"/>
        </w:rPr>
        <w:t>D</w:t>
      </w:r>
      <w:r w:rsidRPr="009903DC">
        <w:rPr>
          <w:rFonts w:ascii="Arial" w:hAnsi="Arial" w:cs="Arial"/>
          <w:color w:val="000000" w:themeColor="text1"/>
        </w:rPr>
        <w:t>ate)</w:t>
      </w:r>
      <w:r w:rsidRPr="009903DC">
        <w:rPr>
          <w:rFonts w:ascii="Arial" w:hAnsi="Arial" w:cs="Arial"/>
          <w:color w:val="000000" w:themeColor="text1"/>
        </w:rPr>
        <w:t xml:space="preserve"> </w:t>
      </w:r>
      <w:r w:rsidRPr="009903DC">
        <w:rPr>
          <w:rFonts w:ascii="Arial" w:hAnsi="Arial" w:cs="Arial"/>
          <w:i/>
          <w:iCs/>
          <w:color w:val="000000" w:themeColor="text1"/>
        </w:rPr>
        <w:t>Resource Guide: Sustainability</w:t>
      </w:r>
      <w:r w:rsidRPr="009903DC">
        <w:rPr>
          <w:rFonts w:ascii="Arial" w:hAnsi="Arial" w:cs="Arial"/>
          <w:color w:val="000000" w:themeColor="text1"/>
        </w:rPr>
        <w:t xml:space="preserve">. </w:t>
      </w:r>
      <w:r w:rsidRPr="009903DC">
        <w:rPr>
          <w:rFonts w:ascii="Arial" w:hAnsi="Arial" w:cs="Arial"/>
        </w:rPr>
        <w:t xml:space="preserve">Available at:  </w:t>
      </w:r>
      <w:hyperlink r:id="rId21" w:history="1">
        <w:r w:rsidRPr="009903DC">
          <w:rPr>
            <w:rStyle w:val="Hyperlink"/>
            <w:rFonts w:ascii="Arial" w:hAnsi="Arial" w:cs="Arial"/>
          </w:rPr>
          <w:t>https://www.johnmuirtrust.org/assets/000/002/429/Resource_Guide_Sustainability_2022_original.pdf?1661439154</w:t>
        </w:r>
      </w:hyperlink>
      <w:r w:rsidRPr="009903DC">
        <w:rPr>
          <w:rFonts w:ascii="Arial" w:hAnsi="Arial" w:cs="Arial"/>
        </w:rPr>
        <w:t xml:space="preserve"> (Accessed: 13</w:t>
      </w:r>
      <w:r w:rsidRPr="009903DC">
        <w:rPr>
          <w:rFonts w:ascii="Arial" w:hAnsi="Arial" w:cs="Arial"/>
          <w:vertAlign w:val="superscript"/>
        </w:rPr>
        <w:t>th</w:t>
      </w:r>
      <w:r w:rsidRPr="009903DC">
        <w:rPr>
          <w:rFonts w:ascii="Arial" w:hAnsi="Arial" w:cs="Arial"/>
        </w:rPr>
        <w:t xml:space="preserve"> May 2023).</w:t>
      </w:r>
    </w:p>
    <w:p w14:paraId="6E64CB7A" w14:textId="77777777" w:rsidR="009903DC" w:rsidRPr="009903DC" w:rsidRDefault="009903DC" w:rsidP="00D83AAA">
      <w:pPr>
        <w:spacing w:line="360" w:lineRule="auto"/>
        <w:jc w:val="both"/>
        <w:rPr>
          <w:rFonts w:ascii="Arial" w:hAnsi="Arial" w:cs="Arial"/>
        </w:rPr>
      </w:pPr>
    </w:p>
    <w:p w14:paraId="02DD10A4" w14:textId="77777777" w:rsidR="009903DC" w:rsidRPr="009903DC" w:rsidRDefault="009903DC" w:rsidP="00D83AAA">
      <w:pPr>
        <w:spacing w:line="360" w:lineRule="auto"/>
        <w:jc w:val="both"/>
        <w:rPr>
          <w:rFonts w:ascii="Arial" w:hAnsi="Arial" w:cs="Arial"/>
        </w:rPr>
      </w:pPr>
      <w:r w:rsidRPr="009903DC">
        <w:rPr>
          <w:rFonts w:ascii="Arial" w:hAnsi="Arial" w:cs="Arial"/>
        </w:rPr>
        <w:t xml:space="preserve">Lorina (2022) </w:t>
      </w:r>
      <w:r w:rsidRPr="009903DC">
        <w:rPr>
          <w:rFonts w:ascii="Arial" w:hAnsi="Arial" w:cs="Arial"/>
          <w:i/>
          <w:iCs/>
        </w:rPr>
        <w:t>John Dewey's Theory</w:t>
      </w:r>
      <w:r w:rsidRPr="009903DC">
        <w:rPr>
          <w:rFonts w:ascii="Arial" w:hAnsi="Arial" w:cs="Arial"/>
          <w:i/>
          <w:iCs/>
        </w:rPr>
        <w:t>.</w:t>
      </w:r>
      <w:r w:rsidRPr="009903DC">
        <w:rPr>
          <w:rFonts w:ascii="Arial" w:hAnsi="Arial" w:cs="Arial"/>
        </w:rPr>
        <w:t xml:space="preserve"> </w:t>
      </w:r>
      <w:r w:rsidRPr="009903DC">
        <w:rPr>
          <w:rFonts w:ascii="Arial" w:hAnsi="Arial" w:cs="Arial"/>
        </w:rPr>
        <w:t xml:space="preserve">Available at:  </w:t>
      </w:r>
      <w:hyperlink r:id="rId22" w:history="1">
        <w:r w:rsidRPr="009903DC">
          <w:rPr>
            <w:rStyle w:val="Hyperlink"/>
            <w:rFonts w:ascii="Arial" w:hAnsi="Arial" w:cs="Arial"/>
          </w:rPr>
          <w:t>https://aussiechildcarenetwork.com.au/articles/child-development/john-deweys-theory#:~:text=Individuals%20learn%20and%20grow%20as,life%20experiences%20and%20social%20relationships</w:t>
        </w:r>
      </w:hyperlink>
      <w:r w:rsidRPr="009903DC">
        <w:rPr>
          <w:rFonts w:ascii="Arial" w:hAnsi="Arial" w:cs="Arial"/>
        </w:rPr>
        <w:t>. (Accessed: 1</w:t>
      </w:r>
      <w:r w:rsidRPr="009903DC">
        <w:rPr>
          <w:rFonts w:ascii="Arial" w:hAnsi="Arial" w:cs="Arial"/>
        </w:rPr>
        <w:t>4</w:t>
      </w:r>
      <w:r w:rsidRPr="009903DC">
        <w:rPr>
          <w:rFonts w:ascii="Arial" w:hAnsi="Arial" w:cs="Arial"/>
          <w:vertAlign w:val="superscript"/>
        </w:rPr>
        <w:t>th</w:t>
      </w:r>
      <w:r w:rsidRPr="009903DC">
        <w:rPr>
          <w:rFonts w:ascii="Arial" w:hAnsi="Arial" w:cs="Arial"/>
        </w:rPr>
        <w:t xml:space="preserve"> May 2023).</w:t>
      </w:r>
    </w:p>
    <w:p w14:paraId="2222C031" w14:textId="77777777" w:rsidR="009903DC" w:rsidRPr="009903DC" w:rsidRDefault="009903DC" w:rsidP="00D83AAA">
      <w:pPr>
        <w:spacing w:line="360" w:lineRule="auto"/>
        <w:jc w:val="both"/>
        <w:rPr>
          <w:rFonts w:ascii="Arial" w:hAnsi="Arial" w:cs="Arial"/>
        </w:rPr>
      </w:pPr>
    </w:p>
    <w:p w14:paraId="75D42117" w14:textId="77777777" w:rsidR="009903DC" w:rsidRPr="009903DC" w:rsidRDefault="009903DC" w:rsidP="00D83AAA">
      <w:pPr>
        <w:spacing w:line="360" w:lineRule="auto"/>
        <w:jc w:val="both"/>
        <w:rPr>
          <w:rFonts w:ascii="Arial" w:hAnsi="Arial" w:cs="Arial"/>
        </w:rPr>
      </w:pPr>
      <w:r w:rsidRPr="009903DC">
        <w:rPr>
          <w:rFonts w:ascii="Arial" w:hAnsi="Arial" w:cs="Arial"/>
        </w:rPr>
        <w:t xml:space="preserve">Martin, L. (2020) </w:t>
      </w:r>
      <w:r w:rsidRPr="009903DC">
        <w:rPr>
          <w:rFonts w:ascii="Arial" w:hAnsi="Arial" w:cs="Arial"/>
          <w:i/>
          <w:iCs/>
        </w:rPr>
        <w:t>The Importance of Hands-On Learning in a Child's Education</w:t>
      </w:r>
      <w:r w:rsidRPr="009903DC">
        <w:rPr>
          <w:rFonts w:ascii="Arial" w:hAnsi="Arial" w:cs="Arial"/>
          <w:i/>
          <w:iCs/>
        </w:rPr>
        <w:t xml:space="preserve">. </w:t>
      </w:r>
      <w:r w:rsidRPr="009903DC">
        <w:rPr>
          <w:rFonts w:ascii="Arial" w:hAnsi="Arial" w:cs="Arial"/>
        </w:rPr>
        <w:t xml:space="preserve">Available at:  </w:t>
      </w:r>
      <w:hyperlink r:id="rId23" w:history="1">
        <w:r w:rsidRPr="009903DC">
          <w:rPr>
            <w:rStyle w:val="Hyperlink"/>
            <w:rFonts w:ascii="Arial" w:hAnsi="Arial" w:cs="Arial"/>
          </w:rPr>
          <w:t>https://</w:t>
        </w:r>
        <w:r w:rsidRPr="009903DC">
          <w:rPr>
            <w:rStyle w:val="Hyperlink"/>
            <w:rFonts w:ascii="Arial" w:hAnsi="Arial" w:cs="Arial"/>
          </w:rPr>
          <w:t>b</w:t>
        </w:r>
        <w:r w:rsidRPr="009903DC">
          <w:rPr>
            <w:rStyle w:val="Hyperlink"/>
            <w:rFonts w:ascii="Arial" w:hAnsi="Arial" w:cs="Arial"/>
          </w:rPr>
          <w:t>log.friendscentral.org/benefits-of-hands-</w:t>
        </w:r>
        <w:r w:rsidRPr="009903DC">
          <w:rPr>
            <w:rStyle w:val="Hyperlink"/>
            <w:rFonts w:ascii="Arial" w:hAnsi="Arial" w:cs="Arial"/>
          </w:rPr>
          <w:t>o</w:t>
        </w:r>
        <w:r w:rsidRPr="009903DC">
          <w:rPr>
            <w:rStyle w:val="Hyperlink"/>
            <w:rFonts w:ascii="Arial" w:hAnsi="Arial" w:cs="Arial"/>
          </w:rPr>
          <w:t>n-learning</w:t>
        </w:r>
      </w:hyperlink>
      <w:r w:rsidRPr="009903DC">
        <w:rPr>
          <w:rFonts w:ascii="Arial" w:hAnsi="Arial" w:cs="Arial"/>
        </w:rPr>
        <w:t xml:space="preserve"> (Accessed: 1</w:t>
      </w:r>
      <w:r w:rsidRPr="009903DC">
        <w:rPr>
          <w:rFonts w:ascii="Arial" w:hAnsi="Arial" w:cs="Arial"/>
        </w:rPr>
        <w:t>4</w:t>
      </w:r>
      <w:r w:rsidRPr="009903DC">
        <w:rPr>
          <w:rFonts w:ascii="Arial" w:hAnsi="Arial" w:cs="Arial"/>
          <w:vertAlign w:val="superscript"/>
        </w:rPr>
        <w:t>th</w:t>
      </w:r>
      <w:r w:rsidRPr="009903DC">
        <w:rPr>
          <w:rFonts w:ascii="Arial" w:hAnsi="Arial" w:cs="Arial"/>
        </w:rPr>
        <w:t xml:space="preserve"> May 2023).</w:t>
      </w:r>
    </w:p>
    <w:p w14:paraId="20CACBCD" w14:textId="77777777" w:rsidR="009903DC" w:rsidRPr="009903DC" w:rsidRDefault="009903DC" w:rsidP="00D83AAA">
      <w:pPr>
        <w:spacing w:line="360" w:lineRule="auto"/>
        <w:jc w:val="both"/>
        <w:rPr>
          <w:rFonts w:ascii="Arial" w:hAnsi="Arial" w:cs="Arial"/>
        </w:rPr>
      </w:pPr>
    </w:p>
    <w:p w14:paraId="6606746E" w14:textId="77777777" w:rsidR="009903DC" w:rsidRPr="009903DC" w:rsidRDefault="009903DC" w:rsidP="00D83AAA">
      <w:pPr>
        <w:spacing w:line="360" w:lineRule="auto"/>
        <w:jc w:val="both"/>
        <w:rPr>
          <w:rFonts w:ascii="Arial" w:hAnsi="Arial" w:cs="Arial"/>
        </w:rPr>
      </w:pPr>
      <w:r w:rsidRPr="009903DC">
        <w:rPr>
          <w:rFonts w:ascii="Arial" w:hAnsi="Arial" w:cs="Arial"/>
        </w:rPr>
        <w:t xml:space="preserve">Morrison, R. (2022) </w:t>
      </w:r>
      <w:r w:rsidRPr="009903DC">
        <w:rPr>
          <w:rFonts w:ascii="Arial" w:hAnsi="Arial" w:cs="Arial"/>
          <w:i/>
          <w:iCs/>
        </w:rPr>
        <w:t xml:space="preserve">The Lasting Impact </w:t>
      </w:r>
      <w:r w:rsidRPr="009903DC">
        <w:rPr>
          <w:rFonts w:ascii="Arial" w:hAnsi="Arial" w:cs="Arial"/>
          <w:i/>
          <w:iCs/>
        </w:rPr>
        <w:t>o</w:t>
      </w:r>
      <w:r w:rsidRPr="009903DC">
        <w:rPr>
          <w:rFonts w:ascii="Arial" w:hAnsi="Arial" w:cs="Arial"/>
          <w:i/>
          <w:iCs/>
        </w:rPr>
        <w:t xml:space="preserve">f Teaching Sustainability </w:t>
      </w:r>
      <w:r w:rsidRPr="009903DC">
        <w:rPr>
          <w:rFonts w:ascii="Arial" w:hAnsi="Arial" w:cs="Arial"/>
          <w:i/>
          <w:iCs/>
        </w:rPr>
        <w:t>to</w:t>
      </w:r>
      <w:r w:rsidRPr="009903DC">
        <w:rPr>
          <w:rFonts w:ascii="Arial" w:hAnsi="Arial" w:cs="Arial"/>
          <w:i/>
          <w:iCs/>
        </w:rPr>
        <w:t xml:space="preserve"> Your Kids</w:t>
      </w:r>
      <w:r w:rsidRPr="009903DC">
        <w:rPr>
          <w:rFonts w:ascii="Arial" w:hAnsi="Arial" w:cs="Arial"/>
          <w:i/>
          <w:iCs/>
        </w:rPr>
        <w:t>.</w:t>
      </w:r>
      <w:r w:rsidRPr="009903DC">
        <w:rPr>
          <w:rFonts w:ascii="Arial" w:hAnsi="Arial" w:cs="Arial"/>
        </w:rPr>
        <w:t xml:space="preserve"> </w:t>
      </w:r>
      <w:r w:rsidRPr="009903DC">
        <w:rPr>
          <w:rFonts w:ascii="Arial" w:hAnsi="Arial" w:cs="Arial"/>
        </w:rPr>
        <w:t xml:space="preserve">Available at:  </w:t>
      </w:r>
      <w:hyperlink r:id="rId24" w:history="1">
        <w:r w:rsidRPr="009903DC">
          <w:rPr>
            <w:rStyle w:val="Hyperlink"/>
            <w:rFonts w:ascii="Arial" w:hAnsi="Arial" w:cs="Arial"/>
          </w:rPr>
          <w:t>https://biofriendlyplanet.com/the-lasting-impact-of-teaching-sustainability-to-your-kids/</w:t>
        </w:r>
      </w:hyperlink>
      <w:r w:rsidRPr="009903DC">
        <w:rPr>
          <w:rFonts w:ascii="Arial" w:hAnsi="Arial" w:cs="Arial"/>
          <w:color w:val="000000" w:themeColor="text1"/>
        </w:rPr>
        <w:t xml:space="preserve"> </w:t>
      </w:r>
      <w:r w:rsidRPr="009903DC">
        <w:rPr>
          <w:rFonts w:ascii="Arial" w:hAnsi="Arial" w:cs="Arial"/>
        </w:rPr>
        <w:t>(Accessed: 1</w:t>
      </w:r>
      <w:r w:rsidRPr="009903DC">
        <w:rPr>
          <w:rFonts w:ascii="Arial" w:hAnsi="Arial" w:cs="Arial"/>
        </w:rPr>
        <w:t>5</w:t>
      </w:r>
      <w:r w:rsidRPr="009903DC">
        <w:rPr>
          <w:rFonts w:ascii="Arial" w:hAnsi="Arial" w:cs="Arial"/>
          <w:vertAlign w:val="superscript"/>
        </w:rPr>
        <w:t>th</w:t>
      </w:r>
      <w:r w:rsidRPr="009903DC">
        <w:rPr>
          <w:rFonts w:ascii="Arial" w:hAnsi="Arial" w:cs="Arial"/>
        </w:rPr>
        <w:t xml:space="preserve"> May 2023).</w:t>
      </w:r>
    </w:p>
    <w:p w14:paraId="5C7DA992" w14:textId="77777777" w:rsidR="009903DC" w:rsidRPr="009903DC" w:rsidRDefault="009903DC" w:rsidP="00D83AAA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20AD814C" w14:textId="3072D804" w:rsidR="009903DC" w:rsidRDefault="009903DC" w:rsidP="00D83AAA">
      <w:pPr>
        <w:spacing w:line="360" w:lineRule="auto"/>
        <w:jc w:val="both"/>
        <w:rPr>
          <w:rFonts w:ascii="Arial" w:hAnsi="Arial" w:cs="Arial"/>
        </w:rPr>
      </w:pPr>
      <w:r w:rsidRPr="009903DC">
        <w:rPr>
          <w:rFonts w:ascii="Arial" w:hAnsi="Arial" w:cs="Arial"/>
        </w:rPr>
        <w:lastRenderedPageBreak/>
        <w:t>Padayichie</w:t>
      </w:r>
      <w:r w:rsidRPr="009903DC">
        <w:rPr>
          <w:rFonts w:ascii="Arial" w:hAnsi="Arial" w:cs="Arial"/>
        </w:rPr>
        <w:t xml:space="preserve">, K. (2023) </w:t>
      </w:r>
      <w:r w:rsidRPr="009903DC">
        <w:rPr>
          <w:rFonts w:ascii="Arial" w:hAnsi="Arial" w:cs="Arial"/>
          <w:i/>
          <w:iCs/>
        </w:rPr>
        <w:t xml:space="preserve">The Importance </w:t>
      </w:r>
      <w:r w:rsidRPr="009903DC">
        <w:rPr>
          <w:rFonts w:ascii="Arial" w:hAnsi="Arial" w:cs="Arial"/>
          <w:i/>
          <w:iCs/>
        </w:rPr>
        <w:t>of</w:t>
      </w:r>
      <w:r w:rsidRPr="009903DC">
        <w:rPr>
          <w:rFonts w:ascii="Arial" w:hAnsi="Arial" w:cs="Arial"/>
          <w:i/>
          <w:iCs/>
        </w:rPr>
        <w:t xml:space="preserve"> Outdoor Learning</w:t>
      </w:r>
      <w:r w:rsidRPr="009903DC">
        <w:rPr>
          <w:rFonts w:ascii="Arial" w:hAnsi="Arial" w:cs="Arial"/>
          <w:i/>
          <w:iCs/>
        </w:rPr>
        <w:t xml:space="preserve">. </w:t>
      </w:r>
      <w:r w:rsidRPr="009903DC">
        <w:rPr>
          <w:rFonts w:ascii="Arial" w:hAnsi="Arial" w:cs="Arial"/>
        </w:rPr>
        <w:t>Available at:</w:t>
      </w:r>
      <w:r w:rsidRPr="009903DC">
        <w:rPr>
          <w:rFonts w:ascii="Arial" w:hAnsi="Arial" w:cs="Arial"/>
        </w:rPr>
        <w:t xml:space="preserve"> </w:t>
      </w:r>
      <w:hyperlink r:id="rId25" w:history="1">
        <w:r w:rsidRPr="009903DC">
          <w:rPr>
            <w:rStyle w:val="Hyperlink"/>
            <w:rFonts w:ascii="Arial" w:hAnsi="Arial" w:cs="Arial"/>
          </w:rPr>
          <w:t>https://www.structural-learnin</w:t>
        </w:r>
        <w:r w:rsidRPr="009903DC">
          <w:rPr>
            <w:rStyle w:val="Hyperlink"/>
            <w:rFonts w:ascii="Arial" w:hAnsi="Arial" w:cs="Arial"/>
          </w:rPr>
          <w:t>g</w:t>
        </w:r>
        <w:r w:rsidRPr="009903DC">
          <w:rPr>
            <w:rStyle w:val="Hyperlink"/>
            <w:rFonts w:ascii="Arial" w:hAnsi="Arial" w:cs="Arial"/>
          </w:rPr>
          <w:t>.com/post/outdoor-learni</w:t>
        </w:r>
        <w:r w:rsidRPr="009903DC">
          <w:rPr>
            <w:rStyle w:val="Hyperlink"/>
            <w:rFonts w:ascii="Arial" w:hAnsi="Arial" w:cs="Arial"/>
          </w:rPr>
          <w:t>n</w:t>
        </w:r>
        <w:r w:rsidRPr="009903DC">
          <w:rPr>
            <w:rStyle w:val="Hyperlink"/>
            <w:rFonts w:ascii="Arial" w:hAnsi="Arial" w:cs="Arial"/>
          </w:rPr>
          <w:t>g</w:t>
        </w:r>
      </w:hyperlink>
      <w:r w:rsidRPr="009903DC">
        <w:rPr>
          <w:rFonts w:ascii="Arial" w:hAnsi="Arial" w:cs="Arial"/>
        </w:rPr>
        <w:t xml:space="preserve"> </w:t>
      </w:r>
      <w:r w:rsidRPr="009903DC">
        <w:rPr>
          <w:rFonts w:ascii="Arial" w:hAnsi="Arial" w:cs="Arial"/>
        </w:rPr>
        <w:t>(Accessed: 13</w:t>
      </w:r>
      <w:r w:rsidRPr="009903DC">
        <w:rPr>
          <w:rFonts w:ascii="Arial" w:hAnsi="Arial" w:cs="Arial"/>
          <w:vertAlign w:val="superscript"/>
        </w:rPr>
        <w:t>th</w:t>
      </w:r>
      <w:r w:rsidRPr="009903DC">
        <w:rPr>
          <w:rFonts w:ascii="Arial" w:hAnsi="Arial" w:cs="Arial"/>
        </w:rPr>
        <w:t xml:space="preserve"> May 2023)</w:t>
      </w:r>
      <w:r w:rsidRPr="009903DC">
        <w:rPr>
          <w:rFonts w:ascii="Arial" w:hAnsi="Arial" w:cs="Arial"/>
        </w:rPr>
        <w:t xml:space="preserve">. </w:t>
      </w:r>
    </w:p>
    <w:p w14:paraId="66C50F8A" w14:textId="77777777" w:rsidR="009903DC" w:rsidRPr="009903DC" w:rsidRDefault="009903DC" w:rsidP="00D83AAA">
      <w:pPr>
        <w:spacing w:line="360" w:lineRule="auto"/>
        <w:jc w:val="both"/>
        <w:rPr>
          <w:rFonts w:ascii="Arial" w:hAnsi="Arial" w:cs="Arial"/>
        </w:rPr>
      </w:pPr>
    </w:p>
    <w:p w14:paraId="3B45F236" w14:textId="77777777" w:rsidR="009903DC" w:rsidRPr="009903DC" w:rsidRDefault="009903DC" w:rsidP="00D83AAA">
      <w:pPr>
        <w:spacing w:line="360" w:lineRule="auto"/>
        <w:jc w:val="both"/>
        <w:rPr>
          <w:rFonts w:ascii="Arial" w:hAnsi="Arial" w:cs="Arial"/>
        </w:rPr>
      </w:pPr>
      <w:r w:rsidRPr="009903DC">
        <w:rPr>
          <w:rFonts w:ascii="Arial" w:hAnsi="Arial" w:cs="Arial"/>
        </w:rPr>
        <w:t xml:space="preserve">United Nations (2023a) </w:t>
      </w:r>
      <w:r w:rsidRPr="009903DC">
        <w:rPr>
          <w:rFonts w:ascii="Arial" w:hAnsi="Arial" w:cs="Arial"/>
          <w:i/>
          <w:iCs/>
        </w:rPr>
        <w:t>Goal 15: Overview.</w:t>
      </w:r>
      <w:r w:rsidRPr="009903DC">
        <w:rPr>
          <w:rFonts w:ascii="Arial" w:hAnsi="Arial" w:cs="Arial"/>
        </w:rPr>
        <w:t xml:space="preserve"> </w:t>
      </w:r>
      <w:r w:rsidRPr="009903DC">
        <w:rPr>
          <w:rFonts w:ascii="Arial" w:hAnsi="Arial" w:cs="Arial"/>
        </w:rPr>
        <w:t>Available at:</w:t>
      </w:r>
      <w:r w:rsidRPr="009903DC">
        <w:rPr>
          <w:rFonts w:ascii="Arial" w:hAnsi="Arial" w:cs="Arial"/>
        </w:rPr>
        <w:t xml:space="preserve"> </w:t>
      </w:r>
      <w:hyperlink r:id="rId26" w:history="1">
        <w:r w:rsidRPr="009903DC">
          <w:rPr>
            <w:rStyle w:val="Hyperlink"/>
            <w:rFonts w:ascii="Arial" w:hAnsi="Arial" w:cs="Arial"/>
          </w:rPr>
          <w:t>https://sdgs.un.org/goals/goal15</w:t>
        </w:r>
      </w:hyperlink>
      <w:r w:rsidRPr="009903DC">
        <w:rPr>
          <w:rFonts w:ascii="Arial" w:hAnsi="Arial" w:cs="Arial"/>
        </w:rPr>
        <w:t xml:space="preserve"> </w:t>
      </w:r>
      <w:r w:rsidRPr="009903DC">
        <w:rPr>
          <w:rFonts w:ascii="Arial" w:hAnsi="Arial" w:cs="Arial"/>
        </w:rPr>
        <w:t>(Accessed: 1</w:t>
      </w:r>
      <w:r w:rsidRPr="009903DC">
        <w:rPr>
          <w:rFonts w:ascii="Arial" w:hAnsi="Arial" w:cs="Arial"/>
        </w:rPr>
        <w:t>5</w:t>
      </w:r>
      <w:r w:rsidRPr="009903DC">
        <w:rPr>
          <w:rFonts w:ascii="Arial" w:hAnsi="Arial" w:cs="Arial"/>
          <w:vertAlign w:val="superscript"/>
        </w:rPr>
        <w:t>th</w:t>
      </w:r>
      <w:r w:rsidRPr="009903DC">
        <w:rPr>
          <w:rFonts w:ascii="Arial" w:hAnsi="Arial" w:cs="Arial"/>
        </w:rPr>
        <w:t xml:space="preserve"> May 2023).</w:t>
      </w:r>
    </w:p>
    <w:p w14:paraId="1C9CCC78" w14:textId="77777777" w:rsidR="009903DC" w:rsidRPr="009903DC" w:rsidRDefault="009903DC" w:rsidP="00D83AAA">
      <w:pPr>
        <w:spacing w:line="360" w:lineRule="auto"/>
        <w:jc w:val="both"/>
        <w:rPr>
          <w:rFonts w:ascii="Arial" w:hAnsi="Arial" w:cs="Arial"/>
        </w:rPr>
      </w:pPr>
    </w:p>
    <w:p w14:paraId="0569E4E7" w14:textId="77777777" w:rsidR="009903DC" w:rsidRPr="009903DC" w:rsidRDefault="009903DC" w:rsidP="00D83AAA">
      <w:pPr>
        <w:spacing w:line="360" w:lineRule="auto"/>
        <w:jc w:val="both"/>
        <w:rPr>
          <w:rFonts w:ascii="Arial" w:hAnsi="Arial" w:cs="Arial"/>
        </w:rPr>
      </w:pPr>
      <w:r w:rsidRPr="009903DC">
        <w:rPr>
          <w:rFonts w:ascii="Arial" w:hAnsi="Arial" w:cs="Arial"/>
        </w:rPr>
        <w:t>United Nations (2023</w:t>
      </w:r>
      <w:r w:rsidRPr="009903DC">
        <w:rPr>
          <w:rFonts w:ascii="Arial" w:hAnsi="Arial" w:cs="Arial"/>
        </w:rPr>
        <w:t>b</w:t>
      </w:r>
      <w:r w:rsidRPr="009903DC">
        <w:rPr>
          <w:rFonts w:ascii="Arial" w:hAnsi="Arial" w:cs="Arial"/>
        </w:rPr>
        <w:t xml:space="preserve">) </w:t>
      </w:r>
      <w:r w:rsidRPr="009903DC">
        <w:rPr>
          <w:rFonts w:ascii="Arial" w:hAnsi="Arial" w:cs="Arial"/>
          <w:i/>
          <w:iCs/>
        </w:rPr>
        <w:t>THE 17 GOALS</w:t>
      </w:r>
      <w:r w:rsidRPr="009903DC">
        <w:rPr>
          <w:rFonts w:ascii="Arial" w:hAnsi="Arial" w:cs="Arial"/>
          <w:i/>
          <w:iCs/>
        </w:rPr>
        <w:t>.</w:t>
      </w:r>
      <w:r w:rsidRPr="009903DC">
        <w:rPr>
          <w:rFonts w:ascii="Arial" w:hAnsi="Arial" w:cs="Arial"/>
        </w:rPr>
        <w:t xml:space="preserve"> </w:t>
      </w:r>
      <w:r w:rsidRPr="009903DC">
        <w:rPr>
          <w:rFonts w:ascii="Arial" w:hAnsi="Arial" w:cs="Arial"/>
        </w:rPr>
        <w:t xml:space="preserve">Available at:  </w:t>
      </w:r>
      <w:hyperlink r:id="rId27" w:history="1">
        <w:r w:rsidRPr="009903DC">
          <w:rPr>
            <w:rStyle w:val="Hyperlink"/>
            <w:rFonts w:ascii="Arial" w:hAnsi="Arial" w:cs="Arial"/>
          </w:rPr>
          <w:t>https:</w:t>
        </w:r>
        <w:r w:rsidRPr="009903DC">
          <w:rPr>
            <w:rStyle w:val="Hyperlink"/>
            <w:rFonts w:ascii="Arial" w:hAnsi="Arial" w:cs="Arial"/>
          </w:rPr>
          <w:t>/</w:t>
        </w:r>
        <w:r w:rsidRPr="009903DC">
          <w:rPr>
            <w:rStyle w:val="Hyperlink"/>
            <w:rFonts w:ascii="Arial" w:hAnsi="Arial" w:cs="Arial"/>
          </w:rPr>
          <w:t>/sdgs.un.org/</w:t>
        </w:r>
        <w:r w:rsidRPr="009903DC">
          <w:rPr>
            <w:rStyle w:val="Hyperlink"/>
            <w:rFonts w:ascii="Arial" w:hAnsi="Arial" w:cs="Arial"/>
          </w:rPr>
          <w:t>g</w:t>
        </w:r>
        <w:r w:rsidRPr="009903DC">
          <w:rPr>
            <w:rStyle w:val="Hyperlink"/>
            <w:rFonts w:ascii="Arial" w:hAnsi="Arial" w:cs="Arial"/>
          </w:rPr>
          <w:t>o</w:t>
        </w:r>
        <w:r w:rsidRPr="009903DC">
          <w:rPr>
            <w:rStyle w:val="Hyperlink"/>
            <w:rFonts w:ascii="Arial" w:hAnsi="Arial" w:cs="Arial"/>
          </w:rPr>
          <w:t>a</w:t>
        </w:r>
        <w:r w:rsidRPr="009903DC">
          <w:rPr>
            <w:rStyle w:val="Hyperlink"/>
            <w:rFonts w:ascii="Arial" w:hAnsi="Arial" w:cs="Arial"/>
          </w:rPr>
          <w:t>ls</w:t>
        </w:r>
      </w:hyperlink>
      <w:r w:rsidRPr="009903DC">
        <w:rPr>
          <w:rFonts w:ascii="Arial" w:hAnsi="Arial" w:cs="Arial"/>
        </w:rPr>
        <w:t xml:space="preserve"> </w:t>
      </w:r>
      <w:r w:rsidRPr="009903DC">
        <w:rPr>
          <w:rFonts w:ascii="Arial" w:hAnsi="Arial" w:cs="Arial"/>
        </w:rPr>
        <w:t>(Accessed: 1</w:t>
      </w:r>
      <w:r w:rsidRPr="009903DC">
        <w:rPr>
          <w:rFonts w:ascii="Arial" w:hAnsi="Arial" w:cs="Arial"/>
        </w:rPr>
        <w:t>5</w:t>
      </w:r>
      <w:r w:rsidRPr="009903DC">
        <w:rPr>
          <w:rFonts w:ascii="Arial" w:hAnsi="Arial" w:cs="Arial"/>
          <w:vertAlign w:val="superscript"/>
        </w:rPr>
        <w:t>th</w:t>
      </w:r>
      <w:r w:rsidRPr="009903DC">
        <w:rPr>
          <w:rFonts w:ascii="Arial" w:hAnsi="Arial" w:cs="Arial"/>
        </w:rPr>
        <w:t xml:space="preserve"> May 2023).</w:t>
      </w:r>
    </w:p>
    <w:p w14:paraId="6CEE4258" w14:textId="77777777" w:rsidR="009903DC" w:rsidRPr="009903DC" w:rsidRDefault="009903DC" w:rsidP="00D83AAA">
      <w:pPr>
        <w:spacing w:line="360" w:lineRule="auto"/>
        <w:jc w:val="both"/>
        <w:rPr>
          <w:rFonts w:ascii="Arial" w:hAnsi="Arial" w:cs="Arial"/>
        </w:rPr>
      </w:pPr>
    </w:p>
    <w:p w14:paraId="4A7F18E1" w14:textId="77777777" w:rsidR="009903DC" w:rsidRPr="009903DC" w:rsidRDefault="009903DC" w:rsidP="00D83AAA">
      <w:pPr>
        <w:spacing w:line="360" w:lineRule="auto"/>
        <w:jc w:val="both"/>
        <w:rPr>
          <w:rFonts w:ascii="Arial" w:hAnsi="Arial" w:cs="Arial"/>
        </w:rPr>
      </w:pPr>
      <w:r w:rsidRPr="009903DC">
        <w:rPr>
          <w:rFonts w:ascii="Arial" w:hAnsi="Arial" w:cs="Arial"/>
        </w:rPr>
        <w:t>Welsh Government (2012)</w:t>
      </w:r>
      <w:r w:rsidRPr="009903DC">
        <w:t xml:space="preserve"> </w:t>
      </w:r>
      <w:r w:rsidRPr="009903DC">
        <w:rPr>
          <w:rFonts w:ascii="Arial" w:hAnsi="Arial" w:cs="Arial"/>
          <w:i/>
          <w:iCs/>
        </w:rPr>
        <w:t>Education for Sustainable</w:t>
      </w:r>
      <w:r w:rsidRPr="009903DC">
        <w:rPr>
          <w:rFonts w:ascii="Arial" w:hAnsi="Arial" w:cs="Arial"/>
          <w:i/>
          <w:iCs/>
        </w:rPr>
        <w:t xml:space="preserve"> </w:t>
      </w:r>
      <w:r w:rsidRPr="009903DC">
        <w:rPr>
          <w:rFonts w:ascii="Arial" w:hAnsi="Arial" w:cs="Arial"/>
          <w:i/>
          <w:iCs/>
        </w:rPr>
        <w:t>Development and Global</w:t>
      </w:r>
      <w:r w:rsidRPr="009903DC">
        <w:rPr>
          <w:rFonts w:ascii="Arial" w:hAnsi="Arial" w:cs="Arial"/>
          <w:i/>
          <w:iCs/>
        </w:rPr>
        <w:t xml:space="preserve"> </w:t>
      </w:r>
      <w:r w:rsidRPr="009903DC">
        <w:rPr>
          <w:rFonts w:ascii="Arial" w:hAnsi="Arial" w:cs="Arial"/>
          <w:i/>
          <w:iCs/>
        </w:rPr>
        <w:t>Citizenship</w:t>
      </w:r>
      <w:r w:rsidRPr="009903DC">
        <w:rPr>
          <w:rFonts w:ascii="Arial" w:hAnsi="Arial" w:cs="Arial"/>
          <w:i/>
          <w:iCs/>
        </w:rPr>
        <w:t>.</w:t>
      </w:r>
      <w:r w:rsidRPr="009903DC">
        <w:rPr>
          <w:rFonts w:ascii="Arial" w:hAnsi="Arial" w:cs="Arial"/>
        </w:rPr>
        <w:t xml:space="preserve"> </w:t>
      </w:r>
      <w:r w:rsidRPr="009903DC">
        <w:rPr>
          <w:rFonts w:ascii="Arial" w:hAnsi="Arial" w:cs="Arial"/>
        </w:rPr>
        <w:t>Available at:</w:t>
      </w:r>
      <w:r w:rsidRPr="009903DC">
        <w:rPr>
          <w:rFonts w:ascii="Arial" w:hAnsi="Arial" w:cs="Arial"/>
        </w:rPr>
        <w:t xml:space="preserve"> </w:t>
      </w:r>
      <w:hyperlink r:id="rId28" w:history="1">
        <w:r w:rsidRPr="009903DC">
          <w:rPr>
            <w:rStyle w:val="Hyperlink"/>
            <w:rFonts w:ascii="Arial" w:hAnsi="Arial" w:cs="Arial"/>
          </w:rPr>
          <w:t>https://www.gov.wales/sites/default/files/publications/2018-02/education-for-sustainable-development-and-global-citizenship-a-common-understanding-for-the-adult-and-community-learning-sector.pd</w:t>
        </w:r>
        <w:r w:rsidRPr="009903DC">
          <w:rPr>
            <w:rStyle w:val="Hyperlink"/>
            <w:rFonts w:ascii="Arial" w:hAnsi="Arial" w:cs="Arial"/>
          </w:rPr>
          <w:t>f</w:t>
        </w:r>
      </w:hyperlink>
      <w:r w:rsidRPr="009903DC">
        <w:rPr>
          <w:rFonts w:ascii="Arial" w:hAnsi="Arial" w:cs="Arial"/>
        </w:rPr>
        <w:t xml:space="preserve"> (Accessed: 1</w:t>
      </w:r>
      <w:r w:rsidRPr="009903DC">
        <w:rPr>
          <w:rFonts w:ascii="Arial" w:hAnsi="Arial" w:cs="Arial"/>
        </w:rPr>
        <w:t>4</w:t>
      </w:r>
      <w:r w:rsidRPr="009903DC">
        <w:rPr>
          <w:rFonts w:ascii="Arial" w:hAnsi="Arial" w:cs="Arial"/>
          <w:vertAlign w:val="superscript"/>
        </w:rPr>
        <w:t>th</w:t>
      </w:r>
      <w:r w:rsidRPr="009903DC">
        <w:rPr>
          <w:rFonts w:ascii="Arial" w:hAnsi="Arial" w:cs="Arial"/>
        </w:rPr>
        <w:t xml:space="preserve"> May 2023).</w:t>
      </w:r>
    </w:p>
    <w:p w14:paraId="15EFF766" w14:textId="77777777" w:rsidR="009903DC" w:rsidRDefault="009903DC" w:rsidP="00D83AAA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537CF758" w14:textId="77777777" w:rsidR="009903DC" w:rsidRPr="009903DC" w:rsidRDefault="009903DC" w:rsidP="00D83AAA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sectPr w:rsidR="009903DC" w:rsidRPr="009903DC">
      <w:headerReference w:type="default" r:id="rId29"/>
      <w:footerReference w:type="default" r:id="rId3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FD7053" w14:textId="77777777" w:rsidR="00B018BE" w:rsidRDefault="00B018BE" w:rsidP="009903DC">
      <w:r>
        <w:separator/>
      </w:r>
    </w:p>
  </w:endnote>
  <w:endnote w:type="continuationSeparator" w:id="0">
    <w:p w14:paraId="77F75806" w14:textId="77777777" w:rsidR="00B018BE" w:rsidRDefault="00B018BE" w:rsidP="00990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60044" w14:textId="77777777" w:rsidR="009903DC" w:rsidRPr="009903DC" w:rsidRDefault="009903DC">
    <w:pPr>
      <w:pStyle w:val="Footer"/>
      <w:jc w:val="center"/>
      <w:rPr>
        <w:rFonts w:ascii="Arial" w:hAnsi="Arial" w:cs="Arial"/>
        <w:caps/>
        <w:noProof/>
        <w:color w:val="000000" w:themeColor="text1"/>
      </w:rPr>
    </w:pPr>
    <w:r w:rsidRPr="009903DC">
      <w:rPr>
        <w:rFonts w:ascii="Arial" w:hAnsi="Arial" w:cs="Arial"/>
        <w:caps/>
        <w:color w:val="000000" w:themeColor="text1"/>
      </w:rPr>
      <w:fldChar w:fldCharType="begin"/>
    </w:r>
    <w:r w:rsidRPr="009903DC">
      <w:rPr>
        <w:rFonts w:ascii="Arial" w:hAnsi="Arial" w:cs="Arial"/>
        <w:caps/>
        <w:color w:val="000000" w:themeColor="text1"/>
      </w:rPr>
      <w:instrText xml:space="preserve"> PAGE   \* MERGEFORMAT </w:instrText>
    </w:r>
    <w:r w:rsidRPr="009903DC">
      <w:rPr>
        <w:rFonts w:ascii="Arial" w:hAnsi="Arial" w:cs="Arial"/>
        <w:caps/>
        <w:color w:val="000000" w:themeColor="text1"/>
      </w:rPr>
      <w:fldChar w:fldCharType="separate"/>
    </w:r>
    <w:r w:rsidRPr="009903DC">
      <w:rPr>
        <w:rFonts w:ascii="Arial" w:hAnsi="Arial" w:cs="Arial"/>
        <w:caps/>
        <w:noProof/>
        <w:color w:val="000000" w:themeColor="text1"/>
      </w:rPr>
      <w:t>2</w:t>
    </w:r>
    <w:r w:rsidRPr="009903DC">
      <w:rPr>
        <w:rFonts w:ascii="Arial" w:hAnsi="Arial" w:cs="Arial"/>
        <w:caps/>
        <w:noProof/>
        <w:color w:val="000000" w:themeColor="text1"/>
      </w:rPr>
      <w:fldChar w:fldCharType="end"/>
    </w:r>
  </w:p>
  <w:p w14:paraId="2C7AC1A3" w14:textId="77777777" w:rsidR="009903DC" w:rsidRDefault="009903D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AA9D1A" w14:textId="77777777" w:rsidR="00B018BE" w:rsidRDefault="00B018BE" w:rsidP="009903DC">
      <w:r>
        <w:separator/>
      </w:r>
    </w:p>
  </w:footnote>
  <w:footnote w:type="continuationSeparator" w:id="0">
    <w:p w14:paraId="013CA97A" w14:textId="77777777" w:rsidR="00B018BE" w:rsidRDefault="00B018BE" w:rsidP="009903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F73FB" w14:textId="53FFB830" w:rsidR="009903DC" w:rsidRDefault="009903DC" w:rsidP="009903DC">
    <w:pPr>
      <w:pStyle w:val="Header"/>
      <w:rPr>
        <w:rFonts w:ascii="Arial" w:hAnsi="Arial" w:cs="Arial"/>
      </w:rPr>
    </w:pPr>
    <w:r>
      <w:rPr>
        <w:rFonts w:ascii="Arial" w:hAnsi="Arial" w:cs="Arial"/>
      </w:rPr>
      <w:t>ECEY6005</w:t>
    </w:r>
    <w:r w:rsidRPr="009903DC">
      <w:rPr>
        <w:rFonts w:ascii="Arial" w:hAnsi="Arial" w:cs="Arial"/>
      </w:rPr>
      <w:ptab w:relativeTo="margin" w:alignment="center" w:leader="none"/>
    </w:r>
    <w:r w:rsidRPr="009903DC">
      <w:rPr>
        <w:rFonts w:ascii="Arial" w:hAnsi="Arial" w:cs="Arial"/>
      </w:rPr>
      <w:t>Regaining Paradise</w:t>
    </w:r>
    <w:r>
      <w:rPr>
        <w:rFonts w:ascii="Arial" w:hAnsi="Arial" w:cs="Arial"/>
      </w:rPr>
      <w:t>: S</w:t>
    </w:r>
    <w:r w:rsidRPr="009903DC">
      <w:rPr>
        <w:rFonts w:ascii="Arial" w:hAnsi="Arial" w:cs="Arial"/>
      </w:rPr>
      <w:t xml:space="preserve">ustainability </w:t>
    </w:r>
    <w:r w:rsidRPr="009903DC">
      <w:rPr>
        <w:rFonts w:ascii="Arial" w:hAnsi="Arial" w:cs="Arial"/>
      </w:rPr>
      <w:ptab w:relativeTo="margin" w:alignment="right" w:leader="none"/>
    </w:r>
    <w:r>
      <w:rPr>
        <w:rFonts w:ascii="Arial" w:hAnsi="Arial" w:cs="Arial"/>
      </w:rPr>
      <w:t>2004559</w:t>
    </w:r>
  </w:p>
  <w:p w14:paraId="72CBDF03" w14:textId="12376F41" w:rsidR="009903DC" w:rsidRPr="009903DC" w:rsidRDefault="009903DC" w:rsidP="009903DC">
    <w:pPr>
      <w:pStyle w:val="Header"/>
      <w:ind w:left="3600"/>
      <w:rPr>
        <w:rFonts w:ascii="Arial" w:hAnsi="Arial" w:cs="Arial"/>
      </w:rPr>
    </w:pPr>
    <w:r w:rsidRPr="009903DC">
      <w:rPr>
        <w:rFonts w:ascii="Arial" w:hAnsi="Arial" w:cs="Arial"/>
      </w:rPr>
      <w:t xml:space="preserve">in the </w:t>
    </w:r>
    <w:r>
      <w:rPr>
        <w:rFonts w:ascii="Arial" w:hAnsi="Arial" w:cs="Arial"/>
      </w:rPr>
      <w:t>E</w:t>
    </w:r>
    <w:r w:rsidRPr="009903DC">
      <w:rPr>
        <w:rFonts w:ascii="Arial" w:hAnsi="Arial" w:cs="Arial"/>
      </w:rPr>
      <w:t xml:space="preserve">arly </w:t>
    </w:r>
    <w:r>
      <w:rPr>
        <w:rFonts w:ascii="Arial" w:hAnsi="Arial" w:cs="Arial"/>
      </w:rPr>
      <w:t>Y</w:t>
    </w:r>
    <w:r w:rsidRPr="009903DC">
      <w:rPr>
        <w:rFonts w:ascii="Arial" w:hAnsi="Arial" w:cs="Arial"/>
      </w:rPr>
      <w:t>ears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3DC"/>
    <w:rsid w:val="009903DC"/>
    <w:rsid w:val="00B018BE"/>
    <w:rsid w:val="00D83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6EC4C7E"/>
  <w15:chartTrackingRefBased/>
  <w15:docId w15:val="{A4C8E83C-32DC-6C41-8316-86C59704E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903D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903DC"/>
  </w:style>
  <w:style w:type="paragraph" w:styleId="Footer">
    <w:name w:val="footer"/>
    <w:basedOn w:val="Normal"/>
    <w:link w:val="FooterChar"/>
    <w:uiPriority w:val="99"/>
    <w:unhideWhenUsed/>
    <w:rsid w:val="009903D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903DC"/>
  </w:style>
  <w:style w:type="character" w:styleId="Hyperlink">
    <w:name w:val="Hyperlink"/>
    <w:basedOn w:val="DefaultParagraphFont"/>
    <w:uiPriority w:val="99"/>
    <w:unhideWhenUsed/>
    <w:rsid w:val="009903D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903DC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903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809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27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42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81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533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373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54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ctionary.cambridge.org/dictionary/english/sustainability" TargetMode="External"/><Relationship Id="rId13" Type="http://schemas.openxmlformats.org/officeDocument/2006/relationships/hyperlink" Target="https://www.froebel.org.uk/training-and-resources/children-and-nature" TargetMode="External"/><Relationship Id="rId18" Type="http://schemas.openxmlformats.org/officeDocument/2006/relationships/hyperlink" Target="https://www.inspirecleanenergy.com/blog/sustainable-living/environmental-sustainability-definition" TargetMode="External"/><Relationship Id="rId26" Type="http://schemas.openxmlformats.org/officeDocument/2006/relationships/hyperlink" Target="https://sdgs.un.org/goals/goal15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johnmuirtrust.org/assets/000/002/429/Resource_Guide_Sustainability_2022_original.pdf?1661439154" TargetMode="External"/><Relationship Id="rId7" Type="http://schemas.openxmlformats.org/officeDocument/2006/relationships/hyperlink" Target="https://www.nurseryworld.co.uk/features/article/eyfs-best-practice-learning-from-froebel-nature" TargetMode="External"/><Relationship Id="rId12" Type="http://schemas.openxmlformats.org/officeDocument/2006/relationships/hyperlink" Target="https://early-education.org.uk/friedrich-froebel/" TargetMode="External"/><Relationship Id="rId17" Type="http://schemas.openxmlformats.org/officeDocument/2006/relationships/hyperlink" Target="https://theeducationhub.org.nz/the-steiner-approach/#:~:text=Play%3A%20Steiner%20teachers%20aim%20to,reality%20for%20themselves%20through%20play" TargetMode="External"/><Relationship Id="rId25" Type="http://schemas.openxmlformats.org/officeDocument/2006/relationships/hyperlink" Target="https://www.structural-learning.com/post/outdoor-learning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greenjournal.co.uk/2021/05/why-is-it-essential-to-teach-sustainability-to-young-children/" TargetMode="External"/><Relationship Id="rId20" Type="http://schemas.openxmlformats.org/officeDocument/2006/relationships/hyperlink" Target="https://www.johnmuirtrust.org/assets/000/000/908/JMA_Info_HB_2019_with_links_original_original.pdf" TargetMode="External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earlychildhoodeducation.co.uk/steiner-education-approach/" TargetMode="External"/><Relationship Id="rId24" Type="http://schemas.openxmlformats.org/officeDocument/2006/relationships/hyperlink" Target="https://biofriendlyplanet.com/the-lasting-impact-of-teaching-sustainability-to-your-kids/" TargetMode="External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www.greenjournal.co.uk/2021/05/why-is-it-essential-to-teach-sustainability-to-young-children/" TargetMode="External"/><Relationship Id="rId23" Type="http://schemas.openxmlformats.org/officeDocument/2006/relationships/hyperlink" Target="https://blog.friendscentral.org/benefits-of-hands-on-learning" TargetMode="External"/><Relationship Id="rId28" Type="http://schemas.openxmlformats.org/officeDocument/2006/relationships/hyperlink" Target="https://www.gov.wales/sites/default/files/publications/2018-02/education-for-sustainable-development-and-global-citizenship-a-common-understanding-for-the-adult-and-community-learning-sector.pdf" TargetMode="External"/><Relationship Id="rId10" Type="http://schemas.openxmlformats.org/officeDocument/2006/relationships/hyperlink" Target="https://www.sciencedirect.com/topics/social-sciences/brundtland-report" TargetMode="External"/><Relationship Id="rId19" Type="http://schemas.openxmlformats.org/officeDocument/2006/relationships/hyperlink" Target="https://www.britannica.com/topic/Brundtland-Report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ecsdn.org/wp-content/uploads/2021/12/Holly-Dennis-UWTSD.pdf" TargetMode="External"/><Relationship Id="rId14" Type="http://schemas.openxmlformats.org/officeDocument/2006/relationships/hyperlink" Target="https://www.froebel.org.uk/about-us/froebelian-principles" TargetMode="External"/><Relationship Id="rId22" Type="http://schemas.openxmlformats.org/officeDocument/2006/relationships/hyperlink" Target="https://aussiechildcarenetwork.com.au/articles/child-development/john-deweys-theory#:~:text=Individuals%20learn%20and%20grow%20as,life%20experiences%20and%20social%20relationships" TargetMode="External"/><Relationship Id="rId27" Type="http://schemas.openxmlformats.org/officeDocument/2006/relationships/hyperlink" Target="https://sdgs.un.org/goals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F70B3EA-B966-6347-9FED-D819ABFE44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3</Pages>
  <Words>941</Words>
  <Characters>5369</Characters>
  <Application>Microsoft Office Word</Application>
  <DocSecurity>0</DocSecurity>
  <Lines>44</Lines>
  <Paragraphs>12</Paragraphs>
  <ScaleCrop>false</ScaleCrop>
  <Company/>
  <LinksUpToDate>false</LinksUpToDate>
  <CharactersWithSpaces>6298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Jones</dc:creator>
  <cp:keywords/>
  <dc:description/>
  <cp:lastModifiedBy>Rhiannon Jones</cp:lastModifiedBy>
  <cp:revision>2</cp:revision>
  <dcterms:created xsi:type="dcterms:W3CDTF">2023-05-21T19:34:00Z</dcterms:created>
  <dcterms:modified xsi:type="dcterms:W3CDTF">2023-05-21T20:58:00Z</dcterms:modified>
</cp:coreProperties>
</file>