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bookmarkStart w:id="0" w:name="_GoBack"/>
      <w:bookmarkEnd w:id="0"/>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A42F51">
        <w:rPr>
          <w:rFonts w:ascii="Arial" w:hAnsi="Arial" w:cs="Arial"/>
        </w:rPr>
        <w:t xml:space="preserve"> </w:t>
      </w:r>
      <w:r w:rsidR="00842B03">
        <w:rPr>
          <w:rFonts w:ascii="Arial" w:hAnsi="Arial" w:cs="Arial"/>
        </w:rPr>
        <w:t>Michelle Richards</w:t>
      </w:r>
      <w:r w:rsidR="00A47D09"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A47D09" w:rsidRPr="00610910">
        <w:rPr>
          <w:rFonts w:ascii="Arial" w:hAnsi="Arial" w:cs="Arial"/>
          <w:b/>
        </w:rPr>
        <w:t>:</w:t>
      </w:r>
      <w:r w:rsidR="00A47D09" w:rsidRPr="00610910">
        <w:rPr>
          <w:rFonts w:ascii="Arial" w:hAnsi="Arial" w:cs="Arial"/>
          <w:b/>
        </w:rPr>
        <w:tab/>
      </w:r>
      <w:r w:rsidR="00842B03">
        <w:rPr>
          <w:rFonts w:ascii="Arial" w:hAnsi="Arial" w:cs="Arial"/>
          <w:b/>
        </w:rPr>
        <w:t>RJ</w:t>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A47D09" w:rsidRPr="00610910">
        <w:rPr>
          <w:rFonts w:ascii="Arial" w:hAnsi="Arial" w:cs="Arial"/>
          <w:b/>
        </w:rPr>
        <w:tab/>
      </w:r>
      <w:r w:rsidR="00A47D09" w:rsidRPr="00610910">
        <w:rPr>
          <w:rFonts w:ascii="Arial" w:hAnsi="Arial" w:cs="Arial"/>
          <w:b/>
        </w:rPr>
        <w:tab/>
      </w:r>
      <w:r w:rsidR="00842B03">
        <w:rPr>
          <w:rFonts w:ascii="Arial" w:hAnsi="Arial" w:cs="Arial"/>
          <w:b/>
        </w:rPr>
        <w:t>LH</w:t>
      </w:r>
      <w:r w:rsidR="00A47D09" w:rsidRPr="00610910">
        <w:rPr>
          <w:rFonts w:ascii="Arial" w:hAnsi="Arial" w:cs="Arial"/>
          <w:b/>
        </w:rPr>
        <w:tab/>
      </w:r>
    </w:p>
    <w:p w:rsidR="00A47D09" w:rsidRPr="00610910" w:rsidRDefault="00A47D09" w:rsidP="009F4CB7">
      <w:pPr>
        <w:rPr>
          <w:rFonts w:ascii="Arial" w:hAnsi="Arial" w:cs="Arial"/>
        </w:rPr>
      </w:pP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842B03">
        <w:rPr>
          <w:rFonts w:ascii="Arial" w:hAnsi="Arial" w:cs="Arial"/>
          <w:b/>
        </w:rPr>
        <w:t>Perception of climate change</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Default="006E4FED" w:rsidP="004B511D">
            <w:pPr>
              <w:pStyle w:val="BodyText"/>
              <w:rPr>
                <w:rFonts w:ascii="Arial" w:hAnsi="Arial" w:cs="Arial"/>
                <w:b/>
              </w:rPr>
            </w:pPr>
            <w:r w:rsidRPr="002E79EB">
              <w:rPr>
                <w:rFonts w:ascii="Arial" w:hAnsi="Arial" w:cs="Arial"/>
                <w:b/>
              </w:rPr>
              <w:t>(i) Structure</w:t>
            </w:r>
          </w:p>
          <w:p w:rsidR="002E79EB" w:rsidRPr="002E79EB" w:rsidRDefault="002E79EB" w:rsidP="004B511D">
            <w:pPr>
              <w:pStyle w:val="BodyText"/>
              <w:rPr>
                <w:rFonts w:ascii="Arial" w:hAnsi="Arial" w:cs="Arial"/>
                <w:b/>
              </w:rPr>
            </w:pPr>
          </w:p>
          <w:p w:rsidR="008C4410" w:rsidRDefault="006F162C" w:rsidP="006F162C">
            <w:pPr>
              <w:pStyle w:val="BodyText"/>
              <w:rPr>
                <w:rFonts w:ascii="Arial" w:hAnsi="Arial" w:cs="Arial"/>
              </w:rPr>
            </w:pPr>
            <w:r>
              <w:rPr>
                <w:rFonts w:ascii="Arial" w:hAnsi="Arial" w:cs="Arial"/>
              </w:rPr>
              <w:t xml:space="preserve">Reasonably good structure with references throughout. The rationale could have been clearer to pull together all the various elements. While the Aim and Objectives were generally in alignment, changes to the overall project </w:t>
            </w:r>
            <w:r w:rsidR="000A459D">
              <w:rPr>
                <w:rFonts w:ascii="Arial" w:hAnsi="Arial" w:cs="Arial"/>
              </w:rPr>
              <w:t>in</w:t>
            </w:r>
            <w:r>
              <w:rPr>
                <w:rFonts w:ascii="Arial" w:hAnsi="Arial" w:cs="Arial"/>
              </w:rPr>
              <w:t xml:space="preserve"> light of Covid should have been captured in the Aim and title. Some effort has been made to link the chapters together to allow for an easier comprehension.</w:t>
            </w:r>
          </w:p>
          <w:p w:rsidR="006F162C" w:rsidRPr="00610910" w:rsidRDefault="006F162C" w:rsidP="006F162C">
            <w:pPr>
              <w:pStyle w:val="BodyText"/>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FD4F3E" w:rsidP="00B97D0A">
            <w:pPr>
              <w:jc w:val="center"/>
              <w:rPr>
                <w:rFonts w:ascii="Arial" w:hAnsi="Arial" w:cs="Arial"/>
              </w:rPr>
            </w:pPr>
            <w:r>
              <w:rPr>
                <w:rFonts w:ascii="Arial" w:hAnsi="Arial" w:cs="Arial"/>
              </w:rPr>
              <w:t>6</w:t>
            </w:r>
          </w:p>
        </w:tc>
      </w:tr>
      <w:tr w:rsidR="006E4FED" w:rsidRPr="00610910" w:rsidTr="00B97D0A">
        <w:tc>
          <w:tcPr>
            <w:tcW w:w="8388" w:type="dxa"/>
          </w:tcPr>
          <w:p w:rsidR="006E4FED" w:rsidRPr="002E79EB" w:rsidRDefault="004B682B" w:rsidP="004B511D">
            <w:pPr>
              <w:pStyle w:val="BodyText"/>
              <w:rPr>
                <w:rFonts w:ascii="Arial" w:hAnsi="Arial" w:cs="Arial"/>
                <w:b/>
              </w:rPr>
            </w:pPr>
            <w:r w:rsidRPr="002E79EB">
              <w:rPr>
                <w:rFonts w:ascii="Arial" w:hAnsi="Arial" w:cs="Arial"/>
                <w:b/>
              </w:rPr>
              <w:t>(ii)Literature Review</w:t>
            </w:r>
          </w:p>
          <w:p w:rsidR="006E4FED" w:rsidRDefault="006E4FED" w:rsidP="004B511D">
            <w:pPr>
              <w:jc w:val="both"/>
              <w:rPr>
                <w:rFonts w:ascii="Arial" w:hAnsi="Arial" w:cs="Arial"/>
              </w:rPr>
            </w:pPr>
          </w:p>
          <w:p w:rsidR="00E84F95" w:rsidRDefault="00D66D4E" w:rsidP="00D66D4E">
            <w:pPr>
              <w:jc w:val="both"/>
              <w:rPr>
                <w:rFonts w:ascii="Arial" w:hAnsi="Arial" w:cs="Arial"/>
              </w:rPr>
            </w:pPr>
            <w:r>
              <w:rPr>
                <w:rFonts w:ascii="Arial" w:hAnsi="Arial" w:cs="Arial"/>
              </w:rPr>
              <w:t>A broad range of literature presented. It could be argued that there was a need to focus more on horticulture and agriculture rather than the generic climate change literature.  As such, perhaps a clearer explanation was needed to demonstrate that the theory was that land management or agricultural personnel would be more in touch with plant and cropping impacts and therefor</w:t>
            </w:r>
            <w:r w:rsidR="000A459D">
              <w:rPr>
                <w:rFonts w:ascii="Arial" w:hAnsi="Arial" w:cs="Arial"/>
              </w:rPr>
              <w:t>e</w:t>
            </w:r>
            <w:r>
              <w:rPr>
                <w:rFonts w:ascii="Arial" w:hAnsi="Arial" w:cs="Arial"/>
              </w:rPr>
              <w:t xml:space="preserve"> more aware of other climate-related issues. There was also a need to explain </w:t>
            </w:r>
            <w:r w:rsidR="000A459D">
              <w:rPr>
                <w:rFonts w:ascii="Arial" w:hAnsi="Arial" w:cs="Arial"/>
              </w:rPr>
              <w:t>the relevance of</w:t>
            </w:r>
            <w:r>
              <w:rPr>
                <w:rFonts w:ascii="Arial" w:hAnsi="Arial" w:cs="Arial"/>
              </w:rPr>
              <w:t xml:space="preserve"> the section on activism and Greta Thunberg.</w:t>
            </w:r>
            <w:r w:rsidR="00E84F95">
              <w:rPr>
                <w:rFonts w:ascii="Arial" w:hAnsi="Arial" w:cs="Arial"/>
              </w:rPr>
              <w:t xml:space="preserve"> That said, a considerable effort to research the topic has been demonstrated</w:t>
            </w:r>
            <w:r w:rsidR="000A459D">
              <w:rPr>
                <w:rFonts w:ascii="Arial" w:hAnsi="Arial" w:cs="Arial"/>
              </w:rPr>
              <w:t>.</w:t>
            </w:r>
          </w:p>
          <w:p w:rsidR="00E84F95" w:rsidRDefault="00E84F95" w:rsidP="00D66D4E">
            <w:pPr>
              <w:jc w:val="both"/>
              <w:rPr>
                <w:rFonts w:ascii="Arial" w:hAnsi="Arial" w:cs="Arial"/>
              </w:rPr>
            </w:pPr>
          </w:p>
          <w:p w:rsidR="00D66D4E" w:rsidRPr="00610910" w:rsidRDefault="00D66D4E" w:rsidP="00D66D4E">
            <w:pPr>
              <w:jc w:val="both"/>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072CB3" w:rsidRDefault="00FD4F3E" w:rsidP="00B97D0A">
            <w:pPr>
              <w:jc w:val="center"/>
              <w:rPr>
                <w:rFonts w:ascii="Arial" w:hAnsi="Arial" w:cs="Arial"/>
              </w:rPr>
            </w:pPr>
            <w:r>
              <w:rPr>
                <w:rFonts w:ascii="Arial" w:hAnsi="Arial" w:cs="Arial"/>
              </w:rPr>
              <w:t>7</w:t>
            </w:r>
          </w:p>
          <w:p w:rsidR="006E4FED" w:rsidRPr="00072CB3" w:rsidRDefault="006E4FED" w:rsidP="00072CB3">
            <w:pPr>
              <w:rPr>
                <w:rFonts w:ascii="Arial" w:hAnsi="Arial" w:cs="Arial"/>
              </w:rPr>
            </w:pPr>
          </w:p>
        </w:tc>
      </w:tr>
      <w:tr w:rsidR="006E4FED" w:rsidRPr="00610910" w:rsidTr="00B97D0A">
        <w:tc>
          <w:tcPr>
            <w:tcW w:w="8388" w:type="dxa"/>
          </w:tcPr>
          <w:p w:rsidR="00E84F95" w:rsidRDefault="00E84F95" w:rsidP="00E84F95">
            <w:pPr>
              <w:pStyle w:val="BodyText"/>
              <w:rPr>
                <w:rFonts w:ascii="Arial" w:hAnsi="Arial" w:cs="Arial"/>
                <w:b/>
              </w:rPr>
            </w:pPr>
            <w:r w:rsidRPr="002E79EB">
              <w:rPr>
                <w:rFonts w:ascii="Arial" w:hAnsi="Arial" w:cs="Arial"/>
                <w:b/>
              </w:rPr>
              <w:t>(iii) Research Methodology</w:t>
            </w:r>
          </w:p>
          <w:p w:rsidR="000A459D" w:rsidRPr="002E79EB" w:rsidRDefault="000A459D" w:rsidP="00E84F95">
            <w:pPr>
              <w:pStyle w:val="BodyText"/>
              <w:rPr>
                <w:rFonts w:ascii="Arial" w:hAnsi="Arial" w:cs="Arial"/>
                <w:b/>
              </w:rPr>
            </w:pPr>
          </w:p>
          <w:p w:rsidR="006E4FED" w:rsidRPr="00610910" w:rsidRDefault="001F2038" w:rsidP="004B511D">
            <w:pPr>
              <w:jc w:val="both"/>
              <w:rPr>
                <w:rFonts w:ascii="Arial" w:hAnsi="Arial" w:cs="Arial"/>
              </w:rPr>
            </w:pPr>
            <w:r>
              <w:rPr>
                <w:rFonts w:ascii="Arial" w:hAnsi="Arial" w:cs="Arial"/>
              </w:rPr>
              <w:t xml:space="preserve">The survey method was adapted to account for covid-related challenges and this is explained quite explicitly. The questionnaire was piloted and for clarity, ethics was considered by the team. Amendments were made and it would have been prudent to discuss these changes as well as those made after the pilot survey. A little more information was required regarding the sampling strategy but it should be </w:t>
            </w:r>
            <w:r w:rsidR="000A459D">
              <w:rPr>
                <w:rFonts w:ascii="Arial" w:hAnsi="Arial" w:cs="Arial"/>
              </w:rPr>
              <w:t>recognis</w:t>
            </w:r>
            <w:r>
              <w:rPr>
                <w:rFonts w:ascii="Arial" w:hAnsi="Arial" w:cs="Arial"/>
              </w:rPr>
              <w:t xml:space="preserve">ed that this student did very quickly adapt her research to the unprecedented changing circumstances. The fact that she managed to get &gt;200 returns to her online questionnaire was commendable. </w:t>
            </w:r>
            <w:r w:rsidR="00FE291A">
              <w:rPr>
                <w:rFonts w:ascii="Arial" w:hAnsi="Arial" w:cs="Arial"/>
              </w:rPr>
              <w:t xml:space="preserve"> </w:t>
            </w:r>
          </w:p>
          <w:p w:rsidR="008C4410" w:rsidRPr="00610910" w:rsidRDefault="008C4410" w:rsidP="004B511D">
            <w:pPr>
              <w:jc w:val="both"/>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1F2038" w:rsidP="00B97D0A">
            <w:pPr>
              <w:jc w:val="center"/>
              <w:rPr>
                <w:rFonts w:ascii="Arial" w:hAnsi="Arial" w:cs="Arial"/>
              </w:rPr>
            </w:pPr>
            <w:r>
              <w:rPr>
                <w:rFonts w:ascii="Arial" w:hAnsi="Arial" w:cs="Arial"/>
              </w:rPr>
              <w:t>6</w:t>
            </w:r>
          </w:p>
        </w:tc>
      </w:tr>
      <w:tr w:rsidR="001F2038" w:rsidRPr="00610910" w:rsidTr="002F0BC0">
        <w:tc>
          <w:tcPr>
            <w:tcW w:w="8388" w:type="dxa"/>
            <w:shd w:val="clear" w:color="auto" w:fill="CCCCCC"/>
          </w:tcPr>
          <w:p w:rsidR="001F2038" w:rsidRDefault="001F2038" w:rsidP="002F0BC0">
            <w:pPr>
              <w:pStyle w:val="BodyText"/>
              <w:rPr>
                <w:rFonts w:ascii="Arial" w:hAnsi="Arial" w:cs="Arial"/>
                <w:b/>
              </w:rPr>
            </w:pPr>
            <w:r w:rsidRPr="00610910">
              <w:rPr>
                <w:rFonts w:ascii="Arial" w:hAnsi="Arial" w:cs="Arial"/>
                <w:b/>
              </w:rPr>
              <w:lastRenderedPageBreak/>
              <w:t>Assessment Criteria</w:t>
            </w:r>
          </w:p>
          <w:p w:rsidR="001F2038" w:rsidRPr="00610910" w:rsidRDefault="001F2038" w:rsidP="002F0BC0">
            <w:pPr>
              <w:pStyle w:val="BodyText"/>
              <w:rPr>
                <w:rFonts w:ascii="Arial" w:hAnsi="Arial" w:cs="Arial"/>
                <w:b/>
              </w:rPr>
            </w:pPr>
          </w:p>
        </w:tc>
        <w:tc>
          <w:tcPr>
            <w:tcW w:w="840" w:type="dxa"/>
            <w:shd w:val="clear" w:color="auto" w:fill="CCCCCC"/>
          </w:tcPr>
          <w:p w:rsidR="001F2038" w:rsidRPr="00610910" w:rsidRDefault="001F2038" w:rsidP="002F0BC0">
            <w:pPr>
              <w:jc w:val="center"/>
              <w:rPr>
                <w:rFonts w:ascii="Arial" w:hAnsi="Arial" w:cs="Arial"/>
                <w:b/>
              </w:rPr>
            </w:pPr>
            <w:r w:rsidRPr="00610910">
              <w:rPr>
                <w:rFonts w:ascii="Arial" w:hAnsi="Arial" w:cs="Arial"/>
                <w:b/>
              </w:rPr>
              <w:t>Max</w:t>
            </w:r>
          </w:p>
        </w:tc>
        <w:tc>
          <w:tcPr>
            <w:tcW w:w="840" w:type="dxa"/>
            <w:shd w:val="clear" w:color="auto" w:fill="CCCCCC"/>
          </w:tcPr>
          <w:p w:rsidR="001F2038" w:rsidRPr="00610910" w:rsidRDefault="001F2038" w:rsidP="002F0BC0">
            <w:pPr>
              <w:jc w:val="center"/>
              <w:rPr>
                <w:rFonts w:ascii="Arial" w:hAnsi="Arial" w:cs="Arial"/>
                <w:b/>
              </w:rPr>
            </w:pPr>
            <w:r w:rsidRPr="00610910">
              <w:rPr>
                <w:rFonts w:ascii="Arial" w:hAnsi="Arial" w:cs="Arial"/>
                <w:b/>
              </w:rPr>
              <w:t>Mark</w:t>
            </w:r>
          </w:p>
        </w:tc>
      </w:tr>
      <w:tr w:rsidR="006E4FED" w:rsidRPr="00610910" w:rsidTr="00B97D0A">
        <w:tc>
          <w:tcPr>
            <w:tcW w:w="8388" w:type="dxa"/>
          </w:tcPr>
          <w:p w:rsidR="00925269" w:rsidRDefault="006E4FED" w:rsidP="004B511D">
            <w:pPr>
              <w:pStyle w:val="BodyText"/>
              <w:rPr>
                <w:rFonts w:ascii="Arial" w:hAnsi="Arial" w:cs="Arial"/>
                <w:b/>
              </w:rPr>
            </w:pPr>
            <w:r w:rsidRPr="002E79EB">
              <w:rPr>
                <w:rFonts w:ascii="Arial" w:hAnsi="Arial" w:cs="Arial"/>
                <w:b/>
              </w:rPr>
              <w:t>(</w:t>
            </w:r>
            <w:r w:rsidR="004B682B" w:rsidRPr="002E79EB">
              <w:rPr>
                <w:rFonts w:ascii="Arial" w:hAnsi="Arial" w:cs="Arial"/>
                <w:b/>
              </w:rPr>
              <w:t>iv) Concept Development and Planning</w:t>
            </w:r>
          </w:p>
          <w:p w:rsidR="002E79EB" w:rsidRPr="002E79EB" w:rsidRDefault="002E79EB" w:rsidP="004B511D">
            <w:pPr>
              <w:pStyle w:val="BodyText"/>
              <w:rPr>
                <w:rFonts w:ascii="Arial" w:hAnsi="Arial" w:cs="Arial"/>
                <w:b/>
              </w:rPr>
            </w:pPr>
          </w:p>
          <w:p w:rsidR="008C4410" w:rsidRDefault="001F2038" w:rsidP="001F2038">
            <w:pPr>
              <w:jc w:val="both"/>
              <w:rPr>
                <w:rFonts w:ascii="Arial" w:hAnsi="Arial" w:cs="Arial"/>
              </w:rPr>
            </w:pPr>
            <w:r>
              <w:rPr>
                <w:rFonts w:ascii="Arial" w:hAnsi="Arial" w:cs="Arial"/>
              </w:rPr>
              <w:t>A very current and topical area of study</w:t>
            </w:r>
            <w:r w:rsidR="00315B95">
              <w:rPr>
                <w:rFonts w:ascii="Arial" w:hAnsi="Arial" w:cs="Arial"/>
              </w:rPr>
              <w:t xml:space="preserve"> both in relation to climate change and to Brexit</w:t>
            </w:r>
            <w:r>
              <w:rPr>
                <w:rFonts w:ascii="Arial" w:hAnsi="Arial" w:cs="Arial"/>
              </w:rPr>
              <w:t xml:space="preserve">. </w:t>
            </w:r>
            <w:r w:rsidR="00FE38DB">
              <w:rPr>
                <w:rFonts w:ascii="Arial" w:hAnsi="Arial" w:cs="Arial"/>
              </w:rPr>
              <w:t>In terms of planning, better organization regarding the distribution of the questionnaires was needed. Had they been sent out when originally planned, it may have avoided some of the later challenge</w:t>
            </w:r>
            <w:r w:rsidR="00315B95">
              <w:rPr>
                <w:rFonts w:ascii="Arial" w:hAnsi="Arial" w:cs="Arial"/>
              </w:rPr>
              <w:t>s and resulted in a higher horticultural response</w:t>
            </w:r>
            <w:r w:rsidR="00FE38DB">
              <w:rPr>
                <w:rFonts w:ascii="Arial" w:hAnsi="Arial" w:cs="Arial"/>
              </w:rPr>
              <w:t>. That said, the online questionnaire via social media yielded a very g</w:t>
            </w:r>
            <w:r w:rsidR="00315B95">
              <w:rPr>
                <w:rFonts w:ascii="Arial" w:hAnsi="Arial" w:cs="Arial"/>
              </w:rPr>
              <w:t>o</w:t>
            </w:r>
            <w:r w:rsidR="00FE38DB">
              <w:rPr>
                <w:rFonts w:ascii="Arial" w:hAnsi="Arial" w:cs="Arial"/>
              </w:rPr>
              <w:t>od response rate.</w:t>
            </w:r>
          </w:p>
          <w:p w:rsidR="001F2038" w:rsidRPr="00610910" w:rsidRDefault="001F2038" w:rsidP="001F2038">
            <w:pPr>
              <w:jc w:val="both"/>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315B95" w:rsidP="00B97D0A">
            <w:pPr>
              <w:jc w:val="center"/>
              <w:rPr>
                <w:rFonts w:ascii="Arial" w:hAnsi="Arial" w:cs="Arial"/>
              </w:rPr>
            </w:pPr>
            <w:r>
              <w:rPr>
                <w:rFonts w:ascii="Arial" w:hAnsi="Arial" w:cs="Arial"/>
              </w:rPr>
              <w:t>5</w:t>
            </w:r>
          </w:p>
        </w:tc>
      </w:tr>
      <w:tr w:rsidR="006E4FED" w:rsidRPr="00610910" w:rsidTr="00B97D0A">
        <w:tc>
          <w:tcPr>
            <w:tcW w:w="8388" w:type="dxa"/>
          </w:tcPr>
          <w:p w:rsidR="006E4FED" w:rsidRPr="0073477C" w:rsidRDefault="006E4FED" w:rsidP="004B511D">
            <w:pPr>
              <w:pStyle w:val="BodyText"/>
              <w:rPr>
                <w:rFonts w:ascii="Arial" w:hAnsi="Arial" w:cs="Arial"/>
                <w:b/>
              </w:rPr>
            </w:pPr>
            <w:r w:rsidRPr="0073477C">
              <w:rPr>
                <w:rFonts w:ascii="Arial" w:hAnsi="Arial" w:cs="Arial"/>
                <w:b/>
              </w:rPr>
              <w:t>(v) Analysis and Evaluation of the results/solutions</w:t>
            </w:r>
          </w:p>
          <w:p w:rsidR="002E79EB" w:rsidRDefault="002E79EB" w:rsidP="004B511D">
            <w:pPr>
              <w:pStyle w:val="BodyText"/>
              <w:rPr>
                <w:rFonts w:ascii="Arial" w:hAnsi="Arial" w:cs="Arial"/>
              </w:rPr>
            </w:pPr>
          </w:p>
          <w:p w:rsidR="00C95F27" w:rsidRDefault="00C95F27" w:rsidP="00C95F27">
            <w:pPr>
              <w:jc w:val="both"/>
              <w:rPr>
                <w:rFonts w:ascii="Arial" w:hAnsi="Arial" w:cs="Arial"/>
              </w:rPr>
            </w:pPr>
            <w:r>
              <w:rPr>
                <w:rFonts w:ascii="Arial" w:hAnsi="Arial" w:cs="Arial"/>
              </w:rPr>
              <w:t xml:space="preserve">The chapter provides a coherent way of discussing the results according to question. Some interesting findings were linked to the two groups and could have been interrogated further. The sample does seem to suggest that experience underpins many opinions and often while the younger generation may be motivated by the subject, they are not so knowledgeable or in fact feel the need to make any changes. Quite rightly, the student highlights the future role of education in this respect. The mapping of the demographics is a useful addition, but what does it really say and does it offer anything insightful for future management? There was generally a need for support of these findings through cross referencing and it would have </w:t>
            </w:r>
            <w:r w:rsidR="009934B7">
              <w:rPr>
                <w:rFonts w:ascii="Arial" w:hAnsi="Arial" w:cs="Arial"/>
              </w:rPr>
              <w:t xml:space="preserve">been </w:t>
            </w:r>
            <w:r>
              <w:rPr>
                <w:rFonts w:ascii="Arial" w:hAnsi="Arial" w:cs="Arial"/>
              </w:rPr>
              <w:t>prudent to include a summary table of findings to pull things together. Was there not an opportunity to undertake some statistical analysis on the General Public sample?</w:t>
            </w:r>
            <w:r w:rsidR="00B408F2">
              <w:rPr>
                <w:rFonts w:ascii="Arial" w:hAnsi="Arial" w:cs="Arial"/>
              </w:rPr>
              <w:t xml:space="preserve"> </w:t>
            </w:r>
          </w:p>
          <w:p w:rsidR="00610910" w:rsidRPr="00610910" w:rsidRDefault="00C95F27" w:rsidP="00C95F27">
            <w:pPr>
              <w:jc w:val="both"/>
              <w:rPr>
                <w:rFonts w:ascii="Arial" w:hAnsi="Arial" w:cs="Arial"/>
              </w:rPr>
            </w:pPr>
            <w:r>
              <w:rPr>
                <w:rFonts w:ascii="Arial" w:hAnsi="Arial" w:cs="Arial"/>
              </w:rPr>
              <w:t xml:space="preserve"> </w:t>
            </w: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rsidR="006E4FED" w:rsidRPr="00610910" w:rsidRDefault="004B511D" w:rsidP="00C95F27">
            <w:pPr>
              <w:jc w:val="center"/>
              <w:rPr>
                <w:rFonts w:ascii="Arial" w:hAnsi="Arial" w:cs="Arial"/>
              </w:rPr>
            </w:pPr>
            <w:r>
              <w:rPr>
                <w:rFonts w:ascii="Arial" w:hAnsi="Arial" w:cs="Arial"/>
              </w:rPr>
              <w:t>1</w:t>
            </w:r>
            <w:r w:rsidR="00C95F27">
              <w:rPr>
                <w:rFonts w:ascii="Arial" w:hAnsi="Arial" w:cs="Arial"/>
              </w:rPr>
              <w:t>8</w:t>
            </w:r>
          </w:p>
        </w:tc>
      </w:tr>
      <w:tr w:rsidR="006E4FED" w:rsidRPr="00610910" w:rsidTr="00B97D0A">
        <w:tc>
          <w:tcPr>
            <w:tcW w:w="8388" w:type="dxa"/>
          </w:tcPr>
          <w:p w:rsidR="006E4FED" w:rsidRPr="0073477C" w:rsidRDefault="006E4FED" w:rsidP="004B511D">
            <w:pPr>
              <w:pStyle w:val="BodyText"/>
              <w:rPr>
                <w:rFonts w:ascii="Arial" w:hAnsi="Arial" w:cs="Arial"/>
                <w:b/>
              </w:rPr>
            </w:pPr>
            <w:r w:rsidRPr="0073477C">
              <w:rPr>
                <w:rFonts w:ascii="Arial" w:hAnsi="Arial" w:cs="Arial"/>
                <w:b/>
              </w:rPr>
              <w:t>(vi) Accuracy of the abstract and conclusions</w:t>
            </w:r>
          </w:p>
          <w:p w:rsidR="005B1C16" w:rsidRDefault="005B1C16" w:rsidP="004B511D">
            <w:pPr>
              <w:pStyle w:val="BodyText"/>
              <w:rPr>
                <w:rFonts w:ascii="Arial" w:hAnsi="Arial" w:cs="Arial"/>
              </w:rPr>
            </w:pPr>
          </w:p>
          <w:p w:rsidR="005B1C16" w:rsidRDefault="005B1C16" w:rsidP="004B511D">
            <w:pPr>
              <w:pStyle w:val="BodyText"/>
              <w:rPr>
                <w:rFonts w:ascii="Arial" w:hAnsi="Arial" w:cs="Arial"/>
              </w:rPr>
            </w:pPr>
            <w:r w:rsidRPr="005B1C16">
              <w:rPr>
                <w:rFonts w:ascii="Arial" w:hAnsi="Arial" w:cs="Arial"/>
                <w:b/>
              </w:rPr>
              <w:t>Abstract</w:t>
            </w:r>
            <w:r>
              <w:rPr>
                <w:rFonts w:ascii="Arial" w:hAnsi="Arial" w:cs="Arial"/>
              </w:rPr>
              <w:t xml:space="preserve">: </w:t>
            </w:r>
            <w:r w:rsidR="00B408F2">
              <w:rPr>
                <w:rFonts w:ascii="Arial" w:hAnsi="Arial" w:cs="Arial"/>
              </w:rPr>
              <w:t>needed a more formal structure. Single-spaced and greater clarity of Aim, Objectives and Rationale. It does however include some notion of method and results.</w:t>
            </w:r>
          </w:p>
          <w:p w:rsidR="005B1C16" w:rsidRPr="005B1C16" w:rsidRDefault="005B1C16" w:rsidP="004B511D">
            <w:pPr>
              <w:pStyle w:val="BodyText"/>
              <w:rPr>
                <w:rFonts w:ascii="Arial" w:hAnsi="Arial" w:cs="Arial"/>
              </w:rPr>
            </w:pPr>
            <w:r w:rsidRPr="005B1C16">
              <w:rPr>
                <w:rFonts w:ascii="Arial" w:hAnsi="Arial" w:cs="Arial"/>
                <w:b/>
              </w:rPr>
              <w:t xml:space="preserve">Conclusion: </w:t>
            </w:r>
            <w:r w:rsidR="007A7709">
              <w:rPr>
                <w:rFonts w:ascii="Arial" w:hAnsi="Arial" w:cs="Arial"/>
              </w:rPr>
              <w:t>A reasonable summary which offered some self-criticism and limitations, together with future recommendations. Some perceptive opinions garnered but while the na</w:t>
            </w:r>
            <w:r w:rsidR="00DF1887">
              <w:rPr>
                <w:rFonts w:ascii="Arial" w:hAnsi="Arial" w:cs="Arial"/>
              </w:rPr>
              <w:t xml:space="preserve">rrative suggests it, there was </w:t>
            </w:r>
            <w:r w:rsidR="007A7709">
              <w:rPr>
                <w:rFonts w:ascii="Arial" w:hAnsi="Arial" w:cs="Arial"/>
              </w:rPr>
              <w:t>no hypothesis testing.</w:t>
            </w:r>
          </w:p>
          <w:p w:rsidR="006E4FED" w:rsidRPr="00610910" w:rsidRDefault="006E4FED" w:rsidP="004B511D">
            <w:pPr>
              <w:jc w:val="both"/>
              <w:rPr>
                <w:rFonts w:ascii="Arial" w:hAnsi="Arial" w:cs="Arial"/>
              </w:rPr>
            </w:pPr>
          </w:p>
          <w:p w:rsidR="008C4410" w:rsidRPr="00610910" w:rsidRDefault="008C4410" w:rsidP="004B511D">
            <w:pPr>
              <w:jc w:val="both"/>
              <w:rPr>
                <w:rFonts w:ascii="Arial" w:hAnsi="Arial" w:cs="Arial"/>
              </w:rPr>
            </w:pP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7A7709" w:rsidP="00FD4F3E">
            <w:pPr>
              <w:jc w:val="center"/>
              <w:rPr>
                <w:rFonts w:ascii="Arial" w:hAnsi="Arial" w:cs="Arial"/>
              </w:rPr>
            </w:pPr>
            <w:r>
              <w:rPr>
                <w:rFonts w:ascii="Arial" w:hAnsi="Arial" w:cs="Arial"/>
              </w:rPr>
              <w:t>1</w:t>
            </w:r>
            <w:r w:rsidR="00FD4F3E">
              <w:rPr>
                <w:rFonts w:ascii="Arial" w:hAnsi="Arial" w:cs="Arial"/>
              </w:rPr>
              <w:t>2</w:t>
            </w:r>
          </w:p>
        </w:tc>
      </w:tr>
      <w:tr w:rsidR="006E4FED" w:rsidRPr="00610910" w:rsidTr="00B97D0A">
        <w:tc>
          <w:tcPr>
            <w:tcW w:w="8388" w:type="dxa"/>
          </w:tcPr>
          <w:p w:rsidR="006E4FED" w:rsidRPr="0073477C" w:rsidRDefault="006E4FED" w:rsidP="004B511D">
            <w:pPr>
              <w:pStyle w:val="BodyText"/>
              <w:rPr>
                <w:rFonts w:ascii="Arial" w:hAnsi="Arial" w:cs="Arial"/>
                <w:b/>
              </w:rPr>
            </w:pPr>
            <w:r w:rsidRPr="0073477C">
              <w:rPr>
                <w:rFonts w:ascii="Arial" w:hAnsi="Arial" w:cs="Arial"/>
                <w:b/>
              </w:rPr>
              <w:t>(vii) Referencing</w:t>
            </w:r>
          </w:p>
          <w:p w:rsidR="002E79EB" w:rsidRDefault="002E79EB" w:rsidP="004B511D">
            <w:pPr>
              <w:pStyle w:val="BodyText"/>
              <w:rPr>
                <w:rFonts w:ascii="Arial" w:hAnsi="Arial" w:cs="Arial"/>
              </w:rPr>
            </w:pPr>
          </w:p>
          <w:p w:rsidR="006E4FED" w:rsidRPr="00610910" w:rsidRDefault="00FD4F3E" w:rsidP="004B511D">
            <w:pPr>
              <w:pStyle w:val="BodyText"/>
              <w:rPr>
                <w:rFonts w:ascii="Arial" w:hAnsi="Arial" w:cs="Arial"/>
              </w:rPr>
            </w:pPr>
            <w:r>
              <w:rPr>
                <w:rFonts w:ascii="Arial" w:hAnsi="Arial" w:cs="Arial"/>
              </w:rPr>
              <w:t xml:space="preserve">Harvard protocols largely followed. There are some ‘et als’ in the reference list which should have all authors listed. A reasonable scope of literature applied. </w:t>
            </w:r>
          </w:p>
          <w:p w:rsidR="008C4410" w:rsidRPr="00610910" w:rsidRDefault="008C4410" w:rsidP="004B511D">
            <w:pPr>
              <w:jc w:val="both"/>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FD4F3E" w:rsidP="00B97D0A">
            <w:pPr>
              <w:jc w:val="center"/>
              <w:rPr>
                <w:rFonts w:ascii="Arial" w:hAnsi="Arial" w:cs="Arial"/>
              </w:rPr>
            </w:pPr>
            <w:r>
              <w:rPr>
                <w:rFonts w:ascii="Arial" w:hAnsi="Arial" w:cs="Arial"/>
              </w:rPr>
              <w:t>6</w:t>
            </w:r>
          </w:p>
        </w:tc>
      </w:tr>
      <w:tr w:rsidR="006E4FED" w:rsidRPr="00610910" w:rsidTr="00610910">
        <w:trPr>
          <w:trHeight w:val="906"/>
        </w:trPr>
        <w:tc>
          <w:tcPr>
            <w:tcW w:w="8388" w:type="dxa"/>
          </w:tcPr>
          <w:p w:rsidR="006E4FED" w:rsidRPr="00610910" w:rsidRDefault="008C4410">
            <w:pPr>
              <w:rPr>
                <w:rFonts w:ascii="Arial" w:hAnsi="Arial" w:cs="Arial"/>
              </w:rPr>
            </w:pPr>
            <w:r w:rsidRPr="00610910">
              <w:rPr>
                <w:rFonts w:ascii="Arial" w:hAnsi="Arial" w:cs="Arial"/>
              </w:rPr>
              <w:t>Other Comments</w:t>
            </w:r>
          </w:p>
          <w:p w:rsidR="008C4410" w:rsidRPr="00610910" w:rsidRDefault="008C4410">
            <w:pPr>
              <w:rPr>
                <w:rFonts w:ascii="Arial" w:hAnsi="Arial" w:cs="Arial"/>
                <w:i/>
              </w:rPr>
            </w:pP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FD4F3E" w:rsidP="0074113C">
            <w:pPr>
              <w:jc w:val="center"/>
              <w:rPr>
                <w:rFonts w:ascii="Arial" w:hAnsi="Arial" w:cs="Arial"/>
                <w:b/>
              </w:rPr>
            </w:pPr>
            <w:r>
              <w:rPr>
                <w:rFonts w:ascii="Arial" w:hAnsi="Arial" w:cs="Arial"/>
                <w:b/>
              </w:rPr>
              <w:t>60</w:t>
            </w:r>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A91" w:rsidRDefault="00094A91" w:rsidP="006E4FED">
      <w:r>
        <w:separator/>
      </w:r>
    </w:p>
  </w:endnote>
  <w:endnote w:type="continuationSeparator" w:id="0">
    <w:p w:rsidR="00094A91" w:rsidRDefault="00094A91"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F708DD">
      <w:rPr>
        <w:rStyle w:val="PageNumber"/>
        <w:rFonts w:ascii="Arial" w:hAnsi="Arial" w:cs="Arial"/>
        <w:noProof/>
        <w:sz w:val="20"/>
      </w:rPr>
      <w:t>1</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A91" w:rsidRDefault="00094A91" w:rsidP="006E4FED">
      <w:r>
        <w:separator/>
      </w:r>
    </w:p>
  </w:footnote>
  <w:footnote w:type="continuationSeparator" w:id="0">
    <w:p w:rsidR="00094A91" w:rsidRDefault="00094A91"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54600"/>
    <w:rsid w:val="00072CB3"/>
    <w:rsid w:val="00094A91"/>
    <w:rsid w:val="000A459D"/>
    <w:rsid w:val="000F4746"/>
    <w:rsid w:val="00112D46"/>
    <w:rsid w:val="001A309B"/>
    <w:rsid w:val="001F2038"/>
    <w:rsid w:val="001F37E9"/>
    <w:rsid w:val="00211E20"/>
    <w:rsid w:val="002E79EB"/>
    <w:rsid w:val="00315B95"/>
    <w:rsid w:val="00391B99"/>
    <w:rsid w:val="00460374"/>
    <w:rsid w:val="00483873"/>
    <w:rsid w:val="004B511D"/>
    <w:rsid w:val="004B682B"/>
    <w:rsid w:val="004E04FA"/>
    <w:rsid w:val="00530B39"/>
    <w:rsid w:val="00596A3B"/>
    <w:rsid w:val="005B1C16"/>
    <w:rsid w:val="005B25EB"/>
    <w:rsid w:val="005F3F5F"/>
    <w:rsid w:val="006015EF"/>
    <w:rsid w:val="00610910"/>
    <w:rsid w:val="006140EE"/>
    <w:rsid w:val="006804EC"/>
    <w:rsid w:val="006951D7"/>
    <w:rsid w:val="006E4FED"/>
    <w:rsid w:val="006F162C"/>
    <w:rsid w:val="0073477C"/>
    <w:rsid w:val="0074113C"/>
    <w:rsid w:val="007A7709"/>
    <w:rsid w:val="007E0FE9"/>
    <w:rsid w:val="007E79EA"/>
    <w:rsid w:val="007F282D"/>
    <w:rsid w:val="00842B03"/>
    <w:rsid w:val="008C4410"/>
    <w:rsid w:val="00922AF6"/>
    <w:rsid w:val="00925269"/>
    <w:rsid w:val="0096497B"/>
    <w:rsid w:val="009934B7"/>
    <w:rsid w:val="009F0AF8"/>
    <w:rsid w:val="009F4CB7"/>
    <w:rsid w:val="00A42F51"/>
    <w:rsid w:val="00A47D09"/>
    <w:rsid w:val="00B408F2"/>
    <w:rsid w:val="00B45223"/>
    <w:rsid w:val="00B97D0A"/>
    <w:rsid w:val="00C1216E"/>
    <w:rsid w:val="00C30DE8"/>
    <w:rsid w:val="00C92969"/>
    <w:rsid w:val="00C95F27"/>
    <w:rsid w:val="00CF214F"/>
    <w:rsid w:val="00CF43FD"/>
    <w:rsid w:val="00D66D4E"/>
    <w:rsid w:val="00D712B3"/>
    <w:rsid w:val="00DD5085"/>
    <w:rsid w:val="00DF1887"/>
    <w:rsid w:val="00DF7F83"/>
    <w:rsid w:val="00E61D2B"/>
    <w:rsid w:val="00E84F95"/>
    <w:rsid w:val="00F32E3E"/>
    <w:rsid w:val="00F47EFC"/>
    <w:rsid w:val="00F522A2"/>
    <w:rsid w:val="00F708DD"/>
    <w:rsid w:val="00FD4F3E"/>
    <w:rsid w:val="00FE291A"/>
    <w:rsid w:val="00FE38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 w:type="character" w:customStyle="1" w:styleId="BodyTextChar">
    <w:name w:val="Body Text Char"/>
    <w:basedOn w:val="DefaultParagraphFont"/>
    <w:link w:val="BodyText"/>
    <w:rsid w:val="00E84F95"/>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Lara Hopkinson</cp:lastModifiedBy>
  <cp:revision>2</cp:revision>
  <cp:lastPrinted>2016-05-03T10:02:00Z</cp:lastPrinted>
  <dcterms:created xsi:type="dcterms:W3CDTF">2020-06-03T14:52:00Z</dcterms:created>
  <dcterms:modified xsi:type="dcterms:W3CDTF">2020-06-03T14:52:00Z</dcterms:modified>
</cp:coreProperties>
</file>