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54F26F" w14:textId="77777777" w:rsidR="00193F8D" w:rsidRPr="000A465F" w:rsidRDefault="00193F8D" w:rsidP="00FE68D2">
      <w:pPr>
        <w:spacing w:line="360" w:lineRule="auto"/>
        <w:jc w:val="center"/>
        <w:rPr>
          <w:rFonts w:ascii="Times New Roman" w:hAnsi="Times New Roman" w:cs="Times New Roman"/>
          <w:sz w:val="72"/>
          <w:szCs w:val="72"/>
        </w:rPr>
      </w:pPr>
      <w:r w:rsidRPr="000A465F">
        <w:rPr>
          <w:rFonts w:ascii="Times New Roman" w:hAnsi="Times New Roman" w:cs="Times New Roman"/>
          <w:sz w:val="72"/>
          <w:szCs w:val="72"/>
        </w:rPr>
        <w:t>Synthesize a Solution to a Potential Real-Life Scenario</w:t>
      </w:r>
    </w:p>
    <w:p w14:paraId="6AE53C80" w14:textId="523C4C42" w:rsidR="00193F8D" w:rsidRDefault="00193F8D" w:rsidP="00FE68D2">
      <w:pPr>
        <w:spacing w:line="360" w:lineRule="auto"/>
        <w:jc w:val="center"/>
        <w:rPr>
          <w:rFonts w:ascii="Times New Roman" w:hAnsi="Times New Roman" w:cs="Times New Roman"/>
          <w:sz w:val="24"/>
          <w:szCs w:val="24"/>
        </w:rPr>
      </w:pPr>
    </w:p>
    <w:p w14:paraId="6E466CFF" w14:textId="1ED0577E" w:rsidR="001F407A" w:rsidRDefault="001F407A" w:rsidP="00FE68D2">
      <w:pPr>
        <w:spacing w:line="360" w:lineRule="auto"/>
        <w:jc w:val="center"/>
        <w:rPr>
          <w:rFonts w:ascii="Times New Roman" w:hAnsi="Times New Roman" w:cs="Times New Roman"/>
          <w:sz w:val="24"/>
          <w:szCs w:val="24"/>
        </w:rPr>
      </w:pPr>
    </w:p>
    <w:p w14:paraId="39B94322" w14:textId="77777777" w:rsidR="001F407A" w:rsidRPr="000A465F" w:rsidRDefault="001F407A" w:rsidP="00FE68D2">
      <w:pPr>
        <w:spacing w:line="360" w:lineRule="auto"/>
        <w:jc w:val="center"/>
        <w:rPr>
          <w:rFonts w:ascii="Times New Roman" w:hAnsi="Times New Roman" w:cs="Times New Roman"/>
          <w:sz w:val="24"/>
          <w:szCs w:val="24"/>
        </w:rPr>
      </w:pPr>
    </w:p>
    <w:p w14:paraId="774EF2D5" w14:textId="77777777" w:rsidR="00193F8D" w:rsidRPr="000A465F" w:rsidRDefault="00193F8D" w:rsidP="00FE68D2">
      <w:pPr>
        <w:spacing w:line="360" w:lineRule="auto"/>
        <w:jc w:val="center"/>
        <w:rPr>
          <w:rFonts w:ascii="Times New Roman" w:hAnsi="Times New Roman" w:cs="Times New Roman"/>
          <w:sz w:val="24"/>
          <w:szCs w:val="24"/>
        </w:rPr>
      </w:pPr>
      <w:r w:rsidRPr="000A465F">
        <w:rPr>
          <w:rFonts w:ascii="Times New Roman" w:hAnsi="Times New Roman" w:cs="Times New Roman"/>
          <w:sz w:val="24"/>
          <w:szCs w:val="24"/>
        </w:rPr>
        <w:t>Prepared by: Dominik Tomasz Kania</w:t>
      </w:r>
    </w:p>
    <w:p w14:paraId="2AC6CACB" w14:textId="77777777" w:rsidR="00193F8D" w:rsidRPr="000A465F" w:rsidRDefault="00193F8D" w:rsidP="00FE68D2">
      <w:pPr>
        <w:spacing w:line="360" w:lineRule="auto"/>
        <w:jc w:val="center"/>
        <w:rPr>
          <w:rFonts w:ascii="Times New Roman" w:hAnsi="Times New Roman" w:cs="Times New Roman"/>
          <w:sz w:val="24"/>
          <w:szCs w:val="24"/>
        </w:rPr>
      </w:pPr>
      <w:r w:rsidRPr="000A465F">
        <w:rPr>
          <w:rFonts w:ascii="Times New Roman" w:hAnsi="Times New Roman" w:cs="Times New Roman"/>
          <w:sz w:val="24"/>
          <w:szCs w:val="24"/>
        </w:rPr>
        <w:t>Student Number: 1702026</w:t>
      </w:r>
    </w:p>
    <w:p w14:paraId="275E9980" w14:textId="77777777" w:rsidR="00193F8D" w:rsidRPr="000A465F" w:rsidRDefault="00193F8D" w:rsidP="00FE68D2">
      <w:pPr>
        <w:spacing w:line="360" w:lineRule="auto"/>
        <w:jc w:val="center"/>
        <w:rPr>
          <w:rFonts w:ascii="Times New Roman" w:hAnsi="Times New Roman" w:cs="Times New Roman"/>
          <w:sz w:val="24"/>
          <w:szCs w:val="24"/>
        </w:rPr>
      </w:pPr>
    </w:p>
    <w:p w14:paraId="73338F79" w14:textId="77777777" w:rsidR="00193F8D" w:rsidRPr="000A465F" w:rsidRDefault="00193F8D" w:rsidP="00FE68D2">
      <w:pPr>
        <w:spacing w:line="360" w:lineRule="auto"/>
        <w:jc w:val="center"/>
        <w:rPr>
          <w:rFonts w:ascii="Times New Roman" w:hAnsi="Times New Roman" w:cs="Times New Roman"/>
          <w:sz w:val="24"/>
          <w:szCs w:val="24"/>
        </w:rPr>
      </w:pPr>
    </w:p>
    <w:p w14:paraId="1C141C35" w14:textId="77777777" w:rsidR="00193F8D" w:rsidRPr="000A465F" w:rsidRDefault="00193F8D" w:rsidP="00FE68D2">
      <w:pPr>
        <w:spacing w:line="360" w:lineRule="auto"/>
        <w:jc w:val="center"/>
        <w:rPr>
          <w:rFonts w:ascii="Times New Roman" w:hAnsi="Times New Roman" w:cs="Times New Roman"/>
          <w:sz w:val="24"/>
          <w:szCs w:val="24"/>
        </w:rPr>
      </w:pPr>
    </w:p>
    <w:p w14:paraId="4A8ACB7C" w14:textId="77777777" w:rsidR="00193F8D" w:rsidRPr="000A465F" w:rsidRDefault="00193F8D" w:rsidP="00FE68D2">
      <w:pPr>
        <w:spacing w:line="360" w:lineRule="auto"/>
        <w:jc w:val="center"/>
        <w:rPr>
          <w:rFonts w:ascii="Times New Roman" w:hAnsi="Times New Roman" w:cs="Times New Roman"/>
          <w:sz w:val="24"/>
          <w:szCs w:val="24"/>
        </w:rPr>
      </w:pPr>
      <w:r w:rsidRPr="000A465F">
        <w:rPr>
          <w:rFonts w:ascii="Times New Roman" w:hAnsi="Times New Roman" w:cs="Times New Roman"/>
          <w:sz w:val="24"/>
          <w:szCs w:val="24"/>
        </w:rPr>
        <w:t>Preparation for University of Wales Trinity Saint David</w:t>
      </w:r>
    </w:p>
    <w:p w14:paraId="49AD30A8" w14:textId="74727369" w:rsidR="00193F8D" w:rsidRDefault="00193F8D" w:rsidP="00FE68D2">
      <w:pPr>
        <w:spacing w:line="360" w:lineRule="auto"/>
        <w:jc w:val="center"/>
        <w:rPr>
          <w:rFonts w:ascii="Times New Roman" w:hAnsi="Times New Roman" w:cs="Times New Roman"/>
          <w:sz w:val="24"/>
          <w:szCs w:val="24"/>
        </w:rPr>
      </w:pPr>
    </w:p>
    <w:p w14:paraId="65C27928" w14:textId="70AED0AA" w:rsidR="001F407A" w:rsidRDefault="001F407A" w:rsidP="00FE68D2">
      <w:pPr>
        <w:spacing w:line="360" w:lineRule="auto"/>
        <w:jc w:val="center"/>
        <w:rPr>
          <w:rFonts w:ascii="Times New Roman" w:hAnsi="Times New Roman" w:cs="Times New Roman"/>
          <w:sz w:val="24"/>
          <w:szCs w:val="24"/>
        </w:rPr>
      </w:pPr>
    </w:p>
    <w:p w14:paraId="7D88017D" w14:textId="77777777" w:rsidR="001F407A" w:rsidRPr="000A465F" w:rsidRDefault="001F407A" w:rsidP="00FE68D2">
      <w:pPr>
        <w:spacing w:line="360" w:lineRule="auto"/>
        <w:jc w:val="center"/>
        <w:rPr>
          <w:rFonts w:ascii="Times New Roman" w:hAnsi="Times New Roman" w:cs="Times New Roman"/>
          <w:sz w:val="24"/>
          <w:szCs w:val="24"/>
        </w:rPr>
      </w:pPr>
    </w:p>
    <w:p w14:paraId="14308A5B" w14:textId="77777777" w:rsidR="00193F8D" w:rsidRPr="000A465F" w:rsidRDefault="00193F8D" w:rsidP="00FE68D2">
      <w:pPr>
        <w:spacing w:line="360" w:lineRule="auto"/>
        <w:jc w:val="center"/>
        <w:rPr>
          <w:rFonts w:ascii="Times New Roman" w:hAnsi="Times New Roman" w:cs="Times New Roman"/>
          <w:sz w:val="24"/>
          <w:szCs w:val="24"/>
        </w:rPr>
      </w:pPr>
      <w:r w:rsidRPr="000A465F">
        <w:rPr>
          <w:rFonts w:ascii="Times New Roman" w:hAnsi="Times New Roman" w:cs="Times New Roman"/>
          <w:sz w:val="24"/>
          <w:szCs w:val="24"/>
        </w:rPr>
        <w:t>Lecturer: Dr Carlene Campbell</w:t>
      </w:r>
    </w:p>
    <w:p w14:paraId="25387910" w14:textId="77777777" w:rsidR="00193F8D" w:rsidRPr="000A465F" w:rsidRDefault="00193F8D" w:rsidP="00FE68D2">
      <w:pPr>
        <w:spacing w:line="360" w:lineRule="auto"/>
        <w:jc w:val="center"/>
        <w:rPr>
          <w:rFonts w:ascii="Times New Roman" w:hAnsi="Times New Roman" w:cs="Times New Roman"/>
          <w:sz w:val="24"/>
          <w:szCs w:val="24"/>
        </w:rPr>
      </w:pPr>
      <w:r w:rsidRPr="000A465F">
        <w:rPr>
          <w:rFonts w:ascii="Times New Roman" w:hAnsi="Times New Roman" w:cs="Times New Roman"/>
          <w:sz w:val="24"/>
          <w:szCs w:val="24"/>
        </w:rPr>
        <w:t>Module: Internet Technology and Security (ACCA4018)</w:t>
      </w:r>
    </w:p>
    <w:p w14:paraId="0289108A" w14:textId="77777777" w:rsidR="00193F8D" w:rsidRPr="000A465F" w:rsidRDefault="00193F8D" w:rsidP="00FE68D2">
      <w:pPr>
        <w:spacing w:line="360" w:lineRule="auto"/>
        <w:jc w:val="center"/>
        <w:rPr>
          <w:rFonts w:ascii="Times New Roman" w:hAnsi="Times New Roman" w:cs="Times New Roman"/>
          <w:sz w:val="24"/>
          <w:szCs w:val="24"/>
        </w:rPr>
      </w:pPr>
      <w:r w:rsidRPr="000A465F">
        <w:rPr>
          <w:rFonts w:ascii="Times New Roman" w:hAnsi="Times New Roman" w:cs="Times New Roman"/>
          <w:sz w:val="24"/>
          <w:szCs w:val="24"/>
        </w:rPr>
        <w:t>Course: Computing (Games Development)</w:t>
      </w:r>
    </w:p>
    <w:p w14:paraId="5F4C3AAC" w14:textId="65AE22CD" w:rsidR="00193F8D" w:rsidRDefault="00193F8D" w:rsidP="00FE68D2">
      <w:pPr>
        <w:spacing w:line="360" w:lineRule="auto"/>
        <w:jc w:val="center"/>
        <w:rPr>
          <w:rFonts w:ascii="Times New Roman" w:hAnsi="Times New Roman" w:cs="Times New Roman"/>
          <w:sz w:val="24"/>
          <w:szCs w:val="24"/>
        </w:rPr>
      </w:pPr>
    </w:p>
    <w:p w14:paraId="6479FF31" w14:textId="373FEA25" w:rsidR="001F407A" w:rsidRDefault="001F407A" w:rsidP="00FE68D2">
      <w:pPr>
        <w:spacing w:line="360" w:lineRule="auto"/>
        <w:jc w:val="center"/>
        <w:rPr>
          <w:rFonts w:ascii="Times New Roman" w:hAnsi="Times New Roman" w:cs="Times New Roman"/>
          <w:sz w:val="24"/>
          <w:szCs w:val="24"/>
        </w:rPr>
      </w:pPr>
    </w:p>
    <w:p w14:paraId="2A066423" w14:textId="77777777" w:rsidR="001F407A" w:rsidRPr="000A465F" w:rsidRDefault="001F407A" w:rsidP="00FE68D2">
      <w:pPr>
        <w:spacing w:line="360" w:lineRule="auto"/>
        <w:jc w:val="center"/>
        <w:rPr>
          <w:rFonts w:ascii="Times New Roman" w:hAnsi="Times New Roman" w:cs="Times New Roman"/>
          <w:sz w:val="24"/>
          <w:szCs w:val="24"/>
        </w:rPr>
      </w:pPr>
    </w:p>
    <w:p w14:paraId="6A5DDC66" w14:textId="13513856" w:rsidR="00FE68D2" w:rsidRPr="000A465F" w:rsidRDefault="00193F8D" w:rsidP="001F407A">
      <w:pPr>
        <w:spacing w:line="360" w:lineRule="auto"/>
        <w:jc w:val="center"/>
        <w:rPr>
          <w:rFonts w:ascii="Times New Roman" w:hAnsi="Times New Roman" w:cs="Times New Roman"/>
          <w:sz w:val="24"/>
          <w:szCs w:val="24"/>
        </w:rPr>
      </w:pPr>
      <w:r w:rsidRPr="000A465F">
        <w:rPr>
          <w:rFonts w:ascii="Times New Roman" w:hAnsi="Times New Roman" w:cs="Times New Roman"/>
          <w:sz w:val="24"/>
          <w:szCs w:val="24"/>
        </w:rPr>
        <w:t>7</w:t>
      </w:r>
      <w:r w:rsidRPr="000A465F">
        <w:rPr>
          <w:rFonts w:ascii="Times New Roman" w:hAnsi="Times New Roman" w:cs="Times New Roman"/>
          <w:sz w:val="24"/>
          <w:szCs w:val="24"/>
          <w:vertAlign w:val="superscript"/>
        </w:rPr>
        <w:t>th</w:t>
      </w:r>
      <w:r w:rsidRPr="000A465F">
        <w:rPr>
          <w:rFonts w:ascii="Times New Roman" w:hAnsi="Times New Roman" w:cs="Times New Roman"/>
          <w:sz w:val="24"/>
          <w:szCs w:val="24"/>
        </w:rPr>
        <w:t xml:space="preserve"> March 2020</w:t>
      </w:r>
    </w:p>
    <w:sdt>
      <w:sdtPr>
        <w:rPr>
          <w:rFonts w:ascii="Times New Roman" w:eastAsiaTheme="minorHAnsi" w:hAnsi="Times New Roman" w:cs="Times New Roman"/>
          <w:color w:val="auto"/>
          <w:sz w:val="24"/>
          <w:szCs w:val="24"/>
          <w:lang w:val="en-GB"/>
        </w:rPr>
        <w:id w:val="-2002728027"/>
        <w:docPartObj>
          <w:docPartGallery w:val="Table of Contents"/>
          <w:docPartUnique/>
        </w:docPartObj>
      </w:sdtPr>
      <w:sdtEndPr>
        <w:rPr>
          <w:b/>
          <w:bCs/>
          <w:noProof/>
        </w:rPr>
      </w:sdtEndPr>
      <w:sdtContent>
        <w:p w14:paraId="1B0CC33F" w14:textId="77777777" w:rsidR="00E51796" w:rsidRPr="000A465F" w:rsidRDefault="00E51796" w:rsidP="00FE68D2">
          <w:pPr>
            <w:pStyle w:val="TOCHeading"/>
            <w:spacing w:line="360" w:lineRule="auto"/>
            <w:jc w:val="center"/>
            <w:rPr>
              <w:rFonts w:ascii="Times New Roman" w:hAnsi="Times New Roman" w:cs="Times New Roman"/>
            </w:rPr>
          </w:pPr>
          <w:r w:rsidRPr="000A465F">
            <w:rPr>
              <w:rFonts w:ascii="Times New Roman" w:hAnsi="Times New Roman" w:cs="Times New Roman"/>
            </w:rPr>
            <w:t>Table of Contents</w:t>
          </w:r>
        </w:p>
        <w:p w14:paraId="1221A01A" w14:textId="3410D798" w:rsidR="00E006CB" w:rsidRPr="00E006CB" w:rsidRDefault="00E51796" w:rsidP="00D35818">
          <w:pPr>
            <w:pStyle w:val="TOC1"/>
            <w:spacing w:line="360" w:lineRule="auto"/>
            <w:jc w:val="both"/>
            <w:rPr>
              <w:rFonts w:ascii="Times New Roman" w:eastAsiaTheme="minorEastAsia" w:hAnsi="Times New Roman" w:cs="Times New Roman"/>
              <w:noProof/>
              <w:sz w:val="24"/>
              <w:szCs w:val="24"/>
              <w:lang w:eastAsia="en-GB"/>
            </w:rPr>
          </w:pPr>
          <w:r w:rsidRPr="000A465F">
            <w:rPr>
              <w:rFonts w:ascii="Times New Roman" w:hAnsi="Times New Roman" w:cs="Times New Roman"/>
            </w:rPr>
            <w:fldChar w:fldCharType="begin"/>
          </w:r>
          <w:r w:rsidRPr="000A465F">
            <w:rPr>
              <w:rFonts w:ascii="Times New Roman" w:hAnsi="Times New Roman" w:cs="Times New Roman"/>
            </w:rPr>
            <w:instrText xml:space="preserve"> TOC \o "1-3" \h \z \u </w:instrText>
          </w:r>
          <w:r w:rsidRPr="000A465F">
            <w:rPr>
              <w:rFonts w:ascii="Times New Roman" w:hAnsi="Times New Roman" w:cs="Times New Roman"/>
            </w:rPr>
            <w:fldChar w:fldCharType="separate"/>
          </w:r>
          <w:hyperlink w:anchor="_Toc37952366" w:history="1">
            <w:r w:rsidR="00E006CB" w:rsidRPr="00E006CB">
              <w:rPr>
                <w:rStyle w:val="Hyperlink"/>
                <w:rFonts w:ascii="Times New Roman" w:hAnsi="Times New Roman" w:cs="Times New Roman"/>
                <w:noProof/>
                <w:sz w:val="24"/>
                <w:szCs w:val="24"/>
              </w:rPr>
              <w:t>Abstract</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_Toc37952366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3</w:t>
            </w:r>
            <w:r w:rsidR="00E006CB" w:rsidRPr="00E006CB">
              <w:rPr>
                <w:rFonts w:ascii="Times New Roman" w:hAnsi="Times New Roman" w:cs="Times New Roman"/>
                <w:noProof/>
                <w:webHidden/>
                <w:sz w:val="24"/>
                <w:szCs w:val="24"/>
              </w:rPr>
              <w:fldChar w:fldCharType="end"/>
            </w:r>
          </w:hyperlink>
        </w:p>
        <w:p w14:paraId="2F07B04E" w14:textId="0AB9B6E2" w:rsidR="00E006CB" w:rsidRPr="00E006CB" w:rsidRDefault="002866B3" w:rsidP="00D35818">
          <w:pPr>
            <w:pStyle w:val="TOC1"/>
            <w:spacing w:line="360" w:lineRule="auto"/>
            <w:jc w:val="both"/>
            <w:rPr>
              <w:rFonts w:ascii="Times New Roman" w:eastAsiaTheme="minorEastAsia" w:hAnsi="Times New Roman" w:cs="Times New Roman"/>
              <w:noProof/>
              <w:sz w:val="24"/>
              <w:szCs w:val="24"/>
              <w:lang w:eastAsia="en-GB"/>
            </w:rPr>
          </w:pPr>
          <w:hyperlink w:anchor="_Toc37952367" w:history="1">
            <w:r w:rsidR="00E006CB" w:rsidRPr="00E006CB">
              <w:rPr>
                <w:rStyle w:val="Hyperlink"/>
                <w:rFonts w:ascii="Times New Roman" w:hAnsi="Times New Roman" w:cs="Times New Roman"/>
                <w:noProof/>
                <w:sz w:val="24"/>
                <w:szCs w:val="24"/>
              </w:rPr>
              <w:t>Introduction</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_Toc37952367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4</w:t>
            </w:r>
            <w:r w:rsidR="00E006CB" w:rsidRPr="00E006CB">
              <w:rPr>
                <w:rFonts w:ascii="Times New Roman" w:hAnsi="Times New Roman" w:cs="Times New Roman"/>
                <w:noProof/>
                <w:webHidden/>
                <w:sz w:val="24"/>
                <w:szCs w:val="24"/>
              </w:rPr>
              <w:fldChar w:fldCharType="end"/>
            </w:r>
          </w:hyperlink>
        </w:p>
        <w:p w14:paraId="55037647" w14:textId="28098C43" w:rsidR="00E006CB" w:rsidRPr="00E006CB" w:rsidRDefault="002866B3" w:rsidP="00D35818">
          <w:pPr>
            <w:pStyle w:val="TOC1"/>
            <w:spacing w:line="360" w:lineRule="auto"/>
            <w:jc w:val="both"/>
            <w:rPr>
              <w:rFonts w:ascii="Times New Roman" w:eastAsiaTheme="minorEastAsia" w:hAnsi="Times New Roman" w:cs="Times New Roman"/>
              <w:noProof/>
              <w:sz w:val="24"/>
              <w:szCs w:val="24"/>
              <w:lang w:eastAsia="en-GB"/>
            </w:rPr>
          </w:pPr>
          <w:hyperlink w:anchor="_Toc37952368" w:history="1">
            <w:r w:rsidR="00E006CB" w:rsidRPr="00E006CB">
              <w:rPr>
                <w:rStyle w:val="Hyperlink"/>
                <w:rFonts w:ascii="Times New Roman" w:hAnsi="Times New Roman" w:cs="Times New Roman"/>
                <w:noProof/>
                <w:sz w:val="24"/>
                <w:szCs w:val="24"/>
              </w:rPr>
              <w:t>Mobile Device Management Software for the BYOD</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_Toc37952368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5</w:t>
            </w:r>
            <w:r w:rsidR="00E006CB" w:rsidRPr="00E006CB">
              <w:rPr>
                <w:rFonts w:ascii="Times New Roman" w:hAnsi="Times New Roman" w:cs="Times New Roman"/>
                <w:noProof/>
                <w:webHidden/>
                <w:sz w:val="24"/>
                <w:szCs w:val="24"/>
              </w:rPr>
              <w:fldChar w:fldCharType="end"/>
            </w:r>
          </w:hyperlink>
        </w:p>
        <w:p w14:paraId="00DD68C0" w14:textId="3CEFCF14" w:rsidR="00E006CB" w:rsidRPr="00E006CB" w:rsidRDefault="002866B3" w:rsidP="00D35818">
          <w:pPr>
            <w:pStyle w:val="TOC1"/>
            <w:spacing w:line="360" w:lineRule="auto"/>
            <w:jc w:val="both"/>
            <w:rPr>
              <w:rFonts w:ascii="Times New Roman" w:eastAsiaTheme="minorEastAsia" w:hAnsi="Times New Roman" w:cs="Times New Roman"/>
              <w:noProof/>
              <w:sz w:val="24"/>
              <w:szCs w:val="24"/>
              <w:lang w:eastAsia="en-GB"/>
            </w:rPr>
          </w:pPr>
          <w:hyperlink w:anchor="_Toc37952369" w:history="1">
            <w:r w:rsidR="00E006CB" w:rsidRPr="00E006CB">
              <w:rPr>
                <w:rStyle w:val="Hyperlink"/>
                <w:rFonts w:ascii="Times New Roman" w:hAnsi="Times New Roman" w:cs="Times New Roman"/>
                <w:noProof/>
                <w:sz w:val="24"/>
                <w:szCs w:val="24"/>
              </w:rPr>
              <w:t>Design Overview</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_Toc37952369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6</w:t>
            </w:r>
            <w:r w:rsidR="00E006CB" w:rsidRPr="00E006CB">
              <w:rPr>
                <w:rFonts w:ascii="Times New Roman" w:hAnsi="Times New Roman" w:cs="Times New Roman"/>
                <w:noProof/>
                <w:webHidden/>
                <w:sz w:val="24"/>
                <w:szCs w:val="24"/>
              </w:rPr>
              <w:fldChar w:fldCharType="end"/>
            </w:r>
          </w:hyperlink>
        </w:p>
        <w:p w14:paraId="490830E4" w14:textId="5D7C0487" w:rsidR="00E006CB" w:rsidRPr="00E006CB" w:rsidRDefault="002866B3" w:rsidP="00D35818">
          <w:pPr>
            <w:pStyle w:val="TOC1"/>
            <w:spacing w:line="360" w:lineRule="auto"/>
            <w:jc w:val="both"/>
            <w:rPr>
              <w:rFonts w:ascii="Times New Roman" w:eastAsiaTheme="minorEastAsia" w:hAnsi="Times New Roman" w:cs="Times New Roman"/>
              <w:noProof/>
              <w:sz w:val="24"/>
              <w:szCs w:val="24"/>
              <w:lang w:eastAsia="en-GB"/>
            </w:rPr>
          </w:pPr>
          <w:hyperlink w:anchor="_Toc37952370" w:history="1">
            <w:r w:rsidR="00E006CB" w:rsidRPr="00E006CB">
              <w:rPr>
                <w:rStyle w:val="Hyperlink"/>
                <w:rFonts w:ascii="Times New Roman" w:hAnsi="Times New Roman" w:cs="Times New Roman"/>
                <w:noProof/>
                <w:sz w:val="24"/>
                <w:szCs w:val="24"/>
              </w:rPr>
              <w:t>Implementation</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_Toc37952370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14</w:t>
            </w:r>
            <w:r w:rsidR="00E006CB" w:rsidRPr="00E006CB">
              <w:rPr>
                <w:rFonts w:ascii="Times New Roman" w:hAnsi="Times New Roman" w:cs="Times New Roman"/>
                <w:noProof/>
                <w:webHidden/>
                <w:sz w:val="24"/>
                <w:szCs w:val="24"/>
              </w:rPr>
              <w:fldChar w:fldCharType="end"/>
            </w:r>
          </w:hyperlink>
        </w:p>
        <w:p w14:paraId="5A487BEF" w14:textId="1DFF88B1" w:rsidR="00E006CB" w:rsidRPr="00E006CB" w:rsidRDefault="002866B3" w:rsidP="00D35818">
          <w:pPr>
            <w:pStyle w:val="TOC1"/>
            <w:spacing w:line="360" w:lineRule="auto"/>
            <w:jc w:val="both"/>
            <w:rPr>
              <w:rFonts w:ascii="Times New Roman" w:eastAsiaTheme="minorEastAsia" w:hAnsi="Times New Roman" w:cs="Times New Roman"/>
              <w:noProof/>
              <w:sz w:val="24"/>
              <w:szCs w:val="24"/>
              <w:lang w:eastAsia="en-GB"/>
            </w:rPr>
          </w:pPr>
          <w:hyperlink w:anchor="_Toc37952371" w:history="1">
            <w:r w:rsidR="00E006CB" w:rsidRPr="00E006CB">
              <w:rPr>
                <w:rStyle w:val="Hyperlink"/>
                <w:rFonts w:ascii="Times New Roman" w:hAnsi="Times New Roman" w:cs="Times New Roman"/>
                <w:noProof/>
                <w:sz w:val="24"/>
                <w:szCs w:val="24"/>
              </w:rPr>
              <w:t>CoffeeCapulus’ Network Policy</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_Toc37952371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17</w:t>
            </w:r>
            <w:r w:rsidR="00E006CB" w:rsidRPr="00E006CB">
              <w:rPr>
                <w:rFonts w:ascii="Times New Roman" w:hAnsi="Times New Roman" w:cs="Times New Roman"/>
                <w:noProof/>
                <w:webHidden/>
                <w:sz w:val="24"/>
                <w:szCs w:val="24"/>
              </w:rPr>
              <w:fldChar w:fldCharType="end"/>
            </w:r>
          </w:hyperlink>
        </w:p>
        <w:p w14:paraId="29C774B7" w14:textId="28688553" w:rsidR="00E006CB" w:rsidRPr="00E006CB" w:rsidRDefault="002866B3" w:rsidP="00D35818">
          <w:pPr>
            <w:pStyle w:val="TOC1"/>
            <w:spacing w:line="360" w:lineRule="auto"/>
            <w:jc w:val="both"/>
            <w:rPr>
              <w:rFonts w:ascii="Times New Roman" w:eastAsiaTheme="minorEastAsia" w:hAnsi="Times New Roman" w:cs="Times New Roman"/>
              <w:noProof/>
              <w:sz w:val="24"/>
              <w:szCs w:val="24"/>
              <w:lang w:eastAsia="en-GB"/>
            </w:rPr>
          </w:pPr>
          <w:hyperlink w:anchor="_Toc37952372" w:history="1">
            <w:r w:rsidR="00E006CB" w:rsidRPr="00E006CB">
              <w:rPr>
                <w:rStyle w:val="Hyperlink"/>
                <w:rFonts w:ascii="Times New Roman" w:hAnsi="Times New Roman" w:cs="Times New Roman"/>
                <w:noProof/>
                <w:sz w:val="24"/>
                <w:szCs w:val="24"/>
              </w:rPr>
              <w:t>Conclusion</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_Toc37952372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20</w:t>
            </w:r>
            <w:r w:rsidR="00E006CB" w:rsidRPr="00E006CB">
              <w:rPr>
                <w:rFonts w:ascii="Times New Roman" w:hAnsi="Times New Roman" w:cs="Times New Roman"/>
                <w:noProof/>
                <w:webHidden/>
                <w:sz w:val="24"/>
                <w:szCs w:val="24"/>
              </w:rPr>
              <w:fldChar w:fldCharType="end"/>
            </w:r>
          </w:hyperlink>
        </w:p>
        <w:p w14:paraId="63D551BE" w14:textId="55049296" w:rsidR="00E006CB" w:rsidRPr="00E006CB" w:rsidRDefault="002866B3" w:rsidP="00D35818">
          <w:pPr>
            <w:pStyle w:val="TOC1"/>
            <w:spacing w:line="360" w:lineRule="auto"/>
            <w:jc w:val="both"/>
            <w:rPr>
              <w:rFonts w:ascii="Times New Roman" w:eastAsiaTheme="minorEastAsia" w:hAnsi="Times New Roman" w:cs="Times New Roman"/>
              <w:noProof/>
              <w:sz w:val="24"/>
              <w:szCs w:val="24"/>
              <w:lang w:eastAsia="en-GB"/>
            </w:rPr>
          </w:pPr>
          <w:hyperlink w:anchor="_Toc37952373" w:history="1">
            <w:r w:rsidR="00E006CB" w:rsidRPr="00E006CB">
              <w:rPr>
                <w:rStyle w:val="Hyperlink"/>
                <w:rFonts w:ascii="Times New Roman" w:hAnsi="Times New Roman" w:cs="Times New Roman"/>
                <w:noProof/>
                <w:sz w:val="24"/>
                <w:szCs w:val="24"/>
              </w:rPr>
              <w:t>References</w:t>
            </w:r>
            <w:r w:rsidR="00E006CB" w:rsidRPr="00E006CB">
              <w:rPr>
                <w:rFonts w:ascii="Times New Roman" w:hAnsi="Times New Roman" w:cs="Times New Roman"/>
                <w:noProof/>
                <w:webHidden/>
                <w:sz w:val="24"/>
                <w:szCs w:val="24"/>
              </w:rPr>
              <w:tab/>
            </w:r>
            <w:r w:rsidR="00E006CB" w:rsidRPr="00E006CB">
              <w:rPr>
                <w:rFonts w:ascii="Times New Roman" w:hAnsi="Times New Roman" w:cs="Times New Roman"/>
                <w:noProof/>
                <w:webHidden/>
                <w:sz w:val="24"/>
                <w:szCs w:val="24"/>
              </w:rPr>
              <w:fldChar w:fldCharType="begin"/>
            </w:r>
            <w:r w:rsidR="00E006CB" w:rsidRPr="00E006CB">
              <w:rPr>
                <w:rFonts w:ascii="Times New Roman" w:hAnsi="Times New Roman" w:cs="Times New Roman"/>
                <w:noProof/>
                <w:webHidden/>
                <w:sz w:val="24"/>
                <w:szCs w:val="24"/>
              </w:rPr>
              <w:instrText xml:space="preserve"> PAGEREF _Toc37952373 \h </w:instrText>
            </w:r>
            <w:r w:rsidR="00E006CB" w:rsidRPr="00E006CB">
              <w:rPr>
                <w:rFonts w:ascii="Times New Roman" w:hAnsi="Times New Roman" w:cs="Times New Roman"/>
                <w:noProof/>
                <w:webHidden/>
                <w:sz w:val="24"/>
                <w:szCs w:val="24"/>
              </w:rPr>
            </w:r>
            <w:r w:rsidR="00E006CB" w:rsidRPr="00E006CB">
              <w:rPr>
                <w:rFonts w:ascii="Times New Roman" w:hAnsi="Times New Roman" w:cs="Times New Roman"/>
                <w:noProof/>
                <w:webHidden/>
                <w:sz w:val="24"/>
                <w:szCs w:val="24"/>
              </w:rPr>
              <w:fldChar w:fldCharType="separate"/>
            </w:r>
            <w:r w:rsidR="00E006CB" w:rsidRPr="00E006CB">
              <w:rPr>
                <w:rFonts w:ascii="Times New Roman" w:hAnsi="Times New Roman" w:cs="Times New Roman"/>
                <w:noProof/>
                <w:webHidden/>
                <w:sz w:val="24"/>
                <w:szCs w:val="24"/>
              </w:rPr>
              <w:t>21</w:t>
            </w:r>
            <w:r w:rsidR="00E006CB" w:rsidRPr="00E006CB">
              <w:rPr>
                <w:rFonts w:ascii="Times New Roman" w:hAnsi="Times New Roman" w:cs="Times New Roman"/>
                <w:noProof/>
                <w:webHidden/>
                <w:sz w:val="24"/>
                <w:szCs w:val="24"/>
              </w:rPr>
              <w:fldChar w:fldCharType="end"/>
            </w:r>
          </w:hyperlink>
        </w:p>
        <w:p w14:paraId="61DF536D" w14:textId="09ADC7E2" w:rsidR="00E51796" w:rsidRPr="000A465F" w:rsidRDefault="00E51796" w:rsidP="00D35818">
          <w:pPr>
            <w:spacing w:line="360" w:lineRule="auto"/>
            <w:rPr>
              <w:rFonts w:ascii="Times New Roman" w:hAnsi="Times New Roman" w:cs="Times New Roman"/>
              <w:b/>
              <w:bCs/>
              <w:noProof/>
              <w:sz w:val="24"/>
              <w:szCs w:val="24"/>
            </w:rPr>
          </w:pPr>
          <w:r w:rsidRPr="000A465F">
            <w:rPr>
              <w:rFonts w:ascii="Times New Roman" w:hAnsi="Times New Roman" w:cs="Times New Roman"/>
              <w:b/>
              <w:bCs/>
              <w:noProof/>
              <w:sz w:val="24"/>
              <w:szCs w:val="24"/>
            </w:rPr>
            <w:fldChar w:fldCharType="end"/>
          </w:r>
        </w:p>
      </w:sdtContent>
    </w:sdt>
    <w:p w14:paraId="500CEDD4" w14:textId="305B9461" w:rsidR="00E51796" w:rsidRPr="000A465F" w:rsidRDefault="00E51796" w:rsidP="00FE68D2">
      <w:pPr>
        <w:spacing w:line="360" w:lineRule="auto"/>
        <w:rPr>
          <w:rFonts w:ascii="Times New Roman" w:hAnsi="Times New Roman" w:cs="Times New Roman"/>
          <w:sz w:val="24"/>
          <w:szCs w:val="24"/>
        </w:rPr>
      </w:pPr>
    </w:p>
    <w:p w14:paraId="44582581" w14:textId="04A39EA8" w:rsidR="00E51796" w:rsidRPr="000A465F" w:rsidRDefault="00E51796" w:rsidP="00FE68D2">
      <w:pPr>
        <w:spacing w:line="360" w:lineRule="auto"/>
        <w:rPr>
          <w:rFonts w:ascii="Times New Roman" w:hAnsi="Times New Roman" w:cs="Times New Roman"/>
          <w:sz w:val="24"/>
          <w:szCs w:val="24"/>
        </w:rPr>
      </w:pPr>
    </w:p>
    <w:p w14:paraId="140A4FE0" w14:textId="6AA70ABB" w:rsidR="00E51796" w:rsidRPr="000A465F" w:rsidRDefault="00E51796" w:rsidP="00FE68D2">
      <w:pPr>
        <w:spacing w:line="360" w:lineRule="auto"/>
        <w:rPr>
          <w:rFonts w:ascii="Times New Roman" w:hAnsi="Times New Roman" w:cs="Times New Roman"/>
          <w:sz w:val="24"/>
          <w:szCs w:val="24"/>
        </w:rPr>
      </w:pPr>
    </w:p>
    <w:p w14:paraId="25539747" w14:textId="12DF557D" w:rsidR="00E51796" w:rsidRPr="000A465F" w:rsidRDefault="00E51796" w:rsidP="00FE68D2">
      <w:pPr>
        <w:spacing w:line="360" w:lineRule="auto"/>
        <w:rPr>
          <w:rFonts w:ascii="Times New Roman" w:hAnsi="Times New Roman" w:cs="Times New Roman"/>
          <w:sz w:val="24"/>
          <w:szCs w:val="24"/>
        </w:rPr>
      </w:pPr>
    </w:p>
    <w:p w14:paraId="1CDF55F5" w14:textId="3EF15EA9" w:rsidR="00E51796" w:rsidRPr="000A465F" w:rsidRDefault="00E51796" w:rsidP="00FE68D2">
      <w:pPr>
        <w:spacing w:line="360" w:lineRule="auto"/>
        <w:rPr>
          <w:rFonts w:ascii="Times New Roman" w:hAnsi="Times New Roman" w:cs="Times New Roman"/>
          <w:sz w:val="24"/>
          <w:szCs w:val="24"/>
        </w:rPr>
      </w:pPr>
    </w:p>
    <w:p w14:paraId="4CC95E3F" w14:textId="755E3B09" w:rsidR="00E51796" w:rsidRPr="000A465F" w:rsidRDefault="00E51796" w:rsidP="00FE68D2">
      <w:pPr>
        <w:spacing w:line="360" w:lineRule="auto"/>
        <w:rPr>
          <w:rFonts w:ascii="Times New Roman" w:hAnsi="Times New Roman" w:cs="Times New Roman"/>
          <w:sz w:val="24"/>
          <w:szCs w:val="24"/>
        </w:rPr>
      </w:pPr>
    </w:p>
    <w:p w14:paraId="3B0BD104" w14:textId="0003CEF9" w:rsidR="00E51796" w:rsidRPr="000A465F" w:rsidRDefault="00E51796" w:rsidP="00FE68D2">
      <w:pPr>
        <w:spacing w:line="360" w:lineRule="auto"/>
        <w:rPr>
          <w:rFonts w:ascii="Times New Roman" w:hAnsi="Times New Roman" w:cs="Times New Roman"/>
          <w:sz w:val="24"/>
          <w:szCs w:val="24"/>
        </w:rPr>
      </w:pPr>
    </w:p>
    <w:p w14:paraId="2D27E0D4" w14:textId="6DE8EB99" w:rsidR="00E51796" w:rsidRPr="000A465F" w:rsidRDefault="00E51796" w:rsidP="00FE68D2">
      <w:pPr>
        <w:spacing w:line="360" w:lineRule="auto"/>
        <w:rPr>
          <w:rFonts w:ascii="Times New Roman" w:hAnsi="Times New Roman" w:cs="Times New Roman"/>
          <w:sz w:val="24"/>
          <w:szCs w:val="24"/>
        </w:rPr>
      </w:pPr>
    </w:p>
    <w:p w14:paraId="1BA3384B" w14:textId="5FB36019" w:rsidR="00E51796" w:rsidRPr="000A465F" w:rsidRDefault="00E51796" w:rsidP="00FE68D2">
      <w:pPr>
        <w:spacing w:line="360" w:lineRule="auto"/>
        <w:rPr>
          <w:rFonts w:ascii="Times New Roman" w:hAnsi="Times New Roman" w:cs="Times New Roman"/>
          <w:sz w:val="24"/>
          <w:szCs w:val="24"/>
        </w:rPr>
      </w:pPr>
    </w:p>
    <w:p w14:paraId="7F7A8A87" w14:textId="1B214904" w:rsidR="00E51796" w:rsidRPr="000A465F" w:rsidRDefault="00E51796" w:rsidP="00FE68D2">
      <w:pPr>
        <w:spacing w:line="360" w:lineRule="auto"/>
        <w:rPr>
          <w:rFonts w:ascii="Times New Roman" w:hAnsi="Times New Roman" w:cs="Times New Roman"/>
          <w:sz w:val="24"/>
          <w:szCs w:val="24"/>
        </w:rPr>
      </w:pPr>
    </w:p>
    <w:p w14:paraId="7A38FF8C" w14:textId="14BF5BA3" w:rsidR="00E51796" w:rsidRDefault="00E51796" w:rsidP="00FE68D2">
      <w:pPr>
        <w:spacing w:line="360" w:lineRule="auto"/>
        <w:rPr>
          <w:rFonts w:ascii="Times New Roman" w:hAnsi="Times New Roman" w:cs="Times New Roman"/>
          <w:sz w:val="24"/>
          <w:szCs w:val="24"/>
        </w:rPr>
      </w:pPr>
    </w:p>
    <w:p w14:paraId="0C2B40DA" w14:textId="77777777" w:rsidR="00D35818" w:rsidRPr="000A465F" w:rsidRDefault="00D35818" w:rsidP="00FE68D2">
      <w:pPr>
        <w:spacing w:line="360" w:lineRule="auto"/>
        <w:rPr>
          <w:rFonts w:ascii="Times New Roman" w:hAnsi="Times New Roman" w:cs="Times New Roman"/>
          <w:sz w:val="24"/>
          <w:szCs w:val="24"/>
        </w:rPr>
      </w:pPr>
    </w:p>
    <w:p w14:paraId="76368706" w14:textId="033A9E37" w:rsidR="001105AF" w:rsidRPr="000A465F" w:rsidRDefault="001105AF" w:rsidP="00FE68D2">
      <w:pPr>
        <w:spacing w:line="360" w:lineRule="auto"/>
        <w:rPr>
          <w:rFonts w:ascii="Times New Roman" w:hAnsi="Times New Roman" w:cs="Times New Roman"/>
          <w:sz w:val="24"/>
          <w:szCs w:val="24"/>
        </w:rPr>
      </w:pPr>
    </w:p>
    <w:p w14:paraId="7AD455A8" w14:textId="77777777" w:rsidR="001105AF" w:rsidRPr="000A465F" w:rsidRDefault="001105AF" w:rsidP="00FE68D2">
      <w:pPr>
        <w:spacing w:line="360" w:lineRule="auto"/>
        <w:rPr>
          <w:rFonts w:ascii="Times New Roman" w:hAnsi="Times New Roman" w:cs="Times New Roman"/>
          <w:sz w:val="24"/>
          <w:szCs w:val="24"/>
        </w:rPr>
      </w:pPr>
    </w:p>
    <w:p w14:paraId="4EAF51EB" w14:textId="75F03160" w:rsidR="00E51796" w:rsidRPr="000A465F" w:rsidRDefault="00C02FF6" w:rsidP="00FE68D2">
      <w:pPr>
        <w:pStyle w:val="Heading1"/>
        <w:spacing w:line="360" w:lineRule="auto"/>
        <w:jc w:val="center"/>
        <w:rPr>
          <w:rFonts w:ascii="Times New Roman" w:hAnsi="Times New Roman" w:cs="Times New Roman"/>
        </w:rPr>
      </w:pPr>
      <w:bookmarkStart w:id="0" w:name="_Toc37952366"/>
      <w:commentRangeStart w:id="1"/>
      <w:r w:rsidRPr="000A465F">
        <w:rPr>
          <w:rFonts w:ascii="Times New Roman" w:hAnsi="Times New Roman" w:cs="Times New Roman"/>
        </w:rPr>
        <w:lastRenderedPageBreak/>
        <w:t>Abstract</w:t>
      </w:r>
      <w:bookmarkEnd w:id="0"/>
      <w:commentRangeEnd w:id="1"/>
      <w:r w:rsidR="00BD6EF4">
        <w:rPr>
          <w:rStyle w:val="CommentReference"/>
          <w:rFonts w:asciiTheme="minorHAnsi" w:eastAsiaTheme="minorHAnsi" w:hAnsiTheme="minorHAnsi" w:cstheme="minorBidi"/>
          <w:color w:val="auto"/>
        </w:rPr>
        <w:commentReference w:id="1"/>
      </w:r>
    </w:p>
    <w:p w14:paraId="31FA99FF" w14:textId="77777777" w:rsidR="001105AF" w:rsidRPr="000A465F" w:rsidRDefault="001105AF" w:rsidP="001105AF">
      <w:pPr>
        <w:rPr>
          <w:rFonts w:ascii="Times New Roman" w:hAnsi="Times New Roman" w:cs="Times New Roman"/>
          <w:sz w:val="24"/>
          <w:szCs w:val="24"/>
        </w:rPr>
      </w:pPr>
    </w:p>
    <w:p w14:paraId="53FBACC1" w14:textId="7541C6E1" w:rsidR="0076588A" w:rsidRPr="000A465F" w:rsidRDefault="000163B5" w:rsidP="00FE68D2">
      <w:pPr>
        <w:spacing w:line="360" w:lineRule="auto"/>
        <w:jc w:val="both"/>
        <w:rPr>
          <w:rFonts w:ascii="Times New Roman" w:hAnsi="Times New Roman" w:cs="Times New Roman"/>
          <w:sz w:val="24"/>
          <w:szCs w:val="24"/>
        </w:rPr>
      </w:pPr>
      <w:commentRangeStart w:id="2"/>
      <w:r w:rsidRPr="000A465F">
        <w:rPr>
          <w:rFonts w:ascii="Times New Roman" w:hAnsi="Times New Roman" w:cs="Times New Roman"/>
          <w:sz w:val="24"/>
          <w:szCs w:val="24"/>
        </w:rPr>
        <w:t>Human hacking is widely used to describe Social Engineering, the art of tricking employees and consumers into disclosing their credentials. This sensitive data is being used to gain access to network</w:t>
      </w:r>
      <w:r w:rsidR="009F0CF4" w:rsidRPr="000A465F">
        <w:rPr>
          <w:rFonts w:ascii="Times New Roman" w:hAnsi="Times New Roman" w:cs="Times New Roman"/>
          <w:sz w:val="24"/>
          <w:szCs w:val="24"/>
        </w:rPr>
        <w:t>s, accounts and may even lead to corporate</w:t>
      </w:r>
      <w:r w:rsidR="000A3C33" w:rsidRPr="000A465F">
        <w:rPr>
          <w:rFonts w:ascii="Times New Roman" w:hAnsi="Times New Roman" w:cs="Times New Roman"/>
          <w:sz w:val="24"/>
          <w:szCs w:val="24"/>
        </w:rPr>
        <w:t>’s</w:t>
      </w:r>
      <w:r w:rsidR="009F0CF4" w:rsidRPr="000A465F">
        <w:rPr>
          <w:rFonts w:ascii="Times New Roman" w:hAnsi="Times New Roman" w:cs="Times New Roman"/>
          <w:sz w:val="24"/>
          <w:szCs w:val="24"/>
        </w:rPr>
        <w:t xml:space="preserve"> </w:t>
      </w:r>
      <w:r w:rsidR="00505EEA" w:rsidRPr="000A465F">
        <w:rPr>
          <w:rFonts w:ascii="Times New Roman" w:hAnsi="Times New Roman" w:cs="Times New Roman"/>
          <w:sz w:val="24"/>
          <w:szCs w:val="24"/>
        </w:rPr>
        <w:t>n</w:t>
      </w:r>
      <w:r w:rsidR="009F0CF4" w:rsidRPr="000A465F">
        <w:rPr>
          <w:rFonts w:ascii="Times New Roman" w:hAnsi="Times New Roman" w:cs="Times New Roman"/>
          <w:sz w:val="24"/>
          <w:szCs w:val="24"/>
        </w:rPr>
        <w:t>etwork being infected.</w:t>
      </w:r>
      <w:sdt>
        <w:sdtPr>
          <w:rPr>
            <w:rFonts w:ascii="Times New Roman" w:hAnsi="Times New Roman" w:cs="Times New Roman"/>
            <w:sz w:val="24"/>
            <w:szCs w:val="24"/>
          </w:rPr>
          <w:id w:val="418291426"/>
          <w:citation/>
        </w:sdtPr>
        <w:sdtEndPr/>
        <w:sdtContent>
          <w:r w:rsidR="009F0CF4" w:rsidRPr="000A465F">
            <w:rPr>
              <w:rFonts w:ascii="Times New Roman" w:hAnsi="Times New Roman" w:cs="Times New Roman"/>
              <w:sz w:val="24"/>
              <w:szCs w:val="24"/>
            </w:rPr>
            <w:fldChar w:fldCharType="begin"/>
          </w:r>
          <w:r w:rsidR="00FA6FF3" w:rsidRPr="000A465F">
            <w:rPr>
              <w:rFonts w:ascii="Times New Roman" w:hAnsi="Times New Roman" w:cs="Times New Roman"/>
              <w:sz w:val="24"/>
              <w:szCs w:val="24"/>
            </w:rPr>
            <w:instrText xml:space="preserve">CITATION Sch16 \l 2057 </w:instrText>
          </w:r>
          <w:r w:rsidR="009F0CF4"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[1]</w:t>
          </w:r>
          <w:r w:rsidR="009F0CF4" w:rsidRPr="000A465F">
            <w:rPr>
              <w:rFonts w:ascii="Times New Roman" w:hAnsi="Times New Roman" w:cs="Times New Roman"/>
              <w:sz w:val="24"/>
              <w:szCs w:val="24"/>
            </w:rPr>
            <w:fldChar w:fldCharType="end"/>
          </w:r>
        </w:sdtContent>
      </w:sdt>
      <w:r w:rsidR="00FA6FF3" w:rsidRPr="000A465F">
        <w:rPr>
          <w:rFonts w:ascii="Times New Roman" w:hAnsi="Times New Roman" w:cs="Times New Roman"/>
          <w:sz w:val="24"/>
          <w:szCs w:val="24"/>
        </w:rPr>
        <w:t xml:space="preserve"> User mobility, cloud computing and BYOD are new trends which are being used in many different corporations. All of them help businesses to scale and grow quickly, however they also increase the attack surface and diminish the effectiveness of traditional ways to protect a company</w:t>
      </w:r>
      <w:r w:rsidR="000A3C33" w:rsidRPr="000A465F">
        <w:rPr>
          <w:rFonts w:ascii="Times New Roman" w:hAnsi="Times New Roman" w:cs="Times New Roman"/>
          <w:sz w:val="24"/>
          <w:szCs w:val="24"/>
        </w:rPr>
        <w:t>’s</w:t>
      </w:r>
      <w:r w:rsidR="00FA6FF3" w:rsidRPr="000A465F">
        <w:rPr>
          <w:rFonts w:ascii="Times New Roman" w:hAnsi="Times New Roman" w:cs="Times New Roman"/>
          <w:sz w:val="24"/>
          <w:szCs w:val="24"/>
        </w:rPr>
        <w:t xml:space="preserve"> network.</w:t>
      </w:r>
      <w:sdt>
        <w:sdtPr>
          <w:rPr>
            <w:rFonts w:ascii="Times New Roman" w:hAnsi="Times New Roman" w:cs="Times New Roman"/>
            <w:sz w:val="24"/>
            <w:szCs w:val="24"/>
          </w:rPr>
          <w:id w:val="-1187359034"/>
          <w:citation/>
        </w:sdtPr>
        <w:sdtEndPr/>
        <w:sdtContent>
          <w:r w:rsidR="00FA6FF3" w:rsidRPr="000A465F">
            <w:rPr>
              <w:rFonts w:ascii="Times New Roman" w:hAnsi="Times New Roman" w:cs="Times New Roman"/>
              <w:sz w:val="24"/>
              <w:szCs w:val="24"/>
            </w:rPr>
            <w:fldChar w:fldCharType="begin"/>
          </w:r>
          <w:r w:rsidR="00FA6FF3" w:rsidRPr="000A465F">
            <w:rPr>
              <w:rFonts w:ascii="Times New Roman" w:hAnsi="Times New Roman" w:cs="Times New Roman"/>
              <w:sz w:val="24"/>
              <w:szCs w:val="24"/>
            </w:rPr>
            <w:instrText xml:space="preserve"> CITATION Gul14 \l 2057 </w:instrText>
          </w:r>
          <w:r w:rsidR="00FA6FF3"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[2]</w:t>
          </w:r>
          <w:r w:rsidR="00FA6FF3" w:rsidRPr="000A465F">
            <w:rPr>
              <w:rFonts w:ascii="Times New Roman" w:hAnsi="Times New Roman" w:cs="Times New Roman"/>
              <w:sz w:val="24"/>
              <w:szCs w:val="24"/>
            </w:rPr>
            <w:fldChar w:fldCharType="end"/>
          </w:r>
        </w:sdtContent>
      </w:sdt>
      <w:r w:rsidR="00FA6FF3" w:rsidRPr="000A465F">
        <w:rPr>
          <w:rFonts w:ascii="Times New Roman" w:hAnsi="Times New Roman" w:cs="Times New Roman"/>
          <w:sz w:val="24"/>
          <w:szCs w:val="24"/>
        </w:rPr>
        <w:t xml:space="preserve"> </w:t>
      </w:r>
      <w:r w:rsidR="00DF3374" w:rsidRPr="000A465F">
        <w:rPr>
          <w:rFonts w:ascii="Times New Roman" w:hAnsi="Times New Roman" w:cs="Times New Roman"/>
          <w:sz w:val="24"/>
          <w:szCs w:val="24"/>
        </w:rPr>
        <w:t>Therefore, the goal of this report is to implement the most efficient and secure network to protect organizations against cyber</w:t>
      </w:r>
      <w:r w:rsidR="00594E57">
        <w:rPr>
          <w:rFonts w:ascii="Times New Roman" w:hAnsi="Times New Roman" w:cs="Times New Roman"/>
          <w:sz w:val="24"/>
          <w:szCs w:val="24"/>
        </w:rPr>
        <w:t>-</w:t>
      </w:r>
      <w:r w:rsidR="00DF3374" w:rsidRPr="000A465F">
        <w:rPr>
          <w:rFonts w:ascii="Times New Roman" w:hAnsi="Times New Roman" w:cs="Times New Roman"/>
          <w:sz w:val="24"/>
          <w:szCs w:val="24"/>
        </w:rPr>
        <w:t>attacks and threats they are facing every day.</w:t>
      </w:r>
      <w:commentRangeEnd w:id="2"/>
      <w:r w:rsidR="00BD6EF4">
        <w:rPr>
          <w:rStyle w:val="CommentReference"/>
        </w:rPr>
        <w:commentReference w:id="2"/>
      </w:r>
    </w:p>
    <w:p w14:paraId="33F4C1FE" w14:textId="4FC2F701" w:rsidR="00EE256B" w:rsidRPr="000A465F" w:rsidRDefault="00EE256B" w:rsidP="00FE68D2">
      <w:pPr>
        <w:spacing w:line="360" w:lineRule="auto"/>
        <w:rPr>
          <w:rFonts w:ascii="Times New Roman" w:hAnsi="Times New Roman" w:cs="Times New Roman"/>
          <w:sz w:val="24"/>
          <w:szCs w:val="24"/>
        </w:rPr>
      </w:pPr>
    </w:p>
    <w:p w14:paraId="058AB104" w14:textId="34B59D27" w:rsidR="00EE256B" w:rsidRPr="000A465F" w:rsidRDefault="00EE256B" w:rsidP="00FE68D2">
      <w:pPr>
        <w:spacing w:line="360" w:lineRule="auto"/>
        <w:rPr>
          <w:rFonts w:ascii="Times New Roman" w:hAnsi="Times New Roman" w:cs="Times New Roman"/>
          <w:sz w:val="24"/>
          <w:szCs w:val="24"/>
        </w:rPr>
      </w:pPr>
    </w:p>
    <w:p w14:paraId="365AAB93" w14:textId="4F74E80A" w:rsidR="00EE256B" w:rsidRPr="000A465F" w:rsidRDefault="00EE256B" w:rsidP="00FE68D2">
      <w:pPr>
        <w:spacing w:line="360" w:lineRule="auto"/>
        <w:rPr>
          <w:rFonts w:ascii="Times New Roman" w:hAnsi="Times New Roman" w:cs="Times New Roman"/>
          <w:sz w:val="24"/>
          <w:szCs w:val="24"/>
        </w:rPr>
      </w:pPr>
    </w:p>
    <w:p w14:paraId="52F6A5F7" w14:textId="5B49E8DE" w:rsidR="00EE256B" w:rsidRPr="000A465F" w:rsidRDefault="00EE256B" w:rsidP="00FE68D2">
      <w:pPr>
        <w:spacing w:line="360" w:lineRule="auto"/>
        <w:rPr>
          <w:rFonts w:ascii="Times New Roman" w:hAnsi="Times New Roman" w:cs="Times New Roman"/>
          <w:sz w:val="24"/>
          <w:szCs w:val="24"/>
        </w:rPr>
      </w:pPr>
    </w:p>
    <w:p w14:paraId="3D777B51" w14:textId="2BC2B722" w:rsidR="00EE256B" w:rsidRPr="000A465F" w:rsidRDefault="00EE256B" w:rsidP="00FE68D2">
      <w:pPr>
        <w:spacing w:line="360" w:lineRule="auto"/>
        <w:rPr>
          <w:rFonts w:ascii="Times New Roman" w:hAnsi="Times New Roman" w:cs="Times New Roman"/>
          <w:sz w:val="24"/>
          <w:szCs w:val="24"/>
        </w:rPr>
      </w:pPr>
    </w:p>
    <w:p w14:paraId="67F84B9F" w14:textId="3B79FC69" w:rsidR="00EE256B" w:rsidRPr="000A465F" w:rsidRDefault="00EE256B" w:rsidP="00FE68D2">
      <w:pPr>
        <w:spacing w:line="360" w:lineRule="auto"/>
        <w:rPr>
          <w:rFonts w:ascii="Times New Roman" w:hAnsi="Times New Roman" w:cs="Times New Roman"/>
          <w:sz w:val="24"/>
          <w:szCs w:val="24"/>
        </w:rPr>
      </w:pPr>
    </w:p>
    <w:p w14:paraId="51D52654" w14:textId="792C4AB7" w:rsidR="00EE256B" w:rsidRPr="000A465F" w:rsidRDefault="00EE256B" w:rsidP="00FE68D2">
      <w:pPr>
        <w:spacing w:line="360" w:lineRule="auto"/>
        <w:rPr>
          <w:rFonts w:ascii="Times New Roman" w:hAnsi="Times New Roman" w:cs="Times New Roman"/>
          <w:sz w:val="24"/>
          <w:szCs w:val="24"/>
        </w:rPr>
      </w:pPr>
    </w:p>
    <w:p w14:paraId="333B4565" w14:textId="03E1F15D" w:rsidR="00EE256B" w:rsidRPr="000A465F" w:rsidRDefault="00EE256B" w:rsidP="00FE68D2">
      <w:pPr>
        <w:spacing w:line="360" w:lineRule="auto"/>
        <w:rPr>
          <w:rFonts w:ascii="Times New Roman" w:hAnsi="Times New Roman" w:cs="Times New Roman"/>
          <w:sz w:val="24"/>
          <w:szCs w:val="24"/>
        </w:rPr>
      </w:pPr>
    </w:p>
    <w:p w14:paraId="0DF51CB5" w14:textId="0F5B0DC5" w:rsidR="00EE256B" w:rsidRPr="000A465F" w:rsidRDefault="00EE256B" w:rsidP="00FE68D2">
      <w:pPr>
        <w:spacing w:line="360" w:lineRule="auto"/>
        <w:rPr>
          <w:rFonts w:ascii="Times New Roman" w:hAnsi="Times New Roman" w:cs="Times New Roman"/>
          <w:sz w:val="24"/>
          <w:szCs w:val="24"/>
        </w:rPr>
      </w:pPr>
    </w:p>
    <w:p w14:paraId="332BF304" w14:textId="3816BFFD" w:rsidR="00EE256B" w:rsidRPr="000A465F" w:rsidRDefault="00EE256B" w:rsidP="00FE68D2">
      <w:pPr>
        <w:spacing w:line="360" w:lineRule="auto"/>
        <w:rPr>
          <w:rFonts w:ascii="Times New Roman" w:hAnsi="Times New Roman" w:cs="Times New Roman"/>
          <w:sz w:val="24"/>
          <w:szCs w:val="24"/>
        </w:rPr>
      </w:pPr>
    </w:p>
    <w:p w14:paraId="5BD01716" w14:textId="5912A073" w:rsidR="00EE256B" w:rsidRPr="000A465F" w:rsidRDefault="00EE256B" w:rsidP="00FE68D2">
      <w:pPr>
        <w:spacing w:line="360" w:lineRule="auto"/>
        <w:rPr>
          <w:rFonts w:ascii="Times New Roman" w:hAnsi="Times New Roman" w:cs="Times New Roman"/>
          <w:sz w:val="24"/>
          <w:szCs w:val="24"/>
        </w:rPr>
      </w:pPr>
    </w:p>
    <w:p w14:paraId="3AA2467A" w14:textId="7E7682F8" w:rsidR="00EE256B" w:rsidRPr="000A465F" w:rsidRDefault="00EE256B" w:rsidP="00FE68D2">
      <w:pPr>
        <w:spacing w:line="360" w:lineRule="auto"/>
        <w:rPr>
          <w:rFonts w:ascii="Times New Roman" w:hAnsi="Times New Roman" w:cs="Times New Roman"/>
          <w:sz w:val="24"/>
          <w:szCs w:val="24"/>
        </w:rPr>
      </w:pPr>
    </w:p>
    <w:p w14:paraId="0B0C4BEC" w14:textId="524A363A" w:rsidR="00EE256B" w:rsidRPr="000A465F" w:rsidRDefault="00EE256B" w:rsidP="00FE68D2">
      <w:pPr>
        <w:spacing w:line="360" w:lineRule="auto"/>
        <w:rPr>
          <w:rFonts w:ascii="Times New Roman" w:hAnsi="Times New Roman" w:cs="Times New Roman"/>
          <w:sz w:val="24"/>
          <w:szCs w:val="24"/>
        </w:rPr>
      </w:pPr>
    </w:p>
    <w:p w14:paraId="040F2864" w14:textId="77777777" w:rsidR="001105AF" w:rsidRPr="000A465F" w:rsidRDefault="001105AF" w:rsidP="00FE68D2">
      <w:pPr>
        <w:spacing w:line="360" w:lineRule="auto"/>
        <w:rPr>
          <w:rFonts w:ascii="Times New Roman" w:hAnsi="Times New Roman" w:cs="Times New Roman"/>
          <w:sz w:val="24"/>
          <w:szCs w:val="24"/>
        </w:rPr>
      </w:pPr>
    </w:p>
    <w:p w14:paraId="4151B985" w14:textId="77777777" w:rsidR="00FE68D2" w:rsidRPr="000A465F" w:rsidRDefault="00FE68D2" w:rsidP="00FE68D2">
      <w:pPr>
        <w:spacing w:line="360" w:lineRule="auto"/>
        <w:rPr>
          <w:rFonts w:ascii="Times New Roman" w:hAnsi="Times New Roman" w:cs="Times New Roman"/>
          <w:sz w:val="24"/>
          <w:szCs w:val="24"/>
        </w:rPr>
      </w:pPr>
    </w:p>
    <w:p w14:paraId="675C72C5" w14:textId="75F298E3" w:rsidR="00EE256B" w:rsidRPr="000A465F" w:rsidRDefault="00EE256B" w:rsidP="00FE68D2">
      <w:pPr>
        <w:pStyle w:val="Heading1"/>
        <w:spacing w:line="360" w:lineRule="auto"/>
        <w:jc w:val="center"/>
        <w:rPr>
          <w:rFonts w:ascii="Times New Roman" w:hAnsi="Times New Roman" w:cs="Times New Roman"/>
        </w:rPr>
      </w:pPr>
      <w:bookmarkStart w:id="3" w:name="_Toc37952367"/>
      <w:r w:rsidRPr="000A465F">
        <w:rPr>
          <w:rFonts w:ascii="Times New Roman" w:hAnsi="Times New Roman" w:cs="Times New Roman"/>
        </w:rPr>
        <w:lastRenderedPageBreak/>
        <w:t>Introduction</w:t>
      </w:r>
      <w:bookmarkEnd w:id="3"/>
    </w:p>
    <w:p w14:paraId="76E020B7" w14:textId="77777777" w:rsidR="001105AF" w:rsidRPr="000A465F" w:rsidRDefault="001105AF" w:rsidP="001105AF">
      <w:pPr>
        <w:rPr>
          <w:rFonts w:ascii="Times New Roman" w:hAnsi="Times New Roman" w:cs="Times New Roman"/>
          <w:sz w:val="24"/>
          <w:szCs w:val="24"/>
        </w:rPr>
      </w:pPr>
    </w:p>
    <w:p w14:paraId="4C53FE0E" w14:textId="28967741" w:rsidR="0076588A" w:rsidRPr="000A465F" w:rsidRDefault="0027660B" w:rsidP="00FE68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CoffeeCapulus is an international company which sells one of the best and most sought-after blends, the Blue Mountain Peak Coffee. It is estimated that 95% of this business</w:t>
      </w:r>
      <w:r w:rsidR="000A3C33" w:rsidRPr="000A465F">
        <w:rPr>
          <w:rFonts w:ascii="Times New Roman" w:hAnsi="Times New Roman" w:cs="Times New Roman"/>
          <w:sz w:val="24"/>
          <w:szCs w:val="24"/>
        </w:rPr>
        <w:t>’</w:t>
      </w:r>
      <w:r w:rsidRPr="000A465F">
        <w:rPr>
          <w:rFonts w:ascii="Times New Roman" w:hAnsi="Times New Roman" w:cs="Times New Roman"/>
          <w:sz w:val="24"/>
          <w:szCs w:val="24"/>
        </w:rPr>
        <w:t xml:space="preserve"> network is wireless and uses cloud services to deliver IT services to its employees and clients.</w:t>
      </w:r>
      <w:r w:rsidR="00A472F8" w:rsidRPr="000A465F">
        <w:rPr>
          <w:rFonts w:ascii="Times New Roman" w:hAnsi="Times New Roman" w:cs="Times New Roman"/>
          <w:sz w:val="24"/>
          <w:szCs w:val="24"/>
        </w:rPr>
        <w:t xml:space="preserve"> Protecting intellectual properties, which are worth billions is not an easy task to do for a company which is under pressure to allow staff and customers to use their personal devices to access business’ network. CoffeeCapulus is concerned about growing cyber threats and security of personal employees and client’s data is</w:t>
      </w:r>
      <w:r w:rsidR="00377F7B" w:rsidRPr="000A465F">
        <w:rPr>
          <w:rFonts w:ascii="Times New Roman" w:hAnsi="Times New Roman" w:cs="Times New Roman"/>
          <w:sz w:val="24"/>
          <w:szCs w:val="24"/>
        </w:rPr>
        <w:t xml:space="preserve"> company’s major concern.</w:t>
      </w:r>
    </w:p>
    <w:p w14:paraId="59FF1711" w14:textId="23FE3D00" w:rsidR="0076588A" w:rsidRPr="000A465F" w:rsidRDefault="0076588A" w:rsidP="00FE68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Bring Your Own Device (BYOD) policy that include smartphones and tables will play an important role in company’s technological enhancements. On many occasions, staff who use th</w:t>
      </w:r>
      <w:r w:rsidR="002112B8" w:rsidRPr="000A465F">
        <w:rPr>
          <w:rFonts w:ascii="Times New Roman" w:hAnsi="Times New Roman" w:cs="Times New Roman"/>
          <w:sz w:val="24"/>
          <w:szCs w:val="24"/>
        </w:rPr>
        <w:t>eir</w:t>
      </w:r>
      <w:r w:rsidRPr="000A465F">
        <w:rPr>
          <w:rFonts w:ascii="Times New Roman" w:hAnsi="Times New Roman" w:cs="Times New Roman"/>
          <w:sz w:val="24"/>
          <w:szCs w:val="24"/>
        </w:rPr>
        <w:t xml:space="preserve"> devices</w:t>
      </w:r>
      <w:r w:rsidR="002112B8" w:rsidRPr="000A465F">
        <w:rPr>
          <w:rFonts w:ascii="Times New Roman" w:hAnsi="Times New Roman" w:cs="Times New Roman"/>
          <w:sz w:val="24"/>
          <w:szCs w:val="24"/>
        </w:rPr>
        <w:t xml:space="preserve"> for work do it without employer authorization and in most of cases there are no workplace rules regarding the use of those devices. People also overlook security concerns and if one of the </w:t>
      </w:r>
      <w:r w:rsidR="00840638" w:rsidRPr="000A465F">
        <w:rPr>
          <w:rFonts w:ascii="Times New Roman" w:hAnsi="Times New Roman" w:cs="Times New Roman"/>
          <w:sz w:val="24"/>
          <w:szCs w:val="24"/>
        </w:rPr>
        <w:t>employee’s</w:t>
      </w:r>
      <w:r w:rsidR="002112B8" w:rsidRPr="000A465F">
        <w:rPr>
          <w:rFonts w:ascii="Times New Roman" w:hAnsi="Times New Roman" w:cs="Times New Roman"/>
          <w:sz w:val="24"/>
          <w:szCs w:val="24"/>
        </w:rPr>
        <w:t xml:space="preserve"> personal devices is lost, it may lead to potential leaks of sensitive data. </w:t>
      </w:r>
      <w:sdt>
        <w:sdtPr>
          <w:rPr>
            <w:rFonts w:ascii="Times New Roman" w:hAnsi="Times New Roman" w:cs="Times New Roman"/>
            <w:sz w:val="24"/>
            <w:szCs w:val="24"/>
          </w:rPr>
          <w:id w:val="-1680264128"/>
          <w:citation/>
        </w:sdtPr>
        <w:sdtEndPr/>
        <w:sdtContent>
          <w:r w:rsidR="002112B8" w:rsidRPr="000A465F">
            <w:rPr>
              <w:rFonts w:ascii="Times New Roman" w:hAnsi="Times New Roman" w:cs="Times New Roman"/>
              <w:sz w:val="24"/>
              <w:szCs w:val="24"/>
            </w:rPr>
            <w:fldChar w:fldCharType="begin"/>
          </w:r>
          <w:r w:rsidR="002112B8" w:rsidRPr="000A465F">
            <w:rPr>
              <w:rFonts w:ascii="Times New Roman" w:hAnsi="Times New Roman" w:cs="Times New Roman"/>
              <w:sz w:val="24"/>
              <w:szCs w:val="24"/>
            </w:rPr>
            <w:instrText xml:space="preserve"> CITATION Cha17 \l 2057 </w:instrText>
          </w:r>
          <w:r w:rsidR="002112B8" w:rsidRPr="000A465F">
            <w:rPr>
              <w:rFonts w:ascii="Times New Roman" w:hAnsi="Times New Roman" w:cs="Times New Roman"/>
              <w:sz w:val="24"/>
              <w:szCs w:val="24"/>
            </w:rPr>
            <w:fldChar w:fldCharType="separate"/>
          </w:r>
          <w:r w:rsidR="00677AF0" w:rsidRPr="00677AF0">
            <w:rPr>
              <w:rFonts w:ascii="Times New Roman" w:hAnsi="Times New Roman" w:cs="Times New Roman"/>
              <w:noProof/>
              <w:sz w:val="24"/>
              <w:szCs w:val="24"/>
            </w:rPr>
            <w:t>[3]</w:t>
          </w:r>
          <w:r w:rsidR="002112B8" w:rsidRPr="000A465F">
            <w:rPr>
              <w:rFonts w:ascii="Times New Roman" w:hAnsi="Times New Roman" w:cs="Times New Roman"/>
              <w:sz w:val="24"/>
              <w:szCs w:val="24"/>
            </w:rPr>
            <w:fldChar w:fldCharType="end"/>
          </w:r>
        </w:sdtContent>
      </w:sdt>
      <w:r w:rsidR="002112B8" w:rsidRPr="000A465F">
        <w:rPr>
          <w:rFonts w:ascii="Times New Roman" w:hAnsi="Times New Roman" w:cs="Times New Roman"/>
          <w:sz w:val="24"/>
          <w:szCs w:val="24"/>
        </w:rPr>
        <w:t xml:space="preserve"> </w:t>
      </w:r>
      <w:r w:rsidR="006D20E2" w:rsidRPr="000A465F">
        <w:rPr>
          <w:rFonts w:ascii="Times New Roman" w:hAnsi="Times New Roman" w:cs="Times New Roman"/>
          <w:sz w:val="24"/>
          <w:szCs w:val="24"/>
        </w:rPr>
        <w:t>Therefore</w:t>
      </w:r>
      <w:r w:rsidR="00064F1D" w:rsidRPr="000A465F">
        <w:rPr>
          <w:rFonts w:ascii="Times New Roman" w:hAnsi="Times New Roman" w:cs="Times New Roman"/>
          <w:sz w:val="24"/>
          <w:szCs w:val="24"/>
        </w:rPr>
        <w:t>,</w:t>
      </w:r>
      <w:r w:rsidR="00840638" w:rsidRPr="000A465F">
        <w:rPr>
          <w:rFonts w:ascii="Times New Roman" w:hAnsi="Times New Roman" w:cs="Times New Roman"/>
          <w:sz w:val="24"/>
          <w:szCs w:val="24"/>
        </w:rPr>
        <w:t xml:space="preserve"> comprehensive security policy that covers all aspects of company’s enterprise network and Mobile Device Management Software needs to be in place.</w:t>
      </w:r>
    </w:p>
    <w:p w14:paraId="309CE646" w14:textId="77777777" w:rsidR="00377F7B" w:rsidRPr="000A465F" w:rsidRDefault="00377F7B" w:rsidP="00FE68D2">
      <w:pPr>
        <w:spacing w:line="360" w:lineRule="auto"/>
        <w:rPr>
          <w:rFonts w:ascii="Times New Roman" w:hAnsi="Times New Roman" w:cs="Times New Roman"/>
          <w:sz w:val="24"/>
          <w:szCs w:val="24"/>
        </w:rPr>
      </w:pPr>
    </w:p>
    <w:p w14:paraId="50CA0D57" w14:textId="726EB638" w:rsidR="00EE256B" w:rsidRPr="000A465F" w:rsidRDefault="00EE256B" w:rsidP="00FE68D2">
      <w:pPr>
        <w:spacing w:line="360" w:lineRule="auto"/>
        <w:rPr>
          <w:rFonts w:ascii="Times New Roman" w:hAnsi="Times New Roman" w:cs="Times New Roman"/>
          <w:sz w:val="24"/>
          <w:szCs w:val="24"/>
        </w:rPr>
      </w:pPr>
    </w:p>
    <w:p w14:paraId="78D8082A" w14:textId="12BE39FB" w:rsidR="00EE256B" w:rsidRPr="000A465F" w:rsidRDefault="00EE256B" w:rsidP="00FE68D2">
      <w:pPr>
        <w:spacing w:line="360" w:lineRule="auto"/>
        <w:rPr>
          <w:rFonts w:ascii="Times New Roman" w:hAnsi="Times New Roman" w:cs="Times New Roman"/>
          <w:sz w:val="24"/>
          <w:szCs w:val="24"/>
        </w:rPr>
      </w:pPr>
    </w:p>
    <w:p w14:paraId="26C31C70" w14:textId="2626CEC1" w:rsidR="00EE256B" w:rsidRPr="000A465F" w:rsidRDefault="00EE256B" w:rsidP="00FE68D2">
      <w:pPr>
        <w:spacing w:line="360" w:lineRule="auto"/>
        <w:rPr>
          <w:rFonts w:ascii="Times New Roman" w:hAnsi="Times New Roman" w:cs="Times New Roman"/>
          <w:sz w:val="24"/>
          <w:szCs w:val="24"/>
        </w:rPr>
      </w:pPr>
    </w:p>
    <w:p w14:paraId="39D68254" w14:textId="75529D8A" w:rsidR="00EE256B" w:rsidRPr="000A465F" w:rsidRDefault="00EE256B" w:rsidP="00FE68D2">
      <w:pPr>
        <w:spacing w:line="360" w:lineRule="auto"/>
        <w:rPr>
          <w:rFonts w:ascii="Times New Roman" w:hAnsi="Times New Roman" w:cs="Times New Roman"/>
          <w:sz w:val="24"/>
          <w:szCs w:val="24"/>
        </w:rPr>
      </w:pPr>
    </w:p>
    <w:p w14:paraId="7D72ACD7" w14:textId="335DC218" w:rsidR="00EE256B" w:rsidRPr="000A465F" w:rsidRDefault="00EE256B" w:rsidP="00FE68D2">
      <w:pPr>
        <w:spacing w:line="360" w:lineRule="auto"/>
        <w:rPr>
          <w:rFonts w:ascii="Times New Roman" w:hAnsi="Times New Roman" w:cs="Times New Roman"/>
          <w:sz w:val="24"/>
          <w:szCs w:val="24"/>
        </w:rPr>
      </w:pPr>
    </w:p>
    <w:p w14:paraId="2EEBF4A7" w14:textId="2D156DA8" w:rsidR="00EE256B" w:rsidRPr="000A465F" w:rsidRDefault="00EE256B" w:rsidP="00FE68D2">
      <w:pPr>
        <w:spacing w:line="360" w:lineRule="auto"/>
        <w:rPr>
          <w:rFonts w:ascii="Times New Roman" w:hAnsi="Times New Roman" w:cs="Times New Roman"/>
          <w:sz w:val="24"/>
          <w:szCs w:val="24"/>
        </w:rPr>
      </w:pPr>
    </w:p>
    <w:p w14:paraId="61F3FFEA" w14:textId="77470612" w:rsidR="00EE256B" w:rsidRPr="000A465F" w:rsidRDefault="00EE256B" w:rsidP="00FE68D2">
      <w:pPr>
        <w:spacing w:line="360" w:lineRule="auto"/>
        <w:rPr>
          <w:rFonts w:ascii="Times New Roman" w:hAnsi="Times New Roman" w:cs="Times New Roman"/>
          <w:sz w:val="24"/>
          <w:szCs w:val="24"/>
        </w:rPr>
      </w:pPr>
    </w:p>
    <w:p w14:paraId="3DCFC271" w14:textId="548D2539" w:rsidR="001105AF" w:rsidRPr="000A465F" w:rsidRDefault="001105AF" w:rsidP="00FE68D2">
      <w:pPr>
        <w:spacing w:line="360" w:lineRule="auto"/>
        <w:rPr>
          <w:rFonts w:ascii="Times New Roman" w:hAnsi="Times New Roman" w:cs="Times New Roman"/>
          <w:sz w:val="24"/>
          <w:szCs w:val="24"/>
        </w:rPr>
      </w:pPr>
    </w:p>
    <w:p w14:paraId="45D9CB95" w14:textId="77777777" w:rsidR="001105AF" w:rsidRPr="000A465F" w:rsidRDefault="001105AF" w:rsidP="00FE68D2">
      <w:pPr>
        <w:spacing w:line="360" w:lineRule="auto"/>
        <w:rPr>
          <w:rFonts w:ascii="Times New Roman" w:hAnsi="Times New Roman" w:cs="Times New Roman"/>
          <w:sz w:val="24"/>
          <w:szCs w:val="24"/>
        </w:rPr>
      </w:pPr>
    </w:p>
    <w:p w14:paraId="53FA0F12" w14:textId="77777777" w:rsidR="00EE256B" w:rsidRPr="000A465F" w:rsidRDefault="00EE256B" w:rsidP="00FE68D2">
      <w:pPr>
        <w:spacing w:line="360" w:lineRule="auto"/>
        <w:rPr>
          <w:rFonts w:ascii="Times New Roman" w:hAnsi="Times New Roman" w:cs="Times New Roman"/>
          <w:sz w:val="24"/>
          <w:szCs w:val="24"/>
        </w:rPr>
      </w:pPr>
    </w:p>
    <w:p w14:paraId="7D68BE08" w14:textId="0F540E2F" w:rsidR="001105AF" w:rsidRPr="000A465F" w:rsidRDefault="001105AF" w:rsidP="001105AF">
      <w:pPr>
        <w:pStyle w:val="Heading1"/>
        <w:jc w:val="center"/>
        <w:rPr>
          <w:rFonts w:ascii="Times New Roman" w:hAnsi="Times New Roman" w:cs="Times New Roman"/>
        </w:rPr>
      </w:pPr>
      <w:bookmarkStart w:id="4" w:name="_Toc37952368"/>
      <w:r w:rsidRPr="000A465F">
        <w:rPr>
          <w:rFonts w:ascii="Times New Roman" w:hAnsi="Times New Roman" w:cs="Times New Roman"/>
        </w:rPr>
        <w:lastRenderedPageBreak/>
        <w:t>Mobile Device Management Software for the BYOD</w:t>
      </w:r>
      <w:bookmarkEnd w:id="4"/>
    </w:p>
    <w:p w14:paraId="26B0E4BD" w14:textId="77777777" w:rsidR="001105AF" w:rsidRPr="000A465F" w:rsidRDefault="001105AF" w:rsidP="001105AF">
      <w:pPr>
        <w:rPr>
          <w:rFonts w:ascii="Times New Roman" w:hAnsi="Times New Roman" w:cs="Times New Roman"/>
          <w:sz w:val="24"/>
          <w:szCs w:val="24"/>
        </w:rPr>
      </w:pPr>
    </w:p>
    <w:p w14:paraId="5BB8FB45" w14:textId="3C2979E9" w:rsidR="00A365F6" w:rsidRPr="000A465F" w:rsidRDefault="008A3C61" w:rsidP="003510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Mobile Management Software</w:t>
      </w:r>
      <w:r w:rsidR="00A76B83" w:rsidRPr="000A465F">
        <w:rPr>
          <w:rFonts w:ascii="Times New Roman" w:hAnsi="Times New Roman" w:cs="Times New Roman"/>
          <w:sz w:val="24"/>
          <w:szCs w:val="24"/>
        </w:rPr>
        <w:t xml:space="preserve"> (MDM) is a type of security software used by Network Engineers to monitor, manage and secure employees’ mobile devices that are connected to company’s enterprise network and deployed across multiple mobile service providers and mobile operating systems.</w:t>
      </w:r>
      <w:sdt>
        <w:sdtPr>
          <w:rPr>
            <w:rFonts w:ascii="Times New Roman" w:hAnsi="Times New Roman" w:cs="Times New Roman"/>
            <w:sz w:val="24"/>
            <w:szCs w:val="24"/>
          </w:rPr>
          <w:id w:val="-340478894"/>
          <w:citation/>
        </w:sdtPr>
        <w:sdtEndPr/>
        <w:sdtContent>
          <w:r w:rsidR="00C07C53" w:rsidRPr="000A465F">
            <w:rPr>
              <w:rFonts w:ascii="Times New Roman" w:hAnsi="Times New Roman" w:cs="Times New Roman"/>
              <w:sz w:val="24"/>
              <w:szCs w:val="24"/>
            </w:rPr>
            <w:fldChar w:fldCharType="begin"/>
          </w:r>
          <w:r w:rsidR="00C07C53" w:rsidRPr="000A465F">
            <w:rPr>
              <w:rFonts w:ascii="Times New Roman" w:hAnsi="Times New Roman" w:cs="Times New Roman"/>
              <w:sz w:val="24"/>
              <w:szCs w:val="24"/>
            </w:rPr>
            <w:instrText xml:space="preserve"> CITATION Van \l 2057 </w:instrText>
          </w:r>
          <w:r w:rsidR="00C07C53"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[4]</w:t>
          </w:r>
          <w:r w:rsidR="00C07C53" w:rsidRPr="000A465F">
            <w:rPr>
              <w:rFonts w:ascii="Times New Roman" w:hAnsi="Times New Roman" w:cs="Times New Roman"/>
              <w:sz w:val="24"/>
              <w:szCs w:val="24"/>
            </w:rPr>
            <w:fldChar w:fldCharType="end"/>
          </w:r>
        </w:sdtContent>
      </w:sdt>
    </w:p>
    <w:p w14:paraId="0A18D871" w14:textId="6197484C" w:rsidR="00EE256B" w:rsidRPr="000A465F" w:rsidRDefault="007A7671" w:rsidP="003510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Cisco Meraki is the cloud-based enterprise software which has been chosen for managing mobile devices.</w:t>
      </w:r>
      <w:r w:rsidR="00C07C53" w:rsidRPr="000A465F">
        <w:rPr>
          <w:rFonts w:ascii="Times New Roman" w:hAnsi="Times New Roman" w:cs="Times New Roman"/>
          <w:sz w:val="24"/>
          <w:szCs w:val="24"/>
        </w:rPr>
        <w:t xml:space="preserve"> It can create scalable, secure and easy to deploy networks that can be managed from any place in the world. This can be done using web-based Meraki Dashboard or Meraki Mobile App, but most importantly it supports almost every device and operating system used by people. </w:t>
      </w:r>
      <w:sdt>
        <w:sdtPr>
          <w:rPr>
            <w:rFonts w:ascii="Times New Roman" w:hAnsi="Times New Roman" w:cs="Times New Roman"/>
            <w:sz w:val="24"/>
            <w:szCs w:val="24"/>
          </w:rPr>
          <w:id w:val="955143544"/>
          <w:citation/>
        </w:sdtPr>
        <w:sdtEndPr/>
        <w:sdtContent>
          <w:r w:rsidR="00C07C53" w:rsidRPr="000A465F">
            <w:rPr>
              <w:rFonts w:ascii="Times New Roman" w:hAnsi="Times New Roman" w:cs="Times New Roman"/>
              <w:sz w:val="24"/>
              <w:szCs w:val="24"/>
            </w:rPr>
            <w:fldChar w:fldCharType="begin"/>
          </w:r>
          <w:r w:rsidR="00C07C53" w:rsidRPr="000A465F">
            <w:rPr>
              <w:rFonts w:ascii="Times New Roman" w:hAnsi="Times New Roman" w:cs="Times New Roman"/>
              <w:sz w:val="24"/>
              <w:szCs w:val="24"/>
            </w:rPr>
            <w:instrText xml:space="preserve"> CITATION Jir \l 2057 </w:instrText>
          </w:r>
          <w:r w:rsidR="00C07C53" w:rsidRPr="000A465F">
            <w:rPr>
              <w:rFonts w:ascii="Times New Roman" w:hAnsi="Times New Roman" w:cs="Times New Roman"/>
              <w:sz w:val="24"/>
              <w:szCs w:val="24"/>
            </w:rPr>
            <w:fldChar w:fldCharType="separate"/>
          </w:r>
          <w:r w:rsidR="00677AF0" w:rsidRPr="00677AF0">
            <w:rPr>
              <w:rFonts w:ascii="Times New Roman" w:hAnsi="Times New Roman" w:cs="Times New Roman"/>
              <w:noProof/>
              <w:sz w:val="24"/>
              <w:szCs w:val="24"/>
            </w:rPr>
            <w:t>[5]</w:t>
          </w:r>
          <w:r w:rsidR="00C07C53" w:rsidRPr="000A465F">
            <w:rPr>
              <w:rFonts w:ascii="Times New Roman" w:hAnsi="Times New Roman" w:cs="Times New Roman"/>
              <w:sz w:val="24"/>
              <w:szCs w:val="24"/>
            </w:rPr>
            <w:fldChar w:fldCharType="end"/>
          </w:r>
        </w:sdtContent>
      </w:sdt>
    </w:p>
    <w:p w14:paraId="73D31E65" w14:textId="5DB92487" w:rsidR="00C07C53" w:rsidRPr="000A465F" w:rsidRDefault="00530C22" w:rsidP="003510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Cisco Meraki offers solutions that provide unified management of devices and the entire enterprise network, such as:</w:t>
      </w:r>
    </w:p>
    <w:p w14:paraId="22BB49DA" w14:textId="3B61B022" w:rsidR="00530C22" w:rsidRPr="000A465F" w:rsidRDefault="00530C22" w:rsidP="003510D2">
      <w:pPr>
        <w:pStyle w:val="ListParagraph"/>
        <w:numPr>
          <w:ilvl w:val="0"/>
          <w:numId w:val="1"/>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Unified multi-platform device management</w:t>
      </w:r>
      <w:r w:rsidR="00902927" w:rsidRPr="000A465F">
        <w:rPr>
          <w:rFonts w:ascii="Times New Roman" w:hAnsi="Times New Roman" w:cs="Times New Roman"/>
          <w:sz w:val="24"/>
          <w:szCs w:val="24"/>
        </w:rPr>
        <w:t xml:space="preserve"> - </w:t>
      </w:r>
      <w:r w:rsidRPr="000A465F">
        <w:rPr>
          <w:rFonts w:ascii="Times New Roman" w:hAnsi="Times New Roman" w:cs="Times New Roman"/>
          <w:sz w:val="24"/>
          <w:szCs w:val="24"/>
        </w:rPr>
        <w:t>Systems Manager monitors each of the company’s devices, showing useful data such as hardware and software information or recent location. Administrators have privileges to remotely lock and erase devices which can be helpful in case of device theft.</w:t>
      </w:r>
      <w:sdt>
        <w:sdtPr>
          <w:rPr>
            <w:rFonts w:ascii="Times New Roman" w:hAnsi="Times New Roman" w:cs="Times New Roman"/>
            <w:sz w:val="24"/>
            <w:szCs w:val="24"/>
          </w:rPr>
          <w:id w:val="1728024181"/>
          <w:citation/>
        </w:sdtPr>
        <w:sdtEndPr/>
        <w:sdtContent>
          <w:r w:rsidRPr="000A465F">
            <w:rPr>
              <w:rFonts w:ascii="Times New Roman" w:hAnsi="Times New Roman" w:cs="Times New Roman"/>
              <w:sz w:val="24"/>
              <w:szCs w:val="24"/>
            </w:rPr>
            <w:fldChar w:fldCharType="begin"/>
          </w:r>
          <w:r w:rsidRPr="000A465F">
            <w:rPr>
              <w:rFonts w:ascii="Times New Roman" w:hAnsi="Times New Roman" w:cs="Times New Roman"/>
              <w:sz w:val="24"/>
              <w:szCs w:val="24"/>
            </w:rPr>
            <w:instrText xml:space="preserve"> CITATION Cis \l 2057 </w:instrText>
          </w:r>
          <w:r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[6]</w:t>
          </w:r>
          <w:r w:rsidRPr="000A465F">
            <w:rPr>
              <w:rFonts w:ascii="Times New Roman" w:hAnsi="Times New Roman" w:cs="Times New Roman"/>
              <w:sz w:val="24"/>
              <w:szCs w:val="24"/>
            </w:rPr>
            <w:fldChar w:fldCharType="end"/>
          </w:r>
        </w:sdtContent>
      </w:sdt>
    </w:p>
    <w:p w14:paraId="0AB00C97" w14:textId="6C1FA458" w:rsidR="00530C22" w:rsidRPr="000A465F" w:rsidRDefault="00902927" w:rsidP="003510D2">
      <w:pPr>
        <w:pStyle w:val="ListParagraph"/>
        <w:numPr>
          <w:ilvl w:val="0"/>
          <w:numId w:val="1"/>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Robust security policy enforcement – protects devices and their data, controls usage and restricts access by enforcing policies across all of the mobile devices connected to the network.</w:t>
      </w:r>
      <w:sdt>
        <w:sdtPr>
          <w:rPr>
            <w:rFonts w:ascii="Times New Roman" w:hAnsi="Times New Roman" w:cs="Times New Roman"/>
            <w:sz w:val="24"/>
            <w:szCs w:val="24"/>
          </w:rPr>
          <w:id w:val="-1087223359"/>
          <w:citation/>
        </w:sdtPr>
        <w:sdtEndPr/>
        <w:sdtContent>
          <w:r w:rsidRPr="000A465F">
            <w:rPr>
              <w:rFonts w:ascii="Times New Roman" w:hAnsi="Times New Roman" w:cs="Times New Roman"/>
              <w:sz w:val="24"/>
              <w:szCs w:val="24"/>
            </w:rPr>
            <w:fldChar w:fldCharType="begin"/>
          </w:r>
          <w:r w:rsidRPr="000A465F">
            <w:rPr>
              <w:rFonts w:ascii="Times New Roman" w:hAnsi="Times New Roman" w:cs="Times New Roman"/>
              <w:sz w:val="24"/>
              <w:szCs w:val="24"/>
            </w:rPr>
            <w:instrText xml:space="preserve"> CITATION Cis \l 2057 </w:instrText>
          </w:r>
          <w:r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[6]</w:t>
          </w:r>
          <w:r w:rsidRPr="000A465F">
            <w:rPr>
              <w:rFonts w:ascii="Times New Roman" w:hAnsi="Times New Roman" w:cs="Times New Roman"/>
              <w:sz w:val="24"/>
              <w:szCs w:val="24"/>
            </w:rPr>
            <w:fldChar w:fldCharType="end"/>
          </w:r>
        </w:sdtContent>
      </w:sdt>
    </w:p>
    <w:p w14:paraId="477AAD13" w14:textId="7365A8DB" w:rsidR="00902927" w:rsidRPr="000A465F" w:rsidRDefault="00902927" w:rsidP="003510D2">
      <w:pPr>
        <w:pStyle w:val="ListParagraph"/>
        <w:numPr>
          <w:ilvl w:val="0"/>
          <w:numId w:val="1"/>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Scalable endpoint configuration – defines and deploy network settings like wireless connectivity, VPN access and security settings to all devices at once instead of relying on the users to do so.</w:t>
      </w:r>
      <w:sdt>
        <w:sdtPr>
          <w:rPr>
            <w:rFonts w:ascii="Times New Roman" w:hAnsi="Times New Roman" w:cs="Times New Roman"/>
            <w:sz w:val="24"/>
            <w:szCs w:val="24"/>
          </w:rPr>
          <w:id w:val="107780059"/>
          <w:citation/>
        </w:sdtPr>
        <w:sdtEndPr/>
        <w:sdtContent>
          <w:r w:rsidRPr="000A465F">
            <w:rPr>
              <w:rFonts w:ascii="Times New Roman" w:hAnsi="Times New Roman" w:cs="Times New Roman"/>
              <w:sz w:val="24"/>
              <w:szCs w:val="24"/>
            </w:rPr>
            <w:fldChar w:fldCharType="begin"/>
          </w:r>
          <w:r w:rsidRPr="000A465F">
            <w:rPr>
              <w:rFonts w:ascii="Times New Roman" w:hAnsi="Times New Roman" w:cs="Times New Roman"/>
              <w:sz w:val="24"/>
              <w:szCs w:val="24"/>
            </w:rPr>
            <w:instrText xml:space="preserve"> CITATION Cis \l 2057 </w:instrText>
          </w:r>
          <w:r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[6]</w:t>
          </w:r>
          <w:r w:rsidRPr="000A465F">
            <w:rPr>
              <w:rFonts w:ascii="Times New Roman" w:hAnsi="Times New Roman" w:cs="Times New Roman"/>
              <w:sz w:val="24"/>
              <w:szCs w:val="24"/>
            </w:rPr>
            <w:fldChar w:fldCharType="end"/>
          </w:r>
        </w:sdtContent>
      </w:sdt>
    </w:p>
    <w:p w14:paraId="7ED79C8A" w14:textId="6D41BDAD" w:rsidR="00EE256B" w:rsidRPr="000A465F" w:rsidRDefault="00902927" w:rsidP="003510D2">
      <w:pPr>
        <w:pStyle w:val="ListParagraph"/>
        <w:numPr>
          <w:ilvl w:val="0"/>
          <w:numId w:val="1"/>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Secure support for BYOD initiatives – enforces data encryption, remotely wipes lost devices and restricts network access</w:t>
      </w:r>
      <w:r w:rsidR="00D415AE" w:rsidRPr="000A465F">
        <w:rPr>
          <w:rFonts w:ascii="Times New Roman" w:hAnsi="Times New Roman" w:cs="Times New Roman"/>
          <w:sz w:val="24"/>
          <w:szCs w:val="24"/>
        </w:rPr>
        <w:t>.</w:t>
      </w:r>
      <w:sdt>
        <w:sdtPr>
          <w:rPr>
            <w:rFonts w:ascii="Times New Roman" w:hAnsi="Times New Roman" w:cs="Times New Roman"/>
            <w:sz w:val="24"/>
            <w:szCs w:val="24"/>
          </w:rPr>
          <w:id w:val="-2139030299"/>
          <w:citation/>
        </w:sdtPr>
        <w:sdtEndPr/>
        <w:sdtContent>
          <w:r w:rsidR="00D415AE" w:rsidRPr="000A465F">
            <w:rPr>
              <w:rFonts w:ascii="Times New Roman" w:hAnsi="Times New Roman" w:cs="Times New Roman"/>
              <w:sz w:val="24"/>
              <w:szCs w:val="24"/>
            </w:rPr>
            <w:fldChar w:fldCharType="begin"/>
          </w:r>
          <w:r w:rsidR="00D415AE" w:rsidRPr="000A465F">
            <w:rPr>
              <w:rFonts w:ascii="Times New Roman" w:hAnsi="Times New Roman" w:cs="Times New Roman"/>
              <w:sz w:val="24"/>
              <w:szCs w:val="24"/>
            </w:rPr>
            <w:instrText xml:space="preserve"> CITATION Cis \l 2057 </w:instrText>
          </w:r>
          <w:r w:rsidR="00D415AE"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[6]</w:t>
          </w:r>
          <w:r w:rsidR="00D415AE" w:rsidRPr="000A465F">
            <w:rPr>
              <w:rFonts w:ascii="Times New Roman" w:hAnsi="Times New Roman" w:cs="Times New Roman"/>
              <w:sz w:val="24"/>
              <w:szCs w:val="24"/>
            </w:rPr>
            <w:fldChar w:fldCharType="end"/>
          </w:r>
        </w:sdtContent>
      </w:sdt>
    </w:p>
    <w:p w14:paraId="2A202ADC" w14:textId="14C261CA" w:rsidR="00FE68D2" w:rsidRPr="000A465F" w:rsidRDefault="00FE68D2" w:rsidP="00FE68D2">
      <w:pPr>
        <w:pStyle w:val="ListParagraph"/>
        <w:spacing w:line="360" w:lineRule="auto"/>
        <w:rPr>
          <w:rFonts w:ascii="Times New Roman" w:hAnsi="Times New Roman" w:cs="Times New Roman"/>
          <w:sz w:val="24"/>
          <w:szCs w:val="24"/>
        </w:rPr>
      </w:pPr>
    </w:p>
    <w:p w14:paraId="002E3A49" w14:textId="087EA2F8" w:rsidR="001105AF" w:rsidRPr="000A465F" w:rsidRDefault="001105AF" w:rsidP="00FE68D2">
      <w:pPr>
        <w:pStyle w:val="ListParagraph"/>
        <w:spacing w:line="360" w:lineRule="auto"/>
        <w:rPr>
          <w:rFonts w:ascii="Times New Roman" w:hAnsi="Times New Roman" w:cs="Times New Roman"/>
          <w:sz w:val="24"/>
          <w:szCs w:val="24"/>
        </w:rPr>
      </w:pPr>
    </w:p>
    <w:p w14:paraId="7D3EAA28" w14:textId="45D336D9" w:rsidR="001105AF" w:rsidRPr="000A465F" w:rsidRDefault="001105AF" w:rsidP="00FE68D2">
      <w:pPr>
        <w:pStyle w:val="ListParagraph"/>
        <w:spacing w:line="360" w:lineRule="auto"/>
        <w:rPr>
          <w:rFonts w:ascii="Times New Roman" w:hAnsi="Times New Roman" w:cs="Times New Roman"/>
          <w:sz w:val="24"/>
          <w:szCs w:val="24"/>
        </w:rPr>
      </w:pPr>
    </w:p>
    <w:p w14:paraId="6FD7D4F8" w14:textId="4F63DEBB" w:rsidR="001105AF" w:rsidRPr="000A465F" w:rsidRDefault="001105AF" w:rsidP="00FE68D2">
      <w:pPr>
        <w:pStyle w:val="ListParagraph"/>
        <w:spacing w:line="360" w:lineRule="auto"/>
        <w:rPr>
          <w:rFonts w:ascii="Times New Roman" w:hAnsi="Times New Roman" w:cs="Times New Roman"/>
          <w:sz w:val="24"/>
          <w:szCs w:val="24"/>
        </w:rPr>
      </w:pPr>
    </w:p>
    <w:p w14:paraId="45649056" w14:textId="77777777" w:rsidR="001105AF" w:rsidRPr="000A465F" w:rsidRDefault="001105AF" w:rsidP="00FE68D2">
      <w:pPr>
        <w:pStyle w:val="ListParagraph"/>
        <w:spacing w:line="360" w:lineRule="auto"/>
        <w:rPr>
          <w:rFonts w:ascii="Times New Roman" w:hAnsi="Times New Roman" w:cs="Times New Roman"/>
          <w:sz w:val="24"/>
          <w:szCs w:val="24"/>
        </w:rPr>
      </w:pPr>
    </w:p>
    <w:p w14:paraId="2CD3DB0C" w14:textId="4E2C4280" w:rsidR="00EE256B" w:rsidRPr="000A465F" w:rsidRDefault="00EE256B" w:rsidP="00FE68D2">
      <w:pPr>
        <w:pStyle w:val="Heading1"/>
        <w:spacing w:line="360" w:lineRule="auto"/>
        <w:jc w:val="center"/>
        <w:rPr>
          <w:rFonts w:ascii="Times New Roman" w:hAnsi="Times New Roman" w:cs="Times New Roman"/>
        </w:rPr>
      </w:pPr>
      <w:bookmarkStart w:id="5" w:name="_Toc37952369"/>
      <w:r w:rsidRPr="000A465F">
        <w:rPr>
          <w:rFonts w:ascii="Times New Roman" w:hAnsi="Times New Roman" w:cs="Times New Roman"/>
        </w:rPr>
        <w:lastRenderedPageBreak/>
        <w:t>Design Overview</w:t>
      </w:r>
      <w:bookmarkEnd w:id="5"/>
    </w:p>
    <w:p w14:paraId="4E95D78E" w14:textId="77777777" w:rsidR="009A2944" w:rsidRPr="000A465F" w:rsidRDefault="009A2944" w:rsidP="009A2944">
      <w:pPr>
        <w:spacing w:line="360" w:lineRule="auto"/>
        <w:rPr>
          <w:rFonts w:ascii="Times New Roman" w:hAnsi="Times New Roman" w:cs="Times New Roman"/>
          <w:sz w:val="24"/>
          <w:szCs w:val="24"/>
        </w:rPr>
      </w:pPr>
    </w:p>
    <w:p w14:paraId="40B5F07C" w14:textId="0F1B05C3" w:rsidR="009A2944" w:rsidRPr="000A465F" w:rsidRDefault="009A2944"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1 – The example of CoffeeCapulus’ enterprise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r w:rsidR="00AB3D62" w:rsidRPr="000A465F">
        <w:rPr>
          <w:rFonts w:ascii="Times New Roman" w:hAnsi="Times New Roman" w:cs="Times New Roman"/>
          <w:sz w:val="24"/>
          <w:szCs w:val="24"/>
        </w:rPr>
        <w:t xml:space="preserve"> Dual ISP configuration was used for </w:t>
      </w:r>
      <w:r w:rsidR="00505EEA" w:rsidRPr="000A465F">
        <w:rPr>
          <w:rFonts w:ascii="Times New Roman" w:hAnsi="Times New Roman" w:cs="Times New Roman"/>
          <w:sz w:val="24"/>
          <w:szCs w:val="24"/>
        </w:rPr>
        <w:t>n</w:t>
      </w:r>
      <w:r w:rsidR="00AB3D62" w:rsidRPr="000A465F">
        <w:rPr>
          <w:rFonts w:ascii="Times New Roman" w:hAnsi="Times New Roman" w:cs="Times New Roman"/>
          <w:sz w:val="24"/>
          <w:szCs w:val="24"/>
        </w:rPr>
        <w:t>etwork redundancy with Virgin Media as primary route and BT as secondary route.</w:t>
      </w:r>
    </w:p>
    <w:p w14:paraId="2DBA1258" w14:textId="7C7D5B04" w:rsidR="009A2944" w:rsidRPr="000A465F" w:rsidRDefault="00D658AD" w:rsidP="00F979CA">
      <w:pPr>
        <w:spacing w:line="360" w:lineRule="auto"/>
        <w:jc w:val="both"/>
        <w:rPr>
          <w:rFonts w:ascii="Times New Roman" w:hAnsi="Times New Roman" w:cs="Times New Roman"/>
          <w:sz w:val="24"/>
          <w:szCs w:val="24"/>
        </w:rPr>
      </w:pPr>
      <w:r>
        <w:rPr>
          <w:noProof/>
          <w:lang w:eastAsia="en-GB"/>
        </w:rPr>
        <w:drawing>
          <wp:inline distT="0" distB="0" distL="0" distR="0" wp14:anchorId="7019AECC" wp14:editId="323A4E35">
            <wp:extent cx="5731510" cy="23126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12670"/>
                    </a:xfrm>
                    <a:prstGeom prst="rect">
                      <a:avLst/>
                    </a:prstGeom>
                  </pic:spPr>
                </pic:pic>
              </a:graphicData>
            </a:graphic>
          </wp:inline>
        </w:drawing>
      </w:r>
    </w:p>
    <w:p w14:paraId="1029538C" w14:textId="63F52141" w:rsidR="00AB3D62" w:rsidRPr="000A465F" w:rsidRDefault="00AB3D62"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Figure 2 – FTP was enabled in order to transfer files. Each department has different permissions, such as write, read, delete. Password should also be different for each user.</w:t>
      </w:r>
    </w:p>
    <w:p w14:paraId="4C1A6F1E" w14:textId="08E0BC70" w:rsidR="00AB3D62" w:rsidRPr="000A465F" w:rsidRDefault="00AB3D62"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30A9C265" wp14:editId="7B936EE2">
            <wp:extent cx="3600450" cy="2990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00450" cy="2990850"/>
                    </a:xfrm>
                    <a:prstGeom prst="rect">
                      <a:avLst/>
                    </a:prstGeom>
                  </pic:spPr>
                </pic:pic>
              </a:graphicData>
            </a:graphic>
          </wp:inline>
        </w:drawing>
      </w:r>
    </w:p>
    <w:p w14:paraId="5AF82038" w14:textId="77777777" w:rsidR="00AB3D62" w:rsidRPr="000A465F" w:rsidRDefault="00AB3D62" w:rsidP="00F979CA">
      <w:pPr>
        <w:spacing w:line="360" w:lineRule="auto"/>
        <w:jc w:val="both"/>
        <w:rPr>
          <w:rFonts w:ascii="Times New Roman" w:hAnsi="Times New Roman" w:cs="Times New Roman"/>
          <w:sz w:val="24"/>
          <w:szCs w:val="24"/>
        </w:rPr>
      </w:pPr>
    </w:p>
    <w:p w14:paraId="1936574C" w14:textId="77777777" w:rsidR="00AB3D62" w:rsidRPr="000A465F" w:rsidRDefault="00AB3D62" w:rsidP="00F979CA">
      <w:pPr>
        <w:spacing w:line="360" w:lineRule="auto"/>
        <w:jc w:val="both"/>
        <w:rPr>
          <w:rFonts w:ascii="Times New Roman" w:hAnsi="Times New Roman" w:cs="Times New Roman"/>
          <w:sz w:val="24"/>
          <w:szCs w:val="24"/>
        </w:rPr>
      </w:pPr>
    </w:p>
    <w:p w14:paraId="588A4E63" w14:textId="77777777" w:rsidR="00AB3D62" w:rsidRPr="000A465F" w:rsidRDefault="00AB3D62" w:rsidP="00F979CA">
      <w:pPr>
        <w:spacing w:line="360" w:lineRule="auto"/>
        <w:jc w:val="both"/>
        <w:rPr>
          <w:rFonts w:ascii="Times New Roman" w:hAnsi="Times New Roman" w:cs="Times New Roman"/>
          <w:sz w:val="24"/>
          <w:szCs w:val="24"/>
        </w:rPr>
      </w:pPr>
    </w:p>
    <w:p w14:paraId="62B6D8A6" w14:textId="1071694B" w:rsidR="00AB3D62" w:rsidRPr="000A465F" w:rsidRDefault="00AB3D62"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 xml:space="preserve">Figure 3 – HTTP was disabled to prevent unencrypted data travelling thru the network. </w:t>
      </w:r>
      <w:r w:rsidR="008B1DC6" w:rsidRPr="000A465F">
        <w:rPr>
          <w:rFonts w:ascii="Times New Roman" w:hAnsi="Times New Roman" w:cs="Times New Roman"/>
          <w:sz w:val="24"/>
          <w:szCs w:val="24"/>
        </w:rPr>
        <w:t>Enabling HTTPS is crucial to ensure data is protected by encrypting files.</w:t>
      </w:r>
    </w:p>
    <w:p w14:paraId="7F79B2A7" w14:textId="01F6DD53" w:rsidR="00AB3D62" w:rsidRPr="000A465F" w:rsidRDefault="00AB3D62"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76957A69" wp14:editId="5F86165D">
            <wp:extent cx="3533775" cy="3028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33775" cy="3028950"/>
                    </a:xfrm>
                    <a:prstGeom prst="rect">
                      <a:avLst/>
                    </a:prstGeom>
                  </pic:spPr>
                </pic:pic>
              </a:graphicData>
            </a:graphic>
          </wp:inline>
        </w:drawing>
      </w:r>
    </w:p>
    <w:p w14:paraId="31C374D4" w14:textId="78602B58" w:rsidR="008B1DC6" w:rsidRPr="000A465F" w:rsidRDefault="008B1DC6"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Figure 4 – DHCP helps to minimize configuration errors caused by manual IP address configuration, such as the same IP address assigned to more than one computer.</w:t>
      </w:r>
    </w:p>
    <w:p w14:paraId="1C6BCCED" w14:textId="699FC83A" w:rsidR="008B1DC6" w:rsidRPr="000A465F" w:rsidRDefault="008B1DC6"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15B68E7E" wp14:editId="11A45D66">
            <wp:extent cx="3478366" cy="4215384"/>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88211" cy="4227315"/>
                    </a:xfrm>
                    <a:prstGeom prst="rect">
                      <a:avLst/>
                    </a:prstGeom>
                  </pic:spPr>
                </pic:pic>
              </a:graphicData>
            </a:graphic>
          </wp:inline>
        </w:drawing>
      </w:r>
    </w:p>
    <w:p w14:paraId="6C34AADE" w14:textId="7482FE36" w:rsidR="008B1DC6" w:rsidRPr="000A465F" w:rsidRDefault="008B1DC6"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Figure 5 – AAA</w:t>
      </w:r>
      <w:r w:rsidR="00091584" w:rsidRPr="000A465F">
        <w:rPr>
          <w:rFonts w:ascii="Times New Roman" w:hAnsi="Times New Roman" w:cs="Times New Roman"/>
          <w:sz w:val="24"/>
          <w:szCs w:val="24"/>
        </w:rPr>
        <w:t xml:space="preserve"> is a framework used in the CoffeeCapulus to control access to computer resources, audit usage and enforce policies.</w:t>
      </w:r>
    </w:p>
    <w:p w14:paraId="605F43E5" w14:textId="60095C9F" w:rsidR="00091584" w:rsidRPr="000A465F" w:rsidRDefault="00091584"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7151E3BC" wp14:editId="6D9AA06D">
            <wp:extent cx="3724275" cy="28956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24275" cy="2895600"/>
                    </a:xfrm>
                    <a:prstGeom prst="rect">
                      <a:avLst/>
                    </a:prstGeom>
                  </pic:spPr>
                </pic:pic>
              </a:graphicData>
            </a:graphic>
          </wp:inline>
        </w:drawing>
      </w:r>
    </w:p>
    <w:p w14:paraId="0921285A" w14:textId="00954979" w:rsidR="00091584" w:rsidRPr="000A465F" w:rsidRDefault="00091584"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6 – Using </w:t>
      </w:r>
      <w:r w:rsidR="00F35ADC" w:rsidRPr="000A465F">
        <w:rPr>
          <w:rFonts w:ascii="Times New Roman" w:hAnsi="Times New Roman" w:cs="Times New Roman"/>
          <w:sz w:val="24"/>
          <w:szCs w:val="24"/>
        </w:rPr>
        <w:t>e-</w:t>
      </w:r>
      <w:r w:rsidRPr="000A465F">
        <w:rPr>
          <w:rFonts w:ascii="Times New Roman" w:hAnsi="Times New Roman" w:cs="Times New Roman"/>
          <w:sz w:val="24"/>
          <w:szCs w:val="24"/>
        </w:rPr>
        <w:t>mail server helps to deliver internal e-mails faster and it is more secure. Owning e-mail server gives more control</w:t>
      </w:r>
      <w:r w:rsidR="00F35ADC" w:rsidRPr="000A465F">
        <w:rPr>
          <w:rFonts w:ascii="Times New Roman" w:hAnsi="Times New Roman" w:cs="Times New Roman"/>
          <w:sz w:val="24"/>
          <w:szCs w:val="24"/>
        </w:rPr>
        <w:t>, such as enforcing usage policies or scanning e-mails for trigger words.</w:t>
      </w:r>
    </w:p>
    <w:p w14:paraId="56104D18" w14:textId="2AB0125C" w:rsidR="00091584" w:rsidRPr="000A465F" w:rsidRDefault="00091584"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3FBD107D" wp14:editId="532E66AC">
            <wp:extent cx="3695700" cy="3124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95700" cy="3124200"/>
                    </a:xfrm>
                    <a:prstGeom prst="rect">
                      <a:avLst/>
                    </a:prstGeom>
                  </pic:spPr>
                </pic:pic>
              </a:graphicData>
            </a:graphic>
          </wp:inline>
        </w:drawing>
      </w:r>
    </w:p>
    <w:p w14:paraId="4BC72EFE" w14:textId="77777777" w:rsidR="00EB4392" w:rsidRPr="000A465F" w:rsidRDefault="00EB4392" w:rsidP="00F979CA">
      <w:pPr>
        <w:spacing w:line="360" w:lineRule="auto"/>
        <w:jc w:val="both"/>
        <w:rPr>
          <w:rFonts w:ascii="Times New Roman" w:hAnsi="Times New Roman" w:cs="Times New Roman"/>
          <w:sz w:val="24"/>
          <w:szCs w:val="24"/>
        </w:rPr>
      </w:pPr>
    </w:p>
    <w:p w14:paraId="36E8F13A" w14:textId="77777777" w:rsidR="00EB4392" w:rsidRPr="000A465F" w:rsidRDefault="00EB4392" w:rsidP="00F979CA">
      <w:pPr>
        <w:spacing w:line="360" w:lineRule="auto"/>
        <w:jc w:val="both"/>
        <w:rPr>
          <w:rFonts w:ascii="Times New Roman" w:hAnsi="Times New Roman" w:cs="Times New Roman"/>
          <w:sz w:val="24"/>
          <w:szCs w:val="24"/>
        </w:rPr>
      </w:pPr>
    </w:p>
    <w:p w14:paraId="2A7D77D9" w14:textId="3D1574A8" w:rsidR="00F35ADC" w:rsidRPr="000A465F" w:rsidRDefault="00F35ADC"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 xml:space="preserve">Figure 7 – </w:t>
      </w:r>
      <w:r w:rsidR="00EB4392" w:rsidRPr="000A465F">
        <w:rPr>
          <w:rFonts w:ascii="Times New Roman" w:hAnsi="Times New Roman" w:cs="Times New Roman"/>
          <w:sz w:val="24"/>
          <w:szCs w:val="24"/>
        </w:rPr>
        <w:t xml:space="preserve">WPA2-PSK with AES encryption used to access CoffeeCapulus’ </w:t>
      </w:r>
      <w:r w:rsidR="00505EEA" w:rsidRPr="000A465F">
        <w:rPr>
          <w:rFonts w:ascii="Times New Roman" w:hAnsi="Times New Roman" w:cs="Times New Roman"/>
          <w:sz w:val="24"/>
          <w:szCs w:val="24"/>
        </w:rPr>
        <w:t>n</w:t>
      </w:r>
      <w:r w:rsidR="00EB4392" w:rsidRPr="000A465F">
        <w:rPr>
          <w:rFonts w:ascii="Times New Roman" w:hAnsi="Times New Roman" w:cs="Times New Roman"/>
          <w:sz w:val="24"/>
          <w:szCs w:val="24"/>
        </w:rPr>
        <w:t>etwork is the most secure encryption standard, which has even been adopted by the US government.</w:t>
      </w:r>
    </w:p>
    <w:p w14:paraId="6788E285" w14:textId="64548988" w:rsidR="00EB4392" w:rsidRDefault="00EB4392"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440F96F8" wp14:editId="7769FDB1">
            <wp:extent cx="3895805" cy="2787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31833" cy="2813672"/>
                    </a:xfrm>
                    <a:prstGeom prst="rect">
                      <a:avLst/>
                    </a:prstGeom>
                  </pic:spPr>
                </pic:pic>
              </a:graphicData>
            </a:graphic>
          </wp:inline>
        </w:drawing>
      </w:r>
    </w:p>
    <w:p w14:paraId="1A2D25C9" w14:textId="4FACF649" w:rsidR="00594E57" w:rsidRDefault="00594E57"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8 – </w:t>
      </w:r>
      <w:r>
        <w:rPr>
          <w:rFonts w:ascii="Times New Roman" w:hAnsi="Times New Roman" w:cs="Times New Roman"/>
          <w:sz w:val="24"/>
          <w:szCs w:val="24"/>
        </w:rPr>
        <w:t xml:space="preserve">Command Prompt showing successful connection between </w:t>
      </w:r>
      <w:r w:rsidR="00E006CB">
        <w:rPr>
          <w:rFonts w:ascii="Times New Roman" w:hAnsi="Times New Roman" w:cs="Times New Roman"/>
          <w:sz w:val="24"/>
          <w:szCs w:val="24"/>
        </w:rPr>
        <w:t xml:space="preserve">the </w:t>
      </w:r>
      <w:r>
        <w:rPr>
          <w:rFonts w:ascii="Times New Roman" w:hAnsi="Times New Roman" w:cs="Times New Roman"/>
          <w:sz w:val="24"/>
          <w:szCs w:val="24"/>
        </w:rPr>
        <w:t xml:space="preserve">CoffeeCapulus’ network and </w:t>
      </w:r>
      <w:r w:rsidR="00E006CB">
        <w:rPr>
          <w:rFonts w:ascii="Times New Roman" w:hAnsi="Times New Roman" w:cs="Times New Roman"/>
          <w:sz w:val="24"/>
          <w:szCs w:val="24"/>
        </w:rPr>
        <w:t xml:space="preserve">the </w:t>
      </w:r>
      <w:r>
        <w:rPr>
          <w:rFonts w:ascii="Times New Roman" w:hAnsi="Times New Roman" w:cs="Times New Roman"/>
          <w:sz w:val="24"/>
          <w:szCs w:val="24"/>
        </w:rPr>
        <w:t>remote worker</w:t>
      </w:r>
      <w:r w:rsidRPr="000A465F">
        <w:rPr>
          <w:rFonts w:ascii="Times New Roman" w:hAnsi="Times New Roman" w:cs="Times New Roman"/>
          <w:sz w:val="24"/>
          <w:szCs w:val="24"/>
        </w:rPr>
        <w:t>.</w:t>
      </w:r>
    </w:p>
    <w:p w14:paraId="5E21F7D7" w14:textId="04B5139B" w:rsidR="00594E57" w:rsidRDefault="00594E57" w:rsidP="00F979CA">
      <w:pPr>
        <w:spacing w:line="360" w:lineRule="auto"/>
        <w:jc w:val="both"/>
        <w:rPr>
          <w:rFonts w:ascii="Times New Roman" w:hAnsi="Times New Roman" w:cs="Times New Roman"/>
          <w:sz w:val="24"/>
          <w:szCs w:val="24"/>
        </w:rPr>
      </w:pPr>
      <w:r>
        <w:rPr>
          <w:noProof/>
          <w:lang w:eastAsia="en-GB"/>
        </w:rPr>
        <w:drawing>
          <wp:inline distT="0" distB="0" distL="0" distR="0" wp14:anchorId="09066133" wp14:editId="427D5B70">
            <wp:extent cx="4695877" cy="4625789"/>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41009" cy="4670247"/>
                    </a:xfrm>
                    <a:prstGeom prst="rect">
                      <a:avLst/>
                    </a:prstGeom>
                  </pic:spPr>
                </pic:pic>
              </a:graphicData>
            </a:graphic>
          </wp:inline>
        </w:drawing>
      </w:r>
    </w:p>
    <w:p w14:paraId="6EC7EC74" w14:textId="6734B4AB" w:rsidR="00594E57" w:rsidRDefault="00594E57" w:rsidP="00594E57">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 xml:space="preserve">Figure </w:t>
      </w:r>
      <w:r>
        <w:rPr>
          <w:rFonts w:ascii="Times New Roman" w:hAnsi="Times New Roman" w:cs="Times New Roman"/>
          <w:sz w:val="24"/>
          <w:szCs w:val="24"/>
        </w:rPr>
        <w:t>9</w:t>
      </w:r>
      <w:r w:rsidRPr="000A465F">
        <w:rPr>
          <w:rFonts w:ascii="Times New Roman" w:hAnsi="Times New Roman" w:cs="Times New Roman"/>
          <w:sz w:val="24"/>
          <w:szCs w:val="24"/>
        </w:rPr>
        <w:t xml:space="preserve"> –</w:t>
      </w:r>
      <w:r w:rsidR="00A546C1">
        <w:rPr>
          <w:rFonts w:ascii="Times New Roman" w:hAnsi="Times New Roman" w:cs="Times New Roman"/>
          <w:sz w:val="24"/>
          <w:szCs w:val="24"/>
        </w:rPr>
        <w:t xml:space="preserve"> Static IP routes which were created to allow multiple networks being connected together</w:t>
      </w:r>
      <w:r w:rsidRPr="000A465F">
        <w:rPr>
          <w:rFonts w:ascii="Times New Roman" w:hAnsi="Times New Roman" w:cs="Times New Roman"/>
          <w:sz w:val="24"/>
          <w:szCs w:val="24"/>
        </w:rPr>
        <w:t>.</w:t>
      </w:r>
    </w:p>
    <w:p w14:paraId="31BDCB07" w14:textId="6C03F556" w:rsidR="00594E57" w:rsidRDefault="00A546C1" w:rsidP="00F979CA">
      <w:pPr>
        <w:spacing w:line="360" w:lineRule="auto"/>
        <w:jc w:val="both"/>
        <w:rPr>
          <w:rFonts w:ascii="Times New Roman" w:hAnsi="Times New Roman" w:cs="Times New Roman"/>
          <w:sz w:val="24"/>
          <w:szCs w:val="24"/>
        </w:rPr>
      </w:pPr>
      <w:r>
        <w:rPr>
          <w:noProof/>
          <w:lang w:eastAsia="en-GB"/>
        </w:rPr>
        <w:drawing>
          <wp:inline distT="0" distB="0" distL="0" distR="0" wp14:anchorId="4642DFB2" wp14:editId="0E8C9921">
            <wp:extent cx="4838700" cy="1924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38700" cy="1924050"/>
                    </a:xfrm>
                    <a:prstGeom prst="rect">
                      <a:avLst/>
                    </a:prstGeom>
                  </pic:spPr>
                </pic:pic>
              </a:graphicData>
            </a:graphic>
          </wp:inline>
        </w:drawing>
      </w:r>
    </w:p>
    <w:p w14:paraId="6EE7CFB0" w14:textId="2DFD30C6" w:rsidR="00A546C1" w:rsidRDefault="00A546C1"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w:t>
      </w:r>
      <w:r>
        <w:rPr>
          <w:rFonts w:ascii="Times New Roman" w:hAnsi="Times New Roman" w:cs="Times New Roman"/>
          <w:sz w:val="24"/>
          <w:szCs w:val="24"/>
        </w:rPr>
        <w:t>10</w:t>
      </w:r>
      <w:r w:rsidRPr="000A465F">
        <w:rPr>
          <w:rFonts w:ascii="Times New Roman" w:hAnsi="Times New Roman" w:cs="Times New Roman"/>
          <w:sz w:val="24"/>
          <w:szCs w:val="24"/>
        </w:rPr>
        <w:t xml:space="preserve"> –</w:t>
      </w:r>
      <w:r>
        <w:rPr>
          <w:rFonts w:ascii="Times New Roman" w:hAnsi="Times New Roman" w:cs="Times New Roman"/>
          <w:sz w:val="24"/>
          <w:szCs w:val="24"/>
        </w:rPr>
        <w:t xml:space="preserve"> Command Prompt showing successful connection to the MDM/AAA/DHCP server and </w:t>
      </w:r>
      <w:r w:rsidR="00E006CB">
        <w:rPr>
          <w:rFonts w:ascii="Times New Roman" w:hAnsi="Times New Roman" w:cs="Times New Roman"/>
          <w:sz w:val="24"/>
          <w:szCs w:val="24"/>
        </w:rPr>
        <w:t xml:space="preserve">the </w:t>
      </w:r>
      <w:r>
        <w:rPr>
          <w:rFonts w:ascii="Times New Roman" w:hAnsi="Times New Roman" w:cs="Times New Roman"/>
          <w:sz w:val="24"/>
          <w:szCs w:val="24"/>
        </w:rPr>
        <w:t>file server.</w:t>
      </w:r>
    </w:p>
    <w:p w14:paraId="7672407B" w14:textId="6FAD25BB" w:rsidR="00A546C1" w:rsidRPr="000A465F" w:rsidRDefault="00A546C1" w:rsidP="00F979CA">
      <w:pPr>
        <w:spacing w:line="360" w:lineRule="auto"/>
        <w:jc w:val="both"/>
        <w:rPr>
          <w:rFonts w:ascii="Times New Roman" w:hAnsi="Times New Roman" w:cs="Times New Roman"/>
          <w:sz w:val="24"/>
          <w:szCs w:val="24"/>
        </w:rPr>
      </w:pPr>
      <w:r>
        <w:rPr>
          <w:noProof/>
          <w:lang w:eastAsia="en-GB"/>
        </w:rPr>
        <w:drawing>
          <wp:inline distT="0" distB="0" distL="0" distR="0" wp14:anchorId="608D5857" wp14:editId="65249367">
            <wp:extent cx="3677991" cy="30198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34492" cy="3066215"/>
                    </a:xfrm>
                    <a:prstGeom prst="rect">
                      <a:avLst/>
                    </a:prstGeom>
                  </pic:spPr>
                </pic:pic>
              </a:graphicData>
            </a:graphic>
          </wp:inline>
        </w:drawing>
      </w:r>
    </w:p>
    <w:p w14:paraId="059DC3F1" w14:textId="436DEC3A" w:rsidR="00557AEE" w:rsidRPr="000A465F" w:rsidRDefault="00557AEE"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w:t>
      </w:r>
      <w:r w:rsidR="00594E57">
        <w:rPr>
          <w:rFonts w:ascii="Times New Roman" w:hAnsi="Times New Roman" w:cs="Times New Roman"/>
          <w:sz w:val="24"/>
          <w:szCs w:val="24"/>
        </w:rPr>
        <w:t>1</w:t>
      </w:r>
      <w:r w:rsidR="00A546C1">
        <w:rPr>
          <w:rFonts w:ascii="Times New Roman" w:hAnsi="Times New Roman" w:cs="Times New Roman"/>
          <w:sz w:val="24"/>
          <w:szCs w:val="24"/>
        </w:rPr>
        <w:t>1</w:t>
      </w:r>
      <w:r w:rsidRPr="000A465F">
        <w:rPr>
          <w:rFonts w:ascii="Times New Roman" w:hAnsi="Times New Roman" w:cs="Times New Roman"/>
          <w:sz w:val="24"/>
          <w:szCs w:val="24"/>
        </w:rPr>
        <w:t xml:space="preserve"> – Data Flow Diagram showing the implementation of BYOD management architecture in </w:t>
      </w:r>
      <w:r w:rsidR="00975FF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CoffeeCapulus.</w:t>
      </w:r>
    </w:p>
    <w:p w14:paraId="04EB4A6B" w14:textId="77777777" w:rsidR="00A546C1" w:rsidRDefault="00557AEE"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sz w:val="24"/>
          <w:szCs w:val="24"/>
          <w:lang w:eastAsia="en-GB"/>
        </w:rPr>
        <w:drawing>
          <wp:inline distT="0" distB="0" distL="0" distR="0" wp14:anchorId="63F5C7FB" wp14:editId="010CEAE8">
            <wp:extent cx="5729605" cy="1637665"/>
            <wp:effectExtent l="0" t="0" r="444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9605" cy="1637665"/>
                    </a:xfrm>
                    <a:prstGeom prst="rect">
                      <a:avLst/>
                    </a:prstGeom>
                    <a:noFill/>
                    <a:ln>
                      <a:noFill/>
                    </a:ln>
                  </pic:spPr>
                </pic:pic>
              </a:graphicData>
            </a:graphic>
          </wp:inline>
        </w:drawing>
      </w:r>
    </w:p>
    <w:p w14:paraId="1D8F3EA8" w14:textId="4315EAAE" w:rsidR="00557AEE" w:rsidRPr="000A465F" w:rsidRDefault="00557AEE"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 xml:space="preserve">Figure </w:t>
      </w:r>
      <w:r w:rsidR="00A546C1">
        <w:rPr>
          <w:rFonts w:ascii="Times New Roman" w:hAnsi="Times New Roman" w:cs="Times New Roman"/>
          <w:sz w:val="24"/>
          <w:szCs w:val="24"/>
        </w:rPr>
        <w:t>12</w:t>
      </w:r>
      <w:r w:rsidRPr="000A465F">
        <w:rPr>
          <w:rFonts w:ascii="Times New Roman" w:hAnsi="Times New Roman" w:cs="Times New Roman"/>
          <w:sz w:val="24"/>
          <w:szCs w:val="24"/>
        </w:rPr>
        <w:t xml:space="preserve"> </w:t>
      </w:r>
      <w:r w:rsidR="00975FF9" w:rsidRPr="000A465F">
        <w:rPr>
          <w:rFonts w:ascii="Times New Roman" w:hAnsi="Times New Roman" w:cs="Times New Roman"/>
          <w:sz w:val="24"/>
          <w:szCs w:val="24"/>
        </w:rPr>
        <w:t>–</w:t>
      </w:r>
      <w:r w:rsidRPr="000A465F">
        <w:rPr>
          <w:rFonts w:ascii="Times New Roman" w:hAnsi="Times New Roman" w:cs="Times New Roman"/>
          <w:sz w:val="24"/>
          <w:szCs w:val="24"/>
        </w:rPr>
        <w:t xml:space="preserve"> </w:t>
      </w:r>
      <w:r w:rsidR="00975FF9" w:rsidRPr="000A465F">
        <w:rPr>
          <w:rFonts w:ascii="Times New Roman" w:hAnsi="Times New Roman" w:cs="Times New Roman"/>
          <w:sz w:val="24"/>
          <w:szCs w:val="24"/>
        </w:rPr>
        <w:t>Marketing hierarchy.</w:t>
      </w:r>
    </w:p>
    <w:p w14:paraId="14302DC4" w14:textId="39EDD0E5" w:rsidR="00975FF9" w:rsidRPr="000A465F" w:rsidRDefault="00F10DDD"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126D2D1B" wp14:editId="5C9FE98A">
            <wp:extent cx="2305050" cy="4229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05050" cy="4229100"/>
                    </a:xfrm>
                    <a:prstGeom prst="rect">
                      <a:avLst/>
                    </a:prstGeom>
                  </pic:spPr>
                </pic:pic>
              </a:graphicData>
            </a:graphic>
          </wp:inline>
        </w:drawing>
      </w:r>
    </w:p>
    <w:p w14:paraId="7F269626" w14:textId="2C834EFD" w:rsidR="00975FF9" w:rsidRPr="000A465F" w:rsidRDefault="00975FF9"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w:t>
      </w:r>
      <w:r w:rsidR="00535E72" w:rsidRPr="000A465F">
        <w:rPr>
          <w:rFonts w:ascii="Times New Roman" w:hAnsi="Times New Roman" w:cs="Times New Roman"/>
          <w:sz w:val="24"/>
          <w:szCs w:val="24"/>
        </w:rPr>
        <w:t>1</w:t>
      </w:r>
      <w:r w:rsidR="00A546C1">
        <w:rPr>
          <w:rFonts w:ascii="Times New Roman" w:hAnsi="Times New Roman" w:cs="Times New Roman"/>
          <w:sz w:val="24"/>
          <w:szCs w:val="24"/>
        </w:rPr>
        <w:t>3</w:t>
      </w:r>
      <w:r w:rsidRPr="000A465F">
        <w:rPr>
          <w:rFonts w:ascii="Times New Roman" w:hAnsi="Times New Roman" w:cs="Times New Roman"/>
          <w:sz w:val="24"/>
          <w:szCs w:val="24"/>
        </w:rPr>
        <w:t xml:space="preserve"> – Financial hierarchy.</w:t>
      </w:r>
    </w:p>
    <w:p w14:paraId="7373BF4C" w14:textId="77777777" w:rsidR="00975FF9" w:rsidRPr="000A465F" w:rsidRDefault="00975FF9" w:rsidP="00F979CA">
      <w:pPr>
        <w:spacing w:line="360" w:lineRule="auto"/>
        <w:jc w:val="both"/>
        <w:rPr>
          <w:rFonts w:ascii="Times New Roman" w:hAnsi="Times New Roman" w:cs="Times New Roman"/>
          <w:sz w:val="24"/>
          <w:szCs w:val="24"/>
        </w:rPr>
      </w:pPr>
    </w:p>
    <w:p w14:paraId="7F288E16" w14:textId="17A9C18C" w:rsidR="00F10DDD" w:rsidRPr="000A465F" w:rsidRDefault="00F10DDD"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21DAAF94" wp14:editId="5D8E8300">
            <wp:extent cx="3714750" cy="3267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14750" cy="3267075"/>
                    </a:xfrm>
                    <a:prstGeom prst="rect">
                      <a:avLst/>
                    </a:prstGeom>
                  </pic:spPr>
                </pic:pic>
              </a:graphicData>
            </a:graphic>
          </wp:inline>
        </w:drawing>
      </w:r>
    </w:p>
    <w:p w14:paraId="6672DAD8" w14:textId="1A351831" w:rsidR="00975FF9" w:rsidRPr="000A465F" w:rsidRDefault="00975FF9"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Figure</w:t>
      </w:r>
      <w:r w:rsidR="00535E72" w:rsidRPr="000A465F">
        <w:rPr>
          <w:rFonts w:ascii="Times New Roman" w:hAnsi="Times New Roman" w:cs="Times New Roman"/>
          <w:sz w:val="24"/>
          <w:szCs w:val="24"/>
        </w:rPr>
        <w:t xml:space="preserve"> 1</w:t>
      </w:r>
      <w:r w:rsidR="00A546C1">
        <w:rPr>
          <w:rFonts w:ascii="Times New Roman" w:hAnsi="Times New Roman" w:cs="Times New Roman"/>
          <w:sz w:val="24"/>
          <w:szCs w:val="24"/>
        </w:rPr>
        <w:t>4</w:t>
      </w:r>
      <w:r w:rsidRPr="000A465F">
        <w:rPr>
          <w:rFonts w:ascii="Times New Roman" w:hAnsi="Times New Roman" w:cs="Times New Roman"/>
          <w:sz w:val="24"/>
          <w:szCs w:val="24"/>
        </w:rPr>
        <w:t xml:space="preserve"> – Technology hierarchy.</w:t>
      </w:r>
    </w:p>
    <w:p w14:paraId="735E3F32" w14:textId="53D715A5" w:rsidR="00557AEE" w:rsidRPr="000A465F" w:rsidRDefault="00557AEE"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3E887857" wp14:editId="147D6DF6">
            <wp:extent cx="2505075" cy="4343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05075" cy="4343400"/>
                    </a:xfrm>
                    <a:prstGeom prst="rect">
                      <a:avLst/>
                    </a:prstGeom>
                  </pic:spPr>
                </pic:pic>
              </a:graphicData>
            </a:graphic>
          </wp:inline>
        </w:drawing>
      </w:r>
    </w:p>
    <w:p w14:paraId="7D66378D" w14:textId="1DCD39E7" w:rsidR="00975FF9" w:rsidRPr="000A465F" w:rsidRDefault="00975FF9"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w:t>
      </w:r>
      <w:r w:rsidR="00535E72" w:rsidRPr="000A465F">
        <w:rPr>
          <w:rFonts w:ascii="Times New Roman" w:hAnsi="Times New Roman" w:cs="Times New Roman"/>
          <w:sz w:val="24"/>
          <w:szCs w:val="24"/>
        </w:rPr>
        <w:t>1</w:t>
      </w:r>
      <w:r w:rsidR="00A546C1">
        <w:rPr>
          <w:rFonts w:ascii="Times New Roman" w:hAnsi="Times New Roman" w:cs="Times New Roman"/>
          <w:sz w:val="24"/>
          <w:szCs w:val="24"/>
        </w:rPr>
        <w:t>5</w:t>
      </w:r>
      <w:r w:rsidRPr="000A465F">
        <w:rPr>
          <w:rFonts w:ascii="Times New Roman" w:hAnsi="Times New Roman" w:cs="Times New Roman"/>
          <w:sz w:val="24"/>
          <w:szCs w:val="24"/>
        </w:rPr>
        <w:t xml:space="preserve"> – Operating hierarchy.</w:t>
      </w:r>
    </w:p>
    <w:p w14:paraId="30F90F7D" w14:textId="10F8A141" w:rsidR="00F10DDD" w:rsidRPr="000A465F" w:rsidRDefault="00F10DDD"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39F6A30A" wp14:editId="6EF7FEBC">
            <wp:extent cx="3558363" cy="348828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53677" cy="3581722"/>
                    </a:xfrm>
                    <a:prstGeom prst="rect">
                      <a:avLst/>
                    </a:prstGeom>
                  </pic:spPr>
                </pic:pic>
              </a:graphicData>
            </a:graphic>
          </wp:inline>
        </w:drawing>
      </w:r>
    </w:p>
    <w:p w14:paraId="7D4AFAE0" w14:textId="71751A45" w:rsidR="00975FF9" w:rsidRPr="000A465F" w:rsidRDefault="00975FF9"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 xml:space="preserve">Figure </w:t>
      </w:r>
      <w:r w:rsidR="00535E72" w:rsidRPr="000A465F">
        <w:rPr>
          <w:rFonts w:ascii="Times New Roman" w:hAnsi="Times New Roman" w:cs="Times New Roman"/>
          <w:sz w:val="24"/>
          <w:szCs w:val="24"/>
        </w:rPr>
        <w:t>1</w:t>
      </w:r>
      <w:r w:rsidR="00A546C1">
        <w:rPr>
          <w:rFonts w:ascii="Times New Roman" w:hAnsi="Times New Roman" w:cs="Times New Roman"/>
          <w:sz w:val="24"/>
          <w:szCs w:val="24"/>
        </w:rPr>
        <w:t>6</w:t>
      </w:r>
      <w:r w:rsidRPr="000A465F">
        <w:rPr>
          <w:rFonts w:ascii="Times New Roman" w:hAnsi="Times New Roman" w:cs="Times New Roman"/>
          <w:sz w:val="24"/>
          <w:szCs w:val="24"/>
        </w:rPr>
        <w:t xml:space="preserve"> – Communications hierarchy.</w:t>
      </w:r>
    </w:p>
    <w:p w14:paraId="23BDE7C3" w14:textId="13769749" w:rsidR="00557AEE" w:rsidRPr="000A465F" w:rsidRDefault="00557AEE"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55B9E615" wp14:editId="57BC938A">
            <wp:extent cx="2371725" cy="31813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71725" cy="3181350"/>
                    </a:xfrm>
                    <a:prstGeom prst="rect">
                      <a:avLst/>
                    </a:prstGeom>
                  </pic:spPr>
                </pic:pic>
              </a:graphicData>
            </a:graphic>
          </wp:inline>
        </w:drawing>
      </w:r>
    </w:p>
    <w:p w14:paraId="47968C68" w14:textId="55C50EA9" w:rsidR="004C383C" w:rsidRPr="000A465F" w:rsidRDefault="004C383C" w:rsidP="00F979CA">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Figure </w:t>
      </w:r>
      <w:r w:rsidR="00535E72" w:rsidRPr="000A465F">
        <w:rPr>
          <w:rFonts w:ascii="Times New Roman" w:hAnsi="Times New Roman" w:cs="Times New Roman"/>
          <w:sz w:val="24"/>
          <w:szCs w:val="24"/>
        </w:rPr>
        <w:t>1</w:t>
      </w:r>
      <w:r w:rsidR="00A546C1">
        <w:rPr>
          <w:rFonts w:ascii="Times New Roman" w:hAnsi="Times New Roman" w:cs="Times New Roman"/>
          <w:sz w:val="24"/>
          <w:szCs w:val="24"/>
        </w:rPr>
        <w:t>7</w:t>
      </w:r>
      <w:r w:rsidRPr="000A465F">
        <w:rPr>
          <w:rFonts w:ascii="Times New Roman" w:hAnsi="Times New Roman" w:cs="Times New Roman"/>
          <w:sz w:val="24"/>
          <w:szCs w:val="24"/>
        </w:rPr>
        <w:t xml:space="preserve"> – Information hierarchy.</w:t>
      </w:r>
    </w:p>
    <w:p w14:paraId="37D88573" w14:textId="6D069D22" w:rsidR="00557AEE" w:rsidRPr="000A465F" w:rsidRDefault="00557AEE" w:rsidP="00F979CA">
      <w:pPr>
        <w:spacing w:line="360" w:lineRule="auto"/>
        <w:jc w:val="both"/>
        <w:rPr>
          <w:rFonts w:ascii="Times New Roman" w:hAnsi="Times New Roman" w:cs="Times New Roman"/>
          <w:sz w:val="24"/>
          <w:szCs w:val="24"/>
        </w:rPr>
      </w:pPr>
      <w:r w:rsidRPr="000A465F">
        <w:rPr>
          <w:rFonts w:ascii="Times New Roman" w:hAnsi="Times New Roman" w:cs="Times New Roman"/>
          <w:noProof/>
          <w:lang w:eastAsia="en-GB"/>
        </w:rPr>
        <w:drawing>
          <wp:inline distT="0" distB="0" distL="0" distR="0" wp14:anchorId="31C717F7" wp14:editId="3DEF26E3">
            <wp:extent cx="2381250" cy="3162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381250" cy="3162300"/>
                    </a:xfrm>
                    <a:prstGeom prst="rect">
                      <a:avLst/>
                    </a:prstGeom>
                  </pic:spPr>
                </pic:pic>
              </a:graphicData>
            </a:graphic>
          </wp:inline>
        </w:drawing>
      </w:r>
    </w:p>
    <w:p w14:paraId="308CB8F3" w14:textId="21A00DE2" w:rsidR="00EE256B" w:rsidRPr="000A465F" w:rsidRDefault="00EE256B" w:rsidP="00FE68D2">
      <w:pPr>
        <w:spacing w:line="360" w:lineRule="auto"/>
        <w:rPr>
          <w:rFonts w:ascii="Times New Roman" w:hAnsi="Times New Roman" w:cs="Times New Roman"/>
          <w:sz w:val="24"/>
          <w:szCs w:val="24"/>
        </w:rPr>
      </w:pPr>
    </w:p>
    <w:p w14:paraId="720715EA" w14:textId="1C36E65C" w:rsidR="001105AF" w:rsidRPr="000A465F" w:rsidRDefault="001105AF" w:rsidP="00FE68D2">
      <w:pPr>
        <w:spacing w:line="360" w:lineRule="auto"/>
        <w:rPr>
          <w:rFonts w:ascii="Times New Roman" w:hAnsi="Times New Roman" w:cs="Times New Roman"/>
          <w:sz w:val="24"/>
          <w:szCs w:val="24"/>
        </w:rPr>
      </w:pPr>
    </w:p>
    <w:p w14:paraId="01300A4D" w14:textId="77777777" w:rsidR="00A1159B" w:rsidRPr="000A465F" w:rsidRDefault="00A1159B" w:rsidP="00FE68D2">
      <w:pPr>
        <w:spacing w:line="360" w:lineRule="auto"/>
        <w:rPr>
          <w:rFonts w:ascii="Times New Roman" w:hAnsi="Times New Roman" w:cs="Times New Roman"/>
          <w:sz w:val="24"/>
          <w:szCs w:val="24"/>
        </w:rPr>
      </w:pPr>
    </w:p>
    <w:p w14:paraId="44EB7DDE" w14:textId="6B43DAF5" w:rsidR="00EE256B" w:rsidRPr="000A465F" w:rsidRDefault="00EE256B" w:rsidP="00FE68D2">
      <w:pPr>
        <w:pStyle w:val="Heading1"/>
        <w:spacing w:line="360" w:lineRule="auto"/>
        <w:jc w:val="center"/>
        <w:rPr>
          <w:rFonts w:ascii="Times New Roman" w:hAnsi="Times New Roman" w:cs="Times New Roman"/>
        </w:rPr>
      </w:pPr>
      <w:bookmarkStart w:id="6" w:name="_Toc37952370"/>
      <w:r w:rsidRPr="000A465F">
        <w:rPr>
          <w:rFonts w:ascii="Times New Roman" w:hAnsi="Times New Roman" w:cs="Times New Roman"/>
        </w:rPr>
        <w:lastRenderedPageBreak/>
        <w:t>Implementation</w:t>
      </w:r>
      <w:bookmarkEnd w:id="6"/>
    </w:p>
    <w:p w14:paraId="2533E0F7" w14:textId="77777777" w:rsidR="001105AF" w:rsidRPr="000A465F" w:rsidRDefault="001105AF" w:rsidP="001105AF">
      <w:pPr>
        <w:rPr>
          <w:rFonts w:ascii="Times New Roman" w:hAnsi="Times New Roman" w:cs="Times New Roman"/>
          <w:sz w:val="24"/>
          <w:szCs w:val="24"/>
        </w:rPr>
      </w:pPr>
    </w:p>
    <w:p w14:paraId="67A555AC" w14:textId="6314355C" w:rsidR="00747582" w:rsidRPr="000A465F" w:rsidRDefault="005D5578" w:rsidP="003510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Mobile devices such as smartphones, laptops and tablets are being used by students and employees not only for personal use, but also for work and study. Therefore, the idea of BYOD was created to allow people use their own devices instead of the schools or organizations providing technology for them. The BYOD policy is a way to achieve social activities in an institution or organization as most of the people depend so much on using any of their personal devices</w:t>
      </w:r>
      <w:r w:rsidR="00FE68D2" w:rsidRPr="000A465F">
        <w:rPr>
          <w:rFonts w:ascii="Times New Roman" w:hAnsi="Times New Roman" w:cs="Times New Roman"/>
          <w:sz w:val="24"/>
          <w:szCs w:val="24"/>
        </w:rPr>
        <w:t xml:space="preserve"> for study or work just because they are being considered more reliable by them.</w:t>
      </w:r>
      <w:sdt>
        <w:sdtPr>
          <w:rPr>
            <w:rFonts w:ascii="Times New Roman" w:hAnsi="Times New Roman" w:cs="Times New Roman"/>
            <w:sz w:val="24"/>
            <w:szCs w:val="24"/>
          </w:rPr>
          <w:id w:val="-875688092"/>
          <w:citation/>
        </w:sdtPr>
        <w:sdtEndPr/>
        <w:sdtContent>
          <w:r w:rsidR="00FE68D2" w:rsidRPr="000A465F">
            <w:rPr>
              <w:rFonts w:ascii="Times New Roman" w:hAnsi="Times New Roman" w:cs="Times New Roman"/>
              <w:sz w:val="24"/>
              <w:szCs w:val="24"/>
            </w:rPr>
            <w:fldChar w:fldCharType="begin"/>
          </w:r>
          <w:r w:rsidR="00FE68D2" w:rsidRPr="000A465F">
            <w:rPr>
              <w:rFonts w:ascii="Times New Roman" w:hAnsi="Times New Roman" w:cs="Times New Roman"/>
              <w:sz w:val="24"/>
              <w:szCs w:val="24"/>
            </w:rPr>
            <w:instrText xml:space="preserve"> CITATION Ony15 \l 2057 </w:instrText>
          </w:r>
          <w:r w:rsidR="00FE68D2"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[7]</w:t>
          </w:r>
          <w:r w:rsidR="00FE68D2" w:rsidRPr="000A465F">
            <w:rPr>
              <w:rFonts w:ascii="Times New Roman" w:hAnsi="Times New Roman" w:cs="Times New Roman"/>
              <w:sz w:val="24"/>
              <w:szCs w:val="24"/>
            </w:rPr>
            <w:fldChar w:fldCharType="end"/>
          </w:r>
        </w:sdtContent>
      </w:sdt>
    </w:p>
    <w:p w14:paraId="6F1D9096" w14:textId="25019465" w:rsidR="00747582" w:rsidRPr="000A465F" w:rsidRDefault="00064F1D" w:rsidP="003510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Successful implementation of the BYOD also requires that company modifies all policies and educates employees and clients as well as increases enterprise network security to comply with the new policies. An effective BYOD policy can lead to several benefits, such as:</w:t>
      </w:r>
      <w:sdt>
        <w:sdtPr>
          <w:rPr>
            <w:rFonts w:ascii="Times New Roman" w:hAnsi="Times New Roman" w:cs="Times New Roman"/>
            <w:sz w:val="24"/>
            <w:szCs w:val="24"/>
          </w:rPr>
          <w:id w:val="-1126077269"/>
          <w:citation/>
        </w:sdtPr>
        <w:sdtEndPr/>
        <w:sdtContent>
          <w:r w:rsidR="0006158D" w:rsidRPr="000A465F">
            <w:rPr>
              <w:rFonts w:ascii="Times New Roman" w:hAnsi="Times New Roman" w:cs="Times New Roman"/>
              <w:sz w:val="24"/>
              <w:szCs w:val="24"/>
            </w:rPr>
            <w:fldChar w:fldCharType="begin"/>
          </w:r>
          <w:r w:rsidR="0006158D" w:rsidRPr="000A465F">
            <w:rPr>
              <w:rFonts w:ascii="Times New Roman" w:hAnsi="Times New Roman" w:cs="Times New Roman"/>
              <w:sz w:val="24"/>
              <w:szCs w:val="24"/>
            </w:rPr>
            <w:instrText xml:space="preserve"> CITATION Zor14 \l 2057 </w:instrText>
          </w:r>
          <w:r w:rsidR="0006158D"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[8]</w:t>
          </w:r>
          <w:r w:rsidR="0006158D" w:rsidRPr="000A465F">
            <w:rPr>
              <w:rFonts w:ascii="Times New Roman" w:hAnsi="Times New Roman" w:cs="Times New Roman"/>
              <w:sz w:val="24"/>
              <w:szCs w:val="24"/>
            </w:rPr>
            <w:fldChar w:fldCharType="end"/>
          </w:r>
        </w:sdtContent>
      </w:sdt>
    </w:p>
    <w:p w14:paraId="154AD4CF" w14:textId="5DB4A59A" w:rsidR="003D0CF1" w:rsidRPr="000A465F" w:rsidRDefault="003D0CF1" w:rsidP="003510D2">
      <w:pPr>
        <w:pStyle w:val="ListParagraph"/>
        <w:numPr>
          <w:ilvl w:val="0"/>
          <w:numId w:val="2"/>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Having up-to-date technology.</w:t>
      </w:r>
    </w:p>
    <w:p w14:paraId="0B0DE83A" w14:textId="42CEDEEC" w:rsidR="00064F1D" w:rsidRPr="000A465F" w:rsidRDefault="00064F1D" w:rsidP="003510D2">
      <w:pPr>
        <w:pStyle w:val="ListParagraph"/>
        <w:numPr>
          <w:ilvl w:val="0"/>
          <w:numId w:val="2"/>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Improved employee job satisfaction.</w:t>
      </w:r>
    </w:p>
    <w:p w14:paraId="606BB9DD" w14:textId="11DCCF0A" w:rsidR="00064F1D" w:rsidRPr="000A465F" w:rsidRDefault="00064F1D" w:rsidP="003510D2">
      <w:pPr>
        <w:pStyle w:val="ListParagraph"/>
        <w:numPr>
          <w:ilvl w:val="0"/>
          <w:numId w:val="2"/>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Increased job efficiency and flexibility.</w:t>
      </w:r>
    </w:p>
    <w:p w14:paraId="279FFDD3" w14:textId="7641F6E9" w:rsidR="00064F1D" w:rsidRPr="000A465F" w:rsidRDefault="00064F1D" w:rsidP="003510D2">
      <w:pPr>
        <w:pStyle w:val="ListParagraph"/>
        <w:numPr>
          <w:ilvl w:val="0"/>
          <w:numId w:val="2"/>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Overall morale increase.</w:t>
      </w:r>
    </w:p>
    <w:p w14:paraId="5BAA2D0C" w14:textId="2899FC95" w:rsidR="003D0CF1" w:rsidRPr="000A465F" w:rsidRDefault="003D0CF1" w:rsidP="003510D2">
      <w:pPr>
        <w:pStyle w:val="ListParagraph"/>
        <w:numPr>
          <w:ilvl w:val="0"/>
          <w:numId w:val="2"/>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Money saving.</w:t>
      </w:r>
    </w:p>
    <w:p w14:paraId="1D36D445" w14:textId="5CF48324" w:rsidR="003B323B" w:rsidRPr="000A465F" w:rsidRDefault="003D0CF1" w:rsidP="003510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However, there is still a lack of understanding risks related to BYOD and how to eliminate or mitigate them. </w:t>
      </w:r>
      <w:r w:rsidR="0006158D" w:rsidRPr="000A465F">
        <w:rPr>
          <w:rFonts w:ascii="Times New Roman" w:hAnsi="Times New Roman" w:cs="Times New Roman"/>
          <w:sz w:val="24"/>
          <w:szCs w:val="24"/>
        </w:rPr>
        <w:t>Therefore, a comprehensive security policy that covers all aspects of CoffeeCapulus</w:t>
      </w:r>
      <w:r w:rsidR="000A3C33" w:rsidRPr="000A465F">
        <w:rPr>
          <w:rFonts w:ascii="Times New Roman" w:hAnsi="Times New Roman" w:cs="Times New Roman"/>
          <w:sz w:val="24"/>
          <w:szCs w:val="24"/>
        </w:rPr>
        <w:t>’</w:t>
      </w:r>
      <w:r w:rsidR="0006158D" w:rsidRPr="000A465F">
        <w:rPr>
          <w:rFonts w:ascii="Times New Roman" w:hAnsi="Times New Roman" w:cs="Times New Roman"/>
          <w:sz w:val="24"/>
          <w:szCs w:val="24"/>
        </w:rPr>
        <w:t xml:space="preserve"> enterprise network must be in place. BYOD creates an immense challenge for Network Engineers who are asked to keep </w:t>
      </w:r>
      <w:r w:rsidR="003B323B" w:rsidRPr="000A465F">
        <w:rPr>
          <w:rFonts w:ascii="Times New Roman" w:hAnsi="Times New Roman" w:cs="Times New Roman"/>
          <w:sz w:val="24"/>
          <w:szCs w:val="24"/>
        </w:rPr>
        <w:t xml:space="preserve">and protects </w:t>
      </w:r>
      <w:r w:rsidR="0006158D" w:rsidRPr="000A465F">
        <w:rPr>
          <w:rFonts w:ascii="Times New Roman" w:hAnsi="Times New Roman" w:cs="Times New Roman"/>
          <w:sz w:val="24"/>
          <w:szCs w:val="24"/>
        </w:rPr>
        <w:t>company’s data</w:t>
      </w:r>
      <w:r w:rsidR="003B323B" w:rsidRPr="000A465F">
        <w:rPr>
          <w:rFonts w:ascii="Times New Roman" w:hAnsi="Times New Roman" w:cs="Times New Roman"/>
          <w:sz w:val="24"/>
          <w:szCs w:val="24"/>
        </w:rPr>
        <w:t xml:space="preserve"> and secure mobile devices. Risks of having BYOD include:</w:t>
      </w:r>
      <w:sdt>
        <w:sdtPr>
          <w:rPr>
            <w:rFonts w:ascii="Times New Roman" w:hAnsi="Times New Roman" w:cs="Times New Roman"/>
            <w:sz w:val="24"/>
            <w:szCs w:val="24"/>
          </w:rPr>
          <w:id w:val="1996528127"/>
          <w:citation/>
        </w:sdtPr>
        <w:sdtEndPr/>
        <w:sdtContent>
          <w:r w:rsidR="003B323B" w:rsidRPr="000A465F">
            <w:rPr>
              <w:rFonts w:ascii="Times New Roman" w:hAnsi="Times New Roman" w:cs="Times New Roman"/>
              <w:sz w:val="24"/>
              <w:szCs w:val="24"/>
            </w:rPr>
            <w:fldChar w:fldCharType="begin"/>
          </w:r>
          <w:r w:rsidR="003B323B" w:rsidRPr="000A465F">
            <w:rPr>
              <w:rFonts w:ascii="Times New Roman" w:hAnsi="Times New Roman" w:cs="Times New Roman"/>
              <w:sz w:val="24"/>
              <w:szCs w:val="24"/>
            </w:rPr>
            <w:instrText xml:space="preserve"> CITATION Zor14 \l 2057 </w:instrText>
          </w:r>
          <w:r w:rsidR="003B323B"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[8]</w:t>
          </w:r>
          <w:r w:rsidR="003B323B" w:rsidRPr="000A465F">
            <w:rPr>
              <w:rFonts w:ascii="Times New Roman" w:hAnsi="Times New Roman" w:cs="Times New Roman"/>
              <w:sz w:val="24"/>
              <w:szCs w:val="24"/>
            </w:rPr>
            <w:fldChar w:fldCharType="end"/>
          </w:r>
        </w:sdtContent>
      </w:sdt>
    </w:p>
    <w:p w14:paraId="124F0E51" w14:textId="2C06F601" w:rsidR="003D0CF1" w:rsidRPr="000A465F" w:rsidRDefault="003B323B" w:rsidP="003510D2">
      <w:pPr>
        <w:pStyle w:val="ListParagraph"/>
        <w:numPr>
          <w:ilvl w:val="0"/>
          <w:numId w:val="3"/>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Data leak from mobile devices.</w:t>
      </w:r>
    </w:p>
    <w:p w14:paraId="786AF056" w14:textId="7E996FBD" w:rsidR="003B323B" w:rsidRPr="000A465F" w:rsidRDefault="003B323B" w:rsidP="003510D2">
      <w:pPr>
        <w:pStyle w:val="ListParagraph"/>
        <w:numPr>
          <w:ilvl w:val="0"/>
          <w:numId w:val="3"/>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Mobile malware.</w:t>
      </w:r>
    </w:p>
    <w:p w14:paraId="5F60B4C6" w14:textId="40A3E71A" w:rsidR="003B323B" w:rsidRPr="000A465F" w:rsidRDefault="003B323B" w:rsidP="003510D2">
      <w:pPr>
        <w:pStyle w:val="ListParagraph"/>
        <w:numPr>
          <w:ilvl w:val="0"/>
          <w:numId w:val="3"/>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Possible loss of devices.</w:t>
      </w:r>
    </w:p>
    <w:p w14:paraId="6AE5B0BA" w14:textId="7231F305" w:rsidR="003B323B" w:rsidRPr="000A465F" w:rsidRDefault="003B323B" w:rsidP="003510D2">
      <w:pPr>
        <w:pStyle w:val="ListParagraph"/>
        <w:numPr>
          <w:ilvl w:val="0"/>
          <w:numId w:val="3"/>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Blurring of personal and business use.</w:t>
      </w:r>
    </w:p>
    <w:p w14:paraId="35AEC4FE" w14:textId="7EB49F82" w:rsidR="001105AF" w:rsidRPr="000A465F" w:rsidRDefault="003B323B" w:rsidP="003510D2">
      <w:pPr>
        <w:pStyle w:val="ListParagraph"/>
        <w:numPr>
          <w:ilvl w:val="0"/>
          <w:numId w:val="3"/>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Device security capacities.</w:t>
      </w:r>
    </w:p>
    <w:p w14:paraId="532E8349" w14:textId="54EA338B" w:rsidR="007C351E" w:rsidRPr="000A465F" w:rsidRDefault="002B0280" w:rsidP="00050311">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The right BYOD strate</w:t>
      </w:r>
      <w:r w:rsidR="003510D2" w:rsidRPr="000A465F">
        <w:rPr>
          <w:rFonts w:ascii="Times New Roman" w:hAnsi="Times New Roman" w:cs="Times New Roman"/>
          <w:sz w:val="24"/>
          <w:szCs w:val="24"/>
        </w:rPr>
        <w:t>g</w:t>
      </w:r>
      <w:r w:rsidRPr="000A465F">
        <w:rPr>
          <w:rFonts w:ascii="Times New Roman" w:hAnsi="Times New Roman" w:cs="Times New Roman"/>
          <w:sz w:val="24"/>
          <w:szCs w:val="24"/>
        </w:rPr>
        <w:t>y must be implemented in CoffeeCapulus, an international company with 95% of</w:t>
      </w:r>
      <w:r w:rsidR="003510D2" w:rsidRPr="000A465F">
        <w:rPr>
          <w:rFonts w:ascii="Times New Roman" w:hAnsi="Times New Roman" w:cs="Times New Roman"/>
          <w:sz w:val="24"/>
          <w:szCs w:val="24"/>
        </w:rPr>
        <w:t xml:space="preserve"> the</w:t>
      </w:r>
      <w:r w:rsidRPr="000A465F">
        <w:rPr>
          <w:rFonts w:ascii="Times New Roman" w:hAnsi="Times New Roman" w:cs="Times New Roman"/>
          <w:sz w:val="24"/>
          <w:szCs w:val="24"/>
        </w:rPr>
        <w:t xml:space="preserve"> business</w:t>
      </w:r>
      <w:r w:rsidR="000A3C33" w:rsidRPr="000A465F">
        <w:rPr>
          <w:rFonts w:ascii="Times New Roman" w:hAnsi="Times New Roman" w:cs="Times New Roman"/>
          <w:sz w:val="24"/>
          <w:szCs w:val="24"/>
        </w:rPr>
        <w:t>’</w:t>
      </w:r>
      <w:r w:rsidRPr="000A465F">
        <w:rPr>
          <w:rFonts w:ascii="Times New Roman" w:hAnsi="Times New Roman" w:cs="Times New Roman"/>
          <w:sz w:val="24"/>
          <w:szCs w:val="24"/>
        </w:rPr>
        <w:t xml:space="preserve"> network being wireless</w:t>
      </w:r>
      <w:r w:rsidR="003510D2" w:rsidRPr="000A465F">
        <w:rPr>
          <w:rFonts w:ascii="Times New Roman" w:hAnsi="Times New Roman" w:cs="Times New Roman"/>
          <w:sz w:val="24"/>
          <w:szCs w:val="24"/>
        </w:rPr>
        <w:t>. Protecting intellectual properties, which are worth billions needs secure network, new policies and appropriate Mobile Device Management Software.</w:t>
      </w:r>
    </w:p>
    <w:p w14:paraId="718603B0" w14:textId="75B84EA3" w:rsidR="000A3C33" w:rsidRPr="000A465F" w:rsidRDefault="000A3C33" w:rsidP="003510D2">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Securing company’s enterprise network is crucial when it comes to data processing and storage. Therefore, steps which have been taken to maximise CoffeeCapulus’ network security include:</w:t>
      </w:r>
    </w:p>
    <w:p w14:paraId="00BC853E" w14:textId="03836CB1" w:rsidR="000A3C33" w:rsidRPr="000A465F" w:rsidRDefault="000A3C33"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Disable file sharing – to avoid files being seen by all the users on the network it is essential to disable file sharing everywhere except on file servers.</w:t>
      </w:r>
    </w:p>
    <w:p w14:paraId="7F268A75" w14:textId="66E09660" w:rsidR="000A3C33" w:rsidRPr="000A465F" w:rsidRDefault="00D36FC6"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Up-to-date router firmware – outdated firmware may lead to loopholes, it is necessary to perform updates at least once a year.</w:t>
      </w:r>
    </w:p>
    <w:p w14:paraId="2BCAA927" w14:textId="5EDD8F78" w:rsidR="00D36FC6" w:rsidRPr="000A465F" w:rsidRDefault="00D36FC6"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VPN – encrypts data transferred via business’ enterprise network and </w:t>
      </w:r>
      <w:r w:rsidR="00EC3CE9" w:rsidRPr="000A465F">
        <w:rPr>
          <w:rFonts w:ascii="Times New Roman" w:hAnsi="Times New Roman" w:cs="Times New Roman"/>
          <w:sz w:val="24"/>
          <w:szCs w:val="24"/>
        </w:rPr>
        <w:t xml:space="preserve">all </w:t>
      </w:r>
      <w:r w:rsidRPr="000A465F">
        <w:rPr>
          <w:rFonts w:ascii="Times New Roman" w:hAnsi="Times New Roman" w:cs="Times New Roman"/>
          <w:sz w:val="24"/>
          <w:szCs w:val="24"/>
        </w:rPr>
        <w:t>Internet connections.</w:t>
      </w:r>
      <w:r w:rsidR="00EC3CE9" w:rsidRPr="000A465F">
        <w:rPr>
          <w:rFonts w:ascii="Times New Roman" w:hAnsi="Times New Roman" w:cs="Times New Roman"/>
          <w:sz w:val="24"/>
          <w:szCs w:val="24"/>
        </w:rPr>
        <w:t xml:space="preserve"> When protected connection is lost, device will be automatically disconnected from the network.</w:t>
      </w:r>
    </w:p>
    <w:p w14:paraId="74D5CF66" w14:textId="3DB2D954" w:rsidR="00EC3CE9" w:rsidRPr="000A465F" w:rsidRDefault="00EC3CE9"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WPA2 – it is important to enable most advanced and secure encrypted protocol available on the routers.</w:t>
      </w:r>
    </w:p>
    <w:p w14:paraId="11485145" w14:textId="1D6FEAB0" w:rsidR="00EC3CE9" w:rsidRPr="000A465F" w:rsidRDefault="00EC3CE9"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SLL certificates – to protect customers data there is a need to use reliable SSL certificates.</w:t>
      </w:r>
    </w:p>
    <w:p w14:paraId="698B2FB6" w14:textId="68CE035B" w:rsidR="00EC3CE9" w:rsidRPr="000A465F" w:rsidRDefault="00EC3CE9"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Network name – changing default network name assigned by the provider which may contain sensitive data such as router model is essential.</w:t>
      </w:r>
    </w:p>
    <w:p w14:paraId="42639D90" w14:textId="4E450CA9" w:rsidR="001124B5" w:rsidRPr="000A465F" w:rsidRDefault="001124B5"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Double ISP internet connections – to increase throughput and avoid being disconnected from the Internet while ISP provider may have problems, two ISP are being used.</w:t>
      </w:r>
    </w:p>
    <w:p w14:paraId="4A039539" w14:textId="39163B1B" w:rsidR="001B75F7" w:rsidRPr="000A465F" w:rsidRDefault="001B75F7"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Backup – it is essential to backup all files and being able to recover them, it can save business from going bankrupt.</w:t>
      </w:r>
    </w:p>
    <w:p w14:paraId="24E64A4F" w14:textId="4EA2BF47" w:rsidR="001B75F7" w:rsidRPr="000A465F" w:rsidRDefault="001B75F7" w:rsidP="000A3C33">
      <w:pPr>
        <w:pStyle w:val="ListParagraph"/>
        <w:numPr>
          <w:ilvl w:val="0"/>
          <w:numId w:val="4"/>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Firewall – control incoming and outgoing network traffic based on security policies applied.</w:t>
      </w:r>
      <w:sdt>
        <w:sdtPr>
          <w:rPr>
            <w:rFonts w:ascii="Times New Roman" w:hAnsi="Times New Roman" w:cs="Times New Roman"/>
            <w:sz w:val="24"/>
            <w:szCs w:val="24"/>
          </w:rPr>
          <w:id w:val="-1204247778"/>
          <w:citation/>
        </w:sdtPr>
        <w:sdtEndPr/>
        <w:sdtContent>
          <w:r w:rsidR="00107526" w:rsidRPr="000A465F">
            <w:rPr>
              <w:rFonts w:ascii="Times New Roman" w:hAnsi="Times New Roman" w:cs="Times New Roman"/>
              <w:sz w:val="24"/>
              <w:szCs w:val="24"/>
            </w:rPr>
            <w:fldChar w:fldCharType="begin"/>
          </w:r>
          <w:r w:rsidR="00107526" w:rsidRPr="000A465F">
            <w:rPr>
              <w:rFonts w:ascii="Times New Roman" w:hAnsi="Times New Roman" w:cs="Times New Roman"/>
              <w:sz w:val="24"/>
              <w:szCs w:val="24"/>
            </w:rPr>
            <w:instrText xml:space="preserve"> CITATION Mar13 \l 2057 </w:instrText>
          </w:r>
          <w:r w:rsidR="00107526"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[9]</w:t>
          </w:r>
          <w:r w:rsidR="00107526" w:rsidRPr="000A465F">
            <w:rPr>
              <w:rFonts w:ascii="Times New Roman" w:hAnsi="Times New Roman" w:cs="Times New Roman"/>
              <w:sz w:val="24"/>
              <w:szCs w:val="24"/>
            </w:rPr>
            <w:fldChar w:fldCharType="end"/>
          </w:r>
        </w:sdtContent>
      </w:sdt>
    </w:p>
    <w:p w14:paraId="50FCFA19" w14:textId="4186AA82" w:rsidR="00465707" w:rsidRPr="000A465F" w:rsidRDefault="002E3BC1" w:rsidP="00777420">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Possible issues with BYOD are that when data is kept in the staff’s personal devices it </w:t>
      </w:r>
      <w:r w:rsidR="004D61A9" w:rsidRPr="000A465F">
        <w:rPr>
          <w:rFonts w:ascii="Times New Roman" w:hAnsi="Times New Roman" w:cs="Times New Roman"/>
          <w:sz w:val="24"/>
          <w:szCs w:val="24"/>
        </w:rPr>
        <w:t>must</w:t>
      </w:r>
      <w:r w:rsidRPr="000A465F">
        <w:rPr>
          <w:rFonts w:ascii="Times New Roman" w:hAnsi="Times New Roman" w:cs="Times New Roman"/>
          <w:sz w:val="24"/>
          <w:szCs w:val="24"/>
        </w:rPr>
        <w:t xml:space="preserve"> be sent and received from them. M</w:t>
      </w:r>
      <w:r w:rsidR="00777420" w:rsidRPr="000A465F">
        <w:rPr>
          <w:rFonts w:ascii="Times New Roman" w:hAnsi="Times New Roman" w:cs="Times New Roman"/>
          <w:sz w:val="24"/>
          <w:szCs w:val="24"/>
        </w:rPr>
        <w:t>aintaining the integrity of data when it is on the public network and accessed by the public access point is very difficult</w:t>
      </w:r>
      <w:r w:rsidRPr="000A465F">
        <w:rPr>
          <w:rFonts w:ascii="Times New Roman" w:hAnsi="Times New Roman" w:cs="Times New Roman"/>
          <w:sz w:val="24"/>
          <w:szCs w:val="24"/>
        </w:rPr>
        <w:t>. Therefore, VPN has been chosen to access corporate networks as it creates a secure channel between devices and provides protection to data travelling via public network.</w:t>
      </w:r>
      <w:r w:rsidR="004D61A9" w:rsidRPr="000A465F">
        <w:rPr>
          <w:rFonts w:ascii="Times New Roman" w:hAnsi="Times New Roman" w:cs="Times New Roman"/>
          <w:sz w:val="24"/>
          <w:szCs w:val="24"/>
        </w:rPr>
        <w:t xml:space="preserve"> </w:t>
      </w:r>
      <w:r w:rsidR="007471DF" w:rsidRPr="000A465F">
        <w:rPr>
          <w:rFonts w:ascii="Times New Roman" w:hAnsi="Times New Roman" w:cs="Times New Roman"/>
          <w:sz w:val="24"/>
          <w:szCs w:val="24"/>
        </w:rPr>
        <w:t>Another challenge is that employee privacy must be defined in policies as personal devices contains private content like photos, usernames or passwords. Organization’s must make employees aware of the privacy policy and expectations of privacy. For example, if monitoring or investigation to detect the security breach is needed, the private or personal information will be captured. However, CoffeeCapulus should design its efforts in a manner that will minimize the exposure of employees</w:t>
      </w:r>
      <w:r w:rsidR="004E0FA2" w:rsidRPr="000A465F">
        <w:rPr>
          <w:rFonts w:ascii="Times New Roman" w:hAnsi="Times New Roman" w:cs="Times New Roman"/>
          <w:sz w:val="24"/>
          <w:szCs w:val="24"/>
        </w:rPr>
        <w:t>’ private data.</w:t>
      </w:r>
      <w:sdt>
        <w:sdtPr>
          <w:rPr>
            <w:rFonts w:ascii="Times New Roman" w:hAnsi="Times New Roman" w:cs="Times New Roman"/>
            <w:sz w:val="24"/>
            <w:szCs w:val="24"/>
          </w:rPr>
          <w:id w:val="-211270996"/>
          <w:citation/>
        </w:sdtPr>
        <w:sdtEndPr/>
        <w:sdtContent>
          <w:r w:rsidR="006D3C16" w:rsidRPr="000A465F">
            <w:rPr>
              <w:rFonts w:ascii="Times New Roman" w:hAnsi="Times New Roman" w:cs="Times New Roman"/>
              <w:sz w:val="24"/>
              <w:szCs w:val="24"/>
            </w:rPr>
            <w:fldChar w:fldCharType="begin"/>
          </w:r>
          <w:r w:rsidR="006D3C16" w:rsidRPr="000A465F">
            <w:rPr>
              <w:rFonts w:ascii="Times New Roman" w:hAnsi="Times New Roman" w:cs="Times New Roman"/>
              <w:sz w:val="24"/>
              <w:szCs w:val="24"/>
            </w:rPr>
            <w:instrText xml:space="preserve"> CITATION Mad15 \l 2057 </w:instrText>
          </w:r>
          <w:r w:rsidR="006D3C16"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[10]</w:t>
          </w:r>
          <w:r w:rsidR="006D3C16" w:rsidRPr="000A465F">
            <w:rPr>
              <w:rFonts w:ascii="Times New Roman" w:hAnsi="Times New Roman" w:cs="Times New Roman"/>
              <w:sz w:val="24"/>
              <w:szCs w:val="24"/>
            </w:rPr>
            <w:fldChar w:fldCharType="end"/>
          </w:r>
        </w:sdtContent>
      </w:sdt>
    </w:p>
    <w:p w14:paraId="20E86FBF" w14:textId="5B6EADD4" w:rsidR="00107526" w:rsidRPr="000A465F" w:rsidRDefault="00465707" w:rsidP="00107526">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lastRenderedPageBreak/>
        <w:t xml:space="preserve">If employee wants to upgrade their personal device, contents must be removed in order to avoid sensitive data being captured by the public or possible loss of data. Cisco Meraki has been chosen to remotely reset staff’s </w:t>
      </w:r>
      <w:r w:rsidR="008555B6" w:rsidRPr="000A465F">
        <w:rPr>
          <w:rFonts w:ascii="Times New Roman" w:hAnsi="Times New Roman" w:cs="Times New Roman"/>
          <w:sz w:val="24"/>
          <w:szCs w:val="24"/>
        </w:rPr>
        <w:t>device</w:t>
      </w:r>
      <w:r w:rsidRPr="000A465F">
        <w:rPr>
          <w:rFonts w:ascii="Times New Roman" w:hAnsi="Times New Roman" w:cs="Times New Roman"/>
          <w:sz w:val="24"/>
          <w:szCs w:val="24"/>
        </w:rPr>
        <w:t xml:space="preserve">, it is also capable of deleting </w:t>
      </w:r>
      <w:r w:rsidR="008555B6" w:rsidRPr="000A465F">
        <w:rPr>
          <w:rFonts w:ascii="Times New Roman" w:hAnsi="Times New Roman" w:cs="Times New Roman"/>
          <w:sz w:val="24"/>
          <w:szCs w:val="24"/>
        </w:rPr>
        <w:t>only partitions of data. Remote wiping or blocking of a device could also permanently damage it or remove private data. Employee must be aware of possible consequences caused by Mobile Management Software and such conditions must be specified in terms of employment in order to perform hardware reset without surprising employee.</w:t>
      </w:r>
      <w:sdt>
        <w:sdtPr>
          <w:rPr>
            <w:rFonts w:ascii="Times New Roman" w:hAnsi="Times New Roman" w:cs="Times New Roman"/>
            <w:sz w:val="24"/>
            <w:szCs w:val="24"/>
          </w:rPr>
          <w:id w:val="-1554853351"/>
          <w:citation/>
        </w:sdtPr>
        <w:sdtEndPr/>
        <w:sdtContent>
          <w:r w:rsidR="00340E77" w:rsidRPr="000A465F">
            <w:rPr>
              <w:rFonts w:ascii="Times New Roman" w:hAnsi="Times New Roman" w:cs="Times New Roman"/>
              <w:sz w:val="24"/>
              <w:szCs w:val="24"/>
            </w:rPr>
            <w:fldChar w:fldCharType="begin"/>
          </w:r>
          <w:r w:rsidR="00340E77" w:rsidRPr="000A465F">
            <w:rPr>
              <w:rFonts w:ascii="Times New Roman" w:hAnsi="Times New Roman" w:cs="Times New Roman"/>
              <w:sz w:val="24"/>
              <w:szCs w:val="24"/>
            </w:rPr>
            <w:instrText xml:space="preserve"> CITATION Mad15 \l 2057 </w:instrText>
          </w:r>
          <w:r w:rsidR="00340E77"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[10]</w:t>
          </w:r>
          <w:r w:rsidR="00340E77" w:rsidRPr="000A465F">
            <w:rPr>
              <w:rFonts w:ascii="Times New Roman" w:hAnsi="Times New Roman" w:cs="Times New Roman"/>
              <w:sz w:val="24"/>
              <w:szCs w:val="24"/>
            </w:rPr>
            <w:fldChar w:fldCharType="end"/>
          </w:r>
        </w:sdtContent>
      </w:sdt>
    </w:p>
    <w:p w14:paraId="2D7436A1" w14:textId="0AA57A85" w:rsidR="000C1B75" w:rsidRPr="000A465F" w:rsidRDefault="000C1B75" w:rsidP="000C1B75">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 xml:space="preserve">It is important to understand that implementing CoffeeCapulus’ security policy where devices are owned by employees will be different than company owned devices. Policy must by clear when it comes to minimum device requirements, configurations, operating systems or services. Maintaining policy is crucial and must utilize the key technologies to avoid blurring of personal and business use. Business’ BYOD policy must </w:t>
      </w:r>
      <w:r w:rsidR="009410F6" w:rsidRPr="000A465F">
        <w:rPr>
          <w:rFonts w:ascii="Times New Roman" w:hAnsi="Times New Roman" w:cs="Times New Roman"/>
          <w:sz w:val="24"/>
          <w:szCs w:val="24"/>
        </w:rPr>
        <w:t xml:space="preserve">also </w:t>
      </w:r>
      <w:r w:rsidRPr="000A465F">
        <w:rPr>
          <w:rFonts w:ascii="Times New Roman" w:hAnsi="Times New Roman" w:cs="Times New Roman"/>
          <w:sz w:val="24"/>
          <w:szCs w:val="24"/>
        </w:rPr>
        <w:t>include</w:t>
      </w:r>
      <w:r w:rsidR="009410F6" w:rsidRPr="000A465F">
        <w:rPr>
          <w:rFonts w:ascii="Times New Roman" w:hAnsi="Times New Roman" w:cs="Times New Roman"/>
          <w:sz w:val="24"/>
          <w:szCs w:val="24"/>
        </w:rPr>
        <w:t xml:space="preserve"> clear instructions for</w:t>
      </w:r>
      <w:r w:rsidRPr="000A465F">
        <w:rPr>
          <w:rFonts w:ascii="Times New Roman" w:hAnsi="Times New Roman" w:cs="Times New Roman"/>
          <w:sz w:val="24"/>
          <w:szCs w:val="24"/>
        </w:rPr>
        <w:t>:</w:t>
      </w:r>
      <w:sdt>
        <w:sdtPr>
          <w:rPr>
            <w:rFonts w:ascii="Times New Roman" w:hAnsi="Times New Roman" w:cs="Times New Roman"/>
            <w:sz w:val="24"/>
            <w:szCs w:val="24"/>
          </w:rPr>
          <w:id w:val="-745884213"/>
          <w:citation/>
        </w:sdtPr>
        <w:sdtEndPr/>
        <w:sdtContent>
          <w:r w:rsidR="009410F6" w:rsidRPr="000A465F">
            <w:rPr>
              <w:rFonts w:ascii="Times New Roman" w:hAnsi="Times New Roman" w:cs="Times New Roman"/>
              <w:sz w:val="24"/>
              <w:szCs w:val="24"/>
            </w:rPr>
            <w:fldChar w:fldCharType="begin"/>
          </w:r>
          <w:r w:rsidR="009410F6" w:rsidRPr="000A465F">
            <w:rPr>
              <w:rFonts w:ascii="Times New Roman" w:hAnsi="Times New Roman" w:cs="Times New Roman"/>
              <w:sz w:val="24"/>
              <w:szCs w:val="24"/>
            </w:rPr>
            <w:instrText xml:space="preserve"> CITATION Mad15 \l 2057 </w:instrText>
          </w:r>
          <w:r w:rsidR="009410F6" w:rsidRPr="000A465F">
            <w:rPr>
              <w:rFonts w:ascii="Times New Roman" w:hAnsi="Times New Roman" w:cs="Times New Roman"/>
              <w:sz w:val="24"/>
              <w:szCs w:val="24"/>
            </w:rPr>
            <w:fldChar w:fldCharType="separate"/>
          </w:r>
          <w:r w:rsidR="00677AF0">
            <w:rPr>
              <w:rFonts w:ascii="Times New Roman" w:hAnsi="Times New Roman" w:cs="Times New Roman"/>
              <w:noProof/>
              <w:sz w:val="24"/>
              <w:szCs w:val="24"/>
            </w:rPr>
            <w:t xml:space="preserve"> </w:t>
          </w:r>
          <w:r w:rsidR="00677AF0" w:rsidRPr="00677AF0">
            <w:rPr>
              <w:rFonts w:ascii="Times New Roman" w:hAnsi="Times New Roman" w:cs="Times New Roman"/>
              <w:noProof/>
              <w:sz w:val="24"/>
              <w:szCs w:val="24"/>
            </w:rPr>
            <w:t>[10]</w:t>
          </w:r>
          <w:r w:rsidR="009410F6" w:rsidRPr="000A465F">
            <w:rPr>
              <w:rFonts w:ascii="Times New Roman" w:hAnsi="Times New Roman" w:cs="Times New Roman"/>
              <w:sz w:val="24"/>
              <w:szCs w:val="24"/>
            </w:rPr>
            <w:fldChar w:fldCharType="end"/>
          </w:r>
        </w:sdtContent>
      </w:sdt>
    </w:p>
    <w:p w14:paraId="3F9BC006" w14:textId="1C6D13D5" w:rsidR="000C1B75" w:rsidRPr="000A465F" w:rsidRDefault="009410F6" w:rsidP="000C1B75">
      <w:pPr>
        <w:pStyle w:val="ListParagraph"/>
        <w:numPr>
          <w:ilvl w:val="0"/>
          <w:numId w:val="5"/>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Data encryption</w:t>
      </w:r>
    </w:p>
    <w:p w14:paraId="1F9E8BDA" w14:textId="15162875" w:rsidR="009410F6" w:rsidRPr="000A465F" w:rsidRDefault="009410F6" w:rsidP="000C1B75">
      <w:pPr>
        <w:pStyle w:val="ListParagraph"/>
        <w:numPr>
          <w:ilvl w:val="0"/>
          <w:numId w:val="5"/>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Wireless access</w:t>
      </w:r>
    </w:p>
    <w:p w14:paraId="0E1ACE40" w14:textId="462EFD7C" w:rsidR="009410F6" w:rsidRPr="000A465F" w:rsidRDefault="009410F6" w:rsidP="000C1B75">
      <w:pPr>
        <w:pStyle w:val="ListParagraph"/>
        <w:numPr>
          <w:ilvl w:val="0"/>
          <w:numId w:val="5"/>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Passwords and usernames</w:t>
      </w:r>
    </w:p>
    <w:p w14:paraId="13BF5B30" w14:textId="65E55A09" w:rsidR="009410F6" w:rsidRPr="000A465F" w:rsidRDefault="009410F6" w:rsidP="000C1B75">
      <w:pPr>
        <w:pStyle w:val="ListParagraph"/>
        <w:numPr>
          <w:ilvl w:val="0"/>
          <w:numId w:val="5"/>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Incidents and response</w:t>
      </w:r>
    </w:p>
    <w:p w14:paraId="2ABBFB4A" w14:textId="63C58FC0" w:rsidR="009410F6" w:rsidRPr="000A465F" w:rsidRDefault="009410F6" w:rsidP="000C1B75">
      <w:pPr>
        <w:pStyle w:val="ListParagraph"/>
        <w:numPr>
          <w:ilvl w:val="0"/>
          <w:numId w:val="5"/>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Remote access</w:t>
      </w:r>
    </w:p>
    <w:p w14:paraId="0BC44EBC" w14:textId="055D9408" w:rsidR="009410F6" w:rsidRPr="000A465F" w:rsidRDefault="009410F6" w:rsidP="009410F6">
      <w:pPr>
        <w:pStyle w:val="ListParagraph"/>
        <w:numPr>
          <w:ilvl w:val="0"/>
          <w:numId w:val="5"/>
        </w:num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Security of mobile devices</w:t>
      </w:r>
    </w:p>
    <w:p w14:paraId="608247EE" w14:textId="5E609AE0" w:rsidR="000C1B75" w:rsidRPr="000A465F" w:rsidRDefault="000C1B75" w:rsidP="00107526">
      <w:pPr>
        <w:spacing w:line="360" w:lineRule="auto"/>
        <w:jc w:val="both"/>
        <w:rPr>
          <w:rFonts w:ascii="Times New Roman" w:hAnsi="Times New Roman" w:cs="Times New Roman"/>
          <w:sz w:val="24"/>
          <w:szCs w:val="24"/>
        </w:rPr>
      </w:pPr>
    </w:p>
    <w:p w14:paraId="2C35EEF9" w14:textId="2C1D9E93" w:rsidR="000C1B75" w:rsidRPr="000A465F" w:rsidRDefault="000C1B75" w:rsidP="00107526">
      <w:pPr>
        <w:spacing w:line="360" w:lineRule="auto"/>
        <w:jc w:val="both"/>
        <w:rPr>
          <w:rFonts w:ascii="Times New Roman" w:hAnsi="Times New Roman" w:cs="Times New Roman"/>
          <w:sz w:val="24"/>
          <w:szCs w:val="24"/>
        </w:rPr>
      </w:pPr>
    </w:p>
    <w:p w14:paraId="07593842" w14:textId="04D00110" w:rsidR="000C1B75" w:rsidRPr="000A465F" w:rsidRDefault="000C1B75" w:rsidP="00107526">
      <w:pPr>
        <w:spacing w:line="360" w:lineRule="auto"/>
        <w:jc w:val="both"/>
        <w:rPr>
          <w:rFonts w:ascii="Times New Roman" w:hAnsi="Times New Roman" w:cs="Times New Roman"/>
          <w:sz w:val="24"/>
          <w:szCs w:val="24"/>
        </w:rPr>
      </w:pPr>
    </w:p>
    <w:p w14:paraId="3AC5886C" w14:textId="77777777" w:rsidR="000C1B75" w:rsidRPr="000A465F" w:rsidRDefault="000C1B75" w:rsidP="00107526">
      <w:pPr>
        <w:spacing w:line="360" w:lineRule="auto"/>
        <w:jc w:val="both"/>
        <w:rPr>
          <w:rFonts w:ascii="Times New Roman" w:hAnsi="Times New Roman" w:cs="Times New Roman"/>
          <w:sz w:val="24"/>
          <w:szCs w:val="24"/>
        </w:rPr>
      </w:pPr>
    </w:p>
    <w:p w14:paraId="0F51B71E" w14:textId="4CEABA1D" w:rsidR="00107526" w:rsidRPr="000A465F" w:rsidRDefault="00107526" w:rsidP="00107526">
      <w:pPr>
        <w:spacing w:line="360" w:lineRule="auto"/>
        <w:jc w:val="both"/>
        <w:rPr>
          <w:rFonts w:ascii="Times New Roman" w:hAnsi="Times New Roman" w:cs="Times New Roman"/>
          <w:sz w:val="24"/>
          <w:szCs w:val="24"/>
        </w:rPr>
      </w:pPr>
    </w:p>
    <w:p w14:paraId="63F2B78F" w14:textId="77777777" w:rsidR="00107526" w:rsidRPr="000A465F" w:rsidRDefault="00107526" w:rsidP="00107526">
      <w:pPr>
        <w:spacing w:line="360" w:lineRule="auto"/>
        <w:jc w:val="both"/>
        <w:rPr>
          <w:rFonts w:ascii="Times New Roman" w:hAnsi="Times New Roman" w:cs="Times New Roman"/>
          <w:sz w:val="24"/>
          <w:szCs w:val="24"/>
        </w:rPr>
      </w:pPr>
    </w:p>
    <w:p w14:paraId="4EC2220E" w14:textId="77777777" w:rsidR="001B75F7" w:rsidRPr="000A465F" w:rsidRDefault="001B75F7" w:rsidP="001B75F7">
      <w:pPr>
        <w:spacing w:line="360" w:lineRule="auto"/>
        <w:ind w:left="360"/>
        <w:jc w:val="both"/>
        <w:rPr>
          <w:rFonts w:ascii="Times New Roman" w:hAnsi="Times New Roman" w:cs="Times New Roman"/>
          <w:sz w:val="24"/>
          <w:szCs w:val="24"/>
        </w:rPr>
      </w:pPr>
    </w:p>
    <w:p w14:paraId="0B8ECE74" w14:textId="395F06E9" w:rsidR="001105AF" w:rsidRPr="000A465F" w:rsidRDefault="001105AF" w:rsidP="00FE68D2">
      <w:pPr>
        <w:spacing w:line="360" w:lineRule="auto"/>
        <w:rPr>
          <w:rFonts w:ascii="Times New Roman" w:hAnsi="Times New Roman" w:cs="Times New Roman"/>
          <w:sz w:val="24"/>
          <w:szCs w:val="24"/>
        </w:rPr>
      </w:pPr>
    </w:p>
    <w:p w14:paraId="0D98F51C" w14:textId="77777777" w:rsidR="00C02FF6" w:rsidRPr="000A465F" w:rsidRDefault="00C02FF6" w:rsidP="00FE68D2">
      <w:pPr>
        <w:spacing w:line="360" w:lineRule="auto"/>
        <w:rPr>
          <w:rFonts w:ascii="Times New Roman" w:hAnsi="Times New Roman" w:cs="Times New Roman"/>
          <w:sz w:val="24"/>
          <w:szCs w:val="24"/>
        </w:rPr>
      </w:pPr>
    </w:p>
    <w:p w14:paraId="29DB987C" w14:textId="77777777" w:rsidR="00BB07EF" w:rsidRPr="000A465F" w:rsidRDefault="00BB07EF" w:rsidP="00FE68D2">
      <w:pPr>
        <w:spacing w:line="360" w:lineRule="auto"/>
        <w:rPr>
          <w:rFonts w:ascii="Times New Roman" w:hAnsi="Times New Roman" w:cs="Times New Roman"/>
          <w:sz w:val="24"/>
          <w:szCs w:val="24"/>
        </w:rPr>
      </w:pPr>
    </w:p>
    <w:p w14:paraId="3DE10A2B" w14:textId="568CD1E0" w:rsidR="007C351E" w:rsidRPr="000A465F" w:rsidRDefault="00BB07EF" w:rsidP="00472063">
      <w:pPr>
        <w:pStyle w:val="Heading1"/>
        <w:jc w:val="center"/>
        <w:rPr>
          <w:rFonts w:ascii="Times New Roman" w:hAnsi="Times New Roman" w:cs="Times New Roman"/>
        </w:rPr>
      </w:pPr>
      <w:bookmarkStart w:id="7" w:name="_Toc37952371"/>
      <w:r w:rsidRPr="000A465F">
        <w:rPr>
          <w:rFonts w:ascii="Times New Roman" w:hAnsi="Times New Roman" w:cs="Times New Roman"/>
        </w:rPr>
        <w:lastRenderedPageBreak/>
        <w:t>CoffeeCapulus’ Network</w:t>
      </w:r>
      <w:r w:rsidR="00437E88" w:rsidRPr="000A465F">
        <w:rPr>
          <w:rFonts w:ascii="Times New Roman" w:hAnsi="Times New Roman" w:cs="Times New Roman"/>
        </w:rPr>
        <w:t xml:space="preserve"> </w:t>
      </w:r>
      <w:r w:rsidR="007C351E" w:rsidRPr="000A465F">
        <w:rPr>
          <w:rFonts w:ascii="Times New Roman" w:hAnsi="Times New Roman" w:cs="Times New Roman"/>
        </w:rPr>
        <w:t>Policy</w:t>
      </w:r>
      <w:bookmarkEnd w:id="7"/>
    </w:p>
    <w:p w14:paraId="1587B1CB" w14:textId="77777777" w:rsidR="00472063" w:rsidRPr="000A465F" w:rsidRDefault="00472063" w:rsidP="00472063">
      <w:pPr>
        <w:rPr>
          <w:rFonts w:ascii="Times New Roman" w:hAnsi="Times New Roman" w:cs="Times New Roman"/>
          <w:sz w:val="24"/>
          <w:szCs w:val="24"/>
        </w:rPr>
      </w:pPr>
    </w:p>
    <w:p w14:paraId="3128865C" w14:textId="710A1311" w:rsidR="00472063" w:rsidRPr="000A465F" w:rsidRDefault="00472063" w:rsidP="00F979CA">
      <w:pPr>
        <w:pStyle w:val="ListParagraph"/>
        <w:numPr>
          <w:ilvl w:val="0"/>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General Provisions</w:t>
      </w:r>
      <w:r w:rsidR="009769EA" w:rsidRPr="000A465F">
        <w:rPr>
          <w:rFonts w:ascii="Times New Roman" w:hAnsi="Times New Roman" w:cs="Times New Roman"/>
          <w:sz w:val="24"/>
          <w:szCs w:val="24"/>
        </w:rPr>
        <w:t>.</w:t>
      </w:r>
    </w:p>
    <w:p w14:paraId="4DB54F8B" w14:textId="763614FB" w:rsidR="00472063" w:rsidRPr="000A465F" w:rsidRDefault="00472063"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These regulations set out the rules for the operation and use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r w:rsidR="009769EA" w:rsidRPr="000A465F">
        <w:rPr>
          <w:rFonts w:ascii="Times New Roman" w:hAnsi="Times New Roman" w:cs="Times New Roman"/>
          <w:sz w:val="24"/>
          <w:szCs w:val="24"/>
        </w:rPr>
        <w:t>.</w:t>
      </w:r>
    </w:p>
    <w:p w14:paraId="6F9C1C55" w14:textId="7BD805D0" w:rsidR="000C56B3" w:rsidRPr="000A465F" w:rsidRDefault="000C56B3"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The main role of the network is to help </w:t>
      </w:r>
      <w:r w:rsidR="00CE687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CoffeeCapulus improve its growth.</w:t>
      </w:r>
    </w:p>
    <w:p w14:paraId="6E217FA2" w14:textId="10ADBA63" w:rsidR="000C4226" w:rsidRPr="000A465F" w:rsidRDefault="000C4226"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Network administrator of </w:t>
      </w:r>
      <w:r w:rsidR="00CE687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 xml:space="preserve">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 xml:space="preserve">etwork is </w:t>
      </w:r>
      <w:r w:rsidR="002E3D9B">
        <w:rPr>
          <w:rFonts w:ascii="Times New Roman" w:hAnsi="Times New Roman" w:cs="Times New Roman"/>
          <w:sz w:val="24"/>
          <w:szCs w:val="24"/>
        </w:rPr>
        <w:t xml:space="preserve">the </w:t>
      </w:r>
      <w:r w:rsidRPr="000A465F">
        <w:rPr>
          <w:rFonts w:ascii="Times New Roman" w:hAnsi="Times New Roman" w:cs="Times New Roman"/>
          <w:sz w:val="24"/>
          <w:szCs w:val="24"/>
        </w:rPr>
        <w:t>CoffeeCapulus’ Administration Team.</w:t>
      </w:r>
    </w:p>
    <w:p w14:paraId="1662173A" w14:textId="080EBD89" w:rsidR="00BF12B5" w:rsidRPr="000A465F" w:rsidRDefault="00BF12B5"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Only employees and clients have the right to use </w:t>
      </w:r>
      <w:r w:rsidR="00CE687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 xml:space="preserve">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p>
    <w:p w14:paraId="07A9CD5B" w14:textId="0C4BA5E7" w:rsidR="000C56B3" w:rsidRPr="000A465F" w:rsidRDefault="000C56B3"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Eating or drinking near the computer station is prohibited.</w:t>
      </w:r>
    </w:p>
    <w:p w14:paraId="4D2833EF" w14:textId="746EABC5" w:rsidR="003143AD" w:rsidRPr="000A465F" w:rsidRDefault="003143AD"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Users are required to comply with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 xml:space="preserve">etwork </w:t>
      </w:r>
      <w:r w:rsidR="00505EEA" w:rsidRPr="000A465F">
        <w:rPr>
          <w:rFonts w:ascii="Times New Roman" w:hAnsi="Times New Roman" w:cs="Times New Roman"/>
          <w:sz w:val="24"/>
          <w:szCs w:val="24"/>
        </w:rPr>
        <w:t>p</w:t>
      </w:r>
      <w:r w:rsidRPr="000A465F">
        <w:rPr>
          <w:rFonts w:ascii="Times New Roman" w:hAnsi="Times New Roman" w:cs="Times New Roman"/>
          <w:sz w:val="24"/>
          <w:szCs w:val="24"/>
        </w:rPr>
        <w:t>olicy.</w:t>
      </w:r>
    </w:p>
    <w:p w14:paraId="54C0A332" w14:textId="00F33367" w:rsidR="00CB3CCC" w:rsidRPr="000A465F" w:rsidRDefault="00CB3CCC"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CoffeeCapulus’ network policy must be attached to each employment contract and signed by the employee in order to grant the access to the CoffeeCapulus’ network.</w:t>
      </w:r>
    </w:p>
    <w:p w14:paraId="0D07ACD2" w14:textId="1C985EE8" w:rsidR="000D48B1" w:rsidRPr="000A465F" w:rsidRDefault="000D48B1"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CoffeeCapulus’ network policy must be attached to each visitors book and signed by the client in order to grant the access to the CoffeeCapulus’ network.</w:t>
      </w:r>
    </w:p>
    <w:p w14:paraId="1C3952B4" w14:textId="77777777" w:rsidR="000C56B3" w:rsidRPr="000A465F" w:rsidRDefault="000C56B3" w:rsidP="00F979CA">
      <w:pPr>
        <w:spacing w:line="360" w:lineRule="auto"/>
        <w:rPr>
          <w:rFonts w:ascii="Times New Roman" w:hAnsi="Times New Roman" w:cs="Times New Roman"/>
          <w:sz w:val="24"/>
          <w:szCs w:val="24"/>
        </w:rPr>
      </w:pPr>
    </w:p>
    <w:p w14:paraId="68FC654F" w14:textId="4A12EC15" w:rsidR="00472063" w:rsidRPr="000A465F" w:rsidRDefault="009769EA" w:rsidP="00F979CA">
      <w:pPr>
        <w:pStyle w:val="ListParagraph"/>
        <w:numPr>
          <w:ilvl w:val="0"/>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Administration of </w:t>
      </w:r>
      <w:r w:rsidR="00CE687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 xml:space="preserve">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p>
    <w:p w14:paraId="4CCEA585" w14:textId="6221C785" w:rsidR="009769EA" w:rsidRPr="000A465F" w:rsidRDefault="00334283"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Administration Team </w:t>
      </w:r>
      <w:r w:rsidR="009769EA" w:rsidRPr="000A465F">
        <w:rPr>
          <w:rFonts w:ascii="Times New Roman" w:hAnsi="Times New Roman" w:cs="Times New Roman"/>
          <w:sz w:val="24"/>
          <w:szCs w:val="24"/>
        </w:rPr>
        <w:t xml:space="preserve">is responsible for coordinating activities ensuring the smooth functioning of </w:t>
      </w:r>
      <w:r w:rsidR="00CE6879" w:rsidRPr="000A465F">
        <w:rPr>
          <w:rFonts w:ascii="Times New Roman" w:hAnsi="Times New Roman" w:cs="Times New Roman"/>
          <w:sz w:val="24"/>
          <w:szCs w:val="24"/>
        </w:rPr>
        <w:t xml:space="preserve">the </w:t>
      </w:r>
      <w:r w:rsidR="009769EA" w:rsidRPr="000A465F">
        <w:rPr>
          <w:rFonts w:ascii="Times New Roman" w:hAnsi="Times New Roman" w:cs="Times New Roman"/>
          <w:sz w:val="24"/>
          <w:szCs w:val="24"/>
        </w:rPr>
        <w:t xml:space="preserve">CoffeeCapulus’ </w:t>
      </w:r>
      <w:r w:rsidR="00505EEA" w:rsidRPr="000A465F">
        <w:rPr>
          <w:rFonts w:ascii="Times New Roman" w:hAnsi="Times New Roman" w:cs="Times New Roman"/>
          <w:sz w:val="24"/>
          <w:szCs w:val="24"/>
        </w:rPr>
        <w:t>n</w:t>
      </w:r>
      <w:r w:rsidR="009769EA" w:rsidRPr="000A465F">
        <w:rPr>
          <w:rFonts w:ascii="Times New Roman" w:hAnsi="Times New Roman" w:cs="Times New Roman"/>
          <w:sz w:val="24"/>
          <w:szCs w:val="24"/>
        </w:rPr>
        <w:t>etwork.</w:t>
      </w:r>
    </w:p>
    <w:p w14:paraId="465BD35B" w14:textId="1A70C128" w:rsidR="009769EA" w:rsidRPr="000A465F" w:rsidRDefault="005F2F5A"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Tasks and permissions of the </w:t>
      </w:r>
      <w:r w:rsidR="00334283" w:rsidRPr="000A465F">
        <w:rPr>
          <w:rFonts w:ascii="Times New Roman" w:hAnsi="Times New Roman" w:cs="Times New Roman"/>
          <w:sz w:val="24"/>
          <w:szCs w:val="24"/>
        </w:rPr>
        <w:t xml:space="preserve">Administration Team </w:t>
      </w:r>
      <w:r w:rsidRPr="000A465F">
        <w:rPr>
          <w:rFonts w:ascii="Times New Roman" w:hAnsi="Times New Roman" w:cs="Times New Roman"/>
          <w:sz w:val="24"/>
          <w:szCs w:val="24"/>
        </w:rPr>
        <w:t>include:</w:t>
      </w:r>
    </w:p>
    <w:p w14:paraId="2070D11F" w14:textId="036FCCD3" w:rsidR="005F2F5A" w:rsidRPr="000A465F" w:rsidRDefault="005F2F5A"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Overseeing </w:t>
      </w:r>
      <w:r w:rsidR="00CA664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 xml:space="preserve">development and maintenance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p>
    <w:p w14:paraId="0B3507D2" w14:textId="77777777" w:rsidR="00CA6649" w:rsidRPr="000A465F" w:rsidRDefault="005F2F5A"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Management of </w:t>
      </w:r>
      <w:r w:rsidR="00CA664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network logical structure</w:t>
      </w:r>
      <w:r w:rsidR="00CA6649" w:rsidRPr="000A465F">
        <w:rPr>
          <w:rFonts w:ascii="Times New Roman" w:hAnsi="Times New Roman" w:cs="Times New Roman"/>
          <w:sz w:val="24"/>
          <w:szCs w:val="24"/>
        </w:rPr>
        <w:t>.</w:t>
      </w:r>
    </w:p>
    <w:p w14:paraId="4031D8D3" w14:textId="0CB485A8" w:rsidR="005F2F5A" w:rsidRPr="000A465F" w:rsidRDefault="00CA664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Management of the CoffeeCapulus’ website.</w:t>
      </w:r>
    </w:p>
    <w:p w14:paraId="04783C9A" w14:textId="1091068C" w:rsidR="00CA6649" w:rsidRPr="000A465F" w:rsidRDefault="00CA664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Management of the employees’ email accounts on the CoffeeCapulus’ mail server.</w:t>
      </w:r>
    </w:p>
    <w:p w14:paraId="26B4E807" w14:textId="138EB11B" w:rsidR="00CA6649" w:rsidRPr="000A465F" w:rsidRDefault="00CA664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Approving, enrolling and securing employees’ personal devices.</w:t>
      </w:r>
    </w:p>
    <w:p w14:paraId="5EE58395" w14:textId="43F6F7B5" w:rsidR="00CA6649" w:rsidRPr="000A465F" w:rsidRDefault="00CA664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Monitoring and management of the employees’ personal devices which have been approved, enrolled and secured for use.</w:t>
      </w:r>
    </w:p>
    <w:p w14:paraId="7489C36D" w14:textId="48507136" w:rsidR="00A82940" w:rsidRPr="000A465F" w:rsidRDefault="00A82940"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Administration Team has the right to limit the size of resources shared to the users and restrict access to individual network services.</w:t>
      </w:r>
    </w:p>
    <w:p w14:paraId="063F750C" w14:textId="6A6BAB34" w:rsidR="00CE6879" w:rsidRPr="000A465F" w:rsidRDefault="00D337FE"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Administration Team is required to comply with the recommendations of this policy</w:t>
      </w:r>
      <w:r w:rsidR="000C56B3" w:rsidRPr="000A465F">
        <w:rPr>
          <w:rFonts w:ascii="Times New Roman" w:hAnsi="Times New Roman" w:cs="Times New Roman"/>
          <w:sz w:val="24"/>
          <w:szCs w:val="24"/>
        </w:rPr>
        <w:t>.</w:t>
      </w:r>
    </w:p>
    <w:p w14:paraId="7850A3F4" w14:textId="77777777" w:rsidR="00664D16" w:rsidRPr="000A465F" w:rsidRDefault="00664D16" w:rsidP="00F979CA">
      <w:pPr>
        <w:spacing w:line="360" w:lineRule="auto"/>
        <w:rPr>
          <w:rFonts w:ascii="Times New Roman" w:hAnsi="Times New Roman" w:cs="Times New Roman"/>
          <w:sz w:val="24"/>
          <w:szCs w:val="24"/>
        </w:rPr>
      </w:pPr>
    </w:p>
    <w:p w14:paraId="0C4C692D" w14:textId="7D398AFD" w:rsidR="00CE6879" w:rsidRPr="000A465F" w:rsidRDefault="00CE6879" w:rsidP="00F979CA">
      <w:pPr>
        <w:pStyle w:val="ListParagraph"/>
        <w:numPr>
          <w:ilvl w:val="0"/>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lastRenderedPageBreak/>
        <w:t xml:space="preserve">Services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p>
    <w:p w14:paraId="522D90D1" w14:textId="4ACF2F26" w:rsidR="00CE6879" w:rsidRPr="000A465F" w:rsidRDefault="00CE6879"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User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can be:</w:t>
      </w:r>
    </w:p>
    <w:p w14:paraId="709D79EF" w14:textId="72759E23" w:rsidR="00CE6879" w:rsidRPr="000A465F" w:rsidRDefault="00CE687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CoffeeCapulus’ employee.</w:t>
      </w:r>
    </w:p>
    <w:p w14:paraId="25409E2D" w14:textId="1302CAE9" w:rsidR="00CE6879" w:rsidRPr="000A465F" w:rsidRDefault="00CE687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CoffeeCapulus’ client.</w:t>
      </w:r>
    </w:p>
    <w:p w14:paraId="6D2F0510" w14:textId="673BEBAB" w:rsidR="00CB0C17" w:rsidRPr="000A465F" w:rsidRDefault="00CB0C17"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Services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can be used only for work, administrative activities</w:t>
      </w:r>
      <w:r w:rsidR="009361CD" w:rsidRPr="000A465F">
        <w:rPr>
          <w:rFonts w:ascii="Times New Roman" w:hAnsi="Times New Roman" w:cs="Times New Roman"/>
          <w:sz w:val="24"/>
          <w:szCs w:val="24"/>
        </w:rPr>
        <w:t xml:space="preserve"> or</w:t>
      </w:r>
      <w:r w:rsidR="00E971A6" w:rsidRPr="000A465F">
        <w:rPr>
          <w:rFonts w:ascii="Times New Roman" w:hAnsi="Times New Roman" w:cs="Times New Roman"/>
          <w:sz w:val="24"/>
          <w:szCs w:val="24"/>
        </w:rPr>
        <w:t xml:space="preserve"> </w:t>
      </w:r>
      <w:r w:rsidRPr="000A465F">
        <w:rPr>
          <w:rFonts w:ascii="Times New Roman" w:hAnsi="Times New Roman" w:cs="Times New Roman"/>
          <w:sz w:val="24"/>
          <w:szCs w:val="24"/>
        </w:rPr>
        <w:t>customer service</w:t>
      </w:r>
      <w:r w:rsidR="009361CD" w:rsidRPr="000A465F">
        <w:rPr>
          <w:rFonts w:ascii="Times New Roman" w:hAnsi="Times New Roman" w:cs="Times New Roman"/>
          <w:sz w:val="24"/>
          <w:szCs w:val="24"/>
        </w:rPr>
        <w:t>.</w:t>
      </w:r>
    </w:p>
    <w:p w14:paraId="4F79D81E" w14:textId="4146B8C9" w:rsidR="00CB0C17" w:rsidRPr="000A465F" w:rsidRDefault="00CB0C17"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It is unacceptable to use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for any other activities.</w:t>
      </w:r>
    </w:p>
    <w:p w14:paraId="1B2DA079" w14:textId="31D7F612" w:rsidR="00E971A6" w:rsidRPr="000A465F" w:rsidRDefault="00E971A6"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It is forbidden to perform activities that may disrupt the operation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such as:</w:t>
      </w:r>
    </w:p>
    <w:p w14:paraId="43135516" w14:textId="5B6166EC" w:rsidR="00E971A6" w:rsidRPr="000A465F" w:rsidRDefault="00E971A6"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Disconnecting cables.</w:t>
      </w:r>
    </w:p>
    <w:p w14:paraId="42B6559C" w14:textId="4546E8E2" w:rsidR="00E971A6" w:rsidRPr="000A465F" w:rsidRDefault="00E971A6"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Switching off network devices.</w:t>
      </w:r>
    </w:p>
    <w:p w14:paraId="4C60F094" w14:textId="12FF92B2" w:rsidR="00E971A6" w:rsidRPr="000A465F" w:rsidRDefault="00E971A6"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Replacing or reconfiguring network devices.</w:t>
      </w:r>
    </w:p>
    <w:p w14:paraId="71AB7A8C" w14:textId="04C060C2" w:rsidR="00E971A6" w:rsidRPr="000A465F" w:rsidRDefault="00683558"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Administration Team has the right to block access </w:t>
      </w:r>
      <w:r w:rsidR="00A82940" w:rsidRPr="000A465F">
        <w:rPr>
          <w:rFonts w:ascii="Times New Roman" w:hAnsi="Times New Roman" w:cs="Times New Roman"/>
          <w:sz w:val="24"/>
          <w:szCs w:val="24"/>
        </w:rPr>
        <w:t xml:space="preserve">to the CoffeeCapulus’ </w:t>
      </w:r>
      <w:r w:rsidR="00505EEA" w:rsidRPr="000A465F">
        <w:rPr>
          <w:rFonts w:ascii="Times New Roman" w:hAnsi="Times New Roman" w:cs="Times New Roman"/>
          <w:sz w:val="24"/>
          <w:szCs w:val="24"/>
        </w:rPr>
        <w:t>n</w:t>
      </w:r>
      <w:r w:rsidR="00A82940" w:rsidRPr="000A465F">
        <w:rPr>
          <w:rFonts w:ascii="Times New Roman" w:hAnsi="Times New Roman" w:cs="Times New Roman"/>
          <w:sz w:val="24"/>
          <w:szCs w:val="24"/>
        </w:rPr>
        <w:t xml:space="preserve">etwork </w:t>
      </w:r>
      <w:r w:rsidRPr="000A465F">
        <w:rPr>
          <w:rFonts w:ascii="Times New Roman" w:hAnsi="Times New Roman" w:cs="Times New Roman"/>
          <w:sz w:val="24"/>
          <w:szCs w:val="24"/>
        </w:rPr>
        <w:t>for the user who violates the recommendations of this policy.</w:t>
      </w:r>
    </w:p>
    <w:p w14:paraId="69272327" w14:textId="77777777" w:rsidR="00AD3CDE" w:rsidRPr="000A465F" w:rsidRDefault="00AD3CDE" w:rsidP="00F979CA">
      <w:pPr>
        <w:spacing w:line="360" w:lineRule="auto"/>
        <w:rPr>
          <w:rFonts w:ascii="Times New Roman" w:hAnsi="Times New Roman" w:cs="Times New Roman"/>
          <w:sz w:val="24"/>
          <w:szCs w:val="24"/>
        </w:rPr>
      </w:pPr>
    </w:p>
    <w:p w14:paraId="7447FF0F" w14:textId="0CA4690B" w:rsidR="00AD3CDE" w:rsidRPr="000A465F" w:rsidRDefault="00AD3CDE" w:rsidP="00F979CA">
      <w:pPr>
        <w:pStyle w:val="ListParagraph"/>
        <w:numPr>
          <w:ilvl w:val="0"/>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Security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p>
    <w:p w14:paraId="326A1426" w14:textId="365A774D" w:rsidR="00AD3CDE" w:rsidRPr="000A465F" w:rsidRDefault="00AD3CDE"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The right to use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cannot be rejected.</w:t>
      </w:r>
    </w:p>
    <w:p w14:paraId="35C97A1D" w14:textId="51ECDF9D" w:rsidR="00AD3CDE" w:rsidRPr="000A465F" w:rsidRDefault="00AD3CDE"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All logins and passwords for access to the shared resources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provided to the users, may not be disclosed to the people without the rights to use of these resources.</w:t>
      </w:r>
    </w:p>
    <w:p w14:paraId="1A96EB0B" w14:textId="72269B56" w:rsidR="00AD3CDE" w:rsidRPr="000A465F" w:rsidRDefault="00AD3CDE"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Administration Team operating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is required to maintain professional secrecy.</w:t>
      </w:r>
    </w:p>
    <w:p w14:paraId="2C6E81F4" w14:textId="5A259A62" w:rsidR="00AD3CDE" w:rsidRPr="000A465F" w:rsidRDefault="004756B9"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User does not have the right to:</w:t>
      </w:r>
    </w:p>
    <w:p w14:paraId="0B2EFAC9" w14:textId="7DB686B5" w:rsidR="004756B9" w:rsidRPr="000A465F" w:rsidRDefault="004756B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Attempting to access other users’ accounts.</w:t>
      </w:r>
    </w:p>
    <w:p w14:paraId="5E5AC94F" w14:textId="1670D03B" w:rsidR="004756B9" w:rsidRPr="000A465F" w:rsidRDefault="004756B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Trying to decrypt passwords.</w:t>
      </w:r>
    </w:p>
    <w:p w14:paraId="00F117D7" w14:textId="11520D07" w:rsidR="004756B9" w:rsidRPr="000A465F" w:rsidRDefault="004756B9"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Conducting operations aimed at eavesdropping or interception of data transmitted in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r w:rsidR="008E6FE0" w:rsidRPr="000A465F">
        <w:rPr>
          <w:rFonts w:ascii="Times New Roman" w:hAnsi="Times New Roman" w:cs="Times New Roman"/>
          <w:sz w:val="24"/>
          <w:szCs w:val="24"/>
        </w:rPr>
        <w:t>.</w:t>
      </w:r>
    </w:p>
    <w:p w14:paraId="5CF95364" w14:textId="1EF594EC" w:rsidR="008E6FE0" w:rsidRPr="000A465F" w:rsidRDefault="008E6FE0"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Running software that may interfere with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 xml:space="preserve">etwork or that may compromise the security of that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p>
    <w:p w14:paraId="516D51E0" w14:textId="2859DC74" w:rsidR="00976EDF" w:rsidRPr="000A465F" w:rsidRDefault="00976EDF"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User is obliged to secure personal accounts in the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and manage its resources economically.</w:t>
      </w:r>
    </w:p>
    <w:p w14:paraId="52E3A587" w14:textId="74DB5B60" w:rsidR="000D14BB" w:rsidRPr="000A465F" w:rsidRDefault="00976EDF"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Administration Team has the right to block employee’s email account if the account security will be insufficient.</w:t>
      </w:r>
    </w:p>
    <w:p w14:paraId="23A74E50" w14:textId="732CF6FC" w:rsidR="000D14BB" w:rsidRPr="000A465F" w:rsidRDefault="00474972" w:rsidP="00F979CA">
      <w:pPr>
        <w:pStyle w:val="ListParagraph"/>
        <w:numPr>
          <w:ilvl w:val="0"/>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lastRenderedPageBreak/>
        <w:t>R</w:t>
      </w:r>
      <w:r w:rsidR="000D14BB" w:rsidRPr="000A465F">
        <w:rPr>
          <w:rFonts w:ascii="Times New Roman" w:hAnsi="Times New Roman" w:cs="Times New Roman"/>
          <w:sz w:val="24"/>
          <w:szCs w:val="24"/>
        </w:rPr>
        <w:t>egistering</w:t>
      </w:r>
      <w:r w:rsidRPr="000A465F">
        <w:rPr>
          <w:rFonts w:ascii="Times New Roman" w:hAnsi="Times New Roman" w:cs="Times New Roman"/>
          <w:sz w:val="24"/>
          <w:szCs w:val="24"/>
        </w:rPr>
        <w:t>, connecting and using</w:t>
      </w:r>
      <w:r w:rsidR="000D14BB" w:rsidRPr="000A465F">
        <w:rPr>
          <w:rFonts w:ascii="Times New Roman" w:hAnsi="Times New Roman" w:cs="Times New Roman"/>
          <w:sz w:val="24"/>
          <w:szCs w:val="24"/>
        </w:rPr>
        <w:t xml:space="preserve"> devices </w:t>
      </w:r>
      <w:r w:rsidRPr="000A465F">
        <w:rPr>
          <w:rFonts w:ascii="Times New Roman" w:hAnsi="Times New Roman" w:cs="Times New Roman"/>
          <w:sz w:val="24"/>
          <w:szCs w:val="24"/>
        </w:rPr>
        <w:t>in</w:t>
      </w:r>
      <w:r w:rsidR="000D14BB" w:rsidRPr="000A465F">
        <w:rPr>
          <w:rFonts w:ascii="Times New Roman" w:hAnsi="Times New Roman" w:cs="Times New Roman"/>
          <w:sz w:val="24"/>
          <w:szCs w:val="24"/>
        </w:rPr>
        <w:t xml:space="preserve"> the CoffeeCapulus’ </w:t>
      </w:r>
      <w:r w:rsidR="00505EEA" w:rsidRPr="000A465F">
        <w:rPr>
          <w:rFonts w:ascii="Times New Roman" w:hAnsi="Times New Roman" w:cs="Times New Roman"/>
          <w:sz w:val="24"/>
          <w:szCs w:val="24"/>
        </w:rPr>
        <w:t>n</w:t>
      </w:r>
      <w:r w:rsidR="000D14BB" w:rsidRPr="000A465F">
        <w:rPr>
          <w:rFonts w:ascii="Times New Roman" w:hAnsi="Times New Roman" w:cs="Times New Roman"/>
          <w:sz w:val="24"/>
          <w:szCs w:val="24"/>
        </w:rPr>
        <w:t>etwork.</w:t>
      </w:r>
    </w:p>
    <w:p w14:paraId="360936C2" w14:textId="2C109B9C" w:rsidR="000D14BB" w:rsidRPr="000A465F" w:rsidRDefault="007E321D"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Connecting the device to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requires the consent of the Administration Team.</w:t>
      </w:r>
    </w:p>
    <w:p w14:paraId="3505E5FF" w14:textId="5B66E088" w:rsidR="007E321D" w:rsidRPr="000A465F" w:rsidRDefault="007E321D"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Administration Team may refuse or withdraw its consent to connect the device if its use endangers the safety of the CoffeeCapulus’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 xml:space="preserve">etwork or is incompatible with the intended use of that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w:t>
      </w:r>
    </w:p>
    <w:p w14:paraId="7D0A4B3B" w14:textId="145008E7" w:rsidR="00812517" w:rsidRPr="000A465F" w:rsidRDefault="00812517"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Cisco Meraki is the Mobile Device Management Software chosen to monitor and manage devices.</w:t>
      </w:r>
    </w:p>
    <w:p w14:paraId="5D724BAD" w14:textId="7D6AC6E4" w:rsidR="001B7C9B" w:rsidRPr="000A465F" w:rsidRDefault="001B7C9B"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Operating systems supported by Cisco Meraki are:</w:t>
      </w:r>
    </w:p>
    <w:p w14:paraId="14BCF8B4" w14:textId="7801410B"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Android 4.4.4 or higher (Android Enterprise requires 5.0 or higher).</w:t>
      </w:r>
    </w:p>
    <w:p w14:paraId="63293915" w14:textId="204FDBFF"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iOS 5 or higher (SM app requires iOS 7 or higher).</w:t>
      </w:r>
    </w:p>
    <w:p w14:paraId="32B78D7E" w14:textId="1621615C"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Chrome OS.</w:t>
      </w:r>
    </w:p>
    <w:p w14:paraId="19A0D061" w14:textId="2AC12A04"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tvOS.</w:t>
      </w:r>
    </w:p>
    <w:p w14:paraId="4F75AEC6" w14:textId="40EFA949"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macOS 10.7 or higher.</w:t>
      </w:r>
    </w:p>
    <w:p w14:paraId="453E234C" w14:textId="01F56CEB"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Microsoft Server 2016, 2012, 2008 R2.</w:t>
      </w:r>
    </w:p>
    <w:p w14:paraId="3F6013F7" w14:textId="176C408A"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Windows 10, 8.1, 8, 7.</w:t>
      </w:r>
    </w:p>
    <w:p w14:paraId="2EF4ADD3" w14:textId="54E5EE9D" w:rsidR="001B7C9B" w:rsidRPr="000A465F" w:rsidRDefault="001B7C9B"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Windows Mobile 10.</w:t>
      </w:r>
    </w:p>
    <w:p w14:paraId="0A475D39" w14:textId="3A939570" w:rsidR="00474972" w:rsidRPr="000A465F" w:rsidRDefault="00812517"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Administration Team is responsible for installing applications and antivirus software on </w:t>
      </w:r>
      <w:r w:rsidR="00D7321F" w:rsidRPr="000A465F">
        <w:rPr>
          <w:rFonts w:ascii="Times New Roman" w:hAnsi="Times New Roman" w:cs="Times New Roman"/>
          <w:sz w:val="24"/>
          <w:szCs w:val="24"/>
        </w:rPr>
        <w:t>all personal</w:t>
      </w:r>
      <w:r w:rsidRPr="000A465F">
        <w:rPr>
          <w:rFonts w:ascii="Times New Roman" w:hAnsi="Times New Roman" w:cs="Times New Roman"/>
          <w:sz w:val="24"/>
          <w:szCs w:val="24"/>
        </w:rPr>
        <w:t xml:space="preserve"> devices using Cisco Meraki.</w:t>
      </w:r>
    </w:p>
    <w:p w14:paraId="4AD8C5D9" w14:textId="734D538C" w:rsidR="002234C9" w:rsidRPr="000A465F" w:rsidRDefault="002234C9"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 screen lock will be enforced on all personal devices if the device is left unattended for longer than 2 minutes.</w:t>
      </w:r>
    </w:p>
    <w:p w14:paraId="2DCE757C" w14:textId="03D7031B" w:rsidR="00E86B66" w:rsidRPr="000A465F" w:rsidRDefault="00E86B66"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Administration Team is responsible for the backup copy of the company’s information, which should be made on an external disk or </w:t>
      </w:r>
      <w:r w:rsidR="00505EEA" w:rsidRPr="000A465F">
        <w:rPr>
          <w:rFonts w:ascii="Times New Roman" w:hAnsi="Times New Roman" w:cs="Times New Roman"/>
          <w:sz w:val="24"/>
          <w:szCs w:val="24"/>
        </w:rPr>
        <w:t>n</w:t>
      </w:r>
      <w:r w:rsidRPr="000A465F">
        <w:rPr>
          <w:rFonts w:ascii="Times New Roman" w:hAnsi="Times New Roman" w:cs="Times New Roman"/>
          <w:sz w:val="24"/>
          <w:szCs w:val="24"/>
        </w:rPr>
        <w:t>etwork resource such as FTP server.</w:t>
      </w:r>
    </w:p>
    <w:p w14:paraId="2F5894FC" w14:textId="36EF6216" w:rsidR="00812517" w:rsidRPr="000A465F" w:rsidRDefault="00235E15"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Account’s password must be created according to a special key that allows it to be secure. The password must not contain user login and must contain:</w:t>
      </w:r>
    </w:p>
    <w:p w14:paraId="766D5C6B" w14:textId="23D782AE" w:rsidR="00235E15" w:rsidRPr="000A465F" w:rsidRDefault="00235E15"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At least eight characters.</w:t>
      </w:r>
    </w:p>
    <w:p w14:paraId="770D874B" w14:textId="64323552" w:rsidR="00235E15" w:rsidRPr="000A465F" w:rsidRDefault="00235E15"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At least one lowercase character (a-z).</w:t>
      </w:r>
    </w:p>
    <w:p w14:paraId="753482E5" w14:textId="7B3D3DA1" w:rsidR="00235E15" w:rsidRPr="000A465F" w:rsidRDefault="00235E15"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At least one uppercase character (A-Z).</w:t>
      </w:r>
    </w:p>
    <w:p w14:paraId="777237DB" w14:textId="66D901C7" w:rsidR="00235E15" w:rsidRPr="000A465F" w:rsidRDefault="00235E15"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At least one digit (0-9).</w:t>
      </w:r>
    </w:p>
    <w:p w14:paraId="316C9ECE" w14:textId="0E1CC961" w:rsidR="00521404" w:rsidRPr="000A465F" w:rsidRDefault="00235E15" w:rsidP="00F979CA">
      <w:pPr>
        <w:pStyle w:val="ListParagraph"/>
        <w:numPr>
          <w:ilvl w:val="2"/>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At least one symbol (? . , ! _ - ~ $ % + =).</w:t>
      </w:r>
    </w:p>
    <w:p w14:paraId="1CEF9A3F" w14:textId="7F563382" w:rsidR="00664D16" w:rsidRPr="000A465F" w:rsidRDefault="00CC3E5F" w:rsidP="00F979CA">
      <w:pPr>
        <w:pStyle w:val="ListParagraph"/>
        <w:numPr>
          <w:ilvl w:val="1"/>
          <w:numId w:val="8"/>
        </w:numPr>
        <w:spacing w:line="360" w:lineRule="auto"/>
        <w:rPr>
          <w:rFonts w:ascii="Times New Roman" w:hAnsi="Times New Roman" w:cs="Times New Roman"/>
          <w:sz w:val="24"/>
          <w:szCs w:val="24"/>
        </w:rPr>
      </w:pPr>
      <w:r w:rsidRPr="000A465F">
        <w:rPr>
          <w:rFonts w:ascii="Times New Roman" w:hAnsi="Times New Roman" w:cs="Times New Roman"/>
          <w:sz w:val="24"/>
          <w:szCs w:val="24"/>
        </w:rPr>
        <w:t xml:space="preserve">User will be prompted to change </w:t>
      </w:r>
      <w:r w:rsidR="008746C9" w:rsidRPr="000A465F">
        <w:rPr>
          <w:rFonts w:ascii="Times New Roman" w:hAnsi="Times New Roman" w:cs="Times New Roman"/>
          <w:sz w:val="24"/>
          <w:szCs w:val="24"/>
        </w:rPr>
        <w:t xml:space="preserve">the </w:t>
      </w:r>
      <w:r w:rsidRPr="000A465F">
        <w:rPr>
          <w:rFonts w:ascii="Times New Roman" w:hAnsi="Times New Roman" w:cs="Times New Roman"/>
          <w:sz w:val="24"/>
          <w:szCs w:val="24"/>
        </w:rPr>
        <w:t>account password every 30 days.</w:t>
      </w:r>
    </w:p>
    <w:p w14:paraId="61564419" w14:textId="77777777" w:rsidR="00664D16" w:rsidRPr="000A465F" w:rsidRDefault="00664D16" w:rsidP="00FE68D2">
      <w:pPr>
        <w:spacing w:line="360" w:lineRule="auto"/>
        <w:rPr>
          <w:rFonts w:ascii="Times New Roman" w:hAnsi="Times New Roman" w:cs="Times New Roman"/>
          <w:sz w:val="24"/>
          <w:szCs w:val="24"/>
        </w:rPr>
      </w:pPr>
    </w:p>
    <w:p w14:paraId="325F7AF8" w14:textId="585C150E" w:rsidR="00EE256B" w:rsidRPr="000A465F" w:rsidRDefault="00EE256B" w:rsidP="00FE68D2">
      <w:pPr>
        <w:pStyle w:val="Heading1"/>
        <w:spacing w:line="360" w:lineRule="auto"/>
        <w:jc w:val="center"/>
        <w:rPr>
          <w:rFonts w:ascii="Times New Roman" w:hAnsi="Times New Roman" w:cs="Times New Roman"/>
        </w:rPr>
      </w:pPr>
      <w:bookmarkStart w:id="8" w:name="_Toc37952372"/>
      <w:r w:rsidRPr="000A465F">
        <w:rPr>
          <w:rFonts w:ascii="Times New Roman" w:hAnsi="Times New Roman" w:cs="Times New Roman"/>
        </w:rPr>
        <w:lastRenderedPageBreak/>
        <w:t>Conclusion</w:t>
      </w:r>
      <w:bookmarkEnd w:id="8"/>
    </w:p>
    <w:p w14:paraId="49E6B2A0" w14:textId="7BBCC648" w:rsidR="00EE256B" w:rsidRPr="000A465F" w:rsidRDefault="00EE256B" w:rsidP="00FE68D2">
      <w:pPr>
        <w:spacing w:line="360" w:lineRule="auto"/>
        <w:rPr>
          <w:rFonts w:ascii="Times New Roman" w:hAnsi="Times New Roman" w:cs="Times New Roman"/>
          <w:sz w:val="24"/>
          <w:szCs w:val="24"/>
        </w:rPr>
      </w:pPr>
    </w:p>
    <w:p w14:paraId="3E1FDC8A" w14:textId="73F3279B" w:rsidR="00EE256B" w:rsidRPr="000A465F" w:rsidRDefault="00731E1B" w:rsidP="009D194D">
      <w:pPr>
        <w:spacing w:line="360" w:lineRule="auto"/>
        <w:jc w:val="both"/>
        <w:rPr>
          <w:rFonts w:ascii="Times New Roman" w:hAnsi="Times New Roman" w:cs="Times New Roman"/>
          <w:sz w:val="24"/>
          <w:szCs w:val="24"/>
        </w:rPr>
      </w:pPr>
      <w:r w:rsidRPr="000A465F">
        <w:rPr>
          <w:rFonts w:ascii="Times New Roman" w:hAnsi="Times New Roman" w:cs="Times New Roman"/>
          <w:sz w:val="24"/>
          <w:szCs w:val="24"/>
        </w:rPr>
        <w:t>In conclusion, BYOD is an emerging market trend which raises a number of security concerns due to the fact that device is owned by the employee.</w:t>
      </w:r>
      <w:r w:rsidR="00B37BA2" w:rsidRPr="000A465F">
        <w:rPr>
          <w:rFonts w:ascii="Times New Roman" w:hAnsi="Times New Roman" w:cs="Times New Roman"/>
          <w:sz w:val="24"/>
          <w:szCs w:val="24"/>
        </w:rPr>
        <w:t xml:space="preserve"> However, Cisco Meraki which was chosen as Mobile Management Software is used to monitor, manage and secure employees’ personal devices. Furthermore, s</w:t>
      </w:r>
      <w:r w:rsidR="00864BB1" w:rsidRPr="000A465F">
        <w:rPr>
          <w:rFonts w:ascii="Times New Roman" w:hAnsi="Times New Roman" w:cs="Times New Roman"/>
          <w:sz w:val="24"/>
          <w:szCs w:val="24"/>
        </w:rPr>
        <w:t>uccessful implementation of the secure BYOD environment requires that Network Engineers work together to increase security</w:t>
      </w:r>
      <w:r w:rsidR="00E15DEB" w:rsidRPr="000A465F">
        <w:rPr>
          <w:rFonts w:ascii="Times New Roman" w:hAnsi="Times New Roman" w:cs="Times New Roman"/>
          <w:sz w:val="24"/>
          <w:szCs w:val="24"/>
        </w:rPr>
        <w:t xml:space="preserve"> of the network,</w:t>
      </w:r>
      <w:r w:rsidR="00864BB1" w:rsidRPr="000A465F">
        <w:rPr>
          <w:rFonts w:ascii="Times New Roman" w:hAnsi="Times New Roman" w:cs="Times New Roman"/>
          <w:sz w:val="24"/>
          <w:szCs w:val="24"/>
        </w:rPr>
        <w:t xml:space="preserve"> modify all policies</w:t>
      </w:r>
      <w:r w:rsidR="00E15DEB" w:rsidRPr="000A465F">
        <w:rPr>
          <w:rFonts w:ascii="Times New Roman" w:hAnsi="Times New Roman" w:cs="Times New Roman"/>
          <w:sz w:val="24"/>
          <w:szCs w:val="24"/>
        </w:rPr>
        <w:t xml:space="preserve"> and educate employees and clients. With a detailed and secure BYOD policy in place, CoffeeCapulus can eliminate the risks which come with BYOD while taking the full advantage of its benefits</w:t>
      </w:r>
      <w:r w:rsidR="006F3270" w:rsidRPr="000A465F">
        <w:rPr>
          <w:rFonts w:ascii="Times New Roman" w:hAnsi="Times New Roman" w:cs="Times New Roman"/>
          <w:sz w:val="24"/>
          <w:szCs w:val="24"/>
        </w:rPr>
        <w:t>, such as remote working capabilities, improved employee job satisfaction, money saving and overall morale increase.</w:t>
      </w:r>
    </w:p>
    <w:p w14:paraId="52435DCB" w14:textId="7D721194" w:rsidR="000A465F" w:rsidRPr="000A465F" w:rsidRDefault="000A465F" w:rsidP="00FE68D2">
      <w:pPr>
        <w:spacing w:line="360" w:lineRule="auto"/>
        <w:rPr>
          <w:rFonts w:ascii="Times New Roman" w:hAnsi="Times New Roman" w:cs="Times New Roman"/>
          <w:sz w:val="24"/>
          <w:szCs w:val="24"/>
        </w:rPr>
      </w:pPr>
    </w:p>
    <w:p w14:paraId="1C195CFE" w14:textId="14114A6D" w:rsidR="000A465F" w:rsidRPr="000A465F" w:rsidRDefault="000A465F" w:rsidP="00FE68D2">
      <w:pPr>
        <w:spacing w:line="360" w:lineRule="auto"/>
        <w:rPr>
          <w:rFonts w:ascii="Times New Roman" w:hAnsi="Times New Roman" w:cs="Times New Roman"/>
          <w:sz w:val="24"/>
          <w:szCs w:val="24"/>
        </w:rPr>
      </w:pPr>
    </w:p>
    <w:p w14:paraId="7660FC61" w14:textId="01BF0BB4" w:rsidR="000A465F" w:rsidRPr="000A465F" w:rsidRDefault="000A465F" w:rsidP="00FE68D2">
      <w:pPr>
        <w:spacing w:line="360" w:lineRule="auto"/>
        <w:rPr>
          <w:rFonts w:ascii="Times New Roman" w:hAnsi="Times New Roman" w:cs="Times New Roman"/>
          <w:sz w:val="24"/>
          <w:szCs w:val="24"/>
        </w:rPr>
      </w:pPr>
    </w:p>
    <w:p w14:paraId="1930B29D" w14:textId="7C40E9AE" w:rsidR="000A465F" w:rsidRPr="000A465F" w:rsidRDefault="000A465F" w:rsidP="00FE68D2">
      <w:pPr>
        <w:spacing w:line="360" w:lineRule="auto"/>
        <w:rPr>
          <w:rFonts w:ascii="Times New Roman" w:hAnsi="Times New Roman" w:cs="Times New Roman"/>
          <w:sz w:val="24"/>
          <w:szCs w:val="24"/>
        </w:rPr>
      </w:pPr>
    </w:p>
    <w:p w14:paraId="6151B557" w14:textId="16A6B1A2" w:rsidR="000A465F" w:rsidRPr="000A465F" w:rsidRDefault="000A465F" w:rsidP="00FE68D2">
      <w:pPr>
        <w:spacing w:line="360" w:lineRule="auto"/>
        <w:rPr>
          <w:rFonts w:ascii="Times New Roman" w:hAnsi="Times New Roman" w:cs="Times New Roman"/>
          <w:sz w:val="24"/>
          <w:szCs w:val="24"/>
        </w:rPr>
      </w:pPr>
    </w:p>
    <w:p w14:paraId="13F96454" w14:textId="618AA123" w:rsidR="000A465F" w:rsidRPr="000A465F" w:rsidRDefault="000A465F" w:rsidP="00FE68D2">
      <w:pPr>
        <w:spacing w:line="360" w:lineRule="auto"/>
        <w:rPr>
          <w:rFonts w:ascii="Times New Roman" w:hAnsi="Times New Roman" w:cs="Times New Roman"/>
          <w:sz w:val="24"/>
          <w:szCs w:val="24"/>
        </w:rPr>
      </w:pPr>
    </w:p>
    <w:p w14:paraId="1E54A584" w14:textId="305E7EB6" w:rsidR="000A465F" w:rsidRPr="000A465F" w:rsidRDefault="000A465F" w:rsidP="00FE68D2">
      <w:pPr>
        <w:spacing w:line="360" w:lineRule="auto"/>
        <w:rPr>
          <w:rFonts w:ascii="Times New Roman" w:hAnsi="Times New Roman" w:cs="Times New Roman"/>
          <w:sz w:val="24"/>
          <w:szCs w:val="24"/>
        </w:rPr>
      </w:pPr>
    </w:p>
    <w:p w14:paraId="342FEA14" w14:textId="2D33D290" w:rsidR="000A465F" w:rsidRPr="000A465F" w:rsidRDefault="000A465F" w:rsidP="00FE68D2">
      <w:pPr>
        <w:spacing w:line="360" w:lineRule="auto"/>
        <w:rPr>
          <w:rFonts w:ascii="Times New Roman" w:hAnsi="Times New Roman" w:cs="Times New Roman"/>
          <w:sz w:val="24"/>
          <w:szCs w:val="24"/>
        </w:rPr>
      </w:pPr>
    </w:p>
    <w:p w14:paraId="3821BB39" w14:textId="01185C8B" w:rsidR="000A465F" w:rsidRPr="000A465F" w:rsidRDefault="000A465F" w:rsidP="00FE68D2">
      <w:pPr>
        <w:spacing w:line="360" w:lineRule="auto"/>
        <w:rPr>
          <w:rFonts w:ascii="Times New Roman" w:hAnsi="Times New Roman" w:cs="Times New Roman"/>
          <w:sz w:val="24"/>
          <w:szCs w:val="24"/>
        </w:rPr>
      </w:pPr>
    </w:p>
    <w:p w14:paraId="1EA2E404" w14:textId="6A1224AD" w:rsidR="000A465F" w:rsidRPr="000A465F" w:rsidRDefault="000A465F" w:rsidP="00FE68D2">
      <w:pPr>
        <w:spacing w:line="360" w:lineRule="auto"/>
        <w:rPr>
          <w:rFonts w:ascii="Times New Roman" w:hAnsi="Times New Roman" w:cs="Times New Roman"/>
          <w:sz w:val="24"/>
          <w:szCs w:val="24"/>
        </w:rPr>
      </w:pPr>
    </w:p>
    <w:p w14:paraId="5515E12B" w14:textId="436C0863" w:rsidR="000A465F" w:rsidRPr="000A465F" w:rsidRDefault="000A465F" w:rsidP="00FE68D2">
      <w:pPr>
        <w:spacing w:line="360" w:lineRule="auto"/>
        <w:rPr>
          <w:rFonts w:ascii="Times New Roman" w:hAnsi="Times New Roman" w:cs="Times New Roman"/>
          <w:sz w:val="24"/>
          <w:szCs w:val="24"/>
        </w:rPr>
      </w:pPr>
    </w:p>
    <w:p w14:paraId="228A88AC" w14:textId="37A9E5A2" w:rsidR="000A465F" w:rsidRPr="000A465F" w:rsidRDefault="000A465F" w:rsidP="00FE68D2">
      <w:pPr>
        <w:spacing w:line="360" w:lineRule="auto"/>
        <w:rPr>
          <w:rFonts w:ascii="Times New Roman" w:hAnsi="Times New Roman" w:cs="Times New Roman"/>
          <w:sz w:val="24"/>
          <w:szCs w:val="24"/>
        </w:rPr>
      </w:pPr>
    </w:p>
    <w:p w14:paraId="0BDB45B5" w14:textId="760DD9A9" w:rsidR="000A465F" w:rsidRPr="000A465F" w:rsidRDefault="000A465F" w:rsidP="00FE68D2">
      <w:pPr>
        <w:spacing w:line="360" w:lineRule="auto"/>
        <w:rPr>
          <w:rFonts w:ascii="Times New Roman" w:hAnsi="Times New Roman" w:cs="Times New Roman"/>
          <w:sz w:val="24"/>
          <w:szCs w:val="24"/>
        </w:rPr>
      </w:pPr>
    </w:p>
    <w:p w14:paraId="0C642F58" w14:textId="7A78FBB0" w:rsidR="000A465F" w:rsidRPr="000A465F" w:rsidRDefault="000A465F" w:rsidP="00FE68D2">
      <w:pPr>
        <w:spacing w:line="360" w:lineRule="auto"/>
        <w:rPr>
          <w:rFonts w:ascii="Times New Roman" w:hAnsi="Times New Roman" w:cs="Times New Roman"/>
          <w:sz w:val="24"/>
          <w:szCs w:val="24"/>
        </w:rPr>
      </w:pPr>
    </w:p>
    <w:p w14:paraId="0E5C7C09" w14:textId="0D0F2ABB" w:rsidR="000A465F" w:rsidRPr="000A465F" w:rsidRDefault="000A465F" w:rsidP="00FE68D2">
      <w:pPr>
        <w:spacing w:line="360" w:lineRule="auto"/>
        <w:rPr>
          <w:rFonts w:ascii="Times New Roman" w:hAnsi="Times New Roman" w:cs="Times New Roman"/>
          <w:sz w:val="24"/>
          <w:szCs w:val="24"/>
        </w:rPr>
      </w:pPr>
    </w:p>
    <w:p w14:paraId="19E70A06" w14:textId="4F784399" w:rsidR="000A465F" w:rsidRPr="000A465F" w:rsidRDefault="000A465F" w:rsidP="00FE68D2">
      <w:pPr>
        <w:spacing w:line="360" w:lineRule="auto"/>
        <w:rPr>
          <w:rFonts w:ascii="Times New Roman" w:hAnsi="Times New Roman" w:cs="Times New Roman"/>
          <w:sz w:val="24"/>
          <w:szCs w:val="24"/>
        </w:rPr>
      </w:pPr>
    </w:p>
    <w:bookmarkStart w:id="9" w:name="_Toc37952373" w:displacedByCustomXml="next"/>
    <w:sdt>
      <w:sdtPr>
        <w:rPr>
          <w:rFonts w:ascii="Times New Roman" w:eastAsiaTheme="minorHAnsi" w:hAnsi="Times New Roman" w:cs="Times New Roman"/>
          <w:color w:val="auto"/>
          <w:sz w:val="22"/>
          <w:szCs w:val="22"/>
        </w:rPr>
        <w:id w:val="-266936983"/>
        <w:docPartObj>
          <w:docPartGallery w:val="Bibliographies"/>
          <w:docPartUnique/>
        </w:docPartObj>
      </w:sdtPr>
      <w:sdtEndPr/>
      <w:sdtContent>
        <w:p w14:paraId="6A01C58F" w14:textId="164F375C" w:rsidR="000A465F" w:rsidRPr="000A465F" w:rsidRDefault="000A465F" w:rsidP="000A465F">
          <w:pPr>
            <w:pStyle w:val="Heading1"/>
            <w:jc w:val="center"/>
            <w:rPr>
              <w:rFonts w:ascii="Times New Roman" w:hAnsi="Times New Roman" w:cs="Times New Roman"/>
            </w:rPr>
          </w:pPr>
          <w:r w:rsidRPr="000A465F">
            <w:rPr>
              <w:rFonts w:ascii="Times New Roman" w:hAnsi="Times New Roman" w:cs="Times New Roman"/>
            </w:rPr>
            <w:t>References</w:t>
          </w:r>
          <w:bookmarkEnd w:id="9"/>
        </w:p>
        <w:sdt>
          <w:sdtPr>
            <w:rPr>
              <w:rFonts w:ascii="Times New Roman" w:hAnsi="Times New Roman" w:cs="Times New Roman"/>
            </w:rPr>
            <w:id w:val="-573587230"/>
            <w:bibliography/>
          </w:sdtPr>
          <w:sdtEndPr/>
          <w:sdtContent>
            <w:p w14:paraId="5FD1985E" w14:textId="77777777" w:rsidR="00677AF0" w:rsidRDefault="000A465F" w:rsidP="000A465F">
              <w:pPr>
                <w:rPr>
                  <w:noProof/>
                </w:rPr>
              </w:pPr>
              <w:r w:rsidRPr="000A465F">
                <w:rPr>
                  <w:rFonts w:ascii="Times New Roman" w:hAnsi="Times New Roman" w:cs="Times New Roman"/>
                </w:rPr>
                <w:fldChar w:fldCharType="begin"/>
              </w:r>
              <w:r w:rsidRPr="000A465F">
                <w:rPr>
                  <w:rFonts w:ascii="Times New Roman" w:hAnsi="Times New Roman" w:cs="Times New Roman"/>
                </w:rPr>
                <w:instrText xml:space="preserve"> BIBLIOGRAPHY </w:instrText>
              </w:r>
              <w:r w:rsidRPr="000A465F">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677AF0" w:rsidRPr="00677AF0" w14:paraId="20F06969" w14:textId="77777777">
                <w:trPr>
                  <w:divId w:val="1069041450"/>
                  <w:tblCellSpacing w:w="15" w:type="dxa"/>
                </w:trPr>
                <w:tc>
                  <w:tcPr>
                    <w:tcW w:w="50" w:type="pct"/>
                    <w:hideMark/>
                  </w:tcPr>
                  <w:p w14:paraId="31AB1803" w14:textId="026B0CAA"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[1] </w:t>
                    </w:r>
                  </w:p>
                </w:tc>
                <w:tc>
                  <w:tcPr>
                    <w:tcW w:w="0" w:type="auto"/>
                    <w:hideMark/>
                  </w:tcPr>
                  <w:p w14:paraId="0BC508D4"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P. J. S. Nabie Y Conteh, “Cybersecurity: risks, vulnerabilities and countermeasures to prevent social engineering attacks,” </w:t>
                    </w:r>
                    <w:r w:rsidRPr="00677AF0">
                      <w:rPr>
                        <w:rFonts w:ascii="Times New Roman" w:hAnsi="Times New Roman" w:cs="Times New Roman"/>
                        <w:i/>
                        <w:iCs/>
                        <w:noProof/>
                        <w:sz w:val="24"/>
                        <w:szCs w:val="24"/>
                      </w:rPr>
                      <w:t xml:space="preserve">International Journal of Advanced Computer Research, </w:t>
                    </w:r>
                    <w:r w:rsidRPr="00677AF0">
                      <w:rPr>
                        <w:rFonts w:ascii="Times New Roman" w:hAnsi="Times New Roman" w:cs="Times New Roman"/>
                        <w:noProof/>
                        <w:sz w:val="24"/>
                        <w:szCs w:val="24"/>
                      </w:rPr>
                      <w:t xml:space="preserve">vol. 6, no. 23, pp. 31-32, 2016. </w:t>
                    </w:r>
                  </w:p>
                </w:tc>
              </w:tr>
              <w:tr w:rsidR="00677AF0" w:rsidRPr="00677AF0" w14:paraId="3E94D631" w14:textId="77777777">
                <w:trPr>
                  <w:divId w:val="1069041450"/>
                  <w:tblCellSpacing w:w="15" w:type="dxa"/>
                </w:trPr>
                <w:tc>
                  <w:tcPr>
                    <w:tcW w:w="50" w:type="pct"/>
                    <w:hideMark/>
                  </w:tcPr>
                  <w:p w14:paraId="4208A40E"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[2] </w:t>
                    </w:r>
                  </w:p>
                </w:tc>
                <w:tc>
                  <w:tcPr>
                    <w:tcW w:w="0" w:type="auto"/>
                    <w:hideMark/>
                  </w:tcPr>
                  <w:p w14:paraId="608A8ECA"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K. K. Gulshan Kumar, “Network security – an updated perspective,” </w:t>
                    </w:r>
                    <w:r w:rsidRPr="00677AF0">
                      <w:rPr>
                        <w:rFonts w:ascii="Times New Roman" w:hAnsi="Times New Roman" w:cs="Times New Roman"/>
                        <w:i/>
                        <w:iCs/>
                        <w:noProof/>
                        <w:sz w:val="24"/>
                        <w:szCs w:val="24"/>
                      </w:rPr>
                      <w:t xml:space="preserve">Systems Science &amp; Control Engineering An Open Access Journal, </w:t>
                    </w:r>
                    <w:r w:rsidRPr="00677AF0">
                      <w:rPr>
                        <w:rFonts w:ascii="Times New Roman" w:hAnsi="Times New Roman" w:cs="Times New Roman"/>
                        <w:noProof/>
                        <w:sz w:val="24"/>
                        <w:szCs w:val="24"/>
                      </w:rPr>
                      <w:t xml:space="preserve">vol. 2, no. 1, pp. 325-334, 2014. </w:t>
                    </w:r>
                  </w:p>
                </w:tc>
              </w:tr>
              <w:tr w:rsidR="00677AF0" w:rsidRPr="00677AF0" w14:paraId="71CE2701" w14:textId="77777777">
                <w:trPr>
                  <w:divId w:val="1069041450"/>
                  <w:tblCellSpacing w:w="15" w:type="dxa"/>
                </w:trPr>
                <w:tc>
                  <w:tcPr>
                    <w:tcW w:w="50" w:type="pct"/>
                    <w:hideMark/>
                  </w:tcPr>
                  <w:p w14:paraId="6EE9E479"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[3] </w:t>
                    </w:r>
                  </w:p>
                </w:tc>
                <w:tc>
                  <w:tcPr>
                    <w:tcW w:w="0" w:type="auto"/>
                    <w:hideMark/>
                  </w:tcPr>
                  <w:p w14:paraId="1DEEEB86"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C. Vorakulpipat, “A Policy-Based Framework for Preserving Confidentiality in BYOD Environments: A Review of Information Security Perspectives,” </w:t>
                    </w:r>
                    <w:r w:rsidRPr="00677AF0">
                      <w:rPr>
                        <w:rFonts w:ascii="Times New Roman" w:hAnsi="Times New Roman" w:cs="Times New Roman"/>
                        <w:i/>
                        <w:iCs/>
                        <w:noProof/>
                        <w:sz w:val="24"/>
                        <w:szCs w:val="24"/>
                      </w:rPr>
                      <w:t xml:space="preserve">Security and Communication Networks, </w:t>
                    </w:r>
                    <w:r w:rsidRPr="00677AF0">
                      <w:rPr>
                        <w:rFonts w:ascii="Times New Roman" w:hAnsi="Times New Roman" w:cs="Times New Roman"/>
                        <w:noProof/>
                        <w:sz w:val="24"/>
                        <w:szCs w:val="24"/>
                      </w:rPr>
                      <w:t xml:space="preserve">vol. 2017, no. 4, pp. 1-3, 2017. </w:t>
                    </w:r>
                  </w:p>
                </w:tc>
              </w:tr>
              <w:tr w:rsidR="00677AF0" w:rsidRPr="00677AF0" w14:paraId="3D2A9EFA" w14:textId="77777777">
                <w:trPr>
                  <w:divId w:val="1069041450"/>
                  <w:tblCellSpacing w:w="15" w:type="dxa"/>
                </w:trPr>
                <w:tc>
                  <w:tcPr>
                    <w:tcW w:w="50" w:type="pct"/>
                    <w:hideMark/>
                  </w:tcPr>
                  <w:p w14:paraId="0CBB3B77"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[4] </w:t>
                    </w:r>
                  </w:p>
                </w:tc>
                <w:tc>
                  <w:tcPr>
                    <w:tcW w:w="0" w:type="auto"/>
                    <w:hideMark/>
                  </w:tcPr>
                  <w:p w14:paraId="05E4FF81"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V. Beal, “MDM - mobile device management,” [Online]. Available: https://www.webopedia.com/TERM/M/mobile_device_management.html.</w:t>
                    </w:r>
                  </w:p>
                </w:tc>
              </w:tr>
              <w:tr w:rsidR="00677AF0" w:rsidRPr="00677AF0" w14:paraId="0A63DAD9" w14:textId="77777777">
                <w:trPr>
                  <w:divId w:val="1069041450"/>
                  <w:tblCellSpacing w:w="15" w:type="dxa"/>
                </w:trPr>
                <w:tc>
                  <w:tcPr>
                    <w:tcW w:w="50" w:type="pct"/>
                    <w:hideMark/>
                  </w:tcPr>
                  <w:p w14:paraId="2721AF9E"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[5] </w:t>
                    </w:r>
                  </w:p>
                </w:tc>
                <w:tc>
                  <w:tcPr>
                    <w:tcW w:w="0" w:type="auto"/>
                    <w:hideMark/>
                  </w:tcPr>
                  <w:p w14:paraId="525B0F39"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J. Brejcha, “10 Things You Need To Know About Cisco Meraki,” [Online]. Available: https://gblogs.cisco.com/uki/10-things-you-need-to-know-about-cisco-meraki/.</w:t>
                    </w:r>
                  </w:p>
                </w:tc>
              </w:tr>
              <w:tr w:rsidR="00677AF0" w:rsidRPr="00677AF0" w14:paraId="54079A41" w14:textId="77777777">
                <w:trPr>
                  <w:divId w:val="1069041450"/>
                  <w:tblCellSpacing w:w="15" w:type="dxa"/>
                </w:trPr>
                <w:tc>
                  <w:tcPr>
                    <w:tcW w:w="50" w:type="pct"/>
                    <w:hideMark/>
                  </w:tcPr>
                  <w:p w14:paraId="33CF61D8"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[6] </w:t>
                    </w:r>
                  </w:p>
                </w:tc>
                <w:tc>
                  <w:tcPr>
                    <w:tcW w:w="0" w:type="auto"/>
                    <w:hideMark/>
                  </w:tcPr>
                  <w:p w14:paraId="35E958FC"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Cisco, “Mobile device management,” [Online]. Available: https://meraki.cisco.com/solutions/mobile-device-management.</w:t>
                    </w:r>
                  </w:p>
                </w:tc>
              </w:tr>
              <w:tr w:rsidR="00677AF0" w:rsidRPr="00677AF0" w14:paraId="0201DBB8" w14:textId="77777777">
                <w:trPr>
                  <w:divId w:val="1069041450"/>
                  <w:tblCellSpacing w:w="15" w:type="dxa"/>
                </w:trPr>
                <w:tc>
                  <w:tcPr>
                    <w:tcW w:w="50" w:type="pct"/>
                    <w:hideMark/>
                  </w:tcPr>
                  <w:p w14:paraId="42B5A03B"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[7] </w:t>
                    </w:r>
                  </w:p>
                </w:tc>
                <w:tc>
                  <w:tcPr>
                    <w:tcW w:w="0" w:type="auto"/>
                    <w:hideMark/>
                  </w:tcPr>
                  <w:p w14:paraId="4CD0D17F"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M. M. I. Z. Onyechere Ugochukwu Franklin, “The Future of BYOD in organizations and higher Institution of Learning,” </w:t>
                    </w:r>
                    <w:r w:rsidRPr="00677AF0">
                      <w:rPr>
                        <w:rFonts w:ascii="Times New Roman" w:hAnsi="Times New Roman" w:cs="Times New Roman"/>
                        <w:i/>
                        <w:iCs/>
                        <w:noProof/>
                        <w:sz w:val="24"/>
                        <w:szCs w:val="24"/>
                      </w:rPr>
                      <w:t xml:space="preserve">International Journal of Information System and Engineering, </w:t>
                    </w:r>
                    <w:r w:rsidRPr="00677AF0">
                      <w:rPr>
                        <w:rFonts w:ascii="Times New Roman" w:hAnsi="Times New Roman" w:cs="Times New Roman"/>
                        <w:noProof/>
                        <w:sz w:val="24"/>
                        <w:szCs w:val="24"/>
                      </w:rPr>
                      <w:t xml:space="preserve">vol. 3, no. 1, pp. 110-120, 2015. </w:t>
                    </w:r>
                  </w:p>
                </w:tc>
              </w:tr>
              <w:tr w:rsidR="00677AF0" w:rsidRPr="00677AF0" w14:paraId="4AA4EFF5" w14:textId="77777777">
                <w:trPr>
                  <w:divId w:val="1069041450"/>
                  <w:tblCellSpacing w:w="15" w:type="dxa"/>
                </w:trPr>
                <w:tc>
                  <w:tcPr>
                    <w:tcW w:w="50" w:type="pct"/>
                    <w:hideMark/>
                  </w:tcPr>
                  <w:p w14:paraId="1C56C882"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[8] </w:t>
                    </w:r>
                  </w:p>
                </w:tc>
                <w:tc>
                  <w:tcPr>
                    <w:tcW w:w="0" w:type="auto"/>
                    <w:hideMark/>
                  </w:tcPr>
                  <w:p w14:paraId="4856F294"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I. V. G. W. K. T. Zoran Mitrovic, “Introducing BYOD in an organisation: the risk and customer services viewpoints,” Namibia, 2014. </w:t>
                    </w:r>
                  </w:p>
                </w:tc>
              </w:tr>
              <w:tr w:rsidR="00677AF0" w:rsidRPr="00677AF0" w14:paraId="4659272B" w14:textId="77777777">
                <w:trPr>
                  <w:divId w:val="1069041450"/>
                  <w:tblCellSpacing w:w="15" w:type="dxa"/>
                </w:trPr>
                <w:tc>
                  <w:tcPr>
                    <w:tcW w:w="50" w:type="pct"/>
                    <w:hideMark/>
                  </w:tcPr>
                  <w:p w14:paraId="34965BD4"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[9] </w:t>
                    </w:r>
                  </w:p>
                </w:tc>
                <w:tc>
                  <w:tcPr>
                    <w:tcW w:w="0" w:type="auto"/>
                    <w:hideMark/>
                  </w:tcPr>
                  <w:p w14:paraId="074D94FB"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S. M. R. Margie S Todd, “COMPLETE NETWORK SECURITY PROTECTION FOR SME’SWITHIN LIMITED RESOURCES,” </w:t>
                    </w:r>
                    <w:r w:rsidRPr="00677AF0">
                      <w:rPr>
                        <w:rFonts w:ascii="Times New Roman" w:hAnsi="Times New Roman" w:cs="Times New Roman"/>
                        <w:i/>
                        <w:iCs/>
                        <w:noProof/>
                        <w:sz w:val="24"/>
                        <w:szCs w:val="24"/>
                      </w:rPr>
                      <w:t xml:space="preserve">International Journal of Network Security &amp; Its Applications (IJNSA), </w:t>
                    </w:r>
                    <w:r w:rsidRPr="00677AF0">
                      <w:rPr>
                        <w:rFonts w:ascii="Times New Roman" w:hAnsi="Times New Roman" w:cs="Times New Roman"/>
                        <w:noProof/>
                        <w:sz w:val="24"/>
                        <w:szCs w:val="24"/>
                      </w:rPr>
                      <w:t xml:space="preserve">vol. 5, no. 6, pp. 1-13, 2013. </w:t>
                    </w:r>
                  </w:p>
                </w:tc>
              </w:tr>
              <w:tr w:rsidR="00677AF0" w:rsidRPr="00677AF0" w14:paraId="6FFB0CFB" w14:textId="77777777">
                <w:trPr>
                  <w:divId w:val="1069041450"/>
                  <w:tblCellSpacing w:w="15" w:type="dxa"/>
                </w:trPr>
                <w:tc>
                  <w:tcPr>
                    <w:tcW w:w="50" w:type="pct"/>
                    <w:hideMark/>
                  </w:tcPr>
                  <w:p w14:paraId="6540691F"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[10] </w:t>
                    </w:r>
                  </w:p>
                </w:tc>
                <w:tc>
                  <w:tcPr>
                    <w:tcW w:w="0" w:type="auto"/>
                    <w:hideMark/>
                  </w:tcPr>
                  <w:p w14:paraId="730DB58E" w14:textId="77777777" w:rsidR="00677AF0" w:rsidRPr="00677AF0" w:rsidRDefault="00677AF0" w:rsidP="00677AF0">
                    <w:pPr>
                      <w:pStyle w:val="Bibliography"/>
                      <w:spacing w:line="360" w:lineRule="auto"/>
                      <w:rPr>
                        <w:rFonts w:ascii="Times New Roman" w:hAnsi="Times New Roman" w:cs="Times New Roman"/>
                        <w:noProof/>
                        <w:sz w:val="24"/>
                        <w:szCs w:val="24"/>
                      </w:rPr>
                    </w:pPr>
                    <w:r w:rsidRPr="00677AF0">
                      <w:rPr>
                        <w:rFonts w:ascii="Times New Roman" w:hAnsi="Times New Roman" w:cs="Times New Roman"/>
                        <w:noProof/>
                        <w:sz w:val="24"/>
                        <w:szCs w:val="24"/>
                      </w:rPr>
                      <w:t xml:space="preserve">M. Dhingra, “Legal Issues in Secure Implementation of Bring Your Own Device (BYOD),” Nagpur, 2015. </w:t>
                    </w:r>
                  </w:p>
                </w:tc>
              </w:tr>
            </w:tbl>
            <w:p w14:paraId="0D2DF7E4" w14:textId="77777777" w:rsidR="00677AF0" w:rsidRPr="00677AF0" w:rsidRDefault="00677AF0" w:rsidP="00677AF0">
              <w:pPr>
                <w:spacing w:line="360" w:lineRule="auto"/>
                <w:divId w:val="1069041450"/>
                <w:rPr>
                  <w:rFonts w:ascii="Times New Roman" w:eastAsia="Times New Roman" w:hAnsi="Times New Roman" w:cs="Times New Roman"/>
                  <w:noProof/>
                  <w:sz w:val="24"/>
                  <w:szCs w:val="24"/>
                </w:rPr>
              </w:pPr>
            </w:p>
            <w:p w14:paraId="49D05577" w14:textId="77777777" w:rsidR="00BD6EF4" w:rsidRDefault="000A465F" w:rsidP="000A465F">
              <w:pPr>
                <w:rPr>
                  <w:rFonts w:ascii="Times New Roman" w:hAnsi="Times New Roman" w:cs="Times New Roman"/>
                  <w:b/>
                  <w:bCs/>
                  <w:noProof/>
                </w:rPr>
                <w:sectPr w:rsidR="00BD6EF4">
                  <w:pgSz w:w="11906" w:h="16838"/>
                  <w:pgMar w:top="1440" w:right="1440" w:bottom="1440" w:left="1440" w:header="708" w:footer="708" w:gutter="0"/>
                  <w:cols w:space="708"/>
                  <w:docGrid w:linePitch="360"/>
                </w:sectPr>
              </w:pPr>
              <w:r w:rsidRPr="000A465F">
                <w:rPr>
                  <w:rFonts w:ascii="Times New Roman" w:hAnsi="Times New Roman" w:cs="Times New Roman"/>
                  <w:b/>
                  <w:bCs/>
                  <w:noProof/>
                </w:rPr>
                <w:fldChar w:fldCharType="end"/>
              </w:r>
            </w:p>
            <w:p w14:paraId="586B9829" w14:textId="77777777" w:rsidR="00BD6EF4" w:rsidRPr="00BD6EF4" w:rsidRDefault="00BD6EF4" w:rsidP="00BD6EF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D6EF4" w:rsidRPr="00BD6EF4" w14:paraId="08C8A134" w14:textId="77777777" w:rsidTr="00541134">
                <w:trPr>
                  <w:jc w:val="center"/>
                </w:trPr>
                <w:tc>
                  <w:tcPr>
                    <w:tcW w:w="10670" w:type="dxa"/>
                    <w:shd w:val="clear" w:color="auto" w:fill="BFBFBF"/>
                  </w:tcPr>
                  <w:p w14:paraId="32B9463F" w14:textId="77777777" w:rsidR="00BD6EF4" w:rsidRPr="00BD6EF4" w:rsidRDefault="00BD6EF4" w:rsidP="00BD6EF4">
                    <w:pPr>
                      <w:spacing w:after="0" w:line="240" w:lineRule="auto"/>
                      <w:rPr>
                        <w:rFonts w:ascii="Times New Roman" w:eastAsia="Times New Roman" w:hAnsi="Times New Roman" w:cs="Times New Roman"/>
                        <w:sz w:val="20"/>
                        <w:szCs w:val="20"/>
                        <w:lang w:eastAsia="en-GB"/>
                      </w:rPr>
                    </w:pPr>
                    <w:r w:rsidRPr="00BD6EF4">
                      <w:rPr>
                        <w:rFonts w:ascii="Times New Roman" w:eastAsia="Times New Roman" w:hAnsi="Times New Roman" w:cs="Times New Roman"/>
                        <w:sz w:val="32"/>
                        <w:szCs w:val="32"/>
                        <w:lang w:eastAsia="en-GB"/>
                      </w:rPr>
                      <w:br w:type="page"/>
                    </w:r>
                    <w:r w:rsidRPr="00BD6EF4">
                      <w:rPr>
                        <w:rFonts w:ascii="Calibri" w:eastAsia="Times New Roman" w:hAnsi="Calibri" w:cs="Arial"/>
                        <w:b/>
                        <w:caps/>
                        <w:sz w:val="40"/>
                        <w:szCs w:val="20"/>
                        <w:lang w:eastAsia="en-GB"/>
                      </w:rPr>
                      <w:t xml:space="preserve">                 marking criteria and Student FEEDBACK</w:t>
                    </w:r>
                  </w:p>
                </w:tc>
              </w:tr>
            </w:tbl>
            <w:p w14:paraId="13DCF1DA" w14:textId="77777777" w:rsidR="00BD6EF4" w:rsidRPr="00BD6EF4" w:rsidRDefault="00BD6EF4" w:rsidP="00BD6EF4">
              <w:pPr>
                <w:spacing w:after="0" w:line="240" w:lineRule="auto"/>
                <w:rPr>
                  <w:rFonts w:ascii="Times New Roman" w:eastAsia="Times New Roman" w:hAnsi="Times New Roman" w:cs="Times New Roman"/>
                  <w:sz w:val="16"/>
                  <w:szCs w:val="20"/>
                  <w:lang w:eastAsia="en-GB"/>
                </w:rPr>
              </w:pPr>
            </w:p>
            <w:p w14:paraId="1E37073F" w14:textId="77777777" w:rsidR="00BD6EF4" w:rsidRPr="00BD6EF4" w:rsidRDefault="00BD6EF4" w:rsidP="00BD6EF4">
              <w:pPr>
                <w:spacing w:after="0" w:line="240" w:lineRule="auto"/>
                <w:jc w:val="both"/>
                <w:rPr>
                  <w:rFonts w:ascii="Calibri" w:eastAsia="Times New Roman" w:hAnsi="Calibri" w:cs="Times New Roman"/>
                  <w:sz w:val="20"/>
                  <w:szCs w:val="20"/>
                </w:rPr>
              </w:pPr>
              <w:r w:rsidRPr="00BD6EF4">
                <w:rPr>
                  <w:rFonts w:ascii="Calibri" w:eastAsia="Times New Roman" w:hAnsi="Calibri" w:cs="Times New Roman"/>
                  <w:sz w:val="20"/>
                  <w:szCs w:val="20"/>
                </w:rPr>
                <w:t xml:space="preserve">This section details the assessment criteria. The </w:t>
              </w:r>
              <w:r w:rsidRPr="00BD6EF4">
                <w:rPr>
                  <w:rFonts w:ascii="Calibri" w:eastAsia="Times New Roman" w:hAnsi="Calibri" w:cs="Times New Roman"/>
                  <w:i/>
                  <w:sz w:val="20"/>
                  <w:szCs w:val="20"/>
                </w:rPr>
                <w:t>extent</w:t>
              </w:r>
              <w:r w:rsidRPr="00BD6EF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01DC791" w14:textId="77777777" w:rsidR="00BD6EF4" w:rsidRPr="00BD6EF4" w:rsidRDefault="00BD6EF4" w:rsidP="00BD6EF4">
              <w:pPr>
                <w:spacing w:after="0" w:line="240" w:lineRule="auto"/>
                <w:rPr>
                  <w:rFonts w:ascii="Calibri" w:eastAsia="Times New Roman" w:hAnsi="Calibri" w:cs="Times New Roman"/>
                  <w:b/>
                  <w:sz w:val="20"/>
                  <w:lang w:eastAsia="en-GB"/>
                </w:rPr>
              </w:pPr>
            </w:p>
            <w:tbl>
              <w:tblPr>
                <w:tblW w:w="5186" w:type="pct"/>
                <w:tblLayout w:type="fixed"/>
                <w:tblLook w:val="04A0" w:firstRow="1" w:lastRow="0" w:firstColumn="1" w:lastColumn="0" w:noHBand="0" w:noVBand="1"/>
              </w:tblPr>
              <w:tblGrid>
                <w:gridCol w:w="7997"/>
                <w:gridCol w:w="511"/>
                <w:gridCol w:w="843"/>
              </w:tblGrid>
              <w:tr w:rsidR="00BD6EF4" w:rsidRPr="00BD6EF4" w14:paraId="2CDC04E2" w14:textId="77777777" w:rsidTr="002866B3">
                <w:trPr>
                  <w:trHeight w:val="1002"/>
                </w:trPr>
                <w:tc>
                  <w:tcPr>
                    <w:tcW w:w="4276" w:type="pct"/>
                    <w:tcBorders>
                      <w:top w:val="single" w:sz="4" w:space="0" w:color="auto"/>
                      <w:left w:val="single" w:sz="4" w:space="0" w:color="auto"/>
                      <w:right w:val="single" w:sz="4" w:space="0" w:color="auto"/>
                    </w:tcBorders>
                    <w:shd w:val="clear" w:color="auto" w:fill="BFBFBF"/>
                    <w:vAlign w:val="center"/>
                  </w:tcPr>
                  <w:p w14:paraId="517DCAAF" w14:textId="77777777" w:rsidR="00BD6EF4" w:rsidRPr="00BD6EF4" w:rsidRDefault="00BD6EF4" w:rsidP="00BD6EF4">
                    <w:pPr>
                      <w:spacing w:after="0" w:line="240" w:lineRule="auto"/>
                      <w:rPr>
                        <w:rFonts w:ascii="Calibri" w:eastAsia="Times New Roman" w:hAnsi="Calibri" w:cs="Times New Roman"/>
                        <w:b/>
                        <w:szCs w:val="20"/>
                        <w:lang w:eastAsia="en-GB"/>
                      </w:rPr>
                    </w:pPr>
                    <w:r w:rsidRPr="00BD6EF4">
                      <w:rPr>
                        <w:rFonts w:ascii="Calibri" w:eastAsia="Times New Roman" w:hAnsi="Calibri" w:cs="Times New Roman"/>
                        <w:b/>
                        <w:szCs w:val="16"/>
                        <w:lang w:eastAsia="en-GB"/>
                      </w:rPr>
                      <w:t xml:space="preserve">Common Assessment Criteria </w:t>
                    </w:r>
                    <w:r w:rsidRPr="00BD6EF4">
                      <w:rPr>
                        <w:rFonts w:ascii="Calibri" w:eastAsia="Times New Roman" w:hAnsi="Calibri" w:cs="Times New Roman"/>
                        <w:b/>
                        <w:szCs w:val="20"/>
                        <w:lang w:eastAsia="en-GB"/>
                      </w:rPr>
                      <w:t xml:space="preserve">Applied </w:t>
                    </w:r>
                    <w:bookmarkStart w:id="10" w:name="assessmentComponent"/>
                    <w:bookmarkEnd w:id="10"/>
                    <w:r w:rsidRPr="00BD6EF4">
                      <w:rPr>
                        <w:rFonts w:ascii="Calibri" w:eastAsia="Times New Roman" w:hAnsi="Calibri" w:cs="Times New Roman"/>
                        <w:b/>
                        <w:szCs w:val="20"/>
                        <w:lang w:eastAsia="en-GB"/>
                      </w:rPr>
                      <w:t xml:space="preserve"> (Assignment 1)</w:t>
                    </w:r>
                  </w:p>
                </w:tc>
                <w:tc>
                  <w:tcPr>
                    <w:tcW w:w="273" w:type="pct"/>
                    <w:tcBorders>
                      <w:top w:val="single" w:sz="4" w:space="0" w:color="auto"/>
                      <w:left w:val="single" w:sz="4" w:space="0" w:color="auto"/>
                      <w:right w:val="single" w:sz="4" w:space="0" w:color="auto"/>
                    </w:tcBorders>
                    <w:shd w:val="clear" w:color="auto" w:fill="BFBFBF"/>
                    <w:textDirection w:val="btLr"/>
                  </w:tcPr>
                  <w:p w14:paraId="61D58093" w14:textId="77777777" w:rsidR="00BD6EF4" w:rsidRPr="00BD6EF4" w:rsidRDefault="00BD6EF4" w:rsidP="00BD6EF4">
                    <w:pPr>
                      <w:spacing w:after="0" w:line="240" w:lineRule="auto"/>
                      <w:ind w:left="34" w:right="113"/>
                      <w:jc w:val="center"/>
                      <w:rPr>
                        <w:rFonts w:ascii="Calibri" w:eastAsia="Times New Roman" w:hAnsi="Calibri" w:cs="Times New Roman"/>
                        <w:b/>
                        <w:sz w:val="14"/>
                        <w:szCs w:val="14"/>
                        <w:lang w:eastAsia="en-GB"/>
                      </w:rPr>
                    </w:pPr>
                    <w:r w:rsidRPr="00BD6EF4">
                      <w:rPr>
                        <w:rFonts w:ascii="Calibri" w:eastAsia="Times New Roman" w:hAnsi="Calibri" w:cs="Times New Roman"/>
                        <w:b/>
                        <w:sz w:val="14"/>
                        <w:szCs w:val="14"/>
                        <w:lang w:eastAsia="en-GB"/>
                      </w:rPr>
                      <w:t>Marks available</w:t>
                    </w:r>
                  </w:p>
                </w:tc>
                <w:tc>
                  <w:tcPr>
                    <w:tcW w:w="45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6B281E9" w14:textId="77777777" w:rsidR="00BD6EF4" w:rsidRPr="00BD6EF4" w:rsidRDefault="00BD6EF4" w:rsidP="00BD6EF4">
                    <w:pPr>
                      <w:spacing w:after="0" w:line="240" w:lineRule="auto"/>
                      <w:ind w:left="113" w:right="113"/>
                      <w:jc w:val="center"/>
                      <w:rPr>
                        <w:rFonts w:ascii="Calibri" w:eastAsia="Times New Roman" w:hAnsi="Calibri" w:cs="Times New Roman"/>
                        <w:b/>
                        <w:sz w:val="14"/>
                        <w:szCs w:val="14"/>
                        <w:lang w:eastAsia="en-GB"/>
                      </w:rPr>
                    </w:pPr>
                    <w:r w:rsidRPr="00BD6EF4">
                      <w:rPr>
                        <w:rFonts w:ascii="Calibri" w:eastAsia="Times New Roman" w:hAnsi="Calibri" w:cs="Times New Roman"/>
                        <w:b/>
                        <w:sz w:val="14"/>
                        <w:szCs w:val="14"/>
                        <w:lang w:eastAsia="en-GB"/>
                      </w:rPr>
                      <w:t xml:space="preserve">Marks </w:t>
                    </w:r>
                  </w:p>
                  <w:p w14:paraId="192EA0D0" w14:textId="77777777" w:rsidR="00BD6EF4" w:rsidRPr="00BD6EF4" w:rsidRDefault="00BD6EF4" w:rsidP="00BD6EF4">
                    <w:pPr>
                      <w:spacing w:after="0" w:line="240" w:lineRule="auto"/>
                      <w:ind w:left="113" w:right="113"/>
                      <w:jc w:val="center"/>
                      <w:rPr>
                        <w:rFonts w:ascii="Calibri" w:eastAsia="Times New Roman" w:hAnsi="Calibri" w:cs="Times New Roman"/>
                        <w:b/>
                        <w:sz w:val="14"/>
                        <w:szCs w:val="14"/>
                        <w:lang w:eastAsia="en-GB"/>
                      </w:rPr>
                    </w:pPr>
                    <w:r w:rsidRPr="00BD6EF4">
                      <w:rPr>
                        <w:rFonts w:ascii="Calibri" w:eastAsia="Times New Roman" w:hAnsi="Calibri" w:cs="Times New Roman"/>
                        <w:b/>
                        <w:sz w:val="14"/>
                        <w:szCs w:val="14"/>
                        <w:lang w:eastAsia="en-GB"/>
                      </w:rPr>
                      <w:t>awarded</w:t>
                    </w:r>
                  </w:p>
                </w:tc>
              </w:tr>
              <w:tr w:rsidR="00BD6EF4" w:rsidRPr="00BD6EF4" w14:paraId="6646CBF6" w14:textId="77777777" w:rsidTr="002866B3">
                <w:trPr>
                  <w:trHeight w:val="450"/>
                </w:trPr>
                <w:tc>
                  <w:tcPr>
                    <w:tcW w:w="4276" w:type="pct"/>
                    <w:tcBorders>
                      <w:top w:val="single" w:sz="4" w:space="0" w:color="auto"/>
                      <w:left w:val="single" w:sz="4" w:space="0" w:color="auto"/>
                      <w:right w:val="single" w:sz="4" w:space="0" w:color="auto"/>
                    </w:tcBorders>
                    <w:shd w:val="clear" w:color="auto" w:fill="D9D9D9"/>
                  </w:tcPr>
                  <w:p w14:paraId="0FB42A38" w14:textId="77777777" w:rsidR="00BD6EF4" w:rsidRPr="00BD6EF4" w:rsidRDefault="00BD6EF4" w:rsidP="00BD6EF4">
                    <w:pPr>
                      <w:spacing w:after="0" w:line="240" w:lineRule="auto"/>
                      <w:rPr>
                        <w:rFonts w:ascii="Calibri" w:eastAsia="Times New Roman" w:hAnsi="Calibri" w:cs="Times New Roman"/>
                        <w:b/>
                        <w:sz w:val="16"/>
                        <w:szCs w:val="16"/>
                        <w:lang w:eastAsia="en-GB"/>
                      </w:rPr>
                    </w:pPr>
                    <w:r w:rsidRPr="00BD6EF4">
                      <w:rPr>
                        <w:rFonts w:ascii="Calibri" w:eastAsia="Times New Roman" w:hAnsi="Calibri" w:cs="Times New Roman"/>
                        <w:b/>
                        <w:sz w:val="20"/>
                        <w:szCs w:val="16"/>
                        <w:lang w:eastAsia="en-GB"/>
                      </w:rPr>
                      <w:t>1. E</w:t>
                    </w:r>
                    <w:r w:rsidRPr="00BD6EF4">
                      <w:rPr>
                        <w:rFonts w:ascii="Calibri" w:eastAsia="Times New Roman" w:hAnsi="Calibri" w:cs="Times New Roman"/>
                        <w:b/>
                        <w:sz w:val="20"/>
                        <w:szCs w:val="20"/>
                        <w:lang w:eastAsia="en-GB"/>
                      </w:rPr>
                      <w:t>ngagement with Literature Skills</w:t>
                    </w:r>
                  </w:p>
                  <w:p w14:paraId="0DC47133" w14:textId="77777777" w:rsidR="00BD6EF4" w:rsidRPr="00BD6EF4" w:rsidRDefault="00BD6EF4" w:rsidP="00BD6EF4">
                    <w:pPr>
                      <w:spacing w:after="120" w:line="240" w:lineRule="auto"/>
                      <w:rPr>
                        <w:rFonts w:ascii="Calibri" w:eastAsia="Times New Roman" w:hAnsi="Calibri" w:cs="Times New Roman"/>
                        <w:sz w:val="14"/>
                        <w:szCs w:val="14"/>
                        <w:lang w:eastAsia="en-GB"/>
                      </w:rPr>
                    </w:pPr>
                    <w:r w:rsidRPr="00BD6EF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73" w:type="pct"/>
                    <w:tcBorders>
                      <w:top w:val="single" w:sz="4" w:space="0" w:color="auto"/>
                      <w:left w:val="single" w:sz="4" w:space="0" w:color="auto"/>
                      <w:right w:val="single" w:sz="4" w:space="0" w:color="auto"/>
                    </w:tcBorders>
                    <w:shd w:val="clear" w:color="auto" w:fill="D9D9D9"/>
                  </w:tcPr>
                  <w:p w14:paraId="4437769C"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1ECE2AA5"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18DE19A5" w14:textId="77777777" w:rsidTr="002866B3">
                <w:trPr>
                  <w:trHeight w:val="450"/>
                </w:trPr>
                <w:tc>
                  <w:tcPr>
                    <w:tcW w:w="4276" w:type="pct"/>
                    <w:vMerge w:val="restart"/>
                    <w:tcBorders>
                      <w:top w:val="single" w:sz="4" w:space="0" w:color="auto"/>
                      <w:left w:val="single" w:sz="4" w:space="0" w:color="auto"/>
                      <w:right w:val="single" w:sz="4" w:space="0" w:color="auto"/>
                    </w:tcBorders>
                  </w:tcPr>
                  <w:p w14:paraId="450B9C45" w14:textId="77777777" w:rsidR="00BD6EF4" w:rsidRPr="00BD6EF4" w:rsidRDefault="00BD6EF4" w:rsidP="00BD6EF4">
                    <w:pPr>
                      <w:spacing w:after="120" w:line="240" w:lineRule="auto"/>
                      <w:rPr>
                        <w:rFonts w:ascii="Calibri" w:eastAsia="Times New Roman" w:hAnsi="Calibri" w:cs="Times New Roman"/>
                        <w:sz w:val="20"/>
                        <w:szCs w:val="14"/>
                        <w:lang w:eastAsia="en-GB"/>
                      </w:rPr>
                    </w:pPr>
                    <w:bookmarkStart w:id="11" w:name="feedbackRIL"/>
                    <w:bookmarkEnd w:id="11"/>
                    <w:r w:rsidRPr="00BD6EF4">
                      <w:rPr>
                        <w:rFonts w:ascii="Calibri" w:eastAsia="Times New Roman" w:hAnsi="Calibri" w:cs="Times New Roman"/>
                        <w:sz w:val="20"/>
                        <w:szCs w:val="14"/>
                        <w:lang w:eastAsia="en-GB"/>
                      </w:rPr>
                      <w:t>You have demonstrated excellent engagement with the literature and using credible sources with up to date ones.  (Grade mark: 86.67%)</w:t>
                    </w:r>
                  </w:p>
                </w:tc>
                <w:tc>
                  <w:tcPr>
                    <w:tcW w:w="273" w:type="pct"/>
                    <w:tcBorders>
                      <w:top w:val="single" w:sz="4" w:space="0" w:color="auto"/>
                      <w:left w:val="single" w:sz="4" w:space="0" w:color="auto"/>
                      <w:right w:val="single" w:sz="4" w:space="0" w:color="auto"/>
                    </w:tcBorders>
                  </w:tcPr>
                  <w:p w14:paraId="6976DF3A"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12" w:name="totalRIL"/>
                    <w:bookmarkEnd w:id="12"/>
                    <w:r w:rsidRPr="00BD6EF4">
                      <w:rPr>
                        <w:rFonts w:ascii="Calibri" w:eastAsia="Times New Roman" w:hAnsi="Calibri" w:cs="Times New Roman"/>
                        <w:sz w:val="20"/>
                        <w:szCs w:val="20"/>
                        <w:lang w:eastAsia="en-GB"/>
                      </w:rPr>
                      <w:t>15</w:t>
                    </w:r>
                  </w:p>
                </w:tc>
                <w:tc>
                  <w:tcPr>
                    <w:tcW w:w="451" w:type="pct"/>
                    <w:vMerge w:val="restart"/>
                    <w:tcBorders>
                      <w:top w:val="single" w:sz="4" w:space="0" w:color="auto"/>
                      <w:left w:val="single" w:sz="4" w:space="0" w:color="auto"/>
                      <w:bottom w:val="single" w:sz="4" w:space="0" w:color="auto"/>
                      <w:right w:val="single" w:sz="4" w:space="0" w:color="auto"/>
                    </w:tcBorders>
                  </w:tcPr>
                  <w:p w14:paraId="105E9DF2"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13" w:name="markRIL"/>
                    <w:bookmarkEnd w:id="13"/>
                    <w:r w:rsidRPr="00BD6EF4">
                      <w:rPr>
                        <w:rFonts w:ascii="Calibri" w:eastAsia="Times New Roman" w:hAnsi="Calibri" w:cs="Times New Roman"/>
                        <w:sz w:val="20"/>
                        <w:szCs w:val="20"/>
                        <w:lang w:eastAsia="en-GB"/>
                      </w:rPr>
                      <w:t>13</w:t>
                    </w:r>
                  </w:p>
                </w:tc>
              </w:tr>
              <w:tr w:rsidR="00BD6EF4" w:rsidRPr="00BD6EF4" w14:paraId="17F65FB1" w14:textId="77777777" w:rsidTr="002866B3">
                <w:trPr>
                  <w:trHeight w:val="451"/>
                </w:trPr>
                <w:tc>
                  <w:tcPr>
                    <w:tcW w:w="4276" w:type="pct"/>
                    <w:vMerge/>
                    <w:tcBorders>
                      <w:left w:val="single" w:sz="4" w:space="0" w:color="auto"/>
                      <w:bottom w:val="single" w:sz="4" w:space="0" w:color="auto"/>
                      <w:right w:val="single" w:sz="4" w:space="0" w:color="auto"/>
                    </w:tcBorders>
                  </w:tcPr>
                  <w:p w14:paraId="1B8A826B" w14:textId="77777777" w:rsidR="00BD6EF4" w:rsidRPr="00BD6EF4" w:rsidRDefault="00BD6EF4" w:rsidP="00BD6EF4">
                    <w:pPr>
                      <w:spacing w:after="0" w:line="240" w:lineRule="auto"/>
                      <w:rPr>
                        <w:rFonts w:ascii="Calibri" w:eastAsia="Times New Roman" w:hAnsi="Calibri" w:cs="Times New Roman"/>
                        <w:b/>
                        <w:sz w:val="16"/>
                        <w:szCs w:val="16"/>
                        <w:lang w:eastAsia="en-GB"/>
                      </w:rPr>
                    </w:pPr>
                  </w:p>
                </w:tc>
                <w:tc>
                  <w:tcPr>
                    <w:tcW w:w="273" w:type="pct"/>
                    <w:tcBorders>
                      <w:left w:val="single" w:sz="4" w:space="0" w:color="auto"/>
                      <w:bottom w:val="single" w:sz="4" w:space="0" w:color="auto"/>
                      <w:right w:val="single" w:sz="4" w:space="0" w:color="auto"/>
                    </w:tcBorders>
                  </w:tcPr>
                  <w:p w14:paraId="2BBA148B" w14:textId="77777777" w:rsidR="00BD6EF4" w:rsidRPr="00BD6EF4" w:rsidRDefault="00BD6EF4" w:rsidP="00BD6EF4">
                    <w:pPr>
                      <w:spacing w:after="0" w:line="240" w:lineRule="auto"/>
                      <w:rPr>
                        <w:rFonts w:ascii="Calibri" w:eastAsia="Times New Roman" w:hAnsi="Calibri" w:cs="Times New Roman"/>
                        <w:sz w:val="20"/>
                        <w:szCs w:val="20"/>
                        <w:lang w:eastAsia="en-GB"/>
                      </w:rPr>
                    </w:pPr>
                  </w:p>
                </w:tc>
                <w:tc>
                  <w:tcPr>
                    <w:tcW w:w="451" w:type="pct"/>
                    <w:vMerge/>
                    <w:tcBorders>
                      <w:top w:val="single" w:sz="4" w:space="0" w:color="auto"/>
                      <w:left w:val="single" w:sz="4" w:space="0" w:color="auto"/>
                      <w:bottom w:val="single" w:sz="4" w:space="0" w:color="auto"/>
                      <w:right w:val="single" w:sz="4" w:space="0" w:color="auto"/>
                    </w:tcBorders>
                  </w:tcPr>
                  <w:p w14:paraId="1CB2F1E3"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6A6411B7" w14:textId="77777777" w:rsidTr="002866B3">
                <w:trPr>
                  <w:trHeight w:val="450"/>
                </w:trPr>
                <w:tc>
                  <w:tcPr>
                    <w:tcW w:w="4276" w:type="pct"/>
                    <w:tcBorders>
                      <w:top w:val="single" w:sz="4" w:space="0" w:color="auto"/>
                      <w:left w:val="single" w:sz="4" w:space="0" w:color="auto"/>
                      <w:right w:val="single" w:sz="4" w:space="0" w:color="auto"/>
                    </w:tcBorders>
                    <w:shd w:val="clear" w:color="auto" w:fill="D9D9D9"/>
                  </w:tcPr>
                  <w:p w14:paraId="61C1D50D" w14:textId="77777777" w:rsidR="00BD6EF4" w:rsidRPr="00BD6EF4" w:rsidRDefault="00BD6EF4" w:rsidP="00BD6EF4">
                    <w:pPr>
                      <w:spacing w:after="0" w:line="240" w:lineRule="auto"/>
                      <w:rPr>
                        <w:rFonts w:ascii="Calibri" w:eastAsia="Times New Roman" w:hAnsi="Calibri" w:cs="Times New Roman"/>
                        <w:b/>
                        <w:sz w:val="20"/>
                        <w:szCs w:val="20"/>
                        <w:lang w:eastAsia="en-GB"/>
                      </w:rPr>
                    </w:pPr>
                    <w:r w:rsidRPr="00BD6EF4">
                      <w:rPr>
                        <w:rFonts w:ascii="Calibri" w:eastAsia="Times New Roman" w:hAnsi="Calibri" w:cs="Times New Roman"/>
                        <w:b/>
                        <w:sz w:val="20"/>
                        <w:szCs w:val="16"/>
                        <w:lang w:eastAsia="en-GB"/>
                      </w:rPr>
                      <w:t xml:space="preserve">2. </w:t>
                    </w:r>
                    <w:r w:rsidRPr="00BD6EF4">
                      <w:rPr>
                        <w:rFonts w:ascii="Calibri" w:eastAsia="Times New Roman" w:hAnsi="Calibri" w:cs="Times New Roman"/>
                        <w:b/>
                        <w:sz w:val="20"/>
                        <w:szCs w:val="20"/>
                        <w:lang w:eastAsia="en-GB"/>
                      </w:rPr>
                      <w:t>Knowledge and Understanding Skills</w:t>
                    </w:r>
                  </w:p>
                  <w:p w14:paraId="64174610" w14:textId="77777777" w:rsidR="00BD6EF4" w:rsidRPr="00BD6EF4" w:rsidRDefault="00BD6EF4" w:rsidP="00BD6EF4">
                    <w:pPr>
                      <w:spacing w:after="120" w:line="240" w:lineRule="auto"/>
                      <w:rPr>
                        <w:rFonts w:ascii="Calibri" w:eastAsia="Times New Roman" w:hAnsi="Calibri" w:cs="Times New Roman"/>
                        <w:sz w:val="14"/>
                        <w:szCs w:val="14"/>
                        <w:lang w:eastAsia="en-GB"/>
                      </w:rPr>
                    </w:pPr>
                    <w:r w:rsidRPr="00BD6EF4">
                      <w:rPr>
                        <w:rFonts w:ascii="Calibri" w:eastAsia="Times New Roman" w:hAnsi="Calibri" w:cs="Times New Roman"/>
                        <w:sz w:val="14"/>
                        <w:szCs w:val="14"/>
                        <w:lang w:eastAsia="en-GB"/>
                      </w:rPr>
                      <w:t>Extent of knowledge and understanding of concepts and underlying principles associated with the discipline.</w:t>
                    </w:r>
                  </w:p>
                </w:tc>
                <w:tc>
                  <w:tcPr>
                    <w:tcW w:w="273" w:type="pct"/>
                    <w:tcBorders>
                      <w:top w:val="single" w:sz="4" w:space="0" w:color="auto"/>
                      <w:left w:val="single" w:sz="4" w:space="0" w:color="auto"/>
                      <w:right w:val="single" w:sz="4" w:space="0" w:color="auto"/>
                    </w:tcBorders>
                    <w:shd w:val="clear" w:color="auto" w:fill="D9D9D9"/>
                  </w:tcPr>
                  <w:p w14:paraId="6BE7B4B1"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330BE52F"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6FEC3C12" w14:textId="77777777" w:rsidTr="002866B3">
                <w:trPr>
                  <w:trHeight w:val="450"/>
                </w:trPr>
                <w:tc>
                  <w:tcPr>
                    <w:tcW w:w="4276" w:type="pct"/>
                    <w:vMerge w:val="restart"/>
                    <w:tcBorders>
                      <w:top w:val="single" w:sz="4" w:space="0" w:color="auto"/>
                      <w:left w:val="single" w:sz="4" w:space="0" w:color="auto"/>
                      <w:right w:val="single" w:sz="4" w:space="0" w:color="auto"/>
                    </w:tcBorders>
                  </w:tcPr>
                  <w:p w14:paraId="1C088AED" w14:textId="28358095" w:rsidR="00BD6EF4" w:rsidRPr="00BD6EF4" w:rsidRDefault="00BD6EF4" w:rsidP="00BD6EF4">
                    <w:pPr>
                      <w:spacing w:after="120" w:line="240" w:lineRule="auto"/>
                      <w:rPr>
                        <w:rFonts w:ascii="Calibri" w:eastAsia="Times New Roman" w:hAnsi="Calibri" w:cs="Times New Roman"/>
                        <w:sz w:val="20"/>
                        <w:szCs w:val="14"/>
                        <w:lang w:eastAsia="en-GB"/>
                      </w:rPr>
                    </w:pPr>
                    <w:bookmarkStart w:id="14" w:name="feedbackKUS"/>
                    <w:bookmarkEnd w:id="14"/>
                    <w:r w:rsidRPr="00BD6EF4">
                      <w:rPr>
                        <w:rFonts w:ascii="Calibri" w:eastAsia="Times New Roman" w:hAnsi="Calibri" w:cs="Times New Roman"/>
                        <w:sz w:val="20"/>
                        <w:szCs w:val="14"/>
                        <w:lang w:eastAsia="en-GB"/>
                      </w:rPr>
                      <w:t xml:space="preserve">You have demonstrated </w:t>
                    </w:r>
                    <w:r w:rsidR="002866B3" w:rsidRPr="00BD6EF4">
                      <w:rPr>
                        <w:rFonts w:ascii="Calibri" w:eastAsia="Times New Roman" w:hAnsi="Calibri" w:cs="Times New Roman"/>
                        <w:sz w:val="20"/>
                        <w:szCs w:val="14"/>
                        <w:lang w:eastAsia="en-GB"/>
                      </w:rPr>
                      <w:t>knowledge</w:t>
                    </w:r>
                    <w:r w:rsidRPr="00BD6EF4">
                      <w:rPr>
                        <w:rFonts w:ascii="Calibri" w:eastAsia="Times New Roman" w:hAnsi="Calibri" w:cs="Times New Roman"/>
                        <w:sz w:val="20"/>
                        <w:szCs w:val="14"/>
                        <w:lang w:eastAsia="en-GB"/>
                      </w:rPr>
                      <w:t xml:space="preserve"> and understanding to a high standard. Did not use IEEE report format. (Grade mark: 83.33%)</w:t>
                    </w:r>
                  </w:p>
                </w:tc>
                <w:tc>
                  <w:tcPr>
                    <w:tcW w:w="273" w:type="pct"/>
                    <w:tcBorders>
                      <w:top w:val="single" w:sz="4" w:space="0" w:color="auto"/>
                      <w:left w:val="single" w:sz="4" w:space="0" w:color="auto"/>
                      <w:right w:val="single" w:sz="4" w:space="0" w:color="auto"/>
                    </w:tcBorders>
                  </w:tcPr>
                  <w:p w14:paraId="0EC659BA"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15" w:name="totalKUS"/>
                    <w:bookmarkEnd w:id="15"/>
                    <w:r w:rsidRPr="00BD6EF4">
                      <w:rPr>
                        <w:rFonts w:ascii="Calibri" w:eastAsia="Times New Roman" w:hAnsi="Calibri" w:cs="Times New Roman"/>
                        <w:sz w:val="20"/>
                        <w:szCs w:val="20"/>
                        <w:lang w:eastAsia="en-GB"/>
                      </w:rPr>
                      <w:t>15</w:t>
                    </w:r>
                  </w:p>
                </w:tc>
                <w:tc>
                  <w:tcPr>
                    <w:tcW w:w="451" w:type="pct"/>
                    <w:vMerge w:val="restart"/>
                    <w:tcBorders>
                      <w:top w:val="single" w:sz="4" w:space="0" w:color="auto"/>
                      <w:left w:val="single" w:sz="4" w:space="0" w:color="auto"/>
                      <w:bottom w:val="single" w:sz="4" w:space="0" w:color="auto"/>
                      <w:right w:val="single" w:sz="4" w:space="0" w:color="auto"/>
                    </w:tcBorders>
                  </w:tcPr>
                  <w:p w14:paraId="6A6CEDD0"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16" w:name="markKUS"/>
                    <w:bookmarkEnd w:id="16"/>
                    <w:r w:rsidRPr="00BD6EF4">
                      <w:rPr>
                        <w:rFonts w:ascii="Calibri" w:eastAsia="Times New Roman" w:hAnsi="Calibri" w:cs="Times New Roman"/>
                        <w:sz w:val="20"/>
                        <w:szCs w:val="20"/>
                        <w:lang w:eastAsia="en-GB"/>
                      </w:rPr>
                      <w:t>12.5</w:t>
                    </w:r>
                  </w:p>
                </w:tc>
              </w:tr>
              <w:tr w:rsidR="00BD6EF4" w:rsidRPr="00BD6EF4" w14:paraId="460E8BB1" w14:textId="77777777" w:rsidTr="002866B3">
                <w:trPr>
                  <w:trHeight w:val="451"/>
                </w:trPr>
                <w:tc>
                  <w:tcPr>
                    <w:tcW w:w="4276" w:type="pct"/>
                    <w:vMerge/>
                    <w:tcBorders>
                      <w:left w:val="single" w:sz="4" w:space="0" w:color="auto"/>
                      <w:bottom w:val="single" w:sz="4" w:space="0" w:color="auto"/>
                      <w:right w:val="single" w:sz="4" w:space="0" w:color="auto"/>
                    </w:tcBorders>
                  </w:tcPr>
                  <w:p w14:paraId="54C973E0" w14:textId="77777777" w:rsidR="00BD6EF4" w:rsidRPr="00BD6EF4" w:rsidRDefault="00BD6EF4" w:rsidP="00BD6EF4">
                    <w:pPr>
                      <w:spacing w:after="0" w:line="240" w:lineRule="auto"/>
                      <w:rPr>
                        <w:rFonts w:ascii="Calibri" w:eastAsia="Times New Roman" w:hAnsi="Calibri" w:cs="Times New Roman"/>
                        <w:b/>
                        <w:sz w:val="16"/>
                        <w:szCs w:val="16"/>
                        <w:lang w:eastAsia="en-GB"/>
                      </w:rPr>
                    </w:pPr>
                  </w:p>
                </w:tc>
                <w:tc>
                  <w:tcPr>
                    <w:tcW w:w="273" w:type="pct"/>
                    <w:tcBorders>
                      <w:left w:val="single" w:sz="4" w:space="0" w:color="auto"/>
                      <w:bottom w:val="single" w:sz="4" w:space="0" w:color="auto"/>
                      <w:right w:val="single" w:sz="4" w:space="0" w:color="auto"/>
                    </w:tcBorders>
                  </w:tcPr>
                  <w:p w14:paraId="4F6F4399" w14:textId="77777777" w:rsidR="00BD6EF4" w:rsidRPr="00BD6EF4" w:rsidRDefault="00BD6EF4" w:rsidP="00BD6EF4">
                    <w:pPr>
                      <w:spacing w:after="0" w:line="240" w:lineRule="auto"/>
                      <w:rPr>
                        <w:rFonts w:ascii="Calibri" w:eastAsia="Times New Roman" w:hAnsi="Calibri" w:cs="Times New Roman"/>
                        <w:sz w:val="20"/>
                        <w:szCs w:val="20"/>
                        <w:lang w:eastAsia="en-GB"/>
                      </w:rPr>
                    </w:pPr>
                  </w:p>
                </w:tc>
                <w:tc>
                  <w:tcPr>
                    <w:tcW w:w="451" w:type="pct"/>
                    <w:vMerge/>
                    <w:tcBorders>
                      <w:top w:val="single" w:sz="4" w:space="0" w:color="auto"/>
                      <w:left w:val="single" w:sz="4" w:space="0" w:color="auto"/>
                      <w:bottom w:val="single" w:sz="4" w:space="0" w:color="auto"/>
                      <w:right w:val="single" w:sz="4" w:space="0" w:color="auto"/>
                    </w:tcBorders>
                  </w:tcPr>
                  <w:p w14:paraId="7A811BA5"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25E3D273" w14:textId="77777777" w:rsidTr="002866B3">
                <w:trPr>
                  <w:trHeight w:val="450"/>
                </w:trPr>
                <w:tc>
                  <w:tcPr>
                    <w:tcW w:w="4276" w:type="pct"/>
                    <w:tcBorders>
                      <w:top w:val="single" w:sz="4" w:space="0" w:color="auto"/>
                      <w:left w:val="single" w:sz="4" w:space="0" w:color="auto"/>
                      <w:right w:val="single" w:sz="4" w:space="0" w:color="auto"/>
                    </w:tcBorders>
                    <w:shd w:val="clear" w:color="auto" w:fill="D9D9D9"/>
                  </w:tcPr>
                  <w:p w14:paraId="3711DDCB" w14:textId="77777777" w:rsidR="00BD6EF4" w:rsidRPr="00BD6EF4" w:rsidRDefault="00BD6EF4" w:rsidP="00BD6EF4">
                    <w:pPr>
                      <w:spacing w:after="0" w:line="240" w:lineRule="auto"/>
                      <w:rPr>
                        <w:rFonts w:ascii="Calibri" w:eastAsia="Times New Roman" w:hAnsi="Calibri" w:cs="Times New Roman"/>
                        <w:b/>
                        <w:sz w:val="16"/>
                        <w:szCs w:val="16"/>
                        <w:lang w:eastAsia="en-GB"/>
                      </w:rPr>
                    </w:pPr>
                    <w:r w:rsidRPr="00BD6EF4">
                      <w:rPr>
                        <w:rFonts w:ascii="Calibri" w:eastAsia="Times New Roman" w:hAnsi="Calibri" w:cs="Times New Roman"/>
                        <w:b/>
                        <w:sz w:val="20"/>
                        <w:szCs w:val="16"/>
                        <w:lang w:eastAsia="en-GB"/>
                      </w:rPr>
                      <w:t xml:space="preserve">3. </w:t>
                    </w:r>
                    <w:r w:rsidRPr="00BD6EF4">
                      <w:rPr>
                        <w:rFonts w:ascii="Calibri" w:eastAsia="Times New Roman" w:hAnsi="Calibri" w:cs="Times New Roman"/>
                        <w:b/>
                        <w:sz w:val="20"/>
                        <w:szCs w:val="20"/>
                        <w:lang w:eastAsia="en-GB"/>
                      </w:rPr>
                      <w:t>Cognitive and Intellectual Skills</w:t>
                    </w:r>
                  </w:p>
                  <w:p w14:paraId="43767C14" w14:textId="77777777" w:rsidR="00BD6EF4" w:rsidRPr="00BD6EF4" w:rsidRDefault="00BD6EF4" w:rsidP="00BD6EF4">
                    <w:pPr>
                      <w:spacing w:after="120" w:line="240" w:lineRule="auto"/>
                      <w:rPr>
                        <w:rFonts w:ascii="Calibri" w:eastAsia="Times New Roman" w:hAnsi="Calibri" w:cs="Times New Roman"/>
                        <w:sz w:val="14"/>
                        <w:szCs w:val="14"/>
                        <w:lang w:eastAsia="en-GB"/>
                      </w:rPr>
                    </w:pPr>
                    <w:r w:rsidRPr="00BD6EF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73" w:type="pct"/>
                    <w:tcBorders>
                      <w:top w:val="single" w:sz="4" w:space="0" w:color="auto"/>
                      <w:left w:val="single" w:sz="4" w:space="0" w:color="auto"/>
                      <w:right w:val="single" w:sz="4" w:space="0" w:color="auto"/>
                    </w:tcBorders>
                    <w:shd w:val="clear" w:color="auto" w:fill="D9D9D9"/>
                  </w:tcPr>
                  <w:p w14:paraId="3382E21C"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3F2913A7"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5D8A51B4" w14:textId="77777777" w:rsidTr="002866B3">
                <w:trPr>
                  <w:trHeight w:val="450"/>
                </w:trPr>
                <w:tc>
                  <w:tcPr>
                    <w:tcW w:w="4276" w:type="pct"/>
                    <w:vMerge w:val="restart"/>
                    <w:tcBorders>
                      <w:top w:val="single" w:sz="4" w:space="0" w:color="auto"/>
                      <w:left w:val="single" w:sz="4" w:space="0" w:color="auto"/>
                      <w:right w:val="single" w:sz="4" w:space="0" w:color="auto"/>
                    </w:tcBorders>
                  </w:tcPr>
                  <w:p w14:paraId="300D4505" w14:textId="279291DF" w:rsidR="00BD6EF4" w:rsidRPr="00BD6EF4" w:rsidRDefault="00BD6EF4" w:rsidP="00BD6EF4">
                    <w:pPr>
                      <w:spacing w:after="120" w:line="240" w:lineRule="auto"/>
                      <w:rPr>
                        <w:rFonts w:ascii="Calibri" w:eastAsia="Times New Roman" w:hAnsi="Calibri" w:cs="Times New Roman"/>
                        <w:sz w:val="20"/>
                        <w:szCs w:val="14"/>
                        <w:lang w:eastAsia="en-GB"/>
                      </w:rPr>
                    </w:pPr>
                    <w:bookmarkStart w:id="17" w:name="feedbackANA"/>
                    <w:bookmarkEnd w:id="17"/>
                    <w:r w:rsidRPr="00BD6EF4">
                      <w:rPr>
                        <w:rFonts w:ascii="Calibri" w:eastAsia="Times New Roman" w:hAnsi="Calibri" w:cs="Times New Roman"/>
                        <w:sz w:val="20"/>
                        <w:szCs w:val="14"/>
                        <w:lang w:eastAsia="en-GB"/>
                      </w:rPr>
                      <w:t xml:space="preserve">You have done a written abstract; see report for more feedback on this. Your report discuss all the relevant areas for this assignment at a high level; policy, DFD, network design, etc. with a written conclusion. DFD diagram is on management </w:t>
                    </w:r>
                    <w:r w:rsidR="002866B3" w:rsidRPr="00BD6EF4">
                      <w:rPr>
                        <w:rFonts w:ascii="Calibri" w:eastAsia="Times New Roman" w:hAnsi="Calibri" w:cs="Times New Roman"/>
                        <w:sz w:val="20"/>
                        <w:szCs w:val="14"/>
                        <w:lang w:eastAsia="en-GB"/>
                      </w:rPr>
                      <w:t>hierarchy</w:t>
                    </w:r>
                    <w:bookmarkStart w:id="18" w:name="_GoBack"/>
                    <w:bookmarkEnd w:id="18"/>
                    <w:r w:rsidRPr="00BD6EF4">
                      <w:rPr>
                        <w:rFonts w:ascii="Calibri" w:eastAsia="Times New Roman" w:hAnsi="Calibri" w:cs="Times New Roman"/>
                        <w:sz w:val="20"/>
                        <w:szCs w:val="14"/>
                        <w:lang w:eastAsia="en-GB"/>
                      </w:rPr>
                      <w:t xml:space="preserve"> but accepted.  (Grade mark: 82.50%)</w:t>
                    </w:r>
                  </w:p>
                </w:tc>
                <w:tc>
                  <w:tcPr>
                    <w:tcW w:w="273" w:type="pct"/>
                    <w:tcBorders>
                      <w:top w:val="single" w:sz="4" w:space="0" w:color="auto"/>
                      <w:left w:val="single" w:sz="4" w:space="0" w:color="auto"/>
                      <w:right w:val="single" w:sz="4" w:space="0" w:color="auto"/>
                    </w:tcBorders>
                  </w:tcPr>
                  <w:p w14:paraId="081D8FFC"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19" w:name="totalANA"/>
                    <w:bookmarkEnd w:id="19"/>
                    <w:r w:rsidRPr="00BD6EF4">
                      <w:rPr>
                        <w:rFonts w:ascii="Calibri" w:eastAsia="Times New Roman" w:hAnsi="Calibri" w:cs="Times New Roman"/>
                        <w:sz w:val="20"/>
                        <w:szCs w:val="20"/>
                        <w:lang w:eastAsia="en-GB"/>
                      </w:rPr>
                      <w:t>40</w:t>
                    </w:r>
                  </w:p>
                </w:tc>
                <w:tc>
                  <w:tcPr>
                    <w:tcW w:w="451" w:type="pct"/>
                    <w:vMerge w:val="restart"/>
                    <w:tcBorders>
                      <w:top w:val="single" w:sz="4" w:space="0" w:color="auto"/>
                      <w:left w:val="single" w:sz="4" w:space="0" w:color="auto"/>
                      <w:bottom w:val="single" w:sz="4" w:space="0" w:color="auto"/>
                      <w:right w:val="single" w:sz="4" w:space="0" w:color="auto"/>
                    </w:tcBorders>
                  </w:tcPr>
                  <w:p w14:paraId="71296EBE"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20" w:name="markANA"/>
                    <w:bookmarkEnd w:id="20"/>
                    <w:r w:rsidRPr="00BD6EF4">
                      <w:rPr>
                        <w:rFonts w:ascii="Calibri" w:eastAsia="Times New Roman" w:hAnsi="Calibri" w:cs="Times New Roman"/>
                        <w:sz w:val="20"/>
                        <w:szCs w:val="20"/>
                        <w:lang w:eastAsia="en-GB"/>
                      </w:rPr>
                      <w:t>33</w:t>
                    </w:r>
                  </w:p>
                </w:tc>
              </w:tr>
              <w:tr w:rsidR="00BD6EF4" w:rsidRPr="00BD6EF4" w14:paraId="751A4BDD" w14:textId="77777777" w:rsidTr="002866B3">
                <w:trPr>
                  <w:trHeight w:val="451"/>
                </w:trPr>
                <w:tc>
                  <w:tcPr>
                    <w:tcW w:w="4276" w:type="pct"/>
                    <w:vMerge/>
                    <w:tcBorders>
                      <w:left w:val="single" w:sz="4" w:space="0" w:color="auto"/>
                      <w:bottom w:val="single" w:sz="4" w:space="0" w:color="auto"/>
                      <w:right w:val="single" w:sz="4" w:space="0" w:color="auto"/>
                    </w:tcBorders>
                  </w:tcPr>
                  <w:p w14:paraId="1E6D48C6" w14:textId="77777777" w:rsidR="00BD6EF4" w:rsidRPr="00BD6EF4" w:rsidRDefault="00BD6EF4" w:rsidP="00BD6EF4">
                    <w:pPr>
                      <w:spacing w:after="0" w:line="240" w:lineRule="auto"/>
                      <w:rPr>
                        <w:rFonts w:ascii="Calibri" w:eastAsia="Times New Roman" w:hAnsi="Calibri" w:cs="Times New Roman"/>
                        <w:b/>
                        <w:sz w:val="16"/>
                        <w:szCs w:val="16"/>
                        <w:lang w:eastAsia="en-GB"/>
                      </w:rPr>
                    </w:pPr>
                  </w:p>
                </w:tc>
                <w:tc>
                  <w:tcPr>
                    <w:tcW w:w="273" w:type="pct"/>
                    <w:tcBorders>
                      <w:left w:val="single" w:sz="4" w:space="0" w:color="auto"/>
                      <w:bottom w:val="single" w:sz="4" w:space="0" w:color="auto"/>
                      <w:right w:val="single" w:sz="4" w:space="0" w:color="auto"/>
                    </w:tcBorders>
                  </w:tcPr>
                  <w:p w14:paraId="618D9A5C" w14:textId="77777777" w:rsidR="00BD6EF4" w:rsidRPr="00BD6EF4" w:rsidRDefault="00BD6EF4" w:rsidP="00BD6EF4">
                    <w:pPr>
                      <w:spacing w:after="0" w:line="240" w:lineRule="auto"/>
                      <w:rPr>
                        <w:rFonts w:ascii="Calibri" w:eastAsia="Times New Roman" w:hAnsi="Calibri" w:cs="Times New Roman"/>
                        <w:sz w:val="20"/>
                        <w:szCs w:val="20"/>
                        <w:lang w:eastAsia="en-GB"/>
                      </w:rPr>
                    </w:pPr>
                  </w:p>
                </w:tc>
                <w:tc>
                  <w:tcPr>
                    <w:tcW w:w="451" w:type="pct"/>
                    <w:vMerge/>
                    <w:tcBorders>
                      <w:top w:val="single" w:sz="4" w:space="0" w:color="auto"/>
                      <w:left w:val="single" w:sz="4" w:space="0" w:color="auto"/>
                      <w:bottom w:val="single" w:sz="4" w:space="0" w:color="auto"/>
                      <w:right w:val="single" w:sz="4" w:space="0" w:color="auto"/>
                    </w:tcBorders>
                  </w:tcPr>
                  <w:p w14:paraId="1067B1BD"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151F96B0" w14:textId="77777777" w:rsidTr="002866B3">
                <w:trPr>
                  <w:trHeight w:val="450"/>
                </w:trPr>
                <w:tc>
                  <w:tcPr>
                    <w:tcW w:w="4276" w:type="pct"/>
                    <w:tcBorders>
                      <w:top w:val="single" w:sz="4" w:space="0" w:color="auto"/>
                      <w:left w:val="single" w:sz="4" w:space="0" w:color="auto"/>
                      <w:right w:val="single" w:sz="4" w:space="0" w:color="auto"/>
                    </w:tcBorders>
                    <w:shd w:val="clear" w:color="auto" w:fill="D9D9D9"/>
                  </w:tcPr>
                  <w:p w14:paraId="0CDD63EF" w14:textId="77777777" w:rsidR="00BD6EF4" w:rsidRPr="00BD6EF4" w:rsidRDefault="00BD6EF4" w:rsidP="00BD6EF4">
                    <w:pPr>
                      <w:spacing w:after="0" w:line="240" w:lineRule="auto"/>
                      <w:rPr>
                        <w:rFonts w:ascii="Calibri" w:eastAsia="Times New Roman" w:hAnsi="Calibri" w:cs="Times New Roman"/>
                        <w:b/>
                        <w:sz w:val="16"/>
                        <w:szCs w:val="16"/>
                        <w:lang w:eastAsia="en-GB"/>
                      </w:rPr>
                    </w:pPr>
                    <w:r w:rsidRPr="00BD6EF4">
                      <w:rPr>
                        <w:rFonts w:ascii="Calibri" w:eastAsia="Times New Roman" w:hAnsi="Calibri" w:cs="Times New Roman"/>
                        <w:b/>
                        <w:sz w:val="20"/>
                        <w:szCs w:val="16"/>
                        <w:lang w:eastAsia="en-GB"/>
                      </w:rPr>
                      <w:t xml:space="preserve">4. </w:t>
                    </w:r>
                    <w:r w:rsidRPr="00BD6EF4">
                      <w:rPr>
                        <w:rFonts w:ascii="Calibri" w:eastAsia="Times New Roman" w:hAnsi="Calibri" w:cs="Times New Roman"/>
                        <w:b/>
                        <w:sz w:val="20"/>
                        <w:szCs w:val="20"/>
                        <w:lang w:eastAsia="en-GB"/>
                      </w:rPr>
                      <w:t>Practical Application Skills</w:t>
                    </w:r>
                  </w:p>
                  <w:p w14:paraId="244F8B09" w14:textId="77777777" w:rsidR="00BD6EF4" w:rsidRPr="00BD6EF4" w:rsidRDefault="00BD6EF4" w:rsidP="00BD6EF4">
                    <w:pPr>
                      <w:spacing w:after="120" w:line="240" w:lineRule="auto"/>
                      <w:rPr>
                        <w:rFonts w:ascii="Calibri" w:eastAsia="Times New Roman" w:hAnsi="Calibri" w:cs="Times New Roman"/>
                        <w:sz w:val="14"/>
                        <w:szCs w:val="14"/>
                        <w:lang w:eastAsia="en-GB"/>
                      </w:rPr>
                    </w:pPr>
                    <w:r w:rsidRPr="00BD6EF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73" w:type="pct"/>
                    <w:tcBorders>
                      <w:top w:val="single" w:sz="4" w:space="0" w:color="auto"/>
                      <w:left w:val="single" w:sz="4" w:space="0" w:color="auto"/>
                      <w:right w:val="single" w:sz="4" w:space="0" w:color="auto"/>
                    </w:tcBorders>
                    <w:shd w:val="clear" w:color="auto" w:fill="D9D9D9"/>
                  </w:tcPr>
                  <w:p w14:paraId="1A95AF7D"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7B7A125E"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707C47B8" w14:textId="77777777" w:rsidTr="002866B3">
                <w:trPr>
                  <w:trHeight w:val="451"/>
                </w:trPr>
                <w:tc>
                  <w:tcPr>
                    <w:tcW w:w="4276" w:type="pct"/>
                    <w:vMerge w:val="restart"/>
                    <w:tcBorders>
                      <w:top w:val="single" w:sz="4" w:space="0" w:color="auto"/>
                      <w:left w:val="single" w:sz="4" w:space="0" w:color="auto"/>
                      <w:right w:val="single" w:sz="4" w:space="0" w:color="auto"/>
                    </w:tcBorders>
                  </w:tcPr>
                  <w:p w14:paraId="77E49F32" w14:textId="77777777" w:rsidR="00BD6EF4" w:rsidRPr="00BD6EF4" w:rsidRDefault="00BD6EF4" w:rsidP="00BD6EF4">
                    <w:pPr>
                      <w:spacing w:after="120" w:line="240" w:lineRule="auto"/>
                      <w:rPr>
                        <w:rFonts w:ascii="Calibri" w:eastAsia="Times New Roman" w:hAnsi="Calibri" w:cs="Times New Roman"/>
                        <w:sz w:val="20"/>
                        <w:szCs w:val="14"/>
                        <w:lang w:eastAsia="en-GB"/>
                      </w:rPr>
                    </w:pPr>
                    <w:bookmarkStart w:id="21" w:name="feedbackPAD"/>
                    <w:bookmarkEnd w:id="21"/>
                    <w:r w:rsidRPr="00BD6EF4">
                      <w:rPr>
                        <w:rFonts w:ascii="Calibri" w:eastAsia="Times New Roman" w:hAnsi="Calibri" w:cs="Times New Roman"/>
                        <w:sz w:val="20"/>
                        <w:szCs w:val="14"/>
                        <w:lang w:eastAsia="en-GB"/>
                      </w:rPr>
                      <w:t>Your practical design went beyond expectation. You have include redundancy, firewall, and other security countermeasures including passwords. All tested areas with the ping commands were successful. (Grade mark: 90.00%)</w:t>
                    </w:r>
                  </w:p>
                </w:tc>
                <w:tc>
                  <w:tcPr>
                    <w:tcW w:w="273" w:type="pct"/>
                    <w:tcBorders>
                      <w:top w:val="single" w:sz="4" w:space="0" w:color="auto"/>
                      <w:left w:val="single" w:sz="4" w:space="0" w:color="auto"/>
                      <w:right w:val="single" w:sz="4" w:space="0" w:color="auto"/>
                    </w:tcBorders>
                  </w:tcPr>
                  <w:p w14:paraId="18BC4963"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22" w:name="totalPAD"/>
                    <w:bookmarkEnd w:id="22"/>
                    <w:r w:rsidRPr="00BD6EF4">
                      <w:rPr>
                        <w:rFonts w:ascii="Calibri" w:eastAsia="Times New Roman" w:hAnsi="Calibri" w:cs="Times New Roman"/>
                        <w:sz w:val="20"/>
                        <w:szCs w:val="20"/>
                        <w:lang w:eastAsia="en-GB"/>
                      </w:rPr>
                      <w:t>20</w:t>
                    </w:r>
                  </w:p>
                </w:tc>
                <w:tc>
                  <w:tcPr>
                    <w:tcW w:w="451" w:type="pct"/>
                    <w:vMerge w:val="restart"/>
                    <w:tcBorders>
                      <w:top w:val="single" w:sz="4" w:space="0" w:color="auto"/>
                      <w:left w:val="single" w:sz="4" w:space="0" w:color="auto"/>
                      <w:bottom w:val="single" w:sz="4" w:space="0" w:color="auto"/>
                      <w:right w:val="single" w:sz="4" w:space="0" w:color="auto"/>
                    </w:tcBorders>
                  </w:tcPr>
                  <w:p w14:paraId="0A581723"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23" w:name="markPAD"/>
                    <w:bookmarkEnd w:id="23"/>
                    <w:r w:rsidRPr="00BD6EF4">
                      <w:rPr>
                        <w:rFonts w:ascii="Calibri" w:eastAsia="Times New Roman" w:hAnsi="Calibri" w:cs="Times New Roman"/>
                        <w:sz w:val="20"/>
                        <w:szCs w:val="20"/>
                        <w:lang w:eastAsia="en-GB"/>
                      </w:rPr>
                      <w:t>18</w:t>
                    </w:r>
                  </w:p>
                </w:tc>
              </w:tr>
              <w:tr w:rsidR="00BD6EF4" w:rsidRPr="00BD6EF4" w14:paraId="59E9EA86" w14:textId="77777777" w:rsidTr="002866B3">
                <w:trPr>
                  <w:trHeight w:val="450"/>
                </w:trPr>
                <w:tc>
                  <w:tcPr>
                    <w:tcW w:w="4276" w:type="pct"/>
                    <w:vMerge/>
                    <w:tcBorders>
                      <w:left w:val="single" w:sz="4" w:space="0" w:color="auto"/>
                      <w:bottom w:val="single" w:sz="4" w:space="0" w:color="auto"/>
                      <w:right w:val="single" w:sz="4" w:space="0" w:color="auto"/>
                    </w:tcBorders>
                  </w:tcPr>
                  <w:p w14:paraId="6AD84BE9" w14:textId="77777777" w:rsidR="00BD6EF4" w:rsidRPr="00BD6EF4" w:rsidRDefault="00BD6EF4" w:rsidP="00BD6EF4">
                    <w:pPr>
                      <w:spacing w:after="0" w:line="240" w:lineRule="auto"/>
                      <w:rPr>
                        <w:rFonts w:ascii="Calibri" w:eastAsia="Times New Roman" w:hAnsi="Calibri" w:cs="Times New Roman"/>
                        <w:b/>
                        <w:sz w:val="16"/>
                        <w:szCs w:val="16"/>
                        <w:lang w:eastAsia="en-GB"/>
                      </w:rPr>
                    </w:pPr>
                  </w:p>
                </w:tc>
                <w:tc>
                  <w:tcPr>
                    <w:tcW w:w="273" w:type="pct"/>
                    <w:tcBorders>
                      <w:left w:val="single" w:sz="4" w:space="0" w:color="auto"/>
                      <w:bottom w:val="single" w:sz="4" w:space="0" w:color="auto"/>
                      <w:right w:val="single" w:sz="4" w:space="0" w:color="auto"/>
                    </w:tcBorders>
                  </w:tcPr>
                  <w:p w14:paraId="06E52368" w14:textId="77777777" w:rsidR="00BD6EF4" w:rsidRPr="00BD6EF4" w:rsidRDefault="00BD6EF4" w:rsidP="00BD6EF4">
                    <w:pPr>
                      <w:spacing w:after="0" w:line="240" w:lineRule="auto"/>
                      <w:rPr>
                        <w:rFonts w:ascii="Calibri" w:eastAsia="Times New Roman" w:hAnsi="Calibri" w:cs="Times New Roman"/>
                        <w:sz w:val="20"/>
                        <w:szCs w:val="20"/>
                        <w:lang w:eastAsia="en-GB"/>
                      </w:rPr>
                    </w:pPr>
                  </w:p>
                </w:tc>
                <w:tc>
                  <w:tcPr>
                    <w:tcW w:w="451" w:type="pct"/>
                    <w:vMerge/>
                    <w:tcBorders>
                      <w:top w:val="single" w:sz="4" w:space="0" w:color="auto"/>
                      <w:left w:val="single" w:sz="4" w:space="0" w:color="auto"/>
                      <w:bottom w:val="single" w:sz="4" w:space="0" w:color="auto"/>
                      <w:right w:val="single" w:sz="4" w:space="0" w:color="auto"/>
                    </w:tcBorders>
                  </w:tcPr>
                  <w:p w14:paraId="1F8C06B4"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70840FC1" w14:textId="77777777" w:rsidTr="002866B3">
                <w:trPr>
                  <w:trHeight w:val="450"/>
                </w:trPr>
                <w:tc>
                  <w:tcPr>
                    <w:tcW w:w="4276" w:type="pct"/>
                    <w:tcBorders>
                      <w:top w:val="single" w:sz="4" w:space="0" w:color="auto"/>
                      <w:left w:val="single" w:sz="4" w:space="0" w:color="auto"/>
                      <w:right w:val="single" w:sz="4" w:space="0" w:color="auto"/>
                    </w:tcBorders>
                    <w:shd w:val="clear" w:color="auto" w:fill="D9D9D9"/>
                  </w:tcPr>
                  <w:p w14:paraId="7DD70D4A" w14:textId="77777777" w:rsidR="00BD6EF4" w:rsidRPr="00BD6EF4" w:rsidRDefault="00BD6EF4" w:rsidP="00BD6EF4">
                    <w:pPr>
                      <w:spacing w:after="0" w:line="240" w:lineRule="auto"/>
                      <w:rPr>
                        <w:rFonts w:ascii="Calibri" w:eastAsia="Times New Roman" w:hAnsi="Calibri" w:cs="Times New Roman"/>
                        <w:b/>
                        <w:sz w:val="16"/>
                        <w:szCs w:val="16"/>
                        <w:lang w:eastAsia="en-GB"/>
                      </w:rPr>
                    </w:pPr>
                    <w:r w:rsidRPr="00BD6EF4">
                      <w:rPr>
                        <w:rFonts w:ascii="Calibri" w:eastAsia="Times New Roman" w:hAnsi="Calibri" w:cs="Times New Roman"/>
                        <w:b/>
                        <w:sz w:val="20"/>
                        <w:szCs w:val="16"/>
                        <w:lang w:eastAsia="en-GB"/>
                      </w:rPr>
                      <w:t xml:space="preserve">5. </w:t>
                    </w:r>
                    <w:r w:rsidRPr="00BD6EF4">
                      <w:rPr>
                        <w:rFonts w:ascii="Calibri" w:eastAsia="Times New Roman" w:hAnsi="Calibri" w:cs="Times New Roman"/>
                        <w:b/>
                        <w:sz w:val="20"/>
                        <w:szCs w:val="20"/>
                        <w:lang w:eastAsia="en-GB"/>
                      </w:rPr>
                      <w:t>Transferable Skills for Life and Professional Practice</w:t>
                    </w:r>
                  </w:p>
                  <w:p w14:paraId="3E25BE54" w14:textId="77777777" w:rsidR="00BD6EF4" w:rsidRPr="00BD6EF4" w:rsidRDefault="00BD6EF4" w:rsidP="00BD6EF4">
                    <w:pPr>
                      <w:spacing w:after="120" w:line="240" w:lineRule="auto"/>
                      <w:rPr>
                        <w:rFonts w:ascii="Calibri" w:eastAsia="Times New Roman" w:hAnsi="Calibri" w:cs="Times New Roman"/>
                        <w:sz w:val="14"/>
                        <w:szCs w:val="14"/>
                        <w:lang w:eastAsia="en-GB"/>
                      </w:rPr>
                    </w:pPr>
                    <w:r w:rsidRPr="00BD6EF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73" w:type="pct"/>
                    <w:tcBorders>
                      <w:top w:val="single" w:sz="4" w:space="0" w:color="auto"/>
                      <w:left w:val="single" w:sz="4" w:space="0" w:color="auto"/>
                      <w:right w:val="single" w:sz="4" w:space="0" w:color="auto"/>
                    </w:tcBorders>
                    <w:shd w:val="clear" w:color="auto" w:fill="D9D9D9"/>
                  </w:tcPr>
                  <w:p w14:paraId="49036C77"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2364E3CE" w14:textId="77777777" w:rsidR="00BD6EF4" w:rsidRPr="00BD6EF4" w:rsidRDefault="00BD6EF4" w:rsidP="00BD6EF4">
                    <w:pPr>
                      <w:spacing w:after="0" w:line="240" w:lineRule="auto"/>
                      <w:jc w:val="center"/>
                      <w:rPr>
                        <w:rFonts w:ascii="Calibri" w:eastAsia="Times New Roman" w:hAnsi="Calibri" w:cs="Times New Roman"/>
                        <w:sz w:val="32"/>
                        <w:szCs w:val="20"/>
                        <w:lang w:eastAsia="en-GB"/>
                      </w:rPr>
                    </w:pPr>
                  </w:p>
                </w:tc>
              </w:tr>
              <w:tr w:rsidR="00BD6EF4" w:rsidRPr="00BD6EF4" w14:paraId="27E772BF" w14:textId="77777777" w:rsidTr="002866B3">
                <w:trPr>
                  <w:trHeight w:val="451"/>
                </w:trPr>
                <w:tc>
                  <w:tcPr>
                    <w:tcW w:w="4276" w:type="pct"/>
                    <w:vMerge w:val="restart"/>
                    <w:tcBorders>
                      <w:top w:val="single" w:sz="4" w:space="0" w:color="auto"/>
                      <w:left w:val="single" w:sz="4" w:space="0" w:color="auto"/>
                      <w:right w:val="single" w:sz="4" w:space="0" w:color="auto"/>
                    </w:tcBorders>
                  </w:tcPr>
                  <w:p w14:paraId="155D489E" w14:textId="77777777" w:rsidR="00BD6EF4" w:rsidRPr="00BD6EF4" w:rsidRDefault="00BD6EF4" w:rsidP="00BD6EF4">
                    <w:pPr>
                      <w:spacing w:after="120" w:line="240" w:lineRule="auto"/>
                      <w:rPr>
                        <w:rFonts w:ascii="Calibri" w:eastAsia="Times New Roman" w:hAnsi="Calibri" w:cs="Times New Roman"/>
                        <w:sz w:val="20"/>
                        <w:szCs w:val="14"/>
                        <w:lang w:eastAsia="en-GB"/>
                      </w:rPr>
                    </w:pPr>
                    <w:bookmarkStart w:id="24" w:name="feedbackSPP"/>
                    <w:bookmarkEnd w:id="24"/>
                    <w:r w:rsidRPr="00BD6EF4">
                      <w:rPr>
                        <w:rFonts w:ascii="Calibri" w:eastAsia="Times New Roman" w:hAnsi="Calibri" w:cs="Times New Roman"/>
                        <w:sz w:val="20"/>
                        <w:szCs w:val="14"/>
                        <w:lang w:eastAsia="en-GB"/>
                      </w:rPr>
                      <w:t>Your work was professionally done.  See report for additional feedback. (Grade mark: 90.00%)</w:t>
                    </w:r>
                  </w:p>
                </w:tc>
                <w:tc>
                  <w:tcPr>
                    <w:tcW w:w="273" w:type="pct"/>
                    <w:tcBorders>
                      <w:top w:val="single" w:sz="4" w:space="0" w:color="auto"/>
                      <w:left w:val="single" w:sz="4" w:space="0" w:color="auto"/>
                      <w:right w:val="single" w:sz="4" w:space="0" w:color="auto"/>
                    </w:tcBorders>
                  </w:tcPr>
                  <w:p w14:paraId="36B77F49"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25" w:name="totalSPP"/>
                    <w:bookmarkEnd w:id="25"/>
                    <w:r w:rsidRPr="00BD6EF4">
                      <w:rPr>
                        <w:rFonts w:ascii="Calibri" w:eastAsia="Times New Roman" w:hAnsi="Calibri" w:cs="Times New Roman"/>
                        <w:sz w:val="20"/>
                        <w:szCs w:val="20"/>
                        <w:lang w:eastAsia="en-GB"/>
                      </w:rPr>
                      <w:t>10</w:t>
                    </w:r>
                  </w:p>
                </w:tc>
                <w:tc>
                  <w:tcPr>
                    <w:tcW w:w="451" w:type="pct"/>
                    <w:vMerge w:val="restart"/>
                    <w:tcBorders>
                      <w:top w:val="single" w:sz="4" w:space="0" w:color="auto"/>
                      <w:left w:val="single" w:sz="4" w:space="0" w:color="auto"/>
                      <w:bottom w:val="single" w:sz="4" w:space="0" w:color="auto"/>
                      <w:right w:val="single" w:sz="4" w:space="0" w:color="auto"/>
                    </w:tcBorders>
                  </w:tcPr>
                  <w:p w14:paraId="389ADB9A"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bookmarkStart w:id="26" w:name="markSPP"/>
                    <w:bookmarkEnd w:id="26"/>
                    <w:r w:rsidRPr="00BD6EF4">
                      <w:rPr>
                        <w:rFonts w:ascii="Calibri" w:eastAsia="Times New Roman" w:hAnsi="Calibri" w:cs="Times New Roman"/>
                        <w:sz w:val="20"/>
                        <w:szCs w:val="20"/>
                        <w:lang w:eastAsia="en-GB"/>
                      </w:rPr>
                      <w:t>9</w:t>
                    </w:r>
                  </w:p>
                </w:tc>
              </w:tr>
              <w:tr w:rsidR="00BD6EF4" w:rsidRPr="00BD6EF4" w14:paraId="34F83239" w14:textId="77777777" w:rsidTr="002866B3">
                <w:trPr>
                  <w:trHeight w:val="450"/>
                </w:trPr>
                <w:tc>
                  <w:tcPr>
                    <w:tcW w:w="4276" w:type="pct"/>
                    <w:vMerge/>
                    <w:tcBorders>
                      <w:left w:val="single" w:sz="4" w:space="0" w:color="auto"/>
                      <w:bottom w:val="single" w:sz="4" w:space="0" w:color="auto"/>
                      <w:right w:val="single" w:sz="4" w:space="0" w:color="auto"/>
                    </w:tcBorders>
                  </w:tcPr>
                  <w:p w14:paraId="7529CE05" w14:textId="77777777" w:rsidR="00BD6EF4" w:rsidRPr="00BD6EF4" w:rsidRDefault="00BD6EF4" w:rsidP="00BD6EF4">
                    <w:pPr>
                      <w:spacing w:after="0" w:line="240" w:lineRule="auto"/>
                      <w:rPr>
                        <w:rFonts w:ascii="Calibri" w:eastAsia="Times New Roman" w:hAnsi="Calibri" w:cs="Times New Roman"/>
                        <w:b/>
                        <w:sz w:val="20"/>
                        <w:szCs w:val="16"/>
                        <w:lang w:eastAsia="en-GB"/>
                      </w:rPr>
                    </w:pPr>
                  </w:p>
                </w:tc>
                <w:tc>
                  <w:tcPr>
                    <w:tcW w:w="273" w:type="pct"/>
                    <w:tcBorders>
                      <w:left w:val="single" w:sz="4" w:space="0" w:color="auto"/>
                      <w:bottom w:val="single" w:sz="4" w:space="0" w:color="auto"/>
                      <w:right w:val="single" w:sz="4" w:space="0" w:color="auto"/>
                    </w:tcBorders>
                  </w:tcPr>
                  <w:p w14:paraId="5FD17E57" w14:textId="77777777" w:rsidR="00BD6EF4" w:rsidRPr="00BD6EF4" w:rsidRDefault="00BD6EF4" w:rsidP="00BD6EF4">
                    <w:pPr>
                      <w:spacing w:after="0" w:line="240" w:lineRule="auto"/>
                      <w:rPr>
                        <w:rFonts w:ascii="Calibri" w:eastAsia="Times New Roman" w:hAnsi="Calibri" w:cs="Times New Roman"/>
                        <w:sz w:val="20"/>
                        <w:szCs w:val="20"/>
                        <w:lang w:eastAsia="en-GB"/>
                      </w:rPr>
                    </w:pPr>
                  </w:p>
                </w:tc>
                <w:tc>
                  <w:tcPr>
                    <w:tcW w:w="451" w:type="pct"/>
                    <w:vMerge/>
                    <w:tcBorders>
                      <w:top w:val="single" w:sz="4" w:space="0" w:color="auto"/>
                      <w:left w:val="single" w:sz="4" w:space="0" w:color="auto"/>
                      <w:bottom w:val="single" w:sz="4" w:space="0" w:color="auto"/>
                      <w:right w:val="single" w:sz="4" w:space="0" w:color="auto"/>
                    </w:tcBorders>
                  </w:tcPr>
                  <w:p w14:paraId="02E8B86F" w14:textId="77777777" w:rsidR="00BD6EF4" w:rsidRPr="00BD6EF4" w:rsidRDefault="00BD6EF4" w:rsidP="00BD6EF4">
                    <w:pPr>
                      <w:spacing w:after="0" w:line="240" w:lineRule="auto"/>
                      <w:jc w:val="center"/>
                      <w:rPr>
                        <w:rFonts w:ascii="Calibri" w:eastAsia="Times New Roman" w:hAnsi="Calibri" w:cs="Times New Roman"/>
                        <w:sz w:val="20"/>
                        <w:szCs w:val="20"/>
                        <w:lang w:eastAsia="en-GB"/>
                      </w:rPr>
                    </w:pPr>
                  </w:p>
                </w:tc>
              </w:tr>
            </w:tbl>
            <w:p w14:paraId="30AB7B85" w14:textId="77777777" w:rsidR="00BD6EF4" w:rsidRPr="00BD6EF4" w:rsidRDefault="00BD6EF4" w:rsidP="00BD6EF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D6EF4" w:rsidRPr="00BD6EF4" w14:paraId="7B2C8184" w14:textId="77777777" w:rsidTr="00541134">
                <w:trPr>
                  <w:cantSplit/>
                </w:trPr>
                <w:tc>
                  <w:tcPr>
                    <w:tcW w:w="6062" w:type="dxa"/>
                    <w:vMerge w:val="restart"/>
                    <w:shd w:val="pct15" w:color="auto" w:fill="auto"/>
                    <w:vAlign w:val="center"/>
                  </w:tcPr>
                  <w:p w14:paraId="3DAE5A62" w14:textId="77777777" w:rsidR="00BD6EF4" w:rsidRPr="00BD6EF4" w:rsidRDefault="00BD6EF4" w:rsidP="00BD6EF4">
                    <w:pPr>
                      <w:spacing w:after="0" w:line="240" w:lineRule="auto"/>
                      <w:rPr>
                        <w:rFonts w:ascii="Calibri" w:eastAsia="Times New Roman" w:hAnsi="Calibri" w:cs="Times New Roman"/>
                        <w:sz w:val="16"/>
                        <w:szCs w:val="16"/>
                        <w:lang w:eastAsia="en-GB"/>
                      </w:rPr>
                    </w:pPr>
                    <w:r w:rsidRPr="00BD6EF4">
                      <w:rPr>
                        <w:rFonts w:ascii="Calibri" w:eastAsia="Times New Roman" w:hAnsi="Calibri" w:cs="Arial"/>
                        <w:b/>
                        <w:bCs/>
                        <w:lang w:eastAsia="en-GB"/>
                      </w:rPr>
                      <w:t xml:space="preserve">Assignment Mark </w:t>
                    </w:r>
                    <w:r w:rsidRPr="00BD6EF4">
                      <w:rPr>
                        <w:rFonts w:ascii="Calibri" w:eastAsia="Times New Roman" w:hAnsi="Calibri" w:cs="Arial"/>
                        <w:bCs/>
                        <w:lang w:eastAsia="en-GB"/>
                      </w:rPr>
                      <w:t>(</w:t>
                    </w:r>
                    <w:r w:rsidRPr="00BD6EF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4CE3CDD" w14:textId="77777777" w:rsidR="00BD6EF4" w:rsidRPr="00BD6EF4" w:rsidRDefault="00BD6EF4" w:rsidP="00BD6EF4">
                    <w:pPr>
                      <w:spacing w:after="0" w:line="240" w:lineRule="auto"/>
                      <w:rPr>
                        <w:rFonts w:ascii="Calibri" w:eastAsia="Times New Roman" w:hAnsi="Calibri" w:cs="Arial"/>
                        <w:b/>
                        <w:bCs/>
                        <w:sz w:val="16"/>
                        <w:szCs w:val="16"/>
                        <w:lang w:eastAsia="en-GB"/>
                      </w:rPr>
                    </w:pPr>
                    <w:r w:rsidRPr="00BD6EF4">
                      <w:rPr>
                        <w:rFonts w:ascii="Calibri" w:eastAsia="Times New Roman" w:hAnsi="Calibri" w:cs="Arial"/>
                        <w:b/>
                        <w:sz w:val="16"/>
                        <w:szCs w:val="16"/>
                        <w:lang w:eastAsia="en-GB"/>
                      </w:rPr>
                      <w:t>Late Submission Penalties (tick if appropriate)</w:t>
                    </w:r>
                  </w:p>
                </w:tc>
                <w:tc>
                  <w:tcPr>
                    <w:tcW w:w="1276" w:type="dxa"/>
                    <w:vMerge w:val="restart"/>
                    <w:vAlign w:val="center"/>
                  </w:tcPr>
                  <w:p w14:paraId="5701CD44" w14:textId="77777777" w:rsidR="00BD6EF4" w:rsidRPr="00BD6EF4" w:rsidRDefault="00BD6EF4" w:rsidP="00BD6EF4">
                    <w:pPr>
                      <w:spacing w:after="0" w:line="240" w:lineRule="auto"/>
                      <w:jc w:val="right"/>
                      <w:rPr>
                        <w:rFonts w:ascii="Calibri" w:eastAsia="Times New Roman" w:hAnsi="Calibri" w:cs="Arial"/>
                        <w:b/>
                        <w:bCs/>
                        <w:sz w:val="20"/>
                        <w:szCs w:val="20"/>
                        <w:lang w:eastAsia="en-GB"/>
                      </w:rPr>
                    </w:pPr>
                    <w:bookmarkStart w:id="27" w:name="totalMark"/>
                    <w:bookmarkEnd w:id="27"/>
                    <w:r w:rsidRPr="00BD6EF4">
                      <w:rPr>
                        <w:rFonts w:ascii="Calibri" w:eastAsia="Times New Roman" w:hAnsi="Calibri" w:cs="Arial"/>
                        <w:b/>
                        <w:bCs/>
                        <w:sz w:val="20"/>
                        <w:szCs w:val="20"/>
                        <w:lang w:eastAsia="en-GB"/>
                      </w:rPr>
                      <w:t>86%</w:t>
                    </w:r>
                  </w:p>
                </w:tc>
              </w:tr>
              <w:tr w:rsidR="00BD6EF4" w:rsidRPr="00BD6EF4" w14:paraId="186F7C4F" w14:textId="77777777" w:rsidTr="00541134">
                <w:trPr>
                  <w:cantSplit/>
                </w:trPr>
                <w:tc>
                  <w:tcPr>
                    <w:tcW w:w="6062" w:type="dxa"/>
                    <w:vMerge/>
                    <w:vAlign w:val="bottom"/>
                  </w:tcPr>
                  <w:p w14:paraId="7571A0A8" w14:textId="77777777" w:rsidR="00BD6EF4" w:rsidRPr="00BD6EF4" w:rsidRDefault="00BD6EF4" w:rsidP="00BD6EF4">
                    <w:pPr>
                      <w:spacing w:after="0" w:line="240" w:lineRule="auto"/>
                      <w:rPr>
                        <w:rFonts w:ascii="Calibri" w:eastAsia="Times New Roman" w:hAnsi="Calibri" w:cs="Arial"/>
                        <w:sz w:val="20"/>
                        <w:szCs w:val="20"/>
                        <w:lang w:eastAsia="en-GB"/>
                      </w:rPr>
                    </w:pPr>
                  </w:p>
                </w:tc>
                <w:tc>
                  <w:tcPr>
                    <w:tcW w:w="2903" w:type="dxa"/>
                    <w:vAlign w:val="bottom"/>
                  </w:tcPr>
                  <w:p w14:paraId="232D490A" w14:textId="77777777" w:rsidR="00BD6EF4" w:rsidRPr="00BD6EF4" w:rsidRDefault="00BD6EF4" w:rsidP="00BD6EF4">
                    <w:pPr>
                      <w:spacing w:after="0" w:line="240" w:lineRule="auto"/>
                      <w:rPr>
                        <w:rFonts w:ascii="Calibri" w:eastAsia="Times New Roman" w:hAnsi="Calibri" w:cs="Arial"/>
                        <w:b/>
                        <w:bCs/>
                        <w:sz w:val="16"/>
                        <w:szCs w:val="16"/>
                        <w:lang w:eastAsia="en-GB"/>
                      </w:rPr>
                    </w:pPr>
                    <w:r w:rsidRPr="00BD6EF4">
                      <w:rPr>
                        <w:rFonts w:ascii="Calibri" w:eastAsia="Times New Roman" w:hAnsi="Calibri" w:cs="Arial"/>
                        <w:sz w:val="16"/>
                        <w:szCs w:val="16"/>
                        <w:lang w:eastAsia="en-GB"/>
                      </w:rPr>
                      <w:t>Up to four weeks late</w:t>
                    </w:r>
                  </w:p>
                </w:tc>
                <w:tc>
                  <w:tcPr>
                    <w:tcW w:w="425" w:type="dxa"/>
                    <w:vAlign w:val="bottom"/>
                  </w:tcPr>
                  <w:p w14:paraId="1B57CFCA" w14:textId="77777777" w:rsidR="00BD6EF4" w:rsidRPr="00BD6EF4" w:rsidRDefault="00BD6EF4" w:rsidP="00BD6EF4">
                    <w:pPr>
                      <w:spacing w:after="0" w:line="240" w:lineRule="auto"/>
                      <w:jc w:val="center"/>
                      <w:rPr>
                        <w:rFonts w:ascii="Calibri" w:eastAsia="Times New Roman" w:hAnsi="Calibri" w:cs="Arial"/>
                        <w:sz w:val="12"/>
                        <w:szCs w:val="12"/>
                        <w:lang w:eastAsia="en-GB"/>
                      </w:rPr>
                    </w:pPr>
                    <w:bookmarkStart w:id="28" w:name="fourWeeksLate"/>
                    <w:bookmarkEnd w:id="28"/>
                  </w:p>
                </w:tc>
                <w:tc>
                  <w:tcPr>
                    <w:tcW w:w="1276" w:type="dxa"/>
                    <w:vMerge/>
                    <w:vAlign w:val="bottom"/>
                  </w:tcPr>
                  <w:p w14:paraId="12CB32FB" w14:textId="77777777" w:rsidR="00BD6EF4" w:rsidRPr="00BD6EF4" w:rsidRDefault="00BD6EF4" w:rsidP="00BD6EF4">
                    <w:pPr>
                      <w:spacing w:after="0" w:line="240" w:lineRule="auto"/>
                      <w:ind w:leftChars="71" w:left="156"/>
                      <w:rPr>
                        <w:rFonts w:ascii="Calibri" w:eastAsia="Times New Roman" w:hAnsi="Calibri" w:cs="Arial"/>
                        <w:sz w:val="20"/>
                        <w:szCs w:val="20"/>
                        <w:lang w:eastAsia="en-GB"/>
                      </w:rPr>
                    </w:pPr>
                  </w:p>
                </w:tc>
              </w:tr>
              <w:tr w:rsidR="00BD6EF4" w:rsidRPr="00BD6EF4" w14:paraId="5B4C5F67" w14:textId="77777777" w:rsidTr="00541134">
                <w:trPr>
                  <w:cantSplit/>
                </w:trPr>
                <w:tc>
                  <w:tcPr>
                    <w:tcW w:w="6062" w:type="dxa"/>
                    <w:vMerge/>
                    <w:vAlign w:val="bottom"/>
                  </w:tcPr>
                  <w:p w14:paraId="0800B43A" w14:textId="77777777" w:rsidR="00BD6EF4" w:rsidRPr="00BD6EF4" w:rsidRDefault="00BD6EF4" w:rsidP="00BD6EF4">
                    <w:pPr>
                      <w:spacing w:after="0" w:line="240" w:lineRule="auto"/>
                      <w:rPr>
                        <w:rFonts w:ascii="Calibri" w:eastAsia="Times New Roman" w:hAnsi="Calibri" w:cs="Arial"/>
                        <w:sz w:val="20"/>
                        <w:szCs w:val="20"/>
                        <w:lang w:eastAsia="en-GB"/>
                      </w:rPr>
                    </w:pPr>
                  </w:p>
                </w:tc>
                <w:tc>
                  <w:tcPr>
                    <w:tcW w:w="2903" w:type="dxa"/>
                    <w:vAlign w:val="bottom"/>
                  </w:tcPr>
                  <w:p w14:paraId="1E0EBA2A" w14:textId="77777777" w:rsidR="00BD6EF4" w:rsidRPr="00BD6EF4" w:rsidRDefault="00BD6EF4" w:rsidP="00BD6EF4">
                    <w:pPr>
                      <w:spacing w:after="0" w:line="240" w:lineRule="auto"/>
                      <w:rPr>
                        <w:rFonts w:ascii="Calibri" w:eastAsia="Times New Roman" w:hAnsi="Calibri" w:cs="Arial"/>
                        <w:b/>
                        <w:bCs/>
                        <w:sz w:val="16"/>
                        <w:szCs w:val="16"/>
                        <w:lang w:eastAsia="en-GB"/>
                      </w:rPr>
                    </w:pPr>
                    <w:r w:rsidRPr="00BD6EF4">
                      <w:rPr>
                        <w:rFonts w:ascii="Calibri" w:eastAsia="Times New Roman" w:hAnsi="Calibri" w:cs="Arial"/>
                        <w:sz w:val="16"/>
                        <w:szCs w:val="16"/>
                        <w:lang w:eastAsia="en-GB"/>
                      </w:rPr>
                      <w:t>First Attempt?</w:t>
                    </w:r>
                  </w:p>
                </w:tc>
                <w:tc>
                  <w:tcPr>
                    <w:tcW w:w="425" w:type="dxa"/>
                    <w:vAlign w:val="bottom"/>
                  </w:tcPr>
                  <w:p w14:paraId="36088D5D" w14:textId="77777777" w:rsidR="00BD6EF4" w:rsidRPr="00BD6EF4" w:rsidRDefault="00BD6EF4" w:rsidP="00BD6EF4">
                    <w:pPr>
                      <w:spacing w:after="0" w:line="240" w:lineRule="auto"/>
                      <w:jc w:val="center"/>
                      <w:rPr>
                        <w:rFonts w:ascii="Calibri" w:eastAsia="Times New Roman" w:hAnsi="Calibri" w:cs="Arial"/>
                        <w:sz w:val="12"/>
                        <w:szCs w:val="12"/>
                        <w:lang w:eastAsia="en-GB"/>
                      </w:rPr>
                    </w:pPr>
                    <w:bookmarkStart w:id="29" w:name="firstAttempt"/>
                    <w:bookmarkEnd w:id="29"/>
                  </w:p>
                </w:tc>
                <w:tc>
                  <w:tcPr>
                    <w:tcW w:w="1276" w:type="dxa"/>
                    <w:vMerge/>
                    <w:vAlign w:val="bottom"/>
                  </w:tcPr>
                  <w:p w14:paraId="0123F3CB" w14:textId="77777777" w:rsidR="00BD6EF4" w:rsidRPr="00BD6EF4" w:rsidRDefault="00BD6EF4" w:rsidP="00BD6EF4">
                    <w:pPr>
                      <w:spacing w:after="0" w:line="240" w:lineRule="auto"/>
                      <w:ind w:firstLineChars="141" w:firstLine="282"/>
                      <w:rPr>
                        <w:rFonts w:ascii="Calibri" w:eastAsia="Times New Roman" w:hAnsi="Calibri" w:cs="Arial"/>
                        <w:sz w:val="20"/>
                        <w:szCs w:val="20"/>
                        <w:lang w:eastAsia="en-GB"/>
                      </w:rPr>
                    </w:pPr>
                  </w:p>
                </w:tc>
              </w:tr>
            </w:tbl>
            <w:p w14:paraId="1BF4D627" w14:textId="77777777" w:rsidR="00BD6EF4" w:rsidRPr="00BD6EF4" w:rsidRDefault="00BD6EF4" w:rsidP="00BD6EF4">
              <w:pPr>
                <w:spacing w:after="200" w:line="276" w:lineRule="auto"/>
                <w:rPr>
                  <w:rFonts w:ascii="Calibri" w:eastAsia="Calibri" w:hAnsi="Calibri" w:cs="Times New Roman"/>
                </w:rPr>
              </w:pPr>
            </w:p>
            <w:p w14:paraId="53C61FFE" w14:textId="58FBAAB2" w:rsidR="000A465F" w:rsidRPr="000A465F" w:rsidRDefault="002866B3" w:rsidP="000A465F">
              <w:pPr>
                <w:rPr>
                  <w:rFonts w:ascii="Times New Roman" w:hAnsi="Times New Roman" w:cs="Times New Roman"/>
                </w:rPr>
              </w:pPr>
            </w:p>
          </w:sdtContent>
        </w:sdt>
      </w:sdtContent>
    </w:sdt>
    <w:sectPr w:rsidR="000A465F" w:rsidRPr="000A465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03T22:28:00Z" w:initials="CC">
    <w:p w14:paraId="343C0428" w14:textId="5C48BEB5" w:rsidR="00BD6EF4" w:rsidRDefault="00BD6E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2" w:author="Carlene Campbell" w:date="2020-05-03T22:29:00Z" w:initials="CC">
    <w:p w14:paraId="6DC912FF" w14:textId="3F8F42DD" w:rsidR="00BD6EF4" w:rsidRDefault="00BD6E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could be part of your introduction. See previous comment, also you do not reference abstract.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43C0428" w15:done="0"/>
  <w15:commentEx w15:paraId="6DC912F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B52B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60C3B9A"/>
    <w:multiLevelType w:val="hybridMultilevel"/>
    <w:tmpl w:val="626AD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C186A"/>
    <w:multiLevelType w:val="hybridMultilevel"/>
    <w:tmpl w:val="3266BBE8"/>
    <w:lvl w:ilvl="0" w:tplc="463AA4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922BB2"/>
    <w:multiLevelType w:val="hybridMultilevel"/>
    <w:tmpl w:val="F66E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2124B3"/>
    <w:multiLevelType w:val="hybridMultilevel"/>
    <w:tmpl w:val="1CF2C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F32BC"/>
    <w:multiLevelType w:val="hybridMultilevel"/>
    <w:tmpl w:val="27F67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97874"/>
    <w:multiLevelType w:val="hybridMultilevel"/>
    <w:tmpl w:val="7BA6EE7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7" w15:restartNumberingAfterBreak="0">
    <w:nsid w:val="64AA293C"/>
    <w:multiLevelType w:val="hybridMultilevel"/>
    <w:tmpl w:val="D75EA992"/>
    <w:lvl w:ilvl="0" w:tplc="2B54B06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E05B6B"/>
    <w:multiLevelType w:val="hybridMultilevel"/>
    <w:tmpl w:val="96560738"/>
    <w:lvl w:ilvl="0" w:tplc="CBD426A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6"/>
  </w:num>
  <w:num w:numId="4">
    <w:abstractNumId w:val="5"/>
  </w:num>
  <w:num w:numId="5">
    <w:abstractNumId w:val="4"/>
  </w:num>
  <w:num w:numId="6">
    <w:abstractNumId w:val="8"/>
  </w:num>
  <w:num w:numId="7">
    <w:abstractNumId w:val="7"/>
  </w:num>
  <w:num w:numId="8">
    <w:abstractNumId w:val="0"/>
  </w:num>
  <w:num w:numId="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3F8D"/>
    <w:rsid w:val="000163B5"/>
    <w:rsid w:val="00033820"/>
    <w:rsid w:val="00050311"/>
    <w:rsid w:val="0006158D"/>
    <w:rsid w:val="00064F1D"/>
    <w:rsid w:val="000909DA"/>
    <w:rsid w:val="00091584"/>
    <w:rsid w:val="000A3C33"/>
    <w:rsid w:val="000A465F"/>
    <w:rsid w:val="000C1B75"/>
    <w:rsid w:val="000C4226"/>
    <w:rsid w:val="000C56B3"/>
    <w:rsid w:val="000D14BB"/>
    <w:rsid w:val="000D48B1"/>
    <w:rsid w:val="00107526"/>
    <w:rsid w:val="001105AF"/>
    <w:rsid w:val="001124B5"/>
    <w:rsid w:val="00193F8D"/>
    <w:rsid w:val="001B75F7"/>
    <w:rsid w:val="001B7C9B"/>
    <w:rsid w:val="001C28BE"/>
    <w:rsid w:val="001F237D"/>
    <w:rsid w:val="001F407A"/>
    <w:rsid w:val="0020198D"/>
    <w:rsid w:val="002112B8"/>
    <w:rsid w:val="002234C9"/>
    <w:rsid w:val="00235E15"/>
    <w:rsid w:val="0027660B"/>
    <w:rsid w:val="002866B3"/>
    <w:rsid w:val="002B0280"/>
    <w:rsid w:val="002B2CD3"/>
    <w:rsid w:val="002C3EE9"/>
    <w:rsid w:val="002E3BC1"/>
    <w:rsid w:val="002E3D9B"/>
    <w:rsid w:val="003143AD"/>
    <w:rsid w:val="00334283"/>
    <w:rsid w:val="00340E77"/>
    <w:rsid w:val="003510D2"/>
    <w:rsid w:val="00377F7B"/>
    <w:rsid w:val="003B323B"/>
    <w:rsid w:val="003D0CF1"/>
    <w:rsid w:val="003D50EE"/>
    <w:rsid w:val="00403848"/>
    <w:rsid w:val="0041131A"/>
    <w:rsid w:val="00437E88"/>
    <w:rsid w:val="00465707"/>
    <w:rsid w:val="00472063"/>
    <w:rsid w:val="00474972"/>
    <w:rsid w:val="004756B9"/>
    <w:rsid w:val="004C2F2F"/>
    <w:rsid w:val="004C383C"/>
    <w:rsid w:val="004D61A9"/>
    <w:rsid w:val="004E0FA2"/>
    <w:rsid w:val="004E69A4"/>
    <w:rsid w:val="00505EEA"/>
    <w:rsid w:val="00521404"/>
    <w:rsid w:val="00530C22"/>
    <w:rsid w:val="00535E72"/>
    <w:rsid w:val="00557AEE"/>
    <w:rsid w:val="00573CBC"/>
    <w:rsid w:val="00594E57"/>
    <w:rsid w:val="005D1322"/>
    <w:rsid w:val="005D5578"/>
    <w:rsid w:val="005D5952"/>
    <w:rsid w:val="005F2F5A"/>
    <w:rsid w:val="00631694"/>
    <w:rsid w:val="00631CC3"/>
    <w:rsid w:val="00652B53"/>
    <w:rsid w:val="00664D16"/>
    <w:rsid w:val="00666D32"/>
    <w:rsid w:val="00674405"/>
    <w:rsid w:val="00677AF0"/>
    <w:rsid w:val="00683558"/>
    <w:rsid w:val="006D20E2"/>
    <w:rsid w:val="006D3C16"/>
    <w:rsid w:val="006D444C"/>
    <w:rsid w:val="006F3270"/>
    <w:rsid w:val="00731E1B"/>
    <w:rsid w:val="007403F0"/>
    <w:rsid w:val="007471DF"/>
    <w:rsid w:val="00747582"/>
    <w:rsid w:val="0076588A"/>
    <w:rsid w:val="00777420"/>
    <w:rsid w:val="007A7671"/>
    <w:rsid w:val="007C351E"/>
    <w:rsid w:val="007E321D"/>
    <w:rsid w:val="007F527B"/>
    <w:rsid w:val="00812517"/>
    <w:rsid w:val="00813415"/>
    <w:rsid w:val="00840638"/>
    <w:rsid w:val="008555B6"/>
    <w:rsid w:val="00864BB1"/>
    <w:rsid w:val="008746C9"/>
    <w:rsid w:val="008A3C61"/>
    <w:rsid w:val="008B1DC6"/>
    <w:rsid w:val="008E6FE0"/>
    <w:rsid w:val="00902927"/>
    <w:rsid w:val="009361CD"/>
    <w:rsid w:val="009410F6"/>
    <w:rsid w:val="00975FF9"/>
    <w:rsid w:val="009769EA"/>
    <w:rsid w:val="00976EDF"/>
    <w:rsid w:val="009A2944"/>
    <w:rsid w:val="009D194D"/>
    <w:rsid w:val="009F0CF4"/>
    <w:rsid w:val="00A1159B"/>
    <w:rsid w:val="00A365F6"/>
    <w:rsid w:val="00A472F8"/>
    <w:rsid w:val="00A546C1"/>
    <w:rsid w:val="00A76B83"/>
    <w:rsid w:val="00A82940"/>
    <w:rsid w:val="00AB3D62"/>
    <w:rsid w:val="00AD3CDE"/>
    <w:rsid w:val="00B37BA2"/>
    <w:rsid w:val="00B47658"/>
    <w:rsid w:val="00BB07EF"/>
    <w:rsid w:val="00BD6EF4"/>
    <w:rsid w:val="00BF12B5"/>
    <w:rsid w:val="00C02FF6"/>
    <w:rsid w:val="00C07C53"/>
    <w:rsid w:val="00CA6649"/>
    <w:rsid w:val="00CB0C17"/>
    <w:rsid w:val="00CB3CCC"/>
    <w:rsid w:val="00CB6F7F"/>
    <w:rsid w:val="00CC3E5F"/>
    <w:rsid w:val="00CE6879"/>
    <w:rsid w:val="00D337FE"/>
    <w:rsid w:val="00D35818"/>
    <w:rsid w:val="00D36FC6"/>
    <w:rsid w:val="00D415AE"/>
    <w:rsid w:val="00D658AD"/>
    <w:rsid w:val="00D7321F"/>
    <w:rsid w:val="00D73FD4"/>
    <w:rsid w:val="00DC2615"/>
    <w:rsid w:val="00DC2B2D"/>
    <w:rsid w:val="00DF3374"/>
    <w:rsid w:val="00E006CB"/>
    <w:rsid w:val="00E15DEB"/>
    <w:rsid w:val="00E51796"/>
    <w:rsid w:val="00E86B66"/>
    <w:rsid w:val="00E971A6"/>
    <w:rsid w:val="00E97D3C"/>
    <w:rsid w:val="00EB4392"/>
    <w:rsid w:val="00EC3CE9"/>
    <w:rsid w:val="00EE256B"/>
    <w:rsid w:val="00EF5F45"/>
    <w:rsid w:val="00F1026B"/>
    <w:rsid w:val="00F10DDD"/>
    <w:rsid w:val="00F35748"/>
    <w:rsid w:val="00F35ADC"/>
    <w:rsid w:val="00F979CA"/>
    <w:rsid w:val="00FA6FF3"/>
    <w:rsid w:val="00FE6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55B24"/>
  <w15:chartTrackingRefBased/>
  <w15:docId w15:val="{317C8732-9AC2-4073-B6DF-A74BBD616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3F8D"/>
  </w:style>
  <w:style w:type="paragraph" w:styleId="Heading1">
    <w:name w:val="heading 1"/>
    <w:basedOn w:val="Normal"/>
    <w:next w:val="Normal"/>
    <w:link w:val="Heading1Char"/>
    <w:uiPriority w:val="9"/>
    <w:qFormat/>
    <w:rsid w:val="00E517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25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7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1796"/>
    <w:pPr>
      <w:outlineLvl w:val="9"/>
    </w:pPr>
    <w:rPr>
      <w:lang w:val="en-US"/>
    </w:rPr>
  </w:style>
  <w:style w:type="paragraph" w:styleId="TOC1">
    <w:name w:val="toc 1"/>
    <w:basedOn w:val="Normal"/>
    <w:next w:val="Normal"/>
    <w:autoRedefine/>
    <w:uiPriority w:val="39"/>
    <w:unhideWhenUsed/>
    <w:rsid w:val="003510D2"/>
    <w:pPr>
      <w:tabs>
        <w:tab w:val="right" w:leader="dot" w:pos="9016"/>
      </w:tabs>
      <w:spacing w:after="100"/>
    </w:pPr>
  </w:style>
  <w:style w:type="character" w:styleId="Hyperlink">
    <w:name w:val="Hyperlink"/>
    <w:basedOn w:val="DefaultParagraphFont"/>
    <w:uiPriority w:val="99"/>
    <w:unhideWhenUsed/>
    <w:rsid w:val="00E51796"/>
    <w:rPr>
      <w:color w:val="0563C1" w:themeColor="hyperlink"/>
      <w:u w:val="single"/>
    </w:rPr>
  </w:style>
  <w:style w:type="paragraph" w:styleId="TOC2">
    <w:name w:val="toc 2"/>
    <w:basedOn w:val="Normal"/>
    <w:next w:val="Normal"/>
    <w:autoRedefine/>
    <w:uiPriority w:val="39"/>
    <w:unhideWhenUsed/>
    <w:rsid w:val="00E51796"/>
    <w:pPr>
      <w:spacing w:after="100"/>
      <w:ind w:left="220"/>
    </w:pPr>
  </w:style>
  <w:style w:type="character" w:customStyle="1" w:styleId="Heading2Char">
    <w:name w:val="Heading 2 Char"/>
    <w:basedOn w:val="DefaultParagraphFont"/>
    <w:link w:val="Heading2"/>
    <w:uiPriority w:val="9"/>
    <w:rsid w:val="00EE25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30C22"/>
    <w:pPr>
      <w:ind w:left="720"/>
      <w:contextualSpacing/>
    </w:pPr>
  </w:style>
  <w:style w:type="paragraph" w:styleId="Bibliography">
    <w:name w:val="Bibliography"/>
    <w:basedOn w:val="Normal"/>
    <w:next w:val="Normal"/>
    <w:uiPriority w:val="37"/>
    <w:unhideWhenUsed/>
    <w:rsid w:val="000A465F"/>
  </w:style>
  <w:style w:type="character" w:styleId="CommentReference">
    <w:name w:val="annotation reference"/>
    <w:basedOn w:val="DefaultParagraphFont"/>
    <w:uiPriority w:val="99"/>
    <w:semiHidden/>
    <w:unhideWhenUsed/>
    <w:rsid w:val="00BD6EF4"/>
    <w:rPr>
      <w:sz w:val="16"/>
      <w:szCs w:val="16"/>
    </w:rPr>
  </w:style>
  <w:style w:type="paragraph" w:styleId="CommentText">
    <w:name w:val="annotation text"/>
    <w:basedOn w:val="Normal"/>
    <w:link w:val="CommentTextChar"/>
    <w:uiPriority w:val="99"/>
    <w:semiHidden/>
    <w:unhideWhenUsed/>
    <w:rsid w:val="00BD6EF4"/>
    <w:pPr>
      <w:spacing w:line="240" w:lineRule="auto"/>
    </w:pPr>
    <w:rPr>
      <w:sz w:val="20"/>
      <w:szCs w:val="20"/>
    </w:rPr>
  </w:style>
  <w:style w:type="character" w:customStyle="1" w:styleId="CommentTextChar">
    <w:name w:val="Comment Text Char"/>
    <w:basedOn w:val="DefaultParagraphFont"/>
    <w:link w:val="CommentText"/>
    <w:uiPriority w:val="99"/>
    <w:semiHidden/>
    <w:rsid w:val="00BD6EF4"/>
    <w:rPr>
      <w:sz w:val="20"/>
      <w:szCs w:val="20"/>
    </w:rPr>
  </w:style>
  <w:style w:type="paragraph" w:styleId="CommentSubject">
    <w:name w:val="annotation subject"/>
    <w:basedOn w:val="CommentText"/>
    <w:next w:val="CommentText"/>
    <w:link w:val="CommentSubjectChar"/>
    <w:uiPriority w:val="99"/>
    <w:semiHidden/>
    <w:unhideWhenUsed/>
    <w:rsid w:val="00BD6EF4"/>
    <w:rPr>
      <w:b/>
      <w:bCs/>
    </w:rPr>
  </w:style>
  <w:style w:type="character" w:customStyle="1" w:styleId="CommentSubjectChar">
    <w:name w:val="Comment Subject Char"/>
    <w:basedOn w:val="CommentTextChar"/>
    <w:link w:val="CommentSubject"/>
    <w:uiPriority w:val="99"/>
    <w:semiHidden/>
    <w:rsid w:val="00BD6EF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00376">
      <w:bodyDiv w:val="1"/>
      <w:marLeft w:val="0"/>
      <w:marRight w:val="0"/>
      <w:marTop w:val="0"/>
      <w:marBottom w:val="0"/>
      <w:divBdr>
        <w:top w:val="none" w:sz="0" w:space="0" w:color="auto"/>
        <w:left w:val="none" w:sz="0" w:space="0" w:color="auto"/>
        <w:bottom w:val="none" w:sz="0" w:space="0" w:color="auto"/>
        <w:right w:val="none" w:sz="0" w:space="0" w:color="auto"/>
      </w:divBdr>
    </w:div>
    <w:div w:id="67190160">
      <w:bodyDiv w:val="1"/>
      <w:marLeft w:val="0"/>
      <w:marRight w:val="0"/>
      <w:marTop w:val="0"/>
      <w:marBottom w:val="0"/>
      <w:divBdr>
        <w:top w:val="none" w:sz="0" w:space="0" w:color="auto"/>
        <w:left w:val="none" w:sz="0" w:space="0" w:color="auto"/>
        <w:bottom w:val="none" w:sz="0" w:space="0" w:color="auto"/>
        <w:right w:val="none" w:sz="0" w:space="0" w:color="auto"/>
      </w:divBdr>
    </w:div>
    <w:div w:id="85542559">
      <w:bodyDiv w:val="1"/>
      <w:marLeft w:val="0"/>
      <w:marRight w:val="0"/>
      <w:marTop w:val="0"/>
      <w:marBottom w:val="0"/>
      <w:divBdr>
        <w:top w:val="none" w:sz="0" w:space="0" w:color="auto"/>
        <w:left w:val="none" w:sz="0" w:space="0" w:color="auto"/>
        <w:bottom w:val="none" w:sz="0" w:space="0" w:color="auto"/>
        <w:right w:val="none" w:sz="0" w:space="0" w:color="auto"/>
      </w:divBdr>
    </w:div>
    <w:div w:id="121728446">
      <w:bodyDiv w:val="1"/>
      <w:marLeft w:val="0"/>
      <w:marRight w:val="0"/>
      <w:marTop w:val="0"/>
      <w:marBottom w:val="0"/>
      <w:divBdr>
        <w:top w:val="none" w:sz="0" w:space="0" w:color="auto"/>
        <w:left w:val="none" w:sz="0" w:space="0" w:color="auto"/>
        <w:bottom w:val="none" w:sz="0" w:space="0" w:color="auto"/>
        <w:right w:val="none" w:sz="0" w:space="0" w:color="auto"/>
      </w:divBdr>
    </w:div>
    <w:div w:id="148596070">
      <w:bodyDiv w:val="1"/>
      <w:marLeft w:val="0"/>
      <w:marRight w:val="0"/>
      <w:marTop w:val="0"/>
      <w:marBottom w:val="0"/>
      <w:divBdr>
        <w:top w:val="none" w:sz="0" w:space="0" w:color="auto"/>
        <w:left w:val="none" w:sz="0" w:space="0" w:color="auto"/>
        <w:bottom w:val="none" w:sz="0" w:space="0" w:color="auto"/>
        <w:right w:val="none" w:sz="0" w:space="0" w:color="auto"/>
      </w:divBdr>
    </w:div>
    <w:div w:id="191266385">
      <w:bodyDiv w:val="1"/>
      <w:marLeft w:val="0"/>
      <w:marRight w:val="0"/>
      <w:marTop w:val="0"/>
      <w:marBottom w:val="0"/>
      <w:divBdr>
        <w:top w:val="none" w:sz="0" w:space="0" w:color="auto"/>
        <w:left w:val="none" w:sz="0" w:space="0" w:color="auto"/>
        <w:bottom w:val="none" w:sz="0" w:space="0" w:color="auto"/>
        <w:right w:val="none" w:sz="0" w:space="0" w:color="auto"/>
      </w:divBdr>
    </w:div>
    <w:div w:id="306399090">
      <w:bodyDiv w:val="1"/>
      <w:marLeft w:val="0"/>
      <w:marRight w:val="0"/>
      <w:marTop w:val="0"/>
      <w:marBottom w:val="0"/>
      <w:divBdr>
        <w:top w:val="none" w:sz="0" w:space="0" w:color="auto"/>
        <w:left w:val="none" w:sz="0" w:space="0" w:color="auto"/>
        <w:bottom w:val="none" w:sz="0" w:space="0" w:color="auto"/>
        <w:right w:val="none" w:sz="0" w:space="0" w:color="auto"/>
      </w:divBdr>
    </w:div>
    <w:div w:id="357127852">
      <w:bodyDiv w:val="1"/>
      <w:marLeft w:val="0"/>
      <w:marRight w:val="0"/>
      <w:marTop w:val="0"/>
      <w:marBottom w:val="0"/>
      <w:divBdr>
        <w:top w:val="none" w:sz="0" w:space="0" w:color="auto"/>
        <w:left w:val="none" w:sz="0" w:space="0" w:color="auto"/>
        <w:bottom w:val="none" w:sz="0" w:space="0" w:color="auto"/>
        <w:right w:val="none" w:sz="0" w:space="0" w:color="auto"/>
      </w:divBdr>
    </w:div>
    <w:div w:id="578441006">
      <w:bodyDiv w:val="1"/>
      <w:marLeft w:val="0"/>
      <w:marRight w:val="0"/>
      <w:marTop w:val="0"/>
      <w:marBottom w:val="0"/>
      <w:divBdr>
        <w:top w:val="none" w:sz="0" w:space="0" w:color="auto"/>
        <w:left w:val="none" w:sz="0" w:space="0" w:color="auto"/>
        <w:bottom w:val="none" w:sz="0" w:space="0" w:color="auto"/>
        <w:right w:val="none" w:sz="0" w:space="0" w:color="auto"/>
      </w:divBdr>
    </w:div>
    <w:div w:id="631331208">
      <w:bodyDiv w:val="1"/>
      <w:marLeft w:val="0"/>
      <w:marRight w:val="0"/>
      <w:marTop w:val="0"/>
      <w:marBottom w:val="0"/>
      <w:divBdr>
        <w:top w:val="none" w:sz="0" w:space="0" w:color="auto"/>
        <w:left w:val="none" w:sz="0" w:space="0" w:color="auto"/>
        <w:bottom w:val="none" w:sz="0" w:space="0" w:color="auto"/>
        <w:right w:val="none" w:sz="0" w:space="0" w:color="auto"/>
      </w:divBdr>
    </w:div>
    <w:div w:id="689062332">
      <w:bodyDiv w:val="1"/>
      <w:marLeft w:val="0"/>
      <w:marRight w:val="0"/>
      <w:marTop w:val="0"/>
      <w:marBottom w:val="0"/>
      <w:divBdr>
        <w:top w:val="none" w:sz="0" w:space="0" w:color="auto"/>
        <w:left w:val="none" w:sz="0" w:space="0" w:color="auto"/>
        <w:bottom w:val="none" w:sz="0" w:space="0" w:color="auto"/>
        <w:right w:val="none" w:sz="0" w:space="0" w:color="auto"/>
      </w:divBdr>
    </w:div>
    <w:div w:id="696153054">
      <w:bodyDiv w:val="1"/>
      <w:marLeft w:val="0"/>
      <w:marRight w:val="0"/>
      <w:marTop w:val="0"/>
      <w:marBottom w:val="0"/>
      <w:divBdr>
        <w:top w:val="none" w:sz="0" w:space="0" w:color="auto"/>
        <w:left w:val="none" w:sz="0" w:space="0" w:color="auto"/>
        <w:bottom w:val="none" w:sz="0" w:space="0" w:color="auto"/>
        <w:right w:val="none" w:sz="0" w:space="0" w:color="auto"/>
      </w:divBdr>
    </w:div>
    <w:div w:id="785777657">
      <w:bodyDiv w:val="1"/>
      <w:marLeft w:val="0"/>
      <w:marRight w:val="0"/>
      <w:marTop w:val="0"/>
      <w:marBottom w:val="0"/>
      <w:divBdr>
        <w:top w:val="none" w:sz="0" w:space="0" w:color="auto"/>
        <w:left w:val="none" w:sz="0" w:space="0" w:color="auto"/>
        <w:bottom w:val="none" w:sz="0" w:space="0" w:color="auto"/>
        <w:right w:val="none" w:sz="0" w:space="0" w:color="auto"/>
      </w:divBdr>
    </w:div>
    <w:div w:id="894510577">
      <w:bodyDiv w:val="1"/>
      <w:marLeft w:val="0"/>
      <w:marRight w:val="0"/>
      <w:marTop w:val="0"/>
      <w:marBottom w:val="0"/>
      <w:divBdr>
        <w:top w:val="none" w:sz="0" w:space="0" w:color="auto"/>
        <w:left w:val="none" w:sz="0" w:space="0" w:color="auto"/>
        <w:bottom w:val="none" w:sz="0" w:space="0" w:color="auto"/>
        <w:right w:val="none" w:sz="0" w:space="0" w:color="auto"/>
      </w:divBdr>
    </w:div>
    <w:div w:id="906263676">
      <w:bodyDiv w:val="1"/>
      <w:marLeft w:val="0"/>
      <w:marRight w:val="0"/>
      <w:marTop w:val="0"/>
      <w:marBottom w:val="0"/>
      <w:divBdr>
        <w:top w:val="none" w:sz="0" w:space="0" w:color="auto"/>
        <w:left w:val="none" w:sz="0" w:space="0" w:color="auto"/>
        <w:bottom w:val="none" w:sz="0" w:space="0" w:color="auto"/>
        <w:right w:val="none" w:sz="0" w:space="0" w:color="auto"/>
      </w:divBdr>
    </w:div>
    <w:div w:id="975256888">
      <w:bodyDiv w:val="1"/>
      <w:marLeft w:val="0"/>
      <w:marRight w:val="0"/>
      <w:marTop w:val="0"/>
      <w:marBottom w:val="0"/>
      <w:divBdr>
        <w:top w:val="none" w:sz="0" w:space="0" w:color="auto"/>
        <w:left w:val="none" w:sz="0" w:space="0" w:color="auto"/>
        <w:bottom w:val="none" w:sz="0" w:space="0" w:color="auto"/>
        <w:right w:val="none" w:sz="0" w:space="0" w:color="auto"/>
      </w:divBdr>
    </w:div>
    <w:div w:id="978607122">
      <w:bodyDiv w:val="1"/>
      <w:marLeft w:val="0"/>
      <w:marRight w:val="0"/>
      <w:marTop w:val="0"/>
      <w:marBottom w:val="0"/>
      <w:divBdr>
        <w:top w:val="none" w:sz="0" w:space="0" w:color="auto"/>
        <w:left w:val="none" w:sz="0" w:space="0" w:color="auto"/>
        <w:bottom w:val="none" w:sz="0" w:space="0" w:color="auto"/>
        <w:right w:val="none" w:sz="0" w:space="0" w:color="auto"/>
      </w:divBdr>
    </w:div>
    <w:div w:id="985278798">
      <w:bodyDiv w:val="1"/>
      <w:marLeft w:val="0"/>
      <w:marRight w:val="0"/>
      <w:marTop w:val="0"/>
      <w:marBottom w:val="0"/>
      <w:divBdr>
        <w:top w:val="none" w:sz="0" w:space="0" w:color="auto"/>
        <w:left w:val="none" w:sz="0" w:space="0" w:color="auto"/>
        <w:bottom w:val="none" w:sz="0" w:space="0" w:color="auto"/>
        <w:right w:val="none" w:sz="0" w:space="0" w:color="auto"/>
      </w:divBdr>
    </w:div>
    <w:div w:id="987125596">
      <w:bodyDiv w:val="1"/>
      <w:marLeft w:val="0"/>
      <w:marRight w:val="0"/>
      <w:marTop w:val="0"/>
      <w:marBottom w:val="0"/>
      <w:divBdr>
        <w:top w:val="none" w:sz="0" w:space="0" w:color="auto"/>
        <w:left w:val="none" w:sz="0" w:space="0" w:color="auto"/>
        <w:bottom w:val="none" w:sz="0" w:space="0" w:color="auto"/>
        <w:right w:val="none" w:sz="0" w:space="0" w:color="auto"/>
      </w:divBdr>
    </w:div>
    <w:div w:id="1024133581">
      <w:bodyDiv w:val="1"/>
      <w:marLeft w:val="0"/>
      <w:marRight w:val="0"/>
      <w:marTop w:val="0"/>
      <w:marBottom w:val="0"/>
      <w:divBdr>
        <w:top w:val="none" w:sz="0" w:space="0" w:color="auto"/>
        <w:left w:val="none" w:sz="0" w:space="0" w:color="auto"/>
        <w:bottom w:val="none" w:sz="0" w:space="0" w:color="auto"/>
        <w:right w:val="none" w:sz="0" w:space="0" w:color="auto"/>
      </w:divBdr>
    </w:div>
    <w:div w:id="1025864392">
      <w:bodyDiv w:val="1"/>
      <w:marLeft w:val="0"/>
      <w:marRight w:val="0"/>
      <w:marTop w:val="0"/>
      <w:marBottom w:val="0"/>
      <w:divBdr>
        <w:top w:val="none" w:sz="0" w:space="0" w:color="auto"/>
        <w:left w:val="none" w:sz="0" w:space="0" w:color="auto"/>
        <w:bottom w:val="none" w:sz="0" w:space="0" w:color="auto"/>
        <w:right w:val="none" w:sz="0" w:space="0" w:color="auto"/>
      </w:divBdr>
    </w:div>
    <w:div w:id="1069041450">
      <w:bodyDiv w:val="1"/>
      <w:marLeft w:val="0"/>
      <w:marRight w:val="0"/>
      <w:marTop w:val="0"/>
      <w:marBottom w:val="0"/>
      <w:divBdr>
        <w:top w:val="none" w:sz="0" w:space="0" w:color="auto"/>
        <w:left w:val="none" w:sz="0" w:space="0" w:color="auto"/>
        <w:bottom w:val="none" w:sz="0" w:space="0" w:color="auto"/>
        <w:right w:val="none" w:sz="0" w:space="0" w:color="auto"/>
      </w:divBdr>
    </w:div>
    <w:div w:id="1113549743">
      <w:bodyDiv w:val="1"/>
      <w:marLeft w:val="0"/>
      <w:marRight w:val="0"/>
      <w:marTop w:val="0"/>
      <w:marBottom w:val="0"/>
      <w:divBdr>
        <w:top w:val="none" w:sz="0" w:space="0" w:color="auto"/>
        <w:left w:val="none" w:sz="0" w:space="0" w:color="auto"/>
        <w:bottom w:val="none" w:sz="0" w:space="0" w:color="auto"/>
        <w:right w:val="none" w:sz="0" w:space="0" w:color="auto"/>
      </w:divBdr>
    </w:div>
    <w:div w:id="1186824003">
      <w:bodyDiv w:val="1"/>
      <w:marLeft w:val="0"/>
      <w:marRight w:val="0"/>
      <w:marTop w:val="0"/>
      <w:marBottom w:val="0"/>
      <w:divBdr>
        <w:top w:val="none" w:sz="0" w:space="0" w:color="auto"/>
        <w:left w:val="none" w:sz="0" w:space="0" w:color="auto"/>
        <w:bottom w:val="none" w:sz="0" w:space="0" w:color="auto"/>
        <w:right w:val="none" w:sz="0" w:space="0" w:color="auto"/>
      </w:divBdr>
    </w:div>
    <w:div w:id="1238126706">
      <w:bodyDiv w:val="1"/>
      <w:marLeft w:val="0"/>
      <w:marRight w:val="0"/>
      <w:marTop w:val="0"/>
      <w:marBottom w:val="0"/>
      <w:divBdr>
        <w:top w:val="none" w:sz="0" w:space="0" w:color="auto"/>
        <w:left w:val="none" w:sz="0" w:space="0" w:color="auto"/>
        <w:bottom w:val="none" w:sz="0" w:space="0" w:color="auto"/>
        <w:right w:val="none" w:sz="0" w:space="0" w:color="auto"/>
      </w:divBdr>
    </w:div>
    <w:div w:id="1255168134">
      <w:bodyDiv w:val="1"/>
      <w:marLeft w:val="0"/>
      <w:marRight w:val="0"/>
      <w:marTop w:val="0"/>
      <w:marBottom w:val="0"/>
      <w:divBdr>
        <w:top w:val="none" w:sz="0" w:space="0" w:color="auto"/>
        <w:left w:val="none" w:sz="0" w:space="0" w:color="auto"/>
        <w:bottom w:val="none" w:sz="0" w:space="0" w:color="auto"/>
        <w:right w:val="none" w:sz="0" w:space="0" w:color="auto"/>
      </w:divBdr>
    </w:div>
    <w:div w:id="1583106467">
      <w:bodyDiv w:val="1"/>
      <w:marLeft w:val="0"/>
      <w:marRight w:val="0"/>
      <w:marTop w:val="0"/>
      <w:marBottom w:val="0"/>
      <w:divBdr>
        <w:top w:val="none" w:sz="0" w:space="0" w:color="auto"/>
        <w:left w:val="none" w:sz="0" w:space="0" w:color="auto"/>
        <w:bottom w:val="none" w:sz="0" w:space="0" w:color="auto"/>
        <w:right w:val="none" w:sz="0" w:space="0" w:color="auto"/>
      </w:divBdr>
    </w:div>
    <w:div w:id="1593318006">
      <w:bodyDiv w:val="1"/>
      <w:marLeft w:val="0"/>
      <w:marRight w:val="0"/>
      <w:marTop w:val="0"/>
      <w:marBottom w:val="0"/>
      <w:divBdr>
        <w:top w:val="none" w:sz="0" w:space="0" w:color="auto"/>
        <w:left w:val="none" w:sz="0" w:space="0" w:color="auto"/>
        <w:bottom w:val="none" w:sz="0" w:space="0" w:color="auto"/>
        <w:right w:val="none" w:sz="0" w:space="0" w:color="auto"/>
      </w:divBdr>
    </w:div>
    <w:div w:id="1630625045">
      <w:bodyDiv w:val="1"/>
      <w:marLeft w:val="0"/>
      <w:marRight w:val="0"/>
      <w:marTop w:val="0"/>
      <w:marBottom w:val="0"/>
      <w:divBdr>
        <w:top w:val="none" w:sz="0" w:space="0" w:color="auto"/>
        <w:left w:val="none" w:sz="0" w:space="0" w:color="auto"/>
        <w:bottom w:val="none" w:sz="0" w:space="0" w:color="auto"/>
        <w:right w:val="none" w:sz="0" w:space="0" w:color="auto"/>
      </w:divBdr>
    </w:div>
    <w:div w:id="1659454728">
      <w:bodyDiv w:val="1"/>
      <w:marLeft w:val="0"/>
      <w:marRight w:val="0"/>
      <w:marTop w:val="0"/>
      <w:marBottom w:val="0"/>
      <w:divBdr>
        <w:top w:val="none" w:sz="0" w:space="0" w:color="auto"/>
        <w:left w:val="none" w:sz="0" w:space="0" w:color="auto"/>
        <w:bottom w:val="none" w:sz="0" w:space="0" w:color="auto"/>
        <w:right w:val="none" w:sz="0" w:space="0" w:color="auto"/>
      </w:divBdr>
    </w:div>
    <w:div w:id="1662273307">
      <w:bodyDiv w:val="1"/>
      <w:marLeft w:val="0"/>
      <w:marRight w:val="0"/>
      <w:marTop w:val="0"/>
      <w:marBottom w:val="0"/>
      <w:divBdr>
        <w:top w:val="none" w:sz="0" w:space="0" w:color="auto"/>
        <w:left w:val="none" w:sz="0" w:space="0" w:color="auto"/>
        <w:bottom w:val="none" w:sz="0" w:space="0" w:color="auto"/>
        <w:right w:val="none" w:sz="0" w:space="0" w:color="auto"/>
      </w:divBdr>
    </w:div>
    <w:div w:id="1685278102">
      <w:bodyDiv w:val="1"/>
      <w:marLeft w:val="0"/>
      <w:marRight w:val="0"/>
      <w:marTop w:val="0"/>
      <w:marBottom w:val="0"/>
      <w:divBdr>
        <w:top w:val="none" w:sz="0" w:space="0" w:color="auto"/>
        <w:left w:val="none" w:sz="0" w:space="0" w:color="auto"/>
        <w:bottom w:val="none" w:sz="0" w:space="0" w:color="auto"/>
        <w:right w:val="none" w:sz="0" w:space="0" w:color="auto"/>
      </w:divBdr>
    </w:div>
    <w:div w:id="1735927758">
      <w:bodyDiv w:val="1"/>
      <w:marLeft w:val="0"/>
      <w:marRight w:val="0"/>
      <w:marTop w:val="0"/>
      <w:marBottom w:val="0"/>
      <w:divBdr>
        <w:top w:val="none" w:sz="0" w:space="0" w:color="auto"/>
        <w:left w:val="none" w:sz="0" w:space="0" w:color="auto"/>
        <w:bottom w:val="none" w:sz="0" w:space="0" w:color="auto"/>
        <w:right w:val="none" w:sz="0" w:space="0" w:color="auto"/>
      </w:divBdr>
    </w:div>
    <w:div w:id="1944267051">
      <w:bodyDiv w:val="1"/>
      <w:marLeft w:val="0"/>
      <w:marRight w:val="0"/>
      <w:marTop w:val="0"/>
      <w:marBottom w:val="0"/>
      <w:divBdr>
        <w:top w:val="none" w:sz="0" w:space="0" w:color="auto"/>
        <w:left w:val="none" w:sz="0" w:space="0" w:color="auto"/>
        <w:bottom w:val="none" w:sz="0" w:space="0" w:color="auto"/>
        <w:right w:val="none" w:sz="0" w:space="0" w:color="auto"/>
      </w:divBdr>
    </w:div>
    <w:div w:id="1945452148">
      <w:bodyDiv w:val="1"/>
      <w:marLeft w:val="0"/>
      <w:marRight w:val="0"/>
      <w:marTop w:val="0"/>
      <w:marBottom w:val="0"/>
      <w:divBdr>
        <w:top w:val="none" w:sz="0" w:space="0" w:color="auto"/>
        <w:left w:val="none" w:sz="0" w:space="0" w:color="auto"/>
        <w:bottom w:val="none" w:sz="0" w:space="0" w:color="auto"/>
        <w:right w:val="none" w:sz="0" w:space="0" w:color="auto"/>
      </w:divBdr>
    </w:div>
    <w:div w:id="2054844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4.png"/><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Gul14</b:Tag>
    <b:SourceType>JournalArticle</b:SourceType>
    <b:Guid>{1E77F06F-D4C9-468E-B828-6912E39738E6}</b:Guid>
    <b:Author>
      <b:Author>
        <b:NameList>
          <b:Person>
            <b:Last>Gulshan Kumar</b:Last>
            <b:First>Krishan</b:First>
            <b:Middle>Kumar</b:Middle>
          </b:Person>
        </b:NameList>
      </b:Author>
    </b:Author>
    <b:Title>Network security – an updated perspective</b:Title>
    <b:JournalName>Systems Science &amp; Control Engineering An Open Access Journal</b:JournalName>
    <b:Year>2014</b:Year>
    <b:Pages>325-334</b:Pages>
    <b:Volume>2</b:Volume>
    <b:Issue>1</b:Issue>
    <b:RefOrder>2</b:RefOrder>
  </b:Source>
  <b:Source>
    <b:Tag>Sch16</b:Tag>
    <b:SourceType>JournalArticle</b:SourceType>
    <b:Guid>{7F533ACD-6FD9-4E48-A51E-65A64FAA1388}</b:Guid>
    <b:Title>Cybersecurity: risks, vulnerabilities and countermeasures to prevent social engineering attacks</b:Title>
    <b:Year>2016</b:Year>
    <b:Author>
      <b:Author>
        <b:NameList>
          <b:Person>
            <b:Last>Nabie Y Conteh</b:Last>
            <b:First>Paul</b:First>
            <b:Middle>J Schmick</b:Middle>
          </b:Person>
        </b:NameList>
      </b:Author>
    </b:Author>
    <b:JournalName>International Journal of Advanced Computer Research</b:JournalName>
    <b:Pages>31-32</b:Pages>
    <b:Volume>6</b:Volume>
    <b:Issue>23</b:Issue>
    <b:RefOrder>1</b:RefOrder>
  </b:Source>
  <b:Source>
    <b:Tag>Cha17</b:Tag>
    <b:SourceType>JournalArticle</b:SourceType>
    <b:Guid>{EA927760-37FE-4D23-AE77-30220FE6B793}</b:Guid>
    <b:Title>A Policy-Based Framework for Preserving Confidentiality in BYOD Environments: A Review of Information Security Perspectives</b:Title>
    <b:JournalName>Security and Communication Networks</b:JournalName>
    <b:Year>2017</b:Year>
    <b:Pages>1-3</b:Pages>
    <b:Volume>2017</b:Volume>
    <b:Issue>4</b:Issue>
    <b:Author>
      <b:Author>
        <b:NameList>
          <b:Person>
            <b:Last>Vorakulpipat</b:Last>
            <b:First>Chalee</b:First>
          </b:Person>
        </b:NameList>
      </b:Author>
    </b:Author>
    <b:RefOrder>3</b:RefOrder>
  </b:Source>
  <b:Source>
    <b:Tag>Van</b:Tag>
    <b:SourceType>InternetSite</b:SourceType>
    <b:Guid>{0DDA99F1-3A4E-4175-8B49-68A91BBCBD83}</b:Guid>
    <b:Title>MDM - mobile device management</b:Title>
    <b:URL>https://www.webopedia.com/TERM/M/mobile_device_management.html</b:URL>
    <b:Author>
      <b:Author>
        <b:NameList>
          <b:Person>
            <b:Last>Beal</b:Last>
            <b:First>Vangie</b:First>
          </b:Person>
        </b:NameList>
      </b:Author>
    </b:Author>
    <b:RefOrder>4</b:RefOrder>
  </b:Source>
  <b:Source>
    <b:Tag>Jir</b:Tag>
    <b:SourceType>InternetSite</b:SourceType>
    <b:Guid>{E5109DD2-A36B-48F2-B415-287F8C6D22F4}</b:Guid>
    <b:Author>
      <b:Author>
        <b:NameList>
          <b:Person>
            <b:Last>Brejcha</b:Last>
            <b:First>Jiri</b:First>
          </b:Person>
        </b:NameList>
      </b:Author>
    </b:Author>
    <b:Title>10 Things You Need To Know About Cisco Meraki</b:Title>
    <b:URL>https://gblogs.cisco.com/uki/10-things-you-need-to-know-about-cisco-meraki/</b:URL>
    <b:RefOrder>5</b:RefOrder>
  </b:Source>
  <b:Source>
    <b:Tag>Cis</b:Tag>
    <b:SourceType>InternetSite</b:SourceType>
    <b:Guid>{BFC63C89-765F-40AC-A8D8-0303ADF72CF3}</b:Guid>
    <b:Author>
      <b:Author>
        <b:Corporate>Cisco</b:Corporate>
      </b:Author>
    </b:Author>
    <b:Title>Mobile device management</b:Title>
    <b:URL>https://meraki.cisco.com/solutions/mobile-device-management</b:URL>
    <b:RefOrder>6</b:RefOrder>
  </b:Source>
  <b:Source>
    <b:Tag>Ony15</b:Tag>
    <b:SourceType>JournalArticle</b:SourceType>
    <b:Guid>{92030180-DB96-4401-8E55-02F1BA277C3E}</b:Guid>
    <b:Title>The Future of BYOD in organizations and higher Institution of Learning</b:Title>
    <b:Year>2015</b:Year>
    <b:JournalName>International Journal of Information System and Engineering</b:JournalName>
    <b:Pages>110-120</b:Pages>
    <b:Volume>3</b:Volume>
    <b:Issue>1</b:Issue>
    <b:Author>
      <b:Author>
        <b:NameList>
          <b:Person>
            <b:Last>Onyechere Ugochukwu Franklin</b:Last>
            <b:First>Mr.</b:First>
            <b:Middle>Mohamed Ismail Z.</b:Middle>
          </b:Person>
        </b:NameList>
      </b:Author>
    </b:Author>
    <b:RefOrder>7</b:RefOrder>
  </b:Source>
  <b:Source>
    <b:Tag>Zor14</b:Tag>
    <b:SourceType>ConferenceProceedings</b:SourceType>
    <b:Guid>{D836F079-8D3D-4F63-A29C-DAF69F0B1661}</b:Guid>
    <b:Title>Introducing BYOD in an organisation: the risk and customer services viewpoints</b:Title>
    <b:Year>2014</b:Year>
    <b:City>Namibia</b:City>
    <b:Author>
      <b:Author>
        <b:NameList>
          <b:Person>
            <b:Last>Zoran Mitrovic</b:Last>
            <b:First>Ivan</b:First>
            <b:Middle>Veljkovic, Grafton Whyte, Kevin Thompson</b:Middle>
          </b:Person>
        </b:NameList>
      </b:Author>
    </b:Author>
    <b:RefOrder>8</b:RefOrder>
  </b:Source>
  <b:Source>
    <b:Tag>Mar13</b:Tag>
    <b:SourceType>JournalArticle</b:SourceType>
    <b:Guid>{4B636CEB-55C6-4735-82C6-F0DC9B5F63AC}</b:Guid>
    <b:Author>
      <b:Author>
        <b:NameList>
          <b:Person>
            <b:Last>Margie S Todd</b:Last>
            <b:First>Syed</b:First>
            <b:Middle>M Rahman</b:Middle>
          </b:Person>
        </b:NameList>
      </b:Author>
    </b:Author>
    <b:Title>COMPLETE NETWORK SECURITY PROTECTION FOR SME’SWITHIN LIMITED RESOURCES</b:Title>
    <b:Year>2013</b:Year>
    <b:Pages>1-13</b:Pages>
    <b:Volume>5</b:Volume>
    <b:JournalName>International Journal of Network Security &amp; Its Applications (IJNSA)</b:JournalName>
    <b:Issue>6</b:Issue>
    <b:RefOrder>9</b:RefOrder>
  </b:Source>
  <b:Source>
    <b:Tag>Mad15</b:Tag>
    <b:SourceType>ConferenceProceedings</b:SourceType>
    <b:Guid>{A1281F80-82F7-459E-98A0-81F1D3B82BFD}</b:Guid>
    <b:Title>Legal Issues in Secure Implementation of Bring Your Own Device (BYOD)</b:Title>
    <b:Year>2015</b:Year>
    <b:City>Nagpur</b:City>
    <b:Author>
      <b:Author>
        <b:NameList>
          <b:Person>
            <b:Last>Dhingra</b:Last>
            <b:First>Madhavi</b:First>
          </b:Person>
        </b:NameList>
      </b:Author>
    </b:Author>
    <b:RefOrder>10</b:RefOrder>
  </b:Source>
</b:Sources>
</file>

<file path=customXml/itemProps1.xml><?xml version="1.0" encoding="utf-8"?>
<ds:datastoreItem xmlns:ds="http://schemas.openxmlformats.org/officeDocument/2006/customXml" ds:itemID="{F1A0B82B-9E35-449D-B09F-6A5353841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22</Pages>
  <Words>3336</Words>
  <Characters>19018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Carlene Campbell</cp:lastModifiedBy>
  <cp:revision>96</cp:revision>
  <dcterms:created xsi:type="dcterms:W3CDTF">2020-03-12T22:22:00Z</dcterms:created>
  <dcterms:modified xsi:type="dcterms:W3CDTF">2020-05-03T21:42:00Z</dcterms:modified>
</cp:coreProperties>
</file>