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FF1AB" w14:textId="1484D6EB" w:rsidR="00191D12" w:rsidRDefault="008C1D12">
      <w:pPr>
        <w:rPr>
          <w:rFonts w:cs="Hadassah Friedlaender"/>
          <w:b/>
          <w:bCs/>
          <w:i/>
          <w:iCs/>
          <w:sz w:val="72"/>
          <w:szCs w:val="72"/>
          <w:lang w:val="ro-RO"/>
        </w:rPr>
      </w:pPr>
      <w:r>
        <w:rPr>
          <w:rFonts w:cs="Hadassah Friedlaender"/>
          <w:b/>
          <w:bCs/>
          <w:i/>
          <w:iCs/>
          <w:sz w:val="72"/>
          <w:szCs w:val="72"/>
          <w:lang w:val="ro-RO"/>
        </w:rPr>
        <w:t>Understanding and Engaging in the Customer Experience</w:t>
      </w:r>
    </w:p>
    <w:p w14:paraId="4735AEFE" w14:textId="391966E7" w:rsidR="008C1D12" w:rsidRDefault="008C1D12">
      <w:pPr>
        <w:rPr>
          <w:rFonts w:cs="Hadassah Friedlaender"/>
          <w:b/>
          <w:bCs/>
          <w:i/>
          <w:iCs/>
          <w:sz w:val="72"/>
          <w:szCs w:val="72"/>
          <w:lang w:val="ro-RO"/>
        </w:rPr>
      </w:pPr>
      <w:r>
        <w:rPr>
          <w:rFonts w:cs="Hadassah Friedlaender"/>
          <w:b/>
          <w:bCs/>
          <w:i/>
          <w:iCs/>
          <w:sz w:val="72"/>
          <w:szCs w:val="72"/>
          <w:lang w:val="ro-RO"/>
        </w:rPr>
        <w:t>BMSW5103</w:t>
      </w:r>
    </w:p>
    <w:p w14:paraId="66133F49" w14:textId="5E938C18" w:rsidR="008C1D12" w:rsidRDefault="008C1D12">
      <w:pPr>
        <w:rPr>
          <w:rFonts w:cs="Hadassah Friedlaender"/>
          <w:b/>
          <w:bCs/>
          <w:i/>
          <w:iCs/>
          <w:sz w:val="72"/>
          <w:szCs w:val="72"/>
          <w:lang w:val="ro-RO"/>
        </w:rPr>
      </w:pPr>
      <w:r>
        <w:rPr>
          <w:rFonts w:cs="Hadassah Friedlaender"/>
          <w:b/>
          <w:bCs/>
          <w:i/>
          <w:iCs/>
          <w:sz w:val="72"/>
          <w:szCs w:val="72"/>
          <w:lang w:val="ro-RO"/>
        </w:rPr>
        <w:t xml:space="preserve">Student name : Andrada Balaban </w:t>
      </w:r>
    </w:p>
    <w:p w14:paraId="5D726B41" w14:textId="07ED5D85" w:rsidR="008C1D12" w:rsidRDefault="008C1D12">
      <w:pPr>
        <w:rPr>
          <w:rFonts w:cs="Hadassah Friedlaender"/>
          <w:b/>
          <w:bCs/>
          <w:i/>
          <w:iCs/>
          <w:sz w:val="72"/>
          <w:szCs w:val="72"/>
          <w:lang w:val="ro-RO"/>
        </w:rPr>
      </w:pPr>
      <w:r>
        <w:rPr>
          <w:rFonts w:cs="Hadassah Friedlaender"/>
          <w:b/>
          <w:bCs/>
          <w:i/>
          <w:iCs/>
          <w:sz w:val="72"/>
          <w:szCs w:val="72"/>
          <w:lang w:val="ro-RO"/>
        </w:rPr>
        <w:t>Student id : 1920286</w:t>
      </w:r>
    </w:p>
    <w:p w14:paraId="38295E5B" w14:textId="60854D56" w:rsidR="008C1D12" w:rsidRDefault="008C1D12">
      <w:pPr>
        <w:rPr>
          <w:rFonts w:cs="Hadassah Friedlaender"/>
          <w:b/>
          <w:bCs/>
          <w:i/>
          <w:iCs/>
          <w:sz w:val="72"/>
          <w:szCs w:val="72"/>
          <w:lang w:val="ro-RO"/>
        </w:rPr>
      </w:pPr>
      <w:r>
        <w:rPr>
          <w:rFonts w:cs="Hadassah Friedlaender"/>
          <w:b/>
          <w:bCs/>
          <w:i/>
          <w:iCs/>
          <w:sz w:val="72"/>
          <w:szCs w:val="72"/>
          <w:lang w:val="ro-RO"/>
        </w:rPr>
        <w:t>Lecturer name : Mary March</w:t>
      </w:r>
    </w:p>
    <w:p w14:paraId="74F4B5EE" w14:textId="6AF4558F" w:rsidR="008C1D12" w:rsidRDefault="008C1D12">
      <w:pPr>
        <w:rPr>
          <w:rFonts w:cs="Hadassah Friedlaender"/>
          <w:b/>
          <w:bCs/>
          <w:i/>
          <w:iCs/>
          <w:sz w:val="72"/>
          <w:szCs w:val="72"/>
          <w:lang w:val="ro-RO"/>
        </w:rPr>
      </w:pPr>
    </w:p>
    <w:p w14:paraId="3A833095" w14:textId="55EB91AE" w:rsidR="008C1D12" w:rsidRDefault="008C1D12">
      <w:pPr>
        <w:rPr>
          <w:rFonts w:cs="Hadassah Friedlaender"/>
          <w:b/>
          <w:bCs/>
          <w:i/>
          <w:iCs/>
          <w:sz w:val="72"/>
          <w:szCs w:val="72"/>
          <w:lang w:val="ro-RO"/>
        </w:rPr>
      </w:pPr>
    </w:p>
    <w:p w14:paraId="658C76F1" w14:textId="77777777" w:rsidR="008C1D12" w:rsidRPr="008C1D12" w:rsidRDefault="008C1D12" w:rsidP="008C1D12">
      <w:pPr>
        <w:keepNext/>
        <w:pageBreakBefore/>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8C1D12">
        <w:rPr>
          <w:rFonts w:ascii="Times New Roman" w:eastAsia="Droid Sans" w:hAnsi="Times New Roman" w:cs="Times New Roman"/>
          <w:b/>
          <w:bCs/>
          <w:color w:val="000000"/>
          <w:sz w:val="28"/>
          <w:szCs w:val="32"/>
          <w:lang w:eastAsia="ar-SA"/>
        </w:rPr>
        <w:lastRenderedPageBreak/>
        <w:t>Table of Contents</w:t>
      </w:r>
    </w:p>
    <w:sdt>
      <w:sdtPr>
        <w:rPr>
          <w:rFonts w:ascii="Times New Roman" w:eastAsia="Calibri" w:hAnsi="Times New Roman" w:cs="Times New Roman"/>
          <w:color w:val="000000"/>
          <w:sz w:val="24"/>
          <w:lang w:eastAsia="ar-SA"/>
        </w:rPr>
        <w:id w:val="18312693"/>
        <w:docPartObj>
          <w:docPartGallery w:val="Table of Contents"/>
          <w:docPartUnique/>
        </w:docPartObj>
      </w:sdtPr>
      <w:sdtContent>
        <w:p w14:paraId="58BBDC22" w14:textId="77777777" w:rsidR="008C1D12" w:rsidRPr="008C1D12" w:rsidRDefault="008C1D12" w:rsidP="008C1D12">
          <w:pPr>
            <w:keepNext/>
            <w:keepLines/>
            <w:spacing w:before="480" w:after="0" w:line="276" w:lineRule="auto"/>
            <w:rPr>
              <w:rFonts w:asciiTheme="majorHAnsi" w:eastAsiaTheme="majorEastAsia" w:hAnsiTheme="majorHAnsi" w:cstheme="majorBidi"/>
              <w:b/>
              <w:bCs/>
              <w:color w:val="2F5496" w:themeColor="accent1" w:themeShade="BF"/>
              <w:sz w:val="28"/>
              <w:szCs w:val="28"/>
              <w:lang w:val="en-US"/>
            </w:rPr>
          </w:pPr>
          <w:r w:rsidRPr="008C1D12">
            <w:rPr>
              <w:rFonts w:asciiTheme="majorHAnsi" w:eastAsiaTheme="majorEastAsia" w:hAnsiTheme="majorHAnsi" w:cstheme="majorBidi"/>
              <w:b/>
              <w:bCs/>
              <w:color w:val="2F5496" w:themeColor="accent1" w:themeShade="BF"/>
              <w:sz w:val="28"/>
              <w:szCs w:val="28"/>
              <w:lang w:val="en-US"/>
            </w:rPr>
            <w:t>Contents</w:t>
          </w:r>
        </w:p>
        <w:p w14:paraId="39F8E35D" w14:textId="77777777" w:rsidR="008C1D12" w:rsidRPr="008C1D12" w:rsidRDefault="008C1D12" w:rsidP="008C1D12">
          <w:pPr>
            <w:suppressLineNumbers/>
            <w:tabs>
              <w:tab w:val="right" w:leader="dot" w:pos="9360"/>
            </w:tabs>
            <w:suppressAutoHyphens/>
            <w:spacing w:after="0" w:line="360" w:lineRule="auto"/>
            <w:jc w:val="both"/>
            <w:rPr>
              <w:rFonts w:eastAsiaTheme="minorEastAsia"/>
              <w:noProof/>
              <w:lang w:val="en-US"/>
            </w:rPr>
          </w:pPr>
          <w:r w:rsidRPr="008C1D12">
            <w:rPr>
              <w:rFonts w:ascii="Times New Roman" w:eastAsia="Calibri" w:hAnsi="Times New Roman" w:cs="DejaVu Sans"/>
              <w:color w:val="000000"/>
              <w:sz w:val="24"/>
              <w:lang w:eastAsia="ar-SA"/>
            </w:rPr>
            <w:fldChar w:fldCharType="begin"/>
          </w:r>
          <w:r w:rsidRPr="008C1D12">
            <w:rPr>
              <w:rFonts w:ascii="Times New Roman" w:eastAsia="Calibri" w:hAnsi="Times New Roman" w:cs="DejaVu Sans"/>
              <w:color w:val="000000"/>
              <w:sz w:val="24"/>
              <w:lang w:eastAsia="ar-SA"/>
            </w:rPr>
            <w:instrText xml:space="preserve"> TOC \o "1-3" \h \z \u </w:instrText>
          </w:r>
          <w:r w:rsidRPr="008C1D12">
            <w:rPr>
              <w:rFonts w:ascii="Times New Roman" w:eastAsia="Calibri" w:hAnsi="Times New Roman" w:cs="DejaVu Sans"/>
              <w:color w:val="000000"/>
              <w:sz w:val="24"/>
              <w:lang w:eastAsia="ar-SA"/>
            </w:rPr>
            <w:fldChar w:fldCharType="separate"/>
          </w:r>
          <w:hyperlink w:anchor="_Toc76740150" w:history="1">
            <w:r w:rsidRPr="008C1D12">
              <w:rPr>
                <w:rFonts w:ascii="Times New Roman" w:eastAsia="Calibri" w:hAnsi="Times New Roman" w:cs="DejaVu Sans"/>
                <w:noProof/>
                <w:color w:val="000080"/>
                <w:sz w:val="24"/>
                <w:u w:val="single"/>
                <w:lang w:eastAsia="ar-SA"/>
              </w:rPr>
              <w:t>INTRODUCTION</w:t>
            </w:r>
            <w:r w:rsidRPr="008C1D12">
              <w:rPr>
                <w:rFonts w:ascii="Times New Roman" w:eastAsia="Calibri" w:hAnsi="Times New Roman" w:cs="DejaVu Sans"/>
                <w:noProof/>
                <w:webHidden/>
                <w:color w:val="000000"/>
                <w:sz w:val="24"/>
                <w:lang w:eastAsia="ar-SA"/>
              </w:rPr>
              <w:tab/>
            </w:r>
            <w:r w:rsidRPr="008C1D12">
              <w:rPr>
                <w:rFonts w:ascii="Times New Roman" w:eastAsia="Calibri" w:hAnsi="Times New Roman" w:cs="DejaVu Sans"/>
                <w:noProof/>
                <w:webHidden/>
                <w:color w:val="000000"/>
                <w:sz w:val="24"/>
                <w:lang w:eastAsia="ar-SA"/>
              </w:rPr>
              <w:fldChar w:fldCharType="begin"/>
            </w:r>
            <w:r w:rsidRPr="008C1D12">
              <w:rPr>
                <w:rFonts w:ascii="Times New Roman" w:eastAsia="Calibri" w:hAnsi="Times New Roman" w:cs="DejaVu Sans"/>
                <w:noProof/>
                <w:webHidden/>
                <w:color w:val="000000"/>
                <w:sz w:val="24"/>
                <w:lang w:eastAsia="ar-SA"/>
              </w:rPr>
              <w:instrText xml:space="preserve"> PAGEREF _Toc76740150 \h </w:instrText>
            </w:r>
            <w:r w:rsidRPr="008C1D12">
              <w:rPr>
                <w:rFonts w:ascii="Times New Roman" w:eastAsia="Calibri" w:hAnsi="Times New Roman" w:cs="DejaVu Sans"/>
                <w:noProof/>
                <w:webHidden/>
                <w:color w:val="000000"/>
                <w:sz w:val="24"/>
                <w:lang w:eastAsia="ar-SA"/>
              </w:rPr>
            </w:r>
            <w:r w:rsidRPr="008C1D12">
              <w:rPr>
                <w:rFonts w:ascii="Times New Roman" w:eastAsia="Calibri" w:hAnsi="Times New Roman" w:cs="DejaVu Sans"/>
                <w:noProof/>
                <w:webHidden/>
                <w:color w:val="000000"/>
                <w:sz w:val="24"/>
                <w:lang w:eastAsia="ar-SA"/>
              </w:rPr>
              <w:fldChar w:fldCharType="separate"/>
            </w:r>
            <w:r w:rsidRPr="008C1D12">
              <w:rPr>
                <w:rFonts w:ascii="Times New Roman" w:eastAsia="Calibri" w:hAnsi="Times New Roman" w:cs="DejaVu Sans"/>
                <w:noProof/>
                <w:webHidden/>
                <w:color w:val="000000"/>
                <w:sz w:val="24"/>
                <w:lang w:eastAsia="ar-SA"/>
              </w:rPr>
              <w:t>1</w:t>
            </w:r>
            <w:r w:rsidRPr="008C1D12">
              <w:rPr>
                <w:rFonts w:ascii="Times New Roman" w:eastAsia="Calibri" w:hAnsi="Times New Roman" w:cs="DejaVu Sans"/>
                <w:noProof/>
                <w:webHidden/>
                <w:color w:val="000000"/>
                <w:sz w:val="24"/>
                <w:lang w:eastAsia="ar-SA"/>
              </w:rPr>
              <w:fldChar w:fldCharType="end"/>
            </w:r>
          </w:hyperlink>
        </w:p>
        <w:p w14:paraId="1C37268D" w14:textId="77777777" w:rsidR="008C1D12" w:rsidRPr="008C1D12" w:rsidRDefault="008C1D12" w:rsidP="008C1D12">
          <w:pPr>
            <w:suppressLineNumbers/>
            <w:tabs>
              <w:tab w:val="right" w:leader="dot" w:pos="9360"/>
            </w:tabs>
            <w:suppressAutoHyphens/>
            <w:spacing w:after="0" w:line="360" w:lineRule="auto"/>
            <w:jc w:val="both"/>
            <w:rPr>
              <w:rFonts w:eastAsiaTheme="minorEastAsia"/>
              <w:noProof/>
              <w:lang w:val="en-US"/>
            </w:rPr>
          </w:pPr>
          <w:hyperlink w:anchor="_Toc76740151" w:history="1">
            <w:r w:rsidRPr="008C1D12">
              <w:rPr>
                <w:rFonts w:ascii="Times New Roman" w:eastAsia="Calibri" w:hAnsi="Times New Roman" w:cs="DejaVu Sans"/>
                <w:noProof/>
                <w:color w:val="000080"/>
                <w:sz w:val="24"/>
                <w:u w:val="single"/>
                <w:lang w:eastAsia="ar-SA"/>
              </w:rPr>
              <w:t>MAIN BODY</w:t>
            </w:r>
            <w:r w:rsidRPr="008C1D12">
              <w:rPr>
                <w:rFonts w:ascii="Times New Roman" w:eastAsia="Calibri" w:hAnsi="Times New Roman" w:cs="DejaVu Sans"/>
                <w:noProof/>
                <w:webHidden/>
                <w:color w:val="000000"/>
                <w:sz w:val="24"/>
                <w:lang w:eastAsia="ar-SA"/>
              </w:rPr>
              <w:tab/>
            </w:r>
            <w:r w:rsidRPr="008C1D12">
              <w:rPr>
                <w:rFonts w:ascii="Times New Roman" w:eastAsia="Calibri" w:hAnsi="Times New Roman" w:cs="DejaVu Sans"/>
                <w:noProof/>
                <w:webHidden/>
                <w:color w:val="000000"/>
                <w:sz w:val="24"/>
                <w:lang w:eastAsia="ar-SA"/>
              </w:rPr>
              <w:fldChar w:fldCharType="begin"/>
            </w:r>
            <w:r w:rsidRPr="008C1D12">
              <w:rPr>
                <w:rFonts w:ascii="Times New Roman" w:eastAsia="Calibri" w:hAnsi="Times New Roman" w:cs="DejaVu Sans"/>
                <w:noProof/>
                <w:webHidden/>
                <w:color w:val="000000"/>
                <w:sz w:val="24"/>
                <w:lang w:eastAsia="ar-SA"/>
              </w:rPr>
              <w:instrText xml:space="preserve"> PAGEREF _Toc76740151 \h </w:instrText>
            </w:r>
            <w:r w:rsidRPr="008C1D12">
              <w:rPr>
                <w:rFonts w:ascii="Times New Roman" w:eastAsia="Calibri" w:hAnsi="Times New Roman" w:cs="DejaVu Sans"/>
                <w:noProof/>
                <w:webHidden/>
                <w:color w:val="000000"/>
                <w:sz w:val="24"/>
                <w:lang w:eastAsia="ar-SA"/>
              </w:rPr>
            </w:r>
            <w:r w:rsidRPr="008C1D12">
              <w:rPr>
                <w:rFonts w:ascii="Times New Roman" w:eastAsia="Calibri" w:hAnsi="Times New Roman" w:cs="DejaVu Sans"/>
                <w:noProof/>
                <w:webHidden/>
                <w:color w:val="000000"/>
                <w:sz w:val="24"/>
                <w:lang w:eastAsia="ar-SA"/>
              </w:rPr>
              <w:fldChar w:fldCharType="separate"/>
            </w:r>
            <w:r w:rsidRPr="008C1D12">
              <w:rPr>
                <w:rFonts w:ascii="Times New Roman" w:eastAsia="Calibri" w:hAnsi="Times New Roman" w:cs="DejaVu Sans"/>
                <w:noProof/>
                <w:webHidden/>
                <w:color w:val="000000"/>
                <w:sz w:val="24"/>
                <w:lang w:eastAsia="ar-SA"/>
              </w:rPr>
              <w:t>1</w:t>
            </w:r>
            <w:r w:rsidRPr="008C1D12">
              <w:rPr>
                <w:rFonts w:ascii="Times New Roman" w:eastAsia="Calibri" w:hAnsi="Times New Roman" w:cs="DejaVu Sans"/>
                <w:noProof/>
                <w:webHidden/>
                <w:color w:val="000000"/>
                <w:sz w:val="24"/>
                <w:lang w:eastAsia="ar-SA"/>
              </w:rPr>
              <w:fldChar w:fldCharType="end"/>
            </w:r>
          </w:hyperlink>
        </w:p>
        <w:p w14:paraId="0ACEB8CE" w14:textId="77777777" w:rsidR="008C1D12" w:rsidRPr="008C1D12" w:rsidRDefault="008C1D12" w:rsidP="008C1D12">
          <w:pPr>
            <w:suppressLineNumbers/>
            <w:tabs>
              <w:tab w:val="right" w:leader="dot" w:pos="9077"/>
            </w:tabs>
            <w:suppressAutoHyphens/>
            <w:spacing w:after="0" w:line="360" w:lineRule="auto"/>
            <w:ind w:left="283"/>
            <w:jc w:val="both"/>
            <w:rPr>
              <w:rFonts w:eastAsiaTheme="minorEastAsia"/>
              <w:noProof/>
              <w:lang w:val="en-US"/>
            </w:rPr>
          </w:pPr>
          <w:hyperlink w:anchor="_Toc76740152" w:history="1">
            <w:r w:rsidRPr="008C1D12">
              <w:rPr>
                <w:rFonts w:ascii="Times New Roman" w:eastAsia="Calibri" w:hAnsi="Times New Roman" w:cs="DejaVu Sans"/>
                <w:noProof/>
                <w:color w:val="000080"/>
                <w:sz w:val="24"/>
                <w:u w:val="single"/>
                <w:lang w:eastAsia="ar-SA"/>
              </w:rPr>
              <w:t>Briefly introduce the organisation</w:t>
            </w:r>
            <w:r w:rsidRPr="008C1D12">
              <w:rPr>
                <w:rFonts w:ascii="Times New Roman" w:eastAsia="Calibri" w:hAnsi="Times New Roman" w:cs="DejaVu Sans"/>
                <w:noProof/>
                <w:webHidden/>
                <w:color w:val="000000"/>
                <w:sz w:val="24"/>
                <w:lang w:eastAsia="ar-SA"/>
              </w:rPr>
              <w:tab/>
            </w:r>
            <w:r w:rsidRPr="008C1D12">
              <w:rPr>
                <w:rFonts w:ascii="Times New Roman" w:eastAsia="Calibri" w:hAnsi="Times New Roman" w:cs="DejaVu Sans"/>
                <w:noProof/>
                <w:webHidden/>
                <w:color w:val="000000"/>
                <w:sz w:val="24"/>
                <w:lang w:eastAsia="ar-SA"/>
              </w:rPr>
              <w:fldChar w:fldCharType="begin"/>
            </w:r>
            <w:r w:rsidRPr="008C1D12">
              <w:rPr>
                <w:rFonts w:ascii="Times New Roman" w:eastAsia="Calibri" w:hAnsi="Times New Roman" w:cs="DejaVu Sans"/>
                <w:noProof/>
                <w:webHidden/>
                <w:color w:val="000000"/>
                <w:sz w:val="24"/>
                <w:lang w:eastAsia="ar-SA"/>
              </w:rPr>
              <w:instrText xml:space="preserve"> PAGEREF _Toc76740152 \h </w:instrText>
            </w:r>
            <w:r w:rsidRPr="008C1D12">
              <w:rPr>
                <w:rFonts w:ascii="Times New Roman" w:eastAsia="Calibri" w:hAnsi="Times New Roman" w:cs="DejaVu Sans"/>
                <w:noProof/>
                <w:webHidden/>
                <w:color w:val="000000"/>
                <w:sz w:val="24"/>
                <w:lang w:eastAsia="ar-SA"/>
              </w:rPr>
            </w:r>
            <w:r w:rsidRPr="008C1D12">
              <w:rPr>
                <w:rFonts w:ascii="Times New Roman" w:eastAsia="Calibri" w:hAnsi="Times New Roman" w:cs="DejaVu Sans"/>
                <w:noProof/>
                <w:webHidden/>
                <w:color w:val="000000"/>
                <w:sz w:val="24"/>
                <w:lang w:eastAsia="ar-SA"/>
              </w:rPr>
              <w:fldChar w:fldCharType="separate"/>
            </w:r>
            <w:r w:rsidRPr="008C1D12">
              <w:rPr>
                <w:rFonts w:ascii="Times New Roman" w:eastAsia="Calibri" w:hAnsi="Times New Roman" w:cs="DejaVu Sans"/>
                <w:noProof/>
                <w:webHidden/>
                <w:color w:val="000000"/>
                <w:sz w:val="24"/>
                <w:lang w:eastAsia="ar-SA"/>
              </w:rPr>
              <w:t>1</w:t>
            </w:r>
            <w:r w:rsidRPr="008C1D12">
              <w:rPr>
                <w:rFonts w:ascii="Times New Roman" w:eastAsia="Calibri" w:hAnsi="Times New Roman" w:cs="DejaVu Sans"/>
                <w:noProof/>
                <w:webHidden/>
                <w:color w:val="000000"/>
                <w:sz w:val="24"/>
                <w:lang w:eastAsia="ar-SA"/>
              </w:rPr>
              <w:fldChar w:fldCharType="end"/>
            </w:r>
          </w:hyperlink>
        </w:p>
        <w:p w14:paraId="3794788D" w14:textId="77777777" w:rsidR="008C1D12" w:rsidRPr="008C1D12" w:rsidRDefault="008C1D12" w:rsidP="008C1D12">
          <w:pPr>
            <w:suppressLineNumbers/>
            <w:tabs>
              <w:tab w:val="right" w:leader="dot" w:pos="9077"/>
            </w:tabs>
            <w:suppressAutoHyphens/>
            <w:spacing w:after="0" w:line="360" w:lineRule="auto"/>
            <w:ind w:left="283"/>
            <w:jc w:val="both"/>
            <w:rPr>
              <w:rFonts w:eastAsiaTheme="minorEastAsia"/>
              <w:noProof/>
              <w:lang w:val="en-US"/>
            </w:rPr>
          </w:pPr>
          <w:hyperlink w:anchor="_Toc76740153" w:history="1">
            <w:r w:rsidRPr="008C1D12">
              <w:rPr>
                <w:rFonts w:ascii="Times New Roman" w:eastAsia="Calibri" w:hAnsi="Times New Roman" w:cs="DejaVu Sans"/>
                <w:noProof/>
                <w:color w:val="000080"/>
                <w:sz w:val="24"/>
                <w:u w:val="single"/>
                <w:lang w:eastAsia="ar-SA"/>
              </w:rPr>
              <w:t>Briefly introduce the key marketing theory</w:t>
            </w:r>
            <w:r w:rsidRPr="008C1D12">
              <w:rPr>
                <w:rFonts w:ascii="Times New Roman" w:eastAsia="Calibri" w:hAnsi="Times New Roman" w:cs="DejaVu Sans"/>
                <w:noProof/>
                <w:webHidden/>
                <w:color w:val="000000"/>
                <w:sz w:val="24"/>
                <w:lang w:eastAsia="ar-SA"/>
              </w:rPr>
              <w:tab/>
            </w:r>
            <w:r w:rsidRPr="008C1D12">
              <w:rPr>
                <w:rFonts w:ascii="Times New Roman" w:eastAsia="Calibri" w:hAnsi="Times New Roman" w:cs="DejaVu Sans"/>
                <w:noProof/>
                <w:webHidden/>
                <w:color w:val="000000"/>
                <w:sz w:val="24"/>
                <w:lang w:eastAsia="ar-SA"/>
              </w:rPr>
              <w:fldChar w:fldCharType="begin"/>
            </w:r>
            <w:r w:rsidRPr="008C1D12">
              <w:rPr>
                <w:rFonts w:ascii="Times New Roman" w:eastAsia="Calibri" w:hAnsi="Times New Roman" w:cs="DejaVu Sans"/>
                <w:noProof/>
                <w:webHidden/>
                <w:color w:val="000000"/>
                <w:sz w:val="24"/>
                <w:lang w:eastAsia="ar-SA"/>
              </w:rPr>
              <w:instrText xml:space="preserve"> PAGEREF _Toc76740153 \h </w:instrText>
            </w:r>
            <w:r w:rsidRPr="008C1D12">
              <w:rPr>
                <w:rFonts w:ascii="Times New Roman" w:eastAsia="Calibri" w:hAnsi="Times New Roman" w:cs="DejaVu Sans"/>
                <w:noProof/>
                <w:webHidden/>
                <w:color w:val="000000"/>
                <w:sz w:val="24"/>
                <w:lang w:eastAsia="ar-SA"/>
              </w:rPr>
            </w:r>
            <w:r w:rsidRPr="008C1D12">
              <w:rPr>
                <w:rFonts w:ascii="Times New Roman" w:eastAsia="Calibri" w:hAnsi="Times New Roman" w:cs="DejaVu Sans"/>
                <w:noProof/>
                <w:webHidden/>
                <w:color w:val="000000"/>
                <w:sz w:val="24"/>
                <w:lang w:eastAsia="ar-SA"/>
              </w:rPr>
              <w:fldChar w:fldCharType="separate"/>
            </w:r>
            <w:r w:rsidRPr="008C1D12">
              <w:rPr>
                <w:rFonts w:ascii="Times New Roman" w:eastAsia="Calibri" w:hAnsi="Times New Roman" w:cs="DejaVu Sans"/>
                <w:noProof/>
                <w:webHidden/>
                <w:color w:val="000000"/>
                <w:sz w:val="24"/>
                <w:lang w:eastAsia="ar-SA"/>
              </w:rPr>
              <w:t>3</w:t>
            </w:r>
            <w:r w:rsidRPr="008C1D12">
              <w:rPr>
                <w:rFonts w:ascii="Times New Roman" w:eastAsia="Calibri" w:hAnsi="Times New Roman" w:cs="DejaVu Sans"/>
                <w:noProof/>
                <w:webHidden/>
                <w:color w:val="000000"/>
                <w:sz w:val="24"/>
                <w:lang w:eastAsia="ar-SA"/>
              </w:rPr>
              <w:fldChar w:fldCharType="end"/>
            </w:r>
          </w:hyperlink>
        </w:p>
        <w:p w14:paraId="55E17829" w14:textId="77777777" w:rsidR="008C1D12" w:rsidRPr="008C1D12" w:rsidRDefault="008C1D12" w:rsidP="008C1D12">
          <w:pPr>
            <w:suppressLineNumbers/>
            <w:tabs>
              <w:tab w:val="right" w:leader="dot" w:pos="9077"/>
            </w:tabs>
            <w:suppressAutoHyphens/>
            <w:spacing w:after="0" w:line="360" w:lineRule="auto"/>
            <w:ind w:left="283"/>
            <w:jc w:val="both"/>
            <w:rPr>
              <w:rFonts w:eastAsiaTheme="minorEastAsia"/>
              <w:noProof/>
              <w:lang w:val="en-US"/>
            </w:rPr>
          </w:pPr>
          <w:hyperlink w:anchor="_Toc76740154" w:history="1">
            <w:r w:rsidRPr="008C1D12">
              <w:rPr>
                <w:rFonts w:ascii="Times New Roman" w:eastAsia="Calibri" w:hAnsi="Times New Roman" w:cs="DejaVu Sans"/>
                <w:noProof/>
                <w:color w:val="000080"/>
                <w:sz w:val="24"/>
                <w:u w:val="single"/>
                <w:lang w:eastAsia="ar-SA"/>
              </w:rPr>
              <w:t>The key marketing and customer relationship management theory to organisation, i.e. critically analyse the factors that influence your organisations quality systems and controls for customers in times of crisis like COVID-19.</w:t>
            </w:r>
            <w:r w:rsidRPr="008C1D12">
              <w:rPr>
                <w:rFonts w:ascii="Times New Roman" w:eastAsia="Calibri" w:hAnsi="Times New Roman" w:cs="DejaVu Sans"/>
                <w:noProof/>
                <w:webHidden/>
                <w:color w:val="000000"/>
                <w:sz w:val="24"/>
                <w:lang w:eastAsia="ar-SA"/>
              </w:rPr>
              <w:tab/>
            </w:r>
            <w:r w:rsidRPr="008C1D12">
              <w:rPr>
                <w:rFonts w:ascii="Times New Roman" w:eastAsia="Calibri" w:hAnsi="Times New Roman" w:cs="DejaVu Sans"/>
                <w:noProof/>
                <w:webHidden/>
                <w:color w:val="000000"/>
                <w:sz w:val="24"/>
                <w:lang w:eastAsia="ar-SA"/>
              </w:rPr>
              <w:fldChar w:fldCharType="begin"/>
            </w:r>
            <w:r w:rsidRPr="008C1D12">
              <w:rPr>
                <w:rFonts w:ascii="Times New Roman" w:eastAsia="Calibri" w:hAnsi="Times New Roman" w:cs="DejaVu Sans"/>
                <w:noProof/>
                <w:webHidden/>
                <w:color w:val="000000"/>
                <w:sz w:val="24"/>
                <w:lang w:eastAsia="ar-SA"/>
              </w:rPr>
              <w:instrText xml:space="preserve"> PAGEREF _Toc76740154 \h </w:instrText>
            </w:r>
            <w:r w:rsidRPr="008C1D12">
              <w:rPr>
                <w:rFonts w:ascii="Times New Roman" w:eastAsia="Calibri" w:hAnsi="Times New Roman" w:cs="DejaVu Sans"/>
                <w:noProof/>
                <w:webHidden/>
                <w:color w:val="000000"/>
                <w:sz w:val="24"/>
                <w:lang w:eastAsia="ar-SA"/>
              </w:rPr>
            </w:r>
            <w:r w:rsidRPr="008C1D12">
              <w:rPr>
                <w:rFonts w:ascii="Times New Roman" w:eastAsia="Calibri" w:hAnsi="Times New Roman" w:cs="DejaVu Sans"/>
                <w:noProof/>
                <w:webHidden/>
                <w:color w:val="000000"/>
                <w:sz w:val="24"/>
                <w:lang w:eastAsia="ar-SA"/>
              </w:rPr>
              <w:fldChar w:fldCharType="separate"/>
            </w:r>
            <w:r w:rsidRPr="008C1D12">
              <w:rPr>
                <w:rFonts w:ascii="Times New Roman" w:eastAsia="Calibri" w:hAnsi="Times New Roman" w:cs="DejaVu Sans"/>
                <w:noProof/>
                <w:webHidden/>
                <w:color w:val="000000"/>
                <w:sz w:val="24"/>
                <w:lang w:eastAsia="ar-SA"/>
              </w:rPr>
              <w:t>7</w:t>
            </w:r>
            <w:r w:rsidRPr="008C1D12">
              <w:rPr>
                <w:rFonts w:ascii="Times New Roman" w:eastAsia="Calibri" w:hAnsi="Times New Roman" w:cs="DejaVu Sans"/>
                <w:noProof/>
                <w:webHidden/>
                <w:color w:val="000000"/>
                <w:sz w:val="24"/>
                <w:lang w:eastAsia="ar-SA"/>
              </w:rPr>
              <w:fldChar w:fldCharType="end"/>
            </w:r>
          </w:hyperlink>
        </w:p>
        <w:p w14:paraId="45CBACEA" w14:textId="77777777" w:rsidR="008C1D12" w:rsidRPr="008C1D12" w:rsidRDefault="008C1D12" w:rsidP="008C1D12">
          <w:pPr>
            <w:suppressLineNumbers/>
            <w:tabs>
              <w:tab w:val="right" w:leader="dot" w:pos="9077"/>
            </w:tabs>
            <w:suppressAutoHyphens/>
            <w:spacing w:after="0" w:line="360" w:lineRule="auto"/>
            <w:ind w:left="283"/>
            <w:jc w:val="both"/>
            <w:rPr>
              <w:rFonts w:eastAsiaTheme="minorEastAsia"/>
              <w:noProof/>
              <w:lang w:val="en-US"/>
            </w:rPr>
          </w:pPr>
          <w:hyperlink w:anchor="_Toc76740155" w:history="1">
            <w:r w:rsidRPr="008C1D12">
              <w:rPr>
                <w:rFonts w:ascii="Times New Roman" w:eastAsia="Calibri" w:hAnsi="Times New Roman" w:cs="DejaVu Sans"/>
                <w:noProof/>
                <w:color w:val="000080"/>
                <w:sz w:val="24"/>
                <w:u w:val="single"/>
                <w:lang w:eastAsia="ar-SA"/>
              </w:rPr>
              <w:t>Identify the systems that support organisations quality processes and provide a critical understanding of the extent to systems are effective in meeting customer requirements and maintaining good customer relationships in times of crisis like COVID-19.</w:t>
            </w:r>
            <w:r w:rsidRPr="008C1D12">
              <w:rPr>
                <w:rFonts w:ascii="Times New Roman" w:eastAsia="Calibri" w:hAnsi="Times New Roman" w:cs="DejaVu Sans"/>
                <w:noProof/>
                <w:webHidden/>
                <w:color w:val="000000"/>
                <w:sz w:val="24"/>
                <w:lang w:eastAsia="ar-SA"/>
              </w:rPr>
              <w:tab/>
            </w:r>
            <w:r w:rsidRPr="008C1D12">
              <w:rPr>
                <w:rFonts w:ascii="Times New Roman" w:eastAsia="Calibri" w:hAnsi="Times New Roman" w:cs="DejaVu Sans"/>
                <w:noProof/>
                <w:webHidden/>
                <w:color w:val="000000"/>
                <w:sz w:val="24"/>
                <w:lang w:eastAsia="ar-SA"/>
              </w:rPr>
              <w:fldChar w:fldCharType="begin"/>
            </w:r>
            <w:r w:rsidRPr="008C1D12">
              <w:rPr>
                <w:rFonts w:ascii="Times New Roman" w:eastAsia="Calibri" w:hAnsi="Times New Roman" w:cs="DejaVu Sans"/>
                <w:noProof/>
                <w:webHidden/>
                <w:color w:val="000000"/>
                <w:sz w:val="24"/>
                <w:lang w:eastAsia="ar-SA"/>
              </w:rPr>
              <w:instrText xml:space="preserve"> PAGEREF _Toc76740155 \h </w:instrText>
            </w:r>
            <w:r w:rsidRPr="008C1D12">
              <w:rPr>
                <w:rFonts w:ascii="Times New Roman" w:eastAsia="Calibri" w:hAnsi="Times New Roman" w:cs="DejaVu Sans"/>
                <w:noProof/>
                <w:webHidden/>
                <w:color w:val="000000"/>
                <w:sz w:val="24"/>
                <w:lang w:eastAsia="ar-SA"/>
              </w:rPr>
            </w:r>
            <w:r w:rsidRPr="008C1D12">
              <w:rPr>
                <w:rFonts w:ascii="Times New Roman" w:eastAsia="Calibri" w:hAnsi="Times New Roman" w:cs="DejaVu Sans"/>
                <w:noProof/>
                <w:webHidden/>
                <w:color w:val="000000"/>
                <w:sz w:val="24"/>
                <w:lang w:eastAsia="ar-SA"/>
              </w:rPr>
              <w:fldChar w:fldCharType="separate"/>
            </w:r>
            <w:r w:rsidRPr="008C1D12">
              <w:rPr>
                <w:rFonts w:ascii="Times New Roman" w:eastAsia="Calibri" w:hAnsi="Times New Roman" w:cs="DejaVu Sans"/>
                <w:noProof/>
                <w:webHidden/>
                <w:color w:val="000000"/>
                <w:sz w:val="24"/>
                <w:lang w:eastAsia="ar-SA"/>
              </w:rPr>
              <w:t>9</w:t>
            </w:r>
            <w:r w:rsidRPr="008C1D12">
              <w:rPr>
                <w:rFonts w:ascii="Times New Roman" w:eastAsia="Calibri" w:hAnsi="Times New Roman" w:cs="DejaVu Sans"/>
                <w:noProof/>
                <w:webHidden/>
                <w:color w:val="000000"/>
                <w:sz w:val="24"/>
                <w:lang w:eastAsia="ar-SA"/>
              </w:rPr>
              <w:fldChar w:fldCharType="end"/>
            </w:r>
          </w:hyperlink>
        </w:p>
        <w:p w14:paraId="31B555B1" w14:textId="77777777" w:rsidR="008C1D12" w:rsidRPr="008C1D12" w:rsidRDefault="008C1D12" w:rsidP="008C1D12">
          <w:pPr>
            <w:suppressLineNumbers/>
            <w:tabs>
              <w:tab w:val="right" w:leader="dot" w:pos="9360"/>
            </w:tabs>
            <w:suppressAutoHyphens/>
            <w:spacing w:after="0" w:line="360" w:lineRule="auto"/>
            <w:jc w:val="both"/>
            <w:rPr>
              <w:rFonts w:eastAsiaTheme="minorEastAsia"/>
              <w:noProof/>
              <w:lang w:val="en-US"/>
            </w:rPr>
          </w:pPr>
          <w:hyperlink w:anchor="_Toc76740156" w:history="1">
            <w:r w:rsidRPr="008C1D12">
              <w:rPr>
                <w:rFonts w:ascii="Times New Roman" w:eastAsia="Calibri" w:hAnsi="Times New Roman" w:cs="DejaVu Sans"/>
                <w:noProof/>
                <w:color w:val="000080"/>
                <w:sz w:val="24"/>
                <w:u w:val="single"/>
                <w:lang w:eastAsia="ar-SA"/>
              </w:rPr>
              <w:t>CONCLUSION</w:t>
            </w:r>
            <w:r w:rsidRPr="008C1D12">
              <w:rPr>
                <w:rFonts w:ascii="Times New Roman" w:eastAsia="Calibri" w:hAnsi="Times New Roman" w:cs="DejaVu Sans"/>
                <w:noProof/>
                <w:webHidden/>
                <w:color w:val="000000"/>
                <w:sz w:val="24"/>
                <w:lang w:eastAsia="ar-SA"/>
              </w:rPr>
              <w:tab/>
            </w:r>
            <w:r w:rsidRPr="008C1D12">
              <w:rPr>
                <w:rFonts w:ascii="Times New Roman" w:eastAsia="Calibri" w:hAnsi="Times New Roman" w:cs="DejaVu Sans"/>
                <w:noProof/>
                <w:webHidden/>
                <w:color w:val="000000"/>
                <w:sz w:val="24"/>
                <w:lang w:eastAsia="ar-SA"/>
              </w:rPr>
              <w:fldChar w:fldCharType="begin"/>
            </w:r>
            <w:r w:rsidRPr="008C1D12">
              <w:rPr>
                <w:rFonts w:ascii="Times New Roman" w:eastAsia="Calibri" w:hAnsi="Times New Roman" w:cs="DejaVu Sans"/>
                <w:noProof/>
                <w:webHidden/>
                <w:color w:val="000000"/>
                <w:sz w:val="24"/>
                <w:lang w:eastAsia="ar-SA"/>
              </w:rPr>
              <w:instrText xml:space="preserve"> PAGEREF _Toc76740156 \h </w:instrText>
            </w:r>
            <w:r w:rsidRPr="008C1D12">
              <w:rPr>
                <w:rFonts w:ascii="Times New Roman" w:eastAsia="Calibri" w:hAnsi="Times New Roman" w:cs="DejaVu Sans"/>
                <w:noProof/>
                <w:webHidden/>
                <w:color w:val="000000"/>
                <w:sz w:val="24"/>
                <w:lang w:eastAsia="ar-SA"/>
              </w:rPr>
            </w:r>
            <w:r w:rsidRPr="008C1D12">
              <w:rPr>
                <w:rFonts w:ascii="Times New Roman" w:eastAsia="Calibri" w:hAnsi="Times New Roman" w:cs="DejaVu Sans"/>
                <w:noProof/>
                <w:webHidden/>
                <w:color w:val="000000"/>
                <w:sz w:val="24"/>
                <w:lang w:eastAsia="ar-SA"/>
              </w:rPr>
              <w:fldChar w:fldCharType="separate"/>
            </w:r>
            <w:r w:rsidRPr="008C1D12">
              <w:rPr>
                <w:rFonts w:ascii="Times New Roman" w:eastAsia="Calibri" w:hAnsi="Times New Roman" w:cs="DejaVu Sans"/>
                <w:noProof/>
                <w:webHidden/>
                <w:color w:val="000000"/>
                <w:sz w:val="24"/>
                <w:lang w:eastAsia="ar-SA"/>
              </w:rPr>
              <w:t>12</w:t>
            </w:r>
            <w:r w:rsidRPr="008C1D12">
              <w:rPr>
                <w:rFonts w:ascii="Times New Roman" w:eastAsia="Calibri" w:hAnsi="Times New Roman" w:cs="DejaVu Sans"/>
                <w:noProof/>
                <w:webHidden/>
                <w:color w:val="000000"/>
                <w:sz w:val="24"/>
                <w:lang w:eastAsia="ar-SA"/>
              </w:rPr>
              <w:fldChar w:fldCharType="end"/>
            </w:r>
          </w:hyperlink>
        </w:p>
        <w:p w14:paraId="14A5221F" w14:textId="77777777" w:rsidR="008C1D12" w:rsidRPr="008C1D12" w:rsidRDefault="008C1D12" w:rsidP="008C1D12">
          <w:pPr>
            <w:suppressLineNumbers/>
            <w:tabs>
              <w:tab w:val="right" w:leader="dot" w:pos="9360"/>
            </w:tabs>
            <w:suppressAutoHyphens/>
            <w:spacing w:after="0" w:line="360" w:lineRule="auto"/>
            <w:jc w:val="both"/>
            <w:rPr>
              <w:rFonts w:eastAsiaTheme="minorEastAsia"/>
              <w:noProof/>
              <w:lang w:val="en-US"/>
            </w:rPr>
          </w:pPr>
          <w:hyperlink w:anchor="_Toc76740157" w:history="1">
            <w:r w:rsidRPr="008C1D12">
              <w:rPr>
                <w:rFonts w:ascii="Times New Roman" w:eastAsia="Calibri" w:hAnsi="Times New Roman" w:cs="DejaVu Sans"/>
                <w:noProof/>
                <w:color w:val="000080"/>
                <w:sz w:val="24"/>
                <w:u w:val="single"/>
                <w:lang w:eastAsia="ar-SA"/>
              </w:rPr>
              <w:t>REFERENCES</w:t>
            </w:r>
            <w:r w:rsidRPr="008C1D12">
              <w:rPr>
                <w:rFonts w:ascii="Times New Roman" w:eastAsia="Calibri" w:hAnsi="Times New Roman" w:cs="DejaVu Sans"/>
                <w:noProof/>
                <w:webHidden/>
                <w:color w:val="000000"/>
                <w:sz w:val="24"/>
                <w:lang w:eastAsia="ar-SA"/>
              </w:rPr>
              <w:tab/>
            </w:r>
            <w:r w:rsidRPr="008C1D12">
              <w:rPr>
                <w:rFonts w:ascii="Times New Roman" w:eastAsia="Calibri" w:hAnsi="Times New Roman" w:cs="DejaVu Sans"/>
                <w:noProof/>
                <w:webHidden/>
                <w:color w:val="000000"/>
                <w:sz w:val="24"/>
                <w:lang w:eastAsia="ar-SA"/>
              </w:rPr>
              <w:fldChar w:fldCharType="begin"/>
            </w:r>
            <w:r w:rsidRPr="008C1D12">
              <w:rPr>
                <w:rFonts w:ascii="Times New Roman" w:eastAsia="Calibri" w:hAnsi="Times New Roman" w:cs="DejaVu Sans"/>
                <w:noProof/>
                <w:webHidden/>
                <w:color w:val="000000"/>
                <w:sz w:val="24"/>
                <w:lang w:eastAsia="ar-SA"/>
              </w:rPr>
              <w:instrText xml:space="preserve"> PAGEREF _Toc76740157 \h </w:instrText>
            </w:r>
            <w:r w:rsidRPr="008C1D12">
              <w:rPr>
                <w:rFonts w:ascii="Times New Roman" w:eastAsia="Calibri" w:hAnsi="Times New Roman" w:cs="DejaVu Sans"/>
                <w:noProof/>
                <w:webHidden/>
                <w:color w:val="000000"/>
                <w:sz w:val="24"/>
                <w:lang w:eastAsia="ar-SA"/>
              </w:rPr>
            </w:r>
            <w:r w:rsidRPr="008C1D12">
              <w:rPr>
                <w:rFonts w:ascii="Times New Roman" w:eastAsia="Calibri" w:hAnsi="Times New Roman" w:cs="DejaVu Sans"/>
                <w:noProof/>
                <w:webHidden/>
                <w:color w:val="000000"/>
                <w:sz w:val="24"/>
                <w:lang w:eastAsia="ar-SA"/>
              </w:rPr>
              <w:fldChar w:fldCharType="separate"/>
            </w:r>
            <w:r w:rsidRPr="008C1D12">
              <w:rPr>
                <w:rFonts w:ascii="Times New Roman" w:eastAsia="Calibri" w:hAnsi="Times New Roman" w:cs="DejaVu Sans"/>
                <w:noProof/>
                <w:webHidden/>
                <w:color w:val="000000"/>
                <w:sz w:val="24"/>
                <w:lang w:eastAsia="ar-SA"/>
              </w:rPr>
              <w:t>13</w:t>
            </w:r>
            <w:r w:rsidRPr="008C1D12">
              <w:rPr>
                <w:rFonts w:ascii="Times New Roman" w:eastAsia="Calibri" w:hAnsi="Times New Roman" w:cs="DejaVu Sans"/>
                <w:noProof/>
                <w:webHidden/>
                <w:color w:val="000000"/>
                <w:sz w:val="24"/>
                <w:lang w:eastAsia="ar-SA"/>
              </w:rPr>
              <w:fldChar w:fldCharType="end"/>
            </w:r>
          </w:hyperlink>
        </w:p>
        <w:p w14:paraId="1E1AC94B"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fldChar w:fldCharType="end"/>
          </w:r>
        </w:p>
      </w:sdtContent>
    </w:sdt>
    <w:p w14:paraId="04A90769" w14:textId="77777777" w:rsidR="008C1D12" w:rsidRPr="008C1D12" w:rsidRDefault="008C1D12" w:rsidP="008C1D12">
      <w:pPr>
        <w:keepNext/>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sectPr w:rsidR="008C1D12" w:rsidRPr="008C1D12">
          <w:headerReference w:type="even" r:id="rId4"/>
          <w:headerReference w:type="default" r:id="rId5"/>
          <w:footerReference w:type="even" r:id="rId6"/>
          <w:footerReference w:type="default" r:id="rId7"/>
          <w:headerReference w:type="first" r:id="rId8"/>
          <w:footerReference w:type="first" r:id="rId9"/>
          <w:pgSz w:w="12240" w:h="15840"/>
          <w:pgMar w:top="1440" w:right="1440" w:bottom="1440" w:left="1440" w:header="720" w:footer="720" w:gutter="0"/>
          <w:cols w:space="720"/>
          <w:docGrid w:linePitch="600" w:charSpace="32768"/>
        </w:sectPr>
      </w:pPr>
    </w:p>
    <w:p w14:paraId="638DED5B" w14:textId="77777777" w:rsidR="008C1D12" w:rsidRPr="008C1D12" w:rsidRDefault="008C1D12" w:rsidP="008C1D12">
      <w:pPr>
        <w:keepNext/>
        <w:keepLines/>
        <w:tabs>
          <w:tab w:val="num" w:pos="0"/>
        </w:tabs>
        <w:suppressAutoHyphens/>
        <w:spacing w:before="113" w:after="0"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0" w:name="_Toc76740150"/>
      <w:r w:rsidRPr="008C1D12">
        <w:rPr>
          <w:rFonts w:ascii="Times New Roman" w:eastAsia="Times New Roman" w:hAnsi="Times New Roman" w:cs="Times New Roman"/>
          <w:b/>
          <w:bCs/>
          <w:color w:val="000000"/>
          <w:sz w:val="28"/>
          <w:szCs w:val="28"/>
          <w:lang w:eastAsia="ar-SA"/>
        </w:rPr>
        <w:lastRenderedPageBreak/>
        <w:t>INTRODUCTION</w:t>
      </w:r>
      <w:bookmarkEnd w:id="0"/>
    </w:p>
    <w:p w14:paraId="56D7AE53"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bookmarkStart w:id="1" w:name="_Toc33221103"/>
      <w:bookmarkStart w:id="2" w:name="_Toc33352593"/>
      <w:r w:rsidRPr="008C1D12">
        <w:rPr>
          <w:rFonts w:ascii="Times New Roman" w:eastAsia="Calibri" w:hAnsi="Times New Roman" w:cs="Times New Roman"/>
          <w:color w:val="000000"/>
          <w:sz w:val="24"/>
          <w:lang w:eastAsia="ar-SA"/>
        </w:rPr>
        <w:tab/>
        <w:t xml:space="preserve">Customer experience is a combination of sensory, behavioural, sensory, cognitive and affective form of consumer response as per after the consumption of adequate product and services that is offered by any of an organisation. The experience of customer is related to the business offerings and its impact over customer feeling and perception as by belonging to overall customer journey path. It usually maintains lead towards sustainable competitive advantage that is resulted towards the quick evolvement after the impact of COVID 19 </w:t>
      </w:r>
      <w:r w:rsidRPr="008C1D12">
        <w:rPr>
          <w:rFonts w:ascii="Times New Roman" w:eastAsia="Calibri" w:hAnsi="Times New Roman" w:cs="Times New Roman"/>
          <w:color w:val="000000"/>
          <w:sz w:val="24"/>
          <w:shd w:val="clear" w:color="auto" w:fill="FFFFFF"/>
          <w:lang w:eastAsia="ar-SA"/>
        </w:rPr>
        <w:t>(</w:t>
      </w:r>
      <w:r w:rsidRPr="008C1D12">
        <w:rPr>
          <w:rFonts w:ascii="Times New Roman" w:eastAsia="Calibri" w:hAnsi="Times New Roman" w:cs="Times New Roman"/>
          <w:color w:val="222222"/>
          <w:sz w:val="24"/>
          <w:szCs w:val="20"/>
          <w:shd w:val="clear" w:color="auto" w:fill="FFFFFF"/>
          <w:lang w:eastAsia="ar-SA"/>
        </w:rPr>
        <w:t>West, 2019)</w:t>
      </w:r>
      <w:r w:rsidRPr="008C1D12">
        <w:rPr>
          <w:rFonts w:ascii="Times New Roman" w:eastAsia="Calibri" w:hAnsi="Times New Roman" w:cs="Times New Roman"/>
          <w:color w:val="000000"/>
          <w:sz w:val="24"/>
          <w:lang w:eastAsia="ar-SA"/>
        </w:rPr>
        <w:t xml:space="preserve">. The global pandemic situations induced direct impact over the change within customer relationship management along with strategic functions so that experience as well as engagement of the customers is improvised in clear basis. The customer having lot of options in the market and they would have select the one which is more suitable and relevant for them and it is also be in relation to the probability of business to fulfil the priorities and demand of customer over a regular period of instance. In order to attain the attention of customer all the businesses have worked more relentlessly so that they are able to induced magnificent growth and success over regular period of instance. The time of pandemic have taken a wider aspect from the customers and with this it is hard for address personal value and priorities but still in this time as well many of the company have worked about to maintain clear target towards fulfil choice of customer just by providing online services. </w:t>
      </w:r>
    </w:p>
    <w:p w14:paraId="2B478011"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The report below is based on Amazon and is an American multinational technology corporation that maintain clear focus towards e-commerce, cloud computing, digital streaming, and artificial intelligence. The report below comprises of key marketing theory such as marketing mix, SWOT analysis, Porters five forces and customer relationship management theories such as collaborative, analytical and operational. </w:t>
      </w:r>
    </w:p>
    <w:p w14:paraId="7108E4D0" w14:textId="77777777" w:rsidR="008C1D12" w:rsidRPr="008C1D12" w:rsidRDefault="008C1D12" w:rsidP="008C1D12">
      <w:pPr>
        <w:keepNext/>
        <w:keepLines/>
        <w:tabs>
          <w:tab w:val="num" w:pos="0"/>
        </w:tabs>
        <w:suppressAutoHyphens/>
        <w:spacing w:before="113" w:after="0"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3" w:name="_Toc76740151"/>
      <w:r w:rsidRPr="008C1D12">
        <w:rPr>
          <w:rFonts w:ascii="Times New Roman" w:eastAsia="Times New Roman" w:hAnsi="Times New Roman" w:cs="Times New Roman"/>
          <w:b/>
          <w:bCs/>
          <w:color w:val="000000"/>
          <w:sz w:val="28"/>
          <w:szCs w:val="28"/>
          <w:lang w:eastAsia="ar-SA"/>
        </w:rPr>
        <w:t>MAIN BODY</w:t>
      </w:r>
      <w:bookmarkEnd w:id="3"/>
    </w:p>
    <w:p w14:paraId="7D3EFB31" w14:textId="77777777" w:rsidR="008C1D12" w:rsidRPr="008C1D12" w:rsidRDefault="008C1D12" w:rsidP="008C1D12">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4" w:name="_Toc76740152"/>
      <w:r w:rsidRPr="008C1D12">
        <w:rPr>
          <w:rFonts w:ascii="Times New Roman" w:eastAsia="Times New Roman" w:hAnsi="Times New Roman" w:cs="Times New Roman"/>
          <w:bCs/>
          <w:color w:val="000000"/>
          <w:sz w:val="24"/>
          <w:szCs w:val="26"/>
          <w:u w:val="single"/>
          <w:lang w:eastAsia="ar-SA"/>
        </w:rPr>
        <w:t>Briefly introduce the organisation</w:t>
      </w:r>
      <w:bookmarkEnd w:id="4"/>
      <w:r w:rsidRPr="008C1D12">
        <w:rPr>
          <w:rFonts w:ascii="Times New Roman" w:eastAsia="Times New Roman" w:hAnsi="Times New Roman" w:cs="Times New Roman"/>
          <w:bCs/>
          <w:color w:val="000000"/>
          <w:sz w:val="24"/>
          <w:szCs w:val="26"/>
          <w:u w:val="single"/>
          <w:lang w:eastAsia="ar-SA"/>
        </w:rPr>
        <w:t xml:space="preserve"> </w:t>
      </w:r>
    </w:p>
    <w:p w14:paraId="74377BE9"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Amazon is a technological company that worked over an international level or all across the world and also be one of the biggest companies in respect of US information technology such as Google, Apple, Microsoft, and Facebook </w:t>
      </w:r>
      <w:r w:rsidRPr="008C1D12">
        <w:rPr>
          <w:rFonts w:ascii="Times New Roman" w:eastAsia="Calibri" w:hAnsi="Times New Roman" w:cs="Times New Roman"/>
          <w:color w:val="222222"/>
          <w:sz w:val="24"/>
          <w:szCs w:val="20"/>
          <w:shd w:val="clear" w:color="auto" w:fill="FFFFFF"/>
          <w:lang w:eastAsia="ar-SA"/>
        </w:rPr>
        <w:t>(Rather, 2020)</w:t>
      </w:r>
      <w:r w:rsidRPr="008C1D12">
        <w:rPr>
          <w:rFonts w:ascii="Times New Roman" w:eastAsia="Calibri" w:hAnsi="Times New Roman" w:cs="Times New Roman"/>
          <w:color w:val="000000"/>
          <w:sz w:val="24"/>
          <w:lang w:eastAsia="ar-SA"/>
        </w:rPr>
        <w:t xml:space="preserve">. It is the most influential company that is also be referred as cultural force and economic aspect in the world and it makes it the most valuable and well recognised brand among all the respective organisations. It was founded in 5 July 1994 by Jeff Bezos with having headquartered in Seattle, Washington, U.S. There are a different service that is served by the company such as </w:t>
      </w:r>
      <w:hyperlink r:id="rId10" w:tooltip="Jeff Bezos" w:history="1">
        <w:r w:rsidRPr="008C1D12">
          <w:rPr>
            <w:rFonts w:ascii="Times New Roman" w:eastAsia="Calibri" w:hAnsi="Times New Roman" w:cs="Times New Roman"/>
            <w:color w:val="000000" w:themeColor="text1"/>
            <w:sz w:val="24"/>
            <w:szCs w:val="24"/>
            <w:lang w:eastAsia="ar-SA"/>
          </w:rPr>
          <w:t>Echo</w:t>
        </w:r>
      </w:hyperlink>
      <w:r w:rsidRPr="008C1D12">
        <w:rPr>
          <w:rFonts w:ascii="Times New Roman" w:eastAsia="Calibri" w:hAnsi="Times New Roman" w:cs="Times New Roman"/>
          <w:color w:val="000000" w:themeColor="text1"/>
          <w:sz w:val="24"/>
          <w:szCs w:val="24"/>
          <w:lang w:eastAsia="ar-SA"/>
        </w:rPr>
        <w:t xml:space="preserve">, </w:t>
      </w:r>
      <w:hyperlink r:id="rId11" w:history="1">
        <w:r w:rsidRPr="008C1D12">
          <w:rPr>
            <w:rFonts w:ascii="Times New Roman" w:eastAsia="Calibri" w:hAnsi="Times New Roman" w:cs="Times New Roman"/>
            <w:color w:val="000000" w:themeColor="text1"/>
            <w:sz w:val="24"/>
            <w:szCs w:val="24"/>
            <w:lang w:eastAsia="ar-SA"/>
          </w:rPr>
          <w:t>Fire Tablet</w:t>
        </w:r>
      </w:hyperlink>
      <w:r w:rsidRPr="008C1D12">
        <w:rPr>
          <w:rFonts w:ascii="Times New Roman" w:eastAsia="Calibri" w:hAnsi="Times New Roman" w:cs="Times New Roman"/>
          <w:color w:val="000000" w:themeColor="text1"/>
          <w:sz w:val="24"/>
          <w:szCs w:val="24"/>
          <w:lang w:eastAsia="ar-SA"/>
        </w:rPr>
        <w:t xml:space="preserve">, </w:t>
      </w:r>
      <w:hyperlink r:id="rId12" w:tooltip="Amazon Fire TV" w:history="1">
        <w:r w:rsidRPr="008C1D12">
          <w:rPr>
            <w:rFonts w:ascii="Times New Roman" w:eastAsia="Calibri" w:hAnsi="Times New Roman" w:cs="Times New Roman"/>
            <w:color w:val="000000" w:themeColor="text1"/>
            <w:sz w:val="24"/>
            <w:szCs w:val="24"/>
            <w:lang w:eastAsia="ar-SA"/>
          </w:rPr>
          <w:t>Fire TV</w:t>
        </w:r>
      </w:hyperlink>
      <w:r w:rsidRPr="008C1D12">
        <w:rPr>
          <w:rFonts w:ascii="Times New Roman" w:eastAsia="Calibri" w:hAnsi="Times New Roman" w:cs="Times New Roman"/>
          <w:color w:val="000000" w:themeColor="text1"/>
          <w:sz w:val="24"/>
          <w:szCs w:val="24"/>
          <w:lang w:eastAsia="ar-SA"/>
        </w:rPr>
        <w:t xml:space="preserve">, </w:t>
      </w:r>
      <w:hyperlink r:id="rId13" w:tooltip="Fire OS" w:history="1">
        <w:r w:rsidRPr="008C1D12">
          <w:rPr>
            <w:rFonts w:ascii="Times New Roman" w:eastAsia="Calibri" w:hAnsi="Times New Roman" w:cs="Times New Roman"/>
            <w:color w:val="000000" w:themeColor="text1"/>
            <w:sz w:val="24"/>
            <w:szCs w:val="24"/>
            <w:lang w:eastAsia="ar-SA"/>
          </w:rPr>
          <w:t>Fire OS</w:t>
        </w:r>
      </w:hyperlink>
      <w:r w:rsidRPr="008C1D12">
        <w:rPr>
          <w:rFonts w:ascii="Times New Roman" w:eastAsia="Calibri" w:hAnsi="Times New Roman" w:cs="Times New Roman"/>
          <w:color w:val="000000" w:themeColor="text1"/>
          <w:sz w:val="24"/>
          <w:szCs w:val="24"/>
          <w:lang w:eastAsia="ar-SA"/>
        </w:rPr>
        <w:t xml:space="preserve"> and </w:t>
      </w:r>
      <w:hyperlink r:id="rId14" w:tooltip="Amazon Kindle" w:history="1">
        <w:r w:rsidRPr="008C1D12">
          <w:rPr>
            <w:rFonts w:ascii="Times New Roman" w:eastAsia="Calibri" w:hAnsi="Times New Roman" w:cs="Times New Roman"/>
            <w:color w:val="000000" w:themeColor="text1"/>
            <w:sz w:val="24"/>
            <w:szCs w:val="24"/>
            <w:lang w:eastAsia="ar-SA"/>
          </w:rPr>
          <w:t>Kindle</w:t>
        </w:r>
      </w:hyperlink>
      <w:r w:rsidRPr="008C1D12">
        <w:rPr>
          <w:rFonts w:ascii="Times New Roman" w:eastAsia="Calibri" w:hAnsi="Times New Roman" w:cs="Times New Roman"/>
          <w:color w:val="000000" w:themeColor="text1"/>
          <w:sz w:val="24"/>
          <w:szCs w:val="24"/>
          <w:lang w:eastAsia="ar-SA"/>
        </w:rPr>
        <w:t xml:space="preserve">. In addition there are many others services as well such as </w:t>
      </w:r>
      <w:hyperlink r:id="rId15" w:tooltip="Amazon Web Services" w:history="1">
        <w:r w:rsidRPr="008C1D12">
          <w:rPr>
            <w:rFonts w:ascii="Times New Roman" w:eastAsia="Calibri" w:hAnsi="Times New Roman" w:cs="Times New Roman"/>
            <w:color w:val="000000" w:themeColor="text1"/>
            <w:sz w:val="24"/>
            <w:szCs w:val="18"/>
            <w:lang w:eastAsia="ar-SA"/>
          </w:rPr>
          <w:t xml:space="preserve">Amazon Prime </w:t>
        </w:r>
        <w:r w:rsidRPr="008C1D12">
          <w:rPr>
            <w:rFonts w:ascii="Times New Roman" w:eastAsia="Calibri" w:hAnsi="Times New Roman" w:cs="Times New Roman"/>
            <w:color w:val="000000" w:themeColor="text1"/>
            <w:sz w:val="24"/>
            <w:szCs w:val="18"/>
            <w:lang w:eastAsia="ar-SA"/>
          </w:rPr>
          <w:lastRenderedPageBreak/>
          <w:t>Video</w:t>
        </w:r>
      </w:hyperlink>
      <w:r w:rsidRPr="008C1D12">
        <w:rPr>
          <w:rFonts w:ascii="Times New Roman" w:eastAsia="Calibri" w:hAnsi="Times New Roman" w:cs="Times New Roman"/>
          <w:color w:val="000000" w:themeColor="text1"/>
          <w:sz w:val="24"/>
          <w:szCs w:val="18"/>
          <w:lang w:eastAsia="ar-SA"/>
        </w:rPr>
        <w:t xml:space="preserve">, </w:t>
      </w:r>
      <w:hyperlink r:id="rId16" w:tooltip="Amazon.ca" w:history="1">
        <w:r w:rsidRPr="008C1D12">
          <w:rPr>
            <w:rFonts w:ascii="Times New Roman" w:eastAsia="Calibri" w:hAnsi="Times New Roman" w:cs="Times New Roman"/>
            <w:color w:val="000000" w:themeColor="text1"/>
            <w:sz w:val="24"/>
            <w:szCs w:val="18"/>
            <w:lang w:eastAsia="ar-SA"/>
          </w:rPr>
          <w:t>Amazon.com</w:t>
        </w:r>
      </w:hyperlink>
      <w:r w:rsidRPr="008C1D12">
        <w:rPr>
          <w:rFonts w:ascii="Times New Roman" w:eastAsia="Calibri" w:hAnsi="Times New Roman" w:cs="Times New Roman"/>
          <w:color w:val="000000" w:themeColor="text1"/>
          <w:sz w:val="24"/>
          <w:szCs w:val="18"/>
          <w:lang w:eastAsia="ar-SA"/>
        </w:rPr>
        <w:t xml:space="preserve">, </w:t>
      </w:r>
      <w:hyperlink r:id="rId17" w:tooltip="Amazon Alexa" w:history="1">
        <w:r w:rsidRPr="008C1D12">
          <w:rPr>
            <w:rFonts w:ascii="Times New Roman" w:eastAsia="Calibri" w:hAnsi="Times New Roman" w:cs="Times New Roman"/>
            <w:color w:val="000000" w:themeColor="text1"/>
            <w:sz w:val="24"/>
            <w:szCs w:val="18"/>
            <w:lang w:eastAsia="ar-SA"/>
          </w:rPr>
          <w:t>Amazon Alexa</w:t>
        </w:r>
      </w:hyperlink>
      <w:r w:rsidRPr="008C1D12">
        <w:rPr>
          <w:rFonts w:ascii="Times New Roman" w:eastAsia="Calibri" w:hAnsi="Times New Roman" w:cs="Times New Roman"/>
          <w:color w:val="000000" w:themeColor="text1"/>
          <w:sz w:val="24"/>
          <w:szCs w:val="18"/>
          <w:lang w:eastAsia="ar-SA"/>
        </w:rPr>
        <w:t xml:space="preserve">, </w:t>
      </w:r>
      <w:hyperlink r:id="rId18" w:tooltip="Amazon Music" w:history="1">
        <w:r w:rsidRPr="008C1D12">
          <w:rPr>
            <w:rFonts w:ascii="Times New Roman" w:eastAsia="Calibri" w:hAnsi="Times New Roman" w:cs="Times New Roman"/>
            <w:color w:val="000000" w:themeColor="text1"/>
            <w:sz w:val="24"/>
            <w:szCs w:val="18"/>
            <w:lang w:eastAsia="ar-SA"/>
          </w:rPr>
          <w:t>Amazon Music</w:t>
        </w:r>
      </w:hyperlink>
      <w:r w:rsidRPr="008C1D12">
        <w:rPr>
          <w:rFonts w:ascii="Times New Roman" w:eastAsia="Calibri" w:hAnsi="Times New Roman" w:cs="Times New Roman"/>
          <w:color w:val="000000" w:themeColor="text1"/>
          <w:sz w:val="24"/>
          <w:szCs w:val="18"/>
          <w:lang w:eastAsia="ar-SA"/>
        </w:rPr>
        <w:t xml:space="preserve">, </w:t>
      </w:r>
      <w:hyperlink r:id="rId19" w:tooltip="Amazon Prime" w:history="1">
        <w:r w:rsidRPr="008C1D12">
          <w:rPr>
            <w:rFonts w:ascii="Times New Roman" w:eastAsia="Calibri" w:hAnsi="Times New Roman" w:cs="Times New Roman"/>
            <w:color w:val="000000" w:themeColor="text1"/>
            <w:sz w:val="24"/>
            <w:szCs w:val="18"/>
            <w:lang w:eastAsia="ar-SA"/>
          </w:rPr>
          <w:t>Amazon Prime</w:t>
        </w:r>
      </w:hyperlink>
      <w:r w:rsidRPr="008C1D12">
        <w:rPr>
          <w:rFonts w:ascii="Times New Roman" w:eastAsia="Calibri" w:hAnsi="Times New Roman" w:cs="Times New Roman"/>
          <w:color w:val="000000" w:themeColor="text1"/>
          <w:sz w:val="24"/>
          <w:szCs w:val="18"/>
          <w:lang w:eastAsia="ar-SA"/>
        </w:rPr>
        <w:t xml:space="preserve">, </w:t>
      </w:r>
      <w:hyperlink r:id="rId20" w:history="1">
        <w:r w:rsidRPr="008C1D12">
          <w:rPr>
            <w:rFonts w:ascii="Times New Roman" w:eastAsia="Calibri" w:hAnsi="Times New Roman" w:cs="Times New Roman"/>
            <w:color w:val="000000" w:themeColor="text1"/>
            <w:sz w:val="24"/>
            <w:szCs w:val="18"/>
            <w:lang w:eastAsia="ar-SA"/>
          </w:rPr>
          <w:t>Amazon Appstore</w:t>
        </w:r>
      </w:hyperlink>
      <w:r w:rsidRPr="008C1D12">
        <w:rPr>
          <w:rFonts w:ascii="Times New Roman" w:eastAsia="Calibri" w:hAnsi="Times New Roman" w:cs="Times New Roman"/>
          <w:color w:val="000000" w:themeColor="text1"/>
          <w:sz w:val="24"/>
          <w:szCs w:val="18"/>
          <w:lang w:eastAsia="ar-SA"/>
        </w:rPr>
        <w:t xml:space="preserve"> and </w:t>
      </w:r>
      <w:hyperlink r:id="rId21" w:history="1">
        <w:r w:rsidRPr="008C1D12">
          <w:rPr>
            <w:rFonts w:ascii="Times New Roman" w:eastAsia="Calibri" w:hAnsi="Times New Roman" w:cs="Times New Roman"/>
            <w:color w:val="000000" w:themeColor="text1"/>
            <w:sz w:val="24"/>
            <w:szCs w:val="18"/>
            <w:lang w:eastAsia="ar-SA"/>
          </w:rPr>
          <w:t>Amazon Web Services</w:t>
        </w:r>
      </w:hyperlink>
      <w:r w:rsidRPr="008C1D12">
        <w:rPr>
          <w:rFonts w:ascii="Times New Roman" w:eastAsia="Calibri" w:hAnsi="Times New Roman" w:cs="Times New Roman"/>
          <w:color w:val="000000" w:themeColor="text1"/>
          <w:sz w:val="24"/>
          <w:szCs w:val="18"/>
          <w:lang w:eastAsia="ar-SA"/>
        </w:rPr>
        <w:t xml:space="preserve">. The international operation of the company is processed as per acquisition with the online sellers in UK and Germany and it is as in start of the business in 1998 and with this company begin to sell different item such as video game, home improvement items, toys, software gaming and electronic is to advance the consumer spending and its attentiveness over a regular period of instance </w:t>
      </w:r>
      <w:r w:rsidRPr="008C1D12">
        <w:rPr>
          <w:rFonts w:ascii="Times New Roman" w:eastAsia="Calibri" w:hAnsi="Times New Roman" w:cs="Times New Roman"/>
          <w:color w:val="222222"/>
          <w:sz w:val="24"/>
          <w:szCs w:val="20"/>
          <w:shd w:val="clear" w:color="auto" w:fill="FFFFFF"/>
          <w:lang w:eastAsia="ar-SA"/>
        </w:rPr>
        <w:t>(Morello, 2021)</w:t>
      </w:r>
      <w:r w:rsidRPr="008C1D12">
        <w:rPr>
          <w:rFonts w:ascii="Times New Roman" w:eastAsia="Calibri" w:hAnsi="Times New Roman" w:cs="Times New Roman"/>
          <w:color w:val="000000" w:themeColor="text1"/>
          <w:sz w:val="24"/>
          <w:szCs w:val="18"/>
          <w:lang w:eastAsia="ar-SA"/>
        </w:rPr>
        <w:t xml:space="preserve">. The company have worked with the 1,298,000 number of employee till 2020 and have generate the overall revenue US$386.064 billion, operating income is US$22.9 billion and the net income of the company is US$21.331 billion. </w:t>
      </w:r>
    </w:p>
    <w:p w14:paraId="0F999641"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The business has started with the online marketplace of books but after that get expands with selling of video games, apparel, sell electronics, software, furniture, food, toys and jewellery. Moreover in 2015 Amazon surpassed the Walmart and become the most valuable and effective retailer in US and it is in terms of market capitalisation. Furthermore in 2017 Amazon get acquired the whole food market and substantially increases the sale by US$13.4 billion and it is a footprint of physical retailer </w:t>
      </w:r>
      <w:r w:rsidRPr="008C1D12">
        <w:rPr>
          <w:rFonts w:ascii="Times New Roman" w:eastAsia="Calibri" w:hAnsi="Times New Roman" w:cs="Times New Roman"/>
          <w:color w:val="222222"/>
          <w:sz w:val="24"/>
          <w:szCs w:val="20"/>
          <w:shd w:val="clear" w:color="auto" w:fill="FFFFFF"/>
          <w:lang w:eastAsia="ar-SA"/>
        </w:rPr>
        <w:t>(Esquivel</w:t>
      </w:r>
      <w:r w:rsidRPr="008C1D12">
        <w:rPr>
          <w:rFonts w:ascii="Cambria Math" w:eastAsia="Calibri" w:hAnsi="Cambria Math"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Muelbert</w:t>
      </w:r>
      <w:proofErr w:type="spellEnd"/>
      <w:r w:rsidRPr="008C1D12">
        <w:rPr>
          <w:rFonts w:ascii="Times New Roman" w:eastAsia="Calibri" w:hAnsi="Times New Roman" w:cs="Times New Roman"/>
          <w:color w:val="222222"/>
          <w:sz w:val="24"/>
          <w:szCs w:val="20"/>
          <w:shd w:val="clear" w:color="auto" w:fill="FFFFFF"/>
          <w:lang w:eastAsia="ar-SA"/>
        </w:rPr>
        <w:t xml:space="preserve"> and et. al., 2019</w:t>
      </w:r>
      <w:r w:rsidRPr="008C1D12">
        <w:rPr>
          <w:rFonts w:ascii="Times New Roman" w:eastAsia="Calibri" w:hAnsi="Times New Roman" w:cs="Times New Roman"/>
          <w:color w:val="000000"/>
          <w:sz w:val="24"/>
          <w:shd w:val="clear" w:color="auto" w:fill="FFFFFF"/>
          <w:lang w:eastAsia="ar-SA"/>
        </w:rPr>
        <w:t>)</w:t>
      </w:r>
      <w:r w:rsidRPr="008C1D12">
        <w:rPr>
          <w:rFonts w:ascii="Times New Roman" w:eastAsia="Calibri" w:hAnsi="Times New Roman" w:cs="Times New Roman"/>
          <w:color w:val="000000"/>
          <w:sz w:val="24"/>
          <w:lang w:eastAsia="ar-SA"/>
        </w:rPr>
        <w:t xml:space="preserve">. Moreover in 2018 the company also starts the two day delivery service and Amazon prime that also get surpassed the 100 million subscribers all across the world. Amazon is the most disrupted and well established organisation as in terms of technological innovation as well as mass scaling in this also becomes the largest online marketplace, live streaming providers, cloud computing platform and artificial intelligence assistance provider. </w:t>
      </w:r>
    </w:p>
    <w:p w14:paraId="1225F1CA"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It is the second largest private employer in US and also be the most valuable company and in 20201 become the organisation with having the highest global brand valuation. The distribution channel of Amazon comprises of download and streamlines video and music, audio books as Amazon Prime Video, Amazon Music, Twitch, and Audible subsidiaries. The hyper active demand and culture of the company is in resultant of favoured strategies with this possibility to achieve standardised profit and long term sale both comprised in balanced manner and offer sustained benefit to organisation over a regular period of instance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Manthiou</w:t>
      </w:r>
      <w:proofErr w:type="spellEnd"/>
      <w:r w:rsidRPr="008C1D12">
        <w:rPr>
          <w:rFonts w:ascii="Times New Roman" w:eastAsia="Calibri" w:hAnsi="Times New Roman" w:cs="Times New Roman"/>
          <w:color w:val="222222"/>
          <w:sz w:val="24"/>
          <w:szCs w:val="20"/>
          <w:shd w:val="clear" w:color="auto" w:fill="FFFFFF"/>
          <w:lang w:eastAsia="ar-SA"/>
        </w:rPr>
        <w:t>, 2020)</w:t>
      </w:r>
      <w:r w:rsidRPr="008C1D12">
        <w:rPr>
          <w:rFonts w:ascii="Times New Roman" w:eastAsia="Calibri" w:hAnsi="Times New Roman" w:cs="Times New Roman"/>
          <w:color w:val="000000"/>
          <w:sz w:val="24"/>
          <w:lang w:eastAsia="ar-SA"/>
        </w:rPr>
        <w:t>. The company also worked to publish the arm, Amazon publishing, cloud computing subsidiary and film as well as television studio Amazon studios. The production and offering of consumer electronics including Kindle e-readers, Fire tablets, Fire TV, and Echo devices is dependent over its acquisitions over the years include Whole Foods Market, Ring, Twitch, and IMDb.</w:t>
      </w:r>
    </w:p>
    <w:p w14:paraId="54B9925F" w14:textId="77777777" w:rsidR="008C1D12" w:rsidRPr="008C1D12" w:rsidRDefault="008C1D12" w:rsidP="008C1D12">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5" w:name="_Toc76740153"/>
      <w:r w:rsidRPr="008C1D12">
        <w:rPr>
          <w:rFonts w:ascii="Times New Roman" w:eastAsia="Times New Roman" w:hAnsi="Times New Roman" w:cs="Times New Roman"/>
          <w:bCs/>
          <w:color w:val="000000"/>
          <w:sz w:val="24"/>
          <w:szCs w:val="26"/>
          <w:u w:val="single"/>
          <w:lang w:eastAsia="ar-SA"/>
        </w:rPr>
        <w:lastRenderedPageBreak/>
        <w:t>Briefly introduce the key marketing theory</w:t>
      </w:r>
      <w:bookmarkEnd w:id="5"/>
      <w:r w:rsidRPr="008C1D12">
        <w:rPr>
          <w:rFonts w:ascii="Times New Roman" w:eastAsia="Times New Roman" w:hAnsi="Times New Roman" w:cs="Times New Roman"/>
          <w:bCs/>
          <w:color w:val="000000"/>
          <w:sz w:val="24"/>
          <w:szCs w:val="26"/>
          <w:u w:val="single"/>
          <w:lang w:eastAsia="ar-SA"/>
        </w:rPr>
        <w:t xml:space="preserve"> </w:t>
      </w:r>
    </w:p>
    <w:p w14:paraId="6E3124FE"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The marketing is the basic aspect of the company with this working capability and its competency get in controlled in timely constrained. It is being used by the company so as to exploit and involve the respective difference in between the potential consumers and different products so that adequate range of benefit is attained with regularity </w:t>
      </w:r>
      <w:r w:rsidRPr="008C1D12">
        <w:rPr>
          <w:rFonts w:ascii="Times New Roman" w:eastAsia="Calibri" w:hAnsi="Times New Roman" w:cs="Times New Roman"/>
          <w:color w:val="222222"/>
          <w:sz w:val="24"/>
          <w:szCs w:val="20"/>
          <w:shd w:val="clear" w:color="auto" w:fill="FFFFFF"/>
          <w:lang w:eastAsia="ar-SA"/>
        </w:rPr>
        <w:t>(Li, Huang and Song, 2019)</w:t>
      </w:r>
      <w:r w:rsidRPr="008C1D12">
        <w:rPr>
          <w:rFonts w:ascii="Times New Roman" w:eastAsia="Calibri" w:hAnsi="Times New Roman" w:cs="Times New Roman"/>
          <w:color w:val="000000"/>
          <w:sz w:val="24"/>
          <w:lang w:eastAsia="ar-SA"/>
        </w:rPr>
        <w:t>. It is essential for Amazon as with this effectual decision making is processed under which integrated form of outcome is developed through which future decision making and working capability get advances in clear manner. There are different markets theories get used by an organisation and that is as briefly explained below as:</w:t>
      </w:r>
    </w:p>
    <w:p w14:paraId="6E652659"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i/>
          <w:color w:val="000000"/>
          <w:sz w:val="24"/>
          <w:u w:val="single"/>
          <w:lang w:eastAsia="ar-SA"/>
        </w:rPr>
        <w:t>Marketing mix</w:t>
      </w:r>
      <w:r w:rsidRPr="008C1D12">
        <w:rPr>
          <w:rFonts w:ascii="Times New Roman" w:eastAsia="Calibri" w:hAnsi="Times New Roman" w:cs="Times New Roman"/>
          <w:b/>
          <w:i/>
          <w:color w:val="000000"/>
          <w:sz w:val="24"/>
          <w:lang w:eastAsia="ar-SA"/>
        </w:rPr>
        <w:t xml:space="preserve">: </w:t>
      </w:r>
      <w:r w:rsidRPr="008C1D12">
        <w:rPr>
          <w:rFonts w:ascii="Times New Roman" w:eastAsia="Calibri" w:hAnsi="Times New Roman" w:cs="Times New Roman"/>
          <w:color w:val="000000"/>
          <w:sz w:val="24"/>
          <w:lang w:eastAsia="ar-SA"/>
        </w:rPr>
        <w:t xml:space="preserve">It is a marketing theory that is used by Amazon with respect of powerful approach in this ability to attract more of consumer towards its e-commerce platform. It is a theory that is resultant of effectual combination of strategies and tactics that is used to implement a balanced marketing place in ordinate manner. The company get reach towards the target with online marketplace as by maintaining clear focus towards selling points. It is the largest e-commerce platform with this continuous increment towards competition and market share so that working potential get enhanced with continuity. It is an aspect that provides clear evidence about the advancement of inability through which resilience and long term competitiveness is processed in online retail business. </w:t>
      </w:r>
    </w:p>
    <w:p w14:paraId="397D0AC2"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color w:val="000000"/>
          <w:sz w:val="24"/>
          <w:lang w:eastAsia="ar-SA"/>
        </w:rPr>
        <w:t xml:space="preserve">Products: </w:t>
      </w:r>
      <w:r w:rsidRPr="008C1D12">
        <w:rPr>
          <w:rFonts w:ascii="Times New Roman" w:eastAsia="Calibri" w:hAnsi="Times New Roman" w:cs="Times New Roman"/>
          <w:color w:val="000000"/>
          <w:sz w:val="24"/>
          <w:lang w:eastAsia="ar-SA"/>
        </w:rPr>
        <w:t xml:space="preserve">It is a component that is in considered of the online retail industry with this Amazon has offer a wider selection of products to its customers. The management of Amazon have worked with the clear vision and mission through which continuous expansion and diversification is processed as by addressing need and demand of the customers in relative manner </w:t>
      </w:r>
      <w:r w:rsidRPr="008C1D12">
        <w:rPr>
          <w:rFonts w:ascii="Times New Roman" w:eastAsia="Calibri" w:hAnsi="Times New Roman" w:cs="Times New Roman"/>
          <w:color w:val="222222"/>
          <w:sz w:val="24"/>
          <w:szCs w:val="20"/>
          <w:shd w:val="clear" w:color="auto" w:fill="FFFFFF"/>
          <w:lang w:eastAsia="ar-SA"/>
        </w:rPr>
        <w:t xml:space="preserve">(Gilboa, Seger-Guttmann and </w:t>
      </w:r>
      <w:proofErr w:type="spellStart"/>
      <w:r w:rsidRPr="008C1D12">
        <w:rPr>
          <w:rFonts w:ascii="Times New Roman" w:eastAsia="Calibri" w:hAnsi="Times New Roman" w:cs="Times New Roman"/>
          <w:color w:val="222222"/>
          <w:sz w:val="24"/>
          <w:szCs w:val="20"/>
          <w:shd w:val="clear" w:color="auto" w:fill="FFFFFF"/>
          <w:lang w:eastAsia="ar-SA"/>
        </w:rPr>
        <w:t>Mimran</w:t>
      </w:r>
      <w:proofErr w:type="spellEnd"/>
      <w:r w:rsidRPr="008C1D12">
        <w:rPr>
          <w:rFonts w:ascii="Times New Roman" w:eastAsia="Calibri" w:hAnsi="Times New Roman" w:cs="Times New Roman"/>
          <w:color w:val="222222"/>
          <w:sz w:val="24"/>
          <w:szCs w:val="20"/>
          <w:shd w:val="clear" w:color="auto" w:fill="FFFFFF"/>
          <w:lang w:eastAsia="ar-SA"/>
        </w:rPr>
        <w:t>, 2019)</w:t>
      </w:r>
      <w:r w:rsidRPr="008C1D12">
        <w:rPr>
          <w:rFonts w:ascii="Times New Roman" w:eastAsia="Calibri" w:hAnsi="Times New Roman" w:cs="Times New Roman"/>
          <w:color w:val="000000"/>
          <w:sz w:val="24"/>
          <w:lang w:eastAsia="ar-SA"/>
        </w:rPr>
        <w:t xml:space="preserve">. There are different products get offered by the Amazon so as to address the need of marketplace such as through retail service and goods, Amazon prime, Amazon video, consumer electronic, digital content distribution service, </w:t>
      </w:r>
      <w:proofErr w:type="spellStart"/>
      <w:r w:rsidRPr="008C1D12">
        <w:rPr>
          <w:rFonts w:ascii="Times New Roman" w:eastAsia="Calibri" w:hAnsi="Times New Roman" w:cs="Times New Roman"/>
          <w:color w:val="000000"/>
          <w:sz w:val="24"/>
          <w:lang w:eastAsia="ar-SA"/>
        </w:rPr>
        <w:t>AmazonFresh</w:t>
      </w:r>
      <w:proofErr w:type="spellEnd"/>
      <w:r w:rsidRPr="008C1D12">
        <w:rPr>
          <w:rFonts w:ascii="Times New Roman" w:eastAsia="Calibri" w:hAnsi="Times New Roman" w:cs="Times New Roman"/>
          <w:color w:val="000000"/>
          <w:sz w:val="24"/>
          <w:lang w:eastAsia="ar-SA"/>
        </w:rPr>
        <w:t xml:space="preserve">, Amazon publishing, video direct, Amazon prime pantry and </w:t>
      </w:r>
      <w:proofErr w:type="spellStart"/>
      <w:r w:rsidRPr="008C1D12">
        <w:rPr>
          <w:rFonts w:ascii="Times New Roman" w:eastAsia="Calibri" w:hAnsi="Times New Roman" w:cs="Times New Roman"/>
          <w:color w:val="000000"/>
          <w:sz w:val="24"/>
          <w:lang w:eastAsia="ar-SA"/>
        </w:rPr>
        <w:t>AmazonDash</w:t>
      </w:r>
      <w:proofErr w:type="spellEnd"/>
      <w:r w:rsidRPr="008C1D12">
        <w:rPr>
          <w:rFonts w:ascii="Times New Roman" w:eastAsia="Calibri" w:hAnsi="Times New Roman" w:cs="Times New Roman"/>
          <w:color w:val="000000"/>
          <w:sz w:val="24"/>
          <w:lang w:eastAsia="ar-SA"/>
        </w:rPr>
        <w:t xml:space="preserve">. It is a primarily form with this company provide service with this always worked to expand its expansion as per improvement and enhancement of effectiveness in regular mode. </w:t>
      </w:r>
    </w:p>
    <w:p w14:paraId="0D129A02"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color w:val="000000"/>
          <w:sz w:val="24"/>
          <w:lang w:eastAsia="ar-SA"/>
        </w:rPr>
        <w:t xml:space="preserve">Place: </w:t>
      </w:r>
      <w:r w:rsidRPr="008C1D12">
        <w:rPr>
          <w:rFonts w:ascii="Times New Roman" w:eastAsia="Calibri" w:hAnsi="Times New Roman" w:cs="Times New Roman"/>
          <w:color w:val="000000"/>
          <w:sz w:val="24"/>
          <w:lang w:eastAsia="ar-SA"/>
        </w:rPr>
        <w:t xml:space="preserve">The Company uses different venue so as to target its productive customers so that identification of different components and its availability get in control in timely constrained. Amazon has processed its online business that is used to reach towards its customer as from e-commerce platform. There are different platform through which Amazon offered its product as from official e-commerce website and Amazon books and it is processed as by maintaining primary focus towards transaction of customers from Amazon.com, </w:t>
      </w:r>
      <w:r w:rsidRPr="008C1D12">
        <w:rPr>
          <w:rFonts w:ascii="Times New Roman" w:eastAsia="Calibri" w:hAnsi="Times New Roman" w:cs="Times New Roman"/>
          <w:color w:val="000000"/>
          <w:sz w:val="24"/>
          <w:lang w:eastAsia="ar-SA"/>
        </w:rPr>
        <w:lastRenderedPageBreak/>
        <w:t xml:space="preserve">Audible.com and many other sites as well so that specified range of benefit is attained with specific target market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Sota</w:t>
      </w:r>
      <w:proofErr w:type="spellEnd"/>
      <w:r w:rsidRPr="008C1D12">
        <w:rPr>
          <w:rFonts w:ascii="Times New Roman" w:eastAsia="Calibri" w:hAnsi="Times New Roman" w:cs="Times New Roman"/>
          <w:color w:val="222222"/>
          <w:sz w:val="24"/>
          <w:szCs w:val="20"/>
          <w:shd w:val="clear" w:color="auto" w:fill="FFFFFF"/>
          <w:lang w:eastAsia="ar-SA"/>
        </w:rPr>
        <w:t>, Chaudhry and Srivastava, 2020)</w:t>
      </w:r>
      <w:r w:rsidRPr="008C1D12">
        <w:rPr>
          <w:rFonts w:ascii="Times New Roman" w:eastAsia="Calibri" w:hAnsi="Times New Roman" w:cs="Times New Roman"/>
          <w:color w:val="000000"/>
          <w:sz w:val="24"/>
          <w:lang w:eastAsia="ar-SA"/>
        </w:rPr>
        <w:t xml:space="preserve">. The company operate its physical bookstore such as Amazon books in this customer reach and its attentiveness get in control in favoured manner. </w:t>
      </w:r>
    </w:p>
    <w:p w14:paraId="1DAAF6ED"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color w:val="000000"/>
          <w:sz w:val="24"/>
          <w:lang w:eastAsia="ar-SA"/>
        </w:rPr>
        <w:t xml:space="preserve">Promotion: </w:t>
      </w:r>
      <w:r w:rsidRPr="008C1D12">
        <w:rPr>
          <w:rFonts w:ascii="Times New Roman" w:eastAsia="Calibri" w:hAnsi="Times New Roman" w:cs="Times New Roman"/>
          <w:color w:val="000000"/>
          <w:sz w:val="24"/>
          <w:lang w:eastAsia="ar-SA"/>
        </w:rPr>
        <w:t xml:space="preserve">It is a basis that involved with the numerous strategies and initiatives with this ability to communicate with the wider customers is processed within its targeted customer place. The Amazon.com.inc worked as by maintain clear focus towards persuade of customers so as to visit its website and to process online payment. There are different promotional technique used by Amazon such as Advertising, Sales promotions, Public relations and Direct marketing. It is primarily used to advance the communication prospect for this management worked to affiliate the program by displaying advertisement and corresponding links of different products those are offered by website. In support of direct marketing Amazon offer online service as per publishing of digital content distribution with effectiveness. </w:t>
      </w:r>
    </w:p>
    <w:p w14:paraId="42CF9E6A"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color w:val="000000"/>
          <w:sz w:val="24"/>
          <w:lang w:eastAsia="ar-SA"/>
        </w:rPr>
        <w:t xml:space="preserve">Price: </w:t>
      </w:r>
      <w:r w:rsidRPr="008C1D12">
        <w:rPr>
          <w:rFonts w:ascii="Times New Roman" w:eastAsia="Calibri" w:hAnsi="Times New Roman" w:cs="Times New Roman"/>
          <w:color w:val="000000"/>
          <w:sz w:val="24"/>
          <w:lang w:eastAsia="ar-SA"/>
        </w:rPr>
        <w:t xml:space="preserve">There are different pricing strategies are used by the company in order to maintain clear focus about to manage and control price level as well as pricing strategies through which selling of products and services is processed over regular manner. Amazon uses low prices so that way of attracting customer through e-platform and its offering get in control with support of market oriented pricing strategy, price discrimination strategy and value based strategy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Dewnarain</w:t>
      </w:r>
      <w:proofErr w:type="spellEnd"/>
      <w:r w:rsidRPr="008C1D12">
        <w:rPr>
          <w:rFonts w:ascii="Times New Roman" w:eastAsia="Calibri" w:hAnsi="Times New Roman" w:cs="Times New Roman"/>
          <w:color w:val="222222"/>
          <w:sz w:val="24"/>
          <w:szCs w:val="20"/>
          <w:shd w:val="clear" w:color="auto" w:fill="FFFFFF"/>
          <w:lang w:eastAsia="ar-SA"/>
        </w:rPr>
        <w:t xml:space="preserve">, </w:t>
      </w:r>
      <w:proofErr w:type="spellStart"/>
      <w:r w:rsidRPr="008C1D12">
        <w:rPr>
          <w:rFonts w:ascii="Times New Roman" w:eastAsia="Calibri" w:hAnsi="Times New Roman" w:cs="Times New Roman"/>
          <w:color w:val="222222"/>
          <w:sz w:val="24"/>
          <w:szCs w:val="20"/>
          <w:shd w:val="clear" w:color="auto" w:fill="FFFFFF"/>
          <w:lang w:eastAsia="ar-SA"/>
        </w:rPr>
        <w:t>Ramkissoon</w:t>
      </w:r>
      <w:proofErr w:type="spellEnd"/>
      <w:r w:rsidRPr="008C1D12">
        <w:rPr>
          <w:rFonts w:ascii="Times New Roman" w:eastAsia="Calibri" w:hAnsi="Times New Roman" w:cs="Times New Roman"/>
          <w:color w:val="222222"/>
          <w:sz w:val="24"/>
          <w:szCs w:val="20"/>
          <w:shd w:val="clear" w:color="auto" w:fill="FFFFFF"/>
          <w:lang w:eastAsia="ar-SA"/>
        </w:rPr>
        <w:t xml:space="preserve"> and </w:t>
      </w:r>
      <w:proofErr w:type="spellStart"/>
      <w:r w:rsidRPr="008C1D12">
        <w:rPr>
          <w:rFonts w:ascii="Times New Roman" w:eastAsia="Calibri" w:hAnsi="Times New Roman" w:cs="Times New Roman"/>
          <w:color w:val="222222"/>
          <w:sz w:val="24"/>
          <w:szCs w:val="20"/>
          <w:shd w:val="clear" w:color="auto" w:fill="FFFFFF"/>
          <w:lang w:eastAsia="ar-SA"/>
        </w:rPr>
        <w:t>Mavondo</w:t>
      </w:r>
      <w:proofErr w:type="spellEnd"/>
      <w:r w:rsidRPr="008C1D12">
        <w:rPr>
          <w:rFonts w:ascii="Times New Roman" w:eastAsia="Calibri" w:hAnsi="Times New Roman" w:cs="Times New Roman"/>
          <w:color w:val="222222"/>
          <w:sz w:val="24"/>
          <w:szCs w:val="20"/>
          <w:shd w:val="clear" w:color="auto" w:fill="FFFFFF"/>
          <w:lang w:eastAsia="ar-SA"/>
        </w:rPr>
        <w:t>, 2019)</w:t>
      </w:r>
      <w:r w:rsidRPr="008C1D12">
        <w:rPr>
          <w:rFonts w:ascii="Times New Roman" w:eastAsia="Calibri" w:hAnsi="Times New Roman" w:cs="Times New Roman"/>
          <w:color w:val="000000"/>
          <w:sz w:val="24"/>
          <w:lang w:eastAsia="ar-SA"/>
        </w:rPr>
        <w:t xml:space="preserve">. Amazon believes to process market oriented pricing with this management evaluate the pricing strategies and assure to provide most affordable and attractive target customers as per involvement of adductive changes with comfort. </w:t>
      </w:r>
    </w:p>
    <w:p w14:paraId="31FD2AD1" w14:textId="77777777" w:rsidR="008C1D12" w:rsidRPr="008C1D12" w:rsidRDefault="008C1D12" w:rsidP="008C1D12">
      <w:pPr>
        <w:suppressAutoHyphens/>
        <w:spacing w:after="0" w:line="360" w:lineRule="auto"/>
        <w:jc w:val="both"/>
        <w:rPr>
          <w:rFonts w:ascii="Times New Roman" w:eastAsia="Calibri" w:hAnsi="Times New Roman" w:cs="Times New Roman"/>
          <w:b/>
          <w:i/>
          <w:color w:val="000000"/>
          <w:sz w:val="24"/>
          <w:u w:val="single"/>
          <w:lang w:eastAsia="ar-SA"/>
        </w:rPr>
      </w:pPr>
      <w:r w:rsidRPr="008C1D12">
        <w:rPr>
          <w:rFonts w:ascii="Times New Roman" w:eastAsia="Calibri" w:hAnsi="Times New Roman" w:cs="Times New Roman"/>
          <w:b/>
          <w:i/>
          <w:color w:val="000000"/>
          <w:sz w:val="24"/>
          <w:u w:val="single"/>
          <w:lang w:eastAsia="ar-SA"/>
        </w:rPr>
        <w:t>SWOT analysis:</w:t>
      </w:r>
    </w:p>
    <w:p w14:paraId="58605364"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It is an internal analysis that provide clear framework about to manage and control competitive advancement with this ability to maintain dominance among retail industry is processed in regular mode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Diebner</w:t>
      </w:r>
      <w:proofErr w:type="spellEnd"/>
      <w:r w:rsidRPr="008C1D12">
        <w:rPr>
          <w:rFonts w:ascii="Times New Roman" w:eastAsia="Calibri" w:hAnsi="Times New Roman" w:cs="Times New Roman"/>
          <w:color w:val="222222"/>
          <w:sz w:val="24"/>
          <w:szCs w:val="20"/>
          <w:shd w:val="clear" w:color="auto" w:fill="FFFFFF"/>
          <w:lang w:eastAsia="ar-SA"/>
        </w:rPr>
        <w:t xml:space="preserve"> and et. al., 2020)</w:t>
      </w:r>
      <w:r w:rsidRPr="008C1D12">
        <w:rPr>
          <w:rFonts w:ascii="Times New Roman" w:eastAsia="Calibri" w:hAnsi="Times New Roman" w:cs="Times New Roman"/>
          <w:color w:val="000000"/>
          <w:sz w:val="24"/>
          <w:lang w:eastAsia="ar-SA"/>
        </w:rPr>
        <w:t>. Amazon is a largest and leading organisation of online retailers thus get spurred success and development as in form of online equivalence in this market footprint and global success both perceived in aggressive manner. The SWOT analysis of Amazon is as briefly explained below as:</w:t>
      </w:r>
    </w:p>
    <w:p w14:paraId="026BF767"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r>
      <w:r w:rsidRPr="008C1D12">
        <w:rPr>
          <w:rFonts w:ascii="Times New Roman" w:eastAsia="Calibri" w:hAnsi="Times New Roman" w:cs="Times New Roman"/>
          <w:b/>
          <w:i/>
          <w:color w:val="000000"/>
          <w:sz w:val="24"/>
          <w:lang w:eastAsia="ar-SA"/>
        </w:rPr>
        <w:t>Strength</w:t>
      </w:r>
      <w:r w:rsidRPr="008C1D12">
        <w:rPr>
          <w:rFonts w:ascii="Times New Roman" w:eastAsia="Calibri" w:hAnsi="Times New Roman" w:cs="Times New Roman"/>
          <w:color w:val="000000"/>
          <w:sz w:val="24"/>
          <w:lang w:eastAsia="ar-SA"/>
        </w:rPr>
        <w:t xml:space="preserve">: It is a basis that strengthens the working possibility and ability of organisation to attain long term growth and advancement with this capability to drive long term success and development is processed systematically. The management of Amazon assure to use three pronged strategies that thrust the cost leadership, focus and differentiation in primarily basis </w:t>
      </w:r>
      <w:r w:rsidRPr="008C1D12">
        <w:rPr>
          <w:rFonts w:ascii="Times New Roman" w:eastAsia="Calibri" w:hAnsi="Times New Roman" w:cs="Times New Roman"/>
          <w:color w:val="222222"/>
          <w:sz w:val="24"/>
          <w:szCs w:val="20"/>
          <w:shd w:val="clear" w:color="auto" w:fill="FFFFFF"/>
          <w:lang w:eastAsia="ar-SA"/>
        </w:rPr>
        <w:t>(Bueno and et. al., 2019)</w:t>
      </w:r>
      <w:r w:rsidRPr="008C1D12">
        <w:rPr>
          <w:rFonts w:ascii="Times New Roman" w:eastAsia="Calibri" w:hAnsi="Times New Roman" w:cs="Times New Roman"/>
          <w:color w:val="000000"/>
          <w:sz w:val="24"/>
          <w:lang w:eastAsia="ar-SA"/>
        </w:rPr>
        <w:t xml:space="preserve">. In this company reaped to gain adequate actions with this effectual value and benefit is attaining in effective manner. The competitive advantage and market </w:t>
      </w:r>
      <w:r w:rsidRPr="008C1D12">
        <w:rPr>
          <w:rFonts w:ascii="Times New Roman" w:eastAsia="Calibri" w:hAnsi="Times New Roman" w:cs="Times New Roman"/>
          <w:color w:val="000000"/>
          <w:sz w:val="24"/>
          <w:lang w:eastAsia="ar-SA"/>
        </w:rPr>
        <w:lastRenderedPageBreak/>
        <w:t xml:space="preserve">presence is strength of Amazon as it leverage towards information technology so that usage of scalable and assure platform takes by business ahead of its competitors. </w:t>
      </w:r>
    </w:p>
    <w:p w14:paraId="02FED641"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r>
      <w:r w:rsidRPr="008C1D12">
        <w:rPr>
          <w:rFonts w:ascii="Times New Roman" w:eastAsia="Calibri" w:hAnsi="Times New Roman" w:cs="Times New Roman"/>
          <w:b/>
          <w:i/>
          <w:color w:val="000000"/>
          <w:sz w:val="24"/>
          <w:lang w:eastAsia="ar-SA"/>
        </w:rPr>
        <w:t>Weaknesses</w:t>
      </w:r>
      <w:r w:rsidRPr="008C1D12">
        <w:rPr>
          <w:rFonts w:ascii="Times New Roman" w:eastAsia="Calibri" w:hAnsi="Times New Roman" w:cs="Times New Roman"/>
          <w:color w:val="000000"/>
          <w:sz w:val="24"/>
          <w:lang w:eastAsia="ar-SA"/>
        </w:rPr>
        <w:t xml:space="preserve">: The usage of diversification strategy by Amazon is a weaken aspect as it mean to “spread itself too thin” which allows the business to maintain clear focus about to waver core competency in online selling of books. The free shipping also be danger for Amazon as it reduces the profit margin of business that more often reduces the ability to attain optimised range of benefit in terms of costing. The management works with the zero based margin model of business that dented the rate of profitability in this profitable translation is reduced. </w:t>
      </w:r>
    </w:p>
    <w:p w14:paraId="056E3910"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r>
      <w:r w:rsidRPr="008C1D12">
        <w:rPr>
          <w:rFonts w:ascii="Times New Roman" w:eastAsia="Calibri" w:hAnsi="Times New Roman" w:cs="Times New Roman"/>
          <w:b/>
          <w:i/>
          <w:color w:val="000000"/>
          <w:sz w:val="24"/>
          <w:lang w:eastAsia="ar-SA"/>
        </w:rPr>
        <w:t>Opportunity</w:t>
      </w:r>
      <w:r w:rsidRPr="008C1D12">
        <w:rPr>
          <w:rFonts w:ascii="Times New Roman" w:eastAsia="Calibri" w:hAnsi="Times New Roman" w:cs="Times New Roman"/>
          <w:color w:val="000000"/>
          <w:sz w:val="24"/>
          <w:lang w:eastAsia="ar-SA"/>
        </w:rPr>
        <w:t xml:space="preserve">: It is an aspect that rolled out due to online payment system with this Amazon is able to grab adequate market opportunity that scale up the economy of business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Foltean</w:t>
      </w:r>
      <w:proofErr w:type="spellEnd"/>
      <w:r w:rsidRPr="008C1D12">
        <w:rPr>
          <w:rFonts w:ascii="Times New Roman" w:eastAsia="Calibri" w:hAnsi="Times New Roman" w:cs="Times New Roman"/>
          <w:color w:val="222222"/>
          <w:sz w:val="24"/>
          <w:szCs w:val="20"/>
          <w:shd w:val="clear" w:color="auto" w:fill="FFFFFF"/>
          <w:lang w:eastAsia="ar-SA"/>
        </w:rPr>
        <w:t xml:space="preserve">, </w:t>
      </w:r>
      <w:proofErr w:type="spellStart"/>
      <w:r w:rsidRPr="008C1D12">
        <w:rPr>
          <w:rFonts w:ascii="Times New Roman" w:eastAsia="Calibri" w:hAnsi="Times New Roman" w:cs="Times New Roman"/>
          <w:color w:val="222222"/>
          <w:sz w:val="24"/>
          <w:szCs w:val="20"/>
          <w:shd w:val="clear" w:color="auto" w:fill="FFFFFF"/>
          <w:lang w:eastAsia="ar-SA"/>
        </w:rPr>
        <w:t>Trif</w:t>
      </w:r>
      <w:proofErr w:type="spellEnd"/>
      <w:r w:rsidRPr="008C1D12">
        <w:rPr>
          <w:rFonts w:ascii="Times New Roman" w:eastAsia="Calibri" w:hAnsi="Times New Roman" w:cs="Times New Roman"/>
          <w:color w:val="222222"/>
          <w:sz w:val="24"/>
          <w:szCs w:val="20"/>
          <w:shd w:val="clear" w:color="auto" w:fill="FFFFFF"/>
          <w:lang w:eastAsia="ar-SA"/>
        </w:rPr>
        <w:t xml:space="preserve"> and </w:t>
      </w:r>
      <w:proofErr w:type="spellStart"/>
      <w:r w:rsidRPr="008C1D12">
        <w:rPr>
          <w:rFonts w:ascii="Times New Roman" w:eastAsia="Calibri" w:hAnsi="Times New Roman" w:cs="Times New Roman"/>
          <w:color w:val="222222"/>
          <w:sz w:val="24"/>
          <w:szCs w:val="20"/>
          <w:shd w:val="clear" w:color="auto" w:fill="FFFFFF"/>
          <w:lang w:eastAsia="ar-SA"/>
        </w:rPr>
        <w:t>Tuleu</w:t>
      </w:r>
      <w:proofErr w:type="spellEnd"/>
      <w:r w:rsidRPr="008C1D12">
        <w:rPr>
          <w:rFonts w:ascii="Times New Roman" w:eastAsia="Calibri" w:hAnsi="Times New Roman" w:cs="Times New Roman"/>
          <w:color w:val="222222"/>
          <w:sz w:val="24"/>
          <w:szCs w:val="20"/>
          <w:shd w:val="clear" w:color="auto" w:fill="FFFFFF"/>
          <w:lang w:eastAsia="ar-SA"/>
        </w:rPr>
        <w:t>, 2019)</w:t>
      </w:r>
      <w:r w:rsidRPr="008C1D12">
        <w:rPr>
          <w:rFonts w:ascii="Times New Roman" w:eastAsia="Calibri" w:hAnsi="Times New Roman" w:cs="Times New Roman"/>
          <w:color w:val="000000"/>
          <w:sz w:val="24"/>
          <w:lang w:eastAsia="ar-SA"/>
        </w:rPr>
        <w:t xml:space="preserve">. The profit generation of business is dependent over the concern of privacy and security as it is the major issue in customer minds but it induce direct profit to the profit margin for company so that company starts its own gateway of payment. In addition the diverse range of increment in the portfolio of business induces positive impact over the business in this comfort translation of payment is processed in successful manner. </w:t>
      </w:r>
    </w:p>
    <w:p w14:paraId="708FBCD3"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r>
      <w:r w:rsidRPr="008C1D12">
        <w:rPr>
          <w:rFonts w:ascii="Times New Roman" w:eastAsia="Calibri" w:hAnsi="Times New Roman" w:cs="Times New Roman"/>
          <w:b/>
          <w:i/>
          <w:color w:val="000000"/>
          <w:sz w:val="24"/>
          <w:lang w:eastAsia="ar-SA"/>
        </w:rPr>
        <w:t>Threat</w:t>
      </w:r>
      <w:r w:rsidRPr="008C1D12">
        <w:rPr>
          <w:rFonts w:ascii="Times New Roman" w:eastAsia="Calibri" w:hAnsi="Times New Roman" w:cs="Times New Roman"/>
          <w:color w:val="000000"/>
          <w:sz w:val="24"/>
          <w:lang w:eastAsia="ar-SA"/>
        </w:rPr>
        <w:t xml:space="preserve">: Amazon and its success is processed as per concern of online shopping but the identification of online hacking and theft reduces the data exposure of customers. </w:t>
      </w:r>
      <w:r w:rsidRPr="008C1D12">
        <w:rPr>
          <w:rFonts w:ascii="Times New Roman" w:eastAsia="Calibri" w:hAnsi="Times New Roman" w:cs="Times New Roman"/>
          <w:color w:val="000000"/>
          <w:sz w:val="24"/>
          <w:lang w:eastAsia="ar-SA"/>
        </w:rPr>
        <w:tab/>
        <w:t xml:space="preserve">In this quick movement is processed by Amazon towards ally of customers for this online privacy and security is guaranteed. The aggressive pricing strategies of the business enhance the lawsuit over publishes and the obsessive focus towards cost leadership tends the Amazon in trouble. </w:t>
      </w:r>
    </w:p>
    <w:p w14:paraId="554BCEB2"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p>
    <w:p w14:paraId="58455FF3"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p>
    <w:p w14:paraId="787ECC95" w14:textId="77777777" w:rsidR="008C1D12" w:rsidRPr="008C1D12" w:rsidRDefault="008C1D12" w:rsidP="008C1D12">
      <w:pPr>
        <w:spacing w:after="0" w:line="240" w:lineRule="auto"/>
        <w:rPr>
          <w:rFonts w:ascii="Times New Roman" w:eastAsia="Calibri" w:hAnsi="Times New Roman" w:cs="Times New Roman"/>
          <w:b/>
          <w:i/>
          <w:color w:val="000000"/>
          <w:sz w:val="24"/>
          <w:lang w:eastAsia="ar-SA"/>
        </w:rPr>
      </w:pPr>
      <w:r w:rsidRPr="008C1D12">
        <w:rPr>
          <w:rFonts w:ascii="Times New Roman" w:eastAsia="Calibri" w:hAnsi="Times New Roman" w:cs="Times New Roman"/>
          <w:b/>
          <w:i/>
          <w:color w:val="000000"/>
          <w:sz w:val="24"/>
          <w:lang w:eastAsia="ar-SA"/>
        </w:rPr>
        <w:br w:type="page"/>
      </w:r>
    </w:p>
    <w:p w14:paraId="337B7221" w14:textId="77777777" w:rsidR="008C1D12" w:rsidRPr="008C1D12" w:rsidRDefault="008C1D12" w:rsidP="008C1D12">
      <w:pPr>
        <w:suppressAutoHyphens/>
        <w:spacing w:after="0" w:line="360" w:lineRule="auto"/>
        <w:jc w:val="both"/>
        <w:rPr>
          <w:rFonts w:ascii="Times New Roman" w:eastAsia="Calibri" w:hAnsi="Times New Roman" w:cs="Times New Roman"/>
          <w:b/>
          <w:i/>
          <w:color w:val="000000"/>
          <w:sz w:val="24"/>
          <w:u w:val="single"/>
          <w:lang w:eastAsia="ar-SA"/>
        </w:rPr>
      </w:pPr>
      <w:r w:rsidRPr="008C1D12">
        <w:rPr>
          <w:rFonts w:ascii="Times New Roman" w:eastAsia="Calibri" w:hAnsi="Times New Roman" w:cs="Times New Roman"/>
          <w:b/>
          <w:i/>
          <w:color w:val="000000"/>
          <w:sz w:val="24"/>
          <w:u w:val="single"/>
          <w:lang w:eastAsia="ar-SA"/>
        </w:rPr>
        <w:lastRenderedPageBreak/>
        <w:t>Porter’s five forces</w:t>
      </w:r>
    </w:p>
    <w:p w14:paraId="21D63B86"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It is a strategically framework that is used by an organisation in order to take competitive advantage from its competitors with this ability to learn and conceptualise sales and productivity is processed in clear basis (</w:t>
      </w:r>
      <w:r w:rsidRPr="008C1D12">
        <w:rPr>
          <w:rFonts w:ascii="Times New Roman" w:eastAsia="Calibri" w:hAnsi="Times New Roman" w:cs="Times New Roman"/>
          <w:i/>
          <w:color w:val="000000"/>
          <w:sz w:val="24"/>
          <w:shd w:val="clear" w:color="auto" w:fill="FFFFFF"/>
          <w:lang w:eastAsia="ar-SA"/>
        </w:rPr>
        <w:t>Porter’s Five Forces Analysis of Amazon, 2021</w:t>
      </w:r>
      <w:r w:rsidRPr="008C1D12">
        <w:rPr>
          <w:rFonts w:ascii="Times New Roman" w:eastAsia="Calibri" w:hAnsi="Times New Roman" w:cs="Times New Roman"/>
          <w:color w:val="000000"/>
          <w:sz w:val="24"/>
          <w:lang w:eastAsia="ar-SA"/>
        </w:rPr>
        <w:t xml:space="preserve">). Amazon is a company that maintain clear and sustained target towards the e-commerce platform along with artificial intelligence, cloud computing and live streaming. Moreover, Amazon maintain clear focus about to induce consistent improvement within customer experience with this user friendly face is processed as by offering of many other services as well such as Amazon Prime, Alexa, Kindle, Fire TV, Amazon Fresh and many others as well. </w:t>
      </w:r>
    </w:p>
    <w:p w14:paraId="32B64DDC"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i/>
          <w:color w:val="000000"/>
          <w:sz w:val="24"/>
          <w:lang w:eastAsia="ar-SA"/>
        </w:rPr>
        <w:t xml:space="preserve">Threat of New Entrant: </w:t>
      </w:r>
      <w:r w:rsidRPr="008C1D12">
        <w:rPr>
          <w:rFonts w:ascii="Times New Roman" w:eastAsia="Calibri" w:hAnsi="Times New Roman" w:cs="Times New Roman"/>
          <w:color w:val="000000"/>
          <w:sz w:val="24"/>
          <w:lang w:eastAsia="ar-SA"/>
        </w:rPr>
        <w:t xml:space="preserve">It is a force having low basis as Amazon is an e-commerce website and it is difficult for the new entrant to compete with such a giant competitor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Lopatovska</w:t>
      </w:r>
      <w:proofErr w:type="spellEnd"/>
      <w:r w:rsidRPr="008C1D12">
        <w:rPr>
          <w:rFonts w:ascii="Times New Roman" w:eastAsia="Calibri" w:hAnsi="Times New Roman" w:cs="Times New Roman"/>
          <w:color w:val="222222"/>
          <w:sz w:val="24"/>
          <w:szCs w:val="20"/>
          <w:shd w:val="clear" w:color="auto" w:fill="FFFFFF"/>
          <w:lang w:eastAsia="ar-SA"/>
        </w:rPr>
        <w:t xml:space="preserve"> and et. al., 2019)</w:t>
      </w:r>
      <w:r w:rsidRPr="008C1D12">
        <w:rPr>
          <w:rFonts w:ascii="Times New Roman" w:eastAsia="Calibri" w:hAnsi="Times New Roman" w:cs="Times New Roman"/>
          <w:color w:val="000000"/>
          <w:sz w:val="24"/>
          <w:lang w:eastAsia="ar-SA"/>
        </w:rPr>
        <w:t xml:space="preserve">. There is a massive investment induced by marketing, user friendly website, distribution, warehousing, logistics and customer service and many other factors as well. The switching cots also are low and the brand development make difficult for competitors to compete in competitive marketplace. </w:t>
      </w:r>
    </w:p>
    <w:p w14:paraId="16D5C405"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i/>
          <w:color w:val="000000"/>
          <w:sz w:val="24"/>
          <w:lang w:eastAsia="ar-SA"/>
        </w:rPr>
        <w:t xml:space="preserve">Bargaining power of buyers: </w:t>
      </w:r>
      <w:r w:rsidRPr="008C1D12">
        <w:rPr>
          <w:rFonts w:ascii="Times New Roman" w:eastAsia="Calibri" w:hAnsi="Times New Roman" w:cs="Times New Roman"/>
          <w:color w:val="000000"/>
          <w:sz w:val="24"/>
          <w:lang w:eastAsia="ar-SA"/>
        </w:rPr>
        <w:t xml:space="preserve">It induced higher impact and Amazon usually emphasis towards customer satisfaction as with the aim to provide higher value to its customers. The company have perform all its function in concern of customer centric approach with this provide guarantee to offer higher quality on timely constrained. The online service streamlines the availability of substitute through which competition thus company assure to favour satisfactory maintain to attain long term sustainability. </w:t>
      </w:r>
    </w:p>
    <w:p w14:paraId="21CDB827"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i/>
          <w:color w:val="000000"/>
          <w:sz w:val="24"/>
          <w:lang w:eastAsia="ar-SA"/>
        </w:rPr>
        <w:t xml:space="preserve">Threat of substitute: </w:t>
      </w:r>
      <w:r w:rsidRPr="008C1D12">
        <w:rPr>
          <w:rFonts w:ascii="Times New Roman" w:eastAsia="Calibri" w:hAnsi="Times New Roman" w:cs="Times New Roman"/>
          <w:color w:val="000000"/>
          <w:sz w:val="24"/>
          <w:lang w:eastAsia="ar-SA"/>
        </w:rPr>
        <w:t xml:space="preserve">It induces higher impact as Amazon compete  with many of substitute in online retailing as the biggest hurdle is low switching cost thus it is easy for customer to make adequate change. In this Amazon worked to fulfil necessity of its customers thus provide goods and services at affordable prices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Lubis</w:t>
      </w:r>
      <w:proofErr w:type="spellEnd"/>
      <w:r w:rsidRPr="008C1D12">
        <w:rPr>
          <w:rFonts w:ascii="Times New Roman" w:eastAsia="Calibri" w:hAnsi="Times New Roman" w:cs="Times New Roman"/>
          <w:color w:val="222222"/>
          <w:sz w:val="24"/>
          <w:szCs w:val="20"/>
          <w:shd w:val="clear" w:color="auto" w:fill="FFFFFF"/>
          <w:lang w:eastAsia="ar-SA"/>
        </w:rPr>
        <w:t xml:space="preserve"> and et. al., 2020)</w:t>
      </w:r>
      <w:r w:rsidRPr="008C1D12">
        <w:rPr>
          <w:rFonts w:ascii="Times New Roman" w:eastAsia="Calibri" w:hAnsi="Times New Roman" w:cs="Times New Roman"/>
          <w:color w:val="000000"/>
          <w:sz w:val="24"/>
          <w:lang w:eastAsia="ar-SA"/>
        </w:rPr>
        <w:t xml:space="preserve">. The direct focus is maintained by Amazon is to attain success over enhancement of customer experience. </w:t>
      </w:r>
    </w:p>
    <w:p w14:paraId="6C1E7CD1"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i/>
          <w:color w:val="000000"/>
          <w:sz w:val="24"/>
          <w:lang w:eastAsia="ar-SA"/>
        </w:rPr>
        <w:t xml:space="preserve">Bargaining Power of Suppliers: </w:t>
      </w:r>
      <w:r w:rsidRPr="008C1D12">
        <w:rPr>
          <w:rFonts w:ascii="Times New Roman" w:eastAsia="Calibri" w:hAnsi="Times New Roman" w:cs="Times New Roman"/>
          <w:color w:val="000000"/>
          <w:sz w:val="24"/>
          <w:lang w:eastAsia="ar-SA"/>
        </w:rPr>
        <w:t>It is lower to moderate impact over Amazon as e-commerce business influences the suppliers on higher level with this retailer not able to serve services to its customers. Amazon acts as prominent business within this all the different retailers have to follow all the strict rules and regulations that is laid by management. In addition Amazon also maintain target toward strict emphasis on ethical working aspect so that integrated form of supply chain is processed.</w:t>
      </w:r>
    </w:p>
    <w:p w14:paraId="68A75728" w14:textId="77777777" w:rsidR="008C1D12" w:rsidRPr="008C1D12" w:rsidRDefault="008C1D12" w:rsidP="008C1D12">
      <w:pPr>
        <w:suppressAutoHyphens/>
        <w:spacing w:after="0" w:line="360" w:lineRule="auto"/>
        <w:ind w:firstLine="576"/>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i/>
          <w:color w:val="000000"/>
          <w:sz w:val="24"/>
          <w:lang w:eastAsia="ar-SA"/>
        </w:rPr>
        <w:t xml:space="preserve">Competitive Rivalry: </w:t>
      </w:r>
      <w:r w:rsidRPr="008C1D12">
        <w:rPr>
          <w:rFonts w:ascii="Times New Roman" w:eastAsia="Calibri" w:hAnsi="Times New Roman" w:cs="Times New Roman"/>
          <w:color w:val="000000"/>
          <w:sz w:val="24"/>
          <w:lang w:eastAsia="ar-SA"/>
        </w:rPr>
        <w:t xml:space="preserve">It is basically processed from moderate to high as Amazon having strong competitive face with this rivalry within online retail is enhanced </w:t>
      </w:r>
      <w:r w:rsidRPr="008C1D12">
        <w:rPr>
          <w:rFonts w:ascii="Times New Roman" w:eastAsia="Calibri" w:hAnsi="Times New Roman" w:cs="Times New Roman"/>
          <w:color w:val="222222"/>
          <w:sz w:val="24"/>
          <w:szCs w:val="20"/>
          <w:shd w:val="clear" w:color="auto" w:fill="FFFFFF"/>
          <w:lang w:eastAsia="ar-SA"/>
        </w:rPr>
        <w:t xml:space="preserve">(Hoyer and et. al., </w:t>
      </w:r>
      <w:r w:rsidRPr="008C1D12">
        <w:rPr>
          <w:rFonts w:ascii="Times New Roman" w:eastAsia="Calibri" w:hAnsi="Times New Roman" w:cs="Times New Roman"/>
          <w:color w:val="222222"/>
          <w:sz w:val="24"/>
          <w:szCs w:val="20"/>
          <w:shd w:val="clear" w:color="auto" w:fill="FFFFFF"/>
          <w:lang w:eastAsia="ar-SA"/>
        </w:rPr>
        <w:lastRenderedPageBreak/>
        <w:t>2020) (</w:t>
      </w:r>
      <w:proofErr w:type="spellStart"/>
      <w:r w:rsidRPr="008C1D12">
        <w:rPr>
          <w:rFonts w:ascii="Times New Roman" w:eastAsia="Calibri" w:hAnsi="Times New Roman" w:cs="Times New Roman"/>
          <w:color w:val="222222"/>
          <w:sz w:val="24"/>
          <w:szCs w:val="20"/>
          <w:shd w:val="clear" w:color="auto" w:fill="FFFFFF"/>
          <w:lang w:eastAsia="ar-SA"/>
        </w:rPr>
        <w:t>Migdadi</w:t>
      </w:r>
      <w:proofErr w:type="spellEnd"/>
      <w:r w:rsidRPr="008C1D12">
        <w:rPr>
          <w:rFonts w:ascii="Times New Roman" w:eastAsia="Calibri" w:hAnsi="Times New Roman" w:cs="Times New Roman"/>
          <w:color w:val="222222"/>
          <w:sz w:val="24"/>
          <w:szCs w:val="20"/>
          <w:shd w:val="clear" w:color="auto" w:fill="FFFFFF"/>
          <w:lang w:eastAsia="ar-SA"/>
        </w:rPr>
        <w:t>, 2020)</w:t>
      </w:r>
      <w:r w:rsidRPr="008C1D12">
        <w:rPr>
          <w:rFonts w:ascii="Times New Roman" w:eastAsia="Calibri" w:hAnsi="Times New Roman" w:cs="Times New Roman"/>
          <w:color w:val="000000"/>
          <w:sz w:val="24"/>
          <w:lang w:eastAsia="ar-SA"/>
        </w:rPr>
        <w:t xml:space="preserve">. There are number of players or businesses get entered to enhance the retailers such as small scale brands and many other start-ups as well. For instance, Walmart, Flipkart, Alibaba, eBay and many others too and with this Amazon are facing tough competition on regular basis. The availability of substitute and low switching cost induced higher pressure over management thus Amazon assure to provide higher quality product and services over regular basis. </w:t>
      </w:r>
    </w:p>
    <w:p w14:paraId="76C795D6" w14:textId="77777777" w:rsidR="008C1D12" w:rsidRPr="008C1D12" w:rsidRDefault="008C1D12" w:rsidP="008C1D12">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6" w:name="_Toc76740154"/>
      <w:r w:rsidRPr="008C1D12">
        <w:rPr>
          <w:rFonts w:ascii="Times New Roman" w:eastAsia="Times New Roman" w:hAnsi="Times New Roman" w:cs="Times New Roman"/>
          <w:bCs/>
          <w:color w:val="000000"/>
          <w:sz w:val="24"/>
          <w:szCs w:val="26"/>
          <w:u w:val="single"/>
          <w:lang w:eastAsia="ar-SA"/>
        </w:rPr>
        <w:t>The key marketing and customer relationship management theory to organisation, i.e. critically analyse the factors that influence your organisations quality systems and controls for customers in times of crisis like COVID-19.</w:t>
      </w:r>
      <w:bookmarkEnd w:id="6"/>
      <w:r w:rsidRPr="008C1D12">
        <w:rPr>
          <w:rFonts w:ascii="Times New Roman" w:eastAsia="Times New Roman" w:hAnsi="Times New Roman" w:cs="Times New Roman"/>
          <w:bCs/>
          <w:color w:val="000000"/>
          <w:sz w:val="24"/>
          <w:szCs w:val="26"/>
          <w:u w:val="single"/>
          <w:lang w:eastAsia="ar-SA"/>
        </w:rPr>
        <w:t xml:space="preserve"> </w:t>
      </w:r>
    </w:p>
    <w:p w14:paraId="61CC19B1"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The customer relationship management is a basis that is used by an organisation in order to manage and control the sustained and relative interrelation with the customers or potential customers within specific target marketplace. It assists the company and management to stay connect with the marketplace in ordinate manner that not only streamline the process but also improvise the profitability. Amazon is the most riches as well as customer oriented company as many of potential customers believe and trust towards the online retailing services offered by business. The company performs customer relationship management with this various advantage is attained over a regular period of instance. </w:t>
      </w:r>
    </w:p>
    <w:p w14:paraId="6E028B51"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The CRM activities advance the essence of e-commerce platform in this Amazon and its management worked to contact the customer services with relatedness (</w:t>
      </w:r>
      <w:r w:rsidRPr="008C1D12">
        <w:rPr>
          <w:rFonts w:ascii="Times New Roman" w:eastAsia="Calibri" w:hAnsi="Times New Roman" w:cs="Times New Roman"/>
          <w:i/>
          <w:color w:val="000000"/>
          <w:sz w:val="24"/>
          <w:shd w:val="clear" w:color="auto" w:fill="FFFFFF"/>
          <w:lang w:eastAsia="ar-SA"/>
        </w:rPr>
        <w:t>Amazon CRM – How to Master the E-Commerce CRM Strategy?, 2021</w:t>
      </w:r>
      <w:r w:rsidRPr="008C1D12">
        <w:rPr>
          <w:rFonts w:ascii="Times New Roman" w:eastAsia="Calibri" w:hAnsi="Times New Roman" w:cs="Times New Roman"/>
          <w:color w:val="000000"/>
          <w:sz w:val="24"/>
          <w:lang w:eastAsia="ar-SA"/>
        </w:rPr>
        <w:t xml:space="preserve">). There are many of the customers those believe of having adequate support over smooth shopping as with this comprehensive working is processed that seamless towards advanced compromise and safer transaction with perfection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Moutinho</w:t>
      </w:r>
      <w:proofErr w:type="spellEnd"/>
      <w:r w:rsidRPr="008C1D12">
        <w:rPr>
          <w:rFonts w:ascii="Times New Roman" w:eastAsia="Calibri" w:hAnsi="Times New Roman" w:cs="Times New Roman"/>
          <w:color w:val="222222"/>
          <w:sz w:val="24"/>
          <w:szCs w:val="20"/>
          <w:shd w:val="clear" w:color="auto" w:fill="FFFFFF"/>
          <w:lang w:eastAsia="ar-SA"/>
        </w:rPr>
        <w:t xml:space="preserve"> and et. al., 2020)</w:t>
      </w:r>
      <w:r w:rsidRPr="008C1D12">
        <w:rPr>
          <w:rFonts w:ascii="Times New Roman" w:eastAsia="Calibri" w:hAnsi="Times New Roman" w:cs="Times New Roman"/>
          <w:color w:val="000000"/>
          <w:sz w:val="24"/>
          <w:lang w:eastAsia="ar-SA"/>
        </w:rPr>
        <w:t xml:space="preserve">. There are various loyal customers those get followed the requirement and be the follower of Amazon as they have believe that management must offer quality products and services with affordable and reliable prices. </w:t>
      </w:r>
    </w:p>
    <w:p w14:paraId="72A79177"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i/>
          <w:color w:val="000000"/>
          <w:sz w:val="24"/>
          <w:lang w:eastAsia="ar-SA"/>
        </w:rPr>
        <w:t>Create an Interactive User-Interface</w:t>
      </w:r>
      <w:r w:rsidRPr="008C1D12">
        <w:rPr>
          <w:rFonts w:ascii="Times New Roman" w:eastAsia="Calibri" w:hAnsi="Times New Roman" w:cs="Times New Roman"/>
          <w:color w:val="000000"/>
          <w:sz w:val="24"/>
          <w:lang w:eastAsia="ar-SA"/>
        </w:rPr>
        <w:t xml:space="preserve">: It is basically a beauty of Amazon with this highly intuitive and easy practice is involved as per usage of balanced interface and in this online website act as a bliss with this online shoppers get worked with adequateness. It also get reduces or minimal, navigate and easy to understand for the management in this Amazon offer higher quality images to its customers so that they could have </w:t>
      </w:r>
      <w:proofErr w:type="spellStart"/>
      <w:r w:rsidRPr="008C1D12">
        <w:rPr>
          <w:rFonts w:ascii="Times New Roman" w:eastAsia="Calibri" w:hAnsi="Times New Roman" w:cs="Times New Roman"/>
          <w:color w:val="000000"/>
          <w:sz w:val="24"/>
          <w:lang w:eastAsia="ar-SA"/>
        </w:rPr>
        <w:t>see</w:t>
      </w:r>
      <w:proofErr w:type="spellEnd"/>
      <w:r w:rsidRPr="008C1D12">
        <w:rPr>
          <w:rFonts w:ascii="Times New Roman" w:eastAsia="Calibri" w:hAnsi="Times New Roman" w:cs="Times New Roman"/>
          <w:color w:val="000000"/>
          <w:sz w:val="24"/>
          <w:lang w:eastAsia="ar-SA"/>
        </w:rPr>
        <w:t xml:space="preserve"> actual product, precise description as all the required information that is essential or to be known by the customers, clear the visibility of price and offer, include both bold as well as visible rating, easy and flexible checkout process along with structured categories. These all are the fundamental </w:t>
      </w:r>
      <w:r w:rsidRPr="008C1D12">
        <w:rPr>
          <w:rFonts w:ascii="Times New Roman" w:eastAsia="Calibri" w:hAnsi="Times New Roman" w:cs="Times New Roman"/>
          <w:color w:val="000000"/>
          <w:sz w:val="24"/>
          <w:lang w:eastAsia="ar-SA"/>
        </w:rPr>
        <w:lastRenderedPageBreak/>
        <w:t xml:space="preserve">elements with this Amazon advances the shopping experience so as same with traditional grocery store as it include the size, amount and quality as per likeliness of customers. </w:t>
      </w:r>
    </w:p>
    <w:p w14:paraId="218489EE"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b/>
          <w:i/>
          <w:color w:val="000000"/>
          <w:sz w:val="24"/>
          <w:lang w:eastAsia="ar-SA"/>
        </w:rPr>
        <w:t>Make Self-Help Easy</w:t>
      </w:r>
      <w:r w:rsidRPr="008C1D12">
        <w:rPr>
          <w:rFonts w:ascii="Times New Roman" w:eastAsia="Calibri" w:hAnsi="Times New Roman" w:cs="Times New Roman"/>
          <w:color w:val="000000"/>
          <w:sz w:val="24"/>
          <w:lang w:eastAsia="ar-SA"/>
        </w:rPr>
        <w:t xml:space="preserve">: It is comprehensive user interface and in-regardless of all Amazon and its management maintained clear focus and concern about to robust and enhance the service provision such as review of order, check out the FAQs or contact, manage accounts and customer support representatives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Signori</w:t>
      </w:r>
      <w:proofErr w:type="spellEnd"/>
      <w:r w:rsidRPr="008C1D12">
        <w:rPr>
          <w:rFonts w:ascii="Times New Roman" w:eastAsia="Calibri" w:hAnsi="Times New Roman" w:cs="Times New Roman"/>
          <w:color w:val="222222"/>
          <w:sz w:val="24"/>
          <w:szCs w:val="20"/>
          <w:shd w:val="clear" w:color="auto" w:fill="FFFFFF"/>
          <w:lang w:eastAsia="ar-SA"/>
        </w:rPr>
        <w:t xml:space="preserve"> and et. al., 2019)</w:t>
      </w:r>
      <w:r w:rsidRPr="008C1D12">
        <w:rPr>
          <w:rFonts w:ascii="Times New Roman" w:eastAsia="Calibri" w:hAnsi="Times New Roman" w:cs="Times New Roman"/>
          <w:color w:val="000000"/>
          <w:sz w:val="24"/>
          <w:lang w:eastAsia="ar-SA"/>
        </w:rPr>
        <w:t xml:space="preserve">. It this all the required and possible information is access in single page moreover if customer have any problem or issue about to find the adequate product thus they are requisite about the search bar through which search get processed in down. It induce favourable benefits for advancement of volume of Amazon with this accurate sources are supported under which time controlling also processed within this management answer all the queries of customers and it is processed by the services representatives. Moreover with this impressive changes and adequate support is processed that encourage the customers resolution of answers with this significant changes is induced in flexible manner. </w:t>
      </w:r>
    </w:p>
    <w:p w14:paraId="74AC2123"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b/>
          <w:i/>
          <w:color w:val="000000"/>
          <w:sz w:val="24"/>
          <w:lang w:eastAsia="ar-SA"/>
        </w:rPr>
      </w:pPr>
      <w:r w:rsidRPr="008C1D12">
        <w:rPr>
          <w:rFonts w:ascii="Times New Roman" w:eastAsia="Calibri" w:hAnsi="Times New Roman" w:cs="Times New Roman"/>
          <w:b/>
          <w:i/>
          <w:color w:val="000000"/>
          <w:sz w:val="24"/>
          <w:lang w:eastAsia="ar-SA"/>
        </w:rPr>
        <w:t>For employees</w:t>
      </w:r>
    </w:p>
    <w:p w14:paraId="0A8025F7"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Amazon takes favourable actions so that its employee, community and customers get affect through the pandemic of COVID 19.  The company provides the employment opportunity to 10,000 numbers of workers in March and after that added 75,000 more so that demand and need of customers must get fulfilled and delivery of all the essential products will processed with perfection (</w:t>
      </w:r>
      <w:r w:rsidRPr="008C1D12">
        <w:rPr>
          <w:rFonts w:ascii="Times New Roman" w:eastAsia="Calibri" w:hAnsi="Times New Roman" w:cs="Times New Roman"/>
          <w:i/>
          <w:color w:val="000000"/>
          <w:sz w:val="24"/>
          <w:shd w:val="clear" w:color="auto" w:fill="FFFFFF"/>
          <w:lang w:eastAsia="ar-SA"/>
        </w:rPr>
        <w:t>Amazon’s actions to help employees, communities, and customers affected by COVID-19, 2021</w:t>
      </w:r>
      <w:r w:rsidRPr="008C1D12">
        <w:rPr>
          <w:rFonts w:ascii="Times New Roman" w:eastAsia="Calibri" w:hAnsi="Times New Roman" w:cs="Times New Roman"/>
          <w:color w:val="000000"/>
          <w:sz w:val="24"/>
          <w:lang w:eastAsia="ar-SA"/>
        </w:rPr>
        <w:t xml:space="preserve">). In this Amazon also get invest towards safety measure of COVID 19 and it is about $800 million. Moreover also increases the amount of sick day and pay for the employee those diagnosed or place in quarantine due to COVID 19. The management of Amazon also assure to provide comprehensive health benefits as per with day of employment, the Amazon relief fund of $25 million also contribute towards adequate support in which independent service and delivery is partnered and its contractors i.e. drivers. The company provides the annual letter to its shareholder in which CEO Jeff Bezos itself thank to the entire employee as by addressing the entire employee those are working at floor on continuous manner. </w:t>
      </w:r>
    </w:p>
    <w:p w14:paraId="713D3E15"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b/>
          <w:i/>
          <w:color w:val="000000"/>
          <w:sz w:val="24"/>
          <w:lang w:eastAsia="ar-SA"/>
        </w:rPr>
      </w:pPr>
      <w:r w:rsidRPr="008C1D12">
        <w:rPr>
          <w:rFonts w:ascii="Times New Roman" w:eastAsia="Calibri" w:hAnsi="Times New Roman" w:cs="Times New Roman"/>
          <w:b/>
          <w:i/>
          <w:color w:val="000000"/>
          <w:sz w:val="24"/>
          <w:lang w:eastAsia="ar-SA"/>
        </w:rPr>
        <w:t>For customers</w:t>
      </w:r>
    </w:p>
    <w:p w14:paraId="5583A529"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 xml:space="preserve">The company make different platform for the entertainment of public as through Amazon video and music along with many others services as well to its customers </w:t>
      </w:r>
      <w:r w:rsidRPr="008C1D12">
        <w:rPr>
          <w:rFonts w:ascii="Times New Roman" w:eastAsia="Calibri" w:hAnsi="Times New Roman" w:cs="Times New Roman"/>
          <w:color w:val="222222"/>
          <w:sz w:val="24"/>
          <w:szCs w:val="20"/>
          <w:shd w:val="clear" w:color="auto" w:fill="FFFFFF"/>
          <w:lang w:eastAsia="ar-SA"/>
        </w:rPr>
        <w:t>(Liberty and et. al., 2020)</w:t>
      </w:r>
      <w:r w:rsidRPr="008C1D12">
        <w:rPr>
          <w:rFonts w:ascii="Times New Roman" w:eastAsia="Calibri" w:hAnsi="Times New Roman" w:cs="Times New Roman"/>
          <w:color w:val="000000"/>
          <w:sz w:val="24"/>
          <w:lang w:eastAsia="ar-SA"/>
        </w:rPr>
        <w:t xml:space="preserve">. The management work vigorously as per combat price that gouging work at fair prices so that it is easy for the customers to exploit from current crisis. In addition the </w:t>
      </w:r>
      <w:r w:rsidRPr="008C1D12">
        <w:rPr>
          <w:rFonts w:ascii="Times New Roman" w:eastAsia="Calibri" w:hAnsi="Times New Roman" w:cs="Times New Roman"/>
          <w:color w:val="000000"/>
          <w:sz w:val="24"/>
          <w:lang w:eastAsia="ar-SA"/>
        </w:rPr>
        <w:lastRenderedPageBreak/>
        <w:t xml:space="preserve">management also process continuation to enhance the cleaning of physical stores with this they have encouraged about contactless and safer delivery for its customers. </w:t>
      </w:r>
    </w:p>
    <w:p w14:paraId="366407B6" w14:textId="77777777" w:rsidR="008C1D12" w:rsidRPr="008C1D12" w:rsidRDefault="008C1D12" w:rsidP="008C1D12">
      <w:pPr>
        <w:suppressAutoHyphens/>
        <w:spacing w:after="0" w:line="360" w:lineRule="auto"/>
        <w:ind w:firstLine="720"/>
        <w:jc w:val="both"/>
        <w:rPr>
          <w:rFonts w:ascii="Times New Roman" w:eastAsia="Calibri" w:hAnsi="Times New Roman" w:cs="Times New Roman"/>
          <w:b/>
          <w:i/>
          <w:color w:val="000000"/>
          <w:sz w:val="24"/>
          <w:lang w:eastAsia="ar-SA"/>
        </w:rPr>
      </w:pPr>
      <w:r w:rsidRPr="008C1D12">
        <w:rPr>
          <w:rFonts w:ascii="Times New Roman" w:eastAsia="Calibri" w:hAnsi="Times New Roman" w:cs="Times New Roman"/>
          <w:b/>
          <w:i/>
          <w:color w:val="000000"/>
          <w:sz w:val="24"/>
          <w:lang w:eastAsia="ar-SA"/>
        </w:rPr>
        <w:t xml:space="preserve">For community </w:t>
      </w:r>
    </w:p>
    <w:p w14:paraId="3688A796"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Amazon as in Europe, have committed to share about €21 million so that many of the people affected due to pandemic of COVID 19 get saved as their lives are more important to their family and society. The company also get hired 100,000 both part and full time employees all across and now also looking forward to add more employees as about 75000 all across globe. The management also provide and donate mask to the EU public health service and online STEM services to the students so they could process their studies on regular basis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Keiningham</w:t>
      </w:r>
      <w:proofErr w:type="spellEnd"/>
      <w:r w:rsidRPr="008C1D12">
        <w:rPr>
          <w:rFonts w:ascii="Times New Roman" w:eastAsia="Calibri" w:hAnsi="Times New Roman" w:cs="Times New Roman"/>
          <w:color w:val="222222"/>
          <w:sz w:val="24"/>
          <w:szCs w:val="20"/>
          <w:shd w:val="clear" w:color="auto" w:fill="FFFFFF"/>
          <w:lang w:eastAsia="ar-SA"/>
        </w:rPr>
        <w:t xml:space="preserve"> and et. al., 2020)</w:t>
      </w:r>
      <w:r w:rsidRPr="008C1D12">
        <w:rPr>
          <w:rFonts w:ascii="Times New Roman" w:eastAsia="Calibri" w:hAnsi="Times New Roman" w:cs="Times New Roman"/>
          <w:color w:val="000000"/>
          <w:sz w:val="24"/>
          <w:lang w:eastAsia="ar-SA"/>
        </w:rPr>
        <w:t xml:space="preserve">. For this adequate support is provided to the virtual classes with this no such cost is required in terms of resource and it is processed by Amazon Future engineer. Moreover, company also provide free content to its customers as like music, video and books that is available at Amazon devices so that they could stay home and get connect themselves to different activities. </w:t>
      </w:r>
    </w:p>
    <w:p w14:paraId="3391F07F" w14:textId="77777777" w:rsidR="008C1D12" w:rsidRPr="008C1D12" w:rsidRDefault="008C1D12" w:rsidP="008C1D12">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7" w:name="_Toc76740155"/>
      <w:r w:rsidRPr="008C1D12">
        <w:rPr>
          <w:rFonts w:ascii="Times New Roman" w:eastAsia="Times New Roman" w:hAnsi="Times New Roman" w:cs="Times New Roman"/>
          <w:bCs/>
          <w:color w:val="000000"/>
          <w:sz w:val="24"/>
          <w:szCs w:val="26"/>
          <w:u w:val="single"/>
          <w:lang w:eastAsia="ar-SA"/>
        </w:rPr>
        <w:t>Identify the systems that support organisations quality processes and provide a critical understanding of the extent to systems are effective in meeting customer requirements and maintaining good customer relationships in times of crisis like COVID-19.</w:t>
      </w:r>
      <w:bookmarkEnd w:id="7"/>
      <w:r w:rsidRPr="008C1D12">
        <w:rPr>
          <w:rFonts w:ascii="Times New Roman" w:eastAsia="Times New Roman" w:hAnsi="Times New Roman" w:cs="Times New Roman"/>
          <w:bCs/>
          <w:color w:val="000000"/>
          <w:sz w:val="24"/>
          <w:szCs w:val="26"/>
          <w:u w:val="single"/>
          <w:lang w:eastAsia="ar-SA"/>
        </w:rPr>
        <w:t xml:space="preserve"> </w:t>
      </w:r>
    </w:p>
    <w:p w14:paraId="00C40B29"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The quality process of Amazon is always been an essential part of supply chain in this clear step is ensure about to attain better goods so that pre-inspected is taken before shipment under which all the quality related issues get resolved as before arrival </w:t>
      </w:r>
      <w:r w:rsidRPr="008C1D12">
        <w:rPr>
          <w:rFonts w:ascii="Times New Roman" w:eastAsia="Calibri" w:hAnsi="Times New Roman" w:cs="Times New Roman"/>
          <w:color w:val="222222"/>
          <w:sz w:val="24"/>
          <w:szCs w:val="20"/>
          <w:shd w:val="clear" w:color="auto" w:fill="FFFFFF"/>
          <w:lang w:eastAsia="ar-SA"/>
        </w:rPr>
        <w:t>(McColl-Kennedy and et. al., 2019)</w:t>
      </w:r>
      <w:r w:rsidRPr="008C1D12">
        <w:rPr>
          <w:rFonts w:ascii="Times New Roman" w:eastAsia="Calibri" w:hAnsi="Times New Roman" w:cs="Times New Roman"/>
          <w:color w:val="000000"/>
          <w:sz w:val="24"/>
          <w:lang w:eastAsia="ar-SA"/>
        </w:rPr>
        <w:t xml:space="preserve">. In this management assure about to meet all the technical specialisation with this quality control and its requirement is processed before paying any certain balance. It is an advantage for the quality control so that online seller makes favoured participation to control the quality prospect under ordering and delivery. </w:t>
      </w:r>
    </w:p>
    <w:p w14:paraId="7BECE142"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There is favoured stages that is monitored in process of quality processing as the adequate picture of product and services is taken, the dimension and measure are recorded, functional testing, visual inspection to search about any of defect and damage, drop testing, verification of label, packaging and water pressure tests. The quality control is always being important as with this long lasting impact is induced within drive of quality products and services with this brand reputation and its recognition both get controlled in timely constrained </w:t>
      </w:r>
      <w:r w:rsidRPr="008C1D12">
        <w:rPr>
          <w:rFonts w:ascii="Times New Roman" w:eastAsia="Calibri" w:hAnsi="Times New Roman" w:cs="Times New Roman"/>
          <w:color w:val="222222"/>
          <w:sz w:val="24"/>
          <w:szCs w:val="20"/>
          <w:shd w:val="clear" w:color="auto" w:fill="FFFFFF"/>
          <w:lang w:eastAsia="ar-SA"/>
        </w:rPr>
        <w:t>(Fernandes and Pinto, 2019)</w:t>
      </w:r>
      <w:r w:rsidRPr="008C1D12">
        <w:rPr>
          <w:rFonts w:ascii="Times New Roman" w:eastAsia="Calibri" w:hAnsi="Times New Roman" w:cs="Times New Roman"/>
          <w:color w:val="000000"/>
          <w:sz w:val="24"/>
          <w:lang w:eastAsia="ar-SA"/>
        </w:rPr>
        <w:t xml:space="preserve">. There is a transparency program that used to ensure about genuine products as via transparency code system that is used to enrol the product under system, the registered brands used for about each product and service, during shipping Amazon assure </w:t>
      </w:r>
      <w:r w:rsidRPr="008C1D12">
        <w:rPr>
          <w:rFonts w:ascii="Times New Roman" w:eastAsia="Calibri" w:hAnsi="Times New Roman" w:cs="Times New Roman"/>
          <w:color w:val="000000"/>
          <w:sz w:val="24"/>
          <w:lang w:eastAsia="ar-SA"/>
        </w:rPr>
        <w:lastRenderedPageBreak/>
        <w:t xml:space="preserve">similar code get scanned so that authenticity remains the same and customer make adequate support to check received products as per green checkmark for all its product. </w:t>
      </w:r>
    </w:p>
    <w:p w14:paraId="498A981D" w14:textId="77777777" w:rsidR="008C1D12" w:rsidRPr="008C1D12" w:rsidRDefault="008C1D12" w:rsidP="008C1D12">
      <w:pPr>
        <w:suppressAutoHyphens/>
        <w:spacing w:after="0" w:line="360" w:lineRule="auto"/>
        <w:ind w:firstLine="432"/>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Moreover there is much other technique and tools are used by Amazon with this quality control and its measure is processed with perfection and in systematic manner (</w:t>
      </w:r>
      <w:r w:rsidRPr="008C1D12">
        <w:rPr>
          <w:rFonts w:ascii="Times New Roman" w:eastAsia="Calibri" w:hAnsi="Times New Roman" w:cs="Times New Roman"/>
          <w:i/>
          <w:color w:val="000000"/>
          <w:sz w:val="24"/>
          <w:shd w:val="clear" w:color="auto" w:fill="FFFFFF"/>
          <w:lang w:eastAsia="ar-SA"/>
        </w:rPr>
        <w:t>How Amazon Uses Six Sigma and You Can Too, 2021</w:t>
      </w:r>
      <w:r w:rsidRPr="008C1D12">
        <w:rPr>
          <w:rFonts w:ascii="Times New Roman" w:eastAsia="Calibri" w:hAnsi="Times New Roman" w:cs="Times New Roman"/>
          <w:color w:val="000000"/>
          <w:sz w:val="24"/>
          <w:lang w:eastAsia="ar-SA"/>
        </w:rPr>
        <w:t xml:space="preserve">). It is a data driven approach with this all the standards and deviation get in control through which continuous success and growth is placed to embrace a balanced surround. The six sigma and lean manufacturing principle get used to make productive and prominent changes within the operational aspects under which deliberate efforts are induced as by selecting prior talent. In support of this technique central focus is maintained towards streamline operations with this effectiveness get induced in terms of daily practice. In this management assure to make optimised utilisation of all the resource so that wastage also gets reduced along with this profit and its margin is advanced perpetually. Furthermore the designing and production is completed on the basis to achieve maximum efficiency as per consideration of resources and its costing that induced a sustained growth of business in balanced manner. </w:t>
      </w:r>
    </w:p>
    <w:p w14:paraId="64FA6E91"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lang w:eastAsia="ar-SA"/>
        </w:rPr>
      </w:pPr>
      <w:r w:rsidRPr="008C1D12">
        <w:rPr>
          <w:rFonts w:ascii="Times New Roman" w:eastAsia="Calibri" w:hAnsi="Times New Roman" w:cs="Times New Roman"/>
          <w:color w:val="000000"/>
          <w:sz w:val="24"/>
          <w:lang w:eastAsia="ar-SA"/>
        </w:rPr>
        <w:tab/>
        <w:t xml:space="preserve">The customer relationship management is basically get in control as by paying favoured attention towards the developed of suitable relations with the customers so that working proficiency and its productiveness is advanced in clear basis </w:t>
      </w:r>
      <w:r w:rsidRPr="008C1D12">
        <w:rPr>
          <w:rFonts w:ascii="Times New Roman" w:eastAsia="Calibri" w:hAnsi="Times New Roman"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Chylinski</w:t>
      </w:r>
      <w:proofErr w:type="spellEnd"/>
      <w:r w:rsidRPr="008C1D12">
        <w:rPr>
          <w:rFonts w:ascii="Times New Roman" w:eastAsia="Calibri" w:hAnsi="Times New Roman" w:cs="Times New Roman"/>
          <w:color w:val="222222"/>
          <w:sz w:val="24"/>
          <w:szCs w:val="20"/>
          <w:shd w:val="clear" w:color="auto" w:fill="FFFFFF"/>
          <w:lang w:eastAsia="ar-SA"/>
        </w:rPr>
        <w:t xml:space="preserve"> and et. al., 2020)</w:t>
      </w:r>
      <w:r w:rsidRPr="008C1D12">
        <w:rPr>
          <w:rFonts w:ascii="Times New Roman" w:eastAsia="Calibri" w:hAnsi="Times New Roman" w:cs="Times New Roman"/>
          <w:color w:val="000000"/>
          <w:sz w:val="24"/>
          <w:lang w:eastAsia="ar-SA"/>
        </w:rPr>
        <w:t xml:space="preserve">. Moreover due to the crisis generate due to COVID 19 and its pandemic Amazon launches the kit of COVID 19 test collection for its customers and it is processed as per concern of customer and employee. In this </w:t>
      </w:r>
      <w:proofErr w:type="spellStart"/>
      <w:r w:rsidRPr="008C1D12">
        <w:rPr>
          <w:rFonts w:ascii="Times New Roman" w:eastAsia="Calibri" w:hAnsi="Times New Roman" w:cs="Times New Roman"/>
          <w:color w:val="000000"/>
          <w:sz w:val="24"/>
          <w:lang w:eastAsia="ar-SA"/>
        </w:rPr>
        <w:t>billion</w:t>
      </w:r>
      <w:proofErr w:type="spellEnd"/>
      <w:r w:rsidRPr="008C1D12">
        <w:rPr>
          <w:rFonts w:ascii="Times New Roman" w:eastAsia="Calibri" w:hAnsi="Times New Roman" w:cs="Times New Roman"/>
          <w:color w:val="000000"/>
          <w:sz w:val="24"/>
          <w:lang w:eastAsia="ar-SA"/>
        </w:rPr>
        <w:t xml:space="preserve"> of amount is investment to process and build sustained relations with the front line employee and the customers those require regular based testing. The global emergence is usually dependent over the daily shift and routine that induced direct and sustained force towards quick change in this employee and customer both get favoured about of changes in suitable manner. The Amazon also be helpful for the organisational transition and it is dependent over cloud based computing in the wider accessibility is transformed in effective and efficient manner. The COVID situation and in return of it all the customers make easy and better availability of the taking calls and response in respective manner. The traditional legacy of the contact centres assist to make more often run towards agility as well as flexibility in this global cloud infrastructure is designed to leapfrog </w:t>
      </w:r>
      <w:r w:rsidRPr="008C1D12">
        <w:rPr>
          <w:rFonts w:ascii="Times New Roman" w:eastAsia="Calibri" w:hAnsi="Times New Roman" w:cs="Times New Roman"/>
          <w:color w:val="222222"/>
          <w:sz w:val="24"/>
          <w:szCs w:val="20"/>
          <w:shd w:val="clear" w:color="auto" w:fill="FFFFFF"/>
          <w:lang w:eastAsia="ar-SA"/>
        </w:rPr>
        <w:t>(Goodman, 2019)</w:t>
      </w:r>
      <w:r w:rsidRPr="008C1D12">
        <w:rPr>
          <w:rFonts w:ascii="Times New Roman" w:eastAsia="Calibri" w:hAnsi="Times New Roman" w:cs="Times New Roman"/>
          <w:color w:val="000000"/>
          <w:sz w:val="24"/>
          <w:lang w:eastAsia="ar-SA"/>
        </w:rPr>
        <w:t xml:space="preserve">. It is unprecedented and sudden pressure for this Amazon and its management measure sustained control towards of demand and pricing. To manage the working consequences with prospect of crisis the company emerge to the strongest position as by maintaining regular flow of services as “through-cycle” with this communal flow in terms of customer and community is </w:t>
      </w:r>
      <w:r w:rsidRPr="008C1D12">
        <w:rPr>
          <w:rFonts w:ascii="Times New Roman" w:eastAsia="Calibri" w:hAnsi="Times New Roman" w:cs="Times New Roman"/>
          <w:color w:val="000000"/>
          <w:sz w:val="24"/>
          <w:lang w:eastAsia="ar-SA"/>
        </w:rPr>
        <w:lastRenderedPageBreak/>
        <w:t xml:space="preserve">developed with support of an integrated approach towards sales and marketing.  The company not provide take favoured steps for the customer but also to the employee so that they could have better and a safer platform during flow of different product and services as with continuous mode.  </w:t>
      </w:r>
      <w:r w:rsidRPr="008C1D12">
        <w:rPr>
          <w:rFonts w:ascii="Times New Roman" w:eastAsia="Calibri" w:hAnsi="Times New Roman" w:cs="Times New Roman"/>
          <w:color w:val="000000"/>
          <w:sz w:val="24"/>
          <w:lang w:eastAsia="ar-SA"/>
        </w:rPr>
        <w:br w:type="page"/>
      </w:r>
    </w:p>
    <w:p w14:paraId="7670AF4D" w14:textId="77777777" w:rsidR="008C1D12" w:rsidRPr="008C1D12" w:rsidRDefault="008C1D12" w:rsidP="008C1D12">
      <w:pPr>
        <w:keepNext/>
        <w:keepLines/>
        <w:tabs>
          <w:tab w:val="num" w:pos="0"/>
        </w:tabs>
        <w:suppressAutoHyphens/>
        <w:spacing w:before="113" w:after="0"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8" w:name="_Toc76740156"/>
      <w:r w:rsidRPr="008C1D12">
        <w:rPr>
          <w:rFonts w:ascii="Times New Roman" w:eastAsia="Times New Roman" w:hAnsi="Times New Roman" w:cs="Times New Roman"/>
          <w:b/>
          <w:bCs/>
          <w:color w:val="000000"/>
          <w:sz w:val="28"/>
          <w:szCs w:val="28"/>
          <w:lang w:eastAsia="ar-SA"/>
        </w:rPr>
        <w:lastRenderedPageBreak/>
        <w:t>CONCLUSION</w:t>
      </w:r>
      <w:bookmarkEnd w:id="1"/>
      <w:bookmarkEnd w:id="2"/>
      <w:bookmarkEnd w:id="8"/>
    </w:p>
    <w:p w14:paraId="5C021C20"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shd w:val="clear" w:color="auto" w:fill="FFFFFF"/>
          <w:lang w:eastAsia="ar-SA"/>
        </w:rPr>
      </w:pPr>
      <w:r w:rsidRPr="008C1D12">
        <w:rPr>
          <w:rFonts w:ascii="Times New Roman" w:eastAsia="Calibri" w:hAnsi="Times New Roman" w:cs="Times New Roman"/>
          <w:color w:val="000000"/>
          <w:sz w:val="24"/>
          <w:shd w:val="clear" w:color="auto" w:fill="FFFFFF"/>
          <w:lang w:eastAsia="ar-SA"/>
        </w:rPr>
        <w:tab/>
        <w:t xml:space="preserve">It has been concluded from the above that customer experience </w:t>
      </w:r>
      <w:r w:rsidRPr="008C1D12">
        <w:rPr>
          <w:rFonts w:ascii="Times New Roman" w:eastAsia="Calibri" w:hAnsi="Times New Roman" w:cs="Times New Roman"/>
          <w:color w:val="000000"/>
          <w:sz w:val="24"/>
          <w:lang w:eastAsia="ar-SA"/>
        </w:rPr>
        <w:t xml:space="preserve">is related to the customer consumption process and it comprises of pre-purchase, consumption and post purchases stages. The company have worked to attain favoured attraction of customers so that working attentiveness and its possibility both get developed in clear basis. It induced beneficial aspect for the organisation as the potential customers increases the customer base and its attentiveness so that probability to work progressively and to enhance market reach is enhances in timely constrained. The marketing is also being an essential aspect with this market attentiveness and its possibility to connect with more of customers is developed in clear manner. For this organisation uses marketing and its respective theories with this working attentiveness and credibility to attain higher competitive advancement is processed with perfection. Moreover the customer relationship management is programmed by the company so that sustained interaction and connection is developed with the customers with this long term sustainability and potential growth as well as success is perceived with adequateness. The COVID 19 also induces negative impact over the working possibility of business for this it is required that business maintain clear target to pertain hygiene and respective flow of services that is required by the customers. </w:t>
      </w:r>
    </w:p>
    <w:p w14:paraId="57FDDAE7" w14:textId="77777777" w:rsidR="008C1D12" w:rsidRPr="008C1D12" w:rsidRDefault="008C1D12" w:rsidP="008C1D12">
      <w:pPr>
        <w:suppressAutoHyphens/>
        <w:spacing w:after="0" w:line="100" w:lineRule="atLeast"/>
        <w:jc w:val="center"/>
        <w:rPr>
          <w:rFonts w:ascii="Times New Roman" w:eastAsia="Droid Sans" w:hAnsi="Times New Roman" w:cs="Times New Roman"/>
          <w:sz w:val="24"/>
          <w:szCs w:val="24"/>
          <w:shd w:val="clear" w:color="auto" w:fill="FFFFFF"/>
          <w:lang w:eastAsia="hi-IN" w:bidi="hi-IN"/>
        </w:rPr>
      </w:pPr>
    </w:p>
    <w:p w14:paraId="40C3C39C" w14:textId="77777777" w:rsidR="008C1D12" w:rsidRPr="008C1D12" w:rsidRDefault="008C1D12" w:rsidP="008C1D12">
      <w:pPr>
        <w:keepNext/>
        <w:keepLines/>
        <w:tabs>
          <w:tab w:val="num" w:pos="0"/>
        </w:tabs>
        <w:suppressAutoHyphens/>
        <w:spacing w:before="113" w:after="0" w:line="360" w:lineRule="auto"/>
        <w:ind w:left="432" w:hanging="432"/>
        <w:jc w:val="both"/>
        <w:outlineLvl w:val="0"/>
        <w:rPr>
          <w:rFonts w:ascii="Times New Roman" w:eastAsia="Times New Roman" w:hAnsi="Times New Roman" w:cs="Times New Roman"/>
          <w:b/>
          <w:bCs/>
          <w:color w:val="000000"/>
          <w:sz w:val="28"/>
          <w:szCs w:val="28"/>
          <w:shd w:val="clear" w:color="auto" w:fill="FFFFFF"/>
          <w:lang w:eastAsia="ar-SA"/>
        </w:rPr>
      </w:pPr>
    </w:p>
    <w:p w14:paraId="3133FC88" w14:textId="77777777" w:rsidR="008C1D12" w:rsidRPr="008C1D12" w:rsidRDefault="008C1D12" w:rsidP="008C1D12">
      <w:pPr>
        <w:suppressAutoHyphens/>
        <w:spacing w:after="0" w:line="100" w:lineRule="atLeast"/>
        <w:ind w:left="855" w:hanging="855"/>
        <w:jc w:val="both"/>
        <w:rPr>
          <w:rFonts w:ascii="Times New Roman" w:eastAsia="Calibri" w:hAnsi="Times New Roman" w:cs="Times New Roman"/>
          <w:color w:val="000000"/>
          <w:sz w:val="24"/>
          <w:shd w:val="clear" w:color="auto" w:fill="FFFFFF"/>
          <w:lang w:eastAsia="ar-SA"/>
        </w:rPr>
      </w:pPr>
    </w:p>
    <w:p w14:paraId="326BC479" w14:textId="77777777" w:rsidR="008C1D12" w:rsidRPr="008C1D12" w:rsidRDefault="008C1D12" w:rsidP="008C1D12">
      <w:pPr>
        <w:keepNext/>
        <w:keepLines/>
        <w:pageBreakBefore/>
        <w:tabs>
          <w:tab w:val="num" w:pos="0"/>
        </w:tabs>
        <w:suppressAutoHyphens/>
        <w:spacing w:before="113" w:after="0" w:line="360" w:lineRule="auto"/>
        <w:ind w:left="432" w:hanging="432"/>
        <w:jc w:val="both"/>
        <w:outlineLvl w:val="0"/>
        <w:rPr>
          <w:rFonts w:ascii="Times New Roman" w:eastAsia="Times New Roman" w:hAnsi="Times New Roman" w:cs="Times New Roman"/>
          <w:b/>
          <w:bCs/>
          <w:color w:val="000000"/>
          <w:sz w:val="28"/>
          <w:szCs w:val="28"/>
          <w:u w:val="single"/>
          <w:lang w:eastAsia="ar-SA"/>
        </w:rPr>
      </w:pPr>
      <w:bookmarkStart w:id="9" w:name="_Toc33221104"/>
      <w:bookmarkStart w:id="10" w:name="_Toc33352594"/>
      <w:bookmarkStart w:id="11" w:name="_Toc76740157"/>
      <w:r w:rsidRPr="008C1D12">
        <w:rPr>
          <w:rFonts w:ascii="Times New Roman" w:eastAsia="Times New Roman" w:hAnsi="Times New Roman" w:cs="Times New Roman"/>
          <w:b/>
          <w:bCs/>
          <w:color w:val="000000"/>
          <w:sz w:val="28"/>
          <w:szCs w:val="28"/>
          <w:lang w:eastAsia="ar-SA"/>
        </w:rPr>
        <w:lastRenderedPageBreak/>
        <w:t>REFERENCES</w:t>
      </w:r>
      <w:bookmarkEnd w:id="9"/>
      <w:bookmarkEnd w:id="10"/>
      <w:bookmarkEnd w:id="11"/>
    </w:p>
    <w:p w14:paraId="6B5D3257" w14:textId="77777777" w:rsidR="008C1D12" w:rsidRPr="008C1D12" w:rsidRDefault="008C1D12" w:rsidP="008C1D12">
      <w:pPr>
        <w:suppressAutoHyphens/>
        <w:spacing w:after="0" w:line="360" w:lineRule="auto"/>
        <w:jc w:val="both"/>
        <w:rPr>
          <w:rFonts w:ascii="Times New Roman" w:eastAsia="Calibri" w:hAnsi="Times New Roman" w:cs="Times New Roman"/>
          <w:color w:val="000000"/>
          <w:sz w:val="24"/>
          <w:szCs w:val="24"/>
          <w:lang w:eastAsia="ar-SA"/>
        </w:rPr>
      </w:pPr>
      <w:r w:rsidRPr="008C1D12">
        <w:rPr>
          <w:rFonts w:ascii="Times New Roman" w:eastAsia="Calibri" w:hAnsi="Times New Roman" w:cs="Times New Roman"/>
          <w:color w:val="000000"/>
          <w:sz w:val="24"/>
          <w:u w:val="single"/>
          <w:lang w:eastAsia="ar-SA"/>
        </w:rPr>
        <w:t xml:space="preserve">Books and Journals </w:t>
      </w:r>
    </w:p>
    <w:p w14:paraId="71613262"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Bueno, E.V. and et. al., 2019. Measuring customer experience in service: A systematic review. </w:t>
      </w:r>
      <w:r w:rsidRPr="008C1D12">
        <w:rPr>
          <w:rFonts w:ascii="Times New Roman" w:eastAsia="Calibri" w:hAnsi="Times New Roman" w:cs="Times New Roman"/>
          <w:i/>
          <w:iCs/>
          <w:color w:val="222222"/>
          <w:sz w:val="24"/>
          <w:szCs w:val="20"/>
          <w:shd w:val="clear" w:color="auto" w:fill="FFFFFF"/>
          <w:lang w:eastAsia="ar-SA"/>
        </w:rPr>
        <w:t>The Service Industries Journal</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39</w:t>
      </w:r>
      <w:r w:rsidRPr="008C1D12">
        <w:rPr>
          <w:rFonts w:ascii="Times New Roman" w:eastAsia="Calibri" w:hAnsi="Times New Roman" w:cs="Times New Roman"/>
          <w:color w:val="222222"/>
          <w:sz w:val="24"/>
          <w:szCs w:val="20"/>
          <w:shd w:val="clear" w:color="auto" w:fill="FFFFFF"/>
          <w:lang w:eastAsia="ar-SA"/>
        </w:rPr>
        <w:t>(11-12), pp.779-798.</w:t>
      </w:r>
    </w:p>
    <w:p w14:paraId="38D6C054"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Chylinski</w:t>
      </w:r>
      <w:proofErr w:type="spellEnd"/>
      <w:r w:rsidRPr="008C1D12">
        <w:rPr>
          <w:rFonts w:ascii="Times New Roman" w:eastAsia="Calibri" w:hAnsi="Times New Roman" w:cs="Times New Roman"/>
          <w:color w:val="222222"/>
          <w:sz w:val="24"/>
          <w:szCs w:val="20"/>
          <w:shd w:val="clear" w:color="auto" w:fill="FFFFFF"/>
          <w:lang w:eastAsia="ar-SA"/>
        </w:rPr>
        <w:t>, M. and et. al., 2020. Augmented reality marketing: A technology-enabled approach to situated customer experience. </w:t>
      </w:r>
      <w:r w:rsidRPr="008C1D12">
        <w:rPr>
          <w:rFonts w:ascii="Times New Roman" w:eastAsia="Calibri" w:hAnsi="Times New Roman" w:cs="Times New Roman"/>
          <w:i/>
          <w:iCs/>
          <w:color w:val="222222"/>
          <w:sz w:val="24"/>
          <w:szCs w:val="20"/>
          <w:shd w:val="clear" w:color="auto" w:fill="FFFFFF"/>
          <w:lang w:eastAsia="ar-SA"/>
        </w:rPr>
        <w:t>Australasian Marketing Journal (AMJ)</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28</w:t>
      </w:r>
      <w:r w:rsidRPr="008C1D12">
        <w:rPr>
          <w:rFonts w:ascii="Times New Roman" w:eastAsia="Calibri" w:hAnsi="Times New Roman" w:cs="Times New Roman"/>
          <w:color w:val="222222"/>
          <w:sz w:val="24"/>
          <w:szCs w:val="20"/>
          <w:shd w:val="clear" w:color="auto" w:fill="FFFFFF"/>
          <w:lang w:eastAsia="ar-SA"/>
        </w:rPr>
        <w:t>(4), pp.374-384.</w:t>
      </w:r>
    </w:p>
    <w:p w14:paraId="219D318E"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Dewnarain</w:t>
      </w:r>
      <w:proofErr w:type="spellEnd"/>
      <w:r w:rsidRPr="008C1D12">
        <w:rPr>
          <w:rFonts w:ascii="Times New Roman" w:eastAsia="Calibri" w:hAnsi="Times New Roman" w:cs="Times New Roman"/>
          <w:color w:val="222222"/>
          <w:sz w:val="24"/>
          <w:szCs w:val="20"/>
          <w:shd w:val="clear" w:color="auto" w:fill="FFFFFF"/>
          <w:lang w:eastAsia="ar-SA"/>
        </w:rPr>
        <w:t xml:space="preserve">, S., </w:t>
      </w:r>
      <w:proofErr w:type="spellStart"/>
      <w:r w:rsidRPr="008C1D12">
        <w:rPr>
          <w:rFonts w:ascii="Times New Roman" w:eastAsia="Calibri" w:hAnsi="Times New Roman" w:cs="Times New Roman"/>
          <w:color w:val="222222"/>
          <w:sz w:val="24"/>
          <w:szCs w:val="20"/>
          <w:shd w:val="clear" w:color="auto" w:fill="FFFFFF"/>
          <w:lang w:eastAsia="ar-SA"/>
        </w:rPr>
        <w:t>Ramkissoon</w:t>
      </w:r>
      <w:proofErr w:type="spellEnd"/>
      <w:r w:rsidRPr="008C1D12">
        <w:rPr>
          <w:rFonts w:ascii="Times New Roman" w:eastAsia="Calibri" w:hAnsi="Times New Roman" w:cs="Times New Roman"/>
          <w:color w:val="222222"/>
          <w:sz w:val="24"/>
          <w:szCs w:val="20"/>
          <w:shd w:val="clear" w:color="auto" w:fill="FFFFFF"/>
          <w:lang w:eastAsia="ar-SA"/>
        </w:rPr>
        <w:t xml:space="preserve">, H. and </w:t>
      </w:r>
      <w:proofErr w:type="spellStart"/>
      <w:r w:rsidRPr="008C1D12">
        <w:rPr>
          <w:rFonts w:ascii="Times New Roman" w:eastAsia="Calibri" w:hAnsi="Times New Roman" w:cs="Times New Roman"/>
          <w:color w:val="222222"/>
          <w:sz w:val="24"/>
          <w:szCs w:val="20"/>
          <w:shd w:val="clear" w:color="auto" w:fill="FFFFFF"/>
          <w:lang w:eastAsia="ar-SA"/>
        </w:rPr>
        <w:t>Mavondo</w:t>
      </w:r>
      <w:proofErr w:type="spellEnd"/>
      <w:r w:rsidRPr="008C1D12">
        <w:rPr>
          <w:rFonts w:ascii="Times New Roman" w:eastAsia="Calibri" w:hAnsi="Times New Roman" w:cs="Times New Roman"/>
          <w:color w:val="222222"/>
          <w:sz w:val="24"/>
          <w:szCs w:val="20"/>
          <w:shd w:val="clear" w:color="auto" w:fill="FFFFFF"/>
          <w:lang w:eastAsia="ar-SA"/>
        </w:rPr>
        <w:t>, F., 2019. Social customer relationship management: An integrated conceptual framework. </w:t>
      </w:r>
      <w:r w:rsidRPr="008C1D12">
        <w:rPr>
          <w:rFonts w:ascii="Times New Roman" w:eastAsia="Calibri" w:hAnsi="Times New Roman" w:cs="Times New Roman"/>
          <w:i/>
          <w:iCs/>
          <w:color w:val="222222"/>
          <w:sz w:val="24"/>
          <w:szCs w:val="20"/>
          <w:shd w:val="clear" w:color="auto" w:fill="FFFFFF"/>
          <w:lang w:eastAsia="ar-SA"/>
        </w:rPr>
        <w:t>Journal of Hospitality Marketing &amp; Management</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28</w:t>
      </w:r>
      <w:r w:rsidRPr="008C1D12">
        <w:rPr>
          <w:rFonts w:ascii="Times New Roman" w:eastAsia="Calibri" w:hAnsi="Times New Roman" w:cs="Times New Roman"/>
          <w:color w:val="222222"/>
          <w:sz w:val="24"/>
          <w:szCs w:val="20"/>
          <w:shd w:val="clear" w:color="auto" w:fill="FFFFFF"/>
          <w:lang w:eastAsia="ar-SA"/>
        </w:rPr>
        <w:t>(2), pp.172-188.</w:t>
      </w:r>
    </w:p>
    <w:p w14:paraId="2682E2AA"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Diebner</w:t>
      </w:r>
      <w:proofErr w:type="spellEnd"/>
      <w:r w:rsidRPr="008C1D12">
        <w:rPr>
          <w:rFonts w:ascii="Times New Roman" w:eastAsia="Calibri" w:hAnsi="Times New Roman" w:cs="Times New Roman"/>
          <w:color w:val="222222"/>
          <w:sz w:val="24"/>
          <w:szCs w:val="20"/>
          <w:shd w:val="clear" w:color="auto" w:fill="FFFFFF"/>
          <w:lang w:eastAsia="ar-SA"/>
        </w:rPr>
        <w:t>, R. and et. al., 2020. Adapting customer experience in the time of coronavirus. </w:t>
      </w:r>
      <w:r w:rsidRPr="008C1D12">
        <w:rPr>
          <w:rFonts w:ascii="Times New Roman" w:eastAsia="Calibri" w:hAnsi="Times New Roman" w:cs="Times New Roman"/>
          <w:i/>
          <w:iCs/>
          <w:color w:val="222222"/>
          <w:sz w:val="24"/>
          <w:szCs w:val="20"/>
          <w:shd w:val="clear" w:color="auto" w:fill="FFFFFF"/>
          <w:lang w:eastAsia="ar-SA"/>
        </w:rPr>
        <w:t>McKinsey &amp; Company</w:t>
      </w:r>
      <w:r w:rsidRPr="008C1D12">
        <w:rPr>
          <w:rFonts w:ascii="Times New Roman" w:eastAsia="Calibri" w:hAnsi="Times New Roman" w:cs="Times New Roman"/>
          <w:color w:val="222222"/>
          <w:sz w:val="24"/>
          <w:szCs w:val="20"/>
          <w:shd w:val="clear" w:color="auto" w:fill="FFFFFF"/>
          <w:lang w:eastAsia="ar-SA"/>
        </w:rPr>
        <w:t>, pp.1-7.</w:t>
      </w:r>
    </w:p>
    <w:p w14:paraId="063E5194"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Esquivel</w:t>
      </w:r>
      <w:r w:rsidRPr="008C1D12">
        <w:rPr>
          <w:rFonts w:ascii="Cambria Math" w:eastAsia="Calibri" w:hAnsi="Cambria Math" w:cs="Times New Roman"/>
          <w:color w:val="222222"/>
          <w:sz w:val="24"/>
          <w:szCs w:val="20"/>
          <w:shd w:val="clear" w:color="auto" w:fill="FFFFFF"/>
          <w:lang w:eastAsia="ar-SA"/>
        </w:rPr>
        <w:t>‐</w:t>
      </w:r>
      <w:proofErr w:type="spellStart"/>
      <w:r w:rsidRPr="008C1D12">
        <w:rPr>
          <w:rFonts w:ascii="Times New Roman" w:eastAsia="Calibri" w:hAnsi="Times New Roman" w:cs="Times New Roman"/>
          <w:color w:val="222222"/>
          <w:sz w:val="24"/>
          <w:szCs w:val="20"/>
          <w:shd w:val="clear" w:color="auto" w:fill="FFFFFF"/>
          <w:lang w:eastAsia="ar-SA"/>
        </w:rPr>
        <w:t>Muelbert</w:t>
      </w:r>
      <w:proofErr w:type="spellEnd"/>
      <w:r w:rsidRPr="008C1D12">
        <w:rPr>
          <w:rFonts w:ascii="Times New Roman" w:eastAsia="Calibri" w:hAnsi="Times New Roman" w:cs="Times New Roman"/>
          <w:color w:val="222222"/>
          <w:sz w:val="24"/>
          <w:szCs w:val="20"/>
          <w:shd w:val="clear" w:color="auto" w:fill="FFFFFF"/>
          <w:lang w:eastAsia="ar-SA"/>
        </w:rPr>
        <w:t>, A. and et. al., 2019. Compositional response of Amazon forests to climate change. </w:t>
      </w:r>
      <w:r w:rsidRPr="008C1D12">
        <w:rPr>
          <w:rFonts w:ascii="Times New Roman" w:eastAsia="Calibri" w:hAnsi="Times New Roman" w:cs="Times New Roman"/>
          <w:i/>
          <w:iCs/>
          <w:color w:val="222222"/>
          <w:sz w:val="24"/>
          <w:szCs w:val="20"/>
          <w:shd w:val="clear" w:color="auto" w:fill="FFFFFF"/>
          <w:lang w:eastAsia="ar-SA"/>
        </w:rPr>
        <w:t>Global change biology</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25</w:t>
      </w:r>
      <w:r w:rsidRPr="008C1D12">
        <w:rPr>
          <w:rFonts w:ascii="Times New Roman" w:eastAsia="Calibri" w:hAnsi="Times New Roman" w:cs="Times New Roman"/>
          <w:color w:val="222222"/>
          <w:sz w:val="24"/>
          <w:szCs w:val="20"/>
          <w:shd w:val="clear" w:color="auto" w:fill="FFFFFF"/>
          <w:lang w:eastAsia="ar-SA"/>
        </w:rPr>
        <w:t>(1), pp.39-56.</w:t>
      </w:r>
    </w:p>
    <w:p w14:paraId="1FCC48A0"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Fernandes, T. and Pinto, T., 2019. Relationship quality determinants and outcomes in retail banking services: The role of customer experience. </w:t>
      </w:r>
      <w:r w:rsidRPr="008C1D12">
        <w:rPr>
          <w:rFonts w:ascii="Times New Roman" w:eastAsia="Calibri" w:hAnsi="Times New Roman" w:cs="Times New Roman"/>
          <w:i/>
          <w:iCs/>
          <w:color w:val="222222"/>
          <w:sz w:val="24"/>
          <w:szCs w:val="20"/>
          <w:shd w:val="clear" w:color="auto" w:fill="FFFFFF"/>
          <w:lang w:eastAsia="ar-SA"/>
        </w:rPr>
        <w:t>Journal of Retailing and Consumer Services</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50</w:t>
      </w:r>
      <w:r w:rsidRPr="008C1D12">
        <w:rPr>
          <w:rFonts w:ascii="Times New Roman" w:eastAsia="Calibri" w:hAnsi="Times New Roman" w:cs="Times New Roman"/>
          <w:color w:val="222222"/>
          <w:sz w:val="24"/>
          <w:szCs w:val="20"/>
          <w:shd w:val="clear" w:color="auto" w:fill="FFFFFF"/>
          <w:lang w:eastAsia="ar-SA"/>
        </w:rPr>
        <w:t>, pp.30-41.</w:t>
      </w:r>
    </w:p>
    <w:p w14:paraId="7B0ADBE4"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Foltean</w:t>
      </w:r>
      <w:proofErr w:type="spellEnd"/>
      <w:r w:rsidRPr="008C1D12">
        <w:rPr>
          <w:rFonts w:ascii="Times New Roman" w:eastAsia="Calibri" w:hAnsi="Times New Roman" w:cs="Times New Roman"/>
          <w:color w:val="222222"/>
          <w:sz w:val="24"/>
          <w:szCs w:val="20"/>
          <w:shd w:val="clear" w:color="auto" w:fill="FFFFFF"/>
          <w:lang w:eastAsia="ar-SA"/>
        </w:rPr>
        <w:t xml:space="preserve">, F.S., </w:t>
      </w:r>
      <w:proofErr w:type="spellStart"/>
      <w:r w:rsidRPr="008C1D12">
        <w:rPr>
          <w:rFonts w:ascii="Times New Roman" w:eastAsia="Calibri" w:hAnsi="Times New Roman" w:cs="Times New Roman"/>
          <w:color w:val="222222"/>
          <w:sz w:val="24"/>
          <w:szCs w:val="20"/>
          <w:shd w:val="clear" w:color="auto" w:fill="FFFFFF"/>
          <w:lang w:eastAsia="ar-SA"/>
        </w:rPr>
        <w:t>Trif</w:t>
      </w:r>
      <w:proofErr w:type="spellEnd"/>
      <w:r w:rsidRPr="008C1D12">
        <w:rPr>
          <w:rFonts w:ascii="Times New Roman" w:eastAsia="Calibri" w:hAnsi="Times New Roman" w:cs="Times New Roman"/>
          <w:color w:val="222222"/>
          <w:sz w:val="24"/>
          <w:szCs w:val="20"/>
          <w:shd w:val="clear" w:color="auto" w:fill="FFFFFF"/>
          <w:lang w:eastAsia="ar-SA"/>
        </w:rPr>
        <w:t xml:space="preserve">, S.M. and </w:t>
      </w:r>
      <w:proofErr w:type="spellStart"/>
      <w:r w:rsidRPr="008C1D12">
        <w:rPr>
          <w:rFonts w:ascii="Times New Roman" w:eastAsia="Calibri" w:hAnsi="Times New Roman" w:cs="Times New Roman"/>
          <w:color w:val="222222"/>
          <w:sz w:val="24"/>
          <w:szCs w:val="20"/>
          <w:shd w:val="clear" w:color="auto" w:fill="FFFFFF"/>
          <w:lang w:eastAsia="ar-SA"/>
        </w:rPr>
        <w:t>Tuleu</w:t>
      </w:r>
      <w:proofErr w:type="spellEnd"/>
      <w:r w:rsidRPr="008C1D12">
        <w:rPr>
          <w:rFonts w:ascii="Times New Roman" w:eastAsia="Calibri" w:hAnsi="Times New Roman" w:cs="Times New Roman"/>
          <w:color w:val="222222"/>
          <w:sz w:val="24"/>
          <w:szCs w:val="20"/>
          <w:shd w:val="clear" w:color="auto" w:fill="FFFFFF"/>
          <w:lang w:eastAsia="ar-SA"/>
        </w:rPr>
        <w:t>, D.L., 2019. Customer relationship management capabilities and social media technology use: Consequences on firm performance. </w:t>
      </w:r>
      <w:r w:rsidRPr="008C1D12">
        <w:rPr>
          <w:rFonts w:ascii="Times New Roman" w:eastAsia="Calibri" w:hAnsi="Times New Roman" w:cs="Times New Roman"/>
          <w:i/>
          <w:iCs/>
          <w:color w:val="222222"/>
          <w:sz w:val="24"/>
          <w:szCs w:val="20"/>
          <w:shd w:val="clear" w:color="auto" w:fill="FFFFFF"/>
          <w:lang w:eastAsia="ar-SA"/>
        </w:rPr>
        <w:t>Journal of Business Research</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104</w:t>
      </w:r>
      <w:r w:rsidRPr="008C1D12">
        <w:rPr>
          <w:rFonts w:ascii="Times New Roman" w:eastAsia="Calibri" w:hAnsi="Times New Roman" w:cs="Times New Roman"/>
          <w:color w:val="222222"/>
          <w:sz w:val="24"/>
          <w:szCs w:val="20"/>
          <w:shd w:val="clear" w:color="auto" w:fill="FFFFFF"/>
          <w:lang w:eastAsia="ar-SA"/>
        </w:rPr>
        <w:t>, pp.563-575.</w:t>
      </w:r>
    </w:p>
    <w:p w14:paraId="6AA2BBC0"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 xml:space="preserve">Gilboa, S., Seger-Guttmann, T. and </w:t>
      </w:r>
      <w:proofErr w:type="spellStart"/>
      <w:r w:rsidRPr="008C1D12">
        <w:rPr>
          <w:rFonts w:ascii="Times New Roman" w:eastAsia="Calibri" w:hAnsi="Times New Roman" w:cs="Times New Roman"/>
          <w:color w:val="222222"/>
          <w:sz w:val="24"/>
          <w:szCs w:val="20"/>
          <w:shd w:val="clear" w:color="auto" w:fill="FFFFFF"/>
          <w:lang w:eastAsia="ar-SA"/>
        </w:rPr>
        <w:t>Mimran</w:t>
      </w:r>
      <w:proofErr w:type="spellEnd"/>
      <w:r w:rsidRPr="008C1D12">
        <w:rPr>
          <w:rFonts w:ascii="Times New Roman" w:eastAsia="Calibri" w:hAnsi="Times New Roman" w:cs="Times New Roman"/>
          <w:color w:val="222222"/>
          <w:sz w:val="24"/>
          <w:szCs w:val="20"/>
          <w:shd w:val="clear" w:color="auto" w:fill="FFFFFF"/>
          <w:lang w:eastAsia="ar-SA"/>
        </w:rPr>
        <w:t>, O., 2019. The unique role of relationship marketing in small businesses’ customer experience. </w:t>
      </w:r>
      <w:r w:rsidRPr="008C1D12">
        <w:rPr>
          <w:rFonts w:ascii="Times New Roman" w:eastAsia="Calibri" w:hAnsi="Times New Roman" w:cs="Times New Roman"/>
          <w:i/>
          <w:iCs/>
          <w:color w:val="222222"/>
          <w:sz w:val="24"/>
          <w:szCs w:val="20"/>
          <w:shd w:val="clear" w:color="auto" w:fill="FFFFFF"/>
          <w:lang w:eastAsia="ar-SA"/>
        </w:rPr>
        <w:t>Journal of Retailing and Consumer Services</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51</w:t>
      </w:r>
      <w:r w:rsidRPr="008C1D12">
        <w:rPr>
          <w:rFonts w:ascii="Times New Roman" w:eastAsia="Calibri" w:hAnsi="Times New Roman" w:cs="Times New Roman"/>
          <w:color w:val="222222"/>
          <w:sz w:val="24"/>
          <w:szCs w:val="20"/>
          <w:shd w:val="clear" w:color="auto" w:fill="FFFFFF"/>
          <w:lang w:eastAsia="ar-SA"/>
        </w:rPr>
        <w:t>, pp.152-164.</w:t>
      </w:r>
    </w:p>
    <w:p w14:paraId="0009B3C2"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Goodman, J., 2019. </w:t>
      </w:r>
      <w:r w:rsidRPr="008C1D12">
        <w:rPr>
          <w:rFonts w:ascii="Times New Roman" w:eastAsia="Calibri" w:hAnsi="Times New Roman" w:cs="Times New Roman"/>
          <w:i/>
          <w:iCs/>
          <w:color w:val="222222"/>
          <w:sz w:val="24"/>
          <w:szCs w:val="20"/>
          <w:shd w:val="clear" w:color="auto" w:fill="FFFFFF"/>
          <w:lang w:eastAsia="ar-SA"/>
        </w:rPr>
        <w:t>Strategic customer service: Managing the customer experience to increase positive word of mouth, build loyalty, and maximize profits</w:t>
      </w:r>
      <w:r w:rsidRPr="008C1D12">
        <w:rPr>
          <w:rFonts w:ascii="Times New Roman" w:eastAsia="Calibri" w:hAnsi="Times New Roman" w:cs="Times New Roman"/>
          <w:color w:val="222222"/>
          <w:sz w:val="24"/>
          <w:szCs w:val="20"/>
          <w:shd w:val="clear" w:color="auto" w:fill="FFFFFF"/>
          <w:lang w:eastAsia="ar-SA"/>
        </w:rPr>
        <w:t xml:space="preserve">. </w:t>
      </w:r>
      <w:proofErr w:type="spellStart"/>
      <w:r w:rsidRPr="008C1D12">
        <w:rPr>
          <w:rFonts w:ascii="Times New Roman" w:eastAsia="Calibri" w:hAnsi="Times New Roman" w:cs="Times New Roman"/>
          <w:color w:val="222222"/>
          <w:sz w:val="24"/>
          <w:szCs w:val="20"/>
          <w:shd w:val="clear" w:color="auto" w:fill="FFFFFF"/>
          <w:lang w:eastAsia="ar-SA"/>
        </w:rPr>
        <w:t>Amacom</w:t>
      </w:r>
      <w:proofErr w:type="spellEnd"/>
      <w:r w:rsidRPr="008C1D12">
        <w:rPr>
          <w:rFonts w:ascii="Times New Roman" w:eastAsia="Calibri" w:hAnsi="Times New Roman" w:cs="Times New Roman"/>
          <w:color w:val="222222"/>
          <w:sz w:val="24"/>
          <w:szCs w:val="20"/>
          <w:shd w:val="clear" w:color="auto" w:fill="FFFFFF"/>
          <w:lang w:eastAsia="ar-SA"/>
        </w:rPr>
        <w:t>.</w:t>
      </w:r>
    </w:p>
    <w:p w14:paraId="0F41C863"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Hoyer, W.D. and et. al., 2020. Transforming the customer experience through new technologies. </w:t>
      </w:r>
      <w:r w:rsidRPr="008C1D12">
        <w:rPr>
          <w:rFonts w:ascii="Times New Roman" w:eastAsia="Calibri" w:hAnsi="Times New Roman" w:cs="Times New Roman"/>
          <w:i/>
          <w:iCs/>
          <w:color w:val="222222"/>
          <w:sz w:val="24"/>
          <w:szCs w:val="20"/>
          <w:shd w:val="clear" w:color="auto" w:fill="FFFFFF"/>
          <w:lang w:eastAsia="ar-SA"/>
        </w:rPr>
        <w:t>Journal of Interactive Marketing</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51</w:t>
      </w:r>
      <w:r w:rsidRPr="008C1D12">
        <w:rPr>
          <w:rFonts w:ascii="Times New Roman" w:eastAsia="Calibri" w:hAnsi="Times New Roman" w:cs="Times New Roman"/>
          <w:color w:val="222222"/>
          <w:sz w:val="24"/>
          <w:szCs w:val="20"/>
          <w:shd w:val="clear" w:color="auto" w:fill="FFFFFF"/>
          <w:lang w:eastAsia="ar-SA"/>
        </w:rPr>
        <w:t>, pp.57-71.</w:t>
      </w:r>
    </w:p>
    <w:p w14:paraId="69B12633"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Keiningham</w:t>
      </w:r>
      <w:proofErr w:type="spellEnd"/>
      <w:r w:rsidRPr="008C1D12">
        <w:rPr>
          <w:rFonts w:ascii="Times New Roman" w:eastAsia="Calibri" w:hAnsi="Times New Roman" w:cs="Times New Roman"/>
          <w:color w:val="222222"/>
          <w:sz w:val="24"/>
          <w:szCs w:val="20"/>
          <w:shd w:val="clear" w:color="auto" w:fill="FFFFFF"/>
          <w:lang w:eastAsia="ar-SA"/>
        </w:rPr>
        <w:t>, T. and et. al., 2020. Customer experience driven business model innovation. </w:t>
      </w:r>
      <w:r w:rsidRPr="008C1D12">
        <w:rPr>
          <w:rFonts w:ascii="Times New Roman" w:eastAsia="Calibri" w:hAnsi="Times New Roman" w:cs="Times New Roman"/>
          <w:i/>
          <w:iCs/>
          <w:color w:val="222222"/>
          <w:sz w:val="24"/>
          <w:szCs w:val="20"/>
          <w:shd w:val="clear" w:color="auto" w:fill="FFFFFF"/>
          <w:lang w:eastAsia="ar-SA"/>
        </w:rPr>
        <w:t>Journal of Business Research</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116</w:t>
      </w:r>
      <w:r w:rsidRPr="008C1D12">
        <w:rPr>
          <w:rFonts w:ascii="Times New Roman" w:eastAsia="Calibri" w:hAnsi="Times New Roman" w:cs="Times New Roman"/>
          <w:color w:val="222222"/>
          <w:sz w:val="24"/>
          <w:szCs w:val="20"/>
          <w:shd w:val="clear" w:color="auto" w:fill="FFFFFF"/>
          <w:lang w:eastAsia="ar-SA"/>
        </w:rPr>
        <w:t>, pp.431-440.</w:t>
      </w:r>
    </w:p>
    <w:p w14:paraId="4C136EC7"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Li, Y., Huang, J. and Song, T., 2019. Examining business value of customer relationship management systems: IT usage and two-stage model perspectives. </w:t>
      </w:r>
      <w:r w:rsidRPr="008C1D12">
        <w:rPr>
          <w:rFonts w:ascii="Times New Roman" w:eastAsia="Calibri" w:hAnsi="Times New Roman" w:cs="Times New Roman"/>
          <w:i/>
          <w:iCs/>
          <w:color w:val="222222"/>
          <w:sz w:val="24"/>
          <w:szCs w:val="20"/>
          <w:shd w:val="clear" w:color="auto" w:fill="FFFFFF"/>
          <w:lang w:eastAsia="ar-SA"/>
        </w:rPr>
        <w:t>Information &amp; Management</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56</w:t>
      </w:r>
      <w:r w:rsidRPr="008C1D12">
        <w:rPr>
          <w:rFonts w:ascii="Times New Roman" w:eastAsia="Calibri" w:hAnsi="Times New Roman" w:cs="Times New Roman"/>
          <w:color w:val="222222"/>
          <w:sz w:val="24"/>
          <w:szCs w:val="20"/>
          <w:shd w:val="clear" w:color="auto" w:fill="FFFFFF"/>
          <w:lang w:eastAsia="ar-SA"/>
        </w:rPr>
        <w:t>(3), pp.392-402.</w:t>
      </w:r>
    </w:p>
    <w:p w14:paraId="208DA069"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 xml:space="preserve">Liberty, E. and et. al., 2020, June. Elastic machine learning algorithms in amazon </w:t>
      </w:r>
      <w:proofErr w:type="spellStart"/>
      <w:r w:rsidRPr="008C1D12">
        <w:rPr>
          <w:rFonts w:ascii="Times New Roman" w:eastAsia="Calibri" w:hAnsi="Times New Roman" w:cs="Times New Roman"/>
          <w:color w:val="222222"/>
          <w:sz w:val="24"/>
          <w:szCs w:val="20"/>
          <w:shd w:val="clear" w:color="auto" w:fill="FFFFFF"/>
          <w:lang w:eastAsia="ar-SA"/>
        </w:rPr>
        <w:t>sagemaker</w:t>
      </w:r>
      <w:proofErr w:type="spellEnd"/>
      <w:r w:rsidRPr="008C1D12">
        <w:rPr>
          <w:rFonts w:ascii="Times New Roman" w:eastAsia="Calibri" w:hAnsi="Times New Roman" w:cs="Times New Roman"/>
          <w:color w:val="222222"/>
          <w:sz w:val="24"/>
          <w:szCs w:val="20"/>
          <w:shd w:val="clear" w:color="auto" w:fill="FFFFFF"/>
          <w:lang w:eastAsia="ar-SA"/>
        </w:rPr>
        <w:t>. In </w:t>
      </w:r>
      <w:r w:rsidRPr="008C1D12">
        <w:rPr>
          <w:rFonts w:ascii="Times New Roman" w:eastAsia="Calibri" w:hAnsi="Times New Roman" w:cs="Times New Roman"/>
          <w:i/>
          <w:iCs/>
          <w:color w:val="222222"/>
          <w:sz w:val="24"/>
          <w:szCs w:val="20"/>
          <w:shd w:val="clear" w:color="auto" w:fill="FFFFFF"/>
          <w:lang w:eastAsia="ar-SA"/>
        </w:rPr>
        <w:t>Proceedings of the 2020 ACM SIGMOD International Conference on Management of Data</w:t>
      </w:r>
      <w:r w:rsidRPr="008C1D12">
        <w:rPr>
          <w:rFonts w:ascii="Times New Roman" w:eastAsia="Calibri" w:hAnsi="Times New Roman" w:cs="Times New Roman"/>
          <w:color w:val="222222"/>
          <w:sz w:val="24"/>
          <w:szCs w:val="20"/>
          <w:shd w:val="clear" w:color="auto" w:fill="FFFFFF"/>
          <w:lang w:eastAsia="ar-SA"/>
        </w:rPr>
        <w:t> (pp. 731-737).</w:t>
      </w:r>
    </w:p>
    <w:p w14:paraId="744FA6FF"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Lopatovska</w:t>
      </w:r>
      <w:proofErr w:type="spellEnd"/>
      <w:r w:rsidRPr="008C1D12">
        <w:rPr>
          <w:rFonts w:ascii="Times New Roman" w:eastAsia="Calibri" w:hAnsi="Times New Roman" w:cs="Times New Roman"/>
          <w:color w:val="222222"/>
          <w:sz w:val="24"/>
          <w:szCs w:val="20"/>
          <w:shd w:val="clear" w:color="auto" w:fill="FFFFFF"/>
          <w:lang w:eastAsia="ar-SA"/>
        </w:rPr>
        <w:t>, I. and et. al., 2019. Talk to me: Exploring user interactions with the Amazon Alexa. </w:t>
      </w:r>
      <w:r w:rsidRPr="008C1D12">
        <w:rPr>
          <w:rFonts w:ascii="Times New Roman" w:eastAsia="Calibri" w:hAnsi="Times New Roman" w:cs="Times New Roman"/>
          <w:i/>
          <w:iCs/>
          <w:color w:val="222222"/>
          <w:sz w:val="24"/>
          <w:szCs w:val="20"/>
          <w:shd w:val="clear" w:color="auto" w:fill="FFFFFF"/>
          <w:lang w:eastAsia="ar-SA"/>
        </w:rPr>
        <w:t>Journal of Librarianship and Information Science</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51</w:t>
      </w:r>
      <w:r w:rsidRPr="008C1D12">
        <w:rPr>
          <w:rFonts w:ascii="Times New Roman" w:eastAsia="Calibri" w:hAnsi="Times New Roman" w:cs="Times New Roman"/>
          <w:color w:val="222222"/>
          <w:sz w:val="24"/>
          <w:szCs w:val="20"/>
          <w:shd w:val="clear" w:color="auto" w:fill="FFFFFF"/>
          <w:lang w:eastAsia="ar-SA"/>
        </w:rPr>
        <w:t>(4), pp.984-997.</w:t>
      </w:r>
    </w:p>
    <w:p w14:paraId="2EC67016"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Lubis</w:t>
      </w:r>
      <w:proofErr w:type="spellEnd"/>
      <w:r w:rsidRPr="008C1D12">
        <w:rPr>
          <w:rFonts w:ascii="Times New Roman" w:eastAsia="Calibri" w:hAnsi="Times New Roman" w:cs="Times New Roman"/>
          <w:color w:val="222222"/>
          <w:sz w:val="24"/>
          <w:szCs w:val="20"/>
          <w:shd w:val="clear" w:color="auto" w:fill="FFFFFF"/>
          <w:lang w:eastAsia="ar-SA"/>
        </w:rPr>
        <w:t>, A. and et. al., 2020. The Influence of Customer Relationship Management (CRM) Indicators on Customer Loyalty of Sharia Based Banking System. </w:t>
      </w:r>
      <w:proofErr w:type="spellStart"/>
      <w:r w:rsidRPr="008C1D12">
        <w:rPr>
          <w:rFonts w:ascii="Times New Roman" w:eastAsia="Calibri" w:hAnsi="Times New Roman" w:cs="Times New Roman"/>
          <w:i/>
          <w:iCs/>
          <w:color w:val="222222"/>
          <w:sz w:val="24"/>
          <w:szCs w:val="20"/>
          <w:shd w:val="clear" w:color="auto" w:fill="FFFFFF"/>
          <w:lang w:eastAsia="ar-SA"/>
        </w:rPr>
        <w:t>Lubis</w:t>
      </w:r>
      <w:proofErr w:type="spellEnd"/>
      <w:r w:rsidRPr="008C1D12">
        <w:rPr>
          <w:rFonts w:ascii="Times New Roman" w:eastAsia="Calibri" w:hAnsi="Times New Roman" w:cs="Times New Roman"/>
          <w:i/>
          <w:iCs/>
          <w:color w:val="222222"/>
          <w:sz w:val="24"/>
          <w:szCs w:val="20"/>
          <w:shd w:val="clear" w:color="auto" w:fill="FFFFFF"/>
          <w:lang w:eastAsia="ar-SA"/>
        </w:rPr>
        <w:t>, A</w:t>
      </w:r>
      <w:r w:rsidRPr="008C1D12">
        <w:rPr>
          <w:rFonts w:ascii="Times New Roman" w:eastAsia="Calibri" w:hAnsi="Times New Roman" w:cs="Times New Roman"/>
          <w:color w:val="222222"/>
          <w:sz w:val="24"/>
          <w:szCs w:val="20"/>
          <w:shd w:val="clear" w:color="auto" w:fill="FFFFFF"/>
          <w:lang w:eastAsia="ar-SA"/>
        </w:rPr>
        <w:t>, pp.84-92.</w:t>
      </w:r>
    </w:p>
    <w:p w14:paraId="0DC6C1C1"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Manthiou</w:t>
      </w:r>
      <w:proofErr w:type="spellEnd"/>
      <w:r w:rsidRPr="008C1D12">
        <w:rPr>
          <w:rFonts w:ascii="Times New Roman" w:eastAsia="Calibri" w:hAnsi="Times New Roman" w:cs="Times New Roman"/>
          <w:color w:val="222222"/>
          <w:sz w:val="24"/>
          <w:szCs w:val="20"/>
          <w:shd w:val="clear" w:color="auto" w:fill="FFFFFF"/>
          <w:lang w:eastAsia="ar-SA"/>
        </w:rPr>
        <w:t xml:space="preserve">, A., 2020. Applying the EEE customer mindset in luxury: </w:t>
      </w:r>
      <w:proofErr w:type="spellStart"/>
      <w:r w:rsidRPr="008C1D12">
        <w:rPr>
          <w:rFonts w:ascii="Times New Roman" w:eastAsia="Calibri" w:hAnsi="Times New Roman" w:cs="Times New Roman"/>
          <w:color w:val="222222"/>
          <w:sz w:val="24"/>
          <w:szCs w:val="20"/>
          <w:shd w:val="clear" w:color="auto" w:fill="FFFFFF"/>
          <w:lang w:eastAsia="ar-SA"/>
        </w:rPr>
        <w:t>reevaluating</w:t>
      </w:r>
      <w:proofErr w:type="spellEnd"/>
      <w:r w:rsidRPr="008C1D12">
        <w:rPr>
          <w:rFonts w:ascii="Times New Roman" w:eastAsia="Calibri" w:hAnsi="Times New Roman" w:cs="Times New Roman"/>
          <w:color w:val="222222"/>
          <w:sz w:val="24"/>
          <w:szCs w:val="20"/>
          <w:shd w:val="clear" w:color="auto" w:fill="FFFFFF"/>
          <w:lang w:eastAsia="ar-SA"/>
        </w:rPr>
        <w:t xml:space="preserve"> customer experience research and practice during and after corona. </w:t>
      </w:r>
      <w:r w:rsidRPr="008C1D12">
        <w:rPr>
          <w:rFonts w:ascii="Times New Roman" w:eastAsia="Calibri" w:hAnsi="Times New Roman" w:cs="Times New Roman"/>
          <w:i/>
          <w:iCs/>
          <w:color w:val="222222"/>
          <w:sz w:val="24"/>
          <w:szCs w:val="20"/>
          <w:shd w:val="clear" w:color="auto" w:fill="FFFFFF"/>
          <w:lang w:eastAsia="ar-SA"/>
        </w:rPr>
        <w:t>Journal of Service Management</w:t>
      </w:r>
      <w:r w:rsidRPr="008C1D12">
        <w:rPr>
          <w:rFonts w:ascii="Times New Roman" w:eastAsia="Calibri" w:hAnsi="Times New Roman" w:cs="Times New Roman"/>
          <w:color w:val="222222"/>
          <w:sz w:val="24"/>
          <w:szCs w:val="20"/>
          <w:shd w:val="clear" w:color="auto" w:fill="FFFFFF"/>
          <w:lang w:eastAsia="ar-SA"/>
        </w:rPr>
        <w:t>.</w:t>
      </w:r>
    </w:p>
    <w:p w14:paraId="1D03C0B6"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McColl-Kennedy, J.R. and et. al., 2019. Gaining customer experience insights that matter. </w:t>
      </w:r>
      <w:r w:rsidRPr="008C1D12">
        <w:rPr>
          <w:rFonts w:ascii="Times New Roman" w:eastAsia="Calibri" w:hAnsi="Times New Roman" w:cs="Times New Roman"/>
          <w:i/>
          <w:iCs/>
          <w:color w:val="222222"/>
          <w:sz w:val="24"/>
          <w:szCs w:val="20"/>
          <w:shd w:val="clear" w:color="auto" w:fill="FFFFFF"/>
          <w:lang w:eastAsia="ar-SA"/>
        </w:rPr>
        <w:t>Journal of Service Research</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22</w:t>
      </w:r>
      <w:r w:rsidRPr="008C1D12">
        <w:rPr>
          <w:rFonts w:ascii="Times New Roman" w:eastAsia="Calibri" w:hAnsi="Times New Roman" w:cs="Times New Roman"/>
          <w:color w:val="222222"/>
          <w:sz w:val="24"/>
          <w:szCs w:val="20"/>
          <w:shd w:val="clear" w:color="auto" w:fill="FFFFFF"/>
          <w:lang w:eastAsia="ar-SA"/>
        </w:rPr>
        <w:t>(1), pp.8-26.</w:t>
      </w:r>
    </w:p>
    <w:p w14:paraId="3404D76A"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Migdadi</w:t>
      </w:r>
      <w:proofErr w:type="spellEnd"/>
      <w:r w:rsidRPr="008C1D12">
        <w:rPr>
          <w:rFonts w:ascii="Times New Roman" w:eastAsia="Calibri" w:hAnsi="Times New Roman" w:cs="Times New Roman"/>
          <w:color w:val="222222"/>
          <w:sz w:val="24"/>
          <w:szCs w:val="20"/>
          <w:shd w:val="clear" w:color="auto" w:fill="FFFFFF"/>
          <w:lang w:eastAsia="ar-SA"/>
        </w:rPr>
        <w:t>, M.M., 2020. Knowledge management, customer relationship management and innovation capabilities. </w:t>
      </w:r>
      <w:r w:rsidRPr="008C1D12">
        <w:rPr>
          <w:rFonts w:ascii="Times New Roman" w:eastAsia="Calibri" w:hAnsi="Times New Roman" w:cs="Times New Roman"/>
          <w:i/>
          <w:iCs/>
          <w:color w:val="222222"/>
          <w:sz w:val="24"/>
          <w:szCs w:val="20"/>
          <w:shd w:val="clear" w:color="auto" w:fill="FFFFFF"/>
          <w:lang w:eastAsia="ar-SA"/>
        </w:rPr>
        <w:t>Journal of Business &amp; Industrial Marketing</w:t>
      </w:r>
      <w:r w:rsidRPr="008C1D12">
        <w:rPr>
          <w:rFonts w:ascii="Times New Roman" w:eastAsia="Calibri" w:hAnsi="Times New Roman" w:cs="Times New Roman"/>
          <w:color w:val="222222"/>
          <w:sz w:val="24"/>
          <w:szCs w:val="20"/>
          <w:shd w:val="clear" w:color="auto" w:fill="FFFFFF"/>
          <w:lang w:eastAsia="ar-SA"/>
        </w:rPr>
        <w:t>.</w:t>
      </w:r>
    </w:p>
    <w:p w14:paraId="38C8DA6B"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32"/>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Morello, T.F., 2021. COVID-19 and agricultural fire pollution in the Amazon: Puzzles and solutions. </w:t>
      </w:r>
      <w:r w:rsidRPr="008C1D12">
        <w:rPr>
          <w:rFonts w:ascii="Times New Roman" w:eastAsia="Calibri" w:hAnsi="Times New Roman" w:cs="Times New Roman"/>
          <w:i/>
          <w:iCs/>
          <w:color w:val="222222"/>
          <w:sz w:val="24"/>
          <w:szCs w:val="20"/>
          <w:shd w:val="clear" w:color="auto" w:fill="FFFFFF"/>
          <w:lang w:eastAsia="ar-SA"/>
        </w:rPr>
        <w:t>World Development</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138</w:t>
      </w:r>
      <w:r w:rsidRPr="008C1D12">
        <w:rPr>
          <w:rFonts w:ascii="Times New Roman" w:eastAsia="Calibri" w:hAnsi="Times New Roman" w:cs="Times New Roman"/>
          <w:color w:val="222222"/>
          <w:sz w:val="24"/>
          <w:szCs w:val="20"/>
          <w:shd w:val="clear" w:color="auto" w:fill="FFFFFF"/>
          <w:lang w:eastAsia="ar-SA"/>
        </w:rPr>
        <w:t>, p.105276.</w:t>
      </w:r>
    </w:p>
    <w:p w14:paraId="0C701DB4"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lastRenderedPageBreak/>
        <w:t>Moutinho</w:t>
      </w:r>
      <w:proofErr w:type="spellEnd"/>
      <w:r w:rsidRPr="008C1D12">
        <w:rPr>
          <w:rFonts w:ascii="Times New Roman" w:eastAsia="Calibri" w:hAnsi="Times New Roman" w:cs="Times New Roman"/>
          <w:color w:val="222222"/>
          <w:sz w:val="24"/>
          <w:szCs w:val="20"/>
          <w:shd w:val="clear" w:color="auto" w:fill="FFFFFF"/>
          <w:lang w:eastAsia="ar-SA"/>
        </w:rPr>
        <w:t>, P. and et. al., 2020. </w:t>
      </w:r>
      <w:r w:rsidRPr="008C1D12">
        <w:rPr>
          <w:rFonts w:ascii="Times New Roman" w:eastAsia="Calibri" w:hAnsi="Times New Roman" w:cs="Times New Roman"/>
          <w:i/>
          <w:iCs/>
          <w:color w:val="222222"/>
          <w:sz w:val="24"/>
          <w:szCs w:val="20"/>
          <w:shd w:val="clear" w:color="auto" w:fill="FFFFFF"/>
          <w:lang w:eastAsia="ar-SA"/>
        </w:rPr>
        <w:t>The Amazon in flames: Deforestation and fire during the COVID-19 pandemic</w:t>
      </w:r>
      <w:r w:rsidRPr="008C1D12">
        <w:rPr>
          <w:rFonts w:ascii="Times New Roman" w:eastAsia="Calibri" w:hAnsi="Times New Roman" w:cs="Times New Roman"/>
          <w:color w:val="222222"/>
          <w:sz w:val="24"/>
          <w:szCs w:val="20"/>
          <w:shd w:val="clear" w:color="auto" w:fill="FFFFFF"/>
          <w:lang w:eastAsia="ar-SA"/>
        </w:rPr>
        <w:t>. Tech. Rep. Amazon Environmental Research Institute.</w:t>
      </w:r>
    </w:p>
    <w:p w14:paraId="44304C45"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Rather, R.A., 2020. Customer experience and engagement in tourism destinations: the experiential marketing perspective. </w:t>
      </w:r>
      <w:r w:rsidRPr="008C1D12">
        <w:rPr>
          <w:rFonts w:ascii="Times New Roman" w:eastAsia="Calibri" w:hAnsi="Times New Roman" w:cs="Times New Roman"/>
          <w:i/>
          <w:iCs/>
          <w:color w:val="222222"/>
          <w:sz w:val="24"/>
          <w:szCs w:val="20"/>
          <w:shd w:val="clear" w:color="auto" w:fill="FFFFFF"/>
          <w:lang w:eastAsia="ar-SA"/>
        </w:rPr>
        <w:t>Journal of Travel &amp; Tourism Marketing</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37</w:t>
      </w:r>
      <w:r w:rsidRPr="008C1D12">
        <w:rPr>
          <w:rFonts w:ascii="Times New Roman" w:eastAsia="Calibri" w:hAnsi="Times New Roman" w:cs="Times New Roman"/>
          <w:color w:val="222222"/>
          <w:sz w:val="24"/>
          <w:szCs w:val="20"/>
          <w:shd w:val="clear" w:color="auto" w:fill="FFFFFF"/>
          <w:lang w:eastAsia="ar-SA"/>
        </w:rPr>
        <w:t>(1), pp.15-32.</w:t>
      </w:r>
    </w:p>
    <w:p w14:paraId="0BEAD0A8"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eastAsia="ar-SA"/>
        </w:rPr>
        <w:t>Signori</w:t>
      </w:r>
      <w:proofErr w:type="spellEnd"/>
      <w:r w:rsidRPr="008C1D12">
        <w:rPr>
          <w:rFonts w:ascii="Times New Roman" w:eastAsia="Calibri" w:hAnsi="Times New Roman" w:cs="Times New Roman"/>
          <w:color w:val="222222"/>
          <w:sz w:val="24"/>
          <w:szCs w:val="20"/>
          <w:shd w:val="clear" w:color="auto" w:fill="FFFFFF"/>
          <w:lang w:eastAsia="ar-SA"/>
        </w:rPr>
        <w:t>, P. and et. al., 2019. Sustainable customer experience: bridging theory and practice. In </w:t>
      </w:r>
      <w:r w:rsidRPr="008C1D12">
        <w:rPr>
          <w:rFonts w:ascii="Times New Roman" w:eastAsia="Calibri" w:hAnsi="Times New Roman" w:cs="Times New Roman"/>
          <w:i/>
          <w:iCs/>
          <w:color w:val="222222"/>
          <w:sz w:val="24"/>
          <w:szCs w:val="20"/>
          <w:shd w:val="clear" w:color="auto" w:fill="FFFFFF"/>
          <w:lang w:eastAsia="ar-SA"/>
        </w:rPr>
        <w:t>The Synergy of Business Theory and Practice</w:t>
      </w:r>
      <w:r w:rsidRPr="008C1D12">
        <w:rPr>
          <w:rFonts w:ascii="Times New Roman" w:eastAsia="Calibri" w:hAnsi="Times New Roman" w:cs="Times New Roman"/>
          <w:color w:val="222222"/>
          <w:sz w:val="24"/>
          <w:szCs w:val="20"/>
          <w:shd w:val="clear" w:color="auto" w:fill="FFFFFF"/>
          <w:lang w:eastAsia="ar-SA"/>
        </w:rPr>
        <w:t> (pp. 131-174). Palgrave Macmillan, Cham.</w:t>
      </w:r>
    </w:p>
    <w:p w14:paraId="4A536B7D"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8C1D12">
        <w:rPr>
          <w:rFonts w:ascii="Times New Roman" w:eastAsia="Calibri" w:hAnsi="Times New Roman" w:cs="Times New Roman"/>
          <w:color w:val="222222"/>
          <w:sz w:val="24"/>
          <w:szCs w:val="20"/>
          <w:shd w:val="clear" w:color="auto" w:fill="FFFFFF"/>
          <w:lang w:val="it-IT" w:eastAsia="ar-SA"/>
        </w:rPr>
        <w:t>Sota</w:t>
      </w:r>
      <w:proofErr w:type="spellEnd"/>
      <w:r w:rsidRPr="008C1D12">
        <w:rPr>
          <w:rFonts w:ascii="Times New Roman" w:eastAsia="Calibri" w:hAnsi="Times New Roman" w:cs="Times New Roman"/>
          <w:color w:val="222222"/>
          <w:sz w:val="24"/>
          <w:szCs w:val="20"/>
          <w:shd w:val="clear" w:color="auto" w:fill="FFFFFF"/>
          <w:lang w:val="it-IT" w:eastAsia="ar-SA"/>
        </w:rPr>
        <w:t xml:space="preserve">, S., Chaudhry, H. and </w:t>
      </w:r>
      <w:proofErr w:type="spellStart"/>
      <w:r w:rsidRPr="008C1D12">
        <w:rPr>
          <w:rFonts w:ascii="Times New Roman" w:eastAsia="Calibri" w:hAnsi="Times New Roman" w:cs="Times New Roman"/>
          <w:color w:val="222222"/>
          <w:sz w:val="24"/>
          <w:szCs w:val="20"/>
          <w:shd w:val="clear" w:color="auto" w:fill="FFFFFF"/>
          <w:lang w:val="it-IT" w:eastAsia="ar-SA"/>
        </w:rPr>
        <w:t>Srivastava</w:t>
      </w:r>
      <w:proofErr w:type="spellEnd"/>
      <w:r w:rsidRPr="008C1D12">
        <w:rPr>
          <w:rFonts w:ascii="Times New Roman" w:eastAsia="Calibri" w:hAnsi="Times New Roman" w:cs="Times New Roman"/>
          <w:color w:val="222222"/>
          <w:sz w:val="24"/>
          <w:szCs w:val="20"/>
          <w:shd w:val="clear" w:color="auto" w:fill="FFFFFF"/>
          <w:lang w:val="it-IT" w:eastAsia="ar-SA"/>
        </w:rPr>
        <w:t xml:space="preserve">, M.K., 2020. </w:t>
      </w:r>
      <w:r w:rsidRPr="008C1D12">
        <w:rPr>
          <w:rFonts w:ascii="Times New Roman" w:eastAsia="Calibri" w:hAnsi="Times New Roman" w:cs="Times New Roman"/>
          <w:color w:val="222222"/>
          <w:sz w:val="24"/>
          <w:szCs w:val="20"/>
          <w:shd w:val="clear" w:color="auto" w:fill="FFFFFF"/>
          <w:lang w:eastAsia="ar-SA"/>
        </w:rPr>
        <w:t>Customer relationship management research in hospitality industry: a review and classification. </w:t>
      </w:r>
      <w:r w:rsidRPr="008C1D12">
        <w:rPr>
          <w:rFonts w:ascii="Times New Roman" w:eastAsia="Calibri" w:hAnsi="Times New Roman" w:cs="Times New Roman"/>
          <w:i/>
          <w:iCs/>
          <w:color w:val="222222"/>
          <w:sz w:val="24"/>
          <w:szCs w:val="20"/>
          <w:shd w:val="clear" w:color="auto" w:fill="FFFFFF"/>
          <w:lang w:eastAsia="ar-SA"/>
        </w:rPr>
        <w:t>Journal of Hospitality Marketing &amp; Management</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29</w:t>
      </w:r>
      <w:r w:rsidRPr="008C1D12">
        <w:rPr>
          <w:rFonts w:ascii="Times New Roman" w:eastAsia="Calibri" w:hAnsi="Times New Roman" w:cs="Times New Roman"/>
          <w:color w:val="222222"/>
          <w:sz w:val="24"/>
          <w:szCs w:val="20"/>
          <w:shd w:val="clear" w:color="auto" w:fill="FFFFFF"/>
          <w:lang w:eastAsia="ar-SA"/>
        </w:rPr>
        <w:t>(1), pp.39-64.</w:t>
      </w:r>
    </w:p>
    <w:p w14:paraId="7D4F658F"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222222"/>
          <w:sz w:val="24"/>
          <w:szCs w:val="20"/>
          <w:shd w:val="clear" w:color="auto" w:fill="FFFFFF"/>
          <w:lang w:eastAsia="ar-SA"/>
        </w:rPr>
      </w:pPr>
      <w:r w:rsidRPr="008C1D12">
        <w:rPr>
          <w:rFonts w:ascii="Times New Roman" w:eastAsia="Calibri" w:hAnsi="Times New Roman" w:cs="Times New Roman"/>
          <w:color w:val="222222"/>
          <w:sz w:val="24"/>
          <w:szCs w:val="20"/>
          <w:shd w:val="clear" w:color="auto" w:fill="FFFFFF"/>
          <w:lang w:eastAsia="ar-SA"/>
        </w:rPr>
        <w:t>West, E., 2019. Amazon: Surveillance as a service. </w:t>
      </w:r>
      <w:r w:rsidRPr="008C1D12">
        <w:rPr>
          <w:rFonts w:ascii="Times New Roman" w:eastAsia="Calibri" w:hAnsi="Times New Roman" w:cs="Times New Roman"/>
          <w:i/>
          <w:iCs/>
          <w:color w:val="222222"/>
          <w:sz w:val="24"/>
          <w:szCs w:val="20"/>
          <w:shd w:val="clear" w:color="auto" w:fill="FFFFFF"/>
          <w:lang w:eastAsia="ar-SA"/>
        </w:rPr>
        <w:t>Surveillance &amp; Society</w:t>
      </w:r>
      <w:r w:rsidRPr="008C1D12">
        <w:rPr>
          <w:rFonts w:ascii="Times New Roman" w:eastAsia="Calibri" w:hAnsi="Times New Roman" w:cs="Times New Roman"/>
          <w:color w:val="222222"/>
          <w:sz w:val="24"/>
          <w:szCs w:val="20"/>
          <w:shd w:val="clear" w:color="auto" w:fill="FFFFFF"/>
          <w:lang w:eastAsia="ar-SA"/>
        </w:rPr>
        <w:t>, </w:t>
      </w:r>
      <w:r w:rsidRPr="008C1D12">
        <w:rPr>
          <w:rFonts w:ascii="Times New Roman" w:eastAsia="Calibri" w:hAnsi="Times New Roman" w:cs="Times New Roman"/>
          <w:i/>
          <w:iCs/>
          <w:color w:val="222222"/>
          <w:sz w:val="24"/>
          <w:szCs w:val="20"/>
          <w:shd w:val="clear" w:color="auto" w:fill="FFFFFF"/>
          <w:lang w:eastAsia="ar-SA"/>
        </w:rPr>
        <w:t>17</w:t>
      </w:r>
      <w:r w:rsidRPr="008C1D12">
        <w:rPr>
          <w:rFonts w:ascii="Times New Roman" w:eastAsia="Calibri" w:hAnsi="Times New Roman" w:cs="Times New Roman"/>
          <w:color w:val="222222"/>
          <w:sz w:val="24"/>
          <w:szCs w:val="20"/>
          <w:shd w:val="clear" w:color="auto" w:fill="FFFFFF"/>
          <w:lang w:eastAsia="ar-SA"/>
        </w:rPr>
        <w:t>(1/2), pp.27-33.</w:t>
      </w:r>
    </w:p>
    <w:p w14:paraId="69F82644" w14:textId="77777777" w:rsidR="008C1D12" w:rsidRPr="008C1D12" w:rsidRDefault="008C1D12" w:rsidP="008C1D12">
      <w:pPr>
        <w:suppressAutoHyphens/>
        <w:spacing w:after="0" w:line="360" w:lineRule="auto"/>
        <w:ind w:left="851" w:hanging="851"/>
        <w:jc w:val="both"/>
        <w:rPr>
          <w:rFonts w:ascii="Times New Roman" w:eastAsia="Calibri" w:hAnsi="Times New Roman" w:cs="Times New Roman"/>
          <w:color w:val="222222"/>
          <w:sz w:val="24"/>
          <w:u w:val="single"/>
          <w:shd w:val="clear" w:color="auto" w:fill="FFFFFF"/>
          <w:lang w:eastAsia="ar-SA"/>
        </w:rPr>
      </w:pPr>
      <w:r w:rsidRPr="008C1D12">
        <w:rPr>
          <w:rFonts w:ascii="Times New Roman" w:eastAsia="Calibri" w:hAnsi="Times New Roman" w:cs="Times New Roman"/>
          <w:color w:val="222222"/>
          <w:sz w:val="24"/>
          <w:u w:val="single"/>
          <w:shd w:val="clear" w:color="auto" w:fill="FFFFFF"/>
          <w:lang w:eastAsia="ar-SA"/>
        </w:rPr>
        <w:t>ONLINE</w:t>
      </w:r>
    </w:p>
    <w:p w14:paraId="6FE100B3"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000000"/>
          <w:sz w:val="24"/>
          <w:shd w:val="clear" w:color="auto" w:fill="FFFFFF"/>
          <w:lang w:eastAsia="ar-SA"/>
        </w:rPr>
      </w:pPr>
      <w:r w:rsidRPr="008C1D12">
        <w:rPr>
          <w:rFonts w:ascii="Times New Roman" w:eastAsia="Calibri" w:hAnsi="Times New Roman" w:cs="Times New Roman"/>
          <w:i/>
          <w:color w:val="000000"/>
          <w:sz w:val="24"/>
          <w:shd w:val="clear" w:color="auto" w:fill="FFFFFF"/>
          <w:lang w:eastAsia="ar-SA"/>
        </w:rPr>
        <w:t>Porter’s Five Forces Analysis of Amazon, 2021</w:t>
      </w:r>
      <w:r w:rsidRPr="008C1D12">
        <w:rPr>
          <w:rFonts w:ascii="Times New Roman" w:eastAsia="Calibri" w:hAnsi="Times New Roman" w:cs="Times New Roman"/>
          <w:color w:val="000000"/>
          <w:sz w:val="24"/>
          <w:shd w:val="clear" w:color="auto" w:fill="FFFFFF"/>
          <w:lang w:eastAsia="ar-SA"/>
        </w:rPr>
        <w:t>. [Online] Available through: &lt;</w:t>
      </w:r>
      <w:r w:rsidRPr="008C1D12">
        <w:rPr>
          <w:rFonts w:ascii="Times New Roman" w:eastAsia="Calibri" w:hAnsi="Times New Roman" w:cs="Times New Roman"/>
          <w:color w:val="000000"/>
          <w:sz w:val="24"/>
          <w:lang w:eastAsia="ar-SA"/>
        </w:rPr>
        <w:t xml:space="preserve"> </w:t>
      </w:r>
      <w:hyperlink r:id="rId22" w:history="1">
        <w:r w:rsidRPr="008C1D12">
          <w:rPr>
            <w:rFonts w:ascii="Times New Roman" w:eastAsia="Calibri" w:hAnsi="Times New Roman" w:cs="Times New Roman"/>
            <w:color w:val="000080"/>
            <w:sz w:val="24"/>
            <w:u w:val="single"/>
            <w:shd w:val="clear" w:color="auto" w:fill="FFFFFF"/>
            <w:lang w:eastAsia="ar-SA"/>
          </w:rPr>
          <w:t>https://www.marketing10.in/porters-five-forces-analysis-of-amazon/</w:t>
        </w:r>
      </w:hyperlink>
      <w:r w:rsidRPr="008C1D12">
        <w:rPr>
          <w:rFonts w:ascii="Times New Roman" w:eastAsia="Calibri" w:hAnsi="Times New Roman" w:cs="Times New Roman"/>
          <w:color w:val="000000"/>
          <w:sz w:val="24"/>
          <w:shd w:val="clear" w:color="auto" w:fill="FFFFFF"/>
          <w:lang w:eastAsia="ar-SA"/>
        </w:rPr>
        <w:t>&gt;.</w:t>
      </w:r>
    </w:p>
    <w:p w14:paraId="25E4D8DA"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000000"/>
          <w:sz w:val="24"/>
          <w:shd w:val="clear" w:color="auto" w:fill="FFFFFF"/>
          <w:lang w:eastAsia="ar-SA"/>
        </w:rPr>
      </w:pPr>
      <w:r w:rsidRPr="008C1D12">
        <w:rPr>
          <w:rFonts w:ascii="Times New Roman" w:eastAsia="Calibri" w:hAnsi="Times New Roman" w:cs="Times New Roman"/>
          <w:i/>
          <w:color w:val="000000"/>
          <w:sz w:val="24"/>
          <w:shd w:val="clear" w:color="auto" w:fill="FFFFFF"/>
          <w:lang w:eastAsia="ar-SA"/>
        </w:rPr>
        <w:t>Amazon CRM – How to Master the E-Commerce CRM Strategy?, 2021</w:t>
      </w:r>
      <w:r w:rsidRPr="008C1D12">
        <w:rPr>
          <w:rFonts w:ascii="Times New Roman" w:eastAsia="Calibri" w:hAnsi="Times New Roman" w:cs="Times New Roman"/>
          <w:color w:val="000000"/>
          <w:sz w:val="24"/>
          <w:shd w:val="clear" w:color="auto" w:fill="FFFFFF"/>
          <w:lang w:eastAsia="ar-SA"/>
        </w:rPr>
        <w:t>. [Online] Available through: &lt;https://dynamics.folio3.com/blog/amazon-crm/&gt;.</w:t>
      </w:r>
    </w:p>
    <w:p w14:paraId="575FE68E"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000000"/>
          <w:sz w:val="24"/>
          <w:shd w:val="clear" w:color="auto" w:fill="FFFFFF"/>
          <w:lang w:eastAsia="ar-SA"/>
        </w:rPr>
      </w:pPr>
      <w:r w:rsidRPr="008C1D12">
        <w:rPr>
          <w:rFonts w:ascii="Times New Roman" w:eastAsia="Calibri" w:hAnsi="Times New Roman" w:cs="Times New Roman"/>
          <w:i/>
          <w:color w:val="000000"/>
          <w:sz w:val="24"/>
          <w:shd w:val="clear" w:color="auto" w:fill="FFFFFF"/>
          <w:lang w:eastAsia="ar-SA"/>
        </w:rPr>
        <w:t>Amazon’s actions to help employees, communities, and customers affected by COVID-19, 2021</w:t>
      </w:r>
      <w:r w:rsidRPr="008C1D12">
        <w:rPr>
          <w:rFonts w:ascii="Times New Roman" w:eastAsia="Calibri" w:hAnsi="Times New Roman" w:cs="Times New Roman"/>
          <w:color w:val="000000"/>
          <w:sz w:val="24"/>
          <w:shd w:val="clear" w:color="auto" w:fill="FFFFFF"/>
          <w:lang w:eastAsia="ar-SA"/>
        </w:rPr>
        <w:t>. [Online] Available through: &lt;https://blog.aboutamazon.eu/working-at-amazon/amazons-actions-to-help-employees-communities-and-customers-affected-by-covid-19&gt;.</w:t>
      </w:r>
    </w:p>
    <w:p w14:paraId="151CBABE" w14:textId="77777777" w:rsidR="008C1D12" w:rsidRPr="008C1D12" w:rsidRDefault="008C1D12" w:rsidP="008C1D12">
      <w:pPr>
        <w:suppressAutoHyphens/>
        <w:spacing w:after="0" w:line="240" w:lineRule="auto"/>
        <w:ind w:left="720" w:hanging="720"/>
        <w:jc w:val="both"/>
        <w:rPr>
          <w:rFonts w:ascii="Times New Roman" w:eastAsia="Calibri" w:hAnsi="Times New Roman" w:cs="Times New Roman"/>
          <w:color w:val="000000"/>
          <w:sz w:val="24"/>
          <w:shd w:val="clear" w:color="auto" w:fill="FFFFFF"/>
          <w:lang w:eastAsia="ar-SA"/>
        </w:rPr>
      </w:pPr>
      <w:r w:rsidRPr="008C1D12">
        <w:rPr>
          <w:rFonts w:ascii="Times New Roman" w:eastAsia="Calibri" w:hAnsi="Times New Roman" w:cs="Times New Roman"/>
          <w:i/>
          <w:color w:val="000000"/>
          <w:sz w:val="24"/>
          <w:shd w:val="clear" w:color="auto" w:fill="FFFFFF"/>
          <w:lang w:eastAsia="ar-SA"/>
        </w:rPr>
        <w:t>How Amazon Uses Six Sigma and You Can Too, 2021</w:t>
      </w:r>
      <w:r w:rsidRPr="008C1D12">
        <w:rPr>
          <w:rFonts w:ascii="Times New Roman" w:eastAsia="Calibri" w:hAnsi="Times New Roman" w:cs="Times New Roman"/>
          <w:color w:val="000000"/>
          <w:sz w:val="24"/>
          <w:shd w:val="clear" w:color="auto" w:fill="FFFFFF"/>
          <w:lang w:eastAsia="ar-SA"/>
        </w:rPr>
        <w:t>. [Online] Available through: &lt;https://www.intelligencenode.com/blog/how-amazon-uses-six-sigma-and-you-can-too/&gt;.</w:t>
      </w:r>
    </w:p>
    <w:p w14:paraId="494099FA" w14:textId="77777777" w:rsidR="008C1D12" w:rsidRPr="008C1D12" w:rsidRDefault="008C1D12">
      <w:pPr>
        <w:rPr>
          <w:rFonts w:cs="Hadassah Friedlaender"/>
          <w:b/>
          <w:bCs/>
          <w:i/>
          <w:iCs/>
          <w:sz w:val="72"/>
          <w:szCs w:val="72"/>
        </w:rPr>
      </w:pPr>
    </w:p>
    <w:sectPr w:rsidR="008C1D12" w:rsidRPr="008C1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Hadassah Friedlaender">
    <w:charset w:val="B1"/>
    <w:family w:val="roman"/>
    <w:pitch w:val="variable"/>
    <w:sig w:usb0="00000803" w:usb1="00000000" w:usb2="00000000" w:usb3="00000000" w:csb0="00000021" w:csb1="00000000"/>
  </w:font>
  <w:font w:name="Droid Sans">
    <w:altName w:val="MS Mincho"/>
    <w:charset w:val="80"/>
    <w:family w:val="auto"/>
    <w:pitch w:val="variable"/>
  </w:font>
  <w:font w:name="Calibri Light">
    <w:panose1 w:val="020F0302020204030204"/>
    <w:charset w:val="00"/>
    <w:family w:val="swiss"/>
    <w:pitch w:val="variable"/>
    <w:sig w:usb0="A0002AEF" w:usb1="4000207B" w:usb2="00000000" w:usb3="00000000" w:csb0="000001FF" w:csb1="00000000"/>
  </w:font>
  <w:font w:name="DejaVu Sans">
    <w:altName w:val="MS Mincho"/>
    <w:charset w:val="80"/>
    <w:family w:val="auto"/>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5DFCA" w14:textId="77777777" w:rsidR="00F56FCD" w:rsidRDefault="008C1D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C33BC" w14:textId="77777777" w:rsidR="00F56FCD" w:rsidRDefault="008C1D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C0BE3" w14:textId="77777777" w:rsidR="00F56FCD" w:rsidRDefault="008C1D12">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4C6BF" w14:textId="77777777" w:rsidR="00F56FCD" w:rsidRDefault="008C1D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41F59" w14:textId="77777777" w:rsidR="00F56FCD" w:rsidRDefault="008C1D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D50B0" w14:textId="77777777" w:rsidR="00F56FCD" w:rsidRDefault="008C1D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D12"/>
    <w:rsid w:val="00191D12"/>
    <w:rsid w:val="008C1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57671"/>
  <w15:chartTrackingRefBased/>
  <w15:docId w15:val="{6C61AC50-B9DF-4E0F-B430-31E6BB6B0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C1D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C1D12"/>
  </w:style>
  <w:style w:type="paragraph" w:styleId="Footer">
    <w:name w:val="footer"/>
    <w:basedOn w:val="Normal"/>
    <w:link w:val="FooterChar"/>
    <w:uiPriority w:val="99"/>
    <w:semiHidden/>
    <w:unhideWhenUsed/>
    <w:rsid w:val="008C1D1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C1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13" Type="http://schemas.openxmlformats.org/officeDocument/2006/relationships/hyperlink" Target="https://en.wikipedia.org/wiki/Fire_OS" TargetMode="External"/><Relationship Id="rId18" Type="http://schemas.openxmlformats.org/officeDocument/2006/relationships/hyperlink" Target="https://en.wikipedia.org/wiki/Amazon_Music" TargetMode="External"/><Relationship Id="rId3" Type="http://schemas.openxmlformats.org/officeDocument/2006/relationships/webSettings" Target="webSettings.xml"/><Relationship Id="rId21" Type="http://schemas.openxmlformats.org/officeDocument/2006/relationships/hyperlink" Target="https://en.wikipedia.org/wiki/Amazon_Web_Services" TargetMode="External"/><Relationship Id="rId7" Type="http://schemas.openxmlformats.org/officeDocument/2006/relationships/footer" Target="footer2.xml"/><Relationship Id="rId12" Type="http://schemas.openxmlformats.org/officeDocument/2006/relationships/hyperlink" Target="https://en.wikipedia.org/wiki/Amazon_Fire_TV" TargetMode="External"/><Relationship Id="rId17" Type="http://schemas.openxmlformats.org/officeDocument/2006/relationships/hyperlink" Target="https://en.wikipedia.org/wiki/Amazon_Alexa" TargetMode="External"/><Relationship Id="rId2" Type="http://schemas.openxmlformats.org/officeDocument/2006/relationships/settings" Target="settings.xml"/><Relationship Id="rId16" Type="http://schemas.openxmlformats.org/officeDocument/2006/relationships/hyperlink" Target="https://en.wikipedia.org/wiki/Amazon.ca" TargetMode="External"/><Relationship Id="rId20" Type="http://schemas.openxmlformats.org/officeDocument/2006/relationships/hyperlink" Target="https://en.wikipedia.org/wiki/Amazon_Appstore"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en.wikipedia.org/wiki/Amazon_Fire_tablet" TargetMode="External"/><Relationship Id="rId24" Type="http://schemas.openxmlformats.org/officeDocument/2006/relationships/theme" Target="theme/theme1.xml"/><Relationship Id="rId5" Type="http://schemas.openxmlformats.org/officeDocument/2006/relationships/header" Target="header2.xml"/><Relationship Id="rId15" Type="http://schemas.openxmlformats.org/officeDocument/2006/relationships/hyperlink" Target="https://en.wikipedia.org/wiki/Amazon_Prime_Video" TargetMode="External"/><Relationship Id="rId23" Type="http://schemas.openxmlformats.org/officeDocument/2006/relationships/fontTable" Target="fontTable.xml"/><Relationship Id="rId10" Type="http://schemas.openxmlformats.org/officeDocument/2006/relationships/hyperlink" Target="https://en.wikipedia.org/wiki/Amazon_Echo" TargetMode="External"/><Relationship Id="rId19" Type="http://schemas.openxmlformats.org/officeDocument/2006/relationships/hyperlink" Target="https://en.wikipedia.org/wiki/Amazon_Prime" TargetMode="External"/><Relationship Id="rId4" Type="http://schemas.openxmlformats.org/officeDocument/2006/relationships/header" Target="header1.xml"/><Relationship Id="rId9" Type="http://schemas.openxmlformats.org/officeDocument/2006/relationships/footer" Target="footer3.xml"/><Relationship Id="rId14" Type="http://schemas.openxmlformats.org/officeDocument/2006/relationships/hyperlink" Target="https://en.wikipedia.org/wiki/Amazon_Kindle" TargetMode="External"/><Relationship Id="rId22" Type="http://schemas.openxmlformats.org/officeDocument/2006/relationships/hyperlink" Target="https://www.marketing10.in/porters-five-forces-analysis-of-amaz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5399</Words>
  <Characters>30778</Characters>
  <Application>Microsoft Office Word</Application>
  <DocSecurity>0</DocSecurity>
  <Lines>256</Lines>
  <Paragraphs>72</Paragraphs>
  <ScaleCrop>false</ScaleCrop>
  <Company/>
  <LinksUpToDate>false</LinksUpToDate>
  <CharactersWithSpaces>36105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2021-08-23T17:25:00Z</dcterms:created>
  <dcterms:modified xsi:type="dcterms:W3CDTF">2021-08-23T17:32:00Z</dcterms:modified>
</cp:coreProperties>
</file>