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5AB4B" w14:textId="1D794B62" w:rsidR="003E7A25" w:rsidRPr="00056611" w:rsidRDefault="003E7A25">
      <w:pPr>
        <w:rPr>
          <w:sz w:val="20"/>
          <w:szCs w:val="20"/>
          <w:u w:val="single"/>
        </w:rPr>
      </w:pPr>
      <w:r w:rsidRPr="00056611">
        <w:rPr>
          <w:sz w:val="20"/>
          <w:szCs w:val="20"/>
          <w:u w:val="single"/>
        </w:rPr>
        <w:t xml:space="preserve">2000-2500 in-depth report on influence of colonialism on international development </w:t>
      </w:r>
    </w:p>
    <w:p w14:paraId="514DA4ED" w14:textId="58D4A5E3" w:rsidR="00C93385" w:rsidRDefault="00D815DD">
      <w:pPr>
        <w:rPr>
          <w:sz w:val="20"/>
          <w:szCs w:val="20"/>
        </w:rPr>
      </w:pPr>
      <w:r>
        <w:rPr>
          <w:sz w:val="20"/>
          <w:szCs w:val="20"/>
        </w:rPr>
        <w:t>In my report I will be talking about the impact that colonialism has had on the international development of Latin America</w:t>
      </w:r>
      <w:r w:rsidR="000C7661">
        <w:rPr>
          <w:sz w:val="20"/>
          <w:szCs w:val="20"/>
        </w:rPr>
        <w:t xml:space="preserve"> by subsequently paving the way for economic dominance by United States businesses. </w:t>
      </w:r>
      <w:r w:rsidR="0077169A">
        <w:rPr>
          <w:sz w:val="20"/>
          <w:szCs w:val="20"/>
        </w:rPr>
        <w:t xml:space="preserve">In order </w:t>
      </w:r>
      <w:r w:rsidR="009E2767">
        <w:rPr>
          <w:sz w:val="20"/>
          <w:szCs w:val="20"/>
        </w:rPr>
        <w:t xml:space="preserve">to understand the impacts of colonialism, it is crucial for us to be able to understand what international development is. </w:t>
      </w:r>
      <w:r w:rsidR="00A553EB">
        <w:rPr>
          <w:sz w:val="20"/>
          <w:szCs w:val="20"/>
        </w:rPr>
        <w:t xml:space="preserve">Concern Worldwide is an international humanitarian organization which aims to rid the world of poverty, </w:t>
      </w:r>
      <w:r w:rsidR="00192879">
        <w:rPr>
          <w:sz w:val="20"/>
          <w:szCs w:val="20"/>
        </w:rPr>
        <w:t xml:space="preserve">fear and oppression, and so </w:t>
      </w:r>
      <w:r w:rsidR="00CF05EB">
        <w:rPr>
          <w:sz w:val="20"/>
          <w:szCs w:val="20"/>
        </w:rPr>
        <w:t>are</w:t>
      </w:r>
      <w:r w:rsidR="00192879">
        <w:rPr>
          <w:sz w:val="20"/>
          <w:szCs w:val="20"/>
        </w:rPr>
        <w:t xml:space="preserve"> experts in the field of international development. </w:t>
      </w:r>
      <w:r w:rsidR="00C1690D">
        <w:rPr>
          <w:sz w:val="20"/>
          <w:szCs w:val="20"/>
        </w:rPr>
        <w:t>T</w:t>
      </w:r>
      <w:r w:rsidR="00C1705D">
        <w:rPr>
          <w:sz w:val="20"/>
          <w:szCs w:val="20"/>
        </w:rPr>
        <w:t>hey state that “</w:t>
      </w:r>
      <w:r w:rsidR="00FF2B4E">
        <w:rPr>
          <w:sz w:val="20"/>
          <w:szCs w:val="20"/>
        </w:rPr>
        <w:t>t</w:t>
      </w:r>
      <w:r w:rsidR="00FF2B4E" w:rsidRPr="00FF2B4E">
        <w:rPr>
          <w:sz w:val="20"/>
          <w:szCs w:val="20"/>
        </w:rPr>
        <w:t>he concept of international development is underlined by the idea that societies and countries have differing levels of 'development' and can be categorised as developed, developing or least developed</w:t>
      </w:r>
      <w:r w:rsidR="00FF2B4E">
        <w:rPr>
          <w:sz w:val="20"/>
          <w:szCs w:val="20"/>
        </w:rPr>
        <w:t>”</w:t>
      </w:r>
      <w:r w:rsidR="002B1B0C">
        <w:rPr>
          <w:rStyle w:val="FootnoteReference"/>
          <w:sz w:val="20"/>
          <w:szCs w:val="20"/>
        </w:rPr>
        <w:footnoteReference w:id="1"/>
      </w:r>
      <w:r w:rsidR="00DA3C65">
        <w:rPr>
          <w:sz w:val="20"/>
          <w:szCs w:val="20"/>
        </w:rPr>
        <w:t xml:space="preserve"> (</w:t>
      </w:r>
      <w:r w:rsidR="00F921C8">
        <w:rPr>
          <w:sz w:val="20"/>
          <w:szCs w:val="20"/>
        </w:rPr>
        <w:t>least developed can also be referred to as underdeveloped).</w:t>
      </w:r>
      <w:r w:rsidR="00FF2B4E">
        <w:rPr>
          <w:sz w:val="20"/>
          <w:szCs w:val="20"/>
        </w:rPr>
        <w:t xml:space="preserve"> Wikipedia further goes on to state that “</w:t>
      </w:r>
      <w:r w:rsidR="003934F0" w:rsidRPr="003934F0">
        <w:rPr>
          <w:sz w:val="20"/>
          <w:szCs w:val="20"/>
        </w:rPr>
        <w:t>International development or global development is a broad concept denoting the idea that societies and countries have differing levels of economic or human development on an international scale. It is the basis for international classifications such as developed country, developing country and least developed countr</w:t>
      </w:r>
      <w:r w:rsidR="00DB4FED">
        <w:rPr>
          <w:sz w:val="20"/>
          <w:szCs w:val="20"/>
        </w:rPr>
        <w:t>y.”</w:t>
      </w:r>
      <w:r w:rsidR="00F57CF3">
        <w:rPr>
          <w:rStyle w:val="FootnoteReference"/>
          <w:sz w:val="20"/>
          <w:szCs w:val="20"/>
        </w:rPr>
        <w:footnoteReference w:id="2"/>
      </w:r>
    </w:p>
    <w:p w14:paraId="0B0D7086" w14:textId="369AEF95" w:rsidR="00D11244" w:rsidRDefault="00DB4FED">
      <w:pPr>
        <w:rPr>
          <w:sz w:val="20"/>
          <w:szCs w:val="20"/>
        </w:rPr>
      </w:pPr>
      <w:r>
        <w:rPr>
          <w:sz w:val="20"/>
          <w:szCs w:val="20"/>
        </w:rPr>
        <w:t xml:space="preserve">A useful tool in helping us to grasp the international development of Latin America is the Human Development Index (HDI). </w:t>
      </w:r>
      <w:r w:rsidR="007150FD">
        <w:rPr>
          <w:sz w:val="20"/>
          <w:szCs w:val="20"/>
        </w:rPr>
        <w:t>According to the United Nations Development Programme, “t</w:t>
      </w:r>
      <w:r w:rsidR="007150FD" w:rsidRPr="007150FD">
        <w:rPr>
          <w:sz w:val="20"/>
          <w:szCs w:val="20"/>
        </w:rPr>
        <w:t>he HDI was created to emphasize that people and their capabilities should be the ultimate criteria for assessing the development of a country, not economic growth alone.</w:t>
      </w:r>
      <w:r w:rsidR="007150FD">
        <w:rPr>
          <w:sz w:val="20"/>
          <w:szCs w:val="20"/>
        </w:rPr>
        <w:t xml:space="preserve">” </w:t>
      </w:r>
      <w:r w:rsidR="00390922">
        <w:rPr>
          <w:sz w:val="20"/>
          <w:szCs w:val="20"/>
        </w:rPr>
        <w:t>… “</w:t>
      </w:r>
      <w:r w:rsidR="00390922" w:rsidRPr="00390922">
        <w:rPr>
          <w:sz w:val="20"/>
          <w:szCs w:val="20"/>
        </w:rPr>
        <w:t>The Human Development Index (HDI) is a summary measure of average achievement in key dimensions of human development: a long and healthy life, being knowledgeable and have a decent standard of living.</w:t>
      </w:r>
      <w:r w:rsidR="00390922">
        <w:rPr>
          <w:sz w:val="20"/>
          <w:szCs w:val="20"/>
        </w:rPr>
        <w:t>”</w:t>
      </w:r>
      <w:r w:rsidR="00431F4F">
        <w:rPr>
          <w:rStyle w:val="FootnoteReference"/>
          <w:sz w:val="20"/>
          <w:szCs w:val="20"/>
        </w:rPr>
        <w:footnoteReference w:id="3"/>
      </w:r>
      <w:r w:rsidR="00390922">
        <w:rPr>
          <w:sz w:val="20"/>
          <w:szCs w:val="20"/>
        </w:rPr>
        <w:t xml:space="preserve"> </w:t>
      </w:r>
      <w:r w:rsidR="00D11244">
        <w:rPr>
          <w:sz w:val="20"/>
          <w:szCs w:val="20"/>
        </w:rPr>
        <w:t>HDI charts are useful</w:t>
      </w:r>
      <w:r w:rsidR="00657498">
        <w:rPr>
          <w:sz w:val="20"/>
          <w:szCs w:val="20"/>
        </w:rPr>
        <w:t xml:space="preserve"> in understanding the development of a country because, according to the BBC, “</w:t>
      </w:r>
      <w:r w:rsidR="00657498" w:rsidRPr="00657498">
        <w:rPr>
          <w:sz w:val="20"/>
          <w:szCs w:val="20"/>
        </w:rPr>
        <w:t>HDI uses 2 types of social data (health and education) and 1 type of economic data which means that the measure uses a broad range of information and is not tied up with only one measure.</w:t>
      </w:r>
      <w:r w:rsidR="00657498">
        <w:rPr>
          <w:sz w:val="20"/>
          <w:szCs w:val="20"/>
        </w:rPr>
        <w:t>”</w:t>
      </w:r>
      <w:r w:rsidR="00AA3235">
        <w:rPr>
          <w:rStyle w:val="FootnoteReference"/>
          <w:sz w:val="20"/>
          <w:szCs w:val="20"/>
        </w:rPr>
        <w:footnoteReference w:id="4"/>
      </w:r>
      <w:r w:rsidR="00657498">
        <w:rPr>
          <w:sz w:val="20"/>
          <w:szCs w:val="20"/>
        </w:rPr>
        <w:t xml:space="preserve"> </w:t>
      </w:r>
      <w:r w:rsidR="00713CCE">
        <w:rPr>
          <w:sz w:val="20"/>
          <w:szCs w:val="20"/>
        </w:rPr>
        <w:t>HDI graphs continuously show</w:t>
      </w:r>
      <w:r w:rsidR="00946CF4">
        <w:rPr>
          <w:sz w:val="20"/>
          <w:szCs w:val="20"/>
        </w:rPr>
        <w:t xml:space="preserve"> that underdeveloped countries</w:t>
      </w:r>
      <w:r w:rsidR="00483159">
        <w:rPr>
          <w:sz w:val="20"/>
          <w:szCs w:val="20"/>
        </w:rPr>
        <w:t xml:space="preserve"> in Latin America such as Guatemala, Honduras and Columbia </w:t>
      </w:r>
      <w:r w:rsidR="000D2B57">
        <w:rPr>
          <w:sz w:val="20"/>
          <w:szCs w:val="20"/>
        </w:rPr>
        <w:t xml:space="preserve">are far less developed than </w:t>
      </w:r>
      <w:r w:rsidR="00241EF5">
        <w:rPr>
          <w:sz w:val="20"/>
          <w:szCs w:val="20"/>
        </w:rPr>
        <w:t>first world</w:t>
      </w:r>
      <w:r w:rsidR="000D2B57">
        <w:rPr>
          <w:sz w:val="20"/>
          <w:szCs w:val="20"/>
        </w:rPr>
        <w:t xml:space="preserve"> developed countries such as Spain, the United States and the United Kingdom.</w:t>
      </w:r>
      <w:r w:rsidR="005268BB">
        <w:rPr>
          <w:sz w:val="20"/>
          <w:szCs w:val="20"/>
        </w:rPr>
        <w:t xml:space="preserve"> In 1980 Guatemala had a rating of 0.45, Honduras 0.46 and Columbia 0.</w:t>
      </w:r>
      <w:r w:rsidR="00241EF5">
        <w:rPr>
          <w:sz w:val="20"/>
          <w:szCs w:val="20"/>
        </w:rPr>
        <w:t>56</w:t>
      </w:r>
      <w:r w:rsidR="001C0DF3">
        <w:rPr>
          <w:sz w:val="20"/>
          <w:szCs w:val="20"/>
        </w:rPr>
        <w:t>, whereas Spain</w:t>
      </w:r>
      <w:r w:rsidR="00E86B45">
        <w:rPr>
          <w:sz w:val="20"/>
          <w:szCs w:val="20"/>
        </w:rPr>
        <w:t xml:space="preserve"> had a rating of 0.70, the United States 0.83 and the United Kingdom 0.74. </w:t>
      </w:r>
      <w:r w:rsidR="00A748B9">
        <w:rPr>
          <w:sz w:val="20"/>
          <w:szCs w:val="20"/>
        </w:rPr>
        <w:t xml:space="preserve">These differences are huge, demonstrating just how massive the divide is between the </w:t>
      </w:r>
      <w:r w:rsidR="00D72EE8">
        <w:rPr>
          <w:sz w:val="20"/>
          <w:szCs w:val="20"/>
        </w:rPr>
        <w:t>under</w:t>
      </w:r>
      <w:r w:rsidR="00A748B9">
        <w:rPr>
          <w:sz w:val="20"/>
          <w:szCs w:val="20"/>
        </w:rPr>
        <w:t>develop</w:t>
      </w:r>
      <w:r w:rsidR="00D72EE8">
        <w:rPr>
          <w:sz w:val="20"/>
          <w:szCs w:val="20"/>
        </w:rPr>
        <w:t>ed</w:t>
      </w:r>
      <w:r w:rsidR="00A748B9">
        <w:rPr>
          <w:sz w:val="20"/>
          <w:szCs w:val="20"/>
        </w:rPr>
        <w:t xml:space="preserve"> and the developed world. </w:t>
      </w:r>
      <w:r w:rsidR="00473E38">
        <w:rPr>
          <w:sz w:val="20"/>
          <w:szCs w:val="20"/>
        </w:rPr>
        <w:t>By 2017 the divide was still just as huge, with Columbia this time having a rating of 0.75</w:t>
      </w:r>
      <w:r w:rsidR="00F26F27">
        <w:rPr>
          <w:sz w:val="20"/>
          <w:szCs w:val="20"/>
        </w:rPr>
        <w:t>, Guatemala 0.65 and Honduras 0.62</w:t>
      </w:r>
      <w:r w:rsidR="00A6107B">
        <w:rPr>
          <w:sz w:val="20"/>
          <w:szCs w:val="20"/>
        </w:rPr>
        <w:t>, but Spain still having a massively different rating of 0.89</w:t>
      </w:r>
      <w:r w:rsidR="00DF4609">
        <w:rPr>
          <w:sz w:val="20"/>
          <w:szCs w:val="20"/>
        </w:rPr>
        <w:t>, the United States 0.92, and the United Kingdom also at 0.92.</w:t>
      </w:r>
      <w:r w:rsidR="00087D32">
        <w:rPr>
          <w:rStyle w:val="FootnoteReference"/>
          <w:sz w:val="20"/>
          <w:szCs w:val="20"/>
        </w:rPr>
        <w:footnoteReference w:id="5"/>
      </w:r>
      <w:r w:rsidR="00DF4609">
        <w:rPr>
          <w:sz w:val="20"/>
          <w:szCs w:val="20"/>
        </w:rPr>
        <w:t xml:space="preserve"> </w:t>
      </w:r>
      <w:r w:rsidR="005D5273">
        <w:rPr>
          <w:sz w:val="20"/>
          <w:szCs w:val="20"/>
        </w:rPr>
        <w:t xml:space="preserve">From this it is quite clear that even after nearly 40 years the developed world is still far ahead of the underdeveloped world. </w:t>
      </w:r>
    </w:p>
    <w:p w14:paraId="6A717A92" w14:textId="0881865C" w:rsidR="00DB4FED" w:rsidRDefault="003D12B0">
      <w:pPr>
        <w:rPr>
          <w:sz w:val="20"/>
          <w:szCs w:val="20"/>
        </w:rPr>
      </w:pPr>
      <w:r>
        <w:rPr>
          <w:sz w:val="20"/>
          <w:szCs w:val="20"/>
        </w:rPr>
        <w:t xml:space="preserve">Andre </w:t>
      </w:r>
      <w:proofErr w:type="spellStart"/>
      <w:r>
        <w:rPr>
          <w:sz w:val="20"/>
          <w:szCs w:val="20"/>
        </w:rPr>
        <w:t>Gunder</w:t>
      </w:r>
      <w:proofErr w:type="spellEnd"/>
      <w:r>
        <w:rPr>
          <w:sz w:val="20"/>
          <w:szCs w:val="20"/>
        </w:rPr>
        <w:t xml:space="preserve"> Frank</w:t>
      </w:r>
      <w:r w:rsidR="00237C6E">
        <w:rPr>
          <w:sz w:val="20"/>
          <w:szCs w:val="20"/>
        </w:rPr>
        <w:t xml:space="preserve"> </w:t>
      </w:r>
      <w:r>
        <w:rPr>
          <w:sz w:val="20"/>
          <w:szCs w:val="20"/>
        </w:rPr>
        <w:t xml:space="preserve">is </w:t>
      </w:r>
      <w:r w:rsidR="00237C6E">
        <w:rPr>
          <w:sz w:val="20"/>
          <w:szCs w:val="20"/>
        </w:rPr>
        <w:t xml:space="preserve">an economic historian famous for his </w:t>
      </w:r>
      <w:r w:rsidR="00564F3A">
        <w:rPr>
          <w:sz w:val="20"/>
          <w:szCs w:val="20"/>
        </w:rPr>
        <w:t>dependency and world systems theory</w:t>
      </w:r>
      <w:r>
        <w:rPr>
          <w:sz w:val="20"/>
          <w:szCs w:val="20"/>
        </w:rPr>
        <w:t>. In his article</w:t>
      </w:r>
      <w:r w:rsidR="006A6F82">
        <w:rPr>
          <w:sz w:val="20"/>
          <w:szCs w:val="20"/>
        </w:rPr>
        <w:t>,</w:t>
      </w:r>
      <w:r>
        <w:rPr>
          <w:sz w:val="20"/>
          <w:szCs w:val="20"/>
        </w:rPr>
        <w:t xml:space="preserve"> </w:t>
      </w:r>
      <w:r w:rsidR="005C2417">
        <w:rPr>
          <w:i/>
          <w:iCs/>
          <w:sz w:val="20"/>
          <w:szCs w:val="20"/>
        </w:rPr>
        <w:t>The Development of Underdevelopment</w:t>
      </w:r>
      <w:r w:rsidR="005C2417">
        <w:rPr>
          <w:sz w:val="20"/>
          <w:szCs w:val="20"/>
        </w:rPr>
        <w:t>, he states that “it is generally held that economic development occurs in a succession of capitalist stages and that todays underdeveloped countries are still in a stage” … “through which the now developed countries passed long ago. Yet” … “his</w:t>
      </w:r>
      <w:r w:rsidR="006773CC">
        <w:rPr>
          <w:sz w:val="20"/>
          <w:szCs w:val="20"/>
        </w:rPr>
        <w:t>tory</w:t>
      </w:r>
      <w:r w:rsidR="005C2417">
        <w:rPr>
          <w:sz w:val="20"/>
          <w:szCs w:val="20"/>
        </w:rPr>
        <w:t xml:space="preserve"> shows that underdevelopment is not original </w:t>
      </w:r>
      <w:r w:rsidR="00CE4931">
        <w:rPr>
          <w:sz w:val="20"/>
          <w:szCs w:val="20"/>
        </w:rPr>
        <w:t>or traditional and that neither the past nor the present of the underdeveloped count</w:t>
      </w:r>
      <w:r w:rsidR="00FD3C30">
        <w:rPr>
          <w:sz w:val="20"/>
          <w:szCs w:val="20"/>
        </w:rPr>
        <w:t>r</w:t>
      </w:r>
      <w:r w:rsidR="00CE4931">
        <w:rPr>
          <w:sz w:val="20"/>
          <w:szCs w:val="20"/>
        </w:rPr>
        <w:t xml:space="preserve">ies resembles </w:t>
      </w:r>
      <w:r w:rsidR="009F0AA0">
        <w:rPr>
          <w:sz w:val="20"/>
          <w:szCs w:val="20"/>
        </w:rPr>
        <w:t>in any important respect the past of the now developed countries.”</w:t>
      </w:r>
      <w:r w:rsidR="0086332B">
        <w:rPr>
          <w:rStyle w:val="FootnoteReference"/>
          <w:sz w:val="20"/>
          <w:szCs w:val="20"/>
        </w:rPr>
        <w:footnoteReference w:id="6"/>
      </w:r>
      <w:r w:rsidR="009F0AA0">
        <w:rPr>
          <w:sz w:val="20"/>
          <w:szCs w:val="20"/>
        </w:rPr>
        <w:t xml:space="preserve"> </w:t>
      </w:r>
      <w:r w:rsidR="0009278E">
        <w:rPr>
          <w:sz w:val="20"/>
          <w:szCs w:val="20"/>
        </w:rPr>
        <w:t xml:space="preserve">This demonstrates </w:t>
      </w:r>
      <w:r w:rsidR="00B7636E">
        <w:rPr>
          <w:sz w:val="20"/>
          <w:szCs w:val="20"/>
        </w:rPr>
        <w:t>that our widely held views regarding the international development of nations are wrong and that</w:t>
      </w:r>
      <w:r w:rsidR="00991F89">
        <w:rPr>
          <w:sz w:val="20"/>
          <w:szCs w:val="20"/>
        </w:rPr>
        <w:t xml:space="preserve"> there may be a multitude of differing reasons as to why developing nations</w:t>
      </w:r>
      <w:r w:rsidR="000F7C78">
        <w:rPr>
          <w:sz w:val="20"/>
          <w:szCs w:val="20"/>
        </w:rPr>
        <w:t xml:space="preserve">, such as those of Latin America, are behind developed nations, such as the US. </w:t>
      </w:r>
      <w:r w:rsidR="00411510">
        <w:rPr>
          <w:sz w:val="20"/>
          <w:szCs w:val="20"/>
        </w:rPr>
        <w:t>Frank goes on to state that “</w:t>
      </w:r>
      <w:r w:rsidR="00263236">
        <w:rPr>
          <w:sz w:val="20"/>
          <w:szCs w:val="20"/>
        </w:rPr>
        <w:t xml:space="preserve">historical research demonstrates that </w:t>
      </w:r>
      <w:r w:rsidR="00263236">
        <w:rPr>
          <w:sz w:val="20"/>
          <w:szCs w:val="20"/>
        </w:rPr>
        <w:lastRenderedPageBreak/>
        <w:t>contemporary underdevelopment is in large part the historical</w:t>
      </w:r>
      <w:r w:rsidR="00C42298">
        <w:rPr>
          <w:sz w:val="20"/>
          <w:szCs w:val="20"/>
        </w:rPr>
        <w:t xml:space="preserve"> product of past and continuing economic and other relations between the satellite underdeveloped and the now developed metropolitan countries.” … “These relations are an essential part of the structure </w:t>
      </w:r>
      <w:r w:rsidR="0058124B">
        <w:rPr>
          <w:sz w:val="20"/>
          <w:szCs w:val="20"/>
        </w:rPr>
        <w:t>and development of the capitalist system on a world scale as a whole.”</w:t>
      </w:r>
      <w:r w:rsidR="008269CA">
        <w:rPr>
          <w:rStyle w:val="FootnoteReference"/>
          <w:sz w:val="20"/>
          <w:szCs w:val="20"/>
        </w:rPr>
        <w:footnoteReference w:id="7"/>
      </w:r>
      <w:r w:rsidR="0058124B">
        <w:rPr>
          <w:sz w:val="20"/>
          <w:szCs w:val="20"/>
        </w:rPr>
        <w:t xml:space="preserve"> As such</w:t>
      </w:r>
      <w:r w:rsidR="000F4A78">
        <w:rPr>
          <w:sz w:val="20"/>
          <w:szCs w:val="20"/>
        </w:rPr>
        <w:t>, Frank is stating that</w:t>
      </w:r>
      <w:r w:rsidR="00EB2F19">
        <w:rPr>
          <w:sz w:val="20"/>
          <w:szCs w:val="20"/>
        </w:rPr>
        <w:t xml:space="preserve"> </w:t>
      </w:r>
      <w:r w:rsidR="0058124B">
        <w:rPr>
          <w:sz w:val="20"/>
          <w:szCs w:val="20"/>
        </w:rPr>
        <w:t>the developed world is responsible for the poverty of the underdeveloped world</w:t>
      </w:r>
      <w:r w:rsidR="007D427D">
        <w:rPr>
          <w:sz w:val="20"/>
          <w:szCs w:val="20"/>
        </w:rPr>
        <w:t>.</w:t>
      </w:r>
      <w:r w:rsidR="00067AF4">
        <w:rPr>
          <w:sz w:val="20"/>
          <w:szCs w:val="20"/>
        </w:rPr>
        <w:t xml:space="preserve"> This is confirmed when </w:t>
      </w:r>
      <w:r w:rsidR="00571DC1">
        <w:rPr>
          <w:sz w:val="20"/>
          <w:szCs w:val="20"/>
        </w:rPr>
        <w:t>he</w:t>
      </w:r>
      <w:r w:rsidR="00067AF4">
        <w:rPr>
          <w:sz w:val="20"/>
          <w:szCs w:val="20"/>
        </w:rPr>
        <w:t xml:space="preserve"> states that “the present underdevelopment of</w:t>
      </w:r>
      <w:r w:rsidR="00571DC1">
        <w:rPr>
          <w:sz w:val="20"/>
          <w:szCs w:val="20"/>
        </w:rPr>
        <w:t xml:space="preserve"> </w:t>
      </w:r>
      <w:r w:rsidR="001B73A6">
        <w:rPr>
          <w:sz w:val="20"/>
          <w:szCs w:val="20"/>
        </w:rPr>
        <w:t xml:space="preserve">Latin </w:t>
      </w:r>
      <w:r w:rsidR="00067AF4">
        <w:rPr>
          <w:sz w:val="20"/>
          <w:szCs w:val="20"/>
        </w:rPr>
        <w:t xml:space="preserve">America is the result of its centuries-long </w:t>
      </w:r>
      <w:r w:rsidR="009D3B98">
        <w:rPr>
          <w:sz w:val="20"/>
          <w:szCs w:val="20"/>
        </w:rPr>
        <w:t>participation in the process of world capitalist development.”</w:t>
      </w:r>
      <w:r w:rsidR="00591F46">
        <w:rPr>
          <w:rStyle w:val="FootnoteReference"/>
          <w:sz w:val="20"/>
          <w:szCs w:val="20"/>
        </w:rPr>
        <w:footnoteReference w:id="8"/>
      </w:r>
      <w:r w:rsidR="009D3B98">
        <w:rPr>
          <w:sz w:val="20"/>
          <w:szCs w:val="20"/>
        </w:rPr>
        <w:t xml:space="preserve"> </w:t>
      </w:r>
    </w:p>
    <w:p w14:paraId="2CD25562" w14:textId="527D1561" w:rsidR="0049649B" w:rsidRDefault="002C2B13">
      <w:pPr>
        <w:rPr>
          <w:sz w:val="20"/>
          <w:szCs w:val="20"/>
        </w:rPr>
      </w:pPr>
      <w:r>
        <w:rPr>
          <w:sz w:val="20"/>
          <w:szCs w:val="20"/>
        </w:rPr>
        <w:t xml:space="preserve">A notable example of Latin America being exploited by the </w:t>
      </w:r>
      <w:r w:rsidR="00CB167B">
        <w:rPr>
          <w:sz w:val="20"/>
          <w:szCs w:val="20"/>
        </w:rPr>
        <w:t>developed</w:t>
      </w:r>
      <w:r>
        <w:rPr>
          <w:sz w:val="20"/>
          <w:szCs w:val="20"/>
        </w:rPr>
        <w:t xml:space="preserve"> world can be seen by the so-called </w:t>
      </w:r>
      <w:r w:rsidR="00015582">
        <w:rPr>
          <w:sz w:val="20"/>
          <w:szCs w:val="20"/>
        </w:rPr>
        <w:t>‘</w:t>
      </w:r>
      <w:r>
        <w:rPr>
          <w:sz w:val="20"/>
          <w:szCs w:val="20"/>
        </w:rPr>
        <w:t>banana republics.</w:t>
      </w:r>
      <w:r w:rsidR="00015582">
        <w:rPr>
          <w:sz w:val="20"/>
          <w:szCs w:val="20"/>
        </w:rPr>
        <w:t>’</w:t>
      </w:r>
      <w:r>
        <w:rPr>
          <w:sz w:val="20"/>
          <w:szCs w:val="20"/>
        </w:rPr>
        <w:t xml:space="preserve"> According to </w:t>
      </w:r>
      <w:proofErr w:type="spellStart"/>
      <w:r>
        <w:rPr>
          <w:sz w:val="20"/>
          <w:szCs w:val="20"/>
        </w:rPr>
        <w:t>Thoughtco</w:t>
      </w:r>
      <w:proofErr w:type="spellEnd"/>
      <w:r>
        <w:rPr>
          <w:sz w:val="20"/>
          <w:szCs w:val="20"/>
        </w:rPr>
        <w:t>, an educational website which specialises in producing academic material in a range</w:t>
      </w:r>
      <w:r w:rsidR="001F6700">
        <w:rPr>
          <w:sz w:val="20"/>
          <w:szCs w:val="20"/>
        </w:rPr>
        <w:t xml:space="preserve"> of subjects, “a banana republic is any politically unstable country that generates most or all of its revenue</w:t>
      </w:r>
      <w:r w:rsidR="008F7E39">
        <w:rPr>
          <w:sz w:val="20"/>
          <w:szCs w:val="20"/>
        </w:rPr>
        <w:t xml:space="preserve"> from exporting a single product, such as bananas.”</w:t>
      </w:r>
      <w:r w:rsidR="004C697A">
        <w:rPr>
          <w:rStyle w:val="FootnoteReference"/>
          <w:sz w:val="20"/>
          <w:szCs w:val="20"/>
        </w:rPr>
        <w:footnoteReference w:id="9"/>
      </w:r>
      <w:r w:rsidR="008F7E39">
        <w:rPr>
          <w:sz w:val="20"/>
          <w:szCs w:val="20"/>
        </w:rPr>
        <w:t xml:space="preserve"> They are important because “</w:t>
      </w:r>
      <w:r w:rsidR="00BB534C">
        <w:rPr>
          <w:sz w:val="20"/>
          <w:szCs w:val="20"/>
        </w:rPr>
        <w:t xml:space="preserve">the economies – and to an extent the governments – of banana republics are controlled by foreign-owned </w:t>
      </w:r>
      <w:r w:rsidR="00944D9C">
        <w:rPr>
          <w:sz w:val="20"/>
          <w:szCs w:val="20"/>
        </w:rPr>
        <w:t>companies,”</w:t>
      </w:r>
      <w:r w:rsidR="00DC1316">
        <w:rPr>
          <w:rStyle w:val="FootnoteReference"/>
          <w:sz w:val="20"/>
          <w:szCs w:val="20"/>
        </w:rPr>
        <w:footnoteReference w:id="10"/>
      </w:r>
      <w:r w:rsidR="00944D9C">
        <w:rPr>
          <w:sz w:val="20"/>
          <w:szCs w:val="20"/>
        </w:rPr>
        <w:t xml:space="preserve"> which is crucial because it demonstrates that the developed world dominated the underdeveloped world for its natural resources. </w:t>
      </w:r>
      <w:r w:rsidR="0013017B">
        <w:rPr>
          <w:sz w:val="20"/>
          <w:szCs w:val="20"/>
        </w:rPr>
        <w:t xml:space="preserve">The article goes on to say that “the first banana republics were created in the early 1900s by multinational American </w:t>
      </w:r>
      <w:r w:rsidR="00266092">
        <w:rPr>
          <w:sz w:val="20"/>
          <w:szCs w:val="20"/>
        </w:rPr>
        <w:t>corporations</w:t>
      </w:r>
      <w:r w:rsidR="0013017B">
        <w:rPr>
          <w:sz w:val="20"/>
          <w:szCs w:val="20"/>
        </w:rPr>
        <w:t>,</w:t>
      </w:r>
      <w:r w:rsidR="00266092">
        <w:rPr>
          <w:sz w:val="20"/>
          <w:szCs w:val="20"/>
        </w:rPr>
        <w:t xml:space="preserve"> such as the United Fruit Company, in depressed Central American</w:t>
      </w:r>
      <w:r w:rsidR="00191194">
        <w:rPr>
          <w:sz w:val="20"/>
          <w:szCs w:val="20"/>
        </w:rPr>
        <w:t xml:space="preserve"> countries.” </w:t>
      </w:r>
      <w:r w:rsidR="00BA252A">
        <w:rPr>
          <w:sz w:val="20"/>
          <w:szCs w:val="20"/>
        </w:rPr>
        <w:t xml:space="preserve">… </w:t>
      </w:r>
      <w:r w:rsidR="00AA352F">
        <w:rPr>
          <w:sz w:val="20"/>
          <w:szCs w:val="20"/>
        </w:rPr>
        <w:t>“</w:t>
      </w:r>
      <w:r w:rsidR="00AA352F" w:rsidRPr="00AA352F">
        <w:rPr>
          <w:sz w:val="20"/>
          <w:szCs w:val="20"/>
        </w:rPr>
        <w:t>The societies of banana republics are typically highly stratified, consisting of a small ruling-class of business, political, and military leaders, and a larger impoverished working-class.</w:t>
      </w:r>
      <w:r w:rsidR="00374079">
        <w:rPr>
          <w:sz w:val="20"/>
          <w:szCs w:val="20"/>
        </w:rPr>
        <w:t xml:space="preserve"> </w:t>
      </w:r>
      <w:r w:rsidR="00374079" w:rsidRPr="00374079">
        <w:rPr>
          <w:sz w:val="20"/>
          <w:szCs w:val="20"/>
        </w:rPr>
        <w:t xml:space="preserve">By exploiting the </w:t>
      </w:r>
      <w:proofErr w:type="spellStart"/>
      <w:r w:rsidR="00374079" w:rsidRPr="00374079">
        <w:rPr>
          <w:sz w:val="20"/>
          <w:szCs w:val="20"/>
        </w:rPr>
        <w:t>labors</w:t>
      </w:r>
      <w:proofErr w:type="spellEnd"/>
      <w:r w:rsidR="00374079" w:rsidRPr="00374079">
        <w:rPr>
          <w:sz w:val="20"/>
          <w:szCs w:val="20"/>
        </w:rPr>
        <w:t xml:space="preserve"> of the working class, the oligarchs of the ruling-class control the primary sector of the country’s economy, such as agriculture or mining.</w:t>
      </w:r>
      <w:r w:rsidR="00374079">
        <w:rPr>
          <w:sz w:val="20"/>
          <w:szCs w:val="20"/>
        </w:rPr>
        <w:t>”</w:t>
      </w:r>
      <w:r w:rsidR="000E33A4">
        <w:rPr>
          <w:rStyle w:val="FootnoteReference"/>
          <w:sz w:val="20"/>
          <w:szCs w:val="20"/>
        </w:rPr>
        <w:footnoteReference w:id="11"/>
      </w:r>
      <w:r w:rsidR="00374079">
        <w:rPr>
          <w:sz w:val="20"/>
          <w:szCs w:val="20"/>
        </w:rPr>
        <w:t xml:space="preserve"> </w:t>
      </w:r>
      <w:r w:rsidR="00E96269">
        <w:rPr>
          <w:sz w:val="20"/>
          <w:szCs w:val="20"/>
        </w:rPr>
        <w:t xml:space="preserve">Dominating over a country and exploiting their people for their resources </w:t>
      </w:r>
      <w:r w:rsidR="00854474">
        <w:rPr>
          <w:sz w:val="20"/>
          <w:szCs w:val="20"/>
        </w:rPr>
        <w:t xml:space="preserve">and </w:t>
      </w:r>
      <w:r w:rsidR="00F72398">
        <w:rPr>
          <w:sz w:val="20"/>
          <w:szCs w:val="20"/>
        </w:rPr>
        <w:t>for wealth is synonymous with colonialism. A</w:t>
      </w:r>
      <w:r w:rsidR="00582379">
        <w:rPr>
          <w:sz w:val="20"/>
          <w:szCs w:val="20"/>
        </w:rPr>
        <w:t>ccording to the Collins dictionary, the very definition of colonialism is “the practice by which a powerful country directly controls less powerful countries and uses their resources</w:t>
      </w:r>
      <w:r w:rsidR="00CA0EF0">
        <w:rPr>
          <w:sz w:val="20"/>
          <w:szCs w:val="20"/>
        </w:rPr>
        <w:t xml:space="preserve"> to increase its own power and wealth.”</w:t>
      </w:r>
      <w:r w:rsidR="00250EF0">
        <w:rPr>
          <w:rStyle w:val="FootnoteReference"/>
          <w:sz w:val="20"/>
          <w:szCs w:val="20"/>
        </w:rPr>
        <w:footnoteReference w:id="12"/>
      </w:r>
      <w:r w:rsidR="00CA0EF0">
        <w:rPr>
          <w:sz w:val="20"/>
          <w:szCs w:val="20"/>
        </w:rPr>
        <w:t xml:space="preserve"> Therefore</w:t>
      </w:r>
      <w:r w:rsidR="00C542F6">
        <w:rPr>
          <w:sz w:val="20"/>
          <w:szCs w:val="20"/>
        </w:rPr>
        <w:t>,</w:t>
      </w:r>
      <w:r w:rsidR="00CA0EF0">
        <w:rPr>
          <w:sz w:val="20"/>
          <w:szCs w:val="20"/>
        </w:rPr>
        <w:t xml:space="preserve"> it could be argued that the domination by developed nations of underdeveloped nations</w:t>
      </w:r>
      <w:r w:rsidR="00874385">
        <w:rPr>
          <w:sz w:val="20"/>
          <w:szCs w:val="20"/>
        </w:rPr>
        <w:t xml:space="preserve"> is modern day imperialism, because after all there are many comparisons between </w:t>
      </w:r>
      <w:r w:rsidR="00762E30">
        <w:rPr>
          <w:sz w:val="20"/>
          <w:szCs w:val="20"/>
        </w:rPr>
        <w:t xml:space="preserve">the </w:t>
      </w:r>
      <w:r w:rsidR="00874385">
        <w:rPr>
          <w:sz w:val="20"/>
          <w:szCs w:val="20"/>
        </w:rPr>
        <w:t xml:space="preserve">Spanish colonization and </w:t>
      </w:r>
      <w:r w:rsidR="00762E30">
        <w:rPr>
          <w:sz w:val="20"/>
          <w:szCs w:val="20"/>
        </w:rPr>
        <w:t xml:space="preserve">the </w:t>
      </w:r>
      <w:r w:rsidR="00874385">
        <w:rPr>
          <w:sz w:val="20"/>
          <w:szCs w:val="20"/>
        </w:rPr>
        <w:t>UFC dominance of Latin America</w:t>
      </w:r>
      <w:r w:rsidR="00163D98">
        <w:rPr>
          <w:sz w:val="20"/>
          <w:szCs w:val="20"/>
        </w:rPr>
        <w:t xml:space="preserve">. This would thereby hinder the development of the nations in question because </w:t>
      </w:r>
      <w:r w:rsidR="00FE7B7F">
        <w:rPr>
          <w:sz w:val="20"/>
          <w:szCs w:val="20"/>
        </w:rPr>
        <w:t xml:space="preserve">they are being </w:t>
      </w:r>
      <w:r w:rsidR="003B0E4D">
        <w:rPr>
          <w:sz w:val="20"/>
          <w:szCs w:val="20"/>
        </w:rPr>
        <w:t xml:space="preserve">controlled by outside powers and so </w:t>
      </w:r>
      <w:r w:rsidR="00EE207D">
        <w:rPr>
          <w:sz w:val="20"/>
          <w:szCs w:val="20"/>
        </w:rPr>
        <w:t xml:space="preserve">they do not have control </w:t>
      </w:r>
      <w:r w:rsidR="00DA611C">
        <w:rPr>
          <w:sz w:val="20"/>
          <w:szCs w:val="20"/>
        </w:rPr>
        <w:t>of their own nations resulting in them not being able to develop</w:t>
      </w:r>
      <w:r w:rsidR="00C542F6">
        <w:rPr>
          <w:sz w:val="20"/>
          <w:szCs w:val="20"/>
        </w:rPr>
        <w:t xml:space="preserve">. </w:t>
      </w:r>
    </w:p>
    <w:p w14:paraId="3D453566" w14:textId="783DCBA0" w:rsidR="007E7EEE" w:rsidRDefault="007E7EEE">
      <w:pPr>
        <w:rPr>
          <w:sz w:val="20"/>
          <w:szCs w:val="20"/>
        </w:rPr>
      </w:pPr>
      <w:r>
        <w:rPr>
          <w:sz w:val="20"/>
          <w:szCs w:val="20"/>
        </w:rPr>
        <w:t xml:space="preserve">One comparison can be drawn by the fact that both colonisers </w:t>
      </w:r>
      <w:r w:rsidR="00BA3758">
        <w:rPr>
          <w:sz w:val="20"/>
          <w:szCs w:val="20"/>
        </w:rPr>
        <w:t>were being backed by their respective governments. The Spanish conquistadors were</w:t>
      </w:r>
      <w:r w:rsidR="00B24894">
        <w:rPr>
          <w:sz w:val="20"/>
          <w:szCs w:val="20"/>
        </w:rPr>
        <w:t xml:space="preserve"> helped by the 1494 Treaty of </w:t>
      </w:r>
      <w:r w:rsidR="00780F45">
        <w:rPr>
          <w:sz w:val="20"/>
          <w:szCs w:val="20"/>
        </w:rPr>
        <w:t>Tordesillas</w:t>
      </w:r>
      <w:r w:rsidR="00B24894">
        <w:rPr>
          <w:sz w:val="20"/>
          <w:szCs w:val="20"/>
        </w:rPr>
        <w:t xml:space="preserve">, whereas the </w:t>
      </w:r>
      <w:r w:rsidR="007041B2">
        <w:rPr>
          <w:sz w:val="20"/>
          <w:szCs w:val="20"/>
        </w:rPr>
        <w:t>American</w:t>
      </w:r>
      <w:r w:rsidR="00B24894">
        <w:rPr>
          <w:sz w:val="20"/>
          <w:szCs w:val="20"/>
        </w:rPr>
        <w:t xml:space="preserve"> UFC were helped by </w:t>
      </w:r>
      <w:r w:rsidR="007041B2">
        <w:rPr>
          <w:sz w:val="20"/>
          <w:szCs w:val="20"/>
        </w:rPr>
        <w:t>their government due to factors such as the fear of communism. World History Encyclopaedia, a</w:t>
      </w:r>
      <w:r w:rsidR="00B365CB">
        <w:rPr>
          <w:sz w:val="20"/>
          <w:szCs w:val="20"/>
        </w:rPr>
        <w:t>n organization which specializes in publishing</w:t>
      </w:r>
      <w:r w:rsidR="00465C19">
        <w:rPr>
          <w:sz w:val="20"/>
          <w:szCs w:val="20"/>
        </w:rPr>
        <w:t xml:space="preserve"> the worlds most read history encyclopaedia</w:t>
      </w:r>
      <w:r w:rsidR="004F3038">
        <w:rPr>
          <w:sz w:val="20"/>
          <w:szCs w:val="20"/>
        </w:rPr>
        <w:t>, states that “the 1494 Treaty of Tordesillas” … “was an agreement between the monarchs of Spain and Portugal to divide the world</w:t>
      </w:r>
      <w:r w:rsidR="00C40DFB">
        <w:rPr>
          <w:sz w:val="20"/>
          <w:szCs w:val="20"/>
        </w:rPr>
        <w:t xml:space="preserve"> between them into two spheres of influence.”</w:t>
      </w:r>
      <w:r w:rsidR="00F837F0">
        <w:rPr>
          <w:rStyle w:val="FootnoteReference"/>
          <w:sz w:val="20"/>
          <w:szCs w:val="20"/>
        </w:rPr>
        <w:footnoteReference w:id="13"/>
      </w:r>
      <w:r w:rsidR="00C40DFB">
        <w:rPr>
          <w:sz w:val="20"/>
          <w:szCs w:val="20"/>
        </w:rPr>
        <w:t xml:space="preserve"> This effectively meant that Spain was to occupy the Americas, with the exception of </w:t>
      </w:r>
      <w:r w:rsidR="00BD015B">
        <w:rPr>
          <w:sz w:val="20"/>
          <w:szCs w:val="20"/>
        </w:rPr>
        <w:t>modern-day</w:t>
      </w:r>
      <w:r w:rsidR="00C40DFB">
        <w:rPr>
          <w:sz w:val="20"/>
          <w:szCs w:val="20"/>
        </w:rPr>
        <w:t xml:space="preserve"> Brazil, and Portugal would </w:t>
      </w:r>
      <w:r w:rsidR="00902EF2">
        <w:rPr>
          <w:sz w:val="20"/>
          <w:szCs w:val="20"/>
        </w:rPr>
        <w:t xml:space="preserve">be free to occupy the rest of the globe. </w:t>
      </w:r>
      <w:r w:rsidR="00300830">
        <w:rPr>
          <w:sz w:val="20"/>
          <w:szCs w:val="20"/>
        </w:rPr>
        <w:t>As such</w:t>
      </w:r>
      <w:r w:rsidR="00902EF2">
        <w:rPr>
          <w:sz w:val="20"/>
          <w:szCs w:val="20"/>
        </w:rPr>
        <w:t xml:space="preserve"> the infamous conqu</w:t>
      </w:r>
      <w:r w:rsidR="00BD015B">
        <w:rPr>
          <w:sz w:val="20"/>
          <w:szCs w:val="20"/>
        </w:rPr>
        <w:t>istadors now had the backing of their government to coloni</w:t>
      </w:r>
      <w:r w:rsidR="001F2514">
        <w:rPr>
          <w:sz w:val="20"/>
          <w:szCs w:val="20"/>
        </w:rPr>
        <w:t>s</w:t>
      </w:r>
      <w:r w:rsidR="00BD015B">
        <w:rPr>
          <w:sz w:val="20"/>
          <w:szCs w:val="20"/>
        </w:rPr>
        <w:t xml:space="preserve">e. </w:t>
      </w:r>
      <w:r w:rsidR="00D868AB">
        <w:rPr>
          <w:sz w:val="20"/>
          <w:szCs w:val="20"/>
        </w:rPr>
        <w:t xml:space="preserve">This colonization would benefit Spain, the mother country, greatly </w:t>
      </w:r>
      <w:r w:rsidR="00455F95">
        <w:rPr>
          <w:sz w:val="20"/>
          <w:szCs w:val="20"/>
        </w:rPr>
        <w:t xml:space="preserve">in terms of </w:t>
      </w:r>
      <w:r w:rsidR="00D868AB">
        <w:rPr>
          <w:sz w:val="20"/>
          <w:szCs w:val="20"/>
        </w:rPr>
        <w:t>economic</w:t>
      </w:r>
      <w:r w:rsidR="00455F95">
        <w:rPr>
          <w:sz w:val="20"/>
          <w:szCs w:val="20"/>
        </w:rPr>
        <w:t xml:space="preserve"> wealth</w:t>
      </w:r>
      <w:r w:rsidR="00D868AB">
        <w:rPr>
          <w:sz w:val="20"/>
          <w:szCs w:val="20"/>
        </w:rPr>
        <w:t xml:space="preserve">. </w:t>
      </w:r>
      <w:proofErr w:type="spellStart"/>
      <w:r w:rsidR="00D868AB">
        <w:rPr>
          <w:sz w:val="20"/>
          <w:szCs w:val="20"/>
        </w:rPr>
        <w:t>CrashCourse</w:t>
      </w:r>
      <w:proofErr w:type="spellEnd"/>
      <w:r w:rsidR="00D868AB">
        <w:rPr>
          <w:sz w:val="20"/>
          <w:szCs w:val="20"/>
        </w:rPr>
        <w:t xml:space="preserve"> is an educational YouTube channel which specializes in teaching history. </w:t>
      </w:r>
      <w:r w:rsidR="00A64C55">
        <w:rPr>
          <w:sz w:val="20"/>
          <w:szCs w:val="20"/>
        </w:rPr>
        <w:t>In their video about the subject of the Spanish occupation of the Americas, they state that, “Spanish mines in the Americas produced over 150,000 tons of silver between the 16</w:t>
      </w:r>
      <w:r w:rsidR="00A64C55" w:rsidRPr="00A64C55">
        <w:rPr>
          <w:sz w:val="20"/>
          <w:szCs w:val="20"/>
          <w:vertAlign w:val="superscript"/>
        </w:rPr>
        <w:t>th</w:t>
      </w:r>
      <w:r w:rsidR="00A64C55">
        <w:rPr>
          <w:sz w:val="20"/>
          <w:szCs w:val="20"/>
        </w:rPr>
        <w:t xml:space="preserve"> and the 18</w:t>
      </w:r>
      <w:r w:rsidR="00A64C55" w:rsidRPr="00A64C55">
        <w:rPr>
          <w:sz w:val="20"/>
          <w:szCs w:val="20"/>
          <w:vertAlign w:val="superscript"/>
        </w:rPr>
        <w:t>th</w:t>
      </w:r>
      <w:r w:rsidR="00A64C55">
        <w:rPr>
          <w:sz w:val="20"/>
          <w:szCs w:val="20"/>
        </w:rPr>
        <w:t xml:space="preserve"> centuries</w:t>
      </w:r>
      <w:r w:rsidR="00C81BB5">
        <w:rPr>
          <w:sz w:val="20"/>
          <w:szCs w:val="20"/>
        </w:rPr>
        <w:t xml:space="preserve">, over 80% of the worlds supply. Spain became the richest </w:t>
      </w:r>
      <w:r w:rsidR="00C81BB5">
        <w:rPr>
          <w:sz w:val="20"/>
          <w:szCs w:val="20"/>
        </w:rPr>
        <w:lastRenderedPageBreak/>
        <w:t>nation in Europe.”</w:t>
      </w:r>
      <w:r w:rsidR="001E6794">
        <w:rPr>
          <w:rStyle w:val="FootnoteReference"/>
          <w:sz w:val="20"/>
          <w:szCs w:val="20"/>
        </w:rPr>
        <w:footnoteReference w:id="14"/>
      </w:r>
      <w:r w:rsidR="00C81BB5">
        <w:rPr>
          <w:sz w:val="20"/>
          <w:szCs w:val="20"/>
        </w:rPr>
        <w:t xml:space="preserve"> </w:t>
      </w:r>
      <w:r w:rsidR="00865C5F">
        <w:rPr>
          <w:sz w:val="20"/>
          <w:szCs w:val="20"/>
        </w:rPr>
        <w:t xml:space="preserve">It is additionally stated earlier in the video that “one seventh of the adult male Indian population from each district was required to work in the silver mines for a year, being paid only subsistence wages.” … “mercury poisoning among miners </w:t>
      </w:r>
      <w:r w:rsidR="008003FC">
        <w:rPr>
          <w:sz w:val="20"/>
          <w:szCs w:val="20"/>
        </w:rPr>
        <w:t>was so common that parents would often main their children to keep them from having to work in the mines.”</w:t>
      </w:r>
      <w:r w:rsidR="00375FC1">
        <w:rPr>
          <w:rStyle w:val="FootnoteReference"/>
          <w:sz w:val="20"/>
          <w:szCs w:val="20"/>
        </w:rPr>
        <w:footnoteReference w:id="15"/>
      </w:r>
      <w:r w:rsidR="008003FC">
        <w:rPr>
          <w:sz w:val="20"/>
          <w:szCs w:val="20"/>
        </w:rPr>
        <w:t xml:space="preserve"> </w:t>
      </w:r>
      <w:r w:rsidR="00A001A5">
        <w:rPr>
          <w:sz w:val="20"/>
          <w:szCs w:val="20"/>
        </w:rPr>
        <w:t xml:space="preserve"> Similarly, a document detailing the background to the 1954 Guatemalan Coup states that “</w:t>
      </w:r>
      <w:r w:rsidR="000118AC">
        <w:rPr>
          <w:sz w:val="20"/>
          <w:szCs w:val="20"/>
        </w:rPr>
        <w:t xml:space="preserve">the United Fruit Company was well connected to the Eisenhower administration.” … “The Guatemalan Revolution of 1944 forced the resignation </w:t>
      </w:r>
      <w:r w:rsidR="003B4F3B">
        <w:rPr>
          <w:sz w:val="20"/>
          <w:szCs w:val="20"/>
        </w:rPr>
        <w:t xml:space="preserve">of the right-wing dictator, </w:t>
      </w:r>
      <w:proofErr w:type="spellStart"/>
      <w:r w:rsidR="003B4F3B">
        <w:rPr>
          <w:sz w:val="20"/>
          <w:szCs w:val="20"/>
        </w:rPr>
        <w:t>Ubico</w:t>
      </w:r>
      <w:proofErr w:type="spellEnd"/>
      <w:r w:rsidR="003B4F3B">
        <w:rPr>
          <w:sz w:val="20"/>
          <w:szCs w:val="20"/>
        </w:rPr>
        <w:t>” … “the country held what many believed was the first true election in its history</w:t>
      </w:r>
      <w:r w:rsidR="00395B71">
        <w:rPr>
          <w:sz w:val="20"/>
          <w:szCs w:val="20"/>
        </w:rPr>
        <w:t xml:space="preserve">, popularly electing </w:t>
      </w:r>
      <w:proofErr w:type="spellStart"/>
      <w:r w:rsidR="00395B71">
        <w:rPr>
          <w:sz w:val="20"/>
          <w:szCs w:val="20"/>
        </w:rPr>
        <w:t>Dr.</w:t>
      </w:r>
      <w:proofErr w:type="spellEnd"/>
      <w:r w:rsidR="00395B71">
        <w:rPr>
          <w:sz w:val="20"/>
          <w:szCs w:val="20"/>
        </w:rPr>
        <w:t xml:space="preserve"> Juan Joe Arevalo to the presidency.” The document then goes on to state that “</w:t>
      </w:r>
      <w:r w:rsidR="008D1F4F">
        <w:rPr>
          <w:sz w:val="20"/>
          <w:szCs w:val="20"/>
        </w:rPr>
        <w:t xml:space="preserve">Arevalo was followed by Colonel </w:t>
      </w:r>
      <w:proofErr w:type="spellStart"/>
      <w:r w:rsidR="008D1F4F">
        <w:rPr>
          <w:sz w:val="20"/>
          <w:szCs w:val="20"/>
        </w:rPr>
        <w:t>Jacobo</w:t>
      </w:r>
      <w:proofErr w:type="spellEnd"/>
      <w:r w:rsidR="008D1F4F">
        <w:rPr>
          <w:sz w:val="20"/>
          <w:szCs w:val="20"/>
        </w:rPr>
        <w:t xml:space="preserve"> Arbenz, who became president in democratic elections in 1951.” … “he extended political freedoms, allowing Communists in Guatemala to </w:t>
      </w:r>
      <w:r w:rsidR="00ED1E2D">
        <w:rPr>
          <w:sz w:val="20"/>
          <w:szCs w:val="20"/>
        </w:rPr>
        <w:t xml:space="preserve">participate in politics.” … “However, with the Cold War in full force, the United States was extremely </w:t>
      </w:r>
      <w:r w:rsidR="00115A87">
        <w:rPr>
          <w:sz w:val="20"/>
          <w:szCs w:val="20"/>
        </w:rPr>
        <w:t xml:space="preserve">concerned with the decision so close to home in the Western Hemisphere.” … “The United States utilized the newly created Central Intelligence Agency </w:t>
      </w:r>
      <w:r w:rsidR="00AC132B">
        <w:rPr>
          <w:sz w:val="20"/>
          <w:szCs w:val="20"/>
        </w:rPr>
        <w:t xml:space="preserve">to launce a covert operation to remove Arbenz.” … “The Guatemalan operation was known as ‘Operation PBSUCCESS.’” </w:t>
      </w:r>
      <w:r w:rsidR="00AE1608">
        <w:rPr>
          <w:sz w:val="20"/>
          <w:szCs w:val="20"/>
        </w:rPr>
        <w:t xml:space="preserve">The 1954 Guatemalan coup d’état demonstrates that the US government was willing to either willingly or unwillingly help the UFC to maintain dominance in </w:t>
      </w:r>
      <w:r w:rsidR="00AD293A">
        <w:rPr>
          <w:sz w:val="20"/>
          <w:szCs w:val="20"/>
        </w:rPr>
        <w:t>Guatemala by using fears of communism to remove anyone who was a threat to them. Arbenz was a threat to the UFC because “the Guatemalan government was able to seize 40% of the land held by the giant corporation at little cost,</w:t>
      </w:r>
      <w:r w:rsidR="005E2C80">
        <w:rPr>
          <w:sz w:val="20"/>
          <w:szCs w:val="20"/>
        </w:rPr>
        <w:t xml:space="preserve">” but “under Guatemalan dictatory Jorge </w:t>
      </w:r>
      <w:proofErr w:type="spellStart"/>
      <w:r w:rsidR="005E2C80">
        <w:rPr>
          <w:sz w:val="20"/>
          <w:szCs w:val="20"/>
        </w:rPr>
        <w:t>Ubico</w:t>
      </w:r>
      <w:proofErr w:type="spellEnd"/>
      <w:r w:rsidR="005E2C80">
        <w:rPr>
          <w:sz w:val="20"/>
          <w:szCs w:val="20"/>
        </w:rPr>
        <w:t xml:space="preserve">, the United Fruit Company gained </w:t>
      </w:r>
      <w:r w:rsidR="001C766B">
        <w:rPr>
          <w:sz w:val="20"/>
          <w:szCs w:val="20"/>
        </w:rPr>
        <w:t>control of 42% of Guatemala’s land, and was exempted from paying taxes and import duties.”</w:t>
      </w:r>
      <w:r w:rsidR="00B246E5">
        <w:rPr>
          <w:rStyle w:val="FootnoteReference"/>
          <w:sz w:val="20"/>
          <w:szCs w:val="20"/>
        </w:rPr>
        <w:footnoteReference w:id="16"/>
      </w:r>
      <w:r w:rsidR="001C766B">
        <w:rPr>
          <w:sz w:val="20"/>
          <w:szCs w:val="20"/>
        </w:rPr>
        <w:t xml:space="preserve"> As such, Arbenz was a threat to </w:t>
      </w:r>
      <w:r w:rsidR="0066664F">
        <w:rPr>
          <w:sz w:val="20"/>
          <w:szCs w:val="20"/>
        </w:rPr>
        <w:t>the UFCs production, and the UFC was a</w:t>
      </w:r>
      <w:r w:rsidR="00ED0BD3">
        <w:rPr>
          <w:sz w:val="20"/>
          <w:szCs w:val="20"/>
        </w:rPr>
        <w:t>b</w:t>
      </w:r>
      <w:r w:rsidR="0066664F">
        <w:rPr>
          <w:sz w:val="20"/>
          <w:szCs w:val="20"/>
        </w:rPr>
        <w:t xml:space="preserve">le to use the power of the US government to maintain their hold </w:t>
      </w:r>
      <w:r w:rsidR="00466519">
        <w:rPr>
          <w:sz w:val="20"/>
          <w:szCs w:val="20"/>
        </w:rPr>
        <w:t>in</w:t>
      </w:r>
      <w:r w:rsidR="0066664F">
        <w:rPr>
          <w:sz w:val="20"/>
          <w:szCs w:val="20"/>
        </w:rPr>
        <w:t xml:space="preserve"> Guatemala. As such, both the Con</w:t>
      </w:r>
      <w:r w:rsidR="008D1915">
        <w:rPr>
          <w:sz w:val="20"/>
          <w:szCs w:val="20"/>
        </w:rPr>
        <w:t>quistadors and the UFC were able to use their governments for support in occupation of Latin America</w:t>
      </w:r>
      <w:r w:rsidR="00EE45CA">
        <w:rPr>
          <w:sz w:val="20"/>
          <w:szCs w:val="20"/>
        </w:rPr>
        <w:t>.</w:t>
      </w:r>
      <w:r w:rsidR="00DD796F">
        <w:rPr>
          <w:sz w:val="20"/>
          <w:szCs w:val="20"/>
        </w:rPr>
        <w:t xml:space="preserve"> </w:t>
      </w:r>
    </w:p>
    <w:p w14:paraId="373758E1" w14:textId="17C706DF" w:rsidR="002116CE" w:rsidRDefault="002116CE">
      <w:pPr>
        <w:rPr>
          <w:sz w:val="20"/>
          <w:szCs w:val="20"/>
        </w:rPr>
      </w:pPr>
      <w:r>
        <w:rPr>
          <w:sz w:val="20"/>
          <w:szCs w:val="20"/>
        </w:rPr>
        <w:t>This proves that</w:t>
      </w:r>
      <w:r w:rsidR="001663C0">
        <w:rPr>
          <w:sz w:val="20"/>
          <w:szCs w:val="20"/>
        </w:rPr>
        <w:t xml:space="preserve"> the governments of the developing nations had a large part to play in hindering the international </w:t>
      </w:r>
      <w:r w:rsidR="00944734">
        <w:rPr>
          <w:sz w:val="20"/>
          <w:szCs w:val="20"/>
        </w:rPr>
        <w:t>development of developing nations. Through taking over and occupying the nations</w:t>
      </w:r>
      <w:r w:rsidR="001E50A1">
        <w:rPr>
          <w:sz w:val="20"/>
          <w:szCs w:val="20"/>
        </w:rPr>
        <w:t xml:space="preserve">, the occupied nation no longer operated at their own interest but rather </w:t>
      </w:r>
      <w:r w:rsidR="007668AF">
        <w:rPr>
          <w:sz w:val="20"/>
          <w:szCs w:val="20"/>
        </w:rPr>
        <w:t>at the interest of the occupying power. The 1954 coup would prove to be a death blow to Guatemalan democracy</w:t>
      </w:r>
      <w:r w:rsidR="008F405A">
        <w:rPr>
          <w:sz w:val="20"/>
          <w:szCs w:val="20"/>
        </w:rPr>
        <w:t xml:space="preserve">. The Panoptic is a </w:t>
      </w:r>
      <w:r w:rsidR="000778B5">
        <w:rPr>
          <w:sz w:val="20"/>
          <w:szCs w:val="20"/>
        </w:rPr>
        <w:t>magazine which publishes online content</w:t>
      </w:r>
      <w:r w:rsidR="002D7DC7">
        <w:rPr>
          <w:sz w:val="20"/>
          <w:szCs w:val="20"/>
        </w:rPr>
        <w:t xml:space="preserve"> – they state in their article </w:t>
      </w:r>
      <w:r w:rsidR="00A83C4E">
        <w:rPr>
          <w:sz w:val="20"/>
          <w:szCs w:val="20"/>
        </w:rPr>
        <w:t>about the impact of the coup that “installed in the wake of</w:t>
      </w:r>
      <w:r w:rsidR="00ED3463">
        <w:rPr>
          <w:sz w:val="20"/>
          <w:szCs w:val="20"/>
        </w:rPr>
        <w:t xml:space="preserve"> the</w:t>
      </w:r>
      <w:r w:rsidR="00A83C4E">
        <w:rPr>
          <w:sz w:val="20"/>
          <w:szCs w:val="20"/>
        </w:rPr>
        <w:t xml:space="preserve"> coup were a series of military</w:t>
      </w:r>
      <w:r w:rsidR="00ED3463">
        <w:rPr>
          <w:sz w:val="20"/>
          <w:szCs w:val="20"/>
        </w:rPr>
        <w:t>, authoritarian governments, funded and advised by the United States.” … “The US supported tactics of repression which would lead to the deaths of 200,000 civilians, and which would rekindle stark ethnic, economic, social and political divisions in society – legacies of colonialism – which the 1944-54 governments had gone a significant way to repairing.”</w:t>
      </w:r>
      <w:r w:rsidR="005D21BA">
        <w:rPr>
          <w:rStyle w:val="FootnoteReference"/>
          <w:sz w:val="20"/>
          <w:szCs w:val="20"/>
        </w:rPr>
        <w:footnoteReference w:id="17"/>
      </w:r>
      <w:r w:rsidR="00ED3463">
        <w:rPr>
          <w:sz w:val="20"/>
          <w:szCs w:val="20"/>
        </w:rPr>
        <w:t xml:space="preserve"> As such, it can be inferred that the United States, the col</w:t>
      </w:r>
      <w:r w:rsidR="00F05BAD">
        <w:rPr>
          <w:sz w:val="20"/>
          <w:szCs w:val="20"/>
        </w:rPr>
        <w:t>onizers in this instance, are not concerned about the outcome of their actions in their occupied countries, as long as the occupied nations benefit the United States</w:t>
      </w:r>
      <w:r w:rsidR="0023505C">
        <w:rPr>
          <w:sz w:val="20"/>
          <w:szCs w:val="20"/>
        </w:rPr>
        <w:t xml:space="preserve"> through having control of their government and controlling key markets to ensure extraction of valuable natural resources – in this case bananas. It thus makes sense as to why the nations of Latin America</w:t>
      </w:r>
      <w:r w:rsidR="001457EF">
        <w:rPr>
          <w:sz w:val="20"/>
          <w:szCs w:val="20"/>
        </w:rPr>
        <w:t xml:space="preserve">, in this particular instance using the example of Guatemala, cannot achieve international development – they are being dominated by much richer, developed nations, </w:t>
      </w:r>
      <w:r w:rsidR="00454CA3">
        <w:rPr>
          <w:sz w:val="20"/>
          <w:szCs w:val="20"/>
        </w:rPr>
        <w:t>who</w:t>
      </w:r>
      <w:r w:rsidR="001457EF">
        <w:rPr>
          <w:sz w:val="20"/>
          <w:szCs w:val="20"/>
        </w:rPr>
        <w:t xml:space="preserve"> will actively stop them going their own way</w:t>
      </w:r>
      <w:r w:rsidR="001860B9">
        <w:rPr>
          <w:sz w:val="20"/>
          <w:szCs w:val="20"/>
        </w:rPr>
        <w:t xml:space="preserve"> simply for the benefit of the dominating nation. During the 1944-54 period, Guatemala was starting to go its own way</w:t>
      </w:r>
      <w:r w:rsidR="009D335E">
        <w:rPr>
          <w:sz w:val="20"/>
          <w:szCs w:val="20"/>
        </w:rPr>
        <w:t xml:space="preserve"> and was</w:t>
      </w:r>
      <w:r w:rsidR="001860B9">
        <w:rPr>
          <w:sz w:val="20"/>
          <w:szCs w:val="20"/>
        </w:rPr>
        <w:t xml:space="preserve"> improving itself; after a period of time </w:t>
      </w:r>
      <w:r w:rsidR="00454CA3">
        <w:rPr>
          <w:sz w:val="20"/>
          <w:szCs w:val="20"/>
        </w:rPr>
        <w:t>Guatemala could have gone from underdeveloped to developing, and from there maybe even in the future to developed. However, the meddling</w:t>
      </w:r>
      <w:r w:rsidR="00F87643">
        <w:rPr>
          <w:sz w:val="20"/>
          <w:szCs w:val="20"/>
        </w:rPr>
        <w:t xml:space="preserve"> of the dominating developed nations prevented this from happening</w:t>
      </w:r>
      <w:r w:rsidR="00C51202">
        <w:rPr>
          <w:sz w:val="20"/>
          <w:szCs w:val="20"/>
        </w:rPr>
        <w:t>, and Guatemala still has not been able to recover</w:t>
      </w:r>
      <w:r w:rsidR="00226652">
        <w:rPr>
          <w:sz w:val="20"/>
          <w:szCs w:val="20"/>
        </w:rPr>
        <w:t xml:space="preserve"> both in terms of democracy and nation building</w:t>
      </w:r>
      <w:r w:rsidR="00F87643">
        <w:rPr>
          <w:sz w:val="20"/>
          <w:szCs w:val="20"/>
        </w:rPr>
        <w:t xml:space="preserve">. </w:t>
      </w:r>
      <w:r w:rsidR="00F87643">
        <w:rPr>
          <w:sz w:val="20"/>
          <w:szCs w:val="20"/>
        </w:rPr>
        <w:lastRenderedPageBreak/>
        <w:t xml:space="preserve">As such, it is fair to say that the reason for a lack of international development by underdeveloped nations such as Guatemala is due to the instances of dominance by developed nations. </w:t>
      </w:r>
    </w:p>
    <w:p w14:paraId="04B8DE82" w14:textId="7863804C" w:rsidR="00260150" w:rsidRDefault="00283F2E">
      <w:pPr>
        <w:rPr>
          <w:sz w:val="20"/>
          <w:szCs w:val="20"/>
        </w:rPr>
      </w:pPr>
      <w:r>
        <w:rPr>
          <w:sz w:val="20"/>
          <w:szCs w:val="20"/>
        </w:rPr>
        <w:t xml:space="preserve">However, as stated earlier, it is the original colonization by the developed world which led to the </w:t>
      </w:r>
      <w:r w:rsidR="00061C2C">
        <w:rPr>
          <w:sz w:val="20"/>
          <w:szCs w:val="20"/>
        </w:rPr>
        <w:t>modern-day</w:t>
      </w:r>
      <w:r>
        <w:rPr>
          <w:sz w:val="20"/>
          <w:szCs w:val="20"/>
        </w:rPr>
        <w:t xml:space="preserve"> conditions of the underdeveloped world. </w:t>
      </w:r>
      <w:r w:rsidR="00061C2C">
        <w:rPr>
          <w:sz w:val="20"/>
          <w:szCs w:val="20"/>
        </w:rPr>
        <w:t>Frank put forth the hypothesis that “the regions which are the most underdeveloped and feudal-seeming today are the ones which had the closest ties to the metropolis in the past</w:t>
      </w:r>
      <w:r w:rsidR="003F6470">
        <w:rPr>
          <w:sz w:val="20"/>
          <w:szCs w:val="20"/>
        </w:rPr>
        <w:t>.” … “</w:t>
      </w:r>
      <w:r w:rsidR="00D656A8">
        <w:rPr>
          <w:sz w:val="20"/>
          <w:szCs w:val="20"/>
        </w:rPr>
        <w:t>This hypothesis also contradicts the generally held thesis that the sou</w:t>
      </w:r>
      <w:r w:rsidR="0071016F">
        <w:rPr>
          <w:sz w:val="20"/>
          <w:szCs w:val="20"/>
        </w:rPr>
        <w:t>rc</w:t>
      </w:r>
      <w:r w:rsidR="00D656A8">
        <w:rPr>
          <w:sz w:val="20"/>
          <w:szCs w:val="20"/>
        </w:rPr>
        <w:t>e</w:t>
      </w:r>
      <w:r w:rsidR="0071016F">
        <w:rPr>
          <w:sz w:val="20"/>
          <w:szCs w:val="20"/>
        </w:rPr>
        <w:t xml:space="preserve"> of a regions underdevelopment is its isolation and its pre-capitalist institutions.</w:t>
      </w:r>
      <w:r w:rsidR="00346A92">
        <w:rPr>
          <w:sz w:val="20"/>
          <w:szCs w:val="20"/>
        </w:rPr>
        <w:t xml:space="preserve">” … (and seems to be) … “amply confirmed by the former super-satellite development and present ultra-underdevelopment of the once sugar-exporting West Indies, </w:t>
      </w:r>
      <w:proofErr w:type="spellStart"/>
      <w:r w:rsidR="00346A92">
        <w:rPr>
          <w:sz w:val="20"/>
          <w:szCs w:val="20"/>
        </w:rPr>
        <w:t>Northeastern</w:t>
      </w:r>
      <w:proofErr w:type="spellEnd"/>
      <w:r w:rsidR="00346A92">
        <w:rPr>
          <w:sz w:val="20"/>
          <w:szCs w:val="20"/>
        </w:rPr>
        <w:t xml:space="preserve"> Brazil, </w:t>
      </w:r>
      <w:r w:rsidR="00B1319A">
        <w:rPr>
          <w:sz w:val="20"/>
          <w:szCs w:val="20"/>
        </w:rPr>
        <w:t xml:space="preserve">the ex-mining districts of Minas Gerais in Brazil, highland Peru, </w:t>
      </w:r>
      <w:r w:rsidR="00C80889">
        <w:rPr>
          <w:sz w:val="20"/>
          <w:szCs w:val="20"/>
        </w:rPr>
        <w:t>and Bolivia, and the central Mexican states of Guanajuato, Zacatecas, and other whose names were made world famous centuries ago by their silver.”</w:t>
      </w:r>
      <w:r w:rsidR="00B753CC">
        <w:rPr>
          <w:rStyle w:val="FootnoteReference"/>
          <w:sz w:val="20"/>
          <w:szCs w:val="20"/>
        </w:rPr>
        <w:footnoteReference w:id="18"/>
      </w:r>
      <w:r w:rsidR="00C80889">
        <w:rPr>
          <w:sz w:val="20"/>
          <w:szCs w:val="20"/>
        </w:rPr>
        <w:t xml:space="preserve"> </w:t>
      </w:r>
      <w:r w:rsidR="005A27CF">
        <w:rPr>
          <w:sz w:val="20"/>
          <w:szCs w:val="20"/>
        </w:rPr>
        <w:t>From this it is evident that colonization sets in motion the</w:t>
      </w:r>
      <w:r w:rsidR="00F71ADA">
        <w:rPr>
          <w:sz w:val="20"/>
          <w:szCs w:val="20"/>
        </w:rPr>
        <w:t xml:space="preserve"> potential for further occupation in the future.</w:t>
      </w:r>
      <w:r w:rsidR="00AD74F8">
        <w:rPr>
          <w:sz w:val="20"/>
          <w:szCs w:val="20"/>
        </w:rPr>
        <w:t xml:space="preserve"> </w:t>
      </w:r>
      <w:proofErr w:type="spellStart"/>
      <w:r w:rsidR="00DE1346">
        <w:rPr>
          <w:sz w:val="20"/>
          <w:szCs w:val="20"/>
        </w:rPr>
        <w:t>TheConversation</w:t>
      </w:r>
      <w:proofErr w:type="spellEnd"/>
      <w:r w:rsidR="00DE1346">
        <w:rPr>
          <w:sz w:val="20"/>
          <w:szCs w:val="20"/>
        </w:rPr>
        <w:t xml:space="preserve"> states that, </w:t>
      </w:r>
      <w:r w:rsidR="000E553D">
        <w:rPr>
          <w:sz w:val="20"/>
          <w:szCs w:val="20"/>
        </w:rPr>
        <w:t>“</w:t>
      </w:r>
      <w:r w:rsidR="00DE1346">
        <w:rPr>
          <w:sz w:val="20"/>
          <w:szCs w:val="20"/>
        </w:rPr>
        <w:t>f</w:t>
      </w:r>
      <w:r w:rsidR="000E553D" w:rsidRPr="000E553D">
        <w:rPr>
          <w:sz w:val="20"/>
          <w:szCs w:val="20"/>
        </w:rPr>
        <w:t>or hundreds of years the natural resources that southern nations exported to countries like Germany and the United States have been sold at a lower cost than the finished products they import for their own consumption. The result has been development in the Global North, destabilization and impoverishment in much of the Global South</w:t>
      </w:r>
      <w:r w:rsidR="000E553D">
        <w:rPr>
          <w:sz w:val="20"/>
          <w:szCs w:val="20"/>
        </w:rPr>
        <w:t>.”</w:t>
      </w:r>
      <w:r w:rsidR="00521B03">
        <w:rPr>
          <w:rStyle w:val="FootnoteReference"/>
          <w:sz w:val="20"/>
          <w:szCs w:val="20"/>
        </w:rPr>
        <w:footnoteReference w:id="19"/>
      </w:r>
      <w:r w:rsidR="000E553D">
        <w:rPr>
          <w:sz w:val="20"/>
          <w:szCs w:val="20"/>
        </w:rPr>
        <w:t xml:space="preserve"> </w:t>
      </w:r>
      <w:r w:rsidR="00AD74F8">
        <w:rPr>
          <w:sz w:val="20"/>
          <w:szCs w:val="20"/>
        </w:rPr>
        <w:t>T</w:t>
      </w:r>
      <w:r w:rsidR="00F71ADA">
        <w:rPr>
          <w:sz w:val="20"/>
          <w:szCs w:val="20"/>
        </w:rPr>
        <w:t>he original colonization made the occupied nation poor and underdeveloped due to their resources being taken, whereas the colonizer becomes rich and developed, as was the case with Spain</w:t>
      </w:r>
      <w:r w:rsidR="005B7A55">
        <w:rPr>
          <w:sz w:val="20"/>
          <w:szCs w:val="20"/>
        </w:rPr>
        <w:t xml:space="preserve">, which can evidently be seen by the </w:t>
      </w:r>
      <w:r w:rsidR="002C02CD">
        <w:rPr>
          <w:sz w:val="20"/>
          <w:szCs w:val="20"/>
        </w:rPr>
        <w:t xml:space="preserve">results of the </w:t>
      </w:r>
      <w:r w:rsidR="005B7A55">
        <w:rPr>
          <w:sz w:val="20"/>
          <w:szCs w:val="20"/>
        </w:rPr>
        <w:t>HDI graph</w:t>
      </w:r>
      <w:r w:rsidR="00F71ADA">
        <w:rPr>
          <w:sz w:val="20"/>
          <w:szCs w:val="20"/>
        </w:rPr>
        <w:t>. As a result</w:t>
      </w:r>
      <w:r w:rsidR="00D44456">
        <w:rPr>
          <w:sz w:val="20"/>
          <w:szCs w:val="20"/>
        </w:rPr>
        <w:t xml:space="preserve"> of the poverty, the now independent nations are vulnerable and would look for means to </w:t>
      </w:r>
      <w:r w:rsidR="007F6A12">
        <w:rPr>
          <w:sz w:val="20"/>
          <w:szCs w:val="20"/>
        </w:rPr>
        <w:t>make</w:t>
      </w:r>
      <w:r w:rsidR="00D44456">
        <w:rPr>
          <w:sz w:val="20"/>
          <w:szCs w:val="20"/>
        </w:rPr>
        <w:t xml:space="preserve"> wealth</w:t>
      </w:r>
      <w:r w:rsidR="00086F2C">
        <w:rPr>
          <w:sz w:val="20"/>
          <w:szCs w:val="20"/>
        </w:rPr>
        <w:t>;</w:t>
      </w:r>
      <w:r w:rsidR="00D44456">
        <w:rPr>
          <w:sz w:val="20"/>
          <w:szCs w:val="20"/>
        </w:rPr>
        <w:t xml:space="preserve"> the exportation of their natural resources</w:t>
      </w:r>
      <w:r w:rsidR="00BA0A17">
        <w:rPr>
          <w:sz w:val="20"/>
          <w:szCs w:val="20"/>
        </w:rPr>
        <w:t xml:space="preserve">, such as in this case bananas, </w:t>
      </w:r>
      <w:r w:rsidR="00041B80">
        <w:rPr>
          <w:sz w:val="20"/>
          <w:szCs w:val="20"/>
        </w:rPr>
        <w:t xml:space="preserve">enables the nation to </w:t>
      </w:r>
      <w:r w:rsidR="00C17E70">
        <w:rPr>
          <w:sz w:val="20"/>
          <w:szCs w:val="20"/>
        </w:rPr>
        <w:t xml:space="preserve">make </w:t>
      </w:r>
      <w:r w:rsidR="001C1731">
        <w:rPr>
          <w:sz w:val="20"/>
          <w:szCs w:val="20"/>
        </w:rPr>
        <w:t>an</w:t>
      </w:r>
      <w:r w:rsidR="00041B80">
        <w:rPr>
          <w:sz w:val="20"/>
          <w:szCs w:val="20"/>
        </w:rPr>
        <w:t xml:space="preserve"> income</w:t>
      </w:r>
      <w:r w:rsidR="00BA0A17">
        <w:rPr>
          <w:sz w:val="20"/>
          <w:szCs w:val="20"/>
        </w:rPr>
        <w:t>. However, as these newly independent countries do not have established industries</w:t>
      </w:r>
      <w:r w:rsidR="00AF229C">
        <w:rPr>
          <w:sz w:val="20"/>
          <w:szCs w:val="20"/>
        </w:rPr>
        <w:t>,</w:t>
      </w:r>
      <w:r w:rsidR="00BA0A17">
        <w:rPr>
          <w:sz w:val="20"/>
          <w:szCs w:val="20"/>
        </w:rPr>
        <w:t xml:space="preserve"> it is easy for the wealthier, bigger businesses of developed nation</w:t>
      </w:r>
      <w:r w:rsidR="00FA20FD">
        <w:rPr>
          <w:sz w:val="20"/>
          <w:szCs w:val="20"/>
        </w:rPr>
        <w:t>s</w:t>
      </w:r>
      <w:r w:rsidR="00A6453B">
        <w:rPr>
          <w:sz w:val="20"/>
          <w:szCs w:val="20"/>
        </w:rPr>
        <w:t xml:space="preserve"> to slowly take over the market until, as shown, they occupy the whole country. The wealth</w:t>
      </w:r>
      <w:r w:rsidR="00F96860">
        <w:rPr>
          <w:sz w:val="20"/>
          <w:szCs w:val="20"/>
        </w:rPr>
        <w:t xml:space="preserve"> acquired from the exportation of the bananas now benefits primarily the mother country of the dominating business – the USA. </w:t>
      </w:r>
      <w:r w:rsidR="008F6467">
        <w:rPr>
          <w:sz w:val="20"/>
          <w:szCs w:val="20"/>
        </w:rPr>
        <w:t xml:space="preserve">This is how the developed nations remain rich and how the underdeveloped nations remain poor, thereby making international development </w:t>
      </w:r>
      <w:r w:rsidR="001F34F3">
        <w:rPr>
          <w:sz w:val="20"/>
          <w:szCs w:val="20"/>
        </w:rPr>
        <w:t xml:space="preserve">of the underdeveloped world </w:t>
      </w:r>
      <w:r w:rsidR="00075DB5">
        <w:rPr>
          <w:sz w:val="20"/>
          <w:szCs w:val="20"/>
        </w:rPr>
        <w:t>very hard to achieve.</w:t>
      </w:r>
    </w:p>
    <w:p w14:paraId="668FC029" w14:textId="2F6E0512" w:rsidR="00E26CC1" w:rsidRPr="005C2417" w:rsidRDefault="00E26CC1">
      <w:pPr>
        <w:rPr>
          <w:sz w:val="20"/>
          <w:szCs w:val="20"/>
        </w:rPr>
      </w:pPr>
      <w:r>
        <w:rPr>
          <w:sz w:val="20"/>
          <w:szCs w:val="20"/>
        </w:rPr>
        <w:t xml:space="preserve">To conclude, </w:t>
      </w:r>
      <w:r w:rsidR="00D16498">
        <w:rPr>
          <w:sz w:val="20"/>
          <w:szCs w:val="20"/>
        </w:rPr>
        <w:t xml:space="preserve">the </w:t>
      </w:r>
      <w:r w:rsidR="002943C1">
        <w:rPr>
          <w:sz w:val="20"/>
          <w:szCs w:val="20"/>
        </w:rPr>
        <w:t xml:space="preserve">impact of colonialism </w:t>
      </w:r>
      <w:r w:rsidR="00091110">
        <w:rPr>
          <w:sz w:val="20"/>
          <w:szCs w:val="20"/>
        </w:rPr>
        <w:t>on the</w:t>
      </w:r>
      <w:r w:rsidR="009C6615">
        <w:rPr>
          <w:sz w:val="20"/>
          <w:szCs w:val="20"/>
        </w:rPr>
        <w:t xml:space="preserve"> </w:t>
      </w:r>
      <w:r w:rsidR="002943C1">
        <w:rPr>
          <w:sz w:val="20"/>
          <w:szCs w:val="20"/>
        </w:rPr>
        <w:t xml:space="preserve">international development </w:t>
      </w:r>
      <w:r w:rsidR="009C6615">
        <w:rPr>
          <w:sz w:val="20"/>
          <w:szCs w:val="20"/>
        </w:rPr>
        <w:t xml:space="preserve">of Latin America has been </w:t>
      </w:r>
      <w:r w:rsidR="00091110">
        <w:rPr>
          <w:sz w:val="20"/>
          <w:szCs w:val="20"/>
        </w:rPr>
        <w:t>catastrophic</w:t>
      </w:r>
      <w:r w:rsidR="002F3C8B">
        <w:rPr>
          <w:sz w:val="20"/>
          <w:szCs w:val="20"/>
        </w:rPr>
        <w:t>.</w:t>
      </w:r>
      <w:r w:rsidR="004827B9">
        <w:rPr>
          <w:sz w:val="20"/>
          <w:szCs w:val="20"/>
        </w:rPr>
        <w:t xml:space="preserve"> Colonialism paved the way for further </w:t>
      </w:r>
      <w:r w:rsidR="00761BAD">
        <w:rPr>
          <w:sz w:val="20"/>
          <w:szCs w:val="20"/>
        </w:rPr>
        <w:t xml:space="preserve">occupation due to the poverty that was caused by the initial </w:t>
      </w:r>
      <w:r w:rsidR="005A0E31">
        <w:rPr>
          <w:sz w:val="20"/>
          <w:szCs w:val="20"/>
        </w:rPr>
        <w:t>occupiers</w:t>
      </w:r>
      <w:r w:rsidR="00B166A0">
        <w:rPr>
          <w:sz w:val="20"/>
          <w:szCs w:val="20"/>
        </w:rPr>
        <w:t>. As</w:t>
      </w:r>
      <w:r w:rsidR="002F3C8B">
        <w:rPr>
          <w:sz w:val="20"/>
          <w:szCs w:val="20"/>
        </w:rPr>
        <w:t xml:space="preserve"> </w:t>
      </w:r>
      <w:r w:rsidR="00E02342">
        <w:rPr>
          <w:sz w:val="20"/>
          <w:szCs w:val="20"/>
        </w:rPr>
        <w:t>Frank makes it clear</w:t>
      </w:r>
      <w:r w:rsidR="00B166A0">
        <w:rPr>
          <w:sz w:val="20"/>
          <w:szCs w:val="20"/>
        </w:rPr>
        <w:t>,</w:t>
      </w:r>
      <w:r w:rsidR="00E02342">
        <w:rPr>
          <w:sz w:val="20"/>
          <w:szCs w:val="20"/>
        </w:rPr>
        <w:t xml:space="preserve"> the reason for the underdevelopment of Latin America is because capitalism </w:t>
      </w:r>
      <w:r w:rsidR="00B166A0">
        <w:rPr>
          <w:sz w:val="20"/>
          <w:szCs w:val="20"/>
        </w:rPr>
        <w:t>results in</w:t>
      </w:r>
      <w:r w:rsidR="00E02342">
        <w:rPr>
          <w:sz w:val="20"/>
          <w:szCs w:val="20"/>
        </w:rPr>
        <w:t xml:space="preserve"> the developed world </w:t>
      </w:r>
      <w:r w:rsidR="00E52490">
        <w:rPr>
          <w:sz w:val="20"/>
          <w:szCs w:val="20"/>
        </w:rPr>
        <w:t>ruling over the underdeveloped world</w:t>
      </w:r>
      <w:r w:rsidR="00572644">
        <w:rPr>
          <w:sz w:val="20"/>
          <w:szCs w:val="20"/>
        </w:rPr>
        <w:t>,</w:t>
      </w:r>
      <w:r w:rsidR="00D94A98">
        <w:rPr>
          <w:sz w:val="20"/>
          <w:szCs w:val="20"/>
        </w:rPr>
        <w:t xml:space="preserve"> and</w:t>
      </w:r>
      <w:r w:rsidR="00E52490">
        <w:rPr>
          <w:sz w:val="20"/>
          <w:szCs w:val="20"/>
        </w:rPr>
        <w:t xml:space="preserve"> </w:t>
      </w:r>
      <w:r w:rsidR="00D94A98">
        <w:rPr>
          <w:sz w:val="20"/>
          <w:szCs w:val="20"/>
        </w:rPr>
        <w:t>a</w:t>
      </w:r>
      <w:r w:rsidR="00E52490">
        <w:rPr>
          <w:sz w:val="20"/>
          <w:szCs w:val="20"/>
        </w:rPr>
        <w:t xml:space="preserve">s such the underdeveloped nations </w:t>
      </w:r>
      <w:r w:rsidR="00176FC8">
        <w:rPr>
          <w:sz w:val="20"/>
          <w:szCs w:val="20"/>
        </w:rPr>
        <w:t>cannot</w:t>
      </w:r>
      <w:r w:rsidR="00E52490">
        <w:rPr>
          <w:sz w:val="20"/>
          <w:szCs w:val="20"/>
        </w:rPr>
        <w:t xml:space="preserve"> develop on the international stage because the ideology of capitalism leads the developed world </w:t>
      </w:r>
      <w:r w:rsidR="00D94A98">
        <w:rPr>
          <w:sz w:val="20"/>
          <w:szCs w:val="20"/>
        </w:rPr>
        <w:t xml:space="preserve">to </w:t>
      </w:r>
      <w:r w:rsidR="00E52490">
        <w:rPr>
          <w:sz w:val="20"/>
          <w:szCs w:val="20"/>
        </w:rPr>
        <w:t>dominat</w:t>
      </w:r>
      <w:r w:rsidR="00D94A98">
        <w:rPr>
          <w:sz w:val="20"/>
          <w:szCs w:val="20"/>
        </w:rPr>
        <w:t>e</w:t>
      </w:r>
      <w:r w:rsidR="00176FC8">
        <w:rPr>
          <w:sz w:val="20"/>
          <w:szCs w:val="20"/>
        </w:rPr>
        <w:t xml:space="preserve"> over the underdeveloped world, thus the nations under domination have no control over their development. </w:t>
      </w:r>
      <w:r w:rsidR="00572644">
        <w:rPr>
          <w:sz w:val="20"/>
          <w:szCs w:val="20"/>
        </w:rPr>
        <w:t xml:space="preserve">This has huge consequences </w:t>
      </w:r>
      <w:r w:rsidR="007670A4">
        <w:rPr>
          <w:sz w:val="20"/>
          <w:szCs w:val="20"/>
        </w:rPr>
        <w:t xml:space="preserve">on their future development as well, as can be seen by the fact that Guatemala still has not yet recovered </w:t>
      </w:r>
      <w:r w:rsidR="00BD5140">
        <w:rPr>
          <w:sz w:val="20"/>
          <w:szCs w:val="20"/>
        </w:rPr>
        <w:t>from the 1954 coup.</w:t>
      </w:r>
      <w:r w:rsidR="002C1381">
        <w:rPr>
          <w:sz w:val="20"/>
          <w:szCs w:val="20"/>
        </w:rPr>
        <w:t xml:space="preserve"> As such, this would explain why the HDI </w:t>
      </w:r>
      <w:r w:rsidR="005965A6">
        <w:rPr>
          <w:sz w:val="20"/>
          <w:szCs w:val="20"/>
        </w:rPr>
        <w:t xml:space="preserve">shows the nations of Latin America as being far behind and underdeveloped </w:t>
      </w:r>
      <w:r w:rsidR="009E0203">
        <w:rPr>
          <w:sz w:val="20"/>
          <w:szCs w:val="20"/>
        </w:rPr>
        <w:t xml:space="preserve">when compared to the </w:t>
      </w:r>
      <w:r w:rsidR="001D4960">
        <w:rPr>
          <w:sz w:val="20"/>
          <w:szCs w:val="20"/>
        </w:rPr>
        <w:t xml:space="preserve">nations of the developed world such as Western Europe and the United States. </w:t>
      </w:r>
    </w:p>
    <w:p w14:paraId="2BD14A6C" w14:textId="77777777" w:rsidR="00C93385" w:rsidRPr="00C93385" w:rsidRDefault="00C93385">
      <w:pPr>
        <w:rPr>
          <w:sz w:val="20"/>
          <w:szCs w:val="20"/>
        </w:rPr>
      </w:pPr>
    </w:p>
    <w:p w14:paraId="494F3238" w14:textId="2F0BB163" w:rsidR="003E7A25" w:rsidRDefault="003E7A25">
      <w:pPr>
        <w:rPr>
          <w:sz w:val="20"/>
          <w:szCs w:val="20"/>
        </w:rPr>
      </w:pPr>
    </w:p>
    <w:p w14:paraId="353DA20A" w14:textId="77777777" w:rsidR="004B2C4D" w:rsidRDefault="004B2C4D">
      <w:pPr>
        <w:rPr>
          <w:sz w:val="20"/>
          <w:szCs w:val="20"/>
        </w:rPr>
      </w:pPr>
    </w:p>
    <w:p w14:paraId="3A4D745E" w14:textId="77777777" w:rsidR="004B2C4D" w:rsidRDefault="004B2C4D">
      <w:pPr>
        <w:rPr>
          <w:sz w:val="20"/>
          <w:szCs w:val="20"/>
        </w:rPr>
      </w:pPr>
    </w:p>
    <w:p w14:paraId="71436C9C" w14:textId="77777777" w:rsidR="004B2C4D" w:rsidRDefault="004B2C4D">
      <w:pPr>
        <w:rPr>
          <w:sz w:val="20"/>
          <w:szCs w:val="20"/>
        </w:rPr>
      </w:pPr>
    </w:p>
    <w:p w14:paraId="25BE75A5" w14:textId="77777777" w:rsidR="004B2C4D" w:rsidRDefault="004B2C4D">
      <w:pPr>
        <w:rPr>
          <w:sz w:val="20"/>
          <w:szCs w:val="20"/>
        </w:rPr>
      </w:pPr>
    </w:p>
    <w:p w14:paraId="127D51A3" w14:textId="77777777" w:rsidR="004B2C4D" w:rsidRDefault="004B2C4D">
      <w:pPr>
        <w:rPr>
          <w:sz w:val="20"/>
          <w:szCs w:val="20"/>
        </w:rPr>
      </w:pPr>
    </w:p>
    <w:p w14:paraId="74645C26" w14:textId="5D5BFB4D" w:rsidR="004B2C4D" w:rsidRDefault="004B2C4D">
      <w:pPr>
        <w:rPr>
          <w:sz w:val="20"/>
          <w:szCs w:val="20"/>
        </w:rPr>
      </w:pPr>
      <w:r>
        <w:rPr>
          <w:sz w:val="20"/>
          <w:szCs w:val="20"/>
        </w:rPr>
        <w:lastRenderedPageBreak/>
        <w:t>Bibliography</w:t>
      </w:r>
    </w:p>
    <w:p w14:paraId="44046B97" w14:textId="4CD25E6F" w:rsidR="004B2C4D" w:rsidRDefault="004B2C4D">
      <w:pPr>
        <w:rPr>
          <w:sz w:val="20"/>
          <w:szCs w:val="20"/>
        </w:rPr>
      </w:pPr>
      <w:r w:rsidRPr="004B2C4D">
        <w:rPr>
          <w:sz w:val="20"/>
          <w:szCs w:val="20"/>
        </w:rPr>
        <w:t xml:space="preserve">BBC, </w:t>
      </w:r>
      <w:r w:rsidRPr="00916A5A">
        <w:rPr>
          <w:i/>
          <w:iCs/>
          <w:sz w:val="20"/>
          <w:szCs w:val="20"/>
        </w:rPr>
        <w:t>The development gap</w:t>
      </w:r>
      <w:r w:rsidRPr="004B2C4D">
        <w:rPr>
          <w:sz w:val="20"/>
          <w:szCs w:val="20"/>
        </w:rPr>
        <w:t xml:space="preserve"> &lt;https://www.bbc.co.uk/bitesize/guides/zcg7dxs/revision/4#:~:text=HDI%20uses%202%20types%20of,up%20with%20only%20one%20measure.&amp;text=The%20information%20is%20updated%20annually,is%20as%20accurate%20as%20possible.&gt; [accessed 09/02/22]</w:t>
      </w:r>
    </w:p>
    <w:p w14:paraId="06B0ECA1" w14:textId="77777777" w:rsidR="004B2C4D" w:rsidRDefault="004B2C4D" w:rsidP="004B2C4D">
      <w:pPr>
        <w:rPr>
          <w:sz w:val="20"/>
          <w:szCs w:val="20"/>
        </w:rPr>
      </w:pPr>
      <w:r w:rsidRPr="004B2C4D">
        <w:rPr>
          <w:sz w:val="20"/>
          <w:szCs w:val="20"/>
        </w:rPr>
        <w:t xml:space="preserve">Concern Worldwide, </w:t>
      </w:r>
      <w:r w:rsidRPr="00916A5A">
        <w:rPr>
          <w:i/>
          <w:iCs/>
          <w:sz w:val="20"/>
          <w:szCs w:val="20"/>
        </w:rPr>
        <w:t>What is international development?</w:t>
      </w:r>
      <w:r w:rsidRPr="004B2C4D">
        <w:rPr>
          <w:sz w:val="20"/>
          <w:szCs w:val="20"/>
        </w:rPr>
        <w:t xml:space="preserve"> &lt;https://www.concern.org.uk/what-is-international-development&gt; [accessed 09/02/22] </w:t>
      </w:r>
    </w:p>
    <w:p w14:paraId="0104FAED" w14:textId="05016F20" w:rsidR="001723E4" w:rsidRDefault="001723E4" w:rsidP="004B2C4D">
      <w:pPr>
        <w:rPr>
          <w:sz w:val="20"/>
          <w:szCs w:val="20"/>
        </w:rPr>
      </w:pPr>
      <w:r w:rsidRPr="001723E4">
        <w:rPr>
          <w:sz w:val="20"/>
          <w:szCs w:val="20"/>
        </w:rPr>
        <w:t xml:space="preserve">Collins Dictionary, </w:t>
      </w:r>
      <w:r w:rsidRPr="00916A5A">
        <w:rPr>
          <w:i/>
          <w:iCs/>
          <w:sz w:val="20"/>
          <w:szCs w:val="20"/>
        </w:rPr>
        <w:t>Definition of 'colonialism'</w:t>
      </w:r>
      <w:r w:rsidRPr="001723E4">
        <w:rPr>
          <w:sz w:val="20"/>
          <w:szCs w:val="20"/>
        </w:rPr>
        <w:t xml:space="preserve"> &lt;https://www.collinsdictionary.com/dictionary/english/colonialism&gt; [accessed 09/02/22]</w:t>
      </w:r>
    </w:p>
    <w:p w14:paraId="2369CEAB" w14:textId="287C2CDE" w:rsidR="001723E4" w:rsidRDefault="001723E4" w:rsidP="004B2C4D">
      <w:pPr>
        <w:rPr>
          <w:sz w:val="20"/>
          <w:szCs w:val="20"/>
        </w:rPr>
      </w:pPr>
      <w:r w:rsidRPr="001723E4">
        <w:rPr>
          <w:sz w:val="20"/>
          <w:szCs w:val="20"/>
        </w:rPr>
        <w:t xml:space="preserve">Crash Course, </w:t>
      </w:r>
      <w:r w:rsidRPr="00916A5A">
        <w:rPr>
          <w:i/>
          <w:iCs/>
          <w:sz w:val="20"/>
          <w:szCs w:val="20"/>
        </w:rPr>
        <w:t>The Spanish Empire, Silver, &amp; Runaway Inflation: Crash Course World History #25</w:t>
      </w:r>
      <w:r w:rsidRPr="001723E4">
        <w:rPr>
          <w:sz w:val="20"/>
          <w:szCs w:val="20"/>
        </w:rPr>
        <w:t>, online video recording, YouTube, July 13, 2012, &lt; https://www.youtube.com/watch?v=rjhIzemLdos&amp;list=PL9V-jLFljfzeX6NL3G_rQuxej95agZhvN&amp;index=8&amp;t=325s&gt; [accessed 09/02/22]</w:t>
      </w:r>
    </w:p>
    <w:p w14:paraId="17333D66" w14:textId="3D254328" w:rsidR="0075432A" w:rsidRDefault="0075432A" w:rsidP="004B2C4D">
      <w:pPr>
        <w:rPr>
          <w:sz w:val="20"/>
          <w:szCs w:val="20"/>
        </w:rPr>
      </w:pPr>
      <w:r w:rsidRPr="0075432A">
        <w:rPr>
          <w:sz w:val="20"/>
          <w:szCs w:val="20"/>
        </w:rPr>
        <w:t xml:space="preserve">Frank, Andre </w:t>
      </w:r>
      <w:proofErr w:type="spellStart"/>
      <w:r w:rsidRPr="0075432A">
        <w:rPr>
          <w:sz w:val="20"/>
          <w:szCs w:val="20"/>
        </w:rPr>
        <w:t>Guner</w:t>
      </w:r>
      <w:proofErr w:type="spellEnd"/>
      <w:r w:rsidRPr="0075432A">
        <w:rPr>
          <w:sz w:val="20"/>
          <w:szCs w:val="20"/>
        </w:rPr>
        <w:t xml:space="preserve">, </w:t>
      </w:r>
      <w:r w:rsidRPr="00916A5A">
        <w:rPr>
          <w:i/>
          <w:iCs/>
          <w:sz w:val="20"/>
          <w:szCs w:val="20"/>
        </w:rPr>
        <w:t>‘The Development of Underdevelopment’</w:t>
      </w:r>
      <w:r w:rsidRPr="0075432A">
        <w:rPr>
          <w:sz w:val="20"/>
          <w:szCs w:val="20"/>
        </w:rPr>
        <w:t>, Monthly Review, 18 (1966)</w:t>
      </w:r>
    </w:p>
    <w:p w14:paraId="7414B5A9" w14:textId="0D0FB194" w:rsidR="00F53A82" w:rsidRDefault="00F53A82" w:rsidP="004B2C4D">
      <w:pPr>
        <w:rPr>
          <w:sz w:val="20"/>
          <w:szCs w:val="20"/>
        </w:rPr>
      </w:pPr>
      <w:r w:rsidRPr="00F53A82">
        <w:rPr>
          <w:sz w:val="20"/>
          <w:szCs w:val="20"/>
        </w:rPr>
        <w:t xml:space="preserve">Longley, Robert, </w:t>
      </w:r>
      <w:r w:rsidRPr="00F53A82">
        <w:rPr>
          <w:i/>
          <w:iCs/>
          <w:sz w:val="20"/>
          <w:szCs w:val="20"/>
        </w:rPr>
        <w:t>What Is a Banana Republic? Definition and Examples</w:t>
      </w:r>
      <w:r w:rsidRPr="00F53A82">
        <w:rPr>
          <w:sz w:val="20"/>
          <w:szCs w:val="20"/>
        </w:rPr>
        <w:t xml:space="preserve"> (2019) &lt;https://www.thoughtco.com/banana-republic-definition-4776041&gt; [accessed 09/02/22]</w:t>
      </w:r>
    </w:p>
    <w:p w14:paraId="374F5F77" w14:textId="724DE0CD" w:rsidR="00AF5621" w:rsidRDefault="00AF5621" w:rsidP="004B2C4D">
      <w:pPr>
        <w:rPr>
          <w:sz w:val="20"/>
          <w:szCs w:val="20"/>
        </w:rPr>
      </w:pPr>
      <w:r w:rsidRPr="00AF5621">
        <w:rPr>
          <w:sz w:val="20"/>
          <w:szCs w:val="20"/>
        </w:rPr>
        <w:t xml:space="preserve">Perrigo, Billy, </w:t>
      </w:r>
      <w:r w:rsidRPr="00AF5621">
        <w:rPr>
          <w:i/>
          <w:iCs/>
          <w:sz w:val="20"/>
          <w:szCs w:val="20"/>
        </w:rPr>
        <w:t>The devastating effects of American intervention in Guatemala</w:t>
      </w:r>
      <w:r w:rsidRPr="00AF5621">
        <w:rPr>
          <w:sz w:val="20"/>
          <w:szCs w:val="20"/>
        </w:rPr>
        <w:t xml:space="preserve"> (2016) &lt;https://thepanoptic.co.uk/2016/11/19/american-intervention-guatemala/&gt; [accessed 09/02/22]</w:t>
      </w:r>
    </w:p>
    <w:p w14:paraId="3A254C74" w14:textId="752EF074" w:rsidR="00D200CE" w:rsidRDefault="00D200CE" w:rsidP="004B2C4D">
      <w:pPr>
        <w:rPr>
          <w:sz w:val="20"/>
          <w:szCs w:val="20"/>
        </w:rPr>
      </w:pPr>
      <w:proofErr w:type="spellStart"/>
      <w:r w:rsidRPr="00D200CE">
        <w:rPr>
          <w:sz w:val="20"/>
          <w:szCs w:val="20"/>
        </w:rPr>
        <w:t>Roser</w:t>
      </w:r>
      <w:proofErr w:type="spellEnd"/>
      <w:r w:rsidRPr="00D200CE">
        <w:rPr>
          <w:sz w:val="20"/>
          <w:szCs w:val="20"/>
        </w:rPr>
        <w:t xml:space="preserve">, Max, </w:t>
      </w:r>
      <w:r w:rsidRPr="00D200CE">
        <w:rPr>
          <w:i/>
          <w:iCs/>
          <w:sz w:val="20"/>
          <w:szCs w:val="20"/>
        </w:rPr>
        <w:t xml:space="preserve">Human Development Index (HDI) </w:t>
      </w:r>
      <w:r w:rsidRPr="00D200CE">
        <w:rPr>
          <w:sz w:val="20"/>
          <w:szCs w:val="20"/>
        </w:rPr>
        <w:t>(2019) &lt;https://ourworldindata.org/human-development-index&gt; [accessed 09/02/22]</w:t>
      </w:r>
    </w:p>
    <w:p w14:paraId="3FCD6C6F" w14:textId="1D62D0D4" w:rsidR="0075432A" w:rsidRDefault="0075432A" w:rsidP="004B2C4D">
      <w:pPr>
        <w:rPr>
          <w:sz w:val="20"/>
          <w:szCs w:val="20"/>
        </w:rPr>
      </w:pPr>
      <w:r w:rsidRPr="00916A5A">
        <w:rPr>
          <w:i/>
          <w:iCs/>
          <w:sz w:val="20"/>
          <w:szCs w:val="20"/>
        </w:rPr>
        <w:t>RS#01: Background on the Guatemalan Coup of 1954</w:t>
      </w:r>
      <w:r w:rsidRPr="0075432A">
        <w:rPr>
          <w:sz w:val="20"/>
          <w:szCs w:val="20"/>
        </w:rPr>
        <w:t xml:space="preserve"> &lt; https://www.umbc.edu/che/tahlessons/pdf/historylabs/Guatemalan_Coup_student:RS01.pdf &gt; [accessed 09/02/22]</w:t>
      </w:r>
    </w:p>
    <w:p w14:paraId="21F27CFE" w14:textId="6B5BD605" w:rsidR="0075432A" w:rsidRDefault="0075432A" w:rsidP="004B2C4D">
      <w:pPr>
        <w:rPr>
          <w:sz w:val="20"/>
          <w:szCs w:val="20"/>
        </w:rPr>
      </w:pPr>
      <w:r w:rsidRPr="0075432A">
        <w:rPr>
          <w:sz w:val="20"/>
          <w:szCs w:val="20"/>
        </w:rPr>
        <w:t xml:space="preserve">The Conversation, </w:t>
      </w:r>
      <w:r w:rsidRPr="00916A5A">
        <w:rPr>
          <w:i/>
          <w:iCs/>
          <w:sz w:val="20"/>
          <w:szCs w:val="20"/>
        </w:rPr>
        <w:t>How colonialism’s legacy makes it harder for countries to escape poverty and fossil fuels today (2021)</w:t>
      </w:r>
      <w:r w:rsidRPr="0075432A">
        <w:rPr>
          <w:sz w:val="20"/>
          <w:szCs w:val="20"/>
        </w:rPr>
        <w:t xml:space="preserve"> &lt; https://theconversation.com/how-colonialisms-legacy-makes-it-harder-for-countries-to-escape-poverty-and-fossil-fuels-today-159807 &gt; [accessed 09/02/22]</w:t>
      </w:r>
    </w:p>
    <w:p w14:paraId="218D73D2" w14:textId="5063BD52" w:rsidR="0075432A" w:rsidRPr="004B2C4D" w:rsidRDefault="0075432A" w:rsidP="004B2C4D">
      <w:pPr>
        <w:rPr>
          <w:sz w:val="20"/>
          <w:szCs w:val="20"/>
        </w:rPr>
      </w:pPr>
      <w:r w:rsidRPr="0075432A">
        <w:rPr>
          <w:sz w:val="20"/>
          <w:szCs w:val="20"/>
        </w:rPr>
        <w:t xml:space="preserve">UNITED NATIONS DEVELOPMENT PROGRAMME, </w:t>
      </w:r>
      <w:r w:rsidRPr="00916A5A">
        <w:rPr>
          <w:i/>
          <w:iCs/>
          <w:sz w:val="20"/>
          <w:szCs w:val="20"/>
        </w:rPr>
        <w:t>Human Development Index (HDI)</w:t>
      </w:r>
      <w:r w:rsidRPr="0075432A">
        <w:rPr>
          <w:sz w:val="20"/>
          <w:szCs w:val="20"/>
        </w:rPr>
        <w:t xml:space="preserve"> &lt;https://hdr.undp.org/en/content/human-development-index-hdi&gt; [accessed 09/02/22]</w:t>
      </w:r>
    </w:p>
    <w:p w14:paraId="29CAEB99" w14:textId="53353B44" w:rsidR="0075432A" w:rsidRDefault="004B2C4D" w:rsidP="004B2C4D">
      <w:pPr>
        <w:rPr>
          <w:sz w:val="20"/>
          <w:szCs w:val="20"/>
        </w:rPr>
      </w:pPr>
      <w:r w:rsidRPr="004B2C4D">
        <w:rPr>
          <w:sz w:val="20"/>
          <w:szCs w:val="20"/>
        </w:rPr>
        <w:t xml:space="preserve">Wikipedia, </w:t>
      </w:r>
      <w:r w:rsidRPr="00916A5A">
        <w:rPr>
          <w:i/>
          <w:iCs/>
          <w:sz w:val="20"/>
          <w:szCs w:val="20"/>
        </w:rPr>
        <w:t>International development</w:t>
      </w:r>
      <w:r w:rsidRPr="004B2C4D">
        <w:rPr>
          <w:sz w:val="20"/>
          <w:szCs w:val="20"/>
        </w:rPr>
        <w:t xml:space="preserve"> (2022) &lt;https://en.wikipedia.org/wiki/International_development&gt; [accessed 09/02/22]</w:t>
      </w:r>
    </w:p>
    <w:p w14:paraId="32A07315" w14:textId="39ABE399" w:rsidR="004B2C4D" w:rsidRDefault="004B2C4D" w:rsidP="004B2C4D">
      <w:pPr>
        <w:rPr>
          <w:sz w:val="20"/>
          <w:szCs w:val="20"/>
        </w:rPr>
      </w:pPr>
      <w:r w:rsidRPr="004B2C4D">
        <w:rPr>
          <w:sz w:val="20"/>
          <w:szCs w:val="20"/>
        </w:rPr>
        <w:t xml:space="preserve">World History Encyclopaedia, </w:t>
      </w:r>
      <w:r w:rsidRPr="00916A5A">
        <w:rPr>
          <w:i/>
          <w:iCs/>
          <w:sz w:val="20"/>
          <w:szCs w:val="20"/>
        </w:rPr>
        <w:t xml:space="preserve">Treaty of Tordesillas </w:t>
      </w:r>
      <w:r w:rsidRPr="00916A5A">
        <w:rPr>
          <w:sz w:val="20"/>
          <w:szCs w:val="20"/>
        </w:rPr>
        <w:t>(</w:t>
      </w:r>
      <w:r w:rsidRPr="004B2C4D">
        <w:rPr>
          <w:sz w:val="20"/>
          <w:szCs w:val="20"/>
        </w:rPr>
        <w:t>2021) &lt;https://www.worldhistory.org/Treaty_of_Tordesillas/&gt; [accessed 09/02/22]</w:t>
      </w:r>
    </w:p>
    <w:p w14:paraId="361C884C" w14:textId="544871E9" w:rsidR="004B2C4D" w:rsidRPr="004B2C4D" w:rsidRDefault="004B2C4D" w:rsidP="004B2C4D">
      <w:pPr>
        <w:rPr>
          <w:sz w:val="20"/>
          <w:szCs w:val="20"/>
        </w:rPr>
      </w:pPr>
      <w:r w:rsidRPr="004B2C4D">
        <w:rPr>
          <w:sz w:val="20"/>
          <w:szCs w:val="20"/>
        </w:rPr>
        <w:t xml:space="preserve">  </w:t>
      </w:r>
    </w:p>
    <w:p w14:paraId="1CC27F18" w14:textId="36C2EFBF" w:rsidR="004B2C4D" w:rsidRPr="003E7A25" w:rsidRDefault="004B2C4D" w:rsidP="004B2C4D">
      <w:pPr>
        <w:rPr>
          <w:sz w:val="20"/>
          <w:szCs w:val="20"/>
        </w:rPr>
      </w:pPr>
      <w:r w:rsidRPr="004B2C4D">
        <w:rPr>
          <w:sz w:val="20"/>
          <w:szCs w:val="20"/>
        </w:rPr>
        <w:t xml:space="preserve">  </w:t>
      </w:r>
    </w:p>
    <w:sectPr w:rsidR="004B2C4D" w:rsidRPr="003E7A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C7B9C" w14:textId="77777777" w:rsidR="002B1B0C" w:rsidRDefault="002B1B0C" w:rsidP="002B1B0C">
      <w:pPr>
        <w:spacing w:after="0" w:line="240" w:lineRule="auto"/>
      </w:pPr>
      <w:r>
        <w:separator/>
      </w:r>
    </w:p>
  </w:endnote>
  <w:endnote w:type="continuationSeparator" w:id="0">
    <w:p w14:paraId="037042DA" w14:textId="77777777" w:rsidR="002B1B0C" w:rsidRDefault="002B1B0C" w:rsidP="002B1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28EE0" w14:textId="77777777" w:rsidR="002B1B0C" w:rsidRDefault="002B1B0C" w:rsidP="002B1B0C">
      <w:pPr>
        <w:spacing w:after="0" w:line="240" w:lineRule="auto"/>
      </w:pPr>
      <w:r>
        <w:separator/>
      </w:r>
    </w:p>
  </w:footnote>
  <w:footnote w:type="continuationSeparator" w:id="0">
    <w:p w14:paraId="7D85F808" w14:textId="77777777" w:rsidR="002B1B0C" w:rsidRDefault="002B1B0C" w:rsidP="002B1B0C">
      <w:pPr>
        <w:spacing w:after="0" w:line="240" w:lineRule="auto"/>
      </w:pPr>
      <w:r>
        <w:continuationSeparator/>
      </w:r>
    </w:p>
  </w:footnote>
  <w:footnote w:id="1">
    <w:p w14:paraId="1D5A8188" w14:textId="60D7CA1F" w:rsidR="002B1B0C" w:rsidRPr="003F6323" w:rsidRDefault="002B1B0C">
      <w:pPr>
        <w:pStyle w:val="FootnoteText"/>
      </w:pPr>
      <w:r>
        <w:rPr>
          <w:rStyle w:val="FootnoteReference"/>
        </w:rPr>
        <w:footnoteRef/>
      </w:r>
      <w:r>
        <w:t xml:space="preserve"> </w:t>
      </w:r>
      <w:r w:rsidR="00640AA7">
        <w:t>Concern Worldwide</w:t>
      </w:r>
      <w:r w:rsidR="003F6323">
        <w:t xml:space="preserve">, </w:t>
      </w:r>
      <w:r w:rsidR="003F6323" w:rsidRPr="003F6323">
        <w:rPr>
          <w:i/>
          <w:iCs/>
        </w:rPr>
        <w:t>What is international development?</w:t>
      </w:r>
      <w:r w:rsidR="003F6323">
        <w:t xml:space="preserve"> </w:t>
      </w:r>
      <w:r w:rsidR="002701F5">
        <w:t>&lt;</w:t>
      </w:r>
      <w:hyperlink r:id="rId1" w:history="1">
        <w:r w:rsidR="00E20E93" w:rsidRPr="00C812D9">
          <w:rPr>
            <w:rStyle w:val="Hyperlink"/>
          </w:rPr>
          <w:t>https://www.concern.org.uk/what-is-international-development</w:t>
        </w:r>
      </w:hyperlink>
      <w:r w:rsidR="00E20E93">
        <w:t xml:space="preserve">&gt; [accessed 09/02/22] </w:t>
      </w:r>
    </w:p>
  </w:footnote>
  <w:footnote w:id="2">
    <w:p w14:paraId="70ECE063" w14:textId="59BF5351" w:rsidR="00F57CF3" w:rsidRPr="000E3C27" w:rsidRDefault="00F57CF3">
      <w:pPr>
        <w:pStyle w:val="FootnoteText"/>
      </w:pPr>
      <w:r>
        <w:rPr>
          <w:rStyle w:val="FootnoteReference"/>
        </w:rPr>
        <w:footnoteRef/>
      </w:r>
      <w:r>
        <w:t xml:space="preserve"> Wikipedia, </w:t>
      </w:r>
      <w:r w:rsidR="000E3C27" w:rsidRPr="000E3C27">
        <w:rPr>
          <w:i/>
          <w:iCs/>
        </w:rPr>
        <w:t>International development</w:t>
      </w:r>
      <w:r w:rsidR="000E3C27">
        <w:rPr>
          <w:i/>
          <w:iCs/>
        </w:rPr>
        <w:t xml:space="preserve"> </w:t>
      </w:r>
      <w:r w:rsidR="000E3C27">
        <w:t>(2022)</w:t>
      </w:r>
      <w:r w:rsidR="00A73473">
        <w:t xml:space="preserve"> </w:t>
      </w:r>
      <w:r w:rsidR="004D3222">
        <w:t>&lt;</w:t>
      </w:r>
      <w:hyperlink r:id="rId2" w:history="1">
        <w:r w:rsidR="004D3222" w:rsidRPr="00C812D9">
          <w:rPr>
            <w:rStyle w:val="Hyperlink"/>
          </w:rPr>
          <w:t>https://en.wikipedia.org/wiki/International_development</w:t>
        </w:r>
      </w:hyperlink>
      <w:r w:rsidR="004D3222">
        <w:t xml:space="preserve">&gt; [accessed 09/02/22] </w:t>
      </w:r>
    </w:p>
  </w:footnote>
  <w:footnote w:id="3">
    <w:p w14:paraId="0C669179" w14:textId="61B8834F" w:rsidR="00431F4F" w:rsidRPr="00CF2675" w:rsidRDefault="00431F4F">
      <w:pPr>
        <w:pStyle w:val="FootnoteText"/>
      </w:pPr>
      <w:r>
        <w:rPr>
          <w:rStyle w:val="FootnoteReference"/>
        </w:rPr>
        <w:footnoteRef/>
      </w:r>
      <w:r>
        <w:t xml:space="preserve"> </w:t>
      </w:r>
      <w:r w:rsidR="00A92F76">
        <w:t xml:space="preserve">UNITED NATIONS DEVELOPMENT PROGRAMME, </w:t>
      </w:r>
      <w:r w:rsidR="00CF2675" w:rsidRPr="00CF2675">
        <w:rPr>
          <w:i/>
          <w:iCs/>
        </w:rPr>
        <w:t>Human Development Index (HDI)</w:t>
      </w:r>
      <w:r w:rsidR="00CF2675">
        <w:t xml:space="preserve"> </w:t>
      </w:r>
      <w:r w:rsidR="00A73473">
        <w:t>&lt;</w:t>
      </w:r>
      <w:hyperlink r:id="rId3" w:history="1">
        <w:r w:rsidR="003E4F1E" w:rsidRPr="00C812D9">
          <w:rPr>
            <w:rStyle w:val="Hyperlink"/>
          </w:rPr>
          <w:t>https://hdr.undp.org/en/content/human-development-index-hd</w:t>
        </w:r>
        <w:r w:rsidR="003E4F1E" w:rsidRPr="00C812D9">
          <w:rPr>
            <w:rStyle w:val="Hyperlink"/>
          </w:rPr>
          <w:t>i</w:t>
        </w:r>
      </w:hyperlink>
      <w:r w:rsidR="003E4F1E">
        <w:t xml:space="preserve">&gt; </w:t>
      </w:r>
      <w:r w:rsidR="00A73473">
        <w:t xml:space="preserve"> </w:t>
      </w:r>
      <w:r w:rsidR="000B413C">
        <w:t xml:space="preserve">[accessed 09/02/22] </w:t>
      </w:r>
    </w:p>
  </w:footnote>
  <w:footnote w:id="4">
    <w:p w14:paraId="7B6032CB" w14:textId="50DBCE06" w:rsidR="00AA3235" w:rsidRPr="00061FFE" w:rsidRDefault="00AA3235">
      <w:pPr>
        <w:pStyle w:val="FootnoteText"/>
      </w:pPr>
      <w:r>
        <w:rPr>
          <w:rStyle w:val="FootnoteReference"/>
        </w:rPr>
        <w:footnoteRef/>
      </w:r>
      <w:r>
        <w:t xml:space="preserve"> </w:t>
      </w:r>
      <w:r w:rsidR="0079237E">
        <w:t xml:space="preserve">BBC, </w:t>
      </w:r>
      <w:r w:rsidR="00061FFE" w:rsidRPr="00061FFE">
        <w:rPr>
          <w:i/>
          <w:iCs/>
        </w:rPr>
        <w:t>The development gap</w:t>
      </w:r>
      <w:r w:rsidR="00061FFE">
        <w:t xml:space="preserve"> </w:t>
      </w:r>
      <w:r w:rsidR="00436421">
        <w:t>&lt;</w:t>
      </w:r>
      <w:hyperlink r:id="rId4" w:history="1">
        <w:r w:rsidR="00436421" w:rsidRPr="00C812D9">
          <w:rPr>
            <w:rStyle w:val="Hyperlink"/>
          </w:rPr>
          <w:t>https://www.bbc.co.uk/bitesize/guides/zcg7dxs/revision/4#:~:text=HDI%20uses%202%20types%20of,up%20with%20only%20one%20measure.&amp;text=The%20information%20is%20updated%20annually,is%20as%20accurate%20as%20possible</w:t>
        </w:r>
      </w:hyperlink>
      <w:r w:rsidR="00436421" w:rsidRPr="00436421">
        <w:t>.</w:t>
      </w:r>
      <w:r w:rsidR="00436421">
        <w:t xml:space="preserve">&gt; [accessed 09/02/22] </w:t>
      </w:r>
    </w:p>
  </w:footnote>
  <w:footnote w:id="5">
    <w:p w14:paraId="70E5ECBC" w14:textId="0F48ADAE" w:rsidR="00087D32" w:rsidRPr="003E79D0" w:rsidRDefault="00087D32">
      <w:pPr>
        <w:pStyle w:val="FootnoteText"/>
      </w:pPr>
      <w:r>
        <w:rPr>
          <w:rStyle w:val="FootnoteReference"/>
        </w:rPr>
        <w:footnoteRef/>
      </w:r>
      <w:r>
        <w:t xml:space="preserve"> </w:t>
      </w:r>
      <w:r w:rsidR="005D284F">
        <w:t xml:space="preserve">Max </w:t>
      </w:r>
      <w:proofErr w:type="spellStart"/>
      <w:r w:rsidR="005D284F">
        <w:t>Roser</w:t>
      </w:r>
      <w:proofErr w:type="spellEnd"/>
      <w:r w:rsidR="005D284F">
        <w:t xml:space="preserve">, </w:t>
      </w:r>
      <w:r w:rsidR="003E79D0" w:rsidRPr="003E79D0">
        <w:rPr>
          <w:i/>
          <w:iCs/>
        </w:rPr>
        <w:t>Human Development Index (HDI)</w:t>
      </w:r>
      <w:r w:rsidR="003E79D0">
        <w:t xml:space="preserve"> (2019) &lt;</w:t>
      </w:r>
      <w:hyperlink r:id="rId5" w:history="1">
        <w:r w:rsidR="003E79D0" w:rsidRPr="00C812D9">
          <w:rPr>
            <w:rStyle w:val="Hyperlink"/>
          </w:rPr>
          <w:t>https://ourworldindata.org/human-development-index</w:t>
        </w:r>
      </w:hyperlink>
      <w:r w:rsidR="003E79D0">
        <w:t>&gt; [accessed 09/02/22]</w:t>
      </w:r>
    </w:p>
  </w:footnote>
  <w:footnote w:id="6">
    <w:p w14:paraId="2254401E" w14:textId="5B204C14" w:rsidR="0086332B" w:rsidRPr="00C06E71" w:rsidRDefault="0086332B">
      <w:pPr>
        <w:pStyle w:val="FootnoteText"/>
      </w:pPr>
      <w:r>
        <w:rPr>
          <w:rStyle w:val="FootnoteReference"/>
        </w:rPr>
        <w:footnoteRef/>
      </w:r>
      <w:r>
        <w:t xml:space="preserve"> </w:t>
      </w:r>
      <w:r w:rsidR="00821565">
        <w:t xml:space="preserve">Andre </w:t>
      </w:r>
      <w:proofErr w:type="spellStart"/>
      <w:r w:rsidR="00821565">
        <w:t>Gunder</w:t>
      </w:r>
      <w:proofErr w:type="spellEnd"/>
      <w:r w:rsidR="00821565">
        <w:t xml:space="preserve"> Frank, </w:t>
      </w:r>
      <w:r w:rsidR="00485CBD">
        <w:t>‘</w:t>
      </w:r>
      <w:r w:rsidR="00A54A32" w:rsidRPr="00485CBD">
        <w:t>The Development of Underdevelopment</w:t>
      </w:r>
      <w:r w:rsidR="00485CBD">
        <w:t xml:space="preserve">’, </w:t>
      </w:r>
      <w:r w:rsidR="00C06E71">
        <w:rPr>
          <w:i/>
          <w:iCs/>
        </w:rPr>
        <w:t>Monthly Review</w:t>
      </w:r>
      <w:r w:rsidR="00BE4AF8">
        <w:t>,</w:t>
      </w:r>
      <w:r w:rsidR="00856EFA">
        <w:t xml:space="preserve"> </w:t>
      </w:r>
      <w:r w:rsidR="00BE4AF8">
        <w:t xml:space="preserve">18 </w:t>
      </w:r>
      <w:r w:rsidR="00CF5E5F">
        <w:t xml:space="preserve">(1966), </w:t>
      </w:r>
      <w:r w:rsidR="009F5A1F">
        <w:t>p.</w:t>
      </w:r>
      <w:r w:rsidR="0047454F">
        <w:t>18</w:t>
      </w:r>
    </w:p>
  </w:footnote>
  <w:footnote w:id="7">
    <w:p w14:paraId="0B23E021" w14:textId="3CD8FCA6" w:rsidR="008269CA" w:rsidRDefault="008269CA">
      <w:pPr>
        <w:pStyle w:val="FootnoteText"/>
      </w:pPr>
      <w:r>
        <w:rPr>
          <w:rStyle w:val="FootnoteReference"/>
        </w:rPr>
        <w:footnoteRef/>
      </w:r>
      <w:r>
        <w:t xml:space="preserve"> </w:t>
      </w:r>
      <w:bookmarkStart w:id="0" w:name="_Hlk95343453"/>
      <w:r w:rsidRPr="008269CA">
        <w:t xml:space="preserve">Andre </w:t>
      </w:r>
      <w:proofErr w:type="spellStart"/>
      <w:r w:rsidRPr="008269CA">
        <w:t>Gunder</w:t>
      </w:r>
      <w:proofErr w:type="spellEnd"/>
      <w:r w:rsidRPr="008269CA">
        <w:t xml:space="preserve"> Frank, ‘</w:t>
      </w:r>
      <w:r w:rsidRPr="00E61D41">
        <w:t>The Development of Underdevelopment’</w:t>
      </w:r>
      <w:r w:rsidRPr="008269CA">
        <w:t xml:space="preserve">, </w:t>
      </w:r>
      <w:r w:rsidRPr="00E61D41">
        <w:rPr>
          <w:i/>
          <w:iCs/>
        </w:rPr>
        <w:t>Monthly Review</w:t>
      </w:r>
      <w:r w:rsidRPr="008269CA">
        <w:t>, 18 (1966), p.18</w:t>
      </w:r>
    </w:p>
  </w:footnote>
  <w:footnote w:id="8">
    <w:p w14:paraId="6C0C2294" w14:textId="2FAE9550" w:rsidR="00591F46" w:rsidRDefault="00591F46">
      <w:pPr>
        <w:pStyle w:val="FootnoteText"/>
      </w:pPr>
      <w:r>
        <w:rPr>
          <w:rStyle w:val="FootnoteReference"/>
        </w:rPr>
        <w:footnoteRef/>
      </w:r>
      <w:r>
        <w:t xml:space="preserve"> </w:t>
      </w:r>
      <w:r w:rsidRPr="00591F46">
        <w:t xml:space="preserve">Andre </w:t>
      </w:r>
      <w:proofErr w:type="spellStart"/>
      <w:r w:rsidRPr="00591F46">
        <w:t>Gunder</w:t>
      </w:r>
      <w:proofErr w:type="spellEnd"/>
      <w:r w:rsidRPr="00591F46">
        <w:t xml:space="preserve"> Frank, ‘</w:t>
      </w:r>
      <w:r w:rsidRPr="00E61D41">
        <w:t>The Development of Underdevelopment’</w:t>
      </w:r>
      <w:r w:rsidRPr="00591F46">
        <w:t xml:space="preserve">, </w:t>
      </w:r>
      <w:r w:rsidRPr="00E61D41">
        <w:rPr>
          <w:i/>
          <w:iCs/>
        </w:rPr>
        <w:t>Monthly Review</w:t>
      </w:r>
      <w:r w:rsidRPr="00591F46">
        <w:t>, 18 (1966), p.</w:t>
      </w:r>
      <w:r>
        <w:t>21</w:t>
      </w:r>
    </w:p>
  </w:footnote>
  <w:footnote w:id="9">
    <w:p w14:paraId="7FBA5449" w14:textId="0FA35F75" w:rsidR="004C697A" w:rsidRPr="00E61D41" w:rsidRDefault="004C697A">
      <w:pPr>
        <w:pStyle w:val="FootnoteText"/>
      </w:pPr>
      <w:r>
        <w:rPr>
          <w:rStyle w:val="FootnoteReference"/>
        </w:rPr>
        <w:footnoteRef/>
      </w:r>
      <w:r>
        <w:t xml:space="preserve"> </w:t>
      </w:r>
      <w:r w:rsidR="00E973C7" w:rsidRPr="00E973C7">
        <w:t>Robert Longley</w:t>
      </w:r>
      <w:r w:rsidR="00E973C7">
        <w:t xml:space="preserve">, </w:t>
      </w:r>
      <w:r w:rsidR="00E61D41" w:rsidRPr="00E61D41">
        <w:rPr>
          <w:i/>
          <w:iCs/>
        </w:rPr>
        <w:t>What Is a Banana Republic? Definition and Examples</w:t>
      </w:r>
      <w:r w:rsidR="00E61D41">
        <w:rPr>
          <w:i/>
          <w:iCs/>
        </w:rPr>
        <w:t xml:space="preserve"> </w:t>
      </w:r>
      <w:r w:rsidR="00E61D41">
        <w:t>(</w:t>
      </w:r>
      <w:r w:rsidR="00772F44">
        <w:t>2019) &lt;</w:t>
      </w:r>
      <w:hyperlink r:id="rId6" w:history="1">
        <w:r w:rsidR="00772F44" w:rsidRPr="00C812D9">
          <w:rPr>
            <w:rStyle w:val="Hyperlink"/>
          </w:rPr>
          <w:t>https://www.thoughtco.com/banana-republic-definition-4776041</w:t>
        </w:r>
      </w:hyperlink>
      <w:r w:rsidR="00772F44">
        <w:t>&gt; [accessed 09/02/22]</w:t>
      </w:r>
    </w:p>
  </w:footnote>
  <w:footnote w:id="10">
    <w:p w14:paraId="1F73D94F" w14:textId="1A5DD85A" w:rsidR="00DC1316" w:rsidRDefault="00DC1316">
      <w:pPr>
        <w:pStyle w:val="FootnoteText"/>
      </w:pPr>
      <w:r>
        <w:rPr>
          <w:rStyle w:val="FootnoteReference"/>
        </w:rPr>
        <w:footnoteRef/>
      </w:r>
      <w:r>
        <w:t xml:space="preserve"> </w:t>
      </w:r>
      <w:r w:rsidRPr="00DC1316">
        <w:t xml:space="preserve">Robert Longley, </w:t>
      </w:r>
      <w:r w:rsidRPr="00DC1316">
        <w:rPr>
          <w:i/>
          <w:iCs/>
        </w:rPr>
        <w:t>What Is a Banana Republic? Definition and Examples</w:t>
      </w:r>
      <w:r w:rsidRPr="00DC1316">
        <w:t xml:space="preserve"> (2019) &lt;https://www.thoughtco.com/banana-republic-definition-4776041&gt; [accessed 09/02/22]</w:t>
      </w:r>
    </w:p>
  </w:footnote>
  <w:footnote w:id="11">
    <w:p w14:paraId="47A9D9EA" w14:textId="0142E59C" w:rsidR="000E33A4" w:rsidRDefault="000E33A4">
      <w:pPr>
        <w:pStyle w:val="FootnoteText"/>
      </w:pPr>
      <w:r>
        <w:rPr>
          <w:rStyle w:val="FootnoteReference"/>
        </w:rPr>
        <w:footnoteRef/>
      </w:r>
      <w:r>
        <w:t xml:space="preserve"> </w:t>
      </w:r>
      <w:r w:rsidRPr="000E33A4">
        <w:t xml:space="preserve">Robert Longley, </w:t>
      </w:r>
      <w:r w:rsidRPr="000E33A4">
        <w:rPr>
          <w:i/>
          <w:iCs/>
        </w:rPr>
        <w:t>What Is a Banana Republic? Definition and Examples</w:t>
      </w:r>
      <w:r w:rsidRPr="000E33A4">
        <w:t xml:space="preserve"> (2019) &lt;https://www.thoughtco.com/banana-republic-definition-4776041&gt; [accessed 09/02/22]</w:t>
      </w:r>
    </w:p>
  </w:footnote>
  <w:footnote w:id="12">
    <w:p w14:paraId="23AA1A7C" w14:textId="658777C6" w:rsidR="00250EF0" w:rsidRPr="009C09BA" w:rsidRDefault="00250EF0">
      <w:pPr>
        <w:pStyle w:val="FootnoteText"/>
      </w:pPr>
      <w:r>
        <w:rPr>
          <w:rStyle w:val="FootnoteReference"/>
        </w:rPr>
        <w:footnoteRef/>
      </w:r>
      <w:r>
        <w:t xml:space="preserve"> </w:t>
      </w:r>
      <w:r w:rsidR="009C09BA">
        <w:t xml:space="preserve">Collins Dictionary, </w:t>
      </w:r>
      <w:r w:rsidR="009C09BA" w:rsidRPr="009C09BA">
        <w:rPr>
          <w:i/>
          <w:iCs/>
        </w:rPr>
        <w:t>Definition of 'colonialism'</w:t>
      </w:r>
      <w:r w:rsidR="009C09BA">
        <w:t xml:space="preserve"> </w:t>
      </w:r>
      <w:r w:rsidR="00CE2E57">
        <w:t>&lt;</w:t>
      </w:r>
      <w:hyperlink r:id="rId7" w:history="1">
        <w:r w:rsidR="00CE2E57" w:rsidRPr="00C812D9">
          <w:rPr>
            <w:rStyle w:val="Hyperlink"/>
          </w:rPr>
          <w:t>https://www.collinsdictionary.com/dictionary/english/colonialism</w:t>
        </w:r>
      </w:hyperlink>
      <w:r w:rsidR="00CE2E57">
        <w:t>&gt; [accessed 09/02/22]</w:t>
      </w:r>
    </w:p>
  </w:footnote>
  <w:footnote w:id="13">
    <w:p w14:paraId="7386A2EA" w14:textId="329D7E3A" w:rsidR="00F837F0" w:rsidRPr="00AC3FC4" w:rsidRDefault="00F837F0">
      <w:pPr>
        <w:pStyle w:val="FootnoteText"/>
      </w:pPr>
      <w:r>
        <w:rPr>
          <w:rStyle w:val="FootnoteReference"/>
        </w:rPr>
        <w:footnoteRef/>
      </w:r>
      <w:r>
        <w:t xml:space="preserve"> </w:t>
      </w:r>
      <w:r w:rsidR="00AC3FC4">
        <w:t xml:space="preserve">World History Encyclopaedia, </w:t>
      </w:r>
      <w:r w:rsidR="00AC3FC4" w:rsidRPr="00AC3FC4">
        <w:rPr>
          <w:i/>
          <w:iCs/>
        </w:rPr>
        <w:t>Treaty of Tordesillas</w:t>
      </w:r>
      <w:r w:rsidR="00AC3FC4">
        <w:rPr>
          <w:i/>
          <w:iCs/>
        </w:rPr>
        <w:t xml:space="preserve"> </w:t>
      </w:r>
      <w:r w:rsidR="005B1962">
        <w:t>(2021) &lt;</w:t>
      </w:r>
      <w:hyperlink r:id="rId8" w:history="1">
        <w:r w:rsidR="005B1962" w:rsidRPr="00C812D9">
          <w:rPr>
            <w:rStyle w:val="Hyperlink"/>
          </w:rPr>
          <w:t>https://www.worldhistory.org/Treaty_of_Tordesillas/</w:t>
        </w:r>
      </w:hyperlink>
      <w:r w:rsidR="005B1962">
        <w:t xml:space="preserve">&gt; [accessed 09/02/22] </w:t>
      </w:r>
    </w:p>
  </w:footnote>
  <w:footnote w:id="14">
    <w:p w14:paraId="562ED39B" w14:textId="03FDFE6E" w:rsidR="001E6794" w:rsidRPr="00860136" w:rsidRDefault="001E6794">
      <w:pPr>
        <w:pStyle w:val="FootnoteText"/>
      </w:pPr>
      <w:r>
        <w:rPr>
          <w:rStyle w:val="FootnoteReference"/>
        </w:rPr>
        <w:footnoteRef/>
      </w:r>
      <w:r>
        <w:t xml:space="preserve"> Crash Course, </w:t>
      </w:r>
      <w:r w:rsidR="00582BD6" w:rsidRPr="00582BD6">
        <w:rPr>
          <w:i/>
          <w:iCs/>
        </w:rPr>
        <w:t>The Spanish Empire, Silver, &amp; Runaway Inflation: Crash Course World History #25</w:t>
      </w:r>
      <w:r w:rsidR="00860136">
        <w:t xml:space="preserve">, online video recording, YouTube, </w:t>
      </w:r>
      <w:r w:rsidR="00D95490" w:rsidRPr="00D95490">
        <w:t>Jul</w:t>
      </w:r>
      <w:r w:rsidR="00D95490">
        <w:t>y</w:t>
      </w:r>
      <w:r w:rsidR="00D95490" w:rsidRPr="00D95490">
        <w:t xml:space="preserve"> 13, 2012</w:t>
      </w:r>
      <w:r w:rsidR="00D95490">
        <w:t>, &lt;</w:t>
      </w:r>
      <w:r w:rsidR="00D95490" w:rsidRPr="00D95490">
        <w:t xml:space="preserve"> </w:t>
      </w:r>
      <w:hyperlink r:id="rId9" w:history="1">
        <w:r w:rsidR="00D95490" w:rsidRPr="00C812D9">
          <w:rPr>
            <w:rStyle w:val="Hyperlink"/>
          </w:rPr>
          <w:t>https://www.youtube.com/watch?v=rjhIzemLdos&amp;list=PL9V-jLFljfzeX6NL3G_rQuxej95agZhvN&amp;index=8&amp;t=325s</w:t>
        </w:r>
      </w:hyperlink>
      <w:r w:rsidR="00D95490">
        <w:t xml:space="preserve">&gt; [accessed 09/02/22] </w:t>
      </w:r>
    </w:p>
  </w:footnote>
  <w:footnote w:id="15">
    <w:p w14:paraId="71869CC3" w14:textId="579142F2" w:rsidR="00375FC1" w:rsidRDefault="00375FC1">
      <w:pPr>
        <w:pStyle w:val="FootnoteText"/>
      </w:pPr>
      <w:r>
        <w:rPr>
          <w:rStyle w:val="FootnoteReference"/>
        </w:rPr>
        <w:footnoteRef/>
      </w:r>
      <w:r>
        <w:t xml:space="preserve"> </w:t>
      </w:r>
      <w:r w:rsidR="00B115CB" w:rsidRPr="00B115CB">
        <w:t xml:space="preserve">Crash Course, </w:t>
      </w:r>
      <w:r w:rsidR="00B115CB" w:rsidRPr="00B115CB">
        <w:rPr>
          <w:i/>
          <w:iCs/>
        </w:rPr>
        <w:t>The Spanish Empire, Silver, &amp; Runaway Inflation: Crash Course World History #25</w:t>
      </w:r>
      <w:r w:rsidR="00B115CB" w:rsidRPr="00B115CB">
        <w:t>, online video recording, YouTube, July 13, 2012, &lt;</w:t>
      </w:r>
      <w:hyperlink r:id="rId10" w:history="1">
        <w:r w:rsidR="00B115CB" w:rsidRPr="00C812D9">
          <w:rPr>
            <w:rStyle w:val="Hyperlink"/>
          </w:rPr>
          <w:t>https://www.youtube.com/watch?v=rjhIzemLdos&amp;list=PL9V-jLFljfzeX6NL3G_rQuxej95agZhvN&amp;index=8&amp;t=325s</w:t>
        </w:r>
      </w:hyperlink>
      <w:r w:rsidR="00B115CB">
        <w:t>&gt;</w:t>
      </w:r>
      <w:r w:rsidR="00B115CB" w:rsidRPr="00B115CB">
        <w:t xml:space="preserve"> [accessed 09/02/22]</w:t>
      </w:r>
    </w:p>
  </w:footnote>
  <w:footnote w:id="16">
    <w:p w14:paraId="75B9B26E" w14:textId="0609C85B" w:rsidR="00B246E5" w:rsidRPr="008E6B88" w:rsidRDefault="00B246E5">
      <w:pPr>
        <w:pStyle w:val="FootnoteText"/>
      </w:pPr>
      <w:r>
        <w:rPr>
          <w:rStyle w:val="FootnoteReference"/>
        </w:rPr>
        <w:footnoteRef/>
      </w:r>
      <w:r>
        <w:t xml:space="preserve"> </w:t>
      </w:r>
      <w:r w:rsidRPr="00B246E5">
        <w:rPr>
          <w:i/>
          <w:iCs/>
        </w:rPr>
        <w:t>RS#01: Background on the Guatemalan Coup of 1954</w:t>
      </w:r>
      <w:r w:rsidR="008E6B88">
        <w:t xml:space="preserve">  &lt; </w:t>
      </w:r>
      <w:hyperlink r:id="rId11" w:history="1">
        <w:r w:rsidR="008E6B88" w:rsidRPr="00C812D9">
          <w:rPr>
            <w:rStyle w:val="Hyperlink"/>
          </w:rPr>
          <w:t>https://www.umbc.edu/che/tahlessons/pdf/historylabs/Guatemalan_Coup_student:RS01.pdf</w:t>
        </w:r>
      </w:hyperlink>
      <w:r w:rsidR="008E6B88">
        <w:t xml:space="preserve"> &gt; [accessed 09/02/22]</w:t>
      </w:r>
    </w:p>
  </w:footnote>
  <w:footnote w:id="17">
    <w:p w14:paraId="495F4C56" w14:textId="5B1AA325" w:rsidR="005D21BA" w:rsidRPr="004C0167" w:rsidRDefault="005D21BA">
      <w:pPr>
        <w:pStyle w:val="FootnoteText"/>
      </w:pPr>
      <w:r>
        <w:rPr>
          <w:rStyle w:val="FootnoteReference"/>
        </w:rPr>
        <w:footnoteRef/>
      </w:r>
      <w:r>
        <w:t xml:space="preserve"> </w:t>
      </w:r>
      <w:r w:rsidR="004C0167" w:rsidRPr="004C0167">
        <w:t>Billy Perrigo</w:t>
      </w:r>
      <w:r w:rsidR="004C0167">
        <w:t xml:space="preserve">, </w:t>
      </w:r>
      <w:r w:rsidR="004C0167" w:rsidRPr="004C0167">
        <w:rPr>
          <w:i/>
          <w:iCs/>
        </w:rPr>
        <w:t>The devastating effects of American intervention in Guatemala</w:t>
      </w:r>
      <w:r w:rsidR="00663147">
        <w:t xml:space="preserve"> (2016) &lt;</w:t>
      </w:r>
      <w:hyperlink r:id="rId12" w:history="1">
        <w:r w:rsidR="00663147" w:rsidRPr="00C812D9">
          <w:rPr>
            <w:rStyle w:val="Hyperlink"/>
          </w:rPr>
          <w:t>https://thepanoptic.co.uk/2016/11/19/american-intervention-guatemala/</w:t>
        </w:r>
      </w:hyperlink>
      <w:r w:rsidR="00663147">
        <w:t>&gt; [accessed 09/02/22]</w:t>
      </w:r>
    </w:p>
  </w:footnote>
  <w:footnote w:id="18">
    <w:p w14:paraId="0DA04DD7" w14:textId="27493124" w:rsidR="00B753CC" w:rsidRDefault="00B753CC">
      <w:pPr>
        <w:pStyle w:val="FootnoteText"/>
      </w:pPr>
      <w:r>
        <w:rPr>
          <w:rStyle w:val="FootnoteReference"/>
        </w:rPr>
        <w:footnoteRef/>
      </w:r>
      <w:r>
        <w:t xml:space="preserve"> </w:t>
      </w:r>
      <w:r w:rsidRPr="00B753CC">
        <w:t xml:space="preserve">Andre </w:t>
      </w:r>
      <w:proofErr w:type="spellStart"/>
      <w:r w:rsidRPr="00B753CC">
        <w:t>Gunder</w:t>
      </w:r>
      <w:proofErr w:type="spellEnd"/>
      <w:r w:rsidRPr="00B753CC">
        <w:t xml:space="preserve"> Frank, ‘</w:t>
      </w:r>
      <w:r w:rsidRPr="00B753CC">
        <w:rPr>
          <w:i/>
          <w:iCs/>
        </w:rPr>
        <w:t>The Development of Underdevelopment’</w:t>
      </w:r>
      <w:r w:rsidRPr="00B753CC">
        <w:t>, Monthly Review, 18 (1966), p.</w:t>
      </w:r>
      <w:r w:rsidR="00E80BED">
        <w:t>2</w:t>
      </w:r>
      <w:r w:rsidR="00BE0586">
        <w:t>7</w:t>
      </w:r>
    </w:p>
  </w:footnote>
  <w:footnote w:id="19">
    <w:p w14:paraId="2EBA240A" w14:textId="13556888" w:rsidR="004B2C4D" w:rsidRPr="008A4DCF" w:rsidRDefault="00521B03">
      <w:pPr>
        <w:pStyle w:val="FootnoteText"/>
      </w:pPr>
      <w:r>
        <w:rPr>
          <w:rStyle w:val="FootnoteReference"/>
        </w:rPr>
        <w:footnoteRef/>
      </w:r>
      <w:r>
        <w:t xml:space="preserve"> The Conversation, </w:t>
      </w:r>
      <w:r w:rsidR="008A4DCF" w:rsidRPr="008A4DCF">
        <w:rPr>
          <w:i/>
          <w:iCs/>
        </w:rPr>
        <w:t>How colonialism’s legacy makes it harder for countries to escape poverty and fossil fuels today</w:t>
      </w:r>
      <w:r w:rsidR="008A4DCF">
        <w:t xml:space="preserve"> (2021) </w:t>
      </w:r>
      <w:r w:rsidR="00BC0A24">
        <w:t>&lt;</w:t>
      </w:r>
      <w:r w:rsidR="008A4DCF">
        <w:t xml:space="preserve"> </w:t>
      </w:r>
      <w:hyperlink r:id="rId13" w:history="1">
        <w:r w:rsidR="00BC0A24" w:rsidRPr="00C812D9">
          <w:rPr>
            <w:rStyle w:val="Hyperlink"/>
          </w:rPr>
          <w:t>https://theconversation.com/how-colonialisms-legacy-makes-it-harder-for-countries-to-escape-poverty-and-fossil-fuels-today-159807</w:t>
        </w:r>
      </w:hyperlink>
      <w:r w:rsidR="00BC0A24">
        <w:t xml:space="preserve"> </w:t>
      </w:r>
      <w:r w:rsidR="008A4DCF">
        <w:t>&gt;</w:t>
      </w:r>
      <w:r w:rsidR="00BC0A24">
        <w:t xml:space="preserve"> [accessed 09/02/22]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A25"/>
    <w:rsid w:val="00004D6D"/>
    <w:rsid w:val="000118AC"/>
    <w:rsid w:val="00015582"/>
    <w:rsid w:val="00041B80"/>
    <w:rsid w:val="00041B89"/>
    <w:rsid w:val="00056611"/>
    <w:rsid w:val="00061C2C"/>
    <w:rsid w:val="00061FFE"/>
    <w:rsid w:val="00067AF4"/>
    <w:rsid w:val="000706FD"/>
    <w:rsid w:val="00075DB5"/>
    <w:rsid w:val="000778B5"/>
    <w:rsid w:val="00077F8D"/>
    <w:rsid w:val="00086F2C"/>
    <w:rsid w:val="00087D32"/>
    <w:rsid w:val="00091110"/>
    <w:rsid w:val="0009278E"/>
    <w:rsid w:val="00097A99"/>
    <w:rsid w:val="000B413C"/>
    <w:rsid w:val="000C7661"/>
    <w:rsid w:val="000D2B57"/>
    <w:rsid w:val="000E29AA"/>
    <w:rsid w:val="000E33A4"/>
    <w:rsid w:val="000E3C27"/>
    <w:rsid w:val="000E553D"/>
    <w:rsid w:val="000F4A78"/>
    <w:rsid w:val="000F7C78"/>
    <w:rsid w:val="00104B7A"/>
    <w:rsid w:val="00115A87"/>
    <w:rsid w:val="00115DE1"/>
    <w:rsid w:val="0013017B"/>
    <w:rsid w:val="001457EF"/>
    <w:rsid w:val="00163D98"/>
    <w:rsid w:val="001663C0"/>
    <w:rsid w:val="001723E4"/>
    <w:rsid w:val="00176FC8"/>
    <w:rsid w:val="001860B9"/>
    <w:rsid w:val="00191194"/>
    <w:rsid w:val="00192879"/>
    <w:rsid w:val="001A689E"/>
    <w:rsid w:val="001B73A6"/>
    <w:rsid w:val="001C0DF3"/>
    <w:rsid w:val="001C1731"/>
    <w:rsid w:val="001C766B"/>
    <w:rsid w:val="001D4960"/>
    <w:rsid w:val="001E50A1"/>
    <w:rsid w:val="001E6794"/>
    <w:rsid w:val="001F2514"/>
    <w:rsid w:val="001F34F3"/>
    <w:rsid w:val="001F6700"/>
    <w:rsid w:val="002116CE"/>
    <w:rsid w:val="00226652"/>
    <w:rsid w:val="0023505C"/>
    <w:rsid w:val="00237B06"/>
    <w:rsid w:val="00237C6E"/>
    <w:rsid w:val="00241EF5"/>
    <w:rsid w:val="00243D19"/>
    <w:rsid w:val="00250EF0"/>
    <w:rsid w:val="00260150"/>
    <w:rsid w:val="00263236"/>
    <w:rsid w:val="00266092"/>
    <w:rsid w:val="002701F5"/>
    <w:rsid w:val="00283F2E"/>
    <w:rsid w:val="002875A0"/>
    <w:rsid w:val="00287EC6"/>
    <w:rsid w:val="002943C1"/>
    <w:rsid w:val="002B1B0C"/>
    <w:rsid w:val="002B5C36"/>
    <w:rsid w:val="002C02CD"/>
    <w:rsid w:val="002C1381"/>
    <w:rsid w:val="002C2B13"/>
    <w:rsid w:val="002D7DC7"/>
    <w:rsid w:val="002F18EE"/>
    <w:rsid w:val="002F3C8B"/>
    <w:rsid w:val="00300830"/>
    <w:rsid w:val="00346A92"/>
    <w:rsid w:val="003707E5"/>
    <w:rsid w:val="00374079"/>
    <w:rsid w:val="00375FC1"/>
    <w:rsid w:val="003774D8"/>
    <w:rsid w:val="00383EB1"/>
    <w:rsid w:val="00390922"/>
    <w:rsid w:val="003934F0"/>
    <w:rsid w:val="00395B71"/>
    <w:rsid w:val="003B0E4D"/>
    <w:rsid w:val="003B4F3B"/>
    <w:rsid w:val="003D12B0"/>
    <w:rsid w:val="003E4F1E"/>
    <w:rsid w:val="003E79D0"/>
    <w:rsid w:val="003E7A25"/>
    <w:rsid w:val="003F6323"/>
    <w:rsid w:val="003F6470"/>
    <w:rsid w:val="00411510"/>
    <w:rsid w:val="00431F4F"/>
    <w:rsid w:val="004358CA"/>
    <w:rsid w:val="00436421"/>
    <w:rsid w:val="00454CA3"/>
    <w:rsid w:val="00455F95"/>
    <w:rsid w:val="00465C19"/>
    <w:rsid w:val="00466519"/>
    <w:rsid w:val="00473E38"/>
    <w:rsid w:val="0047454F"/>
    <w:rsid w:val="004827B9"/>
    <w:rsid w:val="00483159"/>
    <w:rsid w:val="00485CBD"/>
    <w:rsid w:val="0049649B"/>
    <w:rsid w:val="004B2C4D"/>
    <w:rsid w:val="004C0167"/>
    <w:rsid w:val="004C697A"/>
    <w:rsid w:val="004D3222"/>
    <w:rsid w:val="004E2E80"/>
    <w:rsid w:val="004F3038"/>
    <w:rsid w:val="00521B03"/>
    <w:rsid w:val="00523815"/>
    <w:rsid w:val="005268BB"/>
    <w:rsid w:val="00564B7C"/>
    <w:rsid w:val="00564F3A"/>
    <w:rsid w:val="00571DC1"/>
    <w:rsid w:val="00572644"/>
    <w:rsid w:val="0058124B"/>
    <w:rsid w:val="005816BD"/>
    <w:rsid w:val="00582379"/>
    <w:rsid w:val="00582BD6"/>
    <w:rsid w:val="00591F46"/>
    <w:rsid w:val="005965A6"/>
    <w:rsid w:val="005A0E31"/>
    <w:rsid w:val="005A27CF"/>
    <w:rsid w:val="005B1962"/>
    <w:rsid w:val="005B7A55"/>
    <w:rsid w:val="005C2417"/>
    <w:rsid w:val="005D21BA"/>
    <w:rsid w:val="005D284F"/>
    <w:rsid w:val="005D4E23"/>
    <w:rsid w:val="005D5273"/>
    <w:rsid w:val="005E2C80"/>
    <w:rsid w:val="00640AA7"/>
    <w:rsid w:val="00641FFF"/>
    <w:rsid w:val="00656C5D"/>
    <w:rsid w:val="00657498"/>
    <w:rsid w:val="00657C58"/>
    <w:rsid w:val="00663147"/>
    <w:rsid w:val="0066664F"/>
    <w:rsid w:val="006773CC"/>
    <w:rsid w:val="00680ADA"/>
    <w:rsid w:val="006A5192"/>
    <w:rsid w:val="006A6F82"/>
    <w:rsid w:val="007041B2"/>
    <w:rsid w:val="0071016F"/>
    <w:rsid w:val="00713CCE"/>
    <w:rsid w:val="007150FD"/>
    <w:rsid w:val="0075432A"/>
    <w:rsid w:val="00761BAD"/>
    <w:rsid w:val="00762E30"/>
    <w:rsid w:val="007668AF"/>
    <w:rsid w:val="007670A4"/>
    <w:rsid w:val="0077169A"/>
    <w:rsid w:val="00772F44"/>
    <w:rsid w:val="00780F45"/>
    <w:rsid w:val="007863C5"/>
    <w:rsid w:val="0079237E"/>
    <w:rsid w:val="007B7F19"/>
    <w:rsid w:val="007D427D"/>
    <w:rsid w:val="007E1BFA"/>
    <w:rsid w:val="007E7EEE"/>
    <w:rsid w:val="007F6A12"/>
    <w:rsid w:val="008003FC"/>
    <w:rsid w:val="00821565"/>
    <w:rsid w:val="008269CA"/>
    <w:rsid w:val="00854474"/>
    <w:rsid w:val="00856EFA"/>
    <w:rsid w:val="00860136"/>
    <w:rsid w:val="0086332B"/>
    <w:rsid w:val="00865C5F"/>
    <w:rsid w:val="00874385"/>
    <w:rsid w:val="0087536E"/>
    <w:rsid w:val="008A4DCF"/>
    <w:rsid w:val="008B517C"/>
    <w:rsid w:val="008D1915"/>
    <w:rsid w:val="008D1F4F"/>
    <w:rsid w:val="008E6B88"/>
    <w:rsid w:val="008F405A"/>
    <w:rsid w:val="008F6467"/>
    <w:rsid w:val="008F7E39"/>
    <w:rsid w:val="00902EF2"/>
    <w:rsid w:val="00906064"/>
    <w:rsid w:val="00916A5A"/>
    <w:rsid w:val="00944734"/>
    <w:rsid w:val="00944D9C"/>
    <w:rsid w:val="00946CF4"/>
    <w:rsid w:val="00951C3A"/>
    <w:rsid w:val="0096412E"/>
    <w:rsid w:val="00973D20"/>
    <w:rsid w:val="00974357"/>
    <w:rsid w:val="00991F89"/>
    <w:rsid w:val="009C09BA"/>
    <w:rsid w:val="009C6615"/>
    <w:rsid w:val="009D335E"/>
    <w:rsid w:val="009D3B98"/>
    <w:rsid w:val="009E0203"/>
    <w:rsid w:val="009E2767"/>
    <w:rsid w:val="009E5E14"/>
    <w:rsid w:val="009E5FEE"/>
    <w:rsid w:val="009F0AA0"/>
    <w:rsid w:val="009F5A1F"/>
    <w:rsid w:val="00A001A5"/>
    <w:rsid w:val="00A255A1"/>
    <w:rsid w:val="00A54A32"/>
    <w:rsid w:val="00A553EB"/>
    <w:rsid w:val="00A6107B"/>
    <w:rsid w:val="00A6453B"/>
    <w:rsid w:val="00A64C55"/>
    <w:rsid w:val="00A73473"/>
    <w:rsid w:val="00A748B9"/>
    <w:rsid w:val="00A83C4E"/>
    <w:rsid w:val="00A92F76"/>
    <w:rsid w:val="00AA3235"/>
    <w:rsid w:val="00AA352F"/>
    <w:rsid w:val="00AC132B"/>
    <w:rsid w:val="00AC3FC4"/>
    <w:rsid w:val="00AD293A"/>
    <w:rsid w:val="00AD74F8"/>
    <w:rsid w:val="00AE1608"/>
    <w:rsid w:val="00AF229C"/>
    <w:rsid w:val="00AF5621"/>
    <w:rsid w:val="00B115CB"/>
    <w:rsid w:val="00B1319A"/>
    <w:rsid w:val="00B166A0"/>
    <w:rsid w:val="00B246E5"/>
    <w:rsid w:val="00B24894"/>
    <w:rsid w:val="00B365CB"/>
    <w:rsid w:val="00B46C42"/>
    <w:rsid w:val="00B753CC"/>
    <w:rsid w:val="00B7636E"/>
    <w:rsid w:val="00B96CA6"/>
    <w:rsid w:val="00BA0A17"/>
    <w:rsid w:val="00BA252A"/>
    <w:rsid w:val="00BA3758"/>
    <w:rsid w:val="00BB534C"/>
    <w:rsid w:val="00BC0A24"/>
    <w:rsid w:val="00BD015B"/>
    <w:rsid w:val="00BD5140"/>
    <w:rsid w:val="00BE0586"/>
    <w:rsid w:val="00BE4AF8"/>
    <w:rsid w:val="00C06E71"/>
    <w:rsid w:val="00C1690D"/>
    <w:rsid w:val="00C1705D"/>
    <w:rsid w:val="00C17E70"/>
    <w:rsid w:val="00C2558B"/>
    <w:rsid w:val="00C40DFB"/>
    <w:rsid w:val="00C42298"/>
    <w:rsid w:val="00C46D89"/>
    <w:rsid w:val="00C51202"/>
    <w:rsid w:val="00C542F6"/>
    <w:rsid w:val="00C80889"/>
    <w:rsid w:val="00C81BB5"/>
    <w:rsid w:val="00C93385"/>
    <w:rsid w:val="00CA0EF0"/>
    <w:rsid w:val="00CB167B"/>
    <w:rsid w:val="00CE2E57"/>
    <w:rsid w:val="00CE4931"/>
    <w:rsid w:val="00CF05EB"/>
    <w:rsid w:val="00CF2675"/>
    <w:rsid w:val="00CF348D"/>
    <w:rsid w:val="00CF5E5F"/>
    <w:rsid w:val="00D105D3"/>
    <w:rsid w:val="00D11244"/>
    <w:rsid w:val="00D16498"/>
    <w:rsid w:val="00D200CE"/>
    <w:rsid w:val="00D44456"/>
    <w:rsid w:val="00D60928"/>
    <w:rsid w:val="00D65686"/>
    <w:rsid w:val="00D656A8"/>
    <w:rsid w:val="00D72EE8"/>
    <w:rsid w:val="00D815DD"/>
    <w:rsid w:val="00D868AB"/>
    <w:rsid w:val="00D94A98"/>
    <w:rsid w:val="00D95490"/>
    <w:rsid w:val="00DA3C65"/>
    <w:rsid w:val="00DA611C"/>
    <w:rsid w:val="00DB4FED"/>
    <w:rsid w:val="00DC1316"/>
    <w:rsid w:val="00DD796F"/>
    <w:rsid w:val="00DE1346"/>
    <w:rsid w:val="00DF4609"/>
    <w:rsid w:val="00E02342"/>
    <w:rsid w:val="00E20E93"/>
    <w:rsid w:val="00E26CC1"/>
    <w:rsid w:val="00E52490"/>
    <w:rsid w:val="00E61D41"/>
    <w:rsid w:val="00E63A32"/>
    <w:rsid w:val="00E67E98"/>
    <w:rsid w:val="00E80BED"/>
    <w:rsid w:val="00E86B45"/>
    <w:rsid w:val="00E96269"/>
    <w:rsid w:val="00E973C7"/>
    <w:rsid w:val="00EB2F19"/>
    <w:rsid w:val="00ED0BD3"/>
    <w:rsid w:val="00ED1E2D"/>
    <w:rsid w:val="00ED3463"/>
    <w:rsid w:val="00EE207D"/>
    <w:rsid w:val="00EE45CA"/>
    <w:rsid w:val="00EF212C"/>
    <w:rsid w:val="00F00086"/>
    <w:rsid w:val="00F05BAD"/>
    <w:rsid w:val="00F10183"/>
    <w:rsid w:val="00F26F27"/>
    <w:rsid w:val="00F53A82"/>
    <w:rsid w:val="00F560AD"/>
    <w:rsid w:val="00F57CF3"/>
    <w:rsid w:val="00F6616B"/>
    <w:rsid w:val="00F71ADA"/>
    <w:rsid w:val="00F72398"/>
    <w:rsid w:val="00F808AC"/>
    <w:rsid w:val="00F837F0"/>
    <w:rsid w:val="00F87643"/>
    <w:rsid w:val="00F921C8"/>
    <w:rsid w:val="00F96860"/>
    <w:rsid w:val="00FA20FD"/>
    <w:rsid w:val="00FD3C30"/>
    <w:rsid w:val="00FE7B7F"/>
    <w:rsid w:val="00FF2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5758E4"/>
  <w15:chartTrackingRefBased/>
  <w15:docId w15:val="{E4824383-615A-416D-A300-D8FCB4B5D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B1B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1B0C"/>
    <w:rPr>
      <w:sz w:val="20"/>
      <w:szCs w:val="20"/>
    </w:rPr>
  </w:style>
  <w:style w:type="character" w:styleId="FootnoteReference">
    <w:name w:val="footnote reference"/>
    <w:basedOn w:val="DefaultParagraphFont"/>
    <w:uiPriority w:val="99"/>
    <w:semiHidden/>
    <w:unhideWhenUsed/>
    <w:rsid w:val="002B1B0C"/>
    <w:rPr>
      <w:vertAlign w:val="superscript"/>
    </w:rPr>
  </w:style>
  <w:style w:type="character" w:styleId="Hyperlink">
    <w:name w:val="Hyperlink"/>
    <w:basedOn w:val="DefaultParagraphFont"/>
    <w:uiPriority w:val="99"/>
    <w:unhideWhenUsed/>
    <w:rsid w:val="00E20E93"/>
    <w:rPr>
      <w:color w:val="0563C1" w:themeColor="hyperlink"/>
      <w:u w:val="single"/>
    </w:rPr>
  </w:style>
  <w:style w:type="character" w:styleId="UnresolvedMention">
    <w:name w:val="Unresolved Mention"/>
    <w:basedOn w:val="DefaultParagraphFont"/>
    <w:uiPriority w:val="99"/>
    <w:semiHidden/>
    <w:unhideWhenUsed/>
    <w:rsid w:val="00E20E93"/>
    <w:rPr>
      <w:color w:val="605E5C"/>
      <w:shd w:val="clear" w:color="auto" w:fill="E1DFDD"/>
    </w:rPr>
  </w:style>
  <w:style w:type="paragraph" w:styleId="Header">
    <w:name w:val="header"/>
    <w:basedOn w:val="Normal"/>
    <w:link w:val="HeaderChar"/>
    <w:uiPriority w:val="99"/>
    <w:unhideWhenUsed/>
    <w:rsid w:val="007B7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F19"/>
  </w:style>
  <w:style w:type="paragraph" w:styleId="Footer">
    <w:name w:val="footer"/>
    <w:basedOn w:val="Normal"/>
    <w:link w:val="FooterChar"/>
    <w:uiPriority w:val="99"/>
    <w:unhideWhenUsed/>
    <w:rsid w:val="007B7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worldhistory.org/Treaty_of_Tordesillas/" TargetMode="External"/><Relationship Id="rId13" Type="http://schemas.openxmlformats.org/officeDocument/2006/relationships/hyperlink" Target="https://theconversation.com/how-colonialisms-legacy-makes-it-harder-for-countries-to-escape-poverty-and-fossil-fuels-today-159807" TargetMode="External"/><Relationship Id="rId3" Type="http://schemas.openxmlformats.org/officeDocument/2006/relationships/hyperlink" Target="https://hdr.undp.org/en/content/human-development-index-hdi" TargetMode="External"/><Relationship Id="rId7" Type="http://schemas.openxmlformats.org/officeDocument/2006/relationships/hyperlink" Target="https://www.collinsdictionary.com/dictionary/english/colonialism" TargetMode="External"/><Relationship Id="rId12" Type="http://schemas.openxmlformats.org/officeDocument/2006/relationships/hyperlink" Target="https://thepanoptic.co.uk/2016/11/19/american-intervention-guatemala/" TargetMode="External"/><Relationship Id="rId2" Type="http://schemas.openxmlformats.org/officeDocument/2006/relationships/hyperlink" Target="https://en.wikipedia.org/wiki/International_development" TargetMode="External"/><Relationship Id="rId1" Type="http://schemas.openxmlformats.org/officeDocument/2006/relationships/hyperlink" Target="https://www.concern.org.uk/what-is-international-development" TargetMode="External"/><Relationship Id="rId6" Type="http://schemas.openxmlformats.org/officeDocument/2006/relationships/hyperlink" Target="https://www.thoughtco.com/banana-republic-definition-4776041" TargetMode="External"/><Relationship Id="rId11" Type="http://schemas.openxmlformats.org/officeDocument/2006/relationships/hyperlink" Target="https://www.umbc.edu/che/tahlessons/pdf/historylabs/Guatemalan_Coup_student:RS01.pdf" TargetMode="External"/><Relationship Id="rId5" Type="http://schemas.openxmlformats.org/officeDocument/2006/relationships/hyperlink" Target="https://ourworldindata.org/human-development-index" TargetMode="External"/><Relationship Id="rId10" Type="http://schemas.openxmlformats.org/officeDocument/2006/relationships/hyperlink" Target="https://www.youtube.com/watch?v=rjhIzemLdos&amp;list=PL9V-jLFljfzeX6NL3G_rQuxej95agZhvN&amp;index=8&amp;t=325s" TargetMode="External"/><Relationship Id="rId4" Type="http://schemas.openxmlformats.org/officeDocument/2006/relationships/hyperlink" Target="https://www.bbc.co.uk/bitesize/guides/zcg7dxs/revision/4#:~:text=HDI%20uses%202%20types%20of,up%20with%20only%20one%20measure.&amp;text=The%20information%20is%20updated%20annually,is%20as%20accurate%20as%20possible" TargetMode="External"/><Relationship Id="rId9" Type="http://schemas.openxmlformats.org/officeDocument/2006/relationships/hyperlink" Target="https://www.youtube.com/watch?v=rjhIzemLdos&amp;list=PL9V-jLFljfzeX6NL3G_rQuxej95agZhvN&amp;index=8&amp;t=325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F2DF4-6397-49FD-9DB0-1398FC760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5</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512</cp:revision>
  <dcterms:created xsi:type="dcterms:W3CDTF">2022-02-03T21:07:00Z</dcterms:created>
  <dcterms:modified xsi:type="dcterms:W3CDTF">2022-02-10T00:09:00Z</dcterms:modified>
</cp:coreProperties>
</file>