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0FEB40" w14:textId="7233925B" w:rsidR="00D80D62" w:rsidRPr="00D3473F" w:rsidRDefault="00C36457" w:rsidP="00D3473F">
      <w:pPr>
        <w:jc w:val="both"/>
        <w:rPr>
          <w:rFonts w:ascii="Arial" w:hAnsi="Arial" w:cs="Arial"/>
          <w:b/>
          <w:bCs/>
          <w:sz w:val="28"/>
          <w:szCs w:val="28"/>
        </w:rPr>
      </w:pPr>
      <w:bookmarkStart w:id="0" w:name="_GoBack"/>
      <w:bookmarkEnd w:id="0"/>
      <w:r w:rsidRPr="00D3473F">
        <w:rPr>
          <w:rFonts w:ascii="Arial" w:hAnsi="Arial" w:cs="Arial"/>
          <w:b/>
          <w:bCs/>
          <w:sz w:val="28"/>
          <w:szCs w:val="28"/>
        </w:rPr>
        <w:t>Developing Relationships and Workplace Achievement</w:t>
      </w:r>
      <w:r w:rsidR="00D80D62" w:rsidRPr="00D3473F">
        <w:rPr>
          <w:rFonts w:ascii="Arial" w:hAnsi="Arial" w:cs="Arial"/>
          <w:b/>
          <w:bCs/>
          <w:sz w:val="28"/>
          <w:szCs w:val="28"/>
        </w:rPr>
        <w:t xml:space="preserve"> In NHS</w:t>
      </w:r>
    </w:p>
    <w:p w14:paraId="346FDE36" w14:textId="77777777" w:rsidR="00AD2F1B" w:rsidRPr="00D3473F" w:rsidRDefault="00AD2F1B" w:rsidP="00D3473F">
      <w:pPr>
        <w:jc w:val="both"/>
        <w:rPr>
          <w:rFonts w:ascii="Arial" w:hAnsi="Arial" w:cs="Arial"/>
          <w:b/>
          <w:bCs/>
          <w:sz w:val="24"/>
          <w:szCs w:val="24"/>
        </w:rPr>
      </w:pPr>
    </w:p>
    <w:tbl>
      <w:tblPr>
        <w:tblStyle w:val="TableGrid"/>
        <w:tblW w:w="0" w:type="auto"/>
        <w:tblLook w:val="04A0" w:firstRow="1" w:lastRow="0" w:firstColumn="1" w:lastColumn="0" w:noHBand="0" w:noVBand="1"/>
      </w:tblPr>
      <w:tblGrid>
        <w:gridCol w:w="2547"/>
        <w:gridCol w:w="6469"/>
      </w:tblGrid>
      <w:tr w:rsidR="00D80D62" w:rsidRPr="00D3473F" w14:paraId="19519771" w14:textId="77777777" w:rsidTr="00AD2F1B">
        <w:tc>
          <w:tcPr>
            <w:tcW w:w="2547" w:type="dxa"/>
          </w:tcPr>
          <w:p w14:paraId="6F5B53C7" w14:textId="03155F6F" w:rsidR="00D80D62" w:rsidRPr="00D3473F" w:rsidRDefault="00D80D62" w:rsidP="00D3473F">
            <w:pPr>
              <w:jc w:val="both"/>
              <w:rPr>
                <w:rFonts w:ascii="Arial" w:hAnsi="Arial" w:cs="Arial"/>
                <w:sz w:val="24"/>
                <w:szCs w:val="24"/>
              </w:rPr>
            </w:pPr>
            <w:r w:rsidRPr="00D3473F">
              <w:rPr>
                <w:rFonts w:ascii="Arial" w:hAnsi="Arial" w:cs="Arial"/>
                <w:sz w:val="24"/>
                <w:szCs w:val="24"/>
              </w:rPr>
              <w:t>Student ID No</w:t>
            </w:r>
          </w:p>
        </w:tc>
        <w:tc>
          <w:tcPr>
            <w:tcW w:w="6469" w:type="dxa"/>
          </w:tcPr>
          <w:p w14:paraId="1DA9E20C" w14:textId="444C318C" w:rsidR="00D80D62" w:rsidRPr="00D3473F" w:rsidRDefault="00D80D62" w:rsidP="00D3473F">
            <w:pPr>
              <w:jc w:val="both"/>
              <w:rPr>
                <w:rFonts w:ascii="Arial" w:hAnsi="Arial" w:cs="Arial"/>
                <w:b/>
                <w:bCs/>
                <w:sz w:val="24"/>
                <w:szCs w:val="24"/>
              </w:rPr>
            </w:pPr>
            <w:r w:rsidRPr="00D3473F">
              <w:rPr>
                <w:rFonts w:ascii="Arial" w:hAnsi="Arial" w:cs="Arial"/>
                <w:b/>
                <w:bCs/>
                <w:sz w:val="24"/>
                <w:szCs w:val="24"/>
              </w:rPr>
              <w:t>1712823</w:t>
            </w:r>
          </w:p>
        </w:tc>
      </w:tr>
      <w:tr w:rsidR="00D80D62" w:rsidRPr="00D3473F" w14:paraId="7ECC664A" w14:textId="77777777" w:rsidTr="00AD2F1B">
        <w:trPr>
          <w:trHeight w:val="228"/>
        </w:trPr>
        <w:tc>
          <w:tcPr>
            <w:tcW w:w="2547" w:type="dxa"/>
          </w:tcPr>
          <w:p w14:paraId="6A2B7C8D" w14:textId="55504289" w:rsidR="00D80D62" w:rsidRPr="00D3473F" w:rsidRDefault="00D80D62" w:rsidP="00D3473F">
            <w:pPr>
              <w:jc w:val="both"/>
              <w:rPr>
                <w:rFonts w:ascii="Arial" w:hAnsi="Arial" w:cs="Arial"/>
                <w:sz w:val="24"/>
                <w:szCs w:val="24"/>
              </w:rPr>
            </w:pPr>
            <w:r w:rsidRPr="00D3473F">
              <w:rPr>
                <w:rFonts w:ascii="Arial" w:hAnsi="Arial" w:cs="Arial"/>
                <w:sz w:val="24"/>
                <w:szCs w:val="24"/>
              </w:rPr>
              <w:t>Student name</w:t>
            </w:r>
          </w:p>
        </w:tc>
        <w:tc>
          <w:tcPr>
            <w:tcW w:w="6469" w:type="dxa"/>
          </w:tcPr>
          <w:p w14:paraId="21561766" w14:textId="6904F83C" w:rsidR="00D80D62" w:rsidRPr="00D3473F" w:rsidRDefault="00D80D62" w:rsidP="00D3473F">
            <w:pPr>
              <w:jc w:val="both"/>
              <w:rPr>
                <w:rFonts w:ascii="Arial" w:hAnsi="Arial" w:cs="Arial"/>
                <w:b/>
                <w:bCs/>
                <w:sz w:val="24"/>
                <w:szCs w:val="24"/>
              </w:rPr>
            </w:pPr>
            <w:r w:rsidRPr="00D3473F">
              <w:rPr>
                <w:rFonts w:ascii="Arial" w:hAnsi="Arial" w:cs="Arial"/>
                <w:b/>
                <w:bCs/>
                <w:sz w:val="24"/>
                <w:szCs w:val="24"/>
              </w:rPr>
              <w:t>Shazan Begum</w:t>
            </w:r>
          </w:p>
        </w:tc>
      </w:tr>
      <w:tr w:rsidR="00D80D62" w:rsidRPr="00D3473F" w14:paraId="0361C914" w14:textId="77777777" w:rsidTr="00AD2F1B">
        <w:tc>
          <w:tcPr>
            <w:tcW w:w="2547" w:type="dxa"/>
          </w:tcPr>
          <w:p w14:paraId="027D149B" w14:textId="3D94A116" w:rsidR="00D80D62" w:rsidRPr="00D3473F" w:rsidRDefault="00D80D62" w:rsidP="00D3473F">
            <w:pPr>
              <w:jc w:val="both"/>
              <w:rPr>
                <w:rFonts w:ascii="Arial" w:hAnsi="Arial" w:cs="Arial"/>
                <w:sz w:val="24"/>
                <w:szCs w:val="24"/>
              </w:rPr>
            </w:pPr>
            <w:r w:rsidRPr="00D3473F">
              <w:rPr>
                <w:rFonts w:ascii="Arial" w:hAnsi="Arial" w:cs="Arial"/>
                <w:sz w:val="24"/>
                <w:szCs w:val="24"/>
              </w:rPr>
              <w:t>Assignment name</w:t>
            </w:r>
          </w:p>
        </w:tc>
        <w:tc>
          <w:tcPr>
            <w:tcW w:w="6469" w:type="dxa"/>
          </w:tcPr>
          <w:p w14:paraId="138C2B32" w14:textId="14EF5E98" w:rsidR="00D80D62" w:rsidRPr="00D3473F" w:rsidRDefault="00AD2F1B" w:rsidP="00D3473F">
            <w:pPr>
              <w:jc w:val="both"/>
              <w:rPr>
                <w:rFonts w:ascii="Arial" w:hAnsi="Arial" w:cs="Arial"/>
                <w:b/>
                <w:bCs/>
                <w:sz w:val="24"/>
                <w:szCs w:val="24"/>
              </w:rPr>
            </w:pPr>
            <w:r w:rsidRPr="00D3473F">
              <w:rPr>
                <w:rFonts w:ascii="Arial" w:hAnsi="Arial" w:cs="Arial"/>
                <w:b/>
                <w:bCs/>
                <w:sz w:val="24"/>
                <w:szCs w:val="24"/>
              </w:rPr>
              <w:t xml:space="preserve">Developing Relationships and Workplace Achievement </w:t>
            </w:r>
          </w:p>
        </w:tc>
      </w:tr>
      <w:tr w:rsidR="00D80D62" w:rsidRPr="00D3473F" w14:paraId="6A97C6C1" w14:textId="77777777" w:rsidTr="00AD2F1B">
        <w:tc>
          <w:tcPr>
            <w:tcW w:w="2547" w:type="dxa"/>
          </w:tcPr>
          <w:p w14:paraId="596BB950" w14:textId="7D79C149" w:rsidR="00D80D62" w:rsidRPr="00D3473F" w:rsidRDefault="00D80D62" w:rsidP="00D3473F">
            <w:pPr>
              <w:jc w:val="both"/>
              <w:rPr>
                <w:rFonts w:ascii="Arial" w:hAnsi="Arial" w:cs="Arial"/>
                <w:sz w:val="24"/>
                <w:szCs w:val="24"/>
              </w:rPr>
            </w:pPr>
            <w:r w:rsidRPr="00D3473F">
              <w:rPr>
                <w:rFonts w:ascii="Arial" w:hAnsi="Arial" w:cs="Arial"/>
                <w:sz w:val="24"/>
                <w:szCs w:val="24"/>
              </w:rPr>
              <w:t>Model Number</w:t>
            </w:r>
          </w:p>
        </w:tc>
        <w:tc>
          <w:tcPr>
            <w:tcW w:w="6469" w:type="dxa"/>
          </w:tcPr>
          <w:p w14:paraId="14B122FB" w14:textId="1671A86D" w:rsidR="00D80D62" w:rsidRPr="00D3473F" w:rsidRDefault="00D80D62" w:rsidP="00D3473F">
            <w:pPr>
              <w:jc w:val="both"/>
              <w:rPr>
                <w:rFonts w:ascii="Arial" w:hAnsi="Arial" w:cs="Arial"/>
                <w:b/>
                <w:bCs/>
                <w:sz w:val="24"/>
                <w:szCs w:val="24"/>
              </w:rPr>
            </w:pPr>
            <w:r w:rsidRPr="00D3473F">
              <w:rPr>
                <w:rFonts w:ascii="Arial" w:hAnsi="Arial" w:cs="Arial"/>
                <w:b/>
                <w:bCs/>
                <w:sz w:val="24"/>
                <w:szCs w:val="24"/>
              </w:rPr>
              <w:t>BMSW5002</w:t>
            </w:r>
          </w:p>
        </w:tc>
      </w:tr>
      <w:tr w:rsidR="00D80D62" w:rsidRPr="00D3473F" w14:paraId="528C14F0" w14:textId="77777777" w:rsidTr="00AD2F1B">
        <w:trPr>
          <w:trHeight w:val="367"/>
        </w:trPr>
        <w:tc>
          <w:tcPr>
            <w:tcW w:w="2547" w:type="dxa"/>
          </w:tcPr>
          <w:p w14:paraId="5BB0D691" w14:textId="29997E4A" w:rsidR="00D80D62" w:rsidRPr="00D3473F" w:rsidRDefault="00D80D62" w:rsidP="00D3473F">
            <w:pPr>
              <w:jc w:val="both"/>
              <w:rPr>
                <w:rFonts w:ascii="Arial" w:hAnsi="Arial" w:cs="Arial"/>
                <w:sz w:val="24"/>
                <w:szCs w:val="24"/>
              </w:rPr>
            </w:pPr>
            <w:r w:rsidRPr="00D3473F">
              <w:rPr>
                <w:rFonts w:ascii="Arial" w:hAnsi="Arial" w:cs="Arial"/>
                <w:sz w:val="24"/>
                <w:szCs w:val="24"/>
              </w:rPr>
              <w:t>Lecturer name</w:t>
            </w:r>
          </w:p>
        </w:tc>
        <w:tc>
          <w:tcPr>
            <w:tcW w:w="6469" w:type="dxa"/>
          </w:tcPr>
          <w:p w14:paraId="2A246D91" w14:textId="667976DD" w:rsidR="00D80D62" w:rsidRPr="00D3473F" w:rsidRDefault="00AD2F1B" w:rsidP="00D3473F">
            <w:pPr>
              <w:jc w:val="both"/>
              <w:rPr>
                <w:rFonts w:ascii="Arial" w:hAnsi="Arial" w:cs="Arial"/>
                <w:b/>
                <w:bCs/>
                <w:sz w:val="24"/>
                <w:szCs w:val="24"/>
              </w:rPr>
            </w:pPr>
            <w:r w:rsidRPr="00D3473F">
              <w:rPr>
                <w:rFonts w:ascii="Arial" w:hAnsi="Arial" w:cs="Arial"/>
                <w:b/>
                <w:bCs/>
                <w:sz w:val="24"/>
                <w:szCs w:val="24"/>
              </w:rPr>
              <w:t>Mr Ze Zook</w:t>
            </w:r>
          </w:p>
        </w:tc>
      </w:tr>
    </w:tbl>
    <w:p w14:paraId="4C1DFB74" w14:textId="77777777" w:rsidR="00D80D62" w:rsidRPr="00D3473F" w:rsidRDefault="00D80D62" w:rsidP="00D3473F">
      <w:pPr>
        <w:jc w:val="both"/>
        <w:rPr>
          <w:rFonts w:ascii="Arial" w:hAnsi="Arial" w:cs="Arial"/>
          <w:b/>
          <w:bCs/>
          <w:sz w:val="24"/>
          <w:szCs w:val="24"/>
        </w:rPr>
      </w:pPr>
    </w:p>
    <w:p w14:paraId="2C185903" w14:textId="40C51F05" w:rsidR="00420DA6" w:rsidRDefault="00420DA6" w:rsidP="00D3473F">
      <w:pPr>
        <w:jc w:val="both"/>
        <w:rPr>
          <w:rFonts w:ascii="Arial" w:hAnsi="Arial" w:cs="Arial"/>
          <w:b/>
          <w:bCs/>
          <w:sz w:val="24"/>
          <w:szCs w:val="24"/>
        </w:rPr>
      </w:pPr>
    </w:p>
    <w:p w14:paraId="48FAAF3F" w14:textId="5421E2BF" w:rsidR="00FE5669" w:rsidRDefault="00FE5669" w:rsidP="00D3473F">
      <w:pPr>
        <w:jc w:val="both"/>
        <w:rPr>
          <w:rFonts w:ascii="Arial" w:hAnsi="Arial" w:cs="Arial"/>
          <w:b/>
          <w:bCs/>
          <w:sz w:val="24"/>
          <w:szCs w:val="24"/>
        </w:rPr>
      </w:pPr>
    </w:p>
    <w:p w14:paraId="33049194" w14:textId="706E23D8" w:rsidR="00FE5669" w:rsidRDefault="00FE5669" w:rsidP="00D3473F">
      <w:pPr>
        <w:jc w:val="both"/>
        <w:rPr>
          <w:rFonts w:ascii="Arial" w:hAnsi="Arial" w:cs="Arial"/>
          <w:b/>
          <w:bCs/>
          <w:sz w:val="24"/>
          <w:szCs w:val="24"/>
        </w:rPr>
      </w:pPr>
      <w:r>
        <w:rPr>
          <w:rFonts w:ascii="Arial" w:hAnsi="Arial" w:cs="Arial"/>
          <w:b/>
          <w:bCs/>
          <w:sz w:val="24"/>
          <w:szCs w:val="24"/>
        </w:rPr>
        <w:t xml:space="preserve">Content: </w:t>
      </w:r>
    </w:p>
    <w:p w14:paraId="4C61F993" w14:textId="77777777" w:rsidR="00FE5669" w:rsidRDefault="00FE5669" w:rsidP="00D3473F">
      <w:pPr>
        <w:jc w:val="both"/>
        <w:rPr>
          <w:rFonts w:ascii="Arial" w:hAnsi="Arial" w:cs="Arial"/>
          <w:b/>
          <w:bCs/>
          <w:sz w:val="24"/>
          <w:szCs w:val="24"/>
        </w:rPr>
      </w:pPr>
    </w:p>
    <w:p w14:paraId="5FB2A3EC" w14:textId="6AECBF52" w:rsidR="00FE5669" w:rsidRDefault="00FE5669" w:rsidP="00D3473F">
      <w:pPr>
        <w:jc w:val="both"/>
        <w:rPr>
          <w:rFonts w:ascii="Arial" w:hAnsi="Arial" w:cs="Arial"/>
          <w:b/>
          <w:bCs/>
          <w:sz w:val="24"/>
          <w:szCs w:val="24"/>
        </w:rPr>
      </w:pPr>
      <w:r>
        <w:rPr>
          <w:rFonts w:ascii="Arial" w:hAnsi="Arial" w:cs="Arial"/>
          <w:b/>
          <w:bCs/>
          <w:sz w:val="24"/>
          <w:szCs w:val="24"/>
        </w:rPr>
        <w:t xml:space="preserve">Introduction </w:t>
      </w:r>
    </w:p>
    <w:p w14:paraId="17748D60" w14:textId="2C6C65F6" w:rsidR="00FE5669" w:rsidRDefault="00FE5669" w:rsidP="00D3473F">
      <w:pPr>
        <w:jc w:val="both"/>
        <w:rPr>
          <w:rFonts w:ascii="Arial" w:hAnsi="Arial" w:cs="Arial"/>
          <w:b/>
          <w:bCs/>
          <w:sz w:val="24"/>
          <w:szCs w:val="24"/>
        </w:rPr>
      </w:pPr>
      <w:r>
        <w:rPr>
          <w:rFonts w:ascii="Arial" w:hAnsi="Arial" w:cs="Arial"/>
          <w:b/>
          <w:bCs/>
          <w:sz w:val="24"/>
          <w:szCs w:val="24"/>
        </w:rPr>
        <w:t>Human Resource Management in NHS</w:t>
      </w:r>
    </w:p>
    <w:p w14:paraId="559052A0" w14:textId="64066A13" w:rsidR="00FE5669" w:rsidRDefault="00FE5669" w:rsidP="00D3473F">
      <w:pPr>
        <w:jc w:val="both"/>
        <w:rPr>
          <w:rFonts w:ascii="Arial" w:hAnsi="Arial" w:cs="Arial"/>
          <w:b/>
          <w:bCs/>
          <w:sz w:val="24"/>
          <w:szCs w:val="24"/>
        </w:rPr>
      </w:pPr>
      <w:r>
        <w:rPr>
          <w:rFonts w:ascii="Arial" w:hAnsi="Arial" w:cs="Arial"/>
          <w:b/>
          <w:bCs/>
          <w:sz w:val="24"/>
          <w:szCs w:val="24"/>
        </w:rPr>
        <w:t xml:space="preserve">NHS HR Structure </w:t>
      </w:r>
    </w:p>
    <w:p w14:paraId="75586525" w14:textId="5B2D3599" w:rsidR="00FE5669" w:rsidRDefault="00FE5669" w:rsidP="00D3473F">
      <w:pPr>
        <w:jc w:val="both"/>
        <w:rPr>
          <w:rFonts w:ascii="Arial" w:hAnsi="Arial" w:cs="Arial"/>
          <w:b/>
          <w:bCs/>
          <w:sz w:val="24"/>
          <w:szCs w:val="24"/>
        </w:rPr>
      </w:pPr>
      <w:r>
        <w:rPr>
          <w:rFonts w:ascii="Arial" w:hAnsi="Arial" w:cs="Arial"/>
          <w:b/>
          <w:bCs/>
          <w:sz w:val="24"/>
          <w:szCs w:val="24"/>
        </w:rPr>
        <w:t>Human needs Hierarchy</w:t>
      </w:r>
    </w:p>
    <w:p w14:paraId="652E0F62" w14:textId="1CB7EEAB" w:rsidR="00FE5669" w:rsidRDefault="00FE5669" w:rsidP="00D3473F">
      <w:pPr>
        <w:jc w:val="both"/>
        <w:rPr>
          <w:rFonts w:ascii="Arial" w:hAnsi="Arial" w:cs="Arial"/>
          <w:b/>
          <w:bCs/>
          <w:sz w:val="24"/>
          <w:szCs w:val="24"/>
        </w:rPr>
      </w:pPr>
      <w:r>
        <w:rPr>
          <w:rFonts w:ascii="Arial" w:hAnsi="Arial" w:cs="Arial"/>
          <w:b/>
          <w:bCs/>
          <w:sz w:val="24"/>
          <w:szCs w:val="24"/>
        </w:rPr>
        <w:t>Management Style in NHS and how this helps individuals development</w:t>
      </w:r>
    </w:p>
    <w:p w14:paraId="574BD522" w14:textId="7F22FC96" w:rsidR="00FE5669" w:rsidRDefault="00FE5669" w:rsidP="00D3473F">
      <w:pPr>
        <w:jc w:val="both"/>
        <w:rPr>
          <w:rFonts w:ascii="Arial" w:hAnsi="Arial" w:cs="Arial"/>
          <w:b/>
          <w:bCs/>
          <w:sz w:val="24"/>
          <w:szCs w:val="24"/>
        </w:rPr>
      </w:pPr>
      <w:r>
        <w:rPr>
          <w:rFonts w:ascii="Arial" w:hAnsi="Arial" w:cs="Arial"/>
          <w:b/>
          <w:bCs/>
          <w:sz w:val="24"/>
          <w:szCs w:val="24"/>
        </w:rPr>
        <w:t xml:space="preserve">Development Vehicle in NHS </w:t>
      </w:r>
    </w:p>
    <w:p w14:paraId="7C40F4B5" w14:textId="3C86F925" w:rsidR="00FE5669" w:rsidRDefault="00FE5669" w:rsidP="00D3473F">
      <w:pPr>
        <w:jc w:val="both"/>
        <w:rPr>
          <w:rFonts w:ascii="Arial" w:hAnsi="Arial" w:cs="Arial"/>
          <w:b/>
          <w:bCs/>
          <w:sz w:val="24"/>
          <w:szCs w:val="24"/>
        </w:rPr>
      </w:pPr>
      <w:r>
        <w:rPr>
          <w:rFonts w:ascii="Arial" w:hAnsi="Arial" w:cs="Arial"/>
          <w:b/>
          <w:bCs/>
          <w:sz w:val="24"/>
          <w:szCs w:val="24"/>
        </w:rPr>
        <w:t>Performance management / Performance appraisal</w:t>
      </w:r>
    </w:p>
    <w:p w14:paraId="2110DD34" w14:textId="4A1053F8" w:rsidR="00FE5669" w:rsidRDefault="00FE5669" w:rsidP="00D3473F">
      <w:pPr>
        <w:jc w:val="both"/>
        <w:rPr>
          <w:rFonts w:ascii="Arial" w:hAnsi="Arial" w:cs="Arial"/>
          <w:b/>
          <w:bCs/>
          <w:sz w:val="24"/>
          <w:szCs w:val="24"/>
        </w:rPr>
      </w:pPr>
      <w:r>
        <w:rPr>
          <w:rFonts w:ascii="Arial" w:hAnsi="Arial" w:cs="Arial"/>
          <w:b/>
          <w:bCs/>
          <w:sz w:val="24"/>
          <w:szCs w:val="24"/>
        </w:rPr>
        <w:t>PDP process and the importance of staff training in NHS</w:t>
      </w:r>
    </w:p>
    <w:p w14:paraId="6F723904" w14:textId="18351F7E" w:rsidR="00FE5669" w:rsidRDefault="00FE5669" w:rsidP="00D3473F">
      <w:pPr>
        <w:jc w:val="both"/>
        <w:rPr>
          <w:rFonts w:ascii="Arial" w:hAnsi="Arial" w:cs="Arial"/>
          <w:b/>
          <w:bCs/>
          <w:sz w:val="24"/>
          <w:szCs w:val="24"/>
        </w:rPr>
      </w:pPr>
      <w:r>
        <w:rPr>
          <w:rFonts w:ascii="Arial" w:hAnsi="Arial" w:cs="Arial"/>
          <w:b/>
          <w:bCs/>
          <w:sz w:val="24"/>
          <w:szCs w:val="24"/>
        </w:rPr>
        <w:t>Managing Organisational Socialisation</w:t>
      </w:r>
    </w:p>
    <w:p w14:paraId="43D5F6F1" w14:textId="4905F579" w:rsidR="00FE5669" w:rsidRDefault="00FE5669" w:rsidP="00D3473F">
      <w:pPr>
        <w:jc w:val="both"/>
        <w:rPr>
          <w:rFonts w:ascii="Arial" w:hAnsi="Arial" w:cs="Arial"/>
          <w:b/>
          <w:bCs/>
          <w:sz w:val="24"/>
          <w:szCs w:val="24"/>
        </w:rPr>
      </w:pPr>
      <w:r>
        <w:rPr>
          <w:rFonts w:ascii="Arial" w:hAnsi="Arial" w:cs="Arial"/>
          <w:b/>
          <w:bCs/>
          <w:sz w:val="24"/>
          <w:szCs w:val="24"/>
        </w:rPr>
        <w:t>Learning Style</w:t>
      </w:r>
    </w:p>
    <w:p w14:paraId="04A6EE7D" w14:textId="746FE061" w:rsidR="00FE5669" w:rsidRDefault="00FE5669" w:rsidP="00D3473F">
      <w:pPr>
        <w:jc w:val="both"/>
        <w:rPr>
          <w:rFonts w:ascii="Arial" w:hAnsi="Arial" w:cs="Arial"/>
          <w:b/>
          <w:bCs/>
          <w:sz w:val="24"/>
          <w:szCs w:val="24"/>
        </w:rPr>
      </w:pPr>
      <w:r>
        <w:rPr>
          <w:rFonts w:ascii="Arial" w:hAnsi="Arial" w:cs="Arial"/>
          <w:b/>
          <w:bCs/>
          <w:sz w:val="24"/>
          <w:szCs w:val="24"/>
        </w:rPr>
        <w:t>PDP of an School Nurse Support Worker in School Health Team NHS</w:t>
      </w:r>
    </w:p>
    <w:p w14:paraId="02FFDA16" w14:textId="7A32569C" w:rsidR="00FE5669" w:rsidRDefault="00FE5669" w:rsidP="00D3473F">
      <w:pPr>
        <w:jc w:val="both"/>
        <w:rPr>
          <w:rFonts w:ascii="Arial" w:hAnsi="Arial" w:cs="Arial"/>
          <w:b/>
          <w:bCs/>
          <w:sz w:val="24"/>
          <w:szCs w:val="24"/>
        </w:rPr>
      </w:pPr>
      <w:r>
        <w:rPr>
          <w:rFonts w:ascii="Arial" w:hAnsi="Arial" w:cs="Arial"/>
          <w:b/>
          <w:bCs/>
          <w:sz w:val="24"/>
          <w:szCs w:val="24"/>
        </w:rPr>
        <w:t>Conclusion</w:t>
      </w:r>
    </w:p>
    <w:p w14:paraId="7831974E" w14:textId="77777777" w:rsidR="00FE5669" w:rsidRPr="00D3473F" w:rsidRDefault="00FE5669" w:rsidP="00D3473F">
      <w:pPr>
        <w:jc w:val="both"/>
        <w:rPr>
          <w:rFonts w:ascii="Arial" w:hAnsi="Arial" w:cs="Arial"/>
          <w:b/>
          <w:bCs/>
          <w:sz w:val="24"/>
          <w:szCs w:val="24"/>
        </w:rPr>
      </w:pPr>
    </w:p>
    <w:p w14:paraId="3D1B97BD" w14:textId="77777777" w:rsidR="00C36457" w:rsidRPr="00D3473F" w:rsidRDefault="00C36457" w:rsidP="00D3473F">
      <w:pPr>
        <w:jc w:val="both"/>
        <w:rPr>
          <w:rFonts w:ascii="Arial" w:hAnsi="Arial" w:cs="Arial"/>
          <w:b/>
          <w:bCs/>
          <w:sz w:val="24"/>
          <w:szCs w:val="24"/>
        </w:rPr>
      </w:pPr>
    </w:p>
    <w:p w14:paraId="183D259D" w14:textId="77777777" w:rsidR="00C36457" w:rsidRPr="00D3473F" w:rsidRDefault="00C36457" w:rsidP="00D3473F">
      <w:pPr>
        <w:pStyle w:val="ListParagraph"/>
        <w:jc w:val="both"/>
        <w:rPr>
          <w:rFonts w:ascii="Arial" w:hAnsi="Arial" w:cs="Arial"/>
          <w:sz w:val="20"/>
          <w:szCs w:val="20"/>
        </w:rPr>
      </w:pPr>
    </w:p>
    <w:p w14:paraId="2157D9D2" w14:textId="77777777" w:rsidR="006F5ABF" w:rsidRPr="00D3473F" w:rsidRDefault="006F5ABF" w:rsidP="00D3473F">
      <w:pPr>
        <w:pStyle w:val="ListParagraph"/>
        <w:jc w:val="both"/>
        <w:rPr>
          <w:rFonts w:ascii="Arial" w:hAnsi="Arial" w:cs="Arial"/>
          <w:sz w:val="20"/>
          <w:szCs w:val="20"/>
        </w:rPr>
      </w:pPr>
    </w:p>
    <w:p w14:paraId="61C5F127" w14:textId="77777777" w:rsidR="00A51E1A" w:rsidRPr="00D3473F" w:rsidRDefault="00A51E1A" w:rsidP="00D3473F">
      <w:pPr>
        <w:pStyle w:val="ListParagraph"/>
        <w:jc w:val="both"/>
        <w:rPr>
          <w:rFonts w:ascii="Arial" w:hAnsi="Arial" w:cs="Arial"/>
          <w:sz w:val="20"/>
          <w:szCs w:val="20"/>
        </w:rPr>
      </w:pPr>
    </w:p>
    <w:p w14:paraId="7493B64F" w14:textId="4D4D4446" w:rsidR="00A51E1A" w:rsidRPr="00D3473F" w:rsidRDefault="00A51E1A" w:rsidP="00D3473F">
      <w:pPr>
        <w:jc w:val="both"/>
        <w:rPr>
          <w:rFonts w:ascii="Arial" w:hAnsi="Arial" w:cs="Arial"/>
          <w:sz w:val="20"/>
          <w:szCs w:val="20"/>
        </w:rPr>
      </w:pPr>
    </w:p>
    <w:p w14:paraId="772554D4" w14:textId="77777777" w:rsidR="00AD2F1B" w:rsidRPr="00D3473F" w:rsidRDefault="00AD2F1B" w:rsidP="00D3473F">
      <w:pPr>
        <w:jc w:val="both"/>
        <w:rPr>
          <w:rFonts w:ascii="Arial" w:hAnsi="Arial" w:cs="Arial"/>
          <w:sz w:val="20"/>
          <w:szCs w:val="20"/>
        </w:rPr>
      </w:pPr>
    </w:p>
    <w:p w14:paraId="64F2B1A5" w14:textId="77777777" w:rsidR="00AD2F1B" w:rsidRPr="00D3473F" w:rsidRDefault="00AD2F1B" w:rsidP="00D3473F">
      <w:pPr>
        <w:jc w:val="both"/>
        <w:rPr>
          <w:rFonts w:ascii="Arial" w:hAnsi="Arial" w:cs="Arial"/>
          <w:sz w:val="20"/>
          <w:szCs w:val="20"/>
        </w:rPr>
      </w:pPr>
    </w:p>
    <w:p w14:paraId="22D335FE" w14:textId="77777777" w:rsidR="002100A7" w:rsidRDefault="002100A7" w:rsidP="00D3473F">
      <w:pPr>
        <w:jc w:val="both"/>
        <w:rPr>
          <w:rFonts w:ascii="Arial" w:hAnsi="Arial" w:cs="Arial"/>
          <w:sz w:val="20"/>
          <w:szCs w:val="20"/>
        </w:rPr>
      </w:pPr>
    </w:p>
    <w:p w14:paraId="39F3E8DB" w14:textId="3CE11AF0" w:rsidR="00A51E1A" w:rsidRPr="002100A7" w:rsidRDefault="00A51E1A" w:rsidP="00D3473F">
      <w:pPr>
        <w:jc w:val="both"/>
        <w:rPr>
          <w:rFonts w:ascii="Arial" w:hAnsi="Arial" w:cs="Arial"/>
          <w:b/>
          <w:bCs/>
          <w:sz w:val="24"/>
          <w:szCs w:val="24"/>
        </w:rPr>
      </w:pPr>
      <w:r w:rsidRPr="002100A7">
        <w:rPr>
          <w:rFonts w:ascii="Arial" w:hAnsi="Arial" w:cs="Arial"/>
          <w:b/>
          <w:bCs/>
          <w:sz w:val="24"/>
          <w:szCs w:val="24"/>
        </w:rPr>
        <w:lastRenderedPageBreak/>
        <w:t xml:space="preserve">Introduction </w:t>
      </w:r>
    </w:p>
    <w:p w14:paraId="30A223B9" w14:textId="03CEC224" w:rsidR="00A51E1A" w:rsidRPr="00D3473F" w:rsidRDefault="00A51E1A" w:rsidP="00D3473F">
      <w:pPr>
        <w:jc w:val="both"/>
        <w:rPr>
          <w:rFonts w:ascii="Arial" w:hAnsi="Arial" w:cs="Arial"/>
          <w:sz w:val="24"/>
          <w:szCs w:val="24"/>
        </w:rPr>
      </w:pPr>
      <w:r w:rsidRPr="00D3473F">
        <w:rPr>
          <w:rFonts w:ascii="Arial" w:hAnsi="Arial" w:cs="Arial"/>
          <w:sz w:val="24"/>
          <w:szCs w:val="24"/>
        </w:rPr>
        <w:t xml:space="preserve">In this report focus will be given on GP Care Group in NHS and developing individuals in the workplace. The benefits to GP Care Group and the employee when personal development takes place, the development vehicles </w:t>
      </w:r>
      <w:r w:rsidR="00C71907" w:rsidRPr="00D3473F">
        <w:rPr>
          <w:rFonts w:ascii="Arial" w:hAnsi="Arial" w:cs="Arial"/>
          <w:sz w:val="24"/>
          <w:szCs w:val="24"/>
        </w:rPr>
        <w:t>available within the organisation and to what extent they are appropriate in meeting the development  needs of the employee. A plan will be developed to meet the identified development needs and expectations of an employee.</w:t>
      </w:r>
      <w:r w:rsidR="00ED2C6A" w:rsidRPr="00D3473F">
        <w:rPr>
          <w:rFonts w:ascii="Arial" w:hAnsi="Arial" w:cs="Arial"/>
          <w:sz w:val="24"/>
          <w:szCs w:val="24"/>
        </w:rPr>
        <w:t xml:space="preserve"> The leadership style that is present in NHS and the training for managers that are in place for them to enhance employee wellbeing and engagement will  be looked at.</w:t>
      </w:r>
      <w:r w:rsidRPr="00D3473F">
        <w:rPr>
          <w:rFonts w:ascii="Arial" w:hAnsi="Arial" w:cs="Arial"/>
          <w:sz w:val="24"/>
          <w:szCs w:val="24"/>
        </w:rPr>
        <w:t xml:space="preserve"> </w:t>
      </w:r>
    </w:p>
    <w:p w14:paraId="1791F14D" w14:textId="401BD957" w:rsidR="00EC233B" w:rsidRPr="00D3473F" w:rsidRDefault="00923204" w:rsidP="00D3473F">
      <w:pPr>
        <w:jc w:val="both"/>
        <w:rPr>
          <w:rFonts w:ascii="Arial" w:hAnsi="Arial" w:cs="Arial"/>
          <w:sz w:val="24"/>
          <w:szCs w:val="24"/>
        </w:rPr>
      </w:pPr>
      <w:r w:rsidRPr="00D3473F">
        <w:rPr>
          <w:rFonts w:ascii="Arial" w:hAnsi="Arial" w:cs="Arial"/>
          <w:sz w:val="24"/>
          <w:szCs w:val="24"/>
        </w:rPr>
        <w:t>GP Care Group is based in Tower Hamlets and is a federation of 36 general practices caring for over 312,000 people. They provide a range of primary care services for the local community. GP Care Group are in partner with Tower Hamlets Together and their integrated care partnership coordinate health and social care pro</w:t>
      </w:r>
      <w:r w:rsidR="00ED19F7" w:rsidRPr="00D3473F">
        <w:rPr>
          <w:rFonts w:ascii="Arial" w:hAnsi="Arial" w:cs="Arial"/>
          <w:sz w:val="24"/>
          <w:szCs w:val="24"/>
        </w:rPr>
        <w:t>vision in the Borough to deliver client centred care, wellbeing and self-help in the community.</w:t>
      </w:r>
      <w:r w:rsidRPr="00D3473F">
        <w:rPr>
          <w:rFonts w:ascii="Arial" w:hAnsi="Arial" w:cs="Arial"/>
          <w:sz w:val="24"/>
          <w:szCs w:val="24"/>
        </w:rPr>
        <w:t xml:space="preserve"> </w:t>
      </w:r>
      <w:r w:rsidR="00586166" w:rsidRPr="00D3473F">
        <w:rPr>
          <w:rFonts w:ascii="Arial" w:hAnsi="Arial" w:cs="Arial"/>
          <w:sz w:val="24"/>
          <w:szCs w:val="24"/>
        </w:rPr>
        <w:t xml:space="preserve">Community Education Provider Network is in place to support the development of social care workforce and community health to facilitate high quality and sustainable integrated care </w:t>
      </w:r>
      <w:sdt>
        <w:sdtPr>
          <w:rPr>
            <w:rFonts w:ascii="Arial" w:hAnsi="Arial" w:cs="Arial"/>
            <w:sz w:val="24"/>
            <w:szCs w:val="24"/>
          </w:rPr>
          <w:id w:val="-710648033"/>
          <w:citation/>
        </w:sdtPr>
        <w:sdtEndPr/>
        <w:sdtContent>
          <w:r w:rsidR="00586166" w:rsidRPr="00D3473F">
            <w:rPr>
              <w:rFonts w:ascii="Arial" w:hAnsi="Arial" w:cs="Arial"/>
              <w:sz w:val="24"/>
              <w:szCs w:val="24"/>
            </w:rPr>
            <w:fldChar w:fldCharType="begin"/>
          </w:r>
          <w:r w:rsidR="00586166" w:rsidRPr="00D3473F">
            <w:rPr>
              <w:rFonts w:ascii="Arial" w:hAnsi="Arial" w:cs="Arial"/>
              <w:sz w:val="24"/>
              <w:szCs w:val="24"/>
            </w:rPr>
            <w:instrText xml:space="preserve"> CITATION Com19 \l 2057 </w:instrText>
          </w:r>
          <w:r w:rsidR="00586166" w:rsidRPr="00D3473F">
            <w:rPr>
              <w:rFonts w:ascii="Arial" w:hAnsi="Arial" w:cs="Arial"/>
              <w:sz w:val="24"/>
              <w:szCs w:val="24"/>
            </w:rPr>
            <w:fldChar w:fldCharType="separate"/>
          </w:r>
          <w:r w:rsidR="00586166" w:rsidRPr="00D3473F">
            <w:rPr>
              <w:rFonts w:ascii="Arial" w:hAnsi="Arial" w:cs="Arial"/>
              <w:noProof/>
              <w:sz w:val="24"/>
              <w:szCs w:val="24"/>
            </w:rPr>
            <w:t>(Commission, 2019)</w:t>
          </w:r>
          <w:r w:rsidR="00586166" w:rsidRPr="00D3473F">
            <w:rPr>
              <w:rFonts w:ascii="Arial" w:hAnsi="Arial" w:cs="Arial"/>
              <w:sz w:val="24"/>
              <w:szCs w:val="24"/>
            </w:rPr>
            <w:fldChar w:fldCharType="end"/>
          </w:r>
        </w:sdtContent>
      </w:sdt>
      <w:r w:rsidR="00586166" w:rsidRPr="00D3473F">
        <w:rPr>
          <w:rFonts w:ascii="Arial" w:hAnsi="Arial" w:cs="Arial"/>
          <w:sz w:val="24"/>
          <w:szCs w:val="24"/>
        </w:rPr>
        <w:t>.</w:t>
      </w:r>
    </w:p>
    <w:p w14:paraId="48AC4179" w14:textId="3E80B470" w:rsidR="00812280" w:rsidRPr="00D3473F" w:rsidRDefault="00830F08" w:rsidP="00D3473F">
      <w:pPr>
        <w:jc w:val="both"/>
        <w:rPr>
          <w:rFonts w:ascii="Arial" w:hAnsi="Arial" w:cs="Arial"/>
          <w:sz w:val="24"/>
          <w:szCs w:val="24"/>
        </w:rPr>
      </w:pPr>
      <w:r w:rsidRPr="00D3473F">
        <w:rPr>
          <w:rFonts w:ascii="Arial" w:hAnsi="Arial" w:cs="Arial"/>
          <w:sz w:val="24"/>
          <w:szCs w:val="24"/>
        </w:rPr>
        <w:t xml:space="preserve">In GP Care Group in NHS there is an orientation program set for all new employee and it is </w:t>
      </w:r>
      <w:r w:rsidR="00577629">
        <w:rPr>
          <w:rFonts w:ascii="Arial" w:hAnsi="Arial" w:cs="Arial"/>
          <w:sz w:val="24"/>
          <w:szCs w:val="24"/>
        </w:rPr>
        <w:t>in line</w:t>
      </w:r>
      <w:r w:rsidRPr="00D3473F">
        <w:rPr>
          <w:rFonts w:ascii="Arial" w:hAnsi="Arial" w:cs="Arial"/>
          <w:sz w:val="24"/>
          <w:szCs w:val="24"/>
        </w:rPr>
        <w:t xml:space="preserve"> with the job role i.e. a new employee with administrative role will most likely have a two to three days of mandatory </w:t>
      </w:r>
      <w:r w:rsidR="00C039D0" w:rsidRPr="00D3473F">
        <w:rPr>
          <w:rFonts w:ascii="Arial" w:hAnsi="Arial" w:cs="Arial"/>
          <w:sz w:val="24"/>
          <w:szCs w:val="24"/>
        </w:rPr>
        <w:t>orientation program</w:t>
      </w:r>
      <w:r w:rsidRPr="00D3473F">
        <w:rPr>
          <w:rFonts w:ascii="Arial" w:hAnsi="Arial" w:cs="Arial"/>
          <w:sz w:val="24"/>
          <w:szCs w:val="24"/>
        </w:rPr>
        <w:t xml:space="preserve"> and for more senior position like School Nurse position there is a two week orientation program</w:t>
      </w:r>
      <w:r w:rsidR="00C039D0" w:rsidRPr="00D3473F">
        <w:rPr>
          <w:rFonts w:ascii="Arial" w:hAnsi="Arial" w:cs="Arial"/>
          <w:sz w:val="24"/>
          <w:szCs w:val="24"/>
        </w:rPr>
        <w:t>.</w:t>
      </w:r>
    </w:p>
    <w:p w14:paraId="248BE38B" w14:textId="77777777" w:rsidR="000F235D" w:rsidRDefault="000F235D" w:rsidP="00D3473F">
      <w:pPr>
        <w:jc w:val="both"/>
        <w:rPr>
          <w:rFonts w:ascii="Arial" w:hAnsi="Arial" w:cs="Arial"/>
          <w:i/>
          <w:iCs/>
          <w:sz w:val="24"/>
          <w:szCs w:val="24"/>
        </w:rPr>
      </w:pPr>
    </w:p>
    <w:p w14:paraId="071F7448" w14:textId="5511BCFC" w:rsidR="00C36457" w:rsidRPr="00D3473F" w:rsidRDefault="00ED2C6A" w:rsidP="00D3473F">
      <w:pPr>
        <w:jc w:val="both"/>
        <w:rPr>
          <w:rFonts w:ascii="Arial" w:hAnsi="Arial" w:cs="Arial"/>
          <w:b/>
          <w:bCs/>
          <w:sz w:val="24"/>
          <w:szCs w:val="24"/>
        </w:rPr>
      </w:pPr>
      <w:r w:rsidRPr="00D3473F">
        <w:rPr>
          <w:rFonts w:ascii="Arial" w:hAnsi="Arial" w:cs="Arial"/>
          <w:b/>
          <w:bCs/>
          <w:sz w:val="24"/>
          <w:szCs w:val="24"/>
        </w:rPr>
        <w:t>Human Resource Management in NHS</w:t>
      </w:r>
    </w:p>
    <w:p w14:paraId="2595B92D" w14:textId="4CA18225" w:rsidR="001458C9" w:rsidRPr="00D3473F" w:rsidRDefault="009F47AB" w:rsidP="00D3473F">
      <w:pPr>
        <w:jc w:val="both"/>
        <w:rPr>
          <w:rFonts w:ascii="Arial" w:hAnsi="Arial" w:cs="Arial"/>
          <w:sz w:val="24"/>
          <w:szCs w:val="24"/>
        </w:rPr>
      </w:pPr>
      <w:r w:rsidRPr="00D3473F">
        <w:rPr>
          <w:rFonts w:ascii="Arial" w:hAnsi="Arial" w:cs="Arial"/>
          <w:sz w:val="24"/>
          <w:szCs w:val="24"/>
        </w:rPr>
        <w:t xml:space="preserve">Organisations are now far more aware of the importance of having an effective human resource management department and forecast it in the financial budget planning. </w:t>
      </w:r>
      <w:r w:rsidR="0031696B" w:rsidRPr="00D3473F">
        <w:rPr>
          <w:rFonts w:ascii="Arial" w:hAnsi="Arial" w:cs="Arial"/>
          <w:sz w:val="24"/>
          <w:szCs w:val="24"/>
        </w:rPr>
        <w:t xml:space="preserve">Human resources management consists of system management, personal management and resource management. A director of HR is classically responsible for </w:t>
      </w:r>
      <w:r w:rsidR="00CF4B4F" w:rsidRPr="00D3473F">
        <w:rPr>
          <w:rFonts w:ascii="Arial" w:hAnsi="Arial" w:cs="Arial"/>
          <w:sz w:val="24"/>
          <w:szCs w:val="24"/>
        </w:rPr>
        <w:t>overlooking</w:t>
      </w:r>
      <w:r w:rsidR="0031696B" w:rsidRPr="00D3473F">
        <w:rPr>
          <w:rFonts w:ascii="Arial" w:hAnsi="Arial" w:cs="Arial"/>
          <w:sz w:val="24"/>
          <w:szCs w:val="24"/>
        </w:rPr>
        <w:t xml:space="preserve"> compensation analysis, risk management and employee relations</w:t>
      </w:r>
      <w:r w:rsidR="005714C2" w:rsidRPr="00D3473F">
        <w:rPr>
          <w:rFonts w:ascii="Arial" w:hAnsi="Arial" w:cs="Arial"/>
          <w:sz w:val="24"/>
          <w:szCs w:val="24"/>
        </w:rPr>
        <w:t xml:space="preserve"> however there are other sub department within these department</w:t>
      </w:r>
      <w:r w:rsidR="001458C9" w:rsidRPr="00D3473F">
        <w:rPr>
          <w:rFonts w:ascii="Arial" w:hAnsi="Arial" w:cs="Arial"/>
          <w:sz w:val="24"/>
          <w:szCs w:val="24"/>
        </w:rPr>
        <w:t>s.</w:t>
      </w:r>
    </w:p>
    <w:p w14:paraId="2D17B4B5" w14:textId="47AAC4C0" w:rsidR="00B06B5A" w:rsidRPr="00D3473F" w:rsidRDefault="000D0F84" w:rsidP="00D3473F">
      <w:pPr>
        <w:jc w:val="both"/>
        <w:rPr>
          <w:rFonts w:ascii="Arial" w:hAnsi="Arial" w:cs="Arial"/>
          <w:sz w:val="24"/>
          <w:szCs w:val="24"/>
        </w:rPr>
      </w:pPr>
      <w:r w:rsidRPr="00D3473F">
        <w:rPr>
          <w:rFonts w:ascii="Arial" w:hAnsi="Arial" w:cs="Arial"/>
          <w:sz w:val="24"/>
          <w:szCs w:val="24"/>
        </w:rPr>
        <w:t xml:space="preserve">Key employers in private and in public sector including NHS are now introducing human resource shared service (HRSS). </w:t>
      </w:r>
      <w:r w:rsidR="00B06B5A" w:rsidRPr="00D3473F">
        <w:rPr>
          <w:rFonts w:ascii="Arial" w:hAnsi="Arial" w:cs="Arial"/>
          <w:sz w:val="24"/>
          <w:szCs w:val="24"/>
        </w:rPr>
        <w:t xml:space="preserve">This amalgamation facilitates the sharing of staff and technology resources. There are many benefits to this new system for example, cost reduction, process simplification, improving service quality, sharing best practice and knowledge transfer. Additional benefits was cover for annual leave and sickness and risk sharing when introducing new initiatives in a turbulent environment.  </w:t>
      </w:r>
      <w:r w:rsidR="00391DF5" w:rsidRPr="00D3473F">
        <w:rPr>
          <w:rFonts w:ascii="Arial" w:hAnsi="Arial" w:cs="Arial"/>
          <w:sz w:val="24"/>
          <w:szCs w:val="24"/>
        </w:rPr>
        <w:t xml:space="preserve"> </w:t>
      </w:r>
      <w:r w:rsidR="001850A9" w:rsidRPr="00D3473F">
        <w:rPr>
          <w:rFonts w:ascii="Arial" w:hAnsi="Arial" w:cs="Arial"/>
          <w:sz w:val="24"/>
          <w:szCs w:val="24"/>
        </w:rPr>
        <w:t>Although staff learnt from experience of working with different trust across broad under the new human resource shared services</w:t>
      </w:r>
      <w:r w:rsidR="001B5F61" w:rsidRPr="00D3473F">
        <w:rPr>
          <w:rFonts w:ascii="Arial" w:hAnsi="Arial" w:cs="Arial"/>
          <w:sz w:val="24"/>
          <w:szCs w:val="24"/>
        </w:rPr>
        <w:t xml:space="preserve">, staff were not confident about what information, experience and knowledge they could transfer from one trust to other. The most difficult judgement HR director had to make was to decide on what could be shared across </w:t>
      </w:r>
      <w:r w:rsidRPr="00D3473F">
        <w:rPr>
          <w:rFonts w:ascii="Arial" w:hAnsi="Arial" w:cs="Arial"/>
          <w:sz w:val="24"/>
          <w:szCs w:val="24"/>
        </w:rPr>
        <w:t>Trust and what must be kept confident to each PCT. Organisational politics and competition between trust limited the potential benefits to sharing.</w:t>
      </w:r>
      <w:r w:rsidR="00B06B5A" w:rsidRPr="00D3473F">
        <w:rPr>
          <w:rFonts w:ascii="Arial" w:hAnsi="Arial" w:cs="Arial"/>
          <w:sz w:val="24"/>
          <w:szCs w:val="24"/>
        </w:rPr>
        <w:t xml:space="preserve"> </w:t>
      </w:r>
      <w:r w:rsidR="00391DF5" w:rsidRPr="00D3473F">
        <w:rPr>
          <w:rFonts w:ascii="Arial" w:hAnsi="Arial" w:cs="Arial"/>
          <w:sz w:val="24"/>
          <w:szCs w:val="24"/>
        </w:rPr>
        <w:t xml:space="preserve">There were number of drivers for introducing HRSS with the primary cause being on saving costs however the main influencing factor was organisational change and that shared </w:t>
      </w:r>
      <w:r w:rsidR="00391DF5" w:rsidRPr="00D3473F">
        <w:rPr>
          <w:rFonts w:ascii="Arial" w:hAnsi="Arial" w:cs="Arial"/>
          <w:sz w:val="24"/>
          <w:szCs w:val="24"/>
        </w:rPr>
        <w:lastRenderedPageBreak/>
        <w:t>HR service had been introduced to get the organisation through crisis</w:t>
      </w:r>
      <w:r w:rsidR="00166ABC" w:rsidRPr="00D3473F">
        <w:rPr>
          <w:rFonts w:ascii="Arial" w:hAnsi="Arial" w:cs="Arial"/>
          <w:sz w:val="24"/>
          <w:szCs w:val="24"/>
        </w:rPr>
        <w:t xml:space="preserve"> (Redman, et al, 2007).</w:t>
      </w:r>
    </w:p>
    <w:p w14:paraId="3FA3EA24" w14:textId="77777777" w:rsidR="00345252" w:rsidRPr="00D3473F" w:rsidRDefault="00345252" w:rsidP="00D3473F">
      <w:pPr>
        <w:jc w:val="both"/>
        <w:rPr>
          <w:rFonts w:ascii="Arial" w:hAnsi="Arial" w:cs="Arial"/>
          <w:b/>
          <w:bCs/>
          <w:sz w:val="24"/>
          <w:szCs w:val="24"/>
        </w:rPr>
      </w:pPr>
    </w:p>
    <w:p w14:paraId="048A9F4B" w14:textId="1C1834CF" w:rsidR="00633952" w:rsidRPr="00D3473F" w:rsidRDefault="00087A04" w:rsidP="00D3473F">
      <w:pPr>
        <w:jc w:val="both"/>
        <w:rPr>
          <w:rFonts w:ascii="Arial" w:hAnsi="Arial" w:cs="Arial"/>
          <w:color w:val="C00000"/>
          <w:sz w:val="24"/>
          <w:szCs w:val="24"/>
        </w:rPr>
      </w:pPr>
      <w:r w:rsidRPr="00D3473F">
        <w:rPr>
          <w:rFonts w:ascii="Arial" w:hAnsi="Arial" w:cs="Arial"/>
          <w:b/>
          <w:bCs/>
          <w:sz w:val="24"/>
          <w:szCs w:val="24"/>
        </w:rPr>
        <w:t xml:space="preserve">NHS </w:t>
      </w:r>
      <w:r w:rsidR="008B0084" w:rsidRPr="00D3473F">
        <w:rPr>
          <w:rFonts w:ascii="Arial" w:hAnsi="Arial" w:cs="Arial"/>
          <w:b/>
          <w:bCs/>
          <w:sz w:val="24"/>
          <w:szCs w:val="24"/>
        </w:rPr>
        <w:t xml:space="preserve"> HR </w:t>
      </w:r>
      <w:r w:rsidRPr="00D3473F">
        <w:rPr>
          <w:rFonts w:ascii="Arial" w:hAnsi="Arial" w:cs="Arial"/>
          <w:b/>
          <w:bCs/>
          <w:sz w:val="24"/>
          <w:szCs w:val="24"/>
        </w:rPr>
        <w:t>Structure</w:t>
      </w:r>
      <w:r w:rsidR="00633952" w:rsidRPr="00D3473F">
        <w:rPr>
          <w:rFonts w:ascii="Arial" w:hAnsi="Arial" w:cs="Arial"/>
          <w:b/>
          <w:bCs/>
          <w:sz w:val="24"/>
          <w:szCs w:val="24"/>
        </w:rPr>
        <w:t xml:space="preserve"> </w:t>
      </w:r>
    </w:p>
    <w:p w14:paraId="04E4A566" w14:textId="550DBE49" w:rsidR="000F638C" w:rsidRPr="00D3473F" w:rsidRDefault="000F638C" w:rsidP="00D3473F">
      <w:pPr>
        <w:jc w:val="both"/>
        <w:rPr>
          <w:rFonts w:ascii="Arial" w:hAnsi="Arial" w:cs="Arial"/>
          <w:b/>
          <w:bCs/>
          <w:sz w:val="24"/>
          <w:szCs w:val="24"/>
        </w:rPr>
      </w:pPr>
    </w:p>
    <w:p w14:paraId="5A77DE2F" w14:textId="55DF2D96" w:rsidR="000F638C" w:rsidRPr="00D3473F" w:rsidRDefault="000F638C" w:rsidP="00D3473F">
      <w:pPr>
        <w:jc w:val="both"/>
        <w:rPr>
          <w:rFonts w:ascii="Arial" w:hAnsi="Arial" w:cs="Arial"/>
          <w:b/>
          <w:bCs/>
          <w:sz w:val="24"/>
          <w:szCs w:val="24"/>
        </w:rPr>
      </w:pPr>
      <w:r w:rsidRPr="00D3473F">
        <w:rPr>
          <w:rFonts w:ascii="Arial" w:hAnsi="Arial" w:cs="Arial"/>
          <w:noProof/>
          <w:sz w:val="24"/>
          <w:szCs w:val="24"/>
        </w:rPr>
        <w:drawing>
          <wp:inline distT="0" distB="0" distL="0" distR="0" wp14:anchorId="6DE4C010" wp14:editId="0B92B9AE">
            <wp:extent cx="5660826" cy="318314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59377" cy="3238563"/>
                    </a:xfrm>
                    <a:prstGeom prst="rect">
                      <a:avLst/>
                    </a:prstGeom>
                  </pic:spPr>
                </pic:pic>
              </a:graphicData>
            </a:graphic>
          </wp:inline>
        </w:drawing>
      </w:r>
    </w:p>
    <w:p w14:paraId="0E6D42DF" w14:textId="77777777" w:rsidR="000F638C" w:rsidRPr="00D3473F" w:rsidRDefault="000F638C" w:rsidP="00D3473F">
      <w:pPr>
        <w:jc w:val="both"/>
        <w:rPr>
          <w:rFonts w:ascii="Arial" w:hAnsi="Arial" w:cs="Arial"/>
          <w:b/>
          <w:bCs/>
          <w:sz w:val="24"/>
          <w:szCs w:val="24"/>
        </w:rPr>
      </w:pPr>
    </w:p>
    <w:p w14:paraId="7D4AC6EC" w14:textId="6A96FC7C" w:rsidR="000774BE" w:rsidRPr="00D3473F" w:rsidRDefault="000F638C" w:rsidP="00D3473F">
      <w:pPr>
        <w:jc w:val="both"/>
        <w:rPr>
          <w:rFonts w:ascii="Arial" w:hAnsi="Arial" w:cs="Arial"/>
          <w:color w:val="000000"/>
          <w:sz w:val="24"/>
          <w:szCs w:val="24"/>
          <w:shd w:val="clear" w:color="auto" w:fill="FFFFFF"/>
        </w:rPr>
      </w:pPr>
      <w:r w:rsidRPr="00D3473F">
        <w:rPr>
          <w:rFonts w:ascii="Arial" w:hAnsi="Arial" w:cs="Arial"/>
          <w:sz w:val="24"/>
          <w:szCs w:val="24"/>
        </w:rPr>
        <w:t xml:space="preserve">Figure 1. Human Resource Department structure </w:t>
      </w:r>
      <w:r w:rsidRPr="00D3473F">
        <w:rPr>
          <w:rFonts w:ascii="Arial" w:hAnsi="Arial" w:cs="Arial"/>
          <w:color w:val="000000"/>
          <w:sz w:val="24"/>
          <w:szCs w:val="24"/>
          <w:shd w:val="clear" w:color="auto" w:fill="FFFFFF"/>
        </w:rPr>
        <w:t>(Orgcharting.com, 2019).</w:t>
      </w:r>
    </w:p>
    <w:p w14:paraId="30F18D3C" w14:textId="0E5A3621" w:rsidR="003C0939" w:rsidRPr="00D3473F" w:rsidRDefault="00D27C24" w:rsidP="00D3473F">
      <w:pPr>
        <w:jc w:val="both"/>
        <w:rPr>
          <w:rFonts w:ascii="Arial" w:hAnsi="Arial" w:cs="Arial"/>
          <w:color w:val="000000"/>
          <w:sz w:val="24"/>
          <w:szCs w:val="24"/>
          <w:shd w:val="clear" w:color="auto" w:fill="FFFFFF"/>
        </w:rPr>
      </w:pPr>
      <w:r w:rsidRPr="00D3473F">
        <w:rPr>
          <w:rFonts w:ascii="Arial" w:hAnsi="Arial" w:cs="Arial"/>
          <w:color w:val="000000"/>
          <w:sz w:val="24"/>
          <w:szCs w:val="24"/>
          <w:shd w:val="clear" w:color="auto" w:fill="FFFFFF"/>
        </w:rPr>
        <w:t>Recruitment in human resource department play a very important part in NHS and in all organisations. It determines the kind of people that will work for the organisation, this includes selecting the right people with the right knowledge and skills suitable for the position</w:t>
      </w:r>
      <w:r w:rsidR="003C0939" w:rsidRPr="00D3473F">
        <w:rPr>
          <w:rFonts w:ascii="Arial" w:hAnsi="Arial" w:cs="Arial"/>
          <w:color w:val="000000"/>
          <w:sz w:val="24"/>
          <w:szCs w:val="24"/>
          <w:shd w:val="clear" w:color="auto" w:fill="FFFFFF"/>
        </w:rPr>
        <w:t xml:space="preserve">. In order to accomplish this effectively HR department need to develop excellent recruitment strategies to ensure recruitment meets all action commitment. </w:t>
      </w:r>
    </w:p>
    <w:p w14:paraId="22AB7253" w14:textId="3604D947" w:rsidR="003C0939" w:rsidRPr="000F235D" w:rsidRDefault="00BF4120" w:rsidP="00D3473F">
      <w:pPr>
        <w:jc w:val="both"/>
        <w:rPr>
          <w:rFonts w:ascii="Arial" w:hAnsi="Arial" w:cs="Arial"/>
          <w:sz w:val="24"/>
          <w:szCs w:val="24"/>
          <w:shd w:val="clear" w:color="auto" w:fill="FFFFFF"/>
        </w:rPr>
      </w:pPr>
      <w:r w:rsidRPr="000F235D">
        <w:rPr>
          <w:rFonts w:ascii="Arial" w:hAnsi="Arial" w:cs="Arial"/>
          <w:sz w:val="24"/>
          <w:szCs w:val="24"/>
          <w:shd w:val="clear" w:color="auto" w:fill="FFFFFF"/>
        </w:rPr>
        <w:t xml:space="preserve">For an employee in NHS, employee relations department is very important as this department solves employee complaints, concerns and conflicts. It is well known, a happy employee means high production and quality services in turn happy customers. As this report is about benefits to organisation and individuals when personally developing individuals in the </w:t>
      </w:r>
      <w:r w:rsidR="00C65129" w:rsidRPr="000F235D">
        <w:rPr>
          <w:rFonts w:ascii="Arial" w:hAnsi="Arial" w:cs="Arial"/>
          <w:sz w:val="24"/>
          <w:szCs w:val="24"/>
          <w:shd w:val="clear" w:color="auto" w:fill="FFFFFF"/>
        </w:rPr>
        <w:t>workplace, this department is the place individuals will be liaising with when they are not satisfied with their performance assessment result and pursue for revision. This department will research and negotiate with their superior to solve the problem. Training and Development in HR department conducts needs analysis to determine the training necessary to improve performance and productivity</w:t>
      </w:r>
      <w:r w:rsidR="000E1375" w:rsidRPr="000F235D">
        <w:rPr>
          <w:rFonts w:ascii="Arial" w:hAnsi="Arial" w:cs="Arial"/>
          <w:sz w:val="24"/>
          <w:szCs w:val="24"/>
          <w:shd w:val="clear" w:color="auto" w:fill="FFFFFF"/>
        </w:rPr>
        <w:t>. In NHS employees have mandatory training to enhance employees knowledge, skills and work abilities in order for them to improve their job performance.</w:t>
      </w:r>
      <w:r w:rsidR="00C65129" w:rsidRPr="000F235D">
        <w:rPr>
          <w:rFonts w:ascii="Arial" w:hAnsi="Arial" w:cs="Arial"/>
          <w:sz w:val="24"/>
          <w:szCs w:val="24"/>
          <w:shd w:val="clear" w:color="auto" w:fill="FFFFFF"/>
        </w:rPr>
        <w:t xml:space="preserve"> </w:t>
      </w:r>
    </w:p>
    <w:p w14:paraId="651C497F" w14:textId="0DC9C6FE" w:rsidR="007435DB" w:rsidRPr="000F235D" w:rsidRDefault="006A77B1" w:rsidP="00D3473F">
      <w:pPr>
        <w:jc w:val="both"/>
        <w:rPr>
          <w:rFonts w:ascii="Arial" w:hAnsi="Arial" w:cs="Arial"/>
          <w:sz w:val="24"/>
          <w:szCs w:val="24"/>
        </w:rPr>
      </w:pPr>
      <w:r w:rsidRPr="000F235D">
        <w:rPr>
          <w:rFonts w:ascii="Arial" w:hAnsi="Arial" w:cs="Arial"/>
          <w:sz w:val="24"/>
          <w:szCs w:val="24"/>
        </w:rPr>
        <w:t xml:space="preserve">NHS with multidisciplinary team of nurses, midwife and care staff play a critical role in securing high quality care and excellent service with best outcomes for patients. </w:t>
      </w:r>
      <w:r w:rsidRPr="000F235D">
        <w:rPr>
          <w:rFonts w:ascii="Arial" w:hAnsi="Arial" w:cs="Arial"/>
          <w:sz w:val="24"/>
          <w:szCs w:val="24"/>
        </w:rPr>
        <w:lastRenderedPageBreak/>
        <w:t xml:space="preserve">Evidence show there are links between patient outcomes and weather organisations have the right people employed with the right skills, in the right place at the right time. There have been many reports and evidence </w:t>
      </w:r>
      <w:r w:rsidR="00EF2A5D" w:rsidRPr="000F235D">
        <w:rPr>
          <w:rFonts w:ascii="Arial" w:hAnsi="Arial" w:cs="Arial"/>
          <w:sz w:val="24"/>
          <w:szCs w:val="24"/>
        </w:rPr>
        <w:t xml:space="preserve">emphasising the importance of getting this right, namely the publication report of Mid-Staffordshire NHS Foundation Trust Public Inquiry, Reviews by Professor Sir Bruce Keogh into 14 trusts with elevated mortality rates, Don Berwick’s review into patient safety and Cavendish review of the role of health care assistants and support workers all highlight the risks to patients of not taking this issue seriously. For these reasons National Quality Board which brings together different parts of the NHS system who are responsible </w:t>
      </w:r>
      <w:r w:rsidR="0072685B" w:rsidRPr="000F235D">
        <w:rPr>
          <w:rFonts w:ascii="Arial" w:hAnsi="Arial" w:cs="Arial"/>
          <w:sz w:val="24"/>
          <w:szCs w:val="24"/>
        </w:rPr>
        <w:t>for quality, alongside patients and experts and the Chief Nursing Officer England have cooperated together to set the expectations of NHS providers and commissioners</w:t>
      </w:r>
      <w:r w:rsidR="001D5340" w:rsidRPr="000F235D">
        <w:rPr>
          <w:rFonts w:ascii="Arial" w:hAnsi="Arial" w:cs="Arial"/>
          <w:sz w:val="24"/>
          <w:szCs w:val="24"/>
        </w:rPr>
        <w:t xml:space="preserve"> (Cummings, 2017).</w:t>
      </w:r>
    </w:p>
    <w:p w14:paraId="10E3BC18" w14:textId="07DD719D" w:rsidR="00AB074C" w:rsidRPr="000F235D" w:rsidRDefault="00AB074C" w:rsidP="00D3473F">
      <w:pPr>
        <w:jc w:val="both"/>
        <w:rPr>
          <w:rFonts w:ascii="Arial" w:hAnsi="Arial" w:cs="Arial"/>
          <w:sz w:val="24"/>
          <w:szCs w:val="24"/>
        </w:rPr>
      </w:pPr>
      <w:r w:rsidRPr="000F235D">
        <w:rPr>
          <w:rFonts w:ascii="Arial" w:hAnsi="Arial" w:cs="Arial"/>
          <w:sz w:val="24"/>
          <w:szCs w:val="24"/>
        </w:rPr>
        <w:t xml:space="preserve">As this part of the report is about benefits to NHS and the individual of personally developing individuals focus will be given on the factors on retaining staff and factors motivating staff to stay in with the organisation. As these factors benefits organisation and staff which will then lead to developing individuals to benefit the organisation and individuals further.  </w:t>
      </w:r>
    </w:p>
    <w:p w14:paraId="177A8C87" w14:textId="3D610C0C" w:rsidR="006B666F" w:rsidRPr="000F235D" w:rsidRDefault="006B666F" w:rsidP="00D3473F">
      <w:pPr>
        <w:jc w:val="both"/>
        <w:rPr>
          <w:rFonts w:ascii="Arial" w:hAnsi="Arial" w:cs="Arial"/>
          <w:sz w:val="24"/>
          <w:szCs w:val="24"/>
        </w:rPr>
      </w:pPr>
      <w:r w:rsidRPr="000F235D">
        <w:rPr>
          <w:rFonts w:ascii="Arial" w:hAnsi="Arial" w:cs="Arial"/>
          <w:sz w:val="24"/>
          <w:szCs w:val="24"/>
        </w:rPr>
        <w:t>Expectations from NHS by patient is very high therefore maintaining and developing staff is beneficial to both parties. Employees are the assets of NHS, without a</w:t>
      </w:r>
      <w:r w:rsidR="00577629">
        <w:rPr>
          <w:rFonts w:ascii="Arial" w:hAnsi="Arial" w:cs="Arial"/>
          <w:sz w:val="24"/>
          <w:szCs w:val="24"/>
        </w:rPr>
        <w:t>n</w:t>
      </w:r>
      <w:r w:rsidRPr="000F235D">
        <w:rPr>
          <w:rFonts w:ascii="Arial" w:hAnsi="Arial" w:cs="Arial"/>
          <w:sz w:val="24"/>
          <w:szCs w:val="24"/>
        </w:rPr>
        <w:t xml:space="preserve"> effective team of staff it would be impossible to provide care service to patients.</w:t>
      </w:r>
      <w:r w:rsidR="005A3EBF" w:rsidRPr="000F235D">
        <w:rPr>
          <w:rFonts w:ascii="Arial" w:hAnsi="Arial" w:cs="Arial"/>
          <w:sz w:val="24"/>
          <w:szCs w:val="24"/>
        </w:rPr>
        <w:t xml:space="preserve"> Benefits to NHS of personally developing individual is many</w:t>
      </w:r>
      <w:r w:rsidR="00FB4006" w:rsidRPr="000F235D">
        <w:rPr>
          <w:rFonts w:ascii="Arial" w:hAnsi="Arial" w:cs="Arial"/>
          <w:sz w:val="24"/>
          <w:szCs w:val="24"/>
        </w:rPr>
        <w:t>,</w:t>
      </w:r>
      <w:r w:rsidR="005A3EBF" w:rsidRPr="000F235D">
        <w:rPr>
          <w:rFonts w:ascii="Arial" w:hAnsi="Arial" w:cs="Arial"/>
          <w:sz w:val="24"/>
          <w:szCs w:val="24"/>
        </w:rPr>
        <w:t xml:space="preserve"> for example</w:t>
      </w:r>
      <w:r w:rsidR="00403312" w:rsidRPr="000F235D">
        <w:rPr>
          <w:rFonts w:ascii="Arial" w:hAnsi="Arial" w:cs="Arial"/>
          <w:sz w:val="24"/>
          <w:szCs w:val="24"/>
        </w:rPr>
        <w:t>, retaining of valuable skills,</w:t>
      </w:r>
      <w:r w:rsidR="005A3EBF" w:rsidRPr="000F235D">
        <w:rPr>
          <w:rFonts w:ascii="Arial" w:hAnsi="Arial" w:cs="Arial"/>
          <w:sz w:val="24"/>
          <w:szCs w:val="24"/>
        </w:rPr>
        <w:t xml:space="preserve"> cost saving on recruitment, advertising, having qualified staff, honest and trustworthy staff,</w:t>
      </w:r>
      <w:r w:rsidR="0033351A" w:rsidRPr="000F235D">
        <w:rPr>
          <w:rFonts w:ascii="Arial" w:hAnsi="Arial" w:cs="Arial"/>
          <w:sz w:val="24"/>
          <w:szCs w:val="24"/>
        </w:rPr>
        <w:t xml:space="preserve"> less sickness or </w:t>
      </w:r>
      <w:r w:rsidR="00AB074C" w:rsidRPr="000F235D">
        <w:rPr>
          <w:rFonts w:ascii="Arial" w:hAnsi="Arial" w:cs="Arial"/>
          <w:sz w:val="24"/>
          <w:szCs w:val="24"/>
        </w:rPr>
        <w:t xml:space="preserve">time off </w:t>
      </w:r>
      <w:r w:rsidR="0033351A" w:rsidRPr="000F235D">
        <w:rPr>
          <w:rFonts w:ascii="Arial" w:hAnsi="Arial" w:cs="Arial"/>
          <w:sz w:val="24"/>
          <w:szCs w:val="24"/>
        </w:rPr>
        <w:t>from work,</w:t>
      </w:r>
      <w:r w:rsidR="005A3EBF" w:rsidRPr="000F235D">
        <w:rPr>
          <w:rFonts w:ascii="Arial" w:hAnsi="Arial" w:cs="Arial"/>
          <w:sz w:val="24"/>
          <w:szCs w:val="24"/>
        </w:rPr>
        <w:t xml:space="preserve"> experienced staff who know their duty of care, and patients having confidence in seeing the regular faces when taking up the same services.</w:t>
      </w:r>
      <w:r w:rsidR="00802603" w:rsidRPr="000F235D">
        <w:rPr>
          <w:rFonts w:ascii="Arial" w:hAnsi="Arial" w:cs="Arial"/>
          <w:sz w:val="24"/>
          <w:szCs w:val="24"/>
        </w:rPr>
        <w:t xml:space="preserve"> Most importantly as NHS</w:t>
      </w:r>
      <w:r w:rsidR="00FB4006" w:rsidRPr="000F235D">
        <w:rPr>
          <w:rFonts w:ascii="Arial" w:hAnsi="Arial" w:cs="Arial"/>
          <w:sz w:val="24"/>
          <w:szCs w:val="24"/>
        </w:rPr>
        <w:t>’s main service is care of the patient, having effective and trained staff is vital which can also save NHS from having to pay out compensation through claims from patient.</w:t>
      </w:r>
    </w:p>
    <w:p w14:paraId="09494E6C" w14:textId="30DE6F85" w:rsidR="002E7AE3" w:rsidRPr="000F235D" w:rsidRDefault="002E7AE3" w:rsidP="00D3473F">
      <w:pPr>
        <w:jc w:val="both"/>
        <w:rPr>
          <w:rFonts w:ascii="Arial" w:hAnsi="Arial" w:cs="Arial"/>
          <w:sz w:val="24"/>
          <w:szCs w:val="24"/>
        </w:rPr>
      </w:pPr>
      <w:r w:rsidRPr="000F235D">
        <w:rPr>
          <w:rFonts w:ascii="Arial" w:hAnsi="Arial" w:cs="Arial"/>
          <w:sz w:val="24"/>
          <w:szCs w:val="24"/>
        </w:rPr>
        <w:t>When employees are given the opportunity to develop in their position, they will stay in their job role as it is hard getting employed with the suitable pay and flexibility and it is just as hard for NHS to go through recruitment process to employee new staff</w:t>
      </w:r>
      <w:r w:rsidR="00917566" w:rsidRPr="000F235D">
        <w:rPr>
          <w:rFonts w:ascii="Arial" w:hAnsi="Arial" w:cs="Arial"/>
          <w:sz w:val="24"/>
          <w:szCs w:val="24"/>
        </w:rPr>
        <w:t xml:space="preserve"> in addition having extra expenses. The skills individuals possess are held onto by NHS due to staff not leaving. When staff are given the opportunity to grow within NHS they are motivated to work harder, effectively and gain essential skills which in turn will benefit NHS </w:t>
      </w:r>
      <w:r w:rsidR="0033351A" w:rsidRPr="000F235D">
        <w:rPr>
          <w:rFonts w:ascii="Arial" w:hAnsi="Arial" w:cs="Arial"/>
          <w:sz w:val="24"/>
          <w:szCs w:val="24"/>
        </w:rPr>
        <w:t>because they would have staff who have worked their way up and have knowledge of all aspect of the work. Time off from work due to sickness or lack of interest in the job will go down because if they are on any training and development programme they will be expected to attend or there maybe penalty charge due which is the case in some</w:t>
      </w:r>
      <w:r w:rsidR="00AB074C" w:rsidRPr="000F235D">
        <w:rPr>
          <w:rFonts w:ascii="Arial" w:hAnsi="Arial" w:cs="Arial"/>
          <w:sz w:val="24"/>
          <w:szCs w:val="24"/>
        </w:rPr>
        <w:t xml:space="preserve"> NHS</w:t>
      </w:r>
      <w:r w:rsidR="0033351A" w:rsidRPr="000F235D">
        <w:rPr>
          <w:rFonts w:ascii="Arial" w:hAnsi="Arial" w:cs="Arial"/>
          <w:sz w:val="24"/>
          <w:szCs w:val="24"/>
        </w:rPr>
        <w:t xml:space="preserve"> trusts. </w:t>
      </w:r>
    </w:p>
    <w:p w14:paraId="606912E9" w14:textId="3A076D6E" w:rsidR="000774BE" w:rsidRPr="00D3473F" w:rsidRDefault="000774BE" w:rsidP="00D3473F">
      <w:pPr>
        <w:jc w:val="both"/>
        <w:rPr>
          <w:rFonts w:ascii="Arial" w:hAnsi="Arial" w:cs="Arial"/>
          <w:sz w:val="24"/>
          <w:szCs w:val="24"/>
        </w:rPr>
      </w:pPr>
    </w:p>
    <w:p w14:paraId="49FDE74F" w14:textId="1BCB172F" w:rsidR="000774BE" w:rsidRPr="00D3473F" w:rsidRDefault="000774BE" w:rsidP="00D3473F">
      <w:pPr>
        <w:jc w:val="both"/>
        <w:rPr>
          <w:rFonts w:ascii="Arial" w:hAnsi="Arial" w:cs="Arial"/>
          <w:b/>
          <w:bCs/>
          <w:sz w:val="24"/>
          <w:szCs w:val="24"/>
        </w:rPr>
      </w:pPr>
      <w:r w:rsidRPr="00D3473F">
        <w:rPr>
          <w:rFonts w:ascii="Arial" w:hAnsi="Arial" w:cs="Arial"/>
          <w:b/>
          <w:bCs/>
          <w:sz w:val="24"/>
          <w:szCs w:val="24"/>
        </w:rPr>
        <w:t>Human needs Hierarchy</w:t>
      </w:r>
    </w:p>
    <w:p w14:paraId="3330FBA8" w14:textId="77777777" w:rsidR="005540CB" w:rsidRPr="00D3473F" w:rsidRDefault="00CA29CC" w:rsidP="00D3473F">
      <w:pPr>
        <w:jc w:val="both"/>
        <w:rPr>
          <w:rFonts w:ascii="Arial" w:hAnsi="Arial" w:cs="Arial"/>
          <w:sz w:val="24"/>
          <w:szCs w:val="24"/>
        </w:rPr>
      </w:pPr>
      <w:r w:rsidRPr="00D3473F">
        <w:rPr>
          <w:rFonts w:ascii="Arial" w:hAnsi="Arial" w:cs="Arial"/>
          <w:sz w:val="24"/>
          <w:szCs w:val="24"/>
        </w:rPr>
        <w:t xml:space="preserve">With the challenges facing the health sector and NHS, including restructuring, advance technology, diversity of workforce, cost saving and budget cuts, understanding the needs of the employees becomes more essential to foster a healthy work environment. </w:t>
      </w:r>
      <w:r w:rsidRPr="00D3473F">
        <w:rPr>
          <w:rFonts w:ascii="Arial" w:hAnsi="Arial" w:cs="Arial"/>
          <w:sz w:val="24"/>
          <w:szCs w:val="24"/>
        </w:rPr>
        <w:lastRenderedPageBreak/>
        <w:t>Understanding the aspect that motivate employees and how manager/leader</w:t>
      </w:r>
      <w:r w:rsidR="005540CB" w:rsidRPr="00D3473F">
        <w:rPr>
          <w:rFonts w:ascii="Arial" w:hAnsi="Arial" w:cs="Arial"/>
          <w:sz w:val="24"/>
          <w:szCs w:val="24"/>
        </w:rPr>
        <w:t xml:space="preserve"> can successfully motivate the staff are high on agenda and are of increasing concern.</w:t>
      </w:r>
    </w:p>
    <w:p w14:paraId="6930F5E0" w14:textId="427FA0E7" w:rsidR="000D081B" w:rsidRPr="00D3473F" w:rsidRDefault="005540CB" w:rsidP="00D3473F">
      <w:pPr>
        <w:jc w:val="both"/>
        <w:rPr>
          <w:rFonts w:ascii="Arial" w:hAnsi="Arial" w:cs="Arial"/>
          <w:sz w:val="24"/>
          <w:szCs w:val="24"/>
        </w:rPr>
      </w:pPr>
      <w:r w:rsidRPr="00D3473F">
        <w:rPr>
          <w:rFonts w:ascii="Arial" w:hAnsi="Arial" w:cs="Arial"/>
          <w:sz w:val="24"/>
          <w:szCs w:val="24"/>
        </w:rPr>
        <w:t xml:space="preserve">Weather it is in business to understanding motivation or in social science to understand the needs of individuals, </w:t>
      </w:r>
      <w:r w:rsidR="007A6325" w:rsidRPr="00D3473F">
        <w:rPr>
          <w:rFonts w:ascii="Arial" w:hAnsi="Arial" w:cs="Arial"/>
          <w:sz w:val="24"/>
          <w:szCs w:val="24"/>
        </w:rPr>
        <w:t xml:space="preserve">Abraham </w:t>
      </w:r>
      <w:bookmarkStart w:id="1" w:name="_Hlk28212143"/>
      <w:r w:rsidR="007A6325" w:rsidRPr="00D3473F">
        <w:rPr>
          <w:rFonts w:ascii="Arial" w:hAnsi="Arial" w:cs="Arial"/>
          <w:sz w:val="24"/>
          <w:szCs w:val="24"/>
        </w:rPr>
        <w:t xml:space="preserve">Maslow’s Hierarchy of Needs </w:t>
      </w:r>
      <w:bookmarkEnd w:id="1"/>
      <w:r w:rsidR="007A6325" w:rsidRPr="00D3473F">
        <w:rPr>
          <w:rFonts w:ascii="Arial" w:hAnsi="Arial" w:cs="Arial"/>
          <w:sz w:val="24"/>
          <w:szCs w:val="24"/>
        </w:rPr>
        <w:t>(Maslow 1954) has been used widely to understand what the driving forces are or what is important to individuals.</w:t>
      </w:r>
    </w:p>
    <w:p w14:paraId="6E087D33" w14:textId="4A2B4568" w:rsidR="00CA29CC" w:rsidRPr="00D3473F" w:rsidRDefault="000D081B" w:rsidP="00D3473F">
      <w:pPr>
        <w:jc w:val="both"/>
        <w:rPr>
          <w:rFonts w:ascii="Arial" w:hAnsi="Arial" w:cs="Arial"/>
          <w:b/>
          <w:bCs/>
          <w:sz w:val="24"/>
          <w:szCs w:val="24"/>
        </w:rPr>
      </w:pPr>
      <w:r w:rsidRPr="00D3473F">
        <w:rPr>
          <w:rFonts w:ascii="Arial" w:hAnsi="Arial" w:cs="Arial"/>
          <w:noProof/>
          <w:sz w:val="24"/>
          <w:szCs w:val="24"/>
        </w:rPr>
        <w:drawing>
          <wp:inline distT="0" distB="0" distL="0" distR="0" wp14:anchorId="1CEF0077" wp14:editId="37FD608B">
            <wp:extent cx="4287328" cy="3096260"/>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375007" cy="3159581"/>
                    </a:xfrm>
                    <a:prstGeom prst="rect">
                      <a:avLst/>
                    </a:prstGeom>
                  </pic:spPr>
                </pic:pic>
              </a:graphicData>
            </a:graphic>
          </wp:inline>
        </w:drawing>
      </w:r>
      <w:r w:rsidR="00CA29CC" w:rsidRPr="00D3473F">
        <w:rPr>
          <w:rFonts w:ascii="Arial" w:hAnsi="Arial" w:cs="Arial"/>
          <w:sz w:val="24"/>
          <w:szCs w:val="24"/>
        </w:rPr>
        <w:t xml:space="preserve"> </w:t>
      </w:r>
      <w:r w:rsidR="00CA29CC" w:rsidRPr="00D3473F">
        <w:rPr>
          <w:rFonts w:ascii="Arial" w:hAnsi="Arial" w:cs="Arial"/>
          <w:b/>
          <w:bCs/>
          <w:sz w:val="24"/>
          <w:szCs w:val="24"/>
        </w:rPr>
        <w:t xml:space="preserve"> </w:t>
      </w:r>
    </w:p>
    <w:p w14:paraId="79128770" w14:textId="4C516F58" w:rsidR="000D081B" w:rsidRPr="00D3473F" w:rsidRDefault="000D081B" w:rsidP="00D3473F">
      <w:pPr>
        <w:jc w:val="both"/>
        <w:rPr>
          <w:rFonts w:ascii="Arial" w:hAnsi="Arial" w:cs="Arial"/>
          <w:sz w:val="24"/>
          <w:szCs w:val="24"/>
        </w:rPr>
      </w:pPr>
      <w:r w:rsidRPr="00D3473F">
        <w:rPr>
          <w:rFonts w:ascii="Arial" w:hAnsi="Arial" w:cs="Arial"/>
          <w:sz w:val="24"/>
          <w:szCs w:val="24"/>
        </w:rPr>
        <w:t>Figure 2.</w:t>
      </w:r>
      <w:r w:rsidR="00B26AA3" w:rsidRPr="00D3473F">
        <w:rPr>
          <w:rFonts w:ascii="Arial" w:hAnsi="Arial" w:cs="Arial"/>
          <w:sz w:val="24"/>
          <w:szCs w:val="24"/>
        </w:rPr>
        <w:t xml:space="preserve"> Maslow’s Hierarchy of Needs</w:t>
      </w:r>
      <w:r w:rsidRPr="00D3473F">
        <w:rPr>
          <w:rFonts w:ascii="Arial" w:hAnsi="Arial" w:cs="Arial"/>
          <w:color w:val="222222"/>
          <w:sz w:val="24"/>
          <w:szCs w:val="24"/>
          <w:shd w:val="clear" w:color="auto" w:fill="FFFFFF"/>
        </w:rPr>
        <w:t xml:space="preserve"> (McLeod, 2007</w:t>
      </w:r>
      <w:r w:rsidR="00B26AA3" w:rsidRPr="00D3473F">
        <w:rPr>
          <w:rFonts w:ascii="Arial" w:hAnsi="Arial" w:cs="Arial"/>
          <w:color w:val="222222"/>
          <w:sz w:val="24"/>
          <w:szCs w:val="24"/>
          <w:shd w:val="clear" w:color="auto" w:fill="FFFFFF"/>
        </w:rPr>
        <w:t>)</w:t>
      </w:r>
      <w:r w:rsidRPr="00D3473F">
        <w:rPr>
          <w:rFonts w:ascii="Arial" w:hAnsi="Arial" w:cs="Arial"/>
          <w:color w:val="222222"/>
          <w:sz w:val="24"/>
          <w:szCs w:val="24"/>
          <w:shd w:val="clear" w:color="auto" w:fill="FFFFFF"/>
        </w:rPr>
        <w:t xml:space="preserve">. </w:t>
      </w:r>
      <w:r w:rsidRPr="00D3473F">
        <w:rPr>
          <w:rFonts w:ascii="Arial" w:hAnsi="Arial" w:cs="Arial"/>
          <w:sz w:val="24"/>
          <w:szCs w:val="24"/>
        </w:rPr>
        <w:t xml:space="preserve"> </w:t>
      </w:r>
    </w:p>
    <w:p w14:paraId="6B294F2B" w14:textId="082EC62A" w:rsidR="00B26AA3" w:rsidRPr="00D3473F" w:rsidRDefault="00D97476" w:rsidP="00D3473F">
      <w:pPr>
        <w:jc w:val="both"/>
        <w:rPr>
          <w:rFonts w:ascii="Arial" w:hAnsi="Arial" w:cs="Arial"/>
          <w:sz w:val="24"/>
          <w:szCs w:val="24"/>
        </w:rPr>
      </w:pPr>
      <w:r w:rsidRPr="00D3473F">
        <w:rPr>
          <w:rFonts w:ascii="Arial" w:hAnsi="Arial" w:cs="Arial"/>
          <w:sz w:val="24"/>
          <w:szCs w:val="24"/>
        </w:rPr>
        <w:t>It is understood that one most meet the basic needs before moving to higher level of growth needs. As the level of needs go up a level</w:t>
      </w:r>
      <w:r w:rsidR="00B37614" w:rsidRPr="00D3473F">
        <w:rPr>
          <w:rFonts w:ascii="Arial" w:hAnsi="Arial" w:cs="Arial"/>
          <w:sz w:val="24"/>
          <w:szCs w:val="24"/>
        </w:rPr>
        <w:t>,</w:t>
      </w:r>
      <w:r w:rsidRPr="00D3473F">
        <w:rPr>
          <w:rFonts w:ascii="Arial" w:hAnsi="Arial" w:cs="Arial"/>
          <w:sz w:val="24"/>
          <w:szCs w:val="24"/>
        </w:rPr>
        <w:t xml:space="preserve"> the needs and expectation of individuals may defer</w:t>
      </w:r>
      <w:r w:rsidR="00B37614" w:rsidRPr="00D3473F">
        <w:rPr>
          <w:rFonts w:ascii="Arial" w:hAnsi="Arial" w:cs="Arial"/>
          <w:sz w:val="24"/>
          <w:szCs w:val="24"/>
        </w:rPr>
        <w:t>. For example, for one individual sense of belonging can be with family with another individual it maybe with friends rather than family or lover. Respect can be important to someone while for another person it maybe recognition.</w:t>
      </w:r>
      <w:r w:rsidR="005012B1" w:rsidRPr="00D3473F">
        <w:rPr>
          <w:rFonts w:ascii="Arial" w:hAnsi="Arial" w:cs="Arial"/>
          <w:sz w:val="24"/>
          <w:szCs w:val="24"/>
        </w:rPr>
        <w:t xml:space="preserve"> In an organisation as an employee their physiological needs maybe the wages they receive, safety can be the stability or security of having a long term </w:t>
      </w:r>
      <w:r w:rsidR="00973F77" w:rsidRPr="00D3473F">
        <w:rPr>
          <w:rFonts w:ascii="Arial" w:hAnsi="Arial" w:cs="Arial"/>
          <w:sz w:val="24"/>
          <w:szCs w:val="24"/>
        </w:rPr>
        <w:t>job.</w:t>
      </w:r>
    </w:p>
    <w:p w14:paraId="0574F2CF" w14:textId="77777777" w:rsidR="00B55A64" w:rsidRPr="00D3473F" w:rsidRDefault="00B55A64" w:rsidP="00D3473F">
      <w:pPr>
        <w:jc w:val="both"/>
        <w:rPr>
          <w:rFonts w:ascii="Arial" w:hAnsi="Arial" w:cs="Arial"/>
          <w:sz w:val="24"/>
          <w:szCs w:val="24"/>
        </w:rPr>
      </w:pPr>
    </w:p>
    <w:p w14:paraId="16FBD93A" w14:textId="7F12EC0F" w:rsidR="000774BE" w:rsidRPr="00D3473F" w:rsidRDefault="000774BE" w:rsidP="00D3473F">
      <w:pPr>
        <w:jc w:val="both"/>
        <w:rPr>
          <w:rFonts w:ascii="Arial" w:hAnsi="Arial" w:cs="Arial"/>
          <w:b/>
          <w:bCs/>
          <w:sz w:val="24"/>
          <w:szCs w:val="24"/>
        </w:rPr>
      </w:pPr>
      <w:r w:rsidRPr="00D3473F">
        <w:rPr>
          <w:rFonts w:ascii="Arial" w:hAnsi="Arial" w:cs="Arial"/>
          <w:b/>
          <w:bCs/>
          <w:sz w:val="24"/>
          <w:szCs w:val="24"/>
        </w:rPr>
        <w:t>Management style in NHS and how this helps individual</w:t>
      </w:r>
      <w:r w:rsidR="00AA6B85">
        <w:rPr>
          <w:rFonts w:ascii="Arial" w:hAnsi="Arial" w:cs="Arial"/>
          <w:b/>
          <w:bCs/>
          <w:sz w:val="24"/>
          <w:szCs w:val="24"/>
        </w:rPr>
        <w:t>s</w:t>
      </w:r>
      <w:r w:rsidRPr="00D3473F">
        <w:rPr>
          <w:rFonts w:ascii="Arial" w:hAnsi="Arial" w:cs="Arial"/>
          <w:b/>
          <w:bCs/>
          <w:sz w:val="24"/>
          <w:szCs w:val="24"/>
        </w:rPr>
        <w:t xml:space="preserve"> development</w:t>
      </w:r>
    </w:p>
    <w:p w14:paraId="4E731CD0" w14:textId="3D8691BF" w:rsidR="00B55A64" w:rsidRPr="00D3473F" w:rsidRDefault="00B07C4E" w:rsidP="00D3473F">
      <w:pPr>
        <w:jc w:val="both"/>
        <w:rPr>
          <w:rFonts w:ascii="Arial" w:hAnsi="Arial" w:cs="Arial"/>
          <w:sz w:val="24"/>
          <w:szCs w:val="24"/>
        </w:rPr>
      </w:pPr>
      <w:r w:rsidRPr="00D3473F">
        <w:rPr>
          <w:rFonts w:ascii="Arial" w:hAnsi="Arial" w:cs="Arial"/>
          <w:sz w:val="24"/>
          <w:szCs w:val="24"/>
        </w:rPr>
        <w:t>Clinical leadership</w:t>
      </w:r>
      <w:r w:rsidR="00B55A64" w:rsidRPr="00D3473F">
        <w:rPr>
          <w:rFonts w:ascii="Arial" w:hAnsi="Arial" w:cs="Arial"/>
          <w:sz w:val="24"/>
          <w:szCs w:val="24"/>
        </w:rPr>
        <w:t xml:space="preserve"> NHS</w:t>
      </w:r>
      <w:r w:rsidRPr="00D3473F">
        <w:rPr>
          <w:rFonts w:ascii="Arial" w:hAnsi="Arial" w:cs="Arial"/>
          <w:sz w:val="24"/>
          <w:szCs w:val="24"/>
        </w:rPr>
        <w:t xml:space="preserve"> plays a fundamental role to effective patient care delivery</w:t>
      </w:r>
      <w:r w:rsidR="00B55A64" w:rsidRPr="00D3473F">
        <w:rPr>
          <w:rFonts w:ascii="Arial" w:hAnsi="Arial" w:cs="Arial"/>
          <w:sz w:val="24"/>
          <w:szCs w:val="24"/>
        </w:rPr>
        <w:t xml:space="preserve"> and creative work environment. Clinical leadership encourages professional accountability, patient safety and delivery of best practice. Nurses at NHS have access to courses such as the RCN leadership programme to recognise and develop leadership skills and too further equip them with the skills required to become matrons</w:t>
      </w:r>
      <w:r w:rsidR="003C28A0" w:rsidRPr="00D3473F">
        <w:rPr>
          <w:rFonts w:ascii="Arial" w:hAnsi="Arial" w:cs="Arial"/>
          <w:sz w:val="24"/>
          <w:szCs w:val="24"/>
        </w:rPr>
        <w:t>. Matrons have two important role, to strengthen clinical leadership and increase public confidence by addressing concerns. Matrons in modern time is clinical leaders, the success of the clinical leader would depend on the style of leadership they adopt.</w:t>
      </w:r>
    </w:p>
    <w:p w14:paraId="0209C848" w14:textId="4C5527F4" w:rsidR="00B07C4E" w:rsidRPr="00D3473F" w:rsidRDefault="00B07C4E" w:rsidP="00D3473F">
      <w:pPr>
        <w:jc w:val="both"/>
        <w:rPr>
          <w:rFonts w:ascii="Arial" w:hAnsi="Arial" w:cs="Arial"/>
          <w:b/>
          <w:bCs/>
          <w:sz w:val="24"/>
          <w:szCs w:val="24"/>
        </w:rPr>
      </w:pPr>
    </w:p>
    <w:p w14:paraId="79EAA583" w14:textId="7000BF05" w:rsidR="00B07C4E" w:rsidRPr="00D3473F" w:rsidRDefault="00B07C4E" w:rsidP="00D3473F">
      <w:pPr>
        <w:jc w:val="both"/>
        <w:rPr>
          <w:rFonts w:ascii="Arial" w:hAnsi="Arial" w:cs="Arial"/>
          <w:b/>
          <w:bCs/>
          <w:sz w:val="24"/>
          <w:szCs w:val="24"/>
        </w:rPr>
      </w:pPr>
      <w:r w:rsidRPr="00D3473F">
        <w:rPr>
          <w:rFonts w:ascii="Arial" w:hAnsi="Arial" w:cs="Arial"/>
          <w:noProof/>
          <w:sz w:val="24"/>
          <w:szCs w:val="24"/>
        </w:rPr>
        <w:lastRenderedPageBreak/>
        <w:drawing>
          <wp:inline distT="0" distB="0" distL="0" distR="0" wp14:anchorId="370952B8" wp14:editId="32974361">
            <wp:extent cx="4048125" cy="219304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120615" cy="2232318"/>
                    </a:xfrm>
                    <a:prstGeom prst="rect">
                      <a:avLst/>
                    </a:prstGeom>
                  </pic:spPr>
                </pic:pic>
              </a:graphicData>
            </a:graphic>
          </wp:inline>
        </w:drawing>
      </w:r>
    </w:p>
    <w:p w14:paraId="67AD1A66" w14:textId="6E921943" w:rsidR="00B07C4E" w:rsidRPr="00D3473F" w:rsidRDefault="00B07C4E" w:rsidP="00D3473F">
      <w:pPr>
        <w:jc w:val="both"/>
        <w:rPr>
          <w:rFonts w:ascii="Arial" w:hAnsi="Arial" w:cs="Arial"/>
          <w:sz w:val="24"/>
          <w:szCs w:val="24"/>
        </w:rPr>
      </w:pPr>
      <w:r w:rsidRPr="00D3473F">
        <w:rPr>
          <w:rFonts w:ascii="Arial" w:hAnsi="Arial" w:cs="Arial"/>
          <w:sz w:val="24"/>
          <w:szCs w:val="24"/>
        </w:rPr>
        <w:t>Figure 3. Royal College of Nursing leadership programme (Hill, 2017).</w:t>
      </w:r>
    </w:p>
    <w:p w14:paraId="3ADBED77" w14:textId="07ECCE58" w:rsidR="00F57DC5" w:rsidRPr="00D3473F" w:rsidRDefault="004722AB" w:rsidP="00D3473F">
      <w:pPr>
        <w:jc w:val="both"/>
        <w:rPr>
          <w:rFonts w:ascii="Arial" w:hAnsi="Arial" w:cs="Arial"/>
          <w:sz w:val="24"/>
          <w:szCs w:val="24"/>
        </w:rPr>
      </w:pPr>
      <w:r w:rsidRPr="00D3473F">
        <w:rPr>
          <w:rFonts w:ascii="Arial" w:hAnsi="Arial" w:cs="Arial"/>
          <w:sz w:val="24"/>
          <w:szCs w:val="24"/>
        </w:rPr>
        <w:t xml:space="preserve">Hospitals for many years have displayed a dominant leadership style however, it is seen now they move dynamically between different leadership styles when reacting to different situations, the transactional and transformational leadership. Transactional leadership is a traditional style where team members will do what is requested of them, leaders state </w:t>
      </w:r>
      <w:r w:rsidR="00D128BD" w:rsidRPr="00D3473F">
        <w:rPr>
          <w:rFonts w:ascii="Arial" w:hAnsi="Arial" w:cs="Arial"/>
          <w:sz w:val="24"/>
          <w:szCs w:val="24"/>
        </w:rPr>
        <w:t>the task, allocates the task and it is expected to be completed. This style reflects ‘get the job done’ attitude rather th</w:t>
      </w:r>
      <w:r w:rsidR="002745F6" w:rsidRPr="00D3473F">
        <w:rPr>
          <w:rFonts w:ascii="Arial" w:hAnsi="Arial" w:cs="Arial"/>
          <w:sz w:val="24"/>
          <w:szCs w:val="24"/>
        </w:rPr>
        <w:t>a</w:t>
      </w:r>
      <w:r w:rsidR="00D128BD" w:rsidRPr="00D3473F">
        <w:rPr>
          <w:rFonts w:ascii="Arial" w:hAnsi="Arial" w:cs="Arial"/>
          <w:sz w:val="24"/>
          <w:szCs w:val="24"/>
        </w:rPr>
        <w:t xml:space="preserve">n selecting the best person to carry out the task effectively. This style is effective in emergency situation or to meet deadlines but it is now out dated. Transaction leadership style was relevant when health care was task oriented and non-holistic however, now it does not fit well with NHS values. </w:t>
      </w:r>
    </w:p>
    <w:p w14:paraId="75E0071D" w14:textId="1F748665" w:rsidR="004722AB" w:rsidRPr="00D3473F" w:rsidRDefault="00F57DC5" w:rsidP="00D3473F">
      <w:pPr>
        <w:jc w:val="both"/>
        <w:rPr>
          <w:rFonts w:ascii="Arial" w:hAnsi="Arial" w:cs="Arial"/>
          <w:sz w:val="24"/>
          <w:szCs w:val="24"/>
        </w:rPr>
      </w:pPr>
      <w:r w:rsidRPr="00D3473F">
        <w:rPr>
          <w:rFonts w:ascii="Arial" w:hAnsi="Arial" w:cs="Arial"/>
          <w:sz w:val="24"/>
          <w:szCs w:val="24"/>
        </w:rPr>
        <w:t>In transformation leadership leaders and followers help each other to advance to high level of principle and motivation. In this style of leadership vision of how things could or should be done is communicated to others.</w:t>
      </w:r>
      <w:r w:rsidR="00D128BD" w:rsidRPr="00D3473F">
        <w:rPr>
          <w:rFonts w:ascii="Arial" w:hAnsi="Arial" w:cs="Arial"/>
          <w:sz w:val="24"/>
          <w:szCs w:val="24"/>
        </w:rPr>
        <w:t xml:space="preserve"> </w:t>
      </w:r>
      <w:r w:rsidRPr="00D3473F">
        <w:rPr>
          <w:rFonts w:ascii="Arial" w:hAnsi="Arial" w:cs="Arial"/>
          <w:sz w:val="24"/>
          <w:szCs w:val="24"/>
        </w:rPr>
        <w:t xml:space="preserve">These leaders are passionate about what they do, they get the right people involved to make a difference and their followers respect them and share their vision. During the period of stability NHS benefitted from transactional leaderships, in the past </w:t>
      </w:r>
      <w:r w:rsidR="00E85688" w:rsidRPr="00D3473F">
        <w:rPr>
          <w:rFonts w:ascii="Arial" w:hAnsi="Arial" w:cs="Arial"/>
          <w:sz w:val="24"/>
          <w:szCs w:val="24"/>
        </w:rPr>
        <w:t xml:space="preserve">leaders and staff were satisfied with that style as they knew where they stood and what was expected of them. Due to the vast change in NHS over the years this style has evolved. Leadership now has to work within the context and culture of the organisation therefore, at times both styles of leadership are required (Hill, 2017). </w:t>
      </w:r>
      <w:r w:rsidR="00D128BD" w:rsidRPr="00D3473F">
        <w:rPr>
          <w:rFonts w:ascii="Arial" w:hAnsi="Arial" w:cs="Arial"/>
          <w:sz w:val="24"/>
          <w:szCs w:val="24"/>
        </w:rPr>
        <w:t xml:space="preserve">  </w:t>
      </w:r>
    </w:p>
    <w:p w14:paraId="7E8F0780" w14:textId="77777777" w:rsidR="002745F6" w:rsidRPr="000F235D" w:rsidRDefault="002745F6" w:rsidP="00D3473F">
      <w:pPr>
        <w:jc w:val="both"/>
        <w:rPr>
          <w:rFonts w:ascii="Arial" w:hAnsi="Arial" w:cs="Arial"/>
          <w:sz w:val="24"/>
          <w:szCs w:val="24"/>
        </w:rPr>
      </w:pPr>
    </w:p>
    <w:p w14:paraId="2D372B2A" w14:textId="342DACBC" w:rsidR="00650634" w:rsidRPr="000F235D" w:rsidRDefault="00ED2C6A" w:rsidP="00D3473F">
      <w:pPr>
        <w:jc w:val="both"/>
        <w:rPr>
          <w:rFonts w:ascii="Arial" w:hAnsi="Arial" w:cs="Arial"/>
          <w:b/>
          <w:bCs/>
          <w:sz w:val="24"/>
          <w:szCs w:val="24"/>
        </w:rPr>
      </w:pPr>
      <w:r w:rsidRPr="000F235D">
        <w:rPr>
          <w:rFonts w:ascii="Arial" w:hAnsi="Arial" w:cs="Arial"/>
          <w:b/>
          <w:bCs/>
          <w:sz w:val="24"/>
          <w:szCs w:val="24"/>
        </w:rPr>
        <w:t>Development Vehicle in NHS</w:t>
      </w:r>
    </w:p>
    <w:p w14:paraId="6D66F511" w14:textId="21104D13" w:rsidR="007435DB" w:rsidRPr="00D3473F" w:rsidRDefault="00AD2341" w:rsidP="00D3473F">
      <w:pPr>
        <w:jc w:val="both"/>
        <w:rPr>
          <w:rFonts w:ascii="Arial" w:hAnsi="Arial" w:cs="Arial"/>
          <w:sz w:val="24"/>
          <w:szCs w:val="24"/>
        </w:rPr>
      </w:pPr>
      <w:r w:rsidRPr="00D3473F">
        <w:rPr>
          <w:rFonts w:ascii="Arial" w:hAnsi="Arial" w:cs="Arial"/>
          <w:sz w:val="24"/>
          <w:szCs w:val="24"/>
        </w:rPr>
        <w:t xml:space="preserve">In order for </w:t>
      </w:r>
      <w:r w:rsidR="007B517A" w:rsidRPr="00D3473F">
        <w:rPr>
          <w:rFonts w:ascii="Arial" w:hAnsi="Arial" w:cs="Arial"/>
          <w:sz w:val="24"/>
          <w:szCs w:val="24"/>
        </w:rPr>
        <w:t>NHS</w:t>
      </w:r>
      <w:r w:rsidRPr="00D3473F">
        <w:rPr>
          <w:rFonts w:ascii="Arial" w:hAnsi="Arial" w:cs="Arial"/>
          <w:sz w:val="24"/>
          <w:szCs w:val="24"/>
        </w:rPr>
        <w:t xml:space="preserve"> to grow and for sustainability it is important to have employee engagement. Employee is engaged at work when they are willing to go that extra miles for their employer which will result in improved individual and subsequently organisational performance.</w:t>
      </w:r>
      <w:r w:rsidR="007B517A" w:rsidRPr="00D3473F">
        <w:rPr>
          <w:rFonts w:ascii="Arial" w:hAnsi="Arial" w:cs="Arial"/>
          <w:sz w:val="24"/>
          <w:szCs w:val="24"/>
        </w:rPr>
        <w:t xml:space="preserve"> Employee engagement can be a combination of commitment to the organisation and its values, job satisfaction, motivation, willingness to help other members of staff and unrestricted effort by employees. Employers should enable employees to apply their full capabilities to their work.</w:t>
      </w:r>
      <w:r w:rsidR="00924740" w:rsidRPr="00D3473F">
        <w:rPr>
          <w:rFonts w:ascii="Arial" w:hAnsi="Arial" w:cs="Arial"/>
          <w:sz w:val="24"/>
          <w:szCs w:val="24"/>
        </w:rPr>
        <w:t xml:space="preserve"> The role of a manager and leader plays an important part in employee engagement, they need to demonstrate a facilitative and empowering style through listing,</w:t>
      </w:r>
      <w:r w:rsidR="00562870" w:rsidRPr="00D3473F">
        <w:rPr>
          <w:rFonts w:ascii="Arial" w:hAnsi="Arial" w:cs="Arial"/>
          <w:sz w:val="24"/>
          <w:szCs w:val="24"/>
        </w:rPr>
        <w:t xml:space="preserve"> </w:t>
      </w:r>
      <w:r w:rsidR="00924740" w:rsidRPr="00D3473F">
        <w:rPr>
          <w:rFonts w:ascii="Arial" w:hAnsi="Arial" w:cs="Arial"/>
          <w:sz w:val="24"/>
          <w:szCs w:val="24"/>
        </w:rPr>
        <w:t>prov</w:t>
      </w:r>
      <w:r w:rsidR="00562870" w:rsidRPr="00D3473F">
        <w:rPr>
          <w:rFonts w:ascii="Arial" w:hAnsi="Arial" w:cs="Arial"/>
          <w:sz w:val="24"/>
          <w:szCs w:val="24"/>
        </w:rPr>
        <w:t>id</w:t>
      </w:r>
      <w:r w:rsidR="00924740" w:rsidRPr="00D3473F">
        <w:rPr>
          <w:rFonts w:ascii="Arial" w:hAnsi="Arial" w:cs="Arial"/>
          <w:sz w:val="24"/>
          <w:szCs w:val="24"/>
        </w:rPr>
        <w:t>ing feedback and offering support and recognition for effort of employee.</w:t>
      </w:r>
      <w:r w:rsidR="005422DD" w:rsidRPr="00D3473F">
        <w:rPr>
          <w:rFonts w:ascii="Arial" w:hAnsi="Arial" w:cs="Arial"/>
          <w:sz w:val="24"/>
          <w:szCs w:val="24"/>
        </w:rPr>
        <w:t xml:space="preserve"> Learning and development </w:t>
      </w:r>
      <w:r w:rsidR="005422DD" w:rsidRPr="00D3473F">
        <w:rPr>
          <w:rFonts w:ascii="Arial" w:hAnsi="Arial" w:cs="Arial"/>
          <w:sz w:val="24"/>
          <w:szCs w:val="24"/>
        </w:rPr>
        <w:lastRenderedPageBreak/>
        <w:t>processes are seen as important contribution for employee engagement</w:t>
      </w:r>
      <w:r w:rsidR="00C03E2E" w:rsidRPr="00D3473F">
        <w:rPr>
          <w:rFonts w:ascii="Arial" w:hAnsi="Arial" w:cs="Arial"/>
          <w:sz w:val="24"/>
          <w:szCs w:val="24"/>
        </w:rPr>
        <w:t xml:space="preserve"> (Valentin, 2015).</w:t>
      </w:r>
      <w:r w:rsidR="00F76C7B" w:rsidRPr="00D3473F">
        <w:rPr>
          <w:rFonts w:ascii="Arial" w:hAnsi="Arial" w:cs="Arial"/>
          <w:sz w:val="24"/>
          <w:szCs w:val="24"/>
        </w:rPr>
        <w:t xml:space="preserve"> Support for learning, training and development forms a key element </w:t>
      </w:r>
      <w:r w:rsidR="006D6AD6" w:rsidRPr="00D3473F">
        <w:rPr>
          <w:rFonts w:ascii="Arial" w:hAnsi="Arial" w:cs="Arial"/>
          <w:sz w:val="24"/>
          <w:szCs w:val="24"/>
        </w:rPr>
        <w:t>of engagement. Modernization has seen a drive for improved performance in the NHS and the focus has been on organisation cultural management and improving learning. Factors in many recent initiatives in the health sector promoted by the government and professional bodies</w:t>
      </w:r>
      <w:r w:rsidR="009C317F" w:rsidRPr="00D3473F">
        <w:rPr>
          <w:rFonts w:ascii="Arial" w:hAnsi="Arial" w:cs="Arial"/>
          <w:sz w:val="24"/>
          <w:szCs w:val="24"/>
        </w:rPr>
        <w:t>,</w:t>
      </w:r>
      <w:r w:rsidR="006D6AD6" w:rsidRPr="00D3473F">
        <w:rPr>
          <w:rFonts w:ascii="Arial" w:hAnsi="Arial" w:cs="Arial"/>
          <w:sz w:val="24"/>
          <w:szCs w:val="24"/>
        </w:rPr>
        <w:t xml:space="preserve"> are </w:t>
      </w:r>
      <w:r w:rsidR="009C317F" w:rsidRPr="00D3473F">
        <w:rPr>
          <w:rFonts w:ascii="Arial" w:hAnsi="Arial" w:cs="Arial"/>
          <w:sz w:val="24"/>
          <w:szCs w:val="24"/>
        </w:rPr>
        <w:t>employee engagement, support for learning, workforce development (CPD). Modern health care is an environment of change and uncertainty and is giving rise to a need for flexibility and innovation as portrayed in Valentin work (2015).</w:t>
      </w:r>
    </w:p>
    <w:p w14:paraId="38BEB950" w14:textId="77777777" w:rsidR="00F11B9D" w:rsidRPr="00D3473F" w:rsidRDefault="00E130DD" w:rsidP="00D3473F">
      <w:pPr>
        <w:jc w:val="both"/>
        <w:rPr>
          <w:rFonts w:ascii="Arial" w:hAnsi="Arial" w:cs="Arial"/>
          <w:sz w:val="24"/>
          <w:szCs w:val="24"/>
        </w:rPr>
      </w:pPr>
      <w:r w:rsidRPr="00D3473F">
        <w:rPr>
          <w:rFonts w:ascii="Arial" w:hAnsi="Arial" w:cs="Arial"/>
          <w:sz w:val="24"/>
          <w:szCs w:val="24"/>
        </w:rPr>
        <w:t xml:space="preserve">Research shows that employee engagement is also linked with psychological wellbeing and sense of purpose. It is suggested underlying levels of psychological wellbeing are important conditions for achieving high level of engagement. In NHS emphasis are on employee wellbeing </w:t>
      </w:r>
      <w:r w:rsidR="00F91910" w:rsidRPr="00D3473F">
        <w:rPr>
          <w:rFonts w:ascii="Arial" w:hAnsi="Arial" w:cs="Arial"/>
          <w:sz w:val="24"/>
          <w:szCs w:val="24"/>
        </w:rPr>
        <w:t xml:space="preserve"> and has recently been reinforced by the review in 2009. It argues that NHS organisations need to get better at looking after the wellbeing of their employees if they want to successfully support the health of the country. It highlights a number of needs as fundamentals for employee wellbeing linked to better service delivery which are</w:t>
      </w:r>
      <w:r w:rsidR="00F11B9D" w:rsidRPr="00D3473F">
        <w:rPr>
          <w:rFonts w:ascii="Arial" w:hAnsi="Arial" w:cs="Arial"/>
          <w:sz w:val="24"/>
          <w:szCs w:val="24"/>
        </w:rPr>
        <w:t>:</w:t>
      </w:r>
    </w:p>
    <w:p w14:paraId="32205795" w14:textId="77777777" w:rsidR="00F11B9D" w:rsidRPr="00D3473F" w:rsidRDefault="00F11B9D" w:rsidP="00D3473F">
      <w:pPr>
        <w:pStyle w:val="ListParagraph"/>
        <w:numPr>
          <w:ilvl w:val="0"/>
          <w:numId w:val="7"/>
        </w:numPr>
        <w:jc w:val="both"/>
        <w:rPr>
          <w:rFonts w:ascii="Arial" w:hAnsi="Arial" w:cs="Arial"/>
          <w:sz w:val="24"/>
          <w:szCs w:val="24"/>
        </w:rPr>
      </w:pPr>
      <w:r w:rsidRPr="00D3473F">
        <w:rPr>
          <w:rFonts w:ascii="Arial" w:hAnsi="Arial" w:cs="Arial"/>
          <w:sz w:val="24"/>
          <w:szCs w:val="24"/>
        </w:rPr>
        <w:t>The need for top management leadership, broad commitment and staff engagement at all levels.</w:t>
      </w:r>
    </w:p>
    <w:p w14:paraId="0D01EA66" w14:textId="612B05B8" w:rsidR="00F11B9D" w:rsidRPr="00D3473F" w:rsidRDefault="00F11B9D" w:rsidP="00D3473F">
      <w:pPr>
        <w:pStyle w:val="ListParagraph"/>
        <w:numPr>
          <w:ilvl w:val="0"/>
          <w:numId w:val="7"/>
        </w:numPr>
        <w:jc w:val="both"/>
        <w:rPr>
          <w:rFonts w:ascii="Arial" w:hAnsi="Arial" w:cs="Arial"/>
          <w:sz w:val="24"/>
          <w:szCs w:val="24"/>
        </w:rPr>
      </w:pPr>
      <w:r w:rsidRPr="00D3473F">
        <w:rPr>
          <w:rFonts w:ascii="Arial" w:hAnsi="Arial" w:cs="Arial"/>
          <w:sz w:val="24"/>
          <w:szCs w:val="24"/>
        </w:rPr>
        <w:t>Health and wellbeing of staff must be embedded in the core business of the organisation</w:t>
      </w:r>
      <w:r w:rsidR="004D405E" w:rsidRPr="00D3473F">
        <w:rPr>
          <w:rFonts w:ascii="Arial" w:hAnsi="Arial" w:cs="Arial"/>
          <w:sz w:val="24"/>
          <w:szCs w:val="24"/>
        </w:rPr>
        <w:t>.</w:t>
      </w:r>
    </w:p>
    <w:p w14:paraId="18722F69" w14:textId="77777777" w:rsidR="00F11B9D" w:rsidRPr="00D3473F" w:rsidRDefault="00F11B9D" w:rsidP="00D3473F">
      <w:pPr>
        <w:pStyle w:val="ListParagraph"/>
        <w:numPr>
          <w:ilvl w:val="0"/>
          <w:numId w:val="7"/>
        </w:numPr>
        <w:jc w:val="both"/>
        <w:rPr>
          <w:rFonts w:ascii="Arial" w:hAnsi="Arial" w:cs="Arial"/>
          <w:sz w:val="24"/>
          <w:szCs w:val="24"/>
        </w:rPr>
      </w:pPr>
      <w:r w:rsidRPr="00D3473F">
        <w:rPr>
          <w:rFonts w:ascii="Arial" w:hAnsi="Arial" w:cs="Arial"/>
          <w:sz w:val="24"/>
          <w:szCs w:val="24"/>
        </w:rPr>
        <w:t>Effective resourcing for staff health and wellbeing services.</w:t>
      </w:r>
    </w:p>
    <w:p w14:paraId="7C981C3D" w14:textId="73DC98B6" w:rsidR="00E130DD" w:rsidRPr="00D3473F" w:rsidRDefault="00F11B9D" w:rsidP="00D3473F">
      <w:pPr>
        <w:pStyle w:val="ListParagraph"/>
        <w:numPr>
          <w:ilvl w:val="0"/>
          <w:numId w:val="7"/>
        </w:numPr>
        <w:jc w:val="both"/>
        <w:rPr>
          <w:rFonts w:ascii="Arial" w:hAnsi="Arial" w:cs="Arial"/>
          <w:sz w:val="24"/>
          <w:szCs w:val="24"/>
        </w:rPr>
      </w:pPr>
      <w:r w:rsidRPr="00D3473F">
        <w:rPr>
          <w:rFonts w:ascii="Arial" w:hAnsi="Arial" w:cs="Arial"/>
          <w:sz w:val="24"/>
          <w:szCs w:val="24"/>
        </w:rPr>
        <w:t>Agreed and c</w:t>
      </w:r>
      <w:r w:rsidR="004D405E" w:rsidRPr="00D3473F">
        <w:rPr>
          <w:rFonts w:ascii="Arial" w:hAnsi="Arial" w:cs="Arial"/>
          <w:sz w:val="24"/>
          <w:szCs w:val="24"/>
        </w:rPr>
        <w:t>oherent</w:t>
      </w:r>
      <w:r w:rsidRPr="00D3473F">
        <w:rPr>
          <w:rFonts w:ascii="Arial" w:hAnsi="Arial" w:cs="Arial"/>
          <w:sz w:val="24"/>
          <w:szCs w:val="24"/>
        </w:rPr>
        <w:t xml:space="preserve"> measures of the effectiveness of staff health and wellbeing programs</w:t>
      </w:r>
      <w:r w:rsidR="00B56682" w:rsidRPr="00D3473F">
        <w:rPr>
          <w:rFonts w:ascii="Arial" w:hAnsi="Arial" w:cs="Arial"/>
          <w:sz w:val="24"/>
          <w:szCs w:val="24"/>
        </w:rPr>
        <w:t xml:space="preserve"> </w:t>
      </w:r>
      <w:bookmarkStart w:id="2" w:name="_Hlk28298240"/>
      <w:r w:rsidR="00B56682" w:rsidRPr="00D3473F">
        <w:rPr>
          <w:rFonts w:ascii="Arial" w:hAnsi="Arial" w:cs="Arial"/>
          <w:sz w:val="24"/>
          <w:szCs w:val="24"/>
        </w:rPr>
        <w:t>(</w:t>
      </w:r>
      <w:proofErr w:type="spellStart"/>
      <w:r w:rsidR="00B56682" w:rsidRPr="00D3473F">
        <w:rPr>
          <w:rFonts w:ascii="Arial" w:hAnsi="Arial" w:cs="Arial"/>
          <w:sz w:val="24"/>
          <w:szCs w:val="24"/>
        </w:rPr>
        <w:t>Tin</w:t>
      </w:r>
      <w:r w:rsidR="00337465" w:rsidRPr="00D3473F">
        <w:rPr>
          <w:rFonts w:ascii="Arial" w:hAnsi="Arial" w:cs="Arial"/>
          <w:sz w:val="24"/>
          <w:szCs w:val="24"/>
        </w:rPr>
        <w:t>line</w:t>
      </w:r>
      <w:proofErr w:type="spellEnd"/>
      <w:r w:rsidR="00337465" w:rsidRPr="00D3473F">
        <w:rPr>
          <w:rFonts w:ascii="Arial" w:hAnsi="Arial" w:cs="Arial"/>
          <w:sz w:val="24"/>
          <w:szCs w:val="24"/>
        </w:rPr>
        <w:t>,</w:t>
      </w:r>
      <w:r w:rsidR="005D1D61" w:rsidRPr="00D3473F">
        <w:rPr>
          <w:rFonts w:ascii="Arial" w:hAnsi="Arial" w:cs="Arial"/>
          <w:sz w:val="24"/>
          <w:szCs w:val="24"/>
        </w:rPr>
        <w:t xml:space="preserve"> </w:t>
      </w:r>
      <w:r w:rsidR="00337465" w:rsidRPr="00D3473F">
        <w:rPr>
          <w:rFonts w:ascii="Arial" w:hAnsi="Arial" w:cs="Arial"/>
          <w:sz w:val="24"/>
          <w:szCs w:val="24"/>
        </w:rPr>
        <w:t>Crowe, 2010).</w:t>
      </w:r>
      <w:bookmarkEnd w:id="2"/>
    </w:p>
    <w:p w14:paraId="0B98A2BB" w14:textId="77777777" w:rsidR="00650634" w:rsidRPr="00D3473F" w:rsidRDefault="00AC26ED" w:rsidP="00D3473F">
      <w:pPr>
        <w:jc w:val="both"/>
        <w:rPr>
          <w:rFonts w:ascii="Arial" w:hAnsi="Arial" w:cs="Arial"/>
          <w:sz w:val="24"/>
          <w:szCs w:val="24"/>
        </w:rPr>
      </w:pPr>
      <w:r w:rsidRPr="00D3473F">
        <w:rPr>
          <w:rFonts w:ascii="Arial" w:hAnsi="Arial" w:cs="Arial"/>
          <w:sz w:val="24"/>
          <w:szCs w:val="24"/>
        </w:rPr>
        <w:t>Mersey Care NHS Trust in Liverpool faced a number of strategic change challenges with increased accountability to the local community and an organisational restructuring into new Clinical Business Units (CBU’s). Robertson Cooper was commission</w:t>
      </w:r>
      <w:r w:rsidR="00297602" w:rsidRPr="00D3473F">
        <w:rPr>
          <w:rFonts w:ascii="Arial" w:hAnsi="Arial" w:cs="Arial"/>
          <w:sz w:val="24"/>
          <w:szCs w:val="24"/>
        </w:rPr>
        <w:t>ed by Chief executive to help and ensure employees are ready as possible to meet these changes and challenges in terms of wellbeing and engagement and at senior levels in terms of effective leadership. Robertson Cooper started with a survey using his diagnostic change tool ASSET, the results were used to build action plans to improve employee engagement and wellbeing. This result was also used to report to managers about staff priorities</w:t>
      </w:r>
      <w:r w:rsidR="003E23DA" w:rsidRPr="00D3473F">
        <w:rPr>
          <w:rFonts w:ascii="Arial" w:hAnsi="Arial" w:cs="Arial"/>
          <w:sz w:val="24"/>
          <w:szCs w:val="24"/>
        </w:rPr>
        <w:t xml:space="preserve"> that needs to be addressed to improve their workgroup’s feelings and perceptions in relationship at work</w:t>
      </w:r>
      <w:r w:rsidR="0023381E" w:rsidRPr="00D3473F">
        <w:rPr>
          <w:rFonts w:ascii="Arial" w:hAnsi="Arial" w:cs="Arial"/>
          <w:sz w:val="24"/>
          <w:szCs w:val="24"/>
        </w:rPr>
        <w:t>, s</w:t>
      </w:r>
      <w:r w:rsidR="003E23DA" w:rsidRPr="00D3473F">
        <w:rPr>
          <w:rFonts w:ascii="Arial" w:hAnsi="Arial" w:cs="Arial"/>
          <w:sz w:val="24"/>
          <w:szCs w:val="24"/>
        </w:rPr>
        <w:t>ense of purpose and workload. ASSET tool assesses the main issues of wellbeing that strengthen employee engagement.</w:t>
      </w:r>
      <w:r w:rsidR="00BF4705" w:rsidRPr="00D3473F">
        <w:rPr>
          <w:rFonts w:ascii="Arial" w:hAnsi="Arial" w:cs="Arial"/>
          <w:sz w:val="24"/>
          <w:szCs w:val="24"/>
        </w:rPr>
        <w:t xml:space="preserve"> It is believed</w:t>
      </w:r>
      <w:r w:rsidR="003E23DA" w:rsidRPr="00D3473F">
        <w:rPr>
          <w:rFonts w:ascii="Arial" w:hAnsi="Arial" w:cs="Arial"/>
          <w:sz w:val="24"/>
          <w:szCs w:val="24"/>
        </w:rPr>
        <w:t xml:space="preserve"> </w:t>
      </w:r>
      <w:r w:rsidR="00BF4705" w:rsidRPr="00D3473F">
        <w:rPr>
          <w:rFonts w:ascii="Arial" w:hAnsi="Arial" w:cs="Arial"/>
          <w:sz w:val="24"/>
          <w:szCs w:val="24"/>
        </w:rPr>
        <w:t>employee engagement is linked with sense of purpose and psychological health, ASSET measures both key drivers- the tangible and practical traits of working life that leaders or managers can tackle.</w:t>
      </w:r>
      <w:r w:rsidR="0068548D" w:rsidRPr="00D3473F">
        <w:rPr>
          <w:rFonts w:ascii="Arial" w:hAnsi="Arial" w:cs="Arial"/>
          <w:sz w:val="24"/>
          <w:szCs w:val="24"/>
        </w:rPr>
        <w:t xml:space="preserve"> There were many suggestion that came of the report one of them being leadership development process, to ensure leaders were challenged to think of the impact they were having and the changes they needed to make to develop staff wellbeing.</w:t>
      </w:r>
      <w:r w:rsidR="0014450E" w:rsidRPr="00D3473F">
        <w:rPr>
          <w:rFonts w:ascii="Arial" w:hAnsi="Arial" w:cs="Arial"/>
          <w:sz w:val="24"/>
          <w:szCs w:val="24"/>
        </w:rPr>
        <w:t xml:space="preserve"> </w:t>
      </w:r>
    </w:p>
    <w:p w14:paraId="30BFC86C" w14:textId="5C4D66D1" w:rsidR="00337465" w:rsidRPr="00D3473F" w:rsidRDefault="0014450E" w:rsidP="00D3473F">
      <w:pPr>
        <w:jc w:val="both"/>
        <w:rPr>
          <w:rFonts w:ascii="Arial" w:hAnsi="Arial" w:cs="Arial"/>
          <w:sz w:val="24"/>
          <w:szCs w:val="24"/>
        </w:rPr>
      </w:pPr>
      <w:r w:rsidRPr="00D3473F">
        <w:rPr>
          <w:rFonts w:ascii="Arial" w:hAnsi="Arial" w:cs="Arial"/>
          <w:sz w:val="24"/>
          <w:szCs w:val="24"/>
        </w:rPr>
        <w:t>The leadership impact tool is</w:t>
      </w:r>
      <w:r w:rsidR="00A5200F" w:rsidRPr="00D3473F">
        <w:rPr>
          <w:rFonts w:ascii="Arial" w:hAnsi="Arial" w:cs="Arial"/>
          <w:sz w:val="24"/>
          <w:szCs w:val="24"/>
        </w:rPr>
        <w:t xml:space="preserve"> partly</w:t>
      </w:r>
      <w:r w:rsidRPr="00D3473F">
        <w:rPr>
          <w:rFonts w:ascii="Arial" w:hAnsi="Arial" w:cs="Arial"/>
          <w:sz w:val="24"/>
          <w:szCs w:val="24"/>
        </w:rPr>
        <w:t xml:space="preserve"> based on personality assessment on the five model of personality which is widely used</w:t>
      </w:r>
      <w:r w:rsidR="00A5200F" w:rsidRPr="00D3473F">
        <w:rPr>
          <w:rFonts w:ascii="Arial" w:hAnsi="Arial" w:cs="Arial"/>
          <w:sz w:val="24"/>
          <w:szCs w:val="24"/>
        </w:rPr>
        <w:t xml:space="preserve"> and it is assumed the five stable elements to our personalities and individuals defer natural preference for each. These elements are </w:t>
      </w:r>
      <w:r w:rsidR="00A5200F" w:rsidRPr="00D3473F">
        <w:rPr>
          <w:rFonts w:ascii="Arial" w:hAnsi="Arial" w:cs="Arial"/>
          <w:sz w:val="24"/>
          <w:szCs w:val="24"/>
        </w:rPr>
        <w:lastRenderedPageBreak/>
        <w:t>openness, conscientiousness, extraversion, agreeableness and neuroticism. The Trust leadership impact tool</w:t>
      </w:r>
      <w:r w:rsidR="00267007" w:rsidRPr="00D3473F">
        <w:rPr>
          <w:rFonts w:ascii="Arial" w:hAnsi="Arial" w:cs="Arial"/>
          <w:sz w:val="24"/>
          <w:szCs w:val="24"/>
        </w:rPr>
        <w:t xml:space="preserve"> does not report explicitly on these areas however, it uses leaders’ scores to provide feedback on their impact on the engagement and wellbeing of their workgroups. Through this assessment feedback was provided to individuals on their natural leadership style and how it impacted the key areas of employee engagement and wellbeing, participants were also encouraged to consider their leadership impact profile</w:t>
      </w:r>
      <w:r w:rsidR="00C0023B" w:rsidRPr="00D3473F">
        <w:rPr>
          <w:rFonts w:ascii="Arial" w:hAnsi="Arial" w:cs="Arial"/>
          <w:sz w:val="24"/>
          <w:szCs w:val="24"/>
        </w:rPr>
        <w:t>.</w:t>
      </w:r>
      <w:r w:rsidR="0023381E" w:rsidRPr="00D3473F">
        <w:rPr>
          <w:rFonts w:ascii="Arial" w:hAnsi="Arial" w:cs="Arial"/>
          <w:sz w:val="24"/>
          <w:szCs w:val="24"/>
        </w:rPr>
        <w:t xml:space="preserve"> In the period of October 2008 to February 2009 diagnostic change</w:t>
      </w:r>
      <w:r w:rsidR="00BA25B9" w:rsidRPr="00D3473F">
        <w:rPr>
          <w:rFonts w:ascii="Arial" w:hAnsi="Arial" w:cs="Arial"/>
          <w:sz w:val="24"/>
          <w:szCs w:val="24"/>
        </w:rPr>
        <w:t>,</w:t>
      </w:r>
      <w:r w:rsidR="0023381E" w:rsidRPr="00D3473F">
        <w:rPr>
          <w:rFonts w:ascii="Arial" w:hAnsi="Arial" w:cs="Arial"/>
          <w:sz w:val="24"/>
          <w:szCs w:val="24"/>
        </w:rPr>
        <w:t xml:space="preserve"> </w:t>
      </w:r>
      <w:r w:rsidR="00BA25B9" w:rsidRPr="00D3473F">
        <w:rPr>
          <w:rFonts w:ascii="Arial" w:hAnsi="Arial" w:cs="Arial"/>
          <w:sz w:val="24"/>
          <w:szCs w:val="24"/>
        </w:rPr>
        <w:t xml:space="preserve">a </w:t>
      </w:r>
      <w:r w:rsidR="0023381E" w:rsidRPr="00D3473F">
        <w:rPr>
          <w:rFonts w:ascii="Arial" w:hAnsi="Arial" w:cs="Arial"/>
          <w:sz w:val="24"/>
          <w:szCs w:val="24"/>
        </w:rPr>
        <w:t xml:space="preserve">one day event </w:t>
      </w:r>
      <w:r w:rsidR="00BA25B9" w:rsidRPr="00D3473F">
        <w:rPr>
          <w:rFonts w:ascii="Arial" w:hAnsi="Arial" w:cs="Arial"/>
          <w:sz w:val="24"/>
          <w:szCs w:val="24"/>
        </w:rPr>
        <w:t xml:space="preserve">was held for all senior managers and clinicians who played a leadership role in the new Clinical Business Units. After gathering of data through post evaluation survey, there are long term plan to repeat all staff ASSET survey. </w:t>
      </w:r>
      <w:r w:rsidR="00F559BD" w:rsidRPr="00D3473F">
        <w:rPr>
          <w:rFonts w:ascii="Arial" w:hAnsi="Arial" w:cs="Arial"/>
          <w:sz w:val="24"/>
          <w:szCs w:val="24"/>
        </w:rPr>
        <w:t xml:space="preserve">The challenge for the Trust is to build on this approach and the positive reactions that the first phase instigated. Moving forward the Trust also will focus on repeating the whole workforce ASSET survey in 2010, this evaluation metric will establish how far the Trust has come in improving staff engagement and wellbeing. Improve response rate to the </w:t>
      </w:r>
      <w:r w:rsidR="0076023B" w:rsidRPr="00D3473F">
        <w:rPr>
          <w:rFonts w:ascii="Arial" w:hAnsi="Arial" w:cs="Arial"/>
          <w:sz w:val="24"/>
          <w:szCs w:val="24"/>
        </w:rPr>
        <w:t>survey is also a strong indicator of staff engagement. There is still substantial work to do however, this process has given the Trust strong basis for ensuring that leadership development is focused on employee engagement and wellbeing</w:t>
      </w:r>
      <w:r w:rsidR="005D1D61" w:rsidRPr="00D3473F">
        <w:rPr>
          <w:rFonts w:ascii="Arial" w:hAnsi="Arial" w:cs="Arial"/>
          <w:sz w:val="24"/>
          <w:szCs w:val="24"/>
        </w:rPr>
        <w:t xml:space="preserve"> (</w:t>
      </w:r>
      <w:proofErr w:type="spellStart"/>
      <w:r w:rsidR="005D1D61" w:rsidRPr="00D3473F">
        <w:rPr>
          <w:rFonts w:ascii="Arial" w:hAnsi="Arial" w:cs="Arial"/>
          <w:sz w:val="24"/>
          <w:szCs w:val="24"/>
        </w:rPr>
        <w:t>Tinline</w:t>
      </w:r>
      <w:proofErr w:type="spellEnd"/>
      <w:r w:rsidR="005D1D61" w:rsidRPr="00D3473F">
        <w:rPr>
          <w:rFonts w:ascii="Arial" w:hAnsi="Arial" w:cs="Arial"/>
          <w:sz w:val="24"/>
          <w:szCs w:val="24"/>
        </w:rPr>
        <w:t>,</w:t>
      </w:r>
      <w:r w:rsidR="00870502" w:rsidRPr="00D3473F">
        <w:rPr>
          <w:rFonts w:ascii="Arial" w:hAnsi="Arial" w:cs="Arial"/>
          <w:sz w:val="24"/>
          <w:szCs w:val="24"/>
        </w:rPr>
        <w:t xml:space="preserve"> </w:t>
      </w:r>
      <w:r w:rsidR="005D1D61" w:rsidRPr="00D3473F">
        <w:rPr>
          <w:rFonts w:ascii="Arial" w:hAnsi="Arial" w:cs="Arial"/>
          <w:sz w:val="24"/>
          <w:szCs w:val="24"/>
        </w:rPr>
        <w:t xml:space="preserve">Crowe, 2010). </w:t>
      </w:r>
      <w:r w:rsidR="00F559BD" w:rsidRPr="00D3473F">
        <w:rPr>
          <w:rFonts w:ascii="Arial" w:hAnsi="Arial" w:cs="Arial"/>
          <w:sz w:val="24"/>
          <w:szCs w:val="24"/>
        </w:rPr>
        <w:t xml:space="preserve"> </w:t>
      </w:r>
      <w:r w:rsidR="0023381E" w:rsidRPr="00D3473F">
        <w:rPr>
          <w:rFonts w:ascii="Arial" w:hAnsi="Arial" w:cs="Arial"/>
          <w:sz w:val="24"/>
          <w:szCs w:val="24"/>
        </w:rPr>
        <w:t xml:space="preserve"> </w:t>
      </w:r>
    </w:p>
    <w:p w14:paraId="3EC882E1" w14:textId="77777777" w:rsidR="006D69E9" w:rsidRPr="00D3473F" w:rsidRDefault="006D69E9" w:rsidP="00D3473F">
      <w:pPr>
        <w:jc w:val="both"/>
        <w:rPr>
          <w:rFonts w:ascii="Arial" w:hAnsi="Arial" w:cs="Arial"/>
          <w:color w:val="7030A0"/>
          <w:sz w:val="24"/>
          <w:szCs w:val="24"/>
        </w:rPr>
      </w:pPr>
    </w:p>
    <w:p w14:paraId="36747902" w14:textId="519D35FE" w:rsidR="006D69E9" w:rsidRPr="00D3473F" w:rsidRDefault="006D69E9" w:rsidP="00D3473F">
      <w:pPr>
        <w:jc w:val="both"/>
        <w:rPr>
          <w:rFonts w:ascii="Arial" w:hAnsi="Arial" w:cs="Arial"/>
          <w:b/>
          <w:bCs/>
          <w:color w:val="000000" w:themeColor="text1"/>
          <w:sz w:val="24"/>
          <w:szCs w:val="24"/>
        </w:rPr>
      </w:pPr>
      <w:r w:rsidRPr="00D3473F">
        <w:rPr>
          <w:rFonts w:ascii="Arial" w:hAnsi="Arial" w:cs="Arial"/>
          <w:b/>
          <w:bCs/>
          <w:color w:val="000000" w:themeColor="text1"/>
          <w:sz w:val="24"/>
          <w:szCs w:val="24"/>
        </w:rPr>
        <w:t xml:space="preserve">Supervision </w:t>
      </w:r>
      <w:r w:rsidR="00F110C1" w:rsidRPr="00D3473F">
        <w:rPr>
          <w:rFonts w:ascii="Arial" w:hAnsi="Arial" w:cs="Arial"/>
          <w:b/>
          <w:bCs/>
          <w:color w:val="000000" w:themeColor="text1"/>
          <w:sz w:val="24"/>
          <w:szCs w:val="24"/>
        </w:rPr>
        <w:t>and appraisal In NHS</w:t>
      </w:r>
    </w:p>
    <w:p w14:paraId="172D372E" w14:textId="3163D213" w:rsidR="00F110C1" w:rsidRPr="00D3473F" w:rsidRDefault="00F110C1" w:rsidP="00D3473F">
      <w:pPr>
        <w:jc w:val="both"/>
        <w:rPr>
          <w:rFonts w:ascii="Arial" w:hAnsi="Arial" w:cs="Arial"/>
          <w:color w:val="000000" w:themeColor="text1"/>
          <w:sz w:val="24"/>
          <w:szCs w:val="24"/>
        </w:rPr>
      </w:pPr>
      <w:r w:rsidRPr="00D3473F">
        <w:rPr>
          <w:rFonts w:ascii="Arial" w:hAnsi="Arial" w:cs="Arial"/>
          <w:color w:val="000000" w:themeColor="text1"/>
          <w:sz w:val="24"/>
          <w:szCs w:val="24"/>
        </w:rPr>
        <w:t>Appraisal is a vibrant educational process and a means of preparing the ground for enhancing personal development and contributes to partnership between an individual and the employer specially for health care, appraisal has proved to be positively associate</w:t>
      </w:r>
      <w:r w:rsidR="00275C0F" w:rsidRPr="00D3473F">
        <w:rPr>
          <w:rFonts w:ascii="Arial" w:hAnsi="Arial" w:cs="Arial"/>
          <w:color w:val="000000" w:themeColor="text1"/>
          <w:sz w:val="24"/>
          <w:szCs w:val="24"/>
        </w:rPr>
        <w:t xml:space="preserve">d with patient care. It is a structured process facilitated for </w:t>
      </w:r>
      <w:r w:rsidR="00031807" w:rsidRPr="00D3473F">
        <w:rPr>
          <w:rFonts w:ascii="Arial" w:hAnsi="Arial" w:cs="Arial"/>
          <w:color w:val="000000" w:themeColor="text1"/>
          <w:sz w:val="24"/>
          <w:szCs w:val="24"/>
        </w:rPr>
        <w:t>self-reflection</w:t>
      </w:r>
      <w:r w:rsidR="00275C0F" w:rsidRPr="00D3473F">
        <w:rPr>
          <w:rFonts w:ascii="Arial" w:hAnsi="Arial" w:cs="Arial"/>
          <w:color w:val="000000" w:themeColor="text1"/>
          <w:sz w:val="24"/>
          <w:szCs w:val="24"/>
        </w:rPr>
        <w:t xml:space="preserve"> and allows individuals to review their professional activity and to identify areas of strength and areas need for development, it is a means of helping a professional move through learning cycle.</w:t>
      </w:r>
      <w:r w:rsidR="00C623BE" w:rsidRPr="00D3473F">
        <w:rPr>
          <w:rFonts w:ascii="Arial" w:hAnsi="Arial" w:cs="Arial"/>
          <w:color w:val="000000" w:themeColor="text1"/>
          <w:sz w:val="24"/>
          <w:szCs w:val="24"/>
        </w:rPr>
        <w:t xml:space="preserve"> The NHS has facilitated the development of a standardised model of appraisal for doctors and separate guidelines exists for consultants and general practitioners although the core process and intent is identical.</w:t>
      </w:r>
      <w:r w:rsidR="00031807" w:rsidRPr="00D3473F">
        <w:rPr>
          <w:rFonts w:ascii="Arial" w:hAnsi="Arial" w:cs="Arial"/>
          <w:color w:val="000000" w:themeColor="text1"/>
          <w:sz w:val="24"/>
          <w:szCs w:val="24"/>
        </w:rPr>
        <w:t xml:space="preserve"> Principle of appraisal is a confidential conversation on good medical practice based on the General Medical Council’s guidance and documentation. It is followed by a period of reflection and then a feedback is given by the appraiser.</w:t>
      </w:r>
      <w:r w:rsidR="001D238D" w:rsidRPr="00D3473F">
        <w:rPr>
          <w:rFonts w:ascii="Arial" w:hAnsi="Arial" w:cs="Arial"/>
          <w:color w:val="000000" w:themeColor="text1"/>
          <w:sz w:val="24"/>
          <w:szCs w:val="24"/>
        </w:rPr>
        <w:t xml:space="preserve"> At the next step action plan is agreed by both parties which the appraisee use to navigate development and learning.</w:t>
      </w:r>
      <w:r w:rsidR="00F66C44" w:rsidRPr="00D3473F">
        <w:rPr>
          <w:rFonts w:ascii="Arial" w:hAnsi="Arial" w:cs="Arial"/>
          <w:color w:val="000000" w:themeColor="text1"/>
          <w:sz w:val="24"/>
          <w:szCs w:val="24"/>
        </w:rPr>
        <w:t xml:space="preserve"> </w:t>
      </w:r>
      <w:r w:rsidR="001D238D" w:rsidRPr="00D3473F">
        <w:rPr>
          <w:rFonts w:ascii="Arial" w:hAnsi="Arial" w:cs="Arial"/>
          <w:color w:val="000000" w:themeColor="text1"/>
          <w:sz w:val="24"/>
          <w:szCs w:val="24"/>
        </w:rPr>
        <w:t xml:space="preserve">The development needs within the plan can be fed back to the organisation </w:t>
      </w:r>
      <w:r w:rsidR="00F66C44" w:rsidRPr="00D3473F">
        <w:rPr>
          <w:rFonts w:ascii="Arial" w:hAnsi="Arial" w:cs="Arial"/>
          <w:color w:val="000000" w:themeColor="text1"/>
          <w:sz w:val="24"/>
          <w:szCs w:val="24"/>
        </w:rPr>
        <w:t xml:space="preserve">to inform local learning and planning of service </w:t>
      </w:r>
      <w:bookmarkStart w:id="3" w:name="_Hlk28382457"/>
      <w:r w:rsidR="00F66C44" w:rsidRPr="00D3473F">
        <w:rPr>
          <w:rFonts w:ascii="Arial" w:hAnsi="Arial" w:cs="Arial"/>
          <w:color w:val="000000" w:themeColor="text1"/>
          <w:sz w:val="24"/>
          <w:szCs w:val="24"/>
        </w:rPr>
        <w:t>(Conlon, 2003).</w:t>
      </w:r>
      <w:bookmarkEnd w:id="3"/>
    </w:p>
    <w:p w14:paraId="17301DDD" w14:textId="538E6873" w:rsidR="003F790D" w:rsidRPr="00D3473F" w:rsidRDefault="00F66C44" w:rsidP="00D3473F">
      <w:pPr>
        <w:shd w:val="clear" w:color="auto" w:fill="FFFCF0"/>
        <w:spacing w:after="0" w:line="240" w:lineRule="auto"/>
        <w:jc w:val="both"/>
        <w:rPr>
          <w:rFonts w:ascii="Arial" w:eastAsia="Times New Roman" w:hAnsi="Arial" w:cs="Arial"/>
          <w:color w:val="642A8F"/>
          <w:sz w:val="24"/>
          <w:szCs w:val="24"/>
          <w:bdr w:val="none" w:sz="0" w:space="0" w:color="auto" w:frame="1"/>
          <w:lang w:eastAsia="en-GB"/>
        </w:rPr>
      </w:pPr>
      <w:r w:rsidRPr="00D3473F">
        <w:rPr>
          <w:rFonts w:ascii="Arial" w:hAnsi="Arial" w:cs="Arial"/>
          <w:noProof/>
          <w:sz w:val="24"/>
          <w:szCs w:val="24"/>
        </w:rPr>
        <w:lastRenderedPageBreak/>
        <w:drawing>
          <wp:inline distT="0" distB="0" distL="0" distR="0" wp14:anchorId="1949F5AC" wp14:editId="4B233227">
            <wp:extent cx="5565775" cy="3267986"/>
            <wp:effectExtent l="0" t="0" r="0" b="8890"/>
            <wp:docPr id="4" name="Picture 4">
              <a:hlinkClick xmlns:a="http://schemas.openxmlformats.org/drawingml/2006/main" r:id="rId11" tgtFrame="&quot;tileshopwindow&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a:hlinkClick r:id="rId11" tgtFrame="&quot;tileshopwindow&quo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10663" cy="3294342"/>
                    </a:xfrm>
                    <a:prstGeom prst="rect">
                      <a:avLst/>
                    </a:prstGeom>
                    <a:noFill/>
                    <a:ln>
                      <a:noFill/>
                    </a:ln>
                  </pic:spPr>
                </pic:pic>
              </a:graphicData>
            </a:graphic>
          </wp:inline>
        </w:drawing>
      </w:r>
      <w:r w:rsidR="003F790D" w:rsidRPr="00D3473F">
        <w:rPr>
          <w:rFonts w:ascii="Arial" w:eastAsia="Times New Roman" w:hAnsi="Arial" w:cs="Arial"/>
          <w:color w:val="000000"/>
          <w:sz w:val="24"/>
          <w:szCs w:val="24"/>
          <w:lang w:eastAsia="en-GB"/>
        </w:rPr>
        <w:fldChar w:fldCharType="begin"/>
      </w:r>
      <w:r w:rsidR="003F790D" w:rsidRPr="00D3473F">
        <w:rPr>
          <w:rFonts w:ascii="Arial" w:eastAsia="Times New Roman" w:hAnsi="Arial" w:cs="Arial"/>
          <w:color w:val="000000"/>
          <w:sz w:val="24"/>
          <w:szCs w:val="24"/>
          <w:lang w:eastAsia="en-GB"/>
        </w:rPr>
        <w:instrText xml:space="preserve"> HYPERLINK "https://www.ncbi.nlm.nih.gov/core/lw/2.0/html/tileshop_pmc/tileshop_pmc_inline.html?title=Click%20on%20image%20to%20zoom&amp;p=PMC3&amp;id=1126798_conm46995.f2.jpg" \t "tileshopwindow" </w:instrText>
      </w:r>
      <w:r w:rsidR="003F790D" w:rsidRPr="00D3473F">
        <w:rPr>
          <w:rFonts w:ascii="Arial" w:eastAsia="Times New Roman" w:hAnsi="Arial" w:cs="Arial"/>
          <w:color w:val="000000"/>
          <w:sz w:val="24"/>
          <w:szCs w:val="24"/>
          <w:lang w:eastAsia="en-GB"/>
        </w:rPr>
        <w:fldChar w:fldCharType="separate"/>
      </w:r>
    </w:p>
    <w:p w14:paraId="2BF673DD" w14:textId="6D31131F" w:rsidR="003F790D" w:rsidRPr="00D3473F" w:rsidRDefault="003F790D" w:rsidP="00D3473F">
      <w:pPr>
        <w:shd w:val="clear" w:color="auto" w:fill="FFFCF0"/>
        <w:spacing w:line="240" w:lineRule="auto"/>
        <w:jc w:val="both"/>
        <w:rPr>
          <w:rFonts w:ascii="Arial" w:eastAsia="Times New Roman" w:hAnsi="Arial" w:cs="Arial"/>
          <w:color w:val="000000"/>
          <w:sz w:val="24"/>
          <w:szCs w:val="24"/>
          <w:lang w:eastAsia="en-GB"/>
        </w:rPr>
      </w:pPr>
      <w:r w:rsidRPr="00D3473F">
        <w:rPr>
          <w:rFonts w:ascii="Arial" w:eastAsia="Times New Roman" w:hAnsi="Arial" w:cs="Arial"/>
          <w:color w:val="000000"/>
          <w:sz w:val="24"/>
          <w:szCs w:val="24"/>
          <w:lang w:eastAsia="en-GB"/>
        </w:rPr>
        <w:fldChar w:fldCharType="end"/>
      </w:r>
    </w:p>
    <w:p w14:paraId="542C69C6" w14:textId="4F51BF34" w:rsidR="00FD53E9" w:rsidRPr="00D3473F" w:rsidRDefault="00F66C44" w:rsidP="00D3473F">
      <w:pPr>
        <w:shd w:val="clear" w:color="auto" w:fill="FFFCF0"/>
        <w:spacing w:after="0" w:line="240" w:lineRule="auto"/>
        <w:jc w:val="both"/>
        <w:textAlignment w:val="top"/>
        <w:rPr>
          <w:rFonts w:ascii="Arial" w:hAnsi="Arial" w:cs="Arial"/>
          <w:color w:val="000000" w:themeColor="text1"/>
          <w:sz w:val="24"/>
          <w:szCs w:val="24"/>
        </w:rPr>
      </w:pPr>
      <w:r w:rsidRPr="00D3473F">
        <w:rPr>
          <w:rFonts w:ascii="Arial" w:hAnsi="Arial" w:cs="Arial"/>
          <w:sz w:val="24"/>
          <w:szCs w:val="24"/>
        </w:rPr>
        <w:t xml:space="preserve">Figure 4. Seven steps of appraisal  </w:t>
      </w:r>
      <w:r w:rsidRPr="00D3473F">
        <w:rPr>
          <w:rFonts w:ascii="Arial" w:hAnsi="Arial" w:cs="Arial"/>
          <w:color w:val="000000" w:themeColor="text1"/>
          <w:sz w:val="24"/>
          <w:szCs w:val="24"/>
        </w:rPr>
        <w:t>(</w:t>
      </w:r>
      <w:bookmarkStart w:id="4" w:name="_Hlk28389647"/>
      <w:r w:rsidRPr="00D3473F">
        <w:rPr>
          <w:rFonts w:ascii="Arial" w:hAnsi="Arial" w:cs="Arial"/>
          <w:color w:val="000000" w:themeColor="text1"/>
          <w:sz w:val="24"/>
          <w:szCs w:val="24"/>
        </w:rPr>
        <w:t>Conlon, 2003).</w:t>
      </w:r>
      <w:bookmarkEnd w:id="4"/>
    </w:p>
    <w:p w14:paraId="0E210CE7" w14:textId="24F8B9AF" w:rsidR="00FD53E9" w:rsidRPr="00D3473F" w:rsidRDefault="00FD53E9" w:rsidP="00D3473F">
      <w:pPr>
        <w:shd w:val="clear" w:color="auto" w:fill="FFFCF0"/>
        <w:spacing w:after="0" w:line="240" w:lineRule="auto"/>
        <w:jc w:val="both"/>
        <w:textAlignment w:val="top"/>
        <w:rPr>
          <w:rFonts w:ascii="Arial" w:hAnsi="Arial" w:cs="Arial"/>
          <w:color w:val="000000" w:themeColor="text1"/>
          <w:sz w:val="24"/>
          <w:szCs w:val="24"/>
        </w:rPr>
      </w:pPr>
    </w:p>
    <w:p w14:paraId="4FBC37A1" w14:textId="276956F5" w:rsidR="005706DC" w:rsidRPr="00D3473F" w:rsidRDefault="00F62BE1" w:rsidP="00D3473F">
      <w:pPr>
        <w:shd w:val="clear" w:color="auto" w:fill="FFFCF0"/>
        <w:spacing w:after="0" w:line="240" w:lineRule="auto"/>
        <w:jc w:val="both"/>
        <w:textAlignment w:val="top"/>
        <w:rPr>
          <w:rFonts w:ascii="Arial" w:hAnsi="Arial" w:cs="Arial"/>
          <w:color w:val="000000" w:themeColor="text1"/>
          <w:sz w:val="24"/>
          <w:szCs w:val="24"/>
        </w:rPr>
      </w:pPr>
      <w:r w:rsidRPr="00D3473F">
        <w:rPr>
          <w:rFonts w:ascii="Arial" w:hAnsi="Arial" w:cs="Arial"/>
          <w:color w:val="000000" w:themeColor="text1"/>
          <w:sz w:val="24"/>
          <w:szCs w:val="24"/>
        </w:rPr>
        <w:t>Appraisal is a</w:t>
      </w:r>
      <w:r w:rsidR="000F235D">
        <w:rPr>
          <w:rFonts w:ascii="Arial" w:hAnsi="Arial" w:cs="Arial"/>
          <w:color w:val="000000" w:themeColor="text1"/>
          <w:sz w:val="24"/>
          <w:szCs w:val="24"/>
        </w:rPr>
        <w:t>n</w:t>
      </w:r>
      <w:r w:rsidRPr="00D3473F">
        <w:rPr>
          <w:rFonts w:ascii="Arial" w:hAnsi="Arial" w:cs="Arial"/>
          <w:color w:val="000000" w:themeColor="text1"/>
          <w:sz w:val="24"/>
          <w:szCs w:val="24"/>
        </w:rPr>
        <w:t xml:space="preserve"> amalgamation of appraisal, assessment and performance management</w:t>
      </w:r>
      <w:r w:rsidR="00F76D29" w:rsidRPr="00D3473F">
        <w:rPr>
          <w:rFonts w:ascii="Arial" w:hAnsi="Arial" w:cs="Arial"/>
          <w:color w:val="000000" w:themeColor="text1"/>
          <w:sz w:val="24"/>
          <w:szCs w:val="24"/>
        </w:rPr>
        <w:t>.</w:t>
      </w:r>
      <w:r w:rsidRPr="00D3473F">
        <w:rPr>
          <w:rFonts w:ascii="Arial" w:hAnsi="Arial" w:cs="Arial"/>
          <w:color w:val="000000" w:themeColor="text1"/>
          <w:sz w:val="24"/>
          <w:szCs w:val="24"/>
        </w:rPr>
        <w:t xml:space="preserve"> </w:t>
      </w:r>
      <w:r w:rsidR="00F76D29" w:rsidRPr="00D3473F">
        <w:rPr>
          <w:rFonts w:ascii="Arial" w:hAnsi="Arial" w:cs="Arial"/>
          <w:color w:val="000000" w:themeColor="text1"/>
          <w:sz w:val="24"/>
          <w:szCs w:val="24"/>
        </w:rPr>
        <w:t>A</w:t>
      </w:r>
      <w:r w:rsidRPr="00D3473F">
        <w:rPr>
          <w:rFonts w:ascii="Arial" w:hAnsi="Arial" w:cs="Arial"/>
          <w:color w:val="000000" w:themeColor="text1"/>
          <w:sz w:val="24"/>
          <w:szCs w:val="24"/>
        </w:rPr>
        <w:t xml:space="preserve">n overall process of performance review may combine several components and each of them has a legitimate function within the framework. Potential of appraisal must be and is likely to be greatest when the focus is on </w:t>
      </w:r>
      <w:r w:rsidR="00ED2C6A" w:rsidRPr="00D3473F">
        <w:rPr>
          <w:rFonts w:ascii="Arial" w:hAnsi="Arial" w:cs="Arial"/>
          <w:color w:val="000000" w:themeColor="text1"/>
          <w:sz w:val="24"/>
          <w:szCs w:val="24"/>
        </w:rPr>
        <w:t>self-reflection</w:t>
      </w:r>
      <w:r w:rsidR="00F76D29" w:rsidRPr="00D3473F">
        <w:rPr>
          <w:rFonts w:ascii="Arial" w:hAnsi="Arial" w:cs="Arial"/>
          <w:color w:val="000000" w:themeColor="text1"/>
          <w:sz w:val="24"/>
          <w:szCs w:val="24"/>
        </w:rPr>
        <w:t>. NHS Clinical Governance Support Team programme</w:t>
      </w:r>
      <w:r w:rsidR="00C13142" w:rsidRPr="00D3473F">
        <w:rPr>
          <w:rFonts w:ascii="Arial" w:hAnsi="Arial" w:cs="Arial"/>
          <w:color w:val="000000" w:themeColor="text1"/>
          <w:sz w:val="24"/>
          <w:szCs w:val="24"/>
        </w:rPr>
        <w:t>s are in place to train general practitioner appraisers to prepare for this, the degree to which the distinction between appraisal and performance review has been applied by the consultants is less clear. The primary benefits of an appraisal is of opening of new avenues, personal insight and previously unsolved issues can be explored.</w:t>
      </w:r>
    </w:p>
    <w:p w14:paraId="74F83827" w14:textId="4FDC4126" w:rsidR="00FD53E9" w:rsidRPr="00D3473F" w:rsidRDefault="00C13142" w:rsidP="00D3473F">
      <w:pPr>
        <w:shd w:val="clear" w:color="auto" w:fill="FFFCF0"/>
        <w:spacing w:after="0" w:line="240" w:lineRule="auto"/>
        <w:jc w:val="both"/>
        <w:textAlignment w:val="top"/>
        <w:rPr>
          <w:rFonts w:ascii="Arial" w:hAnsi="Arial" w:cs="Arial"/>
          <w:color w:val="000000" w:themeColor="text1"/>
          <w:sz w:val="24"/>
          <w:szCs w:val="24"/>
        </w:rPr>
      </w:pPr>
      <w:r w:rsidRPr="00D3473F">
        <w:rPr>
          <w:rFonts w:ascii="Arial" w:hAnsi="Arial" w:cs="Arial"/>
          <w:color w:val="000000" w:themeColor="text1"/>
          <w:sz w:val="24"/>
          <w:szCs w:val="24"/>
        </w:rPr>
        <w:t xml:space="preserve"> </w:t>
      </w:r>
    </w:p>
    <w:p w14:paraId="71BBE20F" w14:textId="02AEF9C1" w:rsidR="005706DC" w:rsidRPr="00D3473F" w:rsidRDefault="00C13142" w:rsidP="00D3473F">
      <w:pPr>
        <w:shd w:val="clear" w:color="auto" w:fill="FFFCF0"/>
        <w:spacing w:after="0" w:line="240" w:lineRule="auto"/>
        <w:jc w:val="both"/>
        <w:textAlignment w:val="top"/>
        <w:rPr>
          <w:rFonts w:ascii="Arial" w:hAnsi="Arial" w:cs="Arial"/>
          <w:color w:val="000000" w:themeColor="text1"/>
          <w:sz w:val="24"/>
          <w:szCs w:val="24"/>
        </w:rPr>
      </w:pPr>
      <w:r w:rsidRPr="00D3473F">
        <w:rPr>
          <w:rFonts w:ascii="Arial" w:hAnsi="Arial" w:cs="Arial"/>
          <w:color w:val="000000" w:themeColor="text1"/>
          <w:sz w:val="24"/>
          <w:szCs w:val="24"/>
        </w:rPr>
        <w:t>The</w:t>
      </w:r>
      <w:r w:rsidR="000A28A6" w:rsidRPr="00D3473F">
        <w:rPr>
          <w:rFonts w:ascii="Arial" w:hAnsi="Arial" w:cs="Arial"/>
          <w:color w:val="000000" w:themeColor="text1"/>
          <w:sz w:val="24"/>
          <w:szCs w:val="24"/>
        </w:rPr>
        <w:t xml:space="preserve"> primary driver for appraisal is the use of personal development plans as a vehicle of lifelong learning. It is an effective way for individuals to identify their learning needs and the development of clinical governance as a means of enhancing quality in the NHS.</w:t>
      </w:r>
      <w:r w:rsidR="005B7DA2" w:rsidRPr="00D3473F">
        <w:rPr>
          <w:rFonts w:ascii="Arial" w:hAnsi="Arial" w:cs="Arial"/>
          <w:color w:val="000000" w:themeColor="text1"/>
          <w:sz w:val="24"/>
          <w:szCs w:val="24"/>
        </w:rPr>
        <w:t xml:space="preserve"> This development proclaimed a journey towards the culture of the NHS that deliver patient centred, safe and high quality service. Individuals feeds into this ongoing culture change through appraisal. NHS tries to recognise the value of individuals and provides them with a safe and sensitive </w:t>
      </w:r>
      <w:r w:rsidR="00BC053C" w:rsidRPr="00D3473F">
        <w:rPr>
          <w:rFonts w:ascii="Arial" w:hAnsi="Arial" w:cs="Arial"/>
          <w:color w:val="000000" w:themeColor="text1"/>
          <w:sz w:val="24"/>
          <w:szCs w:val="24"/>
        </w:rPr>
        <w:t xml:space="preserve">channel through which to influence the NHS. </w:t>
      </w:r>
    </w:p>
    <w:p w14:paraId="0DB00190" w14:textId="77777777" w:rsidR="005706DC" w:rsidRPr="00D3473F" w:rsidRDefault="005706DC" w:rsidP="00D3473F">
      <w:pPr>
        <w:shd w:val="clear" w:color="auto" w:fill="FFFCF0"/>
        <w:spacing w:after="0" w:line="240" w:lineRule="auto"/>
        <w:jc w:val="both"/>
        <w:textAlignment w:val="top"/>
        <w:rPr>
          <w:rFonts w:ascii="Arial" w:hAnsi="Arial" w:cs="Arial"/>
          <w:color w:val="000000" w:themeColor="text1"/>
          <w:sz w:val="24"/>
          <w:szCs w:val="24"/>
        </w:rPr>
      </w:pPr>
    </w:p>
    <w:p w14:paraId="01A40EE5" w14:textId="34389761" w:rsidR="00FD53E9" w:rsidRPr="00D3473F" w:rsidRDefault="00BC053C" w:rsidP="00D3473F">
      <w:pPr>
        <w:shd w:val="clear" w:color="auto" w:fill="FFFCF0"/>
        <w:spacing w:after="0" w:line="240" w:lineRule="auto"/>
        <w:jc w:val="both"/>
        <w:textAlignment w:val="top"/>
        <w:rPr>
          <w:rFonts w:ascii="Arial" w:hAnsi="Arial" w:cs="Arial"/>
          <w:color w:val="000000" w:themeColor="text1"/>
          <w:sz w:val="24"/>
          <w:szCs w:val="24"/>
        </w:rPr>
      </w:pPr>
      <w:r w:rsidRPr="00D3473F">
        <w:rPr>
          <w:rFonts w:ascii="Arial" w:hAnsi="Arial" w:cs="Arial"/>
          <w:color w:val="000000" w:themeColor="text1"/>
          <w:sz w:val="24"/>
          <w:szCs w:val="24"/>
        </w:rPr>
        <w:t>Shame has been identified as being the important factor preventing learning, on this the NHS needed to have a culture shift. The need to end the culture of blame and fear and the development of a “fair and just” or “learning” culture. Appraisal has provided a confidential platform in recognition of this.</w:t>
      </w:r>
      <w:r w:rsidR="005B7DA2" w:rsidRPr="00D3473F">
        <w:rPr>
          <w:rFonts w:ascii="Arial" w:hAnsi="Arial" w:cs="Arial"/>
          <w:color w:val="000000" w:themeColor="text1"/>
          <w:sz w:val="24"/>
          <w:szCs w:val="24"/>
        </w:rPr>
        <w:t xml:space="preserve"> </w:t>
      </w:r>
      <w:r w:rsidR="000A28A6" w:rsidRPr="00D3473F">
        <w:rPr>
          <w:rFonts w:ascii="Arial" w:hAnsi="Arial" w:cs="Arial"/>
          <w:color w:val="000000" w:themeColor="text1"/>
          <w:sz w:val="24"/>
          <w:szCs w:val="24"/>
        </w:rPr>
        <w:t xml:space="preserve"> </w:t>
      </w:r>
      <w:r w:rsidR="00084BF0" w:rsidRPr="00D3473F">
        <w:rPr>
          <w:rFonts w:ascii="Arial" w:hAnsi="Arial" w:cs="Arial"/>
          <w:color w:val="000000" w:themeColor="text1"/>
          <w:sz w:val="24"/>
          <w:szCs w:val="24"/>
        </w:rPr>
        <w:t>It is important for the appraiser to create the right environment for example: make sure appraisers are trained and skilled, resourcing the appraisal process through protected time, support the individual to fulfil the identified action plan, seen to use appraisal outcome to inform trust strategy.</w:t>
      </w:r>
      <w:r w:rsidR="000A28A6" w:rsidRPr="00D3473F">
        <w:rPr>
          <w:rFonts w:ascii="Arial" w:hAnsi="Arial" w:cs="Arial"/>
          <w:color w:val="000000" w:themeColor="text1"/>
          <w:sz w:val="24"/>
          <w:szCs w:val="24"/>
        </w:rPr>
        <w:t xml:space="preserve"> </w:t>
      </w:r>
    </w:p>
    <w:p w14:paraId="7A143934" w14:textId="74E37F57" w:rsidR="005706DC" w:rsidRPr="00D3473F" w:rsidRDefault="005706DC" w:rsidP="00D3473F">
      <w:pPr>
        <w:shd w:val="clear" w:color="auto" w:fill="FFFCF0"/>
        <w:spacing w:after="0" w:line="240" w:lineRule="auto"/>
        <w:jc w:val="both"/>
        <w:textAlignment w:val="top"/>
        <w:rPr>
          <w:rFonts w:ascii="Arial" w:hAnsi="Arial" w:cs="Arial"/>
          <w:color w:val="000000" w:themeColor="text1"/>
          <w:sz w:val="24"/>
          <w:szCs w:val="24"/>
        </w:rPr>
      </w:pPr>
    </w:p>
    <w:p w14:paraId="56992BC2" w14:textId="535B380D" w:rsidR="005706DC" w:rsidRPr="00D3473F" w:rsidRDefault="005706DC" w:rsidP="00D3473F">
      <w:pPr>
        <w:shd w:val="clear" w:color="auto" w:fill="FFFCF0"/>
        <w:spacing w:after="0" w:line="240" w:lineRule="auto"/>
        <w:jc w:val="both"/>
        <w:textAlignment w:val="top"/>
        <w:rPr>
          <w:rFonts w:ascii="Arial" w:hAnsi="Arial" w:cs="Arial"/>
          <w:color w:val="000000" w:themeColor="text1"/>
          <w:sz w:val="24"/>
          <w:szCs w:val="24"/>
        </w:rPr>
      </w:pPr>
      <w:r w:rsidRPr="00D3473F">
        <w:rPr>
          <w:rFonts w:ascii="Arial" w:hAnsi="Arial" w:cs="Arial"/>
          <w:color w:val="000000" w:themeColor="text1"/>
          <w:sz w:val="24"/>
          <w:szCs w:val="24"/>
        </w:rPr>
        <w:lastRenderedPageBreak/>
        <w:t>The NHS’s goal is to improve patient care, this will be met by allowing staff to identify and fulfil their own development needs as the staff and the organisation share the same goal. Responsibility is placed at every level in NHS to fund, support, participate in, follow up and evaluate meaningful appraisal and the stronger this chain of responsibility is the greater the effect on the health care of the patient (Conlon, 2003).</w:t>
      </w:r>
    </w:p>
    <w:p w14:paraId="39EA8B9C" w14:textId="77777777" w:rsidR="00D3473F" w:rsidRPr="00D3473F" w:rsidRDefault="00D3473F" w:rsidP="00D3473F">
      <w:pPr>
        <w:jc w:val="both"/>
        <w:rPr>
          <w:rFonts w:ascii="Arial" w:eastAsia="Times New Roman" w:hAnsi="Arial" w:cs="Arial"/>
          <w:color w:val="985735"/>
          <w:sz w:val="24"/>
          <w:szCs w:val="24"/>
          <w:lang w:eastAsia="en-GB"/>
        </w:rPr>
      </w:pPr>
    </w:p>
    <w:p w14:paraId="141F904B" w14:textId="7A0C0361" w:rsidR="0011722E" w:rsidRPr="00D3473F" w:rsidRDefault="008D1AFC" w:rsidP="00D3473F">
      <w:pPr>
        <w:jc w:val="both"/>
        <w:rPr>
          <w:rFonts w:ascii="Arial" w:hAnsi="Arial" w:cs="Arial"/>
          <w:b/>
          <w:bCs/>
          <w:color w:val="7030A0"/>
          <w:sz w:val="24"/>
          <w:szCs w:val="24"/>
        </w:rPr>
      </w:pPr>
      <w:r w:rsidRPr="00D3473F">
        <w:rPr>
          <w:rFonts w:ascii="Arial" w:hAnsi="Arial" w:cs="Arial"/>
          <w:b/>
          <w:bCs/>
          <w:sz w:val="24"/>
          <w:szCs w:val="24"/>
        </w:rPr>
        <w:t xml:space="preserve">Performance management / performance appraisal </w:t>
      </w:r>
    </w:p>
    <w:p w14:paraId="63B08897" w14:textId="3DE91366" w:rsidR="009962FE" w:rsidRPr="00AF7CE5" w:rsidRDefault="009962FE" w:rsidP="00D3473F">
      <w:pPr>
        <w:jc w:val="both"/>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7CE5">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Performance management is the process of identifying, developing and measuring of performance of individuals and team</w:t>
      </w:r>
      <w:r w:rsidR="00BE0C6D" w:rsidRPr="00AF7CE5">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is also about matching the performance with the organisation goals and objective. Performance management is </w:t>
      </w:r>
      <w:r w:rsidR="00D3473F" w:rsidRPr="00AF7CE5">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 </w:t>
      </w:r>
      <w:r w:rsidR="00BE0C6D" w:rsidRPr="00AF7CE5">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ongoing feedback led by the manager for employee to improve their performance.</w:t>
      </w:r>
      <w:r w:rsidR="00081EDC" w:rsidRPr="00AF7CE5">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is a means of clarification of the job role, to increase motivation and </w:t>
      </w:r>
      <w:r w:rsidR="00D3473F" w:rsidRPr="00AF7CE5">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self-esteem</w:t>
      </w:r>
      <w:r w:rsidR="00081EDC" w:rsidRPr="00AF7CE5">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perform better. It is a</w:t>
      </w:r>
      <w:r w:rsidR="00AF7CE5">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00081EDC" w:rsidRPr="00AF7CE5">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effective toolkit for managers to get insight of the performance of individuals in the team.</w:t>
      </w:r>
      <w:r w:rsidR="009B561D" w:rsidRPr="00AF7CE5">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is also a method of facilitating organisational change and goals and a means of protection from lawsuits.</w:t>
      </w:r>
      <w:r w:rsidR="00081EDC" w:rsidRPr="00AF7CE5">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Performance appraisal is led by HR and assesses the strength and weakness</w:t>
      </w:r>
      <w:r w:rsidR="009B561D" w:rsidRPr="00AF7CE5">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81EDC" w:rsidRPr="00AF7CE5">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takes place once a year and feedback </w:t>
      </w:r>
      <w:r w:rsidR="009B561D" w:rsidRPr="00AF7CE5">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not ongoing.</w:t>
      </w:r>
    </w:p>
    <w:p w14:paraId="32FFDFEB" w14:textId="77777777" w:rsidR="00D3473F" w:rsidRPr="00D3473F" w:rsidRDefault="00D3473F" w:rsidP="00D3473F">
      <w:pPr>
        <w:jc w:val="both"/>
        <w:rPr>
          <w:rFonts w:ascii="Arial" w:hAnsi="Arial" w:cs="Arial"/>
          <w:b/>
          <w:bCs/>
          <w:sz w:val="24"/>
          <w:szCs w:val="24"/>
        </w:rPr>
      </w:pPr>
    </w:p>
    <w:p w14:paraId="7E979E5C" w14:textId="699923D0" w:rsidR="00580391" w:rsidRPr="00D3473F" w:rsidRDefault="008D1AFC" w:rsidP="00D3473F">
      <w:pPr>
        <w:jc w:val="both"/>
        <w:rPr>
          <w:rFonts w:ascii="Arial" w:hAnsi="Arial" w:cs="Arial"/>
          <w:b/>
          <w:bCs/>
          <w:sz w:val="24"/>
          <w:szCs w:val="24"/>
        </w:rPr>
      </w:pPr>
      <w:r w:rsidRPr="00D3473F">
        <w:rPr>
          <w:rFonts w:ascii="Arial" w:hAnsi="Arial" w:cs="Arial"/>
          <w:b/>
          <w:bCs/>
          <w:sz w:val="24"/>
          <w:szCs w:val="24"/>
        </w:rPr>
        <w:t xml:space="preserve">PDP </w:t>
      </w:r>
      <w:r w:rsidR="00D3473F" w:rsidRPr="00D3473F">
        <w:rPr>
          <w:rFonts w:ascii="Arial" w:hAnsi="Arial" w:cs="Arial"/>
          <w:b/>
          <w:bCs/>
          <w:sz w:val="24"/>
          <w:szCs w:val="24"/>
        </w:rPr>
        <w:t>process and the importance of staff training in NHS</w:t>
      </w:r>
    </w:p>
    <w:p w14:paraId="00EFC9A4" w14:textId="1B7B708A" w:rsidR="00591322" w:rsidRPr="00D3473F" w:rsidRDefault="00580391" w:rsidP="00D3473F">
      <w:pPr>
        <w:jc w:val="both"/>
        <w:rPr>
          <w:rFonts w:ascii="Arial" w:hAnsi="Arial" w:cs="Arial"/>
          <w:b/>
          <w:bCs/>
          <w:color w:val="7030A0"/>
          <w:sz w:val="24"/>
          <w:szCs w:val="24"/>
        </w:rPr>
      </w:pPr>
      <w:r w:rsidRPr="00D3473F">
        <w:rPr>
          <w:rFonts w:ascii="Arial" w:hAnsi="Arial" w:cs="Arial"/>
          <w:sz w:val="24"/>
          <w:szCs w:val="24"/>
        </w:rPr>
        <w:t>In NHS health professionals are encouraged to review their goals and achievements on a regular bases and to maintain a personal development plan. Career planning is important for everybody working in health, goal-setting is important for the future</w:t>
      </w:r>
      <w:r w:rsidR="004D2D87" w:rsidRPr="00D3473F">
        <w:rPr>
          <w:rFonts w:ascii="Arial" w:hAnsi="Arial" w:cs="Arial"/>
          <w:sz w:val="24"/>
          <w:szCs w:val="24"/>
        </w:rPr>
        <w:t xml:space="preserve"> of individuals </w:t>
      </w:r>
      <w:r w:rsidRPr="00D3473F">
        <w:rPr>
          <w:rFonts w:ascii="Arial" w:hAnsi="Arial" w:cs="Arial"/>
          <w:sz w:val="24"/>
          <w:szCs w:val="24"/>
        </w:rPr>
        <w:t xml:space="preserve">about </w:t>
      </w:r>
      <w:r w:rsidR="004D2D87" w:rsidRPr="00D3473F">
        <w:rPr>
          <w:rFonts w:ascii="Arial" w:hAnsi="Arial" w:cs="Arial"/>
          <w:sz w:val="24"/>
          <w:szCs w:val="24"/>
        </w:rPr>
        <w:t>their</w:t>
      </w:r>
      <w:r w:rsidRPr="00D3473F">
        <w:rPr>
          <w:rFonts w:ascii="Arial" w:hAnsi="Arial" w:cs="Arial"/>
          <w:sz w:val="24"/>
          <w:szCs w:val="24"/>
        </w:rPr>
        <w:t xml:space="preserve"> ideal job</w:t>
      </w:r>
      <w:r w:rsidR="004D2D87" w:rsidRPr="00D3473F">
        <w:rPr>
          <w:rFonts w:ascii="Arial" w:hAnsi="Arial" w:cs="Arial"/>
          <w:sz w:val="24"/>
          <w:szCs w:val="24"/>
        </w:rPr>
        <w:t xml:space="preserve"> and for </w:t>
      </w:r>
      <w:r w:rsidR="003E0CB2" w:rsidRPr="00D3473F">
        <w:rPr>
          <w:rFonts w:ascii="Arial" w:hAnsi="Arial" w:cs="Arial"/>
          <w:sz w:val="24"/>
          <w:szCs w:val="24"/>
        </w:rPr>
        <w:t>self-motivation</w:t>
      </w:r>
      <w:r w:rsidR="004D2D87" w:rsidRPr="00D3473F">
        <w:rPr>
          <w:rFonts w:ascii="Arial" w:hAnsi="Arial" w:cs="Arial"/>
          <w:sz w:val="24"/>
          <w:szCs w:val="24"/>
        </w:rPr>
        <w:t xml:space="preserve"> to turn their vision into realty</w:t>
      </w:r>
      <w:r w:rsidR="003B01B4" w:rsidRPr="00D3473F">
        <w:rPr>
          <w:rFonts w:ascii="Arial" w:hAnsi="Arial" w:cs="Arial"/>
          <w:sz w:val="24"/>
          <w:szCs w:val="24"/>
        </w:rPr>
        <w:t xml:space="preserve">. An effective PDP is thought through and timely. </w:t>
      </w:r>
      <w:r w:rsidR="003E0CB2" w:rsidRPr="00D3473F">
        <w:rPr>
          <w:rFonts w:ascii="Arial" w:hAnsi="Arial" w:cs="Arial"/>
          <w:sz w:val="24"/>
          <w:szCs w:val="24"/>
        </w:rPr>
        <w:t xml:space="preserve">One </w:t>
      </w:r>
      <w:r w:rsidR="003B01B4" w:rsidRPr="00D3473F">
        <w:rPr>
          <w:rFonts w:ascii="Arial" w:hAnsi="Arial" w:cs="Arial"/>
          <w:sz w:val="24"/>
          <w:szCs w:val="24"/>
        </w:rPr>
        <w:t xml:space="preserve">should identify </w:t>
      </w:r>
      <w:r w:rsidR="003E0CB2" w:rsidRPr="00D3473F">
        <w:rPr>
          <w:rFonts w:ascii="Arial" w:hAnsi="Arial" w:cs="Arial"/>
          <w:sz w:val="24"/>
          <w:szCs w:val="24"/>
        </w:rPr>
        <w:t>their</w:t>
      </w:r>
      <w:r w:rsidR="003B01B4" w:rsidRPr="00D3473F">
        <w:rPr>
          <w:rFonts w:ascii="Arial" w:hAnsi="Arial" w:cs="Arial"/>
          <w:sz w:val="24"/>
          <w:szCs w:val="24"/>
        </w:rPr>
        <w:t xml:space="preserve"> learning needs</w:t>
      </w:r>
      <w:r w:rsidR="003E0CB2" w:rsidRPr="00D3473F">
        <w:rPr>
          <w:rFonts w:ascii="Arial" w:hAnsi="Arial" w:cs="Arial"/>
          <w:sz w:val="24"/>
          <w:szCs w:val="24"/>
        </w:rPr>
        <w:t xml:space="preserve"> and development for current position or for future role. PDP should be achievable and realistic and is a product of reflection f</w:t>
      </w:r>
      <w:r w:rsidR="002745F6" w:rsidRPr="00D3473F">
        <w:rPr>
          <w:rFonts w:ascii="Arial" w:hAnsi="Arial" w:cs="Arial"/>
          <w:sz w:val="24"/>
          <w:szCs w:val="24"/>
        </w:rPr>
        <w:t xml:space="preserve">rom </w:t>
      </w:r>
      <w:r w:rsidR="003E0CB2" w:rsidRPr="00D3473F">
        <w:rPr>
          <w:rFonts w:ascii="Arial" w:hAnsi="Arial" w:cs="Arial"/>
          <w:sz w:val="24"/>
          <w:szCs w:val="24"/>
        </w:rPr>
        <w:t xml:space="preserve">appraisal. </w:t>
      </w:r>
    </w:p>
    <w:p w14:paraId="7684D57E" w14:textId="10FDF712" w:rsidR="003F5ECD" w:rsidRPr="00D3473F" w:rsidRDefault="00C26996" w:rsidP="00D3473F">
      <w:pPr>
        <w:jc w:val="both"/>
        <w:rPr>
          <w:rFonts w:ascii="Arial" w:hAnsi="Arial" w:cs="Arial"/>
          <w:sz w:val="24"/>
          <w:szCs w:val="24"/>
        </w:rPr>
      </w:pPr>
      <w:r w:rsidRPr="00D3473F">
        <w:rPr>
          <w:rFonts w:ascii="Arial" w:hAnsi="Arial" w:cs="Arial"/>
          <w:sz w:val="24"/>
          <w:szCs w:val="24"/>
        </w:rPr>
        <w:t>NHS has always had issues of retaining and retention of staff. Studies have show</w:t>
      </w:r>
      <w:r w:rsidR="00773E9B" w:rsidRPr="00D3473F">
        <w:rPr>
          <w:rFonts w:ascii="Arial" w:hAnsi="Arial" w:cs="Arial"/>
          <w:sz w:val="24"/>
          <w:szCs w:val="24"/>
        </w:rPr>
        <w:t>n that poor well-being can undermine workers level of connection toward the organisation. Intention to remain and stay employed by the organisation is considered to be implications of organisational effectiveness. Employee well-being and intention to remain can trigger two main types of behaviour</w:t>
      </w:r>
      <w:r w:rsidR="00977969" w:rsidRPr="00D3473F">
        <w:rPr>
          <w:rFonts w:ascii="Arial" w:hAnsi="Arial" w:cs="Arial"/>
          <w:sz w:val="24"/>
          <w:szCs w:val="24"/>
        </w:rPr>
        <w:t>; psychological withdrawal which is visible through the detachment from people one works with and behavioural withdrawal where one’s intention to leave the organisation. Employees who perceive the organisation as less supportive</w:t>
      </w:r>
      <w:r w:rsidR="003F5ECD" w:rsidRPr="00D3473F">
        <w:rPr>
          <w:rFonts w:ascii="Arial" w:hAnsi="Arial" w:cs="Arial"/>
          <w:sz w:val="24"/>
          <w:szCs w:val="24"/>
        </w:rPr>
        <w:t xml:space="preserve"> and has less job satisfaction may leave their job. Health care professional who experience positive workplace support systems are likely to report improved wellbeing which in turn promotes their intention to </w:t>
      </w:r>
      <w:r w:rsidR="00D01E2F" w:rsidRPr="00D3473F">
        <w:rPr>
          <w:rFonts w:ascii="Arial" w:hAnsi="Arial" w:cs="Arial"/>
          <w:sz w:val="24"/>
          <w:szCs w:val="24"/>
        </w:rPr>
        <w:t>remain and willingness to provide improved patient satisfaction.</w:t>
      </w:r>
    </w:p>
    <w:p w14:paraId="11B07F70" w14:textId="77777777" w:rsidR="00FE5669" w:rsidRDefault="00D01E2F" w:rsidP="00D3473F">
      <w:pPr>
        <w:jc w:val="both"/>
        <w:rPr>
          <w:rFonts w:ascii="Arial" w:hAnsi="Arial" w:cs="Arial"/>
          <w:sz w:val="24"/>
          <w:szCs w:val="24"/>
        </w:rPr>
      </w:pPr>
      <w:r w:rsidRPr="00D3473F">
        <w:rPr>
          <w:rFonts w:ascii="Arial" w:hAnsi="Arial" w:cs="Arial"/>
          <w:sz w:val="24"/>
          <w:szCs w:val="24"/>
        </w:rPr>
        <w:t xml:space="preserve">The availability of training to develop employees skills is considered a form </w:t>
      </w:r>
      <w:r w:rsidR="00F95B74" w:rsidRPr="00D3473F">
        <w:rPr>
          <w:rFonts w:ascii="Arial" w:hAnsi="Arial" w:cs="Arial"/>
          <w:sz w:val="24"/>
          <w:szCs w:val="24"/>
        </w:rPr>
        <w:t>of</w:t>
      </w:r>
      <w:r w:rsidRPr="00D3473F">
        <w:rPr>
          <w:rFonts w:ascii="Arial" w:hAnsi="Arial" w:cs="Arial"/>
          <w:sz w:val="24"/>
          <w:szCs w:val="24"/>
        </w:rPr>
        <w:t xml:space="preserve"> organisational support. Organisations that are effective in supporting employee through investments in training programs are able to cultivate loyal and committed employees.</w:t>
      </w:r>
      <w:r w:rsidR="00611A3E" w:rsidRPr="00D3473F">
        <w:rPr>
          <w:rFonts w:ascii="Arial" w:hAnsi="Arial" w:cs="Arial"/>
          <w:sz w:val="24"/>
          <w:szCs w:val="24"/>
        </w:rPr>
        <w:t xml:space="preserve"> The training provided by NHS can be of formal or informal training and it mostly promotes employee effectiveness to enhance team function and patient care effectiveness</w:t>
      </w:r>
      <w:r w:rsidR="00F95B74" w:rsidRPr="00D3473F">
        <w:rPr>
          <w:rFonts w:ascii="Arial" w:hAnsi="Arial" w:cs="Arial"/>
          <w:sz w:val="24"/>
          <w:szCs w:val="24"/>
        </w:rPr>
        <w:t xml:space="preserve"> (</w:t>
      </w:r>
      <w:proofErr w:type="spellStart"/>
      <w:r w:rsidR="00F95B74" w:rsidRPr="00D3473F">
        <w:rPr>
          <w:rFonts w:ascii="Arial" w:hAnsi="Arial" w:cs="Arial"/>
          <w:color w:val="222222"/>
          <w:sz w:val="24"/>
          <w:szCs w:val="24"/>
          <w:shd w:val="clear" w:color="auto" w:fill="FFFFFF"/>
        </w:rPr>
        <w:t>Ogbonnaya</w:t>
      </w:r>
      <w:proofErr w:type="spellEnd"/>
      <w:r w:rsidR="00F95B74" w:rsidRPr="00D3473F">
        <w:rPr>
          <w:rFonts w:ascii="Arial" w:hAnsi="Arial" w:cs="Arial"/>
          <w:color w:val="222222"/>
          <w:sz w:val="24"/>
          <w:szCs w:val="24"/>
          <w:shd w:val="clear" w:color="auto" w:fill="FFFFFF"/>
        </w:rPr>
        <w:t>, et al, 2018)</w:t>
      </w:r>
      <w:r w:rsidR="00611A3E" w:rsidRPr="00D3473F">
        <w:rPr>
          <w:rFonts w:ascii="Arial" w:hAnsi="Arial" w:cs="Arial"/>
          <w:sz w:val="24"/>
          <w:szCs w:val="24"/>
        </w:rPr>
        <w:t xml:space="preserve">. </w:t>
      </w:r>
    </w:p>
    <w:p w14:paraId="70F094EB" w14:textId="5427B0A5" w:rsidR="00D3473F" w:rsidRPr="00FE5669" w:rsidRDefault="00D3473F" w:rsidP="00D3473F">
      <w:pPr>
        <w:jc w:val="both"/>
        <w:rPr>
          <w:rFonts w:ascii="Arial" w:hAnsi="Arial" w:cs="Arial"/>
          <w:sz w:val="24"/>
          <w:szCs w:val="24"/>
        </w:rPr>
      </w:pPr>
      <w:r w:rsidRPr="00D3473F">
        <w:rPr>
          <w:rFonts w:ascii="Arial" w:hAnsi="Arial" w:cs="Arial"/>
          <w:b/>
          <w:bCs/>
          <w:sz w:val="24"/>
          <w:szCs w:val="24"/>
        </w:rPr>
        <w:lastRenderedPageBreak/>
        <w:t>Managing organisational socialization</w:t>
      </w:r>
    </w:p>
    <w:p w14:paraId="2C56A5BA" w14:textId="77777777" w:rsidR="00ED2C6A" w:rsidRPr="00D3473F" w:rsidRDefault="00ED2C6A" w:rsidP="00D3473F">
      <w:pPr>
        <w:jc w:val="both"/>
        <w:rPr>
          <w:rFonts w:ascii="Arial" w:hAnsi="Arial" w:cs="Arial"/>
          <w:b/>
          <w:bCs/>
          <w:sz w:val="24"/>
          <w:szCs w:val="24"/>
        </w:rPr>
      </w:pPr>
      <w:r w:rsidRPr="00D3473F">
        <w:rPr>
          <w:rFonts w:ascii="Arial" w:hAnsi="Arial" w:cs="Arial"/>
          <w:sz w:val="24"/>
          <w:szCs w:val="24"/>
        </w:rPr>
        <w:t>There should be individual strategies to manage organisational socialization. An individual should do intensive research on the organisation before taking up any position to ensure that their skills, abilities and values are consistence with the expectation of their employers. An employee should consider working longer hours during the first few weeks of employment to get up to speed quickly and to leave a positive first impression. Demonstrating excellent performance right from the start is important, this can be achieved by taking the initiative in getting to know the new boss and colleagues so that you can quickly learn the norms and values of the team</w:t>
      </w:r>
      <w:sdt>
        <w:sdtPr>
          <w:rPr>
            <w:rFonts w:ascii="Arial" w:hAnsi="Arial" w:cs="Arial"/>
            <w:b/>
            <w:bCs/>
            <w:sz w:val="24"/>
            <w:szCs w:val="24"/>
          </w:rPr>
          <w:id w:val="-747965557"/>
          <w:citation/>
        </w:sdtPr>
        <w:sdtEndPr/>
        <w:sdtContent>
          <w:r w:rsidRPr="00D3473F">
            <w:rPr>
              <w:rFonts w:ascii="Arial" w:hAnsi="Arial" w:cs="Arial"/>
              <w:b/>
              <w:bCs/>
              <w:sz w:val="24"/>
              <w:szCs w:val="24"/>
            </w:rPr>
            <w:fldChar w:fldCharType="begin"/>
          </w:r>
          <w:r w:rsidRPr="00D3473F">
            <w:rPr>
              <w:rFonts w:ascii="Arial" w:hAnsi="Arial" w:cs="Arial"/>
              <w:b/>
              <w:bCs/>
              <w:sz w:val="24"/>
              <w:szCs w:val="24"/>
            </w:rPr>
            <w:instrText xml:space="preserve"> CITATION Hey12 \l 2057 </w:instrText>
          </w:r>
          <w:r w:rsidRPr="00D3473F">
            <w:rPr>
              <w:rFonts w:ascii="Arial" w:hAnsi="Arial" w:cs="Arial"/>
              <w:b/>
              <w:bCs/>
              <w:sz w:val="24"/>
              <w:szCs w:val="24"/>
            </w:rPr>
            <w:fldChar w:fldCharType="separate"/>
          </w:r>
          <w:r w:rsidRPr="00D3473F">
            <w:rPr>
              <w:rFonts w:ascii="Arial" w:hAnsi="Arial" w:cs="Arial"/>
              <w:b/>
              <w:bCs/>
              <w:noProof/>
              <w:sz w:val="24"/>
              <w:szCs w:val="24"/>
            </w:rPr>
            <w:t xml:space="preserve"> </w:t>
          </w:r>
          <w:r w:rsidRPr="00D3473F">
            <w:rPr>
              <w:rFonts w:ascii="Arial" w:hAnsi="Arial" w:cs="Arial"/>
              <w:noProof/>
              <w:sz w:val="24"/>
              <w:szCs w:val="24"/>
            </w:rPr>
            <w:t>(Brian, 2012)</w:t>
          </w:r>
          <w:r w:rsidRPr="00D3473F">
            <w:rPr>
              <w:rFonts w:ascii="Arial" w:hAnsi="Arial" w:cs="Arial"/>
              <w:b/>
              <w:bCs/>
              <w:sz w:val="24"/>
              <w:szCs w:val="24"/>
            </w:rPr>
            <w:fldChar w:fldCharType="end"/>
          </w:r>
        </w:sdtContent>
      </w:sdt>
      <w:r w:rsidRPr="00D3473F">
        <w:rPr>
          <w:rFonts w:ascii="Arial" w:hAnsi="Arial" w:cs="Arial"/>
          <w:b/>
          <w:bCs/>
          <w:sz w:val="24"/>
          <w:szCs w:val="24"/>
        </w:rPr>
        <w:t xml:space="preserve">. </w:t>
      </w:r>
    </w:p>
    <w:p w14:paraId="1320A850" w14:textId="77777777" w:rsidR="00ED2C6A" w:rsidRPr="00D3473F" w:rsidRDefault="00ED2C6A" w:rsidP="00D3473F">
      <w:pPr>
        <w:jc w:val="both"/>
        <w:rPr>
          <w:rFonts w:ascii="Arial" w:hAnsi="Arial" w:cs="Arial"/>
          <w:b/>
          <w:bCs/>
          <w:sz w:val="24"/>
          <w:szCs w:val="24"/>
        </w:rPr>
      </w:pPr>
      <w:r w:rsidRPr="00D3473F">
        <w:rPr>
          <w:rFonts w:ascii="Arial" w:hAnsi="Arial" w:cs="Arial"/>
          <w:sz w:val="24"/>
          <w:szCs w:val="24"/>
        </w:rPr>
        <w:t xml:space="preserve">It is important for organisation’s to have strategies to manage organisational socialization. Potential  employees should be given realistic job previews in order to avoid misconception by candidate. Provision should be in place for relevant training for new employee to learn their job quickly and effectively. Feedback should be given to new employee so that they can make any desired changes in the way they perform their task and interact with others in the team. An orientation program should be designed for new employee with important and relevant information without overloading the individual with irrelevant data </w:t>
      </w:r>
      <w:sdt>
        <w:sdtPr>
          <w:rPr>
            <w:rFonts w:ascii="Arial" w:hAnsi="Arial" w:cs="Arial"/>
            <w:sz w:val="24"/>
            <w:szCs w:val="24"/>
          </w:rPr>
          <w:id w:val="1914664768"/>
          <w:citation/>
        </w:sdtPr>
        <w:sdtEndPr/>
        <w:sdtContent>
          <w:r w:rsidRPr="00D3473F">
            <w:rPr>
              <w:rFonts w:ascii="Arial" w:hAnsi="Arial" w:cs="Arial"/>
              <w:sz w:val="24"/>
              <w:szCs w:val="24"/>
            </w:rPr>
            <w:fldChar w:fldCharType="begin"/>
          </w:r>
          <w:r w:rsidRPr="00D3473F">
            <w:rPr>
              <w:rFonts w:ascii="Arial" w:hAnsi="Arial" w:cs="Arial"/>
              <w:b/>
              <w:bCs/>
              <w:sz w:val="24"/>
              <w:szCs w:val="24"/>
            </w:rPr>
            <w:instrText xml:space="preserve"> CITATION Hey12 \l 2057 </w:instrText>
          </w:r>
          <w:r w:rsidRPr="00D3473F">
            <w:rPr>
              <w:rFonts w:ascii="Arial" w:hAnsi="Arial" w:cs="Arial"/>
              <w:sz w:val="24"/>
              <w:szCs w:val="24"/>
            </w:rPr>
            <w:fldChar w:fldCharType="separate"/>
          </w:r>
          <w:r w:rsidRPr="00D3473F">
            <w:rPr>
              <w:rFonts w:ascii="Arial" w:hAnsi="Arial" w:cs="Arial"/>
              <w:noProof/>
              <w:sz w:val="24"/>
              <w:szCs w:val="24"/>
            </w:rPr>
            <w:t>(Brian, 2012)</w:t>
          </w:r>
          <w:r w:rsidRPr="00D3473F">
            <w:rPr>
              <w:rFonts w:ascii="Arial" w:hAnsi="Arial" w:cs="Arial"/>
              <w:sz w:val="24"/>
              <w:szCs w:val="24"/>
            </w:rPr>
            <w:fldChar w:fldCharType="end"/>
          </w:r>
        </w:sdtContent>
      </w:sdt>
      <w:r w:rsidRPr="00D3473F">
        <w:rPr>
          <w:rFonts w:ascii="Arial" w:hAnsi="Arial" w:cs="Arial"/>
          <w:b/>
          <w:bCs/>
          <w:sz w:val="24"/>
          <w:szCs w:val="24"/>
        </w:rPr>
        <w:t>.</w:t>
      </w:r>
    </w:p>
    <w:p w14:paraId="69B76183" w14:textId="77777777" w:rsidR="0049178D" w:rsidRPr="00D3473F" w:rsidRDefault="0049178D" w:rsidP="00D3473F">
      <w:pPr>
        <w:jc w:val="both"/>
        <w:rPr>
          <w:rFonts w:ascii="Arial" w:hAnsi="Arial" w:cs="Arial"/>
          <w:color w:val="7030A0"/>
          <w:sz w:val="24"/>
          <w:szCs w:val="24"/>
        </w:rPr>
      </w:pPr>
    </w:p>
    <w:p w14:paraId="5CFC7669" w14:textId="3A80168A" w:rsidR="00995576" w:rsidRPr="00D3473F" w:rsidRDefault="00995576" w:rsidP="00D3473F">
      <w:pPr>
        <w:jc w:val="both"/>
        <w:rPr>
          <w:rFonts w:ascii="Arial" w:hAnsi="Arial" w:cs="Arial"/>
          <w:b/>
          <w:bCs/>
          <w:sz w:val="24"/>
          <w:szCs w:val="24"/>
        </w:rPr>
      </w:pPr>
      <w:r w:rsidRPr="00D3473F">
        <w:rPr>
          <w:rFonts w:ascii="Arial" w:hAnsi="Arial" w:cs="Arial"/>
          <w:b/>
          <w:bCs/>
          <w:sz w:val="24"/>
          <w:szCs w:val="24"/>
        </w:rPr>
        <w:t>Learning style</w:t>
      </w:r>
    </w:p>
    <w:p w14:paraId="43088FC3" w14:textId="5D001DE9" w:rsidR="0033302A" w:rsidRPr="00D3473F" w:rsidRDefault="0033302A" w:rsidP="00D3473F">
      <w:pPr>
        <w:jc w:val="both"/>
        <w:rPr>
          <w:rFonts w:ascii="Arial" w:hAnsi="Arial" w:cs="Arial"/>
          <w:sz w:val="24"/>
          <w:szCs w:val="24"/>
        </w:rPr>
      </w:pPr>
      <w:r w:rsidRPr="00D3473F">
        <w:rPr>
          <w:rFonts w:ascii="Arial" w:hAnsi="Arial" w:cs="Arial"/>
          <w:sz w:val="24"/>
          <w:szCs w:val="24"/>
        </w:rPr>
        <w:t>People learn in different way, some individuals learn better when they are in groups and through activities and joint effort, whereas for others it maybe they learn better through e-learning at their own pace and time. Others learn through organisational pressure, they don’t like to take the initiative for their learning but will learn because of job requirement only.</w:t>
      </w:r>
    </w:p>
    <w:p w14:paraId="47BCBB7B" w14:textId="134B8A14" w:rsidR="00BA0C00" w:rsidRPr="00D3473F" w:rsidRDefault="00BA0C00" w:rsidP="00D3473F">
      <w:pPr>
        <w:jc w:val="both"/>
        <w:rPr>
          <w:rFonts w:ascii="Arial" w:hAnsi="Arial" w:cs="Arial"/>
          <w:sz w:val="24"/>
          <w:szCs w:val="24"/>
        </w:rPr>
      </w:pPr>
      <w:r w:rsidRPr="00D3473F">
        <w:rPr>
          <w:rFonts w:ascii="Arial" w:hAnsi="Arial" w:cs="Arial"/>
          <w:noProof/>
          <w:sz w:val="24"/>
          <w:szCs w:val="24"/>
        </w:rPr>
        <w:drawing>
          <wp:inline distT="0" distB="0" distL="0" distR="0" wp14:anchorId="53FCDFFB" wp14:editId="41E3D8C7">
            <wp:extent cx="5677504" cy="290267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01523" cy="2914954"/>
                    </a:xfrm>
                    <a:prstGeom prst="rect">
                      <a:avLst/>
                    </a:prstGeom>
                  </pic:spPr>
                </pic:pic>
              </a:graphicData>
            </a:graphic>
          </wp:inline>
        </w:drawing>
      </w:r>
    </w:p>
    <w:p w14:paraId="10AD846F" w14:textId="1584C85F" w:rsidR="00A74D4E" w:rsidRPr="00D3473F" w:rsidRDefault="00BA0C00" w:rsidP="00D3473F">
      <w:pPr>
        <w:jc w:val="both"/>
        <w:rPr>
          <w:rFonts w:ascii="Arial" w:hAnsi="Arial" w:cs="Arial"/>
          <w:sz w:val="24"/>
          <w:szCs w:val="24"/>
        </w:rPr>
      </w:pPr>
      <w:r w:rsidRPr="00D3473F">
        <w:rPr>
          <w:rFonts w:ascii="Arial" w:hAnsi="Arial" w:cs="Arial"/>
          <w:sz w:val="24"/>
          <w:szCs w:val="24"/>
        </w:rPr>
        <w:t xml:space="preserve">Figure 5. Four stages of Kolb’s experiential learning. </w:t>
      </w:r>
      <w:r w:rsidR="00A74D4E" w:rsidRPr="00D3473F">
        <w:rPr>
          <w:rFonts w:ascii="Arial" w:hAnsi="Arial" w:cs="Arial"/>
          <w:sz w:val="24"/>
          <w:szCs w:val="24"/>
        </w:rPr>
        <w:t>(</w:t>
      </w:r>
      <w:r w:rsidR="00A74D4E" w:rsidRPr="00D3473F">
        <w:rPr>
          <w:rFonts w:ascii="Arial" w:hAnsi="Arial" w:cs="Arial"/>
          <w:color w:val="3A3A3A"/>
          <w:sz w:val="24"/>
          <w:szCs w:val="24"/>
          <w:shd w:val="clear" w:color="auto" w:fill="FFFFFF"/>
        </w:rPr>
        <w:t>Konak, et al, 2014).</w:t>
      </w:r>
    </w:p>
    <w:p w14:paraId="0DECE872" w14:textId="70643578" w:rsidR="00BA0C00" w:rsidRPr="00D3473F" w:rsidRDefault="00BA0C00" w:rsidP="00D3473F">
      <w:pPr>
        <w:jc w:val="both"/>
        <w:rPr>
          <w:rFonts w:ascii="Arial" w:hAnsi="Arial" w:cs="Arial"/>
          <w:sz w:val="24"/>
          <w:szCs w:val="24"/>
        </w:rPr>
      </w:pPr>
      <w:r w:rsidRPr="00D3473F">
        <w:rPr>
          <w:rFonts w:ascii="Arial" w:hAnsi="Arial" w:cs="Arial"/>
          <w:sz w:val="24"/>
          <w:szCs w:val="24"/>
        </w:rPr>
        <w:lastRenderedPageBreak/>
        <w:t xml:space="preserve">According to Kolb (Kolb, 1984), learning is the process </w:t>
      </w:r>
      <w:r w:rsidR="0033302A" w:rsidRPr="00D3473F">
        <w:rPr>
          <w:rFonts w:ascii="Arial" w:hAnsi="Arial" w:cs="Arial"/>
          <w:sz w:val="24"/>
          <w:szCs w:val="24"/>
        </w:rPr>
        <w:t>where</w:t>
      </w:r>
      <w:r w:rsidRPr="00D3473F">
        <w:rPr>
          <w:rFonts w:ascii="Arial" w:hAnsi="Arial" w:cs="Arial"/>
          <w:sz w:val="24"/>
          <w:szCs w:val="24"/>
        </w:rPr>
        <w:t xml:space="preserve"> knowledge is created through the transformation of experience.</w:t>
      </w:r>
      <w:r w:rsidR="00CC46AB" w:rsidRPr="00D3473F">
        <w:rPr>
          <w:rFonts w:ascii="Arial" w:hAnsi="Arial" w:cs="Arial"/>
          <w:sz w:val="24"/>
          <w:szCs w:val="24"/>
        </w:rPr>
        <w:t xml:space="preserve"> For some individuals in the organisation they work for, in order for career progression or promotion, they must acquire certain knowledge and experience within the company.  </w:t>
      </w:r>
    </w:p>
    <w:p w14:paraId="4D1BACF6" w14:textId="5AABC49F" w:rsidR="003D0659" w:rsidRPr="00D3473F" w:rsidRDefault="005E45AC" w:rsidP="00D3473F">
      <w:pPr>
        <w:jc w:val="both"/>
        <w:rPr>
          <w:rFonts w:ascii="Arial" w:hAnsi="Arial" w:cs="Arial"/>
          <w:sz w:val="24"/>
          <w:szCs w:val="24"/>
        </w:rPr>
      </w:pPr>
      <w:r w:rsidRPr="00D3473F">
        <w:rPr>
          <w:rFonts w:ascii="Arial" w:hAnsi="Arial" w:cs="Arial"/>
          <w:sz w:val="24"/>
          <w:szCs w:val="24"/>
        </w:rPr>
        <w:t>When individual need a development plan, they must first be assessed for strength</w:t>
      </w:r>
      <w:r w:rsidR="004A4DF6">
        <w:rPr>
          <w:rFonts w:ascii="Arial" w:hAnsi="Arial" w:cs="Arial"/>
          <w:sz w:val="24"/>
          <w:szCs w:val="24"/>
        </w:rPr>
        <w:t xml:space="preserve">, </w:t>
      </w:r>
      <w:r w:rsidRPr="00D3473F">
        <w:rPr>
          <w:rFonts w:ascii="Arial" w:hAnsi="Arial" w:cs="Arial"/>
          <w:sz w:val="24"/>
          <w:szCs w:val="24"/>
        </w:rPr>
        <w:t xml:space="preserve"> weakness</w:t>
      </w:r>
      <w:r w:rsidR="003D0659" w:rsidRPr="00D3473F">
        <w:rPr>
          <w:rFonts w:ascii="Arial" w:hAnsi="Arial" w:cs="Arial"/>
          <w:sz w:val="24"/>
          <w:szCs w:val="24"/>
        </w:rPr>
        <w:t>es</w:t>
      </w:r>
      <w:r w:rsidR="004A4DF6">
        <w:rPr>
          <w:rFonts w:ascii="Arial" w:hAnsi="Arial" w:cs="Arial"/>
          <w:sz w:val="24"/>
          <w:szCs w:val="24"/>
        </w:rPr>
        <w:t>, opportunities and threats</w:t>
      </w:r>
      <w:r w:rsidRPr="00D3473F">
        <w:rPr>
          <w:rFonts w:ascii="Arial" w:hAnsi="Arial" w:cs="Arial"/>
          <w:sz w:val="24"/>
          <w:szCs w:val="24"/>
        </w:rPr>
        <w:t xml:space="preserve"> to go on the training programme. Sometime there maybe situation where th</w:t>
      </w:r>
      <w:r w:rsidR="003D0659" w:rsidRPr="00D3473F">
        <w:rPr>
          <w:rFonts w:ascii="Arial" w:hAnsi="Arial" w:cs="Arial"/>
          <w:sz w:val="24"/>
          <w:szCs w:val="24"/>
        </w:rPr>
        <w:t>e</w:t>
      </w:r>
      <w:r w:rsidRPr="00D3473F">
        <w:rPr>
          <w:rFonts w:ascii="Arial" w:hAnsi="Arial" w:cs="Arial"/>
          <w:sz w:val="24"/>
          <w:szCs w:val="24"/>
        </w:rPr>
        <w:t xml:space="preserve"> employee want</w:t>
      </w:r>
      <w:r w:rsidR="003D0659" w:rsidRPr="00D3473F">
        <w:rPr>
          <w:rFonts w:ascii="Arial" w:hAnsi="Arial" w:cs="Arial"/>
          <w:sz w:val="24"/>
          <w:szCs w:val="24"/>
        </w:rPr>
        <w:t>s</w:t>
      </w:r>
      <w:r w:rsidRPr="00D3473F">
        <w:rPr>
          <w:rFonts w:ascii="Arial" w:hAnsi="Arial" w:cs="Arial"/>
          <w:sz w:val="24"/>
          <w:szCs w:val="24"/>
        </w:rPr>
        <w:t xml:space="preserve"> to do certain training but the manager is not</w:t>
      </w:r>
      <w:r w:rsidR="003D0659" w:rsidRPr="00D3473F">
        <w:rPr>
          <w:rFonts w:ascii="Arial" w:hAnsi="Arial" w:cs="Arial"/>
          <w:sz w:val="24"/>
          <w:szCs w:val="24"/>
        </w:rPr>
        <w:t xml:space="preserve"> confident enough with the employees ability to complete the training</w:t>
      </w:r>
      <w:r w:rsidR="00157AA9" w:rsidRPr="00D3473F">
        <w:rPr>
          <w:rFonts w:ascii="Arial" w:hAnsi="Arial" w:cs="Arial"/>
          <w:sz w:val="24"/>
          <w:szCs w:val="24"/>
        </w:rPr>
        <w:t xml:space="preserve"> or have the financial budget to cater for the training requested by a</w:t>
      </w:r>
      <w:r w:rsidR="004A4DF6">
        <w:rPr>
          <w:rFonts w:ascii="Arial" w:hAnsi="Arial" w:cs="Arial"/>
          <w:sz w:val="24"/>
          <w:szCs w:val="24"/>
        </w:rPr>
        <w:t>n</w:t>
      </w:r>
      <w:r w:rsidR="00157AA9" w:rsidRPr="00D3473F">
        <w:rPr>
          <w:rFonts w:ascii="Arial" w:hAnsi="Arial" w:cs="Arial"/>
          <w:sz w:val="24"/>
          <w:szCs w:val="24"/>
        </w:rPr>
        <w:t xml:space="preserve"> employee</w:t>
      </w:r>
      <w:r w:rsidR="003D0659" w:rsidRPr="00D3473F">
        <w:rPr>
          <w:rFonts w:ascii="Arial" w:hAnsi="Arial" w:cs="Arial"/>
          <w:sz w:val="24"/>
          <w:szCs w:val="24"/>
        </w:rPr>
        <w:t xml:space="preserve">. </w:t>
      </w:r>
      <w:r w:rsidR="004A4DF6">
        <w:rPr>
          <w:rFonts w:ascii="Arial" w:hAnsi="Arial" w:cs="Arial"/>
          <w:sz w:val="24"/>
          <w:szCs w:val="24"/>
        </w:rPr>
        <w:t>To assist with this a SWOT analysis can be used</w:t>
      </w:r>
      <w:r w:rsidR="005526D7">
        <w:rPr>
          <w:rFonts w:ascii="Arial" w:hAnsi="Arial" w:cs="Arial"/>
          <w:sz w:val="24"/>
          <w:szCs w:val="24"/>
        </w:rPr>
        <w:t xml:space="preserve"> (Lee, et, al 2000).</w:t>
      </w:r>
    </w:p>
    <w:p w14:paraId="39AAE910" w14:textId="4688C5B6" w:rsidR="005E45AC" w:rsidRPr="00D3473F" w:rsidRDefault="003D0659" w:rsidP="00D3473F">
      <w:pPr>
        <w:jc w:val="both"/>
        <w:rPr>
          <w:rFonts w:ascii="Arial" w:hAnsi="Arial" w:cs="Arial"/>
          <w:sz w:val="24"/>
          <w:szCs w:val="24"/>
        </w:rPr>
      </w:pPr>
      <w:r w:rsidRPr="00D3473F">
        <w:rPr>
          <w:rFonts w:ascii="Arial" w:hAnsi="Arial" w:cs="Arial"/>
          <w:sz w:val="24"/>
          <w:szCs w:val="24"/>
        </w:rPr>
        <w:t xml:space="preserve">When </w:t>
      </w:r>
      <w:r w:rsidR="008C1C66" w:rsidRPr="00D3473F">
        <w:rPr>
          <w:rFonts w:ascii="Arial" w:hAnsi="Arial" w:cs="Arial"/>
          <w:sz w:val="24"/>
          <w:szCs w:val="24"/>
        </w:rPr>
        <w:t xml:space="preserve">personal </w:t>
      </w:r>
      <w:r w:rsidRPr="00D3473F">
        <w:rPr>
          <w:rFonts w:ascii="Arial" w:hAnsi="Arial" w:cs="Arial"/>
          <w:sz w:val="24"/>
          <w:szCs w:val="24"/>
        </w:rPr>
        <w:t>development plan</w:t>
      </w:r>
      <w:r w:rsidR="008C1C66" w:rsidRPr="00D3473F">
        <w:rPr>
          <w:rFonts w:ascii="Arial" w:hAnsi="Arial" w:cs="Arial"/>
          <w:sz w:val="24"/>
          <w:szCs w:val="24"/>
        </w:rPr>
        <w:t xml:space="preserve"> (PDP)</w:t>
      </w:r>
      <w:r w:rsidRPr="00D3473F">
        <w:rPr>
          <w:rFonts w:ascii="Arial" w:hAnsi="Arial" w:cs="Arial"/>
          <w:sz w:val="24"/>
          <w:szCs w:val="24"/>
        </w:rPr>
        <w:t xml:space="preserve"> is being drafted it is important to make sure it is specific, measurable, achievable, realistic and timely</w:t>
      </w:r>
      <w:r w:rsidR="00157AA9" w:rsidRPr="00D3473F">
        <w:rPr>
          <w:rFonts w:ascii="Arial" w:hAnsi="Arial" w:cs="Arial"/>
          <w:sz w:val="24"/>
          <w:szCs w:val="24"/>
        </w:rPr>
        <w:t xml:space="preserve"> by both the employer and the employee</w:t>
      </w:r>
      <w:r w:rsidR="00741CFD" w:rsidRPr="00D3473F">
        <w:rPr>
          <w:rFonts w:ascii="Arial" w:hAnsi="Arial" w:cs="Arial"/>
          <w:sz w:val="24"/>
          <w:szCs w:val="24"/>
        </w:rPr>
        <w:t>. The SMART goal model can be used</w:t>
      </w:r>
      <w:r w:rsidR="00157AA9" w:rsidRPr="00D3473F">
        <w:rPr>
          <w:rFonts w:ascii="Arial" w:hAnsi="Arial" w:cs="Arial"/>
          <w:sz w:val="24"/>
          <w:szCs w:val="24"/>
        </w:rPr>
        <w:t xml:space="preserve"> </w:t>
      </w:r>
      <w:r w:rsidR="00741CFD" w:rsidRPr="00D3473F">
        <w:rPr>
          <w:rFonts w:ascii="Arial" w:hAnsi="Arial" w:cs="Arial"/>
          <w:sz w:val="24"/>
          <w:szCs w:val="24"/>
        </w:rPr>
        <w:t xml:space="preserve"> to assist with this </w:t>
      </w:r>
      <w:r w:rsidR="00157AA9" w:rsidRPr="00D3473F">
        <w:rPr>
          <w:rFonts w:ascii="Arial" w:hAnsi="Arial" w:cs="Arial"/>
          <w:sz w:val="24"/>
          <w:szCs w:val="24"/>
        </w:rPr>
        <w:t xml:space="preserve">(Shahin, </w:t>
      </w:r>
      <w:proofErr w:type="spellStart"/>
      <w:r w:rsidR="00157AA9" w:rsidRPr="00D3473F">
        <w:rPr>
          <w:rFonts w:ascii="Arial" w:hAnsi="Arial" w:cs="Arial"/>
          <w:sz w:val="24"/>
          <w:szCs w:val="24"/>
        </w:rPr>
        <w:t>Mahbod</w:t>
      </w:r>
      <w:proofErr w:type="spellEnd"/>
      <w:r w:rsidR="00157AA9" w:rsidRPr="00D3473F">
        <w:rPr>
          <w:rFonts w:ascii="Arial" w:hAnsi="Arial" w:cs="Arial"/>
          <w:sz w:val="24"/>
          <w:szCs w:val="24"/>
        </w:rPr>
        <w:t>, 2007)</w:t>
      </w:r>
      <w:r w:rsidR="00741CFD" w:rsidRPr="00D3473F">
        <w:rPr>
          <w:rFonts w:ascii="Arial" w:hAnsi="Arial" w:cs="Arial"/>
          <w:sz w:val="24"/>
          <w:szCs w:val="24"/>
        </w:rPr>
        <w:t>.</w:t>
      </w:r>
      <w:r w:rsidRPr="00D3473F">
        <w:rPr>
          <w:rFonts w:ascii="Arial" w:hAnsi="Arial" w:cs="Arial"/>
          <w:sz w:val="24"/>
          <w:szCs w:val="24"/>
        </w:rPr>
        <w:t xml:space="preserve">  </w:t>
      </w:r>
      <w:r w:rsidR="005E45AC" w:rsidRPr="00D3473F">
        <w:rPr>
          <w:rFonts w:ascii="Arial" w:hAnsi="Arial" w:cs="Arial"/>
          <w:sz w:val="24"/>
          <w:szCs w:val="24"/>
        </w:rPr>
        <w:t xml:space="preserve">  </w:t>
      </w:r>
    </w:p>
    <w:p w14:paraId="626B7C12" w14:textId="77777777" w:rsidR="00D3473F" w:rsidRPr="00D3473F" w:rsidRDefault="00D3473F" w:rsidP="00D3473F">
      <w:pPr>
        <w:jc w:val="both"/>
        <w:rPr>
          <w:rFonts w:ascii="Arial" w:hAnsi="Arial" w:cs="Arial"/>
          <w:sz w:val="24"/>
          <w:szCs w:val="24"/>
        </w:rPr>
      </w:pPr>
      <w:r w:rsidRPr="00D3473F">
        <w:rPr>
          <w:rFonts w:ascii="Arial" w:hAnsi="Arial" w:cs="Arial"/>
          <w:sz w:val="24"/>
          <w:szCs w:val="24"/>
        </w:rPr>
        <w:t>Individuals must understand the difference between training, education and development in order for an effective outcome of the process. For someone new joining NHS they may need short term training which is task oriented and targeted on skills and knowledge specific to that area or position. Education is initiated by individuals in the field of their interest and is a lifetime investment. Long term investment in human resources is development.</w:t>
      </w:r>
    </w:p>
    <w:p w14:paraId="1D8868AB" w14:textId="77777777" w:rsidR="00D3473F" w:rsidRPr="00D3473F" w:rsidRDefault="00D3473F" w:rsidP="00D3473F">
      <w:pPr>
        <w:jc w:val="both"/>
        <w:rPr>
          <w:rFonts w:ascii="Arial" w:hAnsi="Arial" w:cs="Arial"/>
          <w:sz w:val="24"/>
          <w:szCs w:val="24"/>
        </w:rPr>
      </w:pPr>
    </w:p>
    <w:p w14:paraId="205FF850" w14:textId="649BEAE1" w:rsidR="00AD2F1B" w:rsidRPr="00D3473F" w:rsidRDefault="008C1C66" w:rsidP="00D3473F">
      <w:pPr>
        <w:jc w:val="both"/>
        <w:rPr>
          <w:rFonts w:ascii="Arial" w:hAnsi="Arial" w:cs="Arial"/>
          <w:b/>
          <w:bCs/>
          <w:sz w:val="24"/>
          <w:szCs w:val="24"/>
        </w:rPr>
      </w:pPr>
      <w:r w:rsidRPr="00D3473F">
        <w:rPr>
          <w:rFonts w:ascii="Arial" w:hAnsi="Arial" w:cs="Arial"/>
          <w:b/>
          <w:bCs/>
          <w:sz w:val="24"/>
          <w:szCs w:val="24"/>
        </w:rPr>
        <w:t>PDP of a</w:t>
      </w:r>
      <w:r w:rsidR="00D3473F" w:rsidRPr="00D3473F">
        <w:rPr>
          <w:rFonts w:ascii="Arial" w:hAnsi="Arial" w:cs="Arial"/>
          <w:b/>
          <w:bCs/>
          <w:sz w:val="24"/>
          <w:szCs w:val="24"/>
        </w:rPr>
        <w:t>n</w:t>
      </w:r>
      <w:r w:rsidR="00177555">
        <w:rPr>
          <w:rFonts w:ascii="Arial" w:hAnsi="Arial" w:cs="Arial"/>
          <w:b/>
          <w:bCs/>
          <w:sz w:val="24"/>
          <w:szCs w:val="24"/>
        </w:rPr>
        <w:t xml:space="preserve"> School Nurse Support Worker</w:t>
      </w:r>
      <w:r w:rsidRPr="00D3473F">
        <w:rPr>
          <w:rFonts w:ascii="Arial" w:hAnsi="Arial" w:cs="Arial"/>
          <w:b/>
          <w:bCs/>
          <w:sz w:val="24"/>
          <w:szCs w:val="24"/>
        </w:rPr>
        <w:t xml:space="preserve"> in School Health Team in NHS </w:t>
      </w:r>
    </w:p>
    <w:p w14:paraId="0E96741D" w14:textId="77777777" w:rsidR="004A4DF6" w:rsidRDefault="00AD2F1B" w:rsidP="00D3473F">
      <w:pPr>
        <w:jc w:val="both"/>
        <w:rPr>
          <w:rFonts w:ascii="Arial" w:hAnsi="Arial" w:cs="Arial"/>
          <w:sz w:val="24"/>
          <w:szCs w:val="24"/>
        </w:rPr>
      </w:pPr>
      <w:r w:rsidRPr="00D3473F">
        <w:rPr>
          <w:rFonts w:ascii="Arial" w:hAnsi="Arial" w:cs="Arial"/>
          <w:sz w:val="24"/>
          <w:szCs w:val="24"/>
        </w:rPr>
        <w:t>When a staff member</w:t>
      </w:r>
      <w:r w:rsidR="008C1C66" w:rsidRPr="00D3473F">
        <w:rPr>
          <w:rFonts w:ascii="Arial" w:hAnsi="Arial" w:cs="Arial"/>
          <w:sz w:val="24"/>
          <w:szCs w:val="24"/>
        </w:rPr>
        <w:t>s PDP is due</w:t>
      </w:r>
      <w:r w:rsidR="00127E24" w:rsidRPr="00D3473F">
        <w:rPr>
          <w:rFonts w:ascii="Arial" w:hAnsi="Arial" w:cs="Arial"/>
          <w:sz w:val="24"/>
          <w:szCs w:val="24"/>
        </w:rPr>
        <w:t xml:space="preserve"> at NHS,</w:t>
      </w:r>
      <w:r w:rsidR="008C1C66" w:rsidRPr="00D3473F">
        <w:rPr>
          <w:rFonts w:ascii="Arial" w:hAnsi="Arial" w:cs="Arial"/>
          <w:sz w:val="24"/>
          <w:szCs w:val="24"/>
        </w:rPr>
        <w:t xml:space="preserve"> the manager will approach the staff member and ask them to go through their job description and personal specification. The manager will also indicate for the individual to think about what they would like to achieve over the next year and also think about any issues or concern they would like to bring to the meeting.</w:t>
      </w:r>
      <w:r w:rsidR="00142FA3" w:rsidRPr="00D3473F">
        <w:rPr>
          <w:rFonts w:ascii="Arial" w:hAnsi="Arial" w:cs="Arial"/>
          <w:sz w:val="24"/>
          <w:szCs w:val="24"/>
        </w:rPr>
        <w:t xml:space="preserve"> T</w:t>
      </w:r>
      <w:r w:rsidR="00FF68BE" w:rsidRPr="00D3473F">
        <w:rPr>
          <w:rFonts w:ascii="Arial" w:hAnsi="Arial" w:cs="Arial"/>
          <w:sz w:val="24"/>
          <w:szCs w:val="24"/>
        </w:rPr>
        <w:t>he duration of the meeting is usually forty five minute to an hour long.</w:t>
      </w:r>
      <w:r w:rsidR="00127E24" w:rsidRPr="00D3473F">
        <w:rPr>
          <w:rFonts w:ascii="Arial" w:hAnsi="Arial" w:cs="Arial"/>
          <w:sz w:val="24"/>
          <w:szCs w:val="24"/>
        </w:rPr>
        <w:t xml:space="preserve"> The PDP form is completed jointed by employee and the manager and is signed by both parties at the end to confirm and agree to all that was documented on the form. </w:t>
      </w:r>
    </w:p>
    <w:p w14:paraId="7A5B6EF3" w14:textId="77777777" w:rsidR="00F7610B" w:rsidRDefault="00127E24" w:rsidP="00D3473F">
      <w:pPr>
        <w:jc w:val="both"/>
        <w:rPr>
          <w:rFonts w:ascii="Arial" w:hAnsi="Arial" w:cs="Arial"/>
          <w:sz w:val="24"/>
          <w:szCs w:val="24"/>
        </w:rPr>
      </w:pPr>
      <w:r w:rsidRPr="00D3473F">
        <w:rPr>
          <w:rFonts w:ascii="Arial" w:hAnsi="Arial" w:cs="Arial"/>
          <w:sz w:val="24"/>
          <w:szCs w:val="24"/>
        </w:rPr>
        <w:t xml:space="preserve">The below PDP is of </w:t>
      </w:r>
      <w:proofErr w:type="spellStart"/>
      <w:r w:rsidRPr="00D3473F">
        <w:rPr>
          <w:rFonts w:ascii="Arial" w:hAnsi="Arial" w:cs="Arial"/>
          <w:sz w:val="24"/>
          <w:szCs w:val="24"/>
        </w:rPr>
        <w:t>a</w:t>
      </w:r>
      <w:proofErr w:type="spellEnd"/>
      <w:r w:rsidRPr="00D3473F">
        <w:rPr>
          <w:rFonts w:ascii="Arial" w:hAnsi="Arial" w:cs="Arial"/>
          <w:sz w:val="24"/>
          <w:szCs w:val="24"/>
        </w:rPr>
        <w:t xml:space="preserve"> individual in School Health Team in NHS GP Care Group. She is a School Nurse Support Worker who carries out numerous administrative task for the school health team which consists of Nurses, Nursery Nurses and Support Worker. She also </w:t>
      </w:r>
      <w:r w:rsidR="00B374E3" w:rsidRPr="00D3473F">
        <w:rPr>
          <w:rFonts w:ascii="Arial" w:hAnsi="Arial" w:cs="Arial"/>
          <w:sz w:val="24"/>
          <w:szCs w:val="24"/>
        </w:rPr>
        <w:t xml:space="preserve">liaises with other external agencies. She has been working with the team for many years but has remained in the same job role and now wishes to develop to the next position which is the nursery nurses position. Her goal is very specific, it is measurable </w:t>
      </w:r>
      <w:r w:rsidR="00EB66DF" w:rsidRPr="00D3473F">
        <w:rPr>
          <w:rFonts w:ascii="Arial" w:hAnsi="Arial" w:cs="Arial"/>
          <w:sz w:val="24"/>
          <w:szCs w:val="24"/>
        </w:rPr>
        <w:t>through the training she will take</w:t>
      </w:r>
      <w:r w:rsidR="00B374E3" w:rsidRPr="00D3473F">
        <w:rPr>
          <w:rFonts w:ascii="Arial" w:hAnsi="Arial" w:cs="Arial"/>
          <w:sz w:val="24"/>
          <w:szCs w:val="24"/>
        </w:rPr>
        <w:t xml:space="preserve">, it is achievable because she has been working for the team for many years and alongside the nursery nurses and knows the job well, it is realistic because the position does </w:t>
      </w:r>
      <w:r w:rsidR="00EB66DF" w:rsidRPr="00D3473F">
        <w:rPr>
          <w:rFonts w:ascii="Arial" w:hAnsi="Arial" w:cs="Arial"/>
          <w:sz w:val="24"/>
          <w:szCs w:val="24"/>
        </w:rPr>
        <w:t>exist</w:t>
      </w:r>
      <w:r w:rsidR="00B374E3" w:rsidRPr="00D3473F">
        <w:rPr>
          <w:rFonts w:ascii="Arial" w:hAnsi="Arial" w:cs="Arial"/>
          <w:sz w:val="24"/>
          <w:szCs w:val="24"/>
        </w:rPr>
        <w:t>, She is very flexible and has the time to commit to extra duties and has given herself one year to complete all training needed.</w:t>
      </w:r>
      <w:r w:rsidR="000F235D">
        <w:rPr>
          <w:rFonts w:ascii="Arial" w:hAnsi="Arial" w:cs="Arial"/>
          <w:sz w:val="24"/>
          <w:szCs w:val="24"/>
        </w:rPr>
        <w:t xml:space="preserve"> </w:t>
      </w:r>
    </w:p>
    <w:p w14:paraId="38554760" w14:textId="5B1FEF57" w:rsidR="00FF68BE" w:rsidRPr="00D3473F" w:rsidRDefault="000F235D" w:rsidP="00D3473F">
      <w:pPr>
        <w:jc w:val="both"/>
        <w:rPr>
          <w:rFonts w:ascii="Arial" w:hAnsi="Arial" w:cs="Arial"/>
          <w:sz w:val="24"/>
          <w:szCs w:val="24"/>
        </w:rPr>
      </w:pPr>
      <w:r>
        <w:rPr>
          <w:rFonts w:ascii="Arial" w:hAnsi="Arial" w:cs="Arial"/>
          <w:sz w:val="24"/>
          <w:szCs w:val="24"/>
        </w:rPr>
        <w:lastRenderedPageBreak/>
        <w:t>Her strength is her motivation to do the training and progress to a higher position in her workplace. Her Weakness could be of other commitment or responsibilities she may have which may delay her in her progression of training. The opportunity is there for her to do the training as there is a shortage of nursery nurses in the borough and training and development is high on agenda</w:t>
      </w:r>
      <w:r w:rsidR="00F7610B">
        <w:rPr>
          <w:rFonts w:ascii="Arial" w:hAnsi="Arial" w:cs="Arial"/>
          <w:sz w:val="24"/>
          <w:szCs w:val="24"/>
        </w:rPr>
        <w:t xml:space="preserve"> in NHS for retention and retaining of staff. Competition for the training can be a threat for her, maybe other staff who are in the same job role would also like to do the training and hold higher position however, in her circumstance as she has been in her position for number of years she has an advantage. </w:t>
      </w:r>
    </w:p>
    <w:p w14:paraId="5A163015" w14:textId="77777777" w:rsidR="00FF68BE" w:rsidRPr="00D3473F" w:rsidRDefault="00FF68BE" w:rsidP="00D3473F">
      <w:pPr>
        <w:jc w:val="both"/>
        <w:rPr>
          <w:rFonts w:ascii="Arial" w:hAnsi="Arial" w:cs="Arial"/>
          <w:sz w:val="24"/>
          <w:szCs w:val="24"/>
        </w:rPr>
      </w:pPr>
    </w:p>
    <w:tbl>
      <w:tblPr>
        <w:tblStyle w:val="TableGrid"/>
        <w:tblW w:w="9209" w:type="dxa"/>
        <w:tblLook w:val="04A0" w:firstRow="1" w:lastRow="0" w:firstColumn="1" w:lastColumn="0" w:noHBand="0" w:noVBand="1"/>
      </w:tblPr>
      <w:tblGrid>
        <w:gridCol w:w="2830"/>
        <w:gridCol w:w="3544"/>
        <w:gridCol w:w="2835"/>
      </w:tblGrid>
      <w:tr w:rsidR="00D3473F" w:rsidRPr="00D3473F" w14:paraId="0FB36DB9" w14:textId="17128C97" w:rsidTr="002825FC">
        <w:tc>
          <w:tcPr>
            <w:tcW w:w="2830" w:type="dxa"/>
          </w:tcPr>
          <w:p w14:paraId="36B9181F" w14:textId="1D13E26F" w:rsidR="00EB66DF" w:rsidRPr="00D3473F" w:rsidRDefault="00EB66DF" w:rsidP="00D3473F">
            <w:pPr>
              <w:jc w:val="center"/>
              <w:rPr>
                <w:rFonts w:ascii="Arial" w:hAnsi="Arial" w:cs="Arial"/>
                <w:sz w:val="24"/>
                <w:szCs w:val="24"/>
              </w:rPr>
            </w:pPr>
            <w:r w:rsidRPr="00D3473F">
              <w:rPr>
                <w:rFonts w:ascii="Arial" w:hAnsi="Arial" w:cs="Arial"/>
                <w:sz w:val="24"/>
                <w:szCs w:val="24"/>
              </w:rPr>
              <w:t>Goals</w:t>
            </w:r>
          </w:p>
        </w:tc>
        <w:tc>
          <w:tcPr>
            <w:tcW w:w="3544" w:type="dxa"/>
          </w:tcPr>
          <w:p w14:paraId="75DF39A5" w14:textId="7E796BF5" w:rsidR="00EB66DF" w:rsidRPr="00D3473F" w:rsidRDefault="00EB66DF" w:rsidP="00D3473F">
            <w:pPr>
              <w:rPr>
                <w:rFonts w:ascii="Arial" w:hAnsi="Arial" w:cs="Arial"/>
                <w:sz w:val="24"/>
                <w:szCs w:val="24"/>
              </w:rPr>
            </w:pPr>
            <w:r w:rsidRPr="00D3473F">
              <w:rPr>
                <w:rFonts w:ascii="Arial" w:hAnsi="Arial" w:cs="Arial"/>
                <w:sz w:val="24"/>
                <w:szCs w:val="24"/>
              </w:rPr>
              <w:t xml:space="preserve">Objectives </w:t>
            </w:r>
            <w:r w:rsidR="000241D3" w:rsidRPr="00D3473F">
              <w:rPr>
                <w:rFonts w:ascii="Arial" w:hAnsi="Arial" w:cs="Arial"/>
                <w:sz w:val="24"/>
                <w:szCs w:val="24"/>
              </w:rPr>
              <w:t>/ Task</w:t>
            </w:r>
          </w:p>
        </w:tc>
        <w:tc>
          <w:tcPr>
            <w:tcW w:w="2835" w:type="dxa"/>
          </w:tcPr>
          <w:p w14:paraId="3DA83C8C" w14:textId="77C82502" w:rsidR="00EB66DF" w:rsidRPr="00D3473F" w:rsidRDefault="00EB66DF" w:rsidP="00D3473F">
            <w:pPr>
              <w:jc w:val="center"/>
              <w:rPr>
                <w:rFonts w:ascii="Arial" w:hAnsi="Arial" w:cs="Arial"/>
                <w:sz w:val="24"/>
                <w:szCs w:val="24"/>
              </w:rPr>
            </w:pPr>
            <w:r w:rsidRPr="00D3473F">
              <w:rPr>
                <w:rFonts w:ascii="Arial" w:hAnsi="Arial" w:cs="Arial"/>
                <w:sz w:val="24"/>
                <w:szCs w:val="24"/>
              </w:rPr>
              <w:t>Time limit</w:t>
            </w:r>
          </w:p>
        </w:tc>
      </w:tr>
      <w:tr w:rsidR="00D3473F" w:rsidRPr="00D3473F" w14:paraId="14BFB2A3" w14:textId="7A2797D6" w:rsidTr="002825FC">
        <w:tc>
          <w:tcPr>
            <w:tcW w:w="2830" w:type="dxa"/>
          </w:tcPr>
          <w:p w14:paraId="19264601" w14:textId="5EF66161" w:rsidR="00EB66DF" w:rsidRPr="00D3473F" w:rsidRDefault="000241D3" w:rsidP="00D3473F">
            <w:pPr>
              <w:jc w:val="center"/>
              <w:rPr>
                <w:rFonts w:ascii="Arial" w:hAnsi="Arial" w:cs="Arial"/>
                <w:sz w:val="24"/>
                <w:szCs w:val="24"/>
              </w:rPr>
            </w:pPr>
            <w:r w:rsidRPr="00D3473F">
              <w:rPr>
                <w:rFonts w:ascii="Arial" w:hAnsi="Arial" w:cs="Arial"/>
                <w:sz w:val="24"/>
                <w:szCs w:val="24"/>
              </w:rPr>
              <w:t>Nursery Nurse</w:t>
            </w:r>
          </w:p>
        </w:tc>
        <w:tc>
          <w:tcPr>
            <w:tcW w:w="3544" w:type="dxa"/>
          </w:tcPr>
          <w:p w14:paraId="1AB1B016" w14:textId="360B2FAB" w:rsidR="00EB66DF" w:rsidRPr="00D3473F" w:rsidRDefault="000A2E7E" w:rsidP="00D3473F">
            <w:pPr>
              <w:pStyle w:val="ListParagraph"/>
              <w:numPr>
                <w:ilvl w:val="0"/>
                <w:numId w:val="16"/>
              </w:numPr>
              <w:rPr>
                <w:rFonts w:ascii="Arial" w:hAnsi="Arial" w:cs="Arial"/>
                <w:sz w:val="24"/>
                <w:szCs w:val="24"/>
              </w:rPr>
            </w:pPr>
            <w:r w:rsidRPr="00D3473F">
              <w:rPr>
                <w:rFonts w:ascii="Arial" w:hAnsi="Arial" w:cs="Arial"/>
                <w:sz w:val="24"/>
                <w:szCs w:val="24"/>
              </w:rPr>
              <w:t xml:space="preserve">Obtain a job description. </w:t>
            </w:r>
          </w:p>
          <w:p w14:paraId="6C585B9E" w14:textId="762B980F" w:rsidR="000A2E7E" w:rsidRPr="00D3473F" w:rsidRDefault="000A2E7E" w:rsidP="00D3473F">
            <w:pPr>
              <w:pStyle w:val="ListParagraph"/>
              <w:numPr>
                <w:ilvl w:val="0"/>
                <w:numId w:val="16"/>
              </w:numPr>
              <w:rPr>
                <w:rFonts w:ascii="Arial" w:hAnsi="Arial" w:cs="Arial"/>
                <w:sz w:val="24"/>
                <w:szCs w:val="24"/>
              </w:rPr>
            </w:pPr>
            <w:r w:rsidRPr="00D3473F">
              <w:rPr>
                <w:rFonts w:ascii="Arial" w:hAnsi="Arial" w:cs="Arial"/>
                <w:sz w:val="24"/>
                <w:szCs w:val="24"/>
              </w:rPr>
              <w:t>Study personal specification and job requirement.</w:t>
            </w:r>
          </w:p>
        </w:tc>
        <w:tc>
          <w:tcPr>
            <w:tcW w:w="2835" w:type="dxa"/>
          </w:tcPr>
          <w:p w14:paraId="5BF8DC02" w14:textId="10B2F008" w:rsidR="00EB66DF" w:rsidRPr="00D3473F" w:rsidRDefault="004F1BDD" w:rsidP="00D3473F">
            <w:pPr>
              <w:jc w:val="center"/>
              <w:rPr>
                <w:rFonts w:ascii="Arial" w:hAnsi="Arial" w:cs="Arial"/>
                <w:sz w:val="24"/>
                <w:szCs w:val="24"/>
              </w:rPr>
            </w:pPr>
            <w:r w:rsidRPr="00D3473F">
              <w:rPr>
                <w:rFonts w:ascii="Arial" w:hAnsi="Arial" w:cs="Arial"/>
                <w:sz w:val="24"/>
                <w:szCs w:val="24"/>
              </w:rPr>
              <w:t>Feb 2020</w:t>
            </w:r>
          </w:p>
        </w:tc>
      </w:tr>
      <w:tr w:rsidR="00D3473F" w:rsidRPr="00D3473F" w14:paraId="1B07FAC2" w14:textId="751D2EE3" w:rsidTr="002825FC">
        <w:tc>
          <w:tcPr>
            <w:tcW w:w="2830" w:type="dxa"/>
          </w:tcPr>
          <w:p w14:paraId="1CF41013" w14:textId="08EE81E5" w:rsidR="00EB66DF" w:rsidRPr="00D3473F" w:rsidRDefault="000241D3" w:rsidP="00D3473F">
            <w:pPr>
              <w:jc w:val="center"/>
              <w:rPr>
                <w:rFonts w:ascii="Arial" w:hAnsi="Arial" w:cs="Arial"/>
                <w:sz w:val="24"/>
                <w:szCs w:val="24"/>
              </w:rPr>
            </w:pPr>
            <w:r w:rsidRPr="00D3473F">
              <w:rPr>
                <w:rFonts w:ascii="Arial" w:hAnsi="Arial" w:cs="Arial"/>
                <w:sz w:val="24"/>
                <w:szCs w:val="24"/>
              </w:rPr>
              <w:t>Trained Vision/ Hearing assessor</w:t>
            </w:r>
          </w:p>
        </w:tc>
        <w:tc>
          <w:tcPr>
            <w:tcW w:w="3544" w:type="dxa"/>
          </w:tcPr>
          <w:p w14:paraId="6294ECAD" w14:textId="77777777" w:rsidR="00EB66DF" w:rsidRPr="00D3473F" w:rsidRDefault="000A2E7E" w:rsidP="00D3473F">
            <w:pPr>
              <w:pStyle w:val="ListParagraph"/>
              <w:numPr>
                <w:ilvl w:val="0"/>
                <w:numId w:val="18"/>
              </w:numPr>
              <w:rPr>
                <w:rFonts w:ascii="Arial" w:hAnsi="Arial" w:cs="Arial"/>
                <w:sz w:val="24"/>
                <w:szCs w:val="24"/>
              </w:rPr>
            </w:pPr>
            <w:r w:rsidRPr="00D3473F">
              <w:rPr>
                <w:rFonts w:ascii="Arial" w:hAnsi="Arial" w:cs="Arial"/>
                <w:sz w:val="24"/>
                <w:szCs w:val="24"/>
              </w:rPr>
              <w:t>Investigate training needed i.e. hearing and vision.</w:t>
            </w:r>
          </w:p>
          <w:p w14:paraId="28F1CA76" w14:textId="77777777" w:rsidR="000A2E7E" w:rsidRPr="00D3473F" w:rsidRDefault="000A2E7E" w:rsidP="00D3473F">
            <w:pPr>
              <w:pStyle w:val="ListParagraph"/>
              <w:numPr>
                <w:ilvl w:val="0"/>
                <w:numId w:val="18"/>
              </w:numPr>
              <w:rPr>
                <w:rFonts w:ascii="Arial" w:hAnsi="Arial" w:cs="Arial"/>
                <w:sz w:val="24"/>
                <w:szCs w:val="24"/>
              </w:rPr>
            </w:pPr>
            <w:r w:rsidRPr="00D3473F">
              <w:rPr>
                <w:rFonts w:ascii="Arial" w:hAnsi="Arial" w:cs="Arial"/>
                <w:sz w:val="24"/>
                <w:szCs w:val="24"/>
              </w:rPr>
              <w:t>Book dates for training.</w:t>
            </w:r>
          </w:p>
          <w:p w14:paraId="14399EC3" w14:textId="77777777" w:rsidR="000A2E7E" w:rsidRPr="00D3473F" w:rsidRDefault="000A2E7E" w:rsidP="00D3473F">
            <w:pPr>
              <w:pStyle w:val="ListParagraph"/>
              <w:numPr>
                <w:ilvl w:val="0"/>
                <w:numId w:val="18"/>
              </w:numPr>
              <w:rPr>
                <w:rFonts w:ascii="Arial" w:hAnsi="Arial" w:cs="Arial"/>
                <w:sz w:val="24"/>
                <w:szCs w:val="24"/>
              </w:rPr>
            </w:pPr>
            <w:r w:rsidRPr="00D3473F">
              <w:rPr>
                <w:rFonts w:ascii="Arial" w:hAnsi="Arial" w:cs="Arial"/>
                <w:sz w:val="24"/>
                <w:szCs w:val="24"/>
              </w:rPr>
              <w:t>Gather information from colleagues about the training.</w:t>
            </w:r>
          </w:p>
          <w:p w14:paraId="5A19636C" w14:textId="74A42C7B" w:rsidR="000A2E7E" w:rsidRPr="00D3473F" w:rsidRDefault="000A2E7E" w:rsidP="00D3473F">
            <w:pPr>
              <w:pStyle w:val="ListParagraph"/>
              <w:numPr>
                <w:ilvl w:val="0"/>
                <w:numId w:val="18"/>
              </w:numPr>
              <w:rPr>
                <w:rFonts w:ascii="Arial" w:hAnsi="Arial" w:cs="Arial"/>
                <w:sz w:val="24"/>
                <w:szCs w:val="24"/>
              </w:rPr>
            </w:pPr>
            <w:r w:rsidRPr="00D3473F">
              <w:rPr>
                <w:rFonts w:ascii="Arial" w:hAnsi="Arial" w:cs="Arial"/>
                <w:sz w:val="24"/>
                <w:szCs w:val="24"/>
              </w:rPr>
              <w:t>Book dates with Nursery Nurses to shadow them in their duties.</w:t>
            </w:r>
          </w:p>
        </w:tc>
        <w:tc>
          <w:tcPr>
            <w:tcW w:w="2835" w:type="dxa"/>
          </w:tcPr>
          <w:p w14:paraId="196A3061" w14:textId="77777777" w:rsidR="00EB66DF" w:rsidRPr="00D3473F" w:rsidRDefault="004F1BDD" w:rsidP="00D3473F">
            <w:pPr>
              <w:jc w:val="center"/>
              <w:rPr>
                <w:rFonts w:ascii="Arial" w:hAnsi="Arial" w:cs="Arial"/>
                <w:sz w:val="24"/>
                <w:szCs w:val="24"/>
              </w:rPr>
            </w:pPr>
            <w:r w:rsidRPr="00D3473F">
              <w:rPr>
                <w:rFonts w:ascii="Arial" w:hAnsi="Arial" w:cs="Arial"/>
                <w:sz w:val="24"/>
                <w:szCs w:val="24"/>
              </w:rPr>
              <w:t>March 2020</w:t>
            </w:r>
          </w:p>
          <w:p w14:paraId="27C4E5AA" w14:textId="77777777" w:rsidR="004F1BDD" w:rsidRPr="00D3473F" w:rsidRDefault="004F1BDD" w:rsidP="00D3473F">
            <w:pPr>
              <w:jc w:val="center"/>
              <w:rPr>
                <w:rFonts w:ascii="Arial" w:hAnsi="Arial" w:cs="Arial"/>
                <w:sz w:val="24"/>
                <w:szCs w:val="24"/>
              </w:rPr>
            </w:pPr>
          </w:p>
          <w:p w14:paraId="1772B122" w14:textId="77777777" w:rsidR="004F1BDD" w:rsidRPr="00D3473F" w:rsidRDefault="004F1BDD" w:rsidP="00D3473F">
            <w:pPr>
              <w:jc w:val="center"/>
              <w:rPr>
                <w:rFonts w:ascii="Arial" w:hAnsi="Arial" w:cs="Arial"/>
                <w:sz w:val="24"/>
                <w:szCs w:val="24"/>
              </w:rPr>
            </w:pPr>
          </w:p>
          <w:p w14:paraId="4232666F" w14:textId="63CBAAF7" w:rsidR="004F1BDD" w:rsidRPr="00D3473F" w:rsidRDefault="004F1BDD" w:rsidP="00D3473F">
            <w:pPr>
              <w:jc w:val="center"/>
              <w:rPr>
                <w:rFonts w:ascii="Arial" w:hAnsi="Arial" w:cs="Arial"/>
                <w:sz w:val="24"/>
                <w:szCs w:val="24"/>
              </w:rPr>
            </w:pPr>
            <w:r w:rsidRPr="00D3473F">
              <w:rPr>
                <w:rFonts w:ascii="Arial" w:hAnsi="Arial" w:cs="Arial"/>
                <w:sz w:val="24"/>
                <w:szCs w:val="24"/>
              </w:rPr>
              <w:t>March</w:t>
            </w:r>
            <w:r w:rsidR="002825FC" w:rsidRPr="00D3473F">
              <w:rPr>
                <w:rFonts w:ascii="Arial" w:hAnsi="Arial" w:cs="Arial"/>
                <w:sz w:val="24"/>
                <w:szCs w:val="24"/>
              </w:rPr>
              <w:t xml:space="preserve"> - Dec 2020</w:t>
            </w:r>
          </w:p>
          <w:p w14:paraId="59D91DBA" w14:textId="77777777" w:rsidR="002825FC" w:rsidRPr="00D3473F" w:rsidRDefault="002825FC" w:rsidP="00D3473F">
            <w:pPr>
              <w:jc w:val="center"/>
              <w:rPr>
                <w:rFonts w:ascii="Arial" w:hAnsi="Arial" w:cs="Arial"/>
                <w:sz w:val="24"/>
                <w:szCs w:val="24"/>
              </w:rPr>
            </w:pPr>
            <w:r w:rsidRPr="00D3473F">
              <w:rPr>
                <w:rFonts w:ascii="Arial" w:hAnsi="Arial" w:cs="Arial"/>
                <w:sz w:val="24"/>
                <w:szCs w:val="24"/>
              </w:rPr>
              <w:t>March – April 2020</w:t>
            </w:r>
          </w:p>
          <w:p w14:paraId="01495943" w14:textId="77777777" w:rsidR="002825FC" w:rsidRPr="00D3473F" w:rsidRDefault="002825FC" w:rsidP="00D3473F">
            <w:pPr>
              <w:jc w:val="center"/>
              <w:rPr>
                <w:rFonts w:ascii="Arial" w:hAnsi="Arial" w:cs="Arial"/>
                <w:sz w:val="24"/>
                <w:szCs w:val="24"/>
              </w:rPr>
            </w:pPr>
          </w:p>
          <w:p w14:paraId="64A01863" w14:textId="77777777" w:rsidR="002825FC" w:rsidRPr="00D3473F" w:rsidRDefault="002825FC" w:rsidP="00D3473F">
            <w:pPr>
              <w:jc w:val="center"/>
              <w:rPr>
                <w:rFonts w:ascii="Arial" w:hAnsi="Arial" w:cs="Arial"/>
                <w:sz w:val="24"/>
                <w:szCs w:val="24"/>
              </w:rPr>
            </w:pPr>
          </w:p>
          <w:p w14:paraId="7B9CA576" w14:textId="67F4657F" w:rsidR="002825FC" w:rsidRPr="00D3473F" w:rsidRDefault="002825FC" w:rsidP="00D3473F">
            <w:pPr>
              <w:jc w:val="center"/>
              <w:rPr>
                <w:rFonts w:ascii="Arial" w:hAnsi="Arial" w:cs="Arial"/>
                <w:sz w:val="24"/>
                <w:szCs w:val="24"/>
              </w:rPr>
            </w:pPr>
            <w:r w:rsidRPr="00D3473F">
              <w:rPr>
                <w:rFonts w:ascii="Arial" w:hAnsi="Arial" w:cs="Arial"/>
                <w:sz w:val="24"/>
                <w:szCs w:val="24"/>
              </w:rPr>
              <w:t>April</w:t>
            </w:r>
            <w:r w:rsidR="0049178D" w:rsidRPr="00D3473F">
              <w:rPr>
                <w:rFonts w:ascii="Arial" w:hAnsi="Arial" w:cs="Arial"/>
                <w:sz w:val="24"/>
                <w:szCs w:val="24"/>
              </w:rPr>
              <w:t xml:space="preserve"> 2020</w:t>
            </w:r>
            <w:r w:rsidRPr="00D3473F">
              <w:rPr>
                <w:rFonts w:ascii="Arial" w:hAnsi="Arial" w:cs="Arial"/>
                <w:sz w:val="24"/>
                <w:szCs w:val="24"/>
              </w:rPr>
              <w:t xml:space="preserve"> – Jan 2021</w:t>
            </w:r>
          </w:p>
        </w:tc>
      </w:tr>
      <w:tr w:rsidR="00D3473F" w:rsidRPr="00D3473F" w14:paraId="67284802" w14:textId="43848864" w:rsidTr="002825FC">
        <w:tc>
          <w:tcPr>
            <w:tcW w:w="2830" w:type="dxa"/>
          </w:tcPr>
          <w:p w14:paraId="4ED0448E" w14:textId="2D1AF22E" w:rsidR="00EB66DF" w:rsidRPr="00D3473F" w:rsidRDefault="000241D3" w:rsidP="00D3473F">
            <w:pPr>
              <w:jc w:val="center"/>
              <w:rPr>
                <w:rFonts w:ascii="Arial" w:hAnsi="Arial" w:cs="Arial"/>
                <w:sz w:val="24"/>
                <w:szCs w:val="24"/>
              </w:rPr>
            </w:pPr>
            <w:r w:rsidRPr="00D3473F">
              <w:rPr>
                <w:rFonts w:ascii="Arial" w:hAnsi="Arial" w:cs="Arial"/>
                <w:sz w:val="24"/>
                <w:szCs w:val="24"/>
              </w:rPr>
              <w:t>Knowledge of Screening system</w:t>
            </w:r>
            <w:r w:rsidR="000A2E7E" w:rsidRPr="00D3473F">
              <w:rPr>
                <w:rFonts w:ascii="Arial" w:hAnsi="Arial" w:cs="Arial"/>
                <w:sz w:val="24"/>
                <w:szCs w:val="24"/>
              </w:rPr>
              <w:t xml:space="preserve"> (IT)</w:t>
            </w:r>
          </w:p>
        </w:tc>
        <w:tc>
          <w:tcPr>
            <w:tcW w:w="3544" w:type="dxa"/>
          </w:tcPr>
          <w:p w14:paraId="4D844947" w14:textId="77777777" w:rsidR="000A2E7E" w:rsidRPr="00D3473F" w:rsidRDefault="000A2E7E" w:rsidP="00D3473F">
            <w:pPr>
              <w:pStyle w:val="ListParagraph"/>
              <w:numPr>
                <w:ilvl w:val="0"/>
                <w:numId w:val="19"/>
              </w:numPr>
              <w:rPr>
                <w:rFonts w:ascii="Arial" w:hAnsi="Arial" w:cs="Arial"/>
                <w:sz w:val="24"/>
                <w:szCs w:val="24"/>
              </w:rPr>
            </w:pPr>
            <w:r w:rsidRPr="00D3473F">
              <w:rPr>
                <w:rFonts w:ascii="Arial" w:hAnsi="Arial" w:cs="Arial"/>
                <w:sz w:val="24"/>
                <w:szCs w:val="24"/>
              </w:rPr>
              <w:t>Gather information about the systems in place for screening</w:t>
            </w:r>
            <w:r w:rsidR="004F1BDD" w:rsidRPr="00D3473F">
              <w:rPr>
                <w:rFonts w:ascii="Arial" w:hAnsi="Arial" w:cs="Arial"/>
                <w:sz w:val="24"/>
                <w:szCs w:val="24"/>
              </w:rPr>
              <w:t xml:space="preserve"> programs.</w:t>
            </w:r>
          </w:p>
          <w:p w14:paraId="154C5E74" w14:textId="77777777" w:rsidR="004F1BDD" w:rsidRPr="00D3473F" w:rsidRDefault="004F1BDD" w:rsidP="00D3473F">
            <w:pPr>
              <w:pStyle w:val="ListParagraph"/>
              <w:numPr>
                <w:ilvl w:val="0"/>
                <w:numId w:val="19"/>
              </w:numPr>
              <w:rPr>
                <w:rFonts w:ascii="Arial" w:hAnsi="Arial" w:cs="Arial"/>
                <w:sz w:val="24"/>
                <w:szCs w:val="24"/>
              </w:rPr>
            </w:pPr>
            <w:r w:rsidRPr="00D3473F">
              <w:rPr>
                <w:rFonts w:ascii="Arial" w:hAnsi="Arial" w:cs="Arial"/>
                <w:sz w:val="24"/>
                <w:szCs w:val="24"/>
              </w:rPr>
              <w:t>Book in training dates with the system manager.</w:t>
            </w:r>
          </w:p>
          <w:p w14:paraId="26E2D594" w14:textId="00DA2154" w:rsidR="004F1BDD" w:rsidRPr="00D3473F" w:rsidRDefault="004F1BDD" w:rsidP="00D3473F">
            <w:pPr>
              <w:pStyle w:val="ListParagraph"/>
              <w:numPr>
                <w:ilvl w:val="0"/>
                <w:numId w:val="19"/>
              </w:numPr>
              <w:rPr>
                <w:rFonts w:ascii="Arial" w:hAnsi="Arial" w:cs="Arial"/>
                <w:sz w:val="24"/>
                <w:szCs w:val="24"/>
              </w:rPr>
            </w:pPr>
            <w:r w:rsidRPr="00D3473F">
              <w:rPr>
                <w:rFonts w:ascii="Arial" w:hAnsi="Arial" w:cs="Arial"/>
                <w:sz w:val="24"/>
                <w:szCs w:val="24"/>
              </w:rPr>
              <w:t xml:space="preserve">Read up on relevant and background information </w:t>
            </w:r>
          </w:p>
        </w:tc>
        <w:tc>
          <w:tcPr>
            <w:tcW w:w="2835" w:type="dxa"/>
          </w:tcPr>
          <w:p w14:paraId="6205B924" w14:textId="77777777" w:rsidR="00EB66DF" w:rsidRPr="00D3473F" w:rsidRDefault="002825FC" w:rsidP="00D3473F">
            <w:pPr>
              <w:jc w:val="center"/>
              <w:rPr>
                <w:rFonts w:ascii="Arial" w:hAnsi="Arial" w:cs="Arial"/>
                <w:sz w:val="24"/>
                <w:szCs w:val="24"/>
              </w:rPr>
            </w:pPr>
            <w:r w:rsidRPr="00D3473F">
              <w:rPr>
                <w:rFonts w:ascii="Arial" w:hAnsi="Arial" w:cs="Arial"/>
                <w:sz w:val="24"/>
                <w:szCs w:val="24"/>
              </w:rPr>
              <w:t>Feb 2020</w:t>
            </w:r>
          </w:p>
          <w:p w14:paraId="60482B50" w14:textId="77777777" w:rsidR="002825FC" w:rsidRPr="00D3473F" w:rsidRDefault="002825FC" w:rsidP="00D3473F">
            <w:pPr>
              <w:jc w:val="center"/>
              <w:rPr>
                <w:rFonts w:ascii="Arial" w:hAnsi="Arial" w:cs="Arial"/>
                <w:sz w:val="24"/>
                <w:szCs w:val="24"/>
              </w:rPr>
            </w:pPr>
          </w:p>
          <w:p w14:paraId="1B2510C7" w14:textId="77777777" w:rsidR="002825FC" w:rsidRPr="00D3473F" w:rsidRDefault="002825FC" w:rsidP="00D3473F">
            <w:pPr>
              <w:jc w:val="center"/>
              <w:rPr>
                <w:rFonts w:ascii="Arial" w:hAnsi="Arial" w:cs="Arial"/>
                <w:sz w:val="24"/>
                <w:szCs w:val="24"/>
              </w:rPr>
            </w:pPr>
          </w:p>
          <w:p w14:paraId="698012FD" w14:textId="77777777" w:rsidR="002825FC" w:rsidRPr="00D3473F" w:rsidRDefault="002825FC" w:rsidP="00D3473F">
            <w:pPr>
              <w:jc w:val="center"/>
              <w:rPr>
                <w:rFonts w:ascii="Arial" w:hAnsi="Arial" w:cs="Arial"/>
                <w:sz w:val="24"/>
                <w:szCs w:val="24"/>
              </w:rPr>
            </w:pPr>
          </w:p>
          <w:p w14:paraId="40C368E6" w14:textId="6003B2C8" w:rsidR="002825FC" w:rsidRPr="00D3473F" w:rsidRDefault="002825FC" w:rsidP="00D3473F">
            <w:pPr>
              <w:jc w:val="center"/>
              <w:rPr>
                <w:rFonts w:ascii="Arial" w:hAnsi="Arial" w:cs="Arial"/>
                <w:sz w:val="24"/>
                <w:szCs w:val="24"/>
              </w:rPr>
            </w:pPr>
            <w:r w:rsidRPr="00D3473F">
              <w:rPr>
                <w:rFonts w:ascii="Arial" w:hAnsi="Arial" w:cs="Arial"/>
                <w:sz w:val="24"/>
                <w:szCs w:val="24"/>
              </w:rPr>
              <w:t>March - July 2020</w:t>
            </w:r>
          </w:p>
          <w:p w14:paraId="4DA11D25" w14:textId="38E7E883" w:rsidR="002825FC" w:rsidRPr="00D3473F" w:rsidRDefault="002825FC" w:rsidP="00D3473F">
            <w:pPr>
              <w:jc w:val="center"/>
              <w:rPr>
                <w:rFonts w:ascii="Arial" w:hAnsi="Arial" w:cs="Arial"/>
                <w:sz w:val="24"/>
                <w:szCs w:val="24"/>
              </w:rPr>
            </w:pPr>
          </w:p>
          <w:p w14:paraId="33CFBBCA" w14:textId="4363F1D3" w:rsidR="002825FC" w:rsidRPr="00D3473F" w:rsidRDefault="002825FC" w:rsidP="00D3473F">
            <w:pPr>
              <w:jc w:val="center"/>
              <w:rPr>
                <w:rFonts w:ascii="Arial" w:hAnsi="Arial" w:cs="Arial"/>
                <w:sz w:val="24"/>
                <w:szCs w:val="24"/>
              </w:rPr>
            </w:pPr>
          </w:p>
          <w:p w14:paraId="553E4E04" w14:textId="32E0C537" w:rsidR="002825FC" w:rsidRPr="00D3473F" w:rsidRDefault="002825FC" w:rsidP="00D3473F">
            <w:pPr>
              <w:jc w:val="center"/>
              <w:rPr>
                <w:rFonts w:ascii="Arial" w:hAnsi="Arial" w:cs="Arial"/>
                <w:sz w:val="24"/>
                <w:szCs w:val="24"/>
              </w:rPr>
            </w:pPr>
            <w:r w:rsidRPr="00D3473F">
              <w:rPr>
                <w:rFonts w:ascii="Arial" w:hAnsi="Arial" w:cs="Arial"/>
                <w:sz w:val="24"/>
                <w:szCs w:val="24"/>
              </w:rPr>
              <w:t>March 2020</w:t>
            </w:r>
          </w:p>
          <w:p w14:paraId="33BE2970" w14:textId="77777777" w:rsidR="002825FC" w:rsidRPr="00D3473F" w:rsidRDefault="002825FC" w:rsidP="00D3473F">
            <w:pPr>
              <w:jc w:val="center"/>
              <w:rPr>
                <w:rFonts w:ascii="Arial" w:hAnsi="Arial" w:cs="Arial"/>
                <w:sz w:val="24"/>
                <w:szCs w:val="24"/>
              </w:rPr>
            </w:pPr>
          </w:p>
          <w:p w14:paraId="7461F049" w14:textId="77777777" w:rsidR="002825FC" w:rsidRPr="00D3473F" w:rsidRDefault="002825FC" w:rsidP="00D3473F">
            <w:pPr>
              <w:jc w:val="center"/>
              <w:rPr>
                <w:rFonts w:ascii="Arial" w:hAnsi="Arial" w:cs="Arial"/>
                <w:sz w:val="24"/>
                <w:szCs w:val="24"/>
              </w:rPr>
            </w:pPr>
          </w:p>
          <w:p w14:paraId="4E714D27" w14:textId="2148794B" w:rsidR="002825FC" w:rsidRPr="00D3473F" w:rsidRDefault="002825FC" w:rsidP="00D3473F">
            <w:pPr>
              <w:jc w:val="center"/>
              <w:rPr>
                <w:rFonts w:ascii="Arial" w:hAnsi="Arial" w:cs="Arial"/>
                <w:sz w:val="24"/>
                <w:szCs w:val="24"/>
              </w:rPr>
            </w:pPr>
          </w:p>
        </w:tc>
      </w:tr>
      <w:tr w:rsidR="00D3473F" w:rsidRPr="00D3473F" w14:paraId="3FFA1CBA" w14:textId="6BA9AF6D" w:rsidTr="002825FC">
        <w:tc>
          <w:tcPr>
            <w:tcW w:w="2830" w:type="dxa"/>
          </w:tcPr>
          <w:p w14:paraId="5AC82F22" w14:textId="1C998B01" w:rsidR="00EB66DF" w:rsidRPr="00D3473F" w:rsidRDefault="004F1BDD" w:rsidP="00D3473F">
            <w:pPr>
              <w:jc w:val="center"/>
              <w:rPr>
                <w:rFonts w:ascii="Arial" w:hAnsi="Arial" w:cs="Arial"/>
                <w:sz w:val="24"/>
                <w:szCs w:val="24"/>
              </w:rPr>
            </w:pPr>
            <w:r w:rsidRPr="00D3473F">
              <w:rPr>
                <w:rFonts w:ascii="Arial" w:hAnsi="Arial" w:cs="Arial"/>
                <w:sz w:val="24"/>
                <w:szCs w:val="24"/>
              </w:rPr>
              <w:t>Knowledge of health promotion and how to run the sessions.</w:t>
            </w:r>
          </w:p>
        </w:tc>
        <w:tc>
          <w:tcPr>
            <w:tcW w:w="3544" w:type="dxa"/>
          </w:tcPr>
          <w:p w14:paraId="2B5CC983" w14:textId="77777777" w:rsidR="00EB66DF" w:rsidRPr="00D3473F" w:rsidRDefault="004F1BDD" w:rsidP="00D3473F">
            <w:pPr>
              <w:pStyle w:val="ListParagraph"/>
              <w:numPr>
                <w:ilvl w:val="0"/>
                <w:numId w:val="20"/>
              </w:numPr>
              <w:rPr>
                <w:rFonts w:ascii="Arial" w:hAnsi="Arial" w:cs="Arial"/>
                <w:sz w:val="24"/>
                <w:szCs w:val="24"/>
              </w:rPr>
            </w:pPr>
            <w:r w:rsidRPr="00D3473F">
              <w:rPr>
                <w:rFonts w:ascii="Arial" w:hAnsi="Arial" w:cs="Arial"/>
                <w:sz w:val="24"/>
                <w:szCs w:val="24"/>
              </w:rPr>
              <w:t>Find out the types of health promotion sessions there are.</w:t>
            </w:r>
          </w:p>
          <w:p w14:paraId="4CC5166C" w14:textId="7C1C4FD9" w:rsidR="004F1BDD" w:rsidRPr="00D3473F" w:rsidRDefault="004F1BDD" w:rsidP="00D3473F">
            <w:pPr>
              <w:pStyle w:val="ListParagraph"/>
              <w:numPr>
                <w:ilvl w:val="0"/>
                <w:numId w:val="20"/>
              </w:numPr>
              <w:rPr>
                <w:rFonts w:ascii="Arial" w:hAnsi="Arial" w:cs="Arial"/>
                <w:sz w:val="24"/>
                <w:szCs w:val="24"/>
              </w:rPr>
            </w:pPr>
            <w:r w:rsidRPr="00D3473F">
              <w:rPr>
                <w:rFonts w:ascii="Arial" w:hAnsi="Arial" w:cs="Arial"/>
                <w:sz w:val="24"/>
                <w:szCs w:val="24"/>
              </w:rPr>
              <w:t>Gather information from colleagues  and read up on health promotion.</w:t>
            </w:r>
          </w:p>
        </w:tc>
        <w:tc>
          <w:tcPr>
            <w:tcW w:w="2835" w:type="dxa"/>
          </w:tcPr>
          <w:p w14:paraId="2BFE1E5C" w14:textId="355507ED" w:rsidR="00EB66DF" w:rsidRPr="00D3473F" w:rsidRDefault="002825FC" w:rsidP="00D3473F">
            <w:pPr>
              <w:jc w:val="center"/>
              <w:rPr>
                <w:rFonts w:ascii="Arial" w:hAnsi="Arial" w:cs="Arial"/>
                <w:sz w:val="24"/>
                <w:szCs w:val="24"/>
              </w:rPr>
            </w:pPr>
            <w:r w:rsidRPr="00D3473F">
              <w:rPr>
                <w:rFonts w:ascii="Arial" w:hAnsi="Arial" w:cs="Arial"/>
                <w:sz w:val="24"/>
                <w:szCs w:val="24"/>
              </w:rPr>
              <w:t>May- Jan 2021</w:t>
            </w:r>
          </w:p>
          <w:p w14:paraId="6C0CD5C6" w14:textId="77777777" w:rsidR="002825FC" w:rsidRPr="00D3473F" w:rsidRDefault="002825FC" w:rsidP="00D3473F">
            <w:pPr>
              <w:jc w:val="center"/>
              <w:rPr>
                <w:rFonts w:ascii="Arial" w:hAnsi="Arial" w:cs="Arial"/>
                <w:sz w:val="24"/>
                <w:szCs w:val="24"/>
              </w:rPr>
            </w:pPr>
          </w:p>
          <w:p w14:paraId="08606F42" w14:textId="77777777" w:rsidR="002825FC" w:rsidRPr="00D3473F" w:rsidRDefault="002825FC" w:rsidP="00D3473F">
            <w:pPr>
              <w:jc w:val="center"/>
              <w:rPr>
                <w:rFonts w:ascii="Arial" w:hAnsi="Arial" w:cs="Arial"/>
                <w:sz w:val="24"/>
                <w:szCs w:val="24"/>
              </w:rPr>
            </w:pPr>
          </w:p>
          <w:p w14:paraId="67BBD5C4" w14:textId="0142F7C1" w:rsidR="002825FC" w:rsidRPr="00D3473F" w:rsidRDefault="002825FC" w:rsidP="00D3473F">
            <w:pPr>
              <w:jc w:val="center"/>
              <w:rPr>
                <w:rFonts w:ascii="Arial" w:hAnsi="Arial" w:cs="Arial"/>
                <w:sz w:val="24"/>
                <w:szCs w:val="24"/>
              </w:rPr>
            </w:pPr>
            <w:r w:rsidRPr="00D3473F">
              <w:rPr>
                <w:rFonts w:ascii="Arial" w:hAnsi="Arial" w:cs="Arial"/>
                <w:sz w:val="24"/>
                <w:szCs w:val="24"/>
              </w:rPr>
              <w:t>May – June 2020</w:t>
            </w:r>
          </w:p>
        </w:tc>
      </w:tr>
    </w:tbl>
    <w:p w14:paraId="50156BEB" w14:textId="77777777" w:rsidR="00862B64" w:rsidRPr="00D3473F" w:rsidRDefault="00862B64" w:rsidP="00D3473F">
      <w:pPr>
        <w:jc w:val="both"/>
        <w:rPr>
          <w:rFonts w:ascii="Arial" w:hAnsi="Arial" w:cs="Arial"/>
          <w:sz w:val="24"/>
          <w:szCs w:val="24"/>
        </w:rPr>
      </w:pPr>
    </w:p>
    <w:p w14:paraId="4E976C8A" w14:textId="23EE7E61" w:rsidR="00862B64" w:rsidRDefault="00862B64" w:rsidP="00D3473F">
      <w:pPr>
        <w:jc w:val="both"/>
        <w:rPr>
          <w:rFonts w:ascii="Arial" w:hAnsi="Arial" w:cs="Arial"/>
          <w:sz w:val="24"/>
          <w:szCs w:val="24"/>
        </w:rPr>
      </w:pPr>
      <w:r w:rsidRPr="00D3473F">
        <w:rPr>
          <w:rFonts w:ascii="Arial" w:hAnsi="Arial" w:cs="Arial"/>
          <w:sz w:val="24"/>
          <w:szCs w:val="24"/>
        </w:rPr>
        <w:t xml:space="preserve">The schedule of the training is spread through over a year for two main reasons, firstly she will still need to continue with her duties at work and secondly because there are lot of half term breaks where the support workers are off duty. The Nursery Nurses do most of the screening for hearing and vision at the end  to beginning of the year hence </w:t>
      </w:r>
      <w:r w:rsidRPr="00D3473F">
        <w:rPr>
          <w:rFonts w:ascii="Arial" w:hAnsi="Arial" w:cs="Arial"/>
          <w:sz w:val="24"/>
          <w:szCs w:val="24"/>
        </w:rPr>
        <w:lastRenderedPageBreak/>
        <w:t xml:space="preserve">the time scale correlate to that. Health promotion sessions are done between February to July and inputting of date and referral to other services is done during </w:t>
      </w:r>
      <w:r w:rsidR="0049178D" w:rsidRPr="00D3473F">
        <w:rPr>
          <w:rFonts w:ascii="Arial" w:hAnsi="Arial" w:cs="Arial"/>
          <w:sz w:val="24"/>
          <w:szCs w:val="24"/>
        </w:rPr>
        <w:t xml:space="preserve">September to January, this has been taken into consideration when setting dates. Throughout the programme, the employee and the manager will meet regularly to keep up to date with all activity and to resolve any issues that may arise. </w:t>
      </w:r>
      <w:r w:rsidRPr="00D3473F">
        <w:rPr>
          <w:rFonts w:ascii="Arial" w:hAnsi="Arial" w:cs="Arial"/>
          <w:sz w:val="24"/>
          <w:szCs w:val="24"/>
        </w:rPr>
        <w:t xml:space="preserve">   </w:t>
      </w:r>
    </w:p>
    <w:p w14:paraId="0F7308DD" w14:textId="4B27AD8C" w:rsidR="00AA6B85" w:rsidRDefault="00AA6B85" w:rsidP="00D3473F">
      <w:pPr>
        <w:jc w:val="both"/>
        <w:rPr>
          <w:rFonts w:ascii="Arial" w:hAnsi="Arial" w:cs="Arial"/>
          <w:sz w:val="24"/>
          <w:szCs w:val="24"/>
        </w:rPr>
      </w:pPr>
    </w:p>
    <w:p w14:paraId="4C39B497" w14:textId="5CD1F1CD" w:rsidR="00AA6B85" w:rsidRDefault="00AA6B85" w:rsidP="00D3473F">
      <w:pPr>
        <w:jc w:val="both"/>
        <w:rPr>
          <w:rFonts w:ascii="Arial" w:hAnsi="Arial" w:cs="Arial"/>
          <w:sz w:val="24"/>
          <w:szCs w:val="24"/>
        </w:rPr>
      </w:pPr>
    </w:p>
    <w:p w14:paraId="7D36235B" w14:textId="20F74AC1" w:rsidR="00AA6B85" w:rsidRDefault="00AA6B85" w:rsidP="00D3473F">
      <w:pPr>
        <w:jc w:val="both"/>
        <w:rPr>
          <w:rFonts w:ascii="Arial" w:hAnsi="Arial" w:cs="Arial"/>
          <w:sz w:val="24"/>
          <w:szCs w:val="24"/>
        </w:rPr>
      </w:pPr>
    </w:p>
    <w:p w14:paraId="49FB88C8" w14:textId="19C4CAE9" w:rsidR="00AA6B85" w:rsidRDefault="00AA6B85" w:rsidP="00D3473F">
      <w:pPr>
        <w:jc w:val="both"/>
        <w:rPr>
          <w:rFonts w:ascii="Arial" w:hAnsi="Arial" w:cs="Arial"/>
          <w:b/>
          <w:bCs/>
          <w:sz w:val="24"/>
          <w:szCs w:val="24"/>
        </w:rPr>
      </w:pPr>
      <w:r w:rsidRPr="002100A7">
        <w:rPr>
          <w:rFonts w:ascii="Arial" w:hAnsi="Arial" w:cs="Arial"/>
          <w:b/>
          <w:bCs/>
          <w:sz w:val="24"/>
          <w:szCs w:val="24"/>
        </w:rPr>
        <w:t xml:space="preserve">Conclusion </w:t>
      </w:r>
    </w:p>
    <w:p w14:paraId="2DA91301" w14:textId="71A5F1A5" w:rsidR="00D10A3B" w:rsidRPr="00D10A3B" w:rsidRDefault="00736DA1" w:rsidP="00D3473F">
      <w:pPr>
        <w:jc w:val="both"/>
        <w:rPr>
          <w:rFonts w:ascii="Arial" w:hAnsi="Arial" w:cs="Arial"/>
          <w:sz w:val="24"/>
          <w:szCs w:val="24"/>
        </w:rPr>
      </w:pPr>
      <w:r>
        <w:rPr>
          <w:rFonts w:ascii="Arial" w:hAnsi="Arial" w:cs="Arial"/>
          <w:sz w:val="24"/>
          <w:szCs w:val="24"/>
        </w:rPr>
        <w:t>The report talked</w:t>
      </w:r>
      <w:r w:rsidR="00D10A3B">
        <w:rPr>
          <w:rFonts w:ascii="Arial" w:hAnsi="Arial" w:cs="Arial"/>
          <w:sz w:val="24"/>
          <w:szCs w:val="24"/>
        </w:rPr>
        <w:t xml:space="preserve"> about the human resource management in NHS and how they have taken on human resource shared services to save on cost and gain other benefits. A diagram of the structure of human resource departments was included to show how they are all linked and work parallel to each other. Human Needs hierarchy was included to identify the basic needs and the more advance needs of an individual</w:t>
      </w:r>
      <w:r w:rsidR="00916BB9">
        <w:rPr>
          <w:rFonts w:ascii="Arial" w:hAnsi="Arial" w:cs="Arial"/>
          <w:sz w:val="24"/>
          <w:szCs w:val="24"/>
        </w:rPr>
        <w:t>. The management style in NHS and how managers can influence staff and the mechanism in place for managers to identify training needs was discussed. Development, supervision and appraisal in NHS was looked into. The importance of training staff in NHS and the PDP process was discussed. How NHS manages organisational socialisation and what individuals can do when taking a position in NHS to build that relationship with colleagues</w:t>
      </w:r>
      <w:r>
        <w:rPr>
          <w:rFonts w:ascii="Arial" w:hAnsi="Arial" w:cs="Arial"/>
          <w:sz w:val="24"/>
          <w:szCs w:val="24"/>
        </w:rPr>
        <w:t xml:space="preserve"> was considered</w:t>
      </w:r>
      <w:r w:rsidR="00916BB9">
        <w:rPr>
          <w:rFonts w:ascii="Arial" w:hAnsi="Arial" w:cs="Arial"/>
          <w:sz w:val="24"/>
          <w:szCs w:val="24"/>
        </w:rPr>
        <w:t>. The report concluded with a Personal development plan for a School Nurse Support worker in School Health Team in NHS</w:t>
      </w:r>
      <w:r>
        <w:rPr>
          <w:rFonts w:ascii="Arial" w:hAnsi="Arial" w:cs="Arial"/>
          <w:sz w:val="24"/>
          <w:szCs w:val="24"/>
        </w:rPr>
        <w:t>. It consisted of all the necessary steps needed by the individual and the manager</w:t>
      </w:r>
      <w:r w:rsidR="00BE3A5D">
        <w:rPr>
          <w:rFonts w:ascii="Arial" w:hAnsi="Arial" w:cs="Arial"/>
          <w:sz w:val="24"/>
          <w:szCs w:val="24"/>
        </w:rPr>
        <w:t>,</w:t>
      </w:r>
      <w:r>
        <w:rPr>
          <w:rFonts w:ascii="Arial" w:hAnsi="Arial" w:cs="Arial"/>
          <w:sz w:val="24"/>
          <w:szCs w:val="24"/>
        </w:rPr>
        <w:t xml:space="preserve"> to fulfil the individuals goal that was set on </w:t>
      </w:r>
      <w:r w:rsidR="00BE3A5D">
        <w:rPr>
          <w:rFonts w:ascii="Arial" w:hAnsi="Arial" w:cs="Arial"/>
          <w:sz w:val="24"/>
          <w:szCs w:val="24"/>
        </w:rPr>
        <w:t>th</w:t>
      </w:r>
      <w:r w:rsidR="00DE04D1">
        <w:rPr>
          <w:rFonts w:ascii="Arial" w:hAnsi="Arial" w:cs="Arial"/>
          <w:sz w:val="24"/>
          <w:szCs w:val="24"/>
        </w:rPr>
        <w:t>e</w:t>
      </w:r>
      <w:r>
        <w:rPr>
          <w:rFonts w:ascii="Arial" w:hAnsi="Arial" w:cs="Arial"/>
          <w:sz w:val="24"/>
          <w:szCs w:val="24"/>
        </w:rPr>
        <w:t xml:space="preserve"> PDP, to become Nursey Nurse.</w:t>
      </w:r>
      <w:r w:rsidR="00916BB9">
        <w:rPr>
          <w:rFonts w:ascii="Arial" w:hAnsi="Arial" w:cs="Arial"/>
          <w:sz w:val="24"/>
          <w:szCs w:val="24"/>
        </w:rPr>
        <w:t xml:space="preserve">  </w:t>
      </w:r>
      <w:r w:rsidR="00D10A3B">
        <w:rPr>
          <w:rFonts w:ascii="Arial" w:hAnsi="Arial" w:cs="Arial"/>
          <w:sz w:val="24"/>
          <w:szCs w:val="24"/>
        </w:rPr>
        <w:t xml:space="preserve"> </w:t>
      </w:r>
    </w:p>
    <w:p w14:paraId="047CF3F6" w14:textId="77777777" w:rsidR="00862B64" w:rsidRPr="00D3473F" w:rsidRDefault="00862B64" w:rsidP="00D3473F">
      <w:pPr>
        <w:jc w:val="both"/>
        <w:rPr>
          <w:rFonts w:ascii="Arial" w:hAnsi="Arial" w:cs="Arial"/>
          <w:sz w:val="24"/>
          <w:szCs w:val="24"/>
        </w:rPr>
      </w:pPr>
    </w:p>
    <w:p w14:paraId="684A1F92" w14:textId="77777777" w:rsidR="00862B64" w:rsidRPr="00D3473F" w:rsidRDefault="00862B64" w:rsidP="00D3473F">
      <w:pPr>
        <w:jc w:val="both"/>
        <w:rPr>
          <w:rFonts w:ascii="Arial" w:hAnsi="Arial" w:cs="Arial"/>
          <w:sz w:val="24"/>
          <w:szCs w:val="24"/>
        </w:rPr>
      </w:pPr>
    </w:p>
    <w:p w14:paraId="475AF249" w14:textId="5FB7E23A" w:rsidR="00EB66DF" w:rsidRPr="00D3473F" w:rsidRDefault="00EB66DF" w:rsidP="00D3473F">
      <w:pPr>
        <w:jc w:val="both"/>
        <w:rPr>
          <w:rFonts w:ascii="Arial" w:hAnsi="Arial" w:cs="Arial"/>
          <w:sz w:val="24"/>
          <w:szCs w:val="24"/>
        </w:rPr>
      </w:pPr>
    </w:p>
    <w:p w14:paraId="7B3AF023" w14:textId="77777777" w:rsidR="008C1C66" w:rsidRPr="00D3473F" w:rsidRDefault="008C1C66" w:rsidP="00D3473F">
      <w:pPr>
        <w:jc w:val="both"/>
        <w:rPr>
          <w:rFonts w:ascii="Arial" w:hAnsi="Arial" w:cs="Arial"/>
          <w:sz w:val="24"/>
          <w:szCs w:val="24"/>
        </w:rPr>
      </w:pPr>
    </w:p>
    <w:p w14:paraId="18FBCE1F" w14:textId="77777777" w:rsidR="008C1C66" w:rsidRPr="00D3473F" w:rsidRDefault="008C1C66" w:rsidP="00D3473F">
      <w:pPr>
        <w:jc w:val="both"/>
        <w:rPr>
          <w:rFonts w:ascii="Arial" w:hAnsi="Arial" w:cs="Arial"/>
          <w:sz w:val="24"/>
          <w:szCs w:val="24"/>
        </w:rPr>
      </w:pPr>
    </w:p>
    <w:p w14:paraId="2EB409B9" w14:textId="10B8B4C6" w:rsidR="008E6105" w:rsidRPr="00D3473F" w:rsidRDefault="008E6105" w:rsidP="00D3473F">
      <w:pPr>
        <w:jc w:val="both"/>
        <w:rPr>
          <w:rFonts w:ascii="Arial" w:hAnsi="Arial" w:cs="Arial"/>
          <w:sz w:val="24"/>
          <w:szCs w:val="24"/>
        </w:rPr>
      </w:pPr>
      <w:r w:rsidRPr="00D3473F">
        <w:rPr>
          <w:rFonts w:ascii="Arial" w:hAnsi="Arial" w:cs="Arial"/>
          <w:sz w:val="24"/>
          <w:szCs w:val="24"/>
        </w:rPr>
        <w:t xml:space="preserve"> </w:t>
      </w:r>
    </w:p>
    <w:p w14:paraId="36428B4D" w14:textId="77777777" w:rsidR="008E6105" w:rsidRPr="00D3473F" w:rsidRDefault="008E6105" w:rsidP="00D3473F">
      <w:pPr>
        <w:jc w:val="both"/>
        <w:rPr>
          <w:rFonts w:ascii="Arial" w:hAnsi="Arial" w:cs="Arial"/>
          <w:sz w:val="24"/>
          <w:szCs w:val="24"/>
        </w:rPr>
      </w:pPr>
    </w:p>
    <w:p w14:paraId="76DBD6CD" w14:textId="77777777" w:rsidR="007C08FF" w:rsidRPr="00D3473F" w:rsidRDefault="007C08FF" w:rsidP="00D3473F">
      <w:pPr>
        <w:jc w:val="both"/>
        <w:rPr>
          <w:rFonts w:ascii="Arial" w:hAnsi="Arial" w:cs="Arial"/>
          <w:sz w:val="24"/>
          <w:szCs w:val="24"/>
        </w:rPr>
      </w:pPr>
    </w:p>
    <w:p w14:paraId="303090FC" w14:textId="77777777" w:rsidR="00D14E37" w:rsidRPr="00D3473F" w:rsidRDefault="00D14E37" w:rsidP="00D3473F">
      <w:pPr>
        <w:jc w:val="both"/>
        <w:rPr>
          <w:rFonts w:ascii="Arial" w:hAnsi="Arial" w:cs="Arial"/>
          <w:sz w:val="24"/>
          <w:szCs w:val="24"/>
        </w:rPr>
      </w:pPr>
    </w:p>
    <w:p w14:paraId="7C3E01CB" w14:textId="77777777" w:rsidR="00D14E37" w:rsidRPr="00D3473F" w:rsidRDefault="00D14E37" w:rsidP="00D3473F">
      <w:pPr>
        <w:jc w:val="both"/>
        <w:rPr>
          <w:rFonts w:ascii="Arial" w:hAnsi="Arial" w:cs="Arial"/>
          <w:sz w:val="24"/>
          <w:szCs w:val="24"/>
        </w:rPr>
      </w:pPr>
    </w:p>
    <w:p w14:paraId="6E505689" w14:textId="46982697" w:rsidR="00D14E37" w:rsidRPr="00D3473F" w:rsidRDefault="00D14E37" w:rsidP="00D3473F">
      <w:pPr>
        <w:jc w:val="both"/>
        <w:rPr>
          <w:rFonts w:ascii="Arial" w:hAnsi="Arial" w:cs="Arial"/>
          <w:sz w:val="24"/>
          <w:szCs w:val="24"/>
        </w:rPr>
      </w:pPr>
      <w:r w:rsidRPr="00D3473F">
        <w:rPr>
          <w:rFonts w:ascii="Arial" w:hAnsi="Arial" w:cs="Arial"/>
          <w:sz w:val="24"/>
          <w:szCs w:val="24"/>
        </w:rPr>
        <w:t xml:space="preserve"> </w:t>
      </w:r>
    </w:p>
    <w:p w14:paraId="5CBCA6E0" w14:textId="77777777" w:rsidR="00420DA6" w:rsidRPr="00D3473F" w:rsidRDefault="00420DA6" w:rsidP="00D3473F">
      <w:pPr>
        <w:jc w:val="both"/>
        <w:rPr>
          <w:rFonts w:ascii="Arial" w:hAnsi="Arial" w:cs="Arial"/>
          <w:b/>
          <w:bCs/>
          <w:sz w:val="24"/>
          <w:szCs w:val="24"/>
        </w:rPr>
      </w:pPr>
    </w:p>
    <w:p w14:paraId="0341CB7B" w14:textId="77777777" w:rsidR="004B4E17" w:rsidRDefault="004B4E17" w:rsidP="00D3473F">
      <w:pPr>
        <w:jc w:val="both"/>
        <w:rPr>
          <w:rFonts w:ascii="Arial" w:hAnsi="Arial" w:cs="Arial"/>
          <w:b/>
          <w:bCs/>
          <w:sz w:val="24"/>
          <w:szCs w:val="24"/>
        </w:rPr>
      </w:pPr>
    </w:p>
    <w:p w14:paraId="095B2C83" w14:textId="14A46EF8" w:rsidR="00C939EE" w:rsidRDefault="00C939EE" w:rsidP="00D3473F">
      <w:pPr>
        <w:jc w:val="both"/>
        <w:rPr>
          <w:rFonts w:ascii="Arial" w:hAnsi="Arial" w:cs="Arial"/>
          <w:b/>
          <w:bCs/>
          <w:sz w:val="24"/>
          <w:szCs w:val="24"/>
        </w:rPr>
      </w:pPr>
      <w:r w:rsidRPr="00D3473F">
        <w:rPr>
          <w:rFonts w:ascii="Arial" w:hAnsi="Arial" w:cs="Arial"/>
          <w:b/>
          <w:bCs/>
          <w:sz w:val="24"/>
          <w:szCs w:val="24"/>
        </w:rPr>
        <w:lastRenderedPageBreak/>
        <w:t>Reference</w:t>
      </w:r>
      <w:r w:rsidR="000F638C" w:rsidRPr="00D3473F">
        <w:rPr>
          <w:rFonts w:ascii="Arial" w:hAnsi="Arial" w:cs="Arial"/>
          <w:b/>
          <w:bCs/>
          <w:sz w:val="24"/>
          <w:szCs w:val="24"/>
        </w:rPr>
        <w:t>s</w:t>
      </w:r>
    </w:p>
    <w:p w14:paraId="5C9661C0" w14:textId="35B6910F" w:rsidR="00A466B1" w:rsidRPr="00373694" w:rsidRDefault="00A466B1" w:rsidP="00A466B1">
      <w:pPr>
        <w:pStyle w:val="Bibliography"/>
        <w:rPr>
          <w:rFonts w:ascii="Arial" w:hAnsi="Arial" w:cs="Arial"/>
          <w:noProof/>
          <w:sz w:val="24"/>
          <w:szCs w:val="24"/>
        </w:rPr>
      </w:pPr>
      <w:r w:rsidRPr="00373694">
        <w:rPr>
          <w:rFonts w:ascii="Arial" w:hAnsi="Arial" w:cs="Arial"/>
          <w:b/>
          <w:bCs/>
          <w:sz w:val="24"/>
          <w:szCs w:val="24"/>
        </w:rPr>
        <w:fldChar w:fldCharType="begin"/>
      </w:r>
      <w:r w:rsidRPr="00373694">
        <w:rPr>
          <w:rFonts w:ascii="Arial" w:hAnsi="Arial" w:cs="Arial"/>
          <w:b/>
          <w:bCs/>
          <w:sz w:val="24"/>
          <w:szCs w:val="24"/>
        </w:rPr>
        <w:instrText xml:space="preserve"> BIBLIOGRAPHY  \l 2057 </w:instrText>
      </w:r>
      <w:r w:rsidRPr="00373694">
        <w:rPr>
          <w:rFonts w:ascii="Arial" w:hAnsi="Arial" w:cs="Arial"/>
          <w:b/>
          <w:bCs/>
          <w:sz w:val="24"/>
          <w:szCs w:val="24"/>
        </w:rPr>
        <w:fldChar w:fldCharType="separate"/>
      </w:r>
      <w:r w:rsidRPr="00373694">
        <w:rPr>
          <w:rFonts w:ascii="Arial" w:hAnsi="Arial" w:cs="Arial"/>
          <w:noProof/>
          <w:sz w:val="24"/>
          <w:szCs w:val="24"/>
        </w:rPr>
        <w:t>Brian, H.,</w:t>
      </w:r>
      <w:r w:rsidR="000C40EF" w:rsidRPr="00373694">
        <w:rPr>
          <w:rFonts w:ascii="Arial" w:hAnsi="Arial" w:cs="Arial"/>
          <w:noProof/>
          <w:sz w:val="24"/>
          <w:szCs w:val="24"/>
        </w:rPr>
        <w:t>(</w:t>
      </w:r>
      <w:r w:rsidRPr="00373694">
        <w:rPr>
          <w:rFonts w:ascii="Arial" w:hAnsi="Arial" w:cs="Arial"/>
          <w:noProof/>
          <w:sz w:val="24"/>
          <w:szCs w:val="24"/>
        </w:rPr>
        <w:t xml:space="preserve"> 2012</w:t>
      </w:r>
      <w:r w:rsidR="000C40EF" w:rsidRPr="00373694">
        <w:rPr>
          <w:rFonts w:ascii="Arial" w:hAnsi="Arial" w:cs="Arial"/>
          <w:noProof/>
          <w:sz w:val="24"/>
          <w:szCs w:val="24"/>
        </w:rPr>
        <w:t>)</w:t>
      </w:r>
      <w:r w:rsidRPr="00373694">
        <w:rPr>
          <w:rFonts w:ascii="Arial" w:hAnsi="Arial" w:cs="Arial"/>
          <w:noProof/>
          <w:sz w:val="24"/>
          <w:szCs w:val="24"/>
        </w:rPr>
        <w:t xml:space="preserve">. Schein's theory of organisational Culture. </w:t>
      </w:r>
      <w:r w:rsidRPr="00373694">
        <w:rPr>
          <w:rFonts w:ascii="Arial" w:hAnsi="Arial" w:cs="Arial"/>
          <w:i/>
          <w:iCs/>
          <w:noProof/>
          <w:sz w:val="24"/>
          <w:szCs w:val="24"/>
        </w:rPr>
        <w:t>A Learning Dairy.</w:t>
      </w:r>
    </w:p>
    <w:p w14:paraId="1030FBEA" w14:textId="4F6D108C" w:rsidR="00A466B1" w:rsidRPr="00373694" w:rsidRDefault="00A466B1" w:rsidP="00A466B1">
      <w:pPr>
        <w:pStyle w:val="Bibliography"/>
        <w:rPr>
          <w:rFonts w:ascii="Arial" w:hAnsi="Arial" w:cs="Arial"/>
          <w:noProof/>
          <w:sz w:val="24"/>
          <w:szCs w:val="24"/>
        </w:rPr>
      </w:pPr>
      <w:r w:rsidRPr="00373694">
        <w:rPr>
          <w:rFonts w:ascii="Arial" w:hAnsi="Arial" w:cs="Arial"/>
          <w:noProof/>
          <w:sz w:val="24"/>
          <w:szCs w:val="24"/>
        </w:rPr>
        <w:t>Commission, C. Q.,</w:t>
      </w:r>
      <w:r w:rsidR="000C40EF" w:rsidRPr="00373694">
        <w:rPr>
          <w:rFonts w:ascii="Arial" w:hAnsi="Arial" w:cs="Arial"/>
          <w:noProof/>
          <w:sz w:val="24"/>
          <w:szCs w:val="24"/>
        </w:rPr>
        <w:t>(</w:t>
      </w:r>
      <w:r w:rsidRPr="00373694">
        <w:rPr>
          <w:rFonts w:ascii="Arial" w:hAnsi="Arial" w:cs="Arial"/>
          <w:noProof/>
          <w:sz w:val="24"/>
          <w:szCs w:val="24"/>
        </w:rPr>
        <w:t xml:space="preserve"> 2019</w:t>
      </w:r>
      <w:r w:rsidR="000C40EF" w:rsidRPr="00373694">
        <w:rPr>
          <w:rFonts w:ascii="Arial" w:hAnsi="Arial" w:cs="Arial"/>
          <w:noProof/>
          <w:sz w:val="24"/>
          <w:szCs w:val="24"/>
        </w:rPr>
        <w:t>)</w:t>
      </w:r>
      <w:r w:rsidRPr="00373694">
        <w:rPr>
          <w:rFonts w:ascii="Arial" w:hAnsi="Arial" w:cs="Arial"/>
          <w:noProof/>
          <w:sz w:val="24"/>
          <w:szCs w:val="24"/>
        </w:rPr>
        <w:t xml:space="preserve">. </w:t>
      </w:r>
      <w:r w:rsidRPr="00373694">
        <w:rPr>
          <w:rFonts w:ascii="Arial" w:hAnsi="Arial" w:cs="Arial"/>
          <w:i/>
          <w:iCs/>
          <w:noProof/>
          <w:sz w:val="24"/>
          <w:szCs w:val="24"/>
        </w:rPr>
        <w:t xml:space="preserve">GP CareGroup, </w:t>
      </w:r>
      <w:r w:rsidRPr="00373694">
        <w:rPr>
          <w:rFonts w:ascii="Arial" w:hAnsi="Arial" w:cs="Arial"/>
          <w:noProof/>
          <w:sz w:val="24"/>
          <w:szCs w:val="24"/>
        </w:rPr>
        <w:t>s.l.: s.n.</w:t>
      </w:r>
    </w:p>
    <w:p w14:paraId="162C1A54" w14:textId="2F4BDDF2" w:rsidR="004676E2" w:rsidRPr="00373694" w:rsidRDefault="00A466B1" w:rsidP="00D3473F">
      <w:pPr>
        <w:jc w:val="both"/>
        <w:rPr>
          <w:rFonts w:ascii="Arial" w:hAnsi="Arial" w:cs="Arial"/>
          <w:b/>
          <w:bCs/>
          <w:sz w:val="24"/>
          <w:szCs w:val="24"/>
        </w:rPr>
      </w:pPr>
      <w:r w:rsidRPr="00373694">
        <w:rPr>
          <w:rFonts w:ascii="Arial" w:hAnsi="Arial" w:cs="Arial"/>
          <w:b/>
          <w:bCs/>
          <w:sz w:val="24"/>
          <w:szCs w:val="24"/>
        </w:rPr>
        <w:fldChar w:fldCharType="end"/>
      </w:r>
      <w:r w:rsidR="004676E2" w:rsidRPr="00373694">
        <w:rPr>
          <w:rFonts w:ascii="Arial" w:hAnsi="Arial" w:cs="Arial"/>
          <w:color w:val="222222"/>
          <w:sz w:val="24"/>
          <w:szCs w:val="24"/>
          <w:shd w:val="clear" w:color="auto" w:fill="FFFFFF"/>
        </w:rPr>
        <w:t xml:space="preserve">Conlon, M., </w:t>
      </w:r>
      <w:r w:rsidR="000C40EF" w:rsidRPr="00373694">
        <w:rPr>
          <w:rFonts w:ascii="Arial" w:hAnsi="Arial" w:cs="Arial"/>
          <w:color w:val="222222"/>
          <w:sz w:val="24"/>
          <w:szCs w:val="24"/>
          <w:shd w:val="clear" w:color="auto" w:fill="FFFFFF"/>
        </w:rPr>
        <w:t>(</w:t>
      </w:r>
      <w:r w:rsidR="004676E2" w:rsidRPr="00373694">
        <w:rPr>
          <w:rFonts w:ascii="Arial" w:hAnsi="Arial" w:cs="Arial"/>
          <w:color w:val="222222"/>
          <w:sz w:val="24"/>
          <w:szCs w:val="24"/>
          <w:shd w:val="clear" w:color="auto" w:fill="FFFFFF"/>
        </w:rPr>
        <w:t>2003</w:t>
      </w:r>
      <w:r w:rsidR="000C40EF" w:rsidRPr="00373694">
        <w:rPr>
          <w:rFonts w:ascii="Arial" w:hAnsi="Arial" w:cs="Arial"/>
          <w:color w:val="222222"/>
          <w:sz w:val="24"/>
          <w:szCs w:val="24"/>
          <w:shd w:val="clear" w:color="auto" w:fill="FFFFFF"/>
        </w:rPr>
        <w:t>)</w:t>
      </w:r>
      <w:r w:rsidR="004676E2" w:rsidRPr="00373694">
        <w:rPr>
          <w:rFonts w:ascii="Arial" w:hAnsi="Arial" w:cs="Arial"/>
          <w:color w:val="222222"/>
          <w:sz w:val="24"/>
          <w:szCs w:val="24"/>
          <w:shd w:val="clear" w:color="auto" w:fill="FFFFFF"/>
        </w:rPr>
        <w:t>. Appraisal: the catalyst of personal development. </w:t>
      </w:r>
      <w:proofErr w:type="spellStart"/>
      <w:r w:rsidR="004676E2" w:rsidRPr="00373694">
        <w:rPr>
          <w:rFonts w:ascii="Arial" w:hAnsi="Arial" w:cs="Arial"/>
          <w:i/>
          <w:iCs/>
          <w:color w:val="222222"/>
          <w:sz w:val="24"/>
          <w:szCs w:val="24"/>
          <w:shd w:val="clear" w:color="auto" w:fill="FFFFFF"/>
        </w:rPr>
        <w:t>Bmj</w:t>
      </w:r>
      <w:proofErr w:type="spellEnd"/>
      <w:r w:rsidR="004676E2" w:rsidRPr="00373694">
        <w:rPr>
          <w:rFonts w:ascii="Arial" w:hAnsi="Arial" w:cs="Arial"/>
          <w:color w:val="222222"/>
          <w:sz w:val="24"/>
          <w:szCs w:val="24"/>
          <w:shd w:val="clear" w:color="auto" w:fill="FFFFFF"/>
        </w:rPr>
        <w:t>, </w:t>
      </w:r>
      <w:r w:rsidR="004676E2" w:rsidRPr="00373694">
        <w:rPr>
          <w:rFonts w:ascii="Arial" w:hAnsi="Arial" w:cs="Arial"/>
          <w:i/>
          <w:iCs/>
          <w:color w:val="222222"/>
          <w:sz w:val="24"/>
          <w:szCs w:val="24"/>
          <w:shd w:val="clear" w:color="auto" w:fill="FFFFFF"/>
        </w:rPr>
        <w:t>327</w:t>
      </w:r>
      <w:r w:rsidR="004676E2" w:rsidRPr="00373694">
        <w:rPr>
          <w:rFonts w:ascii="Arial" w:hAnsi="Arial" w:cs="Arial"/>
          <w:color w:val="222222"/>
          <w:sz w:val="24"/>
          <w:szCs w:val="24"/>
          <w:shd w:val="clear" w:color="auto" w:fill="FFFFFF"/>
        </w:rPr>
        <w:t>(7411), pp.389-391.</w:t>
      </w:r>
    </w:p>
    <w:p w14:paraId="707CD2BB" w14:textId="5AC7ABD6" w:rsidR="00B07C4E" w:rsidRPr="00373694" w:rsidRDefault="00B07C4E" w:rsidP="00D3473F">
      <w:pPr>
        <w:jc w:val="both"/>
        <w:rPr>
          <w:rFonts w:ascii="Arial" w:hAnsi="Arial" w:cs="Arial"/>
          <w:color w:val="222222"/>
          <w:sz w:val="24"/>
          <w:szCs w:val="24"/>
          <w:shd w:val="clear" w:color="auto" w:fill="FFFFFF"/>
        </w:rPr>
      </w:pPr>
      <w:r w:rsidRPr="00373694">
        <w:rPr>
          <w:rFonts w:ascii="Arial" w:hAnsi="Arial" w:cs="Arial"/>
          <w:color w:val="222222"/>
          <w:sz w:val="24"/>
          <w:szCs w:val="24"/>
          <w:shd w:val="clear" w:color="auto" w:fill="FFFFFF"/>
        </w:rPr>
        <w:t>Hill, B., (2017). Does leadership style of modern matrons contribute to safer and more effective clinical services?. </w:t>
      </w:r>
      <w:r w:rsidRPr="00373694">
        <w:rPr>
          <w:rFonts w:ascii="Arial" w:hAnsi="Arial" w:cs="Arial"/>
          <w:i/>
          <w:iCs/>
          <w:color w:val="222222"/>
          <w:sz w:val="24"/>
          <w:szCs w:val="24"/>
          <w:shd w:val="clear" w:color="auto" w:fill="FFFFFF"/>
        </w:rPr>
        <w:t>Nursing Management</w:t>
      </w:r>
      <w:r w:rsidRPr="00373694">
        <w:rPr>
          <w:rFonts w:ascii="Arial" w:hAnsi="Arial" w:cs="Arial"/>
          <w:color w:val="222222"/>
          <w:sz w:val="24"/>
          <w:szCs w:val="24"/>
          <w:shd w:val="clear" w:color="auto" w:fill="FFFFFF"/>
        </w:rPr>
        <w:t>, </w:t>
      </w:r>
      <w:r w:rsidRPr="00373694">
        <w:rPr>
          <w:rFonts w:ascii="Arial" w:hAnsi="Arial" w:cs="Arial"/>
          <w:i/>
          <w:iCs/>
          <w:color w:val="222222"/>
          <w:sz w:val="24"/>
          <w:szCs w:val="24"/>
          <w:shd w:val="clear" w:color="auto" w:fill="FFFFFF"/>
        </w:rPr>
        <w:t>24</w:t>
      </w:r>
      <w:r w:rsidRPr="00373694">
        <w:rPr>
          <w:rFonts w:ascii="Arial" w:hAnsi="Arial" w:cs="Arial"/>
          <w:color w:val="222222"/>
          <w:sz w:val="24"/>
          <w:szCs w:val="24"/>
          <w:shd w:val="clear" w:color="auto" w:fill="FFFFFF"/>
        </w:rPr>
        <w:t>(1), pp.21-25.</w:t>
      </w:r>
    </w:p>
    <w:p w14:paraId="7B3E0119" w14:textId="4BB8A66D" w:rsidR="000C40EF" w:rsidRPr="00373694" w:rsidRDefault="000C40EF" w:rsidP="000C40EF">
      <w:pPr>
        <w:pStyle w:val="Bibliography"/>
        <w:rPr>
          <w:rFonts w:ascii="Arial" w:hAnsi="Arial" w:cs="Arial"/>
          <w:noProof/>
          <w:sz w:val="24"/>
          <w:szCs w:val="24"/>
        </w:rPr>
      </w:pPr>
      <w:r w:rsidRPr="00373694">
        <w:rPr>
          <w:rFonts w:ascii="Arial" w:hAnsi="Arial" w:cs="Arial"/>
          <w:noProof/>
          <w:sz w:val="24"/>
          <w:szCs w:val="24"/>
        </w:rPr>
        <w:t xml:space="preserve">Jane, C., (2017). </w:t>
      </w:r>
      <w:r w:rsidRPr="00373694">
        <w:rPr>
          <w:rFonts w:ascii="Arial" w:hAnsi="Arial" w:cs="Arial"/>
          <w:i/>
          <w:iCs/>
          <w:noProof/>
          <w:sz w:val="24"/>
          <w:szCs w:val="24"/>
        </w:rPr>
        <w:t xml:space="preserve">How to ensure the right people, with the right skills, are in the right-NHS England. </w:t>
      </w:r>
      <w:r w:rsidRPr="00373694">
        <w:rPr>
          <w:rFonts w:ascii="Arial" w:hAnsi="Arial" w:cs="Arial"/>
          <w:noProof/>
          <w:sz w:val="24"/>
          <w:szCs w:val="24"/>
        </w:rPr>
        <w:t xml:space="preserve">[Online] </w:t>
      </w:r>
      <w:r w:rsidRPr="00373694">
        <w:rPr>
          <w:rFonts w:ascii="Arial" w:hAnsi="Arial" w:cs="Arial"/>
          <w:noProof/>
          <w:sz w:val="24"/>
          <w:szCs w:val="24"/>
        </w:rPr>
        <w:br/>
        <w:t xml:space="preserve">Available at: </w:t>
      </w:r>
      <w:r w:rsidRPr="00373694">
        <w:rPr>
          <w:rFonts w:ascii="Arial" w:hAnsi="Arial" w:cs="Arial"/>
          <w:noProof/>
          <w:sz w:val="24"/>
          <w:szCs w:val="24"/>
          <w:u w:val="single"/>
        </w:rPr>
        <w:t>https://www.england.nhs.uk</w:t>
      </w:r>
      <w:r w:rsidRPr="00373694">
        <w:rPr>
          <w:rFonts w:ascii="Arial" w:hAnsi="Arial" w:cs="Arial"/>
          <w:noProof/>
          <w:sz w:val="24"/>
          <w:szCs w:val="24"/>
        </w:rPr>
        <w:br/>
        <w:t>[Accessed Sunday December 2019].</w:t>
      </w:r>
    </w:p>
    <w:p w14:paraId="1298BA2D" w14:textId="03A64C99" w:rsidR="00A74D4E" w:rsidRPr="00373694" w:rsidRDefault="00A74D4E" w:rsidP="00D3473F">
      <w:pPr>
        <w:jc w:val="both"/>
        <w:rPr>
          <w:rFonts w:ascii="Arial" w:hAnsi="Arial" w:cs="Arial"/>
          <w:color w:val="3A3A3A"/>
          <w:sz w:val="24"/>
          <w:szCs w:val="24"/>
          <w:shd w:val="clear" w:color="auto" w:fill="FFFFFF"/>
        </w:rPr>
      </w:pPr>
      <w:bookmarkStart w:id="5" w:name="_Hlk28640350"/>
      <w:r w:rsidRPr="00373694">
        <w:rPr>
          <w:rFonts w:ascii="Arial" w:hAnsi="Arial" w:cs="Arial"/>
          <w:color w:val="3A3A3A"/>
          <w:sz w:val="24"/>
          <w:szCs w:val="24"/>
          <w:shd w:val="clear" w:color="auto" w:fill="FFFFFF"/>
        </w:rPr>
        <w:t>Konak</w:t>
      </w:r>
      <w:bookmarkEnd w:id="5"/>
      <w:r w:rsidRPr="00373694">
        <w:rPr>
          <w:rFonts w:ascii="Arial" w:hAnsi="Arial" w:cs="Arial"/>
          <w:color w:val="3A3A3A"/>
          <w:sz w:val="24"/>
          <w:szCs w:val="24"/>
          <w:shd w:val="clear" w:color="auto" w:fill="FFFFFF"/>
        </w:rPr>
        <w:t>. A., Tricia. K., Clark, Mahdi. N., (2014), "Using Kolb's Experiential Learning Cycle to Improve Student Learning in Virtual Computer Laboratories." </w:t>
      </w:r>
      <w:r w:rsidRPr="00373694">
        <w:rPr>
          <w:rFonts w:ascii="Arial" w:hAnsi="Arial" w:cs="Arial"/>
          <w:i/>
          <w:iCs/>
          <w:color w:val="3A3A3A"/>
          <w:sz w:val="24"/>
          <w:szCs w:val="24"/>
          <w:shd w:val="clear" w:color="auto" w:fill="FFFFFF"/>
        </w:rPr>
        <w:t>Computers &amp; Education</w:t>
      </w:r>
      <w:r w:rsidRPr="00373694">
        <w:rPr>
          <w:rFonts w:ascii="Arial" w:hAnsi="Arial" w:cs="Arial"/>
          <w:color w:val="3A3A3A"/>
          <w:sz w:val="24"/>
          <w:szCs w:val="24"/>
          <w:shd w:val="clear" w:color="auto" w:fill="FFFFFF"/>
        </w:rPr>
        <w:t> 72 : 11-22. Web.</w:t>
      </w:r>
    </w:p>
    <w:p w14:paraId="1DD54BE5" w14:textId="62937EC7" w:rsidR="005526D7" w:rsidRPr="00373694" w:rsidRDefault="005526D7" w:rsidP="00D3473F">
      <w:pPr>
        <w:jc w:val="both"/>
        <w:rPr>
          <w:rFonts w:ascii="Arial" w:hAnsi="Arial" w:cs="Arial"/>
          <w:i/>
          <w:iCs/>
          <w:color w:val="3A3A3A"/>
          <w:sz w:val="24"/>
          <w:szCs w:val="24"/>
          <w:shd w:val="clear" w:color="auto" w:fill="FFFFFF"/>
        </w:rPr>
      </w:pPr>
      <w:r w:rsidRPr="00373694">
        <w:rPr>
          <w:rFonts w:ascii="Arial" w:hAnsi="Arial" w:cs="Arial"/>
          <w:color w:val="222222"/>
          <w:sz w:val="24"/>
          <w:szCs w:val="24"/>
          <w:shd w:val="clear" w:color="auto" w:fill="FFFFFF"/>
        </w:rPr>
        <w:t>Lee, S.F., Lo, K.K., Leung, R.F., Sai On Ko, A., (2000). Strategy formulation framework for vocational education: integrating SWOT analysis, balanced scorecard, QFD methodology and MBNQA education criteria. </w:t>
      </w:r>
      <w:r w:rsidRPr="00373694">
        <w:rPr>
          <w:rFonts w:ascii="Arial" w:hAnsi="Arial" w:cs="Arial"/>
          <w:i/>
          <w:iCs/>
          <w:color w:val="222222"/>
          <w:sz w:val="24"/>
          <w:szCs w:val="24"/>
          <w:shd w:val="clear" w:color="auto" w:fill="FFFFFF"/>
        </w:rPr>
        <w:t>Managerial Auditing Journal</w:t>
      </w:r>
      <w:r w:rsidRPr="00373694">
        <w:rPr>
          <w:rFonts w:ascii="Arial" w:hAnsi="Arial" w:cs="Arial"/>
          <w:color w:val="222222"/>
          <w:sz w:val="24"/>
          <w:szCs w:val="24"/>
          <w:shd w:val="clear" w:color="auto" w:fill="FFFFFF"/>
        </w:rPr>
        <w:t>, </w:t>
      </w:r>
      <w:r w:rsidRPr="00373694">
        <w:rPr>
          <w:rFonts w:ascii="Arial" w:hAnsi="Arial" w:cs="Arial"/>
          <w:i/>
          <w:iCs/>
          <w:color w:val="222222"/>
          <w:sz w:val="24"/>
          <w:szCs w:val="24"/>
          <w:shd w:val="clear" w:color="auto" w:fill="FFFFFF"/>
        </w:rPr>
        <w:t>15</w:t>
      </w:r>
      <w:r w:rsidRPr="00373694">
        <w:rPr>
          <w:rFonts w:ascii="Arial" w:hAnsi="Arial" w:cs="Arial"/>
          <w:color w:val="222222"/>
          <w:sz w:val="24"/>
          <w:szCs w:val="24"/>
          <w:shd w:val="clear" w:color="auto" w:fill="FFFFFF"/>
        </w:rPr>
        <w:t>(8), pp.407-423.</w:t>
      </w:r>
    </w:p>
    <w:p w14:paraId="03B9B897" w14:textId="3881B784" w:rsidR="00F95B74" w:rsidRPr="00373694" w:rsidRDefault="00F95B74" w:rsidP="00D3473F">
      <w:pPr>
        <w:jc w:val="both"/>
        <w:rPr>
          <w:rFonts w:ascii="Arial" w:hAnsi="Arial" w:cs="Arial"/>
          <w:color w:val="000000"/>
          <w:sz w:val="24"/>
          <w:szCs w:val="24"/>
          <w:shd w:val="clear" w:color="auto" w:fill="FFFFFF"/>
        </w:rPr>
      </w:pPr>
      <w:proofErr w:type="spellStart"/>
      <w:r w:rsidRPr="00373694">
        <w:rPr>
          <w:rFonts w:ascii="Arial" w:hAnsi="Arial" w:cs="Arial"/>
          <w:color w:val="222222"/>
          <w:sz w:val="24"/>
          <w:szCs w:val="24"/>
          <w:shd w:val="clear" w:color="auto" w:fill="FFFFFF"/>
        </w:rPr>
        <w:t>Ogbonnaya</w:t>
      </w:r>
      <w:proofErr w:type="spellEnd"/>
      <w:r w:rsidRPr="00373694">
        <w:rPr>
          <w:rFonts w:ascii="Arial" w:hAnsi="Arial" w:cs="Arial"/>
          <w:color w:val="222222"/>
          <w:sz w:val="24"/>
          <w:szCs w:val="24"/>
          <w:shd w:val="clear" w:color="auto" w:fill="FFFFFF"/>
        </w:rPr>
        <w:t>, C., Tillman, C.J. and Gonzalez, K., (2018). Perceived organizational support in health care: the importance of teamwork and training for employee well-being and patient satisfaction. </w:t>
      </w:r>
      <w:r w:rsidRPr="00373694">
        <w:rPr>
          <w:rFonts w:ascii="Arial" w:hAnsi="Arial" w:cs="Arial"/>
          <w:i/>
          <w:iCs/>
          <w:color w:val="222222"/>
          <w:sz w:val="24"/>
          <w:szCs w:val="24"/>
          <w:shd w:val="clear" w:color="auto" w:fill="FFFFFF"/>
        </w:rPr>
        <w:t>Group &amp; Organization Management</w:t>
      </w:r>
      <w:r w:rsidRPr="00373694">
        <w:rPr>
          <w:rFonts w:ascii="Arial" w:hAnsi="Arial" w:cs="Arial"/>
          <w:color w:val="222222"/>
          <w:sz w:val="24"/>
          <w:szCs w:val="24"/>
          <w:shd w:val="clear" w:color="auto" w:fill="FFFFFF"/>
        </w:rPr>
        <w:t>, </w:t>
      </w:r>
      <w:r w:rsidRPr="00373694">
        <w:rPr>
          <w:rFonts w:ascii="Arial" w:hAnsi="Arial" w:cs="Arial"/>
          <w:i/>
          <w:iCs/>
          <w:color w:val="222222"/>
          <w:sz w:val="24"/>
          <w:szCs w:val="24"/>
          <w:shd w:val="clear" w:color="auto" w:fill="FFFFFF"/>
        </w:rPr>
        <w:t>43</w:t>
      </w:r>
      <w:r w:rsidRPr="00373694">
        <w:rPr>
          <w:rFonts w:ascii="Arial" w:hAnsi="Arial" w:cs="Arial"/>
          <w:color w:val="222222"/>
          <w:sz w:val="24"/>
          <w:szCs w:val="24"/>
          <w:shd w:val="clear" w:color="auto" w:fill="FFFFFF"/>
        </w:rPr>
        <w:t>(3), pp.475-503.</w:t>
      </w:r>
    </w:p>
    <w:p w14:paraId="42CF2CBD" w14:textId="7FAD4258" w:rsidR="000F638C" w:rsidRPr="00373694" w:rsidRDefault="000F638C" w:rsidP="00D3473F">
      <w:pPr>
        <w:jc w:val="both"/>
        <w:rPr>
          <w:rFonts w:ascii="Arial" w:hAnsi="Arial" w:cs="Arial"/>
          <w:b/>
          <w:bCs/>
          <w:sz w:val="24"/>
          <w:szCs w:val="24"/>
        </w:rPr>
      </w:pPr>
      <w:r w:rsidRPr="00373694">
        <w:rPr>
          <w:rFonts w:ascii="Arial" w:hAnsi="Arial" w:cs="Arial"/>
          <w:color w:val="000000"/>
          <w:sz w:val="24"/>
          <w:szCs w:val="24"/>
          <w:shd w:val="clear" w:color="auto" w:fill="FFFFFF"/>
        </w:rPr>
        <w:t>Orgcharting.com. (2019). </w:t>
      </w:r>
      <w:r w:rsidRPr="00373694">
        <w:rPr>
          <w:rFonts w:ascii="Arial" w:hAnsi="Arial" w:cs="Arial"/>
          <w:i/>
          <w:iCs/>
          <w:color w:val="000000"/>
          <w:sz w:val="24"/>
          <w:szCs w:val="24"/>
          <w:shd w:val="clear" w:color="auto" w:fill="FFFFFF"/>
        </w:rPr>
        <w:t>H&amp;R Department Organizational Chart – Introduction and Example | Org Charting</w:t>
      </w:r>
      <w:r w:rsidRPr="00373694">
        <w:rPr>
          <w:rFonts w:ascii="Arial" w:hAnsi="Arial" w:cs="Arial"/>
          <w:color w:val="000000"/>
          <w:sz w:val="24"/>
          <w:szCs w:val="24"/>
          <w:shd w:val="clear" w:color="auto" w:fill="FFFFFF"/>
        </w:rPr>
        <w:t>. [online] Available at: https://www.orgcharting.com/hr-department-organizational-chart/ [Accessed 25 Dec. 2019].</w:t>
      </w:r>
    </w:p>
    <w:p w14:paraId="782B28F2" w14:textId="080F8579" w:rsidR="00C939EE" w:rsidRPr="00373694" w:rsidRDefault="00C939EE" w:rsidP="00D3473F">
      <w:pPr>
        <w:jc w:val="both"/>
        <w:rPr>
          <w:rFonts w:ascii="Arial" w:hAnsi="Arial" w:cs="Arial"/>
          <w:sz w:val="24"/>
          <w:szCs w:val="24"/>
        </w:rPr>
      </w:pPr>
      <w:r w:rsidRPr="00373694">
        <w:rPr>
          <w:rFonts w:ascii="Arial" w:hAnsi="Arial" w:cs="Arial"/>
          <w:sz w:val="24"/>
          <w:szCs w:val="24"/>
        </w:rPr>
        <w:t xml:space="preserve">Redman, T., </w:t>
      </w:r>
      <w:proofErr w:type="spellStart"/>
      <w:r w:rsidRPr="00373694">
        <w:rPr>
          <w:rFonts w:ascii="Arial" w:hAnsi="Arial" w:cs="Arial"/>
          <w:sz w:val="24"/>
          <w:szCs w:val="24"/>
        </w:rPr>
        <w:t>Snape,E</w:t>
      </w:r>
      <w:proofErr w:type="spellEnd"/>
      <w:r w:rsidRPr="00373694">
        <w:rPr>
          <w:rFonts w:ascii="Arial" w:hAnsi="Arial" w:cs="Arial"/>
          <w:sz w:val="24"/>
          <w:szCs w:val="24"/>
        </w:rPr>
        <w:t>., Wass, J. and Hamilton, P.,(2007). Evaluating the human resource shared services model: evidence from the NHS. The International Journal of Human Resource Management,18(8), pp.1486-1506.</w:t>
      </w:r>
    </w:p>
    <w:p w14:paraId="157ABD5E" w14:textId="247D6DF9" w:rsidR="000D081B" w:rsidRPr="00373694" w:rsidRDefault="000D081B" w:rsidP="00D3473F">
      <w:pPr>
        <w:jc w:val="both"/>
        <w:rPr>
          <w:rFonts w:ascii="Arial" w:hAnsi="Arial" w:cs="Arial"/>
          <w:color w:val="222222"/>
          <w:sz w:val="24"/>
          <w:szCs w:val="24"/>
          <w:shd w:val="clear" w:color="auto" w:fill="FFFFFF"/>
        </w:rPr>
      </w:pPr>
      <w:bookmarkStart w:id="6" w:name="_Hlk28212085"/>
      <w:r w:rsidRPr="00373694">
        <w:rPr>
          <w:rFonts w:ascii="Arial" w:hAnsi="Arial" w:cs="Arial"/>
          <w:color w:val="222222"/>
          <w:sz w:val="24"/>
          <w:szCs w:val="24"/>
          <w:shd w:val="clear" w:color="auto" w:fill="FFFFFF"/>
        </w:rPr>
        <w:t>McLeod, S.,</w:t>
      </w:r>
      <w:r w:rsidR="000C40EF" w:rsidRPr="00373694">
        <w:rPr>
          <w:rFonts w:ascii="Arial" w:hAnsi="Arial" w:cs="Arial"/>
          <w:color w:val="222222"/>
          <w:sz w:val="24"/>
          <w:szCs w:val="24"/>
          <w:shd w:val="clear" w:color="auto" w:fill="FFFFFF"/>
        </w:rPr>
        <w:t xml:space="preserve"> (</w:t>
      </w:r>
      <w:r w:rsidRPr="00373694">
        <w:rPr>
          <w:rFonts w:ascii="Arial" w:hAnsi="Arial" w:cs="Arial"/>
          <w:color w:val="222222"/>
          <w:sz w:val="24"/>
          <w:szCs w:val="24"/>
          <w:shd w:val="clear" w:color="auto" w:fill="FFFFFF"/>
        </w:rPr>
        <w:t>2007</w:t>
      </w:r>
      <w:r w:rsidR="000C40EF" w:rsidRPr="00373694">
        <w:rPr>
          <w:rFonts w:ascii="Arial" w:hAnsi="Arial" w:cs="Arial"/>
          <w:color w:val="222222"/>
          <w:sz w:val="24"/>
          <w:szCs w:val="24"/>
          <w:shd w:val="clear" w:color="auto" w:fill="FFFFFF"/>
        </w:rPr>
        <w:t>)</w:t>
      </w:r>
      <w:r w:rsidRPr="00373694">
        <w:rPr>
          <w:rFonts w:ascii="Arial" w:hAnsi="Arial" w:cs="Arial"/>
          <w:color w:val="222222"/>
          <w:sz w:val="24"/>
          <w:szCs w:val="24"/>
          <w:shd w:val="clear" w:color="auto" w:fill="FFFFFF"/>
        </w:rPr>
        <w:t xml:space="preserve">. </w:t>
      </w:r>
      <w:bookmarkEnd w:id="6"/>
      <w:r w:rsidRPr="00373694">
        <w:rPr>
          <w:rFonts w:ascii="Arial" w:hAnsi="Arial" w:cs="Arial"/>
          <w:color w:val="222222"/>
          <w:sz w:val="24"/>
          <w:szCs w:val="24"/>
          <w:shd w:val="clear" w:color="auto" w:fill="FFFFFF"/>
        </w:rPr>
        <w:t>Maslow's hierarchy of needs. </w:t>
      </w:r>
      <w:r w:rsidRPr="00373694">
        <w:rPr>
          <w:rFonts w:ascii="Arial" w:hAnsi="Arial" w:cs="Arial"/>
          <w:i/>
          <w:iCs/>
          <w:color w:val="222222"/>
          <w:sz w:val="24"/>
          <w:szCs w:val="24"/>
          <w:shd w:val="clear" w:color="auto" w:fill="FFFFFF"/>
        </w:rPr>
        <w:t>Simply psychology</w:t>
      </w:r>
      <w:r w:rsidRPr="00373694">
        <w:rPr>
          <w:rFonts w:ascii="Arial" w:hAnsi="Arial" w:cs="Arial"/>
          <w:color w:val="222222"/>
          <w:sz w:val="24"/>
          <w:szCs w:val="24"/>
          <w:shd w:val="clear" w:color="auto" w:fill="FFFFFF"/>
        </w:rPr>
        <w:t>, </w:t>
      </w:r>
      <w:r w:rsidRPr="00373694">
        <w:rPr>
          <w:rFonts w:ascii="Arial" w:hAnsi="Arial" w:cs="Arial"/>
          <w:i/>
          <w:iCs/>
          <w:color w:val="222222"/>
          <w:sz w:val="24"/>
          <w:szCs w:val="24"/>
          <w:shd w:val="clear" w:color="auto" w:fill="FFFFFF"/>
        </w:rPr>
        <w:t>1</w:t>
      </w:r>
      <w:r w:rsidRPr="00373694">
        <w:rPr>
          <w:rFonts w:ascii="Arial" w:hAnsi="Arial" w:cs="Arial"/>
          <w:color w:val="222222"/>
          <w:sz w:val="24"/>
          <w:szCs w:val="24"/>
          <w:shd w:val="clear" w:color="auto" w:fill="FFFFFF"/>
        </w:rPr>
        <w:t>.</w:t>
      </w:r>
    </w:p>
    <w:p w14:paraId="4D61C950" w14:textId="7C766658" w:rsidR="00157AA9" w:rsidRPr="00373694" w:rsidRDefault="00157AA9" w:rsidP="00D3473F">
      <w:pPr>
        <w:jc w:val="both"/>
        <w:rPr>
          <w:rFonts w:ascii="Arial" w:hAnsi="Arial" w:cs="Arial"/>
          <w:sz w:val="24"/>
          <w:szCs w:val="24"/>
        </w:rPr>
      </w:pPr>
      <w:r w:rsidRPr="00373694">
        <w:rPr>
          <w:rFonts w:ascii="Arial" w:hAnsi="Arial" w:cs="Arial"/>
          <w:color w:val="222222"/>
          <w:sz w:val="24"/>
          <w:szCs w:val="24"/>
          <w:shd w:val="clear" w:color="auto" w:fill="FFFFFF"/>
        </w:rPr>
        <w:t xml:space="preserve">Shahin, A. and </w:t>
      </w:r>
      <w:proofErr w:type="spellStart"/>
      <w:r w:rsidRPr="00373694">
        <w:rPr>
          <w:rFonts w:ascii="Arial" w:hAnsi="Arial" w:cs="Arial"/>
          <w:color w:val="222222"/>
          <w:sz w:val="24"/>
          <w:szCs w:val="24"/>
          <w:shd w:val="clear" w:color="auto" w:fill="FFFFFF"/>
        </w:rPr>
        <w:t>Mahbod</w:t>
      </w:r>
      <w:proofErr w:type="spellEnd"/>
      <w:r w:rsidRPr="00373694">
        <w:rPr>
          <w:rFonts w:ascii="Arial" w:hAnsi="Arial" w:cs="Arial"/>
          <w:color w:val="222222"/>
          <w:sz w:val="24"/>
          <w:szCs w:val="24"/>
          <w:shd w:val="clear" w:color="auto" w:fill="FFFFFF"/>
        </w:rPr>
        <w:t xml:space="preserve">, M.A., </w:t>
      </w:r>
      <w:r w:rsidR="000C40EF" w:rsidRPr="00373694">
        <w:rPr>
          <w:rFonts w:ascii="Arial" w:hAnsi="Arial" w:cs="Arial"/>
          <w:color w:val="222222"/>
          <w:sz w:val="24"/>
          <w:szCs w:val="24"/>
          <w:shd w:val="clear" w:color="auto" w:fill="FFFFFF"/>
        </w:rPr>
        <w:t>(</w:t>
      </w:r>
      <w:r w:rsidRPr="00373694">
        <w:rPr>
          <w:rFonts w:ascii="Arial" w:hAnsi="Arial" w:cs="Arial"/>
          <w:color w:val="222222"/>
          <w:sz w:val="24"/>
          <w:szCs w:val="24"/>
          <w:shd w:val="clear" w:color="auto" w:fill="FFFFFF"/>
        </w:rPr>
        <w:t>2007</w:t>
      </w:r>
      <w:r w:rsidR="000C40EF" w:rsidRPr="00373694">
        <w:rPr>
          <w:rFonts w:ascii="Arial" w:hAnsi="Arial" w:cs="Arial"/>
          <w:color w:val="222222"/>
          <w:sz w:val="24"/>
          <w:szCs w:val="24"/>
          <w:shd w:val="clear" w:color="auto" w:fill="FFFFFF"/>
        </w:rPr>
        <w:t>)</w:t>
      </w:r>
      <w:r w:rsidRPr="00373694">
        <w:rPr>
          <w:rFonts w:ascii="Arial" w:hAnsi="Arial" w:cs="Arial"/>
          <w:color w:val="222222"/>
          <w:sz w:val="24"/>
          <w:szCs w:val="24"/>
          <w:shd w:val="clear" w:color="auto" w:fill="FFFFFF"/>
        </w:rPr>
        <w:t>. Prioritization of key performance indicators: An integration of analytical hierarchy process and goal setting. </w:t>
      </w:r>
      <w:r w:rsidRPr="00373694">
        <w:rPr>
          <w:rFonts w:ascii="Arial" w:hAnsi="Arial" w:cs="Arial"/>
          <w:i/>
          <w:iCs/>
          <w:color w:val="222222"/>
          <w:sz w:val="24"/>
          <w:szCs w:val="24"/>
          <w:shd w:val="clear" w:color="auto" w:fill="FFFFFF"/>
        </w:rPr>
        <w:t>International Journal of Productivity and Performance Management</w:t>
      </w:r>
      <w:r w:rsidRPr="00373694">
        <w:rPr>
          <w:rFonts w:ascii="Arial" w:hAnsi="Arial" w:cs="Arial"/>
          <w:color w:val="222222"/>
          <w:sz w:val="24"/>
          <w:szCs w:val="24"/>
          <w:shd w:val="clear" w:color="auto" w:fill="FFFFFF"/>
        </w:rPr>
        <w:t>, </w:t>
      </w:r>
      <w:r w:rsidRPr="00373694">
        <w:rPr>
          <w:rFonts w:ascii="Arial" w:hAnsi="Arial" w:cs="Arial"/>
          <w:i/>
          <w:iCs/>
          <w:color w:val="222222"/>
          <w:sz w:val="24"/>
          <w:szCs w:val="24"/>
          <w:shd w:val="clear" w:color="auto" w:fill="FFFFFF"/>
        </w:rPr>
        <w:t>56</w:t>
      </w:r>
      <w:r w:rsidRPr="00373694">
        <w:rPr>
          <w:rFonts w:ascii="Arial" w:hAnsi="Arial" w:cs="Arial"/>
          <w:color w:val="222222"/>
          <w:sz w:val="24"/>
          <w:szCs w:val="24"/>
          <w:shd w:val="clear" w:color="auto" w:fill="FFFFFF"/>
        </w:rPr>
        <w:t>(3), pp.226-240.</w:t>
      </w:r>
    </w:p>
    <w:p w14:paraId="4BD933E6" w14:textId="3C56E9DF" w:rsidR="00B56682" w:rsidRPr="00373694" w:rsidRDefault="000C40EF" w:rsidP="00D3473F">
      <w:pPr>
        <w:jc w:val="both"/>
        <w:rPr>
          <w:rFonts w:ascii="Arial" w:hAnsi="Arial" w:cs="Arial"/>
          <w:sz w:val="24"/>
          <w:szCs w:val="24"/>
        </w:rPr>
      </w:pPr>
      <w:proofErr w:type="spellStart"/>
      <w:r w:rsidRPr="00373694">
        <w:rPr>
          <w:rFonts w:ascii="Arial" w:hAnsi="Arial" w:cs="Arial"/>
          <w:color w:val="555555"/>
          <w:sz w:val="24"/>
          <w:szCs w:val="24"/>
          <w:shd w:val="clear" w:color="auto" w:fill="FFFFFF"/>
        </w:rPr>
        <w:t>Tinline</w:t>
      </w:r>
      <w:proofErr w:type="spellEnd"/>
      <w:r w:rsidR="00B56682" w:rsidRPr="00373694">
        <w:rPr>
          <w:rFonts w:ascii="Arial" w:hAnsi="Arial" w:cs="Arial"/>
          <w:color w:val="555555"/>
          <w:sz w:val="24"/>
          <w:szCs w:val="24"/>
          <w:shd w:val="clear" w:color="auto" w:fill="FFFFFF"/>
        </w:rPr>
        <w:t>, G.</w:t>
      </w:r>
      <w:r w:rsidRPr="00373694">
        <w:rPr>
          <w:rFonts w:ascii="Arial" w:hAnsi="Arial" w:cs="Arial"/>
          <w:color w:val="555555"/>
          <w:sz w:val="24"/>
          <w:szCs w:val="24"/>
          <w:shd w:val="clear" w:color="auto" w:fill="FFFFFF"/>
        </w:rPr>
        <w:t>, Crowe</w:t>
      </w:r>
      <w:r w:rsidR="00B56682" w:rsidRPr="00373694">
        <w:rPr>
          <w:rFonts w:ascii="Arial" w:hAnsi="Arial" w:cs="Arial"/>
          <w:color w:val="555555"/>
          <w:sz w:val="24"/>
          <w:szCs w:val="24"/>
          <w:shd w:val="clear" w:color="auto" w:fill="FFFFFF"/>
        </w:rPr>
        <w:t xml:space="preserve">, K., </w:t>
      </w:r>
      <w:r w:rsidRPr="00373694">
        <w:rPr>
          <w:rFonts w:ascii="Arial" w:hAnsi="Arial" w:cs="Arial"/>
          <w:color w:val="555555"/>
          <w:sz w:val="24"/>
          <w:szCs w:val="24"/>
          <w:shd w:val="clear" w:color="auto" w:fill="FFFFFF"/>
        </w:rPr>
        <w:t>(</w:t>
      </w:r>
      <w:r w:rsidR="00B56682" w:rsidRPr="00373694">
        <w:rPr>
          <w:rFonts w:ascii="Arial" w:hAnsi="Arial" w:cs="Arial"/>
          <w:color w:val="555555"/>
          <w:sz w:val="24"/>
          <w:szCs w:val="24"/>
          <w:shd w:val="clear" w:color="auto" w:fill="FFFFFF"/>
        </w:rPr>
        <w:t>2010</w:t>
      </w:r>
      <w:r w:rsidRPr="00373694">
        <w:rPr>
          <w:rFonts w:ascii="Arial" w:hAnsi="Arial" w:cs="Arial"/>
          <w:color w:val="555555"/>
          <w:sz w:val="24"/>
          <w:szCs w:val="24"/>
          <w:shd w:val="clear" w:color="auto" w:fill="FFFFFF"/>
        </w:rPr>
        <w:t>)</w:t>
      </w:r>
      <w:r w:rsidR="00B56682" w:rsidRPr="00373694">
        <w:rPr>
          <w:rFonts w:ascii="Arial" w:hAnsi="Arial" w:cs="Arial"/>
          <w:color w:val="555555"/>
          <w:sz w:val="24"/>
          <w:szCs w:val="24"/>
          <w:shd w:val="clear" w:color="auto" w:fill="FFFFFF"/>
        </w:rPr>
        <w:t>. Improving employee engagement and wellbeing in an NHS trust. </w:t>
      </w:r>
      <w:r w:rsidR="00B56682" w:rsidRPr="00373694">
        <w:rPr>
          <w:rFonts w:ascii="Arial" w:hAnsi="Arial" w:cs="Arial"/>
          <w:i/>
          <w:iCs/>
          <w:color w:val="555555"/>
          <w:sz w:val="24"/>
          <w:szCs w:val="24"/>
          <w:shd w:val="clear" w:color="auto" w:fill="FFFFFF"/>
        </w:rPr>
        <w:t>Strategic HR Review, </w:t>
      </w:r>
      <w:r w:rsidR="00B56682" w:rsidRPr="00373694">
        <w:rPr>
          <w:rFonts w:ascii="Arial" w:hAnsi="Arial" w:cs="Arial"/>
          <w:b/>
          <w:bCs/>
          <w:color w:val="555555"/>
          <w:sz w:val="24"/>
          <w:szCs w:val="24"/>
          <w:shd w:val="clear" w:color="auto" w:fill="FFFFFF"/>
        </w:rPr>
        <w:t>9</w:t>
      </w:r>
      <w:r w:rsidR="00B56682" w:rsidRPr="00373694">
        <w:rPr>
          <w:rFonts w:ascii="Arial" w:hAnsi="Arial" w:cs="Arial"/>
          <w:color w:val="555555"/>
          <w:sz w:val="24"/>
          <w:szCs w:val="24"/>
          <w:shd w:val="clear" w:color="auto" w:fill="FFFFFF"/>
        </w:rPr>
        <w:t>(2), pp. 19-24.</w:t>
      </w:r>
    </w:p>
    <w:p w14:paraId="57C88190" w14:textId="3552FA69" w:rsidR="00C03E2E" w:rsidRPr="00373694" w:rsidRDefault="00C03E2E" w:rsidP="00D3473F">
      <w:pPr>
        <w:jc w:val="both"/>
        <w:rPr>
          <w:rFonts w:ascii="Arial" w:hAnsi="Arial" w:cs="Arial"/>
          <w:sz w:val="24"/>
          <w:szCs w:val="24"/>
        </w:rPr>
      </w:pPr>
      <w:r w:rsidRPr="00373694">
        <w:rPr>
          <w:rFonts w:ascii="Arial" w:hAnsi="Arial" w:cs="Arial"/>
          <w:sz w:val="24"/>
          <w:szCs w:val="24"/>
        </w:rPr>
        <w:t>Valentin, C.M., (2015). Employee engagement, learning and development in an NHS organisation.</w:t>
      </w:r>
    </w:p>
    <w:p w14:paraId="1C4DD2A9" w14:textId="77777777" w:rsidR="00373694" w:rsidRPr="00373694" w:rsidRDefault="00373694" w:rsidP="00D3473F">
      <w:pPr>
        <w:jc w:val="both"/>
        <w:rPr>
          <w:rFonts w:ascii="Arial" w:hAnsi="Arial" w:cs="Arial"/>
          <w:sz w:val="24"/>
          <w:szCs w:val="24"/>
        </w:rPr>
      </w:pPr>
    </w:p>
    <w:sectPr w:rsidR="00373694" w:rsidRPr="003736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1D2866" w14:textId="77777777" w:rsidR="00DD21F4" w:rsidRDefault="00DD21F4" w:rsidP="00F66C44">
      <w:pPr>
        <w:spacing w:after="0" w:line="240" w:lineRule="auto"/>
      </w:pPr>
      <w:r>
        <w:separator/>
      </w:r>
    </w:p>
  </w:endnote>
  <w:endnote w:type="continuationSeparator" w:id="0">
    <w:p w14:paraId="58FCFA97" w14:textId="77777777" w:rsidR="00DD21F4" w:rsidRDefault="00DD21F4" w:rsidP="00F66C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F4EA75" w14:textId="77777777" w:rsidR="00DD21F4" w:rsidRDefault="00DD21F4" w:rsidP="00F66C44">
      <w:pPr>
        <w:spacing w:after="0" w:line="240" w:lineRule="auto"/>
      </w:pPr>
      <w:r>
        <w:separator/>
      </w:r>
    </w:p>
  </w:footnote>
  <w:footnote w:type="continuationSeparator" w:id="0">
    <w:p w14:paraId="283EDB55" w14:textId="77777777" w:rsidR="00DD21F4" w:rsidRDefault="00DD21F4" w:rsidP="00F66C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5299A"/>
    <w:multiLevelType w:val="hybridMultilevel"/>
    <w:tmpl w:val="0C58DD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D55686"/>
    <w:multiLevelType w:val="hybridMultilevel"/>
    <w:tmpl w:val="76C4E2B6"/>
    <w:lvl w:ilvl="0" w:tplc="8C90FCF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A44124"/>
    <w:multiLevelType w:val="hybridMultilevel"/>
    <w:tmpl w:val="7EBA4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6F031B"/>
    <w:multiLevelType w:val="multilevel"/>
    <w:tmpl w:val="C166E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1B3022C"/>
    <w:multiLevelType w:val="multilevel"/>
    <w:tmpl w:val="DFC06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CD64ECE"/>
    <w:multiLevelType w:val="hybridMultilevel"/>
    <w:tmpl w:val="D65E61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E33B80"/>
    <w:multiLevelType w:val="hybridMultilevel"/>
    <w:tmpl w:val="B3265B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734D3A"/>
    <w:multiLevelType w:val="hybridMultilevel"/>
    <w:tmpl w:val="66DA1F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66C0C49"/>
    <w:multiLevelType w:val="multilevel"/>
    <w:tmpl w:val="FB8CC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C252A92"/>
    <w:multiLevelType w:val="multilevel"/>
    <w:tmpl w:val="DC0A1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D1A4257"/>
    <w:multiLevelType w:val="hybridMultilevel"/>
    <w:tmpl w:val="72D6DE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5BD2AA0"/>
    <w:multiLevelType w:val="hybridMultilevel"/>
    <w:tmpl w:val="023030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9755F08"/>
    <w:multiLevelType w:val="hybridMultilevel"/>
    <w:tmpl w:val="1F068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7B7938"/>
    <w:multiLevelType w:val="hybridMultilevel"/>
    <w:tmpl w:val="D1566F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DB5342"/>
    <w:multiLevelType w:val="multilevel"/>
    <w:tmpl w:val="A5485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7487C44"/>
    <w:multiLevelType w:val="multilevel"/>
    <w:tmpl w:val="03D0B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9582901"/>
    <w:multiLevelType w:val="hybridMultilevel"/>
    <w:tmpl w:val="7ACED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03032DE"/>
    <w:multiLevelType w:val="hybridMultilevel"/>
    <w:tmpl w:val="51B85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F04537"/>
    <w:multiLevelType w:val="hybridMultilevel"/>
    <w:tmpl w:val="8B18A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BE66C08"/>
    <w:multiLevelType w:val="hybridMultilevel"/>
    <w:tmpl w:val="0BAAEF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9"/>
  </w:num>
  <w:num w:numId="2">
    <w:abstractNumId w:val="0"/>
  </w:num>
  <w:num w:numId="3">
    <w:abstractNumId w:val="6"/>
  </w:num>
  <w:num w:numId="4">
    <w:abstractNumId w:val="5"/>
  </w:num>
  <w:num w:numId="5">
    <w:abstractNumId w:val="10"/>
  </w:num>
  <w:num w:numId="6">
    <w:abstractNumId w:val="13"/>
  </w:num>
  <w:num w:numId="7">
    <w:abstractNumId w:val="1"/>
  </w:num>
  <w:num w:numId="8">
    <w:abstractNumId w:val="4"/>
  </w:num>
  <w:num w:numId="9">
    <w:abstractNumId w:val="3"/>
  </w:num>
  <w:num w:numId="10">
    <w:abstractNumId w:val="8"/>
  </w:num>
  <w:num w:numId="11">
    <w:abstractNumId w:val="9"/>
  </w:num>
  <w:num w:numId="12">
    <w:abstractNumId w:val="15"/>
  </w:num>
  <w:num w:numId="13">
    <w:abstractNumId w:val="14"/>
  </w:num>
  <w:num w:numId="14">
    <w:abstractNumId w:val="7"/>
  </w:num>
  <w:num w:numId="15">
    <w:abstractNumId w:val="11"/>
  </w:num>
  <w:num w:numId="16">
    <w:abstractNumId w:val="18"/>
  </w:num>
  <w:num w:numId="17">
    <w:abstractNumId w:val="2"/>
  </w:num>
  <w:num w:numId="18">
    <w:abstractNumId w:val="16"/>
  </w:num>
  <w:num w:numId="19">
    <w:abstractNumId w:val="17"/>
  </w:num>
  <w:num w:numId="2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72C"/>
    <w:rsid w:val="000241D3"/>
    <w:rsid w:val="00031807"/>
    <w:rsid w:val="00045EC8"/>
    <w:rsid w:val="000774BE"/>
    <w:rsid w:val="00081EDC"/>
    <w:rsid w:val="00084BF0"/>
    <w:rsid w:val="00087A04"/>
    <w:rsid w:val="000A28A6"/>
    <w:rsid w:val="000A2E7E"/>
    <w:rsid w:val="000C40EF"/>
    <w:rsid w:val="000D0817"/>
    <w:rsid w:val="000D081B"/>
    <w:rsid w:val="000D0F84"/>
    <w:rsid w:val="000E1375"/>
    <w:rsid w:val="000F235D"/>
    <w:rsid w:val="000F638C"/>
    <w:rsid w:val="00100A44"/>
    <w:rsid w:val="0011722E"/>
    <w:rsid w:val="00127E24"/>
    <w:rsid w:val="00142FA3"/>
    <w:rsid w:val="0014450E"/>
    <w:rsid w:val="001458C9"/>
    <w:rsid w:val="00157AA9"/>
    <w:rsid w:val="00163B1E"/>
    <w:rsid w:val="00166ABC"/>
    <w:rsid w:val="00177555"/>
    <w:rsid w:val="001850A9"/>
    <w:rsid w:val="00185B2F"/>
    <w:rsid w:val="001B5F61"/>
    <w:rsid w:val="001D238D"/>
    <w:rsid w:val="001D5340"/>
    <w:rsid w:val="002100A7"/>
    <w:rsid w:val="00225AFB"/>
    <w:rsid w:val="0023381E"/>
    <w:rsid w:val="00265F10"/>
    <w:rsid w:val="00267007"/>
    <w:rsid w:val="002745F6"/>
    <w:rsid w:val="00275C0F"/>
    <w:rsid w:val="0028232B"/>
    <w:rsid w:val="002825FC"/>
    <w:rsid w:val="00297602"/>
    <w:rsid w:val="002A4F9E"/>
    <w:rsid w:val="002C0834"/>
    <w:rsid w:val="002C185A"/>
    <w:rsid w:val="002C2681"/>
    <w:rsid w:val="002E7AE3"/>
    <w:rsid w:val="002F20DE"/>
    <w:rsid w:val="0031696B"/>
    <w:rsid w:val="0033302A"/>
    <w:rsid w:val="0033351A"/>
    <w:rsid w:val="00337465"/>
    <w:rsid w:val="00345252"/>
    <w:rsid w:val="003520BE"/>
    <w:rsid w:val="00365800"/>
    <w:rsid w:val="00373694"/>
    <w:rsid w:val="00391DF5"/>
    <w:rsid w:val="003B01B4"/>
    <w:rsid w:val="003C0939"/>
    <w:rsid w:val="003C28A0"/>
    <w:rsid w:val="003C5F09"/>
    <w:rsid w:val="003D0659"/>
    <w:rsid w:val="003E0CB2"/>
    <w:rsid w:val="003E23DA"/>
    <w:rsid w:val="003F5ECD"/>
    <w:rsid w:val="003F790D"/>
    <w:rsid w:val="00403312"/>
    <w:rsid w:val="00420DA6"/>
    <w:rsid w:val="00441DE4"/>
    <w:rsid w:val="004676E2"/>
    <w:rsid w:val="004722AB"/>
    <w:rsid w:val="0049178D"/>
    <w:rsid w:val="004A4DF6"/>
    <w:rsid w:val="004B4E17"/>
    <w:rsid w:val="004B52DC"/>
    <w:rsid w:val="004D2D87"/>
    <w:rsid w:val="004D405E"/>
    <w:rsid w:val="004F1BDD"/>
    <w:rsid w:val="005012B1"/>
    <w:rsid w:val="005422DD"/>
    <w:rsid w:val="0055162E"/>
    <w:rsid w:val="005526D7"/>
    <w:rsid w:val="005540CB"/>
    <w:rsid w:val="00557782"/>
    <w:rsid w:val="00562870"/>
    <w:rsid w:val="005706DC"/>
    <w:rsid w:val="005714C2"/>
    <w:rsid w:val="00577629"/>
    <w:rsid w:val="00580391"/>
    <w:rsid w:val="005806D1"/>
    <w:rsid w:val="00586166"/>
    <w:rsid w:val="00591322"/>
    <w:rsid w:val="005A3EBF"/>
    <w:rsid w:val="005B7DA2"/>
    <w:rsid w:val="005D1D61"/>
    <w:rsid w:val="005E45AC"/>
    <w:rsid w:val="00611A3E"/>
    <w:rsid w:val="00633952"/>
    <w:rsid w:val="00637B69"/>
    <w:rsid w:val="00650634"/>
    <w:rsid w:val="00676028"/>
    <w:rsid w:val="0068548D"/>
    <w:rsid w:val="006A77B1"/>
    <w:rsid w:val="006B666F"/>
    <w:rsid w:val="006D69E9"/>
    <w:rsid w:val="006D6AD6"/>
    <w:rsid w:val="006F3FBF"/>
    <w:rsid w:val="006F5ABF"/>
    <w:rsid w:val="00700162"/>
    <w:rsid w:val="00715E2A"/>
    <w:rsid w:val="0072685B"/>
    <w:rsid w:val="00736DA1"/>
    <w:rsid w:val="00741CFD"/>
    <w:rsid w:val="00742A10"/>
    <w:rsid w:val="007435DB"/>
    <w:rsid w:val="0076023B"/>
    <w:rsid w:val="00773E9B"/>
    <w:rsid w:val="007A6325"/>
    <w:rsid w:val="007A6D5E"/>
    <w:rsid w:val="007B517A"/>
    <w:rsid w:val="007C08FF"/>
    <w:rsid w:val="00802603"/>
    <w:rsid w:val="00812280"/>
    <w:rsid w:val="00830F08"/>
    <w:rsid w:val="008517E7"/>
    <w:rsid w:val="00862B64"/>
    <w:rsid w:val="00870502"/>
    <w:rsid w:val="008B0084"/>
    <w:rsid w:val="008C1C66"/>
    <w:rsid w:val="008C4F43"/>
    <w:rsid w:val="008D1AFC"/>
    <w:rsid w:val="008E6105"/>
    <w:rsid w:val="00916BB9"/>
    <w:rsid w:val="00917566"/>
    <w:rsid w:val="00923204"/>
    <w:rsid w:val="00924740"/>
    <w:rsid w:val="00931A05"/>
    <w:rsid w:val="00973F77"/>
    <w:rsid w:val="00977969"/>
    <w:rsid w:val="00995576"/>
    <w:rsid w:val="009962FE"/>
    <w:rsid w:val="009A4F9E"/>
    <w:rsid w:val="009B25ED"/>
    <w:rsid w:val="009B561D"/>
    <w:rsid w:val="009C272C"/>
    <w:rsid w:val="009C317F"/>
    <w:rsid w:val="009E5251"/>
    <w:rsid w:val="009E6F66"/>
    <w:rsid w:val="009F2AC7"/>
    <w:rsid w:val="009F47AB"/>
    <w:rsid w:val="00A1092C"/>
    <w:rsid w:val="00A2516C"/>
    <w:rsid w:val="00A466B1"/>
    <w:rsid w:val="00A51E1A"/>
    <w:rsid w:val="00A5200F"/>
    <w:rsid w:val="00A61BED"/>
    <w:rsid w:val="00A748C7"/>
    <w:rsid w:val="00A74D4E"/>
    <w:rsid w:val="00A92E75"/>
    <w:rsid w:val="00AA6B85"/>
    <w:rsid w:val="00AB074C"/>
    <w:rsid w:val="00AC26ED"/>
    <w:rsid w:val="00AD2341"/>
    <w:rsid w:val="00AD2F1B"/>
    <w:rsid w:val="00AF7CE5"/>
    <w:rsid w:val="00B06B5A"/>
    <w:rsid w:val="00B07C4E"/>
    <w:rsid w:val="00B10DD0"/>
    <w:rsid w:val="00B26AA3"/>
    <w:rsid w:val="00B374E3"/>
    <w:rsid w:val="00B37614"/>
    <w:rsid w:val="00B51CE7"/>
    <w:rsid w:val="00B55A64"/>
    <w:rsid w:val="00B56682"/>
    <w:rsid w:val="00B9635A"/>
    <w:rsid w:val="00BA0C00"/>
    <w:rsid w:val="00BA25B9"/>
    <w:rsid w:val="00BA4142"/>
    <w:rsid w:val="00BC053C"/>
    <w:rsid w:val="00BC0DF3"/>
    <w:rsid w:val="00BD7355"/>
    <w:rsid w:val="00BE0C6D"/>
    <w:rsid w:val="00BE3A5D"/>
    <w:rsid w:val="00BF4120"/>
    <w:rsid w:val="00BF4705"/>
    <w:rsid w:val="00C0023B"/>
    <w:rsid w:val="00C039D0"/>
    <w:rsid w:val="00C03E2E"/>
    <w:rsid w:val="00C13142"/>
    <w:rsid w:val="00C26996"/>
    <w:rsid w:val="00C30B3C"/>
    <w:rsid w:val="00C36457"/>
    <w:rsid w:val="00C516D3"/>
    <w:rsid w:val="00C623BE"/>
    <w:rsid w:val="00C65129"/>
    <w:rsid w:val="00C71907"/>
    <w:rsid w:val="00C939EE"/>
    <w:rsid w:val="00CA009D"/>
    <w:rsid w:val="00CA29CC"/>
    <w:rsid w:val="00CC46AB"/>
    <w:rsid w:val="00CF4B4F"/>
    <w:rsid w:val="00D01E2F"/>
    <w:rsid w:val="00D10A3B"/>
    <w:rsid w:val="00D128BD"/>
    <w:rsid w:val="00D14E37"/>
    <w:rsid w:val="00D27C24"/>
    <w:rsid w:val="00D31BEB"/>
    <w:rsid w:val="00D3473F"/>
    <w:rsid w:val="00D80D62"/>
    <w:rsid w:val="00D82AF7"/>
    <w:rsid w:val="00D97476"/>
    <w:rsid w:val="00DD21F4"/>
    <w:rsid w:val="00DD4D85"/>
    <w:rsid w:val="00DE04D1"/>
    <w:rsid w:val="00E130DD"/>
    <w:rsid w:val="00E24CAA"/>
    <w:rsid w:val="00E85688"/>
    <w:rsid w:val="00EA5968"/>
    <w:rsid w:val="00EB66DF"/>
    <w:rsid w:val="00EC233B"/>
    <w:rsid w:val="00ED19F7"/>
    <w:rsid w:val="00ED2C6A"/>
    <w:rsid w:val="00EE3477"/>
    <w:rsid w:val="00EF2A5D"/>
    <w:rsid w:val="00F110C1"/>
    <w:rsid w:val="00F11B9D"/>
    <w:rsid w:val="00F17FDB"/>
    <w:rsid w:val="00F559BD"/>
    <w:rsid w:val="00F57DC5"/>
    <w:rsid w:val="00F62BE1"/>
    <w:rsid w:val="00F66C44"/>
    <w:rsid w:val="00F7610B"/>
    <w:rsid w:val="00F76C7B"/>
    <w:rsid w:val="00F76D29"/>
    <w:rsid w:val="00F91910"/>
    <w:rsid w:val="00F95B74"/>
    <w:rsid w:val="00FB4006"/>
    <w:rsid w:val="00FD53E9"/>
    <w:rsid w:val="00FE5669"/>
    <w:rsid w:val="00FE61D6"/>
    <w:rsid w:val="00FF2068"/>
    <w:rsid w:val="00FF68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6E1F5"/>
  <w15:chartTrackingRefBased/>
  <w15:docId w15:val="{1A69BE84-4CD6-4B8B-AAF2-5F08AE307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DA6"/>
    <w:pPr>
      <w:ind w:left="720"/>
      <w:contextualSpacing/>
    </w:pPr>
  </w:style>
  <w:style w:type="paragraph" w:styleId="NormalWeb">
    <w:name w:val="Normal (Web)"/>
    <w:basedOn w:val="Normal"/>
    <w:uiPriority w:val="99"/>
    <w:semiHidden/>
    <w:unhideWhenUsed/>
    <w:rsid w:val="00E130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C0939"/>
    <w:rPr>
      <w:b/>
      <w:bCs/>
    </w:rPr>
  </w:style>
  <w:style w:type="paragraph" w:styleId="Header">
    <w:name w:val="header"/>
    <w:basedOn w:val="Normal"/>
    <w:link w:val="HeaderChar"/>
    <w:uiPriority w:val="99"/>
    <w:unhideWhenUsed/>
    <w:rsid w:val="00F66C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6C44"/>
  </w:style>
  <w:style w:type="paragraph" w:styleId="Footer">
    <w:name w:val="footer"/>
    <w:basedOn w:val="Normal"/>
    <w:link w:val="FooterChar"/>
    <w:uiPriority w:val="99"/>
    <w:unhideWhenUsed/>
    <w:rsid w:val="00F66C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6C44"/>
  </w:style>
  <w:style w:type="table" w:styleId="TableGrid">
    <w:name w:val="Table Grid"/>
    <w:basedOn w:val="TableNormal"/>
    <w:uiPriority w:val="39"/>
    <w:rsid w:val="00D80D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A466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414975">
      <w:bodyDiv w:val="1"/>
      <w:marLeft w:val="0"/>
      <w:marRight w:val="0"/>
      <w:marTop w:val="0"/>
      <w:marBottom w:val="0"/>
      <w:divBdr>
        <w:top w:val="none" w:sz="0" w:space="0" w:color="auto"/>
        <w:left w:val="none" w:sz="0" w:space="0" w:color="auto"/>
        <w:bottom w:val="none" w:sz="0" w:space="0" w:color="auto"/>
        <w:right w:val="none" w:sz="0" w:space="0" w:color="auto"/>
      </w:divBdr>
    </w:div>
    <w:div w:id="200631758">
      <w:bodyDiv w:val="1"/>
      <w:marLeft w:val="0"/>
      <w:marRight w:val="0"/>
      <w:marTop w:val="0"/>
      <w:marBottom w:val="0"/>
      <w:divBdr>
        <w:top w:val="none" w:sz="0" w:space="0" w:color="auto"/>
        <w:left w:val="none" w:sz="0" w:space="0" w:color="auto"/>
        <w:bottom w:val="none" w:sz="0" w:space="0" w:color="auto"/>
        <w:right w:val="none" w:sz="0" w:space="0" w:color="auto"/>
      </w:divBdr>
      <w:divsChild>
        <w:div w:id="522090188">
          <w:marLeft w:val="0"/>
          <w:marRight w:val="0"/>
          <w:marTop w:val="0"/>
          <w:marBottom w:val="0"/>
          <w:divBdr>
            <w:top w:val="none" w:sz="0" w:space="0" w:color="auto"/>
            <w:left w:val="none" w:sz="0" w:space="0" w:color="auto"/>
            <w:bottom w:val="none" w:sz="0" w:space="0" w:color="auto"/>
            <w:right w:val="none" w:sz="0" w:space="0" w:color="auto"/>
          </w:divBdr>
          <w:divsChild>
            <w:div w:id="1485856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1614197">
      <w:bodyDiv w:val="1"/>
      <w:marLeft w:val="0"/>
      <w:marRight w:val="0"/>
      <w:marTop w:val="0"/>
      <w:marBottom w:val="0"/>
      <w:divBdr>
        <w:top w:val="none" w:sz="0" w:space="0" w:color="auto"/>
        <w:left w:val="none" w:sz="0" w:space="0" w:color="auto"/>
        <w:bottom w:val="none" w:sz="0" w:space="0" w:color="auto"/>
        <w:right w:val="none" w:sz="0" w:space="0" w:color="auto"/>
      </w:divBdr>
    </w:div>
    <w:div w:id="930043155">
      <w:bodyDiv w:val="1"/>
      <w:marLeft w:val="0"/>
      <w:marRight w:val="0"/>
      <w:marTop w:val="0"/>
      <w:marBottom w:val="0"/>
      <w:divBdr>
        <w:top w:val="none" w:sz="0" w:space="0" w:color="auto"/>
        <w:left w:val="none" w:sz="0" w:space="0" w:color="auto"/>
        <w:bottom w:val="none" w:sz="0" w:space="0" w:color="auto"/>
        <w:right w:val="none" w:sz="0" w:space="0" w:color="auto"/>
      </w:divBdr>
    </w:div>
    <w:div w:id="1048846008">
      <w:bodyDiv w:val="1"/>
      <w:marLeft w:val="0"/>
      <w:marRight w:val="0"/>
      <w:marTop w:val="0"/>
      <w:marBottom w:val="0"/>
      <w:divBdr>
        <w:top w:val="none" w:sz="0" w:space="0" w:color="auto"/>
        <w:left w:val="none" w:sz="0" w:space="0" w:color="auto"/>
        <w:bottom w:val="none" w:sz="0" w:space="0" w:color="auto"/>
        <w:right w:val="none" w:sz="0" w:space="0" w:color="auto"/>
      </w:divBdr>
    </w:div>
    <w:div w:id="1300959899">
      <w:bodyDiv w:val="1"/>
      <w:marLeft w:val="0"/>
      <w:marRight w:val="0"/>
      <w:marTop w:val="0"/>
      <w:marBottom w:val="0"/>
      <w:divBdr>
        <w:top w:val="none" w:sz="0" w:space="0" w:color="auto"/>
        <w:left w:val="none" w:sz="0" w:space="0" w:color="auto"/>
        <w:bottom w:val="none" w:sz="0" w:space="0" w:color="auto"/>
        <w:right w:val="none" w:sz="0" w:space="0" w:color="auto"/>
      </w:divBdr>
      <w:divsChild>
        <w:div w:id="824708132">
          <w:marLeft w:val="0"/>
          <w:marRight w:val="0"/>
          <w:marTop w:val="0"/>
          <w:marBottom w:val="0"/>
          <w:divBdr>
            <w:top w:val="none" w:sz="0" w:space="0" w:color="auto"/>
            <w:left w:val="none" w:sz="0" w:space="0" w:color="auto"/>
            <w:bottom w:val="none" w:sz="0" w:space="0" w:color="auto"/>
            <w:right w:val="none" w:sz="0" w:space="0" w:color="auto"/>
          </w:divBdr>
        </w:div>
        <w:div w:id="982201232">
          <w:marLeft w:val="0"/>
          <w:marRight w:val="0"/>
          <w:marTop w:val="332"/>
          <w:marBottom w:val="332"/>
          <w:divBdr>
            <w:top w:val="single" w:sz="6" w:space="0" w:color="97B0C8"/>
            <w:left w:val="none" w:sz="0" w:space="0" w:color="auto"/>
            <w:bottom w:val="none" w:sz="0" w:space="0" w:color="auto"/>
            <w:right w:val="none" w:sz="0" w:space="0" w:color="auto"/>
          </w:divBdr>
        </w:div>
        <w:div w:id="1367177415">
          <w:marLeft w:val="0"/>
          <w:marRight w:val="0"/>
          <w:marTop w:val="332"/>
          <w:marBottom w:val="332"/>
          <w:divBdr>
            <w:top w:val="single" w:sz="6" w:space="17" w:color="EAC3AF"/>
            <w:left w:val="single" w:sz="6" w:space="17" w:color="EAC3AF"/>
            <w:bottom w:val="single" w:sz="6" w:space="17" w:color="EAC3AF"/>
            <w:right w:val="single" w:sz="6" w:space="17" w:color="EAC3AF"/>
          </w:divBdr>
          <w:divsChild>
            <w:div w:id="1905482366">
              <w:marLeft w:val="0"/>
              <w:marRight w:val="0"/>
              <w:marTop w:val="0"/>
              <w:marBottom w:val="332"/>
              <w:divBdr>
                <w:top w:val="none" w:sz="0" w:space="0" w:color="auto"/>
                <w:left w:val="none" w:sz="0" w:space="0" w:color="auto"/>
                <w:bottom w:val="none" w:sz="0" w:space="0" w:color="auto"/>
                <w:right w:val="none" w:sz="0" w:space="0" w:color="auto"/>
              </w:divBdr>
            </w:div>
            <w:div w:id="1581140829">
              <w:marLeft w:val="0"/>
              <w:marRight w:val="0"/>
              <w:marTop w:val="0"/>
              <w:marBottom w:val="0"/>
              <w:divBdr>
                <w:top w:val="none" w:sz="0" w:space="0" w:color="auto"/>
                <w:left w:val="none" w:sz="0" w:space="0" w:color="auto"/>
                <w:bottom w:val="none" w:sz="0" w:space="0" w:color="auto"/>
                <w:right w:val="none" w:sz="0" w:space="0" w:color="auto"/>
              </w:divBdr>
              <w:divsChild>
                <w:div w:id="1064720139">
                  <w:marLeft w:val="0"/>
                  <w:marRight w:val="0"/>
                  <w:marTop w:val="0"/>
                  <w:marBottom w:val="0"/>
                  <w:divBdr>
                    <w:top w:val="none" w:sz="0" w:space="0" w:color="auto"/>
                    <w:left w:val="none" w:sz="0" w:space="0" w:color="auto"/>
                    <w:bottom w:val="none" w:sz="0" w:space="0" w:color="auto"/>
                    <w:right w:val="none" w:sz="0" w:space="0" w:color="auto"/>
                  </w:divBdr>
                </w:div>
                <w:div w:id="1836141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3765296">
          <w:marLeft w:val="0"/>
          <w:marRight w:val="0"/>
          <w:marTop w:val="332"/>
          <w:marBottom w:val="332"/>
          <w:divBdr>
            <w:top w:val="single" w:sz="6" w:space="0" w:color="DDDDDD"/>
            <w:left w:val="single" w:sz="6" w:space="8" w:color="DDDDDD"/>
            <w:bottom w:val="single" w:sz="6" w:space="0" w:color="DDDDDD"/>
            <w:right w:val="single" w:sz="6" w:space="8" w:color="DDDDDD"/>
          </w:divBdr>
        </w:div>
        <w:div w:id="1903441244">
          <w:marLeft w:val="0"/>
          <w:marRight w:val="0"/>
          <w:marTop w:val="332"/>
          <w:marBottom w:val="332"/>
          <w:divBdr>
            <w:top w:val="single" w:sz="6" w:space="17" w:color="EAC3AF"/>
            <w:left w:val="single" w:sz="6" w:space="17" w:color="EAC3AF"/>
            <w:bottom w:val="single" w:sz="6" w:space="17" w:color="EAC3AF"/>
            <w:right w:val="single" w:sz="6" w:space="17" w:color="EAC3AF"/>
          </w:divBdr>
          <w:divsChild>
            <w:div w:id="256254839">
              <w:marLeft w:val="0"/>
              <w:marRight w:val="0"/>
              <w:marTop w:val="0"/>
              <w:marBottom w:val="332"/>
              <w:divBdr>
                <w:top w:val="none" w:sz="0" w:space="0" w:color="auto"/>
                <w:left w:val="none" w:sz="0" w:space="0" w:color="auto"/>
                <w:bottom w:val="none" w:sz="0" w:space="0" w:color="auto"/>
                <w:right w:val="none" w:sz="0" w:space="0" w:color="auto"/>
              </w:divBdr>
            </w:div>
            <w:div w:id="1904485955">
              <w:marLeft w:val="0"/>
              <w:marRight w:val="0"/>
              <w:marTop w:val="0"/>
              <w:marBottom w:val="0"/>
              <w:divBdr>
                <w:top w:val="none" w:sz="0" w:space="0" w:color="auto"/>
                <w:left w:val="none" w:sz="0" w:space="0" w:color="auto"/>
                <w:bottom w:val="none" w:sz="0" w:space="0" w:color="auto"/>
                <w:right w:val="none" w:sz="0" w:space="0" w:color="auto"/>
              </w:divBdr>
              <w:divsChild>
                <w:div w:id="240141846">
                  <w:marLeft w:val="0"/>
                  <w:marRight w:val="0"/>
                  <w:marTop w:val="0"/>
                  <w:marBottom w:val="0"/>
                  <w:divBdr>
                    <w:top w:val="none" w:sz="0" w:space="0" w:color="auto"/>
                    <w:left w:val="none" w:sz="0" w:space="0" w:color="auto"/>
                    <w:bottom w:val="none" w:sz="0" w:space="0" w:color="auto"/>
                    <w:right w:val="none" w:sz="0" w:space="0" w:color="auto"/>
                  </w:divBdr>
                </w:div>
                <w:div w:id="1569222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533202">
          <w:marLeft w:val="0"/>
          <w:marRight w:val="0"/>
          <w:marTop w:val="332"/>
          <w:marBottom w:val="332"/>
          <w:divBdr>
            <w:top w:val="single" w:sz="6" w:space="0" w:color="DDDDDD"/>
            <w:left w:val="single" w:sz="6" w:space="8" w:color="DDDDDD"/>
            <w:bottom w:val="single" w:sz="6" w:space="0" w:color="DDDDDD"/>
            <w:right w:val="single" w:sz="6" w:space="8" w:color="DDDDDD"/>
          </w:divBdr>
        </w:div>
        <w:div w:id="1358770248">
          <w:marLeft w:val="0"/>
          <w:marRight w:val="0"/>
          <w:marTop w:val="332"/>
          <w:marBottom w:val="332"/>
          <w:divBdr>
            <w:top w:val="single" w:sz="6" w:space="0" w:color="DDDDDD"/>
            <w:left w:val="single" w:sz="6" w:space="8" w:color="DDDDDD"/>
            <w:bottom w:val="single" w:sz="6" w:space="0" w:color="DDDDDD"/>
            <w:right w:val="single" w:sz="6" w:space="8" w:color="DDDDDD"/>
          </w:divBdr>
        </w:div>
      </w:divsChild>
    </w:div>
    <w:div w:id="1430200715">
      <w:bodyDiv w:val="1"/>
      <w:marLeft w:val="0"/>
      <w:marRight w:val="0"/>
      <w:marTop w:val="0"/>
      <w:marBottom w:val="0"/>
      <w:divBdr>
        <w:top w:val="none" w:sz="0" w:space="0" w:color="auto"/>
        <w:left w:val="none" w:sz="0" w:space="0" w:color="auto"/>
        <w:bottom w:val="none" w:sz="0" w:space="0" w:color="auto"/>
        <w:right w:val="none" w:sz="0" w:space="0" w:color="auto"/>
      </w:divBdr>
    </w:div>
    <w:div w:id="1516381438">
      <w:bodyDiv w:val="1"/>
      <w:marLeft w:val="0"/>
      <w:marRight w:val="0"/>
      <w:marTop w:val="0"/>
      <w:marBottom w:val="0"/>
      <w:divBdr>
        <w:top w:val="none" w:sz="0" w:space="0" w:color="auto"/>
        <w:left w:val="none" w:sz="0" w:space="0" w:color="auto"/>
        <w:bottom w:val="none" w:sz="0" w:space="0" w:color="auto"/>
        <w:right w:val="none" w:sz="0" w:space="0" w:color="auto"/>
      </w:divBdr>
    </w:div>
    <w:div w:id="1657416953">
      <w:bodyDiv w:val="1"/>
      <w:marLeft w:val="0"/>
      <w:marRight w:val="0"/>
      <w:marTop w:val="0"/>
      <w:marBottom w:val="0"/>
      <w:divBdr>
        <w:top w:val="none" w:sz="0" w:space="0" w:color="auto"/>
        <w:left w:val="none" w:sz="0" w:space="0" w:color="auto"/>
        <w:bottom w:val="none" w:sz="0" w:space="0" w:color="auto"/>
        <w:right w:val="none" w:sz="0" w:space="0" w:color="auto"/>
      </w:divBdr>
    </w:div>
    <w:div w:id="1941177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nlm.nih.gov/core/lw/2.0/html/tileshop_pmc/tileshop_pmc_inline.html?title=Click%20on%20image%20to%20zoom&amp;p=PMC3&amp;id=1126798_conm46995.f2.jpg"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Hey12</b:Tag>
    <b:SourceType>JournalArticle</b:SourceType>
    <b:Guid>{49574BB8-109E-4A37-BB12-6FF99E6EDBED}</b:Guid>
    <b:Title>Schein's theory of organisational Culture</b:Title>
    <b:Year>2012</b:Year>
    <b:Author>
      <b:Author>
        <b:NameList>
          <b:Person>
            <b:Last>Brian</b:Last>
            <b:First>Heys.</b:First>
          </b:Person>
        </b:NameList>
      </b:Author>
    </b:Author>
    <b:JournalName>A Learning Dairy</b:JournalName>
    <b:RefOrder>2</b:RefOrder>
  </b:Source>
  <b:Source>
    <b:Tag>Com19</b:Tag>
    <b:SourceType>Report</b:SourceType>
    <b:Guid>{6FC1C2AD-4DA0-469F-975F-1F8AE97AD2EC}</b:Guid>
    <b:Author>
      <b:Author>
        <b:NameList>
          <b:Person>
            <b:Last>Commission</b:Last>
            <b:First>Care</b:First>
            <b:Middle>Quality</b:Middle>
          </b:Person>
        </b:NameList>
      </b:Author>
    </b:Author>
    <b:Title>GP CareGroup</b:Title>
    <b:Year>2019</b:Year>
    <b:RefOrder>1</b:RefOrder>
  </b:Source>
  <b:Source>
    <b:Tag>Cum17</b:Tag>
    <b:SourceType>InternetSite</b:SourceType>
    <b:Guid>{ACCB05B8-344F-469E-A699-A5215930FFCF}</b:Guid>
    <b:Title>How to ensure the right people, with the right skills, are in the right-NHS England</b:Title>
    <b:Year>2017</b:Year>
    <b:Author>
      <b:Author>
        <b:NameList>
          <b:Person>
            <b:Last>Jane</b:Last>
            <b:First>Cummings</b:First>
          </b:Person>
        </b:NameList>
      </b:Author>
    </b:Author>
    <b:YearAccessed>2019</b:YearAccessed>
    <b:MonthAccessed>December</b:MonthAccessed>
    <b:DayAccessed>Sunday</b:DayAccessed>
    <b:URL>https://www.england.nhs.uk</b:URL>
    <b:RefOrder>3</b:RefOrder>
  </b:Source>
</b:Sources>
</file>

<file path=customXml/itemProps1.xml><?xml version="1.0" encoding="utf-8"?>
<ds:datastoreItem xmlns:ds="http://schemas.openxmlformats.org/officeDocument/2006/customXml" ds:itemID="{9B0F5984-D9C3-4514-86F4-0DE19B8614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5252</Words>
  <Characters>29942</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Shazan Begum (1712823)</dc:creator>
  <cp:keywords/>
  <dc:description/>
  <cp:lastModifiedBy>Shazan Begum (1712823)</cp:lastModifiedBy>
  <cp:revision>2</cp:revision>
  <dcterms:created xsi:type="dcterms:W3CDTF">2020-01-03T18:26:00Z</dcterms:created>
  <dcterms:modified xsi:type="dcterms:W3CDTF">2020-01-03T18:26:00Z</dcterms:modified>
</cp:coreProperties>
</file>