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9D41F0" w14:textId="77777777" w:rsidR="007635DF" w:rsidRDefault="007635DF" w:rsidP="007635DF">
      <w:pPr>
        <w:pStyle w:val="Heading1"/>
        <w:spacing w:before="240" w:after="240"/>
        <w:rPr>
          <w:szCs w:val="24"/>
        </w:rPr>
      </w:pPr>
      <w:r>
        <w:rPr>
          <w:noProof/>
          <w:szCs w:val="24"/>
        </w:rPr>
        <w:drawing>
          <wp:inline distT="0" distB="0" distL="0" distR="0" wp14:anchorId="08DED687" wp14:editId="67D8B7C1">
            <wp:extent cx="3108960" cy="1897380"/>
            <wp:effectExtent l="0" t="0" r="0" b="0"/>
            <wp:docPr id="5" name="Picture 5"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08960" cy="1897380"/>
                    </a:xfrm>
                    <a:prstGeom prst="rect">
                      <a:avLst/>
                    </a:prstGeom>
                    <a:noFill/>
                    <a:ln>
                      <a:noFill/>
                    </a:ln>
                  </pic:spPr>
                </pic:pic>
              </a:graphicData>
            </a:graphic>
          </wp:inline>
        </w:drawing>
      </w:r>
    </w:p>
    <w:p w14:paraId="64F73F32" w14:textId="77777777" w:rsidR="007635DF" w:rsidRPr="001518CF" w:rsidRDefault="007635DF" w:rsidP="007635DF"/>
    <w:p w14:paraId="7C40450A" w14:textId="77777777" w:rsidR="007635DF" w:rsidRPr="001518CF" w:rsidRDefault="007635DF" w:rsidP="007635DF">
      <w:pPr>
        <w:rPr>
          <w:rFonts w:ascii="Times New Roman" w:hAnsi="Times New Roman" w:cs="Times New Roman"/>
          <w:b/>
          <w:bCs/>
          <w:color w:val="000000" w:themeColor="text1"/>
          <w:sz w:val="50"/>
          <w:szCs w:val="50"/>
        </w:rPr>
      </w:pPr>
    </w:p>
    <w:p w14:paraId="48A595B5" w14:textId="77777777" w:rsidR="007635DF" w:rsidRPr="001518CF" w:rsidRDefault="007635DF" w:rsidP="007635DF">
      <w:pPr>
        <w:jc w:val="center"/>
        <w:rPr>
          <w:rFonts w:ascii="Times New Roman" w:hAnsi="Times New Roman" w:cs="Times New Roman"/>
          <w:b/>
          <w:bCs/>
          <w:sz w:val="40"/>
          <w:szCs w:val="40"/>
          <w:lang w:val="en-US"/>
        </w:rPr>
      </w:pPr>
    </w:p>
    <w:p w14:paraId="136D0B03" w14:textId="0534A0A2" w:rsidR="007635DF" w:rsidRPr="001518CF" w:rsidRDefault="007635DF" w:rsidP="007635DF">
      <w:pPr>
        <w:jc w:val="center"/>
        <w:rPr>
          <w:rFonts w:ascii="Times New Roman" w:hAnsi="Times New Roman" w:cs="Times New Roman"/>
          <w:b/>
          <w:bCs/>
          <w:sz w:val="40"/>
          <w:szCs w:val="40"/>
          <w:lang w:val="en-US"/>
        </w:rPr>
      </w:pPr>
      <w:r>
        <w:rPr>
          <w:rFonts w:ascii="Times New Roman" w:hAnsi="Times New Roman" w:cs="Times New Roman"/>
          <w:b/>
          <w:bCs/>
          <w:sz w:val="40"/>
          <w:szCs w:val="40"/>
          <w:lang w:val="en-US"/>
        </w:rPr>
        <w:t>MANAGEMENT ECONOMICS</w:t>
      </w:r>
    </w:p>
    <w:p w14:paraId="594C25CA" w14:textId="77777777" w:rsidR="007635DF" w:rsidRPr="001518CF" w:rsidRDefault="007635DF" w:rsidP="007635DF">
      <w:pPr>
        <w:jc w:val="center"/>
        <w:rPr>
          <w:rFonts w:ascii="Times New Roman" w:hAnsi="Times New Roman" w:cs="Times New Roman"/>
          <w:b/>
          <w:bCs/>
          <w:color w:val="000000" w:themeColor="text1"/>
          <w:sz w:val="32"/>
          <w:szCs w:val="32"/>
        </w:rPr>
      </w:pPr>
    </w:p>
    <w:p w14:paraId="59529CF5" w14:textId="77777777" w:rsidR="007635DF" w:rsidRPr="001518CF" w:rsidRDefault="007635DF" w:rsidP="007635DF">
      <w:pPr>
        <w:jc w:val="center"/>
        <w:rPr>
          <w:rFonts w:ascii="Times New Roman" w:hAnsi="Times New Roman" w:cs="Times New Roman"/>
          <w:b/>
          <w:bCs/>
          <w:color w:val="000000" w:themeColor="text1"/>
          <w:sz w:val="50"/>
          <w:szCs w:val="50"/>
        </w:rPr>
      </w:pPr>
      <w:r w:rsidRPr="001518CF">
        <w:rPr>
          <w:rFonts w:ascii="Times New Roman" w:hAnsi="Times New Roman" w:cs="Times New Roman"/>
          <w:b/>
          <w:bCs/>
          <w:color w:val="000000" w:themeColor="text1"/>
          <w:sz w:val="50"/>
          <w:szCs w:val="50"/>
        </w:rPr>
        <w:t>Assessment 1</w:t>
      </w:r>
    </w:p>
    <w:p w14:paraId="515C5665" w14:textId="77777777" w:rsidR="007635DF" w:rsidRDefault="007635DF" w:rsidP="007635DF">
      <w:pPr>
        <w:rPr>
          <w:rFonts w:cs="Times New Roman"/>
          <w:color w:val="000000" w:themeColor="text1"/>
          <w:szCs w:val="24"/>
        </w:rPr>
      </w:pPr>
    </w:p>
    <w:p w14:paraId="5E6B300A" w14:textId="77777777" w:rsidR="007635DF" w:rsidRDefault="007635DF" w:rsidP="007635DF">
      <w:pPr>
        <w:rPr>
          <w:rFonts w:cs="Times New Roman"/>
          <w:color w:val="000000" w:themeColor="text1"/>
          <w:szCs w:val="24"/>
        </w:rPr>
      </w:pPr>
    </w:p>
    <w:p w14:paraId="511ED72F" w14:textId="77777777" w:rsidR="007635DF" w:rsidRDefault="007635DF" w:rsidP="007635DF">
      <w:pPr>
        <w:rPr>
          <w:rFonts w:cs="Times New Roman"/>
          <w:color w:val="000000" w:themeColor="text1"/>
          <w:szCs w:val="24"/>
        </w:rPr>
      </w:pPr>
    </w:p>
    <w:p w14:paraId="273200F7" w14:textId="77777777" w:rsidR="007635DF" w:rsidRDefault="007635DF" w:rsidP="007635DF">
      <w:pPr>
        <w:rPr>
          <w:rFonts w:cs="Times New Roman"/>
          <w:color w:val="000000" w:themeColor="text1"/>
          <w:szCs w:val="24"/>
        </w:rPr>
      </w:pPr>
    </w:p>
    <w:p w14:paraId="445BC3DF" w14:textId="77777777" w:rsidR="007635DF" w:rsidRDefault="007635DF" w:rsidP="007635DF">
      <w:pPr>
        <w:rPr>
          <w:rFonts w:cs="Times New Roman"/>
          <w:color w:val="000000" w:themeColor="text1"/>
          <w:szCs w:val="24"/>
        </w:rPr>
      </w:pPr>
    </w:p>
    <w:p w14:paraId="0F760813" w14:textId="77777777" w:rsidR="007635DF" w:rsidRDefault="007635DF" w:rsidP="007635DF">
      <w:pPr>
        <w:rPr>
          <w:rFonts w:cs="Times New Roman"/>
          <w:color w:val="000000" w:themeColor="text1"/>
          <w:szCs w:val="24"/>
        </w:rPr>
      </w:pPr>
    </w:p>
    <w:p w14:paraId="3E206E02" w14:textId="77777777" w:rsidR="007635DF" w:rsidRDefault="007635DF" w:rsidP="007635DF">
      <w:pPr>
        <w:rPr>
          <w:rFonts w:cs="Times New Roman"/>
          <w:color w:val="000000" w:themeColor="text1"/>
          <w:szCs w:val="24"/>
        </w:rPr>
      </w:pPr>
    </w:p>
    <w:p w14:paraId="7D2929E6" w14:textId="77777777" w:rsidR="007635DF" w:rsidRDefault="007635DF" w:rsidP="007635DF">
      <w:pPr>
        <w:rPr>
          <w:rFonts w:cs="Times New Roman"/>
          <w:color w:val="000000" w:themeColor="text1"/>
          <w:szCs w:val="24"/>
        </w:rPr>
      </w:pPr>
    </w:p>
    <w:p w14:paraId="2F396154" w14:textId="77777777" w:rsidR="007635DF" w:rsidRPr="00E51669" w:rsidRDefault="007635DF" w:rsidP="007635DF">
      <w:pPr>
        <w:rPr>
          <w:rFonts w:cs="Times New Roman"/>
          <w:color w:val="000000" w:themeColor="text1"/>
          <w:sz w:val="24"/>
          <w:szCs w:val="24"/>
        </w:rPr>
      </w:pPr>
    </w:p>
    <w:p w14:paraId="4757A842" w14:textId="55700C51" w:rsidR="007635DF" w:rsidRPr="001518CF" w:rsidRDefault="007635DF" w:rsidP="007635DF">
      <w:pPr>
        <w:jc w:val="right"/>
        <w:rPr>
          <w:rFonts w:ascii="Times New Roman" w:hAnsi="Times New Roman" w:cs="Times New Roman"/>
          <w:color w:val="000000" w:themeColor="text1"/>
          <w:szCs w:val="24"/>
        </w:rPr>
      </w:pPr>
      <w:r w:rsidRPr="00E51669">
        <w:rPr>
          <w:rFonts w:ascii="Times New Roman" w:hAnsi="Times New Roman" w:cs="Times New Roman"/>
          <w:color w:val="000000" w:themeColor="text1"/>
          <w:sz w:val="24"/>
          <w:szCs w:val="24"/>
        </w:rPr>
        <w:t xml:space="preserve">Student: Stefania Prohnitchi </w:t>
      </w:r>
      <w:r w:rsidRPr="00E51669">
        <w:rPr>
          <w:rFonts w:ascii="Times New Roman" w:hAnsi="Times New Roman" w:cs="Times New Roman"/>
          <w:color w:val="000000" w:themeColor="text1"/>
          <w:sz w:val="24"/>
          <w:szCs w:val="24"/>
        </w:rPr>
        <w:br/>
        <w:t>Student number: 1917713</w:t>
      </w:r>
      <w:r w:rsidRPr="00E51669">
        <w:rPr>
          <w:rFonts w:ascii="Times New Roman" w:hAnsi="Times New Roman" w:cs="Times New Roman"/>
          <w:color w:val="000000" w:themeColor="text1"/>
          <w:sz w:val="24"/>
          <w:szCs w:val="24"/>
        </w:rPr>
        <w:br/>
        <w:t>Course: BA Business Management</w:t>
      </w:r>
      <w:r w:rsidRPr="001518CF">
        <w:rPr>
          <w:rFonts w:ascii="Times New Roman" w:hAnsi="Times New Roman" w:cs="Times New Roman"/>
          <w:color w:val="000000" w:themeColor="text1"/>
          <w:szCs w:val="24"/>
        </w:rPr>
        <w:t xml:space="preserve">  </w:t>
      </w:r>
      <w:r w:rsidRPr="001518CF">
        <w:rPr>
          <w:rFonts w:ascii="Times New Roman" w:hAnsi="Times New Roman" w:cs="Times New Roman"/>
          <w:color w:val="000000" w:themeColor="text1"/>
          <w:szCs w:val="24"/>
        </w:rPr>
        <w:br/>
      </w:r>
    </w:p>
    <w:p w14:paraId="00000001" w14:textId="77777777" w:rsidR="00220D69" w:rsidRDefault="00220D69">
      <w:pPr>
        <w:spacing w:line="480" w:lineRule="auto"/>
        <w:jc w:val="both"/>
        <w:rPr>
          <w:rFonts w:ascii="Times New Roman" w:eastAsia="Times New Roman" w:hAnsi="Times New Roman" w:cs="Times New Roman"/>
          <w:b/>
          <w:sz w:val="52"/>
          <w:szCs w:val="52"/>
        </w:rPr>
      </w:pPr>
    </w:p>
    <w:p w14:paraId="0000000B" w14:textId="4F0312AF" w:rsidR="00220D69" w:rsidRDefault="00220D69">
      <w:pPr>
        <w:spacing w:line="480" w:lineRule="auto"/>
        <w:rPr>
          <w:rFonts w:ascii="Times New Roman" w:eastAsia="Times New Roman" w:hAnsi="Times New Roman" w:cs="Times New Roman"/>
          <w:b/>
          <w:sz w:val="52"/>
          <w:szCs w:val="52"/>
        </w:rPr>
      </w:pPr>
    </w:p>
    <w:p w14:paraId="0000000C" w14:textId="77777777" w:rsidR="00220D69" w:rsidRDefault="0096710C">
      <w:pPr>
        <w:spacing w:line="48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Executive summary</w:t>
      </w:r>
    </w:p>
    <w:p w14:paraId="0000000D" w14:textId="77777777" w:rsidR="00220D69" w:rsidRDefault="0096710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following study has described the several components of the report which has shown the management economics of Tesco. Alongside, this report has shown about the Tesco and demonstrates the several market </w:t>
      </w:r>
      <w:proofErr w:type="gramStart"/>
      <w:r>
        <w:rPr>
          <w:rFonts w:ascii="Times New Roman" w:eastAsia="Times New Roman" w:hAnsi="Times New Roman" w:cs="Times New Roman"/>
          <w:sz w:val="24"/>
          <w:szCs w:val="24"/>
        </w:rPr>
        <w:t>analysis</w:t>
      </w:r>
      <w:proofErr w:type="gramEnd"/>
      <w:r>
        <w:rPr>
          <w:rFonts w:ascii="Times New Roman" w:eastAsia="Times New Roman" w:hAnsi="Times New Roman" w:cs="Times New Roman"/>
          <w:sz w:val="24"/>
          <w:szCs w:val="24"/>
        </w:rPr>
        <w:t xml:space="preserve"> of Tesco and it has described the monopo</w:t>
      </w:r>
      <w:r>
        <w:rPr>
          <w:rFonts w:ascii="Times New Roman" w:eastAsia="Times New Roman" w:hAnsi="Times New Roman" w:cs="Times New Roman"/>
          <w:sz w:val="24"/>
          <w:szCs w:val="24"/>
        </w:rPr>
        <w:t>ly and oligopoly market of the Tesco. Furthermore, it also described competitors' market share of Tesco.</w:t>
      </w:r>
    </w:p>
    <w:p w14:paraId="0000000E" w14:textId="77777777" w:rsidR="00220D69" w:rsidRDefault="0096710C">
      <w:pPr>
        <w:spacing w:line="480" w:lineRule="auto"/>
        <w:jc w:val="both"/>
        <w:rPr>
          <w:rFonts w:ascii="Times New Roman" w:eastAsia="Times New Roman" w:hAnsi="Times New Roman" w:cs="Times New Roman"/>
          <w:b/>
          <w:sz w:val="28"/>
          <w:szCs w:val="28"/>
        </w:rPr>
      </w:pPr>
      <w:bookmarkStart w:id="0" w:name="_gjdgxs" w:colFirst="0" w:colLast="0"/>
      <w:bookmarkEnd w:id="0"/>
      <w:r>
        <w:br w:type="page"/>
      </w:r>
    </w:p>
    <w:p w14:paraId="0000000F" w14:textId="77777777" w:rsidR="00220D69" w:rsidRDefault="00220D69">
      <w:pPr>
        <w:spacing w:line="480" w:lineRule="auto"/>
        <w:rPr>
          <w:rFonts w:ascii="Times New Roman" w:eastAsia="Times New Roman" w:hAnsi="Times New Roman" w:cs="Times New Roman"/>
          <w:b/>
          <w:sz w:val="28"/>
          <w:szCs w:val="28"/>
        </w:rPr>
      </w:pPr>
    </w:p>
    <w:p w14:paraId="00000010" w14:textId="77777777" w:rsidR="00220D69" w:rsidRDefault="0096710C">
      <w:pPr>
        <w:keepNext/>
        <w:keepLines/>
        <w:pBdr>
          <w:top w:val="nil"/>
          <w:left w:val="nil"/>
          <w:bottom w:val="nil"/>
          <w:right w:val="nil"/>
          <w:between w:val="nil"/>
        </w:pBdr>
        <w:spacing w:before="240" w:line="48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of Contents</w:t>
      </w:r>
    </w:p>
    <w:sdt>
      <w:sdtPr>
        <w:id w:val="849991873"/>
        <w:docPartObj>
          <w:docPartGallery w:val="Table of Contents"/>
          <w:docPartUnique/>
        </w:docPartObj>
      </w:sdtPr>
      <w:sdtEndPr/>
      <w:sdtContent>
        <w:p w14:paraId="00000011" w14:textId="7E6D58A5" w:rsidR="00220D69" w:rsidRDefault="0096710C">
          <w:pPr>
            <w:pBdr>
              <w:top w:val="nil"/>
              <w:left w:val="nil"/>
              <w:bottom w:val="nil"/>
              <w:right w:val="nil"/>
              <w:between w:val="nil"/>
            </w:pBdr>
            <w:tabs>
              <w:tab w:val="right" w:pos="9350"/>
            </w:tabs>
            <w:spacing w:after="100" w:line="480" w:lineRule="auto"/>
            <w:jc w:val="both"/>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30j0zll">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r>
            <w:r w:rsidR="006A7720">
              <w:rPr>
                <w:rFonts w:ascii="Times New Roman" w:eastAsia="Times New Roman" w:hAnsi="Times New Roman" w:cs="Times New Roman"/>
                <w:color w:val="000000"/>
                <w:sz w:val="24"/>
                <w:szCs w:val="24"/>
              </w:rPr>
              <w:t>4</w:t>
            </w:r>
          </w:hyperlink>
        </w:p>
        <w:p w14:paraId="00000012" w14:textId="394E8F14" w:rsidR="00220D69" w:rsidRDefault="0096710C">
          <w:pPr>
            <w:pBdr>
              <w:top w:val="nil"/>
              <w:left w:val="nil"/>
              <w:bottom w:val="nil"/>
              <w:right w:val="nil"/>
              <w:between w:val="nil"/>
            </w:pBdr>
            <w:tabs>
              <w:tab w:val="right" w:pos="9350"/>
            </w:tabs>
            <w:spacing w:after="100" w:line="480" w:lineRule="auto"/>
            <w:jc w:val="both"/>
            <w:rPr>
              <w:rFonts w:ascii="Times New Roman" w:eastAsia="Times New Roman" w:hAnsi="Times New Roman" w:cs="Times New Roman"/>
              <w:color w:val="000000"/>
              <w:sz w:val="24"/>
              <w:szCs w:val="24"/>
            </w:rPr>
          </w:pPr>
          <w:hyperlink w:anchor="_1fob9te">
            <w:r>
              <w:rPr>
                <w:rFonts w:ascii="Times New Roman" w:eastAsia="Times New Roman" w:hAnsi="Times New Roman" w:cs="Times New Roman"/>
                <w:color w:val="000000"/>
                <w:sz w:val="24"/>
                <w:szCs w:val="24"/>
              </w:rPr>
              <w:t>1. A brief introduction to Tesco</w:t>
            </w:r>
            <w:r>
              <w:rPr>
                <w:rFonts w:ascii="Times New Roman" w:eastAsia="Times New Roman" w:hAnsi="Times New Roman" w:cs="Times New Roman"/>
                <w:color w:val="000000"/>
                <w:sz w:val="24"/>
                <w:szCs w:val="24"/>
              </w:rPr>
              <w:tab/>
            </w:r>
            <w:r w:rsidR="006A7720">
              <w:rPr>
                <w:rFonts w:ascii="Times New Roman" w:eastAsia="Times New Roman" w:hAnsi="Times New Roman" w:cs="Times New Roman"/>
                <w:color w:val="000000"/>
                <w:sz w:val="24"/>
                <w:szCs w:val="24"/>
              </w:rPr>
              <w:t>5</w:t>
            </w:r>
          </w:hyperlink>
        </w:p>
        <w:p w14:paraId="00000013" w14:textId="7ACE0805" w:rsidR="00220D69" w:rsidRDefault="0096710C">
          <w:pPr>
            <w:pBdr>
              <w:top w:val="nil"/>
              <w:left w:val="nil"/>
              <w:bottom w:val="nil"/>
              <w:right w:val="nil"/>
              <w:between w:val="nil"/>
            </w:pBdr>
            <w:tabs>
              <w:tab w:val="right" w:pos="9350"/>
            </w:tabs>
            <w:spacing w:after="100" w:line="480" w:lineRule="auto"/>
            <w:jc w:val="both"/>
            <w:rPr>
              <w:rFonts w:ascii="Times New Roman" w:eastAsia="Times New Roman" w:hAnsi="Times New Roman" w:cs="Times New Roman"/>
              <w:color w:val="000000"/>
              <w:sz w:val="24"/>
              <w:szCs w:val="24"/>
            </w:rPr>
          </w:pPr>
          <w:hyperlink w:anchor="_3znysh7">
            <w:r>
              <w:rPr>
                <w:rFonts w:ascii="Times New Roman" w:eastAsia="Times New Roman" w:hAnsi="Times New Roman" w:cs="Times New Roman"/>
                <w:color w:val="000000"/>
                <w:sz w:val="24"/>
                <w:szCs w:val="24"/>
              </w:rPr>
              <w:t>2. Analysis of the market structure of Tesco</w:t>
            </w:r>
            <w:r>
              <w:rPr>
                <w:rFonts w:ascii="Times New Roman" w:eastAsia="Times New Roman" w:hAnsi="Times New Roman" w:cs="Times New Roman"/>
                <w:color w:val="000000"/>
                <w:sz w:val="24"/>
                <w:szCs w:val="24"/>
              </w:rPr>
              <w:tab/>
            </w:r>
            <w:r w:rsidR="006A7720">
              <w:rPr>
                <w:rFonts w:ascii="Times New Roman" w:eastAsia="Times New Roman" w:hAnsi="Times New Roman" w:cs="Times New Roman"/>
                <w:color w:val="000000"/>
                <w:sz w:val="24"/>
                <w:szCs w:val="24"/>
              </w:rPr>
              <w:t>6</w:t>
            </w:r>
          </w:hyperlink>
        </w:p>
        <w:p w14:paraId="00000014" w14:textId="791A9376" w:rsidR="00220D69" w:rsidRDefault="0096710C">
          <w:pPr>
            <w:pBdr>
              <w:top w:val="nil"/>
              <w:left w:val="nil"/>
              <w:bottom w:val="nil"/>
              <w:right w:val="nil"/>
              <w:between w:val="nil"/>
            </w:pBdr>
            <w:tabs>
              <w:tab w:val="right" w:pos="9350"/>
            </w:tabs>
            <w:spacing w:after="100" w:line="480" w:lineRule="auto"/>
            <w:jc w:val="both"/>
            <w:rPr>
              <w:rFonts w:ascii="Times New Roman" w:eastAsia="Times New Roman" w:hAnsi="Times New Roman" w:cs="Times New Roman"/>
              <w:color w:val="000000"/>
              <w:sz w:val="24"/>
              <w:szCs w:val="24"/>
            </w:rPr>
          </w:pPr>
          <w:hyperlink w:anchor="_2et92p0">
            <w:r>
              <w:rPr>
                <w:rFonts w:ascii="Times New Roman" w:eastAsia="Times New Roman" w:hAnsi="Times New Roman" w:cs="Times New Roman"/>
                <w:color w:val="000000"/>
                <w:sz w:val="24"/>
                <w:szCs w:val="24"/>
              </w:rPr>
              <w:t>3. Various kinds of market structure</w:t>
            </w:r>
            <w:r>
              <w:rPr>
                <w:rFonts w:ascii="Times New Roman" w:eastAsia="Times New Roman" w:hAnsi="Times New Roman" w:cs="Times New Roman"/>
                <w:color w:val="000000"/>
                <w:sz w:val="24"/>
                <w:szCs w:val="24"/>
              </w:rPr>
              <w:tab/>
            </w:r>
            <w:r w:rsidR="009F0F1C">
              <w:rPr>
                <w:rFonts w:ascii="Times New Roman" w:eastAsia="Times New Roman" w:hAnsi="Times New Roman" w:cs="Times New Roman"/>
                <w:color w:val="000000"/>
                <w:sz w:val="24"/>
                <w:szCs w:val="24"/>
              </w:rPr>
              <w:t>8</w:t>
            </w:r>
          </w:hyperlink>
        </w:p>
        <w:p w14:paraId="00000015" w14:textId="5F4B8598" w:rsidR="00220D69" w:rsidRDefault="0096710C">
          <w:pPr>
            <w:pBdr>
              <w:top w:val="nil"/>
              <w:left w:val="nil"/>
              <w:bottom w:val="nil"/>
              <w:right w:val="nil"/>
              <w:between w:val="nil"/>
            </w:pBdr>
            <w:tabs>
              <w:tab w:val="right" w:pos="9350"/>
            </w:tabs>
            <w:spacing w:after="100" w:line="480" w:lineRule="auto"/>
            <w:jc w:val="both"/>
            <w:rPr>
              <w:rFonts w:ascii="Times New Roman" w:eastAsia="Times New Roman" w:hAnsi="Times New Roman" w:cs="Times New Roman"/>
              <w:color w:val="000000"/>
              <w:sz w:val="24"/>
              <w:szCs w:val="24"/>
            </w:rPr>
          </w:pPr>
          <w:hyperlink w:anchor="_tyjcwt">
            <w:r>
              <w:rPr>
                <w:rFonts w:ascii="Times New Roman" w:eastAsia="Times New Roman" w:hAnsi="Times New Roman" w:cs="Times New Roman"/>
                <w:color w:val="000000"/>
                <w:sz w:val="24"/>
                <w:szCs w:val="24"/>
              </w:rPr>
              <w:t>4. The nature of the industry for operating</w:t>
            </w:r>
            <w:r>
              <w:rPr>
                <w:rFonts w:ascii="Times New Roman" w:eastAsia="Times New Roman" w:hAnsi="Times New Roman" w:cs="Times New Roman"/>
                <w:color w:val="000000"/>
                <w:sz w:val="24"/>
                <w:szCs w:val="24"/>
              </w:rPr>
              <w:t xml:space="preserve"> the firm</w:t>
            </w:r>
            <w:r>
              <w:rPr>
                <w:rFonts w:ascii="Times New Roman" w:eastAsia="Times New Roman" w:hAnsi="Times New Roman" w:cs="Times New Roman"/>
                <w:color w:val="000000"/>
                <w:sz w:val="24"/>
                <w:szCs w:val="24"/>
              </w:rPr>
              <w:tab/>
            </w:r>
            <w:r w:rsidR="009F0F1C">
              <w:rPr>
                <w:rFonts w:ascii="Times New Roman" w:eastAsia="Times New Roman" w:hAnsi="Times New Roman" w:cs="Times New Roman"/>
                <w:color w:val="000000"/>
                <w:sz w:val="24"/>
                <w:szCs w:val="24"/>
              </w:rPr>
              <w:t>10</w:t>
            </w:r>
          </w:hyperlink>
        </w:p>
        <w:p w14:paraId="00000016" w14:textId="1A3D36F0" w:rsidR="00220D69" w:rsidRDefault="0096710C">
          <w:pPr>
            <w:pBdr>
              <w:top w:val="nil"/>
              <w:left w:val="nil"/>
              <w:bottom w:val="nil"/>
              <w:right w:val="nil"/>
              <w:between w:val="nil"/>
            </w:pBdr>
            <w:tabs>
              <w:tab w:val="right" w:pos="9350"/>
            </w:tabs>
            <w:spacing w:after="100" w:line="480" w:lineRule="auto"/>
            <w:jc w:val="both"/>
            <w:rPr>
              <w:rFonts w:ascii="Times New Roman" w:eastAsia="Times New Roman" w:hAnsi="Times New Roman" w:cs="Times New Roman"/>
              <w:color w:val="000000"/>
              <w:sz w:val="24"/>
              <w:szCs w:val="24"/>
            </w:rPr>
          </w:pPr>
          <w:hyperlink w:anchor="_3dy6vkm">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r>
            <w:r w:rsidR="009F0F1C">
              <w:rPr>
                <w:rFonts w:ascii="Times New Roman" w:eastAsia="Times New Roman" w:hAnsi="Times New Roman" w:cs="Times New Roman"/>
                <w:color w:val="000000"/>
                <w:sz w:val="24"/>
                <w:szCs w:val="24"/>
              </w:rPr>
              <w:t>14</w:t>
            </w:r>
          </w:hyperlink>
        </w:p>
        <w:p w14:paraId="00000017" w14:textId="6966ADB8" w:rsidR="00220D69" w:rsidRDefault="0096710C">
          <w:pPr>
            <w:pBdr>
              <w:top w:val="nil"/>
              <w:left w:val="nil"/>
              <w:bottom w:val="nil"/>
              <w:right w:val="nil"/>
              <w:between w:val="nil"/>
            </w:pBdr>
            <w:tabs>
              <w:tab w:val="right" w:pos="9350"/>
            </w:tabs>
            <w:spacing w:after="100" w:line="480" w:lineRule="auto"/>
            <w:jc w:val="both"/>
            <w:rPr>
              <w:rFonts w:ascii="Times New Roman" w:eastAsia="Times New Roman" w:hAnsi="Times New Roman" w:cs="Times New Roman"/>
              <w:color w:val="000000"/>
              <w:sz w:val="24"/>
              <w:szCs w:val="24"/>
            </w:rPr>
          </w:pPr>
          <w:hyperlink w:anchor="_1t3h5sf">
            <w:r>
              <w:rPr>
                <w:rFonts w:ascii="Times New Roman" w:eastAsia="Times New Roman" w:hAnsi="Times New Roman" w:cs="Times New Roman"/>
                <w:color w:val="000000"/>
                <w:sz w:val="24"/>
                <w:szCs w:val="24"/>
              </w:rPr>
              <w:t>Reference</w:t>
            </w:r>
            <w:r>
              <w:rPr>
                <w:rFonts w:ascii="Times New Roman" w:eastAsia="Times New Roman" w:hAnsi="Times New Roman" w:cs="Times New Roman"/>
                <w:color w:val="000000"/>
                <w:sz w:val="24"/>
                <w:szCs w:val="24"/>
              </w:rPr>
              <w:tab/>
            </w:r>
            <w:r w:rsidR="009F0F1C">
              <w:rPr>
                <w:rFonts w:ascii="Times New Roman" w:eastAsia="Times New Roman" w:hAnsi="Times New Roman" w:cs="Times New Roman"/>
                <w:color w:val="000000"/>
                <w:sz w:val="24"/>
                <w:szCs w:val="24"/>
              </w:rPr>
              <w:t>15</w:t>
            </w:r>
          </w:hyperlink>
        </w:p>
        <w:p w14:paraId="00000018" w14:textId="77777777" w:rsidR="00220D69" w:rsidRDefault="0096710C">
          <w:pPr>
            <w:spacing w:line="480" w:lineRule="auto"/>
            <w:rPr>
              <w:rFonts w:ascii="Times New Roman" w:eastAsia="Times New Roman" w:hAnsi="Times New Roman" w:cs="Times New Roman"/>
              <w:sz w:val="24"/>
              <w:szCs w:val="24"/>
            </w:rPr>
          </w:pPr>
          <w:r>
            <w:fldChar w:fldCharType="end"/>
          </w:r>
        </w:p>
      </w:sdtContent>
    </w:sdt>
    <w:p w14:paraId="00000019" w14:textId="77777777" w:rsidR="00220D69" w:rsidRDefault="0096710C">
      <w:pPr>
        <w:spacing w:line="480" w:lineRule="auto"/>
        <w:jc w:val="both"/>
        <w:rPr>
          <w:rFonts w:ascii="Times New Roman" w:eastAsia="Times New Roman" w:hAnsi="Times New Roman" w:cs="Times New Roman"/>
          <w:sz w:val="24"/>
          <w:szCs w:val="24"/>
        </w:rPr>
      </w:pPr>
      <w:r>
        <w:br w:type="page"/>
      </w:r>
    </w:p>
    <w:p w14:paraId="0000001A" w14:textId="77777777" w:rsidR="00220D69" w:rsidRDefault="0096710C">
      <w:pPr>
        <w:pStyle w:val="Heading1"/>
        <w:spacing w:line="480" w:lineRule="auto"/>
      </w:pPr>
      <w:bookmarkStart w:id="1" w:name="_30j0zll" w:colFirst="0" w:colLast="0"/>
      <w:bookmarkEnd w:id="1"/>
      <w:r>
        <w:lastRenderedPageBreak/>
        <w:t>Introduction</w:t>
      </w:r>
    </w:p>
    <w:p w14:paraId="0000001B" w14:textId="77777777" w:rsidR="00220D69" w:rsidRDefault="0096710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following study will help to recognize managing the economic influences on the welfare of the business environment can be demonstr</w:t>
      </w:r>
      <w:r>
        <w:rPr>
          <w:rFonts w:ascii="Times New Roman" w:eastAsia="Times New Roman" w:hAnsi="Times New Roman" w:cs="Times New Roman"/>
          <w:sz w:val="24"/>
          <w:szCs w:val="24"/>
        </w:rPr>
        <w:t>ated in this analysis. The study's excellence will present a brief introduction to Tesco. Besides, it will analyze the market structure of Tesco. This analysis will show that various kinds of market structures and the nature of the industry for operating t</w:t>
      </w:r>
      <w:r>
        <w:rPr>
          <w:rFonts w:ascii="Times New Roman" w:eastAsia="Times New Roman" w:hAnsi="Times New Roman" w:cs="Times New Roman"/>
          <w:sz w:val="24"/>
          <w:szCs w:val="24"/>
        </w:rPr>
        <w:t>he firm will highlight the suitable market structure for Tesco and present the government intervention in the economy and the requirement for government intervention in the market structure. Moreover, this study will exhibit several aspects of the manageme</w:t>
      </w:r>
      <w:r>
        <w:rPr>
          <w:rFonts w:ascii="Times New Roman" w:eastAsia="Times New Roman" w:hAnsi="Times New Roman" w:cs="Times New Roman"/>
          <w:sz w:val="24"/>
          <w:szCs w:val="24"/>
        </w:rPr>
        <w:t xml:space="preserve">nt economics of Tesco's organization. </w:t>
      </w:r>
    </w:p>
    <w:p w14:paraId="0000001C" w14:textId="77777777" w:rsidR="00220D69" w:rsidRDefault="0096710C">
      <w:pPr>
        <w:spacing w:line="480" w:lineRule="auto"/>
        <w:rPr>
          <w:rFonts w:ascii="Times New Roman" w:eastAsia="Times New Roman" w:hAnsi="Times New Roman" w:cs="Times New Roman"/>
          <w:sz w:val="24"/>
          <w:szCs w:val="24"/>
        </w:rPr>
      </w:pPr>
      <w:r>
        <w:br w:type="page"/>
      </w:r>
    </w:p>
    <w:p w14:paraId="0000001D" w14:textId="77777777" w:rsidR="00220D69" w:rsidRDefault="0096710C">
      <w:pPr>
        <w:pStyle w:val="Heading1"/>
        <w:spacing w:line="480" w:lineRule="auto"/>
      </w:pPr>
      <w:bookmarkStart w:id="2" w:name="_1fob9te" w:colFirst="0" w:colLast="0"/>
      <w:bookmarkEnd w:id="2"/>
      <w:r>
        <w:lastRenderedPageBreak/>
        <w:t>1. A brief introduction to Tesco</w:t>
      </w:r>
    </w:p>
    <w:p w14:paraId="0000001E" w14:textId="77777777" w:rsidR="00220D69" w:rsidRDefault="0096710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 is a UK-based company, and the company is located in </w:t>
      </w:r>
      <w:proofErr w:type="spellStart"/>
      <w:proofErr w:type="gramStart"/>
      <w:r>
        <w:rPr>
          <w:rFonts w:ascii="Times New Roman" w:eastAsia="Times New Roman" w:hAnsi="Times New Roman" w:cs="Times New Roman"/>
          <w:sz w:val="24"/>
          <w:szCs w:val="24"/>
        </w:rPr>
        <w:t>Welwyn</w:t>
      </w:r>
      <w:proofErr w:type="spellEnd"/>
      <w:r>
        <w:rPr>
          <w:rFonts w:ascii="Times New Roman" w:eastAsia="Times New Roman" w:hAnsi="Times New Roman" w:cs="Times New Roman"/>
          <w:sz w:val="24"/>
          <w:szCs w:val="24"/>
        </w:rPr>
        <w:t xml:space="preserve"> garden</w:t>
      </w:r>
      <w:proofErr w:type="gramEnd"/>
      <w:r>
        <w:rPr>
          <w:rFonts w:ascii="Times New Roman" w:eastAsia="Times New Roman" w:hAnsi="Times New Roman" w:cs="Times New Roman"/>
          <w:sz w:val="24"/>
          <w:szCs w:val="24"/>
        </w:rPr>
        <w:t xml:space="preserve"> city. In the beginning, Tesco was a small stall in the east part of the UK's market 1919, which Jack operated</w:t>
      </w:r>
      <w:r>
        <w:rPr>
          <w:rFonts w:ascii="Times New Roman" w:eastAsia="Times New Roman" w:hAnsi="Times New Roman" w:cs="Times New Roman"/>
          <w:sz w:val="24"/>
          <w:szCs w:val="24"/>
        </w:rPr>
        <w:t xml:space="preserve">. After that, Tesco sold branded tea which was its first product. Later, Jack Cohen built the first-ever food warehouse in Edmonton for the next 3 to 4 years. Furthermore, Jack Cohen tried to expand the business to the suburbia of London and </w:t>
      </w:r>
      <w:proofErr w:type="spellStart"/>
      <w:r>
        <w:rPr>
          <w:rFonts w:ascii="Times New Roman" w:eastAsia="Times New Roman" w:hAnsi="Times New Roman" w:cs="Times New Roman"/>
          <w:sz w:val="24"/>
          <w:szCs w:val="24"/>
        </w:rPr>
        <w:t>neighbouring</w:t>
      </w:r>
      <w:proofErr w:type="spellEnd"/>
      <w:r>
        <w:rPr>
          <w:rFonts w:ascii="Times New Roman" w:eastAsia="Times New Roman" w:hAnsi="Times New Roman" w:cs="Times New Roman"/>
          <w:sz w:val="24"/>
          <w:szCs w:val="24"/>
        </w:rPr>
        <w:t xml:space="preserve"> c</w:t>
      </w:r>
      <w:r>
        <w:rPr>
          <w:rFonts w:ascii="Times New Roman" w:eastAsia="Times New Roman" w:hAnsi="Times New Roman" w:cs="Times New Roman"/>
          <w:sz w:val="24"/>
          <w:szCs w:val="24"/>
        </w:rPr>
        <w:t>ountries. After that, the second world war started. Tesco entered the service and fed many soldiers engaged in the 2nd world war. Besides that, Tesco became the first self-servicing company in Uk.in 1955. Tesco entered the stock exchange and Tesco bought m</w:t>
      </w:r>
      <w:r>
        <w:rPr>
          <w:rFonts w:ascii="Times New Roman" w:eastAsia="Times New Roman" w:hAnsi="Times New Roman" w:cs="Times New Roman"/>
          <w:sz w:val="24"/>
          <w:szCs w:val="24"/>
        </w:rPr>
        <w:t xml:space="preserve">ore than 500 stores. In the year 1958, Tesco opened its first supermarket, and at that time, Tesco only sold meat, cheese, and butter. After that, Tesco signed a partnership with the </w:t>
      </w:r>
      <w:proofErr w:type="spellStart"/>
      <w:r>
        <w:rPr>
          <w:rFonts w:ascii="Times New Roman" w:eastAsia="Times New Roman" w:hAnsi="Times New Roman" w:cs="Times New Roman"/>
          <w:sz w:val="24"/>
          <w:szCs w:val="24"/>
        </w:rPr>
        <w:t>Bernards</w:t>
      </w:r>
      <w:proofErr w:type="spellEnd"/>
      <w:r>
        <w:rPr>
          <w:rFonts w:ascii="Times New Roman" w:eastAsia="Times New Roman" w:hAnsi="Times New Roman" w:cs="Times New Roman"/>
          <w:sz w:val="24"/>
          <w:szCs w:val="24"/>
        </w:rPr>
        <w:t xml:space="preserve"> stores Ltd. </w:t>
      </w:r>
      <w:proofErr w:type="spellStart"/>
      <w:r>
        <w:rPr>
          <w:rFonts w:ascii="Times New Roman" w:eastAsia="Times New Roman" w:hAnsi="Times New Roman" w:cs="Times New Roman"/>
          <w:sz w:val="24"/>
          <w:szCs w:val="24"/>
        </w:rPr>
        <w:t>Bernards</w:t>
      </w:r>
      <w:proofErr w:type="spellEnd"/>
      <w:r>
        <w:rPr>
          <w:rFonts w:ascii="Times New Roman" w:eastAsia="Times New Roman" w:hAnsi="Times New Roman" w:cs="Times New Roman"/>
          <w:sz w:val="24"/>
          <w:szCs w:val="24"/>
        </w:rPr>
        <w:t xml:space="preserve"> stores Ltd was a giant retail company.</w:t>
      </w:r>
    </w:p>
    <w:p w14:paraId="0000001F" w14:textId="77777777" w:rsidR="00220D69" w:rsidRDefault="0096710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Alon</w:t>
      </w:r>
      <w:r>
        <w:rPr>
          <w:rFonts w:ascii="Times New Roman" w:eastAsia="Times New Roman" w:hAnsi="Times New Roman" w:cs="Times New Roman"/>
          <w:sz w:val="24"/>
          <w:szCs w:val="24"/>
        </w:rPr>
        <w:t xml:space="preserve">g with this, both </w:t>
      </w:r>
      <w:proofErr w:type="spellStart"/>
      <w:r>
        <w:rPr>
          <w:rFonts w:ascii="Times New Roman" w:eastAsia="Times New Roman" w:hAnsi="Times New Roman" w:cs="Times New Roman"/>
          <w:sz w:val="24"/>
          <w:szCs w:val="24"/>
        </w:rPr>
        <w:t>BurnaBernardsand</w:t>
      </w:r>
      <w:proofErr w:type="spellEnd"/>
      <w:r>
        <w:rPr>
          <w:rFonts w:ascii="Times New Roman" w:eastAsia="Times New Roman" w:hAnsi="Times New Roman" w:cs="Times New Roman"/>
          <w:sz w:val="24"/>
          <w:szCs w:val="24"/>
        </w:rPr>
        <w:t xml:space="preserve"> Tesco started to </w:t>
      </w:r>
      <w:proofErr w:type="spellStart"/>
      <w:r>
        <w:rPr>
          <w:rFonts w:ascii="Times New Roman" w:eastAsia="Times New Roman" w:hAnsi="Times New Roman" w:cs="Times New Roman"/>
          <w:sz w:val="24"/>
          <w:szCs w:val="24"/>
        </w:rPr>
        <w:t>ake</w:t>
      </w:r>
      <w:proofErr w:type="spellEnd"/>
      <w:r>
        <w:rPr>
          <w:rFonts w:ascii="Times New Roman" w:eastAsia="Times New Roman" w:hAnsi="Times New Roman" w:cs="Times New Roman"/>
          <w:sz w:val="24"/>
          <w:szCs w:val="24"/>
        </w:rPr>
        <w:t xml:space="preserve"> a low-cost framework. In 1960, more than 212 stores were bought by Tesco. The Alliance company started adding to its products, such as household products and clothing.</w:t>
      </w:r>
    </w:p>
    <w:p w14:paraId="00000020" w14:textId="77777777" w:rsidR="00220D69" w:rsidRDefault="0096710C">
      <w:pPr>
        <w:spacing w:line="480" w:lineRule="auto"/>
        <w:jc w:val="both"/>
        <w:rPr>
          <w:rFonts w:ascii="Times New Roman" w:eastAsia="Times New Roman" w:hAnsi="Times New Roman" w:cs="Times New Roman"/>
          <w:sz w:val="28"/>
          <w:szCs w:val="28"/>
        </w:rPr>
      </w:pPr>
      <w:r>
        <w:rPr>
          <w:rFonts w:ascii="Times New Roman" w:eastAsia="Times New Roman" w:hAnsi="Times New Roman" w:cs="Times New Roman"/>
          <w:sz w:val="24"/>
          <w:szCs w:val="24"/>
        </w:rPr>
        <w:t>After that, Tesco sells many pro</w:t>
      </w:r>
      <w:r>
        <w:rPr>
          <w:rFonts w:ascii="Times New Roman" w:eastAsia="Times New Roman" w:hAnsi="Times New Roman" w:cs="Times New Roman"/>
          <w:sz w:val="24"/>
          <w:szCs w:val="24"/>
        </w:rPr>
        <w:t>ducts such as hardware, software, books, toys, furniture, monetary services, clothing, electronic devices, household products, internet services, and so more. Tesco expands its business in Turkey, China, Thailand, Slovakia, Hungry, etc. Tesco is a super fa</w:t>
      </w:r>
      <w:r>
        <w:rPr>
          <w:rFonts w:ascii="Times New Roman" w:eastAsia="Times New Roman" w:hAnsi="Times New Roman" w:cs="Times New Roman"/>
          <w:sz w:val="24"/>
          <w:szCs w:val="24"/>
        </w:rPr>
        <w:t xml:space="preserve">st-growing industry. Besides that, Tesco’s subsidiaries are Tesco </w:t>
      </w:r>
      <w:proofErr w:type="spellStart"/>
      <w:r>
        <w:rPr>
          <w:rFonts w:ascii="Times New Roman" w:eastAsia="Times New Roman" w:hAnsi="Times New Roman" w:cs="Times New Roman"/>
          <w:sz w:val="24"/>
          <w:szCs w:val="24"/>
        </w:rPr>
        <w:t>homeplus</w:t>
      </w:r>
      <w:proofErr w:type="spellEnd"/>
      <w:r>
        <w:rPr>
          <w:rFonts w:ascii="Times New Roman" w:eastAsia="Times New Roman" w:hAnsi="Times New Roman" w:cs="Times New Roman"/>
          <w:sz w:val="24"/>
          <w:szCs w:val="24"/>
        </w:rPr>
        <w:t>, Tesco Home, and Tesco Metro. After that, Tesco has maintained its good image as a giant retail company, and customers stratified its products and goods quality. Tesco’s sales are i</w:t>
      </w:r>
      <w:r>
        <w:rPr>
          <w:rFonts w:ascii="Times New Roman" w:eastAsia="Times New Roman" w:hAnsi="Times New Roman" w:cs="Times New Roman"/>
          <w:sz w:val="24"/>
          <w:szCs w:val="24"/>
        </w:rPr>
        <w:t>ncreasing day by day, and after that, Tesco is now trying to expand its territory all over the world.</w:t>
      </w:r>
      <w:r>
        <w:br w:type="page"/>
      </w:r>
    </w:p>
    <w:p w14:paraId="00000021" w14:textId="77777777" w:rsidR="00220D69" w:rsidRDefault="0096710C">
      <w:pPr>
        <w:pStyle w:val="Heading1"/>
        <w:spacing w:line="480" w:lineRule="auto"/>
      </w:pPr>
      <w:bookmarkStart w:id="3" w:name="_3znysh7" w:colFirst="0" w:colLast="0"/>
      <w:bookmarkEnd w:id="3"/>
      <w:r>
        <w:lastRenderedPageBreak/>
        <w:t>2. Analysis of the market structure of Tesco</w:t>
      </w:r>
    </w:p>
    <w:p w14:paraId="00000022" w14:textId="77777777" w:rsidR="00220D69" w:rsidRDefault="0096710C">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This discussion has shown that Tesco can be a monopoly through the people besides the legal procedure the Tesco sought but failed to identify the monopolistic nature of Tesco. This largest supermarket in Tesco's legal rules and norms impact their rivalry a</w:t>
      </w:r>
      <w:r>
        <w:rPr>
          <w:rFonts w:ascii="Times New Roman" w:eastAsia="Times New Roman" w:hAnsi="Times New Roman" w:cs="Times New Roman"/>
          <w:color w:val="0E101A"/>
          <w:sz w:val="24"/>
          <w:szCs w:val="24"/>
        </w:rPr>
        <w:t>nd other retail chains. The excellence of the Tesco retail industry has a lot of retail sectors in the UK, but it has many rivalries like Sainsbury, Morrisons, and others. When there are only a few businesses in the industry, nobody can stop them from havi</w:t>
      </w:r>
      <w:r>
        <w:rPr>
          <w:rFonts w:ascii="Times New Roman" w:eastAsia="Times New Roman" w:hAnsi="Times New Roman" w:cs="Times New Roman"/>
          <w:color w:val="0E101A"/>
          <w:sz w:val="24"/>
          <w:szCs w:val="24"/>
        </w:rPr>
        <w:t xml:space="preserve">ng a big assumption in the sector. Tesco, ASDA, Sainsbury's, and Morrisons are the four leading grocery stores in the UK. An oligopoly also seems to be more probable to have a kinked market than a single firm. This oligopolistic has the two </w:t>
      </w:r>
      <w:proofErr w:type="gramStart"/>
      <w:r>
        <w:rPr>
          <w:rFonts w:ascii="Times New Roman" w:eastAsia="Times New Roman" w:hAnsi="Times New Roman" w:cs="Times New Roman"/>
          <w:color w:val="0E101A"/>
          <w:sz w:val="24"/>
          <w:szCs w:val="24"/>
        </w:rPr>
        <w:t>factors;</w:t>
      </w:r>
      <w:proofErr w:type="gramEnd"/>
    </w:p>
    <w:p w14:paraId="00000023" w14:textId="77777777" w:rsidR="00220D69" w:rsidRDefault="0096710C">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1. Tes</w:t>
      </w:r>
      <w:r>
        <w:rPr>
          <w:rFonts w:ascii="Times New Roman" w:eastAsia="Times New Roman" w:hAnsi="Times New Roman" w:cs="Times New Roman"/>
          <w:color w:val="0E101A"/>
          <w:sz w:val="24"/>
          <w:szCs w:val="24"/>
        </w:rPr>
        <w:t>co is not the only supermarket in the UK.</w:t>
      </w:r>
    </w:p>
    <w:p w14:paraId="00000024" w14:textId="77777777" w:rsidR="00220D69" w:rsidRDefault="0096710C">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2. Tesco has sustained its share in the UK market and has some competitors.</w:t>
      </w:r>
    </w:p>
    <w:p w14:paraId="00000025" w14:textId="77777777" w:rsidR="00220D69" w:rsidRDefault="0096710C">
      <w:pPr>
        <w:spacing w:line="480" w:lineRule="auto"/>
        <w:jc w:val="both"/>
        <w:rPr>
          <w:rFonts w:ascii="Times New Roman" w:eastAsia="Times New Roman" w:hAnsi="Times New Roman" w:cs="Times New Roman"/>
          <w:b/>
          <w:i/>
          <w:color w:val="0E101A"/>
          <w:sz w:val="24"/>
          <w:szCs w:val="24"/>
        </w:rPr>
      </w:pPr>
      <w:r>
        <w:rPr>
          <w:rFonts w:ascii="Times New Roman" w:eastAsia="Times New Roman" w:hAnsi="Times New Roman" w:cs="Times New Roman"/>
          <w:b/>
          <w:i/>
          <w:color w:val="0E101A"/>
          <w:sz w:val="24"/>
          <w:szCs w:val="24"/>
        </w:rPr>
        <w:t xml:space="preserve">Oligopoly has demonstrated some reason for Tesco </w:t>
      </w:r>
      <w:proofErr w:type="gramStart"/>
      <w:r>
        <w:rPr>
          <w:rFonts w:ascii="Times New Roman" w:eastAsia="Times New Roman" w:hAnsi="Times New Roman" w:cs="Times New Roman"/>
          <w:b/>
          <w:i/>
          <w:color w:val="0E101A"/>
          <w:sz w:val="24"/>
          <w:szCs w:val="24"/>
        </w:rPr>
        <w:t>because;</w:t>
      </w:r>
      <w:proofErr w:type="gramEnd"/>
    </w:p>
    <w:p w14:paraId="00000026" w14:textId="77777777" w:rsidR="00220D69" w:rsidRDefault="0096710C">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1. There are many various kinds of grocery stores in England, which also helps make this one of Europe's most excellent, highly focused, and unique largest retail markets. This discussion focuses on the top seven supermarket chains in the UK. from 2007 to </w:t>
      </w:r>
      <w:r>
        <w:rPr>
          <w:rFonts w:ascii="Times New Roman" w:eastAsia="Times New Roman" w:hAnsi="Times New Roman" w:cs="Times New Roman"/>
          <w:color w:val="0E101A"/>
          <w:sz w:val="24"/>
          <w:szCs w:val="24"/>
        </w:rPr>
        <w:t xml:space="preserve">2013, creating approximately 90% of all grocery store sales in the UK (Kim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2021).</w:t>
      </w:r>
    </w:p>
    <w:p w14:paraId="00000027" w14:textId="77777777" w:rsidR="00220D69" w:rsidRDefault="0096710C">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2. The oligopoly of the UK has demonstrated that they are using market data such as prices, costs, profits, products, or market shares to figure out if a business is </w:t>
      </w:r>
      <w:r>
        <w:rPr>
          <w:rFonts w:ascii="Times New Roman" w:eastAsia="Times New Roman" w:hAnsi="Times New Roman" w:cs="Times New Roman"/>
          <w:color w:val="0E101A"/>
          <w:sz w:val="24"/>
          <w:szCs w:val="24"/>
        </w:rPr>
        <w:t>facing the same issue with another firm or a competitor (Tyagi, 2021).</w:t>
      </w:r>
    </w:p>
    <w:p w14:paraId="00000028" w14:textId="77777777" w:rsidR="00220D69" w:rsidRDefault="0096710C">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3. During an oligopoly industry, the relationship between shop owners and providers can become difficult. Can save expenses, companies may abuse providers, forcing products to be reduce</w:t>
      </w:r>
      <w:r>
        <w:rPr>
          <w:rFonts w:ascii="Times New Roman" w:eastAsia="Times New Roman" w:hAnsi="Times New Roman" w:cs="Times New Roman"/>
          <w:color w:val="0E101A"/>
          <w:sz w:val="24"/>
          <w:szCs w:val="24"/>
        </w:rPr>
        <w:t>d.</w:t>
      </w:r>
    </w:p>
    <w:p w14:paraId="00000029" w14:textId="77777777" w:rsidR="00220D69" w:rsidRDefault="0096710C">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4. It has various rigidity in cost since oligopoly is not a completely competitive market system.</w:t>
      </w:r>
    </w:p>
    <w:p w14:paraId="0000002A" w14:textId="77777777" w:rsidR="00220D69" w:rsidRDefault="0096710C">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lastRenderedPageBreak/>
        <w:t>5. The significant rivals in the retail market are highly renowned for discouraging new companies from entering the market. The barriers created are very s</w:t>
      </w:r>
      <w:r>
        <w:rPr>
          <w:rFonts w:ascii="Times New Roman" w:eastAsia="Times New Roman" w:hAnsi="Times New Roman" w:cs="Times New Roman"/>
          <w:color w:val="0E101A"/>
          <w:sz w:val="24"/>
          <w:szCs w:val="24"/>
        </w:rPr>
        <w:t>ubstantial and understanding the concept of rivalry between major supermarkets is an essential topic among both practitioners and scholars in marketing (Hardaker, 2018).</w:t>
      </w:r>
    </w:p>
    <w:p w14:paraId="0000002B" w14:textId="77777777" w:rsidR="00220D69" w:rsidRDefault="0096710C">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6. In addition, Tesco, Morrison's, and other renowned organizations have shown respect</w:t>
      </w:r>
      <w:r>
        <w:rPr>
          <w:rFonts w:ascii="Times New Roman" w:eastAsia="Times New Roman" w:hAnsi="Times New Roman" w:cs="Times New Roman"/>
          <w:color w:val="0E101A"/>
          <w:sz w:val="24"/>
          <w:szCs w:val="24"/>
        </w:rPr>
        <w:t xml:space="preserve"> to each other and the service or feature provided.</w:t>
      </w:r>
    </w:p>
    <w:p w14:paraId="0000002C" w14:textId="77777777" w:rsidR="00220D69" w:rsidRDefault="0096710C">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7. Whenever it comes to groceries in the UK, there is a lot of competition; </w:t>
      </w:r>
      <w:proofErr w:type="gramStart"/>
      <w:r>
        <w:rPr>
          <w:rFonts w:ascii="Times New Roman" w:eastAsia="Times New Roman" w:hAnsi="Times New Roman" w:cs="Times New Roman"/>
          <w:color w:val="0E101A"/>
          <w:sz w:val="24"/>
          <w:szCs w:val="24"/>
        </w:rPr>
        <w:t>sure</w:t>
      </w:r>
      <w:proofErr w:type="gramEnd"/>
      <w:r>
        <w:rPr>
          <w:rFonts w:ascii="Times New Roman" w:eastAsia="Times New Roman" w:hAnsi="Times New Roman" w:cs="Times New Roman"/>
          <w:color w:val="0E101A"/>
          <w:sz w:val="24"/>
          <w:szCs w:val="24"/>
        </w:rPr>
        <w:t xml:space="preserve"> retail chains started to invest a lot of money in the internet platform a decade earlier. Approximately 80% of the internet</w:t>
      </w:r>
      <w:r>
        <w:rPr>
          <w:rFonts w:ascii="Times New Roman" w:eastAsia="Times New Roman" w:hAnsi="Times New Roman" w:cs="Times New Roman"/>
          <w:color w:val="0E101A"/>
          <w:sz w:val="24"/>
          <w:szCs w:val="24"/>
        </w:rPr>
        <w:t xml:space="preserve"> grocery industry is purchased by multiple big retailers (Zissis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2018).</w:t>
      </w:r>
    </w:p>
    <w:p w14:paraId="0000002D" w14:textId="77777777" w:rsidR="00220D69" w:rsidRDefault="0096710C">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8. The collaboration among the members who operate the retail market industry and providers can be poor and unpleasing in an oligopolistic market framework.</w:t>
      </w:r>
    </w:p>
    <w:p w14:paraId="0000002E" w14:textId="77777777" w:rsidR="00220D69" w:rsidRDefault="0096710C">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9. Furthermore, due</w:t>
      </w:r>
      <w:r>
        <w:rPr>
          <w:rFonts w:ascii="Times New Roman" w:eastAsia="Times New Roman" w:hAnsi="Times New Roman" w:cs="Times New Roman"/>
          <w:color w:val="0E101A"/>
          <w:sz w:val="24"/>
          <w:szCs w:val="24"/>
        </w:rPr>
        <w:t xml:space="preserve"> to a lack of sufficient rivalry, the standard and total price of products drop.</w:t>
      </w:r>
    </w:p>
    <w:p w14:paraId="0000002F" w14:textId="77777777" w:rsidR="00220D69" w:rsidRDefault="0096710C">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10. The retail industry, which operates all other sets a measure on the product cost and the small-medium-enterprise when entering the UK supermarket. They provide a cheap pro</w:t>
      </w:r>
      <w:r>
        <w:rPr>
          <w:rFonts w:ascii="Times New Roman" w:eastAsia="Times New Roman" w:hAnsi="Times New Roman" w:cs="Times New Roman"/>
          <w:color w:val="0E101A"/>
          <w:sz w:val="24"/>
          <w:szCs w:val="24"/>
        </w:rPr>
        <w:t>duct rate, and for this reason, the renowned retail sector has faced challenges from this organization.</w:t>
      </w:r>
    </w:p>
    <w:p w14:paraId="00000030" w14:textId="77777777" w:rsidR="00220D69" w:rsidRDefault="0096710C">
      <w:pPr>
        <w:spacing w:line="480" w:lineRule="auto"/>
        <w:rPr>
          <w:rFonts w:ascii="Times New Roman" w:eastAsia="Times New Roman" w:hAnsi="Times New Roman" w:cs="Times New Roman"/>
          <w:color w:val="0E101A"/>
          <w:sz w:val="24"/>
          <w:szCs w:val="24"/>
        </w:rPr>
      </w:pPr>
      <w:r>
        <w:br w:type="page"/>
      </w:r>
    </w:p>
    <w:p w14:paraId="00000031" w14:textId="77777777" w:rsidR="00220D69" w:rsidRDefault="0096710C">
      <w:pPr>
        <w:pStyle w:val="Heading1"/>
        <w:spacing w:line="480" w:lineRule="auto"/>
      </w:pPr>
      <w:bookmarkStart w:id="4" w:name="_2et92p0" w:colFirst="0" w:colLast="0"/>
      <w:bookmarkEnd w:id="4"/>
      <w:r>
        <w:lastRenderedPageBreak/>
        <w:t>3. Various kinds of market structure</w:t>
      </w:r>
    </w:p>
    <w:p w14:paraId="00000032" w14:textId="77777777" w:rsidR="00220D69" w:rsidRDefault="0096710C">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different factors are how an organization operates in its climate. Companies operate in a way </w:t>
      </w:r>
      <w:proofErr w:type="gramStart"/>
      <w:r>
        <w:rPr>
          <w:rFonts w:ascii="Times New Roman" w:eastAsia="Times New Roman" w:hAnsi="Times New Roman" w:cs="Times New Roman"/>
          <w:color w:val="0E101A"/>
          <w:sz w:val="24"/>
          <w:szCs w:val="24"/>
        </w:rPr>
        <w:t>similar to</w:t>
      </w:r>
      <w:proofErr w:type="gramEnd"/>
      <w:r>
        <w:rPr>
          <w:rFonts w:ascii="Times New Roman" w:eastAsia="Times New Roman" w:hAnsi="Times New Roman" w:cs="Times New Roman"/>
          <w:color w:val="0E101A"/>
          <w:sz w:val="24"/>
          <w:szCs w:val="24"/>
        </w:rPr>
        <w:t xml:space="preserve"> indu</w:t>
      </w:r>
      <w:r>
        <w:rPr>
          <w:rFonts w:ascii="Times New Roman" w:eastAsia="Times New Roman" w:hAnsi="Times New Roman" w:cs="Times New Roman"/>
          <w:color w:val="0E101A"/>
          <w:sz w:val="24"/>
          <w:szCs w:val="24"/>
        </w:rPr>
        <w:t xml:space="preserve">stry. People start making agreements to resell products and then use their business processes and make a profit (Janssen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2020). This discussion has displayed several kinds of market layouts involved in measuring the marketing techniques of the trad</w:t>
      </w:r>
      <w:r>
        <w:rPr>
          <w:rFonts w:ascii="Times New Roman" w:eastAsia="Times New Roman" w:hAnsi="Times New Roman" w:cs="Times New Roman"/>
          <w:color w:val="0E101A"/>
          <w:sz w:val="24"/>
          <w:szCs w:val="24"/>
        </w:rPr>
        <w:t>e. It has impacted the market structure. It is a framework in which various industries are described and classified, affecting the degree of rivalry for each industry's products, goods, and services. Marketplace structure can be defined as follows; among t</w:t>
      </w:r>
      <w:r>
        <w:rPr>
          <w:rFonts w:ascii="Times New Roman" w:eastAsia="Times New Roman" w:hAnsi="Times New Roman" w:cs="Times New Roman"/>
          <w:color w:val="0E101A"/>
          <w:sz w:val="24"/>
          <w:szCs w:val="24"/>
        </w:rPr>
        <w:t>he four most common types of market structures are monopoly market, oligopoly market, the historical market structure of Tesco, and several Tesco stores.</w:t>
      </w:r>
    </w:p>
    <w:p w14:paraId="00000033" w14:textId="77777777" w:rsidR="00220D69" w:rsidRDefault="0096710C">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 Initially, Tesco was the renowned retail sector in the UK. Its primary concern in supplying valuable </w:t>
      </w:r>
      <w:r>
        <w:rPr>
          <w:rFonts w:ascii="Times New Roman" w:eastAsia="Times New Roman" w:hAnsi="Times New Roman" w:cs="Times New Roman"/>
          <w:color w:val="0E101A"/>
          <w:sz w:val="24"/>
          <w:szCs w:val="24"/>
        </w:rPr>
        <w:t>services to the purchaser recognizes consumer needs, which helps the Tesco industry increase its consumer base and productivity.</w:t>
      </w:r>
    </w:p>
    <w:p w14:paraId="00000034" w14:textId="77777777" w:rsidR="00220D69" w:rsidRDefault="0096710C">
      <w:pPr>
        <w:spacing w:line="480" w:lineRule="auto"/>
        <w:jc w:val="both"/>
        <w:rPr>
          <w:rFonts w:ascii="Times New Roman" w:eastAsia="Times New Roman" w:hAnsi="Times New Roman" w:cs="Times New Roman"/>
          <w:b/>
          <w:i/>
          <w:color w:val="0E101A"/>
          <w:sz w:val="24"/>
          <w:szCs w:val="24"/>
        </w:rPr>
      </w:pPr>
      <w:r>
        <w:rPr>
          <w:rFonts w:ascii="Times New Roman" w:eastAsia="Times New Roman" w:hAnsi="Times New Roman" w:cs="Times New Roman"/>
          <w:b/>
          <w:i/>
          <w:color w:val="0E101A"/>
          <w:sz w:val="24"/>
          <w:szCs w:val="24"/>
        </w:rPr>
        <w:t>Monopoly market</w:t>
      </w:r>
    </w:p>
    <w:p w14:paraId="00000035" w14:textId="77777777" w:rsidR="00220D69" w:rsidRDefault="0096710C">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framework of an online store industry may become different based on what kind of competitors in the market </w:t>
      </w:r>
      <w:r>
        <w:rPr>
          <w:rFonts w:ascii="Times New Roman" w:eastAsia="Times New Roman" w:hAnsi="Times New Roman" w:cs="Times New Roman"/>
          <w:color w:val="0E101A"/>
          <w:sz w:val="24"/>
          <w:szCs w:val="24"/>
        </w:rPr>
        <w:t xml:space="preserve">there. As a rule, there are many more purchasers in a perfectly competitive market in which there is no difficulty in getting into or deciding to leave the market. The action is callous and concise, with no problem getting into or going into the industry. </w:t>
      </w:r>
      <w:r>
        <w:rPr>
          <w:rFonts w:ascii="Times New Roman" w:eastAsia="Times New Roman" w:hAnsi="Times New Roman" w:cs="Times New Roman"/>
          <w:color w:val="0E101A"/>
          <w:sz w:val="24"/>
          <w:szCs w:val="24"/>
        </w:rPr>
        <w:t>The monopoly market only has one provider and a lot of consumers, so this is named that (</w:t>
      </w:r>
      <w:proofErr w:type="spellStart"/>
      <w:r>
        <w:rPr>
          <w:rFonts w:ascii="Times New Roman" w:eastAsia="Times New Roman" w:hAnsi="Times New Roman" w:cs="Times New Roman"/>
          <w:color w:val="0E101A"/>
          <w:sz w:val="24"/>
          <w:szCs w:val="24"/>
        </w:rPr>
        <w:t>Golban</w:t>
      </w:r>
      <w:proofErr w:type="spellEnd"/>
      <w:r>
        <w:rPr>
          <w:rFonts w:ascii="Times New Roman" w:eastAsia="Times New Roman" w:hAnsi="Times New Roman" w:cs="Times New Roman"/>
          <w:color w:val="0E101A"/>
          <w:sz w:val="24"/>
          <w:szCs w:val="24"/>
        </w:rPr>
        <w:t>, 2019). The Monopoly market structure has been described as a single market method that overlooks the whole market status. There have been estimated limited fac</w:t>
      </w:r>
      <w:r>
        <w:rPr>
          <w:rFonts w:ascii="Times New Roman" w:eastAsia="Times New Roman" w:hAnsi="Times New Roman" w:cs="Times New Roman"/>
          <w:color w:val="0E101A"/>
          <w:sz w:val="24"/>
          <w:szCs w:val="24"/>
        </w:rPr>
        <w:t>ts that firms currently in the economy pursue unfair techniques to keep their place in the competitive market. Besides, it has also impacted the other industry to keep sufficient space in the market position.</w:t>
      </w:r>
    </w:p>
    <w:p w14:paraId="00000036" w14:textId="77777777" w:rsidR="00220D69" w:rsidRDefault="0096710C">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lastRenderedPageBreak/>
        <w:t>It can be mentioned that natural monopoly in th</w:t>
      </w:r>
      <w:r>
        <w:rPr>
          <w:rFonts w:ascii="Times New Roman" w:eastAsia="Times New Roman" w:hAnsi="Times New Roman" w:cs="Times New Roman"/>
          <w:color w:val="0E101A"/>
          <w:sz w:val="24"/>
          <w:szCs w:val="24"/>
        </w:rPr>
        <w:t>e purchase of goods and services is a common problem in the modern era, particularly in the developing world (Qin, 2018). Tesco has assumed that a competitive market can be a monopoly, and it is the largest retail industry, and it influences the other reta</w:t>
      </w:r>
      <w:r>
        <w:rPr>
          <w:rFonts w:ascii="Times New Roman" w:eastAsia="Times New Roman" w:hAnsi="Times New Roman" w:cs="Times New Roman"/>
          <w:color w:val="0E101A"/>
          <w:sz w:val="24"/>
          <w:szCs w:val="24"/>
        </w:rPr>
        <w:t>il and food things. The nobility of Tesco has the power to sustain the consumer attraction to their product. The renowned retail industry of Tesco has demonstrated its superiority by dominating the other competitors in the market position. In addition, Tes</w:t>
      </w:r>
      <w:r>
        <w:rPr>
          <w:rFonts w:ascii="Times New Roman" w:eastAsia="Times New Roman" w:hAnsi="Times New Roman" w:cs="Times New Roman"/>
          <w:color w:val="0E101A"/>
          <w:sz w:val="24"/>
          <w:szCs w:val="24"/>
        </w:rPr>
        <w:t>co has intensive rivals like Mark &amp; Spencer is also a popular retail food industry in the UK, and it refers to a big competitor of Tesco. Besides, it has stated a strong marketing strategic plan to dominate Mark &amp; Spencer.</w:t>
      </w:r>
    </w:p>
    <w:p w14:paraId="00000037" w14:textId="77777777" w:rsidR="00220D69" w:rsidRDefault="0096710C">
      <w:pPr>
        <w:spacing w:line="480" w:lineRule="auto"/>
        <w:jc w:val="both"/>
        <w:rPr>
          <w:rFonts w:ascii="Times New Roman" w:eastAsia="Times New Roman" w:hAnsi="Times New Roman" w:cs="Times New Roman"/>
          <w:b/>
          <w:i/>
          <w:color w:val="0E101A"/>
          <w:sz w:val="24"/>
          <w:szCs w:val="24"/>
        </w:rPr>
      </w:pPr>
      <w:r>
        <w:rPr>
          <w:rFonts w:ascii="Times New Roman" w:eastAsia="Times New Roman" w:hAnsi="Times New Roman" w:cs="Times New Roman"/>
          <w:b/>
          <w:i/>
          <w:color w:val="0E101A"/>
          <w:sz w:val="24"/>
          <w:szCs w:val="24"/>
        </w:rPr>
        <w:t>Oligopoly market</w:t>
      </w:r>
    </w:p>
    <w:p w14:paraId="00000038" w14:textId="77777777" w:rsidR="00220D69" w:rsidRDefault="0096710C">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concept of s</w:t>
      </w:r>
      <w:r>
        <w:rPr>
          <w:rFonts w:ascii="Times New Roman" w:eastAsia="Times New Roman" w:hAnsi="Times New Roman" w:cs="Times New Roman"/>
          <w:color w:val="0E101A"/>
          <w:sz w:val="24"/>
          <w:szCs w:val="24"/>
        </w:rPr>
        <w:t xml:space="preserve">uch an oligopoly is a market structure with a few companies. None of them would prohibit others from significantly impacting the industry they operate. Tesco, ASDA, Sainsbury's, and Morrisons are the top four supermarkets in the United Kingdom, creating a </w:t>
      </w:r>
      <w:r>
        <w:rPr>
          <w:rFonts w:ascii="Times New Roman" w:eastAsia="Times New Roman" w:hAnsi="Times New Roman" w:cs="Times New Roman"/>
          <w:color w:val="0E101A"/>
          <w:sz w:val="24"/>
          <w:szCs w:val="24"/>
        </w:rPr>
        <w:t>supermarket oligopoly. The kinked price of goods is more significant under the oligopoly. The past framework of Tesco was oligopoly in essence and the existence of others.</w:t>
      </w:r>
    </w:p>
    <w:p w14:paraId="00000039" w14:textId="77777777" w:rsidR="00220D69" w:rsidRDefault="0096710C">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In the rivalry retail sector, the retail market layout of Tesco stood as an oligopol</w:t>
      </w:r>
      <w:r>
        <w:rPr>
          <w:rFonts w:ascii="Times New Roman" w:eastAsia="Times New Roman" w:hAnsi="Times New Roman" w:cs="Times New Roman"/>
          <w:color w:val="0E101A"/>
          <w:sz w:val="24"/>
          <w:szCs w:val="24"/>
        </w:rPr>
        <w:t>y in nature. The grocery retail industry has evolved from cultural street-side stores and supermarkets to success in the modern growing retail stores. The sector has seen several transformations in policies of design, scale, development, and activities ove</w:t>
      </w:r>
      <w:r>
        <w:rPr>
          <w:rFonts w:ascii="Times New Roman" w:eastAsia="Times New Roman" w:hAnsi="Times New Roman" w:cs="Times New Roman"/>
          <w:color w:val="0E101A"/>
          <w:sz w:val="24"/>
          <w:szCs w:val="24"/>
        </w:rPr>
        <w:t>r time (</w:t>
      </w:r>
      <w:proofErr w:type="spellStart"/>
      <w:r>
        <w:rPr>
          <w:rFonts w:ascii="Times New Roman" w:eastAsia="Times New Roman" w:hAnsi="Times New Roman" w:cs="Times New Roman"/>
          <w:color w:val="0E101A"/>
          <w:sz w:val="24"/>
          <w:szCs w:val="24"/>
        </w:rPr>
        <w:t>Sarisa</w:t>
      </w:r>
      <w:proofErr w:type="spellEnd"/>
      <w:r>
        <w:rPr>
          <w:rFonts w:ascii="Times New Roman" w:eastAsia="Times New Roman" w:hAnsi="Times New Roman" w:cs="Times New Roman"/>
          <w:color w:val="0E101A"/>
          <w:sz w:val="24"/>
          <w:szCs w:val="24"/>
        </w:rPr>
        <w:t>, 2021).</w:t>
      </w:r>
    </w:p>
    <w:p w14:paraId="0000003A" w14:textId="77777777" w:rsidR="00220D69" w:rsidRDefault="0096710C">
      <w:pPr>
        <w:spacing w:line="480" w:lineRule="auto"/>
        <w:jc w:val="both"/>
        <w:rPr>
          <w:rFonts w:ascii="Times New Roman" w:eastAsia="Times New Roman" w:hAnsi="Times New Roman" w:cs="Times New Roman"/>
          <w:b/>
          <w:i/>
          <w:color w:val="0E101A"/>
          <w:sz w:val="24"/>
          <w:szCs w:val="24"/>
        </w:rPr>
      </w:pPr>
      <w:r>
        <w:rPr>
          <w:rFonts w:ascii="Times New Roman" w:eastAsia="Times New Roman" w:hAnsi="Times New Roman" w:cs="Times New Roman"/>
          <w:b/>
          <w:i/>
          <w:color w:val="0E101A"/>
          <w:sz w:val="24"/>
          <w:szCs w:val="24"/>
        </w:rPr>
        <w:t>Historical Market Structure of Tesco</w:t>
      </w:r>
    </w:p>
    <w:p w14:paraId="0000003B" w14:textId="77777777" w:rsidR="00220D69" w:rsidRDefault="0096710C">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supremacy of Tesco is conducting the retail sector in terms of the food and beverage business industry. It has tried to comprehend the consumer needs and fulfil purchaser necessities. Its beli</w:t>
      </w:r>
      <w:r>
        <w:rPr>
          <w:rFonts w:ascii="Times New Roman" w:eastAsia="Times New Roman" w:hAnsi="Times New Roman" w:cs="Times New Roman"/>
          <w:color w:val="0E101A"/>
          <w:sz w:val="24"/>
          <w:szCs w:val="24"/>
        </w:rPr>
        <w:t xml:space="preserve">efs have indeed been reflected in the culture for over a century. They ensure everyone at Tesco knows </w:t>
      </w:r>
      <w:r>
        <w:rPr>
          <w:rFonts w:ascii="Times New Roman" w:eastAsia="Times New Roman" w:hAnsi="Times New Roman" w:cs="Times New Roman"/>
          <w:color w:val="0E101A"/>
          <w:sz w:val="24"/>
          <w:szCs w:val="24"/>
        </w:rPr>
        <w:lastRenderedPageBreak/>
        <w:t xml:space="preserve">what is essential through collaboration to put the customer first (Tesco-careers.com, 2022). It has been described </w:t>
      </w:r>
      <w:proofErr w:type="gramStart"/>
      <w:r>
        <w:rPr>
          <w:rFonts w:ascii="Times New Roman" w:eastAsia="Times New Roman" w:hAnsi="Times New Roman" w:cs="Times New Roman"/>
          <w:color w:val="0E101A"/>
          <w:sz w:val="24"/>
          <w:szCs w:val="24"/>
        </w:rPr>
        <w:t>that customers</w:t>
      </w:r>
      <w:proofErr w:type="gramEnd"/>
      <w:r>
        <w:rPr>
          <w:rFonts w:ascii="Times New Roman" w:eastAsia="Times New Roman" w:hAnsi="Times New Roman" w:cs="Times New Roman"/>
          <w:color w:val="0E101A"/>
          <w:sz w:val="24"/>
          <w:szCs w:val="24"/>
        </w:rPr>
        <w:t xml:space="preserve"> are crucial for any orga</w:t>
      </w:r>
      <w:r>
        <w:rPr>
          <w:rFonts w:ascii="Times New Roman" w:eastAsia="Times New Roman" w:hAnsi="Times New Roman" w:cs="Times New Roman"/>
          <w:color w:val="0E101A"/>
          <w:sz w:val="24"/>
          <w:szCs w:val="24"/>
        </w:rPr>
        <w:t>nization, and the retail industry needs to fulfill consumer satisfaction. Currently, Tesco has increased its market share, and Tesco and Sainsbury might have a 43.5% market share in 2022 in the economy (Statista.com, 2022).</w:t>
      </w:r>
    </w:p>
    <w:p w14:paraId="0000003C" w14:textId="77777777" w:rsidR="00220D69" w:rsidRDefault="0096710C">
      <w:pPr>
        <w:spacing w:line="480" w:lineRule="auto"/>
        <w:jc w:val="both"/>
        <w:rPr>
          <w:rFonts w:ascii="Times New Roman" w:eastAsia="Times New Roman" w:hAnsi="Times New Roman" w:cs="Times New Roman"/>
          <w:b/>
          <w:i/>
          <w:color w:val="0E101A"/>
          <w:sz w:val="24"/>
          <w:szCs w:val="24"/>
        </w:rPr>
      </w:pPr>
      <w:r>
        <w:rPr>
          <w:rFonts w:ascii="Times New Roman" w:eastAsia="Times New Roman" w:hAnsi="Times New Roman" w:cs="Times New Roman"/>
          <w:b/>
          <w:i/>
          <w:color w:val="0E101A"/>
          <w:sz w:val="24"/>
          <w:szCs w:val="24"/>
        </w:rPr>
        <w:t xml:space="preserve">Number of Tesco </w:t>
      </w:r>
      <w:proofErr w:type="spellStart"/>
      <w:r>
        <w:rPr>
          <w:rFonts w:ascii="Times New Roman" w:eastAsia="Times New Roman" w:hAnsi="Times New Roman" w:cs="Times New Roman"/>
          <w:b/>
          <w:i/>
          <w:color w:val="0E101A"/>
          <w:sz w:val="24"/>
          <w:szCs w:val="24"/>
        </w:rPr>
        <w:t>Storest</w:t>
      </w:r>
      <w:proofErr w:type="spellEnd"/>
    </w:p>
    <w:p w14:paraId="0000003D" w14:textId="77777777" w:rsidR="00220D69" w:rsidRDefault="0096710C">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Initially, Tesco is mainly concerned about expanding its business in the global market, and it has around 3,500 stores present in the rivalry market, helping the customer (Tesco-careers.com, 2022). The nobility of the Tesco retail i</w:t>
      </w:r>
      <w:r>
        <w:rPr>
          <w:rFonts w:ascii="Times New Roman" w:eastAsia="Times New Roman" w:hAnsi="Times New Roman" w:cs="Times New Roman"/>
          <w:color w:val="0E101A"/>
          <w:sz w:val="24"/>
          <w:szCs w:val="24"/>
        </w:rPr>
        <w:t>ndustry has a 25 % share of the market and operates the big other retail supermarkets with Asda, Sainsbury's, and Morrisons (Statista.com, 2022). Tesco has 4,008 retail sectors in the UK and Ireland, including brands. Since 2012, retailer numbers have incr</w:t>
      </w:r>
      <w:r>
        <w:rPr>
          <w:rFonts w:ascii="Times New Roman" w:eastAsia="Times New Roman" w:hAnsi="Times New Roman" w:cs="Times New Roman"/>
          <w:color w:val="0E101A"/>
          <w:sz w:val="24"/>
          <w:szCs w:val="24"/>
        </w:rPr>
        <w:t>eased. In 2014, the firm launched 246 fewer locations than the prior year. Compared to 2016, 2017, 2018, 2019, and 2020, the store population increased only (Statista, 2022). However, it has helped to comprehend the large numbers of the retail sector and e</w:t>
      </w:r>
      <w:r>
        <w:rPr>
          <w:rFonts w:ascii="Times New Roman" w:eastAsia="Times New Roman" w:hAnsi="Times New Roman" w:cs="Times New Roman"/>
          <w:color w:val="0E101A"/>
          <w:sz w:val="24"/>
          <w:szCs w:val="24"/>
        </w:rPr>
        <w:t>conomy has assistance to expanding the growth and creating an Oligopoly market layout with different competitive markets.</w:t>
      </w:r>
    </w:p>
    <w:p w14:paraId="0000003E" w14:textId="77777777" w:rsidR="00220D69" w:rsidRDefault="00220D69">
      <w:pPr>
        <w:spacing w:line="480" w:lineRule="auto"/>
        <w:jc w:val="both"/>
        <w:rPr>
          <w:rFonts w:ascii="Times New Roman" w:eastAsia="Times New Roman" w:hAnsi="Times New Roman" w:cs="Times New Roman"/>
          <w:sz w:val="24"/>
          <w:szCs w:val="24"/>
        </w:rPr>
      </w:pPr>
    </w:p>
    <w:p w14:paraId="0000003F" w14:textId="77777777" w:rsidR="00220D69" w:rsidRDefault="0096710C">
      <w:pPr>
        <w:spacing w:line="480" w:lineRule="auto"/>
        <w:jc w:val="both"/>
        <w:rPr>
          <w:rFonts w:ascii="Times New Roman" w:eastAsia="Times New Roman" w:hAnsi="Times New Roman" w:cs="Times New Roman"/>
          <w:b/>
          <w:sz w:val="28"/>
          <w:szCs w:val="28"/>
        </w:rPr>
      </w:pPr>
      <w:bookmarkStart w:id="5" w:name="_tyjcwt" w:colFirst="0" w:colLast="0"/>
      <w:bookmarkEnd w:id="5"/>
      <w:r>
        <w:rPr>
          <w:rFonts w:ascii="Times New Roman" w:eastAsia="Times New Roman" w:hAnsi="Times New Roman" w:cs="Times New Roman"/>
          <w:b/>
          <w:sz w:val="28"/>
          <w:szCs w:val="28"/>
        </w:rPr>
        <w:t xml:space="preserve"> 4. The nature of the industry for operating the firm</w:t>
      </w:r>
    </w:p>
    <w:p w14:paraId="00000040" w14:textId="77777777" w:rsidR="00220D69" w:rsidRDefault="0096710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 is a big retail company as a prospect for the economy, and it has an exce</w:t>
      </w:r>
      <w:r>
        <w:rPr>
          <w:rFonts w:ascii="Times New Roman" w:eastAsia="Times New Roman" w:hAnsi="Times New Roman" w:cs="Times New Roman"/>
          <w:sz w:val="24"/>
          <w:szCs w:val="24"/>
        </w:rPr>
        <w:t>llent opportunity to expand its business. As a vast retail company, Tesco will not give other companies the scope to flourish in the business Market. Being a monopoly business supplier is one. They can sell products as per their price. No competition is th</w:t>
      </w:r>
      <w:r>
        <w:rPr>
          <w:rFonts w:ascii="Times New Roman" w:eastAsia="Times New Roman" w:hAnsi="Times New Roman" w:cs="Times New Roman"/>
          <w:sz w:val="24"/>
          <w:szCs w:val="24"/>
        </w:rPr>
        <w:t xml:space="preserve">ere. But in </w:t>
      </w:r>
      <w:proofErr w:type="spellStart"/>
      <w:r>
        <w:rPr>
          <w:rFonts w:ascii="Times New Roman" w:eastAsia="Times New Roman" w:hAnsi="Times New Roman" w:cs="Times New Roman"/>
          <w:sz w:val="24"/>
          <w:szCs w:val="24"/>
        </w:rPr>
        <w:t>Uk's</w:t>
      </w:r>
      <w:proofErr w:type="spellEnd"/>
      <w:r>
        <w:rPr>
          <w:rFonts w:ascii="Times New Roman" w:eastAsia="Times New Roman" w:hAnsi="Times New Roman" w:cs="Times New Roman"/>
          <w:sz w:val="24"/>
          <w:szCs w:val="24"/>
        </w:rPr>
        <w:t xml:space="preserve"> market is an oligopoly which means there are lots of suppliers, but buyers are the same. So, the competition in the market is so high. Some firms are trying to dominate others in the economic Market. In other words, in an oligopoly market,</w:t>
      </w:r>
      <w:r>
        <w:rPr>
          <w:rFonts w:ascii="Times New Roman" w:eastAsia="Times New Roman" w:hAnsi="Times New Roman" w:cs="Times New Roman"/>
          <w:sz w:val="24"/>
          <w:szCs w:val="24"/>
        </w:rPr>
        <w:t xml:space="preserve"> consumers have options to buy a product from different sellers. Perfectly ideal marketing has </w:t>
      </w:r>
      <w:r>
        <w:rPr>
          <w:rFonts w:ascii="Times New Roman" w:eastAsia="Times New Roman" w:hAnsi="Times New Roman" w:cs="Times New Roman"/>
          <w:sz w:val="24"/>
          <w:szCs w:val="24"/>
        </w:rPr>
        <w:lastRenderedPageBreak/>
        <w:t>described that the product should be identified specifically for consumers, and the margin of the goods profit must be minimized for selling the products.</w:t>
      </w:r>
    </w:p>
    <w:p w14:paraId="00000041" w14:textId="77777777" w:rsidR="00220D69" w:rsidRDefault="0096710C">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The suitable market structure for Tesco</w:t>
      </w:r>
    </w:p>
    <w:p w14:paraId="00000042" w14:textId="77777777" w:rsidR="00220D69" w:rsidRDefault="0096710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suitable market structure for Tesco can be adapted to an oligopoly nature in the prospect of the economic market in the UK. so that, besides the oligopoly market, there are so many sellers who sell their products</w:t>
      </w:r>
      <w:r>
        <w:rPr>
          <w:rFonts w:ascii="Times New Roman" w:eastAsia="Times New Roman" w:hAnsi="Times New Roman" w:cs="Times New Roman"/>
          <w:sz w:val="24"/>
          <w:szCs w:val="24"/>
        </w:rPr>
        <w:t xml:space="preserve"> to the consumer, and that is why competition of the market is so high. For that reason, oligopoly is more suitable,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being the third giant retail company, Tesco can efficiently serve its goods and products to the consumer.</w:t>
      </w:r>
    </w:p>
    <w:p w14:paraId="00000043" w14:textId="77777777" w:rsidR="00220D69" w:rsidRDefault="0096710C">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Advantages of oligopoly</w:t>
      </w:r>
      <w:r>
        <w:rPr>
          <w:rFonts w:ascii="Times New Roman" w:eastAsia="Times New Roman" w:hAnsi="Times New Roman" w:cs="Times New Roman"/>
          <w:b/>
          <w:i/>
          <w:sz w:val="24"/>
          <w:szCs w:val="24"/>
        </w:rPr>
        <w:t xml:space="preserve"> market</w:t>
      </w:r>
    </w:p>
    <w:p w14:paraId="00000044" w14:textId="77777777" w:rsidR="00220D69" w:rsidRDefault="0096710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Lots of oligopoly markets are found in the economic market. After that, a new marketing strategy will be adapted so that Tesco can serve good service to consumers for their demand.</w:t>
      </w:r>
    </w:p>
    <w:p w14:paraId="00000045" w14:textId="77777777" w:rsidR="00220D69" w:rsidRDefault="0096710C">
      <w:pPr>
        <w:spacing w:line="480" w:lineRule="auto"/>
        <w:jc w:val="both"/>
        <w:rPr>
          <w:rFonts w:ascii="Times New Roman" w:eastAsia="Times New Roman" w:hAnsi="Times New Roman" w:cs="Times New Roman"/>
          <w:sz w:val="28"/>
          <w:szCs w:val="28"/>
        </w:rPr>
      </w:pPr>
      <w:r>
        <w:rPr>
          <w:rFonts w:ascii="Times New Roman" w:eastAsia="Times New Roman" w:hAnsi="Times New Roman" w:cs="Times New Roman"/>
          <w:sz w:val="24"/>
          <w:szCs w:val="24"/>
        </w:rPr>
        <w:t xml:space="preserve">2. competition marketing is becoming so high day by day. Monopoly </w:t>
      </w:r>
      <w:r>
        <w:rPr>
          <w:rFonts w:ascii="Times New Roman" w:eastAsia="Times New Roman" w:hAnsi="Times New Roman" w:cs="Times New Roman"/>
          <w:sz w:val="24"/>
          <w:szCs w:val="24"/>
        </w:rPr>
        <w:t>Marketing business, competition is so quietly advanced. Other hands, Tesco is applying an oligopoly market strategy, so Tesco will focus on servicing good products to the consumer in a healthy environment</w:t>
      </w:r>
      <w:r>
        <w:rPr>
          <w:rFonts w:ascii="Times New Roman" w:eastAsia="Times New Roman" w:hAnsi="Times New Roman" w:cs="Times New Roman"/>
          <w:sz w:val="28"/>
          <w:szCs w:val="28"/>
        </w:rPr>
        <w:t>.</w:t>
      </w:r>
    </w:p>
    <w:p w14:paraId="00000046" w14:textId="77777777" w:rsidR="00220D69" w:rsidRDefault="0096710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In the case of an oligopoly business strategy that authentic and relevant information will be provided to the consumers in the right direction.</w:t>
      </w:r>
    </w:p>
    <w:p w14:paraId="00000047" w14:textId="77777777" w:rsidR="00220D69" w:rsidRDefault="0096710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 In oligopoly marketing, the product's price is fixed. After that, the monopoly business price of the produ</w:t>
      </w:r>
      <w:r>
        <w:rPr>
          <w:rFonts w:ascii="Times New Roman" w:eastAsia="Times New Roman" w:hAnsi="Times New Roman" w:cs="Times New Roman"/>
          <w:sz w:val="24"/>
          <w:szCs w:val="24"/>
        </w:rPr>
        <w:t>ct can be raised. As per the ideal market scenario, a monopoly business is unfair in prospect to the economic market, and this is not a stable position. On the other</w:t>
      </w:r>
      <w:r>
        <w:rPr>
          <w:rFonts w:ascii="Times New Roman" w:eastAsia="Times New Roman" w:hAnsi="Times New Roman" w:cs="Times New Roman"/>
          <w:sz w:val="28"/>
          <w:szCs w:val="28"/>
        </w:rPr>
        <w:t xml:space="preserve"> </w:t>
      </w:r>
      <w:r>
        <w:rPr>
          <w:rFonts w:ascii="Times New Roman" w:eastAsia="Times New Roman" w:hAnsi="Times New Roman" w:cs="Times New Roman"/>
          <w:sz w:val="24"/>
          <w:szCs w:val="24"/>
        </w:rPr>
        <w:t xml:space="preserve">hand, the perfect marketing goods price </w:t>
      </w:r>
      <w:proofErr w:type="spellStart"/>
      <w:r>
        <w:rPr>
          <w:rFonts w:ascii="Times New Roman" w:eastAsia="Times New Roman" w:hAnsi="Times New Roman" w:cs="Times New Roman"/>
          <w:sz w:val="24"/>
          <w:szCs w:val="24"/>
        </w:rPr>
        <w:t>can not</w:t>
      </w:r>
      <w:proofErr w:type="spellEnd"/>
      <w:r>
        <w:rPr>
          <w:rFonts w:ascii="Times New Roman" w:eastAsia="Times New Roman" w:hAnsi="Times New Roman" w:cs="Times New Roman"/>
          <w:sz w:val="24"/>
          <w:szCs w:val="24"/>
        </w:rPr>
        <w:t xml:space="preserve"> be raised for the competition. </w:t>
      </w:r>
      <w:proofErr w:type="gramStart"/>
      <w:r>
        <w:rPr>
          <w:rFonts w:ascii="Times New Roman" w:eastAsia="Times New Roman" w:hAnsi="Times New Roman" w:cs="Times New Roman"/>
          <w:sz w:val="24"/>
          <w:szCs w:val="24"/>
        </w:rPr>
        <w:t>Therefore</w:t>
      </w:r>
      <w:proofErr w:type="gramEnd"/>
      <w:r>
        <w:rPr>
          <w:rFonts w:ascii="Times New Roman" w:eastAsia="Times New Roman" w:hAnsi="Times New Roman" w:cs="Times New Roman"/>
          <w:sz w:val="24"/>
          <w:szCs w:val="24"/>
        </w:rPr>
        <w:t xml:space="preserve"> o</w:t>
      </w:r>
      <w:r>
        <w:rPr>
          <w:rFonts w:ascii="Times New Roman" w:eastAsia="Times New Roman" w:hAnsi="Times New Roman" w:cs="Times New Roman"/>
          <w:sz w:val="24"/>
          <w:szCs w:val="24"/>
        </w:rPr>
        <w:t>ligopoly is more suitable for the stability of the business.</w:t>
      </w:r>
    </w:p>
    <w:p w14:paraId="00000048" w14:textId="77777777" w:rsidR="00220D69" w:rsidRDefault="0096710C">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Government intervention in the economy</w:t>
      </w:r>
    </w:p>
    <w:p w14:paraId="00000049" w14:textId="77777777" w:rsidR="00220D69" w:rsidRDefault="0096710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intervention in the situation can be described as the government taking necessary action to control the market situation. Along with that, government interv</w:t>
      </w:r>
      <w:r>
        <w:rPr>
          <w:rFonts w:ascii="Times New Roman" w:eastAsia="Times New Roman" w:hAnsi="Times New Roman" w:cs="Times New Roman"/>
          <w:sz w:val="24"/>
          <w:szCs w:val="24"/>
        </w:rPr>
        <w:t xml:space="preserve">ention is more important for fulfilling consumer needs. So that government helps to develop the country as per economic growth. After that, economic growth will be beneficial for both sellers and consumers. </w:t>
      </w:r>
    </w:p>
    <w:p w14:paraId="0000004A" w14:textId="77777777" w:rsidR="00220D69" w:rsidRDefault="0096710C">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Requirement for government</w:t>
      </w:r>
    </w:p>
    <w:p w14:paraId="0000004B" w14:textId="77777777" w:rsidR="00220D69" w:rsidRDefault="0096710C">
      <w:pPr>
        <w:spacing w:line="480" w:lineRule="auto"/>
        <w:jc w:val="both"/>
        <w:rPr>
          <w:rFonts w:ascii="Times New Roman" w:eastAsia="Times New Roman" w:hAnsi="Times New Roman" w:cs="Times New Roman"/>
          <w:sz w:val="28"/>
          <w:szCs w:val="28"/>
        </w:rPr>
      </w:pPr>
      <w:r>
        <w:rPr>
          <w:rFonts w:ascii="Times New Roman" w:eastAsia="Times New Roman" w:hAnsi="Times New Roman" w:cs="Times New Roman"/>
          <w:sz w:val="24"/>
          <w:szCs w:val="24"/>
        </w:rPr>
        <w:t>Government interventi</w:t>
      </w:r>
      <w:r>
        <w:rPr>
          <w:rFonts w:ascii="Times New Roman" w:eastAsia="Times New Roman" w:hAnsi="Times New Roman" w:cs="Times New Roman"/>
          <w:sz w:val="24"/>
          <w:szCs w:val="24"/>
        </w:rPr>
        <w:t xml:space="preserve">on support helps economic growth and its fair practice. Businesses always follow the legal process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conduct business effectively. Apart from that, the government always controls the inflation of the market and takes necessary steps to prevent it. B</w:t>
      </w:r>
      <w:r>
        <w:rPr>
          <w:rFonts w:ascii="Times New Roman" w:eastAsia="Times New Roman" w:hAnsi="Times New Roman" w:cs="Times New Roman"/>
          <w:sz w:val="24"/>
          <w:szCs w:val="24"/>
        </w:rPr>
        <w:t>esides that, there are many ways to make an ideal market structure</w:t>
      </w:r>
      <w:r>
        <w:rPr>
          <w:rFonts w:ascii="Times New Roman" w:eastAsia="Times New Roman" w:hAnsi="Times New Roman" w:cs="Times New Roman"/>
          <w:sz w:val="28"/>
          <w:szCs w:val="28"/>
        </w:rPr>
        <w:t>.</w:t>
      </w:r>
    </w:p>
    <w:p w14:paraId="0000004C" w14:textId="77777777" w:rsidR="00220D69" w:rsidRDefault="0096710C">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Government promoting market mechanism</w:t>
      </w:r>
    </w:p>
    <w:p w14:paraId="0000004D" w14:textId="77777777" w:rsidR="00220D69" w:rsidRDefault="0096710C">
      <w:pPr>
        <w:spacing w:line="480" w:lineRule="auto"/>
        <w:jc w:val="both"/>
        <w:rPr>
          <w:rFonts w:ascii="Times New Roman" w:eastAsia="Times New Roman" w:hAnsi="Times New Roman" w:cs="Times New Roman"/>
          <w:sz w:val="28"/>
          <w:szCs w:val="28"/>
        </w:rPr>
      </w:pPr>
      <w:r>
        <w:rPr>
          <w:rFonts w:ascii="Times New Roman" w:eastAsia="Times New Roman" w:hAnsi="Times New Roman" w:cs="Times New Roman"/>
          <w:sz w:val="24"/>
          <w:szCs w:val="24"/>
        </w:rPr>
        <w:t>The market mechanism is very important for the growth of the business. The market mechanism is defined as a free market or market mechanism that can m</w:t>
      </w:r>
      <w:r>
        <w:rPr>
          <w:rFonts w:ascii="Times New Roman" w:eastAsia="Times New Roman" w:hAnsi="Times New Roman" w:cs="Times New Roman"/>
          <w:sz w:val="24"/>
          <w:szCs w:val="24"/>
        </w:rPr>
        <w:t>anage competitive Marketing. Market mechanisms help the seller they can easily sell goods and services. After that, the marketing mechanism helps the seller to enter the business market, and the seller can promote their business where products are in deman</w:t>
      </w:r>
      <w:r>
        <w:rPr>
          <w:rFonts w:ascii="Times New Roman" w:eastAsia="Times New Roman" w:hAnsi="Times New Roman" w:cs="Times New Roman"/>
          <w:sz w:val="24"/>
          <w:szCs w:val="24"/>
        </w:rPr>
        <w:t>d. So that Tesco has the power to set up new stores where they want and easily Tesco migrate the demand of the buyers.  After that, the government must show an effort for business growth</w:t>
      </w:r>
      <w:r>
        <w:rPr>
          <w:rFonts w:ascii="Times New Roman" w:eastAsia="Times New Roman" w:hAnsi="Times New Roman" w:cs="Times New Roman"/>
          <w:sz w:val="28"/>
          <w:szCs w:val="28"/>
        </w:rPr>
        <w:t>.</w:t>
      </w:r>
    </w:p>
    <w:p w14:paraId="0000004E" w14:textId="77777777" w:rsidR="00220D69" w:rsidRDefault="0096710C">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Controlling the legal process</w:t>
      </w:r>
    </w:p>
    <w:p w14:paraId="0000004F" w14:textId="77777777" w:rsidR="00220D69" w:rsidRDefault="0096710C">
      <w:p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There are lots of organizations that s</w:t>
      </w:r>
      <w:r>
        <w:rPr>
          <w:rFonts w:ascii="Times New Roman" w:eastAsia="Times New Roman" w:hAnsi="Times New Roman" w:cs="Times New Roman"/>
          <w:color w:val="000000"/>
          <w:sz w:val="24"/>
          <w:szCs w:val="24"/>
        </w:rPr>
        <w:t xml:space="preserve">erve goods and services to the consumer. Besides that, </w:t>
      </w:r>
      <w:r>
        <w:rPr>
          <w:rFonts w:ascii="Times New Roman" w:eastAsia="Times New Roman" w:hAnsi="Times New Roman" w:cs="Times New Roman"/>
          <w:sz w:val="24"/>
          <w:szCs w:val="24"/>
        </w:rPr>
        <w:t>monopoly</w:t>
      </w:r>
      <w:r>
        <w:rPr>
          <w:rFonts w:ascii="Times New Roman" w:eastAsia="Times New Roman" w:hAnsi="Times New Roman" w:cs="Times New Roman"/>
          <w:color w:val="000000"/>
          <w:sz w:val="24"/>
          <w:szCs w:val="24"/>
        </w:rPr>
        <w:t xml:space="preserve"> businesses always make a positive effort to maintain their good position and give a positive working environment. </w:t>
      </w:r>
      <w:r>
        <w:rPr>
          <w:rFonts w:ascii="Times New Roman" w:eastAsia="Times New Roman" w:hAnsi="Times New Roman" w:cs="Times New Roman"/>
          <w:sz w:val="24"/>
          <w:szCs w:val="24"/>
        </w:rPr>
        <w:t>After</w:t>
      </w:r>
      <w:r>
        <w:rPr>
          <w:rFonts w:ascii="Times New Roman" w:eastAsia="Times New Roman" w:hAnsi="Times New Roman" w:cs="Times New Roman"/>
          <w:color w:val="000000"/>
          <w:sz w:val="24"/>
          <w:szCs w:val="24"/>
        </w:rPr>
        <w:t xml:space="preserve"> that, the government should take necessary steps to control the monopoli</w:t>
      </w:r>
      <w:r>
        <w:rPr>
          <w:rFonts w:ascii="Times New Roman" w:eastAsia="Times New Roman" w:hAnsi="Times New Roman" w:cs="Times New Roman"/>
          <w:color w:val="000000"/>
          <w:sz w:val="24"/>
          <w:szCs w:val="24"/>
        </w:rPr>
        <w:t xml:space="preserve">stic situation. </w:t>
      </w:r>
      <w:proofErr w:type="gramStart"/>
      <w:r>
        <w:rPr>
          <w:rFonts w:ascii="Times New Roman" w:eastAsia="Times New Roman" w:hAnsi="Times New Roman" w:cs="Times New Roman"/>
          <w:sz w:val="24"/>
          <w:szCs w:val="24"/>
        </w:rPr>
        <w:t>So</w:t>
      </w:r>
      <w:proofErr w:type="gramEnd"/>
      <w:r>
        <w:rPr>
          <w:rFonts w:ascii="Times New Roman" w:eastAsia="Times New Roman" w:hAnsi="Times New Roman" w:cs="Times New Roman"/>
          <w:sz w:val="24"/>
          <w:szCs w:val="24"/>
        </w:rPr>
        <w:t xml:space="preserve"> after</w:t>
      </w:r>
      <w:r>
        <w:rPr>
          <w:rFonts w:ascii="Times New Roman" w:eastAsia="Times New Roman" w:hAnsi="Times New Roman" w:cs="Times New Roman"/>
          <w:color w:val="000000"/>
          <w:sz w:val="24"/>
          <w:szCs w:val="24"/>
        </w:rPr>
        <w:t xml:space="preserve"> that, the government should take necessary action to manage the business firm. Besides that, Tesco can operate business legally in the economic market.</w:t>
      </w:r>
    </w:p>
    <w:p w14:paraId="00000050" w14:textId="77777777" w:rsidR="00220D69" w:rsidRDefault="0096710C">
      <w:pPr>
        <w:spacing w:line="480" w:lineRule="auto"/>
        <w:jc w:val="both"/>
        <w:rPr>
          <w:rFonts w:ascii="Times New Roman" w:eastAsia="Times New Roman" w:hAnsi="Times New Roman" w:cs="Times New Roman"/>
          <w:sz w:val="24"/>
          <w:szCs w:val="24"/>
        </w:rPr>
      </w:pPr>
      <w:r>
        <w:rPr>
          <w:sz w:val="24"/>
          <w:szCs w:val="24"/>
        </w:rPr>
        <w:lastRenderedPageBreak/>
        <w:t xml:space="preserve"> </w:t>
      </w:r>
      <w:r>
        <w:br w:type="page"/>
      </w:r>
    </w:p>
    <w:p w14:paraId="00000051" w14:textId="77777777" w:rsidR="00220D69" w:rsidRDefault="0096710C">
      <w:pPr>
        <w:pStyle w:val="Heading1"/>
        <w:spacing w:line="480" w:lineRule="auto"/>
      </w:pPr>
      <w:bookmarkStart w:id="6" w:name="_3dy6vkm" w:colFirst="0" w:colLast="0"/>
      <w:bookmarkEnd w:id="6"/>
      <w:r>
        <w:lastRenderedPageBreak/>
        <w:t>Conclusion</w:t>
      </w:r>
    </w:p>
    <w:p w14:paraId="00000052" w14:textId="77777777" w:rsidR="00220D69" w:rsidRDefault="0096710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discussion, as mentioned earlier, has demonstrated that a compelling management economics nature has been assessed. This study has discovered the market layout of an ideal rival, oligopolies, and monopolies, which has been shown. Moreover, this report</w:t>
      </w:r>
      <w:r>
        <w:rPr>
          <w:rFonts w:ascii="Times New Roman" w:eastAsia="Times New Roman" w:hAnsi="Times New Roman" w:cs="Times New Roman"/>
          <w:sz w:val="24"/>
          <w:szCs w:val="24"/>
        </w:rPr>
        <w:t xml:space="preserve"> has discussed different kinds of market structures that have demonstrated the importance of the retail industry of Tesco. Alongside, it has addressed the nature of the sector for the firm's opening, including the advantage of the oligopoly market, the sus</w:t>
      </w:r>
      <w:r>
        <w:rPr>
          <w:rFonts w:ascii="Times New Roman" w:eastAsia="Times New Roman" w:hAnsi="Times New Roman" w:cs="Times New Roman"/>
          <w:sz w:val="24"/>
          <w:szCs w:val="24"/>
        </w:rPr>
        <w:t>tainable market structure of Tesco, and the requirement for government intervention in the market structure. Finally, this analysis can illustrate an outline of the Tesco retail market share and highlight the beneficial components of the topic.</w:t>
      </w:r>
      <w:r>
        <w:br w:type="page"/>
      </w:r>
    </w:p>
    <w:p w14:paraId="00000053" w14:textId="77777777" w:rsidR="00220D69" w:rsidRDefault="0096710C">
      <w:pPr>
        <w:pStyle w:val="Heading1"/>
        <w:spacing w:line="480" w:lineRule="auto"/>
      </w:pPr>
      <w:bookmarkStart w:id="7" w:name="_1t3h5sf" w:colFirst="0" w:colLast="0"/>
      <w:bookmarkEnd w:id="7"/>
      <w:r>
        <w:lastRenderedPageBreak/>
        <w:t>Reference</w:t>
      </w:r>
    </w:p>
    <w:p w14:paraId="00000054" w14:textId="77777777" w:rsidR="00220D69" w:rsidRDefault="0096710C">
      <w:pPr>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Golban</w:t>
      </w:r>
      <w:proofErr w:type="spellEnd"/>
      <w:r>
        <w:rPr>
          <w:rFonts w:ascii="Times New Roman" w:eastAsia="Times New Roman" w:hAnsi="Times New Roman" w:cs="Times New Roman"/>
          <w:color w:val="222222"/>
          <w:sz w:val="24"/>
          <w:szCs w:val="24"/>
          <w:highlight w:val="white"/>
        </w:rPr>
        <w:t xml:space="preserve">, L., (2019). Modification of Wald and Savage Decision Criteria for Monopoly Market. In </w:t>
      </w:r>
      <w:r>
        <w:rPr>
          <w:rFonts w:ascii="Times New Roman" w:eastAsia="Times New Roman" w:hAnsi="Times New Roman" w:cs="Times New Roman"/>
          <w:i/>
          <w:color w:val="222222"/>
          <w:sz w:val="24"/>
          <w:szCs w:val="24"/>
          <w:highlight w:val="white"/>
        </w:rPr>
        <w:t>Conference Proceedings of the International Conference “The Risk in Contemporary Economy–RCE</w:t>
      </w:r>
      <w:r>
        <w:rPr>
          <w:rFonts w:ascii="Times New Roman" w:eastAsia="Times New Roman" w:hAnsi="Times New Roman" w:cs="Times New Roman"/>
          <w:color w:val="222222"/>
          <w:sz w:val="24"/>
          <w:szCs w:val="24"/>
          <w:highlight w:val="white"/>
        </w:rPr>
        <w:t xml:space="preserve"> (pp. 337-343).</w:t>
      </w:r>
    </w:p>
    <w:p w14:paraId="00000055" w14:textId="77777777" w:rsidR="00220D69" w:rsidRDefault="0096710C">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Hardaker, S., (2018). Retail format competition: The c</w:t>
      </w:r>
      <w:r>
        <w:rPr>
          <w:rFonts w:ascii="Times New Roman" w:eastAsia="Times New Roman" w:hAnsi="Times New Roman" w:cs="Times New Roman"/>
          <w:color w:val="222222"/>
          <w:sz w:val="24"/>
          <w:szCs w:val="24"/>
          <w:highlight w:val="white"/>
        </w:rPr>
        <w:t xml:space="preserve">ase of grocery discount stores and why they haven’t conquered the Chinese market (yet). </w:t>
      </w:r>
      <w:r>
        <w:rPr>
          <w:rFonts w:ascii="Times New Roman" w:eastAsia="Times New Roman" w:hAnsi="Times New Roman" w:cs="Times New Roman"/>
          <w:i/>
          <w:color w:val="222222"/>
          <w:sz w:val="24"/>
          <w:szCs w:val="24"/>
          <w:highlight w:val="white"/>
        </w:rPr>
        <w:t>Moravian Geographical Reports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26</w:t>
      </w:r>
      <w:r>
        <w:rPr>
          <w:rFonts w:ascii="Times New Roman" w:eastAsia="Times New Roman" w:hAnsi="Times New Roman" w:cs="Times New Roman"/>
          <w:color w:val="222222"/>
          <w:sz w:val="24"/>
          <w:szCs w:val="24"/>
          <w:highlight w:val="white"/>
        </w:rPr>
        <w:t>(3), pp.220-227.</w:t>
      </w:r>
    </w:p>
    <w:p w14:paraId="00000056" w14:textId="77777777" w:rsidR="00220D69" w:rsidRDefault="0096710C">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Janssen, M., </w:t>
      </w:r>
      <w:proofErr w:type="spellStart"/>
      <w:r>
        <w:rPr>
          <w:rFonts w:ascii="Times New Roman" w:eastAsia="Times New Roman" w:hAnsi="Times New Roman" w:cs="Times New Roman"/>
          <w:color w:val="222222"/>
          <w:sz w:val="24"/>
          <w:szCs w:val="24"/>
          <w:highlight w:val="white"/>
        </w:rPr>
        <w:t>Weerakkody</w:t>
      </w:r>
      <w:proofErr w:type="spellEnd"/>
      <w:r>
        <w:rPr>
          <w:rFonts w:ascii="Times New Roman" w:eastAsia="Times New Roman" w:hAnsi="Times New Roman" w:cs="Times New Roman"/>
          <w:color w:val="222222"/>
          <w:sz w:val="24"/>
          <w:szCs w:val="24"/>
          <w:highlight w:val="white"/>
        </w:rPr>
        <w:t xml:space="preserve">, V., </w:t>
      </w:r>
      <w:proofErr w:type="spellStart"/>
      <w:r>
        <w:rPr>
          <w:rFonts w:ascii="Times New Roman" w:eastAsia="Times New Roman" w:hAnsi="Times New Roman" w:cs="Times New Roman"/>
          <w:color w:val="222222"/>
          <w:sz w:val="24"/>
          <w:szCs w:val="24"/>
          <w:highlight w:val="white"/>
        </w:rPr>
        <w:t>Ismagilova</w:t>
      </w:r>
      <w:proofErr w:type="spellEnd"/>
      <w:r>
        <w:rPr>
          <w:rFonts w:ascii="Times New Roman" w:eastAsia="Times New Roman" w:hAnsi="Times New Roman" w:cs="Times New Roman"/>
          <w:color w:val="222222"/>
          <w:sz w:val="24"/>
          <w:szCs w:val="24"/>
          <w:highlight w:val="white"/>
        </w:rPr>
        <w:t>, E., Sivarajah, U. and Irani, Z., (2020). A framework for analyzing blockchain</w:t>
      </w:r>
      <w:r>
        <w:rPr>
          <w:rFonts w:ascii="Times New Roman" w:eastAsia="Times New Roman" w:hAnsi="Times New Roman" w:cs="Times New Roman"/>
          <w:color w:val="222222"/>
          <w:sz w:val="24"/>
          <w:szCs w:val="24"/>
          <w:highlight w:val="white"/>
        </w:rPr>
        <w:t xml:space="preserve"> technology adoption: Integrating institutional, market and technical factors. </w:t>
      </w:r>
      <w:r>
        <w:rPr>
          <w:rFonts w:ascii="Times New Roman" w:eastAsia="Times New Roman" w:hAnsi="Times New Roman" w:cs="Times New Roman"/>
          <w:i/>
          <w:color w:val="222222"/>
          <w:sz w:val="24"/>
          <w:szCs w:val="24"/>
          <w:highlight w:val="white"/>
        </w:rPr>
        <w:t>International Journal of Information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50</w:t>
      </w:r>
      <w:r>
        <w:rPr>
          <w:rFonts w:ascii="Times New Roman" w:eastAsia="Times New Roman" w:hAnsi="Times New Roman" w:cs="Times New Roman"/>
          <w:color w:val="222222"/>
          <w:sz w:val="24"/>
          <w:szCs w:val="24"/>
          <w:highlight w:val="white"/>
        </w:rPr>
        <w:t>, pp.302-309.</w:t>
      </w:r>
    </w:p>
    <w:p w14:paraId="00000057" w14:textId="77777777" w:rsidR="00220D69" w:rsidRDefault="0096710C">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Kim, S.H., Lan, </w:t>
      </w:r>
      <w:proofErr w:type="gramStart"/>
      <w:r>
        <w:rPr>
          <w:rFonts w:ascii="Times New Roman" w:eastAsia="Times New Roman" w:hAnsi="Times New Roman" w:cs="Times New Roman"/>
          <w:color w:val="222222"/>
          <w:sz w:val="24"/>
          <w:szCs w:val="24"/>
          <w:highlight w:val="white"/>
        </w:rPr>
        <w:t>H.</w:t>
      </w:r>
      <w:proofErr w:type="gramEnd"/>
      <w:r>
        <w:rPr>
          <w:rFonts w:ascii="Times New Roman" w:eastAsia="Times New Roman" w:hAnsi="Times New Roman" w:cs="Times New Roman"/>
          <w:color w:val="222222"/>
          <w:sz w:val="24"/>
          <w:szCs w:val="24"/>
          <w:highlight w:val="white"/>
        </w:rPr>
        <w:t xml:space="preserve"> and Dobson, P.W., (2021). Identifying price-leadership structures in oligopoly. </w:t>
      </w:r>
      <w:r>
        <w:rPr>
          <w:rFonts w:ascii="Times New Roman" w:eastAsia="Times New Roman" w:hAnsi="Times New Roman" w:cs="Times New Roman"/>
          <w:i/>
          <w:color w:val="222222"/>
          <w:sz w:val="24"/>
          <w:szCs w:val="24"/>
          <w:highlight w:val="white"/>
        </w:rPr>
        <w:t>Oxford Economic Papers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73</w:t>
      </w:r>
      <w:r>
        <w:rPr>
          <w:rFonts w:ascii="Times New Roman" w:eastAsia="Times New Roman" w:hAnsi="Times New Roman" w:cs="Times New Roman"/>
          <w:color w:val="222222"/>
          <w:sz w:val="24"/>
          <w:szCs w:val="24"/>
          <w:highlight w:val="white"/>
        </w:rPr>
        <w:t>(1), pp.350-370.</w:t>
      </w:r>
    </w:p>
    <w:p w14:paraId="00000058" w14:textId="77777777" w:rsidR="00220D69" w:rsidRDefault="0096710C">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Qin, J.Y., (2018). Market Benchmarks and Government Monopoly: The Case of Land and Natural Resources under Global </w:t>
      </w:r>
      <w:r>
        <w:rPr>
          <w:rFonts w:ascii="Times New Roman" w:eastAsia="Times New Roman" w:hAnsi="Times New Roman" w:cs="Times New Roman"/>
          <w:color w:val="222222"/>
          <w:sz w:val="24"/>
          <w:szCs w:val="24"/>
          <w:highlight w:val="white"/>
        </w:rPr>
        <w:t xml:space="preserve">Subsidies Regulation. </w:t>
      </w:r>
      <w:r>
        <w:rPr>
          <w:rFonts w:ascii="Times New Roman" w:eastAsia="Times New Roman" w:hAnsi="Times New Roman" w:cs="Times New Roman"/>
          <w:i/>
          <w:color w:val="222222"/>
          <w:sz w:val="24"/>
          <w:szCs w:val="24"/>
          <w:highlight w:val="white"/>
        </w:rPr>
        <w:t>U. Pa. J. Int'l 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40</w:t>
      </w:r>
      <w:r>
        <w:rPr>
          <w:rFonts w:ascii="Times New Roman" w:eastAsia="Times New Roman" w:hAnsi="Times New Roman" w:cs="Times New Roman"/>
          <w:color w:val="222222"/>
          <w:sz w:val="24"/>
          <w:szCs w:val="24"/>
          <w:highlight w:val="white"/>
        </w:rPr>
        <w:t>, p.575.</w:t>
      </w:r>
    </w:p>
    <w:p w14:paraId="00000059" w14:textId="77777777" w:rsidR="00220D69" w:rsidRDefault="0096710C">
      <w:pPr>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Sarisa</w:t>
      </w:r>
      <w:proofErr w:type="spellEnd"/>
      <w:r>
        <w:rPr>
          <w:rFonts w:ascii="Times New Roman" w:eastAsia="Times New Roman" w:hAnsi="Times New Roman" w:cs="Times New Roman"/>
          <w:color w:val="222222"/>
          <w:sz w:val="24"/>
          <w:szCs w:val="24"/>
          <w:highlight w:val="white"/>
        </w:rPr>
        <w:t>, L., (2021). Business strategies in the retail supermarket's industry: A comparative case study analysis of Costco and Aldi.</w:t>
      </w:r>
    </w:p>
    <w:p w14:paraId="0000005A" w14:textId="77777777" w:rsidR="00220D69" w:rsidRDefault="0096710C">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Statista, (2022). </w:t>
      </w:r>
      <w:r>
        <w:rPr>
          <w:rFonts w:ascii="Times New Roman" w:eastAsia="Times New Roman" w:hAnsi="Times New Roman" w:cs="Times New Roman"/>
          <w:i/>
          <w:color w:val="222222"/>
          <w:sz w:val="24"/>
          <w:szCs w:val="24"/>
          <w:highlight w:val="white"/>
        </w:rPr>
        <w:t>UK, Ireland: Tesco stores 2012-2019 | Statista</w:t>
      </w:r>
      <w:r>
        <w:rPr>
          <w:rFonts w:ascii="Times New Roman" w:eastAsia="Times New Roman" w:hAnsi="Times New Roman" w:cs="Times New Roman"/>
          <w:color w:val="222222"/>
          <w:sz w:val="24"/>
          <w:szCs w:val="24"/>
          <w:highlight w:val="white"/>
        </w:rPr>
        <w:t>. [onli</w:t>
      </w:r>
      <w:r>
        <w:rPr>
          <w:rFonts w:ascii="Times New Roman" w:eastAsia="Times New Roman" w:hAnsi="Times New Roman" w:cs="Times New Roman"/>
          <w:color w:val="222222"/>
          <w:sz w:val="24"/>
          <w:szCs w:val="24"/>
          <w:highlight w:val="white"/>
        </w:rPr>
        <w:t>ne] Statista. Available at: &lt;https://www.statista.com/statistics/490947/tesco-group-stores-united-kingdom-uk/&gt; [Accessed 2 May 2022].</w:t>
      </w:r>
    </w:p>
    <w:p w14:paraId="0000005B" w14:textId="77777777" w:rsidR="00220D69" w:rsidRDefault="0096710C">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Statista.com, (2022). Great Britain: Grocery market share 2022 | Statista. [online] Statista. Available at: &lt;https://www.s</w:t>
      </w:r>
      <w:r>
        <w:rPr>
          <w:rFonts w:ascii="Times New Roman" w:eastAsia="Times New Roman" w:hAnsi="Times New Roman" w:cs="Times New Roman"/>
          <w:color w:val="222222"/>
          <w:sz w:val="24"/>
          <w:szCs w:val="24"/>
          <w:highlight w:val="white"/>
        </w:rPr>
        <w:t>tatista.com/statistics/280208/grocery-market-share-in-the-united-kingdom-uk/&gt; [Accessed 2 May 2022].</w:t>
      </w:r>
    </w:p>
    <w:p w14:paraId="0000005C" w14:textId="77777777" w:rsidR="00220D69" w:rsidRDefault="0096710C">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Statista.com, (2022). Topic: Tesco PLC. [online] Statista. Available at: &lt;https://www.statista.com/topics/3807/tesco-plc/#dossierKeyfigures&gt; [Accessed 2 Ma</w:t>
      </w:r>
      <w:r>
        <w:rPr>
          <w:rFonts w:ascii="Times New Roman" w:eastAsia="Times New Roman" w:hAnsi="Times New Roman" w:cs="Times New Roman"/>
          <w:color w:val="222222"/>
          <w:sz w:val="24"/>
          <w:szCs w:val="24"/>
          <w:highlight w:val="white"/>
        </w:rPr>
        <w:t>y 2022].</w:t>
      </w:r>
    </w:p>
    <w:p w14:paraId="0000005D" w14:textId="77777777" w:rsidR="00220D69" w:rsidRDefault="0096710C">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tesco-careers.com, (2022). </w:t>
      </w:r>
      <w:r>
        <w:rPr>
          <w:rFonts w:ascii="Times New Roman" w:eastAsia="Times New Roman" w:hAnsi="Times New Roman" w:cs="Times New Roman"/>
          <w:i/>
          <w:color w:val="222222"/>
          <w:sz w:val="24"/>
          <w:szCs w:val="24"/>
          <w:highlight w:val="white"/>
        </w:rPr>
        <w:t>Culture | Tesco Careers</w:t>
      </w:r>
      <w:r>
        <w:rPr>
          <w:rFonts w:ascii="Times New Roman" w:eastAsia="Times New Roman" w:hAnsi="Times New Roman" w:cs="Times New Roman"/>
          <w:color w:val="222222"/>
          <w:sz w:val="24"/>
          <w:szCs w:val="24"/>
          <w:highlight w:val="white"/>
        </w:rPr>
        <w:t>. [online] Tesco-careers.com. Available at: &lt;https://www.tesco-careers.com/explore-our-world/our-culture/&gt; [Accessed 2 May 2022].</w:t>
      </w:r>
    </w:p>
    <w:p w14:paraId="0000005E" w14:textId="77777777" w:rsidR="00220D69" w:rsidRDefault="0096710C">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Tesco-careers.com, (2022). </w:t>
      </w:r>
      <w:r>
        <w:rPr>
          <w:rFonts w:ascii="Times New Roman" w:eastAsia="Times New Roman" w:hAnsi="Times New Roman" w:cs="Times New Roman"/>
          <w:i/>
          <w:color w:val="222222"/>
          <w:sz w:val="24"/>
          <w:szCs w:val="24"/>
          <w:highlight w:val="white"/>
        </w:rPr>
        <w:t>Marketing | Tesco Careers</w:t>
      </w:r>
      <w:r>
        <w:rPr>
          <w:rFonts w:ascii="Times New Roman" w:eastAsia="Times New Roman" w:hAnsi="Times New Roman" w:cs="Times New Roman"/>
          <w:color w:val="222222"/>
          <w:sz w:val="24"/>
          <w:szCs w:val="24"/>
          <w:highlight w:val="white"/>
        </w:rPr>
        <w:t>. [online] Tesc</w:t>
      </w:r>
      <w:r>
        <w:rPr>
          <w:rFonts w:ascii="Times New Roman" w:eastAsia="Times New Roman" w:hAnsi="Times New Roman" w:cs="Times New Roman"/>
          <w:color w:val="222222"/>
          <w:sz w:val="24"/>
          <w:szCs w:val="24"/>
          <w:highlight w:val="white"/>
        </w:rPr>
        <w:t>o-careers.com. Available at: &lt;https://www.tesco-careers.com/office/corporate-functions/marketing/&gt; [Accessed 2 May 2022].</w:t>
      </w:r>
    </w:p>
    <w:p w14:paraId="0000005F" w14:textId="77777777" w:rsidR="00220D69" w:rsidRDefault="0096710C">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Tyagi, K., (2021). The General Court Reverses Commission's Decision in H3G UK/Telefónica UK: Proposing </w:t>
      </w:r>
      <w:proofErr w:type="spellStart"/>
      <w:r>
        <w:rPr>
          <w:rFonts w:ascii="Times New Roman" w:eastAsia="Times New Roman" w:hAnsi="Times New Roman" w:cs="Times New Roman"/>
          <w:color w:val="222222"/>
          <w:sz w:val="24"/>
          <w:szCs w:val="24"/>
          <w:highlight w:val="white"/>
        </w:rPr>
        <w:t>a'Fruits</w:t>
      </w:r>
      <w:proofErr w:type="spellEnd"/>
      <w:r>
        <w:rPr>
          <w:rFonts w:ascii="Times New Roman" w:eastAsia="Times New Roman" w:hAnsi="Times New Roman" w:cs="Times New Roman"/>
          <w:color w:val="222222"/>
          <w:sz w:val="24"/>
          <w:szCs w:val="24"/>
          <w:highlight w:val="white"/>
        </w:rPr>
        <w:t xml:space="preserve"> in a </w:t>
      </w:r>
      <w:proofErr w:type="spellStart"/>
      <w:r>
        <w:rPr>
          <w:rFonts w:ascii="Times New Roman" w:eastAsia="Times New Roman" w:hAnsi="Times New Roman" w:cs="Times New Roman"/>
          <w:color w:val="222222"/>
          <w:sz w:val="24"/>
          <w:szCs w:val="24"/>
          <w:highlight w:val="white"/>
        </w:rPr>
        <w:t>Bowl'to</w:t>
      </w:r>
      <w:proofErr w:type="spellEnd"/>
      <w:r>
        <w:rPr>
          <w:rFonts w:ascii="Times New Roman" w:eastAsia="Times New Roman" w:hAnsi="Times New Roman" w:cs="Times New Roman"/>
          <w:color w:val="222222"/>
          <w:sz w:val="24"/>
          <w:szCs w:val="24"/>
          <w:highlight w:val="white"/>
        </w:rPr>
        <w:t xml:space="preserve"> assess th</w:t>
      </w:r>
      <w:r>
        <w:rPr>
          <w:rFonts w:ascii="Times New Roman" w:eastAsia="Times New Roman" w:hAnsi="Times New Roman" w:cs="Times New Roman"/>
          <w:color w:val="222222"/>
          <w:sz w:val="24"/>
          <w:szCs w:val="24"/>
          <w:highlight w:val="white"/>
        </w:rPr>
        <w:t>e competitive effects of mergers.</w:t>
      </w:r>
    </w:p>
    <w:p w14:paraId="00000060" w14:textId="77777777" w:rsidR="00220D69" w:rsidRDefault="0096710C">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Zissis, D., </w:t>
      </w:r>
      <w:proofErr w:type="spellStart"/>
      <w:r>
        <w:rPr>
          <w:rFonts w:ascii="Times New Roman" w:eastAsia="Times New Roman" w:hAnsi="Times New Roman" w:cs="Times New Roman"/>
          <w:color w:val="222222"/>
          <w:sz w:val="24"/>
          <w:szCs w:val="24"/>
          <w:highlight w:val="white"/>
        </w:rPr>
        <w:t>Aktas</w:t>
      </w:r>
      <w:proofErr w:type="spellEnd"/>
      <w:r>
        <w:rPr>
          <w:rFonts w:ascii="Times New Roman" w:eastAsia="Times New Roman" w:hAnsi="Times New Roman" w:cs="Times New Roman"/>
          <w:color w:val="222222"/>
          <w:sz w:val="24"/>
          <w:szCs w:val="24"/>
          <w:highlight w:val="white"/>
        </w:rPr>
        <w:t xml:space="preserve">, E. and </w:t>
      </w:r>
      <w:proofErr w:type="spellStart"/>
      <w:r>
        <w:rPr>
          <w:rFonts w:ascii="Times New Roman" w:eastAsia="Times New Roman" w:hAnsi="Times New Roman" w:cs="Times New Roman"/>
          <w:color w:val="222222"/>
          <w:sz w:val="24"/>
          <w:szCs w:val="24"/>
          <w:highlight w:val="white"/>
        </w:rPr>
        <w:t>Bourlakis</w:t>
      </w:r>
      <w:proofErr w:type="spellEnd"/>
      <w:r>
        <w:rPr>
          <w:rFonts w:ascii="Times New Roman" w:eastAsia="Times New Roman" w:hAnsi="Times New Roman" w:cs="Times New Roman"/>
          <w:color w:val="222222"/>
          <w:sz w:val="24"/>
          <w:szCs w:val="24"/>
          <w:highlight w:val="white"/>
        </w:rPr>
        <w:t xml:space="preserve">, M., (2018). Collaboration in urban distribution of online grocery orders. </w:t>
      </w:r>
      <w:r>
        <w:rPr>
          <w:rFonts w:ascii="Times New Roman" w:eastAsia="Times New Roman" w:hAnsi="Times New Roman" w:cs="Times New Roman"/>
          <w:i/>
          <w:color w:val="222222"/>
          <w:sz w:val="24"/>
          <w:szCs w:val="24"/>
          <w:highlight w:val="white"/>
        </w:rPr>
        <w:t>The International Journal of Logistics Management</w:t>
      </w:r>
      <w:r>
        <w:rPr>
          <w:rFonts w:ascii="Times New Roman" w:eastAsia="Times New Roman" w:hAnsi="Times New Roman" w:cs="Times New Roman"/>
          <w:color w:val="222222"/>
          <w:sz w:val="24"/>
          <w:szCs w:val="24"/>
          <w:highlight w:val="white"/>
        </w:rPr>
        <w:t>.</w:t>
      </w:r>
    </w:p>
    <w:sectPr w:rsidR="00220D69">
      <w:headerReference w:type="default" r:id="rId7"/>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D9E1F1" w14:textId="77777777" w:rsidR="0096710C" w:rsidRDefault="0096710C">
      <w:pPr>
        <w:spacing w:line="240" w:lineRule="auto"/>
      </w:pPr>
      <w:r>
        <w:separator/>
      </w:r>
    </w:p>
  </w:endnote>
  <w:endnote w:type="continuationSeparator" w:id="0">
    <w:p w14:paraId="4111B9C3" w14:textId="77777777" w:rsidR="0096710C" w:rsidRDefault="009671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A11C31" w14:textId="77777777" w:rsidR="0096710C" w:rsidRDefault="0096710C">
      <w:pPr>
        <w:spacing w:line="240" w:lineRule="auto"/>
      </w:pPr>
      <w:r>
        <w:separator/>
      </w:r>
    </w:p>
  </w:footnote>
  <w:footnote w:type="continuationSeparator" w:id="0">
    <w:p w14:paraId="039C5FEA" w14:textId="77777777" w:rsidR="0096710C" w:rsidRDefault="0096710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1" w14:textId="52C492CE" w:rsidR="00220D69" w:rsidRDefault="006A7720">
    <w:pPr>
      <w:pBdr>
        <w:top w:val="nil"/>
        <w:left w:val="nil"/>
        <w:bottom w:val="nil"/>
        <w:right w:val="nil"/>
        <w:between w:val="nil"/>
      </w:pBdr>
      <w:tabs>
        <w:tab w:val="center" w:pos="4513"/>
        <w:tab w:val="right" w:pos="9026"/>
      </w:tabs>
      <w:spacing w:line="360" w:lineRule="auto"/>
      <w:jc w:val="right"/>
      <w:rPr>
        <w:color w:val="000000"/>
        <w:sz w:val="24"/>
        <w:szCs w:val="24"/>
      </w:rPr>
    </w:pPr>
    <w:sdt>
      <w:sdtPr>
        <w:rPr>
          <w:rFonts w:ascii="Times New Roman" w:eastAsia="Times New Roman" w:hAnsi="Times New Roman" w:cs="Times New Roman"/>
          <w:b/>
          <w:color w:val="000000"/>
          <w:sz w:val="24"/>
          <w:szCs w:val="24"/>
        </w:rPr>
        <w:id w:val="-1266678801"/>
        <w:docPartObj>
          <w:docPartGallery w:val="Page Numbers (Margins)"/>
          <w:docPartUnique/>
        </w:docPartObj>
      </w:sdtPr>
      <w:sdtContent>
        <w:r w:rsidRPr="006A7720">
          <w:rPr>
            <w:rFonts w:ascii="Times New Roman" w:eastAsia="Times New Roman" w:hAnsi="Times New Roman" w:cs="Times New Roman"/>
            <w:b/>
            <w:noProof/>
            <w:color w:val="000000"/>
            <w:sz w:val="24"/>
            <w:szCs w:val="24"/>
          </w:rPr>
          <mc:AlternateContent>
            <mc:Choice Requires="wps">
              <w:drawing>
                <wp:anchor distT="0" distB="0" distL="114300" distR="114300" simplePos="0" relativeHeight="251659264" behindDoc="0" locked="0" layoutInCell="0" allowOverlap="1" wp14:anchorId="5D9CF7FE" wp14:editId="74CC80E1">
                  <wp:simplePos x="0" y="0"/>
                  <wp:positionH relativeFrom="rightMargin">
                    <wp:align>center</wp:align>
                  </wp:positionH>
                  <wp:positionV relativeFrom="margin">
                    <wp:align>bottom</wp:align>
                  </wp:positionV>
                  <wp:extent cx="510540" cy="2183130"/>
                  <wp:effectExtent l="0" t="0" r="3810" b="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9E2A962" w14:textId="77777777" w:rsidR="006A7720" w:rsidRDefault="006A7720">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asciiTheme="minorHAnsi" w:eastAsiaTheme="minorEastAsia" w:hAnsiTheme="minorHAnsi" w:cs="Times New Roman"/>
                                </w:rPr>
                                <w:fldChar w:fldCharType="begin"/>
                              </w:r>
                              <w:r>
                                <w:instrText xml:space="preserve"> PAGE    \* MERGEFORMAT </w:instrText>
                              </w:r>
                              <w:r>
                                <w:rPr>
                                  <w:rFonts w:asciiTheme="minorHAnsi" w:eastAsiaTheme="minorEastAsia" w:hAnsiTheme="minorHAnsi"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5D9CF7FE" id="Rectangle 1" o:spid="_x0000_s1026" style="position:absolute;left:0;text-align:left;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" o:allowincell="f" filled="f" stroked="f">
                  <v:textbox style="layout-flow:vertical;mso-layout-flow-alt:bottom-to-top;mso-fit-shape-to-text:t">
                    <w:txbxContent>
                      <w:p w14:paraId="69E2A962" w14:textId="77777777" w:rsidR="006A7720" w:rsidRDefault="006A7720">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asciiTheme="minorHAnsi" w:eastAsiaTheme="minorEastAsia" w:hAnsiTheme="minorHAnsi" w:cs="Times New Roman"/>
                          </w:rPr>
                          <w:fldChar w:fldCharType="begin"/>
                        </w:r>
                        <w:r>
                          <w:instrText xml:space="preserve"> PAGE    \* MERGEFORMAT </w:instrText>
                        </w:r>
                        <w:r>
                          <w:rPr>
                            <w:rFonts w:asciiTheme="minorHAnsi" w:eastAsiaTheme="minorEastAsia" w:hAnsiTheme="minorHAnsi"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sdtContent>
    </w:sdt>
    <w:r w:rsidR="0096710C">
      <w:rPr>
        <w:rFonts w:ascii="Times New Roman" w:eastAsia="Times New Roman" w:hAnsi="Times New Roman" w:cs="Times New Roman"/>
        <w:b/>
        <w:color w:val="000000"/>
        <w:sz w:val="24"/>
        <w:szCs w:val="24"/>
      </w:rPr>
      <w:t>Management Economics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0D69"/>
    <w:rsid w:val="00220D69"/>
    <w:rsid w:val="006A7720"/>
    <w:rsid w:val="007635DF"/>
    <w:rsid w:val="0096710C"/>
    <w:rsid w:val="009F0F1C"/>
    <w:rsid w:val="00B77564"/>
    <w:rsid w:val="00F969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86809E"/>
  <w15:docId w15:val="{A766A2C6-5F33-4695-ADE0-8D1B570A43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7635DF"/>
    <w:pPr>
      <w:tabs>
        <w:tab w:val="center" w:pos="4513"/>
        <w:tab w:val="right" w:pos="9026"/>
      </w:tabs>
      <w:spacing w:line="240" w:lineRule="auto"/>
    </w:pPr>
  </w:style>
  <w:style w:type="character" w:customStyle="1" w:styleId="HeaderChar">
    <w:name w:val="Header Char"/>
    <w:basedOn w:val="DefaultParagraphFont"/>
    <w:link w:val="Header"/>
    <w:uiPriority w:val="99"/>
    <w:rsid w:val="007635DF"/>
  </w:style>
  <w:style w:type="paragraph" w:styleId="Footer">
    <w:name w:val="footer"/>
    <w:basedOn w:val="Normal"/>
    <w:link w:val="FooterChar"/>
    <w:uiPriority w:val="99"/>
    <w:unhideWhenUsed/>
    <w:rsid w:val="007635DF"/>
    <w:pPr>
      <w:tabs>
        <w:tab w:val="center" w:pos="4513"/>
        <w:tab w:val="right" w:pos="9026"/>
      </w:tabs>
      <w:spacing w:line="240" w:lineRule="auto"/>
    </w:pPr>
  </w:style>
  <w:style w:type="character" w:customStyle="1" w:styleId="FooterChar">
    <w:name w:val="Footer Char"/>
    <w:basedOn w:val="DefaultParagraphFont"/>
    <w:link w:val="Footer"/>
    <w:uiPriority w:val="99"/>
    <w:rsid w:val="007635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2883</Words>
  <Characters>16435</Characters>
  <Application>Microsoft Office Word</Application>
  <DocSecurity>0</DocSecurity>
  <Lines>136</Lines>
  <Paragraphs>38</Paragraphs>
  <ScaleCrop>false</ScaleCrop>
  <Company/>
  <LinksUpToDate>false</LinksUpToDate>
  <CharactersWithSpaces>19280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Stefania Prohnitchi</dc:creator>
  <cp:lastModifiedBy>Stefania Prohnitchi</cp:lastModifiedBy>
  <cp:revision>2</cp:revision>
  <dcterms:created xsi:type="dcterms:W3CDTF">2022-05-10T10:23:00Z</dcterms:created>
  <dcterms:modified xsi:type="dcterms:W3CDTF">2022-05-10T10:23:00Z</dcterms:modified>
</cp:coreProperties>
</file>