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20C121FC" w:rsidP="0E6B7856" w:rsidRDefault="600EF8F8" w14:paraId="53510D75" w14:textId="3E6A0E07">
      <w:pPr>
        <w:pStyle w:val="NoSpacing"/>
        <w:jc w:val="both"/>
      </w:pPr>
      <w:r w:rsidR="600EF8F8">
        <w:drawing>
          <wp:inline wp14:editId="6802E2E7" wp14:anchorId="4F05990F">
            <wp:extent cx="5907024" cy="1817546"/>
            <wp:effectExtent l="0" t="0" r="0" b="0"/>
            <wp:docPr id="348317118" name="Picture 348317118" title="Bright modern office space with employees at desks"/>
            <wp:cNvGraphicFramePr>
              <a:graphicFrameLocks noChangeAspect="1"/>
            </wp:cNvGraphicFramePr>
            <a:graphic>
              <a:graphicData uri="http://schemas.openxmlformats.org/drawingml/2006/picture">
                <pic:pic>
                  <pic:nvPicPr>
                    <pic:cNvPr id="0" name="Picture 348317118"/>
                    <pic:cNvPicPr/>
                  </pic:nvPicPr>
                  <pic:blipFill>
                    <a:blip r:embed="Rd06a50f00687401c">
                      <a:extLst xmlns:a="http://schemas.openxmlformats.org/drawingml/2006/main">
                        <a:ext uri="{28A0092B-C50C-407E-A947-70E740481C1C}">
                          <a14:useLocalDpi xmlns:a14="http://schemas.microsoft.com/office/drawing/2010/main" val="0"/>
                        </a:ext>
                      </a:extLst>
                    </a:blip>
                    <a:srcRect t="27554" b="27554"/>
                    <a:stretch>
                      <a:fillRect/>
                    </a:stretch>
                  </pic:blipFill>
                  <pic:spPr>
                    <a:xfrm rot="0" flipH="0" flipV="0">
                      <a:off x="0" y="0"/>
                      <a:ext cx="5907024" cy="1817546"/>
                    </a:xfrm>
                    <a:prstGeom prst="rect">
                      <a:avLst/>
                    </a:prstGeom>
                  </pic:spPr>
                </pic:pic>
              </a:graphicData>
            </a:graphic>
          </wp:inline>
        </w:drawing>
      </w:r>
    </w:p>
    <w:p w:rsidR="111CA497" w:rsidP="111CA497" w:rsidRDefault="111CA497" w14:paraId="5E2C2482" w14:textId="79BF7188">
      <w:pPr>
        <w:rPr>
          <w:rFonts w:ascii="Arial" w:hAnsi="Arial" w:eastAsia="Arial" w:cs="Arial"/>
          <w:color w:val="202124"/>
          <w:sz w:val="56"/>
          <w:szCs w:val="56"/>
        </w:rPr>
      </w:pPr>
    </w:p>
    <w:p w:rsidR="20C121FC" w:rsidP="39DA0C15" w:rsidRDefault="20C121FC" w14:paraId="78C7F9A6" w14:textId="10AF8847">
      <w:pPr>
        <w:rPr>
          <w:rFonts w:ascii="Arial" w:hAnsi="Arial" w:eastAsia="Arial" w:cs="Arial"/>
          <w:color w:val="202124"/>
          <w:sz w:val="56"/>
          <w:szCs w:val="56"/>
        </w:rPr>
      </w:pPr>
      <w:bookmarkStart w:name="_Int_qpZybuEG" w:id="0"/>
      <w:r w:rsidRPr="15F035A0" w:rsidR="560E9206">
        <w:rPr>
          <w:rFonts w:ascii="Arial" w:hAnsi="Arial" w:eastAsia="Arial" w:cs="Arial"/>
          <w:color w:val="202124"/>
          <w:sz w:val="56"/>
          <w:szCs w:val="56"/>
        </w:rPr>
        <w:t>Community Engagement</w:t>
      </w:r>
      <w:bookmarkEnd w:id="0"/>
    </w:p>
    <w:p w:rsidR="72CA206B" w:rsidP="15F035A0" w:rsidRDefault="72CA206B" w14:paraId="5907F511" w14:textId="7FFAFF73">
      <w:pPr>
        <w:pStyle w:val="Normal"/>
        <w:rPr>
          <w:rFonts w:ascii="Arial" w:hAnsi="Arial" w:eastAsia="Arial" w:cs="Arial"/>
          <w:color w:val="202124"/>
          <w:sz w:val="56"/>
          <w:szCs w:val="56"/>
        </w:rPr>
      </w:pPr>
      <w:r w:rsidRPr="15F035A0" w:rsidR="72CA206B">
        <w:rPr>
          <w:rFonts w:ascii="Arial" w:hAnsi="Arial" w:eastAsia="Arial" w:cs="Arial"/>
          <w:color w:val="202124"/>
          <w:sz w:val="56"/>
          <w:szCs w:val="56"/>
        </w:rPr>
        <w:t>Assessment N.2</w:t>
      </w:r>
    </w:p>
    <w:p w:rsidR="111CA497" w:rsidP="111CA497" w:rsidRDefault="111CA497" w14:paraId="54AEFC76" w14:textId="2CD28FC0">
      <w:pPr>
        <w:rPr>
          <w:rFonts w:ascii="Arial" w:hAnsi="Arial" w:eastAsia="Arial" w:cs="Arial"/>
          <w:color w:val="202124"/>
          <w:sz w:val="40"/>
          <w:szCs w:val="40"/>
        </w:rPr>
      </w:pPr>
    </w:p>
    <w:p w:rsidR="111CA497" w:rsidP="111CA497" w:rsidRDefault="111CA497" w14:paraId="27B73272" w14:textId="5A01308D">
      <w:pPr>
        <w:rPr>
          <w:rFonts w:ascii="Arial" w:hAnsi="Arial" w:eastAsia="Arial" w:cs="Arial"/>
          <w:color w:val="202124"/>
          <w:sz w:val="40"/>
          <w:szCs w:val="40"/>
        </w:rPr>
      </w:pPr>
    </w:p>
    <w:p w:rsidR="20C121FC" w:rsidP="39DA0C15" w:rsidRDefault="20C121FC" w14:paraId="742439D0" w14:textId="5D6DA57E">
      <w:pPr>
        <w:rPr>
          <w:rFonts w:ascii="Arial" w:hAnsi="Arial" w:eastAsia="Arial" w:cs="Arial"/>
          <w:color w:val="202124"/>
          <w:sz w:val="40"/>
          <w:szCs w:val="40"/>
        </w:rPr>
      </w:pPr>
      <w:r w:rsidRPr="1CCF4BBA" w:rsidR="20C121FC">
        <w:rPr>
          <w:rFonts w:ascii="Arial" w:hAnsi="Arial" w:eastAsia="Arial" w:cs="Arial"/>
          <w:color w:val="202124"/>
          <w:sz w:val="40"/>
          <w:szCs w:val="40"/>
        </w:rPr>
        <w:t>LCBB400</w:t>
      </w:r>
      <w:r w:rsidRPr="1CCF4BBA" w:rsidR="2F21E8B3">
        <w:rPr>
          <w:rFonts w:ascii="Arial" w:hAnsi="Arial" w:eastAsia="Arial" w:cs="Arial"/>
          <w:color w:val="202124"/>
          <w:sz w:val="40"/>
          <w:szCs w:val="40"/>
        </w:rPr>
        <w:t>2</w:t>
      </w:r>
    </w:p>
    <w:p w:rsidR="20C121FC" w:rsidP="39DA0C15" w:rsidRDefault="20C121FC" w14:paraId="51CEAB89" w14:textId="214F300A">
      <w:pPr>
        <w:rPr>
          <w:rFonts w:ascii="Arial" w:hAnsi="Arial" w:eastAsia="Arial" w:cs="Arial"/>
          <w:color w:val="202124"/>
          <w:sz w:val="40"/>
          <w:szCs w:val="40"/>
        </w:rPr>
      </w:pPr>
      <w:r w:rsidRPr="1CCF4BBA" w:rsidR="20C121FC">
        <w:rPr>
          <w:rFonts w:ascii="Arial" w:hAnsi="Arial" w:eastAsia="Arial" w:cs="Arial"/>
          <w:color w:val="202124"/>
          <w:sz w:val="40"/>
          <w:szCs w:val="40"/>
        </w:rPr>
        <w:t>Lecturer :</w:t>
      </w:r>
      <w:r w:rsidRPr="1CCF4BBA" w:rsidR="1927D6AB">
        <w:rPr>
          <w:rFonts w:ascii="Arial" w:hAnsi="Arial" w:eastAsia="Arial" w:cs="Arial"/>
          <w:color w:val="202124"/>
          <w:sz w:val="40"/>
          <w:szCs w:val="40"/>
        </w:rPr>
        <w:t xml:space="preserve">Dr. </w:t>
      </w:r>
      <w:r w:rsidRPr="1CCF4BBA" w:rsidR="5EAE5C43">
        <w:rPr>
          <w:rFonts w:ascii="Arial" w:hAnsi="Arial" w:eastAsia="Arial" w:cs="Arial"/>
          <w:color w:val="202124"/>
          <w:sz w:val="40"/>
          <w:szCs w:val="40"/>
        </w:rPr>
        <w:t>Akinse</w:t>
      </w:r>
      <w:r w:rsidRPr="1CCF4BBA" w:rsidR="5EAE5C43">
        <w:rPr>
          <w:rFonts w:ascii="Arial" w:hAnsi="Arial" w:eastAsia="Arial" w:cs="Arial"/>
          <w:color w:val="202124"/>
          <w:sz w:val="40"/>
          <w:szCs w:val="40"/>
        </w:rPr>
        <w:t>ye</w:t>
      </w:r>
      <w:r w:rsidRPr="1CCF4BBA" w:rsidR="1927D6AB">
        <w:rPr>
          <w:rFonts w:ascii="Arial" w:hAnsi="Arial" w:eastAsia="Arial" w:cs="Arial"/>
          <w:color w:val="202124"/>
          <w:sz w:val="40"/>
          <w:szCs w:val="40"/>
        </w:rPr>
        <w:t xml:space="preserve"> </w:t>
      </w:r>
      <w:r w:rsidRPr="1CCF4BBA" w:rsidR="41D5FA90">
        <w:rPr>
          <w:rFonts w:ascii="Arial" w:hAnsi="Arial" w:eastAsia="Arial" w:cs="Arial"/>
          <w:color w:val="202124"/>
          <w:sz w:val="40"/>
          <w:szCs w:val="40"/>
        </w:rPr>
        <w:t>Aluko</w:t>
      </w:r>
    </w:p>
    <w:p w:rsidR="20C121FC" w:rsidP="39DA0C15" w:rsidRDefault="20C121FC" w14:paraId="15AB6BF9" w14:textId="1D710188">
      <w:pPr>
        <w:rPr>
          <w:rFonts w:ascii="Arial" w:hAnsi="Arial" w:eastAsia="Arial" w:cs="Arial"/>
          <w:color w:val="202124"/>
          <w:sz w:val="40"/>
          <w:szCs w:val="40"/>
        </w:rPr>
      </w:pPr>
      <w:r w:rsidRPr="39DA0C15">
        <w:rPr>
          <w:rFonts w:ascii="Arial" w:hAnsi="Arial" w:eastAsia="Arial" w:cs="Arial"/>
          <w:color w:val="202124"/>
          <w:sz w:val="40"/>
          <w:szCs w:val="40"/>
        </w:rPr>
        <w:t xml:space="preserve">Student </w:t>
      </w:r>
      <w:proofErr w:type="gramStart"/>
      <w:r w:rsidRPr="39DA0C15">
        <w:rPr>
          <w:rFonts w:ascii="Arial" w:hAnsi="Arial" w:eastAsia="Arial" w:cs="Arial"/>
          <w:color w:val="202124"/>
          <w:sz w:val="40"/>
          <w:szCs w:val="40"/>
        </w:rPr>
        <w:t>Name :</w:t>
      </w:r>
      <w:proofErr w:type="gramEnd"/>
      <w:r w:rsidRPr="39DA0C15">
        <w:rPr>
          <w:rFonts w:ascii="Arial" w:hAnsi="Arial" w:eastAsia="Arial" w:cs="Arial"/>
          <w:color w:val="202124"/>
          <w:sz w:val="40"/>
          <w:szCs w:val="40"/>
        </w:rPr>
        <w:t xml:space="preserve"> L</w:t>
      </w:r>
      <w:r w:rsidRPr="39DA0C15" w:rsidR="19BB0B53">
        <w:rPr>
          <w:rFonts w:ascii="Arial" w:hAnsi="Arial" w:eastAsia="Arial" w:cs="Arial"/>
          <w:color w:val="202124"/>
          <w:sz w:val="40"/>
          <w:szCs w:val="40"/>
        </w:rPr>
        <w:t xml:space="preserve">uca </w:t>
      </w:r>
      <w:proofErr w:type="spellStart"/>
      <w:r w:rsidRPr="39DA0C15" w:rsidR="19BB0B53">
        <w:rPr>
          <w:rFonts w:ascii="Arial" w:hAnsi="Arial" w:eastAsia="Arial" w:cs="Arial"/>
          <w:color w:val="202124"/>
          <w:sz w:val="40"/>
          <w:szCs w:val="40"/>
        </w:rPr>
        <w:t>Gerardi</w:t>
      </w:r>
      <w:proofErr w:type="spellEnd"/>
      <w:r w:rsidRPr="39DA0C15" w:rsidR="19BB0B53">
        <w:rPr>
          <w:rFonts w:ascii="Arial" w:hAnsi="Arial" w:eastAsia="Arial" w:cs="Arial"/>
          <w:color w:val="202124"/>
          <w:sz w:val="40"/>
          <w:szCs w:val="40"/>
        </w:rPr>
        <w:t xml:space="preserve"> </w:t>
      </w:r>
    </w:p>
    <w:p w:rsidR="19BB0B53" w:rsidP="39DA0C15" w:rsidRDefault="19BB0B53" w14:paraId="7CDD5972" w14:textId="4CEAF855">
      <w:pPr>
        <w:rPr>
          <w:rFonts w:ascii="Arial" w:hAnsi="Arial" w:eastAsia="Arial" w:cs="Arial"/>
          <w:color w:val="202124"/>
          <w:sz w:val="40"/>
          <w:szCs w:val="40"/>
        </w:rPr>
      </w:pPr>
      <w:r w:rsidRPr="39DA0C15">
        <w:rPr>
          <w:rFonts w:ascii="Arial" w:hAnsi="Arial" w:eastAsia="Arial" w:cs="Arial"/>
          <w:color w:val="202124"/>
          <w:sz w:val="40"/>
          <w:szCs w:val="40"/>
        </w:rPr>
        <w:t>ID Number</w:t>
      </w:r>
      <w:r w:rsidRPr="39DA0C15" w:rsidR="4403A7F2">
        <w:rPr>
          <w:rFonts w:ascii="Arial" w:hAnsi="Arial" w:eastAsia="Arial" w:cs="Arial"/>
          <w:color w:val="202124"/>
          <w:sz w:val="40"/>
          <w:szCs w:val="40"/>
        </w:rPr>
        <w:t>:</w:t>
      </w:r>
      <w:r w:rsidRPr="39DA0C15">
        <w:rPr>
          <w:rFonts w:ascii="Arial" w:hAnsi="Arial" w:eastAsia="Arial" w:cs="Arial"/>
          <w:color w:val="202124"/>
          <w:sz w:val="40"/>
          <w:szCs w:val="40"/>
        </w:rPr>
        <w:t xml:space="preserve"> 2219573</w:t>
      </w:r>
    </w:p>
    <w:p w:rsidR="39DA0C15" w:rsidP="39DA0C15" w:rsidRDefault="39DA0C15" w14:paraId="08E5B1D0" w14:textId="433E1D13">
      <w:pPr>
        <w:rPr>
          <w:rFonts w:ascii="Arial" w:hAnsi="Arial" w:eastAsia="Arial" w:cs="Arial"/>
          <w:color w:val="202124"/>
          <w:sz w:val="40"/>
          <w:szCs w:val="40"/>
        </w:rPr>
      </w:pPr>
    </w:p>
    <w:p w:rsidR="39DA0C15" w:rsidP="39DA0C15" w:rsidRDefault="39DA0C15" w14:paraId="24E34DAA" w14:textId="2C6CD504">
      <w:pPr>
        <w:rPr>
          <w:rFonts w:ascii="Arial" w:hAnsi="Arial" w:eastAsia="Arial" w:cs="Arial"/>
          <w:color w:val="202124"/>
          <w:sz w:val="56"/>
          <w:szCs w:val="56"/>
        </w:rPr>
      </w:pPr>
    </w:p>
    <w:p w:rsidR="39DA0C15" w:rsidP="39DA0C15" w:rsidRDefault="39DA0C15" w14:paraId="1C9A837A" w14:textId="1ADAC2CB">
      <w:pPr>
        <w:rPr>
          <w:rFonts w:ascii="Arial" w:hAnsi="Arial" w:eastAsia="Arial" w:cs="Arial"/>
          <w:color w:val="202124"/>
          <w:sz w:val="56"/>
          <w:szCs w:val="56"/>
        </w:rPr>
      </w:pPr>
    </w:p>
    <w:p w:rsidR="39DA0C15" w:rsidP="39DA0C15" w:rsidRDefault="39DA0C15" w14:paraId="015C71FB" w14:textId="24B0B5E9">
      <w:pPr>
        <w:rPr>
          <w:rFonts w:ascii="Arial" w:hAnsi="Arial" w:eastAsia="Arial" w:cs="Arial"/>
          <w:color w:val="202124"/>
          <w:sz w:val="56"/>
          <w:szCs w:val="56"/>
        </w:rPr>
      </w:pPr>
    </w:p>
    <w:p w:rsidR="39DA0C15" w:rsidP="39DA0C15" w:rsidRDefault="39DA0C15" w14:paraId="2445F03F" w14:textId="16987288">
      <w:pPr>
        <w:rPr>
          <w:rFonts w:ascii="Arial" w:hAnsi="Arial" w:eastAsia="Arial" w:cs="Arial"/>
          <w:color w:val="202124"/>
          <w:sz w:val="56"/>
          <w:szCs w:val="56"/>
        </w:rPr>
      </w:pPr>
    </w:p>
    <w:p w:rsidR="39DA0C15" w:rsidP="39DA0C15" w:rsidRDefault="39DA0C15" w14:paraId="16346A75" w14:textId="576F988F">
      <w:pPr>
        <w:rPr>
          <w:rFonts w:ascii="Arial" w:hAnsi="Arial" w:eastAsia="Arial" w:cs="Arial"/>
          <w:color w:val="202124"/>
          <w:sz w:val="56"/>
          <w:szCs w:val="56"/>
        </w:rPr>
      </w:pPr>
    </w:p>
    <w:p w:rsidR="39DA0C15" w:rsidP="39DA0C15" w:rsidRDefault="39DA0C15" w14:paraId="09927BDD" w14:textId="09CA40FC">
      <w:pPr>
        <w:rPr>
          <w:rFonts w:ascii="Arial" w:hAnsi="Arial" w:eastAsia="Arial" w:cs="Arial"/>
          <w:color w:val="202124"/>
          <w:sz w:val="56"/>
          <w:szCs w:val="56"/>
        </w:rPr>
      </w:pPr>
    </w:p>
    <w:p w:rsidR="02A88D24" w:rsidP="39DA0C15" w:rsidRDefault="02A88D24" w14:paraId="015EA54F" w14:textId="56D7C6D9">
      <w:pPr>
        <w:rPr>
          <w:rFonts w:ascii="Consolas" w:hAnsi="Consolas" w:eastAsia="Consolas" w:cs="Consolas"/>
          <w:color w:val="202124"/>
          <w:sz w:val="56"/>
          <w:szCs w:val="56"/>
        </w:rPr>
      </w:pPr>
      <w:r w:rsidRPr="4D0563DD" w:rsidR="417EE937">
        <w:rPr>
          <w:rFonts w:ascii="Arial" w:hAnsi="Arial" w:eastAsia="Arial" w:cs="Arial"/>
          <w:color w:val="202124"/>
          <w:sz w:val="56"/>
          <w:szCs w:val="56"/>
        </w:rPr>
        <w:t xml:space="preserve">       </w:t>
      </w:r>
      <w:r w:rsidRPr="4D0563DD" w:rsidR="7A8C48D8">
        <w:rPr>
          <w:rFonts w:ascii="Arial" w:hAnsi="Arial" w:eastAsia="Arial" w:cs="Arial"/>
          <w:color w:val="202124"/>
          <w:sz w:val="56"/>
          <w:szCs w:val="56"/>
        </w:rPr>
        <w:t xml:space="preserve">        </w:t>
      </w:r>
      <w:r w:rsidRPr="4D0563DD" w:rsidR="417EE937">
        <w:rPr>
          <w:rFonts w:ascii="Arial" w:hAnsi="Arial" w:eastAsia="Arial" w:cs="Arial"/>
          <w:color w:val="202124"/>
          <w:sz w:val="56"/>
          <w:szCs w:val="56"/>
        </w:rPr>
        <w:t xml:space="preserve"> </w:t>
      </w:r>
      <w:r w:rsidRPr="4D0563DD" w:rsidR="417EE937">
        <w:rPr>
          <w:rFonts w:ascii="Times New Roman" w:hAnsi="Times New Roman" w:eastAsia="Times New Roman" w:cs="Times New Roman"/>
          <w:color w:val="0D0D0D" w:themeColor="text1" w:themeTint="F2" w:themeShade="FF"/>
          <w:sz w:val="56"/>
          <w:szCs w:val="56"/>
        </w:rPr>
        <w:t>Table of Contents</w:t>
      </w:r>
    </w:p>
    <w:p w:rsidR="39DA0C15" w:rsidP="4D0563DD" w:rsidRDefault="39DA0C15" w14:paraId="56453553" w14:textId="6527F2D8">
      <w:pPr>
        <w:pStyle w:val="ListParagraph"/>
        <w:numPr>
          <w:ilvl w:val="0"/>
          <w:numId w:val="3"/>
        </w:num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56"/>
          <w:szCs w:val="56"/>
          <w:lang w:val="en-US"/>
        </w:rPr>
      </w:pPr>
      <w:r w:rsidRPr="4D0563DD" w:rsidR="1A8F9BCC">
        <w:rPr>
          <w:rFonts w:ascii="Times New Roman" w:hAnsi="Times New Roman" w:eastAsia="Times New Roman" w:cs="Times New Roman"/>
          <w:b w:val="0"/>
          <w:bCs w:val="0"/>
          <w:i w:val="0"/>
          <w:iCs w:val="0"/>
          <w:caps w:val="0"/>
          <w:smallCaps w:val="0"/>
          <w:noProof w:val="0"/>
          <w:color w:val="000000" w:themeColor="text1" w:themeTint="FF" w:themeShade="FF"/>
          <w:sz w:val="56"/>
          <w:szCs w:val="56"/>
          <w:lang w:val="en-US"/>
        </w:rPr>
        <w:t>Introduction …......................3</w:t>
      </w:r>
    </w:p>
    <w:p w:rsidR="39DA0C15" w:rsidP="0E6B7856" w:rsidRDefault="39DA0C15" w14:paraId="09F10B6B" w14:textId="13289FF5">
      <w:pPr>
        <w:pStyle w:val="ListParagraph"/>
        <w:numPr>
          <w:ilvl w:val="0"/>
          <w:numId w:val="3"/>
        </w:num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56"/>
          <w:szCs w:val="56"/>
          <w:lang w:val="en-US"/>
        </w:rPr>
      </w:pPr>
      <w:r w:rsidRPr="0E6B7856" w:rsidR="184B453C">
        <w:rPr>
          <w:rFonts w:ascii="Times New Roman" w:hAnsi="Times New Roman" w:eastAsia="Times New Roman" w:cs="Times New Roman"/>
          <w:b w:val="0"/>
          <w:bCs w:val="0"/>
          <w:i w:val="0"/>
          <w:iCs w:val="0"/>
          <w:caps w:val="0"/>
          <w:smallCaps w:val="0"/>
          <w:noProof w:val="0"/>
          <w:color w:val="000000" w:themeColor="text1" w:themeTint="FF" w:themeShade="FF"/>
          <w:sz w:val="56"/>
          <w:szCs w:val="56"/>
          <w:lang w:val="en-US"/>
        </w:rPr>
        <w:t xml:space="preserve">Community </w:t>
      </w:r>
      <w:r w:rsidRPr="0E6B7856" w:rsidR="184B453C">
        <w:rPr>
          <w:rFonts w:ascii="Times New Roman" w:hAnsi="Times New Roman" w:eastAsia="Times New Roman" w:cs="Times New Roman"/>
          <w:b w:val="0"/>
          <w:bCs w:val="0"/>
          <w:i w:val="0"/>
          <w:iCs w:val="0"/>
          <w:caps w:val="0"/>
          <w:smallCaps w:val="0"/>
          <w:noProof w:val="0"/>
          <w:color w:val="000000" w:themeColor="text1" w:themeTint="FF" w:themeShade="FF"/>
          <w:sz w:val="56"/>
          <w:szCs w:val="56"/>
          <w:lang w:val="en-US"/>
        </w:rPr>
        <w:t>Engagement:</w:t>
      </w:r>
      <w:r w:rsidRPr="0E6B7856" w:rsidR="184B453C">
        <w:rPr>
          <w:rFonts w:ascii="Times New Roman" w:hAnsi="Times New Roman" w:eastAsia="Times New Roman" w:cs="Times New Roman"/>
          <w:b w:val="0"/>
          <w:bCs w:val="0"/>
          <w:i w:val="0"/>
          <w:iCs w:val="0"/>
          <w:caps w:val="0"/>
          <w:smallCaps w:val="0"/>
          <w:noProof w:val="0"/>
          <w:color w:val="000000" w:themeColor="text1" w:themeTint="FF" w:themeShade="FF"/>
          <w:sz w:val="56"/>
          <w:szCs w:val="56"/>
          <w:lang w:val="en-US"/>
        </w:rPr>
        <w:t>Tower</w:t>
      </w:r>
      <w:r w:rsidRPr="0E6B7856" w:rsidR="184B453C">
        <w:rPr>
          <w:rFonts w:ascii="Times New Roman" w:hAnsi="Times New Roman" w:eastAsia="Times New Roman" w:cs="Times New Roman"/>
          <w:b w:val="0"/>
          <w:bCs w:val="0"/>
          <w:i w:val="0"/>
          <w:iCs w:val="0"/>
          <w:caps w:val="0"/>
          <w:smallCaps w:val="0"/>
          <w:noProof w:val="0"/>
          <w:color w:val="000000" w:themeColor="text1" w:themeTint="FF" w:themeShade="FF"/>
          <w:sz w:val="56"/>
          <w:szCs w:val="56"/>
          <w:lang w:val="en-US"/>
        </w:rPr>
        <w:t xml:space="preserve"> Hamlets </w:t>
      </w:r>
      <w:r w:rsidRPr="0E6B7856" w:rsidR="1A8F9BCC">
        <w:rPr>
          <w:rFonts w:ascii="Times New Roman" w:hAnsi="Times New Roman" w:eastAsia="Times New Roman" w:cs="Times New Roman"/>
          <w:b w:val="0"/>
          <w:bCs w:val="0"/>
          <w:i w:val="0"/>
          <w:iCs w:val="0"/>
          <w:caps w:val="0"/>
          <w:smallCaps w:val="0"/>
          <w:noProof w:val="0"/>
          <w:color w:val="000000" w:themeColor="text1" w:themeTint="FF" w:themeShade="FF"/>
          <w:sz w:val="56"/>
          <w:szCs w:val="56"/>
          <w:lang w:val="en-US"/>
        </w:rPr>
        <w:t>.......</w:t>
      </w:r>
      <w:r w:rsidRPr="0E6B7856" w:rsidR="779DB7D4">
        <w:rPr>
          <w:rFonts w:ascii="Times New Roman" w:hAnsi="Times New Roman" w:eastAsia="Times New Roman" w:cs="Times New Roman"/>
          <w:b w:val="0"/>
          <w:bCs w:val="0"/>
          <w:i w:val="0"/>
          <w:iCs w:val="0"/>
          <w:caps w:val="0"/>
          <w:smallCaps w:val="0"/>
          <w:noProof w:val="0"/>
          <w:color w:val="000000" w:themeColor="text1" w:themeTint="FF" w:themeShade="FF"/>
          <w:sz w:val="56"/>
          <w:szCs w:val="56"/>
          <w:lang w:val="en-US"/>
        </w:rPr>
        <w:t>...............................</w:t>
      </w:r>
      <w:r w:rsidRPr="0E6B7856" w:rsidR="1A8F9BCC">
        <w:rPr>
          <w:rFonts w:ascii="Times New Roman" w:hAnsi="Times New Roman" w:eastAsia="Times New Roman" w:cs="Times New Roman"/>
          <w:b w:val="0"/>
          <w:bCs w:val="0"/>
          <w:i w:val="0"/>
          <w:iCs w:val="0"/>
          <w:caps w:val="0"/>
          <w:smallCaps w:val="0"/>
          <w:noProof w:val="0"/>
          <w:color w:val="000000" w:themeColor="text1" w:themeTint="FF" w:themeShade="FF"/>
          <w:sz w:val="56"/>
          <w:szCs w:val="56"/>
          <w:lang w:val="en-US"/>
        </w:rPr>
        <w:t>4</w:t>
      </w:r>
    </w:p>
    <w:p w:rsidR="39DA0C15" w:rsidP="15F035A0" w:rsidRDefault="39DA0C15" w14:paraId="290A0299" w14:textId="66995DDB">
      <w:pPr>
        <w:pStyle w:val="ListParagraph"/>
        <w:numPr>
          <w:ilvl w:val="0"/>
          <w:numId w:val="3"/>
        </w:num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56"/>
          <w:szCs w:val="56"/>
          <w:lang w:val="en-US"/>
        </w:rPr>
      </w:pPr>
      <w:r w:rsidRPr="15F035A0" w:rsidR="1A8F9BCC">
        <w:rPr>
          <w:rFonts w:ascii="Times New Roman" w:hAnsi="Times New Roman" w:eastAsia="Times New Roman" w:cs="Times New Roman"/>
          <w:b w:val="0"/>
          <w:bCs w:val="0"/>
          <w:i w:val="0"/>
          <w:iCs w:val="0"/>
          <w:caps w:val="0"/>
          <w:smallCaps w:val="0"/>
          <w:noProof w:val="0"/>
          <w:color w:val="000000" w:themeColor="text1" w:themeTint="FF" w:themeShade="FF"/>
          <w:sz w:val="56"/>
          <w:szCs w:val="56"/>
          <w:lang w:val="en-US"/>
        </w:rPr>
        <w:t>Conclusion.............................</w:t>
      </w:r>
      <w:r w:rsidRPr="15F035A0" w:rsidR="1377ADD3">
        <w:rPr>
          <w:rFonts w:ascii="Times New Roman" w:hAnsi="Times New Roman" w:eastAsia="Times New Roman" w:cs="Times New Roman"/>
          <w:b w:val="0"/>
          <w:bCs w:val="0"/>
          <w:i w:val="0"/>
          <w:iCs w:val="0"/>
          <w:caps w:val="0"/>
          <w:smallCaps w:val="0"/>
          <w:noProof w:val="0"/>
          <w:color w:val="000000" w:themeColor="text1" w:themeTint="FF" w:themeShade="FF"/>
          <w:sz w:val="56"/>
          <w:szCs w:val="56"/>
          <w:lang w:val="en-US"/>
        </w:rPr>
        <w:t>7</w:t>
      </w:r>
    </w:p>
    <w:p w:rsidR="39DA0C15" w:rsidP="15F035A0" w:rsidRDefault="39DA0C15" w14:paraId="1C9E3F27" w14:textId="137E7474">
      <w:pPr>
        <w:pStyle w:val="ListParagraph"/>
        <w:numPr>
          <w:ilvl w:val="0"/>
          <w:numId w:val="3"/>
        </w:numPr>
        <w:rPr>
          <w:rFonts w:ascii="Times New Roman" w:hAnsi="Times New Roman" w:eastAsia="Times New Roman" w:cs="Times New Roman"/>
          <w:b w:val="0"/>
          <w:bCs w:val="0"/>
          <w:i w:val="0"/>
          <w:iCs w:val="0"/>
          <w:caps w:val="0"/>
          <w:smallCaps w:val="0"/>
          <w:noProof w:val="0"/>
          <w:color w:val="000000" w:themeColor="text1" w:themeTint="FF" w:themeShade="FF"/>
          <w:sz w:val="56"/>
          <w:szCs w:val="56"/>
          <w:lang w:val="en-US"/>
        </w:rPr>
      </w:pPr>
      <w:r w:rsidRPr="15F035A0" w:rsidR="0A4D48DF">
        <w:rPr>
          <w:rFonts w:ascii="Times New Roman" w:hAnsi="Times New Roman" w:eastAsia="Times New Roman" w:cs="Times New Roman"/>
          <w:b w:val="0"/>
          <w:bCs w:val="0"/>
          <w:i w:val="0"/>
          <w:iCs w:val="0"/>
          <w:caps w:val="0"/>
          <w:smallCaps w:val="0"/>
          <w:noProof w:val="0"/>
          <w:color w:val="000000" w:themeColor="text1" w:themeTint="FF" w:themeShade="FF"/>
          <w:sz w:val="56"/>
          <w:szCs w:val="56"/>
          <w:lang w:val="en-US"/>
        </w:rPr>
        <w:t>References</w:t>
      </w:r>
      <w:r w:rsidRPr="15F035A0" w:rsidR="1A8F9BCC">
        <w:rPr>
          <w:rFonts w:ascii="Times New Roman" w:hAnsi="Times New Roman" w:eastAsia="Times New Roman" w:cs="Times New Roman"/>
          <w:b w:val="0"/>
          <w:bCs w:val="0"/>
          <w:i w:val="0"/>
          <w:iCs w:val="0"/>
          <w:caps w:val="0"/>
          <w:smallCaps w:val="0"/>
          <w:noProof w:val="0"/>
          <w:color w:val="000000" w:themeColor="text1" w:themeTint="FF" w:themeShade="FF"/>
          <w:sz w:val="56"/>
          <w:szCs w:val="56"/>
          <w:lang w:val="en-US"/>
        </w:rPr>
        <w:t>............................</w:t>
      </w:r>
      <w:r w:rsidRPr="15F035A0" w:rsidR="5AA94CC7">
        <w:rPr>
          <w:rFonts w:ascii="Times New Roman" w:hAnsi="Times New Roman" w:eastAsia="Times New Roman" w:cs="Times New Roman"/>
          <w:b w:val="0"/>
          <w:bCs w:val="0"/>
          <w:i w:val="0"/>
          <w:iCs w:val="0"/>
          <w:caps w:val="0"/>
          <w:smallCaps w:val="0"/>
          <w:noProof w:val="0"/>
          <w:color w:val="000000" w:themeColor="text1" w:themeTint="FF" w:themeShade="FF"/>
          <w:sz w:val="56"/>
          <w:szCs w:val="56"/>
          <w:lang w:val="en-US"/>
        </w:rPr>
        <w:t>9</w:t>
      </w:r>
    </w:p>
    <w:p w:rsidR="39DA0C15" w:rsidP="39DA0C15" w:rsidRDefault="39DA0C15" w14:paraId="22A6059A" w14:textId="77A44760">
      <w:pPr>
        <w:rPr>
          <w:rFonts w:ascii="Arial" w:hAnsi="Arial" w:eastAsia="Arial" w:cs="Arial"/>
          <w:color w:val="202124"/>
          <w:sz w:val="56"/>
          <w:szCs w:val="56"/>
        </w:rPr>
      </w:pPr>
    </w:p>
    <w:p w:rsidR="39DA0C15" w:rsidP="39DA0C15" w:rsidRDefault="39DA0C15" w14:paraId="266DEA3C" w14:textId="349446A8">
      <w:pPr>
        <w:rPr>
          <w:rFonts w:ascii="Arial" w:hAnsi="Arial" w:eastAsia="Arial" w:cs="Arial"/>
          <w:color w:val="202124"/>
          <w:sz w:val="56"/>
          <w:szCs w:val="56"/>
        </w:rPr>
      </w:pPr>
    </w:p>
    <w:p w:rsidR="39DA0C15" w:rsidP="39DA0C15" w:rsidRDefault="39DA0C15" w14:paraId="4E3864D5" w14:textId="0377AD81">
      <w:pPr>
        <w:rPr>
          <w:rFonts w:ascii="Arial" w:hAnsi="Arial" w:eastAsia="Arial" w:cs="Arial"/>
          <w:color w:val="202124"/>
          <w:sz w:val="56"/>
          <w:szCs w:val="56"/>
        </w:rPr>
      </w:pPr>
    </w:p>
    <w:p w:rsidR="39DA0C15" w:rsidP="39DA0C15" w:rsidRDefault="39DA0C15" w14:paraId="41785F6B" w14:textId="779BAF86">
      <w:pPr>
        <w:rPr>
          <w:rFonts w:ascii="Arial" w:hAnsi="Arial" w:eastAsia="Arial" w:cs="Arial"/>
          <w:color w:val="202124"/>
          <w:sz w:val="56"/>
          <w:szCs w:val="56"/>
        </w:rPr>
      </w:pPr>
    </w:p>
    <w:p w:rsidR="39DA0C15" w:rsidP="39DA0C15" w:rsidRDefault="39DA0C15" w14:paraId="39040994" w14:textId="1BAB70AB">
      <w:pPr>
        <w:rPr>
          <w:rFonts w:ascii="Arial" w:hAnsi="Arial" w:eastAsia="Arial" w:cs="Arial"/>
          <w:color w:val="202124"/>
          <w:sz w:val="56"/>
          <w:szCs w:val="56"/>
        </w:rPr>
      </w:pPr>
    </w:p>
    <w:p w:rsidR="39DA0C15" w:rsidP="39DA0C15" w:rsidRDefault="39DA0C15" w14:paraId="2EDA6242" w14:textId="3A339563">
      <w:pPr>
        <w:rPr>
          <w:rFonts w:ascii="Arial" w:hAnsi="Arial" w:eastAsia="Arial" w:cs="Arial"/>
          <w:color w:val="202124"/>
          <w:sz w:val="56"/>
          <w:szCs w:val="56"/>
        </w:rPr>
      </w:pPr>
    </w:p>
    <w:p w:rsidR="39DA0C15" w:rsidP="39DA0C15" w:rsidRDefault="39DA0C15" w14:paraId="15F18BC0" w14:textId="11A177E3">
      <w:pPr>
        <w:rPr>
          <w:rFonts w:ascii="Arial" w:hAnsi="Arial" w:eastAsia="Arial" w:cs="Arial"/>
          <w:color w:val="202124"/>
          <w:sz w:val="56"/>
          <w:szCs w:val="56"/>
        </w:rPr>
      </w:pPr>
    </w:p>
    <w:p w:rsidR="39DA0C15" w:rsidP="39DA0C15" w:rsidRDefault="39DA0C15" w14:paraId="388975D3" w14:textId="718CC4E0">
      <w:pPr>
        <w:rPr>
          <w:rFonts w:ascii="Arial" w:hAnsi="Arial" w:eastAsia="Arial" w:cs="Arial"/>
          <w:color w:val="202124"/>
          <w:sz w:val="56"/>
          <w:szCs w:val="56"/>
        </w:rPr>
      </w:pPr>
    </w:p>
    <w:p w:rsidR="39DA0C15" w:rsidP="39DA0C15" w:rsidRDefault="39DA0C15" w14:paraId="67A33CB5" w14:textId="72DAF868">
      <w:pPr>
        <w:rPr>
          <w:rFonts w:ascii="Arial" w:hAnsi="Arial" w:eastAsia="Arial" w:cs="Arial"/>
          <w:color w:val="202124"/>
          <w:sz w:val="56"/>
          <w:szCs w:val="56"/>
        </w:rPr>
      </w:pPr>
    </w:p>
    <w:p w:rsidR="39DA0C15" w:rsidP="7E617BB6" w:rsidRDefault="39DA0C15" w14:paraId="6DEBE8C9" w14:textId="1AB7A221">
      <w:pPr>
        <w:rPr>
          <w:rFonts w:ascii="Arial" w:hAnsi="Arial" w:eastAsia="Arial" w:cs="Arial"/>
          <w:color w:val="202124"/>
          <w:sz w:val="56"/>
          <w:szCs w:val="56"/>
        </w:rPr>
      </w:pPr>
    </w:p>
    <w:p w:rsidR="0FEC48CA" w:rsidP="7E617BB6" w:rsidRDefault="0FEC48CA" w14:paraId="62FE7583" w14:textId="18020C60">
      <w:pPr>
        <w:rPr>
          <w:rFonts w:ascii="Arial" w:hAnsi="Arial" w:eastAsia="Arial" w:cs="Arial"/>
          <w:color w:val="202124"/>
          <w:sz w:val="56"/>
          <w:szCs w:val="56"/>
        </w:rPr>
      </w:pPr>
      <w:r w:rsidRPr="7E617BB6">
        <w:rPr>
          <w:rFonts w:ascii="Arial" w:hAnsi="Arial" w:eastAsia="Arial" w:cs="Arial"/>
          <w:color w:val="202124"/>
          <w:sz w:val="56"/>
          <w:szCs w:val="56"/>
        </w:rPr>
        <w:t xml:space="preserve">    </w:t>
      </w:r>
    </w:p>
    <w:p w:rsidR="0FEC48CA" w:rsidP="7E617BB6" w:rsidRDefault="0FEC48CA" w14:paraId="768C7F3F" w14:textId="36E1688B">
      <w:pPr>
        <w:rPr>
          <w:rFonts w:ascii="Arial" w:hAnsi="Arial" w:eastAsia="Arial" w:cs="Arial"/>
          <w:color w:val="202124"/>
          <w:sz w:val="56"/>
          <w:szCs w:val="56"/>
        </w:rPr>
      </w:pPr>
      <w:r w:rsidRPr="1CCF4BBA" w:rsidR="0FEC48CA">
        <w:rPr>
          <w:rFonts w:ascii="Arial" w:hAnsi="Arial" w:eastAsia="Arial" w:cs="Arial"/>
          <w:color w:val="202124"/>
          <w:sz w:val="56"/>
          <w:szCs w:val="56"/>
        </w:rPr>
        <w:t xml:space="preserve">          </w:t>
      </w:r>
      <w:r w:rsidRPr="1CCF4BBA" w:rsidR="65AD4337">
        <w:rPr>
          <w:rFonts w:ascii="Arial" w:hAnsi="Arial" w:eastAsia="Arial" w:cs="Arial"/>
          <w:color w:val="202124"/>
          <w:sz w:val="56"/>
          <w:szCs w:val="56"/>
        </w:rPr>
        <w:t xml:space="preserve">         Introduction </w:t>
      </w:r>
    </w:p>
    <w:p w:rsidR="1CCF4BBA" w:rsidP="1CCF4BBA" w:rsidRDefault="1CCF4BBA" w14:paraId="6C3570C7" w14:textId="5D218B59">
      <w:pPr>
        <w:pStyle w:val="Normal"/>
        <w:rPr>
          <w:rFonts w:ascii="Arial" w:hAnsi="Arial" w:eastAsia="Arial" w:cs="Arial"/>
          <w:color w:val="202124"/>
          <w:sz w:val="28"/>
          <w:szCs w:val="28"/>
        </w:rPr>
      </w:pPr>
    </w:p>
    <w:p w:rsidR="616A8FDC" w:rsidP="15F035A0" w:rsidRDefault="616A8FDC" w14:paraId="74F35CC5" w14:textId="1AEFB15B">
      <w:pPr>
        <w:pStyle w:val="Normal"/>
        <w:rPr>
          <w:rFonts w:ascii="Arial" w:hAnsi="Arial" w:eastAsia="Arial" w:cs="Arial"/>
          <w:color w:val="202124"/>
          <w:sz w:val="28"/>
          <w:szCs w:val="28"/>
        </w:rPr>
      </w:pPr>
      <w:r w:rsidRPr="15F035A0" w:rsidR="616A8FDC">
        <w:rPr>
          <w:rFonts w:ascii="Arial" w:hAnsi="Arial" w:eastAsia="Arial" w:cs="Arial"/>
          <w:color w:val="202124"/>
          <w:sz w:val="28"/>
          <w:szCs w:val="28"/>
        </w:rPr>
        <w:t>In this essay, we will investigate and inspect the Tower Hamlets Council, which is located in London, United Kingdom.We will specifically examine it from a "Community Engagement" standpoint and</w:t>
      </w:r>
      <w:r w:rsidRPr="15F035A0" w:rsidR="750266F6">
        <w:rPr>
          <w:rFonts w:ascii="Arial" w:hAnsi="Arial" w:eastAsia="Arial" w:cs="Arial"/>
          <w:color w:val="202124"/>
          <w:sz w:val="28"/>
          <w:szCs w:val="28"/>
        </w:rPr>
        <w:t xml:space="preserve"> in deep about plans and eventually costs and suggestions act to implement or develop the current situation existing</w:t>
      </w:r>
      <w:r w:rsidRPr="15F035A0" w:rsidR="616A8FDC">
        <w:rPr>
          <w:rFonts w:ascii="Arial" w:hAnsi="Arial" w:eastAsia="Arial" w:cs="Arial"/>
          <w:color w:val="202124"/>
          <w:sz w:val="28"/>
          <w:szCs w:val="28"/>
        </w:rPr>
        <w:t>.Council, as the first line of defence between the people and the government. A council, or, more specifically, a council member, may play an essential role in community participation by representing and advocating for the interests and needs of the community. Council members are often elected or appointed individuals that work closely with people of the community to address their problems, initiate projects, and offer resources and services that promote community well-being.</w:t>
      </w:r>
    </w:p>
    <w:p w:rsidR="3A31F2E9" w:rsidP="15F035A0" w:rsidRDefault="3A31F2E9" w14:paraId="596AA0A6" w14:textId="03254331">
      <w:pPr>
        <w:pStyle w:val="Normal"/>
        <w:rPr>
          <w:rFonts w:ascii="Arial" w:hAnsi="Arial" w:eastAsia="Arial" w:cs="Arial"/>
          <w:color w:val="202124"/>
          <w:sz w:val="28"/>
          <w:szCs w:val="28"/>
        </w:rPr>
      </w:pPr>
      <w:r w:rsidRPr="15F035A0" w:rsidR="3A31F2E9">
        <w:rPr>
          <w:rFonts w:ascii="Arial" w:hAnsi="Arial" w:eastAsia="Arial" w:cs="Arial"/>
          <w:color w:val="202124"/>
          <w:sz w:val="28"/>
          <w:szCs w:val="28"/>
        </w:rPr>
        <w:t xml:space="preserve">Council members can </w:t>
      </w:r>
      <w:r w:rsidRPr="15F035A0" w:rsidR="3A31F2E9">
        <w:rPr>
          <w:rFonts w:ascii="Arial" w:hAnsi="Arial" w:eastAsia="Arial" w:cs="Arial"/>
          <w:color w:val="202124"/>
          <w:sz w:val="28"/>
          <w:szCs w:val="28"/>
        </w:rPr>
        <w:t>assist</w:t>
      </w:r>
      <w:r w:rsidRPr="15F035A0" w:rsidR="3A31F2E9">
        <w:rPr>
          <w:rFonts w:ascii="Arial" w:hAnsi="Arial" w:eastAsia="Arial" w:cs="Arial"/>
          <w:color w:val="202124"/>
          <w:sz w:val="28"/>
          <w:szCs w:val="28"/>
        </w:rPr>
        <w:t xml:space="preserve"> in </w:t>
      </w:r>
      <w:r w:rsidRPr="15F035A0" w:rsidR="3A31F2E9">
        <w:rPr>
          <w:rFonts w:ascii="Arial" w:hAnsi="Arial" w:eastAsia="Arial" w:cs="Arial"/>
          <w:color w:val="202124"/>
          <w:sz w:val="28"/>
          <w:szCs w:val="28"/>
        </w:rPr>
        <w:t>facilitating</w:t>
      </w:r>
      <w:r w:rsidRPr="15F035A0" w:rsidR="3A31F2E9">
        <w:rPr>
          <w:rFonts w:ascii="Arial" w:hAnsi="Arial" w:eastAsia="Arial" w:cs="Arial"/>
          <w:color w:val="202124"/>
          <w:sz w:val="28"/>
          <w:szCs w:val="28"/>
        </w:rPr>
        <w:t xml:space="preserve"> communication and collaboration between community residents and government agencies or other parties. </w:t>
      </w:r>
      <w:r w:rsidRPr="15F035A0" w:rsidR="3A31F2E9">
        <w:rPr>
          <w:rFonts w:ascii="Arial" w:hAnsi="Arial" w:eastAsia="Arial" w:cs="Arial"/>
          <w:color w:val="202124"/>
          <w:sz w:val="28"/>
          <w:szCs w:val="28"/>
        </w:rPr>
        <w:t xml:space="preserve">We may get an inner awareness of how to match and more democratically meet the gap between real life and ideal living by </w:t>
      </w:r>
      <w:r w:rsidRPr="15F035A0" w:rsidR="3A31F2E9">
        <w:rPr>
          <w:rFonts w:ascii="Arial" w:hAnsi="Arial" w:eastAsia="Arial" w:cs="Arial"/>
          <w:color w:val="202124"/>
          <w:sz w:val="28"/>
          <w:szCs w:val="28"/>
        </w:rPr>
        <w:t>analysing</w:t>
      </w:r>
      <w:r w:rsidRPr="15F035A0" w:rsidR="3A31F2E9">
        <w:rPr>
          <w:rFonts w:ascii="Arial" w:hAnsi="Arial" w:eastAsia="Arial" w:cs="Arial"/>
          <w:color w:val="202124"/>
          <w:sz w:val="28"/>
          <w:szCs w:val="28"/>
        </w:rPr>
        <w:t xml:space="preserve"> the presence and role of Councils in various situations and </w:t>
      </w:r>
      <w:r w:rsidRPr="15F035A0" w:rsidR="3A31F2E9">
        <w:rPr>
          <w:rFonts w:ascii="Arial" w:hAnsi="Arial" w:eastAsia="Arial" w:cs="Arial"/>
          <w:color w:val="202124"/>
          <w:sz w:val="28"/>
          <w:szCs w:val="28"/>
        </w:rPr>
        <w:t>tasks.As</w:t>
      </w:r>
      <w:r w:rsidRPr="15F035A0" w:rsidR="3A31F2E9">
        <w:rPr>
          <w:rFonts w:ascii="Arial" w:hAnsi="Arial" w:eastAsia="Arial" w:cs="Arial"/>
          <w:color w:val="202124"/>
          <w:sz w:val="28"/>
          <w:szCs w:val="28"/>
        </w:rPr>
        <w:t xml:space="preserve"> a </w:t>
      </w:r>
      <w:r w:rsidRPr="15F035A0" w:rsidR="3A31F2E9">
        <w:rPr>
          <w:rFonts w:ascii="Arial" w:hAnsi="Arial" w:eastAsia="Arial" w:cs="Arial"/>
          <w:color w:val="202124"/>
          <w:sz w:val="28"/>
          <w:szCs w:val="28"/>
        </w:rPr>
        <w:t>minigroup</w:t>
      </w:r>
      <w:r w:rsidRPr="15F035A0" w:rsidR="3A31F2E9">
        <w:rPr>
          <w:rFonts w:ascii="Arial" w:hAnsi="Arial" w:eastAsia="Arial" w:cs="Arial"/>
          <w:color w:val="202124"/>
          <w:sz w:val="28"/>
          <w:szCs w:val="28"/>
        </w:rPr>
        <w:t xml:space="preserve"> of people, the council and ultimately the total of them, expand throughout a larger region, maybe a country, accumulating those features might serve to perfect the entire system in a symbiotic fashion. </w:t>
      </w:r>
    </w:p>
    <w:p w:rsidR="3A31F2E9" w:rsidP="15F035A0" w:rsidRDefault="3A31F2E9" w14:paraId="6EA994D3" w14:textId="139D9862">
      <w:pPr>
        <w:pStyle w:val="Normal"/>
      </w:pPr>
      <w:r w:rsidRPr="15F035A0" w:rsidR="3A31F2E9">
        <w:rPr>
          <w:rFonts w:ascii="Arial" w:hAnsi="Arial" w:eastAsia="Arial" w:cs="Arial"/>
          <w:color w:val="202124"/>
          <w:sz w:val="28"/>
          <w:szCs w:val="28"/>
        </w:rPr>
        <w:t xml:space="preserve"> </w:t>
      </w:r>
      <w:r w:rsidRPr="15F035A0" w:rsidR="3A31F2E9">
        <w:rPr>
          <w:rFonts w:ascii="Arial" w:hAnsi="Arial" w:eastAsia="Arial" w:cs="Arial"/>
          <w:color w:val="202124"/>
          <w:sz w:val="28"/>
          <w:szCs w:val="28"/>
        </w:rPr>
        <w:t xml:space="preserve">We will generate a summary based on Tower Hamlets' current level of satisfaction, achievements, and future goals in Community </w:t>
      </w:r>
      <w:r w:rsidRPr="15F035A0" w:rsidR="3A31F2E9">
        <w:rPr>
          <w:rFonts w:ascii="Arial" w:hAnsi="Arial" w:eastAsia="Arial" w:cs="Arial"/>
          <w:color w:val="202124"/>
          <w:sz w:val="28"/>
          <w:szCs w:val="28"/>
        </w:rPr>
        <w:t>Engagement.We</w:t>
      </w:r>
      <w:r w:rsidRPr="15F035A0" w:rsidR="3A31F2E9">
        <w:rPr>
          <w:rFonts w:ascii="Arial" w:hAnsi="Arial" w:eastAsia="Arial" w:cs="Arial"/>
          <w:color w:val="202124"/>
          <w:sz w:val="28"/>
          <w:szCs w:val="28"/>
        </w:rPr>
        <w:t xml:space="preserve"> will even </w:t>
      </w:r>
      <w:r w:rsidRPr="15F035A0" w:rsidR="3A31F2E9">
        <w:rPr>
          <w:rFonts w:ascii="Arial" w:hAnsi="Arial" w:eastAsia="Arial" w:cs="Arial"/>
          <w:color w:val="202124"/>
          <w:sz w:val="28"/>
          <w:szCs w:val="28"/>
        </w:rPr>
        <w:t>idealise</w:t>
      </w:r>
      <w:r w:rsidRPr="15F035A0" w:rsidR="3A31F2E9">
        <w:rPr>
          <w:rFonts w:ascii="Arial" w:hAnsi="Arial" w:eastAsia="Arial" w:cs="Arial"/>
          <w:color w:val="202124"/>
          <w:sz w:val="28"/>
          <w:szCs w:val="28"/>
        </w:rPr>
        <w:t xml:space="preserve"> inputs and </w:t>
      </w:r>
      <w:r w:rsidRPr="15F035A0" w:rsidR="3A31F2E9">
        <w:rPr>
          <w:rFonts w:ascii="Arial" w:hAnsi="Arial" w:eastAsia="Arial" w:cs="Arial"/>
          <w:color w:val="202124"/>
          <w:sz w:val="28"/>
          <w:szCs w:val="28"/>
        </w:rPr>
        <w:t>provide</w:t>
      </w:r>
      <w:r w:rsidRPr="15F035A0" w:rsidR="3A31F2E9">
        <w:rPr>
          <w:rFonts w:ascii="Arial" w:hAnsi="Arial" w:eastAsia="Arial" w:cs="Arial"/>
          <w:color w:val="202124"/>
          <w:sz w:val="28"/>
          <w:szCs w:val="28"/>
        </w:rPr>
        <w:t xml:space="preserve"> suggestions.</w:t>
      </w:r>
    </w:p>
    <w:p w:rsidR="15F035A0" w:rsidP="15F035A0" w:rsidRDefault="15F035A0" w14:paraId="67F04E13" w14:textId="08EB4102">
      <w:pPr>
        <w:pStyle w:val="Normal"/>
        <w:rPr>
          <w:rFonts w:ascii="Arial" w:hAnsi="Arial" w:eastAsia="Arial" w:cs="Arial"/>
          <w:color w:val="202124"/>
          <w:sz w:val="28"/>
          <w:szCs w:val="28"/>
        </w:rPr>
      </w:pPr>
    </w:p>
    <w:p w:rsidR="4E912DFB" w:rsidP="7E617BB6" w:rsidRDefault="4E912DFB" w14:paraId="24B2E475" w14:textId="4B82C908">
      <w:r w:rsidRPr="7E617BB6">
        <w:rPr>
          <w:rFonts w:ascii="Arial" w:hAnsi="Arial" w:eastAsia="Arial" w:cs="Arial"/>
          <w:color w:val="202124"/>
          <w:sz w:val="28"/>
          <w:szCs w:val="28"/>
        </w:rPr>
        <w:t xml:space="preserve"> </w:t>
      </w:r>
    </w:p>
    <w:p w:rsidR="39DA0C15" w:rsidP="39DA0C15" w:rsidRDefault="39DA0C15" w14:paraId="74B8E2C2" w14:textId="063EB2FF">
      <w:pPr/>
      <w:r w:rsidRPr="111CA497" w:rsidR="4E912DFB">
        <w:rPr>
          <w:rFonts w:ascii="Arial" w:hAnsi="Arial" w:eastAsia="Arial" w:cs="Arial"/>
          <w:color w:val="202124"/>
          <w:sz w:val="28"/>
          <w:szCs w:val="28"/>
        </w:rPr>
        <w:t xml:space="preserve"> </w:t>
      </w:r>
    </w:p>
    <w:p w:rsidR="111CA497" w:rsidP="111CA497" w:rsidRDefault="111CA497" w14:paraId="0C22FA92" w14:textId="435CA553">
      <w:pPr>
        <w:rPr>
          <w:rFonts w:ascii="Arial" w:hAnsi="Arial" w:eastAsia="Arial" w:cs="Arial"/>
          <w:color w:val="202124"/>
          <w:sz w:val="56"/>
          <w:szCs w:val="56"/>
        </w:rPr>
      </w:pPr>
    </w:p>
    <w:p w:rsidR="408D2542" w:rsidP="111CA497" w:rsidRDefault="408D2542" w14:paraId="0FD83BD1" w14:textId="23F0FBDF">
      <w:pPr>
        <w:pStyle w:val="Normal"/>
        <w:rPr>
          <w:rFonts w:ascii="Arial" w:hAnsi="Arial" w:eastAsia="Arial" w:cs="Arial"/>
          <w:color w:val="202124"/>
          <w:sz w:val="56"/>
          <w:szCs w:val="56"/>
        </w:rPr>
      </w:pPr>
      <w:r w:rsidRPr="62EA78FA" w:rsidR="408D2542">
        <w:rPr>
          <w:rFonts w:ascii="Arial" w:hAnsi="Arial" w:eastAsia="Arial" w:cs="Arial"/>
          <w:color w:val="202124"/>
          <w:sz w:val="56"/>
          <w:szCs w:val="56"/>
        </w:rPr>
        <w:t xml:space="preserve">Community Engagement: Tower </w:t>
      </w:r>
      <w:r w:rsidRPr="62EA78FA" w:rsidR="408D2542">
        <w:rPr>
          <w:rFonts w:ascii="Arial" w:hAnsi="Arial" w:eastAsia="Arial" w:cs="Arial"/>
          <w:color w:val="202124"/>
          <w:sz w:val="56"/>
          <w:szCs w:val="56"/>
        </w:rPr>
        <w:t>Hamlets</w:t>
      </w:r>
    </w:p>
    <w:p w:rsidR="408D2542" w:rsidP="111CA497" w:rsidRDefault="408D2542" w14:paraId="298C7885" w14:textId="16CF5493">
      <w:pPr>
        <w:pStyle w:val="Normal"/>
        <w:rPr>
          <w:rFonts w:ascii="Arial" w:hAnsi="Arial" w:eastAsia="Arial" w:cs="Arial"/>
          <w:color w:val="202124"/>
          <w:sz w:val="56"/>
          <w:szCs w:val="56"/>
        </w:rPr>
      </w:pPr>
      <w:r w:rsidRPr="111CA497" w:rsidR="408D2542">
        <w:rPr>
          <w:rFonts w:ascii="Arial" w:hAnsi="Arial" w:eastAsia="Arial" w:cs="Arial"/>
          <w:color w:val="202124"/>
          <w:sz w:val="56"/>
          <w:szCs w:val="56"/>
        </w:rPr>
        <w:t xml:space="preserve">        </w:t>
      </w:r>
    </w:p>
    <w:p w:rsidR="6B65713F" w:rsidP="15F035A0" w:rsidRDefault="6B65713F" w14:paraId="774A7951" w14:textId="7B0F9D9E">
      <w:pPr>
        <w:rPr>
          <w:rFonts w:ascii="Arial" w:hAnsi="Arial" w:eastAsia="Arial" w:cs="Arial"/>
          <w:color w:val="202124"/>
          <w:sz w:val="28"/>
          <w:szCs w:val="28"/>
        </w:rPr>
      </w:pPr>
      <w:r w:rsidRPr="15F035A0" w:rsidR="6B65713F">
        <w:rPr>
          <w:rFonts w:ascii="Arial" w:hAnsi="Arial" w:eastAsia="Arial" w:cs="Arial"/>
          <w:color w:val="202124"/>
          <w:sz w:val="28"/>
          <w:szCs w:val="28"/>
        </w:rPr>
        <w:t>Tower Hamlets Council in London has tried to involve its community through the implementation of a number of principles and standards, consultative techniques, stakeholder engagement, empowerment, and feedback systems.</w:t>
      </w:r>
    </w:p>
    <w:p w:rsidR="631FBF8A" w:rsidP="15F035A0" w:rsidRDefault="631FBF8A" w14:paraId="266966AF" w14:textId="0506261F">
      <w:pPr>
        <w:pStyle w:val="Normal"/>
        <w:rPr>
          <w:rFonts w:ascii="Arial" w:hAnsi="Arial" w:eastAsia="Arial" w:cs="Arial"/>
          <w:color w:val="202124"/>
          <w:sz w:val="28"/>
          <w:szCs w:val="28"/>
        </w:rPr>
      </w:pPr>
      <w:r w:rsidRPr="15F035A0" w:rsidR="631FBF8A">
        <w:rPr>
          <w:rFonts w:ascii="Arial" w:hAnsi="Arial" w:eastAsia="Arial" w:cs="Arial"/>
          <w:color w:val="202124"/>
          <w:sz w:val="28"/>
          <w:szCs w:val="28"/>
        </w:rPr>
        <w:t xml:space="preserve">Transparency is one of the major values </w:t>
      </w:r>
      <w:r w:rsidRPr="15F035A0" w:rsidR="631FBF8A">
        <w:rPr>
          <w:rFonts w:ascii="Arial" w:hAnsi="Arial" w:eastAsia="Arial" w:cs="Arial"/>
          <w:color w:val="202124"/>
          <w:sz w:val="28"/>
          <w:szCs w:val="28"/>
        </w:rPr>
        <w:t>established</w:t>
      </w:r>
      <w:r w:rsidRPr="15F035A0" w:rsidR="631FBF8A">
        <w:rPr>
          <w:rFonts w:ascii="Arial" w:hAnsi="Arial" w:eastAsia="Arial" w:cs="Arial"/>
          <w:color w:val="202124"/>
          <w:sz w:val="28"/>
          <w:szCs w:val="28"/>
        </w:rPr>
        <w:t xml:space="preserve"> by Tower Hamlets Council. The council understands the value of being open and transparent in its interactions with the public. </w:t>
      </w:r>
      <w:r w:rsidRPr="15F035A0" w:rsidR="631FBF8A">
        <w:rPr>
          <w:rFonts w:ascii="Arial" w:hAnsi="Arial" w:eastAsia="Arial" w:cs="Arial"/>
          <w:color w:val="202124"/>
          <w:sz w:val="28"/>
          <w:szCs w:val="28"/>
        </w:rPr>
        <w:t>To that end, the council publishes its financial reports on a regular basis and ensures that constituents have easy access to information regarding municipal services.</w:t>
      </w:r>
      <w:r w:rsidRPr="15F035A0" w:rsidR="631FBF8A">
        <w:rPr>
          <w:rFonts w:ascii="Arial" w:hAnsi="Arial" w:eastAsia="Arial" w:cs="Arial"/>
          <w:color w:val="202124"/>
          <w:sz w:val="28"/>
          <w:szCs w:val="28"/>
        </w:rPr>
        <w:t xml:space="preserve"> This transparency concept is critical to </w:t>
      </w:r>
      <w:r w:rsidRPr="15F035A0" w:rsidR="631FBF8A">
        <w:rPr>
          <w:rFonts w:ascii="Arial" w:hAnsi="Arial" w:eastAsia="Arial" w:cs="Arial"/>
          <w:color w:val="202124"/>
          <w:sz w:val="28"/>
          <w:szCs w:val="28"/>
        </w:rPr>
        <w:t>establishing</w:t>
      </w:r>
      <w:r w:rsidRPr="15F035A0" w:rsidR="631FBF8A">
        <w:rPr>
          <w:rFonts w:ascii="Arial" w:hAnsi="Arial" w:eastAsia="Arial" w:cs="Arial"/>
          <w:color w:val="202124"/>
          <w:sz w:val="28"/>
          <w:szCs w:val="28"/>
        </w:rPr>
        <w:t xml:space="preserve"> confidence between the council and the community.</w:t>
      </w:r>
    </w:p>
    <w:p w:rsidR="2EAF8F5A" w:rsidP="111CA497" w:rsidRDefault="2EAF8F5A" w14:paraId="64C589DA" w14:textId="43984641">
      <w:pPr>
        <w:rPr>
          <w:rFonts w:ascii="Arial" w:hAnsi="Arial" w:eastAsia="Arial" w:cs="Arial"/>
          <w:color w:val="202124"/>
          <w:sz w:val="28"/>
          <w:szCs w:val="28"/>
        </w:rPr>
      </w:pPr>
      <w:r w:rsidRPr="15F035A0" w:rsidR="2EAF8F5A">
        <w:rPr>
          <w:rFonts w:ascii="Arial" w:hAnsi="Arial" w:eastAsia="Arial" w:cs="Arial"/>
          <w:color w:val="202124"/>
          <w:sz w:val="28"/>
          <w:szCs w:val="28"/>
        </w:rPr>
        <w:t>Consultation Methods: To engage with its community, the council uses a variety of consultation methods, including public meetings, workshops, surveys, and online engagement platforms. The council, for example, uses a platform called "Let's Talk Tower Hamlets"(</w:t>
      </w:r>
      <w:r w:rsidRPr="15F035A0" w:rsidR="66BF80B9">
        <w:rPr>
          <w:rFonts w:ascii="Arial" w:hAnsi="Arial" w:eastAsia="Arial" w:cs="Arial"/>
          <w:color w:val="202124"/>
          <w:sz w:val="28"/>
          <w:szCs w:val="28"/>
        </w:rPr>
        <w:t xml:space="preserve">Let’s Talk Tower </w:t>
      </w:r>
      <w:r w:rsidRPr="15F035A0" w:rsidR="66BF80B9">
        <w:rPr>
          <w:rFonts w:ascii="Arial" w:hAnsi="Arial" w:eastAsia="Arial" w:cs="Arial"/>
          <w:color w:val="202124"/>
          <w:sz w:val="28"/>
          <w:szCs w:val="28"/>
        </w:rPr>
        <w:t>Hamlets,</w:t>
      </w:r>
      <w:r w:rsidRPr="15F035A0" w:rsidR="52A376FF">
        <w:rPr>
          <w:rFonts w:ascii="Arial" w:hAnsi="Arial" w:eastAsia="Arial" w:cs="Arial"/>
          <w:color w:val="202124"/>
          <w:sz w:val="28"/>
          <w:szCs w:val="28"/>
        </w:rPr>
        <w:t>n.d</w:t>
      </w:r>
      <w:r w:rsidRPr="15F035A0" w:rsidR="52A376FF">
        <w:rPr>
          <w:rFonts w:ascii="Arial" w:hAnsi="Arial" w:eastAsia="Arial" w:cs="Arial"/>
          <w:color w:val="202124"/>
          <w:sz w:val="28"/>
          <w:szCs w:val="28"/>
        </w:rPr>
        <w:t>.</w:t>
      </w:r>
      <w:r w:rsidRPr="15F035A0" w:rsidR="2EAF8F5A">
        <w:rPr>
          <w:rFonts w:ascii="Arial" w:hAnsi="Arial" w:eastAsia="Arial" w:cs="Arial"/>
          <w:color w:val="202124"/>
          <w:sz w:val="28"/>
          <w:szCs w:val="28"/>
        </w:rPr>
        <w:t>) to engage with residents on a variety of issues</w:t>
      </w:r>
      <w:r w:rsidRPr="15F035A0" w:rsidR="333BED7C">
        <w:rPr>
          <w:rFonts w:ascii="Arial" w:hAnsi="Arial" w:eastAsia="Arial" w:cs="Arial"/>
          <w:color w:val="202124"/>
          <w:sz w:val="28"/>
          <w:szCs w:val="28"/>
        </w:rPr>
        <w:t xml:space="preserve"> wi</w:t>
      </w:r>
      <w:r w:rsidRPr="15F035A0" w:rsidR="0A2E925C">
        <w:rPr>
          <w:rFonts w:ascii="Arial" w:hAnsi="Arial" w:eastAsia="Arial" w:cs="Arial"/>
          <w:color w:val="202124"/>
          <w:sz w:val="28"/>
          <w:szCs w:val="28"/>
        </w:rPr>
        <w:t xml:space="preserve">th the </w:t>
      </w:r>
      <w:r w:rsidRPr="15F035A0" w:rsidR="0A2E925C">
        <w:rPr>
          <w:rFonts w:ascii="Arial" w:hAnsi="Arial" w:eastAsia="Arial" w:cs="Arial"/>
          <w:color w:val="202124"/>
          <w:sz w:val="28"/>
          <w:szCs w:val="28"/>
        </w:rPr>
        <w:t>previous</w:t>
      </w:r>
      <w:r w:rsidRPr="15F035A0" w:rsidR="0A2E925C">
        <w:rPr>
          <w:rFonts w:ascii="Arial" w:hAnsi="Arial" w:eastAsia="Arial" w:cs="Arial"/>
          <w:color w:val="202124"/>
          <w:sz w:val="28"/>
          <w:szCs w:val="28"/>
        </w:rPr>
        <w:t xml:space="preserve"> </w:t>
      </w:r>
      <w:r w:rsidRPr="15F035A0" w:rsidR="0A2E925C">
        <w:rPr>
          <w:rFonts w:ascii="Arial" w:hAnsi="Arial" w:eastAsia="Arial" w:cs="Arial"/>
          <w:color w:val="202124"/>
          <w:sz w:val="28"/>
          <w:szCs w:val="28"/>
        </w:rPr>
        <w:t>Mayor,Joh</w:t>
      </w:r>
      <w:r w:rsidRPr="15F035A0" w:rsidR="0A2E925C">
        <w:rPr>
          <w:rFonts w:ascii="Arial" w:hAnsi="Arial" w:eastAsia="Arial" w:cs="Arial"/>
          <w:color w:val="202124"/>
          <w:sz w:val="28"/>
          <w:szCs w:val="28"/>
        </w:rPr>
        <w:t>n</w:t>
      </w:r>
      <w:r w:rsidRPr="15F035A0" w:rsidR="0A2E925C">
        <w:rPr>
          <w:rFonts w:ascii="Arial" w:hAnsi="Arial" w:eastAsia="Arial" w:cs="Arial"/>
          <w:color w:val="202124"/>
          <w:sz w:val="28"/>
          <w:szCs w:val="28"/>
        </w:rPr>
        <w:t xml:space="preserve"> </w:t>
      </w:r>
      <w:r w:rsidRPr="15F035A0" w:rsidR="0A2E925C">
        <w:rPr>
          <w:rFonts w:ascii="Arial" w:hAnsi="Arial" w:eastAsia="Arial" w:cs="Arial"/>
          <w:color w:val="202124"/>
          <w:sz w:val="28"/>
          <w:szCs w:val="28"/>
        </w:rPr>
        <w:t>Biggs,th</w:t>
      </w:r>
      <w:r w:rsidRPr="15F035A0" w:rsidR="0A2E925C">
        <w:rPr>
          <w:rFonts w:ascii="Arial" w:hAnsi="Arial" w:eastAsia="Arial" w:cs="Arial"/>
          <w:color w:val="202124"/>
          <w:sz w:val="28"/>
          <w:szCs w:val="28"/>
        </w:rPr>
        <w:t>e</w:t>
      </w:r>
      <w:r w:rsidRPr="15F035A0" w:rsidR="0A2E925C">
        <w:rPr>
          <w:rFonts w:ascii="Arial" w:hAnsi="Arial" w:eastAsia="Arial" w:cs="Arial"/>
          <w:color w:val="202124"/>
          <w:sz w:val="28"/>
          <w:szCs w:val="28"/>
        </w:rPr>
        <w:t xml:space="preserve"> Tower Hamlets Partnership was formed by </w:t>
      </w:r>
      <w:r w:rsidRPr="15F035A0" w:rsidR="4ACCAEE2">
        <w:rPr>
          <w:rFonts w:ascii="Arial" w:hAnsi="Arial" w:eastAsia="Arial" w:cs="Arial"/>
          <w:color w:val="202124"/>
          <w:sz w:val="28"/>
          <w:szCs w:val="28"/>
        </w:rPr>
        <w:t>key people in many organizations such as</w:t>
      </w:r>
      <w:r w:rsidRPr="15F035A0" w:rsidR="4ACCAEE2">
        <w:rPr>
          <w:rFonts w:ascii="Arial" w:hAnsi="Arial" w:eastAsia="Arial" w:cs="Arial"/>
          <w:color w:val="202124"/>
          <w:sz w:val="28"/>
          <w:szCs w:val="28"/>
        </w:rPr>
        <w:t xml:space="preserve"> </w:t>
      </w:r>
      <w:r w:rsidRPr="15F035A0" w:rsidR="4ACCAEE2">
        <w:rPr>
          <w:rFonts w:ascii="Arial" w:hAnsi="Arial" w:eastAsia="Arial" w:cs="Arial"/>
          <w:color w:val="202124"/>
          <w:sz w:val="28"/>
          <w:szCs w:val="28"/>
        </w:rPr>
        <w:t>NHS,th</w:t>
      </w:r>
      <w:r w:rsidRPr="15F035A0" w:rsidR="4ACCAEE2">
        <w:rPr>
          <w:rFonts w:ascii="Arial" w:hAnsi="Arial" w:eastAsia="Arial" w:cs="Arial"/>
          <w:color w:val="202124"/>
          <w:sz w:val="28"/>
          <w:szCs w:val="28"/>
        </w:rPr>
        <w:t>e</w:t>
      </w:r>
      <w:r w:rsidRPr="15F035A0" w:rsidR="4ACCAEE2">
        <w:rPr>
          <w:rFonts w:ascii="Arial" w:hAnsi="Arial" w:eastAsia="Arial" w:cs="Arial"/>
          <w:color w:val="202124"/>
          <w:sz w:val="28"/>
          <w:szCs w:val="28"/>
        </w:rPr>
        <w:t xml:space="preserve"> </w:t>
      </w:r>
      <w:r w:rsidRPr="15F035A0" w:rsidR="4ACCAEE2">
        <w:rPr>
          <w:rFonts w:ascii="Arial" w:hAnsi="Arial" w:eastAsia="Arial" w:cs="Arial"/>
          <w:color w:val="202124"/>
          <w:sz w:val="28"/>
          <w:szCs w:val="28"/>
        </w:rPr>
        <w:t>council,housin</w:t>
      </w:r>
      <w:r w:rsidRPr="15F035A0" w:rsidR="4ACCAEE2">
        <w:rPr>
          <w:rFonts w:ascii="Arial" w:hAnsi="Arial" w:eastAsia="Arial" w:cs="Arial"/>
          <w:color w:val="202124"/>
          <w:sz w:val="28"/>
          <w:szCs w:val="28"/>
        </w:rPr>
        <w:t>g</w:t>
      </w:r>
      <w:r w:rsidRPr="15F035A0" w:rsidR="4ACCAEE2">
        <w:rPr>
          <w:rFonts w:ascii="Arial" w:hAnsi="Arial" w:eastAsia="Arial" w:cs="Arial"/>
          <w:color w:val="202124"/>
          <w:sz w:val="28"/>
          <w:szCs w:val="28"/>
        </w:rPr>
        <w:t xml:space="preserve"> associations and representative from business</w:t>
      </w:r>
      <w:r w:rsidRPr="15F035A0" w:rsidR="4ACCAEE2">
        <w:rPr>
          <w:rFonts w:ascii="Arial" w:hAnsi="Arial" w:eastAsia="Arial" w:cs="Arial"/>
          <w:color w:val="202124"/>
          <w:sz w:val="28"/>
          <w:szCs w:val="28"/>
        </w:rPr>
        <w:t xml:space="preserve"> </w:t>
      </w:r>
      <w:r w:rsidRPr="15F035A0" w:rsidR="4ACCAEE2">
        <w:rPr>
          <w:rFonts w:ascii="Arial" w:hAnsi="Arial" w:eastAsia="Arial" w:cs="Arial"/>
          <w:color w:val="202124"/>
          <w:sz w:val="28"/>
          <w:szCs w:val="28"/>
        </w:rPr>
        <w:t>community,fait</w:t>
      </w:r>
      <w:r w:rsidRPr="15F035A0" w:rsidR="4ACCAEE2">
        <w:rPr>
          <w:rFonts w:ascii="Arial" w:hAnsi="Arial" w:eastAsia="Arial" w:cs="Arial"/>
          <w:color w:val="202124"/>
          <w:sz w:val="28"/>
          <w:szCs w:val="28"/>
        </w:rPr>
        <w:t>h</w:t>
      </w:r>
      <w:r w:rsidRPr="15F035A0" w:rsidR="4ACCAEE2">
        <w:rPr>
          <w:rFonts w:ascii="Arial" w:hAnsi="Arial" w:eastAsia="Arial" w:cs="Arial"/>
          <w:color w:val="202124"/>
          <w:sz w:val="28"/>
          <w:szCs w:val="28"/>
        </w:rPr>
        <w:t xml:space="preserve"> leaders and commu</w:t>
      </w:r>
      <w:r w:rsidRPr="15F035A0" w:rsidR="3CCEB285">
        <w:rPr>
          <w:rFonts w:ascii="Arial" w:hAnsi="Arial" w:eastAsia="Arial" w:cs="Arial"/>
          <w:color w:val="202124"/>
          <w:sz w:val="28"/>
          <w:szCs w:val="28"/>
        </w:rPr>
        <w:t>nity groups.</w:t>
      </w:r>
    </w:p>
    <w:p w:rsidR="494CA2B5" w:rsidP="15F035A0" w:rsidRDefault="494CA2B5" w14:paraId="745E6E5F" w14:textId="430BBF44">
      <w:pPr>
        <w:pStyle w:val="Normal"/>
        <w:rPr>
          <w:rFonts w:ascii="Arial" w:hAnsi="Arial" w:eastAsia="Arial" w:cs="Arial"/>
          <w:color w:val="202124"/>
          <w:sz w:val="28"/>
          <w:szCs w:val="28"/>
        </w:rPr>
      </w:pPr>
      <w:r w:rsidRPr="15F035A0" w:rsidR="494CA2B5">
        <w:rPr>
          <w:rFonts w:ascii="Arial" w:hAnsi="Arial" w:eastAsia="Arial" w:cs="Arial"/>
          <w:color w:val="202124"/>
          <w:sz w:val="28"/>
          <w:szCs w:val="28"/>
        </w:rPr>
        <w:t>Inclusion is another important value that the council has accepted. Tower Hamlets is one of London's most diverse boroughs, with a population that speaks more than 100 languages. The council understands the need of making its services available to all citizens, regardless of background or race. To that end, the council has implemented a number of initiatives aimed at increasing social inclusion and decreasing inequality.</w:t>
      </w:r>
    </w:p>
    <w:p w:rsidR="117CC67B" w:rsidP="15F035A0" w:rsidRDefault="117CC67B" w14:paraId="7FA99A7F" w14:textId="04F19530">
      <w:pPr>
        <w:pStyle w:val="Normal"/>
        <w:rPr>
          <w:rFonts w:ascii="Arial" w:hAnsi="Arial" w:eastAsia="Arial" w:cs="Arial"/>
          <w:color w:val="202124"/>
          <w:sz w:val="28"/>
          <w:szCs w:val="28"/>
        </w:rPr>
      </w:pPr>
      <w:r w:rsidRPr="15F035A0" w:rsidR="117CC67B">
        <w:rPr>
          <w:rFonts w:ascii="Arial" w:hAnsi="Arial" w:eastAsia="Arial" w:cs="Arial"/>
          <w:color w:val="202124"/>
          <w:sz w:val="28"/>
          <w:szCs w:val="28"/>
        </w:rPr>
        <w:t>As well some principles and statement to be told in relation:</w:t>
      </w:r>
    </w:p>
    <w:p w:rsidR="22A6F17D" w:rsidP="15F035A0" w:rsidRDefault="22A6F17D" w14:paraId="53F69358" w14:textId="7A6C4648">
      <w:pPr>
        <w:pStyle w:val="Normal"/>
        <w:rPr>
          <w:rFonts w:ascii="Arial" w:hAnsi="Arial" w:eastAsia="Arial" w:cs="Arial"/>
          <w:color w:val="202124"/>
          <w:sz w:val="28"/>
          <w:szCs w:val="28"/>
        </w:rPr>
      </w:pPr>
      <w:r w:rsidRPr="15F035A0" w:rsidR="22A6F17D">
        <w:rPr>
          <w:rFonts w:ascii="Arial" w:hAnsi="Arial" w:eastAsia="Arial" w:cs="Arial"/>
          <w:color w:val="202124"/>
          <w:sz w:val="28"/>
          <w:szCs w:val="28"/>
        </w:rPr>
        <w:t xml:space="preserve">Stakeholder Involvement: Residents, community groups, corporations, and other </w:t>
      </w:r>
      <w:r w:rsidRPr="15F035A0" w:rsidR="22A6F17D">
        <w:rPr>
          <w:rFonts w:ascii="Arial" w:hAnsi="Arial" w:eastAsia="Arial" w:cs="Arial"/>
          <w:color w:val="202124"/>
          <w:sz w:val="28"/>
          <w:szCs w:val="28"/>
        </w:rPr>
        <w:t>organisations</w:t>
      </w:r>
      <w:r w:rsidRPr="15F035A0" w:rsidR="22A6F17D">
        <w:rPr>
          <w:rFonts w:ascii="Arial" w:hAnsi="Arial" w:eastAsia="Arial" w:cs="Arial"/>
          <w:color w:val="202124"/>
          <w:sz w:val="28"/>
          <w:szCs w:val="28"/>
        </w:rPr>
        <w:t xml:space="preserve"> all </w:t>
      </w:r>
      <w:r w:rsidRPr="15F035A0" w:rsidR="22A6F17D">
        <w:rPr>
          <w:rFonts w:ascii="Arial" w:hAnsi="Arial" w:eastAsia="Arial" w:cs="Arial"/>
          <w:color w:val="202124"/>
          <w:sz w:val="28"/>
          <w:szCs w:val="28"/>
        </w:rPr>
        <w:t>participate</w:t>
      </w:r>
      <w:r w:rsidRPr="15F035A0" w:rsidR="22A6F17D">
        <w:rPr>
          <w:rFonts w:ascii="Arial" w:hAnsi="Arial" w:eastAsia="Arial" w:cs="Arial"/>
          <w:color w:val="202124"/>
          <w:sz w:val="28"/>
          <w:szCs w:val="28"/>
        </w:rPr>
        <w:t xml:space="preserve"> in the council's community involvement activities. The council also holds a Community Engagement Forum, which brings together representatives from various community groups and </w:t>
      </w:r>
      <w:r w:rsidRPr="15F035A0" w:rsidR="22A6F17D">
        <w:rPr>
          <w:rFonts w:ascii="Arial" w:hAnsi="Arial" w:eastAsia="Arial" w:cs="Arial"/>
          <w:color w:val="202124"/>
          <w:sz w:val="28"/>
          <w:szCs w:val="28"/>
        </w:rPr>
        <w:t>organisations</w:t>
      </w:r>
      <w:r w:rsidRPr="15F035A0" w:rsidR="22A6F17D">
        <w:rPr>
          <w:rFonts w:ascii="Arial" w:hAnsi="Arial" w:eastAsia="Arial" w:cs="Arial"/>
          <w:color w:val="202124"/>
          <w:sz w:val="28"/>
          <w:szCs w:val="28"/>
        </w:rPr>
        <w:t xml:space="preserve"> to address community concerns. The Tower Hamlets Partnership was founded between 2018-2023 (Tower Hamlets Plan 2018-2023,2017) with the former </w:t>
      </w:r>
      <w:r w:rsidRPr="15F035A0" w:rsidR="22A6F17D">
        <w:rPr>
          <w:rFonts w:ascii="Arial" w:hAnsi="Arial" w:eastAsia="Arial" w:cs="Arial"/>
          <w:color w:val="202124"/>
          <w:sz w:val="28"/>
          <w:szCs w:val="28"/>
        </w:rPr>
        <w:t>Mayor,John</w:t>
      </w:r>
      <w:r w:rsidRPr="15F035A0" w:rsidR="22A6F17D">
        <w:rPr>
          <w:rFonts w:ascii="Arial" w:hAnsi="Arial" w:eastAsia="Arial" w:cs="Arial"/>
          <w:color w:val="202124"/>
          <w:sz w:val="28"/>
          <w:szCs w:val="28"/>
        </w:rPr>
        <w:t xml:space="preserve"> Biggs, by important persons from </w:t>
      </w:r>
      <w:r w:rsidRPr="15F035A0" w:rsidR="22A6F17D">
        <w:rPr>
          <w:rFonts w:ascii="Arial" w:hAnsi="Arial" w:eastAsia="Arial" w:cs="Arial"/>
          <w:color w:val="202124"/>
          <w:sz w:val="28"/>
          <w:szCs w:val="28"/>
        </w:rPr>
        <w:t>numerous</w:t>
      </w:r>
      <w:r w:rsidRPr="15F035A0" w:rsidR="22A6F17D">
        <w:rPr>
          <w:rFonts w:ascii="Arial" w:hAnsi="Arial" w:eastAsia="Arial" w:cs="Arial"/>
          <w:color w:val="202124"/>
          <w:sz w:val="28"/>
          <w:szCs w:val="28"/>
        </w:rPr>
        <w:t xml:space="preserve"> </w:t>
      </w:r>
      <w:r w:rsidRPr="15F035A0" w:rsidR="22A6F17D">
        <w:rPr>
          <w:rFonts w:ascii="Arial" w:hAnsi="Arial" w:eastAsia="Arial" w:cs="Arial"/>
          <w:color w:val="202124"/>
          <w:sz w:val="28"/>
          <w:szCs w:val="28"/>
        </w:rPr>
        <w:t>organisations</w:t>
      </w:r>
      <w:r w:rsidRPr="15F035A0" w:rsidR="22A6F17D">
        <w:rPr>
          <w:rFonts w:ascii="Arial" w:hAnsi="Arial" w:eastAsia="Arial" w:cs="Arial"/>
          <w:color w:val="202124"/>
          <w:sz w:val="28"/>
          <w:szCs w:val="28"/>
        </w:rPr>
        <w:t xml:space="preserve"> such as NHS, the council, housing associations, and representatives from the business </w:t>
      </w:r>
      <w:r w:rsidRPr="15F035A0" w:rsidR="22A6F17D">
        <w:rPr>
          <w:rFonts w:ascii="Arial" w:hAnsi="Arial" w:eastAsia="Arial" w:cs="Arial"/>
          <w:color w:val="202124"/>
          <w:sz w:val="28"/>
          <w:szCs w:val="28"/>
        </w:rPr>
        <w:t>community,faith</w:t>
      </w:r>
      <w:r w:rsidRPr="15F035A0" w:rsidR="22A6F17D">
        <w:rPr>
          <w:rFonts w:ascii="Arial" w:hAnsi="Arial" w:eastAsia="Arial" w:cs="Arial"/>
          <w:color w:val="202124"/>
          <w:sz w:val="28"/>
          <w:szCs w:val="28"/>
        </w:rPr>
        <w:t xml:space="preserve"> leaders, and community groups.</w:t>
      </w:r>
    </w:p>
    <w:p w:rsidR="6BFFB234" w:rsidP="15F035A0" w:rsidRDefault="6BFFB234" w14:paraId="59E10E2E" w14:textId="0E802D16">
      <w:pPr>
        <w:pStyle w:val="Normal"/>
        <w:jc w:val="left"/>
        <w:rPr>
          <w:rFonts w:ascii="Arial" w:hAnsi="Arial" w:eastAsia="Arial" w:cs="Arial"/>
          <w:color w:val="202124"/>
          <w:sz w:val="28"/>
          <w:szCs w:val="28"/>
        </w:rPr>
      </w:pPr>
      <w:r w:rsidRPr="15F035A0" w:rsidR="6BFFB234">
        <w:rPr>
          <w:rFonts w:ascii="Arial" w:hAnsi="Arial" w:eastAsia="Arial" w:cs="Arial"/>
          <w:color w:val="202124"/>
          <w:sz w:val="28"/>
          <w:szCs w:val="28"/>
        </w:rPr>
        <w:t>Empowerment: The council attempts to empower its community through its involvement activities. For example, the council has created a Community Grants Programme (Tower Hamlets Grants Engagement,2022) to finance community-led initiatives that address local challenges and goals.Funding operations to assist residents in dealing with the cost of living problem.In the field of education for children and adolescents.To strengthen and confront social exclusion in sports, work, and business.Project in public services to minimise isolation among the elderly and the disabled.In addition, project face can assist with racism or bullying elements, as well as crime prevention.</w:t>
      </w:r>
    </w:p>
    <w:p w:rsidR="6BFFB234" w:rsidP="15F035A0" w:rsidRDefault="6BFFB234" w14:paraId="59AF9FD4" w14:textId="6049F024">
      <w:pPr>
        <w:pStyle w:val="Normal"/>
        <w:jc w:val="left"/>
        <w:rPr>
          <w:rFonts w:ascii="Arial" w:hAnsi="Arial" w:eastAsia="Arial" w:cs="Arial"/>
          <w:color w:val="202124"/>
          <w:sz w:val="28"/>
          <w:szCs w:val="28"/>
        </w:rPr>
      </w:pPr>
      <w:r w:rsidRPr="15F035A0" w:rsidR="6BFFB234">
        <w:rPr>
          <w:rFonts w:ascii="Arial" w:hAnsi="Arial" w:eastAsia="Arial" w:cs="Arial"/>
          <w:color w:val="202124"/>
          <w:sz w:val="28"/>
          <w:szCs w:val="28"/>
        </w:rPr>
        <w:t>There s</w:t>
      </w:r>
      <w:r w:rsidRPr="15F035A0" w:rsidR="6BFFB234">
        <w:rPr>
          <w:rFonts w:ascii="Arial" w:hAnsi="Arial" w:eastAsia="Arial" w:cs="Arial"/>
          <w:color w:val="202124"/>
          <w:sz w:val="28"/>
          <w:szCs w:val="28"/>
        </w:rPr>
        <w:t xml:space="preserve"> many abandoned building in the area or </w:t>
      </w:r>
      <w:r w:rsidRPr="15F035A0" w:rsidR="6BFFB234">
        <w:rPr>
          <w:rFonts w:ascii="Arial" w:hAnsi="Arial" w:eastAsia="Arial" w:cs="Arial"/>
          <w:color w:val="202124"/>
          <w:sz w:val="28"/>
          <w:szCs w:val="28"/>
        </w:rPr>
        <w:t>dismissed.Actually</w:t>
      </w:r>
      <w:r w:rsidRPr="15F035A0" w:rsidR="6BFFB234">
        <w:rPr>
          <w:rFonts w:ascii="Arial" w:hAnsi="Arial" w:eastAsia="Arial" w:cs="Arial"/>
          <w:color w:val="202124"/>
          <w:sz w:val="28"/>
          <w:szCs w:val="28"/>
        </w:rPr>
        <w:t xml:space="preserve"> in our time, </w:t>
      </w:r>
      <w:r w:rsidRPr="15F035A0" w:rsidR="6BFFB234">
        <w:rPr>
          <w:rFonts w:ascii="Arial" w:hAnsi="Arial" w:eastAsia="Arial" w:cs="Arial"/>
          <w:color w:val="202124"/>
          <w:sz w:val="28"/>
          <w:szCs w:val="28"/>
        </w:rPr>
        <w:t>2023 ,</w:t>
      </w:r>
      <w:r w:rsidRPr="15F035A0" w:rsidR="6BFFB234">
        <w:rPr>
          <w:rFonts w:ascii="Arial" w:hAnsi="Arial" w:eastAsia="Arial" w:cs="Arial"/>
          <w:color w:val="202124"/>
          <w:sz w:val="28"/>
          <w:szCs w:val="28"/>
        </w:rPr>
        <w:t xml:space="preserve"> there might be many solutions </w:t>
      </w:r>
      <w:r w:rsidRPr="15F035A0" w:rsidR="05361251">
        <w:rPr>
          <w:rFonts w:ascii="Arial" w:hAnsi="Arial" w:eastAsia="Arial" w:cs="Arial"/>
          <w:color w:val="202124"/>
          <w:sz w:val="28"/>
          <w:szCs w:val="28"/>
        </w:rPr>
        <w:t xml:space="preserve">for example invest kind of 5 to </w:t>
      </w:r>
      <w:r w:rsidRPr="15F035A0" w:rsidR="05361251">
        <w:rPr>
          <w:rFonts w:ascii="Arial" w:hAnsi="Arial" w:eastAsia="Arial" w:cs="Arial"/>
          <w:color w:val="202124"/>
          <w:sz w:val="28"/>
          <w:szCs w:val="28"/>
        </w:rPr>
        <w:t xml:space="preserve">10 </w:t>
      </w:r>
      <w:r w:rsidRPr="15F035A0" w:rsidR="05361251">
        <w:rPr>
          <w:rFonts w:ascii="Arial" w:hAnsi="Arial" w:eastAsia="Arial" w:cs="Arial"/>
          <w:color w:val="202124"/>
          <w:sz w:val="28"/>
          <w:szCs w:val="28"/>
        </w:rPr>
        <w:t>millions</w:t>
      </w:r>
      <w:r w:rsidRPr="15F035A0" w:rsidR="05361251">
        <w:rPr>
          <w:rFonts w:ascii="Arial" w:hAnsi="Arial" w:eastAsia="Arial" w:cs="Arial"/>
          <w:color w:val="202124"/>
          <w:sz w:val="28"/>
          <w:szCs w:val="28"/>
        </w:rPr>
        <w:t xml:space="preserve"> pounds </w:t>
      </w:r>
      <w:r w:rsidRPr="15F035A0" w:rsidR="05361251">
        <w:rPr>
          <w:rFonts w:ascii="Arial" w:hAnsi="Arial" w:eastAsia="Arial" w:cs="Arial"/>
          <w:color w:val="202124"/>
          <w:sz w:val="28"/>
          <w:szCs w:val="28"/>
        </w:rPr>
        <w:t>in order to</w:t>
      </w:r>
      <w:r w:rsidRPr="15F035A0" w:rsidR="05361251">
        <w:rPr>
          <w:rFonts w:ascii="Arial" w:hAnsi="Arial" w:eastAsia="Arial" w:cs="Arial"/>
          <w:color w:val="202124"/>
          <w:sz w:val="28"/>
          <w:szCs w:val="28"/>
        </w:rPr>
        <w:t xml:space="preserve"> refurbished and put</w:t>
      </w:r>
      <w:r w:rsidRPr="15F035A0" w:rsidR="583F8A43">
        <w:rPr>
          <w:rFonts w:ascii="Arial" w:hAnsi="Arial" w:eastAsia="Arial" w:cs="Arial"/>
          <w:color w:val="202124"/>
          <w:sz w:val="28"/>
          <w:szCs w:val="28"/>
        </w:rPr>
        <w:t xml:space="preserve"> homes up to standard </w:t>
      </w:r>
      <w:r w:rsidRPr="15F035A0" w:rsidR="583F8A43">
        <w:rPr>
          <w:rFonts w:ascii="Arial" w:hAnsi="Arial" w:eastAsia="Arial" w:cs="Arial"/>
          <w:color w:val="202124"/>
          <w:sz w:val="28"/>
          <w:szCs w:val="28"/>
        </w:rPr>
        <w:t>in order for</w:t>
      </w:r>
      <w:r w:rsidRPr="15F035A0" w:rsidR="583F8A43">
        <w:rPr>
          <w:rFonts w:ascii="Arial" w:hAnsi="Arial" w:eastAsia="Arial" w:cs="Arial"/>
          <w:color w:val="202124"/>
          <w:sz w:val="28"/>
          <w:szCs w:val="28"/>
        </w:rPr>
        <w:t xml:space="preserve"> example to give a bed to </w:t>
      </w:r>
      <w:r w:rsidRPr="15F035A0" w:rsidR="583F8A43">
        <w:rPr>
          <w:rFonts w:ascii="Arial" w:hAnsi="Arial" w:eastAsia="Arial" w:cs="Arial"/>
          <w:color w:val="202124"/>
          <w:sz w:val="28"/>
          <w:szCs w:val="28"/>
        </w:rPr>
        <w:t>many  h</w:t>
      </w:r>
      <w:r w:rsidRPr="15F035A0" w:rsidR="16E46F75">
        <w:rPr>
          <w:rFonts w:ascii="Arial" w:hAnsi="Arial" w:eastAsia="Arial" w:cs="Arial"/>
          <w:color w:val="202124"/>
          <w:sz w:val="28"/>
          <w:szCs w:val="28"/>
        </w:rPr>
        <w:t>omeless</w:t>
      </w:r>
      <w:r w:rsidRPr="15F035A0" w:rsidR="16E46F75">
        <w:rPr>
          <w:rFonts w:ascii="Arial" w:hAnsi="Arial" w:eastAsia="Arial" w:cs="Arial"/>
          <w:color w:val="202124"/>
          <w:sz w:val="28"/>
          <w:szCs w:val="28"/>
        </w:rPr>
        <w:t xml:space="preserve"> people in the area.</w:t>
      </w:r>
    </w:p>
    <w:p w:rsidR="16E46F75" w:rsidP="15F035A0" w:rsidRDefault="16E46F75" w14:paraId="5049C846" w14:textId="16D9E836">
      <w:pPr>
        <w:pStyle w:val="Normal"/>
        <w:jc w:val="left"/>
        <w:rPr>
          <w:rFonts w:ascii="Arial" w:hAnsi="Arial" w:eastAsia="Arial" w:cs="Arial"/>
          <w:color w:val="202124"/>
          <w:sz w:val="28"/>
          <w:szCs w:val="28"/>
        </w:rPr>
      </w:pPr>
      <w:r w:rsidRPr="15F035A0" w:rsidR="16E46F75">
        <w:rPr>
          <w:rFonts w:ascii="Arial" w:hAnsi="Arial" w:eastAsia="Arial" w:cs="Arial"/>
          <w:color w:val="202124"/>
          <w:sz w:val="28"/>
          <w:szCs w:val="28"/>
        </w:rPr>
        <w:t xml:space="preserve">Or In order to </w:t>
      </w:r>
      <w:r w:rsidRPr="15F035A0" w:rsidR="16E46F75">
        <w:rPr>
          <w:rFonts w:ascii="Arial" w:hAnsi="Arial" w:eastAsia="Arial" w:cs="Arial"/>
          <w:color w:val="202124"/>
          <w:sz w:val="28"/>
          <w:szCs w:val="28"/>
        </w:rPr>
        <w:t>reevalute</w:t>
      </w:r>
      <w:r w:rsidRPr="15F035A0" w:rsidR="16E46F75">
        <w:rPr>
          <w:rFonts w:ascii="Arial" w:hAnsi="Arial" w:eastAsia="Arial" w:cs="Arial"/>
          <w:color w:val="202124"/>
          <w:sz w:val="28"/>
          <w:szCs w:val="28"/>
        </w:rPr>
        <w:t xml:space="preserve"> the area to help </w:t>
      </w:r>
      <w:r w:rsidRPr="15F035A0" w:rsidR="44CDF24E">
        <w:rPr>
          <w:rFonts w:ascii="Arial" w:hAnsi="Arial" w:eastAsia="Arial" w:cs="Arial"/>
          <w:color w:val="202124"/>
          <w:sz w:val="28"/>
          <w:szCs w:val="28"/>
        </w:rPr>
        <w:t xml:space="preserve">entrepreneurs and </w:t>
      </w:r>
      <w:r w:rsidRPr="15F035A0" w:rsidR="44CDF24E">
        <w:rPr>
          <w:rFonts w:ascii="Arial" w:hAnsi="Arial" w:eastAsia="Arial" w:cs="Arial"/>
          <w:color w:val="202124"/>
          <w:sz w:val="28"/>
          <w:szCs w:val="28"/>
        </w:rPr>
        <w:t>assist</w:t>
      </w:r>
      <w:r w:rsidRPr="15F035A0" w:rsidR="44CDF24E">
        <w:rPr>
          <w:rFonts w:ascii="Arial" w:hAnsi="Arial" w:eastAsia="Arial" w:cs="Arial"/>
          <w:color w:val="202124"/>
          <w:sz w:val="28"/>
          <w:szCs w:val="28"/>
        </w:rPr>
        <w:t xml:space="preserve"> them </w:t>
      </w:r>
      <w:r w:rsidRPr="15F035A0" w:rsidR="44CDF24E">
        <w:rPr>
          <w:rFonts w:ascii="Arial" w:hAnsi="Arial" w:eastAsia="Arial" w:cs="Arial"/>
          <w:color w:val="202124"/>
          <w:sz w:val="28"/>
          <w:szCs w:val="28"/>
        </w:rPr>
        <w:t>for kind of</w:t>
      </w:r>
      <w:r w:rsidRPr="15F035A0" w:rsidR="44CDF24E">
        <w:rPr>
          <w:rFonts w:ascii="Arial" w:hAnsi="Arial" w:eastAsia="Arial" w:cs="Arial"/>
          <w:color w:val="202124"/>
          <w:sz w:val="28"/>
          <w:szCs w:val="28"/>
        </w:rPr>
        <w:t xml:space="preserve"> bed and breakfast business plan </w:t>
      </w:r>
      <w:r w:rsidRPr="15F035A0" w:rsidR="44CDF24E">
        <w:rPr>
          <w:rFonts w:ascii="Arial" w:hAnsi="Arial" w:eastAsia="Arial" w:cs="Arial"/>
          <w:color w:val="202124"/>
          <w:sz w:val="28"/>
          <w:szCs w:val="28"/>
        </w:rPr>
        <w:t>in order to</w:t>
      </w:r>
      <w:r w:rsidRPr="15F035A0" w:rsidR="44CDF24E">
        <w:rPr>
          <w:rFonts w:ascii="Arial" w:hAnsi="Arial" w:eastAsia="Arial" w:cs="Arial"/>
          <w:color w:val="202124"/>
          <w:sz w:val="28"/>
          <w:szCs w:val="28"/>
        </w:rPr>
        <w:t xml:space="preserve"> have </w:t>
      </w:r>
      <w:r w:rsidRPr="15F035A0" w:rsidR="4124C1E5">
        <w:rPr>
          <w:rFonts w:ascii="Arial" w:hAnsi="Arial" w:eastAsia="Arial" w:cs="Arial"/>
          <w:color w:val="202124"/>
          <w:sz w:val="28"/>
          <w:szCs w:val="28"/>
        </w:rPr>
        <w:t xml:space="preserve">services and </w:t>
      </w:r>
      <w:r w:rsidRPr="15F035A0" w:rsidR="4124C1E5">
        <w:rPr>
          <w:rFonts w:ascii="Arial" w:hAnsi="Arial" w:eastAsia="Arial" w:cs="Arial"/>
          <w:color w:val="202124"/>
          <w:sz w:val="28"/>
          <w:szCs w:val="28"/>
        </w:rPr>
        <w:t>inftrastructures</w:t>
      </w:r>
      <w:r w:rsidRPr="15F035A0" w:rsidR="4124C1E5">
        <w:rPr>
          <w:rFonts w:ascii="Arial" w:hAnsi="Arial" w:eastAsia="Arial" w:cs="Arial"/>
          <w:color w:val="202124"/>
          <w:sz w:val="28"/>
          <w:szCs w:val="28"/>
        </w:rPr>
        <w:t xml:space="preserve"> for the reception of </w:t>
      </w:r>
      <w:r w:rsidRPr="15F035A0" w:rsidR="4124C1E5">
        <w:rPr>
          <w:rFonts w:ascii="Arial" w:hAnsi="Arial" w:eastAsia="Arial" w:cs="Arial"/>
          <w:color w:val="202124"/>
          <w:sz w:val="28"/>
          <w:szCs w:val="28"/>
        </w:rPr>
        <w:t>tourist</w:t>
      </w:r>
      <w:r w:rsidRPr="15F035A0" w:rsidR="4124C1E5">
        <w:rPr>
          <w:rFonts w:ascii="Arial" w:hAnsi="Arial" w:eastAsia="Arial" w:cs="Arial"/>
          <w:color w:val="202124"/>
          <w:sz w:val="28"/>
          <w:szCs w:val="28"/>
        </w:rPr>
        <w:t>.</w:t>
      </w:r>
    </w:p>
    <w:p w:rsidR="4124C1E5" w:rsidP="15F035A0" w:rsidRDefault="4124C1E5" w14:paraId="69F6AACA" w14:textId="5C85FE32">
      <w:pPr>
        <w:pStyle w:val="Normal"/>
        <w:jc w:val="left"/>
        <w:rPr>
          <w:rFonts w:ascii="Arial" w:hAnsi="Arial" w:eastAsia="Arial" w:cs="Arial"/>
          <w:color w:val="202124"/>
          <w:sz w:val="28"/>
          <w:szCs w:val="28"/>
        </w:rPr>
      </w:pPr>
      <w:r w:rsidRPr="15F035A0" w:rsidR="4124C1E5">
        <w:rPr>
          <w:rFonts w:ascii="Arial" w:hAnsi="Arial" w:eastAsia="Arial" w:cs="Arial"/>
          <w:color w:val="202124"/>
          <w:sz w:val="28"/>
          <w:szCs w:val="28"/>
        </w:rPr>
        <w:t xml:space="preserve">Or as well for new local people giving more HMO s licensing </w:t>
      </w:r>
      <w:r w:rsidRPr="15F035A0" w:rsidR="4124C1E5">
        <w:rPr>
          <w:rFonts w:ascii="Arial" w:hAnsi="Arial" w:eastAsia="Arial" w:cs="Arial"/>
          <w:color w:val="202124"/>
          <w:sz w:val="28"/>
          <w:szCs w:val="28"/>
        </w:rPr>
        <w:t>in order to</w:t>
      </w:r>
      <w:r w:rsidRPr="15F035A0" w:rsidR="4124C1E5">
        <w:rPr>
          <w:rFonts w:ascii="Arial" w:hAnsi="Arial" w:eastAsia="Arial" w:cs="Arial"/>
          <w:color w:val="202124"/>
          <w:sz w:val="28"/>
          <w:szCs w:val="28"/>
        </w:rPr>
        <w:t xml:space="preserve"> be able to satisfy at least the </w:t>
      </w:r>
      <w:r w:rsidRPr="15F035A0" w:rsidR="4124C1E5">
        <w:rPr>
          <w:rFonts w:ascii="Arial" w:hAnsi="Arial" w:eastAsia="Arial" w:cs="Arial"/>
          <w:color w:val="202124"/>
          <w:sz w:val="28"/>
          <w:szCs w:val="28"/>
        </w:rPr>
        <w:t>flatsharing</w:t>
      </w:r>
      <w:r w:rsidRPr="15F035A0" w:rsidR="4124C1E5">
        <w:rPr>
          <w:rFonts w:ascii="Arial" w:hAnsi="Arial" w:eastAsia="Arial" w:cs="Arial"/>
          <w:color w:val="202124"/>
          <w:sz w:val="28"/>
          <w:szCs w:val="28"/>
        </w:rPr>
        <w:t xml:space="preserve"> </w:t>
      </w:r>
      <w:r w:rsidRPr="15F035A0" w:rsidR="4A3354CC">
        <w:rPr>
          <w:rFonts w:ascii="Arial" w:hAnsi="Arial" w:eastAsia="Arial" w:cs="Arial"/>
          <w:color w:val="202124"/>
          <w:sz w:val="28"/>
          <w:szCs w:val="28"/>
        </w:rPr>
        <w:t xml:space="preserve">and investing money </w:t>
      </w:r>
      <w:r w:rsidRPr="15F035A0" w:rsidR="4A3354CC">
        <w:rPr>
          <w:rFonts w:ascii="Arial" w:hAnsi="Arial" w:eastAsia="Arial" w:cs="Arial"/>
          <w:color w:val="202124"/>
          <w:sz w:val="28"/>
          <w:szCs w:val="28"/>
        </w:rPr>
        <w:t>in order to</w:t>
      </w:r>
      <w:r w:rsidRPr="15F035A0" w:rsidR="4A3354CC">
        <w:rPr>
          <w:rFonts w:ascii="Arial" w:hAnsi="Arial" w:eastAsia="Arial" w:cs="Arial"/>
          <w:color w:val="202124"/>
          <w:sz w:val="28"/>
          <w:szCs w:val="28"/>
        </w:rPr>
        <w:t xml:space="preserve"> speed up the process and to control the price.</w:t>
      </w:r>
      <w:r w:rsidRPr="15F035A0" w:rsidR="16E46F75">
        <w:rPr>
          <w:rFonts w:ascii="Arial" w:hAnsi="Arial" w:eastAsia="Arial" w:cs="Arial"/>
          <w:color w:val="202124"/>
          <w:sz w:val="28"/>
          <w:szCs w:val="28"/>
        </w:rPr>
        <w:t xml:space="preserve"> </w:t>
      </w:r>
    </w:p>
    <w:p w:rsidR="6C91508D" w:rsidP="111CA497" w:rsidRDefault="6C91508D" w14:paraId="197D4AC0" w14:textId="5606947F">
      <w:pPr>
        <w:pStyle w:val="Normal"/>
        <w:jc w:val="left"/>
        <w:rPr>
          <w:rFonts w:ascii="Arial" w:hAnsi="Arial" w:eastAsia="Arial" w:cs="Arial"/>
          <w:color w:val="202124"/>
          <w:sz w:val="28"/>
          <w:szCs w:val="28"/>
        </w:rPr>
      </w:pPr>
      <w:r w:rsidRPr="111CA497" w:rsidR="6C91508D">
        <w:rPr>
          <w:rFonts w:ascii="Arial" w:hAnsi="Arial" w:eastAsia="Arial" w:cs="Arial"/>
          <w:color w:val="202124"/>
          <w:sz w:val="28"/>
          <w:szCs w:val="28"/>
        </w:rPr>
        <w:t xml:space="preserve">The Tower Hamlets Small Grants </w:t>
      </w:r>
      <w:r w:rsidRPr="111CA497" w:rsidR="6C91508D">
        <w:rPr>
          <w:rFonts w:ascii="Arial" w:hAnsi="Arial" w:eastAsia="Arial" w:cs="Arial"/>
          <w:color w:val="202124"/>
          <w:sz w:val="28"/>
          <w:szCs w:val="28"/>
        </w:rPr>
        <w:t>Programme</w:t>
      </w:r>
      <w:r w:rsidRPr="111CA497" w:rsidR="6C91508D">
        <w:rPr>
          <w:rFonts w:ascii="Arial" w:hAnsi="Arial" w:eastAsia="Arial" w:cs="Arial"/>
          <w:color w:val="202124"/>
          <w:sz w:val="28"/>
          <w:szCs w:val="28"/>
        </w:rPr>
        <w:t xml:space="preserve"> </w:t>
      </w:r>
      <w:r w:rsidRPr="111CA497" w:rsidR="6C91508D">
        <w:rPr>
          <w:rFonts w:ascii="Arial" w:hAnsi="Arial" w:eastAsia="Arial" w:cs="Arial"/>
          <w:color w:val="202124"/>
          <w:sz w:val="28"/>
          <w:szCs w:val="28"/>
        </w:rPr>
        <w:t>provides</w:t>
      </w:r>
      <w:r w:rsidRPr="111CA497" w:rsidR="6C91508D">
        <w:rPr>
          <w:rFonts w:ascii="Arial" w:hAnsi="Arial" w:eastAsia="Arial" w:cs="Arial"/>
          <w:color w:val="202124"/>
          <w:sz w:val="28"/>
          <w:szCs w:val="28"/>
        </w:rPr>
        <w:t xml:space="preserve"> funding to community groups and </w:t>
      </w:r>
      <w:r w:rsidRPr="111CA497" w:rsidR="01A6BDF8">
        <w:rPr>
          <w:rFonts w:ascii="Arial" w:hAnsi="Arial" w:eastAsia="Arial" w:cs="Arial"/>
          <w:color w:val="202124"/>
          <w:sz w:val="28"/>
          <w:szCs w:val="28"/>
        </w:rPr>
        <w:t>organizations</w:t>
      </w:r>
      <w:r w:rsidRPr="111CA497" w:rsidR="6C91508D">
        <w:rPr>
          <w:rFonts w:ascii="Arial" w:hAnsi="Arial" w:eastAsia="Arial" w:cs="Arial"/>
          <w:color w:val="202124"/>
          <w:sz w:val="28"/>
          <w:szCs w:val="28"/>
        </w:rPr>
        <w:t xml:space="preserve"> in the London borough of Tower Hamlets. The program is intended to help fund projects that </w:t>
      </w:r>
      <w:r w:rsidRPr="111CA497" w:rsidR="6C91508D">
        <w:rPr>
          <w:rFonts w:ascii="Arial" w:hAnsi="Arial" w:eastAsia="Arial" w:cs="Arial"/>
          <w:color w:val="202124"/>
          <w:sz w:val="28"/>
          <w:szCs w:val="28"/>
        </w:rPr>
        <w:t>benefit</w:t>
      </w:r>
      <w:r w:rsidRPr="111CA497" w:rsidR="6C91508D">
        <w:rPr>
          <w:rFonts w:ascii="Arial" w:hAnsi="Arial" w:eastAsia="Arial" w:cs="Arial"/>
          <w:color w:val="202124"/>
          <w:sz w:val="28"/>
          <w:szCs w:val="28"/>
        </w:rPr>
        <w:t xml:space="preserve"> the local community and address local needs.</w:t>
      </w:r>
    </w:p>
    <w:p w:rsidR="6C91508D" w:rsidP="15F035A0" w:rsidRDefault="6C91508D" w14:paraId="58710E33" w14:textId="5BE7284B">
      <w:pPr>
        <w:pStyle w:val="Normal"/>
        <w:jc w:val="left"/>
        <w:rPr>
          <w:rFonts w:ascii="Arial" w:hAnsi="Arial" w:eastAsia="Arial" w:cs="Arial"/>
          <w:color w:val="202124"/>
          <w:sz w:val="28"/>
          <w:szCs w:val="28"/>
        </w:rPr>
      </w:pPr>
      <w:r w:rsidRPr="15F035A0" w:rsidR="6C91508D">
        <w:rPr>
          <w:rFonts w:ascii="Arial" w:hAnsi="Arial" w:eastAsia="Arial" w:cs="Arial"/>
          <w:color w:val="202124"/>
          <w:sz w:val="28"/>
          <w:szCs w:val="28"/>
        </w:rPr>
        <w:t xml:space="preserve"> </w:t>
      </w:r>
      <w:r w:rsidRPr="15F035A0" w:rsidR="3E6E8C48">
        <w:rPr>
          <w:rFonts w:ascii="Arial" w:hAnsi="Arial" w:eastAsia="Arial" w:cs="Arial"/>
          <w:color w:val="202124"/>
          <w:sz w:val="28"/>
          <w:szCs w:val="28"/>
        </w:rPr>
        <w:t>Tower Hamlets Council manages the Small Grants Programme, which provides grants of up to £10,000 to qualified organisations. The funding can be used to finance a wide range of activities, including community events, sporting activities, cultural projects, environmental efforts, and so on.</w:t>
      </w:r>
    </w:p>
    <w:p w:rsidR="3E6E8C48" w:rsidP="15F035A0" w:rsidRDefault="3E6E8C48" w14:paraId="16752DF2" w14:textId="4A593DD3">
      <w:pPr>
        <w:pStyle w:val="Normal"/>
        <w:jc w:val="left"/>
        <w:rPr>
          <w:rFonts w:ascii="Arial" w:hAnsi="Arial" w:eastAsia="Arial" w:cs="Arial"/>
          <w:color w:val="202124"/>
          <w:sz w:val="28"/>
          <w:szCs w:val="28"/>
        </w:rPr>
      </w:pPr>
      <w:r w:rsidRPr="15F035A0" w:rsidR="3E6E8C48">
        <w:rPr>
          <w:rFonts w:ascii="Arial" w:hAnsi="Arial" w:eastAsia="Arial" w:cs="Arial"/>
          <w:color w:val="202124"/>
          <w:sz w:val="28"/>
          <w:szCs w:val="28"/>
        </w:rPr>
        <w:t xml:space="preserve">As well it might be necessary to conduct as soon as possible efforts to create meeting points for art and music or any </w:t>
      </w:r>
      <w:r w:rsidRPr="15F035A0" w:rsidR="7D137179">
        <w:rPr>
          <w:rFonts w:ascii="Arial" w:hAnsi="Arial" w:eastAsia="Arial" w:cs="Arial"/>
          <w:color w:val="202124"/>
          <w:sz w:val="28"/>
          <w:szCs w:val="28"/>
        </w:rPr>
        <w:t>other proactive activities in order to mitigate the free and empty times.</w:t>
      </w:r>
      <w:r w:rsidRPr="15F035A0" w:rsidR="7D137179">
        <w:rPr>
          <w:rFonts w:ascii="Arial" w:hAnsi="Arial" w:eastAsia="Arial" w:cs="Arial"/>
          <w:color w:val="202124"/>
          <w:sz w:val="28"/>
          <w:szCs w:val="28"/>
        </w:rPr>
        <w:t xml:space="preserve"> This emptiness </w:t>
      </w:r>
      <w:r w:rsidRPr="15F035A0" w:rsidR="7FCFC807">
        <w:rPr>
          <w:rFonts w:ascii="Arial" w:hAnsi="Arial" w:eastAsia="Arial" w:cs="Arial"/>
          <w:color w:val="202124"/>
          <w:sz w:val="28"/>
          <w:szCs w:val="28"/>
        </w:rPr>
        <w:t xml:space="preserve">often brings people and especially young people to pass their time along the </w:t>
      </w:r>
      <w:r w:rsidRPr="15F035A0" w:rsidR="7FCFC807">
        <w:rPr>
          <w:rFonts w:ascii="Arial" w:hAnsi="Arial" w:eastAsia="Arial" w:cs="Arial"/>
          <w:color w:val="202124"/>
          <w:sz w:val="28"/>
          <w:szCs w:val="28"/>
        </w:rPr>
        <w:t>street ,cultivating</w:t>
      </w:r>
      <w:r w:rsidRPr="15F035A0" w:rsidR="7FCFC807">
        <w:rPr>
          <w:rFonts w:ascii="Arial" w:hAnsi="Arial" w:eastAsia="Arial" w:cs="Arial"/>
          <w:color w:val="202124"/>
          <w:sz w:val="28"/>
          <w:szCs w:val="28"/>
        </w:rPr>
        <w:t xml:space="preserve"> a street </w:t>
      </w:r>
      <w:r w:rsidRPr="15F035A0" w:rsidR="7FCFC807">
        <w:rPr>
          <w:rFonts w:ascii="Arial" w:hAnsi="Arial" w:eastAsia="Arial" w:cs="Arial"/>
          <w:color w:val="202124"/>
          <w:sz w:val="28"/>
          <w:szCs w:val="28"/>
        </w:rPr>
        <w:t>life,</w:t>
      </w:r>
      <w:r w:rsidRPr="15F035A0" w:rsidR="79ED63C5">
        <w:rPr>
          <w:rFonts w:ascii="Arial" w:hAnsi="Arial" w:eastAsia="Arial" w:cs="Arial"/>
          <w:color w:val="202124"/>
          <w:sz w:val="28"/>
          <w:szCs w:val="28"/>
        </w:rPr>
        <w:t>mainly</w:t>
      </w:r>
      <w:r w:rsidRPr="15F035A0" w:rsidR="79ED63C5">
        <w:rPr>
          <w:rFonts w:ascii="Arial" w:hAnsi="Arial" w:eastAsia="Arial" w:cs="Arial"/>
          <w:color w:val="202124"/>
          <w:sz w:val="28"/>
          <w:szCs w:val="28"/>
        </w:rPr>
        <w:t xml:space="preserve"> with result facing in criminality or drugs use.</w:t>
      </w:r>
    </w:p>
    <w:p w:rsidR="79ED63C5" w:rsidP="15F035A0" w:rsidRDefault="79ED63C5" w14:paraId="05FF20C7" w14:textId="64393B17">
      <w:pPr>
        <w:pStyle w:val="Normal"/>
        <w:jc w:val="left"/>
        <w:rPr>
          <w:rFonts w:ascii="Arial" w:hAnsi="Arial" w:eastAsia="Arial" w:cs="Arial"/>
          <w:color w:val="202124"/>
          <w:sz w:val="28"/>
          <w:szCs w:val="28"/>
        </w:rPr>
      </w:pPr>
      <w:r w:rsidRPr="15F035A0" w:rsidR="79ED63C5">
        <w:rPr>
          <w:rFonts w:ascii="Arial" w:hAnsi="Arial" w:eastAsia="Arial" w:cs="Arial"/>
          <w:color w:val="202124"/>
          <w:sz w:val="28"/>
          <w:szCs w:val="28"/>
        </w:rPr>
        <w:t xml:space="preserve">We might think to use dismissed building or building new </w:t>
      </w:r>
      <w:r w:rsidRPr="15F035A0" w:rsidR="79ED63C5">
        <w:rPr>
          <w:rFonts w:ascii="Arial" w:hAnsi="Arial" w:eastAsia="Arial" w:cs="Arial"/>
          <w:color w:val="202124"/>
          <w:sz w:val="28"/>
          <w:szCs w:val="28"/>
        </w:rPr>
        <w:t>ones,where</w:t>
      </w:r>
      <w:r w:rsidRPr="15F035A0" w:rsidR="79ED63C5">
        <w:rPr>
          <w:rFonts w:ascii="Arial" w:hAnsi="Arial" w:eastAsia="Arial" w:cs="Arial"/>
          <w:color w:val="202124"/>
          <w:sz w:val="28"/>
          <w:szCs w:val="28"/>
        </w:rPr>
        <w:t xml:space="preserve"> to conduct </w:t>
      </w:r>
      <w:r w:rsidRPr="15F035A0" w:rsidR="0B9BC0EA">
        <w:rPr>
          <w:rFonts w:ascii="Arial" w:hAnsi="Arial" w:eastAsia="Arial" w:cs="Arial"/>
          <w:color w:val="202124"/>
          <w:sz w:val="28"/>
          <w:szCs w:val="28"/>
        </w:rPr>
        <w:t xml:space="preserve">those </w:t>
      </w:r>
      <w:r w:rsidRPr="15F035A0" w:rsidR="0B9BC0EA">
        <w:rPr>
          <w:rFonts w:ascii="Arial" w:hAnsi="Arial" w:eastAsia="Arial" w:cs="Arial"/>
          <w:color w:val="202124"/>
          <w:sz w:val="28"/>
          <w:szCs w:val="28"/>
        </w:rPr>
        <w:t>activities.This</w:t>
      </w:r>
      <w:r w:rsidRPr="15F035A0" w:rsidR="0B9BC0EA">
        <w:rPr>
          <w:rFonts w:ascii="Arial" w:hAnsi="Arial" w:eastAsia="Arial" w:cs="Arial"/>
          <w:color w:val="202124"/>
          <w:sz w:val="28"/>
          <w:szCs w:val="28"/>
        </w:rPr>
        <w:t xml:space="preserve"> may be a reason to create </w:t>
      </w:r>
      <w:r w:rsidRPr="15F035A0" w:rsidR="0B9BC0EA">
        <w:rPr>
          <w:rFonts w:ascii="Arial" w:hAnsi="Arial" w:eastAsia="Arial" w:cs="Arial"/>
          <w:color w:val="202124"/>
          <w:sz w:val="28"/>
          <w:szCs w:val="28"/>
        </w:rPr>
        <w:t>jobs,especially</w:t>
      </w:r>
      <w:r w:rsidRPr="15F035A0" w:rsidR="0B9BC0EA">
        <w:rPr>
          <w:rFonts w:ascii="Arial" w:hAnsi="Arial" w:eastAsia="Arial" w:cs="Arial"/>
          <w:color w:val="202124"/>
          <w:sz w:val="28"/>
          <w:szCs w:val="28"/>
        </w:rPr>
        <w:t xml:space="preserve"> in the area, performing in a pure </w:t>
      </w:r>
      <w:r w:rsidRPr="15F035A0" w:rsidR="0B9BC0EA">
        <w:rPr>
          <w:rFonts w:ascii="Arial" w:hAnsi="Arial" w:eastAsia="Arial" w:cs="Arial"/>
          <w:color w:val="202124"/>
          <w:sz w:val="28"/>
          <w:szCs w:val="28"/>
        </w:rPr>
        <w:t>environment,giving</w:t>
      </w:r>
      <w:r w:rsidRPr="15F035A0" w:rsidR="0B9BC0EA">
        <w:rPr>
          <w:rFonts w:ascii="Arial" w:hAnsi="Arial" w:eastAsia="Arial" w:cs="Arial"/>
          <w:color w:val="202124"/>
          <w:sz w:val="28"/>
          <w:szCs w:val="28"/>
        </w:rPr>
        <w:t xml:space="preserve"> a</w:t>
      </w:r>
      <w:r w:rsidRPr="15F035A0" w:rsidR="3DF7AB75">
        <w:rPr>
          <w:rFonts w:ascii="Arial" w:hAnsi="Arial" w:eastAsia="Arial" w:cs="Arial"/>
          <w:color w:val="202124"/>
          <w:sz w:val="28"/>
          <w:szCs w:val="28"/>
        </w:rPr>
        <w:t xml:space="preserve">s well </w:t>
      </w:r>
      <w:r w:rsidRPr="15F035A0" w:rsidR="3DF7AB75">
        <w:rPr>
          <w:rFonts w:ascii="Arial" w:hAnsi="Arial" w:eastAsia="Arial" w:cs="Arial"/>
          <w:color w:val="202124"/>
          <w:sz w:val="28"/>
          <w:szCs w:val="28"/>
        </w:rPr>
        <w:t>possibitlies</w:t>
      </w:r>
      <w:r w:rsidRPr="15F035A0" w:rsidR="3DF7AB75">
        <w:rPr>
          <w:rFonts w:ascii="Arial" w:hAnsi="Arial" w:eastAsia="Arial" w:cs="Arial"/>
          <w:color w:val="202124"/>
          <w:sz w:val="28"/>
          <w:szCs w:val="28"/>
        </w:rPr>
        <w:t xml:space="preserve"> for the many students in the area to be able as well to apply for a quick job in order to help them sustaining their lives during the school </w:t>
      </w:r>
      <w:r w:rsidRPr="15F035A0" w:rsidR="3DF7AB75">
        <w:rPr>
          <w:rFonts w:ascii="Arial" w:hAnsi="Arial" w:eastAsia="Arial" w:cs="Arial"/>
          <w:color w:val="202124"/>
          <w:sz w:val="28"/>
          <w:szCs w:val="28"/>
        </w:rPr>
        <w:t>time.</w:t>
      </w:r>
      <w:r w:rsidRPr="15F035A0" w:rsidR="299318B4">
        <w:rPr>
          <w:rFonts w:ascii="Arial" w:hAnsi="Arial" w:eastAsia="Arial" w:cs="Arial"/>
          <w:color w:val="202124"/>
          <w:sz w:val="28"/>
          <w:szCs w:val="28"/>
        </w:rPr>
        <w:t>And</w:t>
      </w:r>
      <w:r w:rsidRPr="15F035A0" w:rsidR="299318B4">
        <w:rPr>
          <w:rFonts w:ascii="Arial" w:hAnsi="Arial" w:eastAsia="Arial" w:cs="Arial"/>
          <w:color w:val="202124"/>
          <w:sz w:val="28"/>
          <w:szCs w:val="28"/>
        </w:rPr>
        <w:t xml:space="preserve"> to organize those social places even with a sort of membership’s </w:t>
      </w:r>
      <w:r w:rsidRPr="15F035A0" w:rsidR="299318B4">
        <w:rPr>
          <w:rFonts w:ascii="Arial" w:hAnsi="Arial" w:eastAsia="Arial" w:cs="Arial"/>
          <w:color w:val="202124"/>
          <w:sz w:val="28"/>
          <w:szCs w:val="28"/>
        </w:rPr>
        <w:t>card,with</w:t>
      </w:r>
      <w:r w:rsidRPr="15F035A0" w:rsidR="299318B4">
        <w:rPr>
          <w:rFonts w:ascii="Arial" w:hAnsi="Arial" w:eastAsia="Arial" w:cs="Arial"/>
          <w:color w:val="202124"/>
          <w:sz w:val="28"/>
          <w:szCs w:val="28"/>
        </w:rPr>
        <w:t xml:space="preserve"> a reasonable cost of 10-20 pounds monthly in order to cover cost and giving  a</w:t>
      </w:r>
      <w:r w:rsidRPr="15F035A0" w:rsidR="0303270B">
        <w:rPr>
          <w:rFonts w:ascii="Arial" w:hAnsi="Arial" w:eastAsia="Arial" w:cs="Arial"/>
          <w:color w:val="202124"/>
          <w:sz w:val="28"/>
          <w:szCs w:val="28"/>
        </w:rPr>
        <w:t>t the same time a sort of identity in between the members.</w:t>
      </w:r>
    </w:p>
    <w:p w:rsidR="0FC94B17" w:rsidP="15F035A0" w:rsidRDefault="0FC94B17" w14:paraId="3199693C" w14:textId="76376568">
      <w:pPr>
        <w:pStyle w:val="Normal"/>
        <w:jc w:val="left"/>
        <w:rPr>
          <w:rFonts w:ascii="Arial" w:hAnsi="Arial" w:eastAsia="Arial" w:cs="Arial"/>
          <w:color w:val="202124"/>
          <w:sz w:val="28"/>
          <w:szCs w:val="28"/>
        </w:rPr>
      </w:pPr>
      <w:r w:rsidRPr="15F035A0" w:rsidR="0FC94B17">
        <w:rPr>
          <w:rFonts w:ascii="Arial" w:hAnsi="Arial" w:eastAsia="Arial" w:cs="Arial"/>
          <w:color w:val="202124"/>
          <w:sz w:val="28"/>
          <w:szCs w:val="28"/>
        </w:rPr>
        <w:t>The council can also collaborate with community groups and leaders to ensure that their perspectives and interests are heard.</w:t>
      </w:r>
    </w:p>
    <w:p w:rsidR="7C9C5577" w:rsidP="15F035A0" w:rsidRDefault="7C9C5577" w14:paraId="0CA387EE" w14:textId="6CBD904A">
      <w:pPr>
        <w:pStyle w:val="Normal"/>
        <w:jc w:val="left"/>
      </w:pPr>
      <w:r w:rsidRPr="15F035A0" w:rsidR="7C9C5577">
        <w:rPr>
          <w:rFonts w:ascii="Arial" w:hAnsi="Arial" w:eastAsia="Arial" w:cs="Arial"/>
          <w:color w:val="202124"/>
          <w:sz w:val="28"/>
          <w:szCs w:val="28"/>
        </w:rPr>
        <w:t xml:space="preserve"> </w:t>
      </w:r>
      <w:r w:rsidRPr="15F035A0" w:rsidR="687C00C7">
        <w:rPr>
          <w:rFonts w:ascii="Arial" w:hAnsi="Arial" w:eastAsia="Arial" w:cs="Arial"/>
          <w:color w:val="202124"/>
          <w:sz w:val="28"/>
          <w:szCs w:val="28"/>
        </w:rPr>
        <w:t>The volunteer and community sector is vital in Tower Hamlets, offering a wide range of services and assistance to people. Engaging with this sector via forums, collaboration agreements, and consultation exercises may give useful insights into local community needs and how the municipality might help them. Furthermore, the council can work with the voluntary and community sector to co-create and deliver services that meet the needs of local communities.</w:t>
      </w:r>
    </w:p>
    <w:p w:rsidR="1B34CF51" w:rsidP="111CA497" w:rsidRDefault="1B34CF51" w14:paraId="76ED0FB7" w14:textId="5C7C9B97">
      <w:pPr>
        <w:pStyle w:val="Normal"/>
        <w:jc w:val="left"/>
      </w:pPr>
      <w:r w:rsidRPr="15F035A0" w:rsidR="1B34CF51">
        <w:rPr>
          <w:rFonts w:ascii="Arial" w:hAnsi="Arial" w:eastAsia="Arial" w:cs="Arial"/>
          <w:color w:val="202124"/>
          <w:sz w:val="28"/>
          <w:szCs w:val="28"/>
        </w:rPr>
        <w:t xml:space="preserve"> </w:t>
      </w:r>
    </w:p>
    <w:p w:rsidR="256E741B" w:rsidP="111CA497" w:rsidRDefault="256E741B" w14:paraId="5A027C45" w14:textId="4BF4C60B">
      <w:pPr>
        <w:pStyle w:val="Normal"/>
        <w:jc w:val="left"/>
        <w:rPr>
          <w:rFonts w:ascii="Arial" w:hAnsi="Arial" w:eastAsia="Arial" w:cs="Arial"/>
          <w:color w:val="202124"/>
          <w:sz w:val="28"/>
          <w:szCs w:val="28"/>
        </w:rPr>
      </w:pPr>
      <w:r w:rsidRPr="111CA497" w:rsidR="256E741B">
        <w:rPr>
          <w:rFonts w:ascii="Arial" w:hAnsi="Arial" w:eastAsia="Arial" w:cs="Arial"/>
          <w:color w:val="202124"/>
          <w:sz w:val="28"/>
          <w:szCs w:val="28"/>
        </w:rPr>
        <w:t xml:space="preserve">It is critical to consider the needs and preferences of each group when </w:t>
      </w:r>
      <w:r w:rsidRPr="111CA497" w:rsidR="256E741B">
        <w:rPr>
          <w:rFonts w:ascii="Arial" w:hAnsi="Arial" w:eastAsia="Arial" w:cs="Arial"/>
          <w:color w:val="202124"/>
          <w:sz w:val="28"/>
          <w:szCs w:val="28"/>
        </w:rPr>
        <w:t>determining</w:t>
      </w:r>
      <w:r w:rsidRPr="111CA497" w:rsidR="256E741B">
        <w:rPr>
          <w:rFonts w:ascii="Arial" w:hAnsi="Arial" w:eastAsia="Arial" w:cs="Arial"/>
          <w:color w:val="202124"/>
          <w:sz w:val="28"/>
          <w:szCs w:val="28"/>
        </w:rPr>
        <w:t xml:space="preserve"> the best ways to engage with these stakeholders. Residents, for example, may prefer face-to-face meetings, </w:t>
      </w:r>
      <w:r w:rsidRPr="111CA497" w:rsidR="256E741B">
        <w:rPr>
          <w:rFonts w:ascii="Arial" w:hAnsi="Arial" w:eastAsia="Arial" w:cs="Arial"/>
          <w:color w:val="202124"/>
          <w:sz w:val="28"/>
          <w:szCs w:val="28"/>
        </w:rPr>
        <w:t>whereas</w:t>
      </w:r>
      <w:r w:rsidRPr="111CA497" w:rsidR="256E741B">
        <w:rPr>
          <w:rFonts w:ascii="Arial" w:hAnsi="Arial" w:eastAsia="Arial" w:cs="Arial"/>
          <w:color w:val="202124"/>
          <w:sz w:val="28"/>
          <w:szCs w:val="28"/>
        </w:rPr>
        <w:t xml:space="preserve"> businesses may prefer online forums or webinars. Volunteer and community </w:t>
      </w:r>
      <w:r w:rsidRPr="111CA497" w:rsidR="051241AD">
        <w:rPr>
          <w:rFonts w:ascii="Arial" w:hAnsi="Arial" w:eastAsia="Arial" w:cs="Arial"/>
          <w:color w:val="202124"/>
          <w:sz w:val="28"/>
          <w:szCs w:val="28"/>
        </w:rPr>
        <w:t>organizations</w:t>
      </w:r>
      <w:r w:rsidRPr="111CA497" w:rsidR="256E741B">
        <w:rPr>
          <w:rFonts w:ascii="Arial" w:hAnsi="Arial" w:eastAsia="Arial" w:cs="Arial"/>
          <w:color w:val="202124"/>
          <w:sz w:val="28"/>
          <w:szCs w:val="28"/>
        </w:rPr>
        <w:t xml:space="preserve"> may prefer collaborative working arrangements, </w:t>
      </w:r>
      <w:r w:rsidRPr="111CA497" w:rsidR="256E741B">
        <w:rPr>
          <w:rFonts w:ascii="Arial" w:hAnsi="Arial" w:eastAsia="Arial" w:cs="Arial"/>
          <w:color w:val="202124"/>
          <w:sz w:val="28"/>
          <w:szCs w:val="28"/>
        </w:rPr>
        <w:t>whereas</w:t>
      </w:r>
      <w:r w:rsidRPr="111CA497" w:rsidR="256E741B">
        <w:rPr>
          <w:rFonts w:ascii="Arial" w:hAnsi="Arial" w:eastAsia="Arial" w:cs="Arial"/>
          <w:color w:val="202124"/>
          <w:sz w:val="28"/>
          <w:szCs w:val="28"/>
        </w:rPr>
        <w:t xml:space="preserve"> elected officials may prefer regular briefings and updates.</w:t>
      </w:r>
    </w:p>
    <w:p w:rsidR="256E741B" w:rsidP="15F035A0" w:rsidRDefault="256E741B" w14:paraId="0D34F5E0" w14:textId="0E8940D6">
      <w:pPr>
        <w:pStyle w:val="Normal"/>
        <w:jc w:val="left"/>
        <w:rPr>
          <w:rFonts w:ascii="Arial" w:hAnsi="Arial" w:eastAsia="Arial" w:cs="Arial"/>
          <w:color w:val="202124"/>
          <w:sz w:val="28"/>
          <w:szCs w:val="28"/>
        </w:rPr>
      </w:pPr>
      <w:r w:rsidRPr="15F035A0" w:rsidR="256E741B">
        <w:rPr>
          <w:rFonts w:ascii="Arial" w:hAnsi="Arial" w:eastAsia="Arial" w:cs="Arial"/>
          <w:color w:val="202124"/>
          <w:sz w:val="28"/>
          <w:szCs w:val="28"/>
        </w:rPr>
        <w:t xml:space="preserve"> </w:t>
      </w:r>
      <w:r w:rsidRPr="15F035A0" w:rsidR="3DEB62C0">
        <w:rPr>
          <w:rFonts w:ascii="Arial" w:hAnsi="Arial" w:eastAsia="Arial" w:cs="Arial"/>
          <w:color w:val="202124"/>
          <w:sz w:val="28"/>
          <w:szCs w:val="28"/>
        </w:rPr>
        <w:t>It is also vital to ensure that all stakeholders' involvement techniques are inclusive and accessible. This might include offering information in many languages or formats, making places accessible, and giving help and direction so that individuals can fully engage.</w:t>
      </w:r>
    </w:p>
    <w:p w:rsidR="3DEB62C0" w:rsidP="15F035A0" w:rsidRDefault="3DEB62C0" w14:paraId="32D9126B" w14:textId="68B032BC">
      <w:pPr>
        <w:pStyle w:val="Normal"/>
        <w:jc w:val="left"/>
        <w:rPr>
          <w:rFonts w:ascii="Arial" w:hAnsi="Arial" w:eastAsia="Arial" w:cs="Arial"/>
          <w:color w:val="202124"/>
          <w:sz w:val="28"/>
          <w:szCs w:val="28"/>
        </w:rPr>
      </w:pPr>
      <w:r w:rsidRPr="15F035A0" w:rsidR="3DEB62C0">
        <w:rPr>
          <w:rFonts w:ascii="Arial" w:hAnsi="Arial" w:eastAsia="Arial" w:cs="Arial"/>
          <w:color w:val="202124"/>
          <w:sz w:val="28"/>
          <w:szCs w:val="28"/>
        </w:rPr>
        <w:t xml:space="preserve">Finally, including important stakeholders is vital to guaranteeing their involvement, collaboration, diversity, and inclusion in the council's activities. By </w:t>
      </w:r>
      <w:r w:rsidRPr="15F035A0" w:rsidR="3DEB62C0">
        <w:rPr>
          <w:rFonts w:ascii="Arial" w:hAnsi="Arial" w:eastAsia="Arial" w:cs="Arial"/>
          <w:color w:val="202124"/>
          <w:sz w:val="28"/>
          <w:szCs w:val="28"/>
        </w:rPr>
        <w:t>recognising</w:t>
      </w:r>
      <w:r w:rsidRPr="15F035A0" w:rsidR="3DEB62C0">
        <w:rPr>
          <w:rFonts w:ascii="Arial" w:hAnsi="Arial" w:eastAsia="Arial" w:cs="Arial"/>
          <w:color w:val="202124"/>
          <w:sz w:val="28"/>
          <w:szCs w:val="28"/>
        </w:rPr>
        <w:t xml:space="preserve"> the needs and preferences of each group and offering inclusive and accessible engagement mechanisms, the council can work cooperatively with its stakeholders to deliver services and </w:t>
      </w:r>
      <w:r w:rsidRPr="15F035A0" w:rsidR="3DEB62C0">
        <w:rPr>
          <w:rFonts w:ascii="Arial" w:hAnsi="Arial" w:eastAsia="Arial" w:cs="Arial"/>
          <w:color w:val="202124"/>
          <w:sz w:val="28"/>
          <w:szCs w:val="28"/>
        </w:rPr>
        <w:t>assistance</w:t>
      </w:r>
      <w:r w:rsidRPr="15F035A0" w:rsidR="3DEB62C0">
        <w:rPr>
          <w:rFonts w:ascii="Arial" w:hAnsi="Arial" w:eastAsia="Arial" w:cs="Arial"/>
          <w:color w:val="202124"/>
          <w:sz w:val="28"/>
          <w:szCs w:val="28"/>
        </w:rPr>
        <w:t xml:space="preserve"> that suit the requirements of local communities. </w:t>
      </w:r>
    </w:p>
    <w:p w:rsidR="3DEB62C0" w:rsidP="15F035A0" w:rsidRDefault="3DEB62C0" w14:paraId="54050D95" w14:textId="0746EFAD">
      <w:pPr>
        <w:pStyle w:val="Normal"/>
        <w:jc w:val="left"/>
        <w:rPr>
          <w:rFonts w:ascii="Arial" w:hAnsi="Arial" w:eastAsia="Arial" w:cs="Arial"/>
          <w:color w:val="202124"/>
          <w:sz w:val="28"/>
          <w:szCs w:val="28"/>
        </w:rPr>
      </w:pPr>
      <w:r w:rsidRPr="15F035A0" w:rsidR="3DEB62C0">
        <w:rPr>
          <w:rFonts w:ascii="Arial" w:hAnsi="Arial" w:eastAsia="Arial" w:cs="Arial"/>
          <w:color w:val="202124"/>
          <w:sz w:val="28"/>
          <w:szCs w:val="28"/>
        </w:rPr>
        <w:t xml:space="preserve">Tower Hamlets' main </w:t>
      </w:r>
      <w:r w:rsidRPr="15F035A0" w:rsidR="3DEB62C0">
        <w:rPr>
          <w:rFonts w:ascii="Arial" w:hAnsi="Arial" w:eastAsia="Arial" w:cs="Arial"/>
          <w:color w:val="202124"/>
          <w:sz w:val="28"/>
          <w:szCs w:val="28"/>
        </w:rPr>
        <w:t>objective</w:t>
      </w:r>
      <w:r w:rsidRPr="15F035A0" w:rsidR="3DEB62C0">
        <w:rPr>
          <w:rFonts w:ascii="Arial" w:hAnsi="Arial" w:eastAsia="Arial" w:cs="Arial"/>
          <w:color w:val="202124"/>
          <w:sz w:val="28"/>
          <w:szCs w:val="28"/>
        </w:rPr>
        <w:t xml:space="preserve">, under the new Mayor, Lutfur Rahman, is to create the borough a fairer, healthier, and more affluent home for all (Strategic Plan 2022-2026,2022). </w:t>
      </w:r>
      <w:r w:rsidRPr="15F035A0" w:rsidR="3DEB62C0">
        <w:rPr>
          <w:rFonts w:ascii="Arial" w:hAnsi="Arial" w:eastAsia="Arial" w:cs="Arial"/>
          <w:color w:val="202124"/>
          <w:sz w:val="28"/>
          <w:szCs w:val="28"/>
        </w:rPr>
        <w:t>In order to</w:t>
      </w:r>
      <w:r w:rsidRPr="15F035A0" w:rsidR="3DEB62C0">
        <w:rPr>
          <w:rFonts w:ascii="Arial" w:hAnsi="Arial" w:eastAsia="Arial" w:cs="Arial"/>
          <w:color w:val="202124"/>
          <w:sz w:val="28"/>
          <w:szCs w:val="28"/>
        </w:rPr>
        <w:t xml:space="preserve"> </w:t>
      </w:r>
      <w:r w:rsidRPr="15F035A0" w:rsidR="3DEB62C0">
        <w:rPr>
          <w:rFonts w:ascii="Arial" w:hAnsi="Arial" w:eastAsia="Arial" w:cs="Arial"/>
          <w:color w:val="202124"/>
          <w:sz w:val="28"/>
          <w:szCs w:val="28"/>
        </w:rPr>
        <w:t>realise</w:t>
      </w:r>
      <w:r w:rsidRPr="15F035A0" w:rsidR="3DEB62C0">
        <w:rPr>
          <w:rFonts w:ascii="Arial" w:hAnsi="Arial" w:eastAsia="Arial" w:cs="Arial"/>
          <w:color w:val="202124"/>
          <w:sz w:val="28"/>
          <w:szCs w:val="28"/>
        </w:rPr>
        <w:t xml:space="preserve"> this goal, the strategy focuses on five major priorities:</w:t>
      </w:r>
    </w:p>
    <w:p w:rsidR="448ECBA8" w:rsidP="15F035A0" w:rsidRDefault="448ECBA8" w14:paraId="78C59DDF" w14:textId="33BEACC9">
      <w:pPr>
        <w:pStyle w:val="Normal"/>
        <w:jc w:val="left"/>
        <w:rPr>
          <w:rFonts w:ascii="Arial" w:hAnsi="Arial" w:eastAsia="Arial" w:cs="Arial"/>
          <w:color w:val="202124"/>
          <w:sz w:val="28"/>
          <w:szCs w:val="28"/>
        </w:rPr>
      </w:pPr>
      <w:r w:rsidRPr="15F035A0" w:rsidR="448ECBA8">
        <w:rPr>
          <w:rFonts w:ascii="Arial" w:hAnsi="Arial" w:eastAsia="Arial" w:cs="Arial"/>
          <w:color w:val="202124"/>
          <w:sz w:val="28"/>
          <w:szCs w:val="28"/>
        </w:rPr>
        <w:t>Affordable homes: The plan's main aim is to enhance the borough's supply of affordable homes. The objective is for everyone to have access to safe, secure, and affordable housing, regardless of income or background. The plan offers many measures for reaching this objective, including the construction of additional cheap houses, the expansion of social housing, and collaboration with private landlords to provide more inexpensive renting alternatives.</w:t>
      </w:r>
    </w:p>
    <w:p w:rsidR="5648ECF5" w:rsidP="15F035A0" w:rsidRDefault="5648ECF5" w14:paraId="7981A16E" w14:textId="2E9C38AC">
      <w:pPr>
        <w:pStyle w:val="Normal"/>
        <w:jc w:val="left"/>
      </w:pPr>
      <w:r w:rsidRPr="15F035A0" w:rsidR="5648ECF5">
        <w:rPr>
          <w:rFonts w:ascii="Arial" w:hAnsi="Arial" w:eastAsia="Arial" w:cs="Arial"/>
          <w:color w:val="202124"/>
          <w:sz w:val="28"/>
          <w:szCs w:val="28"/>
        </w:rPr>
        <w:t xml:space="preserve">Economic Development: Tower Hamlets is a dynamic and varied borough with a strong economy. The strategic plan intends to build on this by increasing possibilities for local firms, attracting new investment, and supporting entrepreneurship. The </w:t>
      </w:r>
      <w:r w:rsidRPr="15F035A0" w:rsidR="5648ECF5">
        <w:rPr>
          <w:rFonts w:ascii="Arial" w:hAnsi="Arial" w:eastAsia="Arial" w:cs="Arial"/>
          <w:color w:val="202124"/>
          <w:sz w:val="28"/>
          <w:szCs w:val="28"/>
        </w:rPr>
        <w:t>objective</w:t>
      </w:r>
      <w:r w:rsidRPr="15F035A0" w:rsidR="5648ECF5">
        <w:rPr>
          <w:rFonts w:ascii="Arial" w:hAnsi="Arial" w:eastAsia="Arial" w:cs="Arial"/>
          <w:color w:val="202124"/>
          <w:sz w:val="28"/>
          <w:szCs w:val="28"/>
        </w:rPr>
        <w:t xml:space="preserve"> is to develop a sustainable and inclusive borough-wide economy.</w:t>
      </w:r>
    </w:p>
    <w:p w:rsidR="0DD441C2" w:rsidP="15F035A0" w:rsidRDefault="0DD441C2" w14:paraId="323B63AB" w14:textId="76597E42">
      <w:pPr>
        <w:pStyle w:val="Normal"/>
        <w:jc w:val="left"/>
      </w:pPr>
      <w:r w:rsidRPr="15F035A0" w:rsidR="0DD441C2">
        <w:rPr>
          <w:rFonts w:ascii="Arial" w:hAnsi="Arial" w:eastAsia="Arial" w:cs="Arial"/>
          <w:color w:val="202124"/>
          <w:sz w:val="28"/>
          <w:szCs w:val="28"/>
        </w:rPr>
        <w:t>The third goal of the strategy is to enhance the health and well-being of Tower Hamlets citizens. Addressing health inequities, supporting healthy lifestyles, and increasing access to healthcare services are all part of this. The initiative also seeks to enhance mental health outcomes and remove stigma surrounding mental illness.</w:t>
      </w:r>
    </w:p>
    <w:p w:rsidR="15F035A0" w:rsidP="15F035A0" w:rsidRDefault="15F035A0" w14:paraId="5085BE9C" w14:textId="43D545DC">
      <w:pPr>
        <w:pStyle w:val="Normal"/>
        <w:jc w:val="left"/>
        <w:rPr>
          <w:rFonts w:ascii="Arial" w:hAnsi="Arial" w:eastAsia="Arial" w:cs="Arial"/>
          <w:color w:val="202124"/>
          <w:sz w:val="28"/>
          <w:szCs w:val="28"/>
        </w:rPr>
      </w:pPr>
    </w:p>
    <w:p w:rsidR="62EA78FA" w:rsidP="62EA78FA" w:rsidRDefault="62EA78FA" w14:paraId="1F562B1F" w14:textId="55778EB2">
      <w:pPr>
        <w:pStyle w:val="Normal"/>
        <w:jc w:val="left"/>
        <w:rPr>
          <w:rFonts w:ascii="Arial" w:hAnsi="Arial" w:eastAsia="Arial" w:cs="Arial"/>
          <w:color w:val="202124"/>
          <w:sz w:val="28"/>
          <w:szCs w:val="28"/>
        </w:rPr>
      </w:pPr>
    </w:p>
    <w:p w:rsidR="0E6B7856" w:rsidP="0E6B7856" w:rsidRDefault="0E6B7856" w14:paraId="2BF581CD" w14:textId="1ABEDBD7">
      <w:pPr>
        <w:pStyle w:val="Normal"/>
        <w:jc w:val="left"/>
        <w:rPr>
          <w:rFonts w:ascii="Arial" w:hAnsi="Arial" w:eastAsia="Arial" w:cs="Arial"/>
          <w:color w:val="202124"/>
          <w:sz w:val="28"/>
          <w:szCs w:val="28"/>
        </w:rPr>
      </w:pPr>
    </w:p>
    <w:p w:rsidR="0E6B7856" w:rsidP="0E6B7856" w:rsidRDefault="0E6B7856" w14:paraId="324D55C9" w14:textId="6CABB8D2">
      <w:pPr>
        <w:pStyle w:val="Normal"/>
        <w:jc w:val="left"/>
        <w:rPr>
          <w:rFonts w:ascii="Arial" w:hAnsi="Arial" w:eastAsia="Arial" w:cs="Arial"/>
          <w:color w:val="202124"/>
          <w:sz w:val="28"/>
          <w:szCs w:val="28"/>
        </w:rPr>
      </w:pPr>
    </w:p>
    <w:p w:rsidR="0E6B7856" w:rsidP="0E6B7856" w:rsidRDefault="0E6B7856" w14:paraId="3E4F3714" w14:textId="3D5DBA14">
      <w:pPr>
        <w:pStyle w:val="Normal"/>
        <w:jc w:val="left"/>
        <w:rPr>
          <w:rFonts w:ascii="Arial" w:hAnsi="Arial" w:eastAsia="Arial" w:cs="Arial"/>
          <w:color w:val="202124"/>
          <w:sz w:val="28"/>
          <w:szCs w:val="28"/>
        </w:rPr>
      </w:pPr>
    </w:p>
    <w:p w:rsidR="7B8DCAA0" w:rsidP="15F035A0" w:rsidRDefault="7B8DCAA0" w14:paraId="0B746B99" w14:textId="1D7242D0">
      <w:pPr>
        <w:pStyle w:val="Normal"/>
        <w:jc w:val="left"/>
        <w:rPr>
          <w:rFonts w:ascii="Arial" w:hAnsi="Arial" w:eastAsia="Arial" w:cs="Arial"/>
          <w:color w:val="202124"/>
          <w:sz w:val="48"/>
          <w:szCs w:val="48"/>
        </w:rPr>
      </w:pPr>
      <w:r w:rsidRPr="15F035A0" w:rsidR="6D968C71">
        <w:rPr>
          <w:rFonts w:ascii="Arial" w:hAnsi="Arial" w:eastAsia="Arial" w:cs="Arial"/>
          <w:color w:val="202124"/>
          <w:sz w:val="48"/>
          <w:szCs w:val="48"/>
        </w:rPr>
        <w:t xml:space="preserve">                       </w:t>
      </w:r>
      <w:r w:rsidRPr="15F035A0" w:rsidR="7B8DCAA0">
        <w:rPr>
          <w:rFonts w:ascii="Arial" w:hAnsi="Arial" w:eastAsia="Arial" w:cs="Arial"/>
          <w:color w:val="202124"/>
          <w:sz w:val="48"/>
          <w:szCs w:val="48"/>
        </w:rPr>
        <w:t xml:space="preserve">  Conclusion</w:t>
      </w:r>
    </w:p>
    <w:p w:rsidR="0E6B7856" w:rsidP="0E6B7856" w:rsidRDefault="0E6B7856" w14:paraId="7B554E0A" w14:textId="0AD7BE24">
      <w:pPr>
        <w:pStyle w:val="Normal"/>
        <w:jc w:val="left"/>
        <w:rPr>
          <w:rFonts w:ascii="Arial" w:hAnsi="Arial" w:eastAsia="Arial" w:cs="Arial"/>
          <w:color w:val="202124"/>
          <w:sz w:val="28"/>
          <w:szCs w:val="28"/>
        </w:rPr>
      </w:pPr>
    </w:p>
    <w:p w:rsidR="7589D3B5" w:rsidP="15F035A0" w:rsidRDefault="7589D3B5" w14:paraId="1A4234D9" w14:textId="70B84717">
      <w:pPr>
        <w:pStyle w:val="Normal"/>
        <w:jc w:val="left"/>
        <w:rPr>
          <w:rFonts w:ascii="Arial" w:hAnsi="Arial" w:eastAsia="Arial" w:cs="Arial"/>
          <w:b w:val="0"/>
          <w:bCs w:val="0"/>
          <w:i w:val="0"/>
          <w:iCs w:val="0"/>
          <w:caps w:val="0"/>
          <w:smallCaps w:val="0"/>
          <w:noProof w:val="0"/>
          <w:color w:val="202124"/>
          <w:sz w:val="28"/>
          <w:szCs w:val="28"/>
          <w:lang w:val="en"/>
        </w:rPr>
      </w:pPr>
      <w:r w:rsidRPr="15F035A0" w:rsidR="7589D3B5">
        <w:rPr>
          <w:rFonts w:ascii="Arial" w:hAnsi="Arial" w:eastAsia="Arial" w:cs="Arial"/>
          <w:b w:val="0"/>
          <w:bCs w:val="0"/>
          <w:i w:val="0"/>
          <w:iCs w:val="0"/>
          <w:caps w:val="0"/>
          <w:smallCaps w:val="0"/>
          <w:noProof w:val="0"/>
          <w:color w:val="202124"/>
          <w:sz w:val="28"/>
          <w:szCs w:val="28"/>
          <w:lang w:val="en"/>
        </w:rPr>
        <w:t>Tower Hamlets is a post-apocalyptic municipality. Canary Wharf, for example, has ultra-modern offices with high security and ultra-control.Tower Hill, which is more touristy and extremely clean and tidy, is a place where you may breathe completely calming air in terms of well-being. Summertime at Victoria Park offers a plethora of youth events. At the same time, we have districts that appear like abandoned ghettos, such as Bethnal Green, Mile End, Whitechapel Bow, and Poplar, which house the majority of Tower Hamlet's population and sadly, the majority of crime.We must state that, in addition to the local population, we must also consider the non-local population</w:t>
      </w:r>
      <w:r w:rsidRPr="15F035A0" w:rsidR="46D39535">
        <w:rPr>
          <w:rFonts w:ascii="Arial" w:hAnsi="Arial" w:eastAsia="Arial" w:cs="Arial"/>
          <w:b w:val="0"/>
          <w:bCs w:val="0"/>
          <w:i w:val="0"/>
          <w:iCs w:val="0"/>
          <w:caps w:val="0"/>
          <w:smallCaps w:val="0"/>
          <w:noProof w:val="0"/>
          <w:color w:val="202124"/>
          <w:sz w:val="28"/>
          <w:szCs w:val="28"/>
          <w:lang w:val="en"/>
        </w:rPr>
        <w:t>,students ,tourists and workers.</w:t>
      </w:r>
    </w:p>
    <w:p w:rsidR="7974728B" w:rsidP="15F035A0" w:rsidRDefault="7974728B" w14:paraId="71219B4C" w14:textId="28495B8C">
      <w:pPr>
        <w:pStyle w:val="Normal"/>
        <w:jc w:val="left"/>
        <w:rPr>
          <w:rFonts w:ascii="Arial" w:hAnsi="Arial" w:eastAsia="Arial" w:cs="Arial"/>
          <w:b w:val="0"/>
          <w:bCs w:val="0"/>
          <w:i w:val="0"/>
          <w:iCs w:val="0"/>
          <w:caps w:val="0"/>
          <w:smallCaps w:val="0"/>
          <w:noProof w:val="0"/>
          <w:color w:val="202124"/>
          <w:sz w:val="28"/>
          <w:szCs w:val="28"/>
          <w:lang w:val="en"/>
        </w:rPr>
      </w:pPr>
      <w:r w:rsidRPr="15F035A0" w:rsidR="7974728B">
        <w:rPr>
          <w:rFonts w:ascii="Arial" w:hAnsi="Arial" w:eastAsia="Arial" w:cs="Arial"/>
          <w:b w:val="0"/>
          <w:bCs w:val="0"/>
          <w:i w:val="0"/>
          <w:iCs w:val="0"/>
          <w:caps w:val="0"/>
          <w:smallCaps w:val="0"/>
          <w:noProof w:val="0"/>
          <w:color w:val="202124"/>
          <w:sz w:val="28"/>
          <w:szCs w:val="28"/>
          <w:lang w:val="en"/>
        </w:rPr>
        <w:t xml:space="preserve"> </w:t>
      </w:r>
      <w:r w:rsidRPr="15F035A0" w:rsidR="262607CE">
        <w:rPr>
          <w:rFonts w:ascii="Arial" w:hAnsi="Arial" w:eastAsia="Arial" w:cs="Arial"/>
          <w:b w:val="0"/>
          <w:bCs w:val="0"/>
          <w:i w:val="0"/>
          <w:iCs w:val="0"/>
          <w:caps w:val="0"/>
          <w:smallCaps w:val="0"/>
          <w:noProof w:val="0"/>
          <w:color w:val="202124"/>
          <w:sz w:val="28"/>
          <w:szCs w:val="28"/>
          <w:lang w:val="en"/>
        </w:rPr>
        <w:t>The</w:t>
      </w:r>
      <w:r w:rsidRPr="15F035A0" w:rsidR="7974728B">
        <w:rPr>
          <w:rFonts w:ascii="Arial" w:hAnsi="Arial" w:eastAsia="Arial" w:cs="Arial"/>
          <w:b w:val="0"/>
          <w:bCs w:val="0"/>
          <w:i w:val="0"/>
          <w:iCs w:val="0"/>
          <w:caps w:val="0"/>
          <w:smallCaps w:val="0"/>
          <w:noProof w:val="0"/>
          <w:color w:val="202124"/>
          <w:sz w:val="28"/>
          <w:szCs w:val="28"/>
          <w:lang w:val="en"/>
        </w:rPr>
        <w:t xml:space="preserve"> council appears desolate</w:t>
      </w:r>
      <w:r w:rsidRPr="15F035A0" w:rsidR="4ECD3A7D">
        <w:rPr>
          <w:rFonts w:ascii="Arial" w:hAnsi="Arial" w:eastAsia="Arial" w:cs="Arial"/>
          <w:b w:val="0"/>
          <w:bCs w:val="0"/>
          <w:i w:val="0"/>
          <w:iCs w:val="0"/>
          <w:caps w:val="0"/>
          <w:smallCaps w:val="0"/>
          <w:noProof w:val="0"/>
          <w:color w:val="202124"/>
          <w:sz w:val="28"/>
          <w:szCs w:val="28"/>
          <w:lang w:val="en"/>
        </w:rPr>
        <w:t xml:space="preserve"> and abandoned</w:t>
      </w:r>
      <w:r w:rsidRPr="15F035A0" w:rsidR="7974728B">
        <w:rPr>
          <w:rFonts w:ascii="Arial" w:hAnsi="Arial" w:eastAsia="Arial" w:cs="Arial"/>
          <w:b w:val="0"/>
          <w:bCs w:val="0"/>
          <w:i w:val="0"/>
          <w:iCs w:val="0"/>
          <w:caps w:val="0"/>
          <w:smallCaps w:val="0"/>
          <w:noProof w:val="0"/>
          <w:color w:val="202124"/>
          <w:sz w:val="28"/>
          <w:szCs w:val="28"/>
          <w:lang w:val="en"/>
        </w:rPr>
        <w:t>.</w:t>
      </w:r>
      <w:r w:rsidRPr="15F035A0" w:rsidR="313ED9A8">
        <w:rPr>
          <w:rFonts w:ascii="Arial" w:hAnsi="Arial" w:eastAsia="Arial" w:cs="Arial"/>
          <w:b w:val="0"/>
          <w:bCs w:val="0"/>
          <w:i w:val="0"/>
          <w:iCs w:val="0"/>
          <w:caps w:val="0"/>
          <w:smallCaps w:val="0"/>
          <w:noProof w:val="0"/>
          <w:color w:val="202124"/>
          <w:sz w:val="28"/>
          <w:szCs w:val="28"/>
          <w:lang w:val="en"/>
        </w:rPr>
        <w:t>It will be vital to invest huge capital in new houses,bit more modern,mus</w:t>
      </w:r>
      <w:r w:rsidRPr="15F035A0" w:rsidR="316DCE8E">
        <w:rPr>
          <w:rFonts w:ascii="Arial" w:hAnsi="Arial" w:eastAsia="Arial" w:cs="Arial"/>
          <w:b w:val="0"/>
          <w:bCs w:val="0"/>
          <w:i w:val="0"/>
          <w:iCs w:val="0"/>
          <w:caps w:val="0"/>
          <w:smallCaps w:val="0"/>
          <w:noProof w:val="0"/>
          <w:color w:val="202124"/>
          <w:sz w:val="28"/>
          <w:szCs w:val="28"/>
          <w:lang w:val="en"/>
        </w:rPr>
        <w:t xml:space="preserve">eums and venues for young people.The street s cleaning as well ,with tons of </w:t>
      </w:r>
      <w:r w:rsidRPr="15F035A0" w:rsidR="29523673">
        <w:rPr>
          <w:rFonts w:ascii="Arial" w:hAnsi="Arial" w:eastAsia="Arial" w:cs="Arial"/>
          <w:b w:val="0"/>
          <w:bCs w:val="0"/>
          <w:i w:val="0"/>
          <w:iCs w:val="0"/>
          <w:caps w:val="0"/>
          <w:smallCaps w:val="0"/>
          <w:noProof w:val="0"/>
          <w:color w:val="202124"/>
          <w:sz w:val="28"/>
          <w:szCs w:val="28"/>
          <w:lang w:val="en"/>
        </w:rPr>
        <w:t>rubbish along the street during the whole day,people already are put on a bad mood ,nothing creative and evolutive,especially for a city like London.</w:t>
      </w:r>
      <w:r w:rsidRPr="15F035A0" w:rsidR="7974728B">
        <w:rPr>
          <w:rFonts w:ascii="Arial" w:hAnsi="Arial" w:eastAsia="Arial" w:cs="Arial"/>
          <w:b w:val="0"/>
          <w:bCs w:val="0"/>
          <w:i w:val="0"/>
          <w:iCs w:val="0"/>
          <w:caps w:val="0"/>
          <w:smallCaps w:val="0"/>
          <w:noProof w:val="0"/>
          <w:color w:val="202124"/>
          <w:sz w:val="28"/>
          <w:szCs w:val="28"/>
          <w:lang w:val="en"/>
        </w:rPr>
        <w:t xml:space="preserve"> </w:t>
      </w:r>
      <w:r w:rsidRPr="15F035A0" w:rsidR="035F2925">
        <w:rPr>
          <w:rFonts w:ascii="Arial" w:hAnsi="Arial" w:eastAsia="Arial" w:cs="Arial"/>
          <w:b w:val="0"/>
          <w:bCs w:val="0"/>
          <w:i w:val="0"/>
          <w:iCs w:val="0"/>
          <w:caps w:val="0"/>
          <w:smallCaps w:val="0"/>
          <w:noProof w:val="0"/>
          <w:color w:val="202124"/>
          <w:sz w:val="28"/>
          <w:szCs w:val="28"/>
          <w:lang w:val="en"/>
        </w:rPr>
        <w:t>We must state that among the factors are Covid-19 and its aftermath, Brexit, the war climate, and inflation, all of which have contributed to the current crisis and misery.Houses and accommodations for the most common are in poor shape and extremely expensive, practically acting as a market gap to restrict rentals and buy costs. There is a scarcity of large-scale attractions, particularly in a region with a high concentration of students and young people. Crimes occur in these conditions, and families and children cannot even go for a stroll without feeling unsafe. Nonetheless, they socialise, engage, and hence grow up in an idealised paradigm</w:t>
      </w:r>
      <w:r w:rsidRPr="15F035A0" w:rsidR="42040E56">
        <w:rPr>
          <w:rFonts w:ascii="Arial" w:hAnsi="Arial" w:eastAsia="Arial" w:cs="Arial"/>
          <w:b w:val="0"/>
          <w:bCs w:val="0"/>
          <w:i w:val="0"/>
          <w:iCs w:val="0"/>
          <w:caps w:val="0"/>
          <w:smallCaps w:val="0"/>
          <w:noProof w:val="0"/>
          <w:color w:val="202124"/>
          <w:sz w:val="28"/>
          <w:szCs w:val="28"/>
          <w:lang w:val="en"/>
        </w:rPr>
        <w:t>.</w:t>
      </w:r>
    </w:p>
    <w:p w:rsidR="3DC6395D" w:rsidP="15F035A0" w:rsidRDefault="3DC6395D" w14:paraId="019A90C8" w14:textId="7BBEC88C">
      <w:pPr>
        <w:pStyle w:val="Normal"/>
        <w:jc w:val="left"/>
        <w:rPr>
          <w:rFonts w:ascii="Arial" w:hAnsi="Arial" w:eastAsia="Arial" w:cs="Arial"/>
          <w:b w:val="0"/>
          <w:bCs w:val="0"/>
          <w:i w:val="0"/>
          <w:iCs w:val="0"/>
          <w:caps w:val="0"/>
          <w:smallCaps w:val="0"/>
          <w:noProof w:val="0"/>
          <w:color w:val="202124"/>
          <w:sz w:val="28"/>
          <w:szCs w:val="28"/>
          <w:lang w:val="en"/>
        </w:rPr>
      </w:pPr>
      <w:r w:rsidRPr="15F035A0" w:rsidR="3DC6395D">
        <w:rPr>
          <w:rFonts w:ascii="Arial" w:hAnsi="Arial" w:eastAsia="Arial" w:cs="Arial"/>
          <w:b w:val="0"/>
          <w:bCs w:val="0"/>
          <w:i w:val="0"/>
          <w:iCs w:val="0"/>
          <w:caps w:val="0"/>
          <w:smallCaps w:val="0"/>
          <w:noProof w:val="0"/>
          <w:color w:val="202124"/>
          <w:sz w:val="28"/>
          <w:szCs w:val="28"/>
          <w:lang w:val="en"/>
        </w:rPr>
        <w:t>With such a huge and multi-ethnic social capital, one could possibly engage in increasing and broadening understanding of xenophilia, which appears to be absent. This would result in increased integration and a reduction of many obstacles, which appear to be still extremely strong here. With such a huge and multi-ethnic social capital, one could possibly engage in increasing and broadening understanding of xenophilia, which appears to be absent. This would result in better integration and the removal of numerous obstacles, which appear to be particularly strong in this case. As a result, we may create a social laboratory, an area where the meeting and mixing of people, work, and the arts could give life to a desired destination and thereby enhance the living circumstances for both locals and non-locals, as well as future non-local residents.</w:t>
      </w:r>
    </w:p>
    <w:p w:rsidR="0E6B7856" w:rsidP="0E6B7856" w:rsidRDefault="0E6B7856" w14:paraId="0300074F" w14:textId="64B09A66">
      <w:pPr>
        <w:pStyle w:val="Normal"/>
        <w:jc w:val="left"/>
        <w:rPr>
          <w:rFonts w:ascii="Arial Nova" w:hAnsi="Arial Nova" w:eastAsia="Arial Nova" w:cs="Arial Nova"/>
          <w:color w:val="202124"/>
          <w:sz w:val="28"/>
          <w:szCs w:val="28"/>
        </w:rPr>
      </w:pPr>
    </w:p>
    <w:p w:rsidR="0E6B7856" w:rsidP="0E6B7856" w:rsidRDefault="0E6B7856" w14:paraId="2DE7A55F" w14:textId="3D8B0D67">
      <w:pPr>
        <w:pStyle w:val="Normal"/>
        <w:jc w:val="left"/>
        <w:rPr>
          <w:rFonts w:ascii="Arial Nova" w:hAnsi="Arial Nova" w:eastAsia="Arial Nova" w:cs="Arial Nova"/>
          <w:color w:val="202124"/>
          <w:sz w:val="28"/>
          <w:szCs w:val="28"/>
        </w:rPr>
      </w:pPr>
    </w:p>
    <w:p w:rsidR="0E6B7856" w:rsidP="0E6B7856" w:rsidRDefault="0E6B7856" w14:paraId="6BAE56C2" w14:textId="50074802">
      <w:pPr>
        <w:pStyle w:val="Normal"/>
        <w:jc w:val="left"/>
        <w:rPr>
          <w:rFonts w:ascii="Arial Nova" w:hAnsi="Arial Nova" w:eastAsia="Arial Nova" w:cs="Arial Nova"/>
          <w:color w:val="202124"/>
          <w:sz w:val="28"/>
          <w:szCs w:val="28"/>
        </w:rPr>
      </w:pPr>
    </w:p>
    <w:p w:rsidR="0E6B7856" w:rsidP="0E6B7856" w:rsidRDefault="0E6B7856" w14:paraId="40CC26F9" w14:textId="6EA59753">
      <w:pPr>
        <w:pStyle w:val="Normal"/>
        <w:jc w:val="left"/>
        <w:rPr>
          <w:rFonts w:ascii="Arial Nova" w:hAnsi="Arial Nova" w:eastAsia="Arial Nova" w:cs="Arial Nova"/>
          <w:color w:val="202124"/>
          <w:sz w:val="28"/>
          <w:szCs w:val="28"/>
        </w:rPr>
      </w:pPr>
    </w:p>
    <w:p w:rsidR="0E6B7856" w:rsidP="0E6B7856" w:rsidRDefault="0E6B7856" w14:paraId="0A9095DB" w14:textId="23FF2318">
      <w:pPr>
        <w:pStyle w:val="Normal"/>
        <w:jc w:val="left"/>
        <w:rPr>
          <w:rFonts w:ascii="Arial Nova" w:hAnsi="Arial Nova" w:eastAsia="Arial Nova" w:cs="Arial Nova"/>
          <w:color w:val="202124"/>
          <w:sz w:val="28"/>
          <w:szCs w:val="28"/>
        </w:rPr>
      </w:pPr>
    </w:p>
    <w:p w:rsidR="0E6B7856" w:rsidP="0E6B7856" w:rsidRDefault="0E6B7856" w14:paraId="5A9A2E16" w14:textId="2150292A">
      <w:pPr>
        <w:pStyle w:val="Normal"/>
        <w:jc w:val="left"/>
        <w:rPr>
          <w:rFonts w:ascii="Arial Nova" w:hAnsi="Arial Nova" w:eastAsia="Arial Nova" w:cs="Arial Nova"/>
          <w:color w:val="202124"/>
          <w:sz w:val="28"/>
          <w:szCs w:val="28"/>
        </w:rPr>
      </w:pPr>
    </w:p>
    <w:p w:rsidR="0E6B7856" w:rsidP="0E6B7856" w:rsidRDefault="0E6B7856" w14:paraId="7FC86A67" w14:textId="72143369">
      <w:pPr>
        <w:pStyle w:val="Normal"/>
        <w:jc w:val="left"/>
        <w:rPr>
          <w:rFonts w:ascii="Arial Nova" w:hAnsi="Arial Nova" w:eastAsia="Arial Nova" w:cs="Arial Nova"/>
          <w:color w:val="202124"/>
          <w:sz w:val="28"/>
          <w:szCs w:val="28"/>
        </w:rPr>
      </w:pPr>
    </w:p>
    <w:p w:rsidR="0E6B7856" w:rsidP="0E6B7856" w:rsidRDefault="0E6B7856" w14:paraId="22C28DED" w14:textId="0FF2C47B">
      <w:pPr>
        <w:pStyle w:val="Normal"/>
        <w:jc w:val="left"/>
        <w:rPr>
          <w:rFonts w:ascii="Arial Nova" w:hAnsi="Arial Nova" w:eastAsia="Arial Nova" w:cs="Arial Nova"/>
          <w:color w:val="202124"/>
          <w:sz w:val="28"/>
          <w:szCs w:val="28"/>
        </w:rPr>
      </w:pPr>
    </w:p>
    <w:p w:rsidR="0E6B7856" w:rsidP="0E6B7856" w:rsidRDefault="0E6B7856" w14:paraId="2602CF02" w14:textId="4D926932">
      <w:pPr>
        <w:pStyle w:val="Normal"/>
        <w:jc w:val="left"/>
        <w:rPr>
          <w:rFonts w:ascii="Arial Nova" w:hAnsi="Arial Nova" w:eastAsia="Arial Nova" w:cs="Arial Nova"/>
          <w:color w:val="202124"/>
          <w:sz w:val="28"/>
          <w:szCs w:val="28"/>
        </w:rPr>
      </w:pPr>
    </w:p>
    <w:p w:rsidR="0E6B7856" w:rsidP="0E6B7856" w:rsidRDefault="0E6B7856" w14:paraId="25F79C3E" w14:textId="73ADFFD0">
      <w:pPr>
        <w:pStyle w:val="Normal"/>
        <w:jc w:val="left"/>
        <w:rPr>
          <w:rFonts w:ascii="Arial Nova" w:hAnsi="Arial Nova" w:eastAsia="Arial Nova" w:cs="Arial Nova"/>
          <w:color w:val="202124"/>
          <w:sz w:val="28"/>
          <w:szCs w:val="28"/>
        </w:rPr>
      </w:pPr>
    </w:p>
    <w:p w:rsidR="0E6B7856" w:rsidP="0E6B7856" w:rsidRDefault="0E6B7856" w14:paraId="744426AB" w14:textId="4B81662A">
      <w:pPr>
        <w:pStyle w:val="Normal"/>
        <w:jc w:val="left"/>
        <w:rPr>
          <w:rFonts w:ascii="Arial Nova" w:hAnsi="Arial Nova" w:eastAsia="Arial Nova" w:cs="Arial Nova"/>
          <w:color w:val="202124"/>
          <w:sz w:val="28"/>
          <w:szCs w:val="28"/>
        </w:rPr>
      </w:pPr>
    </w:p>
    <w:p w:rsidR="0E6B7856" w:rsidP="0E6B7856" w:rsidRDefault="0E6B7856" w14:paraId="43E7CEC7" w14:textId="1C695F15">
      <w:pPr>
        <w:pStyle w:val="Normal"/>
        <w:jc w:val="left"/>
        <w:rPr>
          <w:rFonts w:ascii="Arial Nova" w:hAnsi="Arial Nova" w:eastAsia="Arial Nova" w:cs="Arial Nova"/>
          <w:color w:val="202124"/>
          <w:sz w:val="28"/>
          <w:szCs w:val="28"/>
        </w:rPr>
      </w:pPr>
    </w:p>
    <w:p w:rsidR="0E6B7856" w:rsidP="0E6B7856" w:rsidRDefault="0E6B7856" w14:paraId="63A94F08" w14:textId="01CE543B">
      <w:pPr>
        <w:pStyle w:val="Normal"/>
        <w:jc w:val="left"/>
        <w:rPr>
          <w:rFonts w:ascii="Arial Nova" w:hAnsi="Arial Nova" w:eastAsia="Arial Nova" w:cs="Arial Nova"/>
          <w:color w:val="202124"/>
          <w:sz w:val="28"/>
          <w:szCs w:val="28"/>
        </w:rPr>
      </w:pPr>
    </w:p>
    <w:p w:rsidR="0E6B7856" w:rsidP="0E6B7856" w:rsidRDefault="0E6B7856" w14:paraId="456CDF19" w14:textId="13E50E79">
      <w:pPr>
        <w:pStyle w:val="Normal"/>
        <w:jc w:val="left"/>
        <w:rPr>
          <w:rFonts w:ascii="Arial Nova" w:hAnsi="Arial Nova" w:eastAsia="Arial Nova" w:cs="Arial Nova"/>
          <w:color w:val="202124"/>
          <w:sz w:val="28"/>
          <w:szCs w:val="28"/>
        </w:rPr>
      </w:pPr>
    </w:p>
    <w:p w:rsidR="0E6B7856" w:rsidP="0E6B7856" w:rsidRDefault="0E6B7856" w14:paraId="0D927629" w14:textId="4B066197">
      <w:pPr>
        <w:pStyle w:val="Normal"/>
        <w:jc w:val="left"/>
        <w:rPr>
          <w:rFonts w:ascii="Arial Nova" w:hAnsi="Arial Nova" w:eastAsia="Arial Nova" w:cs="Arial Nova"/>
          <w:color w:val="202124"/>
          <w:sz w:val="28"/>
          <w:szCs w:val="28"/>
        </w:rPr>
      </w:pPr>
    </w:p>
    <w:p w:rsidR="6A953BB4" w:rsidP="0E6B7856" w:rsidRDefault="6A953BB4" w14:paraId="7CBEC524" w14:textId="745FFA6B">
      <w:pPr>
        <w:pStyle w:val="Normal"/>
        <w:jc w:val="both"/>
        <w:rPr>
          <w:rFonts w:ascii="Arial" w:hAnsi="Arial" w:eastAsia="Arial" w:cs="Arial"/>
          <w:color w:val="202124"/>
          <w:sz w:val="48"/>
          <w:szCs w:val="48"/>
        </w:rPr>
      </w:pPr>
      <w:r w:rsidRPr="0E6B7856" w:rsidR="6A953BB4">
        <w:rPr>
          <w:rFonts w:ascii="Arial" w:hAnsi="Arial" w:eastAsia="Arial" w:cs="Arial"/>
          <w:color w:val="202124"/>
          <w:sz w:val="48"/>
          <w:szCs w:val="48"/>
        </w:rPr>
        <w:t xml:space="preserve">             </w:t>
      </w:r>
    </w:p>
    <w:p w:rsidR="0E6B7856" w:rsidP="0E6B7856" w:rsidRDefault="0E6B7856" w14:paraId="76D23801" w14:textId="7C5F6C5D">
      <w:pPr>
        <w:pStyle w:val="Normal"/>
        <w:jc w:val="both"/>
        <w:rPr>
          <w:rFonts w:ascii="Arial" w:hAnsi="Arial" w:eastAsia="Arial" w:cs="Arial"/>
          <w:color w:val="202124"/>
          <w:sz w:val="48"/>
          <w:szCs w:val="48"/>
        </w:rPr>
      </w:pPr>
    </w:p>
    <w:p w:rsidR="0E6B7856" w:rsidP="0E6B7856" w:rsidRDefault="0E6B7856" w14:paraId="4BF28EA5" w14:textId="7786A702">
      <w:pPr>
        <w:pStyle w:val="Normal"/>
        <w:jc w:val="both"/>
        <w:rPr>
          <w:rFonts w:ascii="Arial" w:hAnsi="Arial" w:eastAsia="Arial" w:cs="Arial"/>
          <w:color w:val="202124"/>
          <w:sz w:val="48"/>
          <w:szCs w:val="48"/>
        </w:rPr>
      </w:pPr>
    </w:p>
    <w:p w:rsidR="0E6B7856" w:rsidP="0E6B7856" w:rsidRDefault="0E6B7856" w14:paraId="6DFD542A" w14:textId="5C734D08">
      <w:pPr>
        <w:pStyle w:val="Normal"/>
        <w:jc w:val="both"/>
        <w:rPr>
          <w:rFonts w:ascii="Arial" w:hAnsi="Arial" w:eastAsia="Arial" w:cs="Arial"/>
          <w:color w:val="202124"/>
          <w:sz w:val="48"/>
          <w:szCs w:val="48"/>
        </w:rPr>
      </w:pPr>
    </w:p>
    <w:p w:rsidR="0E6B7856" w:rsidP="0E6B7856" w:rsidRDefault="0E6B7856" w14:paraId="5239812E" w14:textId="479D3934">
      <w:pPr>
        <w:pStyle w:val="Normal"/>
        <w:jc w:val="both"/>
        <w:rPr>
          <w:rFonts w:ascii="Arial" w:hAnsi="Arial" w:eastAsia="Arial" w:cs="Arial"/>
          <w:color w:val="202124"/>
          <w:sz w:val="48"/>
          <w:szCs w:val="48"/>
        </w:rPr>
      </w:pPr>
    </w:p>
    <w:p w:rsidR="5DD3C295" w:rsidP="15F035A0" w:rsidRDefault="5DD3C295" w14:paraId="0904226F" w14:textId="49DFCC64">
      <w:pPr>
        <w:pStyle w:val="Normal"/>
        <w:jc w:val="both"/>
        <w:rPr>
          <w:rFonts w:ascii="Arial" w:hAnsi="Arial" w:eastAsia="Arial" w:cs="Arial"/>
          <w:color w:val="202124"/>
          <w:sz w:val="48"/>
          <w:szCs w:val="48"/>
        </w:rPr>
      </w:pPr>
      <w:r w:rsidRPr="15F035A0" w:rsidR="5DD3C295">
        <w:rPr>
          <w:rFonts w:ascii="Arial" w:hAnsi="Arial" w:eastAsia="Arial" w:cs="Arial"/>
          <w:color w:val="202124"/>
          <w:sz w:val="48"/>
          <w:szCs w:val="48"/>
        </w:rPr>
        <w:t xml:space="preserve">              </w:t>
      </w:r>
      <w:r w:rsidRPr="15F035A0" w:rsidR="6A953BB4">
        <w:rPr>
          <w:rFonts w:ascii="Arial" w:hAnsi="Arial" w:eastAsia="Arial" w:cs="Arial"/>
          <w:color w:val="202124"/>
          <w:sz w:val="48"/>
          <w:szCs w:val="48"/>
        </w:rPr>
        <w:t xml:space="preserve">       </w:t>
      </w:r>
      <w:r w:rsidRPr="15F035A0" w:rsidR="5E88B44C">
        <w:rPr>
          <w:rFonts w:ascii="Arial" w:hAnsi="Arial" w:eastAsia="Arial" w:cs="Arial"/>
          <w:color w:val="202124"/>
          <w:sz w:val="48"/>
          <w:szCs w:val="48"/>
        </w:rPr>
        <w:t xml:space="preserve"> </w:t>
      </w:r>
      <w:r w:rsidRPr="15F035A0" w:rsidR="25BA0782">
        <w:rPr>
          <w:rFonts w:ascii="Arial" w:hAnsi="Arial" w:eastAsia="Arial" w:cs="Arial"/>
          <w:color w:val="202124"/>
          <w:sz w:val="48"/>
          <w:szCs w:val="48"/>
        </w:rPr>
        <w:t xml:space="preserve"> </w:t>
      </w:r>
    </w:p>
    <w:p w:rsidR="5DD3C295" w:rsidP="0E6B7856" w:rsidRDefault="5DD3C295" w14:paraId="1B179BF5" w14:textId="0385F93C">
      <w:pPr>
        <w:pStyle w:val="Normal"/>
        <w:jc w:val="both"/>
        <w:rPr>
          <w:rFonts w:ascii="Arial" w:hAnsi="Arial" w:eastAsia="Arial" w:cs="Arial"/>
          <w:color w:val="202124"/>
          <w:sz w:val="48"/>
          <w:szCs w:val="48"/>
        </w:rPr>
      </w:pPr>
      <w:r w:rsidRPr="15F035A0" w:rsidR="18266BCA">
        <w:rPr>
          <w:rFonts w:ascii="Arial" w:hAnsi="Arial" w:eastAsia="Arial" w:cs="Arial"/>
          <w:color w:val="202124"/>
          <w:sz w:val="48"/>
          <w:szCs w:val="48"/>
        </w:rPr>
        <w:t xml:space="preserve">                       </w:t>
      </w:r>
      <w:r w:rsidRPr="15F035A0" w:rsidR="25BA0782">
        <w:rPr>
          <w:rFonts w:ascii="Arial" w:hAnsi="Arial" w:eastAsia="Arial" w:cs="Arial"/>
          <w:color w:val="202124"/>
          <w:sz w:val="48"/>
          <w:szCs w:val="48"/>
        </w:rPr>
        <w:t xml:space="preserve">  </w:t>
      </w:r>
      <w:r w:rsidRPr="15F035A0" w:rsidR="5E88B44C">
        <w:rPr>
          <w:rFonts w:ascii="Arial" w:hAnsi="Arial" w:eastAsia="Arial" w:cs="Arial"/>
          <w:color w:val="202124"/>
          <w:sz w:val="48"/>
          <w:szCs w:val="48"/>
        </w:rPr>
        <w:t>References</w:t>
      </w:r>
    </w:p>
    <w:p w:rsidR="7E617BB6" w:rsidP="15F035A0" w:rsidRDefault="7E617BB6" w14:paraId="20ACD7C7" w14:textId="562FA213">
      <w:pPr>
        <w:pStyle w:val="Normal"/>
        <w:ind w:left="0"/>
        <w:rPr>
          <w:rFonts w:ascii="Arial Nova" w:hAnsi="Arial Nova" w:eastAsia="Arial Nova" w:cs="Arial Nova"/>
          <w:b w:val="0"/>
          <w:bCs w:val="0"/>
          <w:i w:val="0"/>
          <w:iCs w:val="0"/>
          <w:caps w:val="0"/>
          <w:smallCaps w:val="0"/>
          <w:noProof w:val="0"/>
          <w:color w:val="000000" w:themeColor="text1" w:themeTint="FF" w:themeShade="FF"/>
          <w:sz w:val="27"/>
          <w:szCs w:val="27"/>
          <w:lang w:val="en"/>
        </w:rPr>
      </w:pPr>
    </w:p>
    <w:p w:rsidR="7E617BB6" w:rsidP="0E6B7856" w:rsidRDefault="7E617BB6" w14:paraId="4501B975" w14:textId="37C53605">
      <w:pPr>
        <w:pStyle w:val="ListParagraph"/>
        <w:numPr>
          <w:ilvl w:val="0"/>
          <w:numId w:val="1"/>
        </w:numPr>
        <w:rPr>
          <w:rFonts w:ascii="Arial Nova" w:hAnsi="Arial Nova" w:eastAsia="Arial Nova" w:cs="Arial Nova"/>
          <w:b w:val="0"/>
          <w:bCs w:val="0"/>
          <w:i w:val="0"/>
          <w:iCs w:val="0"/>
          <w:caps w:val="0"/>
          <w:smallCaps w:val="0"/>
          <w:noProof w:val="0"/>
          <w:color w:val="000000" w:themeColor="text1" w:themeTint="FF" w:themeShade="FF"/>
          <w:sz w:val="27"/>
          <w:szCs w:val="27"/>
          <w:lang w:val="en"/>
        </w:rPr>
      </w:pPr>
      <w:r w:rsidRPr="15F035A0" w:rsidR="33D28925">
        <w:rPr>
          <w:rFonts w:ascii="Arial Nova" w:hAnsi="Arial Nova" w:eastAsia="Arial Nova" w:cs="Arial Nova"/>
          <w:b w:val="0"/>
          <w:bCs w:val="0"/>
          <w:i w:val="0"/>
          <w:iCs w:val="0"/>
          <w:caps w:val="0"/>
          <w:smallCaps w:val="0"/>
          <w:noProof w:val="0"/>
          <w:color w:val="000000" w:themeColor="text1" w:themeTint="FF" w:themeShade="FF"/>
          <w:sz w:val="27"/>
          <w:szCs w:val="27"/>
          <w:lang w:val="en"/>
        </w:rPr>
        <w:t>Tower Hamlets,</w:t>
      </w:r>
      <w:r w:rsidRPr="15F035A0" w:rsidR="33D28925">
        <w:rPr>
          <w:rFonts w:ascii="Arial Nova" w:hAnsi="Arial Nova" w:eastAsia="Arial Nova" w:cs="Arial Nova"/>
          <w:b w:val="0"/>
          <w:bCs w:val="0"/>
          <w:i w:val="1"/>
          <w:iCs w:val="1"/>
          <w:caps w:val="0"/>
          <w:smallCaps w:val="0"/>
          <w:noProof w:val="0"/>
          <w:color w:val="000000" w:themeColor="text1" w:themeTint="FF" w:themeShade="FF"/>
          <w:sz w:val="27"/>
          <w:szCs w:val="27"/>
          <w:lang w:val="en"/>
        </w:rPr>
        <w:t xml:space="preserve"> Let’s Talk Tower Hamlets .</w:t>
      </w:r>
      <w:r w:rsidRPr="15F035A0" w:rsidR="33D28925">
        <w:rPr>
          <w:rFonts w:ascii="Arial Nova" w:hAnsi="Arial Nova" w:eastAsia="Arial Nova" w:cs="Arial Nova"/>
          <w:b w:val="0"/>
          <w:bCs w:val="0"/>
          <w:i w:val="0"/>
          <w:iCs w:val="0"/>
          <w:caps w:val="0"/>
          <w:smallCaps w:val="0"/>
          <w:noProof w:val="0"/>
          <w:color w:val="000000" w:themeColor="text1" w:themeTint="FF" w:themeShade="FF"/>
          <w:sz w:val="27"/>
          <w:szCs w:val="27"/>
          <w:lang w:val="en"/>
        </w:rPr>
        <w:t xml:space="preserve"> Available at: </w:t>
      </w:r>
      <w:r w:rsidRPr="15F035A0" w:rsidR="57AC4531">
        <w:rPr>
          <w:rFonts w:ascii="Arial Nova" w:hAnsi="Arial Nova" w:eastAsia="Arial Nova" w:cs="Arial Nova"/>
          <w:b w:val="0"/>
          <w:bCs w:val="0"/>
          <w:i w:val="0"/>
          <w:iCs w:val="0"/>
          <w:caps w:val="0"/>
          <w:smallCaps w:val="0"/>
          <w:noProof w:val="0"/>
          <w:color w:val="000000" w:themeColor="text1" w:themeTint="FF" w:themeShade="FF"/>
          <w:sz w:val="27"/>
          <w:szCs w:val="27"/>
          <w:lang w:val="en"/>
        </w:rPr>
        <w:t>https://talk.towerhamlets.gov.uk/</w:t>
      </w:r>
      <w:r w:rsidRPr="15F035A0" w:rsidR="33D28925">
        <w:rPr>
          <w:rFonts w:ascii="Arial Nova" w:hAnsi="Arial Nova" w:eastAsia="Arial Nova" w:cs="Arial Nova"/>
          <w:b w:val="0"/>
          <w:bCs w:val="0"/>
          <w:i w:val="0"/>
          <w:iCs w:val="0"/>
          <w:caps w:val="0"/>
          <w:smallCaps w:val="0"/>
          <w:noProof w:val="0"/>
          <w:color w:val="000000" w:themeColor="text1" w:themeTint="FF" w:themeShade="FF"/>
          <w:sz w:val="27"/>
          <w:szCs w:val="27"/>
          <w:lang w:val="en"/>
        </w:rPr>
        <w:t xml:space="preserve"> (Accessed: 6 April 2023).</w:t>
      </w:r>
    </w:p>
    <w:p w:rsidR="7E617BB6" w:rsidP="0E6B7856" w:rsidRDefault="7E617BB6" w14:paraId="7D52A4DD" w14:textId="483F0752">
      <w:pPr>
        <w:pStyle w:val="ListParagraph"/>
        <w:numPr>
          <w:ilvl w:val="0"/>
          <w:numId w:val="1"/>
        </w:numPr>
        <w:rPr>
          <w:rFonts w:ascii="Arial Nova" w:hAnsi="Arial Nova" w:eastAsia="Arial Nova" w:cs="Arial Nova"/>
          <w:b w:val="0"/>
          <w:bCs w:val="0"/>
          <w:i w:val="0"/>
          <w:iCs w:val="0"/>
          <w:caps w:val="0"/>
          <w:smallCaps w:val="0"/>
          <w:noProof w:val="0"/>
          <w:color w:val="000000" w:themeColor="text1" w:themeTint="FF" w:themeShade="FF"/>
          <w:sz w:val="27"/>
          <w:szCs w:val="27"/>
          <w:lang w:val="en"/>
        </w:rPr>
      </w:pPr>
      <w:r w:rsidRPr="15F035A0" w:rsidR="2CCD8140">
        <w:rPr>
          <w:rFonts w:ascii="Arial Nova" w:hAnsi="Arial Nova" w:eastAsia="Arial Nova" w:cs="Arial Nova"/>
          <w:b w:val="0"/>
          <w:bCs w:val="0"/>
          <w:i w:val="0"/>
          <w:iCs w:val="0"/>
          <w:caps w:val="0"/>
          <w:smallCaps w:val="0"/>
          <w:noProof w:val="0"/>
          <w:color w:val="000000" w:themeColor="text1" w:themeTint="FF" w:themeShade="FF"/>
          <w:sz w:val="27"/>
          <w:szCs w:val="27"/>
          <w:lang w:val="en"/>
        </w:rPr>
        <w:t>Tower Hamlets</w:t>
      </w:r>
      <w:r w:rsidRPr="15F035A0" w:rsidR="2CCD8140">
        <w:rPr>
          <w:rFonts w:ascii="Arial Nova" w:hAnsi="Arial Nova" w:eastAsia="Arial Nova" w:cs="Arial Nova"/>
          <w:b w:val="0"/>
          <w:bCs w:val="0"/>
          <w:i w:val="0"/>
          <w:iCs w:val="0"/>
          <w:caps w:val="0"/>
          <w:smallCaps w:val="0"/>
          <w:noProof w:val="0"/>
          <w:color w:val="000000" w:themeColor="text1" w:themeTint="FF" w:themeShade="FF"/>
          <w:sz w:val="27"/>
          <w:szCs w:val="27"/>
          <w:lang w:val="en"/>
        </w:rPr>
        <w:t>,</w:t>
      </w:r>
      <w:r w:rsidRPr="15F035A0" w:rsidR="5BEF040C">
        <w:rPr>
          <w:rFonts w:ascii="Arial Nova" w:hAnsi="Arial Nova" w:eastAsia="Arial Nova" w:cs="Arial Nova"/>
          <w:b w:val="0"/>
          <w:bCs w:val="0"/>
          <w:i w:val="1"/>
          <w:iCs w:val="1"/>
          <w:caps w:val="0"/>
          <w:smallCaps w:val="0"/>
          <w:noProof w:val="0"/>
          <w:color w:val="000000" w:themeColor="text1" w:themeTint="FF" w:themeShade="FF"/>
          <w:sz w:val="27"/>
          <w:szCs w:val="27"/>
          <w:lang w:val="en"/>
        </w:rPr>
        <w:t xml:space="preserve"> Tower Hamlets Plan 2018-2023.</w:t>
      </w:r>
      <w:r w:rsidRPr="15F035A0" w:rsidR="68BC30D4">
        <w:rPr>
          <w:rFonts w:ascii="Arial Nova" w:hAnsi="Arial Nova" w:eastAsia="Arial Nova" w:cs="Arial Nova"/>
          <w:b w:val="0"/>
          <w:bCs w:val="0"/>
          <w:i w:val="0"/>
          <w:iCs w:val="0"/>
          <w:caps w:val="0"/>
          <w:smallCaps w:val="0"/>
          <w:noProof w:val="0"/>
          <w:color w:val="000000" w:themeColor="text1" w:themeTint="FF" w:themeShade="FF"/>
          <w:sz w:val="27"/>
          <w:szCs w:val="27"/>
          <w:lang w:val="en"/>
        </w:rPr>
        <w:t xml:space="preserve"> </w:t>
      </w:r>
      <w:r w:rsidRPr="15F035A0" w:rsidR="09DFB744">
        <w:rPr>
          <w:rFonts w:ascii="Arial Nova" w:hAnsi="Arial Nova" w:eastAsia="Arial Nova" w:cs="Arial Nova"/>
          <w:b w:val="0"/>
          <w:bCs w:val="0"/>
          <w:i w:val="0"/>
          <w:iCs w:val="0"/>
          <w:caps w:val="0"/>
          <w:smallCaps w:val="0"/>
          <w:noProof w:val="0"/>
          <w:color w:val="000000" w:themeColor="text1" w:themeTint="FF" w:themeShade="FF"/>
          <w:sz w:val="27"/>
          <w:szCs w:val="27"/>
          <w:lang w:val="en"/>
        </w:rPr>
        <w:t>A</w:t>
      </w:r>
      <w:r w:rsidRPr="15F035A0" w:rsidR="68BC30D4">
        <w:rPr>
          <w:rFonts w:ascii="Arial Nova" w:hAnsi="Arial Nova" w:eastAsia="Arial Nova" w:cs="Arial Nova"/>
          <w:b w:val="0"/>
          <w:bCs w:val="0"/>
          <w:i w:val="0"/>
          <w:iCs w:val="0"/>
          <w:caps w:val="0"/>
          <w:smallCaps w:val="0"/>
          <w:noProof w:val="0"/>
          <w:color w:val="000000" w:themeColor="text1" w:themeTint="FF" w:themeShade="FF"/>
          <w:sz w:val="27"/>
          <w:szCs w:val="27"/>
          <w:lang w:val="en"/>
        </w:rPr>
        <w:t xml:space="preserve">vailable at : </w:t>
      </w:r>
      <w:hyperlink r:id="Rf0c5c737e8d84a8b">
        <w:r w:rsidRPr="15F035A0" w:rsidR="68BC30D4">
          <w:rPr>
            <w:rStyle w:val="Hyperlink"/>
            <w:rFonts w:ascii="Arial Nova" w:hAnsi="Arial Nova" w:eastAsia="Arial Nova" w:cs="Arial Nova"/>
            <w:b w:val="0"/>
            <w:bCs w:val="0"/>
            <w:i w:val="0"/>
            <w:iCs w:val="0"/>
            <w:caps w:val="0"/>
            <w:smallCaps w:val="0"/>
            <w:noProof w:val="0"/>
            <w:sz w:val="27"/>
            <w:szCs w:val="27"/>
            <w:lang w:val="en"/>
          </w:rPr>
          <w:t>https://www.towerhamlets.gov.uk/Documents/Strategy-and-performance/Tower_Hamlets_Plan_2018_23_FINAL.pdf</w:t>
        </w:r>
      </w:hyperlink>
      <w:r w:rsidRPr="15F035A0" w:rsidR="68BC30D4">
        <w:rPr>
          <w:rFonts w:ascii="Arial Nova" w:hAnsi="Arial Nova" w:eastAsia="Arial Nova" w:cs="Arial Nova"/>
          <w:b w:val="0"/>
          <w:bCs w:val="0"/>
          <w:i w:val="0"/>
          <w:iCs w:val="0"/>
          <w:caps w:val="0"/>
          <w:smallCaps w:val="0"/>
          <w:noProof w:val="0"/>
          <w:color w:val="000000" w:themeColor="text1" w:themeTint="FF" w:themeShade="FF"/>
          <w:sz w:val="27"/>
          <w:szCs w:val="27"/>
          <w:lang w:val="en"/>
        </w:rPr>
        <w:t xml:space="preserve"> (</w:t>
      </w:r>
      <w:r w:rsidRPr="15F035A0" w:rsidR="06B3889F">
        <w:rPr>
          <w:rFonts w:ascii="Arial Nova" w:hAnsi="Arial Nova" w:eastAsia="Arial Nova" w:cs="Arial Nova"/>
          <w:b w:val="0"/>
          <w:bCs w:val="0"/>
          <w:i w:val="0"/>
          <w:iCs w:val="0"/>
          <w:caps w:val="0"/>
          <w:smallCaps w:val="0"/>
          <w:noProof w:val="0"/>
          <w:color w:val="000000" w:themeColor="text1" w:themeTint="FF" w:themeShade="FF"/>
          <w:sz w:val="27"/>
          <w:szCs w:val="27"/>
          <w:lang w:val="en"/>
        </w:rPr>
        <w:t>A</w:t>
      </w:r>
      <w:r w:rsidRPr="15F035A0" w:rsidR="68BC30D4">
        <w:rPr>
          <w:rFonts w:ascii="Arial Nova" w:hAnsi="Arial Nova" w:eastAsia="Arial Nova" w:cs="Arial Nova"/>
          <w:b w:val="0"/>
          <w:bCs w:val="0"/>
          <w:i w:val="0"/>
          <w:iCs w:val="0"/>
          <w:caps w:val="0"/>
          <w:smallCaps w:val="0"/>
          <w:noProof w:val="0"/>
          <w:color w:val="000000" w:themeColor="text1" w:themeTint="FF" w:themeShade="FF"/>
          <w:sz w:val="27"/>
          <w:szCs w:val="27"/>
          <w:lang w:val="en"/>
        </w:rPr>
        <w:t>ccessed</w:t>
      </w:r>
      <w:r w:rsidRPr="15F035A0" w:rsidR="0226A87A">
        <w:rPr>
          <w:rFonts w:ascii="Arial Nova" w:hAnsi="Arial Nova" w:eastAsia="Arial Nova" w:cs="Arial Nova"/>
          <w:b w:val="0"/>
          <w:bCs w:val="0"/>
          <w:i w:val="0"/>
          <w:iCs w:val="0"/>
          <w:caps w:val="0"/>
          <w:smallCaps w:val="0"/>
          <w:noProof w:val="0"/>
          <w:color w:val="000000" w:themeColor="text1" w:themeTint="FF" w:themeShade="FF"/>
          <w:sz w:val="27"/>
          <w:szCs w:val="27"/>
          <w:lang w:val="en"/>
        </w:rPr>
        <w:t>: 6 April 2023).</w:t>
      </w:r>
    </w:p>
    <w:p w:rsidR="7E617BB6" w:rsidP="0E6B7856" w:rsidRDefault="7E617BB6" w14:paraId="40AEBCC8" w14:textId="198DB3B6">
      <w:pPr>
        <w:pStyle w:val="ListParagraph"/>
        <w:numPr>
          <w:ilvl w:val="0"/>
          <w:numId w:val="1"/>
        </w:numPr>
        <w:rPr>
          <w:rFonts w:ascii="Arial Nova" w:hAnsi="Arial Nova" w:eastAsia="Arial Nova" w:cs="Arial Nova"/>
          <w:b w:val="0"/>
          <w:bCs w:val="0"/>
          <w:i w:val="1"/>
          <w:iCs w:val="1"/>
          <w:caps w:val="0"/>
          <w:smallCaps w:val="0"/>
          <w:noProof w:val="0"/>
          <w:color w:val="000000" w:themeColor="text1" w:themeTint="FF" w:themeShade="FF"/>
          <w:sz w:val="27"/>
          <w:szCs w:val="27"/>
          <w:lang w:val="en"/>
        </w:rPr>
      </w:pPr>
      <w:r w:rsidRPr="15F035A0" w:rsidR="77302639">
        <w:rPr>
          <w:rFonts w:ascii="Arial Nova" w:hAnsi="Arial Nova" w:eastAsia="Arial Nova" w:cs="Arial Nova"/>
          <w:b w:val="0"/>
          <w:bCs w:val="0"/>
          <w:i w:val="0"/>
          <w:iCs w:val="0"/>
          <w:caps w:val="0"/>
          <w:smallCaps w:val="0"/>
          <w:noProof w:val="0"/>
          <w:color w:val="000000" w:themeColor="text1" w:themeTint="FF" w:themeShade="FF"/>
          <w:sz w:val="27"/>
          <w:szCs w:val="27"/>
          <w:lang w:val="en"/>
        </w:rPr>
        <w:t>Tower Hamlets,</w:t>
      </w:r>
      <w:r w:rsidRPr="15F035A0" w:rsidR="77302639">
        <w:rPr>
          <w:rFonts w:ascii="Arial Nova" w:hAnsi="Arial Nova" w:eastAsia="Arial Nova" w:cs="Arial Nova"/>
          <w:b w:val="0"/>
          <w:bCs w:val="0"/>
          <w:i w:val="1"/>
          <w:iCs w:val="1"/>
          <w:caps w:val="0"/>
          <w:smallCaps w:val="0"/>
          <w:noProof w:val="0"/>
          <w:color w:val="000000" w:themeColor="text1" w:themeTint="FF" w:themeShade="FF"/>
          <w:sz w:val="27"/>
          <w:szCs w:val="27"/>
          <w:lang w:val="en"/>
        </w:rPr>
        <w:t xml:space="preserve"> Tower Hamlets Plan 2022-2026.</w:t>
      </w:r>
      <w:r w:rsidRPr="15F035A0" w:rsidR="77302639">
        <w:rPr>
          <w:rFonts w:ascii="Arial Nova" w:hAnsi="Arial Nova" w:eastAsia="Arial Nova" w:cs="Arial Nova"/>
          <w:b w:val="0"/>
          <w:bCs w:val="0"/>
          <w:i w:val="0"/>
          <w:iCs w:val="0"/>
          <w:caps w:val="0"/>
          <w:smallCaps w:val="0"/>
          <w:noProof w:val="0"/>
          <w:color w:val="000000" w:themeColor="text1" w:themeTint="FF" w:themeShade="FF"/>
          <w:sz w:val="27"/>
          <w:szCs w:val="27"/>
          <w:lang w:val="en"/>
        </w:rPr>
        <w:t xml:space="preserve"> Available at : </w:t>
      </w:r>
      <w:r w:rsidRPr="15F035A0" w:rsidR="03FD5302">
        <w:rPr>
          <w:rFonts w:ascii="Arial Nova" w:hAnsi="Arial Nova" w:eastAsia="Arial Nova" w:cs="Arial Nova"/>
          <w:b w:val="0"/>
          <w:bCs w:val="0"/>
          <w:i w:val="0"/>
          <w:iCs w:val="0"/>
          <w:caps w:val="0"/>
          <w:smallCaps w:val="0"/>
          <w:noProof w:val="0"/>
          <w:color w:val="000000" w:themeColor="text1" w:themeTint="FF" w:themeShade="FF"/>
          <w:sz w:val="27"/>
          <w:szCs w:val="27"/>
          <w:lang w:val="en"/>
        </w:rPr>
        <w:t xml:space="preserve">https://www.towerhamlets.gov.uk/Documents/Strategy-and-performance/Tower-Hamlets-Council-Strategic-Plan-2022-2026.pdf  </w:t>
      </w:r>
      <w:r w:rsidRPr="15F035A0" w:rsidR="77302639">
        <w:rPr>
          <w:rFonts w:ascii="Arial Nova" w:hAnsi="Arial Nova" w:eastAsia="Arial Nova" w:cs="Arial Nova"/>
          <w:b w:val="0"/>
          <w:bCs w:val="0"/>
          <w:i w:val="0"/>
          <w:iCs w:val="0"/>
          <w:caps w:val="0"/>
          <w:smallCaps w:val="0"/>
          <w:noProof w:val="0"/>
          <w:color w:val="000000" w:themeColor="text1" w:themeTint="FF" w:themeShade="FF"/>
          <w:sz w:val="27"/>
          <w:szCs w:val="27"/>
          <w:lang w:val="en"/>
        </w:rPr>
        <w:t>(Accessed: 6 April 2023).</w:t>
      </w:r>
    </w:p>
    <w:p w:rsidR="7E617BB6" w:rsidP="0E6B7856" w:rsidRDefault="7E617BB6" w14:paraId="68033C7A" w14:textId="68853E2D">
      <w:pPr>
        <w:pStyle w:val="Normal"/>
        <w:ind w:left="0"/>
        <w:rPr>
          <w:rFonts w:ascii="Arial Nova" w:hAnsi="Arial Nova" w:eastAsia="Arial Nova" w:cs="Arial Nova"/>
          <w:b w:val="0"/>
          <w:bCs w:val="0"/>
          <w:i w:val="0"/>
          <w:iCs w:val="0"/>
          <w:caps w:val="0"/>
          <w:smallCaps w:val="0"/>
          <w:noProof w:val="0"/>
          <w:color w:val="000000" w:themeColor="text1" w:themeTint="FF" w:themeShade="FF"/>
          <w:sz w:val="27"/>
          <w:szCs w:val="27"/>
          <w:lang w:val="en"/>
        </w:rPr>
      </w:pPr>
    </w:p>
    <w:p w:rsidR="7E617BB6" w:rsidP="0E6B7856" w:rsidRDefault="7E617BB6" w14:paraId="0F04B326" w14:textId="25463A38">
      <w:pPr>
        <w:pStyle w:val="Normal"/>
        <w:rPr>
          <w:rFonts w:ascii="Helvetica" w:hAnsi="Helvetica" w:eastAsia="Helvetica" w:cs="Helvetica"/>
          <w:color w:val="6A6F77"/>
          <w:sz w:val="24"/>
          <w:szCs w:val="24"/>
          <w:lang w:val="en"/>
        </w:rPr>
      </w:pPr>
    </w:p>
    <w:p w:rsidR="7E617BB6" w:rsidP="0E6B7856" w:rsidRDefault="7E617BB6" w14:paraId="3E7A02F7" w14:textId="4FC91F57">
      <w:pPr>
        <w:pStyle w:val="Normal"/>
        <w:rPr>
          <w:rFonts w:ascii="Helvetica" w:hAnsi="Helvetica" w:eastAsia="Helvetica" w:cs="Helvetica"/>
          <w:color w:val="6A6F77"/>
          <w:sz w:val="24"/>
          <w:szCs w:val="24"/>
          <w:lang w:val="en"/>
        </w:rPr>
      </w:pPr>
    </w:p>
    <w:p w:rsidR="4D0563DD" w:rsidP="4D0563DD" w:rsidRDefault="4D0563DD" w14:paraId="718A666C" w14:textId="3844F1BD">
      <w:pPr>
        <w:pStyle w:val="Normal"/>
        <w:rPr>
          <w:rFonts w:ascii="Arial" w:hAnsi="Arial" w:eastAsia="Arial" w:cs="Arial"/>
          <w:color w:val="202124"/>
          <w:sz w:val="28"/>
          <w:szCs w:val="28"/>
        </w:rPr>
      </w:pPr>
    </w:p>
    <w:p w:rsidR="4D0563DD" w:rsidP="4D0563DD" w:rsidRDefault="4D0563DD" w14:paraId="589AF5FC" w14:textId="1D67B181">
      <w:pPr>
        <w:pStyle w:val="Normal"/>
        <w:rPr>
          <w:rFonts w:ascii="Arial" w:hAnsi="Arial" w:eastAsia="Arial" w:cs="Arial"/>
          <w:color w:val="202124"/>
          <w:sz w:val="28"/>
          <w:szCs w:val="28"/>
        </w:rPr>
      </w:pPr>
    </w:p>
    <w:p w:rsidR="002E7F77" w:rsidP="0E6B7856" w:rsidRDefault="002E7F77" w14:paraId="265BE805" w14:textId="42E2C537">
      <w:pPr>
        <w:pStyle w:val="Normal"/>
        <w:rPr>
          <w:rFonts w:ascii="Arial" w:hAnsi="Arial" w:eastAsia="Arial" w:cs="Arial"/>
          <w:color w:val="202124"/>
          <w:sz w:val="28"/>
          <w:szCs w:val="28"/>
        </w:rPr>
      </w:pPr>
    </w:p>
    <w:sectPr w:rsidR="002E7F77">
      <w:headerReference w:type="default" r:id="rId13"/>
      <w:footerReference w:type="default" r:id="rId14"/>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52304" w:rsidRDefault="00C52304" w14:paraId="64C2E0B3" w14:textId="77777777">
      <w:pPr>
        <w:spacing w:after="0" w:line="240" w:lineRule="auto"/>
      </w:pPr>
      <w:r>
        <w:separator/>
      </w:r>
    </w:p>
  </w:endnote>
  <w:endnote w:type="continuationSeparator" w:id="0">
    <w:p w:rsidR="00C52304" w:rsidRDefault="00C52304" w14:paraId="7DC2B5C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Arial Nova">
    <w:panose1 w:val="020B0504020202020204"/>
    <w:charset w:val="00"/>
    <w:family w:val="swiss"/>
    <w:pitch w:val="variable"/>
    <w:sig w:usb0="0000028F" w:usb1="00000002" w:usb2="00000000" w:usb3="00000000" w:csb0="0000019F" w:csb1="00000000"/>
  </w:font>
  <w:font w:name="Helvetica">
    <w:panose1 w:val="00000000000000000000"/>
    <w:charset w:val="00"/>
    <w:family w:val="auto"/>
    <w:pitch w:val="variable"/>
    <w:sig w:usb0="E00002FF" w:usb1="5000785B" w:usb2="00000000"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39DA0C15" w:rsidTr="39DA0C15" w14:paraId="016DEC8D" w14:textId="77777777">
      <w:trPr>
        <w:trHeight w:val="300"/>
      </w:trPr>
      <w:tc>
        <w:tcPr>
          <w:tcW w:w="3120" w:type="dxa"/>
        </w:tcPr>
        <w:p w:rsidR="39DA0C15" w:rsidP="39DA0C15" w:rsidRDefault="39DA0C15" w14:paraId="6645B577" w14:textId="19DFE5FE">
          <w:pPr>
            <w:pStyle w:val="Header"/>
            <w:ind w:left="-115"/>
          </w:pPr>
        </w:p>
      </w:tc>
      <w:tc>
        <w:tcPr>
          <w:tcW w:w="3120" w:type="dxa"/>
        </w:tcPr>
        <w:p w:rsidR="39DA0C15" w:rsidP="39DA0C15" w:rsidRDefault="39DA0C15" w14:paraId="4F501F0E" w14:textId="6E6067E1">
          <w:pPr>
            <w:pStyle w:val="Header"/>
            <w:jc w:val="center"/>
          </w:pPr>
        </w:p>
      </w:tc>
      <w:tc>
        <w:tcPr>
          <w:tcW w:w="3120" w:type="dxa"/>
        </w:tcPr>
        <w:p w:rsidR="39DA0C15" w:rsidP="39DA0C15" w:rsidRDefault="39DA0C15" w14:paraId="101B6A47" w14:textId="5378AA3C">
          <w:pPr>
            <w:pStyle w:val="Header"/>
            <w:ind w:right="-115"/>
            <w:jc w:val="right"/>
          </w:pPr>
        </w:p>
      </w:tc>
    </w:tr>
  </w:tbl>
  <w:p w:rsidR="39DA0C15" w:rsidP="39DA0C15" w:rsidRDefault="39DA0C15" w14:paraId="0E14E291" w14:textId="6B25A3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52304" w:rsidRDefault="00C52304" w14:paraId="0F26AD0E" w14:textId="77777777">
      <w:pPr>
        <w:spacing w:after="0" w:line="240" w:lineRule="auto"/>
      </w:pPr>
      <w:r>
        <w:separator/>
      </w:r>
    </w:p>
  </w:footnote>
  <w:footnote w:type="continuationSeparator" w:id="0">
    <w:p w:rsidR="00C52304" w:rsidRDefault="00C52304" w14:paraId="269F6579"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39DA0C15" w:rsidTr="39DA0C15" w14:paraId="2FC0F1C7" w14:textId="77777777">
      <w:trPr>
        <w:trHeight w:val="300"/>
      </w:trPr>
      <w:tc>
        <w:tcPr>
          <w:tcW w:w="3120" w:type="dxa"/>
        </w:tcPr>
        <w:p w:rsidR="39DA0C15" w:rsidP="39DA0C15" w:rsidRDefault="39DA0C15" w14:paraId="490D637E" w14:textId="5D2C8E78">
          <w:pPr>
            <w:pStyle w:val="Header"/>
            <w:ind w:left="-115"/>
          </w:pPr>
        </w:p>
      </w:tc>
      <w:tc>
        <w:tcPr>
          <w:tcW w:w="3120" w:type="dxa"/>
        </w:tcPr>
        <w:p w:rsidR="39DA0C15" w:rsidP="39DA0C15" w:rsidRDefault="39DA0C15" w14:paraId="318103D7" w14:textId="2392B62B">
          <w:pPr>
            <w:pStyle w:val="Header"/>
            <w:jc w:val="center"/>
          </w:pPr>
        </w:p>
      </w:tc>
      <w:tc>
        <w:tcPr>
          <w:tcW w:w="3120" w:type="dxa"/>
        </w:tcPr>
        <w:p w:rsidR="39DA0C15" w:rsidP="39DA0C15" w:rsidRDefault="39DA0C15" w14:paraId="732889AA" w14:textId="6DD95837">
          <w:pPr>
            <w:pStyle w:val="Header"/>
            <w:ind w:right="-115"/>
            <w:jc w:val="right"/>
          </w:pPr>
        </w:p>
      </w:tc>
    </w:tr>
  </w:tbl>
  <w:p w:rsidR="39DA0C15" w:rsidP="39DA0C15" w:rsidRDefault="39DA0C15" w14:paraId="6AC74054" w14:textId="1BDF5CB9">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qpZybuEG" int2:invalidationBookmarkName="" int2:hashCode="X1GJAunflgOjDb" int2:id="CjAIa9ze">
      <int2:state int2:value="Reviewed" int2:type="WordDesignerSuggestedImageAnnotation"/>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6">
    <w:nsid w:val="512263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ae617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b6677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8d153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d611a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521E0F18"/>
    <w:multiLevelType w:val="hybridMultilevel"/>
    <w:tmpl w:val="01F8FDA0"/>
    <w:lvl w:ilvl="0" w:tplc="8050E3E8">
      <w:start w:val="1"/>
      <w:numFmt w:val="bullet"/>
      <w:lvlText w:val=""/>
      <w:lvlJc w:val="left"/>
      <w:pPr>
        <w:ind w:left="720" w:hanging="360"/>
      </w:pPr>
      <w:rPr>
        <w:rFonts w:hint="default" w:ascii="Wingdings" w:hAnsi="Wingdings"/>
      </w:rPr>
    </w:lvl>
    <w:lvl w:ilvl="1" w:tplc="FBBCDF50">
      <w:start w:val="1"/>
      <w:numFmt w:val="bullet"/>
      <w:lvlText w:val="o"/>
      <w:lvlJc w:val="left"/>
      <w:pPr>
        <w:ind w:left="1440" w:hanging="360"/>
      </w:pPr>
      <w:rPr>
        <w:rFonts w:hint="default" w:ascii="Courier New" w:hAnsi="Courier New"/>
      </w:rPr>
    </w:lvl>
    <w:lvl w:ilvl="2" w:tplc="C2E6A216">
      <w:start w:val="1"/>
      <w:numFmt w:val="bullet"/>
      <w:lvlText w:val=""/>
      <w:lvlJc w:val="left"/>
      <w:pPr>
        <w:ind w:left="2160" w:hanging="360"/>
      </w:pPr>
      <w:rPr>
        <w:rFonts w:hint="default" w:ascii="Wingdings" w:hAnsi="Wingdings"/>
      </w:rPr>
    </w:lvl>
    <w:lvl w:ilvl="3" w:tplc="97E2248A">
      <w:start w:val="1"/>
      <w:numFmt w:val="bullet"/>
      <w:lvlText w:val=""/>
      <w:lvlJc w:val="left"/>
      <w:pPr>
        <w:ind w:left="2880" w:hanging="360"/>
      </w:pPr>
      <w:rPr>
        <w:rFonts w:hint="default" w:ascii="Symbol" w:hAnsi="Symbol"/>
      </w:rPr>
    </w:lvl>
    <w:lvl w:ilvl="4" w:tplc="1E46CA66">
      <w:start w:val="1"/>
      <w:numFmt w:val="bullet"/>
      <w:lvlText w:val="o"/>
      <w:lvlJc w:val="left"/>
      <w:pPr>
        <w:ind w:left="3600" w:hanging="360"/>
      </w:pPr>
      <w:rPr>
        <w:rFonts w:hint="default" w:ascii="Courier New" w:hAnsi="Courier New"/>
      </w:rPr>
    </w:lvl>
    <w:lvl w:ilvl="5" w:tplc="558EA33E">
      <w:start w:val="1"/>
      <w:numFmt w:val="bullet"/>
      <w:lvlText w:val=""/>
      <w:lvlJc w:val="left"/>
      <w:pPr>
        <w:ind w:left="4320" w:hanging="360"/>
      </w:pPr>
      <w:rPr>
        <w:rFonts w:hint="default" w:ascii="Wingdings" w:hAnsi="Wingdings"/>
      </w:rPr>
    </w:lvl>
    <w:lvl w:ilvl="6" w:tplc="0B5AF492">
      <w:start w:val="1"/>
      <w:numFmt w:val="bullet"/>
      <w:lvlText w:val=""/>
      <w:lvlJc w:val="left"/>
      <w:pPr>
        <w:ind w:left="5040" w:hanging="360"/>
      </w:pPr>
      <w:rPr>
        <w:rFonts w:hint="default" w:ascii="Symbol" w:hAnsi="Symbol"/>
      </w:rPr>
    </w:lvl>
    <w:lvl w:ilvl="7" w:tplc="0764D5A2">
      <w:start w:val="1"/>
      <w:numFmt w:val="bullet"/>
      <w:lvlText w:val="o"/>
      <w:lvlJc w:val="left"/>
      <w:pPr>
        <w:ind w:left="5760" w:hanging="360"/>
      </w:pPr>
      <w:rPr>
        <w:rFonts w:hint="default" w:ascii="Courier New" w:hAnsi="Courier New"/>
      </w:rPr>
    </w:lvl>
    <w:lvl w:ilvl="8" w:tplc="4F76DEFE">
      <w:start w:val="1"/>
      <w:numFmt w:val="bullet"/>
      <w:lvlText w:val=""/>
      <w:lvlJc w:val="left"/>
      <w:pPr>
        <w:ind w:left="6480" w:hanging="360"/>
      </w:pPr>
      <w:rPr>
        <w:rFonts w:hint="default" w:ascii="Wingdings" w:hAnsi="Wingdings"/>
      </w:rPr>
    </w:lvl>
  </w:abstractNum>
  <w:abstractNum w:abstractNumId="1" w15:restartNumberingAfterBreak="0">
    <w:nsid w:val="6B87890D"/>
    <w:multiLevelType w:val="hybridMultilevel"/>
    <w:tmpl w:val="366C428A"/>
    <w:lvl w:ilvl="0" w:tplc="F754E736">
      <w:start w:val="1"/>
      <w:numFmt w:val="bullet"/>
      <w:lvlText w:val=""/>
      <w:lvlJc w:val="left"/>
      <w:pPr>
        <w:ind w:left="720" w:hanging="360"/>
      </w:pPr>
      <w:rPr>
        <w:rFonts w:hint="default" w:ascii="Symbol" w:hAnsi="Symbol"/>
      </w:rPr>
    </w:lvl>
    <w:lvl w:ilvl="1" w:tplc="BA644458">
      <w:start w:val="1"/>
      <w:numFmt w:val="bullet"/>
      <w:lvlText w:val="o"/>
      <w:lvlJc w:val="left"/>
      <w:pPr>
        <w:ind w:left="1440" w:hanging="360"/>
      </w:pPr>
      <w:rPr>
        <w:rFonts w:hint="default" w:ascii="Courier New" w:hAnsi="Courier New"/>
      </w:rPr>
    </w:lvl>
    <w:lvl w:ilvl="2" w:tplc="39F002DE">
      <w:start w:val="1"/>
      <w:numFmt w:val="bullet"/>
      <w:lvlText w:val=""/>
      <w:lvlJc w:val="left"/>
      <w:pPr>
        <w:ind w:left="2160" w:hanging="360"/>
      </w:pPr>
      <w:rPr>
        <w:rFonts w:hint="default" w:ascii="Wingdings" w:hAnsi="Wingdings"/>
      </w:rPr>
    </w:lvl>
    <w:lvl w:ilvl="3" w:tplc="54FA5650">
      <w:start w:val="1"/>
      <w:numFmt w:val="bullet"/>
      <w:lvlText w:val=""/>
      <w:lvlJc w:val="left"/>
      <w:pPr>
        <w:ind w:left="2880" w:hanging="360"/>
      </w:pPr>
      <w:rPr>
        <w:rFonts w:hint="default" w:ascii="Symbol" w:hAnsi="Symbol"/>
      </w:rPr>
    </w:lvl>
    <w:lvl w:ilvl="4" w:tplc="A442DF8A">
      <w:start w:val="1"/>
      <w:numFmt w:val="bullet"/>
      <w:lvlText w:val="o"/>
      <w:lvlJc w:val="left"/>
      <w:pPr>
        <w:ind w:left="3600" w:hanging="360"/>
      </w:pPr>
      <w:rPr>
        <w:rFonts w:hint="default" w:ascii="Courier New" w:hAnsi="Courier New"/>
      </w:rPr>
    </w:lvl>
    <w:lvl w:ilvl="5" w:tplc="41A00FA4">
      <w:start w:val="1"/>
      <w:numFmt w:val="bullet"/>
      <w:lvlText w:val=""/>
      <w:lvlJc w:val="left"/>
      <w:pPr>
        <w:ind w:left="4320" w:hanging="360"/>
      </w:pPr>
      <w:rPr>
        <w:rFonts w:hint="default" w:ascii="Wingdings" w:hAnsi="Wingdings"/>
      </w:rPr>
    </w:lvl>
    <w:lvl w:ilvl="6" w:tplc="7486C890">
      <w:start w:val="1"/>
      <w:numFmt w:val="bullet"/>
      <w:lvlText w:val=""/>
      <w:lvlJc w:val="left"/>
      <w:pPr>
        <w:ind w:left="5040" w:hanging="360"/>
      </w:pPr>
      <w:rPr>
        <w:rFonts w:hint="default" w:ascii="Symbol" w:hAnsi="Symbol"/>
      </w:rPr>
    </w:lvl>
    <w:lvl w:ilvl="7" w:tplc="D66A47C4">
      <w:start w:val="1"/>
      <w:numFmt w:val="bullet"/>
      <w:lvlText w:val="o"/>
      <w:lvlJc w:val="left"/>
      <w:pPr>
        <w:ind w:left="5760" w:hanging="360"/>
      </w:pPr>
      <w:rPr>
        <w:rFonts w:hint="default" w:ascii="Courier New" w:hAnsi="Courier New"/>
      </w:rPr>
    </w:lvl>
    <w:lvl w:ilvl="8" w:tplc="BC884146">
      <w:start w:val="1"/>
      <w:numFmt w:val="bullet"/>
      <w:lvlText w:val=""/>
      <w:lvlJc w:val="left"/>
      <w:pPr>
        <w:ind w:left="6480" w:hanging="360"/>
      </w:pPr>
      <w:rPr>
        <w:rFonts w:hint="default" w:ascii="Wingdings" w:hAnsi="Wingdings"/>
      </w:rPr>
    </w:lvl>
  </w:abstractNum>
  <w:num w:numId="7">
    <w:abstractNumId w:val="6"/>
  </w:num>
  <w:num w:numId="6">
    <w:abstractNumId w:val="5"/>
  </w:num>
  <w:num w:numId="5">
    <w:abstractNumId w:val="4"/>
  </w:num>
  <w:num w:numId="4">
    <w:abstractNumId w:val="3"/>
  </w:num>
  <w:num w:numId="3">
    <w:abstractNumId w:val="2"/>
  </w:num>
  <w:num w:numId="1" w16cid:durableId="1201823959">
    <w:abstractNumId w:val="1"/>
  </w:num>
  <w:num w:numId="2" w16cid:durableId="5093769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FC4A994"/>
    <w:rsid w:val="002E7F77"/>
    <w:rsid w:val="008018BC"/>
    <w:rsid w:val="008D38DB"/>
    <w:rsid w:val="0099B8ED"/>
    <w:rsid w:val="00A344A2"/>
    <w:rsid w:val="00C2D078"/>
    <w:rsid w:val="00C52304"/>
    <w:rsid w:val="00D0B4D1"/>
    <w:rsid w:val="00DA09B0"/>
    <w:rsid w:val="00DE7BB0"/>
    <w:rsid w:val="00E002F1"/>
    <w:rsid w:val="010D1B6F"/>
    <w:rsid w:val="01286C28"/>
    <w:rsid w:val="01A6BDF8"/>
    <w:rsid w:val="01EA5B79"/>
    <w:rsid w:val="02103109"/>
    <w:rsid w:val="0226A87A"/>
    <w:rsid w:val="024264D3"/>
    <w:rsid w:val="0245D717"/>
    <w:rsid w:val="027BD02C"/>
    <w:rsid w:val="02A88D24"/>
    <w:rsid w:val="0303270B"/>
    <w:rsid w:val="03180785"/>
    <w:rsid w:val="031F1C02"/>
    <w:rsid w:val="035F2925"/>
    <w:rsid w:val="03BA5318"/>
    <w:rsid w:val="03E1A778"/>
    <w:rsid w:val="03E6476C"/>
    <w:rsid w:val="03E77AEF"/>
    <w:rsid w:val="03F4CB7C"/>
    <w:rsid w:val="03FD5302"/>
    <w:rsid w:val="044CE2DB"/>
    <w:rsid w:val="0482C237"/>
    <w:rsid w:val="049E1C96"/>
    <w:rsid w:val="04E052E3"/>
    <w:rsid w:val="04E55B81"/>
    <w:rsid w:val="051241AD"/>
    <w:rsid w:val="05361251"/>
    <w:rsid w:val="0547D1CB"/>
    <w:rsid w:val="055C53E0"/>
    <w:rsid w:val="05717F06"/>
    <w:rsid w:val="058C7FA6"/>
    <w:rsid w:val="05EA2855"/>
    <w:rsid w:val="063D200B"/>
    <w:rsid w:val="064032DD"/>
    <w:rsid w:val="0651EA20"/>
    <w:rsid w:val="065C4F97"/>
    <w:rsid w:val="06B3889F"/>
    <w:rsid w:val="0719483A"/>
    <w:rsid w:val="076BF44A"/>
    <w:rsid w:val="0784839D"/>
    <w:rsid w:val="07A7C751"/>
    <w:rsid w:val="07E5B6CD"/>
    <w:rsid w:val="0833BC28"/>
    <w:rsid w:val="08530DB5"/>
    <w:rsid w:val="08538510"/>
    <w:rsid w:val="085BC825"/>
    <w:rsid w:val="0885EA59"/>
    <w:rsid w:val="08A758F6"/>
    <w:rsid w:val="0970B062"/>
    <w:rsid w:val="097A4A75"/>
    <w:rsid w:val="0985B266"/>
    <w:rsid w:val="09B4AA7F"/>
    <w:rsid w:val="09C820ED"/>
    <w:rsid w:val="09CF8C89"/>
    <w:rsid w:val="09D3A988"/>
    <w:rsid w:val="09D9877D"/>
    <w:rsid w:val="09DF47B8"/>
    <w:rsid w:val="09DFB744"/>
    <w:rsid w:val="09ED80D2"/>
    <w:rsid w:val="09FC504B"/>
    <w:rsid w:val="09FF572A"/>
    <w:rsid w:val="0A1D1156"/>
    <w:rsid w:val="0A273F6E"/>
    <w:rsid w:val="0A2E925C"/>
    <w:rsid w:val="0A4D48DF"/>
    <w:rsid w:val="0A87578F"/>
    <w:rsid w:val="0AA3950C"/>
    <w:rsid w:val="0AB24B6B"/>
    <w:rsid w:val="0B80167F"/>
    <w:rsid w:val="0B9BC0EA"/>
    <w:rsid w:val="0BCE6EB4"/>
    <w:rsid w:val="0BDE32AF"/>
    <w:rsid w:val="0BE00C02"/>
    <w:rsid w:val="0BE1DCBF"/>
    <w:rsid w:val="0C033733"/>
    <w:rsid w:val="0C1F844D"/>
    <w:rsid w:val="0CAA6FA3"/>
    <w:rsid w:val="0CBBCAF0"/>
    <w:rsid w:val="0CC20AA6"/>
    <w:rsid w:val="0D0B4A4A"/>
    <w:rsid w:val="0D36D8D9"/>
    <w:rsid w:val="0D8353DC"/>
    <w:rsid w:val="0D8A2B93"/>
    <w:rsid w:val="0D92491E"/>
    <w:rsid w:val="0D9BADC2"/>
    <w:rsid w:val="0DB1C51C"/>
    <w:rsid w:val="0DD441C2"/>
    <w:rsid w:val="0DDB35CE"/>
    <w:rsid w:val="0E158740"/>
    <w:rsid w:val="0E45E612"/>
    <w:rsid w:val="0E5AE36C"/>
    <w:rsid w:val="0E6B7856"/>
    <w:rsid w:val="0EA65547"/>
    <w:rsid w:val="0EB9A419"/>
    <w:rsid w:val="0EDDFF4E"/>
    <w:rsid w:val="0F4F29A1"/>
    <w:rsid w:val="0F6EB621"/>
    <w:rsid w:val="0FC94B17"/>
    <w:rsid w:val="0FDFF1E6"/>
    <w:rsid w:val="0FE1B673"/>
    <w:rsid w:val="0FEC48CA"/>
    <w:rsid w:val="102D9FA9"/>
    <w:rsid w:val="103ED560"/>
    <w:rsid w:val="107ECF86"/>
    <w:rsid w:val="10977968"/>
    <w:rsid w:val="10DA413A"/>
    <w:rsid w:val="111CA497"/>
    <w:rsid w:val="117CC67B"/>
    <w:rsid w:val="11A99E63"/>
    <w:rsid w:val="11D2C713"/>
    <w:rsid w:val="11E32065"/>
    <w:rsid w:val="11F768F8"/>
    <w:rsid w:val="1211FE02"/>
    <w:rsid w:val="1219FDD7"/>
    <w:rsid w:val="123E76CF"/>
    <w:rsid w:val="129FCEA8"/>
    <w:rsid w:val="13077B2E"/>
    <w:rsid w:val="131792A8"/>
    <w:rsid w:val="135AE5F6"/>
    <w:rsid w:val="1365406B"/>
    <w:rsid w:val="1377ADD3"/>
    <w:rsid w:val="138DDF92"/>
    <w:rsid w:val="13933959"/>
    <w:rsid w:val="13F4DB72"/>
    <w:rsid w:val="14020574"/>
    <w:rsid w:val="1412DCCC"/>
    <w:rsid w:val="142BF86E"/>
    <w:rsid w:val="1454653F"/>
    <w:rsid w:val="14A34B8F"/>
    <w:rsid w:val="14B36309"/>
    <w:rsid w:val="14D6156D"/>
    <w:rsid w:val="14E0F628"/>
    <w:rsid w:val="155442A2"/>
    <w:rsid w:val="156A257D"/>
    <w:rsid w:val="1590ABD3"/>
    <w:rsid w:val="159DD5D5"/>
    <w:rsid w:val="159ED46B"/>
    <w:rsid w:val="15C5D43C"/>
    <w:rsid w:val="15F035A0"/>
    <w:rsid w:val="1630C944"/>
    <w:rsid w:val="16592C19"/>
    <w:rsid w:val="1672D62D"/>
    <w:rsid w:val="16CE90B4"/>
    <w:rsid w:val="16E46F75"/>
    <w:rsid w:val="172AF46E"/>
    <w:rsid w:val="17392B64"/>
    <w:rsid w:val="174F770B"/>
    <w:rsid w:val="175BA72C"/>
    <w:rsid w:val="176A7B5D"/>
    <w:rsid w:val="178318ED"/>
    <w:rsid w:val="17A2E52C"/>
    <w:rsid w:val="17A40A06"/>
    <w:rsid w:val="17DBA247"/>
    <w:rsid w:val="17F9B8D1"/>
    <w:rsid w:val="18266BCA"/>
    <w:rsid w:val="1838B18E"/>
    <w:rsid w:val="184B453C"/>
    <w:rsid w:val="18950C44"/>
    <w:rsid w:val="18D4FBC5"/>
    <w:rsid w:val="18D57697"/>
    <w:rsid w:val="1911F31E"/>
    <w:rsid w:val="1927D6AB"/>
    <w:rsid w:val="193FDA67"/>
    <w:rsid w:val="1951CA39"/>
    <w:rsid w:val="1954160B"/>
    <w:rsid w:val="19AA76EF"/>
    <w:rsid w:val="19AADB8F"/>
    <w:rsid w:val="19BB0B53"/>
    <w:rsid w:val="19BDB597"/>
    <w:rsid w:val="1A5CE4F3"/>
    <w:rsid w:val="1A7A971F"/>
    <w:rsid w:val="1A8F9BCC"/>
    <w:rsid w:val="1AD3DEA1"/>
    <w:rsid w:val="1AFFD41D"/>
    <w:rsid w:val="1B21BCEB"/>
    <w:rsid w:val="1B34CF51"/>
    <w:rsid w:val="1B5985F8"/>
    <w:rsid w:val="1B5B42D0"/>
    <w:rsid w:val="1B72AE55"/>
    <w:rsid w:val="1BB577FA"/>
    <w:rsid w:val="1BD96701"/>
    <w:rsid w:val="1BF051F0"/>
    <w:rsid w:val="1BFED1DA"/>
    <w:rsid w:val="1C0C9C87"/>
    <w:rsid w:val="1C1DEEB1"/>
    <w:rsid w:val="1C2DA9CF"/>
    <w:rsid w:val="1C3EEA15"/>
    <w:rsid w:val="1C5CDDB3"/>
    <w:rsid w:val="1CB150F1"/>
    <w:rsid w:val="1CB8B569"/>
    <w:rsid w:val="1CCF4BBA"/>
    <w:rsid w:val="1CD79B70"/>
    <w:rsid w:val="1D0C22B1"/>
    <w:rsid w:val="1D10333D"/>
    <w:rsid w:val="1D494245"/>
    <w:rsid w:val="1D9C3FAA"/>
    <w:rsid w:val="1DB9BF12"/>
    <w:rsid w:val="1E4D2152"/>
    <w:rsid w:val="1E7DE812"/>
    <w:rsid w:val="1EC80C9B"/>
    <w:rsid w:val="1EE48381"/>
    <w:rsid w:val="1EE512A6"/>
    <w:rsid w:val="1F34DFE5"/>
    <w:rsid w:val="1F3E79F8"/>
    <w:rsid w:val="1FAC3AC5"/>
    <w:rsid w:val="1FC21B23"/>
    <w:rsid w:val="1FC3C395"/>
    <w:rsid w:val="1FFE0336"/>
    <w:rsid w:val="202A9B16"/>
    <w:rsid w:val="209FE4EE"/>
    <w:rsid w:val="20C121FC"/>
    <w:rsid w:val="20DA4A59"/>
    <w:rsid w:val="2130E7E0"/>
    <w:rsid w:val="21437753"/>
    <w:rsid w:val="21705DDF"/>
    <w:rsid w:val="21B0E8E0"/>
    <w:rsid w:val="222C5101"/>
    <w:rsid w:val="227BDE0B"/>
    <w:rsid w:val="22A6F17D"/>
    <w:rsid w:val="22B7CFD7"/>
    <w:rsid w:val="22CCE15C"/>
    <w:rsid w:val="232D5267"/>
    <w:rsid w:val="2350CB29"/>
    <w:rsid w:val="23B0B53F"/>
    <w:rsid w:val="2417AE6C"/>
    <w:rsid w:val="241F0295"/>
    <w:rsid w:val="2423091A"/>
    <w:rsid w:val="246888A2"/>
    <w:rsid w:val="24780ED1"/>
    <w:rsid w:val="24FC0C29"/>
    <w:rsid w:val="24FEE4D7"/>
    <w:rsid w:val="250D1DF1"/>
    <w:rsid w:val="25275E1F"/>
    <w:rsid w:val="2528BCD0"/>
    <w:rsid w:val="256E741B"/>
    <w:rsid w:val="258316F9"/>
    <w:rsid w:val="258ABBEB"/>
    <w:rsid w:val="25904691"/>
    <w:rsid w:val="2594931F"/>
    <w:rsid w:val="25A191B3"/>
    <w:rsid w:val="25BA0782"/>
    <w:rsid w:val="262607CE"/>
    <w:rsid w:val="263A0D0D"/>
    <w:rsid w:val="267C8D66"/>
    <w:rsid w:val="270E0219"/>
    <w:rsid w:val="272C5ADC"/>
    <w:rsid w:val="27306380"/>
    <w:rsid w:val="27384DDC"/>
    <w:rsid w:val="278D9F8D"/>
    <w:rsid w:val="27E42B34"/>
    <w:rsid w:val="27F9A2B1"/>
    <w:rsid w:val="2836A83A"/>
    <w:rsid w:val="28448B89"/>
    <w:rsid w:val="285F5B5E"/>
    <w:rsid w:val="286019E7"/>
    <w:rsid w:val="29009B1C"/>
    <w:rsid w:val="29523673"/>
    <w:rsid w:val="299318B4"/>
    <w:rsid w:val="29B94375"/>
    <w:rsid w:val="29EFF79D"/>
    <w:rsid w:val="2A17A160"/>
    <w:rsid w:val="2A406918"/>
    <w:rsid w:val="2A424DBD"/>
    <w:rsid w:val="2A47E91C"/>
    <w:rsid w:val="2A77928C"/>
    <w:rsid w:val="2AF436CD"/>
    <w:rsid w:val="2B37E0B5"/>
    <w:rsid w:val="2B6FA9C2"/>
    <w:rsid w:val="2B737D2E"/>
    <w:rsid w:val="2BCAF40F"/>
    <w:rsid w:val="2BF09566"/>
    <w:rsid w:val="2C3E34AD"/>
    <w:rsid w:val="2CCD8140"/>
    <w:rsid w:val="2CD21BED"/>
    <w:rsid w:val="2CF79796"/>
    <w:rsid w:val="2D0C12FB"/>
    <w:rsid w:val="2E226BA6"/>
    <w:rsid w:val="2E3ECD08"/>
    <w:rsid w:val="2E7D0702"/>
    <w:rsid w:val="2E82BE8D"/>
    <w:rsid w:val="2E915515"/>
    <w:rsid w:val="2EAA40BC"/>
    <w:rsid w:val="2EAB3CAE"/>
    <w:rsid w:val="2EAF8F5A"/>
    <w:rsid w:val="2EB58E10"/>
    <w:rsid w:val="2EBBB5D4"/>
    <w:rsid w:val="2ECE6C2F"/>
    <w:rsid w:val="2ECF3EF2"/>
    <w:rsid w:val="2ED547D8"/>
    <w:rsid w:val="2EFC3DC3"/>
    <w:rsid w:val="2F21E8B3"/>
    <w:rsid w:val="2F22AD4B"/>
    <w:rsid w:val="2F2F1913"/>
    <w:rsid w:val="2F4A9FA4"/>
    <w:rsid w:val="2F768180"/>
    <w:rsid w:val="2F996212"/>
    <w:rsid w:val="2FDB10D2"/>
    <w:rsid w:val="2FE168DF"/>
    <w:rsid w:val="2FE34484"/>
    <w:rsid w:val="2FF632B0"/>
    <w:rsid w:val="3013E812"/>
    <w:rsid w:val="3021BDFC"/>
    <w:rsid w:val="302730FC"/>
    <w:rsid w:val="302C2AA6"/>
    <w:rsid w:val="302D2576"/>
    <w:rsid w:val="3037C9C3"/>
    <w:rsid w:val="306FE6BE"/>
    <w:rsid w:val="30A2CF6E"/>
    <w:rsid w:val="30A9FFCC"/>
    <w:rsid w:val="30B18F41"/>
    <w:rsid w:val="30E9B885"/>
    <w:rsid w:val="30F0CCBF"/>
    <w:rsid w:val="3103FCEC"/>
    <w:rsid w:val="313ED9A8"/>
    <w:rsid w:val="316DCE8E"/>
    <w:rsid w:val="31995422"/>
    <w:rsid w:val="31A5840A"/>
    <w:rsid w:val="31B8CB7A"/>
    <w:rsid w:val="31C3015D"/>
    <w:rsid w:val="31E47CC7"/>
    <w:rsid w:val="32099611"/>
    <w:rsid w:val="32210D36"/>
    <w:rsid w:val="3233DE85"/>
    <w:rsid w:val="3266B9D5"/>
    <w:rsid w:val="32A589A6"/>
    <w:rsid w:val="32B8FEA3"/>
    <w:rsid w:val="32B95433"/>
    <w:rsid w:val="32C93C46"/>
    <w:rsid w:val="33079846"/>
    <w:rsid w:val="33256EFE"/>
    <w:rsid w:val="333BED7C"/>
    <w:rsid w:val="3341546B"/>
    <w:rsid w:val="338E545E"/>
    <w:rsid w:val="33AE6FAD"/>
    <w:rsid w:val="33BD76A1"/>
    <w:rsid w:val="33CFAB7B"/>
    <w:rsid w:val="33D28925"/>
    <w:rsid w:val="33F3479D"/>
    <w:rsid w:val="34DD24CC"/>
    <w:rsid w:val="350B3AE6"/>
    <w:rsid w:val="353EE38B"/>
    <w:rsid w:val="3564AB81"/>
    <w:rsid w:val="3605319C"/>
    <w:rsid w:val="367B16F3"/>
    <w:rsid w:val="36967280"/>
    <w:rsid w:val="36980617"/>
    <w:rsid w:val="369C66FA"/>
    <w:rsid w:val="36BA49EF"/>
    <w:rsid w:val="3707A6D6"/>
    <w:rsid w:val="374DC403"/>
    <w:rsid w:val="375484FB"/>
    <w:rsid w:val="380000B0"/>
    <w:rsid w:val="3816E754"/>
    <w:rsid w:val="3830A654"/>
    <w:rsid w:val="383E3BB4"/>
    <w:rsid w:val="38515FB8"/>
    <w:rsid w:val="38612371"/>
    <w:rsid w:val="3870F734"/>
    <w:rsid w:val="38ADD4AB"/>
    <w:rsid w:val="38E4C1F8"/>
    <w:rsid w:val="38EA4531"/>
    <w:rsid w:val="39043B69"/>
    <w:rsid w:val="3958AFA2"/>
    <w:rsid w:val="396C2888"/>
    <w:rsid w:val="399FBFBF"/>
    <w:rsid w:val="39AF77E5"/>
    <w:rsid w:val="39CB5332"/>
    <w:rsid w:val="39DA0C15"/>
    <w:rsid w:val="3A2C1F1B"/>
    <w:rsid w:val="3A31F2E9"/>
    <w:rsid w:val="3A4EDBED"/>
    <w:rsid w:val="3A5229AA"/>
    <w:rsid w:val="3A575E15"/>
    <w:rsid w:val="3A809259"/>
    <w:rsid w:val="3A86308C"/>
    <w:rsid w:val="3AAEF840"/>
    <w:rsid w:val="3B153BBC"/>
    <w:rsid w:val="3B4C6650"/>
    <w:rsid w:val="3B4E8816"/>
    <w:rsid w:val="3B55F205"/>
    <w:rsid w:val="3B59CC29"/>
    <w:rsid w:val="3BC7EF7C"/>
    <w:rsid w:val="3BDA4658"/>
    <w:rsid w:val="3C08D037"/>
    <w:rsid w:val="3CA6C38A"/>
    <w:rsid w:val="3CCEB285"/>
    <w:rsid w:val="3CE836B1"/>
    <w:rsid w:val="3D1B6C37"/>
    <w:rsid w:val="3D349494"/>
    <w:rsid w:val="3DACE245"/>
    <w:rsid w:val="3DBAB1EB"/>
    <w:rsid w:val="3DBD0587"/>
    <w:rsid w:val="3DBDB654"/>
    <w:rsid w:val="3DC6395D"/>
    <w:rsid w:val="3DEB62C0"/>
    <w:rsid w:val="3DF7AB75"/>
    <w:rsid w:val="3DFA345F"/>
    <w:rsid w:val="3E238AE1"/>
    <w:rsid w:val="3E6E8C48"/>
    <w:rsid w:val="3E840712"/>
    <w:rsid w:val="3E8D92C7"/>
    <w:rsid w:val="3EBD1C42"/>
    <w:rsid w:val="3EED43C0"/>
    <w:rsid w:val="3FCE91B1"/>
    <w:rsid w:val="3FFAE12A"/>
    <w:rsid w:val="401FD773"/>
    <w:rsid w:val="40465DC9"/>
    <w:rsid w:val="40530CF9"/>
    <w:rsid w:val="406C3556"/>
    <w:rsid w:val="408920A3"/>
    <w:rsid w:val="408D2542"/>
    <w:rsid w:val="40B1C9FA"/>
    <w:rsid w:val="40C4B31B"/>
    <w:rsid w:val="40C89FD1"/>
    <w:rsid w:val="4124C1E5"/>
    <w:rsid w:val="417351DF"/>
    <w:rsid w:val="417EE937"/>
    <w:rsid w:val="41AFDAB8"/>
    <w:rsid w:val="41C53389"/>
    <w:rsid w:val="41D5FA90"/>
    <w:rsid w:val="42040E56"/>
    <w:rsid w:val="4224F104"/>
    <w:rsid w:val="4236AD28"/>
    <w:rsid w:val="424099B4"/>
    <w:rsid w:val="4277FF1A"/>
    <w:rsid w:val="4284D702"/>
    <w:rsid w:val="42CFA9A6"/>
    <w:rsid w:val="42F19305"/>
    <w:rsid w:val="4327A768"/>
    <w:rsid w:val="43564E34"/>
    <w:rsid w:val="435B18A3"/>
    <w:rsid w:val="43B51B87"/>
    <w:rsid w:val="43DAEEE7"/>
    <w:rsid w:val="4403A7F2"/>
    <w:rsid w:val="44069DC2"/>
    <w:rsid w:val="441B0C34"/>
    <w:rsid w:val="442C6EA8"/>
    <w:rsid w:val="4444FAC8"/>
    <w:rsid w:val="444F9BDE"/>
    <w:rsid w:val="448ECBA8"/>
    <w:rsid w:val="44CDF24E"/>
    <w:rsid w:val="44E2053C"/>
    <w:rsid w:val="45101161"/>
    <w:rsid w:val="4519CEEC"/>
    <w:rsid w:val="4526F8EE"/>
    <w:rsid w:val="4527F784"/>
    <w:rsid w:val="453B0C9F"/>
    <w:rsid w:val="45601076"/>
    <w:rsid w:val="4576BF48"/>
    <w:rsid w:val="45DD95FF"/>
    <w:rsid w:val="46074A68"/>
    <w:rsid w:val="4617C7B1"/>
    <w:rsid w:val="4630A460"/>
    <w:rsid w:val="464CAC82"/>
    <w:rsid w:val="46537FF6"/>
    <w:rsid w:val="468F18F7"/>
    <w:rsid w:val="46B97D7A"/>
    <w:rsid w:val="46D39535"/>
    <w:rsid w:val="46DB71CB"/>
    <w:rsid w:val="46EE5FEF"/>
    <w:rsid w:val="47970212"/>
    <w:rsid w:val="479EC686"/>
    <w:rsid w:val="47C1D4A7"/>
    <w:rsid w:val="47DBD1D5"/>
    <w:rsid w:val="47FBDE20"/>
    <w:rsid w:val="48144619"/>
    <w:rsid w:val="4822FDF6"/>
    <w:rsid w:val="4887ED52"/>
    <w:rsid w:val="48E6D9FD"/>
    <w:rsid w:val="490EE201"/>
    <w:rsid w:val="491536C1"/>
    <w:rsid w:val="4946A707"/>
    <w:rsid w:val="494CA2B5"/>
    <w:rsid w:val="494DD3B4"/>
    <w:rsid w:val="495545BD"/>
    <w:rsid w:val="4957309C"/>
    <w:rsid w:val="4959C80E"/>
    <w:rsid w:val="496AEDB5"/>
    <w:rsid w:val="4997AE81"/>
    <w:rsid w:val="499BCAA0"/>
    <w:rsid w:val="4A2B778C"/>
    <w:rsid w:val="4A3354CC"/>
    <w:rsid w:val="4A4EDC0E"/>
    <w:rsid w:val="4AA297D8"/>
    <w:rsid w:val="4AAAE004"/>
    <w:rsid w:val="4ABF5D56"/>
    <w:rsid w:val="4ACCAEE2"/>
    <w:rsid w:val="4AE27768"/>
    <w:rsid w:val="4AF5986F"/>
    <w:rsid w:val="4B337EE2"/>
    <w:rsid w:val="4B4BE6DB"/>
    <w:rsid w:val="4B662A88"/>
    <w:rsid w:val="4C29D0CB"/>
    <w:rsid w:val="4C46B065"/>
    <w:rsid w:val="4C59ED7B"/>
    <w:rsid w:val="4C7E7972"/>
    <w:rsid w:val="4C995656"/>
    <w:rsid w:val="4CB8ADDC"/>
    <w:rsid w:val="4CCCAB3A"/>
    <w:rsid w:val="4D0563DD"/>
    <w:rsid w:val="4D81D12D"/>
    <w:rsid w:val="4DCEC527"/>
    <w:rsid w:val="4DF60405"/>
    <w:rsid w:val="4DF805FB"/>
    <w:rsid w:val="4E0A8488"/>
    <w:rsid w:val="4E1A49D3"/>
    <w:rsid w:val="4E6B5C5A"/>
    <w:rsid w:val="4E6E35BF"/>
    <w:rsid w:val="4E829124"/>
    <w:rsid w:val="4E912DFB"/>
    <w:rsid w:val="4ECD1B19"/>
    <w:rsid w:val="4ECD3A7D"/>
    <w:rsid w:val="4ED92399"/>
    <w:rsid w:val="4EEAC34D"/>
    <w:rsid w:val="4EF2F7EB"/>
    <w:rsid w:val="4F1E64B2"/>
    <w:rsid w:val="4F74C572"/>
    <w:rsid w:val="4FA654E9"/>
    <w:rsid w:val="4FB14CF7"/>
    <w:rsid w:val="4FC36969"/>
    <w:rsid w:val="4FD0F718"/>
    <w:rsid w:val="4FDD6C92"/>
    <w:rsid w:val="5006F005"/>
    <w:rsid w:val="507A5F7D"/>
    <w:rsid w:val="508EC84C"/>
    <w:rsid w:val="51164820"/>
    <w:rsid w:val="511A2188"/>
    <w:rsid w:val="515C060F"/>
    <w:rsid w:val="51793CF3"/>
    <w:rsid w:val="5199F02E"/>
    <w:rsid w:val="5266CAD0"/>
    <w:rsid w:val="52A376FF"/>
    <w:rsid w:val="52BCB3FD"/>
    <w:rsid w:val="533A463C"/>
    <w:rsid w:val="535C45F1"/>
    <w:rsid w:val="537BE0E7"/>
    <w:rsid w:val="540A7CD9"/>
    <w:rsid w:val="542E83A2"/>
    <w:rsid w:val="54312FFE"/>
    <w:rsid w:val="5476FB4F"/>
    <w:rsid w:val="54872F52"/>
    <w:rsid w:val="54F02ABE"/>
    <w:rsid w:val="5517B148"/>
    <w:rsid w:val="5530C8C4"/>
    <w:rsid w:val="55782F35"/>
    <w:rsid w:val="55D330C6"/>
    <w:rsid w:val="55D73872"/>
    <w:rsid w:val="56098BA5"/>
    <w:rsid w:val="560E9206"/>
    <w:rsid w:val="56255BB8"/>
    <w:rsid w:val="56288EA6"/>
    <w:rsid w:val="563CED9D"/>
    <w:rsid w:val="5648ECF5"/>
    <w:rsid w:val="5669F733"/>
    <w:rsid w:val="566BE63E"/>
    <w:rsid w:val="5726680B"/>
    <w:rsid w:val="5749F264"/>
    <w:rsid w:val="578BE412"/>
    <w:rsid w:val="57902520"/>
    <w:rsid w:val="57AC4531"/>
    <w:rsid w:val="57EA8992"/>
    <w:rsid w:val="58021262"/>
    <w:rsid w:val="58141BE6"/>
    <w:rsid w:val="583F8A43"/>
    <w:rsid w:val="586C06A6"/>
    <w:rsid w:val="58704A4C"/>
    <w:rsid w:val="58B4EF0C"/>
    <w:rsid w:val="58EB9DF2"/>
    <w:rsid w:val="58FC3D8C"/>
    <w:rsid w:val="5A002801"/>
    <w:rsid w:val="5A07D707"/>
    <w:rsid w:val="5A27CD28"/>
    <w:rsid w:val="5A680DEF"/>
    <w:rsid w:val="5AA94CC7"/>
    <w:rsid w:val="5AB77819"/>
    <w:rsid w:val="5AE9A09A"/>
    <w:rsid w:val="5B0C4607"/>
    <w:rsid w:val="5B9E7E44"/>
    <w:rsid w:val="5BC81205"/>
    <w:rsid w:val="5BEF040C"/>
    <w:rsid w:val="5C7DACFD"/>
    <w:rsid w:val="5D04521E"/>
    <w:rsid w:val="5D4B6CBE"/>
    <w:rsid w:val="5DAE9190"/>
    <w:rsid w:val="5DBBC35D"/>
    <w:rsid w:val="5DD3C295"/>
    <w:rsid w:val="5DF93C08"/>
    <w:rsid w:val="5E4AB957"/>
    <w:rsid w:val="5E88B44C"/>
    <w:rsid w:val="5EA8B06A"/>
    <w:rsid w:val="5EAE5C43"/>
    <w:rsid w:val="5EBF458E"/>
    <w:rsid w:val="5ECBD537"/>
    <w:rsid w:val="5F146B45"/>
    <w:rsid w:val="5F19DA92"/>
    <w:rsid w:val="600EF8F8"/>
    <w:rsid w:val="605B15EF"/>
    <w:rsid w:val="60A014AB"/>
    <w:rsid w:val="60B41A7F"/>
    <w:rsid w:val="60CCB67E"/>
    <w:rsid w:val="60DADDD5"/>
    <w:rsid w:val="612A5A0B"/>
    <w:rsid w:val="61511E20"/>
    <w:rsid w:val="616A8FDC"/>
    <w:rsid w:val="61B62DD8"/>
    <w:rsid w:val="61C0D1B6"/>
    <w:rsid w:val="61CA5A18"/>
    <w:rsid w:val="61FE20DB"/>
    <w:rsid w:val="62158EFA"/>
    <w:rsid w:val="6275F546"/>
    <w:rsid w:val="62C62A6C"/>
    <w:rsid w:val="62E66220"/>
    <w:rsid w:val="62EA78FA"/>
    <w:rsid w:val="631FBF8A"/>
    <w:rsid w:val="63326469"/>
    <w:rsid w:val="63BFD8A6"/>
    <w:rsid w:val="6427FC2A"/>
    <w:rsid w:val="642F8BDD"/>
    <w:rsid w:val="6459C7D3"/>
    <w:rsid w:val="64872B4B"/>
    <w:rsid w:val="6488BEE2"/>
    <w:rsid w:val="648955BE"/>
    <w:rsid w:val="64CB4225"/>
    <w:rsid w:val="64EFFD33"/>
    <w:rsid w:val="654CF253"/>
    <w:rsid w:val="6578A3A8"/>
    <w:rsid w:val="65AD4337"/>
    <w:rsid w:val="65E5BC91"/>
    <w:rsid w:val="65F14216"/>
    <w:rsid w:val="6600FA3C"/>
    <w:rsid w:val="661F9599"/>
    <w:rsid w:val="662A8390"/>
    <w:rsid w:val="6652F7CF"/>
    <w:rsid w:val="669E5898"/>
    <w:rsid w:val="66BF80B9"/>
    <w:rsid w:val="66C39761"/>
    <w:rsid w:val="66E4065D"/>
    <w:rsid w:val="6730F6FC"/>
    <w:rsid w:val="674E8866"/>
    <w:rsid w:val="67818CF2"/>
    <w:rsid w:val="67C15A74"/>
    <w:rsid w:val="67C653F1"/>
    <w:rsid w:val="67C930A7"/>
    <w:rsid w:val="6830F07C"/>
    <w:rsid w:val="68619620"/>
    <w:rsid w:val="6869CE37"/>
    <w:rsid w:val="687A216C"/>
    <w:rsid w:val="687C00C7"/>
    <w:rsid w:val="68BC30D4"/>
    <w:rsid w:val="68DB8EF8"/>
    <w:rsid w:val="6928E2D8"/>
    <w:rsid w:val="695D2AD5"/>
    <w:rsid w:val="6965505D"/>
    <w:rsid w:val="69AFF7D7"/>
    <w:rsid w:val="69C374C8"/>
    <w:rsid w:val="69FD4D07"/>
    <w:rsid w:val="6A0A9762"/>
    <w:rsid w:val="6A5FE0EA"/>
    <w:rsid w:val="6A953BB4"/>
    <w:rsid w:val="6AB92DB4"/>
    <w:rsid w:val="6AFDF4B3"/>
    <w:rsid w:val="6B65713F"/>
    <w:rsid w:val="6B991D68"/>
    <w:rsid w:val="6BA16EF9"/>
    <w:rsid w:val="6BF85B01"/>
    <w:rsid w:val="6BFFB234"/>
    <w:rsid w:val="6C49D49B"/>
    <w:rsid w:val="6C54FE15"/>
    <w:rsid w:val="6C7914D3"/>
    <w:rsid w:val="6C91508D"/>
    <w:rsid w:val="6C94CB97"/>
    <w:rsid w:val="6CA48F50"/>
    <w:rsid w:val="6CBC897B"/>
    <w:rsid w:val="6CDAF229"/>
    <w:rsid w:val="6CF16937"/>
    <w:rsid w:val="6D34EDC9"/>
    <w:rsid w:val="6D60CFA5"/>
    <w:rsid w:val="6D616962"/>
    <w:rsid w:val="6D968C71"/>
    <w:rsid w:val="6DA03880"/>
    <w:rsid w:val="6DACADFA"/>
    <w:rsid w:val="6DF62394"/>
    <w:rsid w:val="6E3071E6"/>
    <w:rsid w:val="6E58FC0E"/>
    <w:rsid w:val="6E6ACD7D"/>
    <w:rsid w:val="6F36499B"/>
    <w:rsid w:val="6F3C08E1"/>
    <w:rsid w:val="6FC4A994"/>
    <w:rsid w:val="6FDC3012"/>
    <w:rsid w:val="704DD634"/>
    <w:rsid w:val="705CB967"/>
    <w:rsid w:val="70927BDE"/>
    <w:rsid w:val="709529DB"/>
    <w:rsid w:val="71514D26"/>
    <w:rsid w:val="71B192CD"/>
    <w:rsid w:val="72477D95"/>
    <w:rsid w:val="7263172A"/>
    <w:rsid w:val="7273A9A3"/>
    <w:rsid w:val="72CA206B"/>
    <w:rsid w:val="72CD063F"/>
    <w:rsid w:val="72D4D8CA"/>
    <w:rsid w:val="72E09B4E"/>
    <w:rsid w:val="73040D1B"/>
    <w:rsid w:val="7348B17B"/>
    <w:rsid w:val="737A2EDA"/>
    <w:rsid w:val="73E22A1E"/>
    <w:rsid w:val="747FCF20"/>
    <w:rsid w:val="750266F6"/>
    <w:rsid w:val="754C84C3"/>
    <w:rsid w:val="7589D3B5"/>
    <w:rsid w:val="75AB4A65"/>
    <w:rsid w:val="764FF33C"/>
    <w:rsid w:val="76AE19C4"/>
    <w:rsid w:val="76DBD00F"/>
    <w:rsid w:val="76EF86A8"/>
    <w:rsid w:val="77302639"/>
    <w:rsid w:val="77853DEF"/>
    <w:rsid w:val="779DB7D4"/>
    <w:rsid w:val="77C47A38"/>
    <w:rsid w:val="78583A49"/>
    <w:rsid w:val="7877A070"/>
    <w:rsid w:val="78AD8520"/>
    <w:rsid w:val="78B218D4"/>
    <w:rsid w:val="796375DD"/>
    <w:rsid w:val="797106EA"/>
    <w:rsid w:val="7974728B"/>
    <w:rsid w:val="79ED63C5"/>
    <w:rsid w:val="79F40AAA"/>
    <w:rsid w:val="7A6A1E6C"/>
    <w:rsid w:val="7A8C48D8"/>
    <w:rsid w:val="7B16CFD0"/>
    <w:rsid w:val="7B1EE2B9"/>
    <w:rsid w:val="7B8DCAA0"/>
    <w:rsid w:val="7BAF4132"/>
    <w:rsid w:val="7BB31B27"/>
    <w:rsid w:val="7BCFD37E"/>
    <w:rsid w:val="7BFB5AC2"/>
    <w:rsid w:val="7C46BCA3"/>
    <w:rsid w:val="7C9C5577"/>
    <w:rsid w:val="7C9F9896"/>
    <w:rsid w:val="7D137179"/>
    <w:rsid w:val="7D4B1193"/>
    <w:rsid w:val="7D4FABE4"/>
    <w:rsid w:val="7DA110E7"/>
    <w:rsid w:val="7DDE3A60"/>
    <w:rsid w:val="7E1A7F33"/>
    <w:rsid w:val="7E4E1540"/>
    <w:rsid w:val="7E617BB6"/>
    <w:rsid w:val="7E85BB56"/>
    <w:rsid w:val="7EA06D99"/>
    <w:rsid w:val="7EC72C83"/>
    <w:rsid w:val="7EF16879"/>
    <w:rsid w:val="7F0E3654"/>
    <w:rsid w:val="7F12D648"/>
    <w:rsid w:val="7F8C9A34"/>
    <w:rsid w:val="7F8C9BC6"/>
    <w:rsid w:val="7FC9CE1B"/>
    <w:rsid w:val="7FCFC8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4A994"/>
  <w15:chartTrackingRefBased/>
  <w15:docId w15:val="{2B47C9BE-2EEE-42F6-AD18-F1A11355D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pPr>
      <w:spacing w:after="0" w:line="240" w:lineRule="auto"/>
    </w:p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13" /><Relationship Type="http://schemas.openxmlformats.org/officeDocument/2006/relationships/settings" Target="settings.xml" Id="rId3" /><Relationship Type="http://schemas.microsoft.com/office/2020/10/relationships/intelligence" Target="intelligence2.xml" Id="rId17" /><Relationship Type="http://schemas.openxmlformats.org/officeDocument/2006/relationships/styles" Target="styles.xml" Id="rId2" /><Relationship Type="http://schemas.openxmlformats.org/officeDocument/2006/relationships/theme" Target="theme/theme1.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fontTable" Target="fontTable.xml" Id="rId15" /><Relationship Type="http://schemas.openxmlformats.org/officeDocument/2006/relationships/webSettings" Target="webSettings.xml" Id="rId4" /><Relationship Type="http://schemas.openxmlformats.org/officeDocument/2006/relationships/footer" Target="footer1.xml" Id="rId14" /><Relationship Type="http://schemas.openxmlformats.org/officeDocument/2006/relationships/image" Target="/media/image2.jpg" Id="Rd06a50f00687401c" /><Relationship Type="http://schemas.openxmlformats.org/officeDocument/2006/relationships/hyperlink" Target="https://www.towerhamlets.gov.uk/Documents/Strategy-and-performance/Tower_Hamlets_Plan_2018_23_FINAL.pdf" TargetMode="External" Id="Rf0c5c737e8d84a8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Luca Gerardi (2219573)</dc:creator>
  <keywords/>
  <dc:description/>
  <lastModifiedBy>Luca Gerardi (2219573)</lastModifiedBy>
  <revision>8</revision>
  <dcterms:created xsi:type="dcterms:W3CDTF">2023-03-31T12:29:00.0000000Z</dcterms:created>
  <dcterms:modified xsi:type="dcterms:W3CDTF">2023-05-05T15:01:10.3474632Z</dcterms:modified>
</coreProperties>
</file>