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BCA02" w14:textId="77777777" w:rsidR="00441F8D" w:rsidRDefault="00441F8D" w:rsidP="00D91E42">
      <w:pPr>
        <w:spacing w:after="0" w:line="240" w:lineRule="auto"/>
        <w:jc w:val="center"/>
        <w:rPr>
          <w:rFonts w:ascii="Arial" w:eastAsia="Arial" w:hAnsi="Arial" w:cs="Arial"/>
          <w:color w:val="252525"/>
        </w:rPr>
      </w:pPr>
    </w:p>
    <w:p w14:paraId="001AF88C" w14:textId="77777777" w:rsidR="00441F8D" w:rsidRPr="00F872AC" w:rsidRDefault="00441F8D" w:rsidP="00D91E42">
      <w:pPr>
        <w:spacing w:after="0" w:line="240" w:lineRule="auto"/>
        <w:jc w:val="center"/>
        <w:rPr>
          <w:rFonts w:ascii="Arial" w:eastAsia="Arial" w:hAnsi="Arial" w:cs="Arial"/>
          <w:color w:val="252525"/>
        </w:rPr>
      </w:pPr>
    </w:p>
    <w:p w14:paraId="62039C00" w14:textId="2A1198AD" w:rsidR="00D91E42" w:rsidRPr="00F872AC" w:rsidRDefault="00D91E42" w:rsidP="00D91E42">
      <w:pPr>
        <w:spacing w:after="0" w:line="240" w:lineRule="auto"/>
        <w:jc w:val="center"/>
        <w:rPr>
          <w:rFonts w:ascii="Arial" w:hAnsi="Arial" w:cs="Arial"/>
        </w:rPr>
      </w:pPr>
      <w:r w:rsidRPr="00F872AC">
        <w:rPr>
          <w:rFonts w:ascii="Arial" w:eastAsia="Arial" w:hAnsi="Arial" w:cs="Arial"/>
          <w:color w:val="252525"/>
        </w:rPr>
        <w:t>Problem Solving and Decision Making Report</w:t>
      </w:r>
    </w:p>
    <w:p w14:paraId="3F84926D" w14:textId="512AF0CE" w:rsidR="00D91E42" w:rsidRPr="00F872AC" w:rsidRDefault="00D91E42" w:rsidP="00D91E42">
      <w:pPr>
        <w:spacing w:after="0" w:line="240" w:lineRule="auto"/>
        <w:jc w:val="center"/>
        <w:rPr>
          <w:rFonts w:ascii="Arial" w:hAnsi="Arial" w:cs="Arial"/>
        </w:rPr>
      </w:pPr>
      <w:r w:rsidRPr="00F872AC">
        <w:rPr>
          <w:rFonts w:ascii="Arial" w:eastAsia="Arial" w:hAnsi="Arial" w:cs="Arial"/>
          <w:color w:val="252525"/>
        </w:rPr>
        <w:t>Module Code: LCLM</w:t>
      </w:r>
      <w:r w:rsidR="000431B7" w:rsidRPr="00F872AC">
        <w:rPr>
          <w:rFonts w:ascii="Arial" w:eastAsia="Arial" w:hAnsi="Arial" w:cs="Arial"/>
          <w:color w:val="252525"/>
        </w:rPr>
        <w:t>_</w:t>
      </w:r>
      <w:r w:rsidRPr="00F872AC">
        <w:rPr>
          <w:rFonts w:ascii="Arial" w:eastAsia="Arial" w:hAnsi="Arial" w:cs="Arial"/>
          <w:color w:val="252525"/>
        </w:rPr>
        <w:t>4004</w:t>
      </w:r>
    </w:p>
    <w:p w14:paraId="5BF2450D" w14:textId="641F91C2" w:rsidR="00D91E42" w:rsidRPr="00F872AC" w:rsidRDefault="00D91E42" w:rsidP="00D91E42">
      <w:pPr>
        <w:spacing w:after="0" w:line="240" w:lineRule="auto"/>
        <w:jc w:val="center"/>
        <w:rPr>
          <w:rFonts w:ascii="Arial" w:hAnsi="Arial" w:cs="Arial"/>
        </w:rPr>
      </w:pPr>
      <w:r w:rsidRPr="00F872AC">
        <w:rPr>
          <w:rFonts w:ascii="Arial" w:eastAsia="Arial" w:hAnsi="Arial" w:cs="Arial"/>
          <w:color w:val="252525"/>
        </w:rPr>
        <w:t>Assessment</w:t>
      </w:r>
      <w:r w:rsidR="000431B7" w:rsidRPr="00F872AC">
        <w:rPr>
          <w:rFonts w:ascii="Arial" w:eastAsia="Arial" w:hAnsi="Arial" w:cs="Arial"/>
          <w:color w:val="252525"/>
        </w:rPr>
        <w:t xml:space="preserve"> 2 – Report </w:t>
      </w:r>
    </w:p>
    <w:p w14:paraId="784FDB50" w14:textId="1F9A2050" w:rsidR="00D91E42" w:rsidRPr="00F872AC" w:rsidRDefault="00D91E42" w:rsidP="00D91E42">
      <w:pPr>
        <w:spacing w:after="0" w:line="240" w:lineRule="auto"/>
        <w:jc w:val="center"/>
        <w:rPr>
          <w:rFonts w:ascii="Arial" w:hAnsi="Arial" w:cs="Arial"/>
        </w:rPr>
      </w:pPr>
      <w:r w:rsidRPr="00F872AC">
        <w:rPr>
          <w:rFonts w:ascii="Arial" w:eastAsia="Arial" w:hAnsi="Arial" w:cs="Arial"/>
          <w:color w:val="252525"/>
        </w:rPr>
        <w:t xml:space="preserve">Student Name: </w:t>
      </w:r>
      <w:proofErr w:type="spellStart"/>
      <w:r w:rsidR="00441F8D" w:rsidRPr="00F872AC">
        <w:rPr>
          <w:rFonts w:ascii="Arial" w:eastAsia="Arial" w:hAnsi="Arial" w:cs="Arial"/>
          <w:color w:val="252525"/>
        </w:rPr>
        <w:t>Wojciech</w:t>
      </w:r>
      <w:proofErr w:type="spellEnd"/>
      <w:r w:rsidR="00441F8D" w:rsidRPr="00F872AC">
        <w:rPr>
          <w:rFonts w:ascii="Arial" w:eastAsia="Arial" w:hAnsi="Arial" w:cs="Arial"/>
          <w:color w:val="252525"/>
        </w:rPr>
        <w:t xml:space="preserve"> Michal </w:t>
      </w:r>
      <w:proofErr w:type="spellStart"/>
      <w:r w:rsidR="00441F8D" w:rsidRPr="00F872AC">
        <w:rPr>
          <w:rFonts w:ascii="Arial" w:eastAsia="Arial" w:hAnsi="Arial" w:cs="Arial"/>
          <w:color w:val="252525"/>
        </w:rPr>
        <w:t>Biernacki</w:t>
      </w:r>
      <w:proofErr w:type="spellEnd"/>
    </w:p>
    <w:p w14:paraId="2A9D72DE" w14:textId="53208BD8" w:rsidR="00D91E42" w:rsidRPr="00F872AC" w:rsidRDefault="00D91E42" w:rsidP="00D91E42">
      <w:pPr>
        <w:spacing w:after="0" w:line="240" w:lineRule="auto"/>
        <w:jc w:val="center"/>
        <w:rPr>
          <w:rFonts w:ascii="Arial" w:hAnsi="Arial" w:cs="Arial"/>
        </w:rPr>
      </w:pPr>
      <w:r w:rsidRPr="00F872AC">
        <w:rPr>
          <w:rFonts w:ascii="Arial" w:eastAsia="Arial" w:hAnsi="Arial" w:cs="Arial"/>
          <w:color w:val="252525"/>
        </w:rPr>
        <w:t xml:space="preserve">Student Number: </w:t>
      </w:r>
      <w:r w:rsidR="00441F8D" w:rsidRPr="00F872AC">
        <w:rPr>
          <w:rFonts w:ascii="Arial" w:eastAsia="Arial" w:hAnsi="Arial" w:cs="Arial"/>
          <w:color w:val="252525"/>
        </w:rPr>
        <w:t>2511133</w:t>
      </w:r>
    </w:p>
    <w:p w14:paraId="754C6A37" w14:textId="7E3B87E7" w:rsidR="00D91E42" w:rsidRPr="00F872AC" w:rsidRDefault="00D91E42" w:rsidP="00D91E42">
      <w:pPr>
        <w:spacing w:after="0" w:line="240" w:lineRule="auto"/>
        <w:jc w:val="center"/>
        <w:rPr>
          <w:rFonts w:ascii="Arial" w:eastAsia="Arial" w:hAnsi="Arial" w:cs="Arial"/>
          <w:color w:val="252525"/>
        </w:rPr>
      </w:pPr>
      <w:r w:rsidRPr="00F872AC">
        <w:rPr>
          <w:rFonts w:ascii="Arial" w:eastAsia="Arial" w:hAnsi="Arial" w:cs="Arial"/>
          <w:color w:val="252525"/>
        </w:rPr>
        <w:t xml:space="preserve">Lecturer: </w:t>
      </w:r>
      <w:r w:rsidR="00441F8D" w:rsidRPr="00F872AC">
        <w:rPr>
          <w:rFonts w:ascii="Arial" w:eastAsia="Arial" w:hAnsi="Arial" w:cs="Arial"/>
          <w:color w:val="252525"/>
        </w:rPr>
        <w:t xml:space="preserve">Charles </w:t>
      </w:r>
      <w:proofErr w:type="spellStart"/>
      <w:r w:rsidR="00441F8D" w:rsidRPr="00F872AC">
        <w:rPr>
          <w:rFonts w:ascii="Arial" w:eastAsia="Arial" w:hAnsi="Arial" w:cs="Arial"/>
          <w:color w:val="252525"/>
        </w:rPr>
        <w:t>Obinwa</w:t>
      </w:r>
      <w:proofErr w:type="spellEnd"/>
    </w:p>
    <w:p w14:paraId="2F32C664" w14:textId="77777777" w:rsidR="00D91E42" w:rsidRPr="00F872AC" w:rsidRDefault="00D91E42" w:rsidP="00D91E42">
      <w:pPr>
        <w:spacing w:after="0" w:line="240" w:lineRule="auto"/>
        <w:jc w:val="center"/>
        <w:rPr>
          <w:rFonts w:ascii="Arial" w:eastAsia="Arial" w:hAnsi="Arial" w:cs="Arial"/>
          <w:color w:val="252525"/>
        </w:rPr>
      </w:pPr>
    </w:p>
    <w:p w14:paraId="5A83DCDA" w14:textId="77777777" w:rsidR="00D91E42" w:rsidRPr="00F872AC" w:rsidRDefault="00D91E42" w:rsidP="00D91E42">
      <w:pPr>
        <w:spacing w:after="0" w:line="240" w:lineRule="auto"/>
        <w:jc w:val="center"/>
        <w:rPr>
          <w:rFonts w:ascii="Arial" w:hAnsi="Arial" w:cs="Arial"/>
        </w:rPr>
      </w:pPr>
    </w:p>
    <w:p w14:paraId="0F93A955" w14:textId="77777777" w:rsidR="00D91E42" w:rsidRPr="00F872AC" w:rsidRDefault="00D91E42" w:rsidP="00D91E42">
      <w:pPr>
        <w:spacing w:after="0" w:line="270" w:lineRule="auto"/>
        <w:jc w:val="center"/>
        <w:rPr>
          <w:rFonts w:ascii="Arial" w:hAnsi="Arial" w:cs="Arial"/>
        </w:rPr>
      </w:pPr>
    </w:p>
    <w:p w14:paraId="2ED3E431"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Table of Contents: </w:t>
      </w:r>
    </w:p>
    <w:p w14:paraId="11E5FC21"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1. Introduction</w:t>
      </w:r>
    </w:p>
    <w:p w14:paraId="3F0626AD"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2. Business Problem</w:t>
      </w:r>
    </w:p>
    <w:p w14:paraId="6A068686"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3. Two Alternative Solutions</w:t>
      </w:r>
    </w:p>
    <w:p w14:paraId="1763AE0E"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4. Justification for Selected Solution</w:t>
      </w:r>
    </w:p>
    <w:p w14:paraId="66190DB9"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5. Risk Analysis</w:t>
      </w:r>
    </w:p>
    <w:p w14:paraId="6A306CB6"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6. Implementation Plan</w:t>
      </w:r>
    </w:p>
    <w:p w14:paraId="5EC781A5"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7. Measuring Effectiveness (KPI &amp; SMART)</w:t>
      </w:r>
    </w:p>
    <w:p w14:paraId="26C576A0"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8. Conclusion</w:t>
      </w:r>
    </w:p>
    <w:p w14:paraId="0064B03F"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9. Reference List</w:t>
      </w:r>
    </w:p>
    <w:p w14:paraId="31CA0561"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10. Appendices</w:t>
      </w:r>
    </w:p>
    <w:p w14:paraId="2E3D1F53" w14:textId="77777777" w:rsidR="00D91E42" w:rsidRPr="00F872AC" w:rsidRDefault="00D91E42" w:rsidP="003A305A">
      <w:pPr>
        <w:spacing w:after="0" w:line="270" w:lineRule="auto"/>
        <w:rPr>
          <w:rFonts w:ascii="Arial" w:hAnsi="Arial" w:cs="Arial"/>
        </w:rPr>
      </w:pPr>
    </w:p>
    <w:p w14:paraId="79E78725" w14:textId="77777777" w:rsidR="00D91E42" w:rsidRPr="00F872AC" w:rsidRDefault="00D91E42" w:rsidP="003A305A">
      <w:pPr>
        <w:spacing w:after="0" w:line="270" w:lineRule="auto"/>
        <w:rPr>
          <w:rFonts w:ascii="Arial" w:hAnsi="Arial" w:cs="Arial"/>
        </w:rPr>
      </w:pPr>
    </w:p>
    <w:p w14:paraId="42388808"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1. Introduction</w:t>
      </w:r>
    </w:p>
    <w:p w14:paraId="0DC782D6" w14:textId="77777777" w:rsidR="00D91E42" w:rsidRPr="00F872AC" w:rsidRDefault="00D91E42" w:rsidP="003A305A">
      <w:pPr>
        <w:spacing w:after="0" w:line="240" w:lineRule="auto"/>
        <w:rPr>
          <w:rFonts w:ascii="Arial" w:eastAsia="Arial" w:hAnsi="Arial" w:cs="Arial"/>
          <w:color w:val="252525"/>
        </w:rPr>
      </w:pPr>
      <w:r w:rsidRPr="00F872AC">
        <w:rPr>
          <w:rFonts w:ascii="Arial" w:eastAsia="Arial" w:hAnsi="Arial" w:cs="Arial"/>
          <w:color w:val="252525"/>
        </w:rPr>
        <w:t>This report analyses the case study of Green Haven Florists and examines the key problem affecting the business. The purpose of this report is to apply problem-solving and decision-making techniques to identify suitable solutions and recommend the most effective strategy. The report evaluates two alternative solutions, assesses risks, and develops an implementation plan. In addition, Key Performance Indicators (KPIs) and SMART objectives are used to measure success. The aim is to support business improvement and long-term growth.</w:t>
      </w:r>
    </w:p>
    <w:p w14:paraId="4EC72FB8" w14:textId="77777777" w:rsidR="00D91E42" w:rsidRPr="00F872AC" w:rsidRDefault="00D91E42" w:rsidP="003A305A">
      <w:pPr>
        <w:spacing w:after="0" w:line="240" w:lineRule="auto"/>
        <w:rPr>
          <w:rFonts w:ascii="Arial" w:hAnsi="Arial" w:cs="Arial"/>
        </w:rPr>
      </w:pPr>
    </w:p>
    <w:p w14:paraId="39F2FCBF"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2. Business Problem</w:t>
      </w:r>
    </w:p>
    <w:p w14:paraId="39D6FD49"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Green Haven Florists is experiencing declining sales and reduced customer engagement. The main issue is its weak online presence, which limits its ability to attract new customers. In today’s digital environment, customers expect businesses to operate online, but Green Haven relies mainly on traditional methods. This reduces visibility and competitiveness.</w:t>
      </w:r>
    </w:p>
    <w:p w14:paraId="16385EC2" w14:textId="77777777" w:rsidR="00E61D4C" w:rsidRPr="00F872AC" w:rsidRDefault="00E61D4C" w:rsidP="003A305A">
      <w:pPr>
        <w:spacing w:after="0" w:line="240" w:lineRule="auto"/>
        <w:rPr>
          <w:rFonts w:ascii="Arial" w:hAnsi="Arial" w:cs="Arial"/>
        </w:rPr>
      </w:pPr>
      <w:r w:rsidRPr="00F872AC">
        <w:rPr>
          <w:rFonts w:ascii="Arial" w:eastAsia="Arial" w:hAnsi="Arial" w:cs="Arial"/>
          <w:color w:val="252525"/>
        </w:rPr>
        <w:t>Additionally, the company does not fully meet customer expectations in terms of convenience, as it lacks modern ordering options. This creates a gap between the business and its target market. As a result, the company struggles to maintain its market position and compete with other florists that use digital strategies. Overall, the problem is not only related to marketing but also to the company’s ability to adapt to changing customer behaviour.</w:t>
      </w:r>
    </w:p>
    <w:p w14:paraId="5DA1A100" w14:textId="77777777" w:rsidR="00D91E42" w:rsidRPr="00F872AC" w:rsidRDefault="00D91E42" w:rsidP="003A305A">
      <w:pPr>
        <w:spacing w:after="0" w:line="240" w:lineRule="auto"/>
        <w:rPr>
          <w:rFonts w:ascii="Arial" w:hAnsi="Arial" w:cs="Arial"/>
        </w:rPr>
      </w:pPr>
    </w:p>
    <w:p w14:paraId="409A8F42" w14:textId="52BDEB8A" w:rsidR="00062799" w:rsidRPr="003F45E5" w:rsidRDefault="00D91E42" w:rsidP="003A305A">
      <w:pPr>
        <w:spacing w:after="0" w:line="240" w:lineRule="auto"/>
        <w:rPr>
          <w:rFonts w:ascii="Arial" w:eastAsia="Arial" w:hAnsi="Arial" w:cs="Arial"/>
          <w:color w:val="252525"/>
        </w:rPr>
      </w:pPr>
      <w:r w:rsidRPr="00F872AC">
        <w:rPr>
          <w:rFonts w:ascii="Arial" w:eastAsia="Arial" w:hAnsi="Arial" w:cs="Arial"/>
          <w:color w:val="252525"/>
        </w:rPr>
        <w:t>3. Two Alternative Solutions</w:t>
      </w:r>
    </w:p>
    <w:p w14:paraId="14146E60"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Solution A: Improve Online Presence</w:t>
      </w:r>
    </w:p>
    <w:p w14:paraId="6EDB2839"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This solution involves developing a professional website and using social media platforms to promote products and engage with customers. A strong online presence would increase visibility, improve brand awareness, and attract a wider audience.</w:t>
      </w:r>
    </w:p>
    <w:p w14:paraId="68A2FA41"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PMI Analysis:</w:t>
      </w:r>
    </w:p>
    <w:p w14:paraId="4F6790DD"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Positive: Increased visibility, higher customer reach, improved sales potential</w:t>
      </w:r>
    </w:p>
    <w:p w14:paraId="532D54C9"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Minus: Initial cost, need for digital skills</w:t>
      </w:r>
    </w:p>
    <w:p w14:paraId="254028D1" w14:textId="296AAE72" w:rsidR="009B3D44" w:rsidRPr="00F872AC" w:rsidRDefault="009B3D44" w:rsidP="003A305A">
      <w:pPr>
        <w:spacing w:after="0" w:line="240" w:lineRule="auto"/>
        <w:rPr>
          <w:rFonts w:ascii="Arial" w:eastAsia="Arial" w:hAnsi="Arial" w:cs="Arial"/>
          <w:color w:val="252525"/>
        </w:rPr>
      </w:pPr>
      <w:r w:rsidRPr="00F872AC">
        <w:rPr>
          <w:rFonts w:ascii="Arial" w:eastAsia="Arial" w:hAnsi="Arial" w:cs="Arial"/>
          <w:color w:val="252525"/>
        </w:rPr>
        <w:t>Interesting: Long-term growth and scalability</w:t>
      </w:r>
    </w:p>
    <w:p w14:paraId="7F080786" w14:textId="77777777" w:rsidR="009B3D44" w:rsidRPr="00F872AC" w:rsidRDefault="009B3D44" w:rsidP="003A305A">
      <w:pPr>
        <w:spacing w:after="0" w:line="240" w:lineRule="auto"/>
        <w:rPr>
          <w:rFonts w:ascii="Arial" w:hAnsi="Arial" w:cs="Arial"/>
        </w:rPr>
      </w:pPr>
    </w:p>
    <w:p w14:paraId="42A93297" w14:textId="77777777" w:rsidR="009B3D44" w:rsidRPr="00F872AC" w:rsidRDefault="009B3D44" w:rsidP="003A305A">
      <w:pPr>
        <w:spacing w:after="0" w:line="240" w:lineRule="auto"/>
        <w:rPr>
          <w:rFonts w:ascii="Arial" w:hAnsi="Arial" w:cs="Arial"/>
        </w:rPr>
      </w:pPr>
    </w:p>
    <w:p w14:paraId="7B7CC890" w14:textId="77777777" w:rsidR="00D002A2" w:rsidRDefault="00D002A2" w:rsidP="003A305A">
      <w:pPr>
        <w:spacing w:after="0" w:line="240" w:lineRule="auto"/>
        <w:rPr>
          <w:rFonts w:ascii="Arial" w:eastAsia="Arial" w:hAnsi="Arial" w:cs="Arial"/>
          <w:color w:val="252525"/>
        </w:rPr>
      </w:pPr>
    </w:p>
    <w:p w14:paraId="6474AF45" w14:textId="77777777" w:rsidR="00D002A2" w:rsidRDefault="00D002A2" w:rsidP="003A305A">
      <w:pPr>
        <w:spacing w:after="0" w:line="240" w:lineRule="auto"/>
        <w:rPr>
          <w:rFonts w:ascii="Arial" w:eastAsia="Arial" w:hAnsi="Arial" w:cs="Arial"/>
          <w:color w:val="252525"/>
        </w:rPr>
      </w:pPr>
    </w:p>
    <w:p w14:paraId="7A3EA4EF" w14:textId="77777777" w:rsidR="00D002A2" w:rsidRDefault="00D002A2" w:rsidP="003A305A">
      <w:pPr>
        <w:spacing w:after="0" w:line="240" w:lineRule="auto"/>
        <w:rPr>
          <w:rFonts w:ascii="Arial" w:eastAsia="Arial" w:hAnsi="Arial" w:cs="Arial"/>
          <w:color w:val="252525"/>
        </w:rPr>
      </w:pPr>
    </w:p>
    <w:p w14:paraId="4D35BBC7" w14:textId="77777777" w:rsidR="00D002A2" w:rsidRDefault="00D002A2" w:rsidP="003A305A">
      <w:pPr>
        <w:spacing w:after="0" w:line="240" w:lineRule="auto"/>
        <w:rPr>
          <w:rFonts w:ascii="Arial" w:eastAsia="Arial" w:hAnsi="Arial" w:cs="Arial"/>
          <w:color w:val="252525"/>
        </w:rPr>
      </w:pPr>
    </w:p>
    <w:p w14:paraId="74DE1AEB" w14:textId="77777777" w:rsidR="003F45E5" w:rsidRDefault="003F45E5" w:rsidP="003A305A">
      <w:pPr>
        <w:spacing w:after="0" w:line="240" w:lineRule="auto"/>
        <w:rPr>
          <w:rFonts w:ascii="Arial" w:eastAsia="Arial" w:hAnsi="Arial" w:cs="Arial"/>
          <w:color w:val="252525"/>
        </w:rPr>
      </w:pPr>
    </w:p>
    <w:p w14:paraId="7629967D" w14:textId="504A4B40" w:rsidR="009B3D44" w:rsidRPr="00F872AC" w:rsidRDefault="009B3D44" w:rsidP="003A305A">
      <w:pPr>
        <w:spacing w:after="0" w:line="240" w:lineRule="auto"/>
        <w:rPr>
          <w:rFonts w:ascii="Arial" w:hAnsi="Arial" w:cs="Arial"/>
        </w:rPr>
      </w:pPr>
      <w:r w:rsidRPr="00F872AC">
        <w:rPr>
          <w:rFonts w:ascii="Arial" w:eastAsia="Arial" w:hAnsi="Arial" w:cs="Arial"/>
          <w:color w:val="252525"/>
        </w:rPr>
        <w:lastRenderedPageBreak/>
        <w:t>This solution addresses the problem directly by helping the company adapt to the digital market.</w:t>
      </w:r>
    </w:p>
    <w:p w14:paraId="347F3E2F"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Solution B: Introduce Delivery Service</w:t>
      </w:r>
    </w:p>
    <w:p w14:paraId="108165D2"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This solution focuses on offering delivery services to customers, making it easier for them to purchase products without visiting the store.</w:t>
      </w:r>
    </w:p>
    <w:p w14:paraId="4F2BED79"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PMI Analysis:</w:t>
      </w:r>
    </w:p>
    <w:p w14:paraId="63422009"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Positive: Improved customer convenience, potential increase in sales</w:t>
      </w:r>
    </w:p>
    <w:p w14:paraId="7AD3D461"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Minus: Additional costs (transport, staff), logistical challenges</w:t>
      </w:r>
    </w:p>
    <w:p w14:paraId="2B8788A6" w14:textId="77777777" w:rsidR="009B3D44" w:rsidRPr="00F872AC" w:rsidRDefault="009B3D44" w:rsidP="003A305A">
      <w:pPr>
        <w:spacing w:after="0" w:line="240" w:lineRule="auto"/>
        <w:rPr>
          <w:rFonts w:ascii="Arial" w:hAnsi="Arial" w:cs="Arial"/>
        </w:rPr>
      </w:pPr>
      <w:r w:rsidRPr="00F872AC">
        <w:rPr>
          <w:rFonts w:ascii="Arial" w:eastAsia="Arial" w:hAnsi="Arial" w:cs="Arial"/>
          <w:color w:val="252525"/>
        </w:rPr>
        <w:t>Interesting: Opportunity to expand service area</w:t>
      </w:r>
    </w:p>
    <w:p w14:paraId="271F22E7" w14:textId="312FC831" w:rsidR="00890447" w:rsidRPr="00F872AC" w:rsidRDefault="009B3D44" w:rsidP="003A305A">
      <w:pPr>
        <w:spacing w:after="0" w:line="240" w:lineRule="auto"/>
        <w:rPr>
          <w:rFonts w:ascii="Arial" w:hAnsi="Arial" w:cs="Arial"/>
        </w:rPr>
      </w:pPr>
      <w:r w:rsidRPr="00F872AC">
        <w:rPr>
          <w:rFonts w:ascii="Arial" w:eastAsia="Arial" w:hAnsi="Arial" w:cs="Arial"/>
          <w:color w:val="252525"/>
        </w:rPr>
        <w:t>This solution improves customer experience but does not fully address the core issue of limited visibility.</w:t>
      </w:r>
    </w:p>
    <w:p w14:paraId="56530151" w14:textId="77777777" w:rsidR="00890447" w:rsidRPr="00F872AC" w:rsidRDefault="00890447" w:rsidP="003A305A">
      <w:pPr>
        <w:spacing w:after="0" w:line="240" w:lineRule="auto"/>
        <w:rPr>
          <w:rFonts w:ascii="Arial" w:hAnsi="Arial" w:cs="Arial"/>
        </w:rPr>
      </w:pPr>
    </w:p>
    <w:p w14:paraId="768D9547" w14:textId="77777777" w:rsidR="00890447" w:rsidRPr="00F872AC" w:rsidRDefault="00890447" w:rsidP="003A305A">
      <w:pPr>
        <w:spacing w:after="0" w:line="240" w:lineRule="auto"/>
        <w:rPr>
          <w:rFonts w:ascii="Arial" w:hAnsi="Arial" w:cs="Arial"/>
        </w:rPr>
      </w:pPr>
    </w:p>
    <w:p w14:paraId="0E800455"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4. Justification</w:t>
      </w:r>
    </w:p>
    <w:p w14:paraId="6032D78A" w14:textId="29046D32" w:rsidR="00D91E42" w:rsidRPr="00F872AC" w:rsidRDefault="00534B5E" w:rsidP="003A305A">
      <w:pPr>
        <w:spacing w:after="0" w:line="240" w:lineRule="auto"/>
        <w:rPr>
          <w:rFonts w:ascii="Arial" w:hAnsi="Arial" w:cs="Arial"/>
        </w:rPr>
      </w:pPr>
      <w:r w:rsidRPr="00F872AC">
        <w:rPr>
          <w:rFonts w:ascii="Arial" w:eastAsia="Arial" w:hAnsi="Arial" w:cs="Arial"/>
          <w:color w:val="252525"/>
        </w:rPr>
        <w:t>Based on the evaluation, improving the online presence is the most effective solution. This option has a greater impact on customer reach and long-term growth compared to the delivery service. The weighting of factors such as customer impact and business growth supports</w:t>
      </w:r>
      <w:r w:rsidR="002F347B" w:rsidRPr="00F872AC">
        <w:rPr>
          <w:rFonts w:ascii="Arial" w:eastAsia="Arial" w:hAnsi="Arial" w:cs="Arial"/>
          <w:color w:val="252525"/>
        </w:rPr>
        <w:t xml:space="preserve"> </w:t>
      </w:r>
      <w:r w:rsidR="00154902" w:rsidRPr="00F872AC">
        <w:rPr>
          <w:rFonts w:ascii="Arial" w:eastAsia="Arial" w:hAnsi="Arial" w:cs="Arial"/>
          <w:color w:val="252525"/>
        </w:rPr>
        <w:t>this decision. While the delivery service improves convenience, it does not solve the main problem of low visibility. Therefore, focusing on digital marketing is more appropriate for achieving sustainable success.</w:t>
      </w:r>
    </w:p>
    <w:p w14:paraId="1983BED9" w14:textId="77777777" w:rsidR="00D91E42" w:rsidRDefault="00D91E42" w:rsidP="003A305A">
      <w:pPr>
        <w:spacing w:after="0" w:line="240" w:lineRule="auto"/>
        <w:rPr>
          <w:rFonts w:ascii="Arial" w:hAnsi="Arial" w:cs="Arial"/>
        </w:rPr>
      </w:pPr>
    </w:p>
    <w:p w14:paraId="7AF5D992" w14:textId="77777777" w:rsidR="00F872AC" w:rsidRPr="00F872AC" w:rsidRDefault="00F872AC" w:rsidP="003A305A">
      <w:pPr>
        <w:spacing w:after="0" w:line="240" w:lineRule="auto"/>
        <w:rPr>
          <w:rFonts w:ascii="Arial" w:hAnsi="Arial" w:cs="Arial"/>
        </w:rPr>
      </w:pPr>
    </w:p>
    <w:p w14:paraId="6E3D4C04"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5. Risk Analysis</w:t>
      </w:r>
    </w:p>
    <w:p w14:paraId="60CFA9F1" w14:textId="77777777" w:rsidR="00FB5FBF" w:rsidRPr="00F872AC" w:rsidRDefault="00FB5FBF" w:rsidP="003A305A">
      <w:pPr>
        <w:spacing w:after="0" w:line="240" w:lineRule="auto"/>
        <w:rPr>
          <w:rFonts w:ascii="Arial" w:hAnsi="Arial" w:cs="Arial"/>
        </w:rPr>
      </w:pPr>
      <w:r w:rsidRPr="00F872AC">
        <w:rPr>
          <w:rFonts w:ascii="Arial" w:eastAsia="Arial" w:hAnsi="Arial" w:cs="Arial"/>
          <w:color w:val="252525"/>
        </w:rPr>
        <w:t>The selected solution involves several risks, including financial costs, lack of digital expertise, and strong competition in the online market. However, these risks can be managed through proper planning, staff training, and gradual implementation. The benefits of increased visibility and higher sales outweigh the potential risks, making the solution acceptable. Overall, the level of risk is moderate and manageable.</w:t>
      </w:r>
    </w:p>
    <w:p w14:paraId="77317DF7" w14:textId="77777777" w:rsidR="00D91E42" w:rsidRPr="00F872AC" w:rsidRDefault="00D91E42" w:rsidP="003A305A">
      <w:pPr>
        <w:spacing w:after="0" w:line="240" w:lineRule="auto"/>
        <w:rPr>
          <w:rFonts w:ascii="Arial" w:hAnsi="Arial" w:cs="Arial"/>
        </w:rPr>
      </w:pPr>
    </w:p>
    <w:p w14:paraId="14BF8D00" w14:textId="77777777" w:rsidR="00FB5FBF" w:rsidRPr="00F872AC" w:rsidRDefault="00FB5FBF" w:rsidP="003A305A">
      <w:pPr>
        <w:spacing w:after="0" w:line="240" w:lineRule="auto"/>
        <w:rPr>
          <w:rFonts w:ascii="Arial" w:hAnsi="Arial" w:cs="Arial"/>
        </w:rPr>
      </w:pPr>
    </w:p>
    <w:p w14:paraId="40BA601F"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6. Implementation Plan</w:t>
      </w:r>
    </w:p>
    <w:p w14:paraId="4B5F6ED3" w14:textId="3079BDC9" w:rsidR="00A2514F" w:rsidRPr="00F872AC" w:rsidRDefault="00A2514F" w:rsidP="003A305A">
      <w:pPr>
        <w:spacing w:after="0" w:line="240" w:lineRule="auto"/>
        <w:rPr>
          <w:rFonts w:ascii="Arial" w:hAnsi="Arial" w:cs="Arial"/>
        </w:rPr>
      </w:pPr>
      <w:r w:rsidRPr="00F872AC">
        <w:rPr>
          <w:rFonts w:ascii="Arial" w:eastAsia="Arial" w:hAnsi="Arial" w:cs="Arial"/>
          <w:color w:val="252525"/>
        </w:rPr>
        <w:t>The implementation of the selected solution should follow a structured approach. First, the company should develop a professional website that clearly presents its products and allows customers to place orders easily. This step is essential as it creates the foundation for the digital strategy. Next, the business should establish a presence on social media platforms such as Instagram and Facebook to promote products and engage with customers.</w:t>
      </w:r>
    </w:p>
    <w:p w14:paraId="272B7516" w14:textId="77777777" w:rsidR="00A2514F" w:rsidRPr="00F872AC" w:rsidRDefault="00A2514F" w:rsidP="003A305A">
      <w:pPr>
        <w:spacing w:after="0" w:line="240" w:lineRule="auto"/>
        <w:rPr>
          <w:rFonts w:ascii="Arial" w:hAnsi="Arial" w:cs="Arial"/>
        </w:rPr>
      </w:pPr>
      <w:r w:rsidRPr="00F872AC">
        <w:rPr>
          <w:rFonts w:ascii="Arial" w:eastAsia="Arial" w:hAnsi="Arial" w:cs="Arial"/>
          <w:color w:val="252525"/>
        </w:rPr>
        <w:t>Following this, marketing campaigns should be introduced to increase awareness and attract new customers. These campaigns may include online advertisements and promotional offers. Responsibilities should be assigned to employees with relevant skills or outsourced to professionals if necessary. The order of these steps ensures that the company builds a strong digital foundation before investing in promotion. This structured approach allows efficient use of resources and reduces the risk of failure.</w:t>
      </w:r>
    </w:p>
    <w:p w14:paraId="0A4B8AB9" w14:textId="1390F638" w:rsidR="00D91E42" w:rsidRDefault="00D91E42" w:rsidP="003A305A">
      <w:pPr>
        <w:spacing w:after="0" w:line="240" w:lineRule="auto"/>
        <w:rPr>
          <w:rFonts w:ascii="Arial" w:eastAsia="Arial" w:hAnsi="Arial" w:cs="Arial"/>
          <w:color w:val="252525"/>
        </w:rPr>
      </w:pPr>
    </w:p>
    <w:p w14:paraId="189AAC4E" w14:textId="77777777" w:rsidR="00F872AC" w:rsidRPr="00F872AC" w:rsidRDefault="00F872AC" w:rsidP="003A305A">
      <w:pPr>
        <w:spacing w:after="0" w:line="240" w:lineRule="auto"/>
        <w:rPr>
          <w:rFonts w:ascii="Arial" w:eastAsia="Arial" w:hAnsi="Arial" w:cs="Arial"/>
          <w:color w:val="252525"/>
        </w:rPr>
      </w:pPr>
    </w:p>
    <w:p w14:paraId="4BD8812C"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7. Measuring Effectiveness (KPI &amp; SMART)</w:t>
      </w:r>
    </w:p>
    <w:p w14:paraId="7B9DE7C9" w14:textId="77777777" w:rsidR="001A7822" w:rsidRPr="00F872AC" w:rsidRDefault="001A7822" w:rsidP="003A305A">
      <w:pPr>
        <w:spacing w:after="0" w:line="240" w:lineRule="auto"/>
        <w:rPr>
          <w:rFonts w:ascii="Arial" w:hAnsi="Arial" w:cs="Arial"/>
        </w:rPr>
      </w:pPr>
      <w:r w:rsidRPr="00F872AC">
        <w:rPr>
          <w:rFonts w:ascii="Arial" w:eastAsia="Arial" w:hAnsi="Arial" w:cs="Arial"/>
          <w:color w:val="252525"/>
        </w:rPr>
        <w:t>The key performance indicator (KPI) for this solution is an increase in online sales. This KPI is directly linked to the objective of improving the company’s digital performance.</w:t>
      </w:r>
    </w:p>
    <w:p w14:paraId="1106C073" w14:textId="10533411" w:rsidR="001A7822" w:rsidRPr="00F872AC" w:rsidRDefault="001A7822" w:rsidP="003A305A">
      <w:pPr>
        <w:spacing w:after="0" w:line="240" w:lineRule="auto"/>
        <w:rPr>
          <w:rFonts w:ascii="Arial" w:eastAsia="Arial" w:hAnsi="Arial" w:cs="Arial"/>
          <w:color w:val="252525"/>
        </w:rPr>
      </w:pPr>
      <w:r w:rsidRPr="00F872AC">
        <w:rPr>
          <w:rFonts w:ascii="Arial" w:eastAsia="Arial" w:hAnsi="Arial" w:cs="Arial"/>
          <w:color w:val="252525"/>
        </w:rPr>
        <w:t>The SMART objective is to increase online sales by 20% within six months. This objective is specific, measurable, achievable, relevant, and time-bound. By tracking online sales data, the company can monitor progress and evaluate whether the strategy is successful. These metrics provide clear evidence of performance and allow adjustments if necessary.</w:t>
      </w:r>
    </w:p>
    <w:p w14:paraId="1E86D815" w14:textId="77777777" w:rsidR="00D91E42" w:rsidRDefault="00D91E42" w:rsidP="003A305A">
      <w:pPr>
        <w:spacing w:after="0" w:line="240" w:lineRule="auto"/>
        <w:rPr>
          <w:rFonts w:ascii="Arial" w:hAnsi="Arial" w:cs="Arial"/>
        </w:rPr>
      </w:pPr>
    </w:p>
    <w:p w14:paraId="6B6B7A99" w14:textId="77777777" w:rsidR="00F872AC" w:rsidRPr="00F872AC" w:rsidRDefault="00F872AC" w:rsidP="003A305A">
      <w:pPr>
        <w:spacing w:after="0" w:line="240" w:lineRule="auto"/>
        <w:rPr>
          <w:rFonts w:ascii="Arial" w:hAnsi="Arial" w:cs="Arial"/>
        </w:rPr>
      </w:pPr>
    </w:p>
    <w:p w14:paraId="361C61E4" w14:textId="77777777" w:rsidR="00D91E42" w:rsidRPr="00F872AC" w:rsidRDefault="00D91E42" w:rsidP="003A305A">
      <w:pPr>
        <w:spacing w:after="0" w:line="240" w:lineRule="auto"/>
        <w:rPr>
          <w:rFonts w:ascii="Arial" w:hAnsi="Arial" w:cs="Arial"/>
        </w:rPr>
      </w:pPr>
      <w:r w:rsidRPr="00F872AC">
        <w:rPr>
          <w:rFonts w:ascii="Arial" w:eastAsia="Arial" w:hAnsi="Arial" w:cs="Arial"/>
          <w:color w:val="252525"/>
        </w:rPr>
        <w:t>8. Conclusion</w:t>
      </w:r>
    </w:p>
    <w:p w14:paraId="4DD14B4C" w14:textId="77777777" w:rsidR="000E6550" w:rsidRPr="00F872AC" w:rsidRDefault="000E6550" w:rsidP="003A305A">
      <w:pPr>
        <w:spacing w:after="0" w:line="240" w:lineRule="auto"/>
        <w:rPr>
          <w:rFonts w:ascii="Arial" w:hAnsi="Arial" w:cs="Arial"/>
        </w:rPr>
      </w:pPr>
      <w:r w:rsidRPr="00F872AC">
        <w:rPr>
          <w:rFonts w:ascii="Arial" w:eastAsia="Arial" w:hAnsi="Arial" w:cs="Arial"/>
          <w:color w:val="252525"/>
        </w:rPr>
        <w:t>In conclusion, Green Haven Florists faces challenges due to its weak online presence and limited marketing strategy. This has resulted in declining sales and reduced competitiveness. Two solutions were evaluated, and improving the online presence was identified as the most effective option. Although there are some risks involved, they are manageable and do not outweigh the benefits. With a clear implementation plan and appropriate performance measures, the company can improve its market position and achieve long-term growth. The key finding is that adapting to digital trends is essential for business success in the modern environment.</w:t>
      </w:r>
    </w:p>
    <w:p w14:paraId="41B2D195" w14:textId="77777777" w:rsidR="00D91E42" w:rsidRPr="00F872AC" w:rsidRDefault="00D91E42" w:rsidP="003A305A">
      <w:pPr>
        <w:spacing w:after="0" w:line="240" w:lineRule="auto"/>
        <w:rPr>
          <w:rFonts w:ascii="Arial" w:hAnsi="Arial" w:cs="Arial"/>
        </w:rPr>
      </w:pPr>
    </w:p>
    <w:p w14:paraId="3AFC37B9" w14:textId="77777777" w:rsidR="00F872AC" w:rsidRPr="00F872AC" w:rsidRDefault="00F872AC" w:rsidP="003A305A">
      <w:pPr>
        <w:spacing w:after="0" w:line="240" w:lineRule="auto"/>
        <w:rPr>
          <w:rFonts w:ascii="Arial" w:eastAsia="Arial" w:hAnsi="Arial" w:cs="Arial"/>
          <w:color w:val="252525"/>
        </w:rPr>
      </w:pPr>
    </w:p>
    <w:p w14:paraId="0BC49999" w14:textId="77777777" w:rsidR="00F872AC" w:rsidRPr="00F872AC" w:rsidRDefault="00F872AC" w:rsidP="003A305A">
      <w:pPr>
        <w:spacing w:after="0" w:line="240" w:lineRule="auto"/>
        <w:rPr>
          <w:rFonts w:ascii="Arial" w:eastAsia="Arial" w:hAnsi="Arial" w:cs="Arial"/>
          <w:color w:val="252525"/>
        </w:rPr>
      </w:pPr>
    </w:p>
    <w:p w14:paraId="47F8C8FC" w14:textId="77777777" w:rsidR="00F872AC" w:rsidRPr="00F872AC" w:rsidRDefault="00F872AC" w:rsidP="003A305A">
      <w:pPr>
        <w:spacing w:after="0" w:line="240" w:lineRule="auto"/>
        <w:rPr>
          <w:rFonts w:ascii="Arial" w:eastAsia="Arial" w:hAnsi="Arial" w:cs="Arial"/>
          <w:color w:val="252525"/>
        </w:rPr>
      </w:pPr>
    </w:p>
    <w:p w14:paraId="68815956" w14:textId="77777777" w:rsidR="00F872AC" w:rsidRPr="00F872AC" w:rsidRDefault="00F872AC" w:rsidP="003A305A">
      <w:pPr>
        <w:spacing w:after="0" w:line="240" w:lineRule="auto"/>
        <w:rPr>
          <w:rFonts w:ascii="Arial" w:eastAsia="Arial" w:hAnsi="Arial" w:cs="Arial"/>
          <w:color w:val="252525"/>
        </w:rPr>
      </w:pPr>
    </w:p>
    <w:p w14:paraId="3E6FBF9B" w14:textId="77777777" w:rsidR="00F872AC" w:rsidRPr="00F872AC" w:rsidRDefault="00F872AC" w:rsidP="003A305A">
      <w:pPr>
        <w:spacing w:after="0" w:line="240" w:lineRule="auto"/>
        <w:rPr>
          <w:rFonts w:ascii="Arial" w:eastAsia="Arial" w:hAnsi="Arial" w:cs="Arial"/>
          <w:color w:val="252525"/>
        </w:rPr>
      </w:pPr>
    </w:p>
    <w:p w14:paraId="558D2504" w14:textId="77777777" w:rsidR="00F872AC" w:rsidRPr="00F872AC" w:rsidRDefault="00F872AC" w:rsidP="003A305A">
      <w:pPr>
        <w:spacing w:after="0" w:line="240" w:lineRule="auto"/>
        <w:rPr>
          <w:rFonts w:ascii="Arial" w:eastAsia="Arial" w:hAnsi="Arial" w:cs="Arial"/>
          <w:color w:val="252525"/>
        </w:rPr>
      </w:pPr>
    </w:p>
    <w:p w14:paraId="692FE2EA" w14:textId="77777777" w:rsidR="00F872AC" w:rsidRPr="00F872AC" w:rsidRDefault="00F872AC" w:rsidP="003A305A">
      <w:pPr>
        <w:spacing w:after="0" w:line="240" w:lineRule="auto"/>
        <w:rPr>
          <w:rFonts w:ascii="Arial" w:eastAsia="Arial" w:hAnsi="Arial" w:cs="Arial"/>
          <w:color w:val="252525"/>
        </w:rPr>
      </w:pPr>
    </w:p>
    <w:p w14:paraId="2C724911" w14:textId="77777777" w:rsidR="00F872AC" w:rsidRPr="00F872AC" w:rsidRDefault="00F872AC" w:rsidP="003A305A">
      <w:pPr>
        <w:spacing w:after="0" w:line="240" w:lineRule="auto"/>
        <w:rPr>
          <w:rFonts w:ascii="Arial" w:eastAsia="Arial" w:hAnsi="Arial" w:cs="Arial"/>
          <w:color w:val="252525"/>
        </w:rPr>
      </w:pPr>
    </w:p>
    <w:p w14:paraId="041F16A0" w14:textId="6D212AC2" w:rsidR="00D91E42" w:rsidRPr="00F872AC" w:rsidRDefault="00D91E42" w:rsidP="003A305A">
      <w:pPr>
        <w:spacing w:after="0" w:line="240" w:lineRule="auto"/>
        <w:rPr>
          <w:rFonts w:ascii="Arial" w:eastAsia="Arial" w:hAnsi="Arial" w:cs="Arial"/>
          <w:color w:val="252525"/>
        </w:rPr>
      </w:pPr>
      <w:r w:rsidRPr="00F872AC">
        <w:rPr>
          <w:rFonts w:ascii="Arial" w:eastAsia="Arial" w:hAnsi="Arial" w:cs="Arial"/>
          <w:color w:val="252525"/>
        </w:rPr>
        <w:t>9. Reference List</w:t>
      </w:r>
    </w:p>
    <w:p w14:paraId="37B3B544" w14:textId="77777777" w:rsidR="00D91E42" w:rsidRPr="00F872AC" w:rsidRDefault="00D91E42" w:rsidP="003A305A">
      <w:pPr>
        <w:spacing w:after="0" w:line="240" w:lineRule="auto"/>
        <w:rPr>
          <w:rFonts w:ascii="Arial" w:eastAsia="Arial" w:hAnsi="Arial" w:cs="Arial"/>
          <w:color w:val="252525"/>
        </w:rPr>
      </w:pPr>
    </w:p>
    <w:p w14:paraId="043DD3F0" w14:textId="77777777" w:rsidR="00D91E42" w:rsidRPr="00F872AC" w:rsidRDefault="00D91E42" w:rsidP="003A305A">
      <w:pPr>
        <w:pStyle w:val="ListParagraph"/>
        <w:numPr>
          <w:ilvl w:val="0"/>
          <w:numId w:val="1"/>
        </w:numPr>
        <w:rPr>
          <w:rFonts w:ascii="Arial" w:eastAsia="Times New Roman" w:hAnsi="Arial" w:cs="Arial"/>
          <w:kern w:val="0"/>
          <w14:ligatures w14:val="none"/>
        </w:rPr>
      </w:pPr>
      <w:r w:rsidRPr="00F872AC">
        <w:rPr>
          <w:rFonts w:ascii="Arial" w:eastAsia="Times New Roman" w:hAnsi="Arial" w:cs="Arial"/>
        </w:rPr>
        <w:t xml:space="preserve">Kotler, P. (2017) </w:t>
      </w:r>
      <w:r w:rsidRPr="00F872AC">
        <w:rPr>
          <w:rStyle w:val="Emphasis"/>
          <w:rFonts w:ascii="Arial" w:eastAsia="Times New Roman" w:hAnsi="Arial" w:cs="Arial"/>
        </w:rPr>
        <w:t>Marketing Management</w:t>
      </w:r>
      <w:r w:rsidRPr="00F872AC">
        <w:rPr>
          <w:rFonts w:ascii="Arial" w:eastAsia="Times New Roman" w:hAnsi="Arial" w:cs="Arial"/>
        </w:rPr>
        <w:t xml:space="preserve">. 15th </w:t>
      </w:r>
      <w:proofErr w:type="spellStart"/>
      <w:r w:rsidRPr="00F872AC">
        <w:rPr>
          <w:rFonts w:ascii="Arial" w:eastAsia="Times New Roman" w:hAnsi="Arial" w:cs="Arial"/>
        </w:rPr>
        <w:t>edn</w:t>
      </w:r>
      <w:proofErr w:type="spellEnd"/>
      <w:r w:rsidRPr="00F872AC">
        <w:rPr>
          <w:rFonts w:ascii="Arial" w:eastAsia="Times New Roman" w:hAnsi="Arial" w:cs="Arial"/>
        </w:rPr>
        <w:t xml:space="preserve">. Harlow: Pearson. </w:t>
      </w:r>
    </w:p>
    <w:p w14:paraId="52F856AF" w14:textId="77777777" w:rsidR="00D91E42" w:rsidRPr="00F872AC" w:rsidRDefault="00D91E42" w:rsidP="003A305A">
      <w:pPr>
        <w:pStyle w:val="ListParagraph"/>
        <w:numPr>
          <w:ilvl w:val="0"/>
          <w:numId w:val="1"/>
        </w:numPr>
        <w:rPr>
          <w:rFonts w:ascii="Arial" w:eastAsia="Times New Roman" w:hAnsi="Arial" w:cs="Arial"/>
        </w:rPr>
      </w:pPr>
      <w:r w:rsidRPr="00F872AC">
        <w:rPr>
          <w:rFonts w:ascii="Arial" w:eastAsia="Times New Roman" w:hAnsi="Arial" w:cs="Arial"/>
        </w:rPr>
        <w:t xml:space="preserve">Chaffey, D. (2019) </w:t>
      </w:r>
      <w:r w:rsidRPr="00F872AC">
        <w:rPr>
          <w:rStyle w:val="Emphasis"/>
          <w:rFonts w:ascii="Arial" w:eastAsia="Times New Roman" w:hAnsi="Arial" w:cs="Arial"/>
        </w:rPr>
        <w:t>Digital Marketing</w:t>
      </w:r>
      <w:r w:rsidRPr="00F872AC">
        <w:rPr>
          <w:rFonts w:ascii="Arial" w:eastAsia="Times New Roman" w:hAnsi="Arial" w:cs="Arial"/>
        </w:rPr>
        <w:t xml:space="preserve">. 7th </w:t>
      </w:r>
      <w:proofErr w:type="spellStart"/>
      <w:r w:rsidRPr="00F872AC">
        <w:rPr>
          <w:rFonts w:ascii="Arial" w:eastAsia="Times New Roman" w:hAnsi="Arial" w:cs="Arial"/>
        </w:rPr>
        <w:t>edn</w:t>
      </w:r>
      <w:proofErr w:type="spellEnd"/>
      <w:r w:rsidRPr="00F872AC">
        <w:rPr>
          <w:rFonts w:ascii="Arial" w:eastAsia="Times New Roman" w:hAnsi="Arial" w:cs="Arial"/>
        </w:rPr>
        <w:t xml:space="preserve">. Harlow: Pearson. </w:t>
      </w:r>
    </w:p>
    <w:p w14:paraId="1C224FC4" w14:textId="77777777" w:rsidR="00D91E42" w:rsidRPr="00F872AC" w:rsidRDefault="00D91E42" w:rsidP="003A305A">
      <w:pPr>
        <w:pStyle w:val="ListParagraph"/>
        <w:numPr>
          <w:ilvl w:val="0"/>
          <w:numId w:val="1"/>
        </w:numPr>
        <w:rPr>
          <w:rFonts w:ascii="Arial" w:eastAsia="Times New Roman" w:hAnsi="Arial" w:cs="Arial"/>
        </w:rPr>
      </w:pPr>
      <w:r w:rsidRPr="00F872AC">
        <w:rPr>
          <w:rFonts w:ascii="Arial" w:eastAsia="Times New Roman" w:hAnsi="Arial" w:cs="Arial"/>
        </w:rPr>
        <w:t xml:space="preserve">Porter, M.E. (2008) </w:t>
      </w:r>
      <w:r w:rsidRPr="00F872AC">
        <w:rPr>
          <w:rStyle w:val="Emphasis"/>
          <w:rFonts w:ascii="Arial" w:eastAsia="Times New Roman" w:hAnsi="Arial" w:cs="Arial"/>
        </w:rPr>
        <w:t>Competitive Strategy</w:t>
      </w:r>
      <w:r w:rsidRPr="00F872AC">
        <w:rPr>
          <w:rFonts w:ascii="Arial" w:eastAsia="Times New Roman" w:hAnsi="Arial" w:cs="Arial"/>
        </w:rPr>
        <w:t xml:space="preserve">. New York: Free Press. </w:t>
      </w:r>
    </w:p>
    <w:p w14:paraId="6B5AE406" w14:textId="77777777" w:rsidR="00D91E42" w:rsidRPr="00F872AC" w:rsidRDefault="00D91E42" w:rsidP="003A305A">
      <w:pPr>
        <w:pStyle w:val="ListParagraph"/>
        <w:numPr>
          <w:ilvl w:val="0"/>
          <w:numId w:val="1"/>
        </w:numPr>
        <w:rPr>
          <w:rFonts w:ascii="Arial" w:eastAsia="Times New Roman" w:hAnsi="Arial" w:cs="Arial"/>
        </w:rPr>
      </w:pPr>
      <w:r w:rsidRPr="00F872AC">
        <w:rPr>
          <w:rFonts w:ascii="Arial" w:eastAsia="Times New Roman" w:hAnsi="Arial" w:cs="Arial"/>
        </w:rPr>
        <w:t xml:space="preserve">Grant, R.M. (2016) </w:t>
      </w:r>
      <w:r w:rsidRPr="00F872AC">
        <w:rPr>
          <w:rStyle w:val="Emphasis"/>
          <w:rFonts w:ascii="Arial" w:eastAsia="Times New Roman" w:hAnsi="Arial" w:cs="Arial"/>
        </w:rPr>
        <w:t>Contemporary Strategy Analysis</w:t>
      </w:r>
      <w:r w:rsidRPr="00F872AC">
        <w:rPr>
          <w:rFonts w:ascii="Arial" w:eastAsia="Times New Roman" w:hAnsi="Arial" w:cs="Arial"/>
        </w:rPr>
        <w:t xml:space="preserve">. 9th </w:t>
      </w:r>
      <w:proofErr w:type="spellStart"/>
      <w:r w:rsidRPr="00F872AC">
        <w:rPr>
          <w:rFonts w:ascii="Arial" w:eastAsia="Times New Roman" w:hAnsi="Arial" w:cs="Arial"/>
        </w:rPr>
        <w:t>edn</w:t>
      </w:r>
      <w:proofErr w:type="spellEnd"/>
      <w:r w:rsidRPr="00F872AC">
        <w:rPr>
          <w:rFonts w:ascii="Arial" w:eastAsia="Times New Roman" w:hAnsi="Arial" w:cs="Arial"/>
        </w:rPr>
        <w:t xml:space="preserve">. Oxford: Wiley. </w:t>
      </w:r>
    </w:p>
    <w:p w14:paraId="18EAA182" w14:textId="77777777" w:rsidR="00D91E42" w:rsidRPr="00F872AC" w:rsidRDefault="00D91E42" w:rsidP="003A305A">
      <w:pPr>
        <w:pStyle w:val="ListParagraph"/>
        <w:numPr>
          <w:ilvl w:val="0"/>
          <w:numId w:val="1"/>
        </w:numPr>
        <w:spacing w:after="0" w:line="240" w:lineRule="auto"/>
        <w:rPr>
          <w:rFonts w:ascii="Arial" w:eastAsia="Times New Roman" w:hAnsi="Arial" w:cs="Arial"/>
        </w:rPr>
      </w:pPr>
      <w:r w:rsidRPr="00F872AC">
        <w:rPr>
          <w:rFonts w:ascii="Arial" w:eastAsia="Times New Roman" w:hAnsi="Arial" w:cs="Arial"/>
        </w:rPr>
        <w:t xml:space="preserve">Smith, P.R. (2020) </w:t>
      </w:r>
      <w:r w:rsidRPr="00F872AC">
        <w:rPr>
          <w:rStyle w:val="Emphasis"/>
          <w:rFonts w:ascii="Arial" w:eastAsia="Times New Roman" w:hAnsi="Arial" w:cs="Arial"/>
        </w:rPr>
        <w:t>Marketing Communications</w:t>
      </w:r>
      <w:r w:rsidRPr="00F872AC">
        <w:rPr>
          <w:rFonts w:ascii="Arial" w:eastAsia="Times New Roman" w:hAnsi="Arial" w:cs="Arial"/>
        </w:rPr>
        <w:t xml:space="preserve">. London: </w:t>
      </w:r>
      <w:proofErr w:type="spellStart"/>
      <w:r w:rsidRPr="00F872AC">
        <w:rPr>
          <w:rFonts w:ascii="Arial" w:eastAsia="Times New Roman" w:hAnsi="Arial" w:cs="Arial"/>
        </w:rPr>
        <w:t>Kogan</w:t>
      </w:r>
      <w:proofErr w:type="spellEnd"/>
      <w:r w:rsidRPr="00F872AC">
        <w:rPr>
          <w:rFonts w:ascii="Arial" w:eastAsia="Times New Roman" w:hAnsi="Arial" w:cs="Arial"/>
        </w:rPr>
        <w:t xml:space="preserve"> Page.</w:t>
      </w:r>
    </w:p>
    <w:p w14:paraId="7C42BE48" w14:textId="30382F3B" w:rsidR="00D91E42" w:rsidRPr="00F872AC" w:rsidRDefault="00D91E42" w:rsidP="003A305A">
      <w:pPr>
        <w:spacing w:after="0" w:line="240" w:lineRule="auto"/>
        <w:rPr>
          <w:rFonts w:ascii="Arial" w:eastAsia="Times New Roman" w:hAnsi="Arial" w:cs="Arial"/>
        </w:rPr>
      </w:pPr>
    </w:p>
    <w:p w14:paraId="734D626F" w14:textId="77777777" w:rsidR="00F872AC" w:rsidRPr="00F872AC" w:rsidRDefault="00F872AC" w:rsidP="003A305A">
      <w:pPr>
        <w:spacing w:after="0" w:line="240" w:lineRule="auto"/>
        <w:rPr>
          <w:rFonts w:ascii="Arial" w:eastAsia="Times New Roman" w:hAnsi="Arial" w:cs="Arial"/>
        </w:rPr>
      </w:pPr>
    </w:p>
    <w:p w14:paraId="231B0CA3" w14:textId="77777777" w:rsidR="00F872AC" w:rsidRPr="00F872AC" w:rsidRDefault="00F872AC" w:rsidP="003A305A">
      <w:pPr>
        <w:spacing w:after="0" w:line="240" w:lineRule="auto"/>
        <w:rPr>
          <w:rFonts w:ascii="Arial" w:eastAsia="Times New Roman" w:hAnsi="Arial" w:cs="Arial"/>
        </w:rPr>
      </w:pPr>
    </w:p>
    <w:p w14:paraId="278AC9FE" w14:textId="77777777" w:rsidR="00D91E42" w:rsidRPr="00F872AC" w:rsidRDefault="00D91E42" w:rsidP="003A305A">
      <w:pPr>
        <w:spacing w:after="0" w:line="240" w:lineRule="auto"/>
        <w:rPr>
          <w:rFonts w:ascii="Arial" w:eastAsia="Times New Roman" w:hAnsi="Arial" w:cs="Arial"/>
        </w:rPr>
      </w:pPr>
      <w:r w:rsidRPr="00F872AC">
        <w:rPr>
          <w:rFonts w:ascii="Arial" w:eastAsia="Times New Roman" w:hAnsi="Arial" w:cs="Arial"/>
        </w:rPr>
        <w:t xml:space="preserve">10. Appendices </w:t>
      </w:r>
    </w:p>
    <w:p w14:paraId="1273D617" w14:textId="77777777" w:rsidR="00D91E42" w:rsidRDefault="00D91E42" w:rsidP="003A305A">
      <w:pPr>
        <w:spacing w:after="0" w:line="240" w:lineRule="auto"/>
        <w:rPr>
          <w:rFonts w:ascii="Arial" w:eastAsia="Times New Roman" w:hAnsi="Arial" w:cs="Arial"/>
        </w:rPr>
      </w:pPr>
    </w:p>
    <w:p w14:paraId="61A09B32" w14:textId="77777777" w:rsidR="00F872AC" w:rsidRPr="00F872AC" w:rsidRDefault="00F872AC" w:rsidP="003A305A">
      <w:pPr>
        <w:spacing w:after="0" w:line="240" w:lineRule="auto"/>
        <w:rPr>
          <w:rFonts w:ascii="Arial" w:eastAsia="Times New Roman" w:hAnsi="Arial" w:cs="Arial"/>
        </w:rPr>
      </w:pPr>
    </w:p>
    <w:p w14:paraId="00E8E868" w14:textId="77777777" w:rsidR="00D91E42" w:rsidRPr="00F872AC" w:rsidRDefault="00D91E42" w:rsidP="003A305A">
      <w:pPr>
        <w:spacing w:after="0" w:line="240" w:lineRule="auto"/>
        <w:rPr>
          <w:rFonts w:ascii="Arial" w:eastAsia="Times New Roman" w:hAnsi="Arial" w:cs="Arial"/>
        </w:rPr>
      </w:pPr>
      <w:r w:rsidRPr="00F872AC">
        <w:rPr>
          <w:rFonts w:ascii="Arial" w:eastAsia="Times New Roman" w:hAnsi="Arial" w:cs="Arial"/>
        </w:rPr>
        <w:t>Appendix 1 Grid Analysis (PMI Table)</w:t>
      </w:r>
    </w:p>
    <w:p w14:paraId="3F193A1C" w14:textId="77777777" w:rsidR="00897EB1" w:rsidRPr="00F872AC" w:rsidRDefault="00897EB1" w:rsidP="003A305A">
      <w:pPr>
        <w:spacing w:after="0" w:line="240" w:lineRule="auto"/>
        <w:rPr>
          <w:rFonts w:ascii="Arial" w:eastAsia="Times New Roman"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7"/>
        <w:gridCol w:w="3279"/>
        <w:gridCol w:w="728"/>
        <w:gridCol w:w="2341"/>
        <w:gridCol w:w="743"/>
      </w:tblGrid>
      <w:tr w:rsidR="00D91E42" w:rsidRPr="00F872AC" w14:paraId="7C28EA2D" w14:textId="77777777" w:rsidTr="003A305A">
        <w:trPr>
          <w:tblHeader/>
          <w:tblCellSpacing w:w="15" w:type="dxa"/>
        </w:trPr>
        <w:tc>
          <w:tcPr>
            <w:tcW w:w="0" w:type="auto"/>
            <w:vAlign w:val="center"/>
            <w:hideMark/>
          </w:tcPr>
          <w:p w14:paraId="6895EB71" w14:textId="77777777" w:rsidR="00D91E42" w:rsidRPr="00F872AC" w:rsidRDefault="00D91E42" w:rsidP="003A305A">
            <w:pPr>
              <w:jc w:val="center"/>
              <w:rPr>
                <w:rFonts w:ascii="Arial" w:eastAsia="Times New Roman" w:hAnsi="Arial" w:cs="Arial"/>
                <w:b/>
                <w:bCs/>
                <w:kern w:val="0"/>
                <w14:ligatures w14:val="none"/>
              </w:rPr>
            </w:pPr>
            <w:r w:rsidRPr="00F872AC">
              <w:rPr>
                <w:rFonts w:ascii="Arial" w:eastAsia="Times New Roman" w:hAnsi="Arial" w:cs="Arial"/>
                <w:b/>
                <w:bCs/>
              </w:rPr>
              <w:t>Criteria</w:t>
            </w:r>
          </w:p>
        </w:tc>
        <w:tc>
          <w:tcPr>
            <w:tcW w:w="0" w:type="auto"/>
            <w:vAlign w:val="center"/>
            <w:hideMark/>
          </w:tcPr>
          <w:p w14:paraId="5A763EA0" w14:textId="77777777" w:rsidR="00D91E42" w:rsidRPr="00F872AC" w:rsidRDefault="00D91E42" w:rsidP="003A305A">
            <w:pPr>
              <w:jc w:val="center"/>
              <w:rPr>
                <w:rFonts w:ascii="Arial" w:eastAsia="Times New Roman" w:hAnsi="Arial" w:cs="Arial"/>
                <w:b/>
                <w:bCs/>
              </w:rPr>
            </w:pPr>
            <w:r w:rsidRPr="00F872AC">
              <w:rPr>
                <w:rFonts w:ascii="Arial" w:eastAsia="Times New Roman" w:hAnsi="Arial" w:cs="Arial"/>
                <w:b/>
                <w:bCs/>
              </w:rPr>
              <w:t>Solution A: Online Presence</w:t>
            </w:r>
          </w:p>
        </w:tc>
        <w:tc>
          <w:tcPr>
            <w:tcW w:w="0" w:type="auto"/>
            <w:vAlign w:val="center"/>
            <w:hideMark/>
          </w:tcPr>
          <w:p w14:paraId="054D794A" w14:textId="77777777" w:rsidR="00D91E42" w:rsidRPr="00F872AC" w:rsidRDefault="00D91E42" w:rsidP="003A305A">
            <w:pPr>
              <w:jc w:val="center"/>
              <w:rPr>
                <w:rFonts w:ascii="Arial" w:eastAsia="Times New Roman" w:hAnsi="Arial" w:cs="Arial"/>
                <w:b/>
                <w:bCs/>
              </w:rPr>
            </w:pPr>
            <w:r w:rsidRPr="00F872AC">
              <w:rPr>
                <w:rFonts w:ascii="Arial" w:eastAsia="Times New Roman" w:hAnsi="Arial" w:cs="Arial"/>
                <w:b/>
                <w:bCs/>
              </w:rPr>
              <w:t>Score</w:t>
            </w:r>
          </w:p>
        </w:tc>
        <w:tc>
          <w:tcPr>
            <w:tcW w:w="0" w:type="auto"/>
            <w:vAlign w:val="center"/>
            <w:hideMark/>
          </w:tcPr>
          <w:p w14:paraId="0832B459" w14:textId="77777777" w:rsidR="00D91E42" w:rsidRPr="00F872AC" w:rsidRDefault="00D91E42" w:rsidP="003A305A">
            <w:pPr>
              <w:jc w:val="center"/>
              <w:rPr>
                <w:rFonts w:ascii="Arial" w:eastAsia="Times New Roman" w:hAnsi="Arial" w:cs="Arial"/>
                <w:b/>
                <w:bCs/>
              </w:rPr>
            </w:pPr>
            <w:r w:rsidRPr="00F872AC">
              <w:rPr>
                <w:rFonts w:ascii="Arial" w:eastAsia="Times New Roman" w:hAnsi="Arial" w:cs="Arial"/>
                <w:b/>
                <w:bCs/>
              </w:rPr>
              <w:t>Solution B: Delivery</w:t>
            </w:r>
          </w:p>
        </w:tc>
        <w:tc>
          <w:tcPr>
            <w:tcW w:w="0" w:type="auto"/>
            <w:vAlign w:val="center"/>
            <w:hideMark/>
          </w:tcPr>
          <w:p w14:paraId="1C3D711B" w14:textId="77777777" w:rsidR="00D91E42" w:rsidRPr="00F872AC" w:rsidRDefault="00D91E42" w:rsidP="003A305A">
            <w:pPr>
              <w:jc w:val="center"/>
              <w:rPr>
                <w:rFonts w:ascii="Arial" w:eastAsia="Times New Roman" w:hAnsi="Arial" w:cs="Arial"/>
                <w:b/>
                <w:bCs/>
              </w:rPr>
            </w:pPr>
            <w:r w:rsidRPr="00F872AC">
              <w:rPr>
                <w:rFonts w:ascii="Arial" w:eastAsia="Times New Roman" w:hAnsi="Arial" w:cs="Arial"/>
                <w:b/>
                <w:bCs/>
              </w:rPr>
              <w:t>Score</w:t>
            </w:r>
          </w:p>
        </w:tc>
      </w:tr>
      <w:tr w:rsidR="00D91E42" w:rsidRPr="00F872AC" w14:paraId="1BAFA060" w14:textId="77777777" w:rsidTr="003A305A">
        <w:trPr>
          <w:tblCellSpacing w:w="15" w:type="dxa"/>
        </w:trPr>
        <w:tc>
          <w:tcPr>
            <w:tcW w:w="0" w:type="auto"/>
            <w:vAlign w:val="center"/>
            <w:hideMark/>
          </w:tcPr>
          <w:p w14:paraId="48ACCA97" w14:textId="77777777" w:rsidR="00D91E42" w:rsidRPr="00F872AC" w:rsidRDefault="00D91E42" w:rsidP="003A305A">
            <w:pPr>
              <w:rPr>
                <w:rFonts w:ascii="Arial" w:eastAsia="Times New Roman" w:hAnsi="Arial" w:cs="Arial"/>
              </w:rPr>
            </w:pPr>
            <w:r w:rsidRPr="00F872AC">
              <w:rPr>
                <w:rFonts w:ascii="Arial" w:eastAsia="Times New Roman" w:hAnsi="Arial" w:cs="Arial"/>
              </w:rPr>
              <w:t>Customer Reach</w:t>
            </w:r>
          </w:p>
        </w:tc>
        <w:tc>
          <w:tcPr>
            <w:tcW w:w="0" w:type="auto"/>
            <w:vAlign w:val="center"/>
            <w:hideMark/>
          </w:tcPr>
          <w:p w14:paraId="27E4E1A4" w14:textId="77777777" w:rsidR="00D91E42" w:rsidRPr="00F872AC" w:rsidRDefault="00D91E42" w:rsidP="003A305A">
            <w:pPr>
              <w:rPr>
                <w:rFonts w:ascii="Arial" w:eastAsia="Times New Roman" w:hAnsi="Arial" w:cs="Arial"/>
              </w:rPr>
            </w:pPr>
            <w:r w:rsidRPr="00F872AC">
              <w:rPr>
                <w:rFonts w:ascii="Arial" w:eastAsia="Times New Roman" w:hAnsi="Arial" w:cs="Arial"/>
              </w:rPr>
              <w:t>High</w:t>
            </w:r>
          </w:p>
        </w:tc>
        <w:tc>
          <w:tcPr>
            <w:tcW w:w="0" w:type="auto"/>
            <w:vAlign w:val="center"/>
            <w:hideMark/>
          </w:tcPr>
          <w:p w14:paraId="12B121CE" w14:textId="77777777" w:rsidR="00D91E42" w:rsidRPr="00F872AC" w:rsidRDefault="00D91E42" w:rsidP="003A305A">
            <w:pPr>
              <w:rPr>
                <w:rFonts w:ascii="Arial" w:eastAsia="Times New Roman" w:hAnsi="Arial" w:cs="Arial"/>
              </w:rPr>
            </w:pPr>
            <w:r w:rsidRPr="00F872AC">
              <w:rPr>
                <w:rFonts w:ascii="Arial" w:eastAsia="Times New Roman" w:hAnsi="Arial" w:cs="Arial"/>
              </w:rPr>
              <w:t>+3</w:t>
            </w:r>
          </w:p>
        </w:tc>
        <w:tc>
          <w:tcPr>
            <w:tcW w:w="0" w:type="auto"/>
            <w:vAlign w:val="center"/>
            <w:hideMark/>
          </w:tcPr>
          <w:p w14:paraId="306A8B6B" w14:textId="77777777" w:rsidR="00D91E42" w:rsidRPr="00F872AC" w:rsidRDefault="00D91E42" w:rsidP="003A305A">
            <w:pPr>
              <w:rPr>
                <w:rFonts w:ascii="Arial" w:eastAsia="Times New Roman" w:hAnsi="Arial" w:cs="Arial"/>
              </w:rPr>
            </w:pPr>
            <w:r w:rsidRPr="00F872AC">
              <w:rPr>
                <w:rFonts w:ascii="Arial" w:eastAsia="Times New Roman" w:hAnsi="Arial" w:cs="Arial"/>
              </w:rPr>
              <w:t>Medium</w:t>
            </w:r>
          </w:p>
        </w:tc>
        <w:tc>
          <w:tcPr>
            <w:tcW w:w="0" w:type="auto"/>
            <w:vAlign w:val="center"/>
            <w:hideMark/>
          </w:tcPr>
          <w:p w14:paraId="02734877" w14:textId="77777777" w:rsidR="00D91E42" w:rsidRPr="00F872AC" w:rsidRDefault="00D91E42" w:rsidP="003A305A">
            <w:pPr>
              <w:rPr>
                <w:rFonts w:ascii="Arial" w:eastAsia="Times New Roman" w:hAnsi="Arial" w:cs="Arial"/>
              </w:rPr>
            </w:pPr>
            <w:r w:rsidRPr="00F872AC">
              <w:rPr>
                <w:rFonts w:ascii="Arial" w:eastAsia="Times New Roman" w:hAnsi="Arial" w:cs="Arial"/>
              </w:rPr>
              <w:t>+2</w:t>
            </w:r>
          </w:p>
        </w:tc>
      </w:tr>
      <w:tr w:rsidR="00D91E42" w:rsidRPr="00F872AC" w14:paraId="4CCDFE9B" w14:textId="77777777" w:rsidTr="003A305A">
        <w:trPr>
          <w:tblCellSpacing w:w="15" w:type="dxa"/>
        </w:trPr>
        <w:tc>
          <w:tcPr>
            <w:tcW w:w="0" w:type="auto"/>
            <w:vAlign w:val="center"/>
            <w:hideMark/>
          </w:tcPr>
          <w:p w14:paraId="3BA83D9F" w14:textId="77777777" w:rsidR="00D91E42" w:rsidRPr="00F872AC" w:rsidRDefault="00D91E42" w:rsidP="003A305A">
            <w:pPr>
              <w:rPr>
                <w:rFonts w:ascii="Arial" w:eastAsia="Times New Roman" w:hAnsi="Arial" w:cs="Arial"/>
              </w:rPr>
            </w:pPr>
            <w:r w:rsidRPr="00F872AC">
              <w:rPr>
                <w:rFonts w:ascii="Arial" w:eastAsia="Times New Roman" w:hAnsi="Arial" w:cs="Arial"/>
              </w:rPr>
              <w:t>Cost</w:t>
            </w:r>
          </w:p>
        </w:tc>
        <w:tc>
          <w:tcPr>
            <w:tcW w:w="0" w:type="auto"/>
            <w:vAlign w:val="center"/>
            <w:hideMark/>
          </w:tcPr>
          <w:p w14:paraId="4050D6D3" w14:textId="77777777" w:rsidR="00D91E42" w:rsidRPr="00F872AC" w:rsidRDefault="00D91E42" w:rsidP="003A305A">
            <w:pPr>
              <w:rPr>
                <w:rFonts w:ascii="Arial" w:eastAsia="Times New Roman" w:hAnsi="Arial" w:cs="Arial"/>
              </w:rPr>
            </w:pPr>
            <w:r w:rsidRPr="00F872AC">
              <w:rPr>
                <w:rFonts w:ascii="Arial" w:eastAsia="Times New Roman" w:hAnsi="Arial" w:cs="Arial"/>
              </w:rPr>
              <w:t>Medium</w:t>
            </w:r>
          </w:p>
        </w:tc>
        <w:tc>
          <w:tcPr>
            <w:tcW w:w="0" w:type="auto"/>
            <w:vAlign w:val="center"/>
            <w:hideMark/>
          </w:tcPr>
          <w:p w14:paraId="784E433A" w14:textId="77777777" w:rsidR="00D91E42" w:rsidRPr="00F872AC" w:rsidRDefault="00D91E42" w:rsidP="003A305A">
            <w:pPr>
              <w:rPr>
                <w:rFonts w:ascii="Arial" w:eastAsia="Times New Roman" w:hAnsi="Arial" w:cs="Arial"/>
              </w:rPr>
            </w:pPr>
            <w:r w:rsidRPr="00F872AC">
              <w:rPr>
                <w:rFonts w:ascii="Arial" w:eastAsia="Times New Roman" w:hAnsi="Arial" w:cs="Arial"/>
              </w:rPr>
              <w:t>-1</w:t>
            </w:r>
          </w:p>
        </w:tc>
        <w:tc>
          <w:tcPr>
            <w:tcW w:w="0" w:type="auto"/>
            <w:vAlign w:val="center"/>
            <w:hideMark/>
          </w:tcPr>
          <w:p w14:paraId="6D75FB75" w14:textId="77777777" w:rsidR="00D91E42" w:rsidRPr="00F872AC" w:rsidRDefault="00D91E42" w:rsidP="003A305A">
            <w:pPr>
              <w:rPr>
                <w:rFonts w:ascii="Arial" w:eastAsia="Times New Roman" w:hAnsi="Arial" w:cs="Arial"/>
              </w:rPr>
            </w:pPr>
            <w:r w:rsidRPr="00F872AC">
              <w:rPr>
                <w:rFonts w:ascii="Arial" w:eastAsia="Times New Roman" w:hAnsi="Arial" w:cs="Arial"/>
              </w:rPr>
              <w:t>High</w:t>
            </w:r>
          </w:p>
        </w:tc>
        <w:tc>
          <w:tcPr>
            <w:tcW w:w="0" w:type="auto"/>
            <w:vAlign w:val="center"/>
            <w:hideMark/>
          </w:tcPr>
          <w:p w14:paraId="623CAD37" w14:textId="77777777" w:rsidR="00D91E42" w:rsidRPr="00F872AC" w:rsidRDefault="00D91E42" w:rsidP="003A305A">
            <w:pPr>
              <w:rPr>
                <w:rFonts w:ascii="Arial" w:eastAsia="Times New Roman" w:hAnsi="Arial" w:cs="Arial"/>
              </w:rPr>
            </w:pPr>
            <w:r w:rsidRPr="00F872AC">
              <w:rPr>
                <w:rFonts w:ascii="Arial" w:eastAsia="Times New Roman" w:hAnsi="Arial" w:cs="Arial"/>
              </w:rPr>
              <w:t>-2</w:t>
            </w:r>
          </w:p>
        </w:tc>
      </w:tr>
      <w:tr w:rsidR="00D91E42" w:rsidRPr="00F872AC" w14:paraId="6BA1290B" w14:textId="77777777" w:rsidTr="003A305A">
        <w:trPr>
          <w:tblCellSpacing w:w="15" w:type="dxa"/>
        </w:trPr>
        <w:tc>
          <w:tcPr>
            <w:tcW w:w="0" w:type="auto"/>
            <w:vAlign w:val="center"/>
            <w:hideMark/>
          </w:tcPr>
          <w:p w14:paraId="15AD622B" w14:textId="77777777" w:rsidR="00D91E42" w:rsidRPr="00F872AC" w:rsidRDefault="00D91E42" w:rsidP="003A305A">
            <w:pPr>
              <w:rPr>
                <w:rFonts w:ascii="Arial" w:eastAsia="Times New Roman" w:hAnsi="Arial" w:cs="Arial"/>
              </w:rPr>
            </w:pPr>
            <w:r w:rsidRPr="00F872AC">
              <w:rPr>
                <w:rFonts w:ascii="Arial" w:eastAsia="Times New Roman" w:hAnsi="Arial" w:cs="Arial"/>
              </w:rPr>
              <w:t>Growth Potential</w:t>
            </w:r>
          </w:p>
        </w:tc>
        <w:tc>
          <w:tcPr>
            <w:tcW w:w="0" w:type="auto"/>
            <w:vAlign w:val="center"/>
            <w:hideMark/>
          </w:tcPr>
          <w:p w14:paraId="379BC7A4" w14:textId="77777777" w:rsidR="00D91E42" w:rsidRPr="00F872AC" w:rsidRDefault="00D91E42" w:rsidP="003A305A">
            <w:pPr>
              <w:rPr>
                <w:rFonts w:ascii="Arial" w:eastAsia="Times New Roman" w:hAnsi="Arial" w:cs="Arial"/>
              </w:rPr>
            </w:pPr>
            <w:r w:rsidRPr="00F872AC">
              <w:rPr>
                <w:rFonts w:ascii="Arial" w:eastAsia="Times New Roman" w:hAnsi="Arial" w:cs="Arial"/>
              </w:rPr>
              <w:t>High</w:t>
            </w:r>
          </w:p>
        </w:tc>
        <w:tc>
          <w:tcPr>
            <w:tcW w:w="0" w:type="auto"/>
            <w:vAlign w:val="center"/>
            <w:hideMark/>
          </w:tcPr>
          <w:p w14:paraId="6E46A502" w14:textId="77777777" w:rsidR="00D91E42" w:rsidRPr="00F872AC" w:rsidRDefault="00D91E42" w:rsidP="003A305A">
            <w:pPr>
              <w:rPr>
                <w:rFonts w:ascii="Arial" w:eastAsia="Times New Roman" w:hAnsi="Arial" w:cs="Arial"/>
              </w:rPr>
            </w:pPr>
            <w:r w:rsidRPr="00F872AC">
              <w:rPr>
                <w:rFonts w:ascii="Arial" w:eastAsia="Times New Roman" w:hAnsi="Arial" w:cs="Arial"/>
              </w:rPr>
              <w:t>+3</w:t>
            </w:r>
          </w:p>
        </w:tc>
        <w:tc>
          <w:tcPr>
            <w:tcW w:w="0" w:type="auto"/>
            <w:vAlign w:val="center"/>
            <w:hideMark/>
          </w:tcPr>
          <w:p w14:paraId="2735340A" w14:textId="77777777" w:rsidR="00D91E42" w:rsidRPr="00F872AC" w:rsidRDefault="00D91E42" w:rsidP="003A305A">
            <w:pPr>
              <w:rPr>
                <w:rFonts w:ascii="Arial" w:eastAsia="Times New Roman" w:hAnsi="Arial" w:cs="Arial"/>
              </w:rPr>
            </w:pPr>
            <w:r w:rsidRPr="00F872AC">
              <w:rPr>
                <w:rFonts w:ascii="Arial" w:eastAsia="Times New Roman" w:hAnsi="Arial" w:cs="Arial"/>
              </w:rPr>
              <w:t>Medium</w:t>
            </w:r>
          </w:p>
        </w:tc>
        <w:tc>
          <w:tcPr>
            <w:tcW w:w="0" w:type="auto"/>
            <w:vAlign w:val="center"/>
            <w:hideMark/>
          </w:tcPr>
          <w:p w14:paraId="3F1A3647" w14:textId="77777777" w:rsidR="00D91E42" w:rsidRPr="00F872AC" w:rsidRDefault="00D91E42" w:rsidP="003A305A">
            <w:pPr>
              <w:rPr>
                <w:rFonts w:ascii="Arial" w:eastAsia="Times New Roman" w:hAnsi="Arial" w:cs="Arial"/>
              </w:rPr>
            </w:pPr>
            <w:r w:rsidRPr="00F872AC">
              <w:rPr>
                <w:rFonts w:ascii="Arial" w:eastAsia="Times New Roman" w:hAnsi="Arial" w:cs="Arial"/>
              </w:rPr>
              <w:t>+2</w:t>
            </w:r>
          </w:p>
        </w:tc>
      </w:tr>
      <w:tr w:rsidR="00D91E42" w:rsidRPr="00F872AC" w14:paraId="1E526DF5" w14:textId="77777777" w:rsidTr="003A305A">
        <w:trPr>
          <w:tblCellSpacing w:w="15" w:type="dxa"/>
        </w:trPr>
        <w:tc>
          <w:tcPr>
            <w:tcW w:w="0" w:type="auto"/>
            <w:vAlign w:val="center"/>
            <w:hideMark/>
          </w:tcPr>
          <w:p w14:paraId="20B07060" w14:textId="77777777" w:rsidR="00D91E42" w:rsidRPr="00F872AC" w:rsidRDefault="00D91E42" w:rsidP="003A305A">
            <w:pPr>
              <w:rPr>
                <w:rFonts w:ascii="Arial" w:eastAsia="Times New Roman" w:hAnsi="Arial" w:cs="Arial"/>
              </w:rPr>
            </w:pPr>
            <w:r w:rsidRPr="00F872AC">
              <w:rPr>
                <w:rFonts w:ascii="Arial" w:eastAsia="Times New Roman" w:hAnsi="Arial" w:cs="Arial"/>
              </w:rPr>
              <w:t>Ease of Implementation</w:t>
            </w:r>
          </w:p>
        </w:tc>
        <w:tc>
          <w:tcPr>
            <w:tcW w:w="0" w:type="auto"/>
            <w:vAlign w:val="center"/>
            <w:hideMark/>
          </w:tcPr>
          <w:p w14:paraId="2BD3E393" w14:textId="77777777" w:rsidR="00D91E42" w:rsidRPr="00F872AC" w:rsidRDefault="00D91E42" w:rsidP="003A305A">
            <w:pPr>
              <w:rPr>
                <w:rFonts w:ascii="Arial" w:eastAsia="Times New Roman" w:hAnsi="Arial" w:cs="Arial"/>
              </w:rPr>
            </w:pPr>
            <w:r w:rsidRPr="00F872AC">
              <w:rPr>
                <w:rFonts w:ascii="Arial" w:eastAsia="Times New Roman" w:hAnsi="Arial" w:cs="Arial"/>
              </w:rPr>
              <w:t>Medium</w:t>
            </w:r>
          </w:p>
        </w:tc>
        <w:tc>
          <w:tcPr>
            <w:tcW w:w="0" w:type="auto"/>
            <w:vAlign w:val="center"/>
            <w:hideMark/>
          </w:tcPr>
          <w:p w14:paraId="7ACE49ED" w14:textId="77777777" w:rsidR="00D91E42" w:rsidRPr="00F872AC" w:rsidRDefault="00D91E42" w:rsidP="003A305A">
            <w:pPr>
              <w:rPr>
                <w:rFonts w:ascii="Arial" w:eastAsia="Times New Roman" w:hAnsi="Arial" w:cs="Arial"/>
              </w:rPr>
            </w:pPr>
            <w:r w:rsidRPr="00F872AC">
              <w:rPr>
                <w:rFonts w:ascii="Arial" w:eastAsia="Times New Roman" w:hAnsi="Arial" w:cs="Arial"/>
              </w:rPr>
              <w:t>+1</w:t>
            </w:r>
          </w:p>
        </w:tc>
        <w:tc>
          <w:tcPr>
            <w:tcW w:w="0" w:type="auto"/>
            <w:vAlign w:val="center"/>
            <w:hideMark/>
          </w:tcPr>
          <w:p w14:paraId="56F70CE5" w14:textId="77777777" w:rsidR="00D91E42" w:rsidRPr="00F872AC" w:rsidRDefault="00D91E42" w:rsidP="003A305A">
            <w:pPr>
              <w:rPr>
                <w:rFonts w:ascii="Arial" w:eastAsia="Times New Roman" w:hAnsi="Arial" w:cs="Arial"/>
              </w:rPr>
            </w:pPr>
            <w:r w:rsidRPr="00F872AC">
              <w:rPr>
                <w:rFonts w:ascii="Arial" w:eastAsia="Times New Roman" w:hAnsi="Arial" w:cs="Arial"/>
              </w:rPr>
              <w:t>Low</w:t>
            </w:r>
          </w:p>
        </w:tc>
        <w:tc>
          <w:tcPr>
            <w:tcW w:w="0" w:type="auto"/>
            <w:vAlign w:val="center"/>
            <w:hideMark/>
          </w:tcPr>
          <w:p w14:paraId="5EB69A83" w14:textId="77777777" w:rsidR="00D91E42" w:rsidRPr="00F872AC" w:rsidRDefault="00D91E42" w:rsidP="003A305A">
            <w:pPr>
              <w:rPr>
                <w:rFonts w:ascii="Arial" w:eastAsia="Times New Roman" w:hAnsi="Arial" w:cs="Arial"/>
              </w:rPr>
            </w:pPr>
            <w:r w:rsidRPr="00F872AC">
              <w:rPr>
                <w:rFonts w:ascii="Arial" w:eastAsia="Times New Roman" w:hAnsi="Arial" w:cs="Arial"/>
              </w:rPr>
              <w:t>-1</w:t>
            </w:r>
          </w:p>
        </w:tc>
      </w:tr>
      <w:tr w:rsidR="00D91E42" w:rsidRPr="00F872AC" w14:paraId="7A805924" w14:textId="77777777" w:rsidTr="003A305A">
        <w:trPr>
          <w:tblCellSpacing w:w="15" w:type="dxa"/>
        </w:trPr>
        <w:tc>
          <w:tcPr>
            <w:tcW w:w="0" w:type="auto"/>
            <w:vAlign w:val="center"/>
            <w:hideMark/>
          </w:tcPr>
          <w:p w14:paraId="5B5105BA" w14:textId="77777777" w:rsidR="00D91E42" w:rsidRPr="00F872AC" w:rsidRDefault="00D91E42" w:rsidP="003A305A">
            <w:pPr>
              <w:rPr>
                <w:rFonts w:ascii="Arial" w:eastAsia="Times New Roman" w:hAnsi="Arial" w:cs="Arial"/>
              </w:rPr>
            </w:pPr>
            <w:r w:rsidRPr="00F872AC">
              <w:rPr>
                <w:rStyle w:val="Strong"/>
                <w:rFonts w:ascii="Arial" w:eastAsia="Times New Roman" w:hAnsi="Arial" w:cs="Arial"/>
              </w:rPr>
              <w:t>Total Score</w:t>
            </w:r>
          </w:p>
        </w:tc>
        <w:tc>
          <w:tcPr>
            <w:tcW w:w="0" w:type="auto"/>
            <w:vAlign w:val="center"/>
            <w:hideMark/>
          </w:tcPr>
          <w:p w14:paraId="4E55937A" w14:textId="77777777" w:rsidR="00D91E42" w:rsidRPr="00F872AC" w:rsidRDefault="00D91E42" w:rsidP="003A305A">
            <w:pPr>
              <w:rPr>
                <w:rFonts w:ascii="Arial" w:eastAsia="Times New Roman" w:hAnsi="Arial" w:cs="Arial"/>
              </w:rPr>
            </w:pPr>
          </w:p>
        </w:tc>
        <w:tc>
          <w:tcPr>
            <w:tcW w:w="0" w:type="auto"/>
            <w:vAlign w:val="center"/>
            <w:hideMark/>
          </w:tcPr>
          <w:p w14:paraId="4407802B" w14:textId="77777777" w:rsidR="00D91E42" w:rsidRPr="00F872AC" w:rsidRDefault="00D91E42" w:rsidP="003A305A">
            <w:pPr>
              <w:rPr>
                <w:rFonts w:ascii="Arial" w:eastAsia="Times New Roman" w:hAnsi="Arial" w:cs="Arial"/>
              </w:rPr>
            </w:pPr>
            <w:r w:rsidRPr="00F872AC">
              <w:rPr>
                <w:rStyle w:val="Strong"/>
                <w:rFonts w:ascii="Arial" w:eastAsia="Times New Roman" w:hAnsi="Arial" w:cs="Arial"/>
              </w:rPr>
              <w:t>6</w:t>
            </w:r>
          </w:p>
        </w:tc>
        <w:tc>
          <w:tcPr>
            <w:tcW w:w="0" w:type="auto"/>
            <w:vAlign w:val="center"/>
            <w:hideMark/>
          </w:tcPr>
          <w:p w14:paraId="6ECCCB15" w14:textId="77777777" w:rsidR="00D91E42" w:rsidRPr="00F872AC" w:rsidRDefault="00D91E42" w:rsidP="003A305A">
            <w:pPr>
              <w:rPr>
                <w:rFonts w:ascii="Arial" w:eastAsia="Times New Roman" w:hAnsi="Arial" w:cs="Arial"/>
              </w:rPr>
            </w:pPr>
          </w:p>
        </w:tc>
        <w:tc>
          <w:tcPr>
            <w:tcW w:w="0" w:type="auto"/>
            <w:vAlign w:val="center"/>
            <w:hideMark/>
          </w:tcPr>
          <w:p w14:paraId="4197E030" w14:textId="77777777" w:rsidR="00D91E42" w:rsidRPr="00F872AC" w:rsidRDefault="00D91E42" w:rsidP="003A305A">
            <w:pPr>
              <w:rPr>
                <w:rFonts w:ascii="Arial" w:eastAsia="Times New Roman" w:hAnsi="Arial" w:cs="Arial"/>
              </w:rPr>
            </w:pPr>
            <w:r w:rsidRPr="00F872AC">
              <w:rPr>
                <w:rStyle w:val="Strong"/>
                <w:rFonts w:ascii="Arial" w:eastAsia="Times New Roman" w:hAnsi="Arial" w:cs="Arial"/>
              </w:rPr>
              <w:t>1</w:t>
            </w:r>
          </w:p>
        </w:tc>
      </w:tr>
      <w:tr w:rsidR="00D91E42" w:rsidRPr="00F872AC" w14:paraId="1E1DD32A" w14:textId="77777777" w:rsidTr="003A305A">
        <w:trPr>
          <w:tblCellSpacing w:w="15" w:type="dxa"/>
        </w:trPr>
        <w:tc>
          <w:tcPr>
            <w:tcW w:w="0" w:type="auto"/>
            <w:vAlign w:val="center"/>
          </w:tcPr>
          <w:p w14:paraId="42EDF119" w14:textId="77777777" w:rsidR="00D91E42" w:rsidRPr="00F872AC" w:rsidRDefault="00D91E42" w:rsidP="003A305A">
            <w:pPr>
              <w:rPr>
                <w:rStyle w:val="Strong"/>
                <w:rFonts w:ascii="Arial" w:eastAsia="Times New Roman" w:hAnsi="Arial" w:cs="Arial"/>
              </w:rPr>
            </w:pPr>
          </w:p>
        </w:tc>
        <w:tc>
          <w:tcPr>
            <w:tcW w:w="0" w:type="auto"/>
            <w:vAlign w:val="center"/>
          </w:tcPr>
          <w:p w14:paraId="3D472D31" w14:textId="77777777" w:rsidR="00D91E42" w:rsidRPr="00F872AC" w:rsidRDefault="00D91E42" w:rsidP="003A305A">
            <w:pPr>
              <w:rPr>
                <w:rFonts w:ascii="Arial" w:eastAsia="Times New Roman" w:hAnsi="Arial" w:cs="Arial"/>
              </w:rPr>
            </w:pPr>
          </w:p>
        </w:tc>
        <w:tc>
          <w:tcPr>
            <w:tcW w:w="0" w:type="auto"/>
            <w:vAlign w:val="center"/>
          </w:tcPr>
          <w:p w14:paraId="6E9D73DC" w14:textId="77777777" w:rsidR="00D91E42" w:rsidRPr="00F872AC" w:rsidRDefault="00D91E42" w:rsidP="003A305A">
            <w:pPr>
              <w:rPr>
                <w:rStyle w:val="Strong"/>
                <w:rFonts w:ascii="Arial" w:eastAsia="Times New Roman" w:hAnsi="Arial" w:cs="Arial"/>
              </w:rPr>
            </w:pPr>
          </w:p>
        </w:tc>
        <w:tc>
          <w:tcPr>
            <w:tcW w:w="0" w:type="auto"/>
            <w:vAlign w:val="center"/>
          </w:tcPr>
          <w:p w14:paraId="2972AE91" w14:textId="77777777" w:rsidR="00D91E42" w:rsidRPr="00F872AC" w:rsidRDefault="00D91E42" w:rsidP="003A305A">
            <w:pPr>
              <w:rPr>
                <w:rFonts w:ascii="Arial" w:eastAsia="Times New Roman" w:hAnsi="Arial" w:cs="Arial"/>
              </w:rPr>
            </w:pPr>
          </w:p>
        </w:tc>
        <w:tc>
          <w:tcPr>
            <w:tcW w:w="0" w:type="auto"/>
            <w:vAlign w:val="center"/>
          </w:tcPr>
          <w:p w14:paraId="2F9FBCE1" w14:textId="77777777" w:rsidR="00D91E42" w:rsidRPr="00F872AC" w:rsidRDefault="00D91E42" w:rsidP="003A305A">
            <w:pPr>
              <w:rPr>
                <w:rStyle w:val="Strong"/>
                <w:rFonts w:ascii="Arial" w:eastAsia="Times New Roman" w:hAnsi="Arial" w:cs="Arial"/>
              </w:rPr>
            </w:pPr>
          </w:p>
        </w:tc>
      </w:tr>
    </w:tbl>
    <w:p w14:paraId="28E8B3C3" w14:textId="77777777" w:rsidR="00D91E42" w:rsidRPr="00F872AC" w:rsidRDefault="00D91E42" w:rsidP="003A305A">
      <w:pPr>
        <w:rPr>
          <w:rFonts w:ascii="Arial" w:hAnsi="Arial" w:cs="Arial"/>
        </w:rPr>
      </w:pPr>
    </w:p>
    <w:p w14:paraId="5268F78A" w14:textId="77777777" w:rsidR="00897EB1" w:rsidRPr="00F872AC" w:rsidRDefault="00897EB1" w:rsidP="003A305A">
      <w:pPr>
        <w:rPr>
          <w:rFonts w:ascii="Arial" w:hAnsi="Arial" w:cs="Arial"/>
        </w:rPr>
      </w:pPr>
    </w:p>
    <w:p w14:paraId="6B4F0DB5" w14:textId="154B3560" w:rsidR="00897EB1" w:rsidRDefault="00D91E42" w:rsidP="003A305A">
      <w:pPr>
        <w:rPr>
          <w:rFonts w:ascii="Arial" w:hAnsi="Arial" w:cs="Arial"/>
        </w:rPr>
      </w:pPr>
      <w:r w:rsidRPr="00F872AC">
        <w:rPr>
          <w:rFonts w:ascii="Arial" w:hAnsi="Arial" w:cs="Arial"/>
        </w:rPr>
        <w:t>Appendix 4 KPI and Smart Table</w:t>
      </w:r>
    </w:p>
    <w:p w14:paraId="417733F9" w14:textId="77777777" w:rsidR="00F872AC" w:rsidRPr="00F872AC" w:rsidRDefault="00F872AC" w:rsidP="003A305A">
      <w:pPr>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8"/>
        <w:gridCol w:w="2761"/>
        <w:gridCol w:w="981"/>
        <w:gridCol w:w="1381"/>
        <w:gridCol w:w="1328"/>
        <w:gridCol w:w="1061"/>
        <w:gridCol w:w="1410"/>
      </w:tblGrid>
      <w:tr w:rsidR="00D91E42" w:rsidRPr="00F872AC" w14:paraId="26AA32A4" w14:textId="77777777" w:rsidTr="003A305A">
        <w:trPr>
          <w:tblHeader/>
          <w:tblCellSpacing w:w="15" w:type="dxa"/>
        </w:trPr>
        <w:tc>
          <w:tcPr>
            <w:tcW w:w="0" w:type="auto"/>
            <w:vAlign w:val="center"/>
            <w:hideMark/>
          </w:tcPr>
          <w:p w14:paraId="2FDFFAEB" w14:textId="77777777" w:rsidR="00D91E42" w:rsidRPr="00F872AC" w:rsidRDefault="00D91E42" w:rsidP="003A305A">
            <w:pPr>
              <w:jc w:val="center"/>
              <w:rPr>
                <w:rFonts w:ascii="Arial" w:eastAsia="Times New Roman" w:hAnsi="Arial" w:cs="Arial"/>
                <w:b/>
                <w:bCs/>
                <w:kern w:val="0"/>
                <w14:ligatures w14:val="none"/>
              </w:rPr>
            </w:pPr>
            <w:r w:rsidRPr="00F872AC">
              <w:rPr>
                <w:rFonts w:ascii="Arial" w:eastAsia="Times New Roman" w:hAnsi="Arial" w:cs="Arial"/>
                <w:b/>
                <w:bCs/>
              </w:rPr>
              <w:t>KPI</w:t>
            </w:r>
          </w:p>
        </w:tc>
        <w:tc>
          <w:tcPr>
            <w:tcW w:w="0" w:type="auto"/>
            <w:vAlign w:val="center"/>
            <w:hideMark/>
          </w:tcPr>
          <w:p w14:paraId="3EA9DD5E" w14:textId="77777777" w:rsidR="00D91E42" w:rsidRPr="00F872AC" w:rsidRDefault="00D91E42" w:rsidP="003A305A">
            <w:pPr>
              <w:jc w:val="center"/>
              <w:rPr>
                <w:rFonts w:ascii="Arial" w:eastAsia="Times New Roman" w:hAnsi="Arial" w:cs="Arial"/>
                <w:b/>
                <w:bCs/>
              </w:rPr>
            </w:pPr>
            <w:r w:rsidRPr="00F872AC">
              <w:rPr>
                <w:rFonts w:ascii="Arial" w:eastAsia="Times New Roman" w:hAnsi="Arial" w:cs="Arial"/>
                <w:b/>
                <w:bCs/>
              </w:rPr>
              <w:t>Objective</w:t>
            </w:r>
          </w:p>
        </w:tc>
        <w:tc>
          <w:tcPr>
            <w:tcW w:w="0" w:type="auto"/>
            <w:vAlign w:val="center"/>
            <w:hideMark/>
          </w:tcPr>
          <w:p w14:paraId="159E4162" w14:textId="77777777" w:rsidR="00D91E42" w:rsidRPr="00F872AC" w:rsidRDefault="00D91E42" w:rsidP="003A305A">
            <w:pPr>
              <w:jc w:val="center"/>
              <w:rPr>
                <w:rFonts w:ascii="Arial" w:eastAsia="Times New Roman" w:hAnsi="Arial" w:cs="Arial"/>
                <w:b/>
                <w:bCs/>
              </w:rPr>
            </w:pPr>
            <w:r w:rsidRPr="00F872AC">
              <w:rPr>
                <w:rFonts w:ascii="Arial" w:eastAsia="Times New Roman" w:hAnsi="Arial" w:cs="Arial"/>
                <w:b/>
                <w:bCs/>
              </w:rPr>
              <w:t>Specific</w:t>
            </w:r>
          </w:p>
        </w:tc>
        <w:tc>
          <w:tcPr>
            <w:tcW w:w="0" w:type="auto"/>
            <w:vAlign w:val="center"/>
            <w:hideMark/>
          </w:tcPr>
          <w:p w14:paraId="733F0518" w14:textId="77777777" w:rsidR="00D91E42" w:rsidRPr="00F872AC" w:rsidRDefault="00D91E42" w:rsidP="003A305A">
            <w:pPr>
              <w:jc w:val="center"/>
              <w:rPr>
                <w:rFonts w:ascii="Arial" w:eastAsia="Times New Roman" w:hAnsi="Arial" w:cs="Arial"/>
                <w:b/>
                <w:bCs/>
              </w:rPr>
            </w:pPr>
            <w:r w:rsidRPr="00F872AC">
              <w:rPr>
                <w:rFonts w:ascii="Arial" w:eastAsia="Times New Roman" w:hAnsi="Arial" w:cs="Arial"/>
                <w:b/>
                <w:bCs/>
              </w:rPr>
              <w:t>Measurable</w:t>
            </w:r>
          </w:p>
        </w:tc>
        <w:tc>
          <w:tcPr>
            <w:tcW w:w="0" w:type="auto"/>
            <w:vAlign w:val="center"/>
            <w:hideMark/>
          </w:tcPr>
          <w:p w14:paraId="53B36846" w14:textId="77777777" w:rsidR="00D91E42" w:rsidRPr="00F872AC" w:rsidRDefault="00D91E42" w:rsidP="003A305A">
            <w:pPr>
              <w:jc w:val="center"/>
              <w:rPr>
                <w:rFonts w:ascii="Arial" w:eastAsia="Times New Roman" w:hAnsi="Arial" w:cs="Arial"/>
                <w:b/>
                <w:bCs/>
              </w:rPr>
            </w:pPr>
            <w:r w:rsidRPr="00F872AC">
              <w:rPr>
                <w:rFonts w:ascii="Arial" w:eastAsia="Times New Roman" w:hAnsi="Arial" w:cs="Arial"/>
                <w:b/>
                <w:bCs/>
              </w:rPr>
              <w:t>Achievable</w:t>
            </w:r>
          </w:p>
        </w:tc>
        <w:tc>
          <w:tcPr>
            <w:tcW w:w="0" w:type="auto"/>
            <w:vAlign w:val="center"/>
            <w:hideMark/>
          </w:tcPr>
          <w:p w14:paraId="24B41754" w14:textId="77777777" w:rsidR="00D91E42" w:rsidRPr="00F872AC" w:rsidRDefault="00D91E42" w:rsidP="003A305A">
            <w:pPr>
              <w:jc w:val="center"/>
              <w:rPr>
                <w:rFonts w:ascii="Arial" w:eastAsia="Times New Roman" w:hAnsi="Arial" w:cs="Arial"/>
                <w:b/>
                <w:bCs/>
              </w:rPr>
            </w:pPr>
            <w:r w:rsidRPr="00F872AC">
              <w:rPr>
                <w:rFonts w:ascii="Arial" w:eastAsia="Times New Roman" w:hAnsi="Arial" w:cs="Arial"/>
                <w:b/>
                <w:bCs/>
              </w:rPr>
              <w:t>Relevant</w:t>
            </w:r>
          </w:p>
        </w:tc>
        <w:tc>
          <w:tcPr>
            <w:tcW w:w="0" w:type="auto"/>
            <w:vAlign w:val="center"/>
            <w:hideMark/>
          </w:tcPr>
          <w:p w14:paraId="2BEFB973" w14:textId="77777777" w:rsidR="00D91E42" w:rsidRPr="00F872AC" w:rsidRDefault="00D91E42" w:rsidP="003A305A">
            <w:pPr>
              <w:jc w:val="center"/>
              <w:rPr>
                <w:rFonts w:ascii="Arial" w:eastAsia="Times New Roman" w:hAnsi="Arial" w:cs="Arial"/>
                <w:b/>
                <w:bCs/>
              </w:rPr>
            </w:pPr>
            <w:r w:rsidRPr="00F872AC">
              <w:rPr>
                <w:rFonts w:ascii="Arial" w:eastAsia="Times New Roman" w:hAnsi="Arial" w:cs="Arial"/>
                <w:b/>
                <w:bCs/>
              </w:rPr>
              <w:t>Time-bound</w:t>
            </w:r>
          </w:p>
        </w:tc>
      </w:tr>
      <w:tr w:rsidR="00D91E42" w:rsidRPr="00F872AC" w14:paraId="0CE7C27D" w14:textId="77777777" w:rsidTr="003A305A">
        <w:trPr>
          <w:tblCellSpacing w:w="15" w:type="dxa"/>
        </w:trPr>
        <w:tc>
          <w:tcPr>
            <w:tcW w:w="0" w:type="auto"/>
            <w:vAlign w:val="center"/>
            <w:hideMark/>
          </w:tcPr>
          <w:p w14:paraId="6A658A74" w14:textId="77777777" w:rsidR="00D91E42" w:rsidRPr="00F872AC" w:rsidRDefault="00D91E42" w:rsidP="003A305A">
            <w:pPr>
              <w:rPr>
                <w:rFonts w:ascii="Arial" w:eastAsia="Times New Roman" w:hAnsi="Arial" w:cs="Arial"/>
              </w:rPr>
            </w:pPr>
            <w:r w:rsidRPr="00F872AC">
              <w:rPr>
                <w:rFonts w:ascii="Arial" w:eastAsia="Times New Roman" w:hAnsi="Arial" w:cs="Arial"/>
              </w:rPr>
              <w:t>Online Sales Growth</w:t>
            </w:r>
          </w:p>
        </w:tc>
        <w:tc>
          <w:tcPr>
            <w:tcW w:w="0" w:type="auto"/>
            <w:vAlign w:val="center"/>
            <w:hideMark/>
          </w:tcPr>
          <w:p w14:paraId="547D6BEA" w14:textId="77777777" w:rsidR="00D91E42" w:rsidRPr="00F872AC" w:rsidRDefault="00D91E42" w:rsidP="003A305A">
            <w:pPr>
              <w:rPr>
                <w:rFonts w:ascii="Arial" w:eastAsia="Times New Roman" w:hAnsi="Arial" w:cs="Arial"/>
              </w:rPr>
            </w:pPr>
            <w:r w:rsidRPr="00F872AC">
              <w:rPr>
                <w:rFonts w:ascii="Arial" w:eastAsia="Times New Roman" w:hAnsi="Arial" w:cs="Arial"/>
              </w:rPr>
              <w:t>Increase sales by 20%</w:t>
            </w:r>
          </w:p>
        </w:tc>
        <w:tc>
          <w:tcPr>
            <w:tcW w:w="0" w:type="auto"/>
            <w:vAlign w:val="center"/>
            <w:hideMark/>
          </w:tcPr>
          <w:p w14:paraId="6AA1DFCC"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5F13959C"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0D5F6F38"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213A8040"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5C56E6F9" w14:textId="77777777" w:rsidR="00D91E42" w:rsidRPr="00F872AC" w:rsidRDefault="00D91E42" w:rsidP="003A305A">
            <w:pPr>
              <w:rPr>
                <w:rFonts w:ascii="Arial" w:eastAsia="Times New Roman" w:hAnsi="Arial" w:cs="Arial"/>
              </w:rPr>
            </w:pPr>
            <w:r w:rsidRPr="00F872AC">
              <w:rPr>
                <w:rFonts w:ascii="Arial" w:eastAsia="Times New Roman" w:hAnsi="Arial" w:cs="Arial"/>
              </w:rPr>
              <w:t>6 months</w:t>
            </w:r>
          </w:p>
        </w:tc>
      </w:tr>
      <w:tr w:rsidR="00D91E42" w:rsidRPr="00F872AC" w14:paraId="470BEC31" w14:textId="77777777" w:rsidTr="003A305A">
        <w:trPr>
          <w:tblCellSpacing w:w="15" w:type="dxa"/>
        </w:trPr>
        <w:tc>
          <w:tcPr>
            <w:tcW w:w="0" w:type="auto"/>
            <w:vAlign w:val="center"/>
            <w:hideMark/>
          </w:tcPr>
          <w:p w14:paraId="321CFBB2" w14:textId="77777777" w:rsidR="00D91E42" w:rsidRPr="00F872AC" w:rsidRDefault="00D91E42" w:rsidP="003A305A">
            <w:pPr>
              <w:rPr>
                <w:rFonts w:ascii="Arial" w:eastAsia="Times New Roman" w:hAnsi="Arial" w:cs="Arial"/>
              </w:rPr>
            </w:pPr>
            <w:r w:rsidRPr="00F872AC">
              <w:rPr>
                <w:rFonts w:ascii="Arial" w:eastAsia="Times New Roman" w:hAnsi="Arial" w:cs="Arial"/>
              </w:rPr>
              <w:t>Website Traffic</w:t>
            </w:r>
          </w:p>
        </w:tc>
        <w:tc>
          <w:tcPr>
            <w:tcW w:w="0" w:type="auto"/>
            <w:vAlign w:val="center"/>
            <w:hideMark/>
          </w:tcPr>
          <w:p w14:paraId="1CF09DAE" w14:textId="77777777" w:rsidR="00D91E42" w:rsidRPr="00F872AC" w:rsidRDefault="00D91E42" w:rsidP="003A305A">
            <w:pPr>
              <w:rPr>
                <w:rFonts w:ascii="Arial" w:eastAsia="Times New Roman" w:hAnsi="Arial" w:cs="Arial"/>
              </w:rPr>
            </w:pPr>
            <w:r w:rsidRPr="00F872AC">
              <w:rPr>
                <w:rFonts w:ascii="Arial" w:eastAsia="Times New Roman" w:hAnsi="Arial" w:cs="Arial"/>
              </w:rPr>
              <w:t>Increase visits by 30%</w:t>
            </w:r>
          </w:p>
        </w:tc>
        <w:tc>
          <w:tcPr>
            <w:tcW w:w="0" w:type="auto"/>
            <w:vAlign w:val="center"/>
            <w:hideMark/>
          </w:tcPr>
          <w:p w14:paraId="55DDD0A9"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399AC2EE"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0134EEA5"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66B3DCAC"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1D259D30" w14:textId="77777777" w:rsidR="00D91E42" w:rsidRPr="00F872AC" w:rsidRDefault="00D91E42" w:rsidP="003A305A">
            <w:pPr>
              <w:rPr>
                <w:rFonts w:ascii="Arial" w:eastAsia="Times New Roman" w:hAnsi="Arial" w:cs="Arial"/>
              </w:rPr>
            </w:pPr>
            <w:r w:rsidRPr="00F872AC">
              <w:rPr>
                <w:rFonts w:ascii="Arial" w:eastAsia="Times New Roman" w:hAnsi="Arial" w:cs="Arial"/>
              </w:rPr>
              <w:t>6 months</w:t>
            </w:r>
          </w:p>
        </w:tc>
      </w:tr>
      <w:tr w:rsidR="00D91E42" w:rsidRPr="00F872AC" w14:paraId="77909920" w14:textId="77777777" w:rsidTr="003A305A">
        <w:trPr>
          <w:tblCellSpacing w:w="15" w:type="dxa"/>
        </w:trPr>
        <w:tc>
          <w:tcPr>
            <w:tcW w:w="0" w:type="auto"/>
            <w:vAlign w:val="center"/>
            <w:hideMark/>
          </w:tcPr>
          <w:p w14:paraId="2F70DEA8" w14:textId="77777777" w:rsidR="00D91E42" w:rsidRPr="00F872AC" w:rsidRDefault="00D91E42" w:rsidP="003A305A">
            <w:pPr>
              <w:rPr>
                <w:rFonts w:ascii="Arial" w:eastAsia="Times New Roman" w:hAnsi="Arial" w:cs="Arial"/>
              </w:rPr>
            </w:pPr>
            <w:r w:rsidRPr="00F872AC">
              <w:rPr>
                <w:rFonts w:ascii="Arial" w:eastAsia="Times New Roman" w:hAnsi="Arial" w:cs="Arial"/>
              </w:rPr>
              <w:t>Social Engagement</w:t>
            </w:r>
          </w:p>
        </w:tc>
        <w:tc>
          <w:tcPr>
            <w:tcW w:w="0" w:type="auto"/>
            <w:vAlign w:val="center"/>
            <w:hideMark/>
          </w:tcPr>
          <w:p w14:paraId="181A981E" w14:textId="77777777" w:rsidR="00D91E42" w:rsidRPr="00F872AC" w:rsidRDefault="00D91E42" w:rsidP="003A305A">
            <w:pPr>
              <w:rPr>
                <w:rFonts w:ascii="Arial" w:eastAsia="Times New Roman" w:hAnsi="Arial" w:cs="Arial"/>
              </w:rPr>
            </w:pPr>
            <w:r w:rsidRPr="00F872AC">
              <w:rPr>
                <w:rFonts w:ascii="Arial" w:eastAsia="Times New Roman" w:hAnsi="Arial" w:cs="Arial"/>
              </w:rPr>
              <w:t>Increase followers by 25%</w:t>
            </w:r>
          </w:p>
        </w:tc>
        <w:tc>
          <w:tcPr>
            <w:tcW w:w="0" w:type="auto"/>
            <w:vAlign w:val="center"/>
            <w:hideMark/>
          </w:tcPr>
          <w:p w14:paraId="4F4A7C82"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7797573F"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03FB0BCB"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5100209E" w14:textId="77777777" w:rsidR="00D91E42" w:rsidRPr="00F872AC" w:rsidRDefault="00D91E42" w:rsidP="003A305A">
            <w:pPr>
              <w:rPr>
                <w:rFonts w:ascii="Arial" w:eastAsia="Times New Roman" w:hAnsi="Arial" w:cs="Arial"/>
              </w:rPr>
            </w:pPr>
            <w:r w:rsidRPr="00F872AC">
              <w:rPr>
                <w:rFonts w:ascii="Arial" w:eastAsia="Times New Roman" w:hAnsi="Arial" w:cs="Arial"/>
              </w:rPr>
              <w:t>Yes</w:t>
            </w:r>
          </w:p>
        </w:tc>
        <w:tc>
          <w:tcPr>
            <w:tcW w:w="0" w:type="auto"/>
            <w:vAlign w:val="center"/>
            <w:hideMark/>
          </w:tcPr>
          <w:p w14:paraId="0CF03E3E" w14:textId="77777777" w:rsidR="00D91E42" w:rsidRPr="00F872AC" w:rsidRDefault="00D91E42" w:rsidP="003A305A">
            <w:pPr>
              <w:rPr>
                <w:rFonts w:ascii="Arial" w:eastAsia="Times New Roman" w:hAnsi="Arial" w:cs="Arial"/>
              </w:rPr>
            </w:pPr>
            <w:r w:rsidRPr="00F872AC">
              <w:rPr>
                <w:rFonts w:ascii="Arial" w:eastAsia="Times New Roman" w:hAnsi="Arial" w:cs="Arial"/>
              </w:rPr>
              <w:t>6 months</w:t>
            </w:r>
          </w:p>
        </w:tc>
      </w:tr>
    </w:tbl>
    <w:p w14:paraId="014F6135" w14:textId="77777777" w:rsidR="00D91E42" w:rsidRPr="00F872AC" w:rsidRDefault="00D91E42" w:rsidP="003A305A">
      <w:pPr>
        <w:rPr>
          <w:rFonts w:ascii="Arial" w:hAnsi="Arial" w:cs="Arial"/>
        </w:rPr>
      </w:pPr>
    </w:p>
    <w:p w14:paraId="5D50D60A" w14:textId="77777777" w:rsidR="00D91E42" w:rsidRPr="00681648" w:rsidRDefault="00D91E42" w:rsidP="003A305A"/>
    <w:p w14:paraId="013028C9" w14:textId="77777777" w:rsidR="00D91E42" w:rsidRDefault="00D91E42"/>
    <w:sectPr w:rsidR="00D91E42" w:rsidSect="00D91E42">
      <w:pgSz w:w="11900" w:h="16840"/>
      <w:pgMar w:top="0" w:right="375" w:bottom="270" w:left="3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E6D4D"/>
    <w:multiLevelType w:val="hybridMultilevel"/>
    <w:tmpl w:val="4C5CE4A0"/>
    <w:lvl w:ilvl="0" w:tplc="FFFFFFFF">
      <w:start w:val="1"/>
      <w:numFmt w:val="bullet"/>
      <w:lvlText w:val="-"/>
      <w:lvlJc w:val="left"/>
      <w:pPr>
        <w:ind w:left="720" w:hanging="360"/>
      </w:pPr>
      <w:rPr>
        <w:rFonts w:ascii="Aptos" w:eastAsia="Times New Roman"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665BF1"/>
    <w:multiLevelType w:val="hybridMultilevel"/>
    <w:tmpl w:val="FBF8229C"/>
    <w:lvl w:ilvl="0" w:tplc="FFFFFFFF">
      <w:start w:val="1"/>
      <w:numFmt w:val="bullet"/>
      <w:lvlText w:val="-"/>
      <w:lvlJc w:val="left"/>
      <w:pPr>
        <w:ind w:left="720" w:hanging="360"/>
      </w:pPr>
      <w:rPr>
        <w:rFonts w:ascii="Arial" w:eastAsia="Arial" w:hAnsi="Arial" w:cs="Arial" w:hint="default"/>
        <w:color w:val="25252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534274">
    <w:abstractNumId w:val="0"/>
  </w:num>
  <w:num w:numId="2" w16cid:durableId="2054578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E42"/>
    <w:rsid w:val="000431B7"/>
    <w:rsid w:val="00062799"/>
    <w:rsid w:val="000E6550"/>
    <w:rsid w:val="00154902"/>
    <w:rsid w:val="001A7822"/>
    <w:rsid w:val="002F347B"/>
    <w:rsid w:val="003249D6"/>
    <w:rsid w:val="003F45E5"/>
    <w:rsid w:val="00441F8D"/>
    <w:rsid w:val="0046363C"/>
    <w:rsid w:val="00534B5E"/>
    <w:rsid w:val="007611E5"/>
    <w:rsid w:val="00787C2B"/>
    <w:rsid w:val="00890447"/>
    <w:rsid w:val="00897EB1"/>
    <w:rsid w:val="00956096"/>
    <w:rsid w:val="009B3D44"/>
    <w:rsid w:val="00A06FAC"/>
    <w:rsid w:val="00A2514F"/>
    <w:rsid w:val="00AA3171"/>
    <w:rsid w:val="00C8312D"/>
    <w:rsid w:val="00D002A2"/>
    <w:rsid w:val="00D91E42"/>
    <w:rsid w:val="00DA7085"/>
    <w:rsid w:val="00E61D4C"/>
    <w:rsid w:val="00EB2794"/>
    <w:rsid w:val="00F872AC"/>
    <w:rsid w:val="00FB5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84C31E"/>
  <w15:chartTrackingRefBased/>
  <w15:docId w15:val="{168BA885-9AA9-D943-854B-C291F62D3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E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E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E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E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E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E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E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E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E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E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E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E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E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E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E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E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E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E42"/>
    <w:rPr>
      <w:rFonts w:eastAsiaTheme="majorEastAsia" w:cstheme="majorBidi"/>
      <w:color w:val="272727" w:themeColor="text1" w:themeTint="D8"/>
    </w:rPr>
  </w:style>
  <w:style w:type="paragraph" w:styleId="Title">
    <w:name w:val="Title"/>
    <w:basedOn w:val="Normal"/>
    <w:next w:val="Normal"/>
    <w:link w:val="TitleChar"/>
    <w:uiPriority w:val="10"/>
    <w:qFormat/>
    <w:rsid w:val="00D91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E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E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E42"/>
    <w:pPr>
      <w:spacing w:before="160"/>
      <w:jc w:val="center"/>
    </w:pPr>
    <w:rPr>
      <w:i/>
      <w:iCs/>
      <w:color w:val="404040" w:themeColor="text1" w:themeTint="BF"/>
    </w:rPr>
  </w:style>
  <w:style w:type="character" w:customStyle="1" w:styleId="QuoteChar">
    <w:name w:val="Quote Char"/>
    <w:basedOn w:val="DefaultParagraphFont"/>
    <w:link w:val="Quote"/>
    <w:uiPriority w:val="29"/>
    <w:rsid w:val="00D91E42"/>
    <w:rPr>
      <w:i/>
      <w:iCs/>
      <w:color w:val="404040" w:themeColor="text1" w:themeTint="BF"/>
    </w:rPr>
  </w:style>
  <w:style w:type="paragraph" w:styleId="ListParagraph">
    <w:name w:val="List Paragraph"/>
    <w:basedOn w:val="Normal"/>
    <w:uiPriority w:val="34"/>
    <w:qFormat/>
    <w:rsid w:val="00D91E42"/>
    <w:pPr>
      <w:ind w:left="720"/>
      <w:contextualSpacing/>
    </w:pPr>
  </w:style>
  <w:style w:type="character" w:styleId="IntenseEmphasis">
    <w:name w:val="Intense Emphasis"/>
    <w:basedOn w:val="DefaultParagraphFont"/>
    <w:uiPriority w:val="21"/>
    <w:qFormat/>
    <w:rsid w:val="00D91E42"/>
    <w:rPr>
      <w:i/>
      <w:iCs/>
      <w:color w:val="0F4761" w:themeColor="accent1" w:themeShade="BF"/>
    </w:rPr>
  </w:style>
  <w:style w:type="paragraph" w:styleId="IntenseQuote">
    <w:name w:val="Intense Quote"/>
    <w:basedOn w:val="Normal"/>
    <w:next w:val="Normal"/>
    <w:link w:val="IntenseQuoteChar"/>
    <w:uiPriority w:val="30"/>
    <w:qFormat/>
    <w:rsid w:val="00D91E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E42"/>
    <w:rPr>
      <w:i/>
      <w:iCs/>
      <w:color w:val="0F4761" w:themeColor="accent1" w:themeShade="BF"/>
    </w:rPr>
  </w:style>
  <w:style w:type="character" w:styleId="IntenseReference">
    <w:name w:val="Intense Reference"/>
    <w:basedOn w:val="DefaultParagraphFont"/>
    <w:uiPriority w:val="32"/>
    <w:qFormat/>
    <w:rsid w:val="00D91E42"/>
    <w:rPr>
      <w:b/>
      <w:bCs/>
      <w:smallCaps/>
      <w:color w:val="0F4761" w:themeColor="accent1" w:themeShade="BF"/>
      <w:spacing w:val="5"/>
    </w:rPr>
  </w:style>
  <w:style w:type="character" w:styleId="Emphasis">
    <w:name w:val="Emphasis"/>
    <w:basedOn w:val="DefaultParagraphFont"/>
    <w:uiPriority w:val="20"/>
    <w:qFormat/>
    <w:rsid w:val="00D91E42"/>
    <w:rPr>
      <w:i/>
      <w:iCs/>
    </w:rPr>
  </w:style>
  <w:style w:type="character" w:styleId="Strong">
    <w:name w:val="Strong"/>
    <w:basedOn w:val="DefaultParagraphFont"/>
    <w:uiPriority w:val="22"/>
    <w:qFormat/>
    <w:rsid w:val="00D91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1047</Words>
  <Characters>5972</Characters>
  <Application>Microsoft Office Word</Application>
  <DocSecurity>0</DocSecurity>
  <Lines>49</Lines>
  <Paragraphs>14</Paragraphs>
  <ScaleCrop>false</ScaleCrop>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Michal Biernacki (2511133)</dc:creator>
  <cp:keywords/>
  <dc:description/>
  <cp:lastModifiedBy>Wojciech Michal Biernacki (2511133)</cp:lastModifiedBy>
  <cp:revision>20</cp:revision>
  <dcterms:created xsi:type="dcterms:W3CDTF">2026-04-18T10:38:00Z</dcterms:created>
  <dcterms:modified xsi:type="dcterms:W3CDTF">2026-04-19T09:02:00Z</dcterms:modified>
</cp:coreProperties>
</file>