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935A2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635C85" wp14:editId="76E149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5F5B6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B0393C" w14:textId="77777777" w:rsidTr="00A406E5">
        <w:tc>
          <w:tcPr>
            <w:tcW w:w="9922" w:type="dxa"/>
            <w:shd w:val="clear" w:color="auto" w:fill="C0C0C0"/>
          </w:tcPr>
          <w:p w14:paraId="1E719D6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906AD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17FD1A" w14:textId="77777777" w:rsidTr="001F59C7">
        <w:tc>
          <w:tcPr>
            <w:tcW w:w="2093" w:type="dxa"/>
            <w:shd w:val="pct15" w:color="auto" w:fill="auto"/>
          </w:tcPr>
          <w:p w14:paraId="555FB53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B7C3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C707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71495B" w14:textId="77777777" w:rsidR="003B3F9D" w:rsidRPr="00A406E5" w:rsidRDefault="003B3F9D" w:rsidP="001E57C1">
            <w:pPr>
              <w:spacing w:before="120" w:after="120"/>
              <w:jc w:val="both"/>
              <w:rPr>
                <w:rFonts w:ascii="Arial" w:hAnsi="Arial" w:cs="Arial"/>
                <w:b/>
                <w:sz w:val="22"/>
                <w:szCs w:val="22"/>
              </w:rPr>
            </w:pPr>
          </w:p>
        </w:tc>
      </w:tr>
      <w:tr w:rsidR="00DB116D" w:rsidRPr="00A406E5" w14:paraId="43A4A7DB" w14:textId="77777777" w:rsidTr="001F59C7">
        <w:tc>
          <w:tcPr>
            <w:tcW w:w="2093" w:type="dxa"/>
            <w:shd w:val="pct15" w:color="auto" w:fill="auto"/>
          </w:tcPr>
          <w:p w14:paraId="2955AE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145F9B"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A45BC8E" w14:textId="77777777" w:rsidTr="001F59C7">
        <w:tc>
          <w:tcPr>
            <w:tcW w:w="2093" w:type="dxa"/>
            <w:shd w:val="pct15" w:color="auto" w:fill="auto"/>
          </w:tcPr>
          <w:p w14:paraId="1EC861A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568555" w14:textId="77777777" w:rsidR="008F1308" w:rsidRPr="00A406E5" w:rsidRDefault="00284AD7" w:rsidP="00E51AAC">
            <w:pPr>
              <w:spacing w:before="120" w:after="120"/>
              <w:jc w:val="both"/>
              <w:rPr>
                <w:rFonts w:ascii="Arial" w:hAnsi="Arial" w:cs="Arial"/>
                <w:b/>
                <w:sz w:val="22"/>
                <w:szCs w:val="22"/>
              </w:rPr>
            </w:pPr>
            <w:r>
              <w:rPr>
                <w:rFonts w:ascii="Arial" w:hAnsi="Arial" w:cs="Arial"/>
                <w:b/>
                <w:sz w:val="22"/>
                <w:szCs w:val="22"/>
              </w:rPr>
              <w:t>Numbers Count</w:t>
            </w:r>
          </w:p>
        </w:tc>
      </w:tr>
      <w:tr w:rsidR="00B84B5B" w:rsidRPr="00A406E5" w14:paraId="3DD0B0A5" w14:textId="77777777" w:rsidTr="001F59C7">
        <w:tc>
          <w:tcPr>
            <w:tcW w:w="2093" w:type="dxa"/>
            <w:shd w:val="pct15" w:color="auto" w:fill="auto"/>
          </w:tcPr>
          <w:p w14:paraId="605F9A0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A41378" w14:textId="73248C81" w:rsidR="00B84B5B" w:rsidRPr="00A406E5" w:rsidRDefault="00DE2CA5" w:rsidP="00152E9D">
            <w:pPr>
              <w:spacing w:before="120" w:after="120"/>
              <w:jc w:val="both"/>
              <w:rPr>
                <w:rFonts w:ascii="Arial" w:hAnsi="Arial" w:cs="Arial"/>
                <w:b/>
                <w:sz w:val="22"/>
                <w:szCs w:val="22"/>
              </w:rPr>
            </w:pPr>
            <w:r>
              <w:rPr>
                <w:rFonts w:ascii="Arial" w:hAnsi="Arial" w:cs="Arial"/>
                <w:b/>
                <w:sz w:val="22"/>
                <w:szCs w:val="22"/>
              </w:rPr>
              <w:t>ECIE500</w:t>
            </w:r>
            <w:r w:rsidR="00DC31B1">
              <w:rPr>
                <w:rFonts w:ascii="Arial" w:hAnsi="Arial" w:cs="Arial"/>
                <w:b/>
                <w:sz w:val="22"/>
                <w:szCs w:val="22"/>
              </w:rPr>
              <w:t>2</w:t>
            </w:r>
          </w:p>
        </w:tc>
        <w:tc>
          <w:tcPr>
            <w:tcW w:w="2268" w:type="dxa"/>
            <w:shd w:val="clear" w:color="auto" w:fill="D9D9D9"/>
          </w:tcPr>
          <w:p w14:paraId="078BCD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49C329" w14:textId="21615986" w:rsidR="00B84B5B" w:rsidRPr="00A406E5" w:rsidRDefault="00DE2CA5" w:rsidP="00E51AAC">
            <w:pPr>
              <w:spacing w:before="120" w:after="120"/>
              <w:jc w:val="both"/>
              <w:rPr>
                <w:rFonts w:ascii="Arial" w:hAnsi="Arial" w:cs="Arial"/>
                <w:b/>
                <w:sz w:val="22"/>
                <w:szCs w:val="22"/>
              </w:rPr>
            </w:pPr>
            <w:r>
              <w:rPr>
                <w:rFonts w:ascii="Arial" w:hAnsi="Arial" w:cs="Arial"/>
                <w:b/>
                <w:sz w:val="22"/>
                <w:szCs w:val="22"/>
              </w:rPr>
              <w:t>10</w:t>
            </w:r>
            <w:r w:rsidR="00284AD7">
              <w:rPr>
                <w:rFonts w:ascii="Arial" w:hAnsi="Arial" w:cs="Arial"/>
                <w:b/>
                <w:sz w:val="22"/>
                <w:szCs w:val="22"/>
              </w:rPr>
              <w:t>0%</w:t>
            </w:r>
          </w:p>
        </w:tc>
      </w:tr>
      <w:tr w:rsidR="00DB116D" w:rsidRPr="00A406E5" w14:paraId="78B7653B" w14:textId="77777777" w:rsidTr="001F59C7">
        <w:tc>
          <w:tcPr>
            <w:tcW w:w="2093" w:type="dxa"/>
            <w:shd w:val="pct15" w:color="auto" w:fill="auto"/>
          </w:tcPr>
          <w:p w14:paraId="0A157E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B5699A"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4BA133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51019C"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Cindy Hunt</w:t>
            </w:r>
          </w:p>
        </w:tc>
      </w:tr>
      <w:tr w:rsidR="00B971A7" w:rsidRPr="00A406E5" w14:paraId="611C3D4F" w14:textId="77777777" w:rsidTr="001F59C7">
        <w:tc>
          <w:tcPr>
            <w:tcW w:w="2093" w:type="dxa"/>
            <w:shd w:val="pct15" w:color="auto" w:fill="auto"/>
          </w:tcPr>
          <w:p w14:paraId="2EB3850B"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5BA877" w14:textId="722FCB47" w:rsidR="00B971A7" w:rsidRPr="00216A54" w:rsidRDefault="00B971A7" w:rsidP="00B971A7">
            <w:pPr>
              <w:spacing w:line="276" w:lineRule="auto"/>
              <w:jc w:val="both"/>
              <w:rPr>
                <w:rFonts w:cstheme="minorHAnsi"/>
                <w:b/>
                <w:bCs/>
                <w:szCs w:val="24"/>
              </w:rPr>
            </w:pPr>
            <w:r w:rsidRPr="00216A54">
              <w:rPr>
                <w:rFonts w:cstheme="minorHAnsi"/>
                <w:b/>
                <w:bCs/>
                <w:szCs w:val="24"/>
              </w:rPr>
              <w:t>Assessment Component 1 – Portfolio (max. of six elements</w:t>
            </w:r>
            <w:r>
              <w:rPr>
                <w:rFonts w:cstheme="minorHAnsi"/>
                <w:b/>
                <w:bCs/>
                <w:szCs w:val="24"/>
              </w:rPr>
              <w:t>)</w:t>
            </w:r>
          </w:p>
          <w:p w14:paraId="295AD63E" w14:textId="0F3949DD"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Submit an e-portfolio on numeracy with the following elements</w:t>
            </w:r>
            <w:r w:rsidR="00251FFB">
              <w:rPr>
                <w:rFonts w:asciiTheme="minorHAnsi" w:eastAsiaTheme="minorHAnsi" w:hAnsiTheme="minorHAnsi" w:cstheme="minorHAnsi"/>
                <w:sz w:val="22"/>
              </w:rPr>
              <w:t>:</w:t>
            </w:r>
          </w:p>
          <w:p w14:paraId="1CD9C97D"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1: </w:t>
            </w:r>
            <w:r>
              <w:rPr>
                <w:rFonts w:asciiTheme="minorHAnsi" w:eastAsiaTheme="minorHAnsi" w:hAnsiTheme="minorHAnsi" w:cstheme="minorHAnsi"/>
                <w:sz w:val="22"/>
              </w:rPr>
              <w:t>Essay</w:t>
            </w:r>
            <w:r w:rsidRPr="00216A54">
              <w:rPr>
                <w:rFonts w:asciiTheme="minorHAnsi" w:eastAsiaTheme="minorHAnsi" w:hAnsiTheme="minorHAnsi" w:cstheme="minorHAnsi"/>
                <w:sz w:val="22"/>
              </w:rPr>
              <w:t xml:space="preserve"> - Why is good numeracy important? </w:t>
            </w:r>
            <w:r>
              <w:rPr>
                <w:rFonts w:asciiTheme="minorHAnsi" w:eastAsiaTheme="minorHAnsi" w:hAnsiTheme="minorHAnsi" w:cstheme="minorHAnsi"/>
                <w:sz w:val="22"/>
              </w:rPr>
              <w:t>10</w:t>
            </w:r>
            <w:r w:rsidRPr="00216A54">
              <w:rPr>
                <w:rFonts w:asciiTheme="minorHAnsi" w:eastAsiaTheme="minorHAnsi" w:hAnsiTheme="minorHAnsi" w:cstheme="minorHAnsi"/>
                <w:sz w:val="22"/>
              </w:rPr>
              <w:t>00 words</w:t>
            </w:r>
          </w:p>
          <w:p w14:paraId="6A138664" w14:textId="77777777" w:rsidR="00B971A7" w:rsidRPr="00B10058" w:rsidRDefault="00B971A7" w:rsidP="00B971A7">
            <w:pPr>
              <w:pStyle w:val="NormalWeb"/>
              <w:rPr>
                <w:rFonts w:asciiTheme="minorHAnsi" w:eastAsiaTheme="minorHAnsi" w:hAnsiTheme="minorHAnsi" w:cstheme="minorHAnsi"/>
                <w:sz w:val="22"/>
              </w:rPr>
            </w:pPr>
            <w:r w:rsidRPr="00B10058">
              <w:rPr>
                <w:rFonts w:asciiTheme="minorHAnsi" w:eastAsiaTheme="minorHAnsi" w:hAnsiTheme="minorHAnsi" w:cstheme="minorHAnsi"/>
                <w:sz w:val="22"/>
              </w:rPr>
              <w:t xml:space="preserve">Element 2: Blog – What can schools do encourage numeracy?         </w:t>
            </w:r>
            <w:r>
              <w:rPr>
                <w:rFonts w:asciiTheme="minorHAnsi" w:eastAsiaTheme="minorHAnsi" w:hAnsiTheme="minorHAnsi" w:cstheme="minorHAnsi"/>
                <w:sz w:val="22"/>
              </w:rPr>
              <w:t>10</w:t>
            </w:r>
            <w:r w:rsidRPr="00B10058">
              <w:rPr>
                <w:rFonts w:asciiTheme="minorHAnsi" w:eastAsiaTheme="minorHAnsi" w:hAnsiTheme="minorHAnsi" w:cstheme="minorHAnsi"/>
                <w:sz w:val="22"/>
              </w:rPr>
              <w:t>00 words</w:t>
            </w:r>
          </w:p>
          <w:p w14:paraId="0A179D32"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3: Resource – Information Sheet for professionals about a numeracy resource of your choice which aims to support numeracy development in pupils with ALN.   equivalent to </w:t>
            </w:r>
            <w:r>
              <w:rPr>
                <w:rFonts w:asciiTheme="minorHAnsi" w:eastAsiaTheme="minorHAnsi" w:hAnsiTheme="minorHAnsi" w:cstheme="minorHAnsi"/>
                <w:sz w:val="22"/>
              </w:rPr>
              <w:t>5</w:t>
            </w:r>
            <w:r w:rsidRPr="00216A54">
              <w:rPr>
                <w:rFonts w:asciiTheme="minorHAnsi" w:eastAsiaTheme="minorHAnsi" w:hAnsiTheme="minorHAnsi" w:cstheme="minorHAnsi"/>
                <w:sz w:val="22"/>
              </w:rPr>
              <w:t>00 words</w:t>
            </w:r>
          </w:p>
          <w:p w14:paraId="46F64C19"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4: Video of the resource in action       3 mins </w:t>
            </w:r>
            <w:r>
              <w:rPr>
                <w:rFonts w:asciiTheme="minorHAnsi" w:eastAsiaTheme="minorHAnsi" w:hAnsiTheme="minorHAnsi" w:cstheme="minorHAnsi"/>
                <w:sz w:val="22"/>
              </w:rPr>
              <w:t>(equivalent to 500 words)</w:t>
            </w:r>
            <w:r w:rsidRPr="00216A54">
              <w:rPr>
                <w:rFonts w:asciiTheme="minorHAnsi" w:eastAsiaTheme="minorHAnsi" w:hAnsiTheme="minorHAnsi" w:cstheme="minorHAnsi"/>
                <w:sz w:val="22"/>
              </w:rPr>
              <w:t xml:space="preserve">                            </w:t>
            </w:r>
          </w:p>
          <w:p w14:paraId="71D2391D"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Element 5: Evaluation of the resource 1</w:t>
            </w:r>
            <w:r>
              <w:rPr>
                <w:rFonts w:asciiTheme="minorHAnsi" w:eastAsiaTheme="minorHAnsi" w:hAnsiTheme="minorHAnsi" w:cstheme="minorHAnsi"/>
                <w:sz w:val="22"/>
              </w:rPr>
              <w:t>00</w:t>
            </w:r>
            <w:r w:rsidRPr="00216A54">
              <w:rPr>
                <w:rFonts w:asciiTheme="minorHAnsi" w:eastAsiaTheme="minorHAnsi" w:hAnsiTheme="minorHAnsi" w:cstheme="minorHAnsi"/>
                <w:sz w:val="22"/>
              </w:rPr>
              <w:t>0 words</w:t>
            </w:r>
          </w:p>
          <w:p w14:paraId="3803C419" w14:textId="31F456E1" w:rsidR="00B971A7" w:rsidRPr="00A406E5" w:rsidRDefault="00B971A7" w:rsidP="00B971A7">
            <w:pPr>
              <w:spacing w:before="120" w:after="120"/>
              <w:jc w:val="both"/>
              <w:rPr>
                <w:rFonts w:ascii="Arial" w:hAnsi="Arial" w:cs="Arial"/>
                <w:b/>
                <w:sz w:val="22"/>
                <w:szCs w:val="22"/>
              </w:rPr>
            </w:pPr>
          </w:p>
        </w:tc>
        <w:tc>
          <w:tcPr>
            <w:tcW w:w="2268" w:type="dxa"/>
            <w:shd w:val="pct15" w:color="auto" w:fill="auto"/>
          </w:tcPr>
          <w:p w14:paraId="0386C967" w14:textId="77777777"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E9317C" w14:textId="0CD1DC2C"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Equivalent to 4000 words</w:t>
            </w:r>
          </w:p>
        </w:tc>
      </w:tr>
      <w:tr w:rsidR="00B971A7" w:rsidRPr="00A406E5" w14:paraId="375B1161" w14:textId="77777777" w:rsidTr="001F59C7">
        <w:tc>
          <w:tcPr>
            <w:tcW w:w="2093" w:type="dxa"/>
            <w:shd w:val="pct15" w:color="auto" w:fill="auto"/>
          </w:tcPr>
          <w:p w14:paraId="1368E2AF"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CD0507" w14:textId="572138EF"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0</w:t>
            </w:r>
            <w:r w:rsidR="00E35867">
              <w:rPr>
                <w:rFonts w:ascii="Arial" w:hAnsi="Arial" w:cs="Arial"/>
                <w:b/>
                <w:sz w:val="22"/>
                <w:szCs w:val="22"/>
              </w:rPr>
              <w:t>2</w:t>
            </w:r>
            <w:r>
              <w:rPr>
                <w:rFonts w:ascii="Arial" w:hAnsi="Arial" w:cs="Arial"/>
                <w:b/>
                <w:sz w:val="22"/>
                <w:szCs w:val="22"/>
              </w:rPr>
              <w:t>.03.202</w:t>
            </w:r>
            <w:r w:rsidR="00E35867">
              <w:rPr>
                <w:rFonts w:ascii="Arial" w:hAnsi="Arial" w:cs="Arial"/>
                <w:b/>
                <w:sz w:val="22"/>
                <w:szCs w:val="22"/>
              </w:rPr>
              <w:t>5</w:t>
            </w:r>
          </w:p>
        </w:tc>
        <w:tc>
          <w:tcPr>
            <w:tcW w:w="2268" w:type="dxa"/>
            <w:shd w:val="pct15" w:color="auto" w:fill="auto"/>
          </w:tcPr>
          <w:p w14:paraId="0946B2E4"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498408" w14:textId="6AF3E98B"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28.03.202</w:t>
            </w:r>
            <w:r w:rsidR="00531439">
              <w:rPr>
                <w:rFonts w:ascii="Arial" w:hAnsi="Arial" w:cs="Arial"/>
                <w:b/>
                <w:sz w:val="22"/>
                <w:szCs w:val="22"/>
              </w:rPr>
              <w:t>5</w:t>
            </w:r>
          </w:p>
        </w:tc>
      </w:tr>
      <w:tr w:rsidR="00B971A7" w:rsidRPr="00A406E5" w14:paraId="4148C66E" w14:textId="77777777" w:rsidTr="001F59C7">
        <w:tc>
          <w:tcPr>
            <w:tcW w:w="2093" w:type="dxa"/>
            <w:shd w:val="pct15" w:color="auto" w:fill="auto"/>
          </w:tcPr>
          <w:p w14:paraId="3BB6946C"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68D96F" w14:textId="77777777" w:rsidR="00B971A7" w:rsidRPr="00A406E5" w:rsidRDefault="00B971A7" w:rsidP="00B971A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6A6E3C"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13D7C1"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971A7" w:rsidRPr="00A406E5" w14:paraId="55ED5896" w14:textId="77777777" w:rsidTr="001F59C7">
        <w:tc>
          <w:tcPr>
            <w:tcW w:w="2093" w:type="dxa"/>
            <w:shd w:val="pct15" w:color="auto" w:fill="auto"/>
          </w:tcPr>
          <w:p w14:paraId="1FF13019" w14:textId="77777777" w:rsidR="00B971A7" w:rsidRPr="00A406E5" w:rsidRDefault="00B971A7" w:rsidP="00B971A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8229F4" w14:textId="77777777" w:rsidR="00B971A7" w:rsidRDefault="00B971A7" w:rsidP="00B971A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02CEE329" w14:textId="58906F06" w:rsidR="001F59C7" w:rsidRPr="001F59C7" w:rsidRDefault="001F59C7" w:rsidP="00B971A7">
            <w:pPr>
              <w:spacing w:before="120" w:after="120"/>
              <w:jc w:val="both"/>
              <w:rPr>
                <w:rFonts w:ascii="Arial" w:hAnsi="Arial" w:cs="Arial"/>
                <w:b/>
                <w:bCs/>
                <w:sz w:val="22"/>
                <w:szCs w:val="22"/>
              </w:rPr>
            </w:pPr>
            <w:r w:rsidRPr="001F59C7">
              <w:rPr>
                <w:rFonts w:ascii="Arial" w:hAnsi="Arial" w:cs="Arial"/>
                <w:b/>
                <w:bCs/>
                <w:sz w:val="22"/>
                <w:szCs w:val="22"/>
              </w:rPr>
              <w:t xml:space="preserve">Remember always to keep a copy of your drafts, notes and other resources you used, before and after the use of AI tools. If there is suspicion of use of AI tools beyond what was specified for the </w:t>
            </w:r>
            <w:proofErr w:type="gramStart"/>
            <w:r w:rsidRPr="001F59C7">
              <w:rPr>
                <w:rFonts w:ascii="Arial" w:hAnsi="Arial" w:cs="Arial"/>
                <w:b/>
                <w:bCs/>
                <w:sz w:val="22"/>
                <w:szCs w:val="22"/>
              </w:rPr>
              <w:t>particular assignment</w:t>
            </w:r>
            <w:proofErr w:type="gramEnd"/>
            <w:r w:rsidRPr="001F59C7">
              <w:rPr>
                <w:rFonts w:ascii="Arial" w:hAnsi="Arial" w:cs="Arial"/>
                <w:b/>
                <w:bCs/>
                <w:sz w:val="22"/>
                <w:szCs w:val="22"/>
              </w:rPr>
              <w:t>, you will be asked to provide previous drafts and notes.</w:t>
            </w:r>
          </w:p>
        </w:tc>
      </w:tr>
    </w:tbl>
    <w:p w14:paraId="0D6C5148" w14:textId="77777777" w:rsidR="0028204E" w:rsidRPr="00A406E5" w:rsidRDefault="0028204E" w:rsidP="00DB116D">
      <w:pPr>
        <w:rPr>
          <w:rFonts w:ascii="Arial" w:hAnsi="Arial" w:cs="Arial"/>
          <w:sz w:val="32"/>
        </w:rPr>
      </w:pPr>
    </w:p>
    <w:p w14:paraId="0F76F906" w14:textId="77777777" w:rsidR="00152E9D" w:rsidRPr="00A406E5" w:rsidRDefault="00152E9D" w:rsidP="00DB116D">
      <w:pPr>
        <w:rPr>
          <w:rFonts w:ascii="Arial" w:hAnsi="Arial" w:cs="Arial"/>
          <w:sz w:val="32"/>
        </w:rPr>
      </w:pPr>
    </w:p>
    <w:p w14:paraId="623C01B1" w14:textId="77777777" w:rsidR="00152E9D" w:rsidRPr="00A406E5" w:rsidRDefault="00152E9D" w:rsidP="00DB116D">
      <w:pPr>
        <w:rPr>
          <w:rFonts w:ascii="Arial" w:hAnsi="Arial" w:cs="Arial"/>
          <w:sz w:val="32"/>
        </w:rPr>
      </w:pPr>
    </w:p>
    <w:p w14:paraId="3319CB14" w14:textId="77777777" w:rsidR="00152E9D" w:rsidRPr="00A406E5" w:rsidRDefault="00152E9D" w:rsidP="00DB116D">
      <w:pPr>
        <w:rPr>
          <w:rFonts w:ascii="Arial" w:hAnsi="Arial" w:cs="Arial"/>
          <w:sz w:val="32"/>
        </w:rPr>
      </w:pPr>
    </w:p>
    <w:p w14:paraId="7F9087B1" w14:textId="77777777" w:rsidR="00152E9D" w:rsidRPr="00A406E5" w:rsidRDefault="00152E9D" w:rsidP="00DB116D">
      <w:pPr>
        <w:rPr>
          <w:rFonts w:ascii="Arial" w:hAnsi="Arial" w:cs="Arial"/>
          <w:sz w:val="32"/>
        </w:rPr>
      </w:pPr>
    </w:p>
    <w:p w14:paraId="66B291CD" w14:textId="77777777" w:rsidR="00152E9D" w:rsidRPr="00A406E5" w:rsidRDefault="00152E9D" w:rsidP="00DB116D">
      <w:pPr>
        <w:rPr>
          <w:rFonts w:ascii="Arial" w:hAnsi="Arial" w:cs="Arial"/>
          <w:sz w:val="32"/>
        </w:rPr>
      </w:pPr>
    </w:p>
    <w:p w14:paraId="6B905317" w14:textId="77777777" w:rsidR="00A406E5" w:rsidRDefault="00A406E5">
      <w:pPr>
        <w:rPr>
          <w:rFonts w:ascii="Arial" w:hAnsi="Arial" w:cs="Arial"/>
          <w:sz w:val="32"/>
        </w:rPr>
      </w:pPr>
      <w:r>
        <w:rPr>
          <w:rFonts w:ascii="Arial" w:hAnsi="Arial" w:cs="Arial"/>
          <w:sz w:val="32"/>
        </w:rPr>
        <w:br w:type="page"/>
      </w:r>
    </w:p>
    <w:p w14:paraId="1AD08F9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FC1C35" w14:textId="77777777" w:rsidTr="00A406E5">
        <w:tc>
          <w:tcPr>
            <w:tcW w:w="9747" w:type="dxa"/>
            <w:shd w:val="pct10" w:color="auto" w:fill="auto"/>
          </w:tcPr>
          <w:p w14:paraId="4E2185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1D6D6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ACC4058" w14:textId="77777777" w:rsidTr="00A406E5">
        <w:tc>
          <w:tcPr>
            <w:tcW w:w="9747" w:type="dxa"/>
          </w:tcPr>
          <w:p w14:paraId="68D2F1D9" w14:textId="77777777" w:rsidR="00C01A3F" w:rsidRPr="00A406E5" w:rsidRDefault="00C01A3F" w:rsidP="00273FEE">
            <w:pPr>
              <w:rPr>
                <w:rFonts w:ascii="Arial" w:hAnsi="Arial" w:cs="Arial"/>
                <w:sz w:val="22"/>
                <w:szCs w:val="22"/>
              </w:rPr>
            </w:pPr>
          </w:p>
          <w:p w14:paraId="7F94EE71"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analyse theoretical perspectives and key trends in the development of numeracy strategies across all phases of the education system</w:t>
            </w:r>
          </w:p>
          <w:p w14:paraId="0F8C5260"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evaluate the links between numeracy and other curriculum areas including thinking creatively</w:t>
            </w:r>
          </w:p>
          <w:p w14:paraId="1540E0F4"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examine the rationale behind monitoring and assessing numeracy including use of formative and summative assessment</w:t>
            </w:r>
          </w:p>
          <w:p w14:paraId="7502AD54"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 xml:space="preserve">Organise their knowledge and learning </w:t>
            </w:r>
            <w:proofErr w:type="gramStart"/>
            <w:r w:rsidRPr="00AF0DD8">
              <w:rPr>
                <w:rFonts w:cs="Arial"/>
              </w:rPr>
              <w:t>through the use of</w:t>
            </w:r>
            <w:proofErr w:type="gramEnd"/>
            <w:r w:rsidRPr="00AF0DD8">
              <w:rPr>
                <w:rFonts w:cs="Arial"/>
              </w:rPr>
              <w:t xml:space="preserve"> a range of information resources and present their work at an appropriate level.</w:t>
            </w:r>
          </w:p>
          <w:p w14:paraId="02C074AB" w14:textId="77777777" w:rsidR="00C01A3F" w:rsidRPr="00A406E5" w:rsidRDefault="00C01A3F" w:rsidP="00152E9D">
            <w:pPr>
              <w:ind w:left="360"/>
              <w:rPr>
                <w:rFonts w:ascii="Arial" w:hAnsi="Arial" w:cs="Arial"/>
                <w:sz w:val="22"/>
                <w:szCs w:val="22"/>
              </w:rPr>
            </w:pPr>
          </w:p>
          <w:p w14:paraId="2C486F0E" w14:textId="77777777" w:rsidR="00C01A3F" w:rsidRPr="00A406E5" w:rsidRDefault="00C01A3F" w:rsidP="00152E9D">
            <w:pPr>
              <w:ind w:left="360"/>
              <w:rPr>
                <w:rFonts w:ascii="Arial" w:hAnsi="Arial" w:cs="Arial"/>
                <w:sz w:val="22"/>
                <w:szCs w:val="22"/>
              </w:rPr>
            </w:pPr>
          </w:p>
          <w:p w14:paraId="71D948FF" w14:textId="77777777" w:rsidR="00C01A3F" w:rsidRPr="00A406E5" w:rsidRDefault="00C01A3F" w:rsidP="00152E9D">
            <w:pPr>
              <w:ind w:left="360"/>
              <w:rPr>
                <w:rFonts w:ascii="Arial" w:hAnsi="Arial" w:cs="Arial"/>
                <w:sz w:val="22"/>
                <w:szCs w:val="22"/>
              </w:rPr>
            </w:pPr>
          </w:p>
          <w:p w14:paraId="37D25879" w14:textId="77777777" w:rsidR="00C01A3F" w:rsidRPr="00A406E5" w:rsidRDefault="00C01A3F" w:rsidP="00152E9D">
            <w:pPr>
              <w:ind w:left="360"/>
              <w:rPr>
                <w:rFonts w:ascii="Arial" w:hAnsi="Arial" w:cs="Arial"/>
                <w:sz w:val="22"/>
                <w:szCs w:val="22"/>
              </w:rPr>
            </w:pPr>
          </w:p>
          <w:p w14:paraId="1B98DAEC" w14:textId="77777777" w:rsidR="00C01A3F" w:rsidRPr="00A406E5" w:rsidRDefault="00C01A3F" w:rsidP="00A85BFE">
            <w:pPr>
              <w:rPr>
                <w:rFonts w:ascii="Arial" w:hAnsi="Arial" w:cs="Arial"/>
                <w:sz w:val="22"/>
                <w:szCs w:val="22"/>
              </w:rPr>
            </w:pPr>
          </w:p>
          <w:p w14:paraId="521355B7" w14:textId="77777777" w:rsidR="00C01A3F" w:rsidRPr="00A406E5" w:rsidRDefault="00C01A3F" w:rsidP="004D5E9B">
            <w:pPr>
              <w:rPr>
                <w:rFonts w:ascii="Arial" w:hAnsi="Arial" w:cs="Arial"/>
                <w:sz w:val="22"/>
                <w:szCs w:val="22"/>
              </w:rPr>
            </w:pPr>
          </w:p>
        </w:tc>
      </w:tr>
    </w:tbl>
    <w:p w14:paraId="18CD5B45" w14:textId="77777777" w:rsidR="00C01A3F" w:rsidRPr="00A406E5" w:rsidRDefault="00C01A3F" w:rsidP="00BA1176">
      <w:pPr>
        <w:rPr>
          <w:rFonts w:ascii="Arial" w:hAnsi="Arial" w:cs="Arial"/>
          <w:b/>
        </w:rPr>
      </w:pPr>
    </w:p>
    <w:p w14:paraId="19331DBE" w14:textId="77777777" w:rsidR="00C01A3F" w:rsidRPr="00A406E5" w:rsidRDefault="00C01A3F" w:rsidP="00BA1176">
      <w:pPr>
        <w:rPr>
          <w:rFonts w:ascii="Arial" w:hAnsi="Arial" w:cs="Arial"/>
          <w:b/>
        </w:rPr>
      </w:pPr>
    </w:p>
    <w:p w14:paraId="5908B3E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3DEAC" w14:textId="77777777" w:rsidTr="00A406E5">
        <w:tc>
          <w:tcPr>
            <w:tcW w:w="9781" w:type="dxa"/>
            <w:shd w:val="clear" w:color="auto" w:fill="C0C0C0"/>
          </w:tcPr>
          <w:p w14:paraId="3DEB63E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6232D8" w14:textId="4061B7C0" w:rsidR="00EE6F25" w:rsidRDefault="00EE6F25" w:rsidP="005969E2">
      <w:pPr>
        <w:jc w:val="both"/>
        <w:rPr>
          <w:rFonts w:ascii="Arial" w:hAnsi="Arial" w:cs="Arial"/>
          <w:sz w:val="22"/>
          <w:szCs w:val="22"/>
        </w:rPr>
      </w:pPr>
    </w:p>
    <w:p w14:paraId="4334E3DB" w14:textId="77777777" w:rsidR="00F80AA5" w:rsidRDefault="00F80AA5" w:rsidP="005969E2">
      <w:pPr>
        <w:jc w:val="both"/>
        <w:rPr>
          <w:rFonts w:ascii="Arial"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80AA5" w:rsidRPr="00FA7E96" w14:paraId="1AAF3B67" w14:textId="77777777" w:rsidTr="00003CF5">
        <w:trPr>
          <w:trHeight w:val="300"/>
        </w:trPr>
        <w:tc>
          <w:tcPr>
            <w:tcW w:w="2250" w:type="dxa"/>
            <w:tcMar>
              <w:left w:w="105" w:type="dxa"/>
              <w:right w:w="105" w:type="dxa"/>
            </w:tcMar>
          </w:tcPr>
          <w:p w14:paraId="0DE4E654"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164E8A1"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373D203C" w14:textId="77777777" w:rsidR="00F80AA5" w:rsidRDefault="00F80AA5" w:rsidP="00003CF5">
            <w:pPr>
              <w:spacing w:line="259" w:lineRule="auto"/>
              <w:rPr>
                <w:rFonts w:ascii="Arial" w:eastAsia="Calibri" w:hAnsi="Arial" w:cs="Arial"/>
                <w:sz w:val="22"/>
                <w:szCs w:val="22"/>
              </w:rPr>
            </w:pPr>
          </w:p>
          <w:p w14:paraId="3F0A7D08"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106B7094"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p>
          <w:p w14:paraId="04CA9AFC"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6BA87861" w14:textId="77777777" w:rsidR="00F80AA5" w:rsidRDefault="00F80AA5" w:rsidP="00003CF5">
            <w:pPr>
              <w:spacing w:line="259" w:lineRule="auto"/>
              <w:rPr>
                <w:rFonts w:ascii="Arial" w:eastAsia="Calibri" w:hAnsi="Arial" w:cs="Arial"/>
                <w:sz w:val="22"/>
                <w:szCs w:val="22"/>
              </w:rPr>
            </w:pPr>
          </w:p>
          <w:p w14:paraId="391F2257" w14:textId="77777777" w:rsidR="00F80AA5" w:rsidRPr="00FA7E96" w:rsidRDefault="00F80AA5" w:rsidP="00003CF5">
            <w:pPr>
              <w:spacing w:line="259" w:lineRule="auto"/>
              <w:rPr>
                <w:rFonts w:ascii="Arial" w:eastAsia="Calibri" w:hAnsi="Arial" w:cs="Arial"/>
                <w:sz w:val="22"/>
                <w:szCs w:val="22"/>
              </w:rPr>
            </w:pPr>
          </w:p>
        </w:tc>
        <w:tc>
          <w:tcPr>
            <w:tcW w:w="1417" w:type="dxa"/>
          </w:tcPr>
          <w:p w14:paraId="7A753C3E"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951227" w14:textId="77777777" w:rsidR="00F80AA5" w:rsidRDefault="00F80AA5" w:rsidP="00003CF5">
            <w:pPr>
              <w:rPr>
                <w:rFonts w:ascii="Arial" w:eastAsia="Calibri" w:hAnsi="Arial" w:cs="Arial"/>
                <w:sz w:val="22"/>
                <w:szCs w:val="22"/>
              </w:rPr>
            </w:pPr>
          </w:p>
          <w:p w14:paraId="37E65748"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0925B6FA" w14:textId="77777777" w:rsidTr="00003CF5">
        <w:trPr>
          <w:trHeight w:val="300"/>
        </w:trPr>
        <w:tc>
          <w:tcPr>
            <w:tcW w:w="2250" w:type="dxa"/>
            <w:tcMar>
              <w:left w:w="105" w:type="dxa"/>
              <w:right w:w="105" w:type="dxa"/>
            </w:tcMar>
          </w:tcPr>
          <w:p w14:paraId="4F869484"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FC6B55"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6314848" w14:textId="77777777" w:rsidR="00F80AA5" w:rsidRDefault="00F80AA5" w:rsidP="00003CF5">
            <w:pPr>
              <w:spacing w:line="259" w:lineRule="auto"/>
              <w:rPr>
                <w:rFonts w:ascii="Arial" w:eastAsia="Calibri" w:hAnsi="Arial" w:cs="Arial"/>
                <w:sz w:val="22"/>
                <w:szCs w:val="22"/>
              </w:rPr>
            </w:pPr>
          </w:p>
          <w:p w14:paraId="0B592CE0" w14:textId="77777777" w:rsidR="00F80AA5" w:rsidRPr="00FA7E96" w:rsidRDefault="00F80AA5" w:rsidP="00003CF5">
            <w:pPr>
              <w:spacing w:line="259" w:lineRule="auto"/>
              <w:rPr>
                <w:rFonts w:ascii="Arial" w:eastAsia="Calibri" w:hAnsi="Arial" w:cs="Arial"/>
                <w:sz w:val="22"/>
                <w:szCs w:val="22"/>
              </w:rPr>
            </w:pPr>
          </w:p>
        </w:tc>
        <w:tc>
          <w:tcPr>
            <w:tcW w:w="1417" w:type="dxa"/>
          </w:tcPr>
          <w:p w14:paraId="771B31CA" w14:textId="37D33AB4"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D97C73">
                  <w:rPr>
                    <w:rFonts w:ascii="MS Gothic" w:eastAsia="MS Gothic" w:hAnsi="MS Gothic" w:cs="Arial" w:hint="eastAsia"/>
                    <w:sz w:val="22"/>
                    <w:szCs w:val="22"/>
                  </w:rPr>
                  <w:t>☐</w:t>
                </w:r>
              </w:sdtContent>
            </w:sdt>
          </w:p>
          <w:p w14:paraId="6951F6DC" w14:textId="77777777" w:rsidR="00F80AA5" w:rsidRDefault="00F80AA5" w:rsidP="00003CF5">
            <w:pPr>
              <w:rPr>
                <w:rFonts w:ascii="Arial" w:eastAsia="Calibri" w:hAnsi="Arial" w:cs="Arial"/>
                <w:sz w:val="22"/>
                <w:szCs w:val="22"/>
              </w:rPr>
            </w:pPr>
          </w:p>
          <w:p w14:paraId="08784618" w14:textId="17BAFB26"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7C73">
                  <w:rPr>
                    <w:rFonts w:ascii="MS Gothic" w:eastAsia="MS Gothic" w:hAnsi="MS Gothic" w:cs="Arial" w:hint="eastAsia"/>
                    <w:sz w:val="22"/>
                    <w:szCs w:val="22"/>
                  </w:rPr>
                  <w:t>☒</w:t>
                </w:r>
              </w:sdtContent>
            </w:sdt>
          </w:p>
        </w:tc>
      </w:tr>
      <w:tr w:rsidR="00F80AA5" w:rsidRPr="00FA7E96" w14:paraId="22EA2C15" w14:textId="77777777" w:rsidTr="00003CF5">
        <w:trPr>
          <w:trHeight w:val="300"/>
        </w:trPr>
        <w:tc>
          <w:tcPr>
            <w:tcW w:w="2250" w:type="dxa"/>
            <w:tcMar>
              <w:left w:w="105" w:type="dxa"/>
              <w:right w:w="105" w:type="dxa"/>
            </w:tcMar>
          </w:tcPr>
          <w:p w14:paraId="06E94767"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64DED5"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3EC575DC"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84742A7"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p>
          <w:p w14:paraId="20D4D052"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F48907D" w14:textId="77777777" w:rsidR="00F80AA5" w:rsidRPr="00FA7E96" w:rsidRDefault="00F80AA5" w:rsidP="00003CF5">
            <w:pPr>
              <w:spacing w:line="259" w:lineRule="auto"/>
              <w:rPr>
                <w:rFonts w:ascii="Arial" w:eastAsia="Calibri" w:hAnsi="Arial" w:cs="Arial"/>
                <w:sz w:val="22"/>
                <w:szCs w:val="22"/>
              </w:rPr>
            </w:pPr>
          </w:p>
        </w:tc>
        <w:tc>
          <w:tcPr>
            <w:tcW w:w="1417" w:type="dxa"/>
          </w:tcPr>
          <w:p w14:paraId="3DDBD5D0"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A67490" w14:textId="77777777" w:rsidR="00F80AA5" w:rsidRDefault="00F80AA5" w:rsidP="00003CF5">
            <w:pPr>
              <w:rPr>
                <w:rFonts w:ascii="Arial" w:eastAsia="Calibri" w:hAnsi="Arial" w:cs="Arial"/>
                <w:sz w:val="22"/>
                <w:szCs w:val="22"/>
              </w:rPr>
            </w:pPr>
          </w:p>
          <w:p w14:paraId="4DD296A6"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0FC604C1" w14:textId="77777777" w:rsidTr="00003CF5">
        <w:trPr>
          <w:trHeight w:val="300"/>
        </w:trPr>
        <w:tc>
          <w:tcPr>
            <w:tcW w:w="2250" w:type="dxa"/>
            <w:tcMar>
              <w:left w:w="105" w:type="dxa"/>
              <w:right w:w="105" w:type="dxa"/>
            </w:tcMar>
          </w:tcPr>
          <w:p w14:paraId="0CA9E9F0"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D805A86"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01DCBAD"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1B9592" w14:textId="77777777" w:rsidR="00F80AA5" w:rsidRDefault="00F80AA5" w:rsidP="00003CF5">
            <w:pPr>
              <w:rPr>
                <w:rFonts w:ascii="Arial" w:eastAsia="Calibri" w:hAnsi="Arial" w:cs="Arial"/>
                <w:sz w:val="22"/>
                <w:szCs w:val="22"/>
              </w:rPr>
            </w:pPr>
          </w:p>
          <w:p w14:paraId="3745E745"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7A7638C8" w14:textId="77777777" w:rsidTr="00003CF5">
        <w:trPr>
          <w:trHeight w:val="300"/>
        </w:trPr>
        <w:tc>
          <w:tcPr>
            <w:tcW w:w="2250" w:type="dxa"/>
            <w:tcMar>
              <w:left w:w="105" w:type="dxa"/>
              <w:right w:w="105" w:type="dxa"/>
            </w:tcMar>
          </w:tcPr>
          <w:p w14:paraId="3AB12CEA"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A14EDD1"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4FF4387A" w14:textId="77777777" w:rsidR="00F80AA5" w:rsidRDefault="00F80AA5" w:rsidP="00003CF5">
            <w:pPr>
              <w:spacing w:line="259" w:lineRule="auto"/>
              <w:rPr>
                <w:rFonts w:ascii="Arial" w:eastAsia="Calibri" w:hAnsi="Arial" w:cs="Arial"/>
                <w:sz w:val="22"/>
                <w:szCs w:val="22"/>
              </w:rPr>
            </w:pPr>
          </w:p>
          <w:p w14:paraId="67277A15"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08368B1"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p>
          <w:p w14:paraId="7C54522C"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9E15633" w14:textId="77777777" w:rsidR="00F80AA5" w:rsidRDefault="00F80AA5" w:rsidP="00003CF5">
            <w:pPr>
              <w:spacing w:line="259" w:lineRule="auto"/>
              <w:rPr>
                <w:rFonts w:ascii="Arial" w:eastAsia="Calibri" w:hAnsi="Arial" w:cs="Arial"/>
                <w:sz w:val="22"/>
                <w:szCs w:val="22"/>
              </w:rPr>
            </w:pPr>
          </w:p>
          <w:p w14:paraId="64B4B1E0" w14:textId="77777777" w:rsidR="00F80AA5" w:rsidRPr="00FA7E96" w:rsidRDefault="00F80AA5" w:rsidP="00003CF5">
            <w:pPr>
              <w:spacing w:line="259" w:lineRule="auto"/>
              <w:rPr>
                <w:rFonts w:ascii="Arial" w:eastAsia="Calibri" w:hAnsi="Arial" w:cs="Arial"/>
                <w:sz w:val="22"/>
                <w:szCs w:val="22"/>
              </w:rPr>
            </w:pPr>
          </w:p>
        </w:tc>
        <w:tc>
          <w:tcPr>
            <w:tcW w:w="1417" w:type="dxa"/>
          </w:tcPr>
          <w:p w14:paraId="0318C5EE"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86DEFFC" w14:textId="77777777" w:rsidR="00F80AA5" w:rsidRDefault="00F80AA5" w:rsidP="00003CF5">
            <w:pPr>
              <w:rPr>
                <w:rFonts w:ascii="Arial" w:eastAsia="Calibri" w:hAnsi="Arial" w:cs="Arial"/>
                <w:sz w:val="22"/>
                <w:szCs w:val="22"/>
              </w:rPr>
            </w:pPr>
          </w:p>
          <w:p w14:paraId="5C9C7D0D"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73D06151" w14:textId="77777777" w:rsidTr="00003CF5">
        <w:trPr>
          <w:trHeight w:val="300"/>
        </w:trPr>
        <w:tc>
          <w:tcPr>
            <w:tcW w:w="2250" w:type="dxa"/>
            <w:tcMar>
              <w:left w:w="105" w:type="dxa"/>
              <w:right w:w="105" w:type="dxa"/>
            </w:tcMar>
          </w:tcPr>
          <w:p w14:paraId="246D416D" w14:textId="77777777" w:rsidR="00F80AA5" w:rsidRPr="00FA7E96" w:rsidRDefault="00F80AA5" w:rsidP="00003CF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E73B450"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7D92002"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AD9005" w14:textId="77777777" w:rsidR="00F80AA5" w:rsidRDefault="00F80AA5" w:rsidP="00003CF5">
            <w:pPr>
              <w:rPr>
                <w:rFonts w:ascii="Arial" w:eastAsia="Calibri" w:hAnsi="Arial" w:cs="Arial"/>
                <w:sz w:val="22"/>
                <w:szCs w:val="22"/>
              </w:rPr>
            </w:pPr>
          </w:p>
          <w:p w14:paraId="307AD880"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591A80CC" w14:textId="77777777" w:rsidTr="00003CF5">
        <w:trPr>
          <w:trHeight w:val="300"/>
        </w:trPr>
        <w:tc>
          <w:tcPr>
            <w:tcW w:w="2250" w:type="dxa"/>
            <w:tcMar>
              <w:left w:w="105" w:type="dxa"/>
              <w:right w:w="105" w:type="dxa"/>
            </w:tcMar>
          </w:tcPr>
          <w:p w14:paraId="1C3250D2"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534D72"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3CF015C"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773CBF6" w14:textId="77777777" w:rsidR="00F80AA5" w:rsidRDefault="00F80AA5" w:rsidP="00003CF5">
            <w:pPr>
              <w:rPr>
                <w:rFonts w:ascii="Arial" w:eastAsia="Calibri" w:hAnsi="Arial" w:cs="Arial"/>
                <w:sz w:val="22"/>
                <w:szCs w:val="22"/>
              </w:rPr>
            </w:pPr>
          </w:p>
          <w:p w14:paraId="70647647"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C9792BA" w14:textId="77777777" w:rsidR="00F80AA5" w:rsidRDefault="00F80AA5" w:rsidP="005969E2">
      <w:pPr>
        <w:jc w:val="both"/>
        <w:rPr>
          <w:rFonts w:ascii="Arial" w:hAnsi="Arial" w:cs="Arial"/>
          <w:sz w:val="22"/>
          <w:szCs w:val="22"/>
        </w:rPr>
      </w:pPr>
    </w:p>
    <w:p w14:paraId="20F83F01" w14:textId="77777777" w:rsidR="00113F4B" w:rsidRDefault="00113F4B" w:rsidP="00113F4B">
      <w:pPr>
        <w:pStyle w:val="NormalWeb"/>
        <w:rPr>
          <w:color w:val="000000"/>
          <w:sz w:val="27"/>
          <w:szCs w:val="27"/>
        </w:rPr>
      </w:pPr>
      <w:r>
        <w:rPr>
          <w:color w:val="000000"/>
          <w:sz w:val="27"/>
          <w:szCs w:val="27"/>
        </w:rPr>
        <w:t>Assessment Component 1 - 100% Portfolio with 6 elements (equiv. to 4000 words)</w:t>
      </w:r>
    </w:p>
    <w:p w14:paraId="6E95C47B" w14:textId="733E7133" w:rsidR="00113F4B" w:rsidRDefault="00113F4B" w:rsidP="00113F4B">
      <w:pPr>
        <w:pStyle w:val="NormalWeb"/>
        <w:rPr>
          <w:color w:val="000000"/>
          <w:sz w:val="27"/>
          <w:szCs w:val="27"/>
        </w:rPr>
      </w:pPr>
      <w:r>
        <w:rPr>
          <w:color w:val="000000"/>
          <w:sz w:val="27"/>
          <w:szCs w:val="27"/>
        </w:rPr>
        <w:t xml:space="preserve">Submit an e-portfolio on numeracy </w:t>
      </w:r>
      <w:r w:rsidR="003340B9">
        <w:rPr>
          <w:color w:val="000000"/>
          <w:sz w:val="27"/>
          <w:szCs w:val="27"/>
        </w:rPr>
        <w:t>with the following elements</w:t>
      </w:r>
    </w:p>
    <w:p w14:paraId="3D89B51A" w14:textId="77777777" w:rsidR="003340B9" w:rsidRDefault="003340B9" w:rsidP="00113F4B">
      <w:pPr>
        <w:pStyle w:val="NormalWeb"/>
        <w:rPr>
          <w:color w:val="000000"/>
          <w:sz w:val="27"/>
          <w:szCs w:val="27"/>
        </w:rPr>
      </w:pPr>
    </w:p>
    <w:p w14:paraId="029F8897" w14:textId="319F1CA0" w:rsidR="00113F4B" w:rsidRDefault="00113F4B" w:rsidP="00113F4B">
      <w:pPr>
        <w:pStyle w:val="NormalWeb"/>
        <w:rPr>
          <w:i/>
          <w:iCs/>
          <w:color w:val="000000"/>
          <w:sz w:val="27"/>
          <w:szCs w:val="27"/>
        </w:rPr>
      </w:pPr>
      <w:r w:rsidRPr="00113F4B">
        <w:rPr>
          <w:b/>
          <w:bCs/>
          <w:color w:val="000000"/>
          <w:sz w:val="27"/>
          <w:szCs w:val="27"/>
        </w:rPr>
        <w:t xml:space="preserve">Element 1: </w:t>
      </w:r>
      <w:r w:rsidR="00B653E6">
        <w:rPr>
          <w:b/>
          <w:bCs/>
          <w:color w:val="000000"/>
          <w:sz w:val="27"/>
          <w:szCs w:val="27"/>
        </w:rPr>
        <w:t>Essay</w:t>
      </w:r>
      <w:r>
        <w:rPr>
          <w:color w:val="000000"/>
          <w:sz w:val="27"/>
          <w:szCs w:val="27"/>
        </w:rPr>
        <w:t xml:space="preserve"> - Why is good numeracy important?          </w:t>
      </w:r>
      <w:r w:rsidR="00BD51EB">
        <w:rPr>
          <w:color w:val="000000"/>
          <w:sz w:val="27"/>
          <w:szCs w:val="27"/>
        </w:rPr>
        <w:t xml:space="preserve">                  </w:t>
      </w:r>
      <w:r w:rsidR="00B653E6">
        <w:rPr>
          <w:i/>
          <w:iCs/>
          <w:color w:val="000000"/>
          <w:sz w:val="27"/>
          <w:szCs w:val="27"/>
        </w:rPr>
        <w:t>10</w:t>
      </w:r>
      <w:r w:rsidRPr="00BA6984">
        <w:rPr>
          <w:i/>
          <w:iCs/>
          <w:color w:val="000000"/>
          <w:sz w:val="27"/>
          <w:szCs w:val="27"/>
        </w:rPr>
        <w:t>00 words</w:t>
      </w:r>
    </w:p>
    <w:p w14:paraId="674535FF" w14:textId="77777777" w:rsidR="00515E44" w:rsidRPr="00BA6984" w:rsidRDefault="00515E44" w:rsidP="00113F4B">
      <w:pPr>
        <w:pStyle w:val="NormalWeb"/>
        <w:rPr>
          <w:i/>
          <w:iCs/>
          <w:color w:val="000000"/>
          <w:sz w:val="27"/>
          <w:szCs w:val="27"/>
        </w:rPr>
      </w:pPr>
    </w:p>
    <w:p w14:paraId="3D47BD88" w14:textId="347DDDFD" w:rsidR="00113F4B" w:rsidRDefault="00113F4B" w:rsidP="00113F4B">
      <w:pPr>
        <w:pStyle w:val="NormalWeb"/>
        <w:rPr>
          <w:i/>
          <w:iCs/>
          <w:color w:val="000000"/>
          <w:sz w:val="27"/>
          <w:szCs w:val="27"/>
        </w:rPr>
      </w:pPr>
      <w:r w:rsidRPr="00113F4B">
        <w:rPr>
          <w:b/>
          <w:bCs/>
          <w:color w:val="000000"/>
          <w:sz w:val="27"/>
          <w:szCs w:val="27"/>
        </w:rPr>
        <w:t>Element 2:</w:t>
      </w:r>
      <w:r w:rsidR="00B653E6">
        <w:rPr>
          <w:b/>
          <w:bCs/>
          <w:color w:val="000000"/>
          <w:sz w:val="27"/>
          <w:szCs w:val="27"/>
        </w:rPr>
        <w:t xml:space="preserve"> Blog </w:t>
      </w:r>
      <w:r>
        <w:rPr>
          <w:color w:val="000000"/>
          <w:sz w:val="27"/>
          <w:szCs w:val="27"/>
        </w:rPr>
        <w:t xml:space="preserve">– What can schools do encourage numeracy?  </w:t>
      </w:r>
      <w:r w:rsidR="00B653E6">
        <w:rPr>
          <w:color w:val="000000"/>
          <w:sz w:val="27"/>
          <w:szCs w:val="27"/>
        </w:rPr>
        <w:t xml:space="preserve">             </w:t>
      </w:r>
      <w:r w:rsidR="00B653E6">
        <w:rPr>
          <w:i/>
          <w:iCs/>
          <w:color w:val="000000"/>
          <w:sz w:val="27"/>
          <w:szCs w:val="27"/>
        </w:rPr>
        <w:t>10</w:t>
      </w:r>
      <w:r w:rsidRPr="00BA6984">
        <w:rPr>
          <w:i/>
          <w:iCs/>
          <w:color w:val="000000"/>
          <w:sz w:val="27"/>
          <w:szCs w:val="27"/>
        </w:rPr>
        <w:t>00 words</w:t>
      </w:r>
    </w:p>
    <w:p w14:paraId="4E5A6F41" w14:textId="77777777" w:rsidR="00515E44" w:rsidRPr="00BA6984" w:rsidRDefault="00515E44" w:rsidP="00113F4B">
      <w:pPr>
        <w:pStyle w:val="NormalWeb"/>
        <w:rPr>
          <w:i/>
          <w:iCs/>
          <w:color w:val="000000"/>
          <w:sz w:val="27"/>
          <w:szCs w:val="27"/>
        </w:rPr>
      </w:pPr>
    </w:p>
    <w:p w14:paraId="043ED87D" w14:textId="73C0C2A6" w:rsidR="00113F4B" w:rsidRDefault="00113F4B" w:rsidP="00113F4B">
      <w:pPr>
        <w:pStyle w:val="NormalWeb"/>
        <w:rPr>
          <w:i/>
          <w:iCs/>
          <w:color w:val="000000"/>
          <w:sz w:val="27"/>
          <w:szCs w:val="27"/>
        </w:rPr>
      </w:pPr>
      <w:r w:rsidRPr="00113F4B">
        <w:rPr>
          <w:b/>
          <w:bCs/>
          <w:color w:val="000000"/>
          <w:sz w:val="27"/>
          <w:szCs w:val="27"/>
        </w:rPr>
        <w:t xml:space="preserve">Element 3: Resource – Information </w:t>
      </w:r>
      <w:r>
        <w:rPr>
          <w:b/>
          <w:bCs/>
          <w:color w:val="000000"/>
          <w:sz w:val="27"/>
          <w:szCs w:val="27"/>
        </w:rPr>
        <w:t>S</w:t>
      </w:r>
      <w:r w:rsidRPr="00113F4B">
        <w:rPr>
          <w:b/>
          <w:bCs/>
          <w:color w:val="000000"/>
          <w:sz w:val="27"/>
          <w:szCs w:val="27"/>
        </w:rPr>
        <w:t>heet</w:t>
      </w:r>
      <w:r>
        <w:rPr>
          <w:color w:val="000000"/>
          <w:sz w:val="27"/>
          <w:szCs w:val="27"/>
        </w:rPr>
        <w:t xml:space="preserve"> for professionals about a numeracy resource of your choice which aims to support numeracy development in pupils with ALN</w:t>
      </w:r>
      <w:r w:rsidR="00515E44">
        <w:rPr>
          <w:color w:val="000000"/>
          <w:sz w:val="27"/>
          <w:szCs w:val="27"/>
        </w:rPr>
        <w:t xml:space="preserve">                         </w:t>
      </w:r>
      <w:r>
        <w:rPr>
          <w:color w:val="000000"/>
          <w:sz w:val="27"/>
          <w:szCs w:val="27"/>
        </w:rPr>
        <w:t xml:space="preserve"> </w:t>
      </w:r>
      <w:r w:rsidR="00515E44">
        <w:rPr>
          <w:color w:val="000000"/>
          <w:sz w:val="27"/>
          <w:szCs w:val="27"/>
        </w:rPr>
        <w:t xml:space="preserve">                          </w:t>
      </w:r>
      <w:r w:rsidR="00515E44">
        <w:rPr>
          <w:i/>
          <w:iCs/>
          <w:color w:val="000000"/>
          <w:sz w:val="27"/>
          <w:szCs w:val="27"/>
        </w:rPr>
        <w:t xml:space="preserve">                                               equivalent to </w:t>
      </w:r>
      <w:r w:rsidR="00B653E6">
        <w:rPr>
          <w:i/>
          <w:iCs/>
          <w:color w:val="000000"/>
          <w:sz w:val="27"/>
          <w:szCs w:val="27"/>
        </w:rPr>
        <w:t>5</w:t>
      </w:r>
      <w:r w:rsidRPr="00BA6984">
        <w:rPr>
          <w:i/>
          <w:iCs/>
          <w:color w:val="000000"/>
          <w:sz w:val="27"/>
          <w:szCs w:val="27"/>
        </w:rPr>
        <w:t>00 words</w:t>
      </w:r>
    </w:p>
    <w:p w14:paraId="64E82A60" w14:textId="77777777" w:rsidR="00515E44" w:rsidRPr="00BA6984" w:rsidRDefault="00515E44" w:rsidP="00113F4B">
      <w:pPr>
        <w:pStyle w:val="NormalWeb"/>
        <w:rPr>
          <w:i/>
          <w:iCs/>
          <w:color w:val="000000"/>
          <w:sz w:val="27"/>
          <w:szCs w:val="27"/>
        </w:rPr>
      </w:pPr>
    </w:p>
    <w:p w14:paraId="7A03E1DD" w14:textId="02D82B77" w:rsidR="00113F4B" w:rsidRDefault="00113F4B" w:rsidP="00113F4B">
      <w:pPr>
        <w:pStyle w:val="NormalWeb"/>
        <w:rPr>
          <w:i/>
          <w:iCs/>
          <w:color w:val="000000"/>
          <w:sz w:val="27"/>
          <w:szCs w:val="27"/>
        </w:rPr>
      </w:pPr>
      <w:r w:rsidRPr="00113F4B">
        <w:rPr>
          <w:b/>
          <w:bCs/>
          <w:color w:val="000000"/>
          <w:sz w:val="27"/>
          <w:szCs w:val="27"/>
        </w:rPr>
        <w:t>Element 4: Video</w:t>
      </w:r>
      <w:r>
        <w:rPr>
          <w:color w:val="000000"/>
          <w:sz w:val="27"/>
          <w:szCs w:val="27"/>
        </w:rPr>
        <w:t xml:space="preserve"> of the resource in action                    </w:t>
      </w:r>
      <w:r w:rsidR="00515E44">
        <w:rPr>
          <w:color w:val="000000"/>
          <w:sz w:val="27"/>
          <w:szCs w:val="27"/>
        </w:rPr>
        <w:t xml:space="preserve">                        </w:t>
      </w:r>
      <w:r w:rsidR="00B653E6">
        <w:rPr>
          <w:i/>
          <w:iCs/>
          <w:color w:val="000000"/>
          <w:sz w:val="27"/>
          <w:szCs w:val="27"/>
        </w:rPr>
        <w:t>3</w:t>
      </w:r>
      <w:r w:rsidR="00BD51EB">
        <w:rPr>
          <w:i/>
          <w:iCs/>
          <w:color w:val="000000"/>
          <w:sz w:val="27"/>
          <w:szCs w:val="27"/>
        </w:rPr>
        <w:t xml:space="preserve"> </w:t>
      </w:r>
      <w:r w:rsidRPr="00BA6984">
        <w:rPr>
          <w:i/>
          <w:iCs/>
          <w:color w:val="000000"/>
          <w:sz w:val="27"/>
          <w:szCs w:val="27"/>
        </w:rPr>
        <w:t>mins</w:t>
      </w:r>
    </w:p>
    <w:p w14:paraId="76A77F7E" w14:textId="77777777" w:rsidR="00515E44" w:rsidRPr="00BA6984" w:rsidRDefault="00515E44" w:rsidP="00113F4B">
      <w:pPr>
        <w:pStyle w:val="NormalWeb"/>
        <w:rPr>
          <w:i/>
          <w:iCs/>
          <w:color w:val="000000"/>
          <w:sz w:val="27"/>
          <w:szCs w:val="27"/>
        </w:rPr>
      </w:pPr>
    </w:p>
    <w:p w14:paraId="01FCCCCE" w14:textId="4CAAD3F1" w:rsidR="00113F4B" w:rsidRDefault="00113F4B" w:rsidP="00113F4B">
      <w:pPr>
        <w:pStyle w:val="NormalWeb"/>
        <w:rPr>
          <w:i/>
          <w:iCs/>
          <w:color w:val="000000"/>
          <w:sz w:val="27"/>
          <w:szCs w:val="27"/>
        </w:rPr>
      </w:pPr>
      <w:r w:rsidRPr="00113F4B">
        <w:rPr>
          <w:b/>
          <w:bCs/>
          <w:color w:val="000000"/>
          <w:sz w:val="27"/>
          <w:szCs w:val="27"/>
        </w:rPr>
        <w:t>Element 5: Evaluation</w:t>
      </w:r>
      <w:r>
        <w:rPr>
          <w:color w:val="000000"/>
          <w:sz w:val="27"/>
          <w:szCs w:val="27"/>
        </w:rPr>
        <w:t xml:space="preserve"> of the resource                            </w:t>
      </w:r>
      <w:r w:rsidR="00515E44">
        <w:rPr>
          <w:color w:val="000000"/>
          <w:sz w:val="27"/>
          <w:szCs w:val="27"/>
        </w:rPr>
        <w:t xml:space="preserve">                      </w:t>
      </w:r>
      <w:r w:rsidRPr="00BA6984">
        <w:rPr>
          <w:i/>
          <w:iCs/>
          <w:color w:val="000000"/>
          <w:sz w:val="27"/>
          <w:szCs w:val="27"/>
        </w:rPr>
        <w:t>1</w:t>
      </w:r>
      <w:r w:rsidR="00BD51EB">
        <w:rPr>
          <w:i/>
          <w:iCs/>
          <w:color w:val="000000"/>
          <w:sz w:val="27"/>
          <w:szCs w:val="27"/>
        </w:rPr>
        <w:t>00</w:t>
      </w:r>
      <w:r>
        <w:rPr>
          <w:i/>
          <w:iCs/>
          <w:color w:val="000000"/>
          <w:sz w:val="27"/>
          <w:szCs w:val="27"/>
        </w:rPr>
        <w:t>0 words</w:t>
      </w:r>
    </w:p>
    <w:p w14:paraId="4524F48D" w14:textId="77777777" w:rsidR="00515E44" w:rsidRPr="00BA6984" w:rsidRDefault="00515E44" w:rsidP="00113F4B">
      <w:pPr>
        <w:pStyle w:val="NormalWeb"/>
        <w:rPr>
          <w:i/>
          <w:iCs/>
          <w:color w:val="000000"/>
          <w:sz w:val="27"/>
          <w:szCs w:val="27"/>
        </w:rPr>
      </w:pPr>
    </w:p>
    <w:p w14:paraId="5A49B581" w14:textId="48A27B6E" w:rsidR="00113F4B" w:rsidRDefault="00113F4B" w:rsidP="00113F4B">
      <w:pPr>
        <w:pStyle w:val="NormalWeb"/>
        <w:rPr>
          <w:i/>
          <w:iCs/>
          <w:color w:val="000000"/>
          <w:sz w:val="27"/>
          <w:szCs w:val="27"/>
        </w:rPr>
      </w:pPr>
    </w:p>
    <w:p w14:paraId="730DC4C6" w14:textId="77777777" w:rsidR="003340B9" w:rsidRPr="00CC71B1" w:rsidRDefault="003340B9" w:rsidP="00113F4B">
      <w:pPr>
        <w:pStyle w:val="NormalWeb"/>
        <w:rPr>
          <w:i/>
          <w:iCs/>
          <w:color w:val="FF0000"/>
          <w:sz w:val="27"/>
          <w:szCs w:val="27"/>
        </w:rPr>
      </w:pPr>
    </w:p>
    <w:p w14:paraId="58C4F852" w14:textId="10600352" w:rsidR="00113F4B" w:rsidRPr="00BD51EB" w:rsidRDefault="00113F4B"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Each element should contain a minimum of </w:t>
      </w:r>
      <w:r w:rsidR="00B653E6">
        <w:rPr>
          <w:color w:val="4F6228" w:themeColor="accent3" w:themeShade="80"/>
          <w:sz w:val="27"/>
          <w:szCs w:val="27"/>
        </w:rPr>
        <w:t>5</w:t>
      </w:r>
      <w:r w:rsidRPr="00BD51EB">
        <w:rPr>
          <w:color w:val="4F6228" w:themeColor="accent3" w:themeShade="80"/>
          <w:sz w:val="27"/>
          <w:szCs w:val="27"/>
        </w:rPr>
        <w:t xml:space="preserve"> references.</w:t>
      </w:r>
    </w:p>
    <w:p w14:paraId="1C17A313" w14:textId="524990E2" w:rsidR="00300585" w:rsidRPr="00BD51EB" w:rsidRDefault="00300585"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There will be </w:t>
      </w:r>
      <w:r w:rsidR="00DC31B1" w:rsidRPr="00BD51EB">
        <w:rPr>
          <w:color w:val="4F6228" w:themeColor="accent3" w:themeShade="80"/>
          <w:sz w:val="27"/>
          <w:szCs w:val="27"/>
        </w:rPr>
        <w:t>a</w:t>
      </w:r>
      <w:r w:rsidRPr="00BD51EB">
        <w:rPr>
          <w:color w:val="4F6228" w:themeColor="accent3" w:themeShade="80"/>
          <w:sz w:val="27"/>
          <w:szCs w:val="27"/>
        </w:rPr>
        <w:t xml:space="preserve"> reference list </w:t>
      </w:r>
      <w:r w:rsidR="00DC31B1" w:rsidRPr="00BD51EB">
        <w:rPr>
          <w:color w:val="4F6228" w:themeColor="accent3" w:themeShade="80"/>
          <w:sz w:val="27"/>
          <w:szCs w:val="27"/>
        </w:rPr>
        <w:t>for each element</w:t>
      </w:r>
      <w:r w:rsidRPr="00BD51EB">
        <w:rPr>
          <w:color w:val="4F6228" w:themeColor="accent3" w:themeShade="80"/>
          <w:sz w:val="27"/>
          <w:szCs w:val="27"/>
        </w:rPr>
        <w:t>.</w:t>
      </w:r>
    </w:p>
    <w:p w14:paraId="7400A680" w14:textId="7459891E" w:rsidR="002E1AD1" w:rsidRPr="00BD51EB" w:rsidRDefault="002E1AD1"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The portfolio should have a title and contents page</w:t>
      </w:r>
      <w:r w:rsidR="00300585" w:rsidRPr="00BD51EB">
        <w:rPr>
          <w:color w:val="4F6228" w:themeColor="accent3" w:themeShade="80"/>
          <w:sz w:val="27"/>
          <w:szCs w:val="27"/>
        </w:rPr>
        <w:t>.</w:t>
      </w:r>
    </w:p>
    <w:p w14:paraId="29EE4A2C" w14:textId="7E5D0EBE" w:rsidR="00300585" w:rsidRPr="00BD51EB" w:rsidRDefault="00BD51EB"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E</w:t>
      </w:r>
      <w:r w:rsidR="00A511F1" w:rsidRPr="00BD51EB">
        <w:rPr>
          <w:color w:val="4F6228" w:themeColor="accent3" w:themeShade="80"/>
          <w:sz w:val="27"/>
          <w:szCs w:val="27"/>
        </w:rPr>
        <w:t xml:space="preserve">mbed a link to the video into your word document, </w:t>
      </w:r>
      <w:r w:rsidR="00DC31B1" w:rsidRPr="00BD51EB">
        <w:rPr>
          <w:color w:val="4F6228" w:themeColor="accent3" w:themeShade="80"/>
          <w:sz w:val="27"/>
          <w:szCs w:val="27"/>
        </w:rPr>
        <w:t xml:space="preserve">and </w:t>
      </w:r>
      <w:r w:rsidRPr="00BD51EB">
        <w:rPr>
          <w:color w:val="4F6228" w:themeColor="accent3" w:themeShade="80"/>
          <w:sz w:val="27"/>
          <w:szCs w:val="27"/>
        </w:rPr>
        <w:t>email me the link also. Make sure that I have access to view it.</w:t>
      </w:r>
    </w:p>
    <w:p w14:paraId="367C880F" w14:textId="467C0E0E" w:rsidR="00F034F9" w:rsidRPr="00BD51EB" w:rsidRDefault="00F034F9"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This will all be submitted as one document, apart from the video. </w:t>
      </w:r>
    </w:p>
    <w:p w14:paraId="4E62ADF0" w14:textId="77777777" w:rsidR="006734B9" w:rsidRPr="00CC71B1" w:rsidRDefault="006734B9" w:rsidP="00113F4B">
      <w:pPr>
        <w:pStyle w:val="NormalWeb"/>
        <w:rPr>
          <w:color w:val="FF0000"/>
          <w:sz w:val="27"/>
          <w:szCs w:val="27"/>
          <w:u w:val="single"/>
        </w:rPr>
      </w:pPr>
    </w:p>
    <w:p w14:paraId="71BDD3E7" w14:textId="2D41D764"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 xml:space="preserve">Element 1: </w:t>
      </w:r>
      <w:r w:rsidR="00B653E6" w:rsidRPr="008F79EC">
        <w:rPr>
          <w:b/>
          <w:bCs/>
          <w:color w:val="76923C" w:themeColor="accent3" w:themeShade="BF"/>
          <w:sz w:val="27"/>
          <w:szCs w:val="27"/>
        </w:rPr>
        <w:t>Essay</w:t>
      </w:r>
      <w:r w:rsidRPr="008F79EC">
        <w:rPr>
          <w:color w:val="76923C" w:themeColor="accent3" w:themeShade="BF"/>
          <w:sz w:val="27"/>
          <w:szCs w:val="27"/>
        </w:rPr>
        <w:t xml:space="preserve"> - Why is good numeracy important?   </w:t>
      </w:r>
      <w:r w:rsidR="00B653E6" w:rsidRPr="008F79EC">
        <w:rPr>
          <w:i/>
          <w:iCs/>
          <w:color w:val="76923C" w:themeColor="accent3" w:themeShade="BF"/>
          <w:sz w:val="27"/>
          <w:szCs w:val="27"/>
        </w:rPr>
        <w:t>10</w:t>
      </w:r>
      <w:r w:rsidRPr="008F79EC">
        <w:rPr>
          <w:i/>
          <w:iCs/>
          <w:color w:val="76923C" w:themeColor="accent3" w:themeShade="BF"/>
          <w:sz w:val="27"/>
          <w:szCs w:val="27"/>
        </w:rPr>
        <w:t>00 words</w:t>
      </w:r>
    </w:p>
    <w:p w14:paraId="79484B3D" w14:textId="0885D5DC" w:rsidR="003049C8" w:rsidRPr="008F79EC" w:rsidRDefault="003049C8" w:rsidP="003049C8">
      <w:pPr>
        <w:pStyle w:val="NormalWeb"/>
        <w:numPr>
          <w:ilvl w:val="0"/>
          <w:numId w:val="20"/>
        </w:numPr>
        <w:rPr>
          <w:color w:val="76923C" w:themeColor="accent3" w:themeShade="BF"/>
          <w:sz w:val="27"/>
          <w:szCs w:val="27"/>
        </w:rPr>
      </w:pPr>
      <w:r w:rsidRPr="008F79EC">
        <w:rPr>
          <w:color w:val="76923C" w:themeColor="accent3" w:themeShade="BF"/>
          <w:sz w:val="27"/>
          <w:szCs w:val="27"/>
        </w:rPr>
        <w:t>Link to the wider context</w:t>
      </w:r>
      <w:r w:rsidR="008170C3" w:rsidRPr="008F79EC">
        <w:rPr>
          <w:color w:val="76923C" w:themeColor="accent3" w:themeShade="BF"/>
          <w:sz w:val="27"/>
          <w:szCs w:val="27"/>
        </w:rPr>
        <w:t xml:space="preserve"> (political and social)</w:t>
      </w:r>
    </w:p>
    <w:p w14:paraId="138D11DC" w14:textId="77777777" w:rsidR="00B653E6" w:rsidRPr="008F79EC" w:rsidRDefault="00B653E6" w:rsidP="00B653E6">
      <w:pPr>
        <w:pStyle w:val="NormalWeb"/>
        <w:numPr>
          <w:ilvl w:val="0"/>
          <w:numId w:val="20"/>
        </w:numPr>
        <w:rPr>
          <w:color w:val="76923C" w:themeColor="accent3" w:themeShade="BF"/>
          <w:sz w:val="27"/>
          <w:szCs w:val="27"/>
        </w:rPr>
      </w:pPr>
      <w:r w:rsidRPr="008F79EC">
        <w:rPr>
          <w:color w:val="76923C" w:themeColor="accent3" w:themeShade="BF"/>
          <w:sz w:val="27"/>
          <w:szCs w:val="27"/>
        </w:rPr>
        <w:t>Write in formal academic style</w:t>
      </w:r>
    </w:p>
    <w:p w14:paraId="75B56F25" w14:textId="77777777" w:rsidR="00A47059" w:rsidRPr="008F79EC" w:rsidRDefault="00A47059" w:rsidP="00B653E6">
      <w:pPr>
        <w:pStyle w:val="NormalWeb"/>
        <w:ind w:left="720"/>
        <w:rPr>
          <w:color w:val="76923C" w:themeColor="accent3" w:themeShade="BF"/>
          <w:sz w:val="27"/>
          <w:szCs w:val="27"/>
        </w:rPr>
      </w:pPr>
    </w:p>
    <w:p w14:paraId="1A773E9B" w14:textId="4853413A"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 xml:space="preserve">Element 2: </w:t>
      </w:r>
      <w:r w:rsidR="00FE41A2">
        <w:rPr>
          <w:b/>
          <w:bCs/>
          <w:color w:val="76923C" w:themeColor="accent3" w:themeShade="BF"/>
          <w:sz w:val="27"/>
          <w:szCs w:val="27"/>
        </w:rPr>
        <w:t>Blog</w:t>
      </w:r>
      <w:r w:rsidRPr="008F79EC">
        <w:rPr>
          <w:color w:val="76923C" w:themeColor="accent3" w:themeShade="BF"/>
          <w:sz w:val="27"/>
          <w:szCs w:val="27"/>
        </w:rPr>
        <w:t xml:space="preserve"> – </w:t>
      </w:r>
      <w:r w:rsidR="0080722B" w:rsidRPr="008F79EC">
        <w:rPr>
          <w:color w:val="76923C" w:themeColor="accent3" w:themeShade="BF"/>
          <w:sz w:val="27"/>
          <w:szCs w:val="27"/>
        </w:rPr>
        <w:t xml:space="preserve">The role of schools in developing numeracy </w:t>
      </w:r>
      <w:proofErr w:type="gramStart"/>
      <w:r w:rsidR="0080722B" w:rsidRPr="008F79EC">
        <w:rPr>
          <w:color w:val="76923C" w:themeColor="accent3" w:themeShade="BF"/>
          <w:sz w:val="27"/>
          <w:szCs w:val="27"/>
        </w:rPr>
        <w:t>skills</w:t>
      </w:r>
      <w:r w:rsidRPr="008F79EC">
        <w:rPr>
          <w:color w:val="76923C" w:themeColor="accent3" w:themeShade="BF"/>
          <w:sz w:val="27"/>
          <w:szCs w:val="27"/>
        </w:rPr>
        <w:t xml:space="preserve">  </w:t>
      </w:r>
      <w:r w:rsidR="00B653E6" w:rsidRPr="008F79EC">
        <w:rPr>
          <w:i/>
          <w:iCs/>
          <w:color w:val="76923C" w:themeColor="accent3" w:themeShade="BF"/>
          <w:sz w:val="27"/>
          <w:szCs w:val="27"/>
        </w:rPr>
        <w:t>10</w:t>
      </w:r>
      <w:r w:rsidRPr="008F79EC">
        <w:rPr>
          <w:i/>
          <w:iCs/>
          <w:color w:val="76923C" w:themeColor="accent3" w:themeShade="BF"/>
          <w:sz w:val="27"/>
          <w:szCs w:val="27"/>
        </w:rPr>
        <w:t>00</w:t>
      </w:r>
      <w:proofErr w:type="gramEnd"/>
      <w:r w:rsidRPr="008F79EC">
        <w:rPr>
          <w:i/>
          <w:iCs/>
          <w:color w:val="76923C" w:themeColor="accent3" w:themeShade="BF"/>
          <w:sz w:val="27"/>
          <w:szCs w:val="27"/>
        </w:rPr>
        <w:t xml:space="preserve"> words</w:t>
      </w:r>
    </w:p>
    <w:p w14:paraId="7DA81FB1" w14:textId="373BB0EB" w:rsidR="00A22B73" w:rsidRPr="008F79EC" w:rsidRDefault="00EE6909" w:rsidP="003049C8">
      <w:pPr>
        <w:pStyle w:val="NormalWeb"/>
        <w:numPr>
          <w:ilvl w:val="0"/>
          <w:numId w:val="21"/>
        </w:numPr>
        <w:rPr>
          <w:i/>
          <w:iCs/>
          <w:color w:val="76923C" w:themeColor="accent3" w:themeShade="BF"/>
          <w:sz w:val="27"/>
          <w:szCs w:val="27"/>
        </w:rPr>
      </w:pPr>
      <w:r w:rsidRPr="008F79EC">
        <w:rPr>
          <w:color w:val="76923C" w:themeColor="accent3" w:themeShade="BF"/>
          <w:sz w:val="27"/>
          <w:szCs w:val="27"/>
        </w:rPr>
        <w:t>Development of pedagogy and policy for Numeracy provision in schools</w:t>
      </w:r>
    </w:p>
    <w:p w14:paraId="4289AA51" w14:textId="77777777" w:rsidR="00B653E6" w:rsidRPr="008F79EC" w:rsidRDefault="00B653E6" w:rsidP="00B653E6">
      <w:pPr>
        <w:pStyle w:val="NormalWeb"/>
        <w:numPr>
          <w:ilvl w:val="0"/>
          <w:numId w:val="21"/>
        </w:numPr>
        <w:rPr>
          <w:color w:val="76923C" w:themeColor="accent3" w:themeShade="BF"/>
          <w:sz w:val="27"/>
          <w:szCs w:val="27"/>
        </w:rPr>
      </w:pPr>
      <w:r w:rsidRPr="008F79EC">
        <w:rPr>
          <w:color w:val="76923C" w:themeColor="accent3" w:themeShade="BF"/>
          <w:sz w:val="27"/>
          <w:szCs w:val="27"/>
        </w:rPr>
        <w:t>Write in an engaging style</w:t>
      </w:r>
    </w:p>
    <w:p w14:paraId="6990A8E4" w14:textId="6B490F2A" w:rsidR="00A22B73" w:rsidRPr="00D36B23" w:rsidRDefault="00B653E6" w:rsidP="00D36B23">
      <w:pPr>
        <w:pStyle w:val="NormalWeb"/>
        <w:numPr>
          <w:ilvl w:val="0"/>
          <w:numId w:val="21"/>
        </w:numPr>
        <w:rPr>
          <w:color w:val="76923C" w:themeColor="accent3" w:themeShade="BF"/>
          <w:sz w:val="27"/>
          <w:szCs w:val="27"/>
        </w:rPr>
      </w:pPr>
      <w:r w:rsidRPr="008F79EC">
        <w:rPr>
          <w:color w:val="76923C" w:themeColor="accent3" w:themeShade="BF"/>
          <w:sz w:val="27"/>
          <w:szCs w:val="27"/>
        </w:rPr>
        <w:t>Include at least one picture, use questions and headings</w:t>
      </w:r>
    </w:p>
    <w:p w14:paraId="2F364FB4" w14:textId="77777777" w:rsidR="00A22B73" w:rsidRPr="008F79EC" w:rsidRDefault="00A22B73" w:rsidP="003049C8">
      <w:pPr>
        <w:pStyle w:val="NormalWeb"/>
        <w:rPr>
          <w:i/>
          <w:iCs/>
          <w:color w:val="76923C" w:themeColor="accent3" w:themeShade="BF"/>
          <w:sz w:val="27"/>
          <w:szCs w:val="27"/>
        </w:rPr>
      </w:pPr>
    </w:p>
    <w:p w14:paraId="6BA9732F" w14:textId="6B4815A6"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3: Resource – Information Sheet</w:t>
      </w:r>
      <w:r w:rsidRPr="008F79EC">
        <w:rPr>
          <w:color w:val="76923C" w:themeColor="accent3" w:themeShade="BF"/>
          <w:sz w:val="27"/>
          <w:szCs w:val="27"/>
        </w:rPr>
        <w:t xml:space="preserve"> for professionals about a numeracy resource of your choice which aims to support numeracy development </w:t>
      </w:r>
      <w:r w:rsidRPr="008F79EC">
        <w:rPr>
          <w:i/>
          <w:iCs/>
          <w:color w:val="76923C" w:themeColor="accent3" w:themeShade="BF"/>
          <w:sz w:val="27"/>
          <w:szCs w:val="27"/>
        </w:rPr>
        <w:t>equivalent to 300 words</w:t>
      </w:r>
    </w:p>
    <w:p w14:paraId="4773828E" w14:textId="48B5A0F5" w:rsidR="00DC31B1" w:rsidRPr="008F79EC" w:rsidRDefault="007B37BF" w:rsidP="00DC31B1">
      <w:pPr>
        <w:pStyle w:val="NormalWeb"/>
        <w:numPr>
          <w:ilvl w:val="0"/>
          <w:numId w:val="25"/>
        </w:numPr>
        <w:rPr>
          <w:i/>
          <w:iCs/>
          <w:color w:val="76923C" w:themeColor="accent3" w:themeShade="BF"/>
          <w:sz w:val="27"/>
          <w:szCs w:val="27"/>
        </w:rPr>
      </w:pPr>
      <w:r w:rsidRPr="008F79EC">
        <w:rPr>
          <w:color w:val="76923C" w:themeColor="accent3" w:themeShade="BF"/>
          <w:sz w:val="27"/>
          <w:szCs w:val="27"/>
        </w:rPr>
        <w:t>Two</w:t>
      </w:r>
      <w:r w:rsidR="00DC31B1" w:rsidRPr="008F79EC">
        <w:rPr>
          <w:color w:val="76923C" w:themeColor="accent3" w:themeShade="BF"/>
          <w:sz w:val="27"/>
          <w:szCs w:val="27"/>
        </w:rPr>
        <w:t xml:space="preserve"> </w:t>
      </w:r>
      <w:r w:rsidRPr="008F79EC">
        <w:rPr>
          <w:color w:val="76923C" w:themeColor="accent3" w:themeShade="BF"/>
          <w:sz w:val="27"/>
          <w:szCs w:val="27"/>
        </w:rPr>
        <w:t>pages</w:t>
      </w:r>
      <w:r w:rsidR="00DC31B1" w:rsidRPr="008F79EC">
        <w:rPr>
          <w:color w:val="76923C" w:themeColor="accent3" w:themeShade="BF"/>
          <w:sz w:val="27"/>
          <w:szCs w:val="27"/>
        </w:rPr>
        <w:t xml:space="preserve"> (</w:t>
      </w:r>
      <w:r w:rsidRPr="008F79EC">
        <w:rPr>
          <w:color w:val="76923C" w:themeColor="accent3" w:themeShade="BF"/>
          <w:sz w:val="27"/>
          <w:szCs w:val="27"/>
        </w:rPr>
        <w:t xml:space="preserve">plus </w:t>
      </w:r>
      <w:r w:rsidR="00DC31B1" w:rsidRPr="008F79EC">
        <w:rPr>
          <w:color w:val="76923C" w:themeColor="accent3" w:themeShade="BF"/>
          <w:sz w:val="27"/>
          <w:szCs w:val="27"/>
        </w:rPr>
        <w:t>references on a separate page) with headings, text boxes, columns</w:t>
      </w:r>
    </w:p>
    <w:p w14:paraId="70BACFB2"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Explain the purpose of the resource (What skills is it intended to develop?)</w:t>
      </w:r>
    </w:p>
    <w:p w14:paraId="49BEDED1"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Give a brief overview of the individual or small group that you would use the resource with (age; level of ability; specific barriers to learning in numeracy)</w:t>
      </w:r>
    </w:p>
    <w:p w14:paraId="3A76DB35" w14:textId="5BE558DB"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How the resource can be used to demonstrate the progress of the learner(s)</w:t>
      </w:r>
      <w:r w:rsidR="00515E44" w:rsidRPr="008F79EC">
        <w:rPr>
          <w:color w:val="76923C" w:themeColor="accent3" w:themeShade="BF"/>
          <w:sz w:val="27"/>
          <w:szCs w:val="27"/>
        </w:rPr>
        <w:t>.</w:t>
      </w:r>
      <w:r w:rsidRPr="008F79EC">
        <w:rPr>
          <w:color w:val="76923C" w:themeColor="accent3" w:themeShade="BF"/>
          <w:sz w:val="27"/>
          <w:szCs w:val="27"/>
        </w:rPr>
        <w:t xml:space="preserve"> How do you know whether progress is being made? How is this progress measured?</w:t>
      </w:r>
    </w:p>
    <w:p w14:paraId="7CC44D94"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 xml:space="preserve">Can the learner use it as a self-assessment tool? </w:t>
      </w:r>
    </w:p>
    <w:p w14:paraId="23A7A03B" w14:textId="77777777" w:rsidR="00EE6909" w:rsidRPr="008F79EC" w:rsidRDefault="00EE6909" w:rsidP="003049C8">
      <w:pPr>
        <w:pStyle w:val="NormalWeb"/>
        <w:rPr>
          <w:i/>
          <w:iCs/>
          <w:color w:val="76923C" w:themeColor="accent3" w:themeShade="BF"/>
          <w:sz w:val="27"/>
          <w:szCs w:val="27"/>
        </w:rPr>
      </w:pPr>
    </w:p>
    <w:p w14:paraId="5EB4B8B9" w14:textId="673789E5"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4: Video</w:t>
      </w:r>
      <w:r w:rsidRPr="008F79EC">
        <w:rPr>
          <w:color w:val="76923C" w:themeColor="accent3" w:themeShade="BF"/>
          <w:sz w:val="27"/>
          <w:szCs w:val="27"/>
        </w:rPr>
        <w:t xml:space="preserve"> of the resource in </w:t>
      </w:r>
      <w:proofErr w:type="gramStart"/>
      <w:r w:rsidRPr="008F79EC">
        <w:rPr>
          <w:color w:val="76923C" w:themeColor="accent3" w:themeShade="BF"/>
          <w:sz w:val="27"/>
          <w:szCs w:val="27"/>
        </w:rPr>
        <w:t xml:space="preserve">action  </w:t>
      </w:r>
      <w:r w:rsidR="007B37BF" w:rsidRPr="008F79EC">
        <w:rPr>
          <w:i/>
          <w:iCs/>
          <w:color w:val="76923C" w:themeColor="accent3" w:themeShade="BF"/>
          <w:sz w:val="27"/>
          <w:szCs w:val="27"/>
        </w:rPr>
        <w:t>3</w:t>
      </w:r>
      <w:proofErr w:type="gramEnd"/>
      <w:r w:rsidR="00BD51EB" w:rsidRPr="008F79EC">
        <w:rPr>
          <w:i/>
          <w:iCs/>
          <w:color w:val="76923C" w:themeColor="accent3" w:themeShade="BF"/>
          <w:sz w:val="27"/>
          <w:szCs w:val="27"/>
        </w:rPr>
        <w:t xml:space="preserve"> </w:t>
      </w:r>
      <w:r w:rsidRPr="008F79EC">
        <w:rPr>
          <w:i/>
          <w:iCs/>
          <w:color w:val="76923C" w:themeColor="accent3" w:themeShade="BF"/>
          <w:sz w:val="27"/>
          <w:szCs w:val="27"/>
        </w:rPr>
        <w:t>mins</w:t>
      </w:r>
    </w:p>
    <w:p w14:paraId="0CB26E79" w14:textId="06CE3035" w:rsidR="002E1E47" w:rsidRPr="008F79EC" w:rsidRDefault="002E1E47" w:rsidP="002E1E47">
      <w:pPr>
        <w:pStyle w:val="NormalWeb"/>
        <w:numPr>
          <w:ilvl w:val="0"/>
          <w:numId w:val="22"/>
        </w:numPr>
        <w:rPr>
          <w:color w:val="76923C" w:themeColor="accent3" w:themeShade="BF"/>
          <w:sz w:val="27"/>
          <w:szCs w:val="27"/>
        </w:rPr>
      </w:pPr>
      <w:r w:rsidRPr="008F79EC">
        <w:rPr>
          <w:color w:val="76923C" w:themeColor="accent3" w:themeShade="BF"/>
          <w:sz w:val="27"/>
          <w:szCs w:val="27"/>
        </w:rPr>
        <w:t>Demonstrate your resource in action. No children should be identifiable.</w:t>
      </w:r>
    </w:p>
    <w:p w14:paraId="2F1C1CAC" w14:textId="77777777" w:rsidR="002E1E47" w:rsidRPr="008F79EC" w:rsidRDefault="002E1E47" w:rsidP="00A47059">
      <w:pPr>
        <w:pStyle w:val="NormalWeb"/>
        <w:ind w:left="720"/>
        <w:rPr>
          <w:color w:val="76923C" w:themeColor="accent3" w:themeShade="BF"/>
          <w:sz w:val="27"/>
          <w:szCs w:val="27"/>
        </w:rPr>
      </w:pPr>
    </w:p>
    <w:p w14:paraId="561F8BB7" w14:textId="3392DD95"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5: Evaluation</w:t>
      </w:r>
      <w:r w:rsidRPr="008F79EC">
        <w:rPr>
          <w:color w:val="76923C" w:themeColor="accent3" w:themeShade="BF"/>
          <w:sz w:val="27"/>
          <w:szCs w:val="27"/>
        </w:rPr>
        <w:t xml:space="preserve"> of the </w:t>
      </w:r>
      <w:proofErr w:type="gramStart"/>
      <w:r w:rsidRPr="008F79EC">
        <w:rPr>
          <w:color w:val="76923C" w:themeColor="accent3" w:themeShade="BF"/>
          <w:sz w:val="27"/>
          <w:szCs w:val="27"/>
        </w:rPr>
        <w:t xml:space="preserve">resource  </w:t>
      </w:r>
      <w:r w:rsidRPr="008F79EC">
        <w:rPr>
          <w:i/>
          <w:iCs/>
          <w:color w:val="76923C" w:themeColor="accent3" w:themeShade="BF"/>
          <w:sz w:val="27"/>
          <w:szCs w:val="27"/>
        </w:rPr>
        <w:t>1</w:t>
      </w:r>
      <w:r w:rsidR="00BD51EB" w:rsidRPr="008F79EC">
        <w:rPr>
          <w:i/>
          <w:iCs/>
          <w:color w:val="76923C" w:themeColor="accent3" w:themeShade="BF"/>
          <w:sz w:val="27"/>
          <w:szCs w:val="27"/>
        </w:rPr>
        <w:t>00</w:t>
      </w:r>
      <w:r w:rsidRPr="008F79EC">
        <w:rPr>
          <w:i/>
          <w:iCs/>
          <w:color w:val="76923C" w:themeColor="accent3" w:themeShade="BF"/>
          <w:sz w:val="27"/>
          <w:szCs w:val="27"/>
        </w:rPr>
        <w:t>0</w:t>
      </w:r>
      <w:proofErr w:type="gramEnd"/>
      <w:r w:rsidRPr="008F79EC">
        <w:rPr>
          <w:i/>
          <w:iCs/>
          <w:color w:val="76923C" w:themeColor="accent3" w:themeShade="BF"/>
          <w:sz w:val="27"/>
          <w:szCs w:val="27"/>
        </w:rPr>
        <w:t xml:space="preserve"> words</w:t>
      </w:r>
    </w:p>
    <w:p w14:paraId="653737B8" w14:textId="4EEE3570" w:rsidR="00846A27" w:rsidRPr="008F79EC" w:rsidRDefault="00846A27" w:rsidP="00846A27">
      <w:pPr>
        <w:pStyle w:val="NormalWeb"/>
        <w:numPr>
          <w:ilvl w:val="0"/>
          <w:numId w:val="21"/>
        </w:numPr>
        <w:rPr>
          <w:color w:val="76923C" w:themeColor="accent3" w:themeShade="BF"/>
          <w:sz w:val="27"/>
          <w:szCs w:val="27"/>
        </w:rPr>
      </w:pPr>
      <w:r w:rsidRPr="008F79EC">
        <w:rPr>
          <w:color w:val="76923C" w:themeColor="accent3" w:themeShade="BF"/>
          <w:sz w:val="27"/>
          <w:szCs w:val="27"/>
        </w:rPr>
        <w:t>Reflect on the effectiveness of the resource critically. Don’t just accept that it is a useful activity, draw on the Numeracy Framework, theor</w:t>
      </w:r>
      <w:r w:rsidR="00E02DD5" w:rsidRPr="008F79EC">
        <w:rPr>
          <w:color w:val="76923C" w:themeColor="accent3" w:themeShade="BF"/>
          <w:sz w:val="27"/>
          <w:szCs w:val="27"/>
        </w:rPr>
        <w:t>ies</w:t>
      </w:r>
      <w:r w:rsidRPr="008F79EC">
        <w:rPr>
          <w:color w:val="76923C" w:themeColor="accent3" w:themeShade="BF"/>
          <w:sz w:val="27"/>
          <w:szCs w:val="27"/>
        </w:rPr>
        <w:t xml:space="preserve"> of learning and/or evidence of the progress that learners have made by using it. Are there any disadvantages? Does it work for everyone? Why? Why not? </w:t>
      </w:r>
    </w:p>
    <w:p w14:paraId="12617E77" w14:textId="77777777" w:rsidR="00846A27" w:rsidRPr="008F79EC" w:rsidRDefault="00846A27" w:rsidP="00846A27">
      <w:pPr>
        <w:pStyle w:val="NormalWeb"/>
        <w:numPr>
          <w:ilvl w:val="0"/>
          <w:numId w:val="21"/>
        </w:numPr>
        <w:rPr>
          <w:color w:val="76923C" w:themeColor="accent3" w:themeShade="BF"/>
          <w:sz w:val="27"/>
          <w:szCs w:val="27"/>
        </w:rPr>
      </w:pPr>
      <w:r w:rsidRPr="008F79EC">
        <w:rPr>
          <w:color w:val="76923C" w:themeColor="accent3" w:themeShade="BF"/>
          <w:sz w:val="27"/>
          <w:szCs w:val="27"/>
        </w:rPr>
        <w:t xml:space="preserve">Consider whether other factors should also be </w:t>
      </w:r>
      <w:proofErr w:type="gramStart"/>
      <w:r w:rsidRPr="008F79EC">
        <w:rPr>
          <w:color w:val="76923C" w:themeColor="accent3" w:themeShade="BF"/>
          <w:sz w:val="27"/>
          <w:szCs w:val="27"/>
        </w:rPr>
        <w:t>taken into account</w:t>
      </w:r>
      <w:proofErr w:type="gramEnd"/>
      <w:r w:rsidRPr="008F79EC">
        <w:rPr>
          <w:color w:val="76923C" w:themeColor="accent3" w:themeShade="BF"/>
          <w:sz w:val="27"/>
          <w:szCs w:val="27"/>
        </w:rPr>
        <w:t xml:space="preserve"> when using your resource.</w:t>
      </w:r>
    </w:p>
    <w:p w14:paraId="77ADE500" w14:textId="77777777" w:rsidR="00846A27" w:rsidRPr="008F79EC" w:rsidRDefault="00846A27" w:rsidP="00EB3383">
      <w:pPr>
        <w:pStyle w:val="NormalWeb"/>
        <w:ind w:left="360"/>
        <w:rPr>
          <w:color w:val="76923C" w:themeColor="accent3" w:themeShade="BF"/>
          <w:sz w:val="27"/>
          <w:szCs w:val="27"/>
        </w:rPr>
      </w:pPr>
    </w:p>
    <w:p w14:paraId="79D2979D" w14:textId="77777777" w:rsidR="00A3505D" w:rsidRPr="00284AD7" w:rsidRDefault="00A3505D" w:rsidP="00284AD7">
      <w:pPr>
        <w:spacing w:after="160" w:line="259" w:lineRule="auto"/>
        <w:rPr>
          <w:rFonts w:ascii="Calibri" w:eastAsia="Calibri" w:hAnsi="Calibri"/>
          <w:i/>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88C9A20" w14:textId="77777777" w:rsidTr="00C8667A">
        <w:trPr>
          <w:trHeight w:val="414"/>
        </w:trPr>
        <w:tc>
          <w:tcPr>
            <w:tcW w:w="10670" w:type="dxa"/>
            <w:shd w:val="clear" w:color="auto" w:fill="D9D9D9"/>
          </w:tcPr>
          <w:p w14:paraId="1F0F49B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017586" w14:textId="77777777" w:rsidR="00D22D9C" w:rsidRPr="00A406E5" w:rsidRDefault="00D22D9C" w:rsidP="00D22D9C">
      <w:pPr>
        <w:jc w:val="both"/>
        <w:rPr>
          <w:rFonts w:ascii="Arial" w:hAnsi="Arial" w:cs="Arial"/>
          <w:sz w:val="22"/>
          <w:szCs w:val="22"/>
        </w:rPr>
      </w:pPr>
    </w:p>
    <w:p w14:paraId="14065C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16F3D6" w14:textId="77777777" w:rsidR="004D5E9B" w:rsidRDefault="004D5E9B" w:rsidP="00D22D9C">
      <w:pPr>
        <w:jc w:val="both"/>
        <w:rPr>
          <w:rFonts w:ascii="Arial" w:hAnsi="Arial" w:cs="Arial"/>
          <w:b/>
          <w:sz w:val="22"/>
          <w:szCs w:val="22"/>
        </w:rPr>
      </w:pPr>
    </w:p>
    <w:p w14:paraId="32953D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54BD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w:t>
      </w:r>
    </w:p>
    <w:p w14:paraId="27FE2D8F" w14:textId="77777777" w:rsidR="00C01A3F" w:rsidRPr="00A406E5" w:rsidRDefault="00C01A3F" w:rsidP="00D22D9C">
      <w:pPr>
        <w:jc w:val="both"/>
        <w:rPr>
          <w:rFonts w:ascii="Arial" w:hAnsi="Arial" w:cs="Arial"/>
          <w:sz w:val="22"/>
          <w:szCs w:val="22"/>
        </w:rPr>
      </w:pPr>
    </w:p>
    <w:p w14:paraId="5D267CE5"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Guidance</w:t>
      </w:r>
      <w:r w:rsidR="00C01A3F" w:rsidRPr="003755D9">
        <w:rPr>
          <w:rFonts w:ascii="Arial" w:hAnsi="Arial" w:cs="Arial"/>
          <w:b/>
          <w:i/>
          <w:color w:val="76923C" w:themeColor="accent3" w:themeShade="BF"/>
          <w:sz w:val="22"/>
          <w:szCs w:val="22"/>
        </w:rPr>
        <w:t xml:space="preserve"> 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28925501" w14:textId="77777777" w:rsidR="002E5941" w:rsidRDefault="002E5941" w:rsidP="00C01A3F">
      <w:pPr>
        <w:jc w:val="both"/>
        <w:rPr>
          <w:rFonts w:ascii="Arial" w:hAnsi="Arial" w:cs="Arial"/>
          <w:i/>
          <w:sz w:val="22"/>
          <w:szCs w:val="22"/>
        </w:rPr>
      </w:pPr>
    </w:p>
    <w:p w14:paraId="10D3CBDA" w14:textId="77777777" w:rsidR="002E5941" w:rsidRPr="00895019" w:rsidRDefault="002E5941" w:rsidP="002E5941">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 xml:space="preserve">Organise their knowledge and learning </w:t>
      </w:r>
      <w:proofErr w:type="gramStart"/>
      <w:r w:rsidRPr="00895019">
        <w:rPr>
          <w:rFonts w:ascii="Arial" w:hAnsi="Arial" w:cs="Arial"/>
          <w:i/>
          <w:color w:val="76923C" w:themeColor="accent3" w:themeShade="BF"/>
          <w:sz w:val="22"/>
          <w:szCs w:val="22"/>
        </w:rPr>
        <w:t>through the use of</w:t>
      </w:r>
      <w:proofErr w:type="gramEnd"/>
      <w:r w:rsidRPr="00895019">
        <w:rPr>
          <w:rFonts w:ascii="Arial" w:hAnsi="Arial" w:cs="Arial"/>
          <w:i/>
          <w:color w:val="76923C" w:themeColor="accent3" w:themeShade="BF"/>
          <w:sz w:val="22"/>
          <w:szCs w:val="22"/>
        </w:rPr>
        <w:t xml:space="preserve"> </w:t>
      </w:r>
      <w:r w:rsidRPr="00895019">
        <w:rPr>
          <w:rFonts w:ascii="Arial" w:hAnsi="Arial" w:cs="Arial"/>
          <w:b/>
          <w:i/>
          <w:color w:val="76923C" w:themeColor="accent3" w:themeShade="BF"/>
          <w:sz w:val="22"/>
          <w:szCs w:val="22"/>
        </w:rPr>
        <w:t>a range of information resources</w:t>
      </w:r>
      <w:r w:rsidRPr="00895019">
        <w:rPr>
          <w:rFonts w:ascii="Arial" w:hAnsi="Arial" w:cs="Arial"/>
          <w:i/>
          <w:color w:val="76923C" w:themeColor="accent3" w:themeShade="BF"/>
          <w:sz w:val="22"/>
          <w:szCs w:val="22"/>
        </w:rPr>
        <w:t xml:space="preserve"> and present their work at an appropriate level.</w:t>
      </w:r>
    </w:p>
    <w:p w14:paraId="28401E6C" w14:textId="77777777" w:rsidR="00284AD7" w:rsidRPr="00895019" w:rsidRDefault="00284AD7" w:rsidP="002E5941">
      <w:pPr>
        <w:jc w:val="both"/>
        <w:rPr>
          <w:rFonts w:ascii="Arial" w:hAnsi="Arial" w:cs="Arial"/>
          <w:i/>
          <w:color w:val="76923C" w:themeColor="accent3" w:themeShade="BF"/>
          <w:sz w:val="22"/>
          <w:szCs w:val="22"/>
        </w:rPr>
      </w:pPr>
    </w:p>
    <w:p w14:paraId="3EDBDFDD" w14:textId="6306EE5D" w:rsidR="00284AD7" w:rsidRPr="00895019" w:rsidRDefault="00284AD7" w:rsidP="00284AD7">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 xml:space="preserve">You must provide evidence of your research/own reading throughout your work, using the Harvard referencing system, including in-text citations in the main body of your work and a reference list at the end of </w:t>
      </w:r>
      <w:r w:rsidR="00895019" w:rsidRPr="00895019">
        <w:rPr>
          <w:rFonts w:ascii="Arial" w:hAnsi="Arial" w:cs="Arial"/>
          <w:i/>
          <w:color w:val="76923C" w:themeColor="accent3" w:themeShade="BF"/>
          <w:sz w:val="22"/>
          <w:szCs w:val="22"/>
        </w:rPr>
        <w:t xml:space="preserve">each </w:t>
      </w:r>
      <w:proofErr w:type="gramStart"/>
      <w:r w:rsidR="00895019" w:rsidRPr="00895019">
        <w:rPr>
          <w:rFonts w:ascii="Arial" w:hAnsi="Arial" w:cs="Arial"/>
          <w:i/>
          <w:color w:val="76923C" w:themeColor="accent3" w:themeShade="BF"/>
          <w:sz w:val="22"/>
          <w:szCs w:val="22"/>
        </w:rPr>
        <w:t>element.</w:t>
      </w:r>
      <w:r w:rsidRPr="00895019">
        <w:rPr>
          <w:rFonts w:ascii="Arial" w:hAnsi="Arial" w:cs="Arial"/>
          <w:i/>
          <w:color w:val="76923C" w:themeColor="accent3" w:themeShade="BF"/>
          <w:sz w:val="22"/>
          <w:szCs w:val="22"/>
        </w:rPr>
        <w:t>.</w:t>
      </w:r>
      <w:proofErr w:type="gramEnd"/>
    </w:p>
    <w:p w14:paraId="1427F7D5" w14:textId="77777777" w:rsidR="002E5941" w:rsidRPr="00895019" w:rsidRDefault="002E5941" w:rsidP="002E5941">
      <w:pPr>
        <w:jc w:val="both"/>
        <w:rPr>
          <w:rFonts w:ascii="Arial" w:hAnsi="Arial" w:cs="Arial"/>
          <w:i/>
          <w:color w:val="76923C" w:themeColor="accent3" w:themeShade="BF"/>
          <w:sz w:val="22"/>
          <w:szCs w:val="22"/>
        </w:rPr>
      </w:pPr>
    </w:p>
    <w:p w14:paraId="5C5B51FC" w14:textId="77777777" w:rsidR="002E5941" w:rsidRPr="00A406E5" w:rsidRDefault="002E5941" w:rsidP="00C01A3F">
      <w:pPr>
        <w:jc w:val="both"/>
        <w:rPr>
          <w:rFonts w:ascii="Arial" w:hAnsi="Arial" w:cs="Arial"/>
          <w:i/>
          <w:sz w:val="22"/>
          <w:szCs w:val="22"/>
        </w:rPr>
      </w:pPr>
    </w:p>
    <w:p w14:paraId="366525D0" w14:textId="77777777" w:rsidR="00C01A3F" w:rsidRPr="00A406E5" w:rsidRDefault="00C01A3F" w:rsidP="00D22D9C">
      <w:pPr>
        <w:jc w:val="both"/>
        <w:rPr>
          <w:rFonts w:ascii="Arial" w:hAnsi="Arial" w:cs="Arial"/>
          <w:sz w:val="22"/>
          <w:szCs w:val="22"/>
        </w:rPr>
      </w:pPr>
    </w:p>
    <w:p w14:paraId="61685A4D" w14:textId="77777777" w:rsidR="00D22D9C" w:rsidRPr="00A406E5" w:rsidRDefault="00D22D9C" w:rsidP="00D22D9C">
      <w:pPr>
        <w:jc w:val="both"/>
        <w:rPr>
          <w:rFonts w:ascii="Arial" w:hAnsi="Arial" w:cs="Arial"/>
          <w:sz w:val="22"/>
          <w:szCs w:val="22"/>
        </w:rPr>
      </w:pPr>
    </w:p>
    <w:p w14:paraId="7B5D2F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F771B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D387B9" w14:textId="77777777" w:rsidR="00C01A3F" w:rsidRPr="00A406E5" w:rsidRDefault="00C01A3F" w:rsidP="00C01A3F">
      <w:pPr>
        <w:jc w:val="both"/>
        <w:rPr>
          <w:rFonts w:ascii="Arial" w:hAnsi="Arial" w:cs="Arial"/>
          <w:b/>
          <w:i/>
          <w:sz w:val="22"/>
          <w:szCs w:val="22"/>
        </w:rPr>
      </w:pPr>
    </w:p>
    <w:p w14:paraId="210AAE28"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31C80861" w14:textId="77777777" w:rsidR="002E5941" w:rsidRPr="003755D9" w:rsidRDefault="002E5941" w:rsidP="00C01A3F">
      <w:pPr>
        <w:jc w:val="both"/>
        <w:rPr>
          <w:rFonts w:ascii="Arial" w:hAnsi="Arial" w:cs="Arial"/>
          <w:i/>
          <w:color w:val="76923C" w:themeColor="accent3" w:themeShade="BF"/>
          <w:sz w:val="22"/>
          <w:szCs w:val="22"/>
        </w:rPr>
      </w:pPr>
    </w:p>
    <w:p w14:paraId="61F62E87" w14:textId="7C85AF2B" w:rsidR="00A2458B" w:rsidRPr="00895019" w:rsidRDefault="00284AD7" w:rsidP="002E5941">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T</w:t>
      </w:r>
      <w:r w:rsidR="002E5941" w:rsidRPr="00895019">
        <w:rPr>
          <w:rFonts w:ascii="Arial" w:hAnsi="Arial" w:cs="Arial"/>
          <w:i/>
          <w:color w:val="76923C" w:themeColor="accent3" w:themeShade="BF"/>
          <w:sz w:val="22"/>
          <w:szCs w:val="22"/>
        </w:rPr>
        <w:t>h</w:t>
      </w:r>
      <w:r w:rsidR="003755D9">
        <w:rPr>
          <w:rFonts w:ascii="Arial" w:hAnsi="Arial" w:cs="Arial"/>
          <w:i/>
          <w:color w:val="76923C" w:themeColor="accent3" w:themeShade="BF"/>
          <w:sz w:val="22"/>
          <w:szCs w:val="22"/>
        </w:rPr>
        <w:t>ink about th</w:t>
      </w:r>
      <w:r w:rsidR="002E5941" w:rsidRPr="00895019">
        <w:rPr>
          <w:rFonts w:ascii="Arial" w:hAnsi="Arial" w:cs="Arial"/>
          <w:i/>
          <w:color w:val="76923C" w:themeColor="accent3" w:themeShade="BF"/>
          <w:sz w:val="22"/>
          <w:szCs w:val="22"/>
        </w:rPr>
        <w:t xml:space="preserve">eoretical perspectives and key trends in the development of numeracy strategies </w:t>
      </w:r>
    </w:p>
    <w:p w14:paraId="21BC1E71" w14:textId="77777777" w:rsidR="00D22D9C" w:rsidRPr="00A406E5" w:rsidRDefault="00D22D9C" w:rsidP="00D22D9C">
      <w:pPr>
        <w:jc w:val="both"/>
        <w:rPr>
          <w:rFonts w:ascii="Arial" w:hAnsi="Arial" w:cs="Arial"/>
          <w:b/>
          <w:sz w:val="22"/>
          <w:szCs w:val="22"/>
        </w:rPr>
      </w:pPr>
    </w:p>
    <w:p w14:paraId="48E893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62A25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FB2657" w14:textId="77777777" w:rsidR="00D22D9C" w:rsidRPr="00A406E5" w:rsidRDefault="00D22D9C" w:rsidP="00D22D9C">
      <w:pPr>
        <w:jc w:val="both"/>
        <w:rPr>
          <w:rFonts w:ascii="Arial" w:hAnsi="Arial" w:cs="Arial"/>
          <w:sz w:val="22"/>
          <w:szCs w:val="22"/>
        </w:rPr>
      </w:pPr>
    </w:p>
    <w:p w14:paraId="1CFADB08"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5EB18C75" w14:textId="77777777" w:rsidR="002E5941" w:rsidRDefault="002E5941" w:rsidP="00C01A3F">
      <w:pPr>
        <w:jc w:val="both"/>
        <w:rPr>
          <w:rFonts w:ascii="Arial" w:hAnsi="Arial" w:cs="Arial"/>
          <w:i/>
          <w:sz w:val="22"/>
          <w:szCs w:val="22"/>
        </w:rPr>
      </w:pPr>
    </w:p>
    <w:p w14:paraId="00B45473" w14:textId="5CE68EDE" w:rsidR="00CA7CC9" w:rsidRPr="00895019" w:rsidRDefault="003755D9" w:rsidP="00CA7CC9">
      <w:pPr>
        <w:jc w:val="both"/>
        <w:rPr>
          <w:rFonts w:ascii="Arial" w:hAnsi="Arial" w:cs="Arial"/>
          <w:i/>
          <w:color w:val="76923C" w:themeColor="accent3" w:themeShade="BF"/>
          <w:sz w:val="22"/>
          <w:szCs w:val="22"/>
        </w:rPr>
      </w:pPr>
      <w:r>
        <w:rPr>
          <w:rFonts w:ascii="Arial" w:hAnsi="Arial" w:cs="Arial"/>
          <w:i/>
          <w:color w:val="76923C" w:themeColor="accent3" w:themeShade="BF"/>
          <w:sz w:val="22"/>
          <w:szCs w:val="22"/>
        </w:rPr>
        <w:t>Make l</w:t>
      </w:r>
      <w:r w:rsidR="00CA7CC9" w:rsidRPr="00895019">
        <w:rPr>
          <w:rFonts w:ascii="Arial" w:hAnsi="Arial" w:cs="Arial"/>
          <w:i/>
          <w:color w:val="76923C" w:themeColor="accent3" w:themeShade="BF"/>
          <w:sz w:val="22"/>
          <w:szCs w:val="22"/>
        </w:rPr>
        <w:t>inks between numeracy and other curriculum areas including thinking creatively</w:t>
      </w:r>
    </w:p>
    <w:p w14:paraId="21187E6B" w14:textId="6E0E6845" w:rsidR="00CA7CC9" w:rsidRPr="00895019" w:rsidRDefault="003755D9" w:rsidP="00CA7CC9">
      <w:pPr>
        <w:jc w:val="both"/>
        <w:rPr>
          <w:rFonts w:ascii="Arial" w:hAnsi="Arial" w:cs="Arial"/>
          <w:i/>
          <w:color w:val="76923C" w:themeColor="accent3" w:themeShade="BF"/>
          <w:sz w:val="22"/>
          <w:szCs w:val="22"/>
        </w:rPr>
      </w:pPr>
      <w:r>
        <w:rPr>
          <w:rFonts w:ascii="Arial" w:hAnsi="Arial" w:cs="Arial"/>
          <w:i/>
          <w:color w:val="76923C" w:themeColor="accent3" w:themeShade="BF"/>
          <w:sz w:val="22"/>
          <w:szCs w:val="22"/>
        </w:rPr>
        <w:t xml:space="preserve"> Discuss </w:t>
      </w:r>
      <w:r w:rsidR="00CA7CC9" w:rsidRPr="00895019">
        <w:rPr>
          <w:rFonts w:ascii="Arial" w:hAnsi="Arial" w:cs="Arial"/>
          <w:i/>
          <w:color w:val="76923C" w:themeColor="accent3" w:themeShade="BF"/>
          <w:sz w:val="22"/>
          <w:szCs w:val="22"/>
        </w:rPr>
        <w:t>he rationale behind monitoring and assessing numeracy including use of formative and summative assessment</w:t>
      </w:r>
    </w:p>
    <w:p w14:paraId="43B6A304" w14:textId="77777777" w:rsidR="00CA7CC9" w:rsidRPr="00895019" w:rsidRDefault="00CA7CC9" w:rsidP="00CA7CC9">
      <w:pPr>
        <w:jc w:val="both"/>
        <w:rPr>
          <w:rFonts w:ascii="Arial" w:hAnsi="Arial" w:cs="Arial"/>
          <w:color w:val="76923C" w:themeColor="accent3" w:themeShade="BF"/>
          <w:sz w:val="22"/>
          <w:szCs w:val="22"/>
        </w:rPr>
      </w:pPr>
    </w:p>
    <w:p w14:paraId="5C665A71" w14:textId="519FF62F" w:rsidR="00C01A3F" w:rsidRPr="00A406E5" w:rsidRDefault="00C01A3F" w:rsidP="00D22D9C">
      <w:pPr>
        <w:jc w:val="both"/>
        <w:rPr>
          <w:rFonts w:ascii="Arial" w:hAnsi="Arial" w:cs="Arial"/>
          <w:sz w:val="22"/>
          <w:szCs w:val="22"/>
        </w:rPr>
      </w:pPr>
    </w:p>
    <w:p w14:paraId="5DA87724" w14:textId="77777777" w:rsidR="00D22D9C" w:rsidRPr="00A406E5" w:rsidRDefault="00D22D9C" w:rsidP="00D22D9C">
      <w:pPr>
        <w:jc w:val="both"/>
        <w:rPr>
          <w:rFonts w:ascii="Arial" w:hAnsi="Arial" w:cs="Arial"/>
          <w:b/>
          <w:sz w:val="22"/>
          <w:szCs w:val="22"/>
        </w:rPr>
      </w:pPr>
    </w:p>
    <w:p w14:paraId="22EF94F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32AF5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7E17EB" w14:textId="77777777" w:rsidR="00D22D9C" w:rsidRPr="00A406E5" w:rsidRDefault="00D22D9C" w:rsidP="00D22D9C">
      <w:pPr>
        <w:jc w:val="both"/>
        <w:rPr>
          <w:rFonts w:ascii="Arial" w:hAnsi="Arial" w:cs="Arial"/>
          <w:sz w:val="22"/>
          <w:szCs w:val="22"/>
        </w:rPr>
      </w:pPr>
    </w:p>
    <w:p w14:paraId="43684E64"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139418C4" w14:textId="77777777" w:rsidR="002E5941" w:rsidRDefault="002E5941" w:rsidP="00C01A3F">
      <w:pPr>
        <w:jc w:val="both"/>
        <w:rPr>
          <w:rFonts w:ascii="Arial" w:hAnsi="Arial" w:cs="Arial"/>
          <w:i/>
          <w:sz w:val="22"/>
          <w:szCs w:val="22"/>
        </w:rPr>
      </w:pPr>
    </w:p>
    <w:p w14:paraId="3386C0CA" w14:textId="71E62073" w:rsidR="002E5941" w:rsidRPr="003755D9" w:rsidRDefault="002E5941" w:rsidP="002E5941">
      <w:pPr>
        <w:jc w:val="both"/>
        <w:rPr>
          <w:rFonts w:ascii="Arial" w:hAnsi="Arial" w:cs="Arial"/>
          <w:i/>
          <w:color w:val="76923C" w:themeColor="accent3" w:themeShade="BF"/>
          <w:sz w:val="22"/>
          <w:szCs w:val="22"/>
        </w:rPr>
      </w:pPr>
      <w:r w:rsidRPr="003755D9">
        <w:rPr>
          <w:rFonts w:ascii="Arial" w:hAnsi="Arial" w:cs="Arial"/>
          <w:i/>
          <w:color w:val="76923C" w:themeColor="accent3" w:themeShade="BF"/>
          <w:sz w:val="22"/>
          <w:szCs w:val="22"/>
        </w:rPr>
        <w:t>Critically evaluate the links between numeracy and other curriculum areas including thinking creatively</w:t>
      </w:r>
      <w:r w:rsidR="003755D9" w:rsidRPr="003755D9">
        <w:rPr>
          <w:rFonts w:ascii="Arial" w:hAnsi="Arial" w:cs="Arial"/>
          <w:i/>
          <w:color w:val="76923C" w:themeColor="accent3" w:themeShade="BF"/>
          <w:sz w:val="22"/>
          <w:szCs w:val="22"/>
        </w:rPr>
        <w:t>. Think about policy and its implementation/barriers to implementation.</w:t>
      </w:r>
    </w:p>
    <w:p w14:paraId="0FCF8BED" w14:textId="77777777" w:rsidR="00C01A3F" w:rsidRPr="003755D9" w:rsidRDefault="00C01A3F" w:rsidP="00D22D9C">
      <w:pPr>
        <w:jc w:val="both"/>
        <w:rPr>
          <w:rFonts w:ascii="Arial" w:hAnsi="Arial" w:cs="Arial"/>
          <w:color w:val="76923C" w:themeColor="accent3" w:themeShade="BF"/>
          <w:sz w:val="22"/>
          <w:szCs w:val="22"/>
        </w:rPr>
      </w:pPr>
    </w:p>
    <w:p w14:paraId="2837C63C" w14:textId="77777777" w:rsidR="008566E5" w:rsidRPr="00A406E5" w:rsidRDefault="008566E5" w:rsidP="00D22D9C">
      <w:pPr>
        <w:jc w:val="both"/>
        <w:rPr>
          <w:rFonts w:ascii="Arial" w:hAnsi="Arial" w:cs="Arial"/>
          <w:sz w:val="22"/>
          <w:szCs w:val="22"/>
        </w:rPr>
      </w:pPr>
    </w:p>
    <w:p w14:paraId="7EBCBC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986E07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5D1F00" w14:textId="77777777" w:rsidR="00995D51" w:rsidRDefault="00995D51" w:rsidP="00D22D9C">
      <w:pPr>
        <w:jc w:val="both"/>
        <w:rPr>
          <w:rFonts w:ascii="Arial" w:hAnsi="Arial" w:cs="Arial"/>
          <w:sz w:val="22"/>
          <w:szCs w:val="22"/>
        </w:rPr>
      </w:pPr>
    </w:p>
    <w:p w14:paraId="2D7B1593" w14:textId="77777777" w:rsidR="00D22D9C" w:rsidRPr="00A406E5" w:rsidRDefault="00D22D9C" w:rsidP="00D22D9C">
      <w:pPr>
        <w:jc w:val="both"/>
        <w:rPr>
          <w:rFonts w:ascii="Arial" w:hAnsi="Arial" w:cs="Arial"/>
          <w:sz w:val="22"/>
          <w:szCs w:val="22"/>
        </w:rPr>
      </w:pPr>
    </w:p>
    <w:p w14:paraId="65F76252" w14:textId="77777777" w:rsidR="00A2458B" w:rsidRPr="00E55860" w:rsidRDefault="008042F0" w:rsidP="00C01A3F">
      <w:pPr>
        <w:jc w:val="both"/>
        <w:rPr>
          <w:rFonts w:ascii="Arial" w:hAnsi="Arial" w:cs="Arial"/>
          <w:b/>
          <w:i/>
          <w:color w:val="76923C" w:themeColor="accent3" w:themeShade="BF"/>
          <w:sz w:val="22"/>
          <w:szCs w:val="22"/>
        </w:rPr>
      </w:pPr>
      <w:r w:rsidRPr="00E55860">
        <w:rPr>
          <w:rFonts w:ascii="Arial" w:hAnsi="Arial" w:cs="Arial"/>
          <w:b/>
          <w:i/>
          <w:color w:val="76923C" w:themeColor="accent3" w:themeShade="BF"/>
          <w:sz w:val="22"/>
          <w:szCs w:val="22"/>
        </w:rPr>
        <w:t xml:space="preserve">Guidance </w:t>
      </w:r>
      <w:r w:rsidR="00C01A3F" w:rsidRPr="00E55860">
        <w:rPr>
          <w:rFonts w:ascii="Arial" w:hAnsi="Arial" w:cs="Arial"/>
          <w:b/>
          <w:i/>
          <w:color w:val="76923C" w:themeColor="accent3" w:themeShade="BF"/>
          <w:sz w:val="22"/>
          <w:szCs w:val="22"/>
        </w:rPr>
        <w:t xml:space="preserve">specific to this </w:t>
      </w:r>
      <w:r w:rsidR="00E27F15" w:rsidRPr="00E55860">
        <w:rPr>
          <w:rFonts w:ascii="Arial" w:hAnsi="Arial" w:cs="Arial"/>
          <w:b/>
          <w:i/>
          <w:color w:val="76923C" w:themeColor="accent3" w:themeShade="BF"/>
          <w:sz w:val="22"/>
          <w:szCs w:val="22"/>
        </w:rPr>
        <w:t>assessment</w:t>
      </w:r>
      <w:r w:rsidR="00C01A3F" w:rsidRPr="00E55860">
        <w:rPr>
          <w:rFonts w:ascii="Arial" w:hAnsi="Arial" w:cs="Arial"/>
          <w:b/>
          <w:i/>
          <w:color w:val="76923C" w:themeColor="accent3" w:themeShade="BF"/>
          <w:sz w:val="22"/>
          <w:szCs w:val="22"/>
        </w:rPr>
        <w:t>:</w:t>
      </w:r>
    </w:p>
    <w:p w14:paraId="5E83CD49" w14:textId="5C0C967B" w:rsidR="00C01A3F" w:rsidRPr="00E55860" w:rsidRDefault="00C01A3F" w:rsidP="00C01A3F">
      <w:pPr>
        <w:jc w:val="both"/>
        <w:rPr>
          <w:rFonts w:ascii="Arial" w:hAnsi="Arial" w:cs="Arial"/>
          <w:color w:val="76923C" w:themeColor="accent3" w:themeShade="BF"/>
          <w:sz w:val="22"/>
          <w:szCs w:val="22"/>
        </w:rPr>
      </w:pPr>
    </w:p>
    <w:p w14:paraId="01676023" w14:textId="7887E0D9" w:rsidR="002E5941" w:rsidRPr="00E55860" w:rsidRDefault="002E5941" w:rsidP="002E5941">
      <w:pPr>
        <w:jc w:val="both"/>
        <w:rPr>
          <w:rFonts w:ascii="Arial" w:hAnsi="Arial" w:cs="Arial"/>
          <w:i/>
          <w:color w:val="76923C" w:themeColor="accent3" w:themeShade="BF"/>
          <w:sz w:val="22"/>
          <w:szCs w:val="22"/>
        </w:rPr>
      </w:pPr>
      <w:r w:rsidRPr="00E55860">
        <w:rPr>
          <w:rFonts w:ascii="Arial" w:hAnsi="Arial" w:cs="Arial"/>
          <w:i/>
          <w:color w:val="76923C" w:themeColor="accent3" w:themeShade="BF"/>
          <w:sz w:val="22"/>
          <w:szCs w:val="22"/>
        </w:rPr>
        <w:t xml:space="preserve">Organise </w:t>
      </w:r>
      <w:r w:rsidR="003755D9" w:rsidRPr="00E55860">
        <w:rPr>
          <w:rFonts w:ascii="Arial" w:hAnsi="Arial" w:cs="Arial"/>
          <w:i/>
          <w:color w:val="76923C" w:themeColor="accent3" w:themeShade="BF"/>
          <w:sz w:val="22"/>
          <w:szCs w:val="22"/>
        </w:rPr>
        <w:t>your</w:t>
      </w:r>
      <w:r w:rsidRPr="00E55860">
        <w:rPr>
          <w:rFonts w:ascii="Arial" w:hAnsi="Arial" w:cs="Arial"/>
          <w:i/>
          <w:color w:val="76923C" w:themeColor="accent3" w:themeShade="BF"/>
          <w:sz w:val="22"/>
          <w:szCs w:val="22"/>
        </w:rPr>
        <w:t xml:space="preserve"> knowledge and learning </w:t>
      </w:r>
      <w:proofErr w:type="gramStart"/>
      <w:r w:rsidRPr="00E55860">
        <w:rPr>
          <w:rFonts w:ascii="Arial" w:hAnsi="Arial" w:cs="Arial"/>
          <w:i/>
          <w:color w:val="76923C" w:themeColor="accent3" w:themeShade="BF"/>
          <w:sz w:val="22"/>
          <w:szCs w:val="22"/>
        </w:rPr>
        <w:t>through the use of</w:t>
      </w:r>
      <w:proofErr w:type="gramEnd"/>
      <w:r w:rsidRPr="00E55860">
        <w:rPr>
          <w:rFonts w:ascii="Arial" w:hAnsi="Arial" w:cs="Arial"/>
          <w:i/>
          <w:color w:val="76923C" w:themeColor="accent3" w:themeShade="BF"/>
          <w:sz w:val="22"/>
          <w:szCs w:val="22"/>
        </w:rPr>
        <w:t xml:space="preserve"> a range of information resources and present their work at an appropriate level.</w:t>
      </w:r>
      <w:r w:rsidR="003755D9" w:rsidRPr="00E55860">
        <w:rPr>
          <w:rFonts w:ascii="Arial" w:hAnsi="Arial" w:cs="Arial"/>
          <w:i/>
          <w:color w:val="76923C" w:themeColor="accent3" w:themeShade="BF"/>
          <w:sz w:val="22"/>
          <w:szCs w:val="22"/>
        </w:rPr>
        <w:t xml:space="preserve"> Make sure each element has the appropriate style, presentation</w:t>
      </w:r>
      <w:r w:rsidR="00E55860" w:rsidRPr="00E55860">
        <w:rPr>
          <w:rFonts w:ascii="Arial" w:hAnsi="Arial" w:cs="Arial"/>
          <w:i/>
          <w:color w:val="76923C" w:themeColor="accent3" w:themeShade="BF"/>
          <w:sz w:val="22"/>
          <w:szCs w:val="22"/>
        </w:rPr>
        <w:t xml:space="preserve"> and is professionally put together. Ensure that your contents and title pages look professional and clear. Make sure that no children are identifiable in the video.</w:t>
      </w:r>
    </w:p>
    <w:p w14:paraId="75DFC06E" w14:textId="77777777" w:rsidR="002E5941" w:rsidRPr="00E55860" w:rsidRDefault="002E5941" w:rsidP="002E5941">
      <w:pPr>
        <w:jc w:val="both"/>
        <w:rPr>
          <w:rFonts w:ascii="Arial" w:hAnsi="Arial" w:cs="Arial"/>
          <w:i/>
          <w:color w:val="76923C" w:themeColor="accent3" w:themeShade="BF"/>
          <w:sz w:val="22"/>
          <w:szCs w:val="22"/>
        </w:rPr>
      </w:pPr>
    </w:p>
    <w:p w14:paraId="23E63220" w14:textId="77777777" w:rsidR="002E5941" w:rsidRPr="00E55860" w:rsidRDefault="002E5941" w:rsidP="002E5941">
      <w:pPr>
        <w:jc w:val="both"/>
        <w:rPr>
          <w:rFonts w:ascii="Arial" w:hAnsi="Arial" w:cs="Arial"/>
          <w:i/>
          <w:color w:val="76923C" w:themeColor="accent3" w:themeShade="BF"/>
          <w:sz w:val="22"/>
          <w:szCs w:val="22"/>
        </w:rPr>
      </w:pPr>
    </w:p>
    <w:p w14:paraId="511DC5DF" w14:textId="77777777" w:rsidR="002E5941" w:rsidRPr="00A406E5" w:rsidRDefault="002E5941" w:rsidP="00C01A3F">
      <w:pPr>
        <w:jc w:val="both"/>
        <w:rPr>
          <w:rFonts w:ascii="Arial" w:hAnsi="Arial" w:cs="Arial"/>
          <w:i/>
          <w:sz w:val="22"/>
          <w:szCs w:val="22"/>
        </w:rPr>
      </w:pPr>
    </w:p>
    <w:p w14:paraId="7E3CEA74" w14:textId="77777777" w:rsidR="00C01A3F" w:rsidRPr="00A406E5" w:rsidRDefault="00C01A3F" w:rsidP="00D22D9C">
      <w:pPr>
        <w:jc w:val="both"/>
        <w:rPr>
          <w:rFonts w:ascii="Arial" w:hAnsi="Arial" w:cs="Arial"/>
          <w:sz w:val="22"/>
          <w:szCs w:val="22"/>
        </w:rPr>
      </w:pPr>
    </w:p>
    <w:p w14:paraId="01FB5A4F" w14:textId="77777777" w:rsidR="00FB3B4E" w:rsidRPr="00A406E5" w:rsidRDefault="00FB3B4E" w:rsidP="00D22D9C">
      <w:pPr>
        <w:jc w:val="both"/>
        <w:rPr>
          <w:rFonts w:ascii="Arial" w:hAnsi="Arial" w:cs="Arial"/>
          <w:sz w:val="22"/>
          <w:szCs w:val="22"/>
        </w:rPr>
      </w:pPr>
    </w:p>
    <w:p w14:paraId="22C4270C" w14:textId="77777777" w:rsidR="00D22D9C" w:rsidRPr="00A406E5" w:rsidRDefault="00D22D9C" w:rsidP="00D22D9C">
      <w:pPr>
        <w:jc w:val="both"/>
        <w:rPr>
          <w:rFonts w:ascii="Arial" w:hAnsi="Arial" w:cs="Arial"/>
          <w:sz w:val="22"/>
          <w:szCs w:val="22"/>
        </w:rPr>
      </w:pPr>
    </w:p>
    <w:p w14:paraId="5A1AC07E" w14:textId="77777777" w:rsidR="001F50B6" w:rsidRPr="00A406E5" w:rsidRDefault="001F50B6" w:rsidP="00A874A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7EAF98" w14:textId="77777777" w:rsidTr="00152E9D">
        <w:trPr>
          <w:jc w:val="center"/>
        </w:trPr>
        <w:tc>
          <w:tcPr>
            <w:tcW w:w="10670" w:type="dxa"/>
            <w:shd w:val="clear" w:color="auto" w:fill="BFBFBF"/>
          </w:tcPr>
          <w:p w14:paraId="4F57770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C2348D0" w14:textId="77777777" w:rsidR="00152E9D" w:rsidRPr="00A406E5" w:rsidRDefault="00152E9D" w:rsidP="00152E9D">
      <w:pPr>
        <w:rPr>
          <w:rFonts w:ascii="Arial" w:hAnsi="Arial" w:cs="Arial"/>
        </w:rPr>
      </w:pPr>
    </w:p>
    <w:p w14:paraId="30AD31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292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9450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79060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8AF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917A1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06A1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66B6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2F42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E9BFBE" w14:textId="77777777" w:rsidR="00152E9D" w:rsidRDefault="004D5E9B" w:rsidP="00A874A7">
            <w:pPr>
              <w:pStyle w:val="ListParagraph"/>
              <w:numPr>
                <w:ilvl w:val="0"/>
                <w:numId w:val="19"/>
              </w:numPr>
              <w:rPr>
                <w:rFonts w:ascii="Arial" w:hAnsi="Arial" w:cs="Arial"/>
                <w:b/>
              </w:rPr>
            </w:pPr>
            <w:r w:rsidRPr="00A874A7">
              <w:rPr>
                <w:rFonts w:ascii="Arial" w:hAnsi="Arial" w:cs="Arial"/>
                <w:b/>
              </w:rPr>
              <w:t>Engagement with</w:t>
            </w:r>
            <w:r w:rsidR="00152E9D" w:rsidRPr="00A874A7">
              <w:rPr>
                <w:rFonts w:ascii="Arial" w:hAnsi="Arial" w:cs="Arial"/>
                <w:b/>
              </w:rPr>
              <w:t xml:space="preserve"> Literature</w:t>
            </w:r>
            <w:r w:rsidR="005F3A53" w:rsidRPr="00A874A7">
              <w:rPr>
                <w:rFonts w:ascii="Arial" w:hAnsi="Arial" w:cs="Arial"/>
                <w:b/>
              </w:rPr>
              <w:t xml:space="preserve"> Skills</w:t>
            </w:r>
          </w:p>
          <w:p w14:paraId="186DBD82" w14:textId="77777777" w:rsidR="00A874A7" w:rsidRPr="00A874A7" w:rsidRDefault="00A874A7" w:rsidP="00A874A7">
            <w:pPr>
              <w:pStyle w:val="ListParagraph"/>
              <w:rPr>
                <w:rFonts w:ascii="Arial" w:hAnsi="Arial" w:cs="Arial"/>
                <w:b/>
              </w:rPr>
            </w:pPr>
          </w:p>
          <w:p w14:paraId="450BE3D7"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 xml:space="preserve">Organise their knowledge and learning </w:t>
            </w:r>
            <w:proofErr w:type="gramStart"/>
            <w:r w:rsidRPr="00A874A7">
              <w:rPr>
                <w:rFonts w:ascii="Arial" w:hAnsi="Arial" w:cs="Arial"/>
                <w:b/>
                <w:sz w:val="16"/>
                <w:szCs w:val="16"/>
              </w:rPr>
              <w:t>through the use of</w:t>
            </w:r>
            <w:proofErr w:type="gramEnd"/>
            <w:r w:rsidRPr="00A874A7">
              <w:rPr>
                <w:rFonts w:ascii="Arial" w:hAnsi="Arial" w:cs="Arial"/>
                <w:b/>
                <w:sz w:val="16"/>
                <w:szCs w:val="16"/>
              </w:rPr>
              <w:t xml:space="preserve"> a range of information resources and present their work at an appropriate level.</w:t>
            </w:r>
          </w:p>
          <w:p w14:paraId="7430911C" w14:textId="77777777" w:rsidR="00A874A7" w:rsidRPr="00A874A7" w:rsidRDefault="00A874A7" w:rsidP="00A874A7">
            <w:pPr>
              <w:pStyle w:val="ListParagraph"/>
              <w:rPr>
                <w:rFonts w:ascii="Arial" w:hAnsi="Arial" w:cs="Arial"/>
                <w:b/>
                <w:sz w:val="16"/>
                <w:szCs w:val="16"/>
              </w:rPr>
            </w:pPr>
          </w:p>
          <w:p w14:paraId="063BCF7E"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You must provide evidence of your research/own reading throughout your work, using the Harvard referencing system, including in-text citations in the main body of your work and a reference list at the end of your work.</w:t>
            </w:r>
          </w:p>
          <w:p w14:paraId="3F93D3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13FE4D" w14:textId="5E915D94"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0F9762" w14:textId="77777777" w:rsidR="00152E9D" w:rsidRPr="00A406E5" w:rsidRDefault="00152E9D" w:rsidP="00152E9D">
            <w:pPr>
              <w:jc w:val="center"/>
              <w:rPr>
                <w:rFonts w:ascii="Arial" w:hAnsi="Arial" w:cs="Arial"/>
                <w:sz w:val="32"/>
              </w:rPr>
            </w:pPr>
          </w:p>
        </w:tc>
      </w:tr>
      <w:tr w:rsidR="00152E9D" w:rsidRPr="00A406E5" w14:paraId="67788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40FADB" w14:textId="04774E35" w:rsidR="00152E9D" w:rsidRPr="00A406E5" w:rsidRDefault="00152E9D" w:rsidP="00152E9D">
            <w:pPr>
              <w:spacing w:after="120"/>
              <w:rPr>
                <w:rFonts w:ascii="Arial" w:hAnsi="Arial" w:cs="Arial"/>
                <w:sz w:val="14"/>
                <w:szCs w:val="14"/>
              </w:rPr>
            </w:pPr>
          </w:p>
          <w:p w14:paraId="38E48C9C" w14:textId="77777777" w:rsidR="00152E9D" w:rsidRPr="00A406E5" w:rsidRDefault="00152E9D" w:rsidP="00152E9D">
            <w:pPr>
              <w:spacing w:after="120"/>
              <w:rPr>
                <w:rFonts w:ascii="Arial" w:hAnsi="Arial" w:cs="Arial"/>
                <w:sz w:val="14"/>
                <w:szCs w:val="14"/>
              </w:rPr>
            </w:pPr>
          </w:p>
          <w:p w14:paraId="32F30979" w14:textId="77777777" w:rsidR="00152E9D" w:rsidRPr="00A406E5" w:rsidRDefault="00152E9D" w:rsidP="00152E9D">
            <w:pPr>
              <w:spacing w:after="120"/>
              <w:rPr>
                <w:rFonts w:ascii="Arial" w:hAnsi="Arial" w:cs="Arial"/>
                <w:sz w:val="14"/>
                <w:szCs w:val="14"/>
              </w:rPr>
            </w:pPr>
          </w:p>
          <w:p w14:paraId="30BF47C4" w14:textId="77777777" w:rsidR="00152E9D" w:rsidRPr="00A406E5" w:rsidRDefault="00152E9D" w:rsidP="00152E9D">
            <w:pPr>
              <w:spacing w:after="120"/>
              <w:rPr>
                <w:rFonts w:ascii="Arial" w:hAnsi="Arial" w:cs="Arial"/>
                <w:sz w:val="14"/>
                <w:szCs w:val="14"/>
              </w:rPr>
            </w:pPr>
          </w:p>
          <w:p w14:paraId="3530F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9D80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660271" w14:textId="77777777" w:rsidR="00152E9D" w:rsidRPr="00A406E5" w:rsidRDefault="00152E9D" w:rsidP="00152E9D">
            <w:pPr>
              <w:jc w:val="center"/>
              <w:rPr>
                <w:rFonts w:ascii="Arial" w:hAnsi="Arial" w:cs="Arial"/>
                <w:sz w:val="32"/>
              </w:rPr>
            </w:pPr>
          </w:p>
        </w:tc>
      </w:tr>
      <w:tr w:rsidR="00152E9D" w:rsidRPr="00A406E5" w14:paraId="09AA1FEC" w14:textId="77777777" w:rsidTr="00A85BFE">
        <w:trPr>
          <w:trHeight w:val="451"/>
        </w:trPr>
        <w:tc>
          <w:tcPr>
            <w:tcW w:w="4169" w:type="pct"/>
            <w:vMerge/>
            <w:tcBorders>
              <w:left w:val="single" w:sz="4" w:space="0" w:color="auto"/>
              <w:bottom w:val="single" w:sz="4" w:space="0" w:color="auto"/>
              <w:right w:val="single" w:sz="4" w:space="0" w:color="auto"/>
            </w:tcBorders>
          </w:tcPr>
          <w:p w14:paraId="15CF10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BEA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5143FD" w14:textId="77777777" w:rsidR="00152E9D" w:rsidRPr="00A406E5" w:rsidRDefault="00152E9D" w:rsidP="00152E9D">
            <w:pPr>
              <w:jc w:val="center"/>
              <w:rPr>
                <w:rFonts w:ascii="Arial" w:hAnsi="Arial" w:cs="Arial"/>
                <w:sz w:val="32"/>
              </w:rPr>
            </w:pPr>
          </w:p>
        </w:tc>
      </w:tr>
      <w:tr w:rsidR="00152E9D" w:rsidRPr="00A406E5" w14:paraId="4EF3C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97607F" w14:textId="77777777" w:rsidR="00152E9D" w:rsidRPr="00A874A7" w:rsidRDefault="00152E9D" w:rsidP="00A874A7">
            <w:pPr>
              <w:pStyle w:val="ListParagraph"/>
              <w:numPr>
                <w:ilvl w:val="0"/>
                <w:numId w:val="19"/>
              </w:numPr>
              <w:rPr>
                <w:rFonts w:ascii="Arial" w:hAnsi="Arial" w:cs="Arial"/>
                <w:b/>
              </w:rPr>
            </w:pPr>
            <w:r w:rsidRPr="00A874A7">
              <w:rPr>
                <w:rFonts w:ascii="Arial" w:hAnsi="Arial" w:cs="Arial"/>
                <w:b/>
              </w:rPr>
              <w:t xml:space="preserve">Knowledge and Understanding </w:t>
            </w:r>
            <w:r w:rsidR="005F3A53" w:rsidRPr="00A874A7">
              <w:rPr>
                <w:rFonts w:ascii="Arial" w:hAnsi="Arial" w:cs="Arial"/>
                <w:b/>
              </w:rPr>
              <w:t>Skills</w:t>
            </w:r>
          </w:p>
          <w:p w14:paraId="705DD814" w14:textId="77777777" w:rsidR="00A874A7" w:rsidRDefault="00A874A7" w:rsidP="00A874A7">
            <w:pPr>
              <w:pStyle w:val="ListParagraph"/>
              <w:rPr>
                <w:rFonts w:ascii="Arial" w:hAnsi="Arial" w:cs="Arial"/>
                <w:b/>
              </w:rPr>
            </w:pPr>
          </w:p>
          <w:p w14:paraId="5B375F57" w14:textId="77777777" w:rsidR="00A874A7" w:rsidRPr="00A874A7" w:rsidRDefault="00A874A7" w:rsidP="00A874A7">
            <w:pPr>
              <w:pStyle w:val="ListParagraph"/>
              <w:rPr>
                <w:rFonts w:ascii="Arial" w:hAnsi="Arial" w:cs="Arial"/>
                <w:b/>
              </w:rPr>
            </w:pPr>
            <w:r w:rsidRPr="00A874A7">
              <w:rPr>
                <w:rFonts w:ascii="Arial" w:hAnsi="Arial" w:cs="Arial"/>
                <w:b/>
              </w:rPr>
              <w:t xml:space="preserve">Theoretical perspectives and key trends in the development of numeracy strategies </w:t>
            </w:r>
          </w:p>
          <w:p w14:paraId="765171FB" w14:textId="77777777" w:rsidR="00A874A7" w:rsidRPr="00A874A7" w:rsidRDefault="00A874A7" w:rsidP="00A874A7">
            <w:pPr>
              <w:pStyle w:val="ListParagraph"/>
              <w:rPr>
                <w:rFonts w:ascii="Arial" w:hAnsi="Arial" w:cs="Arial"/>
                <w:b/>
              </w:rPr>
            </w:pPr>
            <w:r w:rsidRPr="00A874A7">
              <w:rPr>
                <w:rFonts w:ascii="Arial" w:hAnsi="Arial" w:cs="Arial"/>
                <w:b/>
              </w:rPr>
              <w:t>Links between numeracy and other curriculum areas including thinking creatively</w:t>
            </w:r>
          </w:p>
          <w:p w14:paraId="2D8EA12C" w14:textId="77777777" w:rsidR="00A874A7" w:rsidRPr="00A874A7" w:rsidRDefault="00A874A7" w:rsidP="00A874A7">
            <w:pPr>
              <w:pStyle w:val="ListParagraph"/>
              <w:rPr>
                <w:rFonts w:ascii="Arial" w:hAnsi="Arial" w:cs="Arial"/>
                <w:b/>
              </w:rPr>
            </w:pPr>
            <w:r w:rsidRPr="00A874A7">
              <w:rPr>
                <w:rFonts w:ascii="Arial" w:hAnsi="Arial" w:cs="Arial"/>
                <w:b/>
              </w:rPr>
              <w:t>The rationale behind monitoring and assessing numeracy including use of formative and summative assessment</w:t>
            </w:r>
          </w:p>
          <w:p w14:paraId="53C9D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B8B0F" w14:textId="51A4422F"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25E98" w14:textId="77777777" w:rsidR="00152E9D" w:rsidRPr="00A406E5" w:rsidRDefault="00152E9D" w:rsidP="00152E9D">
            <w:pPr>
              <w:jc w:val="center"/>
              <w:rPr>
                <w:rFonts w:ascii="Arial" w:hAnsi="Arial" w:cs="Arial"/>
                <w:sz w:val="32"/>
              </w:rPr>
            </w:pPr>
          </w:p>
        </w:tc>
      </w:tr>
      <w:tr w:rsidR="00152E9D" w:rsidRPr="00A406E5" w14:paraId="6B3BA8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B8582A" w14:textId="77777777" w:rsidR="00152E9D" w:rsidRDefault="00152E9D" w:rsidP="00152E9D">
            <w:pPr>
              <w:spacing w:after="120"/>
              <w:rPr>
                <w:rFonts w:ascii="Arial" w:hAnsi="Arial" w:cs="Arial"/>
                <w:sz w:val="14"/>
                <w:szCs w:val="14"/>
              </w:rPr>
            </w:pPr>
          </w:p>
          <w:p w14:paraId="531B4136" w14:textId="18C00AD3" w:rsidR="001D4690" w:rsidRPr="00A406E5" w:rsidRDefault="001D4690" w:rsidP="00152E9D">
            <w:pPr>
              <w:spacing w:after="120"/>
              <w:rPr>
                <w:rFonts w:ascii="Arial" w:hAnsi="Arial" w:cs="Arial"/>
                <w:sz w:val="14"/>
                <w:szCs w:val="14"/>
              </w:rPr>
            </w:pPr>
          </w:p>
          <w:p w14:paraId="57A19B7E" w14:textId="77777777" w:rsidR="00152E9D" w:rsidRPr="00A406E5" w:rsidRDefault="00152E9D" w:rsidP="00152E9D">
            <w:pPr>
              <w:spacing w:after="120"/>
              <w:rPr>
                <w:rFonts w:ascii="Arial" w:hAnsi="Arial" w:cs="Arial"/>
                <w:sz w:val="14"/>
                <w:szCs w:val="14"/>
              </w:rPr>
            </w:pPr>
          </w:p>
          <w:p w14:paraId="6DD719AC" w14:textId="77777777" w:rsidR="00152E9D" w:rsidRPr="00A406E5" w:rsidRDefault="00152E9D" w:rsidP="00152E9D">
            <w:pPr>
              <w:spacing w:after="120"/>
              <w:rPr>
                <w:rFonts w:ascii="Arial" w:hAnsi="Arial" w:cs="Arial"/>
                <w:sz w:val="14"/>
                <w:szCs w:val="14"/>
              </w:rPr>
            </w:pPr>
          </w:p>
          <w:p w14:paraId="7000C0B6" w14:textId="77777777" w:rsidR="00152E9D" w:rsidRPr="00A406E5" w:rsidRDefault="00152E9D" w:rsidP="00152E9D">
            <w:pPr>
              <w:spacing w:after="120"/>
              <w:rPr>
                <w:rFonts w:ascii="Arial" w:hAnsi="Arial" w:cs="Arial"/>
                <w:sz w:val="14"/>
                <w:szCs w:val="14"/>
              </w:rPr>
            </w:pPr>
          </w:p>
          <w:p w14:paraId="67EDEF3D" w14:textId="77777777" w:rsidR="00152E9D" w:rsidRPr="00A406E5" w:rsidRDefault="00152E9D" w:rsidP="00152E9D">
            <w:pPr>
              <w:spacing w:after="120"/>
              <w:rPr>
                <w:rFonts w:ascii="Arial" w:hAnsi="Arial" w:cs="Arial"/>
                <w:sz w:val="14"/>
                <w:szCs w:val="14"/>
              </w:rPr>
            </w:pPr>
          </w:p>
          <w:p w14:paraId="2DFFF1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B86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CF56A4" w14:textId="77777777" w:rsidR="00152E9D" w:rsidRPr="00A406E5" w:rsidRDefault="00152E9D" w:rsidP="00152E9D">
            <w:pPr>
              <w:jc w:val="center"/>
              <w:rPr>
                <w:rFonts w:ascii="Arial" w:hAnsi="Arial" w:cs="Arial"/>
                <w:sz w:val="32"/>
              </w:rPr>
            </w:pPr>
          </w:p>
        </w:tc>
      </w:tr>
      <w:tr w:rsidR="00152E9D" w:rsidRPr="00A406E5" w14:paraId="2A258B14" w14:textId="77777777" w:rsidTr="00A85BFE">
        <w:trPr>
          <w:trHeight w:val="451"/>
        </w:trPr>
        <w:tc>
          <w:tcPr>
            <w:tcW w:w="4169" w:type="pct"/>
            <w:vMerge/>
            <w:tcBorders>
              <w:left w:val="single" w:sz="4" w:space="0" w:color="auto"/>
              <w:bottom w:val="single" w:sz="4" w:space="0" w:color="auto"/>
              <w:right w:val="single" w:sz="4" w:space="0" w:color="auto"/>
            </w:tcBorders>
          </w:tcPr>
          <w:p w14:paraId="6AB0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D59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593D7" w14:textId="77777777" w:rsidR="00152E9D" w:rsidRPr="00A406E5" w:rsidRDefault="00152E9D" w:rsidP="00152E9D">
            <w:pPr>
              <w:jc w:val="center"/>
              <w:rPr>
                <w:rFonts w:ascii="Arial" w:hAnsi="Arial" w:cs="Arial"/>
                <w:sz w:val="32"/>
              </w:rPr>
            </w:pPr>
          </w:p>
        </w:tc>
      </w:tr>
      <w:tr w:rsidR="00152E9D" w:rsidRPr="00A406E5" w14:paraId="15C81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554E49" w14:textId="77777777" w:rsidR="00152E9D" w:rsidRDefault="004D5E9B" w:rsidP="00A874A7">
            <w:pPr>
              <w:pStyle w:val="ListParagraph"/>
              <w:numPr>
                <w:ilvl w:val="0"/>
                <w:numId w:val="19"/>
              </w:numPr>
              <w:rPr>
                <w:rFonts w:ascii="Arial" w:hAnsi="Arial" w:cs="Arial"/>
                <w:b/>
              </w:rPr>
            </w:pPr>
            <w:r w:rsidRPr="00A874A7">
              <w:rPr>
                <w:rFonts w:ascii="Arial" w:hAnsi="Arial" w:cs="Arial"/>
                <w:b/>
              </w:rPr>
              <w:t>Cognitive and Intellectual Skills</w:t>
            </w:r>
          </w:p>
          <w:p w14:paraId="4CA9466C" w14:textId="77777777" w:rsidR="00A874A7" w:rsidRDefault="00A874A7" w:rsidP="00A874A7">
            <w:pPr>
              <w:pStyle w:val="ListParagraph"/>
              <w:rPr>
                <w:rFonts w:ascii="Arial" w:hAnsi="Arial" w:cs="Arial"/>
                <w:b/>
              </w:rPr>
            </w:pPr>
          </w:p>
          <w:p w14:paraId="14FF7979" w14:textId="77777777" w:rsidR="00A874A7" w:rsidRDefault="00A874A7" w:rsidP="00A874A7">
            <w:pPr>
              <w:pStyle w:val="ListParagraph"/>
              <w:rPr>
                <w:rFonts w:ascii="Arial" w:hAnsi="Arial" w:cs="Arial"/>
                <w:b/>
              </w:rPr>
            </w:pPr>
            <w:r>
              <w:rPr>
                <w:rFonts w:ascii="Arial" w:hAnsi="Arial" w:cs="Arial"/>
                <w:b/>
              </w:rPr>
              <w:t>E</w:t>
            </w:r>
            <w:r w:rsidRPr="00A874A7">
              <w:rPr>
                <w:rFonts w:ascii="Arial" w:hAnsi="Arial" w:cs="Arial"/>
                <w:b/>
              </w:rPr>
              <w:t>vidence of logical, analytical thinking, evaluation and synthesis</w:t>
            </w:r>
          </w:p>
          <w:p w14:paraId="27E3E1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4C4E4A" w14:textId="2F099FBD"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646D76" w14:textId="77777777" w:rsidR="00152E9D" w:rsidRPr="00A406E5" w:rsidRDefault="00152E9D" w:rsidP="00152E9D">
            <w:pPr>
              <w:jc w:val="center"/>
              <w:rPr>
                <w:rFonts w:ascii="Arial" w:hAnsi="Arial" w:cs="Arial"/>
                <w:sz w:val="32"/>
              </w:rPr>
            </w:pPr>
          </w:p>
        </w:tc>
      </w:tr>
      <w:tr w:rsidR="00152E9D" w:rsidRPr="00A406E5" w14:paraId="5F516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1829A" w14:textId="77777777" w:rsidR="00152E9D" w:rsidRPr="00A406E5" w:rsidRDefault="00152E9D" w:rsidP="00152E9D">
            <w:pPr>
              <w:spacing w:after="120"/>
              <w:rPr>
                <w:rFonts w:ascii="Arial" w:hAnsi="Arial" w:cs="Arial"/>
                <w:sz w:val="14"/>
                <w:szCs w:val="14"/>
              </w:rPr>
            </w:pPr>
          </w:p>
          <w:p w14:paraId="4019502B" w14:textId="77777777" w:rsidR="00152E9D" w:rsidRPr="00A406E5" w:rsidRDefault="00152E9D" w:rsidP="00152E9D">
            <w:pPr>
              <w:spacing w:after="120"/>
              <w:rPr>
                <w:rFonts w:ascii="Arial" w:hAnsi="Arial" w:cs="Arial"/>
                <w:sz w:val="14"/>
                <w:szCs w:val="14"/>
              </w:rPr>
            </w:pPr>
          </w:p>
          <w:p w14:paraId="26254AFA" w14:textId="77777777" w:rsidR="00152E9D" w:rsidRPr="00A406E5" w:rsidRDefault="00152E9D" w:rsidP="00152E9D">
            <w:pPr>
              <w:spacing w:after="120"/>
              <w:rPr>
                <w:rFonts w:ascii="Arial" w:hAnsi="Arial" w:cs="Arial"/>
                <w:sz w:val="14"/>
                <w:szCs w:val="14"/>
              </w:rPr>
            </w:pPr>
          </w:p>
          <w:p w14:paraId="7FBA2BFD" w14:textId="77777777" w:rsidR="00152E9D" w:rsidRDefault="00152E9D" w:rsidP="00152E9D">
            <w:pPr>
              <w:spacing w:after="120"/>
              <w:rPr>
                <w:rFonts w:ascii="Arial" w:hAnsi="Arial" w:cs="Arial"/>
                <w:sz w:val="14"/>
                <w:szCs w:val="14"/>
              </w:rPr>
            </w:pPr>
          </w:p>
          <w:p w14:paraId="24367A94" w14:textId="77777777" w:rsidR="00A874A7" w:rsidRDefault="00A874A7" w:rsidP="00152E9D">
            <w:pPr>
              <w:spacing w:after="120"/>
              <w:rPr>
                <w:rFonts w:ascii="Arial" w:hAnsi="Arial" w:cs="Arial"/>
                <w:sz w:val="14"/>
                <w:szCs w:val="14"/>
              </w:rPr>
            </w:pPr>
          </w:p>
          <w:p w14:paraId="5909485F" w14:textId="77777777" w:rsidR="00A874A7" w:rsidRDefault="00A874A7" w:rsidP="00152E9D">
            <w:pPr>
              <w:spacing w:after="120"/>
              <w:rPr>
                <w:rFonts w:ascii="Arial" w:hAnsi="Arial" w:cs="Arial"/>
                <w:sz w:val="14"/>
                <w:szCs w:val="14"/>
              </w:rPr>
            </w:pPr>
          </w:p>
          <w:p w14:paraId="542A3EB9" w14:textId="77777777" w:rsidR="00A874A7" w:rsidRPr="00A406E5" w:rsidRDefault="00A874A7" w:rsidP="00152E9D">
            <w:pPr>
              <w:spacing w:after="120"/>
              <w:rPr>
                <w:rFonts w:ascii="Arial" w:hAnsi="Arial" w:cs="Arial"/>
                <w:sz w:val="14"/>
                <w:szCs w:val="14"/>
              </w:rPr>
            </w:pPr>
          </w:p>
          <w:p w14:paraId="73B533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8E04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625486" w14:textId="77777777" w:rsidR="00152E9D" w:rsidRPr="00A406E5" w:rsidRDefault="00152E9D" w:rsidP="00152E9D">
            <w:pPr>
              <w:jc w:val="center"/>
              <w:rPr>
                <w:rFonts w:ascii="Arial" w:hAnsi="Arial" w:cs="Arial"/>
                <w:sz w:val="32"/>
              </w:rPr>
            </w:pPr>
          </w:p>
        </w:tc>
      </w:tr>
      <w:tr w:rsidR="00152E9D" w:rsidRPr="00A406E5" w14:paraId="1F1EEDD5" w14:textId="77777777" w:rsidTr="00A85BFE">
        <w:trPr>
          <w:trHeight w:val="451"/>
        </w:trPr>
        <w:tc>
          <w:tcPr>
            <w:tcW w:w="4169" w:type="pct"/>
            <w:vMerge/>
            <w:tcBorders>
              <w:left w:val="single" w:sz="4" w:space="0" w:color="auto"/>
              <w:bottom w:val="single" w:sz="4" w:space="0" w:color="auto"/>
              <w:right w:val="single" w:sz="4" w:space="0" w:color="auto"/>
            </w:tcBorders>
          </w:tcPr>
          <w:p w14:paraId="4FF9E8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5EA0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2024" w14:textId="77777777" w:rsidR="00152E9D" w:rsidRPr="00A406E5" w:rsidRDefault="00152E9D" w:rsidP="00152E9D">
            <w:pPr>
              <w:jc w:val="center"/>
              <w:rPr>
                <w:rFonts w:ascii="Arial" w:hAnsi="Arial" w:cs="Arial"/>
                <w:sz w:val="32"/>
              </w:rPr>
            </w:pPr>
          </w:p>
        </w:tc>
      </w:tr>
      <w:tr w:rsidR="00152E9D" w:rsidRPr="00A406E5" w14:paraId="11C25A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96B550" w14:textId="77777777" w:rsidR="00152E9D" w:rsidRPr="00A874A7" w:rsidRDefault="00152E9D" w:rsidP="00A874A7">
            <w:pPr>
              <w:pStyle w:val="ListParagraph"/>
              <w:numPr>
                <w:ilvl w:val="0"/>
                <w:numId w:val="19"/>
              </w:numPr>
              <w:rPr>
                <w:rFonts w:ascii="Arial" w:hAnsi="Arial" w:cs="Arial"/>
                <w:b/>
              </w:rPr>
            </w:pPr>
            <w:r w:rsidRPr="00A874A7">
              <w:rPr>
                <w:rFonts w:ascii="Arial" w:hAnsi="Arial" w:cs="Arial"/>
                <w:b/>
              </w:rPr>
              <w:t xml:space="preserve">Practical Application </w:t>
            </w:r>
            <w:r w:rsidR="005F3A53" w:rsidRPr="00A874A7">
              <w:rPr>
                <w:rFonts w:ascii="Arial" w:hAnsi="Arial" w:cs="Arial"/>
                <w:b/>
              </w:rPr>
              <w:t>Skills</w:t>
            </w:r>
          </w:p>
          <w:p w14:paraId="30B662A1" w14:textId="77777777" w:rsidR="00A874A7" w:rsidRDefault="00A874A7" w:rsidP="00A874A7">
            <w:pPr>
              <w:pStyle w:val="ListParagraph"/>
              <w:rPr>
                <w:rFonts w:ascii="Arial" w:hAnsi="Arial" w:cs="Arial"/>
                <w:b/>
                <w:sz w:val="16"/>
                <w:szCs w:val="16"/>
              </w:rPr>
            </w:pPr>
          </w:p>
          <w:p w14:paraId="5FF2868A"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Critically evaluate the links between numeracy and other curriculum areas including thinking creatively</w:t>
            </w:r>
          </w:p>
          <w:p w14:paraId="76204F7B"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Critically examine the rationale behind monitoring and assessing numeracy including use of formative and summative assessment</w:t>
            </w:r>
          </w:p>
          <w:p w14:paraId="5096270E" w14:textId="77777777" w:rsidR="00A874A7" w:rsidRPr="00A874A7" w:rsidRDefault="00A874A7" w:rsidP="00A874A7">
            <w:pPr>
              <w:pStyle w:val="ListParagraph"/>
              <w:rPr>
                <w:rFonts w:ascii="Arial" w:hAnsi="Arial" w:cs="Arial"/>
                <w:b/>
                <w:sz w:val="16"/>
                <w:szCs w:val="16"/>
              </w:rPr>
            </w:pPr>
          </w:p>
          <w:p w14:paraId="2B652A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1498F" w14:textId="22C125D7"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FDB07" w14:textId="77777777" w:rsidR="00152E9D" w:rsidRPr="00A406E5" w:rsidRDefault="00152E9D" w:rsidP="00152E9D">
            <w:pPr>
              <w:jc w:val="center"/>
              <w:rPr>
                <w:rFonts w:ascii="Arial" w:hAnsi="Arial" w:cs="Arial"/>
                <w:sz w:val="32"/>
              </w:rPr>
            </w:pPr>
          </w:p>
        </w:tc>
      </w:tr>
      <w:tr w:rsidR="00152E9D" w:rsidRPr="00A406E5" w14:paraId="01FFA4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1610B3" w14:textId="77777777" w:rsidR="00152E9D" w:rsidRPr="00A406E5" w:rsidRDefault="00152E9D" w:rsidP="00152E9D">
            <w:pPr>
              <w:spacing w:after="120"/>
              <w:rPr>
                <w:rFonts w:ascii="Arial" w:hAnsi="Arial" w:cs="Arial"/>
                <w:sz w:val="14"/>
                <w:szCs w:val="14"/>
              </w:rPr>
            </w:pPr>
          </w:p>
          <w:p w14:paraId="1F028C3D" w14:textId="77777777" w:rsidR="00152E9D" w:rsidRPr="00A406E5" w:rsidRDefault="00152E9D" w:rsidP="00152E9D">
            <w:pPr>
              <w:spacing w:after="120"/>
              <w:rPr>
                <w:rFonts w:ascii="Arial" w:hAnsi="Arial" w:cs="Arial"/>
                <w:sz w:val="14"/>
                <w:szCs w:val="14"/>
              </w:rPr>
            </w:pPr>
          </w:p>
          <w:p w14:paraId="3FCAC552" w14:textId="77777777" w:rsidR="00152E9D" w:rsidRPr="00A406E5" w:rsidRDefault="00152E9D" w:rsidP="00152E9D">
            <w:pPr>
              <w:spacing w:after="120"/>
              <w:rPr>
                <w:rFonts w:ascii="Arial" w:hAnsi="Arial" w:cs="Arial"/>
                <w:sz w:val="14"/>
                <w:szCs w:val="14"/>
              </w:rPr>
            </w:pPr>
          </w:p>
          <w:p w14:paraId="6100A75D" w14:textId="77777777" w:rsidR="00152E9D" w:rsidRPr="00A406E5" w:rsidRDefault="00152E9D" w:rsidP="00152E9D">
            <w:pPr>
              <w:spacing w:after="120"/>
              <w:rPr>
                <w:rFonts w:ascii="Arial" w:hAnsi="Arial" w:cs="Arial"/>
                <w:sz w:val="14"/>
                <w:szCs w:val="14"/>
              </w:rPr>
            </w:pPr>
          </w:p>
          <w:p w14:paraId="71218D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2D0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E16DA" w14:textId="77777777" w:rsidR="00152E9D" w:rsidRPr="00A406E5" w:rsidRDefault="00152E9D" w:rsidP="00152E9D">
            <w:pPr>
              <w:jc w:val="center"/>
              <w:rPr>
                <w:rFonts w:ascii="Arial" w:hAnsi="Arial" w:cs="Arial"/>
                <w:sz w:val="32"/>
              </w:rPr>
            </w:pPr>
          </w:p>
        </w:tc>
      </w:tr>
      <w:tr w:rsidR="00152E9D" w:rsidRPr="00A406E5" w14:paraId="04AD6C2B" w14:textId="77777777" w:rsidTr="00A85BFE">
        <w:trPr>
          <w:trHeight w:val="450"/>
        </w:trPr>
        <w:tc>
          <w:tcPr>
            <w:tcW w:w="4169" w:type="pct"/>
            <w:vMerge/>
            <w:tcBorders>
              <w:left w:val="single" w:sz="4" w:space="0" w:color="auto"/>
              <w:bottom w:val="single" w:sz="4" w:space="0" w:color="auto"/>
              <w:right w:val="single" w:sz="4" w:space="0" w:color="auto"/>
            </w:tcBorders>
          </w:tcPr>
          <w:p w14:paraId="476327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960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F30903" w14:textId="77777777" w:rsidR="00152E9D" w:rsidRPr="00A406E5" w:rsidRDefault="00152E9D" w:rsidP="00152E9D">
            <w:pPr>
              <w:jc w:val="center"/>
              <w:rPr>
                <w:rFonts w:ascii="Arial" w:hAnsi="Arial" w:cs="Arial"/>
                <w:sz w:val="32"/>
              </w:rPr>
            </w:pPr>
          </w:p>
        </w:tc>
      </w:tr>
      <w:tr w:rsidR="00152E9D" w:rsidRPr="00A406E5" w14:paraId="6C7A4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6A51" w14:textId="77777777" w:rsidR="00152E9D" w:rsidRPr="00A874A7" w:rsidRDefault="005F3A53" w:rsidP="00A874A7">
            <w:pPr>
              <w:pStyle w:val="ListParagraph"/>
              <w:numPr>
                <w:ilvl w:val="0"/>
                <w:numId w:val="19"/>
              </w:numPr>
              <w:rPr>
                <w:rFonts w:ascii="Arial" w:hAnsi="Arial" w:cs="Arial"/>
                <w:b/>
              </w:rPr>
            </w:pPr>
            <w:r w:rsidRPr="00A874A7">
              <w:rPr>
                <w:rFonts w:ascii="Arial" w:hAnsi="Arial" w:cs="Arial"/>
                <w:b/>
              </w:rPr>
              <w:t>Transferable S</w:t>
            </w:r>
            <w:r w:rsidR="00152E9D" w:rsidRPr="00A874A7">
              <w:rPr>
                <w:rFonts w:ascii="Arial" w:hAnsi="Arial" w:cs="Arial"/>
                <w:b/>
              </w:rPr>
              <w:t xml:space="preserve">kills for </w:t>
            </w:r>
            <w:r w:rsidRPr="00A874A7">
              <w:rPr>
                <w:rFonts w:ascii="Arial" w:hAnsi="Arial" w:cs="Arial"/>
                <w:b/>
              </w:rPr>
              <w:t xml:space="preserve">Life and </w:t>
            </w:r>
            <w:r w:rsidR="00152E9D" w:rsidRPr="00A874A7">
              <w:rPr>
                <w:rFonts w:ascii="Arial" w:hAnsi="Arial" w:cs="Arial"/>
                <w:b/>
              </w:rPr>
              <w:t>Professional Practice</w:t>
            </w:r>
          </w:p>
          <w:p w14:paraId="12CA5DDA" w14:textId="77777777" w:rsidR="00A874A7" w:rsidRDefault="00A874A7" w:rsidP="00A874A7">
            <w:pPr>
              <w:pStyle w:val="ListParagraph"/>
              <w:rPr>
                <w:rFonts w:ascii="Arial" w:hAnsi="Arial" w:cs="Arial"/>
                <w:b/>
                <w:sz w:val="16"/>
                <w:szCs w:val="16"/>
              </w:rPr>
            </w:pPr>
          </w:p>
          <w:p w14:paraId="787F1F0D"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 xml:space="preserve">Presentation Skills </w:t>
            </w:r>
          </w:p>
          <w:p w14:paraId="3FD73207"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 xml:space="preserve">Organise their knowledge and learning </w:t>
            </w:r>
            <w:proofErr w:type="gramStart"/>
            <w:r w:rsidRPr="00A874A7">
              <w:rPr>
                <w:rFonts w:ascii="Arial" w:hAnsi="Arial" w:cs="Arial"/>
                <w:b/>
                <w:sz w:val="16"/>
                <w:szCs w:val="16"/>
              </w:rPr>
              <w:t>through the use of</w:t>
            </w:r>
            <w:proofErr w:type="gramEnd"/>
            <w:r w:rsidRPr="00A874A7">
              <w:rPr>
                <w:rFonts w:ascii="Arial" w:hAnsi="Arial" w:cs="Arial"/>
                <w:b/>
                <w:sz w:val="16"/>
                <w:szCs w:val="16"/>
              </w:rPr>
              <w:t xml:space="preserve"> a range of information resources and present their work at an appropriate level.</w:t>
            </w:r>
          </w:p>
          <w:p w14:paraId="3DA71D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263A83" w14:textId="2455DA65" w:rsidR="00152E9D" w:rsidRPr="00A406E5" w:rsidRDefault="002E5941" w:rsidP="00152E9D">
            <w:pPr>
              <w:jc w:val="center"/>
              <w:rPr>
                <w:rFonts w:ascii="Arial" w:hAnsi="Arial" w:cs="Arial"/>
                <w:sz w:val="32"/>
              </w:rPr>
            </w:pPr>
            <w:r>
              <w:rPr>
                <w:rFonts w:ascii="Arial" w:hAnsi="Arial" w:cs="Arial"/>
                <w:sz w:val="32"/>
              </w:rPr>
              <w:t>2</w:t>
            </w:r>
            <w:r w:rsidR="00E67EC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9F9094" w14:textId="77777777" w:rsidR="00152E9D" w:rsidRPr="00A406E5" w:rsidRDefault="00152E9D" w:rsidP="00152E9D">
            <w:pPr>
              <w:jc w:val="center"/>
              <w:rPr>
                <w:rFonts w:ascii="Arial" w:hAnsi="Arial" w:cs="Arial"/>
                <w:sz w:val="32"/>
              </w:rPr>
            </w:pPr>
          </w:p>
        </w:tc>
      </w:tr>
      <w:tr w:rsidR="00152E9D" w:rsidRPr="00A406E5" w14:paraId="45321D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F81756" w14:textId="1719611D" w:rsidR="00152E9D" w:rsidRPr="00A406E5" w:rsidRDefault="00152E9D" w:rsidP="00152E9D">
            <w:pPr>
              <w:spacing w:after="120"/>
              <w:rPr>
                <w:rFonts w:ascii="Arial" w:hAnsi="Arial" w:cs="Arial"/>
                <w:sz w:val="14"/>
                <w:szCs w:val="14"/>
              </w:rPr>
            </w:pPr>
          </w:p>
          <w:p w14:paraId="27A43CDF" w14:textId="77777777" w:rsidR="00152E9D" w:rsidRPr="00A406E5" w:rsidRDefault="00152E9D" w:rsidP="00152E9D">
            <w:pPr>
              <w:spacing w:after="120"/>
              <w:rPr>
                <w:rFonts w:ascii="Arial" w:hAnsi="Arial" w:cs="Arial"/>
                <w:sz w:val="14"/>
                <w:szCs w:val="14"/>
              </w:rPr>
            </w:pPr>
          </w:p>
          <w:p w14:paraId="62C0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30CE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6BC359" w14:textId="77777777" w:rsidR="00152E9D" w:rsidRPr="00A406E5" w:rsidRDefault="00152E9D" w:rsidP="00152E9D">
            <w:pPr>
              <w:jc w:val="center"/>
              <w:rPr>
                <w:rFonts w:ascii="Arial" w:hAnsi="Arial" w:cs="Arial"/>
                <w:sz w:val="32"/>
              </w:rPr>
            </w:pPr>
          </w:p>
        </w:tc>
      </w:tr>
      <w:tr w:rsidR="00152E9D" w:rsidRPr="00A406E5" w14:paraId="11C99195" w14:textId="77777777" w:rsidTr="00A85BFE">
        <w:trPr>
          <w:trHeight w:val="450"/>
        </w:trPr>
        <w:tc>
          <w:tcPr>
            <w:tcW w:w="4169" w:type="pct"/>
            <w:vMerge/>
            <w:tcBorders>
              <w:left w:val="single" w:sz="4" w:space="0" w:color="auto"/>
              <w:bottom w:val="single" w:sz="4" w:space="0" w:color="auto"/>
              <w:right w:val="single" w:sz="4" w:space="0" w:color="auto"/>
            </w:tcBorders>
          </w:tcPr>
          <w:p w14:paraId="2EA28E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2E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B1BE3" w14:textId="77777777" w:rsidR="00152E9D" w:rsidRPr="00A406E5" w:rsidRDefault="00152E9D" w:rsidP="00152E9D">
            <w:pPr>
              <w:jc w:val="center"/>
              <w:rPr>
                <w:rFonts w:ascii="Arial" w:hAnsi="Arial" w:cs="Arial"/>
                <w:sz w:val="32"/>
              </w:rPr>
            </w:pPr>
          </w:p>
        </w:tc>
      </w:tr>
    </w:tbl>
    <w:p w14:paraId="7CE2CA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D464DF" w14:textId="77777777" w:rsidTr="00152E9D">
        <w:trPr>
          <w:cantSplit/>
        </w:trPr>
        <w:tc>
          <w:tcPr>
            <w:tcW w:w="6062" w:type="dxa"/>
            <w:vMerge w:val="restart"/>
            <w:shd w:val="pct15" w:color="auto" w:fill="auto"/>
            <w:vAlign w:val="center"/>
          </w:tcPr>
          <w:p w14:paraId="238D29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80A32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00C6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D1F84A" w14:textId="77777777" w:rsidTr="00152E9D">
        <w:trPr>
          <w:cantSplit/>
        </w:trPr>
        <w:tc>
          <w:tcPr>
            <w:tcW w:w="6062" w:type="dxa"/>
            <w:vMerge/>
            <w:vAlign w:val="bottom"/>
          </w:tcPr>
          <w:p w14:paraId="162EABA9" w14:textId="77777777" w:rsidR="00152E9D" w:rsidRPr="00A406E5" w:rsidRDefault="00152E9D" w:rsidP="00152E9D">
            <w:pPr>
              <w:rPr>
                <w:rFonts w:ascii="Arial" w:hAnsi="Arial" w:cs="Arial"/>
              </w:rPr>
            </w:pPr>
          </w:p>
        </w:tc>
        <w:tc>
          <w:tcPr>
            <w:tcW w:w="2903" w:type="dxa"/>
            <w:vAlign w:val="bottom"/>
          </w:tcPr>
          <w:p w14:paraId="177C34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F35499" w14:textId="77777777" w:rsidR="00152E9D" w:rsidRPr="00A406E5" w:rsidRDefault="00152E9D" w:rsidP="00152E9D">
            <w:pPr>
              <w:jc w:val="center"/>
              <w:rPr>
                <w:rFonts w:ascii="Arial" w:hAnsi="Arial" w:cs="Arial"/>
                <w:sz w:val="12"/>
                <w:szCs w:val="12"/>
              </w:rPr>
            </w:pPr>
          </w:p>
        </w:tc>
        <w:tc>
          <w:tcPr>
            <w:tcW w:w="1060" w:type="dxa"/>
            <w:vMerge/>
            <w:vAlign w:val="bottom"/>
          </w:tcPr>
          <w:p w14:paraId="1C012AC1" w14:textId="77777777" w:rsidR="00152E9D" w:rsidRPr="00A406E5" w:rsidRDefault="00152E9D" w:rsidP="00152E9D">
            <w:pPr>
              <w:ind w:leftChars="71" w:left="142"/>
              <w:rPr>
                <w:rFonts w:ascii="Arial" w:hAnsi="Arial" w:cs="Arial"/>
              </w:rPr>
            </w:pPr>
          </w:p>
        </w:tc>
      </w:tr>
      <w:tr w:rsidR="00152E9D" w:rsidRPr="00A406E5" w14:paraId="184C3E45" w14:textId="77777777" w:rsidTr="00152E9D">
        <w:trPr>
          <w:cantSplit/>
        </w:trPr>
        <w:tc>
          <w:tcPr>
            <w:tcW w:w="6062" w:type="dxa"/>
            <w:vMerge/>
            <w:vAlign w:val="bottom"/>
          </w:tcPr>
          <w:p w14:paraId="592F2857" w14:textId="77777777" w:rsidR="00152E9D" w:rsidRPr="00A406E5" w:rsidRDefault="00152E9D" w:rsidP="00152E9D">
            <w:pPr>
              <w:rPr>
                <w:rFonts w:ascii="Arial" w:hAnsi="Arial" w:cs="Arial"/>
              </w:rPr>
            </w:pPr>
          </w:p>
        </w:tc>
        <w:tc>
          <w:tcPr>
            <w:tcW w:w="2903" w:type="dxa"/>
            <w:vAlign w:val="bottom"/>
          </w:tcPr>
          <w:p w14:paraId="012B7C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4F68DB" w14:textId="77777777" w:rsidR="00152E9D" w:rsidRPr="00A406E5" w:rsidRDefault="00152E9D" w:rsidP="00152E9D">
            <w:pPr>
              <w:jc w:val="center"/>
              <w:rPr>
                <w:rFonts w:ascii="Arial" w:hAnsi="Arial" w:cs="Arial"/>
                <w:sz w:val="12"/>
                <w:szCs w:val="12"/>
              </w:rPr>
            </w:pPr>
          </w:p>
        </w:tc>
        <w:tc>
          <w:tcPr>
            <w:tcW w:w="1060" w:type="dxa"/>
            <w:vMerge/>
            <w:vAlign w:val="bottom"/>
          </w:tcPr>
          <w:p w14:paraId="0D768EAD" w14:textId="77777777" w:rsidR="00152E9D" w:rsidRPr="00A406E5" w:rsidRDefault="00152E9D" w:rsidP="00152E9D">
            <w:pPr>
              <w:ind w:firstLineChars="141" w:firstLine="282"/>
              <w:rPr>
                <w:rFonts w:ascii="Arial" w:hAnsi="Arial" w:cs="Arial"/>
              </w:rPr>
            </w:pPr>
          </w:p>
        </w:tc>
      </w:tr>
    </w:tbl>
    <w:p w14:paraId="3FFD921E" w14:textId="77777777" w:rsidR="00152E9D" w:rsidRDefault="00152E9D" w:rsidP="00152E9D">
      <w:pPr>
        <w:rPr>
          <w:rFonts w:ascii="Arial" w:hAnsi="Arial" w:cs="Arial"/>
        </w:rPr>
      </w:pPr>
    </w:p>
    <w:p w14:paraId="7DDB5373" w14:textId="77777777" w:rsidR="00C073F1" w:rsidRDefault="00C073F1" w:rsidP="00152E9D">
      <w:pPr>
        <w:rPr>
          <w:rFonts w:ascii="Arial" w:hAnsi="Arial" w:cs="Arial"/>
        </w:rPr>
      </w:pPr>
    </w:p>
    <w:p w14:paraId="4D96A7A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AB2A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8A7977" w14:textId="77777777" w:rsidR="00C073F1" w:rsidRPr="00A406E5" w:rsidRDefault="00C073F1" w:rsidP="00152E9D">
      <w:pPr>
        <w:rPr>
          <w:rFonts w:ascii="Arial" w:hAnsi="Arial" w:cs="Arial"/>
          <w:vanish/>
        </w:rPr>
      </w:pPr>
    </w:p>
    <w:p w14:paraId="1762C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32D96B5" w14:textId="77777777" w:rsidTr="00527E60">
        <w:tc>
          <w:tcPr>
            <w:tcW w:w="13858" w:type="dxa"/>
            <w:shd w:val="clear" w:color="auto" w:fill="FF99FF"/>
          </w:tcPr>
          <w:p w14:paraId="443653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B95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58DD324" w14:textId="77777777" w:rsidTr="0093002B">
        <w:tc>
          <w:tcPr>
            <w:tcW w:w="13948" w:type="dxa"/>
            <w:shd w:val="clear" w:color="auto" w:fill="FF99FF"/>
          </w:tcPr>
          <w:p w14:paraId="6CAB5FF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B9D9C55" w14:textId="77777777" w:rsidTr="0093002B">
        <w:tc>
          <w:tcPr>
            <w:tcW w:w="13948" w:type="dxa"/>
            <w:shd w:val="clear" w:color="auto" w:fill="FFCCFF"/>
          </w:tcPr>
          <w:p w14:paraId="2CE9ACF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883347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D0AFDA7" w14:textId="77777777" w:rsidTr="0093002B">
        <w:trPr>
          <w:tblHeader/>
        </w:trPr>
        <w:tc>
          <w:tcPr>
            <w:tcW w:w="1735" w:type="dxa"/>
            <w:shd w:val="clear" w:color="auto" w:fill="FF99FF"/>
          </w:tcPr>
          <w:p w14:paraId="2C81371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2B30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7E1C2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F5F6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0FF0D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9842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347775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7B9CF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E47D62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F02A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C92CC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CB44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F14D3B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D56F3F" w14:textId="77777777" w:rsidTr="0093002B">
        <w:trPr>
          <w:tblHeader/>
        </w:trPr>
        <w:tc>
          <w:tcPr>
            <w:tcW w:w="1735" w:type="dxa"/>
            <w:shd w:val="clear" w:color="auto" w:fill="FF99FF"/>
          </w:tcPr>
          <w:p w14:paraId="29B1D84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C298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5E3A6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3F373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D92DB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FC76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6B347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8C7C4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B03DA2" w14:textId="77777777" w:rsidTr="0093002B">
        <w:tc>
          <w:tcPr>
            <w:tcW w:w="1735" w:type="dxa"/>
            <w:shd w:val="clear" w:color="auto" w:fill="FF99FF"/>
          </w:tcPr>
          <w:p w14:paraId="7119931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2C8C9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1AF97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E0238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BF530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E0DF8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EC096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3243B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5D527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32ABD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F6A7C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8E526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FB471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E29D1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DE1A326" w14:textId="77777777" w:rsidTr="0093002B">
        <w:tc>
          <w:tcPr>
            <w:tcW w:w="1735" w:type="dxa"/>
            <w:shd w:val="clear" w:color="auto" w:fill="FF99FF"/>
          </w:tcPr>
          <w:p w14:paraId="0539735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0B1525"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36F0ED"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C58EAF"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FFC09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8B5139"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B7A364"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40933"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7910AD9" w14:textId="77777777" w:rsidTr="0093002B">
        <w:tc>
          <w:tcPr>
            <w:tcW w:w="1735" w:type="dxa"/>
            <w:shd w:val="clear" w:color="auto" w:fill="FF99FF"/>
          </w:tcPr>
          <w:p w14:paraId="143CB6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2F7AB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082C53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D5DFE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EFC38FF" w14:textId="77777777" w:rsidR="00527E60" w:rsidRPr="00B669B1" w:rsidRDefault="00527E60" w:rsidP="0093002B">
            <w:pPr>
              <w:rPr>
                <w:rFonts w:ascii="Arial" w:hAnsi="Arial" w:cs="Arial"/>
              </w:rPr>
            </w:pPr>
          </w:p>
        </w:tc>
        <w:tc>
          <w:tcPr>
            <w:tcW w:w="1736" w:type="dxa"/>
          </w:tcPr>
          <w:p w14:paraId="2D238D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0361A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C6841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EC604DB" w14:textId="77777777" w:rsidR="00527E60" w:rsidRPr="00E518DC" w:rsidRDefault="00527E60" w:rsidP="0093002B">
            <w:pPr>
              <w:rPr>
                <w:rFonts w:ascii="Arial" w:hAnsi="Arial" w:cs="Arial"/>
              </w:rPr>
            </w:pPr>
          </w:p>
          <w:p w14:paraId="5DB4F643" w14:textId="77777777" w:rsidR="00527E60" w:rsidRPr="00B669B1" w:rsidRDefault="00527E60" w:rsidP="0093002B">
            <w:pPr>
              <w:rPr>
                <w:rFonts w:ascii="Arial" w:hAnsi="Arial" w:cs="Arial"/>
              </w:rPr>
            </w:pPr>
          </w:p>
        </w:tc>
        <w:tc>
          <w:tcPr>
            <w:tcW w:w="1736" w:type="dxa"/>
          </w:tcPr>
          <w:p w14:paraId="025844B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F516B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1A8894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9A7346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91EB1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F4E0D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62923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039D1ACD" w14:textId="77777777" w:rsidTr="0093002B">
        <w:tc>
          <w:tcPr>
            <w:tcW w:w="1735" w:type="dxa"/>
            <w:shd w:val="clear" w:color="auto" w:fill="FF99FF"/>
          </w:tcPr>
          <w:p w14:paraId="0259F4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126C9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DCB5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72035E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9C19B3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6B755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80D8C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6092C2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EF9030" w14:textId="77777777" w:rsidR="00527E60" w:rsidRPr="00B669B1" w:rsidRDefault="00527E60" w:rsidP="0093002B">
            <w:pPr>
              <w:rPr>
                <w:rFonts w:ascii="Arial" w:hAnsi="Arial" w:cs="Arial"/>
              </w:rPr>
            </w:pPr>
          </w:p>
          <w:p w14:paraId="597B47DE" w14:textId="77777777" w:rsidR="00527E60" w:rsidRPr="00B669B1" w:rsidRDefault="00527E60" w:rsidP="0093002B">
            <w:pPr>
              <w:rPr>
                <w:rFonts w:ascii="Arial" w:hAnsi="Arial" w:cs="Arial"/>
              </w:rPr>
            </w:pPr>
          </w:p>
        </w:tc>
        <w:tc>
          <w:tcPr>
            <w:tcW w:w="1736" w:type="dxa"/>
          </w:tcPr>
          <w:p w14:paraId="698105F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5CE80F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E3557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F69801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63E8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CED3A2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3DDA0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55967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6792F3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15137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D97B45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ED280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25222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8EC25E" w14:textId="77777777" w:rsidTr="0093002B">
        <w:tc>
          <w:tcPr>
            <w:tcW w:w="1735" w:type="dxa"/>
            <w:shd w:val="clear" w:color="auto" w:fill="FF99FF"/>
          </w:tcPr>
          <w:p w14:paraId="3D19E70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5C055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E95446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F6F51E2"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CA512B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CC82A6" w14:textId="77777777" w:rsidR="00527E60" w:rsidRPr="00ED3ABD" w:rsidRDefault="00527E60" w:rsidP="0093002B">
            <w:pPr>
              <w:rPr>
                <w:rFonts w:ascii="Arial" w:hAnsi="Arial" w:cs="Arial"/>
              </w:rPr>
            </w:pPr>
          </w:p>
          <w:p w14:paraId="47BCF7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61B0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8F7FFC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1CA1DA"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7A0E3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B81700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2F6F0"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FB812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A9C27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970C07"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7B5417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9DFC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F90F21"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FC6551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BAD6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BB3ED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26721F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C36E7B" w14:textId="77777777" w:rsidR="00527E60" w:rsidRPr="00D9771E" w:rsidRDefault="00527E60" w:rsidP="00527E60">
      <w:pPr>
        <w:rPr>
          <w:rFonts w:ascii="Arial" w:hAnsi="Arial" w:cs="Arial"/>
        </w:rPr>
      </w:pPr>
    </w:p>
    <w:p w14:paraId="687258D2" w14:textId="77777777" w:rsidR="00527E60" w:rsidRDefault="00527E60">
      <w:pPr>
        <w:pStyle w:val="NormalWeb"/>
        <w:rPr>
          <w:rFonts w:ascii="Arial" w:hAnsi="Arial" w:cs="Arial"/>
          <w:color w:val="303B44"/>
          <w:sz w:val="22"/>
          <w:szCs w:val="22"/>
        </w:rPr>
      </w:pPr>
    </w:p>
    <w:p w14:paraId="05C65EF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703813" w14:textId="77777777" w:rsidR="007248C7" w:rsidRDefault="007248C7">
      <w:r>
        <w:separator/>
      </w:r>
    </w:p>
  </w:endnote>
  <w:endnote w:type="continuationSeparator" w:id="0">
    <w:p w14:paraId="7D117983" w14:textId="77777777" w:rsidR="007248C7" w:rsidRDefault="00724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D66BA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36F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36F5">
      <w:rPr>
        <w:b/>
        <w:noProof/>
      </w:rPr>
      <w:t>10</w:t>
    </w:r>
    <w:r w:rsidR="0017512A">
      <w:rPr>
        <w:b/>
        <w:sz w:val="24"/>
        <w:szCs w:val="24"/>
      </w:rPr>
      <w:fldChar w:fldCharType="end"/>
    </w:r>
  </w:p>
  <w:p w14:paraId="61ED7ED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E13A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FFE504" w14:textId="77777777" w:rsidR="007248C7" w:rsidRDefault="007248C7">
      <w:r>
        <w:separator/>
      </w:r>
    </w:p>
  </w:footnote>
  <w:footnote w:type="continuationSeparator" w:id="0">
    <w:p w14:paraId="40DD5959" w14:textId="77777777" w:rsidR="007248C7" w:rsidRDefault="007248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184E2C"/>
    <w:multiLevelType w:val="hybridMultilevel"/>
    <w:tmpl w:val="DE620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FC20F7"/>
    <w:multiLevelType w:val="hybridMultilevel"/>
    <w:tmpl w:val="C07AB2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A5574"/>
    <w:multiLevelType w:val="hybridMultilevel"/>
    <w:tmpl w:val="02EEE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A6203E"/>
    <w:multiLevelType w:val="hybridMultilevel"/>
    <w:tmpl w:val="4EC0A8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9700BB"/>
    <w:multiLevelType w:val="hybridMultilevel"/>
    <w:tmpl w:val="36B2A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3B5389"/>
    <w:multiLevelType w:val="hybridMultilevel"/>
    <w:tmpl w:val="D7A68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7165499">
    <w:abstractNumId w:val="5"/>
  </w:num>
  <w:num w:numId="2" w16cid:durableId="791678560">
    <w:abstractNumId w:val="16"/>
  </w:num>
  <w:num w:numId="3" w16cid:durableId="179246489">
    <w:abstractNumId w:val="24"/>
  </w:num>
  <w:num w:numId="4" w16cid:durableId="2122070099">
    <w:abstractNumId w:val="18"/>
  </w:num>
  <w:num w:numId="5" w16cid:durableId="1037924304">
    <w:abstractNumId w:val="13"/>
  </w:num>
  <w:num w:numId="6" w16cid:durableId="694575671">
    <w:abstractNumId w:val="23"/>
  </w:num>
  <w:num w:numId="7" w16cid:durableId="207302582">
    <w:abstractNumId w:val="6"/>
  </w:num>
  <w:num w:numId="8" w16cid:durableId="1369377422">
    <w:abstractNumId w:val="21"/>
  </w:num>
  <w:num w:numId="9" w16cid:durableId="2120946379">
    <w:abstractNumId w:val="17"/>
  </w:num>
  <w:num w:numId="10" w16cid:durableId="2036350010">
    <w:abstractNumId w:val="9"/>
  </w:num>
  <w:num w:numId="11" w16cid:durableId="1843887267">
    <w:abstractNumId w:val="10"/>
  </w:num>
  <w:num w:numId="12" w16cid:durableId="679619198">
    <w:abstractNumId w:val="15"/>
  </w:num>
  <w:num w:numId="13" w16cid:durableId="1097822615">
    <w:abstractNumId w:val="20"/>
  </w:num>
  <w:num w:numId="14" w16cid:durableId="47535687">
    <w:abstractNumId w:val="7"/>
  </w:num>
  <w:num w:numId="15" w16cid:durableId="1643731232">
    <w:abstractNumId w:val="0"/>
  </w:num>
  <w:num w:numId="16" w16cid:durableId="404571436">
    <w:abstractNumId w:val="11"/>
  </w:num>
  <w:num w:numId="17" w16cid:durableId="541944043">
    <w:abstractNumId w:val="1"/>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 w:numId="18" w16cid:durableId="375013884">
    <w:abstractNumId w:val="14"/>
  </w:num>
  <w:num w:numId="19" w16cid:durableId="1861778227">
    <w:abstractNumId w:val="2"/>
  </w:num>
  <w:num w:numId="20" w16cid:durableId="1481187789">
    <w:abstractNumId w:val="22"/>
  </w:num>
  <w:num w:numId="21" w16cid:durableId="1314483579">
    <w:abstractNumId w:val="3"/>
  </w:num>
  <w:num w:numId="22" w16cid:durableId="1593588973">
    <w:abstractNumId w:val="19"/>
  </w:num>
  <w:num w:numId="23" w16cid:durableId="766997198">
    <w:abstractNumId w:val="12"/>
  </w:num>
  <w:num w:numId="24" w16cid:durableId="1576473286">
    <w:abstractNumId w:val="4"/>
  </w:num>
  <w:num w:numId="25" w16cid:durableId="2021816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783"/>
    <w:rsid w:val="000822E5"/>
    <w:rsid w:val="000971FC"/>
    <w:rsid w:val="000A2A3A"/>
    <w:rsid w:val="000A492A"/>
    <w:rsid w:val="000D2F80"/>
    <w:rsid w:val="000E413A"/>
    <w:rsid w:val="000F5AA3"/>
    <w:rsid w:val="00100396"/>
    <w:rsid w:val="00100B5C"/>
    <w:rsid w:val="001106E9"/>
    <w:rsid w:val="00113F4B"/>
    <w:rsid w:val="00124CA5"/>
    <w:rsid w:val="00134F77"/>
    <w:rsid w:val="00145080"/>
    <w:rsid w:val="00147E0A"/>
    <w:rsid w:val="00152E9D"/>
    <w:rsid w:val="00154487"/>
    <w:rsid w:val="0017512A"/>
    <w:rsid w:val="00196958"/>
    <w:rsid w:val="001A1E39"/>
    <w:rsid w:val="001A24F3"/>
    <w:rsid w:val="001B405C"/>
    <w:rsid w:val="001B5F45"/>
    <w:rsid w:val="001D4690"/>
    <w:rsid w:val="001E1050"/>
    <w:rsid w:val="001E1E1F"/>
    <w:rsid w:val="001E2007"/>
    <w:rsid w:val="001E57C1"/>
    <w:rsid w:val="001F07EF"/>
    <w:rsid w:val="001F50B6"/>
    <w:rsid w:val="001F59C7"/>
    <w:rsid w:val="001F6D7A"/>
    <w:rsid w:val="00206C26"/>
    <w:rsid w:val="0022746E"/>
    <w:rsid w:val="00235F71"/>
    <w:rsid w:val="002444CA"/>
    <w:rsid w:val="00251FFB"/>
    <w:rsid w:val="00260DE6"/>
    <w:rsid w:val="00273FEE"/>
    <w:rsid w:val="0028204E"/>
    <w:rsid w:val="00284AD7"/>
    <w:rsid w:val="0028591B"/>
    <w:rsid w:val="002878BF"/>
    <w:rsid w:val="00291841"/>
    <w:rsid w:val="002A37FD"/>
    <w:rsid w:val="002C32C0"/>
    <w:rsid w:val="002C449B"/>
    <w:rsid w:val="002C6040"/>
    <w:rsid w:val="002D5B3F"/>
    <w:rsid w:val="002E1AD1"/>
    <w:rsid w:val="002E1E47"/>
    <w:rsid w:val="002E272E"/>
    <w:rsid w:val="002E5941"/>
    <w:rsid w:val="002F5778"/>
    <w:rsid w:val="00300585"/>
    <w:rsid w:val="003049C8"/>
    <w:rsid w:val="003223E0"/>
    <w:rsid w:val="003340B9"/>
    <w:rsid w:val="0034276D"/>
    <w:rsid w:val="00352C4A"/>
    <w:rsid w:val="00362560"/>
    <w:rsid w:val="003732FD"/>
    <w:rsid w:val="003753B2"/>
    <w:rsid w:val="003755D9"/>
    <w:rsid w:val="00376559"/>
    <w:rsid w:val="00377DEB"/>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1F71"/>
    <w:rsid w:val="00477880"/>
    <w:rsid w:val="004874DE"/>
    <w:rsid w:val="004B5334"/>
    <w:rsid w:val="004B61F2"/>
    <w:rsid w:val="004B6C14"/>
    <w:rsid w:val="004D5E9B"/>
    <w:rsid w:val="004D63D9"/>
    <w:rsid w:val="004E515F"/>
    <w:rsid w:val="004E6585"/>
    <w:rsid w:val="0050249F"/>
    <w:rsid w:val="00515E44"/>
    <w:rsid w:val="00524566"/>
    <w:rsid w:val="00527E60"/>
    <w:rsid w:val="00530BEF"/>
    <w:rsid w:val="00531439"/>
    <w:rsid w:val="005324C6"/>
    <w:rsid w:val="00552351"/>
    <w:rsid w:val="00561F00"/>
    <w:rsid w:val="00562C4E"/>
    <w:rsid w:val="00562DEC"/>
    <w:rsid w:val="00576AB4"/>
    <w:rsid w:val="00577917"/>
    <w:rsid w:val="00590667"/>
    <w:rsid w:val="005969E2"/>
    <w:rsid w:val="005A1689"/>
    <w:rsid w:val="005A6D4D"/>
    <w:rsid w:val="005B61CD"/>
    <w:rsid w:val="005D1D58"/>
    <w:rsid w:val="005D432C"/>
    <w:rsid w:val="005E285E"/>
    <w:rsid w:val="005E72F8"/>
    <w:rsid w:val="005F0579"/>
    <w:rsid w:val="005F3A53"/>
    <w:rsid w:val="006062A3"/>
    <w:rsid w:val="00610E08"/>
    <w:rsid w:val="00612418"/>
    <w:rsid w:val="006140BF"/>
    <w:rsid w:val="006161BE"/>
    <w:rsid w:val="00620787"/>
    <w:rsid w:val="00632434"/>
    <w:rsid w:val="0063478F"/>
    <w:rsid w:val="006379DF"/>
    <w:rsid w:val="00644256"/>
    <w:rsid w:val="00661D6F"/>
    <w:rsid w:val="006628E9"/>
    <w:rsid w:val="0066725E"/>
    <w:rsid w:val="006716C7"/>
    <w:rsid w:val="006734B9"/>
    <w:rsid w:val="00675B4B"/>
    <w:rsid w:val="00681208"/>
    <w:rsid w:val="00681FA9"/>
    <w:rsid w:val="00691EA9"/>
    <w:rsid w:val="006934D4"/>
    <w:rsid w:val="006A6DC3"/>
    <w:rsid w:val="006D49ED"/>
    <w:rsid w:val="006D55CE"/>
    <w:rsid w:val="006D637A"/>
    <w:rsid w:val="006D6F24"/>
    <w:rsid w:val="006F0F95"/>
    <w:rsid w:val="006F45BF"/>
    <w:rsid w:val="006F60E0"/>
    <w:rsid w:val="00702F71"/>
    <w:rsid w:val="007248C7"/>
    <w:rsid w:val="007366DF"/>
    <w:rsid w:val="007435F5"/>
    <w:rsid w:val="00757839"/>
    <w:rsid w:val="00770C81"/>
    <w:rsid w:val="00791024"/>
    <w:rsid w:val="00793F0A"/>
    <w:rsid w:val="007A2657"/>
    <w:rsid w:val="007A4E2A"/>
    <w:rsid w:val="007B37BF"/>
    <w:rsid w:val="007C682C"/>
    <w:rsid w:val="007D2385"/>
    <w:rsid w:val="007F214F"/>
    <w:rsid w:val="00800069"/>
    <w:rsid w:val="008042F0"/>
    <w:rsid w:val="0080722B"/>
    <w:rsid w:val="008170C3"/>
    <w:rsid w:val="008310A0"/>
    <w:rsid w:val="00835D29"/>
    <w:rsid w:val="00842E7F"/>
    <w:rsid w:val="00846A27"/>
    <w:rsid w:val="00852933"/>
    <w:rsid w:val="008566E5"/>
    <w:rsid w:val="008566FE"/>
    <w:rsid w:val="00865B46"/>
    <w:rsid w:val="00884EFF"/>
    <w:rsid w:val="00895019"/>
    <w:rsid w:val="00896134"/>
    <w:rsid w:val="008A62BC"/>
    <w:rsid w:val="008B43E7"/>
    <w:rsid w:val="008D763F"/>
    <w:rsid w:val="008F036F"/>
    <w:rsid w:val="008F1308"/>
    <w:rsid w:val="008F7781"/>
    <w:rsid w:val="008F78C2"/>
    <w:rsid w:val="008F79EC"/>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A5D"/>
    <w:rsid w:val="00A16E98"/>
    <w:rsid w:val="00A22B73"/>
    <w:rsid w:val="00A2458B"/>
    <w:rsid w:val="00A3505D"/>
    <w:rsid w:val="00A4036F"/>
    <w:rsid w:val="00A406E5"/>
    <w:rsid w:val="00A4641C"/>
    <w:rsid w:val="00A47059"/>
    <w:rsid w:val="00A511F1"/>
    <w:rsid w:val="00A55876"/>
    <w:rsid w:val="00A63359"/>
    <w:rsid w:val="00A67FB1"/>
    <w:rsid w:val="00A85BFE"/>
    <w:rsid w:val="00A874A7"/>
    <w:rsid w:val="00AB6FE7"/>
    <w:rsid w:val="00AB7AD7"/>
    <w:rsid w:val="00AD2430"/>
    <w:rsid w:val="00AE41A6"/>
    <w:rsid w:val="00AF0E34"/>
    <w:rsid w:val="00AF271D"/>
    <w:rsid w:val="00AF56C2"/>
    <w:rsid w:val="00B004E6"/>
    <w:rsid w:val="00B0744D"/>
    <w:rsid w:val="00B50EA8"/>
    <w:rsid w:val="00B64082"/>
    <w:rsid w:val="00B653E6"/>
    <w:rsid w:val="00B72325"/>
    <w:rsid w:val="00B81AD3"/>
    <w:rsid w:val="00B829D8"/>
    <w:rsid w:val="00B84B5B"/>
    <w:rsid w:val="00B853AE"/>
    <w:rsid w:val="00B86446"/>
    <w:rsid w:val="00B971A7"/>
    <w:rsid w:val="00BA1176"/>
    <w:rsid w:val="00BD51EB"/>
    <w:rsid w:val="00BE0B01"/>
    <w:rsid w:val="00BE36F5"/>
    <w:rsid w:val="00BE79C7"/>
    <w:rsid w:val="00BF3CB5"/>
    <w:rsid w:val="00C01A3F"/>
    <w:rsid w:val="00C073F1"/>
    <w:rsid w:val="00C1285B"/>
    <w:rsid w:val="00C1361B"/>
    <w:rsid w:val="00C14E1F"/>
    <w:rsid w:val="00C2779C"/>
    <w:rsid w:val="00C315AF"/>
    <w:rsid w:val="00C36D9A"/>
    <w:rsid w:val="00C4367A"/>
    <w:rsid w:val="00C44A72"/>
    <w:rsid w:val="00C61FC2"/>
    <w:rsid w:val="00C705F9"/>
    <w:rsid w:val="00C80F0F"/>
    <w:rsid w:val="00C8667A"/>
    <w:rsid w:val="00C93BCB"/>
    <w:rsid w:val="00CA7CC9"/>
    <w:rsid w:val="00CC241A"/>
    <w:rsid w:val="00CC71B1"/>
    <w:rsid w:val="00CE4035"/>
    <w:rsid w:val="00CE65AB"/>
    <w:rsid w:val="00CF4266"/>
    <w:rsid w:val="00CF6B29"/>
    <w:rsid w:val="00D2132B"/>
    <w:rsid w:val="00D22D9C"/>
    <w:rsid w:val="00D241F1"/>
    <w:rsid w:val="00D2648C"/>
    <w:rsid w:val="00D275CB"/>
    <w:rsid w:val="00D30DFA"/>
    <w:rsid w:val="00D36B23"/>
    <w:rsid w:val="00D463A5"/>
    <w:rsid w:val="00D46727"/>
    <w:rsid w:val="00D4710D"/>
    <w:rsid w:val="00D47D25"/>
    <w:rsid w:val="00D5699F"/>
    <w:rsid w:val="00D62ACD"/>
    <w:rsid w:val="00D658E9"/>
    <w:rsid w:val="00D97C73"/>
    <w:rsid w:val="00DA36EE"/>
    <w:rsid w:val="00DB116D"/>
    <w:rsid w:val="00DC31B1"/>
    <w:rsid w:val="00DD17CC"/>
    <w:rsid w:val="00DE217A"/>
    <w:rsid w:val="00DE2CA5"/>
    <w:rsid w:val="00DF321B"/>
    <w:rsid w:val="00E02DD5"/>
    <w:rsid w:val="00E230E0"/>
    <w:rsid w:val="00E27F15"/>
    <w:rsid w:val="00E35867"/>
    <w:rsid w:val="00E51AAC"/>
    <w:rsid w:val="00E55860"/>
    <w:rsid w:val="00E66CC0"/>
    <w:rsid w:val="00E67ECE"/>
    <w:rsid w:val="00E728A9"/>
    <w:rsid w:val="00E807D9"/>
    <w:rsid w:val="00EA0F4E"/>
    <w:rsid w:val="00EA295B"/>
    <w:rsid w:val="00EA3B9B"/>
    <w:rsid w:val="00EA6801"/>
    <w:rsid w:val="00EB3383"/>
    <w:rsid w:val="00EB4F96"/>
    <w:rsid w:val="00ED5724"/>
    <w:rsid w:val="00ED7072"/>
    <w:rsid w:val="00EE3132"/>
    <w:rsid w:val="00EE3D9D"/>
    <w:rsid w:val="00EE6909"/>
    <w:rsid w:val="00EE6F25"/>
    <w:rsid w:val="00F02126"/>
    <w:rsid w:val="00F034F9"/>
    <w:rsid w:val="00F03D85"/>
    <w:rsid w:val="00F07C8C"/>
    <w:rsid w:val="00F249F1"/>
    <w:rsid w:val="00F25B9D"/>
    <w:rsid w:val="00F2664E"/>
    <w:rsid w:val="00F31163"/>
    <w:rsid w:val="00F31C04"/>
    <w:rsid w:val="00F442A7"/>
    <w:rsid w:val="00F57A89"/>
    <w:rsid w:val="00F61A20"/>
    <w:rsid w:val="00F63DD9"/>
    <w:rsid w:val="00F66489"/>
    <w:rsid w:val="00F67644"/>
    <w:rsid w:val="00F80AA5"/>
    <w:rsid w:val="00F8381F"/>
    <w:rsid w:val="00FA04CD"/>
    <w:rsid w:val="00FA25F5"/>
    <w:rsid w:val="00FA2810"/>
    <w:rsid w:val="00FA45D8"/>
    <w:rsid w:val="00FA68F8"/>
    <w:rsid w:val="00FB1DC0"/>
    <w:rsid w:val="00FB3B4E"/>
    <w:rsid w:val="00FB4521"/>
    <w:rsid w:val="00FB4F84"/>
    <w:rsid w:val="00FB5CF8"/>
    <w:rsid w:val="00FE41A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F9D9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4527</Words>
  <Characters>25808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2</cp:revision>
  <cp:lastPrinted>2014-10-10T07:42:00Z</cp:lastPrinted>
  <dcterms:created xsi:type="dcterms:W3CDTF">2025-01-09T21:23:00Z</dcterms:created>
  <dcterms:modified xsi:type="dcterms:W3CDTF">2025-01-09T21:23:00Z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