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5720" w:rsidRDefault="005F5720" w:rsidP="00C07F17">
      <w:pPr>
        <w:rPr>
          <w:rFonts w:ascii="Arial" w:hAnsi="Arial" w:cs="Arial"/>
          <w:sz w:val="28"/>
        </w:rPr>
      </w:pPr>
    </w:p>
    <w:p w:rsidR="008720AC" w:rsidRDefault="008720AC" w:rsidP="00C07F17">
      <w:pPr>
        <w:rPr>
          <w:rFonts w:ascii="Arial" w:hAnsi="Arial" w:cs="Arial"/>
          <w:sz w:val="28"/>
        </w:rPr>
      </w:pPr>
    </w:p>
    <w:p w:rsidR="008720AC" w:rsidRDefault="008720AC" w:rsidP="00C07F17">
      <w:pPr>
        <w:rPr>
          <w:rFonts w:ascii="Arial" w:hAnsi="Arial" w:cs="Arial"/>
          <w:sz w:val="28"/>
        </w:rPr>
      </w:pPr>
    </w:p>
    <w:p w:rsidR="008720AC" w:rsidRDefault="008720AC" w:rsidP="00C07F17">
      <w:pPr>
        <w:rPr>
          <w:rFonts w:ascii="Arial" w:hAnsi="Arial" w:cs="Arial"/>
          <w:sz w:val="28"/>
        </w:rPr>
      </w:pPr>
    </w:p>
    <w:p w:rsidR="005F5720" w:rsidRDefault="005F5720" w:rsidP="00C07F17">
      <w:pPr>
        <w:rPr>
          <w:rFonts w:ascii="Arial" w:hAnsi="Arial" w:cs="Arial"/>
          <w:sz w:val="28"/>
        </w:rPr>
      </w:pPr>
    </w:p>
    <w:p w:rsidR="005F5720" w:rsidRPr="008720AC" w:rsidRDefault="003D7C89" w:rsidP="008720AC">
      <w:pPr>
        <w:jc w:val="center"/>
        <w:rPr>
          <w:rFonts w:ascii="Arial" w:hAnsi="Arial" w:cs="Arial"/>
          <w:b/>
          <w:sz w:val="36"/>
        </w:rPr>
      </w:pPr>
      <w:r w:rsidRPr="008720AC">
        <w:rPr>
          <w:rFonts w:ascii="Arial" w:hAnsi="Arial" w:cs="Arial"/>
          <w:b/>
          <w:sz w:val="36"/>
        </w:rPr>
        <w:t xml:space="preserve">University of Wales Trinity Saint </w:t>
      </w:r>
      <w:proofErr w:type="spellStart"/>
      <w:r w:rsidRPr="008720AC">
        <w:rPr>
          <w:rFonts w:ascii="Arial" w:hAnsi="Arial" w:cs="Arial"/>
          <w:b/>
          <w:sz w:val="36"/>
        </w:rPr>
        <w:t>Davids</w:t>
      </w:r>
      <w:proofErr w:type="spellEnd"/>
    </w:p>
    <w:p w:rsidR="003D7C89" w:rsidRPr="008720AC" w:rsidRDefault="003D7C89" w:rsidP="008720AC">
      <w:pPr>
        <w:jc w:val="center"/>
        <w:rPr>
          <w:rFonts w:ascii="Arial" w:hAnsi="Arial" w:cs="Arial"/>
          <w:b/>
          <w:sz w:val="36"/>
        </w:rPr>
      </w:pPr>
      <w:r w:rsidRPr="008720AC">
        <w:rPr>
          <w:rFonts w:ascii="Arial" w:hAnsi="Arial" w:cs="Arial"/>
          <w:b/>
          <w:sz w:val="36"/>
        </w:rPr>
        <w:t>School of Engineering</w:t>
      </w:r>
    </w:p>
    <w:p w:rsidR="003D7C89" w:rsidRPr="008720AC" w:rsidRDefault="003D7C89" w:rsidP="008720AC">
      <w:pPr>
        <w:jc w:val="center"/>
        <w:rPr>
          <w:rFonts w:ascii="Arial" w:hAnsi="Arial" w:cs="Arial"/>
          <w:b/>
          <w:sz w:val="36"/>
        </w:rPr>
      </w:pPr>
      <w:r w:rsidRPr="008720AC">
        <w:rPr>
          <w:rFonts w:ascii="Arial" w:hAnsi="Arial" w:cs="Arial"/>
          <w:b/>
          <w:sz w:val="36"/>
        </w:rPr>
        <w:t>Contemporary Logistics Challenges</w:t>
      </w:r>
    </w:p>
    <w:p w:rsidR="005F5720" w:rsidRPr="008720AC" w:rsidRDefault="003D7C89" w:rsidP="008720AC">
      <w:pPr>
        <w:jc w:val="center"/>
        <w:rPr>
          <w:rFonts w:ascii="Arial" w:hAnsi="Arial" w:cs="Arial"/>
          <w:b/>
          <w:sz w:val="36"/>
        </w:rPr>
      </w:pPr>
      <w:r w:rsidRPr="008720AC">
        <w:rPr>
          <w:rFonts w:ascii="Arial" w:hAnsi="Arial" w:cs="Arial"/>
          <w:b/>
          <w:sz w:val="36"/>
        </w:rPr>
        <w:t xml:space="preserve">Warehousing </w:t>
      </w:r>
      <w:proofErr w:type="gramStart"/>
      <w:r w:rsidRPr="008720AC">
        <w:rPr>
          <w:rFonts w:ascii="Arial" w:hAnsi="Arial" w:cs="Arial"/>
          <w:b/>
          <w:sz w:val="36"/>
        </w:rPr>
        <w:t>Management  (</w:t>
      </w:r>
      <w:proofErr w:type="gramEnd"/>
      <w:r w:rsidR="007D3BDB" w:rsidRPr="008720AC">
        <w:rPr>
          <w:rFonts w:ascii="Arial" w:hAnsi="Arial" w:cs="Arial"/>
          <w:b/>
          <w:sz w:val="36"/>
        </w:rPr>
        <w:t>M4X02298</w:t>
      </w:r>
      <w:r w:rsidRPr="008720AC">
        <w:rPr>
          <w:rFonts w:ascii="Arial" w:hAnsi="Arial" w:cs="Arial"/>
          <w:b/>
          <w:sz w:val="36"/>
        </w:rPr>
        <w:t>)</w:t>
      </w:r>
    </w:p>
    <w:p w:rsidR="003D7C89" w:rsidRPr="008720AC" w:rsidRDefault="003D7C89" w:rsidP="008720AC">
      <w:pPr>
        <w:jc w:val="center"/>
        <w:rPr>
          <w:rFonts w:ascii="Arial" w:hAnsi="Arial" w:cs="Arial"/>
          <w:b/>
          <w:sz w:val="36"/>
        </w:rPr>
      </w:pPr>
      <w:r w:rsidRPr="008720AC">
        <w:rPr>
          <w:rFonts w:ascii="Arial" w:hAnsi="Arial" w:cs="Arial"/>
          <w:b/>
          <w:sz w:val="36"/>
        </w:rPr>
        <w:t>Bence Tary</w:t>
      </w:r>
    </w:p>
    <w:p w:rsidR="003D7C89" w:rsidRPr="008720AC" w:rsidRDefault="003D7C89" w:rsidP="008720AC">
      <w:pPr>
        <w:jc w:val="center"/>
        <w:rPr>
          <w:rFonts w:ascii="Arial" w:hAnsi="Arial" w:cs="Arial"/>
          <w:b/>
          <w:sz w:val="36"/>
        </w:rPr>
      </w:pPr>
      <w:r w:rsidRPr="008720AC">
        <w:rPr>
          <w:rFonts w:ascii="Arial" w:hAnsi="Arial" w:cs="Arial"/>
          <w:b/>
          <w:sz w:val="36"/>
        </w:rPr>
        <w:t>1902733</w:t>
      </w:r>
    </w:p>
    <w:p w:rsidR="003D7C89" w:rsidRPr="008C1528" w:rsidRDefault="008C1528" w:rsidP="008C1528">
      <w:pPr>
        <w:jc w:val="center"/>
        <w:rPr>
          <w:rFonts w:ascii="Arial" w:hAnsi="Arial" w:cs="Arial"/>
          <w:b/>
          <w:sz w:val="36"/>
        </w:rPr>
      </w:pPr>
      <w:r>
        <w:rPr>
          <w:rFonts w:ascii="Arial" w:hAnsi="Arial" w:cs="Arial"/>
          <w:b/>
          <w:sz w:val="36"/>
        </w:rPr>
        <w:t xml:space="preserve">HND Logistics and Transportation </w:t>
      </w:r>
    </w:p>
    <w:p w:rsidR="005F5720" w:rsidRDefault="005F5720" w:rsidP="00C07F17">
      <w:pPr>
        <w:rPr>
          <w:rFonts w:ascii="Arial" w:hAnsi="Arial" w:cs="Arial"/>
          <w:sz w:val="28"/>
        </w:rPr>
      </w:pPr>
    </w:p>
    <w:p w:rsidR="005F5720" w:rsidRDefault="005F5720" w:rsidP="00C07F17">
      <w:pPr>
        <w:rPr>
          <w:rFonts w:ascii="Arial" w:hAnsi="Arial" w:cs="Arial"/>
          <w:sz w:val="28"/>
        </w:rPr>
      </w:pPr>
    </w:p>
    <w:p w:rsidR="005F5720" w:rsidRDefault="005F5720" w:rsidP="00C07F17">
      <w:pPr>
        <w:rPr>
          <w:rFonts w:ascii="Arial" w:hAnsi="Arial" w:cs="Arial"/>
          <w:sz w:val="28"/>
        </w:rPr>
      </w:pPr>
    </w:p>
    <w:p w:rsidR="008720AC" w:rsidRDefault="008720AC" w:rsidP="00C07F17">
      <w:pPr>
        <w:rPr>
          <w:rFonts w:ascii="Arial" w:hAnsi="Arial" w:cs="Arial"/>
          <w:sz w:val="28"/>
        </w:rPr>
      </w:pPr>
    </w:p>
    <w:p w:rsidR="00A51BDB" w:rsidRPr="00CC6827" w:rsidRDefault="00A51BDB" w:rsidP="00700178">
      <w:pPr>
        <w:jc w:val="both"/>
        <w:rPr>
          <w:rFonts w:ascii="Arial" w:hAnsi="Arial" w:cs="Arial"/>
          <w:b/>
          <w:sz w:val="32"/>
          <w:u w:val="thick"/>
        </w:rPr>
      </w:pPr>
      <w:r w:rsidRPr="00CC6827">
        <w:rPr>
          <w:rFonts w:ascii="Arial" w:hAnsi="Arial" w:cs="Arial"/>
          <w:b/>
          <w:sz w:val="32"/>
          <w:u w:val="thick"/>
        </w:rPr>
        <w:lastRenderedPageBreak/>
        <w:t>Index</w:t>
      </w:r>
    </w:p>
    <w:p w:rsidR="008C2473" w:rsidRPr="00CC6827" w:rsidRDefault="008C2473" w:rsidP="00700178">
      <w:pPr>
        <w:jc w:val="both"/>
        <w:rPr>
          <w:rFonts w:ascii="Arial" w:hAnsi="Arial" w:cs="Arial"/>
          <w:b/>
          <w:sz w:val="28"/>
        </w:rPr>
      </w:pPr>
      <w:r w:rsidRPr="00CC6827">
        <w:rPr>
          <w:rFonts w:ascii="Arial" w:hAnsi="Arial" w:cs="Arial"/>
          <w:b/>
          <w:sz w:val="28"/>
        </w:rPr>
        <w:t>Executive Summery</w:t>
      </w:r>
      <w:r w:rsidR="00CC6827">
        <w:rPr>
          <w:rFonts w:ascii="Arial" w:hAnsi="Arial" w:cs="Arial"/>
          <w:b/>
          <w:sz w:val="28"/>
        </w:rPr>
        <w:t>…………………………………………………………………………………</w:t>
      </w:r>
      <w:r w:rsidR="000B31B1">
        <w:rPr>
          <w:rFonts w:ascii="Arial" w:hAnsi="Arial" w:cs="Arial"/>
          <w:b/>
          <w:sz w:val="28"/>
        </w:rPr>
        <w:t>...</w:t>
      </w:r>
      <w:r w:rsidR="00CC6827">
        <w:rPr>
          <w:rFonts w:ascii="Arial" w:hAnsi="Arial" w:cs="Arial"/>
          <w:b/>
          <w:sz w:val="28"/>
        </w:rPr>
        <w:t>……………………1</w:t>
      </w:r>
    </w:p>
    <w:p w:rsidR="008C2473" w:rsidRPr="00CC6827" w:rsidRDefault="008C2473" w:rsidP="00CC6827">
      <w:pPr>
        <w:pStyle w:val="Listaszerbekezds"/>
        <w:numPr>
          <w:ilvl w:val="0"/>
          <w:numId w:val="10"/>
        </w:numPr>
        <w:jc w:val="both"/>
        <w:rPr>
          <w:rFonts w:ascii="Arial" w:hAnsi="Arial" w:cs="Arial"/>
          <w:b/>
          <w:sz w:val="28"/>
        </w:rPr>
      </w:pPr>
      <w:r w:rsidRPr="00CC6827">
        <w:rPr>
          <w:rFonts w:ascii="Arial" w:hAnsi="Arial" w:cs="Arial"/>
          <w:b/>
          <w:sz w:val="28"/>
        </w:rPr>
        <w:t>Intro</w:t>
      </w:r>
      <w:r w:rsidR="00CC6827">
        <w:rPr>
          <w:rFonts w:ascii="Arial" w:hAnsi="Arial" w:cs="Arial"/>
          <w:b/>
          <w:sz w:val="28"/>
        </w:rPr>
        <w:t>………………………………………………………………………………………</w:t>
      </w:r>
      <w:proofErr w:type="gramStart"/>
      <w:r w:rsidR="00CC6827">
        <w:rPr>
          <w:rFonts w:ascii="Arial" w:hAnsi="Arial" w:cs="Arial"/>
          <w:b/>
          <w:sz w:val="28"/>
        </w:rPr>
        <w:t>…</w:t>
      </w:r>
      <w:r w:rsidR="000B31B1">
        <w:rPr>
          <w:rFonts w:ascii="Arial" w:hAnsi="Arial" w:cs="Arial"/>
          <w:b/>
          <w:sz w:val="28"/>
        </w:rPr>
        <w:t>..</w:t>
      </w:r>
      <w:proofErr w:type="gramEnd"/>
      <w:r w:rsidR="00CC6827">
        <w:rPr>
          <w:rFonts w:ascii="Arial" w:hAnsi="Arial" w:cs="Arial"/>
          <w:b/>
          <w:sz w:val="28"/>
        </w:rPr>
        <w:t>……………………………2</w:t>
      </w:r>
    </w:p>
    <w:p w:rsidR="008C2473" w:rsidRPr="00CC6827" w:rsidRDefault="008C2473" w:rsidP="00CC6827">
      <w:pPr>
        <w:pStyle w:val="Listaszerbekezds"/>
        <w:numPr>
          <w:ilvl w:val="0"/>
          <w:numId w:val="10"/>
        </w:numPr>
        <w:jc w:val="both"/>
        <w:rPr>
          <w:rFonts w:ascii="Arial" w:hAnsi="Arial" w:cs="Arial"/>
          <w:b/>
          <w:sz w:val="28"/>
        </w:rPr>
      </w:pPr>
      <w:r w:rsidRPr="00CC6827">
        <w:rPr>
          <w:rFonts w:ascii="Arial" w:hAnsi="Arial" w:cs="Arial"/>
          <w:b/>
          <w:sz w:val="28"/>
        </w:rPr>
        <w:t>Methodology</w:t>
      </w:r>
      <w:r w:rsidR="00CC6827">
        <w:rPr>
          <w:rFonts w:ascii="Arial" w:hAnsi="Arial" w:cs="Arial"/>
          <w:b/>
          <w:sz w:val="28"/>
        </w:rPr>
        <w:t>……………………………………………………………………………………………</w:t>
      </w:r>
      <w:r w:rsidR="000B31B1">
        <w:rPr>
          <w:rFonts w:ascii="Arial" w:hAnsi="Arial" w:cs="Arial"/>
          <w:b/>
          <w:sz w:val="28"/>
        </w:rPr>
        <w:t>.….</w:t>
      </w:r>
      <w:r w:rsidR="00CC6827">
        <w:rPr>
          <w:rFonts w:ascii="Arial" w:hAnsi="Arial" w:cs="Arial"/>
          <w:b/>
          <w:sz w:val="28"/>
        </w:rPr>
        <w:t>……………2</w:t>
      </w:r>
    </w:p>
    <w:p w:rsidR="008C2473" w:rsidRPr="00CC6827" w:rsidRDefault="008C2473" w:rsidP="00CC6827">
      <w:pPr>
        <w:pStyle w:val="Listaszerbekezds"/>
        <w:numPr>
          <w:ilvl w:val="1"/>
          <w:numId w:val="11"/>
        </w:numPr>
        <w:ind w:left="432"/>
        <w:jc w:val="both"/>
        <w:rPr>
          <w:rFonts w:ascii="Arial" w:hAnsi="Arial" w:cs="Arial"/>
          <w:i/>
          <w:sz w:val="28"/>
        </w:rPr>
      </w:pPr>
      <w:r w:rsidRPr="00CC6827">
        <w:rPr>
          <w:rFonts w:ascii="Arial" w:hAnsi="Arial" w:cs="Arial"/>
          <w:i/>
          <w:sz w:val="28"/>
        </w:rPr>
        <w:t>Identification of hazards</w:t>
      </w:r>
      <w:r w:rsidR="00CC6827" w:rsidRPr="00CC6827">
        <w:rPr>
          <w:rFonts w:ascii="Arial" w:hAnsi="Arial" w:cs="Arial"/>
          <w:b/>
          <w:sz w:val="28"/>
        </w:rPr>
        <w:t>…………………………………………………………………………………………</w:t>
      </w:r>
      <w:r w:rsidR="000B31B1">
        <w:rPr>
          <w:rFonts w:ascii="Arial" w:hAnsi="Arial" w:cs="Arial"/>
          <w:b/>
          <w:sz w:val="28"/>
        </w:rPr>
        <w:t>…</w:t>
      </w:r>
      <w:r w:rsidR="00CC6827" w:rsidRPr="00CC6827">
        <w:rPr>
          <w:rFonts w:ascii="Arial" w:hAnsi="Arial" w:cs="Arial"/>
          <w:b/>
          <w:sz w:val="28"/>
        </w:rPr>
        <w:t>….2</w:t>
      </w:r>
    </w:p>
    <w:p w:rsidR="008C2473" w:rsidRPr="00CC6827" w:rsidRDefault="008C2473" w:rsidP="00CC6827">
      <w:pPr>
        <w:pStyle w:val="Listaszerbekezds"/>
        <w:numPr>
          <w:ilvl w:val="1"/>
          <w:numId w:val="11"/>
        </w:numPr>
        <w:ind w:left="432"/>
        <w:jc w:val="both"/>
        <w:rPr>
          <w:rFonts w:ascii="Arial" w:hAnsi="Arial" w:cs="Arial"/>
          <w:i/>
          <w:sz w:val="28"/>
        </w:rPr>
      </w:pPr>
      <w:r w:rsidRPr="00CC6827">
        <w:rPr>
          <w:rFonts w:ascii="Arial" w:hAnsi="Arial" w:cs="Arial"/>
          <w:i/>
          <w:sz w:val="28"/>
        </w:rPr>
        <w:t>Identification of Risks levels</w:t>
      </w:r>
      <w:r w:rsidR="000B31B1">
        <w:rPr>
          <w:rFonts w:ascii="Arial" w:hAnsi="Arial" w:cs="Arial"/>
          <w:b/>
          <w:sz w:val="28"/>
        </w:rPr>
        <w:t>………………………………………………………………………</w:t>
      </w:r>
      <w:proofErr w:type="gramStart"/>
      <w:r w:rsidR="000B31B1">
        <w:rPr>
          <w:rFonts w:ascii="Arial" w:hAnsi="Arial" w:cs="Arial"/>
          <w:b/>
          <w:sz w:val="28"/>
        </w:rPr>
        <w:t>…..</w:t>
      </w:r>
      <w:proofErr w:type="gramEnd"/>
      <w:r w:rsidR="000B31B1">
        <w:rPr>
          <w:rFonts w:ascii="Arial" w:hAnsi="Arial" w:cs="Arial"/>
          <w:b/>
          <w:sz w:val="28"/>
        </w:rPr>
        <w:t>……………...3</w:t>
      </w:r>
    </w:p>
    <w:p w:rsidR="008C2473" w:rsidRPr="00CC6827" w:rsidRDefault="008C2473" w:rsidP="00CC6827">
      <w:pPr>
        <w:pStyle w:val="Listaszerbekezds"/>
        <w:numPr>
          <w:ilvl w:val="1"/>
          <w:numId w:val="11"/>
        </w:numPr>
        <w:ind w:left="432"/>
        <w:jc w:val="both"/>
        <w:rPr>
          <w:rFonts w:ascii="Arial" w:hAnsi="Arial" w:cs="Arial"/>
          <w:i/>
          <w:sz w:val="28"/>
        </w:rPr>
      </w:pPr>
      <w:r w:rsidRPr="00CC6827">
        <w:rPr>
          <w:rFonts w:ascii="Arial" w:hAnsi="Arial" w:cs="Arial"/>
          <w:i/>
          <w:sz w:val="28"/>
        </w:rPr>
        <w:t>Identification of Likelihood</w:t>
      </w:r>
      <w:r w:rsidR="000B31B1">
        <w:rPr>
          <w:rFonts w:ascii="Arial" w:hAnsi="Arial" w:cs="Arial"/>
          <w:b/>
          <w:sz w:val="28"/>
        </w:rPr>
        <w:t>……………………………………………………………………</w:t>
      </w:r>
      <w:proofErr w:type="gramStart"/>
      <w:r w:rsidR="000B31B1">
        <w:rPr>
          <w:rFonts w:ascii="Arial" w:hAnsi="Arial" w:cs="Arial"/>
          <w:b/>
          <w:sz w:val="28"/>
        </w:rPr>
        <w:t>…..</w:t>
      </w:r>
      <w:proofErr w:type="gramEnd"/>
      <w:r w:rsidR="000B31B1">
        <w:rPr>
          <w:rFonts w:ascii="Arial" w:hAnsi="Arial" w:cs="Arial"/>
          <w:b/>
          <w:sz w:val="28"/>
        </w:rPr>
        <w:t>…………………..3</w:t>
      </w:r>
    </w:p>
    <w:p w:rsidR="008C2473" w:rsidRPr="00CC6827" w:rsidRDefault="008C2473" w:rsidP="00CC6827">
      <w:pPr>
        <w:pStyle w:val="Listaszerbekezds"/>
        <w:numPr>
          <w:ilvl w:val="1"/>
          <w:numId w:val="11"/>
        </w:numPr>
        <w:ind w:left="432"/>
        <w:jc w:val="both"/>
        <w:rPr>
          <w:rFonts w:ascii="Arial" w:hAnsi="Arial" w:cs="Arial"/>
          <w:i/>
          <w:sz w:val="28"/>
        </w:rPr>
      </w:pPr>
      <w:r w:rsidRPr="00CC6827">
        <w:rPr>
          <w:rFonts w:ascii="Arial" w:hAnsi="Arial" w:cs="Arial"/>
          <w:i/>
          <w:sz w:val="28"/>
        </w:rPr>
        <w:t>Identification of Severity</w:t>
      </w:r>
      <w:r w:rsidR="000B31B1">
        <w:rPr>
          <w:rFonts w:ascii="Arial" w:hAnsi="Arial" w:cs="Arial"/>
          <w:b/>
          <w:sz w:val="28"/>
        </w:rPr>
        <w:t>………………………………………………………………………………………………3</w:t>
      </w:r>
    </w:p>
    <w:p w:rsidR="008C2473" w:rsidRPr="00CC6827" w:rsidRDefault="000B31B1" w:rsidP="00CC6827">
      <w:pPr>
        <w:pStyle w:val="Listaszerbekezds"/>
        <w:numPr>
          <w:ilvl w:val="0"/>
          <w:numId w:val="10"/>
        </w:numPr>
        <w:rPr>
          <w:rFonts w:ascii="Arial" w:hAnsi="Arial" w:cs="Arial"/>
          <w:b/>
          <w:sz w:val="28"/>
        </w:rPr>
      </w:pPr>
      <w:r>
        <w:rPr>
          <w:rFonts w:ascii="Arial" w:hAnsi="Arial" w:cs="Arial"/>
          <w:b/>
          <w:sz w:val="28"/>
        </w:rPr>
        <w:t>Risks……………………………………………………………………………………………………………………….4</w:t>
      </w:r>
    </w:p>
    <w:p w:rsidR="008C2473" w:rsidRPr="00CC6827" w:rsidRDefault="008C2473" w:rsidP="00CC6827">
      <w:pPr>
        <w:pStyle w:val="Listaszerbekezds"/>
        <w:numPr>
          <w:ilvl w:val="1"/>
          <w:numId w:val="12"/>
        </w:numPr>
        <w:ind w:left="432"/>
        <w:rPr>
          <w:rFonts w:ascii="Arial" w:hAnsi="Arial" w:cs="Arial"/>
          <w:i/>
          <w:sz w:val="28"/>
        </w:rPr>
      </w:pPr>
      <w:r w:rsidRPr="00CC6827">
        <w:rPr>
          <w:rFonts w:ascii="Arial" w:hAnsi="Arial" w:cs="Arial"/>
          <w:i/>
          <w:sz w:val="28"/>
        </w:rPr>
        <w:t>Identified hazards and risk levels</w:t>
      </w:r>
      <w:r w:rsidR="000B31B1">
        <w:rPr>
          <w:rFonts w:ascii="Arial" w:hAnsi="Arial" w:cs="Arial"/>
          <w:b/>
          <w:sz w:val="28"/>
        </w:rPr>
        <w:t>……………………………………………………………………………………4</w:t>
      </w:r>
    </w:p>
    <w:p w:rsidR="00CC6827" w:rsidRPr="00CC6827" w:rsidRDefault="00CC6827" w:rsidP="00CC6827">
      <w:pPr>
        <w:pStyle w:val="Listaszerbekezds"/>
        <w:numPr>
          <w:ilvl w:val="1"/>
          <w:numId w:val="12"/>
        </w:numPr>
        <w:ind w:left="432"/>
        <w:rPr>
          <w:rFonts w:ascii="Arial" w:hAnsi="Arial" w:cs="Arial"/>
          <w:i/>
          <w:sz w:val="28"/>
        </w:rPr>
      </w:pPr>
      <w:r w:rsidRPr="00CC6827">
        <w:rPr>
          <w:rFonts w:ascii="Arial" w:hAnsi="Arial" w:cs="Arial"/>
          <w:i/>
          <w:sz w:val="28"/>
        </w:rPr>
        <w:t>Recommended action</w:t>
      </w:r>
      <w:r w:rsidR="003D20E1">
        <w:rPr>
          <w:rFonts w:ascii="Arial" w:hAnsi="Arial" w:cs="Arial"/>
          <w:b/>
          <w:sz w:val="28"/>
        </w:rPr>
        <w:t>………………………………………………………………………………………………...6</w:t>
      </w:r>
    </w:p>
    <w:p w:rsidR="00CC6827" w:rsidRPr="00CC6827" w:rsidRDefault="00CC6827" w:rsidP="00CC6827">
      <w:pPr>
        <w:pStyle w:val="Listaszerbekezds"/>
        <w:numPr>
          <w:ilvl w:val="1"/>
          <w:numId w:val="12"/>
        </w:numPr>
        <w:ind w:left="432"/>
        <w:jc w:val="both"/>
        <w:rPr>
          <w:rFonts w:ascii="Arial" w:hAnsi="Arial" w:cs="Arial"/>
          <w:i/>
          <w:sz w:val="28"/>
        </w:rPr>
      </w:pPr>
      <w:r w:rsidRPr="00CC6827">
        <w:rPr>
          <w:rFonts w:ascii="Arial" w:hAnsi="Arial" w:cs="Arial"/>
          <w:i/>
          <w:sz w:val="28"/>
        </w:rPr>
        <w:t>Continued assessment of developing hazards</w:t>
      </w:r>
      <w:r w:rsidR="003D20E1">
        <w:rPr>
          <w:rFonts w:ascii="Arial" w:hAnsi="Arial" w:cs="Arial"/>
          <w:b/>
          <w:sz w:val="28"/>
        </w:rPr>
        <w:t>…………………………………………………………………</w:t>
      </w:r>
      <w:proofErr w:type="gramStart"/>
      <w:r w:rsidR="003D20E1">
        <w:rPr>
          <w:rFonts w:ascii="Arial" w:hAnsi="Arial" w:cs="Arial"/>
          <w:b/>
          <w:sz w:val="28"/>
        </w:rPr>
        <w:t>…..</w:t>
      </w:r>
      <w:proofErr w:type="gramEnd"/>
      <w:r w:rsidR="003D20E1">
        <w:rPr>
          <w:rFonts w:ascii="Arial" w:hAnsi="Arial" w:cs="Arial"/>
          <w:b/>
          <w:sz w:val="28"/>
        </w:rPr>
        <w:t>9</w:t>
      </w:r>
    </w:p>
    <w:p w:rsidR="00CC6827" w:rsidRPr="00CC6827" w:rsidRDefault="00CC6827" w:rsidP="00CC6827">
      <w:pPr>
        <w:pStyle w:val="Listaszerbekezds"/>
        <w:numPr>
          <w:ilvl w:val="0"/>
          <w:numId w:val="10"/>
        </w:numPr>
        <w:jc w:val="both"/>
        <w:rPr>
          <w:rFonts w:ascii="Arial" w:hAnsi="Arial" w:cs="Arial"/>
          <w:b/>
          <w:sz w:val="28"/>
        </w:rPr>
      </w:pPr>
      <w:r w:rsidRPr="00CC6827">
        <w:rPr>
          <w:rFonts w:ascii="Arial" w:hAnsi="Arial" w:cs="Arial"/>
          <w:b/>
          <w:sz w:val="28"/>
        </w:rPr>
        <w:t>Conclusion</w:t>
      </w:r>
      <w:r w:rsidR="003D20E1">
        <w:rPr>
          <w:rFonts w:ascii="Arial" w:hAnsi="Arial" w:cs="Arial"/>
          <w:b/>
          <w:sz w:val="28"/>
        </w:rPr>
        <w:t>……………………………………………………………………………………………………………</w:t>
      </w:r>
      <w:proofErr w:type="gramStart"/>
      <w:r w:rsidR="003D20E1">
        <w:rPr>
          <w:rFonts w:ascii="Arial" w:hAnsi="Arial" w:cs="Arial"/>
          <w:b/>
          <w:sz w:val="28"/>
        </w:rPr>
        <w:t>…..</w:t>
      </w:r>
      <w:proofErr w:type="gramEnd"/>
      <w:r w:rsidR="003D20E1">
        <w:rPr>
          <w:rFonts w:ascii="Arial" w:hAnsi="Arial" w:cs="Arial"/>
          <w:b/>
          <w:sz w:val="28"/>
        </w:rPr>
        <w:t>9</w:t>
      </w:r>
    </w:p>
    <w:p w:rsidR="008C2473" w:rsidRPr="00CC6827" w:rsidRDefault="003D20E1" w:rsidP="00CC6827">
      <w:pPr>
        <w:pStyle w:val="Listaszerbekezds"/>
        <w:numPr>
          <w:ilvl w:val="0"/>
          <w:numId w:val="10"/>
        </w:numPr>
        <w:jc w:val="both"/>
        <w:rPr>
          <w:rFonts w:ascii="Arial" w:hAnsi="Arial" w:cs="Arial"/>
          <w:b/>
          <w:sz w:val="28"/>
        </w:rPr>
      </w:pPr>
      <w:r>
        <w:rPr>
          <w:rFonts w:ascii="Arial" w:hAnsi="Arial" w:cs="Arial"/>
          <w:b/>
          <w:sz w:val="28"/>
        </w:rPr>
        <w:t>References………………………………</w:t>
      </w:r>
      <w:r w:rsidR="006C0B2C">
        <w:rPr>
          <w:rFonts w:ascii="Arial" w:hAnsi="Arial" w:cs="Arial"/>
          <w:b/>
          <w:sz w:val="28"/>
        </w:rPr>
        <w:t>………………………………………………………………………………</w:t>
      </w:r>
      <w:bookmarkStart w:id="0" w:name="_GoBack"/>
      <w:bookmarkEnd w:id="0"/>
      <w:r w:rsidR="006C0B2C">
        <w:rPr>
          <w:rFonts w:ascii="Arial" w:hAnsi="Arial" w:cs="Arial"/>
          <w:b/>
          <w:sz w:val="28"/>
        </w:rPr>
        <w:t>10</w:t>
      </w:r>
    </w:p>
    <w:p w:rsidR="008C2473" w:rsidRDefault="008C2473" w:rsidP="00700178">
      <w:pPr>
        <w:jc w:val="both"/>
        <w:rPr>
          <w:rFonts w:ascii="Arial" w:hAnsi="Arial" w:cs="Arial"/>
          <w:b/>
          <w:sz w:val="28"/>
        </w:rPr>
      </w:pPr>
    </w:p>
    <w:p w:rsidR="00CC6827" w:rsidRDefault="00CC6827" w:rsidP="00700178">
      <w:pPr>
        <w:jc w:val="both"/>
        <w:rPr>
          <w:rFonts w:ascii="Arial" w:hAnsi="Arial" w:cs="Arial"/>
          <w:b/>
          <w:sz w:val="28"/>
        </w:rPr>
      </w:pPr>
    </w:p>
    <w:p w:rsidR="00CC6827" w:rsidRPr="00B865A2" w:rsidRDefault="00CC6827" w:rsidP="00700178">
      <w:pPr>
        <w:jc w:val="both"/>
        <w:rPr>
          <w:rFonts w:ascii="Arial" w:hAnsi="Arial" w:cs="Arial"/>
          <w:b/>
          <w:sz w:val="28"/>
        </w:rPr>
      </w:pPr>
    </w:p>
    <w:p w:rsidR="00007C81" w:rsidRDefault="000B62FE" w:rsidP="00700178">
      <w:pPr>
        <w:jc w:val="both"/>
        <w:rPr>
          <w:rFonts w:ascii="Arial" w:hAnsi="Arial" w:cs="Arial"/>
          <w:b/>
          <w:sz w:val="28"/>
        </w:rPr>
      </w:pPr>
      <w:r>
        <w:rPr>
          <w:rFonts w:ascii="Arial" w:hAnsi="Arial" w:cs="Arial"/>
          <w:b/>
          <w:sz w:val="28"/>
        </w:rPr>
        <w:t xml:space="preserve">Executive Summery </w:t>
      </w:r>
    </w:p>
    <w:p w:rsidR="00BC7A20" w:rsidRDefault="00BC7A20" w:rsidP="00BC7A20">
      <w:pPr>
        <w:ind w:firstLine="360"/>
        <w:jc w:val="both"/>
        <w:rPr>
          <w:rFonts w:ascii="Arial" w:hAnsi="Arial" w:cs="Arial"/>
          <w:sz w:val="28"/>
        </w:rPr>
      </w:pPr>
      <w:r>
        <w:rPr>
          <w:rFonts w:ascii="Arial" w:hAnsi="Arial" w:cs="Arial"/>
          <w:sz w:val="28"/>
        </w:rPr>
        <w:t xml:space="preserve">The document identifies 10 hazards of the first floor if the IQ building of the University of Wales Trinity Saint David (UWTSD). The most hazardous and the only one in the red risk category is the small corridor that connects the entrance to the classrooms and the cafeteria. The mitigation proposed is to assess the most </w:t>
      </w:r>
      <w:r w:rsidR="00B44B12">
        <w:rPr>
          <w:rFonts w:ascii="Arial" w:hAnsi="Arial" w:cs="Arial"/>
          <w:sz w:val="28"/>
        </w:rPr>
        <w:t xml:space="preserve">crowded hour, and organise the </w:t>
      </w:r>
      <w:proofErr w:type="gramStart"/>
      <w:r w:rsidR="00B44B12">
        <w:rPr>
          <w:rFonts w:ascii="Arial" w:hAnsi="Arial" w:cs="Arial"/>
          <w:sz w:val="28"/>
        </w:rPr>
        <w:t>students</w:t>
      </w:r>
      <w:proofErr w:type="gramEnd"/>
      <w:r w:rsidR="00B44B12">
        <w:rPr>
          <w:rFonts w:ascii="Arial" w:hAnsi="Arial" w:cs="Arial"/>
          <w:sz w:val="28"/>
        </w:rPr>
        <w:t xml:space="preserve"> timetables in a way that they take turns in the corridor so as to minimize the crowd. </w:t>
      </w:r>
    </w:p>
    <w:p w:rsidR="00B44B12" w:rsidRPr="00BC7A20" w:rsidRDefault="00B44B12" w:rsidP="00BC7A20">
      <w:pPr>
        <w:ind w:firstLine="360"/>
        <w:jc w:val="both"/>
        <w:rPr>
          <w:rFonts w:ascii="Arial" w:hAnsi="Arial" w:cs="Arial"/>
          <w:sz w:val="28"/>
        </w:rPr>
      </w:pPr>
    </w:p>
    <w:p w:rsidR="00A51BDB" w:rsidRDefault="00007C81" w:rsidP="00700178">
      <w:pPr>
        <w:pStyle w:val="Listaszerbekezds"/>
        <w:numPr>
          <w:ilvl w:val="0"/>
          <w:numId w:val="1"/>
        </w:numPr>
        <w:jc w:val="both"/>
        <w:rPr>
          <w:rFonts w:ascii="Arial" w:hAnsi="Arial" w:cs="Arial"/>
          <w:b/>
          <w:sz w:val="28"/>
        </w:rPr>
      </w:pPr>
      <w:r w:rsidRPr="00B865A2">
        <w:rPr>
          <w:rFonts w:ascii="Arial" w:hAnsi="Arial" w:cs="Arial"/>
          <w:b/>
          <w:sz w:val="28"/>
        </w:rPr>
        <w:t xml:space="preserve">Intro </w:t>
      </w:r>
    </w:p>
    <w:p w:rsidR="000C1899" w:rsidRDefault="00186EC5" w:rsidP="000C1899">
      <w:pPr>
        <w:ind w:firstLine="360"/>
        <w:jc w:val="both"/>
        <w:rPr>
          <w:rFonts w:ascii="Arial" w:hAnsi="Arial" w:cs="Arial"/>
          <w:sz w:val="28"/>
        </w:rPr>
      </w:pPr>
      <w:r>
        <w:rPr>
          <w:rFonts w:ascii="Arial" w:hAnsi="Arial" w:cs="Arial"/>
          <w:sz w:val="28"/>
        </w:rPr>
        <w:t>The following document is a health and safety assessment of the</w:t>
      </w:r>
      <w:r w:rsidR="000C1899">
        <w:rPr>
          <w:rFonts w:ascii="Arial" w:hAnsi="Arial" w:cs="Arial"/>
          <w:sz w:val="28"/>
        </w:rPr>
        <w:t xml:space="preserve"> first floor of</w:t>
      </w:r>
      <w:r>
        <w:rPr>
          <w:rFonts w:ascii="Arial" w:hAnsi="Arial" w:cs="Arial"/>
          <w:sz w:val="28"/>
        </w:rPr>
        <w:t xml:space="preserve"> </w:t>
      </w:r>
      <w:r w:rsidR="000C1899">
        <w:rPr>
          <w:rFonts w:ascii="Arial" w:hAnsi="Arial" w:cs="Arial"/>
          <w:sz w:val="28"/>
        </w:rPr>
        <w:t xml:space="preserve">IQ building of the </w:t>
      </w:r>
      <w:r w:rsidR="00BC7A20">
        <w:rPr>
          <w:rFonts w:ascii="Arial" w:hAnsi="Arial" w:cs="Arial"/>
          <w:sz w:val="28"/>
        </w:rPr>
        <w:t>UWTSD</w:t>
      </w:r>
      <w:r w:rsidR="000C1899">
        <w:rPr>
          <w:rFonts w:ascii="Arial" w:hAnsi="Arial" w:cs="Arial"/>
          <w:sz w:val="28"/>
        </w:rPr>
        <w:t xml:space="preserve">. The assessment had taken place as part of an assignment, and takes a closer look at the safety of the entrance, first classrooms, and the corridor that connects them. </w:t>
      </w:r>
    </w:p>
    <w:p w:rsidR="00C4350C" w:rsidRDefault="00C4350C" w:rsidP="000C1899">
      <w:pPr>
        <w:ind w:firstLine="360"/>
        <w:jc w:val="both"/>
        <w:rPr>
          <w:rFonts w:ascii="Arial" w:hAnsi="Arial" w:cs="Arial"/>
          <w:sz w:val="28"/>
        </w:rPr>
      </w:pPr>
      <w:r>
        <w:rPr>
          <w:rFonts w:ascii="Arial" w:hAnsi="Arial" w:cs="Arial"/>
          <w:sz w:val="28"/>
        </w:rPr>
        <w:t xml:space="preserve">The methodology was an on field assessment by the author, where hazards were identified. </w:t>
      </w:r>
      <w:r w:rsidR="00BC7A20">
        <w:rPr>
          <w:rFonts w:ascii="Arial" w:hAnsi="Arial" w:cs="Arial"/>
          <w:sz w:val="28"/>
        </w:rPr>
        <w:t xml:space="preserve">Risk classification happened through a risk matrix, assessing risk through the likelihood and the severity of a hazard.  Further details of these classifications are in the next section. </w:t>
      </w:r>
    </w:p>
    <w:p w:rsidR="00BC7A20" w:rsidRDefault="00BC7A20" w:rsidP="000C1899">
      <w:pPr>
        <w:ind w:firstLine="360"/>
        <w:jc w:val="both"/>
        <w:rPr>
          <w:rFonts w:ascii="Arial" w:hAnsi="Arial" w:cs="Arial"/>
          <w:sz w:val="28"/>
        </w:rPr>
      </w:pPr>
      <w:r>
        <w:rPr>
          <w:rFonts w:ascii="Arial" w:hAnsi="Arial" w:cs="Arial"/>
          <w:sz w:val="28"/>
        </w:rPr>
        <w:t xml:space="preserve">There were a total of ten hazards identified. They can be found is section 3, </w:t>
      </w:r>
      <w:r>
        <w:rPr>
          <w:rFonts w:ascii="Arial" w:hAnsi="Arial" w:cs="Arial"/>
          <w:i/>
          <w:sz w:val="28"/>
        </w:rPr>
        <w:t>Risk</w:t>
      </w:r>
      <w:r>
        <w:rPr>
          <w:rFonts w:ascii="Arial" w:hAnsi="Arial" w:cs="Arial"/>
          <w:sz w:val="28"/>
        </w:rPr>
        <w:t>s</w:t>
      </w:r>
      <w:r>
        <w:rPr>
          <w:rFonts w:ascii="Arial" w:hAnsi="Arial" w:cs="Arial"/>
          <w:i/>
          <w:sz w:val="28"/>
        </w:rPr>
        <w:t xml:space="preserve">. </w:t>
      </w:r>
      <w:r>
        <w:rPr>
          <w:rFonts w:ascii="Arial" w:hAnsi="Arial" w:cs="Arial"/>
          <w:sz w:val="28"/>
        </w:rPr>
        <w:t xml:space="preserve">In the same section can be found the mitigations proposed. </w:t>
      </w:r>
    </w:p>
    <w:p w:rsidR="00BC7A20" w:rsidRPr="00BC7A20" w:rsidRDefault="00BC7A20" w:rsidP="000C1899">
      <w:pPr>
        <w:ind w:firstLine="360"/>
        <w:jc w:val="both"/>
        <w:rPr>
          <w:rFonts w:ascii="Arial" w:hAnsi="Arial" w:cs="Arial"/>
          <w:sz w:val="28"/>
        </w:rPr>
      </w:pPr>
    </w:p>
    <w:p w:rsidR="00007C81" w:rsidRPr="00B865A2" w:rsidRDefault="005A3AB1" w:rsidP="00700178">
      <w:pPr>
        <w:pStyle w:val="Listaszerbekezds"/>
        <w:numPr>
          <w:ilvl w:val="0"/>
          <w:numId w:val="1"/>
        </w:numPr>
        <w:jc w:val="both"/>
        <w:rPr>
          <w:rFonts w:ascii="Arial" w:hAnsi="Arial" w:cs="Arial"/>
          <w:b/>
          <w:sz w:val="28"/>
        </w:rPr>
      </w:pPr>
      <w:r w:rsidRPr="00B865A2">
        <w:rPr>
          <w:rFonts w:ascii="Arial" w:hAnsi="Arial" w:cs="Arial"/>
          <w:b/>
          <w:sz w:val="28"/>
        </w:rPr>
        <w:t>Methodology</w:t>
      </w:r>
    </w:p>
    <w:p w:rsidR="005A3AB1" w:rsidRDefault="00F84312" w:rsidP="00700178">
      <w:pPr>
        <w:pStyle w:val="Listaszerbekezds"/>
        <w:numPr>
          <w:ilvl w:val="1"/>
          <w:numId w:val="1"/>
        </w:numPr>
        <w:ind w:left="567" w:hanging="567"/>
        <w:jc w:val="both"/>
        <w:rPr>
          <w:rFonts w:ascii="Arial" w:hAnsi="Arial" w:cs="Arial"/>
          <w:i/>
          <w:sz w:val="28"/>
        </w:rPr>
      </w:pPr>
      <w:r w:rsidRPr="00B865A2">
        <w:rPr>
          <w:rFonts w:ascii="Arial" w:hAnsi="Arial" w:cs="Arial"/>
          <w:i/>
          <w:sz w:val="28"/>
        </w:rPr>
        <w:t>Identification of hazards</w:t>
      </w:r>
    </w:p>
    <w:tbl>
      <w:tblPr>
        <w:tblpPr w:leftFromText="180" w:rightFromText="180" w:vertAnchor="text" w:horzAnchor="margin" w:tblpXSpec="right" w:tblpY="782"/>
        <w:tblW w:w="3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7"/>
        <w:gridCol w:w="567"/>
        <w:gridCol w:w="709"/>
        <w:gridCol w:w="708"/>
        <w:gridCol w:w="709"/>
        <w:gridCol w:w="666"/>
      </w:tblGrid>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Times New Roman" w:eastAsia="Times New Roman" w:hAnsi="Times New Roman" w:cs="Times New Roman"/>
                <w:sz w:val="24"/>
                <w:szCs w:val="24"/>
                <w:lang w:eastAsia="en-GB"/>
              </w:rPr>
            </w:pPr>
          </w:p>
        </w:tc>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w:t>
            </w:r>
          </w:p>
        </w:tc>
        <w:tc>
          <w:tcPr>
            <w:tcW w:w="709"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w:t>
            </w:r>
          </w:p>
        </w:tc>
        <w:tc>
          <w:tcPr>
            <w:tcW w:w="708"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3</w:t>
            </w:r>
          </w:p>
        </w:tc>
        <w:tc>
          <w:tcPr>
            <w:tcW w:w="709"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4</w:t>
            </w:r>
          </w:p>
        </w:tc>
        <w:tc>
          <w:tcPr>
            <w:tcW w:w="666"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5</w:t>
            </w:r>
          </w:p>
        </w:tc>
      </w:tr>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w:t>
            </w:r>
          </w:p>
        </w:tc>
        <w:tc>
          <w:tcPr>
            <w:tcW w:w="567"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w:t>
            </w:r>
          </w:p>
        </w:tc>
        <w:tc>
          <w:tcPr>
            <w:tcW w:w="708"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3</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4</w:t>
            </w:r>
          </w:p>
        </w:tc>
        <w:tc>
          <w:tcPr>
            <w:tcW w:w="666"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5</w:t>
            </w:r>
          </w:p>
        </w:tc>
      </w:tr>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w:t>
            </w:r>
          </w:p>
        </w:tc>
        <w:tc>
          <w:tcPr>
            <w:tcW w:w="567"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4</w:t>
            </w:r>
          </w:p>
        </w:tc>
        <w:tc>
          <w:tcPr>
            <w:tcW w:w="708"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6</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8</w:t>
            </w:r>
          </w:p>
        </w:tc>
        <w:tc>
          <w:tcPr>
            <w:tcW w:w="666"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10</w:t>
            </w:r>
          </w:p>
        </w:tc>
      </w:tr>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3</w:t>
            </w:r>
          </w:p>
        </w:tc>
        <w:tc>
          <w:tcPr>
            <w:tcW w:w="567"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3</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6</w:t>
            </w:r>
          </w:p>
        </w:tc>
        <w:tc>
          <w:tcPr>
            <w:tcW w:w="708"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9</w:t>
            </w:r>
          </w:p>
        </w:tc>
        <w:tc>
          <w:tcPr>
            <w:tcW w:w="709"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12</w:t>
            </w:r>
          </w:p>
        </w:tc>
        <w:tc>
          <w:tcPr>
            <w:tcW w:w="666"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15</w:t>
            </w:r>
          </w:p>
        </w:tc>
      </w:tr>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4</w:t>
            </w:r>
          </w:p>
        </w:tc>
        <w:tc>
          <w:tcPr>
            <w:tcW w:w="567"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4</w:t>
            </w:r>
          </w:p>
        </w:tc>
        <w:tc>
          <w:tcPr>
            <w:tcW w:w="709"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8</w:t>
            </w:r>
          </w:p>
        </w:tc>
        <w:tc>
          <w:tcPr>
            <w:tcW w:w="708"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12</w:t>
            </w:r>
          </w:p>
        </w:tc>
        <w:tc>
          <w:tcPr>
            <w:tcW w:w="709" w:type="dxa"/>
            <w:shd w:val="clear" w:color="000000" w:fill="FF0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16</w:t>
            </w:r>
          </w:p>
        </w:tc>
        <w:tc>
          <w:tcPr>
            <w:tcW w:w="666" w:type="dxa"/>
            <w:shd w:val="clear" w:color="000000" w:fill="FF0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20</w:t>
            </w:r>
          </w:p>
        </w:tc>
      </w:tr>
      <w:tr w:rsidR="006B5EE5" w:rsidRPr="0014689C" w:rsidTr="006B5EE5">
        <w:trPr>
          <w:trHeight w:val="300"/>
        </w:trPr>
        <w:tc>
          <w:tcPr>
            <w:tcW w:w="567" w:type="dxa"/>
            <w:shd w:val="clear" w:color="auto" w:fill="auto"/>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5</w:t>
            </w:r>
          </w:p>
        </w:tc>
        <w:tc>
          <w:tcPr>
            <w:tcW w:w="567" w:type="dxa"/>
            <w:shd w:val="clear" w:color="000000" w:fill="00B05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5</w:t>
            </w:r>
          </w:p>
        </w:tc>
        <w:tc>
          <w:tcPr>
            <w:tcW w:w="709"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10</w:t>
            </w:r>
          </w:p>
        </w:tc>
        <w:tc>
          <w:tcPr>
            <w:tcW w:w="708" w:type="dxa"/>
            <w:shd w:val="clear" w:color="000000" w:fill="FFC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15</w:t>
            </w:r>
          </w:p>
        </w:tc>
        <w:tc>
          <w:tcPr>
            <w:tcW w:w="709" w:type="dxa"/>
            <w:shd w:val="clear" w:color="000000" w:fill="FF0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20</w:t>
            </w:r>
          </w:p>
        </w:tc>
        <w:tc>
          <w:tcPr>
            <w:tcW w:w="666" w:type="dxa"/>
            <w:shd w:val="clear" w:color="000000" w:fill="FF0000"/>
            <w:noWrap/>
            <w:vAlign w:val="bottom"/>
            <w:hideMark/>
          </w:tcPr>
          <w:p w:rsidR="006B5EE5" w:rsidRPr="0014689C" w:rsidRDefault="006B5EE5" w:rsidP="006B5EE5">
            <w:pPr>
              <w:spacing w:after="0" w:line="240" w:lineRule="auto"/>
              <w:jc w:val="both"/>
              <w:rPr>
                <w:rFonts w:ascii="Calibri" w:eastAsia="Times New Roman" w:hAnsi="Calibri" w:cs="Calibri"/>
                <w:color w:val="000000"/>
                <w:lang w:eastAsia="en-GB"/>
              </w:rPr>
            </w:pPr>
            <w:r w:rsidRPr="0014689C">
              <w:rPr>
                <w:rFonts w:ascii="Calibri" w:eastAsia="Times New Roman" w:hAnsi="Calibri" w:cs="Calibri"/>
                <w:color w:val="000000"/>
                <w:lang w:eastAsia="en-GB"/>
              </w:rPr>
              <w:t>25</w:t>
            </w:r>
          </w:p>
        </w:tc>
      </w:tr>
    </w:tbl>
    <w:p w:rsidR="0093393A" w:rsidRDefault="00962C94" w:rsidP="00700178">
      <w:pPr>
        <w:ind w:firstLine="567"/>
        <w:jc w:val="both"/>
        <w:rPr>
          <w:rFonts w:ascii="Arial" w:hAnsi="Arial" w:cs="Arial"/>
          <w:sz w:val="28"/>
        </w:rPr>
      </w:pPr>
      <w:r>
        <w:rPr>
          <w:rFonts w:ascii="Arial" w:hAnsi="Arial" w:cs="Arial"/>
          <w:sz w:val="28"/>
        </w:rPr>
        <w:t xml:space="preserve">The identification of the hazards took place by on </w:t>
      </w:r>
      <w:r w:rsidR="0093393A">
        <w:rPr>
          <w:rFonts w:ascii="Arial" w:hAnsi="Arial" w:cs="Arial"/>
          <w:sz w:val="28"/>
        </w:rPr>
        <w:t>a</w:t>
      </w:r>
      <w:r>
        <w:rPr>
          <w:rFonts w:ascii="Arial" w:hAnsi="Arial" w:cs="Arial"/>
          <w:sz w:val="28"/>
        </w:rPr>
        <w:t xml:space="preserve"> field assessment by the author of the re</w:t>
      </w:r>
      <w:r w:rsidR="0093393A">
        <w:rPr>
          <w:rFonts w:ascii="Arial" w:hAnsi="Arial" w:cs="Arial"/>
          <w:sz w:val="28"/>
        </w:rPr>
        <w:t xml:space="preserve">port. A hazard is classed as “something dangerous and likely to cause damage” </w:t>
      </w:r>
      <w:r w:rsidR="0093393A">
        <w:rPr>
          <w:rFonts w:ascii="Arial" w:hAnsi="Arial" w:cs="Arial"/>
          <w:sz w:val="28"/>
        </w:rPr>
        <w:fldChar w:fldCharType="begin"/>
      </w:r>
      <w:r w:rsidR="008C2473">
        <w:rPr>
          <w:rFonts w:ascii="Arial" w:hAnsi="Arial" w:cs="Arial"/>
          <w:sz w:val="28"/>
        </w:rPr>
        <w:instrText xml:space="preserve"> ADDIN ZOTERO_ITEM CSL_CITATION {"citationID":"gWGxgOHQ","properties":{"formattedCitation":"(Cambridge Disctionary, 2020)","plainCitation":"(Cambridge Disctionary, 2020)","noteIndex":0},"citationItems":[{"id":81,"uris":["http://zotero.org/users/6040564/items/42N99PHB"],"uri":["http://zotero.org/users/6040564/items/42N99PHB"],"itemData":{"id":81,"type":"webpage","title":"HAZARD | meaning in the Cambridge English Dictionary","URL":"https://dictionary.cambridge.org/dictionary/english/hazard","author":[{"family":"Cambridge Disctionary","given":""}],"accessed":{"date-parts":[["2020",3,4]]},"issued":{"date-parts":[["2020",3,4]]}}}],"schema":"https://github.com/citation-style-language/schema/raw/master/csl-citation.json"} </w:instrText>
      </w:r>
      <w:r w:rsidR="0093393A">
        <w:rPr>
          <w:rFonts w:ascii="Arial" w:hAnsi="Arial" w:cs="Arial"/>
          <w:sz w:val="28"/>
        </w:rPr>
        <w:fldChar w:fldCharType="separate"/>
      </w:r>
      <w:r w:rsidR="0093393A" w:rsidRPr="0093393A">
        <w:rPr>
          <w:rFonts w:ascii="Arial" w:hAnsi="Arial" w:cs="Arial"/>
          <w:sz w:val="28"/>
        </w:rPr>
        <w:t>(Cambridge Disctionary, 2020)</w:t>
      </w:r>
      <w:r w:rsidR="0093393A">
        <w:rPr>
          <w:rFonts w:ascii="Arial" w:hAnsi="Arial" w:cs="Arial"/>
          <w:sz w:val="28"/>
        </w:rPr>
        <w:fldChar w:fldCharType="end"/>
      </w:r>
      <w:r w:rsidR="0093393A">
        <w:rPr>
          <w:rFonts w:ascii="Arial" w:hAnsi="Arial" w:cs="Arial"/>
          <w:sz w:val="28"/>
        </w:rPr>
        <w:t xml:space="preserve">. </w:t>
      </w:r>
      <w:r w:rsidR="000C1899">
        <w:rPr>
          <w:rFonts w:ascii="Arial" w:hAnsi="Arial" w:cs="Arial"/>
          <w:sz w:val="28"/>
        </w:rPr>
        <w:t xml:space="preserve">The hazards have been identified through </w:t>
      </w:r>
      <w:r w:rsidR="0063246F">
        <w:rPr>
          <w:rFonts w:ascii="Arial" w:hAnsi="Arial" w:cs="Arial"/>
          <w:sz w:val="28"/>
        </w:rPr>
        <w:t>an</w:t>
      </w:r>
      <w:r w:rsidR="000C1899">
        <w:rPr>
          <w:rFonts w:ascii="Arial" w:hAnsi="Arial" w:cs="Arial"/>
          <w:sz w:val="28"/>
        </w:rPr>
        <w:t xml:space="preserve"> on field analysis by the author.</w:t>
      </w:r>
    </w:p>
    <w:p w:rsidR="0093393A" w:rsidRPr="00615072" w:rsidRDefault="0093393A" w:rsidP="00700178">
      <w:pPr>
        <w:ind w:firstLine="567"/>
        <w:jc w:val="both"/>
        <w:rPr>
          <w:rFonts w:ascii="Arial" w:hAnsi="Arial" w:cs="Arial"/>
          <w:sz w:val="28"/>
        </w:rPr>
      </w:pPr>
    </w:p>
    <w:p w:rsidR="0051272D" w:rsidRDefault="00F84312" w:rsidP="00700178">
      <w:pPr>
        <w:pStyle w:val="Listaszerbekezds"/>
        <w:numPr>
          <w:ilvl w:val="1"/>
          <w:numId w:val="1"/>
        </w:numPr>
        <w:ind w:left="567" w:hanging="567"/>
        <w:jc w:val="both"/>
        <w:rPr>
          <w:rFonts w:ascii="Arial" w:hAnsi="Arial" w:cs="Arial"/>
          <w:i/>
          <w:sz w:val="28"/>
        </w:rPr>
      </w:pPr>
      <w:r w:rsidRPr="00B865A2">
        <w:rPr>
          <w:rFonts w:ascii="Arial" w:hAnsi="Arial" w:cs="Arial"/>
          <w:i/>
          <w:sz w:val="28"/>
        </w:rPr>
        <w:t>Identification of Risks levels</w:t>
      </w:r>
    </w:p>
    <w:p w:rsidR="0051272D" w:rsidRPr="0051272D" w:rsidRDefault="006B5EE5" w:rsidP="00700178">
      <w:pPr>
        <w:ind w:firstLine="360"/>
        <w:jc w:val="both"/>
        <w:rPr>
          <w:rFonts w:ascii="Arial" w:hAnsi="Arial" w:cs="Arial"/>
          <w:sz w:val="28"/>
        </w:rPr>
      </w:pPr>
      <w:r w:rsidRPr="00C62C9D">
        <w:rPr>
          <w:i/>
          <w:noProof/>
          <w:lang w:eastAsia="en-GB"/>
        </w:rPr>
        <mc:AlternateContent>
          <mc:Choice Requires="wps">
            <w:drawing>
              <wp:anchor distT="45720" distB="45720" distL="114300" distR="114300" simplePos="0" relativeHeight="251661312" behindDoc="1" locked="0" layoutInCell="1" allowOverlap="1" wp14:anchorId="396422E0" wp14:editId="519ABB2C">
                <wp:simplePos x="0" y="0"/>
                <wp:positionH relativeFrom="margin">
                  <wp:align>right</wp:align>
                </wp:positionH>
                <wp:positionV relativeFrom="paragraph">
                  <wp:posOffset>239395</wp:posOffset>
                </wp:positionV>
                <wp:extent cx="2528570" cy="476250"/>
                <wp:effectExtent l="0" t="0" r="0" b="0"/>
                <wp:wrapTight wrapText="bothSides">
                  <wp:wrapPolygon edited="0">
                    <wp:start x="488" y="0"/>
                    <wp:lineTo x="488" y="20736"/>
                    <wp:lineTo x="20992" y="20736"/>
                    <wp:lineTo x="20992" y="0"/>
                    <wp:lineTo x="488" y="0"/>
                  </wp:wrapPolygon>
                </wp:wrapTight>
                <wp:docPr id="1"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8570" cy="476250"/>
                        </a:xfrm>
                        <a:prstGeom prst="rect">
                          <a:avLst/>
                        </a:prstGeom>
                        <a:noFill/>
                        <a:ln w="9525">
                          <a:noFill/>
                          <a:miter lim="800000"/>
                          <a:headEnd/>
                          <a:tailEnd/>
                        </a:ln>
                      </wps:spPr>
                      <wps:txbx>
                        <w:txbxContent>
                          <w:p w:rsidR="0051272D" w:rsidRPr="00C62C9D" w:rsidRDefault="0051272D" w:rsidP="0051272D">
                            <w:pPr>
                              <w:rPr>
                                <w:sz w:val="18"/>
                              </w:rPr>
                            </w:pPr>
                            <w:r w:rsidRPr="00C62C9D">
                              <w:rPr>
                                <w:sz w:val="18"/>
                              </w:rPr>
                              <w:t>(Graph 1: Severity (vertical</w:t>
                            </w:r>
                            <w:r w:rsidR="003C7F76">
                              <w:rPr>
                                <w:sz w:val="18"/>
                              </w:rPr>
                              <w:t>)</w:t>
                            </w:r>
                            <w:r w:rsidRPr="00C62C9D">
                              <w:rPr>
                                <w:sz w:val="18"/>
                              </w:rPr>
                              <w:t xml:space="preserve"> and Likelihood (horizontal))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6422E0" id="_x0000_t202" coordsize="21600,21600" o:spt="202" path="m,l,21600r21600,l21600,xe">
                <v:stroke joinstyle="miter"/>
                <v:path gradientshapeok="t" o:connecttype="rect"/>
              </v:shapetype>
              <v:shape id="Szövegdoboz 2" o:spid="_x0000_s1026" type="#_x0000_t202" style="position:absolute;left:0;text-align:left;margin-left:147.9pt;margin-top:18.85pt;width:199.1pt;height:37.5pt;z-index:-251655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" filled="f" stroked="f">
                <v:textbox>
                  <w:txbxContent>
                    <w:p w:rsidR="0051272D" w:rsidRPr="00C62C9D" w:rsidRDefault="0051272D" w:rsidP="0051272D">
                      <w:pPr>
                        <w:rPr>
                          <w:sz w:val="18"/>
                        </w:rPr>
                      </w:pPr>
                      <w:r w:rsidRPr="00C62C9D">
                        <w:rPr>
                          <w:sz w:val="18"/>
                        </w:rPr>
                        <w:t>(Graph 1: Severity (vertical</w:t>
                      </w:r>
                      <w:r w:rsidR="003C7F76">
                        <w:rPr>
                          <w:sz w:val="18"/>
                        </w:rPr>
                        <w:t>)</w:t>
                      </w:r>
                      <w:r w:rsidRPr="00C62C9D">
                        <w:rPr>
                          <w:sz w:val="18"/>
                        </w:rPr>
                        <w:t xml:space="preserve"> and Likelihood (horizontal))</w:t>
                      </w:r>
                    </w:p>
                  </w:txbxContent>
                </v:textbox>
                <w10:wrap type="tight" anchorx="margin"/>
              </v:shape>
            </w:pict>
          </mc:Fallback>
        </mc:AlternateContent>
      </w:r>
      <w:r w:rsidR="0051272D" w:rsidRPr="0051272D">
        <w:rPr>
          <w:rFonts w:ascii="Arial" w:hAnsi="Arial" w:cs="Arial"/>
          <w:sz w:val="28"/>
        </w:rPr>
        <w:t>The risk level of a hazard is determined by the severity of the injury it can cause and likelihood if the injury occurring.</w:t>
      </w:r>
      <w:r w:rsidR="00C4350C">
        <w:rPr>
          <w:rFonts w:ascii="Arial" w:hAnsi="Arial" w:cs="Arial"/>
          <w:sz w:val="28"/>
        </w:rPr>
        <w:t xml:space="preserve"> The risks are classed into three </w:t>
      </w:r>
      <w:r w:rsidR="00C4350C">
        <w:rPr>
          <w:rFonts w:ascii="Arial" w:hAnsi="Arial" w:cs="Arial"/>
          <w:sz w:val="28"/>
        </w:rPr>
        <w:lastRenderedPageBreak/>
        <w:t xml:space="preserve">categories: green, which is a low risk hazard; yellow, a moderate risk hazard; and red, which are high risk hazards. </w:t>
      </w:r>
    </w:p>
    <w:p w:rsidR="0051272D" w:rsidRDefault="0051272D" w:rsidP="00700178">
      <w:pPr>
        <w:ind w:firstLine="360"/>
        <w:jc w:val="both"/>
        <w:rPr>
          <w:rFonts w:ascii="Arial" w:hAnsi="Arial" w:cs="Arial"/>
          <w:sz w:val="28"/>
        </w:rPr>
      </w:pPr>
      <w:r w:rsidRPr="0051272D">
        <w:rPr>
          <w:rFonts w:ascii="Arial" w:hAnsi="Arial" w:cs="Arial"/>
          <w:sz w:val="28"/>
        </w:rPr>
        <w:t>In this report likelihood and severity has been judged case by case on a scale of one to five, with one being low severity/likelihood, and five being high severity/likelihood. Risk then calculated by multiplying these numbers together, as per seen on the graph 1, with risk in the green zone low priority, and risk in th</w:t>
      </w:r>
      <w:r w:rsidR="00E76FF7">
        <w:rPr>
          <w:rFonts w:ascii="Arial" w:hAnsi="Arial" w:cs="Arial"/>
          <w:sz w:val="28"/>
        </w:rPr>
        <w:t xml:space="preserve">e red zone deemed high priority, expanded on in the sections below. </w:t>
      </w:r>
    </w:p>
    <w:p w:rsidR="0051272D" w:rsidRPr="0051272D" w:rsidRDefault="0051272D" w:rsidP="00700178">
      <w:pPr>
        <w:ind w:firstLine="360"/>
        <w:jc w:val="both"/>
        <w:rPr>
          <w:rFonts w:ascii="Arial" w:hAnsi="Arial" w:cs="Arial"/>
          <w:i/>
          <w:sz w:val="28"/>
        </w:rPr>
      </w:pPr>
    </w:p>
    <w:p w:rsidR="0051272D" w:rsidRDefault="003C7F76" w:rsidP="00700178">
      <w:pPr>
        <w:pStyle w:val="Listaszerbekezds"/>
        <w:numPr>
          <w:ilvl w:val="1"/>
          <w:numId w:val="1"/>
        </w:numPr>
        <w:ind w:left="567" w:hanging="567"/>
        <w:jc w:val="both"/>
        <w:rPr>
          <w:rFonts w:ascii="Arial" w:hAnsi="Arial" w:cs="Arial"/>
          <w:i/>
          <w:sz w:val="28"/>
        </w:rPr>
      </w:pPr>
      <w:r>
        <w:rPr>
          <w:rFonts w:ascii="Arial" w:hAnsi="Arial" w:cs="Arial"/>
          <w:i/>
          <w:sz w:val="28"/>
        </w:rPr>
        <w:t>Identification of Likelihood</w:t>
      </w:r>
    </w:p>
    <w:p w:rsidR="005A13CB" w:rsidRDefault="00E76FF7" w:rsidP="00700178">
      <w:pPr>
        <w:ind w:firstLine="567"/>
        <w:jc w:val="both"/>
        <w:rPr>
          <w:rFonts w:ascii="Arial" w:hAnsi="Arial" w:cs="Arial"/>
          <w:sz w:val="28"/>
        </w:rPr>
      </w:pPr>
      <w:r>
        <w:rPr>
          <w:rFonts w:ascii="Arial" w:hAnsi="Arial" w:cs="Arial"/>
          <w:sz w:val="28"/>
        </w:rPr>
        <w:t xml:space="preserve">Likelihood has been </w:t>
      </w:r>
      <w:r w:rsidR="004675C9">
        <w:rPr>
          <w:rFonts w:ascii="Arial" w:hAnsi="Arial" w:cs="Arial"/>
          <w:sz w:val="28"/>
        </w:rPr>
        <w:t>estimated</w:t>
      </w:r>
      <w:r>
        <w:rPr>
          <w:rFonts w:ascii="Arial" w:hAnsi="Arial" w:cs="Arial"/>
          <w:sz w:val="28"/>
        </w:rPr>
        <w:t xml:space="preserve"> by the author of the document during the assessment. </w:t>
      </w:r>
      <w:r w:rsidR="00700178">
        <w:rPr>
          <w:rFonts w:ascii="Arial" w:hAnsi="Arial" w:cs="Arial"/>
          <w:sz w:val="28"/>
        </w:rPr>
        <w:t xml:space="preserve">There have been five categories identified: Very Unlikely (1); Unlikely (2); Possible (3); Likely (4) and Very Likely (5). </w:t>
      </w:r>
    </w:p>
    <w:p w:rsidR="003C7F76" w:rsidRPr="000B6B7E" w:rsidRDefault="00700178" w:rsidP="00700178">
      <w:pPr>
        <w:ind w:firstLine="567"/>
        <w:jc w:val="both"/>
        <w:rPr>
          <w:rFonts w:ascii="Arial" w:hAnsi="Arial" w:cs="Arial"/>
          <w:sz w:val="28"/>
        </w:rPr>
      </w:pPr>
      <w:r>
        <w:rPr>
          <w:rFonts w:ascii="Arial" w:hAnsi="Arial" w:cs="Arial"/>
          <w:sz w:val="28"/>
        </w:rPr>
        <w:t xml:space="preserve">Very Unlikely has been classed as anything that might happen less than once a year. Unlikely has been classed as anything that might happen once a year. Possible has been classified as anything that might happen </w:t>
      </w:r>
      <w:r w:rsidR="008A0BC8">
        <w:rPr>
          <w:rFonts w:ascii="Arial" w:hAnsi="Arial" w:cs="Arial"/>
          <w:sz w:val="28"/>
        </w:rPr>
        <w:t xml:space="preserve">once every three months. Likely is anything that might happen on a monthly </w:t>
      </w:r>
      <w:proofErr w:type="gramStart"/>
      <w:r w:rsidR="008A0BC8">
        <w:rPr>
          <w:rFonts w:ascii="Arial" w:hAnsi="Arial" w:cs="Arial"/>
          <w:sz w:val="28"/>
        </w:rPr>
        <w:t>bases</w:t>
      </w:r>
      <w:proofErr w:type="gramEnd"/>
      <w:r w:rsidR="008A0BC8">
        <w:rPr>
          <w:rFonts w:ascii="Arial" w:hAnsi="Arial" w:cs="Arial"/>
          <w:sz w:val="28"/>
        </w:rPr>
        <w:t xml:space="preserve">, and Very Likely is anything that might happen on a weekly base, or more often. </w:t>
      </w:r>
    </w:p>
    <w:p w:rsidR="003C7F76" w:rsidRPr="003C7F76" w:rsidRDefault="003C7F76" w:rsidP="00700178">
      <w:pPr>
        <w:jc w:val="both"/>
        <w:rPr>
          <w:rFonts w:ascii="Arial" w:hAnsi="Arial" w:cs="Arial"/>
          <w:i/>
          <w:sz w:val="28"/>
        </w:rPr>
      </w:pPr>
    </w:p>
    <w:p w:rsidR="0051272D" w:rsidRPr="0051272D" w:rsidRDefault="003C7F76" w:rsidP="00700178">
      <w:pPr>
        <w:pStyle w:val="Listaszerbekezds"/>
        <w:numPr>
          <w:ilvl w:val="1"/>
          <w:numId w:val="1"/>
        </w:numPr>
        <w:ind w:left="567" w:hanging="567"/>
        <w:jc w:val="both"/>
        <w:rPr>
          <w:rFonts w:ascii="Arial" w:hAnsi="Arial" w:cs="Arial"/>
          <w:i/>
          <w:sz w:val="28"/>
        </w:rPr>
      </w:pPr>
      <w:r>
        <w:rPr>
          <w:rFonts w:ascii="Arial" w:hAnsi="Arial" w:cs="Arial"/>
          <w:i/>
          <w:sz w:val="28"/>
        </w:rPr>
        <w:t>Identification of Severity</w:t>
      </w:r>
    </w:p>
    <w:p w:rsidR="0093393A" w:rsidRDefault="004675C9" w:rsidP="008F5F48">
      <w:pPr>
        <w:ind w:firstLine="360"/>
        <w:jc w:val="both"/>
        <w:rPr>
          <w:rFonts w:ascii="Arial" w:hAnsi="Arial" w:cs="Arial"/>
          <w:sz w:val="28"/>
        </w:rPr>
      </w:pPr>
      <w:r>
        <w:rPr>
          <w:rFonts w:ascii="Arial" w:hAnsi="Arial" w:cs="Arial"/>
          <w:sz w:val="28"/>
        </w:rPr>
        <w:t xml:space="preserve">Severity has been estimated by the author of the document during the assessment. </w:t>
      </w:r>
      <w:r w:rsidR="0028023A">
        <w:rPr>
          <w:rFonts w:ascii="Arial" w:hAnsi="Arial" w:cs="Arial"/>
          <w:sz w:val="28"/>
        </w:rPr>
        <w:t>The five categories id</w:t>
      </w:r>
      <w:r w:rsidR="00C03F0E">
        <w:rPr>
          <w:rFonts w:ascii="Arial" w:hAnsi="Arial" w:cs="Arial"/>
          <w:sz w:val="28"/>
        </w:rPr>
        <w:t xml:space="preserve">entified are: Very Low Severity (1); Low Severity (2); Severe (3); High Severity (4) and Very High Severity (5). </w:t>
      </w:r>
    </w:p>
    <w:p w:rsidR="005A13CB" w:rsidRDefault="005A13CB" w:rsidP="008F5F48">
      <w:pPr>
        <w:ind w:firstLine="360"/>
        <w:jc w:val="both"/>
        <w:rPr>
          <w:rFonts w:ascii="Arial" w:hAnsi="Arial" w:cs="Arial"/>
          <w:sz w:val="28"/>
        </w:rPr>
      </w:pPr>
      <w:r>
        <w:rPr>
          <w:rFonts w:ascii="Arial" w:hAnsi="Arial" w:cs="Arial"/>
          <w:sz w:val="28"/>
        </w:rPr>
        <w:t>Very Low Severity injuries are ones that leave no</w:t>
      </w:r>
      <w:r w:rsidR="00C37161">
        <w:rPr>
          <w:rFonts w:ascii="Arial" w:hAnsi="Arial" w:cs="Arial"/>
          <w:sz w:val="28"/>
        </w:rPr>
        <w:t xml:space="preserve"> lasting</w:t>
      </w:r>
      <w:r>
        <w:rPr>
          <w:rFonts w:ascii="Arial" w:hAnsi="Arial" w:cs="Arial"/>
          <w:sz w:val="28"/>
        </w:rPr>
        <w:t xml:space="preserve"> mark, </w:t>
      </w:r>
      <w:r w:rsidR="00C37161">
        <w:rPr>
          <w:rFonts w:ascii="Arial" w:hAnsi="Arial" w:cs="Arial"/>
          <w:sz w:val="28"/>
        </w:rPr>
        <w:t xml:space="preserve">and heal within a two weeks, with no lasting impact on the injured. A Low Severity injury might be one that will leave no lasting mark nor have life long impacts, but will not heal within two weeks. A Severe one might either; 1. leave a mark on the body, but no lifelong effects; or 2. does heal visually within two or more weeks, but leaves a lasting impact on the injured. A High Severity will </w:t>
      </w:r>
      <w:r w:rsidR="00C37161">
        <w:rPr>
          <w:rFonts w:ascii="Arial" w:hAnsi="Arial" w:cs="Arial"/>
          <w:sz w:val="28"/>
        </w:rPr>
        <w:lastRenderedPageBreak/>
        <w:t xml:space="preserve">not heal visually and will have lasting impacts on a person’s future, though not a major one. A Very High Severity </w:t>
      </w:r>
      <w:r w:rsidR="004E25F9">
        <w:rPr>
          <w:rFonts w:ascii="Arial" w:hAnsi="Arial" w:cs="Arial"/>
          <w:sz w:val="28"/>
        </w:rPr>
        <w:t xml:space="preserve">injury will leave a highly visual mark, or will leave </w:t>
      </w:r>
      <w:r w:rsidR="00377642">
        <w:rPr>
          <w:rFonts w:ascii="Arial" w:hAnsi="Arial" w:cs="Arial"/>
          <w:sz w:val="28"/>
        </w:rPr>
        <w:t>a</w:t>
      </w:r>
      <w:r w:rsidR="004E25F9">
        <w:rPr>
          <w:rFonts w:ascii="Arial" w:hAnsi="Arial" w:cs="Arial"/>
          <w:sz w:val="28"/>
        </w:rPr>
        <w:t xml:space="preserve"> lasting and serious impact on the injured person’s life. </w:t>
      </w:r>
    </w:p>
    <w:p w:rsidR="006A6A4D" w:rsidRPr="0014689C" w:rsidRDefault="006A6A4D" w:rsidP="008F5F48">
      <w:pPr>
        <w:ind w:firstLine="360"/>
        <w:jc w:val="both"/>
        <w:rPr>
          <w:rFonts w:ascii="Arial" w:hAnsi="Arial" w:cs="Arial"/>
          <w:sz w:val="28"/>
        </w:rPr>
      </w:pPr>
    </w:p>
    <w:p w:rsidR="006A6A4D" w:rsidRPr="006A6A4D" w:rsidRDefault="00F84312" w:rsidP="006A6A4D">
      <w:pPr>
        <w:pStyle w:val="Listaszerbekezds"/>
        <w:numPr>
          <w:ilvl w:val="0"/>
          <w:numId w:val="1"/>
        </w:numPr>
        <w:rPr>
          <w:rFonts w:ascii="Arial" w:hAnsi="Arial" w:cs="Arial"/>
          <w:b/>
          <w:sz w:val="28"/>
        </w:rPr>
      </w:pPr>
      <w:r w:rsidRPr="00B865A2">
        <w:rPr>
          <w:rFonts w:ascii="Arial" w:hAnsi="Arial" w:cs="Arial"/>
          <w:b/>
          <w:sz w:val="28"/>
        </w:rPr>
        <w:t xml:space="preserve">Risks </w:t>
      </w:r>
    </w:p>
    <w:p w:rsidR="006A6A4D" w:rsidRPr="006A6A4D" w:rsidRDefault="00015504" w:rsidP="006A6A4D">
      <w:pPr>
        <w:pStyle w:val="Listaszerbekezds"/>
        <w:numPr>
          <w:ilvl w:val="1"/>
          <w:numId w:val="1"/>
        </w:numPr>
        <w:ind w:left="567" w:hanging="567"/>
        <w:rPr>
          <w:rFonts w:ascii="Arial" w:hAnsi="Arial" w:cs="Arial"/>
          <w:i/>
          <w:sz w:val="28"/>
        </w:rPr>
      </w:pPr>
      <w:r w:rsidRPr="00B865A2">
        <w:rPr>
          <w:rFonts w:ascii="Arial" w:hAnsi="Arial" w:cs="Arial"/>
          <w:i/>
          <w:sz w:val="28"/>
        </w:rPr>
        <w:t>Identified hazards and risk levels</w:t>
      </w:r>
    </w:p>
    <w:tbl>
      <w:tblPr>
        <w:tblStyle w:val="Rcsostblzat"/>
        <w:tblW w:w="0" w:type="auto"/>
        <w:tblLook w:val="04A0" w:firstRow="1" w:lastRow="0" w:firstColumn="1" w:lastColumn="0" w:noHBand="0" w:noVBand="1"/>
      </w:tblPr>
      <w:tblGrid>
        <w:gridCol w:w="3823"/>
        <w:gridCol w:w="5319"/>
        <w:gridCol w:w="1616"/>
        <w:gridCol w:w="1498"/>
        <w:gridCol w:w="1692"/>
      </w:tblGrid>
      <w:tr w:rsidR="006A6A4D" w:rsidTr="00D72877">
        <w:tc>
          <w:tcPr>
            <w:tcW w:w="3823" w:type="dxa"/>
          </w:tcPr>
          <w:p w:rsidR="006A6A4D" w:rsidRPr="006A6A4D" w:rsidRDefault="006A6A4D" w:rsidP="006A6A4D">
            <w:pPr>
              <w:rPr>
                <w:rFonts w:ascii="Arial" w:hAnsi="Arial" w:cs="Arial"/>
                <w:b/>
                <w:sz w:val="28"/>
              </w:rPr>
            </w:pPr>
            <w:r w:rsidRPr="006A6A4D">
              <w:rPr>
                <w:rFonts w:ascii="Arial" w:hAnsi="Arial" w:cs="Arial"/>
                <w:b/>
                <w:sz w:val="28"/>
              </w:rPr>
              <w:t>Name of Risk</w:t>
            </w:r>
            <w:r>
              <w:rPr>
                <w:rFonts w:ascii="Arial" w:hAnsi="Arial" w:cs="Arial"/>
                <w:b/>
                <w:sz w:val="28"/>
              </w:rPr>
              <w:t xml:space="preserve"> - Corridor</w:t>
            </w:r>
          </w:p>
        </w:tc>
        <w:tc>
          <w:tcPr>
            <w:tcW w:w="5319" w:type="dxa"/>
          </w:tcPr>
          <w:p w:rsidR="006A6A4D" w:rsidRPr="006A6A4D" w:rsidRDefault="00DA1253" w:rsidP="006A6A4D">
            <w:pPr>
              <w:rPr>
                <w:rFonts w:ascii="Arial" w:hAnsi="Arial" w:cs="Arial"/>
                <w:b/>
                <w:sz w:val="28"/>
              </w:rPr>
            </w:pPr>
            <w:r>
              <w:rPr>
                <w:rFonts w:ascii="Arial" w:hAnsi="Arial" w:cs="Arial"/>
                <w:b/>
                <w:sz w:val="28"/>
              </w:rPr>
              <w:t>Injury can be caused</w:t>
            </w:r>
          </w:p>
        </w:tc>
        <w:tc>
          <w:tcPr>
            <w:tcW w:w="1616" w:type="dxa"/>
          </w:tcPr>
          <w:p w:rsidR="006A6A4D" w:rsidRPr="006A6A4D" w:rsidRDefault="006A6A4D" w:rsidP="002D2CB1">
            <w:pPr>
              <w:jc w:val="center"/>
              <w:rPr>
                <w:rFonts w:ascii="Arial" w:hAnsi="Arial" w:cs="Arial"/>
                <w:b/>
                <w:sz w:val="28"/>
              </w:rPr>
            </w:pPr>
            <w:r w:rsidRPr="006A6A4D">
              <w:rPr>
                <w:rFonts w:ascii="Arial" w:hAnsi="Arial" w:cs="Arial"/>
                <w:b/>
                <w:sz w:val="28"/>
              </w:rPr>
              <w:t>Likelihood</w:t>
            </w:r>
          </w:p>
        </w:tc>
        <w:tc>
          <w:tcPr>
            <w:tcW w:w="1498" w:type="dxa"/>
          </w:tcPr>
          <w:p w:rsidR="006A6A4D" w:rsidRPr="006A6A4D" w:rsidRDefault="006A6A4D" w:rsidP="002D2CB1">
            <w:pPr>
              <w:jc w:val="center"/>
              <w:rPr>
                <w:rFonts w:ascii="Arial" w:hAnsi="Arial" w:cs="Arial"/>
                <w:b/>
                <w:sz w:val="28"/>
              </w:rPr>
            </w:pPr>
            <w:r w:rsidRPr="006A6A4D">
              <w:rPr>
                <w:rFonts w:ascii="Arial" w:hAnsi="Arial" w:cs="Arial"/>
                <w:b/>
                <w:sz w:val="28"/>
              </w:rPr>
              <w:t>Severity</w:t>
            </w:r>
          </w:p>
        </w:tc>
        <w:tc>
          <w:tcPr>
            <w:tcW w:w="1692" w:type="dxa"/>
          </w:tcPr>
          <w:p w:rsidR="006A6A4D" w:rsidRPr="006A6A4D" w:rsidRDefault="006A6A4D" w:rsidP="002D2CB1">
            <w:pPr>
              <w:jc w:val="center"/>
              <w:rPr>
                <w:rFonts w:ascii="Arial" w:hAnsi="Arial" w:cs="Arial"/>
                <w:b/>
                <w:sz w:val="28"/>
              </w:rPr>
            </w:pPr>
            <w:r w:rsidRPr="006A6A4D">
              <w:rPr>
                <w:rFonts w:ascii="Arial" w:hAnsi="Arial" w:cs="Arial"/>
                <w:b/>
                <w:sz w:val="28"/>
              </w:rPr>
              <w:t>Risk level</w:t>
            </w:r>
          </w:p>
        </w:tc>
      </w:tr>
      <w:tr w:rsidR="006A6A4D" w:rsidTr="003A537D">
        <w:tc>
          <w:tcPr>
            <w:tcW w:w="3823" w:type="dxa"/>
          </w:tcPr>
          <w:p w:rsidR="006A6A4D" w:rsidRDefault="006A6A4D" w:rsidP="006A6A4D">
            <w:pPr>
              <w:rPr>
                <w:rFonts w:ascii="Arial" w:hAnsi="Arial" w:cs="Arial"/>
                <w:sz w:val="28"/>
              </w:rPr>
            </w:pPr>
            <w:r>
              <w:rPr>
                <w:rFonts w:ascii="Arial" w:hAnsi="Arial" w:cs="Arial"/>
                <w:sz w:val="28"/>
              </w:rPr>
              <w:t>Corridor doors</w:t>
            </w:r>
          </w:p>
        </w:tc>
        <w:tc>
          <w:tcPr>
            <w:tcW w:w="5319" w:type="dxa"/>
          </w:tcPr>
          <w:p w:rsidR="006A6A4D" w:rsidRDefault="00DA1253" w:rsidP="00DA1253">
            <w:pPr>
              <w:pStyle w:val="Listaszerbekezds"/>
              <w:numPr>
                <w:ilvl w:val="0"/>
                <w:numId w:val="2"/>
              </w:numPr>
              <w:rPr>
                <w:rFonts w:ascii="Arial" w:hAnsi="Arial" w:cs="Arial"/>
                <w:sz w:val="28"/>
              </w:rPr>
            </w:pPr>
            <w:r>
              <w:rPr>
                <w:rFonts w:ascii="Arial" w:hAnsi="Arial" w:cs="Arial"/>
                <w:sz w:val="28"/>
              </w:rPr>
              <w:t xml:space="preserve">Doors opening into people can cause minor damage </w:t>
            </w:r>
          </w:p>
          <w:p w:rsidR="005439D6" w:rsidRPr="00DA1253" w:rsidRDefault="005439D6" w:rsidP="00DA1253">
            <w:pPr>
              <w:pStyle w:val="Listaszerbekezds"/>
              <w:numPr>
                <w:ilvl w:val="0"/>
                <w:numId w:val="2"/>
              </w:numPr>
              <w:rPr>
                <w:rFonts w:ascii="Arial" w:hAnsi="Arial" w:cs="Arial"/>
                <w:sz w:val="28"/>
              </w:rPr>
            </w:pPr>
            <w:r>
              <w:rPr>
                <w:rFonts w:ascii="Arial" w:hAnsi="Arial" w:cs="Arial"/>
                <w:sz w:val="28"/>
              </w:rPr>
              <w:t>Can trip people over, causing minor injuries</w:t>
            </w:r>
          </w:p>
        </w:tc>
        <w:tc>
          <w:tcPr>
            <w:tcW w:w="1616" w:type="dxa"/>
          </w:tcPr>
          <w:p w:rsidR="006A6A4D" w:rsidRDefault="005439D6" w:rsidP="005439D6">
            <w:pPr>
              <w:jc w:val="center"/>
              <w:rPr>
                <w:rFonts w:ascii="Arial" w:hAnsi="Arial" w:cs="Arial"/>
                <w:sz w:val="28"/>
              </w:rPr>
            </w:pPr>
            <w:r>
              <w:rPr>
                <w:rFonts w:ascii="Arial" w:hAnsi="Arial" w:cs="Arial"/>
                <w:sz w:val="28"/>
              </w:rPr>
              <w:t>3</w:t>
            </w:r>
          </w:p>
        </w:tc>
        <w:tc>
          <w:tcPr>
            <w:tcW w:w="1498" w:type="dxa"/>
          </w:tcPr>
          <w:p w:rsidR="006A6A4D" w:rsidRDefault="005439D6" w:rsidP="005439D6">
            <w:pPr>
              <w:jc w:val="center"/>
              <w:rPr>
                <w:rFonts w:ascii="Arial" w:hAnsi="Arial" w:cs="Arial"/>
                <w:sz w:val="28"/>
              </w:rPr>
            </w:pPr>
            <w:r>
              <w:rPr>
                <w:rFonts w:ascii="Arial" w:hAnsi="Arial" w:cs="Arial"/>
                <w:sz w:val="28"/>
              </w:rPr>
              <w:t>1</w:t>
            </w:r>
          </w:p>
        </w:tc>
        <w:tc>
          <w:tcPr>
            <w:tcW w:w="1692" w:type="dxa"/>
            <w:shd w:val="clear" w:color="auto" w:fill="00B050"/>
          </w:tcPr>
          <w:p w:rsidR="006A6A4D" w:rsidRDefault="005439D6" w:rsidP="005439D6">
            <w:pPr>
              <w:jc w:val="center"/>
              <w:rPr>
                <w:rFonts w:ascii="Arial" w:hAnsi="Arial" w:cs="Arial"/>
                <w:sz w:val="28"/>
              </w:rPr>
            </w:pPr>
            <w:r>
              <w:rPr>
                <w:rFonts w:ascii="Arial" w:hAnsi="Arial" w:cs="Arial"/>
                <w:sz w:val="28"/>
              </w:rPr>
              <w:t>3</w:t>
            </w:r>
          </w:p>
        </w:tc>
      </w:tr>
      <w:tr w:rsidR="006A6A4D" w:rsidTr="003A537D">
        <w:tc>
          <w:tcPr>
            <w:tcW w:w="3823" w:type="dxa"/>
          </w:tcPr>
          <w:p w:rsidR="006A6A4D" w:rsidRDefault="006A6A4D" w:rsidP="006A6A4D">
            <w:pPr>
              <w:rPr>
                <w:rFonts w:ascii="Arial" w:hAnsi="Arial" w:cs="Arial"/>
                <w:sz w:val="28"/>
              </w:rPr>
            </w:pPr>
            <w:r>
              <w:rPr>
                <w:rFonts w:ascii="Arial" w:hAnsi="Arial" w:cs="Arial"/>
                <w:sz w:val="28"/>
              </w:rPr>
              <w:t>Under stair storage</w:t>
            </w:r>
          </w:p>
        </w:tc>
        <w:tc>
          <w:tcPr>
            <w:tcW w:w="5319" w:type="dxa"/>
          </w:tcPr>
          <w:p w:rsidR="006A6A4D" w:rsidRDefault="00FA57D6" w:rsidP="005439D6">
            <w:pPr>
              <w:pStyle w:val="Listaszerbekezds"/>
              <w:numPr>
                <w:ilvl w:val="0"/>
                <w:numId w:val="3"/>
              </w:numPr>
              <w:rPr>
                <w:rFonts w:ascii="Arial" w:hAnsi="Arial" w:cs="Arial"/>
                <w:sz w:val="28"/>
              </w:rPr>
            </w:pPr>
            <w:r>
              <w:rPr>
                <w:rFonts w:ascii="Arial" w:hAnsi="Arial" w:cs="Arial"/>
                <w:sz w:val="28"/>
              </w:rPr>
              <w:t>Can trip people over, causing minor injuries</w:t>
            </w:r>
          </w:p>
          <w:p w:rsidR="00FA57D6" w:rsidRDefault="00FA57D6" w:rsidP="005439D6">
            <w:pPr>
              <w:pStyle w:val="Listaszerbekezds"/>
              <w:numPr>
                <w:ilvl w:val="0"/>
                <w:numId w:val="3"/>
              </w:numPr>
              <w:rPr>
                <w:rFonts w:ascii="Arial" w:hAnsi="Arial" w:cs="Arial"/>
                <w:sz w:val="28"/>
              </w:rPr>
            </w:pPr>
            <w:r>
              <w:rPr>
                <w:rFonts w:ascii="Arial" w:hAnsi="Arial" w:cs="Arial"/>
                <w:sz w:val="28"/>
              </w:rPr>
              <w:t>Path obstruction during fire</w:t>
            </w:r>
          </w:p>
          <w:p w:rsidR="00FA57D6" w:rsidRPr="005439D6" w:rsidRDefault="00FA57D6" w:rsidP="005439D6">
            <w:pPr>
              <w:pStyle w:val="Listaszerbekezds"/>
              <w:numPr>
                <w:ilvl w:val="0"/>
                <w:numId w:val="3"/>
              </w:numPr>
              <w:rPr>
                <w:rFonts w:ascii="Arial" w:hAnsi="Arial" w:cs="Arial"/>
                <w:sz w:val="28"/>
              </w:rPr>
            </w:pPr>
            <w:r>
              <w:rPr>
                <w:rFonts w:ascii="Arial" w:hAnsi="Arial" w:cs="Arial"/>
                <w:sz w:val="28"/>
              </w:rPr>
              <w:t>Can be a source of fire</w:t>
            </w:r>
          </w:p>
        </w:tc>
        <w:tc>
          <w:tcPr>
            <w:tcW w:w="1616" w:type="dxa"/>
          </w:tcPr>
          <w:p w:rsidR="006A6A4D" w:rsidRDefault="00FA57D6" w:rsidP="005439D6">
            <w:pPr>
              <w:jc w:val="center"/>
              <w:rPr>
                <w:rFonts w:ascii="Arial" w:hAnsi="Arial" w:cs="Arial"/>
                <w:sz w:val="28"/>
              </w:rPr>
            </w:pPr>
            <w:r>
              <w:rPr>
                <w:rFonts w:ascii="Arial" w:hAnsi="Arial" w:cs="Arial"/>
                <w:sz w:val="28"/>
              </w:rPr>
              <w:t>1</w:t>
            </w:r>
          </w:p>
        </w:tc>
        <w:tc>
          <w:tcPr>
            <w:tcW w:w="1498" w:type="dxa"/>
          </w:tcPr>
          <w:p w:rsidR="006A6A4D" w:rsidRDefault="00FA57D6" w:rsidP="005439D6">
            <w:pPr>
              <w:jc w:val="center"/>
              <w:rPr>
                <w:rFonts w:ascii="Arial" w:hAnsi="Arial" w:cs="Arial"/>
                <w:sz w:val="28"/>
              </w:rPr>
            </w:pPr>
            <w:r>
              <w:rPr>
                <w:rFonts w:ascii="Arial" w:hAnsi="Arial" w:cs="Arial"/>
                <w:sz w:val="28"/>
              </w:rPr>
              <w:t>3</w:t>
            </w:r>
          </w:p>
        </w:tc>
        <w:tc>
          <w:tcPr>
            <w:tcW w:w="1692" w:type="dxa"/>
            <w:shd w:val="clear" w:color="auto" w:fill="00B050"/>
          </w:tcPr>
          <w:p w:rsidR="006A6A4D" w:rsidRDefault="00FA57D6" w:rsidP="005439D6">
            <w:pPr>
              <w:jc w:val="center"/>
              <w:rPr>
                <w:rFonts w:ascii="Arial" w:hAnsi="Arial" w:cs="Arial"/>
                <w:sz w:val="28"/>
              </w:rPr>
            </w:pPr>
            <w:r>
              <w:rPr>
                <w:rFonts w:ascii="Arial" w:hAnsi="Arial" w:cs="Arial"/>
                <w:sz w:val="28"/>
              </w:rPr>
              <w:t>3</w:t>
            </w:r>
          </w:p>
        </w:tc>
      </w:tr>
      <w:tr w:rsidR="006A6A4D" w:rsidTr="003A537D">
        <w:tc>
          <w:tcPr>
            <w:tcW w:w="3823" w:type="dxa"/>
          </w:tcPr>
          <w:p w:rsidR="006A6A4D" w:rsidRDefault="003A537D" w:rsidP="006A6A4D">
            <w:pPr>
              <w:rPr>
                <w:rFonts w:ascii="Arial" w:hAnsi="Arial" w:cs="Arial"/>
                <w:sz w:val="28"/>
              </w:rPr>
            </w:pPr>
            <w:r>
              <w:rPr>
                <w:rFonts w:ascii="Arial" w:hAnsi="Arial" w:cs="Arial"/>
                <w:sz w:val="28"/>
              </w:rPr>
              <w:t>Costa sign</w:t>
            </w:r>
          </w:p>
        </w:tc>
        <w:tc>
          <w:tcPr>
            <w:tcW w:w="5319" w:type="dxa"/>
          </w:tcPr>
          <w:p w:rsidR="003A537D" w:rsidRPr="00FA57D6" w:rsidRDefault="003A537D" w:rsidP="00FA57D6">
            <w:pPr>
              <w:pStyle w:val="Listaszerbekezds"/>
              <w:numPr>
                <w:ilvl w:val="0"/>
                <w:numId w:val="4"/>
              </w:numPr>
              <w:rPr>
                <w:rFonts w:ascii="Arial" w:hAnsi="Arial" w:cs="Arial"/>
                <w:sz w:val="28"/>
              </w:rPr>
            </w:pPr>
            <w:r>
              <w:rPr>
                <w:rFonts w:ascii="Arial" w:hAnsi="Arial" w:cs="Arial"/>
                <w:sz w:val="28"/>
              </w:rPr>
              <w:t>Can trip people over, causing minor injuries</w:t>
            </w:r>
          </w:p>
        </w:tc>
        <w:tc>
          <w:tcPr>
            <w:tcW w:w="1616" w:type="dxa"/>
          </w:tcPr>
          <w:p w:rsidR="006A6A4D" w:rsidRDefault="003A537D" w:rsidP="005439D6">
            <w:pPr>
              <w:jc w:val="center"/>
              <w:rPr>
                <w:rFonts w:ascii="Arial" w:hAnsi="Arial" w:cs="Arial"/>
                <w:sz w:val="28"/>
              </w:rPr>
            </w:pPr>
            <w:r>
              <w:rPr>
                <w:rFonts w:ascii="Arial" w:hAnsi="Arial" w:cs="Arial"/>
                <w:sz w:val="28"/>
              </w:rPr>
              <w:t>2</w:t>
            </w:r>
          </w:p>
        </w:tc>
        <w:tc>
          <w:tcPr>
            <w:tcW w:w="1498" w:type="dxa"/>
          </w:tcPr>
          <w:p w:rsidR="006A6A4D" w:rsidRDefault="003A537D" w:rsidP="005439D6">
            <w:pPr>
              <w:jc w:val="center"/>
              <w:rPr>
                <w:rFonts w:ascii="Arial" w:hAnsi="Arial" w:cs="Arial"/>
                <w:sz w:val="28"/>
              </w:rPr>
            </w:pPr>
            <w:r>
              <w:rPr>
                <w:rFonts w:ascii="Arial" w:hAnsi="Arial" w:cs="Arial"/>
                <w:sz w:val="28"/>
              </w:rPr>
              <w:t>2</w:t>
            </w:r>
          </w:p>
        </w:tc>
        <w:tc>
          <w:tcPr>
            <w:tcW w:w="1692" w:type="dxa"/>
            <w:shd w:val="clear" w:color="auto" w:fill="00B050"/>
          </w:tcPr>
          <w:p w:rsidR="006A6A4D" w:rsidRDefault="003A537D" w:rsidP="005439D6">
            <w:pPr>
              <w:jc w:val="center"/>
              <w:rPr>
                <w:rFonts w:ascii="Arial" w:hAnsi="Arial" w:cs="Arial"/>
                <w:sz w:val="28"/>
              </w:rPr>
            </w:pPr>
            <w:r>
              <w:rPr>
                <w:rFonts w:ascii="Arial" w:hAnsi="Arial" w:cs="Arial"/>
                <w:sz w:val="28"/>
              </w:rPr>
              <w:t>4</w:t>
            </w:r>
          </w:p>
        </w:tc>
      </w:tr>
      <w:tr w:rsidR="003A537D" w:rsidTr="003A537D">
        <w:tc>
          <w:tcPr>
            <w:tcW w:w="3823" w:type="dxa"/>
          </w:tcPr>
          <w:p w:rsidR="003A537D" w:rsidRDefault="003A537D" w:rsidP="003A537D">
            <w:pPr>
              <w:rPr>
                <w:rFonts w:ascii="Arial" w:hAnsi="Arial" w:cs="Arial"/>
                <w:sz w:val="28"/>
              </w:rPr>
            </w:pPr>
            <w:r>
              <w:rPr>
                <w:rFonts w:ascii="Arial" w:hAnsi="Arial" w:cs="Arial"/>
                <w:sz w:val="28"/>
              </w:rPr>
              <w:t xml:space="preserve">Bins </w:t>
            </w:r>
          </w:p>
        </w:tc>
        <w:tc>
          <w:tcPr>
            <w:tcW w:w="5319" w:type="dxa"/>
          </w:tcPr>
          <w:p w:rsidR="003A537D" w:rsidRDefault="003A537D" w:rsidP="003A537D">
            <w:pPr>
              <w:pStyle w:val="Listaszerbekezds"/>
              <w:numPr>
                <w:ilvl w:val="0"/>
                <w:numId w:val="4"/>
              </w:numPr>
              <w:rPr>
                <w:rFonts w:ascii="Arial" w:hAnsi="Arial" w:cs="Arial"/>
                <w:sz w:val="28"/>
              </w:rPr>
            </w:pPr>
            <w:r>
              <w:rPr>
                <w:rFonts w:ascii="Arial" w:hAnsi="Arial" w:cs="Arial"/>
                <w:sz w:val="28"/>
              </w:rPr>
              <w:t>Can trip people over, causing minor injuries</w:t>
            </w:r>
          </w:p>
          <w:p w:rsidR="003A537D" w:rsidRDefault="003A537D" w:rsidP="003A537D">
            <w:pPr>
              <w:pStyle w:val="Listaszerbekezds"/>
              <w:numPr>
                <w:ilvl w:val="0"/>
                <w:numId w:val="4"/>
              </w:numPr>
              <w:rPr>
                <w:rFonts w:ascii="Arial" w:hAnsi="Arial" w:cs="Arial"/>
                <w:sz w:val="28"/>
              </w:rPr>
            </w:pPr>
            <w:r>
              <w:rPr>
                <w:rFonts w:ascii="Arial" w:hAnsi="Arial" w:cs="Arial"/>
                <w:sz w:val="28"/>
              </w:rPr>
              <w:t>Can be source of fires</w:t>
            </w:r>
          </w:p>
          <w:p w:rsidR="003A537D" w:rsidRPr="00FA57D6" w:rsidRDefault="003A537D" w:rsidP="003A537D">
            <w:pPr>
              <w:pStyle w:val="Listaszerbekezds"/>
              <w:numPr>
                <w:ilvl w:val="0"/>
                <w:numId w:val="4"/>
              </w:numPr>
              <w:rPr>
                <w:rFonts w:ascii="Arial" w:hAnsi="Arial" w:cs="Arial"/>
                <w:sz w:val="28"/>
              </w:rPr>
            </w:pPr>
            <w:r>
              <w:rPr>
                <w:rFonts w:ascii="Arial" w:hAnsi="Arial" w:cs="Arial"/>
                <w:sz w:val="28"/>
              </w:rPr>
              <w:t>Can invite in parasites and pests</w:t>
            </w:r>
          </w:p>
        </w:tc>
        <w:tc>
          <w:tcPr>
            <w:tcW w:w="1616" w:type="dxa"/>
          </w:tcPr>
          <w:p w:rsidR="003A537D" w:rsidRDefault="003A537D" w:rsidP="003A537D">
            <w:pPr>
              <w:jc w:val="center"/>
              <w:rPr>
                <w:rFonts w:ascii="Arial" w:hAnsi="Arial" w:cs="Arial"/>
                <w:sz w:val="28"/>
              </w:rPr>
            </w:pPr>
            <w:r>
              <w:rPr>
                <w:rFonts w:ascii="Arial" w:hAnsi="Arial" w:cs="Arial"/>
                <w:sz w:val="28"/>
              </w:rPr>
              <w:t>2</w:t>
            </w:r>
          </w:p>
        </w:tc>
        <w:tc>
          <w:tcPr>
            <w:tcW w:w="1498" w:type="dxa"/>
          </w:tcPr>
          <w:p w:rsidR="003A537D" w:rsidRDefault="003A537D" w:rsidP="003A537D">
            <w:pPr>
              <w:jc w:val="center"/>
              <w:rPr>
                <w:rFonts w:ascii="Arial" w:hAnsi="Arial" w:cs="Arial"/>
                <w:sz w:val="28"/>
              </w:rPr>
            </w:pPr>
            <w:r>
              <w:rPr>
                <w:rFonts w:ascii="Arial" w:hAnsi="Arial" w:cs="Arial"/>
                <w:sz w:val="28"/>
              </w:rPr>
              <w:t>3</w:t>
            </w:r>
          </w:p>
        </w:tc>
        <w:tc>
          <w:tcPr>
            <w:tcW w:w="1692" w:type="dxa"/>
            <w:shd w:val="clear" w:color="auto" w:fill="00B050"/>
          </w:tcPr>
          <w:p w:rsidR="003A537D" w:rsidRDefault="003A537D" w:rsidP="003A537D">
            <w:pPr>
              <w:jc w:val="center"/>
              <w:rPr>
                <w:rFonts w:ascii="Arial" w:hAnsi="Arial" w:cs="Arial"/>
                <w:sz w:val="28"/>
              </w:rPr>
            </w:pPr>
            <w:r>
              <w:rPr>
                <w:rFonts w:ascii="Arial" w:hAnsi="Arial" w:cs="Arial"/>
                <w:sz w:val="28"/>
              </w:rPr>
              <w:t>6</w:t>
            </w:r>
          </w:p>
        </w:tc>
      </w:tr>
      <w:tr w:rsidR="003A537D" w:rsidTr="008E4733">
        <w:tc>
          <w:tcPr>
            <w:tcW w:w="3823" w:type="dxa"/>
          </w:tcPr>
          <w:p w:rsidR="003A537D" w:rsidRDefault="003A537D" w:rsidP="003A537D">
            <w:pPr>
              <w:rPr>
                <w:rFonts w:ascii="Arial" w:hAnsi="Arial" w:cs="Arial"/>
                <w:sz w:val="28"/>
              </w:rPr>
            </w:pPr>
            <w:r>
              <w:rPr>
                <w:rFonts w:ascii="Arial" w:hAnsi="Arial" w:cs="Arial"/>
                <w:sz w:val="28"/>
              </w:rPr>
              <w:t>Space behind counter</w:t>
            </w:r>
          </w:p>
        </w:tc>
        <w:tc>
          <w:tcPr>
            <w:tcW w:w="5319" w:type="dxa"/>
          </w:tcPr>
          <w:p w:rsidR="003A537D" w:rsidRPr="003A537D" w:rsidRDefault="003A537D" w:rsidP="003A537D">
            <w:pPr>
              <w:pStyle w:val="Listaszerbekezds"/>
              <w:numPr>
                <w:ilvl w:val="0"/>
                <w:numId w:val="5"/>
              </w:numPr>
              <w:rPr>
                <w:rFonts w:ascii="Arial" w:hAnsi="Arial" w:cs="Arial"/>
                <w:sz w:val="28"/>
              </w:rPr>
            </w:pPr>
            <w:r>
              <w:rPr>
                <w:rFonts w:ascii="Arial" w:hAnsi="Arial" w:cs="Arial"/>
                <w:sz w:val="28"/>
              </w:rPr>
              <w:t xml:space="preserve">Too little room to move in case of fire – can </w:t>
            </w:r>
            <w:r w:rsidR="008E4733">
              <w:rPr>
                <w:rFonts w:ascii="Arial" w:hAnsi="Arial" w:cs="Arial"/>
                <w:sz w:val="28"/>
              </w:rPr>
              <w:t>trap</w:t>
            </w:r>
            <w:r>
              <w:rPr>
                <w:rFonts w:ascii="Arial" w:hAnsi="Arial" w:cs="Arial"/>
                <w:sz w:val="28"/>
              </w:rPr>
              <w:t xml:space="preserve"> people</w:t>
            </w:r>
            <w:r w:rsidR="008E4733">
              <w:rPr>
                <w:rFonts w:ascii="Arial" w:hAnsi="Arial" w:cs="Arial"/>
                <w:sz w:val="28"/>
              </w:rPr>
              <w:t xml:space="preserve"> in</w:t>
            </w:r>
          </w:p>
        </w:tc>
        <w:tc>
          <w:tcPr>
            <w:tcW w:w="1616" w:type="dxa"/>
          </w:tcPr>
          <w:p w:rsidR="003A537D" w:rsidRDefault="008E4733" w:rsidP="003A537D">
            <w:pPr>
              <w:jc w:val="center"/>
              <w:rPr>
                <w:rFonts w:ascii="Arial" w:hAnsi="Arial" w:cs="Arial"/>
                <w:sz w:val="28"/>
              </w:rPr>
            </w:pPr>
            <w:r>
              <w:rPr>
                <w:rFonts w:ascii="Arial" w:hAnsi="Arial" w:cs="Arial"/>
                <w:sz w:val="28"/>
              </w:rPr>
              <w:t>2</w:t>
            </w:r>
          </w:p>
        </w:tc>
        <w:tc>
          <w:tcPr>
            <w:tcW w:w="1498" w:type="dxa"/>
          </w:tcPr>
          <w:p w:rsidR="003A537D" w:rsidRDefault="008E4733" w:rsidP="003A537D">
            <w:pPr>
              <w:jc w:val="center"/>
              <w:rPr>
                <w:rFonts w:ascii="Arial" w:hAnsi="Arial" w:cs="Arial"/>
                <w:sz w:val="28"/>
              </w:rPr>
            </w:pPr>
            <w:r>
              <w:rPr>
                <w:rFonts w:ascii="Arial" w:hAnsi="Arial" w:cs="Arial"/>
                <w:sz w:val="28"/>
              </w:rPr>
              <w:t>4</w:t>
            </w:r>
          </w:p>
        </w:tc>
        <w:tc>
          <w:tcPr>
            <w:tcW w:w="1692" w:type="dxa"/>
            <w:shd w:val="clear" w:color="auto" w:fill="00B050"/>
          </w:tcPr>
          <w:p w:rsidR="003A537D" w:rsidRDefault="008E4733" w:rsidP="003A537D">
            <w:pPr>
              <w:jc w:val="center"/>
              <w:rPr>
                <w:rFonts w:ascii="Arial" w:hAnsi="Arial" w:cs="Arial"/>
                <w:sz w:val="28"/>
              </w:rPr>
            </w:pPr>
            <w:r>
              <w:rPr>
                <w:rFonts w:ascii="Arial" w:hAnsi="Arial" w:cs="Arial"/>
                <w:sz w:val="28"/>
              </w:rPr>
              <w:t>8</w:t>
            </w:r>
          </w:p>
        </w:tc>
      </w:tr>
      <w:tr w:rsidR="003A537D" w:rsidTr="0072254A">
        <w:tc>
          <w:tcPr>
            <w:tcW w:w="3823" w:type="dxa"/>
          </w:tcPr>
          <w:p w:rsidR="003A537D" w:rsidRDefault="003A537D" w:rsidP="003A537D">
            <w:pPr>
              <w:rPr>
                <w:rFonts w:ascii="Arial" w:hAnsi="Arial" w:cs="Arial"/>
                <w:sz w:val="28"/>
              </w:rPr>
            </w:pPr>
            <w:r>
              <w:rPr>
                <w:rFonts w:ascii="Arial" w:hAnsi="Arial" w:cs="Arial"/>
                <w:sz w:val="28"/>
              </w:rPr>
              <w:t>Front doors</w:t>
            </w:r>
          </w:p>
        </w:tc>
        <w:tc>
          <w:tcPr>
            <w:tcW w:w="5319" w:type="dxa"/>
          </w:tcPr>
          <w:p w:rsidR="0072254A" w:rsidRDefault="0072254A" w:rsidP="0072254A">
            <w:pPr>
              <w:pStyle w:val="Listaszerbekezds"/>
              <w:numPr>
                <w:ilvl w:val="0"/>
                <w:numId w:val="5"/>
              </w:numPr>
              <w:rPr>
                <w:rFonts w:ascii="Arial" w:hAnsi="Arial" w:cs="Arial"/>
                <w:sz w:val="28"/>
              </w:rPr>
            </w:pPr>
            <w:r>
              <w:rPr>
                <w:rFonts w:ascii="Arial" w:hAnsi="Arial" w:cs="Arial"/>
                <w:sz w:val="28"/>
              </w:rPr>
              <w:t>Heavy front doors – can shut onto people’s arm/legs/feet causing minor injury</w:t>
            </w:r>
          </w:p>
          <w:p w:rsidR="0072254A" w:rsidRPr="0072254A" w:rsidRDefault="0072254A" w:rsidP="0072254A">
            <w:pPr>
              <w:pStyle w:val="Listaszerbekezds"/>
              <w:numPr>
                <w:ilvl w:val="0"/>
                <w:numId w:val="5"/>
              </w:numPr>
              <w:rPr>
                <w:rFonts w:ascii="Arial" w:hAnsi="Arial" w:cs="Arial"/>
                <w:sz w:val="28"/>
              </w:rPr>
            </w:pPr>
            <w:r>
              <w:rPr>
                <w:rFonts w:ascii="Arial" w:hAnsi="Arial" w:cs="Arial"/>
                <w:sz w:val="28"/>
              </w:rPr>
              <w:lastRenderedPageBreak/>
              <w:t xml:space="preserve">Heavy front doors – in case of fire can trap people in. </w:t>
            </w:r>
          </w:p>
        </w:tc>
        <w:tc>
          <w:tcPr>
            <w:tcW w:w="1616" w:type="dxa"/>
          </w:tcPr>
          <w:p w:rsidR="003A537D" w:rsidRDefault="0072254A" w:rsidP="003A537D">
            <w:pPr>
              <w:jc w:val="center"/>
              <w:rPr>
                <w:rFonts w:ascii="Arial" w:hAnsi="Arial" w:cs="Arial"/>
                <w:sz w:val="28"/>
              </w:rPr>
            </w:pPr>
            <w:r>
              <w:rPr>
                <w:rFonts w:ascii="Arial" w:hAnsi="Arial" w:cs="Arial"/>
                <w:sz w:val="28"/>
              </w:rPr>
              <w:lastRenderedPageBreak/>
              <w:t>2</w:t>
            </w:r>
          </w:p>
        </w:tc>
        <w:tc>
          <w:tcPr>
            <w:tcW w:w="1498" w:type="dxa"/>
          </w:tcPr>
          <w:p w:rsidR="003A537D" w:rsidRDefault="0072254A" w:rsidP="003A537D">
            <w:pPr>
              <w:jc w:val="center"/>
              <w:rPr>
                <w:rFonts w:ascii="Arial" w:hAnsi="Arial" w:cs="Arial"/>
                <w:sz w:val="28"/>
              </w:rPr>
            </w:pPr>
            <w:r>
              <w:rPr>
                <w:rFonts w:ascii="Arial" w:hAnsi="Arial" w:cs="Arial"/>
                <w:sz w:val="28"/>
              </w:rPr>
              <w:t>5</w:t>
            </w:r>
          </w:p>
        </w:tc>
        <w:tc>
          <w:tcPr>
            <w:tcW w:w="1692" w:type="dxa"/>
            <w:shd w:val="clear" w:color="auto" w:fill="FFC000"/>
          </w:tcPr>
          <w:p w:rsidR="003A537D" w:rsidRDefault="0072254A" w:rsidP="003A537D">
            <w:pPr>
              <w:jc w:val="center"/>
              <w:rPr>
                <w:rFonts w:ascii="Arial" w:hAnsi="Arial" w:cs="Arial"/>
                <w:sz w:val="28"/>
              </w:rPr>
            </w:pPr>
            <w:r>
              <w:rPr>
                <w:rFonts w:ascii="Arial" w:hAnsi="Arial" w:cs="Arial"/>
                <w:sz w:val="28"/>
              </w:rPr>
              <w:t>10</w:t>
            </w:r>
          </w:p>
        </w:tc>
      </w:tr>
      <w:tr w:rsidR="003A537D" w:rsidTr="00F405F2">
        <w:tc>
          <w:tcPr>
            <w:tcW w:w="3823" w:type="dxa"/>
          </w:tcPr>
          <w:p w:rsidR="003A537D" w:rsidRDefault="003A537D" w:rsidP="003A537D">
            <w:pPr>
              <w:rPr>
                <w:rFonts w:ascii="Arial" w:hAnsi="Arial" w:cs="Arial"/>
                <w:sz w:val="28"/>
              </w:rPr>
            </w:pPr>
            <w:r>
              <w:rPr>
                <w:rFonts w:ascii="Arial" w:hAnsi="Arial" w:cs="Arial"/>
                <w:sz w:val="28"/>
              </w:rPr>
              <w:lastRenderedPageBreak/>
              <w:t>Sliding doors</w:t>
            </w:r>
          </w:p>
        </w:tc>
        <w:tc>
          <w:tcPr>
            <w:tcW w:w="5319" w:type="dxa"/>
          </w:tcPr>
          <w:p w:rsidR="003A537D" w:rsidRDefault="00D27221" w:rsidP="0072254A">
            <w:pPr>
              <w:pStyle w:val="Listaszerbekezds"/>
              <w:numPr>
                <w:ilvl w:val="0"/>
                <w:numId w:val="6"/>
              </w:numPr>
              <w:rPr>
                <w:rFonts w:ascii="Arial" w:hAnsi="Arial" w:cs="Arial"/>
                <w:sz w:val="28"/>
              </w:rPr>
            </w:pPr>
            <w:r>
              <w:rPr>
                <w:rFonts w:ascii="Arial" w:hAnsi="Arial" w:cs="Arial"/>
                <w:sz w:val="28"/>
              </w:rPr>
              <w:t>Doors can close on people – can cause minor injuries</w:t>
            </w:r>
          </w:p>
          <w:p w:rsidR="00D27221" w:rsidRDefault="00F405F2" w:rsidP="0072254A">
            <w:pPr>
              <w:pStyle w:val="Listaszerbekezds"/>
              <w:numPr>
                <w:ilvl w:val="0"/>
                <w:numId w:val="6"/>
              </w:numPr>
              <w:rPr>
                <w:rFonts w:ascii="Arial" w:hAnsi="Arial" w:cs="Arial"/>
                <w:sz w:val="28"/>
              </w:rPr>
            </w:pPr>
            <w:r>
              <w:rPr>
                <w:rFonts w:ascii="Arial" w:hAnsi="Arial" w:cs="Arial"/>
                <w:sz w:val="28"/>
              </w:rPr>
              <w:t>In case of power cut the door can be stuck in a closed position</w:t>
            </w:r>
          </w:p>
          <w:p w:rsidR="00F405F2" w:rsidRPr="0072254A" w:rsidRDefault="00F405F2" w:rsidP="0072254A">
            <w:pPr>
              <w:pStyle w:val="Listaszerbekezds"/>
              <w:numPr>
                <w:ilvl w:val="0"/>
                <w:numId w:val="6"/>
              </w:numPr>
              <w:rPr>
                <w:rFonts w:ascii="Arial" w:hAnsi="Arial" w:cs="Arial"/>
                <w:sz w:val="28"/>
              </w:rPr>
            </w:pPr>
            <w:r>
              <w:rPr>
                <w:rFonts w:ascii="Arial" w:hAnsi="Arial" w:cs="Arial"/>
                <w:sz w:val="28"/>
              </w:rPr>
              <w:t>Doors stuck – in case of fire a stuck door can trap people inside</w:t>
            </w:r>
          </w:p>
        </w:tc>
        <w:tc>
          <w:tcPr>
            <w:tcW w:w="1616" w:type="dxa"/>
          </w:tcPr>
          <w:p w:rsidR="003A537D" w:rsidRDefault="00F405F2" w:rsidP="003A537D">
            <w:pPr>
              <w:jc w:val="center"/>
              <w:rPr>
                <w:rFonts w:ascii="Arial" w:hAnsi="Arial" w:cs="Arial"/>
                <w:sz w:val="28"/>
              </w:rPr>
            </w:pPr>
            <w:r>
              <w:rPr>
                <w:rFonts w:ascii="Arial" w:hAnsi="Arial" w:cs="Arial"/>
                <w:sz w:val="28"/>
              </w:rPr>
              <w:t>2</w:t>
            </w:r>
          </w:p>
        </w:tc>
        <w:tc>
          <w:tcPr>
            <w:tcW w:w="1498" w:type="dxa"/>
          </w:tcPr>
          <w:p w:rsidR="003A537D" w:rsidRDefault="00F405F2" w:rsidP="003A537D">
            <w:pPr>
              <w:jc w:val="center"/>
              <w:rPr>
                <w:rFonts w:ascii="Arial" w:hAnsi="Arial" w:cs="Arial"/>
                <w:sz w:val="28"/>
              </w:rPr>
            </w:pPr>
            <w:r>
              <w:rPr>
                <w:rFonts w:ascii="Arial" w:hAnsi="Arial" w:cs="Arial"/>
                <w:sz w:val="28"/>
              </w:rPr>
              <w:t>5</w:t>
            </w:r>
          </w:p>
        </w:tc>
        <w:tc>
          <w:tcPr>
            <w:tcW w:w="1692" w:type="dxa"/>
            <w:shd w:val="clear" w:color="auto" w:fill="FFC000"/>
          </w:tcPr>
          <w:p w:rsidR="003A537D" w:rsidRDefault="00F405F2" w:rsidP="003A537D">
            <w:pPr>
              <w:jc w:val="center"/>
              <w:rPr>
                <w:rFonts w:ascii="Arial" w:hAnsi="Arial" w:cs="Arial"/>
                <w:sz w:val="28"/>
              </w:rPr>
            </w:pPr>
            <w:r>
              <w:rPr>
                <w:rFonts w:ascii="Arial" w:hAnsi="Arial" w:cs="Arial"/>
                <w:sz w:val="28"/>
              </w:rPr>
              <w:t>10</w:t>
            </w:r>
          </w:p>
        </w:tc>
      </w:tr>
      <w:tr w:rsidR="003A537D" w:rsidTr="00C50A73">
        <w:tc>
          <w:tcPr>
            <w:tcW w:w="3823" w:type="dxa"/>
          </w:tcPr>
          <w:p w:rsidR="003A537D" w:rsidRDefault="003A537D" w:rsidP="003A537D">
            <w:pPr>
              <w:rPr>
                <w:rFonts w:ascii="Arial" w:hAnsi="Arial" w:cs="Arial"/>
                <w:sz w:val="28"/>
              </w:rPr>
            </w:pPr>
            <w:r>
              <w:rPr>
                <w:rFonts w:ascii="Arial" w:hAnsi="Arial" w:cs="Arial"/>
                <w:sz w:val="28"/>
              </w:rPr>
              <w:t>Small Corridor</w:t>
            </w:r>
          </w:p>
        </w:tc>
        <w:tc>
          <w:tcPr>
            <w:tcW w:w="5319" w:type="dxa"/>
          </w:tcPr>
          <w:p w:rsidR="003A537D" w:rsidRDefault="00EA081F" w:rsidP="00F405F2">
            <w:pPr>
              <w:pStyle w:val="Listaszerbekezds"/>
              <w:numPr>
                <w:ilvl w:val="0"/>
                <w:numId w:val="7"/>
              </w:numPr>
              <w:rPr>
                <w:rFonts w:ascii="Arial" w:hAnsi="Arial" w:cs="Arial"/>
                <w:sz w:val="28"/>
              </w:rPr>
            </w:pPr>
            <w:r>
              <w:rPr>
                <w:rFonts w:ascii="Arial" w:hAnsi="Arial" w:cs="Arial"/>
                <w:sz w:val="28"/>
              </w:rPr>
              <w:t>Small corridor creates cramped and small places where there is a chance of people walking into each other, causing minor injuries</w:t>
            </w:r>
          </w:p>
          <w:p w:rsidR="00EA081F" w:rsidRDefault="00EA081F" w:rsidP="00F405F2">
            <w:pPr>
              <w:pStyle w:val="Listaszerbekezds"/>
              <w:numPr>
                <w:ilvl w:val="0"/>
                <w:numId w:val="7"/>
              </w:numPr>
              <w:rPr>
                <w:rFonts w:ascii="Arial" w:hAnsi="Arial" w:cs="Arial"/>
                <w:sz w:val="28"/>
              </w:rPr>
            </w:pPr>
            <w:r>
              <w:rPr>
                <w:rFonts w:ascii="Arial" w:hAnsi="Arial" w:cs="Arial"/>
                <w:sz w:val="28"/>
              </w:rPr>
              <w:t xml:space="preserve">Small and cramped space might cause </w:t>
            </w:r>
            <w:r w:rsidR="00C50A73">
              <w:rPr>
                <w:rFonts w:ascii="Arial" w:hAnsi="Arial" w:cs="Arial"/>
                <w:sz w:val="28"/>
              </w:rPr>
              <w:t>too much traffic to block the path</w:t>
            </w:r>
          </w:p>
          <w:p w:rsidR="00C50A73" w:rsidRDefault="00C50A73" w:rsidP="00F405F2">
            <w:pPr>
              <w:pStyle w:val="Listaszerbekezds"/>
              <w:numPr>
                <w:ilvl w:val="0"/>
                <w:numId w:val="7"/>
              </w:numPr>
              <w:rPr>
                <w:rFonts w:ascii="Arial" w:hAnsi="Arial" w:cs="Arial"/>
                <w:sz w:val="28"/>
              </w:rPr>
            </w:pPr>
            <w:r>
              <w:rPr>
                <w:rFonts w:ascii="Arial" w:hAnsi="Arial" w:cs="Arial"/>
                <w:sz w:val="28"/>
              </w:rPr>
              <w:t>Small corridor in case of fire can funnel people too thin for everyone to escape.</w:t>
            </w:r>
          </w:p>
          <w:p w:rsidR="00C50A73" w:rsidRPr="00F405F2" w:rsidRDefault="00C50A73" w:rsidP="00F405F2">
            <w:pPr>
              <w:pStyle w:val="Listaszerbekezds"/>
              <w:numPr>
                <w:ilvl w:val="0"/>
                <w:numId w:val="7"/>
              </w:numPr>
              <w:rPr>
                <w:rFonts w:ascii="Arial" w:hAnsi="Arial" w:cs="Arial"/>
                <w:sz w:val="28"/>
              </w:rPr>
            </w:pPr>
            <w:r>
              <w:rPr>
                <w:rFonts w:ascii="Arial" w:hAnsi="Arial" w:cs="Arial"/>
                <w:sz w:val="28"/>
              </w:rPr>
              <w:t xml:space="preserve">Small obstructions (e.g.: bins) can cause further funnelling of students in the corridor. </w:t>
            </w:r>
          </w:p>
        </w:tc>
        <w:tc>
          <w:tcPr>
            <w:tcW w:w="1616" w:type="dxa"/>
          </w:tcPr>
          <w:p w:rsidR="003A537D" w:rsidRDefault="00C50A73" w:rsidP="003A537D">
            <w:pPr>
              <w:jc w:val="center"/>
              <w:rPr>
                <w:rFonts w:ascii="Arial" w:hAnsi="Arial" w:cs="Arial"/>
                <w:sz w:val="28"/>
              </w:rPr>
            </w:pPr>
            <w:r>
              <w:rPr>
                <w:rFonts w:ascii="Arial" w:hAnsi="Arial" w:cs="Arial"/>
                <w:sz w:val="28"/>
              </w:rPr>
              <w:t>4</w:t>
            </w:r>
          </w:p>
        </w:tc>
        <w:tc>
          <w:tcPr>
            <w:tcW w:w="1498" w:type="dxa"/>
          </w:tcPr>
          <w:p w:rsidR="003A537D" w:rsidRDefault="00C50A73" w:rsidP="003A537D">
            <w:pPr>
              <w:jc w:val="center"/>
              <w:rPr>
                <w:rFonts w:ascii="Arial" w:hAnsi="Arial" w:cs="Arial"/>
                <w:sz w:val="28"/>
              </w:rPr>
            </w:pPr>
            <w:r>
              <w:rPr>
                <w:rFonts w:ascii="Arial" w:hAnsi="Arial" w:cs="Arial"/>
                <w:sz w:val="28"/>
              </w:rPr>
              <w:t>4</w:t>
            </w:r>
          </w:p>
        </w:tc>
        <w:tc>
          <w:tcPr>
            <w:tcW w:w="1692" w:type="dxa"/>
            <w:shd w:val="clear" w:color="auto" w:fill="FF0000"/>
          </w:tcPr>
          <w:p w:rsidR="003A537D" w:rsidRDefault="00C50A73" w:rsidP="003A537D">
            <w:pPr>
              <w:jc w:val="center"/>
              <w:rPr>
                <w:rFonts w:ascii="Arial" w:hAnsi="Arial" w:cs="Arial"/>
                <w:sz w:val="28"/>
              </w:rPr>
            </w:pPr>
            <w:r>
              <w:rPr>
                <w:rFonts w:ascii="Arial" w:hAnsi="Arial" w:cs="Arial"/>
                <w:sz w:val="28"/>
              </w:rPr>
              <w:t>16</w:t>
            </w:r>
          </w:p>
        </w:tc>
      </w:tr>
      <w:tr w:rsidR="003A537D" w:rsidTr="00D72877">
        <w:tc>
          <w:tcPr>
            <w:tcW w:w="3823" w:type="dxa"/>
          </w:tcPr>
          <w:p w:rsidR="003A537D" w:rsidRPr="00D72877" w:rsidRDefault="003A537D" w:rsidP="003A537D">
            <w:pPr>
              <w:rPr>
                <w:rFonts w:ascii="Arial" w:hAnsi="Arial" w:cs="Arial"/>
                <w:b/>
                <w:sz w:val="28"/>
              </w:rPr>
            </w:pPr>
            <w:r>
              <w:rPr>
                <w:rFonts w:ascii="Arial" w:hAnsi="Arial" w:cs="Arial"/>
                <w:b/>
                <w:sz w:val="28"/>
              </w:rPr>
              <w:t>Name of Risk - Classroom</w:t>
            </w:r>
          </w:p>
        </w:tc>
        <w:tc>
          <w:tcPr>
            <w:tcW w:w="5319" w:type="dxa"/>
          </w:tcPr>
          <w:p w:rsidR="003A537D" w:rsidRPr="00E8140F" w:rsidRDefault="003A537D" w:rsidP="003A537D">
            <w:pPr>
              <w:rPr>
                <w:rFonts w:ascii="Arial" w:hAnsi="Arial" w:cs="Arial"/>
                <w:b/>
                <w:sz w:val="28"/>
              </w:rPr>
            </w:pPr>
            <w:r>
              <w:rPr>
                <w:rFonts w:ascii="Arial" w:hAnsi="Arial" w:cs="Arial"/>
                <w:b/>
                <w:sz w:val="28"/>
              </w:rPr>
              <w:t xml:space="preserve">Injury can be caused </w:t>
            </w:r>
          </w:p>
        </w:tc>
        <w:tc>
          <w:tcPr>
            <w:tcW w:w="1616" w:type="dxa"/>
          </w:tcPr>
          <w:p w:rsidR="003A537D" w:rsidRPr="00E8140F" w:rsidRDefault="003A537D" w:rsidP="002D2CB1">
            <w:pPr>
              <w:jc w:val="center"/>
              <w:rPr>
                <w:rFonts w:ascii="Arial" w:hAnsi="Arial" w:cs="Arial"/>
                <w:b/>
                <w:sz w:val="28"/>
              </w:rPr>
            </w:pPr>
            <w:r w:rsidRPr="00E8140F">
              <w:rPr>
                <w:rFonts w:ascii="Arial" w:hAnsi="Arial" w:cs="Arial"/>
                <w:b/>
                <w:sz w:val="28"/>
              </w:rPr>
              <w:t>Likelihood</w:t>
            </w:r>
          </w:p>
        </w:tc>
        <w:tc>
          <w:tcPr>
            <w:tcW w:w="1498" w:type="dxa"/>
          </w:tcPr>
          <w:p w:rsidR="003A537D" w:rsidRPr="00E8140F" w:rsidRDefault="003A537D" w:rsidP="002D2CB1">
            <w:pPr>
              <w:jc w:val="center"/>
              <w:rPr>
                <w:rFonts w:ascii="Arial" w:hAnsi="Arial" w:cs="Arial"/>
                <w:b/>
                <w:sz w:val="28"/>
              </w:rPr>
            </w:pPr>
            <w:r w:rsidRPr="00E8140F">
              <w:rPr>
                <w:rFonts w:ascii="Arial" w:hAnsi="Arial" w:cs="Arial"/>
                <w:b/>
                <w:sz w:val="28"/>
              </w:rPr>
              <w:t>Severity</w:t>
            </w:r>
          </w:p>
        </w:tc>
        <w:tc>
          <w:tcPr>
            <w:tcW w:w="1692" w:type="dxa"/>
          </w:tcPr>
          <w:p w:rsidR="003A537D" w:rsidRPr="00E8140F" w:rsidRDefault="003A537D" w:rsidP="002D2CB1">
            <w:pPr>
              <w:jc w:val="center"/>
              <w:rPr>
                <w:rFonts w:ascii="Arial" w:hAnsi="Arial" w:cs="Arial"/>
                <w:b/>
                <w:sz w:val="28"/>
              </w:rPr>
            </w:pPr>
            <w:r w:rsidRPr="00E8140F">
              <w:rPr>
                <w:rFonts w:ascii="Arial" w:hAnsi="Arial" w:cs="Arial"/>
                <w:b/>
                <w:sz w:val="28"/>
              </w:rPr>
              <w:t>Risk level</w:t>
            </w:r>
          </w:p>
        </w:tc>
      </w:tr>
      <w:tr w:rsidR="003A537D" w:rsidTr="002D2CB1">
        <w:tc>
          <w:tcPr>
            <w:tcW w:w="3823" w:type="dxa"/>
          </w:tcPr>
          <w:p w:rsidR="003A537D" w:rsidRPr="00D72877" w:rsidRDefault="003A537D" w:rsidP="003A537D">
            <w:pPr>
              <w:rPr>
                <w:rFonts w:ascii="Arial" w:hAnsi="Arial" w:cs="Arial"/>
                <w:sz w:val="28"/>
              </w:rPr>
            </w:pPr>
            <w:r w:rsidRPr="00D72877">
              <w:rPr>
                <w:rFonts w:ascii="Arial" w:hAnsi="Arial" w:cs="Arial"/>
                <w:sz w:val="28"/>
              </w:rPr>
              <w:t>Objects on the ground</w:t>
            </w:r>
          </w:p>
        </w:tc>
        <w:tc>
          <w:tcPr>
            <w:tcW w:w="5319" w:type="dxa"/>
          </w:tcPr>
          <w:p w:rsidR="003A537D" w:rsidRPr="00C50A73" w:rsidRDefault="002D2CB1" w:rsidP="00C50A73">
            <w:pPr>
              <w:pStyle w:val="Listaszerbekezds"/>
              <w:numPr>
                <w:ilvl w:val="0"/>
                <w:numId w:val="8"/>
              </w:numPr>
              <w:rPr>
                <w:rFonts w:ascii="Arial" w:hAnsi="Arial" w:cs="Arial"/>
                <w:sz w:val="28"/>
              </w:rPr>
            </w:pPr>
            <w:r>
              <w:rPr>
                <w:rFonts w:ascii="Arial" w:hAnsi="Arial" w:cs="Arial"/>
                <w:sz w:val="28"/>
              </w:rPr>
              <w:t>Trip hazard – can cause minor injury</w:t>
            </w:r>
          </w:p>
        </w:tc>
        <w:tc>
          <w:tcPr>
            <w:tcW w:w="1616" w:type="dxa"/>
          </w:tcPr>
          <w:p w:rsidR="003A537D" w:rsidRDefault="002D2CB1" w:rsidP="002D2CB1">
            <w:pPr>
              <w:jc w:val="center"/>
              <w:rPr>
                <w:rFonts w:ascii="Arial" w:hAnsi="Arial" w:cs="Arial"/>
                <w:sz w:val="28"/>
              </w:rPr>
            </w:pPr>
            <w:r>
              <w:rPr>
                <w:rFonts w:ascii="Arial" w:hAnsi="Arial" w:cs="Arial"/>
                <w:sz w:val="28"/>
              </w:rPr>
              <w:t>3</w:t>
            </w:r>
          </w:p>
        </w:tc>
        <w:tc>
          <w:tcPr>
            <w:tcW w:w="1498" w:type="dxa"/>
          </w:tcPr>
          <w:p w:rsidR="003A537D" w:rsidRDefault="002D2CB1" w:rsidP="002D2CB1">
            <w:pPr>
              <w:jc w:val="center"/>
              <w:rPr>
                <w:rFonts w:ascii="Arial" w:hAnsi="Arial" w:cs="Arial"/>
                <w:sz w:val="28"/>
              </w:rPr>
            </w:pPr>
            <w:r>
              <w:rPr>
                <w:rFonts w:ascii="Arial" w:hAnsi="Arial" w:cs="Arial"/>
                <w:sz w:val="28"/>
              </w:rPr>
              <w:t>1</w:t>
            </w:r>
          </w:p>
        </w:tc>
        <w:tc>
          <w:tcPr>
            <w:tcW w:w="1692" w:type="dxa"/>
            <w:shd w:val="clear" w:color="auto" w:fill="00B050"/>
          </w:tcPr>
          <w:p w:rsidR="003A537D" w:rsidRDefault="002D2CB1" w:rsidP="002D2CB1">
            <w:pPr>
              <w:jc w:val="center"/>
              <w:rPr>
                <w:rFonts w:ascii="Arial" w:hAnsi="Arial" w:cs="Arial"/>
                <w:sz w:val="28"/>
              </w:rPr>
            </w:pPr>
            <w:r>
              <w:rPr>
                <w:rFonts w:ascii="Arial" w:hAnsi="Arial" w:cs="Arial"/>
                <w:sz w:val="28"/>
              </w:rPr>
              <w:t>3</w:t>
            </w:r>
          </w:p>
        </w:tc>
      </w:tr>
      <w:tr w:rsidR="003A537D" w:rsidTr="0032211C">
        <w:tc>
          <w:tcPr>
            <w:tcW w:w="3823" w:type="dxa"/>
          </w:tcPr>
          <w:p w:rsidR="003A537D" w:rsidRPr="00D72877" w:rsidRDefault="003A537D" w:rsidP="003A537D">
            <w:pPr>
              <w:rPr>
                <w:rFonts w:ascii="Arial" w:hAnsi="Arial" w:cs="Arial"/>
                <w:sz w:val="28"/>
              </w:rPr>
            </w:pPr>
            <w:r>
              <w:rPr>
                <w:rFonts w:ascii="Arial" w:hAnsi="Arial" w:cs="Arial"/>
                <w:sz w:val="28"/>
              </w:rPr>
              <w:t>Wires</w:t>
            </w:r>
          </w:p>
        </w:tc>
        <w:tc>
          <w:tcPr>
            <w:tcW w:w="5319" w:type="dxa"/>
          </w:tcPr>
          <w:p w:rsidR="003A537D" w:rsidRDefault="00160C38" w:rsidP="00D365DF">
            <w:pPr>
              <w:pStyle w:val="Listaszerbekezds"/>
              <w:numPr>
                <w:ilvl w:val="0"/>
                <w:numId w:val="8"/>
              </w:numPr>
              <w:rPr>
                <w:rFonts w:ascii="Arial" w:hAnsi="Arial" w:cs="Arial"/>
                <w:sz w:val="28"/>
              </w:rPr>
            </w:pPr>
            <w:r>
              <w:rPr>
                <w:rFonts w:ascii="Arial" w:hAnsi="Arial" w:cs="Arial"/>
                <w:sz w:val="28"/>
              </w:rPr>
              <w:t>Wires exposed on the ground</w:t>
            </w:r>
            <w:r w:rsidR="00B8044C">
              <w:rPr>
                <w:rFonts w:ascii="Arial" w:hAnsi="Arial" w:cs="Arial"/>
                <w:sz w:val="28"/>
              </w:rPr>
              <w:t xml:space="preserve"> – trip hazard</w:t>
            </w:r>
          </w:p>
          <w:p w:rsidR="00690C9F" w:rsidRPr="00D365DF" w:rsidRDefault="00690C9F" w:rsidP="00D365DF">
            <w:pPr>
              <w:pStyle w:val="Listaszerbekezds"/>
              <w:numPr>
                <w:ilvl w:val="0"/>
                <w:numId w:val="8"/>
              </w:numPr>
              <w:rPr>
                <w:rFonts w:ascii="Arial" w:hAnsi="Arial" w:cs="Arial"/>
                <w:sz w:val="28"/>
              </w:rPr>
            </w:pPr>
            <w:r>
              <w:rPr>
                <w:rFonts w:ascii="Arial" w:hAnsi="Arial" w:cs="Arial"/>
                <w:sz w:val="28"/>
              </w:rPr>
              <w:lastRenderedPageBreak/>
              <w:t>Wires exposed on the ground – electric shock hazard</w:t>
            </w:r>
          </w:p>
        </w:tc>
        <w:tc>
          <w:tcPr>
            <w:tcW w:w="1616" w:type="dxa"/>
          </w:tcPr>
          <w:p w:rsidR="003A537D" w:rsidRDefault="0032211C" w:rsidP="002D2CB1">
            <w:pPr>
              <w:jc w:val="center"/>
              <w:rPr>
                <w:rFonts w:ascii="Arial" w:hAnsi="Arial" w:cs="Arial"/>
                <w:sz w:val="28"/>
              </w:rPr>
            </w:pPr>
            <w:r>
              <w:rPr>
                <w:rFonts w:ascii="Arial" w:hAnsi="Arial" w:cs="Arial"/>
                <w:sz w:val="28"/>
              </w:rPr>
              <w:lastRenderedPageBreak/>
              <w:t>3</w:t>
            </w:r>
          </w:p>
        </w:tc>
        <w:tc>
          <w:tcPr>
            <w:tcW w:w="1498" w:type="dxa"/>
          </w:tcPr>
          <w:p w:rsidR="003A537D" w:rsidRDefault="0032211C" w:rsidP="002D2CB1">
            <w:pPr>
              <w:jc w:val="center"/>
              <w:rPr>
                <w:rFonts w:ascii="Arial" w:hAnsi="Arial" w:cs="Arial"/>
                <w:sz w:val="28"/>
              </w:rPr>
            </w:pPr>
            <w:r>
              <w:rPr>
                <w:rFonts w:ascii="Arial" w:hAnsi="Arial" w:cs="Arial"/>
                <w:sz w:val="28"/>
              </w:rPr>
              <w:t>2</w:t>
            </w:r>
          </w:p>
        </w:tc>
        <w:tc>
          <w:tcPr>
            <w:tcW w:w="1692" w:type="dxa"/>
            <w:shd w:val="clear" w:color="auto" w:fill="00B050"/>
          </w:tcPr>
          <w:p w:rsidR="003A537D" w:rsidRDefault="0032211C" w:rsidP="002D2CB1">
            <w:pPr>
              <w:jc w:val="center"/>
              <w:rPr>
                <w:rFonts w:ascii="Arial" w:hAnsi="Arial" w:cs="Arial"/>
                <w:sz w:val="28"/>
              </w:rPr>
            </w:pPr>
            <w:r>
              <w:rPr>
                <w:rFonts w:ascii="Arial" w:hAnsi="Arial" w:cs="Arial"/>
                <w:sz w:val="28"/>
              </w:rPr>
              <w:t>5</w:t>
            </w:r>
          </w:p>
        </w:tc>
      </w:tr>
    </w:tbl>
    <w:p w:rsidR="006A6A4D" w:rsidRDefault="006A6A4D" w:rsidP="006A6A4D">
      <w:pPr>
        <w:rPr>
          <w:rFonts w:ascii="Arial" w:hAnsi="Arial" w:cs="Arial"/>
          <w:sz w:val="28"/>
        </w:rPr>
      </w:pPr>
    </w:p>
    <w:p w:rsidR="0032211C" w:rsidRPr="006A6A4D" w:rsidRDefault="0032211C" w:rsidP="006A6A4D">
      <w:pPr>
        <w:rPr>
          <w:rFonts w:ascii="Arial" w:hAnsi="Arial" w:cs="Arial"/>
          <w:sz w:val="28"/>
        </w:rPr>
      </w:pPr>
    </w:p>
    <w:p w:rsidR="00015504" w:rsidRDefault="00015504" w:rsidP="00506FC8">
      <w:pPr>
        <w:pStyle w:val="Listaszerbekezds"/>
        <w:numPr>
          <w:ilvl w:val="1"/>
          <w:numId w:val="1"/>
        </w:numPr>
        <w:ind w:left="567" w:hanging="567"/>
        <w:rPr>
          <w:rFonts w:ascii="Arial" w:hAnsi="Arial" w:cs="Arial"/>
          <w:i/>
          <w:sz w:val="28"/>
        </w:rPr>
      </w:pPr>
      <w:r w:rsidRPr="00B865A2">
        <w:rPr>
          <w:rFonts w:ascii="Arial" w:hAnsi="Arial" w:cs="Arial"/>
          <w:i/>
          <w:sz w:val="28"/>
        </w:rPr>
        <w:t>Recommended action</w:t>
      </w:r>
    </w:p>
    <w:tbl>
      <w:tblPr>
        <w:tblStyle w:val="Rcsostblzat"/>
        <w:tblW w:w="0" w:type="auto"/>
        <w:tblLook w:val="04A0" w:firstRow="1" w:lastRow="0" w:firstColumn="1" w:lastColumn="0" w:noHBand="0" w:noVBand="1"/>
      </w:tblPr>
      <w:tblGrid>
        <w:gridCol w:w="3751"/>
        <w:gridCol w:w="5223"/>
        <w:gridCol w:w="1616"/>
        <w:gridCol w:w="1694"/>
        <w:gridCol w:w="1664"/>
      </w:tblGrid>
      <w:tr w:rsidR="00F4731B" w:rsidRPr="006A6A4D" w:rsidTr="00DC4BBC">
        <w:tc>
          <w:tcPr>
            <w:tcW w:w="3751" w:type="dxa"/>
          </w:tcPr>
          <w:p w:rsidR="0032211C" w:rsidRPr="006A6A4D" w:rsidRDefault="0032211C" w:rsidP="00647B09">
            <w:pPr>
              <w:rPr>
                <w:rFonts w:ascii="Arial" w:hAnsi="Arial" w:cs="Arial"/>
                <w:b/>
                <w:sz w:val="28"/>
              </w:rPr>
            </w:pPr>
            <w:r w:rsidRPr="006A6A4D">
              <w:rPr>
                <w:rFonts w:ascii="Arial" w:hAnsi="Arial" w:cs="Arial"/>
                <w:b/>
                <w:sz w:val="28"/>
              </w:rPr>
              <w:t>Name of Risk</w:t>
            </w:r>
            <w:r>
              <w:rPr>
                <w:rFonts w:ascii="Arial" w:hAnsi="Arial" w:cs="Arial"/>
                <w:b/>
                <w:sz w:val="28"/>
              </w:rPr>
              <w:t xml:space="preserve"> - Corridor</w:t>
            </w:r>
          </w:p>
        </w:tc>
        <w:tc>
          <w:tcPr>
            <w:tcW w:w="5223" w:type="dxa"/>
          </w:tcPr>
          <w:p w:rsidR="0032211C" w:rsidRPr="006A6A4D" w:rsidRDefault="0032211C" w:rsidP="00647B09">
            <w:pPr>
              <w:rPr>
                <w:rFonts w:ascii="Arial" w:hAnsi="Arial" w:cs="Arial"/>
                <w:b/>
                <w:sz w:val="28"/>
              </w:rPr>
            </w:pPr>
            <w:r>
              <w:rPr>
                <w:rFonts w:ascii="Arial" w:hAnsi="Arial" w:cs="Arial"/>
                <w:b/>
                <w:sz w:val="28"/>
              </w:rPr>
              <w:t>Mitigation proposed</w:t>
            </w:r>
          </w:p>
        </w:tc>
        <w:tc>
          <w:tcPr>
            <w:tcW w:w="1616" w:type="dxa"/>
          </w:tcPr>
          <w:p w:rsidR="0032211C" w:rsidRPr="006A6A4D" w:rsidRDefault="00F4731B" w:rsidP="00647B09">
            <w:pPr>
              <w:jc w:val="center"/>
              <w:rPr>
                <w:rFonts w:ascii="Arial" w:hAnsi="Arial" w:cs="Arial"/>
                <w:b/>
                <w:sz w:val="28"/>
              </w:rPr>
            </w:pPr>
            <w:r>
              <w:rPr>
                <w:rFonts w:ascii="Arial" w:hAnsi="Arial" w:cs="Arial"/>
                <w:b/>
                <w:sz w:val="28"/>
              </w:rPr>
              <w:t>Previous rating</w:t>
            </w:r>
          </w:p>
        </w:tc>
        <w:tc>
          <w:tcPr>
            <w:tcW w:w="1694" w:type="dxa"/>
          </w:tcPr>
          <w:p w:rsidR="00F4731B" w:rsidRDefault="00F4731B" w:rsidP="00647B09">
            <w:pPr>
              <w:jc w:val="center"/>
              <w:rPr>
                <w:rFonts w:ascii="Arial" w:hAnsi="Arial" w:cs="Arial"/>
                <w:b/>
                <w:sz w:val="28"/>
              </w:rPr>
            </w:pPr>
            <w:r>
              <w:rPr>
                <w:rFonts w:ascii="Arial" w:hAnsi="Arial" w:cs="Arial"/>
                <w:b/>
                <w:sz w:val="28"/>
              </w:rPr>
              <w:t>Likelihood/</w:t>
            </w:r>
          </w:p>
          <w:p w:rsidR="0032211C" w:rsidRDefault="0032211C" w:rsidP="00647B09">
            <w:pPr>
              <w:jc w:val="center"/>
              <w:rPr>
                <w:rFonts w:ascii="Arial" w:hAnsi="Arial" w:cs="Arial"/>
                <w:b/>
                <w:sz w:val="28"/>
              </w:rPr>
            </w:pPr>
            <w:r w:rsidRPr="006A6A4D">
              <w:rPr>
                <w:rFonts w:ascii="Arial" w:hAnsi="Arial" w:cs="Arial"/>
                <w:b/>
                <w:sz w:val="28"/>
              </w:rPr>
              <w:t>Severity</w:t>
            </w:r>
          </w:p>
          <w:p w:rsidR="0068783D" w:rsidRPr="006A6A4D" w:rsidRDefault="0068783D" w:rsidP="00647B09">
            <w:pPr>
              <w:jc w:val="center"/>
              <w:rPr>
                <w:rFonts w:ascii="Arial" w:hAnsi="Arial" w:cs="Arial"/>
                <w:b/>
                <w:sz w:val="28"/>
              </w:rPr>
            </w:pPr>
            <w:r>
              <w:rPr>
                <w:rFonts w:ascii="Arial" w:hAnsi="Arial" w:cs="Arial"/>
                <w:b/>
                <w:sz w:val="28"/>
              </w:rPr>
              <w:t>(new)</w:t>
            </w:r>
          </w:p>
        </w:tc>
        <w:tc>
          <w:tcPr>
            <w:tcW w:w="1664" w:type="dxa"/>
          </w:tcPr>
          <w:p w:rsidR="0032211C" w:rsidRPr="006A6A4D" w:rsidRDefault="00F4731B" w:rsidP="00647B09">
            <w:pPr>
              <w:jc w:val="center"/>
              <w:rPr>
                <w:rFonts w:ascii="Arial" w:hAnsi="Arial" w:cs="Arial"/>
                <w:b/>
                <w:sz w:val="28"/>
              </w:rPr>
            </w:pPr>
            <w:r>
              <w:rPr>
                <w:rFonts w:ascii="Arial" w:hAnsi="Arial" w:cs="Arial"/>
                <w:b/>
                <w:sz w:val="28"/>
              </w:rPr>
              <w:t xml:space="preserve">New </w:t>
            </w:r>
            <w:r w:rsidR="0032211C" w:rsidRPr="006A6A4D">
              <w:rPr>
                <w:rFonts w:ascii="Arial" w:hAnsi="Arial" w:cs="Arial"/>
                <w:b/>
                <w:sz w:val="28"/>
              </w:rPr>
              <w:t>Risk level</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Corridor doors</w:t>
            </w:r>
          </w:p>
        </w:tc>
        <w:tc>
          <w:tcPr>
            <w:tcW w:w="5223" w:type="dxa"/>
          </w:tcPr>
          <w:p w:rsidR="00987C62" w:rsidRPr="007E745D" w:rsidRDefault="00FD2638" w:rsidP="007E745D">
            <w:pPr>
              <w:pStyle w:val="Listaszerbekezds"/>
              <w:numPr>
                <w:ilvl w:val="0"/>
                <w:numId w:val="2"/>
              </w:numPr>
              <w:rPr>
                <w:rFonts w:ascii="Arial" w:hAnsi="Arial" w:cs="Arial"/>
                <w:sz w:val="28"/>
              </w:rPr>
            </w:pPr>
            <w:r w:rsidRPr="007E745D">
              <w:rPr>
                <w:rFonts w:ascii="Arial" w:hAnsi="Arial" w:cs="Arial"/>
                <w:sz w:val="28"/>
              </w:rPr>
              <w:t xml:space="preserve">Pain up the arcs of the doors opening </w:t>
            </w:r>
            <w:r w:rsidR="00987C62" w:rsidRPr="007E745D">
              <w:rPr>
                <w:rFonts w:ascii="Arial" w:hAnsi="Arial" w:cs="Arial"/>
                <w:sz w:val="28"/>
              </w:rPr>
              <w:t xml:space="preserve">to warn people of the doors </w:t>
            </w:r>
          </w:p>
        </w:tc>
        <w:tc>
          <w:tcPr>
            <w:tcW w:w="1616" w:type="dxa"/>
            <w:shd w:val="clear" w:color="auto" w:fill="00B050"/>
          </w:tcPr>
          <w:p w:rsidR="0032211C" w:rsidRDefault="007E745D" w:rsidP="00647B09">
            <w:pPr>
              <w:jc w:val="center"/>
              <w:rPr>
                <w:rFonts w:ascii="Arial" w:hAnsi="Arial" w:cs="Arial"/>
                <w:sz w:val="28"/>
              </w:rPr>
            </w:pPr>
            <w:r>
              <w:rPr>
                <w:rFonts w:ascii="Arial" w:hAnsi="Arial" w:cs="Arial"/>
                <w:sz w:val="28"/>
              </w:rPr>
              <w:t>3</w:t>
            </w:r>
          </w:p>
        </w:tc>
        <w:tc>
          <w:tcPr>
            <w:tcW w:w="1694" w:type="dxa"/>
          </w:tcPr>
          <w:p w:rsidR="0032211C" w:rsidRDefault="007E745D" w:rsidP="00647B09">
            <w:pPr>
              <w:jc w:val="center"/>
              <w:rPr>
                <w:rFonts w:ascii="Arial" w:hAnsi="Arial" w:cs="Arial"/>
                <w:sz w:val="28"/>
              </w:rPr>
            </w:pPr>
            <w:r>
              <w:rPr>
                <w:rFonts w:ascii="Arial" w:hAnsi="Arial" w:cs="Arial"/>
                <w:sz w:val="28"/>
              </w:rPr>
              <w:t>1/1</w:t>
            </w:r>
          </w:p>
        </w:tc>
        <w:tc>
          <w:tcPr>
            <w:tcW w:w="1664" w:type="dxa"/>
            <w:shd w:val="clear" w:color="auto" w:fill="00B050"/>
          </w:tcPr>
          <w:p w:rsidR="0032211C" w:rsidRDefault="007E745D" w:rsidP="00647B09">
            <w:pPr>
              <w:jc w:val="center"/>
              <w:rPr>
                <w:rFonts w:ascii="Arial" w:hAnsi="Arial" w:cs="Arial"/>
                <w:sz w:val="28"/>
              </w:rPr>
            </w:pPr>
            <w:r>
              <w:rPr>
                <w:rFonts w:ascii="Arial" w:hAnsi="Arial" w:cs="Arial"/>
                <w:sz w:val="28"/>
              </w:rPr>
              <w:t>1</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Under stair storage</w:t>
            </w:r>
          </w:p>
        </w:tc>
        <w:tc>
          <w:tcPr>
            <w:tcW w:w="5223" w:type="dxa"/>
          </w:tcPr>
          <w:p w:rsidR="007E745D" w:rsidRDefault="007E745D" w:rsidP="00647B09">
            <w:pPr>
              <w:pStyle w:val="Listaszerbekezds"/>
              <w:numPr>
                <w:ilvl w:val="0"/>
                <w:numId w:val="3"/>
              </w:numPr>
              <w:rPr>
                <w:rFonts w:ascii="Arial" w:hAnsi="Arial" w:cs="Arial"/>
                <w:sz w:val="28"/>
              </w:rPr>
            </w:pPr>
            <w:r>
              <w:rPr>
                <w:rFonts w:ascii="Arial" w:hAnsi="Arial" w:cs="Arial"/>
                <w:sz w:val="28"/>
              </w:rPr>
              <w:t xml:space="preserve">Bring stored goods to designated storage area out of </w:t>
            </w:r>
            <w:r w:rsidR="0068783D">
              <w:rPr>
                <w:rFonts w:ascii="Arial" w:hAnsi="Arial" w:cs="Arial"/>
                <w:sz w:val="28"/>
              </w:rPr>
              <w:t>peopl</w:t>
            </w:r>
            <w:r w:rsidR="009F39B2">
              <w:rPr>
                <w:rFonts w:ascii="Arial" w:hAnsi="Arial" w:cs="Arial"/>
                <w:sz w:val="28"/>
              </w:rPr>
              <w:t>e’s way</w:t>
            </w:r>
          </w:p>
          <w:p w:rsidR="009F39B2" w:rsidRDefault="009F39B2" w:rsidP="00647B09">
            <w:pPr>
              <w:pStyle w:val="Listaszerbekezds"/>
              <w:numPr>
                <w:ilvl w:val="0"/>
                <w:numId w:val="3"/>
              </w:numPr>
              <w:rPr>
                <w:rFonts w:ascii="Arial" w:hAnsi="Arial" w:cs="Arial"/>
                <w:sz w:val="28"/>
              </w:rPr>
            </w:pPr>
            <w:r>
              <w:rPr>
                <w:rFonts w:ascii="Arial" w:hAnsi="Arial" w:cs="Arial"/>
                <w:sz w:val="28"/>
              </w:rPr>
              <w:t>Smoke alarms near storage to make sure fires are detected</w:t>
            </w:r>
          </w:p>
          <w:p w:rsidR="009F39B2" w:rsidRPr="005439D6" w:rsidRDefault="009F39B2" w:rsidP="00647B09">
            <w:pPr>
              <w:pStyle w:val="Listaszerbekezds"/>
              <w:numPr>
                <w:ilvl w:val="0"/>
                <w:numId w:val="3"/>
              </w:numPr>
              <w:rPr>
                <w:rFonts w:ascii="Arial" w:hAnsi="Arial" w:cs="Arial"/>
                <w:sz w:val="28"/>
              </w:rPr>
            </w:pPr>
            <w:r>
              <w:rPr>
                <w:rFonts w:ascii="Arial" w:hAnsi="Arial" w:cs="Arial"/>
                <w:sz w:val="28"/>
              </w:rPr>
              <w:t>Proper storage procedures to minimize risk of fire</w:t>
            </w:r>
          </w:p>
        </w:tc>
        <w:tc>
          <w:tcPr>
            <w:tcW w:w="1616" w:type="dxa"/>
            <w:shd w:val="clear" w:color="auto" w:fill="00B050"/>
          </w:tcPr>
          <w:p w:rsidR="0032211C" w:rsidRDefault="005D3587" w:rsidP="00647B09">
            <w:pPr>
              <w:jc w:val="center"/>
              <w:rPr>
                <w:rFonts w:ascii="Arial" w:hAnsi="Arial" w:cs="Arial"/>
                <w:sz w:val="28"/>
              </w:rPr>
            </w:pPr>
            <w:r>
              <w:rPr>
                <w:rFonts w:ascii="Arial" w:hAnsi="Arial" w:cs="Arial"/>
                <w:sz w:val="28"/>
              </w:rPr>
              <w:t>3</w:t>
            </w:r>
          </w:p>
        </w:tc>
        <w:tc>
          <w:tcPr>
            <w:tcW w:w="1694" w:type="dxa"/>
          </w:tcPr>
          <w:p w:rsidR="0032211C" w:rsidRDefault="005D3587" w:rsidP="00647B09">
            <w:pPr>
              <w:jc w:val="center"/>
              <w:rPr>
                <w:rFonts w:ascii="Arial" w:hAnsi="Arial" w:cs="Arial"/>
                <w:sz w:val="28"/>
              </w:rPr>
            </w:pPr>
            <w:r>
              <w:rPr>
                <w:rFonts w:ascii="Arial" w:hAnsi="Arial" w:cs="Arial"/>
                <w:sz w:val="28"/>
              </w:rPr>
              <w:t>1/2</w:t>
            </w:r>
          </w:p>
        </w:tc>
        <w:tc>
          <w:tcPr>
            <w:tcW w:w="1664" w:type="dxa"/>
            <w:shd w:val="clear" w:color="auto" w:fill="00B050"/>
          </w:tcPr>
          <w:p w:rsidR="0032211C" w:rsidRDefault="005D3587" w:rsidP="00647B09">
            <w:pPr>
              <w:jc w:val="center"/>
              <w:rPr>
                <w:rFonts w:ascii="Arial" w:hAnsi="Arial" w:cs="Arial"/>
                <w:sz w:val="28"/>
              </w:rPr>
            </w:pPr>
            <w:r>
              <w:rPr>
                <w:rFonts w:ascii="Arial" w:hAnsi="Arial" w:cs="Arial"/>
                <w:sz w:val="28"/>
              </w:rPr>
              <w:t>2</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Costa sign</w:t>
            </w:r>
          </w:p>
        </w:tc>
        <w:tc>
          <w:tcPr>
            <w:tcW w:w="5223" w:type="dxa"/>
          </w:tcPr>
          <w:p w:rsidR="0032211C" w:rsidRPr="00FA57D6" w:rsidRDefault="005D3587" w:rsidP="00647B09">
            <w:pPr>
              <w:pStyle w:val="Listaszerbekezds"/>
              <w:numPr>
                <w:ilvl w:val="0"/>
                <w:numId w:val="4"/>
              </w:numPr>
              <w:rPr>
                <w:rFonts w:ascii="Arial" w:hAnsi="Arial" w:cs="Arial"/>
                <w:sz w:val="28"/>
              </w:rPr>
            </w:pPr>
            <w:r>
              <w:rPr>
                <w:rFonts w:ascii="Arial" w:hAnsi="Arial" w:cs="Arial"/>
                <w:sz w:val="28"/>
              </w:rPr>
              <w:t xml:space="preserve">Remove or place in location out </w:t>
            </w:r>
            <w:proofErr w:type="spellStart"/>
            <w:r>
              <w:rPr>
                <w:rFonts w:ascii="Arial" w:hAnsi="Arial" w:cs="Arial"/>
                <w:sz w:val="28"/>
              </w:rPr>
              <w:t>o</w:t>
            </w:r>
            <w:proofErr w:type="spellEnd"/>
            <w:r>
              <w:rPr>
                <w:rFonts w:ascii="Arial" w:hAnsi="Arial" w:cs="Arial"/>
                <w:sz w:val="28"/>
              </w:rPr>
              <w:t xml:space="preserve"> the way of the people</w:t>
            </w:r>
          </w:p>
        </w:tc>
        <w:tc>
          <w:tcPr>
            <w:tcW w:w="1616" w:type="dxa"/>
            <w:shd w:val="clear" w:color="auto" w:fill="00B050"/>
          </w:tcPr>
          <w:p w:rsidR="0032211C" w:rsidRDefault="005D3587" w:rsidP="00647B09">
            <w:pPr>
              <w:jc w:val="center"/>
              <w:rPr>
                <w:rFonts w:ascii="Arial" w:hAnsi="Arial" w:cs="Arial"/>
                <w:sz w:val="28"/>
              </w:rPr>
            </w:pPr>
            <w:r>
              <w:rPr>
                <w:rFonts w:ascii="Arial" w:hAnsi="Arial" w:cs="Arial"/>
                <w:sz w:val="28"/>
              </w:rPr>
              <w:t>4</w:t>
            </w:r>
          </w:p>
        </w:tc>
        <w:tc>
          <w:tcPr>
            <w:tcW w:w="1694" w:type="dxa"/>
          </w:tcPr>
          <w:p w:rsidR="0032211C" w:rsidRDefault="005D3587" w:rsidP="00647B09">
            <w:pPr>
              <w:jc w:val="center"/>
              <w:rPr>
                <w:rFonts w:ascii="Arial" w:hAnsi="Arial" w:cs="Arial"/>
                <w:sz w:val="28"/>
              </w:rPr>
            </w:pPr>
            <w:r>
              <w:rPr>
                <w:rFonts w:ascii="Arial" w:hAnsi="Arial" w:cs="Arial"/>
                <w:sz w:val="28"/>
              </w:rPr>
              <w:t>1/1</w:t>
            </w:r>
          </w:p>
        </w:tc>
        <w:tc>
          <w:tcPr>
            <w:tcW w:w="1664" w:type="dxa"/>
            <w:shd w:val="clear" w:color="auto" w:fill="00B050"/>
          </w:tcPr>
          <w:p w:rsidR="0032211C" w:rsidRDefault="005D3587" w:rsidP="00647B09">
            <w:pPr>
              <w:jc w:val="center"/>
              <w:rPr>
                <w:rFonts w:ascii="Arial" w:hAnsi="Arial" w:cs="Arial"/>
                <w:sz w:val="28"/>
              </w:rPr>
            </w:pPr>
            <w:r>
              <w:rPr>
                <w:rFonts w:ascii="Arial" w:hAnsi="Arial" w:cs="Arial"/>
                <w:sz w:val="28"/>
              </w:rPr>
              <w:t>1</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 xml:space="preserve">Bins </w:t>
            </w:r>
          </w:p>
        </w:tc>
        <w:tc>
          <w:tcPr>
            <w:tcW w:w="5223" w:type="dxa"/>
          </w:tcPr>
          <w:p w:rsidR="003701F8" w:rsidRDefault="003701F8" w:rsidP="00647B09">
            <w:pPr>
              <w:pStyle w:val="Listaszerbekezds"/>
              <w:numPr>
                <w:ilvl w:val="0"/>
                <w:numId w:val="4"/>
              </w:numPr>
              <w:rPr>
                <w:rFonts w:ascii="Arial" w:hAnsi="Arial" w:cs="Arial"/>
                <w:sz w:val="28"/>
              </w:rPr>
            </w:pPr>
            <w:r>
              <w:rPr>
                <w:rFonts w:ascii="Arial" w:hAnsi="Arial" w:cs="Arial"/>
                <w:sz w:val="28"/>
              </w:rPr>
              <w:t>Brightly coloured bins would draw attention to themselves and help people notice them before they trip</w:t>
            </w:r>
          </w:p>
          <w:p w:rsidR="003701F8" w:rsidRPr="00FA57D6" w:rsidRDefault="003701F8" w:rsidP="00647B09">
            <w:pPr>
              <w:pStyle w:val="Listaszerbekezds"/>
              <w:numPr>
                <w:ilvl w:val="0"/>
                <w:numId w:val="4"/>
              </w:numPr>
              <w:rPr>
                <w:rFonts w:ascii="Arial" w:hAnsi="Arial" w:cs="Arial"/>
                <w:sz w:val="28"/>
              </w:rPr>
            </w:pPr>
            <w:r>
              <w:rPr>
                <w:rFonts w:ascii="Arial" w:hAnsi="Arial" w:cs="Arial"/>
                <w:sz w:val="28"/>
              </w:rPr>
              <w:lastRenderedPageBreak/>
              <w:t xml:space="preserve">Regular emptying of bins can help prevent fires and keeps away parasites and pests. </w:t>
            </w:r>
          </w:p>
        </w:tc>
        <w:tc>
          <w:tcPr>
            <w:tcW w:w="1616" w:type="dxa"/>
            <w:shd w:val="clear" w:color="auto" w:fill="00B050"/>
          </w:tcPr>
          <w:p w:rsidR="0032211C" w:rsidRDefault="003701F8" w:rsidP="00647B09">
            <w:pPr>
              <w:jc w:val="center"/>
              <w:rPr>
                <w:rFonts w:ascii="Arial" w:hAnsi="Arial" w:cs="Arial"/>
                <w:sz w:val="28"/>
              </w:rPr>
            </w:pPr>
            <w:r>
              <w:rPr>
                <w:rFonts w:ascii="Arial" w:hAnsi="Arial" w:cs="Arial"/>
                <w:sz w:val="28"/>
              </w:rPr>
              <w:lastRenderedPageBreak/>
              <w:t>6</w:t>
            </w:r>
          </w:p>
        </w:tc>
        <w:tc>
          <w:tcPr>
            <w:tcW w:w="1694" w:type="dxa"/>
          </w:tcPr>
          <w:p w:rsidR="0032211C" w:rsidRDefault="003701F8" w:rsidP="00647B09">
            <w:pPr>
              <w:jc w:val="center"/>
              <w:rPr>
                <w:rFonts w:ascii="Arial" w:hAnsi="Arial" w:cs="Arial"/>
                <w:sz w:val="28"/>
              </w:rPr>
            </w:pPr>
            <w:r>
              <w:rPr>
                <w:rFonts w:ascii="Arial" w:hAnsi="Arial" w:cs="Arial"/>
                <w:sz w:val="28"/>
              </w:rPr>
              <w:t>1/3</w:t>
            </w:r>
          </w:p>
        </w:tc>
        <w:tc>
          <w:tcPr>
            <w:tcW w:w="1664" w:type="dxa"/>
            <w:shd w:val="clear" w:color="auto" w:fill="00B050"/>
          </w:tcPr>
          <w:p w:rsidR="0032211C" w:rsidRDefault="003701F8" w:rsidP="00647B09">
            <w:pPr>
              <w:jc w:val="center"/>
              <w:rPr>
                <w:rFonts w:ascii="Arial" w:hAnsi="Arial" w:cs="Arial"/>
                <w:sz w:val="28"/>
              </w:rPr>
            </w:pPr>
            <w:r>
              <w:rPr>
                <w:rFonts w:ascii="Arial" w:hAnsi="Arial" w:cs="Arial"/>
                <w:sz w:val="28"/>
              </w:rPr>
              <w:t>3</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lastRenderedPageBreak/>
              <w:t>Space behind counter</w:t>
            </w:r>
          </w:p>
        </w:tc>
        <w:tc>
          <w:tcPr>
            <w:tcW w:w="5223" w:type="dxa"/>
          </w:tcPr>
          <w:p w:rsidR="0032211C" w:rsidRPr="003A537D" w:rsidRDefault="00B05D7F" w:rsidP="00647B09">
            <w:pPr>
              <w:pStyle w:val="Listaszerbekezds"/>
              <w:numPr>
                <w:ilvl w:val="0"/>
                <w:numId w:val="5"/>
              </w:numPr>
              <w:rPr>
                <w:rFonts w:ascii="Arial" w:hAnsi="Arial" w:cs="Arial"/>
                <w:sz w:val="28"/>
              </w:rPr>
            </w:pPr>
            <w:r>
              <w:rPr>
                <w:rFonts w:ascii="Arial" w:hAnsi="Arial" w:cs="Arial"/>
                <w:sz w:val="28"/>
              </w:rPr>
              <w:t>Train staff in correct fire procedures and make sure that space behind counter is kept tidy to maximize space</w:t>
            </w:r>
          </w:p>
        </w:tc>
        <w:tc>
          <w:tcPr>
            <w:tcW w:w="1616" w:type="dxa"/>
            <w:shd w:val="clear" w:color="auto" w:fill="00B050"/>
          </w:tcPr>
          <w:p w:rsidR="0032211C" w:rsidRDefault="00B05D7F" w:rsidP="00647B09">
            <w:pPr>
              <w:jc w:val="center"/>
              <w:rPr>
                <w:rFonts w:ascii="Arial" w:hAnsi="Arial" w:cs="Arial"/>
                <w:sz w:val="28"/>
              </w:rPr>
            </w:pPr>
            <w:r>
              <w:rPr>
                <w:rFonts w:ascii="Arial" w:hAnsi="Arial" w:cs="Arial"/>
                <w:sz w:val="28"/>
              </w:rPr>
              <w:t>8</w:t>
            </w:r>
          </w:p>
        </w:tc>
        <w:tc>
          <w:tcPr>
            <w:tcW w:w="1694" w:type="dxa"/>
          </w:tcPr>
          <w:p w:rsidR="0032211C" w:rsidRDefault="00B05D7F" w:rsidP="00647B09">
            <w:pPr>
              <w:jc w:val="center"/>
              <w:rPr>
                <w:rFonts w:ascii="Arial" w:hAnsi="Arial" w:cs="Arial"/>
                <w:sz w:val="28"/>
              </w:rPr>
            </w:pPr>
            <w:r>
              <w:rPr>
                <w:rFonts w:ascii="Arial" w:hAnsi="Arial" w:cs="Arial"/>
                <w:sz w:val="28"/>
              </w:rPr>
              <w:t>1/4</w:t>
            </w:r>
          </w:p>
        </w:tc>
        <w:tc>
          <w:tcPr>
            <w:tcW w:w="1664" w:type="dxa"/>
            <w:shd w:val="clear" w:color="auto" w:fill="00B050"/>
          </w:tcPr>
          <w:p w:rsidR="0032211C" w:rsidRDefault="00B05D7F" w:rsidP="00647B09">
            <w:pPr>
              <w:jc w:val="center"/>
              <w:rPr>
                <w:rFonts w:ascii="Arial" w:hAnsi="Arial" w:cs="Arial"/>
                <w:sz w:val="28"/>
              </w:rPr>
            </w:pPr>
            <w:r>
              <w:rPr>
                <w:rFonts w:ascii="Arial" w:hAnsi="Arial" w:cs="Arial"/>
                <w:sz w:val="28"/>
              </w:rPr>
              <w:t>4</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Front doors</w:t>
            </w:r>
          </w:p>
        </w:tc>
        <w:tc>
          <w:tcPr>
            <w:tcW w:w="5223" w:type="dxa"/>
          </w:tcPr>
          <w:p w:rsidR="00CB4E13" w:rsidRDefault="00CB4E13" w:rsidP="00647B09">
            <w:pPr>
              <w:pStyle w:val="Listaszerbekezds"/>
              <w:numPr>
                <w:ilvl w:val="0"/>
                <w:numId w:val="5"/>
              </w:numPr>
              <w:rPr>
                <w:rFonts w:ascii="Arial" w:hAnsi="Arial" w:cs="Arial"/>
                <w:sz w:val="28"/>
              </w:rPr>
            </w:pPr>
            <w:r>
              <w:rPr>
                <w:rFonts w:ascii="Arial" w:hAnsi="Arial" w:cs="Arial"/>
                <w:sz w:val="28"/>
              </w:rPr>
              <w:t>Put out a sign to warn people that the doors are heavy</w:t>
            </w:r>
          </w:p>
          <w:p w:rsidR="00CB4E13" w:rsidRDefault="00943E94" w:rsidP="00647B09">
            <w:pPr>
              <w:pStyle w:val="Listaszerbekezds"/>
              <w:numPr>
                <w:ilvl w:val="0"/>
                <w:numId w:val="5"/>
              </w:numPr>
              <w:rPr>
                <w:rFonts w:ascii="Arial" w:hAnsi="Arial" w:cs="Arial"/>
                <w:sz w:val="28"/>
              </w:rPr>
            </w:pPr>
            <w:r>
              <w:rPr>
                <w:rFonts w:ascii="Arial" w:hAnsi="Arial" w:cs="Arial"/>
                <w:sz w:val="28"/>
              </w:rPr>
              <w:t>Train staff and students on the correct fire event procedures</w:t>
            </w:r>
          </w:p>
          <w:p w:rsidR="00943E94" w:rsidRPr="0072254A" w:rsidRDefault="00943E94" w:rsidP="00647B09">
            <w:pPr>
              <w:pStyle w:val="Listaszerbekezds"/>
              <w:numPr>
                <w:ilvl w:val="0"/>
                <w:numId w:val="5"/>
              </w:numPr>
              <w:rPr>
                <w:rFonts w:ascii="Arial" w:hAnsi="Arial" w:cs="Arial"/>
                <w:sz w:val="28"/>
              </w:rPr>
            </w:pPr>
            <w:r>
              <w:rPr>
                <w:rFonts w:ascii="Arial" w:hAnsi="Arial" w:cs="Arial"/>
                <w:sz w:val="28"/>
              </w:rPr>
              <w:t>Restore automatic functions of door to minimize risk of door closing prematurely</w:t>
            </w:r>
          </w:p>
        </w:tc>
        <w:tc>
          <w:tcPr>
            <w:tcW w:w="1616" w:type="dxa"/>
            <w:shd w:val="clear" w:color="auto" w:fill="FFC000"/>
          </w:tcPr>
          <w:p w:rsidR="0032211C" w:rsidRDefault="00943E94" w:rsidP="00647B09">
            <w:pPr>
              <w:jc w:val="center"/>
              <w:rPr>
                <w:rFonts w:ascii="Arial" w:hAnsi="Arial" w:cs="Arial"/>
                <w:sz w:val="28"/>
              </w:rPr>
            </w:pPr>
            <w:r>
              <w:rPr>
                <w:rFonts w:ascii="Arial" w:hAnsi="Arial" w:cs="Arial"/>
                <w:sz w:val="28"/>
              </w:rPr>
              <w:t>10</w:t>
            </w:r>
          </w:p>
        </w:tc>
        <w:tc>
          <w:tcPr>
            <w:tcW w:w="1694" w:type="dxa"/>
          </w:tcPr>
          <w:p w:rsidR="0032211C" w:rsidRDefault="00943E94" w:rsidP="00647B09">
            <w:pPr>
              <w:jc w:val="center"/>
              <w:rPr>
                <w:rFonts w:ascii="Arial" w:hAnsi="Arial" w:cs="Arial"/>
                <w:sz w:val="28"/>
              </w:rPr>
            </w:pPr>
            <w:r>
              <w:rPr>
                <w:rFonts w:ascii="Arial" w:hAnsi="Arial" w:cs="Arial"/>
                <w:sz w:val="28"/>
              </w:rPr>
              <w:t>2/3</w:t>
            </w:r>
          </w:p>
        </w:tc>
        <w:tc>
          <w:tcPr>
            <w:tcW w:w="1664" w:type="dxa"/>
            <w:shd w:val="clear" w:color="auto" w:fill="00B050"/>
          </w:tcPr>
          <w:p w:rsidR="0032211C" w:rsidRDefault="00943E94" w:rsidP="00647B09">
            <w:pPr>
              <w:jc w:val="center"/>
              <w:rPr>
                <w:rFonts w:ascii="Arial" w:hAnsi="Arial" w:cs="Arial"/>
                <w:sz w:val="28"/>
              </w:rPr>
            </w:pPr>
            <w:r>
              <w:rPr>
                <w:rFonts w:ascii="Arial" w:hAnsi="Arial" w:cs="Arial"/>
                <w:sz w:val="28"/>
              </w:rPr>
              <w:t>6</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t>Sliding doors</w:t>
            </w:r>
          </w:p>
        </w:tc>
        <w:tc>
          <w:tcPr>
            <w:tcW w:w="5223" w:type="dxa"/>
          </w:tcPr>
          <w:p w:rsidR="00E9088B" w:rsidRDefault="00E9088B" w:rsidP="00647B09">
            <w:pPr>
              <w:pStyle w:val="Listaszerbekezds"/>
              <w:numPr>
                <w:ilvl w:val="0"/>
                <w:numId w:val="6"/>
              </w:numPr>
              <w:rPr>
                <w:rFonts w:ascii="Arial" w:hAnsi="Arial" w:cs="Arial"/>
                <w:sz w:val="28"/>
              </w:rPr>
            </w:pPr>
            <w:r>
              <w:rPr>
                <w:rFonts w:ascii="Arial" w:hAnsi="Arial" w:cs="Arial"/>
                <w:sz w:val="28"/>
              </w:rPr>
              <w:t>Put out a sign to warm people not to stop in the middle of the door</w:t>
            </w:r>
          </w:p>
          <w:p w:rsidR="00E9088B" w:rsidRDefault="00E9088B" w:rsidP="00647B09">
            <w:pPr>
              <w:pStyle w:val="Listaszerbekezds"/>
              <w:numPr>
                <w:ilvl w:val="0"/>
                <w:numId w:val="6"/>
              </w:numPr>
              <w:rPr>
                <w:rFonts w:ascii="Arial" w:hAnsi="Arial" w:cs="Arial"/>
                <w:sz w:val="28"/>
              </w:rPr>
            </w:pPr>
            <w:r>
              <w:rPr>
                <w:rFonts w:ascii="Arial" w:hAnsi="Arial" w:cs="Arial"/>
                <w:sz w:val="28"/>
              </w:rPr>
              <w:t xml:space="preserve">Have enough battery in the door that in case of a fire event or power cut the door can still open once finally </w:t>
            </w:r>
          </w:p>
          <w:p w:rsidR="00E9088B" w:rsidRDefault="00E9088B" w:rsidP="00647B09">
            <w:pPr>
              <w:pStyle w:val="Listaszerbekezds"/>
              <w:numPr>
                <w:ilvl w:val="0"/>
                <w:numId w:val="6"/>
              </w:numPr>
              <w:rPr>
                <w:rFonts w:ascii="Arial" w:hAnsi="Arial" w:cs="Arial"/>
                <w:sz w:val="28"/>
              </w:rPr>
            </w:pPr>
            <w:r>
              <w:rPr>
                <w:rFonts w:ascii="Arial" w:hAnsi="Arial" w:cs="Arial"/>
                <w:sz w:val="28"/>
              </w:rPr>
              <w:t xml:space="preserve">Have alternative exits in case the door gets stuck </w:t>
            </w:r>
          </w:p>
          <w:p w:rsidR="000C2DDD" w:rsidRPr="0072254A" w:rsidRDefault="000C2DDD" w:rsidP="00647B09">
            <w:pPr>
              <w:pStyle w:val="Listaszerbekezds"/>
              <w:numPr>
                <w:ilvl w:val="0"/>
                <w:numId w:val="6"/>
              </w:numPr>
              <w:rPr>
                <w:rFonts w:ascii="Arial" w:hAnsi="Arial" w:cs="Arial"/>
                <w:sz w:val="28"/>
              </w:rPr>
            </w:pPr>
            <w:r>
              <w:rPr>
                <w:rFonts w:ascii="Arial" w:hAnsi="Arial" w:cs="Arial"/>
                <w:sz w:val="28"/>
              </w:rPr>
              <w:t xml:space="preserve">Place window breaking device near door to break through the glass in case of fire </w:t>
            </w:r>
          </w:p>
        </w:tc>
        <w:tc>
          <w:tcPr>
            <w:tcW w:w="1616" w:type="dxa"/>
            <w:shd w:val="clear" w:color="auto" w:fill="FFC000"/>
          </w:tcPr>
          <w:p w:rsidR="0032211C" w:rsidRDefault="00E9088B" w:rsidP="00647B09">
            <w:pPr>
              <w:jc w:val="center"/>
              <w:rPr>
                <w:rFonts w:ascii="Arial" w:hAnsi="Arial" w:cs="Arial"/>
                <w:sz w:val="28"/>
              </w:rPr>
            </w:pPr>
            <w:r>
              <w:rPr>
                <w:rFonts w:ascii="Arial" w:hAnsi="Arial" w:cs="Arial"/>
                <w:sz w:val="28"/>
              </w:rPr>
              <w:t>10</w:t>
            </w:r>
          </w:p>
        </w:tc>
        <w:tc>
          <w:tcPr>
            <w:tcW w:w="1694" w:type="dxa"/>
          </w:tcPr>
          <w:p w:rsidR="0032211C" w:rsidRDefault="00E9088B" w:rsidP="00647B09">
            <w:pPr>
              <w:jc w:val="center"/>
              <w:rPr>
                <w:rFonts w:ascii="Arial" w:hAnsi="Arial" w:cs="Arial"/>
                <w:sz w:val="28"/>
              </w:rPr>
            </w:pPr>
            <w:r>
              <w:rPr>
                <w:rFonts w:ascii="Arial" w:hAnsi="Arial" w:cs="Arial"/>
                <w:sz w:val="28"/>
              </w:rPr>
              <w:t>1</w:t>
            </w:r>
            <w:r w:rsidR="00110041">
              <w:rPr>
                <w:rFonts w:ascii="Arial" w:hAnsi="Arial" w:cs="Arial"/>
                <w:sz w:val="28"/>
              </w:rPr>
              <w:t>/3</w:t>
            </w:r>
          </w:p>
        </w:tc>
        <w:tc>
          <w:tcPr>
            <w:tcW w:w="1664" w:type="dxa"/>
            <w:shd w:val="clear" w:color="auto" w:fill="00B050"/>
          </w:tcPr>
          <w:p w:rsidR="0032211C" w:rsidRDefault="000C2DDD" w:rsidP="00647B09">
            <w:pPr>
              <w:jc w:val="center"/>
              <w:rPr>
                <w:rFonts w:ascii="Arial" w:hAnsi="Arial" w:cs="Arial"/>
                <w:sz w:val="28"/>
              </w:rPr>
            </w:pPr>
            <w:r>
              <w:rPr>
                <w:rFonts w:ascii="Arial" w:hAnsi="Arial" w:cs="Arial"/>
                <w:sz w:val="28"/>
              </w:rPr>
              <w:t>3</w:t>
            </w:r>
          </w:p>
        </w:tc>
      </w:tr>
      <w:tr w:rsidR="00F4731B" w:rsidTr="00DC4BBC">
        <w:tc>
          <w:tcPr>
            <w:tcW w:w="3751" w:type="dxa"/>
          </w:tcPr>
          <w:p w:rsidR="0032211C" w:rsidRDefault="0032211C" w:rsidP="00647B09">
            <w:pPr>
              <w:rPr>
                <w:rFonts w:ascii="Arial" w:hAnsi="Arial" w:cs="Arial"/>
                <w:sz w:val="28"/>
              </w:rPr>
            </w:pPr>
            <w:r>
              <w:rPr>
                <w:rFonts w:ascii="Arial" w:hAnsi="Arial" w:cs="Arial"/>
                <w:sz w:val="28"/>
              </w:rPr>
              <w:lastRenderedPageBreak/>
              <w:t>Small Corridor</w:t>
            </w:r>
          </w:p>
        </w:tc>
        <w:tc>
          <w:tcPr>
            <w:tcW w:w="5223" w:type="dxa"/>
            <w:shd w:val="clear" w:color="auto" w:fill="FFFFFF" w:themeFill="background1"/>
          </w:tcPr>
          <w:p w:rsidR="00F67C80" w:rsidRDefault="00F67C80" w:rsidP="00647B09">
            <w:pPr>
              <w:pStyle w:val="Listaszerbekezds"/>
              <w:numPr>
                <w:ilvl w:val="0"/>
                <w:numId w:val="7"/>
              </w:numPr>
              <w:rPr>
                <w:rFonts w:ascii="Arial" w:hAnsi="Arial" w:cs="Arial"/>
                <w:sz w:val="28"/>
              </w:rPr>
            </w:pPr>
            <w:r>
              <w:rPr>
                <w:rFonts w:ascii="Arial" w:hAnsi="Arial" w:cs="Arial"/>
                <w:sz w:val="28"/>
              </w:rPr>
              <w:t xml:space="preserve">Assign pathways onto the corridor to make sure </w:t>
            </w:r>
            <w:r w:rsidR="006127AC">
              <w:rPr>
                <w:rFonts w:ascii="Arial" w:hAnsi="Arial" w:cs="Arial"/>
                <w:sz w:val="28"/>
              </w:rPr>
              <w:t>people have a way of getting to places</w:t>
            </w:r>
          </w:p>
          <w:p w:rsidR="006127AC" w:rsidRDefault="006127AC" w:rsidP="00647B09">
            <w:pPr>
              <w:pStyle w:val="Listaszerbekezds"/>
              <w:numPr>
                <w:ilvl w:val="0"/>
                <w:numId w:val="7"/>
              </w:numPr>
              <w:rPr>
                <w:rFonts w:ascii="Arial" w:hAnsi="Arial" w:cs="Arial"/>
                <w:sz w:val="28"/>
              </w:rPr>
            </w:pPr>
            <w:r>
              <w:rPr>
                <w:rFonts w:ascii="Arial" w:hAnsi="Arial" w:cs="Arial"/>
                <w:sz w:val="28"/>
              </w:rPr>
              <w:t>Arrange classes in a way that minimizes the number of people i</w:t>
            </w:r>
            <w:r w:rsidR="008A692F">
              <w:rPr>
                <w:rFonts w:ascii="Arial" w:hAnsi="Arial" w:cs="Arial"/>
                <w:sz w:val="28"/>
              </w:rPr>
              <w:t>n the corridor at any one time</w:t>
            </w:r>
          </w:p>
          <w:p w:rsidR="008A692F" w:rsidRDefault="008A692F" w:rsidP="00647B09">
            <w:pPr>
              <w:pStyle w:val="Listaszerbekezds"/>
              <w:numPr>
                <w:ilvl w:val="0"/>
                <w:numId w:val="7"/>
              </w:numPr>
              <w:rPr>
                <w:rFonts w:ascii="Arial" w:hAnsi="Arial" w:cs="Arial"/>
                <w:sz w:val="28"/>
              </w:rPr>
            </w:pPr>
            <w:r>
              <w:rPr>
                <w:rFonts w:ascii="Arial" w:hAnsi="Arial" w:cs="Arial"/>
                <w:sz w:val="28"/>
              </w:rPr>
              <w:t>Place bins and other obstruction out of the way to maximize effective space</w:t>
            </w:r>
          </w:p>
          <w:p w:rsidR="000968E0" w:rsidRPr="000968E0" w:rsidRDefault="000968E0" w:rsidP="000968E0">
            <w:pPr>
              <w:pStyle w:val="Listaszerbekezds"/>
              <w:numPr>
                <w:ilvl w:val="0"/>
                <w:numId w:val="7"/>
              </w:numPr>
              <w:rPr>
                <w:rFonts w:ascii="Arial" w:hAnsi="Arial" w:cs="Arial"/>
                <w:sz w:val="28"/>
              </w:rPr>
            </w:pPr>
            <w:r>
              <w:rPr>
                <w:rFonts w:ascii="Arial" w:hAnsi="Arial" w:cs="Arial"/>
                <w:sz w:val="28"/>
              </w:rPr>
              <w:t>Educate students and staff of the correct fire procedures and put out maps of the building with the fire doors highlighted to make it easy for people to find nearest emergency exit</w:t>
            </w:r>
          </w:p>
        </w:tc>
        <w:tc>
          <w:tcPr>
            <w:tcW w:w="1616" w:type="dxa"/>
            <w:shd w:val="clear" w:color="auto" w:fill="FF0000"/>
          </w:tcPr>
          <w:p w:rsidR="0032211C" w:rsidRDefault="00F67C80" w:rsidP="00647B09">
            <w:pPr>
              <w:jc w:val="center"/>
              <w:rPr>
                <w:rFonts w:ascii="Arial" w:hAnsi="Arial" w:cs="Arial"/>
                <w:sz w:val="28"/>
              </w:rPr>
            </w:pPr>
            <w:r>
              <w:rPr>
                <w:rFonts w:ascii="Arial" w:hAnsi="Arial" w:cs="Arial"/>
                <w:sz w:val="28"/>
              </w:rPr>
              <w:t>16</w:t>
            </w:r>
          </w:p>
        </w:tc>
        <w:tc>
          <w:tcPr>
            <w:tcW w:w="1694" w:type="dxa"/>
          </w:tcPr>
          <w:p w:rsidR="0032211C" w:rsidRDefault="000968E0" w:rsidP="00647B09">
            <w:pPr>
              <w:jc w:val="center"/>
              <w:rPr>
                <w:rFonts w:ascii="Arial" w:hAnsi="Arial" w:cs="Arial"/>
                <w:sz w:val="28"/>
              </w:rPr>
            </w:pPr>
            <w:r>
              <w:rPr>
                <w:rFonts w:ascii="Arial" w:hAnsi="Arial" w:cs="Arial"/>
                <w:sz w:val="28"/>
              </w:rPr>
              <w:t>3/3</w:t>
            </w:r>
          </w:p>
        </w:tc>
        <w:tc>
          <w:tcPr>
            <w:tcW w:w="1664" w:type="dxa"/>
            <w:shd w:val="clear" w:color="auto" w:fill="FFC000"/>
          </w:tcPr>
          <w:p w:rsidR="0032211C" w:rsidRDefault="000968E0" w:rsidP="00E129A5">
            <w:pPr>
              <w:jc w:val="center"/>
              <w:rPr>
                <w:rFonts w:ascii="Arial" w:hAnsi="Arial" w:cs="Arial"/>
                <w:sz w:val="28"/>
              </w:rPr>
            </w:pPr>
            <w:r>
              <w:rPr>
                <w:rFonts w:ascii="Arial" w:hAnsi="Arial" w:cs="Arial"/>
                <w:sz w:val="28"/>
              </w:rPr>
              <w:t>9</w:t>
            </w:r>
          </w:p>
        </w:tc>
      </w:tr>
      <w:tr w:rsidR="00DC4BBC" w:rsidRPr="00E8140F" w:rsidTr="00DC4BBC">
        <w:tc>
          <w:tcPr>
            <w:tcW w:w="3751" w:type="dxa"/>
          </w:tcPr>
          <w:p w:rsidR="00DC4BBC" w:rsidRPr="00D72877" w:rsidRDefault="00DC4BBC" w:rsidP="00DC4BBC">
            <w:pPr>
              <w:rPr>
                <w:rFonts w:ascii="Arial" w:hAnsi="Arial" w:cs="Arial"/>
                <w:b/>
                <w:sz w:val="28"/>
              </w:rPr>
            </w:pPr>
            <w:r>
              <w:rPr>
                <w:rFonts w:ascii="Arial" w:hAnsi="Arial" w:cs="Arial"/>
                <w:b/>
                <w:sz w:val="28"/>
              </w:rPr>
              <w:t>Name of Risk - Classroom</w:t>
            </w:r>
          </w:p>
        </w:tc>
        <w:tc>
          <w:tcPr>
            <w:tcW w:w="5223" w:type="dxa"/>
          </w:tcPr>
          <w:p w:rsidR="00DC4BBC" w:rsidRPr="00E8140F" w:rsidRDefault="00DC4BBC" w:rsidP="00DC4BBC">
            <w:pPr>
              <w:rPr>
                <w:rFonts w:ascii="Arial" w:hAnsi="Arial" w:cs="Arial"/>
                <w:b/>
                <w:sz w:val="28"/>
              </w:rPr>
            </w:pPr>
            <w:r>
              <w:rPr>
                <w:rFonts w:ascii="Arial" w:hAnsi="Arial" w:cs="Arial"/>
                <w:b/>
                <w:sz w:val="28"/>
              </w:rPr>
              <w:t xml:space="preserve">Mitigation proposed </w:t>
            </w:r>
          </w:p>
        </w:tc>
        <w:tc>
          <w:tcPr>
            <w:tcW w:w="1616" w:type="dxa"/>
          </w:tcPr>
          <w:p w:rsidR="00DC4BBC" w:rsidRPr="006A6A4D" w:rsidRDefault="00DC4BBC" w:rsidP="00DC4BBC">
            <w:pPr>
              <w:jc w:val="center"/>
              <w:rPr>
                <w:rFonts w:ascii="Arial" w:hAnsi="Arial" w:cs="Arial"/>
                <w:b/>
                <w:sz w:val="28"/>
              </w:rPr>
            </w:pPr>
            <w:r>
              <w:rPr>
                <w:rFonts w:ascii="Arial" w:hAnsi="Arial" w:cs="Arial"/>
                <w:b/>
                <w:sz w:val="28"/>
              </w:rPr>
              <w:t>Previous rating</w:t>
            </w:r>
          </w:p>
        </w:tc>
        <w:tc>
          <w:tcPr>
            <w:tcW w:w="1694" w:type="dxa"/>
          </w:tcPr>
          <w:p w:rsidR="00DC4BBC" w:rsidRDefault="00DC4BBC" w:rsidP="00DC4BBC">
            <w:pPr>
              <w:jc w:val="center"/>
              <w:rPr>
                <w:rFonts w:ascii="Arial" w:hAnsi="Arial" w:cs="Arial"/>
                <w:b/>
                <w:sz w:val="28"/>
              </w:rPr>
            </w:pPr>
            <w:r>
              <w:rPr>
                <w:rFonts w:ascii="Arial" w:hAnsi="Arial" w:cs="Arial"/>
                <w:b/>
                <w:sz w:val="28"/>
              </w:rPr>
              <w:t>Likelihood/</w:t>
            </w:r>
          </w:p>
          <w:p w:rsidR="00DC4BBC" w:rsidRDefault="00DC4BBC" w:rsidP="00DC4BBC">
            <w:pPr>
              <w:jc w:val="center"/>
              <w:rPr>
                <w:rFonts w:ascii="Arial" w:hAnsi="Arial" w:cs="Arial"/>
                <w:b/>
                <w:sz w:val="28"/>
              </w:rPr>
            </w:pPr>
            <w:r w:rsidRPr="006A6A4D">
              <w:rPr>
                <w:rFonts w:ascii="Arial" w:hAnsi="Arial" w:cs="Arial"/>
                <w:b/>
                <w:sz w:val="28"/>
              </w:rPr>
              <w:t>Severity</w:t>
            </w:r>
          </w:p>
          <w:p w:rsidR="00DC4BBC" w:rsidRPr="006A6A4D" w:rsidRDefault="00DC4BBC" w:rsidP="00DC4BBC">
            <w:pPr>
              <w:jc w:val="center"/>
              <w:rPr>
                <w:rFonts w:ascii="Arial" w:hAnsi="Arial" w:cs="Arial"/>
                <w:b/>
                <w:sz w:val="28"/>
              </w:rPr>
            </w:pPr>
            <w:r>
              <w:rPr>
                <w:rFonts w:ascii="Arial" w:hAnsi="Arial" w:cs="Arial"/>
                <w:b/>
                <w:sz w:val="28"/>
              </w:rPr>
              <w:t>(new)</w:t>
            </w:r>
          </w:p>
        </w:tc>
        <w:tc>
          <w:tcPr>
            <w:tcW w:w="1664" w:type="dxa"/>
          </w:tcPr>
          <w:p w:rsidR="00DC4BBC" w:rsidRPr="006A6A4D" w:rsidRDefault="00DC4BBC" w:rsidP="00DC4BBC">
            <w:pPr>
              <w:jc w:val="center"/>
              <w:rPr>
                <w:rFonts w:ascii="Arial" w:hAnsi="Arial" w:cs="Arial"/>
                <w:b/>
                <w:sz w:val="28"/>
              </w:rPr>
            </w:pPr>
            <w:r>
              <w:rPr>
                <w:rFonts w:ascii="Arial" w:hAnsi="Arial" w:cs="Arial"/>
                <w:b/>
                <w:sz w:val="28"/>
              </w:rPr>
              <w:t xml:space="preserve">New </w:t>
            </w:r>
            <w:r w:rsidRPr="006A6A4D">
              <w:rPr>
                <w:rFonts w:ascii="Arial" w:hAnsi="Arial" w:cs="Arial"/>
                <w:b/>
                <w:sz w:val="28"/>
              </w:rPr>
              <w:t>Risk level</w:t>
            </w:r>
          </w:p>
        </w:tc>
      </w:tr>
      <w:tr w:rsidR="00F4731B" w:rsidTr="00DC4BBC">
        <w:tc>
          <w:tcPr>
            <w:tcW w:w="3751" w:type="dxa"/>
          </w:tcPr>
          <w:p w:rsidR="0032211C" w:rsidRPr="00D72877" w:rsidRDefault="0032211C" w:rsidP="00647B09">
            <w:pPr>
              <w:rPr>
                <w:rFonts w:ascii="Arial" w:hAnsi="Arial" w:cs="Arial"/>
                <w:sz w:val="28"/>
              </w:rPr>
            </w:pPr>
            <w:r w:rsidRPr="00D72877">
              <w:rPr>
                <w:rFonts w:ascii="Arial" w:hAnsi="Arial" w:cs="Arial"/>
                <w:sz w:val="28"/>
              </w:rPr>
              <w:t>Objects on the ground</w:t>
            </w:r>
          </w:p>
        </w:tc>
        <w:tc>
          <w:tcPr>
            <w:tcW w:w="5223" w:type="dxa"/>
          </w:tcPr>
          <w:p w:rsidR="0032211C" w:rsidRPr="00C50A73" w:rsidRDefault="00DC4BBC" w:rsidP="00647B09">
            <w:pPr>
              <w:pStyle w:val="Listaszerbekezds"/>
              <w:numPr>
                <w:ilvl w:val="0"/>
                <w:numId w:val="8"/>
              </w:numPr>
              <w:rPr>
                <w:rFonts w:ascii="Arial" w:hAnsi="Arial" w:cs="Arial"/>
                <w:sz w:val="28"/>
              </w:rPr>
            </w:pPr>
            <w:r>
              <w:rPr>
                <w:rFonts w:ascii="Arial" w:hAnsi="Arial" w:cs="Arial"/>
                <w:sz w:val="28"/>
              </w:rPr>
              <w:t>Warn people to place their bags, and other belongings out of the way</w:t>
            </w:r>
          </w:p>
        </w:tc>
        <w:tc>
          <w:tcPr>
            <w:tcW w:w="1616" w:type="dxa"/>
            <w:shd w:val="clear" w:color="auto" w:fill="00B050"/>
          </w:tcPr>
          <w:p w:rsidR="0032211C" w:rsidRDefault="00DC4BBC" w:rsidP="00647B09">
            <w:pPr>
              <w:jc w:val="center"/>
              <w:rPr>
                <w:rFonts w:ascii="Arial" w:hAnsi="Arial" w:cs="Arial"/>
                <w:sz w:val="28"/>
              </w:rPr>
            </w:pPr>
            <w:r>
              <w:rPr>
                <w:rFonts w:ascii="Arial" w:hAnsi="Arial" w:cs="Arial"/>
                <w:sz w:val="28"/>
              </w:rPr>
              <w:t>3</w:t>
            </w:r>
          </w:p>
        </w:tc>
        <w:tc>
          <w:tcPr>
            <w:tcW w:w="1694" w:type="dxa"/>
          </w:tcPr>
          <w:p w:rsidR="0032211C" w:rsidRDefault="00DC4BBC" w:rsidP="00647B09">
            <w:pPr>
              <w:jc w:val="center"/>
              <w:rPr>
                <w:rFonts w:ascii="Arial" w:hAnsi="Arial" w:cs="Arial"/>
                <w:sz w:val="28"/>
              </w:rPr>
            </w:pPr>
            <w:r>
              <w:rPr>
                <w:rFonts w:ascii="Arial" w:hAnsi="Arial" w:cs="Arial"/>
                <w:sz w:val="28"/>
              </w:rPr>
              <w:t>1/1</w:t>
            </w:r>
          </w:p>
        </w:tc>
        <w:tc>
          <w:tcPr>
            <w:tcW w:w="1664" w:type="dxa"/>
            <w:shd w:val="clear" w:color="auto" w:fill="00B050"/>
          </w:tcPr>
          <w:p w:rsidR="0032211C" w:rsidRDefault="00DC4BBC" w:rsidP="00647B09">
            <w:pPr>
              <w:jc w:val="center"/>
              <w:rPr>
                <w:rFonts w:ascii="Arial" w:hAnsi="Arial" w:cs="Arial"/>
                <w:sz w:val="28"/>
              </w:rPr>
            </w:pPr>
            <w:r>
              <w:rPr>
                <w:rFonts w:ascii="Arial" w:hAnsi="Arial" w:cs="Arial"/>
                <w:sz w:val="28"/>
              </w:rPr>
              <w:t>1</w:t>
            </w:r>
          </w:p>
        </w:tc>
      </w:tr>
      <w:tr w:rsidR="00F4731B" w:rsidTr="00DC4BBC">
        <w:tc>
          <w:tcPr>
            <w:tcW w:w="3751" w:type="dxa"/>
          </w:tcPr>
          <w:p w:rsidR="0032211C" w:rsidRPr="00D72877" w:rsidRDefault="0032211C" w:rsidP="00647B09">
            <w:pPr>
              <w:rPr>
                <w:rFonts w:ascii="Arial" w:hAnsi="Arial" w:cs="Arial"/>
                <w:sz w:val="28"/>
              </w:rPr>
            </w:pPr>
            <w:r>
              <w:rPr>
                <w:rFonts w:ascii="Arial" w:hAnsi="Arial" w:cs="Arial"/>
                <w:sz w:val="28"/>
              </w:rPr>
              <w:t>Wires</w:t>
            </w:r>
          </w:p>
        </w:tc>
        <w:tc>
          <w:tcPr>
            <w:tcW w:w="5223" w:type="dxa"/>
          </w:tcPr>
          <w:p w:rsidR="00DC4BBC" w:rsidRDefault="000B6B7E" w:rsidP="00647B09">
            <w:pPr>
              <w:pStyle w:val="Listaszerbekezds"/>
              <w:numPr>
                <w:ilvl w:val="0"/>
                <w:numId w:val="8"/>
              </w:numPr>
              <w:rPr>
                <w:rFonts w:ascii="Arial" w:hAnsi="Arial" w:cs="Arial"/>
                <w:sz w:val="28"/>
              </w:rPr>
            </w:pPr>
            <w:r>
              <w:rPr>
                <w:rFonts w:ascii="Arial" w:hAnsi="Arial" w:cs="Arial"/>
                <w:sz w:val="28"/>
              </w:rPr>
              <w:t xml:space="preserve">Put them </w:t>
            </w:r>
            <w:r w:rsidR="00DC4BBC">
              <w:rPr>
                <w:rFonts w:ascii="Arial" w:hAnsi="Arial" w:cs="Arial"/>
                <w:sz w:val="28"/>
              </w:rPr>
              <w:t xml:space="preserve">way, tuck them in or route them away from people’s pathway. </w:t>
            </w:r>
          </w:p>
          <w:p w:rsidR="000B6B7E" w:rsidRDefault="000B6B7E" w:rsidP="00647B09">
            <w:pPr>
              <w:pStyle w:val="Listaszerbekezds"/>
              <w:numPr>
                <w:ilvl w:val="0"/>
                <w:numId w:val="8"/>
              </w:numPr>
              <w:rPr>
                <w:rFonts w:ascii="Arial" w:hAnsi="Arial" w:cs="Arial"/>
                <w:sz w:val="28"/>
              </w:rPr>
            </w:pPr>
            <w:r>
              <w:rPr>
                <w:rFonts w:ascii="Arial" w:hAnsi="Arial" w:cs="Arial"/>
                <w:sz w:val="28"/>
              </w:rPr>
              <w:t>Cover them up to people don’t trip in them</w:t>
            </w:r>
          </w:p>
          <w:p w:rsidR="000B6B7E" w:rsidRPr="00D365DF" w:rsidRDefault="000B6B7E" w:rsidP="00647B09">
            <w:pPr>
              <w:pStyle w:val="Listaszerbekezds"/>
              <w:numPr>
                <w:ilvl w:val="0"/>
                <w:numId w:val="8"/>
              </w:numPr>
              <w:rPr>
                <w:rFonts w:ascii="Arial" w:hAnsi="Arial" w:cs="Arial"/>
                <w:sz w:val="28"/>
              </w:rPr>
            </w:pPr>
            <w:r>
              <w:rPr>
                <w:rFonts w:ascii="Arial" w:hAnsi="Arial" w:cs="Arial"/>
                <w:sz w:val="28"/>
              </w:rPr>
              <w:lastRenderedPageBreak/>
              <w:t xml:space="preserve">Colour them bright to make them easy to spot. </w:t>
            </w:r>
          </w:p>
        </w:tc>
        <w:tc>
          <w:tcPr>
            <w:tcW w:w="1616" w:type="dxa"/>
            <w:shd w:val="clear" w:color="auto" w:fill="00B050"/>
          </w:tcPr>
          <w:p w:rsidR="0032211C" w:rsidRDefault="00DC4BBC" w:rsidP="00647B09">
            <w:pPr>
              <w:jc w:val="center"/>
              <w:rPr>
                <w:rFonts w:ascii="Arial" w:hAnsi="Arial" w:cs="Arial"/>
                <w:sz w:val="28"/>
              </w:rPr>
            </w:pPr>
            <w:r>
              <w:rPr>
                <w:rFonts w:ascii="Arial" w:hAnsi="Arial" w:cs="Arial"/>
                <w:sz w:val="28"/>
              </w:rPr>
              <w:lastRenderedPageBreak/>
              <w:t>5</w:t>
            </w:r>
          </w:p>
        </w:tc>
        <w:tc>
          <w:tcPr>
            <w:tcW w:w="1694" w:type="dxa"/>
          </w:tcPr>
          <w:p w:rsidR="0032211C" w:rsidRDefault="00DC4BBC" w:rsidP="00647B09">
            <w:pPr>
              <w:jc w:val="center"/>
              <w:rPr>
                <w:rFonts w:ascii="Arial" w:hAnsi="Arial" w:cs="Arial"/>
                <w:sz w:val="28"/>
              </w:rPr>
            </w:pPr>
            <w:r>
              <w:rPr>
                <w:rFonts w:ascii="Arial" w:hAnsi="Arial" w:cs="Arial"/>
                <w:sz w:val="28"/>
              </w:rPr>
              <w:t>1/2</w:t>
            </w:r>
          </w:p>
        </w:tc>
        <w:tc>
          <w:tcPr>
            <w:tcW w:w="1664" w:type="dxa"/>
            <w:shd w:val="clear" w:color="auto" w:fill="00B050"/>
          </w:tcPr>
          <w:p w:rsidR="0032211C" w:rsidRDefault="00DC4BBC" w:rsidP="00647B09">
            <w:pPr>
              <w:jc w:val="center"/>
              <w:rPr>
                <w:rFonts w:ascii="Arial" w:hAnsi="Arial" w:cs="Arial"/>
                <w:sz w:val="28"/>
              </w:rPr>
            </w:pPr>
            <w:r>
              <w:rPr>
                <w:rFonts w:ascii="Arial" w:hAnsi="Arial" w:cs="Arial"/>
                <w:sz w:val="28"/>
              </w:rPr>
              <w:t>2</w:t>
            </w:r>
          </w:p>
        </w:tc>
      </w:tr>
    </w:tbl>
    <w:p w:rsidR="0032211C" w:rsidRPr="0032211C" w:rsidRDefault="0032211C" w:rsidP="005A79A8">
      <w:pPr>
        <w:jc w:val="both"/>
        <w:rPr>
          <w:rFonts w:ascii="Arial" w:hAnsi="Arial" w:cs="Arial"/>
          <w:i/>
          <w:sz w:val="28"/>
        </w:rPr>
      </w:pPr>
    </w:p>
    <w:p w:rsidR="00506FC8" w:rsidRDefault="00506FC8" w:rsidP="005A79A8">
      <w:pPr>
        <w:pStyle w:val="Listaszerbekezds"/>
        <w:numPr>
          <w:ilvl w:val="1"/>
          <w:numId w:val="1"/>
        </w:numPr>
        <w:ind w:left="567" w:hanging="567"/>
        <w:jc w:val="both"/>
        <w:rPr>
          <w:rFonts w:ascii="Arial" w:hAnsi="Arial" w:cs="Arial"/>
          <w:i/>
          <w:sz w:val="28"/>
        </w:rPr>
      </w:pPr>
      <w:r w:rsidRPr="00B865A2">
        <w:rPr>
          <w:rFonts w:ascii="Arial" w:hAnsi="Arial" w:cs="Arial"/>
          <w:i/>
          <w:sz w:val="28"/>
        </w:rPr>
        <w:t>Continued assessment of developing hazards</w:t>
      </w:r>
    </w:p>
    <w:p w:rsidR="00945169" w:rsidRDefault="00450825" w:rsidP="005A79A8">
      <w:pPr>
        <w:ind w:firstLine="360"/>
        <w:jc w:val="both"/>
        <w:rPr>
          <w:rFonts w:ascii="Arial" w:hAnsi="Arial" w:cs="Arial"/>
          <w:sz w:val="28"/>
        </w:rPr>
      </w:pPr>
      <w:r>
        <w:rPr>
          <w:rFonts w:ascii="Arial" w:hAnsi="Arial" w:cs="Arial"/>
          <w:sz w:val="28"/>
        </w:rPr>
        <w:t>This health and risk assessment has been completed on the 5</w:t>
      </w:r>
      <w:r w:rsidRPr="00450825">
        <w:rPr>
          <w:rFonts w:ascii="Arial" w:hAnsi="Arial" w:cs="Arial"/>
          <w:sz w:val="28"/>
          <w:vertAlign w:val="superscript"/>
        </w:rPr>
        <w:t>th</w:t>
      </w:r>
      <w:r>
        <w:rPr>
          <w:rFonts w:ascii="Arial" w:hAnsi="Arial" w:cs="Arial"/>
          <w:sz w:val="28"/>
        </w:rPr>
        <w:t xml:space="preserve"> of April by the author, as per noted in the introduction. With that in mind, the recommended repetition of the health and safety assessment should be on the 5</w:t>
      </w:r>
      <w:r w:rsidRPr="00450825">
        <w:rPr>
          <w:rFonts w:ascii="Arial" w:hAnsi="Arial" w:cs="Arial"/>
          <w:sz w:val="28"/>
          <w:vertAlign w:val="superscript"/>
        </w:rPr>
        <w:t>th</w:t>
      </w:r>
      <w:r>
        <w:rPr>
          <w:rFonts w:ascii="Arial" w:hAnsi="Arial" w:cs="Arial"/>
          <w:sz w:val="28"/>
        </w:rPr>
        <w:t xml:space="preserve"> of May, to see if suggested changes have been implemented and if they had any effect.</w:t>
      </w:r>
      <w:r w:rsidR="005A79A8">
        <w:rPr>
          <w:rFonts w:ascii="Arial" w:hAnsi="Arial" w:cs="Arial"/>
          <w:sz w:val="28"/>
        </w:rPr>
        <w:t xml:space="preserve"> If the changes were found to increase the risk, or not effect it, it is required to re-assess the situation and recommend new solutions</w:t>
      </w:r>
    </w:p>
    <w:p w:rsidR="005A79A8" w:rsidRDefault="005A79A8" w:rsidP="005A79A8">
      <w:pPr>
        <w:ind w:firstLine="360"/>
        <w:jc w:val="both"/>
        <w:rPr>
          <w:rFonts w:ascii="Arial" w:hAnsi="Arial" w:cs="Arial"/>
          <w:sz w:val="28"/>
        </w:rPr>
      </w:pPr>
      <w:r>
        <w:rPr>
          <w:rFonts w:ascii="Arial" w:hAnsi="Arial" w:cs="Arial"/>
          <w:sz w:val="28"/>
        </w:rPr>
        <w:t>It should also be noted that the number of people present in the building is set to be increased, whi</w:t>
      </w:r>
      <w:r w:rsidR="0023089A">
        <w:rPr>
          <w:rFonts w:ascii="Arial" w:hAnsi="Arial" w:cs="Arial"/>
          <w:sz w:val="28"/>
        </w:rPr>
        <w:t xml:space="preserve">ch will increase the likelihood </w:t>
      </w:r>
      <w:r w:rsidR="00E901CD">
        <w:rPr>
          <w:rFonts w:ascii="Arial" w:hAnsi="Arial" w:cs="Arial"/>
          <w:sz w:val="28"/>
        </w:rPr>
        <w:t xml:space="preserve">of tripping, pushing, and it’ll be significantly problematic in the small corridor space unless the recommended changes are introduced. </w:t>
      </w:r>
      <w:r w:rsidR="00564478">
        <w:rPr>
          <w:rFonts w:ascii="Arial" w:hAnsi="Arial" w:cs="Arial"/>
          <w:sz w:val="28"/>
        </w:rPr>
        <w:t xml:space="preserve">For this </w:t>
      </w:r>
      <w:r w:rsidR="008C1528">
        <w:rPr>
          <w:rFonts w:ascii="Arial" w:hAnsi="Arial" w:cs="Arial"/>
          <w:sz w:val="28"/>
        </w:rPr>
        <w:t>reason,</w:t>
      </w:r>
      <w:r w:rsidR="00564478">
        <w:rPr>
          <w:rFonts w:ascii="Arial" w:hAnsi="Arial" w:cs="Arial"/>
          <w:sz w:val="28"/>
        </w:rPr>
        <w:t xml:space="preserve"> I recommend that the corridor be assessed again once the planned changes are implemented, and to assess how the increased traffic effected the IQ building. </w:t>
      </w:r>
    </w:p>
    <w:p w:rsidR="005A79A8" w:rsidRPr="00945169" w:rsidRDefault="005A79A8" w:rsidP="005A79A8">
      <w:pPr>
        <w:ind w:firstLine="360"/>
        <w:jc w:val="both"/>
        <w:rPr>
          <w:rFonts w:ascii="Arial" w:hAnsi="Arial" w:cs="Arial"/>
          <w:sz w:val="28"/>
        </w:rPr>
      </w:pPr>
    </w:p>
    <w:p w:rsidR="0053436E" w:rsidRDefault="0053436E" w:rsidP="005A79A8">
      <w:pPr>
        <w:pStyle w:val="Listaszerbekezds"/>
        <w:numPr>
          <w:ilvl w:val="0"/>
          <w:numId w:val="1"/>
        </w:numPr>
        <w:jc w:val="both"/>
        <w:rPr>
          <w:rFonts w:ascii="Arial" w:hAnsi="Arial" w:cs="Arial"/>
          <w:b/>
          <w:sz w:val="28"/>
        </w:rPr>
      </w:pPr>
      <w:r>
        <w:rPr>
          <w:rFonts w:ascii="Arial" w:hAnsi="Arial" w:cs="Arial"/>
          <w:b/>
          <w:sz w:val="28"/>
        </w:rPr>
        <w:t>Conclusion</w:t>
      </w:r>
    </w:p>
    <w:p w:rsidR="00DD38D8" w:rsidRDefault="00DD38D8" w:rsidP="00DD38D8">
      <w:pPr>
        <w:ind w:firstLine="360"/>
        <w:jc w:val="both"/>
        <w:rPr>
          <w:rFonts w:ascii="Arial" w:hAnsi="Arial" w:cs="Arial"/>
          <w:sz w:val="28"/>
        </w:rPr>
      </w:pPr>
      <w:r>
        <w:rPr>
          <w:rFonts w:ascii="Arial" w:hAnsi="Arial" w:cs="Arial"/>
          <w:sz w:val="28"/>
        </w:rPr>
        <w:t xml:space="preserve">The conclusion drawn for the document is that the IQ building is though safe from serious harm, will get overcrowded regularly. For this </w:t>
      </w:r>
      <w:r w:rsidR="00CE4479">
        <w:rPr>
          <w:rFonts w:ascii="Arial" w:hAnsi="Arial" w:cs="Arial"/>
          <w:sz w:val="28"/>
        </w:rPr>
        <w:t>reason,</w:t>
      </w:r>
      <w:r>
        <w:rPr>
          <w:rFonts w:ascii="Arial" w:hAnsi="Arial" w:cs="Arial"/>
          <w:sz w:val="28"/>
        </w:rPr>
        <w:t xml:space="preserve"> the mitigation proposed is to limit the number of people in the building’s common areas through routing and organisation of the lectures. Also concluded is that the assessment should be repeated on a monthly </w:t>
      </w:r>
      <w:r w:rsidR="00CE4479">
        <w:rPr>
          <w:rFonts w:ascii="Arial" w:hAnsi="Arial" w:cs="Arial"/>
          <w:sz w:val="28"/>
        </w:rPr>
        <w:t>basis</w:t>
      </w:r>
      <w:r>
        <w:rPr>
          <w:rFonts w:ascii="Arial" w:hAnsi="Arial" w:cs="Arial"/>
          <w:sz w:val="28"/>
        </w:rPr>
        <w:t xml:space="preserve"> to </w:t>
      </w:r>
      <w:r w:rsidR="00CE4479">
        <w:rPr>
          <w:rFonts w:ascii="Arial" w:hAnsi="Arial" w:cs="Arial"/>
          <w:sz w:val="28"/>
        </w:rPr>
        <w:t xml:space="preserve">spot and mitigate new hazards, or to analyse if the mitigation methods proposed have achieved their desired effect. </w:t>
      </w:r>
    </w:p>
    <w:p w:rsidR="00CE4479" w:rsidRDefault="00CE4479" w:rsidP="00DD38D8">
      <w:pPr>
        <w:ind w:firstLine="360"/>
        <w:jc w:val="both"/>
        <w:rPr>
          <w:rFonts w:ascii="Arial" w:hAnsi="Arial" w:cs="Arial"/>
          <w:sz w:val="28"/>
        </w:rPr>
      </w:pPr>
    </w:p>
    <w:p w:rsidR="006C0B2C" w:rsidRPr="00B44B12" w:rsidRDefault="006C0B2C" w:rsidP="00DD38D8">
      <w:pPr>
        <w:ind w:firstLine="360"/>
        <w:jc w:val="both"/>
        <w:rPr>
          <w:rFonts w:ascii="Arial" w:hAnsi="Arial" w:cs="Arial"/>
          <w:sz w:val="28"/>
        </w:rPr>
      </w:pPr>
    </w:p>
    <w:p w:rsidR="00AE31A1" w:rsidRDefault="000324E3" w:rsidP="005A79A8">
      <w:pPr>
        <w:pStyle w:val="Listaszerbekezds"/>
        <w:numPr>
          <w:ilvl w:val="0"/>
          <w:numId w:val="1"/>
        </w:numPr>
        <w:jc w:val="both"/>
        <w:rPr>
          <w:rFonts w:ascii="Arial" w:hAnsi="Arial" w:cs="Arial"/>
          <w:b/>
          <w:sz w:val="28"/>
        </w:rPr>
      </w:pPr>
      <w:r>
        <w:rPr>
          <w:rFonts w:ascii="Arial" w:hAnsi="Arial" w:cs="Arial"/>
          <w:b/>
          <w:sz w:val="28"/>
        </w:rPr>
        <w:lastRenderedPageBreak/>
        <w:t>References</w:t>
      </w:r>
    </w:p>
    <w:p w:rsidR="008C2473" w:rsidRPr="008C2473" w:rsidRDefault="008C2473" w:rsidP="008C2473">
      <w:pPr>
        <w:pStyle w:val="Irodalomjegyzk"/>
        <w:rPr>
          <w:rFonts w:ascii="Arial" w:hAnsi="Arial" w:cs="Arial"/>
          <w:sz w:val="28"/>
        </w:rPr>
      </w:pPr>
      <w:r>
        <w:rPr>
          <w:rFonts w:ascii="Arial" w:hAnsi="Arial" w:cs="Arial"/>
          <w:sz w:val="28"/>
        </w:rPr>
        <w:fldChar w:fldCharType="begin"/>
      </w:r>
      <w:r>
        <w:rPr>
          <w:rFonts w:ascii="Arial" w:hAnsi="Arial" w:cs="Arial"/>
          <w:sz w:val="28"/>
        </w:rPr>
        <w:instrText xml:space="preserve"> ADDIN ZOTERO_BIBL {"uncited":[],"omitted":[],"custom":[]} CSL_BIBLIOGRAPHY </w:instrText>
      </w:r>
      <w:r>
        <w:rPr>
          <w:rFonts w:ascii="Arial" w:hAnsi="Arial" w:cs="Arial"/>
          <w:sz w:val="28"/>
        </w:rPr>
        <w:fldChar w:fldCharType="separate"/>
      </w:r>
      <w:r w:rsidRPr="008C2473">
        <w:rPr>
          <w:rFonts w:ascii="Arial" w:hAnsi="Arial" w:cs="Arial"/>
          <w:sz w:val="28"/>
        </w:rPr>
        <w:t>Cambridge Disctionary, 2020. HAZARD | meaning in the Cambridge English Dictionary [WWW Document]. URL https://dictionary.cambridge.org/dictionary/english/hazard (accessed 3.4.20).</w:t>
      </w:r>
    </w:p>
    <w:p w:rsidR="00CE4479" w:rsidRPr="00CE4479" w:rsidRDefault="008C2473" w:rsidP="00CE4479">
      <w:pPr>
        <w:jc w:val="both"/>
        <w:rPr>
          <w:rFonts w:ascii="Arial" w:hAnsi="Arial" w:cs="Arial"/>
          <w:sz w:val="28"/>
        </w:rPr>
      </w:pPr>
      <w:r>
        <w:rPr>
          <w:rFonts w:ascii="Arial" w:hAnsi="Arial" w:cs="Arial"/>
          <w:sz w:val="28"/>
        </w:rPr>
        <w:fldChar w:fldCharType="end"/>
      </w:r>
    </w:p>
    <w:sectPr w:rsidR="00CE4479" w:rsidRPr="00CE4479" w:rsidSect="006A6A4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2467E"/>
    <w:multiLevelType w:val="hybridMultilevel"/>
    <w:tmpl w:val="14C04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50F0F"/>
    <w:multiLevelType w:val="hybridMultilevel"/>
    <w:tmpl w:val="D59C6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67698"/>
    <w:multiLevelType w:val="hybridMultilevel"/>
    <w:tmpl w:val="4916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020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FC3207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266BE4"/>
    <w:multiLevelType w:val="hybridMultilevel"/>
    <w:tmpl w:val="BE3A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8D43B0"/>
    <w:multiLevelType w:val="hybridMultilevel"/>
    <w:tmpl w:val="11F67FD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6A118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726080D"/>
    <w:multiLevelType w:val="hybridMultilevel"/>
    <w:tmpl w:val="2B3E5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30365"/>
    <w:multiLevelType w:val="hybridMultilevel"/>
    <w:tmpl w:val="F4D89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66358F"/>
    <w:multiLevelType w:val="hybridMultilevel"/>
    <w:tmpl w:val="C3C86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7E362B"/>
    <w:multiLevelType w:val="hybridMultilevel"/>
    <w:tmpl w:val="ABD6D1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9"/>
  </w:num>
  <w:num w:numId="5">
    <w:abstractNumId w:val="2"/>
  </w:num>
  <w:num w:numId="6">
    <w:abstractNumId w:val="1"/>
  </w:num>
  <w:num w:numId="7">
    <w:abstractNumId w:val="8"/>
  </w:num>
  <w:num w:numId="8">
    <w:abstractNumId w:val="10"/>
  </w:num>
  <w:num w:numId="9">
    <w:abstractNumId w:val="11"/>
  </w:num>
  <w:num w:numId="10">
    <w:abstractNumId w:val="6"/>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C99"/>
    <w:rsid w:val="00007C81"/>
    <w:rsid w:val="00015504"/>
    <w:rsid w:val="000324E3"/>
    <w:rsid w:val="00074AA4"/>
    <w:rsid w:val="000968E0"/>
    <w:rsid w:val="000B31B1"/>
    <w:rsid w:val="000B62FE"/>
    <w:rsid w:val="000B6B7E"/>
    <w:rsid w:val="000C1899"/>
    <w:rsid w:val="000C2DDD"/>
    <w:rsid w:val="00110041"/>
    <w:rsid w:val="00120286"/>
    <w:rsid w:val="0014689C"/>
    <w:rsid w:val="00160C38"/>
    <w:rsid w:val="00164E64"/>
    <w:rsid w:val="00186EC5"/>
    <w:rsid w:val="0023089A"/>
    <w:rsid w:val="0028023A"/>
    <w:rsid w:val="002D2CB1"/>
    <w:rsid w:val="00310D11"/>
    <w:rsid w:val="0032211C"/>
    <w:rsid w:val="00336C70"/>
    <w:rsid w:val="003701F8"/>
    <w:rsid w:val="00377642"/>
    <w:rsid w:val="00393710"/>
    <w:rsid w:val="003A537D"/>
    <w:rsid w:val="003A6FA2"/>
    <w:rsid w:val="003C7F76"/>
    <w:rsid w:val="003D20E1"/>
    <w:rsid w:val="003D2462"/>
    <w:rsid w:val="003D7C89"/>
    <w:rsid w:val="00450825"/>
    <w:rsid w:val="004675C9"/>
    <w:rsid w:val="004E25F9"/>
    <w:rsid w:val="00506FC8"/>
    <w:rsid w:val="0051272D"/>
    <w:rsid w:val="0053436E"/>
    <w:rsid w:val="005439D6"/>
    <w:rsid w:val="00564478"/>
    <w:rsid w:val="005A13CB"/>
    <w:rsid w:val="005A3AB1"/>
    <w:rsid w:val="005A79A8"/>
    <w:rsid w:val="005D3587"/>
    <w:rsid w:val="005F5720"/>
    <w:rsid w:val="006127AC"/>
    <w:rsid w:val="00615072"/>
    <w:rsid w:val="00624F64"/>
    <w:rsid w:val="0063246F"/>
    <w:rsid w:val="00633C64"/>
    <w:rsid w:val="00652195"/>
    <w:rsid w:val="0068783D"/>
    <w:rsid w:val="00690C9F"/>
    <w:rsid w:val="006921DB"/>
    <w:rsid w:val="006A6A4D"/>
    <w:rsid w:val="006B5EE5"/>
    <w:rsid w:val="006C0B2C"/>
    <w:rsid w:val="00700178"/>
    <w:rsid w:val="0072254A"/>
    <w:rsid w:val="00772356"/>
    <w:rsid w:val="00797DDE"/>
    <w:rsid w:val="007D3BDB"/>
    <w:rsid w:val="007D4376"/>
    <w:rsid w:val="007E745D"/>
    <w:rsid w:val="008720AC"/>
    <w:rsid w:val="008A0BC8"/>
    <w:rsid w:val="008A692F"/>
    <w:rsid w:val="008C1528"/>
    <w:rsid w:val="008C2473"/>
    <w:rsid w:val="008E4733"/>
    <w:rsid w:val="008F5F48"/>
    <w:rsid w:val="0093393A"/>
    <w:rsid w:val="00943E94"/>
    <w:rsid w:val="00945169"/>
    <w:rsid w:val="00962C94"/>
    <w:rsid w:val="00987C62"/>
    <w:rsid w:val="009F39B2"/>
    <w:rsid w:val="009F692F"/>
    <w:rsid w:val="00A51BDB"/>
    <w:rsid w:val="00AE31A1"/>
    <w:rsid w:val="00B05D7F"/>
    <w:rsid w:val="00B25E04"/>
    <w:rsid w:val="00B44B12"/>
    <w:rsid w:val="00B71EAE"/>
    <w:rsid w:val="00B8044C"/>
    <w:rsid w:val="00B865A2"/>
    <w:rsid w:val="00BC7A20"/>
    <w:rsid w:val="00C03F0E"/>
    <w:rsid w:val="00C07F17"/>
    <w:rsid w:val="00C37161"/>
    <w:rsid w:val="00C4350C"/>
    <w:rsid w:val="00C50A73"/>
    <w:rsid w:val="00C62C9D"/>
    <w:rsid w:val="00CB4E13"/>
    <w:rsid w:val="00CC6827"/>
    <w:rsid w:val="00CE4479"/>
    <w:rsid w:val="00D27221"/>
    <w:rsid w:val="00D365DF"/>
    <w:rsid w:val="00D72877"/>
    <w:rsid w:val="00D92882"/>
    <w:rsid w:val="00DA1253"/>
    <w:rsid w:val="00DC4BBC"/>
    <w:rsid w:val="00DC5F60"/>
    <w:rsid w:val="00DD38D8"/>
    <w:rsid w:val="00E129A5"/>
    <w:rsid w:val="00E76FF7"/>
    <w:rsid w:val="00E8140F"/>
    <w:rsid w:val="00E83797"/>
    <w:rsid w:val="00E901CD"/>
    <w:rsid w:val="00E9088B"/>
    <w:rsid w:val="00E9243A"/>
    <w:rsid w:val="00EA081F"/>
    <w:rsid w:val="00EE166A"/>
    <w:rsid w:val="00EF5C99"/>
    <w:rsid w:val="00F405F2"/>
    <w:rsid w:val="00F4731B"/>
    <w:rsid w:val="00F67C80"/>
    <w:rsid w:val="00F84312"/>
    <w:rsid w:val="00FA57D6"/>
    <w:rsid w:val="00FD2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83F53"/>
  <w15:chartTrackingRefBased/>
  <w15:docId w15:val="{C6FF3BA0-D69E-484B-98A5-98F5B8BB4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007C81"/>
    <w:pPr>
      <w:ind w:left="720"/>
      <w:contextualSpacing/>
    </w:pPr>
  </w:style>
  <w:style w:type="table" w:styleId="Rcsostblzat">
    <w:name w:val="Table Grid"/>
    <w:basedOn w:val="Normltblzat"/>
    <w:uiPriority w:val="39"/>
    <w:rsid w:val="006A6A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rodalomjegyzk">
    <w:name w:val="Bibliography"/>
    <w:basedOn w:val="Norml"/>
    <w:next w:val="Norml"/>
    <w:uiPriority w:val="37"/>
    <w:unhideWhenUsed/>
    <w:rsid w:val="008C2473"/>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186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F60E8A-E486-4002-840D-8B775C1B7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6033</TotalTime>
  <Pages>11</Pages>
  <Words>1659</Words>
  <Characters>9462</Characters>
  <Application>Microsoft Office Word</Application>
  <DocSecurity>0</DocSecurity>
  <Lines>78</Lines>
  <Paragraphs>22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77</cp:revision>
  <dcterms:created xsi:type="dcterms:W3CDTF">2020-03-02T13:12:00Z</dcterms:created>
  <dcterms:modified xsi:type="dcterms:W3CDTF">2020-04-19T10:49:00Z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id="L9TI79Bb"/&gt;&lt;style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