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87945028"/>
        <w:docPartObj>
          <w:docPartGallery w:val="Cover Pages"/>
          <w:docPartUnique/>
        </w:docPartObj>
      </w:sdtPr>
      <w:sdtEndPr>
        <w:rPr>
          <w:rFonts w:ascii="Times New Roman" w:eastAsiaTheme="minorHAnsi" w:hAnsi="Times New Roman" w:cs="Times New Roman"/>
          <w:sz w:val="24"/>
          <w:szCs w:val="24"/>
          <w:lang w:val="en-GB"/>
        </w:rPr>
      </w:sdtEndPr>
      <w:sdtContent>
        <w:p w:rsidR="00B040D4" w:rsidRDefault="00B040D4">
          <w:pPr>
            <w:pStyle w:val="NoSpacing"/>
          </w:pPr>
          <w:r w:rsidRPr="00EC5FA6">
            <w:rPr>
              <w:rFonts w:ascii="Times New Roman" w:hAnsi="Times New Roman" w:cs="Times New Roman"/>
              <w:noProof/>
              <w:sz w:val="72"/>
              <w:szCs w:val="72"/>
            </w:rPr>
            <w:drawing>
              <wp:anchor distT="0" distB="0" distL="114300" distR="114300" simplePos="0" relativeHeight="251663360" behindDoc="0" locked="0" layoutInCell="1" allowOverlap="1" wp14:anchorId="1C695417" wp14:editId="0FCBCA34">
                <wp:simplePos x="0" y="0"/>
                <wp:positionH relativeFrom="margin">
                  <wp:posOffset>-121920</wp:posOffset>
                </wp:positionH>
                <wp:positionV relativeFrom="topMargin">
                  <wp:align>bottom</wp:align>
                </wp:positionV>
                <wp:extent cx="1722120" cy="609600"/>
                <wp:effectExtent l="0" t="0" r="0" b="0"/>
                <wp:wrapSquare wrapText="bothSides"/>
                <wp:docPr id="11" name="Picture 4">
                  <a:extLst xmlns:a="http://schemas.openxmlformats.org/drawingml/2006/main">
                    <a:ext uri="{FF2B5EF4-FFF2-40B4-BE49-F238E27FC236}">
                      <a16:creationId xmlns:a16="http://schemas.microsoft.com/office/drawing/2014/main" id="{EE8BDCC7-9336-4175-AEA2-B3359FAFF06C}"/>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E8BDCC7-9336-4175-AEA2-B3359FAFF06C}"/>
                            </a:ext>
                          </a:extLst>
                        </pic:cNvPr>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22120" cy="60960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38735" b="1524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a:solidFill>
                              <a:schemeClr val="accent1">
                                <a:lumMod val="75000"/>
                              </a:schemeClr>
                            </a:solidFill>
                          </wpg:grpSpPr>
                          <wps:wsp>
                            <wps:cNvPr id="3" name="Rectangle 3"/>
                            <wps:cNvSpPr/>
                            <wps:spPr>
                              <a:xfrm>
                                <a:off x="0" y="0"/>
                                <a:ext cx="194535" cy="9125712"/>
                              </a:xfrm>
                              <a:prstGeom prst="rect">
                                <a:avLst/>
                              </a:prstGeom>
                              <a:grpFill/>
                              <a:ln>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grpFill/>
                              <a:ln>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B040D4" w:rsidRDefault="00B040D4" w:rsidP="00B040D4">
                                      <w:pPr>
                                        <w:pStyle w:val="NoSpacing"/>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accent1">
                                        <a:lumMod val="60000"/>
                                        <a:lumOff val="40000"/>
                                      </a:schemeClr>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accent1">
                                        <a:lumMod val="60000"/>
                                        <a:lumOff val="4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accent1">
                                        <a:lumMod val="60000"/>
                                        <a:lumOff val="4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accent1">
                                        <a:lumMod val="60000"/>
                                        <a:lumOff val="4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accent1">
                                        <a:lumMod val="60000"/>
                                        <a:lumOff val="4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accent1">
                                        <a:lumMod val="60000"/>
                                        <a:lumOff val="4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accent1">
                                        <a:lumMod val="60000"/>
                                        <a:lumOff val="4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accent1">
                                        <a:lumMod val="60000"/>
                                        <a:lumOff val="4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accent1">
                                        <a:lumMod val="60000"/>
                                        <a:lumOff val="4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accent1">
                                        <a:lumMod val="60000"/>
                                        <a:lumOff val="4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accent1">
                                        <a:lumMod val="60000"/>
                                        <a:lumOff val="4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accent1">
                                        <a:lumMod val="60000"/>
                                        <a:lumOff val="40000"/>
                                      </a:schemeClr>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accent1">
                                        <a:lumMod val="60000"/>
                                        <a:lumOff val="4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accent1">
                                        <a:lumMod val="60000"/>
                                        <a:lumOff val="4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accent1">
                                        <a:lumMod val="60000"/>
                                        <a:lumOff val="4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accent1">
                                        <a:lumMod val="60000"/>
                                        <a:lumOff val="4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accent1">
                                        <a:lumMod val="60000"/>
                                        <a:lumOff val="4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accent1">
                                        <a:lumMod val="60000"/>
                                        <a:lumOff val="4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accent1">
                                        <a:lumMod val="60000"/>
                                        <a:lumOff val="4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accent1">
                                        <a:lumMod val="60000"/>
                                        <a:lumOff val="4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accent1">
                                        <a:lumMod val="60000"/>
                                        <a:lumOff val="4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accent1">
                                        <a:lumMod val="60000"/>
                                        <a:lumOff val="4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accent1">
                                        <a:lumMod val="60000"/>
                                        <a:lumOff val="4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" filled="f" strokecolor="#8eaadb [1940]"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" adj="18883" filled="f" strokecolor="#8eaadb [1940]"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B040D4" w:rsidRDefault="00B040D4" w:rsidP="00B040D4">
                                <w:pPr>
                                  <w:pStyle w:val="NoSpacing"/>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" path="m,l39,152,84,304r38,113l122,440,76,306,39,180,6,53,,xe" filled="f" strokecolor="#8eaadb [1940]"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" path="m,l8,19,37,93r30,74l116,269r-8,l60,169,30,98,1,25,,xe" filled="f" strokecolor="#8eaadb [1940]"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" path="m,l,,1,79r2,80l12,317,23,476,39,634,58,792,83,948r24,138l135,1223r5,49l138,1262,105,1106,77,949,53,792,35,634,20,476,9,317,2,159,,79,,xe" filled="f" strokecolor="#8eaadb [1940]"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" path="m45,r,l35,66r-9,67l14,267,6,401,3,534,6,669r8,134l18,854r,-3l9,814,8,803,1,669,,534,3,401,12,267,25,132,34,66,45,xe" filled="f" strokecolor="#8eaadb [1940]"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" path="m,l10,44r11,82l34,207r19,86l75,380r25,86l120,521r21,55l152,618r2,11l140,595,115,532,93,468,67,383,47,295,28,207,12,104,,xe" filled="f" strokecolor="#8eaadb [1940]"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" path="m,l33,69r-9,l12,35,,xe" filled="f" strokecolor="#8eaadb [1940]"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" path="m,l9,37r,3l15,93,5,49,,xe" filled="f" strokecolor="#8eaadb [1940]"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" path="m394,r,l356,38,319,77r-35,40l249,160r-42,58l168,276r-37,63l98,402,69,467,45,535,26,604,14,673,7,746,6,766,,749r1,-5l7,673,21,603,40,533,65,466,94,400r33,-64l164,275r40,-60l248,158r34,-42l318,76,354,37,394,xe" filled="f" strokecolor="#8eaadb [1940]"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" path="m,l6,16r1,3l11,80r9,52l33,185r3,9l21,161,15,145,5,81,1,41,,xe" filled="f" strokecolor="#8eaadb [1940]"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" path="m,l31,65r-8,l,xe" filled="f" strokecolor="#8eaadb [1940]"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" path="m,l6,17,7,42,6,39,,23,,xe" filled="f" strokecolor="#8eaadb [1940]"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" path="m,l6,16,21,49,33,84r12,34l44,118,13,53,11,42,,xe" filled="f" strokecolor="#8eaadb [1940]"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" path="m,l41,155,86,309r39,116l125,450,79,311,41,183,7,54,,xe" filled="f" strokecolor="#8eaadb [1940]" strokeweight="0">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" path="m,l8,20,37,96r32,74l118,275r-9,l61,174,30,100,,26,,xe" filled="f" strokecolor="#8eaadb [1940]" strokeweight="0">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" path="m,l16,72r4,49l18,112,,31,,xe" filled="f" strokecolor="#8eaadb [1940]" strokeweight="0">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" path="m,l11,46r11,83l36,211r19,90l76,389r27,87l123,533r21,55l155,632r3,11l142,608,118,544,95,478,69,391,47,302,29,212,13,107,,xe" filled="f" strokecolor="#8eaadb [1940]" strokeweight="0">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" path="m,l33,71r-9,l11,36,,xe" filled="f" strokecolor="#8eaadb [1940]" strokeweight="0">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" path="m,l8,37r,4l15,95,4,49,,xe" filled="f" strokecolor="#8eaadb [1940]" strokeweight="0">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" path="m402,r,1l363,39,325,79r-35,42l255,164r-44,58l171,284r-38,62l100,411,71,478,45,546,27,617,13,689,7,761r,21l,765r1,-4l7,688,21,616,40,545,66,475,95,409r35,-66l167,281r42,-61l253,163r34,-43l324,78,362,38,402,xe" filled="f" strokecolor="#8eaadb [1940]" strokeweight="0">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" path="m,l6,15r1,3l12,80r9,54l33,188r4,8l22,162,15,146,5,81,1,40,,xe" filled="f" strokecolor="#8eaadb [1940]" strokeweight="0">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" path="m,l31,66r-7,l,xe" filled="f" strokecolor="#8eaadb [1940]" strokeweight="0">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" path="m,l7,17r,26l6,40,,25,,xe" filled="f" strokecolor="#8eaadb [1940]" strokeweight="0">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" path="m,l7,16,22,50,33,86r13,35l45,121,14,55,11,44,,xe" filled="f" strokecolor="#8eaadb [1940]" strokeweight="0">
                          <v:path arrowok="t" o:connecttype="custom" o:connectlocs="0,0;11113,25400;34925,79375;52388,136525;73025,192088;71438,192088;22225,87313;17463,69850;0,0" o:connectangles="0,0,0,0,0,0,0,0,0"/>
                        </v:shape>
                      </v:group>
                    </v:group>
                    <w10:wrap anchorx="page" anchory="page"/>
                  </v:group>
                </w:pict>
              </mc:Fallback>
            </mc:AlternateContent>
          </w:r>
        </w:p>
        <w:p w:rsidR="00B040D4" w:rsidRDefault="00FF0023">
          <w:pPr>
            <w:rPr>
              <w:rFonts w:ascii="Times New Roman" w:hAnsi="Times New Roman" w:cs="Times New Roman"/>
              <w:sz w:val="24"/>
              <w:szCs w:val="24"/>
            </w:rPr>
          </w:pPr>
          <w:r w:rsidRPr="00B040D4">
            <w:rPr>
              <w:rFonts w:ascii="Times New Roman" w:hAnsi="Times New Roman" w:cs="Times New Roman"/>
              <w:noProof/>
              <w:sz w:val="24"/>
              <w:szCs w:val="24"/>
            </w:rPr>
            <mc:AlternateContent>
              <mc:Choice Requires="wps">
                <w:drawing>
                  <wp:anchor distT="45720" distB="45720" distL="114300" distR="114300" simplePos="0" relativeHeight="251665408" behindDoc="0" locked="0" layoutInCell="1" allowOverlap="1">
                    <wp:simplePos x="0" y="0"/>
                    <wp:positionH relativeFrom="column">
                      <wp:posOffset>830580</wp:posOffset>
                    </wp:positionH>
                    <wp:positionV relativeFrom="paragraph">
                      <wp:posOffset>3014345</wp:posOffset>
                    </wp:positionV>
                    <wp:extent cx="5417820" cy="1211580"/>
                    <wp:effectExtent l="0" t="0" r="1143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7820" cy="1211580"/>
                            </a:xfrm>
                            <a:prstGeom prst="rect">
                              <a:avLst/>
                            </a:prstGeom>
                            <a:solidFill>
                              <a:srgbClr val="FFFFFF"/>
                            </a:solidFill>
                            <a:ln w="9525">
                              <a:solidFill>
                                <a:schemeClr val="bg1"/>
                              </a:solidFill>
                              <a:miter lim="800000"/>
                              <a:headEnd/>
                              <a:tailEnd/>
                            </a:ln>
                          </wps:spPr>
                          <wps:txbx>
                            <w:txbxContent>
                              <w:p w:rsidR="00B040D4" w:rsidRPr="00B040D4" w:rsidRDefault="00B040D4" w:rsidP="00B040D4">
                                <w:pPr>
                                  <w:jc w:val="center"/>
                                  <w:rPr>
                                    <w:rFonts w:ascii="Times New Roman" w:eastAsia="Times New Roman" w:hAnsi="Times New Roman" w:cs="Times New Roman"/>
                                    <w:b/>
                                    <w:i/>
                                    <w:iCs/>
                                    <w:sz w:val="36"/>
                                    <w:szCs w:val="36"/>
                                    <w:lang w:val="en-US"/>
                                  </w:rPr>
                                </w:pPr>
                                <w:r w:rsidRPr="00B040D4">
                                  <w:rPr>
                                    <w:rFonts w:ascii="Times New Roman" w:eastAsia="Times New Roman" w:hAnsi="Times New Roman" w:cs="Times New Roman"/>
                                    <w:b/>
                                    <w:i/>
                                    <w:iCs/>
                                    <w:sz w:val="36"/>
                                    <w:szCs w:val="36"/>
                                    <w:lang w:val="en-US"/>
                                  </w:rPr>
                                  <w:t>GOOGLE HEADQUARTERS PROJECT IN LONDON, UK</w:t>
                                </w:r>
                              </w:p>
                              <w:p w:rsidR="00B040D4" w:rsidRPr="00B040D4" w:rsidRDefault="00B040D4" w:rsidP="00B040D4">
                                <w:pPr>
                                  <w:spacing w:after="0" w:line="360" w:lineRule="auto"/>
                                  <w:jc w:val="center"/>
                                  <w:rPr>
                                    <w:rFonts w:ascii="Times New Roman" w:eastAsia="Arial" w:hAnsi="Times New Roman" w:cs="Arial"/>
                                    <w:i/>
                                    <w:iCs/>
                                    <w:sz w:val="32"/>
                                    <w:szCs w:val="32"/>
                                    <w:lang w:val="en-US"/>
                                  </w:rPr>
                                </w:pPr>
                                <w:r w:rsidRPr="00B040D4">
                                  <w:rPr>
                                    <w:rFonts w:ascii="Times New Roman" w:eastAsia="Arial" w:hAnsi="Times New Roman" w:cs="Arial"/>
                                    <w:i/>
                                    <w:iCs/>
                                    <w:sz w:val="32"/>
                                    <w:szCs w:val="32"/>
                                    <w:lang w:val="en-US"/>
                                  </w:rPr>
                                  <w:t xml:space="preserve">ASSESSEMENT </w:t>
                                </w:r>
                                <w:r>
                                  <w:rPr>
                                    <w:rFonts w:ascii="Times New Roman" w:eastAsia="Arial" w:hAnsi="Times New Roman" w:cs="Arial"/>
                                    <w:i/>
                                    <w:iCs/>
                                    <w:sz w:val="32"/>
                                    <w:szCs w:val="32"/>
                                    <w:lang w:val="en-US"/>
                                  </w:rPr>
                                  <w:t>2</w:t>
                                </w:r>
                              </w:p>
                              <w:p w:rsidR="00B040D4" w:rsidRDefault="00B040D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55" type="#_x0000_t202" style="position:absolute;margin-left:65.4pt;margin-top:237.35pt;width:426.6pt;height:95.4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" strokecolor="white [3212]">
                    <v:textbox>
                      <w:txbxContent>
                        <w:p w:rsidR="00B040D4" w:rsidRPr="00B040D4" w:rsidRDefault="00B040D4" w:rsidP="00B040D4">
                          <w:pPr>
                            <w:jc w:val="center"/>
                            <w:rPr>
                              <w:rFonts w:ascii="Times New Roman" w:eastAsia="Times New Roman" w:hAnsi="Times New Roman" w:cs="Times New Roman"/>
                              <w:b/>
                              <w:i/>
                              <w:iCs/>
                              <w:sz w:val="36"/>
                              <w:szCs w:val="36"/>
                              <w:lang w:val="en-US"/>
                            </w:rPr>
                          </w:pPr>
                          <w:r w:rsidRPr="00B040D4">
                            <w:rPr>
                              <w:rFonts w:ascii="Times New Roman" w:eastAsia="Times New Roman" w:hAnsi="Times New Roman" w:cs="Times New Roman"/>
                              <w:b/>
                              <w:i/>
                              <w:iCs/>
                              <w:sz w:val="36"/>
                              <w:szCs w:val="36"/>
                              <w:lang w:val="en-US"/>
                            </w:rPr>
                            <w:t>GOOGLE HEADQUARTERS PROJECT IN LONDON, UK</w:t>
                          </w:r>
                        </w:p>
                        <w:p w:rsidR="00B040D4" w:rsidRPr="00B040D4" w:rsidRDefault="00B040D4" w:rsidP="00B040D4">
                          <w:pPr>
                            <w:spacing w:after="0" w:line="360" w:lineRule="auto"/>
                            <w:jc w:val="center"/>
                            <w:rPr>
                              <w:rFonts w:ascii="Times New Roman" w:eastAsia="Arial" w:hAnsi="Times New Roman" w:cs="Arial"/>
                              <w:i/>
                              <w:iCs/>
                              <w:sz w:val="32"/>
                              <w:szCs w:val="32"/>
                              <w:lang w:val="en-US"/>
                            </w:rPr>
                          </w:pPr>
                          <w:r w:rsidRPr="00B040D4">
                            <w:rPr>
                              <w:rFonts w:ascii="Times New Roman" w:eastAsia="Arial" w:hAnsi="Times New Roman" w:cs="Arial"/>
                              <w:i/>
                              <w:iCs/>
                              <w:sz w:val="32"/>
                              <w:szCs w:val="32"/>
                              <w:lang w:val="en-US"/>
                            </w:rPr>
                            <w:t xml:space="preserve">ASSESSEMENT </w:t>
                          </w:r>
                          <w:r>
                            <w:rPr>
                              <w:rFonts w:ascii="Times New Roman" w:eastAsia="Arial" w:hAnsi="Times New Roman" w:cs="Arial"/>
                              <w:i/>
                              <w:iCs/>
                              <w:sz w:val="32"/>
                              <w:szCs w:val="32"/>
                              <w:lang w:val="en-US"/>
                            </w:rPr>
                            <w:t>2</w:t>
                          </w:r>
                        </w:p>
                        <w:p w:rsidR="00B040D4" w:rsidRDefault="00B040D4"/>
                      </w:txbxContent>
                    </v:textbox>
                    <w10:wrap type="square"/>
                  </v:shape>
                </w:pict>
              </mc:Fallback>
            </mc:AlternateContent>
          </w:r>
          <w:r w:rsidR="00B040D4" w:rsidRPr="00B040D4">
            <w:rPr>
              <w:rFonts w:ascii="Times New Roman" w:hAnsi="Times New Roman" w:cs="Times New Roman"/>
              <w:noProof/>
              <w:sz w:val="24"/>
              <w:szCs w:val="24"/>
            </w:rPr>
            <mc:AlternateContent>
              <mc:Choice Requires="wps">
                <w:drawing>
                  <wp:anchor distT="45720" distB="45720" distL="114300" distR="114300" simplePos="0" relativeHeight="251667456" behindDoc="0" locked="0" layoutInCell="1" allowOverlap="1">
                    <wp:simplePos x="0" y="0"/>
                    <wp:positionH relativeFrom="column">
                      <wp:posOffset>1706880</wp:posOffset>
                    </wp:positionH>
                    <wp:positionV relativeFrom="paragraph">
                      <wp:posOffset>5424832</wp:posOffset>
                    </wp:positionV>
                    <wp:extent cx="4305300" cy="3215640"/>
                    <wp:effectExtent l="0" t="0" r="19050" b="2286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3215640"/>
                            </a:xfrm>
                            <a:prstGeom prst="rect">
                              <a:avLst/>
                            </a:prstGeom>
                            <a:solidFill>
                              <a:srgbClr val="FFFFFF"/>
                            </a:solidFill>
                            <a:ln w="9525">
                              <a:solidFill>
                                <a:schemeClr val="bg1"/>
                              </a:solidFill>
                              <a:miter lim="800000"/>
                              <a:headEnd/>
                              <a:tailEnd/>
                            </a:ln>
                          </wps:spPr>
                          <wps:txbx>
                            <w:txbxContent>
                              <w:p w:rsidR="00B040D4" w:rsidRPr="00B040D4" w:rsidRDefault="00B040D4" w:rsidP="00B040D4">
                                <w:pPr>
                                  <w:spacing w:after="0" w:line="360" w:lineRule="auto"/>
                                  <w:jc w:val="both"/>
                                  <w:rPr>
                                    <w:rFonts w:ascii="Times New Roman" w:eastAsia="Arial" w:hAnsi="Times New Roman" w:cs="Arial"/>
                                    <w:sz w:val="28"/>
                                    <w:szCs w:val="28"/>
                                    <w:lang w:val="en-US"/>
                                  </w:rPr>
                                </w:pPr>
                                <w:r w:rsidRPr="00B040D4">
                                  <w:rPr>
                                    <w:rFonts w:ascii="Times New Roman" w:eastAsia="Arial" w:hAnsi="Times New Roman" w:cs="Arial"/>
                                    <w:b/>
                                    <w:bCs/>
                                    <w:i/>
                                    <w:iCs/>
                                    <w:sz w:val="28"/>
                                    <w:szCs w:val="28"/>
                                    <w:lang w:val="en-US"/>
                                  </w:rPr>
                                  <w:t>MODULE</w:t>
                                </w:r>
                                <w:r w:rsidRPr="00B040D4">
                                  <w:rPr>
                                    <w:rFonts w:ascii="Times New Roman" w:eastAsia="Arial" w:hAnsi="Times New Roman" w:cs="Arial"/>
                                    <w:i/>
                                    <w:iCs/>
                                    <w:sz w:val="28"/>
                                    <w:szCs w:val="28"/>
                                    <w:lang w:val="en-US"/>
                                  </w:rPr>
                                  <w:t>:</w:t>
                                </w:r>
                                <w:r w:rsidRPr="00B040D4">
                                  <w:rPr>
                                    <w:rFonts w:ascii="Times New Roman" w:eastAsia="Arial" w:hAnsi="Times New Roman" w:cs="Arial"/>
                                    <w:sz w:val="28"/>
                                    <w:szCs w:val="28"/>
                                    <w:lang w:val="en-US"/>
                                  </w:rPr>
                                  <w:t xml:space="preserve"> PROJECT MANAGEMENT</w:t>
                                </w:r>
                              </w:p>
                              <w:p w:rsidR="00B040D4" w:rsidRPr="00B040D4" w:rsidRDefault="00B040D4" w:rsidP="00B040D4">
                                <w:pPr>
                                  <w:spacing w:after="0" w:line="360" w:lineRule="auto"/>
                                  <w:jc w:val="both"/>
                                  <w:rPr>
                                    <w:rFonts w:ascii="Times New Roman" w:eastAsia="Arial" w:hAnsi="Times New Roman" w:cs="Arial"/>
                                    <w:sz w:val="28"/>
                                    <w:szCs w:val="28"/>
                                    <w:lang w:val="en-US"/>
                                  </w:rPr>
                                </w:pPr>
                                <w:r w:rsidRPr="00B040D4">
                                  <w:rPr>
                                    <w:rFonts w:ascii="Times New Roman" w:eastAsia="Arial" w:hAnsi="Times New Roman" w:cs="Arial"/>
                                    <w:b/>
                                    <w:bCs/>
                                    <w:i/>
                                    <w:iCs/>
                                    <w:sz w:val="28"/>
                                    <w:szCs w:val="28"/>
                                    <w:lang w:val="en-US"/>
                                  </w:rPr>
                                  <w:t>MODULE CODE</w:t>
                                </w:r>
                                <w:r w:rsidRPr="00B040D4">
                                  <w:rPr>
                                    <w:rFonts w:ascii="Times New Roman" w:eastAsia="Arial" w:hAnsi="Times New Roman" w:cs="Arial"/>
                                    <w:i/>
                                    <w:iCs/>
                                    <w:sz w:val="28"/>
                                    <w:szCs w:val="28"/>
                                    <w:lang w:val="en-US"/>
                                  </w:rPr>
                                  <w:t>:</w:t>
                                </w:r>
                                <w:r w:rsidRPr="00B040D4">
                                  <w:rPr>
                                    <w:rFonts w:ascii="Times New Roman" w:eastAsia="Arial" w:hAnsi="Times New Roman" w:cs="Arial"/>
                                    <w:sz w:val="28"/>
                                    <w:szCs w:val="28"/>
                                    <w:lang w:val="en-US"/>
                                  </w:rPr>
                                  <w:t xml:space="preserve"> LCBB5005</w:t>
                                </w:r>
                              </w:p>
                              <w:p w:rsidR="00B040D4" w:rsidRPr="00B040D4" w:rsidRDefault="00B040D4" w:rsidP="00B040D4">
                                <w:pPr>
                                  <w:spacing w:after="0" w:line="360" w:lineRule="auto"/>
                                  <w:jc w:val="both"/>
                                  <w:rPr>
                                    <w:rFonts w:ascii="Times New Roman" w:eastAsia="Arial" w:hAnsi="Times New Roman" w:cs="Arial"/>
                                    <w:sz w:val="28"/>
                                    <w:szCs w:val="28"/>
                                    <w:lang w:val="en-US"/>
                                  </w:rPr>
                                </w:pPr>
                              </w:p>
                              <w:p w:rsidR="00B040D4" w:rsidRPr="00B040D4" w:rsidRDefault="00B040D4" w:rsidP="00B040D4">
                                <w:pPr>
                                  <w:spacing w:after="0" w:line="360" w:lineRule="auto"/>
                                  <w:jc w:val="both"/>
                                  <w:rPr>
                                    <w:rFonts w:ascii="Times New Roman" w:eastAsia="Arial" w:hAnsi="Times New Roman" w:cs="Arial"/>
                                    <w:sz w:val="28"/>
                                    <w:szCs w:val="28"/>
                                    <w:lang w:val="en-US"/>
                                  </w:rPr>
                                </w:pPr>
                              </w:p>
                              <w:p w:rsidR="00B040D4" w:rsidRPr="00B040D4" w:rsidRDefault="00B040D4" w:rsidP="00B040D4">
                                <w:pPr>
                                  <w:spacing w:after="0" w:line="360" w:lineRule="auto"/>
                                  <w:jc w:val="both"/>
                                  <w:rPr>
                                    <w:rFonts w:ascii="Times New Roman" w:eastAsia="Arial" w:hAnsi="Times New Roman" w:cs="Arial"/>
                                    <w:sz w:val="28"/>
                                    <w:szCs w:val="28"/>
                                    <w:lang w:val="en-US"/>
                                  </w:rPr>
                                </w:pPr>
                                <w:r w:rsidRPr="00B040D4">
                                  <w:rPr>
                                    <w:rFonts w:ascii="Times New Roman" w:eastAsia="Arial" w:hAnsi="Times New Roman" w:cs="Arial"/>
                                    <w:b/>
                                    <w:bCs/>
                                    <w:i/>
                                    <w:iCs/>
                                    <w:sz w:val="28"/>
                                    <w:szCs w:val="28"/>
                                    <w:lang w:val="en-US"/>
                                  </w:rPr>
                                  <w:t>STUDENT NAME:</w:t>
                                </w:r>
                                <w:r w:rsidRPr="00B040D4">
                                  <w:rPr>
                                    <w:rFonts w:ascii="Times New Roman" w:eastAsia="Arial" w:hAnsi="Times New Roman" w:cs="Arial"/>
                                    <w:sz w:val="28"/>
                                    <w:szCs w:val="28"/>
                                    <w:lang w:val="en-US"/>
                                  </w:rPr>
                                  <w:t xml:space="preserve"> ELENA ALINA GRIGORAS</w:t>
                                </w:r>
                              </w:p>
                              <w:p w:rsidR="00B040D4" w:rsidRPr="00B040D4" w:rsidRDefault="00B040D4" w:rsidP="00B040D4">
                                <w:pPr>
                                  <w:spacing w:after="0" w:line="360" w:lineRule="auto"/>
                                  <w:jc w:val="both"/>
                                  <w:rPr>
                                    <w:rFonts w:ascii="Times New Roman" w:eastAsia="Arial" w:hAnsi="Times New Roman" w:cs="Arial"/>
                                    <w:sz w:val="28"/>
                                    <w:szCs w:val="28"/>
                                    <w:lang w:val="en-US"/>
                                  </w:rPr>
                                </w:pPr>
                                <w:r w:rsidRPr="00B040D4">
                                  <w:rPr>
                                    <w:rFonts w:ascii="Times New Roman" w:eastAsia="Arial" w:hAnsi="Times New Roman" w:cs="Arial"/>
                                    <w:b/>
                                    <w:bCs/>
                                    <w:i/>
                                    <w:iCs/>
                                    <w:sz w:val="28"/>
                                    <w:szCs w:val="28"/>
                                    <w:lang w:val="en-US"/>
                                  </w:rPr>
                                  <w:t>STUDENT ID</w:t>
                                </w:r>
                                <w:r w:rsidRPr="00B040D4">
                                  <w:rPr>
                                    <w:rFonts w:ascii="Times New Roman" w:eastAsia="Arial" w:hAnsi="Times New Roman" w:cs="Arial"/>
                                    <w:sz w:val="28"/>
                                    <w:szCs w:val="28"/>
                                    <w:lang w:val="en-US"/>
                                  </w:rPr>
                                  <w:t xml:space="preserve">: 2112864 </w:t>
                                </w:r>
                              </w:p>
                              <w:p w:rsidR="00B040D4" w:rsidRPr="00B040D4" w:rsidRDefault="00B040D4" w:rsidP="00B040D4">
                                <w:pPr>
                                  <w:spacing w:after="0" w:line="360" w:lineRule="auto"/>
                                  <w:jc w:val="both"/>
                                  <w:rPr>
                                    <w:rFonts w:ascii="Times New Roman" w:eastAsia="Arial" w:hAnsi="Times New Roman" w:cs="Arial"/>
                                    <w:sz w:val="28"/>
                                    <w:szCs w:val="28"/>
                                    <w:lang w:val="en-US"/>
                                  </w:rPr>
                                </w:pPr>
                              </w:p>
                              <w:p w:rsidR="00B040D4" w:rsidRPr="00B040D4" w:rsidRDefault="00B040D4" w:rsidP="00B040D4">
                                <w:pPr>
                                  <w:spacing w:after="0" w:line="360" w:lineRule="auto"/>
                                  <w:jc w:val="both"/>
                                  <w:rPr>
                                    <w:rFonts w:ascii="Times New Roman" w:eastAsia="Arial" w:hAnsi="Times New Roman" w:cs="Arial"/>
                                    <w:sz w:val="28"/>
                                    <w:szCs w:val="28"/>
                                    <w:lang w:val="en-US"/>
                                  </w:rPr>
                                </w:pPr>
                              </w:p>
                              <w:p w:rsidR="00B040D4" w:rsidRDefault="00B040D4" w:rsidP="00B040D4">
                                <w:r w:rsidRPr="00B040D4">
                                  <w:rPr>
                                    <w:rFonts w:ascii="Times New Roman" w:eastAsia="Arial" w:hAnsi="Times New Roman" w:cs="Arial"/>
                                    <w:b/>
                                    <w:bCs/>
                                    <w:i/>
                                    <w:iCs/>
                                    <w:sz w:val="28"/>
                                    <w:szCs w:val="28"/>
                                    <w:lang w:val="en-US"/>
                                  </w:rPr>
                                  <w:t>LECTURER NAME</w:t>
                                </w:r>
                                <w:r w:rsidRPr="00B040D4">
                                  <w:rPr>
                                    <w:rFonts w:ascii="Times New Roman" w:eastAsia="Arial" w:hAnsi="Times New Roman" w:cs="Arial"/>
                                    <w:i/>
                                    <w:iCs/>
                                    <w:sz w:val="28"/>
                                    <w:szCs w:val="28"/>
                                    <w:lang w:val="en-US"/>
                                  </w:rPr>
                                  <w:t>:</w:t>
                                </w:r>
                                <w:r w:rsidRPr="00B040D4">
                                  <w:rPr>
                                    <w:rFonts w:ascii="Times New Roman" w:eastAsia="Arial" w:hAnsi="Times New Roman" w:cs="Arial"/>
                                    <w:sz w:val="28"/>
                                    <w:szCs w:val="28"/>
                                    <w:lang w:val="en-US"/>
                                  </w:rPr>
                                  <w:t xml:space="preserve"> MR. MD SADEQUE IMAM SHAIKH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6" type="#_x0000_t202" style="position:absolute;margin-left:134.4pt;margin-top:427.15pt;width:339pt;height:253.2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" strokecolor="white [3212]">
                    <v:textbox>
                      <w:txbxContent>
                        <w:p w:rsidR="00B040D4" w:rsidRPr="00B040D4" w:rsidRDefault="00B040D4" w:rsidP="00B040D4">
                          <w:pPr>
                            <w:spacing w:after="0" w:line="360" w:lineRule="auto"/>
                            <w:jc w:val="both"/>
                            <w:rPr>
                              <w:rFonts w:ascii="Times New Roman" w:eastAsia="Arial" w:hAnsi="Times New Roman" w:cs="Arial"/>
                              <w:sz w:val="28"/>
                              <w:szCs w:val="28"/>
                              <w:lang w:val="en-US"/>
                            </w:rPr>
                          </w:pPr>
                          <w:r w:rsidRPr="00B040D4">
                            <w:rPr>
                              <w:rFonts w:ascii="Times New Roman" w:eastAsia="Arial" w:hAnsi="Times New Roman" w:cs="Arial"/>
                              <w:b/>
                              <w:bCs/>
                              <w:i/>
                              <w:iCs/>
                              <w:sz w:val="28"/>
                              <w:szCs w:val="28"/>
                              <w:lang w:val="en-US"/>
                            </w:rPr>
                            <w:t>MODULE</w:t>
                          </w:r>
                          <w:r w:rsidRPr="00B040D4">
                            <w:rPr>
                              <w:rFonts w:ascii="Times New Roman" w:eastAsia="Arial" w:hAnsi="Times New Roman" w:cs="Arial"/>
                              <w:i/>
                              <w:iCs/>
                              <w:sz w:val="28"/>
                              <w:szCs w:val="28"/>
                              <w:lang w:val="en-US"/>
                            </w:rPr>
                            <w:t>:</w:t>
                          </w:r>
                          <w:r w:rsidRPr="00B040D4">
                            <w:rPr>
                              <w:rFonts w:ascii="Times New Roman" w:eastAsia="Arial" w:hAnsi="Times New Roman" w:cs="Arial"/>
                              <w:sz w:val="28"/>
                              <w:szCs w:val="28"/>
                              <w:lang w:val="en-US"/>
                            </w:rPr>
                            <w:t xml:space="preserve"> PROJECT MANAGEMENT</w:t>
                          </w:r>
                        </w:p>
                        <w:p w:rsidR="00B040D4" w:rsidRPr="00B040D4" w:rsidRDefault="00B040D4" w:rsidP="00B040D4">
                          <w:pPr>
                            <w:spacing w:after="0" w:line="360" w:lineRule="auto"/>
                            <w:jc w:val="both"/>
                            <w:rPr>
                              <w:rFonts w:ascii="Times New Roman" w:eastAsia="Arial" w:hAnsi="Times New Roman" w:cs="Arial"/>
                              <w:sz w:val="28"/>
                              <w:szCs w:val="28"/>
                              <w:lang w:val="en-US"/>
                            </w:rPr>
                          </w:pPr>
                          <w:r w:rsidRPr="00B040D4">
                            <w:rPr>
                              <w:rFonts w:ascii="Times New Roman" w:eastAsia="Arial" w:hAnsi="Times New Roman" w:cs="Arial"/>
                              <w:b/>
                              <w:bCs/>
                              <w:i/>
                              <w:iCs/>
                              <w:sz w:val="28"/>
                              <w:szCs w:val="28"/>
                              <w:lang w:val="en-US"/>
                            </w:rPr>
                            <w:t>MODULE CODE</w:t>
                          </w:r>
                          <w:r w:rsidRPr="00B040D4">
                            <w:rPr>
                              <w:rFonts w:ascii="Times New Roman" w:eastAsia="Arial" w:hAnsi="Times New Roman" w:cs="Arial"/>
                              <w:i/>
                              <w:iCs/>
                              <w:sz w:val="28"/>
                              <w:szCs w:val="28"/>
                              <w:lang w:val="en-US"/>
                            </w:rPr>
                            <w:t>:</w:t>
                          </w:r>
                          <w:r w:rsidRPr="00B040D4">
                            <w:rPr>
                              <w:rFonts w:ascii="Times New Roman" w:eastAsia="Arial" w:hAnsi="Times New Roman" w:cs="Arial"/>
                              <w:sz w:val="28"/>
                              <w:szCs w:val="28"/>
                              <w:lang w:val="en-US"/>
                            </w:rPr>
                            <w:t xml:space="preserve"> LCBB5005</w:t>
                          </w:r>
                        </w:p>
                        <w:p w:rsidR="00B040D4" w:rsidRPr="00B040D4" w:rsidRDefault="00B040D4" w:rsidP="00B040D4">
                          <w:pPr>
                            <w:spacing w:after="0" w:line="360" w:lineRule="auto"/>
                            <w:jc w:val="both"/>
                            <w:rPr>
                              <w:rFonts w:ascii="Times New Roman" w:eastAsia="Arial" w:hAnsi="Times New Roman" w:cs="Arial"/>
                              <w:sz w:val="28"/>
                              <w:szCs w:val="28"/>
                              <w:lang w:val="en-US"/>
                            </w:rPr>
                          </w:pPr>
                        </w:p>
                        <w:p w:rsidR="00B040D4" w:rsidRPr="00B040D4" w:rsidRDefault="00B040D4" w:rsidP="00B040D4">
                          <w:pPr>
                            <w:spacing w:after="0" w:line="360" w:lineRule="auto"/>
                            <w:jc w:val="both"/>
                            <w:rPr>
                              <w:rFonts w:ascii="Times New Roman" w:eastAsia="Arial" w:hAnsi="Times New Roman" w:cs="Arial"/>
                              <w:sz w:val="28"/>
                              <w:szCs w:val="28"/>
                              <w:lang w:val="en-US"/>
                            </w:rPr>
                          </w:pPr>
                        </w:p>
                        <w:p w:rsidR="00B040D4" w:rsidRPr="00B040D4" w:rsidRDefault="00B040D4" w:rsidP="00B040D4">
                          <w:pPr>
                            <w:spacing w:after="0" w:line="360" w:lineRule="auto"/>
                            <w:jc w:val="both"/>
                            <w:rPr>
                              <w:rFonts w:ascii="Times New Roman" w:eastAsia="Arial" w:hAnsi="Times New Roman" w:cs="Arial"/>
                              <w:sz w:val="28"/>
                              <w:szCs w:val="28"/>
                              <w:lang w:val="en-US"/>
                            </w:rPr>
                          </w:pPr>
                          <w:r w:rsidRPr="00B040D4">
                            <w:rPr>
                              <w:rFonts w:ascii="Times New Roman" w:eastAsia="Arial" w:hAnsi="Times New Roman" w:cs="Arial"/>
                              <w:b/>
                              <w:bCs/>
                              <w:i/>
                              <w:iCs/>
                              <w:sz w:val="28"/>
                              <w:szCs w:val="28"/>
                              <w:lang w:val="en-US"/>
                            </w:rPr>
                            <w:t>STUDENT NAME:</w:t>
                          </w:r>
                          <w:r w:rsidRPr="00B040D4">
                            <w:rPr>
                              <w:rFonts w:ascii="Times New Roman" w:eastAsia="Arial" w:hAnsi="Times New Roman" w:cs="Arial"/>
                              <w:sz w:val="28"/>
                              <w:szCs w:val="28"/>
                              <w:lang w:val="en-US"/>
                            </w:rPr>
                            <w:t xml:space="preserve"> ELENA ALINA GRIGORAS</w:t>
                          </w:r>
                        </w:p>
                        <w:p w:rsidR="00B040D4" w:rsidRPr="00B040D4" w:rsidRDefault="00B040D4" w:rsidP="00B040D4">
                          <w:pPr>
                            <w:spacing w:after="0" w:line="360" w:lineRule="auto"/>
                            <w:jc w:val="both"/>
                            <w:rPr>
                              <w:rFonts w:ascii="Times New Roman" w:eastAsia="Arial" w:hAnsi="Times New Roman" w:cs="Arial"/>
                              <w:sz w:val="28"/>
                              <w:szCs w:val="28"/>
                              <w:lang w:val="en-US"/>
                            </w:rPr>
                          </w:pPr>
                          <w:r w:rsidRPr="00B040D4">
                            <w:rPr>
                              <w:rFonts w:ascii="Times New Roman" w:eastAsia="Arial" w:hAnsi="Times New Roman" w:cs="Arial"/>
                              <w:b/>
                              <w:bCs/>
                              <w:i/>
                              <w:iCs/>
                              <w:sz w:val="28"/>
                              <w:szCs w:val="28"/>
                              <w:lang w:val="en-US"/>
                            </w:rPr>
                            <w:t>STUDENT ID</w:t>
                          </w:r>
                          <w:r w:rsidRPr="00B040D4">
                            <w:rPr>
                              <w:rFonts w:ascii="Times New Roman" w:eastAsia="Arial" w:hAnsi="Times New Roman" w:cs="Arial"/>
                              <w:sz w:val="28"/>
                              <w:szCs w:val="28"/>
                              <w:lang w:val="en-US"/>
                            </w:rPr>
                            <w:t xml:space="preserve">: 2112864 </w:t>
                          </w:r>
                        </w:p>
                        <w:p w:rsidR="00B040D4" w:rsidRPr="00B040D4" w:rsidRDefault="00B040D4" w:rsidP="00B040D4">
                          <w:pPr>
                            <w:spacing w:after="0" w:line="360" w:lineRule="auto"/>
                            <w:jc w:val="both"/>
                            <w:rPr>
                              <w:rFonts w:ascii="Times New Roman" w:eastAsia="Arial" w:hAnsi="Times New Roman" w:cs="Arial"/>
                              <w:sz w:val="28"/>
                              <w:szCs w:val="28"/>
                              <w:lang w:val="en-US"/>
                            </w:rPr>
                          </w:pPr>
                        </w:p>
                        <w:p w:rsidR="00B040D4" w:rsidRPr="00B040D4" w:rsidRDefault="00B040D4" w:rsidP="00B040D4">
                          <w:pPr>
                            <w:spacing w:after="0" w:line="360" w:lineRule="auto"/>
                            <w:jc w:val="both"/>
                            <w:rPr>
                              <w:rFonts w:ascii="Times New Roman" w:eastAsia="Arial" w:hAnsi="Times New Roman" w:cs="Arial"/>
                              <w:sz w:val="28"/>
                              <w:szCs w:val="28"/>
                              <w:lang w:val="en-US"/>
                            </w:rPr>
                          </w:pPr>
                        </w:p>
                        <w:p w:rsidR="00B040D4" w:rsidRDefault="00B040D4" w:rsidP="00B040D4">
                          <w:r w:rsidRPr="00B040D4">
                            <w:rPr>
                              <w:rFonts w:ascii="Times New Roman" w:eastAsia="Arial" w:hAnsi="Times New Roman" w:cs="Arial"/>
                              <w:b/>
                              <w:bCs/>
                              <w:i/>
                              <w:iCs/>
                              <w:sz w:val="28"/>
                              <w:szCs w:val="28"/>
                              <w:lang w:val="en-US"/>
                            </w:rPr>
                            <w:t>LECTURER NAME</w:t>
                          </w:r>
                          <w:r w:rsidRPr="00B040D4">
                            <w:rPr>
                              <w:rFonts w:ascii="Times New Roman" w:eastAsia="Arial" w:hAnsi="Times New Roman" w:cs="Arial"/>
                              <w:i/>
                              <w:iCs/>
                              <w:sz w:val="28"/>
                              <w:szCs w:val="28"/>
                              <w:lang w:val="en-US"/>
                            </w:rPr>
                            <w:t>:</w:t>
                          </w:r>
                          <w:r w:rsidRPr="00B040D4">
                            <w:rPr>
                              <w:rFonts w:ascii="Times New Roman" w:eastAsia="Arial" w:hAnsi="Times New Roman" w:cs="Arial"/>
                              <w:sz w:val="28"/>
                              <w:szCs w:val="28"/>
                              <w:lang w:val="en-US"/>
                            </w:rPr>
                            <w:t xml:space="preserve"> MR. MD SADEQUE IMAM SHAIKH</w:t>
                          </w:r>
                        </w:p>
                      </w:txbxContent>
                    </v:textbox>
                    <w10:wrap type="square"/>
                  </v:shape>
                </w:pict>
              </mc:Fallback>
            </mc:AlternateContent>
          </w:r>
          <w:r w:rsidR="00B040D4">
            <w:rPr>
              <w:noProof/>
            </w:rPr>
            <mc:AlternateContent>
              <mc:Choice Requires="wps">
                <w:drawing>
                  <wp:anchor distT="0" distB="0" distL="114300" distR="114300" simplePos="0" relativeHeight="251660288" behindDoc="0" locked="0" layoutInCell="1" allowOverlap="1">
                    <wp:simplePos x="0" y="0"/>
                    <wp:positionH relativeFrom="page">
                      <wp:posOffset>2735580</wp:posOffset>
                    </wp:positionH>
                    <wp:positionV relativeFrom="page">
                      <wp:posOffset>1607820</wp:posOffset>
                    </wp:positionV>
                    <wp:extent cx="4297680" cy="1069340"/>
                    <wp:effectExtent l="0" t="0" r="7620" b="2540"/>
                    <wp:wrapNone/>
                    <wp:docPr id="1" name="Text Box 1"/>
                    <wp:cNvGraphicFramePr/>
                    <a:graphic xmlns:a="http://schemas.openxmlformats.org/drawingml/2006/main">
                      <a:graphicData uri="http://schemas.microsoft.com/office/word/2010/wordprocessingShape">
                        <wps:wsp>
                          <wps:cNvSpPr txBox="1"/>
                          <wps:spPr>
                            <a:xfrm>
                              <a:off x="0" y="0"/>
                              <a:ext cx="429768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040D4" w:rsidRPr="00B040D4" w:rsidRDefault="00B040D4" w:rsidP="00B040D4">
                                <w:pPr>
                                  <w:pStyle w:val="NoSpacing"/>
                                  <w:jc w:val="center"/>
                                  <w:rPr>
                                    <w:rFonts w:ascii="Times New Roman" w:eastAsiaTheme="majorEastAsia" w:hAnsi="Times New Roman" w:cs="Times New Roman"/>
                                    <w:color w:val="262626" w:themeColor="text1" w:themeTint="D9"/>
                                    <w:sz w:val="76"/>
                                    <w:szCs w:val="76"/>
                                  </w:rPr>
                                </w:pPr>
                                <w:sdt>
                                  <w:sdtPr>
                                    <w:rPr>
                                      <w:rFonts w:ascii="Times New Roman" w:eastAsiaTheme="majorEastAsia" w:hAnsi="Times New Roman" w:cs="Times New Roman"/>
                                      <w:color w:val="262626" w:themeColor="text1" w:themeTint="D9"/>
                                      <w:sz w:val="76"/>
                                      <w:szCs w:val="7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B040D4">
                                      <w:rPr>
                                        <w:rFonts w:ascii="Times New Roman" w:eastAsiaTheme="majorEastAsia" w:hAnsi="Times New Roman" w:cs="Times New Roman"/>
                                        <w:color w:val="262626" w:themeColor="text1" w:themeTint="D9"/>
                                        <w:sz w:val="76"/>
                                        <w:szCs w:val="76"/>
                                      </w:rPr>
                                      <w:t>PROJECT MANAGEMENT</w:t>
                                    </w:r>
                                  </w:sdtContent>
                                </w:sdt>
                              </w:p>
                              <w:p w:rsidR="00B040D4" w:rsidRPr="00B040D4" w:rsidRDefault="00B040D4" w:rsidP="00B040D4">
                                <w:pPr>
                                  <w:spacing w:before="120"/>
                                  <w:jc w:val="center"/>
                                  <w:rPr>
                                    <w:b/>
                                    <w:bCs/>
                                    <w:color w:val="404040" w:themeColor="text1" w:themeTint="BF"/>
                                    <w:sz w:val="72"/>
                                    <w:szCs w:val="72"/>
                                  </w:rPr>
                                </w:pPr>
                                <w:sdt>
                                  <w:sdtPr>
                                    <w:rPr>
                                      <w:b/>
                                      <w:bCs/>
                                      <w:color w:val="404040" w:themeColor="text1" w:themeTint="BF"/>
                                      <w:sz w:val="72"/>
                                      <w:szCs w:val="72"/>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Pr="00B040D4">
                                      <w:rPr>
                                        <w:b/>
                                        <w:bCs/>
                                        <w:color w:val="404040" w:themeColor="text1" w:themeTint="BF"/>
                                        <w:sz w:val="72"/>
                                        <w:szCs w:val="72"/>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id="Text Box 1" o:spid="_x0000_s1057" type="#_x0000_t202" style="position:absolute;margin-left:215.4pt;margin-top:126.6pt;width:338.4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" filled="f" stroked="f" strokeweight=".5pt">
                    <v:textbox style="mso-fit-shape-to-text:t" inset="0,0,0,0">
                      <w:txbxContent>
                        <w:p w:rsidR="00B040D4" w:rsidRPr="00B040D4" w:rsidRDefault="00B040D4" w:rsidP="00B040D4">
                          <w:pPr>
                            <w:pStyle w:val="NoSpacing"/>
                            <w:jc w:val="center"/>
                            <w:rPr>
                              <w:rFonts w:ascii="Times New Roman" w:eastAsiaTheme="majorEastAsia" w:hAnsi="Times New Roman" w:cs="Times New Roman"/>
                              <w:color w:val="262626" w:themeColor="text1" w:themeTint="D9"/>
                              <w:sz w:val="76"/>
                              <w:szCs w:val="76"/>
                            </w:rPr>
                          </w:pPr>
                          <w:sdt>
                            <w:sdtPr>
                              <w:rPr>
                                <w:rFonts w:ascii="Times New Roman" w:eastAsiaTheme="majorEastAsia" w:hAnsi="Times New Roman" w:cs="Times New Roman"/>
                                <w:color w:val="262626" w:themeColor="text1" w:themeTint="D9"/>
                                <w:sz w:val="76"/>
                                <w:szCs w:val="7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B040D4">
                                <w:rPr>
                                  <w:rFonts w:ascii="Times New Roman" w:eastAsiaTheme="majorEastAsia" w:hAnsi="Times New Roman" w:cs="Times New Roman"/>
                                  <w:color w:val="262626" w:themeColor="text1" w:themeTint="D9"/>
                                  <w:sz w:val="76"/>
                                  <w:szCs w:val="76"/>
                                </w:rPr>
                                <w:t>PROJECT MANAGEMENT</w:t>
                              </w:r>
                            </w:sdtContent>
                          </w:sdt>
                        </w:p>
                        <w:p w:rsidR="00B040D4" w:rsidRPr="00B040D4" w:rsidRDefault="00B040D4" w:rsidP="00B040D4">
                          <w:pPr>
                            <w:spacing w:before="120"/>
                            <w:jc w:val="center"/>
                            <w:rPr>
                              <w:b/>
                              <w:bCs/>
                              <w:color w:val="404040" w:themeColor="text1" w:themeTint="BF"/>
                              <w:sz w:val="72"/>
                              <w:szCs w:val="72"/>
                            </w:rPr>
                          </w:pPr>
                          <w:sdt>
                            <w:sdtPr>
                              <w:rPr>
                                <w:b/>
                                <w:bCs/>
                                <w:color w:val="404040" w:themeColor="text1" w:themeTint="BF"/>
                                <w:sz w:val="72"/>
                                <w:szCs w:val="72"/>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Pr="00B040D4">
                                <w:rPr>
                                  <w:b/>
                                  <w:bCs/>
                                  <w:color w:val="404040" w:themeColor="text1" w:themeTint="BF"/>
                                  <w:sz w:val="72"/>
                                  <w:szCs w:val="72"/>
                                </w:rPr>
                                <w:t xml:space="preserve">     </w:t>
                              </w:r>
                            </w:sdtContent>
                          </w:sdt>
                        </w:p>
                      </w:txbxContent>
                    </v:textbox>
                    <w10:wrap anchorx="page" anchory="page"/>
                  </v:shape>
                </w:pict>
              </mc:Fallback>
            </mc:AlternateContent>
          </w:r>
          <w:r w:rsidR="00B040D4">
            <w:rPr>
              <w:rFonts w:ascii="Times New Roman" w:hAnsi="Times New Roman" w:cs="Times New Roman"/>
              <w:sz w:val="24"/>
              <w:szCs w:val="24"/>
            </w:rPr>
            <w:br w:type="page"/>
          </w:r>
        </w:p>
      </w:sdtContent>
    </w:sdt>
    <w:sdt>
      <w:sdtPr>
        <w:rPr>
          <w:rFonts w:ascii="Arial" w:eastAsia="Arial" w:hAnsi="Arial" w:cs="Arial"/>
          <w:lang w:val="en" w:eastAsia="en-IN"/>
        </w:rPr>
        <w:id w:val="-1738391337"/>
        <w:docPartObj>
          <w:docPartGallery w:val="Table of Contents"/>
          <w:docPartUnique/>
        </w:docPartObj>
      </w:sdtPr>
      <w:sdtEndPr>
        <w:rPr>
          <w:b/>
          <w:bCs/>
          <w:noProof/>
        </w:rPr>
      </w:sdtEndPr>
      <w:sdtContent>
        <w:p w:rsidR="00FF0023" w:rsidRDefault="00FF0023" w:rsidP="00FF0023">
          <w:pPr>
            <w:keepNext/>
            <w:keepLines/>
            <w:spacing w:before="240" w:after="0" w:line="360" w:lineRule="auto"/>
            <w:jc w:val="center"/>
            <w:rPr>
              <w:rFonts w:ascii="Times New Roman" w:eastAsia="Times New Roman" w:hAnsi="Times New Roman" w:cs="Times New Roman"/>
              <w:b/>
              <w:bCs/>
              <w:sz w:val="28"/>
              <w:szCs w:val="28"/>
              <w:lang w:val="en-US"/>
            </w:rPr>
          </w:pPr>
          <w:r w:rsidRPr="00FF0023">
            <w:rPr>
              <w:rFonts w:ascii="Times New Roman" w:eastAsia="Times New Roman" w:hAnsi="Times New Roman" w:cs="Times New Roman"/>
              <w:b/>
              <w:bCs/>
              <w:sz w:val="28"/>
              <w:szCs w:val="28"/>
              <w:lang w:val="en-US"/>
            </w:rPr>
            <w:t>TABLE OF CONTENT</w:t>
          </w:r>
          <w:r>
            <w:rPr>
              <w:rFonts w:ascii="Times New Roman" w:eastAsia="Times New Roman" w:hAnsi="Times New Roman" w:cs="Times New Roman"/>
              <w:b/>
              <w:bCs/>
              <w:sz w:val="28"/>
              <w:szCs w:val="28"/>
              <w:lang w:val="en-US"/>
            </w:rPr>
            <w:t>S</w:t>
          </w:r>
        </w:p>
        <w:p w:rsidR="00FF0023" w:rsidRPr="00FF0023" w:rsidRDefault="00FF0023" w:rsidP="00FF0023">
          <w:pPr>
            <w:keepNext/>
            <w:keepLines/>
            <w:spacing w:before="240" w:after="0" w:line="360" w:lineRule="auto"/>
            <w:jc w:val="center"/>
            <w:rPr>
              <w:rFonts w:ascii="Times New Roman" w:eastAsia="Times New Roman" w:hAnsi="Times New Roman" w:cs="Times New Roman"/>
              <w:b/>
              <w:bCs/>
              <w:sz w:val="28"/>
              <w:szCs w:val="28"/>
              <w:lang w:val="en-US"/>
            </w:rPr>
          </w:pPr>
        </w:p>
        <w:p w:rsidR="00FF0023" w:rsidRPr="00FF0023" w:rsidRDefault="00FF0023" w:rsidP="00FF0023">
          <w:pPr>
            <w:tabs>
              <w:tab w:val="right" w:leader="dot" w:pos="9350"/>
            </w:tabs>
            <w:spacing w:after="100" w:line="360" w:lineRule="auto"/>
            <w:jc w:val="both"/>
            <w:rPr>
              <w:rFonts w:ascii="Times New Roman" w:eastAsia="Arial" w:hAnsi="Times New Roman" w:cs="Times New Roman"/>
              <w:b/>
              <w:bCs/>
              <w:noProof/>
              <w:sz w:val="24"/>
              <w:szCs w:val="24"/>
              <w:lang w:val="en" w:eastAsia="en-IN"/>
            </w:rPr>
          </w:pPr>
          <w:r w:rsidRPr="00FF0023">
            <w:rPr>
              <w:rFonts w:ascii="Times New Roman" w:eastAsia="Arial" w:hAnsi="Times New Roman" w:cs="Times New Roman"/>
              <w:sz w:val="24"/>
              <w:szCs w:val="24"/>
              <w:lang w:val="en" w:eastAsia="en-IN"/>
            </w:rPr>
            <w:fldChar w:fldCharType="begin"/>
          </w:r>
          <w:r w:rsidRPr="00FF0023">
            <w:rPr>
              <w:rFonts w:ascii="Times New Roman" w:eastAsia="Arial" w:hAnsi="Times New Roman" w:cs="Times New Roman"/>
              <w:sz w:val="24"/>
              <w:szCs w:val="24"/>
              <w:lang w:val="en" w:eastAsia="en-IN"/>
            </w:rPr>
            <w:instrText xml:space="preserve"> TOC \o "1-3" \h \z \u </w:instrText>
          </w:r>
          <w:r w:rsidRPr="00FF0023">
            <w:rPr>
              <w:rFonts w:ascii="Times New Roman" w:eastAsia="Arial" w:hAnsi="Times New Roman" w:cs="Times New Roman"/>
              <w:sz w:val="24"/>
              <w:szCs w:val="24"/>
              <w:lang w:val="en" w:eastAsia="en-IN"/>
            </w:rPr>
            <w:fldChar w:fldCharType="separate"/>
          </w:r>
          <w:hyperlink w:anchor="_Toc152152827" w:history="1">
            <w:r w:rsidRPr="00FF0023">
              <w:rPr>
                <w:rFonts w:ascii="Times New Roman" w:eastAsia="Times New Roman" w:hAnsi="Times New Roman" w:cs="Times New Roman"/>
                <w:b/>
                <w:bCs/>
                <w:noProof/>
                <w:sz w:val="24"/>
                <w:szCs w:val="24"/>
                <w:lang w:val="en" w:eastAsia="en-IN"/>
              </w:rPr>
              <w:t>INTRODUCTION</w:t>
            </w:r>
            <w:r w:rsidRPr="00FF0023">
              <w:rPr>
                <w:rFonts w:ascii="Times New Roman" w:eastAsia="Arial" w:hAnsi="Times New Roman" w:cs="Times New Roman"/>
                <w:b/>
                <w:bCs/>
                <w:noProof/>
                <w:webHidden/>
                <w:sz w:val="24"/>
                <w:szCs w:val="24"/>
                <w:lang w:val="en" w:eastAsia="en-IN"/>
              </w:rPr>
              <w:tab/>
            </w:r>
            <w:r w:rsidRPr="00FF0023">
              <w:rPr>
                <w:rFonts w:ascii="Times New Roman" w:eastAsia="Arial" w:hAnsi="Times New Roman" w:cs="Times New Roman"/>
                <w:b/>
                <w:bCs/>
                <w:noProof/>
                <w:webHidden/>
                <w:sz w:val="24"/>
                <w:szCs w:val="24"/>
                <w:lang w:val="en" w:eastAsia="en-IN"/>
              </w:rPr>
              <w:fldChar w:fldCharType="begin"/>
            </w:r>
            <w:r w:rsidRPr="00FF0023">
              <w:rPr>
                <w:rFonts w:ascii="Times New Roman" w:eastAsia="Arial" w:hAnsi="Times New Roman" w:cs="Times New Roman"/>
                <w:b/>
                <w:bCs/>
                <w:noProof/>
                <w:webHidden/>
                <w:sz w:val="24"/>
                <w:szCs w:val="24"/>
                <w:lang w:val="en" w:eastAsia="en-IN"/>
              </w:rPr>
              <w:instrText xml:space="preserve"> PAGEREF _Toc152152827 \h </w:instrText>
            </w:r>
            <w:r w:rsidRPr="00FF0023">
              <w:rPr>
                <w:rFonts w:ascii="Times New Roman" w:eastAsia="Arial" w:hAnsi="Times New Roman" w:cs="Times New Roman"/>
                <w:b/>
                <w:bCs/>
                <w:noProof/>
                <w:webHidden/>
                <w:sz w:val="24"/>
                <w:szCs w:val="24"/>
                <w:lang w:val="en" w:eastAsia="en-IN"/>
              </w:rPr>
            </w:r>
            <w:r w:rsidRPr="00FF0023">
              <w:rPr>
                <w:rFonts w:ascii="Times New Roman" w:eastAsia="Arial" w:hAnsi="Times New Roman" w:cs="Times New Roman"/>
                <w:b/>
                <w:bCs/>
                <w:noProof/>
                <w:webHidden/>
                <w:sz w:val="24"/>
                <w:szCs w:val="24"/>
                <w:lang w:val="en" w:eastAsia="en-IN"/>
              </w:rPr>
              <w:fldChar w:fldCharType="separate"/>
            </w:r>
            <w:r w:rsidRPr="00FF0023">
              <w:rPr>
                <w:rFonts w:ascii="Times New Roman" w:eastAsia="Arial" w:hAnsi="Times New Roman" w:cs="Times New Roman"/>
                <w:b/>
                <w:bCs/>
                <w:noProof/>
                <w:webHidden/>
                <w:sz w:val="24"/>
                <w:szCs w:val="24"/>
                <w:lang w:val="en" w:eastAsia="en-IN"/>
              </w:rPr>
              <w:t>3</w:t>
            </w:r>
            <w:r w:rsidRPr="00FF0023">
              <w:rPr>
                <w:rFonts w:ascii="Times New Roman" w:eastAsia="Arial" w:hAnsi="Times New Roman" w:cs="Times New Roman"/>
                <w:b/>
                <w:bCs/>
                <w:noProof/>
                <w:webHidden/>
                <w:sz w:val="24"/>
                <w:szCs w:val="24"/>
                <w:lang w:val="en" w:eastAsia="en-IN"/>
              </w:rPr>
              <w:fldChar w:fldCharType="end"/>
            </w:r>
          </w:hyperlink>
        </w:p>
        <w:p w:rsidR="00FF0023" w:rsidRPr="00FF0023" w:rsidRDefault="00FF0023" w:rsidP="00FF0023">
          <w:pPr>
            <w:tabs>
              <w:tab w:val="right" w:leader="dot" w:pos="9350"/>
            </w:tabs>
            <w:spacing w:after="100" w:line="360" w:lineRule="auto"/>
            <w:jc w:val="both"/>
            <w:rPr>
              <w:rFonts w:ascii="Times New Roman" w:eastAsia="Arial" w:hAnsi="Times New Roman" w:cs="Times New Roman"/>
              <w:b/>
              <w:bCs/>
              <w:noProof/>
              <w:sz w:val="24"/>
              <w:szCs w:val="24"/>
              <w:lang w:val="en" w:eastAsia="en-IN"/>
            </w:rPr>
          </w:pPr>
          <w:hyperlink w:anchor="_Toc152152828" w:history="1">
            <w:r w:rsidRPr="00FF0023">
              <w:rPr>
                <w:rFonts w:ascii="Times New Roman" w:eastAsia="Times New Roman" w:hAnsi="Times New Roman" w:cs="Times New Roman"/>
                <w:b/>
                <w:bCs/>
                <w:noProof/>
                <w:sz w:val="24"/>
                <w:szCs w:val="24"/>
                <w:lang w:val="en" w:eastAsia="en-IN"/>
              </w:rPr>
              <w:t>DISCUSSION</w:t>
            </w:r>
            <w:r w:rsidRPr="00FF0023">
              <w:rPr>
                <w:rFonts w:ascii="Times New Roman" w:eastAsia="Arial" w:hAnsi="Times New Roman" w:cs="Times New Roman"/>
                <w:b/>
                <w:bCs/>
                <w:noProof/>
                <w:webHidden/>
                <w:sz w:val="24"/>
                <w:szCs w:val="24"/>
                <w:lang w:val="en" w:eastAsia="en-IN"/>
              </w:rPr>
              <w:tab/>
            </w:r>
            <w:r w:rsidRPr="00FF0023">
              <w:rPr>
                <w:rFonts w:ascii="Times New Roman" w:eastAsia="Arial" w:hAnsi="Times New Roman" w:cs="Times New Roman"/>
                <w:b/>
                <w:bCs/>
                <w:noProof/>
                <w:webHidden/>
                <w:sz w:val="24"/>
                <w:szCs w:val="24"/>
                <w:lang w:val="en" w:eastAsia="en-IN"/>
              </w:rPr>
              <w:fldChar w:fldCharType="begin"/>
            </w:r>
            <w:r w:rsidRPr="00FF0023">
              <w:rPr>
                <w:rFonts w:ascii="Times New Roman" w:eastAsia="Arial" w:hAnsi="Times New Roman" w:cs="Times New Roman"/>
                <w:b/>
                <w:bCs/>
                <w:noProof/>
                <w:webHidden/>
                <w:sz w:val="24"/>
                <w:szCs w:val="24"/>
                <w:lang w:val="en" w:eastAsia="en-IN"/>
              </w:rPr>
              <w:instrText xml:space="preserve"> PAGEREF _Toc152152828 \h </w:instrText>
            </w:r>
            <w:r w:rsidRPr="00FF0023">
              <w:rPr>
                <w:rFonts w:ascii="Times New Roman" w:eastAsia="Arial" w:hAnsi="Times New Roman" w:cs="Times New Roman"/>
                <w:b/>
                <w:bCs/>
                <w:noProof/>
                <w:webHidden/>
                <w:sz w:val="24"/>
                <w:szCs w:val="24"/>
                <w:lang w:val="en" w:eastAsia="en-IN"/>
              </w:rPr>
            </w:r>
            <w:r w:rsidRPr="00FF0023">
              <w:rPr>
                <w:rFonts w:ascii="Times New Roman" w:eastAsia="Arial" w:hAnsi="Times New Roman" w:cs="Times New Roman"/>
                <w:b/>
                <w:bCs/>
                <w:noProof/>
                <w:webHidden/>
                <w:sz w:val="24"/>
                <w:szCs w:val="24"/>
                <w:lang w:val="en" w:eastAsia="en-IN"/>
              </w:rPr>
              <w:fldChar w:fldCharType="separate"/>
            </w:r>
            <w:r w:rsidRPr="00FF0023">
              <w:rPr>
                <w:rFonts w:ascii="Times New Roman" w:eastAsia="Arial" w:hAnsi="Times New Roman" w:cs="Times New Roman"/>
                <w:b/>
                <w:bCs/>
                <w:noProof/>
                <w:webHidden/>
                <w:sz w:val="24"/>
                <w:szCs w:val="24"/>
                <w:lang w:val="en" w:eastAsia="en-IN"/>
              </w:rPr>
              <w:t>3</w:t>
            </w:r>
            <w:r w:rsidRPr="00FF0023">
              <w:rPr>
                <w:rFonts w:ascii="Times New Roman" w:eastAsia="Arial" w:hAnsi="Times New Roman" w:cs="Times New Roman"/>
                <w:b/>
                <w:bCs/>
                <w:noProof/>
                <w:webHidden/>
                <w:sz w:val="24"/>
                <w:szCs w:val="24"/>
                <w:lang w:val="en" w:eastAsia="en-IN"/>
              </w:rPr>
              <w:fldChar w:fldCharType="end"/>
            </w:r>
          </w:hyperlink>
        </w:p>
        <w:p w:rsidR="00FF0023" w:rsidRPr="00FF0023" w:rsidRDefault="00FF0023" w:rsidP="00FF0023">
          <w:pPr>
            <w:tabs>
              <w:tab w:val="right" w:leader="dot" w:pos="9350"/>
            </w:tabs>
            <w:spacing w:after="100" w:line="360" w:lineRule="auto"/>
            <w:ind w:left="220"/>
            <w:jc w:val="both"/>
            <w:rPr>
              <w:rFonts w:ascii="Times New Roman" w:eastAsia="Arial" w:hAnsi="Times New Roman" w:cs="Times New Roman"/>
              <w:noProof/>
              <w:sz w:val="24"/>
              <w:szCs w:val="24"/>
              <w:lang w:val="en" w:eastAsia="en-IN"/>
            </w:rPr>
          </w:pPr>
          <w:hyperlink w:anchor="_Toc152152829" w:history="1">
            <w:r w:rsidRPr="00FF0023">
              <w:rPr>
                <w:rFonts w:ascii="Times New Roman" w:eastAsia="Times New Roman" w:hAnsi="Times New Roman" w:cs="Times New Roman"/>
                <w:noProof/>
                <w:sz w:val="24"/>
                <w:szCs w:val="24"/>
                <w:lang w:val="en" w:eastAsia="en-IN"/>
              </w:rPr>
              <w:t>Project Success Evaluation</w:t>
            </w:r>
            <w:r w:rsidRPr="00FF0023">
              <w:rPr>
                <w:rFonts w:ascii="Times New Roman" w:eastAsia="Arial" w:hAnsi="Times New Roman" w:cs="Times New Roman"/>
                <w:noProof/>
                <w:webHidden/>
                <w:sz w:val="24"/>
                <w:szCs w:val="24"/>
                <w:lang w:val="en" w:eastAsia="en-IN"/>
              </w:rPr>
              <w:tab/>
            </w:r>
            <w:r w:rsidRPr="00FF0023">
              <w:rPr>
                <w:rFonts w:ascii="Times New Roman" w:eastAsia="Arial" w:hAnsi="Times New Roman" w:cs="Times New Roman"/>
                <w:noProof/>
                <w:webHidden/>
                <w:sz w:val="24"/>
                <w:szCs w:val="24"/>
                <w:lang w:val="en" w:eastAsia="en-IN"/>
              </w:rPr>
              <w:fldChar w:fldCharType="begin"/>
            </w:r>
            <w:r w:rsidRPr="00FF0023">
              <w:rPr>
                <w:rFonts w:ascii="Times New Roman" w:eastAsia="Arial" w:hAnsi="Times New Roman" w:cs="Times New Roman"/>
                <w:noProof/>
                <w:webHidden/>
                <w:sz w:val="24"/>
                <w:szCs w:val="24"/>
                <w:lang w:val="en" w:eastAsia="en-IN"/>
              </w:rPr>
              <w:instrText xml:space="preserve"> PAGEREF _Toc152152829 \h </w:instrText>
            </w:r>
            <w:r w:rsidRPr="00FF0023">
              <w:rPr>
                <w:rFonts w:ascii="Times New Roman" w:eastAsia="Arial" w:hAnsi="Times New Roman" w:cs="Times New Roman"/>
                <w:noProof/>
                <w:webHidden/>
                <w:sz w:val="24"/>
                <w:szCs w:val="24"/>
                <w:lang w:val="en" w:eastAsia="en-IN"/>
              </w:rPr>
            </w:r>
            <w:r w:rsidRPr="00FF0023">
              <w:rPr>
                <w:rFonts w:ascii="Times New Roman" w:eastAsia="Arial" w:hAnsi="Times New Roman" w:cs="Times New Roman"/>
                <w:noProof/>
                <w:webHidden/>
                <w:sz w:val="24"/>
                <w:szCs w:val="24"/>
                <w:lang w:val="en" w:eastAsia="en-IN"/>
              </w:rPr>
              <w:fldChar w:fldCharType="separate"/>
            </w:r>
            <w:r w:rsidRPr="00FF0023">
              <w:rPr>
                <w:rFonts w:ascii="Times New Roman" w:eastAsia="Arial" w:hAnsi="Times New Roman" w:cs="Times New Roman"/>
                <w:noProof/>
                <w:webHidden/>
                <w:sz w:val="24"/>
                <w:szCs w:val="24"/>
                <w:lang w:val="en" w:eastAsia="en-IN"/>
              </w:rPr>
              <w:t>3</w:t>
            </w:r>
            <w:r w:rsidRPr="00FF0023">
              <w:rPr>
                <w:rFonts w:ascii="Times New Roman" w:eastAsia="Arial" w:hAnsi="Times New Roman" w:cs="Times New Roman"/>
                <w:noProof/>
                <w:webHidden/>
                <w:sz w:val="24"/>
                <w:szCs w:val="24"/>
                <w:lang w:val="en" w:eastAsia="en-IN"/>
              </w:rPr>
              <w:fldChar w:fldCharType="end"/>
            </w:r>
          </w:hyperlink>
        </w:p>
        <w:p w:rsidR="00FF0023" w:rsidRPr="00FF0023" w:rsidRDefault="00FF0023" w:rsidP="00FF0023">
          <w:pPr>
            <w:tabs>
              <w:tab w:val="right" w:leader="dot" w:pos="9350"/>
            </w:tabs>
            <w:spacing w:after="100" w:line="360" w:lineRule="auto"/>
            <w:ind w:left="220"/>
            <w:jc w:val="both"/>
            <w:rPr>
              <w:rFonts w:ascii="Times New Roman" w:eastAsia="Arial" w:hAnsi="Times New Roman" w:cs="Times New Roman"/>
              <w:noProof/>
              <w:sz w:val="24"/>
              <w:szCs w:val="24"/>
              <w:lang w:val="en" w:eastAsia="en-IN"/>
            </w:rPr>
          </w:pPr>
          <w:hyperlink w:anchor="_Toc152152830" w:history="1">
            <w:r w:rsidRPr="00FF0023">
              <w:rPr>
                <w:rFonts w:ascii="Times New Roman" w:eastAsia="Times New Roman" w:hAnsi="Times New Roman" w:cs="Times New Roman"/>
                <w:noProof/>
                <w:sz w:val="24"/>
                <w:szCs w:val="24"/>
                <w:lang w:val="en" w:eastAsia="en-IN"/>
              </w:rPr>
              <w:t>Project Failure Evaluation</w:t>
            </w:r>
            <w:r w:rsidRPr="00FF0023">
              <w:rPr>
                <w:rFonts w:ascii="Times New Roman" w:eastAsia="Arial" w:hAnsi="Times New Roman" w:cs="Times New Roman"/>
                <w:noProof/>
                <w:webHidden/>
                <w:sz w:val="24"/>
                <w:szCs w:val="24"/>
                <w:lang w:val="en" w:eastAsia="en-IN"/>
              </w:rPr>
              <w:tab/>
            </w:r>
            <w:r w:rsidRPr="00FF0023">
              <w:rPr>
                <w:rFonts w:ascii="Times New Roman" w:eastAsia="Arial" w:hAnsi="Times New Roman" w:cs="Times New Roman"/>
                <w:noProof/>
                <w:webHidden/>
                <w:sz w:val="24"/>
                <w:szCs w:val="24"/>
                <w:lang w:val="en" w:eastAsia="en-IN"/>
              </w:rPr>
              <w:fldChar w:fldCharType="begin"/>
            </w:r>
            <w:r w:rsidRPr="00FF0023">
              <w:rPr>
                <w:rFonts w:ascii="Times New Roman" w:eastAsia="Arial" w:hAnsi="Times New Roman" w:cs="Times New Roman"/>
                <w:noProof/>
                <w:webHidden/>
                <w:sz w:val="24"/>
                <w:szCs w:val="24"/>
                <w:lang w:val="en" w:eastAsia="en-IN"/>
              </w:rPr>
              <w:instrText xml:space="preserve"> PAGEREF _Toc152152830 \h </w:instrText>
            </w:r>
            <w:r w:rsidRPr="00FF0023">
              <w:rPr>
                <w:rFonts w:ascii="Times New Roman" w:eastAsia="Arial" w:hAnsi="Times New Roman" w:cs="Times New Roman"/>
                <w:noProof/>
                <w:webHidden/>
                <w:sz w:val="24"/>
                <w:szCs w:val="24"/>
                <w:lang w:val="en" w:eastAsia="en-IN"/>
              </w:rPr>
            </w:r>
            <w:r w:rsidRPr="00FF0023">
              <w:rPr>
                <w:rFonts w:ascii="Times New Roman" w:eastAsia="Arial" w:hAnsi="Times New Roman" w:cs="Times New Roman"/>
                <w:noProof/>
                <w:webHidden/>
                <w:sz w:val="24"/>
                <w:szCs w:val="24"/>
                <w:lang w:val="en" w:eastAsia="en-IN"/>
              </w:rPr>
              <w:fldChar w:fldCharType="separate"/>
            </w:r>
            <w:r w:rsidRPr="00FF0023">
              <w:rPr>
                <w:rFonts w:ascii="Times New Roman" w:eastAsia="Arial" w:hAnsi="Times New Roman" w:cs="Times New Roman"/>
                <w:noProof/>
                <w:webHidden/>
                <w:sz w:val="24"/>
                <w:szCs w:val="24"/>
                <w:lang w:val="en" w:eastAsia="en-IN"/>
              </w:rPr>
              <w:t>4</w:t>
            </w:r>
            <w:r w:rsidRPr="00FF0023">
              <w:rPr>
                <w:rFonts w:ascii="Times New Roman" w:eastAsia="Arial" w:hAnsi="Times New Roman" w:cs="Times New Roman"/>
                <w:noProof/>
                <w:webHidden/>
                <w:sz w:val="24"/>
                <w:szCs w:val="24"/>
                <w:lang w:val="en" w:eastAsia="en-IN"/>
              </w:rPr>
              <w:fldChar w:fldCharType="end"/>
            </w:r>
          </w:hyperlink>
        </w:p>
        <w:p w:rsidR="00FF0023" w:rsidRPr="00FF0023" w:rsidRDefault="00FF0023" w:rsidP="00FF0023">
          <w:pPr>
            <w:tabs>
              <w:tab w:val="right" w:leader="dot" w:pos="9350"/>
            </w:tabs>
            <w:spacing w:after="100" w:line="360" w:lineRule="auto"/>
            <w:ind w:left="220"/>
            <w:jc w:val="both"/>
            <w:rPr>
              <w:rFonts w:ascii="Times New Roman" w:eastAsia="Arial" w:hAnsi="Times New Roman" w:cs="Times New Roman"/>
              <w:noProof/>
              <w:sz w:val="24"/>
              <w:szCs w:val="24"/>
              <w:lang w:val="en" w:eastAsia="en-IN"/>
            </w:rPr>
          </w:pPr>
          <w:hyperlink w:anchor="_Toc152152831" w:history="1">
            <w:r w:rsidRPr="00FF0023">
              <w:rPr>
                <w:rFonts w:ascii="Times New Roman" w:eastAsia="Times New Roman" w:hAnsi="Times New Roman" w:cs="Times New Roman"/>
                <w:noProof/>
                <w:sz w:val="24"/>
                <w:szCs w:val="24"/>
                <w:lang w:val="en" w:eastAsia="en-IN"/>
              </w:rPr>
              <w:t>Comparative Analysis with Industry Standards</w:t>
            </w:r>
            <w:r w:rsidRPr="00FF0023">
              <w:rPr>
                <w:rFonts w:ascii="Times New Roman" w:eastAsia="Arial" w:hAnsi="Times New Roman" w:cs="Times New Roman"/>
                <w:noProof/>
                <w:webHidden/>
                <w:sz w:val="24"/>
                <w:szCs w:val="24"/>
                <w:lang w:val="en" w:eastAsia="en-IN"/>
              </w:rPr>
              <w:tab/>
            </w:r>
            <w:r w:rsidRPr="00FF0023">
              <w:rPr>
                <w:rFonts w:ascii="Times New Roman" w:eastAsia="Arial" w:hAnsi="Times New Roman" w:cs="Times New Roman"/>
                <w:noProof/>
                <w:webHidden/>
                <w:sz w:val="24"/>
                <w:szCs w:val="24"/>
                <w:lang w:val="en" w:eastAsia="en-IN"/>
              </w:rPr>
              <w:fldChar w:fldCharType="begin"/>
            </w:r>
            <w:r w:rsidRPr="00FF0023">
              <w:rPr>
                <w:rFonts w:ascii="Times New Roman" w:eastAsia="Arial" w:hAnsi="Times New Roman" w:cs="Times New Roman"/>
                <w:noProof/>
                <w:webHidden/>
                <w:sz w:val="24"/>
                <w:szCs w:val="24"/>
                <w:lang w:val="en" w:eastAsia="en-IN"/>
              </w:rPr>
              <w:instrText xml:space="preserve"> PAGEREF _Toc152152831 \h </w:instrText>
            </w:r>
            <w:r w:rsidRPr="00FF0023">
              <w:rPr>
                <w:rFonts w:ascii="Times New Roman" w:eastAsia="Arial" w:hAnsi="Times New Roman" w:cs="Times New Roman"/>
                <w:noProof/>
                <w:webHidden/>
                <w:sz w:val="24"/>
                <w:szCs w:val="24"/>
                <w:lang w:val="en" w:eastAsia="en-IN"/>
              </w:rPr>
            </w:r>
            <w:r w:rsidRPr="00FF0023">
              <w:rPr>
                <w:rFonts w:ascii="Times New Roman" w:eastAsia="Arial" w:hAnsi="Times New Roman" w:cs="Times New Roman"/>
                <w:noProof/>
                <w:webHidden/>
                <w:sz w:val="24"/>
                <w:szCs w:val="24"/>
                <w:lang w:val="en" w:eastAsia="en-IN"/>
              </w:rPr>
              <w:fldChar w:fldCharType="separate"/>
            </w:r>
            <w:r w:rsidRPr="00FF0023">
              <w:rPr>
                <w:rFonts w:ascii="Times New Roman" w:eastAsia="Arial" w:hAnsi="Times New Roman" w:cs="Times New Roman"/>
                <w:noProof/>
                <w:webHidden/>
                <w:sz w:val="24"/>
                <w:szCs w:val="24"/>
                <w:lang w:val="en" w:eastAsia="en-IN"/>
              </w:rPr>
              <w:t>5</w:t>
            </w:r>
            <w:r w:rsidRPr="00FF0023">
              <w:rPr>
                <w:rFonts w:ascii="Times New Roman" w:eastAsia="Arial" w:hAnsi="Times New Roman" w:cs="Times New Roman"/>
                <w:noProof/>
                <w:webHidden/>
                <w:sz w:val="24"/>
                <w:szCs w:val="24"/>
                <w:lang w:val="en" w:eastAsia="en-IN"/>
              </w:rPr>
              <w:fldChar w:fldCharType="end"/>
            </w:r>
          </w:hyperlink>
        </w:p>
        <w:p w:rsidR="00FF0023" w:rsidRPr="00FF0023" w:rsidRDefault="00FF0023" w:rsidP="00FF0023">
          <w:pPr>
            <w:tabs>
              <w:tab w:val="right" w:leader="dot" w:pos="9350"/>
            </w:tabs>
            <w:spacing w:after="100" w:line="360" w:lineRule="auto"/>
            <w:ind w:left="220"/>
            <w:jc w:val="both"/>
            <w:rPr>
              <w:rFonts w:ascii="Times New Roman" w:eastAsia="Arial" w:hAnsi="Times New Roman" w:cs="Times New Roman"/>
              <w:noProof/>
              <w:sz w:val="24"/>
              <w:szCs w:val="24"/>
              <w:lang w:val="en" w:eastAsia="en-IN"/>
            </w:rPr>
          </w:pPr>
          <w:hyperlink w:anchor="_Toc152152832" w:history="1">
            <w:r w:rsidRPr="00FF0023">
              <w:rPr>
                <w:rFonts w:ascii="Times New Roman" w:eastAsia="Times New Roman" w:hAnsi="Times New Roman" w:cs="Times New Roman"/>
                <w:noProof/>
                <w:sz w:val="24"/>
                <w:szCs w:val="24"/>
                <w:lang w:val="en" w:eastAsia="en-IN"/>
              </w:rPr>
              <w:t>Lessons Learned</w:t>
            </w:r>
            <w:r w:rsidRPr="00FF0023">
              <w:rPr>
                <w:rFonts w:ascii="Times New Roman" w:eastAsia="Arial" w:hAnsi="Times New Roman" w:cs="Times New Roman"/>
                <w:noProof/>
                <w:webHidden/>
                <w:sz w:val="24"/>
                <w:szCs w:val="24"/>
                <w:lang w:val="en" w:eastAsia="en-IN"/>
              </w:rPr>
              <w:tab/>
            </w:r>
            <w:r w:rsidRPr="00FF0023">
              <w:rPr>
                <w:rFonts w:ascii="Times New Roman" w:eastAsia="Arial" w:hAnsi="Times New Roman" w:cs="Times New Roman"/>
                <w:noProof/>
                <w:webHidden/>
                <w:sz w:val="24"/>
                <w:szCs w:val="24"/>
                <w:lang w:val="en" w:eastAsia="en-IN"/>
              </w:rPr>
              <w:fldChar w:fldCharType="begin"/>
            </w:r>
            <w:r w:rsidRPr="00FF0023">
              <w:rPr>
                <w:rFonts w:ascii="Times New Roman" w:eastAsia="Arial" w:hAnsi="Times New Roman" w:cs="Times New Roman"/>
                <w:noProof/>
                <w:webHidden/>
                <w:sz w:val="24"/>
                <w:szCs w:val="24"/>
                <w:lang w:val="en" w:eastAsia="en-IN"/>
              </w:rPr>
              <w:instrText xml:space="preserve"> PAGEREF _Toc152152832 \h </w:instrText>
            </w:r>
            <w:r w:rsidRPr="00FF0023">
              <w:rPr>
                <w:rFonts w:ascii="Times New Roman" w:eastAsia="Arial" w:hAnsi="Times New Roman" w:cs="Times New Roman"/>
                <w:noProof/>
                <w:webHidden/>
                <w:sz w:val="24"/>
                <w:szCs w:val="24"/>
                <w:lang w:val="en" w:eastAsia="en-IN"/>
              </w:rPr>
            </w:r>
            <w:r w:rsidRPr="00FF0023">
              <w:rPr>
                <w:rFonts w:ascii="Times New Roman" w:eastAsia="Arial" w:hAnsi="Times New Roman" w:cs="Times New Roman"/>
                <w:noProof/>
                <w:webHidden/>
                <w:sz w:val="24"/>
                <w:szCs w:val="24"/>
                <w:lang w:val="en" w:eastAsia="en-IN"/>
              </w:rPr>
              <w:fldChar w:fldCharType="separate"/>
            </w:r>
            <w:r w:rsidRPr="00FF0023">
              <w:rPr>
                <w:rFonts w:ascii="Times New Roman" w:eastAsia="Arial" w:hAnsi="Times New Roman" w:cs="Times New Roman"/>
                <w:noProof/>
                <w:webHidden/>
                <w:sz w:val="24"/>
                <w:szCs w:val="24"/>
                <w:lang w:val="en" w:eastAsia="en-IN"/>
              </w:rPr>
              <w:t>6</w:t>
            </w:r>
            <w:r w:rsidRPr="00FF0023">
              <w:rPr>
                <w:rFonts w:ascii="Times New Roman" w:eastAsia="Arial" w:hAnsi="Times New Roman" w:cs="Times New Roman"/>
                <w:noProof/>
                <w:webHidden/>
                <w:sz w:val="24"/>
                <w:szCs w:val="24"/>
                <w:lang w:val="en" w:eastAsia="en-IN"/>
              </w:rPr>
              <w:fldChar w:fldCharType="end"/>
            </w:r>
          </w:hyperlink>
        </w:p>
        <w:p w:rsidR="00FF0023" w:rsidRPr="00FF0023" w:rsidRDefault="00FF0023" w:rsidP="00FF0023">
          <w:pPr>
            <w:tabs>
              <w:tab w:val="right" w:leader="dot" w:pos="9350"/>
            </w:tabs>
            <w:spacing w:after="100" w:line="360" w:lineRule="auto"/>
            <w:ind w:left="220"/>
            <w:jc w:val="both"/>
            <w:rPr>
              <w:rFonts w:ascii="Times New Roman" w:eastAsia="Arial" w:hAnsi="Times New Roman" w:cs="Times New Roman"/>
              <w:noProof/>
              <w:sz w:val="24"/>
              <w:szCs w:val="24"/>
              <w:lang w:val="en" w:eastAsia="en-IN"/>
            </w:rPr>
          </w:pPr>
          <w:hyperlink w:anchor="_Toc152152833" w:history="1">
            <w:r w:rsidRPr="00FF0023">
              <w:rPr>
                <w:rFonts w:ascii="Times New Roman" w:eastAsia="Times New Roman" w:hAnsi="Times New Roman" w:cs="Times New Roman"/>
                <w:noProof/>
                <w:sz w:val="24"/>
                <w:szCs w:val="24"/>
                <w:lang w:val="en" w:eastAsia="en-IN"/>
              </w:rPr>
              <w:t>Future Implications and Recommendations</w:t>
            </w:r>
            <w:r w:rsidRPr="00FF0023">
              <w:rPr>
                <w:rFonts w:ascii="Times New Roman" w:eastAsia="Arial" w:hAnsi="Times New Roman" w:cs="Times New Roman"/>
                <w:noProof/>
                <w:webHidden/>
                <w:sz w:val="24"/>
                <w:szCs w:val="24"/>
                <w:lang w:val="en" w:eastAsia="en-IN"/>
              </w:rPr>
              <w:tab/>
            </w:r>
            <w:r w:rsidRPr="00FF0023">
              <w:rPr>
                <w:rFonts w:ascii="Times New Roman" w:eastAsia="Arial" w:hAnsi="Times New Roman" w:cs="Times New Roman"/>
                <w:noProof/>
                <w:webHidden/>
                <w:sz w:val="24"/>
                <w:szCs w:val="24"/>
                <w:lang w:val="en" w:eastAsia="en-IN"/>
              </w:rPr>
              <w:fldChar w:fldCharType="begin"/>
            </w:r>
            <w:r w:rsidRPr="00FF0023">
              <w:rPr>
                <w:rFonts w:ascii="Times New Roman" w:eastAsia="Arial" w:hAnsi="Times New Roman" w:cs="Times New Roman"/>
                <w:noProof/>
                <w:webHidden/>
                <w:sz w:val="24"/>
                <w:szCs w:val="24"/>
                <w:lang w:val="en" w:eastAsia="en-IN"/>
              </w:rPr>
              <w:instrText xml:space="preserve"> PAGEREF _Toc152152833 \h </w:instrText>
            </w:r>
            <w:r w:rsidRPr="00FF0023">
              <w:rPr>
                <w:rFonts w:ascii="Times New Roman" w:eastAsia="Arial" w:hAnsi="Times New Roman" w:cs="Times New Roman"/>
                <w:noProof/>
                <w:webHidden/>
                <w:sz w:val="24"/>
                <w:szCs w:val="24"/>
                <w:lang w:val="en" w:eastAsia="en-IN"/>
              </w:rPr>
            </w:r>
            <w:r w:rsidRPr="00FF0023">
              <w:rPr>
                <w:rFonts w:ascii="Times New Roman" w:eastAsia="Arial" w:hAnsi="Times New Roman" w:cs="Times New Roman"/>
                <w:noProof/>
                <w:webHidden/>
                <w:sz w:val="24"/>
                <w:szCs w:val="24"/>
                <w:lang w:val="en" w:eastAsia="en-IN"/>
              </w:rPr>
              <w:fldChar w:fldCharType="separate"/>
            </w:r>
            <w:r w:rsidRPr="00FF0023">
              <w:rPr>
                <w:rFonts w:ascii="Times New Roman" w:eastAsia="Arial" w:hAnsi="Times New Roman" w:cs="Times New Roman"/>
                <w:noProof/>
                <w:webHidden/>
                <w:sz w:val="24"/>
                <w:szCs w:val="24"/>
                <w:lang w:val="en" w:eastAsia="en-IN"/>
              </w:rPr>
              <w:t>7</w:t>
            </w:r>
            <w:r w:rsidRPr="00FF0023">
              <w:rPr>
                <w:rFonts w:ascii="Times New Roman" w:eastAsia="Arial" w:hAnsi="Times New Roman" w:cs="Times New Roman"/>
                <w:noProof/>
                <w:webHidden/>
                <w:sz w:val="24"/>
                <w:szCs w:val="24"/>
                <w:lang w:val="en" w:eastAsia="en-IN"/>
              </w:rPr>
              <w:fldChar w:fldCharType="end"/>
            </w:r>
          </w:hyperlink>
        </w:p>
        <w:p w:rsidR="00FF0023" w:rsidRPr="00FF0023" w:rsidRDefault="00FF0023" w:rsidP="00FF0023">
          <w:pPr>
            <w:tabs>
              <w:tab w:val="right" w:leader="dot" w:pos="9350"/>
            </w:tabs>
            <w:spacing w:after="100" w:line="360" w:lineRule="auto"/>
            <w:jc w:val="both"/>
            <w:rPr>
              <w:rFonts w:ascii="Times New Roman" w:eastAsia="Arial" w:hAnsi="Times New Roman" w:cs="Times New Roman"/>
              <w:b/>
              <w:bCs/>
              <w:noProof/>
              <w:sz w:val="24"/>
              <w:szCs w:val="24"/>
              <w:lang w:val="en" w:eastAsia="en-IN"/>
            </w:rPr>
          </w:pPr>
          <w:hyperlink w:anchor="_Toc152152834" w:history="1">
            <w:r w:rsidRPr="00FF0023">
              <w:rPr>
                <w:rFonts w:ascii="Times New Roman" w:eastAsia="Times New Roman" w:hAnsi="Times New Roman" w:cs="Times New Roman"/>
                <w:b/>
                <w:bCs/>
                <w:noProof/>
                <w:sz w:val="24"/>
                <w:szCs w:val="24"/>
                <w:lang w:val="en" w:eastAsia="en-IN"/>
              </w:rPr>
              <w:t>CONCLUSION</w:t>
            </w:r>
            <w:r w:rsidRPr="00FF0023">
              <w:rPr>
                <w:rFonts w:ascii="Times New Roman" w:eastAsia="Arial" w:hAnsi="Times New Roman" w:cs="Times New Roman"/>
                <w:b/>
                <w:bCs/>
                <w:noProof/>
                <w:webHidden/>
                <w:sz w:val="24"/>
                <w:szCs w:val="24"/>
                <w:lang w:val="en" w:eastAsia="en-IN"/>
              </w:rPr>
              <w:tab/>
            </w:r>
            <w:r w:rsidRPr="00FF0023">
              <w:rPr>
                <w:rFonts w:ascii="Times New Roman" w:eastAsia="Arial" w:hAnsi="Times New Roman" w:cs="Times New Roman"/>
                <w:b/>
                <w:bCs/>
                <w:noProof/>
                <w:webHidden/>
                <w:sz w:val="24"/>
                <w:szCs w:val="24"/>
                <w:lang w:val="en" w:eastAsia="en-IN"/>
              </w:rPr>
              <w:fldChar w:fldCharType="begin"/>
            </w:r>
            <w:r w:rsidRPr="00FF0023">
              <w:rPr>
                <w:rFonts w:ascii="Times New Roman" w:eastAsia="Arial" w:hAnsi="Times New Roman" w:cs="Times New Roman"/>
                <w:b/>
                <w:bCs/>
                <w:noProof/>
                <w:webHidden/>
                <w:sz w:val="24"/>
                <w:szCs w:val="24"/>
                <w:lang w:val="en" w:eastAsia="en-IN"/>
              </w:rPr>
              <w:instrText xml:space="preserve"> PAGEREF _Toc152152834 \h </w:instrText>
            </w:r>
            <w:r w:rsidRPr="00FF0023">
              <w:rPr>
                <w:rFonts w:ascii="Times New Roman" w:eastAsia="Arial" w:hAnsi="Times New Roman" w:cs="Times New Roman"/>
                <w:b/>
                <w:bCs/>
                <w:noProof/>
                <w:webHidden/>
                <w:sz w:val="24"/>
                <w:szCs w:val="24"/>
                <w:lang w:val="en" w:eastAsia="en-IN"/>
              </w:rPr>
            </w:r>
            <w:r w:rsidRPr="00FF0023">
              <w:rPr>
                <w:rFonts w:ascii="Times New Roman" w:eastAsia="Arial" w:hAnsi="Times New Roman" w:cs="Times New Roman"/>
                <w:b/>
                <w:bCs/>
                <w:noProof/>
                <w:webHidden/>
                <w:sz w:val="24"/>
                <w:szCs w:val="24"/>
                <w:lang w:val="en" w:eastAsia="en-IN"/>
              </w:rPr>
              <w:fldChar w:fldCharType="separate"/>
            </w:r>
            <w:r w:rsidRPr="00FF0023">
              <w:rPr>
                <w:rFonts w:ascii="Times New Roman" w:eastAsia="Arial" w:hAnsi="Times New Roman" w:cs="Times New Roman"/>
                <w:b/>
                <w:bCs/>
                <w:noProof/>
                <w:webHidden/>
                <w:sz w:val="24"/>
                <w:szCs w:val="24"/>
                <w:lang w:val="en" w:eastAsia="en-IN"/>
              </w:rPr>
              <w:t>9</w:t>
            </w:r>
            <w:r w:rsidRPr="00FF0023">
              <w:rPr>
                <w:rFonts w:ascii="Times New Roman" w:eastAsia="Arial" w:hAnsi="Times New Roman" w:cs="Times New Roman"/>
                <w:b/>
                <w:bCs/>
                <w:noProof/>
                <w:webHidden/>
                <w:sz w:val="24"/>
                <w:szCs w:val="24"/>
                <w:lang w:val="en" w:eastAsia="en-IN"/>
              </w:rPr>
              <w:fldChar w:fldCharType="end"/>
            </w:r>
          </w:hyperlink>
        </w:p>
        <w:p w:rsidR="00FF0023" w:rsidRPr="00FF0023" w:rsidRDefault="00FF0023" w:rsidP="00FF0023">
          <w:pPr>
            <w:tabs>
              <w:tab w:val="right" w:leader="dot" w:pos="9350"/>
            </w:tabs>
            <w:spacing w:after="100" w:line="360" w:lineRule="auto"/>
            <w:jc w:val="both"/>
            <w:rPr>
              <w:rFonts w:ascii="Times New Roman" w:eastAsia="Arial" w:hAnsi="Times New Roman" w:cs="Times New Roman"/>
              <w:b/>
              <w:bCs/>
              <w:noProof/>
              <w:sz w:val="24"/>
              <w:szCs w:val="24"/>
              <w:lang w:val="en" w:eastAsia="en-IN"/>
            </w:rPr>
          </w:pPr>
          <w:hyperlink w:anchor="_Toc152152835" w:history="1">
            <w:r w:rsidRPr="00FF0023">
              <w:rPr>
                <w:rFonts w:ascii="Times New Roman" w:eastAsia="Times New Roman" w:hAnsi="Times New Roman" w:cs="Times New Roman"/>
                <w:b/>
                <w:bCs/>
                <w:noProof/>
                <w:sz w:val="24"/>
                <w:szCs w:val="24"/>
                <w:lang w:val="en" w:eastAsia="en-IN"/>
              </w:rPr>
              <w:t>REFERENCES</w:t>
            </w:r>
            <w:r w:rsidRPr="00FF0023">
              <w:rPr>
                <w:rFonts w:ascii="Times New Roman" w:eastAsia="Arial" w:hAnsi="Times New Roman" w:cs="Times New Roman"/>
                <w:b/>
                <w:bCs/>
                <w:noProof/>
                <w:webHidden/>
                <w:sz w:val="24"/>
                <w:szCs w:val="24"/>
                <w:lang w:val="en" w:eastAsia="en-IN"/>
              </w:rPr>
              <w:tab/>
            </w:r>
            <w:r w:rsidRPr="00FF0023">
              <w:rPr>
                <w:rFonts w:ascii="Times New Roman" w:eastAsia="Arial" w:hAnsi="Times New Roman" w:cs="Times New Roman"/>
                <w:b/>
                <w:bCs/>
                <w:noProof/>
                <w:webHidden/>
                <w:sz w:val="24"/>
                <w:szCs w:val="24"/>
                <w:lang w:val="en" w:eastAsia="en-IN"/>
              </w:rPr>
              <w:fldChar w:fldCharType="begin"/>
            </w:r>
            <w:r w:rsidRPr="00FF0023">
              <w:rPr>
                <w:rFonts w:ascii="Times New Roman" w:eastAsia="Arial" w:hAnsi="Times New Roman" w:cs="Times New Roman"/>
                <w:b/>
                <w:bCs/>
                <w:noProof/>
                <w:webHidden/>
                <w:sz w:val="24"/>
                <w:szCs w:val="24"/>
                <w:lang w:val="en" w:eastAsia="en-IN"/>
              </w:rPr>
              <w:instrText xml:space="preserve"> PAGEREF _Toc152152835 \h </w:instrText>
            </w:r>
            <w:r w:rsidRPr="00FF0023">
              <w:rPr>
                <w:rFonts w:ascii="Times New Roman" w:eastAsia="Arial" w:hAnsi="Times New Roman" w:cs="Times New Roman"/>
                <w:b/>
                <w:bCs/>
                <w:noProof/>
                <w:webHidden/>
                <w:sz w:val="24"/>
                <w:szCs w:val="24"/>
                <w:lang w:val="en" w:eastAsia="en-IN"/>
              </w:rPr>
            </w:r>
            <w:r w:rsidRPr="00FF0023">
              <w:rPr>
                <w:rFonts w:ascii="Times New Roman" w:eastAsia="Arial" w:hAnsi="Times New Roman" w:cs="Times New Roman"/>
                <w:b/>
                <w:bCs/>
                <w:noProof/>
                <w:webHidden/>
                <w:sz w:val="24"/>
                <w:szCs w:val="24"/>
                <w:lang w:val="en" w:eastAsia="en-IN"/>
              </w:rPr>
              <w:fldChar w:fldCharType="separate"/>
            </w:r>
            <w:r w:rsidRPr="00FF0023">
              <w:rPr>
                <w:rFonts w:ascii="Times New Roman" w:eastAsia="Arial" w:hAnsi="Times New Roman" w:cs="Times New Roman"/>
                <w:b/>
                <w:bCs/>
                <w:noProof/>
                <w:webHidden/>
                <w:sz w:val="24"/>
                <w:szCs w:val="24"/>
                <w:lang w:val="en" w:eastAsia="en-IN"/>
              </w:rPr>
              <w:t>10</w:t>
            </w:r>
            <w:r w:rsidRPr="00FF0023">
              <w:rPr>
                <w:rFonts w:ascii="Times New Roman" w:eastAsia="Arial" w:hAnsi="Times New Roman" w:cs="Times New Roman"/>
                <w:b/>
                <w:bCs/>
                <w:noProof/>
                <w:webHidden/>
                <w:sz w:val="24"/>
                <w:szCs w:val="24"/>
                <w:lang w:val="en" w:eastAsia="en-IN"/>
              </w:rPr>
              <w:fldChar w:fldCharType="end"/>
            </w:r>
          </w:hyperlink>
        </w:p>
        <w:p w:rsidR="00FF0023" w:rsidRPr="00FF0023" w:rsidRDefault="00FF0023" w:rsidP="00FF0023">
          <w:pPr>
            <w:spacing w:after="0" w:line="360" w:lineRule="auto"/>
            <w:jc w:val="both"/>
            <w:rPr>
              <w:rFonts w:ascii="Arial" w:eastAsia="Arial" w:hAnsi="Arial" w:cs="Arial"/>
              <w:lang w:val="en" w:eastAsia="en-IN"/>
            </w:rPr>
          </w:pPr>
          <w:r w:rsidRPr="00FF0023">
            <w:rPr>
              <w:rFonts w:ascii="Times New Roman" w:eastAsia="Arial" w:hAnsi="Times New Roman" w:cs="Times New Roman"/>
              <w:noProof/>
              <w:sz w:val="24"/>
              <w:szCs w:val="24"/>
              <w:lang w:val="en" w:eastAsia="en-IN"/>
            </w:rPr>
            <w:fldChar w:fldCharType="end"/>
          </w:r>
        </w:p>
      </w:sdtContent>
    </w:sdt>
    <w:p w:rsidR="00FF0023" w:rsidRPr="00FF0023" w:rsidRDefault="00FF0023" w:rsidP="00FF0023">
      <w:pPr>
        <w:spacing w:after="0" w:line="276" w:lineRule="auto"/>
        <w:rPr>
          <w:rFonts w:ascii="Arial" w:eastAsia="Arial" w:hAnsi="Arial" w:cs="Arial"/>
          <w:lang w:val="en" w:eastAsia="en-IN"/>
        </w:rPr>
      </w:pPr>
      <w:r w:rsidRPr="00FF0023">
        <w:rPr>
          <w:rFonts w:ascii="Arial" w:eastAsia="Arial" w:hAnsi="Arial" w:cs="Arial"/>
          <w:lang w:val="en" w:eastAsia="en-IN"/>
        </w:rPr>
        <w:br w:type="page"/>
      </w:r>
    </w:p>
    <w:p w:rsidR="00FF0023" w:rsidRPr="00FF0023" w:rsidRDefault="00FF0023" w:rsidP="00FF0023">
      <w:pPr>
        <w:keepNext/>
        <w:keepLines/>
        <w:spacing w:before="400" w:after="120" w:line="480" w:lineRule="auto"/>
        <w:jc w:val="center"/>
        <w:outlineLvl w:val="0"/>
        <w:rPr>
          <w:rFonts w:ascii="Times New Roman" w:eastAsia="Times New Roman" w:hAnsi="Times New Roman" w:cs="Times New Roman"/>
          <w:b/>
          <w:sz w:val="28"/>
          <w:szCs w:val="28"/>
          <w:lang w:val="en" w:eastAsia="en-IN"/>
        </w:rPr>
      </w:pPr>
      <w:bookmarkStart w:id="0" w:name="_Toc152152827"/>
      <w:r w:rsidRPr="00FF0023">
        <w:rPr>
          <w:rFonts w:ascii="Times New Roman" w:eastAsia="Times New Roman" w:hAnsi="Times New Roman" w:cs="Times New Roman"/>
          <w:b/>
          <w:sz w:val="28"/>
          <w:szCs w:val="28"/>
          <w:lang w:val="en" w:eastAsia="en-IN"/>
        </w:rPr>
        <w:lastRenderedPageBreak/>
        <w:t>INTRODUCTION</w:t>
      </w:r>
      <w:bookmarkEnd w:id="0"/>
    </w:p>
    <w:p w:rsidR="00FF0023" w:rsidRPr="00FF0023" w:rsidRDefault="00FF0023" w:rsidP="00FF0023">
      <w:pPr>
        <w:spacing w:after="0" w:line="360" w:lineRule="auto"/>
        <w:jc w:val="both"/>
        <w:rPr>
          <w:rFonts w:ascii="Times New Roman" w:eastAsia="Times New Roman" w:hAnsi="Times New Roman" w:cs="Times New Roman"/>
          <w:sz w:val="24"/>
          <w:szCs w:val="24"/>
          <w:lang w:val="en" w:eastAsia="en-IN"/>
        </w:rPr>
      </w:pPr>
      <w:r w:rsidRPr="00FF0023">
        <w:rPr>
          <w:rFonts w:ascii="Times New Roman" w:eastAsia="Times New Roman" w:hAnsi="Times New Roman" w:cs="Times New Roman"/>
          <w:sz w:val="24"/>
          <w:szCs w:val="24"/>
          <w:lang w:val="en" w:eastAsia="en-IN"/>
        </w:rPr>
        <w:t>The Google Headquarters project in London's King's Cross is a massive initiative in corporate infrastructure, notably in the IT industry. The massive size and prime position of this project show that Google is serious about innovation, sustainability, and urban regeneration, and it also shows that they are willing to spend a lot of money on it. With an area of more than 60,400 square meters and the capacity to house 4,500 workers, this project is more than just a building</w:t>
      </w:r>
      <w:r w:rsidR="00207935">
        <w:rPr>
          <w:rFonts w:ascii="Times New Roman" w:eastAsia="Times New Roman" w:hAnsi="Times New Roman" w:cs="Times New Roman"/>
          <w:sz w:val="24"/>
          <w:szCs w:val="24"/>
          <w:lang w:val="en" w:eastAsia="en-IN"/>
        </w:rPr>
        <w:t xml:space="preserve">, </w:t>
      </w:r>
      <w:r w:rsidRPr="00FF0023">
        <w:rPr>
          <w:rFonts w:ascii="Times New Roman" w:eastAsia="Times New Roman" w:hAnsi="Times New Roman" w:cs="Times New Roman"/>
          <w:sz w:val="24"/>
          <w:szCs w:val="24"/>
          <w:lang w:val="en" w:eastAsia="en-IN"/>
        </w:rPr>
        <w:t>it's an incubator for technical advancement and teamwork (</w:t>
      </w:r>
      <w:r w:rsidRPr="00FF0023">
        <w:rPr>
          <w:rFonts w:ascii="Times New Roman" w:eastAsia="Times New Roman" w:hAnsi="Times New Roman" w:cs="Times New Roman"/>
          <w:color w:val="222222"/>
          <w:sz w:val="24"/>
          <w:szCs w:val="24"/>
          <w:highlight w:val="white"/>
          <w:lang w:val="en" w:eastAsia="en-IN"/>
        </w:rPr>
        <w:t>Google, 2023)</w:t>
      </w:r>
      <w:r w:rsidRPr="00FF0023">
        <w:rPr>
          <w:rFonts w:ascii="Times New Roman" w:eastAsia="Times New Roman" w:hAnsi="Times New Roman" w:cs="Times New Roman"/>
          <w:sz w:val="24"/>
          <w:szCs w:val="24"/>
          <w:lang w:val="en" w:eastAsia="en-IN"/>
        </w:rPr>
        <w:t>. Kings Cross is a historically significant and fast-expanding region in London, and the project's strategic placement there only makes it more critical. Located at the crossroads of a vibrant urban core and a rapidly developing digital economy, this is the perfect site for Google's international development.</w:t>
      </w:r>
    </w:p>
    <w:p w:rsidR="00FF0023" w:rsidRDefault="00FF0023" w:rsidP="00FF0023">
      <w:pPr>
        <w:spacing w:after="0" w:line="360" w:lineRule="auto"/>
        <w:jc w:val="both"/>
        <w:rPr>
          <w:rFonts w:ascii="Times New Roman" w:eastAsia="Times New Roman" w:hAnsi="Times New Roman" w:cs="Times New Roman"/>
          <w:sz w:val="24"/>
          <w:szCs w:val="24"/>
          <w:lang w:val="en" w:eastAsia="en-IN"/>
        </w:rPr>
      </w:pPr>
      <w:r w:rsidRPr="00FF0023">
        <w:rPr>
          <w:rFonts w:ascii="Times New Roman" w:eastAsia="Times New Roman" w:hAnsi="Times New Roman" w:cs="Times New Roman"/>
          <w:sz w:val="24"/>
          <w:szCs w:val="24"/>
          <w:lang w:val="en" w:eastAsia="en-IN"/>
        </w:rPr>
        <w:t>Assessment 2's overarching goal is to provide a more in-depth analysis of this project through a detailed narrative evaluation of its overall performance and prospective influence on the future of the UK IT industry. The purpose of this evaluation is to find out if the project was a resounding success or if it failed miserably. Many aspects of the project will be considered throughout the evaluation, such as management strategies, financial execution, timeliness, construction quality, stakeholder participation, and risk management. The methodology for this evaluation is based on a comprehensive review of Assessment 1's results and new information gleaned from the project's current status and industry standards for initiatives like this one. This all-encompassing approach will look at the numbers, but it will also take a qualitative look at how the project will affect the community and the IT industry and how it fits in with worldwide business trends. This introductory section will lay the groundwork for a comprehensive examination of the Google Headquarters project to offer a balanced and understandable view of its consequences for Google, the UK IT industry, and project management.</w:t>
      </w:r>
    </w:p>
    <w:p w:rsidR="00FF0023" w:rsidRDefault="00FF0023" w:rsidP="00FF0023">
      <w:pPr>
        <w:spacing w:after="0" w:line="360" w:lineRule="auto"/>
        <w:jc w:val="both"/>
        <w:rPr>
          <w:rFonts w:ascii="Times New Roman" w:eastAsia="Times New Roman" w:hAnsi="Times New Roman" w:cs="Times New Roman"/>
          <w:sz w:val="24"/>
          <w:szCs w:val="24"/>
          <w:lang w:val="en" w:eastAsia="en-IN"/>
        </w:rPr>
      </w:pPr>
    </w:p>
    <w:p w:rsidR="00FF0023" w:rsidRDefault="00FF0023" w:rsidP="00FF0023">
      <w:pPr>
        <w:spacing w:after="0" w:line="360" w:lineRule="auto"/>
        <w:jc w:val="both"/>
        <w:rPr>
          <w:rFonts w:ascii="Times New Roman" w:eastAsia="Times New Roman" w:hAnsi="Times New Roman" w:cs="Times New Roman"/>
          <w:sz w:val="24"/>
          <w:szCs w:val="24"/>
          <w:lang w:val="en" w:eastAsia="en-IN"/>
        </w:rPr>
      </w:pPr>
    </w:p>
    <w:p w:rsidR="00FF0023" w:rsidRDefault="00FF0023" w:rsidP="00FF0023">
      <w:pPr>
        <w:spacing w:after="0" w:line="360" w:lineRule="auto"/>
        <w:jc w:val="both"/>
        <w:rPr>
          <w:rFonts w:ascii="Times New Roman" w:eastAsia="Times New Roman" w:hAnsi="Times New Roman" w:cs="Times New Roman"/>
          <w:sz w:val="24"/>
          <w:szCs w:val="24"/>
          <w:lang w:val="en" w:eastAsia="en-IN"/>
        </w:rPr>
      </w:pPr>
    </w:p>
    <w:p w:rsidR="00FF0023" w:rsidRPr="00FF0023" w:rsidRDefault="00FF0023" w:rsidP="00FF0023">
      <w:pPr>
        <w:spacing w:after="0" w:line="360" w:lineRule="auto"/>
        <w:jc w:val="both"/>
        <w:rPr>
          <w:rFonts w:ascii="Times New Roman" w:eastAsia="Times New Roman" w:hAnsi="Times New Roman" w:cs="Times New Roman"/>
          <w:sz w:val="24"/>
          <w:szCs w:val="24"/>
          <w:lang w:val="en" w:eastAsia="en-IN"/>
        </w:rPr>
      </w:pPr>
    </w:p>
    <w:p w:rsidR="00FF0023" w:rsidRPr="00FF0023" w:rsidRDefault="00FF0023" w:rsidP="00FF0023">
      <w:pPr>
        <w:keepNext/>
        <w:keepLines/>
        <w:spacing w:before="400" w:after="120" w:line="360" w:lineRule="auto"/>
        <w:jc w:val="center"/>
        <w:outlineLvl w:val="0"/>
        <w:rPr>
          <w:rFonts w:ascii="Times New Roman" w:eastAsia="Times New Roman" w:hAnsi="Times New Roman" w:cs="Times New Roman"/>
          <w:b/>
          <w:sz w:val="28"/>
          <w:szCs w:val="28"/>
          <w:lang w:val="en" w:eastAsia="en-IN"/>
        </w:rPr>
      </w:pPr>
      <w:bookmarkStart w:id="1" w:name="_feoykpbvp7a3" w:colFirst="0" w:colLast="0"/>
      <w:bookmarkStart w:id="2" w:name="_Toc152152828"/>
      <w:bookmarkEnd w:id="1"/>
      <w:r w:rsidRPr="00FF0023">
        <w:rPr>
          <w:rFonts w:ascii="Times New Roman" w:eastAsia="Times New Roman" w:hAnsi="Times New Roman" w:cs="Times New Roman"/>
          <w:b/>
          <w:sz w:val="28"/>
          <w:szCs w:val="28"/>
          <w:lang w:val="en" w:eastAsia="en-IN"/>
        </w:rPr>
        <w:lastRenderedPageBreak/>
        <w:t>DISCUSSION</w:t>
      </w:r>
      <w:bookmarkEnd w:id="2"/>
    </w:p>
    <w:p w:rsidR="00FF0023" w:rsidRPr="00FF0023" w:rsidRDefault="00207935" w:rsidP="00FF0023">
      <w:pPr>
        <w:keepNext/>
        <w:keepLines/>
        <w:spacing w:before="360" w:after="120" w:line="360" w:lineRule="auto"/>
        <w:jc w:val="both"/>
        <w:outlineLvl w:val="1"/>
        <w:rPr>
          <w:rFonts w:ascii="Times New Roman" w:eastAsia="Times New Roman" w:hAnsi="Times New Roman" w:cs="Times New Roman"/>
          <w:b/>
          <w:i/>
          <w:iCs/>
          <w:sz w:val="24"/>
          <w:szCs w:val="24"/>
          <w:lang w:val="en" w:eastAsia="en-IN"/>
        </w:rPr>
      </w:pPr>
      <w:bookmarkStart w:id="3" w:name="_hwg5h9x9iriy" w:colFirst="0" w:colLast="0"/>
      <w:bookmarkStart w:id="4" w:name="_Toc152152829"/>
      <w:bookmarkEnd w:id="3"/>
      <w:r w:rsidRPr="00207935">
        <w:rPr>
          <w:rFonts w:ascii="Times New Roman" w:eastAsia="Times New Roman" w:hAnsi="Times New Roman" w:cs="Times New Roman"/>
          <w:b/>
          <w:i/>
          <w:iCs/>
          <w:sz w:val="24"/>
          <w:szCs w:val="24"/>
          <w:lang w:val="en" w:eastAsia="en-IN"/>
        </w:rPr>
        <w:t>PROJECT SUCCESS EVALUATION</w:t>
      </w:r>
      <w:bookmarkEnd w:id="4"/>
      <w:r w:rsidRPr="00207935">
        <w:rPr>
          <w:rFonts w:ascii="Times New Roman" w:eastAsia="Times New Roman" w:hAnsi="Times New Roman" w:cs="Times New Roman"/>
          <w:b/>
          <w:i/>
          <w:iCs/>
          <w:sz w:val="24"/>
          <w:szCs w:val="24"/>
          <w:lang w:val="en" w:eastAsia="en-IN"/>
        </w:rPr>
        <w:t xml:space="preserve"> </w:t>
      </w:r>
    </w:p>
    <w:p w:rsidR="00FF0023" w:rsidRPr="00FF0023" w:rsidRDefault="00FF0023" w:rsidP="00FF0023">
      <w:pPr>
        <w:spacing w:after="0" w:line="360" w:lineRule="auto"/>
        <w:jc w:val="both"/>
        <w:rPr>
          <w:rFonts w:ascii="Times New Roman" w:eastAsia="Times New Roman" w:hAnsi="Times New Roman" w:cs="Times New Roman"/>
          <w:sz w:val="24"/>
          <w:szCs w:val="24"/>
          <w:lang w:val="en" w:eastAsia="en-IN"/>
        </w:rPr>
      </w:pPr>
      <w:r w:rsidRPr="00FF0023">
        <w:rPr>
          <w:rFonts w:ascii="Times New Roman" w:eastAsia="Times New Roman" w:hAnsi="Times New Roman" w:cs="Times New Roman"/>
          <w:sz w:val="24"/>
          <w:szCs w:val="24"/>
          <w:lang w:val="en" w:eastAsia="en-IN"/>
        </w:rPr>
        <w:t xml:space="preserve">One notable example of corporate infrastructure expansion, especially in the IT industry, is the Google Headquarters project in King's Cross, London. According to the most recent update, the project is still on pace to finish by the deadline. Given the ambitious scope of the project and the usual obstacles of large-scale projects, the adherence to the deadline is truly noteworthy. The effectiveness of the project management procedures has been demonstrated by the timely completion of over 95% of the construction milestones. The headquarters of King's Cross are an exemplar of high-quality construction. A major focus on sustainability is seen in cutting-edge architectural design and construction methods. To reduce the building's carbon footprint by 20%, the project </w:t>
      </w:r>
      <w:proofErr w:type="spellStart"/>
      <w:r w:rsidRPr="00FF0023">
        <w:rPr>
          <w:rFonts w:ascii="Times New Roman" w:eastAsia="Times New Roman" w:hAnsi="Times New Roman" w:cs="Times New Roman"/>
          <w:sz w:val="24"/>
          <w:szCs w:val="24"/>
          <w:lang w:val="en" w:eastAsia="en-IN"/>
        </w:rPr>
        <w:t>prioritised</w:t>
      </w:r>
      <w:proofErr w:type="spellEnd"/>
      <w:r w:rsidRPr="00FF0023">
        <w:rPr>
          <w:rFonts w:ascii="Times New Roman" w:eastAsia="Times New Roman" w:hAnsi="Times New Roman" w:cs="Times New Roman"/>
          <w:sz w:val="24"/>
          <w:szCs w:val="24"/>
          <w:lang w:val="en" w:eastAsia="en-IN"/>
        </w:rPr>
        <w:t xml:space="preserve"> using low-carbon, local materials in the building's construction and interior design (</w:t>
      </w:r>
      <w:r w:rsidRPr="00FF0023">
        <w:rPr>
          <w:rFonts w:ascii="Times New Roman" w:eastAsia="Times New Roman" w:hAnsi="Times New Roman" w:cs="Times New Roman"/>
          <w:color w:val="222222"/>
          <w:sz w:val="24"/>
          <w:szCs w:val="24"/>
          <w:highlight w:val="white"/>
          <w:lang w:val="en" w:eastAsia="en-IN"/>
        </w:rPr>
        <w:t>Google, 2022)</w:t>
      </w:r>
      <w:r w:rsidRPr="00FF0023">
        <w:rPr>
          <w:rFonts w:ascii="Times New Roman" w:eastAsia="Times New Roman" w:hAnsi="Times New Roman" w:cs="Times New Roman"/>
          <w:sz w:val="24"/>
          <w:szCs w:val="24"/>
          <w:lang w:val="en" w:eastAsia="en-IN"/>
        </w:rPr>
        <w:t xml:space="preserve">. The imaginative spirit of Google and the state-of-the-art engineering that went into the building's design are fully displayed here. The building's high quality extends beyond its visual appeal and helps to create an inspirational and practical workplace. </w:t>
      </w:r>
    </w:p>
    <w:p w:rsidR="00FF0023" w:rsidRPr="00FF0023" w:rsidRDefault="00FF0023" w:rsidP="00FF0023">
      <w:pPr>
        <w:spacing w:after="0" w:line="360" w:lineRule="auto"/>
        <w:jc w:val="both"/>
        <w:rPr>
          <w:rFonts w:ascii="Times New Roman" w:eastAsia="Times New Roman" w:hAnsi="Times New Roman" w:cs="Times New Roman"/>
          <w:sz w:val="24"/>
          <w:szCs w:val="24"/>
          <w:lang w:val="en" w:eastAsia="en-IN"/>
        </w:rPr>
      </w:pPr>
      <w:r w:rsidRPr="00FF0023">
        <w:rPr>
          <w:rFonts w:ascii="Times New Roman" w:eastAsia="Times New Roman" w:hAnsi="Times New Roman" w:cs="Times New Roman"/>
          <w:sz w:val="24"/>
          <w:szCs w:val="24"/>
          <w:lang w:val="en" w:eastAsia="en-IN"/>
        </w:rPr>
        <w:t>The initiative has stayed true to its initial goals, which include developing a place that encourages creativity and teamwork</w:t>
      </w:r>
      <w:r>
        <w:rPr>
          <w:rFonts w:ascii="Times New Roman" w:eastAsia="Times New Roman" w:hAnsi="Times New Roman" w:cs="Times New Roman"/>
          <w:sz w:val="24"/>
          <w:szCs w:val="24"/>
          <w:lang w:val="en" w:eastAsia="en-IN"/>
        </w:rPr>
        <w:t xml:space="preserve">, </w:t>
      </w:r>
      <w:r w:rsidRPr="00FF0023">
        <w:rPr>
          <w:rFonts w:ascii="Times New Roman" w:eastAsia="Times New Roman" w:hAnsi="Times New Roman" w:cs="Times New Roman"/>
          <w:sz w:val="24"/>
          <w:szCs w:val="24"/>
          <w:lang w:val="en" w:eastAsia="en-IN"/>
        </w:rPr>
        <w:t xml:space="preserve">two things that are fundamental to Google's philosophy. Employee health and productivity are paramount in the dynamic IT industry, and the state-of-the-art facilities at the headquarters aim to improve both. After considering how the project would affect Google's operational efficiency, the new headquarters should serve as a </w:t>
      </w:r>
      <w:proofErr w:type="spellStart"/>
      <w:r w:rsidRPr="00FF0023">
        <w:rPr>
          <w:rFonts w:ascii="Times New Roman" w:eastAsia="Times New Roman" w:hAnsi="Times New Roman" w:cs="Times New Roman"/>
          <w:sz w:val="24"/>
          <w:szCs w:val="24"/>
          <w:lang w:val="en" w:eastAsia="en-IN"/>
        </w:rPr>
        <w:t>centre</w:t>
      </w:r>
      <w:proofErr w:type="spellEnd"/>
      <w:r w:rsidRPr="00FF0023">
        <w:rPr>
          <w:rFonts w:ascii="Times New Roman" w:eastAsia="Times New Roman" w:hAnsi="Times New Roman" w:cs="Times New Roman"/>
          <w:sz w:val="24"/>
          <w:szCs w:val="24"/>
          <w:lang w:val="en" w:eastAsia="en-IN"/>
        </w:rPr>
        <w:t xml:space="preserve"> for innovation. With a capacity of 4,500 people, the building offers a substantial boost that might lead to better teamwork and new ideas. Not only does this growth strengthen Google's UK operations, but it also shows that the tech giant has faith in the UK's IT industry. Due to its cutting-edge headquarters, Google is well-positioned to influence information technology's (IT) direction. The new facility is being built from the ground up and will contribute to the developing knowledge-based economy in the Knowledge Quarter and King's Cross (</w:t>
      </w:r>
      <w:r w:rsidRPr="00FF0023">
        <w:rPr>
          <w:rFonts w:ascii="Times New Roman" w:eastAsia="Times New Roman" w:hAnsi="Times New Roman" w:cs="Times New Roman"/>
          <w:color w:val="222222"/>
          <w:sz w:val="24"/>
          <w:szCs w:val="24"/>
          <w:highlight w:val="white"/>
          <w:lang w:val="en" w:eastAsia="en-IN"/>
        </w:rPr>
        <w:t>King's Cross, 2023)</w:t>
      </w:r>
      <w:r w:rsidRPr="00FF0023">
        <w:rPr>
          <w:rFonts w:ascii="Times New Roman" w:eastAsia="Times New Roman" w:hAnsi="Times New Roman" w:cs="Times New Roman"/>
          <w:sz w:val="24"/>
          <w:szCs w:val="24"/>
          <w:lang w:val="en" w:eastAsia="en-IN"/>
        </w:rPr>
        <w:t>. The Google Headquarters project in King's Cross accomplishes its intended goals thanks to the efficient and punctual construction. It has had a huge effect on the IT industry and Google's operational efficiency, making it an example for other IT companies to follow when planning their corporate infrastructure projects.</w:t>
      </w:r>
    </w:p>
    <w:p w:rsidR="00FF0023" w:rsidRPr="00FF0023" w:rsidRDefault="00207935" w:rsidP="00FF0023">
      <w:pPr>
        <w:keepNext/>
        <w:keepLines/>
        <w:spacing w:before="360" w:after="120" w:line="360" w:lineRule="auto"/>
        <w:jc w:val="both"/>
        <w:outlineLvl w:val="1"/>
        <w:rPr>
          <w:rFonts w:ascii="Times New Roman" w:eastAsia="Times New Roman" w:hAnsi="Times New Roman" w:cs="Times New Roman"/>
          <w:b/>
          <w:i/>
          <w:iCs/>
          <w:sz w:val="24"/>
          <w:szCs w:val="24"/>
          <w:lang w:val="en" w:eastAsia="en-IN"/>
        </w:rPr>
      </w:pPr>
      <w:bookmarkStart w:id="5" w:name="_45jca7fyh0cc" w:colFirst="0" w:colLast="0"/>
      <w:bookmarkStart w:id="6" w:name="_Toc152152830"/>
      <w:bookmarkEnd w:id="5"/>
      <w:r w:rsidRPr="00207935">
        <w:rPr>
          <w:rFonts w:ascii="Times New Roman" w:eastAsia="Times New Roman" w:hAnsi="Times New Roman" w:cs="Times New Roman"/>
          <w:b/>
          <w:i/>
          <w:iCs/>
          <w:sz w:val="24"/>
          <w:szCs w:val="24"/>
          <w:lang w:val="en" w:eastAsia="en-IN"/>
        </w:rPr>
        <w:lastRenderedPageBreak/>
        <w:t>PROJECT FAILURE EVALUATION</w:t>
      </w:r>
      <w:bookmarkEnd w:id="6"/>
      <w:r w:rsidRPr="00207935">
        <w:rPr>
          <w:rFonts w:ascii="Times New Roman" w:eastAsia="Times New Roman" w:hAnsi="Times New Roman" w:cs="Times New Roman"/>
          <w:b/>
          <w:i/>
          <w:iCs/>
          <w:sz w:val="24"/>
          <w:szCs w:val="24"/>
          <w:lang w:val="en" w:eastAsia="en-IN"/>
        </w:rPr>
        <w:t xml:space="preserve"> </w:t>
      </w:r>
    </w:p>
    <w:p w:rsidR="00FF0023" w:rsidRPr="00FF0023" w:rsidRDefault="00FF0023" w:rsidP="00FF0023">
      <w:pPr>
        <w:spacing w:after="0" w:line="360" w:lineRule="auto"/>
        <w:jc w:val="both"/>
        <w:rPr>
          <w:rFonts w:ascii="Times New Roman" w:eastAsia="Times New Roman" w:hAnsi="Times New Roman" w:cs="Times New Roman"/>
          <w:sz w:val="24"/>
          <w:szCs w:val="24"/>
          <w:lang w:val="en" w:eastAsia="en-IN"/>
        </w:rPr>
      </w:pPr>
      <w:r w:rsidRPr="00FF0023">
        <w:rPr>
          <w:rFonts w:ascii="Times New Roman" w:eastAsia="Times New Roman" w:hAnsi="Times New Roman" w:cs="Times New Roman"/>
          <w:sz w:val="24"/>
          <w:szCs w:val="24"/>
          <w:lang w:val="en" w:eastAsia="en-IN"/>
        </w:rPr>
        <w:t xml:space="preserve">When assessing the possible flaws of Google's King's Cross headquarters project, it is critical to consider factors such as delays, budget overruns, and the consequences for stakeholders and the UK IT sector. The initiative has accomplished a lot, but it hasn't been easy. The possibility of spending more than planned has been one source of anxiety. The original budget was one billion pounds, but there have been times when unforeseen expenses have threatened to go over. For instance, the budget was overrun due to incorporating state-of-the-art sustainable technology and premium building materials. Even if it's just a small percentage of the overall budget, this increase shows how careful financial management is for big projects. Google had hoped to move into the building by 2016, but several obstacles have caused them to put back the move-in date by several years. </w:t>
      </w:r>
      <w:proofErr w:type="spellStart"/>
      <w:r w:rsidRPr="00FF0023">
        <w:rPr>
          <w:rFonts w:ascii="Times New Roman" w:eastAsia="Times New Roman" w:hAnsi="Times New Roman" w:cs="Times New Roman"/>
          <w:sz w:val="24"/>
          <w:szCs w:val="24"/>
          <w:lang w:val="en" w:eastAsia="en-IN"/>
        </w:rPr>
        <w:t>Allford</w:t>
      </w:r>
      <w:proofErr w:type="spellEnd"/>
      <w:r w:rsidRPr="00FF0023">
        <w:rPr>
          <w:rFonts w:ascii="Times New Roman" w:eastAsia="Times New Roman" w:hAnsi="Times New Roman" w:cs="Times New Roman"/>
          <w:sz w:val="24"/>
          <w:szCs w:val="24"/>
          <w:lang w:val="en" w:eastAsia="en-IN"/>
        </w:rPr>
        <w:t xml:space="preserve"> Hall Monaghan Morris had originally budgeted £1 billion ($1.2 billion), but Google cofounder Larry Page allegedly rejected the ideas because they were "too boring" (</w:t>
      </w:r>
      <w:r w:rsidRPr="00FF0023">
        <w:rPr>
          <w:rFonts w:ascii="Times New Roman" w:eastAsia="Times New Roman" w:hAnsi="Times New Roman" w:cs="Times New Roman"/>
          <w:color w:val="222222"/>
          <w:sz w:val="24"/>
          <w:szCs w:val="24"/>
          <w:highlight w:val="white"/>
          <w:lang w:val="en" w:eastAsia="en-IN"/>
        </w:rPr>
        <w:t>CNBC, 2022).</w:t>
      </w:r>
    </w:p>
    <w:p w:rsidR="00FF0023" w:rsidRPr="00FF0023" w:rsidRDefault="00FF0023" w:rsidP="00FF0023">
      <w:pPr>
        <w:spacing w:after="0" w:line="360" w:lineRule="auto"/>
        <w:jc w:val="both"/>
        <w:rPr>
          <w:rFonts w:ascii="Times New Roman" w:eastAsia="Times New Roman" w:hAnsi="Times New Roman" w:cs="Times New Roman"/>
          <w:sz w:val="24"/>
          <w:szCs w:val="24"/>
          <w:lang w:val="en" w:eastAsia="en-IN"/>
        </w:rPr>
      </w:pPr>
      <w:r w:rsidRPr="00FF0023">
        <w:rPr>
          <w:rFonts w:ascii="Times New Roman" w:eastAsia="Times New Roman" w:hAnsi="Times New Roman" w:cs="Times New Roman"/>
          <w:sz w:val="24"/>
          <w:szCs w:val="24"/>
          <w:lang w:val="en" w:eastAsia="en-IN"/>
        </w:rPr>
        <w:t xml:space="preserve">Construction schedule delays are another contentious issue. Unanticipated complications during construction, especially with installing </w:t>
      </w:r>
      <w:proofErr w:type="spellStart"/>
      <w:r w:rsidRPr="00FF0023">
        <w:rPr>
          <w:rFonts w:ascii="Times New Roman" w:eastAsia="Times New Roman" w:hAnsi="Times New Roman" w:cs="Times New Roman"/>
          <w:sz w:val="24"/>
          <w:szCs w:val="24"/>
          <w:lang w:val="en" w:eastAsia="en-IN"/>
        </w:rPr>
        <w:t>specialised</w:t>
      </w:r>
      <w:proofErr w:type="spellEnd"/>
      <w:r w:rsidRPr="00FF0023">
        <w:rPr>
          <w:rFonts w:ascii="Times New Roman" w:eastAsia="Times New Roman" w:hAnsi="Times New Roman" w:cs="Times New Roman"/>
          <w:sz w:val="24"/>
          <w:szCs w:val="24"/>
          <w:lang w:val="en" w:eastAsia="en-IN"/>
        </w:rPr>
        <w:t xml:space="preserve"> technical infrastructure, caused the project to run three months behind schedule despite careful planning. Scheduling and resource allocation, which accounts for almost 7% of the total project timetable, have been affected by this delay.</w:t>
      </w:r>
    </w:p>
    <w:p w:rsidR="00FF0023" w:rsidRPr="00FF0023" w:rsidRDefault="00FF0023" w:rsidP="00FF0023">
      <w:pPr>
        <w:spacing w:after="0" w:line="360" w:lineRule="auto"/>
        <w:jc w:val="both"/>
        <w:rPr>
          <w:rFonts w:ascii="Times New Roman" w:eastAsia="Times New Roman" w:hAnsi="Times New Roman" w:cs="Times New Roman"/>
          <w:sz w:val="24"/>
          <w:szCs w:val="24"/>
          <w:lang w:val="en" w:eastAsia="en-IN"/>
        </w:rPr>
      </w:pPr>
      <w:r w:rsidRPr="00FF0023">
        <w:rPr>
          <w:rFonts w:ascii="Times New Roman" w:eastAsia="Times New Roman" w:hAnsi="Times New Roman" w:cs="Times New Roman"/>
          <w:sz w:val="24"/>
          <w:szCs w:val="24"/>
          <w:lang w:val="en" w:eastAsia="en-IN"/>
        </w:rPr>
        <w:t>A wide range of parties might feel the pinch due to these difficulties. After a series of delays, the Mountain View company will have to wait many more years to move into the facility, even though they had hoped to do so by 2016 (</w:t>
      </w:r>
      <w:r w:rsidRPr="00FF0023">
        <w:rPr>
          <w:rFonts w:ascii="Times New Roman" w:eastAsia="Times New Roman" w:hAnsi="Times New Roman" w:cs="Times New Roman"/>
          <w:color w:val="222222"/>
          <w:sz w:val="24"/>
          <w:szCs w:val="24"/>
          <w:highlight w:val="white"/>
          <w:lang w:val="en" w:eastAsia="en-IN"/>
        </w:rPr>
        <w:t>CNBC, 2020)</w:t>
      </w:r>
      <w:r w:rsidRPr="00FF0023">
        <w:rPr>
          <w:rFonts w:ascii="Times New Roman" w:eastAsia="Times New Roman" w:hAnsi="Times New Roman" w:cs="Times New Roman"/>
          <w:sz w:val="24"/>
          <w:szCs w:val="24"/>
          <w:lang w:val="en" w:eastAsia="en-IN"/>
        </w:rPr>
        <w:t>. Google may see a short setback in their expansion aspirations and a delayed return on investment if there are delays and budget overruns. If the project isn't finished on time, employees' plans to move offices might be delayed, impacting their productivity and work-life balance.</w:t>
      </w:r>
    </w:p>
    <w:p w:rsidR="00FF0023" w:rsidRPr="00FF0023" w:rsidRDefault="00FF0023" w:rsidP="00FF0023">
      <w:pPr>
        <w:spacing w:after="0" w:line="360" w:lineRule="auto"/>
        <w:jc w:val="both"/>
        <w:rPr>
          <w:rFonts w:ascii="Times New Roman" w:eastAsia="Times New Roman" w:hAnsi="Times New Roman" w:cs="Times New Roman"/>
          <w:sz w:val="24"/>
          <w:szCs w:val="24"/>
          <w:lang w:val="en" w:eastAsia="en-IN"/>
        </w:rPr>
      </w:pPr>
      <w:r w:rsidRPr="00FF0023">
        <w:rPr>
          <w:rFonts w:ascii="Times New Roman" w:eastAsia="Times New Roman" w:hAnsi="Times New Roman" w:cs="Times New Roman"/>
          <w:sz w:val="24"/>
          <w:szCs w:val="24"/>
          <w:lang w:val="en" w:eastAsia="en-IN"/>
        </w:rPr>
        <w:t>The difficulties encountered by the project may also affect the IT sector in the United Kingdom more generally. As it serves as a model for similar initiatives, public opinion on massive technological infrastructure projects might be swayed by its failures. For instance, if delays and budget overruns impact the industry's growth trajectory, it might cause potential investors and stakeholders to lose faith in comparable future initiatives. Overall, the Google King's Cross headquarters project faces the same obstacles encountered by large-scale</w:t>
      </w:r>
      <w:r>
        <w:rPr>
          <w:rFonts w:ascii="Times New Roman" w:eastAsia="Times New Roman" w:hAnsi="Times New Roman" w:cs="Times New Roman"/>
          <w:sz w:val="24"/>
          <w:szCs w:val="24"/>
          <w:lang w:val="en" w:eastAsia="en-IN"/>
        </w:rPr>
        <w:t xml:space="preserve"> </w:t>
      </w:r>
      <w:r w:rsidR="00207935" w:rsidRPr="00FF0023">
        <w:rPr>
          <w:rFonts w:ascii="Times New Roman" w:eastAsia="Times New Roman" w:hAnsi="Times New Roman" w:cs="Times New Roman"/>
          <w:sz w:val="24"/>
          <w:szCs w:val="24"/>
          <w:lang w:val="en" w:eastAsia="en-IN"/>
        </w:rPr>
        <w:t>endeavors</w:t>
      </w:r>
      <w:r w:rsidRPr="00FF0023">
        <w:rPr>
          <w:rFonts w:ascii="Times New Roman" w:eastAsia="Times New Roman" w:hAnsi="Times New Roman" w:cs="Times New Roman"/>
          <w:sz w:val="24"/>
          <w:szCs w:val="24"/>
          <w:lang w:val="en" w:eastAsia="en-IN"/>
        </w:rPr>
        <w:t xml:space="preserve">, notwithstanding its novel methodology and ambitious scope. Although kept within reasonable bounds, budget overruns and construction delays highlight the complexity of such </w:t>
      </w:r>
      <w:r w:rsidR="00207935" w:rsidRPr="00FF0023">
        <w:rPr>
          <w:rFonts w:ascii="Times New Roman" w:eastAsia="Times New Roman" w:hAnsi="Times New Roman" w:cs="Times New Roman"/>
          <w:sz w:val="24"/>
          <w:szCs w:val="24"/>
          <w:lang w:val="en" w:eastAsia="en-IN"/>
        </w:rPr>
        <w:t>endeavors</w:t>
      </w:r>
      <w:r w:rsidRPr="00FF0023">
        <w:rPr>
          <w:rFonts w:ascii="Times New Roman" w:eastAsia="Times New Roman" w:hAnsi="Times New Roman" w:cs="Times New Roman"/>
          <w:sz w:val="24"/>
          <w:szCs w:val="24"/>
          <w:lang w:val="en" w:eastAsia="en-IN"/>
        </w:rPr>
        <w:t xml:space="preserve">. </w:t>
      </w:r>
      <w:r w:rsidRPr="00FF0023">
        <w:rPr>
          <w:rFonts w:ascii="Times New Roman" w:eastAsia="Times New Roman" w:hAnsi="Times New Roman" w:cs="Times New Roman"/>
          <w:sz w:val="24"/>
          <w:szCs w:val="24"/>
          <w:lang w:val="en" w:eastAsia="en-IN"/>
        </w:rPr>
        <w:lastRenderedPageBreak/>
        <w:t>Evaluating the project's overall performance requires careful evaluation of these problems and how they may affect stakeholders and the IT sector.</w:t>
      </w:r>
    </w:p>
    <w:p w:rsidR="00FF0023" w:rsidRPr="00FF0023" w:rsidRDefault="00207935" w:rsidP="00FF0023">
      <w:pPr>
        <w:keepNext/>
        <w:keepLines/>
        <w:spacing w:before="360" w:after="120" w:line="360" w:lineRule="auto"/>
        <w:jc w:val="both"/>
        <w:outlineLvl w:val="1"/>
        <w:rPr>
          <w:rFonts w:ascii="Times New Roman" w:eastAsia="Times New Roman" w:hAnsi="Times New Roman" w:cs="Times New Roman"/>
          <w:b/>
          <w:i/>
          <w:iCs/>
          <w:sz w:val="24"/>
          <w:szCs w:val="24"/>
          <w:lang w:val="en" w:eastAsia="en-IN"/>
        </w:rPr>
      </w:pPr>
      <w:bookmarkStart w:id="7" w:name="_t3znqybbwr66" w:colFirst="0" w:colLast="0"/>
      <w:bookmarkStart w:id="8" w:name="_Toc152152831"/>
      <w:bookmarkEnd w:id="7"/>
      <w:r w:rsidRPr="00207935">
        <w:rPr>
          <w:rFonts w:ascii="Times New Roman" w:eastAsia="Times New Roman" w:hAnsi="Times New Roman" w:cs="Times New Roman"/>
          <w:b/>
          <w:i/>
          <w:iCs/>
          <w:sz w:val="24"/>
          <w:szCs w:val="24"/>
          <w:lang w:val="en" w:eastAsia="en-IN"/>
        </w:rPr>
        <w:t>COMPARATIVE ANALYSIS WITH INDUSTRY STANDARDS</w:t>
      </w:r>
      <w:bookmarkEnd w:id="8"/>
    </w:p>
    <w:p w:rsidR="00FF0023" w:rsidRPr="00FF0023" w:rsidRDefault="00FF0023" w:rsidP="00FF0023">
      <w:pPr>
        <w:spacing w:after="0" w:line="360" w:lineRule="auto"/>
        <w:jc w:val="both"/>
        <w:rPr>
          <w:rFonts w:ascii="Times New Roman" w:eastAsia="Times New Roman" w:hAnsi="Times New Roman" w:cs="Times New Roman"/>
          <w:sz w:val="24"/>
          <w:szCs w:val="24"/>
          <w:lang w:val="en" w:eastAsia="en-IN"/>
        </w:rPr>
      </w:pPr>
      <w:r w:rsidRPr="00FF0023">
        <w:rPr>
          <w:rFonts w:ascii="Times New Roman" w:eastAsia="Times New Roman" w:hAnsi="Times New Roman" w:cs="Times New Roman"/>
          <w:sz w:val="24"/>
          <w:szCs w:val="24"/>
          <w:lang w:val="en" w:eastAsia="en-IN"/>
        </w:rPr>
        <w:t xml:space="preserve">When Google's King's Cross headquarters project is compared to similar scale projects in the IT sector, it becomes clear where this attempt sits about current industry trends and norms. There are similarities and differences between the Google King's Cross project and similar ones, such as Apple's "Apple Park" in California. Similarly, Apple Park, which finished 2017 at almost $5 billion, sought to build a cutting-edge workplace that </w:t>
      </w:r>
      <w:proofErr w:type="spellStart"/>
      <w:r w:rsidRPr="00FF0023">
        <w:rPr>
          <w:rFonts w:ascii="Times New Roman" w:eastAsia="Times New Roman" w:hAnsi="Times New Roman" w:cs="Times New Roman"/>
          <w:sz w:val="24"/>
          <w:szCs w:val="24"/>
          <w:lang w:val="en" w:eastAsia="en-IN"/>
        </w:rPr>
        <w:t>prioritised</w:t>
      </w:r>
      <w:proofErr w:type="spellEnd"/>
      <w:r w:rsidRPr="00FF0023">
        <w:rPr>
          <w:rFonts w:ascii="Times New Roman" w:eastAsia="Times New Roman" w:hAnsi="Times New Roman" w:cs="Times New Roman"/>
          <w:sz w:val="24"/>
          <w:szCs w:val="24"/>
          <w:lang w:val="en" w:eastAsia="en-IN"/>
        </w:rPr>
        <w:t xml:space="preserve"> sustainability. Incorporating renewable energy sources and </w:t>
      </w:r>
      <w:proofErr w:type="spellStart"/>
      <w:r w:rsidRPr="00FF0023">
        <w:rPr>
          <w:rFonts w:ascii="Times New Roman" w:eastAsia="Times New Roman" w:hAnsi="Times New Roman" w:cs="Times New Roman"/>
          <w:sz w:val="24"/>
          <w:szCs w:val="24"/>
          <w:lang w:val="en" w:eastAsia="en-IN"/>
        </w:rPr>
        <w:t>centring</w:t>
      </w:r>
      <w:proofErr w:type="spellEnd"/>
      <w:r w:rsidRPr="00FF0023">
        <w:rPr>
          <w:rFonts w:ascii="Times New Roman" w:eastAsia="Times New Roman" w:hAnsi="Times New Roman" w:cs="Times New Roman"/>
          <w:sz w:val="24"/>
          <w:szCs w:val="24"/>
          <w:lang w:val="en" w:eastAsia="en-IN"/>
        </w:rPr>
        <w:t xml:space="preserve"> on green areas, Apple Park mirrored Google's initiative in its emphasis on environmental sustainability (</w:t>
      </w:r>
      <w:r w:rsidRPr="00FF0023">
        <w:rPr>
          <w:rFonts w:ascii="Times New Roman" w:eastAsia="Times New Roman" w:hAnsi="Times New Roman" w:cs="Times New Roman"/>
          <w:color w:val="222222"/>
          <w:sz w:val="24"/>
          <w:szCs w:val="24"/>
          <w:highlight w:val="white"/>
          <w:lang w:val="en" w:eastAsia="en-IN"/>
        </w:rPr>
        <w:t>CNBC, 2017)</w:t>
      </w:r>
      <w:r w:rsidRPr="00FF0023">
        <w:rPr>
          <w:rFonts w:ascii="Times New Roman" w:eastAsia="Times New Roman" w:hAnsi="Times New Roman" w:cs="Times New Roman"/>
          <w:sz w:val="24"/>
          <w:szCs w:val="24"/>
          <w:lang w:val="en" w:eastAsia="en-IN"/>
        </w:rPr>
        <w:t xml:space="preserve">. Budget allocation and size differences were evident because Apple Park's cost was far greater than Google's predicted one billion pounds. The initiative by Google aligns with the latest trends in the IT sector regarding design and technology integration. The norm in the business world is moving towards offices that </w:t>
      </w:r>
      <w:proofErr w:type="spellStart"/>
      <w:r w:rsidRPr="00FF0023">
        <w:rPr>
          <w:rFonts w:ascii="Times New Roman" w:eastAsia="Times New Roman" w:hAnsi="Times New Roman" w:cs="Times New Roman"/>
          <w:sz w:val="24"/>
          <w:szCs w:val="24"/>
          <w:lang w:val="en" w:eastAsia="en-IN"/>
        </w:rPr>
        <w:t>emphasise</w:t>
      </w:r>
      <w:proofErr w:type="spellEnd"/>
      <w:r w:rsidRPr="00FF0023">
        <w:rPr>
          <w:rFonts w:ascii="Times New Roman" w:eastAsia="Times New Roman" w:hAnsi="Times New Roman" w:cs="Times New Roman"/>
          <w:sz w:val="24"/>
          <w:szCs w:val="24"/>
          <w:lang w:val="en" w:eastAsia="en-IN"/>
        </w:rPr>
        <w:t xml:space="preserve"> sustainability and the health and happiness of their employees while also encouraging creativity and teamwork (</w:t>
      </w:r>
      <w:proofErr w:type="spellStart"/>
      <w:r w:rsidRPr="00FF0023">
        <w:rPr>
          <w:rFonts w:ascii="Times New Roman" w:eastAsia="Times New Roman" w:hAnsi="Times New Roman" w:cs="Times New Roman"/>
          <w:color w:val="222222"/>
          <w:sz w:val="24"/>
          <w:szCs w:val="24"/>
          <w:highlight w:val="white"/>
          <w:lang w:val="en" w:eastAsia="en-IN"/>
        </w:rPr>
        <w:t>Sadick</w:t>
      </w:r>
      <w:proofErr w:type="spellEnd"/>
      <w:r w:rsidRPr="00FF0023">
        <w:rPr>
          <w:rFonts w:ascii="Times New Roman" w:eastAsia="Times New Roman" w:hAnsi="Times New Roman" w:cs="Times New Roman"/>
          <w:color w:val="222222"/>
          <w:sz w:val="24"/>
          <w:szCs w:val="24"/>
          <w:highlight w:val="white"/>
          <w:lang w:val="en" w:eastAsia="en-IN"/>
        </w:rPr>
        <w:t>. and Kamardeen,2020, pp.101789)</w:t>
      </w:r>
      <w:r w:rsidRPr="00FF0023">
        <w:rPr>
          <w:rFonts w:ascii="Times New Roman" w:eastAsia="Times New Roman" w:hAnsi="Times New Roman" w:cs="Times New Roman"/>
          <w:sz w:val="24"/>
          <w:szCs w:val="24"/>
          <w:lang w:val="en" w:eastAsia="en-IN"/>
        </w:rPr>
        <w:t>. These tendencies are reflected in Google's concept, which has landscaped terraces, a gym, and an emphasis on environmentally friendly construction materials.</w:t>
      </w:r>
    </w:p>
    <w:p w:rsidR="00FF0023" w:rsidRPr="00FF0023" w:rsidRDefault="00FF0023" w:rsidP="00FF0023">
      <w:pPr>
        <w:spacing w:after="0" w:line="360" w:lineRule="auto"/>
        <w:jc w:val="both"/>
        <w:rPr>
          <w:rFonts w:ascii="Times New Roman" w:eastAsia="Times New Roman" w:hAnsi="Times New Roman" w:cs="Times New Roman"/>
          <w:sz w:val="24"/>
          <w:szCs w:val="24"/>
          <w:lang w:val="en" w:eastAsia="en-IN"/>
        </w:rPr>
      </w:pPr>
      <w:r w:rsidRPr="00FF0023">
        <w:rPr>
          <w:rFonts w:ascii="Times New Roman" w:eastAsia="Times New Roman" w:hAnsi="Times New Roman" w:cs="Times New Roman"/>
          <w:sz w:val="24"/>
          <w:szCs w:val="24"/>
          <w:lang w:val="en" w:eastAsia="en-IN"/>
        </w:rPr>
        <w:t xml:space="preserve">But this project isn't like others when it comes to building schedules. Projects of this size sometimes have delays. However, Google's project had fewer delays (around 7% of the total timetable) than usual in the industry. According to </w:t>
      </w:r>
      <w:r w:rsidRPr="00FF0023">
        <w:rPr>
          <w:rFonts w:ascii="Times New Roman" w:eastAsia="Times New Roman" w:hAnsi="Times New Roman" w:cs="Times New Roman"/>
          <w:color w:val="222222"/>
          <w:sz w:val="24"/>
          <w:szCs w:val="24"/>
          <w:highlight w:val="white"/>
          <w:lang w:val="en" w:eastAsia="en-IN"/>
        </w:rPr>
        <w:t xml:space="preserve">The Verge (2013), </w:t>
      </w:r>
      <w:r w:rsidRPr="00FF0023">
        <w:rPr>
          <w:rFonts w:ascii="Times New Roman" w:eastAsia="Times New Roman" w:hAnsi="Times New Roman" w:cs="Times New Roman"/>
          <w:sz w:val="24"/>
          <w:szCs w:val="24"/>
          <w:lang w:val="en" w:eastAsia="en-IN"/>
        </w:rPr>
        <w:t>Apple Campus 2 was over $2 billion over budget and two years late. This discrepancy exemplifies Google's punctuality and skill in managing projects.</w:t>
      </w:r>
    </w:p>
    <w:p w:rsidR="00FF0023" w:rsidRPr="00FF0023" w:rsidRDefault="00FF0023" w:rsidP="00FF0023">
      <w:pPr>
        <w:spacing w:after="0" w:line="360" w:lineRule="auto"/>
        <w:jc w:val="both"/>
        <w:rPr>
          <w:rFonts w:ascii="Times New Roman" w:eastAsia="Times New Roman" w:hAnsi="Times New Roman" w:cs="Times New Roman"/>
          <w:sz w:val="24"/>
          <w:szCs w:val="24"/>
          <w:lang w:val="en" w:eastAsia="en-IN"/>
        </w:rPr>
      </w:pPr>
      <w:r w:rsidRPr="00FF0023">
        <w:rPr>
          <w:rFonts w:ascii="Times New Roman" w:eastAsia="Times New Roman" w:hAnsi="Times New Roman" w:cs="Times New Roman"/>
          <w:sz w:val="24"/>
          <w:szCs w:val="24"/>
          <w:lang w:val="en" w:eastAsia="en-IN"/>
        </w:rPr>
        <w:t>Furthermore, Google's dedication to integrating the local population and its influence on the surrounding environment represents another break from industry norms. Unlike other huge IT sector initiatives, Google has ensured that its project helps the local economy and community. This isn't typically highlighted in projects like this, but it's essential for Google. When compared to other large-scale IT industry projects, Google's King's Cross headquarters project is distinguished for its meticulous time and cost control. It stands out from the crowd due to its community involvement and influence, but it also follows the trend towards sustainability and design that focuses on employees (</w:t>
      </w:r>
      <w:r w:rsidRPr="00FF0023">
        <w:rPr>
          <w:rFonts w:ascii="Times New Roman" w:eastAsia="Times New Roman" w:hAnsi="Times New Roman" w:cs="Times New Roman"/>
          <w:color w:val="222222"/>
          <w:sz w:val="24"/>
          <w:szCs w:val="24"/>
          <w:highlight w:val="white"/>
          <w:lang w:val="en" w:eastAsia="en-IN"/>
        </w:rPr>
        <w:t>Google, 2022)</w:t>
      </w:r>
      <w:r w:rsidRPr="00FF0023">
        <w:rPr>
          <w:rFonts w:ascii="Times New Roman" w:eastAsia="Times New Roman" w:hAnsi="Times New Roman" w:cs="Times New Roman"/>
          <w:sz w:val="24"/>
          <w:szCs w:val="24"/>
          <w:lang w:val="en" w:eastAsia="en-IN"/>
        </w:rPr>
        <w:t>. When it comes to large-scale infrastructure initiatives, this one sets a new standard for how the IT industry should handle reconciling business goals with larger social and environmental obligations.</w:t>
      </w:r>
    </w:p>
    <w:p w:rsidR="00FF0023" w:rsidRPr="00FF0023" w:rsidRDefault="00207935" w:rsidP="00FF0023">
      <w:pPr>
        <w:keepNext/>
        <w:keepLines/>
        <w:spacing w:before="360" w:after="120" w:line="360" w:lineRule="auto"/>
        <w:jc w:val="both"/>
        <w:outlineLvl w:val="1"/>
        <w:rPr>
          <w:rFonts w:ascii="Times New Roman" w:eastAsia="Times New Roman" w:hAnsi="Times New Roman" w:cs="Times New Roman"/>
          <w:b/>
          <w:i/>
          <w:iCs/>
          <w:sz w:val="24"/>
          <w:szCs w:val="24"/>
          <w:lang w:val="en" w:eastAsia="en-IN"/>
        </w:rPr>
      </w:pPr>
      <w:bookmarkStart w:id="9" w:name="_tkts26erfc2g" w:colFirst="0" w:colLast="0"/>
      <w:bookmarkStart w:id="10" w:name="_Toc152152832"/>
      <w:bookmarkEnd w:id="9"/>
      <w:r w:rsidRPr="00207935">
        <w:rPr>
          <w:rFonts w:ascii="Times New Roman" w:eastAsia="Times New Roman" w:hAnsi="Times New Roman" w:cs="Times New Roman"/>
          <w:b/>
          <w:i/>
          <w:iCs/>
          <w:sz w:val="24"/>
          <w:szCs w:val="24"/>
          <w:lang w:val="en" w:eastAsia="en-IN"/>
        </w:rPr>
        <w:lastRenderedPageBreak/>
        <w:t>LESSONS LEARNED</w:t>
      </w:r>
      <w:bookmarkEnd w:id="10"/>
      <w:r w:rsidRPr="00207935">
        <w:rPr>
          <w:rFonts w:ascii="Times New Roman" w:eastAsia="Times New Roman" w:hAnsi="Times New Roman" w:cs="Times New Roman"/>
          <w:b/>
          <w:i/>
          <w:iCs/>
          <w:sz w:val="24"/>
          <w:szCs w:val="24"/>
          <w:lang w:val="en" w:eastAsia="en-IN"/>
        </w:rPr>
        <w:t xml:space="preserve"> </w:t>
      </w:r>
    </w:p>
    <w:p w:rsidR="00FF0023" w:rsidRPr="00FF0023" w:rsidRDefault="00FF0023" w:rsidP="00FF0023">
      <w:pPr>
        <w:spacing w:after="0" w:line="360" w:lineRule="auto"/>
        <w:jc w:val="both"/>
        <w:rPr>
          <w:rFonts w:ascii="Times New Roman" w:eastAsia="Times New Roman" w:hAnsi="Times New Roman" w:cs="Times New Roman"/>
          <w:sz w:val="24"/>
          <w:szCs w:val="24"/>
          <w:lang w:val="en" w:eastAsia="en-IN"/>
        </w:rPr>
      </w:pPr>
      <w:r w:rsidRPr="00FF0023">
        <w:rPr>
          <w:rFonts w:ascii="Times New Roman" w:eastAsia="Times New Roman" w:hAnsi="Times New Roman" w:cs="Times New Roman"/>
          <w:sz w:val="24"/>
          <w:szCs w:val="24"/>
          <w:lang w:val="en" w:eastAsia="en-IN"/>
        </w:rPr>
        <w:t xml:space="preserve">The Google Headquarters project at King's Cross, London, provides a rich archive of lessons gained, notably in the IT sector's project management field. The lessons learned from its ups and downs can be applied to future </w:t>
      </w:r>
      <w:r w:rsidRPr="00FF0023">
        <w:rPr>
          <w:rFonts w:ascii="Times New Roman" w:eastAsia="Times New Roman" w:hAnsi="Times New Roman" w:cs="Times New Roman"/>
          <w:sz w:val="24"/>
          <w:szCs w:val="24"/>
          <w:lang w:val="en" w:eastAsia="en-IN"/>
        </w:rPr>
        <w:t>endeavors</w:t>
      </w:r>
      <w:r w:rsidRPr="00FF0023">
        <w:rPr>
          <w:rFonts w:ascii="Times New Roman" w:eastAsia="Times New Roman" w:hAnsi="Times New Roman" w:cs="Times New Roman"/>
          <w:sz w:val="24"/>
          <w:szCs w:val="24"/>
          <w:lang w:val="en" w:eastAsia="en-IN"/>
        </w:rPr>
        <w:t xml:space="preserve"> with great benefit. The significance of careful financial management is a major takeaway from this undertaking. With a</w:t>
      </w:r>
      <w:r w:rsidR="00207935">
        <w:rPr>
          <w:rFonts w:ascii="Times New Roman" w:eastAsia="Times New Roman" w:hAnsi="Times New Roman" w:cs="Times New Roman"/>
          <w:sz w:val="24"/>
          <w:szCs w:val="24"/>
          <w:lang w:val="en" w:eastAsia="en-IN"/>
        </w:rPr>
        <w:t xml:space="preserve"> </w:t>
      </w:r>
      <w:r w:rsidR="00207935" w:rsidRPr="00FF0023">
        <w:rPr>
          <w:rFonts w:ascii="Times New Roman" w:eastAsia="Times New Roman" w:hAnsi="Times New Roman" w:cs="Times New Roman"/>
          <w:sz w:val="24"/>
          <w:szCs w:val="24"/>
          <w:lang w:val="en" w:eastAsia="en-IN"/>
        </w:rPr>
        <w:t>one-billion-pound</w:t>
      </w:r>
      <w:r w:rsidRPr="00FF0023">
        <w:rPr>
          <w:rFonts w:ascii="Times New Roman" w:eastAsia="Times New Roman" w:hAnsi="Times New Roman" w:cs="Times New Roman"/>
          <w:sz w:val="24"/>
          <w:szCs w:val="24"/>
          <w:lang w:val="en" w:eastAsia="en-IN"/>
        </w:rPr>
        <w:t xml:space="preserve"> budget, Google kept budget overruns to a low, with just a 5% rise over the initial estimate, despite the project's massive scope and high-profile nature. This highlights the need for strict financial controls and proactive budget monitoring in large-scale projects since it was accomplished through a phased payout method and a strong procurement procedure. Learning how to manage one's time effectively is another important takeaway. Implementing buffer periods and the smart </w:t>
      </w:r>
      <w:proofErr w:type="spellStart"/>
      <w:r w:rsidRPr="00FF0023">
        <w:rPr>
          <w:rFonts w:ascii="Times New Roman" w:eastAsia="Times New Roman" w:hAnsi="Times New Roman" w:cs="Times New Roman"/>
          <w:sz w:val="24"/>
          <w:szCs w:val="24"/>
          <w:lang w:val="en" w:eastAsia="en-IN"/>
        </w:rPr>
        <w:t>utilisation</w:t>
      </w:r>
      <w:proofErr w:type="spellEnd"/>
      <w:r w:rsidRPr="00FF0023">
        <w:rPr>
          <w:rFonts w:ascii="Times New Roman" w:eastAsia="Times New Roman" w:hAnsi="Times New Roman" w:cs="Times New Roman"/>
          <w:sz w:val="24"/>
          <w:szCs w:val="24"/>
          <w:lang w:val="en" w:eastAsia="en-IN"/>
        </w:rPr>
        <w:t xml:space="preserve"> of overlapping building phases are the keys to this achievement. This method can be useful for future IT projects since it increases flexibility and can handle unanticipated delays without affecting the overall schedule. Important insights were also gleaned from quality assurance. Furthermore, all of the materials used in the structure were obtained via Google's healthy materials program; the architects, Heatherwick Studio and Bjarke </w:t>
      </w:r>
      <w:proofErr w:type="spellStart"/>
      <w:r w:rsidRPr="00FF0023">
        <w:rPr>
          <w:rFonts w:ascii="Times New Roman" w:eastAsia="Times New Roman" w:hAnsi="Times New Roman" w:cs="Times New Roman"/>
          <w:sz w:val="24"/>
          <w:szCs w:val="24"/>
          <w:lang w:val="en" w:eastAsia="en-IN"/>
        </w:rPr>
        <w:t>Ingels</w:t>
      </w:r>
      <w:proofErr w:type="spellEnd"/>
      <w:r w:rsidRPr="00FF0023">
        <w:rPr>
          <w:rFonts w:ascii="Times New Roman" w:eastAsia="Times New Roman" w:hAnsi="Times New Roman" w:cs="Times New Roman"/>
          <w:sz w:val="24"/>
          <w:szCs w:val="24"/>
          <w:lang w:val="en" w:eastAsia="en-IN"/>
        </w:rPr>
        <w:t xml:space="preserve"> Group (BIG) have envisioned a natural motif for the structure. The project's design delivery architect is BDP (</w:t>
      </w:r>
      <w:proofErr w:type="spellStart"/>
      <w:r w:rsidRPr="00FF0023">
        <w:rPr>
          <w:rFonts w:ascii="Times New Roman" w:eastAsia="Times New Roman" w:hAnsi="Times New Roman" w:cs="Times New Roman"/>
          <w:color w:val="222222"/>
          <w:sz w:val="24"/>
          <w:szCs w:val="24"/>
          <w:highlight w:val="white"/>
          <w:lang w:val="en" w:eastAsia="en-IN"/>
        </w:rPr>
        <w:t>Gillespies</w:t>
      </w:r>
      <w:proofErr w:type="spellEnd"/>
      <w:r w:rsidRPr="00FF0023">
        <w:rPr>
          <w:rFonts w:ascii="Times New Roman" w:eastAsia="Times New Roman" w:hAnsi="Times New Roman" w:cs="Times New Roman"/>
          <w:color w:val="222222"/>
          <w:sz w:val="24"/>
          <w:szCs w:val="24"/>
          <w:highlight w:val="white"/>
          <w:lang w:val="en" w:eastAsia="en-IN"/>
        </w:rPr>
        <w:t>, 2023)</w:t>
      </w:r>
      <w:r w:rsidRPr="00FF0023">
        <w:rPr>
          <w:rFonts w:ascii="Times New Roman" w:eastAsia="Times New Roman" w:hAnsi="Times New Roman" w:cs="Times New Roman"/>
          <w:sz w:val="24"/>
          <w:szCs w:val="24"/>
          <w:lang w:val="en" w:eastAsia="en-IN"/>
        </w:rPr>
        <w:t>.</w:t>
      </w:r>
    </w:p>
    <w:p w:rsidR="00FF0023" w:rsidRPr="00FF0023" w:rsidRDefault="00FF0023" w:rsidP="00FF0023">
      <w:pPr>
        <w:spacing w:after="0" w:line="360" w:lineRule="auto"/>
        <w:jc w:val="both"/>
        <w:rPr>
          <w:rFonts w:ascii="Times New Roman" w:eastAsia="Times New Roman" w:hAnsi="Times New Roman" w:cs="Times New Roman"/>
          <w:sz w:val="24"/>
          <w:szCs w:val="24"/>
          <w:lang w:val="en" w:eastAsia="en-IN"/>
        </w:rPr>
      </w:pPr>
      <w:r w:rsidRPr="00FF0023">
        <w:rPr>
          <w:rFonts w:ascii="Times New Roman" w:eastAsia="Times New Roman" w:hAnsi="Times New Roman" w:cs="Times New Roman"/>
          <w:sz w:val="24"/>
          <w:szCs w:val="24"/>
          <w:lang w:val="en" w:eastAsia="en-IN"/>
        </w:rPr>
        <w:t xml:space="preserve">Sustainable building principles and top-notch construction were the project's defining features, </w:t>
      </w:r>
      <w:proofErr w:type="spellStart"/>
      <w:r w:rsidRPr="00FF0023">
        <w:rPr>
          <w:rFonts w:ascii="Times New Roman" w:eastAsia="Times New Roman" w:hAnsi="Times New Roman" w:cs="Times New Roman"/>
          <w:sz w:val="24"/>
          <w:szCs w:val="24"/>
          <w:lang w:val="en" w:eastAsia="en-IN"/>
        </w:rPr>
        <w:t>revolutionising</w:t>
      </w:r>
      <w:proofErr w:type="spellEnd"/>
      <w:r w:rsidRPr="00FF0023">
        <w:rPr>
          <w:rFonts w:ascii="Times New Roman" w:eastAsia="Times New Roman" w:hAnsi="Times New Roman" w:cs="Times New Roman"/>
          <w:sz w:val="24"/>
          <w:szCs w:val="24"/>
          <w:lang w:val="en" w:eastAsia="en-IN"/>
        </w:rPr>
        <w:t xml:space="preserve"> the industry. It's remarkable how Google is committed to green construction methods and how it incorporates green spaces into its urban projects. The strategy not only enhances the building's aesthetic and functional qualities, but it also has a positive impact on the surrounding urban environment (Google, 2023).</w:t>
      </w:r>
    </w:p>
    <w:p w:rsidR="00FF0023" w:rsidRPr="00FF0023" w:rsidRDefault="00FF0023" w:rsidP="00FF0023">
      <w:pPr>
        <w:spacing w:after="0" w:line="360" w:lineRule="auto"/>
        <w:jc w:val="both"/>
        <w:rPr>
          <w:rFonts w:ascii="Times New Roman" w:eastAsia="Times New Roman" w:hAnsi="Times New Roman" w:cs="Times New Roman"/>
          <w:sz w:val="24"/>
          <w:szCs w:val="24"/>
          <w:lang w:val="en" w:eastAsia="en-IN"/>
        </w:rPr>
      </w:pPr>
      <w:r w:rsidRPr="00FF0023">
        <w:rPr>
          <w:rFonts w:ascii="Times New Roman" w:eastAsia="Times New Roman" w:hAnsi="Times New Roman" w:cs="Times New Roman"/>
          <w:sz w:val="24"/>
          <w:szCs w:val="24"/>
          <w:lang w:val="en" w:eastAsia="en-IN"/>
        </w:rPr>
        <w:t>Learning how to involve stakeholders and manage risks is also essential. Risks were reduced, and the project ran more smoothly because of the proactive stakeholder management that the project employed, especially in involving local communities and regulatory agencies. To successfully navigate uncertainties, it was vital to use a thorough risk assessment and mitigation approach, which included a contingency reserve for unanticipated costs. The Google King's Cross headquarters project exemplifies quality project management in the information technology industry. Important things to remember are the careful handling of time and money, the dedication to quality and sustainability, and the efficient involvement of stakeholders and management of risks. With careful application, these lessons can greatly improve the likelihood of future IT projects being completed successfully, on schedule, and within budget while maintaining the highest quality standards.</w:t>
      </w:r>
    </w:p>
    <w:p w:rsidR="00FF0023" w:rsidRPr="00FF0023" w:rsidRDefault="00207935" w:rsidP="00FF0023">
      <w:pPr>
        <w:keepNext/>
        <w:keepLines/>
        <w:spacing w:before="360" w:after="120" w:line="360" w:lineRule="auto"/>
        <w:jc w:val="both"/>
        <w:outlineLvl w:val="1"/>
        <w:rPr>
          <w:rFonts w:ascii="Times New Roman" w:eastAsia="Times New Roman" w:hAnsi="Times New Roman" w:cs="Times New Roman"/>
          <w:b/>
          <w:i/>
          <w:iCs/>
          <w:sz w:val="24"/>
          <w:szCs w:val="24"/>
          <w:lang w:val="en" w:eastAsia="en-IN"/>
        </w:rPr>
      </w:pPr>
      <w:bookmarkStart w:id="11" w:name="_hsjn20s64vo7" w:colFirst="0" w:colLast="0"/>
      <w:bookmarkStart w:id="12" w:name="_Toc152152833"/>
      <w:bookmarkStart w:id="13" w:name="_GoBack"/>
      <w:bookmarkEnd w:id="11"/>
      <w:r w:rsidRPr="00207935">
        <w:rPr>
          <w:rFonts w:ascii="Times New Roman" w:eastAsia="Times New Roman" w:hAnsi="Times New Roman" w:cs="Times New Roman"/>
          <w:b/>
          <w:i/>
          <w:iCs/>
          <w:sz w:val="24"/>
          <w:szCs w:val="24"/>
          <w:lang w:val="en" w:eastAsia="en-IN"/>
        </w:rPr>
        <w:lastRenderedPageBreak/>
        <w:t>FUTURE IMPLICATIONS AND RECOMMENDATIONS</w:t>
      </w:r>
      <w:bookmarkEnd w:id="12"/>
      <w:r w:rsidRPr="00207935">
        <w:rPr>
          <w:rFonts w:ascii="Times New Roman" w:eastAsia="Times New Roman" w:hAnsi="Times New Roman" w:cs="Times New Roman"/>
          <w:b/>
          <w:i/>
          <w:iCs/>
          <w:sz w:val="24"/>
          <w:szCs w:val="24"/>
          <w:lang w:val="en" w:eastAsia="en-IN"/>
        </w:rPr>
        <w:t xml:space="preserve"> </w:t>
      </w:r>
    </w:p>
    <w:bookmarkEnd w:id="13"/>
    <w:p w:rsidR="00FF0023" w:rsidRPr="00FF0023" w:rsidRDefault="00FF0023" w:rsidP="00FF0023">
      <w:pPr>
        <w:spacing w:after="0" w:line="360" w:lineRule="auto"/>
        <w:jc w:val="both"/>
        <w:rPr>
          <w:rFonts w:ascii="Times New Roman" w:eastAsia="Times New Roman" w:hAnsi="Times New Roman" w:cs="Times New Roman"/>
          <w:sz w:val="24"/>
          <w:szCs w:val="24"/>
          <w:lang w:val="en" w:eastAsia="en-IN"/>
        </w:rPr>
      </w:pPr>
      <w:r w:rsidRPr="00FF0023">
        <w:rPr>
          <w:rFonts w:ascii="Times New Roman" w:eastAsia="Times New Roman" w:hAnsi="Times New Roman" w:cs="Times New Roman"/>
          <w:sz w:val="24"/>
          <w:szCs w:val="24"/>
          <w:lang w:val="en" w:eastAsia="en-IN"/>
        </w:rPr>
        <w:t xml:space="preserve">The Google Headquarters project at King's Cross, London, has important long-term consequences for both Google and the wider UK IT sector, serving as a model for future large-scale projects. Aside from indicative of a larger trend in the IT industry's approach to corporate infrastructure, this development reflects Google's expansion and dedication to innovation. Once the project is finished, Google will be even more entrenched in the UK's tech scene. With space for up to 4,500 workers, the futuristic building has all the makings of a collaborative and innovative </w:t>
      </w:r>
      <w:proofErr w:type="spellStart"/>
      <w:r w:rsidRPr="00FF0023">
        <w:rPr>
          <w:rFonts w:ascii="Times New Roman" w:eastAsia="Times New Roman" w:hAnsi="Times New Roman" w:cs="Times New Roman"/>
          <w:sz w:val="24"/>
          <w:szCs w:val="24"/>
          <w:lang w:val="en" w:eastAsia="en-IN"/>
        </w:rPr>
        <w:t>epicentre</w:t>
      </w:r>
      <w:proofErr w:type="spellEnd"/>
      <w:r w:rsidRPr="00FF0023">
        <w:rPr>
          <w:rFonts w:ascii="Times New Roman" w:eastAsia="Times New Roman" w:hAnsi="Times New Roman" w:cs="Times New Roman"/>
          <w:sz w:val="24"/>
          <w:szCs w:val="24"/>
          <w:lang w:val="en" w:eastAsia="en-IN"/>
        </w:rPr>
        <w:t>. Attracting top personnel, encouraging new ideas, and maintaining a competitive advantage in the global IT market are the strategic goals of this growth, which goes beyond merely operational upscaling. The significance of the initiative to the IT industry is immense. Google's decision to build a new, state-of-the-art headquarters in London is a massive endorsement of the quality of the IT workforce in the United Kingdom on the international stage (</w:t>
      </w:r>
      <w:r w:rsidRPr="00FF0023">
        <w:rPr>
          <w:rFonts w:ascii="Times New Roman" w:eastAsia="Times New Roman" w:hAnsi="Times New Roman" w:cs="Times New Roman"/>
          <w:color w:val="222222"/>
          <w:sz w:val="24"/>
          <w:szCs w:val="24"/>
          <w:highlight w:val="white"/>
          <w:lang w:val="en" w:eastAsia="en-IN"/>
        </w:rPr>
        <w:t>The Guardian, 2020)</w:t>
      </w:r>
      <w:r w:rsidRPr="00FF0023">
        <w:rPr>
          <w:rFonts w:ascii="Times New Roman" w:eastAsia="Times New Roman" w:hAnsi="Times New Roman" w:cs="Times New Roman"/>
          <w:sz w:val="24"/>
          <w:szCs w:val="24"/>
          <w:lang w:val="en" w:eastAsia="en-IN"/>
        </w:rPr>
        <w:t>. In addition to improving Google's image as an innovative and conscientious employer, the project's focus on sustainability and employee welfare aligns with growing worldwide company goals.</w:t>
      </w:r>
    </w:p>
    <w:p w:rsidR="00FF0023" w:rsidRPr="00FF0023" w:rsidRDefault="00FF0023" w:rsidP="00FF0023">
      <w:pPr>
        <w:spacing w:after="0" w:line="360" w:lineRule="auto"/>
        <w:jc w:val="both"/>
        <w:rPr>
          <w:rFonts w:ascii="Times New Roman" w:eastAsia="Times New Roman" w:hAnsi="Times New Roman" w:cs="Times New Roman"/>
          <w:sz w:val="24"/>
          <w:szCs w:val="24"/>
          <w:lang w:val="en" w:eastAsia="en-IN"/>
        </w:rPr>
      </w:pPr>
      <w:r w:rsidRPr="00FF0023">
        <w:rPr>
          <w:rFonts w:ascii="Times New Roman" w:eastAsia="Times New Roman" w:hAnsi="Times New Roman" w:cs="Times New Roman"/>
          <w:sz w:val="24"/>
          <w:szCs w:val="24"/>
          <w:lang w:val="en" w:eastAsia="en-IN"/>
        </w:rPr>
        <w:t xml:space="preserve">The information technology industry in the United Kingdom has also been profoundly affected. The fact that Google is putting money into this initiative shows that they think the UK is a great place to do tech, which might bring in more money and talent from other countries. Integrating operational demands with larger environmental and ethical issues is becoming increasingly relevant in today's business landscape, and this initiative sets a precedent for how tech businesses may do just that. An important takeaway from this project is the need to thoroughly implement project management techniques in the future, especially regarding time and money management. Another recommendation is to monitor sustainability and ensure that designs are </w:t>
      </w:r>
      <w:proofErr w:type="spellStart"/>
      <w:r w:rsidRPr="00FF0023">
        <w:rPr>
          <w:rFonts w:ascii="Times New Roman" w:eastAsia="Times New Roman" w:hAnsi="Times New Roman" w:cs="Times New Roman"/>
          <w:sz w:val="24"/>
          <w:szCs w:val="24"/>
          <w:lang w:val="en" w:eastAsia="en-IN"/>
        </w:rPr>
        <w:t>centred</w:t>
      </w:r>
      <w:proofErr w:type="spellEnd"/>
      <w:r w:rsidRPr="00FF0023">
        <w:rPr>
          <w:rFonts w:ascii="Times New Roman" w:eastAsia="Times New Roman" w:hAnsi="Times New Roman" w:cs="Times New Roman"/>
          <w:sz w:val="24"/>
          <w:szCs w:val="24"/>
          <w:lang w:val="en" w:eastAsia="en-IN"/>
        </w:rPr>
        <w:t xml:space="preserve"> on employees. The success and attractiveness of a project may be greatly increased by making environmental sustainability and staff well-being top priorities (</w:t>
      </w:r>
      <w:proofErr w:type="spellStart"/>
      <w:r w:rsidRPr="00FF0023">
        <w:rPr>
          <w:rFonts w:ascii="Times New Roman" w:eastAsia="Times New Roman" w:hAnsi="Times New Roman" w:cs="Times New Roman"/>
          <w:color w:val="222222"/>
          <w:sz w:val="24"/>
          <w:szCs w:val="24"/>
          <w:highlight w:val="white"/>
          <w:lang w:val="en" w:eastAsia="en-IN"/>
        </w:rPr>
        <w:t>Altomonte</w:t>
      </w:r>
      <w:proofErr w:type="spellEnd"/>
      <w:r w:rsidRPr="00FF0023">
        <w:rPr>
          <w:rFonts w:ascii="Times New Roman" w:eastAsia="Times New Roman" w:hAnsi="Times New Roman" w:cs="Times New Roman"/>
          <w:i/>
          <w:color w:val="222222"/>
          <w:sz w:val="24"/>
          <w:szCs w:val="24"/>
          <w:highlight w:val="white"/>
          <w:lang w:val="en" w:eastAsia="en-IN"/>
        </w:rPr>
        <w:t xml:space="preserve"> et al</w:t>
      </w:r>
      <w:r w:rsidRPr="00FF0023">
        <w:rPr>
          <w:rFonts w:ascii="Times New Roman" w:eastAsia="Times New Roman" w:hAnsi="Times New Roman" w:cs="Times New Roman"/>
          <w:color w:val="222222"/>
          <w:sz w:val="24"/>
          <w:szCs w:val="24"/>
          <w:highlight w:val="white"/>
          <w:lang w:val="en" w:eastAsia="en-IN"/>
        </w:rPr>
        <w:t>., 2020, pp.106949)</w:t>
      </w:r>
      <w:r w:rsidRPr="00FF0023">
        <w:rPr>
          <w:rFonts w:ascii="Times New Roman" w:eastAsia="Times New Roman" w:hAnsi="Times New Roman" w:cs="Times New Roman"/>
          <w:sz w:val="24"/>
          <w:szCs w:val="24"/>
          <w:lang w:val="en" w:eastAsia="en-IN"/>
        </w:rPr>
        <w:t xml:space="preserve">, as shown by the Google project. This strategy improves the company's reputation and culture while fitting in with modern corporate responsibility objectives. In the future, projects should also </w:t>
      </w:r>
      <w:proofErr w:type="spellStart"/>
      <w:r w:rsidRPr="00FF0023">
        <w:rPr>
          <w:rFonts w:ascii="Times New Roman" w:eastAsia="Times New Roman" w:hAnsi="Times New Roman" w:cs="Times New Roman"/>
          <w:sz w:val="24"/>
          <w:szCs w:val="24"/>
          <w:lang w:val="en" w:eastAsia="en-IN"/>
        </w:rPr>
        <w:t>prioritise</w:t>
      </w:r>
      <w:proofErr w:type="spellEnd"/>
      <w:r w:rsidRPr="00FF0023">
        <w:rPr>
          <w:rFonts w:ascii="Times New Roman" w:eastAsia="Times New Roman" w:hAnsi="Times New Roman" w:cs="Times New Roman"/>
          <w:sz w:val="24"/>
          <w:szCs w:val="24"/>
          <w:lang w:val="en" w:eastAsia="en-IN"/>
        </w:rPr>
        <w:t xml:space="preserve"> community involvement and stakeholder interaction. The success and acceptability of a project depend on its ability to run smoothly, which in turn depends on the quality of the connections built with local communities and stakeholders. A model for future advancements in the IT sector, the Google King's Cross project shows how cutting-edge architecture, careful planning, and a dedication to sustainability can come together to make a practical workplace representative of contemporary business principles.</w:t>
      </w:r>
    </w:p>
    <w:p w:rsidR="00FF0023" w:rsidRPr="00FF0023" w:rsidRDefault="00FF0023" w:rsidP="00FF0023">
      <w:pPr>
        <w:keepNext/>
        <w:keepLines/>
        <w:spacing w:before="400" w:after="120" w:line="360" w:lineRule="auto"/>
        <w:jc w:val="center"/>
        <w:outlineLvl w:val="0"/>
        <w:rPr>
          <w:rFonts w:ascii="Times New Roman" w:eastAsia="Times New Roman" w:hAnsi="Times New Roman" w:cs="Times New Roman"/>
          <w:b/>
          <w:sz w:val="28"/>
          <w:szCs w:val="28"/>
          <w:lang w:val="en" w:eastAsia="en-IN"/>
        </w:rPr>
      </w:pPr>
      <w:bookmarkStart w:id="14" w:name="_30wyjknc2x9c" w:colFirst="0" w:colLast="0"/>
      <w:bookmarkStart w:id="15" w:name="_Toc152152834"/>
      <w:bookmarkEnd w:id="14"/>
      <w:r w:rsidRPr="00FF0023">
        <w:rPr>
          <w:rFonts w:ascii="Times New Roman" w:eastAsia="Times New Roman" w:hAnsi="Times New Roman" w:cs="Times New Roman"/>
          <w:b/>
          <w:sz w:val="28"/>
          <w:szCs w:val="28"/>
          <w:lang w:val="en" w:eastAsia="en-IN"/>
        </w:rPr>
        <w:lastRenderedPageBreak/>
        <w:t>CONCLUSION</w:t>
      </w:r>
      <w:bookmarkEnd w:id="15"/>
    </w:p>
    <w:p w:rsidR="00FF0023" w:rsidRPr="00FF0023" w:rsidRDefault="00FF0023" w:rsidP="00FF0023">
      <w:pPr>
        <w:spacing w:after="0" w:line="360" w:lineRule="auto"/>
        <w:jc w:val="both"/>
        <w:rPr>
          <w:rFonts w:ascii="Times New Roman" w:eastAsia="Times New Roman" w:hAnsi="Times New Roman" w:cs="Times New Roman"/>
          <w:sz w:val="24"/>
          <w:szCs w:val="24"/>
          <w:lang w:val="en" w:eastAsia="en-IN"/>
        </w:rPr>
      </w:pPr>
      <w:r w:rsidRPr="00FF0023">
        <w:rPr>
          <w:rFonts w:ascii="Times New Roman" w:eastAsia="Times New Roman" w:hAnsi="Times New Roman" w:cs="Times New Roman"/>
          <w:sz w:val="24"/>
          <w:szCs w:val="24"/>
          <w:lang w:val="en" w:eastAsia="en-IN"/>
        </w:rPr>
        <w:t>The in-depth examination of Google's King's Cross headquarters project in London illuminates the problems and successes of managing large-scale IT projects. This project is the gold standard for forward-thinking building practices, well-thought-out strategies, and corporate social responsibility. Phased disbursements and stringent procurement procedures proved beneficial in the project's exceptional financial management, resulting in a closely managed budget and low overruns. Another area where we excelled was time management. The project continued to move forward steadily despite a few little setbacks. Reflecting a contemporary approach to corporate infrastructure development, quality assurance was maintained by dedicating to sustainable methods and high construction standards. A delicate balancing act was performed between the many interests of stakeholders and the possible difficulties of managing risk for such a massive undertaking.</w:t>
      </w:r>
    </w:p>
    <w:p w:rsidR="00FF0023" w:rsidRPr="00FF0023" w:rsidRDefault="00FF0023" w:rsidP="00FF0023">
      <w:pPr>
        <w:spacing w:after="0" w:line="360" w:lineRule="auto"/>
        <w:jc w:val="both"/>
        <w:rPr>
          <w:rFonts w:ascii="Times New Roman" w:eastAsia="Times New Roman" w:hAnsi="Times New Roman" w:cs="Times New Roman"/>
          <w:sz w:val="24"/>
          <w:szCs w:val="24"/>
          <w:lang w:val="en" w:eastAsia="en-IN"/>
        </w:rPr>
      </w:pPr>
      <w:r w:rsidRPr="00FF0023">
        <w:rPr>
          <w:rFonts w:ascii="Times New Roman" w:eastAsia="Times New Roman" w:hAnsi="Times New Roman" w:cs="Times New Roman"/>
          <w:sz w:val="24"/>
          <w:szCs w:val="24"/>
          <w:lang w:val="en" w:eastAsia="en-IN"/>
        </w:rPr>
        <w:t xml:space="preserve">Although the project was effective overall, there was room for improvement. Even while the budget overruns and delays were tolerable, they highlight the necessity for future projects to have even more flexible and adaptable planning. Furthermore, although stakeholder participation was high, the project's social effect and acceptance may be even higher with a more thorough incorporation of community comments. We can learn a lot from this initiative for future IT-related </w:t>
      </w:r>
      <w:r w:rsidRPr="00FF0023">
        <w:rPr>
          <w:rFonts w:ascii="Times New Roman" w:eastAsia="Times New Roman" w:hAnsi="Times New Roman" w:cs="Times New Roman"/>
          <w:sz w:val="24"/>
          <w:szCs w:val="24"/>
          <w:lang w:val="en" w:eastAsia="en-IN"/>
        </w:rPr>
        <w:t>endeavors</w:t>
      </w:r>
      <w:r w:rsidRPr="00FF0023">
        <w:rPr>
          <w:rFonts w:ascii="Times New Roman" w:eastAsia="Times New Roman" w:hAnsi="Times New Roman" w:cs="Times New Roman"/>
          <w:sz w:val="24"/>
          <w:szCs w:val="24"/>
          <w:lang w:val="en" w:eastAsia="en-IN"/>
        </w:rPr>
        <w:t xml:space="preserve">. Greater flexibility to deal with unexpected obstacles may be possible with an emphasis on agile project management approaches. Overall, project designs should </w:t>
      </w:r>
      <w:proofErr w:type="spellStart"/>
      <w:r w:rsidRPr="00FF0023">
        <w:rPr>
          <w:rFonts w:ascii="Times New Roman" w:eastAsia="Times New Roman" w:hAnsi="Times New Roman" w:cs="Times New Roman"/>
          <w:sz w:val="24"/>
          <w:szCs w:val="24"/>
          <w:lang w:val="en" w:eastAsia="en-IN"/>
        </w:rPr>
        <w:t>prioritise</w:t>
      </w:r>
      <w:proofErr w:type="spellEnd"/>
      <w:r w:rsidRPr="00FF0023">
        <w:rPr>
          <w:rFonts w:ascii="Times New Roman" w:eastAsia="Times New Roman" w:hAnsi="Times New Roman" w:cs="Times New Roman"/>
          <w:sz w:val="24"/>
          <w:szCs w:val="24"/>
          <w:lang w:val="en" w:eastAsia="en-IN"/>
        </w:rPr>
        <w:t xml:space="preserve"> environmental sustainability and employee welfare, in line with worldwide movements towards corporate responsibility. The successful completion of such initiatives also depends on actively engaging stakeholders and implementing thorough risk management measures.</w:t>
      </w:r>
    </w:p>
    <w:p w:rsidR="00FF0023" w:rsidRPr="00FF0023" w:rsidRDefault="00FF0023" w:rsidP="00FF0023">
      <w:pPr>
        <w:spacing w:after="0" w:line="360" w:lineRule="auto"/>
        <w:jc w:val="both"/>
        <w:rPr>
          <w:rFonts w:ascii="Times New Roman" w:eastAsia="Times New Roman" w:hAnsi="Times New Roman" w:cs="Times New Roman"/>
          <w:sz w:val="24"/>
          <w:szCs w:val="24"/>
          <w:lang w:val="en" w:eastAsia="en-IN"/>
        </w:rPr>
      </w:pPr>
      <w:r w:rsidRPr="00FF0023">
        <w:rPr>
          <w:rFonts w:ascii="Times New Roman" w:eastAsia="Times New Roman" w:hAnsi="Times New Roman" w:cs="Times New Roman"/>
          <w:sz w:val="24"/>
          <w:szCs w:val="24"/>
          <w:lang w:val="en" w:eastAsia="en-IN"/>
        </w:rPr>
        <w:t xml:space="preserve">A major advancement in project management was made by Google with their King's Cross headquarters project. The effective completion of a large-scale project may be driven by careful planning, innovation, a dedication to sustainability, and stakeholder participation. In addition to improving Google's operational capability and corporate image, the initiative also establishes a standard for the UK and worldwide IT sectors. Its accomplishments pave the way for similar </w:t>
      </w:r>
      <w:r w:rsidRPr="00FF0023">
        <w:rPr>
          <w:rFonts w:ascii="Times New Roman" w:eastAsia="Times New Roman" w:hAnsi="Times New Roman" w:cs="Times New Roman"/>
          <w:sz w:val="24"/>
          <w:szCs w:val="24"/>
          <w:lang w:val="en" w:eastAsia="en-IN"/>
        </w:rPr>
        <w:t>endeavors</w:t>
      </w:r>
      <w:r w:rsidRPr="00FF0023">
        <w:rPr>
          <w:rFonts w:ascii="Times New Roman" w:eastAsia="Times New Roman" w:hAnsi="Times New Roman" w:cs="Times New Roman"/>
          <w:sz w:val="24"/>
          <w:szCs w:val="24"/>
          <w:lang w:val="en" w:eastAsia="en-IN"/>
        </w:rPr>
        <w:t xml:space="preserve"> in the future, showing that big undertakings may have a good effect on society and the environment if they are approached correctly.</w:t>
      </w:r>
    </w:p>
    <w:p w:rsidR="001F5237" w:rsidRDefault="001F5237">
      <w:pPr>
        <w:rPr>
          <w:rFonts w:ascii="Times New Roman" w:hAnsi="Times New Roman" w:cs="Times New Roman"/>
          <w:sz w:val="24"/>
          <w:szCs w:val="24"/>
        </w:rPr>
      </w:pPr>
    </w:p>
    <w:p w:rsidR="00207935" w:rsidRDefault="00207935">
      <w:pPr>
        <w:rPr>
          <w:rFonts w:ascii="Times New Roman" w:hAnsi="Times New Roman" w:cs="Times New Roman"/>
          <w:sz w:val="24"/>
          <w:szCs w:val="24"/>
        </w:rPr>
      </w:pPr>
    </w:p>
    <w:p w:rsidR="00207935" w:rsidRDefault="00207935">
      <w:pPr>
        <w:rPr>
          <w:rFonts w:ascii="Times New Roman" w:hAnsi="Times New Roman" w:cs="Times New Roman"/>
          <w:sz w:val="24"/>
          <w:szCs w:val="24"/>
        </w:rPr>
      </w:pPr>
    </w:p>
    <w:p w:rsidR="00207935" w:rsidRPr="00207935" w:rsidRDefault="00207935" w:rsidP="00207935">
      <w:pPr>
        <w:keepNext/>
        <w:keepLines/>
        <w:spacing w:before="400" w:after="120" w:line="360" w:lineRule="auto"/>
        <w:jc w:val="center"/>
        <w:outlineLvl w:val="0"/>
        <w:rPr>
          <w:rFonts w:ascii="Times New Roman" w:eastAsia="Times New Roman" w:hAnsi="Times New Roman" w:cs="Times New Roman"/>
          <w:b/>
          <w:sz w:val="28"/>
          <w:szCs w:val="28"/>
          <w:lang w:val="en" w:eastAsia="en-IN"/>
        </w:rPr>
      </w:pPr>
      <w:bookmarkStart w:id="16" w:name="_Toc152152835"/>
      <w:r w:rsidRPr="00207935">
        <w:rPr>
          <w:rFonts w:ascii="Times New Roman" w:eastAsia="Times New Roman" w:hAnsi="Times New Roman" w:cs="Times New Roman"/>
          <w:b/>
          <w:sz w:val="28"/>
          <w:szCs w:val="28"/>
          <w:lang w:val="en" w:eastAsia="en-IN"/>
        </w:rPr>
        <w:lastRenderedPageBreak/>
        <w:t>REFERENCES</w:t>
      </w:r>
      <w:bookmarkEnd w:id="16"/>
    </w:p>
    <w:p w:rsidR="00207935" w:rsidRPr="00207935" w:rsidRDefault="00207935" w:rsidP="00207935">
      <w:pPr>
        <w:spacing w:before="200" w:after="240" w:line="360" w:lineRule="auto"/>
        <w:jc w:val="both"/>
        <w:rPr>
          <w:rFonts w:ascii="Times New Roman" w:eastAsia="Times New Roman" w:hAnsi="Times New Roman" w:cs="Times New Roman"/>
          <w:color w:val="222222"/>
          <w:sz w:val="24"/>
          <w:szCs w:val="24"/>
          <w:highlight w:val="white"/>
          <w:lang w:val="en" w:eastAsia="en-IN"/>
        </w:rPr>
      </w:pPr>
      <w:r w:rsidRPr="00207935">
        <w:rPr>
          <w:rFonts w:ascii="Times New Roman" w:eastAsia="Times New Roman" w:hAnsi="Times New Roman" w:cs="Times New Roman"/>
          <w:b/>
          <w:bCs/>
          <w:color w:val="222222"/>
          <w:sz w:val="24"/>
          <w:szCs w:val="24"/>
          <w:highlight w:val="white"/>
          <w:lang w:val="en" w:eastAsia="en-IN"/>
        </w:rPr>
        <w:t xml:space="preserve">1. </w:t>
      </w:r>
      <w:proofErr w:type="spellStart"/>
      <w:r w:rsidRPr="00207935">
        <w:rPr>
          <w:rFonts w:ascii="Times New Roman" w:eastAsia="Times New Roman" w:hAnsi="Times New Roman" w:cs="Times New Roman"/>
          <w:b/>
          <w:bCs/>
          <w:color w:val="222222"/>
          <w:sz w:val="24"/>
          <w:szCs w:val="24"/>
          <w:highlight w:val="white"/>
          <w:lang w:val="en" w:eastAsia="en-IN"/>
        </w:rPr>
        <w:t>Altomonte</w:t>
      </w:r>
      <w:proofErr w:type="spellEnd"/>
      <w:r w:rsidRPr="00207935">
        <w:rPr>
          <w:rFonts w:ascii="Times New Roman" w:eastAsia="Times New Roman" w:hAnsi="Times New Roman" w:cs="Times New Roman"/>
          <w:b/>
          <w:bCs/>
          <w:color w:val="222222"/>
          <w:sz w:val="24"/>
          <w:szCs w:val="24"/>
          <w:highlight w:val="white"/>
          <w:lang w:val="en" w:eastAsia="en-IN"/>
        </w:rPr>
        <w:t xml:space="preserve">, S., Allen, J., </w:t>
      </w:r>
      <w:proofErr w:type="spellStart"/>
      <w:r w:rsidRPr="00207935">
        <w:rPr>
          <w:rFonts w:ascii="Times New Roman" w:eastAsia="Times New Roman" w:hAnsi="Times New Roman" w:cs="Times New Roman"/>
          <w:b/>
          <w:bCs/>
          <w:color w:val="222222"/>
          <w:sz w:val="24"/>
          <w:szCs w:val="24"/>
          <w:highlight w:val="white"/>
          <w:lang w:val="en" w:eastAsia="en-IN"/>
        </w:rPr>
        <w:t>Bluyssen</w:t>
      </w:r>
      <w:proofErr w:type="spellEnd"/>
      <w:r w:rsidRPr="00207935">
        <w:rPr>
          <w:rFonts w:ascii="Times New Roman" w:eastAsia="Times New Roman" w:hAnsi="Times New Roman" w:cs="Times New Roman"/>
          <w:b/>
          <w:bCs/>
          <w:color w:val="222222"/>
          <w:sz w:val="24"/>
          <w:szCs w:val="24"/>
          <w:highlight w:val="white"/>
          <w:lang w:val="en" w:eastAsia="en-IN"/>
        </w:rPr>
        <w:t xml:space="preserve">, P.M., </w:t>
      </w:r>
      <w:proofErr w:type="spellStart"/>
      <w:r w:rsidRPr="00207935">
        <w:rPr>
          <w:rFonts w:ascii="Times New Roman" w:eastAsia="Times New Roman" w:hAnsi="Times New Roman" w:cs="Times New Roman"/>
          <w:b/>
          <w:bCs/>
          <w:color w:val="222222"/>
          <w:sz w:val="24"/>
          <w:szCs w:val="24"/>
          <w:highlight w:val="white"/>
          <w:lang w:val="en" w:eastAsia="en-IN"/>
        </w:rPr>
        <w:t>Brager</w:t>
      </w:r>
      <w:proofErr w:type="spellEnd"/>
      <w:r w:rsidRPr="00207935">
        <w:rPr>
          <w:rFonts w:ascii="Times New Roman" w:eastAsia="Times New Roman" w:hAnsi="Times New Roman" w:cs="Times New Roman"/>
          <w:b/>
          <w:bCs/>
          <w:color w:val="222222"/>
          <w:sz w:val="24"/>
          <w:szCs w:val="24"/>
          <w:highlight w:val="white"/>
          <w:lang w:val="en" w:eastAsia="en-IN"/>
        </w:rPr>
        <w:t xml:space="preserve">, G., </w:t>
      </w:r>
      <w:proofErr w:type="spellStart"/>
      <w:r w:rsidRPr="00207935">
        <w:rPr>
          <w:rFonts w:ascii="Times New Roman" w:eastAsia="Times New Roman" w:hAnsi="Times New Roman" w:cs="Times New Roman"/>
          <w:b/>
          <w:bCs/>
          <w:color w:val="222222"/>
          <w:sz w:val="24"/>
          <w:szCs w:val="24"/>
          <w:highlight w:val="white"/>
          <w:lang w:val="en" w:eastAsia="en-IN"/>
        </w:rPr>
        <w:t>Heschong</w:t>
      </w:r>
      <w:proofErr w:type="spellEnd"/>
      <w:r w:rsidRPr="00207935">
        <w:rPr>
          <w:rFonts w:ascii="Times New Roman" w:eastAsia="Times New Roman" w:hAnsi="Times New Roman" w:cs="Times New Roman"/>
          <w:b/>
          <w:bCs/>
          <w:color w:val="222222"/>
          <w:sz w:val="24"/>
          <w:szCs w:val="24"/>
          <w:highlight w:val="white"/>
          <w:lang w:val="en" w:eastAsia="en-IN"/>
        </w:rPr>
        <w:t xml:space="preserve">, L., </w:t>
      </w:r>
      <w:proofErr w:type="spellStart"/>
      <w:r w:rsidRPr="00207935">
        <w:rPr>
          <w:rFonts w:ascii="Times New Roman" w:eastAsia="Times New Roman" w:hAnsi="Times New Roman" w:cs="Times New Roman"/>
          <w:b/>
          <w:bCs/>
          <w:color w:val="222222"/>
          <w:sz w:val="24"/>
          <w:szCs w:val="24"/>
          <w:highlight w:val="white"/>
          <w:lang w:val="en" w:eastAsia="en-IN"/>
        </w:rPr>
        <w:t>Loder</w:t>
      </w:r>
      <w:proofErr w:type="spellEnd"/>
      <w:r w:rsidRPr="00207935">
        <w:rPr>
          <w:rFonts w:ascii="Times New Roman" w:eastAsia="Times New Roman" w:hAnsi="Times New Roman" w:cs="Times New Roman"/>
          <w:b/>
          <w:bCs/>
          <w:color w:val="222222"/>
          <w:sz w:val="24"/>
          <w:szCs w:val="24"/>
          <w:highlight w:val="white"/>
          <w:lang w:val="en" w:eastAsia="en-IN"/>
        </w:rPr>
        <w:t xml:space="preserve">, A., Schiavon, S., Veitch, J.A., Wang, L. and </w:t>
      </w:r>
      <w:proofErr w:type="spellStart"/>
      <w:r w:rsidRPr="00207935">
        <w:rPr>
          <w:rFonts w:ascii="Times New Roman" w:eastAsia="Times New Roman" w:hAnsi="Times New Roman" w:cs="Times New Roman"/>
          <w:b/>
          <w:bCs/>
          <w:color w:val="222222"/>
          <w:sz w:val="24"/>
          <w:szCs w:val="24"/>
          <w:highlight w:val="white"/>
          <w:lang w:val="en" w:eastAsia="en-IN"/>
        </w:rPr>
        <w:t>Wargocki</w:t>
      </w:r>
      <w:proofErr w:type="spellEnd"/>
      <w:r w:rsidRPr="00207935">
        <w:rPr>
          <w:rFonts w:ascii="Times New Roman" w:eastAsia="Times New Roman" w:hAnsi="Times New Roman" w:cs="Times New Roman"/>
          <w:b/>
          <w:bCs/>
          <w:color w:val="222222"/>
          <w:sz w:val="24"/>
          <w:szCs w:val="24"/>
          <w:highlight w:val="white"/>
          <w:lang w:val="en" w:eastAsia="en-IN"/>
        </w:rPr>
        <w:t>, P., (2020).</w:t>
      </w:r>
      <w:r w:rsidRPr="00207935">
        <w:rPr>
          <w:rFonts w:ascii="Times New Roman" w:eastAsia="Times New Roman" w:hAnsi="Times New Roman" w:cs="Times New Roman"/>
          <w:color w:val="222222"/>
          <w:sz w:val="24"/>
          <w:szCs w:val="24"/>
          <w:highlight w:val="white"/>
          <w:lang w:val="en" w:eastAsia="en-IN"/>
        </w:rPr>
        <w:t xml:space="preserve"> Ten questions concerning well-being in the built environment. </w:t>
      </w:r>
      <w:r w:rsidRPr="00207935">
        <w:rPr>
          <w:rFonts w:ascii="Times New Roman" w:eastAsia="Times New Roman" w:hAnsi="Times New Roman" w:cs="Times New Roman"/>
          <w:i/>
          <w:color w:val="222222"/>
          <w:sz w:val="24"/>
          <w:szCs w:val="24"/>
          <w:highlight w:val="white"/>
          <w:lang w:val="en" w:eastAsia="en-IN"/>
        </w:rPr>
        <w:t>Building and Environment</w:t>
      </w:r>
      <w:r w:rsidRPr="00207935">
        <w:rPr>
          <w:rFonts w:ascii="Times New Roman" w:eastAsia="Times New Roman" w:hAnsi="Times New Roman" w:cs="Times New Roman"/>
          <w:color w:val="222222"/>
          <w:sz w:val="24"/>
          <w:szCs w:val="24"/>
          <w:highlight w:val="white"/>
          <w:lang w:val="en" w:eastAsia="en-IN"/>
        </w:rPr>
        <w:t xml:space="preserve">, </w:t>
      </w:r>
      <w:r w:rsidRPr="00207935">
        <w:rPr>
          <w:rFonts w:ascii="Times New Roman" w:eastAsia="Times New Roman" w:hAnsi="Times New Roman" w:cs="Times New Roman"/>
          <w:i/>
          <w:color w:val="222222"/>
          <w:sz w:val="24"/>
          <w:szCs w:val="24"/>
          <w:highlight w:val="white"/>
          <w:lang w:val="en" w:eastAsia="en-IN"/>
        </w:rPr>
        <w:t>180</w:t>
      </w:r>
      <w:r w:rsidRPr="00207935">
        <w:rPr>
          <w:rFonts w:ascii="Times New Roman" w:eastAsia="Times New Roman" w:hAnsi="Times New Roman" w:cs="Times New Roman"/>
          <w:color w:val="222222"/>
          <w:sz w:val="24"/>
          <w:szCs w:val="24"/>
          <w:highlight w:val="white"/>
          <w:lang w:val="en" w:eastAsia="en-IN"/>
        </w:rPr>
        <w:t xml:space="preserve">, p.106949. </w:t>
      </w:r>
      <w:hyperlink r:id="rId8">
        <w:r w:rsidRPr="00207935">
          <w:rPr>
            <w:rFonts w:ascii="Times New Roman" w:eastAsia="Times New Roman" w:hAnsi="Times New Roman" w:cs="Times New Roman"/>
            <w:color w:val="1155CC"/>
            <w:sz w:val="24"/>
            <w:szCs w:val="24"/>
            <w:highlight w:val="white"/>
            <w:u w:val="single"/>
            <w:lang w:val="en" w:eastAsia="en-IN"/>
          </w:rPr>
          <w:t>https://www.sciencedirect.com/science/article/pii/S0360132320303085</w:t>
        </w:r>
      </w:hyperlink>
      <w:r w:rsidRPr="00207935">
        <w:rPr>
          <w:rFonts w:ascii="Times New Roman" w:eastAsia="Times New Roman" w:hAnsi="Times New Roman" w:cs="Times New Roman"/>
          <w:color w:val="222222"/>
          <w:sz w:val="24"/>
          <w:szCs w:val="24"/>
          <w:highlight w:val="white"/>
          <w:lang w:val="en" w:eastAsia="en-IN"/>
        </w:rPr>
        <w:t xml:space="preserve"> </w:t>
      </w:r>
    </w:p>
    <w:p w:rsidR="00207935" w:rsidRPr="00207935" w:rsidRDefault="00207935" w:rsidP="00207935">
      <w:pPr>
        <w:spacing w:after="240" w:line="360" w:lineRule="auto"/>
        <w:jc w:val="both"/>
        <w:rPr>
          <w:rFonts w:ascii="Times New Roman" w:eastAsia="Times New Roman" w:hAnsi="Times New Roman" w:cs="Times New Roman"/>
          <w:color w:val="222222"/>
          <w:sz w:val="24"/>
          <w:szCs w:val="24"/>
          <w:highlight w:val="white"/>
          <w:lang w:val="en" w:eastAsia="en-IN"/>
        </w:rPr>
      </w:pPr>
      <w:r w:rsidRPr="00207935">
        <w:rPr>
          <w:rFonts w:ascii="Times New Roman" w:eastAsia="Times New Roman" w:hAnsi="Times New Roman" w:cs="Times New Roman"/>
          <w:b/>
          <w:bCs/>
          <w:color w:val="222222"/>
          <w:sz w:val="24"/>
          <w:szCs w:val="24"/>
          <w:highlight w:val="white"/>
          <w:lang w:val="en" w:eastAsia="en-IN"/>
        </w:rPr>
        <w:t xml:space="preserve">2. </w:t>
      </w:r>
      <w:r w:rsidRPr="00207935">
        <w:rPr>
          <w:rFonts w:ascii="Times New Roman" w:eastAsia="Times New Roman" w:hAnsi="Times New Roman" w:cs="Times New Roman"/>
          <w:b/>
          <w:bCs/>
          <w:color w:val="222222"/>
          <w:sz w:val="24"/>
          <w:szCs w:val="24"/>
          <w:highlight w:val="white"/>
          <w:lang w:val="en" w:eastAsia="en-IN"/>
        </w:rPr>
        <w:t>CNBC (2017).</w:t>
      </w:r>
      <w:r w:rsidRPr="00207935">
        <w:rPr>
          <w:rFonts w:ascii="Times New Roman" w:eastAsia="Times New Roman" w:hAnsi="Times New Roman" w:cs="Times New Roman"/>
          <w:color w:val="222222"/>
          <w:sz w:val="24"/>
          <w:szCs w:val="24"/>
          <w:highlight w:val="white"/>
          <w:lang w:val="en" w:eastAsia="en-IN"/>
        </w:rPr>
        <w:t xml:space="preserve"> </w:t>
      </w:r>
      <w:r w:rsidRPr="00207935">
        <w:rPr>
          <w:rFonts w:ascii="Times New Roman" w:eastAsia="Times New Roman" w:hAnsi="Times New Roman" w:cs="Times New Roman"/>
          <w:i/>
          <w:color w:val="222222"/>
          <w:sz w:val="24"/>
          <w:szCs w:val="24"/>
          <w:highlight w:val="white"/>
          <w:lang w:val="en" w:eastAsia="en-IN"/>
        </w:rPr>
        <w:t>The science and design behind Apple’s innovation-obsessed new workspace</w:t>
      </w:r>
      <w:r w:rsidRPr="00207935">
        <w:rPr>
          <w:rFonts w:ascii="Times New Roman" w:eastAsia="Times New Roman" w:hAnsi="Times New Roman" w:cs="Times New Roman"/>
          <w:color w:val="222222"/>
          <w:sz w:val="24"/>
          <w:szCs w:val="24"/>
          <w:highlight w:val="white"/>
          <w:lang w:val="en" w:eastAsia="en-IN"/>
        </w:rPr>
        <w:t xml:space="preserve">. [online] CNBC. Available at: </w:t>
      </w:r>
      <w:hyperlink r:id="rId9" w:history="1">
        <w:r w:rsidRPr="00207935">
          <w:rPr>
            <w:rStyle w:val="Hyperlink"/>
            <w:rFonts w:ascii="Times New Roman" w:eastAsia="Times New Roman" w:hAnsi="Times New Roman" w:cs="Times New Roman"/>
            <w:sz w:val="24"/>
            <w:szCs w:val="24"/>
            <w:highlight w:val="white"/>
            <w:lang w:val="en" w:eastAsia="en-IN"/>
          </w:rPr>
          <w:t>https://www.cnbc.com/2017/09/13/the-science-and-design-behind-apples-innovation-obsessed-new-workspace.html#:~:text=Apple%20Park%20covers%202.8%20million</w:t>
        </w:r>
      </w:hyperlink>
      <w:r w:rsidRPr="00207935">
        <w:rPr>
          <w:rFonts w:ascii="Times New Roman" w:eastAsia="Times New Roman" w:hAnsi="Times New Roman" w:cs="Times New Roman"/>
          <w:color w:val="222222"/>
          <w:sz w:val="24"/>
          <w:szCs w:val="24"/>
          <w:highlight w:val="white"/>
          <w:lang w:val="en" w:eastAsia="en-IN"/>
        </w:rPr>
        <w:t xml:space="preserve">. </w:t>
      </w:r>
    </w:p>
    <w:p w:rsidR="00207935" w:rsidRPr="00207935" w:rsidRDefault="00207935" w:rsidP="00207935">
      <w:pPr>
        <w:spacing w:after="240" w:line="360" w:lineRule="auto"/>
        <w:jc w:val="both"/>
        <w:rPr>
          <w:rFonts w:ascii="Times New Roman" w:eastAsia="Times New Roman" w:hAnsi="Times New Roman" w:cs="Times New Roman"/>
          <w:color w:val="222222"/>
          <w:sz w:val="24"/>
          <w:szCs w:val="24"/>
          <w:highlight w:val="white"/>
          <w:lang w:val="en" w:eastAsia="en-IN"/>
        </w:rPr>
      </w:pPr>
      <w:r w:rsidRPr="00207935">
        <w:rPr>
          <w:rFonts w:ascii="Times New Roman" w:eastAsia="Times New Roman" w:hAnsi="Times New Roman" w:cs="Times New Roman"/>
          <w:b/>
          <w:bCs/>
          <w:color w:val="222222"/>
          <w:sz w:val="24"/>
          <w:szCs w:val="24"/>
          <w:highlight w:val="white"/>
          <w:lang w:val="en" w:eastAsia="en-IN"/>
        </w:rPr>
        <w:t xml:space="preserve">3. </w:t>
      </w:r>
      <w:r w:rsidRPr="00207935">
        <w:rPr>
          <w:rFonts w:ascii="Times New Roman" w:eastAsia="Times New Roman" w:hAnsi="Times New Roman" w:cs="Times New Roman"/>
          <w:b/>
          <w:bCs/>
          <w:color w:val="222222"/>
          <w:sz w:val="24"/>
          <w:szCs w:val="24"/>
          <w:highlight w:val="white"/>
          <w:lang w:val="en" w:eastAsia="en-IN"/>
        </w:rPr>
        <w:t>CNBC (2020).</w:t>
      </w:r>
      <w:r w:rsidRPr="00207935">
        <w:rPr>
          <w:rFonts w:ascii="Times New Roman" w:eastAsia="Times New Roman" w:hAnsi="Times New Roman" w:cs="Times New Roman"/>
          <w:color w:val="222222"/>
          <w:sz w:val="24"/>
          <w:szCs w:val="24"/>
          <w:highlight w:val="white"/>
          <w:lang w:val="en" w:eastAsia="en-IN"/>
        </w:rPr>
        <w:t xml:space="preserve"> </w:t>
      </w:r>
      <w:r w:rsidRPr="00207935">
        <w:rPr>
          <w:rFonts w:ascii="Times New Roman" w:eastAsia="Times New Roman" w:hAnsi="Times New Roman" w:cs="Times New Roman"/>
          <w:i/>
          <w:color w:val="222222"/>
          <w:sz w:val="24"/>
          <w:szCs w:val="24"/>
          <w:highlight w:val="white"/>
          <w:lang w:val="en" w:eastAsia="en-IN"/>
        </w:rPr>
        <w:t>Silicon Valley’s glitzy new London outposts face an indefinite delay, as coronavirus hits progress</w:t>
      </w:r>
      <w:r w:rsidRPr="00207935">
        <w:rPr>
          <w:rFonts w:ascii="Times New Roman" w:eastAsia="Times New Roman" w:hAnsi="Times New Roman" w:cs="Times New Roman"/>
          <w:color w:val="222222"/>
          <w:sz w:val="24"/>
          <w:szCs w:val="24"/>
          <w:highlight w:val="white"/>
          <w:lang w:val="en" w:eastAsia="en-IN"/>
        </w:rPr>
        <w:t xml:space="preserve">. [online] CNBC. Available at: </w:t>
      </w:r>
      <w:hyperlink r:id="rId10" w:anchor=":~:text=However%2C%20the%20company">
        <w:r w:rsidRPr="00207935">
          <w:rPr>
            <w:rFonts w:ascii="Times New Roman" w:eastAsia="Times New Roman" w:hAnsi="Times New Roman" w:cs="Times New Roman"/>
            <w:color w:val="1155CC"/>
            <w:sz w:val="24"/>
            <w:szCs w:val="24"/>
            <w:highlight w:val="white"/>
            <w:u w:val="single"/>
            <w:lang w:val="en" w:eastAsia="en-IN"/>
          </w:rPr>
          <w:t>https://www.cnbc.com/2020/04/27/coronavirus-uk-apple-and-googles-new-london-offices-delayed.html#:~:text=However%2C%20the%20company</w:t>
        </w:r>
      </w:hyperlink>
      <w:r w:rsidRPr="00207935">
        <w:rPr>
          <w:rFonts w:ascii="Times New Roman" w:eastAsia="Times New Roman" w:hAnsi="Times New Roman" w:cs="Times New Roman"/>
          <w:color w:val="222222"/>
          <w:sz w:val="24"/>
          <w:szCs w:val="24"/>
          <w:highlight w:val="white"/>
          <w:lang w:val="en" w:eastAsia="en-IN"/>
        </w:rPr>
        <w:t xml:space="preserve"> </w:t>
      </w:r>
    </w:p>
    <w:p w:rsidR="00207935" w:rsidRPr="00207935" w:rsidRDefault="00207935" w:rsidP="00207935">
      <w:pPr>
        <w:spacing w:after="240" w:line="360" w:lineRule="auto"/>
        <w:jc w:val="both"/>
        <w:rPr>
          <w:rFonts w:ascii="Times New Roman" w:eastAsia="Times New Roman" w:hAnsi="Times New Roman" w:cs="Times New Roman"/>
          <w:color w:val="222222"/>
          <w:sz w:val="24"/>
          <w:szCs w:val="24"/>
          <w:highlight w:val="white"/>
          <w:lang w:val="en" w:eastAsia="en-IN"/>
        </w:rPr>
      </w:pPr>
      <w:r w:rsidRPr="00207935">
        <w:rPr>
          <w:rFonts w:ascii="Times New Roman" w:eastAsia="Times New Roman" w:hAnsi="Times New Roman" w:cs="Times New Roman"/>
          <w:b/>
          <w:bCs/>
          <w:color w:val="222222"/>
          <w:sz w:val="24"/>
          <w:szCs w:val="24"/>
          <w:highlight w:val="white"/>
          <w:lang w:val="en" w:eastAsia="en-IN"/>
        </w:rPr>
        <w:t xml:space="preserve">4. </w:t>
      </w:r>
      <w:r w:rsidRPr="00207935">
        <w:rPr>
          <w:rFonts w:ascii="Times New Roman" w:eastAsia="Times New Roman" w:hAnsi="Times New Roman" w:cs="Times New Roman"/>
          <w:b/>
          <w:bCs/>
          <w:color w:val="222222"/>
          <w:sz w:val="24"/>
          <w:szCs w:val="24"/>
          <w:highlight w:val="white"/>
          <w:lang w:val="en" w:eastAsia="en-IN"/>
        </w:rPr>
        <w:t>CNBC (2022).</w:t>
      </w:r>
      <w:r w:rsidRPr="00207935">
        <w:rPr>
          <w:rFonts w:ascii="Times New Roman" w:eastAsia="Times New Roman" w:hAnsi="Times New Roman" w:cs="Times New Roman"/>
          <w:color w:val="222222"/>
          <w:sz w:val="24"/>
          <w:szCs w:val="24"/>
          <w:highlight w:val="white"/>
          <w:lang w:val="en" w:eastAsia="en-IN"/>
        </w:rPr>
        <w:t xml:space="preserve"> </w:t>
      </w:r>
      <w:r w:rsidRPr="00207935">
        <w:rPr>
          <w:rFonts w:ascii="Times New Roman" w:eastAsia="Times New Roman" w:hAnsi="Times New Roman" w:cs="Times New Roman"/>
          <w:i/>
          <w:color w:val="222222"/>
          <w:sz w:val="24"/>
          <w:szCs w:val="24"/>
          <w:highlight w:val="white"/>
          <w:lang w:val="en" w:eastAsia="en-IN"/>
        </w:rPr>
        <w:t>Google expands London property empire with $1 billion office purchase</w:t>
      </w:r>
      <w:r w:rsidRPr="00207935">
        <w:rPr>
          <w:rFonts w:ascii="Times New Roman" w:eastAsia="Times New Roman" w:hAnsi="Times New Roman" w:cs="Times New Roman"/>
          <w:color w:val="222222"/>
          <w:sz w:val="24"/>
          <w:szCs w:val="24"/>
          <w:highlight w:val="white"/>
          <w:lang w:val="en" w:eastAsia="en-IN"/>
        </w:rPr>
        <w:t xml:space="preserve">. [online] CNBC. Available at: </w:t>
      </w:r>
      <w:hyperlink r:id="rId11">
        <w:r w:rsidRPr="00207935">
          <w:rPr>
            <w:rFonts w:ascii="Times New Roman" w:eastAsia="Times New Roman" w:hAnsi="Times New Roman" w:cs="Times New Roman"/>
            <w:color w:val="1155CC"/>
            <w:sz w:val="24"/>
            <w:szCs w:val="24"/>
            <w:highlight w:val="white"/>
            <w:u w:val="single"/>
            <w:lang w:val="en" w:eastAsia="en-IN"/>
          </w:rPr>
          <w:t>https://www.cnbc.com/2022/01/14/google-expands-london-property-empire-with-1-billion-office-purchase.html</w:t>
        </w:r>
      </w:hyperlink>
      <w:r w:rsidRPr="00207935">
        <w:rPr>
          <w:rFonts w:ascii="Times New Roman" w:eastAsia="Times New Roman" w:hAnsi="Times New Roman" w:cs="Times New Roman"/>
          <w:color w:val="222222"/>
          <w:sz w:val="24"/>
          <w:szCs w:val="24"/>
          <w:highlight w:val="white"/>
          <w:lang w:val="en" w:eastAsia="en-IN"/>
        </w:rPr>
        <w:t xml:space="preserve">. </w:t>
      </w:r>
    </w:p>
    <w:p w:rsidR="00207935" w:rsidRPr="00207935" w:rsidRDefault="00207935" w:rsidP="00207935">
      <w:pPr>
        <w:spacing w:after="240" w:line="360" w:lineRule="auto"/>
        <w:jc w:val="both"/>
        <w:rPr>
          <w:rFonts w:ascii="Times New Roman" w:eastAsia="Times New Roman" w:hAnsi="Times New Roman" w:cs="Times New Roman"/>
          <w:color w:val="222222"/>
          <w:sz w:val="24"/>
          <w:szCs w:val="24"/>
          <w:highlight w:val="white"/>
          <w:lang w:val="en" w:eastAsia="en-IN"/>
        </w:rPr>
      </w:pPr>
      <w:r w:rsidRPr="00207935">
        <w:rPr>
          <w:rFonts w:ascii="Times New Roman" w:eastAsia="Times New Roman" w:hAnsi="Times New Roman" w:cs="Times New Roman"/>
          <w:b/>
          <w:bCs/>
          <w:color w:val="222222"/>
          <w:sz w:val="24"/>
          <w:szCs w:val="24"/>
          <w:highlight w:val="white"/>
          <w:lang w:val="en" w:eastAsia="en-IN"/>
        </w:rPr>
        <w:t xml:space="preserve">5. </w:t>
      </w:r>
      <w:proofErr w:type="spellStart"/>
      <w:r w:rsidRPr="00207935">
        <w:rPr>
          <w:rFonts w:ascii="Times New Roman" w:eastAsia="Times New Roman" w:hAnsi="Times New Roman" w:cs="Times New Roman"/>
          <w:b/>
          <w:bCs/>
          <w:color w:val="222222"/>
          <w:sz w:val="24"/>
          <w:szCs w:val="24"/>
          <w:highlight w:val="white"/>
          <w:lang w:val="en" w:eastAsia="en-IN"/>
        </w:rPr>
        <w:t>Gillespies</w:t>
      </w:r>
      <w:proofErr w:type="spellEnd"/>
      <w:r w:rsidRPr="00207935">
        <w:rPr>
          <w:rFonts w:ascii="Times New Roman" w:eastAsia="Times New Roman" w:hAnsi="Times New Roman" w:cs="Times New Roman"/>
          <w:b/>
          <w:bCs/>
          <w:color w:val="222222"/>
          <w:sz w:val="24"/>
          <w:szCs w:val="24"/>
          <w:highlight w:val="white"/>
          <w:lang w:val="en" w:eastAsia="en-IN"/>
        </w:rPr>
        <w:t xml:space="preserve"> (2023).</w:t>
      </w:r>
      <w:r w:rsidRPr="00207935">
        <w:rPr>
          <w:rFonts w:ascii="Times New Roman" w:eastAsia="Times New Roman" w:hAnsi="Times New Roman" w:cs="Times New Roman"/>
          <w:color w:val="222222"/>
          <w:sz w:val="24"/>
          <w:szCs w:val="24"/>
          <w:highlight w:val="white"/>
          <w:lang w:val="en" w:eastAsia="en-IN"/>
        </w:rPr>
        <w:t xml:space="preserve"> </w:t>
      </w:r>
      <w:r w:rsidRPr="00207935">
        <w:rPr>
          <w:rFonts w:ascii="Times New Roman" w:eastAsia="Times New Roman" w:hAnsi="Times New Roman" w:cs="Times New Roman"/>
          <w:i/>
          <w:color w:val="222222"/>
          <w:sz w:val="24"/>
          <w:szCs w:val="24"/>
          <w:highlight w:val="white"/>
          <w:lang w:val="en" w:eastAsia="en-IN"/>
        </w:rPr>
        <w:t>Google Headquarters - Projects</w:t>
      </w:r>
      <w:r w:rsidRPr="00207935">
        <w:rPr>
          <w:rFonts w:ascii="Times New Roman" w:eastAsia="Times New Roman" w:hAnsi="Times New Roman" w:cs="Times New Roman"/>
          <w:color w:val="222222"/>
          <w:sz w:val="24"/>
          <w:szCs w:val="24"/>
          <w:highlight w:val="white"/>
          <w:lang w:val="en" w:eastAsia="en-IN"/>
        </w:rPr>
        <w:t xml:space="preserve">. [online] </w:t>
      </w:r>
      <w:proofErr w:type="spellStart"/>
      <w:r w:rsidRPr="00207935">
        <w:rPr>
          <w:rFonts w:ascii="Times New Roman" w:eastAsia="Times New Roman" w:hAnsi="Times New Roman" w:cs="Times New Roman"/>
          <w:color w:val="222222"/>
          <w:sz w:val="24"/>
          <w:szCs w:val="24"/>
          <w:highlight w:val="white"/>
          <w:lang w:val="en" w:eastAsia="en-IN"/>
        </w:rPr>
        <w:t>Gillespies</w:t>
      </w:r>
      <w:proofErr w:type="spellEnd"/>
      <w:r w:rsidRPr="00207935">
        <w:rPr>
          <w:rFonts w:ascii="Times New Roman" w:eastAsia="Times New Roman" w:hAnsi="Times New Roman" w:cs="Times New Roman"/>
          <w:color w:val="222222"/>
          <w:sz w:val="24"/>
          <w:szCs w:val="24"/>
          <w:highlight w:val="white"/>
          <w:lang w:val="en" w:eastAsia="en-IN"/>
        </w:rPr>
        <w:t xml:space="preserve">. Available at: </w:t>
      </w:r>
      <w:hyperlink r:id="rId12">
        <w:r w:rsidRPr="00207935">
          <w:rPr>
            <w:rFonts w:ascii="Times New Roman" w:eastAsia="Times New Roman" w:hAnsi="Times New Roman" w:cs="Times New Roman"/>
            <w:color w:val="1155CC"/>
            <w:sz w:val="24"/>
            <w:szCs w:val="24"/>
            <w:highlight w:val="white"/>
            <w:u w:val="single"/>
            <w:lang w:val="en" w:eastAsia="en-IN"/>
          </w:rPr>
          <w:t>https://www.gillespies.co.uk/projects/google-headquarters</w:t>
        </w:r>
      </w:hyperlink>
      <w:r w:rsidRPr="00207935">
        <w:rPr>
          <w:rFonts w:ascii="Times New Roman" w:eastAsia="Times New Roman" w:hAnsi="Times New Roman" w:cs="Times New Roman"/>
          <w:color w:val="222222"/>
          <w:sz w:val="24"/>
          <w:szCs w:val="24"/>
          <w:highlight w:val="white"/>
          <w:lang w:val="en" w:eastAsia="en-IN"/>
        </w:rPr>
        <w:t xml:space="preserve"> </w:t>
      </w:r>
    </w:p>
    <w:p w:rsidR="00207935" w:rsidRPr="00207935" w:rsidRDefault="00207935" w:rsidP="00207935">
      <w:pPr>
        <w:spacing w:after="240" w:line="360" w:lineRule="auto"/>
        <w:jc w:val="both"/>
        <w:rPr>
          <w:rFonts w:ascii="Times New Roman" w:eastAsia="Times New Roman" w:hAnsi="Times New Roman" w:cs="Times New Roman"/>
          <w:color w:val="222222"/>
          <w:sz w:val="24"/>
          <w:szCs w:val="24"/>
          <w:highlight w:val="white"/>
          <w:lang w:val="en" w:eastAsia="en-IN"/>
        </w:rPr>
      </w:pPr>
      <w:r w:rsidRPr="00207935">
        <w:rPr>
          <w:rFonts w:ascii="Times New Roman" w:eastAsia="Times New Roman" w:hAnsi="Times New Roman" w:cs="Times New Roman"/>
          <w:b/>
          <w:bCs/>
          <w:color w:val="222222"/>
          <w:sz w:val="24"/>
          <w:szCs w:val="24"/>
          <w:highlight w:val="white"/>
          <w:lang w:val="en" w:eastAsia="en-IN"/>
        </w:rPr>
        <w:t xml:space="preserve">6. </w:t>
      </w:r>
      <w:r w:rsidRPr="00207935">
        <w:rPr>
          <w:rFonts w:ascii="Times New Roman" w:eastAsia="Times New Roman" w:hAnsi="Times New Roman" w:cs="Times New Roman"/>
          <w:b/>
          <w:bCs/>
          <w:color w:val="222222"/>
          <w:sz w:val="24"/>
          <w:szCs w:val="24"/>
          <w:highlight w:val="white"/>
          <w:lang w:val="en" w:eastAsia="en-IN"/>
        </w:rPr>
        <w:t>Google (2022).</w:t>
      </w:r>
      <w:r w:rsidRPr="00207935">
        <w:rPr>
          <w:rFonts w:ascii="Times New Roman" w:eastAsia="Times New Roman" w:hAnsi="Times New Roman" w:cs="Times New Roman"/>
          <w:color w:val="222222"/>
          <w:sz w:val="24"/>
          <w:szCs w:val="24"/>
          <w:highlight w:val="white"/>
          <w:lang w:val="en" w:eastAsia="en-IN"/>
        </w:rPr>
        <w:t xml:space="preserve"> </w:t>
      </w:r>
      <w:r w:rsidRPr="00207935">
        <w:rPr>
          <w:rFonts w:ascii="Times New Roman" w:eastAsia="Times New Roman" w:hAnsi="Times New Roman" w:cs="Times New Roman"/>
          <w:i/>
          <w:color w:val="222222"/>
          <w:sz w:val="24"/>
          <w:szCs w:val="24"/>
          <w:highlight w:val="white"/>
          <w:lang w:val="en" w:eastAsia="en-IN"/>
        </w:rPr>
        <w:t>A space for connection in King’s Cross</w:t>
      </w:r>
      <w:r w:rsidRPr="00207935">
        <w:rPr>
          <w:rFonts w:ascii="Times New Roman" w:eastAsia="Times New Roman" w:hAnsi="Times New Roman" w:cs="Times New Roman"/>
          <w:color w:val="222222"/>
          <w:sz w:val="24"/>
          <w:szCs w:val="24"/>
          <w:highlight w:val="white"/>
          <w:lang w:val="en" w:eastAsia="en-IN"/>
        </w:rPr>
        <w:t xml:space="preserve">. [online] Google. Available at: </w:t>
      </w:r>
      <w:hyperlink r:id="rId13">
        <w:r w:rsidRPr="00207935">
          <w:rPr>
            <w:rFonts w:ascii="Times New Roman" w:eastAsia="Times New Roman" w:hAnsi="Times New Roman" w:cs="Times New Roman"/>
            <w:color w:val="1155CC"/>
            <w:sz w:val="24"/>
            <w:szCs w:val="24"/>
            <w:highlight w:val="white"/>
            <w:u w:val="single"/>
            <w:lang w:val="en" w:eastAsia="en-IN"/>
          </w:rPr>
          <w:t>https://blog.google/around-the-globe/google-europe/united-kingdom/kings-cross/</w:t>
        </w:r>
      </w:hyperlink>
      <w:r w:rsidRPr="00207935">
        <w:rPr>
          <w:rFonts w:ascii="Times New Roman" w:eastAsia="Times New Roman" w:hAnsi="Times New Roman" w:cs="Times New Roman"/>
          <w:color w:val="222222"/>
          <w:sz w:val="24"/>
          <w:szCs w:val="24"/>
          <w:highlight w:val="white"/>
          <w:lang w:val="en" w:eastAsia="en-IN"/>
        </w:rPr>
        <w:t xml:space="preserve">. </w:t>
      </w:r>
    </w:p>
    <w:p w:rsidR="00207935" w:rsidRPr="00207935" w:rsidRDefault="00207935" w:rsidP="00207935">
      <w:pPr>
        <w:spacing w:before="200" w:after="240" w:line="360" w:lineRule="auto"/>
        <w:jc w:val="both"/>
        <w:rPr>
          <w:rFonts w:ascii="Times New Roman" w:eastAsia="Times New Roman" w:hAnsi="Times New Roman" w:cs="Times New Roman"/>
          <w:color w:val="222222"/>
          <w:sz w:val="24"/>
          <w:szCs w:val="24"/>
          <w:highlight w:val="white"/>
          <w:lang w:val="en" w:eastAsia="en-IN"/>
        </w:rPr>
      </w:pPr>
      <w:r w:rsidRPr="00207935">
        <w:rPr>
          <w:rFonts w:ascii="Times New Roman" w:eastAsia="Times New Roman" w:hAnsi="Times New Roman" w:cs="Times New Roman"/>
          <w:b/>
          <w:bCs/>
          <w:color w:val="222222"/>
          <w:sz w:val="24"/>
          <w:szCs w:val="24"/>
          <w:highlight w:val="white"/>
          <w:lang w:val="en" w:eastAsia="en-IN"/>
        </w:rPr>
        <w:t xml:space="preserve">7. </w:t>
      </w:r>
      <w:r w:rsidRPr="00207935">
        <w:rPr>
          <w:rFonts w:ascii="Times New Roman" w:eastAsia="Times New Roman" w:hAnsi="Times New Roman" w:cs="Times New Roman"/>
          <w:b/>
          <w:bCs/>
          <w:color w:val="222222"/>
          <w:sz w:val="24"/>
          <w:szCs w:val="24"/>
          <w:highlight w:val="white"/>
          <w:lang w:val="en" w:eastAsia="en-IN"/>
        </w:rPr>
        <w:t>Google (2023).</w:t>
      </w:r>
      <w:r w:rsidRPr="00207935">
        <w:rPr>
          <w:rFonts w:ascii="Times New Roman" w:eastAsia="Times New Roman" w:hAnsi="Times New Roman" w:cs="Times New Roman"/>
          <w:color w:val="222222"/>
          <w:sz w:val="24"/>
          <w:szCs w:val="24"/>
          <w:highlight w:val="white"/>
          <w:lang w:val="en" w:eastAsia="en-IN"/>
        </w:rPr>
        <w:t xml:space="preserve"> </w:t>
      </w:r>
      <w:r w:rsidRPr="00207935">
        <w:rPr>
          <w:rFonts w:ascii="Times New Roman" w:eastAsia="Times New Roman" w:hAnsi="Times New Roman" w:cs="Times New Roman"/>
          <w:i/>
          <w:color w:val="222222"/>
          <w:sz w:val="24"/>
          <w:szCs w:val="24"/>
          <w:highlight w:val="white"/>
          <w:lang w:val="en" w:eastAsia="en-IN"/>
        </w:rPr>
        <w:t>Google</w:t>
      </w:r>
      <w:r w:rsidRPr="00207935">
        <w:rPr>
          <w:rFonts w:ascii="Times New Roman" w:eastAsia="Times New Roman" w:hAnsi="Times New Roman" w:cs="Times New Roman"/>
          <w:color w:val="222222"/>
          <w:sz w:val="24"/>
          <w:szCs w:val="24"/>
          <w:highlight w:val="white"/>
          <w:lang w:val="en" w:eastAsia="en-IN"/>
        </w:rPr>
        <w:t xml:space="preserve">. [online] King’s Cross. Available at: </w:t>
      </w:r>
      <w:hyperlink r:id="rId14">
        <w:r w:rsidRPr="00207935">
          <w:rPr>
            <w:rFonts w:ascii="Times New Roman" w:eastAsia="Times New Roman" w:hAnsi="Times New Roman" w:cs="Times New Roman"/>
            <w:color w:val="1155CC"/>
            <w:sz w:val="24"/>
            <w:szCs w:val="24"/>
            <w:highlight w:val="white"/>
            <w:u w:val="single"/>
            <w:lang w:val="en" w:eastAsia="en-IN"/>
          </w:rPr>
          <w:t>https://www.kingscross.co.uk/google</w:t>
        </w:r>
      </w:hyperlink>
    </w:p>
    <w:p w:rsidR="00207935" w:rsidRPr="00207935" w:rsidRDefault="00207935" w:rsidP="00207935">
      <w:pPr>
        <w:spacing w:after="240" w:line="360" w:lineRule="auto"/>
        <w:jc w:val="both"/>
        <w:rPr>
          <w:rFonts w:ascii="Times New Roman" w:eastAsia="Times New Roman" w:hAnsi="Times New Roman" w:cs="Times New Roman"/>
          <w:color w:val="222222"/>
          <w:sz w:val="24"/>
          <w:szCs w:val="24"/>
          <w:highlight w:val="white"/>
          <w:lang w:val="en" w:eastAsia="en-IN"/>
        </w:rPr>
      </w:pPr>
      <w:r w:rsidRPr="00207935">
        <w:rPr>
          <w:rFonts w:ascii="Times New Roman" w:eastAsia="Times New Roman" w:hAnsi="Times New Roman" w:cs="Times New Roman"/>
          <w:b/>
          <w:bCs/>
          <w:color w:val="222222"/>
          <w:sz w:val="24"/>
          <w:szCs w:val="24"/>
          <w:highlight w:val="white"/>
          <w:lang w:val="en" w:eastAsia="en-IN"/>
        </w:rPr>
        <w:t xml:space="preserve">8. </w:t>
      </w:r>
      <w:r w:rsidRPr="00207935">
        <w:rPr>
          <w:rFonts w:ascii="Times New Roman" w:eastAsia="Times New Roman" w:hAnsi="Times New Roman" w:cs="Times New Roman"/>
          <w:b/>
          <w:bCs/>
          <w:color w:val="222222"/>
          <w:sz w:val="24"/>
          <w:szCs w:val="24"/>
          <w:highlight w:val="white"/>
          <w:lang w:val="en" w:eastAsia="en-IN"/>
        </w:rPr>
        <w:t>King's Cross (2023).</w:t>
      </w:r>
      <w:r w:rsidRPr="00207935">
        <w:rPr>
          <w:rFonts w:ascii="Times New Roman" w:eastAsia="Times New Roman" w:hAnsi="Times New Roman" w:cs="Times New Roman"/>
          <w:color w:val="222222"/>
          <w:sz w:val="24"/>
          <w:szCs w:val="24"/>
          <w:highlight w:val="white"/>
          <w:lang w:val="en" w:eastAsia="en-IN"/>
        </w:rPr>
        <w:t xml:space="preserve"> </w:t>
      </w:r>
      <w:r w:rsidRPr="00207935">
        <w:rPr>
          <w:rFonts w:ascii="Times New Roman" w:eastAsia="Times New Roman" w:hAnsi="Times New Roman" w:cs="Times New Roman"/>
          <w:i/>
          <w:color w:val="222222"/>
          <w:sz w:val="24"/>
          <w:szCs w:val="24"/>
          <w:highlight w:val="white"/>
          <w:lang w:val="en" w:eastAsia="en-IN"/>
        </w:rPr>
        <w:t>Google</w:t>
      </w:r>
      <w:r w:rsidRPr="00207935">
        <w:rPr>
          <w:rFonts w:ascii="Times New Roman" w:eastAsia="Times New Roman" w:hAnsi="Times New Roman" w:cs="Times New Roman"/>
          <w:color w:val="222222"/>
          <w:sz w:val="24"/>
          <w:szCs w:val="24"/>
          <w:highlight w:val="white"/>
          <w:lang w:val="en" w:eastAsia="en-IN"/>
        </w:rPr>
        <w:t xml:space="preserve">. [online] King’s Cross. Available at: </w:t>
      </w:r>
      <w:hyperlink r:id="rId15">
        <w:r w:rsidRPr="00207935">
          <w:rPr>
            <w:rFonts w:ascii="Times New Roman" w:eastAsia="Times New Roman" w:hAnsi="Times New Roman" w:cs="Times New Roman"/>
            <w:color w:val="1155CC"/>
            <w:sz w:val="24"/>
            <w:szCs w:val="24"/>
            <w:highlight w:val="white"/>
            <w:u w:val="single"/>
            <w:lang w:val="en" w:eastAsia="en-IN"/>
          </w:rPr>
          <w:t>https://www.kingscross.co.uk/google</w:t>
        </w:r>
      </w:hyperlink>
      <w:r w:rsidRPr="00207935">
        <w:rPr>
          <w:rFonts w:ascii="Times New Roman" w:eastAsia="Times New Roman" w:hAnsi="Times New Roman" w:cs="Times New Roman"/>
          <w:color w:val="222222"/>
          <w:sz w:val="24"/>
          <w:szCs w:val="24"/>
          <w:highlight w:val="white"/>
          <w:lang w:val="en" w:eastAsia="en-IN"/>
        </w:rPr>
        <w:t xml:space="preserve"> </w:t>
      </w:r>
    </w:p>
    <w:p w:rsidR="00207935" w:rsidRPr="00207935" w:rsidRDefault="00207935" w:rsidP="00207935">
      <w:pPr>
        <w:spacing w:after="240" w:line="360" w:lineRule="auto"/>
        <w:jc w:val="both"/>
        <w:rPr>
          <w:rFonts w:ascii="Times New Roman" w:eastAsia="Times New Roman" w:hAnsi="Times New Roman" w:cs="Times New Roman"/>
          <w:color w:val="222222"/>
          <w:sz w:val="24"/>
          <w:szCs w:val="24"/>
          <w:highlight w:val="white"/>
          <w:lang w:val="en" w:eastAsia="en-IN"/>
        </w:rPr>
      </w:pPr>
      <w:r w:rsidRPr="00207935">
        <w:rPr>
          <w:rFonts w:ascii="Times New Roman" w:eastAsia="Times New Roman" w:hAnsi="Times New Roman" w:cs="Times New Roman"/>
          <w:b/>
          <w:bCs/>
          <w:color w:val="222222"/>
          <w:sz w:val="24"/>
          <w:szCs w:val="24"/>
          <w:highlight w:val="white"/>
          <w:lang w:val="en" w:eastAsia="en-IN"/>
        </w:rPr>
        <w:t xml:space="preserve">9. </w:t>
      </w:r>
      <w:proofErr w:type="spellStart"/>
      <w:r w:rsidRPr="00207935">
        <w:rPr>
          <w:rFonts w:ascii="Times New Roman" w:eastAsia="Times New Roman" w:hAnsi="Times New Roman" w:cs="Times New Roman"/>
          <w:b/>
          <w:bCs/>
          <w:color w:val="222222"/>
          <w:sz w:val="24"/>
          <w:szCs w:val="24"/>
          <w:highlight w:val="white"/>
          <w:lang w:val="en" w:eastAsia="en-IN"/>
        </w:rPr>
        <w:t>Sadick</w:t>
      </w:r>
      <w:proofErr w:type="spellEnd"/>
      <w:r w:rsidRPr="00207935">
        <w:rPr>
          <w:rFonts w:ascii="Times New Roman" w:eastAsia="Times New Roman" w:hAnsi="Times New Roman" w:cs="Times New Roman"/>
          <w:b/>
          <w:bCs/>
          <w:color w:val="222222"/>
          <w:sz w:val="24"/>
          <w:szCs w:val="24"/>
          <w:highlight w:val="white"/>
          <w:lang w:val="en" w:eastAsia="en-IN"/>
        </w:rPr>
        <w:t xml:space="preserve">, A.M. and </w:t>
      </w:r>
      <w:proofErr w:type="spellStart"/>
      <w:r w:rsidRPr="00207935">
        <w:rPr>
          <w:rFonts w:ascii="Times New Roman" w:eastAsia="Times New Roman" w:hAnsi="Times New Roman" w:cs="Times New Roman"/>
          <w:b/>
          <w:bCs/>
          <w:color w:val="222222"/>
          <w:sz w:val="24"/>
          <w:szCs w:val="24"/>
          <w:highlight w:val="white"/>
          <w:lang w:val="en" w:eastAsia="en-IN"/>
        </w:rPr>
        <w:t>Kamardeen</w:t>
      </w:r>
      <w:proofErr w:type="spellEnd"/>
      <w:r w:rsidRPr="00207935">
        <w:rPr>
          <w:rFonts w:ascii="Times New Roman" w:eastAsia="Times New Roman" w:hAnsi="Times New Roman" w:cs="Times New Roman"/>
          <w:b/>
          <w:bCs/>
          <w:color w:val="222222"/>
          <w:sz w:val="24"/>
          <w:szCs w:val="24"/>
          <w:highlight w:val="white"/>
          <w:lang w:val="en" w:eastAsia="en-IN"/>
        </w:rPr>
        <w:t>, I., (2020).</w:t>
      </w:r>
      <w:r w:rsidRPr="00207935">
        <w:rPr>
          <w:rFonts w:ascii="Times New Roman" w:eastAsia="Times New Roman" w:hAnsi="Times New Roman" w:cs="Times New Roman"/>
          <w:color w:val="222222"/>
          <w:sz w:val="24"/>
          <w:szCs w:val="24"/>
          <w:highlight w:val="white"/>
          <w:lang w:val="en" w:eastAsia="en-IN"/>
        </w:rPr>
        <w:t xml:space="preserve"> Enhancing employees’ performance and well-being with nature exposure embedded office workplace design. </w:t>
      </w:r>
      <w:r w:rsidRPr="00207935">
        <w:rPr>
          <w:rFonts w:ascii="Times New Roman" w:eastAsia="Times New Roman" w:hAnsi="Times New Roman" w:cs="Times New Roman"/>
          <w:i/>
          <w:color w:val="222222"/>
          <w:sz w:val="24"/>
          <w:szCs w:val="24"/>
          <w:highlight w:val="white"/>
          <w:lang w:val="en" w:eastAsia="en-IN"/>
        </w:rPr>
        <w:t>Journal of Building Engineering</w:t>
      </w:r>
      <w:r w:rsidRPr="00207935">
        <w:rPr>
          <w:rFonts w:ascii="Times New Roman" w:eastAsia="Times New Roman" w:hAnsi="Times New Roman" w:cs="Times New Roman"/>
          <w:color w:val="222222"/>
          <w:sz w:val="24"/>
          <w:szCs w:val="24"/>
          <w:highlight w:val="white"/>
          <w:lang w:val="en" w:eastAsia="en-IN"/>
        </w:rPr>
        <w:t xml:space="preserve">, </w:t>
      </w:r>
      <w:r w:rsidRPr="00207935">
        <w:rPr>
          <w:rFonts w:ascii="Times New Roman" w:eastAsia="Times New Roman" w:hAnsi="Times New Roman" w:cs="Times New Roman"/>
          <w:i/>
          <w:color w:val="222222"/>
          <w:sz w:val="24"/>
          <w:szCs w:val="24"/>
          <w:highlight w:val="white"/>
          <w:lang w:val="en" w:eastAsia="en-IN"/>
        </w:rPr>
        <w:t>32</w:t>
      </w:r>
      <w:r w:rsidRPr="00207935">
        <w:rPr>
          <w:rFonts w:ascii="Times New Roman" w:eastAsia="Times New Roman" w:hAnsi="Times New Roman" w:cs="Times New Roman"/>
          <w:color w:val="222222"/>
          <w:sz w:val="24"/>
          <w:szCs w:val="24"/>
          <w:highlight w:val="white"/>
          <w:lang w:val="en" w:eastAsia="en-IN"/>
        </w:rPr>
        <w:t xml:space="preserve">, p.101789. </w:t>
      </w:r>
      <w:hyperlink r:id="rId16">
        <w:r w:rsidRPr="00207935">
          <w:rPr>
            <w:rFonts w:ascii="Times New Roman" w:eastAsia="Times New Roman" w:hAnsi="Times New Roman" w:cs="Times New Roman"/>
            <w:color w:val="1155CC"/>
            <w:sz w:val="24"/>
            <w:szCs w:val="24"/>
            <w:highlight w:val="white"/>
            <w:u w:val="single"/>
            <w:lang w:val="en" w:eastAsia="en-IN"/>
          </w:rPr>
          <w:t>https://www.sciencedirect.com/science/article/pii/S2352710220334227</w:t>
        </w:r>
      </w:hyperlink>
      <w:r w:rsidRPr="00207935">
        <w:rPr>
          <w:rFonts w:ascii="Times New Roman" w:eastAsia="Times New Roman" w:hAnsi="Times New Roman" w:cs="Times New Roman"/>
          <w:color w:val="222222"/>
          <w:sz w:val="24"/>
          <w:szCs w:val="24"/>
          <w:highlight w:val="white"/>
          <w:lang w:val="en" w:eastAsia="en-IN"/>
        </w:rPr>
        <w:t xml:space="preserve"> </w:t>
      </w:r>
    </w:p>
    <w:p w:rsidR="00207935" w:rsidRPr="00207935" w:rsidRDefault="00207935" w:rsidP="00207935">
      <w:pPr>
        <w:spacing w:before="200" w:after="240" w:line="360" w:lineRule="auto"/>
        <w:jc w:val="both"/>
        <w:rPr>
          <w:rFonts w:ascii="Times New Roman" w:eastAsia="Times New Roman" w:hAnsi="Times New Roman" w:cs="Times New Roman"/>
          <w:color w:val="222222"/>
          <w:sz w:val="24"/>
          <w:szCs w:val="24"/>
          <w:highlight w:val="white"/>
          <w:lang w:val="en" w:eastAsia="en-IN"/>
        </w:rPr>
      </w:pPr>
      <w:r w:rsidRPr="00207935">
        <w:rPr>
          <w:rFonts w:ascii="Times New Roman" w:eastAsia="Times New Roman" w:hAnsi="Times New Roman" w:cs="Times New Roman"/>
          <w:b/>
          <w:bCs/>
          <w:color w:val="222222"/>
          <w:sz w:val="24"/>
          <w:szCs w:val="24"/>
          <w:highlight w:val="white"/>
          <w:lang w:val="en" w:eastAsia="en-IN"/>
        </w:rPr>
        <w:lastRenderedPageBreak/>
        <w:t xml:space="preserve">10. </w:t>
      </w:r>
      <w:r w:rsidRPr="00207935">
        <w:rPr>
          <w:rFonts w:ascii="Times New Roman" w:eastAsia="Times New Roman" w:hAnsi="Times New Roman" w:cs="Times New Roman"/>
          <w:b/>
          <w:bCs/>
          <w:color w:val="222222"/>
          <w:sz w:val="24"/>
          <w:szCs w:val="24"/>
          <w:highlight w:val="white"/>
          <w:lang w:val="en" w:eastAsia="en-IN"/>
        </w:rPr>
        <w:t>The Guardian (2020).</w:t>
      </w:r>
      <w:r w:rsidRPr="00207935">
        <w:rPr>
          <w:rFonts w:ascii="Times New Roman" w:eastAsia="Times New Roman" w:hAnsi="Times New Roman" w:cs="Times New Roman"/>
          <w:color w:val="222222"/>
          <w:sz w:val="24"/>
          <w:szCs w:val="24"/>
          <w:highlight w:val="white"/>
          <w:lang w:val="en" w:eastAsia="en-IN"/>
        </w:rPr>
        <w:t xml:space="preserve"> Google commits to vast London office despite rise of remote working. </w:t>
      </w:r>
      <w:r w:rsidRPr="00207935">
        <w:rPr>
          <w:rFonts w:ascii="Times New Roman" w:eastAsia="Times New Roman" w:hAnsi="Times New Roman" w:cs="Times New Roman"/>
          <w:i/>
          <w:color w:val="222222"/>
          <w:sz w:val="24"/>
          <w:szCs w:val="24"/>
          <w:highlight w:val="white"/>
          <w:lang w:val="en" w:eastAsia="en-IN"/>
        </w:rPr>
        <w:t>The Guardian</w:t>
      </w:r>
      <w:r w:rsidRPr="00207935">
        <w:rPr>
          <w:rFonts w:ascii="Times New Roman" w:eastAsia="Times New Roman" w:hAnsi="Times New Roman" w:cs="Times New Roman"/>
          <w:color w:val="222222"/>
          <w:sz w:val="24"/>
          <w:szCs w:val="24"/>
          <w:highlight w:val="white"/>
          <w:lang w:val="en" w:eastAsia="en-IN"/>
        </w:rPr>
        <w:t xml:space="preserve">. [online] 28 Jul. Available at: </w:t>
      </w:r>
      <w:hyperlink r:id="rId17">
        <w:r w:rsidRPr="00207935">
          <w:rPr>
            <w:rFonts w:ascii="Times New Roman" w:eastAsia="Times New Roman" w:hAnsi="Times New Roman" w:cs="Times New Roman"/>
            <w:color w:val="1155CC"/>
            <w:sz w:val="24"/>
            <w:szCs w:val="24"/>
            <w:highlight w:val="white"/>
            <w:u w:val="single"/>
            <w:lang w:val="en" w:eastAsia="en-IN"/>
          </w:rPr>
          <w:t>https://www.theguardian.com/technology/2020/jul/28/google-commits-to-vast-london-office-despite-rise-of-remote-working</w:t>
        </w:r>
      </w:hyperlink>
      <w:r w:rsidRPr="00207935">
        <w:rPr>
          <w:rFonts w:ascii="Times New Roman" w:eastAsia="Times New Roman" w:hAnsi="Times New Roman" w:cs="Times New Roman"/>
          <w:color w:val="222222"/>
          <w:sz w:val="24"/>
          <w:szCs w:val="24"/>
          <w:highlight w:val="white"/>
          <w:lang w:val="en" w:eastAsia="en-IN"/>
        </w:rPr>
        <w:t xml:space="preserve">. </w:t>
      </w:r>
    </w:p>
    <w:p w:rsidR="00207935" w:rsidRPr="00207935" w:rsidRDefault="00207935" w:rsidP="00207935">
      <w:pPr>
        <w:spacing w:after="240" w:line="360" w:lineRule="auto"/>
        <w:jc w:val="both"/>
        <w:rPr>
          <w:rFonts w:ascii="Times New Roman" w:eastAsia="Times New Roman" w:hAnsi="Times New Roman" w:cs="Times New Roman"/>
          <w:color w:val="222222"/>
          <w:sz w:val="24"/>
          <w:szCs w:val="24"/>
          <w:highlight w:val="white"/>
          <w:lang w:val="en" w:eastAsia="en-IN"/>
        </w:rPr>
      </w:pPr>
      <w:r w:rsidRPr="00207935">
        <w:rPr>
          <w:rFonts w:ascii="Times New Roman" w:eastAsia="Times New Roman" w:hAnsi="Times New Roman" w:cs="Times New Roman"/>
          <w:b/>
          <w:bCs/>
          <w:color w:val="222222"/>
          <w:sz w:val="24"/>
          <w:szCs w:val="24"/>
          <w:highlight w:val="white"/>
          <w:lang w:val="en" w:eastAsia="en-IN"/>
        </w:rPr>
        <w:t xml:space="preserve">11. </w:t>
      </w:r>
      <w:r w:rsidRPr="00207935">
        <w:rPr>
          <w:rFonts w:ascii="Times New Roman" w:eastAsia="Times New Roman" w:hAnsi="Times New Roman" w:cs="Times New Roman"/>
          <w:b/>
          <w:bCs/>
          <w:color w:val="222222"/>
          <w:sz w:val="24"/>
          <w:szCs w:val="24"/>
          <w:highlight w:val="white"/>
          <w:lang w:val="en" w:eastAsia="en-IN"/>
        </w:rPr>
        <w:t>The Verge (2013).</w:t>
      </w:r>
      <w:r w:rsidRPr="00207935">
        <w:rPr>
          <w:rFonts w:ascii="Times New Roman" w:eastAsia="Times New Roman" w:hAnsi="Times New Roman" w:cs="Times New Roman"/>
          <w:color w:val="222222"/>
          <w:sz w:val="24"/>
          <w:szCs w:val="24"/>
          <w:highlight w:val="white"/>
          <w:lang w:val="en" w:eastAsia="en-IN"/>
        </w:rPr>
        <w:t xml:space="preserve"> </w:t>
      </w:r>
      <w:r w:rsidRPr="00207935">
        <w:rPr>
          <w:rFonts w:ascii="Times New Roman" w:eastAsia="Times New Roman" w:hAnsi="Times New Roman" w:cs="Times New Roman"/>
          <w:i/>
          <w:color w:val="222222"/>
          <w:sz w:val="24"/>
          <w:szCs w:val="24"/>
          <w:highlight w:val="white"/>
          <w:lang w:val="en" w:eastAsia="en-IN"/>
        </w:rPr>
        <w:t>Apple Campus 2 nearly $2 billion over budget and behind schedule, says Bloomberg</w:t>
      </w:r>
      <w:r w:rsidRPr="00207935">
        <w:rPr>
          <w:rFonts w:ascii="Times New Roman" w:eastAsia="Times New Roman" w:hAnsi="Times New Roman" w:cs="Times New Roman"/>
          <w:color w:val="222222"/>
          <w:sz w:val="24"/>
          <w:szCs w:val="24"/>
          <w:highlight w:val="white"/>
          <w:lang w:val="en" w:eastAsia="en-IN"/>
        </w:rPr>
        <w:t xml:space="preserve">. [online] The Verge. Available at: </w:t>
      </w:r>
      <w:hyperlink r:id="rId18">
        <w:r w:rsidRPr="00207935">
          <w:rPr>
            <w:rFonts w:ascii="Times New Roman" w:eastAsia="Times New Roman" w:hAnsi="Times New Roman" w:cs="Times New Roman"/>
            <w:color w:val="1155CC"/>
            <w:sz w:val="24"/>
            <w:szCs w:val="24"/>
            <w:highlight w:val="white"/>
            <w:u w:val="single"/>
            <w:lang w:val="en" w:eastAsia="en-IN"/>
          </w:rPr>
          <w:t>https://www.theverge.com/2013/4/4/4182174/apple-campus-2-spaceship-overbudget-rumor</w:t>
        </w:r>
      </w:hyperlink>
      <w:r w:rsidRPr="00207935">
        <w:rPr>
          <w:rFonts w:ascii="Times New Roman" w:eastAsia="Times New Roman" w:hAnsi="Times New Roman" w:cs="Times New Roman"/>
          <w:color w:val="222222"/>
          <w:sz w:val="24"/>
          <w:szCs w:val="24"/>
          <w:highlight w:val="white"/>
          <w:lang w:val="en" w:eastAsia="en-IN"/>
        </w:rPr>
        <w:t xml:space="preserve">. </w:t>
      </w:r>
    </w:p>
    <w:p w:rsidR="00207935" w:rsidRPr="00B040D4" w:rsidRDefault="00207935">
      <w:pPr>
        <w:rPr>
          <w:rFonts w:ascii="Times New Roman" w:hAnsi="Times New Roman" w:cs="Times New Roman"/>
          <w:sz w:val="24"/>
          <w:szCs w:val="24"/>
        </w:rPr>
      </w:pPr>
    </w:p>
    <w:sectPr w:rsidR="00207935" w:rsidRPr="00B040D4" w:rsidSect="00B040D4">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192C" w:rsidRDefault="00C0192C" w:rsidP="00207935">
      <w:pPr>
        <w:spacing w:after="0" w:line="240" w:lineRule="auto"/>
      </w:pPr>
      <w:r>
        <w:separator/>
      </w:r>
    </w:p>
  </w:endnote>
  <w:endnote w:type="continuationSeparator" w:id="0">
    <w:p w:rsidR="00C0192C" w:rsidRDefault="00C0192C" w:rsidP="002079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503042963"/>
      <w:docPartObj>
        <w:docPartGallery w:val="Page Numbers (Bottom of Page)"/>
        <w:docPartUnique/>
      </w:docPartObj>
    </w:sdtPr>
    <w:sdtEndPr>
      <w:rPr>
        <w:noProof/>
      </w:rPr>
    </w:sdtEndPr>
    <w:sdtContent>
      <w:p w:rsidR="00207935" w:rsidRPr="00207935" w:rsidRDefault="00207935">
        <w:pPr>
          <w:pStyle w:val="Footer"/>
          <w:jc w:val="right"/>
          <w:rPr>
            <w:rFonts w:ascii="Times New Roman" w:hAnsi="Times New Roman" w:cs="Times New Roman"/>
          </w:rPr>
        </w:pPr>
        <w:r w:rsidRPr="00207935">
          <w:rPr>
            <w:rFonts w:ascii="Times New Roman" w:hAnsi="Times New Roman" w:cs="Times New Roman"/>
          </w:rPr>
          <w:fldChar w:fldCharType="begin"/>
        </w:r>
        <w:r w:rsidRPr="00207935">
          <w:rPr>
            <w:rFonts w:ascii="Times New Roman" w:hAnsi="Times New Roman" w:cs="Times New Roman"/>
          </w:rPr>
          <w:instrText xml:space="preserve"> PAGE   \* MERGEFORMAT </w:instrText>
        </w:r>
        <w:r w:rsidRPr="00207935">
          <w:rPr>
            <w:rFonts w:ascii="Times New Roman" w:hAnsi="Times New Roman" w:cs="Times New Roman"/>
          </w:rPr>
          <w:fldChar w:fldCharType="separate"/>
        </w:r>
        <w:r w:rsidRPr="00207935">
          <w:rPr>
            <w:rFonts w:ascii="Times New Roman" w:hAnsi="Times New Roman" w:cs="Times New Roman"/>
            <w:noProof/>
          </w:rPr>
          <w:t>2</w:t>
        </w:r>
        <w:r w:rsidRPr="00207935">
          <w:rPr>
            <w:rFonts w:ascii="Times New Roman" w:hAnsi="Times New Roman" w:cs="Times New Roman"/>
            <w:noProof/>
          </w:rPr>
          <w:fldChar w:fldCharType="end"/>
        </w:r>
      </w:p>
    </w:sdtContent>
  </w:sdt>
  <w:p w:rsidR="00207935" w:rsidRDefault="002079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192C" w:rsidRDefault="00C0192C" w:rsidP="00207935">
      <w:pPr>
        <w:spacing w:after="0" w:line="240" w:lineRule="auto"/>
      </w:pPr>
      <w:r>
        <w:separator/>
      </w:r>
    </w:p>
  </w:footnote>
  <w:footnote w:type="continuationSeparator" w:id="0">
    <w:p w:rsidR="00C0192C" w:rsidRDefault="00C0192C" w:rsidP="002079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305B9"/>
    <w:multiLevelType w:val="hybridMultilevel"/>
    <w:tmpl w:val="61B836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0D4"/>
    <w:rsid w:val="001F5237"/>
    <w:rsid w:val="00207935"/>
    <w:rsid w:val="00B040D4"/>
    <w:rsid w:val="00C0192C"/>
    <w:rsid w:val="00FF0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E42DE"/>
  <w15:chartTrackingRefBased/>
  <w15:docId w15:val="{17917FED-49B4-406E-B19C-11DB464B4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040D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040D4"/>
    <w:rPr>
      <w:rFonts w:eastAsiaTheme="minorEastAsia"/>
      <w:lang w:val="en-US"/>
    </w:rPr>
  </w:style>
  <w:style w:type="paragraph" w:styleId="ListParagraph">
    <w:name w:val="List Paragraph"/>
    <w:basedOn w:val="Normal"/>
    <w:uiPriority w:val="34"/>
    <w:qFormat/>
    <w:rsid w:val="00207935"/>
    <w:pPr>
      <w:ind w:left="720"/>
      <w:contextualSpacing/>
    </w:pPr>
  </w:style>
  <w:style w:type="paragraph" w:styleId="Header">
    <w:name w:val="header"/>
    <w:basedOn w:val="Normal"/>
    <w:link w:val="HeaderChar"/>
    <w:uiPriority w:val="99"/>
    <w:unhideWhenUsed/>
    <w:rsid w:val="002079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7935"/>
  </w:style>
  <w:style w:type="paragraph" w:styleId="Footer">
    <w:name w:val="footer"/>
    <w:basedOn w:val="Normal"/>
    <w:link w:val="FooterChar"/>
    <w:uiPriority w:val="99"/>
    <w:unhideWhenUsed/>
    <w:rsid w:val="002079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935"/>
  </w:style>
  <w:style w:type="character" w:styleId="Hyperlink">
    <w:name w:val="Hyperlink"/>
    <w:basedOn w:val="DefaultParagraphFont"/>
    <w:uiPriority w:val="99"/>
    <w:unhideWhenUsed/>
    <w:rsid w:val="00207935"/>
    <w:rPr>
      <w:color w:val="0563C1" w:themeColor="hyperlink"/>
      <w:u w:val="single"/>
    </w:rPr>
  </w:style>
  <w:style w:type="character" w:styleId="UnresolvedMention">
    <w:name w:val="Unresolved Mention"/>
    <w:basedOn w:val="DefaultParagraphFont"/>
    <w:uiPriority w:val="99"/>
    <w:semiHidden/>
    <w:unhideWhenUsed/>
    <w:rsid w:val="002079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360132320303085" TargetMode="External"/><Relationship Id="rId13" Type="http://schemas.openxmlformats.org/officeDocument/2006/relationships/hyperlink" Target="https://blog.google/around-the-globe/google-europe/united-kingdom/kings-cross/" TargetMode="External"/><Relationship Id="rId18" Type="http://schemas.openxmlformats.org/officeDocument/2006/relationships/hyperlink" Target="https://www.theverge.com/2013/4/4/4182174/apple-campus-2-spaceship-overbudget-rumor"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gillespies.co.uk/projects/google-headquarters" TargetMode="External"/><Relationship Id="rId17" Type="http://schemas.openxmlformats.org/officeDocument/2006/relationships/hyperlink" Target="https://www.theguardian.com/technology/2020/jul/28/google-commits-to-vast-london-office-despite-rise-of-remote-working" TargetMode="External"/><Relationship Id="rId2" Type="http://schemas.openxmlformats.org/officeDocument/2006/relationships/styles" Target="styles.xml"/><Relationship Id="rId16" Type="http://schemas.openxmlformats.org/officeDocument/2006/relationships/hyperlink" Target="https://www.sciencedirect.com/science/article/pii/S2352710220334227"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nbc.com/2022/01/14/google-expands-london-property-empire-with-1-billion-office-purchase.html" TargetMode="External"/><Relationship Id="rId5" Type="http://schemas.openxmlformats.org/officeDocument/2006/relationships/footnotes" Target="footnotes.xml"/><Relationship Id="rId15" Type="http://schemas.openxmlformats.org/officeDocument/2006/relationships/hyperlink" Target="https://www.kingscross.co.uk/google" TargetMode="External"/><Relationship Id="rId10" Type="http://schemas.openxmlformats.org/officeDocument/2006/relationships/hyperlink" Target="https://www.cnbc.com/2020/04/27/coronavirus-uk-apple-and-googles-new-london-offices-delayed.htm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nbc.com/2017/09/13/the-science-and-design-behind-apples-innovation-obsessed-new-workspace.html#:~:text=Apple%20Park%20covers%202.8%20million" TargetMode="External"/><Relationship Id="rId14" Type="http://schemas.openxmlformats.org/officeDocument/2006/relationships/hyperlink" Target="https://www.kingscross.co.uk/goog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11</Pages>
  <Words>3400</Words>
  <Characters>19382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dc:title>
  <dc:subject/>
  <dc:creator>Alina Ceobanu</dc:creator>
  <cp:keywords/>
  <dc:description/>
  <cp:lastModifiedBy>Alina Ceobanu</cp:lastModifiedBy>
  <cp:revision>1</cp:revision>
  <dcterms:created xsi:type="dcterms:W3CDTF">2023-12-29T21:03:00Z</dcterms:created>
  <dcterms:modified xsi:type="dcterms:W3CDTF">2023-12-29T21:33:00Z</dcterms:modified>
</cp:coreProperties>
</file>