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3FE8FC" w:rsidP="16DF70F0" w:rsidRDefault="793FE8FC" w14:paraId="142C65BF" w14:textId="3F2AF62C">
      <w:pPr>
        <w:pStyle w:val="Normal"/>
        <w:jc w:val="center"/>
      </w:pPr>
    </w:p>
    <w:p w:rsidR="79D307A1" w:rsidP="79D307A1" w:rsidRDefault="79D307A1" w14:paraId="756A402E" w14:textId="4778C324">
      <w:pPr>
        <w:jc w:val="center"/>
      </w:pPr>
    </w:p>
    <w:p w:rsidR="79D307A1" w:rsidP="79D307A1" w:rsidRDefault="79D307A1" w14:paraId="5180145C" w14:textId="667D401A">
      <w:pPr>
        <w:jc w:val="center"/>
      </w:pPr>
    </w:p>
    <w:p w:rsidR="79D307A1" w:rsidP="16DF70F0" w:rsidRDefault="79D307A1" w14:paraId="7B00026A" w14:textId="27C0DA28">
      <w:pPr>
        <w:pStyle w:val="Normal"/>
        <w:jc w:val="center"/>
      </w:pPr>
      <w:r w:rsidR="3AB48700">
        <w:drawing>
          <wp:inline wp14:editId="16DF70F0" wp14:anchorId="3184A138">
            <wp:extent cx="4572000" cy="3048000"/>
            <wp:effectExtent l="0" t="0" r="0" b="0"/>
            <wp:docPr id="1809448809" name="" title=""/>
            <wp:cNvGraphicFramePr>
              <a:graphicFrameLocks noChangeAspect="1"/>
            </wp:cNvGraphicFramePr>
            <a:graphic>
              <a:graphicData uri="http://schemas.openxmlformats.org/drawingml/2006/picture">
                <pic:pic>
                  <pic:nvPicPr>
                    <pic:cNvPr id="0" name=""/>
                    <pic:cNvPicPr/>
                  </pic:nvPicPr>
                  <pic:blipFill>
                    <a:blip r:embed="R44d29c502cb64522">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9D307A1" w:rsidP="79D307A1" w:rsidRDefault="79D307A1" w14:paraId="0A4E62B8" w14:textId="622D32E9">
      <w:pPr>
        <w:jc w:val="center"/>
      </w:pPr>
    </w:p>
    <w:p w:rsidR="79D307A1" w:rsidP="79D307A1" w:rsidRDefault="79D307A1" w14:paraId="28919A9C" w14:textId="312CF471">
      <w:pPr>
        <w:jc w:val="center"/>
      </w:pPr>
    </w:p>
    <w:p w:rsidR="79D307A1" w:rsidP="16DF70F0" w:rsidRDefault="79D307A1" w14:paraId="0E528CD8" w14:textId="451BBBDF">
      <w:pPr>
        <w:pStyle w:val="Normal"/>
        <w:jc w:val="center"/>
      </w:pPr>
    </w:p>
    <w:p xmlns:wp14="http://schemas.microsoft.com/office/word/2010/wordml" w:rsidP="79D307A1" w14:paraId="5E5787A5" wp14:textId="73EE8034">
      <w:pPr>
        <w:jc w:val="center"/>
      </w:pPr>
      <w:bookmarkStart w:name="_GoBack" w:id="0"/>
      <w:bookmarkEnd w:id="0"/>
      <w:r w:rsidR="5249AFE3">
        <w:rPr/>
        <w:t>Kirsty Tanner – 2003429</w:t>
      </w:r>
    </w:p>
    <w:p w:rsidR="5249AFE3" w:rsidP="79D307A1" w:rsidRDefault="5249AFE3" w14:paraId="6F247821" w14:textId="60CA7C73">
      <w:pPr>
        <w:pStyle w:val="Normal"/>
        <w:jc w:val="center"/>
      </w:pPr>
      <w:r w:rsidR="5249AFE3">
        <w:rPr/>
        <w:t xml:space="preserve">Contemporary Issues in Management </w:t>
      </w:r>
    </w:p>
    <w:p w:rsidR="5249AFE3" w:rsidP="79D307A1" w:rsidRDefault="5249AFE3" w14:paraId="3999E23B" w14:textId="7CC315FC">
      <w:pPr>
        <w:pStyle w:val="Normal"/>
        <w:jc w:val="center"/>
      </w:pPr>
      <w:r w:rsidR="5249AFE3">
        <w:rPr/>
        <w:t>BMBM6003</w:t>
      </w:r>
    </w:p>
    <w:p w:rsidR="5249AFE3" w:rsidP="79D307A1" w:rsidRDefault="5249AFE3" w14:paraId="21DEEBC7" w14:textId="2C3F6A75">
      <w:pPr>
        <w:pStyle w:val="Normal"/>
        <w:jc w:val="center"/>
      </w:pPr>
      <w:r w:rsidR="5249AFE3">
        <w:rPr/>
        <w:t xml:space="preserve">An Ethical Assessment of Management theories </w:t>
      </w:r>
    </w:p>
    <w:p w:rsidR="79D307A1" w:rsidP="79D307A1" w:rsidRDefault="79D307A1" w14:paraId="0B670DC7" w14:textId="674B10E3">
      <w:pPr>
        <w:pStyle w:val="Normal"/>
        <w:jc w:val="center"/>
      </w:pPr>
    </w:p>
    <w:p w:rsidR="79D307A1" w:rsidP="79D307A1" w:rsidRDefault="79D307A1" w14:paraId="4E26C4CF" w14:textId="0F421163">
      <w:pPr>
        <w:pStyle w:val="Normal"/>
        <w:jc w:val="center"/>
      </w:pPr>
    </w:p>
    <w:p w:rsidR="79D307A1" w:rsidP="79D307A1" w:rsidRDefault="79D307A1" w14:paraId="4C58917E" w14:textId="1A87580D">
      <w:pPr>
        <w:pStyle w:val="Normal"/>
        <w:jc w:val="center"/>
      </w:pPr>
    </w:p>
    <w:p w:rsidR="79D307A1" w:rsidP="79D307A1" w:rsidRDefault="79D307A1" w14:paraId="335F414D" w14:textId="6ACCF225">
      <w:pPr>
        <w:pStyle w:val="Normal"/>
        <w:jc w:val="center"/>
      </w:pPr>
    </w:p>
    <w:p w:rsidR="79D307A1" w:rsidP="79D307A1" w:rsidRDefault="79D307A1" w14:paraId="3A72B5BF" w14:textId="65CD062A">
      <w:pPr>
        <w:pStyle w:val="Normal"/>
        <w:jc w:val="center"/>
      </w:pPr>
    </w:p>
    <w:p w:rsidR="79D307A1" w:rsidP="79D307A1" w:rsidRDefault="79D307A1" w14:paraId="77EFA5E0" w14:textId="7928BD20">
      <w:pPr>
        <w:pStyle w:val="Normal"/>
        <w:jc w:val="center"/>
      </w:pPr>
    </w:p>
    <w:p w:rsidR="16DF70F0" w:rsidP="16DF70F0" w:rsidRDefault="16DF70F0" w14:paraId="39C66D49" w14:textId="40308C12">
      <w:pPr>
        <w:pStyle w:val="Normal"/>
        <w:jc w:val="center"/>
      </w:pPr>
    </w:p>
    <w:p w:rsidR="79D307A1" w:rsidP="79D307A1" w:rsidRDefault="79D307A1" w14:paraId="0D99A023" w14:textId="006B4D1F">
      <w:pPr>
        <w:pStyle w:val="Normal"/>
        <w:jc w:val="center"/>
      </w:pPr>
    </w:p>
    <w:p w:rsidR="79D307A1" w:rsidP="79D307A1" w:rsidRDefault="79D307A1" w14:paraId="4716BD83" w14:textId="65CAE4D9">
      <w:pPr>
        <w:pStyle w:val="Normal"/>
        <w:jc w:val="center"/>
      </w:pPr>
    </w:p>
    <w:p w:rsidR="79D307A1" w:rsidP="79D307A1" w:rsidRDefault="79D307A1" w14:paraId="0A4F7690" w14:textId="6D5E6565">
      <w:pPr>
        <w:pStyle w:val="Normal"/>
        <w:jc w:val="center"/>
      </w:pPr>
    </w:p>
    <w:p w:rsidR="79D307A1" w:rsidP="16DF70F0" w:rsidRDefault="79D307A1" w14:paraId="148A3E18" w14:textId="08F48BB0">
      <w:pPr>
        <w:pStyle w:val="Heading1"/>
      </w:pPr>
      <w:bookmarkStart w:name="_Toc316592297" w:id="1870790337"/>
      <w:r w:rsidR="49785A3F">
        <w:rPr/>
        <w:t xml:space="preserve">Executive </w:t>
      </w:r>
      <w:r w:rsidR="71A96BE4">
        <w:rPr/>
        <w:t>S</w:t>
      </w:r>
      <w:r w:rsidR="49785A3F">
        <w:rPr/>
        <w:t xml:space="preserve">ummary </w:t>
      </w:r>
      <w:bookmarkEnd w:id="1870790337"/>
    </w:p>
    <w:p w:rsidR="79D307A1" w:rsidP="16DF70F0" w:rsidRDefault="79D307A1" w14:paraId="3C8672A9" w14:textId="27F6712A">
      <w:pPr>
        <w:pStyle w:val="Normal"/>
      </w:pPr>
      <w:r w:rsidR="3764810D">
        <w:rPr/>
        <w:t xml:space="preserve">The purpose of this report is to look at a contemporary issue within an organisation, in this case, the company is Amazon, and the contemporary issue they are currently dealing with is high staff turnover. This report will consider various management styles and consider the difference between critical and mainstream management studies and see how these could be impacting the contemporary issue. A contemporary issue is an issue currently affecting the unresolved organisation, this includes ethical and legal issues. Examples of these issues include the management of human resources and operations and production. The organisation chosen to be discussed in this report is Amazon. </w:t>
      </w:r>
    </w:p>
    <w:p w:rsidR="79D307A1" w:rsidP="16DF70F0" w:rsidRDefault="79D307A1" w14:paraId="2E88957C" w14:textId="7C55297C">
      <w:pPr>
        <w:pStyle w:val="Normal"/>
      </w:pPr>
      <w:r w:rsidR="3764810D">
        <w:rPr/>
        <w:t xml:space="preserve">Amazon is experiencing high staff turnover; this could be due to inefficient management and poor workplace culture. An article in The Guardian reads that amazon could run out of workers in the US in two years. Amazon is known for its </w:t>
      </w:r>
      <w:bookmarkStart w:name="_Int_JkilHodL" w:id="354945405"/>
      <w:r w:rsidR="3764810D">
        <w:rPr/>
        <w:t>high expectations</w:t>
      </w:r>
      <w:bookmarkEnd w:id="354945405"/>
      <w:r w:rsidR="3764810D">
        <w:rPr/>
        <w:t xml:space="preserve"> and unethical behaviour toward its employees. To understand how an organisation is run, the management theory used needs to first be understood. Critical management studies examine and challenge traditional management theories and values. mainstream management studies focus on the usual way of doing things. It has been found through research that amazon follows a classical management theory approach, The scientific management approach. Henry Fayol developed six roles of management; forecasting, planning, organising, commanding, coordinating, and controlling. This comes from the founder and leader of Amazon Jeff Bezos who has an autocratic management style. This style of management is seen as harsher, and employees are seen as more of a number than actual people. There have been recommendations made to amazon on how to solve the issue of high staff turnover, these include investing in staff, improving work environments, and lowering standards and expectations</w:t>
      </w:r>
      <w:bookmarkStart w:name="_Int_sE0u8gJQ" w:id="1444067532"/>
      <w:r w:rsidR="58EE234D">
        <w:rPr/>
        <w:t xml:space="preserve">. </w:t>
      </w:r>
      <w:bookmarkEnd w:id="1444067532"/>
    </w:p>
    <w:p w:rsidR="79D307A1" w:rsidP="79D307A1" w:rsidRDefault="79D307A1" w14:paraId="795D7E0D" w14:textId="71E58547">
      <w:pPr>
        <w:pStyle w:val="Normal"/>
        <w:jc w:val="left"/>
      </w:pPr>
    </w:p>
    <w:p w:rsidR="79D307A1" w:rsidP="79D307A1" w:rsidRDefault="79D307A1" w14:paraId="7AAE932E" w14:textId="4CBECB1A">
      <w:pPr>
        <w:pStyle w:val="Normal"/>
        <w:jc w:val="left"/>
      </w:pPr>
    </w:p>
    <w:p w:rsidR="79D307A1" w:rsidP="79D307A1" w:rsidRDefault="79D307A1" w14:paraId="16248615" w14:textId="7FF4F30A">
      <w:pPr>
        <w:pStyle w:val="Normal"/>
        <w:jc w:val="left"/>
      </w:pPr>
    </w:p>
    <w:p w:rsidR="79D307A1" w:rsidP="16DF70F0" w:rsidRDefault="79D307A1" w14:paraId="1BE265AC" w14:textId="73FE73D6">
      <w:pPr>
        <w:pStyle w:val="Normal"/>
      </w:pPr>
    </w:p>
    <w:p w:rsidR="79D307A1" w:rsidP="16DF70F0" w:rsidRDefault="79D307A1" w14:paraId="71CDD722" w14:textId="63CA90FB">
      <w:pPr>
        <w:pStyle w:val="Normal"/>
      </w:pPr>
    </w:p>
    <w:p w:rsidR="79D307A1" w:rsidP="79D307A1" w:rsidRDefault="79D307A1" w14:paraId="0DFC393A" w14:textId="78B66E39">
      <w:pPr>
        <w:pStyle w:val="Normal"/>
        <w:jc w:val="left"/>
      </w:pPr>
    </w:p>
    <w:p w:rsidR="79D307A1" w:rsidP="79D307A1" w:rsidRDefault="79D307A1" w14:paraId="53C0B873" w14:textId="362BAF86">
      <w:pPr>
        <w:pStyle w:val="Normal"/>
        <w:jc w:val="left"/>
      </w:pPr>
    </w:p>
    <w:p w:rsidR="79D307A1" w:rsidP="79D307A1" w:rsidRDefault="79D307A1" w14:paraId="6E6DCFDC" w14:textId="5AA28528">
      <w:pPr>
        <w:pStyle w:val="Normal"/>
        <w:jc w:val="left"/>
      </w:pPr>
    </w:p>
    <w:p w:rsidR="79D307A1" w:rsidP="79D307A1" w:rsidRDefault="79D307A1" w14:paraId="03370889" w14:textId="035173C9">
      <w:pPr>
        <w:pStyle w:val="Normal"/>
        <w:jc w:val="left"/>
      </w:pPr>
    </w:p>
    <w:p w:rsidR="79D307A1" w:rsidP="79D307A1" w:rsidRDefault="79D307A1" w14:paraId="2ED52A81" w14:textId="24FA7399">
      <w:pPr>
        <w:pStyle w:val="Normal"/>
        <w:jc w:val="left"/>
      </w:pPr>
    </w:p>
    <w:p w:rsidR="79D307A1" w:rsidP="79D307A1" w:rsidRDefault="79D307A1" w14:paraId="5C8E7512" w14:textId="40E76C36">
      <w:pPr>
        <w:pStyle w:val="Normal"/>
        <w:jc w:val="left"/>
      </w:pPr>
    </w:p>
    <w:p w:rsidR="79D307A1" w:rsidP="79D307A1" w:rsidRDefault="79D307A1" w14:paraId="65621EBA" w14:textId="7CDFAB87">
      <w:pPr>
        <w:pStyle w:val="Normal"/>
        <w:jc w:val="left"/>
      </w:pPr>
    </w:p>
    <w:p w:rsidR="79D307A1" w:rsidP="79D307A1" w:rsidRDefault="79D307A1" w14:paraId="40DB901D" w14:textId="5275D781">
      <w:pPr>
        <w:pStyle w:val="Normal"/>
        <w:jc w:val="left"/>
      </w:pPr>
    </w:p>
    <w:p w:rsidR="16DF70F0" w:rsidP="16DF70F0" w:rsidRDefault="16DF70F0" w14:paraId="4DD5A50A" w14:textId="0DAC1E35">
      <w:pPr>
        <w:pStyle w:val="Normal"/>
        <w:jc w:val="left"/>
      </w:pPr>
    </w:p>
    <w:p w:rsidR="16DF70F0" w:rsidP="16DF70F0" w:rsidRDefault="16DF70F0" w14:paraId="40EDFC25" w14:textId="36A44260">
      <w:pPr>
        <w:pStyle w:val="Normal"/>
        <w:jc w:val="left"/>
      </w:pPr>
    </w:p>
    <w:p w:rsidR="16DF70F0" w:rsidP="16DF70F0" w:rsidRDefault="16DF70F0" w14:paraId="3E25A7C4" w14:textId="169891C5">
      <w:pPr>
        <w:pStyle w:val="Normal"/>
        <w:jc w:val="left"/>
      </w:pPr>
    </w:p>
    <w:p w:rsidR="79D307A1" w:rsidP="79D307A1" w:rsidRDefault="79D307A1" w14:paraId="77B10B94" w14:textId="369CDB71">
      <w:pPr>
        <w:pStyle w:val="Normal"/>
        <w:jc w:val="left"/>
      </w:pPr>
    </w:p>
    <w:sdt>
      <w:sdtPr>
        <w:id w:val="592026426"/>
        <w:docPartObj>
          <w:docPartGallery w:val="Table of Contents"/>
          <w:docPartUnique/>
        </w:docPartObj>
      </w:sdtPr>
      <w:sdtContent>
        <w:p w:rsidR="79D307A1" w:rsidP="79D307A1" w:rsidRDefault="79D307A1" w14:paraId="06D54D6E" w14:textId="3AD5C0C1">
          <w:pPr>
            <w:pStyle w:val="TOC1"/>
            <w:tabs>
              <w:tab w:val="right" w:leader="dot" w:pos="9015"/>
            </w:tabs>
            <w:bidi w:val="0"/>
            <w:rPr>
              <w:rStyle w:val="Hyperlink"/>
            </w:rPr>
          </w:pPr>
          <w:r>
            <w:fldChar w:fldCharType="begin"/>
          </w:r>
          <w:r>
            <w:instrText xml:space="preserve">TOC \o \z \u \h</w:instrText>
          </w:r>
          <w:r>
            <w:fldChar w:fldCharType="separate"/>
          </w:r>
          <w:hyperlink w:anchor="_Toc316592297">
            <w:r w:rsidRPr="16DF70F0" w:rsidR="16DF70F0">
              <w:rPr>
                <w:rStyle w:val="Hyperlink"/>
              </w:rPr>
              <w:t>Executive Summary</w:t>
            </w:r>
            <w:r>
              <w:tab/>
            </w:r>
            <w:r>
              <w:fldChar w:fldCharType="begin"/>
            </w:r>
            <w:r>
              <w:instrText xml:space="preserve">PAGEREF _Toc316592297 \h</w:instrText>
            </w:r>
            <w:r>
              <w:fldChar w:fldCharType="separate"/>
            </w:r>
            <w:r w:rsidRPr="16DF70F0" w:rsidR="16DF70F0">
              <w:rPr>
                <w:rStyle w:val="Hyperlink"/>
              </w:rPr>
              <w:t>1</w:t>
            </w:r>
            <w:r>
              <w:fldChar w:fldCharType="end"/>
            </w:r>
          </w:hyperlink>
        </w:p>
        <w:p w:rsidR="79D307A1" w:rsidP="79D307A1" w:rsidRDefault="79D307A1" w14:paraId="55B09138" w14:textId="4FB35CCD">
          <w:pPr>
            <w:pStyle w:val="TOC1"/>
            <w:tabs>
              <w:tab w:val="right" w:leader="dot" w:pos="9015"/>
            </w:tabs>
            <w:bidi w:val="0"/>
            <w:rPr>
              <w:rStyle w:val="Hyperlink"/>
            </w:rPr>
          </w:pPr>
          <w:hyperlink w:anchor="_Toc522746565">
            <w:r w:rsidRPr="16DF70F0" w:rsidR="16DF70F0">
              <w:rPr>
                <w:rStyle w:val="Hyperlink"/>
              </w:rPr>
              <w:t>Introduction</w:t>
            </w:r>
            <w:r>
              <w:tab/>
            </w:r>
            <w:r>
              <w:fldChar w:fldCharType="begin"/>
            </w:r>
            <w:r>
              <w:instrText xml:space="preserve">PAGEREF _Toc522746565 \h</w:instrText>
            </w:r>
            <w:r>
              <w:fldChar w:fldCharType="separate"/>
            </w:r>
            <w:r w:rsidRPr="16DF70F0" w:rsidR="16DF70F0">
              <w:rPr>
                <w:rStyle w:val="Hyperlink"/>
              </w:rPr>
              <w:t>3</w:t>
            </w:r>
            <w:r>
              <w:fldChar w:fldCharType="end"/>
            </w:r>
          </w:hyperlink>
        </w:p>
        <w:p w:rsidR="79D307A1" w:rsidP="16DF70F0" w:rsidRDefault="79D307A1" w14:paraId="5A4179CD" w14:textId="048C385D">
          <w:pPr>
            <w:pStyle w:val="TOC1"/>
            <w:tabs>
              <w:tab w:val="right" w:leader="dot" w:pos="9015"/>
            </w:tabs>
            <w:bidi w:val="0"/>
            <w:rPr>
              <w:rStyle w:val="Hyperlink"/>
            </w:rPr>
          </w:pPr>
          <w:hyperlink w:anchor="_Toc522748805">
            <w:r w:rsidRPr="16DF70F0" w:rsidR="16DF70F0">
              <w:rPr>
                <w:rStyle w:val="Hyperlink"/>
              </w:rPr>
              <w:t>Management Theories</w:t>
            </w:r>
            <w:r>
              <w:tab/>
            </w:r>
            <w:r>
              <w:fldChar w:fldCharType="begin"/>
            </w:r>
            <w:r>
              <w:instrText xml:space="preserve">PAGEREF _Toc522748805 \h</w:instrText>
            </w:r>
            <w:r>
              <w:fldChar w:fldCharType="separate"/>
            </w:r>
            <w:r w:rsidRPr="16DF70F0" w:rsidR="16DF70F0">
              <w:rPr>
                <w:rStyle w:val="Hyperlink"/>
              </w:rPr>
              <w:t>5</w:t>
            </w:r>
            <w:r>
              <w:fldChar w:fldCharType="end"/>
            </w:r>
          </w:hyperlink>
        </w:p>
        <w:p w:rsidR="79D307A1" w:rsidP="79D307A1" w:rsidRDefault="79D307A1" w14:paraId="3E8C4AD0" w14:textId="4CE94D7F">
          <w:pPr>
            <w:pStyle w:val="TOC2"/>
            <w:tabs>
              <w:tab w:val="right" w:leader="dot" w:pos="9015"/>
            </w:tabs>
            <w:bidi w:val="0"/>
            <w:rPr>
              <w:rStyle w:val="Hyperlink"/>
            </w:rPr>
          </w:pPr>
          <w:hyperlink w:anchor="_Toc1365835105">
            <w:r w:rsidRPr="16DF70F0" w:rsidR="16DF70F0">
              <w:rPr>
                <w:rStyle w:val="Hyperlink"/>
              </w:rPr>
              <w:t>The role of the manager</w:t>
            </w:r>
            <w:r>
              <w:tab/>
            </w:r>
            <w:r>
              <w:fldChar w:fldCharType="begin"/>
            </w:r>
            <w:r>
              <w:instrText xml:space="preserve">PAGEREF _Toc1365835105 \h</w:instrText>
            </w:r>
            <w:r>
              <w:fldChar w:fldCharType="separate"/>
            </w:r>
            <w:r w:rsidRPr="16DF70F0" w:rsidR="16DF70F0">
              <w:rPr>
                <w:rStyle w:val="Hyperlink"/>
              </w:rPr>
              <w:t>5</w:t>
            </w:r>
            <w:r>
              <w:fldChar w:fldCharType="end"/>
            </w:r>
          </w:hyperlink>
        </w:p>
        <w:p w:rsidR="79D307A1" w:rsidP="79D307A1" w:rsidRDefault="79D307A1" w14:paraId="0A3F2DE8" w14:textId="5623AF6E">
          <w:pPr>
            <w:pStyle w:val="TOC2"/>
            <w:tabs>
              <w:tab w:val="right" w:leader="dot" w:pos="9015"/>
            </w:tabs>
            <w:bidi w:val="0"/>
            <w:rPr>
              <w:rStyle w:val="Hyperlink"/>
            </w:rPr>
          </w:pPr>
          <w:hyperlink w:anchor="_Toc321917931">
            <w:r w:rsidRPr="16DF70F0" w:rsidR="16DF70F0">
              <w:rPr>
                <w:rStyle w:val="Hyperlink"/>
              </w:rPr>
              <w:t>Management Styles</w:t>
            </w:r>
            <w:r>
              <w:tab/>
            </w:r>
            <w:r>
              <w:fldChar w:fldCharType="begin"/>
            </w:r>
            <w:r>
              <w:instrText xml:space="preserve">PAGEREF _Toc321917931 \h</w:instrText>
            </w:r>
            <w:r>
              <w:fldChar w:fldCharType="separate"/>
            </w:r>
            <w:r w:rsidRPr="16DF70F0" w:rsidR="16DF70F0">
              <w:rPr>
                <w:rStyle w:val="Hyperlink"/>
              </w:rPr>
              <w:t>5</w:t>
            </w:r>
            <w:r>
              <w:fldChar w:fldCharType="end"/>
            </w:r>
          </w:hyperlink>
        </w:p>
        <w:p w:rsidR="79D307A1" w:rsidP="16DF70F0" w:rsidRDefault="79D307A1" w14:paraId="7EA11335" w14:textId="7C8E061E">
          <w:pPr>
            <w:pStyle w:val="TOC2"/>
            <w:tabs>
              <w:tab w:val="right" w:leader="dot" w:pos="9015"/>
            </w:tabs>
            <w:bidi w:val="0"/>
            <w:rPr>
              <w:rStyle w:val="Hyperlink"/>
            </w:rPr>
          </w:pPr>
          <w:hyperlink w:anchor="_Toc1505056126">
            <w:r w:rsidRPr="16DF70F0" w:rsidR="16DF70F0">
              <w:rPr>
                <w:rStyle w:val="Hyperlink"/>
              </w:rPr>
              <w:t>Management Theory</w:t>
            </w:r>
            <w:r>
              <w:tab/>
            </w:r>
            <w:r>
              <w:fldChar w:fldCharType="begin"/>
            </w:r>
            <w:r>
              <w:instrText xml:space="preserve">PAGEREF _Toc1505056126 \h</w:instrText>
            </w:r>
            <w:r>
              <w:fldChar w:fldCharType="separate"/>
            </w:r>
            <w:r w:rsidRPr="16DF70F0" w:rsidR="16DF70F0">
              <w:rPr>
                <w:rStyle w:val="Hyperlink"/>
              </w:rPr>
              <w:t>6</w:t>
            </w:r>
            <w:r>
              <w:fldChar w:fldCharType="end"/>
            </w:r>
          </w:hyperlink>
        </w:p>
        <w:p w:rsidR="16DF70F0" w:rsidP="16DF70F0" w:rsidRDefault="16DF70F0" w14:paraId="1D253329" w14:textId="3F626951">
          <w:pPr>
            <w:pStyle w:val="TOC2"/>
            <w:tabs>
              <w:tab w:val="right" w:leader="dot" w:pos="9015"/>
            </w:tabs>
            <w:bidi w:val="0"/>
            <w:rPr>
              <w:rStyle w:val="Hyperlink"/>
            </w:rPr>
          </w:pPr>
          <w:hyperlink w:anchor="_Toc1262028842">
            <w:r w:rsidRPr="16DF70F0" w:rsidR="16DF70F0">
              <w:rPr>
                <w:rStyle w:val="Hyperlink"/>
              </w:rPr>
              <w:t>Amazon Business Ethics and Corporate Social Responsibility</w:t>
            </w:r>
            <w:r>
              <w:tab/>
            </w:r>
            <w:r>
              <w:fldChar w:fldCharType="begin"/>
            </w:r>
            <w:r>
              <w:instrText xml:space="preserve">PAGEREF _Toc1262028842 \h</w:instrText>
            </w:r>
            <w:r>
              <w:fldChar w:fldCharType="separate"/>
            </w:r>
            <w:r w:rsidRPr="16DF70F0" w:rsidR="16DF70F0">
              <w:rPr>
                <w:rStyle w:val="Hyperlink"/>
              </w:rPr>
              <w:t>7</w:t>
            </w:r>
            <w:r>
              <w:fldChar w:fldCharType="end"/>
            </w:r>
          </w:hyperlink>
        </w:p>
        <w:p w:rsidR="16DF70F0" w:rsidP="16DF70F0" w:rsidRDefault="16DF70F0" w14:paraId="1E767BA8" w14:textId="1C1EB961">
          <w:pPr>
            <w:pStyle w:val="TOC2"/>
            <w:tabs>
              <w:tab w:val="right" w:leader="dot" w:pos="9015"/>
            </w:tabs>
            <w:bidi w:val="0"/>
            <w:rPr>
              <w:rStyle w:val="Hyperlink"/>
            </w:rPr>
          </w:pPr>
          <w:hyperlink w:anchor="_Toc1668260381">
            <w:r w:rsidRPr="16DF70F0" w:rsidR="16DF70F0">
              <w:rPr>
                <w:rStyle w:val="Hyperlink"/>
              </w:rPr>
              <w:t>Mainstream and Critical Theories</w:t>
            </w:r>
            <w:r>
              <w:tab/>
            </w:r>
            <w:r>
              <w:fldChar w:fldCharType="begin"/>
            </w:r>
            <w:r>
              <w:instrText xml:space="preserve">PAGEREF _Toc1668260381 \h</w:instrText>
            </w:r>
            <w:r>
              <w:fldChar w:fldCharType="separate"/>
            </w:r>
            <w:r w:rsidRPr="16DF70F0" w:rsidR="16DF70F0">
              <w:rPr>
                <w:rStyle w:val="Hyperlink"/>
              </w:rPr>
              <w:t>7</w:t>
            </w:r>
            <w:r>
              <w:fldChar w:fldCharType="end"/>
            </w:r>
          </w:hyperlink>
        </w:p>
        <w:p w:rsidR="16DF70F0" w:rsidP="16DF70F0" w:rsidRDefault="16DF70F0" w14:paraId="1C29CAA5" w14:textId="106476D5">
          <w:pPr>
            <w:pStyle w:val="TOC1"/>
            <w:tabs>
              <w:tab w:val="right" w:leader="dot" w:pos="9015"/>
            </w:tabs>
            <w:bidi w:val="0"/>
            <w:rPr>
              <w:rStyle w:val="Hyperlink"/>
            </w:rPr>
          </w:pPr>
          <w:hyperlink w:anchor="_Toc580821421">
            <w:r w:rsidRPr="16DF70F0" w:rsidR="16DF70F0">
              <w:rPr>
                <w:rStyle w:val="Hyperlink"/>
              </w:rPr>
              <w:t>Recommendations</w:t>
            </w:r>
            <w:r>
              <w:tab/>
            </w:r>
            <w:r>
              <w:fldChar w:fldCharType="begin"/>
            </w:r>
            <w:r>
              <w:instrText xml:space="preserve">PAGEREF _Toc580821421 \h</w:instrText>
            </w:r>
            <w:r>
              <w:fldChar w:fldCharType="separate"/>
            </w:r>
            <w:r w:rsidRPr="16DF70F0" w:rsidR="16DF70F0">
              <w:rPr>
                <w:rStyle w:val="Hyperlink"/>
              </w:rPr>
              <w:t>7</w:t>
            </w:r>
            <w:r>
              <w:fldChar w:fldCharType="end"/>
            </w:r>
          </w:hyperlink>
        </w:p>
        <w:p w:rsidR="16DF70F0" w:rsidP="16DF70F0" w:rsidRDefault="16DF70F0" w14:paraId="7FBE88FD" w14:textId="78CB1EBE">
          <w:pPr>
            <w:pStyle w:val="TOC1"/>
            <w:tabs>
              <w:tab w:val="right" w:leader="dot" w:pos="9015"/>
            </w:tabs>
            <w:bidi w:val="0"/>
            <w:rPr>
              <w:rStyle w:val="Hyperlink"/>
            </w:rPr>
          </w:pPr>
          <w:hyperlink w:anchor="_Toc640566366">
            <w:r w:rsidRPr="16DF70F0" w:rsidR="16DF70F0">
              <w:rPr>
                <w:rStyle w:val="Hyperlink"/>
              </w:rPr>
              <w:t>Conclusion</w:t>
            </w:r>
            <w:r>
              <w:tab/>
            </w:r>
            <w:r>
              <w:fldChar w:fldCharType="begin"/>
            </w:r>
            <w:r>
              <w:instrText xml:space="preserve">PAGEREF _Toc640566366 \h</w:instrText>
            </w:r>
            <w:r>
              <w:fldChar w:fldCharType="separate"/>
            </w:r>
            <w:r w:rsidRPr="16DF70F0" w:rsidR="16DF70F0">
              <w:rPr>
                <w:rStyle w:val="Hyperlink"/>
              </w:rPr>
              <w:t>8</w:t>
            </w:r>
            <w:r>
              <w:fldChar w:fldCharType="end"/>
            </w:r>
          </w:hyperlink>
        </w:p>
        <w:p w:rsidR="16DF70F0" w:rsidP="16DF70F0" w:rsidRDefault="16DF70F0" w14:paraId="0CF50A2F" w14:textId="7C8D8795">
          <w:pPr>
            <w:pStyle w:val="TOC1"/>
            <w:tabs>
              <w:tab w:val="right" w:leader="dot" w:pos="9015"/>
            </w:tabs>
            <w:bidi w:val="0"/>
            <w:rPr>
              <w:rStyle w:val="Hyperlink"/>
            </w:rPr>
          </w:pPr>
          <w:hyperlink w:anchor="_Toc1698275278">
            <w:r w:rsidRPr="16DF70F0" w:rsidR="16DF70F0">
              <w:rPr>
                <w:rStyle w:val="Hyperlink"/>
              </w:rPr>
              <w:t>References</w:t>
            </w:r>
            <w:r>
              <w:tab/>
            </w:r>
            <w:r>
              <w:fldChar w:fldCharType="begin"/>
            </w:r>
            <w:r>
              <w:instrText xml:space="preserve">PAGEREF _Toc1698275278 \h</w:instrText>
            </w:r>
            <w:r>
              <w:fldChar w:fldCharType="separate"/>
            </w:r>
            <w:r w:rsidRPr="16DF70F0" w:rsidR="16DF70F0">
              <w:rPr>
                <w:rStyle w:val="Hyperlink"/>
              </w:rPr>
              <w:t>9</w:t>
            </w:r>
            <w:r>
              <w:fldChar w:fldCharType="end"/>
            </w:r>
          </w:hyperlink>
          <w:r>
            <w:fldChar w:fldCharType="end"/>
          </w:r>
        </w:p>
      </w:sdtContent>
    </w:sdt>
    <w:p w:rsidR="16DF70F0" w:rsidP="16DF70F0" w:rsidRDefault="16DF70F0" w14:paraId="1C91FF60" w14:textId="0F37C3F0">
      <w:pPr>
        <w:pStyle w:val="Heading1"/>
      </w:pPr>
    </w:p>
    <w:p w:rsidR="16DF70F0" w:rsidP="16DF70F0" w:rsidRDefault="16DF70F0" w14:paraId="1C033974" w14:textId="6596B5DD">
      <w:pPr>
        <w:pStyle w:val="Heading1"/>
      </w:pPr>
    </w:p>
    <w:p w:rsidR="16DF70F0" w:rsidP="16DF70F0" w:rsidRDefault="16DF70F0" w14:paraId="486C4FDD" w14:textId="79CBBF46">
      <w:pPr>
        <w:pStyle w:val="Heading1"/>
      </w:pPr>
    </w:p>
    <w:p w:rsidR="16DF70F0" w:rsidP="16DF70F0" w:rsidRDefault="16DF70F0" w14:paraId="78D26B64" w14:textId="165EF9A6">
      <w:pPr>
        <w:pStyle w:val="Normal"/>
      </w:pPr>
    </w:p>
    <w:p w:rsidR="16DF70F0" w:rsidP="16DF70F0" w:rsidRDefault="16DF70F0" w14:paraId="239165D8" w14:textId="5C103DE6">
      <w:pPr>
        <w:pStyle w:val="Normal"/>
      </w:pPr>
    </w:p>
    <w:p w:rsidR="16DF70F0" w:rsidP="16DF70F0" w:rsidRDefault="16DF70F0" w14:paraId="63AC5E67" w14:textId="5B3802E3">
      <w:pPr>
        <w:pStyle w:val="Normal"/>
      </w:pPr>
    </w:p>
    <w:p w:rsidR="16DF70F0" w:rsidP="16DF70F0" w:rsidRDefault="16DF70F0" w14:paraId="07054CEF" w14:textId="67566A0D">
      <w:pPr>
        <w:pStyle w:val="Normal"/>
      </w:pPr>
    </w:p>
    <w:p w:rsidR="16DF70F0" w:rsidP="16DF70F0" w:rsidRDefault="16DF70F0" w14:paraId="41B48C82" w14:textId="75A80C89">
      <w:pPr>
        <w:pStyle w:val="Normal"/>
      </w:pPr>
    </w:p>
    <w:p w:rsidR="16DF70F0" w:rsidP="16DF70F0" w:rsidRDefault="16DF70F0" w14:paraId="3A64D5BB" w14:textId="0E7FB4F7">
      <w:pPr>
        <w:pStyle w:val="Normal"/>
      </w:pPr>
    </w:p>
    <w:p w:rsidR="16DF70F0" w:rsidP="16DF70F0" w:rsidRDefault="16DF70F0" w14:paraId="57E2264C" w14:textId="1705955C">
      <w:pPr>
        <w:pStyle w:val="Normal"/>
      </w:pPr>
    </w:p>
    <w:p w:rsidR="16DF70F0" w:rsidP="16DF70F0" w:rsidRDefault="16DF70F0" w14:paraId="7D85A370" w14:textId="42A0EE07">
      <w:pPr>
        <w:pStyle w:val="Normal"/>
      </w:pPr>
    </w:p>
    <w:p w:rsidR="16DF70F0" w:rsidP="16DF70F0" w:rsidRDefault="16DF70F0" w14:paraId="7DE3C9E3" w14:textId="126B0607">
      <w:pPr>
        <w:pStyle w:val="Normal"/>
      </w:pPr>
    </w:p>
    <w:p w:rsidR="16DF70F0" w:rsidP="16DF70F0" w:rsidRDefault="16DF70F0" w14:paraId="51441FE0" w14:textId="609FC4E5">
      <w:pPr>
        <w:pStyle w:val="Normal"/>
      </w:pPr>
    </w:p>
    <w:p w:rsidR="16DF70F0" w:rsidP="16DF70F0" w:rsidRDefault="16DF70F0" w14:paraId="47CD06B8" w14:textId="57C71D5C">
      <w:pPr>
        <w:pStyle w:val="Normal"/>
      </w:pPr>
    </w:p>
    <w:p w:rsidR="16DF70F0" w:rsidP="16DF70F0" w:rsidRDefault="16DF70F0" w14:paraId="4489E467" w14:textId="61E5DDD8">
      <w:pPr>
        <w:pStyle w:val="Normal"/>
      </w:pPr>
    </w:p>
    <w:p w:rsidR="16DF70F0" w:rsidP="16DF70F0" w:rsidRDefault="16DF70F0" w14:paraId="18DB18A0" w14:textId="0A6443D4">
      <w:pPr>
        <w:pStyle w:val="Normal"/>
      </w:pPr>
    </w:p>
    <w:p w:rsidR="16DF70F0" w:rsidP="16DF70F0" w:rsidRDefault="16DF70F0" w14:paraId="18D200B4" w14:textId="19CA7605">
      <w:pPr>
        <w:pStyle w:val="Normal"/>
      </w:pPr>
    </w:p>
    <w:p w:rsidR="16DF70F0" w:rsidP="16DF70F0" w:rsidRDefault="16DF70F0" w14:paraId="1EC30621" w14:textId="171A0CD5">
      <w:pPr>
        <w:pStyle w:val="Normal"/>
      </w:pPr>
    </w:p>
    <w:p w:rsidR="426192B5" w:rsidP="16DF70F0" w:rsidRDefault="426192B5" w14:paraId="7961F5FC" w14:textId="1A6486A7">
      <w:pPr>
        <w:pStyle w:val="Normal"/>
      </w:pPr>
      <w:r w:rsidR="426192B5">
        <w:rPr/>
        <w:t xml:space="preserve"> </w:t>
      </w:r>
    </w:p>
    <w:p w:rsidR="426192B5" w:rsidP="16DF70F0" w:rsidRDefault="426192B5" w14:paraId="0CF0F95F" w14:textId="487A25F3">
      <w:pPr>
        <w:pStyle w:val="Heading1"/>
      </w:pPr>
      <w:bookmarkStart w:name="_Toc522746565" w:id="1113793894"/>
      <w:r w:rsidR="426192B5">
        <w:rPr/>
        <w:t xml:space="preserve">Introduction  </w:t>
      </w:r>
      <w:bookmarkEnd w:id="1113793894"/>
    </w:p>
    <w:p w:rsidR="426192B5" w:rsidP="16DF70F0" w:rsidRDefault="426192B5" w14:paraId="11DF70F2" w14:textId="1FA498C6">
      <w:pPr>
        <w:pStyle w:val="Normal"/>
      </w:pPr>
      <w:r w:rsidR="426192B5">
        <w:rPr/>
        <w:t>A contemporary issue in a business is an issue or problem affecting the business currently that is unresolved</w:t>
      </w:r>
      <w:bookmarkStart w:name="_Int_7dWSj9rb" w:id="657755787"/>
      <w:r w:rsidR="1432D9CC">
        <w:rPr/>
        <w:t xml:space="preserve">. </w:t>
      </w:r>
      <w:bookmarkEnd w:id="657755787"/>
      <w:r w:rsidR="426192B5">
        <w:rPr/>
        <w:t>Examples of contemporary issues in business are the management of human resources, operations and production, finances, and marketing issues surrounding the success of the business (Masanja, N.M, 2019). A business currently facing a contemporary issue is Amazon, the issue is high staff turnover. High turnover normally means that 28% of new employees in the business quit within the first 3 months of employment (First up, 2021). Amazon fears they may run out of workers due to so many employees leaving due to unethical behaviour in the business</w:t>
      </w:r>
      <w:bookmarkStart w:name="_Int_5vrVYO88" w:id="439100215"/>
      <w:r w:rsidR="6541037F">
        <w:rPr/>
        <w:t xml:space="preserve">. </w:t>
      </w:r>
      <w:bookmarkEnd w:id="439100215"/>
      <w:r w:rsidR="426192B5">
        <w:rPr/>
        <w:t xml:space="preserve">Workers and labour groups at amazon have complained about the working conditions at Amazon and high employee turnover and high injury rates for a long time. Amazon workers are punished for taking too long to complete a task and sometimes even </w:t>
      </w:r>
      <w:r w:rsidR="426192B5">
        <w:rPr/>
        <w:t>terminated</w:t>
      </w:r>
      <w:r w:rsidR="426192B5">
        <w:rPr/>
        <w:t xml:space="preserve"> from their roles. Amazon is known for its </w:t>
      </w:r>
      <w:bookmarkStart w:name="_Int_I0td5aLU" w:id="1955062421"/>
      <w:r w:rsidR="426192B5">
        <w:rPr/>
        <w:t>high standards</w:t>
      </w:r>
      <w:bookmarkEnd w:id="1955062421"/>
      <w:r w:rsidR="426192B5">
        <w:rPr/>
        <w:t xml:space="preserve"> of employees, and this is driving employees to leave (Sainato, M,2022)</w:t>
      </w:r>
      <w:bookmarkStart w:name="_Int_eCM9vTnl" w:id="1606558598"/>
      <w:r w:rsidR="5BA2F4B7">
        <w:rPr/>
        <w:t xml:space="preserve">. </w:t>
      </w:r>
      <w:bookmarkEnd w:id="1606558598"/>
    </w:p>
    <w:p w:rsidR="426192B5" w:rsidP="16DF70F0" w:rsidRDefault="426192B5" w14:paraId="7EC42598" w14:textId="62209A06">
      <w:pPr>
        <w:pStyle w:val="Normal"/>
      </w:pPr>
      <w:r w:rsidR="426192B5">
        <w:rPr/>
        <w:t xml:space="preserve">To </w:t>
      </w:r>
      <w:r w:rsidR="426192B5">
        <w:rPr/>
        <w:t>determine</w:t>
      </w:r>
      <w:r w:rsidR="426192B5">
        <w:rPr/>
        <w:t xml:space="preserve"> why there are contemporary issues in a business, the management theories that are currently being used within the business can be evaluated, and how critical and mainstream theories of management come into play</w:t>
      </w:r>
      <w:bookmarkStart w:name="_Int_oyNp5ENN" w:id="1835509204"/>
      <w:r w:rsidR="58A41CFF">
        <w:rPr/>
        <w:t xml:space="preserve">. </w:t>
      </w:r>
      <w:bookmarkEnd w:id="1835509204"/>
      <w:r w:rsidR="426192B5">
        <w:rPr/>
        <w:t xml:space="preserve">To understand an organisation, the management theory must be understood as this is seen as the basis of organisations. The four major management theories are bureaucratic, scientific, </w:t>
      </w:r>
      <w:bookmarkStart w:name="_Int_C3NyDx9V" w:id="1889983552"/>
      <w:r w:rsidR="541D1769">
        <w:rPr/>
        <w:t>behavioural,</w:t>
      </w:r>
      <w:bookmarkEnd w:id="1889983552"/>
      <w:r w:rsidR="426192B5">
        <w:rPr/>
        <w:t xml:space="preserve"> and human relations theory, these are all the classical approaches to management (Smith C., Babich, C., and Lubrick, M, 2022)</w:t>
      </w:r>
      <w:bookmarkStart w:name="_Int_POEghb7k" w:id="1719623848"/>
      <w:r w:rsidR="3A19AB37">
        <w:rPr/>
        <w:t xml:space="preserve">. </w:t>
      </w:r>
      <w:bookmarkEnd w:id="1719623848"/>
    </w:p>
    <w:p w:rsidR="426192B5" w:rsidP="16DF70F0" w:rsidRDefault="426192B5" w14:paraId="61CFF85C" w14:textId="4E74FBF1">
      <w:pPr>
        <w:pStyle w:val="Normal"/>
      </w:pPr>
      <w:r w:rsidR="426192B5">
        <w:rPr/>
        <w:t xml:space="preserve"> </w:t>
      </w:r>
    </w:p>
    <w:p w:rsidR="426192B5" w:rsidP="16DF70F0" w:rsidRDefault="426192B5" w14:paraId="6CE4AD7A" w14:textId="312F4C57">
      <w:pPr>
        <w:pStyle w:val="Normal"/>
      </w:pPr>
      <w:r w:rsidR="426192B5">
        <w:rPr/>
        <w:t xml:space="preserve"> </w:t>
      </w:r>
    </w:p>
    <w:p w:rsidR="426192B5" w:rsidP="16DF70F0" w:rsidRDefault="426192B5" w14:paraId="45255C5C" w14:textId="3C828169">
      <w:pPr>
        <w:pStyle w:val="Normal"/>
      </w:pPr>
      <w:r w:rsidR="426192B5">
        <w:rPr/>
        <w:t xml:space="preserve"> </w:t>
      </w:r>
    </w:p>
    <w:p w:rsidR="426192B5" w:rsidP="16DF70F0" w:rsidRDefault="426192B5" w14:paraId="13DADAA3" w14:textId="34FB9237">
      <w:pPr>
        <w:pStyle w:val="Normal"/>
      </w:pPr>
      <w:r w:rsidR="426192B5">
        <w:rPr/>
        <w:t xml:space="preserve"> </w:t>
      </w:r>
    </w:p>
    <w:p w:rsidR="426192B5" w:rsidP="16DF70F0" w:rsidRDefault="426192B5" w14:paraId="39270003" w14:textId="55205A37">
      <w:pPr>
        <w:pStyle w:val="Normal"/>
      </w:pPr>
      <w:r w:rsidR="426192B5">
        <w:rPr/>
        <w:t xml:space="preserve"> </w:t>
      </w:r>
    </w:p>
    <w:p w:rsidR="426192B5" w:rsidP="16DF70F0" w:rsidRDefault="426192B5" w14:paraId="3160F562" w14:textId="5594A298">
      <w:pPr>
        <w:pStyle w:val="Normal"/>
      </w:pPr>
      <w:r w:rsidR="426192B5">
        <w:rPr/>
        <w:t xml:space="preserve"> </w:t>
      </w:r>
    </w:p>
    <w:p w:rsidR="426192B5" w:rsidP="16DF70F0" w:rsidRDefault="426192B5" w14:paraId="6FF77032" w14:textId="3680174F">
      <w:pPr>
        <w:pStyle w:val="Normal"/>
      </w:pPr>
      <w:r w:rsidR="426192B5">
        <w:rPr/>
        <w:t xml:space="preserve"> </w:t>
      </w:r>
    </w:p>
    <w:p w:rsidR="426192B5" w:rsidP="16DF70F0" w:rsidRDefault="426192B5" w14:paraId="373620F7" w14:textId="499E74F5">
      <w:pPr>
        <w:pStyle w:val="Normal"/>
      </w:pPr>
      <w:r w:rsidR="426192B5">
        <w:rPr/>
        <w:t xml:space="preserve"> </w:t>
      </w:r>
    </w:p>
    <w:p w:rsidR="426192B5" w:rsidP="16DF70F0" w:rsidRDefault="426192B5" w14:paraId="4DF38C36" w14:textId="7B722191">
      <w:pPr>
        <w:pStyle w:val="Normal"/>
      </w:pPr>
      <w:r w:rsidR="426192B5">
        <w:rPr/>
        <w:t xml:space="preserve"> </w:t>
      </w:r>
    </w:p>
    <w:p w:rsidR="426192B5" w:rsidP="16DF70F0" w:rsidRDefault="426192B5" w14:paraId="2563F29E" w14:textId="6396FE8E">
      <w:pPr>
        <w:pStyle w:val="Normal"/>
      </w:pPr>
      <w:r w:rsidR="426192B5">
        <w:rPr/>
        <w:t xml:space="preserve"> </w:t>
      </w:r>
    </w:p>
    <w:p w:rsidR="426192B5" w:rsidP="16DF70F0" w:rsidRDefault="426192B5" w14:paraId="43135242" w14:textId="639DBD4C">
      <w:pPr>
        <w:pStyle w:val="Normal"/>
      </w:pPr>
      <w:r w:rsidR="426192B5">
        <w:rPr/>
        <w:t xml:space="preserve"> </w:t>
      </w:r>
    </w:p>
    <w:p w:rsidR="426192B5" w:rsidP="16DF70F0" w:rsidRDefault="426192B5" w14:paraId="76F30D5A" w14:textId="7D330183">
      <w:pPr>
        <w:pStyle w:val="Normal"/>
      </w:pPr>
      <w:r w:rsidR="426192B5">
        <w:rPr/>
        <w:t xml:space="preserve"> </w:t>
      </w:r>
    </w:p>
    <w:p w:rsidR="426192B5" w:rsidP="16DF70F0" w:rsidRDefault="426192B5" w14:paraId="4838BAD7" w14:textId="063ED6CB">
      <w:pPr>
        <w:pStyle w:val="Normal"/>
      </w:pPr>
      <w:r w:rsidR="426192B5">
        <w:rPr/>
        <w:t xml:space="preserve"> </w:t>
      </w:r>
    </w:p>
    <w:p w:rsidR="426192B5" w:rsidP="16DF70F0" w:rsidRDefault="426192B5" w14:paraId="5325FBDC" w14:textId="1C457973">
      <w:pPr>
        <w:pStyle w:val="Normal"/>
      </w:pPr>
      <w:r w:rsidR="426192B5">
        <w:rPr/>
        <w:t xml:space="preserve"> </w:t>
      </w:r>
    </w:p>
    <w:p w:rsidR="426192B5" w:rsidP="16DF70F0" w:rsidRDefault="426192B5" w14:paraId="4A3D016E" w14:textId="079E7A7E">
      <w:pPr>
        <w:pStyle w:val="Normal"/>
      </w:pPr>
      <w:r w:rsidR="426192B5">
        <w:rPr/>
        <w:t xml:space="preserve"> </w:t>
      </w:r>
    </w:p>
    <w:p w:rsidR="426192B5" w:rsidP="16DF70F0" w:rsidRDefault="426192B5" w14:paraId="5BB469C0" w14:textId="61B7991E">
      <w:pPr>
        <w:pStyle w:val="Normal"/>
      </w:pPr>
      <w:r w:rsidR="426192B5">
        <w:rPr/>
        <w:t xml:space="preserve"> </w:t>
      </w:r>
    </w:p>
    <w:p w:rsidR="426192B5" w:rsidP="16DF70F0" w:rsidRDefault="426192B5" w14:paraId="66DC1613" w14:textId="4658D736">
      <w:pPr>
        <w:pStyle w:val="Normal"/>
      </w:pPr>
      <w:r w:rsidR="426192B5">
        <w:rPr/>
        <w:t xml:space="preserve"> </w:t>
      </w:r>
    </w:p>
    <w:p w:rsidR="426192B5" w:rsidP="16DF70F0" w:rsidRDefault="426192B5" w14:paraId="2B7B86D3" w14:textId="21E0B81A">
      <w:pPr>
        <w:pStyle w:val="Normal"/>
      </w:pPr>
      <w:r w:rsidR="426192B5">
        <w:rPr/>
        <w:t xml:space="preserve"> </w:t>
      </w:r>
    </w:p>
    <w:p w:rsidR="426192B5" w:rsidP="16DF70F0" w:rsidRDefault="426192B5" w14:paraId="70248FD6" w14:textId="205EF92A">
      <w:pPr>
        <w:pStyle w:val="Normal"/>
      </w:pPr>
      <w:r w:rsidR="426192B5">
        <w:rPr/>
        <w:t xml:space="preserve"> </w:t>
      </w:r>
    </w:p>
    <w:p w:rsidR="426192B5" w:rsidP="16DF70F0" w:rsidRDefault="426192B5" w14:paraId="69478ED5" w14:textId="283EC854">
      <w:pPr>
        <w:pStyle w:val="Heading1"/>
      </w:pPr>
      <w:bookmarkStart w:name="_Toc522748805" w:id="2130035527"/>
      <w:r w:rsidR="426192B5">
        <w:rPr/>
        <w:t xml:space="preserve">Management Theories  </w:t>
      </w:r>
      <w:bookmarkEnd w:id="2130035527"/>
    </w:p>
    <w:p w:rsidR="426192B5" w:rsidP="16DF70F0" w:rsidRDefault="426192B5" w14:paraId="4151F499" w14:textId="061D747A">
      <w:pPr>
        <w:pStyle w:val="Normal"/>
      </w:pPr>
      <w:r w:rsidR="426192B5">
        <w:rPr/>
        <w:t xml:space="preserve"> </w:t>
      </w:r>
    </w:p>
    <w:p w:rsidR="426192B5" w:rsidP="16DF70F0" w:rsidRDefault="426192B5" w14:paraId="767070BA" w14:textId="60FB0FFB">
      <w:pPr>
        <w:pStyle w:val="Heading2"/>
      </w:pPr>
      <w:bookmarkStart w:name="_Toc1365835105" w:id="926166833"/>
      <w:r w:rsidR="426192B5">
        <w:rPr/>
        <w:t xml:space="preserve">The role of the manager </w:t>
      </w:r>
      <w:bookmarkEnd w:id="926166833"/>
    </w:p>
    <w:p w:rsidR="426192B5" w:rsidP="16DF70F0" w:rsidRDefault="426192B5" w14:paraId="5B7CFEE9" w14:textId="2629DC65">
      <w:pPr>
        <w:pStyle w:val="Normal"/>
      </w:pPr>
      <w:r w:rsidR="426192B5">
        <w:rPr/>
        <w:t>Henry Fayol (1949) one of the earlier management thinkers said that management includes five processes, these processes are forecasting and planning, organising, leading, coordinating, and controlling (Jonas, A,2021)</w:t>
      </w:r>
      <w:bookmarkStart w:name="_Int_YW7eSTu7" w:id="1947099608"/>
      <w:r w:rsidR="032F571C">
        <w:rPr/>
        <w:t xml:space="preserve">. </w:t>
      </w:r>
      <w:bookmarkEnd w:id="1947099608"/>
    </w:p>
    <w:p w:rsidR="426192B5" w:rsidP="16DF70F0" w:rsidRDefault="426192B5" w14:paraId="620A9A7E" w14:textId="5F4E3AC0">
      <w:pPr>
        <w:pStyle w:val="Normal"/>
      </w:pPr>
      <w:r w:rsidR="426192B5">
        <w:rPr/>
        <w:t xml:space="preserve">Furthermore, Henry Mintzberg (1990) </w:t>
      </w:r>
      <w:r w:rsidR="426192B5">
        <w:rPr/>
        <w:t>identified</w:t>
      </w:r>
      <w:r w:rsidR="426192B5">
        <w:rPr/>
        <w:t xml:space="preserve"> ten roles that illustrate the variation of a manager's work. These management roles are figurehead, leader, liaison, monitor, disseminator, spokesperson, entrepreneur, disturbance handler, resource allocator, and negotiator. These ten roles are divided into three categories of managerial roles; interpersonal, informational, and decisional (TheMindTools,2022)</w:t>
      </w:r>
      <w:bookmarkStart w:name="_Int_rKfvNk1T" w:id="1333985813"/>
      <w:r w:rsidR="4FC3DBD6">
        <w:rPr/>
        <w:t xml:space="preserve">. </w:t>
      </w:r>
      <w:bookmarkEnd w:id="1333985813"/>
    </w:p>
    <w:p w:rsidR="426192B5" w:rsidP="16DF70F0" w:rsidRDefault="426192B5" w14:paraId="603D31FD" w14:textId="41EB2518">
      <w:pPr>
        <w:pStyle w:val="Normal"/>
      </w:pPr>
      <w:r w:rsidR="426192B5">
        <w:rPr/>
        <w:t xml:space="preserve">The success or failure of a business is dependent on the effectiveness of a manager's decisions. The result of good decision-making can be increased productivity from employees, increased profits, and growth of the business. The result of wrong decision-making can result in employees losing motivation, disruption in production, and an increase in complaints from customers. To make good decisions managers will follow a decision-making process, which are various steps taken by a manager to decide on the best course of action to meet the needs of the business. Steps usually taken by a manager in the decision-making process would be to </w:t>
      </w:r>
      <w:r w:rsidR="426192B5">
        <w:rPr/>
        <w:t>identify</w:t>
      </w:r>
      <w:r w:rsidR="426192B5">
        <w:rPr/>
        <w:t xml:space="preserve"> the issue in the business, find information about the different decisions that could be made and the impact these decisions would have on the business, evaluate alternative decisions, implement the decisions into the business and lastly </w:t>
      </w:r>
      <w:r w:rsidR="426192B5">
        <w:rPr/>
        <w:t>monitor</w:t>
      </w:r>
      <w:r w:rsidR="426192B5">
        <w:rPr/>
        <w:t xml:space="preserve"> the impact of the decision on the business and if necessary, make changes (Burns, E. and Brush, K, 2020)</w:t>
      </w:r>
      <w:bookmarkStart w:name="_Int_tuGlelyp" w:id="783662648"/>
      <w:r w:rsidR="1365A5F4">
        <w:rPr/>
        <w:t xml:space="preserve">. </w:t>
      </w:r>
      <w:bookmarkEnd w:id="783662648"/>
    </w:p>
    <w:p w:rsidR="426192B5" w:rsidP="16DF70F0" w:rsidRDefault="426192B5" w14:paraId="55FA6DF7" w14:textId="46D90D30">
      <w:pPr>
        <w:pStyle w:val="Normal"/>
      </w:pPr>
      <w:r w:rsidRPr="16DF70F0" w:rsidR="426192B5">
        <w:rPr>
          <w:rStyle w:val="SubtitleChar"/>
        </w:rPr>
        <w:t xml:space="preserve">Ethical Decision making </w:t>
      </w:r>
      <w:r w:rsidR="426192B5">
        <w:rPr/>
        <w:t xml:space="preserve"> </w:t>
      </w:r>
    </w:p>
    <w:p w:rsidR="426192B5" w:rsidP="16DF70F0" w:rsidRDefault="426192B5" w14:paraId="7DDDEDAD" w14:textId="572CE1AC">
      <w:pPr>
        <w:pStyle w:val="Normal"/>
      </w:pPr>
      <w:r w:rsidR="426192B5">
        <w:rPr/>
        <w:t xml:space="preserve">Ethical decision-making in business refers to the process of evaluating and looking at alternatives in a way that is persistent with the ethical principles of the business. When making ethical decisions the business should ignore any unethical options and look for the best ethical alternative (UCSanDiego,2022). Examples of where ethical decision-making has been in practice in the workplace include Costco’s decision to pay fair wages, Volkswagen's strategy to reduce its workforce without layoffs and CVS Health decision to stop selling tobacco (Barry D. Moore, 2022). </w:t>
      </w:r>
    </w:p>
    <w:p w:rsidR="426192B5" w:rsidP="16DF70F0" w:rsidRDefault="426192B5" w14:paraId="36D2715B" w14:textId="0C615E03">
      <w:pPr>
        <w:pStyle w:val="Normal"/>
      </w:pPr>
      <w:r w:rsidR="426192B5">
        <w:rPr/>
        <w:t xml:space="preserve"> </w:t>
      </w:r>
    </w:p>
    <w:p w:rsidR="426192B5" w:rsidP="16DF70F0" w:rsidRDefault="426192B5" w14:paraId="62AD2EDC" w14:textId="4A367D2F">
      <w:pPr>
        <w:pStyle w:val="Normal"/>
      </w:pPr>
      <w:bookmarkStart w:name="_Toc321917931" w:id="1954197409"/>
      <w:r w:rsidRPr="16DF70F0" w:rsidR="426192B5">
        <w:rPr>
          <w:rStyle w:val="Heading2Char"/>
        </w:rPr>
        <w:t xml:space="preserve">Management Styles </w:t>
      </w:r>
      <w:bookmarkEnd w:id="1954197409"/>
      <w:r w:rsidR="426192B5">
        <w:rPr/>
        <w:t xml:space="preserve"> </w:t>
      </w:r>
    </w:p>
    <w:p w:rsidR="426192B5" w:rsidP="16DF70F0" w:rsidRDefault="426192B5" w14:paraId="0326313F" w14:textId="3C1EB022">
      <w:pPr>
        <w:pStyle w:val="Normal"/>
      </w:pPr>
      <w:r w:rsidR="426192B5">
        <w:rPr/>
        <w:t xml:space="preserve">The five main management styles are autocratic, bureaucratic, democratic, laissez-faire, and paternalistic which were </w:t>
      </w:r>
      <w:r w:rsidR="426192B5">
        <w:rPr/>
        <w:t>identified</w:t>
      </w:r>
      <w:r w:rsidR="426192B5">
        <w:rPr/>
        <w:t xml:space="preserve"> by Kurt Lewin in the 1930s. </w:t>
      </w:r>
      <w:r w:rsidR="426192B5">
        <w:rPr/>
        <w:t xml:space="preserve">Autocratic management is when there is only one person who makes the decisions and has the power in the organisation, and they take little to no input from others (Malex, M, 2022). This management style gives a business a clear chain of command however it lowers the team morale within the organisation. Bureaucratic management was first used and described by Max Webber at the end of the 19th century. Webber believed bureaucracy was the most competent way to set up a business, when bureaucratic management is used, everyone in the organisation is treated equally and the distribution of work is clearly described to each employee (Mulder, P, 2022). Democratic Management heavily involves the people in the organisations to be led. Democratic leaders in an organisation pursue feedback from employees and encourage opinions and for employees to partake in the decision-making process (Srivastava, 2022). This management style often leads to employee satisfaction and high production levels within the organisation. Where Laissez-faire management is in practice, employees have the power to make decisions, and people are expected to solve any issues on their own. The manager would only get involved when necessary (Western Governors University, 2020). The last major management style is paternalistic, this management style is where a strong figure of authority acts as a patriarch or a father figure and treats employees as if they were family. In return for </w:t>
      </w:r>
      <w:bookmarkStart w:name="_Int_2mDCONmw" w:id="1716533910"/>
      <w:r w:rsidR="426192B5">
        <w:rPr/>
        <w:t>this employees</w:t>
      </w:r>
      <w:bookmarkEnd w:id="1716533910"/>
      <w:r w:rsidR="426192B5">
        <w:rPr/>
        <w:t xml:space="preserve"> are expected to show loyalty (Ndemo, B, 2022)</w:t>
      </w:r>
      <w:bookmarkStart w:name="_Int_mzYIxuVU" w:id="1394092716"/>
      <w:r w:rsidR="55F4F39F">
        <w:rPr/>
        <w:t xml:space="preserve">. </w:t>
      </w:r>
      <w:bookmarkEnd w:id="1394092716"/>
    </w:p>
    <w:p w:rsidR="426192B5" w:rsidP="16DF70F0" w:rsidRDefault="426192B5" w14:paraId="3DC32C6E" w14:textId="099E2D92">
      <w:pPr>
        <w:pStyle w:val="Normal"/>
      </w:pPr>
      <w:r w:rsidR="426192B5">
        <w:rPr/>
        <w:t xml:space="preserve">Managers are responsible for the success of the business, but the success of the business can only take place when there are coordinated efforts from members of the business. These efforts are a result of effective management. Five of the most familiar challenges to management include; communicating, resolving conflict, managing performance, handling protected employees, and administering policies fairly and consistently (ERC,2011). The management style adopted helps to build trust and respect within the organisation, rapport, engagement with team members, and good working relationships can be established (CMI,2015). </w:t>
      </w:r>
    </w:p>
    <w:p w:rsidR="426192B5" w:rsidP="16DF70F0" w:rsidRDefault="426192B5" w14:paraId="093C6025" w14:textId="13808359">
      <w:pPr>
        <w:pStyle w:val="Normal"/>
      </w:pPr>
      <w:r w:rsidR="426192B5">
        <w:rPr/>
        <w:t>The management style of Amazon reflects its leader Jeff Bezos, known for his autocratic, long-term style of thinking. Jeff Bezos’ leadership style has been described as transformational, experimental, and long-term orientated. Bezos has shown long-term leadership by making significant investments in amazon without the assurance of short-term returns. Bezos has shown experimental leadership by trying to prove himself wrong through market feedback, the leadership principles at amazon involve confirming project ideas using hard data, instead of being reliant on estimates and opinions (Rigby, A,2022)</w:t>
      </w:r>
      <w:bookmarkStart w:name="_Int_JvchJJwN" w:id="1275182951"/>
      <w:r w:rsidR="543BE19E">
        <w:rPr/>
        <w:t xml:space="preserve">. </w:t>
      </w:r>
      <w:bookmarkEnd w:id="1275182951"/>
    </w:p>
    <w:p w:rsidR="426192B5" w:rsidP="16DF70F0" w:rsidRDefault="426192B5" w14:paraId="3EBF29A9" w14:textId="1278EA10">
      <w:pPr>
        <w:pStyle w:val="Heading2"/>
      </w:pPr>
      <w:bookmarkStart w:name="_Toc1505056126" w:id="108377688"/>
      <w:r w:rsidR="426192B5">
        <w:rPr/>
        <w:t xml:space="preserve">Management Theory  </w:t>
      </w:r>
      <w:bookmarkEnd w:id="108377688"/>
    </w:p>
    <w:p w:rsidR="426192B5" w:rsidP="16DF70F0" w:rsidRDefault="426192B5" w14:paraId="728C9F22" w14:textId="556677EC">
      <w:pPr>
        <w:pStyle w:val="Normal"/>
      </w:pPr>
      <w:r w:rsidR="426192B5">
        <w:rPr/>
        <w:t>In management, it is useful to have a theoretical framework that can help with decision-making and analyse the responsibilities of the manager within the organisation (Indeed,2022)</w:t>
      </w:r>
      <w:bookmarkStart w:name="_Int_IMbneWyP" w:id="1841268789"/>
      <w:r w:rsidR="14234D62">
        <w:rPr/>
        <w:t xml:space="preserve">. </w:t>
      </w:r>
      <w:bookmarkEnd w:id="1841268789"/>
      <w:r w:rsidR="426192B5">
        <w:rPr/>
        <w:t xml:space="preserve">“Management theories are concepts surrounding recommended strategies” (CFI,2022). Managers of organisations will often introduce multiple concepts from various management theories that best suit their organisation rather than rely on one theory. Management theory is important because it helps to see the interrelationships between theory, behaviour, and management practice and it also helps to understand the principles underlying the process of management in an organisation. Management theories are analytical and can </w:t>
      </w:r>
      <w:r w:rsidR="426192B5">
        <w:rPr/>
        <w:t>emerge</w:t>
      </w:r>
      <w:r w:rsidR="426192B5">
        <w:rPr/>
        <w:t xml:space="preserve"> as the business environment changes</w:t>
      </w:r>
      <w:bookmarkStart w:name="_Int_7fxFXdVp" w:id="1986164250"/>
      <w:r w:rsidR="2A88237D">
        <w:rPr/>
        <w:t xml:space="preserve">. </w:t>
      </w:r>
      <w:bookmarkEnd w:id="1986164250"/>
      <w:r w:rsidR="426192B5">
        <w:rPr/>
        <w:t>The four major management theories used in organisations are bureaucratic, scientific, behavioural, and human relations</w:t>
      </w:r>
      <w:bookmarkStart w:name="_Int_DOLrJ1j7" w:id="1891082629"/>
      <w:r w:rsidR="20BD055F">
        <w:rPr/>
        <w:t xml:space="preserve">. </w:t>
      </w:r>
      <w:bookmarkEnd w:id="1891082629"/>
    </w:p>
    <w:p w:rsidR="426192B5" w:rsidP="16DF70F0" w:rsidRDefault="426192B5" w14:paraId="1E63584F" w14:textId="5C6BE525">
      <w:pPr>
        <w:pStyle w:val="Normal"/>
      </w:pPr>
      <w:r w:rsidR="426192B5">
        <w:rPr/>
        <w:t>A popular management theory is the scientific management theory also known as the classical approach to management, introduced by Frederick Taylor who was one of the first management theorists</w:t>
      </w:r>
      <w:bookmarkStart w:name="_Int_nhwJCOxD" w:id="1822195740"/>
      <w:r w:rsidR="1631096D">
        <w:rPr/>
        <w:t xml:space="preserve">. </w:t>
      </w:r>
      <w:bookmarkEnd w:id="1822195740"/>
      <w:r w:rsidR="426192B5">
        <w:rPr/>
        <w:t>Taylor’s theory states that employees should be rewarded for increased productivity, instead of being punished for every small mistake, this is compared to Weber's strict, bureaucratic style of management as Max Weber also emphasised efficiency, but employees would be punished for a small mistake (Peek, S, 2022). Another management theory is the systems management theory</w:t>
      </w:r>
      <w:bookmarkStart w:name="_Int_RtD2tX04" w:id="514784545"/>
      <w:r w:rsidR="17F7AA3A">
        <w:rPr/>
        <w:t xml:space="preserve">. </w:t>
      </w:r>
      <w:bookmarkEnd w:id="514784545"/>
      <w:r w:rsidR="426192B5">
        <w:rPr/>
        <w:t>This theory argues that an organisation is a single, unified system made of sub-systems. Each system is dependent on the others; therefore, the organisation cannot function correctly without them, an example of a subsystem within an organisation would be the human resources department (Indeed,2022)</w:t>
      </w:r>
      <w:bookmarkStart w:name="_Int_YdHKyY3D" w:id="1101458540"/>
      <w:r w:rsidR="2FC59D8A">
        <w:rPr/>
        <w:t xml:space="preserve">. </w:t>
      </w:r>
      <w:bookmarkEnd w:id="1101458540"/>
    </w:p>
    <w:p w:rsidR="426192B5" w:rsidP="16DF70F0" w:rsidRDefault="426192B5" w14:paraId="105DF8C2" w14:textId="6A588CFB">
      <w:pPr>
        <w:pStyle w:val="Normal"/>
      </w:pPr>
      <w:r w:rsidR="426192B5">
        <w:rPr/>
        <w:t>Amazon uses a scientific approach to management, also known as Taylorism, introduced by Frederick Taylor as mentioned above</w:t>
      </w:r>
      <w:bookmarkStart w:name="_Int_9uRTXu09" w:id="1378443427"/>
      <w:r w:rsidR="3A705EAE">
        <w:rPr/>
        <w:t xml:space="preserve">. </w:t>
      </w:r>
      <w:bookmarkEnd w:id="1378443427"/>
      <w:r w:rsidR="426192B5">
        <w:rPr/>
        <w:t xml:space="preserve">A big </w:t>
      </w:r>
      <w:r w:rsidR="426192B5">
        <w:rPr/>
        <w:t>component</w:t>
      </w:r>
      <w:r w:rsidR="426192B5">
        <w:rPr/>
        <w:t xml:space="preserve"> of Amazon's managerial practices is the company's obsession with measuring everything within the business such as consumer purchases and preferences and employee productivity and Amazon carry out regular performance improvement algorithm on its employees. Amazon is said to have unreasonably </w:t>
      </w:r>
      <w:bookmarkStart w:name="_Int_li2zwLCH" w:id="510354711"/>
      <w:r w:rsidR="426192B5">
        <w:rPr/>
        <w:t>high standards</w:t>
      </w:r>
      <w:bookmarkEnd w:id="510354711"/>
      <w:r w:rsidR="426192B5">
        <w:rPr/>
        <w:t xml:space="preserve"> for its staff. Taylorism consists of a system of dividing tasks and timing employees to see how quickly they can carry out a task and pushing their workers to perform beyond the industry norm. Amazon uses this classical theory of management to achieve efficiency, workers are punished and could even lose their jobs by not meeting the standards set by the company. Amazon employees call themselves ‘Amobots’ (Schein, A., 2017). The scientific theory is also intricately linked to Henry Fayol's six roles of management</w:t>
      </w:r>
      <w:bookmarkStart w:name="_Int_MCwoacBD" w:id="1410109602"/>
      <w:r w:rsidR="0E5D81DC">
        <w:rPr/>
        <w:t xml:space="preserve">. </w:t>
      </w:r>
      <w:bookmarkEnd w:id="1410109602"/>
    </w:p>
    <w:p w:rsidR="426192B5" w:rsidP="16DF70F0" w:rsidRDefault="426192B5" w14:paraId="5AD31AA5" w14:textId="7AACF12D">
      <w:pPr>
        <w:pStyle w:val="Heading2"/>
      </w:pPr>
      <w:bookmarkStart w:name="_Toc1262028842" w:id="650450391"/>
      <w:r w:rsidR="426192B5">
        <w:rPr/>
        <w:t xml:space="preserve">Amazon Business Ethics and Corporate Social Responsibility </w:t>
      </w:r>
      <w:bookmarkEnd w:id="650450391"/>
    </w:p>
    <w:p w:rsidR="426192B5" w:rsidP="16DF70F0" w:rsidRDefault="426192B5" w14:paraId="69CFC60B" w14:textId="5A369004">
      <w:pPr>
        <w:pStyle w:val="Normal"/>
      </w:pPr>
      <w:r w:rsidR="426192B5">
        <w:rPr/>
        <w:t xml:space="preserve">Business Ethics is referring to the standards for morally right and </w:t>
      </w:r>
      <w:bookmarkStart w:name="_Int_KG7W6ppq" w:id="523078459"/>
      <w:r w:rsidR="426192B5">
        <w:rPr/>
        <w:t>wrong practices</w:t>
      </w:r>
      <w:bookmarkEnd w:id="523078459"/>
      <w:r w:rsidR="426192B5">
        <w:rPr/>
        <w:t xml:space="preserve"> in a business. Business ethics drives employee behaviour and production levels (Schroeder, K,2021). Amazon’s mission is to be the most customer-centric company in the world (Amazon,2018). Amazon prospers off low prices and convenience for its customers. Ethical issues surrounding Amazon's business conduct include allegations of tax avoidance, Warehouse abuses, exploitation of temporary workers, and exploitation of Chinese workers (Willow, F,2019). Amazon receives the worst rating for Environmental reporting from the ethical consumer (Ethical Consumer,2022). </w:t>
      </w:r>
    </w:p>
    <w:p w:rsidR="426192B5" w:rsidP="16DF70F0" w:rsidRDefault="426192B5" w14:paraId="60224B15" w14:textId="61DD1F24">
      <w:pPr>
        <w:pStyle w:val="Normal"/>
      </w:pPr>
      <w:r w:rsidR="426192B5">
        <w:rPr/>
        <w:t xml:space="preserve">Cooperate Social Responsibility (CSR) is the concept that a company should play a role in society and positively </w:t>
      </w:r>
      <w:r w:rsidR="426192B5">
        <w:rPr/>
        <w:t>impact</w:t>
      </w:r>
      <w:r w:rsidR="426192B5">
        <w:rPr/>
        <w:t xml:space="preserve"> the environment and the wider community. ESG stands for Environmental, Social, and Governance, these focus on the non-financial factors of an organisation and should be considered when businesses are making decisions (BDC,2022). Examples of Cooperate Social Responsibility at Amazon include their health and safety at work, Amazon employs 6200 safety professionals worldwide, and in 2021 they invested 300 million US dollars into a variety of safety projects. Amazon also has gender equality and minority imitative which is a big part of their CSR, Amazon offers employee resource groups for gender equality. Amazon is the biggest corporate buyer of renewable energy in the world, Amazon used 65% of renewable energy across all their businesses in 2020. Amazon also collects and recycles water; the company collects rainwater through tanks and recharge wells (Dudovskiy,2022)</w:t>
      </w:r>
      <w:bookmarkStart w:name="_Int_ViwLFdTL" w:id="878584087"/>
      <w:r w:rsidR="7028BEAD">
        <w:rPr/>
        <w:t xml:space="preserve">. </w:t>
      </w:r>
      <w:bookmarkEnd w:id="878584087"/>
    </w:p>
    <w:p w:rsidR="426192B5" w:rsidP="16DF70F0" w:rsidRDefault="426192B5" w14:paraId="2A2B9882" w14:textId="4838BA3D">
      <w:pPr>
        <w:pStyle w:val="Normal"/>
      </w:pPr>
      <w:r w:rsidR="426192B5">
        <w:rPr/>
        <w:t xml:space="preserve"> </w:t>
      </w:r>
    </w:p>
    <w:p w:rsidR="426192B5" w:rsidP="16DF70F0" w:rsidRDefault="426192B5" w14:paraId="7E115782" w14:textId="686D0807">
      <w:pPr>
        <w:pStyle w:val="Normal"/>
        <w:rPr>
          <w:rStyle w:val="Heading2Char"/>
        </w:rPr>
      </w:pPr>
      <w:bookmarkStart w:name="_Toc1668260381" w:id="398230692"/>
      <w:r w:rsidRPr="16DF70F0" w:rsidR="426192B5">
        <w:rPr>
          <w:rStyle w:val="Heading2Char"/>
        </w:rPr>
        <w:t xml:space="preserve">Mainstream and Critical Theories  </w:t>
      </w:r>
      <w:bookmarkEnd w:id="398230692"/>
    </w:p>
    <w:p w:rsidR="426192B5" w:rsidP="16DF70F0" w:rsidRDefault="426192B5" w14:paraId="3ACC8F1C" w14:textId="275A35D1">
      <w:pPr>
        <w:pStyle w:val="Normal"/>
      </w:pPr>
      <w:r w:rsidR="426192B5">
        <w:rPr/>
        <w:t xml:space="preserve"> </w:t>
      </w:r>
      <w:r w:rsidR="426192B5">
        <w:rPr/>
        <w:t>“Critical Management Studies (CMS) is interested in examining and challenging the legitimacy of traditional management theories, values, and assumptions” (Akella, D.2008). Adler, Forbes, and Willmott (2008) state that CMS “offers a range of alternatives to mainstream management.” CMS's concern is not the personal failures of managers in organisations or poor management, its concern is the social injustice and economic systems that the managers and organisations allow and continue to do (Adler, P.S., Willmott, H.C. and Forbes, L.C, 2008)</w:t>
      </w:r>
      <w:bookmarkStart w:name="_Int_ASXoCYhL" w:id="870396356"/>
      <w:r w:rsidR="353D6DA3">
        <w:rPr/>
        <w:t xml:space="preserve">. </w:t>
      </w:r>
      <w:bookmarkEnd w:id="870396356"/>
      <w:r w:rsidR="426192B5">
        <w:rPr/>
        <w:t>Mainstream management normally highlights planning through measurable aims and goals and following logically designed strategies for the business to follow. The mainstream approach is seen as the usual way of doing things</w:t>
      </w:r>
      <w:r w:rsidR="5B215DD7">
        <w:rPr/>
        <w:t xml:space="preserve">, for example, </w:t>
      </w:r>
      <w:r w:rsidR="28C5734C">
        <w:rPr/>
        <w:t>planning</w:t>
      </w:r>
      <w:r w:rsidR="5B215DD7">
        <w:rPr/>
        <w:t xml:space="preserve"> based o</w:t>
      </w:r>
      <w:r w:rsidR="243FAF73">
        <w:rPr/>
        <w:t>n</w:t>
      </w:r>
      <w:r w:rsidR="5B215DD7">
        <w:rPr/>
        <w:t xml:space="preserve"> </w:t>
      </w:r>
      <w:r w:rsidR="4BAC348C">
        <w:rPr/>
        <w:t xml:space="preserve">shared </w:t>
      </w:r>
      <w:r w:rsidR="5B215DD7">
        <w:rPr/>
        <w:t xml:space="preserve">goals </w:t>
      </w:r>
      <w:r w:rsidR="4975035C">
        <w:rPr/>
        <w:t xml:space="preserve">in the organisation </w:t>
      </w:r>
      <w:r w:rsidR="5B215DD7">
        <w:rPr/>
        <w:t xml:space="preserve">and thought-out strategies. </w:t>
      </w:r>
      <w:r w:rsidR="6FFF4881">
        <w:rPr/>
        <w:t xml:space="preserve">The critical management </w:t>
      </w:r>
      <w:r w:rsidR="76AB7C1A">
        <w:rPr/>
        <w:t>v</w:t>
      </w:r>
      <w:r w:rsidR="6FFF4881">
        <w:rPr/>
        <w:t xml:space="preserve">iews </w:t>
      </w:r>
      <w:r w:rsidR="6111FB33">
        <w:rPr/>
        <w:t>organisations</w:t>
      </w:r>
      <w:r w:rsidR="6FFF4881">
        <w:rPr/>
        <w:t xml:space="preserve"> as a political </w:t>
      </w:r>
      <w:r w:rsidR="3FFAF42B">
        <w:rPr/>
        <w:t>instrument</w:t>
      </w:r>
      <w:r w:rsidR="6FFF4881">
        <w:rPr/>
        <w:t xml:space="preserve"> for achieving </w:t>
      </w:r>
      <w:r w:rsidR="63B9F7B6">
        <w:rPr/>
        <w:t xml:space="preserve">debated goals. </w:t>
      </w:r>
    </w:p>
    <w:p w:rsidR="426192B5" w:rsidP="16DF70F0" w:rsidRDefault="426192B5" w14:paraId="7DE58E7A" w14:textId="715056E9">
      <w:pPr>
        <w:pStyle w:val="Normal"/>
      </w:pPr>
      <w:r w:rsidR="426192B5">
        <w:rPr/>
        <w:t xml:space="preserve"> </w:t>
      </w:r>
    </w:p>
    <w:p w:rsidR="426192B5" w:rsidP="16DF70F0" w:rsidRDefault="426192B5" w14:paraId="3C537EB9" w14:textId="4ADB4856">
      <w:pPr>
        <w:pStyle w:val="Heading1"/>
      </w:pPr>
      <w:bookmarkStart w:name="_Toc580821421" w:id="733414205"/>
      <w:r w:rsidR="426192B5">
        <w:rPr/>
        <w:t xml:space="preserve">Recommendations  </w:t>
      </w:r>
      <w:bookmarkEnd w:id="733414205"/>
    </w:p>
    <w:p w:rsidR="426192B5" w:rsidP="16DF70F0" w:rsidRDefault="426192B5" w14:paraId="39C52DA5" w14:textId="28CEB979">
      <w:pPr>
        <w:pStyle w:val="Normal"/>
      </w:pPr>
      <w:r w:rsidR="426192B5">
        <w:rPr/>
        <w:t xml:space="preserve"> </w:t>
      </w:r>
    </w:p>
    <w:p w:rsidR="426192B5" w:rsidP="16DF70F0" w:rsidRDefault="426192B5" w14:paraId="29711477" w14:textId="5572C1C6">
      <w:pPr>
        <w:pStyle w:val="Normal"/>
      </w:pPr>
      <w:r w:rsidR="426192B5">
        <w:rPr/>
        <w:t>Recommendations that can help Amazon to improve the high staff turnover they are currently facing are the environment staff are working in could be improved, and the work environment can be improved by hosting company events to boost work morale and improving communication in the workplace. Amazon could offer a pay rise to its employees for their demanding work to help keep productivity levels high and keep employees satisfied (Freedman, M, 2022)</w:t>
      </w:r>
      <w:bookmarkStart w:name="_Int_c937NXZq" w:id="292651751"/>
      <w:r w:rsidR="6F13CA37">
        <w:rPr/>
        <w:t xml:space="preserve">. </w:t>
      </w:r>
      <w:bookmarkEnd w:id="292651751"/>
    </w:p>
    <w:p w:rsidR="426192B5" w:rsidP="16DF70F0" w:rsidRDefault="426192B5" w14:paraId="405692D9" w14:textId="42254ABA">
      <w:pPr>
        <w:pStyle w:val="Normal"/>
      </w:pPr>
      <w:r w:rsidR="426192B5">
        <w:rPr/>
        <w:t xml:space="preserve">Investing in staff is another recommendation, Amazon could be rewarding staff rather than just punishing them. Amazon could invest in its employees by listening to the concerns of their employees, prioritising a work-life balance, and asking too much of employees can burn them out. This can lead to a more engaged workforce at Amazon (Media Training, 2022). </w:t>
      </w:r>
    </w:p>
    <w:p w:rsidR="426192B5" w:rsidP="16DF70F0" w:rsidRDefault="426192B5" w14:paraId="0E93A4EC" w14:textId="29362CBD">
      <w:pPr>
        <w:pStyle w:val="Normal"/>
      </w:pPr>
      <w:r w:rsidR="426192B5">
        <w:rPr/>
        <w:t>Amazon has ambitious standards and targets for their staff to meet at certain times, this puts pressure on staff to perform well if they do not meet the targets staff are punished. Amazon should put in place less pressurised targets and set realistic targets and limit the amount of pressure. Build relationships with their staff, find out what qualities and skills they have, do they have the right skill set to take on the task. Rather than looking at how long it takes an employee to pick a product in a warehouse and punish them for doing it too slowly, Amazon could give them feedback or move them to a different section of the business where their skills can be utilised (Saviom Software,2022)</w:t>
      </w:r>
      <w:bookmarkStart w:name="_Int_6qBOeY9D" w:id="756528303"/>
      <w:r w:rsidR="1BD27A91">
        <w:rPr/>
        <w:t xml:space="preserve">. </w:t>
      </w:r>
      <w:bookmarkEnd w:id="756528303"/>
    </w:p>
    <w:p w:rsidR="3D12B0B8" w:rsidP="16DF70F0" w:rsidRDefault="3D12B0B8" w14:paraId="52EF9425" w14:textId="43D5EE9A">
      <w:pPr>
        <w:pStyle w:val="Heading1"/>
      </w:pPr>
      <w:bookmarkStart w:name="_Toc640566366" w:id="611556948"/>
      <w:r w:rsidR="3D12B0B8">
        <w:rPr/>
        <w:t>Conclusion</w:t>
      </w:r>
      <w:r w:rsidR="3D12B0B8">
        <w:rPr/>
        <w:t xml:space="preserve"> </w:t>
      </w:r>
      <w:bookmarkEnd w:id="611556948"/>
    </w:p>
    <w:p w:rsidR="6724B2AC" w:rsidP="16DF70F0" w:rsidRDefault="6724B2AC" w14:paraId="4AC191A1" w14:textId="572474B4">
      <w:pPr>
        <w:pStyle w:val="Normal"/>
      </w:pPr>
      <w:r w:rsidR="6724B2AC">
        <w:rPr/>
        <w:t xml:space="preserve">In conclusion, it has been found that the role of the manager in an organisation is crucial to the success of the organisation. Good and ethical decision-making in a business can result in high productivity levels and high staff morale. Research has shown that Amazon is facing high staff turnover due to the management styles currently being adopted. The management style being used is autocratic, this is where the leader of the business has the power to make the decisions and employees </w:t>
      </w:r>
      <w:bookmarkStart w:name="_Int_k14q0GRo" w:id="562292912"/>
      <w:r w:rsidR="602D142A">
        <w:rPr/>
        <w:t>do not</w:t>
      </w:r>
      <w:bookmarkEnd w:id="562292912"/>
      <w:r w:rsidR="6724B2AC">
        <w:rPr/>
        <w:t xml:space="preserve"> get a say in what happens. Other management styles investigated were bureaucratic, laissez-faire, and paternalistic, these were developed by Henry Fayol</w:t>
      </w:r>
      <w:bookmarkStart w:name="_Int_TiK1riFz" w:id="291762157"/>
      <w:r w:rsidR="63D51585">
        <w:rPr/>
        <w:t xml:space="preserve">. </w:t>
      </w:r>
      <w:bookmarkEnd w:id="291762157"/>
    </w:p>
    <w:p w:rsidR="6724B2AC" w:rsidP="16DF70F0" w:rsidRDefault="6724B2AC" w14:paraId="6D2174AC" w14:textId="5D8DB7CF">
      <w:pPr>
        <w:pStyle w:val="Normal"/>
      </w:pPr>
      <w:r w:rsidR="6724B2AC">
        <w:rPr/>
        <w:t>Management theory is useful in business as it gives organisations a framework that helps with decision-making. Amazon follows the scientific management theory, also known as Taylorism, developed by Frederick Taylor one of the first theorists in management. Amazon, as mentioned previously, expects a lot of their employees and is seen as unethical in the way they treat their staff and the work environment their employees work in, and as a result, Amazon is facing high staff turnover. Although amazon is ethical from an environmental point of view as they use renewable energy resources and recycle water, however, there are allegations of tax avoidance, warehouse abuses, and exploitation of workers</w:t>
      </w:r>
      <w:bookmarkStart w:name="_Int_kKygDFJq" w:id="1709340736"/>
      <w:r w:rsidR="57F744AD">
        <w:rPr/>
        <w:t xml:space="preserve">. </w:t>
      </w:r>
      <w:bookmarkEnd w:id="1709340736"/>
    </w:p>
    <w:p w:rsidR="16DF70F0" w:rsidP="16DF70F0" w:rsidRDefault="16DF70F0" w14:paraId="2DD92D79" w14:textId="489E06C8">
      <w:pPr>
        <w:pStyle w:val="Normal"/>
      </w:pPr>
    </w:p>
    <w:p w:rsidR="16DF70F0" w:rsidP="16DF70F0" w:rsidRDefault="16DF70F0" w14:paraId="0BDEE798" w14:textId="3E4E3099">
      <w:pPr>
        <w:pStyle w:val="Normal"/>
      </w:pPr>
    </w:p>
    <w:p w:rsidR="16DF70F0" w:rsidP="16DF70F0" w:rsidRDefault="16DF70F0" w14:paraId="161E7A7B" w14:textId="066682F8">
      <w:pPr>
        <w:pStyle w:val="Normal"/>
      </w:pPr>
    </w:p>
    <w:p w:rsidR="16DF70F0" w:rsidP="16DF70F0" w:rsidRDefault="16DF70F0" w14:paraId="68191CF0" w14:textId="2AFFD386">
      <w:pPr>
        <w:pStyle w:val="Normal"/>
      </w:pPr>
    </w:p>
    <w:p w:rsidR="16DF70F0" w:rsidP="16DF70F0" w:rsidRDefault="16DF70F0" w14:paraId="63D18B54" w14:textId="6B690B8D">
      <w:pPr>
        <w:pStyle w:val="Normal"/>
      </w:pPr>
    </w:p>
    <w:p w:rsidR="16DF70F0" w:rsidP="16DF70F0" w:rsidRDefault="16DF70F0" w14:paraId="78176DB6" w14:textId="75832877">
      <w:pPr>
        <w:pStyle w:val="Normal"/>
      </w:pPr>
    </w:p>
    <w:p w:rsidR="16DF70F0" w:rsidP="16DF70F0" w:rsidRDefault="16DF70F0" w14:paraId="13FC9DE2" w14:textId="362BA93E">
      <w:pPr>
        <w:pStyle w:val="Normal"/>
      </w:pPr>
    </w:p>
    <w:p w:rsidR="16DF70F0" w:rsidP="16DF70F0" w:rsidRDefault="16DF70F0" w14:paraId="784CC5B7" w14:textId="2A855A62">
      <w:pPr>
        <w:pStyle w:val="Normal"/>
      </w:pPr>
    </w:p>
    <w:p w:rsidR="16DF70F0" w:rsidP="16DF70F0" w:rsidRDefault="16DF70F0" w14:paraId="155FC8B1" w14:textId="394630C9">
      <w:pPr>
        <w:pStyle w:val="Normal"/>
      </w:pPr>
    </w:p>
    <w:p w:rsidR="16DF70F0" w:rsidP="16DF70F0" w:rsidRDefault="16DF70F0" w14:paraId="2DC23A4A" w14:textId="23B69D71">
      <w:pPr>
        <w:pStyle w:val="Normal"/>
      </w:pPr>
    </w:p>
    <w:p w:rsidR="620346CF" w:rsidP="79D307A1" w:rsidRDefault="620346CF" w14:paraId="5956FE17" w14:textId="12EB8813">
      <w:pPr>
        <w:pStyle w:val="Heading1"/>
      </w:pPr>
      <w:bookmarkStart w:name="_Toc1698275278" w:id="232980890"/>
      <w:r w:rsidR="620346CF">
        <w:rPr/>
        <w:t>R</w:t>
      </w:r>
      <w:r w:rsidR="620346CF">
        <w:rPr/>
        <w:t xml:space="preserve">eferences </w:t>
      </w:r>
      <w:bookmarkEnd w:id="232980890"/>
    </w:p>
    <w:p w:rsidR="6A2767B4" w:rsidP="16DF70F0" w:rsidRDefault="6A2767B4" w14:paraId="151F87FA" w14:textId="59F513BC">
      <w:pPr>
        <w:ind w:left="567" w:hanging="567"/>
      </w:pPr>
      <w:r w:rsidRPr="16DF70F0" w:rsidR="6A2767B4">
        <w:rPr>
          <w:rFonts w:ascii="Calibri" w:hAnsi="Calibri" w:eastAsia="Calibri" w:cs="Calibri"/>
          <w:noProof w:val="0"/>
          <w:sz w:val="22"/>
          <w:szCs w:val="22"/>
          <w:lang w:val="en-GB"/>
        </w:rPr>
        <w:t>Adler,</w:t>
      </w:r>
      <w:r w:rsidRPr="16DF70F0" w:rsidR="411CE462">
        <w:rPr>
          <w:rFonts w:ascii="Calibri" w:hAnsi="Calibri" w:eastAsia="Calibri" w:cs="Calibri"/>
          <w:noProof w:val="0"/>
          <w:sz w:val="22"/>
          <w:szCs w:val="22"/>
          <w:lang w:val="en-GB"/>
        </w:rPr>
        <w:t xml:space="preserve"> P.S., Willmott, H.C. and </w:t>
      </w:r>
      <w:r w:rsidRPr="16DF70F0" w:rsidR="63ED2E71">
        <w:rPr>
          <w:rFonts w:ascii="Calibri" w:hAnsi="Calibri" w:eastAsia="Calibri" w:cs="Calibri"/>
          <w:noProof w:val="0"/>
          <w:sz w:val="22"/>
          <w:szCs w:val="22"/>
          <w:lang w:val="en-GB"/>
        </w:rPr>
        <w:t>Forbes,</w:t>
      </w:r>
      <w:r w:rsidRPr="16DF70F0" w:rsidR="411CE462">
        <w:rPr>
          <w:rFonts w:ascii="Calibri" w:hAnsi="Calibri" w:eastAsia="Calibri" w:cs="Calibri"/>
          <w:noProof w:val="0"/>
          <w:sz w:val="22"/>
          <w:szCs w:val="22"/>
          <w:lang w:val="en-GB"/>
        </w:rPr>
        <w:t xml:space="preserve"> L.C. (2008) </w:t>
      </w:r>
      <w:r w:rsidRPr="16DF70F0" w:rsidR="411CE462">
        <w:rPr>
          <w:rFonts w:ascii="Calibri" w:hAnsi="Calibri" w:eastAsia="Calibri" w:cs="Calibri"/>
          <w:i w:val="1"/>
          <w:iCs w:val="1"/>
          <w:noProof w:val="0"/>
          <w:sz w:val="22"/>
          <w:szCs w:val="22"/>
          <w:lang w:val="en-GB"/>
        </w:rPr>
        <w:t xml:space="preserve">(PDF) critical management studies - </w:t>
      </w:r>
      <w:r w:rsidRPr="16DF70F0" w:rsidR="37FF7D24">
        <w:rPr>
          <w:rFonts w:ascii="Calibri" w:hAnsi="Calibri" w:eastAsia="Calibri" w:cs="Calibri"/>
          <w:i w:val="1"/>
          <w:iCs w:val="1"/>
          <w:noProof w:val="0"/>
          <w:sz w:val="22"/>
          <w:szCs w:val="22"/>
          <w:lang w:val="en-GB"/>
        </w:rPr>
        <w:t>ResearchGate</w:t>
      </w:r>
      <w:r w:rsidRPr="16DF70F0" w:rsidR="411CE462">
        <w:rPr>
          <w:rFonts w:ascii="Calibri" w:hAnsi="Calibri" w:eastAsia="Calibri" w:cs="Calibri"/>
          <w:noProof w:val="0"/>
          <w:sz w:val="22"/>
          <w:szCs w:val="22"/>
          <w:lang w:val="en-GB"/>
        </w:rPr>
        <w:t xml:space="preserve">, </w:t>
      </w:r>
      <w:r w:rsidRPr="16DF70F0" w:rsidR="411CE462">
        <w:rPr>
          <w:rFonts w:ascii="Calibri" w:hAnsi="Calibri" w:eastAsia="Calibri" w:cs="Calibri"/>
          <w:i w:val="1"/>
          <w:iCs w:val="1"/>
          <w:noProof w:val="0"/>
          <w:sz w:val="22"/>
          <w:szCs w:val="22"/>
          <w:lang w:val="en-GB"/>
        </w:rPr>
        <w:t xml:space="preserve">Critical Management </w:t>
      </w:r>
      <w:r w:rsidRPr="16DF70F0" w:rsidR="62E87EA4">
        <w:rPr>
          <w:rFonts w:ascii="Calibri" w:hAnsi="Calibri" w:eastAsia="Calibri" w:cs="Calibri"/>
          <w:i w:val="1"/>
          <w:iCs w:val="1"/>
          <w:noProof w:val="0"/>
          <w:sz w:val="22"/>
          <w:szCs w:val="22"/>
          <w:lang w:val="en-GB"/>
        </w:rPr>
        <w:t>Studies.</w:t>
      </w:r>
      <w:r w:rsidRPr="16DF70F0" w:rsidR="411CE462">
        <w:rPr>
          <w:rFonts w:ascii="Calibri" w:hAnsi="Calibri" w:eastAsia="Calibri" w:cs="Calibri"/>
          <w:noProof w:val="0"/>
          <w:sz w:val="22"/>
          <w:szCs w:val="22"/>
          <w:lang w:val="en-GB"/>
        </w:rPr>
        <w:t xml:space="preserve"> </w:t>
      </w:r>
      <w:r w:rsidRPr="16DF70F0" w:rsidR="15F6D29B">
        <w:rPr>
          <w:rFonts w:ascii="Calibri" w:hAnsi="Calibri" w:eastAsia="Calibri" w:cs="Calibri"/>
          <w:noProof w:val="0"/>
          <w:sz w:val="22"/>
          <w:szCs w:val="22"/>
          <w:lang w:val="en-GB"/>
        </w:rPr>
        <w:t>Routledge.</w:t>
      </w:r>
      <w:r w:rsidRPr="16DF70F0" w:rsidR="411CE462">
        <w:rPr>
          <w:rFonts w:ascii="Calibri" w:hAnsi="Calibri" w:eastAsia="Calibri" w:cs="Calibri"/>
          <w:noProof w:val="0"/>
          <w:sz w:val="22"/>
          <w:szCs w:val="22"/>
          <w:lang w:val="en-GB"/>
        </w:rPr>
        <w:t xml:space="preserve"> Available at: </w:t>
      </w:r>
      <w:hyperlink r:id="R252b97f831984bea">
        <w:r w:rsidRPr="16DF70F0" w:rsidR="411CE462">
          <w:rPr>
            <w:rStyle w:val="Hyperlink"/>
            <w:rFonts w:ascii="Calibri" w:hAnsi="Calibri" w:eastAsia="Calibri" w:cs="Calibri"/>
            <w:noProof w:val="0"/>
            <w:sz w:val="22"/>
            <w:szCs w:val="22"/>
            <w:lang w:val="en-GB"/>
          </w:rPr>
          <w:t>https://www.researchgate.net/publication/264808848_Critical_Management_Studies</w:t>
        </w:r>
      </w:hyperlink>
      <w:r w:rsidRPr="16DF70F0" w:rsidR="411CE462">
        <w:rPr>
          <w:rFonts w:ascii="Calibri" w:hAnsi="Calibri" w:eastAsia="Calibri" w:cs="Calibri"/>
          <w:noProof w:val="0"/>
          <w:sz w:val="22"/>
          <w:szCs w:val="22"/>
          <w:lang w:val="en-GB"/>
        </w:rPr>
        <w:t xml:space="preserve"> (Accessed: November 9, 2022).</w:t>
      </w:r>
    </w:p>
    <w:p w:rsidR="16DF70F0" w:rsidP="16DF70F0" w:rsidRDefault="16DF70F0" w14:paraId="33708CAE" w14:textId="27D1692B">
      <w:pPr>
        <w:pStyle w:val="Normal"/>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pPr>
    </w:p>
    <w:p w:rsidR="2AE16FC6" w:rsidP="16DF70F0" w:rsidRDefault="2AE16FC6" w14:paraId="06A28362" w14:textId="363CFCFC">
      <w:pPr>
        <w:pStyle w:val="Normal"/>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pPr>
      <w:r w:rsidRPr="16DF70F0" w:rsidR="2AE16FC6">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t xml:space="preserve">Akella, D. (2008) “A reflection on critical management studies,” </w:t>
      </w:r>
      <w:r w:rsidRPr="16DF70F0" w:rsidR="2AE16FC6">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GB"/>
        </w:rPr>
        <w:t>Journal of Management &amp; Organization</w:t>
      </w:r>
      <w:r w:rsidRPr="16DF70F0" w:rsidR="2AE16FC6">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t xml:space="preserve">. Cambridge University Press, 14(1), pp. 100–110. </w:t>
      </w:r>
      <w:proofErr w:type="spellStart"/>
      <w:r w:rsidRPr="16DF70F0" w:rsidR="2AE16FC6">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t>doi</w:t>
      </w:r>
      <w:proofErr w:type="spellEnd"/>
      <w:r w:rsidRPr="16DF70F0" w:rsidR="2AE16FC6">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t>: 10.5172/jmo.2008.14.1.100.</w:t>
      </w:r>
    </w:p>
    <w:p w:rsidR="10D5BEAD" w:rsidP="16DF70F0" w:rsidRDefault="10D5BEAD" w14:paraId="0C31D74E" w14:textId="71456E56">
      <w:pPr>
        <w:ind w:left="567" w:hanging="567"/>
      </w:pPr>
      <w:r w:rsidRPr="16DF70F0" w:rsidR="10D5BEAD">
        <w:rPr>
          <w:rFonts w:ascii="Calibri" w:hAnsi="Calibri" w:eastAsia="Calibri" w:cs="Calibri"/>
          <w:noProof w:val="0"/>
          <w:sz w:val="22"/>
          <w:szCs w:val="22"/>
          <w:lang w:val="en-GB"/>
        </w:rPr>
        <w:t xml:space="preserve">Amazon (2018) </w:t>
      </w:r>
      <w:r w:rsidRPr="16DF70F0" w:rsidR="10D5BEAD">
        <w:rPr>
          <w:rFonts w:ascii="Calibri" w:hAnsi="Calibri" w:eastAsia="Calibri" w:cs="Calibri"/>
          <w:i w:val="1"/>
          <w:iCs w:val="1"/>
          <w:noProof w:val="0"/>
          <w:sz w:val="22"/>
          <w:szCs w:val="22"/>
          <w:lang w:val="en-GB"/>
        </w:rPr>
        <w:t>Our mission</w:t>
      </w:r>
      <w:r w:rsidRPr="16DF70F0" w:rsidR="10D5BEAD">
        <w:rPr>
          <w:rFonts w:ascii="Calibri" w:hAnsi="Calibri" w:eastAsia="Calibri" w:cs="Calibri"/>
          <w:noProof w:val="0"/>
          <w:sz w:val="22"/>
          <w:szCs w:val="22"/>
          <w:lang w:val="en-GB"/>
        </w:rPr>
        <w:t xml:space="preserve">, </w:t>
      </w:r>
      <w:r w:rsidRPr="16DF70F0" w:rsidR="10D5BEAD">
        <w:rPr>
          <w:rFonts w:ascii="Calibri" w:hAnsi="Calibri" w:eastAsia="Calibri" w:cs="Calibri"/>
          <w:i w:val="1"/>
          <w:iCs w:val="1"/>
          <w:noProof w:val="0"/>
          <w:sz w:val="22"/>
          <w:szCs w:val="22"/>
          <w:lang w:val="en-GB"/>
        </w:rPr>
        <w:t>UK About Amazon</w:t>
      </w:r>
      <w:r w:rsidRPr="16DF70F0" w:rsidR="10D5BEAD">
        <w:rPr>
          <w:rFonts w:ascii="Calibri" w:hAnsi="Calibri" w:eastAsia="Calibri" w:cs="Calibri"/>
          <w:noProof w:val="0"/>
          <w:sz w:val="22"/>
          <w:szCs w:val="22"/>
          <w:lang w:val="en-GB"/>
        </w:rPr>
        <w:t xml:space="preserve">. UK About Amazon. Available at: </w:t>
      </w:r>
      <w:hyperlink r:id="R39d9b1cfcd854ad4">
        <w:r w:rsidRPr="16DF70F0" w:rsidR="10D5BEAD">
          <w:rPr>
            <w:rStyle w:val="Hyperlink"/>
            <w:rFonts w:ascii="Calibri" w:hAnsi="Calibri" w:eastAsia="Calibri" w:cs="Calibri"/>
            <w:noProof w:val="0"/>
            <w:sz w:val="22"/>
            <w:szCs w:val="22"/>
            <w:lang w:val="en-GB"/>
          </w:rPr>
          <w:t>https://www.aboutamazon.co.uk/news/job-creation-and-investment/our-mission</w:t>
        </w:r>
      </w:hyperlink>
      <w:r w:rsidRPr="16DF70F0" w:rsidR="10D5BEAD">
        <w:rPr>
          <w:rFonts w:ascii="Calibri" w:hAnsi="Calibri" w:eastAsia="Calibri" w:cs="Calibri"/>
          <w:noProof w:val="0"/>
          <w:sz w:val="22"/>
          <w:szCs w:val="22"/>
          <w:lang w:val="en-GB"/>
        </w:rPr>
        <w:t xml:space="preserve"> (Accessed: November 10, 2022).</w:t>
      </w:r>
    </w:p>
    <w:p w:rsidR="4C6D2B1B" w:rsidP="16DF70F0" w:rsidRDefault="4C6D2B1B" w14:paraId="711F67EE" w14:textId="7A95C9F4">
      <w:pPr>
        <w:ind w:left="567" w:hanging="567"/>
      </w:pPr>
      <w:r w:rsidRPr="16DF70F0" w:rsidR="4C6D2B1B">
        <w:rPr>
          <w:rFonts w:ascii="Calibri" w:hAnsi="Calibri" w:eastAsia="Calibri" w:cs="Calibri"/>
          <w:noProof w:val="0"/>
          <w:sz w:val="22"/>
          <w:szCs w:val="22"/>
          <w:lang w:val="en-GB"/>
        </w:rPr>
        <w:t xml:space="preserve">BDC (2022) </w:t>
      </w:r>
      <w:r w:rsidRPr="16DF70F0" w:rsidR="4C6D2B1B">
        <w:rPr>
          <w:rFonts w:ascii="Calibri" w:hAnsi="Calibri" w:eastAsia="Calibri" w:cs="Calibri"/>
          <w:i w:val="1"/>
          <w:iCs w:val="1"/>
          <w:noProof w:val="0"/>
          <w:sz w:val="22"/>
          <w:szCs w:val="22"/>
          <w:lang w:val="en-GB"/>
        </w:rPr>
        <w:t>What is Corporate Social Responsibility (CSR)</w:t>
      </w:r>
      <w:r w:rsidRPr="16DF70F0" w:rsidR="4C6D2B1B">
        <w:rPr>
          <w:rFonts w:ascii="Calibri" w:hAnsi="Calibri" w:eastAsia="Calibri" w:cs="Calibri"/>
          <w:noProof w:val="0"/>
          <w:sz w:val="22"/>
          <w:szCs w:val="22"/>
          <w:lang w:val="en-GB"/>
        </w:rPr>
        <w:t xml:space="preserve">, </w:t>
      </w:r>
      <w:r w:rsidRPr="16DF70F0" w:rsidR="4C6D2B1B">
        <w:rPr>
          <w:rFonts w:ascii="Calibri" w:hAnsi="Calibri" w:eastAsia="Calibri" w:cs="Calibri"/>
          <w:i w:val="1"/>
          <w:iCs w:val="1"/>
          <w:noProof w:val="0"/>
          <w:sz w:val="22"/>
          <w:szCs w:val="22"/>
          <w:lang w:val="en-GB"/>
        </w:rPr>
        <w:t>BDC.ca</w:t>
      </w:r>
      <w:r w:rsidRPr="16DF70F0" w:rsidR="4C6D2B1B">
        <w:rPr>
          <w:rFonts w:ascii="Calibri" w:hAnsi="Calibri" w:eastAsia="Calibri" w:cs="Calibri"/>
          <w:noProof w:val="0"/>
          <w:sz w:val="22"/>
          <w:szCs w:val="22"/>
          <w:lang w:val="en-GB"/>
        </w:rPr>
        <w:t xml:space="preserve">. Available at: </w:t>
      </w:r>
      <w:hyperlink r:id="Rff335a23f86d45a1">
        <w:r w:rsidRPr="16DF70F0" w:rsidR="4C6D2B1B">
          <w:rPr>
            <w:rStyle w:val="Hyperlink"/>
            <w:rFonts w:ascii="Calibri" w:hAnsi="Calibri" w:eastAsia="Calibri" w:cs="Calibri"/>
            <w:noProof w:val="0"/>
            <w:sz w:val="22"/>
            <w:szCs w:val="22"/>
            <w:lang w:val="en-GB"/>
          </w:rPr>
          <w:t>https://www.bdc.ca/en/articles-tools/entrepreneur-toolkit/templates-business-guides/glossary/corporate-social-responsibility</w:t>
        </w:r>
      </w:hyperlink>
      <w:r w:rsidRPr="16DF70F0" w:rsidR="4C6D2B1B">
        <w:rPr>
          <w:rFonts w:ascii="Calibri" w:hAnsi="Calibri" w:eastAsia="Calibri" w:cs="Calibri"/>
          <w:noProof w:val="0"/>
          <w:sz w:val="22"/>
          <w:szCs w:val="22"/>
          <w:lang w:val="en-GB"/>
        </w:rPr>
        <w:t xml:space="preserve"> (Accessed: November 10, 2022).</w:t>
      </w:r>
    </w:p>
    <w:p w:rsidR="16DF70F0" w:rsidP="16DF70F0" w:rsidRDefault="16DF70F0" w14:paraId="13B2B56B" w14:textId="6D86B490">
      <w:pPr>
        <w:pStyle w:val="Normal"/>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GB"/>
        </w:rPr>
      </w:pPr>
    </w:p>
    <w:p w:rsidR="66570C84" w:rsidP="16DF70F0" w:rsidRDefault="66570C84" w14:paraId="4728C93B" w14:textId="0D19341F">
      <w:pPr>
        <w:ind w:left="567" w:hanging="567"/>
      </w:pPr>
      <w:r w:rsidRPr="16DF70F0" w:rsidR="66570C84">
        <w:rPr>
          <w:rFonts w:ascii="Calibri" w:hAnsi="Calibri" w:eastAsia="Calibri" w:cs="Calibri"/>
          <w:noProof w:val="0"/>
          <w:sz w:val="22"/>
          <w:szCs w:val="22"/>
          <w:lang w:val="en-GB"/>
        </w:rPr>
        <w:t xml:space="preserve">Burns, E. and Brush, K. (2020) </w:t>
      </w:r>
      <w:r w:rsidRPr="16DF70F0" w:rsidR="66570C84">
        <w:rPr>
          <w:rFonts w:ascii="Calibri" w:hAnsi="Calibri" w:eastAsia="Calibri" w:cs="Calibri"/>
          <w:i w:val="1"/>
          <w:iCs w:val="1"/>
          <w:noProof w:val="0"/>
          <w:sz w:val="22"/>
          <w:szCs w:val="22"/>
          <w:lang w:val="en-GB"/>
        </w:rPr>
        <w:t xml:space="preserve">What is a decision-making </w:t>
      </w:r>
      <w:r w:rsidRPr="16DF70F0" w:rsidR="566D6382">
        <w:rPr>
          <w:rFonts w:ascii="Calibri" w:hAnsi="Calibri" w:eastAsia="Calibri" w:cs="Calibri"/>
          <w:i w:val="1"/>
          <w:iCs w:val="1"/>
          <w:noProof w:val="0"/>
          <w:sz w:val="22"/>
          <w:szCs w:val="22"/>
          <w:lang w:val="en-GB"/>
        </w:rPr>
        <w:t>process?</w:t>
      </w:r>
      <w:r w:rsidRPr="16DF70F0" w:rsidR="66570C84">
        <w:rPr>
          <w:rFonts w:ascii="Calibri" w:hAnsi="Calibri" w:eastAsia="Calibri" w:cs="Calibri"/>
          <w:noProof w:val="0"/>
          <w:sz w:val="22"/>
          <w:szCs w:val="22"/>
          <w:lang w:val="en-GB"/>
        </w:rPr>
        <w:t xml:space="preserve"> </w:t>
      </w:r>
      <w:proofErr w:type="spellStart"/>
      <w:r w:rsidRPr="16DF70F0" w:rsidR="66570C84">
        <w:rPr>
          <w:rFonts w:ascii="Calibri" w:hAnsi="Calibri" w:eastAsia="Calibri" w:cs="Calibri"/>
          <w:i w:val="1"/>
          <w:iCs w:val="1"/>
          <w:noProof w:val="0"/>
          <w:sz w:val="22"/>
          <w:szCs w:val="22"/>
          <w:lang w:val="en-GB"/>
        </w:rPr>
        <w:t>SearchBusinessAnalytics</w:t>
      </w:r>
      <w:proofErr w:type="spellEnd"/>
      <w:r w:rsidRPr="16DF70F0" w:rsidR="66570C84">
        <w:rPr>
          <w:rFonts w:ascii="Calibri" w:hAnsi="Calibri" w:eastAsia="Calibri" w:cs="Calibri"/>
          <w:noProof w:val="0"/>
          <w:sz w:val="22"/>
          <w:szCs w:val="22"/>
          <w:lang w:val="en-GB"/>
        </w:rPr>
        <w:t xml:space="preserve">. TechTarget. Available at: </w:t>
      </w:r>
      <w:hyperlink w:anchor=":~:text=A%20decision%2Dmaking%20process%20is,set%20specific%20actions%20in%20motion" r:id="Rc8ad3b172bff416e">
        <w:r w:rsidRPr="16DF70F0" w:rsidR="66570C84">
          <w:rPr>
            <w:rStyle w:val="Hyperlink"/>
            <w:rFonts w:ascii="Calibri" w:hAnsi="Calibri" w:eastAsia="Calibri" w:cs="Calibri"/>
            <w:noProof w:val="0"/>
            <w:sz w:val="22"/>
            <w:szCs w:val="22"/>
            <w:lang w:val="en-GB"/>
          </w:rPr>
          <w:t>https://www.techtarget.com/searchbusinessanalytics/definition/decision-making-process#:~:text=A%20decision%2Dmaking%20process%20is,set%20specific%20actions%20in%20motion</w:t>
        </w:r>
      </w:hyperlink>
      <w:r w:rsidRPr="16DF70F0" w:rsidR="66570C84">
        <w:rPr>
          <w:rFonts w:ascii="Calibri" w:hAnsi="Calibri" w:eastAsia="Calibri" w:cs="Calibri"/>
          <w:noProof w:val="0"/>
          <w:sz w:val="22"/>
          <w:szCs w:val="22"/>
          <w:lang w:val="en-GB"/>
        </w:rPr>
        <w:t xml:space="preserve">. (Accessed: November 9, 2022). </w:t>
      </w:r>
    </w:p>
    <w:p w:rsidR="00F674F9" w:rsidP="16DF70F0" w:rsidRDefault="00F674F9" w14:paraId="580EB86B" w14:textId="05F9B9E6">
      <w:pPr>
        <w:ind w:left="567" w:hanging="567"/>
      </w:pPr>
      <w:r w:rsidRPr="16DF70F0" w:rsidR="00F674F9">
        <w:rPr>
          <w:rFonts w:ascii="Calibri" w:hAnsi="Calibri" w:eastAsia="Calibri" w:cs="Calibri"/>
          <w:noProof w:val="0"/>
          <w:sz w:val="22"/>
          <w:szCs w:val="22"/>
          <w:lang w:val="en-GB"/>
        </w:rPr>
        <w:t xml:space="preserve">CFI (2022) </w:t>
      </w:r>
      <w:r w:rsidRPr="16DF70F0" w:rsidR="00F674F9">
        <w:rPr>
          <w:rFonts w:ascii="Calibri" w:hAnsi="Calibri" w:eastAsia="Calibri" w:cs="Calibri"/>
          <w:i w:val="1"/>
          <w:iCs w:val="1"/>
          <w:noProof w:val="0"/>
          <w:sz w:val="22"/>
          <w:szCs w:val="22"/>
          <w:lang w:val="en-GB"/>
        </w:rPr>
        <w:t>Management theories</w:t>
      </w:r>
      <w:r w:rsidRPr="16DF70F0" w:rsidR="00F674F9">
        <w:rPr>
          <w:rFonts w:ascii="Calibri" w:hAnsi="Calibri" w:eastAsia="Calibri" w:cs="Calibri"/>
          <w:noProof w:val="0"/>
          <w:sz w:val="22"/>
          <w:szCs w:val="22"/>
          <w:lang w:val="en-GB"/>
        </w:rPr>
        <w:t xml:space="preserve">, </w:t>
      </w:r>
      <w:r w:rsidRPr="16DF70F0" w:rsidR="00F674F9">
        <w:rPr>
          <w:rFonts w:ascii="Calibri" w:hAnsi="Calibri" w:eastAsia="Calibri" w:cs="Calibri"/>
          <w:i w:val="1"/>
          <w:iCs w:val="1"/>
          <w:noProof w:val="0"/>
          <w:sz w:val="22"/>
          <w:szCs w:val="22"/>
          <w:lang w:val="en-GB"/>
        </w:rPr>
        <w:t>Corporate Finance Institute</w:t>
      </w:r>
      <w:r w:rsidRPr="16DF70F0" w:rsidR="00F674F9">
        <w:rPr>
          <w:rFonts w:ascii="Calibri" w:hAnsi="Calibri" w:eastAsia="Calibri" w:cs="Calibri"/>
          <w:noProof w:val="0"/>
          <w:sz w:val="22"/>
          <w:szCs w:val="22"/>
          <w:lang w:val="en-GB"/>
        </w:rPr>
        <w:t xml:space="preserve">. Available at: </w:t>
      </w:r>
      <w:hyperlink r:id="R9b7faa1885b54f14">
        <w:r w:rsidRPr="16DF70F0" w:rsidR="00F674F9">
          <w:rPr>
            <w:rStyle w:val="Hyperlink"/>
            <w:rFonts w:ascii="Calibri" w:hAnsi="Calibri" w:eastAsia="Calibri" w:cs="Calibri"/>
            <w:noProof w:val="0"/>
            <w:sz w:val="22"/>
            <w:szCs w:val="22"/>
            <w:lang w:val="en-GB"/>
          </w:rPr>
          <w:t>https://corporatefinanceinstitute.com/resources/management/management-theories/</w:t>
        </w:r>
      </w:hyperlink>
      <w:r w:rsidRPr="16DF70F0" w:rsidR="00F674F9">
        <w:rPr>
          <w:rFonts w:ascii="Calibri" w:hAnsi="Calibri" w:eastAsia="Calibri" w:cs="Calibri"/>
          <w:noProof w:val="0"/>
          <w:sz w:val="22"/>
          <w:szCs w:val="22"/>
          <w:lang w:val="en-GB"/>
        </w:rPr>
        <w:t xml:space="preserve"> (Accessed: November 9, 2022).</w:t>
      </w:r>
    </w:p>
    <w:p w:rsidR="16DF70F0" w:rsidP="16DF70F0" w:rsidRDefault="16DF70F0" w14:paraId="616AA198" w14:textId="7064CC4B">
      <w:pPr>
        <w:pStyle w:val="Normal"/>
        <w:ind w:left="567" w:hanging="567"/>
        <w:rPr>
          <w:rFonts w:ascii="Calibri" w:hAnsi="Calibri" w:eastAsia="Calibri" w:cs="Calibri"/>
          <w:noProof w:val="0"/>
          <w:sz w:val="22"/>
          <w:szCs w:val="22"/>
          <w:lang w:val="en-GB"/>
        </w:rPr>
      </w:pPr>
    </w:p>
    <w:p w:rsidR="66570C84" w:rsidP="16DF70F0" w:rsidRDefault="66570C84" w14:paraId="2E7E8B56" w14:textId="0F8E32AC">
      <w:pPr>
        <w:ind w:left="567" w:hanging="567"/>
      </w:pPr>
      <w:r w:rsidRPr="16DF70F0" w:rsidR="66570C84">
        <w:rPr>
          <w:rFonts w:ascii="Calibri" w:hAnsi="Calibri" w:eastAsia="Calibri" w:cs="Calibri"/>
          <w:noProof w:val="0"/>
          <w:sz w:val="22"/>
          <w:szCs w:val="22"/>
          <w:lang w:val="en-GB"/>
        </w:rPr>
        <w:t xml:space="preserve">CMI (2015) </w:t>
      </w:r>
      <w:r w:rsidRPr="16DF70F0" w:rsidR="66570C84">
        <w:rPr>
          <w:rFonts w:ascii="Calibri" w:hAnsi="Calibri" w:eastAsia="Calibri" w:cs="Calibri"/>
          <w:i w:val="1"/>
          <w:iCs w:val="1"/>
          <w:noProof w:val="0"/>
          <w:sz w:val="22"/>
          <w:szCs w:val="22"/>
          <w:lang w:val="en-GB"/>
        </w:rPr>
        <w:t>Understanding Management and leadership styles</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Understanding management and leadership styles Checklist 2</w:t>
      </w:r>
      <w:r w:rsidRPr="16DF70F0" w:rsidR="66570C84">
        <w:rPr>
          <w:rFonts w:ascii="Calibri" w:hAnsi="Calibri" w:eastAsia="Calibri" w:cs="Calibri"/>
          <w:noProof w:val="0"/>
          <w:sz w:val="22"/>
          <w:szCs w:val="22"/>
          <w:lang w:val="en-GB"/>
        </w:rPr>
        <w:t xml:space="preserve">. Available at: </w:t>
      </w:r>
      <w:hyperlink r:id="R99d09eb293734c8e">
        <w:r w:rsidRPr="16DF70F0" w:rsidR="66570C84">
          <w:rPr>
            <w:rStyle w:val="Hyperlink"/>
            <w:rFonts w:ascii="Calibri" w:hAnsi="Calibri" w:eastAsia="Calibri" w:cs="Calibri"/>
            <w:noProof w:val="0"/>
            <w:sz w:val="22"/>
            <w:szCs w:val="22"/>
            <w:lang w:val="en-GB"/>
          </w:rPr>
          <w:t>https://www.managers.org.uk/wp-content/uploads/2020/03/CHK-256-Understanding_Management_and_Leadership_Styles.pdf</w:t>
        </w:r>
      </w:hyperlink>
      <w:r w:rsidRPr="16DF70F0" w:rsidR="66570C84">
        <w:rPr>
          <w:rFonts w:ascii="Calibri" w:hAnsi="Calibri" w:eastAsia="Calibri" w:cs="Calibri"/>
          <w:noProof w:val="0"/>
          <w:sz w:val="22"/>
          <w:szCs w:val="22"/>
          <w:lang w:val="en-GB"/>
        </w:rPr>
        <w:t xml:space="preserve"> (Accessed: November 9, 2022). </w:t>
      </w:r>
    </w:p>
    <w:p w:rsidR="08412C69" w:rsidP="16DF70F0" w:rsidRDefault="08412C69" w14:paraId="766BCB33" w14:textId="2823F633">
      <w:pPr>
        <w:ind w:left="567" w:hanging="567"/>
      </w:pPr>
      <w:r w:rsidRPr="16DF70F0" w:rsidR="08412C69">
        <w:rPr>
          <w:rFonts w:ascii="Calibri" w:hAnsi="Calibri" w:eastAsia="Calibri" w:cs="Calibri"/>
          <w:noProof w:val="0"/>
          <w:sz w:val="22"/>
          <w:szCs w:val="22"/>
          <w:lang w:val="en-GB"/>
        </w:rPr>
        <w:t xml:space="preserve">Dudovskiy, J. (2022) </w:t>
      </w:r>
      <w:r w:rsidRPr="16DF70F0" w:rsidR="08412C69">
        <w:rPr>
          <w:rFonts w:ascii="Calibri" w:hAnsi="Calibri" w:eastAsia="Calibri" w:cs="Calibri"/>
          <w:i w:val="1"/>
          <w:iCs w:val="1"/>
          <w:noProof w:val="0"/>
          <w:sz w:val="22"/>
          <w:szCs w:val="22"/>
          <w:lang w:val="en-GB"/>
        </w:rPr>
        <w:t>Amazon Corporate Social Responsibility (Amazon CSR): A brief overview - research-methodology</w:t>
      </w:r>
      <w:r w:rsidRPr="16DF70F0" w:rsidR="08412C69">
        <w:rPr>
          <w:rFonts w:ascii="Calibri" w:hAnsi="Calibri" w:eastAsia="Calibri" w:cs="Calibri"/>
          <w:noProof w:val="0"/>
          <w:sz w:val="22"/>
          <w:szCs w:val="22"/>
          <w:lang w:val="en-GB"/>
        </w:rPr>
        <w:t xml:space="preserve">, </w:t>
      </w:r>
      <w:r w:rsidRPr="16DF70F0" w:rsidR="08412C69">
        <w:rPr>
          <w:rFonts w:ascii="Calibri" w:hAnsi="Calibri" w:eastAsia="Calibri" w:cs="Calibri"/>
          <w:i w:val="1"/>
          <w:iCs w:val="1"/>
          <w:noProof w:val="0"/>
          <w:sz w:val="22"/>
          <w:szCs w:val="22"/>
          <w:lang w:val="en-GB"/>
        </w:rPr>
        <w:t>Research</w:t>
      </w:r>
      <w:r w:rsidRPr="16DF70F0" w:rsidR="08412C69">
        <w:rPr>
          <w:rFonts w:ascii="Calibri" w:hAnsi="Calibri" w:eastAsia="Calibri" w:cs="Calibri"/>
          <w:noProof w:val="0"/>
          <w:sz w:val="22"/>
          <w:szCs w:val="22"/>
          <w:lang w:val="en-GB"/>
        </w:rPr>
        <w:t xml:space="preserve">. Available at: </w:t>
      </w:r>
      <w:hyperlink r:id="R4190793515564244">
        <w:r w:rsidRPr="16DF70F0" w:rsidR="08412C69">
          <w:rPr>
            <w:rStyle w:val="Hyperlink"/>
            <w:rFonts w:ascii="Calibri" w:hAnsi="Calibri" w:eastAsia="Calibri" w:cs="Calibri"/>
            <w:noProof w:val="0"/>
            <w:sz w:val="22"/>
            <w:szCs w:val="22"/>
            <w:lang w:val="en-GB"/>
          </w:rPr>
          <w:t>https://research-methodology.net/amazon-corporate-social-responsibility-2/</w:t>
        </w:r>
      </w:hyperlink>
      <w:r w:rsidRPr="16DF70F0" w:rsidR="08412C69">
        <w:rPr>
          <w:rFonts w:ascii="Calibri" w:hAnsi="Calibri" w:eastAsia="Calibri" w:cs="Calibri"/>
          <w:noProof w:val="0"/>
          <w:sz w:val="22"/>
          <w:szCs w:val="22"/>
          <w:lang w:val="en-GB"/>
        </w:rPr>
        <w:t xml:space="preserve"> (Accessed: November 10, 2022).</w:t>
      </w:r>
    </w:p>
    <w:p w:rsidR="16DF70F0" w:rsidP="16DF70F0" w:rsidRDefault="16DF70F0" w14:paraId="48B54184" w14:textId="36416EEC">
      <w:pPr>
        <w:pStyle w:val="Normal"/>
        <w:ind w:left="567" w:hanging="567"/>
        <w:rPr>
          <w:rFonts w:ascii="Calibri" w:hAnsi="Calibri" w:eastAsia="Calibri" w:cs="Calibri"/>
          <w:noProof w:val="0"/>
          <w:sz w:val="22"/>
          <w:szCs w:val="22"/>
          <w:lang w:val="en-GB"/>
        </w:rPr>
      </w:pPr>
    </w:p>
    <w:p w:rsidR="7B93D497" w:rsidP="16DF70F0" w:rsidRDefault="7B93D497" w14:paraId="41083FCA" w14:textId="09CDCBA4">
      <w:pPr>
        <w:ind w:left="567" w:hanging="567"/>
      </w:pPr>
      <w:r w:rsidRPr="16DF70F0" w:rsidR="7B93D497">
        <w:rPr>
          <w:rFonts w:ascii="Calibri" w:hAnsi="Calibri" w:eastAsia="Calibri" w:cs="Calibri"/>
          <w:noProof w:val="0"/>
          <w:sz w:val="22"/>
          <w:szCs w:val="22"/>
          <w:lang w:val="en-GB"/>
        </w:rPr>
        <w:t xml:space="preserve">Ethical Consumer (2022) </w:t>
      </w:r>
      <w:r w:rsidRPr="16DF70F0" w:rsidR="7B93D497">
        <w:rPr>
          <w:rFonts w:ascii="Calibri" w:hAnsi="Calibri" w:eastAsia="Calibri" w:cs="Calibri"/>
          <w:i w:val="1"/>
          <w:iCs w:val="1"/>
          <w:noProof w:val="0"/>
          <w:sz w:val="22"/>
          <w:szCs w:val="22"/>
          <w:lang w:val="en-GB"/>
        </w:rPr>
        <w:t xml:space="preserve">How ethical is Amazon.com </w:t>
      </w:r>
      <w:r w:rsidRPr="16DF70F0" w:rsidR="0127366B">
        <w:rPr>
          <w:rFonts w:ascii="Calibri" w:hAnsi="Calibri" w:eastAsia="Calibri" w:cs="Calibri"/>
          <w:i w:val="1"/>
          <w:iCs w:val="1"/>
          <w:noProof w:val="0"/>
          <w:sz w:val="22"/>
          <w:szCs w:val="22"/>
          <w:lang w:val="en-GB"/>
        </w:rPr>
        <w:t>Inc?</w:t>
      </w:r>
      <w:r w:rsidRPr="16DF70F0" w:rsidR="7B93D497">
        <w:rPr>
          <w:rFonts w:ascii="Calibri" w:hAnsi="Calibri" w:eastAsia="Calibri" w:cs="Calibri"/>
          <w:noProof w:val="0"/>
          <w:sz w:val="22"/>
          <w:szCs w:val="22"/>
          <w:lang w:val="en-GB"/>
        </w:rPr>
        <w:t xml:space="preserve"> </w:t>
      </w:r>
      <w:r w:rsidRPr="16DF70F0" w:rsidR="7B93D497">
        <w:rPr>
          <w:rFonts w:ascii="Calibri" w:hAnsi="Calibri" w:eastAsia="Calibri" w:cs="Calibri"/>
          <w:i w:val="1"/>
          <w:iCs w:val="1"/>
          <w:noProof w:val="0"/>
          <w:sz w:val="22"/>
          <w:szCs w:val="22"/>
          <w:lang w:val="en-GB"/>
        </w:rPr>
        <w:t>Ethical Consumer</w:t>
      </w:r>
      <w:r w:rsidRPr="16DF70F0" w:rsidR="7B93D497">
        <w:rPr>
          <w:rFonts w:ascii="Calibri" w:hAnsi="Calibri" w:eastAsia="Calibri" w:cs="Calibri"/>
          <w:noProof w:val="0"/>
          <w:sz w:val="22"/>
          <w:szCs w:val="22"/>
          <w:lang w:val="en-GB"/>
        </w:rPr>
        <w:t xml:space="preserve">. Available at: </w:t>
      </w:r>
      <w:hyperlink r:id="R38df298633c243ad">
        <w:r w:rsidRPr="16DF70F0" w:rsidR="7B93D497">
          <w:rPr>
            <w:rStyle w:val="Hyperlink"/>
            <w:rFonts w:ascii="Calibri" w:hAnsi="Calibri" w:eastAsia="Calibri" w:cs="Calibri"/>
            <w:noProof w:val="0"/>
            <w:sz w:val="22"/>
            <w:szCs w:val="22"/>
            <w:lang w:val="en-GB"/>
          </w:rPr>
          <w:t>https://www.ethicalconsumer.org/company-profile/amazoncom-inc</w:t>
        </w:r>
      </w:hyperlink>
      <w:r w:rsidRPr="16DF70F0" w:rsidR="7B93D497">
        <w:rPr>
          <w:rFonts w:ascii="Calibri" w:hAnsi="Calibri" w:eastAsia="Calibri" w:cs="Calibri"/>
          <w:noProof w:val="0"/>
          <w:sz w:val="22"/>
          <w:szCs w:val="22"/>
          <w:lang w:val="en-GB"/>
        </w:rPr>
        <w:t xml:space="preserve"> (Accessed: November 10, 2022).</w:t>
      </w:r>
    </w:p>
    <w:p w:rsidR="16DF70F0" w:rsidP="16DF70F0" w:rsidRDefault="16DF70F0" w14:paraId="1F5FE4F9" w14:textId="3852D713">
      <w:pPr>
        <w:pStyle w:val="Normal"/>
        <w:ind w:left="567" w:hanging="567"/>
        <w:rPr>
          <w:rFonts w:ascii="Calibri" w:hAnsi="Calibri" w:eastAsia="Calibri" w:cs="Calibri"/>
          <w:noProof w:val="0"/>
          <w:sz w:val="22"/>
          <w:szCs w:val="22"/>
          <w:lang w:val="en-GB"/>
        </w:rPr>
      </w:pPr>
    </w:p>
    <w:p w:rsidR="66570C84" w:rsidP="16DF70F0" w:rsidRDefault="66570C84" w14:paraId="2DF2433A" w14:textId="619B1786">
      <w:pPr>
        <w:ind w:left="567" w:hanging="567"/>
      </w:pPr>
      <w:r w:rsidRPr="16DF70F0" w:rsidR="66570C84">
        <w:rPr>
          <w:rFonts w:ascii="Calibri" w:hAnsi="Calibri" w:eastAsia="Calibri" w:cs="Calibri"/>
          <w:noProof w:val="0"/>
          <w:sz w:val="22"/>
          <w:szCs w:val="22"/>
          <w:lang w:val="en-GB"/>
        </w:rPr>
        <w:t xml:space="preserve">ERC (2011) </w:t>
      </w:r>
      <w:r w:rsidRPr="16DF70F0" w:rsidR="66570C84">
        <w:rPr>
          <w:rFonts w:ascii="Calibri" w:hAnsi="Calibri" w:eastAsia="Calibri" w:cs="Calibri"/>
          <w:i w:val="1"/>
          <w:iCs w:val="1"/>
          <w:noProof w:val="0"/>
          <w:sz w:val="22"/>
          <w:szCs w:val="22"/>
          <w:lang w:val="en-GB"/>
        </w:rPr>
        <w:t>5 common management challenges (and how to overcome them)</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5 Common Management Challenges (and How to Overcome Them)</w:t>
      </w:r>
      <w:r w:rsidRPr="16DF70F0" w:rsidR="66570C84">
        <w:rPr>
          <w:rFonts w:ascii="Calibri" w:hAnsi="Calibri" w:eastAsia="Calibri" w:cs="Calibri"/>
          <w:noProof w:val="0"/>
          <w:sz w:val="22"/>
          <w:szCs w:val="22"/>
          <w:lang w:val="en-GB"/>
        </w:rPr>
        <w:t xml:space="preserve">. Available at: </w:t>
      </w:r>
      <w:hyperlink r:id="R135a7e06d2c64db3">
        <w:r w:rsidRPr="16DF70F0" w:rsidR="66570C84">
          <w:rPr>
            <w:rStyle w:val="Hyperlink"/>
            <w:rFonts w:ascii="Calibri" w:hAnsi="Calibri" w:eastAsia="Calibri" w:cs="Calibri"/>
            <w:noProof w:val="0"/>
            <w:sz w:val="22"/>
            <w:szCs w:val="22"/>
            <w:lang w:val="en-GB"/>
          </w:rPr>
          <w:t>https://www.yourerc.com/blog/post/5-common-management-challenges-and-how-to-overcome-them</w:t>
        </w:r>
      </w:hyperlink>
      <w:r w:rsidRPr="16DF70F0" w:rsidR="66570C84">
        <w:rPr>
          <w:rFonts w:ascii="Calibri" w:hAnsi="Calibri" w:eastAsia="Calibri" w:cs="Calibri"/>
          <w:noProof w:val="0"/>
          <w:sz w:val="22"/>
          <w:szCs w:val="22"/>
          <w:lang w:val="en-GB"/>
        </w:rPr>
        <w:t xml:space="preserve"> (Accessed: November 9, 2022). </w:t>
      </w:r>
    </w:p>
    <w:p w:rsidR="37BA3C50" w:rsidP="16DF70F0" w:rsidRDefault="37BA3C50" w14:paraId="3382D994" w14:textId="6BC6C0A8">
      <w:pPr>
        <w:ind w:left="567" w:hanging="567"/>
      </w:pPr>
      <w:r w:rsidRPr="16DF70F0" w:rsidR="37BA3C50">
        <w:rPr>
          <w:rFonts w:ascii="Calibri" w:hAnsi="Calibri" w:eastAsia="Calibri" w:cs="Calibri"/>
          <w:noProof w:val="0"/>
          <w:sz w:val="22"/>
          <w:szCs w:val="22"/>
          <w:lang w:val="en-GB"/>
        </w:rPr>
        <w:t xml:space="preserve">Firstup (2021) </w:t>
      </w:r>
      <w:r w:rsidRPr="16DF70F0" w:rsidR="37BA3C50">
        <w:rPr>
          <w:rFonts w:ascii="Calibri" w:hAnsi="Calibri" w:eastAsia="Calibri" w:cs="Calibri"/>
          <w:i w:val="1"/>
          <w:iCs w:val="1"/>
          <w:noProof w:val="0"/>
          <w:sz w:val="22"/>
          <w:szCs w:val="22"/>
          <w:lang w:val="en-GB"/>
        </w:rPr>
        <w:t>High employee turnover? the real causes and impact</w:t>
      </w:r>
      <w:r w:rsidRPr="16DF70F0" w:rsidR="37BA3C50">
        <w:rPr>
          <w:rFonts w:ascii="Calibri" w:hAnsi="Calibri" w:eastAsia="Calibri" w:cs="Calibri"/>
          <w:noProof w:val="0"/>
          <w:sz w:val="22"/>
          <w:szCs w:val="22"/>
          <w:lang w:val="en-GB"/>
        </w:rPr>
        <w:t xml:space="preserve">, </w:t>
      </w:r>
      <w:r w:rsidRPr="16DF70F0" w:rsidR="37BA3C50">
        <w:rPr>
          <w:rFonts w:ascii="Calibri" w:hAnsi="Calibri" w:eastAsia="Calibri" w:cs="Calibri"/>
          <w:i w:val="1"/>
          <w:iCs w:val="1"/>
          <w:noProof w:val="0"/>
          <w:sz w:val="22"/>
          <w:szCs w:val="22"/>
          <w:lang w:val="en-GB"/>
        </w:rPr>
        <w:t>Firstup</w:t>
      </w:r>
      <w:r w:rsidRPr="16DF70F0" w:rsidR="37BA3C50">
        <w:rPr>
          <w:rFonts w:ascii="Calibri" w:hAnsi="Calibri" w:eastAsia="Calibri" w:cs="Calibri"/>
          <w:noProof w:val="0"/>
          <w:sz w:val="22"/>
          <w:szCs w:val="22"/>
          <w:lang w:val="en-GB"/>
        </w:rPr>
        <w:t xml:space="preserve">. Available at: </w:t>
      </w:r>
      <w:hyperlink w:anchor=":~:text=Typically%2C%20high%20turnover%20means%2028,%2C%20and%20training%20new%20people" r:id="R9be17c3bf46549e8">
        <w:r w:rsidRPr="16DF70F0" w:rsidR="37BA3C50">
          <w:rPr>
            <w:rStyle w:val="Hyperlink"/>
            <w:rFonts w:ascii="Calibri" w:hAnsi="Calibri" w:eastAsia="Calibri" w:cs="Calibri"/>
            <w:noProof w:val="0"/>
            <w:sz w:val="22"/>
            <w:szCs w:val="22"/>
            <w:lang w:val="en-GB"/>
          </w:rPr>
          <w:t>https://firstup.io/blog/high-employee-turnover-the-real-causes-and-impact/#:~:text=Typically%2C%20high%20turnover%20means%2028,%2C%20and%20training%20new%20people</w:t>
        </w:r>
      </w:hyperlink>
      <w:r w:rsidRPr="16DF70F0" w:rsidR="37BA3C50">
        <w:rPr>
          <w:rFonts w:ascii="Calibri" w:hAnsi="Calibri" w:eastAsia="Calibri" w:cs="Calibri"/>
          <w:noProof w:val="0"/>
          <w:sz w:val="22"/>
          <w:szCs w:val="22"/>
          <w:lang w:val="en-GB"/>
        </w:rPr>
        <w:t>.) (Accessed: November 10, 2022).</w:t>
      </w:r>
    </w:p>
    <w:p w:rsidR="3875D147" w:rsidP="16DF70F0" w:rsidRDefault="3875D147" w14:paraId="24A80C89" w14:textId="08803784">
      <w:pPr>
        <w:ind w:left="567" w:hanging="567"/>
      </w:pPr>
      <w:r w:rsidRPr="16DF70F0" w:rsidR="3875D147">
        <w:rPr>
          <w:rFonts w:ascii="Calibri" w:hAnsi="Calibri" w:eastAsia="Calibri" w:cs="Calibri"/>
          <w:noProof w:val="0"/>
          <w:sz w:val="22"/>
          <w:szCs w:val="22"/>
          <w:lang w:val="en-GB"/>
        </w:rPr>
        <w:t>Freedman,</w:t>
      </w:r>
      <w:r w:rsidRPr="16DF70F0" w:rsidR="695F0EFD">
        <w:rPr>
          <w:rFonts w:ascii="Calibri" w:hAnsi="Calibri" w:eastAsia="Calibri" w:cs="Calibri"/>
          <w:noProof w:val="0"/>
          <w:sz w:val="22"/>
          <w:szCs w:val="22"/>
          <w:lang w:val="en-GB"/>
        </w:rPr>
        <w:t xml:space="preserve"> M. (2022) </w:t>
      </w:r>
      <w:r w:rsidRPr="16DF70F0" w:rsidR="695F0EFD">
        <w:rPr>
          <w:rFonts w:ascii="Calibri" w:hAnsi="Calibri" w:eastAsia="Calibri" w:cs="Calibri"/>
          <w:i w:val="1"/>
          <w:iCs w:val="1"/>
          <w:noProof w:val="0"/>
          <w:sz w:val="22"/>
          <w:szCs w:val="22"/>
          <w:lang w:val="en-GB"/>
        </w:rPr>
        <w:t>How to create a better workplace</w:t>
      </w:r>
      <w:r w:rsidRPr="16DF70F0" w:rsidR="695F0EFD">
        <w:rPr>
          <w:rFonts w:ascii="Calibri" w:hAnsi="Calibri" w:eastAsia="Calibri" w:cs="Calibri"/>
          <w:noProof w:val="0"/>
          <w:sz w:val="22"/>
          <w:szCs w:val="22"/>
          <w:lang w:val="en-GB"/>
        </w:rPr>
        <w:t xml:space="preserve">, </w:t>
      </w:r>
      <w:r w:rsidRPr="16DF70F0" w:rsidR="695F0EFD">
        <w:rPr>
          <w:rFonts w:ascii="Calibri" w:hAnsi="Calibri" w:eastAsia="Calibri" w:cs="Calibri"/>
          <w:i w:val="1"/>
          <w:iCs w:val="1"/>
          <w:noProof w:val="0"/>
          <w:sz w:val="22"/>
          <w:szCs w:val="22"/>
          <w:lang w:val="en-GB"/>
        </w:rPr>
        <w:t>Business News Daily</w:t>
      </w:r>
      <w:r w:rsidRPr="16DF70F0" w:rsidR="695F0EFD">
        <w:rPr>
          <w:rFonts w:ascii="Calibri" w:hAnsi="Calibri" w:eastAsia="Calibri" w:cs="Calibri"/>
          <w:noProof w:val="0"/>
          <w:sz w:val="22"/>
          <w:szCs w:val="22"/>
          <w:lang w:val="en-GB"/>
        </w:rPr>
        <w:t xml:space="preserve">. Available at: </w:t>
      </w:r>
      <w:hyperlink r:id="Ra2dd54ce821f41bf">
        <w:r w:rsidRPr="16DF70F0" w:rsidR="695F0EFD">
          <w:rPr>
            <w:rStyle w:val="Hyperlink"/>
            <w:rFonts w:ascii="Calibri" w:hAnsi="Calibri" w:eastAsia="Calibri" w:cs="Calibri"/>
            <w:noProof w:val="0"/>
            <w:sz w:val="22"/>
            <w:szCs w:val="22"/>
            <w:lang w:val="en-GB"/>
          </w:rPr>
          <w:t>https://www.businessnewsdaily.com/7932-create-better-work-environment.html</w:t>
        </w:r>
      </w:hyperlink>
      <w:r w:rsidRPr="16DF70F0" w:rsidR="695F0EFD">
        <w:rPr>
          <w:rFonts w:ascii="Calibri" w:hAnsi="Calibri" w:eastAsia="Calibri" w:cs="Calibri"/>
          <w:noProof w:val="0"/>
          <w:sz w:val="22"/>
          <w:szCs w:val="22"/>
          <w:lang w:val="en-GB"/>
        </w:rPr>
        <w:t xml:space="preserve"> (Accessed: November 10, 2022).</w:t>
      </w:r>
    </w:p>
    <w:p w:rsidR="16DF70F0" w:rsidP="16DF70F0" w:rsidRDefault="16DF70F0" w14:paraId="0DD2745B" w14:textId="0C0EAD7F">
      <w:pPr>
        <w:pStyle w:val="Normal"/>
        <w:ind w:left="567" w:hanging="567"/>
        <w:rPr>
          <w:rFonts w:ascii="Calibri" w:hAnsi="Calibri" w:eastAsia="Calibri" w:cs="Calibri"/>
          <w:noProof w:val="0"/>
          <w:sz w:val="22"/>
          <w:szCs w:val="22"/>
          <w:lang w:val="en-GB"/>
        </w:rPr>
      </w:pPr>
    </w:p>
    <w:p w:rsidR="3C38F9E6" w:rsidP="16DF70F0" w:rsidRDefault="3C38F9E6" w14:paraId="2EF40ABD" w14:textId="556F8639">
      <w:pPr>
        <w:ind w:left="567" w:hanging="567"/>
      </w:pPr>
      <w:r w:rsidRPr="16DF70F0" w:rsidR="3C38F9E6">
        <w:rPr>
          <w:rFonts w:ascii="Calibri" w:hAnsi="Calibri" w:eastAsia="Calibri" w:cs="Calibri"/>
          <w:noProof w:val="0"/>
          <w:sz w:val="22"/>
          <w:szCs w:val="22"/>
          <w:lang w:val="en-GB"/>
        </w:rPr>
        <w:t xml:space="preserve">Indeed (22AD) </w:t>
      </w:r>
      <w:r w:rsidRPr="16DF70F0" w:rsidR="3C38F9E6">
        <w:rPr>
          <w:rFonts w:ascii="Calibri" w:hAnsi="Calibri" w:eastAsia="Calibri" w:cs="Calibri"/>
          <w:i w:val="1"/>
          <w:iCs w:val="1"/>
          <w:noProof w:val="0"/>
          <w:sz w:val="22"/>
          <w:szCs w:val="22"/>
          <w:lang w:val="en-GB"/>
        </w:rPr>
        <w:t>Career development | indeed.com UK</w:t>
      </w:r>
      <w:r w:rsidRPr="16DF70F0" w:rsidR="3C38F9E6">
        <w:rPr>
          <w:rFonts w:ascii="Calibri" w:hAnsi="Calibri" w:eastAsia="Calibri" w:cs="Calibri"/>
          <w:noProof w:val="0"/>
          <w:sz w:val="22"/>
          <w:szCs w:val="22"/>
          <w:lang w:val="en-GB"/>
        </w:rPr>
        <w:t xml:space="preserve">, </w:t>
      </w:r>
      <w:r w:rsidRPr="16DF70F0" w:rsidR="3C38F9E6">
        <w:rPr>
          <w:rFonts w:ascii="Calibri" w:hAnsi="Calibri" w:eastAsia="Calibri" w:cs="Calibri"/>
          <w:i w:val="1"/>
          <w:iCs w:val="1"/>
          <w:noProof w:val="0"/>
          <w:sz w:val="22"/>
          <w:szCs w:val="22"/>
          <w:lang w:val="en-GB"/>
        </w:rPr>
        <w:t xml:space="preserve">The systems theory of </w:t>
      </w:r>
      <w:r w:rsidRPr="16DF70F0" w:rsidR="3C38F9E6">
        <w:rPr>
          <w:rFonts w:ascii="Calibri" w:hAnsi="Calibri" w:eastAsia="Calibri" w:cs="Calibri"/>
          <w:i w:val="1"/>
          <w:iCs w:val="1"/>
          <w:noProof w:val="0"/>
          <w:sz w:val="22"/>
          <w:szCs w:val="22"/>
          <w:lang w:val="en-GB"/>
        </w:rPr>
        <w:t>management.</w:t>
      </w:r>
      <w:r w:rsidRPr="16DF70F0" w:rsidR="3C38F9E6">
        <w:rPr>
          <w:rFonts w:ascii="Calibri" w:hAnsi="Calibri" w:eastAsia="Calibri" w:cs="Calibri"/>
          <w:noProof w:val="0"/>
          <w:sz w:val="22"/>
          <w:szCs w:val="22"/>
          <w:lang w:val="en-GB"/>
        </w:rPr>
        <w:t xml:space="preserve"> Available at: </w:t>
      </w:r>
      <w:hyperlink r:id="Rafd825f574914d50">
        <w:r w:rsidRPr="16DF70F0" w:rsidR="3C38F9E6">
          <w:rPr>
            <w:rStyle w:val="Hyperlink"/>
            <w:rFonts w:ascii="Calibri" w:hAnsi="Calibri" w:eastAsia="Calibri" w:cs="Calibri"/>
            <w:noProof w:val="0"/>
            <w:sz w:val="22"/>
            <w:szCs w:val="22"/>
            <w:lang w:val="en-GB"/>
          </w:rPr>
          <w:t>https://uk.indeed.com/career-advice/career-development</w:t>
        </w:r>
      </w:hyperlink>
      <w:r w:rsidRPr="16DF70F0" w:rsidR="3C38F9E6">
        <w:rPr>
          <w:rFonts w:ascii="Calibri" w:hAnsi="Calibri" w:eastAsia="Calibri" w:cs="Calibri"/>
          <w:noProof w:val="0"/>
          <w:sz w:val="22"/>
          <w:szCs w:val="22"/>
          <w:lang w:val="en-GB"/>
        </w:rPr>
        <w:t xml:space="preserve"> (Accessed: November 9, 2022).</w:t>
      </w:r>
    </w:p>
    <w:p w:rsidR="16DF70F0" w:rsidP="16DF70F0" w:rsidRDefault="16DF70F0" w14:paraId="49AD30A2" w14:textId="2A2AFD73">
      <w:pPr>
        <w:pStyle w:val="Normal"/>
        <w:ind w:left="567" w:hanging="567"/>
        <w:rPr>
          <w:rFonts w:ascii="Calibri" w:hAnsi="Calibri" w:eastAsia="Calibri" w:cs="Calibri"/>
          <w:noProof w:val="0"/>
          <w:sz w:val="22"/>
          <w:szCs w:val="22"/>
          <w:lang w:val="en-GB"/>
        </w:rPr>
      </w:pPr>
    </w:p>
    <w:p w:rsidR="66570C84" w:rsidP="16DF70F0" w:rsidRDefault="66570C84" w14:paraId="19405E52" w14:textId="2E17F74C">
      <w:pPr>
        <w:ind w:left="567" w:hanging="567"/>
      </w:pPr>
      <w:r w:rsidRPr="16DF70F0" w:rsidR="66570C84">
        <w:rPr>
          <w:rFonts w:ascii="Calibri" w:hAnsi="Calibri" w:eastAsia="Calibri" w:cs="Calibri"/>
          <w:noProof w:val="0"/>
          <w:sz w:val="22"/>
          <w:szCs w:val="22"/>
          <w:lang w:val="en-GB"/>
        </w:rPr>
        <w:t xml:space="preserve">Jonas, A. (2021) </w:t>
      </w:r>
      <w:r w:rsidRPr="16DF70F0" w:rsidR="66570C84">
        <w:rPr>
          <w:rFonts w:ascii="Calibri" w:hAnsi="Calibri" w:eastAsia="Calibri" w:cs="Calibri"/>
          <w:i w:val="1"/>
          <w:iCs w:val="1"/>
          <w:noProof w:val="0"/>
          <w:sz w:val="22"/>
          <w:szCs w:val="22"/>
          <w:lang w:val="en-GB"/>
        </w:rPr>
        <w:t>The five functions of Fayol's management</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BVOP.org</w:t>
      </w:r>
      <w:r w:rsidRPr="16DF70F0" w:rsidR="66570C84">
        <w:rPr>
          <w:rFonts w:ascii="Calibri" w:hAnsi="Calibri" w:eastAsia="Calibri" w:cs="Calibri"/>
          <w:noProof w:val="0"/>
          <w:sz w:val="22"/>
          <w:szCs w:val="22"/>
          <w:lang w:val="en-GB"/>
        </w:rPr>
        <w:t xml:space="preserve">. Business Value-Oriented Principles. Available at: </w:t>
      </w:r>
      <w:hyperlink r:id="R6f8338b0c28e4d08">
        <w:r w:rsidRPr="16DF70F0" w:rsidR="66570C84">
          <w:rPr>
            <w:rStyle w:val="Hyperlink"/>
            <w:rFonts w:ascii="Calibri" w:hAnsi="Calibri" w:eastAsia="Calibri" w:cs="Calibri"/>
            <w:noProof w:val="0"/>
            <w:sz w:val="22"/>
            <w:szCs w:val="22"/>
            <w:lang w:val="en-GB"/>
          </w:rPr>
          <w:t>https://bvop.org/journal/five-functions-fayol-management/</w:t>
        </w:r>
      </w:hyperlink>
      <w:r w:rsidRPr="16DF70F0" w:rsidR="66570C84">
        <w:rPr>
          <w:rFonts w:ascii="Calibri" w:hAnsi="Calibri" w:eastAsia="Calibri" w:cs="Calibri"/>
          <w:noProof w:val="0"/>
          <w:sz w:val="22"/>
          <w:szCs w:val="22"/>
          <w:lang w:val="en-GB"/>
        </w:rPr>
        <w:t xml:space="preserve"> (Accessed: November 5, 2022). </w:t>
      </w:r>
    </w:p>
    <w:p w:rsidR="66570C84" w:rsidP="16DF70F0" w:rsidRDefault="66570C84" w14:paraId="5D9E23BF" w14:textId="442CAFCA">
      <w:pPr>
        <w:ind w:left="567" w:hanging="567"/>
      </w:pPr>
      <w:r w:rsidRPr="16DF70F0" w:rsidR="66570C84">
        <w:rPr>
          <w:rFonts w:ascii="Calibri" w:hAnsi="Calibri" w:eastAsia="Calibri" w:cs="Calibri"/>
          <w:noProof w:val="0"/>
          <w:sz w:val="22"/>
          <w:szCs w:val="22"/>
          <w:lang w:val="en-GB"/>
        </w:rPr>
        <w:t xml:space="preserve">Malec, M. (2021) </w:t>
      </w:r>
      <w:r w:rsidRPr="16DF70F0" w:rsidR="66570C84">
        <w:rPr>
          <w:rFonts w:ascii="Calibri" w:hAnsi="Calibri" w:eastAsia="Calibri" w:cs="Calibri"/>
          <w:i w:val="1"/>
          <w:iCs w:val="1"/>
          <w:noProof w:val="0"/>
          <w:sz w:val="22"/>
          <w:szCs w:val="22"/>
          <w:lang w:val="en-GB"/>
        </w:rPr>
        <w:t>Autocratic leadership: A guide for workplace management</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RSS</w:t>
      </w:r>
      <w:r w:rsidRPr="16DF70F0" w:rsidR="66570C84">
        <w:rPr>
          <w:rFonts w:ascii="Calibri" w:hAnsi="Calibri" w:eastAsia="Calibri" w:cs="Calibri"/>
          <w:noProof w:val="0"/>
          <w:sz w:val="22"/>
          <w:szCs w:val="22"/>
          <w:lang w:val="en-GB"/>
        </w:rPr>
        <w:t xml:space="preserve">. Learnerbly. Available at: </w:t>
      </w:r>
      <w:hyperlink w:anchor=":~:text=Autocratic%20leadership%20is%20the%20concentration,or%20no%20input%20from%20others" r:id="R86e83ca3713d4da0">
        <w:r w:rsidRPr="16DF70F0" w:rsidR="66570C84">
          <w:rPr>
            <w:rStyle w:val="Hyperlink"/>
            <w:rFonts w:ascii="Calibri" w:hAnsi="Calibri" w:eastAsia="Calibri" w:cs="Calibri"/>
            <w:noProof w:val="0"/>
            <w:sz w:val="22"/>
            <w:szCs w:val="22"/>
            <w:lang w:val="en-GB"/>
          </w:rPr>
          <w:t>https://www.learnerbly.com/articles/autocratic-leadership#:~:text=Autocratic%20leadership%20is%20the%20concentration,or%20no%20input%20from%20others</w:t>
        </w:r>
      </w:hyperlink>
      <w:r w:rsidRPr="16DF70F0" w:rsidR="66570C84">
        <w:rPr>
          <w:rFonts w:ascii="Calibri" w:hAnsi="Calibri" w:eastAsia="Calibri" w:cs="Calibri"/>
          <w:noProof w:val="0"/>
          <w:sz w:val="22"/>
          <w:szCs w:val="22"/>
          <w:lang w:val="en-GB"/>
        </w:rPr>
        <w:t xml:space="preserve">. (Accessed: November 9, 2022). </w:t>
      </w:r>
    </w:p>
    <w:p w:rsidR="4B5CA14C" w:rsidP="16DF70F0" w:rsidRDefault="4B5CA14C" w14:paraId="6D8AE6C5" w14:textId="243E9613">
      <w:pPr>
        <w:ind w:left="567" w:hanging="567"/>
      </w:pPr>
      <w:r w:rsidRPr="16DF70F0" w:rsidR="4B5CA14C">
        <w:rPr>
          <w:rFonts w:ascii="Calibri" w:hAnsi="Calibri" w:eastAsia="Calibri" w:cs="Calibri"/>
          <w:noProof w:val="0"/>
          <w:sz w:val="22"/>
          <w:szCs w:val="22"/>
          <w:lang w:val="en-GB"/>
        </w:rPr>
        <w:t>T</w:t>
      </w:r>
      <w:r w:rsidRPr="16DF70F0" w:rsidR="66570C84">
        <w:rPr>
          <w:rFonts w:ascii="Calibri" w:hAnsi="Calibri" w:eastAsia="Calibri" w:cs="Calibri"/>
          <w:noProof w:val="0"/>
          <w:sz w:val="22"/>
          <w:szCs w:val="22"/>
          <w:lang w:val="en-GB"/>
        </w:rPr>
        <w:t xml:space="preserve">he Mind Tools Content Team </w:t>
      </w:r>
      <w:r w:rsidRPr="16DF70F0" w:rsidR="0DFDB87E">
        <w:rPr>
          <w:rFonts w:ascii="Calibri" w:hAnsi="Calibri" w:eastAsia="Calibri" w:cs="Calibri"/>
          <w:noProof w:val="0"/>
          <w:sz w:val="22"/>
          <w:szCs w:val="22"/>
          <w:lang w:val="en-GB"/>
        </w:rPr>
        <w:t>by</w:t>
      </w:r>
      <w:r w:rsidRPr="16DF70F0" w:rsidR="66570C84">
        <w:rPr>
          <w:rFonts w:ascii="Calibri" w:hAnsi="Calibri" w:eastAsia="Calibri" w:cs="Calibri"/>
          <w:noProof w:val="0"/>
          <w:sz w:val="22"/>
          <w:szCs w:val="22"/>
          <w:lang w:val="en-GB"/>
        </w:rPr>
        <w:t xml:space="preserve"> the Mind Tools Content Team </w:t>
      </w:r>
      <w:r w:rsidRPr="16DF70F0" w:rsidR="66570C84">
        <w:rPr>
          <w:rFonts w:ascii="Calibri" w:hAnsi="Calibri" w:eastAsia="Calibri" w:cs="Calibri"/>
          <w:i w:val="1"/>
          <w:iCs w:val="1"/>
          <w:noProof w:val="0"/>
          <w:sz w:val="22"/>
          <w:szCs w:val="22"/>
          <w:lang w:val="en-GB"/>
        </w:rPr>
        <w:t>et al.</w:t>
      </w:r>
      <w:r w:rsidRPr="16DF70F0" w:rsidR="66570C84">
        <w:rPr>
          <w:rFonts w:ascii="Calibri" w:hAnsi="Calibri" w:eastAsia="Calibri" w:cs="Calibri"/>
          <w:noProof w:val="0"/>
          <w:sz w:val="22"/>
          <w:szCs w:val="22"/>
          <w:lang w:val="en-GB"/>
        </w:rPr>
        <w:t xml:space="preserve"> (2022) </w:t>
      </w:r>
      <w:r w:rsidRPr="16DF70F0" w:rsidR="66570C84">
        <w:rPr>
          <w:rFonts w:ascii="Calibri" w:hAnsi="Calibri" w:eastAsia="Calibri" w:cs="Calibri"/>
          <w:i w:val="1"/>
          <w:iCs w:val="1"/>
          <w:noProof w:val="0"/>
          <w:sz w:val="22"/>
          <w:szCs w:val="22"/>
          <w:lang w:val="en-GB"/>
        </w:rPr>
        <w:t xml:space="preserve">Mintzberg's management roles: </w:t>
      </w:r>
      <w:r w:rsidRPr="16DF70F0" w:rsidR="66570C84">
        <w:rPr>
          <w:rFonts w:ascii="Calibri" w:hAnsi="Calibri" w:eastAsia="Calibri" w:cs="Calibri"/>
          <w:i w:val="1"/>
          <w:iCs w:val="1"/>
          <w:noProof w:val="0"/>
          <w:sz w:val="22"/>
          <w:szCs w:val="22"/>
          <w:lang w:val="en-GB"/>
        </w:rPr>
        <w:t>Identifying</w:t>
      </w:r>
      <w:r w:rsidRPr="16DF70F0" w:rsidR="66570C84">
        <w:rPr>
          <w:rFonts w:ascii="Calibri" w:hAnsi="Calibri" w:eastAsia="Calibri" w:cs="Calibri"/>
          <w:i w:val="1"/>
          <w:iCs w:val="1"/>
          <w:noProof w:val="0"/>
          <w:sz w:val="22"/>
          <w:szCs w:val="22"/>
          <w:lang w:val="en-GB"/>
        </w:rPr>
        <w:t xml:space="preserve"> the roles managers play</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 xml:space="preserve">Management Skills </w:t>
      </w:r>
      <w:r w:rsidRPr="16DF70F0" w:rsidR="653116A0">
        <w:rPr>
          <w:rFonts w:ascii="Calibri" w:hAnsi="Calibri" w:eastAsia="Calibri" w:cs="Calibri"/>
          <w:i w:val="1"/>
          <w:iCs w:val="1"/>
          <w:noProof w:val="0"/>
          <w:sz w:val="22"/>
          <w:szCs w:val="22"/>
          <w:lang w:val="en-GB"/>
        </w:rPr>
        <w:t>from</w:t>
      </w:r>
      <w:r w:rsidRPr="16DF70F0" w:rsidR="66570C84">
        <w:rPr>
          <w:rFonts w:ascii="Calibri" w:hAnsi="Calibri" w:eastAsia="Calibri" w:cs="Calibri"/>
          <w:i w:val="1"/>
          <w:iCs w:val="1"/>
          <w:noProof w:val="0"/>
          <w:sz w:val="22"/>
          <w:szCs w:val="22"/>
          <w:lang w:val="en-GB"/>
        </w:rPr>
        <w:t xml:space="preserve"> MindTools.com</w:t>
      </w:r>
      <w:r w:rsidRPr="16DF70F0" w:rsidR="66570C84">
        <w:rPr>
          <w:rFonts w:ascii="Calibri" w:hAnsi="Calibri" w:eastAsia="Calibri" w:cs="Calibri"/>
          <w:noProof w:val="0"/>
          <w:sz w:val="22"/>
          <w:szCs w:val="22"/>
          <w:lang w:val="en-GB"/>
        </w:rPr>
        <w:t xml:space="preserve">. Available at: </w:t>
      </w:r>
      <w:hyperlink r:id="R806223e354134139">
        <w:r w:rsidRPr="16DF70F0" w:rsidR="66570C84">
          <w:rPr>
            <w:rStyle w:val="Hyperlink"/>
            <w:rFonts w:ascii="Calibri" w:hAnsi="Calibri" w:eastAsia="Calibri" w:cs="Calibri"/>
            <w:noProof w:val="0"/>
            <w:sz w:val="22"/>
            <w:szCs w:val="22"/>
            <w:lang w:val="en-GB"/>
          </w:rPr>
          <w:t>https://www.mindtools.com/pages/article/management-roles.htm</w:t>
        </w:r>
      </w:hyperlink>
      <w:r w:rsidRPr="16DF70F0" w:rsidR="66570C84">
        <w:rPr>
          <w:rFonts w:ascii="Calibri" w:hAnsi="Calibri" w:eastAsia="Calibri" w:cs="Calibri"/>
          <w:noProof w:val="0"/>
          <w:sz w:val="22"/>
          <w:szCs w:val="22"/>
          <w:lang w:val="en-GB"/>
        </w:rPr>
        <w:t xml:space="preserve"> (Accessed: November 9, 2022). </w:t>
      </w:r>
    </w:p>
    <w:p w:rsidR="24A70673" w:rsidP="16DF70F0" w:rsidRDefault="24A70673" w14:paraId="0E8D858F" w14:textId="564FB72C">
      <w:pPr>
        <w:ind w:left="567" w:hanging="567"/>
      </w:pPr>
      <w:r w:rsidRPr="16DF70F0" w:rsidR="24A70673">
        <w:rPr>
          <w:rFonts w:ascii="Calibri" w:hAnsi="Calibri" w:eastAsia="Calibri" w:cs="Calibri"/>
          <w:noProof w:val="0"/>
          <w:sz w:val="22"/>
          <w:szCs w:val="22"/>
          <w:lang w:val="en-GB"/>
        </w:rPr>
        <w:t xml:space="preserve">Masanja, N.M. (2019) </w:t>
      </w:r>
      <w:r w:rsidRPr="16DF70F0" w:rsidR="24A70673">
        <w:rPr>
          <w:rFonts w:ascii="Calibri" w:hAnsi="Calibri" w:eastAsia="Calibri" w:cs="Calibri"/>
          <w:i w:val="1"/>
          <w:iCs w:val="1"/>
          <w:noProof w:val="0"/>
          <w:sz w:val="22"/>
          <w:szCs w:val="22"/>
          <w:lang w:val="en-GB"/>
        </w:rPr>
        <w:t>(PDF) contemporary issues in business - ResearchGate</w:t>
      </w:r>
      <w:r w:rsidRPr="16DF70F0" w:rsidR="24A70673">
        <w:rPr>
          <w:rFonts w:ascii="Calibri" w:hAnsi="Calibri" w:eastAsia="Calibri" w:cs="Calibri"/>
          <w:noProof w:val="0"/>
          <w:sz w:val="22"/>
          <w:szCs w:val="22"/>
          <w:lang w:val="en-GB"/>
        </w:rPr>
        <w:t xml:space="preserve">, </w:t>
      </w:r>
      <w:r w:rsidRPr="16DF70F0" w:rsidR="24A70673">
        <w:rPr>
          <w:rFonts w:ascii="Calibri" w:hAnsi="Calibri" w:eastAsia="Calibri" w:cs="Calibri"/>
          <w:i w:val="1"/>
          <w:iCs w:val="1"/>
          <w:noProof w:val="0"/>
          <w:sz w:val="22"/>
          <w:szCs w:val="22"/>
          <w:lang w:val="en-GB"/>
        </w:rPr>
        <w:t>Contemporary Issues in Business.</w:t>
      </w:r>
      <w:r w:rsidRPr="16DF70F0" w:rsidR="24A70673">
        <w:rPr>
          <w:rFonts w:ascii="Calibri" w:hAnsi="Calibri" w:eastAsia="Calibri" w:cs="Calibri"/>
          <w:noProof w:val="0"/>
          <w:sz w:val="22"/>
          <w:szCs w:val="22"/>
          <w:lang w:val="en-GB"/>
        </w:rPr>
        <w:t xml:space="preserve"> NMM Printers. Available at: </w:t>
      </w:r>
      <w:hyperlink r:id="R00ca2e6d2b7e4f95">
        <w:r w:rsidRPr="16DF70F0" w:rsidR="24A70673">
          <w:rPr>
            <w:rStyle w:val="Hyperlink"/>
            <w:rFonts w:ascii="Calibri" w:hAnsi="Calibri" w:eastAsia="Calibri" w:cs="Calibri"/>
            <w:noProof w:val="0"/>
            <w:sz w:val="22"/>
            <w:szCs w:val="22"/>
            <w:lang w:val="en-GB"/>
          </w:rPr>
          <w:t>https://www.researchgate.net/publication/337033343_CONTEMPORARY_ISSUES_IN_BUSINESS</w:t>
        </w:r>
      </w:hyperlink>
      <w:r w:rsidRPr="16DF70F0" w:rsidR="24A70673">
        <w:rPr>
          <w:rFonts w:ascii="Calibri" w:hAnsi="Calibri" w:eastAsia="Calibri" w:cs="Calibri"/>
          <w:noProof w:val="0"/>
          <w:sz w:val="22"/>
          <w:szCs w:val="22"/>
          <w:lang w:val="en-GB"/>
        </w:rPr>
        <w:t xml:space="preserve"> (Accessed: November 9, 2022).</w:t>
      </w:r>
    </w:p>
    <w:p w:rsidR="772F3E6F" w:rsidP="16DF70F0" w:rsidRDefault="772F3E6F" w14:paraId="7143DE1A" w14:textId="7127E411">
      <w:pPr>
        <w:ind w:left="567" w:hanging="567"/>
      </w:pPr>
      <w:r w:rsidRPr="16DF70F0" w:rsidR="772F3E6F">
        <w:rPr>
          <w:rFonts w:ascii="Calibri" w:hAnsi="Calibri" w:eastAsia="Calibri" w:cs="Calibri"/>
          <w:noProof w:val="0"/>
          <w:sz w:val="22"/>
          <w:szCs w:val="22"/>
          <w:lang w:val="en-GB"/>
        </w:rPr>
        <w:t xml:space="preserve">Media Training (2022) </w:t>
      </w:r>
      <w:r w:rsidRPr="16DF70F0" w:rsidR="772F3E6F">
        <w:rPr>
          <w:rFonts w:ascii="Calibri" w:hAnsi="Calibri" w:eastAsia="Calibri" w:cs="Calibri"/>
          <w:i w:val="1"/>
          <w:iCs w:val="1"/>
          <w:noProof w:val="0"/>
          <w:sz w:val="22"/>
          <w:szCs w:val="22"/>
          <w:lang w:val="en-GB"/>
        </w:rPr>
        <w:t>10 Ways You Can Invest in your employees</w:t>
      </w:r>
      <w:r w:rsidRPr="16DF70F0" w:rsidR="772F3E6F">
        <w:rPr>
          <w:rFonts w:ascii="Calibri" w:hAnsi="Calibri" w:eastAsia="Calibri" w:cs="Calibri"/>
          <w:noProof w:val="0"/>
          <w:sz w:val="22"/>
          <w:szCs w:val="22"/>
          <w:lang w:val="en-GB"/>
        </w:rPr>
        <w:t xml:space="preserve">, </w:t>
      </w:r>
      <w:r w:rsidRPr="16DF70F0" w:rsidR="772F3E6F">
        <w:rPr>
          <w:rFonts w:ascii="Calibri" w:hAnsi="Calibri" w:eastAsia="Calibri" w:cs="Calibri"/>
          <w:i w:val="1"/>
          <w:iCs w:val="1"/>
          <w:noProof w:val="0"/>
          <w:sz w:val="22"/>
          <w:szCs w:val="22"/>
          <w:lang w:val="en-GB"/>
        </w:rPr>
        <w:t>media training</w:t>
      </w:r>
      <w:r w:rsidRPr="16DF70F0" w:rsidR="772F3E6F">
        <w:rPr>
          <w:rFonts w:ascii="Calibri" w:hAnsi="Calibri" w:eastAsia="Calibri" w:cs="Calibri"/>
          <w:noProof w:val="0"/>
          <w:sz w:val="22"/>
          <w:szCs w:val="22"/>
          <w:lang w:val="en-GB"/>
        </w:rPr>
        <w:t xml:space="preserve">. Available at: </w:t>
      </w:r>
      <w:hyperlink r:id="Reaa75c20162c4c32">
        <w:r w:rsidRPr="16DF70F0" w:rsidR="772F3E6F">
          <w:rPr>
            <w:rStyle w:val="Hyperlink"/>
            <w:rFonts w:ascii="Calibri" w:hAnsi="Calibri" w:eastAsia="Calibri" w:cs="Calibri"/>
            <w:noProof w:val="0"/>
            <w:sz w:val="22"/>
            <w:szCs w:val="22"/>
            <w:lang w:val="en-GB"/>
          </w:rPr>
          <w:t>https://www.mediatraining.ltd.uk/blogs/10-ways-you-can-invest-in-your-employees</w:t>
        </w:r>
      </w:hyperlink>
      <w:r w:rsidRPr="16DF70F0" w:rsidR="772F3E6F">
        <w:rPr>
          <w:rFonts w:ascii="Calibri" w:hAnsi="Calibri" w:eastAsia="Calibri" w:cs="Calibri"/>
          <w:noProof w:val="0"/>
          <w:sz w:val="22"/>
          <w:szCs w:val="22"/>
          <w:lang w:val="en-GB"/>
        </w:rPr>
        <w:t xml:space="preserve"> (Accessed: November 10, 2022).</w:t>
      </w:r>
    </w:p>
    <w:p w:rsidR="16DF70F0" w:rsidP="16DF70F0" w:rsidRDefault="16DF70F0" w14:paraId="0ADDC39D" w14:textId="23AF5D02">
      <w:pPr>
        <w:pStyle w:val="Normal"/>
        <w:ind w:left="567" w:hanging="567"/>
        <w:rPr>
          <w:rFonts w:ascii="Calibri" w:hAnsi="Calibri" w:eastAsia="Calibri" w:cs="Calibri"/>
          <w:noProof w:val="0"/>
          <w:sz w:val="22"/>
          <w:szCs w:val="22"/>
          <w:lang w:val="en-GB"/>
        </w:rPr>
      </w:pPr>
    </w:p>
    <w:p w:rsidR="772F3E6F" w:rsidP="16DF70F0" w:rsidRDefault="772F3E6F" w14:paraId="38665CEB" w14:textId="5A067DEB">
      <w:pPr>
        <w:ind w:left="567" w:hanging="567"/>
      </w:pPr>
      <w:r w:rsidRPr="16DF70F0" w:rsidR="772F3E6F">
        <w:rPr>
          <w:rFonts w:ascii="Calibri" w:hAnsi="Calibri" w:eastAsia="Calibri" w:cs="Calibri"/>
          <w:noProof w:val="0"/>
          <w:sz w:val="22"/>
          <w:szCs w:val="22"/>
          <w:lang w:val="en-GB"/>
        </w:rPr>
        <w:t>Moore,</w:t>
      </w:r>
      <w:r w:rsidRPr="16DF70F0" w:rsidR="772F3E6F">
        <w:rPr>
          <w:rFonts w:ascii="Calibri" w:hAnsi="Calibri" w:eastAsia="Calibri" w:cs="Calibri"/>
          <w:noProof w:val="0"/>
          <w:sz w:val="22"/>
          <w:szCs w:val="22"/>
          <w:lang w:val="en-GB"/>
        </w:rPr>
        <w:t xml:space="preserve"> B.D. (2022) </w:t>
      </w:r>
      <w:r w:rsidRPr="16DF70F0" w:rsidR="772F3E6F">
        <w:rPr>
          <w:rFonts w:ascii="Calibri" w:hAnsi="Calibri" w:eastAsia="Calibri" w:cs="Calibri"/>
          <w:i w:val="1"/>
          <w:iCs w:val="1"/>
          <w:noProof w:val="0"/>
          <w:sz w:val="22"/>
          <w:szCs w:val="22"/>
          <w:lang w:val="en-GB"/>
        </w:rPr>
        <w:t xml:space="preserve">10 </w:t>
      </w:r>
      <w:bookmarkStart w:name="_Int_TmP3ri8q" w:id="2003559339"/>
      <w:r w:rsidRPr="16DF70F0" w:rsidR="772F3E6F">
        <w:rPr>
          <w:rFonts w:ascii="Calibri" w:hAnsi="Calibri" w:eastAsia="Calibri" w:cs="Calibri"/>
          <w:i w:val="1"/>
          <w:iCs w:val="1"/>
          <w:noProof w:val="0"/>
          <w:sz w:val="22"/>
          <w:szCs w:val="22"/>
          <w:lang w:val="en-GB"/>
        </w:rPr>
        <w:t>great examples</w:t>
      </w:r>
      <w:bookmarkEnd w:id="2003559339"/>
      <w:r w:rsidRPr="16DF70F0" w:rsidR="772F3E6F">
        <w:rPr>
          <w:rFonts w:ascii="Calibri" w:hAnsi="Calibri" w:eastAsia="Calibri" w:cs="Calibri"/>
          <w:i w:val="1"/>
          <w:iCs w:val="1"/>
          <w:noProof w:val="0"/>
          <w:sz w:val="22"/>
          <w:szCs w:val="22"/>
          <w:lang w:val="en-GB"/>
        </w:rPr>
        <w:t xml:space="preserve"> of ethical decision making in business</w:t>
      </w:r>
      <w:r w:rsidRPr="16DF70F0" w:rsidR="772F3E6F">
        <w:rPr>
          <w:rFonts w:ascii="Calibri" w:hAnsi="Calibri" w:eastAsia="Calibri" w:cs="Calibri"/>
          <w:noProof w:val="0"/>
          <w:sz w:val="22"/>
          <w:szCs w:val="22"/>
          <w:lang w:val="en-GB"/>
        </w:rPr>
        <w:t xml:space="preserve">, </w:t>
      </w:r>
      <w:r w:rsidRPr="16DF70F0" w:rsidR="772F3E6F">
        <w:rPr>
          <w:rFonts w:ascii="Calibri" w:hAnsi="Calibri" w:eastAsia="Calibri" w:cs="Calibri"/>
          <w:i w:val="1"/>
          <w:iCs w:val="1"/>
          <w:noProof w:val="0"/>
          <w:sz w:val="22"/>
          <w:szCs w:val="22"/>
          <w:lang w:val="en-GB"/>
        </w:rPr>
        <w:t>Great Work Life</w:t>
      </w:r>
      <w:r w:rsidRPr="16DF70F0" w:rsidR="772F3E6F">
        <w:rPr>
          <w:rFonts w:ascii="Calibri" w:hAnsi="Calibri" w:eastAsia="Calibri" w:cs="Calibri"/>
          <w:noProof w:val="0"/>
          <w:sz w:val="22"/>
          <w:szCs w:val="22"/>
          <w:lang w:val="en-GB"/>
        </w:rPr>
        <w:t xml:space="preserve">. Available at: </w:t>
      </w:r>
      <w:hyperlink r:id="R3ccf67d384534df7">
        <w:r w:rsidRPr="16DF70F0" w:rsidR="772F3E6F">
          <w:rPr>
            <w:rStyle w:val="Hyperlink"/>
            <w:rFonts w:ascii="Calibri" w:hAnsi="Calibri" w:eastAsia="Calibri" w:cs="Calibri"/>
            <w:noProof w:val="0"/>
            <w:sz w:val="22"/>
            <w:szCs w:val="22"/>
            <w:lang w:val="en-GB"/>
          </w:rPr>
          <w:t>https://www.greatworklife.com/ethical-decision-making-in-business-examples/</w:t>
        </w:r>
      </w:hyperlink>
      <w:r w:rsidRPr="16DF70F0" w:rsidR="772F3E6F">
        <w:rPr>
          <w:rFonts w:ascii="Calibri" w:hAnsi="Calibri" w:eastAsia="Calibri" w:cs="Calibri"/>
          <w:noProof w:val="0"/>
          <w:sz w:val="22"/>
          <w:szCs w:val="22"/>
          <w:lang w:val="en-GB"/>
        </w:rPr>
        <w:t xml:space="preserve"> (Accessed: November 10, 2022).</w:t>
      </w:r>
    </w:p>
    <w:p w:rsidR="16DF70F0" w:rsidP="16DF70F0" w:rsidRDefault="16DF70F0" w14:paraId="0B3EDED3" w14:textId="16DD02BF">
      <w:pPr>
        <w:pStyle w:val="Normal"/>
        <w:ind w:left="567" w:hanging="567"/>
        <w:rPr>
          <w:rFonts w:ascii="Calibri" w:hAnsi="Calibri" w:eastAsia="Calibri" w:cs="Calibri"/>
          <w:noProof w:val="0"/>
          <w:sz w:val="22"/>
          <w:szCs w:val="22"/>
          <w:lang w:val="en-GB"/>
        </w:rPr>
      </w:pPr>
    </w:p>
    <w:p w:rsidR="66570C84" w:rsidP="16DF70F0" w:rsidRDefault="66570C84" w14:paraId="6F958F98" w14:textId="2C076B0D">
      <w:pPr>
        <w:ind w:left="567" w:hanging="567"/>
      </w:pPr>
      <w:r w:rsidRPr="16DF70F0" w:rsidR="66570C84">
        <w:rPr>
          <w:rFonts w:ascii="Calibri" w:hAnsi="Calibri" w:eastAsia="Calibri" w:cs="Calibri"/>
          <w:noProof w:val="0"/>
          <w:sz w:val="22"/>
          <w:szCs w:val="22"/>
          <w:lang w:val="en-GB"/>
        </w:rPr>
        <w:t xml:space="preserve">Mulder, P. (2022) </w:t>
      </w:r>
      <w:r w:rsidRPr="16DF70F0" w:rsidR="66570C84">
        <w:rPr>
          <w:rFonts w:ascii="Calibri" w:hAnsi="Calibri" w:eastAsia="Calibri" w:cs="Calibri"/>
          <w:i w:val="1"/>
          <w:iCs w:val="1"/>
          <w:noProof w:val="0"/>
          <w:sz w:val="22"/>
          <w:szCs w:val="22"/>
          <w:lang w:val="en-GB"/>
        </w:rPr>
        <w:t>Bureaucratic theory by Max Weber: Definition and principles</w:t>
      </w:r>
      <w:r w:rsidRPr="16DF70F0" w:rsidR="66570C84">
        <w:rPr>
          <w:rFonts w:ascii="Calibri" w:hAnsi="Calibri" w:eastAsia="Calibri" w:cs="Calibri"/>
          <w:noProof w:val="0"/>
          <w:sz w:val="22"/>
          <w:szCs w:val="22"/>
          <w:lang w:val="en-GB"/>
        </w:rPr>
        <w:t xml:space="preserve">, </w:t>
      </w:r>
      <w:proofErr w:type="spellStart"/>
      <w:r w:rsidRPr="16DF70F0" w:rsidR="66570C84">
        <w:rPr>
          <w:rFonts w:ascii="Calibri" w:hAnsi="Calibri" w:eastAsia="Calibri" w:cs="Calibri"/>
          <w:i w:val="1"/>
          <w:iCs w:val="1"/>
          <w:noProof w:val="0"/>
          <w:sz w:val="22"/>
          <w:szCs w:val="22"/>
          <w:lang w:val="en-GB"/>
        </w:rPr>
        <w:t>Toolshero</w:t>
      </w:r>
      <w:proofErr w:type="spellEnd"/>
      <w:r w:rsidRPr="16DF70F0" w:rsidR="66570C84">
        <w:rPr>
          <w:rFonts w:ascii="Calibri" w:hAnsi="Calibri" w:eastAsia="Calibri" w:cs="Calibri"/>
          <w:noProof w:val="0"/>
          <w:sz w:val="22"/>
          <w:szCs w:val="22"/>
          <w:lang w:val="en-GB"/>
        </w:rPr>
        <w:t xml:space="preserve">. Available at: </w:t>
      </w:r>
      <w:hyperlink r:id="Rcbe71802e78e4e79">
        <w:r w:rsidRPr="16DF70F0" w:rsidR="66570C84">
          <w:rPr>
            <w:rStyle w:val="Hyperlink"/>
            <w:rFonts w:ascii="Calibri" w:hAnsi="Calibri" w:eastAsia="Calibri" w:cs="Calibri"/>
            <w:noProof w:val="0"/>
            <w:sz w:val="22"/>
            <w:szCs w:val="22"/>
            <w:lang w:val="en-GB"/>
          </w:rPr>
          <w:t>https://www.toolshero.com/management/bureaucratic-theory-weber/</w:t>
        </w:r>
      </w:hyperlink>
      <w:r w:rsidRPr="16DF70F0" w:rsidR="66570C84">
        <w:rPr>
          <w:rFonts w:ascii="Calibri" w:hAnsi="Calibri" w:eastAsia="Calibri" w:cs="Calibri"/>
          <w:noProof w:val="0"/>
          <w:sz w:val="22"/>
          <w:szCs w:val="22"/>
          <w:lang w:val="en-GB"/>
        </w:rPr>
        <w:t xml:space="preserve"> (Accessed: November 9, 2022). </w:t>
      </w:r>
    </w:p>
    <w:p w:rsidR="66570C84" w:rsidP="16DF70F0" w:rsidRDefault="66570C84" w14:paraId="0EA91D71" w14:textId="4B89E877">
      <w:pPr>
        <w:ind w:left="567" w:hanging="567"/>
      </w:pPr>
      <w:r w:rsidRPr="16DF70F0" w:rsidR="66570C84">
        <w:rPr>
          <w:rFonts w:ascii="Calibri" w:hAnsi="Calibri" w:eastAsia="Calibri" w:cs="Calibri"/>
          <w:noProof w:val="0"/>
          <w:sz w:val="22"/>
          <w:szCs w:val="22"/>
          <w:lang w:val="en-GB"/>
        </w:rPr>
        <w:t xml:space="preserve">Ndemo, B. (2022) </w:t>
      </w:r>
      <w:r w:rsidRPr="16DF70F0" w:rsidR="66570C84">
        <w:rPr>
          <w:rFonts w:ascii="Calibri" w:hAnsi="Calibri" w:eastAsia="Calibri" w:cs="Calibri"/>
          <w:i w:val="1"/>
          <w:iCs w:val="1"/>
          <w:noProof w:val="0"/>
          <w:sz w:val="22"/>
          <w:szCs w:val="22"/>
          <w:lang w:val="en-GB"/>
        </w:rPr>
        <w:t>Paternalistic leaders: Everything you need to know</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The Human Capital Hub</w:t>
      </w:r>
      <w:r w:rsidRPr="16DF70F0" w:rsidR="66570C84">
        <w:rPr>
          <w:rFonts w:ascii="Calibri" w:hAnsi="Calibri" w:eastAsia="Calibri" w:cs="Calibri"/>
          <w:noProof w:val="0"/>
          <w:sz w:val="22"/>
          <w:szCs w:val="22"/>
          <w:lang w:val="en-GB"/>
        </w:rPr>
        <w:t xml:space="preserve">. IPC - The Human Capital Hub. Available at: </w:t>
      </w:r>
      <w:hyperlink r:id="R58be179cd2aa4a2c">
        <w:r w:rsidRPr="16DF70F0" w:rsidR="66570C84">
          <w:rPr>
            <w:rStyle w:val="Hyperlink"/>
            <w:rFonts w:ascii="Calibri" w:hAnsi="Calibri" w:eastAsia="Calibri" w:cs="Calibri"/>
            <w:noProof w:val="0"/>
            <w:sz w:val="22"/>
            <w:szCs w:val="22"/>
            <w:lang w:val="en-GB"/>
          </w:rPr>
          <w:t>https://www.thehumancapitalhub.com/articles/paternalistic-leaders-everything-you-need-to-know</w:t>
        </w:r>
      </w:hyperlink>
      <w:r w:rsidRPr="16DF70F0" w:rsidR="66570C84">
        <w:rPr>
          <w:rFonts w:ascii="Calibri" w:hAnsi="Calibri" w:eastAsia="Calibri" w:cs="Calibri"/>
          <w:noProof w:val="0"/>
          <w:sz w:val="22"/>
          <w:szCs w:val="22"/>
          <w:lang w:val="en-GB"/>
        </w:rPr>
        <w:t xml:space="preserve"> (Accessed: November 9, 2022). </w:t>
      </w:r>
    </w:p>
    <w:p w:rsidR="01B77AA6" w:rsidP="16DF70F0" w:rsidRDefault="01B77AA6" w14:paraId="2C6D3A53" w14:textId="72957E40">
      <w:pPr>
        <w:ind w:left="567" w:hanging="567"/>
      </w:pPr>
      <w:r w:rsidRPr="16DF70F0" w:rsidR="01B77AA6">
        <w:rPr>
          <w:rFonts w:ascii="Calibri" w:hAnsi="Calibri" w:eastAsia="Calibri" w:cs="Calibri"/>
          <w:noProof w:val="0"/>
          <w:sz w:val="22"/>
          <w:szCs w:val="22"/>
          <w:lang w:val="en-GB"/>
        </w:rPr>
        <w:t>Peek,</w:t>
      </w:r>
      <w:r w:rsidRPr="16DF70F0" w:rsidR="1E2B7599">
        <w:rPr>
          <w:rFonts w:ascii="Calibri" w:hAnsi="Calibri" w:eastAsia="Calibri" w:cs="Calibri"/>
          <w:noProof w:val="0"/>
          <w:sz w:val="22"/>
          <w:szCs w:val="22"/>
          <w:lang w:val="en-GB"/>
        </w:rPr>
        <w:t xml:space="preserve"> S. (2022) </w:t>
      </w:r>
      <w:r w:rsidRPr="16DF70F0" w:rsidR="1E2B7599">
        <w:rPr>
          <w:rFonts w:ascii="Calibri" w:hAnsi="Calibri" w:eastAsia="Calibri" w:cs="Calibri"/>
          <w:i w:val="1"/>
          <w:iCs w:val="1"/>
          <w:noProof w:val="0"/>
          <w:sz w:val="22"/>
          <w:szCs w:val="22"/>
          <w:lang w:val="en-GB"/>
        </w:rPr>
        <w:t>How to apply Frederick Taylor's management theory</w:t>
      </w:r>
      <w:r w:rsidRPr="16DF70F0" w:rsidR="1E2B7599">
        <w:rPr>
          <w:rFonts w:ascii="Calibri" w:hAnsi="Calibri" w:eastAsia="Calibri" w:cs="Calibri"/>
          <w:noProof w:val="0"/>
          <w:sz w:val="22"/>
          <w:szCs w:val="22"/>
          <w:lang w:val="en-GB"/>
        </w:rPr>
        <w:t xml:space="preserve">, </w:t>
      </w:r>
      <w:r w:rsidRPr="16DF70F0" w:rsidR="1E2B7599">
        <w:rPr>
          <w:rFonts w:ascii="Calibri" w:hAnsi="Calibri" w:eastAsia="Calibri" w:cs="Calibri"/>
          <w:i w:val="1"/>
          <w:iCs w:val="1"/>
          <w:noProof w:val="0"/>
          <w:sz w:val="22"/>
          <w:szCs w:val="22"/>
          <w:lang w:val="en-GB"/>
        </w:rPr>
        <w:t>business.com</w:t>
      </w:r>
      <w:r w:rsidRPr="16DF70F0" w:rsidR="1E2B7599">
        <w:rPr>
          <w:rFonts w:ascii="Calibri" w:hAnsi="Calibri" w:eastAsia="Calibri" w:cs="Calibri"/>
          <w:noProof w:val="0"/>
          <w:sz w:val="22"/>
          <w:szCs w:val="22"/>
          <w:lang w:val="en-GB"/>
        </w:rPr>
        <w:t xml:space="preserve">. Available at: </w:t>
      </w:r>
      <w:hyperlink r:id="Rd18081c577bf460d">
        <w:r w:rsidRPr="16DF70F0" w:rsidR="1E2B7599">
          <w:rPr>
            <w:rStyle w:val="Hyperlink"/>
            <w:rFonts w:ascii="Calibri" w:hAnsi="Calibri" w:eastAsia="Calibri" w:cs="Calibri"/>
            <w:noProof w:val="0"/>
            <w:sz w:val="22"/>
            <w:szCs w:val="22"/>
            <w:lang w:val="en-GB"/>
          </w:rPr>
          <w:t>https://www.business.com/articles/management-theory-of-frederick-taylor/</w:t>
        </w:r>
      </w:hyperlink>
      <w:r w:rsidRPr="16DF70F0" w:rsidR="1E2B7599">
        <w:rPr>
          <w:rFonts w:ascii="Calibri" w:hAnsi="Calibri" w:eastAsia="Calibri" w:cs="Calibri"/>
          <w:noProof w:val="0"/>
          <w:sz w:val="22"/>
          <w:szCs w:val="22"/>
          <w:lang w:val="en-GB"/>
        </w:rPr>
        <w:t xml:space="preserve"> (Accessed: November 9, 2022).</w:t>
      </w:r>
    </w:p>
    <w:p w:rsidR="66570C84" w:rsidP="16DF70F0" w:rsidRDefault="66570C84" w14:paraId="7D964D82" w14:textId="5C297772">
      <w:pPr>
        <w:ind w:left="567" w:hanging="567"/>
      </w:pPr>
      <w:r w:rsidRPr="16DF70F0" w:rsidR="66570C84">
        <w:rPr>
          <w:rFonts w:ascii="Calibri" w:hAnsi="Calibri" w:eastAsia="Calibri" w:cs="Calibri"/>
          <w:noProof w:val="0"/>
          <w:sz w:val="22"/>
          <w:szCs w:val="22"/>
          <w:lang w:val="en-GB"/>
        </w:rPr>
        <w:t xml:space="preserve">Rigby, A. (2022) </w:t>
      </w:r>
      <w:r w:rsidRPr="16DF70F0" w:rsidR="66570C84">
        <w:rPr>
          <w:rFonts w:ascii="Calibri" w:hAnsi="Calibri" w:eastAsia="Calibri" w:cs="Calibri"/>
          <w:i w:val="1"/>
          <w:iCs w:val="1"/>
          <w:noProof w:val="0"/>
          <w:sz w:val="22"/>
          <w:szCs w:val="22"/>
          <w:lang w:val="en-GB"/>
        </w:rPr>
        <w:t xml:space="preserve">Is Jeff Bezos' leadership style good or bad? </w:t>
      </w:r>
      <w:r w:rsidRPr="16DF70F0" w:rsidR="7764C3DB">
        <w:rPr>
          <w:rFonts w:ascii="Calibri" w:hAnsi="Calibri" w:eastAsia="Calibri" w:cs="Calibri"/>
          <w:i w:val="1"/>
          <w:iCs w:val="1"/>
          <w:noProof w:val="0"/>
          <w:sz w:val="22"/>
          <w:szCs w:val="22"/>
          <w:lang w:val="en-GB"/>
        </w:rPr>
        <w:t>it is</w:t>
      </w:r>
      <w:r w:rsidRPr="16DF70F0" w:rsidR="66570C84">
        <w:rPr>
          <w:rFonts w:ascii="Calibri" w:hAnsi="Calibri" w:eastAsia="Calibri" w:cs="Calibri"/>
          <w:i w:val="1"/>
          <w:iCs w:val="1"/>
          <w:noProof w:val="0"/>
          <w:sz w:val="22"/>
          <w:szCs w:val="22"/>
          <w:lang w:val="en-GB"/>
        </w:rPr>
        <w:t xml:space="preserve"> complicated</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 xml:space="preserve">Is Jeff Bezos' leadership style good or bad? </w:t>
      </w:r>
      <w:r w:rsidRPr="16DF70F0" w:rsidR="097DE582">
        <w:rPr>
          <w:rFonts w:ascii="Calibri" w:hAnsi="Calibri" w:eastAsia="Calibri" w:cs="Calibri"/>
          <w:i w:val="1"/>
          <w:iCs w:val="1"/>
          <w:noProof w:val="0"/>
          <w:sz w:val="22"/>
          <w:szCs w:val="22"/>
          <w:lang w:val="en-GB"/>
        </w:rPr>
        <w:t>It is</w:t>
      </w:r>
      <w:r w:rsidRPr="16DF70F0" w:rsidR="66570C84">
        <w:rPr>
          <w:rFonts w:ascii="Calibri" w:hAnsi="Calibri" w:eastAsia="Calibri" w:cs="Calibri"/>
          <w:i w:val="1"/>
          <w:iCs w:val="1"/>
          <w:noProof w:val="0"/>
          <w:sz w:val="22"/>
          <w:szCs w:val="22"/>
          <w:lang w:val="en-GB"/>
        </w:rPr>
        <w:t xml:space="preserve"> complicated</w:t>
      </w:r>
      <w:r w:rsidRPr="16DF70F0" w:rsidR="66570C84">
        <w:rPr>
          <w:rFonts w:ascii="Calibri" w:hAnsi="Calibri" w:eastAsia="Calibri" w:cs="Calibri"/>
          <w:noProof w:val="0"/>
          <w:sz w:val="22"/>
          <w:szCs w:val="22"/>
          <w:lang w:val="en-GB"/>
        </w:rPr>
        <w:t xml:space="preserve">. Available at: </w:t>
      </w:r>
      <w:hyperlink r:id="R5ac5fb0952ff4012">
        <w:r w:rsidRPr="16DF70F0" w:rsidR="66570C84">
          <w:rPr>
            <w:rStyle w:val="Hyperlink"/>
            <w:rFonts w:ascii="Calibri" w:hAnsi="Calibri" w:eastAsia="Calibri" w:cs="Calibri"/>
            <w:noProof w:val="0"/>
            <w:sz w:val="22"/>
            <w:szCs w:val="22"/>
            <w:lang w:val="en-GB"/>
          </w:rPr>
          <w:t>https://www.fingerprintforsuccess.com/blog/jeff-bezos-leadership-style</w:t>
        </w:r>
      </w:hyperlink>
      <w:r w:rsidRPr="16DF70F0" w:rsidR="66570C84">
        <w:rPr>
          <w:rFonts w:ascii="Calibri" w:hAnsi="Calibri" w:eastAsia="Calibri" w:cs="Calibri"/>
          <w:noProof w:val="0"/>
          <w:sz w:val="22"/>
          <w:szCs w:val="22"/>
          <w:lang w:val="en-GB"/>
        </w:rPr>
        <w:t xml:space="preserve"> (Accessed: November 9, 2022). </w:t>
      </w:r>
    </w:p>
    <w:p w:rsidR="4E0E6708" w:rsidP="16DF70F0" w:rsidRDefault="4E0E6708" w14:paraId="3C3237E4" w14:textId="415A10DB">
      <w:pPr>
        <w:ind w:left="567" w:hanging="567"/>
      </w:pPr>
      <w:r w:rsidRPr="16DF70F0" w:rsidR="4E0E6708">
        <w:rPr>
          <w:rFonts w:ascii="Calibri" w:hAnsi="Calibri" w:eastAsia="Calibri" w:cs="Calibri"/>
          <w:noProof w:val="0"/>
          <w:sz w:val="22"/>
          <w:szCs w:val="22"/>
          <w:lang w:val="en-GB"/>
        </w:rPr>
        <w:t xml:space="preserve">Saviom Software (2022) </w:t>
      </w:r>
      <w:r w:rsidRPr="16DF70F0" w:rsidR="4E0E6708">
        <w:rPr>
          <w:rFonts w:ascii="Calibri" w:hAnsi="Calibri" w:eastAsia="Calibri" w:cs="Calibri"/>
          <w:i w:val="1"/>
          <w:iCs w:val="1"/>
          <w:noProof w:val="0"/>
          <w:sz w:val="22"/>
          <w:szCs w:val="22"/>
          <w:lang w:val="en-GB"/>
        </w:rPr>
        <w:t>Ten effective strategies to reduce employee turnover</w:t>
      </w:r>
      <w:r w:rsidRPr="16DF70F0" w:rsidR="4E0E6708">
        <w:rPr>
          <w:rFonts w:ascii="Calibri" w:hAnsi="Calibri" w:eastAsia="Calibri" w:cs="Calibri"/>
          <w:noProof w:val="0"/>
          <w:sz w:val="22"/>
          <w:szCs w:val="22"/>
          <w:lang w:val="en-GB"/>
        </w:rPr>
        <w:t xml:space="preserve">, </w:t>
      </w:r>
      <w:r w:rsidRPr="16DF70F0" w:rsidR="4E0E6708">
        <w:rPr>
          <w:rFonts w:ascii="Calibri" w:hAnsi="Calibri" w:eastAsia="Calibri" w:cs="Calibri"/>
          <w:i w:val="1"/>
          <w:iCs w:val="1"/>
          <w:noProof w:val="0"/>
          <w:sz w:val="22"/>
          <w:szCs w:val="22"/>
          <w:lang w:val="en-GB"/>
        </w:rPr>
        <w:t>Resources Library</w:t>
      </w:r>
      <w:r w:rsidRPr="16DF70F0" w:rsidR="4E0E6708">
        <w:rPr>
          <w:rFonts w:ascii="Calibri" w:hAnsi="Calibri" w:eastAsia="Calibri" w:cs="Calibri"/>
          <w:noProof w:val="0"/>
          <w:sz w:val="22"/>
          <w:szCs w:val="22"/>
          <w:lang w:val="en-GB"/>
        </w:rPr>
        <w:t xml:space="preserve">. Available at: </w:t>
      </w:r>
      <w:hyperlink r:id="R1ec2ef5e54a94570">
        <w:r w:rsidRPr="16DF70F0" w:rsidR="4E0E6708">
          <w:rPr>
            <w:rStyle w:val="Hyperlink"/>
            <w:rFonts w:ascii="Calibri" w:hAnsi="Calibri" w:eastAsia="Calibri" w:cs="Calibri"/>
            <w:noProof w:val="0"/>
            <w:sz w:val="22"/>
            <w:szCs w:val="22"/>
            <w:lang w:val="en-GB"/>
          </w:rPr>
          <w:t>https://www.saviom.com/blog/effective-strategies-reduce-employee-turnover/</w:t>
        </w:r>
      </w:hyperlink>
      <w:r w:rsidRPr="16DF70F0" w:rsidR="4E0E6708">
        <w:rPr>
          <w:rFonts w:ascii="Calibri" w:hAnsi="Calibri" w:eastAsia="Calibri" w:cs="Calibri"/>
          <w:noProof w:val="0"/>
          <w:sz w:val="22"/>
          <w:szCs w:val="22"/>
          <w:lang w:val="en-GB"/>
        </w:rPr>
        <w:t xml:space="preserve"> (Accessed: November 10, 2022).</w:t>
      </w:r>
    </w:p>
    <w:p w:rsidR="16DF70F0" w:rsidP="16DF70F0" w:rsidRDefault="16DF70F0" w14:paraId="0979A6DD" w14:textId="2D1FBFA0">
      <w:pPr>
        <w:pStyle w:val="Normal"/>
        <w:ind w:left="567" w:hanging="567"/>
        <w:rPr>
          <w:rFonts w:ascii="Calibri" w:hAnsi="Calibri" w:eastAsia="Calibri" w:cs="Calibri"/>
          <w:noProof w:val="0"/>
          <w:sz w:val="22"/>
          <w:szCs w:val="22"/>
          <w:lang w:val="en-GB"/>
        </w:rPr>
      </w:pPr>
    </w:p>
    <w:p w:rsidR="6F224370" w:rsidP="16DF70F0" w:rsidRDefault="6F224370" w14:paraId="50C8B9F2" w14:textId="0A0F988F">
      <w:pPr>
        <w:pStyle w:val="Normal"/>
        <w:ind w:left="567" w:hanging="567"/>
        <w:rPr>
          <w:rFonts w:ascii="Arial" w:hAnsi="Arial" w:eastAsia="Arial" w:cs="Arial"/>
          <w:b w:val="0"/>
          <w:bCs w:val="0"/>
          <w:i w:val="0"/>
          <w:iCs w:val="0"/>
          <w:caps w:val="0"/>
          <w:smallCaps w:val="0"/>
          <w:noProof w:val="0"/>
          <w:color w:val="auto"/>
          <w:sz w:val="19"/>
          <w:szCs w:val="19"/>
          <w:lang w:val="en-GB"/>
        </w:rPr>
      </w:pPr>
      <w:r w:rsidRPr="16DF70F0" w:rsidR="6F224370">
        <w:rPr>
          <w:rFonts w:ascii="Arial" w:hAnsi="Arial" w:eastAsia="Arial" w:cs="Arial"/>
          <w:b w:val="0"/>
          <w:bCs w:val="0"/>
          <w:i w:val="0"/>
          <w:iCs w:val="0"/>
          <w:caps w:val="0"/>
          <w:smallCaps w:val="0"/>
          <w:noProof w:val="0"/>
          <w:color w:val="auto"/>
          <w:sz w:val="19"/>
          <w:szCs w:val="19"/>
          <w:lang w:val="en-GB"/>
        </w:rPr>
        <w:t xml:space="preserve">Schein, A., 2017, September. Taylorism and Amazon: Scientific management at the world's most successful retail company. In </w:t>
      </w:r>
      <w:r w:rsidRPr="16DF70F0" w:rsidR="6F224370">
        <w:rPr>
          <w:rFonts w:ascii="Arial" w:hAnsi="Arial" w:eastAsia="Arial" w:cs="Arial"/>
          <w:b w:val="0"/>
          <w:bCs w:val="0"/>
          <w:i w:val="1"/>
          <w:iCs w:val="1"/>
          <w:caps w:val="0"/>
          <w:smallCaps w:val="0"/>
          <w:noProof w:val="0"/>
          <w:color w:val="auto"/>
          <w:sz w:val="19"/>
          <w:szCs w:val="19"/>
          <w:lang w:val="en-GB"/>
        </w:rPr>
        <w:t>10th Annual Conference of the EuroMed Academy of Business</w:t>
      </w:r>
      <w:r w:rsidRPr="16DF70F0" w:rsidR="6F224370">
        <w:rPr>
          <w:rFonts w:ascii="Arial" w:hAnsi="Arial" w:eastAsia="Arial" w:cs="Arial"/>
          <w:b w:val="0"/>
          <w:bCs w:val="0"/>
          <w:i w:val="0"/>
          <w:iCs w:val="0"/>
          <w:caps w:val="0"/>
          <w:smallCaps w:val="0"/>
          <w:noProof w:val="0"/>
          <w:color w:val="auto"/>
          <w:sz w:val="19"/>
          <w:szCs w:val="19"/>
          <w:lang w:val="en-GB"/>
        </w:rPr>
        <w:t xml:space="preserve"> (pp. 1554-1564).</w:t>
      </w:r>
    </w:p>
    <w:p w:rsidR="2A8E1A40" w:rsidP="16DF70F0" w:rsidRDefault="2A8E1A40" w14:paraId="73EA3C7C" w14:textId="7726B5D4">
      <w:pPr>
        <w:ind w:left="567" w:hanging="567"/>
      </w:pPr>
      <w:r w:rsidRPr="16DF70F0" w:rsidR="2A8E1A40">
        <w:rPr>
          <w:rFonts w:ascii="Arial" w:hAnsi="Arial" w:eastAsia="Arial" w:cs="Arial"/>
          <w:noProof w:val="0"/>
          <w:sz w:val="19"/>
          <w:szCs w:val="19"/>
          <w:lang w:val="en-GB"/>
        </w:rPr>
        <w:t xml:space="preserve">Smith, C., Babich, C. and Lubrick, M. (2022) </w:t>
      </w:r>
      <w:r w:rsidRPr="16DF70F0" w:rsidR="2A8E1A40">
        <w:rPr>
          <w:rFonts w:ascii="Arial" w:hAnsi="Arial" w:eastAsia="Arial" w:cs="Arial"/>
          <w:i w:val="1"/>
          <w:iCs w:val="1"/>
          <w:noProof w:val="0"/>
          <w:sz w:val="19"/>
          <w:szCs w:val="19"/>
          <w:lang w:val="en-GB"/>
        </w:rPr>
        <w:t>2.1 classical management theories</w:t>
      </w:r>
      <w:r w:rsidRPr="16DF70F0" w:rsidR="2A8E1A40">
        <w:rPr>
          <w:rFonts w:ascii="Arial" w:hAnsi="Arial" w:eastAsia="Arial" w:cs="Arial"/>
          <w:noProof w:val="0"/>
          <w:sz w:val="19"/>
          <w:szCs w:val="19"/>
          <w:lang w:val="en-GB"/>
        </w:rPr>
        <w:t xml:space="preserve">, </w:t>
      </w:r>
      <w:r w:rsidRPr="16DF70F0" w:rsidR="2A8E1A40">
        <w:rPr>
          <w:rFonts w:ascii="Arial" w:hAnsi="Arial" w:eastAsia="Arial" w:cs="Arial"/>
          <w:i w:val="1"/>
          <w:iCs w:val="1"/>
          <w:noProof w:val="0"/>
          <w:sz w:val="19"/>
          <w:szCs w:val="19"/>
          <w:lang w:val="en-GB"/>
        </w:rPr>
        <w:t>Leadership and Management in Learning Organizations</w:t>
      </w:r>
      <w:r w:rsidRPr="16DF70F0" w:rsidR="2A8E1A40">
        <w:rPr>
          <w:rFonts w:ascii="Arial" w:hAnsi="Arial" w:eastAsia="Arial" w:cs="Arial"/>
          <w:noProof w:val="0"/>
          <w:sz w:val="19"/>
          <w:szCs w:val="19"/>
          <w:lang w:val="en-GB"/>
        </w:rPr>
        <w:t xml:space="preserve">. Available at: </w:t>
      </w:r>
      <w:hyperlink w:anchor=":~:text='%20Understanding%20organizations%20comes%20from%20understanding,theory%2C%20and%20human%20relations%20theory" r:id="R73da95d5fd7a4aeb">
        <w:r w:rsidRPr="16DF70F0" w:rsidR="2A8E1A40">
          <w:rPr>
            <w:rStyle w:val="Hyperlink"/>
            <w:rFonts w:ascii="Arial" w:hAnsi="Arial" w:eastAsia="Arial" w:cs="Arial"/>
            <w:noProof w:val="0"/>
            <w:sz w:val="19"/>
            <w:szCs w:val="19"/>
            <w:lang w:val="en-GB"/>
          </w:rPr>
          <w:t>https://ecampusontario.pressbooks.pub/educationleadershipmanagement/chapter/2-1-classical-management-theories/#:~:text='%20Understanding%20organizations%20comes%20from%20understanding,theory%2C%20and%20human%20relations%20theory</w:t>
        </w:r>
      </w:hyperlink>
      <w:r w:rsidRPr="16DF70F0" w:rsidR="2A8E1A40">
        <w:rPr>
          <w:rFonts w:ascii="Arial" w:hAnsi="Arial" w:eastAsia="Arial" w:cs="Arial"/>
          <w:noProof w:val="0"/>
          <w:sz w:val="19"/>
          <w:szCs w:val="19"/>
          <w:lang w:val="en-GB"/>
        </w:rPr>
        <w:t>. (Accessed: November 10, 2022).</w:t>
      </w:r>
    </w:p>
    <w:p w:rsidR="16DF70F0" w:rsidP="16DF70F0" w:rsidRDefault="16DF70F0" w14:paraId="1AEC45B0" w14:textId="35D005C2">
      <w:pPr>
        <w:pStyle w:val="Normal"/>
        <w:ind w:left="567" w:hanging="567"/>
        <w:rPr>
          <w:rFonts w:ascii="Arial" w:hAnsi="Arial" w:eastAsia="Arial" w:cs="Arial"/>
          <w:b w:val="0"/>
          <w:bCs w:val="0"/>
          <w:i w:val="0"/>
          <w:iCs w:val="0"/>
          <w:caps w:val="0"/>
          <w:smallCaps w:val="0"/>
          <w:noProof w:val="0"/>
          <w:color w:val="222222"/>
          <w:sz w:val="19"/>
          <w:szCs w:val="19"/>
          <w:lang w:val="en-GB"/>
        </w:rPr>
      </w:pPr>
    </w:p>
    <w:p w:rsidR="66570C84" w:rsidP="16DF70F0" w:rsidRDefault="66570C84" w14:paraId="08980800" w14:textId="61EF61CA">
      <w:pPr>
        <w:ind w:left="567" w:hanging="567"/>
      </w:pPr>
      <w:r w:rsidRPr="16DF70F0" w:rsidR="66570C84">
        <w:rPr>
          <w:rFonts w:ascii="Calibri" w:hAnsi="Calibri" w:eastAsia="Calibri" w:cs="Calibri"/>
          <w:noProof w:val="0"/>
          <w:sz w:val="22"/>
          <w:szCs w:val="22"/>
          <w:lang w:val="en-GB"/>
        </w:rPr>
        <w:t xml:space="preserve">Srivastava, Y. (2022) </w:t>
      </w:r>
      <w:r w:rsidRPr="16DF70F0" w:rsidR="66570C84">
        <w:rPr>
          <w:rFonts w:ascii="Calibri" w:hAnsi="Calibri" w:eastAsia="Calibri" w:cs="Calibri"/>
          <w:i w:val="1"/>
          <w:iCs w:val="1"/>
          <w:noProof w:val="0"/>
          <w:sz w:val="22"/>
          <w:szCs w:val="22"/>
          <w:lang w:val="en-GB"/>
        </w:rPr>
        <w:t>Democratic leadership style: How to make it work as a team</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Democratic Leadership Style: How to Make It Work as a Team</w:t>
      </w:r>
      <w:r w:rsidRPr="16DF70F0" w:rsidR="66570C84">
        <w:rPr>
          <w:rFonts w:ascii="Calibri" w:hAnsi="Calibri" w:eastAsia="Calibri" w:cs="Calibri"/>
          <w:noProof w:val="0"/>
          <w:sz w:val="22"/>
          <w:szCs w:val="22"/>
          <w:lang w:val="en-GB"/>
        </w:rPr>
        <w:t xml:space="preserve">. Available at: </w:t>
      </w:r>
      <w:hyperlink w:anchor=":~:text=The%20democratic%20leadership%20style%2C%20or,in%20the%20decision%2Dmaking%20process" r:id="Rd2d90cdda6544374">
        <w:r w:rsidRPr="16DF70F0" w:rsidR="66570C84">
          <w:rPr>
            <w:rStyle w:val="Hyperlink"/>
            <w:rFonts w:ascii="Calibri" w:hAnsi="Calibri" w:eastAsia="Calibri" w:cs="Calibri"/>
            <w:noProof w:val="0"/>
            <w:sz w:val="22"/>
            <w:szCs w:val="22"/>
            <w:lang w:val="en-GB"/>
          </w:rPr>
          <w:t>https://www.betterup.com/blog/democratic-leadership-style-pros-cons-examples-and-how-to-make-it-work#:~:text=The%20democratic%20leadership%20style%2C%20or,in%20the%20decision%2Dmaking%20process</w:t>
        </w:r>
      </w:hyperlink>
      <w:r w:rsidRPr="16DF70F0" w:rsidR="66570C84">
        <w:rPr>
          <w:rFonts w:ascii="Calibri" w:hAnsi="Calibri" w:eastAsia="Calibri" w:cs="Calibri"/>
          <w:noProof w:val="0"/>
          <w:sz w:val="22"/>
          <w:szCs w:val="22"/>
          <w:lang w:val="en-GB"/>
        </w:rPr>
        <w:t xml:space="preserve">. (Accessed: November 9, 2022). </w:t>
      </w:r>
    </w:p>
    <w:p w:rsidR="0D17D738" w:rsidP="16DF70F0" w:rsidRDefault="0D17D738" w14:paraId="7A00C564" w14:textId="18A12674">
      <w:pPr>
        <w:ind w:left="567" w:hanging="567"/>
      </w:pPr>
      <w:r w:rsidRPr="16DF70F0" w:rsidR="0D17D738">
        <w:rPr>
          <w:rFonts w:ascii="Calibri" w:hAnsi="Calibri" w:eastAsia="Calibri" w:cs="Calibri"/>
          <w:noProof w:val="0"/>
          <w:sz w:val="22"/>
          <w:szCs w:val="22"/>
          <w:lang w:val="en-GB"/>
        </w:rPr>
        <w:t>UC Sandiego</w:t>
      </w:r>
      <w:r w:rsidRPr="16DF70F0" w:rsidR="4CF95C0F">
        <w:rPr>
          <w:rFonts w:ascii="Calibri" w:hAnsi="Calibri" w:eastAsia="Calibri" w:cs="Calibri"/>
          <w:noProof w:val="0"/>
          <w:sz w:val="22"/>
          <w:szCs w:val="22"/>
          <w:lang w:val="en-GB"/>
        </w:rPr>
        <w:t xml:space="preserve"> (2022) </w:t>
      </w:r>
      <w:r w:rsidRPr="16DF70F0" w:rsidR="4CF95C0F">
        <w:rPr>
          <w:rFonts w:ascii="Calibri" w:hAnsi="Calibri" w:eastAsia="Calibri" w:cs="Calibri"/>
          <w:i w:val="1"/>
          <w:iCs w:val="1"/>
          <w:noProof w:val="0"/>
          <w:sz w:val="22"/>
          <w:szCs w:val="22"/>
          <w:lang w:val="en-GB"/>
        </w:rPr>
        <w:t>Ethics awareness</w:t>
      </w:r>
      <w:r w:rsidRPr="16DF70F0" w:rsidR="4CF95C0F">
        <w:rPr>
          <w:rFonts w:ascii="Calibri" w:hAnsi="Calibri" w:eastAsia="Calibri" w:cs="Calibri"/>
          <w:noProof w:val="0"/>
          <w:sz w:val="22"/>
          <w:szCs w:val="22"/>
          <w:lang w:val="en-GB"/>
        </w:rPr>
        <w:t xml:space="preserve">. Available at: </w:t>
      </w:r>
      <w:hyperlink w:anchor=":~:text=Ethical%20decision%2Dmaking%20refers%20to,select%20the%20best%20ethical%20alternative" r:id="Rdc9874e5a8c84100">
        <w:r w:rsidRPr="16DF70F0" w:rsidR="4CF95C0F">
          <w:rPr>
            <w:rStyle w:val="Hyperlink"/>
            <w:rFonts w:ascii="Calibri" w:hAnsi="Calibri" w:eastAsia="Calibri" w:cs="Calibri"/>
            <w:noProof w:val="0"/>
            <w:sz w:val="22"/>
            <w:szCs w:val="22"/>
            <w:lang w:val="en-GB"/>
          </w:rPr>
          <w:t>https://blink.ucsd.edu/finance/accountability/ethics-awareness.html#:~:text=Ethical%20decision%2Dmaking%20refers%20to,select%20the%20best%20ethical%20alternative</w:t>
        </w:r>
      </w:hyperlink>
      <w:r w:rsidRPr="16DF70F0" w:rsidR="4CF95C0F">
        <w:rPr>
          <w:rFonts w:ascii="Calibri" w:hAnsi="Calibri" w:eastAsia="Calibri" w:cs="Calibri"/>
          <w:noProof w:val="0"/>
          <w:sz w:val="22"/>
          <w:szCs w:val="22"/>
          <w:lang w:val="en-GB"/>
        </w:rPr>
        <w:t>. (Accessed: November 10, 2022).</w:t>
      </w:r>
    </w:p>
    <w:p w:rsidR="16DF70F0" w:rsidP="16DF70F0" w:rsidRDefault="16DF70F0" w14:paraId="7EA13B2A" w14:textId="391BB6BF">
      <w:pPr>
        <w:pStyle w:val="Normal"/>
        <w:ind w:left="567" w:hanging="567"/>
        <w:rPr>
          <w:rFonts w:ascii="Calibri" w:hAnsi="Calibri" w:eastAsia="Calibri" w:cs="Calibri"/>
          <w:noProof w:val="0"/>
          <w:sz w:val="22"/>
          <w:szCs w:val="22"/>
          <w:lang w:val="en-GB"/>
        </w:rPr>
      </w:pPr>
    </w:p>
    <w:p w:rsidR="66570C84" w:rsidP="16DF70F0" w:rsidRDefault="66570C84" w14:paraId="442FADDC" w14:textId="604B14F8">
      <w:pPr>
        <w:ind w:left="567" w:hanging="567"/>
      </w:pPr>
      <w:r w:rsidRPr="16DF70F0" w:rsidR="66570C84">
        <w:rPr>
          <w:rFonts w:ascii="Calibri" w:hAnsi="Calibri" w:eastAsia="Calibri" w:cs="Calibri"/>
          <w:noProof w:val="0"/>
          <w:sz w:val="22"/>
          <w:szCs w:val="22"/>
          <w:lang w:val="en-GB"/>
        </w:rPr>
        <w:t xml:space="preserve">Western Governors University (2020) </w:t>
      </w:r>
      <w:r w:rsidRPr="16DF70F0" w:rsidR="66570C84">
        <w:rPr>
          <w:rFonts w:ascii="Calibri" w:hAnsi="Calibri" w:eastAsia="Calibri" w:cs="Calibri"/>
          <w:i w:val="1"/>
          <w:iCs w:val="1"/>
          <w:noProof w:val="0"/>
          <w:sz w:val="22"/>
          <w:szCs w:val="22"/>
          <w:lang w:val="en-GB"/>
        </w:rPr>
        <w:t xml:space="preserve">What is laissez-faire </w:t>
      </w:r>
      <w:r w:rsidRPr="16DF70F0" w:rsidR="3F2B8AB2">
        <w:rPr>
          <w:rFonts w:ascii="Calibri" w:hAnsi="Calibri" w:eastAsia="Calibri" w:cs="Calibri"/>
          <w:i w:val="1"/>
          <w:iCs w:val="1"/>
          <w:noProof w:val="0"/>
          <w:sz w:val="22"/>
          <w:szCs w:val="22"/>
          <w:lang w:val="en-GB"/>
        </w:rPr>
        <w:t>leadership?</w:t>
      </w:r>
      <w:r w:rsidRPr="16DF70F0" w:rsidR="66570C84">
        <w:rPr>
          <w:rFonts w:ascii="Calibri" w:hAnsi="Calibri" w:eastAsia="Calibri" w:cs="Calibri"/>
          <w:noProof w:val="0"/>
          <w:sz w:val="22"/>
          <w:szCs w:val="22"/>
          <w:lang w:val="en-GB"/>
        </w:rPr>
        <w:t xml:space="preserve"> </w:t>
      </w:r>
      <w:r w:rsidRPr="16DF70F0" w:rsidR="66570C84">
        <w:rPr>
          <w:rFonts w:ascii="Calibri" w:hAnsi="Calibri" w:eastAsia="Calibri" w:cs="Calibri"/>
          <w:i w:val="1"/>
          <w:iCs w:val="1"/>
          <w:noProof w:val="0"/>
          <w:sz w:val="22"/>
          <w:szCs w:val="22"/>
          <w:lang w:val="en-GB"/>
        </w:rPr>
        <w:t>Western Governors University</w:t>
      </w:r>
      <w:r w:rsidRPr="16DF70F0" w:rsidR="66570C84">
        <w:rPr>
          <w:rFonts w:ascii="Calibri" w:hAnsi="Calibri" w:eastAsia="Calibri" w:cs="Calibri"/>
          <w:noProof w:val="0"/>
          <w:sz w:val="22"/>
          <w:szCs w:val="22"/>
          <w:lang w:val="en-GB"/>
        </w:rPr>
        <w:t xml:space="preserve">. Western Governors University. Available at: </w:t>
      </w:r>
      <w:hyperlink w:anchor="close" r:id="R61b6ae1b58b04c2a">
        <w:r w:rsidRPr="16DF70F0" w:rsidR="66570C84">
          <w:rPr>
            <w:rStyle w:val="Hyperlink"/>
            <w:rFonts w:ascii="Calibri" w:hAnsi="Calibri" w:eastAsia="Calibri" w:cs="Calibri"/>
            <w:noProof w:val="0"/>
            <w:sz w:val="22"/>
            <w:szCs w:val="22"/>
            <w:lang w:val="en-GB"/>
          </w:rPr>
          <w:t>https://www.wgu.edu/blog/what-laissez-faire-leadership2006.html#close</w:t>
        </w:r>
      </w:hyperlink>
      <w:r w:rsidRPr="16DF70F0" w:rsidR="66570C84">
        <w:rPr>
          <w:rFonts w:ascii="Calibri" w:hAnsi="Calibri" w:eastAsia="Calibri" w:cs="Calibri"/>
          <w:noProof w:val="0"/>
          <w:sz w:val="22"/>
          <w:szCs w:val="22"/>
          <w:lang w:val="en-GB"/>
        </w:rPr>
        <w:t xml:space="preserve"> (Accessed: November 9, 2022).</w:t>
      </w:r>
    </w:p>
    <w:p w:rsidR="02340CAC" w:rsidP="16DF70F0" w:rsidRDefault="02340CAC" w14:paraId="1945E062" w14:textId="4F6E3670">
      <w:pPr>
        <w:ind w:left="567" w:hanging="567"/>
      </w:pPr>
      <w:r w:rsidRPr="16DF70F0" w:rsidR="02340CAC">
        <w:rPr>
          <w:rFonts w:ascii="Calibri" w:hAnsi="Calibri" w:eastAsia="Calibri" w:cs="Calibri"/>
          <w:noProof w:val="0"/>
          <w:sz w:val="22"/>
          <w:szCs w:val="22"/>
          <w:lang w:val="en-GB"/>
        </w:rPr>
        <w:t xml:space="preserve">Willow, F. (2019) </w:t>
      </w:r>
      <w:r w:rsidRPr="16DF70F0" w:rsidR="02340CAC">
        <w:rPr>
          <w:rFonts w:ascii="Calibri" w:hAnsi="Calibri" w:eastAsia="Calibri" w:cs="Calibri"/>
          <w:i w:val="1"/>
          <w:iCs w:val="1"/>
          <w:noProof w:val="0"/>
          <w:sz w:val="22"/>
          <w:szCs w:val="22"/>
          <w:lang w:val="en-GB"/>
        </w:rPr>
        <w:t>The ethical issues with Amazon</w:t>
      </w:r>
      <w:r w:rsidRPr="16DF70F0" w:rsidR="02340CAC">
        <w:rPr>
          <w:rFonts w:ascii="Calibri" w:hAnsi="Calibri" w:eastAsia="Calibri" w:cs="Calibri"/>
          <w:noProof w:val="0"/>
          <w:sz w:val="22"/>
          <w:szCs w:val="22"/>
          <w:lang w:val="en-GB"/>
        </w:rPr>
        <w:t xml:space="preserve">, </w:t>
      </w:r>
      <w:r w:rsidRPr="16DF70F0" w:rsidR="02340CAC">
        <w:rPr>
          <w:rFonts w:ascii="Calibri" w:hAnsi="Calibri" w:eastAsia="Calibri" w:cs="Calibri"/>
          <w:i w:val="1"/>
          <w:iCs w:val="1"/>
          <w:noProof w:val="0"/>
          <w:sz w:val="22"/>
          <w:szCs w:val="22"/>
          <w:lang w:val="en-GB"/>
        </w:rPr>
        <w:t>ETHICAL UNICORN</w:t>
      </w:r>
      <w:r w:rsidRPr="16DF70F0" w:rsidR="02340CAC">
        <w:rPr>
          <w:rFonts w:ascii="Calibri" w:hAnsi="Calibri" w:eastAsia="Calibri" w:cs="Calibri"/>
          <w:noProof w:val="0"/>
          <w:sz w:val="22"/>
          <w:szCs w:val="22"/>
          <w:lang w:val="en-GB"/>
        </w:rPr>
        <w:t xml:space="preserve">. Available at: </w:t>
      </w:r>
      <w:hyperlink r:id="Ra3a73efba0994c48">
        <w:r w:rsidRPr="16DF70F0" w:rsidR="02340CAC">
          <w:rPr>
            <w:rStyle w:val="Hyperlink"/>
            <w:rFonts w:ascii="Calibri" w:hAnsi="Calibri" w:eastAsia="Calibri" w:cs="Calibri"/>
            <w:noProof w:val="0"/>
            <w:sz w:val="22"/>
            <w:szCs w:val="22"/>
            <w:lang w:val="en-GB"/>
          </w:rPr>
          <w:t>https://ethicalunicorn.com/2019/01/12/how-ethical-is-amazon/</w:t>
        </w:r>
      </w:hyperlink>
      <w:r w:rsidRPr="16DF70F0" w:rsidR="02340CAC">
        <w:rPr>
          <w:rFonts w:ascii="Calibri" w:hAnsi="Calibri" w:eastAsia="Calibri" w:cs="Calibri"/>
          <w:noProof w:val="0"/>
          <w:sz w:val="22"/>
          <w:szCs w:val="22"/>
          <w:lang w:val="en-GB"/>
        </w:rPr>
        <w:t xml:space="preserve"> (Accessed: November 10, 2022).</w:t>
      </w:r>
    </w:p>
    <w:p w:rsidR="16DF70F0" w:rsidP="16DF70F0" w:rsidRDefault="16DF70F0" w14:paraId="31AA8764" w14:textId="40B8C02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2mF3v3soipcVcf" int2:id="5iM71dSx">
      <int2:state int2:type="LegacyProofing" int2:value="Rejected"/>
    </int2:textHash>
    <int2:textHash int2:hashCode="4bsxcRmi4UyOb/" int2:id="RcMU9r5z">
      <int2:state int2:type="LegacyProofing" int2:value="Rejected"/>
    </int2:textHash>
    <int2:textHash int2:hashCode="VqJ7cxGKpLPivG" int2:id="RjTv49N4">
      <int2:state int2:type="LegacyProofing" int2:value="Rejected"/>
    </int2:textHash>
    <int2:textHash int2:hashCode="VXl27UEuiTmw7i" int2:id="WkO58PME">
      <int2:state int2:type="LegacyProofing" int2:value="Rejected"/>
    </int2:textHash>
    <int2:textHash int2:hashCode="gG7DntkLyd7CU6" int2:id="7jus45Xn">
      <int2:state int2:type="LegacyProofing" int2:value="Rejected"/>
    </int2:textHash>
    <int2:textHash int2:hashCode="SOVj8UjcBNizHJ" int2:id="Oi7JOdMJ">
      <int2:state int2:type="LegacyProofing" int2:value="Rejected"/>
    </int2:textHash>
    <int2:textHash int2:hashCode="oUJG6d1nFB9OGT" int2:id="02vFteqp">
      <int2:state int2:type="LegacyProofing" int2:value="Rejected"/>
    </int2:textHash>
    <int2:textHash int2:hashCode="0HZZ4fA2plTPhU" int2:id="4MjMsG9s">
      <int2:state int2:type="LegacyProofing" int2:value="Rejected"/>
    </int2:textHash>
    <int2:textHash int2:hashCode="B2O0I8BOESFZ6+" int2:id="SAFjgdHr">
      <int2:state int2:type="LegacyProofing" int2:value="Rejected"/>
    </int2:textHash>
    <int2:textHash int2:hashCode="xOArnzZHORDl5N" int2:id="1JArK3tY">
      <int2:state int2:type="LegacyProofing" int2:value="Rejected"/>
    </int2:textHash>
    <int2:textHash int2:hashCode="HznpuXPTxd853z" int2:id="SBsLKxMr">
      <int2:state int2:type="LegacyProofing" int2:value="Rejected"/>
    </int2:textHash>
    <int2:bookmark int2:bookmarkName="_Int_JkilHodL" int2:invalidationBookmarkName="" int2:hashCode="EwcH4FIhM1SZFy" int2:id="Ecbv2pps">
      <int2:state int2:type="AugLoop_Text_Critique" int2:value="Rejected"/>
    </int2:bookmark>
    <int2:bookmark int2:bookmarkName="_Int_I0td5aLU" int2:invalidationBookmarkName="" int2:hashCode="30HHAZnkc4RXWk" int2:id="ytY2tTWT">
      <int2:state int2:type="AugLoop_Text_Critique" int2:value="Rejected"/>
    </int2:bookmark>
    <int2:bookmark int2:bookmarkName="_Int_li2zwLCH" int2:invalidationBookmarkName="" int2:hashCode="30HHAZnkc4RXWk" int2:id="tLUbXnRZ">
      <int2:state int2:type="AugLoop_Text_Critique" int2:value="Rejected"/>
    </int2:bookmark>
    <int2:bookmark int2:bookmarkName="_Int_TmP3ri8q" int2:invalidationBookmarkName="" int2:hashCode="V/KbP5H6+qqJ1J" int2:id="MhMz8GCV">
      <int2:state int2:type="AugLoop_Text_Critique" int2:value="Rejected"/>
    </int2:bookmark>
    <int2:bookmark int2:bookmarkName="_Int_KG7W6ppq" int2:invalidationBookmarkName="" int2:hashCode="5dkg5w5kleYguL" int2:id="cfyh15zL">
      <int2:state int2:type="AugLoop_Text_Critique" int2:value="Rejected"/>
    </int2:bookmark>
    <int2:bookmark int2:bookmarkName="_Int_k14q0GRo" int2:invalidationBookmarkName="" int2:hashCode="SPW0sFXDTAtd5h" int2:id="yONrdxOI"/>
    <int2:bookmark int2:bookmarkName="_Int_sE0u8gJQ" int2:invalidationBookmarkName="" int2:hashCode="RoHRJMxsS3O6q/" int2:id="57zQevFj"/>
    <int2:bookmark int2:bookmarkName="_Int_7dWSj9rb" int2:invalidationBookmarkName="" int2:hashCode="RoHRJMxsS3O6q/" int2:id="BaiaCS1L"/>
    <int2:bookmark int2:bookmarkName="_Int_5vrVYO88" int2:invalidationBookmarkName="" int2:hashCode="RoHRJMxsS3O6q/" int2:id="REiJqWAh"/>
    <int2:bookmark int2:bookmarkName="_Int_eCM9vTnl" int2:invalidationBookmarkName="" int2:hashCode="RoHRJMxsS3O6q/" int2:id="d0qBnxn8"/>
    <int2:bookmark int2:bookmarkName="_Int_oyNp5ENN" int2:invalidationBookmarkName="" int2:hashCode="RoHRJMxsS3O6q/" int2:id="NMDkuG5K"/>
    <int2:bookmark int2:bookmarkName="_Int_C3NyDx9V" int2:invalidationBookmarkName="" int2:hashCode="PLZtS9B8ew8ND3" int2:id="YHqIdTyD"/>
    <int2:bookmark int2:bookmarkName="_Int_POEghb7k" int2:invalidationBookmarkName="" int2:hashCode="RoHRJMxsS3O6q/" int2:id="zgYLBtCV"/>
    <int2:bookmark int2:bookmarkName="_Int_YW7eSTu7" int2:invalidationBookmarkName="" int2:hashCode="RoHRJMxsS3O6q/" int2:id="2yD8ZOio"/>
    <int2:bookmark int2:bookmarkName="_Int_rKfvNk1T" int2:invalidationBookmarkName="" int2:hashCode="RoHRJMxsS3O6q/" int2:id="jop62um3"/>
    <int2:bookmark int2:bookmarkName="_Int_tuGlelyp" int2:invalidationBookmarkName="" int2:hashCode="RoHRJMxsS3O6q/" int2:id="IOWDRTY8"/>
    <int2:bookmark int2:bookmarkName="_Int_mzYIxuVU" int2:invalidationBookmarkName="" int2:hashCode="RoHRJMxsS3O6q/" int2:id="dzEmlaES"/>
    <int2:bookmark int2:bookmarkName="_Int_JvchJJwN" int2:invalidationBookmarkName="" int2:hashCode="RoHRJMxsS3O6q/" int2:id="4gHfqIcC"/>
    <int2:bookmark int2:bookmarkName="_Int_IMbneWyP" int2:invalidationBookmarkName="" int2:hashCode="RoHRJMxsS3O6q/" int2:id="TYbYfzhx"/>
    <int2:bookmark int2:bookmarkName="_Int_7fxFXdVp" int2:invalidationBookmarkName="" int2:hashCode="RoHRJMxsS3O6q/" int2:id="qDR2FGXJ"/>
    <int2:bookmark int2:bookmarkName="_Int_DOLrJ1j7" int2:invalidationBookmarkName="" int2:hashCode="RoHRJMxsS3O6q/" int2:id="HTmOANm7"/>
    <int2:bookmark int2:bookmarkName="_Int_nhwJCOxD" int2:invalidationBookmarkName="" int2:hashCode="RoHRJMxsS3O6q/" int2:id="8Zw9hygG"/>
    <int2:bookmark int2:bookmarkName="_Int_RtD2tX04" int2:invalidationBookmarkName="" int2:hashCode="RoHRJMxsS3O6q/" int2:id="uYBs5gNC"/>
    <int2:bookmark int2:bookmarkName="_Int_YdHKyY3D" int2:invalidationBookmarkName="" int2:hashCode="RoHRJMxsS3O6q/" int2:id="2HMDDqWs"/>
    <int2:bookmark int2:bookmarkName="_Int_9uRTXu09" int2:invalidationBookmarkName="" int2:hashCode="RoHRJMxsS3O6q/" int2:id="By4ARtXF"/>
    <int2:bookmark int2:bookmarkName="_Int_MCwoacBD" int2:invalidationBookmarkName="" int2:hashCode="RoHRJMxsS3O6q/" int2:id="kxHb7atp"/>
    <int2:bookmark int2:bookmarkName="_Int_ViwLFdTL" int2:invalidationBookmarkName="" int2:hashCode="RoHRJMxsS3O6q/" int2:id="3k6pg2rU"/>
    <int2:bookmark int2:bookmarkName="_Int_kKygDFJq" int2:invalidationBookmarkName="" int2:hashCode="RoHRJMxsS3O6q/" int2:id="FPxQlb6l"/>
    <int2:bookmark int2:bookmarkName="_Int_TiK1riFz" int2:invalidationBookmarkName="" int2:hashCode="RoHRJMxsS3O6q/" int2:id="TLqiJAaT"/>
    <int2:bookmark int2:bookmarkName="_Int_6qBOeY9D" int2:invalidationBookmarkName="" int2:hashCode="RoHRJMxsS3O6q/" int2:id="RJCh0VvL"/>
    <int2:bookmark int2:bookmarkName="_Int_c937NXZq" int2:invalidationBookmarkName="" int2:hashCode="RoHRJMxsS3O6q/" int2:id="O0RntKnx"/>
    <int2:bookmark int2:bookmarkName="_Int_ASXoCYhL" int2:invalidationBookmarkName="" int2:hashCode="RoHRJMxsS3O6q/" int2:id="DdJeaOVw"/>
    <int2:bookmark int2:bookmarkName="_Int_2mDCONmw" int2:invalidationBookmarkName="" int2:hashCode="xbuov9KbS6YwpW" int2:id="iQk03LYc">
      <int2:state int2:type="LegacyProofing" int2:value="Rejected"/>
    </int2:bookmark>
    <int2:bookmark int2:bookmarkName="_Int_aGl0GwQL" int2:invalidationBookmarkName="" int2:hashCode="RnEb28u/SDQE/C" int2:id="nfDLxQMN"/>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9D3892"/>
    <w:rsid w:val="000F9110"/>
    <w:rsid w:val="008E16A7"/>
    <w:rsid w:val="0090E63C"/>
    <w:rsid w:val="00F674F9"/>
    <w:rsid w:val="0127366B"/>
    <w:rsid w:val="017909CF"/>
    <w:rsid w:val="018205EF"/>
    <w:rsid w:val="01B77AA6"/>
    <w:rsid w:val="02340CAC"/>
    <w:rsid w:val="024447F6"/>
    <w:rsid w:val="0272BBB9"/>
    <w:rsid w:val="0282BC85"/>
    <w:rsid w:val="02B840BE"/>
    <w:rsid w:val="02D9905B"/>
    <w:rsid w:val="032AC9F3"/>
    <w:rsid w:val="032F571C"/>
    <w:rsid w:val="0339F30A"/>
    <w:rsid w:val="039868C9"/>
    <w:rsid w:val="03C1D08E"/>
    <w:rsid w:val="044038CE"/>
    <w:rsid w:val="0444685E"/>
    <w:rsid w:val="047560BC"/>
    <w:rsid w:val="04D461EB"/>
    <w:rsid w:val="0534392A"/>
    <w:rsid w:val="05DC092F"/>
    <w:rsid w:val="05E038BF"/>
    <w:rsid w:val="05F11F28"/>
    <w:rsid w:val="063229E2"/>
    <w:rsid w:val="06A84441"/>
    <w:rsid w:val="06CBE63E"/>
    <w:rsid w:val="07F14773"/>
    <w:rsid w:val="081AA2F5"/>
    <w:rsid w:val="081D3F71"/>
    <w:rsid w:val="08412C69"/>
    <w:rsid w:val="0867B69F"/>
    <w:rsid w:val="08850249"/>
    <w:rsid w:val="089C1807"/>
    <w:rsid w:val="08F20F75"/>
    <w:rsid w:val="0966A1BF"/>
    <w:rsid w:val="097DE582"/>
    <w:rsid w:val="0A311212"/>
    <w:rsid w:val="0B4AE070"/>
    <w:rsid w:val="0B9A9F3D"/>
    <w:rsid w:val="0BB84D9D"/>
    <w:rsid w:val="0BBF908D"/>
    <w:rsid w:val="0BF94152"/>
    <w:rsid w:val="0C8393D7"/>
    <w:rsid w:val="0CC574AB"/>
    <w:rsid w:val="0CCDBCF0"/>
    <w:rsid w:val="0CFFA808"/>
    <w:rsid w:val="0D17D738"/>
    <w:rsid w:val="0D54B576"/>
    <w:rsid w:val="0D58736C"/>
    <w:rsid w:val="0D68B2D4"/>
    <w:rsid w:val="0DF203CE"/>
    <w:rsid w:val="0DFDB87E"/>
    <w:rsid w:val="0E5D81DC"/>
    <w:rsid w:val="0E61450C"/>
    <w:rsid w:val="0E9A2DC9"/>
    <w:rsid w:val="0F30FEBA"/>
    <w:rsid w:val="0F8DD42F"/>
    <w:rsid w:val="1015DAC9"/>
    <w:rsid w:val="1076EBD1"/>
    <w:rsid w:val="10B38A18"/>
    <w:rsid w:val="10D5BEAD"/>
    <w:rsid w:val="117A8985"/>
    <w:rsid w:val="11B647A3"/>
    <w:rsid w:val="11C7A9B8"/>
    <w:rsid w:val="11ED72EA"/>
    <w:rsid w:val="121AA9B8"/>
    <w:rsid w:val="12512907"/>
    <w:rsid w:val="12C279BD"/>
    <w:rsid w:val="12D5EC6C"/>
    <w:rsid w:val="12FFF601"/>
    <w:rsid w:val="13620E81"/>
    <w:rsid w:val="13637A19"/>
    <w:rsid w:val="1365A5F4"/>
    <w:rsid w:val="13790126"/>
    <w:rsid w:val="13B67A19"/>
    <w:rsid w:val="13D7F458"/>
    <w:rsid w:val="141B8853"/>
    <w:rsid w:val="14234D62"/>
    <w:rsid w:val="1432D9CC"/>
    <w:rsid w:val="1432ECC8"/>
    <w:rsid w:val="14725C29"/>
    <w:rsid w:val="14892729"/>
    <w:rsid w:val="14FF4A7A"/>
    <w:rsid w:val="15526B3D"/>
    <w:rsid w:val="15F6D29B"/>
    <w:rsid w:val="15FD15B3"/>
    <w:rsid w:val="1631096D"/>
    <w:rsid w:val="169B1ADB"/>
    <w:rsid w:val="169CD7E1"/>
    <w:rsid w:val="16DF70F0"/>
    <w:rsid w:val="16EE1ADB"/>
    <w:rsid w:val="1722E842"/>
    <w:rsid w:val="173C109F"/>
    <w:rsid w:val="176F90F4"/>
    <w:rsid w:val="17F7AA3A"/>
    <w:rsid w:val="190263FC"/>
    <w:rsid w:val="195B606F"/>
    <w:rsid w:val="19FFDC9C"/>
    <w:rsid w:val="1A14F2A6"/>
    <w:rsid w:val="1A14FD3E"/>
    <w:rsid w:val="1A3A1E52"/>
    <w:rsid w:val="1AC7D5F4"/>
    <w:rsid w:val="1B01FF66"/>
    <w:rsid w:val="1B68F1C0"/>
    <w:rsid w:val="1BD27A91"/>
    <w:rsid w:val="1BDBC5AA"/>
    <w:rsid w:val="1C1213B6"/>
    <w:rsid w:val="1C5493D9"/>
    <w:rsid w:val="1C6949F5"/>
    <w:rsid w:val="1D04C221"/>
    <w:rsid w:val="1D42E86C"/>
    <w:rsid w:val="1DFC98F4"/>
    <w:rsid w:val="1E1FF3D6"/>
    <w:rsid w:val="1E23563D"/>
    <w:rsid w:val="1E2B7599"/>
    <w:rsid w:val="1E7F565C"/>
    <w:rsid w:val="1E9DF8E4"/>
    <w:rsid w:val="1EA09282"/>
    <w:rsid w:val="1EA7B5BF"/>
    <w:rsid w:val="1ECF3B6C"/>
    <w:rsid w:val="1F13666C"/>
    <w:rsid w:val="1F15CDA9"/>
    <w:rsid w:val="1F8C349B"/>
    <w:rsid w:val="1FCBD9D0"/>
    <w:rsid w:val="1FF54195"/>
    <w:rsid w:val="208388F7"/>
    <w:rsid w:val="20A94D18"/>
    <w:rsid w:val="20BD055F"/>
    <w:rsid w:val="211AEFA0"/>
    <w:rsid w:val="21328EFE"/>
    <w:rsid w:val="214260E9"/>
    <w:rsid w:val="2143978A"/>
    <w:rsid w:val="2158CCB7"/>
    <w:rsid w:val="2167AA31"/>
    <w:rsid w:val="21AB6651"/>
    <w:rsid w:val="2230CD82"/>
    <w:rsid w:val="2247C35A"/>
    <w:rsid w:val="2247C35A"/>
    <w:rsid w:val="22FF5745"/>
    <w:rsid w:val="234F1371"/>
    <w:rsid w:val="2366BAF5"/>
    <w:rsid w:val="238EF21F"/>
    <w:rsid w:val="23A2AC8F"/>
    <w:rsid w:val="23E6D78F"/>
    <w:rsid w:val="24093C2A"/>
    <w:rsid w:val="243FAF73"/>
    <w:rsid w:val="24A70673"/>
    <w:rsid w:val="24F67855"/>
    <w:rsid w:val="256C606B"/>
    <w:rsid w:val="25C10932"/>
    <w:rsid w:val="264308DA"/>
    <w:rsid w:val="26D5ECF2"/>
    <w:rsid w:val="2701DC09"/>
    <w:rsid w:val="27DED93B"/>
    <w:rsid w:val="2866E08C"/>
    <w:rsid w:val="28BE87C7"/>
    <w:rsid w:val="28C5734C"/>
    <w:rsid w:val="290E6C0F"/>
    <w:rsid w:val="296E98C9"/>
    <w:rsid w:val="29DFB7D6"/>
    <w:rsid w:val="29FAF1C0"/>
    <w:rsid w:val="2A17850F"/>
    <w:rsid w:val="2A88237D"/>
    <w:rsid w:val="2A8E1A40"/>
    <w:rsid w:val="2AA8A989"/>
    <w:rsid w:val="2AAA3C70"/>
    <w:rsid w:val="2AE16FC6"/>
    <w:rsid w:val="2B05B106"/>
    <w:rsid w:val="2B44050F"/>
    <w:rsid w:val="2B6D106A"/>
    <w:rsid w:val="2B7B8837"/>
    <w:rsid w:val="2BC0FA7B"/>
    <w:rsid w:val="2BECA945"/>
    <w:rsid w:val="2D1AB297"/>
    <w:rsid w:val="2D244967"/>
    <w:rsid w:val="2D4CDCD1"/>
    <w:rsid w:val="2D749178"/>
    <w:rsid w:val="2DBAECC9"/>
    <w:rsid w:val="2E299758"/>
    <w:rsid w:val="2E778284"/>
    <w:rsid w:val="2E7EE6F4"/>
    <w:rsid w:val="2EED4CBC"/>
    <w:rsid w:val="2F0F508A"/>
    <w:rsid w:val="2FA66DC3"/>
    <w:rsid w:val="2FC59D8A"/>
    <w:rsid w:val="2FCF8AE6"/>
    <w:rsid w:val="2FE1FD9A"/>
    <w:rsid w:val="3092B744"/>
    <w:rsid w:val="30E7DBD8"/>
    <w:rsid w:val="30ECFB44"/>
    <w:rsid w:val="31024E4D"/>
    <w:rsid w:val="310BE51D"/>
    <w:rsid w:val="3179AAAE"/>
    <w:rsid w:val="319FF52D"/>
    <w:rsid w:val="325D91E1"/>
    <w:rsid w:val="32829007"/>
    <w:rsid w:val="32A7B57E"/>
    <w:rsid w:val="32DE0E85"/>
    <w:rsid w:val="334941BF"/>
    <w:rsid w:val="33AF8A11"/>
    <w:rsid w:val="33C57603"/>
    <w:rsid w:val="33E2C1AD"/>
    <w:rsid w:val="340F9BE8"/>
    <w:rsid w:val="34154D57"/>
    <w:rsid w:val="3442C9CA"/>
    <w:rsid w:val="34B56EBD"/>
    <w:rsid w:val="351576DA"/>
    <w:rsid w:val="353D6DA3"/>
    <w:rsid w:val="355F4BCF"/>
    <w:rsid w:val="35D8B86D"/>
    <w:rsid w:val="35DF5640"/>
    <w:rsid w:val="36005F12"/>
    <w:rsid w:val="368DFA0B"/>
    <w:rsid w:val="36CD63F5"/>
    <w:rsid w:val="37052C39"/>
    <w:rsid w:val="371CFC3A"/>
    <w:rsid w:val="3748A6B2"/>
    <w:rsid w:val="3764810D"/>
    <w:rsid w:val="376E35D2"/>
    <w:rsid w:val="37B17FA8"/>
    <w:rsid w:val="37BA3C50"/>
    <w:rsid w:val="37C49A24"/>
    <w:rsid w:val="37DBF56B"/>
    <w:rsid w:val="37FF7D24"/>
    <w:rsid w:val="38094CFC"/>
    <w:rsid w:val="3815816C"/>
    <w:rsid w:val="3875D147"/>
    <w:rsid w:val="387FC16A"/>
    <w:rsid w:val="38B8CC9B"/>
    <w:rsid w:val="3916F702"/>
    <w:rsid w:val="39849013"/>
    <w:rsid w:val="399F09F8"/>
    <w:rsid w:val="39F5A9CA"/>
    <w:rsid w:val="3A023798"/>
    <w:rsid w:val="3A19AB37"/>
    <w:rsid w:val="3A265467"/>
    <w:rsid w:val="3A705EAE"/>
    <w:rsid w:val="3AAF1355"/>
    <w:rsid w:val="3AB48700"/>
    <w:rsid w:val="3BC224C8"/>
    <w:rsid w:val="3C38F9E6"/>
    <w:rsid w:val="3C88C8F3"/>
    <w:rsid w:val="3CAB227E"/>
    <w:rsid w:val="3CAF668E"/>
    <w:rsid w:val="3D12B0B8"/>
    <w:rsid w:val="3D67A025"/>
    <w:rsid w:val="3D8F2EDD"/>
    <w:rsid w:val="3DB255EF"/>
    <w:rsid w:val="3DE6B417"/>
    <w:rsid w:val="3DEA6825"/>
    <w:rsid w:val="3E7E7835"/>
    <w:rsid w:val="3F0BCD5B"/>
    <w:rsid w:val="3F11A251"/>
    <w:rsid w:val="3F2B8AB2"/>
    <w:rsid w:val="3FFAF42B"/>
    <w:rsid w:val="4070C97D"/>
    <w:rsid w:val="40AD72B2"/>
    <w:rsid w:val="411CE462"/>
    <w:rsid w:val="414311B9"/>
    <w:rsid w:val="415AF1A4"/>
    <w:rsid w:val="4246A154"/>
    <w:rsid w:val="426192B5"/>
    <w:rsid w:val="429B4E1F"/>
    <w:rsid w:val="4331BC95"/>
    <w:rsid w:val="433BA1D3"/>
    <w:rsid w:val="439FF1DA"/>
    <w:rsid w:val="43DA2FA5"/>
    <w:rsid w:val="43E450A1"/>
    <w:rsid w:val="440BEF05"/>
    <w:rsid w:val="4463DE24"/>
    <w:rsid w:val="44677B2D"/>
    <w:rsid w:val="44CAA49C"/>
    <w:rsid w:val="455CD7A9"/>
    <w:rsid w:val="46034B8E"/>
    <w:rsid w:val="46034B8E"/>
    <w:rsid w:val="464D4CA0"/>
    <w:rsid w:val="46DC4C2E"/>
    <w:rsid w:val="47C00E55"/>
    <w:rsid w:val="47CC09CB"/>
    <w:rsid w:val="47F1F872"/>
    <w:rsid w:val="48781C8F"/>
    <w:rsid w:val="488CF001"/>
    <w:rsid w:val="4893E99E"/>
    <w:rsid w:val="48BACC4C"/>
    <w:rsid w:val="494CAE79"/>
    <w:rsid w:val="4975035C"/>
    <w:rsid w:val="49785A3F"/>
    <w:rsid w:val="497C82E1"/>
    <w:rsid w:val="498F451E"/>
    <w:rsid w:val="4991930C"/>
    <w:rsid w:val="49C3416B"/>
    <w:rsid w:val="4A2048E8"/>
    <w:rsid w:val="4AB13C1C"/>
    <w:rsid w:val="4B42C191"/>
    <w:rsid w:val="4B5CA14C"/>
    <w:rsid w:val="4B61A4EF"/>
    <w:rsid w:val="4BAC348C"/>
    <w:rsid w:val="4BD0A196"/>
    <w:rsid w:val="4BED68CA"/>
    <w:rsid w:val="4C46C3EC"/>
    <w:rsid w:val="4C68F506"/>
    <w:rsid w:val="4C6D2B1B"/>
    <w:rsid w:val="4C78DD1E"/>
    <w:rsid w:val="4C8EC659"/>
    <w:rsid w:val="4CF95C0F"/>
    <w:rsid w:val="4CFA823E"/>
    <w:rsid w:val="4D4ECD34"/>
    <w:rsid w:val="4D57E9AA"/>
    <w:rsid w:val="4D77D799"/>
    <w:rsid w:val="4D8E3D6F"/>
    <w:rsid w:val="4E0E6708"/>
    <w:rsid w:val="4E5CEA29"/>
    <w:rsid w:val="4EB6010E"/>
    <w:rsid w:val="4F2A0DD0"/>
    <w:rsid w:val="4FC3DBD6"/>
    <w:rsid w:val="4FC6671B"/>
    <w:rsid w:val="4FF8E70A"/>
    <w:rsid w:val="5051D16F"/>
    <w:rsid w:val="508EAE2E"/>
    <w:rsid w:val="509F9653"/>
    <w:rsid w:val="50D381A0"/>
    <w:rsid w:val="5147FCDA"/>
    <w:rsid w:val="516EE0A6"/>
    <w:rsid w:val="51948AEB"/>
    <w:rsid w:val="51948AEB"/>
    <w:rsid w:val="51D0E673"/>
    <w:rsid w:val="522B5ACD"/>
    <w:rsid w:val="5249AFE3"/>
    <w:rsid w:val="526E0766"/>
    <w:rsid w:val="533CB962"/>
    <w:rsid w:val="53C72B2E"/>
    <w:rsid w:val="53C8102C"/>
    <w:rsid w:val="540F9745"/>
    <w:rsid w:val="541D1769"/>
    <w:rsid w:val="543BE19E"/>
    <w:rsid w:val="547D3524"/>
    <w:rsid w:val="54B0E09A"/>
    <w:rsid w:val="55088735"/>
    <w:rsid w:val="5559DF19"/>
    <w:rsid w:val="55C83094"/>
    <w:rsid w:val="55F4F39F"/>
    <w:rsid w:val="56291AD1"/>
    <w:rsid w:val="56313A2D"/>
    <w:rsid w:val="566D6382"/>
    <w:rsid w:val="56CC53F8"/>
    <w:rsid w:val="578F958B"/>
    <w:rsid w:val="57EBF71B"/>
    <w:rsid w:val="57F744AD"/>
    <w:rsid w:val="58127CD2"/>
    <w:rsid w:val="5823DE64"/>
    <w:rsid w:val="584D489D"/>
    <w:rsid w:val="58A41CFF"/>
    <w:rsid w:val="58EE234D"/>
    <w:rsid w:val="58FBDF2F"/>
    <w:rsid w:val="59314509"/>
    <w:rsid w:val="596D4961"/>
    <w:rsid w:val="599E5F28"/>
    <w:rsid w:val="59A7B6D6"/>
    <w:rsid w:val="59F25FED"/>
    <w:rsid w:val="5A18D5E3"/>
    <w:rsid w:val="5AF63383"/>
    <w:rsid w:val="5B215DD7"/>
    <w:rsid w:val="5B3B6D31"/>
    <w:rsid w:val="5B438737"/>
    <w:rsid w:val="5B50D794"/>
    <w:rsid w:val="5BA2F4B7"/>
    <w:rsid w:val="5BAC86E8"/>
    <w:rsid w:val="5BFC3F83"/>
    <w:rsid w:val="5C2AA480"/>
    <w:rsid w:val="5C89633B"/>
    <w:rsid w:val="5CCEA3EA"/>
    <w:rsid w:val="5CDF5798"/>
    <w:rsid w:val="5CE4399B"/>
    <w:rsid w:val="5D0CE2AA"/>
    <w:rsid w:val="5D371DA5"/>
    <w:rsid w:val="5D3B957C"/>
    <w:rsid w:val="5D6B004B"/>
    <w:rsid w:val="5E52E608"/>
    <w:rsid w:val="5E730DF3"/>
    <w:rsid w:val="5E7CE8AA"/>
    <w:rsid w:val="5ED765DD"/>
    <w:rsid w:val="5F21CB3F"/>
    <w:rsid w:val="5F2F90DC"/>
    <w:rsid w:val="5FB2406F"/>
    <w:rsid w:val="5FDB7672"/>
    <w:rsid w:val="600EDE54"/>
    <w:rsid w:val="6011CE0B"/>
    <w:rsid w:val="6016F85A"/>
    <w:rsid w:val="602D142A"/>
    <w:rsid w:val="6045BB49"/>
    <w:rsid w:val="607C3A98"/>
    <w:rsid w:val="6111FB33"/>
    <w:rsid w:val="619D3892"/>
    <w:rsid w:val="61E1AC6D"/>
    <w:rsid w:val="61F38A4F"/>
    <w:rsid w:val="620346CF"/>
    <w:rsid w:val="62E87EA4"/>
    <w:rsid w:val="62F65EC9"/>
    <w:rsid w:val="633C51D7"/>
    <w:rsid w:val="63477F06"/>
    <w:rsid w:val="638F5AB0"/>
    <w:rsid w:val="639A2909"/>
    <w:rsid w:val="63B9F7B6"/>
    <w:rsid w:val="63D51585"/>
    <w:rsid w:val="63ED2E71"/>
    <w:rsid w:val="63F7ED4B"/>
    <w:rsid w:val="6495BF38"/>
    <w:rsid w:val="64EA3CFD"/>
    <w:rsid w:val="653116A0"/>
    <w:rsid w:val="6541037F"/>
    <w:rsid w:val="6593BDAC"/>
    <w:rsid w:val="65F6B272"/>
    <w:rsid w:val="65F94595"/>
    <w:rsid w:val="66570C84"/>
    <w:rsid w:val="6670F765"/>
    <w:rsid w:val="66717F70"/>
    <w:rsid w:val="66EA6548"/>
    <w:rsid w:val="66F0EFA4"/>
    <w:rsid w:val="670095AC"/>
    <w:rsid w:val="6724B2AC"/>
    <w:rsid w:val="6725528C"/>
    <w:rsid w:val="6758E6EE"/>
    <w:rsid w:val="6760D474"/>
    <w:rsid w:val="679859CA"/>
    <w:rsid w:val="67CA05FB"/>
    <w:rsid w:val="6821DDBF"/>
    <w:rsid w:val="68220A3F"/>
    <w:rsid w:val="686D4D48"/>
    <w:rsid w:val="68AF912B"/>
    <w:rsid w:val="68C122ED"/>
    <w:rsid w:val="68EF59F7"/>
    <w:rsid w:val="68FCA4D5"/>
    <w:rsid w:val="691B01CE"/>
    <w:rsid w:val="692A2FE7"/>
    <w:rsid w:val="695F0EFD"/>
    <w:rsid w:val="6969305B"/>
    <w:rsid w:val="699B5A95"/>
    <w:rsid w:val="69A89827"/>
    <w:rsid w:val="69BDAE20"/>
    <w:rsid w:val="69EC9D8F"/>
    <w:rsid w:val="69FADA21"/>
    <w:rsid w:val="6A2767B4"/>
    <w:rsid w:val="6B4564A7"/>
    <w:rsid w:val="6B4763BC"/>
    <w:rsid w:val="6B6C0AE0"/>
    <w:rsid w:val="6BDF9D80"/>
    <w:rsid w:val="6BE731ED"/>
    <w:rsid w:val="6C21CC7C"/>
    <w:rsid w:val="6C344597"/>
    <w:rsid w:val="6C382B7B"/>
    <w:rsid w:val="6C52A290"/>
    <w:rsid w:val="6CACA035"/>
    <w:rsid w:val="6CBFEE4A"/>
    <w:rsid w:val="6D73F01A"/>
    <w:rsid w:val="6DC3704E"/>
    <w:rsid w:val="6DEF9FB8"/>
    <w:rsid w:val="6E72C60E"/>
    <w:rsid w:val="6F13CA37"/>
    <w:rsid w:val="6F224370"/>
    <w:rsid w:val="6F63CC53"/>
    <w:rsid w:val="6FA027DB"/>
    <w:rsid w:val="6FAD4881"/>
    <w:rsid w:val="6FF17431"/>
    <w:rsid w:val="6FFF4881"/>
    <w:rsid w:val="7028BEAD"/>
    <w:rsid w:val="7091478E"/>
    <w:rsid w:val="7094BB39"/>
    <w:rsid w:val="709A4BE8"/>
    <w:rsid w:val="70B30C75"/>
    <w:rsid w:val="7170B66B"/>
    <w:rsid w:val="71A96BE4"/>
    <w:rsid w:val="71AB169C"/>
    <w:rsid w:val="71D29ABC"/>
    <w:rsid w:val="72567371"/>
    <w:rsid w:val="727FE51E"/>
    <w:rsid w:val="72A7AA68"/>
    <w:rsid w:val="72FB4D28"/>
    <w:rsid w:val="736E368D"/>
    <w:rsid w:val="73B8B18F"/>
    <w:rsid w:val="73D1050B"/>
    <w:rsid w:val="746B7B61"/>
    <w:rsid w:val="74B4E4FB"/>
    <w:rsid w:val="74CB002F"/>
    <w:rsid w:val="74F3C05F"/>
    <w:rsid w:val="74F5E8CD"/>
    <w:rsid w:val="7556D5CC"/>
    <w:rsid w:val="759C5D62"/>
    <w:rsid w:val="75D30DD7"/>
    <w:rsid w:val="76341242"/>
    <w:rsid w:val="76AB7C1A"/>
    <w:rsid w:val="772F3E6F"/>
    <w:rsid w:val="77382DC3"/>
    <w:rsid w:val="773A2DE4"/>
    <w:rsid w:val="7764C3DB"/>
    <w:rsid w:val="7772401A"/>
    <w:rsid w:val="778C2391"/>
    <w:rsid w:val="779A9AA6"/>
    <w:rsid w:val="782AD916"/>
    <w:rsid w:val="78A3ABE5"/>
    <w:rsid w:val="78D3FE24"/>
    <w:rsid w:val="78FD8626"/>
    <w:rsid w:val="793D0461"/>
    <w:rsid w:val="793FE8FC"/>
    <w:rsid w:val="7983B19D"/>
    <w:rsid w:val="798548F5"/>
    <w:rsid w:val="79D307A1"/>
    <w:rsid w:val="79DFBFC6"/>
    <w:rsid w:val="7A306C7E"/>
    <w:rsid w:val="7A995687"/>
    <w:rsid w:val="7B078365"/>
    <w:rsid w:val="7B28F4CE"/>
    <w:rsid w:val="7B4DB1AE"/>
    <w:rsid w:val="7B554849"/>
    <w:rsid w:val="7B57ED2F"/>
    <w:rsid w:val="7B602015"/>
    <w:rsid w:val="7B93D497"/>
    <w:rsid w:val="7BBD7518"/>
    <w:rsid w:val="7C190141"/>
    <w:rsid w:val="7C4E8CAE"/>
    <w:rsid w:val="7CBB525F"/>
    <w:rsid w:val="7CD7F04D"/>
    <w:rsid w:val="7CFE4A39"/>
    <w:rsid w:val="7CFED244"/>
    <w:rsid w:val="7D04A3DD"/>
    <w:rsid w:val="7D2503F7"/>
    <w:rsid w:val="7D508C33"/>
    <w:rsid w:val="7D5C894D"/>
    <w:rsid w:val="7D9DBA27"/>
    <w:rsid w:val="7DD3F27D"/>
    <w:rsid w:val="7DFA9C77"/>
    <w:rsid w:val="7E58BA18"/>
    <w:rsid w:val="7E9D69E8"/>
    <w:rsid w:val="7EB330E9"/>
    <w:rsid w:val="7F29CFD0"/>
    <w:rsid w:val="7F3B1AF6"/>
    <w:rsid w:val="7F6FC2DE"/>
    <w:rsid w:val="7F809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D3892"/>
  <w15:chartTrackingRefBased/>
  <w15:docId w15:val="{60CF8A79-F5ED-4618-942A-6D3A80FD16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fb14fb7ac0f94236" /><Relationship Type="http://schemas.microsoft.com/office/2020/10/relationships/intelligence" Target="/word/intelligence2.xml" Id="R272e5438dd4e46c4" /><Relationship Type="http://schemas.openxmlformats.org/officeDocument/2006/relationships/image" Target="/media/image.png" Id="R44d29c502cb64522" /><Relationship Type="http://schemas.openxmlformats.org/officeDocument/2006/relationships/hyperlink" Target="https://www.researchgate.net/publication/264808848_Critical_Management_Studies" TargetMode="External" Id="R252b97f831984bea" /><Relationship Type="http://schemas.openxmlformats.org/officeDocument/2006/relationships/hyperlink" Target="https://www.aboutamazon.co.uk/news/job-creation-and-investment/our-mission" TargetMode="External" Id="R39d9b1cfcd854ad4" /><Relationship Type="http://schemas.openxmlformats.org/officeDocument/2006/relationships/hyperlink" Target="https://www.bdc.ca/en/articles-tools/entrepreneur-toolkit/templates-business-guides/glossary/corporate-social-responsibility" TargetMode="External" Id="Rff335a23f86d45a1" /><Relationship Type="http://schemas.openxmlformats.org/officeDocument/2006/relationships/hyperlink" Target="https://www.techtarget.com/searchbusinessanalytics/definition/decision-making-process" TargetMode="External" Id="Rc8ad3b172bff416e" /><Relationship Type="http://schemas.openxmlformats.org/officeDocument/2006/relationships/hyperlink" Target="https://corporatefinanceinstitute.com/resources/management/management-theories/" TargetMode="External" Id="R9b7faa1885b54f14" /><Relationship Type="http://schemas.openxmlformats.org/officeDocument/2006/relationships/hyperlink" Target="https://www.managers.org.uk/wp-content/uploads/2020/03/CHK-256-Understanding_Management_and_Leadership_Styles.pdf" TargetMode="External" Id="R99d09eb293734c8e" /><Relationship Type="http://schemas.openxmlformats.org/officeDocument/2006/relationships/hyperlink" Target="https://research-methodology.net/amazon-corporate-social-responsibility-2/" TargetMode="External" Id="R4190793515564244" /><Relationship Type="http://schemas.openxmlformats.org/officeDocument/2006/relationships/hyperlink" Target="https://www.ethicalconsumer.org/company-profile/amazoncom-inc" TargetMode="External" Id="R38df298633c243ad" /><Relationship Type="http://schemas.openxmlformats.org/officeDocument/2006/relationships/hyperlink" Target="https://www.yourerc.com/blog/post/5-common-management-challenges-and-how-to-overcome-them" TargetMode="External" Id="R135a7e06d2c64db3" /><Relationship Type="http://schemas.openxmlformats.org/officeDocument/2006/relationships/hyperlink" Target="https://firstup.io/blog/high-employee-turnover-the-real-causes-and-impact/" TargetMode="External" Id="R9be17c3bf46549e8" /><Relationship Type="http://schemas.openxmlformats.org/officeDocument/2006/relationships/hyperlink" Target="https://www.businessnewsdaily.com/7932-create-better-work-environment.html" TargetMode="External" Id="Ra2dd54ce821f41bf" /><Relationship Type="http://schemas.openxmlformats.org/officeDocument/2006/relationships/hyperlink" Target="https://uk.indeed.com/career-advice/career-development" TargetMode="External" Id="Rafd825f574914d50" /><Relationship Type="http://schemas.openxmlformats.org/officeDocument/2006/relationships/hyperlink" Target="https://bvop.org/journal/five-functions-fayol-management/" TargetMode="External" Id="R6f8338b0c28e4d08" /><Relationship Type="http://schemas.openxmlformats.org/officeDocument/2006/relationships/hyperlink" Target="https://www.learnerbly.com/articles/autocratic-leadership" TargetMode="External" Id="R86e83ca3713d4da0" /><Relationship Type="http://schemas.openxmlformats.org/officeDocument/2006/relationships/hyperlink" Target="https://www.mindtools.com/pages/article/management-roles.htm" TargetMode="External" Id="R806223e354134139" /><Relationship Type="http://schemas.openxmlformats.org/officeDocument/2006/relationships/hyperlink" Target="https://www.researchgate.net/publication/337033343_CONTEMPORARY_ISSUES_IN_BUSINESS" TargetMode="External" Id="R00ca2e6d2b7e4f95" /><Relationship Type="http://schemas.openxmlformats.org/officeDocument/2006/relationships/hyperlink" Target="https://www.mediatraining.ltd.uk/blogs/10-ways-you-can-invest-in-your-employees" TargetMode="External" Id="Reaa75c20162c4c32" /><Relationship Type="http://schemas.openxmlformats.org/officeDocument/2006/relationships/hyperlink" Target="https://www.greatworklife.com/ethical-decision-making-in-business-examples/" TargetMode="External" Id="R3ccf67d384534df7" /><Relationship Type="http://schemas.openxmlformats.org/officeDocument/2006/relationships/hyperlink" Target="https://www.toolshero.com/management/bureaucratic-theory-weber/" TargetMode="External" Id="Rcbe71802e78e4e79" /><Relationship Type="http://schemas.openxmlformats.org/officeDocument/2006/relationships/hyperlink" Target="https://www.thehumancapitalhub.com/articles/paternalistic-leaders-everything-you-need-to-know" TargetMode="External" Id="R58be179cd2aa4a2c" /><Relationship Type="http://schemas.openxmlformats.org/officeDocument/2006/relationships/hyperlink" Target="https://www.business.com/articles/management-theory-of-frederick-taylor/" TargetMode="External" Id="Rd18081c577bf460d" /><Relationship Type="http://schemas.openxmlformats.org/officeDocument/2006/relationships/hyperlink" Target="https://www.fingerprintforsuccess.com/blog/jeff-bezos-leadership-style" TargetMode="External" Id="R5ac5fb0952ff4012" /><Relationship Type="http://schemas.openxmlformats.org/officeDocument/2006/relationships/hyperlink" Target="https://www.saviom.com/blog/effective-strategies-reduce-employee-turnover/" TargetMode="External" Id="R1ec2ef5e54a94570" /><Relationship Type="http://schemas.openxmlformats.org/officeDocument/2006/relationships/hyperlink" Target="https://ecampusontario.pressbooks.pub/educationleadershipmanagement/chapter/2-1-classical-management-theories/" TargetMode="External" Id="R73da95d5fd7a4aeb" /><Relationship Type="http://schemas.openxmlformats.org/officeDocument/2006/relationships/hyperlink" Target="https://www.betterup.com/blog/democratic-leadership-style-pros-cons-examples-and-how-to-make-it-work" TargetMode="External" Id="Rd2d90cdda6544374" /><Relationship Type="http://schemas.openxmlformats.org/officeDocument/2006/relationships/hyperlink" Target="https://blink.ucsd.edu/finance/accountability/ethics-awareness.html" TargetMode="External" Id="Rdc9874e5a8c84100" /><Relationship Type="http://schemas.openxmlformats.org/officeDocument/2006/relationships/hyperlink" Target="https://www.wgu.edu/blog/what-laissez-faire-leadership2006.html" TargetMode="External" Id="R61b6ae1b58b04c2a" /><Relationship Type="http://schemas.openxmlformats.org/officeDocument/2006/relationships/hyperlink" Target="https://ethicalunicorn.com/2019/01/12/how-ethical-is-amazon/" TargetMode="External" Id="Ra3a73efba0994c4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436cd61-083e-40ed-878d-89af971fc621}"/>
      </w:docPartPr>
      <w:docPartBody>
        <w:p w14:paraId="4990C33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Tanner (2003429)</dc:creator>
  <keywords/>
  <dc:description/>
  <lastModifiedBy>Kirsty Tanner (2003429)</lastModifiedBy>
  <revision>4</revision>
  <dcterms:created xsi:type="dcterms:W3CDTF">2022-11-05T19:41:55.3842064Z</dcterms:created>
  <dcterms:modified xsi:type="dcterms:W3CDTF">2022-11-11T16:40:03.5894389Z</dcterms:modified>
</coreProperties>
</file>