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7981" w:rsidRDefault="00C97981" w:rsidP="00C31BFD">
      <w:pPr>
        <w:spacing w:line="360" w:lineRule="auto"/>
        <w:ind w:left="360"/>
        <w:jc w:val="both"/>
        <w:rPr>
          <w:rFonts w:ascii="Arial" w:hAnsi="Arial" w:cs="Arial"/>
          <w:b/>
          <w:sz w:val="24"/>
          <w:szCs w:val="24"/>
        </w:rPr>
      </w:pPr>
    </w:p>
    <w:p w:rsidR="00C97981" w:rsidRDefault="00C97981" w:rsidP="00C31BFD">
      <w:pPr>
        <w:spacing w:line="360" w:lineRule="auto"/>
        <w:ind w:left="360"/>
        <w:jc w:val="both"/>
        <w:rPr>
          <w:rFonts w:ascii="Arial" w:hAnsi="Arial" w:cs="Arial"/>
          <w:b/>
          <w:sz w:val="24"/>
          <w:szCs w:val="24"/>
        </w:rPr>
      </w:pPr>
      <w:r>
        <w:rPr>
          <w:rFonts w:ascii="Arial" w:hAnsi="Arial" w:cs="Arial"/>
          <w:b/>
          <w:noProof/>
          <w:sz w:val="24"/>
          <w:szCs w:val="24"/>
          <w:lang w:eastAsia="en-GB"/>
        </w:rPr>
        <w:drawing>
          <wp:inline distT="0" distB="0" distL="0" distR="0">
            <wp:extent cx="2979332" cy="2243470"/>
            <wp:effectExtent l="19050" t="0" r="0" b="0"/>
            <wp:docPr id="1" name="Picture 0" descr="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a:stretch>
                      <a:fillRect/>
                    </a:stretch>
                  </pic:blipFill>
                  <pic:spPr>
                    <a:xfrm>
                      <a:off x="0" y="0"/>
                      <a:ext cx="2987669" cy="2249748"/>
                    </a:xfrm>
                    <a:prstGeom prst="rect">
                      <a:avLst/>
                    </a:prstGeom>
                  </pic:spPr>
                </pic:pic>
              </a:graphicData>
            </a:graphic>
          </wp:inline>
        </w:drawing>
      </w:r>
    </w:p>
    <w:p w:rsidR="00C97981" w:rsidRPr="00DA1B5F" w:rsidRDefault="00C97981" w:rsidP="00C97981">
      <w:pPr>
        <w:spacing w:line="360" w:lineRule="auto"/>
        <w:ind w:left="360"/>
        <w:jc w:val="center"/>
        <w:rPr>
          <w:rFonts w:ascii="Verdana" w:hAnsi="Verdana" w:cs="Arial"/>
          <w:b/>
          <w:sz w:val="32"/>
          <w:szCs w:val="32"/>
          <w:u w:val="single"/>
        </w:rPr>
      </w:pPr>
      <w:r w:rsidRPr="00DA1B5F">
        <w:rPr>
          <w:rFonts w:ascii="Verdana" w:hAnsi="Verdana" w:cs="Arial"/>
          <w:b/>
          <w:sz w:val="32"/>
          <w:szCs w:val="32"/>
          <w:u w:val="single"/>
        </w:rPr>
        <w:t>Strategic Change and Organization</w:t>
      </w:r>
    </w:p>
    <w:p w:rsidR="00C97981" w:rsidRPr="00DA1B5F" w:rsidRDefault="00C97981" w:rsidP="00C97981">
      <w:pPr>
        <w:spacing w:line="360" w:lineRule="auto"/>
        <w:ind w:left="360"/>
        <w:jc w:val="center"/>
        <w:rPr>
          <w:rFonts w:ascii="Verdana" w:hAnsi="Verdana" w:cs="Arial"/>
          <w:b/>
          <w:sz w:val="32"/>
          <w:szCs w:val="32"/>
          <w:u w:val="single"/>
        </w:rPr>
      </w:pPr>
      <w:r w:rsidRPr="00DA1B5F">
        <w:rPr>
          <w:rFonts w:ascii="Verdana" w:hAnsi="Verdana" w:cs="Arial"/>
          <w:b/>
          <w:sz w:val="32"/>
          <w:szCs w:val="32"/>
          <w:u w:val="single"/>
        </w:rPr>
        <w:t>LCDB7005</w:t>
      </w:r>
    </w:p>
    <w:p w:rsidR="00C97981" w:rsidRPr="00DA1B5F" w:rsidRDefault="00C97981" w:rsidP="00C97981">
      <w:pPr>
        <w:spacing w:line="360" w:lineRule="auto"/>
        <w:ind w:left="360"/>
        <w:jc w:val="center"/>
        <w:rPr>
          <w:rFonts w:ascii="Verdana" w:hAnsi="Verdana" w:cs="Arial"/>
          <w:b/>
          <w:sz w:val="36"/>
          <w:szCs w:val="36"/>
        </w:rPr>
      </w:pPr>
    </w:p>
    <w:p w:rsidR="00C97981" w:rsidRPr="00DA1B5F" w:rsidRDefault="00C97981" w:rsidP="00C97981">
      <w:pPr>
        <w:spacing w:line="360" w:lineRule="auto"/>
        <w:ind w:left="360"/>
        <w:jc w:val="center"/>
        <w:rPr>
          <w:rFonts w:ascii="Verdana" w:hAnsi="Verdana" w:cs="Arial"/>
          <w:b/>
          <w:sz w:val="40"/>
          <w:szCs w:val="40"/>
        </w:rPr>
      </w:pPr>
      <w:r w:rsidRPr="00DA1B5F">
        <w:rPr>
          <w:rFonts w:ascii="Verdana" w:hAnsi="Verdana" w:cs="Arial"/>
          <w:b/>
          <w:sz w:val="40"/>
          <w:szCs w:val="40"/>
        </w:rPr>
        <w:t>A case study on</w:t>
      </w:r>
    </w:p>
    <w:p w:rsidR="00C97981" w:rsidRPr="00DA1B5F" w:rsidRDefault="00C97981" w:rsidP="00C97981">
      <w:pPr>
        <w:spacing w:line="360" w:lineRule="auto"/>
        <w:ind w:left="360"/>
        <w:jc w:val="center"/>
        <w:rPr>
          <w:rFonts w:ascii="Verdana" w:hAnsi="Verdana" w:cs="Arial"/>
          <w:b/>
          <w:sz w:val="36"/>
          <w:szCs w:val="36"/>
          <w:u w:val="single"/>
        </w:rPr>
      </w:pPr>
      <w:r w:rsidRPr="00DA1B5F">
        <w:rPr>
          <w:rFonts w:ascii="Verdana" w:hAnsi="Verdana" w:cs="Arial"/>
          <w:b/>
          <w:sz w:val="36"/>
          <w:szCs w:val="36"/>
          <w:u w:val="single"/>
        </w:rPr>
        <w:t>''Soft Bank acquired ARM Holdings, one of Britain’s most successful High tech. companies''</w:t>
      </w:r>
    </w:p>
    <w:p w:rsidR="00C97981" w:rsidRPr="00DA1B5F" w:rsidRDefault="00C97981" w:rsidP="00C97981">
      <w:pPr>
        <w:spacing w:line="360" w:lineRule="auto"/>
        <w:ind w:left="360"/>
        <w:jc w:val="center"/>
        <w:rPr>
          <w:rFonts w:ascii="Verdana" w:hAnsi="Verdana" w:cs="Arial"/>
          <w:b/>
          <w:sz w:val="36"/>
          <w:szCs w:val="36"/>
        </w:rPr>
      </w:pPr>
    </w:p>
    <w:p w:rsidR="00C97981" w:rsidRPr="00DA1B5F" w:rsidRDefault="00C97981" w:rsidP="00C97981">
      <w:pPr>
        <w:spacing w:line="360" w:lineRule="auto"/>
        <w:ind w:left="360"/>
        <w:jc w:val="center"/>
        <w:rPr>
          <w:rFonts w:ascii="Verdana" w:hAnsi="Verdana" w:cs="Arial"/>
          <w:b/>
          <w:sz w:val="36"/>
          <w:szCs w:val="36"/>
        </w:rPr>
      </w:pPr>
      <w:r w:rsidRPr="00DA1B5F">
        <w:rPr>
          <w:rFonts w:ascii="Verdana" w:hAnsi="Verdana" w:cs="Arial"/>
          <w:b/>
          <w:sz w:val="36"/>
          <w:szCs w:val="36"/>
        </w:rPr>
        <w:t>Student No: 1811058</w:t>
      </w:r>
    </w:p>
    <w:p w:rsidR="00C97981" w:rsidRDefault="00C97981" w:rsidP="00C97981">
      <w:pPr>
        <w:spacing w:line="360" w:lineRule="auto"/>
        <w:ind w:left="360"/>
        <w:jc w:val="center"/>
        <w:rPr>
          <w:rFonts w:ascii="Verdana" w:hAnsi="Verdana" w:cs="Arial"/>
          <w:b/>
          <w:sz w:val="36"/>
          <w:szCs w:val="36"/>
        </w:rPr>
      </w:pPr>
      <w:r w:rsidRPr="00DA1B5F">
        <w:rPr>
          <w:rFonts w:ascii="Verdana" w:hAnsi="Verdana" w:cs="Arial"/>
          <w:b/>
          <w:sz w:val="36"/>
          <w:szCs w:val="36"/>
        </w:rPr>
        <w:t>Lecturer: Gladius Kulothungan</w:t>
      </w:r>
    </w:p>
    <w:p w:rsidR="00DA1B5F" w:rsidRDefault="00DA1B5F" w:rsidP="00C97981">
      <w:pPr>
        <w:spacing w:line="360" w:lineRule="auto"/>
        <w:ind w:left="360"/>
        <w:jc w:val="center"/>
        <w:rPr>
          <w:rFonts w:ascii="Verdana" w:hAnsi="Verdana" w:cs="Arial"/>
          <w:b/>
          <w:sz w:val="36"/>
          <w:szCs w:val="36"/>
        </w:rPr>
      </w:pPr>
    </w:p>
    <w:p w:rsidR="00C97981" w:rsidRDefault="00C97981" w:rsidP="00C31BFD">
      <w:pPr>
        <w:spacing w:line="360" w:lineRule="auto"/>
        <w:ind w:left="360"/>
        <w:jc w:val="both"/>
        <w:rPr>
          <w:rFonts w:ascii="Verdana" w:hAnsi="Verdana" w:cs="Arial"/>
          <w:b/>
          <w:sz w:val="36"/>
          <w:szCs w:val="36"/>
        </w:rPr>
      </w:pPr>
    </w:p>
    <w:p w:rsidR="005E5B12" w:rsidRPr="00860574" w:rsidRDefault="00661365" w:rsidP="00C31BFD">
      <w:pPr>
        <w:spacing w:line="360" w:lineRule="auto"/>
        <w:ind w:left="360"/>
        <w:jc w:val="both"/>
        <w:rPr>
          <w:rFonts w:ascii="Arial" w:hAnsi="Arial" w:cs="Arial"/>
          <w:b/>
          <w:sz w:val="24"/>
          <w:szCs w:val="24"/>
        </w:rPr>
      </w:pPr>
      <w:r w:rsidRPr="00860574">
        <w:rPr>
          <w:rFonts w:ascii="Arial" w:hAnsi="Arial" w:cs="Arial"/>
          <w:b/>
          <w:sz w:val="24"/>
          <w:szCs w:val="24"/>
        </w:rPr>
        <w:lastRenderedPageBreak/>
        <w:t xml:space="preserve">1. </w:t>
      </w:r>
      <w:r w:rsidR="005E5B12" w:rsidRPr="00860574">
        <w:rPr>
          <w:rFonts w:ascii="Arial" w:hAnsi="Arial" w:cs="Arial"/>
          <w:b/>
          <w:sz w:val="24"/>
          <w:szCs w:val="24"/>
        </w:rPr>
        <w:t>Introduction:</w:t>
      </w:r>
    </w:p>
    <w:p w:rsidR="00F5247B" w:rsidRPr="00860574" w:rsidRDefault="001D4B99" w:rsidP="00C31BFD">
      <w:pPr>
        <w:spacing w:line="360" w:lineRule="auto"/>
        <w:ind w:left="360"/>
        <w:jc w:val="both"/>
        <w:rPr>
          <w:rFonts w:ascii="Arial" w:hAnsi="Arial" w:cs="Arial"/>
          <w:sz w:val="24"/>
          <w:szCs w:val="24"/>
        </w:rPr>
      </w:pPr>
      <w:r w:rsidRPr="00860574">
        <w:rPr>
          <w:rFonts w:ascii="Arial" w:hAnsi="Arial" w:cs="Arial"/>
          <w:sz w:val="24"/>
          <w:szCs w:val="24"/>
        </w:rPr>
        <w:t xml:space="preserve">A number of research </w:t>
      </w:r>
      <w:r w:rsidRPr="00860574">
        <w:rPr>
          <w:rFonts w:ascii="Arial" w:eastAsia="Times New Roman" w:hAnsi="Arial" w:cs="Arial"/>
          <w:bCs/>
          <w:kern w:val="36"/>
          <w:sz w:val="24"/>
          <w:szCs w:val="24"/>
          <w:lang w:eastAsia="en-GB"/>
        </w:rPr>
        <w:t>(Kumar and Subramaniam, 1997; Chung and Enderwick, 2001; Lu, 2002; Nakos and Brouthers, 2002)</w:t>
      </w:r>
      <w:r w:rsidRPr="00860574">
        <w:rPr>
          <w:rFonts w:ascii="Arial" w:hAnsi="Arial" w:cs="Arial"/>
          <w:sz w:val="24"/>
          <w:szCs w:val="24"/>
        </w:rPr>
        <w:t xml:space="preserve"> has bees stated that it is a vital strategic decision to choose an suitable entry mode to </w:t>
      </w:r>
      <w:r w:rsidR="005D41B2" w:rsidRPr="00860574">
        <w:rPr>
          <w:rFonts w:ascii="Arial" w:hAnsi="Arial" w:cs="Arial"/>
          <w:sz w:val="24"/>
          <w:szCs w:val="24"/>
        </w:rPr>
        <w:t xml:space="preserve">penetrate </w:t>
      </w:r>
      <w:r w:rsidRPr="00860574">
        <w:rPr>
          <w:rFonts w:ascii="Arial" w:hAnsi="Arial" w:cs="Arial"/>
          <w:sz w:val="24"/>
          <w:szCs w:val="24"/>
        </w:rPr>
        <w:t xml:space="preserve">the foreign market. </w:t>
      </w:r>
      <w:r w:rsidR="00111FCA" w:rsidRPr="00860574">
        <w:rPr>
          <w:rFonts w:ascii="Arial" w:hAnsi="Arial" w:cs="Arial"/>
          <w:sz w:val="24"/>
          <w:szCs w:val="24"/>
        </w:rPr>
        <w:t>Hoskisson and Hitt, (1994)</w:t>
      </w:r>
      <w:r w:rsidR="00AB4746" w:rsidRPr="00860574">
        <w:rPr>
          <w:rFonts w:ascii="Arial" w:hAnsi="Arial" w:cs="Arial"/>
          <w:sz w:val="24"/>
          <w:szCs w:val="24"/>
        </w:rPr>
        <w:t xml:space="preserve"> and Root (1994) say</w:t>
      </w:r>
      <w:r w:rsidR="00111FCA" w:rsidRPr="00860574">
        <w:rPr>
          <w:rFonts w:ascii="Arial" w:hAnsi="Arial" w:cs="Arial"/>
          <w:sz w:val="24"/>
          <w:szCs w:val="24"/>
        </w:rPr>
        <w:t xml:space="preserve"> that </w:t>
      </w:r>
      <w:r w:rsidR="00F5247B" w:rsidRPr="00860574">
        <w:rPr>
          <w:rFonts w:ascii="Arial" w:hAnsi="Arial" w:cs="Arial"/>
          <w:sz w:val="24"/>
          <w:szCs w:val="24"/>
        </w:rPr>
        <w:t xml:space="preserve">merger and </w:t>
      </w:r>
      <w:r w:rsidR="00111FCA" w:rsidRPr="00860574">
        <w:rPr>
          <w:rFonts w:ascii="Arial" w:hAnsi="Arial" w:cs="Arial"/>
          <w:sz w:val="24"/>
          <w:szCs w:val="24"/>
        </w:rPr>
        <w:t>acquisitions have been accepted as a popular strategy</w:t>
      </w:r>
      <w:r w:rsidR="00952616" w:rsidRPr="00860574">
        <w:rPr>
          <w:rFonts w:ascii="Arial" w:hAnsi="Arial" w:cs="Arial"/>
          <w:sz w:val="24"/>
          <w:szCs w:val="24"/>
        </w:rPr>
        <w:t xml:space="preserve"> to penetrate the foreign markets</w:t>
      </w:r>
      <w:r w:rsidR="00111FCA" w:rsidRPr="00860574">
        <w:rPr>
          <w:rFonts w:ascii="Arial" w:hAnsi="Arial" w:cs="Arial"/>
          <w:sz w:val="24"/>
          <w:szCs w:val="24"/>
        </w:rPr>
        <w:t xml:space="preserve"> for many years</w:t>
      </w:r>
      <w:r w:rsidR="00E27EFC" w:rsidRPr="00860574">
        <w:rPr>
          <w:rFonts w:ascii="Arial" w:hAnsi="Arial" w:cs="Arial"/>
          <w:sz w:val="24"/>
          <w:szCs w:val="24"/>
        </w:rPr>
        <w:t>, in which a company purchases an established business</w:t>
      </w:r>
      <w:r w:rsidR="00111FCA" w:rsidRPr="00860574">
        <w:rPr>
          <w:rFonts w:ascii="Arial" w:hAnsi="Arial" w:cs="Arial"/>
          <w:sz w:val="24"/>
          <w:szCs w:val="24"/>
        </w:rPr>
        <w:t xml:space="preserve">. For some of the companies, the organizational cultures and structures are greatly influenced by the strategy of </w:t>
      </w:r>
      <w:r w:rsidR="00723A21" w:rsidRPr="00860574">
        <w:rPr>
          <w:rFonts w:ascii="Arial" w:hAnsi="Arial" w:cs="Arial"/>
          <w:sz w:val="24"/>
          <w:szCs w:val="24"/>
        </w:rPr>
        <w:t xml:space="preserve">merger and </w:t>
      </w:r>
      <w:r w:rsidR="00111FCA" w:rsidRPr="00860574">
        <w:rPr>
          <w:rFonts w:ascii="Arial" w:hAnsi="Arial" w:cs="Arial"/>
          <w:sz w:val="24"/>
          <w:szCs w:val="24"/>
        </w:rPr>
        <w:t>acquisitions, which have become a well institutionalised phenomenon</w:t>
      </w:r>
      <w:r w:rsidR="00DC6F21" w:rsidRPr="00860574">
        <w:rPr>
          <w:rFonts w:ascii="Arial" w:hAnsi="Arial" w:cs="Arial"/>
          <w:sz w:val="24"/>
          <w:szCs w:val="24"/>
        </w:rPr>
        <w:t xml:space="preserve"> (Hirsch, 1986; Pablo, 1994). Furthermore, a number of researchers (Bruton, Oviatt and White, 1994; Pablo, 1994) agrees that in order to invest the corporate resources, </w:t>
      </w:r>
      <w:r w:rsidR="00723A21" w:rsidRPr="00860574">
        <w:rPr>
          <w:rFonts w:ascii="Arial" w:hAnsi="Arial" w:cs="Arial"/>
          <w:sz w:val="24"/>
          <w:szCs w:val="24"/>
        </w:rPr>
        <w:t xml:space="preserve">merger and </w:t>
      </w:r>
      <w:r w:rsidR="00DC6F21" w:rsidRPr="00860574">
        <w:rPr>
          <w:rFonts w:ascii="Arial" w:hAnsi="Arial" w:cs="Arial"/>
          <w:sz w:val="24"/>
          <w:szCs w:val="24"/>
        </w:rPr>
        <w:t>acquisition is the superior method of choice to enter into the market by some companies.</w:t>
      </w:r>
      <w:r w:rsidR="00706F02" w:rsidRPr="00860574">
        <w:rPr>
          <w:rFonts w:ascii="Arial" w:hAnsi="Arial" w:cs="Arial"/>
          <w:sz w:val="24"/>
          <w:szCs w:val="24"/>
        </w:rPr>
        <w:t xml:space="preserve"> </w:t>
      </w:r>
      <w:r w:rsidR="00193275" w:rsidRPr="00860574">
        <w:rPr>
          <w:rFonts w:ascii="Arial" w:hAnsi="Arial" w:cs="Arial"/>
          <w:sz w:val="24"/>
          <w:szCs w:val="24"/>
        </w:rPr>
        <w:t>In both the cases of mergers and acquisitions there are engagement of two or more companies with the agreement of certain things, which ultimately leads to financial transactions</w:t>
      </w:r>
      <w:r w:rsidR="00FB71F2" w:rsidRPr="00860574">
        <w:rPr>
          <w:rFonts w:ascii="Arial" w:hAnsi="Arial" w:cs="Arial"/>
          <w:sz w:val="24"/>
          <w:szCs w:val="24"/>
        </w:rPr>
        <w:t xml:space="preserve"> (Kansal and Chandani, 2014)</w:t>
      </w:r>
      <w:r w:rsidR="00193275" w:rsidRPr="00860574">
        <w:rPr>
          <w:rFonts w:ascii="Arial" w:hAnsi="Arial" w:cs="Arial"/>
          <w:sz w:val="24"/>
          <w:szCs w:val="24"/>
        </w:rPr>
        <w:t xml:space="preserve">. </w:t>
      </w:r>
      <w:r w:rsidR="00F45BBC" w:rsidRPr="00860574">
        <w:rPr>
          <w:rFonts w:ascii="Arial" w:hAnsi="Arial" w:cs="Arial"/>
          <w:sz w:val="24"/>
          <w:szCs w:val="24"/>
        </w:rPr>
        <w:t xml:space="preserve">Scott (2003) defines acquisition as the purchase of an entire company or part of its assets. </w:t>
      </w:r>
      <w:r w:rsidR="00094475" w:rsidRPr="00860574">
        <w:rPr>
          <w:rFonts w:ascii="Arial" w:hAnsi="Arial" w:cs="Arial"/>
          <w:sz w:val="24"/>
          <w:szCs w:val="24"/>
        </w:rPr>
        <w:t>Moreover, after this purchase either of the entire company or part of its assets</w:t>
      </w:r>
      <w:r w:rsidR="00CC09D0" w:rsidRPr="00860574">
        <w:rPr>
          <w:rFonts w:ascii="Arial" w:hAnsi="Arial" w:cs="Arial"/>
          <w:sz w:val="24"/>
          <w:szCs w:val="24"/>
        </w:rPr>
        <w:t>,</w:t>
      </w:r>
      <w:r w:rsidR="00094475" w:rsidRPr="00860574">
        <w:rPr>
          <w:rFonts w:ascii="Arial" w:hAnsi="Arial" w:cs="Arial"/>
          <w:sz w:val="24"/>
          <w:szCs w:val="24"/>
        </w:rPr>
        <w:t xml:space="preserve"> the owne</w:t>
      </w:r>
      <w:r w:rsidR="00CC09D0" w:rsidRPr="00860574">
        <w:rPr>
          <w:rFonts w:ascii="Arial" w:hAnsi="Arial" w:cs="Arial"/>
          <w:sz w:val="24"/>
          <w:szCs w:val="24"/>
        </w:rPr>
        <w:t>r company gets the controlling power on</w:t>
      </w:r>
      <w:r w:rsidR="00094475" w:rsidRPr="00860574">
        <w:rPr>
          <w:rFonts w:ascii="Arial" w:hAnsi="Arial" w:cs="Arial"/>
          <w:sz w:val="24"/>
          <w:szCs w:val="24"/>
        </w:rPr>
        <w:t xml:space="preserve"> that company</w:t>
      </w:r>
      <w:r w:rsidR="00CC09D0" w:rsidRPr="00860574">
        <w:rPr>
          <w:rFonts w:ascii="Arial" w:hAnsi="Arial" w:cs="Arial"/>
          <w:sz w:val="24"/>
          <w:szCs w:val="24"/>
        </w:rPr>
        <w:t xml:space="preserve"> or the selected assets (DePamphilis, 2003).</w:t>
      </w:r>
    </w:p>
    <w:p w:rsidR="00244FBA" w:rsidRPr="00860574" w:rsidRDefault="00702610" w:rsidP="00C31BFD">
      <w:pPr>
        <w:spacing w:line="360" w:lineRule="auto"/>
        <w:ind w:left="360"/>
        <w:jc w:val="both"/>
        <w:rPr>
          <w:rFonts w:ascii="Arial" w:hAnsi="Arial" w:cs="Arial"/>
          <w:sz w:val="24"/>
          <w:szCs w:val="24"/>
        </w:rPr>
      </w:pPr>
      <w:r w:rsidRPr="00860574">
        <w:rPr>
          <w:rFonts w:ascii="Arial" w:hAnsi="Arial" w:cs="Arial"/>
          <w:sz w:val="24"/>
          <w:szCs w:val="24"/>
        </w:rPr>
        <w:t>However, there are some companies who acquire some companies because of the</w:t>
      </w:r>
      <w:r w:rsidR="00802316" w:rsidRPr="00860574">
        <w:rPr>
          <w:rFonts w:ascii="Arial" w:hAnsi="Arial" w:cs="Arial"/>
          <w:sz w:val="24"/>
          <w:szCs w:val="24"/>
        </w:rPr>
        <w:t xml:space="preserve"> valuable resources like technological advancement and capabilities</w:t>
      </w:r>
      <w:r w:rsidR="00E43ED7" w:rsidRPr="00860574">
        <w:rPr>
          <w:rFonts w:ascii="Arial" w:hAnsi="Arial" w:cs="Arial"/>
          <w:sz w:val="24"/>
          <w:szCs w:val="24"/>
        </w:rPr>
        <w:t xml:space="preserve"> (Chaidhuri and Tabrizi, 1999; Ahuja and Katila, 2001)</w:t>
      </w:r>
      <w:r w:rsidRPr="00860574">
        <w:rPr>
          <w:rFonts w:ascii="Arial" w:hAnsi="Arial" w:cs="Arial"/>
          <w:sz w:val="24"/>
          <w:szCs w:val="24"/>
        </w:rPr>
        <w:t>.</w:t>
      </w:r>
      <w:r w:rsidR="0040258B" w:rsidRPr="00860574">
        <w:rPr>
          <w:rFonts w:ascii="Arial" w:hAnsi="Arial" w:cs="Arial"/>
          <w:sz w:val="24"/>
          <w:szCs w:val="24"/>
        </w:rPr>
        <w:t xml:space="preserve"> </w:t>
      </w:r>
      <w:r w:rsidR="00D6199C" w:rsidRPr="00860574">
        <w:rPr>
          <w:rFonts w:ascii="Arial" w:hAnsi="Arial" w:cs="Arial"/>
          <w:sz w:val="24"/>
          <w:szCs w:val="24"/>
        </w:rPr>
        <w:t>Ranft and Lord (2002)</w:t>
      </w:r>
      <w:r w:rsidR="00272E8D" w:rsidRPr="00860574">
        <w:rPr>
          <w:rFonts w:ascii="Arial" w:hAnsi="Arial" w:cs="Arial"/>
          <w:sz w:val="24"/>
          <w:szCs w:val="24"/>
        </w:rPr>
        <w:t xml:space="preserve"> observes that t</w:t>
      </w:r>
      <w:r w:rsidR="0040258B" w:rsidRPr="00860574">
        <w:rPr>
          <w:rFonts w:ascii="Arial" w:hAnsi="Arial" w:cs="Arial"/>
          <w:sz w:val="24"/>
          <w:szCs w:val="24"/>
        </w:rPr>
        <w:t>hough in the period of 1990s the tendency of acquisition by varieties of companies increased  really high, the number of acquisition in the high technology companies (electronics, telecommunications, soft-ware, networking, bio</w:t>
      </w:r>
      <w:r w:rsidR="00272E8D" w:rsidRPr="00860574">
        <w:rPr>
          <w:rFonts w:ascii="Arial" w:hAnsi="Arial" w:cs="Arial"/>
          <w:sz w:val="24"/>
          <w:szCs w:val="24"/>
        </w:rPr>
        <w:t>technology, information service)</w:t>
      </w:r>
      <w:r w:rsidR="0040258B" w:rsidRPr="00860574">
        <w:rPr>
          <w:rFonts w:ascii="Arial" w:hAnsi="Arial" w:cs="Arial"/>
          <w:sz w:val="24"/>
          <w:szCs w:val="24"/>
        </w:rPr>
        <w:t xml:space="preserve"> increased </w:t>
      </w:r>
      <w:r w:rsidR="00272E8D" w:rsidRPr="00860574">
        <w:rPr>
          <w:rFonts w:ascii="Arial" w:hAnsi="Arial" w:cs="Arial"/>
          <w:sz w:val="24"/>
          <w:szCs w:val="24"/>
        </w:rPr>
        <w:t>dramatically.</w:t>
      </w:r>
      <w:r w:rsidR="00F5247B" w:rsidRPr="00860574">
        <w:rPr>
          <w:rFonts w:ascii="Arial" w:hAnsi="Arial" w:cs="Arial"/>
          <w:sz w:val="24"/>
          <w:szCs w:val="24"/>
        </w:rPr>
        <w:t xml:space="preserve"> </w:t>
      </w:r>
      <w:r w:rsidR="00B1199E" w:rsidRPr="00860574">
        <w:rPr>
          <w:rFonts w:ascii="Arial" w:hAnsi="Arial" w:cs="Arial"/>
          <w:sz w:val="24"/>
          <w:szCs w:val="24"/>
        </w:rPr>
        <w:t>A number of researcher (Eisenhardt and Martin, 2000; Agarwal and Helfat, 2009; Santos and Eisenhardt, 2009) investigates that in order to gain the technology and capabilities and develop the market power, acquisition of external technologies are crucial for the established firms.</w:t>
      </w:r>
      <w:r w:rsidR="008E222E" w:rsidRPr="00860574">
        <w:rPr>
          <w:rFonts w:ascii="Arial" w:hAnsi="Arial" w:cs="Arial"/>
          <w:sz w:val="24"/>
          <w:szCs w:val="24"/>
        </w:rPr>
        <w:t xml:space="preserve"> Furth</w:t>
      </w:r>
      <w:r w:rsidR="00FF540A" w:rsidRPr="00860574">
        <w:rPr>
          <w:rFonts w:ascii="Arial" w:hAnsi="Arial" w:cs="Arial"/>
          <w:sz w:val="24"/>
          <w:szCs w:val="24"/>
        </w:rPr>
        <w:t>ermore,</w:t>
      </w:r>
      <w:r w:rsidR="00232FE5" w:rsidRPr="00860574">
        <w:rPr>
          <w:rFonts w:ascii="Arial" w:hAnsi="Arial" w:cs="Arial"/>
          <w:sz w:val="24"/>
          <w:szCs w:val="24"/>
        </w:rPr>
        <w:t xml:space="preserve"> according to Graebner, Eisenhardt and Roundy (2010)</w:t>
      </w:r>
      <w:r w:rsidR="008E222E" w:rsidRPr="00860574">
        <w:rPr>
          <w:rFonts w:ascii="Arial" w:hAnsi="Arial" w:cs="Arial"/>
          <w:sz w:val="24"/>
          <w:szCs w:val="24"/>
        </w:rPr>
        <w:t xml:space="preserve"> it has been proved that for many technology firms</w:t>
      </w:r>
      <w:r w:rsidR="00BB3C15" w:rsidRPr="00860574">
        <w:rPr>
          <w:rFonts w:ascii="Arial" w:hAnsi="Arial" w:cs="Arial"/>
          <w:sz w:val="24"/>
          <w:szCs w:val="24"/>
        </w:rPr>
        <w:t xml:space="preserve">, including Nokia, SAP, Google, Cisco, </w:t>
      </w:r>
      <w:r w:rsidR="008E222E" w:rsidRPr="00860574">
        <w:rPr>
          <w:rFonts w:ascii="Arial" w:hAnsi="Arial" w:cs="Arial"/>
          <w:sz w:val="24"/>
          <w:szCs w:val="24"/>
        </w:rPr>
        <w:t xml:space="preserve"> acquisition is one of their strategic </w:t>
      </w:r>
      <w:r w:rsidR="008E222E" w:rsidRPr="00860574">
        <w:rPr>
          <w:rFonts w:ascii="Arial" w:hAnsi="Arial" w:cs="Arial"/>
          <w:sz w:val="24"/>
          <w:szCs w:val="24"/>
        </w:rPr>
        <w:lastRenderedPageBreak/>
        <w:t>decisions</w:t>
      </w:r>
      <w:r w:rsidR="00BB3C15" w:rsidRPr="00860574">
        <w:rPr>
          <w:rFonts w:ascii="Arial" w:hAnsi="Arial" w:cs="Arial"/>
          <w:sz w:val="24"/>
          <w:szCs w:val="24"/>
        </w:rPr>
        <w:t xml:space="preserve">. In case of Cisco, the research says that the power of the video conferencing products was strengthen after the technology acquisition. </w:t>
      </w:r>
    </w:p>
    <w:p w:rsidR="00F5247B" w:rsidRPr="00860574" w:rsidRDefault="00F5247B" w:rsidP="00C31BFD">
      <w:pPr>
        <w:spacing w:line="360" w:lineRule="auto"/>
        <w:ind w:left="360"/>
        <w:jc w:val="both"/>
        <w:rPr>
          <w:rFonts w:ascii="Arial" w:hAnsi="Arial" w:cs="Arial"/>
          <w:sz w:val="24"/>
          <w:szCs w:val="24"/>
        </w:rPr>
      </w:pPr>
      <w:r w:rsidRPr="00860574">
        <w:rPr>
          <w:rFonts w:ascii="Arial" w:hAnsi="Arial" w:cs="Arial"/>
          <w:sz w:val="24"/>
          <w:szCs w:val="24"/>
        </w:rPr>
        <w:t xml:space="preserve">However, though there are benefits of </w:t>
      </w:r>
      <w:r w:rsidR="000D5347" w:rsidRPr="00860574">
        <w:rPr>
          <w:rFonts w:ascii="Arial" w:hAnsi="Arial" w:cs="Arial"/>
          <w:sz w:val="24"/>
          <w:szCs w:val="24"/>
        </w:rPr>
        <w:t>merger and acquisitions, it is very important to consider the issue of different structures and cultures of different organizations beside the financial perspective</w:t>
      </w:r>
      <w:r w:rsidR="00EE7AF1" w:rsidRPr="00860574">
        <w:rPr>
          <w:rFonts w:ascii="Arial" w:hAnsi="Arial" w:cs="Arial"/>
          <w:sz w:val="24"/>
          <w:szCs w:val="24"/>
        </w:rPr>
        <w:t xml:space="preserve">. This is because the </w:t>
      </w:r>
      <w:r w:rsidR="006F4EF2" w:rsidRPr="00860574">
        <w:rPr>
          <w:rFonts w:ascii="Arial" w:hAnsi="Arial" w:cs="Arial"/>
          <w:sz w:val="24"/>
          <w:szCs w:val="24"/>
        </w:rPr>
        <w:t xml:space="preserve">strategy of merger and acquisition is </w:t>
      </w:r>
      <w:r w:rsidR="00DE18A5" w:rsidRPr="00860574">
        <w:rPr>
          <w:rFonts w:ascii="Arial" w:hAnsi="Arial" w:cs="Arial"/>
          <w:sz w:val="24"/>
          <w:szCs w:val="24"/>
        </w:rPr>
        <w:t xml:space="preserve">considered as a significant change in the organization, as the </w:t>
      </w:r>
      <w:r w:rsidR="00EE7AF1" w:rsidRPr="00860574">
        <w:rPr>
          <w:rFonts w:ascii="Arial" w:hAnsi="Arial" w:cs="Arial"/>
          <w:sz w:val="24"/>
          <w:szCs w:val="24"/>
        </w:rPr>
        <w:t>structures and cultures are never the same of different companies. Therefore, there is scope of mismanagement due to the lack of understandings of different cultures and structures from different companies</w:t>
      </w:r>
      <w:r w:rsidR="00796104" w:rsidRPr="00860574">
        <w:rPr>
          <w:rFonts w:ascii="Arial" w:hAnsi="Arial" w:cs="Arial"/>
          <w:sz w:val="24"/>
          <w:szCs w:val="24"/>
        </w:rPr>
        <w:t xml:space="preserve"> (Kansal and chandani, 2014)</w:t>
      </w:r>
      <w:r w:rsidR="00EE7AF1" w:rsidRPr="00860574">
        <w:rPr>
          <w:rFonts w:ascii="Arial" w:hAnsi="Arial" w:cs="Arial"/>
          <w:sz w:val="24"/>
          <w:szCs w:val="24"/>
        </w:rPr>
        <w:t>.</w:t>
      </w:r>
      <w:r w:rsidR="00DB6055" w:rsidRPr="00860574">
        <w:rPr>
          <w:rFonts w:ascii="Arial" w:hAnsi="Arial" w:cs="Arial"/>
          <w:sz w:val="24"/>
          <w:szCs w:val="24"/>
        </w:rPr>
        <w:t xml:space="preserve"> Kansal and Chandani (2014) also states some possible challenges that the management of both organizations may face; structural variations, organizational behavioural stress management, cultural management, restructuring of HR department, dismissals, job insecurity, low motivation, resistance to change, drainage of talent.</w:t>
      </w:r>
      <w:r w:rsidR="003A7C42" w:rsidRPr="00860574">
        <w:rPr>
          <w:rFonts w:ascii="Arial" w:hAnsi="Arial" w:cs="Arial"/>
          <w:sz w:val="24"/>
          <w:szCs w:val="24"/>
        </w:rPr>
        <w:t xml:space="preserve"> </w:t>
      </w:r>
      <w:r w:rsidR="009213E1" w:rsidRPr="00860574">
        <w:rPr>
          <w:rFonts w:ascii="Arial" w:hAnsi="Arial" w:cs="Arial"/>
          <w:sz w:val="24"/>
          <w:szCs w:val="24"/>
        </w:rPr>
        <w:t>Furthermore, it has been noted that about 80% of the mergers and acquisitions failed because of poorly handled management with the changes. Therefore, it is crucial to understand the organizational changes after merger and acquisition with different organizational structures and cultures from two or more companies</w:t>
      </w:r>
      <w:r w:rsidR="00485914" w:rsidRPr="00860574">
        <w:rPr>
          <w:rFonts w:ascii="Arial" w:hAnsi="Arial" w:cs="Arial"/>
          <w:sz w:val="24"/>
          <w:szCs w:val="24"/>
        </w:rPr>
        <w:t xml:space="preserve"> (Kansal and Chandani, 2014)</w:t>
      </w:r>
      <w:r w:rsidR="009213E1" w:rsidRPr="00860574">
        <w:rPr>
          <w:rFonts w:ascii="Arial" w:hAnsi="Arial" w:cs="Arial"/>
          <w:sz w:val="24"/>
          <w:szCs w:val="24"/>
        </w:rPr>
        <w:t>.</w:t>
      </w:r>
    </w:p>
    <w:p w:rsidR="007C3BAB" w:rsidRPr="00860574" w:rsidRDefault="00714DD4" w:rsidP="00C31BFD">
      <w:pPr>
        <w:spacing w:line="360" w:lineRule="auto"/>
        <w:ind w:left="360"/>
        <w:jc w:val="both"/>
        <w:rPr>
          <w:rFonts w:ascii="Arial" w:hAnsi="Arial" w:cs="Arial"/>
          <w:sz w:val="24"/>
          <w:szCs w:val="24"/>
        </w:rPr>
      </w:pPr>
      <w:r w:rsidRPr="00860574">
        <w:rPr>
          <w:rFonts w:ascii="Arial" w:hAnsi="Arial" w:cs="Arial"/>
          <w:sz w:val="24"/>
          <w:szCs w:val="24"/>
        </w:rPr>
        <w:t>This report is going to analyse and evaluate the strategy of Softbank behind the acquisition of ARM Holdings, which is one of the most successful high tech. companies in Britain</w:t>
      </w:r>
      <w:r w:rsidR="00751197" w:rsidRPr="00860574">
        <w:rPr>
          <w:rFonts w:ascii="Arial" w:hAnsi="Arial" w:cs="Arial"/>
          <w:sz w:val="24"/>
          <w:szCs w:val="24"/>
        </w:rPr>
        <w:t xml:space="preserve"> founded 25 years ago</w:t>
      </w:r>
      <w:r w:rsidR="000F52EA" w:rsidRPr="00860574">
        <w:rPr>
          <w:rFonts w:ascii="Arial" w:hAnsi="Arial" w:cs="Arial"/>
          <w:sz w:val="24"/>
          <w:szCs w:val="24"/>
        </w:rPr>
        <w:t xml:space="preserve"> (Financial Times, July 18, 2016)</w:t>
      </w:r>
      <w:r w:rsidRPr="00860574">
        <w:rPr>
          <w:rFonts w:ascii="Arial" w:hAnsi="Arial" w:cs="Arial"/>
          <w:sz w:val="24"/>
          <w:szCs w:val="24"/>
        </w:rPr>
        <w:t>.</w:t>
      </w:r>
      <w:r w:rsidR="00B45BE9" w:rsidRPr="00860574">
        <w:rPr>
          <w:rFonts w:ascii="Arial" w:hAnsi="Arial" w:cs="Arial"/>
          <w:sz w:val="24"/>
          <w:szCs w:val="24"/>
        </w:rPr>
        <w:t xml:space="preserve">  Softbank is a Japanese multinational</w:t>
      </w:r>
      <w:r w:rsidR="00C31BFD" w:rsidRPr="00860574">
        <w:rPr>
          <w:rFonts w:ascii="Arial" w:hAnsi="Arial" w:cs="Arial"/>
          <w:sz w:val="24"/>
          <w:szCs w:val="24"/>
        </w:rPr>
        <w:t xml:space="preserve"> conglomerate holding</w:t>
      </w:r>
      <w:r w:rsidR="00B45BE9" w:rsidRPr="00860574">
        <w:rPr>
          <w:rFonts w:ascii="Arial" w:hAnsi="Arial" w:cs="Arial"/>
          <w:sz w:val="24"/>
          <w:szCs w:val="24"/>
        </w:rPr>
        <w:t xml:space="preserve"> company</w:t>
      </w:r>
      <w:r w:rsidR="002C2D42" w:rsidRPr="00860574">
        <w:rPr>
          <w:rFonts w:ascii="Arial" w:hAnsi="Arial" w:cs="Arial"/>
          <w:sz w:val="24"/>
          <w:szCs w:val="24"/>
        </w:rPr>
        <w:t xml:space="preserve"> founded by Masayoshi Son</w:t>
      </w:r>
      <w:r w:rsidR="00B45BE9" w:rsidRPr="00860574">
        <w:rPr>
          <w:rFonts w:ascii="Arial" w:hAnsi="Arial" w:cs="Arial"/>
          <w:sz w:val="24"/>
          <w:szCs w:val="24"/>
        </w:rPr>
        <w:t>, which is headquartered in the capital of Japan</w:t>
      </w:r>
      <w:r w:rsidR="00C31BFD" w:rsidRPr="00860574">
        <w:rPr>
          <w:rFonts w:ascii="Arial" w:hAnsi="Arial" w:cs="Arial"/>
          <w:sz w:val="24"/>
          <w:szCs w:val="24"/>
        </w:rPr>
        <w:t xml:space="preserve">, Tokyo. </w:t>
      </w:r>
      <w:r w:rsidR="00C85502" w:rsidRPr="00860574">
        <w:rPr>
          <w:rFonts w:ascii="Arial" w:hAnsi="Arial" w:cs="Arial"/>
          <w:sz w:val="24"/>
          <w:szCs w:val="24"/>
        </w:rPr>
        <w:t xml:space="preserve">Soft bank owns stakes from a lot of companies, ARM Holdings is one of them. </w:t>
      </w:r>
      <w:r w:rsidR="00973D17" w:rsidRPr="00860574">
        <w:rPr>
          <w:rFonts w:ascii="Arial" w:hAnsi="Arial" w:cs="Arial"/>
          <w:sz w:val="24"/>
          <w:szCs w:val="24"/>
        </w:rPr>
        <w:t>ARM Holdings designs semiconductors, which is used in a huge ranges of device</w:t>
      </w:r>
      <w:r w:rsidR="00D65766" w:rsidRPr="00860574">
        <w:rPr>
          <w:rFonts w:ascii="Arial" w:hAnsi="Arial" w:cs="Arial"/>
          <w:sz w:val="24"/>
          <w:szCs w:val="24"/>
        </w:rPr>
        <w:t>s all over the world like smart</w:t>
      </w:r>
      <w:r w:rsidR="00973D17" w:rsidRPr="00860574">
        <w:rPr>
          <w:rFonts w:ascii="Arial" w:hAnsi="Arial" w:cs="Arial"/>
          <w:sz w:val="24"/>
          <w:szCs w:val="24"/>
        </w:rPr>
        <w:t>phones, network infrastructures, consumer electronics</w:t>
      </w:r>
      <w:r w:rsidR="00AB1480" w:rsidRPr="00860574">
        <w:rPr>
          <w:rFonts w:ascii="Arial" w:hAnsi="Arial" w:cs="Arial"/>
          <w:sz w:val="24"/>
          <w:szCs w:val="24"/>
        </w:rPr>
        <w:t>. Furthermore, the world leading device like Apple and Samsung is also using the sys</w:t>
      </w:r>
      <w:r w:rsidR="00D65766" w:rsidRPr="00860574">
        <w:rPr>
          <w:rFonts w:ascii="Arial" w:hAnsi="Arial" w:cs="Arial"/>
          <w:sz w:val="24"/>
          <w:szCs w:val="24"/>
        </w:rPr>
        <w:t>tem-on-chips inside their smart</w:t>
      </w:r>
      <w:r w:rsidR="00AB1480" w:rsidRPr="00860574">
        <w:rPr>
          <w:rFonts w:ascii="Arial" w:hAnsi="Arial" w:cs="Arial"/>
          <w:sz w:val="24"/>
          <w:szCs w:val="24"/>
        </w:rPr>
        <w:t>phones from the ARM Holdings</w:t>
      </w:r>
      <w:r w:rsidR="00F45EB0" w:rsidRPr="00860574">
        <w:rPr>
          <w:rFonts w:ascii="Arial" w:hAnsi="Arial" w:cs="Arial"/>
          <w:sz w:val="24"/>
          <w:szCs w:val="24"/>
        </w:rPr>
        <w:t xml:space="preserve"> (</w:t>
      </w:r>
      <w:r w:rsidR="0025109E" w:rsidRPr="00860574">
        <w:rPr>
          <w:rFonts w:ascii="Arial" w:hAnsi="Arial" w:cs="Arial"/>
          <w:sz w:val="24"/>
          <w:szCs w:val="24"/>
        </w:rPr>
        <w:t>Market realist, July 28, 2016</w:t>
      </w:r>
      <w:r w:rsidR="004A13CD" w:rsidRPr="00860574">
        <w:rPr>
          <w:rFonts w:ascii="Arial" w:hAnsi="Arial" w:cs="Arial"/>
          <w:sz w:val="24"/>
          <w:szCs w:val="24"/>
        </w:rPr>
        <w:t>a</w:t>
      </w:r>
      <w:r w:rsidR="0025109E" w:rsidRPr="00860574">
        <w:rPr>
          <w:rFonts w:ascii="Arial" w:hAnsi="Arial" w:cs="Arial"/>
          <w:sz w:val="24"/>
          <w:szCs w:val="24"/>
        </w:rPr>
        <w:t>)</w:t>
      </w:r>
      <w:r w:rsidR="00AB1480" w:rsidRPr="00860574">
        <w:rPr>
          <w:rFonts w:ascii="Arial" w:hAnsi="Arial" w:cs="Arial"/>
          <w:sz w:val="24"/>
          <w:szCs w:val="24"/>
        </w:rPr>
        <w:t>.</w:t>
      </w:r>
      <w:r w:rsidR="00F31E54" w:rsidRPr="00860574">
        <w:rPr>
          <w:rFonts w:ascii="Arial" w:hAnsi="Arial" w:cs="Arial"/>
          <w:sz w:val="24"/>
          <w:szCs w:val="24"/>
        </w:rPr>
        <w:t xml:space="preserve"> </w:t>
      </w:r>
      <w:r w:rsidR="004D5739" w:rsidRPr="00860574">
        <w:rPr>
          <w:rFonts w:ascii="Arial" w:hAnsi="Arial" w:cs="Arial"/>
          <w:sz w:val="24"/>
          <w:szCs w:val="24"/>
        </w:rPr>
        <w:t>In 2016, Masayoshi Son agreed</w:t>
      </w:r>
      <w:r w:rsidR="003062C9" w:rsidRPr="00860574">
        <w:rPr>
          <w:rFonts w:ascii="Arial" w:hAnsi="Arial" w:cs="Arial"/>
          <w:sz w:val="24"/>
          <w:szCs w:val="24"/>
        </w:rPr>
        <w:t xml:space="preserve"> to buy the British chip designer ARM Holdin</w:t>
      </w:r>
      <w:r w:rsidR="0080711F" w:rsidRPr="00860574">
        <w:rPr>
          <w:rFonts w:ascii="Arial" w:hAnsi="Arial" w:cs="Arial"/>
          <w:sz w:val="24"/>
          <w:szCs w:val="24"/>
        </w:rPr>
        <w:t xml:space="preserve">g's with the price of over £24.3 </w:t>
      </w:r>
      <w:r w:rsidR="003062C9" w:rsidRPr="00860574">
        <w:rPr>
          <w:rFonts w:ascii="Arial" w:hAnsi="Arial" w:cs="Arial"/>
          <w:sz w:val="24"/>
          <w:szCs w:val="24"/>
        </w:rPr>
        <w:t>billion</w:t>
      </w:r>
      <w:r w:rsidR="00F414B3" w:rsidRPr="00860574">
        <w:rPr>
          <w:rFonts w:ascii="Arial" w:hAnsi="Arial" w:cs="Arial"/>
          <w:sz w:val="24"/>
          <w:szCs w:val="24"/>
        </w:rPr>
        <w:t xml:space="preserve"> in a big bet on the </w:t>
      </w:r>
      <w:r w:rsidR="00610144" w:rsidRPr="00860574">
        <w:rPr>
          <w:rFonts w:ascii="Arial" w:hAnsi="Arial" w:cs="Arial"/>
          <w:sz w:val="24"/>
          <w:szCs w:val="24"/>
        </w:rPr>
        <w:t>''</w:t>
      </w:r>
      <w:r w:rsidR="00F414B3" w:rsidRPr="00860574">
        <w:rPr>
          <w:rFonts w:ascii="Arial" w:hAnsi="Arial" w:cs="Arial"/>
          <w:sz w:val="24"/>
          <w:szCs w:val="24"/>
        </w:rPr>
        <w:t>internet of t</w:t>
      </w:r>
      <w:r w:rsidR="00391116" w:rsidRPr="00860574">
        <w:rPr>
          <w:rFonts w:ascii="Arial" w:hAnsi="Arial" w:cs="Arial"/>
          <w:sz w:val="24"/>
          <w:szCs w:val="24"/>
        </w:rPr>
        <w:t>hings</w:t>
      </w:r>
      <w:r w:rsidR="00610144" w:rsidRPr="00860574">
        <w:rPr>
          <w:rFonts w:ascii="Arial" w:hAnsi="Arial" w:cs="Arial"/>
          <w:sz w:val="24"/>
          <w:szCs w:val="24"/>
        </w:rPr>
        <w:t>''</w:t>
      </w:r>
      <w:r w:rsidR="00391116" w:rsidRPr="00860574">
        <w:rPr>
          <w:rFonts w:ascii="Arial" w:hAnsi="Arial" w:cs="Arial"/>
          <w:sz w:val="24"/>
          <w:szCs w:val="24"/>
        </w:rPr>
        <w:t xml:space="preserve"> (IoT)</w:t>
      </w:r>
      <w:r w:rsidR="00A75519" w:rsidRPr="00860574">
        <w:rPr>
          <w:rFonts w:ascii="Arial" w:hAnsi="Arial" w:cs="Arial"/>
          <w:sz w:val="24"/>
          <w:szCs w:val="24"/>
        </w:rPr>
        <w:t xml:space="preserve"> (Financial Times, July 18, 2016)</w:t>
      </w:r>
      <w:r w:rsidR="001B2305" w:rsidRPr="00860574">
        <w:rPr>
          <w:rFonts w:ascii="Arial" w:hAnsi="Arial" w:cs="Arial"/>
          <w:sz w:val="24"/>
          <w:szCs w:val="24"/>
        </w:rPr>
        <w:t xml:space="preserve">. Furthermore, </w:t>
      </w:r>
      <w:r w:rsidR="000F52EA" w:rsidRPr="00860574">
        <w:rPr>
          <w:rFonts w:ascii="Arial" w:hAnsi="Arial" w:cs="Arial"/>
          <w:sz w:val="24"/>
          <w:szCs w:val="24"/>
        </w:rPr>
        <w:t>in the European t</w:t>
      </w:r>
      <w:r w:rsidR="001B2305" w:rsidRPr="00860574">
        <w:rPr>
          <w:rFonts w:ascii="Arial" w:hAnsi="Arial" w:cs="Arial"/>
          <w:sz w:val="24"/>
          <w:szCs w:val="24"/>
        </w:rPr>
        <w:t xml:space="preserve">echnology Business, the acquisition of ARM Holdings by the Softbank will be the </w:t>
      </w:r>
      <w:r w:rsidR="001B2305" w:rsidRPr="00860574">
        <w:rPr>
          <w:rFonts w:ascii="Arial" w:hAnsi="Arial" w:cs="Arial"/>
          <w:sz w:val="24"/>
          <w:szCs w:val="24"/>
        </w:rPr>
        <w:lastRenderedPageBreak/>
        <w:t>largest acquisition. In addition,</w:t>
      </w:r>
      <w:r w:rsidR="003062C9" w:rsidRPr="00860574">
        <w:rPr>
          <w:rFonts w:ascii="Arial" w:hAnsi="Arial" w:cs="Arial"/>
          <w:sz w:val="24"/>
          <w:szCs w:val="24"/>
        </w:rPr>
        <w:t xml:space="preserve"> on 5th September, 2016, the process of this acquisition of ARM Holdings was completed.</w:t>
      </w:r>
      <w:r w:rsidR="000864B0" w:rsidRPr="00860574">
        <w:rPr>
          <w:rFonts w:ascii="Arial" w:hAnsi="Arial" w:cs="Arial"/>
          <w:sz w:val="24"/>
          <w:szCs w:val="24"/>
        </w:rPr>
        <w:t xml:space="preserve"> </w:t>
      </w:r>
      <w:r w:rsidR="00610144" w:rsidRPr="00860574">
        <w:rPr>
          <w:rFonts w:ascii="Arial" w:hAnsi="Arial" w:cs="Arial"/>
          <w:sz w:val="24"/>
          <w:szCs w:val="24"/>
        </w:rPr>
        <w:t>Masayoshi Son, the founder of Softbank took the risk of acquiring the ARM Holdings w</w:t>
      </w:r>
      <w:r w:rsidR="00F45EB0" w:rsidRPr="00860574">
        <w:rPr>
          <w:rFonts w:ascii="Arial" w:hAnsi="Arial" w:cs="Arial"/>
          <w:sz w:val="24"/>
          <w:szCs w:val="24"/>
        </w:rPr>
        <w:t>ith the aim of becoming the pioneer</w:t>
      </w:r>
      <w:r w:rsidR="00610144" w:rsidRPr="00860574">
        <w:rPr>
          <w:rFonts w:ascii="Arial" w:hAnsi="Arial" w:cs="Arial"/>
          <w:sz w:val="24"/>
          <w:szCs w:val="24"/>
        </w:rPr>
        <w:t xml:space="preserve"> of the ''internet of things'', which is considered as one of the biggest technology markets</w:t>
      </w:r>
      <w:r w:rsidR="00441009" w:rsidRPr="00860574">
        <w:rPr>
          <w:rFonts w:ascii="Arial" w:hAnsi="Arial" w:cs="Arial"/>
          <w:sz w:val="24"/>
          <w:szCs w:val="24"/>
        </w:rPr>
        <w:t xml:space="preserve"> (Financial Times, July 18, 2016)</w:t>
      </w:r>
      <w:r w:rsidR="00610144" w:rsidRPr="00860574">
        <w:rPr>
          <w:rFonts w:ascii="Arial" w:hAnsi="Arial" w:cs="Arial"/>
          <w:sz w:val="24"/>
          <w:szCs w:val="24"/>
        </w:rPr>
        <w:t>.</w:t>
      </w:r>
    </w:p>
    <w:p w:rsidR="005E5B12" w:rsidRPr="00860574" w:rsidRDefault="00661365" w:rsidP="00C31BFD">
      <w:pPr>
        <w:spacing w:line="360" w:lineRule="auto"/>
        <w:ind w:left="360"/>
        <w:jc w:val="both"/>
        <w:rPr>
          <w:rFonts w:ascii="Arial" w:hAnsi="Arial" w:cs="Arial"/>
          <w:sz w:val="24"/>
          <w:szCs w:val="24"/>
        </w:rPr>
      </w:pPr>
      <w:r w:rsidRPr="00860574">
        <w:rPr>
          <w:rFonts w:ascii="Arial" w:hAnsi="Arial" w:cs="Arial"/>
          <w:b/>
          <w:sz w:val="24"/>
          <w:szCs w:val="24"/>
        </w:rPr>
        <w:t xml:space="preserve">2. </w:t>
      </w:r>
      <w:r w:rsidR="003D1097" w:rsidRPr="00860574">
        <w:rPr>
          <w:rFonts w:ascii="Arial" w:hAnsi="Arial" w:cs="Arial"/>
          <w:b/>
          <w:sz w:val="24"/>
          <w:szCs w:val="24"/>
        </w:rPr>
        <w:t>Strategy  of SoftB</w:t>
      </w:r>
      <w:r w:rsidR="005E5B12" w:rsidRPr="00860574">
        <w:rPr>
          <w:rFonts w:ascii="Arial" w:hAnsi="Arial" w:cs="Arial"/>
          <w:b/>
          <w:sz w:val="24"/>
          <w:szCs w:val="24"/>
        </w:rPr>
        <w:t>ank</w:t>
      </w:r>
      <w:r w:rsidR="005E5B12" w:rsidRPr="00860574">
        <w:rPr>
          <w:rFonts w:ascii="Arial" w:hAnsi="Arial" w:cs="Arial"/>
          <w:sz w:val="24"/>
          <w:szCs w:val="24"/>
        </w:rPr>
        <w:t>:</w:t>
      </w:r>
    </w:p>
    <w:p w:rsidR="00BC1199" w:rsidRPr="00860574" w:rsidRDefault="00BC1199" w:rsidP="00C31BFD">
      <w:pPr>
        <w:spacing w:line="360" w:lineRule="auto"/>
        <w:ind w:left="360"/>
        <w:jc w:val="both"/>
        <w:rPr>
          <w:rFonts w:ascii="Arial" w:hAnsi="Arial" w:cs="Arial"/>
          <w:sz w:val="24"/>
          <w:szCs w:val="24"/>
        </w:rPr>
      </w:pPr>
      <w:r w:rsidRPr="00860574">
        <w:rPr>
          <w:rFonts w:ascii="Arial" w:hAnsi="Arial" w:cs="Arial"/>
          <w:sz w:val="24"/>
          <w:szCs w:val="24"/>
        </w:rPr>
        <w:t>''Information Revolution-Happiness for everyone'' is the corporate phil</w:t>
      </w:r>
      <w:r w:rsidR="0099260D" w:rsidRPr="00860574">
        <w:rPr>
          <w:rFonts w:ascii="Arial" w:hAnsi="Arial" w:cs="Arial"/>
          <w:sz w:val="24"/>
          <w:szCs w:val="24"/>
        </w:rPr>
        <w:t>osophy of SoftBank Group. This corporate philosophy usually motivates and guides the SoftBank</w:t>
      </w:r>
      <w:r w:rsidR="00821A7D" w:rsidRPr="00860574">
        <w:rPr>
          <w:rFonts w:ascii="Arial" w:hAnsi="Arial" w:cs="Arial"/>
          <w:sz w:val="24"/>
          <w:szCs w:val="24"/>
        </w:rPr>
        <w:t xml:space="preserve"> Group</w:t>
      </w:r>
      <w:r w:rsidR="0099260D" w:rsidRPr="00860574">
        <w:rPr>
          <w:rFonts w:ascii="Arial" w:hAnsi="Arial" w:cs="Arial"/>
          <w:sz w:val="24"/>
          <w:szCs w:val="24"/>
        </w:rPr>
        <w:t xml:space="preserve"> </w:t>
      </w:r>
      <w:r w:rsidRPr="00860574">
        <w:rPr>
          <w:rFonts w:ascii="Arial" w:hAnsi="Arial" w:cs="Arial"/>
          <w:sz w:val="24"/>
          <w:szCs w:val="24"/>
        </w:rPr>
        <w:t xml:space="preserve"> </w:t>
      </w:r>
      <w:r w:rsidR="0099260D" w:rsidRPr="00860574">
        <w:rPr>
          <w:rFonts w:ascii="Arial" w:hAnsi="Arial" w:cs="Arial"/>
          <w:sz w:val="24"/>
          <w:szCs w:val="24"/>
        </w:rPr>
        <w:t>to go ahead.</w:t>
      </w:r>
      <w:r w:rsidR="00D85B04" w:rsidRPr="00860574">
        <w:rPr>
          <w:rFonts w:ascii="Arial" w:hAnsi="Arial" w:cs="Arial"/>
          <w:sz w:val="24"/>
          <w:szCs w:val="24"/>
        </w:rPr>
        <w:t xml:space="preserve"> </w:t>
      </w:r>
      <w:r w:rsidR="00821A7D" w:rsidRPr="00860574">
        <w:rPr>
          <w:rFonts w:ascii="Arial" w:hAnsi="Arial" w:cs="Arial"/>
          <w:sz w:val="24"/>
          <w:szCs w:val="24"/>
        </w:rPr>
        <w:t xml:space="preserve">Furthermore, </w:t>
      </w:r>
      <w:r w:rsidR="000C30AC" w:rsidRPr="00860574">
        <w:rPr>
          <w:rFonts w:ascii="Arial" w:hAnsi="Arial" w:cs="Arial"/>
          <w:sz w:val="24"/>
          <w:szCs w:val="24"/>
        </w:rPr>
        <w:t xml:space="preserve">SoftBank aims to </w:t>
      </w:r>
      <w:r w:rsidR="006642E6" w:rsidRPr="00860574">
        <w:rPr>
          <w:rFonts w:ascii="Arial" w:hAnsi="Arial" w:cs="Arial"/>
          <w:sz w:val="24"/>
          <w:szCs w:val="24"/>
        </w:rPr>
        <w:t xml:space="preserve">contribute to </w:t>
      </w:r>
      <w:r w:rsidR="000C30AC" w:rsidRPr="00860574">
        <w:rPr>
          <w:rFonts w:ascii="Arial" w:hAnsi="Arial" w:cs="Arial"/>
          <w:sz w:val="24"/>
          <w:szCs w:val="24"/>
        </w:rPr>
        <w:t>serve the people</w:t>
      </w:r>
      <w:r w:rsidR="008C5F1F" w:rsidRPr="00860574">
        <w:rPr>
          <w:rFonts w:ascii="Arial" w:hAnsi="Arial" w:cs="Arial"/>
          <w:sz w:val="24"/>
          <w:szCs w:val="24"/>
        </w:rPr>
        <w:t xml:space="preserve"> the best opportunity of information technology</w:t>
      </w:r>
      <w:r w:rsidR="000C30AC" w:rsidRPr="00860574">
        <w:rPr>
          <w:rFonts w:ascii="Arial" w:hAnsi="Arial" w:cs="Arial"/>
          <w:sz w:val="24"/>
          <w:szCs w:val="24"/>
        </w:rPr>
        <w:t xml:space="preserve"> over the long term</w:t>
      </w:r>
      <w:r w:rsidR="008C5F1F" w:rsidRPr="00860574">
        <w:rPr>
          <w:rFonts w:ascii="Arial" w:hAnsi="Arial" w:cs="Arial"/>
          <w:sz w:val="24"/>
          <w:szCs w:val="24"/>
        </w:rPr>
        <w:t>. This is because, nowadays the lifestyles and the societies are mostly dependant and comfortable with the blessings of information technology</w:t>
      </w:r>
      <w:r w:rsidR="000C30AC" w:rsidRPr="00860574">
        <w:rPr>
          <w:rFonts w:ascii="Arial" w:hAnsi="Arial" w:cs="Arial"/>
          <w:sz w:val="24"/>
          <w:szCs w:val="24"/>
        </w:rPr>
        <w:t>.</w:t>
      </w:r>
      <w:r w:rsidR="00CE7F3F" w:rsidRPr="00860574">
        <w:rPr>
          <w:rFonts w:ascii="Arial" w:hAnsi="Arial" w:cs="Arial"/>
          <w:sz w:val="24"/>
          <w:szCs w:val="24"/>
        </w:rPr>
        <w:t xml:space="preserve"> Therefore, with the aim of being a  corporate group, SoftBank intends to maximizes their enterprise value and grabs the best opportunity of information revolution.</w:t>
      </w:r>
      <w:r w:rsidR="0095765E" w:rsidRPr="00860574">
        <w:rPr>
          <w:rFonts w:ascii="Arial" w:hAnsi="Arial" w:cs="Arial"/>
          <w:sz w:val="24"/>
          <w:szCs w:val="24"/>
        </w:rPr>
        <w:t xml:space="preserve"> Furthermore, in order to gain the highest benefits from the information technologies and the business models of the company, it is crucial to quickly find out and identify the changes in social needs</w:t>
      </w:r>
      <w:r w:rsidR="00725DA6" w:rsidRPr="00860574">
        <w:rPr>
          <w:rFonts w:ascii="Arial" w:hAnsi="Arial" w:cs="Arial"/>
          <w:sz w:val="24"/>
          <w:szCs w:val="24"/>
        </w:rPr>
        <w:t xml:space="preserve"> and also make the best use of organizational structure of the Softbank Group</w:t>
      </w:r>
      <w:r w:rsidR="00787E18" w:rsidRPr="00860574">
        <w:rPr>
          <w:rFonts w:ascii="Arial" w:hAnsi="Arial" w:cs="Arial"/>
          <w:sz w:val="24"/>
          <w:szCs w:val="24"/>
        </w:rPr>
        <w:t xml:space="preserve"> with the great consideration of its continuous changes</w:t>
      </w:r>
      <w:r w:rsidR="007F7DC9" w:rsidRPr="00860574">
        <w:rPr>
          <w:rFonts w:ascii="Arial" w:hAnsi="Arial" w:cs="Arial"/>
          <w:sz w:val="24"/>
          <w:szCs w:val="24"/>
        </w:rPr>
        <w:t xml:space="preserve"> (SoftBank Group, 2019</w:t>
      </w:r>
      <w:r w:rsidR="009D3EF9" w:rsidRPr="00860574">
        <w:rPr>
          <w:rFonts w:ascii="Arial" w:hAnsi="Arial" w:cs="Arial"/>
          <w:sz w:val="24"/>
          <w:szCs w:val="24"/>
        </w:rPr>
        <w:t>)</w:t>
      </w:r>
      <w:r w:rsidR="0095765E" w:rsidRPr="00860574">
        <w:rPr>
          <w:rFonts w:ascii="Arial" w:hAnsi="Arial" w:cs="Arial"/>
          <w:sz w:val="24"/>
          <w:szCs w:val="24"/>
        </w:rPr>
        <w:t>.</w:t>
      </w:r>
    </w:p>
    <w:p w:rsidR="00BC1199" w:rsidRPr="00860574" w:rsidRDefault="009D3EF9" w:rsidP="00C31BFD">
      <w:pPr>
        <w:spacing w:line="360" w:lineRule="auto"/>
        <w:ind w:left="360"/>
        <w:jc w:val="both"/>
        <w:rPr>
          <w:rFonts w:ascii="Arial" w:hAnsi="Arial" w:cs="Arial"/>
          <w:color w:val="FF0000"/>
          <w:sz w:val="24"/>
          <w:szCs w:val="24"/>
        </w:rPr>
      </w:pPr>
      <w:r w:rsidRPr="00860574">
        <w:rPr>
          <w:rFonts w:ascii="Arial" w:hAnsi="Arial" w:cs="Arial"/>
          <w:sz w:val="24"/>
          <w:szCs w:val="24"/>
        </w:rPr>
        <w:t xml:space="preserve">Artificial Intelligence (AI), </w:t>
      </w:r>
      <w:r w:rsidR="00305676" w:rsidRPr="00860574">
        <w:rPr>
          <w:rFonts w:ascii="Arial" w:hAnsi="Arial" w:cs="Arial"/>
          <w:sz w:val="24"/>
          <w:szCs w:val="24"/>
        </w:rPr>
        <w:t>is one of the emerging technologies which is really changing the lifestyles ar</w:t>
      </w:r>
      <w:r w:rsidR="00D268BA" w:rsidRPr="00860574">
        <w:rPr>
          <w:rFonts w:ascii="Arial" w:hAnsi="Arial" w:cs="Arial"/>
          <w:sz w:val="24"/>
          <w:szCs w:val="24"/>
        </w:rPr>
        <w:t>ound the world (Park, 2017</w:t>
      </w:r>
      <w:r w:rsidR="00024BF8" w:rsidRPr="00860574">
        <w:rPr>
          <w:rFonts w:ascii="Arial" w:hAnsi="Arial" w:cs="Arial"/>
          <w:sz w:val="24"/>
          <w:szCs w:val="24"/>
        </w:rPr>
        <w:t>). Moreover, nowadays the opportunity of value creation has also been increased by incorporating artificial intelligence in to different business models, which will essentially help most of the industries to gain the competitive advantages and redefine them.</w:t>
      </w:r>
      <w:r w:rsidR="001376A3" w:rsidRPr="00860574">
        <w:rPr>
          <w:rFonts w:ascii="Arial" w:hAnsi="Arial" w:cs="Arial"/>
          <w:sz w:val="24"/>
          <w:szCs w:val="24"/>
        </w:rPr>
        <w:t xml:space="preserve"> Additionally, SoftBank Group has implemented a unique strategy </w:t>
      </w:r>
      <w:r w:rsidR="002D3850" w:rsidRPr="00860574">
        <w:rPr>
          <w:rFonts w:ascii="Arial" w:hAnsi="Arial" w:cs="Arial"/>
          <w:sz w:val="24"/>
          <w:szCs w:val="24"/>
        </w:rPr>
        <w:t xml:space="preserve">named </w:t>
      </w:r>
      <w:r w:rsidR="001376A3" w:rsidRPr="00860574">
        <w:rPr>
          <w:rFonts w:ascii="Arial" w:hAnsi="Arial" w:cs="Arial"/>
          <w:sz w:val="24"/>
          <w:szCs w:val="24"/>
        </w:rPr>
        <w:t>''Cluster of No. 1 Strategy'' for the orchestration of the organization</w:t>
      </w:r>
      <w:r w:rsidR="0013030A" w:rsidRPr="00860574">
        <w:rPr>
          <w:rFonts w:ascii="Arial" w:hAnsi="Arial" w:cs="Arial"/>
          <w:sz w:val="24"/>
          <w:szCs w:val="24"/>
        </w:rPr>
        <w:t xml:space="preserve"> and improvement of investment activities of the company. The implementation of Cluster of No. 1 strategy also</w:t>
      </w:r>
      <w:r w:rsidR="001376A3" w:rsidRPr="00860574">
        <w:rPr>
          <w:rFonts w:ascii="Arial" w:hAnsi="Arial" w:cs="Arial"/>
          <w:sz w:val="24"/>
          <w:szCs w:val="24"/>
        </w:rPr>
        <w:t xml:space="preserve"> make</w:t>
      </w:r>
      <w:r w:rsidR="0013030A" w:rsidRPr="00860574">
        <w:rPr>
          <w:rFonts w:ascii="Arial" w:hAnsi="Arial" w:cs="Arial"/>
          <w:sz w:val="24"/>
          <w:szCs w:val="24"/>
        </w:rPr>
        <w:t>s</w:t>
      </w:r>
      <w:r w:rsidR="001376A3" w:rsidRPr="00860574">
        <w:rPr>
          <w:rFonts w:ascii="Arial" w:hAnsi="Arial" w:cs="Arial"/>
          <w:sz w:val="24"/>
          <w:szCs w:val="24"/>
        </w:rPr>
        <w:t xml:space="preserve"> sure that they can gain all the opportunities from the utilization of the artificial intelligence</w:t>
      </w:r>
      <w:r w:rsidR="00AA4194" w:rsidRPr="00860574">
        <w:rPr>
          <w:rFonts w:ascii="Arial" w:hAnsi="Arial" w:cs="Arial"/>
          <w:sz w:val="24"/>
          <w:szCs w:val="24"/>
        </w:rPr>
        <w:t xml:space="preserve"> from</w:t>
      </w:r>
      <w:r w:rsidR="001376A3" w:rsidRPr="00860574">
        <w:rPr>
          <w:rFonts w:ascii="Arial" w:hAnsi="Arial" w:cs="Arial"/>
          <w:sz w:val="24"/>
          <w:szCs w:val="24"/>
        </w:rPr>
        <w:t xml:space="preserve"> the strategy of market expansion and </w:t>
      </w:r>
      <w:r w:rsidR="00BC1199" w:rsidRPr="00860574">
        <w:rPr>
          <w:rFonts w:ascii="Arial" w:hAnsi="Arial" w:cs="Arial"/>
          <w:sz w:val="24"/>
          <w:szCs w:val="24"/>
        </w:rPr>
        <w:t>the creation of new indus</w:t>
      </w:r>
      <w:r w:rsidR="002D3850" w:rsidRPr="00860574">
        <w:rPr>
          <w:rFonts w:ascii="Arial" w:hAnsi="Arial" w:cs="Arial"/>
          <w:sz w:val="24"/>
          <w:szCs w:val="24"/>
        </w:rPr>
        <w:t>tries</w:t>
      </w:r>
      <w:r w:rsidR="007F7DC9" w:rsidRPr="00860574">
        <w:rPr>
          <w:rFonts w:ascii="Arial" w:hAnsi="Arial" w:cs="Arial"/>
          <w:sz w:val="24"/>
          <w:szCs w:val="24"/>
        </w:rPr>
        <w:t xml:space="preserve"> (SoftBank Group, 2019</w:t>
      </w:r>
      <w:r w:rsidR="00291796" w:rsidRPr="00860574">
        <w:rPr>
          <w:rFonts w:ascii="Arial" w:hAnsi="Arial" w:cs="Arial"/>
          <w:sz w:val="24"/>
          <w:szCs w:val="24"/>
        </w:rPr>
        <w:t>)</w:t>
      </w:r>
      <w:r w:rsidR="002D3850" w:rsidRPr="00860574">
        <w:rPr>
          <w:rFonts w:ascii="Arial" w:hAnsi="Arial" w:cs="Arial"/>
          <w:sz w:val="24"/>
          <w:szCs w:val="24"/>
        </w:rPr>
        <w:t>.</w:t>
      </w:r>
      <w:r w:rsidR="00A614F5" w:rsidRPr="00860574">
        <w:rPr>
          <w:rFonts w:ascii="Arial" w:hAnsi="Arial" w:cs="Arial"/>
          <w:sz w:val="24"/>
          <w:szCs w:val="24"/>
        </w:rPr>
        <w:t xml:space="preserve"> </w:t>
      </w:r>
      <w:r w:rsidR="00842127" w:rsidRPr="00860574">
        <w:rPr>
          <w:rFonts w:ascii="Arial" w:hAnsi="Arial" w:cs="Arial"/>
          <w:sz w:val="24"/>
          <w:szCs w:val="24"/>
          <w:shd w:val="clear" w:color="auto" w:fill="FFFFFF"/>
        </w:rPr>
        <w:t>Cluster of NO. 1 strategy mainly aims to bring together the excellent technological companies in particular fields under one umbrella</w:t>
      </w:r>
      <w:r w:rsidR="008D2C4D" w:rsidRPr="00860574">
        <w:rPr>
          <w:rFonts w:ascii="Arial" w:hAnsi="Arial" w:cs="Arial"/>
          <w:sz w:val="24"/>
          <w:szCs w:val="24"/>
          <w:shd w:val="clear" w:color="auto" w:fill="FFFFFF"/>
        </w:rPr>
        <w:t>, which mainly motivates these companies to progress</w:t>
      </w:r>
      <w:r w:rsidR="00966594" w:rsidRPr="00860574">
        <w:rPr>
          <w:rFonts w:ascii="Arial" w:hAnsi="Arial" w:cs="Arial"/>
          <w:sz w:val="24"/>
          <w:szCs w:val="24"/>
          <w:shd w:val="clear" w:color="auto" w:fill="FFFFFF"/>
        </w:rPr>
        <w:t xml:space="preserve"> and </w:t>
      </w:r>
      <w:r w:rsidR="008D2C4D" w:rsidRPr="00860574">
        <w:rPr>
          <w:rFonts w:ascii="Arial" w:hAnsi="Arial" w:cs="Arial"/>
          <w:sz w:val="24"/>
          <w:szCs w:val="24"/>
          <w:shd w:val="clear" w:color="auto" w:fill="FFFFFF"/>
        </w:rPr>
        <w:t>develop</w:t>
      </w:r>
      <w:r w:rsidR="00966594" w:rsidRPr="00860574">
        <w:rPr>
          <w:rFonts w:ascii="Arial" w:hAnsi="Arial" w:cs="Arial"/>
          <w:sz w:val="24"/>
          <w:szCs w:val="24"/>
          <w:shd w:val="clear" w:color="auto" w:fill="FFFFFF"/>
        </w:rPr>
        <w:t xml:space="preserve"> </w:t>
      </w:r>
      <w:r w:rsidR="008D2C4D" w:rsidRPr="00860574">
        <w:rPr>
          <w:rFonts w:ascii="Arial" w:hAnsi="Arial" w:cs="Arial"/>
          <w:sz w:val="24"/>
          <w:szCs w:val="24"/>
          <w:shd w:val="clear" w:color="auto" w:fill="FFFFFF"/>
        </w:rPr>
        <w:lastRenderedPageBreak/>
        <w:t>constantly</w:t>
      </w:r>
      <w:r w:rsidR="003B5653" w:rsidRPr="00860574">
        <w:rPr>
          <w:rFonts w:ascii="Arial" w:hAnsi="Arial" w:cs="Arial"/>
          <w:sz w:val="24"/>
          <w:szCs w:val="24"/>
          <w:shd w:val="clear" w:color="auto" w:fill="FFFFFF"/>
        </w:rPr>
        <w:t xml:space="preserve">. </w:t>
      </w:r>
      <w:r w:rsidR="00860F3F" w:rsidRPr="00860574">
        <w:rPr>
          <w:rFonts w:ascii="Arial" w:hAnsi="Arial" w:cs="Arial"/>
          <w:sz w:val="24"/>
          <w:szCs w:val="24"/>
          <w:shd w:val="clear" w:color="auto" w:fill="FFFFFF"/>
        </w:rPr>
        <w:t>Furthermore, the Cluster of No. 1 strategy enhances the creation of synergies based on shared vision and capital ties to grow further continuously.</w:t>
      </w:r>
      <w:r w:rsidR="00111858" w:rsidRPr="00860574">
        <w:rPr>
          <w:rFonts w:ascii="Arial" w:hAnsi="Arial" w:cs="Arial"/>
          <w:sz w:val="24"/>
          <w:szCs w:val="24"/>
          <w:shd w:val="clear" w:color="auto" w:fill="FFFFFF"/>
        </w:rPr>
        <w:t xml:space="preserve"> Under the Cluster of No. 1 Strategy, the SoftBank Group, as a strategic holding company </w:t>
      </w:r>
      <w:r w:rsidR="005C0CF7" w:rsidRPr="00860574">
        <w:rPr>
          <w:rFonts w:ascii="Arial" w:hAnsi="Arial" w:cs="Arial"/>
          <w:sz w:val="24"/>
          <w:szCs w:val="24"/>
          <w:shd w:val="clear" w:color="auto" w:fill="FFFFFF"/>
        </w:rPr>
        <w:t xml:space="preserve">will influence the cooperative group of companies decision making power. </w:t>
      </w:r>
      <w:r w:rsidR="007F0D21" w:rsidRPr="00860574">
        <w:rPr>
          <w:rFonts w:ascii="Arial" w:hAnsi="Arial" w:cs="Arial"/>
          <w:sz w:val="24"/>
          <w:szCs w:val="24"/>
          <w:shd w:val="clear" w:color="auto" w:fill="FFFFFF"/>
        </w:rPr>
        <w:t>Furthermore, as the SoftBank Group appreciate</w:t>
      </w:r>
      <w:r w:rsidR="005C0CF7" w:rsidRPr="00860574">
        <w:rPr>
          <w:rFonts w:ascii="Arial" w:hAnsi="Arial" w:cs="Arial"/>
          <w:sz w:val="24"/>
          <w:szCs w:val="24"/>
          <w:shd w:val="clear" w:color="auto" w:fill="FFFFFF"/>
        </w:rPr>
        <w:t xml:space="preserve"> </w:t>
      </w:r>
      <w:r w:rsidR="007F0D21" w:rsidRPr="00860574">
        <w:rPr>
          <w:rFonts w:ascii="Arial" w:hAnsi="Arial" w:cs="Arial"/>
          <w:sz w:val="24"/>
          <w:szCs w:val="24"/>
          <w:shd w:val="clear" w:color="auto" w:fill="FFFFFF"/>
        </w:rPr>
        <w:t>the independence of their cooperative companies, it will not take the possession of majority equity interests or brands integration.</w:t>
      </w:r>
      <w:r w:rsidR="0089268F" w:rsidRPr="00860574">
        <w:rPr>
          <w:rFonts w:ascii="Arial" w:hAnsi="Arial" w:cs="Arial"/>
          <w:sz w:val="24"/>
          <w:szCs w:val="24"/>
          <w:shd w:val="clear" w:color="auto" w:fill="FFFFFF"/>
        </w:rPr>
        <w:t xml:space="preserve"> Under the Cluster of No. 1 Strategy, by incorporating different types of companies in the portfolio of SoftBank Group, the company aims to change, grow, survive and exist for the next 300 years</w:t>
      </w:r>
      <w:r w:rsidR="007F7DC9" w:rsidRPr="00860574">
        <w:rPr>
          <w:rFonts w:ascii="Arial" w:hAnsi="Arial" w:cs="Arial"/>
          <w:sz w:val="24"/>
          <w:szCs w:val="24"/>
          <w:shd w:val="clear" w:color="auto" w:fill="FFFFFF"/>
        </w:rPr>
        <w:t xml:space="preserve"> (SoftBank Group, 2019</w:t>
      </w:r>
      <w:r w:rsidR="00897F67" w:rsidRPr="00860574">
        <w:rPr>
          <w:rFonts w:ascii="Arial" w:hAnsi="Arial" w:cs="Arial"/>
          <w:sz w:val="24"/>
          <w:szCs w:val="24"/>
          <w:shd w:val="clear" w:color="auto" w:fill="FFFFFF"/>
        </w:rPr>
        <w:t>)</w:t>
      </w:r>
      <w:r w:rsidR="0089268F" w:rsidRPr="00860574">
        <w:rPr>
          <w:rFonts w:ascii="Arial" w:hAnsi="Arial" w:cs="Arial"/>
          <w:sz w:val="24"/>
          <w:szCs w:val="24"/>
          <w:shd w:val="clear" w:color="auto" w:fill="FFFFFF"/>
        </w:rPr>
        <w:t>.</w:t>
      </w:r>
    </w:p>
    <w:p w:rsidR="002F64C6" w:rsidRPr="00860574" w:rsidRDefault="00661365" w:rsidP="002F64C6">
      <w:pPr>
        <w:spacing w:line="360" w:lineRule="auto"/>
        <w:ind w:left="360"/>
        <w:jc w:val="both"/>
        <w:rPr>
          <w:rFonts w:ascii="Arial" w:hAnsi="Arial" w:cs="Arial"/>
          <w:b/>
          <w:sz w:val="24"/>
          <w:szCs w:val="24"/>
        </w:rPr>
      </w:pPr>
      <w:r w:rsidRPr="00860574">
        <w:rPr>
          <w:rFonts w:ascii="Arial" w:hAnsi="Arial" w:cs="Arial"/>
          <w:b/>
          <w:sz w:val="24"/>
          <w:szCs w:val="24"/>
        </w:rPr>
        <w:t>2.</w:t>
      </w:r>
      <w:r w:rsidR="002F64C6" w:rsidRPr="00860574">
        <w:rPr>
          <w:rFonts w:ascii="Arial" w:hAnsi="Arial" w:cs="Arial"/>
          <w:b/>
          <w:sz w:val="24"/>
          <w:szCs w:val="24"/>
        </w:rPr>
        <w:t>1 Business strategy of SoftBank:</w:t>
      </w:r>
    </w:p>
    <w:p w:rsidR="002F64C6" w:rsidRPr="00860574" w:rsidRDefault="002F64C6" w:rsidP="002F64C6">
      <w:pPr>
        <w:spacing w:line="360" w:lineRule="auto"/>
        <w:ind w:left="360"/>
        <w:jc w:val="both"/>
        <w:rPr>
          <w:rFonts w:ascii="Arial" w:hAnsi="Arial" w:cs="Arial"/>
          <w:b/>
          <w:sz w:val="24"/>
          <w:szCs w:val="24"/>
        </w:rPr>
      </w:pPr>
      <w:r w:rsidRPr="00860574">
        <w:rPr>
          <w:rFonts w:ascii="Arial" w:hAnsi="Arial" w:cs="Arial"/>
          <w:b/>
          <w:sz w:val="24"/>
          <w:szCs w:val="24"/>
        </w:rPr>
        <w:t xml:space="preserve">2.1.1 </w:t>
      </w:r>
      <w:r w:rsidR="009051D0" w:rsidRPr="00860574">
        <w:rPr>
          <w:rFonts w:ascii="Arial" w:hAnsi="Arial" w:cs="Arial"/>
          <w:b/>
          <w:sz w:val="24"/>
          <w:szCs w:val="24"/>
        </w:rPr>
        <w:t>Expansion of</w:t>
      </w:r>
      <w:r w:rsidRPr="00860574">
        <w:rPr>
          <w:rFonts w:ascii="Arial" w:hAnsi="Arial" w:cs="Arial"/>
          <w:b/>
          <w:sz w:val="24"/>
          <w:szCs w:val="24"/>
        </w:rPr>
        <w:t xml:space="preserve"> the customer base of the telecommunications business for our next growth phase</w:t>
      </w:r>
      <w:r w:rsidR="009051D0" w:rsidRPr="00860574">
        <w:rPr>
          <w:rFonts w:ascii="Arial" w:hAnsi="Arial" w:cs="Arial"/>
          <w:b/>
          <w:sz w:val="24"/>
          <w:szCs w:val="24"/>
        </w:rPr>
        <w:t>:</w:t>
      </w:r>
    </w:p>
    <w:p w:rsidR="00850352" w:rsidRPr="00860574" w:rsidRDefault="006F4258" w:rsidP="00850352">
      <w:pPr>
        <w:spacing w:line="360" w:lineRule="auto"/>
        <w:ind w:left="360"/>
        <w:jc w:val="both"/>
        <w:rPr>
          <w:rFonts w:ascii="Arial" w:hAnsi="Arial" w:cs="Arial"/>
          <w:sz w:val="24"/>
          <w:szCs w:val="24"/>
        </w:rPr>
      </w:pPr>
      <w:r w:rsidRPr="00860574">
        <w:rPr>
          <w:rFonts w:ascii="Arial" w:hAnsi="Arial" w:cs="Arial"/>
          <w:sz w:val="24"/>
          <w:szCs w:val="24"/>
        </w:rPr>
        <w:t xml:space="preserve">In order to maintain the continuous development for the medium to long term sustainability, </w:t>
      </w:r>
      <w:r w:rsidR="001D081F" w:rsidRPr="00860574">
        <w:rPr>
          <w:rFonts w:ascii="Arial" w:hAnsi="Arial" w:cs="Arial"/>
          <w:sz w:val="24"/>
          <w:szCs w:val="24"/>
        </w:rPr>
        <w:t xml:space="preserve">a Beyond Carrier strategy advancement by </w:t>
      </w:r>
      <w:r w:rsidRPr="00860574">
        <w:rPr>
          <w:rFonts w:ascii="Arial" w:hAnsi="Arial" w:cs="Arial"/>
          <w:sz w:val="24"/>
          <w:szCs w:val="24"/>
        </w:rPr>
        <w:t xml:space="preserve">SoftBank Group </w:t>
      </w:r>
      <w:r w:rsidR="001D081F" w:rsidRPr="00860574">
        <w:rPr>
          <w:rFonts w:ascii="Arial" w:hAnsi="Arial" w:cs="Arial"/>
          <w:sz w:val="24"/>
          <w:szCs w:val="24"/>
        </w:rPr>
        <w:t>is rapidly changing the typical business field of telecommunications operator into an entity. Furthermore, in order to expand the SoftBank Groups business into the service</w:t>
      </w:r>
      <w:r w:rsidR="00300C41" w:rsidRPr="00860574">
        <w:rPr>
          <w:rFonts w:ascii="Arial" w:hAnsi="Arial" w:cs="Arial"/>
          <w:sz w:val="24"/>
          <w:szCs w:val="24"/>
        </w:rPr>
        <w:t>, content fields and related areas,</w:t>
      </w:r>
      <w:r w:rsidR="001D081F" w:rsidRPr="00860574">
        <w:rPr>
          <w:rFonts w:ascii="Arial" w:hAnsi="Arial" w:cs="Arial"/>
          <w:sz w:val="24"/>
          <w:szCs w:val="24"/>
        </w:rPr>
        <w:t xml:space="preserve"> this Beyond Carrier strategy </w:t>
      </w:r>
      <w:r w:rsidRPr="00860574">
        <w:rPr>
          <w:rFonts w:ascii="Arial" w:hAnsi="Arial" w:cs="Arial"/>
          <w:sz w:val="24"/>
          <w:szCs w:val="24"/>
        </w:rPr>
        <w:t>influence</w:t>
      </w:r>
      <w:r w:rsidR="001D081F" w:rsidRPr="00860574">
        <w:rPr>
          <w:rFonts w:ascii="Arial" w:hAnsi="Arial" w:cs="Arial"/>
          <w:sz w:val="24"/>
          <w:szCs w:val="24"/>
        </w:rPr>
        <w:t xml:space="preserve">s the customer base of the </w:t>
      </w:r>
      <w:r w:rsidRPr="00860574">
        <w:rPr>
          <w:rFonts w:ascii="Arial" w:hAnsi="Arial" w:cs="Arial"/>
          <w:sz w:val="24"/>
          <w:szCs w:val="24"/>
        </w:rPr>
        <w:t xml:space="preserve">broad </w:t>
      </w:r>
      <w:r w:rsidR="001D081F" w:rsidRPr="00860574">
        <w:rPr>
          <w:rFonts w:ascii="Arial" w:hAnsi="Arial" w:cs="Arial"/>
          <w:sz w:val="24"/>
          <w:szCs w:val="24"/>
        </w:rPr>
        <w:t>telecommunications.</w:t>
      </w:r>
      <w:r w:rsidR="00850352" w:rsidRPr="00860574">
        <w:rPr>
          <w:rFonts w:ascii="Arial" w:hAnsi="Arial" w:cs="Arial"/>
          <w:sz w:val="24"/>
          <w:szCs w:val="24"/>
        </w:rPr>
        <w:t xml:space="preserve"> </w:t>
      </w:r>
      <w:r w:rsidR="00AE542E" w:rsidRPr="00860574">
        <w:rPr>
          <w:rFonts w:ascii="Arial" w:hAnsi="Arial" w:cs="Arial"/>
          <w:sz w:val="24"/>
          <w:szCs w:val="24"/>
        </w:rPr>
        <w:t>In order to expand the customer base in the telecommunications sector, the SoftBank Group made up-front investment for the period of financial 2016 and financial 2017, with the target of next 5 to 10 years</w:t>
      </w:r>
      <w:r w:rsidR="006152A5">
        <w:rPr>
          <w:rFonts w:ascii="Arial" w:hAnsi="Arial" w:cs="Arial"/>
          <w:sz w:val="24"/>
          <w:szCs w:val="24"/>
        </w:rPr>
        <w:t xml:space="preserve"> (SoftBank Group, 2018a)</w:t>
      </w:r>
      <w:r w:rsidR="00AE542E" w:rsidRPr="00860574">
        <w:rPr>
          <w:rFonts w:ascii="Arial" w:hAnsi="Arial" w:cs="Arial"/>
          <w:sz w:val="24"/>
          <w:szCs w:val="24"/>
        </w:rPr>
        <w:t>.</w:t>
      </w:r>
      <w:r w:rsidR="005E256D" w:rsidRPr="00860574">
        <w:rPr>
          <w:rFonts w:ascii="Arial" w:hAnsi="Arial" w:cs="Arial"/>
          <w:sz w:val="24"/>
          <w:szCs w:val="24"/>
        </w:rPr>
        <w:t xml:space="preserve"> </w:t>
      </w:r>
      <w:r w:rsidR="009A3F2D" w:rsidRPr="00860574">
        <w:rPr>
          <w:rFonts w:ascii="Arial" w:hAnsi="Arial" w:cs="Arial"/>
          <w:sz w:val="24"/>
          <w:szCs w:val="24"/>
        </w:rPr>
        <w:t xml:space="preserve">Furthermore, </w:t>
      </w:r>
      <w:r w:rsidR="005E256D" w:rsidRPr="00860574">
        <w:rPr>
          <w:rFonts w:ascii="Arial" w:hAnsi="Arial" w:cs="Arial"/>
          <w:sz w:val="24"/>
          <w:szCs w:val="24"/>
        </w:rPr>
        <w:t>the company dynamically raised their sales</w:t>
      </w:r>
      <w:r w:rsidR="009A3F2D" w:rsidRPr="00860574">
        <w:rPr>
          <w:rFonts w:ascii="Arial" w:hAnsi="Arial" w:cs="Arial"/>
          <w:sz w:val="24"/>
          <w:szCs w:val="24"/>
        </w:rPr>
        <w:t xml:space="preserve"> during this period</w:t>
      </w:r>
      <w:r w:rsidR="005E256D" w:rsidRPr="00860574">
        <w:rPr>
          <w:rFonts w:ascii="Arial" w:hAnsi="Arial" w:cs="Arial"/>
          <w:sz w:val="24"/>
          <w:szCs w:val="24"/>
        </w:rPr>
        <w:t xml:space="preserve"> with the efforts of combining</w:t>
      </w:r>
      <w:r w:rsidRPr="00860574">
        <w:rPr>
          <w:rFonts w:ascii="Arial" w:hAnsi="Arial" w:cs="Arial"/>
          <w:sz w:val="24"/>
          <w:szCs w:val="24"/>
        </w:rPr>
        <w:t xml:space="preserve"> three brands: the smart</w:t>
      </w:r>
      <w:r w:rsidR="00E16B90" w:rsidRPr="00860574">
        <w:rPr>
          <w:rFonts w:ascii="Arial" w:hAnsi="Arial" w:cs="Arial"/>
          <w:sz w:val="24"/>
          <w:szCs w:val="24"/>
        </w:rPr>
        <w:t>phone from the</w:t>
      </w:r>
      <w:r w:rsidRPr="00860574">
        <w:rPr>
          <w:rFonts w:ascii="Arial" w:hAnsi="Arial" w:cs="Arial"/>
          <w:sz w:val="24"/>
          <w:szCs w:val="24"/>
        </w:rPr>
        <w:t xml:space="preserve"> Sof</w:t>
      </w:r>
      <w:r w:rsidR="00E16B90" w:rsidRPr="00860574">
        <w:rPr>
          <w:rFonts w:ascii="Arial" w:hAnsi="Arial" w:cs="Arial"/>
          <w:sz w:val="24"/>
          <w:szCs w:val="24"/>
        </w:rPr>
        <w:t>tBank and Y!mobile and the fibre</w:t>
      </w:r>
      <w:r w:rsidRPr="00860574">
        <w:rPr>
          <w:rFonts w:ascii="Arial" w:hAnsi="Arial" w:cs="Arial"/>
          <w:sz w:val="24"/>
          <w:szCs w:val="24"/>
        </w:rPr>
        <w:t>-optic broadband</w:t>
      </w:r>
      <w:r w:rsidR="00AE542E" w:rsidRPr="00860574">
        <w:rPr>
          <w:rFonts w:ascii="Arial" w:hAnsi="Arial" w:cs="Arial"/>
          <w:sz w:val="24"/>
          <w:szCs w:val="24"/>
        </w:rPr>
        <w:t xml:space="preserve"> service brand SoftBank Hikari.</w:t>
      </w:r>
      <w:r w:rsidR="008C2EF5" w:rsidRPr="00860574">
        <w:rPr>
          <w:rFonts w:ascii="Arial" w:hAnsi="Arial" w:cs="Arial"/>
          <w:sz w:val="24"/>
          <w:szCs w:val="24"/>
        </w:rPr>
        <w:t xml:space="preserve"> In addition, according to the plan of the SoftBank Group, they gradually increased their customer base, where 1.69 million of smartphone subscribers and 1.38 million SoftBank Hikari subscribers were added in the financial 2017</w:t>
      </w:r>
      <w:r w:rsidR="003B4C66" w:rsidRPr="00860574">
        <w:rPr>
          <w:rFonts w:ascii="Arial" w:hAnsi="Arial" w:cs="Arial"/>
          <w:sz w:val="24"/>
          <w:szCs w:val="24"/>
        </w:rPr>
        <w:t xml:space="preserve"> (S</w:t>
      </w:r>
      <w:r w:rsidR="00953CCA" w:rsidRPr="00860574">
        <w:rPr>
          <w:rFonts w:ascii="Arial" w:hAnsi="Arial" w:cs="Arial"/>
          <w:sz w:val="24"/>
          <w:szCs w:val="24"/>
        </w:rPr>
        <w:t>o</w:t>
      </w:r>
      <w:r w:rsidR="003B4C66" w:rsidRPr="00860574">
        <w:rPr>
          <w:rFonts w:ascii="Arial" w:hAnsi="Arial" w:cs="Arial"/>
          <w:sz w:val="24"/>
          <w:szCs w:val="24"/>
        </w:rPr>
        <w:t>ftBank Group, 2018</w:t>
      </w:r>
      <w:r w:rsidR="00F07260" w:rsidRPr="00860574">
        <w:rPr>
          <w:rFonts w:ascii="Arial" w:hAnsi="Arial" w:cs="Arial"/>
          <w:sz w:val="24"/>
          <w:szCs w:val="24"/>
        </w:rPr>
        <w:t>a</w:t>
      </w:r>
      <w:r w:rsidR="003B4C66" w:rsidRPr="00860574">
        <w:rPr>
          <w:rFonts w:ascii="Arial" w:hAnsi="Arial" w:cs="Arial"/>
          <w:sz w:val="24"/>
          <w:szCs w:val="24"/>
        </w:rPr>
        <w:t>)</w:t>
      </w:r>
      <w:r w:rsidR="008C2EF5" w:rsidRPr="00860574">
        <w:rPr>
          <w:rFonts w:ascii="Arial" w:hAnsi="Arial" w:cs="Arial"/>
          <w:sz w:val="24"/>
          <w:szCs w:val="24"/>
        </w:rPr>
        <w:t>.</w:t>
      </w:r>
    </w:p>
    <w:p w:rsidR="00850352" w:rsidRPr="00860574" w:rsidRDefault="007D6161" w:rsidP="00850352">
      <w:pPr>
        <w:spacing w:line="360" w:lineRule="auto"/>
        <w:ind w:left="360"/>
        <w:jc w:val="both"/>
        <w:rPr>
          <w:rFonts w:ascii="Arial" w:hAnsi="Arial" w:cs="Arial"/>
          <w:sz w:val="24"/>
          <w:szCs w:val="24"/>
        </w:rPr>
      </w:pPr>
      <w:r w:rsidRPr="00860574">
        <w:rPr>
          <w:rFonts w:ascii="Arial" w:hAnsi="Arial" w:cs="Arial"/>
          <w:sz w:val="24"/>
          <w:szCs w:val="24"/>
        </w:rPr>
        <w:t>They placed both the SoftBank and Y!mobile products in the same store, because the customers are different for the both brands. Initially, the company were bit worried of market demand of Y!mobile</w:t>
      </w:r>
      <w:r w:rsidR="00632463">
        <w:rPr>
          <w:rFonts w:ascii="Arial" w:hAnsi="Arial" w:cs="Arial"/>
          <w:sz w:val="24"/>
          <w:szCs w:val="24"/>
        </w:rPr>
        <w:t xml:space="preserve"> because of the demand of smart</w:t>
      </w:r>
      <w:r w:rsidR="004F4F8D" w:rsidRPr="00860574">
        <w:rPr>
          <w:rFonts w:ascii="Arial" w:hAnsi="Arial" w:cs="Arial"/>
          <w:sz w:val="24"/>
          <w:szCs w:val="24"/>
        </w:rPr>
        <w:t>phones</w:t>
      </w:r>
      <w:r w:rsidR="0029408A" w:rsidRPr="00860574">
        <w:rPr>
          <w:rFonts w:ascii="Arial" w:hAnsi="Arial" w:cs="Arial"/>
          <w:sz w:val="24"/>
          <w:szCs w:val="24"/>
        </w:rPr>
        <w:t xml:space="preserve"> of SoftBank with big volume of data plan</w:t>
      </w:r>
      <w:r w:rsidR="004F4F8D" w:rsidRPr="00860574">
        <w:rPr>
          <w:rFonts w:ascii="Arial" w:hAnsi="Arial" w:cs="Arial"/>
          <w:sz w:val="24"/>
          <w:szCs w:val="24"/>
        </w:rPr>
        <w:t xml:space="preserve"> and smart design</w:t>
      </w:r>
      <w:r w:rsidRPr="00860574">
        <w:rPr>
          <w:rFonts w:ascii="Arial" w:hAnsi="Arial" w:cs="Arial"/>
          <w:sz w:val="24"/>
          <w:szCs w:val="24"/>
        </w:rPr>
        <w:t xml:space="preserve">, which in </w:t>
      </w:r>
      <w:r w:rsidRPr="00860574">
        <w:rPr>
          <w:rFonts w:ascii="Arial" w:hAnsi="Arial" w:cs="Arial"/>
          <w:sz w:val="24"/>
          <w:szCs w:val="24"/>
        </w:rPr>
        <w:lastRenderedPageBreak/>
        <w:t>a later period went away</w:t>
      </w:r>
      <w:r w:rsidR="004F4F8D" w:rsidRPr="00860574">
        <w:rPr>
          <w:rFonts w:ascii="Arial" w:hAnsi="Arial" w:cs="Arial"/>
          <w:sz w:val="24"/>
          <w:szCs w:val="24"/>
        </w:rPr>
        <w:t>. This is because, there are some customers who wants very simple mobile with the demand of simply e-mailing and social media, where, the Y!</w:t>
      </w:r>
      <w:r w:rsidR="003B4C66" w:rsidRPr="00860574">
        <w:rPr>
          <w:rFonts w:ascii="Arial" w:hAnsi="Arial" w:cs="Arial"/>
          <w:sz w:val="24"/>
          <w:szCs w:val="24"/>
        </w:rPr>
        <w:t>mobile is the perfect choice (SoftBank Group, 2018</w:t>
      </w:r>
      <w:r w:rsidR="00F07260" w:rsidRPr="00860574">
        <w:rPr>
          <w:rFonts w:ascii="Arial" w:hAnsi="Arial" w:cs="Arial"/>
          <w:sz w:val="24"/>
          <w:szCs w:val="24"/>
        </w:rPr>
        <w:t>a</w:t>
      </w:r>
      <w:r w:rsidR="003B4C66" w:rsidRPr="00860574">
        <w:rPr>
          <w:rFonts w:ascii="Arial" w:hAnsi="Arial" w:cs="Arial"/>
          <w:sz w:val="24"/>
          <w:szCs w:val="24"/>
        </w:rPr>
        <w:t>).</w:t>
      </w:r>
    </w:p>
    <w:p w:rsidR="009051D0" w:rsidRPr="00860574" w:rsidRDefault="006E75E5" w:rsidP="00850352">
      <w:pPr>
        <w:spacing w:line="360" w:lineRule="auto"/>
        <w:ind w:left="360"/>
        <w:jc w:val="both"/>
        <w:rPr>
          <w:rFonts w:ascii="Arial" w:hAnsi="Arial" w:cs="Arial"/>
          <w:sz w:val="24"/>
          <w:szCs w:val="24"/>
        </w:rPr>
      </w:pPr>
      <w:r w:rsidRPr="00860574">
        <w:rPr>
          <w:rFonts w:ascii="Arial" w:hAnsi="Arial" w:cs="Arial"/>
          <w:sz w:val="24"/>
          <w:szCs w:val="24"/>
        </w:rPr>
        <w:t xml:space="preserve">Furthermore, the strengthening of collaboration with Yahoo Japan is another strategy to expand the customer base of SoftBank Group. </w:t>
      </w:r>
      <w:r w:rsidR="00605D9B" w:rsidRPr="00860574">
        <w:rPr>
          <w:rFonts w:ascii="Arial" w:hAnsi="Arial" w:cs="Arial"/>
          <w:sz w:val="24"/>
          <w:szCs w:val="24"/>
        </w:rPr>
        <w:t xml:space="preserve">In addition, in order to retain the customers SoftBank Group also applied the strategy of offering a range of benefits of using </w:t>
      </w:r>
      <w:r w:rsidR="00F93036">
        <w:rPr>
          <w:rFonts w:ascii="Arial" w:hAnsi="Arial" w:cs="Arial"/>
          <w:sz w:val="24"/>
          <w:szCs w:val="24"/>
        </w:rPr>
        <w:t>the SoftBank and Y!mobile smart</w:t>
      </w:r>
      <w:r w:rsidR="00605D9B" w:rsidRPr="00860574">
        <w:rPr>
          <w:rFonts w:ascii="Arial" w:hAnsi="Arial" w:cs="Arial"/>
          <w:sz w:val="24"/>
          <w:szCs w:val="24"/>
        </w:rPr>
        <w:t xml:space="preserve">phones </w:t>
      </w:r>
      <w:r w:rsidR="00F93036">
        <w:rPr>
          <w:rFonts w:ascii="Arial" w:hAnsi="Arial" w:cs="Arial"/>
          <w:sz w:val="24"/>
          <w:szCs w:val="24"/>
        </w:rPr>
        <w:t>to the users of these smart</w:t>
      </w:r>
      <w:r w:rsidR="00605D9B" w:rsidRPr="00860574">
        <w:rPr>
          <w:rFonts w:ascii="Arial" w:hAnsi="Arial" w:cs="Arial"/>
          <w:sz w:val="24"/>
          <w:szCs w:val="24"/>
        </w:rPr>
        <w:t>phones. The offers include; considerably free Yahoo! Premium membership service and 10 times reward points than the standard points, if the users purchase anything using the Yahoo! Shopping</w:t>
      </w:r>
      <w:r w:rsidR="003B4C66" w:rsidRPr="00860574">
        <w:rPr>
          <w:rFonts w:ascii="Arial" w:hAnsi="Arial" w:cs="Arial"/>
          <w:sz w:val="24"/>
          <w:szCs w:val="24"/>
        </w:rPr>
        <w:t xml:space="preserve"> (SpoftBank Group, 2018</w:t>
      </w:r>
      <w:r w:rsidR="00F07260" w:rsidRPr="00860574">
        <w:rPr>
          <w:rFonts w:ascii="Arial" w:hAnsi="Arial" w:cs="Arial"/>
          <w:sz w:val="24"/>
          <w:szCs w:val="24"/>
        </w:rPr>
        <w:t>a</w:t>
      </w:r>
      <w:r w:rsidR="003B4C66" w:rsidRPr="00860574">
        <w:rPr>
          <w:rFonts w:ascii="Arial" w:hAnsi="Arial" w:cs="Arial"/>
          <w:sz w:val="24"/>
          <w:szCs w:val="24"/>
        </w:rPr>
        <w:t>)</w:t>
      </w:r>
      <w:r w:rsidR="00605D9B" w:rsidRPr="00860574">
        <w:rPr>
          <w:rFonts w:ascii="Arial" w:hAnsi="Arial" w:cs="Arial"/>
          <w:sz w:val="24"/>
          <w:szCs w:val="24"/>
        </w:rPr>
        <w:t>.</w:t>
      </w:r>
    </w:p>
    <w:p w:rsidR="0034621D" w:rsidRPr="00860574" w:rsidRDefault="002F64C6" w:rsidP="00C31BFD">
      <w:pPr>
        <w:spacing w:line="360" w:lineRule="auto"/>
        <w:ind w:left="360"/>
        <w:jc w:val="both"/>
        <w:rPr>
          <w:rFonts w:ascii="Arial" w:hAnsi="Arial" w:cs="Arial"/>
          <w:b/>
          <w:sz w:val="24"/>
          <w:szCs w:val="24"/>
        </w:rPr>
      </w:pPr>
      <w:r w:rsidRPr="00860574">
        <w:rPr>
          <w:rFonts w:ascii="Arial" w:hAnsi="Arial" w:cs="Arial"/>
          <w:b/>
          <w:sz w:val="24"/>
          <w:szCs w:val="24"/>
        </w:rPr>
        <w:t>2.1.2 Develop</w:t>
      </w:r>
      <w:r w:rsidR="00A34AE7" w:rsidRPr="00860574">
        <w:rPr>
          <w:rFonts w:ascii="Arial" w:hAnsi="Arial" w:cs="Arial"/>
          <w:b/>
          <w:sz w:val="24"/>
          <w:szCs w:val="24"/>
        </w:rPr>
        <w:t>ing</w:t>
      </w:r>
      <w:r w:rsidR="008E11DF" w:rsidRPr="00860574">
        <w:rPr>
          <w:rFonts w:ascii="Arial" w:hAnsi="Arial" w:cs="Arial"/>
          <w:b/>
          <w:sz w:val="24"/>
          <w:szCs w:val="24"/>
        </w:rPr>
        <w:t xml:space="preserve"> the</w:t>
      </w:r>
      <w:r w:rsidR="00A34AE7" w:rsidRPr="00860574">
        <w:rPr>
          <w:rFonts w:ascii="Arial" w:hAnsi="Arial" w:cs="Arial"/>
          <w:b/>
          <w:sz w:val="24"/>
          <w:szCs w:val="24"/>
        </w:rPr>
        <w:t xml:space="preserve"> 5G network for the</w:t>
      </w:r>
      <w:r w:rsidRPr="00860574">
        <w:rPr>
          <w:rFonts w:ascii="Arial" w:hAnsi="Arial" w:cs="Arial"/>
          <w:b/>
          <w:sz w:val="24"/>
          <w:szCs w:val="24"/>
        </w:rPr>
        <w:t xml:space="preserve"> era</w:t>
      </w:r>
      <w:r w:rsidR="00A34AE7" w:rsidRPr="00860574">
        <w:rPr>
          <w:rFonts w:ascii="Arial" w:hAnsi="Arial" w:cs="Arial"/>
          <w:b/>
          <w:sz w:val="24"/>
          <w:szCs w:val="24"/>
        </w:rPr>
        <w:t xml:space="preserve"> of IoT</w:t>
      </w:r>
      <w:r w:rsidR="001E682C" w:rsidRPr="00860574">
        <w:rPr>
          <w:rFonts w:ascii="Arial" w:hAnsi="Arial" w:cs="Arial"/>
          <w:b/>
          <w:sz w:val="24"/>
          <w:szCs w:val="24"/>
        </w:rPr>
        <w:t>:</w:t>
      </w:r>
    </w:p>
    <w:p w:rsidR="002F64C6" w:rsidRPr="00860574" w:rsidRDefault="00FE43F7" w:rsidP="00C31BFD">
      <w:pPr>
        <w:spacing w:line="360" w:lineRule="auto"/>
        <w:ind w:left="360"/>
        <w:jc w:val="both"/>
        <w:rPr>
          <w:rFonts w:ascii="Arial" w:hAnsi="Arial" w:cs="Arial"/>
          <w:color w:val="FF0000"/>
          <w:sz w:val="24"/>
          <w:szCs w:val="24"/>
        </w:rPr>
      </w:pPr>
      <w:r w:rsidRPr="00860574">
        <w:rPr>
          <w:rFonts w:ascii="Arial" w:hAnsi="Arial" w:cs="Arial"/>
          <w:sz w:val="24"/>
          <w:szCs w:val="24"/>
        </w:rPr>
        <w:t>Beside the expansion of customer base of the telecommunication business, SoftBank also works to make their network stronger to 5G to welcome the era of Internet of Things (IoT)</w:t>
      </w:r>
      <w:r w:rsidR="007C10A7" w:rsidRPr="00860574">
        <w:rPr>
          <w:rFonts w:ascii="Arial" w:hAnsi="Arial" w:cs="Arial"/>
          <w:sz w:val="24"/>
          <w:szCs w:val="24"/>
        </w:rPr>
        <w:t xml:space="preserve">. </w:t>
      </w:r>
      <w:r w:rsidR="00272502" w:rsidRPr="00860574">
        <w:rPr>
          <w:rFonts w:ascii="Arial" w:hAnsi="Arial" w:cs="Arial"/>
          <w:sz w:val="24"/>
          <w:szCs w:val="24"/>
        </w:rPr>
        <w:t xml:space="preserve">This is because, SoftBank Group believes that it will be the greatest business opportunity, if they can initiate the IoT by enhancing the 5G networks. </w:t>
      </w:r>
      <w:r w:rsidR="007C10A7" w:rsidRPr="00860574">
        <w:rPr>
          <w:rFonts w:ascii="Arial" w:hAnsi="Arial" w:cs="Arial"/>
          <w:sz w:val="24"/>
          <w:szCs w:val="24"/>
        </w:rPr>
        <w:t xml:space="preserve">Furthermore, it is also significant to make the network stronger to retain the customers. </w:t>
      </w:r>
      <w:r w:rsidR="0012496F" w:rsidRPr="00860574">
        <w:rPr>
          <w:rFonts w:ascii="Arial" w:hAnsi="Arial" w:cs="Arial"/>
          <w:sz w:val="24"/>
          <w:szCs w:val="24"/>
        </w:rPr>
        <w:t>SoftBank Group wants to start the services of 5G network</w:t>
      </w:r>
      <w:r w:rsidR="002B0FDD" w:rsidRPr="00860574">
        <w:rPr>
          <w:rFonts w:ascii="Arial" w:hAnsi="Arial" w:cs="Arial"/>
          <w:sz w:val="24"/>
          <w:szCs w:val="24"/>
        </w:rPr>
        <w:t>s in 2020 and</w:t>
      </w:r>
      <w:r w:rsidR="0012496F" w:rsidRPr="00860574">
        <w:rPr>
          <w:rFonts w:ascii="Arial" w:hAnsi="Arial" w:cs="Arial"/>
          <w:sz w:val="24"/>
          <w:szCs w:val="24"/>
        </w:rPr>
        <w:t xml:space="preserve"> they are gradually getting ready for the planned </w:t>
      </w:r>
      <w:r w:rsidR="007C10A7" w:rsidRPr="00860574">
        <w:rPr>
          <w:rFonts w:ascii="Arial" w:hAnsi="Arial" w:cs="Arial"/>
          <w:sz w:val="24"/>
          <w:szCs w:val="24"/>
        </w:rPr>
        <w:t>inauguration</w:t>
      </w:r>
      <w:r w:rsidR="0012496F" w:rsidRPr="00860574">
        <w:rPr>
          <w:rFonts w:ascii="Arial" w:hAnsi="Arial" w:cs="Arial"/>
          <w:sz w:val="24"/>
          <w:szCs w:val="24"/>
        </w:rPr>
        <w:t xml:space="preserve"> </w:t>
      </w:r>
      <w:r w:rsidR="002B0FDD" w:rsidRPr="00860574">
        <w:rPr>
          <w:rFonts w:ascii="Arial" w:hAnsi="Arial" w:cs="Arial"/>
          <w:sz w:val="24"/>
          <w:szCs w:val="24"/>
        </w:rPr>
        <w:t xml:space="preserve">of 5G networks. Therefore, by targeting the corporate customers, in April 2018  they started  </w:t>
      </w:r>
      <w:r w:rsidR="0066745C" w:rsidRPr="00860574">
        <w:rPr>
          <w:rFonts w:ascii="Arial" w:hAnsi="Arial" w:cs="Arial"/>
          <w:sz w:val="24"/>
          <w:szCs w:val="24"/>
        </w:rPr>
        <w:t xml:space="preserve">the </w:t>
      </w:r>
      <w:r w:rsidR="002B0FDD" w:rsidRPr="00860574">
        <w:rPr>
          <w:rFonts w:ascii="Arial" w:hAnsi="Arial" w:cs="Arial"/>
          <w:sz w:val="24"/>
          <w:szCs w:val="24"/>
        </w:rPr>
        <w:t xml:space="preserve">energy-saving </w:t>
      </w:r>
      <w:r w:rsidR="001E682C" w:rsidRPr="00860574">
        <w:rPr>
          <w:rFonts w:ascii="Arial" w:hAnsi="Arial" w:cs="Arial"/>
          <w:sz w:val="24"/>
          <w:szCs w:val="24"/>
        </w:rPr>
        <w:t>telecommunications service</w:t>
      </w:r>
      <w:r w:rsidR="002B0FDD" w:rsidRPr="00860574">
        <w:rPr>
          <w:rFonts w:ascii="Arial" w:hAnsi="Arial" w:cs="Arial"/>
          <w:sz w:val="24"/>
          <w:szCs w:val="24"/>
        </w:rPr>
        <w:t xml:space="preserve">s with a low-price </w:t>
      </w:r>
      <w:r w:rsidR="0066745C" w:rsidRPr="00860574">
        <w:rPr>
          <w:rFonts w:ascii="Arial" w:hAnsi="Arial" w:cs="Arial"/>
          <w:sz w:val="24"/>
          <w:szCs w:val="24"/>
        </w:rPr>
        <w:t>for IoT devices and</w:t>
      </w:r>
      <w:r w:rsidR="001E682C" w:rsidRPr="00860574">
        <w:rPr>
          <w:rFonts w:ascii="Arial" w:hAnsi="Arial" w:cs="Arial"/>
          <w:sz w:val="24"/>
          <w:szCs w:val="24"/>
        </w:rPr>
        <w:t xml:space="preserve"> N</w:t>
      </w:r>
      <w:r w:rsidR="002B0FDD" w:rsidRPr="00860574">
        <w:rPr>
          <w:rFonts w:ascii="Arial" w:hAnsi="Arial" w:cs="Arial"/>
          <w:sz w:val="24"/>
          <w:szCs w:val="24"/>
        </w:rPr>
        <w:t>arrowband Internet of Things (NB IoT)</w:t>
      </w:r>
      <w:r w:rsidR="0066745C" w:rsidRPr="00860574">
        <w:rPr>
          <w:rFonts w:ascii="Arial" w:hAnsi="Arial" w:cs="Arial"/>
          <w:sz w:val="24"/>
          <w:szCs w:val="24"/>
        </w:rPr>
        <w:t>. Furthermore, for the use in pre-5G services SoftBank also</w:t>
      </w:r>
      <w:r w:rsidR="001E682C" w:rsidRPr="00860574">
        <w:rPr>
          <w:rFonts w:ascii="Arial" w:hAnsi="Arial" w:cs="Arial"/>
          <w:sz w:val="24"/>
          <w:szCs w:val="24"/>
        </w:rPr>
        <w:t xml:space="preserve"> </w:t>
      </w:r>
      <w:r w:rsidR="0066745C" w:rsidRPr="00860574">
        <w:rPr>
          <w:rFonts w:ascii="Arial" w:hAnsi="Arial" w:cs="Arial"/>
          <w:sz w:val="24"/>
          <w:szCs w:val="24"/>
        </w:rPr>
        <w:t>obtaine</w:t>
      </w:r>
      <w:r w:rsidR="001E682C" w:rsidRPr="00860574">
        <w:rPr>
          <w:rFonts w:ascii="Arial" w:hAnsi="Arial" w:cs="Arial"/>
          <w:sz w:val="24"/>
          <w:szCs w:val="24"/>
        </w:rPr>
        <w:t xml:space="preserve">d </w:t>
      </w:r>
      <w:r w:rsidR="0066745C" w:rsidRPr="00860574">
        <w:rPr>
          <w:rFonts w:ascii="Arial" w:hAnsi="Arial" w:cs="Arial"/>
          <w:sz w:val="24"/>
          <w:szCs w:val="24"/>
        </w:rPr>
        <w:t xml:space="preserve">the </w:t>
      </w:r>
      <w:r w:rsidR="00A66A32" w:rsidRPr="00860574">
        <w:rPr>
          <w:rFonts w:ascii="Arial" w:hAnsi="Arial" w:cs="Arial"/>
          <w:sz w:val="24"/>
          <w:szCs w:val="24"/>
        </w:rPr>
        <w:t>spectrum</w:t>
      </w:r>
      <w:r w:rsidR="001E682C" w:rsidRPr="00860574">
        <w:rPr>
          <w:rFonts w:ascii="Arial" w:hAnsi="Arial" w:cs="Arial"/>
          <w:sz w:val="24"/>
          <w:szCs w:val="24"/>
        </w:rPr>
        <w:t xml:space="preserve"> in 3.4GHz</w:t>
      </w:r>
      <w:r w:rsidR="0066745C" w:rsidRPr="00860574">
        <w:rPr>
          <w:rFonts w:ascii="Arial" w:hAnsi="Arial" w:cs="Arial"/>
          <w:sz w:val="24"/>
          <w:szCs w:val="24"/>
        </w:rPr>
        <w:t xml:space="preserve"> band</w:t>
      </w:r>
      <w:r w:rsidR="006321B1" w:rsidRPr="00860574">
        <w:rPr>
          <w:rFonts w:ascii="Arial" w:hAnsi="Arial" w:cs="Arial"/>
          <w:sz w:val="24"/>
          <w:szCs w:val="24"/>
        </w:rPr>
        <w:t xml:space="preserve"> (SoftBank Group, 2018</w:t>
      </w:r>
      <w:r w:rsidR="00F07260" w:rsidRPr="00860574">
        <w:rPr>
          <w:rFonts w:ascii="Arial" w:hAnsi="Arial" w:cs="Arial"/>
          <w:sz w:val="24"/>
          <w:szCs w:val="24"/>
        </w:rPr>
        <w:t>a</w:t>
      </w:r>
      <w:r w:rsidR="006321B1" w:rsidRPr="00860574">
        <w:rPr>
          <w:rFonts w:ascii="Arial" w:hAnsi="Arial" w:cs="Arial"/>
          <w:sz w:val="24"/>
          <w:szCs w:val="24"/>
        </w:rPr>
        <w:t>)</w:t>
      </w:r>
      <w:r w:rsidR="001E682C" w:rsidRPr="00860574">
        <w:rPr>
          <w:rFonts w:ascii="Arial" w:hAnsi="Arial" w:cs="Arial"/>
          <w:color w:val="FF0000"/>
          <w:sz w:val="24"/>
          <w:szCs w:val="24"/>
        </w:rPr>
        <w:t>.</w:t>
      </w:r>
      <w:r w:rsidR="009E3E65" w:rsidRPr="00860574">
        <w:rPr>
          <w:rFonts w:ascii="Arial" w:hAnsi="Arial" w:cs="Arial"/>
          <w:color w:val="FF0000"/>
          <w:sz w:val="24"/>
          <w:szCs w:val="24"/>
        </w:rPr>
        <w:t xml:space="preserve"> </w:t>
      </w:r>
    </w:p>
    <w:p w:rsidR="002F64C6" w:rsidRPr="00860574" w:rsidRDefault="00286527" w:rsidP="00C31BFD">
      <w:pPr>
        <w:spacing w:line="360" w:lineRule="auto"/>
        <w:ind w:left="360"/>
        <w:jc w:val="both"/>
        <w:rPr>
          <w:rFonts w:ascii="Arial" w:hAnsi="Arial" w:cs="Arial"/>
          <w:b/>
          <w:sz w:val="24"/>
          <w:szCs w:val="24"/>
        </w:rPr>
      </w:pPr>
      <w:r w:rsidRPr="00860574">
        <w:rPr>
          <w:rFonts w:ascii="Arial" w:hAnsi="Arial" w:cs="Arial"/>
          <w:b/>
          <w:sz w:val="24"/>
          <w:szCs w:val="24"/>
        </w:rPr>
        <w:t xml:space="preserve">2.1.3 </w:t>
      </w:r>
      <w:r w:rsidR="002F64C6" w:rsidRPr="00860574">
        <w:rPr>
          <w:rFonts w:ascii="Arial" w:hAnsi="Arial" w:cs="Arial"/>
          <w:b/>
          <w:sz w:val="24"/>
          <w:szCs w:val="24"/>
        </w:rPr>
        <w:t>Structural reform to increase the efficiency</w:t>
      </w:r>
      <w:r w:rsidR="004854B8" w:rsidRPr="00860574">
        <w:rPr>
          <w:rFonts w:ascii="Arial" w:hAnsi="Arial" w:cs="Arial"/>
          <w:b/>
          <w:sz w:val="24"/>
          <w:szCs w:val="24"/>
        </w:rPr>
        <w:t>:</w:t>
      </w:r>
    </w:p>
    <w:p w:rsidR="004854B8" w:rsidRPr="00860574" w:rsidRDefault="004854B8" w:rsidP="00C31BFD">
      <w:pPr>
        <w:spacing w:line="360" w:lineRule="auto"/>
        <w:ind w:left="360"/>
        <w:jc w:val="both"/>
        <w:rPr>
          <w:rFonts w:ascii="Arial" w:hAnsi="Arial" w:cs="Arial"/>
          <w:sz w:val="24"/>
          <w:szCs w:val="24"/>
        </w:rPr>
      </w:pPr>
      <w:r w:rsidRPr="00860574">
        <w:rPr>
          <w:rFonts w:ascii="Arial" w:hAnsi="Arial" w:cs="Arial"/>
          <w:sz w:val="24"/>
          <w:szCs w:val="24"/>
        </w:rPr>
        <w:t>SoftBank Group took the initiatives to increase the efficiency of their employees by tackling thorough structural reform.</w:t>
      </w:r>
      <w:r w:rsidR="00991208" w:rsidRPr="00860574">
        <w:rPr>
          <w:rFonts w:ascii="Arial" w:hAnsi="Arial" w:cs="Arial"/>
          <w:sz w:val="24"/>
          <w:szCs w:val="24"/>
        </w:rPr>
        <w:t xml:space="preserve"> With this initiatives they wanted to make the way of working smarter and enjoyable. Therefore, the utilization of artificial intelligence and robotics are enhancing the efficiency of work and also inspiring to make the best use of employees freed-up time for </w:t>
      </w:r>
      <w:r w:rsidR="00A7353D" w:rsidRPr="00860574">
        <w:rPr>
          <w:rFonts w:ascii="Arial" w:hAnsi="Arial" w:cs="Arial"/>
          <w:sz w:val="24"/>
          <w:szCs w:val="24"/>
        </w:rPr>
        <w:t xml:space="preserve">their </w:t>
      </w:r>
      <w:r w:rsidR="00991208" w:rsidRPr="00860574">
        <w:rPr>
          <w:rFonts w:ascii="Arial" w:hAnsi="Arial" w:cs="Arial"/>
          <w:sz w:val="24"/>
          <w:szCs w:val="24"/>
        </w:rPr>
        <w:t>self-development.</w:t>
      </w:r>
      <w:r w:rsidR="00081347" w:rsidRPr="00860574">
        <w:rPr>
          <w:rFonts w:ascii="Arial" w:hAnsi="Arial" w:cs="Arial"/>
          <w:sz w:val="24"/>
          <w:szCs w:val="24"/>
        </w:rPr>
        <w:t xml:space="preserve"> Furthermore, the company wants to apply the IT to find out and assign exactly the right person for the right jobs and in doing so basically progress the operational efficiency.</w:t>
      </w:r>
      <w:r w:rsidR="00187FE2" w:rsidRPr="00860574">
        <w:rPr>
          <w:rFonts w:ascii="Arial" w:hAnsi="Arial" w:cs="Arial"/>
          <w:sz w:val="24"/>
          <w:szCs w:val="24"/>
        </w:rPr>
        <w:t xml:space="preserve"> The plan of introducing a full telecommuting and other </w:t>
      </w:r>
      <w:r w:rsidR="00187FE2" w:rsidRPr="00860574">
        <w:rPr>
          <w:rFonts w:ascii="Arial" w:hAnsi="Arial" w:cs="Arial"/>
          <w:sz w:val="24"/>
          <w:szCs w:val="24"/>
        </w:rPr>
        <w:lastRenderedPageBreak/>
        <w:t>system by SoftBank will make the working environment flexible allowing the employees to work anywhere virtually</w:t>
      </w:r>
      <w:r w:rsidR="00F3590A" w:rsidRPr="00860574">
        <w:rPr>
          <w:rFonts w:ascii="Arial" w:hAnsi="Arial" w:cs="Arial"/>
          <w:sz w:val="24"/>
          <w:szCs w:val="24"/>
        </w:rPr>
        <w:t xml:space="preserve"> (SoftBank Group, 2018</w:t>
      </w:r>
      <w:r w:rsidR="00F07260" w:rsidRPr="00860574">
        <w:rPr>
          <w:rFonts w:ascii="Arial" w:hAnsi="Arial" w:cs="Arial"/>
          <w:sz w:val="24"/>
          <w:szCs w:val="24"/>
        </w:rPr>
        <w:t>a</w:t>
      </w:r>
      <w:r w:rsidR="00F3590A" w:rsidRPr="00860574">
        <w:rPr>
          <w:rFonts w:ascii="Arial" w:hAnsi="Arial" w:cs="Arial"/>
          <w:sz w:val="24"/>
          <w:szCs w:val="24"/>
        </w:rPr>
        <w:t>)</w:t>
      </w:r>
      <w:r w:rsidR="00187FE2" w:rsidRPr="00860574">
        <w:rPr>
          <w:rFonts w:ascii="Arial" w:hAnsi="Arial" w:cs="Arial"/>
          <w:sz w:val="24"/>
          <w:szCs w:val="24"/>
        </w:rPr>
        <w:t>.</w:t>
      </w:r>
    </w:p>
    <w:p w:rsidR="002F64C6" w:rsidRPr="00860574" w:rsidRDefault="00286527" w:rsidP="00C31BFD">
      <w:pPr>
        <w:spacing w:line="360" w:lineRule="auto"/>
        <w:ind w:left="360"/>
        <w:jc w:val="both"/>
        <w:rPr>
          <w:rFonts w:ascii="Arial" w:hAnsi="Arial" w:cs="Arial"/>
          <w:b/>
          <w:sz w:val="24"/>
          <w:szCs w:val="24"/>
        </w:rPr>
      </w:pPr>
      <w:r w:rsidRPr="00860574">
        <w:rPr>
          <w:rFonts w:ascii="Arial" w:hAnsi="Arial" w:cs="Arial"/>
          <w:b/>
          <w:sz w:val="24"/>
          <w:szCs w:val="24"/>
        </w:rPr>
        <w:t>2.1.4</w:t>
      </w:r>
      <w:r w:rsidR="002F64C6" w:rsidRPr="00860574">
        <w:rPr>
          <w:rFonts w:ascii="Arial" w:hAnsi="Arial" w:cs="Arial"/>
          <w:b/>
          <w:sz w:val="24"/>
          <w:szCs w:val="24"/>
        </w:rPr>
        <w:t xml:space="preserve"> Preparing for the most important </w:t>
      </w:r>
      <w:r w:rsidR="00907F67" w:rsidRPr="00860574">
        <w:rPr>
          <w:rFonts w:ascii="Arial" w:hAnsi="Arial" w:cs="Arial"/>
          <w:b/>
          <w:sz w:val="24"/>
          <w:szCs w:val="24"/>
        </w:rPr>
        <w:t>transformation</w:t>
      </w:r>
      <w:r w:rsidR="008C3218" w:rsidRPr="00860574">
        <w:rPr>
          <w:rFonts w:ascii="Arial" w:hAnsi="Arial" w:cs="Arial"/>
          <w:b/>
          <w:sz w:val="24"/>
          <w:szCs w:val="24"/>
        </w:rPr>
        <w:t>:</w:t>
      </w:r>
    </w:p>
    <w:p w:rsidR="008C3218" w:rsidRPr="00860574" w:rsidRDefault="00F31C08" w:rsidP="00C31BFD">
      <w:pPr>
        <w:spacing w:line="360" w:lineRule="auto"/>
        <w:ind w:left="360"/>
        <w:jc w:val="both"/>
        <w:rPr>
          <w:rFonts w:ascii="Arial" w:hAnsi="Arial" w:cs="Arial"/>
          <w:color w:val="FF0000"/>
          <w:sz w:val="24"/>
          <w:szCs w:val="24"/>
        </w:rPr>
      </w:pPr>
      <w:r w:rsidRPr="00860574">
        <w:rPr>
          <w:rFonts w:ascii="Arial" w:hAnsi="Arial" w:cs="Arial"/>
          <w:sz w:val="24"/>
          <w:szCs w:val="24"/>
          <w:shd w:val="clear" w:color="auto" w:fill="FFFFFF"/>
        </w:rPr>
        <w:t>Clu</w:t>
      </w:r>
      <w:r w:rsidR="00FE734B" w:rsidRPr="00860574">
        <w:rPr>
          <w:rFonts w:ascii="Arial" w:hAnsi="Arial" w:cs="Arial"/>
          <w:sz w:val="24"/>
          <w:szCs w:val="24"/>
          <w:shd w:val="clear" w:color="auto" w:fill="FFFFFF"/>
        </w:rPr>
        <w:t>ster of No</w:t>
      </w:r>
      <w:r w:rsidRPr="00860574">
        <w:rPr>
          <w:rFonts w:ascii="Arial" w:hAnsi="Arial" w:cs="Arial"/>
          <w:sz w:val="24"/>
          <w:szCs w:val="24"/>
          <w:shd w:val="clear" w:color="auto" w:fill="FFFFFF"/>
        </w:rPr>
        <w:t>. 1 strategy mainly aims</w:t>
      </w:r>
      <w:r w:rsidR="00055DF1" w:rsidRPr="00860574">
        <w:rPr>
          <w:rFonts w:ascii="Arial" w:hAnsi="Arial" w:cs="Arial"/>
          <w:sz w:val="24"/>
          <w:szCs w:val="24"/>
          <w:shd w:val="clear" w:color="auto" w:fill="FFFFFF"/>
        </w:rPr>
        <w:t xml:space="preserve"> to acquire</w:t>
      </w:r>
      <w:r w:rsidRPr="00860574">
        <w:rPr>
          <w:rFonts w:ascii="Arial" w:hAnsi="Arial" w:cs="Arial"/>
          <w:sz w:val="24"/>
          <w:szCs w:val="24"/>
          <w:shd w:val="clear" w:color="auto" w:fill="FFFFFF"/>
        </w:rPr>
        <w:t xml:space="preserve"> the excellent technological companies in particular fields under one umbrella, which mainly motivates these companies to progress and develop constantly</w:t>
      </w:r>
      <w:r w:rsidR="003964E7" w:rsidRPr="00860574">
        <w:rPr>
          <w:rFonts w:ascii="Arial" w:hAnsi="Arial" w:cs="Arial"/>
          <w:sz w:val="24"/>
          <w:szCs w:val="24"/>
          <w:shd w:val="clear" w:color="auto" w:fill="FFFFFF"/>
        </w:rPr>
        <w:t xml:space="preserve"> with the </w:t>
      </w:r>
      <w:r w:rsidR="00844DDF" w:rsidRPr="00860574">
        <w:rPr>
          <w:rFonts w:ascii="Arial" w:hAnsi="Arial" w:cs="Arial"/>
          <w:sz w:val="24"/>
          <w:szCs w:val="24"/>
          <w:shd w:val="clear" w:color="auto" w:fill="FFFFFF"/>
        </w:rPr>
        <w:t>target of tackling the tasks for</w:t>
      </w:r>
      <w:r w:rsidR="003964E7" w:rsidRPr="00860574">
        <w:rPr>
          <w:rFonts w:ascii="Arial" w:hAnsi="Arial" w:cs="Arial"/>
          <w:sz w:val="24"/>
          <w:szCs w:val="24"/>
          <w:shd w:val="clear" w:color="auto" w:fill="FFFFFF"/>
        </w:rPr>
        <w:t xml:space="preserve"> today, tomorrow and future</w:t>
      </w:r>
      <w:r w:rsidRPr="00860574">
        <w:rPr>
          <w:rFonts w:ascii="Arial" w:hAnsi="Arial" w:cs="Arial"/>
          <w:sz w:val="24"/>
          <w:szCs w:val="24"/>
          <w:shd w:val="clear" w:color="auto" w:fill="FFFFFF"/>
        </w:rPr>
        <w:t xml:space="preserve">. There has been a series of acquisition by the SoftBank </w:t>
      </w:r>
      <w:r w:rsidR="004D2259" w:rsidRPr="00860574">
        <w:rPr>
          <w:rFonts w:ascii="Arial" w:hAnsi="Arial" w:cs="Arial"/>
          <w:sz w:val="24"/>
          <w:szCs w:val="24"/>
          <w:shd w:val="clear" w:color="auto" w:fill="FFFFFF"/>
        </w:rPr>
        <w:t>in accordance with this Cluster of No. 1 s</w:t>
      </w:r>
      <w:r w:rsidRPr="00860574">
        <w:rPr>
          <w:rFonts w:ascii="Arial" w:hAnsi="Arial" w:cs="Arial"/>
          <w:sz w:val="24"/>
          <w:szCs w:val="24"/>
          <w:shd w:val="clear" w:color="auto" w:fill="FFFFFF"/>
        </w:rPr>
        <w:t>trategy. Furthermore, the Cluster of No. 1 strategy enhances the creation of synergies based on shared vision and capital ties to grow further continuously</w:t>
      </w:r>
      <w:r w:rsidR="00721567">
        <w:rPr>
          <w:rFonts w:ascii="Arial" w:hAnsi="Arial" w:cs="Arial"/>
          <w:sz w:val="24"/>
          <w:szCs w:val="24"/>
          <w:shd w:val="clear" w:color="auto" w:fill="FFFFFF"/>
        </w:rPr>
        <w:t xml:space="preserve"> (SoftBank Group, 2019)</w:t>
      </w:r>
      <w:r w:rsidRPr="00860574">
        <w:rPr>
          <w:rFonts w:ascii="Arial" w:hAnsi="Arial" w:cs="Arial"/>
          <w:sz w:val="24"/>
          <w:szCs w:val="24"/>
          <w:shd w:val="clear" w:color="auto" w:fill="FFFFFF"/>
        </w:rPr>
        <w:t xml:space="preserve">. Under the Cluster of No. 1 Strategy, the SoftBank Group, as a strategic holding company will influence the cooperative group of companies decision making power. Furthermore, as the SoftBank Group appreciate the independence of their cooperative companies, it will not take the possession of majority equity </w:t>
      </w:r>
      <w:r w:rsidR="00EA3DF8" w:rsidRPr="00860574">
        <w:rPr>
          <w:rFonts w:ascii="Arial" w:hAnsi="Arial" w:cs="Arial"/>
          <w:sz w:val="24"/>
          <w:szCs w:val="24"/>
          <w:shd w:val="clear" w:color="auto" w:fill="FFFFFF"/>
        </w:rPr>
        <w:t>interests or brands integration, w</w:t>
      </w:r>
      <w:r w:rsidR="00277565" w:rsidRPr="00860574">
        <w:rPr>
          <w:rFonts w:ascii="Arial" w:hAnsi="Arial" w:cs="Arial"/>
          <w:sz w:val="24"/>
          <w:szCs w:val="24"/>
          <w:shd w:val="clear" w:color="auto" w:fill="FFFFFF"/>
        </w:rPr>
        <w:t>hich is</w:t>
      </w:r>
      <w:r w:rsidR="00EA3DF8" w:rsidRPr="00860574">
        <w:rPr>
          <w:rFonts w:ascii="Arial" w:hAnsi="Arial" w:cs="Arial"/>
          <w:sz w:val="24"/>
          <w:szCs w:val="24"/>
          <w:shd w:val="clear" w:color="auto" w:fill="FFFFFF"/>
        </w:rPr>
        <w:t xml:space="preserve"> the source of the competitiveness and </w:t>
      </w:r>
      <w:r w:rsidR="00277565" w:rsidRPr="00860574">
        <w:rPr>
          <w:rFonts w:ascii="Arial" w:hAnsi="Arial" w:cs="Arial"/>
          <w:sz w:val="24"/>
          <w:szCs w:val="24"/>
          <w:shd w:val="clear" w:color="auto" w:fill="FFFFFF"/>
        </w:rPr>
        <w:t xml:space="preserve">enhance the company to </w:t>
      </w:r>
      <w:r w:rsidR="00EA3DF8" w:rsidRPr="00860574">
        <w:rPr>
          <w:rFonts w:ascii="Arial" w:hAnsi="Arial" w:cs="Arial"/>
          <w:sz w:val="24"/>
          <w:szCs w:val="24"/>
          <w:shd w:val="clear" w:color="auto" w:fill="FFFFFF"/>
        </w:rPr>
        <w:t>move further with the Beyond Carrier strategy.</w:t>
      </w:r>
      <w:r w:rsidRPr="00860574">
        <w:rPr>
          <w:rFonts w:ascii="Arial" w:hAnsi="Arial" w:cs="Arial"/>
          <w:sz w:val="24"/>
          <w:szCs w:val="24"/>
          <w:shd w:val="clear" w:color="auto" w:fill="FFFFFF"/>
        </w:rPr>
        <w:t xml:space="preserve"> Under the Cluster of No. 1 Strategy, by incorporating different types of companies in the portfolio of SoftBank Group, the company aims to change, grow, survive and exist for the next 300 years (SoftBank Group, 2019).</w:t>
      </w:r>
    </w:p>
    <w:p w:rsidR="00661365" w:rsidRPr="00860574" w:rsidRDefault="00661365" w:rsidP="00C31BFD">
      <w:pPr>
        <w:spacing w:line="360" w:lineRule="auto"/>
        <w:ind w:left="360"/>
        <w:jc w:val="both"/>
        <w:rPr>
          <w:rFonts w:ascii="Arial" w:hAnsi="Arial" w:cs="Arial"/>
          <w:b/>
          <w:sz w:val="24"/>
          <w:szCs w:val="24"/>
        </w:rPr>
      </w:pPr>
      <w:r w:rsidRPr="00860574">
        <w:rPr>
          <w:rFonts w:ascii="Arial" w:hAnsi="Arial" w:cs="Arial"/>
          <w:b/>
          <w:sz w:val="24"/>
          <w:szCs w:val="24"/>
        </w:rPr>
        <w:t xml:space="preserve">2.2 Investment strategy </w:t>
      </w:r>
      <w:r w:rsidR="003D1097" w:rsidRPr="00860574">
        <w:rPr>
          <w:rFonts w:ascii="Arial" w:hAnsi="Arial" w:cs="Arial"/>
          <w:b/>
          <w:sz w:val="24"/>
          <w:szCs w:val="24"/>
        </w:rPr>
        <w:t>of SoftBank</w:t>
      </w:r>
      <w:r w:rsidR="0061103D" w:rsidRPr="00860574">
        <w:rPr>
          <w:rFonts w:ascii="Arial" w:hAnsi="Arial" w:cs="Arial"/>
          <w:b/>
          <w:sz w:val="24"/>
          <w:szCs w:val="24"/>
        </w:rPr>
        <w:t>:</w:t>
      </w:r>
    </w:p>
    <w:p w:rsidR="005A61BA" w:rsidRPr="00860574" w:rsidRDefault="00C67E84" w:rsidP="00C31BFD">
      <w:pPr>
        <w:spacing w:line="360" w:lineRule="auto"/>
        <w:ind w:left="360"/>
        <w:jc w:val="both"/>
        <w:rPr>
          <w:rFonts w:ascii="Arial" w:hAnsi="Arial" w:cs="Arial"/>
          <w:color w:val="333333"/>
          <w:sz w:val="24"/>
          <w:szCs w:val="24"/>
        </w:rPr>
      </w:pPr>
      <w:r w:rsidRPr="00860574">
        <w:rPr>
          <w:rFonts w:ascii="Arial" w:hAnsi="Arial" w:cs="Arial"/>
          <w:sz w:val="24"/>
          <w:szCs w:val="24"/>
        </w:rPr>
        <w:t>The SoftBank Group always believes that in order to create a better world, the single most significant catalyst is technology, which has got the unique capacity to intensely make the quality of life better. Therefore, the SoftBank Group has been supporting emerging technologies being at the front position for more than 30 years.</w:t>
      </w:r>
      <w:r w:rsidR="00F9729D" w:rsidRPr="00860574">
        <w:rPr>
          <w:rFonts w:ascii="Arial" w:hAnsi="Arial" w:cs="Arial"/>
          <w:sz w:val="24"/>
          <w:szCs w:val="24"/>
        </w:rPr>
        <w:t xml:space="preserve"> Therefore, the SoftBank Vision Fund has been built on the basis of this support to this emerging te</w:t>
      </w:r>
      <w:r w:rsidR="00FB5C21" w:rsidRPr="00860574">
        <w:rPr>
          <w:rFonts w:ascii="Arial" w:hAnsi="Arial" w:cs="Arial"/>
          <w:sz w:val="24"/>
          <w:szCs w:val="24"/>
        </w:rPr>
        <w:t xml:space="preserve">chnologies, who is the strategic investor in the business and technologies to enhance the </w:t>
      </w:r>
      <w:r w:rsidRPr="00860574">
        <w:rPr>
          <w:rFonts w:ascii="Arial" w:hAnsi="Arial" w:cs="Arial"/>
          <w:sz w:val="24"/>
          <w:szCs w:val="24"/>
        </w:rPr>
        <w:t>next stage of the Information Revolution.</w:t>
      </w:r>
      <w:r w:rsidR="005C2CCF" w:rsidRPr="00860574">
        <w:rPr>
          <w:rFonts w:ascii="Arial" w:hAnsi="Arial" w:cs="Arial"/>
          <w:sz w:val="24"/>
          <w:szCs w:val="24"/>
        </w:rPr>
        <w:t xml:space="preserve"> SoftBank make the investment on the entrepreneurial firm providing operational expertise, global network, and patient capital to enhance the entrepreneurs to reach to their </w:t>
      </w:r>
      <w:r w:rsidR="0019600B" w:rsidRPr="00860574">
        <w:rPr>
          <w:rFonts w:ascii="Arial" w:hAnsi="Arial" w:cs="Arial"/>
          <w:sz w:val="24"/>
          <w:szCs w:val="24"/>
        </w:rPr>
        <w:t xml:space="preserve">desired </w:t>
      </w:r>
      <w:r w:rsidR="005C2CCF" w:rsidRPr="00860574">
        <w:rPr>
          <w:rFonts w:ascii="Arial" w:hAnsi="Arial" w:cs="Arial"/>
          <w:sz w:val="24"/>
          <w:szCs w:val="24"/>
        </w:rPr>
        <w:t>goal. However, they make investment</w:t>
      </w:r>
      <w:r w:rsidR="0019600B" w:rsidRPr="00860574">
        <w:rPr>
          <w:rFonts w:ascii="Arial" w:hAnsi="Arial" w:cs="Arial"/>
          <w:sz w:val="24"/>
          <w:szCs w:val="24"/>
        </w:rPr>
        <w:t xml:space="preserve"> to the business,</w:t>
      </w:r>
      <w:r w:rsidR="005C2CCF" w:rsidRPr="00860574">
        <w:rPr>
          <w:rFonts w:ascii="Arial" w:hAnsi="Arial" w:cs="Arial"/>
          <w:sz w:val="24"/>
          <w:szCs w:val="24"/>
        </w:rPr>
        <w:t xml:space="preserve"> if they find self-motivated</w:t>
      </w:r>
      <w:r w:rsidRPr="00860574">
        <w:rPr>
          <w:rFonts w:ascii="Arial" w:hAnsi="Arial" w:cs="Arial"/>
          <w:sz w:val="24"/>
          <w:szCs w:val="24"/>
        </w:rPr>
        <w:t xml:space="preserve"> business leaders </w:t>
      </w:r>
      <w:r w:rsidR="005C2CCF" w:rsidRPr="00860574">
        <w:rPr>
          <w:rFonts w:ascii="Arial" w:hAnsi="Arial" w:cs="Arial"/>
          <w:sz w:val="24"/>
          <w:szCs w:val="24"/>
        </w:rPr>
        <w:t>with the similarity of ambitious vision for</w:t>
      </w:r>
      <w:r w:rsidRPr="00860574">
        <w:rPr>
          <w:rFonts w:ascii="Arial" w:hAnsi="Arial" w:cs="Arial"/>
          <w:sz w:val="24"/>
          <w:szCs w:val="24"/>
        </w:rPr>
        <w:t xml:space="preserve"> the future.</w:t>
      </w:r>
      <w:r w:rsidR="005A61BA" w:rsidRPr="00860574">
        <w:rPr>
          <w:rFonts w:ascii="Arial" w:hAnsi="Arial" w:cs="Arial"/>
          <w:sz w:val="24"/>
          <w:szCs w:val="24"/>
        </w:rPr>
        <w:t xml:space="preserve"> Moreover, in order to expose the most persuasive </w:t>
      </w:r>
      <w:r w:rsidR="005A61BA" w:rsidRPr="00860574">
        <w:rPr>
          <w:rFonts w:ascii="Arial" w:hAnsi="Arial" w:cs="Arial"/>
          <w:sz w:val="24"/>
          <w:szCs w:val="24"/>
        </w:rPr>
        <w:lastRenderedPageBreak/>
        <w:t xml:space="preserve">opportunities, every week and across every continent the investment team of SoftBank meet </w:t>
      </w:r>
      <w:r w:rsidRPr="00860574">
        <w:rPr>
          <w:rFonts w:ascii="Arial" w:hAnsi="Arial" w:cs="Arial"/>
          <w:sz w:val="24"/>
          <w:szCs w:val="24"/>
        </w:rPr>
        <w:t>dozens of entrepreneurs</w:t>
      </w:r>
      <w:r w:rsidR="00F07260" w:rsidRPr="00860574">
        <w:rPr>
          <w:rFonts w:ascii="Arial" w:hAnsi="Arial" w:cs="Arial"/>
          <w:sz w:val="24"/>
          <w:szCs w:val="24"/>
        </w:rPr>
        <w:t xml:space="preserve"> (SoftBank Group, 2018b)</w:t>
      </w:r>
      <w:r w:rsidRPr="00860574">
        <w:rPr>
          <w:rFonts w:ascii="Arial" w:hAnsi="Arial" w:cs="Arial"/>
          <w:sz w:val="24"/>
          <w:szCs w:val="24"/>
        </w:rPr>
        <w:t>.</w:t>
      </w:r>
      <w:r w:rsidRPr="00860574">
        <w:rPr>
          <w:rFonts w:ascii="Arial" w:hAnsi="Arial" w:cs="Arial"/>
          <w:color w:val="333333"/>
          <w:sz w:val="24"/>
          <w:szCs w:val="24"/>
        </w:rPr>
        <w:t xml:space="preserve"> </w:t>
      </w:r>
    </w:p>
    <w:p w:rsidR="00187997" w:rsidRPr="00860574" w:rsidRDefault="002905C4" w:rsidP="00187997">
      <w:pPr>
        <w:spacing w:line="360" w:lineRule="auto"/>
        <w:ind w:left="360"/>
        <w:jc w:val="both"/>
        <w:rPr>
          <w:rFonts w:ascii="Arial" w:hAnsi="Arial" w:cs="Arial"/>
          <w:b/>
          <w:sz w:val="24"/>
          <w:szCs w:val="24"/>
        </w:rPr>
      </w:pPr>
      <w:r w:rsidRPr="00860574">
        <w:rPr>
          <w:rFonts w:ascii="Arial" w:hAnsi="Arial" w:cs="Arial"/>
          <w:b/>
          <w:sz w:val="24"/>
          <w:szCs w:val="24"/>
        </w:rPr>
        <w:t>3. A</w:t>
      </w:r>
      <w:r w:rsidR="00040274" w:rsidRPr="00860574">
        <w:rPr>
          <w:rFonts w:ascii="Arial" w:hAnsi="Arial" w:cs="Arial"/>
          <w:b/>
          <w:sz w:val="24"/>
          <w:szCs w:val="24"/>
        </w:rPr>
        <w:t>nalysis of a</w:t>
      </w:r>
      <w:r w:rsidRPr="00860574">
        <w:rPr>
          <w:rFonts w:ascii="Arial" w:hAnsi="Arial" w:cs="Arial"/>
          <w:b/>
          <w:sz w:val="24"/>
          <w:szCs w:val="24"/>
        </w:rPr>
        <w:t>cquisition</w:t>
      </w:r>
      <w:r w:rsidR="00F00D2E" w:rsidRPr="00860574">
        <w:rPr>
          <w:rFonts w:ascii="Arial" w:hAnsi="Arial" w:cs="Arial"/>
          <w:b/>
          <w:sz w:val="24"/>
          <w:szCs w:val="24"/>
        </w:rPr>
        <w:t xml:space="preserve"> of</w:t>
      </w:r>
      <w:r w:rsidRPr="00860574">
        <w:rPr>
          <w:rFonts w:ascii="Arial" w:hAnsi="Arial" w:cs="Arial"/>
          <w:b/>
          <w:sz w:val="24"/>
          <w:szCs w:val="24"/>
        </w:rPr>
        <w:t xml:space="preserve"> ARM Holding in line with SoftBank's </w:t>
      </w:r>
      <w:r w:rsidR="005618D7" w:rsidRPr="00860574">
        <w:rPr>
          <w:rFonts w:ascii="Arial" w:hAnsi="Arial" w:cs="Arial"/>
          <w:b/>
          <w:sz w:val="24"/>
          <w:szCs w:val="24"/>
        </w:rPr>
        <w:t xml:space="preserve">overall </w:t>
      </w:r>
      <w:r w:rsidRPr="00860574">
        <w:rPr>
          <w:rFonts w:ascii="Arial" w:hAnsi="Arial" w:cs="Arial"/>
          <w:b/>
          <w:sz w:val="24"/>
          <w:szCs w:val="24"/>
        </w:rPr>
        <w:t>strategy:</w:t>
      </w:r>
    </w:p>
    <w:p w:rsidR="00903427" w:rsidRPr="00860574" w:rsidRDefault="00740C66" w:rsidP="005B6DDE">
      <w:pPr>
        <w:spacing w:line="360" w:lineRule="auto"/>
        <w:ind w:left="360"/>
        <w:jc w:val="both"/>
        <w:rPr>
          <w:rFonts w:ascii="Arial" w:hAnsi="Arial" w:cs="Arial"/>
          <w:sz w:val="24"/>
          <w:szCs w:val="24"/>
          <w:shd w:val="clear" w:color="auto" w:fill="FFFFFF"/>
        </w:rPr>
      </w:pPr>
      <w:r w:rsidRPr="00860574">
        <w:rPr>
          <w:rFonts w:ascii="Arial" w:hAnsi="Arial" w:cs="Arial"/>
          <w:sz w:val="24"/>
          <w:szCs w:val="24"/>
        </w:rPr>
        <w:t xml:space="preserve">The founder and the CEO of SoftBank, Masayoshi Son delivered a statement </w:t>
      </w:r>
      <w:r w:rsidR="005618D7" w:rsidRPr="00860574">
        <w:rPr>
          <w:rFonts w:ascii="Arial" w:hAnsi="Arial" w:cs="Arial"/>
          <w:sz w:val="24"/>
          <w:szCs w:val="24"/>
        </w:rPr>
        <w:t>"We have long admired ARM as a world renowned and highly respected technology company that is by some distance the market-leader in its field. ARM will be an excellent strategic fit within the SoftBank group as we invest to capture the very significant opportunities provi</w:t>
      </w:r>
      <w:r w:rsidR="007E4F15">
        <w:rPr>
          <w:rFonts w:ascii="Arial" w:hAnsi="Arial" w:cs="Arial"/>
          <w:sz w:val="24"/>
          <w:szCs w:val="24"/>
        </w:rPr>
        <w:t xml:space="preserve">ded by the </w:t>
      </w:r>
      <w:r w:rsidR="00903427" w:rsidRPr="00860574">
        <w:rPr>
          <w:rFonts w:ascii="Arial" w:hAnsi="Arial" w:cs="Arial"/>
          <w:sz w:val="24"/>
          <w:szCs w:val="24"/>
        </w:rPr>
        <w:t>Internet of</w:t>
      </w:r>
      <w:r w:rsidR="00B40878" w:rsidRPr="00860574">
        <w:rPr>
          <w:rFonts w:ascii="Arial" w:hAnsi="Arial" w:cs="Arial"/>
          <w:sz w:val="24"/>
          <w:szCs w:val="24"/>
        </w:rPr>
        <w:t xml:space="preserve"> Things'</w:t>
      </w:r>
      <w:r w:rsidR="007E4F15">
        <w:rPr>
          <w:rFonts w:ascii="Arial" w:hAnsi="Arial" w:cs="Arial"/>
          <w:sz w:val="24"/>
          <w:szCs w:val="24"/>
        </w:rPr>
        <w:t>'</w:t>
      </w:r>
      <w:r w:rsidR="00B40878" w:rsidRPr="00860574">
        <w:rPr>
          <w:rFonts w:ascii="Arial" w:hAnsi="Arial" w:cs="Arial"/>
          <w:sz w:val="24"/>
          <w:szCs w:val="24"/>
        </w:rPr>
        <w:t xml:space="preserve"> (Business Insider, July 1</w:t>
      </w:r>
      <w:r w:rsidR="00E76E45" w:rsidRPr="00860574">
        <w:rPr>
          <w:rFonts w:ascii="Arial" w:hAnsi="Arial" w:cs="Arial"/>
          <w:sz w:val="24"/>
          <w:szCs w:val="24"/>
        </w:rPr>
        <w:t>8, 2016</w:t>
      </w:r>
      <w:r w:rsidR="00903427" w:rsidRPr="00860574">
        <w:rPr>
          <w:rFonts w:ascii="Arial" w:hAnsi="Arial" w:cs="Arial"/>
          <w:sz w:val="24"/>
          <w:szCs w:val="24"/>
        </w:rPr>
        <w:t>)</w:t>
      </w:r>
      <w:r w:rsidR="00AA3AF4" w:rsidRPr="00860574">
        <w:rPr>
          <w:rFonts w:ascii="Arial" w:hAnsi="Arial" w:cs="Arial"/>
          <w:sz w:val="24"/>
          <w:szCs w:val="24"/>
        </w:rPr>
        <w:t>.</w:t>
      </w:r>
      <w:r w:rsidR="00044D0F" w:rsidRPr="00860574">
        <w:rPr>
          <w:rFonts w:ascii="Arial" w:hAnsi="Arial" w:cs="Arial"/>
          <w:sz w:val="24"/>
          <w:szCs w:val="24"/>
        </w:rPr>
        <w:t xml:space="preserve"> In the growth strategy of SoftBank, acquisition of ARM is one of the most important ones' they ever made, which is expected by Masayoshi Son, the CEO of SoftBank, to be a key pillar to expand their business forward (Business Insider, July 18, 2016).</w:t>
      </w:r>
      <w:r w:rsidR="00F223F2" w:rsidRPr="00860574">
        <w:rPr>
          <w:rFonts w:ascii="Arial" w:hAnsi="Arial" w:cs="Arial"/>
          <w:sz w:val="24"/>
          <w:szCs w:val="24"/>
        </w:rPr>
        <w:t xml:space="preserve"> </w:t>
      </w:r>
      <w:r w:rsidR="00AA3AF4" w:rsidRPr="00860574">
        <w:rPr>
          <w:rFonts w:ascii="Arial" w:hAnsi="Arial" w:cs="Arial"/>
          <w:sz w:val="24"/>
          <w:szCs w:val="24"/>
          <w:shd w:val="clear" w:color="auto" w:fill="FFFFFF"/>
        </w:rPr>
        <w:t xml:space="preserve">Furthermore, </w:t>
      </w:r>
      <w:r w:rsidR="00903427" w:rsidRPr="00860574">
        <w:rPr>
          <w:rFonts w:ascii="Arial" w:hAnsi="Arial" w:cs="Arial"/>
          <w:sz w:val="24"/>
          <w:szCs w:val="24"/>
          <w:shd w:val="clear" w:color="auto" w:fill="FFFFFF"/>
        </w:rPr>
        <w:t>Cluster of No. 1 strategy of SoftBank Group mainly aims to acquire the excellent technological companies in particular fields under one umbrella aiming to change, grow, survive and exist for the next 300 years</w:t>
      </w:r>
      <w:r w:rsidR="00101325" w:rsidRPr="00860574">
        <w:rPr>
          <w:rFonts w:ascii="Arial" w:hAnsi="Arial" w:cs="Arial"/>
          <w:sz w:val="24"/>
          <w:szCs w:val="24"/>
          <w:shd w:val="clear" w:color="auto" w:fill="FFFFFF"/>
        </w:rPr>
        <w:t xml:space="preserve"> (SoftBank Group, 2019)</w:t>
      </w:r>
      <w:r w:rsidR="00903427" w:rsidRPr="00860574">
        <w:rPr>
          <w:rFonts w:ascii="Arial" w:hAnsi="Arial" w:cs="Arial"/>
          <w:sz w:val="24"/>
          <w:szCs w:val="24"/>
          <w:shd w:val="clear" w:color="auto" w:fill="FFFFFF"/>
        </w:rPr>
        <w:t>. Therefore, acquiring the ARM Holdings is in the line with the SoftBank's strategy.</w:t>
      </w:r>
      <w:r w:rsidR="00040274" w:rsidRPr="00860574">
        <w:rPr>
          <w:rFonts w:ascii="Arial" w:hAnsi="Arial" w:cs="Arial"/>
          <w:sz w:val="24"/>
          <w:szCs w:val="24"/>
          <w:shd w:val="clear" w:color="auto" w:fill="FFFFFF"/>
        </w:rPr>
        <w:t xml:space="preserve"> </w:t>
      </w:r>
      <w:r w:rsidR="00C94AA9" w:rsidRPr="00860574">
        <w:rPr>
          <w:rFonts w:ascii="Arial" w:hAnsi="Arial" w:cs="Arial"/>
          <w:sz w:val="24"/>
          <w:szCs w:val="24"/>
          <w:shd w:val="clear" w:color="auto" w:fill="FFFFFF"/>
        </w:rPr>
        <w:t>In addition, accord</w:t>
      </w:r>
      <w:r w:rsidR="00573300" w:rsidRPr="00860574">
        <w:rPr>
          <w:rFonts w:ascii="Arial" w:hAnsi="Arial" w:cs="Arial"/>
          <w:sz w:val="24"/>
          <w:szCs w:val="24"/>
          <w:shd w:val="clear" w:color="auto" w:fill="FFFFFF"/>
        </w:rPr>
        <w:t>ing to the strategy of</w:t>
      </w:r>
      <w:r w:rsidR="00C94AA9" w:rsidRPr="00860574">
        <w:rPr>
          <w:rFonts w:ascii="Arial" w:hAnsi="Arial" w:cs="Arial"/>
          <w:sz w:val="24"/>
          <w:szCs w:val="24"/>
          <w:shd w:val="clear" w:color="auto" w:fill="FFFFFF"/>
        </w:rPr>
        <w:t xml:space="preserve"> the independence of SoftBank's cooperative companies, </w:t>
      </w:r>
      <w:r w:rsidR="00573300" w:rsidRPr="00860574">
        <w:rPr>
          <w:rFonts w:ascii="Arial" w:hAnsi="Arial" w:cs="Arial"/>
          <w:sz w:val="24"/>
          <w:szCs w:val="24"/>
          <w:shd w:val="clear" w:color="auto" w:fill="FFFFFF"/>
        </w:rPr>
        <w:t>ARM Holdings will also be running their business being independent under SoftBank. Furthermore, ARM's headquarter will also be in the same place as before in Cambridge, UK.</w:t>
      </w:r>
      <w:r w:rsidR="00E2544B" w:rsidRPr="00860574">
        <w:rPr>
          <w:rFonts w:ascii="Arial" w:hAnsi="Arial" w:cs="Arial"/>
          <w:sz w:val="24"/>
          <w:szCs w:val="24"/>
          <w:shd w:val="clear" w:color="auto" w:fill="FFFFFF"/>
        </w:rPr>
        <w:t xml:space="preserve"> </w:t>
      </w:r>
    </w:p>
    <w:p w:rsidR="00D65766" w:rsidRPr="00860574" w:rsidRDefault="002123E9" w:rsidP="00D65766">
      <w:pPr>
        <w:spacing w:line="360" w:lineRule="auto"/>
        <w:ind w:left="360"/>
        <w:jc w:val="both"/>
        <w:rPr>
          <w:rFonts w:ascii="Arial" w:hAnsi="Arial" w:cs="Arial"/>
          <w:b/>
          <w:sz w:val="24"/>
          <w:szCs w:val="24"/>
        </w:rPr>
      </w:pPr>
      <w:r w:rsidRPr="00860574">
        <w:rPr>
          <w:rFonts w:ascii="Arial" w:hAnsi="Arial" w:cs="Arial"/>
          <w:sz w:val="24"/>
          <w:szCs w:val="24"/>
        </w:rPr>
        <w:t>Masayoshi Son</w:t>
      </w:r>
      <w:r w:rsidR="00306146" w:rsidRPr="00860574">
        <w:rPr>
          <w:rFonts w:ascii="Arial" w:hAnsi="Arial" w:cs="Arial"/>
          <w:sz w:val="24"/>
          <w:szCs w:val="24"/>
        </w:rPr>
        <w:t>, the CEO of SoftBank</w:t>
      </w:r>
      <w:r w:rsidRPr="00860574">
        <w:rPr>
          <w:rFonts w:ascii="Arial" w:hAnsi="Arial" w:cs="Arial"/>
          <w:sz w:val="24"/>
          <w:szCs w:val="24"/>
        </w:rPr>
        <w:t xml:space="preserve"> agreed</w:t>
      </w:r>
      <w:r w:rsidR="00016C17" w:rsidRPr="00860574">
        <w:rPr>
          <w:rFonts w:ascii="Arial" w:hAnsi="Arial" w:cs="Arial"/>
          <w:sz w:val="24"/>
          <w:szCs w:val="24"/>
        </w:rPr>
        <w:t xml:space="preserve"> to acquire</w:t>
      </w:r>
      <w:r w:rsidRPr="00860574">
        <w:rPr>
          <w:rFonts w:ascii="Arial" w:hAnsi="Arial" w:cs="Arial"/>
          <w:sz w:val="24"/>
          <w:szCs w:val="24"/>
        </w:rPr>
        <w:t xml:space="preserve"> the British chip designer ARM Holding's with the price of over £24.3 billion in a big bet on the ''internet of things'' (IoT)</w:t>
      </w:r>
      <w:r w:rsidR="00016C17" w:rsidRPr="00860574">
        <w:rPr>
          <w:rFonts w:ascii="Arial" w:hAnsi="Arial" w:cs="Arial"/>
          <w:sz w:val="24"/>
          <w:szCs w:val="24"/>
        </w:rPr>
        <w:t xml:space="preserve"> </w:t>
      </w:r>
      <w:r w:rsidR="00B84503" w:rsidRPr="00860574">
        <w:rPr>
          <w:rFonts w:ascii="Arial" w:hAnsi="Arial" w:cs="Arial"/>
          <w:sz w:val="24"/>
          <w:szCs w:val="24"/>
        </w:rPr>
        <w:t xml:space="preserve">(Financial Times, July 18, 2016) </w:t>
      </w:r>
      <w:r w:rsidR="00016C17" w:rsidRPr="00860574">
        <w:rPr>
          <w:rFonts w:ascii="Arial" w:hAnsi="Arial" w:cs="Arial"/>
          <w:sz w:val="24"/>
          <w:szCs w:val="24"/>
        </w:rPr>
        <w:t>and aiming to be the pioneer of the ''internet of things''</w:t>
      </w:r>
      <w:r w:rsidR="008C4206" w:rsidRPr="00860574">
        <w:rPr>
          <w:rFonts w:ascii="Arial" w:hAnsi="Arial" w:cs="Arial"/>
          <w:sz w:val="24"/>
          <w:szCs w:val="24"/>
        </w:rPr>
        <w:t>, which is clearly a long-term investment</w:t>
      </w:r>
      <w:r w:rsidRPr="00860574">
        <w:rPr>
          <w:rFonts w:ascii="Arial" w:hAnsi="Arial" w:cs="Arial"/>
          <w:sz w:val="24"/>
          <w:szCs w:val="24"/>
        </w:rPr>
        <w:t xml:space="preserve"> (Financial Times, July 18, 2016</w:t>
      </w:r>
      <w:r w:rsidR="006104C9" w:rsidRPr="00860574">
        <w:rPr>
          <w:rFonts w:ascii="Arial" w:hAnsi="Arial" w:cs="Arial"/>
          <w:sz w:val="24"/>
          <w:szCs w:val="24"/>
        </w:rPr>
        <w:t>; The Verge, September 5, 2016</w:t>
      </w:r>
      <w:r w:rsidRPr="00860574">
        <w:rPr>
          <w:rFonts w:ascii="Arial" w:hAnsi="Arial" w:cs="Arial"/>
          <w:sz w:val="24"/>
          <w:szCs w:val="24"/>
        </w:rPr>
        <w:t>)</w:t>
      </w:r>
      <w:r w:rsidR="008C4206" w:rsidRPr="00860574">
        <w:rPr>
          <w:rFonts w:ascii="Arial" w:hAnsi="Arial" w:cs="Arial"/>
          <w:sz w:val="24"/>
          <w:szCs w:val="24"/>
        </w:rPr>
        <w:t>. This is because, the computing are shifting worldwide by ARM's low-power and efficient chips</w:t>
      </w:r>
      <w:r w:rsidR="002803DB" w:rsidRPr="00860574">
        <w:rPr>
          <w:rFonts w:ascii="Arial" w:hAnsi="Arial" w:cs="Arial"/>
          <w:sz w:val="24"/>
          <w:szCs w:val="24"/>
        </w:rPr>
        <w:t xml:space="preserve"> </w:t>
      </w:r>
      <w:r w:rsidR="00B84503" w:rsidRPr="00860574">
        <w:rPr>
          <w:rFonts w:ascii="Arial" w:hAnsi="Arial" w:cs="Arial"/>
          <w:sz w:val="24"/>
          <w:szCs w:val="24"/>
        </w:rPr>
        <w:t>(The Verge, September 5, 2016). This strategy of acquisition</w:t>
      </w:r>
      <w:r w:rsidR="002803DB" w:rsidRPr="00860574">
        <w:rPr>
          <w:rFonts w:ascii="Arial" w:hAnsi="Arial" w:cs="Arial"/>
          <w:sz w:val="24"/>
          <w:szCs w:val="24"/>
        </w:rPr>
        <w:t xml:space="preserve"> also falls under the strategy of Cluster of No. 1 Strategy</w:t>
      </w:r>
      <w:r w:rsidRPr="00860574">
        <w:rPr>
          <w:rFonts w:ascii="Arial" w:hAnsi="Arial" w:cs="Arial"/>
          <w:sz w:val="24"/>
          <w:szCs w:val="24"/>
        </w:rPr>
        <w:t xml:space="preserve">. </w:t>
      </w:r>
    </w:p>
    <w:p w:rsidR="006E326B" w:rsidRPr="00860574" w:rsidRDefault="00D65766" w:rsidP="006E326B">
      <w:pPr>
        <w:spacing w:line="360" w:lineRule="auto"/>
        <w:ind w:left="360"/>
        <w:jc w:val="both"/>
        <w:rPr>
          <w:rFonts w:ascii="Arial" w:hAnsi="Arial" w:cs="Arial"/>
          <w:b/>
          <w:sz w:val="24"/>
          <w:szCs w:val="24"/>
        </w:rPr>
      </w:pPr>
      <w:r w:rsidRPr="00860574">
        <w:rPr>
          <w:rFonts w:ascii="Arial" w:hAnsi="Arial" w:cs="Arial"/>
          <w:sz w:val="24"/>
          <w:szCs w:val="24"/>
        </w:rPr>
        <w:t>ARM Holdings designs semiconductors, which are used in nearly all the smartphones worldwide including the world leading devices like Apple and Samsung.</w:t>
      </w:r>
      <w:r w:rsidR="00502FA5" w:rsidRPr="00860574">
        <w:rPr>
          <w:rFonts w:ascii="Arial" w:hAnsi="Arial" w:cs="Arial"/>
          <w:sz w:val="24"/>
          <w:szCs w:val="24"/>
        </w:rPr>
        <w:t xml:space="preserve"> </w:t>
      </w:r>
      <w:r w:rsidR="001B7E54" w:rsidRPr="00860574">
        <w:rPr>
          <w:rFonts w:ascii="Arial" w:hAnsi="Arial" w:cs="Arial"/>
          <w:sz w:val="24"/>
          <w:szCs w:val="24"/>
        </w:rPr>
        <w:t xml:space="preserve">Apple, Samsung and Qualcomm have dominated the mobile </w:t>
      </w:r>
      <w:r w:rsidR="001B7E54" w:rsidRPr="00860574">
        <w:rPr>
          <w:rFonts w:ascii="Arial" w:hAnsi="Arial" w:cs="Arial"/>
          <w:sz w:val="24"/>
          <w:szCs w:val="24"/>
        </w:rPr>
        <w:lastRenderedPageBreak/>
        <w:t>processor market by using ARM-based semiconductors</w:t>
      </w:r>
      <w:r w:rsidR="00502FA5" w:rsidRPr="00860574">
        <w:rPr>
          <w:rFonts w:ascii="Arial" w:hAnsi="Arial" w:cs="Arial"/>
          <w:sz w:val="24"/>
          <w:szCs w:val="24"/>
        </w:rPr>
        <w:t>. Even, Intel's Atom processors failed to compete the ARM-based chips, because of ARM's low-cost, power-efficient processors in the mobile space</w:t>
      </w:r>
      <w:r w:rsidR="00066F14" w:rsidRPr="00860574">
        <w:rPr>
          <w:rFonts w:ascii="Arial" w:hAnsi="Arial" w:cs="Arial"/>
          <w:sz w:val="24"/>
          <w:szCs w:val="24"/>
        </w:rPr>
        <w:t xml:space="preserve"> </w:t>
      </w:r>
      <w:r w:rsidR="00066F14" w:rsidRPr="00860574">
        <w:rPr>
          <w:rFonts w:ascii="Arial" w:eastAsia="Times New Roman" w:hAnsi="Arial" w:cs="Arial"/>
          <w:sz w:val="24"/>
          <w:szCs w:val="24"/>
          <w:lang w:eastAsia="en-GB"/>
        </w:rPr>
        <w:t>(Market Realist, 28 July, 2016b)</w:t>
      </w:r>
      <w:r w:rsidR="00502FA5" w:rsidRPr="00860574">
        <w:rPr>
          <w:rFonts w:ascii="Arial" w:hAnsi="Arial" w:cs="Arial"/>
          <w:sz w:val="24"/>
          <w:szCs w:val="24"/>
        </w:rPr>
        <w:t>.</w:t>
      </w:r>
      <w:r w:rsidR="00E13704" w:rsidRPr="00860574">
        <w:rPr>
          <w:rFonts w:ascii="Arial" w:hAnsi="Arial" w:cs="Arial"/>
          <w:sz w:val="24"/>
          <w:szCs w:val="24"/>
        </w:rPr>
        <w:t xml:space="preserve"> Furthermore, ARM Holdings has already gained a 26% share in the IoT market with the aim of going ahead towards IoT with the expectation of 50% share achievement in the IoT market by 2020</w:t>
      </w:r>
      <w:r w:rsidR="00ED12D9" w:rsidRPr="00860574">
        <w:rPr>
          <w:rFonts w:ascii="Arial" w:eastAsia="Times New Roman" w:hAnsi="Arial" w:cs="Arial"/>
          <w:sz w:val="24"/>
          <w:szCs w:val="24"/>
          <w:lang w:eastAsia="en-GB"/>
        </w:rPr>
        <w:t xml:space="preserve"> (Market Realist, 28 July, 2016</w:t>
      </w:r>
      <w:r w:rsidR="00B6018C" w:rsidRPr="00860574">
        <w:rPr>
          <w:rFonts w:ascii="Arial" w:eastAsia="Times New Roman" w:hAnsi="Arial" w:cs="Arial"/>
          <w:sz w:val="24"/>
          <w:szCs w:val="24"/>
          <w:lang w:eastAsia="en-GB"/>
        </w:rPr>
        <w:t>b</w:t>
      </w:r>
      <w:r w:rsidR="00ED12D9" w:rsidRPr="00860574">
        <w:rPr>
          <w:rFonts w:ascii="Arial" w:eastAsia="Times New Roman" w:hAnsi="Arial" w:cs="Arial"/>
          <w:sz w:val="24"/>
          <w:szCs w:val="24"/>
          <w:lang w:eastAsia="en-GB"/>
        </w:rPr>
        <w:t>)</w:t>
      </w:r>
      <w:r w:rsidR="00E13704" w:rsidRPr="00860574">
        <w:rPr>
          <w:rFonts w:ascii="Arial" w:eastAsia="Times New Roman" w:hAnsi="Arial" w:cs="Arial"/>
          <w:sz w:val="24"/>
          <w:szCs w:val="24"/>
          <w:lang w:eastAsia="en-GB"/>
        </w:rPr>
        <w:t>.</w:t>
      </w:r>
      <w:r w:rsidR="00101927" w:rsidRPr="00860574">
        <w:rPr>
          <w:rFonts w:ascii="Arial" w:eastAsia="Times New Roman" w:hAnsi="Arial" w:cs="Arial"/>
          <w:sz w:val="24"/>
          <w:szCs w:val="24"/>
          <w:lang w:eastAsia="en-GB"/>
        </w:rPr>
        <w:t xml:space="preserve"> Therefore, acquiring of the ARM Holdings will create the </w:t>
      </w:r>
      <w:r w:rsidR="00E36037" w:rsidRPr="00860574">
        <w:rPr>
          <w:rFonts w:ascii="Arial" w:eastAsia="Times New Roman" w:hAnsi="Arial" w:cs="Arial"/>
          <w:sz w:val="24"/>
          <w:szCs w:val="24"/>
          <w:lang w:eastAsia="en-GB"/>
        </w:rPr>
        <w:t xml:space="preserve">competitive </w:t>
      </w:r>
      <w:r w:rsidR="00101927" w:rsidRPr="00860574">
        <w:rPr>
          <w:rFonts w:ascii="Arial" w:eastAsia="Times New Roman" w:hAnsi="Arial" w:cs="Arial"/>
          <w:sz w:val="24"/>
          <w:szCs w:val="24"/>
          <w:lang w:eastAsia="en-GB"/>
        </w:rPr>
        <w:t xml:space="preserve">advantages to the SoftBank, as the SoftBank's strategy is also to be the pioneer of the Internet of Things (IoT). </w:t>
      </w:r>
      <w:r w:rsidR="00537A4A" w:rsidRPr="00860574">
        <w:rPr>
          <w:rFonts w:ascii="Arial" w:hAnsi="Arial" w:cs="Arial"/>
          <w:sz w:val="24"/>
          <w:szCs w:val="24"/>
        </w:rPr>
        <w:t xml:space="preserve">Furthermore, to be the pioneer in the Internet of Things Softbank acquired ARM Holdings and planned their strategy to boost up their 4g networks to 5G. </w:t>
      </w:r>
      <w:r w:rsidR="0070688D" w:rsidRPr="00860574">
        <w:rPr>
          <w:rFonts w:ascii="Arial" w:hAnsi="Arial" w:cs="Arial"/>
          <w:sz w:val="24"/>
          <w:szCs w:val="24"/>
        </w:rPr>
        <w:t>This is because,</w:t>
      </w:r>
      <w:r w:rsidR="00537A4A" w:rsidRPr="00860574">
        <w:rPr>
          <w:rFonts w:ascii="Arial" w:hAnsi="Arial" w:cs="Arial"/>
          <w:sz w:val="24"/>
          <w:szCs w:val="24"/>
        </w:rPr>
        <w:t xml:space="preserve"> if SoftBank can improve their network to 5G, it will enhance the</w:t>
      </w:r>
      <w:r w:rsidR="00537A4A" w:rsidRPr="00860574">
        <w:rPr>
          <w:rFonts w:ascii="Arial" w:eastAsia="Times New Roman" w:hAnsi="Arial" w:cs="Arial"/>
          <w:sz w:val="24"/>
          <w:szCs w:val="24"/>
          <w:lang w:eastAsia="en-GB"/>
        </w:rPr>
        <w:t xml:space="preserve"> IoT and connect everything to the internet</w:t>
      </w:r>
      <w:r w:rsidR="00DF0E05" w:rsidRPr="00860574">
        <w:rPr>
          <w:rFonts w:ascii="Arial" w:eastAsia="Times New Roman" w:hAnsi="Arial" w:cs="Arial"/>
          <w:sz w:val="24"/>
          <w:szCs w:val="24"/>
          <w:lang w:eastAsia="en-GB"/>
        </w:rPr>
        <w:t xml:space="preserve"> </w:t>
      </w:r>
      <w:r w:rsidR="00154483" w:rsidRPr="00860574">
        <w:rPr>
          <w:rFonts w:ascii="Arial" w:eastAsia="Times New Roman" w:hAnsi="Arial" w:cs="Arial"/>
          <w:sz w:val="24"/>
          <w:szCs w:val="24"/>
          <w:lang w:eastAsia="en-GB"/>
        </w:rPr>
        <w:t>(Market Realist, 28 July, 2016</w:t>
      </w:r>
      <w:r w:rsidR="00B6018C" w:rsidRPr="00860574">
        <w:rPr>
          <w:rFonts w:ascii="Arial" w:eastAsia="Times New Roman" w:hAnsi="Arial" w:cs="Arial"/>
          <w:sz w:val="24"/>
          <w:szCs w:val="24"/>
          <w:lang w:eastAsia="en-GB"/>
        </w:rPr>
        <w:t>c</w:t>
      </w:r>
      <w:r w:rsidR="00154483" w:rsidRPr="00860574">
        <w:rPr>
          <w:rFonts w:ascii="Arial" w:eastAsia="Times New Roman" w:hAnsi="Arial" w:cs="Arial"/>
          <w:sz w:val="24"/>
          <w:szCs w:val="24"/>
          <w:lang w:eastAsia="en-GB"/>
        </w:rPr>
        <w:t>).</w:t>
      </w:r>
    </w:p>
    <w:p w:rsidR="000D68A1" w:rsidRPr="00860574" w:rsidRDefault="00363D4E" w:rsidP="00BF321A">
      <w:pPr>
        <w:spacing w:line="360" w:lineRule="auto"/>
        <w:ind w:left="360"/>
        <w:jc w:val="both"/>
        <w:rPr>
          <w:rFonts w:ascii="Arial" w:hAnsi="Arial" w:cs="Arial"/>
          <w:b/>
          <w:sz w:val="24"/>
          <w:szCs w:val="24"/>
        </w:rPr>
      </w:pPr>
      <w:r w:rsidRPr="00860574">
        <w:rPr>
          <w:rFonts w:ascii="Arial" w:hAnsi="Arial" w:cs="Arial"/>
          <w:sz w:val="24"/>
          <w:szCs w:val="24"/>
          <w:shd w:val="clear" w:color="auto" w:fill="FFFFFF"/>
        </w:rPr>
        <w:t>The acquisition of ARM Holdings, because of its power-efficient and low-cost chip design, is expected to enhance SoftBank's dream of being pioneer in the IoT space. Masayoshi Son, the CEO of SoftBank said,</w:t>
      </w:r>
      <w:r w:rsidR="00ED12D9" w:rsidRPr="00860574">
        <w:rPr>
          <w:rFonts w:ascii="Arial" w:hAnsi="Arial" w:cs="Arial"/>
          <w:sz w:val="24"/>
          <w:szCs w:val="24"/>
          <w:shd w:val="clear" w:color="auto" w:fill="FFFFFF"/>
        </w:rPr>
        <w:t xml:space="preserve"> “Within 20 years, ARM is going to scatter one trillion chips around the globe, gathering all the real-time data instantly.”</w:t>
      </w:r>
      <w:r w:rsidR="00D215A6" w:rsidRPr="00860574">
        <w:rPr>
          <w:rFonts w:ascii="Arial" w:hAnsi="Arial" w:cs="Arial"/>
          <w:sz w:val="24"/>
          <w:szCs w:val="24"/>
          <w:shd w:val="clear" w:color="auto" w:fill="FFFFFF"/>
        </w:rPr>
        <w:t>(Market realist, July 28,</w:t>
      </w:r>
      <w:r w:rsidR="00ED12D9" w:rsidRPr="00860574">
        <w:rPr>
          <w:rFonts w:ascii="Arial" w:hAnsi="Arial" w:cs="Arial"/>
          <w:sz w:val="24"/>
          <w:szCs w:val="24"/>
          <w:shd w:val="clear" w:color="auto" w:fill="FFFFFF"/>
        </w:rPr>
        <w:t xml:space="preserve"> 2016</w:t>
      </w:r>
      <w:r w:rsidR="00B6018C" w:rsidRPr="00860574">
        <w:rPr>
          <w:rFonts w:ascii="Arial" w:hAnsi="Arial" w:cs="Arial"/>
          <w:sz w:val="24"/>
          <w:szCs w:val="24"/>
          <w:shd w:val="clear" w:color="auto" w:fill="FFFFFF"/>
        </w:rPr>
        <w:t>c</w:t>
      </w:r>
      <w:r w:rsidR="00ED12D9" w:rsidRPr="00860574">
        <w:rPr>
          <w:rFonts w:ascii="Arial" w:hAnsi="Arial" w:cs="Arial"/>
          <w:sz w:val="24"/>
          <w:szCs w:val="24"/>
          <w:shd w:val="clear" w:color="auto" w:fill="FFFFFF"/>
        </w:rPr>
        <w:t>)</w:t>
      </w:r>
      <w:r w:rsidR="00AC38EA" w:rsidRPr="00860574">
        <w:rPr>
          <w:rFonts w:ascii="Arial" w:hAnsi="Arial" w:cs="Arial"/>
          <w:sz w:val="24"/>
          <w:szCs w:val="24"/>
          <w:shd w:val="clear" w:color="auto" w:fill="FFFFFF"/>
        </w:rPr>
        <w:t xml:space="preserve">. </w:t>
      </w:r>
      <w:r w:rsidR="006E326B" w:rsidRPr="00860574">
        <w:rPr>
          <w:rFonts w:ascii="Arial" w:hAnsi="Arial" w:cs="Arial"/>
          <w:sz w:val="24"/>
          <w:szCs w:val="24"/>
          <w:shd w:val="clear" w:color="auto" w:fill="FFFFFF"/>
        </w:rPr>
        <w:t>Furthermore, it is expected that by 2020 there will be about 20.8 billion IoT devices, where, by 2020 the ARM expects to power nearly 50% of IoT devices.</w:t>
      </w:r>
      <w:r w:rsidR="00CE5B4A" w:rsidRPr="00860574">
        <w:rPr>
          <w:rFonts w:ascii="Arial" w:hAnsi="Arial" w:cs="Arial"/>
          <w:sz w:val="24"/>
          <w:szCs w:val="24"/>
          <w:shd w:val="clear" w:color="auto" w:fill="FFFFFF"/>
        </w:rPr>
        <w:t xml:space="preserve"> Therefore, the acquisition of ARM is expected to be the right strategic decision by the SoftBank with the focus of being the pioneer in IoT</w:t>
      </w:r>
      <w:r w:rsidR="000D68A1" w:rsidRPr="00860574">
        <w:rPr>
          <w:rFonts w:ascii="Arial" w:hAnsi="Arial" w:cs="Arial"/>
          <w:sz w:val="24"/>
          <w:szCs w:val="24"/>
          <w:shd w:val="clear" w:color="auto" w:fill="FFFFFF"/>
        </w:rPr>
        <w:t xml:space="preserve"> (Market Realist, 28 July, 2016</w:t>
      </w:r>
      <w:r w:rsidR="00B6018C" w:rsidRPr="00860574">
        <w:rPr>
          <w:rFonts w:ascii="Arial" w:hAnsi="Arial" w:cs="Arial"/>
          <w:sz w:val="24"/>
          <w:szCs w:val="24"/>
          <w:shd w:val="clear" w:color="auto" w:fill="FFFFFF"/>
        </w:rPr>
        <w:t>c</w:t>
      </w:r>
      <w:r w:rsidR="000D68A1" w:rsidRPr="00860574">
        <w:rPr>
          <w:rFonts w:ascii="Arial" w:hAnsi="Arial" w:cs="Arial"/>
          <w:sz w:val="24"/>
          <w:szCs w:val="24"/>
          <w:shd w:val="clear" w:color="auto" w:fill="FFFFFF"/>
        </w:rPr>
        <w:t>).</w:t>
      </w:r>
    </w:p>
    <w:p w:rsidR="005E5B12" w:rsidRPr="00860574" w:rsidRDefault="009F2FE2" w:rsidP="00C31BFD">
      <w:pPr>
        <w:spacing w:line="360" w:lineRule="auto"/>
        <w:ind w:left="360"/>
        <w:jc w:val="both"/>
        <w:rPr>
          <w:rFonts w:ascii="Arial" w:hAnsi="Arial" w:cs="Arial"/>
          <w:b/>
          <w:sz w:val="24"/>
          <w:szCs w:val="24"/>
        </w:rPr>
      </w:pPr>
      <w:r w:rsidRPr="00860574">
        <w:rPr>
          <w:rFonts w:ascii="Arial" w:hAnsi="Arial" w:cs="Arial"/>
          <w:b/>
          <w:sz w:val="24"/>
          <w:szCs w:val="24"/>
        </w:rPr>
        <w:t>4.</w:t>
      </w:r>
      <w:r w:rsidR="00E57FCE" w:rsidRPr="00860574">
        <w:rPr>
          <w:rFonts w:ascii="Arial" w:hAnsi="Arial" w:cs="Arial"/>
          <w:b/>
          <w:sz w:val="24"/>
          <w:szCs w:val="24"/>
        </w:rPr>
        <w:t xml:space="preserve"> </w:t>
      </w:r>
      <w:r w:rsidR="00450891" w:rsidRPr="00860574">
        <w:rPr>
          <w:rFonts w:ascii="Arial" w:hAnsi="Arial" w:cs="Arial"/>
          <w:b/>
          <w:sz w:val="24"/>
          <w:szCs w:val="24"/>
        </w:rPr>
        <w:t>Analysis</w:t>
      </w:r>
      <w:r w:rsidR="00AF2516" w:rsidRPr="00860574">
        <w:rPr>
          <w:rFonts w:ascii="Arial" w:hAnsi="Arial" w:cs="Arial"/>
          <w:b/>
          <w:sz w:val="24"/>
          <w:szCs w:val="24"/>
        </w:rPr>
        <w:t xml:space="preserve"> and evaluation of the change implications from the viewpoints of ARM and SoftBank</w:t>
      </w:r>
      <w:r w:rsidR="005F5ABC" w:rsidRPr="00860574">
        <w:rPr>
          <w:rFonts w:ascii="Arial" w:hAnsi="Arial" w:cs="Arial"/>
          <w:b/>
          <w:sz w:val="24"/>
          <w:szCs w:val="24"/>
        </w:rPr>
        <w:t>:</w:t>
      </w:r>
    </w:p>
    <w:p w:rsidR="00450891" w:rsidRPr="00860574" w:rsidRDefault="00450891" w:rsidP="00C31BFD">
      <w:pPr>
        <w:spacing w:line="360" w:lineRule="auto"/>
        <w:ind w:left="360"/>
        <w:jc w:val="both"/>
        <w:rPr>
          <w:rFonts w:ascii="Arial" w:hAnsi="Arial" w:cs="Arial"/>
          <w:sz w:val="24"/>
          <w:szCs w:val="24"/>
        </w:rPr>
      </w:pPr>
      <w:r w:rsidRPr="00860574">
        <w:rPr>
          <w:rFonts w:ascii="Arial" w:hAnsi="Arial" w:cs="Arial"/>
          <w:sz w:val="24"/>
          <w:szCs w:val="24"/>
        </w:rPr>
        <w:t xml:space="preserve">In order to analyse and evaluate the change implications </w:t>
      </w:r>
      <w:r w:rsidR="00E94A2B" w:rsidRPr="00860574">
        <w:rPr>
          <w:rFonts w:ascii="Arial" w:hAnsi="Arial" w:cs="Arial"/>
          <w:sz w:val="24"/>
          <w:szCs w:val="24"/>
        </w:rPr>
        <w:t>in the ARM Hold</w:t>
      </w:r>
      <w:r w:rsidR="00674726" w:rsidRPr="00860574">
        <w:rPr>
          <w:rFonts w:ascii="Arial" w:hAnsi="Arial" w:cs="Arial"/>
          <w:sz w:val="24"/>
          <w:szCs w:val="24"/>
        </w:rPr>
        <w:t xml:space="preserve">ings and SoftBank, McKinsey's 7 </w:t>
      </w:r>
      <w:r w:rsidR="00E94A2B" w:rsidRPr="00860574">
        <w:rPr>
          <w:rFonts w:ascii="Arial" w:hAnsi="Arial" w:cs="Arial"/>
          <w:sz w:val="24"/>
          <w:szCs w:val="24"/>
        </w:rPr>
        <w:t>S framework will be used in this report.</w:t>
      </w:r>
      <w:r w:rsidR="00D62173" w:rsidRPr="00860574">
        <w:rPr>
          <w:rFonts w:ascii="Arial" w:hAnsi="Arial" w:cs="Arial"/>
          <w:sz w:val="24"/>
          <w:szCs w:val="24"/>
        </w:rPr>
        <w:t xml:space="preserve"> Furthermore, it will also analyse and evaluate </w:t>
      </w:r>
      <w:r w:rsidR="00674726" w:rsidRPr="00860574">
        <w:rPr>
          <w:rFonts w:ascii="Arial" w:hAnsi="Arial" w:cs="Arial"/>
          <w:sz w:val="24"/>
          <w:szCs w:val="24"/>
        </w:rPr>
        <w:t xml:space="preserve">that how does this McKinsey's 7 </w:t>
      </w:r>
      <w:r w:rsidR="00D62173" w:rsidRPr="00860574">
        <w:rPr>
          <w:rFonts w:ascii="Arial" w:hAnsi="Arial" w:cs="Arial"/>
          <w:sz w:val="24"/>
          <w:szCs w:val="24"/>
        </w:rPr>
        <w:t>S framework aligns with the change management of ARM and SoftBank.</w:t>
      </w:r>
      <w:r w:rsidR="002018BF" w:rsidRPr="00860574">
        <w:rPr>
          <w:rFonts w:ascii="Arial" w:hAnsi="Arial" w:cs="Arial"/>
          <w:sz w:val="24"/>
          <w:szCs w:val="24"/>
        </w:rPr>
        <w:t xml:space="preserve"> In the 1980s, the McKinsey 7 S framework was developed by</w:t>
      </w:r>
      <w:r w:rsidR="008D1120" w:rsidRPr="00860574">
        <w:rPr>
          <w:rFonts w:ascii="Arial" w:hAnsi="Arial" w:cs="Arial"/>
          <w:sz w:val="24"/>
          <w:szCs w:val="24"/>
        </w:rPr>
        <w:t xml:space="preserve"> former McKinsey consultants</w:t>
      </w:r>
      <w:r w:rsidR="002018BF" w:rsidRPr="00860574">
        <w:rPr>
          <w:rFonts w:ascii="Arial" w:hAnsi="Arial" w:cs="Arial"/>
          <w:sz w:val="24"/>
          <w:szCs w:val="24"/>
        </w:rPr>
        <w:t xml:space="preserve"> Robert H. Wterman, Jr. and Tom Peters</w:t>
      </w:r>
      <w:r w:rsidR="008D1120" w:rsidRPr="00860574">
        <w:rPr>
          <w:rFonts w:ascii="Arial" w:hAnsi="Arial" w:cs="Arial"/>
          <w:sz w:val="24"/>
          <w:szCs w:val="24"/>
        </w:rPr>
        <w:t xml:space="preserve"> (McKinsey and Company, 2008)</w:t>
      </w:r>
      <w:r w:rsidR="002018BF" w:rsidRPr="00860574">
        <w:rPr>
          <w:rFonts w:ascii="Arial" w:hAnsi="Arial" w:cs="Arial"/>
          <w:sz w:val="24"/>
          <w:szCs w:val="24"/>
        </w:rPr>
        <w:t>.</w:t>
      </w:r>
      <w:r w:rsidR="00907D2B" w:rsidRPr="00860574">
        <w:rPr>
          <w:rFonts w:ascii="Arial" w:hAnsi="Arial" w:cs="Arial"/>
          <w:sz w:val="24"/>
          <w:szCs w:val="24"/>
        </w:rPr>
        <w:t xml:space="preserve"> The model was developed to assess and monitor organizational changes, which includes the changes like - restructuring, new systems, organizational merger and </w:t>
      </w:r>
      <w:r w:rsidR="00907D2B" w:rsidRPr="00860574">
        <w:rPr>
          <w:rFonts w:ascii="Arial" w:hAnsi="Arial" w:cs="Arial"/>
          <w:sz w:val="24"/>
          <w:szCs w:val="24"/>
        </w:rPr>
        <w:lastRenderedPageBreak/>
        <w:t>acquisitions, new process, leadership changes and so on</w:t>
      </w:r>
      <w:r w:rsidR="00795A71" w:rsidRPr="00860574">
        <w:rPr>
          <w:rFonts w:ascii="Arial" w:hAnsi="Arial" w:cs="Arial"/>
          <w:sz w:val="24"/>
          <w:szCs w:val="24"/>
        </w:rPr>
        <w:t xml:space="preserve"> (Hayes, 2014).</w:t>
      </w:r>
      <w:r w:rsidR="00674726" w:rsidRPr="00860574">
        <w:rPr>
          <w:rFonts w:ascii="Arial" w:hAnsi="Arial" w:cs="Arial"/>
          <w:sz w:val="24"/>
          <w:szCs w:val="24"/>
        </w:rPr>
        <w:t xml:space="preserve"> In the model of McKinsey's 7 S, there are strategy, structure, systems, shared values, style, staff and skill to manage the changes in the organizations</w:t>
      </w:r>
      <w:r w:rsidR="00E81D3C" w:rsidRPr="00860574">
        <w:rPr>
          <w:rFonts w:ascii="Arial" w:hAnsi="Arial" w:cs="Arial"/>
          <w:sz w:val="24"/>
          <w:szCs w:val="24"/>
        </w:rPr>
        <w:t xml:space="preserve"> (McKinsey and Company, 2008)</w:t>
      </w:r>
      <w:r w:rsidR="00674726" w:rsidRPr="00860574">
        <w:rPr>
          <w:rFonts w:ascii="Arial" w:hAnsi="Arial" w:cs="Arial"/>
          <w:sz w:val="24"/>
          <w:szCs w:val="24"/>
        </w:rPr>
        <w:t xml:space="preserve">. </w:t>
      </w:r>
    </w:p>
    <w:p w:rsidR="00445AEB" w:rsidRPr="00860574" w:rsidRDefault="00445AEB" w:rsidP="00C31BFD">
      <w:pPr>
        <w:spacing w:line="360" w:lineRule="auto"/>
        <w:ind w:left="360"/>
        <w:jc w:val="both"/>
        <w:rPr>
          <w:rFonts w:ascii="Arial" w:hAnsi="Arial" w:cs="Arial"/>
          <w:sz w:val="24"/>
          <w:szCs w:val="24"/>
        </w:rPr>
      </w:pPr>
      <w:r w:rsidRPr="00860574">
        <w:rPr>
          <w:rFonts w:ascii="Arial" w:hAnsi="Arial" w:cs="Arial"/>
          <w:sz w:val="24"/>
          <w:szCs w:val="24"/>
        </w:rPr>
        <w:t>From the view of organizational changes, the Arm Holdings merged with SoftBank and SoftBank acquired ARM Holdings with their long-term strategy of sustainability in the market</w:t>
      </w:r>
      <w:r w:rsidR="00B95EE7">
        <w:rPr>
          <w:rFonts w:ascii="Arial" w:hAnsi="Arial" w:cs="Arial"/>
          <w:sz w:val="24"/>
          <w:szCs w:val="24"/>
        </w:rPr>
        <w:t xml:space="preserve"> aiming to be the pioneer in the IoT</w:t>
      </w:r>
      <w:r w:rsidRPr="00860574">
        <w:rPr>
          <w:rFonts w:ascii="Arial" w:hAnsi="Arial" w:cs="Arial"/>
          <w:sz w:val="24"/>
          <w:szCs w:val="24"/>
        </w:rPr>
        <w:t>.</w:t>
      </w:r>
    </w:p>
    <w:p w:rsidR="002A03B0" w:rsidRPr="00860574" w:rsidRDefault="00452D62" w:rsidP="00C31BFD">
      <w:pPr>
        <w:spacing w:line="360" w:lineRule="auto"/>
        <w:ind w:left="360"/>
        <w:jc w:val="both"/>
        <w:rPr>
          <w:rFonts w:ascii="Arial" w:hAnsi="Arial" w:cs="Arial"/>
          <w:b/>
          <w:sz w:val="24"/>
          <w:szCs w:val="24"/>
        </w:rPr>
      </w:pPr>
      <w:r w:rsidRPr="00860574">
        <w:rPr>
          <w:rFonts w:ascii="Arial" w:hAnsi="Arial" w:cs="Arial"/>
          <w:b/>
          <w:sz w:val="24"/>
          <w:szCs w:val="24"/>
        </w:rPr>
        <w:t>Strategy-</w:t>
      </w:r>
      <w:r w:rsidR="00E76E45" w:rsidRPr="00860574">
        <w:rPr>
          <w:rFonts w:ascii="Arial" w:hAnsi="Arial" w:cs="Arial"/>
          <w:b/>
          <w:sz w:val="24"/>
          <w:szCs w:val="24"/>
        </w:rPr>
        <w:t xml:space="preserve"> </w:t>
      </w:r>
      <w:r w:rsidR="002A03B0" w:rsidRPr="00860574">
        <w:rPr>
          <w:rFonts w:ascii="Arial" w:hAnsi="Arial" w:cs="Arial"/>
          <w:b/>
          <w:sz w:val="24"/>
          <w:szCs w:val="24"/>
        </w:rPr>
        <w:t>plans created to gain the com</w:t>
      </w:r>
      <w:r w:rsidR="008075D8" w:rsidRPr="00860574">
        <w:rPr>
          <w:rFonts w:ascii="Arial" w:hAnsi="Arial" w:cs="Arial"/>
          <w:b/>
          <w:sz w:val="24"/>
          <w:szCs w:val="24"/>
        </w:rPr>
        <w:t>petition and reach to the desir</w:t>
      </w:r>
      <w:r w:rsidR="002A03B0" w:rsidRPr="00860574">
        <w:rPr>
          <w:rFonts w:ascii="Arial" w:hAnsi="Arial" w:cs="Arial"/>
          <w:b/>
          <w:sz w:val="24"/>
          <w:szCs w:val="24"/>
        </w:rPr>
        <w:t>ed goals.</w:t>
      </w:r>
    </w:p>
    <w:p w:rsidR="00AC671A" w:rsidRDefault="00E76E45" w:rsidP="00C31BFD">
      <w:pPr>
        <w:spacing w:line="360" w:lineRule="auto"/>
        <w:ind w:left="360"/>
        <w:jc w:val="both"/>
        <w:rPr>
          <w:rFonts w:ascii="Arial" w:hAnsi="Arial" w:cs="Arial"/>
          <w:sz w:val="24"/>
          <w:szCs w:val="24"/>
        </w:rPr>
      </w:pPr>
      <w:r w:rsidRPr="00860574">
        <w:rPr>
          <w:rFonts w:ascii="Arial" w:hAnsi="Arial" w:cs="Arial"/>
          <w:sz w:val="24"/>
          <w:szCs w:val="24"/>
        </w:rPr>
        <w:t>''Information Revolution-Happiness for everyone'' is the corporate philosophy of SoftBank Group</w:t>
      </w:r>
      <w:r w:rsidRPr="00860574">
        <w:rPr>
          <w:rFonts w:ascii="Arial" w:hAnsi="Arial" w:cs="Arial"/>
          <w:sz w:val="24"/>
          <w:szCs w:val="24"/>
          <w:shd w:val="clear" w:color="auto" w:fill="FFFFFF"/>
        </w:rPr>
        <w:t>, which motivated them to plan and apply the Cluster of No. 1 Strategy to acquire the excellent technological companies in particular fields under one roof with similar vision for the future</w:t>
      </w:r>
      <w:r w:rsidR="001321F7" w:rsidRPr="00860574">
        <w:rPr>
          <w:rFonts w:ascii="Arial" w:hAnsi="Arial" w:cs="Arial"/>
          <w:sz w:val="24"/>
          <w:szCs w:val="24"/>
          <w:shd w:val="clear" w:color="auto" w:fill="FFFFFF"/>
        </w:rPr>
        <w:t xml:space="preserve"> (SoftBank Group, 2019)</w:t>
      </w:r>
      <w:r w:rsidRPr="00860574">
        <w:rPr>
          <w:rFonts w:ascii="Arial" w:hAnsi="Arial" w:cs="Arial"/>
          <w:sz w:val="24"/>
          <w:szCs w:val="24"/>
          <w:shd w:val="clear" w:color="auto" w:fill="FFFFFF"/>
        </w:rPr>
        <w:t>. Therefore, SoftBank acquired ARM Holdings</w:t>
      </w:r>
      <w:r w:rsidR="00800682" w:rsidRPr="00860574">
        <w:rPr>
          <w:rFonts w:ascii="Arial" w:hAnsi="Arial" w:cs="Arial"/>
          <w:sz w:val="24"/>
          <w:szCs w:val="24"/>
          <w:shd w:val="clear" w:color="auto" w:fill="FFFFFF"/>
        </w:rPr>
        <w:t xml:space="preserve"> </w:t>
      </w:r>
      <w:r w:rsidR="00800682" w:rsidRPr="00860574">
        <w:rPr>
          <w:rFonts w:ascii="Arial" w:hAnsi="Arial" w:cs="Arial"/>
          <w:sz w:val="24"/>
          <w:szCs w:val="24"/>
        </w:rPr>
        <w:t>as an excellent st</w:t>
      </w:r>
      <w:r w:rsidR="00B17C56" w:rsidRPr="00860574">
        <w:rPr>
          <w:rFonts w:ascii="Arial" w:hAnsi="Arial" w:cs="Arial"/>
          <w:sz w:val="24"/>
          <w:szCs w:val="24"/>
        </w:rPr>
        <w:t>rategic fit</w:t>
      </w:r>
      <w:r w:rsidR="00800682" w:rsidRPr="00860574">
        <w:rPr>
          <w:rFonts w:ascii="Arial" w:hAnsi="Arial" w:cs="Arial"/>
          <w:sz w:val="24"/>
          <w:szCs w:val="24"/>
        </w:rPr>
        <w:t xml:space="preserve"> within the SoftBank </w:t>
      </w:r>
      <w:r w:rsidR="00B17C56" w:rsidRPr="00860574">
        <w:rPr>
          <w:rFonts w:ascii="Arial" w:hAnsi="Arial" w:cs="Arial"/>
          <w:sz w:val="24"/>
          <w:szCs w:val="24"/>
        </w:rPr>
        <w:t>to gain</w:t>
      </w:r>
      <w:r w:rsidR="00800682" w:rsidRPr="00860574">
        <w:rPr>
          <w:rFonts w:ascii="Arial" w:hAnsi="Arial" w:cs="Arial"/>
          <w:sz w:val="24"/>
          <w:szCs w:val="24"/>
        </w:rPr>
        <w:t xml:space="preserve"> the very significant opportunities provided by the 'Internet of Things' (Business Insider, July 18, 2016).</w:t>
      </w:r>
      <w:r w:rsidR="00151C49" w:rsidRPr="00860574">
        <w:rPr>
          <w:rFonts w:ascii="Arial" w:hAnsi="Arial" w:cs="Arial"/>
          <w:sz w:val="24"/>
          <w:szCs w:val="24"/>
        </w:rPr>
        <w:t xml:space="preserve"> On the other</w:t>
      </w:r>
      <w:r w:rsidR="00D9595E" w:rsidRPr="00860574">
        <w:rPr>
          <w:rFonts w:ascii="Arial" w:hAnsi="Arial" w:cs="Arial"/>
          <w:sz w:val="24"/>
          <w:szCs w:val="24"/>
        </w:rPr>
        <w:t xml:space="preserve"> </w:t>
      </w:r>
      <w:r w:rsidR="00151C49" w:rsidRPr="00860574">
        <w:rPr>
          <w:rFonts w:ascii="Arial" w:hAnsi="Arial" w:cs="Arial"/>
          <w:sz w:val="24"/>
          <w:szCs w:val="24"/>
        </w:rPr>
        <w:t>hand ARM has three main strategies to grow for the future; increase the investment for the R&amp;D to speed up the development of new technologies, gain or maintain shares in long-term growth markets, generate new opportunities from Io</w:t>
      </w:r>
      <w:r w:rsidR="00245CD3" w:rsidRPr="00860574">
        <w:rPr>
          <w:rFonts w:ascii="Arial" w:hAnsi="Arial" w:cs="Arial"/>
          <w:sz w:val="24"/>
          <w:szCs w:val="24"/>
        </w:rPr>
        <w:t>T. Furthermore, ARM Holdings has already gained a 26% share in the IoT market with the aim of going ahead towards IoT with the expectation of 50% share achievement in the IoT market by 2020</w:t>
      </w:r>
      <w:r w:rsidR="00245CD3" w:rsidRPr="00860574">
        <w:rPr>
          <w:rFonts w:ascii="Arial" w:eastAsia="Times New Roman" w:hAnsi="Arial" w:cs="Arial"/>
          <w:sz w:val="24"/>
          <w:szCs w:val="24"/>
          <w:lang w:eastAsia="en-GB"/>
        </w:rPr>
        <w:t xml:space="preserve"> (Market Realist, 28 July, 2016b). </w:t>
      </w:r>
      <w:r w:rsidR="00245CD3" w:rsidRPr="00860574">
        <w:rPr>
          <w:rFonts w:ascii="Arial" w:hAnsi="Arial" w:cs="Arial"/>
          <w:sz w:val="24"/>
          <w:szCs w:val="24"/>
        </w:rPr>
        <w:t xml:space="preserve"> </w:t>
      </w:r>
      <w:r w:rsidR="001A2530" w:rsidRPr="00860574">
        <w:rPr>
          <w:rFonts w:ascii="Arial" w:hAnsi="Arial" w:cs="Arial"/>
          <w:sz w:val="24"/>
          <w:szCs w:val="24"/>
        </w:rPr>
        <w:t xml:space="preserve">Furthermore, ARM holding, agreed to merge with SoftBank with the offer of huge </w:t>
      </w:r>
      <w:r w:rsidR="0053667F" w:rsidRPr="00860574">
        <w:rPr>
          <w:rFonts w:ascii="Arial" w:hAnsi="Arial" w:cs="Arial"/>
          <w:sz w:val="24"/>
          <w:szCs w:val="24"/>
        </w:rPr>
        <w:t xml:space="preserve">amount of </w:t>
      </w:r>
      <w:r w:rsidR="001A2530" w:rsidRPr="00860574">
        <w:rPr>
          <w:rFonts w:ascii="Arial" w:hAnsi="Arial" w:cs="Arial"/>
          <w:sz w:val="24"/>
          <w:szCs w:val="24"/>
        </w:rPr>
        <w:t xml:space="preserve">profit </w:t>
      </w:r>
      <w:r w:rsidR="00A40BCC" w:rsidRPr="00860574">
        <w:rPr>
          <w:rFonts w:ascii="Arial" w:hAnsi="Arial" w:cs="Arial"/>
          <w:sz w:val="24"/>
          <w:szCs w:val="24"/>
        </w:rPr>
        <w:t>and the deal was of £24.3 billion, which was 24.4 times ARM's 2015 revenue of £968 million approximateky 56.8 times adjusted profit after tax of £429 million (Financial Times, July 18, 2016).</w:t>
      </w:r>
      <w:r w:rsidR="00235ED3" w:rsidRPr="00860574">
        <w:rPr>
          <w:rFonts w:ascii="Arial" w:hAnsi="Arial" w:cs="Arial"/>
          <w:sz w:val="24"/>
          <w:szCs w:val="24"/>
        </w:rPr>
        <w:t xml:space="preserve"> In addition, the </w:t>
      </w:r>
      <w:r w:rsidR="001A2530" w:rsidRPr="00860574">
        <w:rPr>
          <w:rFonts w:ascii="Arial" w:hAnsi="Arial" w:cs="Arial"/>
          <w:sz w:val="24"/>
          <w:szCs w:val="24"/>
        </w:rPr>
        <w:t>investment</w:t>
      </w:r>
      <w:r w:rsidR="00235ED3" w:rsidRPr="00860574">
        <w:rPr>
          <w:rFonts w:ascii="Arial" w:hAnsi="Arial" w:cs="Arial"/>
          <w:sz w:val="24"/>
          <w:szCs w:val="24"/>
        </w:rPr>
        <w:t xml:space="preserve"> </w:t>
      </w:r>
      <w:r w:rsidR="00362857" w:rsidRPr="00860574">
        <w:rPr>
          <w:rFonts w:ascii="Arial" w:hAnsi="Arial" w:cs="Arial"/>
          <w:sz w:val="24"/>
          <w:szCs w:val="24"/>
        </w:rPr>
        <w:t>on the R&amp;</w:t>
      </w:r>
      <w:r w:rsidR="001A2530" w:rsidRPr="00860574">
        <w:rPr>
          <w:rFonts w:ascii="Arial" w:hAnsi="Arial" w:cs="Arial"/>
          <w:sz w:val="24"/>
          <w:szCs w:val="24"/>
        </w:rPr>
        <w:t>D</w:t>
      </w:r>
      <w:r w:rsidR="00235ED3" w:rsidRPr="00860574">
        <w:rPr>
          <w:rFonts w:ascii="Arial" w:hAnsi="Arial" w:cs="Arial"/>
          <w:sz w:val="24"/>
          <w:szCs w:val="24"/>
        </w:rPr>
        <w:t xml:space="preserve"> was also an attractive opportunity</w:t>
      </w:r>
      <w:r w:rsidR="009D640E">
        <w:rPr>
          <w:rFonts w:ascii="Arial" w:hAnsi="Arial" w:cs="Arial"/>
          <w:sz w:val="24"/>
          <w:szCs w:val="24"/>
        </w:rPr>
        <w:t>, this is because investment on the R&amp;D is a common strategy for both the companies, which will enhance their creativity and innovativeness</w:t>
      </w:r>
      <w:r w:rsidR="00235ED3" w:rsidRPr="00860574">
        <w:rPr>
          <w:rFonts w:ascii="Arial" w:hAnsi="Arial" w:cs="Arial"/>
          <w:sz w:val="24"/>
          <w:szCs w:val="24"/>
        </w:rPr>
        <w:t>. SoftBank also expected</w:t>
      </w:r>
      <w:r w:rsidR="001A2530" w:rsidRPr="00860574">
        <w:rPr>
          <w:rFonts w:ascii="Arial" w:hAnsi="Arial" w:cs="Arial"/>
          <w:sz w:val="24"/>
          <w:szCs w:val="24"/>
        </w:rPr>
        <w:t xml:space="preserve"> that the workforce of ARM will be at least double in the next five years</w:t>
      </w:r>
      <w:r w:rsidR="001A5115" w:rsidRPr="00860574">
        <w:rPr>
          <w:rFonts w:ascii="Arial" w:hAnsi="Arial" w:cs="Arial"/>
          <w:sz w:val="24"/>
          <w:szCs w:val="24"/>
        </w:rPr>
        <w:t>. Furthermore, the future plan of development of leadership on IoT is also a common goal, which was also a motivation to merge together</w:t>
      </w:r>
      <w:r w:rsidR="00C61CD9" w:rsidRPr="00860574">
        <w:rPr>
          <w:rFonts w:ascii="Arial" w:hAnsi="Arial" w:cs="Arial"/>
          <w:sz w:val="24"/>
          <w:szCs w:val="24"/>
        </w:rPr>
        <w:t xml:space="preserve"> (Financial Times, July 18, 2016)</w:t>
      </w:r>
      <w:r w:rsidR="001A5115" w:rsidRPr="00860574">
        <w:rPr>
          <w:rFonts w:ascii="Arial" w:hAnsi="Arial" w:cs="Arial"/>
          <w:sz w:val="24"/>
          <w:szCs w:val="24"/>
        </w:rPr>
        <w:t>.</w:t>
      </w:r>
    </w:p>
    <w:p w:rsidR="00452D62" w:rsidRPr="00AC671A" w:rsidRDefault="00452D62" w:rsidP="00C31BFD">
      <w:pPr>
        <w:spacing w:line="360" w:lineRule="auto"/>
        <w:ind w:left="360"/>
        <w:jc w:val="both"/>
        <w:rPr>
          <w:rFonts w:ascii="Arial" w:hAnsi="Arial" w:cs="Arial"/>
          <w:sz w:val="24"/>
          <w:szCs w:val="24"/>
        </w:rPr>
      </w:pPr>
      <w:r w:rsidRPr="00860574">
        <w:rPr>
          <w:rFonts w:ascii="Arial" w:hAnsi="Arial" w:cs="Arial"/>
          <w:b/>
          <w:sz w:val="24"/>
          <w:szCs w:val="24"/>
        </w:rPr>
        <w:lastRenderedPageBreak/>
        <w:t>Structure-</w:t>
      </w:r>
      <w:r w:rsidR="000A10D0" w:rsidRPr="00860574">
        <w:rPr>
          <w:rFonts w:ascii="Arial" w:hAnsi="Arial" w:cs="Arial"/>
          <w:b/>
          <w:sz w:val="24"/>
          <w:szCs w:val="24"/>
        </w:rPr>
        <w:t xml:space="preserve"> expresses the structures of the organizations. </w:t>
      </w:r>
    </w:p>
    <w:p w:rsidR="003A437A" w:rsidRPr="00860574" w:rsidRDefault="008318FE" w:rsidP="003A437A">
      <w:pPr>
        <w:spacing w:line="360" w:lineRule="auto"/>
        <w:ind w:left="360"/>
        <w:jc w:val="both"/>
        <w:rPr>
          <w:rFonts w:ascii="Arial" w:hAnsi="Arial" w:cs="Arial"/>
          <w:color w:val="FF0000"/>
          <w:sz w:val="24"/>
          <w:szCs w:val="24"/>
        </w:rPr>
      </w:pPr>
      <w:r w:rsidRPr="00860574">
        <w:rPr>
          <w:rFonts w:ascii="Arial" w:hAnsi="Arial" w:cs="Arial"/>
          <w:sz w:val="24"/>
          <w:szCs w:val="24"/>
          <w:shd w:val="clear" w:color="auto" w:fill="FFFFFF"/>
        </w:rPr>
        <w:t>A</w:t>
      </w:r>
      <w:r w:rsidR="003A437A" w:rsidRPr="00860574">
        <w:rPr>
          <w:rFonts w:ascii="Arial" w:hAnsi="Arial" w:cs="Arial"/>
          <w:sz w:val="24"/>
          <w:szCs w:val="24"/>
          <w:shd w:val="clear" w:color="auto" w:fill="FFFFFF"/>
        </w:rPr>
        <w:t>s the</w:t>
      </w:r>
      <w:r w:rsidR="003A437A" w:rsidRPr="00860574">
        <w:rPr>
          <w:rFonts w:ascii="Arial" w:hAnsi="Arial" w:cs="Arial"/>
          <w:sz w:val="24"/>
          <w:szCs w:val="24"/>
        </w:rPr>
        <w:t xml:space="preserve"> multinational conglomerate holding company,</w:t>
      </w:r>
      <w:r w:rsidR="003A437A" w:rsidRPr="00860574">
        <w:rPr>
          <w:rFonts w:ascii="Arial" w:hAnsi="Arial" w:cs="Arial"/>
          <w:sz w:val="24"/>
          <w:szCs w:val="24"/>
          <w:shd w:val="clear" w:color="auto" w:fill="FFFFFF"/>
        </w:rPr>
        <w:t xml:space="preserve"> SoftBank Group appreciate the independence of their cooperative companies, it will not take the possession of majority equity interests or brands integration. Therefore, ARM Holdings will also be running their business being independent</w:t>
      </w:r>
      <w:r w:rsidR="005F3C14" w:rsidRPr="00860574">
        <w:rPr>
          <w:rFonts w:ascii="Arial" w:hAnsi="Arial" w:cs="Arial"/>
          <w:sz w:val="24"/>
          <w:szCs w:val="24"/>
          <w:shd w:val="clear" w:color="auto" w:fill="FFFFFF"/>
        </w:rPr>
        <w:t xml:space="preserve"> and holding the same </w:t>
      </w:r>
      <w:r w:rsidR="007C0AB4" w:rsidRPr="00860574">
        <w:rPr>
          <w:rFonts w:ascii="Arial" w:hAnsi="Arial" w:cs="Arial"/>
          <w:sz w:val="24"/>
          <w:szCs w:val="24"/>
          <w:shd w:val="clear" w:color="auto" w:fill="FFFFFF"/>
        </w:rPr>
        <w:t xml:space="preserve">organizational </w:t>
      </w:r>
      <w:r w:rsidR="005F3C14" w:rsidRPr="00860574">
        <w:rPr>
          <w:rFonts w:ascii="Arial" w:hAnsi="Arial" w:cs="Arial"/>
          <w:sz w:val="24"/>
          <w:szCs w:val="24"/>
          <w:shd w:val="clear" w:color="auto" w:fill="FFFFFF"/>
        </w:rPr>
        <w:t>structures</w:t>
      </w:r>
      <w:r w:rsidR="003A437A" w:rsidRPr="00860574">
        <w:rPr>
          <w:rFonts w:ascii="Arial" w:hAnsi="Arial" w:cs="Arial"/>
          <w:sz w:val="24"/>
          <w:szCs w:val="24"/>
          <w:shd w:val="clear" w:color="auto" w:fill="FFFFFF"/>
        </w:rPr>
        <w:t xml:space="preserve"> under SoftBank and the headquarter will also be in the same place as before in Cambridge, UK</w:t>
      </w:r>
      <w:r w:rsidR="005F3C14" w:rsidRPr="00860574">
        <w:rPr>
          <w:rFonts w:ascii="Arial" w:hAnsi="Arial" w:cs="Arial"/>
          <w:sz w:val="24"/>
          <w:szCs w:val="24"/>
          <w:shd w:val="clear" w:color="auto" w:fill="FFFFFF"/>
        </w:rPr>
        <w:t xml:space="preserve"> (SoftBank Group, 2019)</w:t>
      </w:r>
      <w:r w:rsidR="003A437A" w:rsidRPr="00860574">
        <w:rPr>
          <w:rFonts w:ascii="Arial" w:hAnsi="Arial" w:cs="Arial"/>
          <w:sz w:val="24"/>
          <w:szCs w:val="24"/>
          <w:shd w:val="clear" w:color="auto" w:fill="FFFFFF"/>
        </w:rPr>
        <w:t>.</w:t>
      </w:r>
    </w:p>
    <w:p w:rsidR="00452D62" w:rsidRPr="00860574" w:rsidRDefault="00452D62" w:rsidP="00C31BFD">
      <w:pPr>
        <w:spacing w:line="360" w:lineRule="auto"/>
        <w:ind w:left="360"/>
        <w:jc w:val="both"/>
        <w:rPr>
          <w:rFonts w:ascii="Arial" w:hAnsi="Arial" w:cs="Arial"/>
          <w:b/>
          <w:sz w:val="24"/>
          <w:szCs w:val="24"/>
        </w:rPr>
      </w:pPr>
      <w:r w:rsidRPr="00860574">
        <w:rPr>
          <w:rFonts w:ascii="Arial" w:hAnsi="Arial" w:cs="Arial"/>
          <w:b/>
          <w:sz w:val="24"/>
          <w:szCs w:val="24"/>
        </w:rPr>
        <w:t>Systems-</w:t>
      </w:r>
      <w:r w:rsidR="000A10D0" w:rsidRPr="00860574">
        <w:rPr>
          <w:rFonts w:ascii="Arial" w:hAnsi="Arial" w:cs="Arial"/>
          <w:b/>
          <w:sz w:val="24"/>
          <w:szCs w:val="24"/>
        </w:rPr>
        <w:t xml:space="preserve"> expresses the way of performing the day-to-day activities.</w:t>
      </w:r>
    </w:p>
    <w:p w:rsidR="00F4754C" w:rsidRPr="00860574" w:rsidRDefault="00F4754C" w:rsidP="00C31BFD">
      <w:pPr>
        <w:spacing w:line="360" w:lineRule="auto"/>
        <w:ind w:left="360"/>
        <w:jc w:val="both"/>
        <w:rPr>
          <w:rFonts w:ascii="Arial" w:hAnsi="Arial" w:cs="Arial"/>
          <w:sz w:val="24"/>
          <w:szCs w:val="24"/>
        </w:rPr>
      </w:pPr>
      <w:r w:rsidRPr="00860574">
        <w:rPr>
          <w:rFonts w:ascii="Arial" w:hAnsi="Arial" w:cs="Arial"/>
          <w:sz w:val="24"/>
          <w:szCs w:val="24"/>
        </w:rPr>
        <w:t>SoftBank Group took the initiatives to increase the efficiency of their employees by tackling thorough structural reform. With this initiatives they wanted to make the way of working smarter and enjoyable. Therefore, the utilization of artificial intelligence and robotics are enhancing the efficiency of work and also inspiring to make the best use of employees freed-up time for their self-development. Furthermore, the company wants to apply the IT to find out and assign exactly the right person for the right jobs and in doing so basically progress the operational efficiency. The plan of introducing a full telecommuting and other system by SoftBank will make the working environment flexible allowing the employees to work anywhere virtually (SoftBank Group, 2018a).</w:t>
      </w:r>
      <w:r w:rsidR="0099720C" w:rsidRPr="00860574">
        <w:rPr>
          <w:rFonts w:ascii="Arial" w:hAnsi="Arial" w:cs="Arial"/>
          <w:sz w:val="24"/>
          <w:szCs w:val="24"/>
        </w:rPr>
        <w:t xml:space="preserve"> In the ARM Holdings, the employees are motivated to work in a group to be more innovative by sharing their knowledge, where they are also influenced to have the tendency not to feel down with negative feedback from the seniors, as this will enhance them to be more productive. (ARM.com, 2019).</w:t>
      </w:r>
      <w:r w:rsidR="006F7CF0" w:rsidRPr="00860574">
        <w:rPr>
          <w:rFonts w:ascii="Arial" w:hAnsi="Arial" w:cs="Arial"/>
          <w:sz w:val="24"/>
          <w:szCs w:val="24"/>
        </w:rPr>
        <w:t xml:space="preserve"> Furthermore, as SoftBank acquired ARM giving the independence, ARM will be working following their systems of work.</w:t>
      </w:r>
    </w:p>
    <w:p w:rsidR="00452D62" w:rsidRPr="00860574" w:rsidRDefault="00452D62" w:rsidP="00C31BFD">
      <w:pPr>
        <w:spacing w:line="360" w:lineRule="auto"/>
        <w:ind w:left="360"/>
        <w:jc w:val="both"/>
        <w:rPr>
          <w:rFonts w:ascii="Arial" w:hAnsi="Arial" w:cs="Arial"/>
          <w:b/>
          <w:sz w:val="24"/>
          <w:szCs w:val="24"/>
        </w:rPr>
      </w:pPr>
      <w:r w:rsidRPr="00860574">
        <w:rPr>
          <w:rFonts w:ascii="Arial" w:hAnsi="Arial" w:cs="Arial"/>
          <w:b/>
          <w:sz w:val="24"/>
          <w:szCs w:val="24"/>
        </w:rPr>
        <w:t>Shared values-</w:t>
      </w:r>
      <w:r w:rsidR="000A10D0" w:rsidRPr="00860574">
        <w:rPr>
          <w:rFonts w:ascii="Arial" w:hAnsi="Arial" w:cs="Arial"/>
          <w:b/>
          <w:sz w:val="24"/>
          <w:szCs w:val="24"/>
        </w:rPr>
        <w:t xml:space="preserve"> expresses the core values of the organization to work.</w:t>
      </w:r>
    </w:p>
    <w:p w:rsidR="00DC4C52" w:rsidRPr="00860574" w:rsidRDefault="00FE7C05" w:rsidP="00C31BFD">
      <w:pPr>
        <w:spacing w:line="360" w:lineRule="auto"/>
        <w:ind w:left="360"/>
        <w:jc w:val="both"/>
        <w:rPr>
          <w:rFonts w:ascii="Arial" w:hAnsi="Arial" w:cs="Arial"/>
          <w:sz w:val="24"/>
          <w:szCs w:val="24"/>
        </w:rPr>
      </w:pPr>
      <w:r w:rsidRPr="00860574">
        <w:rPr>
          <w:rFonts w:ascii="Arial" w:hAnsi="Arial" w:cs="Arial"/>
          <w:sz w:val="24"/>
          <w:szCs w:val="24"/>
        </w:rPr>
        <w:t>“Try hard, have fun” is the core value of SoftBank</w:t>
      </w:r>
      <w:r w:rsidR="008629F3" w:rsidRPr="00860574">
        <w:rPr>
          <w:rFonts w:ascii="Arial" w:hAnsi="Arial" w:cs="Arial"/>
          <w:sz w:val="24"/>
          <w:szCs w:val="24"/>
        </w:rPr>
        <w:t>, which</w:t>
      </w:r>
      <w:r w:rsidR="00DC4C52" w:rsidRPr="00860574">
        <w:rPr>
          <w:rFonts w:ascii="Arial" w:hAnsi="Arial" w:cs="Arial"/>
          <w:sz w:val="24"/>
          <w:szCs w:val="24"/>
        </w:rPr>
        <w:t xml:space="preserve"> is </w:t>
      </w:r>
      <w:r w:rsidR="008629F3" w:rsidRPr="00860574">
        <w:rPr>
          <w:rFonts w:ascii="Arial" w:hAnsi="Arial" w:cs="Arial"/>
          <w:sz w:val="24"/>
          <w:szCs w:val="24"/>
        </w:rPr>
        <w:t xml:space="preserve">considered as </w:t>
      </w:r>
      <w:r w:rsidR="00DC4C52" w:rsidRPr="00860574">
        <w:rPr>
          <w:rFonts w:ascii="Arial" w:hAnsi="Arial" w:cs="Arial"/>
          <w:sz w:val="24"/>
          <w:szCs w:val="24"/>
        </w:rPr>
        <w:t xml:space="preserve">the </w:t>
      </w:r>
      <w:r w:rsidR="008629F3" w:rsidRPr="00860574">
        <w:rPr>
          <w:rFonts w:ascii="Arial" w:hAnsi="Arial" w:cs="Arial"/>
          <w:sz w:val="24"/>
          <w:szCs w:val="24"/>
        </w:rPr>
        <w:t>DNA of the SoftBank Group with the aim of</w:t>
      </w:r>
      <w:r w:rsidR="00DC4C52" w:rsidRPr="00860574">
        <w:rPr>
          <w:rFonts w:ascii="Arial" w:hAnsi="Arial" w:cs="Arial"/>
          <w:sz w:val="24"/>
          <w:szCs w:val="24"/>
        </w:rPr>
        <w:t xml:space="preserve"> growing for the next 300 years. </w:t>
      </w:r>
      <w:r w:rsidR="00282DC9" w:rsidRPr="00860574">
        <w:rPr>
          <w:rFonts w:ascii="Arial" w:hAnsi="Arial" w:cs="Arial"/>
          <w:sz w:val="24"/>
          <w:szCs w:val="24"/>
        </w:rPr>
        <w:t xml:space="preserve">Furthermore, in order to grow further the SoftBank Group also follows certain values to work in the organization, such as </w:t>
      </w:r>
      <w:r w:rsidR="00DC4C52" w:rsidRPr="00860574">
        <w:rPr>
          <w:rFonts w:ascii="Arial" w:hAnsi="Arial" w:cs="Arial"/>
          <w:sz w:val="24"/>
          <w:szCs w:val="24"/>
        </w:rPr>
        <w:t>“No.1”, “Challenge”, “Reverse Planning”, ”Speed”, and ”</w:t>
      </w:r>
      <w:r w:rsidR="00282DC9" w:rsidRPr="00860574">
        <w:rPr>
          <w:rFonts w:ascii="Arial" w:hAnsi="Arial" w:cs="Arial"/>
          <w:sz w:val="24"/>
          <w:szCs w:val="24"/>
        </w:rPr>
        <w:t>Tenacity”</w:t>
      </w:r>
      <w:r w:rsidR="00DC4C52" w:rsidRPr="00860574">
        <w:rPr>
          <w:rFonts w:ascii="Arial" w:hAnsi="Arial" w:cs="Arial"/>
          <w:sz w:val="24"/>
          <w:szCs w:val="24"/>
        </w:rPr>
        <w:t xml:space="preserve"> (SoftBank Group</w:t>
      </w:r>
      <w:r w:rsidR="004C5F32" w:rsidRPr="00860574">
        <w:rPr>
          <w:rFonts w:ascii="Arial" w:hAnsi="Arial" w:cs="Arial"/>
          <w:sz w:val="24"/>
          <w:szCs w:val="24"/>
        </w:rPr>
        <w:t>, no date</w:t>
      </w:r>
      <w:r w:rsidR="00DC4C52" w:rsidRPr="00860574">
        <w:rPr>
          <w:rFonts w:ascii="Arial" w:hAnsi="Arial" w:cs="Arial"/>
          <w:sz w:val="24"/>
          <w:szCs w:val="24"/>
        </w:rPr>
        <w:t>).</w:t>
      </w:r>
      <w:r w:rsidR="00C748B2" w:rsidRPr="00860574">
        <w:rPr>
          <w:rFonts w:ascii="Arial" w:hAnsi="Arial" w:cs="Arial"/>
          <w:sz w:val="24"/>
          <w:szCs w:val="24"/>
        </w:rPr>
        <w:t xml:space="preserve"> </w:t>
      </w:r>
      <w:r w:rsidR="00FF2AB4" w:rsidRPr="00860574">
        <w:rPr>
          <w:rFonts w:ascii="Arial" w:hAnsi="Arial" w:cs="Arial"/>
          <w:sz w:val="24"/>
          <w:szCs w:val="24"/>
        </w:rPr>
        <w:t>Whereas, the ARM Holdings core values are bit different from it, which motivates the employees to be more creative and extraordinary</w:t>
      </w:r>
      <w:r w:rsidR="00E12406" w:rsidRPr="00860574">
        <w:rPr>
          <w:rFonts w:ascii="Arial" w:hAnsi="Arial" w:cs="Arial"/>
          <w:sz w:val="24"/>
          <w:szCs w:val="24"/>
        </w:rPr>
        <w:t xml:space="preserve">. The core beliefs followed by </w:t>
      </w:r>
      <w:r w:rsidR="00E12406" w:rsidRPr="00860574">
        <w:rPr>
          <w:rFonts w:ascii="Arial" w:hAnsi="Arial" w:cs="Arial"/>
          <w:sz w:val="24"/>
          <w:szCs w:val="24"/>
        </w:rPr>
        <w:lastRenderedPageBreak/>
        <w:t>the ARM employees are; We, not I; passion for progress and be your brilliant self (Arm. com, 2019).</w:t>
      </w:r>
      <w:r w:rsidR="00D75866" w:rsidRPr="00860574">
        <w:rPr>
          <w:rFonts w:ascii="Arial" w:hAnsi="Arial" w:cs="Arial"/>
          <w:sz w:val="24"/>
          <w:szCs w:val="24"/>
        </w:rPr>
        <w:t xml:space="preserve"> Though the core values are not exactly the same, it would not hamper the change management, as the ARM will be the independent company without changes to its structures and cultures (SoftBank Group, 2019).</w:t>
      </w:r>
    </w:p>
    <w:p w:rsidR="00452D62" w:rsidRPr="00860574" w:rsidRDefault="00452D62" w:rsidP="00C31BFD">
      <w:pPr>
        <w:spacing w:line="360" w:lineRule="auto"/>
        <w:ind w:left="360"/>
        <w:jc w:val="both"/>
        <w:rPr>
          <w:rFonts w:ascii="Arial" w:hAnsi="Arial" w:cs="Arial"/>
          <w:b/>
          <w:sz w:val="24"/>
          <w:szCs w:val="24"/>
        </w:rPr>
      </w:pPr>
      <w:r w:rsidRPr="00860574">
        <w:rPr>
          <w:rFonts w:ascii="Arial" w:hAnsi="Arial" w:cs="Arial"/>
          <w:b/>
          <w:sz w:val="24"/>
          <w:szCs w:val="24"/>
        </w:rPr>
        <w:t>Style-</w:t>
      </w:r>
      <w:r w:rsidR="000A10D0" w:rsidRPr="00860574">
        <w:rPr>
          <w:rFonts w:ascii="Arial" w:hAnsi="Arial" w:cs="Arial"/>
          <w:b/>
          <w:sz w:val="24"/>
          <w:szCs w:val="24"/>
        </w:rPr>
        <w:t xml:space="preserve"> the way of implementation of the changes and leadership.</w:t>
      </w:r>
    </w:p>
    <w:p w:rsidR="00987E36" w:rsidRPr="00860574" w:rsidRDefault="0020517D" w:rsidP="00C31BFD">
      <w:pPr>
        <w:spacing w:line="360" w:lineRule="auto"/>
        <w:ind w:left="360"/>
        <w:jc w:val="both"/>
        <w:rPr>
          <w:rFonts w:ascii="Arial" w:hAnsi="Arial" w:cs="Arial"/>
          <w:b/>
          <w:sz w:val="24"/>
          <w:szCs w:val="24"/>
        </w:rPr>
      </w:pPr>
      <w:r w:rsidRPr="00860574">
        <w:rPr>
          <w:rFonts w:ascii="Arial" w:hAnsi="Arial" w:cs="Arial"/>
          <w:sz w:val="24"/>
          <w:szCs w:val="24"/>
          <w:shd w:val="clear" w:color="auto" w:fill="FFFFFF"/>
        </w:rPr>
        <w:t xml:space="preserve">The CEO of SoftBank, Masayoshi Son loves to take risk to grow further and make changes </w:t>
      </w:r>
      <w:r w:rsidRPr="00860574">
        <w:rPr>
          <w:rFonts w:ascii="Arial" w:hAnsi="Arial" w:cs="Arial"/>
          <w:sz w:val="24"/>
          <w:szCs w:val="24"/>
        </w:rPr>
        <w:t xml:space="preserve">to contribute to serve the people the best opportunity of information technology over the long term. </w:t>
      </w:r>
      <w:r w:rsidR="00F23924" w:rsidRPr="00860574">
        <w:rPr>
          <w:rFonts w:ascii="Arial" w:hAnsi="Arial" w:cs="Arial"/>
          <w:sz w:val="24"/>
          <w:szCs w:val="24"/>
        </w:rPr>
        <w:t xml:space="preserve">Moreover, </w:t>
      </w:r>
      <w:r w:rsidR="00F23924" w:rsidRPr="00860574">
        <w:rPr>
          <w:rFonts w:ascii="Arial" w:hAnsi="Arial" w:cs="Arial"/>
          <w:sz w:val="24"/>
          <w:szCs w:val="24"/>
          <w:shd w:val="clear" w:color="auto" w:fill="FFFFFF"/>
        </w:rPr>
        <w:t>Masayoshi Son is also spontaneous and erratic, with a chequered history of taking wild bets to invest on entrepreneurial firms, among which some have gone enormously wrong</w:t>
      </w:r>
      <w:r w:rsidR="00D93931" w:rsidRPr="00860574">
        <w:rPr>
          <w:rFonts w:ascii="Arial" w:hAnsi="Arial" w:cs="Arial"/>
          <w:sz w:val="24"/>
          <w:szCs w:val="24"/>
          <w:shd w:val="clear" w:color="auto" w:fill="FFFFFF"/>
        </w:rPr>
        <w:t>. However, because of his success in the most of cases, he is known as an investment genius with the Midas touch to his adoring fans</w:t>
      </w:r>
      <w:r w:rsidR="00F23924" w:rsidRPr="00860574">
        <w:rPr>
          <w:rFonts w:ascii="Arial" w:hAnsi="Arial" w:cs="Arial"/>
          <w:sz w:val="24"/>
          <w:szCs w:val="24"/>
          <w:shd w:val="clear" w:color="auto" w:fill="FFFFFF"/>
        </w:rPr>
        <w:t xml:space="preserve"> (The Telegraph, September 6, 2019).</w:t>
      </w:r>
      <w:r w:rsidR="00D93931" w:rsidRPr="00860574">
        <w:rPr>
          <w:rFonts w:ascii="Arial" w:hAnsi="Arial" w:cs="Arial"/>
          <w:b/>
          <w:sz w:val="24"/>
          <w:szCs w:val="24"/>
        </w:rPr>
        <w:t xml:space="preserve"> </w:t>
      </w:r>
      <w:r w:rsidR="00CD7C9D" w:rsidRPr="00860574">
        <w:rPr>
          <w:rFonts w:ascii="Arial" w:hAnsi="Arial" w:cs="Arial"/>
          <w:sz w:val="24"/>
          <w:szCs w:val="24"/>
        </w:rPr>
        <w:t xml:space="preserve">Therefore, </w:t>
      </w:r>
      <w:r w:rsidR="00CD7C9D" w:rsidRPr="00860574">
        <w:rPr>
          <w:rFonts w:ascii="Arial" w:hAnsi="Arial" w:cs="Arial"/>
          <w:sz w:val="24"/>
          <w:szCs w:val="24"/>
          <w:shd w:val="clear" w:color="auto" w:fill="FFFFFF"/>
        </w:rPr>
        <w:t xml:space="preserve">to bring together the excellent technological companies in particular fields under one umbrella for the long term sustainability, </w:t>
      </w:r>
      <w:r w:rsidRPr="00860574">
        <w:rPr>
          <w:rFonts w:ascii="Arial" w:hAnsi="Arial" w:cs="Arial"/>
          <w:sz w:val="24"/>
          <w:szCs w:val="24"/>
          <w:shd w:val="clear" w:color="auto" w:fill="FFFFFF"/>
        </w:rPr>
        <w:t>SoftBank implemented the Cluster of NO. 1 strategy.</w:t>
      </w:r>
      <w:r w:rsidRPr="00860574">
        <w:rPr>
          <w:rFonts w:ascii="Arial" w:hAnsi="Arial" w:cs="Arial"/>
          <w:sz w:val="24"/>
          <w:szCs w:val="24"/>
        </w:rPr>
        <w:t xml:space="preserve"> </w:t>
      </w:r>
      <w:r w:rsidR="00F23924" w:rsidRPr="00860574">
        <w:rPr>
          <w:rFonts w:ascii="Arial" w:hAnsi="Arial" w:cs="Arial"/>
          <w:sz w:val="24"/>
          <w:szCs w:val="24"/>
        </w:rPr>
        <w:t>Fol</w:t>
      </w:r>
      <w:r w:rsidR="00CD7C9D" w:rsidRPr="00860574">
        <w:rPr>
          <w:rFonts w:ascii="Arial" w:hAnsi="Arial" w:cs="Arial"/>
          <w:sz w:val="24"/>
          <w:szCs w:val="24"/>
        </w:rPr>
        <w:t>l</w:t>
      </w:r>
      <w:r w:rsidR="00F23924" w:rsidRPr="00860574">
        <w:rPr>
          <w:rFonts w:ascii="Arial" w:hAnsi="Arial" w:cs="Arial"/>
          <w:sz w:val="24"/>
          <w:szCs w:val="24"/>
        </w:rPr>
        <w:t xml:space="preserve">owing this strategy, SoftBank acquired ARM Holdings with the dream of being the pioneer in the IoT. </w:t>
      </w:r>
      <w:r w:rsidR="00007AC2" w:rsidRPr="00860574">
        <w:rPr>
          <w:rFonts w:ascii="Arial" w:hAnsi="Arial" w:cs="Arial"/>
          <w:sz w:val="24"/>
          <w:szCs w:val="24"/>
        </w:rPr>
        <w:t>In addition, SoftBank allows the independence to their cooperative firms</w:t>
      </w:r>
      <w:r w:rsidR="00084301" w:rsidRPr="00860574">
        <w:rPr>
          <w:rFonts w:ascii="Arial" w:hAnsi="Arial" w:cs="Arial"/>
          <w:sz w:val="24"/>
          <w:szCs w:val="24"/>
        </w:rPr>
        <w:t xml:space="preserve"> (SoftBank Group, 2019)</w:t>
      </w:r>
      <w:r w:rsidR="00007AC2" w:rsidRPr="00860574">
        <w:rPr>
          <w:rFonts w:ascii="Arial" w:hAnsi="Arial" w:cs="Arial"/>
          <w:sz w:val="24"/>
          <w:szCs w:val="24"/>
        </w:rPr>
        <w:t>, which makes less chance for the structural or cultural clash</w:t>
      </w:r>
      <w:r w:rsidR="008D40FD" w:rsidRPr="00860574">
        <w:rPr>
          <w:rFonts w:ascii="Arial" w:hAnsi="Arial" w:cs="Arial"/>
          <w:sz w:val="24"/>
          <w:szCs w:val="24"/>
        </w:rPr>
        <w:t>. As the ARM Holdings will be the same as before even after merging with SoftBank, the leadership and organization will be continuing their job focusing on their aims under the SoftBank.</w:t>
      </w:r>
      <w:r w:rsidR="00E13A47" w:rsidRPr="00860574">
        <w:rPr>
          <w:rFonts w:ascii="Arial" w:hAnsi="Arial" w:cs="Arial"/>
          <w:sz w:val="24"/>
          <w:szCs w:val="24"/>
        </w:rPr>
        <w:t xml:space="preserve"> Therefore, the change of merger and acquisition would not make any drastic changes to the ARM Holdings.</w:t>
      </w:r>
      <w:r w:rsidR="009D640E">
        <w:rPr>
          <w:rFonts w:ascii="Arial" w:hAnsi="Arial" w:cs="Arial"/>
          <w:sz w:val="24"/>
          <w:szCs w:val="24"/>
        </w:rPr>
        <w:t xml:space="preserve"> </w:t>
      </w:r>
    </w:p>
    <w:p w:rsidR="00452D62" w:rsidRPr="00860574" w:rsidRDefault="00452D62" w:rsidP="00C31BFD">
      <w:pPr>
        <w:spacing w:line="360" w:lineRule="auto"/>
        <w:ind w:left="360"/>
        <w:jc w:val="both"/>
        <w:rPr>
          <w:rFonts w:ascii="Arial" w:hAnsi="Arial" w:cs="Arial"/>
          <w:b/>
          <w:sz w:val="24"/>
          <w:szCs w:val="24"/>
        </w:rPr>
      </w:pPr>
      <w:r w:rsidRPr="00860574">
        <w:rPr>
          <w:rFonts w:ascii="Arial" w:hAnsi="Arial" w:cs="Arial"/>
          <w:b/>
          <w:sz w:val="24"/>
          <w:szCs w:val="24"/>
        </w:rPr>
        <w:t>Staff-</w:t>
      </w:r>
      <w:r w:rsidR="000A10D0" w:rsidRPr="00860574">
        <w:rPr>
          <w:rFonts w:ascii="Arial" w:hAnsi="Arial" w:cs="Arial"/>
          <w:b/>
          <w:sz w:val="24"/>
          <w:szCs w:val="24"/>
        </w:rPr>
        <w:t xml:space="preserve"> employees at workplace of the organization</w:t>
      </w:r>
    </w:p>
    <w:p w:rsidR="00005EE0" w:rsidRPr="00860574" w:rsidRDefault="00005EE0" w:rsidP="00C31BFD">
      <w:pPr>
        <w:spacing w:line="360" w:lineRule="auto"/>
        <w:ind w:left="360"/>
        <w:jc w:val="both"/>
        <w:rPr>
          <w:rFonts w:ascii="Arial" w:hAnsi="Arial" w:cs="Arial"/>
          <w:sz w:val="24"/>
          <w:szCs w:val="24"/>
        </w:rPr>
      </w:pPr>
      <w:r w:rsidRPr="00860574">
        <w:rPr>
          <w:rFonts w:ascii="Arial" w:hAnsi="Arial" w:cs="Arial"/>
          <w:sz w:val="24"/>
          <w:szCs w:val="24"/>
        </w:rPr>
        <w:t>SoftBank's expectation was that after acquisition of ARM Holdings, in the next five years the employees will be</w:t>
      </w:r>
      <w:r w:rsidR="00FC22C6" w:rsidRPr="00860574">
        <w:rPr>
          <w:rFonts w:ascii="Arial" w:hAnsi="Arial" w:cs="Arial"/>
          <w:sz w:val="24"/>
          <w:szCs w:val="24"/>
        </w:rPr>
        <w:t xml:space="preserve"> the double in number. In compa</w:t>
      </w:r>
      <w:r w:rsidRPr="00860574">
        <w:rPr>
          <w:rFonts w:ascii="Arial" w:hAnsi="Arial" w:cs="Arial"/>
          <w:sz w:val="24"/>
          <w:szCs w:val="24"/>
        </w:rPr>
        <w:t xml:space="preserve">rison to fiscal 2016, there have been added more than 1000 staffs in </w:t>
      </w:r>
      <w:r w:rsidR="00FC22C6" w:rsidRPr="00860574">
        <w:rPr>
          <w:rFonts w:ascii="Arial" w:hAnsi="Arial" w:cs="Arial"/>
          <w:sz w:val="24"/>
          <w:szCs w:val="24"/>
        </w:rPr>
        <w:t>fiscal 2017, among which 80% people are for the R</w:t>
      </w:r>
      <w:r w:rsidR="00C12298">
        <w:rPr>
          <w:rFonts w:ascii="Arial" w:hAnsi="Arial" w:cs="Arial"/>
          <w:sz w:val="24"/>
          <w:szCs w:val="24"/>
        </w:rPr>
        <w:t>&amp;</w:t>
      </w:r>
      <w:r w:rsidR="00FC22C6" w:rsidRPr="00860574">
        <w:rPr>
          <w:rFonts w:ascii="Arial" w:hAnsi="Arial" w:cs="Arial"/>
          <w:sz w:val="24"/>
          <w:szCs w:val="24"/>
        </w:rPr>
        <w:t>D. Furthermore, ARM is hiring all these engineers from all over the world with ARM's main design centres</w:t>
      </w:r>
      <w:r w:rsidRPr="00860574">
        <w:rPr>
          <w:rFonts w:ascii="Arial" w:hAnsi="Arial" w:cs="Arial"/>
          <w:sz w:val="24"/>
          <w:szCs w:val="24"/>
        </w:rPr>
        <w:t xml:space="preserve"> in Cambridge,</w:t>
      </w:r>
      <w:r w:rsidR="00FC22C6" w:rsidRPr="00860574">
        <w:rPr>
          <w:rFonts w:ascii="Arial" w:hAnsi="Arial" w:cs="Arial"/>
          <w:sz w:val="24"/>
          <w:szCs w:val="24"/>
        </w:rPr>
        <w:t xml:space="preserve"> San Jose, Austin and Shanghai </w:t>
      </w:r>
      <w:r w:rsidRPr="00860574">
        <w:rPr>
          <w:rFonts w:ascii="Arial" w:hAnsi="Arial" w:cs="Arial"/>
          <w:sz w:val="24"/>
          <w:szCs w:val="24"/>
        </w:rPr>
        <w:t>(SoftBank Group, 2018c).</w:t>
      </w:r>
      <w:r w:rsidR="00CD2DED" w:rsidRPr="00860574">
        <w:rPr>
          <w:rFonts w:ascii="Arial" w:hAnsi="Arial" w:cs="Arial"/>
          <w:sz w:val="24"/>
          <w:szCs w:val="24"/>
        </w:rPr>
        <w:t xml:space="preserve"> </w:t>
      </w:r>
    </w:p>
    <w:p w:rsidR="00AA63B0" w:rsidRDefault="00AA63B0" w:rsidP="00C31BFD">
      <w:pPr>
        <w:spacing w:line="360" w:lineRule="auto"/>
        <w:ind w:left="360"/>
        <w:jc w:val="both"/>
        <w:rPr>
          <w:rFonts w:ascii="Arial" w:hAnsi="Arial" w:cs="Arial"/>
          <w:b/>
          <w:sz w:val="24"/>
          <w:szCs w:val="24"/>
        </w:rPr>
      </w:pPr>
    </w:p>
    <w:p w:rsidR="00452D62" w:rsidRPr="00860574" w:rsidRDefault="00452D62" w:rsidP="00C31BFD">
      <w:pPr>
        <w:spacing w:line="360" w:lineRule="auto"/>
        <w:ind w:left="360"/>
        <w:jc w:val="both"/>
        <w:rPr>
          <w:rFonts w:ascii="Arial" w:hAnsi="Arial" w:cs="Arial"/>
          <w:b/>
          <w:sz w:val="24"/>
          <w:szCs w:val="24"/>
        </w:rPr>
      </w:pPr>
      <w:r w:rsidRPr="00860574">
        <w:rPr>
          <w:rFonts w:ascii="Arial" w:hAnsi="Arial" w:cs="Arial"/>
          <w:b/>
          <w:sz w:val="24"/>
          <w:szCs w:val="24"/>
        </w:rPr>
        <w:lastRenderedPageBreak/>
        <w:t>Skills-</w:t>
      </w:r>
      <w:r w:rsidR="000A10D0" w:rsidRPr="00860574">
        <w:rPr>
          <w:rFonts w:ascii="Arial" w:hAnsi="Arial" w:cs="Arial"/>
          <w:b/>
          <w:sz w:val="24"/>
          <w:szCs w:val="24"/>
        </w:rPr>
        <w:t xml:space="preserve"> competencies and capabilities of employees within the organizations.</w:t>
      </w:r>
    </w:p>
    <w:p w:rsidR="00BD03BF" w:rsidRPr="00860574" w:rsidRDefault="00C41E07" w:rsidP="00BD03BF">
      <w:pPr>
        <w:spacing w:line="360" w:lineRule="auto"/>
        <w:ind w:left="360"/>
        <w:jc w:val="both"/>
        <w:rPr>
          <w:rFonts w:ascii="Arial" w:hAnsi="Arial" w:cs="Arial"/>
          <w:sz w:val="24"/>
          <w:szCs w:val="24"/>
        </w:rPr>
      </w:pPr>
      <w:r w:rsidRPr="00860574">
        <w:rPr>
          <w:rFonts w:ascii="Arial" w:hAnsi="Arial" w:cs="Arial"/>
          <w:sz w:val="24"/>
          <w:szCs w:val="24"/>
        </w:rPr>
        <w:t xml:space="preserve">SoftBank acquired the ARM Holdings with their </w:t>
      </w:r>
      <w:r w:rsidR="00C132A8" w:rsidRPr="00860574">
        <w:rPr>
          <w:rFonts w:ascii="Arial" w:hAnsi="Arial" w:cs="Arial"/>
          <w:sz w:val="24"/>
          <w:szCs w:val="24"/>
        </w:rPr>
        <w:t>skilled and competent employees, who are designing</w:t>
      </w:r>
      <w:r w:rsidR="008D3E99" w:rsidRPr="00860574">
        <w:rPr>
          <w:rFonts w:ascii="Arial" w:hAnsi="Arial" w:cs="Arial"/>
          <w:sz w:val="24"/>
          <w:szCs w:val="24"/>
        </w:rPr>
        <w:t xml:space="preserve"> semiconductors, which </w:t>
      </w:r>
      <w:r w:rsidR="002A460D" w:rsidRPr="00860574">
        <w:rPr>
          <w:rFonts w:ascii="Arial" w:hAnsi="Arial" w:cs="Arial"/>
          <w:sz w:val="24"/>
          <w:szCs w:val="24"/>
        </w:rPr>
        <w:t>are being used in nearly all the smartphones worldwide including the world leading devices like Apple and Samsung. Apple, Samsung and Qualcomm have dominated the mobile processor market by using ARM-based semiconductors. Even, Intel's Atom processors failed to compete the ARM-based chips, because of ARM's low-cost, power-efficient</w:t>
      </w:r>
      <w:r w:rsidR="001B068C" w:rsidRPr="00860574">
        <w:rPr>
          <w:rFonts w:ascii="Arial" w:hAnsi="Arial" w:cs="Arial"/>
          <w:sz w:val="24"/>
          <w:szCs w:val="24"/>
        </w:rPr>
        <w:t xml:space="preserve"> processors in the mobile space</w:t>
      </w:r>
      <w:r w:rsidR="00066F14" w:rsidRPr="00860574">
        <w:rPr>
          <w:rFonts w:ascii="Arial" w:hAnsi="Arial" w:cs="Arial"/>
          <w:sz w:val="24"/>
          <w:szCs w:val="24"/>
        </w:rPr>
        <w:t xml:space="preserve"> </w:t>
      </w:r>
      <w:r w:rsidR="00066F14" w:rsidRPr="00860574">
        <w:rPr>
          <w:rFonts w:ascii="Arial" w:eastAsia="Times New Roman" w:hAnsi="Arial" w:cs="Arial"/>
          <w:sz w:val="24"/>
          <w:szCs w:val="24"/>
          <w:lang w:eastAsia="en-GB"/>
        </w:rPr>
        <w:t>(Market Realist, 28 July, 2016b)</w:t>
      </w:r>
      <w:r w:rsidR="002A460D" w:rsidRPr="00860574">
        <w:rPr>
          <w:rFonts w:ascii="Arial" w:hAnsi="Arial" w:cs="Arial"/>
          <w:sz w:val="24"/>
          <w:szCs w:val="24"/>
        </w:rPr>
        <w:t>.</w:t>
      </w:r>
      <w:r w:rsidRPr="00860574">
        <w:rPr>
          <w:rFonts w:ascii="Arial" w:hAnsi="Arial" w:cs="Arial"/>
          <w:sz w:val="24"/>
          <w:szCs w:val="24"/>
        </w:rPr>
        <w:t xml:space="preserve"> </w:t>
      </w:r>
      <w:r w:rsidR="00F4754C" w:rsidRPr="00860574">
        <w:rPr>
          <w:rFonts w:ascii="Arial" w:hAnsi="Arial" w:cs="Arial"/>
          <w:sz w:val="24"/>
          <w:szCs w:val="24"/>
        </w:rPr>
        <w:t>Furthermore, SoftBank is also initiating structural reform to increase the efficiency of the employees</w:t>
      </w:r>
      <w:r w:rsidR="00BD03BF" w:rsidRPr="00860574">
        <w:rPr>
          <w:rFonts w:ascii="Arial" w:hAnsi="Arial" w:cs="Arial"/>
          <w:sz w:val="24"/>
          <w:szCs w:val="24"/>
        </w:rPr>
        <w:t>, where they want to make the work fun and smart. Moreover, the plan of introducing a full telecommuting and other system by SoftBank will make the working environment flexible allowing the employees to work anywhere virtually (SoftBank Group, 2018a).</w:t>
      </w:r>
      <w:r w:rsidR="007C0AB4" w:rsidRPr="00860574">
        <w:rPr>
          <w:rFonts w:ascii="Arial" w:hAnsi="Arial" w:cs="Arial"/>
          <w:sz w:val="24"/>
          <w:szCs w:val="24"/>
        </w:rPr>
        <w:t xml:space="preserve"> </w:t>
      </w:r>
    </w:p>
    <w:p w:rsidR="00E57FCE" w:rsidRPr="00860574" w:rsidRDefault="00E57FCE" w:rsidP="00C31BFD">
      <w:pPr>
        <w:spacing w:line="360" w:lineRule="auto"/>
        <w:ind w:left="360"/>
        <w:jc w:val="both"/>
        <w:rPr>
          <w:rFonts w:ascii="Arial" w:hAnsi="Arial" w:cs="Arial"/>
          <w:b/>
          <w:sz w:val="24"/>
          <w:szCs w:val="24"/>
        </w:rPr>
      </w:pPr>
      <w:r w:rsidRPr="00860574">
        <w:rPr>
          <w:rFonts w:ascii="Arial" w:hAnsi="Arial" w:cs="Arial"/>
          <w:b/>
          <w:sz w:val="24"/>
          <w:szCs w:val="24"/>
        </w:rPr>
        <w:t>5. Conclusion:</w:t>
      </w:r>
    </w:p>
    <w:p w:rsidR="00DE0277" w:rsidRDefault="00A554DA" w:rsidP="004B3841">
      <w:pPr>
        <w:spacing w:line="360" w:lineRule="auto"/>
        <w:ind w:left="360"/>
        <w:jc w:val="both"/>
        <w:rPr>
          <w:rFonts w:ascii="Arial" w:eastAsia="Times New Roman" w:hAnsi="Arial" w:cs="Arial"/>
          <w:sz w:val="24"/>
          <w:szCs w:val="24"/>
          <w:lang w:eastAsia="en-GB"/>
        </w:rPr>
      </w:pPr>
      <w:r w:rsidRPr="00860574">
        <w:rPr>
          <w:rFonts w:ascii="Arial" w:hAnsi="Arial" w:cs="Arial"/>
          <w:sz w:val="24"/>
          <w:szCs w:val="24"/>
        </w:rPr>
        <w:t>In conclusion, it can be said that merger and acquisition is one of the most important strategic decisions made by both SoftBank and ARM Holdings, which can contribute to the improvement of technological performance</w:t>
      </w:r>
      <w:r w:rsidR="00C95B85" w:rsidRPr="00860574">
        <w:rPr>
          <w:rFonts w:ascii="Arial" w:hAnsi="Arial" w:cs="Arial"/>
          <w:sz w:val="24"/>
          <w:szCs w:val="24"/>
        </w:rPr>
        <w:t xml:space="preserve"> in the high-tech environment. </w:t>
      </w:r>
      <w:r w:rsidR="00DE0277" w:rsidRPr="00860574">
        <w:rPr>
          <w:rFonts w:ascii="Arial" w:hAnsi="Arial" w:cs="Arial"/>
          <w:sz w:val="24"/>
          <w:szCs w:val="24"/>
        </w:rPr>
        <w:t>''Information Revolution-Happiness for everyone'' is the corporate philosophy of SoftBank Group</w:t>
      </w:r>
      <w:r w:rsidR="00DE0277">
        <w:rPr>
          <w:rFonts w:ascii="Arial" w:hAnsi="Arial" w:cs="Arial"/>
          <w:sz w:val="24"/>
          <w:szCs w:val="24"/>
        </w:rPr>
        <w:t xml:space="preserve">, which is the motivation and guideline for </w:t>
      </w:r>
      <w:r w:rsidR="00DE0277" w:rsidRPr="00860574">
        <w:rPr>
          <w:rFonts w:ascii="Arial" w:hAnsi="Arial" w:cs="Arial"/>
          <w:sz w:val="24"/>
          <w:szCs w:val="24"/>
        </w:rPr>
        <w:t>the SoftBank Group  to go ahead</w:t>
      </w:r>
      <w:r w:rsidR="000723D9">
        <w:rPr>
          <w:rFonts w:ascii="Arial" w:hAnsi="Arial" w:cs="Arial"/>
          <w:sz w:val="24"/>
          <w:szCs w:val="24"/>
        </w:rPr>
        <w:t xml:space="preserve">. </w:t>
      </w:r>
      <w:r w:rsidR="00E31619">
        <w:rPr>
          <w:rFonts w:ascii="Arial" w:hAnsi="Arial" w:cs="Arial"/>
          <w:sz w:val="24"/>
          <w:szCs w:val="24"/>
        </w:rPr>
        <w:t xml:space="preserve">Furthermore, SoftBank Group implemented a unique approach of </w:t>
      </w:r>
      <w:r w:rsidR="00E31619" w:rsidRPr="00860574">
        <w:rPr>
          <w:rFonts w:ascii="Arial" w:hAnsi="Arial" w:cs="Arial"/>
          <w:sz w:val="24"/>
          <w:szCs w:val="24"/>
          <w:shd w:val="clear" w:color="auto" w:fill="FFFFFF"/>
        </w:rPr>
        <w:t>Clust</w:t>
      </w:r>
      <w:r w:rsidR="00E31619">
        <w:rPr>
          <w:rFonts w:ascii="Arial" w:hAnsi="Arial" w:cs="Arial"/>
          <w:sz w:val="24"/>
          <w:szCs w:val="24"/>
          <w:shd w:val="clear" w:color="auto" w:fill="FFFFFF"/>
        </w:rPr>
        <w:t>er of NO. 1 strategy</w:t>
      </w:r>
      <w:r w:rsidR="00E31619" w:rsidRPr="00860574">
        <w:rPr>
          <w:rFonts w:ascii="Arial" w:hAnsi="Arial" w:cs="Arial"/>
          <w:sz w:val="24"/>
          <w:szCs w:val="24"/>
          <w:shd w:val="clear" w:color="auto" w:fill="FFFFFF"/>
        </w:rPr>
        <w:t xml:space="preserve"> to bring together the excellent technological companies in particular fields under o</w:t>
      </w:r>
      <w:r w:rsidR="00E31619">
        <w:rPr>
          <w:rFonts w:ascii="Arial" w:hAnsi="Arial" w:cs="Arial"/>
          <w:sz w:val="24"/>
          <w:szCs w:val="24"/>
          <w:shd w:val="clear" w:color="auto" w:fill="FFFFFF"/>
        </w:rPr>
        <w:t>ne roof.</w:t>
      </w:r>
      <w:r w:rsidR="00E31619">
        <w:rPr>
          <w:rFonts w:ascii="Arial" w:hAnsi="Arial" w:cs="Arial"/>
          <w:sz w:val="24"/>
          <w:szCs w:val="24"/>
        </w:rPr>
        <w:t xml:space="preserve"> </w:t>
      </w:r>
      <w:r w:rsidR="000723D9">
        <w:rPr>
          <w:rFonts w:ascii="Arial" w:hAnsi="Arial" w:cs="Arial"/>
          <w:sz w:val="24"/>
          <w:szCs w:val="24"/>
        </w:rPr>
        <w:t xml:space="preserve">Therefore, </w:t>
      </w:r>
      <w:r w:rsidR="000723D9" w:rsidRPr="00860574">
        <w:rPr>
          <w:rFonts w:ascii="Arial" w:hAnsi="Arial" w:cs="Arial"/>
          <w:sz w:val="24"/>
          <w:szCs w:val="24"/>
        </w:rPr>
        <w:t>Masayoshi Son</w:t>
      </w:r>
      <w:r w:rsidR="000723D9">
        <w:rPr>
          <w:rFonts w:ascii="Arial" w:hAnsi="Arial" w:cs="Arial"/>
          <w:sz w:val="24"/>
          <w:szCs w:val="24"/>
        </w:rPr>
        <w:t>, the CEO of SoftBank</w:t>
      </w:r>
      <w:r w:rsidR="000723D9" w:rsidRPr="00860574">
        <w:rPr>
          <w:rFonts w:ascii="Arial" w:hAnsi="Arial" w:cs="Arial"/>
          <w:sz w:val="24"/>
          <w:szCs w:val="24"/>
        </w:rPr>
        <w:t xml:space="preserve"> agreed to buy the British chip designer ARM Holding's with the price of over £24.3 billion in a big bet on the ''internet of things'' (IoT) (Financial Times, July 18, 2016)</w:t>
      </w:r>
      <w:r w:rsidR="00E31619">
        <w:rPr>
          <w:rFonts w:ascii="Arial" w:hAnsi="Arial" w:cs="Arial"/>
          <w:sz w:val="24"/>
          <w:szCs w:val="24"/>
        </w:rPr>
        <w:t>.</w:t>
      </w:r>
      <w:r w:rsidR="00424CD8">
        <w:rPr>
          <w:rFonts w:ascii="Arial" w:hAnsi="Arial" w:cs="Arial"/>
          <w:sz w:val="24"/>
          <w:szCs w:val="24"/>
        </w:rPr>
        <w:t xml:space="preserve"> </w:t>
      </w:r>
      <w:r w:rsidR="00A02C03">
        <w:rPr>
          <w:rFonts w:ascii="Arial" w:hAnsi="Arial" w:cs="Arial"/>
          <w:sz w:val="24"/>
          <w:szCs w:val="24"/>
        </w:rPr>
        <w:t xml:space="preserve">In addition, </w:t>
      </w:r>
      <w:r w:rsidR="00A02C03" w:rsidRPr="00860574">
        <w:rPr>
          <w:rFonts w:ascii="Arial" w:hAnsi="Arial" w:cs="Arial"/>
          <w:sz w:val="24"/>
          <w:szCs w:val="24"/>
        </w:rPr>
        <w:t>ARM Holdings designs semiconductors, which are used in nearly all the smartphones worldwide including the world leading devices like Apple and Samsung</w:t>
      </w:r>
      <w:r w:rsidR="00A02C03">
        <w:rPr>
          <w:rFonts w:ascii="Arial" w:hAnsi="Arial" w:cs="Arial"/>
          <w:sz w:val="24"/>
          <w:szCs w:val="24"/>
        </w:rPr>
        <w:t>.</w:t>
      </w:r>
      <w:r w:rsidR="00A02C03" w:rsidRPr="00860574">
        <w:rPr>
          <w:rFonts w:ascii="Arial" w:hAnsi="Arial" w:cs="Arial"/>
          <w:sz w:val="24"/>
          <w:szCs w:val="24"/>
        </w:rPr>
        <w:t xml:space="preserve"> </w:t>
      </w:r>
      <w:r w:rsidR="00770B73" w:rsidRPr="00860574">
        <w:rPr>
          <w:rFonts w:ascii="Arial" w:hAnsi="Arial" w:cs="Arial"/>
          <w:sz w:val="24"/>
          <w:szCs w:val="24"/>
        </w:rPr>
        <w:t>Furthermore, ARM Holdings has already gained a 26% share in the IoT market with the aim of going ahead towards IoT with the expectation of 50% share achievement in the IoT market by 2020</w:t>
      </w:r>
      <w:r w:rsidR="00770B73" w:rsidRPr="00860574">
        <w:rPr>
          <w:rFonts w:ascii="Arial" w:eastAsia="Times New Roman" w:hAnsi="Arial" w:cs="Arial"/>
          <w:sz w:val="24"/>
          <w:szCs w:val="24"/>
          <w:lang w:eastAsia="en-GB"/>
        </w:rPr>
        <w:t xml:space="preserve"> (Market Realist, 28 July, 2016b).</w:t>
      </w:r>
      <w:r w:rsidR="00AB2CF2">
        <w:rPr>
          <w:rFonts w:ascii="Arial" w:eastAsia="Times New Roman" w:hAnsi="Arial" w:cs="Arial"/>
          <w:sz w:val="24"/>
          <w:szCs w:val="24"/>
          <w:lang w:eastAsia="en-GB"/>
        </w:rPr>
        <w:t xml:space="preserve"> Moreover, both of the companies strategy is to invest more on R&amp;D. Therefore, it could be said that the </w:t>
      </w:r>
      <w:r w:rsidR="00BC1B7B">
        <w:rPr>
          <w:rFonts w:ascii="Arial" w:eastAsia="Times New Roman" w:hAnsi="Arial" w:cs="Arial"/>
          <w:sz w:val="24"/>
          <w:szCs w:val="24"/>
          <w:lang w:eastAsia="en-GB"/>
        </w:rPr>
        <w:lastRenderedPageBreak/>
        <w:t>acquisition of ARM Holdings is a very important strategic decision</w:t>
      </w:r>
      <w:r w:rsidR="00873FE0">
        <w:rPr>
          <w:rFonts w:ascii="Arial" w:eastAsia="Times New Roman" w:hAnsi="Arial" w:cs="Arial"/>
          <w:sz w:val="24"/>
          <w:szCs w:val="24"/>
          <w:lang w:eastAsia="en-GB"/>
        </w:rPr>
        <w:t xml:space="preserve"> by SoftBank</w:t>
      </w:r>
      <w:r w:rsidR="00BC1B7B">
        <w:rPr>
          <w:rFonts w:ascii="Arial" w:eastAsia="Times New Roman" w:hAnsi="Arial" w:cs="Arial"/>
          <w:sz w:val="24"/>
          <w:szCs w:val="24"/>
          <w:lang w:eastAsia="en-GB"/>
        </w:rPr>
        <w:t xml:space="preserve">, where the </w:t>
      </w:r>
      <w:r w:rsidR="00AB2CF2">
        <w:rPr>
          <w:rFonts w:ascii="Arial" w:eastAsia="Times New Roman" w:hAnsi="Arial" w:cs="Arial"/>
          <w:sz w:val="24"/>
          <w:szCs w:val="24"/>
          <w:lang w:eastAsia="en-GB"/>
        </w:rPr>
        <w:t xml:space="preserve">vision of ARM and SoftBank is similar to be the leader in the Internet of Things, which will provide a strategic benefit to win the market and be the pioneer of IoT. </w:t>
      </w: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eastAsia="Times New Roman" w:hAnsi="Arial" w:cs="Arial"/>
          <w:sz w:val="24"/>
          <w:szCs w:val="24"/>
          <w:lang w:eastAsia="en-GB"/>
        </w:rPr>
      </w:pPr>
    </w:p>
    <w:p w:rsidR="00F120D7" w:rsidRDefault="00F120D7" w:rsidP="004B3841">
      <w:pPr>
        <w:spacing w:line="360" w:lineRule="auto"/>
        <w:ind w:left="360"/>
        <w:jc w:val="both"/>
        <w:rPr>
          <w:rFonts w:ascii="Arial" w:hAnsi="Arial" w:cs="Arial"/>
          <w:sz w:val="24"/>
          <w:szCs w:val="24"/>
        </w:rPr>
      </w:pPr>
    </w:p>
    <w:p w:rsidR="004B3841" w:rsidRPr="00860574" w:rsidRDefault="00BA3156" w:rsidP="004B3841">
      <w:pPr>
        <w:spacing w:line="360" w:lineRule="auto"/>
        <w:ind w:left="360"/>
        <w:jc w:val="both"/>
        <w:rPr>
          <w:rFonts w:ascii="Arial" w:hAnsi="Arial" w:cs="Arial"/>
          <w:sz w:val="24"/>
          <w:szCs w:val="24"/>
        </w:rPr>
      </w:pPr>
      <w:r w:rsidRPr="00860574">
        <w:rPr>
          <w:rFonts w:ascii="Arial" w:hAnsi="Arial" w:cs="Arial"/>
          <w:b/>
          <w:sz w:val="24"/>
          <w:szCs w:val="24"/>
        </w:rPr>
        <w:lastRenderedPageBreak/>
        <w:t>References</w:t>
      </w:r>
      <w:r w:rsidR="004B3841" w:rsidRPr="00860574">
        <w:rPr>
          <w:rFonts w:ascii="Arial" w:hAnsi="Arial" w:cs="Arial"/>
          <w:b/>
          <w:sz w:val="24"/>
          <w:szCs w:val="24"/>
        </w:rPr>
        <w:t xml:space="preserve">: </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Agarwal, R. and Helfat, C. E. (2009) 'Strategic renewal of organizations', </w:t>
      </w:r>
      <w:r w:rsidRPr="00860574">
        <w:rPr>
          <w:rFonts w:ascii="Arial" w:hAnsi="Arial" w:cs="Arial"/>
          <w:i/>
          <w:sz w:val="24"/>
          <w:szCs w:val="24"/>
        </w:rPr>
        <w:t>Organization Science</w:t>
      </w:r>
      <w:r w:rsidRPr="00860574">
        <w:rPr>
          <w:rFonts w:ascii="Arial" w:hAnsi="Arial" w:cs="Arial"/>
          <w:sz w:val="24"/>
          <w:szCs w:val="24"/>
        </w:rPr>
        <w:t>, 20(2), 281-293. (Accessed on 13th September, 2019)</w:t>
      </w:r>
      <w:r w:rsidRPr="00860574">
        <w:rPr>
          <w:rFonts w:ascii="Arial" w:hAnsi="Arial" w:cs="Arial"/>
          <w:sz w:val="24"/>
          <w:szCs w:val="24"/>
        </w:rPr>
        <w:tab/>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Ahuja, G. and Katila, R. (2001) 'Technological acquisitions and the innovation performance of acquiring firms: A longitudinal study', </w:t>
      </w:r>
      <w:r w:rsidRPr="00860574">
        <w:rPr>
          <w:rFonts w:ascii="Arial" w:hAnsi="Arial" w:cs="Arial"/>
          <w:i/>
          <w:sz w:val="24"/>
          <w:szCs w:val="24"/>
        </w:rPr>
        <w:t>Strategic Management Journal.</w:t>
      </w:r>
      <w:r w:rsidRPr="00860574">
        <w:rPr>
          <w:rFonts w:ascii="Arial" w:hAnsi="Arial" w:cs="Arial"/>
          <w:sz w:val="24"/>
          <w:szCs w:val="24"/>
        </w:rPr>
        <w:t xml:space="preserve"> 22 197-220. (Accessed on 13th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Arm.com (2019) </w:t>
      </w:r>
      <w:r w:rsidRPr="00860574">
        <w:rPr>
          <w:rFonts w:ascii="Arial" w:hAnsi="Arial" w:cs="Arial"/>
          <w:i/>
          <w:sz w:val="24"/>
          <w:szCs w:val="24"/>
        </w:rPr>
        <w:t>Culture</w:t>
      </w:r>
      <w:r w:rsidRPr="00860574">
        <w:rPr>
          <w:rFonts w:ascii="Arial" w:hAnsi="Arial" w:cs="Arial"/>
          <w:sz w:val="24"/>
          <w:szCs w:val="24"/>
        </w:rPr>
        <w:t xml:space="preserve">. Available at: </w:t>
      </w:r>
      <w:hyperlink r:id="rId9" w:history="1">
        <w:r w:rsidRPr="00860574">
          <w:rPr>
            <w:rStyle w:val="Hyperlink"/>
            <w:rFonts w:ascii="Arial" w:hAnsi="Arial" w:cs="Arial"/>
            <w:color w:val="auto"/>
            <w:sz w:val="24"/>
            <w:szCs w:val="24"/>
            <w:u w:val="none"/>
          </w:rPr>
          <w:t>https://www.arm.com/company/careers/culture</w:t>
        </w:r>
      </w:hyperlink>
      <w:r w:rsidRPr="00860574">
        <w:rPr>
          <w:rFonts w:ascii="Arial" w:hAnsi="Arial" w:cs="Arial"/>
          <w:sz w:val="24"/>
          <w:szCs w:val="24"/>
        </w:rPr>
        <w:t xml:space="preserve"> (Accessed on 18th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Bruton, G. D., Oviatt, B. M. and White, M. A. (1994) ‘Performance of Acquisitions of Distressed Firms’, </w:t>
      </w:r>
      <w:r w:rsidRPr="00860574">
        <w:rPr>
          <w:rFonts w:ascii="Arial" w:hAnsi="Arial" w:cs="Arial"/>
          <w:i/>
          <w:sz w:val="24"/>
          <w:szCs w:val="24"/>
        </w:rPr>
        <w:t>Academy of Management Journal</w:t>
      </w:r>
      <w:r w:rsidRPr="00860574">
        <w:rPr>
          <w:rFonts w:ascii="Arial" w:hAnsi="Arial" w:cs="Arial"/>
          <w:sz w:val="24"/>
          <w:szCs w:val="24"/>
        </w:rPr>
        <w:t>, 37, pp. 972–989. (Accessed on 10th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Business Insider (July 18, 2016) </w:t>
      </w:r>
      <w:r w:rsidRPr="00860574">
        <w:rPr>
          <w:rFonts w:ascii="Arial" w:hAnsi="Arial" w:cs="Arial"/>
          <w:i/>
          <w:sz w:val="24"/>
          <w:szCs w:val="24"/>
        </w:rPr>
        <w:t>SoftBank confirms £24 billion ARM acquisition</w:t>
      </w:r>
      <w:r w:rsidRPr="00860574">
        <w:rPr>
          <w:rFonts w:ascii="Arial" w:hAnsi="Arial" w:cs="Arial"/>
          <w:sz w:val="24"/>
          <w:szCs w:val="24"/>
        </w:rPr>
        <w:t xml:space="preserve">. Available at: </w:t>
      </w:r>
      <w:hyperlink r:id="rId10" w:history="1">
        <w:r w:rsidRPr="00860574">
          <w:rPr>
            <w:rStyle w:val="Hyperlink"/>
            <w:rFonts w:ascii="Arial" w:hAnsi="Arial" w:cs="Arial"/>
            <w:color w:val="auto"/>
            <w:sz w:val="24"/>
            <w:szCs w:val="24"/>
            <w:u w:val="none"/>
          </w:rPr>
          <w:t>https://www.businessinsider.com/softbank-confirms-24-billion-arm-acquisition-2016-7?r=US&amp;IR=T</w:t>
        </w:r>
      </w:hyperlink>
      <w:r w:rsidRPr="00860574">
        <w:rPr>
          <w:rFonts w:ascii="Arial" w:hAnsi="Arial" w:cs="Arial"/>
          <w:sz w:val="24"/>
          <w:szCs w:val="24"/>
        </w:rPr>
        <w:t xml:space="preserve"> (Accessed on 15th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Chaudhuri, S. and Tabrizi, B. (1999) 'Capturing the real value in high-tech acquisitions', </w:t>
      </w:r>
      <w:r w:rsidRPr="00860574">
        <w:rPr>
          <w:rFonts w:ascii="Arial" w:hAnsi="Arial" w:cs="Arial"/>
          <w:i/>
          <w:sz w:val="24"/>
          <w:szCs w:val="24"/>
        </w:rPr>
        <w:t>Harvard Bus. Rev.</w:t>
      </w:r>
      <w:r w:rsidRPr="00860574">
        <w:rPr>
          <w:rFonts w:ascii="Arial" w:hAnsi="Arial" w:cs="Arial"/>
          <w:sz w:val="24"/>
          <w:szCs w:val="24"/>
        </w:rPr>
        <w:t xml:space="preserve"> (September-October) 123-130. (Accessed on 10th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Chung, H. F. L. and Enderwick, P.  (2001) 'An Investigation of Market Entry Strategy Selection: Export vs. Foreign Direct Investment Modes: A home-host Country Scenario', </w:t>
      </w:r>
      <w:r w:rsidRPr="00860574">
        <w:rPr>
          <w:rFonts w:ascii="Arial" w:hAnsi="Arial" w:cs="Arial"/>
          <w:i/>
          <w:sz w:val="24"/>
          <w:szCs w:val="24"/>
        </w:rPr>
        <w:t>Asia Pacific Journal of Management</w:t>
      </w:r>
      <w:r w:rsidRPr="00860574">
        <w:rPr>
          <w:rFonts w:ascii="Arial" w:hAnsi="Arial" w:cs="Arial"/>
          <w:sz w:val="24"/>
          <w:szCs w:val="24"/>
        </w:rPr>
        <w:t>, 18 (4): 443 - 460. (Accessed on 7th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DePamphilis, D. (2003) Acquisitions and Other Restructuring Activities: An Integrated Approach to Process, Tools, Cases, and Solutions. Butterworth-Heinemann.</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Eisenhardt, K. M. and Martin, j. A. (2000) 'Dynamic capabilities: What are they?', </w:t>
      </w:r>
      <w:r w:rsidRPr="00860574">
        <w:rPr>
          <w:rFonts w:ascii="Arial" w:hAnsi="Arial" w:cs="Arial"/>
          <w:i/>
          <w:sz w:val="24"/>
          <w:szCs w:val="24"/>
        </w:rPr>
        <w:t>Strategic Management Journal</w:t>
      </w:r>
      <w:r w:rsidRPr="00860574">
        <w:rPr>
          <w:rFonts w:ascii="Arial" w:hAnsi="Arial" w:cs="Arial"/>
          <w:sz w:val="24"/>
          <w:szCs w:val="24"/>
        </w:rPr>
        <w:t>, 21(10/11), 1105-1121. (Accessed on 10th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lastRenderedPageBreak/>
        <w:t xml:space="preserve">Financial Times (July 18, 2016) SoftBank to acquire UK's ARM Holdings for 24.3bn. Available at: </w:t>
      </w:r>
      <w:hyperlink r:id="rId11" w:history="1">
        <w:r w:rsidRPr="00860574">
          <w:rPr>
            <w:rStyle w:val="Hyperlink"/>
            <w:rFonts w:ascii="Arial" w:hAnsi="Arial" w:cs="Arial"/>
            <w:color w:val="auto"/>
            <w:sz w:val="24"/>
            <w:szCs w:val="24"/>
            <w:u w:val="none"/>
          </w:rPr>
          <w:t>https://www.ft.com/content/235b1af4-4c7f-11e6-8172-e39ecd3b86fc</w:t>
        </w:r>
      </w:hyperlink>
      <w:r w:rsidRPr="00860574">
        <w:rPr>
          <w:rFonts w:ascii="Arial" w:hAnsi="Arial" w:cs="Arial"/>
          <w:sz w:val="24"/>
          <w:szCs w:val="24"/>
        </w:rPr>
        <w:t xml:space="preserve"> (Accessed on 3rd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Graebner, M. E., Eisenhardt, K. M. and Roundy, P. T. (2010) 'Success and failure in Technology acquisitions: lessons for buyers and sellers', </w:t>
      </w:r>
      <w:r w:rsidRPr="00860574">
        <w:rPr>
          <w:rFonts w:ascii="Arial" w:hAnsi="Arial" w:cs="Arial"/>
          <w:i/>
          <w:sz w:val="24"/>
          <w:szCs w:val="24"/>
        </w:rPr>
        <w:t>Academy of Management Perspective,</w:t>
      </w:r>
      <w:r w:rsidRPr="00860574">
        <w:rPr>
          <w:rFonts w:ascii="Arial" w:hAnsi="Arial" w:cs="Arial"/>
          <w:sz w:val="24"/>
          <w:szCs w:val="24"/>
        </w:rPr>
        <w:t xml:space="preserve"> 24(3): 73-92. (Accessed on 10th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Hayes, J. (2014) The Theory and Practice of Change management. London Macmillan, 5th edt.</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Hirsch, P. M. (1986) ‘From Ambushes to Golden Parachutes: Corporate Takeovers as an Instance of Cultural Framing and Institutional Integration’, </w:t>
      </w:r>
      <w:r w:rsidRPr="00860574">
        <w:rPr>
          <w:rFonts w:ascii="Arial" w:hAnsi="Arial" w:cs="Arial"/>
          <w:i/>
          <w:sz w:val="24"/>
          <w:szCs w:val="24"/>
        </w:rPr>
        <w:t>American Journal of Sociology</w:t>
      </w:r>
      <w:r w:rsidRPr="00860574">
        <w:rPr>
          <w:rFonts w:ascii="Arial" w:hAnsi="Arial" w:cs="Arial"/>
          <w:sz w:val="24"/>
          <w:szCs w:val="24"/>
        </w:rPr>
        <w:t>, 91, pp. 800–837. (Accessed on 12th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Hoskisson, R. E. and M. A. Hitt (1994). Downscoping: How to Tame the Diversified Firm. Oxford University Press, New York.</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Kansal, S. and Chandani, A. (2014) 'Effective management of change during merger and acquisition', </w:t>
      </w:r>
      <w:r w:rsidRPr="00860574">
        <w:rPr>
          <w:rFonts w:ascii="Arial" w:hAnsi="Arial" w:cs="Arial"/>
          <w:i/>
          <w:sz w:val="24"/>
          <w:szCs w:val="24"/>
        </w:rPr>
        <w:t>Procedia Economics and Finance</w:t>
      </w:r>
      <w:r w:rsidRPr="00860574">
        <w:rPr>
          <w:rFonts w:ascii="Arial" w:hAnsi="Arial" w:cs="Arial"/>
          <w:sz w:val="24"/>
          <w:szCs w:val="24"/>
        </w:rPr>
        <w:t>, 11: 208-217.</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Kumar, V. and Subramaniam, V. (1997) 'A Contingency Framework for the Mode of Entry Decision', </w:t>
      </w:r>
      <w:r w:rsidRPr="00860574">
        <w:rPr>
          <w:rFonts w:ascii="Arial" w:hAnsi="Arial" w:cs="Arial"/>
          <w:i/>
          <w:sz w:val="24"/>
          <w:szCs w:val="24"/>
        </w:rPr>
        <w:t>Journal of World Business</w:t>
      </w:r>
      <w:r w:rsidRPr="00860574">
        <w:rPr>
          <w:rFonts w:ascii="Arial" w:hAnsi="Arial" w:cs="Arial"/>
          <w:sz w:val="24"/>
          <w:szCs w:val="24"/>
        </w:rPr>
        <w:t>, 32 (1): 53 - 72. (Accessed on 12th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Lu, J. (2002) 'Intra- and inter-organizational imitative behavior: Institutional influences on Japanese firms’ entry mode choice', </w:t>
      </w:r>
      <w:r w:rsidRPr="00860574">
        <w:rPr>
          <w:rFonts w:ascii="Arial" w:hAnsi="Arial" w:cs="Arial"/>
          <w:i/>
          <w:sz w:val="24"/>
          <w:szCs w:val="24"/>
        </w:rPr>
        <w:t>Journal of International Business Studies</w:t>
      </w:r>
      <w:r w:rsidRPr="00860574">
        <w:rPr>
          <w:rFonts w:ascii="Arial" w:hAnsi="Arial" w:cs="Arial"/>
          <w:sz w:val="24"/>
          <w:szCs w:val="24"/>
        </w:rPr>
        <w:t>, 33(1): 19–37. (Accessed on 5th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Market Realist (July 28, 2016a) What was SoftBank's motivation to buy ARM? Available at: </w:t>
      </w:r>
      <w:hyperlink r:id="rId12" w:history="1">
        <w:r w:rsidRPr="00860574">
          <w:rPr>
            <w:rStyle w:val="Hyperlink"/>
            <w:rFonts w:ascii="Arial" w:hAnsi="Arial" w:cs="Arial"/>
            <w:color w:val="auto"/>
            <w:sz w:val="24"/>
            <w:szCs w:val="24"/>
            <w:u w:val="none"/>
          </w:rPr>
          <w:t>https://marketrealist.com/2016/07/softbanks-strategy-behind-arms-acquisition/</w:t>
        </w:r>
      </w:hyperlink>
      <w:r w:rsidRPr="00860574">
        <w:rPr>
          <w:rFonts w:ascii="Arial" w:hAnsi="Arial" w:cs="Arial"/>
          <w:sz w:val="24"/>
          <w:szCs w:val="24"/>
        </w:rPr>
        <w:t xml:space="preserve"> (Accessed on 5th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Market Realist (July 28, 2016b) ARM and SoftBank Aim to become pioneers in IoT. Aavailable at: </w:t>
      </w:r>
      <w:hyperlink r:id="rId13" w:history="1">
        <w:r w:rsidRPr="00860574">
          <w:rPr>
            <w:rStyle w:val="Hyperlink"/>
            <w:rFonts w:ascii="Arial" w:hAnsi="Arial" w:cs="Arial"/>
            <w:color w:val="auto"/>
            <w:sz w:val="24"/>
            <w:szCs w:val="24"/>
            <w:u w:val="none"/>
          </w:rPr>
          <w:t>https://marketrealist.com/2016/07/arm-softbank-aim-become-pioneers-iot/</w:t>
        </w:r>
      </w:hyperlink>
      <w:r w:rsidRPr="00860574">
        <w:rPr>
          <w:rFonts w:ascii="Arial" w:hAnsi="Arial" w:cs="Arial"/>
          <w:sz w:val="24"/>
          <w:szCs w:val="24"/>
        </w:rPr>
        <w:t xml:space="preserve"> (Accessed on 13th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lastRenderedPageBreak/>
        <w:t xml:space="preserve">Market Realist (July 28, 2016c) IoT attracts telecom semiconductor and software companies. Available at: </w:t>
      </w:r>
      <w:hyperlink r:id="rId14" w:history="1">
        <w:r w:rsidRPr="00860574">
          <w:rPr>
            <w:rStyle w:val="Hyperlink"/>
            <w:rFonts w:ascii="Arial" w:hAnsi="Arial" w:cs="Arial"/>
            <w:color w:val="auto"/>
            <w:sz w:val="24"/>
            <w:szCs w:val="24"/>
            <w:u w:val="none"/>
          </w:rPr>
          <w:t>https://marketrealist.com/2016/07/iot-attracts-telecom-semiconductor-software-companies/</w:t>
        </w:r>
      </w:hyperlink>
      <w:r w:rsidRPr="00860574">
        <w:rPr>
          <w:rFonts w:ascii="Arial" w:hAnsi="Arial" w:cs="Arial"/>
          <w:sz w:val="24"/>
          <w:szCs w:val="24"/>
        </w:rPr>
        <w:t xml:space="preserve"> (Accessed on 14th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McKinsey and Company (2008) Enduring Ideas: The 7-S framework, </w:t>
      </w:r>
      <w:r w:rsidRPr="00860574">
        <w:rPr>
          <w:rFonts w:ascii="Arial" w:hAnsi="Arial" w:cs="Arial"/>
          <w:i/>
          <w:sz w:val="24"/>
          <w:szCs w:val="24"/>
        </w:rPr>
        <w:t xml:space="preserve">McKinsey Quarterly. </w:t>
      </w:r>
      <w:r w:rsidRPr="00860574">
        <w:rPr>
          <w:rFonts w:ascii="Arial" w:hAnsi="Arial" w:cs="Arial"/>
          <w:sz w:val="24"/>
          <w:szCs w:val="24"/>
        </w:rPr>
        <w:t xml:space="preserve">Available at: </w:t>
      </w:r>
      <w:hyperlink r:id="rId15" w:history="1">
        <w:r w:rsidRPr="00860574">
          <w:rPr>
            <w:rStyle w:val="Hyperlink"/>
            <w:rFonts w:ascii="Arial" w:hAnsi="Arial" w:cs="Arial"/>
            <w:color w:val="auto"/>
            <w:sz w:val="24"/>
            <w:szCs w:val="24"/>
            <w:u w:val="none"/>
          </w:rPr>
          <w:t>https://www.mckinsey.com/business-functions/strategy-and-corporate-finance/our-insights/enduring-ideas-the-7-s-framework#</w:t>
        </w:r>
      </w:hyperlink>
      <w:r w:rsidRPr="00860574">
        <w:rPr>
          <w:rFonts w:ascii="Arial" w:hAnsi="Arial" w:cs="Arial"/>
          <w:sz w:val="24"/>
          <w:szCs w:val="24"/>
        </w:rPr>
        <w:t xml:space="preserve"> (Accessed on 14th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Nakos, G. and Brouthers, K. D. (2002) 'Entry mode choice of SMEs in central and eastern Europe', </w:t>
      </w:r>
      <w:r w:rsidRPr="00860574">
        <w:rPr>
          <w:rFonts w:ascii="Arial" w:hAnsi="Arial" w:cs="Arial"/>
          <w:i/>
          <w:sz w:val="24"/>
          <w:szCs w:val="24"/>
        </w:rPr>
        <w:t>Entrepreneurship: Theory and Practice</w:t>
      </w:r>
      <w:r w:rsidRPr="00860574">
        <w:rPr>
          <w:rFonts w:ascii="Arial" w:hAnsi="Arial" w:cs="Arial"/>
          <w:sz w:val="24"/>
          <w:szCs w:val="24"/>
        </w:rPr>
        <w:t>, 27(1): 47–63. (Accessed on 29th August,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Pablo, A. L. (1994) ‘Determinants of Acquisition Integration Level: A Decision-making Perspective’, </w:t>
      </w:r>
      <w:r w:rsidRPr="00860574">
        <w:rPr>
          <w:rFonts w:ascii="Arial" w:hAnsi="Arial" w:cs="Arial"/>
          <w:i/>
          <w:sz w:val="24"/>
          <w:szCs w:val="24"/>
        </w:rPr>
        <w:t>Academy of Management Journal,</w:t>
      </w:r>
      <w:r w:rsidRPr="00860574">
        <w:rPr>
          <w:rFonts w:ascii="Arial" w:hAnsi="Arial" w:cs="Arial"/>
          <w:sz w:val="24"/>
          <w:szCs w:val="24"/>
        </w:rPr>
        <w:t xml:space="preserve"> 37, pp. 803–836. (Accessed on 13th September, 2019). </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Park, S. C. (2017) 'The Fourth Industrial Revolution and implications for innovative cluster policies</w:t>
      </w:r>
      <w:r w:rsidRPr="00860574">
        <w:rPr>
          <w:rFonts w:ascii="Arial" w:hAnsi="Arial" w:cs="Arial"/>
          <w:i/>
          <w:sz w:val="24"/>
          <w:szCs w:val="24"/>
        </w:rPr>
        <w:t>', AI &amp; Society,</w:t>
      </w:r>
      <w:r w:rsidRPr="00860574">
        <w:rPr>
          <w:rFonts w:ascii="Arial" w:hAnsi="Arial" w:cs="Arial"/>
          <w:sz w:val="24"/>
          <w:szCs w:val="24"/>
        </w:rPr>
        <w:t xml:space="preserve"> 33(3): 433-45. (Accessed on 10th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Ranft, A. L. and Lord, M. D. (2002) 'Acquiring New Technologies and Capabilities: A Grounded Model of Acquisition Implementation', </w:t>
      </w:r>
      <w:r w:rsidRPr="00860574">
        <w:rPr>
          <w:rFonts w:ascii="Arial" w:hAnsi="Arial" w:cs="Arial"/>
          <w:i/>
          <w:sz w:val="24"/>
          <w:szCs w:val="24"/>
        </w:rPr>
        <w:t>Organization Science</w:t>
      </w:r>
      <w:r w:rsidRPr="00860574">
        <w:rPr>
          <w:rFonts w:ascii="Arial" w:hAnsi="Arial" w:cs="Arial"/>
          <w:sz w:val="24"/>
          <w:szCs w:val="24"/>
        </w:rPr>
        <w:t>, 13(4): 420-441. (Accessed on 10th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Root, F. R. (1994) </w:t>
      </w:r>
      <w:r w:rsidRPr="00860574">
        <w:rPr>
          <w:rFonts w:ascii="Arial" w:hAnsi="Arial" w:cs="Arial"/>
          <w:i/>
          <w:sz w:val="24"/>
          <w:szCs w:val="24"/>
        </w:rPr>
        <w:t>Entry Strategies for International Markets</w:t>
      </w:r>
      <w:r w:rsidRPr="00860574">
        <w:rPr>
          <w:rFonts w:ascii="Arial" w:hAnsi="Arial" w:cs="Arial"/>
          <w:sz w:val="24"/>
          <w:szCs w:val="24"/>
        </w:rPr>
        <w:t>. London: Lexington Books.</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Santos, F. and Eisenhardt, K. M. (2009) 'Constructing mar? kets and shaping boundaries: Entrepreneurial power in nascent fields', </w:t>
      </w:r>
      <w:r w:rsidRPr="00860574">
        <w:rPr>
          <w:rFonts w:ascii="Arial" w:hAnsi="Arial" w:cs="Arial"/>
          <w:i/>
          <w:sz w:val="24"/>
          <w:szCs w:val="24"/>
        </w:rPr>
        <w:t>Academy of Management Journal,</w:t>
      </w:r>
      <w:r w:rsidRPr="00860574">
        <w:rPr>
          <w:rFonts w:ascii="Arial" w:hAnsi="Arial" w:cs="Arial"/>
          <w:sz w:val="24"/>
          <w:szCs w:val="24"/>
        </w:rPr>
        <w:t xml:space="preserve"> 52(4), 643-671. (Accessed on 10th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Scott, D. L. (2003) Wall Street Words: An A to Z Guide to Investment Terms for Today’s Investor.</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SoftBank Group (2018a) SoftBank Business Strategy. Available at: </w:t>
      </w:r>
      <w:hyperlink r:id="rId16" w:history="1">
        <w:r w:rsidRPr="00860574">
          <w:rPr>
            <w:rStyle w:val="Hyperlink"/>
            <w:rFonts w:ascii="Arial" w:hAnsi="Arial" w:cs="Arial"/>
            <w:color w:val="auto"/>
            <w:sz w:val="24"/>
            <w:szCs w:val="24"/>
            <w:u w:val="none"/>
          </w:rPr>
          <w:t>https://group.softbank/en/corp/irinfo/message/miyauchi/</w:t>
        </w:r>
      </w:hyperlink>
      <w:r w:rsidRPr="00860574">
        <w:rPr>
          <w:rFonts w:ascii="Arial" w:hAnsi="Arial" w:cs="Arial"/>
          <w:sz w:val="24"/>
          <w:szCs w:val="24"/>
        </w:rPr>
        <w:t xml:space="preserve"> (Accessed on 14th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lastRenderedPageBreak/>
        <w:t xml:space="preserve">SoftBank Group (2018b) Investment Strategy. Available at: </w:t>
      </w:r>
      <w:hyperlink r:id="rId17" w:history="1">
        <w:r w:rsidRPr="00860574">
          <w:rPr>
            <w:rStyle w:val="Hyperlink"/>
            <w:rFonts w:ascii="Arial" w:hAnsi="Arial" w:cs="Arial"/>
            <w:color w:val="auto"/>
            <w:sz w:val="24"/>
            <w:szCs w:val="24"/>
            <w:u w:val="none"/>
          </w:rPr>
          <w:t>https://group.softbank/en/corp/irinfo/message/misra/</w:t>
        </w:r>
      </w:hyperlink>
      <w:r w:rsidRPr="00860574">
        <w:rPr>
          <w:rFonts w:ascii="Arial" w:hAnsi="Arial" w:cs="Arial"/>
          <w:sz w:val="24"/>
          <w:szCs w:val="24"/>
        </w:rPr>
        <w:t xml:space="preserve"> (Accessed on 14th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SoftBank Group (2018c) Arm Business Strategy. Available at: </w:t>
      </w:r>
      <w:hyperlink r:id="rId18" w:history="1">
        <w:r w:rsidRPr="00860574">
          <w:rPr>
            <w:rStyle w:val="Hyperlink"/>
            <w:rFonts w:ascii="Arial" w:hAnsi="Arial" w:cs="Arial"/>
            <w:color w:val="auto"/>
            <w:sz w:val="24"/>
            <w:szCs w:val="24"/>
            <w:u w:val="none"/>
          </w:rPr>
          <w:t>https://group.softbank/en/corp/irinfo/message/segars/</w:t>
        </w:r>
      </w:hyperlink>
      <w:r w:rsidRPr="00860574">
        <w:rPr>
          <w:rFonts w:ascii="Arial" w:hAnsi="Arial" w:cs="Arial"/>
          <w:sz w:val="24"/>
          <w:szCs w:val="24"/>
        </w:rPr>
        <w:t xml:space="preserve"> (Accessed on 14th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SoftBank Group (2019) Management Policy. Available at: </w:t>
      </w:r>
      <w:hyperlink r:id="rId19" w:history="1">
        <w:r w:rsidRPr="00860574">
          <w:rPr>
            <w:rStyle w:val="Hyperlink"/>
            <w:rFonts w:ascii="Arial" w:hAnsi="Arial" w:cs="Arial"/>
            <w:color w:val="auto"/>
            <w:sz w:val="24"/>
            <w:szCs w:val="24"/>
            <w:u w:val="none"/>
          </w:rPr>
          <w:t>https://group.softbank/en/corp/irinfo/about/policy/</w:t>
        </w:r>
      </w:hyperlink>
      <w:r w:rsidRPr="00860574">
        <w:rPr>
          <w:rFonts w:ascii="Arial" w:hAnsi="Arial" w:cs="Arial"/>
          <w:sz w:val="24"/>
          <w:szCs w:val="24"/>
        </w:rPr>
        <w:t xml:space="preserve"> (Accessed on 16th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SoftBank Group (no date) Corporate philosophy, vision and values. Available at: </w:t>
      </w:r>
      <w:hyperlink r:id="rId20" w:history="1">
        <w:r w:rsidRPr="00860574">
          <w:rPr>
            <w:rStyle w:val="Hyperlink"/>
            <w:rFonts w:ascii="Arial" w:hAnsi="Arial" w:cs="Arial"/>
            <w:color w:val="auto"/>
            <w:sz w:val="24"/>
            <w:szCs w:val="24"/>
            <w:u w:val="none"/>
          </w:rPr>
          <w:t>https://group.softbank/en/corp/about/philosophy/</w:t>
        </w:r>
      </w:hyperlink>
      <w:r w:rsidRPr="00860574">
        <w:rPr>
          <w:rFonts w:ascii="Arial" w:hAnsi="Arial" w:cs="Arial"/>
          <w:sz w:val="24"/>
          <w:szCs w:val="24"/>
        </w:rPr>
        <w:t xml:space="preserve"> (Accessed on 17th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The Telegraph (September 6, 2019) Growing questions over SoftBank's investment style after WeWork cuts IPO value. Available at: </w:t>
      </w:r>
      <w:hyperlink r:id="rId21" w:history="1">
        <w:r w:rsidRPr="00860574">
          <w:rPr>
            <w:rStyle w:val="Hyperlink"/>
            <w:rFonts w:ascii="Arial" w:hAnsi="Arial" w:cs="Arial"/>
            <w:color w:val="auto"/>
            <w:sz w:val="24"/>
            <w:szCs w:val="24"/>
            <w:u w:val="none"/>
          </w:rPr>
          <w:t>https://www.telegraph.co.uk/technology/2019/09/06/growing-questions-softbanks-investment-style-wework-cuts-ipo/</w:t>
        </w:r>
      </w:hyperlink>
      <w:r w:rsidRPr="00860574">
        <w:rPr>
          <w:rFonts w:ascii="Arial" w:hAnsi="Arial" w:cs="Arial"/>
          <w:sz w:val="24"/>
          <w:szCs w:val="24"/>
        </w:rPr>
        <w:t xml:space="preserve"> (Accessed on 17th September, 2019).</w:t>
      </w:r>
    </w:p>
    <w:p w:rsidR="004B3841" w:rsidRPr="00860574" w:rsidRDefault="004B3841" w:rsidP="004B3841">
      <w:pPr>
        <w:spacing w:line="360" w:lineRule="auto"/>
        <w:ind w:left="360"/>
        <w:jc w:val="both"/>
        <w:rPr>
          <w:rFonts w:ascii="Arial" w:hAnsi="Arial" w:cs="Arial"/>
          <w:sz w:val="24"/>
          <w:szCs w:val="24"/>
        </w:rPr>
      </w:pPr>
      <w:r w:rsidRPr="00860574">
        <w:rPr>
          <w:rFonts w:ascii="Arial" w:hAnsi="Arial" w:cs="Arial"/>
          <w:sz w:val="24"/>
          <w:szCs w:val="24"/>
        </w:rPr>
        <w:t xml:space="preserve">The Verge (September, 5, 2016) SoftBank completes $31 billion acquisition of ARM. Available at: </w:t>
      </w:r>
      <w:hyperlink r:id="rId22" w:history="1">
        <w:r w:rsidRPr="00860574">
          <w:rPr>
            <w:rStyle w:val="Hyperlink"/>
            <w:rFonts w:ascii="Arial" w:hAnsi="Arial" w:cs="Arial"/>
            <w:color w:val="auto"/>
            <w:sz w:val="24"/>
            <w:szCs w:val="24"/>
            <w:u w:val="none"/>
          </w:rPr>
          <w:t>https://www.theverge.com/2016/9/5/12798302/softbank-arm-acquisition-complete</w:t>
        </w:r>
      </w:hyperlink>
      <w:r w:rsidRPr="00860574">
        <w:rPr>
          <w:rFonts w:ascii="Arial" w:hAnsi="Arial" w:cs="Arial"/>
          <w:sz w:val="24"/>
          <w:szCs w:val="24"/>
        </w:rPr>
        <w:t xml:space="preserve"> (Accessed on 15th September, 2019).</w:t>
      </w:r>
    </w:p>
    <w:p w:rsidR="004B3841" w:rsidRDefault="004B3841" w:rsidP="00C31BFD">
      <w:pPr>
        <w:spacing w:line="360" w:lineRule="auto"/>
        <w:ind w:left="360"/>
        <w:jc w:val="both"/>
        <w:rPr>
          <w:rFonts w:ascii="Arial" w:hAnsi="Arial" w:cs="Arial"/>
          <w:sz w:val="24"/>
          <w:szCs w:val="24"/>
        </w:rPr>
      </w:pPr>
    </w:p>
    <w:p w:rsidR="004B3841" w:rsidRPr="00A554DA" w:rsidRDefault="004B3841" w:rsidP="00C31BFD">
      <w:pPr>
        <w:spacing w:line="360" w:lineRule="auto"/>
        <w:ind w:left="360"/>
        <w:jc w:val="both"/>
        <w:rPr>
          <w:rFonts w:ascii="Arial" w:hAnsi="Arial" w:cs="Arial"/>
          <w:sz w:val="24"/>
          <w:szCs w:val="24"/>
        </w:rPr>
      </w:pPr>
    </w:p>
    <w:p w:rsidR="00BF321A" w:rsidRDefault="00BF321A" w:rsidP="009F2FE2">
      <w:pPr>
        <w:pStyle w:val="NormalWeb"/>
        <w:shd w:val="clear" w:color="auto" w:fill="FFFFFF"/>
        <w:jc w:val="both"/>
        <w:rPr>
          <w:rFonts w:ascii="Georgia" w:hAnsi="Georgia"/>
          <w:color w:val="FF0000"/>
          <w:sz w:val="29"/>
          <w:szCs w:val="29"/>
        </w:rPr>
      </w:pPr>
    </w:p>
    <w:p w:rsidR="009F2FE2" w:rsidRPr="00C31BFD" w:rsidRDefault="009F2FE2" w:rsidP="00C31BFD">
      <w:pPr>
        <w:spacing w:line="360" w:lineRule="auto"/>
        <w:ind w:left="360"/>
        <w:jc w:val="both"/>
        <w:rPr>
          <w:rFonts w:ascii="Arial" w:hAnsi="Arial" w:cs="Arial"/>
          <w:sz w:val="24"/>
          <w:szCs w:val="24"/>
        </w:rPr>
      </w:pPr>
    </w:p>
    <w:p w:rsidR="005F5ABC" w:rsidRPr="00C31BFD" w:rsidRDefault="005F5ABC" w:rsidP="00C31BFD">
      <w:pPr>
        <w:spacing w:line="360" w:lineRule="auto"/>
        <w:ind w:left="360"/>
        <w:jc w:val="both"/>
        <w:rPr>
          <w:rFonts w:ascii="Arial" w:hAnsi="Arial" w:cs="Arial"/>
          <w:sz w:val="24"/>
          <w:szCs w:val="24"/>
        </w:rPr>
      </w:pPr>
    </w:p>
    <w:sectPr w:rsidR="005F5ABC" w:rsidRPr="00C31BFD" w:rsidSect="00507D8A">
      <w:footerReference w:type="default" r:id="rId2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D6A31" w:rsidRDefault="00AD6A31" w:rsidP="0078286B">
      <w:pPr>
        <w:spacing w:after="0" w:line="240" w:lineRule="auto"/>
      </w:pPr>
      <w:r>
        <w:separator/>
      </w:r>
    </w:p>
  </w:endnote>
  <w:endnote w:type="continuationSeparator" w:id="1">
    <w:p w:rsidR="00AD6A31" w:rsidRDefault="00AD6A31" w:rsidP="0078286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8965079"/>
      <w:docPartObj>
        <w:docPartGallery w:val="Page Numbers (Bottom of Page)"/>
        <w:docPartUnique/>
      </w:docPartObj>
    </w:sdtPr>
    <w:sdtContent>
      <w:p w:rsidR="0078286B" w:rsidRDefault="00F244DA">
        <w:pPr>
          <w:pStyle w:val="Footer"/>
          <w:jc w:val="center"/>
        </w:pPr>
        <w:fldSimple w:instr=" PAGE   \* MERGEFORMAT ">
          <w:r w:rsidR="00F120D7">
            <w:rPr>
              <w:noProof/>
            </w:rPr>
            <w:t>15</w:t>
          </w:r>
        </w:fldSimple>
      </w:p>
    </w:sdtContent>
  </w:sdt>
  <w:p w:rsidR="0078286B" w:rsidRDefault="0078286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D6A31" w:rsidRDefault="00AD6A31" w:rsidP="0078286B">
      <w:pPr>
        <w:spacing w:after="0" w:line="240" w:lineRule="auto"/>
      </w:pPr>
      <w:r>
        <w:separator/>
      </w:r>
    </w:p>
  </w:footnote>
  <w:footnote w:type="continuationSeparator" w:id="1">
    <w:p w:rsidR="00AD6A31" w:rsidRDefault="00AD6A31" w:rsidP="0078286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DE19FA"/>
    <w:multiLevelType w:val="hybridMultilevel"/>
    <w:tmpl w:val="75524278"/>
    <w:lvl w:ilvl="0" w:tplc="08090001">
      <w:start w:val="1"/>
      <w:numFmt w:val="bullet"/>
      <w:lvlText w:val=""/>
      <w:lvlJc w:val="left"/>
      <w:pPr>
        <w:ind w:left="2020" w:hanging="360"/>
      </w:pPr>
      <w:rPr>
        <w:rFonts w:ascii="Symbol" w:hAnsi="Symbol" w:hint="default"/>
      </w:rPr>
    </w:lvl>
    <w:lvl w:ilvl="1" w:tplc="08090003" w:tentative="1">
      <w:start w:val="1"/>
      <w:numFmt w:val="bullet"/>
      <w:lvlText w:val="o"/>
      <w:lvlJc w:val="left"/>
      <w:pPr>
        <w:ind w:left="2740" w:hanging="360"/>
      </w:pPr>
      <w:rPr>
        <w:rFonts w:ascii="Courier New" w:hAnsi="Courier New" w:cs="Courier New" w:hint="default"/>
      </w:rPr>
    </w:lvl>
    <w:lvl w:ilvl="2" w:tplc="08090005" w:tentative="1">
      <w:start w:val="1"/>
      <w:numFmt w:val="bullet"/>
      <w:lvlText w:val=""/>
      <w:lvlJc w:val="left"/>
      <w:pPr>
        <w:ind w:left="3460" w:hanging="360"/>
      </w:pPr>
      <w:rPr>
        <w:rFonts w:ascii="Wingdings" w:hAnsi="Wingdings" w:hint="default"/>
      </w:rPr>
    </w:lvl>
    <w:lvl w:ilvl="3" w:tplc="08090001" w:tentative="1">
      <w:start w:val="1"/>
      <w:numFmt w:val="bullet"/>
      <w:lvlText w:val=""/>
      <w:lvlJc w:val="left"/>
      <w:pPr>
        <w:ind w:left="4180" w:hanging="360"/>
      </w:pPr>
      <w:rPr>
        <w:rFonts w:ascii="Symbol" w:hAnsi="Symbol" w:hint="default"/>
      </w:rPr>
    </w:lvl>
    <w:lvl w:ilvl="4" w:tplc="08090003" w:tentative="1">
      <w:start w:val="1"/>
      <w:numFmt w:val="bullet"/>
      <w:lvlText w:val="o"/>
      <w:lvlJc w:val="left"/>
      <w:pPr>
        <w:ind w:left="4900" w:hanging="360"/>
      </w:pPr>
      <w:rPr>
        <w:rFonts w:ascii="Courier New" w:hAnsi="Courier New" w:cs="Courier New" w:hint="default"/>
      </w:rPr>
    </w:lvl>
    <w:lvl w:ilvl="5" w:tplc="08090005" w:tentative="1">
      <w:start w:val="1"/>
      <w:numFmt w:val="bullet"/>
      <w:lvlText w:val=""/>
      <w:lvlJc w:val="left"/>
      <w:pPr>
        <w:ind w:left="5620" w:hanging="360"/>
      </w:pPr>
      <w:rPr>
        <w:rFonts w:ascii="Wingdings" w:hAnsi="Wingdings" w:hint="default"/>
      </w:rPr>
    </w:lvl>
    <w:lvl w:ilvl="6" w:tplc="08090001" w:tentative="1">
      <w:start w:val="1"/>
      <w:numFmt w:val="bullet"/>
      <w:lvlText w:val=""/>
      <w:lvlJc w:val="left"/>
      <w:pPr>
        <w:ind w:left="6340" w:hanging="360"/>
      </w:pPr>
      <w:rPr>
        <w:rFonts w:ascii="Symbol" w:hAnsi="Symbol" w:hint="default"/>
      </w:rPr>
    </w:lvl>
    <w:lvl w:ilvl="7" w:tplc="08090003" w:tentative="1">
      <w:start w:val="1"/>
      <w:numFmt w:val="bullet"/>
      <w:lvlText w:val="o"/>
      <w:lvlJc w:val="left"/>
      <w:pPr>
        <w:ind w:left="7060" w:hanging="360"/>
      </w:pPr>
      <w:rPr>
        <w:rFonts w:ascii="Courier New" w:hAnsi="Courier New" w:cs="Courier New" w:hint="default"/>
      </w:rPr>
    </w:lvl>
    <w:lvl w:ilvl="8" w:tplc="08090005" w:tentative="1">
      <w:start w:val="1"/>
      <w:numFmt w:val="bullet"/>
      <w:lvlText w:val=""/>
      <w:lvlJc w:val="left"/>
      <w:pPr>
        <w:ind w:left="7780" w:hanging="360"/>
      </w:pPr>
      <w:rPr>
        <w:rFonts w:ascii="Wingdings" w:hAnsi="Wingdings" w:hint="default"/>
      </w:rPr>
    </w:lvl>
  </w:abstractNum>
  <w:abstractNum w:abstractNumId="1">
    <w:nsid w:val="4C5363A1"/>
    <w:multiLevelType w:val="hybridMultilevel"/>
    <w:tmpl w:val="D7D23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40F543E"/>
    <w:multiLevelType w:val="hybridMultilevel"/>
    <w:tmpl w:val="41A834B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4518DD"/>
    <w:rsid w:val="00005EE0"/>
    <w:rsid w:val="00007AC2"/>
    <w:rsid w:val="00016C17"/>
    <w:rsid w:val="00024BF8"/>
    <w:rsid w:val="00027905"/>
    <w:rsid w:val="00027E81"/>
    <w:rsid w:val="00040274"/>
    <w:rsid w:val="00044D0F"/>
    <w:rsid w:val="00046D65"/>
    <w:rsid w:val="00055DF1"/>
    <w:rsid w:val="00066F14"/>
    <w:rsid w:val="0007218A"/>
    <w:rsid w:val="000723D9"/>
    <w:rsid w:val="00073921"/>
    <w:rsid w:val="00081347"/>
    <w:rsid w:val="00084301"/>
    <w:rsid w:val="000864B0"/>
    <w:rsid w:val="000867DF"/>
    <w:rsid w:val="00094475"/>
    <w:rsid w:val="000A10D0"/>
    <w:rsid w:val="000A1D35"/>
    <w:rsid w:val="000C21E2"/>
    <w:rsid w:val="000C2433"/>
    <w:rsid w:val="000C30AC"/>
    <w:rsid w:val="000D5347"/>
    <w:rsid w:val="000D68A1"/>
    <w:rsid w:val="000F52EA"/>
    <w:rsid w:val="00101325"/>
    <w:rsid w:val="00101927"/>
    <w:rsid w:val="00111858"/>
    <w:rsid w:val="00111FCA"/>
    <w:rsid w:val="0012496F"/>
    <w:rsid w:val="0013030A"/>
    <w:rsid w:val="001321F7"/>
    <w:rsid w:val="00135900"/>
    <w:rsid w:val="001376A3"/>
    <w:rsid w:val="00151C49"/>
    <w:rsid w:val="00154483"/>
    <w:rsid w:val="00177E72"/>
    <w:rsid w:val="00187997"/>
    <w:rsid w:val="00187FE2"/>
    <w:rsid w:val="00193275"/>
    <w:rsid w:val="00194134"/>
    <w:rsid w:val="0019600B"/>
    <w:rsid w:val="001A2530"/>
    <w:rsid w:val="001A5115"/>
    <w:rsid w:val="001B068C"/>
    <w:rsid w:val="001B2305"/>
    <w:rsid w:val="001B7E54"/>
    <w:rsid w:val="001C4684"/>
    <w:rsid w:val="001D081F"/>
    <w:rsid w:val="001D4B99"/>
    <w:rsid w:val="001E682C"/>
    <w:rsid w:val="001F1C8D"/>
    <w:rsid w:val="00201724"/>
    <w:rsid w:val="002018BF"/>
    <w:rsid w:val="0020517D"/>
    <w:rsid w:val="002123E9"/>
    <w:rsid w:val="00232FE5"/>
    <w:rsid w:val="00235ED3"/>
    <w:rsid w:val="00244FBA"/>
    <w:rsid w:val="00245CD3"/>
    <w:rsid w:val="00250628"/>
    <w:rsid w:val="0025109E"/>
    <w:rsid w:val="00272502"/>
    <w:rsid w:val="00272E8D"/>
    <w:rsid w:val="00277565"/>
    <w:rsid w:val="002803DB"/>
    <w:rsid w:val="00282DC9"/>
    <w:rsid w:val="00286527"/>
    <w:rsid w:val="002905C4"/>
    <w:rsid w:val="00291597"/>
    <w:rsid w:val="00291796"/>
    <w:rsid w:val="0029408A"/>
    <w:rsid w:val="002A03B0"/>
    <w:rsid w:val="002A460D"/>
    <w:rsid w:val="002A6228"/>
    <w:rsid w:val="002A77B2"/>
    <w:rsid w:val="002B0FDD"/>
    <w:rsid w:val="002B1672"/>
    <w:rsid w:val="002B362D"/>
    <w:rsid w:val="002C2D42"/>
    <w:rsid w:val="002C734C"/>
    <w:rsid w:val="002D07D6"/>
    <w:rsid w:val="002D3850"/>
    <w:rsid w:val="002F64C6"/>
    <w:rsid w:val="00300C41"/>
    <w:rsid w:val="00305676"/>
    <w:rsid w:val="00306146"/>
    <w:rsid w:val="003062C9"/>
    <w:rsid w:val="00306866"/>
    <w:rsid w:val="003104FA"/>
    <w:rsid w:val="00320853"/>
    <w:rsid w:val="003235A1"/>
    <w:rsid w:val="0034621D"/>
    <w:rsid w:val="00362857"/>
    <w:rsid w:val="00363D4E"/>
    <w:rsid w:val="0039018B"/>
    <w:rsid w:val="00391116"/>
    <w:rsid w:val="003964E7"/>
    <w:rsid w:val="003A437A"/>
    <w:rsid w:val="003A587D"/>
    <w:rsid w:val="003A7C42"/>
    <w:rsid w:val="003B4C66"/>
    <w:rsid w:val="003B5653"/>
    <w:rsid w:val="003B63B7"/>
    <w:rsid w:val="003D1097"/>
    <w:rsid w:val="0040258B"/>
    <w:rsid w:val="00424CD8"/>
    <w:rsid w:val="004343BD"/>
    <w:rsid w:val="00441009"/>
    <w:rsid w:val="00445AEB"/>
    <w:rsid w:val="0044796B"/>
    <w:rsid w:val="00450891"/>
    <w:rsid w:val="004518DD"/>
    <w:rsid w:val="00452D62"/>
    <w:rsid w:val="00455F9D"/>
    <w:rsid w:val="00472659"/>
    <w:rsid w:val="004854B8"/>
    <w:rsid w:val="00485914"/>
    <w:rsid w:val="004A13CD"/>
    <w:rsid w:val="004B3841"/>
    <w:rsid w:val="004C5F32"/>
    <w:rsid w:val="004D2259"/>
    <w:rsid w:val="004D5005"/>
    <w:rsid w:val="004D5739"/>
    <w:rsid w:val="004F4F8D"/>
    <w:rsid w:val="00502FA5"/>
    <w:rsid w:val="00507D8A"/>
    <w:rsid w:val="0053667F"/>
    <w:rsid w:val="0053713C"/>
    <w:rsid w:val="00537A4A"/>
    <w:rsid w:val="00551A50"/>
    <w:rsid w:val="005618D7"/>
    <w:rsid w:val="00572ED0"/>
    <w:rsid w:val="00573300"/>
    <w:rsid w:val="005A28D6"/>
    <w:rsid w:val="005A61BA"/>
    <w:rsid w:val="005B0156"/>
    <w:rsid w:val="005B6DDE"/>
    <w:rsid w:val="005C0CF7"/>
    <w:rsid w:val="005C2CCF"/>
    <w:rsid w:val="005C74CD"/>
    <w:rsid w:val="005D41B2"/>
    <w:rsid w:val="005E256D"/>
    <w:rsid w:val="005E5B12"/>
    <w:rsid w:val="005E70D5"/>
    <w:rsid w:val="005F3C14"/>
    <w:rsid w:val="005F5ABC"/>
    <w:rsid w:val="006055D8"/>
    <w:rsid w:val="00605D9B"/>
    <w:rsid w:val="00610144"/>
    <w:rsid w:val="006104C9"/>
    <w:rsid w:val="0061103D"/>
    <w:rsid w:val="006152A5"/>
    <w:rsid w:val="006273CD"/>
    <w:rsid w:val="00631460"/>
    <w:rsid w:val="006321B1"/>
    <w:rsid w:val="00632463"/>
    <w:rsid w:val="006344DB"/>
    <w:rsid w:val="00635961"/>
    <w:rsid w:val="00643E43"/>
    <w:rsid w:val="00655031"/>
    <w:rsid w:val="00661365"/>
    <w:rsid w:val="006631FE"/>
    <w:rsid w:val="006642E6"/>
    <w:rsid w:val="00666B00"/>
    <w:rsid w:val="0066745C"/>
    <w:rsid w:val="00674726"/>
    <w:rsid w:val="00695949"/>
    <w:rsid w:val="006E326B"/>
    <w:rsid w:val="006E75E5"/>
    <w:rsid w:val="006F4258"/>
    <w:rsid w:val="006F4EF2"/>
    <w:rsid w:val="006F5DF7"/>
    <w:rsid w:val="006F7CF0"/>
    <w:rsid w:val="00702610"/>
    <w:rsid w:val="0070688D"/>
    <w:rsid w:val="00706F02"/>
    <w:rsid w:val="00714DD4"/>
    <w:rsid w:val="00721567"/>
    <w:rsid w:val="00723A21"/>
    <w:rsid w:val="00725DA6"/>
    <w:rsid w:val="00740C66"/>
    <w:rsid w:val="00751197"/>
    <w:rsid w:val="00770B73"/>
    <w:rsid w:val="0078286B"/>
    <w:rsid w:val="00787E18"/>
    <w:rsid w:val="00795A71"/>
    <w:rsid w:val="00796104"/>
    <w:rsid w:val="007C0AB4"/>
    <w:rsid w:val="007C10A7"/>
    <w:rsid w:val="007C3BAB"/>
    <w:rsid w:val="007D6161"/>
    <w:rsid w:val="007E4F15"/>
    <w:rsid w:val="007F0D21"/>
    <w:rsid w:val="007F7DC9"/>
    <w:rsid w:val="00800682"/>
    <w:rsid w:val="00802316"/>
    <w:rsid w:val="0080711F"/>
    <w:rsid w:val="008075D8"/>
    <w:rsid w:val="00817814"/>
    <w:rsid w:val="00821A7D"/>
    <w:rsid w:val="008318FE"/>
    <w:rsid w:val="00833F2A"/>
    <w:rsid w:val="00842127"/>
    <w:rsid w:val="00844DDF"/>
    <w:rsid w:val="00850352"/>
    <w:rsid w:val="00860574"/>
    <w:rsid w:val="00860F3F"/>
    <w:rsid w:val="008629F3"/>
    <w:rsid w:val="00871974"/>
    <w:rsid w:val="00873FE0"/>
    <w:rsid w:val="0089268F"/>
    <w:rsid w:val="00897F67"/>
    <w:rsid w:val="008A0ABF"/>
    <w:rsid w:val="008C2EF5"/>
    <w:rsid w:val="008C3218"/>
    <w:rsid w:val="008C4206"/>
    <w:rsid w:val="008C5F1F"/>
    <w:rsid w:val="008D1120"/>
    <w:rsid w:val="008D1150"/>
    <w:rsid w:val="008D2C4D"/>
    <w:rsid w:val="008D38DA"/>
    <w:rsid w:val="008D3E99"/>
    <w:rsid w:val="008D40FD"/>
    <w:rsid w:val="008E11DF"/>
    <w:rsid w:val="008E222E"/>
    <w:rsid w:val="008E2B6F"/>
    <w:rsid w:val="00900592"/>
    <w:rsid w:val="00903427"/>
    <w:rsid w:val="009051D0"/>
    <w:rsid w:val="00907D2B"/>
    <w:rsid w:val="00907F67"/>
    <w:rsid w:val="009213E1"/>
    <w:rsid w:val="00952616"/>
    <w:rsid w:val="00953CCA"/>
    <w:rsid w:val="0095765E"/>
    <w:rsid w:val="00963CA1"/>
    <w:rsid w:val="00966594"/>
    <w:rsid w:val="00972877"/>
    <w:rsid w:val="00973D17"/>
    <w:rsid w:val="009872A9"/>
    <w:rsid w:val="00987E36"/>
    <w:rsid w:val="00991208"/>
    <w:rsid w:val="0099260D"/>
    <w:rsid w:val="0099720C"/>
    <w:rsid w:val="009A3F2D"/>
    <w:rsid w:val="009D3EF9"/>
    <w:rsid w:val="009D640E"/>
    <w:rsid w:val="009E3E65"/>
    <w:rsid w:val="009F2FE2"/>
    <w:rsid w:val="00A02C03"/>
    <w:rsid w:val="00A20C12"/>
    <w:rsid w:val="00A34AE7"/>
    <w:rsid w:val="00A40BCC"/>
    <w:rsid w:val="00A41CBB"/>
    <w:rsid w:val="00A554DA"/>
    <w:rsid w:val="00A614F5"/>
    <w:rsid w:val="00A66A32"/>
    <w:rsid w:val="00A7353D"/>
    <w:rsid w:val="00A75519"/>
    <w:rsid w:val="00A76E3A"/>
    <w:rsid w:val="00A84EFC"/>
    <w:rsid w:val="00AA0112"/>
    <w:rsid w:val="00AA3AF4"/>
    <w:rsid w:val="00AA4194"/>
    <w:rsid w:val="00AA4AF5"/>
    <w:rsid w:val="00AA63B0"/>
    <w:rsid w:val="00AB1480"/>
    <w:rsid w:val="00AB2CF2"/>
    <w:rsid w:val="00AB4746"/>
    <w:rsid w:val="00AC07A5"/>
    <w:rsid w:val="00AC38EA"/>
    <w:rsid w:val="00AC671A"/>
    <w:rsid w:val="00AD3C59"/>
    <w:rsid w:val="00AD6A31"/>
    <w:rsid w:val="00AE542E"/>
    <w:rsid w:val="00AF2516"/>
    <w:rsid w:val="00AF53E4"/>
    <w:rsid w:val="00B1199E"/>
    <w:rsid w:val="00B17C56"/>
    <w:rsid w:val="00B37E1A"/>
    <w:rsid w:val="00B40878"/>
    <w:rsid w:val="00B45BE9"/>
    <w:rsid w:val="00B6018C"/>
    <w:rsid w:val="00B84503"/>
    <w:rsid w:val="00B9273A"/>
    <w:rsid w:val="00B953B5"/>
    <w:rsid w:val="00B95EE7"/>
    <w:rsid w:val="00B96382"/>
    <w:rsid w:val="00BA3156"/>
    <w:rsid w:val="00BA5F72"/>
    <w:rsid w:val="00BB3C15"/>
    <w:rsid w:val="00BC1199"/>
    <w:rsid w:val="00BC1B7B"/>
    <w:rsid w:val="00BD03BF"/>
    <w:rsid w:val="00BD1A6D"/>
    <w:rsid w:val="00BD5B6C"/>
    <w:rsid w:val="00BD5FAA"/>
    <w:rsid w:val="00BF321A"/>
    <w:rsid w:val="00C00981"/>
    <w:rsid w:val="00C12298"/>
    <w:rsid w:val="00C132A8"/>
    <w:rsid w:val="00C31BFD"/>
    <w:rsid w:val="00C41E07"/>
    <w:rsid w:val="00C4502E"/>
    <w:rsid w:val="00C6123B"/>
    <w:rsid w:val="00C61CD9"/>
    <w:rsid w:val="00C67E84"/>
    <w:rsid w:val="00C748B2"/>
    <w:rsid w:val="00C84E9F"/>
    <w:rsid w:val="00C85502"/>
    <w:rsid w:val="00C937F8"/>
    <w:rsid w:val="00C94AA9"/>
    <w:rsid w:val="00C95B85"/>
    <w:rsid w:val="00C97981"/>
    <w:rsid w:val="00CC09D0"/>
    <w:rsid w:val="00CD00D6"/>
    <w:rsid w:val="00CD2DED"/>
    <w:rsid w:val="00CD7C9D"/>
    <w:rsid w:val="00CE5B4A"/>
    <w:rsid w:val="00CE7F3F"/>
    <w:rsid w:val="00D07EB2"/>
    <w:rsid w:val="00D215A6"/>
    <w:rsid w:val="00D268BA"/>
    <w:rsid w:val="00D32F07"/>
    <w:rsid w:val="00D5397A"/>
    <w:rsid w:val="00D6199C"/>
    <w:rsid w:val="00D62173"/>
    <w:rsid w:val="00D65766"/>
    <w:rsid w:val="00D75866"/>
    <w:rsid w:val="00D85B04"/>
    <w:rsid w:val="00D93931"/>
    <w:rsid w:val="00D9595E"/>
    <w:rsid w:val="00D96A2B"/>
    <w:rsid w:val="00DA1B5F"/>
    <w:rsid w:val="00DB6055"/>
    <w:rsid w:val="00DC4C52"/>
    <w:rsid w:val="00DC6F21"/>
    <w:rsid w:val="00DD2E64"/>
    <w:rsid w:val="00DE0277"/>
    <w:rsid w:val="00DE18A5"/>
    <w:rsid w:val="00DE35D1"/>
    <w:rsid w:val="00DE35D2"/>
    <w:rsid w:val="00DE3BAE"/>
    <w:rsid w:val="00DF0E05"/>
    <w:rsid w:val="00DF2F72"/>
    <w:rsid w:val="00E12406"/>
    <w:rsid w:val="00E13704"/>
    <w:rsid w:val="00E13A47"/>
    <w:rsid w:val="00E1509D"/>
    <w:rsid w:val="00E16B90"/>
    <w:rsid w:val="00E2000E"/>
    <w:rsid w:val="00E2544B"/>
    <w:rsid w:val="00E27EFC"/>
    <w:rsid w:val="00E31619"/>
    <w:rsid w:val="00E36037"/>
    <w:rsid w:val="00E43ED7"/>
    <w:rsid w:val="00E54B9C"/>
    <w:rsid w:val="00E57FCE"/>
    <w:rsid w:val="00E62C04"/>
    <w:rsid w:val="00E76E45"/>
    <w:rsid w:val="00E81D3C"/>
    <w:rsid w:val="00E94A2B"/>
    <w:rsid w:val="00E95FD9"/>
    <w:rsid w:val="00EA3DF8"/>
    <w:rsid w:val="00ED12D9"/>
    <w:rsid w:val="00ED5077"/>
    <w:rsid w:val="00EE0C88"/>
    <w:rsid w:val="00EE7AF1"/>
    <w:rsid w:val="00F00D2E"/>
    <w:rsid w:val="00F07260"/>
    <w:rsid w:val="00F120D7"/>
    <w:rsid w:val="00F1468E"/>
    <w:rsid w:val="00F223F2"/>
    <w:rsid w:val="00F23924"/>
    <w:rsid w:val="00F244DA"/>
    <w:rsid w:val="00F31C08"/>
    <w:rsid w:val="00F31E54"/>
    <w:rsid w:val="00F3590A"/>
    <w:rsid w:val="00F414B3"/>
    <w:rsid w:val="00F45BBC"/>
    <w:rsid w:val="00F45EB0"/>
    <w:rsid w:val="00F4754C"/>
    <w:rsid w:val="00F5247B"/>
    <w:rsid w:val="00F614C7"/>
    <w:rsid w:val="00F835CD"/>
    <w:rsid w:val="00F93036"/>
    <w:rsid w:val="00F9729D"/>
    <w:rsid w:val="00FB5C21"/>
    <w:rsid w:val="00FB71F2"/>
    <w:rsid w:val="00FC22C6"/>
    <w:rsid w:val="00FE43F7"/>
    <w:rsid w:val="00FE51B2"/>
    <w:rsid w:val="00FE734B"/>
    <w:rsid w:val="00FE7C05"/>
    <w:rsid w:val="00FF2AB4"/>
    <w:rsid w:val="00FF2EF4"/>
    <w:rsid w:val="00FF540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7D8A"/>
  </w:style>
  <w:style w:type="paragraph" w:styleId="Heading1">
    <w:name w:val="heading 1"/>
    <w:basedOn w:val="Normal"/>
    <w:next w:val="Normal"/>
    <w:link w:val="Heading1Char"/>
    <w:uiPriority w:val="9"/>
    <w:qFormat/>
    <w:rsid w:val="002A77B2"/>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2F64C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5E5B12"/>
    <w:pPr>
      <w:widowControl w:val="0"/>
      <w:autoSpaceDE w:val="0"/>
      <w:autoSpaceDN w:val="0"/>
      <w:spacing w:after="0" w:line="240" w:lineRule="auto"/>
      <w:ind w:left="940" w:hanging="325"/>
    </w:pPr>
    <w:rPr>
      <w:rFonts w:ascii="Arial" w:eastAsia="Arial" w:hAnsi="Arial" w:cs="Arial"/>
      <w:lang w:val="en-US" w:bidi="en-US"/>
    </w:rPr>
  </w:style>
  <w:style w:type="character" w:customStyle="1" w:styleId="Heading2Char">
    <w:name w:val="Heading 2 Char"/>
    <w:basedOn w:val="DefaultParagraphFont"/>
    <w:link w:val="Heading2"/>
    <w:uiPriority w:val="9"/>
    <w:rsid w:val="002F64C6"/>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6F42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54483"/>
    <w:rPr>
      <w:color w:val="0000FF"/>
      <w:u w:val="single"/>
    </w:rPr>
  </w:style>
  <w:style w:type="character" w:styleId="Strong">
    <w:name w:val="Strong"/>
    <w:basedOn w:val="DefaultParagraphFont"/>
    <w:uiPriority w:val="22"/>
    <w:qFormat/>
    <w:rsid w:val="00154483"/>
    <w:rPr>
      <w:b/>
      <w:bCs/>
    </w:rPr>
  </w:style>
  <w:style w:type="paragraph" w:styleId="BalloonText">
    <w:name w:val="Balloon Text"/>
    <w:basedOn w:val="Normal"/>
    <w:link w:val="BalloonTextChar"/>
    <w:uiPriority w:val="99"/>
    <w:semiHidden/>
    <w:unhideWhenUsed/>
    <w:rsid w:val="00ED12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12D9"/>
    <w:rPr>
      <w:rFonts w:ascii="Tahoma" w:hAnsi="Tahoma" w:cs="Tahoma"/>
      <w:sz w:val="16"/>
      <w:szCs w:val="16"/>
    </w:rPr>
  </w:style>
  <w:style w:type="character" w:customStyle="1" w:styleId="Heading1Char">
    <w:name w:val="Heading 1 Char"/>
    <w:basedOn w:val="DefaultParagraphFont"/>
    <w:link w:val="Heading1"/>
    <w:uiPriority w:val="9"/>
    <w:rsid w:val="002A77B2"/>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2A77B2"/>
    <w:pPr>
      <w:spacing w:line="276" w:lineRule="auto"/>
      <w:outlineLvl w:val="9"/>
    </w:pPr>
    <w:rPr>
      <w:lang w:val="en-US"/>
    </w:rPr>
  </w:style>
  <w:style w:type="paragraph" w:styleId="TOC2">
    <w:name w:val="toc 2"/>
    <w:basedOn w:val="Normal"/>
    <w:next w:val="Normal"/>
    <w:autoRedefine/>
    <w:uiPriority w:val="39"/>
    <w:semiHidden/>
    <w:unhideWhenUsed/>
    <w:qFormat/>
    <w:rsid w:val="002A77B2"/>
    <w:pPr>
      <w:spacing w:after="100" w:line="276" w:lineRule="auto"/>
      <w:ind w:left="220"/>
    </w:pPr>
    <w:rPr>
      <w:rFonts w:eastAsiaTheme="minorEastAsia"/>
      <w:lang w:val="en-US"/>
    </w:rPr>
  </w:style>
  <w:style w:type="paragraph" w:styleId="TOC1">
    <w:name w:val="toc 1"/>
    <w:basedOn w:val="Normal"/>
    <w:next w:val="Normal"/>
    <w:autoRedefine/>
    <w:uiPriority w:val="39"/>
    <w:unhideWhenUsed/>
    <w:qFormat/>
    <w:rsid w:val="002A77B2"/>
    <w:pPr>
      <w:spacing w:after="100" w:line="276" w:lineRule="auto"/>
    </w:pPr>
    <w:rPr>
      <w:rFonts w:eastAsiaTheme="minorEastAsia"/>
      <w:lang w:val="en-US"/>
    </w:rPr>
  </w:style>
  <w:style w:type="paragraph" w:styleId="TOC3">
    <w:name w:val="toc 3"/>
    <w:basedOn w:val="Normal"/>
    <w:next w:val="Normal"/>
    <w:autoRedefine/>
    <w:uiPriority w:val="39"/>
    <w:semiHidden/>
    <w:unhideWhenUsed/>
    <w:qFormat/>
    <w:rsid w:val="002A77B2"/>
    <w:pPr>
      <w:spacing w:after="100" w:line="276" w:lineRule="auto"/>
      <w:ind w:left="440"/>
    </w:pPr>
    <w:rPr>
      <w:rFonts w:eastAsiaTheme="minorEastAsia"/>
      <w:lang w:val="en-US"/>
    </w:rPr>
  </w:style>
  <w:style w:type="paragraph" w:styleId="Header">
    <w:name w:val="header"/>
    <w:basedOn w:val="Normal"/>
    <w:link w:val="HeaderChar"/>
    <w:uiPriority w:val="99"/>
    <w:semiHidden/>
    <w:unhideWhenUsed/>
    <w:rsid w:val="0078286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8286B"/>
  </w:style>
  <w:style w:type="paragraph" w:styleId="Footer">
    <w:name w:val="footer"/>
    <w:basedOn w:val="Normal"/>
    <w:link w:val="FooterChar"/>
    <w:uiPriority w:val="99"/>
    <w:unhideWhenUsed/>
    <w:rsid w:val="00782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86B"/>
  </w:style>
</w:styles>
</file>

<file path=word/webSettings.xml><?xml version="1.0" encoding="utf-8"?>
<w:webSettings xmlns:r="http://schemas.openxmlformats.org/officeDocument/2006/relationships" xmlns:w="http://schemas.openxmlformats.org/wordprocessingml/2006/main">
  <w:divs>
    <w:div w:id="104231838">
      <w:bodyDiv w:val="1"/>
      <w:marLeft w:val="0"/>
      <w:marRight w:val="0"/>
      <w:marTop w:val="0"/>
      <w:marBottom w:val="0"/>
      <w:divBdr>
        <w:top w:val="none" w:sz="0" w:space="0" w:color="auto"/>
        <w:left w:val="none" w:sz="0" w:space="0" w:color="auto"/>
        <w:bottom w:val="none" w:sz="0" w:space="0" w:color="auto"/>
        <w:right w:val="none" w:sz="0" w:space="0" w:color="auto"/>
      </w:divBdr>
    </w:div>
    <w:div w:id="152643689">
      <w:bodyDiv w:val="1"/>
      <w:marLeft w:val="0"/>
      <w:marRight w:val="0"/>
      <w:marTop w:val="0"/>
      <w:marBottom w:val="0"/>
      <w:divBdr>
        <w:top w:val="none" w:sz="0" w:space="0" w:color="auto"/>
        <w:left w:val="none" w:sz="0" w:space="0" w:color="auto"/>
        <w:bottom w:val="none" w:sz="0" w:space="0" w:color="auto"/>
        <w:right w:val="none" w:sz="0" w:space="0" w:color="auto"/>
      </w:divBdr>
    </w:div>
    <w:div w:id="157616526">
      <w:bodyDiv w:val="1"/>
      <w:marLeft w:val="0"/>
      <w:marRight w:val="0"/>
      <w:marTop w:val="0"/>
      <w:marBottom w:val="0"/>
      <w:divBdr>
        <w:top w:val="none" w:sz="0" w:space="0" w:color="auto"/>
        <w:left w:val="none" w:sz="0" w:space="0" w:color="auto"/>
        <w:bottom w:val="none" w:sz="0" w:space="0" w:color="auto"/>
        <w:right w:val="none" w:sz="0" w:space="0" w:color="auto"/>
      </w:divBdr>
    </w:div>
    <w:div w:id="194316279">
      <w:bodyDiv w:val="1"/>
      <w:marLeft w:val="0"/>
      <w:marRight w:val="0"/>
      <w:marTop w:val="0"/>
      <w:marBottom w:val="0"/>
      <w:divBdr>
        <w:top w:val="none" w:sz="0" w:space="0" w:color="auto"/>
        <w:left w:val="none" w:sz="0" w:space="0" w:color="auto"/>
        <w:bottom w:val="none" w:sz="0" w:space="0" w:color="auto"/>
        <w:right w:val="none" w:sz="0" w:space="0" w:color="auto"/>
      </w:divBdr>
    </w:div>
    <w:div w:id="645208416">
      <w:bodyDiv w:val="1"/>
      <w:marLeft w:val="0"/>
      <w:marRight w:val="0"/>
      <w:marTop w:val="0"/>
      <w:marBottom w:val="0"/>
      <w:divBdr>
        <w:top w:val="none" w:sz="0" w:space="0" w:color="auto"/>
        <w:left w:val="none" w:sz="0" w:space="0" w:color="auto"/>
        <w:bottom w:val="none" w:sz="0" w:space="0" w:color="auto"/>
        <w:right w:val="none" w:sz="0" w:space="0" w:color="auto"/>
      </w:divBdr>
    </w:div>
    <w:div w:id="817648827">
      <w:bodyDiv w:val="1"/>
      <w:marLeft w:val="0"/>
      <w:marRight w:val="0"/>
      <w:marTop w:val="0"/>
      <w:marBottom w:val="0"/>
      <w:divBdr>
        <w:top w:val="none" w:sz="0" w:space="0" w:color="auto"/>
        <w:left w:val="none" w:sz="0" w:space="0" w:color="auto"/>
        <w:bottom w:val="none" w:sz="0" w:space="0" w:color="auto"/>
        <w:right w:val="none" w:sz="0" w:space="0" w:color="auto"/>
      </w:divBdr>
    </w:div>
    <w:div w:id="1154952388">
      <w:bodyDiv w:val="1"/>
      <w:marLeft w:val="0"/>
      <w:marRight w:val="0"/>
      <w:marTop w:val="0"/>
      <w:marBottom w:val="0"/>
      <w:divBdr>
        <w:top w:val="none" w:sz="0" w:space="0" w:color="auto"/>
        <w:left w:val="none" w:sz="0" w:space="0" w:color="auto"/>
        <w:bottom w:val="none" w:sz="0" w:space="0" w:color="auto"/>
        <w:right w:val="none" w:sz="0" w:space="0" w:color="auto"/>
      </w:divBdr>
    </w:div>
    <w:div w:id="1190265705">
      <w:bodyDiv w:val="1"/>
      <w:marLeft w:val="0"/>
      <w:marRight w:val="0"/>
      <w:marTop w:val="0"/>
      <w:marBottom w:val="0"/>
      <w:divBdr>
        <w:top w:val="none" w:sz="0" w:space="0" w:color="auto"/>
        <w:left w:val="none" w:sz="0" w:space="0" w:color="auto"/>
        <w:bottom w:val="none" w:sz="0" w:space="0" w:color="auto"/>
        <w:right w:val="none" w:sz="0" w:space="0" w:color="auto"/>
      </w:divBdr>
    </w:div>
    <w:div w:id="1199930403">
      <w:bodyDiv w:val="1"/>
      <w:marLeft w:val="0"/>
      <w:marRight w:val="0"/>
      <w:marTop w:val="0"/>
      <w:marBottom w:val="0"/>
      <w:divBdr>
        <w:top w:val="none" w:sz="0" w:space="0" w:color="auto"/>
        <w:left w:val="none" w:sz="0" w:space="0" w:color="auto"/>
        <w:bottom w:val="none" w:sz="0" w:space="0" w:color="auto"/>
        <w:right w:val="none" w:sz="0" w:space="0" w:color="auto"/>
      </w:divBdr>
    </w:div>
    <w:div w:id="1647665456">
      <w:bodyDiv w:val="1"/>
      <w:marLeft w:val="0"/>
      <w:marRight w:val="0"/>
      <w:marTop w:val="0"/>
      <w:marBottom w:val="0"/>
      <w:divBdr>
        <w:top w:val="none" w:sz="0" w:space="0" w:color="auto"/>
        <w:left w:val="none" w:sz="0" w:space="0" w:color="auto"/>
        <w:bottom w:val="none" w:sz="0" w:space="0" w:color="auto"/>
        <w:right w:val="none" w:sz="0" w:space="0" w:color="auto"/>
      </w:divBdr>
      <w:divsChild>
        <w:div w:id="810515181">
          <w:marLeft w:val="0"/>
          <w:marRight w:val="300"/>
          <w:marTop w:val="0"/>
          <w:marBottom w:val="1200"/>
          <w:divBdr>
            <w:top w:val="none" w:sz="0" w:space="0" w:color="auto"/>
            <w:left w:val="none" w:sz="0" w:space="0" w:color="auto"/>
            <w:bottom w:val="none" w:sz="0" w:space="0" w:color="auto"/>
            <w:right w:val="none" w:sz="0" w:space="0" w:color="auto"/>
          </w:divBdr>
        </w:div>
        <w:div w:id="609163802">
          <w:marLeft w:val="300"/>
          <w:marRight w:val="0"/>
          <w:marTop w:val="0"/>
          <w:marBottom w:val="1200"/>
          <w:divBdr>
            <w:top w:val="none" w:sz="0" w:space="0" w:color="auto"/>
            <w:left w:val="none" w:sz="0" w:space="0" w:color="auto"/>
            <w:bottom w:val="none" w:sz="0" w:space="0" w:color="auto"/>
            <w:right w:val="none" w:sz="0" w:space="0" w:color="auto"/>
          </w:divBdr>
          <w:divsChild>
            <w:div w:id="1083070319">
              <w:marLeft w:val="0"/>
              <w:marRight w:val="0"/>
              <w:marTop w:val="600"/>
              <w:marBottom w:val="600"/>
              <w:divBdr>
                <w:top w:val="none" w:sz="0" w:space="0" w:color="auto"/>
                <w:left w:val="single" w:sz="6" w:space="0" w:color="D8DADC"/>
                <w:bottom w:val="single" w:sz="6" w:space="0" w:color="D8DADC"/>
                <w:right w:val="single" w:sz="6" w:space="0" w:color="D8DADC"/>
              </w:divBdr>
              <w:divsChild>
                <w:div w:id="1645549528">
                  <w:marLeft w:val="0"/>
                  <w:marRight w:val="0"/>
                  <w:marTop w:val="0"/>
                  <w:marBottom w:val="0"/>
                  <w:divBdr>
                    <w:top w:val="none" w:sz="0" w:space="0" w:color="auto"/>
                    <w:left w:val="none" w:sz="0" w:space="0" w:color="auto"/>
                    <w:bottom w:val="none" w:sz="0" w:space="0" w:color="auto"/>
                    <w:right w:val="none" w:sz="0" w:space="0" w:color="auto"/>
                  </w:divBdr>
                  <w:divsChild>
                    <w:div w:id="172806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263681">
              <w:marLeft w:val="0"/>
              <w:marRight w:val="0"/>
              <w:marTop w:val="600"/>
              <w:marBottom w:val="600"/>
              <w:divBdr>
                <w:top w:val="none" w:sz="0" w:space="0" w:color="auto"/>
                <w:left w:val="single" w:sz="6" w:space="8" w:color="D8DADC"/>
                <w:bottom w:val="single" w:sz="6" w:space="0" w:color="D8DADC"/>
                <w:right w:val="single" w:sz="6" w:space="8" w:color="D8DADC"/>
              </w:divBdr>
            </w:div>
            <w:div w:id="797263388">
              <w:marLeft w:val="0"/>
              <w:marRight w:val="0"/>
              <w:marTop w:val="585"/>
              <w:marBottom w:val="270"/>
              <w:divBdr>
                <w:top w:val="none" w:sz="0" w:space="0" w:color="auto"/>
                <w:left w:val="none" w:sz="0" w:space="0" w:color="auto"/>
                <w:bottom w:val="none" w:sz="0" w:space="0" w:color="auto"/>
                <w:right w:val="none" w:sz="0" w:space="0" w:color="auto"/>
              </w:divBdr>
            </w:div>
          </w:divsChild>
        </w:div>
      </w:divsChild>
    </w:div>
    <w:div w:id="2002347170">
      <w:bodyDiv w:val="1"/>
      <w:marLeft w:val="0"/>
      <w:marRight w:val="0"/>
      <w:marTop w:val="0"/>
      <w:marBottom w:val="0"/>
      <w:divBdr>
        <w:top w:val="none" w:sz="0" w:space="0" w:color="auto"/>
        <w:left w:val="none" w:sz="0" w:space="0" w:color="auto"/>
        <w:bottom w:val="none" w:sz="0" w:space="0" w:color="auto"/>
        <w:right w:val="none" w:sz="0" w:space="0" w:color="auto"/>
      </w:divBdr>
    </w:div>
    <w:div w:id="2011253089">
      <w:bodyDiv w:val="1"/>
      <w:marLeft w:val="0"/>
      <w:marRight w:val="0"/>
      <w:marTop w:val="0"/>
      <w:marBottom w:val="0"/>
      <w:divBdr>
        <w:top w:val="none" w:sz="0" w:space="0" w:color="auto"/>
        <w:left w:val="none" w:sz="0" w:space="0" w:color="auto"/>
        <w:bottom w:val="none" w:sz="0" w:space="0" w:color="auto"/>
        <w:right w:val="none" w:sz="0" w:space="0" w:color="auto"/>
      </w:divBdr>
      <w:divsChild>
        <w:div w:id="344526155">
          <w:marLeft w:val="0"/>
          <w:marRight w:val="0"/>
          <w:marTop w:val="0"/>
          <w:marBottom w:val="300"/>
          <w:divBdr>
            <w:top w:val="none" w:sz="0" w:space="0" w:color="auto"/>
            <w:left w:val="none" w:sz="0" w:space="0" w:color="auto"/>
            <w:bottom w:val="none" w:sz="0" w:space="0" w:color="auto"/>
            <w:right w:val="none" w:sz="0" w:space="0" w:color="auto"/>
          </w:divBdr>
          <w:divsChild>
            <w:div w:id="25625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arketrealist.com/2016/07/arm-softbank-aim-become-pioneers-iot/" TargetMode="External"/><Relationship Id="rId18" Type="http://schemas.openxmlformats.org/officeDocument/2006/relationships/hyperlink" Target="https://group.softbank/en/corp/irinfo/message/segars/" TargetMode="External"/><Relationship Id="rId3" Type="http://schemas.openxmlformats.org/officeDocument/2006/relationships/styles" Target="styles.xml"/><Relationship Id="rId21" Type="http://schemas.openxmlformats.org/officeDocument/2006/relationships/hyperlink" Target="https://www.telegraph.co.uk/technology/2019/09/06/growing-questions-softbanks-investment-style-wework-cuts-ipo/" TargetMode="External"/><Relationship Id="rId7" Type="http://schemas.openxmlformats.org/officeDocument/2006/relationships/endnotes" Target="endnotes.xml"/><Relationship Id="rId12" Type="http://schemas.openxmlformats.org/officeDocument/2006/relationships/hyperlink" Target="https://marketrealist.com/2016/07/softbanks-strategy-behind-arms-acquisition/" TargetMode="External"/><Relationship Id="rId17" Type="http://schemas.openxmlformats.org/officeDocument/2006/relationships/hyperlink" Target="https://group.softbank/en/corp/irinfo/message/misra/"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roup.softbank/en/corp/irinfo/message/miyauchi/" TargetMode="External"/><Relationship Id="rId20" Type="http://schemas.openxmlformats.org/officeDocument/2006/relationships/hyperlink" Target="https://group.softbank/en/corp/about/philosoph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t.com/content/235b1af4-4c7f-11e6-8172-e39ecd3b86fc"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ckinsey.com/business-functions/strategy-and-corporate-finance/our-insights/enduring-ideas-the-7-s-framework" TargetMode="External"/><Relationship Id="rId23" Type="http://schemas.openxmlformats.org/officeDocument/2006/relationships/footer" Target="footer1.xml"/><Relationship Id="rId10" Type="http://schemas.openxmlformats.org/officeDocument/2006/relationships/hyperlink" Target="https://www.businessinsider.com/softbank-confirms-24-billion-arm-acquisition-2016-7?r=US&amp;IR=T" TargetMode="External"/><Relationship Id="rId19" Type="http://schemas.openxmlformats.org/officeDocument/2006/relationships/hyperlink" Target="https://group.softbank/en/corp/irinfo/about/policy/" TargetMode="External"/><Relationship Id="rId4" Type="http://schemas.openxmlformats.org/officeDocument/2006/relationships/settings" Target="settings.xml"/><Relationship Id="rId9" Type="http://schemas.openxmlformats.org/officeDocument/2006/relationships/hyperlink" Target="https://www.arm.com/company/careers/culture" TargetMode="External"/><Relationship Id="rId14" Type="http://schemas.openxmlformats.org/officeDocument/2006/relationships/hyperlink" Target="https://marketrealist.com/2016/07/iot-attracts-telecom-semiconductor-software-companies/" TargetMode="External"/><Relationship Id="rId22" Type="http://schemas.openxmlformats.org/officeDocument/2006/relationships/hyperlink" Target="https://www.theverge.com/2016/9/5/12798302/softbank-arm-acquisition-comple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29B9B3-01AE-4A05-81F0-FC8EB423A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1879</TotalTime>
  <Pages>18</Pages>
  <Words>5394</Words>
  <Characters>30748</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36070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399</cp:revision>
  <dcterms:created xsi:type="dcterms:W3CDTF">2019-09-14T13:37:00Z</dcterms:created>
  <dcterms:modified xsi:type="dcterms:W3CDTF">2019-09-19T12:26:00Z</dcterms:modified>
</cp:coreProperties>
</file>