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3EFC66" w14:textId="5269BF10" w:rsidR="00A511AC" w:rsidRPr="00B86CF1" w:rsidRDefault="001B383F" w:rsidP="001B383F">
      <w:pPr>
        <w:spacing w:before="1400" w:line="360" w:lineRule="auto"/>
        <w:jc w:val="center"/>
        <w:rPr>
          <w:sz w:val="24"/>
          <w:szCs w:val="24"/>
        </w:rPr>
      </w:pPr>
      <w:r>
        <w:rPr>
          <w:b/>
          <w:bCs/>
          <w:noProof/>
          <w:sz w:val="24"/>
          <w:szCs w:val="24"/>
        </w:rPr>
        <w:drawing>
          <wp:anchor distT="0" distB="0" distL="114300" distR="114300" simplePos="0" relativeHeight="251658240" behindDoc="1" locked="0" layoutInCell="1" allowOverlap="1" wp14:anchorId="2C60A1DD" wp14:editId="49589FFB">
            <wp:simplePos x="0" y="0"/>
            <wp:positionH relativeFrom="column">
              <wp:posOffset>-428625</wp:posOffset>
            </wp:positionH>
            <wp:positionV relativeFrom="page">
              <wp:posOffset>428625</wp:posOffset>
            </wp:positionV>
            <wp:extent cx="5944235" cy="2066925"/>
            <wp:effectExtent l="0" t="0" r="0" b="9525"/>
            <wp:wrapTight wrapText="bothSides">
              <wp:wrapPolygon edited="0">
                <wp:start x="0" y="0"/>
                <wp:lineTo x="0" y="21500"/>
                <wp:lineTo x="21528" y="21500"/>
                <wp:lineTo x="21528" y="0"/>
                <wp:lineTo x="0" y="0"/>
              </wp:wrapPolygon>
            </wp:wrapTight>
            <wp:docPr id="771531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4235" cy="2066925"/>
                    </a:xfrm>
                    <a:prstGeom prst="rect">
                      <a:avLst/>
                    </a:prstGeom>
                    <a:noFill/>
                  </pic:spPr>
                </pic:pic>
              </a:graphicData>
            </a:graphic>
          </wp:anchor>
        </w:drawing>
      </w:r>
      <w:r w:rsidR="00E673AD" w:rsidRPr="00B86CF1">
        <w:rPr>
          <w:b/>
          <w:bCs/>
          <w:sz w:val="24"/>
          <w:szCs w:val="24"/>
        </w:rPr>
        <w:t>MARKETING PLAN REPORT</w:t>
      </w:r>
    </w:p>
    <w:p w14:paraId="0A658636" w14:textId="77777777" w:rsidR="00A511AC" w:rsidRDefault="00E673AD" w:rsidP="00B86CF1">
      <w:pPr>
        <w:spacing w:before="300" w:after="600" w:line="360" w:lineRule="auto"/>
        <w:jc w:val="center"/>
        <w:rPr>
          <w:b/>
          <w:bCs/>
          <w:sz w:val="24"/>
          <w:szCs w:val="24"/>
        </w:rPr>
      </w:pPr>
      <w:r w:rsidRPr="00B86CF1">
        <w:rPr>
          <w:b/>
          <w:bCs/>
          <w:sz w:val="24"/>
          <w:szCs w:val="24"/>
        </w:rPr>
        <w:t>Increasing Sales for Boots UK Limited</w:t>
      </w:r>
    </w:p>
    <w:p w14:paraId="4E4FDAF2" w14:textId="77777777" w:rsidR="001B383F" w:rsidRPr="001B383F" w:rsidRDefault="001B383F" w:rsidP="001B383F">
      <w:pPr>
        <w:jc w:val="center"/>
        <w:rPr>
          <w:sz w:val="24"/>
          <w:szCs w:val="24"/>
        </w:rPr>
      </w:pPr>
      <w:r w:rsidRPr="001B383F">
        <w:rPr>
          <w:sz w:val="24"/>
          <w:szCs w:val="24"/>
        </w:rPr>
        <w:t>Name: Yasin Farooq</w:t>
      </w:r>
    </w:p>
    <w:p w14:paraId="5186E562" w14:textId="688F5FA3" w:rsidR="001B383F" w:rsidRPr="00B86CF1" w:rsidRDefault="001B383F" w:rsidP="001B383F">
      <w:pPr>
        <w:jc w:val="center"/>
        <w:rPr>
          <w:sz w:val="24"/>
          <w:szCs w:val="24"/>
        </w:rPr>
      </w:pPr>
      <w:r w:rsidRPr="001B383F">
        <w:rPr>
          <w:sz w:val="24"/>
          <w:szCs w:val="24"/>
        </w:rPr>
        <w:t>Student ID: 2337209</w:t>
      </w:r>
    </w:p>
    <w:p w14:paraId="73DA7F16" w14:textId="2A81F7A6" w:rsidR="00A511AC" w:rsidRPr="00B86CF1" w:rsidRDefault="00E673AD" w:rsidP="00B86CF1">
      <w:pPr>
        <w:spacing w:before="800" w:line="360" w:lineRule="auto"/>
        <w:jc w:val="center"/>
        <w:rPr>
          <w:sz w:val="24"/>
          <w:szCs w:val="24"/>
        </w:rPr>
      </w:pPr>
      <w:r w:rsidRPr="00B86CF1">
        <w:rPr>
          <w:sz w:val="24"/>
          <w:szCs w:val="24"/>
        </w:rPr>
        <w:t>Module Name: Principles of Marketing</w:t>
      </w:r>
    </w:p>
    <w:p w14:paraId="204A550C" w14:textId="48A5F974" w:rsidR="00A511AC" w:rsidRDefault="00E673AD" w:rsidP="00B86CF1">
      <w:pPr>
        <w:spacing w:before="100" w:line="360" w:lineRule="auto"/>
        <w:jc w:val="center"/>
        <w:rPr>
          <w:sz w:val="24"/>
          <w:szCs w:val="24"/>
        </w:rPr>
      </w:pPr>
      <w:r w:rsidRPr="00B86CF1">
        <w:rPr>
          <w:sz w:val="24"/>
          <w:szCs w:val="24"/>
        </w:rPr>
        <w:t xml:space="preserve">Module Title/Code: </w:t>
      </w:r>
      <w:r w:rsidR="001B383F">
        <w:rPr>
          <w:sz w:val="24"/>
          <w:szCs w:val="24"/>
        </w:rPr>
        <w:t>LCBB5015</w:t>
      </w:r>
    </w:p>
    <w:p w14:paraId="0472324E" w14:textId="2633C10E" w:rsidR="001B383F" w:rsidRPr="001B383F" w:rsidRDefault="001B383F" w:rsidP="001B383F">
      <w:pPr>
        <w:spacing w:before="100" w:line="360" w:lineRule="auto"/>
        <w:jc w:val="center"/>
        <w:rPr>
          <w:sz w:val="24"/>
          <w:szCs w:val="24"/>
        </w:rPr>
      </w:pPr>
      <w:r w:rsidRPr="001B383F">
        <w:rPr>
          <w:sz w:val="24"/>
          <w:szCs w:val="24"/>
        </w:rPr>
        <w:t>Lecturer</w:t>
      </w:r>
      <w:r>
        <w:rPr>
          <w:sz w:val="24"/>
          <w:szCs w:val="24"/>
        </w:rPr>
        <w:t xml:space="preserve">: </w:t>
      </w:r>
      <w:r w:rsidRPr="001B383F">
        <w:rPr>
          <w:sz w:val="24"/>
          <w:szCs w:val="24"/>
        </w:rPr>
        <w:t>Sinan He</w:t>
      </w:r>
    </w:p>
    <w:p w14:paraId="5EAD701E" w14:textId="77777777" w:rsidR="00A511AC" w:rsidRPr="00B86CF1" w:rsidRDefault="00E673AD" w:rsidP="00B86CF1">
      <w:pPr>
        <w:spacing w:before="100" w:after="600" w:line="360" w:lineRule="auto"/>
        <w:jc w:val="center"/>
        <w:rPr>
          <w:sz w:val="24"/>
          <w:szCs w:val="24"/>
        </w:rPr>
      </w:pPr>
      <w:r w:rsidRPr="00B86CF1">
        <w:rPr>
          <w:sz w:val="24"/>
          <w:szCs w:val="24"/>
        </w:rPr>
        <w:t>Chosen Company: Boots UK Limited</w:t>
      </w:r>
    </w:p>
    <w:p w14:paraId="5D1E9E26" w14:textId="77777777" w:rsidR="00A511AC" w:rsidRPr="00B86CF1" w:rsidRDefault="00E673AD" w:rsidP="00B86CF1">
      <w:pPr>
        <w:spacing w:line="360" w:lineRule="auto"/>
        <w:rPr>
          <w:sz w:val="24"/>
          <w:szCs w:val="24"/>
        </w:rPr>
      </w:pPr>
      <w:r w:rsidRPr="00B86CF1">
        <w:rPr>
          <w:sz w:val="24"/>
          <w:szCs w:val="24"/>
        </w:rPr>
        <w:br w:type="page"/>
      </w:r>
    </w:p>
    <w:p w14:paraId="7AA611DC" w14:textId="77777777" w:rsidR="00A511AC" w:rsidRPr="00B86CF1" w:rsidRDefault="00A511AC" w:rsidP="00B86CF1">
      <w:pPr>
        <w:spacing w:line="360" w:lineRule="auto"/>
        <w:rPr>
          <w:sz w:val="24"/>
          <w:szCs w:val="24"/>
        </w:rPr>
        <w:sectPr w:rsidR="00A511AC" w:rsidRPr="00B86CF1">
          <w:pgSz w:w="11906" w:h="16838"/>
          <w:pgMar w:top="1440" w:right="1440" w:bottom="1440" w:left="1440" w:header="708" w:footer="708" w:gutter="0"/>
          <w:cols w:space="720"/>
          <w:docGrid w:linePitch="360"/>
        </w:sectPr>
      </w:pPr>
    </w:p>
    <w:p w14:paraId="50082101" w14:textId="77777777" w:rsidR="00A511AC" w:rsidRPr="00285898" w:rsidRDefault="00E673AD" w:rsidP="00B86CF1">
      <w:pPr>
        <w:pStyle w:val="Heading1"/>
        <w:spacing w:before="300" w:after="200" w:line="360" w:lineRule="auto"/>
        <w:rPr>
          <w:color w:val="auto"/>
          <w:sz w:val="24"/>
          <w:szCs w:val="24"/>
        </w:rPr>
      </w:pPr>
      <w:r w:rsidRPr="00285898">
        <w:rPr>
          <w:b/>
          <w:bCs/>
          <w:color w:val="auto"/>
          <w:sz w:val="24"/>
          <w:szCs w:val="24"/>
        </w:rPr>
        <w:lastRenderedPageBreak/>
        <w:t>1. Introduction and Mission</w:t>
      </w:r>
    </w:p>
    <w:p w14:paraId="62E6F568" w14:textId="77777777" w:rsidR="00A511AC" w:rsidRPr="00285898" w:rsidRDefault="00E673AD" w:rsidP="00B86CF1">
      <w:pPr>
        <w:pStyle w:val="Heading2"/>
        <w:spacing w:before="300" w:after="200" w:line="360" w:lineRule="auto"/>
        <w:rPr>
          <w:color w:val="auto"/>
          <w:sz w:val="24"/>
          <w:szCs w:val="24"/>
        </w:rPr>
      </w:pPr>
      <w:r w:rsidRPr="00285898">
        <w:rPr>
          <w:b/>
          <w:bCs/>
          <w:color w:val="auto"/>
          <w:sz w:val="24"/>
          <w:szCs w:val="24"/>
        </w:rPr>
        <w:t>1.1 Company Overview</w:t>
      </w:r>
    </w:p>
    <w:p w14:paraId="51619303" w14:textId="77777777" w:rsidR="00A511AC" w:rsidRPr="00B86CF1" w:rsidRDefault="002C1B45" w:rsidP="00B86CF1">
      <w:pPr>
        <w:spacing w:after="200" w:line="360" w:lineRule="auto"/>
        <w:jc w:val="both"/>
        <w:rPr>
          <w:sz w:val="24"/>
          <w:szCs w:val="24"/>
        </w:rPr>
      </w:pPr>
      <w:r w:rsidRPr="00B86CF1">
        <w:rPr>
          <w:sz w:val="24"/>
          <w:szCs w:val="24"/>
        </w:rPr>
        <w:t>Boots UK Limited well</w:t>
      </w:r>
      <w:r w:rsidR="00E673AD" w:rsidRPr="00B86CF1">
        <w:rPr>
          <w:sz w:val="24"/>
          <w:szCs w:val="24"/>
        </w:rPr>
        <w:t xml:space="preserve"> k</w:t>
      </w:r>
      <w:r w:rsidRPr="00B86CF1">
        <w:rPr>
          <w:sz w:val="24"/>
          <w:szCs w:val="24"/>
        </w:rPr>
        <w:t xml:space="preserve">nown health and beauty chains of United Kingdom tracing with its roots dating </w:t>
      </w:r>
      <w:r w:rsidR="00E673AD" w:rsidRPr="00B86CF1">
        <w:rPr>
          <w:sz w:val="24"/>
          <w:szCs w:val="24"/>
        </w:rPr>
        <w:t>back to 1849. The company operates rou</w:t>
      </w:r>
      <w:r w:rsidRPr="00B86CF1">
        <w:rPr>
          <w:sz w:val="24"/>
          <w:szCs w:val="24"/>
        </w:rPr>
        <w:t>ghly 1,900 stores across the country.</w:t>
      </w:r>
      <w:r w:rsidR="008B7264" w:rsidRPr="00B86CF1">
        <w:rPr>
          <w:sz w:val="24"/>
          <w:szCs w:val="24"/>
        </w:rPr>
        <w:t xml:space="preserve"> It has an online platform</w:t>
      </w:r>
      <w:r w:rsidR="00E673AD" w:rsidRPr="00B86CF1">
        <w:rPr>
          <w:sz w:val="24"/>
          <w:szCs w:val="24"/>
        </w:rPr>
        <w:t xml:space="preserve"> </w:t>
      </w:r>
      <w:r w:rsidR="00E673AD" w:rsidRPr="00B86CF1">
        <w:rPr>
          <w:b/>
          <w:sz w:val="24"/>
          <w:szCs w:val="24"/>
        </w:rPr>
        <w:t>boots</w:t>
      </w:r>
      <w:r w:rsidR="00E673AD" w:rsidRPr="00B86CF1">
        <w:rPr>
          <w:sz w:val="24"/>
          <w:szCs w:val="24"/>
        </w:rPr>
        <w:t>.</w:t>
      </w:r>
      <w:r w:rsidR="00E673AD" w:rsidRPr="00B86CF1">
        <w:rPr>
          <w:b/>
          <w:sz w:val="24"/>
          <w:szCs w:val="24"/>
        </w:rPr>
        <w:t>com</w:t>
      </w:r>
      <w:r w:rsidR="00E673AD" w:rsidRPr="00B86CF1">
        <w:rPr>
          <w:sz w:val="24"/>
          <w:szCs w:val="24"/>
        </w:rPr>
        <w:t>, and one of the country's largest networ</w:t>
      </w:r>
      <w:r w:rsidR="008B7264" w:rsidRPr="00B86CF1">
        <w:rPr>
          <w:sz w:val="24"/>
          <w:szCs w:val="24"/>
        </w:rPr>
        <w:t xml:space="preserve">ks of community pharmacies. The </w:t>
      </w:r>
      <w:r w:rsidR="00E673AD" w:rsidRPr="00B86CF1">
        <w:rPr>
          <w:sz w:val="24"/>
          <w:szCs w:val="24"/>
        </w:rPr>
        <w:t>prod</w:t>
      </w:r>
      <w:r w:rsidR="008B7264" w:rsidRPr="00B86CF1">
        <w:rPr>
          <w:sz w:val="24"/>
          <w:szCs w:val="24"/>
        </w:rPr>
        <w:t>uct range include</w:t>
      </w:r>
      <w:r w:rsidR="00E673AD" w:rsidRPr="00B86CF1">
        <w:rPr>
          <w:sz w:val="24"/>
          <w:szCs w:val="24"/>
        </w:rPr>
        <w:t xml:space="preserve"> over-the-counter medicines, skincare, cosmetics, fragrance, baby care, vi</w:t>
      </w:r>
      <w:r w:rsidR="008B7264" w:rsidRPr="00B86CF1">
        <w:rPr>
          <w:sz w:val="24"/>
          <w:szCs w:val="24"/>
        </w:rPr>
        <w:t>tamins, and everyday toiletries.</w:t>
      </w:r>
    </w:p>
    <w:p w14:paraId="2751BA13" w14:textId="77777777" w:rsidR="008B7264" w:rsidRPr="00B86CF1" w:rsidRDefault="008B7264" w:rsidP="00B86CF1">
      <w:pPr>
        <w:spacing w:after="200" w:line="360" w:lineRule="auto"/>
        <w:jc w:val="both"/>
        <w:rPr>
          <w:sz w:val="24"/>
          <w:szCs w:val="24"/>
        </w:rPr>
      </w:pPr>
      <w:r w:rsidRPr="00B86CF1">
        <w:rPr>
          <w:sz w:val="24"/>
          <w:szCs w:val="24"/>
        </w:rPr>
        <w:t>Boots was part of Walgreens Boots Alliance (WBA) for almost two decades. In 2025, private equity firm Sycamore Partners bought WBA and split Boots off into its own UK-based company, The Boots Group (Cosmetics Business, 2025; Pharmaceu</w:t>
      </w:r>
      <w:r w:rsidR="002C1B45" w:rsidRPr="00B86CF1">
        <w:rPr>
          <w:sz w:val="24"/>
          <w:szCs w:val="24"/>
        </w:rPr>
        <w:t>tical Journal, 2025). This offers</w:t>
      </w:r>
      <w:r w:rsidRPr="00B86CF1">
        <w:rPr>
          <w:sz w:val="24"/>
          <w:szCs w:val="24"/>
        </w:rPr>
        <w:t xml:space="preserve"> Boo</w:t>
      </w:r>
      <w:r w:rsidR="002C1B45" w:rsidRPr="00B86CF1">
        <w:rPr>
          <w:sz w:val="24"/>
          <w:szCs w:val="24"/>
        </w:rPr>
        <w:t>ts more freedom to develop its own UK strategy. On the other hand it provides</w:t>
      </w:r>
      <w:r w:rsidRPr="00B86CF1">
        <w:rPr>
          <w:sz w:val="24"/>
          <w:szCs w:val="24"/>
        </w:rPr>
        <w:t xml:space="preserve"> less financial support from a large parent company.</w:t>
      </w:r>
    </w:p>
    <w:p w14:paraId="055C3888" w14:textId="77777777" w:rsidR="00A511AC" w:rsidRPr="00B86CF1" w:rsidRDefault="002C1B45" w:rsidP="00B86CF1">
      <w:pPr>
        <w:spacing w:after="200" w:line="360" w:lineRule="auto"/>
        <w:jc w:val="both"/>
        <w:rPr>
          <w:sz w:val="24"/>
          <w:szCs w:val="24"/>
        </w:rPr>
      </w:pPr>
      <w:r w:rsidRPr="00B86CF1">
        <w:rPr>
          <w:sz w:val="24"/>
          <w:szCs w:val="24"/>
        </w:rPr>
        <w:t>Within this British market, the company maintains a strong position based</w:t>
      </w:r>
      <w:r w:rsidR="00E673AD" w:rsidRPr="00B86CF1">
        <w:rPr>
          <w:sz w:val="24"/>
          <w:szCs w:val="24"/>
        </w:rPr>
        <w:t xml:space="preserve"> on trust, pharmacy expertise, and its long-running Advantage Card loyalty scheme.</w:t>
      </w:r>
      <w:r w:rsidR="004B4224" w:rsidRPr="00B86CF1">
        <w:rPr>
          <w:sz w:val="24"/>
          <w:szCs w:val="24"/>
        </w:rPr>
        <w:t xml:space="preserve"> Despite this the business deals with significant market competition from Superdrug, supermarket health and beauty aisles, discount retailers, and online players such as Amazon. As a result it cannot rely solely on its long-standing reputation to maintain growth</w:t>
      </w:r>
      <w:r w:rsidR="00E673AD" w:rsidRPr="00B86CF1">
        <w:rPr>
          <w:sz w:val="24"/>
          <w:szCs w:val="24"/>
        </w:rPr>
        <w:t>.</w:t>
      </w:r>
    </w:p>
    <w:p w14:paraId="3DF173C7" w14:textId="77777777" w:rsidR="00A511AC" w:rsidRPr="00285898" w:rsidRDefault="00E673AD" w:rsidP="00B86CF1">
      <w:pPr>
        <w:pStyle w:val="Heading2"/>
        <w:spacing w:before="300" w:after="200" w:line="360" w:lineRule="auto"/>
        <w:rPr>
          <w:color w:val="auto"/>
          <w:sz w:val="24"/>
          <w:szCs w:val="24"/>
        </w:rPr>
      </w:pPr>
      <w:r w:rsidRPr="00285898">
        <w:rPr>
          <w:b/>
          <w:bCs/>
          <w:color w:val="auto"/>
          <w:sz w:val="24"/>
          <w:szCs w:val="24"/>
        </w:rPr>
        <w:t>1.2 Mission</w:t>
      </w:r>
    </w:p>
    <w:p w14:paraId="72F35FDF" w14:textId="77777777" w:rsidR="00A511AC" w:rsidRPr="00B86CF1" w:rsidRDefault="00384EA5" w:rsidP="00B86CF1">
      <w:pPr>
        <w:spacing w:after="200" w:line="360" w:lineRule="auto"/>
        <w:jc w:val="both"/>
        <w:rPr>
          <w:sz w:val="24"/>
          <w:szCs w:val="24"/>
        </w:rPr>
      </w:pPr>
      <w:r w:rsidRPr="00B86CF1">
        <w:rPr>
          <w:sz w:val="24"/>
          <w:szCs w:val="24"/>
        </w:rPr>
        <w:t>Boots' mission has traditionally focused on one simple idea,</w:t>
      </w:r>
      <w:r w:rsidR="00E673AD" w:rsidRPr="00B86CF1">
        <w:rPr>
          <w:sz w:val="24"/>
          <w:szCs w:val="24"/>
        </w:rPr>
        <w:t xml:space="preserve"> helping cu</w:t>
      </w:r>
      <w:r w:rsidRPr="00B86CF1">
        <w:rPr>
          <w:sz w:val="24"/>
          <w:szCs w:val="24"/>
        </w:rPr>
        <w:t>stomers look good and feel good. It achieves this by combining affordable</w:t>
      </w:r>
      <w:r w:rsidR="00E673AD" w:rsidRPr="00B86CF1">
        <w:rPr>
          <w:sz w:val="24"/>
          <w:szCs w:val="24"/>
        </w:rPr>
        <w:t xml:space="preserve"> healthcare advice with everyday beauty and wellne</w:t>
      </w:r>
      <w:r w:rsidRPr="00B86CF1">
        <w:rPr>
          <w:sz w:val="24"/>
          <w:szCs w:val="24"/>
        </w:rPr>
        <w:t>ss products. This mission is a strong foundation for</w:t>
      </w:r>
      <w:r w:rsidR="00E673AD" w:rsidRPr="00B86CF1">
        <w:rPr>
          <w:sz w:val="24"/>
          <w:szCs w:val="24"/>
        </w:rPr>
        <w:t xml:space="preserve"> marketing decisions</w:t>
      </w:r>
      <w:r w:rsidRPr="00B86CF1">
        <w:rPr>
          <w:sz w:val="24"/>
          <w:szCs w:val="24"/>
        </w:rPr>
        <w:t xml:space="preserve"> of the company as it transition</w:t>
      </w:r>
      <w:r w:rsidR="00C16365" w:rsidRPr="00B86CF1">
        <w:rPr>
          <w:sz w:val="24"/>
          <w:szCs w:val="24"/>
        </w:rPr>
        <w:t>s</w:t>
      </w:r>
      <w:r w:rsidRPr="00B86CF1">
        <w:rPr>
          <w:sz w:val="24"/>
          <w:szCs w:val="24"/>
        </w:rPr>
        <w:t xml:space="preserve"> to independent ownership</w:t>
      </w:r>
      <w:r w:rsidR="00C16365" w:rsidRPr="00B86CF1">
        <w:rPr>
          <w:sz w:val="24"/>
          <w:szCs w:val="24"/>
        </w:rPr>
        <w:t>. This suggests that the company should be positioned as a trusted destination for practical healthcare and everyday beauty products. It should not be viewed as just another discount retailer competing mainly on price</w:t>
      </w:r>
    </w:p>
    <w:p w14:paraId="7DB1F242" w14:textId="77777777" w:rsidR="00A511AC" w:rsidRPr="00285898" w:rsidRDefault="00E673AD" w:rsidP="00B86CF1">
      <w:pPr>
        <w:pStyle w:val="Heading2"/>
        <w:spacing w:before="300" w:after="200" w:line="360" w:lineRule="auto"/>
        <w:rPr>
          <w:color w:val="auto"/>
          <w:sz w:val="24"/>
          <w:szCs w:val="24"/>
        </w:rPr>
      </w:pPr>
      <w:r w:rsidRPr="00285898">
        <w:rPr>
          <w:b/>
          <w:bCs/>
          <w:color w:val="auto"/>
          <w:sz w:val="24"/>
          <w:szCs w:val="24"/>
        </w:rPr>
        <w:t>1.3 Report Purpose and Focus</w:t>
      </w:r>
    </w:p>
    <w:p w14:paraId="2EA7BEBF" w14:textId="77777777" w:rsidR="00A511AC" w:rsidRPr="00B86CF1" w:rsidRDefault="00E673AD" w:rsidP="00B86CF1">
      <w:pPr>
        <w:spacing w:after="200" w:line="360" w:lineRule="auto"/>
        <w:jc w:val="both"/>
        <w:rPr>
          <w:sz w:val="24"/>
          <w:szCs w:val="24"/>
        </w:rPr>
      </w:pPr>
      <w:r w:rsidRPr="00B86CF1">
        <w:rPr>
          <w:sz w:val="24"/>
          <w:szCs w:val="24"/>
        </w:rPr>
        <w:t>This report sets out a practical</w:t>
      </w:r>
      <w:r w:rsidR="00C16365" w:rsidRPr="00B86CF1">
        <w:rPr>
          <w:sz w:val="24"/>
          <w:szCs w:val="24"/>
        </w:rPr>
        <w:t xml:space="preserve"> marketing plan to help the </w:t>
      </w:r>
      <w:proofErr w:type="spellStart"/>
      <w:r w:rsidR="00C16365" w:rsidRPr="00B86CF1">
        <w:rPr>
          <w:sz w:val="24"/>
          <w:szCs w:val="24"/>
        </w:rPr>
        <w:t>organisation</w:t>
      </w:r>
      <w:proofErr w:type="spellEnd"/>
      <w:r w:rsidRPr="00B86CF1">
        <w:rPr>
          <w:sz w:val="24"/>
          <w:szCs w:val="24"/>
        </w:rPr>
        <w:t xml:space="preserve"> inc</w:t>
      </w:r>
      <w:r w:rsidR="00C16365" w:rsidRPr="00B86CF1">
        <w:rPr>
          <w:sz w:val="24"/>
          <w:szCs w:val="24"/>
        </w:rPr>
        <w:t>rease its sales. It is divided</w:t>
      </w:r>
      <w:r w:rsidRPr="00B86CF1">
        <w:rPr>
          <w:sz w:val="24"/>
          <w:szCs w:val="24"/>
        </w:rPr>
        <w:t xml:space="preserve"> in four stages:</w:t>
      </w:r>
    </w:p>
    <w:p w14:paraId="744D6719" w14:textId="77777777" w:rsidR="00A511AC" w:rsidRPr="00B86CF1" w:rsidRDefault="004856B7" w:rsidP="00B86CF1">
      <w:pPr>
        <w:pStyle w:val="ListParagraph"/>
        <w:numPr>
          <w:ilvl w:val="0"/>
          <w:numId w:val="2"/>
        </w:numPr>
        <w:spacing w:after="100" w:line="360" w:lineRule="auto"/>
        <w:rPr>
          <w:sz w:val="24"/>
          <w:szCs w:val="24"/>
        </w:rPr>
      </w:pPr>
      <w:r w:rsidRPr="00B86CF1">
        <w:rPr>
          <w:sz w:val="24"/>
          <w:szCs w:val="24"/>
        </w:rPr>
        <w:lastRenderedPageBreak/>
        <w:t>An assessment of the Company’s internal position and external business environment by using</w:t>
      </w:r>
      <w:r w:rsidR="00E673AD" w:rsidRPr="00B86CF1">
        <w:rPr>
          <w:sz w:val="24"/>
          <w:szCs w:val="24"/>
        </w:rPr>
        <w:t xml:space="preserve"> PESTEL, Porter's Five Forces, and SWOT.</w:t>
      </w:r>
    </w:p>
    <w:p w14:paraId="58790F62" w14:textId="77777777" w:rsidR="00A511AC" w:rsidRPr="00B86CF1" w:rsidRDefault="00E673AD" w:rsidP="00B86CF1">
      <w:pPr>
        <w:pStyle w:val="ListParagraph"/>
        <w:numPr>
          <w:ilvl w:val="0"/>
          <w:numId w:val="2"/>
        </w:numPr>
        <w:spacing w:after="100" w:line="360" w:lineRule="auto"/>
        <w:rPr>
          <w:sz w:val="24"/>
          <w:szCs w:val="24"/>
        </w:rPr>
      </w:pPr>
      <w:r w:rsidRPr="00B86CF1">
        <w:rPr>
          <w:sz w:val="24"/>
          <w:szCs w:val="24"/>
        </w:rPr>
        <w:t>A strategy developed through segmentation, targeting and positioning (STP), integrated marketing communications, and the Ansoff Matrix.</w:t>
      </w:r>
    </w:p>
    <w:p w14:paraId="3750129F" w14:textId="77777777" w:rsidR="00A511AC" w:rsidRPr="00B86CF1" w:rsidRDefault="00E673AD" w:rsidP="00B86CF1">
      <w:pPr>
        <w:pStyle w:val="ListParagraph"/>
        <w:numPr>
          <w:ilvl w:val="0"/>
          <w:numId w:val="2"/>
        </w:numPr>
        <w:spacing w:after="100" w:line="360" w:lineRule="auto"/>
        <w:rPr>
          <w:sz w:val="24"/>
          <w:szCs w:val="24"/>
        </w:rPr>
      </w:pPr>
      <w:r w:rsidRPr="00B86CF1">
        <w:rPr>
          <w:sz w:val="24"/>
          <w:szCs w:val="24"/>
        </w:rPr>
        <w:t>A detailed marketing mix plan using the 7Ps framework.</w:t>
      </w:r>
    </w:p>
    <w:p w14:paraId="15E72672" w14:textId="77777777" w:rsidR="00A511AC" w:rsidRPr="00B86CF1" w:rsidRDefault="00E673AD" w:rsidP="00B86CF1">
      <w:pPr>
        <w:pStyle w:val="ListParagraph"/>
        <w:numPr>
          <w:ilvl w:val="0"/>
          <w:numId w:val="2"/>
        </w:numPr>
        <w:spacing w:after="100" w:line="360" w:lineRule="auto"/>
        <w:rPr>
          <w:sz w:val="24"/>
          <w:szCs w:val="24"/>
        </w:rPr>
      </w:pPr>
      <w:r w:rsidRPr="00B86CF1">
        <w:rPr>
          <w:sz w:val="24"/>
          <w:szCs w:val="24"/>
        </w:rPr>
        <w:t>An Implementation and control framework using KPIs and a balanced scorecard, followed by a summary of findings and recommendations.</w:t>
      </w:r>
    </w:p>
    <w:p w14:paraId="5FBA9E3B" w14:textId="77777777" w:rsidR="00A511AC" w:rsidRPr="00B86CF1" w:rsidRDefault="00E673AD" w:rsidP="00B86CF1">
      <w:pPr>
        <w:spacing w:after="200" w:line="360" w:lineRule="auto"/>
        <w:jc w:val="both"/>
        <w:rPr>
          <w:sz w:val="24"/>
          <w:szCs w:val="24"/>
        </w:rPr>
      </w:pPr>
      <w:r w:rsidRPr="00B86CF1">
        <w:rPr>
          <w:sz w:val="24"/>
          <w:szCs w:val="24"/>
        </w:rPr>
        <w:t>The emphasis throughout is on realistic, low-risk actions Boots can take over the next 12 to 24 months, rather than large, costly changes that would be difficult to fund as a newly standalone company.</w:t>
      </w:r>
    </w:p>
    <w:p w14:paraId="15552DD4" w14:textId="77777777" w:rsidR="00A511AC" w:rsidRPr="00285898" w:rsidRDefault="00E673AD" w:rsidP="00B86CF1">
      <w:pPr>
        <w:pStyle w:val="Heading1"/>
        <w:spacing w:before="300" w:after="200" w:line="360" w:lineRule="auto"/>
        <w:rPr>
          <w:color w:val="auto"/>
          <w:sz w:val="24"/>
          <w:szCs w:val="24"/>
        </w:rPr>
      </w:pPr>
      <w:r w:rsidRPr="00285898">
        <w:rPr>
          <w:b/>
          <w:bCs/>
          <w:color w:val="auto"/>
          <w:sz w:val="24"/>
          <w:szCs w:val="24"/>
        </w:rPr>
        <w:t>2. Situational Analysis</w:t>
      </w:r>
    </w:p>
    <w:p w14:paraId="7FCBE32C" w14:textId="77777777" w:rsidR="00A511AC" w:rsidRPr="00285898" w:rsidRDefault="00E673AD" w:rsidP="00B86CF1">
      <w:pPr>
        <w:pStyle w:val="Heading2"/>
        <w:spacing w:before="300" w:after="200" w:line="360" w:lineRule="auto"/>
        <w:rPr>
          <w:color w:val="auto"/>
          <w:sz w:val="24"/>
          <w:szCs w:val="24"/>
        </w:rPr>
      </w:pPr>
      <w:r w:rsidRPr="00285898">
        <w:rPr>
          <w:b/>
          <w:bCs/>
          <w:color w:val="auto"/>
          <w:sz w:val="24"/>
          <w:szCs w:val="24"/>
        </w:rPr>
        <w:t>2.1 PESTEL Analysis</w:t>
      </w:r>
    </w:p>
    <w:p w14:paraId="4BD701ED" w14:textId="77777777" w:rsidR="00A511AC" w:rsidRPr="00B86CF1" w:rsidRDefault="00DC2627" w:rsidP="00B86CF1">
      <w:pPr>
        <w:spacing w:after="200" w:line="360" w:lineRule="auto"/>
        <w:jc w:val="both"/>
        <w:rPr>
          <w:sz w:val="24"/>
          <w:szCs w:val="24"/>
        </w:rPr>
      </w:pPr>
      <w:r w:rsidRPr="00B86CF1">
        <w:rPr>
          <w:sz w:val="24"/>
          <w:szCs w:val="24"/>
        </w:rPr>
        <w:t>A PESTEL analysis is applied to evaluate the external, large-scale</w:t>
      </w:r>
      <w:r w:rsidR="00E673AD" w:rsidRPr="00B86CF1">
        <w:rPr>
          <w:sz w:val="24"/>
          <w:szCs w:val="24"/>
        </w:rPr>
        <w:t xml:space="preserve"> factors that can affect Boots' </w:t>
      </w:r>
      <w:r w:rsidRPr="00B86CF1">
        <w:rPr>
          <w:sz w:val="24"/>
          <w:szCs w:val="24"/>
        </w:rPr>
        <w:t>c</w:t>
      </w:r>
      <w:r w:rsidR="00E673AD" w:rsidRPr="00B86CF1">
        <w:rPr>
          <w:sz w:val="24"/>
          <w:szCs w:val="24"/>
        </w:rPr>
        <w:t>a</w:t>
      </w:r>
      <w:r w:rsidRPr="00B86CF1">
        <w:rPr>
          <w:sz w:val="24"/>
          <w:szCs w:val="24"/>
        </w:rPr>
        <w:t>pability to boost income</w:t>
      </w:r>
      <w:r w:rsidR="00E673AD" w:rsidRPr="00B86CF1">
        <w:rPr>
          <w:sz w:val="24"/>
          <w:szCs w:val="24"/>
        </w:rPr>
        <w:t>.</w:t>
      </w:r>
    </w:p>
    <w:tbl>
      <w:tblPr>
        <w:tblW w:w="8500"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27"/>
        <w:gridCol w:w="6873"/>
      </w:tblGrid>
      <w:tr w:rsidR="00A511AC" w:rsidRPr="00B86CF1" w14:paraId="2E97676E" w14:textId="77777777">
        <w:trPr>
          <w:tblHeader/>
        </w:trPr>
        <w:tc>
          <w:tcPr>
            <w:tcW w:w="1600" w:type="dxa"/>
            <w:shd w:val="clear" w:color="auto" w:fill="D9D9D9"/>
            <w:tcMar>
              <w:top w:w="100" w:type="dxa"/>
              <w:left w:w="100" w:type="dxa"/>
              <w:bottom w:w="100" w:type="dxa"/>
              <w:right w:w="100" w:type="dxa"/>
            </w:tcMar>
            <w:vAlign w:val="center"/>
          </w:tcPr>
          <w:p w14:paraId="1271AD27" w14:textId="77777777" w:rsidR="00A511AC" w:rsidRPr="00B86CF1" w:rsidRDefault="00E673AD" w:rsidP="00B86CF1">
            <w:pPr>
              <w:spacing w:line="360" w:lineRule="auto"/>
              <w:rPr>
                <w:sz w:val="24"/>
                <w:szCs w:val="24"/>
              </w:rPr>
            </w:pPr>
            <w:r w:rsidRPr="00B86CF1">
              <w:rPr>
                <w:b/>
                <w:bCs/>
                <w:sz w:val="24"/>
                <w:szCs w:val="24"/>
              </w:rPr>
              <w:t>Factor</w:t>
            </w:r>
          </w:p>
        </w:tc>
        <w:tc>
          <w:tcPr>
            <w:tcW w:w="6900" w:type="dxa"/>
            <w:shd w:val="clear" w:color="auto" w:fill="D9D9D9"/>
            <w:tcMar>
              <w:top w:w="100" w:type="dxa"/>
              <w:left w:w="100" w:type="dxa"/>
              <w:bottom w:w="100" w:type="dxa"/>
              <w:right w:w="100" w:type="dxa"/>
            </w:tcMar>
            <w:vAlign w:val="center"/>
          </w:tcPr>
          <w:p w14:paraId="2E0C72A8" w14:textId="77777777" w:rsidR="00A511AC" w:rsidRPr="00B86CF1" w:rsidRDefault="00E673AD" w:rsidP="00B86CF1">
            <w:pPr>
              <w:spacing w:line="360" w:lineRule="auto"/>
              <w:rPr>
                <w:sz w:val="24"/>
                <w:szCs w:val="24"/>
              </w:rPr>
            </w:pPr>
            <w:r w:rsidRPr="00B86CF1">
              <w:rPr>
                <w:b/>
                <w:bCs/>
                <w:sz w:val="24"/>
                <w:szCs w:val="24"/>
              </w:rPr>
              <w:t>Key Points for Boots UK</w:t>
            </w:r>
          </w:p>
        </w:tc>
      </w:tr>
      <w:tr w:rsidR="00A511AC" w:rsidRPr="00B86CF1" w14:paraId="6B8E2E68" w14:textId="77777777">
        <w:tc>
          <w:tcPr>
            <w:tcW w:w="1600" w:type="dxa"/>
            <w:tcMar>
              <w:top w:w="100" w:type="dxa"/>
              <w:left w:w="100" w:type="dxa"/>
              <w:bottom w:w="100" w:type="dxa"/>
              <w:right w:w="100" w:type="dxa"/>
            </w:tcMar>
            <w:vAlign w:val="center"/>
          </w:tcPr>
          <w:p w14:paraId="0167BCFC" w14:textId="77777777" w:rsidR="00A511AC" w:rsidRPr="00B86CF1" w:rsidRDefault="00E673AD" w:rsidP="00B86CF1">
            <w:pPr>
              <w:spacing w:line="360" w:lineRule="auto"/>
              <w:rPr>
                <w:sz w:val="24"/>
                <w:szCs w:val="24"/>
              </w:rPr>
            </w:pPr>
            <w:r w:rsidRPr="00B86CF1">
              <w:rPr>
                <w:sz w:val="24"/>
                <w:szCs w:val="24"/>
              </w:rPr>
              <w:t>Political</w:t>
            </w:r>
          </w:p>
        </w:tc>
        <w:tc>
          <w:tcPr>
            <w:tcW w:w="6900" w:type="dxa"/>
            <w:tcMar>
              <w:top w:w="100" w:type="dxa"/>
              <w:left w:w="100" w:type="dxa"/>
              <w:bottom w:w="100" w:type="dxa"/>
              <w:right w:w="100" w:type="dxa"/>
            </w:tcMar>
            <w:vAlign w:val="center"/>
          </w:tcPr>
          <w:p w14:paraId="03C9B0BE" w14:textId="77777777" w:rsidR="00A511AC" w:rsidRPr="00B86CF1" w:rsidRDefault="000F4428" w:rsidP="00B86CF1">
            <w:pPr>
              <w:spacing w:line="360" w:lineRule="auto"/>
              <w:rPr>
                <w:sz w:val="24"/>
                <w:szCs w:val="24"/>
              </w:rPr>
            </w:pPr>
            <w:r w:rsidRPr="00B86CF1">
              <w:rPr>
                <w:sz w:val="24"/>
                <w:szCs w:val="24"/>
              </w:rPr>
              <w:t>UK healthcare policy has a major impact on Boots because some of its pharmacy revenue comes from NHS contracts and pricing guidelines. Changes in NHS funding, the minimum wa</w:t>
            </w:r>
            <w:r w:rsidR="0033017D" w:rsidRPr="00B86CF1">
              <w:rPr>
                <w:sz w:val="24"/>
                <w:szCs w:val="24"/>
              </w:rPr>
              <w:t>ge, and business rates for physical stores can increase</w:t>
            </w:r>
            <w:r w:rsidRPr="00B86CF1">
              <w:rPr>
                <w:sz w:val="24"/>
                <w:szCs w:val="24"/>
              </w:rPr>
              <w:t xml:space="preserve"> operating costs</w:t>
            </w:r>
            <w:r w:rsidR="0033017D" w:rsidRPr="00B86CF1">
              <w:rPr>
                <w:sz w:val="24"/>
                <w:szCs w:val="24"/>
              </w:rPr>
              <w:t xml:space="preserve"> of company</w:t>
            </w:r>
            <w:r w:rsidRPr="00B86CF1">
              <w:rPr>
                <w:sz w:val="24"/>
                <w:szCs w:val="24"/>
              </w:rPr>
              <w:t>. These chang</w:t>
            </w:r>
            <w:r w:rsidR="0033017D" w:rsidRPr="00B86CF1">
              <w:rPr>
                <w:sz w:val="24"/>
                <w:szCs w:val="24"/>
              </w:rPr>
              <w:t>es can also reduce</w:t>
            </w:r>
            <w:r w:rsidRPr="00B86CF1">
              <w:rPr>
                <w:sz w:val="24"/>
                <w:szCs w:val="24"/>
              </w:rPr>
              <w:t xml:space="preserve"> profits.</w:t>
            </w:r>
          </w:p>
        </w:tc>
      </w:tr>
      <w:tr w:rsidR="00A511AC" w:rsidRPr="00B86CF1" w14:paraId="204E87FE" w14:textId="77777777">
        <w:tc>
          <w:tcPr>
            <w:tcW w:w="1600" w:type="dxa"/>
            <w:tcMar>
              <w:top w:w="100" w:type="dxa"/>
              <w:left w:w="100" w:type="dxa"/>
              <w:bottom w:w="100" w:type="dxa"/>
              <w:right w:w="100" w:type="dxa"/>
            </w:tcMar>
            <w:vAlign w:val="center"/>
          </w:tcPr>
          <w:p w14:paraId="489738C2" w14:textId="77777777" w:rsidR="00A511AC" w:rsidRPr="00B86CF1" w:rsidRDefault="00E673AD" w:rsidP="00B86CF1">
            <w:pPr>
              <w:spacing w:line="360" w:lineRule="auto"/>
              <w:rPr>
                <w:sz w:val="24"/>
                <w:szCs w:val="24"/>
              </w:rPr>
            </w:pPr>
            <w:r w:rsidRPr="00B86CF1">
              <w:rPr>
                <w:sz w:val="24"/>
                <w:szCs w:val="24"/>
              </w:rPr>
              <w:t>Economic</w:t>
            </w:r>
          </w:p>
        </w:tc>
        <w:tc>
          <w:tcPr>
            <w:tcW w:w="6900" w:type="dxa"/>
            <w:tcMar>
              <w:top w:w="100" w:type="dxa"/>
              <w:left w:w="100" w:type="dxa"/>
              <w:bottom w:w="100" w:type="dxa"/>
              <w:right w:w="100" w:type="dxa"/>
            </w:tcMar>
            <w:vAlign w:val="center"/>
          </w:tcPr>
          <w:p w14:paraId="6C69577F" w14:textId="77777777" w:rsidR="00A511AC" w:rsidRPr="00B86CF1" w:rsidRDefault="0033017D" w:rsidP="00B86CF1">
            <w:pPr>
              <w:spacing w:line="360" w:lineRule="auto"/>
              <w:rPr>
                <w:sz w:val="24"/>
                <w:szCs w:val="24"/>
              </w:rPr>
            </w:pPr>
            <w:r w:rsidRPr="00B86CF1">
              <w:rPr>
                <w:sz w:val="24"/>
                <w:szCs w:val="24"/>
              </w:rPr>
              <w:t>Rising living coat</w:t>
            </w:r>
            <w:r w:rsidR="00E673AD" w:rsidRPr="00B86CF1">
              <w:rPr>
                <w:sz w:val="24"/>
                <w:szCs w:val="24"/>
              </w:rPr>
              <w:t xml:space="preserve"> and</w:t>
            </w:r>
            <w:r w:rsidRPr="00B86CF1">
              <w:rPr>
                <w:sz w:val="24"/>
                <w:szCs w:val="24"/>
              </w:rPr>
              <w:t xml:space="preserve"> inflation impact how much buyers</w:t>
            </w:r>
            <w:r w:rsidR="00E673AD" w:rsidRPr="00B86CF1">
              <w:rPr>
                <w:sz w:val="24"/>
                <w:szCs w:val="24"/>
              </w:rPr>
              <w:t xml:space="preserve"> spend</w:t>
            </w:r>
            <w:r w:rsidRPr="00B86CF1">
              <w:rPr>
                <w:sz w:val="24"/>
                <w:szCs w:val="24"/>
              </w:rPr>
              <w:t xml:space="preserve"> on non-essential beauty items. This encourages some customers to buy more affordable products. </w:t>
            </w:r>
            <w:r w:rsidR="00E673AD" w:rsidRPr="00B86CF1">
              <w:rPr>
                <w:sz w:val="24"/>
                <w:szCs w:val="24"/>
              </w:rPr>
              <w:t xml:space="preserve">Currency and import costs also affect the price of branded cosmetics and </w:t>
            </w:r>
            <w:r w:rsidRPr="00B86CF1">
              <w:rPr>
                <w:sz w:val="24"/>
                <w:szCs w:val="24"/>
              </w:rPr>
              <w:t>fragrance obtained from other countries</w:t>
            </w:r>
            <w:r w:rsidR="00E673AD" w:rsidRPr="00B86CF1">
              <w:rPr>
                <w:sz w:val="24"/>
                <w:szCs w:val="24"/>
              </w:rPr>
              <w:t>.</w:t>
            </w:r>
          </w:p>
        </w:tc>
      </w:tr>
      <w:tr w:rsidR="00A511AC" w:rsidRPr="00B86CF1" w14:paraId="44C5DE39" w14:textId="77777777">
        <w:tc>
          <w:tcPr>
            <w:tcW w:w="1600" w:type="dxa"/>
            <w:tcMar>
              <w:top w:w="100" w:type="dxa"/>
              <w:left w:w="100" w:type="dxa"/>
              <w:bottom w:w="100" w:type="dxa"/>
              <w:right w:w="100" w:type="dxa"/>
            </w:tcMar>
            <w:vAlign w:val="center"/>
          </w:tcPr>
          <w:p w14:paraId="7FC3E1A1" w14:textId="77777777" w:rsidR="00A511AC" w:rsidRPr="00B86CF1" w:rsidRDefault="00E673AD" w:rsidP="00B86CF1">
            <w:pPr>
              <w:spacing w:line="360" w:lineRule="auto"/>
              <w:rPr>
                <w:sz w:val="24"/>
                <w:szCs w:val="24"/>
              </w:rPr>
            </w:pPr>
            <w:r w:rsidRPr="00B86CF1">
              <w:rPr>
                <w:sz w:val="24"/>
                <w:szCs w:val="24"/>
              </w:rPr>
              <w:t>Social</w:t>
            </w:r>
          </w:p>
        </w:tc>
        <w:tc>
          <w:tcPr>
            <w:tcW w:w="6900" w:type="dxa"/>
            <w:tcMar>
              <w:top w:w="100" w:type="dxa"/>
              <w:left w:w="100" w:type="dxa"/>
              <w:bottom w:w="100" w:type="dxa"/>
              <w:right w:w="100" w:type="dxa"/>
            </w:tcMar>
            <w:vAlign w:val="center"/>
          </w:tcPr>
          <w:p w14:paraId="18B3CCD6" w14:textId="77777777" w:rsidR="00A511AC" w:rsidRPr="00B86CF1" w:rsidRDefault="000D58D1" w:rsidP="00B86CF1">
            <w:pPr>
              <w:spacing w:line="360" w:lineRule="auto"/>
              <w:rPr>
                <w:sz w:val="24"/>
                <w:szCs w:val="24"/>
              </w:rPr>
            </w:pPr>
            <w:r w:rsidRPr="00B86CF1">
              <w:rPr>
                <w:sz w:val="24"/>
                <w:szCs w:val="24"/>
              </w:rPr>
              <w:t>C</w:t>
            </w:r>
            <w:r w:rsidR="00E673AD" w:rsidRPr="00B86CF1">
              <w:rPr>
                <w:sz w:val="24"/>
                <w:szCs w:val="24"/>
              </w:rPr>
              <w:t>onsumers</w:t>
            </w:r>
            <w:r w:rsidRPr="00B86CF1">
              <w:rPr>
                <w:sz w:val="24"/>
                <w:szCs w:val="24"/>
              </w:rPr>
              <w:t xml:space="preserve"> in the country</w:t>
            </w:r>
            <w:r w:rsidR="00E673AD" w:rsidRPr="00B86CF1">
              <w:rPr>
                <w:sz w:val="24"/>
                <w:szCs w:val="24"/>
              </w:rPr>
              <w:t>, especially younger</w:t>
            </w:r>
            <w:r w:rsidRPr="00B86CF1">
              <w:rPr>
                <w:sz w:val="24"/>
                <w:szCs w:val="24"/>
              </w:rPr>
              <w:t xml:space="preserve"> shoppers, increasingly look into</w:t>
            </w:r>
            <w:r w:rsidR="00E673AD" w:rsidRPr="00B86CF1">
              <w:rPr>
                <w:sz w:val="24"/>
                <w:szCs w:val="24"/>
              </w:rPr>
              <w:t xml:space="preserve"> products</w:t>
            </w:r>
            <w:r w:rsidRPr="00B86CF1">
              <w:rPr>
                <w:sz w:val="24"/>
                <w:szCs w:val="24"/>
              </w:rPr>
              <w:t xml:space="preserve"> on social media before buying. They prefer</w:t>
            </w:r>
            <w:r w:rsidR="00E673AD" w:rsidRPr="00B86CF1">
              <w:rPr>
                <w:sz w:val="24"/>
                <w:szCs w:val="24"/>
              </w:rPr>
              <w:t xml:space="preserve"> wellbeing, self-care</w:t>
            </w:r>
            <w:r w:rsidRPr="00B86CF1">
              <w:rPr>
                <w:sz w:val="24"/>
                <w:szCs w:val="24"/>
              </w:rPr>
              <w:t xml:space="preserve">, and sustainable practices from brands. Older </w:t>
            </w:r>
            <w:r w:rsidRPr="00B86CF1">
              <w:rPr>
                <w:sz w:val="24"/>
                <w:szCs w:val="24"/>
              </w:rPr>
              <w:lastRenderedPageBreak/>
              <w:t>community</w:t>
            </w:r>
            <w:r w:rsidR="00E673AD" w:rsidRPr="00B86CF1">
              <w:rPr>
                <w:sz w:val="24"/>
                <w:szCs w:val="24"/>
              </w:rPr>
              <w:t xml:space="preserve"> also increases demand for pharmacy services and health-related products.</w:t>
            </w:r>
          </w:p>
        </w:tc>
      </w:tr>
      <w:tr w:rsidR="00A511AC" w:rsidRPr="00B86CF1" w14:paraId="0339D9AA" w14:textId="77777777">
        <w:tc>
          <w:tcPr>
            <w:tcW w:w="1600" w:type="dxa"/>
            <w:tcMar>
              <w:top w:w="100" w:type="dxa"/>
              <w:left w:w="100" w:type="dxa"/>
              <w:bottom w:w="100" w:type="dxa"/>
              <w:right w:w="100" w:type="dxa"/>
            </w:tcMar>
            <w:vAlign w:val="center"/>
          </w:tcPr>
          <w:p w14:paraId="75EAF830" w14:textId="77777777" w:rsidR="00A511AC" w:rsidRPr="00B86CF1" w:rsidRDefault="00E673AD" w:rsidP="00B86CF1">
            <w:pPr>
              <w:spacing w:line="360" w:lineRule="auto"/>
              <w:rPr>
                <w:sz w:val="24"/>
                <w:szCs w:val="24"/>
              </w:rPr>
            </w:pPr>
            <w:r w:rsidRPr="00B86CF1">
              <w:rPr>
                <w:sz w:val="24"/>
                <w:szCs w:val="24"/>
              </w:rPr>
              <w:t>Technological</w:t>
            </w:r>
          </w:p>
        </w:tc>
        <w:tc>
          <w:tcPr>
            <w:tcW w:w="6900" w:type="dxa"/>
            <w:tcMar>
              <w:top w:w="100" w:type="dxa"/>
              <w:left w:w="100" w:type="dxa"/>
              <w:bottom w:w="100" w:type="dxa"/>
              <w:right w:w="100" w:type="dxa"/>
            </w:tcMar>
            <w:vAlign w:val="center"/>
          </w:tcPr>
          <w:p w14:paraId="52402E37" w14:textId="77777777" w:rsidR="00A511AC" w:rsidRPr="00B86CF1" w:rsidRDefault="00217420" w:rsidP="00B86CF1">
            <w:pPr>
              <w:spacing w:line="360" w:lineRule="auto"/>
              <w:rPr>
                <w:sz w:val="24"/>
                <w:szCs w:val="24"/>
              </w:rPr>
            </w:pPr>
            <w:r w:rsidRPr="00B86CF1">
              <w:rPr>
                <w:sz w:val="24"/>
                <w:szCs w:val="24"/>
              </w:rPr>
              <w:t>Rise</w:t>
            </w:r>
            <w:r w:rsidR="00E673AD" w:rsidRPr="00B86CF1">
              <w:rPr>
                <w:sz w:val="24"/>
                <w:szCs w:val="24"/>
              </w:rPr>
              <w:t xml:space="preserve"> of e-commerce, mobile apps, and digital loyalty sch</w:t>
            </w:r>
            <w:r w:rsidR="00D17B5F" w:rsidRPr="00B86CF1">
              <w:rPr>
                <w:sz w:val="24"/>
                <w:szCs w:val="24"/>
              </w:rPr>
              <w:t>emes has changed the way</w:t>
            </w:r>
            <w:r w:rsidR="00252CA7" w:rsidRPr="00B86CF1">
              <w:rPr>
                <w:sz w:val="24"/>
                <w:szCs w:val="24"/>
              </w:rPr>
              <w:t xml:space="preserve"> people buy </w:t>
            </w:r>
            <w:r w:rsidRPr="00B86CF1">
              <w:rPr>
                <w:sz w:val="24"/>
                <w:szCs w:val="24"/>
              </w:rPr>
              <w:t>health and beauty products</w:t>
            </w:r>
            <w:r w:rsidR="00D17B5F" w:rsidRPr="00B86CF1">
              <w:rPr>
                <w:sz w:val="24"/>
                <w:szCs w:val="24"/>
              </w:rPr>
              <w:t xml:space="preserve">. </w:t>
            </w:r>
            <w:r w:rsidR="00252CA7" w:rsidRPr="00B86CF1">
              <w:rPr>
                <w:sz w:val="24"/>
                <w:szCs w:val="24"/>
              </w:rPr>
              <w:t>However, Boots must keep pace with rapidly changing</w:t>
            </w:r>
            <w:r w:rsidR="00E673AD" w:rsidRPr="00B86CF1">
              <w:rPr>
                <w:sz w:val="24"/>
                <w:szCs w:val="24"/>
              </w:rPr>
              <w:t xml:space="preserve"> beauty tech</w:t>
            </w:r>
            <w:r w:rsidR="00252CA7" w:rsidRPr="00B86CF1">
              <w:rPr>
                <w:sz w:val="24"/>
                <w:szCs w:val="24"/>
              </w:rPr>
              <w:t>nologies</w:t>
            </w:r>
            <w:r w:rsidR="00E673AD" w:rsidRPr="00B86CF1">
              <w:rPr>
                <w:sz w:val="24"/>
                <w:szCs w:val="24"/>
              </w:rPr>
              <w:t xml:space="preserve"> such as virtual try-on tools and </w:t>
            </w:r>
            <w:proofErr w:type="spellStart"/>
            <w:r w:rsidR="00E673AD" w:rsidRPr="00B86CF1">
              <w:rPr>
                <w:sz w:val="24"/>
                <w:szCs w:val="24"/>
              </w:rPr>
              <w:t>personalised</w:t>
            </w:r>
            <w:proofErr w:type="spellEnd"/>
            <w:r w:rsidR="00E673AD" w:rsidRPr="00B86CF1">
              <w:rPr>
                <w:sz w:val="24"/>
                <w:szCs w:val="24"/>
              </w:rPr>
              <w:t xml:space="preserve"> skincare diagnostics.</w:t>
            </w:r>
          </w:p>
        </w:tc>
      </w:tr>
      <w:tr w:rsidR="00A511AC" w:rsidRPr="00B86CF1" w14:paraId="1449E7BF" w14:textId="77777777">
        <w:tc>
          <w:tcPr>
            <w:tcW w:w="1600" w:type="dxa"/>
            <w:tcMar>
              <w:top w:w="100" w:type="dxa"/>
              <w:left w:w="100" w:type="dxa"/>
              <w:bottom w:w="100" w:type="dxa"/>
              <w:right w:w="100" w:type="dxa"/>
            </w:tcMar>
            <w:vAlign w:val="center"/>
          </w:tcPr>
          <w:p w14:paraId="5D5FEE87" w14:textId="77777777" w:rsidR="00A511AC" w:rsidRPr="00B86CF1" w:rsidRDefault="00E673AD" w:rsidP="00B86CF1">
            <w:pPr>
              <w:spacing w:line="360" w:lineRule="auto"/>
              <w:rPr>
                <w:sz w:val="24"/>
                <w:szCs w:val="24"/>
              </w:rPr>
            </w:pPr>
            <w:r w:rsidRPr="00B86CF1">
              <w:rPr>
                <w:sz w:val="24"/>
                <w:szCs w:val="24"/>
              </w:rPr>
              <w:t>Environmental</w:t>
            </w:r>
          </w:p>
        </w:tc>
        <w:tc>
          <w:tcPr>
            <w:tcW w:w="6900" w:type="dxa"/>
            <w:tcMar>
              <w:top w:w="100" w:type="dxa"/>
              <w:left w:w="100" w:type="dxa"/>
              <w:bottom w:w="100" w:type="dxa"/>
              <w:right w:w="100" w:type="dxa"/>
            </w:tcMar>
            <w:vAlign w:val="center"/>
          </w:tcPr>
          <w:p w14:paraId="444E8B7C" w14:textId="77777777" w:rsidR="00A511AC" w:rsidRPr="00B86CF1" w:rsidRDefault="0078668E" w:rsidP="00B86CF1">
            <w:pPr>
              <w:spacing w:line="360" w:lineRule="auto"/>
              <w:rPr>
                <w:sz w:val="24"/>
                <w:szCs w:val="24"/>
              </w:rPr>
            </w:pPr>
            <w:r w:rsidRPr="00B86CF1">
              <w:rPr>
                <w:sz w:val="24"/>
                <w:szCs w:val="24"/>
              </w:rPr>
              <w:t xml:space="preserve">Customers and regulators </w:t>
            </w:r>
            <w:r w:rsidR="001E0073" w:rsidRPr="00B86CF1">
              <w:rPr>
                <w:sz w:val="24"/>
                <w:szCs w:val="24"/>
              </w:rPr>
              <w:t>are giving more importance to</w:t>
            </w:r>
            <w:r w:rsidR="00E673AD" w:rsidRPr="00B86CF1">
              <w:rPr>
                <w:sz w:val="24"/>
                <w:szCs w:val="24"/>
              </w:rPr>
              <w:t xml:space="preserve"> plastic packaging, recyclability, and ethica</w:t>
            </w:r>
            <w:r w:rsidR="001E0073" w:rsidRPr="00B86CF1">
              <w:rPr>
                <w:sz w:val="24"/>
                <w:szCs w:val="24"/>
              </w:rPr>
              <w:t>l sourci</w:t>
            </w:r>
            <w:r w:rsidR="009C3D9D" w:rsidRPr="00B86CF1">
              <w:rPr>
                <w:sz w:val="24"/>
                <w:szCs w:val="24"/>
              </w:rPr>
              <w:t>ng of ingredients. The c</w:t>
            </w:r>
            <w:r w:rsidR="001E0073" w:rsidRPr="00B86CF1">
              <w:rPr>
                <w:sz w:val="24"/>
                <w:szCs w:val="24"/>
              </w:rPr>
              <w:t>ompany</w:t>
            </w:r>
            <w:r w:rsidR="00E673AD" w:rsidRPr="00B86CF1">
              <w:rPr>
                <w:sz w:val="24"/>
                <w:szCs w:val="24"/>
              </w:rPr>
              <w:t xml:space="preserve"> has </w:t>
            </w:r>
            <w:r w:rsidR="00DB3C3E" w:rsidRPr="00B86CF1">
              <w:rPr>
                <w:sz w:val="24"/>
                <w:szCs w:val="24"/>
              </w:rPr>
              <w:t>introduced</w:t>
            </w:r>
            <w:r w:rsidR="001E0073" w:rsidRPr="00B86CF1">
              <w:rPr>
                <w:sz w:val="24"/>
                <w:szCs w:val="24"/>
              </w:rPr>
              <w:t xml:space="preserve"> recycling and refill program in some stores. Taking </w:t>
            </w:r>
            <w:r w:rsidR="00E673AD" w:rsidRPr="00B86CF1">
              <w:rPr>
                <w:sz w:val="24"/>
                <w:szCs w:val="24"/>
              </w:rPr>
              <w:t>furth</w:t>
            </w:r>
            <w:r w:rsidR="00DB3C3E" w:rsidRPr="00B86CF1">
              <w:rPr>
                <w:sz w:val="24"/>
                <w:szCs w:val="24"/>
              </w:rPr>
              <w:t>er action in this area</w:t>
            </w:r>
            <w:r w:rsidRPr="00B86CF1">
              <w:rPr>
                <w:sz w:val="24"/>
                <w:szCs w:val="24"/>
              </w:rPr>
              <w:t xml:space="preserve"> can improve</w:t>
            </w:r>
            <w:r w:rsidR="00E673AD" w:rsidRPr="00B86CF1">
              <w:rPr>
                <w:sz w:val="24"/>
                <w:szCs w:val="24"/>
              </w:rPr>
              <w:t xml:space="preserve"> both</w:t>
            </w:r>
            <w:r w:rsidR="00DB3C3E" w:rsidRPr="00B86CF1">
              <w:rPr>
                <w:sz w:val="24"/>
                <w:szCs w:val="24"/>
              </w:rPr>
              <w:t xml:space="preserve"> regulatory</w:t>
            </w:r>
            <w:r w:rsidR="00E673AD" w:rsidRPr="00B86CF1">
              <w:rPr>
                <w:sz w:val="24"/>
                <w:szCs w:val="24"/>
              </w:rPr>
              <w:t xml:space="preserve"> compliance and brand reputation.</w:t>
            </w:r>
          </w:p>
        </w:tc>
      </w:tr>
      <w:tr w:rsidR="00A511AC" w:rsidRPr="00B86CF1" w14:paraId="251F887C" w14:textId="77777777">
        <w:tc>
          <w:tcPr>
            <w:tcW w:w="1600" w:type="dxa"/>
            <w:tcMar>
              <w:top w:w="100" w:type="dxa"/>
              <w:left w:w="100" w:type="dxa"/>
              <w:bottom w:w="100" w:type="dxa"/>
              <w:right w:w="100" w:type="dxa"/>
            </w:tcMar>
            <w:vAlign w:val="center"/>
          </w:tcPr>
          <w:p w14:paraId="724C39BD" w14:textId="77777777" w:rsidR="00A511AC" w:rsidRPr="00B86CF1" w:rsidRDefault="00E673AD" w:rsidP="00B86CF1">
            <w:pPr>
              <w:spacing w:line="360" w:lineRule="auto"/>
              <w:rPr>
                <w:sz w:val="24"/>
                <w:szCs w:val="24"/>
              </w:rPr>
            </w:pPr>
            <w:r w:rsidRPr="00B86CF1">
              <w:rPr>
                <w:sz w:val="24"/>
                <w:szCs w:val="24"/>
              </w:rPr>
              <w:t>Legal</w:t>
            </w:r>
          </w:p>
        </w:tc>
        <w:tc>
          <w:tcPr>
            <w:tcW w:w="6900" w:type="dxa"/>
            <w:tcMar>
              <w:top w:w="100" w:type="dxa"/>
              <w:left w:w="100" w:type="dxa"/>
              <w:bottom w:w="100" w:type="dxa"/>
              <w:right w:w="100" w:type="dxa"/>
            </w:tcMar>
            <w:vAlign w:val="center"/>
          </w:tcPr>
          <w:p w14:paraId="71500011" w14:textId="77777777" w:rsidR="00A511AC" w:rsidRPr="00B86CF1" w:rsidRDefault="009E73E4" w:rsidP="00B86CF1">
            <w:pPr>
              <w:spacing w:line="360" w:lineRule="auto"/>
              <w:rPr>
                <w:sz w:val="24"/>
                <w:szCs w:val="24"/>
              </w:rPr>
            </w:pPr>
            <w:r w:rsidRPr="00B86CF1">
              <w:rPr>
                <w:sz w:val="24"/>
                <w:szCs w:val="24"/>
              </w:rPr>
              <w:t xml:space="preserve">Boots is required to follow strict regulations for pharmacy services and medicines. It must also comply with consumer protection, advertising, and data protection laws. This is important because the company's loyalty </w:t>
            </w:r>
            <w:proofErr w:type="spellStart"/>
            <w:r w:rsidRPr="00B86CF1">
              <w:rPr>
                <w:sz w:val="24"/>
                <w:szCs w:val="24"/>
              </w:rPr>
              <w:t>programme</w:t>
            </w:r>
            <w:proofErr w:type="spellEnd"/>
            <w:r w:rsidRPr="00B86CF1">
              <w:rPr>
                <w:sz w:val="24"/>
                <w:szCs w:val="24"/>
              </w:rPr>
              <w:t xml:space="preserve"> collects a large amount of customer data.</w:t>
            </w:r>
          </w:p>
        </w:tc>
      </w:tr>
    </w:tbl>
    <w:p w14:paraId="45C3BDB6" w14:textId="77777777" w:rsidR="00A511AC" w:rsidRPr="00B86CF1" w:rsidRDefault="00A511AC" w:rsidP="00B86CF1">
      <w:pPr>
        <w:spacing w:after="200" w:line="360" w:lineRule="auto"/>
        <w:jc w:val="both"/>
        <w:rPr>
          <w:sz w:val="24"/>
          <w:szCs w:val="24"/>
        </w:rPr>
      </w:pPr>
    </w:p>
    <w:p w14:paraId="0151BF98" w14:textId="77777777" w:rsidR="00A511AC" w:rsidRPr="00B86CF1" w:rsidRDefault="00E673AD" w:rsidP="00B86CF1">
      <w:pPr>
        <w:spacing w:after="200" w:line="360" w:lineRule="auto"/>
        <w:jc w:val="both"/>
        <w:rPr>
          <w:sz w:val="24"/>
          <w:szCs w:val="24"/>
        </w:rPr>
      </w:pPr>
      <w:r w:rsidRPr="00B86CF1">
        <w:rPr>
          <w:sz w:val="24"/>
          <w:szCs w:val="24"/>
        </w:rPr>
        <w:t>Taken tog</w:t>
      </w:r>
      <w:r w:rsidR="000B316F" w:rsidRPr="00B86CF1">
        <w:rPr>
          <w:sz w:val="24"/>
          <w:szCs w:val="24"/>
        </w:rPr>
        <w:t>ether, these PESTEL factors indicate</w:t>
      </w:r>
      <w:r w:rsidRPr="00B86CF1">
        <w:rPr>
          <w:sz w:val="24"/>
          <w:szCs w:val="24"/>
        </w:rPr>
        <w:t xml:space="preserve"> that Boots operates in an </w:t>
      </w:r>
      <w:r w:rsidR="000B316F" w:rsidRPr="00B86CF1">
        <w:rPr>
          <w:sz w:val="24"/>
          <w:szCs w:val="24"/>
        </w:rPr>
        <w:t xml:space="preserve">environment where rising costs and </w:t>
      </w:r>
      <w:r w:rsidRPr="00B86CF1">
        <w:rPr>
          <w:sz w:val="24"/>
          <w:szCs w:val="24"/>
        </w:rPr>
        <w:t>changing c</w:t>
      </w:r>
      <w:r w:rsidR="000B316F" w:rsidRPr="00B86CF1">
        <w:rPr>
          <w:sz w:val="24"/>
          <w:szCs w:val="24"/>
        </w:rPr>
        <w:t>onsumer habits create real risk. However,</w:t>
      </w:r>
      <w:r w:rsidRPr="00B86CF1">
        <w:rPr>
          <w:sz w:val="24"/>
          <w:szCs w:val="24"/>
        </w:rPr>
        <w:t xml:space="preserve"> its pharmacy </w:t>
      </w:r>
      <w:proofErr w:type="spellStart"/>
      <w:r w:rsidRPr="00B86CF1">
        <w:rPr>
          <w:sz w:val="24"/>
          <w:szCs w:val="24"/>
        </w:rPr>
        <w:t>licence</w:t>
      </w:r>
      <w:proofErr w:type="spellEnd"/>
      <w:r w:rsidRPr="00B86CF1">
        <w:rPr>
          <w:sz w:val="24"/>
          <w:szCs w:val="24"/>
        </w:rPr>
        <w:t xml:space="preserve">, established brand, and growing digital presence also give it a number of ways to respond. </w:t>
      </w:r>
      <w:r w:rsidR="000B316F" w:rsidRPr="00B86CF1">
        <w:rPr>
          <w:sz w:val="24"/>
          <w:szCs w:val="24"/>
        </w:rPr>
        <w:t>To remain competitive, Boots needs to show customers that it offers good value for money. It should also continue investing in digital services and sustainability beca</w:t>
      </w:r>
      <w:r w:rsidR="008F0D34" w:rsidRPr="00B86CF1">
        <w:rPr>
          <w:sz w:val="24"/>
          <w:szCs w:val="24"/>
        </w:rPr>
        <w:t xml:space="preserve">use these play a growing </w:t>
      </w:r>
      <w:r w:rsidR="007B47B1" w:rsidRPr="00B86CF1">
        <w:rPr>
          <w:sz w:val="24"/>
          <w:szCs w:val="24"/>
        </w:rPr>
        <w:t>role in</w:t>
      </w:r>
      <w:r w:rsidR="000B316F" w:rsidRPr="00B86CF1">
        <w:rPr>
          <w:sz w:val="24"/>
          <w:szCs w:val="24"/>
        </w:rPr>
        <w:t xml:space="preserve"> purchasing decisions.</w:t>
      </w:r>
    </w:p>
    <w:p w14:paraId="382FE0D8" w14:textId="77777777" w:rsidR="00A511AC" w:rsidRPr="00285898" w:rsidRDefault="00E673AD" w:rsidP="00B86CF1">
      <w:pPr>
        <w:pStyle w:val="Heading2"/>
        <w:spacing w:before="300" w:after="200" w:line="360" w:lineRule="auto"/>
        <w:rPr>
          <w:color w:val="auto"/>
          <w:sz w:val="24"/>
          <w:szCs w:val="24"/>
        </w:rPr>
      </w:pPr>
      <w:r w:rsidRPr="00285898">
        <w:rPr>
          <w:b/>
          <w:bCs/>
          <w:color w:val="auto"/>
          <w:sz w:val="24"/>
          <w:szCs w:val="24"/>
        </w:rPr>
        <w:t>2.2 Porter's Five Forces</w:t>
      </w:r>
    </w:p>
    <w:p w14:paraId="1FD181E8" w14:textId="77777777" w:rsidR="00A511AC" w:rsidRPr="00B86CF1" w:rsidRDefault="00E673AD" w:rsidP="00B86CF1">
      <w:pPr>
        <w:spacing w:after="200" w:line="360" w:lineRule="auto"/>
        <w:jc w:val="both"/>
        <w:rPr>
          <w:sz w:val="24"/>
          <w:szCs w:val="24"/>
        </w:rPr>
      </w:pPr>
      <w:r w:rsidRPr="00B86CF1">
        <w:rPr>
          <w:sz w:val="24"/>
          <w:szCs w:val="24"/>
        </w:rPr>
        <w:t>Porter's Five Forces framework helps explain the level of competitive pressure Boots faces within the UK health and beauty retail industry.</w:t>
      </w:r>
    </w:p>
    <w:tbl>
      <w:tblPr>
        <w:tblW w:w="8500"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6100"/>
      </w:tblGrid>
      <w:tr w:rsidR="00A511AC" w:rsidRPr="00B86CF1" w14:paraId="7F5389C9" w14:textId="77777777">
        <w:trPr>
          <w:tblHeader/>
        </w:trPr>
        <w:tc>
          <w:tcPr>
            <w:tcW w:w="2400" w:type="dxa"/>
            <w:shd w:val="clear" w:color="auto" w:fill="D9D9D9"/>
            <w:tcMar>
              <w:top w:w="100" w:type="dxa"/>
              <w:left w:w="100" w:type="dxa"/>
              <w:bottom w:w="100" w:type="dxa"/>
              <w:right w:w="100" w:type="dxa"/>
            </w:tcMar>
            <w:vAlign w:val="center"/>
          </w:tcPr>
          <w:p w14:paraId="43717281" w14:textId="77777777" w:rsidR="00A511AC" w:rsidRPr="00B86CF1" w:rsidRDefault="00E673AD" w:rsidP="00B86CF1">
            <w:pPr>
              <w:spacing w:line="360" w:lineRule="auto"/>
              <w:rPr>
                <w:sz w:val="24"/>
                <w:szCs w:val="24"/>
              </w:rPr>
            </w:pPr>
            <w:r w:rsidRPr="00B86CF1">
              <w:rPr>
                <w:b/>
                <w:bCs/>
                <w:sz w:val="24"/>
                <w:szCs w:val="24"/>
              </w:rPr>
              <w:lastRenderedPageBreak/>
              <w:t>Force</w:t>
            </w:r>
          </w:p>
        </w:tc>
        <w:tc>
          <w:tcPr>
            <w:tcW w:w="6100" w:type="dxa"/>
            <w:shd w:val="clear" w:color="auto" w:fill="D9D9D9"/>
            <w:tcMar>
              <w:top w:w="100" w:type="dxa"/>
              <w:left w:w="100" w:type="dxa"/>
              <w:bottom w:w="100" w:type="dxa"/>
              <w:right w:w="100" w:type="dxa"/>
            </w:tcMar>
            <w:vAlign w:val="center"/>
          </w:tcPr>
          <w:p w14:paraId="724294CE" w14:textId="77777777" w:rsidR="00A511AC" w:rsidRPr="00B86CF1" w:rsidRDefault="00E673AD" w:rsidP="00B86CF1">
            <w:pPr>
              <w:spacing w:line="360" w:lineRule="auto"/>
              <w:rPr>
                <w:sz w:val="24"/>
                <w:szCs w:val="24"/>
              </w:rPr>
            </w:pPr>
            <w:r w:rsidRPr="00B86CF1">
              <w:rPr>
                <w:b/>
                <w:bCs/>
                <w:sz w:val="24"/>
                <w:szCs w:val="24"/>
              </w:rPr>
              <w:t>Assessment</w:t>
            </w:r>
          </w:p>
        </w:tc>
      </w:tr>
      <w:tr w:rsidR="00A511AC" w:rsidRPr="00B86CF1" w14:paraId="08875A1E" w14:textId="77777777">
        <w:tc>
          <w:tcPr>
            <w:tcW w:w="2400" w:type="dxa"/>
            <w:tcMar>
              <w:top w:w="100" w:type="dxa"/>
              <w:left w:w="100" w:type="dxa"/>
              <w:bottom w:w="100" w:type="dxa"/>
              <w:right w:w="100" w:type="dxa"/>
            </w:tcMar>
            <w:vAlign w:val="center"/>
          </w:tcPr>
          <w:p w14:paraId="42D9D40A" w14:textId="77777777" w:rsidR="00A511AC" w:rsidRPr="00B86CF1" w:rsidRDefault="00E673AD" w:rsidP="00B86CF1">
            <w:pPr>
              <w:spacing w:line="360" w:lineRule="auto"/>
              <w:rPr>
                <w:sz w:val="24"/>
                <w:szCs w:val="24"/>
              </w:rPr>
            </w:pPr>
            <w:r w:rsidRPr="00B86CF1">
              <w:rPr>
                <w:sz w:val="24"/>
                <w:szCs w:val="24"/>
              </w:rPr>
              <w:t>Competitive rivalry</w:t>
            </w:r>
          </w:p>
        </w:tc>
        <w:tc>
          <w:tcPr>
            <w:tcW w:w="6100" w:type="dxa"/>
            <w:tcMar>
              <w:top w:w="100" w:type="dxa"/>
              <w:left w:w="100" w:type="dxa"/>
              <w:bottom w:w="100" w:type="dxa"/>
              <w:right w:w="100" w:type="dxa"/>
            </w:tcMar>
            <w:vAlign w:val="center"/>
          </w:tcPr>
          <w:p w14:paraId="39A84C64" w14:textId="77777777" w:rsidR="00A511AC" w:rsidRPr="00B86CF1" w:rsidRDefault="007B47B1" w:rsidP="00B86CF1">
            <w:pPr>
              <w:spacing w:line="360" w:lineRule="auto"/>
              <w:rPr>
                <w:sz w:val="24"/>
                <w:szCs w:val="24"/>
              </w:rPr>
            </w:pPr>
            <w:r w:rsidRPr="00B86CF1">
              <w:rPr>
                <w:sz w:val="24"/>
                <w:szCs w:val="24"/>
              </w:rPr>
              <w:t xml:space="preserve">High. Company </w:t>
            </w:r>
            <w:r w:rsidR="00E673AD" w:rsidRPr="00B86CF1">
              <w:rPr>
                <w:sz w:val="24"/>
                <w:szCs w:val="24"/>
              </w:rPr>
              <w:t>competes directly with Superdrug, supermarkets, discount chains, and on</w:t>
            </w:r>
            <w:r w:rsidRPr="00B86CF1">
              <w:rPr>
                <w:sz w:val="24"/>
                <w:szCs w:val="24"/>
              </w:rPr>
              <w:t>line beauty retailers, as they all target the same customer.</w:t>
            </w:r>
          </w:p>
        </w:tc>
      </w:tr>
      <w:tr w:rsidR="00A511AC" w:rsidRPr="00B86CF1" w14:paraId="4CC47D5A" w14:textId="77777777">
        <w:tc>
          <w:tcPr>
            <w:tcW w:w="2400" w:type="dxa"/>
            <w:tcMar>
              <w:top w:w="100" w:type="dxa"/>
              <w:left w:w="100" w:type="dxa"/>
              <w:bottom w:w="100" w:type="dxa"/>
              <w:right w:w="100" w:type="dxa"/>
            </w:tcMar>
            <w:vAlign w:val="center"/>
          </w:tcPr>
          <w:p w14:paraId="4B98F6CE" w14:textId="77777777" w:rsidR="00A511AC" w:rsidRPr="00B86CF1" w:rsidRDefault="00E673AD" w:rsidP="00B86CF1">
            <w:pPr>
              <w:spacing w:line="360" w:lineRule="auto"/>
              <w:rPr>
                <w:sz w:val="24"/>
                <w:szCs w:val="24"/>
              </w:rPr>
            </w:pPr>
            <w:r w:rsidRPr="00B86CF1">
              <w:rPr>
                <w:sz w:val="24"/>
                <w:szCs w:val="24"/>
              </w:rPr>
              <w:t>Threat of new entrants</w:t>
            </w:r>
          </w:p>
        </w:tc>
        <w:tc>
          <w:tcPr>
            <w:tcW w:w="6100" w:type="dxa"/>
            <w:tcMar>
              <w:top w:w="100" w:type="dxa"/>
              <w:left w:w="100" w:type="dxa"/>
              <w:bottom w:w="100" w:type="dxa"/>
              <w:right w:w="100" w:type="dxa"/>
            </w:tcMar>
            <w:vAlign w:val="center"/>
          </w:tcPr>
          <w:p w14:paraId="464128BC" w14:textId="77777777" w:rsidR="00A511AC" w:rsidRPr="00B86CF1" w:rsidRDefault="0050024E" w:rsidP="00B86CF1">
            <w:pPr>
              <w:spacing w:line="360" w:lineRule="auto"/>
              <w:rPr>
                <w:sz w:val="24"/>
                <w:szCs w:val="24"/>
              </w:rPr>
            </w:pPr>
            <w:r w:rsidRPr="00B86CF1">
              <w:rPr>
                <w:sz w:val="24"/>
                <w:szCs w:val="24"/>
              </w:rPr>
              <w:t xml:space="preserve">Moderate. Pharmacy </w:t>
            </w:r>
            <w:proofErr w:type="spellStart"/>
            <w:r w:rsidRPr="00B86CF1">
              <w:rPr>
                <w:sz w:val="24"/>
                <w:szCs w:val="24"/>
              </w:rPr>
              <w:t>licence</w:t>
            </w:r>
            <w:proofErr w:type="spellEnd"/>
            <w:r w:rsidRPr="00B86CF1">
              <w:rPr>
                <w:sz w:val="24"/>
                <w:szCs w:val="24"/>
              </w:rPr>
              <w:t xml:space="preserve"> requirements and the high cost of building stores across the country make it difficult for new businesses to enter the market. However, entering the market through online direct-to-consumer beauty brands is much easier.</w:t>
            </w:r>
          </w:p>
        </w:tc>
      </w:tr>
      <w:tr w:rsidR="00A511AC" w:rsidRPr="00B86CF1" w14:paraId="4D222CDD" w14:textId="77777777">
        <w:tc>
          <w:tcPr>
            <w:tcW w:w="2400" w:type="dxa"/>
            <w:tcMar>
              <w:top w:w="100" w:type="dxa"/>
              <w:left w:w="100" w:type="dxa"/>
              <w:bottom w:w="100" w:type="dxa"/>
              <w:right w:w="100" w:type="dxa"/>
            </w:tcMar>
            <w:vAlign w:val="center"/>
          </w:tcPr>
          <w:p w14:paraId="2909C35B" w14:textId="77777777" w:rsidR="00A511AC" w:rsidRPr="00B86CF1" w:rsidRDefault="00E673AD" w:rsidP="00B86CF1">
            <w:pPr>
              <w:spacing w:line="360" w:lineRule="auto"/>
              <w:rPr>
                <w:sz w:val="24"/>
                <w:szCs w:val="24"/>
              </w:rPr>
            </w:pPr>
            <w:r w:rsidRPr="00B86CF1">
              <w:rPr>
                <w:sz w:val="24"/>
                <w:szCs w:val="24"/>
              </w:rPr>
              <w:t>Bargaining power of suppliers</w:t>
            </w:r>
          </w:p>
        </w:tc>
        <w:tc>
          <w:tcPr>
            <w:tcW w:w="6100" w:type="dxa"/>
            <w:tcMar>
              <w:top w:w="100" w:type="dxa"/>
              <w:left w:w="100" w:type="dxa"/>
              <w:bottom w:w="100" w:type="dxa"/>
              <w:right w:w="100" w:type="dxa"/>
            </w:tcMar>
            <w:vAlign w:val="center"/>
          </w:tcPr>
          <w:p w14:paraId="769855D8" w14:textId="77777777" w:rsidR="00A511AC" w:rsidRPr="00B86CF1" w:rsidRDefault="00E673AD" w:rsidP="00B86CF1">
            <w:pPr>
              <w:spacing w:line="360" w:lineRule="auto"/>
              <w:rPr>
                <w:sz w:val="24"/>
                <w:szCs w:val="24"/>
              </w:rPr>
            </w:pPr>
            <w:r w:rsidRPr="00B86CF1">
              <w:rPr>
                <w:sz w:val="24"/>
                <w:szCs w:val="24"/>
              </w:rPr>
              <w:t>Moderate.</w:t>
            </w:r>
            <w:r w:rsidR="0050024E" w:rsidRPr="00B86CF1">
              <w:rPr>
                <w:sz w:val="24"/>
                <w:szCs w:val="24"/>
              </w:rPr>
              <w:t xml:space="preserve"> Leading beauty and pharmaceutical suppliers have strong brands. The company's large size and own-brand products, such as No7 and Soap &amp; Glory, give it greater bargaining power</w:t>
            </w:r>
            <w:r w:rsidRPr="00B86CF1">
              <w:rPr>
                <w:sz w:val="24"/>
                <w:szCs w:val="24"/>
              </w:rPr>
              <w:t>.</w:t>
            </w:r>
          </w:p>
        </w:tc>
      </w:tr>
      <w:tr w:rsidR="00A511AC" w:rsidRPr="00B86CF1" w14:paraId="68883710" w14:textId="77777777">
        <w:tc>
          <w:tcPr>
            <w:tcW w:w="2400" w:type="dxa"/>
            <w:tcMar>
              <w:top w:w="100" w:type="dxa"/>
              <w:left w:w="100" w:type="dxa"/>
              <w:bottom w:w="100" w:type="dxa"/>
              <w:right w:w="100" w:type="dxa"/>
            </w:tcMar>
            <w:vAlign w:val="center"/>
          </w:tcPr>
          <w:p w14:paraId="331FFB9E" w14:textId="77777777" w:rsidR="00A511AC" w:rsidRPr="00B86CF1" w:rsidRDefault="00E673AD" w:rsidP="00B86CF1">
            <w:pPr>
              <w:spacing w:line="360" w:lineRule="auto"/>
              <w:rPr>
                <w:sz w:val="24"/>
                <w:szCs w:val="24"/>
              </w:rPr>
            </w:pPr>
            <w:r w:rsidRPr="00B86CF1">
              <w:rPr>
                <w:sz w:val="24"/>
                <w:szCs w:val="24"/>
              </w:rPr>
              <w:t>Bargaining power of buyers</w:t>
            </w:r>
          </w:p>
        </w:tc>
        <w:tc>
          <w:tcPr>
            <w:tcW w:w="6100" w:type="dxa"/>
            <w:tcMar>
              <w:top w:w="100" w:type="dxa"/>
              <w:left w:w="100" w:type="dxa"/>
              <w:bottom w:w="100" w:type="dxa"/>
              <w:right w:w="100" w:type="dxa"/>
            </w:tcMar>
            <w:vAlign w:val="center"/>
          </w:tcPr>
          <w:p w14:paraId="6D04B45D" w14:textId="77777777" w:rsidR="00A511AC" w:rsidRPr="00B86CF1" w:rsidRDefault="00E673AD" w:rsidP="00B86CF1">
            <w:pPr>
              <w:spacing w:line="360" w:lineRule="auto"/>
              <w:rPr>
                <w:sz w:val="24"/>
                <w:szCs w:val="24"/>
              </w:rPr>
            </w:pPr>
            <w:r w:rsidRPr="00B86CF1">
              <w:rPr>
                <w:sz w:val="24"/>
                <w:szCs w:val="24"/>
              </w:rPr>
              <w:t>High. Shoppers can easily compare prices online and switch between Boots, sup</w:t>
            </w:r>
            <w:r w:rsidR="0050024E" w:rsidRPr="00B86CF1">
              <w:rPr>
                <w:sz w:val="24"/>
                <w:szCs w:val="24"/>
              </w:rPr>
              <w:t>ermarkets, and e-commerce sites. This limits</w:t>
            </w:r>
            <w:r w:rsidRPr="00B86CF1">
              <w:rPr>
                <w:sz w:val="24"/>
                <w:szCs w:val="24"/>
              </w:rPr>
              <w:t xml:space="preserve"> pricing power on many items.</w:t>
            </w:r>
          </w:p>
        </w:tc>
      </w:tr>
      <w:tr w:rsidR="00A511AC" w:rsidRPr="00B86CF1" w14:paraId="6D310329" w14:textId="77777777">
        <w:tc>
          <w:tcPr>
            <w:tcW w:w="2400" w:type="dxa"/>
            <w:tcMar>
              <w:top w:w="100" w:type="dxa"/>
              <w:left w:w="100" w:type="dxa"/>
              <w:bottom w:w="100" w:type="dxa"/>
              <w:right w:w="100" w:type="dxa"/>
            </w:tcMar>
            <w:vAlign w:val="center"/>
          </w:tcPr>
          <w:p w14:paraId="4CB55494" w14:textId="77777777" w:rsidR="00A511AC" w:rsidRPr="00B86CF1" w:rsidRDefault="00E673AD" w:rsidP="00B86CF1">
            <w:pPr>
              <w:spacing w:line="360" w:lineRule="auto"/>
              <w:rPr>
                <w:sz w:val="24"/>
                <w:szCs w:val="24"/>
              </w:rPr>
            </w:pPr>
            <w:r w:rsidRPr="00B86CF1">
              <w:rPr>
                <w:sz w:val="24"/>
                <w:szCs w:val="24"/>
              </w:rPr>
              <w:t>Threat of substitutes</w:t>
            </w:r>
          </w:p>
        </w:tc>
        <w:tc>
          <w:tcPr>
            <w:tcW w:w="6100" w:type="dxa"/>
            <w:tcMar>
              <w:top w:w="100" w:type="dxa"/>
              <w:left w:w="100" w:type="dxa"/>
              <w:bottom w:w="100" w:type="dxa"/>
              <w:right w:w="100" w:type="dxa"/>
            </w:tcMar>
            <w:vAlign w:val="center"/>
          </w:tcPr>
          <w:p w14:paraId="637A7D97" w14:textId="77777777" w:rsidR="00A511AC" w:rsidRPr="00B86CF1" w:rsidRDefault="00E673AD" w:rsidP="00B86CF1">
            <w:pPr>
              <w:spacing w:line="360" w:lineRule="auto"/>
              <w:rPr>
                <w:sz w:val="24"/>
                <w:szCs w:val="24"/>
              </w:rPr>
            </w:pPr>
            <w:r w:rsidRPr="00B86CF1">
              <w:rPr>
                <w:sz w:val="24"/>
                <w:szCs w:val="24"/>
              </w:rPr>
              <w:t>Moderate to high.</w:t>
            </w:r>
            <w:r w:rsidR="00E8041C" w:rsidRPr="00B86CF1">
              <w:rPr>
                <w:sz w:val="24"/>
                <w:szCs w:val="24"/>
              </w:rPr>
              <w:t xml:space="preserve"> . Customers have many alternatives to Boots. They can buy toiletries, cosmetics, and some pharmacy products from supermarkets, discount retailers, or online marketplaces.</w:t>
            </w:r>
          </w:p>
        </w:tc>
      </w:tr>
    </w:tbl>
    <w:p w14:paraId="0C533F06" w14:textId="77777777" w:rsidR="00A511AC" w:rsidRPr="00B86CF1" w:rsidRDefault="00A511AC" w:rsidP="00B86CF1">
      <w:pPr>
        <w:spacing w:after="200" w:line="360" w:lineRule="auto"/>
        <w:jc w:val="both"/>
        <w:rPr>
          <w:sz w:val="24"/>
          <w:szCs w:val="24"/>
        </w:rPr>
      </w:pPr>
    </w:p>
    <w:p w14:paraId="70A577DB" w14:textId="77777777" w:rsidR="00A511AC" w:rsidRDefault="00E673AD" w:rsidP="00B86CF1">
      <w:pPr>
        <w:spacing w:after="200" w:line="360" w:lineRule="auto"/>
        <w:jc w:val="both"/>
        <w:rPr>
          <w:sz w:val="24"/>
          <w:szCs w:val="24"/>
        </w:rPr>
      </w:pPr>
      <w:r w:rsidRPr="00B86CF1">
        <w:rPr>
          <w:sz w:val="24"/>
          <w:szCs w:val="24"/>
        </w:rPr>
        <w:t>Overall, t</w:t>
      </w:r>
      <w:r w:rsidR="00105079" w:rsidRPr="00B86CF1">
        <w:rPr>
          <w:sz w:val="24"/>
          <w:szCs w:val="24"/>
        </w:rPr>
        <w:t>he Five Forces analysis indicates</w:t>
      </w:r>
      <w:r w:rsidRPr="00B86CF1">
        <w:rPr>
          <w:sz w:val="24"/>
          <w:szCs w:val="24"/>
        </w:rPr>
        <w:t xml:space="preserve"> that Boots competes in an attractive but demanding market. Rivalry and buye</w:t>
      </w:r>
      <w:r w:rsidR="00105079" w:rsidRPr="00B86CF1">
        <w:rPr>
          <w:sz w:val="24"/>
          <w:szCs w:val="24"/>
        </w:rPr>
        <w:t>r power place the greater pressure on profit margins. This suggest</w:t>
      </w:r>
      <w:r w:rsidR="007E5DE7" w:rsidRPr="00B86CF1">
        <w:rPr>
          <w:sz w:val="24"/>
          <w:szCs w:val="24"/>
        </w:rPr>
        <w:t>s</w:t>
      </w:r>
      <w:r w:rsidRPr="00B86CF1">
        <w:rPr>
          <w:sz w:val="24"/>
          <w:szCs w:val="24"/>
        </w:rPr>
        <w:t xml:space="preserve"> marketing strategy</w:t>
      </w:r>
      <w:r w:rsidR="007E5DE7" w:rsidRPr="00B86CF1">
        <w:rPr>
          <w:sz w:val="24"/>
          <w:szCs w:val="24"/>
        </w:rPr>
        <w:t xml:space="preserve"> of company</w:t>
      </w:r>
      <w:r w:rsidR="00105079" w:rsidRPr="00B86CF1">
        <w:rPr>
          <w:sz w:val="24"/>
          <w:szCs w:val="24"/>
        </w:rPr>
        <w:t xml:space="preserve"> should </w:t>
      </w:r>
      <w:proofErr w:type="spellStart"/>
      <w:r w:rsidR="00105079" w:rsidRPr="00B86CF1">
        <w:rPr>
          <w:sz w:val="24"/>
          <w:szCs w:val="24"/>
        </w:rPr>
        <w:t>prioritise</w:t>
      </w:r>
      <w:proofErr w:type="spellEnd"/>
      <w:r w:rsidRPr="00B86CF1">
        <w:rPr>
          <w:sz w:val="24"/>
          <w:szCs w:val="24"/>
        </w:rPr>
        <w:t xml:space="preserve"> building custo</w:t>
      </w:r>
      <w:r w:rsidR="00012680" w:rsidRPr="00B86CF1">
        <w:rPr>
          <w:sz w:val="24"/>
          <w:szCs w:val="24"/>
        </w:rPr>
        <w:t>mer loyalty and perceived value.</w:t>
      </w:r>
      <w:r w:rsidRPr="00B86CF1">
        <w:rPr>
          <w:sz w:val="24"/>
          <w:szCs w:val="24"/>
        </w:rPr>
        <w:t xml:space="preserve"> </w:t>
      </w:r>
      <w:r w:rsidR="00012680" w:rsidRPr="00B86CF1">
        <w:rPr>
          <w:sz w:val="24"/>
          <w:szCs w:val="24"/>
        </w:rPr>
        <w:t>This will help Boots compete effectively without relying solely on price reductions against low-cost supermarket retailers.</w:t>
      </w:r>
    </w:p>
    <w:p w14:paraId="16F412FC" w14:textId="77777777" w:rsidR="00285898" w:rsidRDefault="00285898" w:rsidP="00B86CF1">
      <w:pPr>
        <w:spacing w:after="200" w:line="360" w:lineRule="auto"/>
        <w:jc w:val="both"/>
        <w:rPr>
          <w:sz w:val="24"/>
          <w:szCs w:val="24"/>
        </w:rPr>
      </w:pPr>
    </w:p>
    <w:p w14:paraId="2C88FBEE" w14:textId="77777777" w:rsidR="00285898" w:rsidRPr="00B86CF1" w:rsidRDefault="00285898" w:rsidP="00B86CF1">
      <w:pPr>
        <w:spacing w:after="200" w:line="360" w:lineRule="auto"/>
        <w:jc w:val="both"/>
        <w:rPr>
          <w:sz w:val="24"/>
          <w:szCs w:val="24"/>
        </w:rPr>
      </w:pPr>
    </w:p>
    <w:p w14:paraId="1E359DA6" w14:textId="77777777" w:rsidR="00A511AC" w:rsidRPr="00285898" w:rsidRDefault="00E673AD" w:rsidP="00B86CF1">
      <w:pPr>
        <w:pStyle w:val="Heading2"/>
        <w:spacing w:before="300" w:after="200" w:line="360" w:lineRule="auto"/>
        <w:rPr>
          <w:color w:val="auto"/>
          <w:sz w:val="24"/>
          <w:szCs w:val="24"/>
        </w:rPr>
      </w:pPr>
      <w:r w:rsidRPr="00285898">
        <w:rPr>
          <w:b/>
          <w:bCs/>
          <w:color w:val="auto"/>
          <w:sz w:val="24"/>
          <w:szCs w:val="24"/>
        </w:rPr>
        <w:lastRenderedPageBreak/>
        <w:t>2.3 SWOT Analysis</w:t>
      </w:r>
    </w:p>
    <w:tbl>
      <w:tblPr>
        <w:tblStyle w:val="TableGrid"/>
        <w:tblW w:w="0" w:type="auto"/>
        <w:tblLook w:val="04A0" w:firstRow="1" w:lastRow="0" w:firstColumn="1" w:lastColumn="0" w:noHBand="0" w:noVBand="1"/>
      </w:tblPr>
      <w:tblGrid>
        <w:gridCol w:w="4508"/>
        <w:gridCol w:w="4508"/>
      </w:tblGrid>
      <w:tr w:rsidR="00012680" w:rsidRPr="00B86CF1" w14:paraId="5373FBF3" w14:textId="77777777" w:rsidTr="00DC5FB5">
        <w:tc>
          <w:tcPr>
            <w:tcW w:w="4508" w:type="dxa"/>
          </w:tcPr>
          <w:p w14:paraId="09EDA806" w14:textId="77777777" w:rsidR="00012680" w:rsidRPr="00B86CF1" w:rsidRDefault="00012680" w:rsidP="00B86CF1">
            <w:pPr>
              <w:spacing w:after="200" w:line="360" w:lineRule="auto"/>
              <w:jc w:val="center"/>
              <w:rPr>
                <w:b/>
                <w:sz w:val="24"/>
                <w:szCs w:val="24"/>
              </w:rPr>
            </w:pPr>
            <w:r w:rsidRPr="00B86CF1">
              <w:rPr>
                <w:b/>
                <w:sz w:val="24"/>
                <w:szCs w:val="24"/>
              </w:rPr>
              <w:t>Strength</w:t>
            </w:r>
          </w:p>
          <w:p w14:paraId="7D53A2ED" w14:textId="77777777" w:rsidR="00012680" w:rsidRPr="00B86CF1" w:rsidRDefault="00792927" w:rsidP="00B86CF1">
            <w:pPr>
              <w:pStyle w:val="ListParagraph"/>
              <w:numPr>
                <w:ilvl w:val="0"/>
                <w:numId w:val="2"/>
              </w:numPr>
              <w:spacing w:line="360" w:lineRule="auto"/>
              <w:rPr>
                <w:sz w:val="24"/>
                <w:szCs w:val="24"/>
              </w:rPr>
            </w:pPr>
            <w:r w:rsidRPr="00B86CF1">
              <w:rPr>
                <w:sz w:val="24"/>
                <w:szCs w:val="24"/>
              </w:rPr>
              <w:t>Strong</w:t>
            </w:r>
            <w:r w:rsidR="00012680" w:rsidRPr="00B86CF1">
              <w:rPr>
                <w:sz w:val="24"/>
                <w:szCs w:val="24"/>
              </w:rPr>
              <w:t xml:space="preserve"> brand recognition and heritage</w:t>
            </w:r>
            <w:r w:rsidRPr="00B86CF1">
              <w:rPr>
                <w:sz w:val="24"/>
                <w:szCs w:val="24"/>
              </w:rPr>
              <w:t xml:space="preserve"> in UK.</w:t>
            </w:r>
          </w:p>
          <w:p w14:paraId="0C9E5982" w14:textId="77777777" w:rsidR="00012680" w:rsidRPr="00B86CF1" w:rsidRDefault="00012680" w:rsidP="00B86CF1">
            <w:pPr>
              <w:pStyle w:val="ListParagraph"/>
              <w:numPr>
                <w:ilvl w:val="0"/>
                <w:numId w:val="2"/>
              </w:numPr>
              <w:spacing w:line="360" w:lineRule="auto"/>
              <w:rPr>
                <w:sz w:val="24"/>
                <w:szCs w:val="24"/>
              </w:rPr>
            </w:pPr>
            <w:r w:rsidRPr="00B86CF1">
              <w:rPr>
                <w:sz w:val="24"/>
                <w:szCs w:val="24"/>
              </w:rPr>
              <w:t>Large store network with pharmacy expertise</w:t>
            </w:r>
          </w:p>
          <w:p w14:paraId="31DC89FF" w14:textId="77777777" w:rsidR="00012680" w:rsidRPr="00B86CF1" w:rsidRDefault="00792927" w:rsidP="00B86CF1">
            <w:pPr>
              <w:pStyle w:val="ListParagraph"/>
              <w:numPr>
                <w:ilvl w:val="0"/>
                <w:numId w:val="2"/>
              </w:numPr>
              <w:spacing w:line="360" w:lineRule="auto"/>
              <w:rPr>
                <w:sz w:val="24"/>
                <w:szCs w:val="24"/>
              </w:rPr>
            </w:pPr>
            <w:r w:rsidRPr="00B86CF1">
              <w:rPr>
                <w:sz w:val="24"/>
                <w:szCs w:val="24"/>
              </w:rPr>
              <w:t>Effective Advantage Card loyalty scheme.</w:t>
            </w:r>
          </w:p>
          <w:p w14:paraId="74A6D732" w14:textId="77777777" w:rsidR="00012680" w:rsidRPr="00285898" w:rsidRDefault="00792927" w:rsidP="00285898">
            <w:pPr>
              <w:pStyle w:val="ListParagraph"/>
              <w:numPr>
                <w:ilvl w:val="0"/>
                <w:numId w:val="2"/>
              </w:numPr>
              <w:spacing w:line="360" w:lineRule="auto"/>
              <w:rPr>
                <w:sz w:val="24"/>
                <w:szCs w:val="24"/>
              </w:rPr>
            </w:pPr>
            <w:r w:rsidRPr="00B86CF1">
              <w:rPr>
                <w:sz w:val="24"/>
                <w:szCs w:val="24"/>
              </w:rPr>
              <w:t>Well-known and t</w:t>
            </w:r>
            <w:r w:rsidR="00012680" w:rsidRPr="00B86CF1">
              <w:rPr>
                <w:sz w:val="24"/>
                <w:szCs w:val="24"/>
              </w:rPr>
              <w:t>ruste</w:t>
            </w:r>
            <w:r w:rsidRPr="00B86CF1">
              <w:rPr>
                <w:sz w:val="24"/>
                <w:szCs w:val="24"/>
              </w:rPr>
              <w:t>d own-label ranges such as No7, Soap &amp; Glory</w:t>
            </w:r>
            <w:r w:rsidR="00012680" w:rsidRPr="00B86CF1">
              <w:rPr>
                <w:sz w:val="24"/>
                <w:szCs w:val="24"/>
              </w:rPr>
              <w:tab/>
            </w:r>
          </w:p>
        </w:tc>
        <w:tc>
          <w:tcPr>
            <w:tcW w:w="4508" w:type="dxa"/>
          </w:tcPr>
          <w:p w14:paraId="3F9A9805" w14:textId="77777777" w:rsidR="00012680" w:rsidRPr="00B86CF1" w:rsidRDefault="00012680" w:rsidP="00B86CF1">
            <w:pPr>
              <w:spacing w:after="200" w:line="360" w:lineRule="auto"/>
              <w:jc w:val="both"/>
              <w:rPr>
                <w:b/>
                <w:sz w:val="24"/>
                <w:szCs w:val="24"/>
              </w:rPr>
            </w:pPr>
            <w:r w:rsidRPr="00B86CF1">
              <w:rPr>
                <w:b/>
                <w:sz w:val="24"/>
                <w:szCs w:val="24"/>
              </w:rPr>
              <w:t xml:space="preserve">                          Weakness</w:t>
            </w:r>
          </w:p>
          <w:p w14:paraId="28C6BF3A" w14:textId="77777777" w:rsidR="00012680" w:rsidRPr="00B86CF1" w:rsidRDefault="00792927" w:rsidP="00B86CF1">
            <w:pPr>
              <w:pStyle w:val="ListParagraph"/>
              <w:numPr>
                <w:ilvl w:val="0"/>
                <w:numId w:val="2"/>
              </w:numPr>
              <w:spacing w:line="360" w:lineRule="auto"/>
              <w:rPr>
                <w:sz w:val="24"/>
                <w:szCs w:val="24"/>
              </w:rPr>
            </w:pPr>
            <w:r w:rsidRPr="00B86CF1">
              <w:rPr>
                <w:sz w:val="24"/>
                <w:szCs w:val="24"/>
              </w:rPr>
              <w:t>Viewed as more expensive than supermarkets and discounters.</w:t>
            </w:r>
          </w:p>
          <w:p w14:paraId="6BA2CB84" w14:textId="77777777" w:rsidR="00012680" w:rsidRPr="00B86CF1" w:rsidRDefault="00792927" w:rsidP="00B86CF1">
            <w:pPr>
              <w:pStyle w:val="ListParagraph"/>
              <w:numPr>
                <w:ilvl w:val="0"/>
                <w:numId w:val="2"/>
              </w:numPr>
              <w:spacing w:line="360" w:lineRule="auto"/>
              <w:rPr>
                <w:sz w:val="24"/>
                <w:szCs w:val="24"/>
              </w:rPr>
            </w:pPr>
            <w:r w:rsidRPr="00B86CF1">
              <w:rPr>
                <w:sz w:val="24"/>
                <w:szCs w:val="24"/>
              </w:rPr>
              <w:t>Recently separated from WBA, resulting in reduced financial support.</w:t>
            </w:r>
          </w:p>
          <w:p w14:paraId="5F6670AD" w14:textId="77777777" w:rsidR="00012680" w:rsidRPr="00B86CF1" w:rsidRDefault="00792927" w:rsidP="00B86CF1">
            <w:pPr>
              <w:pStyle w:val="ListParagraph"/>
              <w:numPr>
                <w:ilvl w:val="0"/>
                <w:numId w:val="2"/>
              </w:numPr>
              <w:spacing w:line="360" w:lineRule="auto"/>
              <w:rPr>
                <w:sz w:val="24"/>
                <w:szCs w:val="24"/>
              </w:rPr>
            </w:pPr>
            <w:r w:rsidRPr="00B86CF1">
              <w:rPr>
                <w:sz w:val="24"/>
                <w:szCs w:val="24"/>
              </w:rPr>
              <w:t>Slower digital transformation than online competitors.</w:t>
            </w:r>
          </w:p>
          <w:p w14:paraId="77FD8213" w14:textId="77777777" w:rsidR="00012680" w:rsidRPr="00B86CF1" w:rsidRDefault="00012680" w:rsidP="00B86CF1">
            <w:pPr>
              <w:spacing w:after="200" w:line="360" w:lineRule="auto"/>
              <w:jc w:val="center"/>
              <w:rPr>
                <w:b/>
                <w:sz w:val="24"/>
                <w:szCs w:val="24"/>
              </w:rPr>
            </w:pPr>
          </w:p>
        </w:tc>
      </w:tr>
      <w:tr w:rsidR="00012680" w:rsidRPr="00B86CF1" w14:paraId="7039E78E" w14:textId="77777777" w:rsidTr="00DC5FB5">
        <w:tc>
          <w:tcPr>
            <w:tcW w:w="4508" w:type="dxa"/>
          </w:tcPr>
          <w:p w14:paraId="23958C98" w14:textId="77777777" w:rsidR="00285898" w:rsidRDefault="00285898" w:rsidP="00285898">
            <w:pPr>
              <w:pStyle w:val="ListParagraph"/>
              <w:spacing w:after="200" w:line="360" w:lineRule="auto"/>
              <w:ind w:left="720"/>
              <w:jc w:val="center"/>
              <w:rPr>
                <w:sz w:val="24"/>
                <w:szCs w:val="24"/>
              </w:rPr>
            </w:pPr>
            <w:r w:rsidRPr="00B86CF1">
              <w:rPr>
                <w:b/>
                <w:sz w:val="24"/>
                <w:szCs w:val="24"/>
              </w:rPr>
              <w:t>Opportunities</w:t>
            </w:r>
          </w:p>
          <w:p w14:paraId="3B3F6B9A" w14:textId="77777777" w:rsidR="00DC5FB5" w:rsidRPr="00B86CF1" w:rsidRDefault="00DC5FB5" w:rsidP="00B86CF1">
            <w:pPr>
              <w:pStyle w:val="ListParagraph"/>
              <w:numPr>
                <w:ilvl w:val="0"/>
                <w:numId w:val="2"/>
              </w:numPr>
              <w:spacing w:after="200" w:line="360" w:lineRule="auto"/>
              <w:rPr>
                <w:sz w:val="24"/>
                <w:szCs w:val="24"/>
              </w:rPr>
            </w:pPr>
            <w:r w:rsidRPr="00B86CF1">
              <w:rPr>
                <w:sz w:val="24"/>
                <w:szCs w:val="24"/>
              </w:rPr>
              <w:t>Growth of online health and beauty shopping</w:t>
            </w:r>
          </w:p>
          <w:p w14:paraId="0B0FB842" w14:textId="77777777" w:rsidR="00DC5FB5" w:rsidRPr="00B86CF1" w:rsidRDefault="00DC5FB5" w:rsidP="00B86CF1">
            <w:pPr>
              <w:pStyle w:val="ListParagraph"/>
              <w:numPr>
                <w:ilvl w:val="0"/>
                <w:numId w:val="2"/>
              </w:numPr>
              <w:spacing w:after="200" w:line="360" w:lineRule="auto"/>
              <w:rPr>
                <w:sz w:val="24"/>
                <w:szCs w:val="24"/>
              </w:rPr>
            </w:pPr>
            <w:r w:rsidRPr="00B86CF1">
              <w:rPr>
                <w:sz w:val="24"/>
                <w:szCs w:val="24"/>
              </w:rPr>
              <w:t xml:space="preserve">Expansion of </w:t>
            </w:r>
            <w:proofErr w:type="spellStart"/>
            <w:r w:rsidRPr="00B86CF1">
              <w:rPr>
                <w:sz w:val="24"/>
                <w:szCs w:val="24"/>
              </w:rPr>
              <w:t>personalised</w:t>
            </w:r>
            <w:proofErr w:type="spellEnd"/>
            <w:r w:rsidRPr="00B86CF1">
              <w:rPr>
                <w:sz w:val="24"/>
                <w:szCs w:val="24"/>
              </w:rPr>
              <w:t xml:space="preserve"> skincare and wellbeing services </w:t>
            </w:r>
          </w:p>
          <w:p w14:paraId="751C7020" w14:textId="77777777" w:rsidR="00DC5FB5" w:rsidRPr="00B86CF1" w:rsidRDefault="00DC5FB5" w:rsidP="00B86CF1">
            <w:pPr>
              <w:pStyle w:val="ListParagraph"/>
              <w:numPr>
                <w:ilvl w:val="0"/>
                <w:numId w:val="2"/>
              </w:numPr>
              <w:spacing w:after="200" w:line="360" w:lineRule="auto"/>
              <w:rPr>
                <w:sz w:val="24"/>
                <w:szCs w:val="24"/>
              </w:rPr>
            </w:pPr>
            <w:r w:rsidRPr="00B86CF1">
              <w:rPr>
                <w:sz w:val="24"/>
                <w:szCs w:val="24"/>
              </w:rPr>
              <w:t xml:space="preserve">Greater use of data from the Advantage Card for targeted offers </w:t>
            </w:r>
          </w:p>
          <w:p w14:paraId="5F0665A6" w14:textId="77777777" w:rsidR="00DC5FB5" w:rsidRPr="00B86CF1" w:rsidRDefault="00DC5FB5" w:rsidP="00B86CF1">
            <w:pPr>
              <w:pStyle w:val="ListParagraph"/>
              <w:numPr>
                <w:ilvl w:val="0"/>
                <w:numId w:val="2"/>
              </w:numPr>
              <w:spacing w:after="200" w:line="360" w:lineRule="auto"/>
              <w:rPr>
                <w:sz w:val="24"/>
                <w:szCs w:val="24"/>
              </w:rPr>
            </w:pPr>
            <w:r w:rsidRPr="00B86CF1">
              <w:rPr>
                <w:sz w:val="24"/>
                <w:szCs w:val="24"/>
              </w:rPr>
              <w:t>• Partnerships with b</w:t>
            </w:r>
            <w:r w:rsidR="00792927" w:rsidRPr="00B86CF1">
              <w:rPr>
                <w:sz w:val="24"/>
                <w:szCs w:val="24"/>
              </w:rPr>
              <w:t>eauty brands and creators</w:t>
            </w:r>
          </w:p>
        </w:tc>
        <w:tc>
          <w:tcPr>
            <w:tcW w:w="4508" w:type="dxa"/>
          </w:tcPr>
          <w:p w14:paraId="13766C0C" w14:textId="77777777" w:rsidR="00285898" w:rsidRPr="00285898" w:rsidRDefault="00285898" w:rsidP="00285898">
            <w:pPr>
              <w:spacing w:line="360" w:lineRule="auto"/>
              <w:jc w:val="center"/>
              <w:rPr>
                <w:sz w:val="24"/>
                <w:szCs w:val="24"/>
              </w:rPr>
            </w:pPr>
            <w:r w:rsidRPr="00B86CF1">
              <w:rPr>
                <w:b/>
                <w:sz w:val="24"/>
                <w:szCs w:val="24"/>
              </w:rPr>
              <w:t>Threat</w:t>
            </w:r>
          </w:p>
          <w:p w14:paraId="411BBA90" w14:textId="77777777" w:rsidR="00DC5FB5" w:rsidRPr="00B86CF1" w:rsidRDefault="00792927" w:rsidP="00B86CF1">
            <w:pPr>
              <w:pStyle w:val="ListParagraph"/>
              <w:numPr>
                <w:ilvl w:val="0"/>
                <w:numId w:val="2"/>
              </w:numPr>
              <w:spacing w:line="360" w:lineRule="auto"/>
              <w:rPr>
                <w:sz w:val="24"/>
                <w:szCs w:val="24"/>
              </w:rPr>
            </w:pPr>
            <w:r w:rsidRPr="00B86CF1">
              <w:rPr>
                <w:sz w:val="24"/>
                <w:szCs w:val="24"/>
              </w:rPr>
              <w:t>Strong price competition from supermarkets and Amazon.</w:t>
            </w:r>
          </w:p>
          <w:p w14:paraId="5FD0F49C" w14:textId="77777777" w:rsidR="00DC5FB5" w:rsidRPr="00B86CF1" w:rsidRDefault="00DC5FB5" w:rsidP="00B86CF1">
            <w:pPr>
              <w:pStyle w:val="ListParagraph"/>
              <w:spacing w:line="360" w:lineRule="auto"/>
              <w:ind w:left="720"/>
              <w:rPr>
                <w:sz w:val="24"/>
                <w:szCs w:val="24"/>
              </w:rPr>
            </w:pPr>
          </w:p>
          <w:p w14:paraId="6E44FDC1" w14:textId="77777777" w:rsidR="00DC5FB5" w:rsidRPr="00B86CF1" w:rsidRDefault="00DC5FB5" w:rsidP="00B86CF1">
            <w:pPr>
              <w:pStyle w:val="ListParagraph"/>
              <w:numPr>
                <w:ilvl w:val="0"/>
                <w:numId w:val="2"/>
              </w:numPr>
              <w:spacing w:line="360" w:lineRule="auto"/>
              <w:rPr>
                <w:sz w:val="24"/>
                <w:szCs w:val="24"/>
              </w:rPr>
            </w:pPr>
            <w:r w:rsidRPr="00B86CF1">
              <w:rPr>
                <w:sz w:val="24"/>
                <w:szCs w:val="24"/>
              </w:rPr>
              <w:t xml:space="preserve">Cost-of-living pressure reducing discretionary spend </w:t>
            </w:r>
          </w:p>
          <w:p w14:paraId="67C7C355" w14:textId="77777777" w:rsidR="00DC5FB5" w:rsidRPr="00B86CF1" w:rsidRDefault="00DC5FB5" w:rsidP="00B86CF1">
            <w:pPr>
              <w:spacing w:line="360" w:lineRule="auto"/>
              <w:rPr>
                <w:sz w:val="24"/>
                <w:szCs w:val="24"/>
              </w:rPr>
            </w:pPr>
          </w:p>
          <w:p w14:paraId="759D7535" w14:textId="77777777" w:rsidR="00DC5FB5" w:rsidRPr="00B86CF1" w:rsidRDefault="00AC1642" w:rsidP="00B86CF1">
            <w:pPr>
              <w:pStyle w:val="ListParagraph"/>
              <w:numPr>
                <w:ilvl w:val="0"/>
                <w:numId w:val="2"/>
              </w:numPr>
              <w:spacing w:line="360" w:lineRule="auto"/>
              <w:rPr>
                <w:sz w:val="24"/>
                <w:szCs w:val="24"/>
              </w:rPr>
            </w:pPr>
            <w:r w:rsidRPr="00B86CF1">
              <w:rPr>
                <w:sz w:val="24"/>
                <w:szCs w:val="24"/>
              </w:rPr>
              <w:t>Uncertainty surrounding future ownership due to a possible sale or public listing.</w:t>
            </w:r>
          </w:p>
          <w:p w14:paraId="34A67096" w14:textId="77777777" w:rsidR="00DC5FB5" w:rsidRPr="00B86CF1" w:rsidRDefault="00DC5FB5" w:rsidP="00B86CF1">
            <w:pPr>
              <w:spacing w:after="200" w:line="360" w:lineRule="auto"/>
              <w:rPr>
                <w:sz w:val="24"/>
                <w:szCs w:val="24"/>
              </w:rPr>
            </w:pPr>
          </w:p>
        </w:tc>
      </w:tr>
    </w:tbl>
    <w:p w14:paraId="78753435" w14:textId="77777777" w:rsidR="00A511AC" w:rsidRPr="00B86CF1" w:rsidRDefault="00A511AC" w:rsidP="00B86CF1">
      <w:pPr>
        <w:spacing w:after="200" w:line="360" w:lineRule="auto"/>
        <w:jc w:val="both"/>
        <w:rPr>
          <w:sz w:val="24"/>
          <w:szCs w:val="24"/>
        </w:rPr>
      </w:pPr>
    </w:p>
    <w:p w14:paraId="4360DEBF" w14:textId="77777777" w:rsidR="00A511AC" w:rsidRDefault="00AC1642" w:rsidP="00B86CF1">
      <w:pPr>
        <w:spacing w:after="200" w:line="360" w:lineRule="auto"/>
        <w:jc w:val="both"/>
        <w:rPr>
          <w:sz w:val="24"/>
          <w:szCs w:val="24"/>
        </w:rPr>
      </w:pPr>
      <w:r w:rsidRPr="00B86CF1">
        <w:rPr>
          <w:sz w:val="24"/>
          <w:szCs w:val="24"/>
        </w:rPr>
        <w:t xml:space="preserve">The SWOT analysis shows that Boots has built strong customer trust over many years. Its pharmacy expertise and loyalty </w:t>
      </w:r>
      <w:proofErr w:type="spellStart"/>
      <w:r w:rsidRPr="00B86CF1">
        <w:rPr>
          <w:sz w:val="24"/>
          <w:szCs w:val="24"/>
        </w:rPr>
        <w:t>programme</w:t>
      </w:r>
      <w:proofErr w:type="spellEnd"/>
      <w:r w:rsidRPr="00B86CF1">
        <w:rPr>
          <w:sz w:val="24"/>
          <w:szCs w:val="24"/>
        </w:rPr>
        <w:t xml:space="preserve"> also give it an advantage over many competitors</w:t>
      </w:r>
      <w:r w:rsidR="00E673AD" w:rsidRPr="00B86CF1">
        <w:rPr>
          <w:sz w:val="24"/>
          <w:szCs w:val="24"/>
        </w:rPr>
        <w:t>. Its main weaknesses relate to price perception and the short-term uncertainty of adjusting to standalone ownership. The most promising opportunities lie in digital growth and smarter</w:t>
      </w:r>
      <w:r w:rsidRPr="00B86CF1">
        <w:rPr>
          <w:sz w:val="24"/>
          <w:szCs w:val="24"/>
        </w:rPr>
        <w:t xml:space="preserve"> use of customer data, whereas the</w:t>
      </w:r>
      <w:r w:rsidR="00E673AD" w:rsidRPr="00B86CF1">
        <w:rPr>
          <w:sz w:val="24"/>
          <w:szCs w:val="24"/>
        </w:rPr>
        <w:t xml:space="preserve"> biggest threats come from cheaper competitors and continued pressure on household budgets. This analysis directly shapes the STP and marketing mix recommendations that fo</w:t>
      </w:r>
      <w:r w:rsidRPr="00B86CF1">
        <w:rPr>
          <w:sz w:val="24"/>
          <w:szCs w:val="24"/>
        </w:rPr>
        <w:t>llow, which aim to protect</w:t>
      </w:r>
      <w:r w:rsidR="00E673AD" w:rsidRPr="00B86CF1">
        <w:rPr>
          <w:sz w:val="24"/>
          <w:szCs w:val="24"/>
        </w:rPr>
        <w:t xml:space="preserve"> strengths while addressing its weaknesses.</w:t>
      </w:r>
    </w:p>
    <w:p w14:paraId="764E2B36" w14:textId="77777777" w:rsidR="00285898" w:rsidRPr="00B86CF1" w:rsidRDefault="00285898" w:rsidP="00B86CF1">
      <w:pPr>
        <w:spacing w:after="200" w:line="360" w:lineRule="auto"/>
        <w:jc w:val="both"/>
        <w:rPr>
          <w:sz w:val="24"/>
          <w:szCs w:val="24"/>
        </w:rPr>
      </w:pPr>
    </w:p>
    <w:p w14:paraId="2FDCB10D" w14:textId="77777777" w:rsidR="00A511AC" w:rsidRPr="00E97744" w:rsidRDefault="00E673AD" w:rsidP="00B86CF1">
      <w:pPr>
        <w:pStyle w:val="Heading1"/>
        <w:spacing w:before="300" w:after="200" w:line="360" w:lineRule="auto"/>
        <w:rPr>
          <w:color w:val="auto"/>
          <w:sz w:val="24"/>
          <w:szCs w:val="24"/>
        </w:rPr>
      </w:pPr>
      <w:r w:rsidRPr="00E97744">
        <w:rPr>
          <w:b/>
          <w:bCs/>
          <w:color w:val="auto"/>
          <w:sz w:val="24"/>
          <w:szCs w:val="24"/>
        </w:rPr>
        <w:lastRenderedPageBreak/>
        <w:t>3. Marketing Strategy</w:t>
      </w:r>
    </w:p>
    <w:p w14:paraId="40811212" w14:textId="77777777" w:rsidR="00A511AC" w:rsidRPr="00285898" w:rsidRDefault="00E673AD" w:rsidP="00B86CF1">
      <w:pPr>
        <w:pStyle w:val="Heading2"/>
        <w:spacing w:before="300" w:after="200" w:line="360" w:lineRule="auto"/>
        <w:rPr>
          <w:color w:val="auto"/>
          <w:sz w:val="24"/>
          <w:szCs w:val="24"/>
        </w:rPr>
      </w:pPr>
      <w:r w:rsidRPr="00285898">
        <w:rPr>
          <w:b/>
          <w:bCs/>
          <w:color w:val="auto"/>
          <w:sz w:val="24"/>
          <w:szCs w:val="24"/>
        </w:rPr>
        <w:t>3.1 Segmentation, Targeting and Positioning (STP)</w:t>
      </w:r>
    </w:p>
    <w:p w14:paraId="329F07EB" w14:textId="77777777" w:rsidR="00AC1642" w:rsidRPr="00B86CF1" w:rsidRDefault="00E673AD" w:rsidP="00B86CF1">
      <w:pPr>
        <w:spacing w:after="200" w:line="360" w:lineRule="auto"/>
        <w:jc w:val="both"/>
        <w:rPr>
          <w:sz w:val="24"/>
          <w:szCs w:val="24"/>
        </w:rPr>
      </w:pPr>
      <w:r w:rsidRPr="00B86CF1">
        <w:rPr>
          <w:b/>
          <w:sz w:val="24"/>
          <w:szCs w:val="24"/>
        </w:rPr>
        <w:t>Segmentation</w:t>
      </w:r>
      <w:r w:rsidRPr="00B86CF1">
        <w:rPr>
          <w:sz w:val="24"/>
          <w:szCs w:val="24"/>
        </w:rPr>
        <w:t>:</w:t>
      </w:r>
    </w:p>
    <w:p w14:paraId="19FF91DF" w14:textId="77777777" w:rsidR="00AC1642" w:rsidRPr="00B86CF1" w:rsidRDefault="00E673AD" w:rsidP="00B86CF1">
      <w:pPr>
        <w:spacing w:after="200" w:line="360" w:lineRule="auto"/>
        <w:jc w:val="both"/>
        <w:rPr>
          <w:sz w:val="24"/>
          <w:szCs w:val="24"/>
        </w:rPr>
      </w:pPr>
      <w:r w:rsidRPr="00B86CF1">
        <w:rPr>
          <w:sz w:val="24"/>
          <w:szCs w:val="24"/>
        </w:rPr>
        <w:t xml:space="preserve"> </w:t>
      </w:r>
      <w:r w:rsidR="00AC1642" w:rsidRPr="00B86CF1">
        <w:rPr>
          <w:sz w:val="24"/>
          <w:szCs w:val="24"/>
        </w:rPr>
        <w:t xml:space="preserve">Boots customers in the country can be divided into different groups based on their age, lifestyle, and buying </w:t>
      </w:r>
      <w:r w:rsidR="00293E1D" w:rsidRPr="00B86CF1">
        <w:rPr>
          <w:sz w:val="24"/>
          <w:szCs w:val="24"/>
        </w:rPr>
        <w:t>behavior which includes:</w:t>
      </w:r>
    </w:p>
    <w:p w14:paraId="7C8BE722" w14:textId="77777777" w:rsidR="00AC1642" w:rsidRPr="00B86CF1" w:rsidRDefault="00293E1D" w:rsidP="00B86CF1">
      <w:pPr>
        <w:pStyle w:val="ListParagraph"/>
        <w:numPr>
          <w:ilvl w:val="0"/>
          <w:numId w:val="9"/>
        </w:numPr>
        <w:spacing w:after="200" w:line="360" w:lineRule="auto"/>
        <w:rPr>
          <w:sz w:val="24"/>
          <w:szCs w:val="24"/>
        </w:rPr>
      </w:pPr>
      <w:r w:rsidRPr="00B86CF1">
        <w:rPr>
          <w:sz w:val="24"/>
          <w:szCs w:val="24"/>
        </w:rPr>
        <w:t>Health-aware buyers</w:t>
      </w:r>
      <w:r w:rsidR="00AC1642" w:rsidRPr="00B86CF1">
        <w:rPr>
          <w:sz w:val="24"/>
          <w:szCs w:val="24"/>
        </w:rPr>
        <w:t>, wh</w:t>
      </w:r>
      <w:r w:rsidRPr="00B86CF1">
        <w:rPr>
          <w:sz w:val="24"/>
          <w:szCs w:val="24"/>
        </w:rPr>
        <w:t>o are often older and visit</w:t>
      </w:r>
      <w:r w:rsidR="00AC1642" w:rsidRPr="00B86CF1">
        <w:rPr>
          <w:sz w:val="24"/>
          <w:szCs w:val="24"/>
        </w:rPr>
        <w:t xml:space="preserve"> for pres</w:t>
      </w:r>
      <w:r w:rsidRPr="00B86CF1">
        <w:rPr>
          <w:sz w:val="24"/>
          <w:szCs w:val="24"/>
        </w:rPr>
        <w:t>criptions and medical advice.</w:t>
      </w:r>
    </w:p>
    <w:p w14:paraId="1E2EFC5D" w14:textId="77777777" w:rsidR="00AC1642" w:rsidRPr="00B86CF1" w:rsidRDefault="00293E1D" w:rsidP="00B86CF1">
      <w:pPr>
        <w:pStyle w:val="ListParagraph"/>
        <w:numPr>
          <w:ilvl w:val="0"/>
          <w:numId w:val="9"/>
        </w:numPr>
        <w:spacing w:after="200" w:line="360" w:lineRule="auto"/>
        <w:rPr>
          <w:sz w:val="24"/>
          <w:szCs w:val="24"/>
        </w:rPr>
      </w:pPr>
      <w:r w:rsidRPr="00B86CF1">
        <w:rPr>
          <w:sz w:val="24"/>
          <w:szCs w:val="24"/>
        </w:rPr>
        <w:t>B</w:t>
      </w:r>
      <w:r w:rsidR="00AC1642" w:rsidRPr="00B86CF1">
        <w:rPr>
          <w:sz w:val="24"/>
          <w:szCs w:val="24"/>
        </w:rPr>
        <w:t>eauty and skincare customers, us</w:t>
      </w:r>
      <w:r w:rsidRPr="00B86CF1">
        <w:rPr>
          <w:sz w:val="24"/>
          <w:szCs w:val="24"/>
        </w:rPr>
        <w:t>ually younger women who frequentl</w:t>
      </w:r>
      <w:r w:rsidR="00AC1642" w:rsidRPr="00B86CF1">
        <w:rPr>
          <w:sz w:val="24"/>
          <w:szCs w:val="24"/>
        </w:rPr>
        <w:t xml:space="preserve">y buy </w:t>
      </w:r>
      <w:r w:rsidRPr="00B86CF1">
        <w:rPr>
          <w:sz w:val="24"/>
          <w:szCs w:val="24"/>
        </w:rPr>
        <w:t>cosmetics and skincare products.</w:t>
      </w:r>
    </w:p>
    <w:p w14:paraId="0B943CC0" w14:textId="77777777" w:rsidR="00AC1642" w:rsidRPr="00B86CF1" w:rsidRDefault="00293E1D" w:rsidP="00B86CF1">
      <w:pPr>
        <w:pStyle w:val="ListParagraph"/>
        <w:numPr>
          <w:ilvl w:val="0"/>
          <w:numId w:val="9"/>
        </w:numPr>
        <w:spacing w:after="200" w:line="360" w:lineRule="auto"/>
        <w:rPr>
          <w:sz w:val="24"/>
          <w:szCs w:val="24"/>
        </w:rPr>
      </w:pPr>
      <w:r w:rsidRPr="00B86CF1">
        <w:rPr>
          <w:sz w:val="24"/>
          <w:szCs w:val="24"/>
        </w:rPr>
        <w:t>Convenience</w:t>
      </w:r>
      <w:r w:rsidR="00AC1642" w:rsidRPr="00B86CF1">
        <w:rPr>
          <w:sz w:val="24"/>
          <w:szCs w:val="24"/>
        </w:rPr>
        <w:t xml:space="preserve"> s</w:t>
      </w:r>
      <w:r w:rsidRPr="00B86CF1">
        <w:rPr>
          <w:sz w:val="24"/>
          <w:szCs w:val="24"/>
        </w:rPr>
        <w:t>hoppers, who prefer to make quick purchase of</w:t>
      </w:r>
      <w:r w:rsidR="00AC1642" w:rsidRPr="00B86CF1">
        <w:rPr>
          <w:sz w:val="24"/>
          <w:szCs w:val="24"/>
        </w:rPr>
        <w:t xml:space="preserve"> everyday essentials such as toiletries.</w:t>
      </w:r>
    </w:p>
    <w:p w14:paraId="50EB57BB" w14:textId="77777777" w:rsidR="00A511AC" w:rsidRPr="00B86CF1" w:rsidRDefault="00293E1D" w:rsidP="00B86CF1">
      <w:pPr>
        <w:pStyle w:val="ListParagraph"/>
        <w:numPr>
          <w:ilvl w:val="0"/>
          <w:numId w:val="9"/>
        </w:numPr>
        <w:spacing w:after="200" w:line="360" w:lineRule="auto"/>
        <w:rPr>
          <w:sz w:val="24"/>
          <w:szCs w:val="24"/>
        </w:rPr>
      </w:pPr>
      <w:r w:rsidRPr="00B86CF1">
        <w:rPr>
          <w:sz w:val="24"/>
          <w:szCs w:val="24"/>
        </w:rPr>
        <w:t xml:space="preserve"> Cost-</w:t>
      </w:r>
      <w:proofErr w:type="gramStart"/>
      <w:r w:rsidRPr="00B86CF1">
        <w:rPr>
          <w:sz w:val="24"/>
          <w:szCs w:val="24"/>
        </w:rPr>
        <w:t xml:space="preserve">conscious </w:t>
      </w:r>
      <w:r w:rsidR="00AC1642" w:rsidRPr="00B86CF1">
        <w:rPr>
          <w:sz w:val="24"/>
          <w:szCs w:val="24"/>
        </w:rPr>
        <w:t>,</w:t>
      </w:r>
      <w:proofErr w:type="gramEnd"/>
      <w:r w:rsidR="00AC1642" w:rsidRPr="00B86CF1">
        <w:rPr>
          <w:sz w:val="24"/>
          <w:szCs w:val="24"/>
        </w:rPr>
        <w:t xml:space="preserve"> who compare prices with supermarkets and discount re</w:t>
      </w:r>
      <w:r w:rsidRPr="00B86CF1">
        <w:rPr>
          <w:sz w:val="24"/>
          <w:szCs w:val="24"/>
        </w:rPr>
        <w:t>tailers before buying.</w:t>
      </w:r>
    </w:p>
    <w:p w14:paraId="6F9193CC" w14:textId="77777777" w:rsidR="00AC1642" w:rsidRPr="00B86CF1" w:rsidRDefault="00E673AD" w:rsidP="00B86CF1">
      <w:pPr>
        <w:spacing w:after="200" w:line="360" w:lineRule="auto"/>
        <w:jc w:val="both"/>
        <w:rPr>
          <w:sz w:val="24"/>
          <w:szCs w:val="24"/>
        </w:rPr>
      </w:pPr>
      <w:r w:rsidRPr="00B86CF1">
        <w:rPr>
          <w:b/>
          <w:sz w:val="24"/>
          <w:szCs w:val="24"/>
        </w:rPr>
        <w:t>Targeting</w:t>
      </w:r>
      <w:r w:rsidRPr="00B86CF1">
        <w:rPr>
          <w:sz w:val="24"/>
          <w:szCs w:val="24"/>
        </w:rPr>
        <w:t>:</w:t>
      </w:r>
    </w:p>
    <w:p w14:paraId="3EDFE468" w14:textId="77777777" w:rsidR="00293E1D" w:rsidRPr="00B86CF1" w:rsidRDefault="00293E1D" w:rsidP="00B86CF1">
      <w:pPr>
        <w:spacing w:after="200" w:line="360" w:lineRule="auto"/>
        <w:jc w:val="both"/>
        <w:rPr>
          <w:sz w:val="24"/>
          <w:szCs w:val="24"/>
        </w:rPr>
      </w:pPr>
      <w:r w:rsidRPr="00B86CF1">
        <w:rPr>
          <w:sz w:val="24"/>
          <w:szCs w:val="24"/>
        </w:rPr>
        <w:t xml:space="preserve">The company should continue to </w:t>
      </w:r>
      <w:proofErr w:type="spellStart"/>
      <w:r w:rsidRPr="00B86CF1">
        <w:rPr>
          <w:sz w:val="24"/>
          <w:szCs w:val="24"/>
        </w:rPr>
        <w:t>prioritis</w:t>
      </w:r>
      <w:r w:rsidR="00A3370C" w:rsidRPr="00B86CF1">
        <w:rPr>
          <w:sz w:val="24"/>
          <w:szCs w:val="24"/>
        </w:rPr>
        <w:t>e</w:t>
      </w:r>
      <w:proofErr w:type="spellEnd"/>
      <w:r w:rsidR="00A3370C" w:rsidRPr="00B86CF1">
        <w:rPr>
          <w:sz w:val="24"/>
          <w:szCs w:val="24"/>
        </w:rPr>
        <w:t xml:space="preserve"> the health-focused and beauty </w:t>
      </w:r>
      <w:r w:rsidRPr="00B86CF1">
        <w:rPr>
          <w:sz w:val="24"/>
          <w:szCs w:val="24"/>
        </w:rPr>
        <w:t>skincare segments because they align well with its pharmacy expertise and premium own-label products. It should also retain convenience shoppers by offering fast and reliable shopping and delivery services.</w:t>
      </w:r>
    </w:p>
    <w:p w14:paraId="2E4A47D1" w14:textId="77777777" w:rsidR="00AC1642" w:rsidRPr="00B86CF1" w:rsidRDefault="00E673AD" w:rsidP="00B86CF1">
      <w:pPr>
        <w:spacing w:after="200" w:line="360" w:lineRule="auto"/>
        <w:jc w:val="both"/>
        <w:rPr>
          <w:sz w:val="24"/>
          <w:szCs w:val="24"/>
        </w:rPr>
      </w:pPr>
      <w:r w:rsidRPr="00B86CF1">
        <w:rPr>
          <w:b/>
          <w:sz w:val="24"/>
          <w:szCs w:val="24"/>
        </w:rPr>
        <w:t>Positioning</w:t>
      </w:r>
      <w:r w:rsidRPr="00B86CF1">
        <w:rPr>
          <w:sz w:val="24"/>
          <w:szCs w:val="24"/>
        </w:rPr>
        <w:t>:</w:t>
      </w:r>
    </w:p>
    <w:p w14:paraId="72B1F530" w14:textId="77777777" w:rsidR="00A511AC" w:rsidRPr="00B86CF1" w:rsidRDefault="00E673AD" w:rsidP="00B86CF1">
      <w:pPr>
        <w:spacing w:after="200" w:line="360" w:lineRule="auto"/>
        <w:jc w:val="both"/>
        <w:rPr>
          <w:sz w:val="24"/>
          <w:szCs w:val="24"/>
        </w:rPr>
      </w:pPr>
      <w:r w:rsidRPr="00B86CF1">
        <w:rPr>
          <w:sz w:val="24"/>
          <w:szCs w:val="24"/>
        </w:rPr>
        <w:t xml:space="preserve"> Boots should position itself as the trusted UK expert in health, beauty, and wellbeing, combining pharmacist advice with quality own-label products at a fair price.</w:t>
      </w:r>
      <w:r w:rsidR="00D2205C" w:rsidRPr="00B86CF1">
        <w:rPr>
          <w:sz w:val="24"/>
          <w:szCs w:val="24"/>
        </w:rPr>
        <w:t xml:space="preserve"> This positioning builds on</w:t>
      </w:r>
      <w:r w:rsidRPr="00B86CF1">
        <w:rPr>
          <w:sz w:val="24"/>
          <w:szCs w:val="24"/>
        </w:rPr>
        <w:t xml:space="preserve"> pharmacy heritage, which is difficult for supermarkets and</w:t>
      </w:r>
      <w:r w:rsidR="00D2205C" w:rsidRPr="00B86CF1">
        <w:rPr>
          <w:sz w:val="24"/>
          <w:szCs w:val="24"/>
        </w:rPr>
        <w:t xml:space="preserve"> online-only retailers to copy. The company can overcome the perception of higher prices by highlighting the value offered through its loyalty scheme.</w:t>
      </w:r>
    </w:p>
    <w:p w14:paraId="30183198" w14:textId="77777777" w:rsidR="00A511AC" w:rsidRPr="00E97744" w:rsidRDefault="00E673AD" w:rsidP="00B86CF1">
      <w:pPr>
        <w:pStyle w:val="Heading2"/>
        <w:spacing w:before="300" w:after="200" w:line="360" w:lineRule="auto"/>
        <w:rPr>
          <w:color w:val="auto"/>
          <w:sz w:val="24"/>
          <w:szCs w:val="24"/>
        </w:rPr>
      </w:pPr>
      <w:r w:rsidRPr="00E97744">
        <w:rPr>
          <w:b/>
          <w:bCs/>
          <w:color w:val="auto"/>
          <w:sz w:val="24"/>
          <w:szCs w:val="24"/>
        </w:rPr>
        <w:t>3.2 Integrated Marketing Communications</w:t>
      </w:r>
    </w:p>
    <w:p w14:paraId="2B335123" w14:textId="77777777" w:rsidR="006A6D22" w:rsidRPr="00B86CF1" w:rsidRDefault="006A6D22" w:rsidP="00B86CF1">
      <w:pPr>
        <w:spacing w:after="200" w:line="360" w:lineRule="auto"/>
        <w:jc w:val="both"/>
        <w:rPr>
          <w:sz w:val="24"/>
          <w:szCs w:val="24"/>
        </w:rPr>
      </w:pPr>
      <w:r w:rsidRPr="00B86CF1">
        <w:rPr>
          <w:sz w:val="24"/>
          <w:szCs w:val="24"/>
        </w:rPr>
        <w:t>The Brand can strengthen its position</w:t>
      </w:r>
      <w:r w:rsidR="00F15CA7" w:rsidRPr="00B86CF1">
        <w:rPr>
          <w:sz w:val="24"/>
          <w:szCs w:val="24"/>
        </w:rPr>
        <w:t xml:space="preserve"> by using the same message across its advertising, social media, stores, and other communication channels. This creates a consistent and trusted brand image.</w:t>
      </w:r>
      <w:r w:rsidRPr="00B86CF1">
        <w:rPr>
          <w:sz w:val="24"/>
          <w:szCs w:val="24"/>
        </w:rPr>
        <w:t xml:space="preserve"> For example, a new skincare campaign could use TV advertising, social media, in-store </w:t>
      </w:r>
      <w:r w:rsidRPr="00B86CF1">
        <w:rPr>
          <w:sz w:val="24"/>
          <w:szCs w:val="24"/>
        </w:rPr>
        <w:lastRenderedPageBreak/>
        <w:t xml:space="preserve">promotions, and </w:t>
      </w:r>
      <w:proofErr w:type="spellStart"/>
      <w:r w:rsidRPr="00B86CF1">
        <w:rPr>
          <w:sz w:val="24"/>
          <w:szCs w:val="24"/>
        </w:rPr>
        <w:t>personalised</w:t>
      </w:r>
      <w:proofErr w:type="spellEnd"/>
      <w:r w:rsidRPr="00B86CF1">
        <w:rPr>
          <w:sz w:val="24"/>
          <w:szCs w:val="24"/>
        </w:rPr>
        <w:t xml:space="preserve"> app notifications. Working with influencers would further strengthen the campaign and ensure a consistent message across all channels.</w:t>
      </w:r>
    </w:p>
    <w:p w14:paraId="6ABC790A" w14:textId="77777777" w:rsidR="00A511AC" w:rsidRPr="00B86CF1" w:rsidRDefault="00E673AD" w:rsidP="00B86CF1">
      <w:pPr>
        <w:spacing w:after="200" w:line="360" w:lineRule="auto"/>
        <w:jc w:val="both"/>
        <w:rPr>
          <w:sz w:val="24"/>
          <w:szCs w:val="24"/>
        </w:rPr>
      </w:pPr>
      <w:r w:rsidRPr="00B86CF1">
        <w:rPr>
          <w:sz w:val="24"/>
          <w:szCs w:val="24"/>
        </w:rPr>
        <w:t xml:space="preserve">Consistency across </w:t>
      </w:r>
      <w:r w:rsidR="006A6D22" w:rsidRPr="00B86CF1">
        <w:rPr>
          <w:sz w:val="24"/>
          <w:szCs w:val="24"/>
        </w:rPr>
        <w:t>channels matters because customers often switch between different mediums</w:t>
      </w:r>
      <w:r w:rsidRPr="00B86CF1">
        <w:rPr>
          <w:sz w:val="24"/>
          <w:szCs w:val="24"/>
        </w:rPr>
        <w:t xml:space="preserve"> du</w:t>
      </w:r>
      <w:r w:rsidR="006A6D22" w:rsidRPr="00B86CF1">
        <w:rPr>
          <w:sz w:val="24"/>
          <w:szCs w:val="24"/>
        </w:rPr>
        <w:t>ring a single purchase decision. T</w:t>
      </w:r>
      <w:r w:rsidRPr="00B86CF1">
        <w:rPr>
          <w:sz w:val="24"/>
          <w:szCs w:val="24"/>
        </w:rPr>
        <w:t>hey might see a product on social media, check reviews online, then pick it up and ask a pharmacist about it in store. If the messaging, pricing, and promotional offer</w:t>
      </w:r>
      <w:r w:rsidR="006A6D22" w:rsidRPr="00B86CF1">
        <w:rPr>
          <w:sz w:val="24"/>
          <w:szCs w:val="24"/>
        </w:rPr>
        <w:t>s differ across these medium</w:t>
      </w:r>
      <w:r w:rsidRPr="00B86CF1">
        <w:rPr>
          <w:sz w:val="24"/>
          <w:szCs w:val="24"/>
        </w:rPr>
        <w:t xml:space="preserve">s, customers lose confidence in the brand. Boots has already shown early signs of this joined-up approach through initiatives such as its beauty brand accelerator </w:t>
      </w:r>
      <w:proofErr w:type="spellStart"/>
      <w:r w:rsidR="006A6D22" w:rsidRPr="00B86CF1">
        <w:rPr>
          <w:sz w:val="24"/>
          <w:szCs w:val="24"/>
        </w:rPr>
        <w:t>programme</w:t>
      </w:r>
      <w:proofErr w:type="spellEnd"/>
      <w:r w:rsidR="006A6D22" w:rsidRPr="00B86CF1">
        <w:rPr>
          <w:sz w:val="24"/>
          <w:szCs w:val="24"/>
        </w:rPr>
        <w:t xml:space="preserve"> run with TikTok Shop. This </w:t>
      </w:r>
      <w:r w:rsidRPr="00B86CF1">
        <w:rPr>
          <w:sz w:val="24"/>
          <w:szCs w:val="24"/>
        </w:rPr>
        <w:t>links social commerce, in-store placement, and mentoring support for emerging UK beauty brands, and this kind of partnership model could be extended further across the business.</w:t>
      </w:r>
    </w:p>
    <w:p w14:paraId="5B7C5FDB" w14:textId="77777777" w:rsidR="00F15CA7" w:rsidRPr="00B86CF1" w:rsidRDefault="00F15CA7" w:rsidP="00B86CF1">
      <w:pPr>
        <w:spacing w:after="200" w:line="360" w:lineRule="auto"/>
        <w:jc w:val="both"/>
        <w:rPr>
          <w:sz w:val="24"/>
          <w:szCs w:val="24"/>
        </w:rPr>
      </w:pPr>
    </w:p>
    <w:p w14:paraId="4D762BA0" w14:textId="77777777" w:rsidR="003305AA" w:rsidRPr="00B86CF1" w:rsidRDefault="003305AA" w:rsidP="00B86CF1">
      <w:pPr>
        <w:spacing w:after="200" w:line="360" w:lineRule="auto"/>
        <w:jc w:val="both"/>
        <w:rPr>
          <w:sz w:val="24"/>
          <w:szCs w:val="24"/>
        </w:rPr>
      </w:pPr>
    </w:p>
    <w:p w14:paraId="49747583" w14:textId="77777777" w:rsidR="00A511AC" w:rsidRPr="00E97744" w:rsidRDefault="00E673AD" w:rsidP="00B86CF1">
      <w:pPr>
        <w:pStyle w:val="Heading2"/>
        <w:spacing w:before="300" w:after="200" w:line="360" w:lineRule="auto"/>
        <w:rPr>
          <w:color w:val="auto"/>
          <w:sz w:val="24"/>
          <w:szCs w:val="24"/>
        </w:rPr>
      </w:pPr>
      <w:r w:rsidRPr="00E97744">
        <w:rPr>
          <w:b/>
          <w:bCs/>
          <w:color w:val="auto"/>
          <w:sz w:val="24"/>
          <w:szCs w:val="24"/>
        </w:rPr>
        <w:t>3.3 Ansoff Matrix</w:t>
      </w:r>
    </w:p>
    <w:tbl>
      <w:tblPr>
        <w:tblW w:w="8500"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3350"/>
        <w:gridCol w:w="3350"/>
      </w:tblGrid>
      <w:tr w:rsidR="00A511AC" w:rsidRPr="00B86CF1" w14:paraId="566425E5" w14:textId="77777777">
        <w:trPr>
          <w:tblHeader/>
        </w:trPr>
        <w:tc>
          <w:tcPr>
            <w:tcW w:w="1800" w:type="dxa"/>
            <w:shd w:val="clear" w:color="auto" w:fill="D9D9D9"/>
            <w:tcMar>
              <w:top w:w="100" w:type="dxa"/>
              <w:left w:w="100" w:type="dxa"/>
              <w:bottom w:w="100" w:type="dxa"/>
              <w:right w:w="100" w:type="dxa"/>
            </w:tcMar>
            <w:vAlign w:val="center"/>
          </w:tcPr>
          <w:p w14:paraId="13CCFB02" w14:textId="77777777" w:rsidR="00A511AC" w:rsidRPr="00B86CF1" w:rsidRDefault="00A511AC" w:rsidP="00B86CF1">
            <w:pPr>
              <w:spacing w:line="360" w:lineRule="auto"/>
              <w:rPr>
                <w:sz w:val="24"/>
                <w:szCs w:val="24"/>
              </w:rPr>
            </w:pPr>
          </w:p>
        </w:tc>
        <w:tc>
          <w:tcPr>
            <w:tcW w:w="3350" w:type="dxa"/>
            <w:shd w:val="clear" w:color="auto" w:fill="D9D9D9"/>
            <w:tcMar>
              <w:top w:w="100" w:type="dxa"/>
              <w:left w:w="100" w:type="dxa"/>
              <w:bottom w:w="100" w:type="dxa"/>
              <w:right w:w="100" w:type="dxa"/>
            </w:tcMar>
            <w:vAlign w:val="center"/>
          </w:tcPr>
          <w:p w14:paraId="39C63C17" w14:textId="77777777" w:rsidR="00A511AC" w:rsidRPr="00B86CF1" w:rsidRDefault="00E673AD" w:rsidP="00B86CF1">
            <w:pPr>
              <w:spacing w:line="360" w:lineRule="auto"/>
              <w:rPr>
                <w:sz w:val="24"/>
                <w:szCs w:val="24"/>
              </w:rPr>
            </w:pPr>
            <w:r w:rsidRPr="00B86CF1">
              <w:rPr>
                <w:b/>
                <w:bCs/>
                <w:sz w:val="24"/>
                <w:szCs w:val="24"/>
              </w:rPr>
              <w:t>Existing Products</w:t>
            </w:r>
          </w:p>
        </w:tc>
        <w:tc>
          <w:tcPr>
            <w:tcW w:w="3350" w:type="dxa"/>
            <w:shd w:val="clear" w:color="auto" w:fill="D9D9D9"/>
            <w:tcMar>
              <w:top w:w="100" w:type="dxa"/>
              <w:left w:w="100" w:type="dxa"/>
              <w:bottom w:w="100" w:type="dxa"/>
              <w:right w:w="100" w:type="dxa"/>
            </w:tcMar>
            <w:vAlign w:val="center"/>
          </w:tcPr>
          <w:p w14:paraId="04FC1953" w14:textId="77777777" w:rsidR="00A511AC" w:rsidRPr="00B86CF1" w:rsidRDefault="00E673AD" w:rsidP="00B86CF1">
            <w:pPr>
              <w:spacing w:line="360" w:lineRule="auto"/>
              <w:rPr>
                <w:sz w:val="24"/>
                <w:szCs w:val="24"/>
              </w:rPr>
            </w:pPr>
            <w:r w:rsidRPr="00B86CF1">
              <w:rPr>
                <w:b/>
                <w:bCs/>
                <w:sz w:val="24"/>
                <w:szCs w:val="24"/>
              </w:rPr>
              <w:t>New Products</w:t>
            </w:r>
          </w:p>
        </w:tc>
      </w:tr>
      <w:tr w:rsidR="00A511AC" w:rsidRPr="00B86CF1" w14:paraId="7E7CFEE3" w14:textId="77777777">
        <w:tc>
          <w:tcPr>
            <w:tcW w:w="1800" w:type="dxa"/>
            <w:tcMar>
              <w:top w:w="100" w:type="dxa"/>
              <w:left w:w="100" w:type="dxa"/>
              <w:bottom w:w="100" w:type="dxa"/>
              <w:right w:w="100" w:type="dxa"/>
            </w:tcMar>
            <w:vAlign w:val="center"/>
          </w:tcPr>
          <w:p w14:paraId="5B0EAA7E" w14:textId="77777777" w:rsidR="00A511AC" w:rsidRPr="00B86CF1" w:rsidRDefault="00E673AD" w:rsidP="00B86CF1">
            <w:pPr>
              <w:spacing w:line="360" w:lineRule="auto"/>
              <w:rPr>
                <w:sz w:val="24"/>
                <w:szCs w:val="24"/>
              </w:rPr>
            </w:pPr>
            <w:r w:rsidRPr="00B86CF1">
              <w:rPr>
                <w:b/>
                <w:bCs/>
                <w:sz w:val="24"/>
                <w:szCs w:val="24"/>
              </w:rPr>
              <w:t>Existing Markets</w:t>
            </w:r>
          </w:p>
        </w:tc>
        <w:tc>
          <w:tcPr>
            <w:tcW w:w="3350" w:type="dxa"/>
            <w:tcMar>
              <w:top w:w="100" w:type="dxa"/>
              <w:left w:w="100" w:type="dxa"/>
              <w:bottom w:w="100" w:type="dxa"/>
              <w:right w:w="100" w:type="dxa"/>
            </w:tcMar>
            <w:vAlign w:val="center"/>
          </w:tcPr>
          <w:p w14:paraId="5CAF779E" w14:textId="77777777" w:rsidR="00A511AC" w:rsidRPr="00B86CF1" w:rsidRDefault="00E673AD" w:rsidP="00B86CF1">
            <w:pPr>
              <w:spacing w:line="360" w:lineRule="auto"/>
              <w:rPr>
                <w:sz w:val="24"/>
                <w:szCs w:val="24"/>
              </w:rPr>
            </w:pPr>
            <w:r w:rsidRPr="00B86CF1">
              <w:rPr>
                <w:sz w:val="24"/>
                <w:szCs w:val="24"/>
              </w:rPr>
              <w:t xml:space="preserve">Market penetration: Encourage existing UK customers to buy more often through </w:t>
            </w:r>
            <w:proofErr w:type="spellStart"/>
            <w:r w:rsidRPr="00B86CF1">
              <w:rPr>
                <w:sz w:val="24"/>
                <w:szCs w:val="24"/>
              </w:rPr>
              <w:t>personalised</w:t>
            </w:r>
            <w:proofErr w:type="spellEnd"/>
            <w:r w:rsidRPr="00B86CF1">
              <w:rPr>
                <w:sz w:val="24"/>
                <w:szCs w:val="24"/>
              </w:rPr>
              <w:t xml:space="preserve"> Advantage Card offers, bundle deals, and loyalty-linked pricing.</w:t>
            </w:r>
          </w:p>
        </w:tc>
        <w:tc>
          <w:tcPr>
            <w:tcW w:w="3350" w:type="dxa"/>
            <w:tcMar>
              <w:top w:w="100" w:type="dxa"/>
              <w:left w:w="100" w:type="dxa"/>
              <w:bottom w:w="100" w:type="dxa"/>
              <w:right w:w="100" w:type="dxa"/>
            </w:tcMar>
            <w:vAlign w:val="center"/>
          </w:tcPr>
          <w:p w14:paraId="528CCC0D" w14:textId="77777777" w:rsidR="00A511AC" w:rsidRPr="00B86CF1" w:rsidRDefault="00E673AD" w:rsidP="00B86CF1">
            <w:pPr>
              <w:spacing w:line="360" w:lineRule="auto"/>
              <w:rPr>
                <w:sz w:val="24"/>
                <w:szCs w:val="24"/>
              </w:rPr>
            </w:pPr>
            <w:r w:rsidRPr="00B86CF1">
              <w:rPr>
                <w:sz w:val="24"/>
                <w:szCs w:val="24"/>
              </w:rPr>
              <w:t xml:space="preserve">Product development: Launch new skincare, wellness, or </w:t>
            </w:r>
            <w:proofErr w:type="spellStart"/>
            <w:r w:rsidRPr="00B86CF1">
              <w:rPr>
                <w:sz w:val="24"/>
                <w:szCs w:val="24"/>
              </w:rPr>
              <w:t>personalised</w:t>
            </w:r>
            <w:proofErr w:type="spellEnd"/>
            <w:r w:rsidRPr="00B86CF1">
              <w:rPr>
                <w:sz w:val="24"/>
                <w:szCs w:val="24"/>
              </w:rPr>
              <w:t xml:space="preserve"> beauty diagnostic services for current UK customers.</w:t>
            </w:r>
          </w:p>
        </w:tc>
      </w:tr>
      <w:tr w:rsidR="00A511AC" w:rsidRPr="00B86CF1" w14:paraId="371AD039" w14:textId="77777777">
        <w:tc>
          <w:tcPr>
            <w:tcW w:w="1800" w:type="dxa"/>
            <w:tcMar>
              <w:top w:w="100" w:type="dxa"/>
              <w:left w:w="100" w:type="dxa"/>
              <w:bottom w:w="100" w:type="dxa"/>
              <w:right w:w="100" w:type="dxa"/>
            </w:tcMar>
            <w:vAlign w:val="center"/>
          </w:tcPr>
          <w:p w14:paraId="1C4B4773" w14:textId="77777777" w:rsidR="00A511AC" w:rsidRPr="00B86CF1" w:rsidRDefault="00E673AD" w:rsidP="00B86CF1">
            <w:pPr>
              <w:spacing w:line="360" w:lineRule="auto"/>
              <w:rPr>
                <w:sz w:val="24"/>
                <w:szCs w:val="24"/>
              </w:rPr>
            </w:pPr>
            <w:r w:rsidRPr="00B86CF1">
              <w:rPr>
                <w:b/>
                <w:bCs/>
                <w:sz w:val="24"/>
                <w:szCs w:val="24"/>
              </w:rPr>
              <w:t>New Markets</w:t>
            </w:r>
          </w:p>
        </w:tc>
        <w:tc>
          <w:tcPr>
            <w:tcW w:w="3350" w:type="dxa"/>
            <w:tcMar>
              <w:top w:w="100" w:type="dxa"/>
              <w:left w:w="100" w:type="dxa"/>
              <w:bottom w:w="100" w:type="dxa"/>
              <w:right w:w="100" w:type="dxa"/>
            </w:tcMar>
            <w:vAlign w:val="center"/>
          </w:tcPr>
          <w:p w14:paraId="0F00B95B" w14:textId="77777777" w:rsidR="00A511AC" w:rsidRPr="00B86CF1" w:rsidRDefault="00E673AD" w:rsidP="00B86CF1">
            <w:pPr>
              <w:spacing w:line="360" w:lineRule="auto"/>
              <w:rPr>
                <w:sz w:val="24"/>
                <w:szCs w:val="24"/>
              </w:rPr>
            </w:pPr>
            <w:r w:rsidRPr="00B86CF1">
              <w:rPr>
                <w:sz w:val="24"/>
                <w:szCs w:val="24"/>
              </w:rPr>
              <w:t>Market development: Grow online sales further and expand delivery/collection options to reach customers outside traditional store catchment areas.</w:t>
            </w:r>
          </w:p>
        </w:tc>
        <w:tc>
          <w:tcPr>
            <w:tcW w:w="3350" w:type="dxa"/>
            <w:tcMar>
              <w:top w:w="100" w:type="dxa"/>
              <w:left w:w="100" w:type="dxa"/>
              <w:bottom w:w="100" w:type="dxa"/>
              <w:right w:w="100" w:type="dxa"/>
            </w:tcMar>
            <w:vAlign w:val="center"/>
          </w:tcPr>
          <w:p w14:paraId="29D3A2D7" w14:textId="77777777" w:rsidR="00A511AC" w:rsidRPr="00B86CF1" w:rsidRDefault="00E673AD" w:rsidP="00B86CF1">
            <w:pPr>
              <w:spacing w:line="360" w:lineRule="auto"/>
              <w:rPr>
                <w:sz w:val="24"/>
                <w:szCs w:val="24"/>
              </w:rPr>
            </w:pPr>
            <w:r w:rsidRPr="00B86CF1">
              <w:rPr>
                <w:sz w:val="24"/>
                <w:szCs w:val="24"/>
              </w:rPr>
              <w:t>Diversification: Explore new health and wellbeing services, such as expanded private health consultations or digital health subscriptions, for new customer groups.</w:t>
            </w:r>
          </w:p>
        </w:tc>
      </w:tr>
    </w:tbl>
    <w:p w14:paraId="1AB2E470" w14:textId="77777777" w:rsidR="00A511AC" w:rsidRPr="00B86CF1" w:rsidRDefault="00A511AC" w:rsidP="00B86CF1">
      <w:pPr>
        <w:spacing w:after="200" w:line="360" w:lineRule="auto"/>
        <w:jc w:val="both"/>
        <w:rPr>
          <w:sz w:val="24"/>
          <w:szCs w:val="24"/>
        </w:rPr>
      </w:pPr>
    </w:p>
    <w:p w14:paraId="5BF26C56" w14:textId="77777777" w:rsidR="00A511AC" w:rsidRDefault="00E673AD" w:rsidP="00B86CF1">
      <w:pPr>
        <w:spacing w:after="200" w:line="360" w:lineRule="auto"/>
        <w:jc w:val="both"/>
        <w:rPr>
          <w:sz w:val="24"/>
          <w:szCs w:val="24"/>
        </w:rPr>
      </w:pPr>
      <w:r w:rsidRPr="00B86CF1">
        <w:rPr>
          <w:sz w:val="24"/>
          <w:szCs w:val="24"/>
        </w:rPr>
        <w:t>Given its current position, Boots should focus mainly on market penetration and product development in the short term, since these carry lower risk a</w:t>
      </w:r>
      <w:r w:rsidR="003305AA" w:rsidRPr="00B86CF1">
        <w:rPr>
          <w:sz w:val="24"/>
          <w:szCs w:val="24"/>
        </w:rPr>
        <w:t>nd build on existing strengths.</w:t>
      </w:r>
      <w:r w:rsidR="00E960FE" w:rsidRPr="00B86CF1">
        <w:rPr>
          <w:sz w:val="24"/>
          <w:szCs w:val="24"/>
        </w:rPr>
        <w:t xml:space="preserve"> </w:t>
      </w:r>
      <w:r w:rsidR="00E960FE" w:rsidRPr="00B86CF1">
        <w:rPr>
          <w:sz w:val="24"/>
          <w:szCs w:val="24"/>
        </w:rPr>
        <w:lastRenderedPageBreak/>
        <w:t>Diversification should be considered as a long-term strategy after the company has fully adapted to operating as an independent business</w:t>
      </w:r>
      <w:r w:rsidRPr="00B86CF1">
        <w:rPr>
          <w:sz w:val="24"/>
          <w:szCs w:val="24"/>
        </w:rPr>
        <w:t>.</w:t>
      </w:r>
    </w:p>
    <w:p w14:paraId="7E32FC4D" w14:textId="77777777" w:rsidR="00E97744" w:rsidRPr="00B86CF1" w:rsidRDefault="00E97744" w:rsidP="00B86CF1">
      <w:pPr>
        <w:spacing w:after="200" w:line="360" w:lineRule="auto"/>
        <w:jc w:val="both"/>
        <w:rPr>
          <w:sz w:val="24"/>
          <w:szCs w:val="24"/>
        </w:rPr>
      </w:pPr>
    </w:p>
    <w:p w14:paraId="050606BE" w14:textId="77777777" w:rsidR="00A511AC" w:rsidRPr="00E97744" w:rsidRDefault="00E673AD" w:rsidP="00B86CF1">
      <w:pPr>
        <w:pStyle w:val="Heading1"/>
        <w:spacing w:before="300" w:after="200" w:line="360" w:lineRule="auto"/>
        <w:rPr>
          <w:color w:val="auto"/>
          <w:sz w:val="24"/>
          <w:szCs w:val="24"/>
        </w:rPr>
      </w:pPr>
      <w:r w:rsidRPr="00E97744">
        <w:rPr>
          <w:b/>
          <w:bCs/>
          <w:color w:val="auto"/>
          <w:sz w:val="24"/>
          <w:szCs w:val="24"/>
        </w:rPr>
        <w:t>4. Marketing Mix Strategies (7Ps)</w:t>
      </w:r>
    </w:p>
    <w:tbl>
      <w:tblPr>
        <w:tblW w:w="8900"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7100"/>
      </w:tblGrid>
      <w:tr w:rsidR="00A511AC" w:rsidRPr="00B86CF1" w14:paraId="5A93B299" w14:textId="77777777">
        <w:trPr>
          <w:tblHeader/>
        </w:trPr>
        <w:tc>
          <w:tcPr>
            <w:tcW w:w="1800" w:type="dxa"/>
            <w:shd w:val="clear" w:color="auto" w:fill="D9D9D9"/>
            <w:tcMar>
              <w:top w:w="100" w:type="dxa"/>
              <w:left w:w="100" w:type="dxa"/>
              <w:bottom w:w="100" w:type="dxa"/>
              <w:right w:w="100" w:type="dxa"/>
            </w:tcMar>
            <w:vAlign w:val="center"/>
          </w:tcPr>
          <w:p w14:paraId="533D68BC" w14:textId="77777777" w:rsidR="00A511AC" w:rsidRPr="00B86CF1" w:rsidRDefault="00E673AD" w:rsidP="00B86CF1">
            <w:pPr>
              <w:spacing w:line="360" w:lineRule="auto"/>
              <w:rPr>
                <w:sz w:val="24"/>
                <w:szCs w:val="24"/>
              </w:rPr>
            </w:pPr>
            <w:r w:rsidRPr="00B86CF1">
              <w:rPr>
                <w:b/>
                <w:bCs/>
                <w:sz w:val="24"/>
                <w:szCs w:val="24"/>
              </w:rPr>
              <w:t>P</w:t>
            </w:r>
          </w:p>
        </w:tc>
        <w:tc>
          <w:tcPr>
            <w:tcW w:w="7100" w:type="dxa"/>
            <w:shd w:val="clear" w:color="auto" w:fill="D9D9D9"/>
            <w:tcMar>
              <w:top w:w="100" w:type="dxa"/>
              <w:left w:w="100" w:type="dxa"/>
              <w:bottom w:w="100" w:type="dxa"/>
              <w:right w:w="100" w:type="dxa"/>
            </w:tcMar>
            <w:vAlign w:val="center"/>
          </w:tcPr>
          <w:p w14:paraId="75E7D999" w14:textId="77777777" w:rsidR="00A511AC" w:rsidRPr="00B86CF1" w:rsidRDefault="00E673AD" w:rsidP="00B86CF1">
            <w:pPr>
              <w:spacing w:line="360" w:lineRule="auto"/>
              <w:rPr>
                <w:sz w:val="24"/>
                <w:szCs w:val="24"/>
              </w:rPr>
            </w:pPr>
            <w:r w:rsidRPr="00B86CF1">
              <w:rPr>
                <w:b/>
                <w:bCs/>
                <w:sz w:val="24"/>
                <w:szCs w:val="24"/>
              </w:rPr>
              <w:t>Recommended Approach</w:t>
            </w:r>
          </w:p>
        </w:tc>
      </w:tr>
      <w:tr w:rsidR="00A511AC" w:rsidRPr="00B86CF1" w14:paraId="28CACFC5" w14:textId="77777777">
        <w:tc>
          <w:tcPr>
            <w:tcW w:w="1800" w:type="dxa"/>
            <w:tcMar>
              <w:top w:w="100" w:type="dxa"/>
              <w:left w:w="100" w:type="dxa"/>
              <w:bottom w:w="100" w:type="dxa"/>
              <w:right w:w="100" w:type="dxa"/>
            </w:tcMar>
            <w:vAlign w:val="center"/>
          </w:tcPr>
          <w:p w14:paraId="6F3786B3" w14:textId="77777777" w:rsidR="00A511AC" w:rsidRPr="00B86CF1" w:rsidRDefault="00E673AD" w:rsidP="00B86CF1">
            <w:pPr>
              <w:spacing w:line="360" w:lineRule="auto"/>
              <w:rPr>
                <w:sz w:val="24"/>
                <w:szCs w:val="24"/>
              </w:rPr>
            </w:pPr>
            <w:r w:rsidRPr="00B86CF1">
              <w:rPr>
                <w:b/>
                <w:bCs/>
                <w:sz w:val="24"/>
                <w:szCs w:val="24"/>
              </w:rPr>
              <w:t>Product</w:t>
            </w:r>
          </w:p>
        </w:tc>
        <w:tc>
          <w:tcPr>
            <w:tcW w:w="7100" w:type="dxa"/>
            <w:tcMar>
              <w:top w:w="100" w:type="dxa"/>
              <w:left w:w="100" w:type="dxa"/>
              <w:bottom w:w="100" w:type="dxa"/>
              <w:right w:w="100" w:type="dxa"/>
            </w:tcMar>
            <w:vAlign w:val="center"/>
          </w:tcPr>
          <w:p w14:paraId="4037692E" w14:textId="77777777" w:rsidR="00A511AC" w:rsidRPr="00B86CF1" w:rsidRDefault="00E673AD" w:rsidP="00B86CF1">
            <w:pPr>
              <w:spacing w:line="360" w:lineRule="auto"/>
              <w:rPr>
                <w:sz w:val="24"/>
                <w:szCs w:val="24"/>
              </w:rPr>
            </w:pPr>
            <w:r w:rsidRPr="00B86CF1">
              <w:rPr>
                <w:sz w:val="24"/>
                <w:szCs w:val="24"/>
              </w:rPr>
              <w:t xml:space="preserve">Continue developing trusted own-label ranges such as No7 and Soap &amp; Glory, and expand </w:t>
            </w:r>
            <w:proofErr w:type="spellStart"/>
            <w:r w:rsidRPr="00B86CF1">
              <w:rPr>
                <w:sz w:val="24"/>
                <w:szCs w:val="24"/>
              </w:rPr>
              <w:t>personalised</w:t>
            </w:r>
            <w:proofErr w:type="spellEnd"/>
            <w:r w:rsidRPr="00B86CF1">
              <w:rPr>
                <w:sz w:val="24"/>
                <w:szCs w:val="24"/>
              </w:rPr>
              <w:t xml:space="preserve"> skincare and wellness product lines. Maintain strong pharmacy and healthcare product ranges to reinforce the expert positioning.</w:t>
            </w:r>
          </w:p>
        </w:tc>
      </w:tr>
      <w:tr w:rsidR="00A511AC" w:rsidRPr="00B86CF1" w14:paraId="666E1FD2" w14:textId="77777777">
        <w:tc>
          <w:tcPr>
            <w:tcW w:w="1800" w:type="dxa"/>
            <w:tcMar>
              <w:top w:w="100" w:type="dxa"/>
              <w:left w:w="100" w:type="dxa"/>
              <w:bottom w:w="100" w:type="dxa"/>
              <w:right w:w="100" w:type="dxa"/>
            </w:tcMar>
            <w:vAlign w:val="center"/>
          </w:tcPr>
          <w:p w14:paraId="07918C0A" w14:textId="77777777" w:rsidR="00A511AC" w:rsidRPr="00B86CF1" w:rsidRDefault="00E673AD" w:rsidP="00B86CF1">
            <w:pPr>
              <w:spacing w:line="360" w:lineRule="auto"/>
              <w:rPr>
                <w:sz w:val="24"/>
                <w:szCs w:val="24"/>
              </w:rPr>
            </w:pPr>
            <w:r w:rsidRPr="00B86CF1">
              <w:rPr>
                <w:b/>
                <w:bCs/>
                <w:sz w:val="24"/>
                <w:szCs w:val="24"/>
              </w:rPr>
              <w:t>Price</w:t>
            </w:r>
          </w:p>
        </w:tc>
        <w:tc>
          <w:tcPr>
            <w:tcW w:w="7100" w:type="dxa"/>
            <w:tcMar>
              <w:top w:w="100" w:type="dxa"/>
              <w:left w:w="100" w:type="dxa"/>
              <w:bottom w:w="100" w:type="dxa"/>
              <w:right w:w="100" w:type="dxa"/>
            </w:tcMar>
            <w:vAlign w:val="center"/>
          </w:tcPr>
          <w:p w14:paraId="75B61C71" w14:textId="77777777" w:rsidR="00A511AC" w:rsidRPr="00B86CF1" w:rsidRDefault="00E673AD" w:rsidP="00B86CF1">
            <w:pPr>
              <w:spacing w:line="360" w:lineRule="auto"/>
              <w:rPr>
                <w:sz w:val="24"/>
                <w:szCs w:val="24"/>
              </w:rPr>
            </w:pPr>
            <w:r w:rsidRPr="00B86CF1">
              <w:rPr>
                <w:sz w:val="24"/>
                <w:szCs w:val="24"/>
              </w:rPr>
              <w:t>Use a value-based pricing approach: keep flagship own-label products competitively priced, while using Advantage Card points and targeted discounts to reward loyal customers and counter the perception that Boots is expensive.</w:t>
            </w:r>
          </w:p>
        </w:tc>
      </w:tr>
      <w:tr w:rsidR="00A511AC" w:rsidRPr="00B86CF1" w14:paraId="2760A83E" w14:textId="77777777">
        <w:tc>
          <w:tcPr>
            <w:tcW w:w="1800" w:type="dxa"/>
            <w:tcMar>
              <w:top w:w="100" w:type="dxa"/>
              <w:left w:w="100" w:type="dxa"/>
              <w:bottom w:w="100" w:type="dxa"/>
              <w:right w:w="100" w:type="dxa"/>
            </w:tcMar>
            <w:vAlign w:val="center"/>
          </w:tcPr>
          <w:p w14:paraId="29C7B666" w14:textId="77777777" w:rsidR="00A511AC" w:rsidRPr="00B86CF1" w:rsidRDefault="00E673AD" w:rsidP="00B86CF1">
            <w:pPr>
              <w:spacing w:line="360" w:lineRule="auto"/>
              <w:rPr>
                <w:sz w:val="24"/>
                <w:szCs w:val="24"/>
              </w:rPr>
            </w:pPr>
            <w:r w:rsidRPr="00B86CF1">
              <w:rPr>
                <w:b/>
                <w:bCs/>
                <w:sz w:val="24"/>
                <w:szCs w:val="24"/>
              </w:rPr>
              <w:t>Place</w:t>
            </w:r>
          </w:p>
        </w:tc>
        <w:tc>
          <w:tcPr>
            <w:tcW w:w="7100" w:type="dxa"/>
            <w:tcMar>
              <w:top w:w="100" w:type="dxa"/>
              <w:left w:w="100" w:type="dxa"/>
              <w:bottom w:w="100" w:type="dxa"/>
              <w:right w:w="100" w:type="dxa"/>
            </w:tcMar>
            <w:vAlign w:val="center"/>
          </w:tcPr>
          <w:p w14:paraId="6DAD2B3D" w14:textId="77777777" w:rsidR="00A511AC" w:rsidRPr="00B86CF1" w:rsidRDefault="00E960FE" w:rsidP="00B86CF1">
            <w:pPr>
              <w:spacing w:line="360" w:lineRule="auto"/>
              <w:rPr>
                <w:sz w:val="24"/>
                <w:szCs w:val="24"/>
              </w:rPr>
            </w:pPr>
            <w:r w:rsidRPr="00B86CF1">
              <w:rPr>
                <w:sz w:val="24"/>
                <w:szCs w:val="24"/>
              </w:rPr>
              <w:t xml:space="preserve">Maintain the extensive </w:t>
            </w:r>
            <w:r w:rsidR="00E673AD" w:rsidRPr="00B86CF1">
              <w:rPr>
                <w:sz w:val="24"/>
                <w:szCs w:val="24"/>
              </w:rPr>
              <w:t>store network for convenience and pharmacy access, while continuing to invest in boots.com and the mobile app, click-and-collect, and faster home delivery to compete with online-only rivals.</w:t>
            </w:r>
          </w:p>
        </w:tc>
      </w:tr>
      <w:tr w:rsidR="00A511AC" w:rsidRPr="00B86CF1" w14:paraId="59B5B4E8" w14:textId="77777777">
        <w:tc>
          <w:tcPr>
            <w:tcW w:w="1800" w:type="dxa"/>
            <w:tcMar>
              <w:top w:w="100" w:type="dxa"/>
              <w:left w:w="100" w:type="dxa"/>
              <w:bottom w:w="100" w:type="dxa"/>
              <w:right w:w="100" w:type="dxa"/>
            </w:tcMar>
            <w:vAlign w:val="center"/>
          </w:tcPr>
          <w:p w14:paraId="42230759" w14:textId="77777777" w:rsidR="00A511AC" w:rsidRPr="00B86CF1" w:rsidRDefault="00E673AD" w:rsidP="00B86CF1">
            <w:pPr>
              <w:spacing w:line="360" w:lineRule="auto"/>
              <w:rPr>
                <w:sz w:val="24"/>
                <w:szCs w:val="24"/>
              </w:rPr>
            </w:pPr>
            <w:r w:rsidRPr="00B86CF1">
              <w:rPr>
                <w:b/>
                <w:bCs/>
                <w:sz w:val="24"/>
                <w:szCs w:val="24"/>
              </w:rPr>
              <w:t>Promotion</w:t>
            </w:r>
          </w:p>
        </w:tc>
        <w:tc>
          <w:tcPr>
            <w:tcW w:w="7100" w:type="dxa"/>
            <w:tcMar>
              <w:top w:w="100" w:type="dxa"/>
              <w:left w:w="100" w:type="dxa"/>
              <w:bottom w:w="100" w:type="dxa"/>
              <w:right w:w="100" w:type="dxa"/>
            </w:tcMar>
            <w:vAlign w:val="center"/>
          </w:tcPr>
          <w:p w14:paraId="54DDBD58" w14:textId="77777777" w:rsidR="00A511AC" w:rsidRPr="00B86CF1" w:rsidRDefault="00E673AD" w:rsidP="00B86CF1">
            <w:pPr>
              <w:spacing w:line="360" w:lineRule="auto"/>
              <w:rPr>
                <w:sz w:val="24"/>
                <w:szCs w:val="24"/>
              </w:rPr>
            </w:pPr>
            <w:r w:rsidRPr="00B86CF1">
              <w:rPr>
                <w:sz w:val="24"/>
                <w:szCs w:val="24"/>
              </w:rPr>
              <w:t>Run</w:t>
            </w:r>
            <w:r w:rsidR="00E960FE" w:rsidRPr="00B86CF1">
              <w:rPr>
                <w:sz w:val="24"/>
                <w:szCs w:val="24"/>
              </w:rPr>
              <w:t xml:space="preserve"> integrated campaigns </w:t>
            </w:r>
            <w:r w:rsidRPr="00B86CF1">
              <w:rPr>
                <w:sz w:val="24"/>
                <w:szCs w:val="24"/>
              </w:rPr>
              <w:t xml:space="preserve"> mixing social media, influencer/creator partnerships, email and app push notifications, and in-store promotions, all reinforcing the trusted health-and-beauty-expert message.</w:t>
            </w:r>
          </w:p>
        </w:tc>
      </w:tr>
      <w:tr w:rsidR="00A511AC" w:rsidRPr="00B86CF1" w14:paraId="7B613751" w14:textId="77777777">
        <w:tc>
          <w:tcPr>
            <w:tcW w:w="1800" w:type="dxa"/>
            <w:tcMar>
              <w:top w:w="100" w:type="dxa"/>
              <w:left w:w="100" w:type="dxa"/>
              <w:bottom w:w="100" w:type="dxa"/>
              <w:right w:w="100" w:type="dxa"/>
            </w:tcMar>
            <w:vAlign w:val="center"/>
          </w:tcPr>
          <w:p w14:paraId="2AE9FD40" w14:textId="77777777" w:rsidR="00A511AC" w:rsidRPr="00B86CF1" w:rsidRDefault="00E673AD" w:rsidP="00B86CF1">
            <w:pPr>
              <w:spacing w:line="360" w:lineRule="auto"/>
              <w:rPr>
                <w:sz w:val="24"/>
                <w:szCs w:val="24"/>
              </w:rPr>
            </w:pPr>
            <w:r w:rsidRPr="00B86CF1">
              <w:rPr>
                <w:b/>
                <w:bCs/>
                <w:sz w:val="24"/>
                <w:szCs w:val="24"/>
              </w:rPr>
              <w:t>People</w:t>
            </w:r>
          </w:p>
        </w:tc>
        <w:tc>
          <w:tcPr>
            <w:tcW w:w="7100" w:type="dxa"/>
            <w:tcMar>
              <w:top w:w="100" w:type="dxa"/>
              <w:left w:w="100" w:type="dxa"/>
              <w:bottom w:w="100" w:type="dxa"/>
              <w:right w:w="100" w:type="dxa"/>
            </w:tcMar>
            <w:vAlign w:val="center"/>
          </w:tcPr>
          <w:p w14:paraId="6DA55956" w14:textId="77777777" w:rsidR="00A511AC" w:rsidRPr="00B86CF1" w:rsidRDefault="00E673AD" w:rsidP="00B86CF1">
            <w:pPr>
              <w:spacing w:line="360" w:lineRule="auto"/>
              <w:rPr>
                <w:sz w:val="24"/>
                <w:szCs w:val="24"/>
              </w:rPr>
            </w:pPr>
            <w:r w:rsidRPr="00B86CF1">
              <w:rPr>
                <w:sz w:val="24"/>
                <w:szCs w:val="24"/>
              </w:rPr>
              <w:t>Invest in training pharmacists and beauty advisors so in-store advice remains a clear point of difference versus supermarkets and online retailers; strong staff expertise supports the premium positioning.</w:t>
            </w:r>
          </w:p>
        </w:tc>
      </w:tr>
      <w:tr w:rsidR="00A511AC" w:rsidRPr="00B86CF1" w14:paraId="5FAC92A7" w14:textId="77777777">
        <w:tc>
          <w:tcPr>
            <w:tcW w:w="1800" w:type="dxa"/>
            <w:tcMar>
              <w:top w:w="100" w:type="dxa"/>
              <w:left w:w="100" w:type="dxa"/>
              <w:bottom w:w="100" w:type="dxa"/>
              <w:right w:w="100" w:type="dxa"/>
            </w:tcMar>
            <w:vAlign w:val="center"/>
          </w:tcPr>
          <w:p w14:paraId="5B942106" w14:textId="77777777" w:rsidR="00A511AC" w:rsidRPr="00B86CF1" w:rsidRDefault="00E673AD" w:rsidP="00B86CF1">
            <w:pPr>
              <w:spacing w:line="360" w:lineRule="auto"/>
              <w:rPr>
                <w:sz w:val="24"/>
                <w:szCs w:val="24"/>
              </w:rPr>
            </w:pPr>
            <w:r w:rsidRPr="00B86CF1">
              <w:rPr>
                <w:b/>
                <w:bCs/>
                <w:sz w:val="24"/>
                <w:szCs w:val="24"/>
              </w:rPr>
              <w:t>Process</w:t>
            </w:r>
          </w:p>
        </w:tc>
        <w:tc>
          <w:tcPr>
            <w:tcW w:w="7100" w:type="dxa"/>
            <w:tcMar>
              <w:top w:w="100" w:type="dxa"/>
              <w:left w:w="100" w:type="dxa"/>
              <w:bottom w:w="100" w:type="dxa"/>
              <w:right w:w="100" w:type="dxa"/>
            </w:tcMar>
            <w:vAlign w:val="center"/>
          </w:tcPr>
          <w:p w14:paraId="5CC3D418" w14:textId="77777777" w:rsidR="00A511AC" w:rsidRPr="00B86CF1" w:rsidRDefault="00E673AD" w:rsidP="00B86CF1">
            <w:pPr>
              <w:spacing w:line="360" w:lineRule="auto"/>
              <w:rPr>
                <w:sz w:val="24"/>
                <w:szCs w:val="24"/>
              </w:rPr>
            </w:pPr>
            <w:r w:rsidRPr="00B86CF1">
              <w:rPr>
                <w:sz w:val="24"/>
                <w:szCs w:val="24"/>
              </w:rPr>
              <w:t>Simplify prescription ordering, click-and-collect, and returns processes so that both online and in-store j</w:t>
            </w:r>
            <w:r w:rsidR="00192002" w:rsidRPr="00B86CF1">
              <w:rPr>
                <w:sz w:val="24"/>
                <w:szCs w:val="24"/>
              </w:rPr>
              <w:t>ourneys feel quick and reliable. U</w:t>
            </w:r>
            <w:r w:rsidRPr="00B86CF1">
              <w:rPr>
                <w:sz w:val="24"/>
                <w:szCs w:val="24"/>
              </w:rPr>
              <w:t>se the app to let customers track orders and repeat prescriptions easily.</w:t>
            </w:r>
          </w:p>
        </w:tc>
      </w:tr>
      <w:tr w:rsidR="00A511AC" w:rsidRPr="00B86CF1" w14:paraId="31D1C06F" w14:textId="77777777">
        <w:tc>
          <w:tcPr>
            <w:tcW w:w="1800" w:type="dxa"/>
            <w:tcMar>
              <w:top w:w="100" w:type="dxa"/>
              <w:left w:w="100" w:type="dxa"/>
              <w:bottom w:w="100" w:type="dxa"/>
              <w:right w:w="100" w:type="dxa"/>
            </w:tcMar>
            <w:vAlign w:val="center"/>
          </w:tcPr>
          <w:p w14:paraId="7A830D1F" w14:textId="77777777" w:rsidR="00A511AC" w:rsidRPr="00B86CF1" w:rsidRDefault="00E673AD" w:rsidP="00B86CF1">
            <w:pPr>
              <w:spacing w:line="360" w:lineRule="auto"/>
              <w:rPr>
                <w:sz w:val="24"/>
                <w:szCs w:val="24"/>
              </w:rPr>
            </w:pPr>
            <w:r w:rsidRPr="00B86CF1">
              <w:rPr>
                <w:b/>
                <w:bCs/>
                <w:sz w:val="24"/>
                <w:szCs w:val="24"/>
              </w:rPr>
              <w:lastRenderedPageBreak/>
              <w:t>Physical Evidence</w:t>
            </w:r>
          </w:p>
        </w:tc>
        <w:tc>
          <w:tcPr>
            <w:tcW w:w="7100" w:type="dxa"/>
            <w:tcMar>
              <w:top w:w="100" w:type="dxa"/>
              <w:left w:w="100" w:type="dxa"/>
              <w:bottom w:w="100" w:type="dxa"/>
              <w:right w:w="100" w:type="dxa"/>
            </w:tcMar>
            <w:vAlign w:val="center"/>
          </w:tcPr>
          <w:p w14:paraId="109B5327" w14:textId="77777777" w:rsidR="00A511AC" w:rsidRPr="00B86CF1" w:rsidRDefault="00E673AD" w:rsidP="00B86CF1">
            <w:pPr>
              <w:spacing w:line="360" w:lineRule="auto"/>
              <w:rPr>
                <w:sz w:val="24"/>
                <w:szCs w:val="24"/>
              </w:rPr>
            </w:pPr>
            <w:r w:rsidRPr="00B86CF1">
              <w:rPr>
                <w:sz w:val="24"/>
                <w:szCs w:val="24"/>
              </w:rPr>
              <w:t>Keep stores clean, well laid out, and clearly branded, with visible pharmacy counters; ensure packaging, receipts, and the app all reflect a consistent, professional Boots identity that supports trust.</w:t>
            </w:r>
          </w:p>
        </w:tc>
      </w:tr>
    </w:tbl>
    <w:p w14:paraId="56D01DD1" w14:textId="77777777" w:rsidR="00192002" w:rsidRPr="00B86CF1" w:rsidRDefault="00192002" w:rsidP="00B86CF1">
      <w:pPr>
        <w:spacing w:after="200" w:line="360" w:lineRule="auto"/>
        <w:jc w:val="both"/>
        <w:rPr>
          <w:sz w:val="24"/>
          <w:szCs w:val="24"/>
        </w:rPr>
      </w:pPr>
    </w:p>
    <w:p w14:paraId="0914BD4F" w14:textId="77777777" w:rsidR="00192002" w:rsidRPr="00B86CF1" w:rsidRDefault="00192002" w:rsidP="00B86CF1">
      <w:pPr>
        <w:spacing w:after="200" w:line="360" w:lineRule="auto"/>
        <w:jc w:val="both"/>
        <w:rPr>
          <w:sz w:val="24"/>
          <w:szCs w:val="24"/>
        </w:rPr>
      </w:pPr>
      <w:r w:rsidRPr="00B86CF1">
        <w:rPr>
          <w:sz w:val="24"/>
          <w:szCs w:val="24"/>
        </w:rPr>
        <w:t>Using all 7Ps together helps Boots keep its premium image. At the same time, its loyalty rewards and own-brand ranges give budget-conscious shoppers a clear reason to stay loyal instead of switching to cheaper stores.</w:t>
      </w:r>
    </w:p>
    <w:p w14:paraId="7BAF4621" w14:textId="77777777" w:rsidR="00A511AC" w:rsidRPr="00B86CF1" w:rsidRDefault="00192002" w:rsidP="00B86CF1">
      <w:pPr>
        <w:spacing w:after="200" w:line="360" w:lineRule="auto"/>
        <w:jc w:val="both"/>
        <w:rPr>
          <w:sz w:val="24"/>
          <w:szCs w:val="24"/>
        </w:rPr>
      </w:pPr>
      <w:r w:rsidRPr="00B86CF1">
        <w:rPr>
          <w:sz w:val="24"/>
          <w:szCs w:val="24"/>
        </w:rPr>
        <w:t>It is crucial to plan these seven elements as one combined strategy rather than separate projects. For instance, launching a new own-label skincare line requires alignment across every area. It should feature special loyalty pricing, clear stock availability across stores and online, and consistent promotion everywhere. Store staff also need proper training to explain its benefits, supported by smooth ordering processes and attractive displays. This connected approach is what transforms a simple product into a strong seller</w:t>
      </w:r>
    </w:p>
    <w:p w14:paraId="0E22564E" w14:textId="77777777" w:rsidR="00A511AC" w:rsidRPr="00E97744" w:rsidRDefault="00E673AD" w:rsidP="00B86CF1">
      <w:pPr>
        <w:pStyle w:val="Heading1"/>
        <w:spacing w:before="300" w:after="200" w:line="360" w:lineRule="auto"/>
        <w:rPr>
          <w:color w:val="auto"/>
          <w:sz w:val="24"/>
          <w:szCs w:val="24"/>
        </w:rPr>
      </w:pPr>
      <w:r w:rsidRPr="00E97744">
        <w:rPr>
          <w:b/>
          <w:bCs/>
          <w:color w:val="auto"/>
          <w:sz w:val="24"/>
          <w:szCs w:val="24"/>
        </w:rPr>
        <w:t>5. Implementation and Control</w:t>
      </w:r>
    </w:p>
    <w:p w14:paraId="56559A9E" w14:textId="77777777" w:rsidR="00A511AC" w:rsidRPr="00B86CF1" w:rsidRDefault="00410157" w:rsidP="00B86CF1">
      <w:pPr>
        <w:spacing w:after="200" w:line="360" w:lineRule="auto"/>
        <w:jc w:val="both"/>
        <w:rPr>
          <w:sz w:val="24"/>
          <w:szCs w:val="24"/>
        </w:rPr>
      </w:pPr>
      <w:r w:rsidRPr="00B86CF1">
        <w:rPr>
          <w:sz w:val="24"/>
          <w:szCs w:val="24"/>
        </w:rPr>
        <w:t>Turning this marketing plan into results requires clear ownership, a realistic timeline, and measurable targets. The marketing team should lead the implementation over a 12-month period. This process will begin in the first quarter with Advantage Card campaigns designed to reach more customers.</w:t>
      </w:r>
      <w:r w:rsidR="00310C17" w:rsidRPr="00B86CF1">
        <w:rPr>
          <w:sz w:val="24"/>
          <w:szCs w:val="24"/>
        </w:rPr>
        <w:t xml:space="preserve"> </w:t>
      </w:r>
      <w:r w:rsidRPr="00B86CF1">
        <w:rPr>
          <w:sz w:val="24"/>
          <w:szCs w:val="24"/>
        </w:rPr>
        <w:t>Later in the year</w:t>
      </w:r>
      <w:r w:rsidR="00E673AD" w:rsidRPr="00B86CF1">
        <w:rPr>
          <w:sz w:val="24"/>
          <w:szCs w:val="24"/>
        </w:rPr>
        <w:t xml:space="preserve"> product development launches and digital experience improvement</w:t>
      </w:r>
      <w:r w:rsidRPr="00B86CF1">
        <w:rPr>
          <w:sz w:val="24"/>
          <w:szCs w:val="24"/>
        </w:rPr>
        <w:t>s</w:t>
      </w:r>
      <w:r w:rsidR="00E673AD" w:rsidRPr="00B86CF1">
        <w:rPr>
          <w:sz w:val="24"/>
          <w:szCs w:val="24"/>
        </w:rPr>
        <w:t>. Budget should be reviewed each quarter so spe</w:t>
      </w:r>
      <w:r w:rsidRPr="00B86CF1">
        <w:rPr>
          <w:sz w:val="24"/>
          <w:szCs w:val="24"/>
        </w:rPr>
        <w:t>nding can shift toward</w:t>
      </w:r>
      <w:r w:rsidR="00E673AD" w:rsidRPr="00B86CF1">
        <w:rPr>
          <w:sz w:val="24"/>
          <w:szCs w:val="24"/>
        </w:rPr>
        <w:t xml:space="preserve"> channels and offers</w:t>
      </w:r>
      <w:r w:rsidRPr="00B86CF1">
        <w:rPr>
          <w:sz w:val="24"/>
          <w:szCs w:val="24"/>
        </w:rPr>
        <w:t xml:space="preserve"> which</w:t>
      </w:r>
      <w:r w:rsidR="00E673AD" w:rsidRPr="00B86CF1">
        <w:rPr>
          <w:sz w:val="24"/>
          <w:szCs w:val="24"/>
        </w:rPr>
        <w:t xml:space="preserve"> are performing best, rather than being fixed for the whole year in advance.</w:t>
      </w:r>
    </w:p>
    <w:p w14:paraId="2D1986A7" w14:textId="77777777" w:rsidR="00310C17" w:rsidRPr="00B86CF1" w:rsidRDefault="002263E5" w:rsidP="00B86CF1">
      <w:pPr>
        <w:spacing w:after="200" w:line="360" w:lineRule="auto"/>
        <w:jc w:val="both"/>
        <w:rPr>
          <w:sz w:val="24"/>
          <w:szCs w:val="24"/>
        </w:rPr>
      </w:pPr>
      <w:r w:rsidRPr="00B86CF1">
        <w:rPr>
          <w:sz w:val="24"/>
          <w:szCs w:val="24"/>
        </w:rPr>
        <w:t xml:space="preserve">A small digital marketing team should work closely with the pharmacy department to deliver the strategy. This will help ensure that campaigns are practical and can be implemented successfully both in stores and online. </w:t>
      </w:r>
      <w:r w:rsidR="00310C17" w:rsidRPr="00B86CF1">
        <w:rPr>
          <w:sz w:val="24"/>
          <w:szCs w:val="24"/>
        </w:rPr>
        <w:t>Store and pharmacy staff should be involved early in the process rather than right at launch. This helps them understand and display new promotions properly at the point of sale, where customers make their final buying decisions</w:t>
      </w:r>
    </w:p>
    <w:p w14:paraId="474F73AF" w14:textId="77777777" w:rsidR="00A511AC" w:rsidRPr="00B86CF1" w:rsidRDefault="00E673AD" w:rsidP="00B86CF1">
      <w:pPr>
        <w:spacing w:after="200" w:line="360" w:lineRule="auto"/>
        <w:jc w:val="both"/>
        <w:rPr>
          <w:sz w:val="24"/>
          <w:szCs w:val="24"/>
        </w:rPr>
      </w:pPr>
      <w:r w:rsidRPr="00B86CF1">
        <w:rPr>
          <w:b/>
          <w:bCs/>
          <w:sz w:val="24"/>
          <w:szCs w:val="24"/>
        </w:rPr>
        <w:t>5.1 Key Performance Indicators (KPIs)</w:t>
      </w:r>
    </w:p>
    <w:tbl>
      <w:tblPr>
        <w:tblW w:w="8900"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900"/>
        <w:gridCol w:w="3200"/>
        <w:gridCol w:w="2800"/>
      </w:tblGrid>
      <w:tr w:rsidR="00A511AC" w:rsidRPr="00B86CF1" w14:paraId="56F0C6BB" w14:textId="77777777">
        <w:trPr>
          <w:tblHeader/>
        </w:trPr>
        <w:tc>
          <w:tcPr>
            <w:tcW w:w="2900" w:type="dxa"/>
            <w:shd w:val="clear" w:color="auto" w:fill="D9D9D9"/>
            <w:tcMar>
              <w:top w:w="100" w:type="dxa"/>
              <w:left w:w="100" w:type="dxa"/>
              <w:bottom w:w="100" w:type="dxa"/>
              <w:right w:w="100" w:type="dxa"/>
            </w:tcMar>
            <w:vAlign w:val="center"/>
          </w:tcPr>
          <w:p w14:paraId="4E15D132" w14:textId="77777777" w:rsidR="00A511AC" w:rsidRPr="00B86CF1" w:rsidRDefault="00E673AD" w:rsidP="00B86CF1">
            <w:pPr>
              <w:spacing w:line="360" w:lineRule="auto"/>
              <w:rPr>
                <w:sz w:val="24"/>
                <w:szCs w:val="24"/>
              </w:rPr>
            </w:pPr>
            <w:r w:rsidRPr="00B86CF1">
              <w:rPr>
                <w:b/>
                <w:bCs/>
                <w:sz w:val="24"/>
                <w:szCs w:val="24"/>
              </w:rPr>
              <w:lastRenderedPageBreak/>
              <w:t>Objective</w:t>
            </w:r>
          </w:p>
        </w:tc>
        <w:tc>
          <w:tcPr>
            <w:tcW w:w="3200" w:type="dxa"/>
            <w:shd w:val="clear" w:color="auto" w:fill="D9D9D9"/>
            <w:tcMar>
              <w:top w:w="100" w:type="dxa"/>
              <w:left w:w="100" w:type="dxa"/>
              <w:bottom w:w="100" w:type="dxa"/>
              <w:right w:w="100" w:type="dxa"/>
            </w:tcMar>
            <w:vAlign w:val="center"/>
          </w:tcPr>
          <w:p w14:paraId="36075616" w14:textId="77777777" w:rsidR="00A511AC" w:rsidRPr="00B86CF1" w:rsidRDefault="00E673AD" w:rsidP="00B86CF1">
            <w:pPr>
              <w:spacing w:line="360" w:lineRule="auto"/>
              <w:rPr>
                <w:sz w:val="24"/>
                <w:szCs w:val="24"/>
              </w:rPr>
            </w:pPr>
            <w:r w:rsidRPr="00B86CF1">
              <w:rPr>
                <w:b/>
                <w:bCs/>
                <w:sz w:val="24"/>
                <w:szCs w:val="24"/>
              </w:rPr>
              <w:t>KPI</w:t>
            </w:r>
          </w:p>
        </w:tc>
        <w:tc>
          <w:tcPr>
            <w:tcW w:w="2800" w:type="dxa"/>
            <w:shd w:val="clear" w:color="auto" w:fill="D9D9D9"/>
            <w:tcMar>
              <w:top w:w="100" w:type="dxa"/>
              <w:left w:w="100" w:type="dxa"/>
              <w:bottom w:w="100" w:type="dxa"/>
              <w:right w:w="100" w:type="dxa"/>
            </w:tcMar>
            <w:vAlign w:val="center"/>
          </w:tcPr>
          <w:p w14:paraId="527E6B8C" w14:textId="77777777" w:rsidR="00A511AC" w:rsidRPr="00B86CF1" w:rsidRDefault="00E673AD" w:rsidP="00B86CF1">
            <w:pPr>
              <w:spacing w:line="360" w:lineRule="auto"/>
              <w:rPr>
                <w:sz w:val="24"/>
                <w:szCs w:val="24"/>
              </w:rPr>
            </w:pPr>
            <w:r w:rsidRPr="00B86CF1">
              <w:rPr>
                <w:b/>
                <w:bCs/>
                <w:sz w:val="24"/>
                <w:szCs w:val="24"/>
              </w:rPr>
              <w:t>Target</w:t>
            </w:r>
          </w:p>
        </w:tc>
      </w:tr>
      <w:tr w:rsidR="00A511AC" w:rsidRPr="00B86CF1" w14:paraId="1E9C986F" w14:textId="77777777">
        <w:tc>
          <w:tcPr>
            <w:tcW w:w="2900" w:type="dxa"/>
            <w:tcMar>
              <w:top w:w="100" w:type="dxa"/>
              <w:left w:w="100" w:type="dxa"/>
              <w:bottom w:w="100" w:type="dxa"/>
              <w:right w:w="100" w:type="dxa"/>
            </w:tcMar>
            <w:vAlign w:val="center"/>
          </w:tcPr>
          <w:p w14:paraId="6E04CAD9" w14:textId="77777777" w:rsidR="00A511AC" w:rsidRPr="00B86CF1" w:rsidRDefault="00E673AD" w:rsidP="00B86CF1">
            <w:pPr>
              <w:spacing w:line="360" w:lineRule="auto"/>
              <w:rPr>
                <w:sz w:val="24"/>
                <w:szCs w:val="24"/>
              </w:rPr>
            </w:pPr>
            <w:r w:rsidRPr="00B86CF1">
              <w:rPr>
                <w:sz w:val="24"/>
                <w:szCs w:val="24"/>
              </w:rPr>
              <w:t>Grow sales</w:t>
            </w:r>
          </w:p>
        </w:tc>
        <w:tc>
          <w:tcPr>
            <w:tcW w:w="3200" w:type="dxa"/>
            <w:tcMar>
              <w:top w:w="100" w:type="dxa"/>
              <w:left w:w="100" w:type="dxa"/>
              <w:bottom w:w="100" w:type="dxa"/>
              <w:right w:w="100" w:type="dxa"/>
            </w:tcMar>
            <w:vAlign w:val="center"/>
          </w:tcPr>
          <w:p w14:paraId="48E6DBA5" w14:textId="77777777" w:rsidR="00A511AC" w:rsidRPr="00B86CF1" w:rsidRDefault="00E673AD" w:rsidP="00B86CF1">
            <w:pPr>
              <w:spacing w:line="360" w:lineRule="auto"/>
              <w:rPr>
                <w:sz w:val="24"/>
                <w:szCs w:val="24"/>
              </w:rPr>
            </w:pPr>
            <w:r w:rsidRPr="00B86CF1">
              <w:rPr>
                <w:sz w:val="24"/>
                <w:szCs w:val="24"/>
              </w:rPr>
              <w:t>Year-on-year like-for-like sales growth</w:t>
            </w:r>
          </w:p>
        </w:tc>
        <w:tc>
          <w:tcPr>
            <w:tcW w:w="2800" w:type="dxa"/>
            <w:tcMar>
              <w:top w:w="100" w:type="dxa"/>
              <w:left w:w="100" w:type="dxa"/>
              <w:bottom w:w="100" w:type="dxa"/>
              <w:right w:w="100" w:type="dxa"/>
            </w:tcMar>
            <w:vAlign w:val="center"/>
          </w:tcPr>
          <w:p w14:paraId="5B8529AC" w14:textId="77777777" w:rsidR="00A511AC" w:rsidRPr="00B86CF1" w:rsidRDefault="00E673AD" w:rsidP="00B86CF1">
            <w:pPr>
              <w:spacing w:line="360" w:lineRule="auto"/>
              <w:rPr>
                <w:sz w:val="24"/>
                <w:szCs w:val="24"/>
              </w:rPr>
            </w:pPr>
            <w:r w:rsidRPr="00B86CF1">
              <w:rPr>
                <w:sz w:val="24"/>
                <w:szCs w:val="24"/>
              </w:rPr>
              <w:t>Increase by 5% within 12 months</w:t>
            </w:r>
          </w:p>
        </w:tc>
      </w:tr>
      <w:tr w:rsidR="00A511AC" w:rsidRPr="00B86CF1" w14:paraId="4DD8138E" w14:textId="77777777">
        <w:tc>
          <w:tcPr>
            <w:tcW w:w="2900" w:type="dxa"/>
            <w:tcMar>
              <w:top w:w="100" w:type="dxa"/>
              <w:left w:w="100" w:type="dxa"/>
              <w:bottom w:w="100" w:type="dxa"/>
              <w:right w:w="100" w:type="dxa"/>
            </w:tcMar>
            <w:vAlign w:val="center"/>
          </w:tcPr>
          <w:p w14:paraId="789091D8" w14:textId="77777777" w:rsidR="00A511AC" w:rsidRPr="00B86CF1" w:rsidRDefault="00E673AD" w:rsidP="00B86CF1">
            <w:pPr>
              <w:spacing w:line="360" w:lineRule="auto"/>
              <w:rPr>
                <w:sz w:val="24"/>
                <w:szCs w:val="24"/>
              </w:rPr>
            </w:pPr>
            <w:r w:rsidRPr="00B86CF1">
              <w:rPr>
                <w:sz w:val="24"/>
                <w:szCs w:val="24"/>
              </w:rPr>
              <w:t>Increase loyalty</w:t>
            </w:r>
          </w:p>
        </w:tc>
        <w:tc>
          <w:tcPr>
            <w:tcW w:w="3200" w:type="dxa"/>
            <w:tcMar>
              <w:top w:w="100" w:type="dxa"/>
              <w:left w:w="100" w:type="dxa"/>
              <w:bottom w:w="100" w:type="dxa"/>
              <w:right w:w="100" w:type="dxa"/>
            </w:tcMar>
            <w:vAlign w:val="center"/>
          </w:tcPr>
          <w:p w14:paraId="5D37FC29" w14:textId="77777777" w:rsidR="00A511AC" w:rsidRPr="00B86CF1" w:rsidRDefault="00E673AD" w:rsidP="00B86CF1">
            <w:pPr>
              <w:spacing w:line="360" w:lineRule="auto"/>
              <w:rPr>
                <w:sz w:val="24"/>
                <w:szCs w:val="24"/>
              </w:rPr>
            </w:pPr>
            <w:r w:rsidRPr="00B86CF1">
              <w:rPr>
                <w:sz w:val="24"/>
                <w:szCs w:val="24"/>
              </w:rPr>
              <w:t>Active Advantage Card usage rate</w:t>
            </w:r>
          </w:p>
        </w:tc>
        <w:tc>
          <w:tcPr>
            <w:tcW w:w="2800" w:type="dxa"/>
            <w:tcMar>
              <w:top w:w="100" w:type="dxa"/>
              <w:left w:w="100" w:type="dxa"/>
              <w:bottom w:w="100" w:type="dxa"/>
              <w:right w:w="100" w:type="dxa"/>
            </w:tcMar>
            <w:vAlign w:val="center"/>
          </w:tcPr>
          <w:p w14:paraId="47D191ED" w14:textId="77777777" w:rsidR="00A511AC" w:rsidRPr="00B86CF1" w:rsidRDefault="00E673AD" w:rsidP="00B86CF1">
            <w:pPr>
              <w:spacing w:line="360" w:lineRule="auto"/>
              <w:rPr>
                <w:sz w:val="24"/>
                <w:szCs w:val="24"/>
              </w:rPr>
            </w:pPr>
            <w:r w:rsidRPr="00B86CF1">
              <w:rPr>
                <w:sz w:val="24"/>
                <w:szCs w:val="24"/>
              </w:rPr>
              <w:t>Increase active users by 10%</w:t>
            </w:r>
          </w:p>
        </w:tc>
      </w:tr>
      <w:tr w:rsidR="00A511AC" w:rsidRPr="00B86CF1" w14:paraId="6A5C8C11" w14:textId="77777777">
        <w:tc>
          <w:tcPr>
            <w:tcW w:w="2900" w:type="dxa"/>
            <w:tcMar>
              <w:top w:w="100" w:type="dxa"/>
              <w:left w:w="100" w:type="dxa"/>
              <w:bottom w:w="100" w:type="dxa"/>
              <w:right w:w="100" w:type="dxa"/>
            </w:tcMar>
            <w:vAlign w:val="center"/>
          </w:tcPr>
          <w:p w14:paraId="7572FBFC" w14:textId="77777777" w:rsidR="00A511AC" w:rsidRPr="00B86CF1" w:rsidRDefault="00E673AD" w:rsidP="00B86CF1">
            <w:pPr>
              <w:spacing w:line="360" w:lineRule="auto"/>
              <w:rPr>
                <w:sz w:val="24"/>
                <w:szCs w:val="24"/>
              </w:rPr>
            </w:pPr>
            <w:r w:rsidRPr="00B86CF1">
              <w:rPr>
                <w:sz w:val="24"/>
                <w:szCs w:val="24"/>
              </w:rPr>
              <w:t>Grow online channel</w:t>
            </w:r>
          </w:p>
        </w:tc>
        <w:tc>
          <w:tcPr>
            <w:tcW w:w="3200" w:type="dxa"/>
            <w:tcMar>
              <w:top w:w="100" w:type="dxa"/>
              <w:left w:w="100" w:type="dxa"/>
              <w:bottom w:w="100" w:type="dxa"/>
              <w:right w:w="100" w:type="dxa"/>
            </w:tcMar>
            <w:vAlign w:val="center"/>
          </w:tcPr>
          <w:p w14:paraId="5739E4BD" w14:textId="77777777" w:rsidR="00A511AC" w:rsidRPr="00B86CF1" w:rsidRDefault="00E673AD" w:rsidP="00B86CF1">
            <w:pPr>
              <w:spacing w:line="360" w:lineRule="auto"/>
              <w:rPr>
                <w:sz w:val="24"/>
                <w:szCs w:val="24"/>
              </w:rPr>
            </w:pPr>
            <w:r w:rsidRPr="00B86CF1">
              <w:rPr>
                <w:sz w:val="24"/>
                <w:szCs w:val="24"/>
              </w:rPr>
              <w:t>Share of sales through boots.com and app</w:t>
            </w:r>
          </w:p>
        </w:tc>
        <w:tc>
          <w:tcPr>
            <w:tcW w:w="2800" w:type="dxa"/>
            <w:tcMar>
              <w:top w:w="100" w:type="dxa"/>
              <w:left w:w="100" w:type="dxa"/>
              <w:bottom w:w="100" w:type="dxa"/>
              <w:right w:w="100" w:type="dxa"/>
            </w:tcMar>
            <w:vAlign w:val="center"/>
          </w:tcPr>
          <w:p w14:paraId="6308F99B" w14:textId="77777777" w:rsidR="00A511AC" w:rsidRPr="00B86CF1" w:rsidRDefault="00E673AD" w:rsidP="00B86CF1">
            <w:pPr>
              <w:spacing w:line="360" w:lineRule="auto"/>
              <w:rPr>
                <w:sz w:val="24"/>
                <w:szCs w:val="24"/>
              </w:rPr>
            </w:pPr>
            <w:r w:rsidRPr="00B86CF1">
              <w:rPr>
                <w:sz w:val="24"/>
                <w:szCs w:val="24"/>
              </w:rPr>
              <w:t>Increase online share by 3 percentage points</w:t>
            </w:r>
          </w:p>
        </w:tc>
      </w:tr>
      <w:tr w:rsidR="00A511AC" w:rsidRPr="00B86CF1" w14:paraId="7B4F601C" w14:textId="77777777">
        <w:tc>
          <w:tcPr>
            <w:tcW w:w="2900" w:type="dxa"/>
            <w:tcMar>
              <w:top w:w="100" w:type="dxa"/>
              <w:left w:w="100" w:type="dxa"/>
              <w:bottom w:w="100" w:type="dxa"/>
              <w:right w:w="100" w:type="dxa"/>
            </w:tcMar>
            <w:vAlign w:val="center"/>
          </w:tcPr>
          <w:p w14:paraId="7B76636E" w14:textId="77777777" w:rsidR="00A511AC" w:rsidRPr="00B86CF1" w:rsidRDefault="00E673AD" w:rsidP="00B86CF1">
            <w:pPr>
              <w:spacing w:line="360" w:lineRule="auto"/>
              <w:rPr>
                <w:sz w:val="24"/>
                <w:szCs w:val="24"/>
              </w:rPr>
            </w:pPr>
            <w:r w:rsidRPr="00B86CF1">
              <w:rPr>
                <w:sz w:val="24"/>
                <w:szCs w:val="24"/>
              </w:rPr>
              <w:t>Improve customer satisfaction</w:t>
            </w:r>
          </w:p>
        </w:tc>
        <w:tc>
          <w:tcPr>
            <w:tcW w:w="3200" w:type="dxa"/>
            <w:tcMar>
              <w:top w:w="100" w:type="dxa"/>
              <w:left w:w="100" w:type="dxa"/>
              <w:bottom w:w="100" w:type="dxa"/>
              <w:right w:w="100" w:type="dxa"/>
            </w:tcMar>
            <w:vAlign w:val="center"/>
          </w:tcPr>
          <w:p w14:paraId="07D16B73" w14:textId="77777777" w:rsidR="00A511AC" w:rsidRPr="00B86CF1" w:rsidRDefault="00E673AD" w:rsidP="00B86CF1">
            <w:pPr>
              <w:spacing w:line="360" w:lineRule="auto"/>
              <w:rPr>
                <w:sz w:val="24"/>
                <w:szCs w:val="24"/>
              </w:rPr>
            </w:pPr>
            <w:r w:rsidRPr="00B86CF1">
              <w:rPr>
                <w:sz w:val="24"/>
                <w:szCs w:val="24"/>
              </w:rPr>
              <w:t>Net Promoter Score (NPS) / customer survey rating</w:t>
            </w:r>
          </w:p>
        </w:tc>
        <w:tc>
          <w:tcPr>
            <w:tcW w:w="2800" w:type="dxa"/>
            <w:tcMar>
              <w:top w:w="100" w:type="dxa"/>
              <w:left w:w="100" w:type="dxa"/>
              <w:bottom w:w="100" w:type="dxa"/>
              <w:right w:w="100" w:type="dxa"/>
            </w:tcMar>
            <w:vAlign w:val="center"/>
          </w:tcPr>
          <w:p w14:paraId="0813D141" w14:textId="77777777" w:rsidR="00A511AC" w:rsidRPr="00B86CF1" w:rsidRDefault="00E673AD" w:rsidP="00B86CF1">
            <w:pPr>
              <w:spacing w:line="360" w:lineRule="auto"/>
              <w:rPr>
                <w:sz w:val="24"/>
                <w:szCs w:val="24"/>
              </w:rPr>
            </w:pPr>
            <w:r w:rsidRPr="00B86CF1">
              <w:rPr>
                <w:sz w:val="24"/>
                <w:szCs w:val="24"/>
              </w:rPr>
              <w:t>Improve average score by 5 points</w:t>
            </w:r>
          </w:p>
        </w:tc>
      </w:tr>
    </w:tbl>
    <w:p w14:paraId="2F270689" w14:textId="77777777" w:rsidR="00A511AC" w:rsidRPr="00B86CF1" w:rsidRDefault="00A511AC" w:rsidP="00B86CF1">
      <w:pPr>
        <w:spacing w:after="200" w:line="360" w:lineRule="auto"/>
        <w:jc w:val="both"/>
        <w:rPr>
          <w:sz w:val="24"/>
          <w:szCs w:val="24"/>
        </w:rPr>
      </w:pPr>
    </w:p>
    <w:p w14:paraId="0732930F" w14:textId="77777777" w:rsidR="00A511AC" w:rsidRPr="00B86CF1" w:rsidRDefault="00E673AD" w:rsidP="00B86CF1">
      <w:pPr>
        <w:pStyle w:val="Heading2"/>
        <w:spacing w:before="300" w:after="200" w:line="360" w:lineRule="auto"/>
        <w:rPr>
          <w:color w:val="auto"/>
          <w:sz w:val="24"/>
          <w:szCs w:val="24"/>
        </w:rPr>
      </w:pPr>
      <w:r w:rsidRPr="00B86CF1">
        <w:rPr>
          <w:b/>
          <w:bCs/>
          <w:color w:val="auto"/>
          <w:sz w:val="24"/>
          <w:szCs w:val="24"/>
        </w:rPr>
        <w:t>5.2 Balanced Scorecard</w:t>
      </w:r>
    </w:p>
    <w:p w14:paraId="3A405F65" w14:textId="77777777" w:rsidR="00A511AC" w:rsidRPr="00B86CF1" w:rsidRDefault="00E673AD" w:rsidP="00B86CF1">
      <w:pPr>
        <w:spacing w:after="200" w:line="360" w:lineRule="auto"/>
        <w:jc w:val="both"/>
        <w:rPr>
          <w:sz w:val="24"/>
          <w:szCs w:val="24"/>
        </w:rPr>
      </w:pPr>
      <w:r w:rsidRPr="00B86CF1">
        <w:rPr>
          <w:sz w:val="24"/>
          <w:szCs w:val="24"/>
        </w:rPr>
        <w:t>A balanced scorecard helps Boots monitor performance across four perspectives, not just financial results.</w:t>
      </w:r>
    </w:p>
    <w:tbl>
      <w:tblPr>
        <w:tblW w:w="8900"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900"/>
        <w:gridCol w:w="6000"/>
      </w:tblGrid>
      <w:tr w:rsidR="00A511AC" w:rsidRPr="00B86CF1" w14:paraId="6ACA0407" w14:textId="77777777">
        <w:trPr>
          <w:tblHeader/>
        </w:trPr>
        <w:tc>
          <w:tcPr>
            <w:tcW w:w="2900" w:type="dxa"/>
            <w:shd w:val="clear" w:color="auto" w:fill="D9D9D9"/>
            <w:tcMar>
              <w:top w:w="100" w:type="dxa"/>
              <w:left w:w="100" w:type="dxa"/>
              <w:bottom w:w="100" w:type="dxa"/>
              <w:right w:w="100" w:type="dxa"/>
            </w:tcMar>
            <w:vAlign w:val="center"/>
          </w:tcPr>
          <w:p w14:paraId="52988154" w14:textId="77777777" w:rsidR="00A511AC" w:rsidRPr="00B86CF1" w:rsidRDefault="00E673AD" w:rsidP="00B86CF1">
            <w:pPr>
              <w:spacing w:line="360" w:lineRule="auto"/>
              <w:rPr>
                <w:sz w:val="24"/>
                <w:szCs w:val="24"/>
              </w:rPr>
            </w:pPr>
            <w:r w:rsidRPr="00B86CF1">
              <w:rPr>
                <w:b/>
                <w:bCs/>
                <w:sz w:val="24"/>
                <w:szCs w:val="24"/>
              </w:rPr>
              <w:t>Perspective</w:t>
            </w:r>
          </w:p>
        </w:tc>
        <w:tc>
          <w:tcPr>
            <w:tcW w:w="6000" w:type="dxa"/>
            <w:shd w:val="clear" w:color="auto" w:fill="D9D9D9"/>
            <w:tcMar>
              <w:top w:w="100" w:type="dxa"/>
              <w:left w:w="100" w:type="dxa"/>
              <w:bottom w:w="100" w:type="dxa"/>
              <w:right w:w="100" w:type="dxa"/>
            </w:tcMar>
            <w:vAlign w:val="center"/>
          </w:tcPr>
          <w:p w14:paraId="3FA652FA" w14:textId="77777777" w:rsidR="00A511AC" w:rsidRPr="00B86CF1" w:rsidRDefault="00E673AD" w:rsidP="00B86CF1">
            <w:pPr>
              <w:spacing w:line="360" w:lineRule="auto"/>
              <w:rPr>
                <w:sz w:val="24"/>
                <w:szCs w:val="24"/>
              </w:rPr>
            </w:pPr>
            <w:r w:rsidRPr="00B86CF1">
              <w:rPr>
                <w:b/>
                <w:bCs/>
                <w:sz w:val="24"/>
                <w:szCs w:val="24"/>
              </w:rPr>
              <w:t>Example Measure</w:t>
            </w:r>
          </w:p>
        </w:tc>
      </w:tr>
      <w:tr w:rsidR="00A511AC" w:rsidRPr="00B86CF1" w14:paraId="52382BAA" w14:textId="77777777">
        <w:tc>
          <w:tcPr>
            <w:tcW w:w="2900" w:type="dxa"/>
            <w:tcMar>
              <w:top w:w="100" w:type="dxa"/>
              <w:left w:w="100" w:type="dxa"/>
              <w:bottom w:w="100" w:type="dxa"/>
              <w:right w:w="100" w:type="dxa"/>
            </w:tcMar>
            <w:vAlign w:val="center"/>
          </w:tcPr>
          <w:p w14:paraId="63097E1F" w14:textId="77777777" w:rsidR="00A511AC" w:rsidRPr="00B86CF1" w:rsidRDefault="00E673AD" w:rsidP="00B86CF1">
            <w:pPr>
              <w:spacing w:line="360" w:lineRule="auto"/>
              <w:rPr>
                <w:sz w:val="24"/>
                <w:szCs w:val="24"/>
              </w:rPr>
            </w:pPr>
            <w:r w:rsidRPr="00B86CF1">
              <w:rPr>
                <w:sz w:val="24"/>
                <w:szCs w:val="24"/>
              </w:rPr>
              <w:t>Financial</w:t>
            </w:r>
          </w:p>
        </w:tc>
        <w:tc>
          <w:tcPr>
            <w:tcW w:w="6000" w:type="dxa"/>
            <w:tcMar>
              <w:top w:w="100" w:type="dxa"/>
              <w:left w:w="100" w:type="dxa"/>
              <w:bottom w:w="100" w:type="dxa"/>
              <w:right w:w="100" w:type="dxa"/>
            </w:tcMar>
            <w:vAlign w:val="center"/>
          </w:tcPr>
          <w:p w14:paraId="7E385595" w14:textId="77777777" w:rsidR="00A511AC" w:rsidRPr="00B86CF1" w:rsidRDefault="00E673AD" w:rsidP="00B86CF1">
            <w:pPr>
              <w:spacing w:line="360" w:lineRule="auto"/>
              <w:rPr>
                <w:sz w:val="24"/>
                <w:szCs w:val="24"/>
              </w:rPr>
            </w:pPr>
            <w:r w:rsidRPr="00B86CF1">
              <w:rPr>
                <w:sz w:val="24"/>
                <w:szCs w:val="24"/>
              </w:rPr>
              <w:t>Sales growth, profit margin, and cost control across stores and online.</w:t>
            </w:r>
          </w:p>
        </w:tc>
      </w:tr>
      <w:tr w:rsidR="00A511AC" w:rsidRPr="00B86CF1" w14:paraId="7F1817E2" w14:textId="77777777">
        <w:tc>
          <w:tcPr>
            <w:tcW w:w="2900" w:type="dxa"/>
            <w:tcMar>
              <w:top w:w="100" w:type="dxa"/>
              <w:left w:w="100" w:type="dxa"/>
              <w:bottom w:w="100" w:type="dxa"/>
              <w:right w:w="100" w:type="dxa"/>
            </w:tcMar>
            <w:vAlign w:val="center"/>
          </w:tcPr>
          <w:p w14:paraId="4FF00062" w14:textId="77777777" w:rsidR="00A511AC" w:rsidRPr="00B86CF1" w:rsidRDefault="00E673AD" w:rsidP="00B86CF1">
            <w:pPr>
              <w:spacing w:line="360" w:lineRule="auto"/>
              <w:rPr>
                <w:sz w:val="24"/>
                <w:szCs w:val="24"/>
              </w:rPr>
            </w:pPr>
            <w:r w:rsidRPr="00B86CF1">
              <w:rPr>
                <w:sz w:val="24"/>
                <w:szCs w:val="24"/>
              </w:rPr>
              <w:t>Customer</w:t>
            </w:r>
          </w:p>
        </w:tc>
        <w:tc>
          <w:tcPr>
            <w:tcW w:w="6000" w:type="dxa"/>
            <w:tcMar>
              <w:top w:w="100" w:type="dxa"/>
              <w:left w:w="100" w:type="dxa"/>
              <w:bottom w:w="100" w:type="dxa"/>
              <w:right w:w="100" w:type="dxa"/>
            </w:tcMar>
            <w:vAlign w:val="center"/>
          </w:tcPr>
          <w:p w14:paraId="454B9175" w14:textId="77777777" w:rsidR="00A511AC" w:rsidRPr="00B86CF1" w:rsidRDefault="00E673AD" w:rsidP="00B86CF1">
            <w:pPr>
              <w:spacing w:line="360" w:lineRule="auto"/>
              <w:rPr>
                <w:sz w:val="24"/>
                <w:szCs w:val="24"/>
              </w:rPr>
            </w:pPr>
            <w:r w:rsidRPr="00B86CF1">
              <w:rPr>
                <w:sz w:val="24"/>
                <w:szCs w:val="24"/>
              </w:rPr>
              <w:t>Advantage Card engagement, customer satisfaction scores, repeat purchase rate.</w:t>
            </w:r>
          </w:p>
        </w:tc>
      </w:tr>
      <w:tr w:rsidR="00A511AC" w:rsidRPr="00B86CF1" w14:paraId="5B25FF6F" w14:textId="77777777">
        <w:tc>
          <w:tcPr>
            <w:tcW w:w="2900" w:type="dxa"/>
            <w:tcMar>
              <w:top w:w="100" w:type="dxa"/>
              <w:left w:w="100" w:type="dxa"/>
              <w:bottom w:w="100" w:type="dxa"/>
              <w:right w:w="100" w:type="dxa"/>
            </w:tcMar>
            <w:vAlign w:val="center"/>
          </w:tcPr>
          <w:p w14:paraId="5A5925E5" w14:textId="77777777" w:rsidR="00A511AC" w:rsidRPr="00B86CF1" w:rsidRDefault="00E673AD" w:rsidP="00B86CF1">
            <w:pPr>
              <w:spacing w:line="360" w:lineRule="auto"/>
              <w:rPr>
                <w:sz w:val="24"/>
                <w:szCs w:val="24"/>
              </w:rPr>
            </w:pPr>
            <w:r w:rsidRPr="00B86CF1">
              <w:rPr>
                <w:sz w:val="24"/>
                <w:szCs w:val="24"/>
              </w:rPr>
              <w:t>Internal Processes</w:t>
            </w:r>
          </w:p>
        </w:tc>
        <w:tc>
          <w:tcPr>
            <w:tcW w:w="6000" w:type="dxa"/>
            <w:tcMar>
              <w:top w:w="100" w:type="dxa"/>
              <w:left w:w="100" w:type="dxa"/>
              <w:bottom w:w="100" w:type="dxa"/>
              <w:right w:w="100" w:type="dxa"/>
            </w:tcMar>
            <w:vAlign w:val="center"/>
          </w:tcPr>
          <w:p w14:paraId="290FB881" w14:textId="77777777" w:rsidR="00A511AC" w:rsidRPr="00B86CF1" w:rsidRDefault="00E673AD" w:rsidP="00B86CF1">
            <w:pPr>
              <w:spacing w:line="360" w:lineRule="auto"/>
              <w:rPr>
                <w:sz w:val="24"/>
                <w:szCs w:val="24"/>
              </w:rPr>
            </w:pPr>
            <w:r w:rsidRPr="00B86CF1">
              <w:rPr>
                <w:sz w:val="24"/>
                <w:szCs w:val="24"/>
              </w:rPr>
              <w:t>Speed of prescription fulfilment, click-and-collect processing time, stock availability.</w:t>
            </w:r>
          </w:p>
        </w:tc>
      </w:tr>
      <w:tr w:rsidR="00A511AC" w:rsidRPr="00B86CF1" w14:paraId="09999973" w14:textId="77777777">
        <w:tc>
          <w:tcPr>
            <w:tcW w:w="2900" w:type="dxa"/>
            <w:tcMar>
              <w:top w:w="100" w:type="dxa"/>
              <w:left w:w="100" w:type="dxa"/>
              <w:bottom w:w="100" w:type="dxa"/>
              <w:right w:w="100" w:type="dxa"/>
            </w:tcMar>
            <w:vAlign w:val="center"/>
          </w:tcPr>
          <w:p w14:paraId="5BC5259B" w14:textId="77777777" w:rsidR="00A511AC" w:rsidRPr="00B86CF1" w:rsidRDefault="00E673AD" w:rsidP="00B86CF1">
            <w:pPr>
              <w:spacing w:line="360" w:lineRule="auto"/>
              <w:rPr>
                <w:sz w:val="24"/>
                <w:szCs w:val="24"/>
              </w:rPr>
            </w:pPr>
            <w:r w:rsidRPr="00B86CF1">
              <w:rPr>
                <w:sz w:val="24"/>
                <w:szCs w:val="24"/>
              </w:rPr>
              <w:t>Learning and Growth</w:t>
            </w:r>
          </w:p>
        </w:tc>
        <w:tc>
          <w:tcPr>
            <w:tcW w:w="6000" w:type="dxa"/>
            <w:tcMar>
              <w:top w:w="100" w:type="dxa"/>
              <w:left w:w="100" w:type="dxa"/>
              <w:bottom w:w="100" w:type="dxa"/>
              <w:right w:w="100" w:type="dxa"/>
            </w:tcMar>
            <w:vAlign w:val="center"/>
          </w:tcPr>
          <w:p w14:paraId="354094CF" w14:textId="77777777" w:rsidR="00A511AC" w:rsidRPr="00B86CF1" w:rsidRDefault="00E673AD" w:rsidP="00B86CF1">
            <w:pPr>
              <w:spacing w:line="360" w:lineRule="auto"/>
              <w:rPr>
                <w:sz w:val="24"/>
                <w:szCs w:val="24"/>
              </w:rPr>
            </w:pPr>
            <w:r w:rsidRPr="00B86CF1">
              <w:rPr>
                <w:sz w:val="24"/>
                <w:szCs w:val="24"/>
              </w:rPr>
              <w:t>Staff training hours completed, employee satisfaction, digital skills development.</w:t>
            </w:r>
          </w:p>
        </w:tc>
      </w:tr>
    </w:tbl>
    <w:p w14:paraId="64A098DB" w14:textId="77777777" w:rsidR="00A511AC" w:rsidRPr="00B86CF1" w:rsidRDefault="00A511AC" w:rsidP="00B86CF1">
      <w:pPr>
        <w:spacing w:after="200" w:line="360" w:lineRule="auto"/>
        <w:jc w:val="both"/>
        <w:rPr>
          <w:sz w:val="24"/>
          <w:szCs w:val="24"/>
        </w:rPr>
      </w:pPr>
    </w:p>
    <w:p w14:paraId="0014FFBA" w14:textId="77777777" w:rsidR="00A511AC" w:rsidRPr="00B86CF1" w:rsidRDefault="00E673AD" w:rsidP="00B86CF1">
      <w:pPr>
        <w:spacing w:after="200" w:line="360" w:lineRule="auto"/>
        <w:jc w:val="both"/>
        <w:rPr>
          <w:sz w:val="24"/>
          <w:szCs w:val="24"/>
        </w:rPr>
      </w:pPr>
      <w:r w:rsidRPr="00B86CF1">
        <w:rPr>
          <w:sz w:val="24"/>
          <w:szCs w:val="24"/>
        </w:rPr>
        <w:t>Regular quarterly reviews against these KPIs and scorecard measures will let Boots' management adjust the marketing plan quickly if targets are not being met, for example by reallocating budget between store and digital promotions.</w:t>
      </w:r>
    </w:p>
    <w:p w14:paraId="40A320D7" w14:textId="77777777" w:rsidR="00A511AC" w:rsidRPr="00B86CF1" w:rsidRDefault="00E673AD" w:rsidP="00B86CF1">
      <w:pPr>
        <w:pStyle w:val="Heading1"/>
        <w:numPr>
          <w:ilvl w:val="0"/>
          <w:numId w:val="15"/>
        </w:numPr>
        <w:spacing w:before="300" w:after="200" w:line="360" w:lineRule="auto"/>
        <w:rPr>
          <w:b/>
          <w:bCs/>
          <w:color w:val="auto"/>
          <w:sz w:val="24"/>
          <w:szCs w:val="24"/>
        </w:rPr>
      </w:pPr>
      <w:r w:rsidRPr="00B86CF1">
        <w:rPr>
          <w:b/>
          <w:bCs/>
          <w:color w:val="auto"/>
          <w:sz w:val="24"/>
          <w:szCs w:val="24"/>
        </w:rPr>
        <w:lastRenderedPageBreak/>
        <w:t>Conclusion</w:t>
      </w:r>
    </w:p>
    <w:p w14:paraId="4D2FC0A2" w14:textId="77777777" w:rsidR="000651C6" w:rsidRPr="00B86CF1" w:rsidRDefault="000651C6" w:rsidP="00B86CF1">
      <w:pPr>
        <w:pStyle w:val="pdq2pgselectionanchorcontainer"/>
        <w:spacing w:line="360" w:lineRule="auto"/>
        <w:rPr>
          <w:b/>
        </w:rPr>
      </w:pPr>
      <w:r w:rsidRPr="00B86CF1">
        <w:rPr>
          <w:rStyle w:val="Strong"/>
          <w:b w:val="0"/>
        </w:rPr>
        <w:t>This analysis showed how Boots UK can increase sales after becoming an independent business under The Boots Group. The study found that the company has several strengths, including a trusted brand, pharmacy expertise, and a loyal customer base. However, it also faces strong competition from lower-priced retailers and online businesses, as well as cost-of-living pressures and changing regulations.</w:t>
      </w:r>
    </w:p>
    <w:p w14:paraId="3BFDD6E0" w14:textId="77777777" w:rsidR="000651C6" w:rsidRPr="00B86CF1" w:rsidRDefault="000651C6" w:rsidP="00B86CF1">
      <w:pPr>
        <w:pStyle w:val="NormalWeb"/>
        <w:spacing w:line="360" w:lineRule="auto"/>
        <w:rPr>
          <w:b/>
        </w:rPr>
      </w:pPr>
      <w:r w:rsidRPr="00B86CF1">
        <w:rPr>
          <w:rStyle w:val="Strong"/>
          <w:b w:val="0"/>
        </w:rPr>
        <w:t>The STP analysis suggests that the retailer should focus on health-conscious customers and beauty enthusiasts. It should position itself as a trusted expert in health, beauty, and wellbeing. The Ansoff Matrix shows that market penetration and product development are the most suitable short-term growth strategies. These can be achieved by making better use of the Advantage Card and introducing new skincare and wellness products.</w:t>
      </w:r>
    </w:p>
    <w:p w14:paraId="142928EB" w14:textId="77777777" w:rsidR="000651C6" w:rsidRPr="00B86CF1" w:rsidRDefault="000651C6" w:rsidP="00B86CF1">
      <w:pPr>
        <w:pStyle w:val="NormalWeb"/>
        <w:spacing w:line="360" w:lineRule="auto"/>
        <w:rPr>
          <w:b/>
        </w:rPr>
      </w:pPr>
      <w:r w:rsidRPr="00B86CF1">
        <w:rPr>
          <w:rStyle w:val="Strong"/>
          <w:b w:val="0"/>
        </w:rPr>
        <w:t>The 7Ps analysis highlights the importance of maintaining high product quality, fair pricing, convenient shopping channels, effective promotion, knowledgeable staff, efficient processes, and a professional store environment. Together, these elements support the company's market position.</w:t>
      </w:r>
    </w:p>
    <w:p w14:paraId="0A13752C" w14:textId="77777777" w:rsidR="000651C6" w:rsidRPr="00B86CF1" w:rsidRDefault="000651C6" w:rsidP="00B86CF1">
      <w:pPr>
        <w:pStyle w:val="NormalWeb"/>
        <w:spacing w:line="360" w:lineRule="auto"/>
        <w:rPr>
          <w:b/>
        </w:rPr>
      </w:pPr>
      <w:r w:rsidRPr="00B86CF1">
        <w:rPr>
          <w:rStyle w:val="Strong"/>
          <w:b w:val="0"/>
        </w:rPr>
        <w:t xml:space="preserve">The main recommendations are to </w:t>
      </w:r>
      <w:proofErr w:type="spellStart"/>
      <w:r w:rsidRPr="00B86CF1">
        <w:rPr>
          <w:rStyle w:val="Strong"/>
          <w:b w:val="0"/>
        </w:rPr>
        <w:t>personalise</w:t>
      </w:r>
      <w:proofErr w:type="spellEnd"/>
      <w:r w:rsidRPr="00B86CF1">
        <w:rPr>
          <w:rStyle w:val="Strong"/>
          <w:b w:val="0"/>
        </w:rPr>
        <w:t xml:space="preserve"> Advantage Card offers using customer data to encourage repeat purchases and continue improving online and app-based services, such as faster delivery and digital health tools. The company should also continue investing in staff training to maintain its trusted reputation. Finally, performance should be monitored using the proposed KPIs and balanced scorecard so that the marketing strategy can be adjusted as market conditions change.</w:t>
      </w:r>
    </w:p>
    <w:p w14:paraId="2782DC7F" w14:textId="77777777" w:rsidR="000651C6" w:rsidRPr="00B86CF1" w:rsidRDefault="000651C6" w:rsidP="00B86CF1">
      <w:pPr>
        <w:pStyle w:val="Heading1"/>
        <w:spacing w:before="300" w:after="200" w:line="360" w:lineRule="auto"/>
        <w:ind w:left="60"/>
        <w:rPr>
          <w:sz w:val="24"/>
          <w:szCs w:val="24"/>
        </w:rPr>
      </w:pPr>
    </w:p>
    <w:p w14:paraId="6251C0DD" w14:textId="77777777" w:rsidR="00A511AC" w:rsidRPr="00B86CF1" w:rsidRDefault="00E673AD" w:rsidP="00B86CF1">
      <w:pPr>
        <w:pStyle w:val="Heading1"/>
        <w:spacing w:before="300" w:after="200" w:line="360" w:lineRule="auto"/>
        <w:rPr>
          <w:color w:val="auto"/>
          <w:sz w:val="24"/>
          <w:szCs w:val="24"/>
        </w:rPr>
      </w:pPr>
      <w:r w:rsidRPr="00B86CF1">
        <w:rPr>
          <w:b/>
          <w:bCs/>
          <w:color w:val="auto"/>
          <w:sz w:val="24"/>
          <w:szCs w:val="24"/>
        </w:rPr>
        <w:t>7. References</w:t>
      </w:r>
    </w:p>
    <w:p w14:paraId="7560B81F" w14:textId="77777777" w:rsidR="00A511AC" w:rsidRPr="00B86CF1" w:rsidRDefault="00E673AD" w:rsidP="00B86CF1">
      <w:pPr>
        <w:pStyle w:val="ListParagraph"/>
        <w:numPr>
          <w:ilvl w:val="0"/>
          <w:numId w:val="13"/>
        </w:numPr>
        <w:spacing w:after="150" w:line="360" w:lineRule="auto"/>
        <w:jc w:val="both"/>
        <w:rPr>
          <w:sz w:val="24"/>
          <w:szCs w:val="24"/>
        </w:rPr>
      </w:pPr>
      <w:r w:rsidRPr="00B86CF1">
        <w:rPr>
          <w:sz w:val="24"/>
          <w:szCs w:val="24"/>
        </w:rPr>
        <w:t>Cosmetics Business (2025) Boots gets a new owner after parent company Walgreens acquired in $10 billion deal. Available at: https://cosmeticsbusiness.com/boots-gets-a-new-owner-after-parent-company (Accessed: 29 July 2026).</w:t>
      </w:r>
    </w:p>
    <w:p w14:paraId="1A84754D" w14:textId="77777777" w:rsidR="00A511AC" w:rsidRPr="00B86CF1" w:rsidRDefault="00E673AD" w:rsidP="00B86CF1">
      <w:pPr>
        <w:pStyle w:val="ListParagraph"/>
        <w:numPr>
          <w:ilvl w:val="0"/>
          <w:numId w:val="13"/>
        </w:numPr>
        <w:spacing w:after="150" w:line="360" w:lineRule="auto"/>
        <w:jc w:val="both"/>
        <w:rPr>
          <w:sz w:val="24"/>
          <w:szCs w:val="24"/>
        </w:rPr>
      </w:pPr>
      <w:r w:rsidRPr="00B86CF1">
        <w:rPr>
          <w:sz w:val="24"/>
          <w:szCs w:val="24"/>
        </w:rPr>
        <w:t>Cosmetics Business (2025) Boots becomes 'standalone company' after Walgreens Boots Alliance sale. Available at: https://cosmeticsbusiness.com/boots-becomes-standalone-company-after-walgreens-boots-alliance (Accessed: 29 July 2026).</w:t>
      </w:r>
    </w:p>
    <w:p w14:paraId="6694BE26" w14:textId="77777777" w:rsidR="00A511AC" w:rsidRPr="00B86CF1" w:rsidRDefault="00E673AD" w:rsidP="00B86CF1">
      <w:pPr>
        <w:pStyle w:val="ListParagraph"/>
        <w:numPr>
          <w:ilvl w:val="0"/>
          <w:numId w:val="13"/>
        </w:numPr>
        <w:spacing w:after="150" w:line="360" w:lineRule="auto"/>
        <w:jc w:val="both"/>
        <w:rPr>
          <w:sz w:val="24"/>
          <w:szCs w:val="24"/>
        </w:rPr>
      </w:pPr>
      <w:r w:rsidRPr="00B86CF1">
        <w:rPr>
          <w:sz w:val="24"/>
          <w:szCs w:val="24"/>
        </w:rPr>
        <w:lastRenderedPageBreak/>
        <w:t>Personal Care Insights (2025) Boots and Walgreens become independent after Sycamore Partners' buyout. Available at: https://www.personalcareinsights.com/news/sycamore-acquires-wba-boots-standalone.html (Accessed: 29 July 2026).</w:t>
      </w:r>
    </w:p>
    <w:p w14:paraId="734F93F7" w14:textId="77777777" w:rsidR="00A511AC" w:rsidRPr="00B86CF1" w:rsidRDefault="00E673AD" w:rsidP="00B86CF1">
      <w:pPr>
        <w:pStyle w:val="ListParagraph"/>
        <w:numPr>
          <w:ilvl w:val="0"/>
          <w:numId w:val="13"/>
        </w:numPr>
        <w:spacing w:after="150" w:line="360" w:lineRule="auto"/>
        <w:jc w:val="both"/>
        <w:rPr>
          <w:sz w:val="24"/>
          <w:szCs w:val="24"/>
        </w:rPr>
      </w:pPr>
      <w:r w:rsidRPr="00B86CF1">
        <w:rPr>
          <w:sz w:val="24"/>
          <w:szCs w:val="24"/>
        </w:rPr>
        <w:t>Pharmaceutical Journal (2025) Boots parent company sold to private equity firm in US$24bn deal. Available at: https://pharmaceutical-journal.com/article/news/boots-parent-company-sold-to-private-equity-firm-in-24bn-deal (Accessed: 29 July 2026).</w:t>
      </w:r>
    </w:p>
    <w:p w14:paraId="4EEC549B" w14:textId="77777777" w:rsidR="00A511AC" w:rsidRPr="00B86CF1" w:rsidRDefault="00E673AD" w:rsidP="00B86CF1">
      <w:pPr>
        <w:pStyle w:val="ListParagraph"/>
        <w:numPr>
          <w:ilvl w:val="0"/>
          <w:numId w:val="13"/>
        </w:numPr>
        <w:spacing w:after="150" w:line="360" w:lineRule="auto"/>
        <w:jc w:val="both"/>
        <w:rPr>
          <w:sz w:val="24"/>
          <w:szCs w:val="24"/>
        </w:rPr>
      </w:pPr>
      <w:r w:rsidRPr="00B86CF1">
        <w:rPr>
          <w:sz w:val="24"/>
          <w:szCs w:val="24"/>
        </w:rPr>
        <w:t>Yahoo Finance (2025) Boots splits off from Walgreens after private equity takeover. Available at: https://uk.finance.yahoo.com/news/boots-splits-off-walgreens-private-134432527.html (Accessed: 29 July 2026).</w:t>
      </w:r>
    </w:p>
    <w:p w14:paraId="5B768B1C" w14:textId="77777777" w:rsidR="00A511AC" w:rsidRPr="00B86CF1" w:rsidRDefault="00E673AD" w:rsidP="00B86CF1">
      <w:pPr>
        <w:pStyle w:val="ListParagraph"/>
        <w:numPr>
          <w:ilvl w:val="0"/>
          <w:numId w:val="13"/>
        </w:numPr>
        <w:spacing w:after="150" w:line="360" w:lineRule="auto"/>
        <w:jc w:val="both"/>
        <w:rPr>
          <w:sz w:val="24"/>
          <w:szCs w:val="24"/>
        </w:rPr>
      </w:pPr>
      <w:r w:rsidRPr="00B86CF1">
        <w:rPr>
          <w:sz w:val="24"/>
          <w:szCs w:val="24"/>
        </w:rPr>
        <w:t>Great Partners (2026) Boots: UK Pharmacy &amp; Health &amp; Beauty Retailer. Available at: https://greatpartners.net/blog/boots/ (Accessed: 29 July 2026).</w:t>
      </w:r>
    </w:p>
    <w:p w14:paraId="6DC391FA" w14:textId="77777777" w:rsidR="00A511AC" w:rsidRPr="00B86CF1" w:rsidRDefault="00E673AD" w:rsidP="00B86CF1">
      <w:pPr>
        <w:pStyle w:val="ListParagraph"/>
        <w:numPr>
          <w:ilvl w:val="0"/>
          <w:numId w:val="13"/>
        </w:numPr>
        <w:spacing w:after="150" w:line="360" w:lineRule="auto"/>
        <w:jc w:val="both"/>
        <w:rPr>
          <w:sz w:val="24"/>
          <w:szCs w:val="24"/>
        </w:rPr>
      </w:pPr>
      <w:r w:rsidRPr="00B86CF1">
        <w:rPr>
          <w:sz w:val="24"/>
          <w:szCs w:val="24"/>
        </w:rPr>
        <w:t>Statista (2025) Year-on-year change in comparable sales of Boots in the United Kingdom (UK) from 1st quarter of 2016 to 1st quarter of 2025, by division. Available at: https://www.statista.com/statistics/1228598/boots-uk-quarterly-comparable-sales (Accessed: 29 July 2026).</w:t>
      </w:r>
    </w:p>
    <w:p w14:paraId="02C417BD" w14:textId="77777777" w:rsidR="00A511AC" w:rsidRPr="00B86CF1" w:rsidRDefault="00E673AD" w:rsidP="00B86CF1">
      <w:pPr>
        <w:pStyle w:val="ListParagraph"/>
        <w:numPr>
          <w:ilvl w:val="0"/>
          <w:numId w:val="13"/>
        </w:numPr>
        <w:spacing w:after="150" w:line="360" w:lineRule="auto"/>
        <w:jc w:val="both"/>
        <w:rPr>
          <w:sz w:val="24"/>
          <w:szCs w:val="24"/>
        </w:rPr>
      </w:pPr>
      <w:r w:rsidRPr="00B86CF1">
        <w:rPr>
          <w:sz w:val="24"/>
          <w:szCs w:val="24"/>
        </w:rPr>
        <w:t xml:space="preserve">Kotler, P. and Armstrong, G. (2021) Principles of Marketing. 18th </w:t>
      </w:r>
      <w:proofErr w:type="spellStart"/>
      <w:r w:rsidRPr="00B86CF1">
        <w:rPr>
          <w:sz w:val="24"/>
          <w:szCs w:val="24"/>
        </w:rPr>
        <w:t>edn</w:t>
      </w:r>
      <w:proofErr w:type="spellEnd"/>
      <w:r w:rsidRPr="00B86CF1">
        <w:rPr>
          <w:sz w:val="24"/>
          <w:szCs w:val="24"/>
        </w:rPr>
        <w:t>. Harlow: Pearson Education.</w:t>
      </w:r>
    </w:p>
    <w:p w14:paraId="37CF6123" w14:textId="77777777" w:rsidR="00A511AC" w:rsidRPr="00B86CF1" w:rsidRDefault="00E673AD" w:rsidP="00B86CF1">
      <w:pPr>
        <w:pStyle w:val="ListParagraph"/>
        <w:numPr>
          <w:ilvl w:val="0"/>
          <w:numId w:val="13"/>
        </w:numPr>
        <w:spacing w:after="150" w:line="360" w:lineRule="auto"/>
        <w:jc w:val="both"/>
        <w:rPr>
          <w:sz w:val="24"/>
          <w:szCs w:val="24"/>
        </w:rPr>
      </w:pPr>
      <w:r w:rsidRPr="00B86CF1">
        <w:rPr>
          <w:sz w:val="24"/>
          <w:szCs w:val="24"/>
        </w:rPr>
        <w:t>Porter, M.E. (2008) 'The five competitive forces that shape strategy', Harvard Business Review, 86(1), pp. 78-93.</w:t>
      </w:r>
    </w:p>
    <w:p w14:paraId="29CE4D64" w14:textId="77777777" w:rsidR="00A511AC" w:rsidRPr="00B86CF1" w:rsidRDefault="00E673AD" w:rsidP="00B86CF1">
      <w:pPr>
        <w:pStyle w:val="ListParagraph"/>
        <w:numPr>
          <w:ilvl w:val="0"/>
          <w:numId w:val="14"/>
        </w:numPr>
        <w:spacing w:after="150" w:line="360" w:lineRule="auto"/>
        <w:jc w:val="both"/>
        <w:rPr>
          <w:sz w:val="24"/>
          <w:szCs w:val="24"/>
        </w:rPr>
      </w:pPr>
      <w:r w:rsidRPr="00B86CF1">
        <w:rPr>
          <w:sz w:val="24"/>
          <w:szCs w:val="24"/>
        </w:rPr>
        <w:t>Ansoff, H.I. (1957) 'Strategies for diversification', Harvard Business Review, 35(5), pp. 113-124.</w:t>
      </w:r>
    </w:p>
    <w:p w14:paraId="6A7BBF5B" w14:textId="77777777" w:rsidR="00A511AC" w:rsidRPr="00B86CF1" w:rsidRDefault="00E673AD" w:rsidP="00B86CF1">
      <w:pPr>
        <w:pStyle w:val="ListParagraph"/>
        <w:numPr>
          <w:ilvl w:val="0"/>
          <w:numId w:val="14"/>
        </w:numPr>
        <w:spacing w:after="150" w:line="360" w:lineRule="auto"/>
        <w:jc w:val="both"/>
        <w:rPr>
          <w:sz w:val="24"/>
          <w:szCs w:val="24"/>
        </w:rPr>
      </w:pPr>
      <w:r w:rsidRPr="00B86CF1">
        <w:rPr>
          <w:sz w:val="24"/>
          <w:szCs w:val="24"/>
        </w:rPr>
        <w:t>Kaplan, R.S. and Norton, D.P. (1996) The Balanced Scorecard: Translating Strategy into Action. Boston: Harvard Business School Press.</w:t>
      </w:r>
    </w:p>
    <w:sectPr w:rsidR="00A511AC" w:rsidRPr="00B86CF1">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E222DE"/>
    <w:multiLevelType w:val="hybridMultilevel"/>
    <w:tmpl w:val="9C9C8C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7C3434"/>
    <w:multiLevelType w:val="hybridMultilevel"/>
    <w:tmpl w:val="F778607A"/>
    <w:lvl w:ilvl="0" w:tplc="F2E012E4">
      <w:start w:val="1"/>
      <w:numFmt w:val="bullet"/>
      <w:lvlText w:val="•"/>
      <w:lvlJc w:val="left"/>
      <w:pPr>
        <w:ind w:left="720" w:hanging="360"/>
      </w:p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C47DE5"/>
    <w:multiLevelType w:val="hybridMultilevel"/>
    <w:tmpl w:val="0D3AAE38"/>
    <w:lvl w:ilvl="0" w:tplc="F2E012E4">
      <w:start w:val="1"/>
      <w:numFmt w:val="bullet"/>
      <w:lvlText w:val="•"/>
      <w:lvlJc w:val="left"/>
      <w:pPr>
        <w:ind w:left="720" w:hanging="360"/>
      </w:pPr>
    </w:lvl>
    <w:lvl w:ilvl="1" w:tplc="3CC8148E">
      <w:numFmt w:val="decimal"/>
      <w:lvlText w:val=""/>
      <w:lvlJc w:val="left"/>
    </w:lvl>
    <w:lvl w:ilvl="2" w:tplc="D722B79C">
      <w:numFmt w:val="decimal"/>
      <w:lvlText w:val=""/>
      <w:lvlJc w:val="left"/>
    </w:lvl>
    <w:lvl w:ilvl="3" w:tplc="717AB012">
      <w:numFmt w:val="decimal"/>
      <w:lvlText w:val=""/>
      <w:lvlJc w:val="left"/>
    </w:lvl>
    <w:lvl w:ilvl="4" w:tplc="3FE20C04">
      <w:numFmt w:val="decimal"/>
      <w:lvlText w:val=""/>
      <w:lvlJc w:val="left"/>
    </w:lvl>
    <w:lvl w:ilvl="5" w:tplc="6E0880D4">
      <w:numFmt w:val="decimal"/>
      <w:lvlText w:val=""/>
      <w:lvlJc w:val="left"/>
    </w:lvl>
    <w:lvl w:ilvl="6" w:tplc="BCEC4D10">
      <w:numFmt w:val="decimal"/>
      <w:lvlText w:val=""/>
      <w:lvlJc w:val="left"/>
    </w:lvl>
    <w:lvl w:ilvl="7" w:tplc="AF8CFD5A">
      <w:numFmt w:val="decimal"/>
      <w:lvlText w:val=""/>
      <w:lvlJc w:val="left"/>
    </w:lvl>
    <w:lvl w:ilvl="8" w:tplc="077C884C">
      <w:numFmt w:val="decimal"/>
      <w:lvlText w:val=""/>
      <w:lvlJc w:val="left"/>
    </w:lvl>
  </w:abstractNum>
  <w:abstractNum w:abstractNumId="3" w15:restartNumberingAfterBreak="0">
    <w:nsid w:val="1F163763"/>
    <w:multiLevelType w:val="hybridMultilevel"/>
    <w:tmpl w:val="7662E99E"/>
    <w:lvl w:ilvl="0" w:tplc="0AE8D016">
      <w:start w:val="1"/>
      <w:numFmt w:val="decimal"/>
      <w:lvlText w:val="%1."/>
      <w:lvlJc w:val="left"/>
      <w:pPr>
        <w:ind w:left="420" w:hanging="360"/>
      </w:pPr>
      <w:rPr>
        <w:rFonts w:hint="default"/>
        <w:color w:val="auto"/>
        <w:sz w:val="24"/>
        <w:szCs w:val="24"/>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4" w15:restartNumberingAfterBreak="0">
    <w:nsid w:val="29071CF5"/>
    <w:multiLevelType w:val="hybridMultilevel"/>
    <w:tmpl w:val="98988A2A"/>
    <w:lvl w:ilvl="0" w:tplc="80CA564E">
      <w:start w:val="1"/>
      <w:numFmt w:val="decimal"/>
      <w:lvlText w:val="%1."/>
      <w:lvlJc w:val="left"/>
      <w:pPr>
        <w:ind w:left="420" w:hanging="360"/>
      </w:pPr>
      <w:rPr>
        <w:rFonts w:hint="default"/>
        <w:sz w:val="24"/>
        <w:szCs w:val="24"/>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5" w15:restartNumberingAfterBreak="0">
    <w:nsid w:val="2FD25592"/>
    <w:multiLevelType w:val="hybridMultilevel"/>
    <w:tmpl w:val="D2CE9FCE"/>
    <w:lvl w:ilvl="0" w:tplc="F2E012E4">
      <w:start w:val="1"/>
      <w:numFmt w:val="bullet"/>
      <w:lvlText w:val="•"/>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6" w15:restartNumberingAfterBreak="0">
    <w:nsid w:val="4CE70F71"/>
    <w:multiLevelType w:val="hybridMultilevel"/>
    <w:tmpl w:val="43464788"/>
    <w:lvl w:ilvl="0" w:tplc="0409000F">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7" w15:restartNumberingAfterBreak="0">
    <w:nsid w:val="4F6C20A2"/>
    <w:multiLevelType w:val="hybridMultilevel"/>
    <w:tmpl w:val="1178A622"/>
    <w:lvl w:ilvl="0" w:tplc="870A29C6">
      <w:start w:val="6"/>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8" w15:restartNumberingAfterBreak="0">
    <w:nsid w:val="5A3C06B5"/>
    <w:multiLevelType w:val="hybridMultilevel"/>
    <w:tmpl w:val="DA3271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9DC6E20"/>
    <w:multiLevelType w:val="hybridMultilevel"/>
    <w:tmpl w:val="34787152"/>
    <w:lvl w:ilvl="0" w:tplc="5D087CF4">
      <w:start w:val="10"/>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10" w15:restartNumberingAfterBreak="0">
    <w:nsid w:val="6E71312D"/>
    <w:multiLevelType w:val="hybridMultilevel"/>
    <w:tmpl w:val="80188AA8"/>
    <w:lvl w:ilvl="0" w:tplc="F2E012E4">
      <w:start w:val="1"/>
      <w:numFmt w:val="bullet"/>
      <w:lvlText w:val="•"/>
      <w:lvlJc w:val="left"/>
      <w:pPr>
        <w:ind w:left="720" w:hanging="360"/>
      </w:p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F487A40"/>
    <w:multiLevelType w:val="hybridMultilevel"/>
    <w:tmpl w:val="98988A2A"/>
    <w:lvl w:ilvl="0" w:tplc="80CA564E">
      <w:start w:val="1"/>
      <w:numFmt w:val="decimal"/>
      <w:lvlText w:val="%1."/>
      <w:lvlJc w:val="left"/>
      <w:pPr>
        <w:ind w:left="420" w:hanging="360"/>
      </w:pPr>
      <w:rPr>
        <w:rFonts w:hint="default"/>
        <w:sz w:val="24"/>
        <w:szCs w:val="24"/>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12" w15:restartNumberingAfterBreak="0">
    <w:nsid w:val="73D21B37"/>
    <w:multiLevelType w:val="hybridMultilevel"/>
    <w:tmpl w:val="86A04260"/>
    <w:lvl w:ilvl="0" w:tplc="CD2C9EE6">
      <w:start w:val="1"/>
      <w:numFmt w:val="bullet"/>
      <w:lvlText w:val="●"/>
      <w:lvlJc w:val="left"/>
      <w:pPr>
        <w:ind w:left="720" w:hanging="360"/>
      </w:pPr>
    </w:lvl>
    <w:lvl w:ilvl="1" w:tplc="6F96289C">
      <w:start w:val="1"/>
      <w:numFmt w:val="bullet"/>
      <w:lvlText w:val="○"/>
      <w:lvlJc w:val="left"/>
      <w:pPr>
        <w:ind w:left="1440" w:hanging="360"/>
      </w:pPr>
    </w:lvl>
    <w:lvl w:ilvl="2" w:tplc="3170E2F6">
      <w:start w:val="1"/>
      <w:numFmt w:val="bullet"/>
      <w:lvlText w:val="■"/>
      <w:lvlJc w:val="left"/>
      <w:pPr>
        <w:ind w:left="2160" w:hanging="360"/>
      </w:pPr>
    </w:lvl>
    <w:lvl w:ilvl="3" w:tplc="AF04B0EA">
      <w:start w:val="1"/>
      <w:numFmt w:val="bullet"/>
      <w:lvlText w:val="●"/>
      <w:lvlJc w:val="left"/>
      <w:pPr>
        <w:ind w:left="2880" w:hanging="360"/>
      </w:pPr>
    </w:lvl>
    <w:lvl w:ilvl="4" w:tplc="8F0667AA">
      <w:start w:val="1"/>
      <w:numFmt w:val="bullet"/>
      <w:lvlText w:val="○"/>
      <w:lvlJc w:val="left"/>
      <w:pPr>
        <w:ind w:left="3600" w:hanging="360"/>
      </w:pPr>
    </w:lvl>
    <w:lvl w:ilvl="5" w:tplc="5DEEF010">
      <w:start w:val="1"/>
      <w:numFmt w:val="bullet"/>
      <w:lvlText w:val="■"/>
      <w:lvlJc w:val="left"/>
      <w:pPr>
        <w:ind w:left="4320" w:hanging="360"/>
      </w:pPr>
    </w:lvl>
    <w:lvl w:ilvl="6" w:tplc="17428B08">
      <w:start w:val="1"/>
      <w:numFmt w:val="bullet"/>
      <w:lvlText w:val="●"/>
      <w:lvlJc w:val="left"/>
      <w:pPr>
        <w:ind w:left="5040" w:hanging="360"/>
      </w:pPr>
    </w:lvl>
    <w:lvl w:ilvl="7" w:tplc="345AB18A">
      <w:start w:val="1"/>
      <w:numFmt w:val="bullet"/>
      <w:lvlText w:val="●"/>
      <w:lvlJc w:val="left"/>
      <w:pPr>
        <w:ind w:left="5760" w:hanging="360"/>
      </w:pPr>
    </w:lvl>
    <w:lvl w:ilvl="8" w:tplc="67B4C51C">
      <w:start w:val="1"/>
      <w:numFmt w:val="bullet"/>
      <w:lvlText w:val="●"/>
      <w:lvlJc w:val="left"/>
      <w:pPr>
        <w:ind w:left="6480" w:hanging="360"/>
      </w:pPr>
    </w:lvl>
  </w:abstractNum>
  <w:abstractNum w:abstractNumId="13" w15:restartNumberingAfterBreak="0">
    <w:nsid w:val="7F9434BC"/>
    <w:multiLevelType w:val="hybridMultilevel"/>
    <w:tmpl w:val="3DF65A6A"/>
    <w:lvl w:ilvl="0" w:tplc="0409000F">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num w:numId="1" w16cid:durableId="861211347">
    <w:abstractNumId w:val="12"/>
    <w:lvlOverride w:ilvl="0">
      <w:startOverride w:val="1"/>
    </w:lvlOverride>
  </w:num>
  <w:num w:numId="2" w16cid:durableId="376975971">
    <w:abstractNumId w:val="2"/>
  </w:num>
  <w:num w:numId="3" w16cid:durableId="662007482">
    <w:abstractNumId w:val="2"/>
  </w:num>
  <w:num w:numId="4" w16cid:durableId="808791552">
    <w:abstractNumId w:val="8"/>
  </w:num>
  <w:num w:numId="5" w16cid:durableId="295112741">
    <w:abstractNumId w:val="1"/>
  </w:num>
  <w:num w:numId="6" w16cid:durableId="80493676">
    <w:abstractNumId w:val="10"/>
  </w:num>
  <w:num w:numId="7" w16cid:durableId="4987265">
    <w:abstractNumId w:val="0"/>
  </w:num>
  <w:num w:numId="8" w16cid:durableId="1769040957">
    <w:abstractNumId w:val="13"/>
  </w:num>
  <w:num w:numId="9" w16cid:durableId="1525361480">
    <w:abstractNumId w:val="3"/>
  </w:num>
  <w:num w:numId="10" w16cid:durableId="1943030989">
    <w:abstractNumId w:val="6"/>
  </w:num>
  <w:num w:numId="11" w16cid:durableId="817377876">
    <w:abstractNumId w:val="5"/>
  </w:num>
  <w:num w:numId="12" w16cid:durableId="1520780827">
    <w:abstractNumId w:val="4"/>
  </w:num>
  <w:num w:numId="13" w16cid:durableId="1272667976">
    <w:abstractNumId w:val="11"/>
  </w:num>
  <w:num w:numId="14" w16cid:durableId="1531649280">
    <w:abstractNumId w:val="9"/>
  </w:num>
  <w:num w:numId="15" w16cid:durableId="211139100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11AC"/>
    <w:rsid w:val="00012680"/>
    <w:rsid w:val="000651C6"/>
    <w:rsid w:val="000B316F"/>
    <w:rsid w:val="000D58D1"/>
    <w:rsid w:val="000F4428"/>
    <w:rsid w:val="00105079"/>
    <w:rsid w:val="00162728"/>
    <w:rsid w:val="00192002"/>
    <w:rsid w:val="001B383F"/>
    <w:rsid w:val="001E0073"/>
    <w:rsid w:val="00217420"/>
    <w:rsid w:val="002263E5"/>
    <w:rsid w:val="00252CA7"/>
    <w:rsid w:val="00285898"/>
    <w:rsid w:val="00293E1D"/>
    <w:rsid w:val="002C1B45"/>
    <w:rsid w:val="00310C17"/>
    <w:rsid w:val="0033017D"/>
    <w:rsid w:val="003305AA"/>
    <w:rsid w:val="00384EA5"/>
    <w:rsid w:val="0039055D"/>
    <w:rsid w:val="00410157"/>
    <w:rsid w:val="004856B7"/>
    <w:rsid w:val="004B4224"/>
    <w:rsid w:val="0050024E"/>
    <w:rsid w:val="006A6D22"/>
    <w:rsid w:val="0078668E"/>
    <w:rsid w:val="00792927"/>
    <w:rsid w:val="007B47B1"/>
    <w:rsid w:val="007E5DE7"/>
    <w:rsid w:val="008503B2"/>
    <w:rsid w:val="008B7264"/>
    <w:rsid w:val="008F0D34"/>
    <w:rsid w:val="00963101"/>
    <w:rsid w:val="009C3D9D"/>
    <w:rsid w:val="009E73E4"/>
    <w:rsid w:val="00A3370C"/>
    <w:rsid w:val="00A511AC"/>
    <w:rsid w:val="00AC1642"/>
    <w:rsid w:val="00B86CF1"/>
    <w:rsid w:val="00C16365"/>
    <w:rsid w:val="00D17B5F"/>
    <w:rsid w:val="00D2205C"/>
    <w:rsid w:val="00D959BC"/>
    <w:rsid w:val="00DB3C3E"/>
    <w:rsid w:val="00DC2627"/>
    <w:rsid w:val="00DC5FB5"/>
    <w:rsid w:val="00E673AD"/>
    <w:rsid w:val="00E8041C"/>
    <w:rsid w:val="00E960FE"/>
    <w:rsid w:val="00E97744"/>
    <w:rsid w:val="00F15C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13AF1"/>
  <w15:docId w15:val="{AE67EA20-EDEE-4EF9-93A3-406335D80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table" w:styleId="TableGrid">
    <w:name w:val="Table Grid"/>
    <w:basedOn w:val="TableNormal"/>
    <w:uiPriority w:val="39"/>
    <w:rsid w:val="0001268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0651C6"/>
    <w:pPr>
      <w:spacing w:before="100" w:beforeAutospacing="1" w:after="100" w:afterAutospacing="1"/>
    </w:pPr>
    <w:rPr>
      <w:sz w:val="24"/>
      <w:szCs w:val="24"/>
    </w:rPr>
  </w:style>
  <w:style w:type="character" w:styleId="Strong">
    <w:name w:val="Strong"/>
    <w:basedOn w:val="DefaultParagraphFont"/>
    <w:uiPriority w:val="22"/>
    <w:qFormat/>
    <w:rsid w:val="000651C6"/>
    <w:rPr>
      <w:b/>
      <w:bCs/>
    </w:rPr>
  </w:style>
  <w:style w:type="paragraph" w:styleId="NormalWeb">
    <w:name w:val="Normal (Web)"/>
    <w:basedOn w:val="Normal"/>
    <w:uiPriority w:val="99"/>
    <w:semiHidden/>
    <w:unhideWhenUsed/>
    <w:rsid w:val="000651C6"/>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455103">
      <w:bodyDiv w:val="1"/>
      <w:marLeft w:val="0"/>
      <w:marRight w:val="0"/>
      <w:marTop w:val="0"/>
      <w:marBottom w:val="0"/>
      <w:divBdr>
        <w:top w:val="none" w:sz="0" w:space="0" w:color="auto"/>
        <w:left w:val="none" w:sz="0" w:space="0" w:color="auto"/>
        <w:bottom w:val="none" w:sz="0" w:space="0" w:color="auto"/>
        <w:right w:val="none" w:sz="0" w:space="0" w:color="auto"/>
      </w:divBdr>
    </w:div>
    <w:div w:id="746415156">
      <w:bodyDiv w:val="1"/>
      <w:marLeft w:val="0"/>
      <w:marRight w:val="0"/>
      <w:marTop w:val="0"/>
      <w:marBottom w:val="0"/>
      <w:divBdr>
        <w:top w:val="none" w:sz="0" w:space="0" w:color="auto"/>
        <w:left w:val="none" w:sz="0" w:space="0" w:color="auto"/>
        <w:bottom w:val="none" w:sz="0" w:space="0" w:color="auto"/>
        <w:right w:val="none" w:sz="0" w:space="0" w:color="auto"/>
      </w:divBdr>
    </w:div>
    <w:div w:id="872303360">
      <w:bodyDiv w:val="1"/>
      <w:marLeft w:val="0"/>
      <w:marRight w:val="0"/>
      <w:marTop w:val="0"/>
      <w:marBottom w:val="0"/>
      <w:divBdr>
        <w:top w:val="none" w:sz="0" w:space="0" w:color="auto"/>
        <w:left w:val="none" w:sz="0" w:space="0" w:color="auto"/>
        <w:bottom w:val="none" w:sz="0" w:space="0" w:color="auto"/>
        <w:right w:val="none" w:sz="0" w:space="0" w:color="auto"/>
      </w:divBdr>
    </w:div>
    <w:div w:id="1339890864">
      <w:bodyDiv w:val="1"/>
      <w:marLeft w:val="0"/>
      <w:marRight w:val="0"/>
      <w:marTop w:val="0"/>
      <w:marBottom w:val="0"/>
      <w:divBdr>
        <w:top w:val="none" w:sz="0" w:space="0" w:color="auto"/>
        <w:left w:val="none" w:sz="0" w:space="0" w:color="auto"/>
        <w:bottom w:val="none" w:sz="0" w:space="0" w:color="auto"/>
        <w:right w:val="none" w:sz="0" w:space="0" w:color="auto"/>
      </w:divBdr>
    </w:div>
    <w:div w:id="1539930690">
      <w:bodyDiv w:val="1"/>
      <w:marLeft w:val="0"/>
      <w:marRight w:val="0"/>
      <w:marTop w:val="0"/>
      <w:marBottom w:val="0"/>
      <w:divBdr>
        <w:top w:val="none" w:sz="0" w:space="0" w:color="auto"/>
        <w:left w:val="none" w:sz="0" w:space="0" w:color="auto"/>
        <w:bottom w:val="none" w:sz="0" w:space="0" w:color="auto"/>
        <w:right w:val="none" w:sz="0" w:space="0" w:color="auto"/>
      </w:divBdr>
    </w:div>
    <w:div w:id="1719280231">
      <w:bodyDiv w:val="1"/>
      <w:marLeft w:val="0"/>
      <w:marRight w:val="0"/>
      <w:marTop w:val="0"/>
      <w:marBottom w:val="0"/>
      <w:divBdr>
        <w:top w:val="none" w:sz="0" w:space="0" w:color="auto"/>
        <w:left w:val="none" w:sz="0" w:space="0" w:color="auto"/>
        <w:bottom w:val="none" w:sz="0" w:space="0" w:color="auto"/>
        <w:right w:val="none" w:sz="0" w:space="0" w:color="auto"/>
      </w:divBdr>
    </w:div>
    <w:div w:id="1738434909">
      <w:bodyDiv w:val="1"/>
      <w:marLeft w:val="0"/>
      <w:marRight w:val="0"/>
      <w:marTop w:val="0"/>
      <w:marBottom w:val="0"/>
      <w:divBdr>
        <w:top w:val="none" w:sz="0" w:space="0" w:color="auto"/>
        <w:left w:val="none" w:sz="0" w:space="0" w:color="auto"/>
        <w:bottom w:val="none" w:sz="0" w:space="0" w:color="auto"/>
        <w:right w:val="none" w:sz="0" w:space="0" w:color="auto"/>
      </w:divBdr>
    </w:div>
    <w:div w:id="20622472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3014</Words>
  <Characters>17180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HP2</cp:lastModifiedBy>
  <cp:revision>2</cp:revision>
  <dcterms:created xsi:type="dcterms:W3CDTF">2026-08-17T12:00:00Z</dcterms:created>
  <dcterms:modified xsi:type="dcterms:W3CDTF">2026-08-17T12:00:00Z</dcterms:modified>
</cp:coreProperties>
</file>