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DFDF1" w14:textId="2E3C7427" w:rsidR="005E408F" w:rsidRDefault="00EC33AF" w:rsidP="005E408F">
      <w:r>
        <w:rPr>
          <w:noProof/>
        </w:rPr>
        <w:drawing>
          <wp:inline distT="0" distB="0" distL="0" distR="0" wp14:anchorId="6040CAB1" wp14:editId="044A1DF2">
            <wp:extent cx="6570987" cy="8526780"/>
            <wp:effectExtent l="0" t="0" r="1270" b="7620"/>
            <wp:docPr id="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document&#10;&#10;Description automatically generated"/>
                    <pic:cNvPicPr/>
                  </pic:nvPicPr>
                  <pic:blipFill>
                    <a:blip r:embed="rId8"/>
                    <a:stretch>
                      <a:fillRect/>
                    </a:stretch>
                  </pic:blipFill>
                  <pic:spPr>
                    <a:xfrm>
                      <a:off x="0" y="0"/>
                      <a:ext cx="6574624" cy="8531500"/>
                    </a:xfrm>
                    <a:prstGeom prst="rect">
                      <a:avLst/>
                    </a:prstGeom>
                  </pic:spPr>
                </pic:pic>
              </a:graphicData>
            </a:graphic>
          </wp:inline>
        </w:drawing>
      </w:r>
    </w:p>
    <w:p w14:paraId="2E79D379" w14:textId="77777777" w:rsidR="004A0367" w:rsidRDefault="004A0367" w:rsidP="1D621B44">
      <w:pPr>
        <w:rPr>
          <w:rFonts w:ascii="Times New Roman" w:eastAsia="Times New Roman" w:hAnsi="Times New Roman" w:cs="Times New Roman"/>
          <w:sz w:val="24"/>
          <w:szCs w:val="24"/>
        </w:rPr>
      </w:pPr>
    </w:p>
    <w:p w14:paraId="476EF7C5" w14:textId="77777777" w:rsidR="00EC33AF" w:rsidRDefault="00EC33AF" w:rsidP="1D621B44">
      <w:pPr>
        <w:rPr>
          <w:rFonts w:ascii="Times New Roman" w:eastAsia="Times New Roman" w:hAnsi="Times New Roman" w:cs="Times New Roman"/>
          <w:sz w:val="24"/>
          <w:szCs w:val="24"/>
        </w:rPr>
      </w:pPr>
    </w:p>
    <w:p w14:paraId="3FCD3EC3" w14:textId="3B4057EC" w:rsidR="2CC9EDDC" w:rsidRDefault="2CC9EDDC" w:rsidP="1D621B44">
      <w:pPr>
        <w:rPr>
          <w:rFonts w:ascii="Times New Roman" w:eastAsia="Times New Roman" w:hAnsi="Times New Roman" w:cs="Times New Roman"/>
          <w:sz w:val="24"/>
          <w:szCs w:val="24"/>
        </w:rPr>
      </w:pPr>
      <w:r w:rsidRPr="1D621B44">
        <w:rPr>
          <w:rFonts w:ascii="Times New Roman" w:eastAsia="Times New Roman" w:hAnsi="Times New Roman" w:cs="Times New Roman"/>
          <w:sz w:val="24"/>
          <w:szCs w:val="24"/>
        </w:rPr>
        <w:t>Table of Content</w:t>
      </w:r>
    </w:p>
    <w:sdt>
      <w:sdtPr>
        <w:id w:val="1650662619"/>
        <w:docPartObj>
          <w:docPartGallery w:val="Table of Contents"/>
          <w:docPartUnique/>
        </w:docPartObj>
      </w:sdtPr>
      <w:sdtEndPr>
        <w:rPr>
          <w:rFonts w:ascii="Times New Roman" w:hAnsi="Times New Roman" w:cs="Times New Roman"/>
          <w:sz w:val="24"/>
          <w:szCs w:val="24"/>
        </w:rPr>
      </w:sdtEndPr>
      <w:sdtContent>
        <w:p w14:paraId="18B1C167" w14:textId="70D49B6D" w:rsidR="009D1B26" w:rsidRDefault="222A91B5">
          <w:pPr>
            <w:pStyle w:val="TOC1"/>
            <w:tabs>
              <w:tab w:val="right" w:leader="dot" w:pos="9350"/>
            </w:tabs>
            <w:rPr>
              <w:noProof/>
              <w:lang w:eastAsia="zh-CN"/>
            </w:rPr>
          </w:pPr>
          <w:r w:rsidRPr="0034219A">
            <w:rPr>
              <w:rFonts w:ascii="Times New Roman" w:hAnsi="Times New Roman" w:cs="Times New Roman"/>
              <w:sz w:val="24"/>
              <w:szCs w:val="24"/>
            </w:rPr>
            <w:fldChar w:fldCharType="begin"/>
          </w:r>
          <w:r w:rsidR="00E5672B" w:rsidRPr="0034219A">
            <w:rPr>
              <w:rFonts w:ascii="Times New Roman" w:hAnsi="Times New Roman" w:cs="Times New Roman"/>
              <w:sz w:val="24"/>
              <w:szCs w:val="24"/>
            </w:rPr>
            <w:instrText>TOC \o \z \u \h</w:instrText>
          </w:r>
          <w:r w:rsidRPr="0034219A">
            <w:rPr>
              <w:rFonts w:ascii="Times New Roman" w:hAnsi="Times New Roman" w:cs="Times New Roman"/>
              <w:sz w:val="24"/>
              <w:szCs w:val="24"/>
            </w:rPr>
            <w:fldChar w:fldCharType="separate"/>
          </w:r>
          <w:hyperlink w:anchor="_Toc150767530" w:history="1">
            <w:r w:rsidR="009D1B26" w:rsidRPr="00E62D63">
              <w:rPr>
                <w:rStyle w:val="Hyperlink"/>
                <w:noProof/>
              </w:rPr>
              <w:t>1.Introduction</w:t>
            </w:r>
            <w:r w:rsidR="009D1B26">
              <w:rPr>
                <w:noProof/>
                <w:webHidden/>
              </w:rPr>
              <w:tab/>
            </w:r>
            <w:r w:rsidR="009D1B26">
              <w:rPr>
                <w:noProof/>
                <w:webHidden/>
              </w:rPr>
              <w:fldChar w:fldCharType="begin"/>
            </w:r>
            <w:r w:rsidR="009D1B26">
              <w:rPr>
                <w:noProof/>
                <w:webHidden/>
              </w:rPr>
              <w:instrText xml:space="preserve"> PAGEREF _Toc150767530 \h </w:instrText>
            </w:r>
            <w:r w:rsidR="009D1B26">
              <w:rPr>
                <w:noProof/>
                <w:webHidden/>
              </w:rPr>
            </w:r>
            <w:r w:rsidR="009D1B26">
              <w:rPr>
                <w:noProof/>
                <w:webHidden/>
              </w:rPr>
              <w:fldChar w:fldCharType="separate"/>
            </w:r>
            <w:r w:rsidR="009D1B26">
              <w:rPr>
                <w:noProof/>
                <w:webHidden/>
              </w:rPr>
              <w:t>3</w:t>
            </w:r>
            <w:r w:rsidR="009D1B26">
              <w:rPr>
                <w:noProof/>
                <w:webHidden/>
              </w:rPr>
              <w:fldChar w:fldCharType="end"/>
            </w:r>
          </w:hyperlink>
        </w:p>
        <w:p w14:paraId="76554FED" w14:textId="1C844A8C" w:rsidR="009D1B26" w:rsidRDefault="009D1B26">
          <w:pPr>
            <w:pStyle w:val="TOC1"/>
            <w:tabs>
              <w:tab w:val="right" w:leader="dot" w:pos="9350"/>
            </w:tabs>
            <w:rPr>
              <w:noProof/>
              <w:lang w:eastAsia="zh-CN"/>
            </w:rPr>
          </w:pPr>
          <w:hyperlink w:anchor="_Toc150767531" w:history="1">
            <w:r w:rsidRPr="00E62D63">
              <w:rPr>
                <w:rStyle w:val="Hyperlink"/>
                <w:noProof/>
              </w:rPr>
              <w:t>2. About Giordano</w:t>
            </w:r>
            <w:r>
              <w:rPr>
                <w:noProof/>
                <w:webHidden/>
              </w:rPr>
              <w:tab/>
            </w:r>
            <w:r>
              <w:rPr>
                <w:noProof/>
                <w:webHidden/>
              </w:rPr>
              <w:fldChar w:fldCharType="begin"/>
            </w:r>
            <w:r>
              <w:rPr>
                <w:noProof/>
                <w:webHidden/>
              </w:rPr>
              <w:instrText xml:space="preserve"> PAGEREF _Toc150767531 \h </w:instrText>
            </w:r>
            <w:r>
              <w:rPr>
                <w:noProof/>
                <w:webHidden/>
              </w:rPr>
            </w:r>
            <w:r>
              <w:rPr>
                <w:noProof/>
                <w:webHidden/>
              </w:rPr>
              <w:fldChar w:fldCharType="separate"/>
            </w:r>
            <w:r>
              <w:rPr>
                <w:noProof/>
                <w:webHidden/>
              </w:rPr>
              <w:t>3</w:t>
            </w:r>
            <w:r>
              <w:rPr>
                <w:noProof/>
                <w:webHidden/>
              </w:rPr>
              <w:fldChar w:fldCharType="end"/>
            </w:r>
          </w:hyperlink>
        </w:p>
        <w:p w14:paraId="41E82A30" w14:textId="636F7208" w:rsidR="009D1B26" w:rsidRDefault="009D1B26">
          <w:pPr>
            <w:pStyle w:val="TOC2"/>
            <w:tabs>
              <w:tab w:val="right" w:leader="dot" w:pos="9350"/>
            </w:tabs>
            <w:rPr>
              <w:noProof/>
              <w:lang w:eastAsia="zh-CN"/>
            </w:rPr>
          </w:pPr>
          <w:hyperlink w:anchor="_Toc150767532" w:history="1">
            <w:r w:rsidRPr="00E62D63">
              <w:rPr>
                <w:rStyle w:val="Hyperlink"/>
                <w:noProof/>
              </w:rPr>
              <w:t>Functions of Vision in a Corporate Operation</w:t>
            </w:r>
            <w:r>
              <w:rPr>
                <w:noProof/>
                <w:webHidden/>
              </w:rPr>
              <w:tab/>
            </w:r>
            <w:r>
              <w:rPr>
                <w:noProof/>
                <w:webHidden/>
              </w:rPr>
              <w:fldChar w:fldCharType="begin"/>
            </w:r>
            <w:r>
              <w:rPr>
                <w:noProof/>
                <w:webHidden/>
              </w:rPr>
              <w:instrText xml:space="preserve"> PAGEREF _Toc150767532 \h </w:instrText>
            </w:r>
            <w:r>
              <w:rPr>
                <w:noProof/>
                <w:webHidden/>
              </w:rPr>
            </w:r>
            <w:r>
              <w:rPr>
                <w:noProof/>
                <w:webHidden/>
              </w:rPr>
              <w:fldChar w:fldCharType="separate"/>
            </w:r>
            <w:r>
              <w:rPr>
                <w:noProof/>
                <w:webHidden/>
              </w:rPr>
              <w:t>4</w:t>
            </w:r>
            <w:r>
              <w:rPr>
                <w:noProof/>
                <w:webHidden/>
              </w:rPr>
              <w:fldChar w:fldCharType="end"/>
            </w:r>
          </w:hyperlink>
        </w:p>
        <w:p w14:paraId="02A74D48" w14:textId="0811225A" w:rsidR="009D1B26" w:rsidRDefault="009D1B26">
          <w:pPr>
            <w:pStyle w:val="TOC2"/>
            <w:tabs>
              <w:tab w:val="right" w:leader="dot" w:pos="9350"/>
            </w:tabs>
            <w:rPr>
              <w:noProof/>
              <w:lang w:eastAsia="zh-CN"/>
            </w:rPr>
          </w:pPr>
          <w:hyperlink w:anchor="_Toc150767533" w:history="1">
            <w:r w:rsidRPr="00E62D63">
              <w:rPr>
                <w:rStyle w:val="Hyperlink"/>
                <w:noProof/>
              </w:rPr>
              <w:t>Functions of Mission in a Corporate Operation</w:t>
            </w:r>
            <w:r>
              <w:rPr>
                <w:noProof/>
                <w:webHidden/>
              </w:rPr>
              <w:tab/>
            </w:r>
            <w:r>
              <w:rPr>
                <w:noProof/>
                <w:webHidden/>
              </w:rPr>
              <w:fldChar w:fldCharType="begin"/>
            </w:r>
            <w:r>
              <w:rPr>
                <w:noProof/>
                <w:webHidden/>
              </w:rPr>
              <w:instrText xml:space="preserve"> PAGEREF _Toc150767533 \h </w:instrText>
            </w:r>
            <w:r>
              <w:rPr>
                <w:noProof/>
                <w:webHidden/>
              </w:rPr>
            </w:r>
            <w:r>
              <w:rPr>
                <w:noProof/>
                <w:webHidden/>
              </w:rPr>
              <w:fldChar w:fldCharType="separate"/>
            </w:r>
            <w:r>
              <w:rPr>
                <w:noProof/>
                <w:webHidden/>
              </w:rPr>
              <w:t>4</w:t>
            </w:r>
            <w:r>
              <w:rPr>
                <w:noProof/>
                <w:webHidden/>
              </w:rPr>
              <w:fldChar w:fldCharType="end"/>
            </w:r>
          </w:hyperlink>
        </w:p>
        <w:p w14:paraId="674C6E76" w14:textId="469253B9" w:rsidR="009D1B26" w:rsidRDefault="009D1B26">
          <w:pPr>
            <w:pStyle w:val="TOC2"/>
            <w:tabs>
              <w:tab w:val="right" w:leader="dot" w:pos="9350"/>
            </w:tabs>
            <w:rPr>
              <w:noProof/>
              <w:lang w:eastAsia="zh-CN"/>
            </w:rPr>
          </w:pPr>
          <w:hyperlink w:anchor="_Toc150767534" w:history="1">
            <w:r w:rsidRPr="00E62D63">
              <w:rPr>
                <w:rStyle w:val="Hyperlink"/>
                <w:noProof/>
              </w:rPr>
              <w:t>Functions of Values in a Corporate Operation</w:t>
            </w:r>
            <w:r>
              <w:rPr>
                <w:noProof/>
                <w:webHidden/>
              </w:rPr>
              <w:tab/>
            </w:r>
            <w:r>
              <w:rPr>
                <w:noProof/>
                <w:webHidden/>
              </w:rPr>
              <w:fldChar w:fldCharType="begin"/>
            </w:r>
            <w:r>
              <w:rPr>
                <w:noProof/>
                <w:webHidden/>
              </w:rPr>
              <w:instrText xml:space="preserve"> PAGEREF _Toc150767534 \h </w:instrText>
            </w:r>
            <w:r>
              <w:rPr>
                <w:noProof/>
                <w:webHidden/>
              </w:rPr>
            </w:r>
            <w:r>
              <w:rPr>
                <w:noProof/>
                <w:webHidden/>
              </w:rPr>
              <w:fldChar w:fldCharType="separate"/>
            </w:r>
            <w:r>
              <w:rPr>
                <w:noProof/>
                <w:webHidden/>
              </w:rPr>
              <w:t>5</w:t>
            </w:r>
            <w:r>
              <w:rPr>
                <w:noProof/>
                <w:webHidden/>
              </w:rPr>
              <w:fldChar w:fldCharType="end"/>
            </w:r>
          </w:hyperlink>
        </w:p>
        <w:p w14:paraId="7A36A49E" w14:textId="073A3078" w:rsidR="009D1B26" w:rsidRDefault="009D1B26">
          <w:pPr>
            <w:pStyle w:val="TOC1"/>
            <w:tabs>
              <w:tab w:val="right" w:leader="dot" w:pos="9350"/>
            </w:tabs>
            <w:rPr>
              <w:noProof/>
              <w:lang w:eastAsia="zh-CN"/>
            </w:rPr>
          </w:pPr>
          <w:hyperlink w:anchor="_Toc150767535" w:history="1">
            <w:r w:rsidRPr="00E62D63">
              <w:rPr>
                <w:rStyle w:val="Hyperlink"/>
                <w:noProof/>
              </w:rPr>
              <w:t>4.  Comparative Analyses</w:t>
            </w:r>
            <w:r>
              <w:rPr>
                <w:noProof/>
                <w:webHidden/>
              </w:rPr>
              <w:tab/>
            </w:r>
            <w:r>
              <w:rPr>
                <w:noProof/>
                <w:webHidden/>
              </w:rPr>
              <w:fldChar w:fldCharType="begin"/>
            </w:r>
            <w:r>
              <w:rPr>
                <w:noProof/>
                <w:webHidden/>
              </w:rPr>
              <w:instrText xml:space="preserve"> PAGEREF _Toc150767535 \h </w:instrText>
            </w:r>
            <w:r>
              <w:rPr>
                <w:noProof/>
                <w:webHidden/>
              </w:rPr>
            </w:r>
            <w:r>
              <w:rPr>
                <w:noProof/>
                <w:webHidden/>
              </w:rPr>
              <w:fldChar w:fldCharType="separate"/>
            </w:r>
            <w:r>
              <w:rPr>
                <w:noProof/>
                <w:webHidden/>
              </w:rPr>
              <w:t>5</w:t>
            </w:r>
            <w:r>
              <w:rPr>
                <w:noProof/>
                <w:webHidden/>
              </w:rPr>
              <w:fldChar w:fldCharType="end"/>
            </w:r>
          </w:hyperlink>
        </w:p>
        <w:p w14:paraId="1D564CFE" w14:textId="0B55FDD9" w:rsidR="009D1B26" w:rsidRDefault="009D1B26">
          <w:pPr>
            <w:pStyle w:val="TOC1"/>
            <w:tabs>
              <w:tab w:val="right" w:leader="dot" w:pos="9350"/>
            </w:tabs>
            <w:rPr>
              <w:noProof/>
              <w:lang w:eastAsia="zh-CN"/>
            </w:rPr>
          </w:pPr>
          <w:hyperlink w:anchor="_Toc150767536" w:history="1">
            <w:r w:rsidRPr="00E62D63">
              <w:rPr>
                <w:rStyle w:val="Hyperlink"/>
                <w:noProof/>
              </w:rPr>
              <w:t>5. External Environment Analyses – PEST Analysis</w:t>
            </w:r>
            <w:r>
              <w:rPr>
                <w:noProof/>
                <w:webHidden/>
              </w:rPr>
              <w:tab/>
            </w:r>
            <w:r>
              <w:rPr>
                <w:noProof/>
                <w:webHidden/>
              </w:rPr>
              <w:fldChar w:fldCharType="begin"/>
            </w:r>
            <w:r>
              <w:rPr>
                <w:noProof/>
                <w:webHidden/>
              </w:rPr>
              <w:instrText xml:space="preserve"> PAGEREF _Toc150767536 \h </w:instrText>
            </w:r>
            <w:r>
              <w:rPr>
                <w:noProof/>
                <w:webHidden/>
              </w:rPr>
            </w:r>
            <w:r>
              <w:rPr>
                <w:noProof/>
                <w:webHidden/>
              </w:rPr>
              <w:fldChar w:fldCharType="separate"/>
            </w:r>
            <w:r>
              <w:rPr>
                <w:noProof/>
                <w:webHidden/>
              </w:rPr>
              <w:t>7</w:t>
            </w:r>
            <w:r>
              <w:rPr>
                <w:noProof/>
                <w:webHidden/>
              </w:rPr>
              <w:fldChar w:fldCharType="end"/>
            </w:r>
          </w:hyperlink>
        </w:p>
        <w:p w14:paraId="12D46F0A" w14:textId="20CF2DEC" w:rsidR="009D1B26" w:rsidRDefault="009D1B26">
          <w:pPr>
            <w:pStyle w:val="TOC1"/>
            <w:tabs>
              <w:tab w:val="right" w:leader="dot" w:pos="9350"/>
            </w:tabs>
            <w:rPr>
              <w:noProof/>
              <w:lang w:eastAsia="zh-CN"/>
            </w:rPr>
          </w:pPr>
          <w:hyperlink w:anchor="_Toc150767537" w:history="1">
            <w:r w:rsidRPr="00E62D63">
              <w:rPr>
                <w:rStyle w:val="Hyperlink"/>
                <w:noProof/>
              </w:rPr>
              <w:t>6. External Environmental Analyses – Five Forces Model</w:t>
            </w:r>
            <w:r>
              <w:rPr>
                <w:noProof/>
                <w:webHidden/>
              </w:rPr>
              <w:tab/>
            </w:r>
            <w:r>
              <w:rPr>
                <w:noProof/>
                <w:webHidden/>
              </w:rPr>
              <w:fldChar w:fldCharType="begin"/>
            </w:r>
            <w:r>
              <w:rPr>
                <w:noProof/>
                <w:webHidden/>
              </w:rPr>
              <w:instrText xml:space="preserve"> PAGEREF _Toc150767537 \h </w:instrText>
            </w:r>
            <w:r>
              <w:rPr>
                <w:noProof/>
                <w:webHidden/>
              </w:rPr>
            </w:r>
            <w:r>
              <w:rPr>
                <w:noProof/>
                <w:webHidden/>
              </w:rPr>
              <w:fldChar w:fldCharType="separate"/>
            </w:r>
            <w:r>
              <w:rPr>
                <w:noProof/>
                <w:webHidden/>
              </w:rPr>
              <w:t>9</w:t>
            </w:r>
            <w:r>
              <w:rPr>
                <w:noProof/>
                <w:webHidden/>
              </w:rPr>
              <w:fldChar w:fldCharType="end"/>
            </w:r>
          </w:hyperlink>
        </w:p>
        <w:p w14:paraId="7AB48009" w14:textId="44EE6DC5" w:rsidR="009D1B26" w:rsidRDefault="009D1B26">
          <w:pPr>
            <w:pStyle w:val="TOC2"/>
            <w:tabs>
              <w:tab w:val="right" w:leader="dot" w:pos="9350"/>
            </w:tabs>
            <w:rPr>
              <w:noProof/>
              <w:lang w:eastAsia="zh-CN"/>
            </w:rPr>
          </w:pPr>
          <w:hyperlink w:anchor="_Toc150767538" w:history="1">
            <w:r w:rsidRPr="00E62D63">
              <w:rPr>
                <w:rStyle w:val="Hyperlink"/>
                <w:noProof/>
              </w:rPr>
              <w:t>Threat of new entrants</w:t>
            </w:r>
            <w:r>
              <w:rPr>
                <w:noProof/>
                <w:webHidden/>
              </w:rPr>
              <w:tab/>
            </w:r>
            <w:r>
              <w:rPr>
                <w:noProof/>
                <w:webHidden/>
              </w:rPr>
              <w:fldChar w:fldCharType="begin"/>
            </w:r>
            <w:r>
              <w:rPr>
                <w:noProof/>
                <w:webHidden/>
              </w:rPr>
              <w:instrText xml:space="preserve"> PAGEREF _Toc150767538 \h </w:instrText>
            </w:r>
            <w:r>
              <w:rPr>
                <w:noProof/>
                <w:webHidden/>
              </w:rPr>
            </w:r>
            <w:r>
              <w:rPr>
                <w:noProof/>
                <w:webHidden/>
              </w:rPr>
              <w:fldChar w:fldCharType="separate"/>
            </w:r>
            <w:r>
              <w:rPr>
                <w:noProof/>
                <w:webHidden/>
              </w:rPr>
              <w:t>9</w:t>
            </w:r>
            <w:r>
              <w:rPr>
                <w:noProof/>
                <w:webHidden/>
              </w:rPr>
              <w:fldChar w:fldCharType="end"/>
            </w:r>
          </w:hyperlink>
        </w:p>
        <w:p w14:paraId="79A0DC51" w14:textId="1A202BF3" w:rsidR="009D1B26" w:rsidRDefault="009D1B26">
          <w:pPr>
            <w:pStyle w:val="TOC2"/>
            <w:tabs>
              <w:tab w:val="right" w:leader="dot" w:pos="9350"/>
            </w:tabs>
            <w:rPr>
              <w:noProof/>
              <w:lang w:eastAsia="zh-CN"/>
            </w:rPr>
          </w:pPr>
          <w:hyperlink w:anchor="_Toc150767539" w:history="1">
            <w:r w:rsidRPr="00E62D63">
              <w:rPr>
                <w:rStyle w:val="Hyperlink"/>
                <w:noProof/>
              </w:rPr>
              <w:t>Bargaining Power of Suppliers</w:t>
            </w:r>
            <w:r>
              <w:rPr>
                <w:noProof/>
                <w:webHidden/>
              </w:rPr>
              <w:tab/>
            </w:r>
            <w:r>
              <w:rPr>
                <w:noProof/>
                <w:webHidden/>
              </w:rPr>
              <w:fldChar w:fldCharType="begin"/>
            </w:r>
            <w:r>
              <w:rPr>
                <w:noProof/>
                <w:webHidden/>
              </w:rPr>
              <w:instrText xml:space="preserve"> PAGEREF _Toc150767539 \h </w:instrText>
            </w:r>
            <w:r>
              <w:rPr>
                <w:noProof/>
                <w:webHidden/>
              </w:rPr>
            </w:r>
            <w:r>
              <w:rPr>
                <w:noProof/>
                <w:webHidden/>
              </w:rPr>
              <w:fldChar w:fldCharType="separate"/>
            </w:r>
            <w:r>
              <w:rPr>
                <w:noProof/>
                <w:webHidden/>
              </w:rPr>
              <w:t>10</w:t>
            </w:r>
            <w:r>
              <w:rPr>
                <w:noProof/>
                <w:webHidden/>
              </w:rPr>
              <w:fldChar w:fldCharType="end"/>
            </w:r>
          </w:hyperlink>
        </w:p>
        <w:p w14:paraId="2B3103CB" w14:textId="117EBB27" w:rsidR="009D1B26" w:rsidRDefault="009D1B26">
          <w:pPr>
            <w:pStyle w:val="TOC2"/>
            <w:tabs>
              <w:tab w:val="right" w:leader="dot" w:pos="9350"/>
            </w:tabs>
            <w:rPr>
              <w:noProof/>
              <w:lang w:eastAsia="zh-CN"/>
            </w:rPr>
          </w:pPr>
          <w:hyperlink w:anchor="_Toc150767540" w:history="1">
            <w:r w:rsidRPr="00E62D63">
              <w:rPr>
                <w:rStyle w:val="Hyperlink"/>
                <w:noProof/>
              </w:rPr>
              <w:t>Bargaining Power of Buyers</w:t>
            </w:r>
            <w:r>
              <w:rPr>
                <w:noProof/>
                <w:webHidden/>
              </w:rPr>
              <w:tab/>
            </w:r>
            <w:r>
              <w:rPr>
                <w:noProof/>
                <w:webHidden/>
              </w:rPr>
              <w:fldChar w:fldCharType="begin"/>
            </w:r>
            <w:r>
              <w:rPr>
                <w:noProof/>
                <w:webHidden/>
              </w:rPr>
              <w:instrText xml:space="preserve"> PAGEREF _Toc150767540 \h </w:instrText>
            </w:r>
            <w:r>
              <w:rPr>
                <w:noProof/>
                <w:webHidden/>
              </w:rPr>
            </w:r>
            <w:r>
              <w:rPr>
                <w:noProof/>
                <w:webHidden/>
              </w:rPr>
              <w:fldChar w:fldCharType="separate"/>
            </w:r>
            <w:r>
              <w:rPr>
                <w:noProof/>
                <w:webHidden/>
              </w:rPr>
              <w:t>10</w:t>
            </w:r>
            <w:r>
              <w:rPr>
                <w:noProof/>
                <w:webHidden/>
              </w:rPr>
              <w:fldChar w:fldCharType="end"/>
            </w:r>
          </w:hyperlink>
        </w:p>
        <w:p w14:paraId="126B39AC" w14:textId="473EC670" w:rsidR="009D1B26" w:rsidRDefault="009D1B26">
          <w:pPr>
            <w:pStyle w:val="TOC2"/>
            <w:tabs>
              <w:tab w:val="right" w:leader="dot" w:pos="9350"/>
            </w:tabs>
            <w:rPr>
              <w:noProof/>
              <w:lang w:eastAsia="zh-CN"/>
            </w:rPr>
          </w:pPr>
          <w:hyperlink w:anchor="_Toc150767541" w:history="1">
            <w:r w:rsidRPr="00E62D63">
              <w:rPr>
                <w:rStyle w:val="Hyperlink"/>
                <w:noProof/>
              </w:rPr>
              <w:t>Threat of Substitutes</w:t>
            </w:r>
            <w:r>
              <w:rPr>
                <w:noProof/>
                <w:webHidden/>
              </w:rPr>
              <w:tab/>
            </w:r>
            <w:r>
              <w:rPr>
                <w:noProof/>
                <w:webHidden/>
              </w:rPr>
              <w:fldChar w:fldCharType="begin"/>
            </w:r>
            <w:r>
              <w:rPr>
                <w:noProof/>
                <w:webHidden/>
              </w:rPr>
              <w:instrText xml:space="preserve"> PAGEREF _Toc150767541 \h </w:instrText>
            </w:r>
            <w:r>
              <w:rPr>
                <w:noProof/>
                <w:webHidden/>
              </w:rPr>
            </w:r>
            <w:r>
              <w:rPr>
                <w:noProof/>
                <w:webHidden/>
              </w:rPr>
              <w:fldChar w:fldCharType="separate"/>
            </w:r>
            <w:r>
              <w:rPr>
                <w:noProof/>
                <w:webHidden/>
              </w:rPr>
              <w:t>10</w:t>
            </w:r>
            <w:r>
              <w:rPr>
                <w:noProof/>
                <w:webHidden/>
              </w:rPr>
              <w:fldChar w:fldCharType="end"/>
            </w:r>
          </w:hyperlink>
        </w:p>
        <w:p w14:paraId="3690346E" w14:textId="5E59B657" w:rsidR="009D1B26" w:rsidRDefault="009D1B26">
          <w:pPr>
            <w:pStyle w:val="TOC2"/>
            <w:tabs>
              <w:tab w:val="right" w:leader="dot" w:pos="9350"/>
            </w:tabs>
            <w:rPr>
              <w:noProof/>
              <w:lang w:eastAsia="zh-CN"/>
            </w:rPr>
          </w:pPr>
          <w:hyperlink w:anchor="_Toc150767542" w:history="1">
            <w:r w:rsidRPr="00E62D63">
              <w:rPr>
                <w:rStyle w:val="Hyperlink"/>
                <w:noProof/>
              </w:rPr>
              <w:t>Rivalry among Existing Competitors</w:t>
            </w:r>
            <w:r>
              <w:rPr>
                <w:noProof/>
                <w:webHidden/>
              </w:rPr>
              <w:tab/>
            </w:r>
            <w:r>
              <w:rPr>
                <w:noProof/>
                <w:webHidden/>
              </w:rPr>
              <w:fldChar w:fldCharType="begin"/>
            </w:r>
            <w:r>
              <w:rPr>
                <w:noProof/>
                <w:webHidden/>
              </w:rPr>
              <w:instrText xml:space="preserve"> PAGEREF _Toc150767542 \h </w:instrText>
            </w:r>
            <w:r>
              <w:rPr>
                <w:noProof/>
                <w:webHidden/>
              </w:rPr>
            </w:r>
            <w:r>
              <w:rPr>
                <w:noProof/>
                <w:webHidden/>
              </w:rPr>
              <w:fldChar w:fldCharType="separate"/>
            </w:r>
            <w:r>
              <w:rPr>
                <w:noProof/>
                <w:webHidden/>
              </w:rPr>
              <w:t>10</w:t>
            </w:r>
            <w:r>
              <w:rPr>
                <w:noProof/>
                <w:webHidden/>
              </w:rPr>
              <w:fldChar w:fldCharType="end"/>
            </w:r>
          </w:hyperlink>
        </w:p>
        <w:p w14:paraId="55383B99" w14:textId="0122A44E" w:rsidR="009D1B26" w:rsidRDefault="009D1B26">
          <w:pPr>
            <w:pStyle w:val="TOC1"/>
            <w:tabs>
              <w:tab w:val="right" w:leader="dot" w:pos="9350"/>
            </w:tabs>
            <w:rPr>
              <w:noProof/>
              <w:lang w:eastAsia="zh-CN"/>
            </w:rPr>
          </w:pPr>
          <w:hyperlink w:anchor="_Toc150767543" w:history="1">
            <w:r w:rsidRPr="00E62D63">
              <w:rPr>
                <w:rStyle w:val="Hyperlink"/>
                <w:noProof/>
              </w:rPr>
              <w:t>7. Internal Analyses – Value Chain Model</w:t>
            </w:r>
            <w:r>
              <w:rPr>
                <w:noProof/>
                <w:webHidden/>
              </w:rPr>
              <w:tab/>
            </w:r>
            <w:r>
              <w:rPr>
                <w:noProof/>
                <w:webHidden/>
              </w:rPr>
              <w:fldChar w:fldCharType="begin"/>
            </w:r>
            <w:r>
              <w:rPr>
                <w:noProof/>
                <w:webHidden/>
              </w:rPr>
              <w:instrText xml:space="preserve"> PAGEREF _Toc150767543 \h </w:instrText>
            </w:r>
            <w:r>
              <w:rPr>
                <w:noProof/>
                <w:webHidden/>
              </w:rPr>
            </w:r>
            <w:r>
              <w:rPr>
                <w:noProof/>
                <w:webHidden/>
              </w:rPr>
              <w:fldChar w:fldCharType="separate"/>
            </w:r>
            <w:r>
              <w:rPr>
                <w:noProof/>
                <w:webHidden/>
              </w:rPr>
              <w:t>11</w:t>
            </w:r>
            <w:r>
              <w:rPr>
                <w:noProof/>
                <w:webHidden/>
              </w:rPr>
              <w:fldChar w:fldCharType="end"/>
            </w:r>
          </w:hyperlink>
        </w:p>
        <w:p w14:paraId="69533C0A" w14:textId="6DFBBA8E" w:rsidR="009D1B26" w:rsidRDefault="009D1B26">
          <w:pPr>
            <w:pStyle w:val="TOC2"/>
            <w:tabs>
              <w:tab w:val="right" w:leader="dot" w:pos="9350"/>
            </w:tabs>
            <w:rPr>
              <w:noProof/>
              <w:lang w:eastAsia="zh-CN"/>
            </w:rPr>
          </w:pPr>
          <w:hyperlink w:anchor="_Toc150767544" w:history="1">
            <w:r w:rsidRPr="00E62D63">
              <w:rPr>
                <w:rStyle w:val="Hyperlink"/>
                <w:noProof/>
              </w:rPr>
              <w:t>Current Value Chain of Giordano</w:t>
            </w:r>
            <w:r>
              <w:rPr>
                <w:noProof/>
                <w:webHidden/>
              </w:rPr>
              <w:tab/>
            </w:r>
            <w:r>
              <w:rPr>
                <w:noProof/>
                <w:webHidden/>
              </w:rPr>
              <w:fldChar w:fldCharType="begin"/>
            </w:r>
            <w:r>
              <w:rPr>
                <w:noProof/>
                <w:webHidden/>
              </w:rPr>
              <w:instrText xml:space="preserve"> PAGEREF _Toc150767544 \h </w:instrText>
            </w:r>
            <w:r>
              <w:rPr>
                <w:noProof/>
                <w:webHidden/>
              </w:rPr>
            </w:r>
            <w:r>
              <w:rPr>
                <w:noProof/>
                <w:webHidden/>
              </w:rPr>
              <w:fldChar w:fldCharType="separate"/>
            </w:r>
            <w:r>
              <w:rPr>
                <w:noProof/>
                <w:webHidden/>
              </w:rPr>
              <w:t>12</w:t>
            </w:r>
            <w:r>
              <w:rPr>
                <w:noProof/>
                <w:webHidden/>
              </w:rPr>
              <w:fldChar w:fldCharType="end"/>
            </w:r>
          </w:hyperlink>
        </w:p>
        <w:p w14:paraId="39333535" w14:textId="1F91F4A4" w:rsidR="009D1B26" w:rsidRDefault="009D1B26">
          <w:pPr>
            <w:pStyle w:val="TOC2"/>
            <w:tabs>
              <w:tab w:val="right" w:leader="dot" w:pos="9350"/>
            </w:tabs>
            <w:rPr>
              <w:noProof/>
              <w:lang w:eastAsia="zh-CN"/>
            </w:rPr>
          </w:pPr>
          <w:hyperlink w:anchor="_Toc150767545" w:history="1">
            <w:r w:rsidRPr="00E62D63">
              <w:rPr>
                <w:rStyle w:val="Hyperlink"/>
                <w:noProof/>
              </w:rPr>
              <w:t>Primary activities</w:t>
            </w:r>
            <w:r>
              <w:rPr>
                <w:noProof/>
                <w:webHidden/>
              </w:rPr>
              <w:tab/>
            </w:r>
            <w:r>
              <w:rPr>
                <w:noProof/>
                <w:webHidden/>
              </w:rPr>
              <w:fldChar w:fldCharType="begin"/>
            </w:r>
            <w:r>
              <w:rPr>
                <w:noProof/>
                <w:webHidden/>
              </w:rPr>
              <w:instrText xml:space="preserve"> PAGEREF _Toc150767545 \h </w:instrText>
            </w:r>
            <w:r>
              <w:rPr>
                <w:noProof/>
                <w:webHidden/>
              </w:rPr>
            </w:r>
            <w:r>
              <w:rPr>
                <w:noProof/>
                <w:webHidden/>
              </w:rPr>
              <w:fldChar w:fldCharType="separate"/>
            </w:r>
            <w:r>
              <w:rPr>
                <w:noProof/>
                <w:webHidden/>
              </w:rPr>
              <w:t>12</w:t>
            </w:r>
            <w:r>
              <w:rPr>
                <w:noProof/>
                <w:webHidden/>
              </w:rPr>
              <w:fldChar w:fldCharType="end"/>
            </w:r>
          </w:hyperlink>
        </w:p>
        <w:p w14:paraId="7C8D0978" w14:textId="351CB039" w:rsidR="009D1B26" w:rsidRDefault="009D1B26">
          <w:pPr>
            <w:pStyle w:val="TOC1"/>
            <w:tabs>
              <w:tab w:val="right" w:leader="dot" w:pos="9350"/>
            </w:tabs>
            <w:rPr>
              <w:noProof/>
              <w:lang w:eastAsia="zh-CN"/>
            </w:rPr>
          </w:pPr>
          <w:hyperlink w:anchor="_Toc150767546" w:history="1">
            <w:r w:rsidRPr="00E62D63">
              <w:rPr>
                <w:rStyle w:val="Hyperlink"/>
                <w:noProof/>
              </w:rPr>
              <w:t>8.Balanced Scorecard</w:t>
            </w:r>
            <w:r>
              <w:rPr>
                <w:noProof/>
                <w:webHidden/>
              </w:rPr>
              <w:tab/>
            </w:r>
            <w:r>
              <w:rPr>
                <w:noProof/>
                <w:webHidden/>
              </w:rPr>
              <w:fldChar w:fldCharType="begin"/>
            </w:r>
            <w:r>
              <w:rPr>
                <w:noProof/>
                <w:webHidden/>
              </w:rPr>
              <w:instrText xml:space="preserve"> PAGEREF _Toc150767546 \h </w:instrText>
            </w:r>
            <w:r>
              <w:rPr>
                <w:noProof/>
                <w:webHidden/>
              </w:rPr>
            </w:r>
            <w:r>
              <w:rPr>
                <w:noProof/>
                <w:webHidden/>
              </w:rPr>
              <w:fldChar w:fldCharType="separate"/>
            </w:r>
            <w:r>
              <w:rPr>
                <w:noProof/>
                <w:webHidden/>
              </w:rPr>
              <w:t>13</w:t>
            </w:r>
            <w:r>
              <w:rPr>
                <w:noProof/>
                <w:webHidden/>
              </w:rPr>
              <w:fldChar w:fldCharType="end"/>
            </w:r>
          </w:hyperlink>
        </w:p>
        <w:p w14:paraId="49B12AEB" w14:textId="4E9474A5" w:rsidR="009D1B26" w:rsidRDefault="009D1B26">
          <w:pPr>
            <w:pStyle w:val="TOC2"/>
            <w:tabs>
              <w:tab w:val="right" w:leader="dot" w:pos="9350"/>
            </w:tabs>
            <w:rPr>
              <w:noProof/>
              <w:lang w:eastAsia="zh-CN"/>
            </w:rPr>
          </w:pPr>
          <w:hyperlink w:anchor="_Toc150767547" w:history="1">
            <w:r w:rsidRPr="00E62D63">
              <w:rPr>
                <w:rStyle w:val="Hyperlink"/>
                <w:noProof/>
              </w:rPr>
              <w:t>Financial</w:t>
            </w:r>
            <w:r>
              <w:rPr>
                <w:noProof/>
                <w:webHidden/>
              </w:rPr>
              <w:tab/>
            </w:r>
            <w:r>
              <w:rPr>
                <w:noProof/>
                <w:webHidden/>
              </w:rPr>
              <w:fldChar w:fldCharType="begin"/>
            </w:r>
            <w:r>
              <w:rPr>
                <w:noProof/>
                <w:webHidden/>
              </w:rPr>
              <w:instrText xml:space="preserve"> PAGEREF _Toc150767547 \h </w:instrText>
            </w:r>
            <w:r>
              <w:rPr>
                <w:noProof/>
                <w:webHidden/>
              </w:rPr>
            </w:r>
            <w:r>
              <w:rPr>
                <w:noProof/>
                <w:webHidden/>
              </w:rPr>
              <w:fldChar w:fldCharType="separate"/>
            </w:r>
            <w:r>
              <w:rPr>
                <w:noProof/>
                <w:webHidden/>
              </w:rPr>
              <w:t>13</w:t>
            </w:r>
            <w:r>
              <w:rPr>
                <w:noProof/>
                <w:webHidden/>
              </w:rPr>
              <w:fldChar w:fldCharType="end"/>
            </w:r>
          </w:hyperlink>
        </w:p>
        <w:p w14:paraId="2CC8499F" w14:textId="78FF628F" w:rsidR="009D1B26" w:rsidRDefault="009D1B26">
          <w:pPr>
            <w:pStyle w:val="TOC2"/>
            <w:tabs>
              <w:tab w:val="right" w:leader="dot" w:pos="9350"/>
            </w:tabs>
            <w:rPr>
              <w:noProof/>
              <w:lang w:eastAsia="zh-CN"/>
            </w:rPr>
          </w:pPr>
          <w:hyperlink w:anchor="_Toc150767548" w:history="1">
            <w:r w:rsidRPr="00E62D63">
              <w:rPr>
                <w:rStyle w:val="Hyperlink"/>
                <w:noProof/>
              </w:rPr>
              <w:t>Business Process</w:t>
            </w:r>
            <w:r>
              <w:rPr>
                <w:noProof/>
                <w:webHidden/>
              </w:rPr>
              <w:tab/>
            </w:r>
            <w:r>
              <w:rPr>
                <w:noProof/>
                <w:webHidden/>
              </w:rPr>
              <w:fldChar w:fldCharType="begin"/>
            </w:r>
            <w:r>
              <w:rPr>
                <w:noProof/>
                <w:webHidden/>
              </w:rPr>
              <w:instrText xml:space="preserve"> PAGEREF _Toc150767548 \h </w:instrText>
            </w:r>
            <w:r>
              <w:rPr>
                <w:noProof/>
                <w:webHidden/>
              </w:rPr>
            </w:r>
            <w:r>
              <w:rPr>
                <w:noProof/>
                <w:webHidden/>
              </w:rPr>
              <w:fldChar w:fldCharType="separate"/>
            </w:r>
            <w:r>
              <w:rPr>
                <w:noProof/>
                <w:webHidden/>
              </w:rPr>
              <w:t>14</w:t>
            </w:r>
            <w:r>
              <w:rPr>
                <w:noProof/>
                <w:webHidden/>
              </w:rPr>
              <w:fldChar w:fldCharType="end"/>
            </w:r>
          </w:hyperlink>
        </w:p>
        <w:p w14:paraId="1ABD20D8" w14:textId="3D759D39" w:rsidR="009D1B26" w:rsidRDefault="009D1B26">
          <w:pPr>
            <w:pStyle w:val="TOC2"/>
            <w:tabs>
              <w:tab w:val="right" w:leader="dot" w:pos="9350"/>
            </w:tabs>
            <w:rPr>
              <w:noProof/>
              <w:lang w:eastAsia="zh-CN"/>
            </w:rPr>
          </w:pPr>
          <w:hyperlink w:anchor="_Toc150767549" w:history="1">
            <w:r w:rsidRPr="00E62D63">
              <w:rPr>
                <w:rStyle w:val="Hyperlink"/>
                <w:noProof/>
              </w:rPr>
              <w:t>Learning and Growth</w:t>
            </w:r>
            <w:r>
              <w:rPr>
                <w:noProof/>
                <w:webHidden/>
              </w:rPr>
              <w:tab/>
            </w:r>
            <w:r>
              <w:rPr>
                <w:noProof/>
                <w:webHidden/>
              </w:rPr>
              <w:fldChar w:fldCharType="begin"/>
            </w:r>
            <w:r>
              <w:rPr>
                <w:noProof/>
                <w:webHidden/>
              </w:rPr>
              <w:instrText xml:space="preserve"> PAGEREF _Toc150767549 \h </w:instrText>
            </w:r>
            <w:r>
              <w:rPr>
                <w:noProof/>
                <w:webHidden/>
              </w:rPr>
            </w:r>
            <w:r>
              <w:rPr>
                <w:noProof/>
                <w:webHidden/>
              </w:rPr>
              <w:fldChar w:fldCharType="separate"/>
            </w:r>
            <w:r>
              <w:rPr>
                <w:noProof/>
                <w:webHidden/>
              </w:rPr>
              <w:t>14</w:t>
            </w:r>
            <w:r>
              <w:rPr>
                <w:noProof/>
                <w:webHidden/>
              </w:rPr>
              <w:fldChar w:fldCharType="end"/>
            </w:r>
          </w:hyperlink>
        </w:p>
        <w:p w14:paraId="64A1CE44" w14:textId="46AA14FF" w:rsidR="009D1B26" w:rsidRDefault="009D1B26">
          <w:pPr>
            <w:pStyle w:val="TOC2"/>
            <w:tabs>
              <w:tab w:val="right" w:leader="dot" w:pos="9350"/>
            </w:tabs>
            <w:rPr>
              <w:noProof/>
              <w:lang w:eastAsia="zh-CN"/>
            </w:rPr>
          </w:pPr>
          <w:hyperlink w:anchor="_Toc150767550" w:history="1">
            <w:r w:rsidRPr="00E62D63">
              <w:rPr>
                <w:rStyle w:val="Hyperlink"/>
                <w:noProof/>
              </w:rPr>
              <w:t>Customer</w:t>
            </w:r>
            <w:r>
              <w:rPr>
                <w:noProof/>
                <w:webHidden/>
              </w:rPr>
              <w:tab/>
            </w:r>
            <w:r>
              <w:rPr>
                <w:noProof/>
                <w:webHidden/>
              </w:rPr>
              <w:fldChar w:fldCharType="begin"/>
            </w:r>
            <w:r>
              <w:rPr>
                <w:noProof/>
                <w:webHidden/>
              </w:rPr>
              <w:instrText xml:space="preserve"> PAGEREF _Toc150767550 \h </w:instrText>
            </w:r>
            <w:r>
              <w:rPr>
                <w:noProof/>
                <w:webHidden/>
              </w:rPr>
            </w:r>
            <w:r>
              <w:rPr>
                <w:noProof/>
                <w:webHidden/>
              </w:rPr>
              <w:fldChar w:fldCharType="separate"/>
            </w:r>
            <w:r>
              <w:rPr>
                <w:noProof/>
                <w:webHidden/>
              </w:rPr>
              <w:t>14</w:t>
            </w:r>
            <w:r>
              <w:rPr>
                <w:noProof/>
                <w:webHidden/>
              </w:rPr>
              <w:fldChar w:fldCharType="end"/>
            </w:r>
          </w:hyperlink>
        </w:p>
        <w:p w14:paraId="2E72F1B4" w14:textId="1DDE7D34" w:rsidR="009D1B26" w:rsidRDefault="009D1B26">
          <w:pPr>
            <w:pStyle w:val="TOC1"/>
            <w:tabs>
              <w:tab w:val="right" w:leader="dot" w:pos="9350"/>
            </w:tabs>
            <w:rPr>
              <w:noProof/>
              <w:lang w:eastAsia="zh-CN"/>
            </w:rPr>
          </w:pPr>
          <w:hyperlink w:anchor="_Toc150767551" w:history="1">
            <w:r w:rsidRPr="00E62D63">
              <w:rPr>
                <w:rStyle w:val="Hyperlink"/>
                <w:noProof/>
              </w:rPr>
              <w:t>9.Recommendations</w:t>
            </w:r>
            <w:r>
              <w:rPr>
                <w:noProof/>
                <w:webHidden/>
              </w:rPr>
              <w:tab/>
            </w:r>
            <w:r>
              <w:rPr>
                <w:noProof/>
                <w:webHidden/>
              </w:rPr>
              <w:fldChar w:fldCharType="begin"/>
            </w:r>
            <w:r>
              <w:rPr>
                <w:noProof/>
                <w:webHidden/>
              </w:rPr>
              <w:instrText xml:space="preserve"> PAGEREF _Toc150767551 \h </w:instrText>
            </w:r>
            <w:r>
              <w:rPr>
                <w:noProof/>
                <w:webHidden/>
              </w:rPr>
            </w:r>
            <w:r>
              <w:rPr>
                <w:noProof/>
                <w:webHidden/>
              </w:rPr>
              <w:fldChar w:fldCharType="separate"/>
            </w:r>
            <w:r>
              <w:rPr>
                <w:noProof/>
                <w:webHidden/>
              </w:rPr>
              <w:t>14</w:t>
            </w:r>
            <w:r>
              <w:rPr>
                <w:noProof/>
                <w:webHidden/>
              </w:rPr>
              <w:fldChar w:fldCharType="end"/>
            </w:r>
          </w:hyperlink>
        </w:p>
        <w:p w14:paraId="0AAF488E" w14:textId="345E6ECF" w:rsidR="009D1B26" w:rsidRDefault="009D1B26">
          <w:pPr>
            <w:pStyle w:val="TOC2"/>
            <w:tabs>
              <w:tab w:val="right" w:leader="dot" w:pos="9350"/>
            </w:tabs>
            <w:rPr>
              <w:noProof/>
              <w:lang w:eastAsia="zh-CN"/>
            </w:rPr>
          </w:pPr>
          <w:hyperlink w:anchor="_Toc150767552" w:history="1">
            <w:r w:rsidRPr="00E62D63">
              <w:rPr>
                <w:rStyle w:val="Hyperlink"/>
                <w:noProof/>
              </w:rPr>
              <w:t>Backward Integration</w:t>
            </w:r>
            <w:r>
              <w:rPr>
                <w:noProof/>
                <w:webHidden/>
              </w:rPr>
              <w:tab/>
            </w:r>
            <w:r>
              <w:rPr>
                <w:noProof/>
                <w:webHidden/>
              </w:rPr>
              <w:fldChar w:fldCharType="begin"/>
            </w:r>
            <w:r>
              <w:rPr>
                <w:noProof/>
                <w:webHidden/>
              </w:rPr>
              <w:instrText xml:space="preserve"> PAGEREF _Toc150767552 \h </w:instrText>
            </w:r>
            <w:r>
              <w:rPr>
                <w:noProof/>
                <w:webHidden/>
              </w:rPr>
            </w:r>
            <w:r>
              <w:rPr>
                <w:noProof/>
                <w:webHidden/>
              </w:rPr>
              <w:fldChar w:fldCharType="separate"/>
            </w:r>
            <w:r>
              <w:rPr>
                <w:noProof/>
                <w:webHidden/>
              </w:rPr>
              <w:t>15</w:t>
            </w:r>
            <w:r>
              <w:rPr>
                <w:noProof/>
                <w:webHidden/>
              </w:rPr>
              <w:fldChar w:fldCharType="end"/>
            </w:r>
          </w:hyperlink>
        </w:p>
        <w:p w14:paraId="017F31FA" w14:textId="42BF1BC5" w:rsidR="009D1B26" w:rsidRDefault="009D1B26">
          <w:pPr>
            <w:pStyle w:val="TOC2"/>
            <w:tabs>
              <w:tab w:val="right" w:leader="dot" w:pos="9350"/>
            </w:tabs>
            <w:rPr>
              <w:noProof/>
              <w:lang w:eastAsia="zh-CN"/>
            </w:rPr>
          </w:pPr>
          <w:hyperlink w:anchor="_Toc150767553" w:history="1">
            <w:r w:rsidRPr="00E62D63">
              <w:rPr>
                <w:rStyle w:val="Hyperlink"/>
                <w:noProof/>
              </w:rPr>
              <w:t>Market Penetration Strategy</w:t>
            </w:r>
            <w:r>
              <w:rPr>
                <w:noProof/>
                <w:webHidden/>
              </w:rPr>
              <w:tab/>
            </w:r>
            <w:r>
              <w:rPr>
                <w:noProof/>
                <w:webHidden/>
              </w:rPr>
              <w:fldChar w:fldCharType="begin"/>
            </w:r>
            <w:r>
              <w:rPr>
                <w:noProof/>
                <w:webHidden/>
              </w:rPr>
              <w:instrText xml:space="preserve"> PAGEREF _Toc150767553 \h </w:instrText>
            </w:r>
            <w:r>
              <w:rPr>
                <w:noProof/>
                <w:webHidden/>
              </w:rPr>
            </w:r>
            <w:r>
              <w:rPr>
                <w:noProof/>
                <w:webHidden/>
              </w:rPr>
              <w:fldChar w:fldCharType="separate"/>
            </w:r>
            <w:r>
              <w:rPr>
                <w:noProof/>
                <w:webHidden/>
              </w:rPr>
              <w:t>15</w:t>
            </w:r>
            <w:r>
              <w:rPr>
                <w:noProof/>
                <w:webHidden/>
              </w:rPr>
              <w:fldChar w:fldCharType="end"/>
            </w:r>
          </w:hyperlink>
        </w:p>
        <w:p w14:paraId="07ACF4C1" w14:textId="6CA4F94D" w:rsidR="009D1B26" w:rsidRDefault="009D1B26">
          <w:pPr>
            <w:pStyle w:val="TOC2"/>
            <w:tabs>
              <w:tab w:val="right" w:leader="dot" w:pos="9350"/>
            </w:tabs>
            <w:rPr>
              <w:noProof/>
              <w:lang w:eastAsia="zh-CN"/>
            </w:rPr>
          </w:pPr>
          <w:hyperlink w:anchor="_Toc150767554" w:history="1">
            <w:r w:rsidRPr="00E62D63">
              <w:rPr>
                <w:rStyle w:val="Hyperlink"/>
                <w:noProof/>
                <w:lang w:eastAsia="zh-TW"/>
              </w:rPr>
              <w:t>Product Development Strategy</w:t>
            </w:r>
            <w:r>
              <w:rPr>
                <w:noProof/>
                <w:webHidden/>
              </w:rPr>
              <w:tab/>
            </w:r>
            <w:r>
              <w:rPr>
                <w:noProof/>
                <w:webHidden/>
              </w:rPr>
              <w:fldChar w:fldCharType="begin"/>
            </w:r>
            <w:r>
              <w:rPr>
                <w:noProof/>
                <w:webHidden/>
              </w:rPr>
              <w:instrText xml:space="preserve"> PAGEREF _Toc150767554 \h </w:instrText>
            </w:r>
            <w:r>
              <w:rPr>
                <w:noProof/>
                <w:webHidden/>
              </w:rPr>
            </w:r>
            <w:r>
              <w:rPr>
                <w:noProof/>
                <w:webHidden/>
              </w:rPr>
              <w:fldChar w:fldCharType="separate"/>
            </w:r>
            <w:r>
              <w:rPr>
                <w:noProof/>
                <w:webHidden/>
              </w:rPr>
              <w:t>16</w:t>
            </w:r>
            <w:r>
              <w:rPr>
                <w:noProof/>
                <w:webHidden/>
              </w:rPr>
              <w:fldChar w:fldCharType="end"/>
            </w:r>
          </w:hyperlink>
        </w:p>
        <w:p w14:paraId="113634AF" w14:textId="4F6CB3B8" w:rsidR="009D1B26" w:rsidRDefault="009D1B26">
          <w:pPr>
            <w:pStyle w:val="TOC1"/>
            <w:tabs>
              <w:tab w:val="right" w:leader="dot" w:pos="9350"/>
            </w:tabs>
            <w:rPr>
              <w:noProof/>
              <w:lang w:eastAsia="zh-CN"/>
            </w:rPr>
          </w:pPr>
          <w:hyperlink w:anchor="_Toc150767555" w:history="1">
            <w:r w:rsidRPr="00E62D63">
              <w:rPr>
                <w:rStyle w:val="Hyperlink"/>
                <w:noProof/>
              </w:rPr>
              <w:t>10.Gannt Chart for Implementation (One-year plan)</w:t>
            </w:r>
            <w:r>
              <w:rPr>
                <w:noProof/>
                <w:webHidden/>
              </w:rPr>
              <w:tab/>
            </w:r>
            <w:r>
              <w:rPr>
                <w:noProof/>
                <w:webHidden/>
              </w:rPr>
              <w:fldChar w:fldCharType="begin"/>
            </w:r>
            <w:r>
              <w:rPr>
                <w:noProof/>
                <w:webHidden/>
              </w:rPr>
              <w:instrText xml:space="preserve"> PAGEREF _Toc150767555 \h </w:instrText>
            </w:r>
            <w:r>
              <w:rPr>
                <w:noProof/>
                <w:webHidden/>
              </w:rPr>
            </w:r>
            <w:r>
              <w:rPr>
                <w:noProof/>
                <w:webHidden/>
              </w:rPr>
              <w:fldChar w:fldCharType="separate"/>
            </w:r>
            <w:r>
              <w:rPr>
                <w:noProof/>
                <w:webHidden/>
              </w:rPr>
              <w:t>17</w:t>
            </w:r>
            <w:r>
              <w:rPr>
                <w:noProof/>
                <w:webHidden/>
              </w:rPr>
              <w:fldChar w:fldCharType="end"/>
            </w:r>
          </w:hyperlink>
        </w:p>
        <w:p w14:paraId="678FCEC3" w14:textId="4774E5C1" w:rsidR="009D1B26" w:rsidRDefault="009D1B26">
          <w:pPr>
            <w:pStyle w:val="TOC1"/>
            <w:tabs>
              <w:tab w:val="right" w:leader="dot" w:pos="9350"/>
            </w:tabs>
            <w:rPr>
              <w:noProof/>
              <w:lang w:eastAsia="zh-CN"/>
            </w:rPr>
          </w:pPr>
          <w:hyperlink w:anchor="_Toc150767556" w:history="1">
            <w:r w:rsidRPr="00E62D63">
              <w:rPr>
                <w:rStyle w:val="Hyperlink"/>
                <w:noProof/>
              </w:rPr>
              <w:t>11.Implementation Tools</w:t>
            </w:r>
            <w:r>
              <w:rPr>
                <w:noProof/>
                <w:webHidden/>
              </w:rPr>
              <w:tab/>
            </w:r>
            <w:r>
              <w:rPr>
                <w:noProof/>
                <w:webHidden/>
              </w:rPr>
              <w:fldChar w:fldCharType="begin"/>
            </w:r>
            <w:r>
              <w:rPr>
                <w:noProof/>
                <w:webHidden/>
              </w:rPr>
              <w:instrText xml:space="preserve"> PAGEREF _Toc150767556 \h </w:instrText>
            </w:r>
            <w:r>
              <w:rPr>
                <w:noProof/>
                <w:webHidden/>
              </w:rPr>
            </w:r>
            <w:r>
              <w:rPr>
                <w:noProof/>
                <w:webHidden/>
              </w:rPr>
              <w:fldChar w:fldCharType="separate"/>
            </w:r>
            <w:r>
              <w:rPr>
                <w:noProof/>
                <w:webHidden/>
              </w:rPr>
              <w:t>18</w:t>
            </w:r>
            <w:r>
              <w:rPr>
                <w:noProof/>
                <w:webHidden/>
              </w:rPr>
              <w:fldChar w:fldCharType="end"/>
            </w:r>
          </w:hyperlink>
        </w:p>
        <w:p w14:paraId="12FC0558" w14:textId="5EFC968D" w:rsidR="009D1B26" w:rsidRDefault="009D1B26">
          <w:pPr>
            <w:pStyle w:val="TOC2"/>
            <w:tabs>
              <w:tab w:val="right" w:leader="dot" w:pos="9350"/>
            </w:tabs>
            <w:rPr>
              <w:noProof/>
              <w:lang w:eastAsia="zh-CN"/>
            </w:rPr>
          </w:pPr>
          <w:hyperlink w:anchor="_Toc150767557" w:history="1">
            <w:r w:rsidRPr="00E62D63">
              <w:rPr>
                <w:rStyle w:val="Hyperlink"/>
                <w:noProof/>
                <w:lang w:eastAsia="zh-TW"/>
              </w:rPr>
              <w:t>Staff Training</w:t>
            </w:r>
            <w:r>
              <w:rPr>
                <w:noProof/>
                <w:webHidden/>
              </w:rPr>
              <w:tab/>
            </w:r>
            <w:r>
              <w:rPr>
                <w:noProof/>
                <w:webHidden/>
              </w:rPr>
              <w:fldChar w:fldCharType="begin"/>
            </w:r>
            <w:r>
              <w:rPr>
                <w:noProof/>
                <w:webHidden/>
              </w:rPr>
              <w:instrText xml:space="preserve"> PAGEREF _Toc150767557 \h </w:instrText>
            </w:r>
            <w:r>
              <w:rPr>
                <w:noProof/>
                <w:webHidden/>
              </w:rPr>
            </w:r>
            <w:r>
              <w:rPr>
                <w:noProof/>
                <w:webHidden/>
              </w:rPr>
              <w:fldChar w:fldCharType="separate"/>
            </w:r>
            <w:r>
              <w:rPr>
                <w:noProof/>
                <w:webHidden/>
              </w:rPr>
              <w:t>18</w:t>
            </w:r>
            <w:r>
              <w:rPr>
                <w:noProof/>
                <w:webHidden/>
              </w:rPr>
              <w:fldChar w:fldCharType="end"/>
            </w:r>
          </w:hyperlink>
        </w:p>
        <w:p w14:paraId="6965AB60" w14:textId="2FE9B6ED" w:rsidR="009D1B26" w:rsidRDefault="009D1B26">
          <w:pPr>
            <w:pStyle w:val="TOC2"/>
            <w:tabs>
              <w:tab w:val="right" w:leader="dot" w:pos="9350"/>
            </w:tabs>
            <w:rPr>
              <w:noProof/>
              <w:lang w:eastAsia="zh-CN"/>
            </w:rPr>
          </w:pPr>
          <w:hyperlink w:anchor="_Toc150767558" w:history="1">
            <w:r w:rsidRPr="00E62D63">
              <w:rPr>
                <w:rStyle w:val="Hyperlink"/>
                <w:noProof/>
                <w:lang w:eastAsia="zh-TW"/>
              </w:rPr>
              <w:t>Ne</w:t>
            </w:r>
            <w:r w:rsidRPr="00E62D63">
              <w:rPr>
                <w:rStyle w:val="Hyperlink"/>
                <w:noProof/>
                <w:lang w:eastAsia="zh-TW"/>
              </w:rPr>
              <w:t>w Position Recruitment</w:t>
            </w:r>
            <w:r>
              <w:rPr>
                <w:noProof/>
                <w:webHidden/>
              </w:rPr>
              <w:tab/>
            </w:r>
            <w:r>
              <w:rPr>
                <w:noProof/>
                <w:webHidden/>
              </w:rPr>
              <w:fldChar w:fldCharType="begin"/>
            </w:r>
            <w:r>
              <w:rPr>
                <w:noProof/>
                <w:webHidden/>
              </w:rPr>
              <w:instrText xml:space="preserve"> PAGEREF _Toc150767558 \h </w:instrText>
            </w:r>
            <w:r>
              <w:rPr>
                <w:noProof/>
                <w:webHidden/>
              </w:rPr>
            </w:r>
            <w:r>
              <w:rPr>
                <w:noProof/>
                <w:webHidden/>
              </w:rPr>
              <w:fldChar w:fldCharType="separate"/>
            </w:r>
            <w:r>
              <w:rPr>
                <w:noProof/>
                <w:webHidden/>
              </w:rPr>
              <w:t>18</w:t>
            </w:r>
            <w:r>
              <w:rPr>
                <w:noProof/>
                <w:webHidden/>
              </w:rPr>
              <w:fldChar w:fldCharType="end"/>
            </w:r>
          </w:hyperlink>
        </w:p>
        <w:p w14:paraId="7C6C7ABB" w14:textId="2D6E14A1" w:rsidR="009D1B26" w:rsidRDefault="009D1B26">
          <w:pPr>
            <w:pStyle w:val="TOC2"/>
            <w:tabs>
              <w:tab w:val="right" w:leader="dot" w:pos="9350"/>
            </w:tabs>
            <w:rPr>
              <w:noProof/>
              <w:lang w:eastAsia="zh-CN"/>
            </w:rPr>
          </w:pPr>
          <w:hyperlink w:anchor="_Toc150767559" w:history="1">
            <w:r w:rsidRPr="00E62D63">
              <w:rPr>
                <w:rStyle w:val="Hyperlink"/>
                <w:noProof/>
                <w:lang w:eastAsia="zh-TW"/>
              </w:rPr>
              <w:t>Social Media Platforms</w:t>
            </w:r>
            <w:r>
              <w:rPr>
                <w:noProof/>
                <w:webHidden/>
              </w:rPr>
              <w:tab/>
            </w:r>
            <w:r>
              <w:rPr>
                <w:noProof/>
                <w:webHidden/>
              </w:rPr>
              <w:fldChar w:fldCharType="begin"/>
            </w:r>
            <w:r>
              <w:rPr>
                <w:noProof/>
                <w:webHidden/>
              </w:rPr>
              <w:instrText xml:space="preserve"> PAGEREF _Toc150767559 \h </w:instrText>
            </w:r>
            <w:r>
              <w:rPr>
                <w:noProof/>
                <w:webHidden/>
              </w:rPr>
            </w:r>
            <w:r>
              <w:rPr>
                <w:noProof/>
                <w:webHidden/>
              </w:rPr>
              <w:fldChar w:fldCharType="separate"/>
            </w:r>
            <w:r>
              <w:rPr>
                <w:noProof/>
                <w:webHidden/>
              </w:rPr>
              <w:t>18</w:t>
            </w:r>
            <w:r>
              <w:rPr>
                <w:noProof/>
                <w:webHidden/>
              </w:rPr>
              <w:fldChar w:fldCharType="end"/>
            </w:r>
          </w:hyperlink>
        </w:p>
        <w:p w14:paraId="68AD579C" w14:textId="10138E5E" w:rsidR="009D1B26" w:rsidRDefault="009D1B26">
          <w:pPr>
            <w:pStyle w:val="TOC2"/>
            <w:tabs>
              <w:tab w:val="right" w:leader="dot" w:pos="9350"/>
            </w:tabs>
            <w:rPr>
              <w:noProof/>
              <w:lang w:eastAsia="zh-CN"/>
            </w:rPr>
          </w:pPr>
          <w:hyperlink w:anchor="_Toc150767560" w:history="1">
            <w:r w:rsidRPr="00E62D63">
              <w:rPr>
                <w:rStyle w:val="Hyperlink"/>
                <w:noProof/>
                <w:lang w:eastAsia="zh-TW"/>
              </w:rPr>
              <w:t>Online Payments Encouragement</w:t>
            </w:r>
            <w:r>
              <w:rPr>
                <w:noProof/>
                <w:webHidden/>
              </w:rPr>
              <w:tab/>
            </w:r>
            <w:r>
              <w:rPr>
                <w:noProof/>
                <w:webHidden/>
              </w:rPr>
              <w:fldChar w:fldCharType="begin"/>
            </w:r>
            <w:r>
              <w:rPr>
                <w:noProof/>
                <w:webHidden/>
              </w:rPr>
              <w:instrText xml:space="preserve"> PAGEREF _Toc150767560 \h </w:instrText>
            </w:r>
            <w:r>
              <w:rPr>
                <w:noProof/>
                <w:webHidden/>
              </w:rPr>
            </w:r>
            <w:r>
              <w:rPr>
                <w:noProof/>
                <w:webHidden/>
              </w:rPr>
              <w:fldChar w:fldCharType="separate"/>
            </w:r>
            <w:r>
              <w:rPr>
                <w:noProof/>
                <w:webHidden/>
              </w:rPr>
              <w:t>19</w:t>
            </w:r>
            <w:r>
              <w:rPr>
                <w:noProof/>
                <w:webHidden/>
              </w:rPr>
              <w:fldChar w:fldCharType="end"/>
            </w:r>
          </w:hyperlink>
        </w:p>
        <w:p w14:paraId="5D06E94A" w14:textId="4175F175" w:rsidR="009D1B26" w:rsidRDefault="009D1B26">
          <w:pPr>
            <w:pStyle w:val="TOC2"/>
            <w:tabs>
              <w:tab w:val="right" w:leader="dot" w:pos="9350"/>
            </w:tabs>
            <w:rPr>
              <w:noProof/>
              <w:lang w:eastAsia="zh-CN"/>
            </w:rPr>
          </w:pPr>
          <w:hyperlink w:anchor="_Toc150767561" w:history="1">
            <w:r w:rsidRPr="00E62D63">
              <w:rPr>
                <w:rStyle w:val="Hyperlink"/>
                <w:noProof/>
                <w:lang w:eastAsia="zh-TW"/>
              </w:rPr>
              <w:t>TV Advertisement</w:t>
            </w:r>
            <w:r>
              <w:rPr>
                <w:noProof/>
                <w:webHidden/>
              </w:rPr>
              <w:tab/>
            </w:r>
            <w:r>
              <w:rPr>
                <w:noProof/>
                <w:webHidden/>
              </w:rPr>
              <w:fldChar w:fldCharType="begin"/>
            </w:r>
            <w:r>
              <w:rPr>
                <w:noProof/>
                <w:webHidden/>
              </w:rPr>
              <w:instrText xml:space="preserve"> PAGEREF _Toc150767561 \h </w:instrText>
            </w:r>
            <w:r>
              <w:rPr>
                <w:noProof/>
                <w:webHidden/>
              </w:rPr>
            </w:r>
            <w:r>
              <w:rPr>
                <w:noProof/>
                <w:webHidden/>
              </w:rPr>
              <w:fldChar w:fldCharType="separate"/>
            </w:r>
            <w:r>
              <w:rPr>
                <w:noProof/>
                <w:webHidden/>
              </w:rPr>
              <w:t>19</w:t>
            </w:r>
            <w:r>
              <w:rPr>
                <w:noProof/>
                <w:webHidden/>
              </w:rPr>
              <w:fldChar w:fldCharType="end"/>
            </w:r>
          </w:hyperlink>
        </w:p>
        <w:p w14:paraId="6D30B21E" w14:textId="7EF62D00" w:rsidR="009D1B26" w:rsidRDefault="009D1B26">
          <w:pPr>
            <w:pStyle w:val="TOC2"/>
            <w:tabs>
              <w:tab w:val="right" w:leader="dot" w:pos="9350"/>
            </w:tabs>
            <w:rPr>
              <w:noProof/>
              <w:lang w:eastAsia="zh-CN"/>
            </w:rPr>
          </w:pPr>
          <w:hyperlink w:anchor="_Toc150767562" w:history="1">
            <w:r w:rsidRPr="00E62D63">
              <w:rPr>
                <w:rStyle w:val="Hyperlink"/>
                <w:noProof/>
                <w:lang w:eastAsia="zh-TW"/>
              </w:rPr>
              <w:t>Membership Scheme</w:t>
            </w:r>
            <w:r>
              <w:rPr>
                <w:noProof/>
                <w:webHidden/>
              </w:rPr>
              <w:tab/>
            </w:r>
            <w:r>
              <w:rPr>
                <w:noProof/>
                <w:webHidden/>
              </w:rPr>
              <w:fldChar w:fldCharType="begin"/>
            </w:r>
            <w:r>
              <w:rPr>
                <w:noProof/>
                <w:webHidden/>
              </w:rPr>
              <w:instrText xml:space="preserve"> PAGEREF _Toc150767562 \h </w:instrText>
            </w:r>
            <w:r>
              <w:rPr>
                <w:noProof/>
                <w:webHidden/>
              </w:rPr>
            </w:r>
            <w:r>
              <w:rPr>
                <w:noProof/>
                <w:webHidden/>
              </w:rPr>
              <w:fldChar w:fldCharType="separate"/>
            </w:r>
            <w:r>
              <w:rPr>
                <w:noProof/>
                <w:webHidden/>
              </w:rPr>
              <w:t>19</w:t>
            </w:r>
            <w:r>
              <w:rPr>
                <w:noProof/>
                <w:webHidden/>
              </w:rPr>
              <w:fldChar w:fldCharType="end"/>
            </w:r>
          </w:hyperlink>
        </w:p>
        <w:p w14:paraId="002E1ADE" w14:textId="23D41AB0" w:rsidR="009D1B26" w:rsidRDefault="009D1B26">
          <w:pPr>
            <w:pStyle w:val="TOC2"/>
            <w:tabs>
              <w:tab w:val="right" w:leader="dot" w:pos="9350"/>
            </w:tabs>
            <w:rPr>
              <w:noProof/>
              <w:lang w:eastAsia="zh-CN"/>
            </w:rPr>
          </w:pPr>
          <w:hyperlink w:anchor="_Toc150767563" w:history="1">
            <w:r w:rsidRPr="00E62D63">
              <w:rPr>
                <w:rStyle w:val="Hyperlink"/>
                <w:noProof/>
                <w:lang w:eastAsia="zh-TW"/>
              </w:rPr>
              <w:t>Semi-Custom-Made Service</w:t>
            </w:r>
            <w:r>
              <w:rPr>
                <w:noProof/>
                <w:webHidden/>
              </w:rPr>
              <w:tab/>
            </w:r>
            <w:r>
              <w:rPr>
                <w:noProof/>
                <w:webHidden/>
              </w:rPr>
              <w:fldChar w:fldCharType="begin"/>
            </w:r>
            <w:r>
              <w:rPr>
                <w:noProof/>
                <w:webHidden/>
              </w:rPr>
              <w:instrText xml:space="preserve"> PAGEREF _Toc150767563 \h </w:instrText>
            </w:r>
            <w:r>
              <w:rPr>
                <w:noProof/>
                <w:webHidden/>
              </w:rPr>
            </w:r>
            <w:r>
              <w:rPr>
                <w:noProof/>
                <w:webHidden/>
              </w:rPr>
              <w:fldChar w:fldCharType="separate"/>
            </w:r>
            <w:r>
              <w:rPr>
                <w:noProof/>
                <w:webHidden/>
              </w:rPr>
              <w:t>19</w:t>
            </w:r>
            <w:r>
              <w:rPr>
                <w:noProof/>
                <w:webHidden/>
              </w:rPr>
              <w:fldChar w:fldCharType="end"/>
            </w:r>
          </w:hyperlink>
        </w:p>
        <w:p w14:paraId="03C974C5" w14:textId="432622DA" w:rsidR="009D1B26" w:rsidRDefault="009D1B26">
          <w:pPr>
            <w:pStyle w:val="TOC2"/>
            <w:tabs>
              <w:tab w:val="right" w:leader="dot" w:pos="9350"/>
            </w:tabs>
            <w:rPr>
              <w:noProof/>
              <w:lang w:eastAsia="zh-CN"/>
            </w:rPr>
          </w:pPr>
          <w:hyperlink w:anchor="_Toc150767564" w:history="1">
            <w:r w:rsidRPr="00E62D63">
              <w:rPr>
                <w:rStyle w:val="Hyperlink"/>
                <w:noProof/>
                <w:lang w:eastAsia="zh-TW"/>
              </w:rPr>
              <w:t>Dressing Consultation Service</w:t>
            </w:r>
            <w:r>
              <w:rPr>
                <w:noProof/>
                <w:webHidden/>
              </w:rPr>
              <w:tab/>
            </w:r>
            <w:r>
              <w:rPr>
                <w:noProof/>
                <w:webHidden/>
              </w:rPr>
              <w:fldChar w:fldCharType="begin"/>
            </w:r>
            <w:r>
              <w:rPr>
                <w:noProof/>
                <w:webHidden/>
              </w:rPr>
              <w:instrText xml:space="preserve"> PAGEREF _Toc150767564 \h </w:instrText>
            </w:r>
            <w:r>
              <w:rPr>
                <w:noProof/>
                <w:webHidden/>
              </w:rPr>
            </w:r>
            <w:r>
              <w:rPr>
                <w:noProof/>
                <w:webHidden/>
              </w:rPr>
              <w:fldChar w:fldCharType="separate"/>
            </w:r>
            <w:r>
              <w:rPr>
                <w:noProof/>
                <w:webHidden/>
              </w:rPr>
              <w:t>19</w:t>
            </w:r>
            <w:r>
              <w:rPr>
                <w:noProof/>
                <w:webHidden/>
              </w:rPr>
              <w:fldChar w:fldCharType="end"/>
            </w:r>
          </w:hyperlink>
        </w:p>
        <w:p w14:paraId="62914CEF" w14:textId="5EDE2117" w:rsidR="009D1B26" w:rsidRDefault="009D1B26">
          <w:pPr>
            <w:pStyle w:val="TOC1"/>
            <w:tabs>
              <w:tab w:val="right" w:leader="dot" w:pos="9350"/>
            </w:tabs>
            <w:rPr>
              <w:noProof/>
              <w:lang w:eastAsia="zh-CN"/>
            </w:rPr>
          </w:pPr>
          <w:hyperlink w:anchor="_Toc150767565" w:history="1">
            <w:r w:rsidRPr="00E62D63">
              <w:rPr>
                <w:rStyle w:val="Hyperlink"/>
                <w:noProof/>
              </w:rPr>
              <w:t>12.Monitoring System and Conclusion</w:t>
            </w:r>
            <w:r>
              <w:rPr>
                <w:noProof/>
                <w:webHidden/>
              </w:rPr>
              <w:tab/>
            </w:r>
            <w:r>
              <w:rPr>
                <w:noProof/>
                <w:webHidden/>
              </w:rPr>
              <w:fldChar w:fldCharType="begin"/>
            </w:r>
            <w:r>
              <w:rPr>
                <w:noProof/>
                <w:webHidden/>
              </w:rPr>
              <w:instrText xml:space="preserve"> PAGEREF _Toc150767565 \h </w:instrText>
            </w:r>
            <w:r>
              <w:rPr>
                <w:noProof/>
                <w:webHidden/>
              </w:rPr>
            </w:r>
            <w:r>
              <w:rPr>
                <w:noProof/>
                <w:webHidden/>
              </w:rPr>
              <w:fldChar w:fldCharType="separate"/>
            </w:r>
            <w:r>
              <w:rPr>
                <w:noProof/>
                <w:webHidden/>
              </w:rPr>
              <w:t>19</w:t>
            </w:r>
            <w:r>
              <w:rPr>
                <w:noProof/>
                <w:webHidden/>
              </w:rPr>
              <w:fldChar w:fldCharType="end"/>
            </w:r>
          </w:hyperlink>
        </w:p>
        <w:p w14:paraId="7B414AD8" w14:textId="614A373C" w:rsidR="009D1B26" w:rsidRDefault="009D1B26">
          <w:pPr>
            <w:pStyle w:val="TOC2"/>
            <w:tabs>
              <w:tab w:val="right" w:leader="dot" w:pos="9350"/>
            </w:tabs>
            <w:rPr>
              <w:noProof/>
              <w:lang w:eastAsia="zh-CN"/>
            </w:rPr>
          </w:pPr>
          <w:hyperlink w:anchor="_Toc150767566" w:history="1">
            <w:r w:rsidRPr="00E62D63">
              <w:rPr>
                <w:rStyle w:val="Hyperlink"/>
                <w:noProof/>
                <w:lang w:eastAsia="zh-TW"/>
              </w:rPr>
              <w:t>Internal audit</w:t>
            </w:r>
            <w:r>
              <w:rPr>
                <w:noProof/>
                <w:webHidden/>
              </w:rPr>
              <w:tab/>
            </w:r>
            <w:r>
              <w:rPr>
                <w:noProof/>
                <w:webHidden/>
              </w:rPr>
              <w:fldChar w:fldCharType="begin"/>
            </w:r>
            <w:r>
              <w:rPr>
                <w:noProof/>
                <w:webHidden/>
              </w:rPr>
              <w:instrText xml:space="preserve"> PAGEREF _Toc150767566 \h </w:instrText>
            </w:r>
            <w:r>
              <w:rPr>
                <w:noProof/>
                <w:webHidden/>
              </w:rPr>
            </w:r>
            <w:r>
              <w:rPr>
                <w:noProof/>
                <w:webHidden/>
              </w:rPr>
              <w:fldChar w:fldCharType="separate"/>
            </w:r>
            <w:r>
              <w:rPr>
                <w:noProof/>
                <w:webHidden/>
              </w:rPr>
              <w:t>20</w:t>
            </w:r>
            <w:r>
              <w:rPr>
                <w:noProof/>
                <w:webHidden/>
              </w:rPr>
              <w:fldChar w:fldCharType="end"/>
            </w:r>
          </w:hyperlink>
        </w:p>
        <w:p w14:paraId="12E1283F" w14:textId="210B5DE1" w:rsidR="009D1B26" w:rsidRDefault="009D1B26">
          <w:pPr>
            <w:pStyle w:val="TOC2"/>
            <w:tabs>
              <w:tab w:val="right" w:leader="dot" w:pos="9350"/>
            </w:tabs>
            <w:rPr>
              <w:noProof/>
              <w:lang w:eastAsia="zh-CN"/>
            </w:rPr>
          </w:pPr>
          <w:hyperlink w:anchor="_Toc150767567" w:history="1">
            <w:r w:rsidRPr="00E62D63">
              <w:rPr>
                <w:rStyle w:val="Hyperlink"/>
                <w:noProof/>
                <w:lang w:eastAsia="zh-TW"/>
              </w:rPr>
              <w:t>Individual feedback session</w:t>
            </w:r>
            <w:r>
              <w:rPr>
                <w:noProof/>
                <w:webHidden/>
              </w:rPr>
              <w:tab/>
            </w:r>
            <w:r>
              <w:rPr>
                <w:noProof/>
                <w:webHidden/>
              </w:rPr>
              <w:fldChar w:fldCharType="begin"/>
            </w:r>
            <w:r>
              <w:rPr>
                <w:noProof/>
                <w:webHidden/>
              </w:rPr>
              <w:instrText xml:space="preserve"> PAGEREF _Toc150767567 \h </w:instrText>
            </w:r>
            <w:r>
              <w:rPr>
                <w:noProof/>
                <w:webHidden/>
              </w:rPr>
            </w:r>
            <w:r>
              <w:rPr>
                <w:noProof/>
                <w:webHidden/>
              </w:rPr>
              <w:fldChar w:fldCharType="separate"/>
            </w:r>
            <w:r>
              <w:rPr>
                <w:noProof/>
                <w:webHidden/>
              </w:rPr>
              <w:t>20</w:t>
            </w:r>
            <w:r>
              <w:rPr>
                <w:noProof/>
                <w:webHidden/>
              </w:rPr>
              <w:fldChar w:fldCharType="end"/>
            </w:r>
          </w:hyperlink>
        </w:p>
        <w:p w14:paraId="62D1C264" w14:textId="1299A80D" w:rsidR="009D1B26" w:rsidRDefault="009D1B26">
          <w:pPr>
            <w:pStyle w:val="TOC2"/>
            <w:tabs>
              <w:tab w:val="right" w:leader="dot" w:pos="9350"/>
            </w:tabs>
            <w:rPr>
              <w:noProof/>
              <w:lang w:eastAsia="zh-CN"/>
            </w:rPr>
          </w:pPr>
          <w:hyperlink w:anchor="_Toc150767568" w:history="1">
            <w:r w:rsidRPr="00E62D63">
              <w:rPr>
                <w:rStyle w:val="Hyperlink"/>
                <w:noProof/>
                <w:lang w:eastAsia="zh-TW"/>
              </w:rPr>
              <w:t>Milestone evaluation</w:t>
            </w:r>
            <w:r>
              <w:rPr>
                <w:noProof/>
                <w:webHidden/>
              </w:rPr>
              <w:tab/>
            </w:r>
            <w:r>
              <w:rPr>
                <w:noProof/>
                <w:webHidden/>
              </w:rPr>
              <w:fldChar w:fldCharType="begin"/>
            </w:r>
            <w:r>
              <w:rPr>
                <w:noProof/>
                <w:webHidden/>
              </w:rPr>
              <w:instrText xml:space="preserve"> PAGEREF _Toc150767568 \h </w:instrText>
            </w:r>
            <w:r>
              <w:rPr>
                <w:noProof/>
                <w:webHidden/>
              </w:rPr>
            </w:r>
            <w:r>
              <w:rPr>
                <w:noProof/>
                <w:webHidden/>
              </w:rPr>
              <w:fldChar w:fldCharType="separate"/>
            </w:r>
            <w:r>
              <w:rPr>
                <w:noProof/>
                <w:webHidden/>
              </w:rPr>
              <w:t>20</w:t>
            </w:r>
            <w:r>
              <w:rPr>
                <w:noProof/>
                <w:webHidden/>
              </w:rPr>
              <w:fldChar w:fldCharType="end"/>
            </w:r>
          </w:hyperlink>
        </w:p>
        <w:p w14:paraId="241B5770" w14:textId="4C924C65" w:rsidR="009D1B26" w:rsidRDefault="009D1B26">
          <w:pPr>
            <w:pStyle w:val="TOC1"/>
            <w:tabs>
              <w:tab w:val="right" w:leader="dot" w:pos="9350"/>
            </w:tabs>
            <w:rPr>
              <w:noProof/>
              <w:lang w:eastAsia="zh-CN"/>
            </w:rPr>
          </w:pPr>
          <w:hyperlink w:anchor="_Toc150767569" w:history="1">
            <w:r w:rsidRPr="00E62D63">
              <w:rPr>
                <w:rStyle w:val="Hyperlink"/>
                <w:noProof/>
              </w:rPr>
              <w:t>References</w:t>
            </w:r>
            <w:r>
              <w:rPr>
                <w:noProof/>
                <w:webHidden/>
              </w:rPr>
              <w:tab/>
            </w:r>
            <w:r>
              <w:rPr>
                <w:noProof/>
                <w:webHidden/>
              </w:rPr>
              <w:fldChar w:fldCharType="begin"/>
            </w:r>
            <w:r>
              <w:rPr>
                <w:noProof/>
                <w:webHidden/>
              </w:rPr>
              <w:instrText xml:space="preserve"> PAGEREF _Toc150767569 \h </w:instrText>
            </w:r>
            <w:r>
              <w:rPr>
                <w:noProof/>
                <w:webHidden/>
              </w:rPr>
            </w:r>
            <w:r>
              <w:rPr>
                <w:noProof/>
                <w:webHidden/>
              </w:rPr>
              <w:fldChar w:fldCharType="separate"/>
            </w:r>
            <w:r>
              <w:rPr>
                <w:noProof/>
                <w:webHidden/>
              </w:rPr>
              <w:t>21</w:t>
            </w:r>
            <w:r>
              <w:rPr>
                <w:noProof/>
                <w:webHidden/>
              </w:rPr>
              <w:fldChar w:fldCharType="end"/>
            </w:r>
          </w:hyperlink>
        </w:p>
        <w:p w14:paraId="37035003" w14:textId="24632BDB" w:rsidR="009D1B26" w:rsidRDefault="222A91B5" w:rsidP="00CD30D4">
          <w:pPr>
            <w:pStyle w:val="TOC1"/>
            <w:tabs>
              <w:tab w:val="right" w:leader="dot" w:pos="9360"/>
            </w:tabs>
            <w:rPr>
              <w:rFonts w:ascii="Times New Roman" w:hAnsi="Times New Roman" w:cs="Times New Roman"/>
              <w:sz w:val="24"/>
              <w:szCs w:val="24"/>
            </w:rPr>
          </w:pPr>
          <w:r w:rsidRPr="0034219A">
            <w:rPr>
              <w:rFonts w:ascii="Times New Roman" w:hAnsi="Times New Roman" w:cs="Times New Roman"/>
              <w:sz w:val="24"/>
              <w:szCs w:val="24"/>
            </w:rPr>
            <w:fldChar w:fldCharType="end"/>
          </w:r>
        </w:p>
        <w:p w14:paraId="0B963CFD" w14:textId="496ED0A2" w:rsidR="009D1B26" w:rsidRDefault="009D1B26" w:rsidP="009D1B26"/>
        <w:p w14:paraId="3B46B869" w14:textId="7A303BF0" w:rsidR="009D1B26" w:rsidRDefault="009D1B26" w:rsidP="009D1B26"/>
        <w:p w14:paraId="27786D36" w14:textId="52027061" w:rsidR="009D1B26" w:rsidRDefault="009D1B26" w:rsidP="009D1B26"/>
        <w:p w14:paraId="429E292E" w14:textId="489EB1C9" w:rsidR="009D1B26" w:rsidRDefault="009D1B26" w:rsidP="009D1B26"/>
        <w:p w14:paraId="0B175153" w14:textId="1897A6CF" w:rsidR="009D1B26" w:rsidRDefault="009D1B26" w:rsidP="009D1B26"/>
        <w:p w14:paraId="0CE71BE2" w14:textId="192567EC" w:rsidR="009D1B26" w:rsidRDefault="009D1B26" w:rsidP="009D1B26"/>
        <w:p w14:paraId="4B1092C3" w14:textId="55DB2E5C" w:rsidR="009D1B26" w:rsidRDefault="009D1B26" w:rsidP="009D1B26"/>
        <w:p w14:paraId="548E725C" w14:textId="77C625AF" w:rsidR="009D1B26" w:rsidRDefault="009D1B26" w:rsidP="009D1B26"/>
        <w:p w14:paraId="07A0AADB" w14:textId="39C745D6" w:rsidR="009D1B26" w:rsidRDefault="009D1B26" w:rsidP="009D1B26"/>
        <w:p w14:paraId="2CCEF803" w14:textId="1B0D59B1" w:rsidR="009D1B26" w:rsidRDefault="009D1B26" w:rsidP="009D1B26"/>
        <w:p w14:paraId="6A36A388" w14:textId="4D2C7624" w:rsidR="009D1B26" w:rsidRDefault="009D1B26" w:rsidP="009D1B26"/>
        <w:p w14:paraId="3DBD25D6" w14:textId="1C6145A8" w:rsidR="009D1B26" w:rsidRDefault="009D1B26" w:rsidP="009D1B26"/>
        <w:p w14:paraId="5AB9F960" w14:textId="2BA0AC52" w:rsidR="009D1B26" w:rsidRDefault="009D1B26" w:rsidP="009D1B26"/>
        <w:p w14:paraId="4DFF9477" w14:textId="60EF686E" w:rsidR="009D1B26" w:rsidRDefault="009D1B26" w:rsidP="009D1B26"/>
        <w:p w14:paraId="5B861D93" w14:textId="43297388" w:rsidR="009D1B26" w:rsidRDefault="009D1B26" w:rsidP="009D1B26"/>
        <w:p w14:paraId="28420E29" w14:textId="09260800" w:rsidR="009D1B26" w:rsidRDefault="009D1B26" w:rsidP="009D1B26"/>
        <w:p w14:paraId="130D97F5" w14:textId="0B8B4F13" w:rsidR="009D1B26" w:rsidRDefault="009D1B26" w:rsidP="009D1B26"/>
        <w:p w14:paraId="7A6540CC" w14:textId="1973DB75" w:rsidR="009D1B26" w:rsidRDefault="009D1B26" w:rsidP="009D1B26"/>
        <w:p w14:paraId="0CB6C909" w14:textId="5B4B1437" w:rsidR="009D1B26" w:rsidRDefault="009D1B26" w:rsidP="009D1B26"/>
        <w:p w14:paraId="6A5379CA" w14:textId="1F74253C" w:rsidR="009D1B26" w:rsidRDefault="009D1B26" w:rsidP="009D1B26"/>
        <w:p w14:paraId="45C52306" w14:textId="36DD67CF" w:rsidR="009D1B26" w:rsidRDefault="009D1B26" w:rsidP="009D1B26"/>
        <w:p w14:paraId="66E446BD" w14:textId="5E7AB8FE" w:rsidR="009D1B26" w:rsidRDefault="009D1B26" w:rsidP="009D1B26"/>
        <w:p w14:paraId="2517DD8A" w14:textId="1F9AB4E0" w:rsidR="009D1B26" w:rsidRDefault="009D1B26" w:rsidP="009D1B26"/>
        <w:p w14:paraId="0D19C2A1" w14:textId="304C5861" w:rsidR="009D1B26" w:rsidRDefault="009D1B26" w:rsidP="009D1B26"/>
        <w:p w14:paraId="7BE75C6C" w14:textId="77777777" w:rsidR="009D1B26" w:rsidRPr="009D1B26" w:rsidRDefault="009D1B26" w:rsidP="009D1B26"/>
        <w:p w14:paraId="3876107C" w14:textId="77777777" w:rsidR="009D1B26" w:rsidRDefault="009D1B26" w:rsidP="009D1B26"/>
        <w:p w14:paraId="565A5E6B" w14:textId="1521458E" w:rsidR="1D621B44" w:rsidRPr="009D1B26" w:rsidRDefault="00640325" w:rsidP="009D1B26"/>
      </w:sdtContent>
    </w:sdt>
    <w:p w14:paraId="5F478AD6" w14:textId="1CC7E5FD" w:rsidR="70A8C346" w:rsidRDefault="7A71C76B" w:rsidP="222A91B5">
      <w:pPr>
        <w:pStyle w:val="Heading1"/>
        <w:spacing w:line="360" w:lineRule="auto"/>
      </w:pPr>
      <w:bookmarkStart w:id="0" w:name="_Toc150767530"/>
      <w:r>
        <w:t>1</w:t>
      </w:r>
      <w:r w:rsidR="7C0D626E">
        <w:t>.</w:t>
      </w:r>
      <w:r w:rsidR="70A8C346">
        <w:t>Introduction</w:t>
      </w:r>
      <w:bookmarkEnd w:id="0"/>
    </w:p>
    <w:p w14:paraId="4F4EA75D" w14:textId="46A41196" w:rsidR="09CE42B5" w:rsidRDefault="09CE42B5"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An Apparel Industry </w:t>
      </w:r>
      <w:r w:rsidR="172618A7" w:rsidRPr="222A91B5">
        <w:rPr>
          <w:rFonts w:ascii="Times New Roman" w:eastAsia="Times New Roman" w:hAnsi="Times New Roman" w:cs="Times New Roman"/>
          <w:sz w:val="24"/>
          <w:szCs w:val="24"/>
        </w:rPr>
        <w:t>is one of the largest co</w:t>
      </w:r>
      <w:r w:rsidR="07A2B642" w:rsidRPr="222A91B5">
        <w:rPr>
          <w:rFonts w:ascii="Times New Roman" w:eastAsia="Times New Roman" w:hAnsi="Times New Roman" w:cs="Times New Roman"/>
          <w:sz w:val="24"/>
          <w:szCs w:val="24"/>
        </w:rPr>
        <w:t>n</w:t>
      </w:r>
      <w:r w:rsidR="172618A7" w:rsidRPr="222A91B5">
        <w:rPr>
          <w:rFonts w:ascii="Times New Roman" w:eastAsia="Times New Roman" w:hAnsi="Times New Roman" w:cs="Times New Roman"/>
          <w:sz w:val="24"/>
          <w:szCs w:val="24"/>
        </w:rPr>
        <w:t>sum</w:t>
      </w:r>
      <w:r w:rsidR="0E094CA6" w:rsidRPr="222A91B5">
        <w:rPr>
          <w:rFonts w:ascii="Times New Roman" w:eastAsia="Times New Roman" w:hAnsi="Times New Roman" w:cs="Times New Roman"/>
          <w:sz w:val="24"/>
          <w:szCs w:val="24"/>
        </w:rPr>
        <w:t xml:space="preserve">ing markets in Hong Kong. </w:t>
      </w:r>
      <w:r w:rsidR="6CBC65F2" w:rsidRPr="222A91B5">
        <w:rPr>
          <w:rFonts w:ascii="Times New Roman" w:eastAsia="Times New Roman" w:hAnsi="Times New Roman" w:cs="Times New Roman"/>
          <w:sz w:val="24"/>
          <w:szCs w:val="24"/>
        </w:rPr>
        <w:t>According to the research conducted by HKTDC Research (2023), Hong Kong’s clothing export in 2022 remains 44% below the figure in 2020</w:t>
      </w:r>
      <w:r w:rsidR="009A1B38">
        <w:rPr>
          <w:rFonts w:ascii="Times New Roman" w:eastAsia="Times New Roman" w:hAnsi="Times New Roman" w:cs="Times New Roman"/>
          <w:sz w:val="24"/>
          <w:szCs w:val="24"/>
        </w:rPr>
        <w:t xml:space="preserve">. </w:t>
      </w:r>
      <w:r w:rsidR="6CBC65F2" w:rsidRPr="222A91B5">
        <w:rPr>
          <w:rFonts w:ascii="Times New Roman" w:eastAsia="Times New Roman" w:hAnsi="Times New Roman" w:cs="Times New Roman"/>
          <w:sz w:val="24"/>
          <w:szCs w:val="24"/>
        </w:rPr>
        <w:t xml:space="preserve">The market growth of some core economic developed countries, including the US (decreasing 36%), Japan (decreasing 32%), and some European countries (decreasing 39% in Garmany), has not yet resumed the </w:t>
      </w:r>
      <w:r w:rsidR="009A1B38">
        <w:rPr>
          <w:rFonts w:ascii="Times New Roman" w:eastAsia="Times New Roman" w:hAnsi="Times New Roman" w:cs="Times New Roman"/>
          <w:sz w:val="24"/>
          <w:szCs w:val="24"/>
        </w:rPr>
        <w:t xml:space="preserve">satisfactory </w:t>
      </w:r>
      <w:r w:rsidR="6CBC65F2" w:rsidRPr="222A91B5">
        <w:rPr>
          <w:rFonts w:ascii="Times New Roman" w:eastAsia="Times New Roman" w:hAnsi="Times New Roman" w:cs="Times New Roman"/>
          <w:sz w:val="24"/>
          <w:szCs w:val="24"/>
        </w:rPr>
        <w:t>amount before the post-pandemic situation</w:t>
      </w:r>
      <w:r w:rsidR="009A1B38">
        <w:rPr>
          <w:rFonts w:ascii="Times New Roman" w:eastAsia="Times New Roman" w:hAnsi="Times New Roman" w:cs="Times New Roman"/>
          <w:sz w:val="24"/>
          <w:szCs w:val="24"/>
        </w:rPr>
        <w:t xml:space="preserve">. </w:t>
      </w:r>
      <w:r w:rsidR="6CBC65F2" w:rsidRPr="222A91B5">
        <w:rPr>
          <w:rFonts w:ascii="Times New Roman" w:eastAsia="Times New Roman" w:hAnsi="Times New Roman" w:cs="Times New Roman"/>
          <w:sz w:val="24"/>
          <w:szCs w:val="24"/>
        </w:rPr>
        <w:t>To grasp the oppo</w:t>
      </w:r>
      <w:r w:rsidR="4C0ED88B" w:rsidRPr="222A91B5">
        <w:rPr>
          <w:rFonts w:ascii="Times New Roman" w:eastAsia="Times New Roman" w:hAnsi="Times New Roman" w:cs="Times New Roman"/>
          <w:sz w:val="24"/>
          <w:szCs w:val="24"/>
        </w:rPr>
        <w:t>rtunities after the post-pandemic situation</w:t>
      </w:r>
      <w:r w:rsidR="00F60F92">
        <w:rPr>
          <w:rFonts w:ascii="Times New Roman" w:eastAsia="Times New Roman" w:hAnsi="Times New Roman" w:cs="Times New Roman"/>
          <w:sz w:val="24"/>
          <w:szCs w:val="24"/>
        </w:rPr>
        <w:t>, the objective of paper is to</w:t>
      </w:r>
      <w:r w:rsidR="57569F4B" w:rsidRPr="222A91B5">
        <w:rPr>
          <w:rFonts w:ascii="Times New Roman" w:eastAsia="Times New Roman" w:hAnsi="Times New Roman" w:cs="Times New Roman"/>
          <w:sz w:val="24"/>
          <w:szCs w:val="24"/>
        </w:rPr>
        <w:t xml:space="preserve"> </w:t>
      </w:r>
      <w:r w:rsidR="1A588BD2" w:rsidRPr="222A91B5">
        <w:rPr>
          <w:rFonts w:ascii="Times New Roman" w:eastAsia="Times New Roman" w:hAnsi="Times New Roman" w:cs="Times New Roman"/>
          <w:sz w:val="24"/>
          <w:szCs w:val="24"/>
        </w:rPr>
        <w:t xml:space="preserve">discuss </w:t>
      </w:r>
      <w:r w:rsidR="57569F4B" w:rsidRPr="222A91B5">
        <w:rPr>
          <w:rFonts w:ascii="Times New Roman" w:eastAsia="Times New Roman" w:hAnsi="Times New Roman" w:cs="Times New Roman"/>
          <w:sz w:val="24"/>
          <w:szCs w:val="24"/>
        </w:rPr>
        <w:t xml:space="preserve">the future business opportunities of </w:t>
      </w:r>
      <w:r w:rsidR="60A78F28" w:rsidRPr="222A91B5">
        <w:rPr>
          <w:rFonts w:ascii="Times New Roman" w:eastAsia="Times New Roman" w:hAnsi="Times New Roman" w:cs="Times New Roman"/>
          <w:sz w:val="24"/>
          <w:szCs w:val="24"/>
        </w:rPr>
        <w:t>Giordano, including how the Vision, Mission</w:t>
      </w:r>
      <w:r w:rsidR="07FD8820" w:rsidRPr="222A91B5">
        <w:rPr>
          <w:rFonts w:ascii="Times New Roman" w:eastAsia="Times New Roman" w:hAnsi="Times New Roman" w:cs="Times New Roman"/>
          <w:sz w:val="24"/>
          <w:szCs w:val="24"/>
        </w:rPr>
        <w:t>,</w:t>
      </w:r>
      <w:r w:rsidR="60A78F28" w:rsidRPr="222A91B5">
        <w:rPr>
          <w:rFonts w:ascii="Times New Roman" w:eastAsia="Times New Roman" w:hAnsi="Times New Roman" w:cs="Times New Roman"/>
          <w:sz w:val="24"/>
          <w:szCs w:val="24"/>
        </w:rPr>
        <w:t xml:space="preserve"> and Core Values </w:t>
      </w:r>
      <w:r w:rsidR="1F5E4DC1" w:rsidRPr="222A91B5">
        <w:rPr>
          <w:rFonts w:ascii="Times New Roman" w:eastAsia="Times New Roman" w:hAnsi="Times New Roman" w:cs="Times New Roman"/>
          <w:sz w:val="24"/>
          <w:szCs w:val="24"/>
        </w:rPr>
        <w:t>influence the business decisions strategically.</w:t>
      </w:r>
      <w:r w:rsidR="61E12EB8" w:rsidRPr="222A91B5">
        <w:rPr>
          <w:rFonts w:ascii="Times New Roman" w:eastAsia="Times New Roman" w:hAnsi="Times New Roman" w:cs="Times New Roman"/>
          <w:sz w:val="24"/>
          <w:szCs w:val="24"/>
        </w:rPr>
        <w:t xml:space="preserve"> </w:t>
      </w:r>
      <w:r w:rsidR="5DF062E4" w:rsidRPr="222A91B5">
        <w:rPr>
          <w:rFonts w:ascii="Times New Roman" w:eastAsia="Times New Roman" w:hAnsi="Times New Roman" w:cs="Times New Roman"/>
          <w:sz w:val="24"/>
          <w:szCs w:val="24"/>
        </w:rPr>
        <w:t xml:space="preserve">This paper will also investigate </w:t>
      </w:r>
      <w:r w:rsidR="336DFDF7" w:rsidRPr="222A91B5">
        <w:rPr>
          <w:rFonts w:ascii="Times New Roman" w:eastAsia="Times New Roman" w:hAnsi="Times New Roman" w:cs="Times New Roman"/>
          <w:sz w:val="24"/>
          <w:szCs w:val="24"/>
        </w:rPr>
        <w:t xml:space="preserve">how </w:t>
      </w:r>
      <w:r w:rsidR="7B2FAF29" w:rsidRPr="222A91B5">
        <w:rPr>
          <w:rFonts w:ascii="Times New Roman" w:eastAsia="Times New Roman" w:hAnsi="Times New Roman" w:cs="Times New Roman"/>
          <w:sz w:val="24"/>
          <w:szCs w:val="24"/>
        </w:rPr>
        <w:t xml:space="preserve">the current apparel market </w:t>
      </w:r>
      <w:r w:rsidR="3FC6D2A8" w:rsidRPr="222A91B5">
        <w:rPr>
          <w:rFonts w:ascii="Times New Roman" w:eastAsia="Times New Roman" w:hAnsi="Times New Roman" w:cs="Times New Roman"/>
          <w:sz w:val="24"/>
          <w:szCs w:val="24"/>
        </w:rPr>
        <w:t>situation</w:t>
      </w:r>
      <w:r w:rsidR="2A5131F6" w:rsidRPr="222A91B5">
        <w:rPr>
          <w:rFonts w:ascii="Times New Roman" w:eastAsia="Times New Roman" w:hAnsi="Times New Roman" w:cs="Times New Roman"/>
          <w:sz w:val="24"/>
          <w:szCs w:val="24"/>
        </w:rPr>
        <w:t>, embracing external and internal analysis,</w:t>
      </w:r>
      <w:r w:rsidR="4B504203" w:rsidRPr="222A91B5">
        <w:rPr>
          <w:rFonts w:ascii="Times New Roman" w:eastAsia="Times New Roman" w:hAnsi="Times New Roman" w:cs="Times New Roman"/>
          <w:sz w:val="24"/>
          <w:szCs w:val="24"/>
        </w:rPr>
        <w:t xml:space="preserve"> </w:t>
      </w:r>
      <w:r w:rsidR="2AC6F8AB" w:rsidRPr="222A91B5">
        <w:rPr>
          <w:rFonts w:ascii="Times New Roman" w:eastAsia="Times New Roman" w:hAnsi="Times New Roman" w:cs="Times New Roman"/>
          <w:sz w:val="24"/>
          <w:szCs w:val="24"/>
        </w:rPr>
        <w:t>determines the position of Giordano in this industry</w:t>
      </w:r>
      <w:r w:rsidR="00F60F92">
        <w:rPr>
          <w:rFonts w:ascii="Times New Roman" w:eastAsia="Times New Roman" w:hAnsi="Times New Roman" w:cs="Times New Roman"/>
          <w:sz w:val="24"/>
          <w:szCs w:val="24"/>
        </w:rPr>
        <w:t xml:space="preserve"> by several analysis tools, such as PEST, Five Forces and Value Chain</w:t>
      </w:r>
      <w:r w:rsidR="4AFEBF5D" w:rsidRPr="222A91B5">
        <w:rPr>
          <w:rFonts w:ascii="Times New Roman" w:eastAsia="Times New Roman" w:hAnsi="Times New Roman" w:cs="Times New Roman"/>
          <w:sz w:val="24"/>
          <w:szCs w:val="24"/>
        </w:rPr>
        <w:t>.</w:t>
      </w:r>
      <w:r w:rsidR="00F60F92">
        <w:rPr>
          <w:rFonts w:ascii="Times New Roman" w:eastAsia="Times New Roman" w:hAnsi="Times New Roman" w:cs="Times New Roman"/>
          <w:sz w:val="24"/>
          <w:szCs w:val="24"/>
        </w:rPr>
        <w:t xml:space="preserve"> After that, this paper will provide corporate and business-level strategies to improve the business performance</w:t>
      </w:r>
      <w:r w:rsidR="006B2B6C">
        <w:rPr>
          <w:rFonts w:ascii="Times New Roman" w:eastAsia="Times New Roman" w:hAnsi="Times New Roman" w:cs="Times New Roman"/>
          <w:sz w:val="24"/>
          <w:szCs w:val="24"/>
        </w:rPr>
        <w:t>.</w:t>
      </w:r>
      <w:r w:rsidR="1F37C428" w:rsidRPr="222A91B5">
        <w:rPr>
          <w:rFonts w:ascii="Times New Roman" w:eastAsia="Times New Roman" w:hAnsi="Times New Roman" w:cs="Times New Roman"/>
          <w:sz w:val="24"/>
          <w:szCs w:val="24"/>
        </w:rPr>
        <w:t xml:space="preserve"> </w:t>
      </w:r>
      <w:r w:rsidR="00EF3E0C">
        <w:rPr>
          <w:rFonts w:ascii="Times New Roman" w:eastAsia="Times New Roman" w:hAnsi="Times New Roman" w:cs="Times New Roman"/>
          <w:sz w:val="24"/>
          <w:szCs w:val="24"/>
        </w:rPr>
        <w:t xml:space="preserve">The ultimate goal of paper is to suggest how to increase the profit of Giordano in the coming 2 to 3 years. </w:t>
      </w:r>
      <w:r w:rsidR="13181427" w:rsidRPr="222A91B5">
        <w:rPr>
          <w:rFonts w:ascii="Times New Roman" w:eastAsia="Times New Roman" w:hAnsi="Times New Roman" w:cs="Times New Roman"/>
          <w:sz w:val="24"/>
          <w:szCs w:val="24"/>
        </w:rPr>
        <w:t xml:space="preserve"> </w:t>
      </w:r>
    </w:p>
    <w:p w14:paraId="4018BBEB" w14:textId="6DB18D67" w:rsidR="4128B79B" w:rsidRDefault="4128B79B" w:rsidP="00CD1A01">
      <w:pPr>
        <w:pStyle w:val="Heading1"/>
        <w:spacing w:line="360" w:lineRule="auto"/>
      </w:pPr>
      <w:bookmarkStart w:id="1" w:name="_Toc150767531"/>
      <w:r>
        <w:t>2. About Giordano</w:t>
      </w:r>
      <w:bookmarkEnd w:id="1"/>
    </w:p>
    <w:p w14:paraId="4D8CFD7C" w14:textId="292E656C" w:rsidR="22A89807" w:rsidRDefault="00FE775C" w:rsidP="00CD1A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its annual report (2023), </w:t>
      </w:r>
      <w:r w:rsidR="22A89807" w:rsidRPr="222A91B5">
        <w:rPr>
          <w:rFonts w:ascii="Times New Roman" w:eastAsia="Times New Roman" w:hAnsi="Times New Roman" w:cs="Times New Roman"/>
          <w:sz w:val="24"/>
          <w:szCs w:val="24"/>
        </w:rPr>
        <w:t xml:space="preserve">Founded in 1981, Giordano is one of the well-known clothing retailers in Hong Kong. Its businesses have broadly expanded into different regions of Asia, including Mainland, Taiwan, and Macau, with various categories which suit different genders, age groups and functions. Rooted in Hong Kong for over 40 years, the brand of Giordano has been built in the heart of consumers. In the ever-fierce business environment, Giordano always conquers the threats from competitors and the influences of the external environment. The herculean challenge is the side effects of the 2019-Covid, such as the social distance policy and vaccine Passport system for entering different occasions. In early 2023, the social distance policies caused by the pandemic situation were gradually released, and economic activities have resumed to normal progressively. To grasp this opportunity, Giordano should develop custom-made favour strategies to sustain its business growth and place in the market steadily. </w:t>
      </w:r>
    </w:p>
    <w:p w14:paraId="3B645586" w14:textId="33906468" w:rsidR="48F7887D" w:rsidRDefault="48F7887D" w:rsidP="00CD1A01">
      <w:pPr>
        <w:spacing w:line="360" w:lineRule="auto"/>
        <w:jc w:val="both"/>
        <w:rPr>
          <w:rFonts w:ascii="Times New Roman" w:eastAsia="Times New Roman" w:hAnsi="Times New Roman" w:cs="Times New Roman"/>
          <w:color w:val="FF0000"/>
          <w:sz w:val="24"/>
          <w:szCs w:val="24"/>
        </w:rPr>
      </w:pPr>
      <w:r w:rsidRPr="222A91B5">
        <w:rPr>
          <w:rFonts w:ascii="Times New Roman" w:eastAsia="Times New Roman" w:hAnsi="Times New Roman" w:cs="Times New Roman"/>
          <w:sz w:val="24"/>
          <w:szCs w:val="24"/>
        </w:rPr>
        <w:t xml:space="preserve">To pledge the commitment and interest of the stakeholders, a well-structured company should have developed its strategic directions to facilitate its business development. Table </w:t>
      </w:r>
      <w:r w:rsidR="00EE5A36">
        <w:rPr>
          <w:rFonts w:ascii="Times New Roman" w:eastAsia="Times New Roman" w:hAnsi="Times New Roman" w:cs="Times New Roman"/>
          <w:sz w:val="24"/>
          <w:szCs w:val="24"/>
        </w:rPr>
        <w:t>1</w:t>
      </w:r>
      <w:r w:rsidRPr="222A91B5">
        <w:rPr>
          <w:rFonts w:ascii="Times New Roman" w:eastAsia="Times New Roman" w:hAnsi="Times New Roman" w:cs="Times New Roman"/>
          <w:sz w:val="24"/>
          <w:szCs w:val="24"/>
        </w:rPr>
        <w:t xml:space="preserve"> shows the VMV of Giordano, which is a facilitator to sustain business growth and the commitment to the public</w:t>
      </w:r>
      <w:r w:rsidR="00EE5A36">
        <w:rPr>
          <w:rFonts w:ascii="Times New Roman" w:eastAsia="Times New Roman" w:hAnsi="Times New Roman" w:cs="Times New Roman"/>
          <w:sz w:val="24"/>
          <w:szCs w:val="24"/>
        </w:rPr>
        <w:t xml:space="preserve"> </w:t>
      </w:r>
      <w:r w:rsidRPr="222A91B5">
        <w:rPr>
          <w:rFonts w:ascii="Times New Roman" w:eastAsia="Times New Roman" w:hAnsi="Times New Roman" w:cs="Times New Roman"/>
          <w:sz w:val="24"/>
          <w:szCs w:val="24"/>
        </w:rPr>
        <w:t>(Brătianu &amp; Bălănescu</w:t>
      </w:r>
      <w:r w:rsidR="004C7F6D">
        <w:rPr>
          <w:rFonts w:ascii="Times New Roman" w:eastAsia="Times New Roman" w:hAnsi="Times New Roman" w:cs="Times New Roman"/>
          <w:sz w:val="24"/>
          <w:szCs w:val="24"/>
        </w:rPr>
        <w:t xml:space="preserve">, </w:t>
      </w:r>
      <w:r w:rsidRPr="222A91B5">
        <w:rPr>
          <w:rFonts w:ascii="Times New Roman" w:eastAsia="Times New Roman" w:hAnsi="Times New Roman" w:cs="Times New Roman"/>
          <w:sz w:val="24"/>
          <w:szCs w:val="24"/>
        </w:rPr>
        <w:t>2008).</w:t>
      </w:r>
      <w:r w:rsidRPr="222A91B5">
        <w:rPr>
          <w:rFonts w:ascii="Times New Roman" w:eastAsia="Times New Roman" w:hAnsi="Times New Roman" w:cs="Times New Roman"/>
          <w:color w:val="FF0000"/>
          <w:sz w:val="24"/>
          <w:szCs w:val="24"/>
        </w:rPr>
        <w:t xml:space="preserve"> </w:t>
      </w:r>
    </w:p>
    <w:p w14:paraId="4568C7F7" w14:textId="79647176" w:rsidR="00CD30D4" w:rsidRDefault="00CD30D4" w:rsidP="00CD1A01">
      <w:pPr>
        <w:spacing w:line="360" w:lineRule="auto"/>
        <w:jc w:val="both"/>
        <w:rPr>
          <w:rFonts w:ascii="Times New Roman" w:eastAsia="Times New Roman" w:hAnsi="Times New Roman" w:cs="Times New Roman"/>
          <w:color w:val="FF0000"/>
          <w:sz w:val="24"/>
          <w:szCs w:val="24"/>
        </w:rPr>
      </w:pPr>
    </w:p>
    <w:p w14:paraId="4A50BB9A" w14:textId="77777777" w:rsidR="00CD30D4" w:rsidRPr="004632DD" w:rsidRDefault="00CD30D4" w:rsidP="00CD1A01">
      <w:pPr>
        <w:spacing w:line="360" w:lineRule="auto"/>
        <w:jc w:val="both"/>
        <w:rPr>
          <w:rFonts w:ascii="Times New Roman" w:eastAsia="PMingLiU" w:hAnsi="Times New Roman" w:cs="Times New Roman" w:hint="eastAsia"/>
          <w:color w:val="FF0000"/>
          <w:sz w:val="24"/>
          <w:szCs w:val="24"/>
          <w:lang w:eastAsia="zh-TW"/>
        </w:rPr>
      </w:pPr>
    </w:p>
    <w:p w14:paraId="5DD2E39C" w14:textId="77777777" w:rsidR="00EE5A36" w:rsidRDefault="00EE5A36" w:rsidP="00357BBF">
      <w:pPr>
        <w:spacing w:after="0"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Table </w:t>
      </w:r>
      <w:r>
        <w:rPr>
          <w:rFonts w:ascii="Times New Roman" w:eastAsia="Times New Roman" w:hAnsi="Times New Roman" w:cs="Times New Roman"/>
          <w:sz w:val="24"/>
          <w:szCs w:val="24"/>
        </w:rPr>
        <w:t>1</w:t>
      </w:r>
      <w:r w:rsidRPr="222A91B5">
        <w:rPr>
          <w:rFonts w:ascii="Times New Roman" w:eastAsia="Times New Roman" w:hAnsi="Times New Roman" w:cs="Times New Roman"/>
          <w:sz w:val="24"/>
          <w:szCs w:val="24"/>
        </w:rPr>
        <w:t xml:space="preserve">: Vision, Mission and Core Value of Giordano </w:t>
      </w:r>
    </w:p>
    <w:tbl>
      <w:tblPr>
        <w:tblStyle w:val="TableGrid"/>
        <w:tblW w:w="0" w:type="auto"/>
        <w:tblLook w:val="06A0" w:firstRow="1" w:lastRow="0" w:firstColumn="1" w:lastColumn="0" w:noHBand="1" w:noVBand="1"/>
      </w:tblPr>
      <w:tblGrid>
        <w:gridCol w:w="1755"/>
        <w:gridCol w:w="6165"/>
      </w:tblGrid>
      <w:tr w:rsidR="00EE5A36" w14:paraId="3489B3F5" w14:textId="77777777" w:rsidTr="00CD1198">
        <w:trPr>
          <w:trHeight w:val="300"/>
        </w:trPr>
        <w:tc>
          <w:tcPr>
            <w:tcW w:w="1755" w:type="dxa"/>
            <w:shd w:val="clear" w:color="auto" w:fill="D9E2F3" w:themeFill="accent1" w:themeFillTint="33"/>
          </w:tcPr>
          <w:p w14:paraId="7E72C48A"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Vision</w:t>
            </w:r>
          </w:p>
        </w:tc>
        <w:tc>
          <w:tcPr>
            <w:tcW w:w="6165" w:type="dxa"/>
          </w:tcPr>
          <w:p w14:paraId="13EADF6A"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To be the Best and the Biggest World Brand in Apparel Retailing.</w:t>
            </w:r>
          </w:p>
        </w:tc>
      </w:tr>
      <w:tr w:rsidR="00EE5A36" w14:paraId="6766E184" w14:textId="77777777" w:rsidTr="00CD1198">
        <w:trPr>
          <w:trHeight w:val="300"/>
        </w:trPr>
        <w:tc>
          <w:tcPr>
            <w:tcW w:w="1755" w:type="dxa"/>
            <w:shd w:val="clear" w:color="auto" w:fill="D9E2F3" w:themeFill="accent1" w:themeFillTint="33"/>
          </w:tcPr>
          <w:p w14:paraId="21C99EAA"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Mission</w:t>
            </w:r>
          </w:p>
        </w:tc>
        <w:tc>
          <w:tcPr>
            <w:tcW w:w="6165" w:type="dxa"/>
          </w:tcPr>
          <w:p w14:paraId="4ED89F5F"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To Make People “Feel Good” and “Look Great”.</w:t>
            </w:r>
          </w:p>
        </w:tc>
      </w:tr>
      <w:tr w:rsidR="00EE5A36" w14:paraId="79A9F09B" w14:textId="77777777" w:rsidTr="00CD1198">
        <w:trPr>
          <w:trHeight w:val="300"/>
        </w:trPr>
        <w:tc>
          <w:tcPr>
            <w:tcW w:w="1755" w:type="dxa"/>
            <w:shd w:val="clear" w:color="auto" w:fill="D9E2F3" w:themeFill="accent1" w:themeFillTint="33"/>
          </w:tcPr>
          <w:p w14:paraId="70E67545"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Core Values</w:t>
            </w:r>
          </w:p>
        </w:tc>
        <w:tc>
          <w:tcPr>
            <w:tcW w:w="6165" w:type="dxa"/>
          </w:tcPr>
          <w:p w14:paraId="542DBC9F" w14:textId="77777777" w:rsidR="00EE5A36" w:rsidRDefault="00EE5A36" w:rsidP="00CD1198">
            <w:pPr>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Quality – doing things right</w:t>
            </w:r>
            <w:r>
              <w:br/>
            </w:r>
            <w:r w:rsidRPr="222A91B5">
              <w:rPr>
                <w:rFonts w:ascii="Times New Roman" w:eastAsia="Times New Roman" w:hAnsi="Times New Roman" w:cs="Times New Roman"/>
                <w:sz w:val="24"/>
                <w:szCs w:val="24"/>
              </w:rPr>
              <w:t>Knowledge – updating expertise and sharing knowledge</w:t>
            </w:r>
            <w:r>
              <w:br/>
            </w:r>
            <w:r w:rsidRPr="222A91B5">
              <w:rPr>
                <w:rFonts w:ascii="Times New Roman" w:eastAsia="Times New Roman" w:hAnsi="Times New Roman" w:cs="Times New Roman"/>
                <w:sz w:val="24"/>
                <w:szCs w:val="24"/>
              </w:rPr>
              <w:t>Innovation – thinking out of the box</w:t>
            </w:r>
            <w:r>
              <w:br/>
            </w:r>
            <w:r w:rsidRPr="222A91B5">
              <w:rPr>
                <w:rFonts w:ascii="Times New Roman" w:eastAsia="Times New Roman" w:hAnsi="Times New Roman" w:cs="Times New Roman"/>
                <w:sz w:val="24"/>
                <w:szCs w:val="24"/>
              </w:rPr>
              <w:t>Service – exceeding customer’s expectation</w:t>
            </w:r>
            <w:r>
              <w:br/>
            </w:r>
            <w:r w:rsidRPr="222A91B5">
              <w:rPr>
                <w:rFonts w:ascii="Times New Roman" w:eastAsia="Times New Roman" w:hAnsi="Times New Roman" w:cs="Times New Roman"/>
                <w:sz w:val="24"/>
                <w:szCs w:val="24"/>
              </w:rPr>
              <w:t>Simplicity – “Less is More”</w:t>
            </w:r>
          </w:p>
        </w:tc>
      </w:tr>
    </w:tbl>
    <w:p w14:paraId="295150C3" w14:textId="64306C0C" w:rsidR="00EE5A36" w:rsidRPr="004C30BD" w:rsidRDefault="00EE5A36" w:rsidP="004C30BD">
      <w:pPr>
        <w:spacing w:line="360" w:lineRule="auto"/>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Source: Giordano, 2023</w:t>
      </w:r>
    </w:p>
    <w:p w14:paraId="2777743E" w14:textId="5E043762" w:rsidR="48F7887D" w:rsidRDefault="48F7887D" w:rsidP="00CD1A01">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According to the VMV of Giordano, it strives to provide superior service and high-quality products to consumers with a multi-market and multi-brand strategy. It has become a leading fashion manufacturer and retailer in the world (Giordano, 2023).</w:t>
      </w:r>
      <w:r w:rsidR="005C299A">
        <w:rPr>
          <w:rFonts w:ascii="Times New Roman" w:eastAsia="Times New Roman" w:hAnsi="Times New Roman" w:cs="Times New Roman"/>
          <w:sz w:val="24"/>
          <w:szCs w:val="24"/>
        </w:rPr>
        <w:t xml:space="preserve"> </w:t>
      </w:r>
      <w:r w:rsidR="003C157C">
        <w:rPr>
          <w:rFonts w:ascii="Times New Roman" w:eastAsia="Times New Roman" w:hAnsi="Times New Roman" w:cs="Times New Roman"/>
          <w:sz w:val="24"/>
          <w:szCs w:val="24"/>
        </w:rPr>
        <w:t>I</w:t>
      </w:r>
      <w:r w:rsidR="005C299A">
        <w:rPr>
          <w:rFonts w:ascii="Times New Roman" w:eastAsia="Times New Roman" w:hAnsi="Times New Roman" w:cs="Times New Roman"/>
          <w:sz w:val="24"/>
          <w:szCs w:val="24"/>
        </w:rPr>
        <w:t xml:space="preserve">t aims to become world-wide </w:t>
      </w:r>
      <w:r w:rsidR="000C01E5">
        <w:rPr>
          <w:rFonts w:ascii="Times New Roman" w:eastAsia="Times New Roman" w:hAnsi="Times New Roman" w:cs="Times New Roman"/>
          <w:sz w:val="24"/>
          <w:szCs w:val="24"/>
        </w:rPr>
        <w:t xml:space="preserve">retailer by their </w:t>
      </w:r>
      <w:r w:rsidR="003C157C">
        <w:rPr>
          <w:rFonts w:ascii="Times New Roman" w:eastAsia="Times New Roman" w:hAnsi="Times New Roman" w:cs="Times New Roman"/>
          <w:sz w:val="24"/>
          <w:szCs w:val="24"/>
        </w:rPr>
        <w:t xml:space="preserve">core value. So, their customer will </w:t>
      </w:r>
      <w:r w:rsidR="00262855">
        <w:rPr>
          <w:rFonts w:ascii="Times New Roman" w:eastAsia="Times New Roman" w:hAnsi="Times New Roman" w:cs="Times New Roman"/>
          <w:sz w:val="24"/>
          <w:szCs w:val="24"/>
        </w:rPr>
        <w:t xml:space="preserve">be satisfactory about their products. To ahieve this VMV, Giordano </w:t>
      </w:r>
      <w:r w:rsidR="009D3FF4">
        <w:rPr>
          <w:rFonts w:ascii="Times New Roman" w:eastAsia="Times New Roman" w:hAnsi="Times New Roman" w:cs="Times New Roman"/>
          <w:sz w:val="24"/>
          <w:szCs w:val="24"/>
        </w:rPr>
        <w:t xml:space="preserve">consider on how </w:t>
      </w:r>
      <w:r w:rsidR="00550CFB">
        <w:rPr>
          <w:rFonts w:ascii="Times New Roman" w:eastAsia="Times New Roman" w:hAnsi="Times New Roman" w:cs="Times New Roman"/>
          <w:sz w:val="24"/>
          <w:szCs w:val="24"/>
        </w:rPr>
        <w:t xml:space="preserve">to differentiate themselves with other competitors to attract their customers. </w:t>
      </w:r>
    </w:p>
    <w:p w14:paraId="5F01F2C1" w14:textId="0C72D899" w:rsidR="48F7887D" w:rsidRDefault="48F7887D" w:rsidP="222A91B5">
      <w:pPr>
        <w:spacing w:line="360" w:lineRule="auto"/>
        <w:jc w:val="both"/>
        <w:rPr>
          <w:rStyle w:val="Heading2Char"/>
        </w:rPr>
      </w:pPr>
      <w:bookmarkStart w:id="2" w:name="_Toc150767532"/>
      <w:r w:rsidRPr="222A91B5">
        <w:rPr>
          <w:rStyle w:val="Heading2Char"/>
        </w:rPr>
        <w:t>Functions of Vision in a Corporate Operation</w:t>
      </w:r>
      <w:bookmarkEnd w:id="2"/>
    </w:p>
    <w:p w14:paraId="554893A4" w14:textId="1639E1E2" w:rsidR="0034219A" w:rsidRDefault="48F7887D"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Vision is a projected </w:t>
      </w:r>
      <w:r w:rsidR="001001A7">
        <w:rPr>
          <w:rFonts w:ascii="Times New Roman" w:eastAsia="Times New Roman" w:hAnsi="Times New Roman" w:cs="Times New Roman"/>
          <w:sz w:val="24"/>
          <w:szCs w:val="24"/>
        </w:rPr>
        <w:t xml:space="preserve">future </w:t>
      </w:r>
      <w:r w:rsidRPr="222A91B5">
        <w:rPr>
          <w:rFonts w:ascii="Times New Roman" w:eastAsia="Times New Roman" w:hAnsi="Times New Roman" w:cs="Times New Roman"/>
          <w:sz w:val="24"/>
          <w:szCs w:val="24"/>
        </w:rPr>
        <w:t xml:space="preserve">image </w:t>
      </w:r>
      <w:r w:rsidR="001001A7">
        <w:rPr>
          <w:rFonts w:ascii="Times New Roman" w:eastAsia="Times New Roman" w:hAnsi="Times New Roman" w:cs="Times New Roman"/>
          <w:sz w:val="24"/>
          <w:szCs w:val="24"/>
        </w:rPr>
        <w:t xml:space="preserve">of </w:t>
      </w:r>
      <w:r w:rsidRPr="222A91B5">
        <w:rPr>
          <w:rFonts w:ascii="Times New Roman" w:eastAsia="Times New Roman" w:hAnsi="Times New Roman" w:cs="Times New Roman"/>
          <w:sz w:val="24"/>
          <w:szCs w:val="24"/>
        </w:rPr>
        <w:t xml:space="preserve">the leader </w:t>
      </w:r>
      <w:r w:rsidR="001001A7">
        <w:rPr>
          <w:rFonts w:ascii="Times New Roman" w:eastAsia="Times New Roman" w:hAnsi="Times New Roman" w:cs="Times New Roman"/>
          <w:sz w:val="24"/>
          <w:szCs w:val="24"/>
        </w:rPr>
        <w:t xml:space="preserve">about their business </w:t>
      </w:r>
      <w:r w:rsidRPr="222A91B5">
        <w:rPr>
          <w:rFonts w:ascii="Times New Roman" w:eastAsia="Times New Roman" w:hAnsi="Times New Roman" w:cs="Times New Roman"/>
          <w:sz w:val="24"/>
          <w:szCs w:val="24"/>
        </w:rPr>
        <w:t xml:space="preserve">in the future (Anthony, 2012). It is necessary to develop strategies and actions with the support of its employees. Therefore, to create a </w:t>
      </w:r>
      <w:r w:rsidR="00423763" w:rsidRPr="222A91B5">
        <w:rPr>
          <w:rFonts w:ascii="Times New Roman" w:eastAsia="Times New Roman" w:hAnsi="Times New Roman" w:cs="Times New Roman"/>
          <w:sz w:val="24"/>
          <w:szCs w:val="24"/>
        </w:rPr>
        <w:t>highly recognised</w:t>
      </w:r>
      <w:r w:rsidRPr="222A91B5">
        <w:rPr>
          <w:rFonts w:ascii="Times New Roman" w:eastAsia="Times New Roman" w:hAnsi="Times New Roman" w:cs="Times New Roman"/>
          <w:sz w:val="24"/>
          <w:szCs w:val="24"/>
        </w:rPr>
        <w:t xml:space="preserve"> vision, transparency and sincerity are vital in internal communication</w:t>
      </w:r>
      <w:r w:rsidR="00423763">
        <w:rPr>
          <w:rFonts w:ascii="Times New Roman" w:eastAsia="Times New Roman" w:hAnsi="Times New Roman" w:cs="Times New Roman"/>
          <w:sz w:val="24"/>
          <w:szCs w:val="24"/>
        </w:rPr>
        <w:t xml:space="preserve">s </w:t>
      </w:r>
      <w:r w:rsidRPr="222A91B5">
        <w:rPr>
          <w:rFonts w:ascii="Times New Roman" w:eastAsia="Times New Roman" w:hAnsi="Times New Roman" w:cs="Times New Roman"/>
          <w:sz w:val="24"/>
          <w:szCs w:val="24"/>
        </w:rPr>
        <w:t xml:space="preserve">for developing a vision. Otherwise, the corporation's operations will be fragmented without a soul. Referring to Giordano’s vision, it </w:t>
      </w:r>
      <w:r w:rsidR="00423763" w:rsidRPr="222A91B5">
        <w:rPr>
          <w:rFonts w:ascii="Times New Roman" w:eastAsia="Times New Roman" w:hAnsi="Times New Roman" w:cs="Times New Roman"/>
          <w:sz w:val="24"/>
          <w:szCs w:val="24"/>
        </w:rPr>
        <w:t>endeavors</w:t>
      </w:r>
      <w:r w:rsidRPr="222A91B5">
        <w:rPr>
          <w:rFonts w:ascii="Times New Roman" w:eastAsia="Times New Roman" w:hAnsi="Times New Roman" w:cs="Times New Roman"/>
          <w:sz w:val="24"/>
          <w:szCs w:val="24"/>
        </w:rPr>
        <w:t xml:space="preserve"> to be the best and the biggest world brand in apparel retailing. It provides directions for a corporation to develop strategies to become a famous brand, including sales volume, apparel diversities and service in the apparel industry so, the corporation may consider achieving this vision through marketing strategies, current financial analyses and acquiring relevant customer service know-how. </w:t>
      </w:r>
    </w:p>
    <w:p w14:paraId="74065238" w14:textId="77777777" w:rsidR="0034219A" w:rsidRDefault="48F7887D" w:rsidP="0034219A">
      <w:pPr>
        <w:spacing w:line="360" w:lineRule="auto"/>
        <w:jc w:val="both"/>
        <w:rPr>
          <w:rStyle w:val="Heading2Char"/>
        </w:rPr>
      </w:pPr>
      <w:bookmarkStart w:id="3" w:name="_Toc150767533"/>
      <w:r w:rsidRPr="222A91B5">
        <w:rPr>
          <w:rStyle w:val="Heading2Char"/>
        </w:rPr>
        <w:t>Functions of Mission in a Corporate Operation</w:t>
      </w:r>
      <w:bookmarkEnd w:id="3"/>
    </w:p>
    <w:p w14:paraId="27954876" w14:textId="6279C1A2" w:rsidR="48F7887D" w:rsidRPr="0034219A" w:rsidRDefault="48F7887D" w:rsidP="222A91B5">
      <w:pPr>
        <w:spacing w:line="360" w:lineRule="auto"/>
        <w:jc w:val="both"/>
        <w:rPr>
          <w:rFonts w:asciiTheme="majorHAnsi" w:eastAsiaTheme="majorEastAsia" w:hAnsiTheme="majorHAnsi" w:cstheme="majorBidi"/>
          <w:color w:val="2F5496" w:themeColor="accent1" w:themeShade="BF"/>
          <w:sz w:val="28"/>
          <w:szCs w:val="28"/>
        </w:rPr>
      </w:pPr>
      <w:r w:rsidRPr="222A91B5">
        <w:rPr>
          <w:rFonts w:ascii="Times New Roman" w:eastAsia="Times New Roman" w:hAnsi="Times New Roman" w:cs="Times New Roman"/>
          <w:sz w:val="24"/>
          <w:szCs w:val="24"/>
        </w:rPr>
        <w:t xml:space="preserve">Organisation's mission is a reason for the corporation's existence. A mission statement is crucial for a corporation to integrate with its business operation plan (Ekpe, Eneh &amp; Inyang, 2015). It is a written document </w:t>
      </w:r>
      <w:r w:rsidR="000B365C">
        <w:rPr>
          <w:rFonts w:ascii="Times New Roman" w:eastAsia="Times New Roman" w:hAnsi="Times New Roman" w:cs="Times New Roman"/>
          <w:sz w:val="24"/>
          <w:szCs w:val="24"/>
        </w:rPr>
        <w:t xml:space="preserve">describing the functions and values of the corporation </w:t>
      </w:r>
      <w:r w:rsidRPr="222A91B5">
        <w:rPr>
          <w:rFonts w:ascii="Times New Roman" w:eastAsia="Times New Roman" w:hAnsi="Times New Roman" w:cs="Times New Roman"/>
          <w:sz w:val="24"/>
          <w:szCs w:val="24"/>
        </w:rPr>
        <w:t xml:space="preserve">in this industry. Finally, it will also become an assessment criterion to evaluate the performance of a corporation annually. </w:t>
      </w:r>
      <w:r w:rsidR="000B365C">
        <w:rPr>
          <w:rFonts w:ascii="Times New Roman" w:eastAsia="Times New Roman" w:hAnsi="Times New Roman" w:cs="Times New Roman"/>
          <w:sz w:val="24"/>
          <w:szCs w:val="24"/>
        </w:rPr>
        <w:t>According</w:t>
      </w:r>
      <w:r w:rsidRPr="222A91B5">
        <w:rPr>
          <w:rFonts w:ascii="Times New Roman" w:eastAsia="Times New Roman" w:hAnsi="Times New Roman" w:cs="Times New Roman"/>
          <w:sz w:val="24"/>
          <w:szCs w:val="24"/>
        </w:rPr>
        <w:t xml:space="preserve"> to </w:t>
      </w:r>
      <w:r w:rsidR="000B365C">
        <w:rPr>
          <w:rFonts w:ascii="Times New Roman" w:eastAsia="Times New Roman" w:hAnsi="Times New Roman" w:cs="Times New Roman"/>
          <w:sz w:val="24"/>
          <w:szCs w:val="24"/>
        </w:rPr>
        <w:t xml:space="preserve">the </w:t>
      </w:r>
      <w:r w:rsidRPr="222A91B5">
        <w:rPr>
          <w:rFonts w:ascii="Times New Roman" w:eastAsia="Times New Roman" w:hAnsi="Times New Roman" w:cs="Times New Roman"/>
          <w:sz w:val="24"/>
          <w:szCs w:val="24"/>
        </w:rPr>
        <w:t>mission</w:t>
      </w:r>
      <w:r w:rsidR="000B365C">
        <w:rPr>
          <w:rFonts w:ascii="Times New Roman" w:eastAsia="Times New Roman" w:hAnsi="Times New Roman" w:cs="Times New Roman"/>
          <w:sz w:val="24"/>
          <w:szCs w:val="24"/>
        </w:rPr>
        <w:t xml:space="preserve"> </w:t>
      </w:r>
      <w:r w:rsidRPr="222A91B5">
        <w:rPr>
          <w:rFonts w:ascii="Times New Roman" w:eastAsia="Times New Roman" w:hAnsi="Times New Roman" w:cs="Times New Roman"/>
          <w:sz w:val="24"/>
          <w:szCs w:val="24"/>
        </w:rPr>
        <w:t>of Giordano</w:t>
      </w:r>
      <w:r w:rsidR="000B365C">
        <w:rPr>
          <w:rFonts w:ascii="Times New Roman" w:eastAsia="Times New Roman" w:hAnsi="Times New Roman" w:cs="Times New Roman"/>
          <w:sz w:val="24"/>
          <w:szCs w:val="24"/>
        </w:rPr>
        <w:t>,</w:t>
      </w:r>
      <w:r w:rsidRPr="222A91B5">
        <w:rPr>
          <w:rFonts w:ascii="Times New Roman" w:eastAsia="Times New Roman" w:hAnsi="Times New Roman" w:cs="Times New Roman"/>
          <w:sz w:val="24"/>
          <w:szCs w:val="24"/>
        </w:rPr>
        <w:t xml:space="preserve"> it aims to render people feel good and look great </w:t>
      </w:r>
      <w:r w:rsidR="000B365C">
        <w:rPr>
          <w:rFonts w:ascii="Times New Roman" w:eastAsia="Times New Roman" w:hAnsi="Times New Roman" w:cs="Times New Roman"/>
          <w:sz w:val="24"/>
          <w:szCs w:val="24"/>
        </w:rPr>
        <w:t xml:space="preserve">when </w:t>
      </w:r>
      <w:r w:rsidRPr="222A91B5">
        <w:rPr>
          <w:rFonts w:ascii="Times New Roman" w:eastAsia="Times New Roman" w:hAnsi="Times New Roman" w:cs="Times New Roman"/>
          <w:sz w:val="24"/>
          <w:szCs w:val="24"/>
        </w:rPr>
        <w:t xml:space="preserve">wearing their products psychologically and functionally. “Feel Good” refers to the feeling of a consumer </w:t>
      </w:r>
      <w:r w:rsidR="000B365C">
        <w:rPr>
          <w:rFonts w:ascii="Times New Roman" w:eastAsia="Times New Roman" w:hAnsi="Times New Roman" w:cs="Times New Roman"/>
          <w:sz w:val="24"/>
          <w:szCs w:val="24"/>
        </w:rPr>
        <w:t>when</w:t>
      </w:r>
      <w:r w:rsidRPr="222A91B5">
        <w:rPr>
          <w:rFonts w:ascii="Times New Roman" w:eastAsia="Times New Roman" w:hAnsi="Times New Roman" w:cs="Times New Roman"/>
          <w:sz w:val="24"/>
          <w:szCs w:val="24"/>
        </w:rPr>
        <w:t xml:space="preserve"> wearing their products. “Look Great” refers to the recognition and comments by the owners and others after wearing their sales products. The purpose is to increase consumer loyalty and reliance on their products. Finally, their sales volume will keep a suitable betterment in the future. </w:t>
      </w:r>
    </w:p>
    <w:p w14:paraId="4718A7A0" w14:textId="6531E978" w:rsidR="48F7887D" w:rsidRDefault="48F7887D" w:rsidP="222A91B5">
      <w:pPr>
        <w:spacing w:line="360" w:lineRule="auto"/>
        <w:jc w:val="both"/>
        <w:rPr>
          <w:rStyle w:val="Heading2Char"/>
        </w:rPr>
      </w:pPr>
      <w:bookmarkStart w:id="4" w:name="_Toc150767534"/>
      <w:r w:rsidRPr="222A91B5">
        <w:rPr>
          <w:rStyle w:val="Heading2Char"/>
        </w:rPr>
        <w:t>Functions of Values in a Corporate Operation</w:t>
      </w:r>
      <w:bookmarkEnd w:id="4"/>
    </w:p>
    <w:p w14:paraId="6DCA8CD2" w14:textId="54F0C714" w:rsidR="48F7887D" w:rsidRDefault="48F7887D" w:rsidP="00EE5A36">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Value creation helps engage corporations with their stakeholders and even the communities in which they are rooted (Tantalo &amp; Priem, 2016). To achieve business excellence, the value elements should cover owners' interests to maintain business growth, customers to receive high-quality products and employees from working in a preferable environment (CFO Perspective, 2023). It will be a triple-win situation if they can share their common interests in this corporation. Referring to the core values of Giordano, Quality, Knowledge, Innovation, Service, and Simplicity are its core values to guide its achievement in the VMV statement. The first three core values (Quality, Knowledge and Innovation) are about the business directions for management, which should work on them with their employees. The last three (Service and Simplicity) are about the commitment </w:t>
      </w:r>
    </w:p>
    <w:p w14:paraId="405B8C6C" w14:textId="03ADAE84" w:rsidR="48F7887D" w:rsidRDefault="48F7887D"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Apart from creating profit in the business, the new business wisdom of modern enterprises is to contribute its unique values to society (Brătianu &amp; Bălănescu (2008). Therefore, the VMV formation is the straightforward guideline for developing business strategies to achieve success through various business strategies.</w:t>
      </w:r>
    </w:p>
    <w:p w14:paraId="74578E25" w14:textId="5C493ABB" w:rsidR="00333C53" w:rsidRDefault="47189470" w:rsidP="002E7018">
      <w:pPr>
        <w:pStyle w:val="Heading1"/>
        <w:spacing w:line="360" w:lineRule="auto"/>
      </w:pPr>
      <w:bookmarkStart w:id="5" w:name="_Toc150767535"/>
      <w:r>
        <w:t xml:space="preserve">4. </w:t>
      </w:r>
      <w:r w:rsidR="11114D63">
        <w:t xml:space="preserve"> </w:t>
      </w:r>
      <w:r w:rsidR="4315243B">
        <w:t xml:space="preserve">Comparative </w:t>
      </w:r>
      <w:r w:rsidR="03AC0930">
        <w:t>Analyses</w:t>
      </w:r>
      <w:bookmarkEnd w:id="5"/>
    </w:p>
    <w:p w14:paraId="7412E488" w14:textId="459B53E6" w:rsidR="00EA175A" w:rsidRDefault="0E6C093C" w:rsidP="002E7018">
      <w:pPr>
        <w:spacing w:line="360" w:lineRule="auto"/>
        <w:jc w:val="both"/>
        <w:rPr>
          <w:rFonts w:ascii="Times New Roman" w:eastAsia="Times New Roman" w:hAnsi="Times New Roman" w:cs="Times New Roman"/>
          <w:sz w:val="24"/>
          <w:szCs w:val="24"/>
        </w:rPr>
      </w:pPr>
      <w:r w:rsidRPr="4FE48F5D">
        <w:rPr>
          <w:rFonts w:ascii="Times New Roman" w:eastAsia="Times New Roman" w:hAnsi="Times New Roman" w:cs="Times New Roman"/>
          <w:sz w:val="24"/>
          <w:szCs w:val="24"/>
        </w:rPr>
        <w:t xml:space="preserve">In the </w:t>
      </w:r>
      <w:r w:rsidR="3EF7C3AA" w:rsidRPr="4FE48F5D">
        <w:rPr>
          <w:rFonts w:ascii="Times New Roman" w:eastAsia="Times New Roman" w:hAnsi="Times New Roman" w:cs="Times New Roman"/>
          <w:sz w:val="24"/>
          <w:szCs w:val="24"/>
        </w:rPr>
        <w:t>apparel</w:t>
      </w:r>
      <w:r w:rsidR="4F7CCB3C" w:rsidRPr="4FE48F5D">
        <w:rPr>
          <w:rFonts w:ascii="Times New Roman" w:eastAsia="Times New Roman" w:hAnsi="Times New Roman" w:cs="Times New Roman"/>
          <w:sz w:val="24"/>
          <w:szCs w:val="24"/>
        </w:rPr>
        <w:t xml:space="preserve"> industry, </w:t>
      </w:r>
      <w:r w:rsidR="1FCD2713" w:rsidRPr="4FE48F5D">
        <w:rPr>
          <w:rFonts w:ascii="Times New Roman" w:eastAsia="Times New Roman" w:hAnsi="Times New Roman" w:cs="Times New Roman"/>
          <w:sz w:val="24"/>
          <w:szCs w:val="24"/>
        </w:rPr>
        <w:t>other brands, such as Bossini and Uniqlo</w:t>
      </w:r>
      <w:r w:rsidR="0FFD98F3" w:rsidRPr="4FE48F5D">
        <w:rPr>
          <w:rFonts w:ascii="Times New Roman" w:eastAsia="Times New Roman" w:hAnsi="Times New Roman" w:cs="Times New Roman"/>
          <w:sz w:val="24"/>
          <w:szCs w:val="24"/>
        </w:rPr>
        <w:t xml:space="preserve">, are also well-known and </w:t>
      </w:r>
      <w:r w:rsidR="7339C1BD" w:rsidRPr="4FE48F5D">
        <w:rPr>
          <w:rFonts w:ascii="Times New Roman" w:eastAsia="Times New Roman" w:hAnsi="Times New Roman" w:cs="Times New Roman"/>
          <w:sz w:val="24"/>
          <w:szCs w:val="24"/>
        </w:rPr>
        <w:t xml:space="preserve">large-scale clothing </w:t>
      </w:r>
      <w:r w:rsidR="2D7CCAF5" w:rsidRPr="4FE48F5D">
        <w:rPr>
          <w:rFonts w:ascii="Times New Roman" w:eastAsia="Times New Roman" w:hAnsi="Times New Roman" w:cs="Times New Roman"/>
          <w:sz w:val="24"/>
          <w:szCs w:val="24"/>
        </w:rPr>
        <w:t xml:space="preserve">corporations which have already </w:t>
      </w:r>
      <w:r w:rsidR="2F55DCEB" w:rsidRPr="4FE48F5D">
        <w:rPr>
          <w:rFonts w:ascii="Times New Roman" w:eastAsia="Times New Roman" w:hAnsi="Times New Roman" w:cs="Times New Roman"/>
          <w:sz w:val="24"/>
          <w:szCs w:val="24"/>
        </w:rPr>
        <w:t xml:space="preserve">been </w:t>
      </w:r>
      <w:r w:rsidR="2D7CCAF5" w:rsidRPr="4FE48F5D">
        <w:rPr>
          <w:rFonts w:ascii="Times New Roman" w:eastAsia="Times New Roman" w:hAnsi="Times New Roman" w:cs="Times New Roman"/>
          <w:sz w:val="24"/>
          <w:szCs w:val="24"/>
        </w:rPr>
        <w:t xml:space="preserve">recognised by the </w:t>
      </w:r>
      <w:r w:rsidR="2F55DCEB" w:rsidRPr="4FE48F5D">
        <w:rPr>
          <w:rFonts w:ascii="Times New Roman" w:eastAsia="Times New Roman" w:hAnsi="Times New Roman" w:cs="Times New Roman"/>
          <w:sz w:val="24"/>
          <w:szCs w:val="24"/>
        </w:rPr>
        <w:t xml:space="preserve">public. </w:t>
      </w:r>
      <w:r w:rsidR="44ABEF28" w:rsidRPr="4FE48F5D">
        <w:rPr>
          <w:rFonts w:ascii="Times New Roman" w:eastAsia="Times New Roman" w:hAnsi="Times New Roman" w:cs="Times New Roman"/>
          <w:sz w:val="24"/>
          <w:szCs w:val="24"/>
        </w:rPr>
        <w:t xml:space="preserve">To </w:t>
      </w:r>
      <w:r w:rsidR="399DDC62" w:rsidRPr="4FE48F5D">
        <w:rPr>
          <w:rFonts w:ascii="Times New Roman" w:eastAsia="Times New Roman" w:hAnsi="Times New Roman" w:cs="Times New Roman"/>
          <w:sz w:val="24"/>
          <w:szCs w:val="24"/>
        </w:rPr>
        <w:t>navigate</w:t>
      </w:r>
      <w:r w:rsidR="44ABEF28" w:rsidRPr="4FE48F5D">
        <w:rPr>
          <w:rFonts w:ascii="Times New Roman" w:eastAsia="Times New Roman" w:hAnsi="Times New Roman" w:cs="Times New Roman"/>
          <w:sz w:val="24"/>
          <w:szCs w:val="24"/>
        </w:rPr>
        <w:t xml:space="preserve"> </w:t>
      </w:r>
      <w:r w:rsidR="5E1411F9" w:rsidRPr="4FE48F5D">
        <w:rPr>
          <w:rFonts w:ascii="Times New Roman" w:eastAsia="Times New Roman" w:hAnsi="Times New Roman" w:cs="Times New Roman"/>
          <w:sz w:val="24"/>
          <w:szCs w:val="24"/>
        </w:rPr>
        <w:t>its</w:t>
      </w:r>
      <w:r w:rsidR="44ABEF28" w:rsidRPr="4FE48F5D">
        <w:rPr>
          <w:rFonts w:ascii="Times New Roman" w:eastAsia="Times New Roman" w:hAnsi="Times New Roman" w:cs="Times New Roman"/>
          <w:sz w:val="24"/>
          <w:szCs w:val="24"/>
        </w:rPr>
        <w:t xml:space="preserve"> position in the market, </w:t>
      </w:r>
      <w:r w:rsidR="671B5AAA" w:rsidRPr="4FE48F5D">
        <w:rPr>
          <w:rFonts w:ascii="Times New Roman" w:eastAsia="Times New Roman" w:hAnsi="Times New Roman" w:cs="Times New Roman"/>
          <w:sz w:val="24"/>
          <w:szCs w:val="24"/>
        </w:rPr>
        <w:t xml:space="preserve">Business </w:t>
      </w:r>
      <w:r w:rsidR="399DDC62" w:rsidRPr="4FE48F5D">
        <w:rPr>
          <w:rFonts w:ascii="Times New Roman" w:eastAsia="Times New Roman" w:hAnsi="Times New Roman" w:cs="Times New Roman"/>
          <w:sz w:val="24"/>
          <w:szCs w:val="24"/>
        </w:rPr>
        <w:t xml:space="preserve">benchmarking </w:t>
      </w:r>
      <w:r w:rsidR="671B5AAA" w:rsidRPr="4FE48F5D">
        <w:rPr>
          <w:rFonts w:ascii="Times New Roman" w:eastAsia="Times New Roman" w:hAnsi="Times New Roman" w:cs="Times New Roman"/>
          <w:sz w:val="24"/>
          <w:szCs w:val="24"/>
        </w:rPr>
        <w:t xml:space="preserve">with major competitors </w:t>
      </w:r>
      <w:r w:rsidR="23F0E4CE" w:rsidRPr="4FE48F5D">
        <w:rPr>
          <w:rFonts w:ascii="Times New Roman" w:eastAsia="Times New Roman" w:hAnsi="Times New Roman" w:cs="Times New Roman"/>
          <w:sz w:val="24"/>
          <w:szCs w:val="24"/>
        </w:rPr>
        <w:t>is</w:t>
      </w:r>
      <w:r w:rsidR="671B5AAA" w:rsidRPr="4FE48F5D">
        <w:rPr>
          <w:rFonts w:ascii="Times New Roman" w:eastAsia="Times New Roman" w:hAnsi="Times New Roman" w:cs="Times New Roman"/>
          <w:sz w:val="24"/>
          <w:szCs w:val="24"/>
        </w:rPr>
        <w:t xml:space="preserve"> necessary for </w:t>
      </w:r>
      <w:r w:rsidR="65BB6539" w:rsidRPr="4FE48F5D">
        <w:rPr>
          <w:rFonts w:ascii="Times New Roman" w:eastAsia="Times New Roman" w:hAnsi="Times New Roman" w:cs="Times New Roman"/>
          <w:sz w:val="24"/>
          <w:szCs w:val="24"/>
        </w:rPr>
        <w:t xml:space="preserve">the </w:t>
      </w:r>
      <w:r w:rsidR="40ED1945" w:rsidRPr="4FE48F5D">
        <w:rPr>
          <w:rFonts w:ascii="Times New Roman" w:eastAsia="Times New Roman" w:hAnsi="Times New Roman" w:cs="Times New Roman"/>
          <w:sz w:val="24"/>
          <w:szCs w:val="24"/>
        </w:rPr>
        <w:t xml:space="preserve">betterment of Giordano. </w:t>
      </w:r>
      <w:r w:rsidR="5B8596B9" w:rsidRPr="4FE48F5D">
        <w:rPr>
          <w:rFonts w:ascii="Times New Roman" w:eastAsia="Times New Roman" w:hAnsi="Times New Roman" w:cs="Times New Roman"/>
          <w:sz w:val="24"/>
          <w:szCs w:val="24"/>
        </w:rPr>
        <w:t xml:space="preserve">Refer to </w:t>
      </w:r>
      <w:r w:rsidR="1F0D620B" w:rsidRPr="4FE48F5D">
        <w:rPr>
          <w:rFonts w:ascii="Times New Roman" w:eastAsia="Times New Roman" w:hAnsi="Times New Roman" w:cs="Times New Roman"/>
          <w:sz w:val="24"/>
          <w:szCs w:val="24"/>
        </w:rPr>
        <w:t>T</w:t>
      </w:r>
      <w:r w:rsidR="5B8596B9" w:rsidRPr="4FE48F5D">
        <w:rPr>
          <w:rFonts w:ascii="Times New Roman" w:eastAsia="Times New Roman" w:hAnsi="Times New Roman" w:cs="Times New Roman"/>
          <w:sz w:val="24"/>
          <w:szCs w:val="24"/>
        </w:rPr>
        <w:t xml:space="preserve">able </w:t>
      </w:r>
      <w:r w:rsidR="00566DB3">
        <w:rPr>
          <w:rFonts w:ascii="Times New Roman" w:eastAsia="Times New Roman" w:hAnsi="Times New Roman" w:cs="Times New Roman"/>
          <w:sz w:val="24"/>
          <w:szCs w:val="24"/>
        </w:rPr>
        <w:t>2</w:t>
      </w:r>
      <w:r w:rsidR="5B8596B9" w:rsidRPr="4FE48F5D">
        <w:rPr>
          <w:rFonts w:ascii="Times New Roman" w:eastAsia="Times New Roman" w:hAnsi="Times New Roman" w:cs="Times New Roman"/>
          <w:sz w:val="24"/>
          <w:szCs w:val="24"/>
        </w:rPr>
        <w:t xml:space="preserve"> below, </w:t>
      </w:r>
      <w:r w:rsidR="20C045CF" w:rsidRPr="4FE48F5D">
        <w:rPr>
          <w:rFonts w:ascii="Times New Roman" w:eastAsia="Times New Roman" w:hAnsi="Times New Roman" w:cs="Times New Roman"/>
          <w:sz w:val="24"/>
          <w:szCs w:val="24"/>
        </w:rPr>
        <w:t>the</w:t>
      </w:r>
      <w:r w:rsidR="26F77BC4" w:rsidRPr="4FE48F5D">
        <w:rPr>
          <w:rFonts w:ascii="Times New Roman" w:eastAsia="Times New Roman" w:hAnsi="Times New Roman" w:cs="Times New Roman"/>
          <w:sz w:val="24"/>
          <w:szCs w:val="24"/>
        </w:rPr>
        <w:t xml:space="preserve"> business nature and service delivery </w:t>
      </w:r>
      <w:r w:rsidR="2A463D71" w:rsidRPr="4FE48F5D">
        <w:rPr>
          <w:rFonts w:ascii="Times New Roman" w:eastAsia="Times New Roman" w:hAnsi="Times New Roman" w:cs="Times New Roman"/>
          <w:sz w:val="24"/>
          <w:szCs w:val="24"/>
        </w:rPr>
        <w:t>Giordano, Bossini</w:t>
      </w:r>
      <w:r w:rsidR="4FABE21C" w:rsidRPr="4FE48F5D">
        <w:rPr>
          <w:rFonts w:ascii="Times New Roman" w:eastAsia="Times New Roman" w:hAnsi="Times New Roman" w:cs="Times New Roman"/>
          <w:sz w:val="24"/>
          <w:szCs w:val="24"/>
        </w:rPr>
        <w:t>,</w:t>
      </w:r>
      <w:r w:rsidR="2A463D71" w:rsidRPr="4FE48F5D">
        <w:rPr>
          <w:rFonts w:ascii="Times New Roman" w:eastAsia="Times New Roman" w:hAnsi="Times New Roman" w:cs="Times New Roman"/>
          <w:sz w:val="24"/>
          <w:szCs w:val="24"/>
        </w:rPr>
        <w:t xml:space="preserve"> and </w:t>
      </w:r>
      <w:r w:rsidR="19C61D7E" w:rsidRPr="4FE48F5D">
        <w:rPr>
          <w:rFonts w:ascii="Times New Roman" w:eastAsia="Times New Roman" w:hAnsi="Times New Roman" w:cs="Times New Roman"/>
          <w:sz w:val="24"/>
          <w:szCs w:val="24"/>
        </w:rPr>
        <w:t xml:space="preserve">Uniqlo are </w:t>
      </w:r>
      <w:r w:rsidR="62BF7B0E" w:rsidRPr="4FE48F5D">
        <w:rPr>
          <w:rFonts w:ascii="Times New Roman" w:eastAsia="Times New Roman" w:hAnsi="Times New Roman" w:cs="Times New Roman"/>
          <w:sz w:val="24"/>
          <w:szCs w:val="24"/>
        </w:rPr>
        <w:t>closely the same</w:t>
      </w:r>
      <w:r w:rsidR="7662AA62" w:rsidRPr="4FE48F5D">
        <w:rPr>
          <w:rFonts w:ascii="Times New Roman" w:eastAsia="Times New Roman" w:hAnsi="Times New Roman" w:cs="Times New Roman"/>
          <w:sz w:val="24"/>
          <w:szCs w:val="24"/>
        </w:rPr>
        <w:t>,</w:t>
      </w:r>
      <w:r w:rsidR="6F135645" w:rsidRPr="4FE48F5D">
        <w:rPr>
          <w:rFonts w:ascii="Times New Roman" w:eastAsia="Times New Roman" w:hAnsi="Times New Roman" w:cs="Times New Roman"/>
          <w:sz w:val="24"/>
          <w:szCs w:val="24"/>
        </w:rPr>
        <w:t xml:space="preserve"> which are also related to the clothing industry. </w:t>
      </w:r>
      <w:r w:rsidR="574A0C1F" w:rsidRPr="4FE48F5D">
        <w:rPr>
          <w:rFonts w:ascii="Times New Roman" w:eastAsia="Times New Roman" w:hAnsi="Times New Roman" w:cs="Times New Roman"/>
          <w:sz w:val="24"/>
          <w:szCs w:val="24"/>
        </w:rPr>
        <w:t>The</w:t>
      </w:r>
      <w:r w:rsidR="6FEFBC55" w:rsidRPr="4FE48F5D">
        <w:rPr>
          <w:rFonts w:ascii="Times New Roman" w:eastAsia="Times New Roman" w:hAnsi="Times New Roman" w:cs="Times New Roman"/>
          <w:sz w:val="24"/>
          <w:szCs w:val="24"/>
        </w:rPr>
        <w:t xml:space="preserve"> </w:t>
      </w:r>
      <w:r w:rsidR="574A0C1F" w:rsidRPr="4FE48F5D">
        <w:rPr>
          <w:rFonts w:ascii="Times New Roman" w:eastAsia="Times New Roman" w:hAnsi="Times New Roman" w:cs="Times New Roman"/>
          <w:sz w:val="24"/>
          <w:szCs w:val="24"/>
        </w:rPr>
        <w:t>clothing diversities</w:t>
      </w:r>
      <w:r w:rsidR="49E32D66" w:rsidRPr="4FE48F5D">
        <w:rPr>
          <w:rFonts w:ascii="Times New Roman" w:eastAsia="Times New Roman" w:hAnsi="Times New Roman" w:cs="Times New Roman"/>
          <w:sz w:val="24"/>
          <w:szCs w:val="24"/>
        </w:rPr>
        <w:t xml:space="preserve">, such as styles </w:t>
      </w:r>
      <w:r w:rsidR="6A2F7B4F" w:rsidRPr="4FE48F5D">
        <w:rPr>
          <w:rFonts w:ascii="Times New Roman" w:eastAsia="Times New Roman" w:hAnsi="Times New Roman" w:cs="Times New Roman"/>
          <w:sz w:val="24"/>
          <w:szCs w:val="24"/>
        </w:rPr>
        <w:t xml:space="preserve">and </w:t>
      </w:r>
      <w:r w:rsidR="49E32D66" w:rsidRPr="4FE48F5D">
        <w:rPr>
          <w:rFonts w:ascii="Times New Roman" w:eastAsia="Times New Roman" w:hAnsi="Times New Roman" w:cs="Times New Roman"/>
          <w:sz w:val="24"/>
          <w:szCs w:val="24"/>
        </w:rPr>
        <w:t>classifications,</w:t>
      </w:r>
      <w:r w:rsidR="574A0C1F" w:rsidRPr="4FE48F5D">
        <w:rPr>
          <w:rFonts w:ascii="Times New Roman" w:eastAsia="Times New Roman" w:hAnsi="Times New Roman" w:cs="Times New Roman"/>
          <w:sz w:val="24"/>
          <w:szCs w:val="24"/>
        </w:rPr>
        <w:t xml:space="preserve"> </w:t>
      </w:r>
      <w:r w:rsidR="1A8F9F3E" w:rsidRPr="4FE48F5D">
        <w:rPr>
          <w:rFonts w:ascii="Times New Roman" w:eastAsia="Times New Roman" w:hAnsi="Times New Roman" w:cs="Times New Roman"/>
          <w:sz w:val="24"/>
          <w:szCs w:val="24"/>
        </w:rPr>
        <w:t xml:space="preserve">appear </w:t>
      </w:r>
      <w:r w:rsidR="42105468" w:rsidRPr="4FE48F5D">
        <w:rPr>
          <w:rFonts w:ascii="Times New Roman" w:eastAsia="Times New Roman" w:hAnsi="Times New Roman" w:cs="Times New Roman"/>
          <w:sz w:val="24"/>
          <w:szCs w:val="24"/>
        </w:rPr>
        <w:t xml:space="preserve">their </w:t>
      </w:r>
      <w:r w:rsidR="1A8F9F3E" w:rsidRPr="4FE48F5D">
        <w:rPr>
          <w:rFonts w:ascii="Times New Roman" w:eastAsia="Times New Roman" w:hAnsi="Times New Roman" w:cs="Times New Roman"/>
          <w:sz w:val="24"/>
          <w:szCs w:val="24"/>
        </w:rPr>
        <w:t>uniqu</w:t>
      </w:r>
      <w:r w:rsidR="7B6CC092" w:rsidRPr="4FE48F5D">
        <w:rPr>
          <w:rFonts w:ascii="Times New Roman" w:eastAsia="Times New Roman" w:hAnsi="Times New Roman" w:cs="Times New Roman"/>
          <w:sz w:val="24"/>
          <w:szCs w:val="24"/>
        </w:rPr>
        <w:t>eness.</w:t>
      </w:r>
      <w:r w:rsidR="1A8F9F3E" w:rsidRPr="4FE48F5D">
        <w:rPr>
          <w:rFonts w:ascii="Times New Roman" w:eastAsia="Times New Roman" w:hAnsi="Times New Roman" w:cs="Times New Roman"/>
          <w:sz w:val="24"/>
          <w:szCs w:val="24"/>
        </w:rPr>
        <w:t xml:space="preserve"> </w:t>
      </w:r>
      <w:r w:rsidR="574A0C1F" w:rsidRPr="4FE48F5D">
        <w:rPr>
          <w:rFonts w:ascii="Times New Roman" w:eastAsia="Times New Roman" w:hAnsi="Times New Roman" w:cs="Times New Roman"/>
          <w:sz w:val="24"/>
          <w:szCs w:val="24"/>
        </w:rPr>
        <w:t xml:space="preserve"> </w:t>
      </w:r>
      <w:r w:rsidR="3F53A256" w:rsidRPr="4FE48F5D">
        <w:rPr>
          <w:rFonts w:ascii="Times New Roman" w:eastAsia="Times New Roman" w:hAnsi="Times New Roman" w:cs="Times New Roman"/>
          <w:sz w:val="24"/>
          <w:szCs w:val="24"/>
        </w:rPr>
        <w:t xml:space="preserve">However, </w:t>
      </w:r>
      <w:r w:rsidR="4BF40FE8" w:rsidRPr="4FE48F5D">
        <w:rPr>
          <w:rFonts w:ascii="Times New Roman" w:eastAsia="Times New Roman" w:hAnsi="Times New Roman" w:cs="Times New Roman"/>
          <w:sz w:val="24"/>
          <w:szCs w:val="24"/>
        </w:rPr>
        <w:t xml:space="preserve">Uniqlo should be the leader in this comparison, from which </w:t>
      </w:r>
      <w:r w:rsidR="7666BEBB" w:rsidRPr="4FE48F5D">
        <w:rPr>
          <w:rFonts w:ascii="Times New Roman" w:eastAsia="Times New Roman" w:hAnsi="Times New Roman" w:cs="Times New Roman"/>
          <w:sz w:val="24"/>
          <w:szCs w:val="24"/>
        </w:rPr>
        <w:t xml:space="preserve">the business coverage and the number of stores </w:t>
      </w:r>
      <w:r w:rsidR="2A5FDB70" w:rsidRPr="4FE48F5D">
        <w:rPr>
          <w:rFonts w:ascii="Times New Roman" w:eastAsia="Times New Roman" w:hAnsi="Times New Roman" w:cs="Times New Roman"/>
          <w:sz w:val="24"/>
          <w:szCs w:val="24"/>
        </w:rPr>
        <w:t>contain</w:t>
      </w:r>
      <w:r w:rsidR="4A6EC33B" w:rsidRPr="4FE48F5D">
        <w:rPr>
          <w:rFonts w:ascii="Times New Roman" w:eastAsia="Times New Roman" w:hAnsi="Times New Roman" w:cs="Times New Roman"/>
          <w:sz w:val="24"/>
          <w:szCs w:val="24"/>
        </w:rPr>
        <w:t xml:space="preserve"> several flag shops in Ca</w:t>
      </w:r>
      <w:r w:rsidR="3BF7D29F" w:rsidRPr="4FE48F5D">
        <w:rPr>
          <w:rFonts w:ascii="Times New Roman" w:eastAsia="Times New Roman" w:hAnsi="Times New Roman" w:cs="Times New Roman"/>
          <w:sz w:val="24"/>
          <w:szCs w:val="24"/>
        </w:rPr>
        <w:t>u</w:t>
      </w:r>
      <w:r w:rsidR="4A6EC33B" w:rsidRPr="4FE48F5D">
        <w:rPr>
          <w:rFonts w:ascii="Times New Roman" w:eastAsia="Times New Roman" w:hAnsi="Times New Roman" w:cs="Times New Roman"/>
          <w:sz w:val="24"/>
          <w:szCs w:val="24"/>
        </w:rPr>
        <w:t xml:space="preserve">seway Bay, Harbour City </w:t>
      </w:r>
      <w:r w:rsidR="00903726" w:rsidRPr="4FE48F5D">
        <w:rPr>
          <w:rFonts w:ascii="Times New Roman" w:eastAsia="Times New Roman" w:hAnsi="Times New Roman" w:cs="Times New Roman"/>
          <w:sz w:val="24"/>
          <w:szCs w:val="24"/>
        </w:rPr>
        <w:t>and Moko</w:t>
      </w:r>
      <w:r w:rsidR="21264257" w:rsidRPr="4FE48F5D">
        <w:rPr>
          <w:rFonts w:ascii="Times New Roman" w:eastAsia="Times New Roman" w:hAnsi="Times New Roman" w:cs="Times New Roman"/>
          <w:sz w:val="24"/>
          <w:szCs w:val="24"/>
        </w:rPr>
        <w:t>,</w:t>
      </w:r>
      <w:r w:rsidR="4A6EC33B" w:rsidRPr="4FE48F5D">
        <w:rPr>
          <w:rFonts w:ascii="Times New Roman" w:eastAsia="Times New Roman" w:hAnsi="Times New Roman" w:cs="Times New Roman"/>
          <w:sz w:val="24"/>
          <w:szCs w:val="24"/>
        </w:rPr>
        <w:t xml:space="preserve"> </w:t>
      </w:r>
      <w:r w:rsidR="7666BEBB" w:rsidRPr="4FE48F5D">
        <w:rPr>
          <w:rFonts w:ascii="Times New Roman" w:eastAsia="Times New Roman" w:hAnsi="Times New Roman" w:cs="Times New Roman"/>
          <w:sz w:val="24"/>
          <w:szCs w:val="24"/>
        </w:rPr>
        <w:t>at the top position</w:t>
      </w:r>
      <w:r w:rsidR="114EB6D1" w:rsidRPr="4FE48F5D">
        <w:rPr>
          <w:rFonts w:ascii="Times New Roman" w:eastAsia="Times New Roman" w:hAnsi="Times New Roman" w:cs="Times New Roman"/>
          <w:sz w:val="24"/>
          <w:szCs w:val="24"/>
        </w:rPr>
        <w:t>.</w:t>
      </w:r>
      <w:r w:rsidR="6E4E5BA7" w:rsidRPr="4FE48F5D">
        <w:rPr>
          <w:rFonts w:ascii="Times New Roman" w:eastAsia="Times New Roman" w:hAnsi="Times New Roman" w:cs="Times New Roman"/>
          <w:sz w:val="24"/>
          <w:szCs w:val="24"/>
        </w:rPr>
        <w:t xml:space="preserve"> </w:t>
      </w:r>
      <w:r w:rsidR="7776E77E" w:rsidRPr="4FE48F5D">
        <w:rPr>
          <w:rFonts w:ascii="Times New Roman" w:eastAsia="Times New Roman" w:hAnsi="Times New Roman" w:cs="Times New Roman"/>
          <w:sz w:val="24"/>
          <w:szCs w:val="24"/>
        </w:rPr>
        <w:t>The potential may reach Uniqlo more convenient</w:t>
      </w:r>
      <w:r w:rsidR="63A43986" w:rsidRPr="4FE48F5D">
        <w:rPr>
          <w:rFonts w:ascii="Times New Roman" w:eastAsia="Times New Roman" w:hAnsi="Times New Roman" w:cs="Times New Roman"/>
          <w:sz w:val="24"/>
          <w:szCs w:val="24"/>
        </w:rPr>
        <w:t>ly</w:t>
      </w:r>
      <w:r w:rsidR="7776E77E" w:rsidRPr="4FE48F5D">
        <w:rPr>
          <w:rFonts w:ascii="Times New Roman" w:eastAsia="Times New Roman" w:hAnsi="Times New Roman" w:cs="Times New Roman"/>
          <w:sz w:val="24"/>
          <w:szCs w:val="24"/>
        </w:rPr>
        <w:t xml:space="preserve"> than the other two</w:t>
      </w:r>
      <w:r w:rsidR="76A6CDCF" w:rsidRPr="4FE48F5D">
        <w:rPr>
          <w:rFonts w:ascii="Times New Roman" w:eastAsia="Times New Roman" w:hAnsi="Times New Roman" w:cs="Times New Roman"/>
          <w:sz w:val="24"/>
          <w:szCs w:val="24"/>
        </w:rPr>
        <w:t>,</w:t>
      </w:r>
      <w:r w:rsidR="7776E77E" w:rsidRPr="4FE48F5D">
        <w:rPr>
          <w:rFonts w:ascii="Times New Roman" w:eastAsia="Times New Roman" w:hAnsi="Times New Roman" w:cs="Times New Roman"/>
          <w:sz w:val="24"/>
          <w:szCs w:val="24"/>
        </w:rPr>
        <w:t xml:space="preserve"> although </w:t>
      </w:r>
      <w:r w:rsidR="508E2379" w:rsidRPr="4FE48F5D">
        <w:rPr>
          <w:rFonts w:ascii="Times New Roman" w:eastAsia="Times New Roman" w:hAnsi="Times New Roman" w:cs="Times New Roman"/>
          <w:sz w:val="24"/>
          <w:szCs w:val="24"/>
        </w:rPr>
        <w:t xml:space="preserve">all have already developed an online </w:t>
      </w:r>
      <w:r w:rsidR="70253989" w:rsidRPr="4FE48F5D">
        <w:rPr>
          <w:rFonts w:ascii="Times New Roman" w:eastAsia="Times New Roman" w:hAnsi="Times New Roman" w:cs="Times New Roman"/>
          <w:sz w:val="24"/>
          <w:szCs w:val="24"/>
        </w:rPr>
        <w:t xml:space="preserve">purchasing platform. </w:t>
      </w:r>
      <w:r w:rsidR="2D2118A1" w:rsidRPr="4FE48F5D">
        <w:rPr>
          <w:rFonts w:ascii="Times New Roman" w:eastAsia="Times New Roman" w:hAnsi="Times New Roman" w:cs="Times New Roman"/>
          <w:sz w:val="24"/>
          <w:szCs w:val="24"/>
        </w:rPr>
        <w:t xml:space="preserve">To conclude, the reachability of Giordano should be enhanced in order to increase its sale volume in the market. </w:t>
      </w:r>
    </w:p>
    <w:p w14:paraId="72EE6C41" w14:textId="3FBBE150" w:rsidR="00CD30D4" w:rsidRDefault="00CD30D4" w:rsidP="002E7018">
      <w:pPr>
        <w:spacing w:line="360" w:lineRule="auto"/>
        <w:jc w:val="both"/>
        <w:rPr>
          <w:rFonts w:ascii="Times New Roman" w:eastAsia="Times New Roman" w:hAnsi="Times New Roman" w:cs="Times New Roman"/>
          <w:sz w:val="24"/>
          <w:szCs w:val="24"/>
        </w:rPr>
      </w:pPr>
    </w:p>
    <w:p w14:paraId="25BFA2E4" w14:textId="43D8BCBA" w:rsidR="00CD30D4" w:rsidRDefault="00CD30D4" w:rsidP="002E7018">
      <w:pPr>
        <w:spacing w:line="360" w:lineRule="auto"/>
        <w:jc w:val="both"/>
        <w:rPr>
          <w:rFonts w:ascii="Times New Roman" w:eastAsia="Times New Roman" w:hAnsi="Times New Roman" w:cs="Times New Roman"/>
          <w:sz w:val="24"/>
          <w:szCs w:val="24"/>
        </w:rPr>
      </w:pPr>
    </w:p>
    <w:p w14:paraId="6CCCF260" w14:textId="77777777" w:rsidR="00CD30D4" w:rsidRDefault="00CD30D4" w:rsidP="002E7018">
      <w:pPr>
        <w:spacing w:line="360" w:lineRule="auto"/>
        <w:jc w:val="both"/>
        <w:rPr>
          <w:rFonts w:ascii="Times New Roman" w:eastAsia="Times New Roman" w:hAnsi="Times New Roman" w:cs="Times New Roman"/>
          <w:sz w:val="24"/>
          <w:szCs w:val="24"/>
        </w:rPr>
      </w:pPr>
    </w:p>
    <w:p w14:paraId="658AA19A" w14:textId="5AED602E" w:rsidR="00CD62D8" w:rsidRDefault="002639F8" w:rsidP="00357B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w:t>
      </w:r>
      <w:r w:rsidR="00566DB3">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w:t>
      </w:r>
      <w:r w:rsidR="004801F3">
        <w:rPr>
          <w:rFonts w:ascii="Times New Roman" w:eastAsia="Times New Roman" w:hAnsi="Times New Roman" w:cs="Times New Roman"/>
          <w:sz w:val="24"/>
          <w:szCs w:val="24"/>
        </w:rPr>
        <w:t xml:space="preserve">Business Nature </w:t>
      </w:r>
      <w:r w:rsidR="004E02CF">
        <w:rPr>
          <w:rFonts w:ascii="Times New Roman" w:eastAsia="Times New Roman" w:hAnsi="Times New Roman" w:cs="Times New Roman"/>
          <w:sz w:val="24"/>
          <w:szCs w:val="24"/>
        </w:rPr>
        <w:t>of Giordano</w:t>
      </w:r>
      <w:r w:rsidR="00A52E6C">
        <w:rPr>
          <w:rFonts w:ascii="Times New Roman" w:eastAsia="Times New Roman" w:hAnsi="Times New Roman" w:cs="Times New Roman"/>
          <w:sz w:val="24"/>
          <w:szCs w:val="24"/>
        </w:rPr>
        <w:t xml:space="preserve"> Bossini and Uniqlo</w:t>
      </w:r>
    </w:p>
    <w:tbl>
      <w:tblPr>
        <w:tblStyle w:val="TableGrid"/>
        <w:tblW w:w="9827" w:type="dxa"/>
        <w:tblLayout w:type="fixed"/>
        <w:tblLook w:val="06A0" w:firstRow="1" w:lastRow="0" w:firstColumn="1" w:lastColumn="0" w:noHBand="1" w:noVBand="1"/>
      </w:tblPr>
      <w:tblGrid>
        <w:gridCol w:w="1980"/>
        <w:gridCol w:w="2655"/>
        <w:gridCol w:w="2943"/>
        <w:gridCol w:w="2249"/>
      </w:tblGrid>
      <w:tr w:rsidR="008A4499" w14:paraId="01342603" w14:textId="77777777" w:rsidTr="4FE48F5D">
        <w:trPr>
          <w:trHeight w:val="131"/>
        </w:trPr>
        <w:tc>
          <w:tcPr>
            <w:tcW w:w="1980" w:type="dxa"/>
            <w:shd w:val="clear" w:color="auto" w:fill="D9E2F3" w:themeFill="accent1" w:themeFillTint="33"/>
            <w:vAlign w:val="center"/>
          </w:tcPr>
          <w:p w14:paraId="3C0EC4B9" w14:textId="77777777"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Company Name</w:t>
            </w:r>
          </w:p>
          <w:p w14:paraId="1D9DC95F" w14:textId="77777777"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(Stock Name)</w:t>
            </w:r>
          </w:p>
        </w:tc>
        <w:tc>
          <w:tcPr>
            <w:tcW w:w="2655" w:type="dxa"/>
            <w:shd w:val="clear" w:color="auto" w:fill="FFF2CC" w:themeFill="accent4" w:themeFillTint="33"/>
            <w:vAlign w:val="center"/>
          </w:tcPr>
          <w:p w14:paraId="046BF066" w14:textId="6597617F" w:rsidR="008A4499" w:rsidRDefault="008A4499"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Giordano</w:t>
            </w:r>
            <w:r w:rsidR="00757324">
              <w:rPr>
                <w:rStyle w:val="FootnoteReference"/>
                <w:rFonts w:ascii="Times New Roman" w:eastAsia="PMingLiU" w:hAnsi="Times New Roman" w:cs="Times New Roman"/>
                <w:sz w:val="24"/>
                <w:szCs w:val="24"/>
                <w:lang w:eastAsia="zh-TW"/>
              </w:rPr>
              <w:footnoteReference w:id="2"/>
            </w:r>
          </w:p>
          <w:p w14:paraId="2B2483E8" w14:textId="5F589D4C" w:rsidR="00757324" w:rsidRDefault="00757324"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(709)</w:t>
            </w:r>
          </w:p>
        </w:tc>
        <w:tc>
          <w:tcPr>
            <w:tcW w:w="2943" w:type="dxa"/>
            <w:shd w:val="clear" w:color="auto" w:fill="FFF2CC" w:themeFill="accent4" w:themeFillTint="33"/>
            <w:vAlign w:val="center"/>
          </w:tcPr>
          <w:p w14:paraId="35F1FEDD" w14:textId="53FE3975" w:rsidR="008A4499" w:rsidRDefault="008A4499"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Bossini</w:t>
            </w:r>
            <w:r w:rsidR="00894AFF">
              <w:rPr>
                <w:rStyle w:val="FootnoteReference"/>
                <w:rFonts w:ascii="Times New Roman" w:eastAsia="PMingLiU" w:hAnsi="Times New Roman" w:cs="Times New Roman"/>
                <w:sz w:val="24"/>
                <w:szCs w:val="24"/>
                <w:lang w:eastAsia="zh-TW"/>
              </w:rPr>
              <w:footnoteReference w:id="3"/>
            </w:r>
          </w:p>
          <w:p w14:paraId="1E33B7F0" w14:textId="3F74306E" w:rsidR="00090478" w:rsidRPr="166506F1" w:rsidRDefault="00090478"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(592)</w:t>
            </w:r>
          </w:p>
        </w:tc>
        <w:tc>
          <w:tcPr>
            <w:tcW w:w="2249" w:type="dxa"/>
            <w:shd w:val="clear" w:color="auto" w:fill="FFF2CC" w:themeFill="accent4" w:themeFillTint="33"/>
            <w:vAlign w:val="center"/>
          </w:tcPr>
          <w:p w14:paraId="5EF20791" w14:textId="77777777" w:rsidR="008A4499" w:rsidRDefault="008A4499" w:rsidP="009611E6">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Un</w:t>
            </w:r>
            <w:r w:rsidR="004801F3">
              <w:rPr>
                <w:rFonts w:ascii="Times New Roman" w:eastAsia="PMingLiU" w:hAnsi="Times New Roman" w:cs="Times New Roman"/>
                <w:sz w:val="24"/>
                <w:szCs w:val="24"/>
                <w:lang w:eastAsia="zh-TW"/>
              </w:rPr>
              <w:t>iqlo</w:t>
            </w:r>
            <w:r w:rsidR="005616F6">
              <w:rPr>
                <w:rStyle w:val="FootnoteReference"/>
                <w:rFonts w:ascii="Times New Roman" w:eastAsia="PMingLiU" w:hAnsi="Times New Roman" w:cs="Times New Roman"/>
                <w:sz w:val="24"/>
                <w:szCs w:val="24"/>
                <w:lang w:eastAsia="zh-TW"/>
              </w:rPr>
              <w:footnoteReference w:id="4"/>
            </w:r>
          </w:p>
          <w:p w14:paraId="22B47D35" w14:textId="43C99116" w:rsidR="009611E6" w:rsidRPr="166506F1" w:rsidRDefault="009611E6" w:rsidP="009611E6">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(6288)</w:t>
            </w:r>
          </w:p>
        </w:tc>
      </w:tr>
      <w:tr w:rsidR="008A4499" w14:paraId="48A2256A" w14:textId="77777777" w:rsidTr="4FE48F5D">
        <w:trPr>
          <w:trHeight w:val="495"/>
        </w:trPr>
        <w:tc>
          <w:tcPr>
            <w:tcW w:w="1980" w:type="dxa"/>
            <w:shd w:val="clear" w:color="auto" w:fill="D9E2F3" w:themeFill="accent1" w:themeFillTint="33"/>
            <w:vAlign w:val="center"/>
          </w:tcPr>
          <w:p w14:paraId="48A2E6B4" w14:textId="77777777"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Business Nature</w:t>
            </w:r>
          </w:p>
        </w:tc>
        <w:tc>
          <w:tcPr>
            <w:tcW w:w="7847" w:type="dxa"/>
            <w:gridSpan w:val="3"/>
            <w:vAlign w:val="center"/>
          </w:tcPr>
          <w:p w14:paraId="2C796847" w14:textId="43CE1FFC" w:rsidR="008A4499" w:rsidRPr="166506F1" w:rsidRDefault="535C566B" w:rsidP="00D97177">
            <w:pPr>
              <w:jc w:val="center"/>
              <w:rPr>
                <w:rFonts w:ascii="Times New Roman" w:eastAsia="PMingLiU" w:hAnsi="Times New Roman" w:cs="Times New Roman"/>
                <w:sz w:val="24"/>
                <w:szCs w:val="24"/>
                <w:lang w:eastAsia="zh-TW"/>
              </w:rPr>
            </w:pPr>
            <w:r w:rsidRPr="4FE48F5D">
              <w:rPr>
                <w:rFonts w:ascii="Times New Roman" w:eastAsia="PMingLiU" w:hAnsi="Times New Roman" w:cs="Times New Roman"/>
                <w:sz w:val="24"/>
                <w:szCs w:val="24"/>
                <w:lang w:eastAsia="zh-TW"/>
              </w:rPr>
              <w:t>Apparel</w:t>
            </w:r>
            <w:r w:rsidR="2EA7E62C" w:rsidRPr="4FE48F5D">
              <w:rPr>
                <w:rFonts w:ascii="Times New Roman" w:eastAsia="PMingLiU" w:hAnsi="Times New Roman" w:cs="Times New Roman"/>
                <w:sz w:val="24"/>
                <w:szCs w:val="24"/>
                <w:lang w:eastAsia="zh-TW"/>
              </w:rPr>
              <w:t xml:space="preserve"> Industry</w:t>
            </w:r>
          </w:p>
        </w:tc>
      </w:tr>
      <w:tr w:rsidR="008A4499" w14:paraId="59B2B8E2" w14:textId="77777777" w:rsidTr="4FE48F5D">
        <w:trPr>
          <w:trHeight w:val="190"/>
        </w:trPr>
        <w:tc>
          <w:tcPr>
            <w:tcW w:w="1980" w:type="dxa"/>
            <w:shd w:val="clear" w:color="auto" w:fill="D9E2F3" w:themeFill="accent1" w:themeFillTint="33"/>
            <w:vAlign w:val="center"/>
          </w:tcPr>
          <w:p w14:paraId="60909CB8" w14:textId="77777777"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Business Cover Area</w:t>
            </w:r>
          </w:p>
        </w:tc>
        <w:tc>
          <w:tcPr>
            <w:tcW w:w="2655" w:type="dxa"/>
            <w:vAlign w:val="center"/>
          </w:tcPr>
          <w:p w14:paraId="26D9165D" w14:textId="29E535DF"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Hong Kong, Macau, Mainland China</w:t>
            </w:r>
            <w:r w:rsidR="00C30666">
              <w:rPr>
                <w:rFonts w:ascii="Times New Roman" w:eastAsia="PMingLiU" w:hAnsi="Times New Roman" w:cs="Times New Roman"/>
                <w:sz w:val="24"/>
                <w:szCs w:val="24"/>
                <w:lang w:eastAsia="zh-TW"/>
              </w:rPr>
              <w:t>, Taiwan</w:t>
            </w:r>
            <w:r w:rsidR="00443CDA">
              <w:rPr>
                <w:rFonts w:ascii="Times New Roman" w:eastAsia="PMingLiU" w:hAnsi="Times New Roman" w:cs="Times New Roman"/>
                <w:sz w:val="24"/>
                <w:szCs w:val="24"/>
                <w:lang w:eastAsia="zh-TW"/>
              </w:rPr>
              <w:t xml:space="preserve">, </w:t>
            </w:r>
            <w:r w:rsidR="00C85A82">
              <w:rPr>
                <w:rFonts w:ascii="Times New Roman" w:eastAsia="PMingLiU" w:hAnsi="Times New Roman" w:cs="Times New Roman"/>
                <w:sz w:val="24"/>
                <w:szCs w:val="24"/>
                <w:lang w:eastAsia="zh-TW"/>
              </w:rPr>
              <w:t xml:space="preserve">South </w:t>
            </w:r>
            <w:r w:rsidR="007F35FA">
              <w:rPr>
                <w:rFonts w:ascii="Times New Roman" w:eastAsia="PMingLiU" w:hAnsi="Times New Roman" w:cs="Times New Roman"/>
                <w:sz w:val="24"/>
                <w:szCs w:val="24"/>
                <w:lang w:eastAsia="zh-TW"/>
              </w:rPr>
              <w:t xml:space="preserve">Korea, </w:t>
            </w:r>
            <w:r w:rsidR="00443CDA">
              <w:rPr>
                <w:rFonts w:ascii="Times New Roman" w:eastAsia="PMingLiU" w:hAnsi="Times New Roman" w:cs="Times New Roman"/>
                <w:sz w:val="24"/>
                <w:szCs w:val="24"/>
                <w:lang w:eastAsia="zh-TW"/>
              </w:rPr>
              <w:t>South</w:t>
            </w:r>
            <w:r w:rsidR="00E8657B">
              <w:rPr>
                <w:rFonts w:ascii="Times New Roman" w:eastAsia="PMingLiU" w:hAnsi="Times New Roman" w:cs="Times New Roman"/>
                <w:sz w:val="24"/>
                <w:szCs w:val="24"/>
                <w:lang w:eastAsia="zh-TW"/>
              </w:rPr>
              <w:t xml:space="preserve">east Asia, Australia and other overseas markets </w:t>
            </w:r>
          </w:p>
        </w:tc>
        <w:tc>
          <w:tcPr>
            <w:tcW w:w="2943" w:type="dxa"/>
            <w:vAlign w:val="center"/>
          </w:tcPr>
          <w:p w14:paraId="713BA741" w14:textId="4526F4E5" w:rsidR="008A4499" w:rsidRPr="166506F1"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 xml:space="preserve">Hong Kong and </w:t>
            </w:r>
            <w:r w:rsidR="000B4584">
              <w:rPr>
                <w:rFonts w:ascii="Times New Roman" w:eastAsia="PMingLiU" w:hAnsi="Times New Roman" w:cs="Times New Roman"/>
                <w:sz w:val="24"/>
                <w:szCs w:val="24"/>
                <w:lang w:eastAsia="zh-TW"/>
              </w:rPr>
              <w:t xml:space="preserve">Macau, Mainland China, </w:t>
            </w:r>
            <w:r w:rsidR="00C75055">
              <w:rPr>
                <w:rFonts w:ascii="Times New Roman" w:eastAsia="PMingLiU" w:hAnsi="Times New Roman" w:cs="Times New Roman"/>
                <w:sz w:val="24"/>
                <w:szCs w:val="24"/>
                <w:lang w:eastAsia="zh-TW"/>
              </w:rPr>
              <w:t xml:space="preserve">Singapore, </w:t>
            </w:r>
          </w:p>
        </w:tc>
        <w:tc>
          <w:tcPr>
            <w:tcW w:w="2249" w:type="dxa"/>
            <w:vAlign w:val="center"/>
          </w:tcPr>
          <w:p w14:paraId="188C4EAB" w14:textId="5C8A9BE8" w:rsidR="008A4499" w:rsidRPr="166506F1"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Hong Kong</w:t>
            </w:r>
            <w:r w:rsidR="009B1C22">
              <w:rPr>
                <w:rFonts w:ascii="Times New Roman" w:eastAsia="PMingLiU" w:hAnsi="Times New Roman" w:cs="Times New Roman"/>
                <w:sz w:val="24"/>
                <w:szCs w:val="24"/>
                <w:lang w:eastAsia="zh-TW"/>
              </w:rPr>
              <w:t xml:space="preserve">, </w:t>
            </w:r>
            <w:r w:rsidRPr="166506F1">
              <w:rPr>
                <w:rFonts w:ascii="Times New Roman" w:eastAsia="PMingLiU" w:hAnsi="Times New Roman" w:cs="Times New Roman"/>
                <w:sz w:val="24"/>
                <w:szCs w:val="24"/>
                <w:lang w:eastAsia="zh-TW"/>
              </w:rPr>
              <w:t>Mainland China</w:t>
            </w:r>
            <w:r w:rsidR="009B1C22">
              <w:rPr>
                <w:rFonts w:ascii="Times New Roman" w:eastAsia="PMingLiU" w:hAnsi="Times New Roman" w:cs="Times New Roman"/>
                <w:sz w:val="24"/>
                <w:szCs w:val="24"/>
                <w:lang w:eastAsia="zh-TW"/>
              </w:rPr>
              <w:t xml:space="preserve">, </w:t>
            </w:r>
            <w:r w:rsidR="005F44CF">
              <w:rPr>
                <w:rFonts w:ascii="Times New Roman" w:eastAsia="PMingLiU" w:hAnsi="Times New Roman" w:cs="Times New Roman"/>
                <w:sz w:val="24"/>
                <w:szCs w:val="24"/>
                <w:lang w:eastAsia="zh-TW"/>
              </w:rPr>
              <w:t>Taiwan, North America, Eu</w:t>
            </w:r>
            <w:r w:rsidR="008C4FA7">
              <w:rPr>
                <w:rFonts w:ascii="Times New Roman" w:eastAsia="PMingLiU" w:hAnsi="Times New Roman" w:cs="Times New Roman"/>
                <w:sz w:val="24"/>
                <w:szCs w:val="24"/>
                <w:lang w:eastAsia="zh-TW"/>
              </w:rPr>
              <w:t>rope</w:t>
            </w:r>
          </w:p>
        </w:tc>
      </w:tr>
      <w:tr w:rsidR="008A4499" w14:paraId="6CCAA490" w14:textId="77777777" w:rsidTr="4FE48F5D">
        <w:trPr>
          <w:trHeight w:val="131"/>
        </w:trPr>
        <w:tc>
          <w:tcPr>
            <w:tcW w:w="1980" w:type="dxa"/>
            <w:shd w:val="clear" w:color="auto" w:fill="D9E2F3" w:themeFill="accent1" w:themeFillTint="33"/>
            <w:vAlign w:val="center"/>
          </w:tcPr>
          <w:p w14:paraId="386B89DF" w14:textId="6CCCBB83" w:rsidR="008A4499" w:rsidRDefault="008A4499" w:rsidP="00D97177">
            <w:pPr>
              <w:jc w:val="center"/>
              <w:rPr>
                <w:rFonts w:ascii="Times New Roman" w:eastAsia="PMingLiU" w:hAnsi="Times New Roman" w:cs="Times New Roman"/>
                <w:sz w:val="24"/>
                <w:szCs w:val="24"/>
                <w:lang w:eastAsia="zh-TW"/>
              </w:rPr>
            </w:pPr>
            <w:r w:rsidRPr="166506F1">
              <w:rPr>
                <w:rFonts w:ascii="Times New Roman" w:eastAsia="PMingLiU" w:hAnsi="Times New Roman" w:cs="Times New Roman"/>
                <w:sz w:val="24"/>
                <w:szCs w:val="24"/>
                <w:lang w:eastAsia="zh-TW"/>
              </w:rPr>
              <w:t xml:space="preserve">Number of </w:t>
            </w:r>
            <w:r w:rsidR="00AE7D50">
              <w:rPr>
                <w:rFonts w:ascii="Times New Roman" w:eastAsia="PMingLiU" w:hAnsi="Times New Roman" w:cs="Times New Roman"/>
                <w:sz w:val="24"/>
                <w:szCs w:val="24"/>
                <w:lang w:eastAsia="zh-TW"/>
              </w:rPr>
              <w:t>Stores</w:t>
            </w:r>
          </w:p>
        </w:tc>
        <w:tc>
          <w:tcPr>
            <w:tcW w:w="2655" w:type="dxa"/>
            <w:vAlign w:val="center"/>
          </w:tcPr>
          <w:p w14:paraId="10950CB4" w14:textId="662A7864" w:rsidR="008A4499" w:rsidRDefault="24E323F1" w:rsidP="00D97177">
            <w:pPr>
              <w:jc w:val="center"/>
              <w:rPr>
                <w:rFonts w:ascii="Times New Roman" w:eastAsia="PMingLiU" w:hAnsi="Times New Roman" w:cs="Times New Roman"/>
                <w:sz w:val="24"/>
                <w:szCs w:val="24"/>
                <w:lang w:eastAsia="zh-TW"/>
              </w:rPr>
            </w:pPr>
            <w:r w:rsidRPr="03A3202E">
              <w:rPr>
                <w:rFonts w:ascii="Times New Roman" w:eastAsia="PMingLiU" w:hAnsi="Times New Roman" w:cs="Times New Roman"/>
                <w:sz w:val="24"/>
                <w:szCs w:val="24"/>
                <w:lang w:eastAsia="zh-TW"/>
              </w:rPr>
              <w:t>1</w:t>
            </w:r>
            <w:r w:rsidR="196134C5" w:rsidRPr="03A3202E">
              <w:rPr>
                <w:rFonts w:ascii="Times New Roman" w:eastAsia="PMingLiU" w:hAnsi="Times New Roman" w:cs="Times New Roman"/>
                <w:sz w:val="24"/>
                <w:szCs w:val="24"/>
                <w:lang w:eastAsia="zh-TW"/>
              </w:rPr>
              <w:t>874</w:t>
            </w:r>
            <w:r w:rsidRPr="03A3202E">
              <w:rPr>
                <w:rFonts w:ascii="Times New Roman" w:eastAsia="PMingLiU" w:hAnsi="Times New Roman" w:cs="Times New Roman"/>
                <w:sz w:val="24"/>
                <w:szCs w:val="24"/>
                <w:lang w:eastAsia="zh-TW"/>
              </w:rPr>
              <w:t xml:space="preserve"> </w:t>
            </w:r>
            <w:r w:rsidR="435F419A" w:rsidRPr="03A3202E">
              <w:rPr>
                <w:rFonts w:ascii="Times New Roman" w:eastAsia="PMingLiU" w:hAnsi="Times New Roman" w:cs="Times New Roman"/>
                <w:sz w:val="24"/>
                <w:szCs w:val="24"/>
                <w:lang w:eastAsia="zh-TW"/>
              </w:rPr>
              <w:t xml:space="preserve">including </w:t>
            </w:r>
            <w:r w:rsidRPr="03A3202E">
              <w:rPr>
                <w:rFonts w:ascii="Times New Roman" w:eastAsia="PMingLiU" w:hAnsi="Times New Roman" w:cs="Times New Roman"/>
                <w:sz w:val="24"/>
                <w:szCs w:val="24"/>
                <w:lang w:eastAsia="zh-TW"/>
              </w:rPr>
              <w:t>(</w:t>
            </w:r>
            <w:r w:rsidR="3A0722D8" w:rsidRPr="03A3202E">
              <w:rPr>
                <w:rFonts w:ascii="Times New Roman" w:eastAsia="PMingLiU" w:hAnsi="Times New Roman" w:cs="Times New Roman"/>
                <w:sz w:val="24"/>
                <w:szCs w:val="24"/>
                <w:lang w:eastAsia="zh-TW"/>
              </w:rPr>
              <w:t>42</w:t>
            </w:r>
            <w:r w:rsidR="37C1D387" w:rsidRPr="03A3202E">
              <w:rPr>
                <w:rFonts w:ascii="Times New Roman" w:eastAsia="PMingLiU" w:hAnsi="Times New Roman" w:cs="Times New Roman"/>
                <w:sz w:val="24"/>
                <w:szCs w:val="24"/>
                <w:lang w:eastAsia="zh-TW"/>
              </w:rPr>
              <w:t xml:space="preserve"> in Hong Kong and Macau </w:t>
            </w:r>
            <w:r w:rsidRPr="03A3202E">
              <w:rPr>
                <w:rFonts w:ascii="Times New Roman" w:eastAsia="PMingLiU" w:hAnsi="Times New Roman" w:cs="Times New Roman"/>
                <w:sz w:val="24"/>
                <w:szCs w:val="24"/>
                <w:lang w:eastAsia="zh-TW"/>
              </w:rPr>
              <w:t>as</w:t>
            </w:r>
            <w:r w:rsidR="22208449" w:rsidRPr="03A3202E">
              <w:rPr>
                <w:rFonts w:ascii="Times New Roman" w:eastAsia="PMingLiU" w:hAnsi="Times New Roman" w:cs="Times New Roman"/>
                <w:sz w:val="24"/>
                <w:szCs w:val="24"/>
                <w:lang w:eastAsia="zh-TW"/>
              </w:rPr>
              <w:t xml:space="preserve"> of</w:t>
            </w:r>
            <w:r w:rsidRPr="03A3202E">
              <w:rPr>
                <w:rFonts w:ascii="Times New Roman" w:eastAsia="PMingLiU" w:hAnsi="Times New Roman" w:cs="Times New Roman"/>
                <w:sz w:val="24"/>
                <w:szCs w:val="24"/>
                <w:lang w:eastAsia="zh-TW"/>
              </w:rPr>
              <w:t xml:space="preserve"> 31 Dec 2022)</w:t>
            </w:r>
          </w:p>
        </w:tc>
        <w:tc>
          <w:tcPr>
            <w:tcW w:w="2943" w:type="dxa"/>
            <w:vAlign w:val="center"/>
          </w:tcPr>
          <w:p w14:paraId="305B2B43" w14:textId="1CC04F97" w:rsidR="008A4499" w:rsidRPr="166506F1" w:rsidRDefault="1CD256FF" w:rsidP="03A3202E">
            <w:pPr>
              <w:jc w:val="center"/>
              <w:rPr>
                <w:rFonts w:ascii="Times New Roman" w:eastAsia="PMingLiU" w:hAnsi="Times New Roman" w:cs="Times New Roman"/>
                <w:sz w:val="24"/>
                <w:szCs w:val="24"/>
                <w:lang w:eastAsia="zh-TW"/>
              </w:rPr>
            </w:pPr>
            <w:r w:rsidRPr="03A3202E">
              <w:rPr>
                <w:rFonts w:ascii="Times New Roman" w:eastAsia="PMingLiU" w:hAnsi="Times New Roman" w:cs="Times New Roman"/>
                <w:sz w:val="24"/>
                <w:szCs w:val="24"/>
                <w:lang w:eastAsia="zh-TW"/>
              </w:rPr>
              <w:t>559</w:t>
            </w:r>
            <w:r w:rsidR="41656B46" w:rsidRPr="03A3202E">
              <w:rPr>
                <w:rFonts w:ascii="Times New Roman" w:eastAsia="PMingLiU" w:hAnsi="Times New Roman" w:cs="Times New Roman"/>
                <w:sz w:val="24"/>
                <w:szCs w:val="24"/>
                <w:lang w:eastAsia="zh-TW"/>
              </w:rPr>
              <w:t>, including 26 in Hong Kong and Macau</w:t>
            </w:r>
          </w:p>
          <w:p w14:paraId="4114FCF4" w14:textId="13EC3906" w:rsidR="008A4499" w:rsidRPr="166506F1" w:rsidRDefault="1CD256FF" w:rsidP="00D97177">
            <w:pPr>
              <w:jc w:val="center"/>
              <w:rPr>
                <w:rFonts w:ascii="Times New Roman" w:eastAsia="PMingLiU" w:hAnsi="Times New Roman" w:cs="Times New Roman"/>
                <w:sz w:val="24"/>
                <w:szCs w:val="24"/>
                <w:lang w:eastAsia="zh-TW"/>
              </w:rPr>
            </w:pPr>
            <w:r w:rsidRPr="03A3202E">
              <w:rPr>
                <w:rFonts w:ascii="Times New Roman" w:eastAsia="PMingLiU" w:hAnsi="Times New Roman" w:cs="Times New Roman"/>
                <w:sz w:val="24"/>
                <w:szCs w:val="24"/>
                <w:lang w:eastAsia="zh-TW"/>
              </w:rPr>
              <w:t xml:space="preserve"> (as </w:t>
            </w:r>
            <w:r w:rsidR="22208449" w:rsidRPr="03A3202E">
              <w:rPr>
                <w:rFonts w:ascii="Times New Roman" w:eastAsia="PMingLiU" w:hAnsi="Times New Roman" w:cs="Times New Roman"/>
                <w:sz w:val="24"/>
                <w:szCs w:val="24"/>
                <w:lang w:eastAsia="zh-TW"/>
              </w:rPr>
              <w:t xml:space="preserve">of </w:t>
            </w:r>
            <w:r w:rsidRPr="03A3202E">
              <w:rPr>
                <w:rFonts w:ascii="Times New Roman" w:eastAsia="PMingLiU" w:hAnsi="Times New Roman" w:cs="Times New Roman"/>
                <w:sz w:val="24"/>
                <w:szCs w:val="24"/>
                <w:lang w:eastAsia="zh-TW"/>
              </w:rPr>
              <w:t>31 Dec 2022)</w:t>
            </w:r>
          </w:p>
        </w:tc>
        <w:tc>
          <w:tcPr>
            <w:tcW w:w="2249" w:type="dxa"/>
            <w:vAlign w:val="center"/>
          </w:tcPr>
          <w:p w14:paraId="5D38F2E2" w14:textId="5278302A" w:rsidR="008A4499" w:rsidRPr="166506F1" w:rsidRDefault="1D7297A3" w:rsidP="00D97177">
            <w:pPr>
              <w:jc w:val="center"/>
              <w:rPr>
                <w:rFonts w:ascii="Times New Roman" w:eastAsia="PMingLiU" w:hAnsi="Times New Roman" w:cs="Times New Roman"/>
                <w:sz w:val="24"/>
                <w:szCs w:val="24"/>
                <w:lang w:eastAsia="zh-TW"/>
              </w:rPr>
            </w:pPr>
            <w:r w:rsidRPr="03A3202E">
              <w:rPr>
                <w:rFonts w:ascii="Times New Roman" w:eastAsia="PMingLiU" w:hAnsi="Times New Roman" w:cs="Times New Roman"/>
                <w:sz w:val="24"/>
                <w:szCs w:val="24"/>
                <w:lang w:eastAsia="zh-TW"/>
              </w:rPr>
              <w:t>2394</w:t>
            </w:r>
            <w:r w:rsidR="2BAC8E2D" w:rsidRPr="03A3202E">
              <w:rPr>
                <w:rFonts w:ascii="Times New Roman" w:eastAsia="PMingLiU" w:hAnsi="Times New Roman" w:cs="Times New Roman"/>
                <w:sz w:val="24"/>
                <w:szCs w:val="24"/>
                <w:lang w:eastAsia="zh-TW"/>
              </w:rPr>
              <w:t>, including in Hong Kong</w:t>
            </w:r>
            <w:r w:rsidRPr="03A3202E">
              <w:rPr>
                <w:rFonts w:ascii="Times New Roman" w:eastAsia="PMingLiU" w:hAnsi="Times New Roman" w:cs="Times New Roman"/>
                <w:sz w:val="24"/>
                <w:szCs w:val="24"/>
                <w:lang w:eastAsia="zh-TW"/>
              </w:rPr>
              <w:t xml:space="preserve"> (as </w:t>
            </w:r>
            <w:r w:rsidR="22208449" w:rsidRPr="03A3202E">
              <w:rPr>
                <w:rFonts w:ascii="Times New Roman" w:eastAsia="PMingLiU" w:hAnsi="Times New Roman" w:cs="Times New Roman"/>
                <w:sz w:val="24"/>
                <w:szCs w:val="24"/>
                <w:lang w:eastAsia="zh-TW"/>
              </w:rPr>
              <w:t xml:space="preserve">of </w:t>
            </w:r>
            <w:r w:rsidR="591A20D9" w:rsidRPr="03A3202E">
              <w:rPr>
                <w:rFonts w:ascii="Times New Roman" w:eastAsia="PMingLiU" w:hAnsi="Times New Roman" w:cs="Times New Roman"/>
                <w:sz w:val="24"/>
                <w:szCs w:val="24"/>
                <w:lang w:eastAsia="zh-TW"/>
              </w:rPr>
              <w:t>31 August 2022)</w:t>
            </w:r>
          </w:p>
        </w:tc>
      </w:tr>
      <w:tr w:rsidR="00BE6A56" w14:paraId="5BBDD9FB" w14:textId="77777777" w:rsidTr="4FE48F5D">
        <w:trPr>
          <w:trHeight w:val="131"/>
        </w:trPr>
        <w:tc>
          <w:tcPr>
            <w:tcW w:w="1980" w:type="dxa"/>
            <w:shd w:val="clear" w:color="auto" w:fill="D9E2F3" w:themeFill="accent1" w:themeFillTint="33"/>
            <w:vAlign w:val="center"/>
          </w:tcPr>
          <w:p w14:paraId="5DA5D400" w14:textId="34BB194A" w:rsidR="00BE6A56" w:rsidRPr="166506F1" w:rsidRDefault="00B10A69"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Availability of Online Purchasing platform</w:t>
            </w:r>
          </w:p>
        </w:tc>
        <w:tc>
          <w:tcPr>
            <w:tcW w:w="2655" w:type="dxa"/>
            <w:vAlign w:val="center"/>
          </w:tcPr>
          <w:p w14:paraId="3DC2FBD0" w14:textId="109DE064" w:rsidR="00BE6A56" w:rsidRPr="166506F1" w:rsidRDefault="009912D2"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Yes</w:t>
            </w:r>
          </w:p>
        </w:tc>
        <w:tc>
          <w:tcPr>
            <w:tcW w:w="2943" w:type="dxa"/>
            <w:vAlign w:val="center"/>
          </w:tcPr>
          <w:p w14:paraId="7C431F0B" w14:textId="6B050045" w:rsidR="00BE6A56" w:rsidRPr="166506F1" w:rsidRDefault="00090478"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Yes</w:t>
            </w:r>
          </w:p>
        </w:tc>
        <w:tc>
          <w:tcPr>
            <w:tcW w:w="2249" w:type="dxa"/>
            <w:vAlign w:val="center"/>
          </w:tcPr>
          <w:p w14:paraId="360AE9F3" w14:textId="14373A59" w:rsidR="00BE6A56" w:rsidRPr="166506F1" w:rsidRDefault="005616F6"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Yes</w:t>
            </w:r>
          </w:p>
        </w:tc>
      </w:tr>
      <w:tr w:rsidR="00B10A69" w14:paraId="3BB505B3" w14:textId="77777777" w:rsidTr="4FE48F5D">
        <w:trPr>
          <w:trHeight w:val="131"/>
        </w:trPr>
        <w:tc>
          <w:tcPr>
            <w:tcW w:w="1980" w:type="dxa"/>
            <w:shd w:val="clear" w:color="auto" w:fill="D9E2F3" w:themeFill="accent1" w:themeFillTint="33"/>
            <w:vAlign w:val="center"/>
          </w:tcPr>
          <w:p w14:paraId="58A6CE07" w14:textId="47FAE13C" w:rsidR="00B10A69" w:rsidRDefault="00B10A69"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Clothing Diversities</w:t>
            </w:r>
          </w:p>
        </w:tc>
        <w:tc>
          <w:tcPr>
            <w:tcW w:w="2655" w:type="dxa"/>
            <w:vAlign w:val="center"/>
          </w:tcPr>
          <w:p w14:paraId="123AC6CD" w14:textId="0DB3733C" w:rsidR="00B10A69" w:rsidRPr="166506F1" w:rsidRDefault="009350C2"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Men, Women, Junior, Fe</w:t>
            </w:r>
            <w:r w:rsidR="00CD686D">
              <w:rPr>
                <w:rFonts w:ascii="Times New Roman" w:eastAsia="PMingLiU" w:hAnsi="Times New Roman" w:cs="Times New Roman"/>
                <w:sz w:val="24"/>
                <w:szCs w:val="24"/>
                <w:lang w:eastAsia="zh-TW"/>
              </w:rPr>
              <w:t xml:space="preserve">atures including </w:t>
            </w:r>
            <w:r w:rsidR="00AA526E">
              <w:rPr>
                <w:rFonts w:ascii="Times New Roman" w:eastAsia="PMingLiU" w:hAnsi="Times New Roman" w:cs="Times New Roman"/>
                <w:sz w:val="24"/>
                <w:szCs w:val="24"/>
                <w:lang w:eastAsia="zh-TW"/>
              </w:rPr>
              <w:t xml:space="preserve">Pets Collection, G-MOTION, </w:t>
            </w:r>
            <w:r w:rsidR="001E113E">
              <w:rPr>
                <w:rFonts w:ascii="Times New Roman" w:eastAsia="PMingLiU" w:hAnsi="Times New Roman" w:cs="Times New Roman"/>
                <w:sz w:val="24"/>
                <w:szCs w:val="24"/>
                <w:lang w:eastAsia="zh-TW"/>
              </w:rPr>
              <w:t>B</w:t>
            </w:r>
            <w:r w:rsidR="002E65C6">
              <w:rPr>
                <w:rFonts w:ascii="Times New Roman" w:eastAsia="PMingLiU" w:hAnsi="Times New Roman" w:cs="Times New Roman"/>
                <w:sz w:val="24"/>
                <w:szCs w:val="24"/>
                <w:lang w:eastAsia="zh-TW"/>
              </w:rPr>
              <w:t xml:space="preserve">eau Monde (Online </w:t>
            </w:r>
            <w:r w:rsidR="006939A1">
              <w:rPr>
                <w:rFonts w:ascii="Times New Roman" w:eastAsia="PMingLiU" w:hAnsi="Times New Roman" w:cs="Times New Roman"/>
                <w:sz w:val="24"/>
                <w:szCs w:val="24"/>
                <w:lang w:eastAsia="zh-TW"/>
              </w:rPr>
              <w:t>exclusive</w:t>
            </w:r>
            <w:r w:rsidR="002E65C6">
              <w:rPr>
                <w:rFonts w:ascii="Times New Roman" w:eastAsia="PMingLiU" w:hAnsi="Times New Roman" w:cs="Times New Roman"/>
                <w:sz w:val="24"/>
                <w:szCs w:val="24"/>
                <w:lang w:eastAsia="zh-TW"/>
              </w:rPr>
              <w:t xml:space="preserve">), HD Print tee Collection and </w:t>
            </w:r>
            <w:r w:rsidR="00FC7571">
              <w:rPr>
                <w:rFonts w:ascii="Times New Roman" w:eastAsia="PMingLiU" w:hAnsi="Times New Roman" w:cs="Times New Roman"/>
                <w:sz w:val="24"/>
                <w:szCs w:val="24"/>
                <w:lang w:eastAsia="zh-TW"/>
              </w:rPr>
              <w:t>Uniform Service / Bulk Purchase</w:t>
            </w:r>
          </w:p>
        </w:tc>
        <w:tc>
          <w:tcPr>
            <w:tcW w:w="2943" w:type="dxa"/>
            <w:vAlign w:val="center"/>
          </w:tcPr>
          <w:p w14:paraId="73E95B4B" w14:textId="3F3F6761" w:rsidR="00B10A69" w:rsidRPr="166506F1" w:rsidRDefault="00B047AE"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Men, Women</w:t>
            </w:r>
            <w:r w:rsidR="00003A76">
              <w:rPr>
                <w:rFonts w:ascii="Times New Roman" w:eastAsia="PMingLiU" w:hAnsi="Times New Roman" w:cs="Times New Roman"/>
                <w:sz w:val="24"/>
                <w:szCs w:val="24"/>
                <w:lang w:eastAsia="zh-TW"/>
              </w:rPr>
              <w:t xml:space="preserve">, Kids, </w:t>
            </w:r>
            <w:r w:rsidR="00ED43B9">
              <w:rPr>
                <w:rFonts w:ascii="Times New Roman" w:eastAsia="PMingLiU" w:hAnsi="Times New Roman" w:cs="Times New Roman"/>
                <w:sz w:val="24"/>
                <w:szCs w:val="24"/>
                <w:lang w:eastAsia="zh-TW"/>
              </w:rPr>
              <w:t>S</w:t>
            </w:r>
            <w:r w:rsidR="00003A76">
              <w:rPr>
                <w:rFonts w:ascii="Times New Roman" w:eastAsia="PMingLiU" w:hAnsi="Times New Roman" w:cs="Times New Roman"/>
                <w:sz w:val="24"/>
                <w:szCs w:val="24"/>
                <w:lang w:eastAsia="zh-TW"/>
              </w:rPr>
              <w:t xml:space="preserve">pecial </w:t>
            </w:r>
            <w:r w:rsidR="00ED43B9">
              <w:rPr>
                <w:rFonts w:ascii="Times New Roman" w:eastAsia="PMingLiU" w:hAnsi="Times New Roman" w:cs="Times New Roman"/>
                <w:sz w:val="24"/>
                <w:szCs w:val="24"/>
                <w:lang w:eastAsia="zh-TW"/>
              </w:rPr>
              <w:t>E</w:t>
            </w:r>
            <w:r w:rsidR="00003A76">
              <w:rPr>
                <w:rFonts w:ascii="Times New Roman" w:eastAsia="PMingLiU" w:hAnsi="Times New Roman" w:cs="Times New Roman"/>
                <w:sz w:val="24"/>
                <w:szCs w:val="24"/>
                <w:lang w:eastAsia="zh-TW"/>
              </w:rPr>
              <w:t>dition</w:t>
            </w:r>
            <w:r w:rsidR="00ED43B9">
              <w:rPr>
                <w:rFonts w:ascii="Times New Roman" w:eastAsia="PMingLiU" w:hAnsi="Times New Roman" w:cs="Times New Roman"/>
                <w:sz w:val="24"/>
                <w:szCs w:val="24"/>
                <w:lang w:eastAsia="zh-TW"/>
              </w:rPr>
              <w:t>s</w:t>
            </w:r>
            <w:r w:rsidR="00003A76">
              <w:rPr>
                <w:rFonts w:ascii="Times New Roman" w:eastAsia="PMingLiU" w:hAnsi="Times New Roman" w:cs="Times New Roman"/>
                <w:sz w:val="24"/>
                <w:szCs w:val="24"/>
                <w:lang w:eastAsia="zh-TW"/>
              </w:rPr>
              <w:t xml:space="preserve"> including, </w:t>
            </w:r>
            <w:r w:rsidR="00A23332">
              <w:rPr>
                <w:rFonts w:ascii="Times New Roman" w:eastAsia="PMingLiU" w:hAnsi="Times New Roman" w:cs="Times New Roman"/>
                <w:sz w:val="24"/>
                <w:szCs w:val="24"/>
                <w:lang w:eastAsia="zh-TW"/>
              </w:rPr>
              <w:t>seasonal edition, Local Culture Collection</w:t>
            </w:r>
            <w:r w:rsidR="00ED43B9">
              <w:rPr>
                <w:rFonts w:ascii="Times New Roman" w:eastAsia="PMingLiU" w:hAnsi="Times New Roman" w:cs="Times New Roman"/>
                <w:sz w:val="24"/>
                <w:szCs w:val="24"/>
                <w:lang w:eastAsia="zh-TW"/>
              </w:rPr>
              <w:t xml:space="preserve"> and Bossini X</w:t>
            </w:r>
          </w:p>
        </w:tc>
        <w:tc>
          <w:tcPr>
            <w:tcW w:w="2249" w:type="dxa"/>
            <w:vAlign w:val="center"/>
          </w:tcPr>
          <w:p w14:paraId="5A604E9F" w14:textId="5C6366C6" w:rsidR="00B10A69" w:rsidRPr="166506F1" w:rsidRDefault="00C94A5B" w:rsidP="00D97177">
            <w:pPr>
              <w:jc w:val="center"/>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Women, Men, </w:t>
            </w:r>
            <w:r>
              <w:rPr>
                <w:rFonts w:ascii="Times New Roman" w:eastAsia="PMingLiU" w:hAnsi="Times New Roman" w:cs="Times New Roman"/>
                <w:sz w:val="24"/>
                <w:szCs w:val="24"/>
                <w:lang w:eastAsia="zh-HK"/>
              </w:rPr>
              <w:t xml:space="preserve">Bady, Special Edition, including, </w:t>
            </w:r>
            <w:r w:rsidR="00CE46F8">
              <w:rPr>
                <w:rFonts w:ascii="Times New Roman" w:eastAsia="PMingLiU" w:hAnsi="Times New Roman" w:cs="Times New Roman"/>
                <w:sz w:val="24"/>
                <w:szCs w:val="24"/>
                <w:lang w:eastAsia="zh-HK"/>
              </w:rPr>
              <w:t xml:space="preserve">UNIQLO U, AIRism, </w:t>
            </w:r>
            <w:r w:rsidR="00323B70">
              <w:rPr>
                <w:rFonts w:ascii="Times New Roman" w:eastAsia="PMingLiU" w:hAnsi="Times New Roman" w:cs="Times New Roman"/>
                <w:sz w:val="24"/>
                <w:szCs w:val="24"/>
                <w:lang w:eastAsia="zh-HK"/>
              </w:rPr>
              <w:t>lifeWear Collection, UV Protection</w:t>
            </w:r>
            <w:r w:rsidR="00806B00">
              <w:rPr>
                <w:rFonts w:ascii="Times New Roman" w:eastAsia="PMingLiU" w:hAnsi="Times New Roman" w:cs="Times New Roman"/>
                <w:sz w:val="24"/>
                <w:szCs w:val="24"/>
                <w:lang w:eastAsia="zh-HK"/>
              </w:rPr>
              <w:t xml:space="preserve"> etc.</w:t>
            </w:r>
          </w:p>
        </w:tc>
      </w:tr>
    </w:tbl>
    <w:p w14:paraId="22963733" w14:textId="1C5BB5DD" w:rsidR="00A52E6C" w:rsidRDefault="004608CE" w:rsidP="002E70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Created by the author</w:t>
      </w:r>
    </w:p>
    <w:p w14:paraId="4AFAF9F6" w14:textId="7554AD00" w:rsidR="00903726" w:rsidRDefault="30B9D0CD" w:rsidP="002E7018">
      <w:pPr>
        <w:spacing w:line="360" w:lineRule="auto"/>
        <w:jc w:val="both"/>
        <w:rPr>
          <w:rFonts w:ascii="Times New Roman" w:eastAsia="Times New Roman" w:hAnsi="Times New Roman" w:cs="Times New Roman"/>
          <w:sz w:val="24"/>
          <w:szCs w:val="24"/>
        </w:rPr>
      </w:pPr>
      <w:r w:rsidRPr="285070FC">
        <w:rPr>
          <w:rFonts w:ascii="Times New Roman" w:eastAsia="Times New Roman" w:hAnsi="Times New Roman" w:cs="Times New Roman"/>
          <w:sz w:val="24"/>
          <w:szCs w:val="24"/>
        </w:rPr>
        <w:t xml:space="preserve">Table </w:t>
      </w:r>
      <w:r w:rsidR="00566DB3">
        <w:rPr>
          <w:rFonts w:ascii="Times New Roman" w:eastAsia="Times New Roman" w:hAnsi="Times New Roman" w:cs="Times New Roman"/>
          <w:sz w:val="24"/>
          <w:szCs w:val="24"/>
        </w:rPr>
        <w:t>3</w:t>
      </w:r>
      <w:r w:rsidRPr="285070FC">
        <w:rPr>
          <w:rFonts w:ascii="Times New Roman" w:eastAsia="Times New Roman" w:hAnsi="Times New Roman" w:cs="Times New Roman"/>
          <w:sz w:val="24"/>
          <w:szCs w:val="24"/>
        </w:rPr>
        <w:t xml:space="preserve"> reveals </w:t>
      </w:r>
      <w:r w:rsidR="38B38CD3" w:rsidRPr="285070FC">
        <w:rPr>
          <w:rFonts w:ascii="Times New Roman" w:eastAsia="Times New Roman" w:hAnsi="Times New Roman" w:cs="Times New Roman"/>
          <w:sz w:val="24"/>
          <w:szCs w:val="24"/>
        </w:rPr>
        <w:t>the general financial performance of Gio</w:t>
      </w:r>
      <w:r w:rsidR="034A0568" w:rsidRPr="285070FC">
        <w:rPr>
          <w:rFonts w:ascii="Times New Roman" w:eastAsia="Times New Roman" w:hAnsi="Times New Roman" w:cs="Times New Roman"/>
          <w:sz w:val="24"/>
          <w:szCs w:val="24"/>
        </w:rPr>
        <w:t xml:space="preserve">rdano, Bossini, and Uniqlo in 2022. </w:t>
      </w:r>
      <w:r w:rsidR="63999D8E" w:rsidRPr="285070FC">
        <w:rPr>
          <w:rFonts w:ascii="Times New Roman" w:eastAsia="Times New Roman" w:hAnsi="Times New Roman" w:cs="Times New Roman"/>
          <w:sz w:val="24"/>
          <w:szCs w:val="24"/>
        </w:rPr>
        <w:t>Uniqlo's financial performance should be the best compared with the other two</w:t>
      </w:r>
      <w:r w:rsidR="604614C9" w:rsidRPr="285070FC">
        <w:rPr>
          <w:rFonts w:ascii="Times New Roman" w:eastAsia="Times New Roman" w:hAnsi="Times New Roman" w:cs="Times New Roman"/>
          <w:sz w:val="24"/>
          <w:szCs w:val="24"/>
        </w:rPr>
        <w:t xml:space="preserve"> globally</w:t>
      </w:r>
      <w:r w:rsidR="733F2801" w:rsidRPr="285070FC">
        <w:rPr>
          <w:rFonts w:ascii="Times New Roman" w:eastAsia="Times New Roman" w:hAnsi="Times New Roman" w:cs="Times New Roman"/>
          <w:sz w:val="24"/>
          <w:szCs w:val="24"/>
        </w:rPr>
        <w:t>. Its amount of sale</w:t>
      </w:r>
      <w:r w:rsidR="67377651" w:rsidRPr="285070FC">
        <w:rPr>
          <w:rFonts w:ascii="Times New Roman" w:eastAsia="Times New Roman" w:hAnsi="Times New Roman" w:cs="Times New Roman"/>
          <w:sz w:val="24"/>
          <w:szCs w:val="24"/>
        </w:rPr>
        <w:t>, HK$170,968,</w:t>
      </w:r>
      <w:r w:rsidR="7A6E0BB9" w:rsidRPr="285070FC">
        <w:rPr>
          <w:rFonts w:ascii="Times New Roman" w:eastAsia="Times New Roman" w:hAnsi="Times New Roman" w:cs="Times New Roman"/>
          <w:sz w:val="24"/>
          <w:szCs w:val="24"/>
        </w:rPr>
        <w:t xml:space="preserve"> </w:t>
      </w:r>
      <w:r w:rsidR="4C492044" w:rsidRPr="285070FC">
        <w:rPr>
          <w:rFonts w:ascii="Times New Roman" w:eastAsia="Times New Roman" w:hAnsi="Times New Roman" w:cs="Times New Roman"/>
          <w:sz w:val="24"/>
          <w:szCs w:val="24"/>
        </w:rPr>
        <w:t>is the best performance compared to the other two</w:t>
      </w:r>
      <w:r w:rsidR="00DD4D3E" w:rsidRPr="285070FC">
        <w:rPr>
          <w:rFonts w:ascii="Times New Roman" w:eastAsia="Times New Roman" w:hAnsi="Times New Roman" w:cs="Times New Roman"/>
          <w:sz w:val="24"/>
          <w:szCs w:val="24"/>
        </w:rPr>
        <w:t>, which is nearly 4 times of Giordano</w:t>
      </w:r>
      <w:r w:rsidR="4C492044" w:rsidRPr="285070FC">
        <w:rPr>
          <w:rFonts w:ascii="Times New Roman" w:eastAsia="Times New Roman" w:hAnsi="Times New Roman" w:cs="Times New Roman"/>
          <w:sz w:val="24"/>
          <w:szCs w:val="24"/>
        </w:rPr>
        <w:t xml:space="preserve">.  </w:t>
      </w:r>
      <w:r w:rsidR="31391D67" w:rsidRPr="285070FC">
        <w:rPr>
          <w:rFonts w:ascii="Times New Roman" w:eastAsia="Times New Roman" w:hAnsi="Times New Roman" w:cs="Times New Roman"/>
          <w:sz w:val="24"/>
          <w:szCs w:val="24"/>
        </w:rPr>
        <w:t xml:space="preserve">Therefore, </w:t>
      </w:r>
      <w:r w:rsidR="6FAE6A7E" w:rsidRPr="285070FC">
        <w:rPr>
          <w:rFonts w:ascii="Times New Roman" w:eastAsia="Times New Roman" w:hAnsi="Times New Roman" w:cs="Times New Roman"/>
          <w:sz w:val="24"/>
          <w:szCs w:val="24"/>
        </w:rPr>
        <w:t>Giordano should be in the second position in this comparison. If Giordano p</w:t>
      </w:r>
      <w:r w:rsidR="4CC7A93E" w:rsidRPr="285070FC">
        <w:rPr>
          <w:rFonts w:ascii="Times New Roman" w:eastAsia="Times New Roman" w:hAnsi="Times New Roman" w:cs="Times New Roman"/>
          <w:sz w:val="24"/>
          <w:szCs w:val="24"/>
        </w:rPr>
        <w:t xml:space="preserve">lans to enhance its financial performance, some strategies should </w:t>
      </w:r>
      <w:r w:rsidR="34B9E614" w:rsidRPr="285070FC">
        <w:rPr>
          <w:rFonts w:ascii="Times New Roman" w:eastAsia="Times New Roman" w:hAnsi="Times New Roman" w:cs="Times New Roman"/>
          <w:sz w:val="24"/>
          <w:szCs w:val="24"/>
        </w:rPr>
        <w:t xml:space="preserve">appear to attract the eyeballs of consumers in the market. </w:t>
      </w:r>
      <w:r w:rsidR="00A8631D">
        <w:rPr>
          <w:rFonts w:ascii="Times New Roman" w:eastAsia="Times New Roman" w:hAnsi="Times New Roman" w:cs="Times New Roman"/>
          <w:sz w:val="24"/>
          <w:szCs w:val="24"/>
        </w:rPr>
        <w:t xml:space="preserve">Before doing that, </w:t>
      </w:r>
      <w:r w:rsidR="00AF6351">
        <w:rPr>
          <w:rFonts w:ascii="Times New Roman" w:eastAsia="Times New Roman" w:hAnsi="Times New Roman" w:cs="Times New Roman"/>
          <w:sz w:val="24"/>
          <w:szCs w:val="24"/>
        </w:rPr>
        <w:t xml:space="preserve">comprehensive industry analyses should be </w:t>
      </w:r>
      <w:r w:rsidR="00B273F6">
        <w:rPr>
          <w:rFonts w:ascii="Times New Roman" w:eastAsia="Times New Roman" w:hAnsi="Times New Roman" w:cs="Times New Roman"/>
          <w:sz w:val="24"/>
          <w:szCs w:val="24"/>
        </w:rPr>
        <w:t>studied</w:t>
      </w:r>
      <w:r w:rsidR="004E2B65">
        <w:rPr>
          <w:rFonts w:ascii="Times New Roman" w:eastAsia="Times New Roman" w:hAnsi="Times New Roman" w:cs="Times New Roman"/>
          <w:sz w:val="24"/>
          <w:szCs w:val="24"/>
        </w:rPr>
        <w:t xml:space="preserve"> to understand</w:t>
      </w:r>
      <w:r w:rsidR="00B273F6">
        <w:rPr>
          <w:rFonts w:ascii="Times New Roman" w:eastAsia="Times New Roman" w:hAnsi="Times New Roman" w:cs="Times New Roman"/>
          <w:sz w:val="24"/>
          <w:szCs w:val="24"/>
        </w:rPr>
        <w:t xml:space="preserve"> the current </w:t>
      </w:r>
      <w:r w:rsidR="00903726">
        <w:rPr>
          <w:rFonts w:ascii="Times New Roman" w:eastAsia="Times New Roman" w:hAnsi="Times New Roman" w:cs="Times New Roman"/>
          <w:sz w:val="24"/>
          <w:szCs w:val="24"/>
        </w:rPr>
        <w:t>market situation</w:t>
      </w:r>
      <w:r w:rsidR="00085BE3">
        <w:rPr>
          <w:rFonts w:ascii="Times New Roman" w:eastAsia="Times New Roman" w:hAnsi="Times New Roman" w:cs="Times New Roman"/>
          <w:sz w:val="24"/>
          <w:szCs w:val="24"/>
        </w:rPr>
        <w:t>.</w:t>
      </w:r>
    </w:p>
    <w:p w14:paraId="12B4D50F" w14:textId="0D7B3FAB" w:rsidR="0034219A" w:rsidRDefault="0034219A" w:rsidP="002E7018">
      <w:pPr>
        <w:spacing w:line="360" w:lineRule="auto"/>
        <w:jc w:val="both"/>
        <w:rPr>
          <w:rFonts w:ascii="Times New Roman" w:eastAsia="Times New Roman" w:hAnsi="Times New Roman" w:cs="Times New Roman"/>
          <w:sz w:val="24"/>
          <w:szCs w:val="24"/>
        </w:rPr>
      </w:pPr>
    </w:p>
    <w:p w14:paraId="4C464116" w14:textId="3E3BCB26" w:rsidR="00CD30D4" w:rsidRDefault="00CD30D4" w:rsidP="002E7018">
      <w:pPr>
        <w:spacing w:line="360" w:lineRule="auto"/>
        <w:jc w:val="both"/>
        <w:rPr>
          <w:rFonts w:ascii="Times New Roman" w:eastAsia="Times New Roman" w:hAnsi="Times New Roman" w:cs="Times New Roman"/>
          <w:sz w:val="24"/>
          <w:szCs w:val="24"/>
        </w:rPr>
      </w:pPr>
    </w:p>
    <w:p w14:paraId="16ED48B3" w14:textId="280AB0FA" w:rsidR="00CD30D4" w:rsidRDefault="00CD30D4" w:rsidP="002E7018">
      <w:pPr>
        <w:spacing w:line="360" w:lineRule="auto"/>
        <w:jc w:val="both"/>
        <w:rPr>
          <w:rFonts w:ascii="Times New Roman" w:eastAsia="Times New Roman" w:hAnsi="Times New Roman" w:cs="Times New Roman"/>
          <w:sz w:val="24"/>
          <w:szCs w:val="24"/>
        </w:rPr>
      </w:pPr>
    </w:p>
    <w:p w14:paraId="3D343845" w14:textId="175F738E" w:rsidR="00CD30D4" w:rsidRDefault="00CD30D4" w:rsidP="002E7018">
      <w:pPr>
        <w:spacing w:line="360" w:lineRule="auto"/>
        <w:jc w:val="both"/>
        <w:rPr>
          <w:rFonts w:ascii="Times New Roman" w:eastAsia="Times New Roman" w:hAnsi="Times New Roman" w:cs="Times New Roman"/>
          <w:sz w:val="24"/>
          <w:szCs w:val="24"/>
        </w:rPr>
      </w:pPr>
    </w:p>
    <w:p w14:paraId="43E0C2D0" w14:textId="77777777" w:rsidR="00CD30D4" w:rsidRDefault="00CD30D4" w:rsidP="002E7018">
      <w:pPr>
        <w:spacing w:line="360" w:lineRule="auto"/>
        <w:jc w:val="both"/>
        <w:rPr>
          <w:rFonts w:ascii="Times New Roman" w:eastAsia="Times New Roman" w:hAnsi="Times New Roman" w:cs="Times New Roman"/>
          <w:sz w:val="24"/>
          <w:szCs w:val="24"/>
        </w:rPr>
      </w:pPr>
    </w:p>
    <w:p w14:paraId="6D354889" w14:textId="35EBE074" w:rsidR="008A4499" w:rsidRPr="00912AD1" w:rsidRDefault="00B10A69" w:rsidP="00357BBF">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w:t>
      </w:r>
      <w:r w:rsidR="00566DB3">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General Financial Performance </w:t>
      </w:r>
      <w:r w:rsidR="004E02CF">
        <w:rPr>
          <w:rFonts w:ascii="Times New Roman" w:eastAsia="Times New Roman" w:hAnsi="Times New Roman" w:cs="Times New Roman"/>
          <w:sz w:val="24"/>
          <w:szCs w:val="24"/>
        </w:rPr>
        <w:t>of Giordano, Bossini and Uniqlo</w:t>
      </w:r>
    </w:p>
    <w:tbl>
      <w:tblPr>
        <w:tblStyle w:val="TableGrid"/>
        <w:tblW w:w="10043" w:type="dxa"/>
        <w:tblLook w:val="04A0" w:firstRow="1" w:lastRow="0" w:firstColumn="1" w:lastColumn="0" w:noHBand="0" w:noVBand="1"/>
      </w:tblPr>
      <w:tblGrid>
        <w:gridCol w:w="2263"/>
        <w:gridCol w:w="2268"/>
        <w:gridCol w:w="1985"/>
        <w:gridCol w:w="2126"/>
        <w:gridCol w:w="1401"/>
      </w:tblGrid>
      <w:tr w:rsidR="00835C22" w14:paraId="7BAD3654" w14:textId="77777777" w:rsidTr="004E68FE">
        <w:trPr>
          <w:trHeight w:val="539"/>
        </w:trPr>
        <w:tc>
          <w:tcPr>
            <w:tcW w:w="2263" w:type="dxa"/>
            <w:vMerge w:val="restart"/>
            <w:shd w:val="clear" w:color="auto" w:fill="DEEAF6" w:themeFill="accent5" w:themeFillTint="33"/>
            <w:vAlign w:val="center"/>
          </w:tcPr>
          <w:p w14:paraId="1BBAB819" w14:textId="77777777" w:rsidR="00835C22" w:rsidRDefault="00835C22"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Company Name</w:t>
            </w:r>
          </w:p>
          <w:p w14:paraId="2C279081" w14:textId="7C60E9FF" w:rsidR="00F82626" w:rsidRPr="004134F2" w:rsidRDefault="00F82626" w:rsidP="00D97177">
            <w:pPr>
              <w:jc w:val="center"/>
              <w:rPr>
                <w:rFonts w:ascii="Times New Roman" w:hAnsi="Times New Roman" w:cs="Times New Roman"/>
                <w:sz w:val="24"/>
                <w:szCs w:val="24"/>
                <w:lang w:eastAsia="zh-TW"/>
              </w:rPr>
            </w:pPr>
          </w:p>
        </w:tc>
        <w:tc>
          <w:tcPr>
            <w:tcW w:w="4253" w:type="dxa"/>
            <w:gridSpan w:val="2"/>
            <w:shd w:val="clear" w:color="auto" w:fill="FFF2CC" w:themeFill="accent4" w:themeFillTint="33"/>
            <w:vAlign w:val="center"/>
          </w:tcPr>
          <w:p w14:paraId="04DF7F28" w14:textId="56F9878C" w:rsidR="00835C22" w:rsidRDefault="00F90190" w:rsidP="00D97177">
            <w:pPr>
              <w:jc w:val="center"/>
              <w:rPr>
                <w:rFonts w:ascii="Times New Roman" w:eastAsia="Times New Roman" w:hAnsi="Times New Roman" w:cs="Times New Roman"/>
                <w:sz w:val="24"/>
                <w:szCs w:val="24"/>
              </w:rPr>
            </w:pPr>
            <w:r w:rsidRPr="00F90190">
              <w:rPr>
                <w:rFonts w:ascii="Times New Roman" w:eastAsia="Times New Roman" w:hAnsi="Times New Roman" w:cs="Times New Roman"/>
                <w:sz w:val="24"/>
                <w:szCs w:val="24"/>
              </w:rPr>
              <w:t>Giordano</w:t>
            </w:r>
            <w:r>
              <w:rPr>
                <w:rStyle w:val="FootnoteReference"/>
                <w:rFonts w:ascii="Times New Roman" w:eastAsia="Times New Roman" w:hAnsi="Times New Roman" w:cs="Times New Roman"/>
                <w:sz w:val="24"/>
                <w:szCs w:val="24"/>
              </w:rPr>
              <w:footnoteReference w:id="5"/>
            </w:r>
          </w:p>
        </w:tc>
        <w:tc>
          <w:tcPr>
            <w:tcW w:w="2126" w:type="dxa"/>
            <w:shd w:val="clear" w:color="auto" w:fill="FFF2CC" w:themeFill="accent4" w:themeFillTint="33"/>
            <w:vAlign w:val="center"/>
          </w:tcPr>
          <w:p w14:paraId="0D1DD04A" w14:textId="271E1502" w:rsidR="00835C22" w:rsidRDefault="00835C22"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Bossini</w:t>
            </w:r>
            <w:r w:rsidR="00F90190">
              <w:rPr>
                <w:rStyle w:val="FootnoteReference"/>
                <w:rFonts w:ascii="Times New Roman" w:eastAsia="Times New Roman" w:hAnsi="Times New Roman" w:cs="Times New Roman"/>
                <w:sz w:val="24"/>
                <w:szCs w:val="24"/>
              </w:rPr>
              <w:footnoteReference w:id="6"/>
            </w:r>
          </w:p>
        </w:tc>
        <w:tc>
          <w:tcPr>
            <w:tcW w:w="1401" w:type="dxa"/>
            <w:shd w:val="clear" w:color="auto" w:fill="FFF2CC" w:themeFill="accent4" w:themeFillTint="33"/>
            <w:vAlign w:val="center"/>
          </w:tcPr>
          <w:p w14:paraId="4BCC678C" w14:textId="297D3D0B" w:rsidR="00835C22" w:rsidRDefault="00C72910"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Uniqlo</w:t>
            </w:r>
            <w:r w:rsidR="004F0C98">
              <w:rPr>
                <w:rStyle w:val="FootnoteReference"/>
                <w:rFonts w:ascii="Times New Roman" w:eastAsia="Times New Roman" w:hAnsi="Times New Roman" w:cs="Times New Roman"/>
                <w:sz w:val="24"/>
                <w:szCs w:val="24"/>
              </w:rPr>
              <w:footnoteReference w:id="7"/>
            </w:r>
          </w:p>
        </w:tc>
      </w:tr>
      <w:tr w:rsidR="004E68FE" w14:paraId="2CFDB4CA" w14:textId="77777777" w:rsidTr="004E68FE">
        <w:trPr>
          <w:trHeight w:val="269"/>
        </w:trPr>
        <w:tc>
          <w:tcPr>
            <w:tcW w:w="2263" w:type="dxa"/>
            <w:vMerge/>
          </w:tcPr>
          <w:p w14:paraId="3F0A37DE" w14:textId="77777777" w:rsidR="004E68FE" w:rsidRDefault="004E68FE" w:rsidP="00D97177">
            <w:pPr>
              <w:rPr>
                <w:rFonts w:ascii="Times New Roman" w:eastAsia="Times New Roman" w:hAnsi="Times New Roman" w:cs="Times New Roman"/>
                <w:sz w:val="24"/>
                <w:szCs w:val="24"/>
              </w:rPr>
            </w:pPr>
          </w:p>
        </w:tc>
        <w:tc>
          <w:tcPr>
            <w:tcW w:w="2268" w:type="dxa"/>
            <w:shd w:val="clear" w:color="auto" w:fill="FFF2CC" w:themeFill="accent4" w:themeFillTint="33"/>
          </w:tcPr>
          <w:p w14:paraId="629C089F" w14:textId="7912F895" w:rsidR="004E68FE" w:rsidRDefault="004E68FE"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1985" w:type="dxa"/>
            <w:shd w:val="clear" w:color="auto" w:fill="FFF2CC" w:themeFill="accent4" w:themeFillTint="33"/>
          </w:tcPr>
          <w:p w14:paraId="1703959B" w14:textId="3CE00455" w:rsidR="004E68FE" w:rsidRDefault="004E68FE"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w:t>
            </w:r>
          </w:p>
        </w:tc>
        <w:tc>
          <w:tcPr>
            <w:tcW w:w="3527" w:type="dxa"/>
            <w:gridSpan w:val="2"/>
            <w:shd w:val="clear" w:color="auto" w:fill="FFF2CC" w:themeFill="accent4" w:themeFillTint="33"/>
          </w:tcPr>
          <w:p w14:paraId="7F8F069D" w14:textId="4D69B5CD" w:rsidR="004E68FE" w:rsidRDefault="004E68FE" w:rsidP="00D97177">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2022</w:t>
            </w:r>
          </w:p>
        </w:tc>
      </w:tr>
      <w:tr w:rsidR="004134F2" w14:paraId="4CA9979B" w14:textId="77777777" w:rsidTr="285070FC">
        <w:trPr>
          <w:trHeight w:val="257"/>
        </w:trPr>
        <w:tc>
          <w:tcPr>
            <w:tcW w:w="2263" w:type="dxa"/>
            <w:shd w:val="clear" w:color="auto" w:fill="DEEAF6" w:themeFill="accent5" w:themeFillTint="33"/>
          </w:tcPr>
          <w:p w14:paraId="131F794B" w14:textId="77777777" w:rsidR="004134F2" w:rsidRDefault="004134F2" w:rsidP="00D97177">
            <w:pPr>
              <w:rPr>
                <w:rFonts w:ascii="Times New Roman" w:eastAsia="Times New Roman" w:hAnsi="Times New Roman" w:cs="Times New Roman"/>
                <w:sz w:val="24"/>
                <w:szCs w:val="24"/>
              </w:rPr>
            </w:pPr>
          </w:p>
        </w:tc>
        <w:tc>
          <w:tcPr>
            <w:tcW w:w="7780" w:type="dxa"/>
            <w:gridSpan w:val="4"/>
          </w:tcPr>
          <w:p w14:paraId="418955B3" w14:textId="24C4A836" w:rsidR="004134F2" w:rsidRPr="0026400B" w:rsidRDefault="004134F2" w:rsidP="00D97177">
            <w:pPr>
              <w:jc w:val="center"/>
              <w:rPr>
                <w:rFonts w:ascii="Times New Roman" w:hAnsi="Times New Roman" w:cs="Times New Roman"/>
                <w:sz w:val="24"/>
                <w:szCs w:val="24"/>
              </w:rPr>
            </w:pPr>
            <w:r w:rsidRPr="004134F2">
              <w:rPr>
                <w:rFonts w:ascii="Times New Roman" w:eastAsia="Times New Roman" w:hAnsi="Times New Roman" w:cs="Times New Roman" w:hint="eastAsia"/>
                <w:sz w:val="24"/>
                <w:szCs w:val="24"/>
              </w:rPr>
              <w:t>(</w:t>
            </w:r>
            <w:r w:rsidRPr="004134F2">
              <w:rPr>
                <w:rFonts w:ascii="Times New Roman" w:eastAsia="Times New Roman" w:hAnsi="Times New Roman" w:cs="Times New Roman"/>
                <w:sz w:val="24"/>
                <w:szCs w:val="24"/>
              </w:rPr>
              <w:t>HK</w:t>
            </w:r>
            <w:r>
              <w:rPr>
                <w:rFonts w:ascii="Times New Roman" w:eastAsia="Times New Roman" w:hAnsi="Times New Roman" w:cs="Times New Roman"/>
                <w:sz w:val="24"/>
                <w:szCs w:val="24"/>
              </w:rPr>
              <w:t>$</w:t>
            </w:r>
            <w:r w:rsidRPr="004134F2">
              <w:rPr>
                <w:rFonts w:ascii="Times New Roman" w:eastAsia="Times New Roman" w:hAnsi="Times New Roman" w:cs="Times New Roman"/>
                <w:sz w:val="24"/>
                <w:szCs w:val="24"/>
              </w:rPr>
              <w:t xml:space="preserve"> in Million)</w:t>
            </w:r>
          </w:p>
        </w:tc>
      </w:tr>
      <w:tr w:rsidR="004E68FE" w14:paraId="71E49106" w14:textId="77777777" w:rsidTr="004E68FE">
        <w:trPr>
          <w:trHeight w:val="257"/>
        </w:trPr>
        <w:tc>
          <w:tcPr>
            <w:tcW w:w="2263" w:type="dxa"/>
            <w:shd w:val="clear" w:color="auto" w:fill="DEEAF6" w:themeFill="accent5" w:themeFillTint="33"/>
          </w:tcPr>
          <w:p w14:paraId="1C0D77AF" w14:textId="77777777" w:rsidR="004E68FE" w:rsidRDefault="004E68FE"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Total Assets </w:t>
            </w:r>
          </w:p>
        </w:tc>
        <w:tc>
          <w:tcPr>
            <w:tcW w:w="2268" w:type="dxa"/>
          </w:tcPr>
          <w:p w14:paraId="047CF678" w14:textId="1FA42F0F"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4,208</w:t>
            </w:r>
          </w:p>
        </w:tc>
        <w:tc>
          <w:tcPr>
            <w:tcW w:w="1985" w:type="dxa"/>
          </w:tcPr>
          <w:p w14:paraId="4908147D" w14:textId="57818BA9"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4,008</w:t>
            </w:r>
          </w:p>
        </w:tc>
        <w:tc>
          <w:tcPr>
            <w:tcW w:w="2126" w:type="dxa"/>
          </w:tcPr>
          <w:p w14:paraId="5606D068" w14:textId="552BE4AA" w:rsidR="004E68FE" w:rsidRPr="00930A51" w:rsidRDefault="004E68FE"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513</w:t>
            </w:r>
          </w:p>
        </w:tc>
        <w:tc>
          <w:tcPr>
            <w:tcW w:w="1401" w:type="dxa"/>
          </w:tcPr>
          <w:p w14:paraId="5E760D2E" w14:textId="344B7FBD" w:rsidR="004E68FE" w:rsidRPr="00930A51" w:rsidRDefault="004E68FE"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170,968 </w:t>
            </w:r>
          </w:p>
        </w:tc>
      </w:tr>
      <w:tr w:rsidR="004E68FE" w14:paraId="4FB0AEA4" w14:textId="77777777" w:rsidTr="004E68FE">
        <w:trPr>
          <w:trHeight w:val="269"/>
        </w:trPr>
        <w:tc>
          <w:tcPr>
            <w:tcW w:w="2263" w:type="dxa"/>
            <w:shd w:val="clear" w:color="auto" w:fill="DEEAF6" w:themeFill="accent5" w:themeFillTint="33"/>
          </w:tcPr>
          <w:p w14:paraId="689C81EC" w14:textId="77777777" w:rsidR="004E68FE" w:rsidRDefault="004E68FE"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Sales</w:t>
            </w:r>
          </w:p>
        </w:tc>
        <w:tc>
          <w:tcPr>
            <w:tcW w:w="2268" w:type="dxa"/>
            <w:vAlign w:val="bottom"/>
          </w:tcPr>
          <w:p w14:paraId="13A0FE0A" w14:textId="2EBACC32"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3,380</w:t>
            </w:r>
          </w:p>
        </w:tc>
        <w:tc>
          <w:tcPr>
            <w:tcW w:w="1985" w:type="dxa"/>
          </w:tcPr>
          <w:p w14:paraId="223E810E" w14:textId="4F38689D"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3,799</w:t>
            </w:r>
          </w:p>
        </w:tc>
        <w:tc>
          <w:tcPr>
            <w:tcW w:w="2126" w:type="dxa"/>
          </w:tcPr>
          <w:p w14:paraId="52E9AB22" w14:textId="4D4778CC" w:rsidR="004E68FE" w:rsidRPr="00930A51" w:rsidRDefault="004E68FE" w:rsidP="003D6E50">
            <w:pPr>
              <w:jc w:val="center"/>
              <w:rPr>
                <w:rFonts w:ascii="Times New Roman" w:eastAsia="Times New Roman" w:hAnsi="Times New Roman" w:cs="Times New Roman"/>
                <w:sz w:val="24"/>
                <w:szCs w:val="24"/>
              </w:rPr>
            </w:pPr>
            <w:r w:rsidRPr="00930A51">
              <w:rPr>
                <w:rFonts w:ascii="Times New Roman" w:eastAsia="Times New Roman" w:hAnsi="Times New Roman" w:cs="Times New Roman"/>
                <w:sz w:val="24"/>
                <w:szCs w:val="24"/>
              </w:rPr>
              <w:t>585</w:t>
            </w:r>
          </w:p>
        </w:tc>
        <w:tc>
          <w:tcPr>
            <w:tcW w:w="1401" w:type="dxa"/>
          </w:tcPr>
          <w:p w14:paraId="69572844" w14:textId="4F704BC1" w:rsidR="004E68FE" w:rsidRPr="00930A51" w:rsidRDefault="004E68FE"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123,570 </w:t>
            </w:r>
          </w:p>
        </w:tc>
      </w:tr>
      <w:tr w:rsidR="004E68FE" w14:paraId="31865E27" w14:textId="77777777" w:rsidTr="004E68FE">
        <w:trPr>
          <w:trHeight w:val="269"/>
        </w:trPr>
        <w:tc>
          <w:tcPr>
            <w:tcW w:w="2263" w:type="dxa"/>
            <w:shd w:val="clear" w:color="auto" w:fill="DEEAF6" w:themeFill="accent5" w:themeFillTint="33"/>
          </w:tcPr>
          <w:p w14:paraId="5C6500CA" w14:textId="5DC431D8" w:rsidR="004E68FE" w:rsidRDefault="004E68FE"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Cost of Goods Sold</w:t>
            </w:r>
          </w:p>
        </w:tc>
        <w:tc>
          <w:tcPr>
            <w:tcW w:w="2268" w:type="dxa"/>
            <w:vAlign w:val="bottom"/>
          </w:tcPr>
          <w:p w14:paraId="7E86A9C7" w14:textId="4AB9115F"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(1,450)</w:t>
            </w:r>
          </w:p>
        </w:tc>
        <w:tc>
          <w:tcPr>
            <w:tcW w:w="1985" w:type="dxa"/>
            <w:vAlign w:val="bottom"/>
          </w:tcPr>
          <w:p w14:paraId="0F2C395F" w14:textId="770BDFAD" w:rsidR="004E68FE" w:rsidRPr="00A17B89"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(1,653)</w:t>
            </w:r>
          </w:p>
        </w:tc>
        <w:tc>
          <w:tcPr>
            <w:tcW w:w="2126" w:type="dxa"/>
          </w:tcPr>
          <w:p w14:paraId="2EA1B194" w14:textId="5F48DA17" w:rsidR="004E68FE" w:rsidRPr="00930A51" w:rsidRDefault="004E68FE" w:rsidP="003D6E50">
            <w:pPr>
              <w:jc w:val="center"/>
              <w:rPr>
                <w:rFonts w:ascii="Times New Roman" w:eastAsia="Times New Roman" w:hAnsi="Times New Roman" w:cs="Times New Roman"/>
                <w:sz w:val="24"/>
                <w:szCs w:val="24"/>
              </w:rPr>
            </w:pPr>
            <w:r w:rsidRPr="00D8050C">
              <w:rPr>
                <w:rFonts w:ascii="Times New Roman" w:eastAsia="Times New Roman" w:hAnsi="Times New Roman" w:cs="Times New Roman"/>
                <w:sz w:val="24"/>
                <w:szCs w:val="24"/>
              </w:rPr>
              <w:t>311</w:t>
            </w:r>
          </w:p>
        </w:tc>
        <w:tc>
          <w:tcPr>
            <w:tcW w:w="1401" w:type="dxa"/>
          </w:tcPr>
          <w:p w14:paraId="0C2639DC" w14:textId="2216F9A4" w:rsidR="004E68FE" w:rsidRPr="00930A51" w:rsidRDefault="004E68FE"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58,762 </w:t>
            </w:r>
          </w:p>
        </w:tc>
      </w:tr>
      <w:tr w:rsidR="004E68FE" w14:paraId="39A839C1" w14:textId="77777777" w:rsidTr="004E68FE">
        <w:trPr>
          <w:trHeight w:val="269"/>
        </w:trPr>
        <w:tc>
          <w:tcPr>
            <w:tcW w:w="2263" w:type="dxa"/>
            <w:shd w:val="clear" w:color="auto" w:fill="DEEAF6" w:themeFill="accent5" w:themeFillTint="33"/>
          </w:tcPr>
          <w:p w14:paraId="48289FAC" w14:textId="5BE4CFC8" w:rsidR="004E68FE" w:rsidRDefault="004E68FE"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Gross Profit</w:t>
            </w:r>
          </w:p>
        </w:tc>
        <w:tc>
          <w:tcPr>
            <w:tcW w:w="2268" w:type="dxa"/>
            <w:vAlign w:val="bottom"/>
          </w:tcPr>
          <w:p w14:paraId="78772C59" w14:textId="0320DE03"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1,930</w:t>
            </w:r>
          </w:p>
        </w:tc>
        <w:tc>
          <w:tcPr>
            <w:tcW w:w="1985" w:type="dxa"/>
            <w:vAlign w:val="bottom"/>
          </w:tcPr>
          <w:p w14:paraId="0EED5A8E" w14:textId="1941E757" w:rsidR="004E68FE" w:rsidRPr="00A17B89"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2,146</w:t>
            </w:r>
          </w:p>
        </w:tc>
        <w:tc>
          <w:tcPr>
            <w:tcW w:w="2126" w:type="dxa"/>
          </w:tcPr>
          <w:p w14:paraId="42B7B5C1" w14:textId="4A58B643" w:rsidR="004E68FE" w:rsidRPr="00930A51" w:rsidRDefault="004E68FE" w:rsidP="003D6E50">
            <w:pPr>
              <w:jc w:val="center"/>
              <w:rPr>
                <w:rFonts w:ascii="Times New Roman" w:eastAsia="Times New Roman" w:hAnsi="Times New Roman" w:cs="Times New Roman"/>
                <w:sz w:val="24"/>
                <w:szCs w:val="24"/>
              </w:rPr>
            </w:pPr>
            <w:r w:rsidRPr="002D20F2">
              <w:rPr>
                <w:rFonts w:ascii="Times New Roman" w:eastAsia="Times New Roman" w:hAnsi="Times New Roman" w:cs="Times New Roman"/>
                <w:sz w:val="24"/>
                <w:szCs w:val="24"/>
              </w:rPr>
              <w:t>273</w:t>
            </w:r>
          </w:p>
        </w:tc>
        <w:tc>
          <w:tcPr>
            <w:tcW w:w="1401" w:type="dxa"/>
          </w:tcPr>
          <w:p w14:paraId="1CC4817C" w14:textId="6673C9D7" w:rsidR="004E68FE" w:rsidRPr="00930A51" w:rsidRDefault="004E68FE"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64,808 </w:t>
            </w:r>
          </w:p>
        </w:tc>
      </w:tr>
      <w:tr w:rsidR="004E68FE" w14:paraId="5BD7FCA2" w14:textId="77777777" w:rsidTr="004E68FE">
        <w:trPr>
          <w:trHeight w:val="269"/>
        </w:trPr>
        <w:tc>
          <w:tcPr>
            <w:tcW w:w="2263" w:type="dxa"/>
            <w:shd w:val="clear" w:color="auto" w:fill="DEEAF6" w:themeFill="accent5" w:themeFillTint="33"/>
          </w:tcPr>
          <w:p w14:paraId="05BC7470" w14:textId="77777777" w:rsidR="004E68FE" w:rsidRDefault="004E68FE"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Net Income</w:t>
            </w:r>
          </w:p>
        </w:tc>
        <w:tc>
          <w:tcPr>
            <w:tcW w:w="2268" w:type="dxa"/>
          </w:tcPr>
          <w:p w14:paraId="03B53DF8" w14:textId="39B6D0A9"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465</w:t>
            </w:r>
          </w:p>
        </w:tc>
        <w:tc>
          <w:tcPr>
            <w:tcW w:w="1985" w:type="dxa"/>
          </w:tcPr>
          <w:p w14:paraId="5B1700B9" w14:textId="356FBFDB"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810</w:t>
            </w:r>
          </w:p>
        </w:tc>
        <w:tc>
          <w:tcPr>
            <w:tcW w:w="2126" w:type="dxa"/>
          </w:tcPr>
          <w:p w14:paraId="1C83AACD" w14:textId="112E7ED0" w:rsidR="004E68FE" w:rsidRPr="00930A51" w:rsidRDefault="004E68FE" w:rsidP="003D6E50">
            <w:pPr>
              <w:jc w:val="center"/>
              <w:rPr>
                <w:rFonts w:ascii="Times New Roman" w:eastAsia="Times New Roman" w:hAnsi="Times New Roman" w:cs="Times New Roman"/>
                <w:sz w:val="24"/>
                <w:szCs w:val="24"/>
              </w:rPr>
            </w:pPr>
            <w:r w:rsidRPr="006D7679">
              <w:rPr>
                <w:rFonts w:ascii="Times New Roman" w:eastAsia="Times New Roman" w:hAnsi="Times New Roman" w:cs="Times New Roman"/>
                <w:sz w:val="24"/>
                <w:szCs w:val="24"/>
              </w:rPr>
              <w:t>-15</w:t>
            </w:r>
          </w:p>
        </w:tc>
        <w:tc>
          <w:tcPr>
            <w:tcW w:w="1401" w:type="dxa"/>
          </w:tcPr>
          <w:p w14:paraId="023C3C0A" w14:textId="03131EF7" w:rsidR="004E68FE" w:rsidRPr="00930A51" w:rsidRDefault="004E68FE"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30,944 </w:t>
            </w:r>
          </w:p>
        </w:tc>
      </w:tr>
      <w:tr w:rsidR="004E68FE" w14:paraId="39FEB085" w14:textId="77777777" w:rsidTr="004E68FE">
        <w:trPr>
          <w:trHeight w:val="330"/>
        </w:trPr>
        <w:tc>
          <w:tcPr>
            <w:tcW w:w="2263" w:type="dxa"/>
            <w:shd w:val="clear" w:color="auto" w:fill="DEEAF6" w:themeFill="accent5" w:themeFillTint="33"/>
          </w:tcPr>
          <w:p w14:paraId="0803CB1E" w14:textId="77777777" w:rsidR="004E68FE" w:rsidRPr="00E2391C" w:rsidRDefault="004E68FE" w:rsidP="003D6E50">
            <w:pPr>
              <w:rPr>
                <w:rFonts w:ascii="Times New Roman" w:hAnsi="Times New Roman" w:cs="Times New Roman"/>
                <w:sz w:val="24"/>
                <w:szCs w:val="24"/>
              </w:rPr>
            </w:pPr>
            <w:r>
              <w:rPr>
                <w:rFonts w:ascii="Times New Roman" w:eastAsia="Times New Roman" w:hAnsi="Times New Roman" w:cs="Times New Roman"/>
                <w:sz w:val="24"/>
                <w:szCs w:val="24"/>
              </w:rPr>
              <w:t>Total Liabilities</w:t>
            </w:r>
          </w:p>
        </w:tc>
        <w:tc>
          <w:tcPr>
            <w:tcW w:w="2268" w:type="dxa"/>
            <w:vAlign w:val="bottom"/>
          </w:tcPr>
          <w:p w14:paraId="0B6338C2" w14:textId="73B9EA92"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1,645</w:t>
            </w:r>
          </w:p>
        </w:tc>
        <w:tc>
          <w:tcPr>
            <w:tcW w:w="1985" w:type="dxa"/>
            <w:vAlign w:val="bottom"/>
          </w:tcPr>
          <w:p w14:paraId="788511D0" w14:textId="2AD0157E" w:rsidR="004E68FE" w:rsidRPr="00DC6FB8" w:rsidRDefault="004E68FE" w:rsidP="003D6E50">
            <w:pPr>
              <w:jc w:val="center"/>
              <w:rPr>
                <w:rFonts w:ascii="Times New Roman" w:eastAsia="Times New Roman" w:hAnsi="Times New Roman" w:cs="Times New Roman"/>
                <w:sz w:val="24"/>
                <w:szCs w:val="24"/>
              </w:rPr>
            </w:pPr>
            <w:r w:rsidRPr="000F23EA">
              <w:rPr>
                <w:rFonts w:ascii="Times New Roman" w:eastAsia="Times New Roman" w:hAnsi="Times New Roman" w:cs="Times New Roman"/>
                <w:sz w:val="24"/>
                <w:szCs w:val="24"/>
              </w:rPr>
              <w:t>1,486</w:t>
            </w:r>
          </w:p>
        </w:tc>
        <w:tc>
          <w:tcPr>
            <w:tcW w:w="2126" w:type="dxa"/>
          </w:tcPr>
          <w:p w14:paraId="24094044" w14:textId="671C2607" w:rsidR="004E68FE" w:rsidRPr="00930A51" w:rsidRDefault="004E68FE"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393</w:t>
            </w:r>
          </w:p>
        </w:tc>
        <w:tc>
          <w:tcPr>
            <w:tcW w:w="1401" w:type="dxa"/>
          </w:tcPr>
          <w:p w14:paraId="11F3332B" w14:textId="0F97A5C0" w:rsidR="004E68FE" w:rsidRPr="00930A51" w:rsidRDefault="004E68FE"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84,221 </w:t>
            </w:r>
          </w:p>
        </w:tc>
      </w:tr>
      <w:tr w:rsidR="004E68FE" w14:paraId="0D0CDCEC" w14:textId="77777777" w:rsidTr="004E68FE">
        <w:trPr>
          <w:trHeight w:val="257"/>
        </w:trPr>
        <w:tc>
          <w:tcPr>
            <w:tcW w:w="2263" w:type="dxa"/>
            <w:shd w:val="clear" w:color="auto" w:fill="DEEAF6" w:themeFill="accent5" w:themeFillTint="33"/>
          </w:tcPr>
          <w:p w14:paraId="7AC6A51F" w14:textId="77777777" w:rsidR="004E68FE" w:rsidRDefault="004E68FE" w:rsidP="003D6E50">
            <w:pPr>
              <w:rPr>
                <w:rFonts w:ascii="Times New Roman" w:eastAsia="Times New Roman" w:hAnsi="Times New Roman" w:cs="Times New Roman"/>
                <w:sz w:val="24"/>
                <w:szCs w:val="24"/>
              </w:rPr>
            </w:pPr>
            <w:r>
              <w:rPr>
                <w:rFonts w:ascii="Times New Roman" w:eastAsia="Times New Roman" w:hAnsi="Times New Roman" w:cs="Times New Roman"/>
                <w:sz w:val="24"/>
                <w:szCs w:val="24"/>
              </w:rPr>
              <w:t>Net Working Capital</w:t>
            </w:r>
          </w:p>
        </w:tc>
        <w:tc>
          <w:tcPr>
            <w:tcW w:w="2268" w:type="dxa"/>
            <w:vAlign w:val="bottom"/>
          </w:tcPr>
          <w:p w14:paraId="35CB9C0D" w14:textId="206F9353" w:rsidR="004E68FE" w:rsidRPr="00DC6FB8" w:rsidRDefault="004E68FE"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960</w:t>
            </w:r>
          </w:p>
        </w:tc>
        <w:tc>
          <w:tcPr>
            <w:tcW w:w="1985" w:type="dxa"/>
            <w:vAlign w:val="bottom"/>
          </w:tcPr>
          <w:p w14:paraId="5F2E80E1" w14:textId="425B089D" w:rsidR="004E68FE" w:rsidRPr="00DC6FB8" w:rsidRDefault="004E68FE"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890</w:t>
            </w:r>
          </w:p>
        </w:tc>
        <w:tc>
          <w:tcPr>
            <w:tcW w:w="2126" w:type="dxa"/>
          </w:tcPr>
          <w:p w14:paraId="16130FA2" w14:textId="1725A18E" w:rsidR="004E68FE" w:rsidRPr="00930A51" w:rsidRDefault="004E68FE" w:rsidP="003D6E50">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137</w:t>
            </w:r>
          </w:p>
        </w:tc>
        <w:tc>
          <w:tcPr>
            <w:tcW w:w="1401" w:type="dxa"/>
          </w:tcPr>
          <w:p w14:paraId="744B6FCC" w14:textId="47BE7D2F" w:rsidR="004E68FE" w:rsidRPr="00930A51" w:rsidRDefault="004E68FE" w:rsidP="003D6E50">
            <w:pPr>
              <w:jc w:val="center"/>
              <w:rPr>
                <w:rFonts w:ascii="Times New Roman" w:eastAsia="Times New Roman" w:hAnsi="Times New Roman" w:cs="Times New Roman"/>
                <w:sz w:val="24"/>
                <w:szCs w:val="24"/>
              </w:rPr>
            </w:pPr>
            <w:r w:rsidRPr="003D6E50">
              <w:rPr>
                <w:rFonts w:ascii="Times New Roman" w:eastAsia="Times New Roman" w:hAnsi="Times New Roman" w:cs="Times New Roman"/>
                <w:sz w:val="24"/>
                <w:szCs w:val="24"/>
              </w:rPr>
              <w:t xml:space="preserve"> 69,950.10 </w:t>
            </w:r>
          </w:p>
        </w:tc>
      </w:tr>
    </w:tbl>
    <w:p w14:paraId="3D6EFB9D" w14:textId="68158898" w:rsidR="2242EED6" w:rsidRDefault="004608CE" w:rsidP="4FE48F5D">
      <w:pPr>
        <w:spacing w:line="360" w:lineRule="auto"/>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Created by the author</w:t>
      </w:r>
    </w:p>
    <w:p w14:paraId="3978A8FC" w14:textId="27F97E38" w:rsidR="12E4346F" w:rsidRDefault="004144B9" w:rsidP="222A91B5">
      <w:pPr>
        <w:pStyle w:val="Heading1"/>
        <w:spacing w:line="360" w:lineRule="auto"/>
      </w:pPr>
      <w:bookmarkStart w:id="6" w:name="_Toc150767536"/>
      <w:r>
        <w:t>5.</w:t>
      </w:r>
      <w:r w:rsidR="12E4346F">
        <w:t xml:space="preserve"> </w:t>
      </w:r>
      <w:r w:rsidR="00D7281F">
        <w:t xml:space="preserve">External </w:t>
      </w:r>
      <w:r w:rsidR="12E4346F">
        <w:t>Environment Analyses – PEST Analysis</w:t>
      </w:r>
      <w:bookmarkEnd w:id="6"/>
    </w:p>
    <w:p w14:paraId="29145C45" w14:textId="484BD684" w:rsidR="1D087CE9" w:rsidRDefault="1D087CE9"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The revenue in the fashion market keeps increasing and will reach US$15.7 Bn by 2027. Currently, the projected target of 2023 is US$10.32 (statista, 2023). Therefore, it still has </w:t>
      </w:r>
      <w:r w:rsidR="00903726">
        <w:rPr>
          <w:rFonts w:ascii="Times New Roman" w:eastAsia="Times New Roman" w:hAnsi="Times New Roman" w:cs="Times New Roman"/>
          <w:sz w:val="24"/>
          <w:szCs w:val="24"/>
        </w:rPr>
        <w:t>a larger</w:t>
      </w:r>
      <w:r w:rsidRPr="222A91B5">
        <w:rPr>
          <w:rFonts w:ascii="Times New Roman" w:eastAsia="Times New Roman" w:hAnsi="Times New Roman" w:cs="Times New Roman"/>
          <w:sz w:val="24"/>
          <w:szCs w:val="24"/>
        </w:rPr>
        <w:t xml:space="preserve"> room to increase its profit of Giordano if it prepares the right strategies to adopt the potential consumers in the market. </w:t>
      </w:r>
    </w:p>
    <w:p w14:paraId="2B6C22DE" w14:textId="77777777" w:rsidR="00842349" w:rsidRDefault="00842349" w:rsidP="00842349">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To study the external environment precisely, PEST analysis is a well-established and all-rounded theory to understand the external macro-environment of the corporation participating in. PEST stands for Political, Economic, Social and Technological which represent factors affecting the operation strategies of the corporation in their environment (Cox, J., 2021).</w:t>
      </w:r>
    </w:p>
    <w:p w14:paraId="7C5386ED" w14:textId="37336428" w:rsidR="00842349" w:rsidRDefault="00842349" w:rsidP="222A91B5">
      <w:pPr>
        <w:spacing w:line="360" w:lineRule="auto"/>
        <w:jc w:val="both"/>
        <w:rPr>
          <w:rFonts w:ascii="Times New Roman" w:eastAsia="Times New Roman" w:hAnsi="Times New Roman" w:cs="Times New Roman"/>
          <w:sz w:val="24"/>
          <w:szCs w:val="24"/>
        </w:rPr>
      </w:pPr>
      <w:r w:rsidRPr="222A91B5">
        <w:rPr>
          <w:rFonts w:ascii="Times New Roman" w:hAnsi="Times New Roman" w:cs="Times New Roman"/>
          <w:sz w:val="24"/>
          <w:szCs w:val="24"/>
        </w:rPr>
        <w:t xml:space="preserve">In this current phenomenon, Technology is the first core factor affecting the survival of Giordano. </w:t>
      </w:r>
      <w:r w:rsidRPr="222A91B5">
        <w:rPr>
          <w:rFonts w:ascii="Times New Roman" w:eastAsia="Times New Roman" w:hAnsi="Times New Roman" w:cs="Times New Roman"/>
          <w:sz w:val="24"/>
          <w:szCs w:val="24"/>
        </w:rPr>
        <w:t>Technological development may determine the corporation's ultimate business result (Shtal</w:t>
      </w:r>
      <w:r>
        <w:rPr>
          <w:rFonts w:ascii="Times New Roman" w:eastAsia="Times New Roman" w:hAnsi="Times New Roman" w:cs="Times New Roman"/>
          <w:sz w:val="24"/>
          <w:szCs w:val="24"/>
        </w:rPr>
        <w:t xml:space="preserve"> et al.</w:t>
      </w:r>
      <w:r w:rsidRPr="222A91B5">
        <w:rPr>
          <w:rFonts w:ascii="Times New Roman" w:eastAsia="Times New Roman" w:hAnsi="Times New Roman" w:cs="Times New Roman"/>
          <w:sz w:val="24"/>
          <w:szCs w:val="24"/>
        </w:rPr>
        <w:t>, et al., 2018). If the corporation can make good use of the updated technology, their business may be expanded and enlarge the profit margin. However, they may become bankrupt by the invasion of technology, such as Koka and Nokia after the promotion of iPhone and digital cameras.  Nowadays, self-check-out machines are popular in almost all stores</w:t>
      </w:r>
      <w:r>
        <w:rPr>
          <w:rFonts w:ascii="Times New Roman" w:eastAsia="Times New Roman" w:hAnsi="Times New Roman" w:cs="Times New Roman"/>
          <w:sz w:val="24"/>
          <w:szCs w:val="24"/>
        </w:rPr>
        <w:t>,</w:t>
      </w:r>
      <w:r w:rsidRPr="222A91B5">
        <w:rPr>
          <w:rFonts w:ascii="Times New Roman" w:eastAsia="Times New Roman" w:hAnsi="Times New Roman" w:cs="Times New Roman"/>
          <w:sz w:val="24"/>
          <w:szCs w:val="24"/>
        </w:rPr>
        <w:t xml:space="preserve"> which may help to solve the labour storage problem.</w:t>
      </w:r>
    </w:p>
    <w:p w14:paraId="32B262E4" w14:textId="0BD25112" w:rsidR="1D087CE9" w:rsidRDefault="1D087CE9"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With the rapid expansion of technology, nearly 60% of the population is using social media integrated into their daily life (McKinsey &amp; Company, 2023).  </w:t>
      </w:r>
      <w:r w:rsidR="009A0BB4" w:rsidRPr="008A70FC">
        <w:rPr>
          <w:rFonts w:ascii="Times New Roman" w:eastAsia="Times New Roman" w:hAnsi="Times New Roman" w:cs="Times New Roman" w:hint="eastAsia"/>
          <w:sz w:val="24"/>
          <w:szCs w:val="24"/>
        </w:rPr>
        <w:t>T</w:t>
      </w:r>
      <w:r w:rsidR="009A0BB4" w:rsidRPr="008A70FC">
        <w:rPr>
          <w:rFonts w:ascii="Times New Roman" w:eastAsia="Times New Roman" w:hAnsi="Times New Roman" w:cs="Times New Roman"/>
          <w:sz w:val="24"/>
          <w:szCs w:val="24"/>
        </w:rPr>
        <w:t xml:space="preserve">echnology application will be the priority for </w:t>
      </w:r>
      <w:r w:rsidR="008A70FC" w:rsidRPr="008A70FC">
        <w:rPr>
          <w:rFonts w:ascii="Times New Roman" w:eastAsia="Times New Roman" w:hAnsi="Times New Roman" w:cs="Times New Roman"/>
          <w:sz w:val="24"/>
          <w:szCs w:val="24"/>
        </w:rPr>
        <w:t>enhancement.</w:t>
      </w:r>
      <w:r w:rsidR="008A70FC">
        <w:rPr>
          <w:rFonts w:ascii="PMingLiU" w:hAnsi="PMingLiU" w:cs="PMingLiU"/>
          <w:sz w:val="24"/>
          <w:szCs w:val="24"/>
          <w:lang w:eastAsia="zh-TW"/>
        </w:rPr>
        <w:t xml:space="preserve"> </w:t>
      </w:r>
      <w:r w:rsidRPr="222A91B5">
        <w:rPr>
          <w:rFonts w:ascii="Times New Roman" w:eastAsia="Times New Roman" w:hAnsi="Times New Roman" w:cs="Times New Roman"/>
          <w:sz w:val="24"/>
          <w:szCs w:val="24"/>
        </w:rPr>
        <w:t>To align with the promotion from KOL (Key Opinion Leader) as a sale in a physical shop, will largely influence the purchase decisions of consumers with timeless and boundless promotion. Meanwhile, international online purchase platforms</w:t>
      </w:r>
      <w:r w:rsidR="009B1832">
        <w:rPr>
          <w:rFonts w:ascii="Times New Roman" w:eastAsia="Times New Roman" w:hAnsi="Times New Roman" w:cs="Times New Roman"/>
          <w:sz w:val="24"/>
          <w:szCs w:val="24"/>
        </w:rPr>
        <w:t>, including Tmall, Amazon, etc., are mutually developed</w:t>
      </w:r>
      <w:r w:rsidRPr="222A91B5">
        <w:rPr>
          <w:rFonts w:ascii="Times New Roman" w:eastAsia="Times New Roman" w:hAnsi="Times New Roman" w:cs="Times New Roman"/>
          <w:sz w:val="24"/>
          <w:szCs w:val="24"/>
        </w:rPr>
        <w:t>. The target consumers may reach their products more convenient than non-internet edge. The sale rates of online shopping gradually increased 10% in 2021 and 2022 (HKTDC Research, 2023).</w:t>
      </w:r>
    </w:p>
    <w:p w14:paraId="4B34BBE8" w14:textId="4D1A7B38" w:rsidR="00842349" w:rsidRDefault="1D087CE9"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Meanwhile, se</w:t>
      </w:r>
      <w:r w:rsidR="7FA5377C" w:rsidRPr="222A91B5">
        <w:rPr>
          <w:rFonts w:ascii="Times New Roman" w:eastAsia="Times New Roman" w:hAnsi="Times New Roman" w:cs="Times New Roman"/>
          <w:sz w:val="24"/>
          <w:szCs w:val="24"/>
        </w:rPr>
        <w:t>veral</w:t>
      </w:r>
      <w:r w:rsidRPr="222A91B5">
        <w:rPr>
          <w:rFonts w:ascii="Times New Roman" w:eastAsia="Times New Roman" w:hAnsi="Times New Roman" w:cs="Times New Roman"/>
          <w:sz w:val="24"/>
          <w:szCs w:val="24"/>
        </w:rPr>
        <w:t xml:space="preserve"> factors, such as e-image, trust and e-interactivity of the retailers, may create different effects on the consumer's behaviour on e-shopping, although they may have already developed a comprehensive online platform (DENNIS, Charles, et al., 2009). Online shopping habits may still have a lot of room to increase due to the slow growth or even the stopping of traditional marketing strategies. Giordano has an online shopping platform, but the cooperation of different components should be fully interfaced together to enlarge the effects. </w:t>
      </w:r>
    </w:p>
    <w:p w14:paraId="0F530CEB" w14:textId="15EA71FE" w:rsidR="1D087CE9" w:rsidRDefault="1D087CE9"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Sustainability has become more influential in the clothing industry due to the increasing awareness of green elements in their daily life, such as their clothing selection (GOWOREK, Helen, et al., 2012). Consumers with a green mindset may consider whether the sources and logistic arrangements of their goods achieve zero carbon or not. The green strategy of a retailer may influence the recognition of consumers to retailers. Therefore, Giordano shall not exclude this part in its strategy development. </w:t>
      </w:r>
    </w:p>
    <w:p w14:paraId="4796A665" w14:textId="28DAD99A" w:rsidR="00520A71" w:rsidRDefault="00520A71"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The second core factor is the social factor.  The collective behaviours of certain groups, areas, and periods may affect consumer behaviours of consumers (Peng &amp; Nunes, 2007). Therefore, as one of the market leaders in the apparel industry. Giordano should enhance their market consciousness to the updated cultural and social issues, which may create business opportunities, such as cha chann tend collection to respond to the unique food &amp; beverage industry in Hong Kong (Bossini, 2023). Giordano also promotes pest collection to respond to the pest-friendly environment nowadays in which the consumer will donate HK$5 to the animal caring orgainsation. (Giordano, 2023).  As mentioned above, ESG is one of the indicators to achieve the social responsibility of the corporation. Therefore, Green elements may be other directions to guide the productions and even the service of Giordano in future.</w:t>
      </w:r>
    </w:p>
    <w:p w14:paraId="454D7BFE" w14:textId="62D08741" w:rsidR="146C2291" w:rsidRDefault="146C2291" w:rsidP="222A91B5">
      <w:pPr>
        <w:spacing w:line="360" w:lineRule="auto"/>
        <w:jc w:val="both"/>
        <w:rPr>
          <w:rFonts w:ascii="Times New Roman" w:hAnsi="Times New Roman" w:cs="Times New Roman"/>
          <w:sz w:val="24"/>
          <w:szCs w:val="24"/>
          <w:lang w:eastAsia="zh-TW"/>
        </w:rPr>
      </w:pPr>
      <w:r w:rsidRPr="222A91B5">
        <w:rPr>
          <w:rFonts w:ascii="Times New Roman" w:eastAsia="Times New Roman" w:hAnsi="Times New Roman" w:cs="Times New Roman"/>
          <w:sz w:val="24"/>
          <w:szCs w:val="24"/>
        </w:rPr>
        <w:t>The other three factors</w:t>
      </w:r>
      <w:r w:rsidR="73BE9529" w:rsidRPr="222A91B5">
        <w:rPr>
          <w:rFonts w:ascii="Times New Roman" w:eastAsia="Times New Roman" w:hAnsi="Times New Roman" w:cs="Times New Roman"/>
          <w:sz w:val="24"/>
          <w:szCs w:val="24"/>
        </w:rPr>
        <w:t>, including political factors</w:t>
      </w:r>
      <w:r w:rsidR="59779E26" w:rsidRPr="222A91B5">
        <w:rPr>
          <w:rFonts w:ascii="Times New Roman" w:eastAsia="Times New Roman" w:hAnsi="Times New Roman" w:cs="Times New Roman"/>
          <w:sz w:val="24"/>
          <w:szCs w:val="24"/>
        </w:rPr>
        <w:t xml:space="preserve"> and</w:t>
      </w:r>
      <w:r w:rsidR="73BE9529" w:rsidRPr="222A91B5">
        <w:rPr>
          <w:rFonts w:ascii="Times New Roman" w:eastAsia="Times New Roman" w:hAnsi="Times New Roman" w:cs="Times New Roman"/>
          <w:sz w:val="24"/>
          <w:szCs w:val="24"/>
        </w:rPr>
        <w:t xml:space="preserve"> </w:t>
      </w:r>
      <w:r w:rsidR="116C740A" w:rsidRPr="222A91B5">
        <w:rPr>
          <w:rFonts w:ascii="Times New Roman" w:eastAsia="Times New Roman" w:hAnsi="Times New Roman" w:cs="Times New Roman"/>
          <w:sz w:val="24"/>
          <w:szCs w:val="24"/>
        </w:rPr>
        <w:t>economic factors</w:t>
      </w:r>
      <w:r w:rsidR="2DF939FA" w:rsidRPr="222A91B5">
        <w:rPr>
          <w:rFonts w:ascii="Times New Roman" w:eastAsia="Times New Roman" w:hAnsi="Times New Roman" w:cs="Times New Roman"/>
          <w:sz w:val="24"/>
          <w:szCs w:val="24"/>
        </w:rPr>
        <w:t>, also play influential role</w:t>
      </w:r>
      <w:r w:rsidR="001D2661">
        <w:rPr>
          <w:rFonts w:ascii="Times New Roman" w:eastAsia="Times New Roman" w:hAnsi="Times New Roman" w:cs="Times New Roman"/>
          <w:sz w:val="24"/>
          <w:szCs w:val="24"/>
        </w:rPr>
        <w:t>s</w:t>
      </w:r>
      <w:r w:rsidR="2DF939FA" w:rsidRPr="222A91B5">
        <w:rPr>
          <w:rFonts w:ascii="Times New Roman" w:eastAsia="Times New Roman" w:hAnsi="Times New Roman" w:cs="Times New Roman"/>
          <w:sz w:val="24"/>
          <w:szCs w:val="24"/>
        </w:rPr>
        <w:t xml:space="preserve"> in the development of Gi</w:t>
      </w:r>
      <w:r w:rsidR="3BF63F64" w:rsidRPr="222A91B5">
        <w:rPr>
          <w:rFonts w:ascii="Times New Roman" w:eastAsia="Times New Roman" w:hAnsi="Times New Roman" w:cs="Times New Roman"/>
          <w:sz w:val="24"/>
          <w:szCs w:val="24"/>
        </w:rPr>
        <w:t xml:space="preserve">ordano. </w:t>
      </w:r>
    </w:p>
    <w:p w14:paraId="29A8C403" w14:textId="55420965" w:rsidR="425CD5C8" w:rsidRDefault="425CD5C8" w:rsidP="222A91B5">
      <w:pPr>
        <w:spacing w:line="360" w:lineRule="auto"/>
        <w:jc w:val="both"/>
        <w:rPr>
          <w:rFonts w:ascii="Times New Roman" w:hAnsi="Times New Roman" w:cs="Times New Roman"/>
          <w:sz w:val="24"/>
          <w:szCs w:val="24"/>
          <w:lang w:eastAsia="zh-TW"/>
        </w:rPr>
      </w:pPr>
      <w:r w:rsidRPr="222A91B5">
        <w:rPr>
          <w:rFonts w:ascii="Times New Roman" w:hAnsi="Times New Roman" w:cs="Times New Roman"/>
          <w:sz w:val="24"/>
          <w:szCs w:val="24"/>
        </w:rPr>
        <w:t>For political issues, c</w:t>
      </w:r>
      <w:r w:rsidR="12E4346F" w:rsidRPr="222A91B5">
        <w:rPr>
          <w:rFonts w:ascii="Times New Roman" w:hAnsi="Times New Roman" w:cs="Times New Roman"/>
          <w:sz w:val="24"/>
          <w:szCs w:val="24"/>
        </w:rPr>
        <w:t>orporate governance refers to the mechanisms that influenc</w:t>
      </w:r>
      <w:r w:rsidR="0894939A" w:rsidRPr="222A91B5">
        <w:rPr>
          <w:rFonts w:ascii="Times New Roman" w:hAnsi="Times New Roman" w:cs="Times New Roman"/>
          <w:sz w:val="24"/>
          <w:szCs w:val="24"/>
        </w:rPr>
        <w:t>e</w:t>
      </w:r>
      <w:r w:rsidR="12E4346F" w:rsidRPr="222A91B5">
        <w:rPr>
          <w:rFonts w:ascii="Times New Roman" w:hAnsi="Times New Roman" w:cs="Times New Roman"/>
          <w:sz w:val="24"/>
          <w:szCs w:val="24"/>
        </w:rPr>
        <w:t xml:space="preserve"> the decision by the management, such as marketing decision, financial strategies and even human resources strategies (Larcker, Richardson&amp; Tuna, 2005). The business </w:t>
      </w:r>
      <w:r w:rsidR="00654CEE">
        <w:rPr>
          <w:rFonts w:ascii="Times New Roman" w:hAnsi="Times New Roman" w:cs="Times New Roman"/>
          <w:sz w:val="24"/>
          <w:szCs w:val="24"/>
        </w:rPr>
        <w:t>decisions</w:t>
      </w:r>
      <w:r w:rsidR="12E4346F" w:rsidRPr="222A91B5">
        <w:rPr>
          <w:rFonts w:ascii="Times New Roman" w:hAnsi="Times New Roman" w:cs="Times New Roman"/>
          <w:sz w:val="24"/>
          <w:szCs w:val="24"/>
        </w:rPr>
        <w:t xml:space="preserve"> of Giordano should follow the regulations </w:t>
      </w:r>
      <w:r w:rsidR="33907096" w:rsidRPr="222A91B5">
        <w:rPr>
          <w:rFonts w:ascii="Times New Roman" w:hAnsi="Times New Roman" w:cs="Times New Roman"/>
          <w:sz w:val="24"/>
          <w:szCs w:val="24"/>
        </w:rPr>
        <w:t xml:space="preserve">that </w:t>
      </w:r>
      <w:r w:rsidR="12E4346F" w:rsidRPr="222A91B5">
        <w:rPr>
          <w:rFonts w:ascii="Times New Roman" w:hAnsi="Times New Roman" w:cs="Times New Roman"/>
          <w:sz w:val="24"/>
          <w:szCs w:val="24"/>
        </w:rPr>
        <w:t xml:space="preserve">blinded the business activities in Hong Kong, such as anti-corruption, illegal cash flow and avoiding employing ineligible workers. It totally influences the image of the corporation in Hong Kong. More importantly, Giordano is a listed company. They should have higher requirements and monitoring on the corporate governance, which may affect the investment motivation of the investors of Giordano in the stock market. </w:t>
      </w:r>
    </w:p>
    <w:p w14:paraId="181F88A0" w14:textId="5FC8B1A3" w:rsidR="12E4346F" w:rsidRDefault="12E4346F" w:rsidP="222A91B5">
      <w:pPr>
        <w:spacing w:line="360" w:lineRule="auto"/>
        <w:jc w:val="both"/>
        <w:rPr>
          <w:rFonts w:ascii="Times New Roman" w:hAnsi="Times New Roman" w:cs="Times New Roman"/>
          <w:sz w:val="24"/>
          <w:szCs w:val="24"/>
          <w:lang w:eastAsia="zh-TW"/>
        </w:rPr>
      </w:pPr>
      <w:r w:rsidRPr="222A91B5">
        <w:rPr>
          <w:rFonts w:ascii="Times New Roman" w:hAnsi="Times New Roman" w:cs="Times New Roman"/>
          <w:sz w:val="24"/>
          <w:szCs w:val="24"/>
          <w:lang w:eastAsia="zh-TW"/>
        </w:rPr>
        <w:t xml:space="preserve">Economic factors mean how external economic issues affect the profitability of the corporation in a particular region (Tanya &amp; David, 2015). Recently, after the post-pandemic situation, the gross domestic profit is still under the pre-pandemic period. The customer emotion still needs to recover; therefore, the government is now organising a night market to boost the purchasing emotions. </w:t>
      </w:r>
    </w:p>
    <w:p w14:paraId="4D46805E" w14:textId="223E95E5" w:rsidR="1061DE8A" w:rsidRDefault="1061DE8A" w:rsidP="222A91B5">
      <w:pPr>
        <w:spacing w:line="360" w:lineRule="auto"/>
        <w:jc w:val="both"/>
        <w:rPr>
          <w:rFonts w:ascii="Times New Roman" w:eastAsia="Times New Roman" w:hAnsi="Times New Roman" w:cs="Times New Roman"/>
          <w:sz w:val="24"/>
          <w:szCs w:val="24"/>
        </w:rPr>
      </w:pPr>
      <w:r w:rsidRPr="222A91B5">
        <w:rPr>
          <w:rFonts w:ascii="Times New Roman" w:eastAsia="Times New Roman" w:hAnsi="Times New Roman" w:cs="Times New Roman"/>
          <w:sz w:val="24"/>
          <w:szCs w:val="24"/>
        </w:rPr>
        <w:t xml:space="preserve">To conclude the above environmental influence, several opportunities have appeared for Giordano due to the rapid technological developments and the strong promotion of “Green” living habits. Giordano should develop the relevant products to adapt to the changes in the market. </w:t>
      </w:r>
      <w:r w:rsidR="00654CEE">
        <w:rPr>
          <w:rFonts w:ascii="Times New Roman" w:eastAsia="Times New Roman" w:hAnsi="Times New Roman" w:cs="Times New Roman"/>
          <w:sz w:val="24"/>
          <w:szCs w:val="24"/>
        </w:rPr>
        <w:t xml:space="preserve">However, the threats </w:t>
      </w:r>
      <w:r w:rsidR="0019411A">
        <w:rPr>
          <w:rFonts w:ascii="Times New Roman" w:eastAsia="Times New Roman" w:hAnsi="Times New Roman" w:cs="Times New Roman"/>
          <w:sz w:val="24"/>
          <w:szCs w:val="24"/>
        </w:rPr>
        <w:t>may appear if Gio</w:t>
      </w:r>
      <w:r w:rsidR="00F83501">
        <w:rPr>
          <w:rFonts w:ascii="Times New Roman" w:eastAsia="Times New Roman" w:hAnsi="Times New Roman" w:cs="Times New Roman"/>
          <w:sz w:val="24"/>
          <w:szCs w:val="24"/>
        </w:rPr>
        <w:t xml:space="preserve">rdano can’t adapt to the current </w:t>
      </w:r>
      <w:r w:rsidR="004B12D1">
        <w:rPr>
          <w:rFonts w:ascii="Times New Roman" w:eastAsia="Times New Roman" w:hAnsi="Times New Roman" w:cs="Times New Roman"/>
          <w:sz w:val="24"/>
          <w:szCs w:val="24"/>
        </w:rPr>
        <w:t xml:space="preserve">market </w:t>
      </w:r>
      <w:r w:rsidR="00B54467">
        <w:rPr>
          <w:rFonts w:ascii="Times New Roman" w:eastAsia="Times New Roman" w:hAnsi="Times New Roman" w:cs="Times New Roman"/>
          <w:sz w:val="24"/>
          <w:szCs w:val="24"/>
        </w:rPr>
        <w:t>trend</w:t>
      </w:r>
      <w:r w:rsidR="00846039">
        <w:rPr>
          <w:rFonts w:ascii="Times New Roman" w:eastAsia="Times New Roman" w:hAnsi="Times New Roman" w:cs="Times New Roman"/>
          <w:sz w:val="24"/>
          <w:szCs w:val="24"/>
        </w:rPr>
        <w:t xml:space="preserve">, for example, </w:t>
      </w:r>
      <w:r w:rsidR="00F842F0">
        <w:rPr>
          <w:rFonts w:ascii="Times New Roman" w:eastAsia="Times New Roman" w:hAnsi="Times New Roman" w:cs="Times New Roman"/>
          <w:sz w:val="24"/>
          <w:szCs w:val="24"/>
        </w:rPr>
        <w:t xml:space="preserve">using </w:t>
      </w:r>
      <w:r w:rsidR="00846039">
        <w:rPr>
          <w:rFonts w:ascii="Times New Roman" w:eastAsia="Times New Roman" w:hAnsi="Times New Roman" w:cs="Times New Roman"/>
          <w:sz w:val="24"/>
          <w:szCs w:val="24"/>
        </w:rPr>
        <w:t xml:space="preserve">green </w:t>
      </w:r>
      <w:r w:rsidR="004A7812">
        <w:rPr>
          <w:rFonts w:ascii="Times New Roman" w:eastAsia="Times New Roman" w:hAnsi="Times New Roman" w:cs="Times New Roman"/>
          <w:sz w:val="24"/>
          <w:szCs w:val="24"/>
        </w:rPr>
        <w:t xml:space="preserve">material may be the indicator </w:t>
      </w:r>
      <w:r w:rsidR="00F842F0">
        <w:rPr>
          <w:rFonts w:ascii="Times New Roman" w:eastAsia="Times New Roman" w:hAnsi="Times New Roman" w:cs="Times New Roman"/>
          <w:sz w:val="24"/>
          <w:szCs w:val="24"/>
        </w:rPr>
        <w:t xml:space="preserve">to evaluate the green policy </w:t>
      </w:r>
      <w:r w:rsidR="00622BB8">
        <w:rPr>
          <w:rFonts w:ascii="Times New Roman" w:eastAsia="Times New Roman" w:hAnsi="Times New Roman" w:cs="Times New Roman"/>
          <w:sz w:val="24"/>
          <w:szCs w:val="24"/>
        </w:rPr>
        <w:t xml:space="preserve">of the corporation. The green advocator </w:t>
      </w:r>
      <w:r w:rsidR="00AE53C3">
        <w:rPr>
          <w:rFonts w:ascii="Times New Roman" w:eastAsia="Times New Roman" w:hAnsi="Times New Roman" w:cs="Times New Roman"/>
          <w:sz w:val="24"/>
          <w:szCs w:val="24"/>
        </w:rPr>
        <w:t xml:space="preserve">may discourage </w:t>
      </w:r>
      <w:r w:rsidR="00F91BA2">
        <w:rPr>
          <w:rFonts w:ascii="Times New Roman" w:eastAsia="Times New Roman" w:hAnsi="Times New Roman" w:cs="Times New Roman"/>
          <w:sz w:val="24"/>
          <w:szCs w:val="24"/>
        </w:rPr>
        <w:t>consumers</w:t>
      </w:r>
      <w:r w:rsidR="002E13FA">
        <w:rPr>
          <w:rFonts w:ascii="Times New Roman" w:eastAsia="Times New Roman" w:hAnsi="Times New Roman" w:cs="Times New Roman"/>
          <w:sz w:val="24"/>
          <w:szCs w:val="24"/>
        </w:rPr>
        <w:t xml:space="preserve"> to </w:t>
      </w:r>
      <w:r w:rsidR="00AB106E">
        <w:rPr>
          <w:rFonts w:ascii="Times New Roman" w:eastAsia="Times New Roman" w:hAnsi="Times New Roman" w:cs="Times New Roman"/>
          <w:sz w:val="24"/>
          <w:szCs w:val="24"/>
        </w:rPr>
        <w:t xml:space="preserve">visit </w:t>
      </w:r>
      <w:r w:rsidR="004016A7" w:rsidRPr="004016A7">
        <w:rPr>
          <w:rFonts w:ascii="Times New Roman" w:eastAsia="Times New Roman" w:hAnsi="Times New Roman" w:cs="Times New Roman"/>
          <w:sz w:val="24"/>
          <w:szCs w:val="24"/>
        </w:rPr>
        <w:t>Giordano</w:t>
      </w:r>
      <w:r w:rsidR="004016A7">
        <w:rPr>
          <w:rFonts w:ascii="PMingLiU" w:hAnsi="PMingLiU" w:cs="PMingLiU"/>
          <w:sz w:val="24"/>
          <w:szCs w:val="24"/>
          <w:lang w:eastAsia="zh-TW"/>
        </w:rPr>
        <w:t xml:space="preserve">. </w:t>
      </w:r>
    </w:p>
    <w:p w14:paraId="170366D8" w14:textId="76D606C7" w:rsidR="1D859F1B" w:rsidRDefault="12E4346F" w:rsidP="4FE48F5D">
      <w:pPr>
        <w:pStyle w:val="Heading1"/>
        <w:spacing w:line="360" w:lineRule="auto"/>
      </w:pPr>
      <w:bookmarkStart w:id="7" w:name="_Toc150767537"/>
      <w:r>
        <w:t>6</w:t>
      </w:r>
      <w:r w:rsidR="00EB0416">
        <w:t xml:space="preserve">. </w:t>
      </w:r>
      <w:r w:rsidR="00D7281F">
        <w:t>External Environmental</w:t>
      </w:r>
      <w:r w:rsidR="1D859F1B">
        <w:t xml:space="preserve"> Analyses</w:t>
      </w:r>
      <w:r w:rsidR="00BE534F">
        <w:t xml:space="preserve"> – Five Forces</w:t>
      </w:r>
      <w:r w:rsidR="009B7554">
        <w:t xml:space="preserve"> Model</w:t>
      </w:r>
      <w:bookmarkEnd w:id="7"/>
    </w:p>
    <w:p w14:paraId="6342181F" w14:textId="53D2B006" w:rsidR="00585B7B" w:rsidRDefault="00CE2E95"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Porter’s five forces</w:t>
      </w:r>
      <w:r w:rsidR="00DE3D94">
        <w:rPr>
          <w:rFonts w:ascii="Times New Roman" w:hAnsi="Times New Roman" w:cs="Times New Roman"/>
          <w:sz w:val="24"/>
          <w:szCs w:val="24"/>
        </w:rPr>
        <w:t xml:space="preserve"> model is one of the influential </w:t>
      </w:r>
      <w:r w:rsidR="003B3CDA">
        <w:rPr>
          <w:rFonts w:ascii="Times New Roman" w:hAnsi="Times New Roman" w:cs="Times New Roman"/>
          <w:sz w:val="24"/>
          <w:szCs w:val="24"/>
        </w:rPr>
        <w:t>frameworks</w:t>
      </w:r>
      <w:r w:rsidR="00DE3D94">
        <w:rPr>
          <w:rFonts w:ascii="Times New Roman" w:hAnsi="Times New Roman" w:cs="Times New Roman"/>
          <w:sz w:val="24"/>
          <w:szCs w:val="24"/>
        </w:rPr>
        <w:t xml:space="preserve"> </w:t>
      </w:r>
      <w:r w:rsidR="004F41E8">
        <w:rPr>
          <w:rFonts w:ascii="Times New Roman" w:hAnsi="Times New Roman" w:cs="Times New Roman"/>
          <w:sz w:val="24"/>
          <w:szCs w:val="24"/>
        </w:rPr>
        <w:t xml:space="preserve">to a corporation to </w:t>
      </w:r>
      <w:r w:rsidR="003B3CDA">
        <w:rPr>
          <w:rFonts w:ascii="Times New Roman" w:hAnsi="Times New Roman" w:cs="Times New Roman"/>
          <w:sz w:val="24"/>
          <w:szCs w:val="24"/>
        </w:rPr>
        <w:t>develop their strategies</w:t>
      </w:r>
      <w:r w:rsidR="005E52E7">
        <w:rPr>
          <w:rFonts w:ascii="Times New Roman" w:hAnsi="Times New Roman" w:cs="Times New Roman"/>
          <w:sz w:val="24"/>
          <w:szCs w:val="24"/>
        </w:rPr>
        <w:t xml:space="preserve"> with the supports of the current industry atmosphere</w:t>
      </w:r>
      <w:r w:rsidR="0099234C">
        <w:rPr>
          <w:rFonts w:ascii="Times New Roman" w:hAnsi="Times New Roman" w:cs="Times New Roman"/>
          <w:sz w:val="24"/>
          <w:szCs w:val="24"/>
        </w:rPr>
        <w:t xml:space="preserve"> (</w:t>
      </w:r>
      <w:r w:rsidR="00DF75D0" w:rsidRPr="00DF75D0">
        <w:rPr>
          <w:rFonts w:ascii="Times New Roman" w:hAnsi="Times New Roman" w:cs="Times New Roman"/>
          <w:sz w:val="24"/>
          <w:szCs w:val="24"/>
        </w:rPr>
        <w:t>Lee, Kim&amp; Park, 2012)</w:t>
      </w:r>
      <w:r w:rsidR="005E52E7">
        <w:rPr>
          <w:rFonts w:ascii="Times New Roman" w:hAnsi="Times New Roman" w:cs="Times New Roman"/>
          <w:sz w:val="24"/>
          <w:szCs w:val="24"/>
        </w:rPr>
        <w:t xml:space="preserve">. </w:t>
      </w:r>
      <w:r w:rsidR="00993546">
        <w:rPr>
          <w:rFonts w:ascii="Times New Roman" w:hAnsi="Times New Roman" w:cs="Times New Roman"/>
          <w:sz w:val="24"/>
          <w:szCs w:val="24"/>
        </w:rPr>
        <w:t xml:space="preserve">It covers five </w:t>
      </w:r>
      <w:r w:rsidR="00635D11">
        <w:rPr>
          <w:rFonts w:ascii="Times New Roman" w:hAnsi="Times New Roman" w:cs="Times New Roman"/>
          <w:sz w:val="24"/>
          <w:szCs w:val="24"/>
        </w:rPr>
        <w:t>areas</w:t>
      </w:r>
      <w:r w:rsidR="007748B4">
        <w:rPr>
          <w:rFonts w:ascii="Times New Roman" w:hAnsi="Times New Roman" w:cs="Times New Roman"/>
          <w:sz w:val="24"/>
          <w:szCs w:val="24"/>
        </w:rPr>
        <w:t xml:space="preserve">, including Threat of new entrants, </w:t>
      </w:r>
      <w:r w:rsidR="00434E4D">
        <w:rPr>
          <w:rFonts w:ascii="Times New Roman" w:hAnsi="Times New Roman" w:cs="Times New Roman"/>
          <w:sz w:val="24"/>
          <w:szCs w:val="24"/>
        </w:rPr>
        <w:t>bargaining</w:t>
      </w:r>
      <w:r w:rsidR="003B32BA">
        <w:rPr>
          <w:rFonts w:ascii="Times New Roman" w:hAnsi="Times New Roman" w:cs="Times New Roman"/>
          <w:sz w:val="24"/>
          <w:szCs w:val="24"/>
        </w:rPr>
        <w:t xml:space="preserve"> power of suppliers, </w:t>
      </w:r>
      <w:r w:rsidR="00434E4D">
        <w:rPr>
          <w:rFonts w:ascii="Times New Roman" w:hAnsi="Times New Roman" w:cs="Times New Roman"/>
          <w:sz w:val="24"/>
          <w:szCs w:val="24"/>
        </w:rPr>
        <w:t>b</w:t>
      </w:r>
      <w:r w:rsidR="003B32BA">
        <w:rPr>
          <w:rFonts w:ascii="Times New Roman" w:hAnsi="Times New Roman" w:cs="Times New Roman"/>
          <w:sz w:val="24"/>
          <w:szCs w:val="24"/>
        </w:rPr>
        <w:t xml:space="preserve">argaining of buyers, threat of substitutes and </w:t>
      </w:r>
      <w:r w:rsidR="006B2A11">
        <w:rPr>
          <w:rFonts w:ascii="Times New Roman" w:hAnsi="Times New Roman" w:cs="Times New Roman"/>
          <w:sz w:val="24"/>
          <w:szCs w:val="24"/>
        </w:rPr>
        <w:t xml:space="preserve">rivalry </w:t>
      </w:r>
      <w:r w:rsidR="003F7B4B">
        <w:rPr>
          <w:rFonts w:ascii="Times New Roman" w:hAnsi="Times New Roman" w:cs="Times New Roman"/>
          <w:sz w:val="24"/>
          <w:szCs w:val="24"/>
        </w:rPr>
        <w:t xml:space="preserve">among </w:t>
      </w:r>
      <w:r w:rsidR="0069583B">
        <w:rPr>
          <w:rFonts w:ascii="Times New Roman" w:hAnsi="Times New Roman" w:cs="Times New Roman"/>
          <w:sz w:val="24"/>
          <w:szCs w:val="24"/>
        </w:rPr>
        <w:t>existing competitors,</w:t>
      </w:r>
      <w:r w:rsidR="00635D11">
        <w:rPr>
          <w:rFonts w:ascii="Times New Roman" w:hAnsi="Times New Roman" w:cs="Times New Roman"/>
          <w:sz w:val="24"/>
          <w:szCs w:val="24"/>
        </w:rPr>
        <w:t xml:space="preserve"> surrounding </w:t>
      </w:r>
      <w:r w:rsidR="00B0628B">
        <w:rPr>
          <w:rFonts w:ascii="Times New Roman" w:hAnsi="Times New Roman" w:cs="Times New Roman"/>
          <w:sz w:val="24"/>
          <w:szCs w:val="24"/>
        </w:rPr>
        <w:t xml:space="preserve">the </w:t>
      </w:r>
      <w:r w:rsidR="000C3E7F">
        <w:rPr>
          <w:rFonts w:ascii="Times New Roman" w:hAnsi="Times New Roman" w:cs="Times New Roman"/>
          <w:sz w:val="24"/>
          <w:szCs w:val="24"/>
        </w:rPr>
        <w:t xml:space="preserve">business to cope with the </w:t>
      </w:r>
      <w:r w:rsidR="00BF2F42">
        <w:rPr>
          <w:rFonts w:ascii="Times New Roman" w:hAnsi="Times New Roman" w:cs="Times New Roman"/>
          <w:sz w:val="24"/>
          <w:szCs w:val="24"/>
        </w:rPr>
        <w:t>highly competitive environment.</w:t>
      </w:r>
      <w:r w:rsidR="0065411C">
        <w:rPr>
          <w:rFonts w:ascii="Times New Roman" w:hAnsi="Times New Roman" w:cs="Times New Roman"/>
          <w:sz w:val="24"/>
          <w:szCs w:val="24"/>
        </w:rPr>
        <w:t xml:space="preserve"> </w:t>
      </w:r>
      <w:r w:rsidR="00ED7706">
        <w:rPr>
          <w:rFonts w:ascii="Times New Roman" w:hAnsi="Times New Roman" w:cs="Times New Roman"/>
          <w:sz w:val="24"/>
          <w:szCs w:val="24"/>
        </w:rPr>
        <w:t xml:space="preserve">If </w:t>
      </w:r>
      <w:r w:rsidR="00453D3C">
        <w:rPr>
          <w:rFonts w:ascii="Times New Roman" w:hAnsi="Times New Roman" w:cs="Times New Roman"/>
          <w:sz w:val="24"/>
          <w:szCs w:val="24"/>
        </w:rPr>
        <w:t xml:space="preserve">business treats </w:t>
      </w:r>
      <w:r w:rsidR="00ED7706">
        <w:rPr>
          <w:rFonts w:ascii="Times New Roman" w:hAnsi="Times New Roman" w:cs="Times New Roman"/>
          <w:sz w:val="24"/>
          <w:szCs w:val="24"/>
        </w:rPr>
        <w:t>can</w:t>
      </w:r>
      <w:r w:rsidR="00434E4D">
        <w:rPr>
          <w:rFonts w:ascii="Times New Roman" w:hAnsi="Times New Roman" w:cs="Times New Roman"/>
          <w:sz w:val="24"/>
          <w:szCs w:val="24"/>
        </w:rPr>
        <w:t xml:space="preserve"> be diagnosed clearly, </w:t>
      </w:r>
      <w:r w:rsidR="00ED58D8">
        <w:rPr>
          <w:rFonts w:ascii="Times New Roman" w:hAnsi="Times New Roman" w:cs="Times New Roman"/>
          <w:sz w:val="24"/>
          <w:szCs w:val="24"/>
        </w:rPr>
        <w:t xml:space="preserve">the proposed strategies will be more down-to-the-earth. </w:t>
      </w:r>
    </w:p>
    <w:p w14:paraId="7AA4EDDB" w14:textId="302EDA38" w:rsidR="009B571E" w:rsidRPr="009B571E" w:rsidRDefault="005345DD" w:rsidP="00357BBF">
      <w:pPr>
        <w:pStyle w:val="Heading2"/>
        <w:spacing w:after="160"/>
      </w:pPr>
      <w:bookmarkStart w:id="8" w:name="_Toc150767538"/>
      <w:r w:rsidRPr="009B571E">
        <w:rPr>
          <w:rStyle w:val="Heading2Char"/>
        </w:rPr>
        <w:t>Threat of new entrants</w:t>
      </w:r>
      <w:bookmarkEnd w:id="8"/>
    </w:p>
    <w:p w14:paraId="43227F1D" w14:textId="55D762AC" w:rsidR="00AF4A11" w:rsidRDefault="00A444FC"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entrants may put </w:t>
      </w:r>
      <w:r w:rsidR="000C4E78">
        <w:rPr>
          <w:rFonts w:ascii="Times New Roman" w:hAnsi="Times New Roman" w:cs="Times New Roman"/>
          <w:sz w:val="24"/>
          <w:szCs w:val="24"/>
        </w:rPr>
        <w:t xml:space="preserve">pressure on the </w:t>
      </w:r>
      <w:r w:rsidR="00383EA8">
        <w:rPr>
          <w:rFonts w:ascii="Times New Roman" w:hAnsi="Times New Roman" w:cs="Times New Roman"/>
          <w:sz w:val="24"/>
          <w:szCs w:val="24"/>
        </w:rPr>
        <w:t xml:space="preserve">existing corporations about their pricing </w:t>
      </w:r>
      <w:r w:rsidR="009628A4">
        <w:rPr>
          <w:rFonts w:ascii="Times New Roman" w:hAnsi="Times New Roman" w:cs="Times New Roman"/>
          <w:sz w:val="24"/>
          <w:szCs w:val="24"/>
        </w:rPr>
        <w:t>strategies</w:t>
      </w:r>
      <w:r w:rsidR="000531E0">
        <w:rPr>
          <w:rFonts w:ascii="Times New Roman" w:hAnsi="Times New Roman" w:cs="Times New Roman"/>
          <w:sz w:val="24"/>
          <w:szCs w:val="24"/>
        </w:rPr>
        <w:t xml:space="preserve"> to cut selling pri</w:t>
      </w:r>
      <w:r w:rsidR="00370198">
        <w:rPr>
          <w:rFonts w:ascii="Times New Roman" w:hAnsi="Times New Roman" w:cs="Times New Roman"/>
          <w:sz w:val="24"/>
          <w:szCs w:val="24"/>
        </w:rPr>
        <w:t xml:space="preserve">ces to maintain competitiveness with the new </w:t>
      </w:r>
      <w:r w:rsidR="00357B72">
        <w:rPr>
          <w:rFonts w:ascii="Times New Roman" w:hAnsi="Times New Roman" w:cs="Times New Roman"/>
          <w:sz w:val="24"/>
          <w:szCs w:val="24"/>
        </w:rPr>
        <w:t xml:space="preserve">entrants </w:t>
      </w:r>
      <w:r w:rsidR="009C432A">
        <w:rPr>
          <w:rFonts w:ascii="Times New Roman" w:hAnsi="Times New Roman" w:cs="Times New Roman"/>
          <w:sz w:val="24"/>
          <w:szCs w:val="24"/>
        </w:rPr>
        <w:t>(</w:t>
      </w:r>
      <w:r w:rsidR="009C432A" w:rsidRPr="009C432A">
        <w:rPr>
          <w:rFonts w:ascii="Times New Roman" w:hAnsi="Times New Roman" w:cs="Times New Roman"/>
          <w:sz w:val="24"/>
          <w:szCs w:val="24"/>
        </w:rPr>
        <w:t>Goyal, 2020).</w:t>
      </w:r>
      <w:r w:rsidR="00C62BC2">
        <w:rPr>
          <w:rFonts w:ascii="Times New Roman" w:hAnsi="Times New Roman" w:cs="Times New Roman"/>
          <w:sz w:val="24"/>
          <w:szCs w:val="24"/>
        </w:rPr>
        <w:t xml:space="preserve"> Recently, </w:t>
      </w:r>
      <w:r w:rsidR="00832F5C">
        <w:rPr>
          <w:rFonts w:ascii="Times New Roman" w:hAnsi="Times New Roman" w:cs="Times New Roman"/>
          <w:sz w:val="24"/>
          <w:szCs w:val="24"/>
        </w:rPr>
        <w:t xml:space="preserve">due to the </w:t>
      </w:r>
      <w:r w:rsidR="000936B5">
        <w:rPr>
          <w:rFonts w:ascii="Times New Roman" w:hAnsi="Times New Roman" w:cs="Times New Roman"/>
          <w:sz w:val="24"/>
          <w:szCs w:val="24"/>
        </w:rPr>
        <w:t xml:space="preserve">rapid development of the internet, </w:t>
      </w:r>
      <w:r w:rsidR="00150D3C">
        <w:rPr>
          <w:rFonts w:ascii="Times New Roman" w:hAnsi="Times New Roman" w:cs="Times New Roman"/>
          <w:sz w:val="24"/>
          <w:szCs w:val="24"/>
        </w:rPr>
        <w:t xml:space="preserve">new entrants </w:t>
      </w:r>
      <w:r w:rsidR="00AA7623">
        <w:rPr>
          <w:rFonts w:ascii="Times New Roman" w:hAnsi="Times New Roman" w:cs="Times New Roman"/>
          <w:sz w:val="24"/>
          <w:szCs w:val="24"/>
        </w:rPr>
        <w:t xml:space="preserve">can </w:t>
      </w:r>
      <w:r w:rsidR="00466370">
        <w:rPr>
          <w:rFonts w:ascii="Times New Roman" w:hAnsi="Times New Roman" w:cs="Times New Roman"/>
          <w:sz w:val="24"/>
          <w:szCs w:val="24"/>
        </w:rPr>
        <w:t xml:space="preserve">come from </w:t>
      </w:r>
      <w:r w:rsidR="009D1B3D">
        <w:rPr>
          <w:rFonts w:ascii="Times New Roman" w:hAnsi="Times New Roman" w:cs="Times New Roman"/>
          <w:sz w:val="24"/>
          <w:szCs w:val="24"/>
        </w:rPr>
        <w:t>other apparel brands</w:t>
      </w:r>
      <w:r w:rsidR="00302F76">
        <w:rPr>
          <w:rFonts w:ascii="Times New Roman" w:hAnsi="Times New Roman" w:cs="Times New Roman"/>
          <w:sz w:val="24"/>
          <w:szCs w:val="24"/>
        </w:rPr>
        <w:t xml:space="preserve"> apart from </w:t>
      </w:r>
      <w:r w:rsidR="001E42DF">
        <w:rPr>
          <w:rFonts w:ascii="Times New Roman" w:hAnsi="Times New Roman" w:cs="Times New Roman"/>
          <w:sz w:val="24"/>
          <w:szCs w:val="24"/>
        </w:rPr>
        <w:t>Hong Kong through</w:t>
      </w:r>
      <w:r w:rsidR="009E6F26">
        <w:rPr>
          <w:rFonts w:ascii="Times New Roman" w:hAnsi="Times New Roman" w:cs="Times New Roman"/>
          <w:sz w:val="24"/>
          <w:szCs w:val="24"/>
        </w:rPr>
        <w:t xml:space="preserve"> </w:t>
      </w:r>
      <w:r w:rsidR="009D1B3D">
        <w:rPr>
          <w:rFonts w:ascii="Times New Roman" w:hAnsi="Times New Roman" w:cs="Times New Roman"/>
          <w:sz w:val="24"/>
          <w:szCs w:val="24"/>
        </w:rPr>
        <w:t xml:space="preserve">purchasing </w:t>
      </w:r>
      <w:r w:rsidR="009E6F26">
        <w:rPr>
          <w:rFonts w:ascii="Times New Roman" w:hAnsi="Times New Roman" w:cs="Times New Roman"/>
          <w:sz w:val="24"/>
          <w:szCs w:val="24"/>
        </w:rPr>
        <w:t xml:space="preserve">online </w:t>
      </w:r>
      <w:r w:rsidR="009D1B3D">
        <w:rPr>
          <w:rFonts w:ascii="Times New Roman" w:hAnsi="Times New Roman" w:cs="Times New Roman"/>
          <w:sz w:val="24"/>
          <w:szCs w:val="24"/>
        </w:rPr>
        <w:t>platforms</w:t>
      </w:r>
      <w:r w:rsidR="005533C7">
        <w:rPr>
          <w:rFonts w:ascii="Times New Roman" w:hAnsi="Times New Roman" w:cs="Times New Roman"/>
          <w:sz w:val="24"/>
          <w:szCs w:val="24"/>
        </w:rPr>
        <w:t xml:space="preserve"> such as Taobao. Therefore, </w:t>
      </w:r>
      <w:r w:rsidR="00FB48D0">
        <w:rPr>
          <w:rFonts w:ascii="Times New Roman" w:hAnsi="Times New Roman" w:cs="Times New Roman"/>
          <w:sz w:val="24"/>
          <w:szCs w:val="24"/>
        </w:rPr>
        <w:t xml:space="preserve">the entry requirements to the industry are </w:t>
      </w:r>
      <w:r w:rsidR="00F82991">
        <w:rPr>
          <w:rFonts w:ascii="Times New Roman" w:hAnsi="Times New Roman" w:cs="Times New Roman"/>
          <w:sz w:val="24"/>
          <w:szCs w:val="24"/>
        </w:rPr>
        <w:t>simpler</w:t>
      </w:r>
      <w:r w:rsidR="00FB48D0">
        <w:rPr>
          <w:rFonts w:ascii="Times New Roman" w:hAnsi="Times New Roman" w:cs="Times New Roman"/>
          <w:sz w:val="24"/>
          <w:szCs w:val="24"/>
        </w:rPr>
        <w:t xml:space="preserve"> </w:t>
      </w:r>
      <w:r w:rsidR="00605899">
        <w:rPr>
          <w:rFonts w:ascii="Times New Roman" w:hAnsi="Times New Roman" w:cs="Times New Roman"/>
          <w:sz w:val="24"/>
          <w:szCs w:val="24"/>
        </w:rPr>
        <w:t xml:space="preserve">compared to the previous requirement in which the physical </w:t>
      </w:r>
      <w:r w:rsidR="00F82991">
        <w:rPr>
          <w:rFonts w:ascii="Times New Roman" w:hAnsi="Times New Roman" w:cs="Times New Roman"/>
          <w:sz w:val="24"/>
          <w:szCs w:val="24"/>
        </w:rPr>
        <w:t xml:space="preserve">is a necessary infrastructure. </w:t>
      </w:r>
      <w:r w:rsidR="00176C3B">
        <w:rPr>
          <w:rFonts w:ascii="Times New Roman" w:hAnsi="Times New Roman" w:cs="Times New Roman"/>
          <w:sz w:val="24"/>
          <w:szCs w:val="24"/>
        </w:rPr>
        <w:t xml:space="preserve">Therefore, the </w:t>
      </w:r>
      <w:r w:rsidR="00F426A8">
        <w:rPr>
          <w:rFonts w:ascii="Times New Roman" w:hAnsi="Times New Roman" w:cs="Times New Roman"/>
          <w:sz w:val="24"/>
          <w:szCs w:val="24"/>
        </w:rPr>
        <w:t xml:space="preserve">threat of new entrants for Giordano is relatively high. </w:t>
      </w:r>
    </w:p>
    <w:p w14:paraId="1D6E4020" w14:textId="77777777" w:rsidR="000367AC" w:rsidRPr="009B571E" w:rsidRDefault="00E80518" w:rsidP="009B571E">
      <w:pPr>
        <w:pStyle w:val="Heading2"/>
        <w:spacing w:line="360" w:lineRule="auto"/>
        <w:rPr>
          <w:rStyle w:val="Heading2Char"/>
        </w:rPr>
      </w:pPr>
      <w:bookmarkStart w:id="9" w:name="_Toc150767539"/>
      <w:r w:rsidRPr="009B571E">
        <w:rPr>
          <w:rStyle w:val="Heading2Char"/>
        </w:rPr>
        <w:t xml:space="preserve">Bargaining Power of </w:t>
      </w:r>
      <w:r w:rsidR="00D342FB" w:rsidRPr="009B571E">
        <w:rPr>
          <w:rStyle w:val="Heading2Char"/>
        </w:rPr>
        <w:t>Suppliers</w:t>
      </w:r>
      <w:bookmarkEnd w:id="9"/>
    </w:p>
    <w:p w14:paraId="17A42735" w14:textId="299EDF8C" w:rsidR="00F82991" w:rsidRDefault="00605647" w:rsidP="009B57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 </w:t>
      </w:r>
      <w:r w:rsidR="0046574F">
        <w:rPr>
          <w:rFonts w:ascii="Times New Roman" w:hAnsi="Times New Roman" w:cs="Times New Roman"/>
          <w:sz w:val="24"/>
          <w:szCs w:val="24"/>
        </w:rPr>
        <w:t xml:space="preserve">bargaining powers from </w:t>
      </w:r>
      <w:r w:rsidR="00162773">
        <w:rPr>
          <w:rFonts w:ascii="Times New Roman" w:hAnsi="Times New Roman" w:cs="Times New Roman"/>
          <w:sz w:val="24"/>
          <w:szCs w:val="24"/>
        </w:rPr>
        <w:t xml:space="preserve">the suppliers may </w:t>
      </w:r>
      <w:r w:rsidR="00FE2C15">
        <w:rPr>
          <w:rFonts w:ascii="Times New Roman" w:hAnsi="Times New Roman" w:cs="Times New Roman"/>
          <w:sz w:val="24"/>
          <w:szCs w:val="24"/>
        </w:rPr>
        <w:t xml:space="preserve">sell </w:t>
      </w:r>
      <w:r w:rsidR="00247E7A">
        <w:rPr>
          <w:rFonts w:ascii="Times New Roman" w:hAnsi="Times New Roman" w:cs="Times New Roman"/>
          <w:sz w:val="24"/>
          <w:szCs w:val="24"/>
        </w:rPr>
        <w:t xml:space="preserve">high-cost, low-quality raw materials to us without any </w:t>
      </w:r>
      <w:r w:rsidR="00383FE9">
        <w:rPr>
          <w:rFonts w:ascii="Times New Roman" w:hAnsi="Times New Roman" w:cs="Times New Roman"/>
          <w:sz w:val="24"/>
          <w:szCs w:val="24"/>
        </w:rPr>
        <w:t>concessions</w:t>
      </w:r>
      <w:r w:rsidR="00F62C63" w:rsidRPr="00F62C63">
        <w:rPr>
          <w:rFonts w:ascii="Times New Roman" w:hAnsi="Times New Roman" w:cs="Times New Roman"/>
          <w:sz w:val="24"/>
          <w:szCs w:val="24"/>
        </w:rPr>
        <w:t xml:space="preserve"> (Mugo, 2020).</w:t>
      </w:r>
      <w:r w:rsidR="00383FE9">
        <w:rPr>
          <w:rFonts w:ascii="Times New Roman" w:hAnsi="Times New Roman" w:cs="Times New Roman"/>
          <w:sz w:val="24"/>
          <w:szCs w:val="24"/>
        </w:rPr>
        <w:t xml:space="preserve"> </w:t>
      </w:r>
      <w:r w:rsidR="00CA7330">
        <w:rPr>
          <w:rFonts w:ascii="Times New Roman" w:hAnsi="Times New Roman" w:cs="Times New Roman"/>
          <w:sz w:val="24"/>
          <w:szCs w:val="24"/>
        </w:rPr>
        <w:t xml:space="preserve">Our </w:t>
      </w:r>
      <w:r w:rsidR="004037EB">
        <w:rPr>
          <w:rFonts w:ascii="Times New Roman" w:hAnsi="Times New Roman" w:cs="Times New Roman"/>
          <w:sz w:val="24"/>
          <w:szCs w:val="24"/>
        </w:rPr>
        <w:t xml:space="preserve">pricing strategies may be largely influenced </w:t>
      </w:r>
      <w:r w:rsidR="008266DF">
        <w:rPr>
          <w:rFonts w:ascii="Times New Roman" w:hAnsi="Times New Roman" w:cs="Times New Roman"/>
          <w:sz w:val="24"/>
          <w:szCs w:val="24"/>
        </w:rPr>
        <w:t>by the suppliers as well</w:t>
      </w:r>
      <w:r w:rsidR="00655689">
        <w:rPr>
          <w:rFonts w:ascii="Times New Roman" w:hAnsi="Times New Roman" w:cs="Times New Roman"/>
          <w:sz w:val="24"/>
          <w:szCs w:val="24"/>
        </w:rPr>
        <w:t>. Therefore</w:t>
      </w:r>
      <w:r w:rsidR="00672296">
        <w:rPr>
          <w:rFonts w:ascii="Times New Roman" w:hAnsi="Times New Roman" w:cs="Times New Roman"/>
          <w:sz w:val="24"/>
          <w:szCs w:val="24"/>
        </w:rPr>
        <w:t xml:space="preserve">, if </w:t>
      </w:r>
      <w:r w:rsidR="0019066B">
        <w:rPr>
          <w:rFonts w:ascii="Times New Roman" w:hAnsi="Times New Roman" w:cs="Times New Roman"/>
          <w:sz w:val="24"/>
          <w:szCs w:val="24"/>
        </w:rPr>
        <w:t xml:space="preserve">the bargaining of the suppliers can </w:t>
      </w:r>
      <w:r w:rsidR="00C558CA">
        <w:rPr>
          <w:rFonts w:ascii="Times New Roman" w:hAnsi="Times New Roman" w:cs="Times New Roman"/>
          <w:sz w:val="24"/>
          <w:szCs w:val="24"/>
        </w:rPr>
        <w:t xml:space="preserve">be </w:t>
      </w:r>
      <w:r w:rsidR="00CE0AC7">
        <w:rPr>
          <w:rFonts w:ascii="Times New Roman" w:hAnsi="Times New Roman" w:cs="Times New Roman"/>
          <w:sz w:val="24"/>
          <w:szCs w:val="24"/>
        </w:rPr>
        <w:pgNum/>
      </w:r>
      <w:r w:rsidR="00CE0AC7">
        <w:rPr>
          <w:rFonts w:ascii="Times New Roman" w:hAnsi="Times New Roman" w:cs="Times New Roman"/>
          <w:sz w:val="24"/>
          <w:szCs w:val="24"/>
        </w:rPr>
        <w:t>inimized</w:t>
      </w:r>
      <w:r w:rsidR="0019066B">
        <w:rPr>
          <w:rFonts w:ascii="Times New Roman" w:hAnsi="Times New Roman" w:cs="Times New Roman"/>
          <w:sz w:val="24"/>
          <w:szCs w:val="24"/>
        </w:rPr>
        <w:t xml:space="preserve"> to the lowest point in which they need to re</w:t>
      </w:r>
      <w:r w:rsidR="00FA4E25">
        <w:rPr>
          <w:rFonts w:ascii="Times New Roman" w:hAnsi="Times New Roman" w:cs="Times New Roman"/>
          <w:sz w:val="24"/>
          <w:szCs w:val="24"/>
        </w:rPr>
        <w:t>ly on the work orders from the</w:t>
      </w:r>
      <w:r w:rsidR="00377F3E">
        <w:rPr>
          <w:rFonts w:ascii="Times New Roman" w:hAnsi="Times New Roman" w:cs="Times New Roman"/>
          <w:sz w:val="24"/>
          <w:szCs w:val="24"/>
        </w:rPr>
        <w:t xml:space="preserve"> retailer. In the apparel industry, </w:t>
      </w:r>
      <w:r w:rsidR="00667A97">
        <w:rPr>
          <w:rFonts w:ascii="Times New Roman" w:hAnsi="Times New Roman" w:cs="Times New Roman"/>
          <w:sz w:val="24"/>
          <w:szCs w:val="24"/>
        </w:rPr>
        <w:t>besides</w:t>
      </w:r>
      <w:r w:rsidR="00377F3E">
        <w:rPr>
          <w:rFonts w:ascii="Times New Roman" w:hAnsi="Times New Roman" w:cs="Times New Roman"/>
          <w:sz w:val="24"/>
          <w:szCs w:val="24"/>
        </w:rPr>
        <w:t xml:space="preserve"> </w:t>
      </w:r>
      <w:r w:rsidR="000B4037">
        <w:rPr>
          <w:rFonts w:ascii="Times New Roman" w:hAnsi="Times New Roman" w:cs="Times New Roman"/>
          <w:sz w:val="24"/>
          <w:szCs w:val="24"/>
        </w:rPr>
        <w:t xml:space="preserve">producing clothes from the </w:t>
      </w:r>
      <w:r w:rsidR="007A0826">
        <w:rPr>
          <w:rFonts w:ascii="Times New Roman" w:hAnsi="Times New Roman" w:cs="Times New Roman"/>
          <w:sz w:val="24"/>
          <w:szCs w:val="24"/>
        </w:rPr>
        <w:t>worl</w:t>
      </w:r>
      <w:r w:rsidR="00667A97">
        <w:rPr>
          <w:rFonts w:ascii="Times New Roman" w:hAnsi="Times New Roman" w:cs="Times New Roman"/>
          <w:sz w:val="24"/>
          <w:szCs w:val="24"/>
        </w:rPr>
        <w:t>d’s</w:t>
      </w:r>
      <w:r w:rsidR="000B4037">
        <w:rPr>
          <w:rFonts w:ascii="Times New Roman" w:hAnsi="Times New Roman" w:cs="Times New Roman"/>
          <w:sz w:val="24"/>
          <w:szCs w:val="24"/>
        </w:rPr>
        <w:t xml:space="preserve"> factory</w:t>
      </w:r>
      <w:r w:rsidR="00667A97">
        <w:rPr>
          <w:rFonts w:ascii="Times New Roman" w:hAnsi="Times New Roman" w:cs="Times New Roman"/>
          <w:sz w:val="24"/>
          <w:szCs w:val="24"/>
        </w:rPr>
        <w:t>, which is China,</w:t>
      </w:r>
      <w:r w:rsidR="000B4037">
        <w:rPr>
          <w:rFonts w:ascii="Times New Roman" w:hAnsi="Times New Roman" w:cs="Times New Roman"/>
          <w:sz w:val="24"/>
          <w:szCs w:val="24"/>
        </w:rPr>
        <w:t xml:space="preserve"> </w:t>
      </w:r>
      <w:r w:rsidR="00E86206">
        <w:rPr>
          <w:rFonts w:ascii="Times New Roman" w:hAnsi="Times New Roman" w:cs="Times New Roman"/>
          <w:sz w:val="24"/>
          <w:szCs w:val="24"/>
        </w:rPr>
        <w:t>other</w:t>
      </w:r>
      <w:r w:rsidR="00C558CA">
        <w:rPr>
          <w:rFonts w:ascii="Times New Roman" w:hAnsi="Times New Roman" w:cs="Times New Roman"/>
          <w:sz w:val="24"/>
          <w:szCs w:val="24"/>
        </w:rPr>
        <w:t xml:space="preserve"> </w:t>
      </w:r>
      <w:r w:rsidR="001B6987">
        <w:rPr>
          <w:rFonts w:ascii="Times New Roman" w:hAnsi="Times New Roman" w:cs="Times New Roman"/>
          <w:sz w:val="24"/>
          <w:szCs w:val="24"/>
        </w:rPr>
        <w:t>newcomers</w:t>
      </w:r>
      <w:r w:rsidR="00E72081">
        <w:rPr>
          <w:rFonts w:ascii="Times New Roman" w:hAnsi="Times New Roman" w:cs="Times New Roman"/>
          <w:sz w:val="24"/>
          <w:szCs w:val="24"/>
        </w:rPr>
        <w:t xml:space="preserve">, such as </w:t>
      </w:r>
      <w:r w:rsidR="001B6987">
        <w:rPr>
          <w:rFonts w:ascii="Times New Roman" w:hAnsi="Times New Roman" w:cs="Times New Roman"/>
          <w:sz w:val="24"/>
          <w:szCs w:val="24"/>
        </w:rPr>
        <w:t xml:space="preserve">Vietnam, </w:t>
      </w:r>
      <w:r w:rsidR="00F00F81">
        <w:rPr>
          <w:rFonts w:ascii="Times New Roman" w:hAnsi="Times New Roman" w:cs="Times New Roman"/>
          <w:sz w:val="24"/>
          <w:szCs w:val="24"/>
        </w:rPr>
        <w:t>Indonesia,</w:t>
      </w:r>
      <w:r w:rsidR="001B6987">
        <w:rPr>
          <w:rFonts w:ascii="Times New Roman" w:hAnsi="Times New Roman" w:cs="Times New Roman"/>
          <w:sz w:val="24"/>
          <w:szCs w:val="24"/>
        </w:rPr>
        <w:t xml:space="preserve"> </w:t>
      </w:r>
      <w:r w:rsidR="009E0302">
        <w:rPr>
          <w:rFonts w:ascii="Times New Roman" w:hAnsi="Times New Roman" w:cs="Times New Roman"/>
          <w:sz w:val="24"/>
          <w:szCs w:val="24"/>
        </w:rPr>
        <w:t>and Cambodia</w:t>
      </w:r>
      <w:r w:rsidR="00F00F81">
        <w:rPr>
          <w:rFonts w:ascii="Times New Roman" w:hAnsi="Times New Roman" w:cs="Times New Roman"/>
          <w:sz w:val="24"/>
          <w:szCs w:val="24"/>
        </w:rPr>
        <w:t xml:space="preserve"> etc., can be alternative places to produce their produc</w:t>
      </w:r>
      <w:r w:rsidR="00F8645A">
        <w:rPr>
          <w:rFonts w:ascii="Times New Roman" w:hAnsi="Times New Roman" w:cs="Times New Roman"/>
          <w:sz w:val="24"/>
          <w:szCs w:val="24"/>
        </w:rPr>
        <w:t xml:space="preserve">ts in which the cost may be lower compared to </w:t>
      </w:r>
      <w:r w:rsidR="00E21082">
        <w:rPr>
          <w:rFonts w:ascii="Times New Roman" w:hAnsi="Times New Roman" w:cs="Times New Roman"/>
          <w:sz w:val="24"/>
          <w:szCs w:val="24"/>
        </w:rPr>
        <w:t xml:space="preserve">producing in </w:t>
      </w:r>
      <w:r w:rsidR="00F8645A">
        <w:rPr>
          <w:rFonts w:ascii="Times New Roman" w:hAnsi="Times New Roman" w:cs="Times New Roman"/>
          <w:sz w:val="24"/>
          <w:szCs w:val="24"/>
        </w:rPr>
        <w:t xml:space="preserve">China. </w:t>
      </w:r>
      <w:r w:rsidR="0035441D">
        <w:rPr>
          <w:rFonts w:ascii="Times New Roman" w:hAnsi="Times New Roman" w:cs="Times New Roman"/>
          <w:sz w:val="24"/>
          <w:szCs w:val="24"/>
        </w:rPr>
        <w:t xml:space="preserve">Therefore, the bargaining power of the suppliers should be lower </w:t>
      </w:r>
      <w:r w:rsidR="00E21082">
        <w:rPr>
          <w:rFonts w:ascii="Times New Roman" w:hAnsi="Times New Roman" w:cs="Times New Roman"/>
          <w:sz w:val="24"/>
          <w:szCs w:val="24"/>
        </w:rPr>
        <w:t xml:space="preserve">in the apparel industry. </w:t>
      </w:r>
    </w:p>
    <w:p w14:paraId="5DA25936" w14:textId="77777777" w:rsidR="005F4C69" w:rsidRPr="00BF0EC7" w:rsidRDefault="00E80518" w:rsidP="00BF0EC7">
      <w:pPr>
        <w:pStyle w:val="Heading2"/>
        <w:spacing w:line="360" w:lineRule="auto"/>
        <w:rPr>
          <w:rStyle w:val="Heading2Char"/>
        </w:rPr>
      </w:pPr>
      <w:bookmarkStart w:id="10" w:name="_Toc150767540"/>
      <w:r w:rsidRPr="00BF0EC7">
        <w:rPr>
          <w:rStyle w:val="Heading2Char"/>
        </w:rPr>
        <w:t xml:space="preserve">Bargaining Power of </w:t>
      </w:r>
      <w:r w:rsidR="00D342FB" w:rsidRPr="00BF0EC7">
        <w:rPr>
          <w:rStyle w:val="Heading2Char"/>
        </w:rPr>
        <w:t>Buyers</w:t>
      </w:r>
      <w:bookmarkEnd w:id="10"/>
    </w:p>
    <w:p w14:paraId="2EB2297E" w14:textId="72310539" w:rsidR="00E21082" w:rsidRDefault="00D44F12" w:rsidP="00BF0EC7">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If the bargaining power of buyers is</w:t>
      </w:r>
      <w:r w:rsidR="003D21C6" w:rsidRPr="222A91B5">
        <w:rPr>
          <w:rFonts w:ascii="Times New Roman" w:hAnsi="Times New Roman" w:cs="Times New Roman"/>
          <w:sz w:val="24"/>
          <w:szCs w:val="24"/>
        </w:rPr>
        <w:t xml:space="preserve"> high, the </w:t>
      </w:r>
      <w:r w:rsidR="00655689" w:rsidRPr="222A91B5">
        <w:rPr>
          <w:rFonts w:ascii="Times New Roman" w:hAnsi="Times New Roman" w:cs="Times New Roman"/>
          <w:sz w:val="24"/>
          <w:szCs w:val="24"/>
        </w:rPr>
        <w:t>pressure</w:t>
      </w:r>
      <w:r w:rsidR="003D21C6" w:rsidRPr="222A91B5">
        <w:rPr>
          <w:rFonts w:ascii="Times New Roman" w:hAnsi="Times New Roman" w:cs="Times New Roman"/>
          <w:sz w:val="24"/>
          <w:szCs w:val="24"/>
        </w:rPr>
        <w:t xml:space="preserve"> </w:t>
      </w:r>
      <w:r w:rsidR="00452DFF" w:rsidRPr="222A91B5">
        <w:rPr>
          <w:rFonts w:ascii="Times New Roman" w:hAnsi="Times New Roman" w:cs="Times New Roman"/>
          <w:sz w:val="24"/>
          <w:szCs w:val="24"/>
        </w:rPr>
        <w:t>on</w:t>
      </w:r>
      <w:r w:rsidR="003D21C6" w:rsidRPr="222A91B5">
        <w:rPr>
          <w:rFonts w:ascii="Times New Roman" w:hAnsi="Times New Roman" w:cs="Times New Roman"/>
          <w:sz w:val="24"/>
          <w:szCs w:val="24"/>
        </w:rPr>
        <w:t xml:space="preserve"> </w:t>
      </w:r>
      <w:r w:rsidR="00655689" w:rsidRPr="222A91B5">
        <w:rPr>
          <w:rFonts w:ascii="Times New Roman" w:hAnsi="Times New Roman" w:cs="Times New Roman"/>
          <w:sz w:val="24"/>
          <w:szCs w:val="24"/>
        </w:rPr>
        <w:t>the seller will be relatively high (</w:t>
      </w:r>
      <w:r w:rsidR="00452DFF" w:rsidRPr="222A91B5">
        <w:rPr>
          <w:rFonts w:ascii="Times New Roman" w:hAnsi="Times New Roman" w:cs="Times New Roman"/>
          <w:sz w:val="24"/>
          <w:szCs w:val="24"/>
        </w:rPr>
        <w:t>Dälken, 2014).</w:t>
      </w:r>
      <w:r w:rsidR="00655689" w:rsidRPr="222A91B5">
        <w:rPr>
          <w:rFonts w:ascii="Times New Roman" w:hAnsi="Times New Roman" w:cs="Times New Roman"/>
          <w:sz w:val="24"/>
          <w:szCs w:val="24"/>
        </w:rPr>
        <w:t xml:space="preserve"> </w:t>
      </w:r>
      <w:r w:rsidR="00422DFE" w:rsidRPr="222A91B5">
        <w:rPr>
          <w:rFonts w:ascii="Times New Roman" w:hAnsi="Times New Roman" w:cs="Times New Roman"/>
          <w:sz w:val="24"/>
          <w:szCs w:val="24"/>
        </w:rPr>
        <w:t xml:space="preserve">On the side, it means that the buyers may have several </w:t>
      </w:r>
      <w:r w:rsidR="00F94044" w:rsidRPr="222A91B5">
        <w:rPr>
          <w:rFonts w:ascii="Times New Roman" w:hAnsi="Times New Roman" w:cs="Times New Roman"/>
          <w:sz w:val="24"/>
          <w:szCs w:val="24"/>
        </w:rPr>
        <w:t xml:space="preserve">options for their products or services </w:t>
      </w:r>
      <w:r w:rsidR="00436AA8" w:rsidRPr="222A91B5">
        <w:rPr>
          <w:rFonts w:ascii="Times New Roman" w:hAnsi="Times New Roman" w:cs="Times New Roman"/>
          <w:sz w:val="24"/>
          <w:szCs w:val="24"/>
        </w:rPr>
        <w:t xml:space="preserve">in the market. Therefore, apart from cutting </w:t>
      </w:r>
      <w:r w:rsidR="00C45018" w:rsidRPr="222A91B5">
        <w:rPr>
          <w:rFonts w:ascii="Times New Roman" w:hAnsi="Times New Roman" w:cs="Times New Roman"/>
          <w:sz w:val="24"/>
          <w:szCs w:val="24"/>
        </w:rPr>
        <w:t>the cost, the seller may also consider the attractions of their products and services</w:t>
      </w:r>
      <w:r w:rsidR="00402471" w:rsidRPr="222A91B5">
        <w:rPr>
          <w:rFonts w:ascii="Times New Roman" w:hAnsi="Times New Roman" w:cs="Times New Roman"/>
          <w:sz w:val="24"/>
          <w:szCs w:val="24"/>
        </w:rPr>
        <w:t xml:space="preserve">, such as diversities, quality and </w:t>
      </w:r>
      <w:r w:rsidR="00350D65" w:rsidRPr="222A91B5">
        <w:rPr>
          <w:rFonts w:ascii="Times New Roman" w:hAnsi="Times New Roman" w:cs="Times New Roman"/>
          <w:sz w:val="24"/>
          <w:szCs w:val="24"/>
        </w:rPr>
        <w:t>after-sales service</w:t>
      </w:r>
      <w:r w:rsidR="00402471" w:rsidRPr="222A91B5">
        <w:rPr>
          <w:rFonts w:ascii="Times New Roman" w:hAnsi="Times New Roman" w:cs="Times New Roman"/>
          <w:sz w:val="24"/>
          <w:szCs w:val="24"/>
        </w:rPr>
        <w:t>,</w:t>
      </w:r>
      <w:r w:rsidR="00C45018" w:rsidRPr="222A91B5">
        <w:rPr>
          <w:rFonts w:ascii="Times New Roman" w:hAnsi="Times New Roman" w:cs="Times New Roman"/>
          <w:sz w:val="24"/>
          <w:szCs w:val="24"/>
        </w:rPr>
        <w:t xml:space="preserve"> to </w:t>
      </w:r>
      <w:r w:rsidR="0057711E" w:rsidRPr="222A91B5">
        <w:rPr>
          <w:rFonts w:ascii="Times New Roman" w:hAnsi="Times New Roman" w:cs="Times New Roman"/>
          <w:sz w:val="24"/>
          <w:szCs w:val="24"/>
        </w:rPr>
        <w:t xml:space="preserve">cohere </w:t>
      </w:r>
      <w:r w:rsidR="005C4844" w:rsidRPr="222A91B5">
        <w:rPr>
          <w:rFonts w:ascii="Times New Roman" w:hAnsi="Times New Roman" w:cs="Times New Roman"/>
          <w:sz w:val="24"/>
          <w:szCs w:val="24"/>
        </w:rPr>
        <w:t>their customers.</w:t>
      </w:r>
      <w:r w:rsidR="00F36BB4" w:rsidRPr="222A91B5">
        <w:rPr>
          <w:rFonts w:ascii="Times New Roman" w:hAnsi="Times New Roman" w:cs="Times New Roman"/>
          <w:sz w:val="24"/>
          <w:szCs w:val="24"/>
        </w:rPr>
        <w:t xml:space="preserve"> In the apparel market, the bargaining power of buyers is relatively high</w:t>
      </w:r>
      <w:r w:rsidR="00350D65" w:rsidRPr="222A91B5">
        <w:rPr>
          <w:rFonts w:ascii="Times New Roman" w:hAnsi="Times New Roman" w:cs="Times New Roman"/>
          <w:sz w:val="24"/>
          <w:szCs w:val="24"/>
        </w:rPr>
        <w:t>. Besides</w:t>
      </w:r>
      <w:r w:rsidR="00C6118E" w:rsidRPr="222A91B5">
        <w:rPr>
          <w:rFonts w:ascii="Times New Roman" w:hAnsi="Times New Roman" w:cs="Times New Roman"/>
          <w:sz w:val="24"/>
          <w:szCs w:val="24"/>
        </w:rPr>
        <w:t xml:space="preserve"> the</w:t>
      </w:r>
      <w:r w:rsidR="00C14787" w:rsidRPr="222A91B5">
        <w:rPr>
          <w:rFonts w:ascii="Times New Roman" w:hAnsi="Times New Roman" w:cs="Times New Roman"/>
          <w:sz w:val="24"/>
          <w:szCs w:val="24"/>
        </w:rPr>
        <w:t xml:space="preserve"> options from the physical shops in Hong Kong, </w:t>
      </w:r>
      <w:r w:rsidR="00B057E8" w:rsidRPr="222A91B5">
        <w:rPr>
          <w:rFonts w:ascii="Times New Roman" w:hAnsi="Times New Roman" w:cs="Times New Roman"/>
          <w:sz w:val="24"/>
          <w:szCs w:val="24"/>
        </w:rPr>
        <w:t>they may consider their target timeless</w:t>
      </w:r>
      <w:r w:rsidR="005571C0" w:rsidRPr="222A91B5">
        <w:rPr>
          <w:rFonts w:ascii="Times New Roman" w:hAnsi="Times New Roman" w:cs="Times New Roman"/>
          <w:sz w:val="24"/>
          <w:szCs w:val="24"/>
        </w:rPr>
        <w:t xml:space="preserve"> and b</w:t>
      </w:r>
      <w:r w:rsidR="00B057E8" w:rsidRPr="222A91B5">
        <w:rPr>
          <w:rFonts w:ascii="Times New Roman" w:hAnsi="Times New Roman" w:cs="Times New Roman"/>
          <w:sz w:val="24"/>
          <w:szCs w:val="24"/>
        </w:rPr>
        <w:t xml:space="preserve">oundless </w:t>
      </w:r>
      <w:r w:rsidR="00C6118E" w:rsidRPr="222A91B5">
        <w:rPr>
          <w:rFonts w:ascii="Times New Roman" w:hAnsi="Times New Roman" w:cs="Times New Roman"/>
          <w:sz w:val="24"/>
          <w:szCs w:val="24"/>
        </w:rPr>
        <w:t xml:space="preserve">by online </w:t>
      </w:r>
      <w:r w:rsidR="00350D65" w:rsidRPr="222A91B5">
        <w:rPr>
          <w:rFonts w:ascii="Times New Roman" w:hAnsi="Times New Roman" w:cs="Times New Roman"/>
          <w:sz w:val="24"/>
          <w:szCs w:val="24"/>
        </w:rPr>
        <w:t>platforms</w:t>
      </w:r>
      <w:r w:rsidR="00C6118E" w:rsidRPr="222A91B5">
        <w:rPr>
          <w:rFonts w:ascii="Times New Roman" w:hAnsi="Times New Roman" w:cs="Times New Roman"/>
          <w:sz w:val="24"/>
          <w:szCs w:val="24"/>
        </w:rPr>
        <w:t xml:space="preserve">. </w:t>
      </w:r>
    </w:p>
    <w:p w14:paraId="530D76D2" w14:textId="2DD71515" w:rsidR="00355F5C" w:rsidRPr="00BF0EC7" w:rsidRDefault="00D342FB" w:rsidP="00BF0EC7">
      <w:pPr>
        <w:pStyle w:val="Heading2"/>
        <w:spacing w:line="360" w:lineRule="auto"/>
        <w:rPr>
          <w:rStyle w:val="Heading2Char"/>
        </w:rPr>
      </w:pPr>
      <w:bookmarkStart w:id="11" w:name="_Toc150767541"/>
      <w:r w:rsidRPr="00BF0EC7">
        <w:rPr>
          <w:rStyle w:val="Heading2Char"/>
        </w:rPr>
        <w:t xml:space="preserve">Threat of </w:t>
      </w:r>
      <w:r w:rsidR="00BF0EC7" w:rsidRPr="00BF0EC7">
        <w:rPr>
          <w:rStyle w:val="Heading2Char"/>
          <w:rFonts w:hint="eastAsia"/>
        </w:rPr>
        <w:t>S</w:t>
      </w:r>
      <w:r w:rsidRPr="00BF0EC7">
        <w:rPr>
          <w:rStyle w:val="Heading2Char"/>
        </w:rPr>
        <w:t>ubstitutes</w:t>
      </w:r>
      <w:bookmarkEnd w:id="11"/>
    </w:p>
    <w:p w14:paraId="119F4814" w14:textId="158CBBCD" w:rsidR="008624AC" w:rsidRDefault="009F6D17"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33EE8">
        <w:rPr>
          <w:rFonts w:ascii="Times New Roman" w:hAnsi="Times New Roman" w:cs="Times New Roman"/>
          <w:sz w:val="24"/>
          <w:szCs w:val="24"/>
        </w:rPr>
        <w:t xml:space="preserve">functions of </w:t>
      </w:r>
      <w:r>
        <w:rPr>
          <w:rFonts w:ascii="Times New Roman" w:hAnsi="Times New Roman" w:cs="Times New Roman"/>
          <w:sz w:val="24"/>
          <w:szCs w:val="24"/>
        </w:rPr>
        <w:t xml:space="preserve">substitutes can replace to </w:t>
      </w:r>
      <w:r w:rsidR="008E25AF">
        <w:rPr>
          <w:rFonts w:ascii="Times New Roman" w:hAnsi="Times New Roman" w:cs="Times New Roman"/>
          <w:sz w:val="24"/>
          <w:szCs w:val="24"/>
        </w:rPr>
        <w:t xml:space="preserve">the </w:t>
      </w:r>
      <w:r w:rsidR="00A33EE8">
        <w:rPr>
          <w:rFonts w:ascii="Times New Roman" w:hAnsi="Times New Roman" w:cs="Times New Roman"/>
          <w:sz w:val="24"/>
          <w:szCs w:val="24"/>
        </w:rPr>
        <w:t>original goods (</w:t>
      </w:r>
      <w:r w:rsidR="00A33EE8" w:rsidRPr="008D6FFF">
        <w:rPr>
          <w:rFonts w:ascii="Times New Roman" w:hAnsi="Times New Roman" w:cs="Times New Roman"/>
          <w:sz w:val="24"/>
          <w:szCs w:val="24"/>
        </w:rPr>
        <w:t>INDIATSY, Christopher Masinde, et al.</w:t>
      </w:r>
      <w:r w:rsidR="00A33EE8">
        <w:rPr>
          <w:rFonts w:ascii="Times New Roman" w:hAnsi="Times New Roman" w:cs="Times New Roman"/>
          <w:sz w:val="24"/>
          <w:szCs w:val="24"/>
        </w:rPr>
        <w:t>., 2</w:t>
      </w:r>
      <w:r w:rsidR="008D6FFF">
        <w:rPr>
          <w:rFonts w:ascii="Times New Roman" w:hAnsi="Times New Roman" w:cs="Times New Roman"/>
          <w:sz w:val="24"/>
          <w:szCs w:val="24"/>
        </w:rPr>
        <w:t>014)</w:t>
      </w:r>
      <w:r w:rsidR="00B27AA7">
        <w:rPr>
          <w:rFonts w:ascii="Times New Roman" w:hAnsi="Times New Roman" w:cs="Times New Roman"/>
          <w:sz w:val="24"/>
          <w:szCs w:val="24"/>
        </w:rPr>
        <w:t xml:space="preserve">. For example, in the banking industry, </w:t>
      </w:r>
      <w:r w:rsidR="00EB3FD8">
        <w:rPr>
          <w:rFonts w:ascii="Times New Roman" w:hAnsi="Times New Roman" w:cs="Times New Roman"/>
          <w:sz w:val="24"/>
          <w:szCs w:val="24"/>
        </w:rPr>
        <w:t>stock investment</w:t>
      </w:r>
      <w:r w:rsidR="00304D8F">
        <w:rPr>
          <w:rFonts w:ascii="Times New Roman" w:hAnsi="Times New Roman" w:cs="Times New Roman"/>
          <w:sz w:val="24"/>
          <w:szCs w:val="24"/>
        </w:rPr>
        <w:t xml:space="preserve"> </w:t>
      </w:r>
      <w:r w:rsidR="00243CD4">
        <w:rPr>
          <w:rFonts w:ascii="Times New Roman" w:hAnsi="Times New Roman" w:cs="Times New Roman"/>
          <w:sz w:val="24"/>
          <w:szCs w:val="24"/>
        </w:rPr>
        <w:t xml:space="preserve">may be replaced by the savings if the saving interest is higher than return from the stock market. </w:t>
      </w:r>
      <w:r w:rsidR="00683203">
        <w:rPr>
          <w:rFonts w:ascii="Times New Roman" w:hAnsi="Times New Roman" w:cs="Times New Roman"/>
          <w:sz w:val="24"/>
          <w:szCs w:val="24"/>
        </w:rPr>
        <w:t xml:space="preserve">However, clothes </w:t>
      </w:r>
      <w:r w:rsidR="004E37EC">
        <w:rPr>
          <w:rFonts w:ascii="Times New Roman" w:hAnsi="Times New Roman" w:cs="Times New Roman"/>
          <w:sz w:val="24"/>
          <w:szCs w:val="24"/>
        </w:rPr>
        <w:t>are</w:t>
      </w:r>
      <w:r w:rsidR="00683203">
        <w:rPr>
          <w:rFonts w:ascii="Times New Roman" w:hAnsi="Times New Roman" w:cs="Times New Roman"/>
          <w:sz w:val="24"/>
          <w:szCs w:val="24"/>
        </w:rPr>
        <w:t xml:space="preserve"> the </w:t>
      </w:r>
      <w:r w:rsidR="00261468">
        <w:rPr>
          <w:rFonts w:ascii="Times New Roman" w:hAnsi="Times New Roman" w:cs="Times New Roman"/>
          <w:sz w:val="24"/>
          <w:szCs w:val="24"/>
        </w:rPr>
        <w:t xml:space="preserve">daily </w:t>
      </w:r>
      <w:r w:rsidR="00683203">
        <w:rPr>
          <w:rFonts w:ascii="Times New Roman" w:hAnsi="Times New Roman" w:cs="Times New Roman"/>
          <w:sz w:val="24"/>
          <w:szCs w:val="24"/>
        </w:rPr>
        <w:t xml:space="preserve">necessities </w:t>
      </w:r>
      <w:r w:rsidR="00051C3E">
        <w:rPr>
          <w:rFonts w:ascii="Times New Roman" w:hAnsi="Times New Roman" w:cs="Times New Roman"/>
          <w:sz w:val="24"/>
          <w:szCs w:val="24"/>
        </w:rPr>
        <w:t xml:space="preserve">for consumers. They must purchase their </w:t>
      </w:r>
      <w:r w:rsidR="001E0149">
        <w:rPr>
          <w:rFonts w:ascii="Times New Roman" w:hAnsi="Times New Roman" w:cs="Times New Roman"/>
          <w:sz w:val="24"/>
          <w:szCs w:val="24"/>
        </w:rPr>
        <w:t xml:space="preserve">own </w:t>
      </w:r>
      <w:r w:rsidR="00EB3FD8">
        <w:rPr>
          <w:rFonts w:ascii="Times New Roman" w:hAnsi="Times New Roman" w:cs="Times New Roman"/>
          <w:sz w:val="24"/>
          <w:szCs w:val="24"/>
        </w:rPr>
        <w:t xml:space="preserve">clothes if necessary. Also, in this fast fashion era, </w:t>
      </w:r>
      <w:r w:rsidR="008624AC">
        <w:rPr>
          <w:rFonts w:ascii="Times New Roman" w:hAnsi="Times New Roman" w:cs="Times New Roman"/>
          <w:sz w:val="24"/>
          <w:szCs w:val="24"/>
        </w:rPr>
        <w:t xml:space="preserve">the frequency of purchasing their clothes may be higher than before. Therefore, the treat of substitutes is lower. </w:t>
      </w:r>
    </w:p>
    <w:p w14:paraId="0F6C495B" w14:textId="69119824" w:rsidR="00355F5C" w:rsidRDefault="002F40A2" w:rsidP="00BF0EC7">
      <w:pPr>
        <w:pStyle w:val="Heading2"/>
        <w:spacing w:line="360" w:lineRule="auto"/>
      </w:pPr>
      <w:bookmarkStart w:id="12" w:name="_Toc150767542"/>
      <w:r>
        <w:t xml:space="preserve">Rivalry among </w:t>
      </w:r>
      <w:r w:rsidR="00CE1A01">
        <w:t>E</w:t>
      </w:r>
      <w:r>
        <w:t xml:space="preserve">xisting </w:t>
      </w:r>
      <w:r w:rsidR="00CE1A01">
        <w:t>C</w:t>
      </w:r>
      <w:r>
        <w:t>ompetitors</w:t>
      </w:r>
      <w:bookmarkEnd w:id="12"/>
    </w:p>
    <w:p w14:paraId="44244484" w14:textId="5E42DE78" w:rsidR="00D342FB" w:rsidRDefault="003441E2"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competitiveness of </w:t>
      </w:r>
      <w:r w:rsidR="00244FFA">
        <w:rPr>
          <w:rFonts w:ascii="Times New Roman" w:hAnsi="Times New Roman" w:cs="Times New Roman"/>
          <w:sz w:val="24"/>
          <w:szCs w:val="24"/>
        </w:rPr>
        <w:t xml:space="preserve">the </w:t>
      </w:r>
      <w:r w:rsidR="002B4D77">
        <w:rPr>
          <w:rFonts w:ascii="Times New Roman" w:hAnsi="Times New Roman" w:cs="Times New Roman"/>
          <w:sz w:val="24"/>
          <w:szCs w:val="24"/>
        </w:rPr>
        <w:t>corporations</w:t>
      </w:r>
      <w:r w:rsidR="00044136">
        <w:rPr>
          <w:rFonts w:ascii="Times New Roman" w:hAnsi="Times New Roman" w:cs="Times New Roman"/>
          <w:sz w:val="24"/>
          <w:szCs w:val="24"/>
        </w:rPr>
        <w:t xml:space="preserve"> will affect their </w:t>
      </w:r>
      <w:r w:rsidR="006536A2">
        <w:rPr>
          <w:rFonts w:ascii="Times New Roman" w:hAnsi="Times New Roman" w:cs="Times New Roman"/>
          <w:sz w:val="24"/>
          <w:szCs w:val="24"/>
        </w:rPr>
        <w:t xml:space="preserve">service quality, price strategies and even product </w:t>
      </w:r>
      <w:r w:rsidR="002B4D77">
        <w:rPr>
          <w:rFonts w:ascii="Times New Roman" w:hAnsi="Times New Roman" w:cs="Times New Roman"/>
          <w:sz w:val="24"/>
          <w:szCs w:val="24"/>
        </w:rPr>
        <w:t>diversities</w:t>
      </w:r>
      <w:r w:rsidR="002B4D77" w:rsidRPr="003E3F7A">
        <w:rPr>
          <w:rFonts w:ascii="Times New Roman" w:hAnsi="Times New Roman" w:cs="Times New Roman"/>
          <w:sz w:val="24"/>
          <w:szCs w:val="24"/>
        </w:rPr>
        <w:t xml:space="preserve"> (Scott, G., 2022)</w:t>
      </w:r>
      <w:r w:rsidR="002B4D77">
        <w:rPr>
          <w:rFonts w:ascii="Times New Roman" w:hAnsi="Times New Roman" w:cs="Times New Roman"/>
          <w:sz w:val="24"/>
          <w:szCs w:val="24"/>
        </w:rPr>
        <w:t>. If the competitiveness is lower, the corporation</w:t>
      </w:r>
      <w:r w:rsidR="003E3F7A">
        <w:rPr>
          <w:rFonts w:ascii="Times New Roman" w:hAnsi="Times New Roman" w:cs="Times New Roman"/>
          <w:sz w:val="24"/>
          <w:szCs w:val="24"/>
        </w:rPr>
        <w:t xml:space="preserve">. Their autonomy </w:t>
      </w:r>
      <w:r w:rsidR="004720A8">
        <w:rPr>
          <w:rFonts w:ascii="Times New Roman" w:hAnsi="Times New Roman" w:cs="Times New Roman"/>
          <w:sz w:val="24"/>
          <w:szCs w:val="24"/>
        </w:rPr>
        <w:t xml:space="preserve">is higher. </w:t>
      </w:r>
      <w:r w:rsidR="00021480">
        <w:rPr>
          <w:rFonts w:ascii="Times New Roman" w:hAnsi="Times New Roman" w:cs="Times New Roman"/>
          <w:sz w:val="24"/>
          <w:szCs w:val="24"/>
        </w:rPr>
        <w:t>In the apparel industry, the competitiveness among retailers</w:t>
      </w:r>
      <w:r w:rsidR="001804DA">
        <w:rPr>
          <w:rFonts w:ascii="Times New Roman" w:hAnsi="Times New Roman" w:cs="Times New Roman"/>
          <w:sz w:val="24"/>
          <w:szCs w:val="24"/>
        </w:rPr>
        <w:t xml:space="preserve"> is relatively higher. </w:t>
      </w:r>
    </w:p>
    <w:p w14:paraId="465D7B6F" w14:textId="0B552300" w:rsidR="00EB0416" w:rsidRDefault="00EB0416" w:rsidP="0099234C">
      <w:pPr>
        <w:spacing w:line="360" w:lineRule="auto"/>
        <w:jc w:val="both"/>
        <w:rPr>
          <w:rFonts w:ascii="Times New Roman" w:hAnsi="Times New Roman" w:cs="Times New Roman"/>
          <w:sz w:val="24"/>
          <w:szCs w:val="24"/>
        </w:rPr>
      </w:pPr>
    </w:p>
    <w:p w14:paraId="5C2C6A06" w14:textId="2EEC5CC5" w:rsidR="00EB0416" w:rsidRDefault="00EB0416" w:rsidP="0099234C">
      <w:pPr>
        <w:spacing w:line="360" w:lineRule="auto"/>
        <w:jc w:val="both"/>
        <w:rPr>
          <w:rFonts w:ascii="Times New Roman" w:hAnsi="Times New Roman" w:cs="Times New Roman"/>
          <w:sz w:val="24"/>
          <w:szCs w:val="24"/>
        </w:rPr>
      </w:pPr>
    </w:p>
    <w:p w14:paraId="3CAFBD52" w14:textId="3CFEBEC4" w:rsidR="00EB0416" w:rsidRDefault="00EB0416" w:rsidP="0099234C">
      <w:pPr>
        <w:spacing w:line="360" w:lineRule="auto"/>
        <w:jc w:val="both"/>
        <w:rPr>
          <w:rFonts w:ascii="Times New Roman" w:hAnsi="Times New Roman" w:cs="Times New Roman"/>
          <w:sz w:val="24"/>
          <w:szCs w:val="24"/>
        </w:rPr>
      </w:pPr>
    </w:p>
    <w:p w14:paraId="13E94617" w14:textId="77777777" w:rsidR="00EB0416" w:rsidRDefault="00EB0416" w:rsidP="0099234C">
      <w:pPr>
        <w:spacing w:line="360" w:lineRule="auto"/>
        <w:jc w:val="both"/>
        <w:rPr>
          <w:rFonts w:ascii="Times New Roman" w:hAnsi="Times New Roman" w:cs="Times New Roman"/>
          <w:sz w:val="24"/>
          <w:szCs w:val="24"/>
        </w:rPr>
      </w:pPr>
    </w:p>
    <w:p w14:paraId="1C563C49" w14:textId="6513576E" w:rsidR="00EB0416" w:rsidRDefault="00EB0416" w:rsidP="0099234C">
      <w:pPr>
        <w:spacing w:line="360" w:lineRule="auto"/>
        <w:jc w:val="both"/>
        <w:rPr>
          <w:rFonts w:ascii="Times New Roman" w:hAnsi="Times New Roman" w:cs="Times New Roman"/>
          <w:sz w:val="24"/>
          <w:szCs w:val="24"/>
        </w:rPr>
      </w:pPr>
    </w:p>
    <w:p w14:paraId="320E00D6" w14:textId="77777777" w:rsidR="00EB0416" w:rsidRDefault="00EB0416" w:rsidP="0099234C">
      <w:pPr>
        <w:spacing w:line="360" w:lineRule="auto"/>
        <w:jc w:val="both"/>
        <w:rPr>
          <w:rFonts w:ascii="Times New Roman" w:hAnsi="Times New Roman" w:cs="Times New Roman"/>
          <w:sz w:val="24"/>
          <w:szCs w:val="24"/>
        </w:rPr>
      </w:pPr>
    </w:p>
    <w:p w14:paraId="4D76D6B9" w14:textId="4F768534" w:rsidR="00E2613A" w:rsidRDefault="00E2613A" w:rsidP="00C178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w:t>
      </w:r>
      <w:r w:rsidR="00C6552D">
        <w:rPr>
          <w:rFonts w:ascii="Times New Roman" w:hAnsi="Times New Roman" w:cs="Times New Roman"/>
          <w:sz w:val="24"/>
          <w:szCs w:val="24"/>
        </w:rPr>
        <w:t>4</w:t>
      </w:r>
      <w:r>
        <w:rPr>
          <w:rFonts w:ascii="Times New Roman" w:hAnsi="Times New Roman" w:cs="Times New Roman"/>
          <w:sz w:val="24"/>
          <w:szCs w:val="24"/>
        </w:rPr>
        <w:t>: Giordano</w:t>
      </w:r>
      <w:r w:rsidR="00445F91">
        <w:rPr>
          <w:rFonts w:ascii="Times New Roman" w:hAnsi="Times New Roman" w:cs="Times New Roman"/>
          <w:sz w:val="24"/>
          <w:szCs w:val="24"/>
        </w:rPr>
        <w:t>’s Industry Analyses by Five Fo</w:t>
      </w:r>
      <w:r w:rsidR="003118D8">
        <w:rPr>
          <w:rFonts w:ascii="Times New Roman" w:hAnsi="Times New Roman" w:cs="Times New Roman"/>
          <w:sz w:val="24"/>
          <w:szCs w:val="24"/>
        </w:rPr>
        <w:t>rces</w:t>
      </w:r>
    </w:p>
    <w:tbl>
      <w:tblPr>
        <w:tblStyle w:val="TableGrid"/>
        <w:tblW w:w="9209" w:type="dxa"/>
        <w:tblLook w:val="04A0" w:firstRow="1" w:lastRow="0" w:firstColumn="1" w:lastColumn="0" w:noHBand="0" w:noVBand="1"/>
      </w:tblPr>
      <w:tblGrid>
        <w:gridCol w:w="4248"/>
        <w:gridCol w:w="1701"/>
        <w:gridCol w:w="3260"/>
      </w:tblGrid>
      <w:tr w:rsidR="00CF0F9B" w14:paraId="60B59E17" w14:textId="12147079" w:rsidTr="001C1142">
        <w:trPr>
          <w:trHeight w:val="300"/>
        </w:trPr>
        <w:tc>
          <w:tcPr>
            <w:tcW w:w="4248" w:type="dxa"/>
            <w:shd w:val="clear" w:color="auto" w:fill="D9E2F3" w:themeFill="accent1" w:themeFillTint="33"/>
            <w:vAlign w:val="center"/>
          </w:tcPr>
          <w:p w14:paraId="47D4EE53" w14:textId="5560B5F4" w:rsidR="00CF0F9B" w:rsidRDefault="00CF0F9B"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Items</w:t>
            </w:r>
          </w:p>
        </w:tc>
        <w:tc>
          <w:tcPr>
            <w:tcW w:w="1701" w:type="dxa"/>
            <w:shd w:val="clear" w:color="auto" w:fill="D9E2F3" w:themeFill="accent1" w:themeFillTint="33"/>
            <w:vAlign w:val="center"/>
          </w:tcPr>
          <w:p w14:paraId="4EC7C3F6" w14:textId="3CECFE81" w:rsidR="00CF0F9B" w:rsidRDefault="593993A6" w:rsidP="000E078A">
            <w:pPr>
              <w:spacing w:line="360" w:lineRule="auto"/>
              <w:jc w:val="center"/>
            </w:pPr>
            <w:r w:rsidRPr="1B7EE3C5">
              <w:rPr>
                <w:rFonts w:ascii="Times New Roman" w:hAnsi="Times New Roman" w:cs="Times New Roman"/>
                <w:sz w:val="24"/>
                <w:szCs w:val="24"/>
              </w:rPr>
              <w:t>Magnitude</w:t>
            </w:r>
          </w:p>
        </w:tc>
        <w:tc>
          <w:tcPr>
            <w:tcW w:w="3260" w:type="dxa"/>
            <w:shd w:val="clear" w:color="auto" w:fill="D9E2F3" w:themeFill="accent1" w:themeFillTint="33"/>
            <w:vAlign w:val="center"/>
          </w:tcPr>
          <w:p w14:paraId="1291EB48" w14:textId="732E7536" w:rsidR="2D443F7F" w:rsidRPr="1B7EE3C5" w:rsidRDefault="2D443F7F" w:rsidP="000E078A">
            <w:pPr>
              <w:spacing w:line="360" w:lineRule="auto"/>
              <w:jc w:val="center"/>
              <w:rPr>
                <w:rFonts w:ascii="Times New Roman" w:hAnsi="Times New Roman" w:cs="Times New Roman"/>
                <w:sz w:val="24"/>
                <w:szCs w:val="24"/>
              </w:rPr>
            </w:pPr>
            <w:r w:rsidRPr="1B7EE3C5">
              <w:rPr>
                <w:rFonts w:ascii="Times New Roman" w:hAnsi="Times New Roman" w:cs="Times New Roman"/>
                <w:sz w:val="24"/>
                <w:szCs w:val="24"/>
              </w:rPr>
              <w:t>Impact on profitability</w:t>
            </w:r>
          </w:p>
        </w:tc>
      </w:tr>
      <w:tr w:rsidR="00CF0F9B" w14:paraId="7DB3D59E" w14:textId="3C4EB9B3" w:rsidTr="001C1142">
        <w:trPr>
          <w:trHeight w:val="300"/>
        </w:trPr>
        <w:tc>
          <w:tcPr>
            <w:tcW w:w="4248" w:type="dxa"/>
            <w:vAlign w:val="center"/>
          </w:tcPr>
          <w:p w14:paraId="327EBD83" w14:textId="66BB468E" w:rsidR="00CF0F9B" w:rsidRDefault="0057055E" w:rsidP="000E078A">
            <w:pPr>
              <w:spacing w:line="360" w:lineRule="auto"/>
              <w:jc w:val="center"/>
              <w:rPr>
                <w:rFonts w:ascii="Times New Roman" w:hAnsi="Times New Roman" w:cs="Times New Roman"/>
                <w:sz w:val="24"/>
                <w:szCs w:val="24"/>
              </w:rPr>
            </w:pPr>
            <w:r w:rsidRPr="0057055E">
              <w:rPr>
                <w:rFonts w:ascii="Times New Roman" w:hAnsi="Times New Roman" w:cs="Times New Roman"/>
                <w:sz w:val="24"/>
                <w:szCs w:val="24"/>
              </w:rPr>
              <w:t>Threat of new entrants</w:t>
            </w:r>
          </w:p>
        </w:tc>
        <w:tc>
          <w:tcPr>
            <w:tcW w:w="1701" w:type="dxa"/>
            <w:vAlign w:val="center"/>
          </w:tcPr>
          <w:p w14:paraId="4339064F" w14:textId="7744259A"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3260" w:type="dxa"/>
            <w:vAlign w:val="center"/>
          </w:tcPr>
          <w:p w14:paraId="056FF66E" w14:textId="048481F9"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r>
      <w:tr w:rsidR="00CF0F9B" w14:paraId="2BD3FC1D" w14:textId="4EA77D6F" w:rsidTr="001C1142">
        <w:trPr>
          <w:trHeight w:val="300"/>
        </w:trPr>
        <w:tc>
          <w:tcPr>
            <w:tcW w:w="4248" w:type="dxa"/>
            <w:vAlign w:val="center"/>
          </w:tcPr>
          <w:p w14:paraId="77171531" w14:textId="235FCBA5" w:rsidR="00CF0F9B" w:rsidRDefault="0057055E" w:rsidP="000E078A">
            <w:pPr>
              <w:spacing w:line="360" w:lineRule="auto"/>
              <w:jc w:val="center"/>
              <w:rPr>
                <w:rFonts w:ascii="Times New Roman" w:hAnsi="Times New Roman" w:cs="Times New Roman"/>
                <w:sz w:val="24"/>
                <w:szCs w:val="24"/>
              </w:rPr>
            </w:pPr>
            <w:r w:rsidRPr="0057055E">
              <w:rPr>
                <w:rFonts w:ascii="Times New Roman" w:hAnsi="Times New Roman" w:cs="Times New Roman"/>
                <w:sz w:val="24"/>
                <w:szCs w:val="24"/>
              </w:rPr>
              <w:t>Bargaining Power of Suppliers</w:t>
            </w:r>
          </w:p>
        </w:tc>
        <w:tc>
          <w:tcPr>
            <w:tcW w:w="1701" w:type="dxa"/>
            <w:vAlign w:val="center"/>
          </w:tcPr>
          <w:p w14:paraId="4B94F050" w14:textId="4BF7DD4F"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3260" w:type="dxa"/>
            <w:vAlign w:val="center"/>
          </w:tcPr>
          <w:p w14:paraId="53F1EE89" w14:textId="21C59AAB"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r>
      <w:tr w:rsidR="00CF0F9B" w14:paraId="002DB8FE" w14:textId="242C88AB" w:rsidTr="001C1142">
        <w:trPr>
          <w:trHeight w:val="300"/>
        </w:trPr>
        <w:tc>
          <w:tcPr>
            <w:tcW w:w="4248" w:type="dxa"/>
            <w:vAlign w:val="center"/>
          </w:tcPr>
          <w:p w14:paraId="7E7BB036" w14:textId="7447313E"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Bargaining Power of Buyers</w:t>
            </w:r>
          </w:p>
        </w:tc>
        <w:tc>
          <w:tcPr>
            <w:tcW w:w="1701" w:type="dxa"/>
            <w:vAlign w:val="center"/>
          </w:tcPr>
          <w:p w14:paraId="6A23F2FD" w14:textId="4F915E83"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3260" w:type="dxa"/>
            <w:vAlign w:val="center"/>
          </w:tcPr>
          <w:p w14:paraId="1787AADD" w14:textId="70FDC34F"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r>
      <w:tr w:rsidR="00CF0F9B" w14:paraId="2AC6AD3A" w14:textId="24B565D0" w:rsidTr="001C1142">
        <w:trPr>
          <w:trHeight w:val="300"/>
        </w:trPr>
        <w:tc>
          <w:tcPr>
            <w:tcW w:w="4248" w:type="dxa"/>
            <w:vAlign w:val="center"/>
          </w:tcPr>
          <w:p w14:paraId="751E9D05" w14:textId="27DAB427"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Threat of substitutes</w:t>
            </w:r>
          </w:p>
        </w:tc>
        <w:tc>
          <w:tcPr>
            <w:tcW w:w="1701" w:type="dxa"/>
            <w:vAlign w:val="center"/>
          </w:tcPr>
          <w:p w14:paraId="327AC43A" w14:textId="0D23A89C"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c>
          <w:tcPr>
            <w:tcW w:w="3260" w:type="dxa"/>
            <w:vAlign w:val="center"/>
          </w:tcPr>
          <w:p w14:paraId="7BB6286D" w14:textId="73294B6E"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Low</w:t>
            </w:r>
          </w:p>
        </w:tc>
      </w:tr>
      <w:tr w:rsidR="00CF0F9B" w14:paraId="2CE60E4D" w14:textId="0EFA93BE" w:rsidTr="001C1142">
        <w:trPr>
          <w:trHeight w:val="300"/>
        </w:trPr>
        <w:tc>
          <w:tcPr>
            <w:tcW w:w="4248" w:type="dxa"/>
            <w:vAlign w:val="center"/>
          </w:tcPr>
          <w:p w14:paraId="22F060D7" w14:textId="261861B7" w:rsidR="00CF0F9B" w:rsidRDefault="0057055E" w:rsidP="000E078A">
            <w:pPr>
              <w:spacing w:line="360" w:lineRule="auto"/>
              <w:jc w:val="center"/>
              <w:rPr>
                <w:rFonts w:ascii="Times New Roman" w:hAnsi="Times New Roman" w:cs="Times New Roman"/>
                <w:sz w:val="24"/>
                <w:szCs w:val="24"/>
              </w:rPr>
            </w:pPr>
            <w:r w:rsidRPr="0057055E">
              <w:rPr>
                <w:rFonts w:ascii="Times New Roman" w:hAnsi="Times New Roman" w:cs="Times New Roman"/>
                <w:sz w:val="24"/>
                <w:szCs w:val="24"/>
              </w:rPr>
              <w:t>Rivalry among existing competitors</w:t>
            </w:r>
          </w:p>
        </w:tc>
        <w:tc>
          <w:tcPr>
            <w:tcW w:w="1701" w:type="dxa"/>
            <w:vAlign w:val="center"/>
          </w:tcPr>
          <w:p w14:paraId="7ABFD89E" w14:textId="2C081FBF" w:rsidR="00CF0F9B" w:rsidRDefault="0057055E"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c>
          <w:tcPr>
            <w:tcW w:w="3260" w:type="dxa"/>
            <w:vAlign w:val="center"/>
          </w:tcPr>
          <w:p w14:paraId="7E573C12" w14:textId="5AA8FC9A" w:rsidR="1B7EE3C5"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w:t>
            </w:r>
          </w:p>
        </w:tc>
      </w:tr>
      <w:tr w:rsidR="00CE0AC7" w14:paraId="2E583C26" w14:textId="77777777" w:rsidTr="001C1142">
        <w:trPr>
          <w:trHeight w:val="300"/>
        </w:trPr>
        <w:tc>
          <w:tcPr>
            <w:tcW w:w="4248" w:type="dxa"/>
            <w:vAlign w:val="center"/>
          </w:tcPr>
          <w:p w14:paraId="13E527D6" w14:textId="2A891C08" w:rsidR="00CE0AC7" w:rsidRPr="0057055E" w:rsidRDefault="00CE0AC7"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Overall Analysis</w:t>
            </w:r>
          </w:p>
        </w:tc>
        <w:tc>
          <w:tcPr>
            <w:tcW w:w="1701" w:type="dxa"/>
            <w:vAlign w:val="center"/>
          </w:tcPr>
          <w:p w14:paraId="5935FD08" w14:textId="09163639" w:rsidR="00CE0AC7" w:rsidRDefault="000E078A" w:rsidP="000E078A">
            <w:pPr>
              <w:spacing w:line="360" w:lineRule="auto"/>
              <w:jc w:val="center"/>
              <w:rPr>
                <w:rFonts w:ascii="Times New Roman" w:hAnsi="Times New Roman" w:cs="Times New Roman"/>
                <w:sz w:val="24"/>
                <w:szCs w:val="24"/>
              </w:rPr>
            </w:pPr>
            <w:r>
              <w:rPr>
                <w:rFonts w:ascii="Times New Roman" w:hAnsi="Times New Roman" w:cs="Times New Roman"/>
                <w:sz w:val="24"/>
                <w:szCs w:val="24"/>
              </w:rPr>
              <w:t>High-Risk</w:t>
            </w:r>
          </w:p>
        </w:tc>
        <w:tc>
          <w:tcPr>
            <w:tcW w:w="3260" w:type="dxa"/>
            <w:vAlign w:val="center"/>
          </w:tcPr>
          <w:p w14:paraId="0738EFE8" w14:textId="63D5ED30" w:rsidR="00CE0AC7" w:rsidRPr="001C1142" w:rsidRDefault="001C1142" w:rsidP="000E078A">
            <w:pPr>
              <w:spacing w:line="360" w:lineRule="auto"/>
              <w:jc w:val="center"/>
              <w:rPr>
                <w:rFonts w:ascii="Times New Roman" w:eastAsia="PMingLiU" w:hAnsi="Times New Roman" w:cs="Times New Roman"/>
                <w:sz w:val="24"/>
                <w:szCs w:val="24"/>
                <w:lang w:eastAsia="zh-TW"/>
              </w:rPr>
            </w:pPr>
            <w:r>
              <w:rPr>
                <w:rFonts w:ascii="Times New Roman" w:hAnsi="Times New Roman" w:cs="Times New Roman"/>
                <w:sz w:val="24"/>
                <w:szCs w:val="24"/>
              </w:rPr>
              <w:t>High influ</w:t>
            </w:r>
            <w:r>
              <w:rPr>
                <w:rFonts w:ascii="Times New Roman" w:eastAsia="PMingLiU" w:hAnsi="Times New Roman" w:cs="Times New Roman" w:hint="eastAsia"/>
                <w:sz w:val="24"/>
                <w:szCs w:val="24"/>
                <w:lang w:eastAsia="zh-TW"/>
              </w:rPr>
              <w:t>e</w:t>
            </w:r>
            <w:r>
              <w:rPr>
                <w:rFonts w:ascii="Times New Roman" w:eastAsia="PMingLiU" w:hAnsi="Times New Roman" w:cs="Times New Roman"/>
                <w:sz w:val="24"/>
                <w:szCs w:val="24"/>
                <w:lang w:eastAsia="zh-TW"/>
              </w:rPr>
              <w:t>nce</w:t>
            </w:r>
            <w:r w:rsidR="00F15F4F">
              <w:rPr>
                <w:rFonts w:ascii="Times New Roman" w:eastAsia="PMingLiU" w:hAnsi="Times New Roman" w:cs="Times New Roman"/>
                <w:sz w:val="24"/>
                <w:szCs w:val="24"/>
                <w:lang w:eastAsia="zh-TW"/>
              </w:rPr>
              <w:t xml:space="preserve"> to</w:t>
            </w:r>
            <w:r>
              <w:rPr>
                <w:rFonts w:ascii="Times New Roman" w:eastAsia="PMingLiU" w:hAnsi="Times New Roman" w:cs="Times New Roman"/>
                <w:sz w:val="24"/>
                <w:szCs w:val="24"/>
                <w:lang w:eastAsia="zh-TW"/>
              </w:rPr>
              <w:t xml:space="preserve"> </w:t>
            </w:r>
            <w:r>
              <w:rPr>
                <w:rFonts w:ascii="Times New Roman" w:eastAsia="PMingLiU" w:hAnsi="Times New Roman" w:cs="Times New Roman" w:hint="eastAsia"/>
                <w:sz w:val="24"/>
                <w:szCs w:val="24"/>
                <w:lang w:eastAsia="zh-TW"/>
              </w:rPr>
              <w:t>p</w:t>
            </w:r>
            <w:r>
              <w:rPr>
                <w:rFonts w:ascii="Times New Roman" w:eastAsia="PMingLiU" w:hAnsi="Times New Roman" w:cs="Times New Roman"/>
                <w:sz w:val="24"/>
                <w:szCs w:val="24"/>
                <w:lang w:eastAsia="zh-TW"/>
              </w:rPr>
              <w:t>rofitability</w:t>
            </w:r>
          </w:p>
        </w:tc>
      </w:tr>
    </w:tbl>
    <w:p w14:paraId="391873FE" w14:textId="2B68AA0A" w:rsidR="00445F91" w:rsidRDefault="0057055E" w:rsidP="0099234C">
      <w:pPr>
        <w:spacing w:line="360" w:lineRule="auto"/>
        <w:jc w:val="both"/>
        <w:rPr>
          <w:rFonts w:ascii="Times New Roman" w:hAnsi="Times New Roman" w:cs="Times New Roman"/>
          <w:sz w:val="24"/>
          <w:szCs w:val="24"/>
        </w:rPr>
      </w:pPr>
      <w:r>
        <w:rPr>
          <w:rFonts w:ascii="Times New Roman" w:hAnsi="Times New Roman" w:cs="Times New Roman"/>
          <w:sz w:val="24"/>
          <w:szCs w:val="24"/>
        </w:rPr>
        <w:t>Created by the author</w:t>
      </w:r>
    </w:p>
    <w:p w14:paraId="5F474461" w14:textId="41BACF00" w:rsidR="002C127F" w:rsidRDefault="001804DA" w:rsidP="222A91B5">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 xml:space="preserve">In conclusion, </w:t>
      </w:r>
      <w:r w:rsidR="00D820A9" w:rsidRPr="222A91B5">
        <w:rPr>
          <w:rFonts w:ascii="Times New Roman" w:hAnsi="Times New Roman" w:cs="Times New Roman"/>
          <w:sz w:val="24"/>
          <w:szCs w:val="24"/>
        </w:rPr>
        <w:t>t</w:t>
      </w:r>
      <w:r w:rsidR="05F74561" w:rsidRPr="222A91B5">
        <w:rPr>
          <w:rFonts w:ascii="Times New Roman" w:hAnsi="Times New Roman" w:cs="Times New Roman"/>
          <w:sz w:val="24"/>
          <w:szCs w:val="24"/>
        </w:rPr>
        <w:t>he profitability of Giordano highly</w:t>
      </w:r>
      <w:r w:rsidR="39F038C0" w:rsidRPr="222A91B5">
        <w:rPr>
          <w:rFonts w:ascii="Times New Roman" w:hAnsi="Times New Roman" w:cs="Times New Roman"/>
          <w:sz w:val="24"/>
          <w:szCs w:val="24"/>
        </w:rPr>
        <w:t xml:space="preserve"> depends on how they can eliminate the</w:t>
      </w:r>
      <w:r w:rsidR="1942AB59" w:rsidRPr="222A91B5">
        <w:rPr>
          <w:rFonts w:ascii="Times New Roman" w:hAnsi="Times New Roman" w:cs="Times New Roman"/>
          <w:sz w:val="24"/>
          <w:szCs w:val="24"/>
        </w:rPr>
        <w:t xml:space="preserve"> threat of new entrants, reduce the bargaining power of buyers and lead the market trend among </w:t>
      </w:r>
      <w:r w:rsidR="57E7908A" w:rsidRPr="222A91B5">
        <w:rPr>
          <w:rFonts w:ascii="Times New Roman" w:hAnsi="Times New Roman" w:cs="Times New Roman"/>
          <w:sz w:val="24"/>
          <w:szCs w:val="24"/>
        </w:rPr>
        <w:t xml:space="preserve">existing </w:t>
      </w:r>
      <w:r w:rsidR="4F830AC8" w:rsidRPr="222A91B5">
        <w:rPr>
          <w:rFonts w:ascii="Times New Roman" w:hAnsi="Times New Roman" w:cs="Times New Roman"/>
          <w:sz w:val="24"/>
          <w:szCs w:val="24"/>
        </w:rPr>
        <w:t>competitors. Giordano needs to consider how they can differentiate their products among the competit</w:t>
      </w:r>
      <w:r w:rsidR="7CFDC4F7" w:rsidRPr="222A91B5">
        <w:rPr>
          <w:rFonts w:ascii="Times New Roman" w:hAnsi="Times New Roman" w:cs="Times New Roman"/>
          <w:sz w:val="24"/>
          <w:szCs w:val="24"/>
        </w:rPr>
        <w:t>ors.</w:t>
      </w:r>
    </w:p>
    <w:p w14:paraId="392B4EB1" w14:textId="2389C130" w:rsidR="00175245" w:rsidRDefault="4B295D83" w:rsidP="00175245">
      <w:pPr>
        <w:pStyle w:val="Heading1"/>
        <w:spacing w:line="360" w:lineRule="auto"/>
      </w:pPr>
      <w:bookmarkStart w:id="13" w:name="_Toc150767543"/>
      <w:r>
        <w:t>7</w:t>
      </w:r>
      <w:r w:rsidR="00175245">
        <w:t>. Internal Analyses – Value Chain Model</w:t>
      </w:r>
      <w:bookmarkEnd w:id="13"/>
    </w:p>
    <w:p w14:paraId="31B256AD" w14:textId="7B4DF297" w:rsidR="00BF0EC7" w:rsidRDefault="00010120" w:rsidP="00C122F5">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 xml:space="preserve">The Value </w:t>
      </w:r>
      <w:r w:rsidR="00E04FCD" w:rsidRPr="222A91B5">
        <w:rPr>
          <w:rFonts w:ascii="Times New Roman" w:hAnsi="Times New Roman" w:cs="Times New Roman"/>
          <w:sz w:val="24"/>
          <w:szCs w:val="24"/>
        </w:rPr>
        <w:t xml:space="preserve">chain is </w:t>
      </w:r>
      <w:r w:rsidR="005E5709" w:rsidRPr="222A91B5">
        <w:rPr>
          <w:rFonts w:ascii="Times New Roman" w:hAnsi="Times New Roman" w:cs="Times New Roman"/>
          <w:sz w:val="24"/>
          <w:szCs w:val="24"/>
        </w:rPr>
        <w:t xml:space="preserve">a business analysis tool to </w:t>
      </w:r>
      <w:r w:rsidR="00763633" w:rsidRPr="222A91B5">
        <w:rPr>
          <w:rFonts w:ascii="Times New Roman" w:hAnsi="Times New Roman" w:cs="Times New Roman"/>
          <w:sz w:val="24"/>
          <w:szCs w:val="24"/>
        </w:rPr>
        <w:t xml:space="preserve">investigate </w:t>
      </w:r>
      <w:r w:rsidR="001B05CC" w:rsidRPr="222A91B5">
        <w:rPr>
          <w:rFonts w:ascii="Times New Roman" w:hAnsi="Times New Roman" w:cs="Times New Roman"/>
          <w:sz w:val="24"/>
          <w:szCs w:val="24"/>
        </w:rPr>
        <w:t xml:space="preserve">all the company activities involved in </w:t>
      </w:r>
      <w:r w:rsidR="002F6F5A" w:rsidRPr="222A91B5">
        <w:rPr>
          <w:rFonts w:ascii="Times New Roman" w:hAnsi="Times New Roman" w:cs="Times New Roman"/>
          <w:sz w:val="24"/>
          <w:szCs w:val="24"/>
        </w:rPr>
        <w:t xml:space="preserve">products </w:t>
      </w:r>
      <w:r w:rsidR="005C796A" w:rsidRPr="222A91B5">
        <w:rPr>
          <w:rFonts w:ascii="Times New Roman" w:hAnsi="Times New Roman" w:cs="Times New Roman"/>
          <w:sz w:val="24"/>
          <w:szCs w:val="24"/>
        </w:rPr>
        <w:t xml:space="preserve">and </w:t>
      </w:r>
      <w:r w:rsidR="00FE1D50" w:rsidRPr="222A91B5">
        <w:rPr>
          <w:rFonts w:ascii="Times New Roman" w:hAnsi="Times New Roman" w:cs="Times New Roman"/>
          <w:sz w:val="24"/>
          <w:szCs w:val="24"/>
        </w:rPr>
        <w:t xml:space="preserve">services from raw materials </w:t>
      </w:r>
      <w:r w:rsidR="00BD7B55" w:rsidRPr="222A91B5">
        <w:rPr>
          <w:rFonts w:ascii="Times New Roman" w:hAnsi="Times New Roman" w:cs="Times New Roman"/>
          <w:sz w:val="24"/>
          <w:szCs w:val="24"/>
        </w:rPr>
        <w:t>to completed goods</w:t>
      </w:r>
      <w:r w:rsidR="00B855F9" w:rsidRPr="222A91B5">
        <w:rPr>
          <w:rFonts w:ascii="Times New Roman" w:hAnsi="Times New Roman" w:cs="Times New Roman"/>
          <w:sz w:val="24"/>
          <w:szCs w:val="24"/>
        </w:rPr>
        <w:t xml:space="preserve">. </w:t>
      </w:r>
      <w:r w:rsidR="000B1916" w:rsidRPr="222A91B5">
        <w:rPr>
          <w:rFonts w:ascii="Times New Roman" w:hAnsi="Times New Roman" w:cs="Times New Roman"/>
          <w:sz w:val="24"/>
          <w:szCs w:val="24"/>
        </w:rPr>
        <w:t xml:space="preserve">All company </w:t>
      </w:r>
      <w:r w:rsidR="005076AE" w:rsidRPr="222A91B5">
        <w:rPr>
          <w:rFonts w:ascii="Times New Roman" w:hAnsi="Times New Roman" w:cs="Times New Roman"/>
          <w:sz w:val="24"/>
          <w:szCs w:val="24"/>
        </w:rPr>
        <w:t xml:space="preserve">activities </w:t>
      </w:r>
      <w:r w:rsidR="00FA6182" w:rsidRPr="222A91B5">
        <w:rPr>
          <w:rFonts w:ascii="Times New Roman" w:hAnsi="Times New Roman" w:cs="Times New Roman"/>
          <w:sz w:val="24"/>
          <w:szCs w:val="24"/>
        </w:rPr>
        <w:t xml:space="preserve">should </w:t>
      </w:r>
      <w:r w:rsidR="00522F56" w:rsidRPr="222A91B5">
        <w:rPr>
          <w:rFonts w:ascii="Times New Roman" w:hAnsi="Times New Roman" w:cs="Times New Roman"/>
          <w:sz w:val="24"/>
          <w:szCs w:val="24"/>
        </w:rPr>
        <w:t>add their specific value</w:t>
      </w:r>
      <w:r w:rsidR="0012311F" w:rsidRPr="222A91B5">
        <w:rPr>
          <w:rFonts w:ascii="Times New Roman" w:hAnsi="Times New Roman" w:cs="Times New Roman"/>
          <w:sz w:val="24"/>
          <w:szCs w:val="24"/>
        </w:rPr>
        <w:t xml:space="preserve"> </w:t>
      </w:r>
      <w:r w:rsidR="00F15253" w:rsidRPr="222A91B5">
        <w:rPr>
          <w:rFonts w:ascii="Times New Roman" w:hAnsi="Times New Roman" w:cs="Times New Roman"/>
          <w:sz w:val="24"/>
          <w:szCs w:val="24"/>
        </w:rPr>
        <w:t xml:space="preserve">in term of </w:t>
      </w:r>
      <w:r w:rsidR="00244C72" w:rsidRPr="222A91B5">
        <w:rPr>
          <w:rFonts w:ascii="Times New Roman" w:hAnsi="Times New Roman" w:cs="Times New Roman"/>
          <w:sz w:val="24"/>
          <w:szCs w:val="24"/>
        </w:rPr>
        <w:t>cost advantage to the stakeholders.</w:t>
      </w:r>
      <w:r w:rsidR="00E3180C" w:rsidRPr="222A91B5">
        <w:rPr>
          <w:rFonts w:ascii="Times New Roman" w:hAnsi="Times New Roman" w:cs="Times New Roman"/>
          <w:sz w:val="24"/>
          <w:szCs w:val="24"/>
        </w:rPr>
        <w:t xml:space="preserve"> Refe</w:t>
      </w:r>
      <w:r w:rsidR="00C420B7" w:rsidRPr="222A91B5">
        <w:rPr>
          <w:rFonts w:ascii="Times New Roman" w:hAnsi="Times New Roman" w:cs="Times New Roman"/>
          <w:sz w:val="24"/>
          <w:szCs w:val="24"/>
        </w:rPr>
        <w:t>rring to t</w:t>
      </w:r>
      <w:r w:rsidR="004B6AB9" w:rsidRPr="222A91B5">
        <w:rPr>
          <w:rFonts w:ascii="Times New Roman" w:hAnsi="Times New Roman" w:cs="Times New Roman"/>
          <w:sz w:val="24"/>
          <w:szCs w:val="24"/>
        </w:rPr>
        <w:t xml:space="preserve">he Poter’s value </w:t>
      </w:r>
      <w:r w:rsidR="0054026A" w:rsidRPr="222A91B5">
        <w:rPr>
          <w:rFonts w:ascii="Times New Roman" w:hAnsi="Times New Roman" w:cs="Times New Roman"/>
          <w:sz w:val="24"/>
          <w:szCs w:val="24"/>
        </w:rPr>
        <w:t>chain (</w:t>
      </w:r>
      <w:r w:rsidR="00D90DFB" w:rsidRPr="222A91B5">
        <w:rPr>
          <w:rFonts w:ascii="Times New Roman" w:hAnsi="Times New Roman" w:cs="Times New Roman"/>
          <w:sz w:val="24"/>
          <w:szCs w:val="24"/>
        </w:rPr>
        <w:t xml:space="preserve">Hellin &amp; Meijer, 2006), </w:t>
      </w:r>
      <w:r w:rsidR="006D5CF0" w:rsidRPr="222A91B5">
        <w:rPr>
          <w:rFonts w:ascii="Times New Roman" w:hAnsi="Times New Roman" w:cs="Times New Roman"/>
          <w:sz w:val="24"/>
          <w:szCs w:val="24"/>
        </w:rPr>
        <w:t xml:space="preserve">the value chain’s </w:t>
      </w:r>
      <w:r w:rsidR="001607E6" w:rsidRPr="222A91B5">
        <w:rPr>
          <w:rFonts w:ascii="Times New Roman" w:hAnsi="Times New Roman" w:cs="Times New Roman"/>
          <w:sz w:val="24"/>
          <w:szCs w:val="24"/>
        </w:rPr>
        <w:t xml:space="preserve">components </w:t>
      </w:r>
      <w:r w:rsidR="789D3D6B" w:rsidRPr="222A91B5">
        <w:rPr>
          <w:rFonts w:ascii="Times New Roman" w:hAnsi="Times New Roman" w:cs="Times New Roman"/>
          <w:sz w:val="24"/>
          <w:szCs w:val="24"/>
        </w:rPr>
        <w:t>include</w:t>
      </w:r>
      <w:r w:rsidR="001607E6" w:rsidRPr="222A91B5">
        <w:rPr>
          <w:rFonts w:ascii="Times New Roman" w:hAnsi="Times New Roman" w:cs="Times New Roman"/>
          <w:sz w:val="24"/>
          <w:szCs w:val="24"/>
        </w:rPr>
        <w:t xml:space="preserve"> </w:t>
      </w:r>
      <w:r w:rsidR="00E61C9B" w:rsidRPr="222A91B5">
        <w:rPr>
          <w:rFonts w:ascii="Times New Roman" w:hAnsi="Times New Roman" w:cs="Times New Roman"/>
          <w:sz w:val="24"/>
          <w:szCs w:val="24"/>
        </w:rPr>
        <w:t>inbound logistics, operations, out</w:t>
      </w:r>
      <w:r w:rsidR="00A40953" w:rsidRPr="222A91B5">
        <w:rPr>
          <w:rFonts w:ascii="Times New Roman" w:hAnsi="Times New Roman" w:cs="Times New Roman"/>
          <w:sz w:val="24"/>
          <w:szCs w:val="24"/>
        </w:rPr>
        <w:t xml:space="preserve">bound logistics, marketing and sales and service (Donny, 2023). </w:t>
      </w:r>
      <w:r w:rsidR="00E6649D" w:rsidRPr="222A91B5">
        <w:rPr>
          <w:rFonts w:ascii="Times New Roman" w:hAnsi="Times New Roman" w:cs="Times New Roman"/>
          <w:sz w:val="24"/>
          <w:szCs w:val="24"/>
        </w:rPr>
        <w:t xml:space="preserve">All should contain </w:t>
      </w:r>
      <w:r w:rsidR="00E9248C" w:rsidRPr="222A91B5">
        <w:rPr>
          <w:rFonts w:ascii="Times New Roman" w:hAnsi="Times New Roman" w:cs="Times New Roman"/>
          <w:sz w:val="24"/>
          <w:szCs w:val="24"/>
        </w:rPr>
        <w:t xml:space="preserve">their </w:t>
      </w:r>
      <w:r w:rsidR="005A2215" w:rsidRPr="222A91B5">
        <w:rPr>
          <w:rFonts w:ascii="Times New Roman" w:hAnsi="Times New Roman" w:cs="Times New Roman"/>
          <w:sz w:val="24"/>
          <w:szCs w:val="24"/>
        </w:rPr>
        <w:t>functions</w:t>
      </w:r>
      <w:r w:rsidR="00E9248C" w:rsidRPr="222A91B5">
        <w:rPr>
          <w:rFonts w:ascii="Times New Roman" w:hAnsi="Times New Roman" w:cs="Times New Roman"/>
          <w:sz w:val="24"/>
          <w:szCs w:val="24"/>
        </w:rPr>
        <w:t xml:space="preserve"> </w:t>
      </w:r>
      <w:r w:rsidR="007F56ED" w:rsidRPr="222A91B5">
        <w:rPr>
          <w:rFonts w:ascii="Times New Roman" w:hAnsi="Times New Roman" w:cs="Times New Roman"/>
          <w:sz w:val="24"/>
          <w:szCs w:val="24"/>
        </w:rPr>
        <w:t>in</w:t>
      </w:r>
      <w:r w:rsidR="00E9248C" w:rsidRPr="222A91B5">
        <w:rPr>
          <w:rFonts w:ascii="Times New Roman" w:hAnsi="Times New Roman" w:cs="Times New Roman"/>
          <w:sz w:val="24"/>
          <w:szCs w:val="24"/>
        </w:rPr>
        <w:t xml:space="preserve"> </w:t>
      </w:r>
      <w:r w:rsidR="002D353B" w:rsidRPr="222A91B5">
        <w:rPr>
          <w:rFonts w:ascii="Times New Roman" w:hAnsi="Times New Roman" w:cs="Times New Roman"/>
          <w:sz w:val="24"/>
          <w:szCs w:val="24"/>
        </w:rPr>
        <w:t xml:space="preserve">the service delivery process (Table </w:t>
      </w:r>
      <w:r w:rsidR="00C6552D">
        <w:rPr>
          <w:rFonts w:ascii="Times New Roman" w:hAnsi="Times New Roman" w:cs="Times New Roman"/>
          <w:sz w:val="24"/>
          <w:szCs w:val="24"/>
        </w:rPr>
        <w:t>5</w:t>
      </w:r>
      <w:r w:rsidR="002D353B" w:rsidRPr="222A91B5">
        <w:rPr>
          <w:rFonts w:ascii="Times New Roman" w:hAnsi="Times New Roman" w:cs="Times New Roman"/>
          <w:sz w:val="24"/>
          <w:szCs w:val="24"/>
        </w:rPr>
        <w:t xml:space="preserve">). </w:t>
      </w:r>
    </w:p>
    <w:p w14:paraId="391CAB86" w14:textId="22930959" w:rsidR="002D353B" w:rsidRDefault="00566DB3" w:rsidP="00C1785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w:t>
      </w:r>
      <w:r w:rsidR="00C6552D">
        <w:rPr>
          <w:rFonts w:ascii="Times New Roman" w:hAnsi="Times New Roman" w:cs="Times New Roman"/>
          <w:sz w:val="24"/>
          <w:szCs w:val="24"/>
        </w:rPr>
        <w:t>5</w:t>
      </w:r>
      <w:r>
        <w:rPr>
          <w:rFonts w:ascii="Times New Roman" w:hAnsi="Times New Roman" w:cs="Times New Roman"/>
          <w:sz w:val="24"/>
          <w:szCs w:val="24"/>
        </w:rPr>
        <w:t xml:space="preserve">: </w:t>
      </w:r>
      <w:r w:rsidR="002D353B">
        <w:rPr>
          <w:rFonts w:ascii="Times New Roman" w:hAnsi="Times New Roman" w:cs="Times New Roman"/>
          <w:sz w:val="24"/>
          <w:szCs w:val="24"/>
        </w:rPr>
        <w:t xml:space="preserve">Functions of </w:t>
      </w:r>
      <w:r w:rsidR="00463782">
        <w:rPr>
          <w:rFonts w:ascii="Times New Roman" w:hAnsi="Times New Roman" w:cs="Times New Roman"/>
          <w:sz w:val="24"/>
          <w:szCs w:val="24"/>
        </w:rPr>
        <w:t>D</w:t>
      </w:r>
      <w:r w:rsidR="005A2215">
        <w:rPr>
          <w:rFonts w:ascii="Times New Roman" w:hAnsi="Times New Roman" w:cs="Times New Roman"/>
          <w:sz w:val="24"/>
          <w:szCs w:val="24"/>
        </w:rPr>
        <w:t xml:space="preserve">ifferent </w:t>
      </w:r>
      <w:r w:rsidR="00463782">
        <w:rPr>
          <w:rFonts w:ascii="Times New Roman" w:hAnsi="Times New Roman" w:cs="Times New Roman"/>
          <w:sz w:val="24"/>
          <w:szCs w:val="24"/>
        </w:rPr>
        <w:t>V</w:t>
      </w:r>
      <w:r w:rsidR="005A2215">
        <w:rPr>
          <w:rFonts w:ascii="Times New Roman" w:hAnsi="Times New Roman" w:cs="Times New Roman"/>
          <w:sz w:val="24"/>
          <w:szCs w:val="24"/>
        </w:rPr>
        <w:t xml:space="preserve">alue </w:t>
      </w:r>
      <w:r w:rsidR="00463782">
        <w:rPr>
          <w:rFonts w:ascii="Times New Roman" w:hAnsi="Times New Roman" w:cs="Times New Roman"/>
          <w:sz w:val="24"/>
          <w:szCs w:val="24"/>
        </w:rPr>
        <w:t>Chain</w:t>
      </w:r>
      <w:r w:rsidR="005A2215">
        <w:rPr>
          <w:rFonts w:ascii="Times New Roman" w:hAnsi="Times New Roman" w:cs="Times New Roman"/>
          <w:sz w:val="24"/>
          <w:szCs w:val="24"/>
        </w:rPr>
        <w:t xml:space="preserve"> </w:t>
      </w:r>
      <w:r w:rsidR="00463782">
        <w:rPr>
          <w:rFonts w:ascii="Times New Roman" w:hAnsi="Times New Roman" w:cs="Times New Roman"/>
          <w:sz w:val="24"/>
          <w:szCs w:val="24"/>
        </w:rPr>
        <w:t>C</w:t>
      </w:r>
      <w:r w:rsidR="005A2215">
        <w:rPr>
          <w:rFonts w:ascii="Times New Roman" w:hAnsi="Times New Roman" w:cs="Times New Roman"/>
          <w:sz w:val="24"/>
          <w:szCs w:val="24"/>
        </w:rPr>
        <w:t>omponents</w:t>
      </w:r>
      <w:r w:rsidR="00AC4785">
        <w:rPr>
          <w:rFonts w:ascii="Times New Roman" w:hAnsi="Times New Roman" w:cs="Times New Roman"/>
          <w:sz w:val="24"/>
          <w:szCs w:val="24"/>
        </w:rPr>
        <w:t xml:space="preserve"> (Donny, 2023)</w:t>
      </w:r>
    </w:p>
    <w:tbl>
      <w:tblPr>
        <w:tblStyle w:val="TableGrid"/>
        <w:tblW w:w="9524" w:type="dxa"/>
        <w:tblLook w:val="04A0" w:firstRow="1" w:lastRow="0" w:firstColumn="1" w:lastColumn="0" w:noHBand="0" w:noVBand="1"/>
      </w:tblPr>
      <w:tblGrid>
        <w:gridCol w:w="2689"/>
        <w:gridCol w:w="6835"/>
      </w:tblGrid>
      <w:tr w:rsidR="00EE235B" w14:paraId="023D3F2D" w14:textId="77777777" w:rsidTr="00AC4785">
        <w:trPr>
          <w:trHeight w:val="289"/>
        </w:trPr>
        <w:tc>
          <w:tcPr>
            <w:tcW w:w="9524" w:type="dxa"/>
            <w:gridSpan w:val="2"/>
            <w:vAlign w:val="center"/>
          </w:tcPr>
          <w:p w14:paraId="37242F74" w14:textId="793FB446" w:rsidR="00EE235B" w:rsidRDefault="00EE235B" w:rsidP="00C122F5">
            <w:pPr>
              <w:spacing w:line="360" w:lineRule="auto"/>
              <w:rPr>
                <w:rFonts w:ascii="Times New Roman" w:hAnsi="Times New Roman" w:cs="Times New Roman"/>
                <w:sz w:val="24"/>
                <w:szCs w:val="24"/>
              </w:rPr>
            </w:pPr>
            <w:r>
              <w:rPr>
                <w:rFonts w:ascii="Times New Roman" w:hAnsi="Times New Roman" w:cs="Times New Roman"/>
                <w:sz w:val="24"/>
                <w:szCs w:val="24"/>
              </w:rPr>
              <w:t>Primary Activities:</w:t>
            </w:r>
          </w:p>
        </w:tc>
      </w:tr>
      <w:tr w:rsidR="00EE235B" w14:paraId="6C0EDAB7" w14:textId="77777777" w:rsidTr="007D567B">
        <w:trPr>
          <w:trHeight w:val="884"/>
        </w:trPr>
        <w:tc>
          <w:tcPr>
            <w:tcW w:w="2689" w:type="dxa"/>
          </w:tcPr>
          <w:p w14:paraId="02AD4026" w14:textId="57578A01"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Inbound Logistics</w:t>
            </w:r>
          </w:p>
        </w:tc>
        <w:tc>
          <w:tcPr>
            <w:tcW w:w="6835" w:type="dxa"/>
            <w:vAlign w:val="center"/>
          </w:tcPr>
          <w:p w14:paraId="4B829805" w14:textId="55AFC12E" w:rsidR="00EE235B" w:rsidRDefault="00F6562E" w:rsidP="00C122F5">
            <w:pPr>
              <w:spacing w:line="360" w:lineRule="auto"/>
              <w:rPr>
                <w:rFonts w:ascii="Times New Roman" w:hAnsi="Times New Roman" w:cs="Times New Roman"/>
                <w:sz w:val="24"/>
                <w:szCs w:val="24"/>
              </w:rPr>
            </w:pPr>
            <w:r>
              <w:rPr>
                <w:rFonts w:ascii="Times New Roman" w:hAnsi="Times New Roman" w:cs="Times New Roman"/>
                <w:sz w:val="24"/>
                <w:szCs w:val="24"/>
              </w:rPr>
              <w:t>Management of the raw materials</w:t>
            </w:r>
            <w:r w:rsidR="002870C8">
              <w:rPr>
                <w:rFonts w:ascii="Times New Roman" w:hAnsi="Times New Roman" w:cs="Times New Roman"/>
                <w:sz w:val="24"/>
                <w:szCs w:val="24"/>
              </w:rPr>
              <w:t xml:space="preserve"> in the original place, including supply, storage</w:t>
            </w:r>
            <w:r w:rsidR="00AC4785">
              <w:rPr>
                <w:rFonts w:ascii="Times New Roman" w:hAnsi="Times New Roman" w:cs="Times New Roman"/>
                <w:sz w:val="24"/>
                <w:szCs w:val="24"/>
              </w:rPr>
              <w:t>,</w:t>
            </w:r>
            <w:r w:rsidR="002870C8">
              <w:rPr>
                <w:rFonts w:ascii="Times New Roman" w:hAnsi="Times New Roman" w:cs="Times New Roman"/>
                <w:sz w:val="24"/>
                <w:szCs w:val="24"/>
              </w:rPr>
              <w:t xml:space="preserve"> and </w:t>
            </w:r>
            <w:r w:rsidR="00AC4785">
              <w:rPr>
                <w:rFonts w:ascii="Times New Roman" w:hAnsi="Times New Roman" w:cs="Times New Roman"/>
                <w:sz w:val="24"/>
                <w:szCs w:val="24"/>
              </w:rPr>
              <w:t>delivery</w:t>
            </w:r>
          </w:p>
        </w:tc>
      </w:tr>
      <w:tr w:rsidR="00EE235B" w14:paraId="45ED636B" w14:textId="77777777" w:rsidTr="007D567B">
        <w:trPr>
          <w:trHeight w:val="289"/>
        </w:trPr>
        <w:tc>
          <w:tcPr>
            <w:tcW w:w="2689" w:type="dxa"/>
          </w:tcPr>
          <w:p w14:paraId="10E98E0D" w14:textId="545620DA"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Operations</w:t>
            </w:r>
          </w:p>
        </w:tc>
        <w:tc>
          <w:tcPr>
            <w:tcW w:w="6835" w:type="dxa"/>
            <w:vAlign w:val="center"/>
          </w:tcPr>
          <w:p w14:paraId="6AFB4E07" w14:textId="0EFDFC38" w:rsidR="00EE235B" w:rsidRDefault="00872476" w:rsidP="00C122F5">
            <w:pPr>
              <w:spacing w:line="360" w:lineRule="auto"/>
              <w:rPr>
                <w:rFonts w:ascii="Times New Roman" w:hAnsi="Times New Roman" w:cs="Times New Roman"/>
                <w:sz w:val="24"/>
                <w:szCs w:val="24"/>
              </w:rPr>
            </w:pPr>
            <w:r>
              <w:rPr>
                <w:rFonts w:ascii="Times New Roman" w:hAnsi="Times New Roman" w:cs="Times New Roman"/>
                <w:sz w:val="24"/>
                <w:szCs w:val="24"/>
              </w:rPr>
              <w:t xml:space="preserve">Process of developing raw material into </w:t>
            </w:r>
            <w:r w:rsidR="00691FED">
              <w:rPr>
                <w:rFonts w:ascii="Times New Roman" w:hAnsi="Times New Roman" w:cs="Times New Roman"/>
                <w:sz w:val="24"/>
                <w:szCs w:val="24"/>
              </w:rPr>
              <w:t xml:space="preserve">finished products </w:t>
            </w:r>
          </w:p>
        </w:tc>
      </w:tr>
      <w:tr w:rsidR="00EE235B" w14:paraId="1E113328" w14:textId="77777777" w:rsidTr="007D567B">
        <w:trPr>
          <w:trHeight w:val="289"/>
        </w:trPr>
        <w:tc>
          <w:tcPr>
            <w:tcW w:w="2689" w:type="dxa"/>
          </w:tcPr>
          <w:p w14:paraId="3F0BE9E5" w14:textId="073738E5"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Outbound Logistics</w:t>
            </w:r>
          </w:p>
        </w:tc>
        <w:tc>
          <w:tcPr>
            <w:tcW w:w="6835" w:type="dxa"/>
            <w:vAlign w:val="center"/>
          </w:tcPr>
          <w:p w14:paraId="4718D0DB" w14:textId="0FA99465" w:rsidR="00EE235B" w:rsidRDefault="00691FED" w:rsidP="00C122F5">
            <w:pPr>
              <w:spacing w:line="360" w:lineRule="auto"/>
              <w:rPr>
                <w:rFonts w:ascii="Times New Roman" w:hAnsi="Times New Roman" w:cs="Times New Roman"/>
                <w:sz w:val="24"/>
                <w:szCs w:val="24"/>
              </w:rPr>
            </w:pPr>
            <w:r>
              <w:rPr>
                <w:rFonts w:ascii="Times New Roman" w:hAnsi="Times New Roman" w:cs="Times New Roman"/>
                <w:sz w:val="24"/>
                <w:szCs w:val="24"/>
              </w:rPr>
              <w:t xml:space="preserve">Delivery arrangement </w:t>
            </w:r>
            <w:r w:rsidR="00B22256">
              <w:rPr>
                <w:rFonts w:ascii="Times New Roman" w:hAnsi="Times New Roman" w:cs="Times New Roman"/>
                <w:sz w:val="24"/>
                <w:szCs w:val="24"/>
              </w:rPr>
              <w:t xml:space="preserve">of the finished products from the </w:t>
            </w:r>
            <w:r w:rsidR="00766E0C">
              <w:rPr>
                <w:rFonts w:ascii="Times New Roman" w:hAnsi="Times New Roman" w:cs="Times New Roman"/>
                <w:sz w:val="24"/>
                <w:szCs w:val="24"/>
              </w:rPr>
              <w:t xml:space="preserve">sellers to the hands of the customers </w:t>
            </w:r>
          </w:p>
        </w:tc>
      </w:tr>
      <w:tr w:rsidR="00EE235B" w14:paraId="35329E4A" w14:textId="77777777" w:rsidTr="007D567B">
        <w:trPr>
          <w:trHeight w:val="297"/>
        </w:trPr>
        <w:tc>
          <w:tcPr>
            <w:tcW w:w="2689" w:type="dxa"/>
          </w:tcPr>
          <w:p w14:paraId="14E457F5" w14:textId="6C8E59AB"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 xml:space="preserve">Marketing and Sales </w:t>
            </w:r>
          </w:p>
        </w:tc>
        <w:tc>
          <w:tcPr>
            <w:tcW w:w="6835" w:type="dxa"/>
            <w:vAlign w:val="center"/>
          </w:tcPr>
          <w:p w14:paraId="170EFDFD" w14:textId="1DE04C40" w:rsidR="00EE235B" w:rsidRDefault="00EC6751" w:rsidP="00C122F5">
            <w:pPr>
              <w:spacing w:line="360" w:lineRule="auto"/>
              <w:rPr>
                <w:rFonts w:ascii="Times New Roman" w:hAnsi="Times New Roman" w:cs="Times New Roman"/>
                <w:sz w:val="24"/>
                <w:szCs w:val="24"/>
              </w:rPr>
            </w:pPr>
            <w:r>
              <w:rPr>
                <w:rFonts w:ascii="Times New Roman" w:hAnsi="Times New Roman" w:cs="Times New Roman"/>
                <w:sz w:val="24"/>
                <w:szCs w:val="24"/>
              </w:rPr>
              <w:t xml:space="preserve">Strategies to </w:t>
            </w:r>
            <w:r w:rsidR="007D567B">
              <w:rPr>
                <w:rFonts w:ascii="Times New Roman" w:hAnsi="Times New Roman" w:cs="Times New Roman"/>
                <w:sz w:val="24"/>
                <w:szCs w:val="24"/>
              </w:rPr>
              <w:t>increase the sales volume through promotion activities</w:t>
            </w:r>
          </w:p>
        </w:tc>
      </w:tr>
      <w:tr w:rsidR="00EE235B" w14:paraId="5CD82437" w14:textId="77777777" w:rsidTr="007D567B">
        <w:trPr>
          <w:trHeight w:val="289"/>
        </w:trPr>
        <w:tc>
          <w:tcPr>
            <w:tcW w:w="2689" w:type="dxa"/>
          </w:tcPr>
          <w:p w14:paraId="71EF4C61" w14:textId="2C12E2F8" w:rsidR="00EE235B" w:rsidRPr="00EE235B" w:rsidRDefault="00EE235B" w:rsidP="00C122F5">
            <w:pPr>
              <w:spacing w:line="360" w:lineRule="auto"/>
              <w:rPr>
                <w:rFonts w:ascii="Times New Roman" w:eastAsia="PMingLiU" w:hAnsi="Times New Roman" w:cs="Times New Roman"/>
                <w:sz w:val="24"/>
                <w:szCs w:val="24"/>
                <w:lang w:eastAsia="en-US"/>
              </w:rPr>
            </w:pPr>
            <w:r w:rsidRPr="00EE235B">
              <w:rPr>
                <w:rFonts w:ascii="Times New Roman" w:eastAsia="PMingLiU" w:hAnsi="Times New Roman" w:cs="Times New Roman"/>
                <w:sz w:val="24"/>
                <w:szCs w:val="24"/>
                <w:lang w:eastAsia="en-US"/>
              </w:rPr>
              <w:t>Services</w:t>
            </w:r>
          </w:p>
        </w:tc>
        <w:tc>
          <w:tcPr>
            <w:tcW w:w="6835" w:type="dxa"/>
            <w:vAlign w:val="center"/>
          </w:tcPr>
          <w:p w14:paraId="04521ABB" w14:textId="1B3D4D76" w:rsidR="00EE235B" w:rsidRDefault="009D7A56" w:rsidP="00C122F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support service </w:t>
            </w:r>
            <w:r w:rsidR="008612D2">
              <w:rPr>
                <w:rFonts w:ascii="Times New Roman" w:hAnsi="Times New Roman" w:cs="Times New Roman"/>
                <w:sz w:val="24"/>
                <w:szCs w:val="24"/>
              </w:rPr>
              <w:t xml:space="preserve">influences </w:t>
            </w:r>
            <w:r w:rsidR="001D251D">
              <w:rPr>
                <w:rFonts w:ascii="Times New Roman" w:hAnsi="Times New Roman" w:cs="Times New Roman"/>
                <w:sz w:val="24"/>
                <w:szCs w:val="24"/>
              </w:rPr>
              <w:t>before-sales-service and after-</w:t>
            </w:r>
            <w:r w:rsidR="00DF542C">
              <w:rPr>
                <w:rFonts w:ascii="Times New Roman" w:hAnsi="Times New Roman" w:cs="Times New Roman"/>
                <w:sz w:val="24"/>
                <w:szCs w:val="24"/>
              </w:rPr>
              <w:t>sales-</w:t>
            </w:r>
            <w:r w:rsidR="00E92578">
              <w:rPr>
                <w:rFonts w:ascii="Times New Roman" w:hAnsi="Times New Roman" w:cs="Times New Roman"/>
                <w:sz w:val="24"/>
                <w:szCs w:val="24"/>
              </w:rPr>
              <w:t>service</w:t>
            </w:r>
            <w:r w:rsidR="00E45206">
              <w:rPr>
                <w:rFonts w:ascii="Times New Roman" w:hAnsi="Times New Roman" w:cs="Times New Roman"/>
                <w:sz w:val="24"/>
                <w:szCs w:val="24"/>
              </w:rPr>
              <w:t xml:space="preserve"> to enhance the satisfaction rate of </w:t>
            </w:r>
            <w:r w:rsidR="007F7670">
              <w:rPr>
                <w:rFonts w:ascii="Times New Roman" w:hAnsi="Times New Roman" w:cs="Times New Roman"/>
                <w:sz w:val="24"/>
                <w:szCs w:val="24"/>
              </w:rPr>
              <w:t>customer</w:t>
            </w:r>
          </w:p>
        </w:tc>
      </w:tr>
      <w:tr w:rsidR="00EE235B" w14:paraId="7F3D0942" w14:textId="77777777" w:rsidTr="00AC4785">
        <w:trPr>
          <w:trHeight w:val="289"/>
        </w:trPr>
        <w:tc>
          <w:tcPr>
            <w:tcW w:w="9524" w:type="dxa"/>
            <w:gridSpan w:val="2"/>
          </w:tcPr>
          <w:p w14:paraId="698A71CF" w14:textId="33B5367A" w:rsidR="00EE235B" w:rsidRDefault="00EE235B" w:rsidP="00C122F5">
            <w:pPr>
              <w:spacing w:line="360" w:lineRule="auto"/>
              <w:rPr>
                <w:rFonts w:ascii="Times New Roman" w:hAnsi="Times New Roman" w:cs="Times New Roman"/>
                <w:sz w:val="24"/>
                <w:szCs w:val="24"/>
              </w:rPr>
            </w:pPr>
            <w:r w:rsidRPr="00EE235B">
              <w:rPr>
                <w:rFonts w:ascii="Times New Roman" w:eastAsia="PMingLiU" w:hAnsi="Times New Roman" w:cs="Times New Roman"/>
                <w:sz w:val="24"/>
                <w:szCs w:val="24"/>
                <w:lang w:eastAsia="en-US"/>
              </w:rPr>
              <w:t xml:space="preserve">Secondary </w:t>
            </w:r>
            <w:r>
              <w:rPr>
                <w:rFonts w:ascii="Times New Roman" w:eastAsia="PMingLiU" w:hAnsi="Times New Roman" w:cs="Times New Roman"/>
                <w:sz w:val="24"/>
                <w:szCs w:val="24"/>
                <w:lang w:eastAsia="en-US"/>
              </w:rPr>
              <w:t>A</w:t>
            </w:r>
            <w:r w:rsidRPr="00EE235B">
              <w:rPr>
                <w:rFonts w:ascii="Times New Roman" w:eastAsia="PMingLiU" w:hAnsi="Times New Roman" w:cs="Times New Roman"/>
                <w:sz w:val="24"/>
                <w:szCs w:val="24"/>
                <w:lang w:eastAsia="en-US"/>
              </w:rPr>
              <w:t>ctivities</w:t>
            </w:r>
            <w:r>
              <w:rPr>
                <w:rFonts w:ascii="Times New Roman" w:eastAsia="PMingLiU" w:hAnsi="Times New Roman" w:cs="Times New Roman"/>
                <w:sz w:val="24"/>
                <w:szCs w:val="24"/>
                <w:lang w:eastAsia="en-US"/>
              </w:rPr>
              <w:t xml:space="preserve">: </w:t>
            </w:r>
            <w:r w:rsidR="007F7670">
              <w:rPr>
                <w:rFonts w:ascii="Times New Roman" w:eastAsia="PMingLiU" w:hAnsi="Times New Roman" w:cs="Times New Roman"/>
                <w:sz w:val="24"/>
                <w:szCs w:val="24"/>
                <w:lang w:eastAsia="en-US"/>
              </w:rPr>
              <w:t xml:space="preserve">Infrastructure, </w:t>
            </w:r>
            <w:r w:rsidR="00B70276">
              <w:rPr>
                <w:rFonts w:ascii="Times New Roman" w:eastAsia="PMingLiU" w:hAnsi="Times New Roman" w:cs="Times New Roman"/>
                <w:sz w:val="24"/>
                <w:szCs w:val="24"/>
                <w:lang w:eastAsia="en-US"/>
              </w:rPr>
              <w:t xml:space="preserve">Technology Development, Human Resources Management &amp; </w:t>
            </w:r>
            <w:r w:rsidR="00C70D7A">
              <w:rPr>
                <w:rFonts w:ascii="Times New Roman" w:eastAsia="PMingLiU" w:hAnsi="Times New Roman" w:cs="Times New Roman"/>
                <w:sz w:val="24"/>
                <w:szCs w:val="24"/>
                <w:lang w:eastAsia="en-US"/>
              </w:rPr>
              <w:t>Procurement</w:t>
            </w:r>
          </w:p>
        </w:tc>
      </w:tr>
    </w:tbl>
    <w:p w14:paraId="5277F377" w14:textId="6FACFB64" w:rsidR="005A2215" w:rsidRDefault="00AC4785" w:rsidP="00C122F5">
      <w:pPr>
        <w:spacing w:line="360" w:lineRule="auto"/>
        <w:jc w:val="both"/>
        <w:rPr>
          <w:rFonts w:ascii="Times New Roman" w:hAnsi="Times New Roman" w:cs="Times New Roman"/>
          <w:sz w:val="24"/>
          <w:szCs w:val="24"/>
        </w:rPr>
      </w:pPr>
      <w:r>
        <w:rPr>
          <w:rFonts w:ascii="Times New Roman" w:hAnsi="Times New Roman" w:cs="Times New Roman"/>
          <w:sz w:val="24"/>
          <w:szCs w:val="24"/>
        </w:rPr>
        <w:t>Created by the Author</w:t>
      </w:r>
    </w:p>
    <w:p w14:paraId="7201521D" w14:textId="22C3F6FB" w:rsidR="00C70D7A" w:rsidRDefault="007F56ED" w:rsidP="00BF0EC7">
      <w:pPr>
        <w:pStyle w:val="Heading2"/>
        <w:spacing w:line="360" w:lineRule="auto"/>
      </w:pPr>
      <w:bookmarkStart w:id="14" w:name="_Toc150767544"/>
      <w:r>
        <w:t xml:space="preserve">Current Value Chain of </w:t>
      </w:r>
      <w:r w:rsidR="0035763F">
        <w:t>Giordano</w:t>
      </w:r>
      <w:bookmarkEnd w:id="14"/>
    </w:p>
    <w:p w14:paraId="78CCC3C9" w14:textId="4BEDD05E" w:rsidR="0035763F" w:rsidRPr="00517EF1" w:rsidRDefault="008F4C4A" w:rsidP="00C122F5">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 xml:space="preserve">According </w:t>
      </w:r>
      <w:r w:rsidR="00ED4BC0" w:rsidRPr="222A91B5">
        <w:rPr>
          <w:rFonts w:ascii="Times New Roman" w:hAnsi="Times New Roman" w:cs="Times New Roman"/>
          <w:sz w:val="24"/>
          <w:szCs w:val="24"/>
        </w:rPr>
        <w:t>to the annual report of Giordano</w:t>
      </w:r>
      <w:r w:rsidR="00E13E91" w:rsidRPr="222A91B5">
        <w:rPr>
          <w:rFonts w:ascii="Times New Roman" w:hAnsi="Times New Roman" w:cs="Times New Roman"/>
          <w:sz w:val="24"/>
          <w:szCs w:val="24"/>
        </w:rPr>
        <w:t xml:space="preserve"> (Annual Report 2023), </w:t>
      </w:r>
      <w:r w:rsidR="70C6FEAF" w:rsidRPr="222A91B5">
        <w:rPr>
          <w:rFonts w:ascii="Times New Roman" w:hAnsi="Times New Roman" w:cs="Times New Roman"/>
          <w:sz w:val="24"/>
          <w:szCs w:val="24"/>
        </w:rPr>
        <w:t xml:space="preserve">they have mentioned their </w:t>
      </w:r>
      <w:r w:rsidR="11BD78DB" w:rsidRPr="222A91B5">
        <w:rPr>
          <w:rFonts w:ascii="Times New Roman" w:hAnsi="Times New Roman" w:cs="Times New Roman"/>
          <w:sz w:val="24"/>
          <w:szCs w:val="24"/>
        </w:rPr>
        <w:t xml:space="preserve">contributions to the above areas to enhance the service value of Giordano. </w:t>
      </w:r>
    </w:p>
    <w:p w14:paraId="77568473" w14:textId="77777777" w:rsidR="00FA5C95" w:rsidRDefault="11BD78DB" w:rsidP="00C122F5">
      <w:pPr>
        <w:spacing w:line="360" w:lineRule="auto"/>
        <w:jc w:val="both"/>
        <w:rPr>
          <w:rFonts w:ascii="Times New Roman" w:hAnsi="Times New Roman" w:cs="Times New Roman"/>
          <w:sz w:val="24"/>
          <w:szCs w:val="24"/>
        </w:rPr>
      </w:pPr>
      <w:r w:rsidRPr="222A91B5">
        <w:rPr>
          <w:rFonts w:ascii="Times New Roman" w:hAnsi="Times New Roman" w:cs="Times New Roman"/>
          <w:sz w:val="24"/>
          <w:szCs w:val="24"/>
        </w:rPr>
        <w:t xml:space="preserve">Inbound </w:t>
      </w:r>
      <w:r w:rsidR="43250316" w:rsidRPr="222A91B5">
        <w:rPr>
          <w:rFonts w:ascii="Times New Roman" w:hAnsi="Times New Roman" w:cs="Times New Roman"/>
          <w:sz w:val="24"/>
          <w:szCs w:val="24"/>
        </w:rPr>
        <w:t xml:space="preserve">Logistics: </w:t>
      </w:r>
      <w:r w:rsidR="140EB2BF" w:rsidRPr="222A91B5">
        <w:rPr>
          <w:rFonts w:ascii="Times New Roman" w:hAnsi="Times New Roman" w:cs="Times New Roman"/>
          <w:sz w:val="24"/>
          <w:szCs w:val="24"/>
        </w:rPr>
        <w:t>Giordano has developed a worldwide supply chain</w:t>
      </w:r>
      <w:r w:rsidR="73612557" w:rsidRPr="222A91B5">
        <w:rPr>
          <w:rFonts w:ascii="Times New Roman" w:hAnsi="Times New Roman" w:cs="Times New Roman"/>
          <w:sz w:val="24"/>
          <w:szCs w:val="24"/>
        </w:rPr>
        <w:t xml:space="preserve">, including 145 suppliers located in China, Southeast, Europe and </w:t>
      </w:r>
      <w:r w:rsidR="0AF1E6BE" w:rsidRPr="222A91B5">
        <w:rPr>
          <w:rFonts w:ascii="Times New Roman" w:hAnsi="Times New Roman" w:cs="Times New Roman"/>
          <w:sz w:val="24"/>
          <w:szCs w:val="24"/>
        </w:rPr>
        <w:t xml:space="preserve">the </w:t>
      </w:r>
      <w:r w:rsidR="73612557" w:rsidRPr="222A91B5">
        <w:rPr>
          <w:rFonts w:ascii="Times New Roman" w:hAnsi="Times New Roman" w:cs="Times New Roman"/>
          <w:sz w:val="24"/>
          <w:szCs w:val="24"/>
        </w:rPr>
        <w:t>rest of the world.</w:t>
      </w:r>
      <w:r w:rsidR="352F267B" w:rsidRPr="222A91B5">
        <w:rPr>
          <w:rFonts w:ascii="Times New Roman" w:hAnsi="Times New Roman" w:cs="Times New Roman"/>
          <w:sz w:val="24"/>
          <w:szCs w:val="24"/>
        </w:rPr>
        <w:t xml:space="preserve"> </w:t>
      </w:r>
      <w:r w:rsidR="678E23B9" w:rsidRPr="222A91B5">
        <w:rPr>
          <w:rFonts w:ascii="Times New Roman" w:hAnsi="Times New Roman" w:cs="Times New Roman"/>
          <w:sz w:val="24"/>
          <w:szCs w:val="24"/>
        </w:rPr>
        <w:t xml:space="preserve">This action can reduce the risk of relying on a sole supplier. </w:t>
      </w:r>
      <w:r w:rsidR="352F267B" w:rsidRPr="222A91B5">
        <w:rPr>
          <w:rFonts w:ascii="Times New Roman" w:hAnsi="Times New Roman" w:cs="Times New Roman"/>
          <w:sz w:val="24"/>
          <w:szCs w:val="24"/>
        </w:rPr>
        <w:t>They also highlight eth</w:t>
      </w:r>
      <w:r w:rsidR="70AAEFBA" w:rsidRPr="222A91B5">
        <w:rPr>
          <w:rFonts w:ascii="Times New Roman" w:hAnsi="Times New Roman" w:cs="Times New Roman"/>
          <w:sz w:val="24"/>
          <w:szCs w:val="24"/>
        </w:rPr>
        <w:t xml:space="preserve">ical sourcing when choosing their suppliers, such as </w:t>
      </w:r>
      <w:r w:rsidR="28E93E88" w:rsidRPr="222A91B5">
        <w:rPr>
          <w:rFonts w:ascii="Times New Roman" w:hAnsi="Times New Roman" w:cs="Times New Roman"/>
          <w:sz w:val="24"/>
          <w:szCs w:val="24"/>
        </w:rPr>
        <w:t xml:space="preserve">employing at least </w:t>
      </w:r>
      <w:r w:rsidR="05857B84" w:rsidRPr="222A91B5">
        <w:rPr>
          <w:rFonts w:ascii="Times New Roman" w:hAnsi="Times New Roman" w:cs="Times New Roman"/>
          <w:sz w:val="24"/>
          <w:szCs w:val="24"/>
        </w:rPr>
        <w:t>legal age</w:t>
      </w:r>
      <w:r w:rsidR="28E93E88" w:rsidRPr="222A91B5">
        <w:rPr>
          <w:rFonts w:ascii="Times New Roman" w:hAnsi="Times New Roman" w:cs="Times New Roman"/>
          <w:sz w:val="24"/>
          <w:szCs w:val="24"/>
        </w:rPr>
        <w:t xml:space="preserve"> of workers</w:t>
      </w:r>
      <w:r w:rsidR="49462E3D" w:rsidRPr="222A91B5">
        <w:rPr>
          <w:rFonts w:ascii="Times New Roman" w:hAnsi="Times New Roman" w:cs="Times New Roman"/>
          <w:sz w:val="24"/>
          <w:szCs w:val="24"/>
        </w:rPr>
        <w:t xml:space="preserve">, which may help to develop a positive brand reputation within the industry. </w:t>
      </w:r>
    </w:p>
    <w:p w14:paraId="2D14CBF7" w14:textId="77777777" w:rsidR="00FA5C95" w:rsidRPr="00BF0EC7" w:rsidRDefault="00C761A7" w:rsidP="00BF0EC7">
      <w:pPr>
        <w:pStyle w:val="Heading2"/>
        <w:spacing w:line="360" w:lineRule="auto"/>
      </w:pPr>
      <w:bookmarkStart w:id="15" w:name="_Toc150767545"/>
      <w:r w:rsidRPr="00BF0EC7">
        <w:t>Primary activities</w:t>
      </w:r>
      <w:bookmarkEnd w:id="15"/>
    </w:p>
    <w:p w14:paraId="13E2B541" w14:textId="77777777" w:rsidR="00FA5C95" w:rsidRDefault="00C761A7" w:rsidP="00FA5C95">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 xml:space="preserve">Inbound Logistics: Giordani contains 145 suppliers distributing in China, Southeast Asia, Europe and the rest of the world. Through the comprehensive supply management, the cost can eliminate due to well-organised supplies, manufacturing, warehousing and distribution. </w:t>
      </w:r>
    </w:p>
    <w:p w14:paraId="5DEB7DB7" w14:textId="77777777" w:rsidR="00FA5C95" w:rsidRDefault="00C761A7" w:rsidP="00FA5C95">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 xml:space="preserve">Operations: Giordano always concerns the quality of the products. Therefore, the quality assessment will help to assess the quality of the products before delivering to stores. They have developed a high-standard mechanism to monitor the performance of the suppliers. The new suppliers should complete the “Ethical Audit Questionnaire” before starting the partnership. The purpose is to pledge the quality of the products and align with the core values of Giordano. The passed suppliers will fall into the “Qualified Suppliers list”. This policy may enhance the customer’s reliance to the products. </w:t>
      </w:r>
    </w:p>
    <w:p w14:paraId="63B60356" w14:textId="77777777" w:rsidR="00BF0EC7" w:rsidRDefault="00C761A7" w:rsidP="00BF0EC7">
      <w:pPr>
        <w:spacing w:line="360" w:lineRule="auto"/>
        <w:jc w:val="both"/>
        <w:rPr>
          <w:rFonts w:ascii="Times New Roman" w:hAnsi="Times New Roman" w:cs="Times New Roman"/>
          <w:sz w:val="24"/>
          <w:szCs w:val="24"/>
        </w:rPr>
      </w:pPr>
      <w:r w:rsidRPr="00BF0EC7">
        <w:rPr>
          <w:rFonts w:asciiTheme="majorHAnsi" w:eastAsiaTheme="majorEastAsia" w:hAnsiTheme="majorHAnsi" w:cstheme="majorBidi"/>
          <w:color w:val="2F5496" w:themeColor="accent1" w:themeShade="BF"/>
          <w:sz w:val="28"/>
          <w:szCs w:val="28"/>
        </w:rPr>
        <w:t>Outbound Logistics</w:t>
      </w:r>
    </w:p>
    <w:p w14:paraId="74D6798F" w14:textId="36E2C15C" w:rsidR="00FA5C95" w:rsidRDefault="00C761A7" w:rsidP="00BF0EC7">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Giordano provides several channels for enhancing the reachability of their products to customers. They contain 42 physical stores in Hong Kong and Macau. Due to the pandemic, the online purchase platform has become more mature and user-friendly.  Customers can reach the products boundlessly and timelessly</w:t>
      </w:r>
      <w:r w:rsidR="00F32E5C">
        <w:rPr>
          <w:rFonts w:ascii="Times New Roman" w:hAnsi="Times New Roman" w:cs="Times New Roman"/>
          <w:sz w:val="24"/>
          <w:szCs w:val="24"/>
        </w:rPr>
        <w:t xml:space="preserve">, which can </w:t>
      </w:r>
      <w:r w:rsidR="00B7032D">
        <w:rPr>
          <w:rFonts w:ascii="Times New Roman" w:hAnsi="Times New Roman" w:cs="Times New Roman"/>
          <w:sz w:val="24"/>
          <w:szCs w:val="24"/>
        </w:rPr>
        <w:t xml:space="preserve">increase the sale volume of the products. </w:t>
      </w:r>
      <w:r w:rsidR="00C65179">
        <w:rPr>
          <w:rFonts w:ascii="Times New Roman" w:hAnsi="Times New Roman" w:cs="Times New Roman"/>
          <w:sz w:val="24"/>
          <w:szCs w:val="24"/>
        </w:rPr>
        <w:t xml:space="preserve"> </w:t>
      </w:r>
    </w:p>
    <w:p w14:paraId="01E60CCB" w14:textId="3F39C66D" w:rsidR="00FA5C95" w:rsidRPr="00BF0EC7" w:rsidRDefault="00C761A7" w:rsidP="00FA5C95">
      <w:pPr>
        <w:spacing w:line="360" w:lineRule="auto"/>
        <w:jc w:val="both"/>
        <w:rPr>
          <w:rFonts w:asciiTheme="majorHAnsi" w:eastAsiaTheme="majorEastAsia" w:hAnsiTheme="majorHAnsi" w:cstheme="majorBidi"/>
          <w:color w:val="2F5496" w:themeColor="accent1" w:themeShade="BF"/>
          <w:sz w:val="28"/>
          <w:szCs w:val="28"/>
        </w:rPr>
      </w:pPr>
      <w:r w:rsidRPr="00BF0EC7">
        <w:rPr>
          <w:rFonts w:asciiTheme="majorHAnsi" w:eastAsiaTheme="majorEastAsia" w:hAnsiTheme="majorHAnsi" w:cstheme="majorBidi"/>
          <w:color w:val="2F5496" w:themeColor="accent1" w:themeShade="BF"/>
          <w:sz w:val="28"/>
          <w:szCs w:val="28"/>
        </w:rPr>
        <w:t>Marketing and Sales</w:t>
      </w:r>
    </w:p>
    <w:p w14:paraId="7818A4DE" w14:textId="20B9B9A0" w:rsidR="00FA5C95" w:rsidRDefault="00C761A7" w:rsidP="00FA5C95">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 xml:space="preserve">Giordano contains different strategies to attract the eyeballs of potential customers. Referring to the website, they classify products by different features to differentiate the uniqueness from other competitors, including by genders, functions and hot modern topics. </w:t>
      </w:r>
      <w:r w:rsidR="00252DBF">
        <w:rPr>
          <w:rFonts w:ascii="Times New Roman" w:hAnsi="Times New Roman" w:cs="Times New Roman"/>
          <w:sz w:val="24"/>
          <w:szCs w:val="24"/>
        </w:rPr>
        <w:t>T</w:t>
      </w:r>
      <w:r w:rsidRPr="00C761A7">
        <w:rPr>
          <w:rFonts w:ascii="Times New Roman" w:hAnsi="Times New Roman" w:cs="Times New Roman"/>
          <w:sz w:val="24"/>
          <w:szCs w:val="24"/>
        </w:rPr>
        <w:t xml:space="preserve">hey will offer so-called seasonal sales to arousal the purchase emotions of the customers. </w:t>
      </w:r>
      <w:r w:rsidR="00477CAD">
        <w:rPr>
          <w:rFonts w:ascii="Times New Roman" w:hAnsi="Times New Roman" w:cs="Times New Roman"/>
          <w:sz w:val="24"/>
          <w:szCs w:val="24"/>
        </w:rPr>
        <w:t xml:space="preserve">On the other hand, </w:t>
      </w:r>
      <w:r w:rsidR="001B1FC7">
        <w:rPr>
          <w:rFonts w:ascii="Times New Roman" w:hAnsi="Times New Roman" w:cs="Times New Roman"/>
          <w:sz w:val="24"/>
          <w:szCs w:val="24"/>
        </w:rPr>
        <w:t xml:space="preserve">Giordano also continue to its brand through </w:t>
      </w:r>
      <w:r w:rsidR="007D74E7">
        <w:rPr>
          <w:rFonts w:ascii="Times New Roman" w:hAnsi="Times New Roman" w:cs="Times New Roman"/>
          <w:sz w:val="24"/>
          <w:szCs w:val="24"/>
        </w:rPr>
        <w:t xml:space="preserve">traditional and non-traditional </w:t>
      </w:r>
      <w:r w:rsidR="00235C87">
        <w:rPr>
          <w:rFonts w:ascii="Times New Roman" w:hAnsi="Times New Roman" w:cs="Times New Roman"/>
          <w:sz w:val="24"/>
          <w:szCs w:val="24"/>
        </w:rPr>
        <w:t xml:space="preserve">promotion strategies, such as outdoor </w:t>
      </w:r>
      <w:r w:rsidR="008E23CC">
        <w:rPr>
          <w:rFonts w:ascii="Times New Roman" w:hAnsi="Times New Roman" w:cs="Times New Roman"/>
          <w:sz w:val="24"/>
          <w:szCs w:val="24"/>
        </w:rPr>
        <w:t xml:space="preserve">advertisement board, Facebook and WhatsApp, to communicate with their target </w:t>
      </w:r>
      <w:r w:rsidR="00726A1F">
        <w:rPr>
          <w:rFonts w:ascii="Times New Roman" w:hAnsi="Times New Roman" w:cs="Times New Roman"/>
          <w:sz w:val="24"/>
          <w:szCs w:val="24"/>
        </w:rPr>
        <w:t xml:space="preserve">consumers. Those actions can </w:t>
      </w:r>
      <w:r w:rsidR="006106B1">
        <w:rPr>
          <w:rFonts w:ascii="Times New Roman" w:hAnsi="Times New Roman" w:cs="Times New Roman"/>
          <w:sz w:val="24"/>
          <w:szCs w:val="24"/>
        </w:rPr>
        <w:t xml:space="preserve">enhance the popularity of Giordano in the heart of consumers. </w:t>
      </w:r>
    </w:p>
    <w:p w14:paraId="55161C92" w14:textId="6127834E" w:rsidR="00FA5C95" w:rsidRPr="00BF0EC7" w:rsidRDefault="00C761A7" w:rsidP="00FA5C95">
      <w:pPr>
        <w:spacing w:line="360" w:lineRule="auto"/>
        <w:jc w:val="both"/>
        <w:rPr>
          <w:rFonts w:asciiTheme="majorHAnsi" w:eastAsiaTheme="majorEastAsia" w:hAnsiTheme="majorHAnsi" w:cstheme="majorBidi"/>
          <w:color w:val="2F5496" w:themeColor="accent1" w:themeShade="BF"/>
          <w:sz w:val="28"/>
          <w:szCs w:val="28"/>
        </w:rPr>
      </w:pPr>
      <w:r w:rsidRPr="00BF0EC7">
        <w:rPr>
          <w:rFonts w:asciiTheme="majorHAnsi" w:eastAsiaTheme="majorEastAsia" w:hAnsiTheme="majorHAnsi" w:cstheme="majorBidi"/>
          <w:color w:val="2F5496" w:themeColor="accent1" w:themeShade="BF"/>
          <w:sz w:val="28"/>
          <w:szCs w:val="28"/>
        </w:rPr>
        <w:t>Services</w:t>
      </w:r>
    </w:p>
    <w:p w14:paraId="2E578C14" w14:textId="585D92B6" w:rsidR="005F3451" w:rsidRDefault="00C761A7" w:rsidP="00FA5C95">
      <w:pPr>
        <w:spacing w:line="360" w:lineRule="auto"/>
        <w:jc w:val="both"/>
        <w:rPr>
          <w:rFonts w:ascii="Times New Roman" w:hAnsi="Times New Roman" w:cs="Times New Roman"/>
          <w:sz w:val="24"/>
          <w:szCs w:val="24"/>
        </w:rPr>
      </w:pPr>
      <w:r w:rsidRPr="00C761A7">
        <w:rPr>
          <w:rFonts w:ascii="Times New Roman" w:hAnsi="Times New Roman" w:cs="Times New Roman"/>
          <w:sz w:val="24"/>
          <w:szCs w:val="24"/>
        </w:rPr>
        <w:t xml:space="preserve">Referring to Giordano’s </w:t>
      </w:r>
      <w:r w:rsidR="000B16A5" w:rsidRPr="00C761A7">
        <w:rPr>
          <w:rFonts w:ascii="Times New Roman" w:hAnsi="Times New Roman" w:cs="Times New Roman"/>
          <w:sz w:val="24"/>
          <w:szCs w:val="24"/>
        </w:rPr>
        <w:t>website, they</w:t>
      </w:r>
      <w:r w:rsidRPr="00C761A7">
        <w:rPr>
          <w:rFonts w:ascii="Times New Roman" w:hAnsi="Times New Roman" w:cs="Times New Roman"/>
          <w:sz w:val="24"/>
          <w:szCs w:val="24"/>
        </w:rPr>
        <w:t xml:space="preserve"> mention that they provide entire after-sales service for customers, including a 30-day guarantee return policy. They also provide several communication channels, such as </w:t>
      </w:r>
      <w:r w:rsidR="000B16A5">
        <w:rPr>
          <w:rFonts w:ascii="Times New Roman" w:hAnsi="Times New Roman" w:cs="Times New Roman"/>
          <w:sz w:val="24"/>
          <w:szCs w:val="24"/>
        </w:rPr>
        <w:t>W</w:t>
      </w:r>
      <w:r w:rsidRPr="00C761A7">
        <w:rPr>
          <w:rFonts w:ascii="Times New Roman" w:hAnsi="Times New Roman" w:cs="Times New Roman"/>
          <w:sz w:val="24"/>
          <w:szCs w:val="24"/>
        </w:rPr>
        <w:t xml:space="preserve">hatapps, phone and email, to respond to customers' </w:t>
      </w:r>
      <w:r w:rsidR="00EE2DC3">
        <w:rPr>
          <w:rFonts w:ascii="Times New Roman" w:hAnsi="Times New Roman" w:cs="Times New Roman"/>
          <w:sz w:val="24"/>
          <w:szCs w:val="24"/>
        </w:rPr>
        <w:t>enquiries</w:t>
      </w:r>
      <w:r w:rsidRPr="00C761A7">
        <w:rPr>
          <w:rFonts w:ascii="Times New Roman" w:hAnsi="Times New Roman" w:cs="Times New Roman"/>
          <w:sz w:val="24"/>
          <w:szCs w:val="24"/>
        </w:rPr>
        <w:t>.</w:t>
      </w:r>
      <w:r w:rsidR="00052B01">
        <w:rPr>
          <w:rFonts w:ascii="Times New Roman" w:hAnsi="Times New Roman" w:cs="Times New Roman"/>
          <w:sz w:val="24"/>
          <w:szCs w:val="24"/>
        </w:rPr>
        <w:t xml:space="preserve"> The aim of this factor is to enhance the service quality </w:t>
      </w:r>
      <w:r w:rsidR="00EE2DC3">
        <w:rPr>
          <w:rFonts w:ascii="Times New Roman" w:hAnsi="Times New Roman" w:cs="Times New Roman"/>
          <w:sz w:val="24"/>
          <w:szCs w:val="24"/>
        </w:rPr>
        <w:t xml:space="preserve">to the customer. </w:t>
      </w:r>
    </w:p>
    <w:p w14:paraId="1EE9EC06" w14:textId="1BFDE995" w:rsidR="00847183" w:rsidRDefault="00F52399" w:rsidP="00FA5C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study of the Giordano’s value chain, </w:t>
      </w:r>
      <w:r w:rsidR="002E0E32">
        <w:rPr>
          <w:rFonts w:ascii="Times New Roman" w:hAnsi="Times New Roman" w:cs="Times New Roman"/>
          <w:sz w:val="24"/>
          <w:szCs w:val="24"/>
        </w:rPr>
        <w:t xml:space="preserve">all factors </w:t>
      </w:r>
      <w:r w:rsidR="007C0F1F">
        <w:rPr>
          <w:rFonts w:ascii="Times New Roman" w:hAnsi="Times New Roman" w:cs="Times New Roman"/>
          <w:sz w:val="24"/>
          <w:szCs w:val="24"/>
        </w:rPr>
        <w:t xml:space="preserve">very important to maintain </w:t>
      </w:r>
      <w:r w:rsidR="0091738A">
        <w:rPr>
          <w:rFonts w:ascii="Times New Roman" w:hAnsi="Times New Roman" w:cs="Times New Roman"/>
          <w:sz w:val="24"/>
          <w:szCs w:val="24"/>
        </w:rPr>
        <w:t>the survive of Giordano</w:t>
      </w:r>
      <w:r w:rsidR="00A461E6">
        <w:rPr>
          <w:rFonts w:ascii="Times New Roman" w:hAnsi="Times New Roman" w:cs="Times New Roman"/>
          <w:sz w:val="24"/>
          <w:szCs w:val="24"/>
        </w:rPr>
        <w:t xml:space="preserve"> which can enhance products </w:t>
      </w:r>
      <w:r w:rsidR="00BA036D">
        <w:rPr>
          <w:rFonts w:ascii="Times New Roman" w:hAnsi="Times New Roman" w:cs="Times New Roman"/>
          <w:sz w:val="24"/>
          <w:szCs w:val="24"/>
        </w:rPr>
        <w:t xml:space="preserve">and services quality to achieve the </w:t>
      </w:r>
      <w:r w:rsidR="00B04517">
        <w:rPr>
          <w:rFonts w:ascii="Times New Roman" w:hAnsi="Times New Roman" w:cs="Times New Roman"/>
          <w:sz w:val="24"/>
          <w:szCs w:val="24"/>
        </w:rPr>
        <w:t>sales target o</w:t>
      </w:r>
      <w:r w:rsidR="00043CAC">
        <w:rPr>
          <w:rFonts w:ascii="Times New Roman" w:hAnsi="Times New Roman" w:cs="Times New Roman"/>
          <w:sz w:val="24"/>
          <w:szCs w:val="24"/>
        </w:rPr>
        <w:t>f</w:t>
      </w:r>
      <w:r w:rsidR="00B04517">
        <w:rPr>
          <w:rFonts w:ascii="Times New Roman" w:hAnsi="Times New Roman" w:cs="Times New Roman"/>
          <w:sz w:val="24"/>
          <w:szCs w:val="24"/>
        </w:rPr>
        <w:t xml:space="preserve"> Giordano annually. </w:t>
      </w:r>
    </w:p>
    <w:p w14:paraId="1CC6E4D3" w14:textId="256440E9" w:rsidR="285070FC" w:rsidRDefault="0F95E14E" w:rsidP="00FA5C95">
      <w:pPr>
        <w:pStyle w:val="Heading1"/>
        <w:spacing w:line="360" w:lineRule="auto"/>
        <w:jc w:val="both"/>
      </w:pPr>
      <w:bookmarkStart w:id="16" w:name="_Toc150767546"/>
      <w:r>
        <w:t>8</w:t>
      </w:r>
      <w:r w:rsidR="239F40B0">
        <w:t>.Balanced Scorecard</w:t>
      </w:r>
      <w:bookmarkEnd w:id="16"/>
    </w:p>
    <w:p w14:paraId="2A87F7FA" w14:textId="279C5DA5" w:rsidR="000970E4" w:rsidRDefault="00176656" w:rsidP="0084185B">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A balance scorecard </w:t>
      </w:r>
      <w:r w:rsidRPr="0084185B">
        <w:rPr>
          <w:rFonts w:ascii="Times New Roman" w:hAnsi="Times New Roman" w:cs="Times New Roman"/>
          <w:sz w:val="24"/>
          <w:szCs w:val="24"/>
        </w:rPr>
        <w:t>is a</w:t>
      </w:r>
      <w:r w:rsidR="00AC33D6" w:rsidRPr="0084185B">
        <w:rPr>
          <w:rFonts w:ascii="Times New Roman" w:hAnsi="Times New Roman" w:cs="Times New Roman"/>
          <w:sz w:val="24"/>
          <w:szCs w:val="24"/>
        </w:rPr>
        <w:t xml:space="preserve">n assessment to </w:t>
      </w:r>
      <w:r w:rsidR="00B04517" w:rsidRPr="0084185B">
        <w:rPr>
          <w:rFonts w:ascii="Times New Roman" w:hAnsi="Times New Roman" w:cs="Times New Roman"/>
          <w:sz w:val="24"/>
          <w:szCs w:val="24"/>
        </w:rPr>
        <w:t xml:space="preserve">evaluate </w:t>
      </w:r>
      <w:r w:rsidR="00E814F4" w:rsidRPr="0084185B">
        <w:rPr>
          <w:rFonts w:ascii="Times New Roman" w:hAnsi="Times New Roman" w:cs="Times New Roman"/>
          <w:sz w:val="24"/>
          <w:szCs w:val="24"/>
        </w:rPr>
        <w:t>the performance of a corporation</w:t>
      </w:r>
      <w:r w:rsidR="00A7609D" w:rsidRPr="0084185B">
        <w:rPr>
          <w:rFonts w:ascii="Times New Roman" w:hAnsi="Times New Roman" w:cs="Times New Roman"/>
          <w:sz w:val="24"/>
          <w:szCs w:val="24"/>
        </w:rPr>
        <w:t xml:space="preserve"> not only focusing the financial result, </w:t>
      </w:r>
      <w:r w:rsidR="00C7629A" w:rsidRPr="0084185B">
        <w:rPr>
          <w:rFonts w:ascii="Times New Roman" w:hAnsi="Times New Roman" w:cs="Times New Roman"/>
          <w:sz w:val="24"/>
          <w:szCs w:val="24"/>
        </w:rPr>
        <w:t>but</w:t>
      </w:r>
      <w:r w:rsidR="00A7609D" w:rsidRPr="0084185B">
        <w:rPr>
          <w:rFonts w:ascii="Times New Roman" w:hAnsi="Times New Roman" w:cs="Times New Roman"/>
          <w:sz w:val="24"/>
          <w:szCs w:val="24"/>
        </w:rPr>
        <w:t xml:space="preserve"> also </w:t>
      </w:r>
      <w:r w:rsidR="007C4101" w:rsidRPr="0084185B">
        <w:rPr>
          <w:rFonts w:ascii="Times New Roman" w:hAnsi="Times New Roman" w:cs="Times New Roman"/>
          <w:sz w:val="24"/>
          <w:szCs w:val="24"/>
        </w:rPr>
        <w:t xml:space="preserve">intangible areas including </w:t>
      </w:r>
      <w:r w:rsidR="001B5042" w:rsidRPr="0084185B">
        <w:rPr>
          <w:rFonts w:ascii="Times New Roman" w:hAnsi="Times New Roman" w:cs="Times New Roman"/>
          <w:sz w:val="24"/>
          <w:szCs w:val="24"/>
        </w:rPr>
        <w:t xml:space="preserve">learning and growth, customers and internal </w:t>
      </w:r>
      <w:r w:rsidR="006E5B6A" w:rsidRPr="0084185B">
        <w:rPr>
          <w:rFonts w:ascii="Times New Roman" w:hAnsi="Times New Roman" w:cs="Times New Roman"/>
          <w:sz w:val="24"/>
          <w:szCs w:val="24"/>
        </w:rPr>
        <w:t>business processes (</w:t>
      </w:r>
      <w:r w:rsidR="00C7629A" w:rsidRPr="0084185B">
        <w:rPr>
          <w:rFonts w:ascii="Times New Roman" w:hAnsi="Times New Roman" w:cs="Times New Roman"/>
          <w:sz w:val="24"/>
          <w:szCs w:val="24"/>
        </w:rPr>
        <w:t>Kaplan,1992). </w:t>
      </w:r>
      <w:r w:rsidR="00043CAC" w:rsidRPr="0084185B">
        <w:rPr>
          <w:rFonts w:ascii="Times New Roman" w:hAnsi="Times New Roman" w:cs="Times New Roman"/>
          <w:sz w:val="24"/>
          <w:szCs w:val="24"/>
        </w:rPr>
        <w:t>The findings</w:t>
      </w:r>
      <w:r w:rsidR="0084185B">
        <w:rPr>
          <w:rFonts w:ascii="Times New Roman" w:hAnsi="Times New Roman" w:cs="Times New Roman"/>
          <w:color w:val="222222"/>
          <w:sz w:val="24"/>
          <w:szCs w:val="24"/>
          <w:shd w:val="clear" w:color="auto" w:fill="FFFFFF"/>
        </w:rPr>
        <w:t xml:space="preserve"> </w:t>
      </w:r>
      <w:r w:rsidR="003D1CF6">
        <w:rPr>
          <w:rFonts w:ascii="Times New Roman" w:hAnsi="Times New Roman" w:cs="Times New Roman"/>
          <w:color w:val="222222"/>
          <w:sz w:val="24"/>
          <w:szCs w:val="24"/>
          <w:shd w:val="clear" w:color="auto" w:fill="FFFFFF"/>
        </w:rPr>
        <w:t xml:space="preserve">may help the corporation </w:t>
      </w:r>
      <w:r w:rsidR="00AE4C60">
        <w:rPr>
          <w:rFonts w:ascii="Times New Roman" w:hAnsi="Times New Roman" w:cs="Times New Roman"/>
          <w:color w:val="222222"/>
          <w:sz w:val="24"/>
          <w:szCs w:val="24"/>
          <w:shd w:val="clear" w:color="auto" w:fill="FFFFFF"/>
        </w:rPr>
        <w:t>to consider</w:t>
      </w:r>
      <w:r w:rsidR="00EB0416">
        <w:rPr>
          <w:rFonts w:ascii="Times New Roman" w:hAnsi="Times New Roman" w:cs="Times New Roman"/>
          <w:color w:val="222222"/>
          <w:sz w:val="24"/>
          <w:szCs w:val="24"/>
          <w:shd w:val="clear" w:color="auto" w:fill="FFFFFF"/>
        </w:rPr>
        <w:t xml:space="preserve"> </w:t>
      </w:r>
      <w:r w:rsidR="000A5ECF">
        <w:rPr>
          <w:rFonts w:ascii="Times New Roman" w:hAnsi="Times New Roman" w:cs="Times New Roman"/>
          <w:color w:val="222222"/>
          <w:sz w:val="24"/>
          <w:szCs w:val="24"/>
          <w:shd w:val="clear" w:color="auto" w:fill="FFFFFF"/>
        </w:rPr>
        <w:t>the entire improvement plan</w:t>
      </w:r>
      <w:r w:rsidR="00EB0416">
        <w:rPr>
          <w:rFonts w:ascii="Times New Roman" w:hAnsi="Times New Roman" w:cs="Times New Roman"/>
          <w:color w:val="222222"/>
          <w:sz w:val="24"/>
          <w:szCs w:val="24"/>
          <w:shd w:val="clear" w:color="auto" w:fill="FFFFFF"/>
        </w:rPr>
        <w:t xml:space="preserve"> in corporate level and business level</w:t>
      </w:r>
      <w:r w:rsidR="000A5ECF">
        <w:rPr>
          <w:rFonts w:ascii="Times New Roman" w:hAnsi="Times New Roman" w:cs="Times New Roman"/>
          <w:color w:val="222222"/>
          <w:sz w:val="24"/>
          <w:szCs w:val="24"/>
          <w:shd w:val="clear" w:color="auto" w:fill="FFFFFF"/>
        </w:rPr>
        <w:t xml:space="preserve">, not </w:t>
      </w:r>
      <w:r w:rsidR="00A74AEA">
        <w:rPr>
          <w:rFonts w:ascii="Times New Roman" w:hAnsi="Times New Roman" w:cs="Times New Roman"/>
          <w:color w:val="222222"/>
          <w:sz w:val="24"/>
          <w:szCs w:val="24"/>
          <w:shd w:val="clear" w:color="auto" w:fill="FFFFFF"/>
        </w:rPr>
        <w:t>just the</w:t>
      </w:r>
      <w:r w:rsidR="0005572C">
        <w:rPr>
          <w:rFonts w:ascii="Times New Roman" w:hAnsi="Times New Roman" w:cs="Times New Roman"/>
          <w:color w:val="222222"/>
          <w:sz w:val="24"/>
          <w:szCs w:val="24"/>
          <w:shd w:val="clear" w:color="auto" w:fill="FFFFFF"/>
        </w:rPr>
        <w:t xml:space="preserve"> sole purpose </w:t>
      </w:r>
      <w:r w:rsidR="00A74AEA">
        <w:rPr>
          <w:rFonts w:ascii="Times New Roman" w:hAnsi="Times New Roman" w:cs="Times New Roman"/>
          <w:color w:val="222222"/>
          <w:sz w:val="24"/>
          <w:szCs w:val="24"/>
          <w:shd w:val="clear" w:color="auto" w:fill="FFFFFF"/>
        </w:rPr>
        <w:t>of enhancing</w:t>
      </w:r>
      <w:r w:rsidR="0005572C">
        <w:rPr>
          <w:rFonts w:ascii="Times New Roman" w:hAnsi="Times New Roman" w:cs="Times New Roman"/>
          <w:color w:val="222222"/>
          <w:sz w:val="24"/>
          <w:szCs w:val="24"/>
          <w:shd w:val="clear" w:color="auto" w:fill="FFFFFF"/>
        </w:rPr>
        <w:t xml:space="preserve"> the sales volume. </w:t>
      </w:r>
    </w:p>
    <w:p w14:paraId="0E038471" w14:textId="37FC89DD" w:rsidR="00EF3E0C" w:rsidRPr="00EF3E0C" w:rsidRDefault="00C44985" w:rsidP="00EF3E0C">
      <w:pPr>
        <w:pStyle w:val="Heading2"/>
        <w:spacing w:after="120"/>
      </w:pPr>
      <w:bookmarkStart w:id="17" w:name="_Toc150767547"/>
      <w:r w:rsidRPr="00C44985">
        <w:t>Financial</w:t>
      </w:r>
      <w:bookmarkEnd w:id="17"/>
    </w:p>
    <w:p w14:paraId="4AC2B387" w14:textId="2449CC20" w:rsidR="004E68FE" w:rsidRPr="004E68FE" w:rsidRDefault="004E68FE" w:rsidP="00EF3E0C">
      <w:pPr>
        <w:spacing w:after="120" w:line="360" w:lineRule="auto"/>
        <w:jc w:val="both"/>
        <w:rPr>
          <w:rFonts w:ascii="Times New Roman" w:hAnsi="Times New Roman" w:cs="Times New Roman"/>
          <w:sz w:val="24"/>
          <w:szCs w:val="24"/>
        </w:rPr>
      </w:pPr>
      <w:r w:rsidRPr="004E68FE">
        <w:rPr>
          <w:rFonts w:ascii="Times New Roman" w:hAnsi="Times New Roman" w:cs="Times New Roman"/>
          <w:sz w:val="24"/>
          <w:szCs w:val="24"/>
        </w:rPr>
        <w:t xml:space="preserve">Referring to </w:t>
      </w:r>
      <w:r>
        <w:rPr>
          <w:rFonts w:ascii="Times New Roman" w:hAnsi="Times New Roman" w:cs="Times New Roman"/>
          <w:sz w:val="24"/>
          <w:szCs w:val="24"/>
        </w:rPr>
        <w:t xml:space="preserve">the table 3, the </w:t>
      </w:r>
      <w:r w:rsidR="00EF3E0C">
        <w:rPr>
          <w:rFonts w:ascii="Times New Roman" w:hAnsi="Times New Roman" w:cs="Times New Roman"/>
          <w:sz w:val="24"/>
          <w:szCs w:val="24"/>
        </w:rPr>
        <w:t xml:space="preserve">gross profit of Giordano is increase from HK$ 1930 million of 2022 to HK$2146 million of 2023. </w:t>
      </w:r>
      <w:r w:rsidR="00930ABF">
        <w:rPr>
          <w:rFonts w:ascii="Times New Roman" w:hAnsi="Times New Roman" w:cs="Times New Roman"/>
          <w:sz w:val="24"/>
          <w:szCs w:val="24"/>
        </w:rPr>
        <w:t xml:space="preserve">However, the figure is largely lower than Uniqlo in 2022, HK$64,808 million. The market share of Giordano is relatively low. To achieve the purpose of increasing the profit, the only way is to reduce the cost and increase the sale volume of Giordano. The recommendations will be made in the latter part of this paper. </w:t>
      </w:r>
    </w:p>
    <w:p w14:paraId="5D30FE9D" w14:textId="2379B153" w:rsidR="00C44985" w:rsidRDefault="004E68FE" w:rsidP="002135A9">
      <w:pPr>
        <w:pStyle w:val="Heading2"/>
        <w:spacing w:line="360" w:lineRule="auto"/>
      </w:pPr>
      <w:bookmarkStart w:id="18" w:name="_Toc150767548"/>
      <w:r>
        <w:t>Business Process</w:t>
      </w:r>
      <w:bookmarkEnd w:id="18"/>
      <w:r>
        <w:t xml:space="preserve"> </w:t>
      </w:r>
    </w:p>
    <w:p w14:paraId="449A4C80" w14:textId="04BDD364" w:rsidR="00D760ED" w:rsidRPr="002135A9" w:rsidRDefault="002135A9" w:rsidP="00152E9E">
      <w:pPr>
        <w:spacing w:line="360" w:lineRule="auto"/>
        <w:jc w:val="both"/>
        <w:rPr>
          <w:rFonts w:ascii="Times New Roman" w:hAnsi="Times New Roman" w:cs="Times New Roman"/>
          <w:sz w:val="24"/>
          <w:szCs w:val="24"/>
        </w:rPr>
      </w:pPr>
      <w:r w:rsidRPr="002135A9">
        <w:rPr>
          <w:rFonts w:ascii="Times New Roman" w:hAnsi="Times New Roman" w:cs="Times New Roman"/>
          <w:sz w:val="24"/>
          <w:szCs w:val="24"/>
        </w:rPr>
        <w:t xml:space="preserve">The </w:t>
      </w:r>
      <w:r>
        <w:rPr>
          <w:rFonts w:ascii="Times New Roman" w:hAnsi="Times New Roman" w:cs="Times New Roman"/>
          <w:sz w:val="24"/>
          <w:szCs w:val="24"/>
        </w:rPr>
        <w:t>business process will highly influence the service delivery</w:t>
      </w:r>
      <w:r w:rsidR="00CB797C">
        <w:rPr>
          <w:rFonts w:ascii="Times New Roman" w:hAnsi="Times New Roman" w:cs="Times New Roman"/>
          <w:sz w:val="24"/>
          <w:szCs w:val="24"/>
        </w:rPr>
        <w:t xml:space="preserve"> quality</w:t>
      </w:r>
      <w:r>
        <w:rPr>
          <w:rFonts w:ascii="Times New Roman" w:hAnsi="Times New Roman" w:cs="Times New Roman"/>
          <w:sz w:val="24"/>
          <w:szCs w:val="24"/>
        </w:rPr>
        <w:t xml:space="preserve">, including </w:t>
      </w:r>
      <w:r w:rsidR="00CB797C">
        <w:rPr>
          <w:rFonts w:ascii="Times New Roman" w:hAnsi="Times New Roman" w:cs="Times New Roman"/>
          <w:sz w:val="24"/>
          <w:szCs w:val="24"/>
        </w:rPr>
        <w:t xml:space="preserve">products productions and the products promotion strategies. Currently, the product manufacturing is out-sourcing which more depend on the commitment of the supplier. On the other hand, Giordano is </w:t>
      </w:r>
      <w:r w:rsidR="00152E9E">
        <w:rPr>
          <w:rFonts w:ascii="Times New Roman" w:hAnsi="Times New Roman" w:cs="Times New Roman"/>
          <w:sz w:val="24"/>
          <w:szCs w:val="24"/>
        </w:rPr>
        <w:t xml:space="preserve">in a passive role on the manufacturing process, although they have reduced the risk by using difficult suppliers. However, the administration fee of managing difficult suppliers may be high. Giordano should consider how to reduce the risk coming from supply chain and reduce the cost. </w:t>
      </w:r>
    </w:p>
    <w:p w14:paraId="2AF79A04" w14:textId="549DFCD9" w:rsidR="00CF4A36" w:rsidRPr="00CF4A36" w:rsidRDefault="00CF4A36" w:rsidP="00CF4A36">
      <w:pPr>
        <w:pStyle w:val="Heading2"/>
        <w:spacing w:after="120"/>
      </w:pPr>
      <w:bookmarkStart w:id="19" w:name="_Toc150767549"/>
      <w:r w:rsidRPr="00CF4A36">
        <w:t>Learning and Growth</w:t>
      </w:r>
      <w:bookmarkEnd w:id="19"/>
    </w:p>
    <w:p w14:paraId="5A299058" w14:textId="1EF0273B" w:rsidR="004E68FE" w:rsidRDefault="00723203" w:rsidP="0084185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situation of Giordano, </w:t>
      </w:r>
      <w:r w:rsidR="00B56694">
        <w:rPr>
          <w:rFonts w:ascii="Times New Roman" w:hAnsi="Times New Roman" w:cs="Times New Roman"/>
          <w:sz w:val="24"/>
          <w:szCs w:val="24"/>
        </w:rPr>
        <w:t xml:space="preserve">as mentioned </w:t>
      </w:r>
      <w:r w:rsidR="001D44C6">
        <w:rPr>
          <w:rFonts w:ascii="Times New Roman" w:hAnsi="Times New Roman" w:cs="Times New Roman"/>
          <w:sz w:val="24"/>
          <w:szCs w:val="24"/>
        </w:rPr>
        <w:t>in the annual report</w:t>
      </w:r>
      <w:r w:rsidR="00CF4A36">
        <w:rPr>
          <w:rFonts w:ascii="Times New Roman" w:hAnsi="Times New Roman" w:cs="Times New Roman"/>
          <w:sz w:val="24"/>
          <w:szCs w:val="24"/>
        </w:rPr>
        <w:t xml:space="preserve"> (2023)</w:t>
      </w:r>
      <w:r w:rsidR="001D44C6">
        <w:rPr>
          <w:rFonts w:ascii="Times New Roman" w:hAnsi="Times New Roman" w:cs="Times New Roman"/>
          <w:sz w:val="24"/>
          <w:szCs w:val="24"/>
        </w:rPr>
        <w:t xml:space="preserve">, they </w:t>
      </w:r>
      <w:r w:rsidR="001F5BE4">
        <w:rPr>
          <w:rFonts w:ascii="Times New Roman" w:hAnsi="Times New Roman" w:cs="Times New Roman"/>
          <w:sz w:val="24"/>
          <w:szCs w:val="24"/>
        </w:rPr>
        <w:t xml:space="preserve">have </w:t>
      </w:r>
      <w:r w:rsidR="001D44C6">
        <w:rPr>
          <w:rFonts w:ascii="Times New Roman" w:hAnsi="Times New Roman" w:cs="Times New Roman"/>
          <w:sz w:val="24"/>
          <w:szCs w:val="24"/>
        </w:rPr>
        <w:t>invest</w:t>
      </w:r>
      <w:r w:rsidR="001F5BE4">
        <w:rPr>
          <w:rFonts w:ascii="Times New Roman" w:hAnsi="Times New Roman" w:cs="Times New Roman"/>
          <w:sz w:val="24"/>
          <w:szCs w:val="24"/>
        </w:rPr>
        <w:t>ed</w:t>
      </w:r>
      <w:r w:rsidR="001D44C6">
        <w:rPr>
          <w:rFonts w:ascii="Times New Roman" w:hAnsi="Times New Roman" w:cs="Times New Roman"/>
          <w:sz w:val="24"/>
          <w:szCs w:val="24"/>
        </w:rPr>
        <w:t xml:space="preserve"> </w:t>
      </w:r>
      <w:r w:rsidR="00024B9C">
        <w:rPr>
          <w:rFonts w:ascii="Times New Roman" w:hAnsi="Times New Roman" w:cs="Times New Roman"/>
          <w:sz w:val="24"/>
          <w:szCs w:val="24"/>
        </w:rPr>
        <w:t>many</w:t>
      </w:r>
      <w:r w:rsidR="005A406A">
        <w:rPr>
          <w:rFonts w:ascii="Times New Roman" w:hAnsi="Times New Roman" w:cs="Times New Roman"/>
          <w:sz w:val="24"/>
          <w:szCs w:val="24"/>
        </w:rPr>
        <w:t xml:space="preserve"> resources of product knowledge and </w:t>
      </w:r>
      <w:r w:rsidR="00024B9C">
        <w:rPr>
          <w:rFonts w:ascii="Times New Roman" w:hAnsi="Times New Roman" w:cs="Times New Roman"/>
          <w:sz w:val="24"/>
          <w:szCs w:val="24"/>
        </w:rPr>
        <w:t>customer service training</w:t>
      </w:r>
      <w:r w:rsidR="001F5BE4">
        <w:rPr>
          <w:rFonts w:ascii="Times New Roman" w:hAnsi="Times New Roman" w:cs="Times New Roman"/>
          <w:sz w:val="24"/>
          <w:szCs w:val="24"/>
        </w:rPr>
        <w:t xml:space="preserve"> to </w:t>
      </w:r>
      <w:r w:rsidR="00CD143E">
        <w:rPr>
          <w:rFonts w:ascii="Times New Roman" w:hAnsi="Times New Roman" w:cs="Times New Roman"/>
          <w:sz w:val="24"/>
          <w:szCs w:val="24"/>
        </w:rPr>
        <w:t>enhance the overall service quality to ret</w:t>
      </w:r>
      <w:r w:rsidR="00CA001B">
        <w:rPr>
          <w:rFonts w:ascii="Times New Roman" w:hAnsi="Times New Roman" w:cs="Times New Roman"/>
          <w:sz w:val="24"/>
          <w:szCs w:val="24"/>
        </w:rPr>
        <w:t>ain the heart of c</w:t>
      </w:r>
      <w:r w:rsidR="0082119A">
        <w:rPr>
          <w:rFonts w:ascii="Times New Roman" w:hAnsi="Times New Roman" w:cs="Times New Roman"/>
          <w:sz w:val="24"/>
          <w:szCs w:val="24"/>
        </w:rPr>
        <w:t>ustomers</w:t>
      </w:r>
      <w:r w:rsidR="00D45153">
        <w:rPr>
          <w:rFonts w:ascii="Times New Roman" w:hAnsi="Times New Roman" w:cs="Times New Roman"/>
          <w:sz w:val="24"/>
          <w:szCs w:val="24"/>
        </w:rPr>
        <w:t xml:space="preserve">. </w:t>
      </w:r>
      <w:r w:rsidR="00831B9C">
        <w:rPr>
          <w:rFonts w:ascii="Times New Roman" w:hAnsi="Times New Roman" w:cs="Times New Roman"/>
          <w:sz w:val="24"/>
          <w:szCs w:val="24"/>
        </w:rPr>
        <w:t xml:space="preserve">Furthermore, all colleagues should attend </w:t>
      </w:r>
      <w:r w:rsidR="007F0570">
        <w:rPr>
          <w:rFonts w:ascii="Times New Roman" w:hAnsi="Times New Roman" w:cs="Times New Roman"/>
          <w:sz w:val="24"/>
          <w:szCs w:val="24"/>
        </w:rPr>
        <w:t>to</w:t>
      </w:r>
      <w:r w:rsidR="002F5644">
        <w:rPr>
          <w:rFonts w:ascii="Times New Roman" w:hAnsi="Times New Roman" w:cs="Times New Roman"/>
          <w:sz w:val="24"/>
          <w:szCs w:val="24"/>
        </w:rPr>
        <w:t xml:space="preserve"> anti-corruptions to </w:t>
      </w:r>
      <w:r w:rsidR="007F0570">
        <w:rPr>
          <w:rFonts w:ascii="Times New Roman" w:hAnsi="Times New Roman" w:cs="Times New Roman"/>
          <w:sz w:val="24"/>
          <w:szCs w:val="24"/>
        </w:rPr>
        <w:t xml:space="preserve">avoid the related pitfalls in the workplace. </w:t>
      </w:r>
      <w:r w:rsidR="007E6949">
        <w:rPr>
          <w:rFonts w:ascii="Times New Roman" w:hAnsi="Times New Roman" w:cs="Times New Roman"/>
          <w:sz w:val="24"/>
          <w:szCs w:val="24"/>
        </w:rPr>
        <w:t>Their training per employee annually</w:t>
      </w:r>
      <w:r w:rsidR="00326C73">
        <w:rPr>
          <w:rFonts w:ascii="Times New Roman" w:hAnsi="Times New Roman" w:cs="Times New Roman"/>
          <w:sz w:val="24"/>
          <w:szCs w:val="24"/>
        </w:rPr>
        <w:t xml:space="preserve"> </w:t>
      </w:r>
      <w:r w:rsidR="007E6949">
        <w:rPr>
          <w:rFonts w:ascii="Times New Roman" w:hAnsi="Times New Roman" w:cs="Times New Roman"/>
          <w:sz w:val="24"/>
          <w:szCs w:val="24"/>
        </w:rPr>
        <w:t>is around 17 hours (Annual Report, 2023).</w:t>
      </w:r>
      <w:r w:rsidR="00EB0416">
        <w:rPr>
          <w:rFonts w:ascii="Times New Roman" w:hAnsi="Times New Roman" w:cs="Times New Roman"/>
          <w:sz w:val="24"/>
          <w:szCs w:val="24"/>
        </w:rPr>
        <w:t xml:space="preserve"> </w:t>
      </w:r>
      <w:r w:rsidR="00CF4A36">
        <w:rPr>
          <w:rFonts w:ascii="Times New Roman" w:hAnsi="Times New Roman" w:cs="Times New Roman"/>
          <w:sz w:val="24"/>
          <w:szCs w:val="24"/>
        </w:rPr>
        <w:t xml:space="preserve">However, </w:t>
      </w:r>
      <w:r w:rsidR="00120B9B">
        <w:rPr>
          <w:rFonts w:ascii="Times New Roman" w:hAnsi="Times New Roman" w:cs="Times New Roman"/>
          <w:sz w:val="24"/>
          <w:szCs w:val="24"/>
        </w:rPr>
        <w:t xml:space="preserve">they should </w:t>
      </w:r>
      <w:r w:rsidR="003D045D">
        <w:rPr>
          <w:rFonts w:ascii="Times New Roman" w:hAnsi="Times New Roman" w:cs="Times New Roman"/>
          <w:sz w:val="24"/>
          <w:szCs w:val="24"/>
        </w:rPr>
        <w:t xml:space="preserve">receive the diversified training other than customer service, such as, product knowledge training and the fashion sense training to develop a consultant’s role in front of customers, not just a salesperson, from which they </w:t>
      </w:r>
      <w:r w:rsidR="00C44985">
        <w:rPr>
          <w:rFonts w:ascii="Times New Roman" w:hAnsi="Times New Roman" w:cs="Times New Roman"/>
          <w:sz w:val="24"/>
          <w:szCs w:val="24"/>
        </w:rPr>
        <w:t xml:space="preserve">may win the heart of customer not just by the surface service, but also by their professional knowledge and image. </w:t>
      </w:r>
    </w:p>
    <w:p w14:paraId="3E5E840A" w14:textId="785510FC" w:rsidR="004E68FE" w:rsidRDefault="004E68FE" w:rsidP="009D1B26">
      <w:pPr>
        <w:pStyle w:val="Heading2"/>
        <w:spacing w:after="120"/>
      </w:pPr>
      <w:bookmarkStart w:id="20" w:name="_Toc150767550"/>
      <w:r>
        <w:t>Customer</w:t>
      </w:r>
      <w:bookmarkEnd w:id="20"/>
    </w:p>
    <w:p w14:paraId="19EDF752" w14:textId="3A71F71E" w:rsidR="002135A9" w:rsidRDefault="002D09B0" w:rsidP="002135A9">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For th</w:t>
      </w:r>
      <w:r w:rsidR="009344B8">
        <w:rPr>
          <w:rFonts w:ascii="Times New Roman" w:hAnsi="Times New Roman" w:cs="Times New Roman"/>
          <w:sz w:val="24"/>
          <w:szCs w:val="24"/>
        </w:rPr>
        <w:t xml:space="preserve">e customer’s area, </w:t>
      </w:r>
      <w:r w:rsidR="00BA283E">
        <w:rPr>
          <w:rFonts w:ascii="Times New Roman" w:hAnsi="Times New Roman" w:cs="Times New Roman"/>
          <w:sz w:val="24"/>
          <w:szCs w:val="24"/>
        </w:rPr>
        <w:t>they have provided s</w:t>
      </w:r>
      <w:r w:rsidR="0080172C">
        <w:rPr>
          <w:rFonts w:ascii="Times New Roman" w:hAnsi="Times New Roman" w:cs="Times New Roman"/>
          <w:sz w:val="24"/>
          <w:szCs w:val="24"/>
        </w:rPr>
        <w:t xml:space="preserve">everal </w:t>
      </w:r>
      <w:r w:rsidR="00401070">
        <w:rPr>
          <w:rFonts w:ascii="Times New Roman" w:hAnsi="Times New Roman" w:cs="Times New Roman"/>
          <w:sz w:val="24"/>
          <w:szCs w:val="24"/>
        </w:rPr>
        <w:t>channels</w:t>
      </w:r>
      <w:r w:rsidR="0080172C">
        <w:rPr>
          <w:rFonts w:ascii="Times New Roman" w:hAnsi="Times New Roman" w:cs="Times New Roman"/>
          <w:sz w:val="24"/>
          <w:szCs w:val="24"/>
        </w:rPr>
        <w:t xml:space="preserve"> to communicate with </w:t>
      </w:r>
      <w:r w:rsidR="00401070">
        <w:rPr>
          <w:rFonts w:ascii="Times New Roman" w:hAnsi="Times New Roman" w:cs="Times New Roman"/>
          <w:sz w:val="24"/>
          <w:szCs w:val="24"/>
        </w:rPr>
        <w:t>customers</w:t>
      </w:r>
      <w:r w:rsidR="006E514A">
        <w:rPr>
          <w:rFonts w:ascii="Times New Roman" w:hAnsi="Times New Roman" w:cs="Times New Roman"/>
          <w:sz w:val="24"/>
          <w:szCs w:val="24"/>
        </w:rPr>
        <w:t xml:space="preserve"> as mentioned above. Customers can re</w:t>
      </w:r>
      <w:r w:rsidR="00D06857">
        <w:rPr>
          <w:rFonts w:ascii="Times New Roman" w:hAnsi="Times New Roman" w:cs="Times New Roman"/>
          <w:sz w:val="24"/>
          <w:szCs w:val="24"/>
        </w:rPr>
        <w:t xml:space="preserve">ach </w:t>
      </w:r>
      <w:r w:rsidR="00DE4EF0">
        <w:rPr>
          <w:rFonts w:ascii="Times New Roman" w:hAnsi="Times New Roman" w:cs="Times New Roman"/>
          <w:sz w:val="24"/>
          <w:szCs w:val="24"/>
        </w:rPr>
        <w:t xml:space="preserve">the customer </w:t>
      </w:r>
      <w:r w:rsidR="00CE49E6">
        <w:rPr>
          <w:rFonts w:ascii="Times New Roman" w:hAnsi="Times New Roman" w:cs="Times New Roman"/>
          <w:sz w:val="24"/>
          <w:szCs w:val="24"/>
        </w:rPr>
        <w:t>service</w:t>
      </w:r>
      <w:r w:rsidR="00DE4EF0">
        <w:rPr>
          <w:rFonts w:ascii="Times New Roman" w:hAnsi="Times New Roman" w:cs="Times New Roman"/>
          <w:sz w:val="24"/>
          <w:szCs w:val="24"/>
        </w:rPr>
        <w:t xml:space="preserve"> staff </w:t>
      </w:r>
      <w:r w:rsidR="00CE49E6">
        <w:rPr>
          <w:rFonts w:ascii="Times New Roman" w:hAnsi="Times New Roman" w:cs="Times New Roman"/>
          <w:sz w:val="24"/>
          <w:szCs w:val="24"/>
        </w:rPr>
        <w:t xml:space="preserve">easily. According to their service </w:t>
      </w:r>
      <w:r w:rsidR="001759F8">
        <w:rPr>
          <w:rFonts w:ascii="Times New Roman" w:hAnsi="Times New Roman" w:cs="Times New Roman"/>
          <w:sz w:val="24"/>
          <w:szCs w:val="24"/>
        </w:rPr>
        <w:t xml:space="preserve">commitment, customers may return or </w:t>
      </w:r>
      <w:r w:rsidR="003020F0">
        <w:rPr>
          <w:rFonts w:ascii="Times New Roman" w:hAnsi="Times New Roman" w:cs="Times New Roman"/>
          <w:sz w:val="24"/>
          <w:szCs w:val="24"/>
        </w:rPr>
        <w:t xml:space="preserve">refund </w:t>
      </w:r>
      <w:r w:rsidR="009B3D7B">
        <w:rPr>
          <w:rFonts w:ascii="Times New Roman" w:hAnsi="Times New Roman" w:cs="Times New Roman"/>
          <w:sz w:val="24"/>
          <w:szCs w:val="24"/>
        </w:rPr>
        <w:t xml:space="preserve">the product within 14 days after purchasing. </w:t>
      </w:r>
      <w:r w:rsidR="00CB797C">
        <w:rPr>
          <w:rFonts w:ascii="Times New Roman" w:hAnsi="Times New Roman" w:cs="Times New Roman"/>
          <w:sz w:val="24"/>
          <w:szCs w:val="24"/>
        </w:rPr>
        <w:t>However, the</w:t>
      </w:r>
      <w:r w:rsidR="00152E9E">
        <w:rPr>
          <w:rFonts w:ascii="Times New Roman" w:hAnsi="Times New Roman" w:cs="Times New Roman"/>
          <w:sz w:val="24"/>
          <w:szCs w:val="24"/>
        </w:rPr>
        <w:t xml:space="preserve"> current marketing strategies is very vague. In the website</w:t>
      </w:r>
      <w:r w:rsidR="008C03F6">
        <w:rPr>
          <w:rFonts w:ascii="Times New Roman" w:hAnsi="Times New Roman" w:cs="Times New Roman"/>
          <w:sz w:val="24"/>
          <w:szCs w:val="24"/>
        </w:rPr>
        <w:t xml:space="preserve"> (2023)</w:t>
      </w:r>
      <w:r w:rsidR="00152E9E">
        <w:rPr>
          <w:rFonts w:ascii="Times New Roman" w:hAnsi="Times New Roman" w:cs="Times New Roman"/>
          <w:sz w:val="24"/>
          <w:szCs w:val="24"/>
        </w:rPr>
        <w:t xml:space="preserve">, </w:t>
      </w:r>
      <w:r w:rsidR="008C03F6">
        <w:rPr>
          <w:rFonts w:ascii="Times New Roman" w:hAnsi="Times New Roman" w:cs="Times New Roman"/>
          <w:sz w:val="24"/>
          <w:szCs w:val="24"/>
        </w:rPr>
        <w:t>they have promoted different styles for different groups. However, the promotion contents</w:t>
      </w:r>
      <w:r w:rsidR="00D760ED">
        <w:rPr>
          <w:rFonts w:ascii="Times New Roman" w:hAnsi="Times New Roman" w:cs="Times New Roman"/>
          <w:sz w:val="24"/>
          <w:szCs w:val="24"/>
        </w:rPr>
        <w:t xml:space="preserve"> just focus on the functionality of their products, but not</w:t>
      </w:r>
      <w:r w:rsidR="008C03F6">
        <w:rPr>
          <w:rFonts w:ascii="Times New Roman" w:hAnsi="Times New Roman" w:cs="Times New Roman"/>
          <w:sz w:val="24"/>
          <w:szCs w:val="24"/>
        </w:rPr>
        <w:t xml:space="preserve"> </w:t>
      </w:r>
      <w:r w:rsidR="00D760ED">
        <w:rPr>
          <w:rFonts w:ascii="Times New Roman" w:hAnsi="Times New Roman" w:cs="Times New Roman"/>
          <w:sz w:val="24"/>
          <w:szCs w:val="24"/>
        </w:rPr>
        <w:t xml:space="preserve">concentrating on the needs of specific groups, which may fail to gain the attention of their potential customers. Therefore, they may consider the consumer habits, needs and even payment preference to draw more attention of different target groups. </w:t>
      </w:r>
    </w:p>
    <w:p w14:paraId="5581EC61" w14:textId="7ECA9DF1" w:rsidR="000F5B06" w:rsidRPr="00EF455A" w:rsidRDefault="000F5B06" w:rsidP="009D1B2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 address the above findings, the next part will suggest some recommendations to improve the business performance of Giordano in order to enhance the profit in the coming 2-3 years. </w:t>
      </w:r>
    </w:p>
    <w:p w14:paraId="583D691F" w14:textId="4BAB1F41" w:rsidR="285070FC" w:rsidRDefault="49129231" w:rsidP="009D1B26">
      <w:pPr>
        <w:pStyle w:val="Heading1"/>
        <w:spacing w:before="120" w:line="360" w:lineRule="auto"/>
        <w:jc w:val="both"/>
      </w:pPr>
      <w:bookmarkStart w:id="21" w:name="_Toc150767551"/>
      <w:r>
        <w:t>9</w:t>
      </w:r>
      <w:r w:rsidR="239F40B0">
        <w:t>.Recommendations</w:t>
      </w:r>
      <w:bookmarkEnd w:id="21"/>
    </w:p>
    <w:p w14:paraId="055AAD0B" w14:textId="50B7E286" w:rsidR="00A727BB" w:rsidRDefault="00EE7FA9" w:rsidP="00957F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vision and mission statement of Giordano </w:t>
      </w:r>
      <w:r w:rsidR="00183EDD">
        <w:rPr>
          <w:rFonts w:ascii="Times New Roman" w:hAnsi="Times New Roman" w:cs="Times New Roman"/>
          <w:sz w:val="24"/>
          <w:szCs w:val="24"/>
        </w:rPr>
        <w:t xml:space="preserve">should be the key direction </w:t>
      </w:r>
      <w:r w:rsidR="00C80C2C">
        <w:rPr>
          <w:rFonts w:ascii="Times New Roman" w:hAnsi="Times New Roman" w:cs="Times New Roman"/>
          <w:sz w:val="24"/>
          <w:szCs w:val="24"/>
        </w:rPr>
        <w:t xml:space="preserve">to formulate the </w:t>
      </w:r>
      <w:r w:rsidR="00A727BB">
        <w:rPr>
          <w:rFonts w:ascii="Times New Roman" w:hAnsi="Times New Roman" w:cs="Times New Roman"/>
          <w:sz w:val="24"/>
          <w:szCs w:val="24"/>
        </w:rPr>
        <w:t>strategic</w:t>
      </w:r>
      <w:r w:rsidR="00C80C2C">
        <w:rPr>
          <w:rFonts w:ascii="Times New Roman" w:hAnsi="Times New Roman" w:cs="Times New Roman"/>
          <w:sz w:val="24"/>
          <w:szCs w:val="24"/>
        </w:rPr>
        <w:t xml:space="preserve"> plan for Giordano. Referring to its VMV (Table </w:t>
      </w:r>
      <w:r w:rsidR="00C6552D">
        <w:rPr>
          <w:rFonts w:ascii="Times New Roman" w:hAnsi="Times New Roman" w:cs="Times New Roman"/>
          <w:sz w:val="24"/>
          <w:szCs w:val="24"/>
        </w:rPr>
        <w:t>1</w:t>
      </w:r>
      <w:r w:rsidR="00C80C2C">
        <w:rPr>
          <w:rFonts w:ascii="Times New Roman" w:hAnsi="Times New Roman" w:cs="Times New Roman"/>
          <w:sz w:val="24"/>
          <w:szCs w:val="24"/>
        </w:rPr>
        <w:t xml:space="preserve">), </w:t>
      </w:r>
      <w:r w:rsidR="00905051">
        <w:rPr>
          <w:rFonts w:ascii="Times New Roman" w:hAnsi="Times New Roman" w:cs="Times New Roman"/>
          <w:sz w:val="24"/>
          <w:szCs w:val="24"/>
        </w:rPr>
        <w:t xml:space="preserve">generally speaking, </w:t>
      </w:r>
      <w:r w:rsidR="009B3314">
        <w:rPr>
          <w:rFonts w:ascii="Times New Roman" w:hAnsi="Times New Roman" w:cs="Times New Roman"/>
          <w:sz w:val="24"/>
          <w:szCs w:val="24"/>
        </w:rPr>
        <w:t xml:space="preserve">Giordano aims </w:t>
      </w:r>
      <w:r w:rsidR="00E24251">
        <w:rPr>
          <w:rFonts w:ascii="Times New Roman" w:hAnsi="Times New Roman" w:cs="Times New Roman"/>
          <w:sz w:val="24"/>
          <w:szCs w:val="24"/>
        </w:rPr>
        <w:t>to build the best and biggest world brand in th</w:t>
      </w:r>
      <w:r w:rsidR="008E62AC">
        <w:rPr>
          <w:rFonts w:ascii="Times New Roman" w:hAnsi="Times New Roman" w:cs="Times New Roman"/>
          <w:sz w:val="24"/>
          <w:szCs w:val="24"/>
        </w:rPr>
        <w:t>e apparel industry</w:t>
      </w:r>
      <w:r w:rsidR="00A727BB" w:rsidRPr="00A727BB">
        <w:rPr>
          <w:rFonts w:ascii="Times New Roman" w:hAnsi="Times New Roman" w:cs="Times New Roman"/>
          <w:sz w:val="24"/>
          <w:szCs w:val="24"/>
        </w:rPr>
        <w:t xml:space="preserve"> </w:t>
      </w:r>
      <w:r w:rsidR="00A727BB">
        <w:rPr>
          <w:rFonts w:ascii="Times New Roman" w:hAnsi="Times New Roman" w:cs="Times New Roman"/>
          <w:sz w:val="24"/>
          <w:szCs w:val="24"/>
        </w:rPr>
        <w:t xml:space="preserve">with its high product quality and service standards. </w:t>
      </w:r>
      <w:r w:rsidR="00F03365">
        <w:rPr>
          <w:rFonts w:ascii="Times New Roman" w:hAnsi="Times New Roman" w:cs="Times New Roman"/>
          <w:sz w:val="24"/>
          <w:szCs w:val="24"/>
        </w:rPr>
        <w:t xml:space="preserve">The second </w:t>
      </w:r>
      <w:r w:rsidR="00C7451F">
        <w:rPr>
          <w:rFonts w:ascii="Times New Roman" w:hAnsi="Times New Roman" w:cs="Times New Roman"/>
          <w:sz w:val="24"/>
          <w:szCs w:val="24"/>
        </w:rPr>
        <w:t xml:space="preserve">key direction </w:t>
      </w:r>
      <w:r w:rsidR="00E92B94">
        <w:rPr>
          <w:rFonts w:ascii="Times New Roman" w:hAnsi="Times New Roman" w:cs="Times New Roman"/>
          <w:sz w:val="24"/>
          <w:szCs w:val="24"/>
        </w:rPr>
        <w:t xml:space="preserve">is to </w:t>
      </w:r>
      <w:r w:rsidR="004E1F0A">
        <w:rPr>
          <w:rFonts w:ascii="Times New Roman" w:hAnsi="Times New Roman" w:cs="Times New Roman"/>
          <w:sz w:val="24"/>
          <w:szCs w:val="24"/>
        </w:rPr>
        <w:t xml:space="preserve">match the current market tendency. </w:t>
      </w:r>
      <w:r w:rsidR="00D54418">
        <w:rPr>
          <w:rFonts w:ascii="Times New Roman" w:hAnsi="Times New Roman" w:cs="Times New Roman"/>
          <w:sz w:val="24"/>
          <w:szCs w:val="24"/>
        </w:rPr>
        <w:t xml:space="preserve">Referring to the market analysis, </w:t>
      </w:r>
      <w:r w:rsidR="009D12C6">
        <w:rPr>
          <w:rFonts w:ascii="Times New Roman" w:hAnsi="Times New Roman" w:cs="Times New Roman"/>
          <w:sz w:val="24"/>
          <w:szCs w:val="24"/>
        </w:rPr>
        <w:t xml:space="preserve">the </w:t>
      </w:r>
      <w:r w:rsidR="00A6051D">
        <w:rPr>
          <w:rFonts w:ascii="Times New Roman" w:hAnsi="Times New Roman" w:cs="Times New Roman"/>
          <w:sz w:val="24"/>
          <w:szCs w:val="24"/>
        </w:rPr>
        <w:t>apparel industry is ever-</w:t>
      </w:r>
      <w:r w:rsidR="004C4D5A">
        <w:rPr>
          <w:rFonts w:ascii="Times New Roman" w:hAnsi="Times New Roman" w:cs="Times New Roman"/>
          <w:sz w:val="24"/>
          <w:szCs w:val="24"/>
        </w:rPr>
        <w:t xml:space="preserve">changing </w:t>
      </w:r>
      <w:r w:rsidR="00B44557">
        <w:rPr>
          <w:rFonts w:ascii="Times New Roman" w:hAnsi="Times New Roman" w:cs="Times New Roman"/>
          <w:sz w:val="24"/>
          <w:szCs w:val="24"/>
        </w:rPr>
        <w:t xml:space="preserve">industry, Giordano should </w:t>
      </w:r>
      <w:r w:rsidR="009B135F">
        <w:rPr>
          <w:rFonts w:ascii="Times New Roman" w:hAnsi="Times New Roman" w:cs="Times New Roman"/>
          <w:sz w:val="24"/>
          <w:szCs w:val="24"/>
        </w:rPr>
        <w:t xml:space="preserve">consider </w:t>
      </w:r>
      <w:r w:rsidR="00084389">
        <w:rPr>
          <w:rFonts w:ascii="Times New Roman" w:hAnsi="Times New Roman" w:cs="Times New Roman"/>
          <w:sz w:val="24"/>
          <w:szCs w:val="24"/>
        </w:rPr>
        <w:t xml:space="preserve">how to differentiate </w:t>
      </w:r>
      <w:r w:rsidR="008540E0">
        <w:rPr>
          <w:rFonts w:ascii="Times New Roman" w:hAnsi="Times New Roman" w:cs="Times New Roman"/>
          <w:sz w:val="24"/>
          <w:szCs w:val="24"/>
        </w:rPr>
        <w:t xml:space="preserve">itself from price, quality and service with other </w:t>
      </w:r>
      <w:r w:rsidR="005D3839">
        <w:rPr>
          <w:rFonts w:ascii="Times New Roman" w:hAnsi="Times New Roman" w:cs="Times New Roman"/>
          <w:sz w:val="24"/>
          <w:szCs w:val="24"/>
        </w:rPr>
        <w:t xml:space="preserve">competitors. </w:t>
      </w:r>
    </w:p>
    <w:p w14:paraId="7EDAEA09" w14:textId="31ED01BA" w:rsidR="00535F23" w:rsidRDefault="00376F06" w:rsidP="00957FD1">
      <w:pPr>
        <w:spacing w:line="360" w:lineRule="auto"/>
        <w:jc w:val="both"/>
        <w:rPr>
          <w:rFonts w:ascii="Times New Roman" w:hAnsi="Times New Roman" w:cs="Times New Roman"/>
          <w:sz w:val="24"/>
          <w:szCs w:val="24"/>
          <w:lang w:eastAsia="zh-TW"/>
        </w:rPr>
      </w:pPr>
      <w:r w:rsidRPr="00376F06">
        <w:rPr>
          <w:rFonts w:ascii="Times New Roman" w:hAnsi="Times New Roman" w:cs="Times New Roman"/>
          <w:sz w:val="24"/>
          <w:szCs w:val="24"/>
        </w:rPr>
        <w:t xml:space="preserve">To </w:t>
      </w:r>
      <w:r>
        <w:rPr>
          <w:rFonts w:ascii="Times New Roman" w:hAnsi="Times New Roman" w:cs="Times New Roman"/>
          <w:sz w:val="24"/>
          <w:szCs w:val="24"/>
        </w:rPr>
        <w:t xml:space="preserve">algin with the VMV of Giordano </w:t>
      </w:r>
      <w:r w:rsidR="006367BA">
        <w:rPr>
          <w:rFonts w:ascii="Times New Roman" w:hAnsi="Times New Roman" w:cs="Times New Roman"/>
          <w:sz w:val="24"/>
          <w:szCs w:val="24"/>
        </w:rPr>
        <w:t xml:space="preserve">and the current market situation, </w:t>
      </w:r>
      <w:r w:rsidR="00CF7C81">
        <w:rPr>
          <w:rFonts w:ascii="Times New Roman" w:hAnsi="Times New Roman" w:cs="Times New Roman"/>
          <w:sz w:val="24"/>
          <w:szCs w:val="24"/>
        </w:rPr>
        <w:t xml:space="preserve">business-driven strategies should be proposed for the business needs of Giordano. </w:t>
      </w:r>
      <w:r w:rsidR="00957FD1">
        <w:rPr>
          <w:rFonts w:ascii="Times New Roman" w:hAnsi="Times New Roman" w:cs="Times New Roman"/>
          <w:sz w:val="24"/>
          <w:szCs w:val="24"/>
        </w:rPr>
        <w:t xml:space="preserve">Accurate </w:t>
      </w:r>
      <w:r w:rsidR="009E383F">
        <w:rPr>
          <w:rFonts w:ascii="Times New Roman" w:hAnsi="Times New Roman" w:cs="Times New Roman"/>
          <w:sz w:val="24"/>
          <w:szCs w:val="24"/>
        </w:rPr>
        <w:t>strategic planning is necessary to develop competitive strategies which can stick out advantage in the market (</w:t>
      </w:r>
      <w:r w:rsidR="00A93E03" w:rsidRPr="00A93E03">
        <w:rPr>
          <w:rFonts w:ascii="Times New Roman" w:hAnsi="Times New Roman" w:cs="Times New Roman"/>
          <w:sz w:val="24"/>
          <w:szCs w:val="24"/>
        </w:rPr>
        <w:t>Teece, 2010).</w:t>
      </w:r>
      <w:r w:rsidR="00A93E03">
        <w:rPr>
          <w:rFonts w:ascii="Times New Roman" w:hAnsi="Times New Roman" w:cs="Times New Roman"/>
          <w:sz w:val="24"/>
          <w:szCs w:val="24"/>
        </w:rPr>
        <w:t xml:space="preserve"> </w:t>
      </w:r>
      <w:r w:rsidR="00C05DB4">
        <w:rPr>
          <w:rFonts w:ascii="Times New Roman" w:hAnsi="Times New Roman" w:cs="Times New Roman" w:hint="eastAsia"/>
          <w:sz w:val="24"/>
          <w:szCs w:val="24"/>
          <w:lang w:eastAsia="zh-TW"/>
        </w:rPr>
        <w:t>R</w:t>
      </w:r>
      <w:r w:rsidR="00C05DB4">
        <w:rPr>
          <w:rFonts w:ascii="Times New Roman" w:hAnsi="Times New Roman" w:cs="Times New Roman"/>
          <w:sz w:val="24"/>
          <w:szCs w:val="24"/>
          <w:lang w:eastAsia="zh-TW"/>
        </w:rPr>
        <w:t>eferring to the current value chain of Giordano</w:t>
      </w:r>
      <w:r w:rsidR="008401CB">
        <w:rPr>
          <w:rFonts w:ascii="Times New Roman" w:hAnsi="Times New Roman" w:cs="Times New Roman"/>
          <w:sz w:val="24"/>
          <w:szCs w:val="24"/>
          <w:lang w:eastAsia="zh-TW"/>
        </w:rPr>
        <w:t xml:space="preserve"> (Table 5)</w:t>
      </w:r>
      <w:r w:rsidR="00C05DB4">
        <w:rPr>
          <w:rFonts w:ascii="Times New Roman" w:hAnsi="Times New Roman" w:cs="Times New Roman"/>
          <w:sz w:val="24"/>
          <w:szCs w:val="24"/>
          <w:lang w:eastAsia="zh-TW"/>
        </w:rPr>
        <w:t xml:space="preserve">, </w:t>
      </w:r>
      <w:r w:rsidR="008401CB">
        <w:rPr>
          <w:rFonts w:ascii="Times New Roman" w:hAnsi="Times New Roman" w:cs="Times New Roman"/>
          <w:sz w:val="24"/>
          <w:szCs w:val="24"/>
          <w:lang w:eastAsia="zh-TW"/>
        </w:rPr>
        <w:t xml:space="preserve">Bargaining power of the buyers, threats of the new entrants and the rivalry among the existing competitors </w:t>
      </w:r>
      <w:r w:rsidR="00B85595">
        <w:rPr>
          <w:rFonts w:ascii="Times New Roman" w:hAnsi="Times New Roman" w:cs="Times New Roman"/>
          <w:sz w:val="24"/>
          <w:szCs w:val="24"/>
          <w:lang w:eastAsia="zh-TW"/>
        </w:rPr>
        <w:t xml:space="preserve">are the key issues to maintain the business sustainability of Giordano in Hong Kong. So, the below </w:t>
      </w:r>
      <w:r w:rsidR="007A6C2C">
        <w:rPr>
          <w:rFonts w:ascii="Times New Roman" w:hAnsi="Times New Roman" w:cs="Times New Roman"/>
          <w:sz w:val="24"/>
          <w:szCs w:val="24"/>
          <w:lang w:eastAsia="zh-TW"/>
        </w:rPr>
        <w:t xml:space="preserve">offensive </w:t>
      </w:r>
      <w:r w:rsidR="00B85595">
        <w:rPr>
          <w:rFonts w:ascii="Times New Roman" w:hAnsi="Times New Roman" w:cs="Times New Roman"/>
          <w:sz w:val="24"/>
          <w:szCs w:val="24"/>
          <w:lang w:eastAsia="zh-TW"/>
        </w:rPr>
        <w:t xml:space="preserve">strategies are recommended to implement in the business. </w:t>
      </w:r>
    </w:p>
    <w:p w14:paraId="4BEC363A" w14:textId="3D405DD0" w:rsidR="00C820F2" w:rsidRDefault="00B929D8" w:rsidP="00957FD1">
      <w:pPr>
        <w:spacing w:line="360" w:lineRule="auto"/>
        <w:jc w:val="both"/>
        <w:rPr>
          <w:rFonts w:ascii="Times New Roman" w:hAnsi="Times New Roman" w:cs="Times New Roman"/>
          <w:sz w:val="24"/>
          <w:szCs w:val="24"/>
          <w:lang w:eastAsia="zh-TW"/>
        </w:rPr>
      </w:pPr>
      <w:bookmarkStart w:id="22" w:name="_Toc150767552"/>
      <w:r w:rsidRPr="00C820F2">
        <w:rPr>
          <w:rStyle w:val="Heading2Char"/>
        </w:rPr>
        <w:t xml:space="preserve">Backward </w:t>
      </w:r>
      <w:r w:rsidR="00C17858">
        <w:rPr>
          <w:rStyle w:val="Heading2Char"/>
        </w:rPr>
        <w:t>I</w:t>
      </w:r>
      <w:r w:rsidRPr="00C820F2">
        <w:rPr>
          <w:rStyle w:val="Heading2Char"/>
        </w:rPr>
        <w:t>ntegration</w:t>
      </w:r>
      <w:bookmarkEnd w:id="22"/>
    </w:p>
    <w:p w14:paraId="291D8359" w14:textId="1CF7EA1B" w:rsidR="00B85595" w:rsidRDefault="00B929D8" w:rsidP="00957FD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keep higher profit </w:t>
      </w:r>
      <w:r w:rsidR="00857090">
        <w:rPr>
          <w:rFonts w:ascii="Times New Roman" w:hAnsi="Times New Roman" w:cs="Times New Roman"/>
          <w:sz w:val="24"/>
          <w:szCs w:val="24"/>
          <w:lang w:eastAsia="zh-TW"/>
        </w:rPr>
        <w:t>returns</w:t>
      </w:r>
      <w:r>
        <w:rPr>
          <w:rFonts w:ascii="Times New Roman" w:hAnsi="Times New Roman" w:cs="Times New Roman"/>
          <w:sz w:val="24"/>
          <w:szCs w:val="24"/>
          <w:lang w:eastAsia="zh-TW"/>
        </w:rPr>
        <w:t xml:space="preserve"> </w:t>
      </w:r>
      <w:r w:rsidR="000F5B06">
        <w:rPr>
          <w:rFonts w:ascii="Times New Roman" w:hAnsi="Times New Roman" w:cs="Times New Roman"/>
          <w:sz w:val="24"/>
          <w:szCs w:val="24"/>
          <w:lang w:eastAsia="zh-TW"/>
        </w:rPr>
        <w:t xml:space="preserve">and reduce the cost </w:t>
      </w:r>
      <w:r>
        <w:rPr>
          <w:rFonts w:ascii="Times New Roman" w:hAnsi="Times New Roman" w:cs="Times New Roman"/>
          <w:sz w:val="24"/>
          <w:szCs w:val="24"/>
          <w:lang w:eastAsia="zh-TW"/>
        </w:rPr>
        <w:t xml:space="preserve">in this </w:t>
      </w:r>
      <w:r w:rsidR="00B5291B">
        <w:rPr>
          <w:rFonts w:ascii="Times New Roman" w:hAnsi="Times New Roman" w:cs="Times New Roman"/>
          <w:sz w:val="24"/>
          <w:szCs w:val="24"/>
          <w:lang w:eastAsia="zh-TW"/>
        </w:rPr>
        <w:t>highly competitive</w:t>
      </w:r>
      <w:r>
        <w:rPr>
          <w:rFonts w:ascii="Times New Roman" w:hAnsi="Times New Roman" w:cs="Times New Roman"/>
          <w:sz w:val="24"/>
          <w:szCs w:val="24"/>
          <w:lang w:eastAsia="zh-TW"/>
        </w:rPr>
        <w:t xml:space="preserve"> market, the alternative option </w:t>
      </w:r>
      <w:r w:rsidR="005537D7">
        <w:rPr>
          <w:rFonts w:ascii="Times New Roman" w:hAnsi="Times New Roman" w:cs="Times New Roman"/>
          <w:sz w:val="24"/>
          <w:szCs w:val="24"/>
          <w:lang w:eastAsia="zh-TW"/>
        </w:rPr>
        <w:t xml:space="preserve">is to </w:t>
      </w:r>
      <w:r w:rsidR="0063274E">
        <w:rPr>
          <w:rFonts w:ascii="Times New Roman" w:hAnsi="Times New Roman" w:cs="Times New Roman"/>
          <w:sz w:val="24"/>
          <w:szCs w:val="24"/>
          <w:lang w:eastAsia="zh-TW"/>
        </w:rPr>
        <w:t>reduce the production cost during the manufacturing stage</w:t>
      </w:r>
      <w:r w:rsidR="0063274E" w:rsidRPr="0063274E">
        <w:rPr>
          <w:rFonts w:ascii="Times New Roman" w:hAnsi="Times New Roman" w:cs="Times New Roman"/>
          <w:sz w:val="24"/>
          <w:szCs w:val="24"/>
          <w:lang w:eastAsia="zh-TW"/>
        </w:rPr>
        <w:t xml:space="preserve"> (MacMillan et al., 1986).</w:t>
      </w:r>
      <w:r w:rsidR="0063274E">
        <w:rPr>
          <w:rFonts w:ascii="Times New Roman" w:hAnsi="Times New Roman" w:cs="Times New Roman"/>
          <w:sz w:val="24"/>
          <w:szCs w:val="24"/>
          <w:lang w:eastAsia="zh-TW"/>
        </w:rPr>
        <w:t xml:space="preserve"> The advantage of buying a supplier may increase our autonomy </w:t>
      </w:r>
      <w:r w:rsidR="003E3A55">
        <w:rPr>
          <w:rFonts w:ascii="Times New Roman" w:hAnsi="Times New Roman" w:cs="Times New Roman"/>
          <w:sz w:val="24"/>
          <w:szCs w:val="24"/>
          <w:lang w:eastAsia="zh-TW"/>
        </w:rPr>
        <w:t xml:space="preserve">on the raw material supply, quality control and production efficiency. </w:t>
      </w:r>
      <w:r w:rsidR="00501A30">
        <w:rPr>
          <w:rFonts w:ascii="Times New Roman" w:hAnsi="Times New Roman" w:cs="Times New Roman"/>
          <w:sz w:val="24"/>
          <w:szCs w:val="24"/>
          <w:lang w:eastAsia="zh-TW"/>
        </w:rPr>
        <w:t>It can</w:t>
      </w:r>
      <w:r w:rsidR="003E3A55">
        <w:rPr>
          <w:rFonts w:ascii="Times New Roman" w:hAnsi="Times New Roman" w:cs="Times New Roman"/>
          <w:sz w:val="24"/>
          <w:szCs w:val="24"/>
          <w:lang w:eastAsia="zh-TW"/>
        </w:rPr>
        <w:t xml:space="preserve"> reduce the production cos</w:t>
      </w:r>
      <w:r w:rsidR="0060195A">
        <w:rPr>
          <w:rFonts w:ascii="Times New Roman" w:hAnsi="Times New Roman" w:cs="Times New Roman"/>
          <w:sz w:val="24"/>
          <w:szCs w:val="24"/>
          <w:lang w:eastAsia="zh-TW"/>
        </w:rPr>
        <w:t>t</w:t>
      </w:r>
      <w:r w:rsidR="00B5291B">
        <w:rPr>
          <w:rFonts w:ascii="Times New Roman" w:hAnsi="Times New Roman" w:cs="Times New Roman"/>
          <w:sz w:val="24"/>
          <w:szCs w:val="24"/>
          <w:lang w:eastAsia="zh-TW"/>
        </w:rPr>
        <w:t>,</w:t>
      </w:r>
      <w:r w:rsidR="0060195A">
        <w:rPr>
          <w:rFonts w:ascii="Times New Roman" w:hAnsi="Times New Roman" w:cs="Times New Roman"/>
          <w:sz w:val="24"/>
          <w:szCs w:val="24"/>
          <w:lang w:eastAsia="zh-TW"/>
        </w:rPr>
        <w:t xml:space="preserve"> from which the procurement</w:t>
      </w:r>
      <w:r w:rsidR="00B5291B">
        <w:rPr>
          <w:rFonts w:ascii="Times New Roman" w:hAnsi="Times New Roman" w:cs="Times New Roman"/>
          <w:sz w:val="24"/>
          <w:szCs w:val="24"/>
          <w:lang w:eastAsia="zh-TW"/>
        </w:rPr>
        <w:t xml:space="preserve"> and administrative costs will be reduced when excluding the cost negotiation process. </w:t>
      </w:r>
      <w:r w:rsidR="00E066CB">
        <w:rPr>
          <w:rFonts w:ascii="Times New Roman" w:hAnsi="Times New Roman" w:cs="Times New Roman"/>
          <w:sz w:val="24"/>
          <w:szCs w:val="24"/>
          <w:lang w:eastAsia="zh-TW"/>
        </w:rPr>
        <w:t xml:space="preserve">The other advantage is to </w:t>
      </w:r>
      <w:r w:rsidR="00C720F4">
        <w:rPr>
          <w:rFonts w:ascii="Times New Roman" w:hAnsi="Times New Roman" w:cs="Times New Roman"/>
          <w:sz w:val="24"/>
          <w:szCs w:val="24"/>
          <w:lang w:eastAsia="zh-TW"/>
        </w:rPr>
        <w:t xml:space="preserve">control the overall quality during the manufacturing </w:t>
      </w:r>
      <w:r w:rsidR="00231D64">
        <w:rPr>
          <w:rFonts w:ascii="Times New Roman" w:hAnsi="Times New Roman" w:cs="Times New Roman"/>
          <w:sz w:val="24"/>
          <w:szCs w:val="24"/>
          <w:lang w:eastAsia="zh-TW"/>
        </w:rPr>
        <w:t xml:space="preserve">process. </w:t>
      </w:r>
    </w:p>
    <w:p w14:paraId="357B29D3" w14:textId="77777777" w:rsidR="00C820F2" w:rsidRDefault="00334AAB" w:rsidP="00957FD1">
      <w:pPr>
        <w:spacing w:line="360" w:lineRule="auto"/>
        <w:jc w:val="both"/>
        <w:rPr>
          <w:rFonts w:ascii="Times New Roman" w:hAnsi="Times New Roman" w:cs="Times New Roman"/>
          <w:sz w:val="24"/>
          <w:szCs w:val="24"/>
          <w:lang w:eastAsia="zh-TW"/>
        </w:rPr>
      </w:pPr>
      <w:bookmarkStart w:id="23" w:name="_Toc150767553"/>
      <w:r w:rsidRPr="00C820F2">
        <w:rPr>
          <w:rStyle w:val="Heading2Char"/>
        </w:rPr>
        <w:t xml:space="preserve">Market </w:t>
      </w:r>
      <w:r w:rsidR="0045050A" w:rsidRPr="00C820F2">
        <w:rPr>
          <w:rStyle w:val="Heading2Char"/>
        </w:rPr>
        <w:t xml:space="preserve">Penetration </w:t>
      </w:r>
      <w:r w:rsidR="00996EF8" w:rsidRPr="00C820F2">
        <w:rPr>
          <w:rStyle w:val="Heading2Char"/>
        </w:rPr>
        <w:t>Strateg</w:t>
      </w:r>
      <w:r w:rsidR="00EF057E" w:rsidRPr="00C820F2">
        <w:rPr>
          <w:rStyle w:val="Heading2Char"/>
        </w:rPr>
        <w:t>y</w:t>
      </w:r>
      <w:bookmarkEnd w:id="23"/>
    </w:p>
    <w:p w14:paraId="05D0E32F" w14:textId="392250E8" w:rsidR="00231D64" w:rsidRDefault="000F5B06" w:rsidP="00957FD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To promote the products to different targets groups to enhance the market share, m</w:t>
      </w:r>
      <w:r w:rsidR="00EF057E">
        <w:rPr>
          <w:rFonts w:ascii="Times New Roman" w:hAnsi="Times New Roman" w:cs="Times New Roman"/>
          <w:sz w:val="24"/>
          <w:szCs w:val="24"/>
          <w:lang w:eastAsia="zh-TW"/>
        </w:rPr>
        <w:t xml:space="preserve">arket </w:t>
      </w:r>
      <w:r>
        <w:rPr>
          <w:rFonts w:ascii="Times New Roman" w:hAnsi="Times New Roman" w:cs="Times New Roman"/>
          <w:sz w:val="24"/>
          <w:szCs w:val="24"/>
          <w:lang w:eastAsia="zh-TW"/>
        </w:rPr>
        <w:t>p</w:t>
      </w:r>
      <w:r w:rsidR="00EF057E">
        <w:rPr>
          <w:rFonts w:ascii="Times New Roman" w:hAnsi="Times New Roman" w:cs="Times New Roman"/>
          <w:sz w:val="24"/>
          <w:szCs w:val="24"/>
          <w:lang w:eastAsia="zh-TW"/>
        </w:rPr>
        <w:t xml:space="preserve">enetration </w:t>
      </w:r>
      <w:r>
        <w:rPr>
          <w:rFonts w:ascii="Times New Roman" w:hAnsi="Times New Roman" w:cs="Times New Roman"/>
          <w:sz w:val="24"/>
          <w:szCs w:val="24"/>
          <w:lang w:eastAsia="zh-TW"/>
        </w:rPr>
        <w:t>s</w:t>
      </w:r>
      <w:r w:rsidR="00EF057E">
        <w:rPr>
          <w:rFonts w:ascii="Times New Roman" w:hAnsi="Times New Roman" w:cs="Times New Roman"/>
          <w:sz w:val="24"/>
          <w:szCs w:val="24"/>
          <w:lang w:eastAsia="zh-TW"/>
        </w:rPr>
        <w:t xml:space="preserve">trategy </w:t>
      </w:r>
      <w:r w:rsidR="002A09C4">
        <w:rPr>
          <w:rFonts w:ascii="Times New Roman" w:hAnsi="Times New Roman" w:cs="Times New Roman"/>
          <w:sz w:val="24"/>
          <w:szCs w:val="24"/>
          <w:lang w:eastAsia="zh-TW"/>
        </w:rPr>
        <w:t>considers</w:t>
      </w:r>
      <w:r w:rsidR="00F3438A">
        <w:rPr>
          <w:rFonts w:ascii="Times New Roman" w:hAnsi="Times New Roman" w:cs="Times New Roman"/>
          <w:sz w:val="24"/>
          <w:szCs w:val="24"/>
          <w:lang w:eastAsia="zh-TW"/>
        </w:rPr>
        <w:t xml:space="preserve"> </w:t>
      </w:r>
      <w:r w:rsidR="005F0E1F">
        <w:rPr>
          <w:rFonts w:ascii="Times New Roman" w:hAnsi="Times New Roman" w:cs="Times New Roman"/>
          <w:sz w:val="24"/>
          <w:szCs w:val="24"/>
          <w:lang w:eastAsia="zh-TW"/>
        </w:rPr>
        <w:t xml:space="preserve">how to increase </w:t>
      </w:r>
      <w:r w:rsidR="00B86B60">
        <w:rPr>
          <w:rFonts w:ascii="Times New Roman" w:hAnsi="Times New Roman" w:cs="Times New Roman"/>
          <w:sz w:val="24"/>
          <w:szCs w:val="24"/>
          <w:lang w:eastAsia="zh-TW"/>
        </w:rPr>
        <w:t xml:space="preserve">the market share </w:t>
      </w:r>
      <w:r w:rsidR="000854DF">
        <w:rPr>
          <w:rFonts w:ascii="Times New Roman" w:hAnsi="Times New Roman" w:cs="Times New Roman"/>
          <w:sz w:val="24"/>
          <w:szCs w:val="24"/>
          <w:lang w:eastAsia="zh-TW"/>
        </w:rPr>
        <w:t xml:space="preserve">on existing products to existing </w:t>
      </w:r>
      <w:r w:rsidR="00CE4934">
        <w:rPr>
          <w:rFonts w:ascii="Times New Roman" w:hAnsi="Times New Roman" w:cs="Times New Roman"/>
          <w:sz w:val="24"/>
          <w:szCs w:val="24"/>
          <w:lang w:eastAsia="zh-TW"/>
        </w:rPr>
        <w:t xml:space="preserve">customers </w:t>
      </w:r>
      <w:r w:rsidR="009C1C69">
        <w:rPr>
          <w:rFonts w:ascii="Times New Roman" w:hAnsi="Times New Roman" w:cs="Times New Roman"/>
          <w:sz w:val="24"/>
          <w:szCs w:val="24"/>
          <w:lang w:eastAsia="zh-TW"/>
        </w:rPr>
        <w:t>(</w:t>
      </w:r>
      <w:r w:rsidR="009C1C69" w:rsidRPr="009C1C69">
        <w:rPr>
          <w:rFonts w:ascii="Times New Roman" w:hAnsi="Times New Roman" w:cs="Times New Roman"/>
          <w:sz w:val="24"/>
          <w:szCs w:val="24"/>
          <w:lang w:eastAsia="zh-TW"/>
        </w:rPr>
        <w:t>Janssen, Arthur, et al.</w:t>
      </w:r>
      <w:r w:rsidR="009C1C69">
        <w:rPr>
          <w:rFonts w:ascii="Times New Roman" w:hAnsi="Times New Roman" w:cs="Times New Roman"/>
          <w:sz w:val="24"/>
          <w:szCs w:val="24"/>
          <w:lang w:eastAsia="zh-TW"/>
        </w:rPr>
        <w:t xml:space="preserve">, 2006). </w:t>
      </w:r>
      <w:r w:rsidR="00FB75AB">
        <w:rPr>
          <w:rFonts w:ascii="Times New Roman" w:hAnsi="Times New Roman" w:cs="Times New Roman"/>
          <w:sz w:val="24"/>
          <w:szCs w:val="24"/>
          <w:lang w:eastAsia="zh-TW"/>
        </w:rPr>
        <w:t xml:space="preserve">Different </w:t>
      </w:r>
      <w:r w:rsidR="00B86491">
        <w:rPr>
          <w:rFonts w:ascii="Times New Roman" w:hAnsi="Times New Roman" w:cs="Times New Roman"/>
          <w:sz w:val="24"/>
          <w:szCs w:val="24"/>
          <w:lang w:eastAsia="zh-TW"/>
        </w:rPr>
        <w:t xml:space="preserve">tactics </w:t>
      </w:r>
      <w:r w:rsidR="00FB75AB">
        <w:rPr>
          <w:rFonts w:ascii="Times New Roman" w:hAnsi="Times New Roman" w:cs="Times New Roman"/>
          <w:sz w:val="24"/>
          <w:szCs w:val="24"/>
          <w:lang w:eastAsia="zh-TW"/>
        </w:rPr>
        <w:t xml:space="preserve">may be considered </w:t>
      </w:r>
      <w:r w:rsidR="00B86491">
        <w:rPr>
          <w:rFonts w:ascii="Times New Roman" w:hAnsi="Times New Roman" w:cs="Times New Roman"/>
          <w:sz w:val="24"/>
          <w:szCs w:val="24"/>
          <w:lang w:eastAsia="zh-TW"/>
        </w:rPr>
        <w:t xml:space="preserve">during the </w:t>
      </w:r>
      <w:r w:rsidR="005F5F8C">
        <w:rPr>
          <w:rFonts w:ascii="Times New Roman" w:hAnsi="Times New Roman" w:cs="Times New Roman"/>
          <w:sz w:val="24"/>
          <w:szCs w:val="24"/>
          <w:lang w:eastAsia="zh-TW"/>
        </w:rPr>
        <w:t>imp</w:t>
      </w:r>
      <w:r w:rsidR="00B961FE">
        <w:rPr>
          <w:rFonts w:ascii="Times New Roman" w:hAnsi="Times New Roman" w:cs="Times New Roman"/>
          <w:sz w:val="24"/>
          <w:szCs w:val="24"/>
          <w:lang w:eastAsia="zh-TW"/>
        </w:rPr>
        <w:t>lementation stage</w:t>
      </w:r>
      <w:r w:rsidR="00760399">
        <w:rPr>
          <w:rFonts w:ascii="Times New Roman" w:hAnsi="Times New Roman" w:cs="Times New Roman"/>
          <w:sz w:val="24"/>
          <w:szCs w:val="24"/>
          <w:lang w:eastAsia="zh-TW"/>
        </w:rPr>
        <w:t>,</w:t>
      </w:r>
      <w:r w:rsidR="00B961FE">
        <w:rPr>
          <w:rFonts w:ascii="Times New Roman" w:hAnsi="Times New Roman" w:cs="Times New Roman"/>
          <w:sz w:val="24"/>
          <w:szCs w:val="24"/>
          <w:lang w:eastAsia="zh-TW"/>
        </w:rPr>
        <w:t xml:space="preserve"> including price adjustment, sale promotions, target advertising and </w:t>
      </w:r>
      <w:r w:rsidR="00760399">
        <w:rPr>
          <w:rFonts w:ascii="Times New Roman" w:hAnsi="Times New Roman" w:cs="Times New Roman"/>
          <w:sz w:val="24"/>
          <w:szCs w:val="24"/>
          <w:lang w:eastAsia="zh-TW"/>
        </w:rPr>
        <w:t xml:space="preserve">new distribution channels. </w:t>
      </w:r>
    </w:p>
    <w:p w14:paraId="6D599614" w14:textId="6A9DF643" w:rsidR="00CE1A01" w:rsidRDefault="00760399" w:rsidP="00FE1AA0">
      <w:pPr>
        <w:spacing w:line="360" w:lineRule="auto"/>
        <w:jc w:val="both"/>
        <w:rPr>
          <w:rFonts w:ascii="Times New Roman" w:hAnsi="Times New Roman" w:cs="Times New Roman"/>
          <w:sz w:val="24"/>
          <w:szCs w:val="24"/>
          <w:lang w:eastAsia="zh-TW"/>
        </w:rPr>
      </w:pPr>
      <w:r w:rsidRPr="00FE1AA0">
        <w:rPr>
          <w:rFonts w:ascii="Times New Roman" w:hAnsi="Times New Roman" w:cs="Times New Roman"/>
          <w:sz w:val="24"/>
          <w:szCs w:val="24"/>
          <w:lang w:eastAsia="zh-TW"/>
        </w:rPr>
        <w:t xml:space="preserve">For the situation of Giordano, </w:t>
      </w:r>
      <w:r w:rsidR="004B444C" w:rsidRPr="00FE1AA0">
        <w:rPr>
          <w:rFonts w:ascii="Times New Roman" w:hAnsi="Times New Roman" w:cs="Times New Roman"/>
          <w:sz w:val="24"/>
          <w:szCs w:val="24"/>
          <w:lang w:eastAsia="zh-TW"/>
        </w:rPr>
        <w:t xml:space="preserve">target marketing </w:t>
      </w:r>
      <w:r w:rsidR="00AD5A25" w:rsidRPr="00FE1AA0">
        <w:rPr>
          <w:rFonts w:ascii="Times New Roman" w:hAnsi="Times New Roman" w:cs="Times New Roman"/>
          <w:sz w:val="24"/>
          <w:szCs w:val="24"/>
          <w:lang w:eastAsia="zh-TW"/>
        </w:rPr>
        <w:t xml:space="preserve">is suggested for Giordano to </w:t>
      </w:r>
      <w:r w:rsidR="00EC1015" w:rsidRPr="00FE1AA0">
        <w:rPr>
          <w:rFonts w:ascii="Times New Roman" w:hAnsi="Times New Roman" w:cs="Times New Roman"/>
          <w:sz w:val="24"/>
          <w:szCs w:val="24"/>
          <w:lang w:eastAsia="zh-TW"/>
        </w:rPr>
        <w:t xml:space="preserve">focus on the </w:t>
      </w:r>
      <w:r w:rsidR="008432D8" w:rsidRPr="00FE1AA0">
        <w:rPr>
          <w:rFonts w:ascii="Times New Roman" w:hAnsi="Times New Roman" w:cs="Times New Roman"/>
          <w:sz w:val="24"/>
          <w:szCs w:val="24"/>
          <w:lang w:eastAsia="zh-TW"/>
        </w:rPr>
        <w:t xml:space="preserve">unique needs of their specific customers. </w:t>
      </w:r>
      <w:r w:rsidR="00FE1AA0" w:rsidRPr="00FE1AA0">
        <w:rPr>
          <w:rFonts w:ascii="Times New Roman" w:hAnsi="Times New Roman" w:cs="Times New Roman"/>
          <w:sz w:val="24"/>
          <w:szCs w:val="24"/>
          <w:lang w:eastAsia="zh-TW"/>
        </w:rPr>
        <w:t xml:space="preserve">To </w:t>
      </w:r>
      <w:r w:rsidR="002A5920">
        <w:rPr>
          <w:rFonts w:ascii="Times New Roman" w:hAnsi="Times New Roman" w:cs="Times New Roman"/>
          <w:sz w:val="24"/>
          <w:szCs w:val="24"/>
          <w:lang w:eastAsia="zh-TW"/>
        </w:rPr>
        <w:t>suit the needs of different age</w:t>
      </w:r>
      <w:r w:rsidR="00F02092">
        <w:rPr>
          <w:rFonts w:ascii="Times New Roman" w:hAnsi="Times New Roman" w:cs="Times New Roman"/>
          <w:sz w:val="24"/>
          <w:szCs w:val="24"/>
          <w:lang w:eastAsia="zh-TW"/>
        </w:rPr>
        <w:t>-group targets,</w:t>
      </w:r>
      <w:r w:rsidR="00FE1AA0" w:rsidRPr="00FE1AA0">
        <w:rPr>
          <w:rFonts w:ascii="Times New Roman" w:hAnsi="Times New Roman" w:cs="Times New Roman"/>
          <w:sz w:val="24"/>
          <w:szCs w:val="24"/>
          <w:lang w:eastAsia="zh-TW"/>
        </w:rPr>
        <w:t xml:space="preserve"> (Williams &amp; Pages, 2023), </w:t>
      </w:r>
      <w:r w:rsidR="000A2096">
        <w:rPr>
          <w:rFonts w:ascii="Times New Roman" w:hAnsi="Times New Roman" w:cs="Times New Roman"/>
          <w:sz w:val="24"/>
          <w:szCs w:val="24"/>
          <w:lang w:eastAsia="zh-TW"/>
        </w:rPr>
        <w:t>Giordano</w:t>
      </w:r>
      <w:r w:rsidR="00FE1AA0" w:rsidRPr="00FE1AA0">
        <w:rPr>
          <w:rFonts w:ascii="Times New Roman" w:hAnsi="Times New Roman" w:cs="Times New Roman"/>
          <w:sz w:val="24"/>
          <w:szCs w:val="24"/>
          <w:lang w:eastAsia="zh-TW"/>
        </w:rPr>
        <w:t xml:space="preserve"> should </w:t>
      </w:r>
      <w:r w:rsidR="00F02092">
        <w:rPr>
          <w:rFonts w:ascii="Times New Roman" w:hAnsi="Times New Roman" w:cs="Times New Roman"/>
          <w:sz w:val="24"/>
          <w:szCs w:val="24"/>
          <w:lang w:eastAsia="zh-TW"/>
        </w:rPr>
        <w:t xml:space="preserve">prepare specific target </w:t>
      </w:r>
      <w:r w:rsidR="00FE1AA0" w:rsidRPr="00FE1AA0">
        <w:rPr>
          <w:rFonts w:ascii="Times New Roman" w:hAnsi="Times New Roman" w:cs="Times New Roman"/>
          <w:sz w:val="24"/>
          <w:szCs w:val="24"/>
          <w:lang w:eastAsia="zh-TW"/>
        </w:rPr>
        <w:t>marketing strategy (Lynn, 2011)</w:t>
      </w:r>
      <w:r w:rsidR="0080088C">
        <w:rPr>
          <w:rFonts w:ascii="Times New Roman" w:hAnsi="Times New Roman" w:cs="Times New Roman"/>
          <w:sz w:val="24"/>
          <w:szCs w:val="24"/>
          <w:lang w:eastAsia="zh-TW"/>
        </w:rPr>
        <w:t xml:space="preserve"> to attrach their eyeball to different promotion </w:t>
      </w:r>
      <w:r w:rsidR="00D02D35">
        <w:rPr>
          <w:rFonts w:ascii="Times New Roman" w:hAnsi="Times New Roman" w:cs="Times New Roman"/>
          <w:sz w:val="24"/>
          <w:szCs w:val="24"/>
          <w:lang w:eastAsia="zh-TW"/>
        </w:rPr>
        <w:t>schemes</w:t>
      </w:r>
      <w:r w:rsidR="00FE1AA0" w:rsidRPr="00FE1AA0">
        <w:rPr>
          <w:rFonts w:ascii="Times New Roman" w:hAnsi="Times New Roman" w:cs="Times New Roman"/>
          <w:sz w:val="24"/>
          <w:szCs w:val="24"/>
          <w:lang w:eastAsia="zh-TW"/>
        </w:rPr>
        <w:t xml:space="preserve">. The table below will show the marketing recommendations for different age groups. It may help to develop </w:t>
      </w:r>
      <w:r w:rsidR="0080088C">
        <w:rPr>
          <w:rFonts w:ascii="Times New Roman" w:hAnsi="Times New Roman" w:cs="Times New Roman"/>
          <w:sz w:val="24"/>
          <w:szCs w:val="24"/>
          <w:lang w:eastAsia="zh-TW"/>
        </w:rPr>
        <w:t>different promotion activities to</w:t>
      </w:r>
      <w:r w:rsidR="00D02D35">
        <w:rPr>
          <w:rFonts w:ascii="Times New Roman" w:hAnsi="Times New Roman" w:cs="Times New Roman"/>
          <w:sz w:val="24"/>
          <w:szCs w:val="24"/>
          <w:lang w:eastAsia="zh-TW"/>
        </w:rPr>
        <w:t xml:space="preserve"> suit their needs. </w:t>
      </w:r>
    </w:p>
    <w:p w14:paraId="49348C88" w14:textId="5D24F036" w:rsidR="00FE1AA0" w:rsidRPr="00FE1AA0" w:rsidRDefault="000B10F6" w:rsidP="00C17858">
      <w:pPr>
        <w:spacing w:after="0"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Table 6: Comparison of Different Generation’s features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1649"/>
        <w:gridCol w:w="1654"/>
        <w:gridCol w:w="1795"/>
        <w:gridCol w:w="2375"/>
        <w:gridCol w:w="1868"/>
      </w:tblGrid>
      <w:tr w:rsidR="00FE1AA0" w:rsidRPr="00FE1AA0" w14:paraId="2CC98BA1" w14:textId="77777777" w:rsidTr="000A2096">
        <w:trPr>
          <w:trHeight w:val="259"/>
        </w:trPr>
        <w:tc>
          <w:tcPr>
            <w:tcW w:w="1649" w:type="dxa"/>
            <w:tcMar>
              <w:top w:w="75" w:type="dxa"/>
              <w:left w:w="150" w:type="dxa"/>
              <w:bottom w:w="75" w:type="dxa"/>
              <w:right w:w="150" w:type="dxa"/>
            </w:tcMar>
            <w:vAlign w:val="center"/>
          </w:tcPr>
          <w:p w14:paraId="1A7FAE43"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Categories</w:t>
            </w:r>
          </w:p>
        </w:tc>
        <w:tc>
          <w:tcPr>
            <w:tcW w:w="1654" w:type="dxa"/>
            <w:tcMar>
              <w:top w:w="75" w:type="dxa"/>
              <w:left w:w="150" w:type="dxa"/>
              <w:bottom w:w="75" w:type="dxa"/>
              <w:right w:w="150" w:type="dxa"/>
            </w:tcMar>
            <w:vAlign w:val="center"/>
          </w:tcPr>
          <w:p w14:paraId="2F4D0606"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 xml:space="preserve">Range </w:t>
            </w:r>
          </w:p>
          <w:p w14:paraId="38ECEB2C"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(Age up to 2023)</w:t>
            </w:r>
          </w:p>
        </w:tc>
        <w:tc>
          <w:tcPr>
            <w:tcW w:w="1795" w:type="dxa"/>
            <w:tcMar>
              <w:top w:w="75" w:type="dxa"/>
              <w:left w:w="150" w:type="dxa"/>
              <w:bottom w:w="75" w:type="dxa"/>
              <w:right w:w="150" w:type="dxa"/>
            </w:tcMar>
            <w:vAlign w:val="center"/>
          </w:tcPr>
          <w:p w14:paraId="7406CC66"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Features</w:t>
            </w:r>
          </w:p>
        </w:tc>
        <w:tc>
          <w:tcPr>
            <w:tcW w:w="2375" w:type="dxa"/>
            <w:tcMar>
              <w:top w:w="75" w:type="dxa"/>
              <w:left w:w="150" w:type="dxa"/>
              <w:bottom w:w="75" w:type="dxa"/>
              <w:right w:w="150" w:type="dxa"/>
            </w:tcMar>
            <w:vAlign w:val="center"/>
          </w:tcPr>
          <w:p w14:paraId="43DC67F4"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Marketing Recommendation</w:t>
            </w:r>
          </w:p>
        </w:tc>
        <w:tc>
          <w:tcPr>
            <w:tcW w:w="1868" w:type="dxa"/>
            <w:tcMar>
              <w:top w:w="75" w:type="dxa"/>
              <w:left w:w="150" w:type="dxa"/>
              <w:bottom w:w="75" w:type="dxa"/>
              <w:right w:w="150" w:type="dxa"/>
            </w:tcMar>
            <w:vAlign w:val="center"/>
          </w:tcPr>
          <w:p w14:paraId="798CE210"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Marketing tools</w:t>
            </w:r>
          </w:p>
        </w:tc>
      </w:tr>
      <w:tr w:rsidR="00FE1AA0" w:rsidRPr="00FE1AA0" w14:paraId="43A01D20" w14:textId="77777777" w:rsidTr="000A2096">
        <w:trPr>
          <w:trHeight w:val="1081"/>
        </w:trPr>
        <w:tc>
          <w:tcPr>
            <w:tcW w:w="1649" w:type="dxa"/>
            <w:tcMar>
              <w:top w:w="75" w:type="dxa"/>
              <w:left w:w="150" w:type="dxa"/>
              <w:bottom w:w="75" w:type="dxa"/>
              <w:right w:w="150" w:type="dxa"/>
            </w:tcMar>
            <w:vAlign w:val="center"/>
          </w:tcPr>
          <w:p w14:paraId="4AFE773B"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Baby Boomers</w:t>
            </w:r>
          </w:p>
        </w:tc>
        <w:tc>
          <w:tcPr>
            <w:tcW w:w="1654" w:type="dxa"/>
            <w:tcMar>
              <w:top w:w="75" w:type="dxa"/>
              <w:left w:w="150" w:type="dxa"/>
              <w:bottom w:w="75" w:type="dxa"/>
              <w:right w:w="150" w:type="dxa"/>
            </w:tcMar>
            <w:vAlign w:val="center"/>
          </w:tcPr>
          <w:p w14:paraId="1F30E0D0"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Born during 1946-1964</w:t>
            </w:r>
          </w:p>
          <w:p w14:paraId="312D3EE4"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(59 to 77)</w:t>
            </w:r>
          </w:p>
        </w:tc>
        <w:tc>
          <w:tcPr>
            <w:tcW w:w="1795" w:type="dxa"/>
            <w:tcMar>
              <w:top w:w="75" w:type="dxa"/>
              <w:left w:w="150" w:type="dxa"/>
              <w:bottom w:w="75" w:type="dxa"/>
              <w:right w:w="150" w:type="dxa"/>
            </w:tcMar>
            <w:vAlign w:val="center"/>
          </w:tcPr>
          <w:p w14:paraId="2FD27491" w14:textId="5677A574" w:rsidR="00FE1AA0" w:rsidRPr="00FE1AA0" w:rsidRDefault="00E3544E" w:rsidP="00FE1AA0">
            <w:pPr>
              <w:spacing w:after="0" w:line="240" w:lineRule="auto"/>
              <w:jc w:val="center"/>
              <w:rPr>
                <w:rFonts w:ascii="Times New Roman" w:eastAsia="Arial" w:hAnsi="Times New Roman" w:cs="Times New Roman"/>
                <w:b/>
                <w:bCs/>
                <w:lang w:eastAsia="zh-TW"/>
              </w:rPr>
            </w:pPr>
            <w:r>
              <w:rPr>
                <w:rFonts w:ascii="Times New Roman" w:eastAsia="Arial" w:hAnsi="Times New Roman" w:cs="Times New Roman"/>
                <w:b/>
                <w:bCs/>
              </w:rPr>
              <w:t xml:space="preserve">Prefer </w:t>
            </w:r>
            <w:r w:rsidR="002537FC">
              <w:rPr>
                <w:rFonts w:ascii="Times New Roman" w:eastAsia="Arial" w:hAnsi="Times New Roman" w:cs="Times New Roman"/>
                <w:b/>
                <w:bCs/>
              </w:rPr>
              <w:t>touchable event rather than only view on the screen</w:t>
            </w:r>
            <w:r w:rsidRPr="00E3544E">
              <w:rPr>
                <w:rFonts w:ascii="Times New Roman" w:eastAsia="Arial" w:hAnsi="Times New Roman" w:cs="Times New Roman"/>
                <w:b/>
                <w:bCs/>
              </w:rPr>
              <w:t xml:space="preserve"> </w:t>
            </w:r>
          </w:p>
        </w:tc>
        <w:tc>
          <w:tcPr>
            <w:tcW w:w="2375" w:type="dxa"/>
            <w:tcMar>
              <w:top w:w="75" w:type="dxa"/>
              <w:left w:w="150" w:type="dxa"/>
              <w:bottom w:w="75" w:type="dxa"/>
              <w:right w:w="150" w:type="dxa"/>
            </w:tcMar>
            <w:vAlign w:val="center"/>
          </w:tcPr>
          <w:p w14:paraId="37CE99F2"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Listen to the trusted advisor, discuss with their friend</w:t>
            </w:r>
          </w:p>
        </w:tc>
        <w:tc>
          <w:tcPr>
            <w:tcW w:w="1868" w:type="dxa"/>
            <w:tcMar>
              <w:top w:w="75" w:type="dxa"/>
              <w:left w:w="150" w:type="dxa"/>
              <w:bottom w:w="75" w:type="dxa"/>
              <w:right w:w="150" w:type="dxa"/>
            </w:tcMar>
            <w:vAlign w:val="center"/>
          </w:tcPr>
          <w:p w14:paraId="0BF4A665" w14:textId="4D6FD04C" w:rsidR="00FE1AA0" w:rsidRPr="00FE1AA0" w:rsidRDefault="002537FC"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 xml:space="preserve">Face-to-face selling, </w:t>
            </w:r>
            <w:r w:rsidR="00437F51">
              <w:rPr>
                <w:rFonts w:ascii="Times New Roman" w:eastAsia="Arial" w:hAnsi="Times New Roman" w:cs="Times New Roman"/>
                <w:b/>
                <w:bCs/>
              </w:rPr>
              <w:t xml:space="preserve">physical </w:t>
            </w:r>
            <w:r w:rsidR="008B6CFE">
              <w:rPr>
                <w:rFonts w:ascii="Times New Roman" w:eastAsia="Arial" w:hAnsi="Times New Roman" w:cs="Times New Roman"/>
                <w:b/>
                <w:bCs/>
              </w:rPr>
              <w:t>production introduction</w:t>
            </w:r>
            <w:r w:rsidR="00FE1AA0" w:rsidRPr="00FE1AA0">
              <w:rPr>
                <w:rFonts w:ascii="Times New Roman" w:eastAsia="Arial" w:hAnsi="Times New Roman" w:cs="Times New Roman"/>
                <w:b/>
                <w:bCs/>
              </w:rPr>
              <w:t xml:space="preserve"> </w:t>
            </w:r>
          </w:p>
        </w:tc>
      </w:tr>
      <w:tr w:rsidR="00FE1AA0" w:rsidRPr="00FE1AA0" w14:paraId="43EDD28D" w14:textId="77777777" w:rsidTr="000A2096">
        <w:trPr>
          <w:trHeight w:val="742"/>
        </w:trPr>
        <w:tc>
          <w:tcPr>
            <w:tcW w:w="1649" w:type="dxa"/>
            <w:tcMar>
              <w:top w:w="75" w:type="dxa"/>
              <w:left w:w="150" w:type="dxa"/>
              <w:bottom w:w="75" w:type="dxa"/>
              <w:right w:w="150" w:type="dxa"/>
            </w:tcMar>
            <w:vAlign w:val="center"/>
          </w:tcPr>
          <w:p w14:paraId="708A2372"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Generation X</w:t>
            </w:r>
          </w:p>
        </w:tc>
        <w:tc>
          <w:tcPr>
            <w:tcW w:w="1654" w:type="dxa"/>
            <w:tcMar>
              <w:top w:w="75" w:type="dxa"/>
              <w:left w:w="150" w:type="dxa"/>
              <w:bottom w:w="75" w:type="dxa"/>
              <w:right w:w="150" w:type="dxa"/>
            </w:tcMar>
            <w:vAlign w:val="center"/>
          </w:tcPr>
          <w:p w14:paraId="7E7ECFE9"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Born during 1965-1977</w:t>
            </w:r>
          </w:p>
          <w:p w14:paraId="61FB1574"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(46 to 58)</w:t>
            </w:r>
          </w:p>
        </w:tc>
        <w:tc>
          <w:tcPr>
            <w:tcW w:w="1795" w:type="dxa"/>
            <w:tcMar>
              <w:top w:w="75" w:type="dxa"/>
              <w:left w:w="150" w:type="dxa"/>
              <w:bottom w:w="75" w:type="dxa"/>
              <w:right w:w="150" w:type="dxa"/>
            </w:tcMar>
            <w:vAlign w:val="center"/>
          </w:tcPr>
          <w:p w14:paraId="7872EE0F" w14:textId="4F286BE2"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 xml:space="preserve">High education, </w:t>
            </w:r>
            <w:r w:rsidR="008B6CFE">
              <w:rPr>
                <w:rFonts w:ascii="Times New Roman" w:eastAsia="Arial" w:hAnsi="Times New Roman" w:cs="Times New Roman"/>
                <w:b/>
                <w:bCs/>
              </w:rPr>
              <w:t>family focus, stable income</w:t>
            </w:r>
          </w:p>
        </w:tc>
        <w:tc>
          <w:tcPr>
            <w:tcW w:w="2375" w:type="dxa"/>
            <w:tcMar>
              <w:top w:w="75" w:type="dxa"/>
              <w:left w:w="150" w:type="dxa"/>
              <w:bottom w:w="75" w:type="dxa"/>
              <w:right w:w="150" w:type="dxa"/>
            </w:tcMar>
            <w:vAlign w:val="center"/>
          </w:tcPr>
          <w:p w14:paraId="6C23BD5E" w14:textId="211706AD" w:rsidR="00FE1AA0" w:rsidRPr="00FE1AA0" w:rsidRDefault="00356717"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 xml:space="preserve">Focus on the family related products, </w:t>
            </w:r>
            <w:r w:rsidR="00EA1DAA">
              <w:rPr>
                <w:rFonts w:ascii="Times New Roman" w:eastAsia="Arial" w:hAnsi="Times New Roman" w:cs="Times New Roman"/>
                <w:b/>
                <w:bCs/>
              </w:rPr>
              <w:t>how to develop a professional image</w:t>
            </w:r>
          </w:p>
        </w:tc>
        <w:tc>
          <w:tcPr>
            <w:tcW w:w="1868" w:type="dxa"/>
            <w:tcMar>
              <w:top w:w="75" w:type="dxa"/>
              <w:left w:w="150" w:type="dxa"/>
              <w:bottom w:w="75" w:type="dxa"/>
              <w:right w:w="150" w:type="dxa"/>
            </w:tcMar>
            <w:vAlign w:val="center"/>
          </w:tcPr>
          <w:p w14:paraId="3224AC2C" w14:textId="53E34D92" w:rsidR="00FE1AA0" w:rsidRPr="00FE1AA0" w:rsidRDefault="00EA1DAA"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Production consultation services</w:t>
            </w:r>
          </w:p>
        </w:tc>
      </w:tr>
      <w:tr w:rsidR="00FE1AA0" w:rsidRPr="00FE1AA0" w14:paraId="530EECB4" w14:textId="77777777" w:rsidTr="000A2096">
        <w:trPr>
          <w:trHeight w:val="574"/>
        </w:trPr>
        <w:tc>
          <w:tcPr>
            <w:tcW w:w="1649" w:type="dxa"/>
            <w:tcMar>
              <w:top w:w="75" w:type="dxa"/>
              <w:left w:w="150" w:type="dxa"/>
              <w:bottom w:w="75" w:type="dxa"/>
              <w:right w:w="150" w:type="dxa"/>
            </w:tcMar>
            <w:vAlign w:val="center"/>
          </w:tcPr>
          <w:p w14:paraId="15B33867"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Generation Y</w:t>
            </w:r>
          </w:p>
        </w:tc>
        <w:tc>
          <w:tcPr>
            <w:tcW w:w="1654" w:type="dxa"/>
            <w:tcMar>
              <w:top w:w="75" w:type="dxa"/>
              <w:left w:w="150" w:type="dxa"/>
              <w:bottom w:w="75" w:type="dxa"/>
              <w:right w:w="150" w:type="dxa"/>
            </w:tcMar>
            <w:vAlign w:val="center"/>
          </w:tcPr>
          <w:p w14:paraId="17877E58"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Born during 1978-1994</w:t>
            </w:r>
          </w:p>
          <w:p w14:paraId="4406AEEA"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(29to 45)</w:t>
            </w:r>
          </w:p>
        </w:tc>
        <w:tc>
          <w:tcPr>
            <w:tcW w:w="1795" w:type="dxa"/>
            <w:tcMar>
              <w:top w:w="75" w:type="dxa"/>
              <w:left w:w="150" w:type="dxa"/>
              <w:bottom w:w="75" w:type="dxa"/>
              <w:right w:w="150" w:type="dxa"/>
            </w:tcMar>
            <w:vAlign w:val="center"/>
          </w:tcPr>
          <w:p w14:paraId="4F7122A5" w14:textId="6A7CA6F1" w:rsidR="00FE1AA0" w:rsidRPr="00FE1AA0" w:rsidRDefault="00480233"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 xml:space="preserve">Familiar with internet </w:t>
            </w:r>
            <w:r w:rsidR="008C55F6">
              <w:rPr>
                <w:rFonts w:ascii="Times New Roman" w:eastAsia="Arial" w:hAnsi="Times New Roman" w:cs="Times New Roman"/>
                <w:b/>
                <w:bCs/>
              </w:rPr>
              <w:t>service, searching for information online</w:t>
            </w:r>
          </w:p>
        </w:tc>
        <w:tc>
          <w:tcPr>
            <w:tcW w:w="2375" w:type="dxa"/>
            <w:tcMar>
              <w:top w:w="75" w:type="dxa"/>
              <w:left w:w="150" w:type="dxa"/>
              <w:bottom w:w="75" w:type="dxa"/>
              <w:right w:w="150" w:type="dxa"/>
            </w:tcMar>
            <w:vAlign w:val="center"/>
          </w:tcPr>
          <w:p w14:paraId="424AF366"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 xml:space="preserve">Custom to their unique needs, expect competitive pricing from the internet </w:t>
            </w:r>
          </w:p>
        </w:tc>
        <w:tc>
          <w:tcPr>
            <w:tcW w:w="1868" w:type="dxa"/>
            <w:tcMar>
              <w:top w:w="75" w:type="dxa"/>
              <w:left w:w="150" w:type="dxa"/>
              <w:bottom w:w="75" w:type="dxa"/>
              <w:right w:w="150" w:type="dxa"/>
            </w:tcMar>
            <w:vAlign w:val="center"/>
          </w:tcPr>
          <w:p w14:paraId="506879A1" w14:textId="2804443B" w:rsidR="00FE1AA0" w:rsidRPr="00FE1AA0" w:rsidRDefault="008C55F6" w:rsidP="00FE1AA0">
            <w:pPr>
              <w:spacing w:after="0" w:line="240" w:lineRule="auto"/>
              <w:jc w:val="center"/>
              <w:rPr>
                <w:rFonts w:ascii="Times New Roman" w:eastAsia="Arial" w:hAnsi="Times New Roman" w:cs="Times New Roman"/>
                <w:b/>
                <w:bCs/>
              </w:rPr>
            </w:pPr>
            <w:r>
              <w:rPr>
                <w:rFonts w:ascii="Times New Roman" w:eastAsia="Arial" w:hAnsi="Times New Roman" w:cs="Times New Roman"/>
                <w:b/>
                <w:bCs/>
              </w:rPr>
              <w:t>Blended Promotion tools</w:t>
            </w:r>
          </w:p>
        </w:tc>
      </w:tr>
      <w:tr w:rsidR="00FE1AA0" w:rsidRPr="00FE1AA0" w14:paraId="4EF1AD08" w14:textId="77777777" w:rsidTr="000A2096">
        <w:trPr>
          <w:trHeight w:val="911"/>
        </w:trPr>
        <w:tc>
          <w:tcPr>
            <w:tcW w:w="1649" w:type="dxa"/>
            <w:tcMar>
              <w:top w:w="75" w:type="dxa"/>
              <w:left w:w="150" w:type="dxa"/>
              <w:bottom w:w="75" w:type="dxa"/>
              <w:right w:w="150" w:type="dxa"/>
            </w:tcMar>
            <w:vAlign w:val="center"/>
          </w:tcPr>
          <w:p w14:paraId="7E9B9FB6"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Generation Z</w:t>
            </w:r>
          </w:p>
        </w:tc>
        <w:tc>
          <w:tcPr>
            <w:tcW w:w="1654" w:type="dxa"/>
            <w:tcMar>
              <w:top w:w="75" w:type="dxa"/>
              <w:left w:w="150" w:type="dxa"/>
              <w:bottom w:w="75" w:type="dxa"/>
              <w:right w:w="150" w:type="dxa"/>
            </w:tcMar>
            <w:vAlign w:val="center"/>
          </w:tcPr>
          <w:p w14:paraId="334AFFA8"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Born after 1994</w:t>
            </w:r>
          </w:p>
          <w:p w14:paraId="5F3E914B"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(28 or below)</w:t>
            </w:r>
          </w:p>
        </w:tc>
        <w:tc>
          <w:tcPr>
            <w:tcW w:w="1795" w:type="dxa"/>
            <w:tcMar>
              <w:top w:w="75" w:type="dxa"/>
              <w:left w:w="150" w:type="dxa"/>
              <w:bottom w:w="75" w:type="dxa"/>
              <w:right w:w="150" w:type="dxa"/>
            </w:tcMar>
            <w:vAlign w:val="center"/>
          </w:tcPr>
          <w:p w14:paraId="7E58CC19"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 xml:space="preserve">Use high-tech and multiple information sources, </w:t>
            </w:r>
          </w:p>
          <w:p w14:paraId="2F9AE3D4" w14:textId="77777777"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Always lived with the Internet</w:t>
            </w:r>
          </w:p>
        </w:tc>
        <w:tc>
          <w:tcPr>
            <w:tcW w:w="2375" w:type="dxa"/>
            <w:tcMar>
              <w:top w:w="75" w:type="dxa"/>
              <w:left w:w="150" w:type="dxa"/>
              <w:bottom w:w="75" w:type="dxa"/>
              <w:right w:w="150" w:type="dxa"/>
            </w:tcMar>
            <w:vAlign w:val="center"/>
          </w:tcPr>
          <w:p w14:paraId="64230285" w14:textId="30618369"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Peer</w:t>
            </w:r>
            <w:r w:rsidR="00D02D35">
              <w:rPr>
                <w:rFonts w:ascii="Times New Roman" w:eastAsia="Arial" w:hAnsi="Times New Roman" w:cs="Times New Roman"/>
                <w:b/>
                <w:bCs/>
              </w:rPr>
              <w:t xml:space="preserve"> Group </w:t>
            </w:r>
            <w:r w:rsidR="00D02D35" w:rsidRPr="00D02D35">
              <w:rPr>
                <w:rFonts w:ascii="Times New Roman" w:eastAsia="Arial" w:hAnsi="Times New Roman" w:cs="Times New Roman"/>
                <w:b/>
                <w:bCs/>
              </w:rPr>
              <w:t>Recommendation</w:t>
            </w:r>
          </w:p>
        </w:tc>
        <w:tc>
          <w:tcPr>
            <w:tcW w:w="1868" w:type="dxa"/>
            <w:tcMar>
              <w:top w:w="75" w:type="dxa"/>
              <w:left w:w="150" w:type="dxa"/>
              <w:bottom w:w="75" w:type="dxa"/>
              <w:right w:w="150" w:type="dxa"/>
            </w:tcMar>
            <w:vAlign w:val="center"/>
          </w:tcPr>
          <w:p w14:paraId="2E24A599" w14:textId="0AC97B26" w:rsidR="00FE1AA0" w:rsidRPr="00FE1AA0" w:rsidRDefault="00FE1AA0" w:rsidP="00FE1AA0">
            <w:pPr>
              <w:spacing w:after="0" w:line="240" w:lineRule="auto"/>
              <w:jc w:val="center"/>
              <w:rPr>
                <w:rFonts w:ascii="Times New Roman" w:eastAsia="Arial" w:hAnsi="Times New Roman" w:cs="Times New Roman"/>
                <w:b/>
                <w:bCs/>
              </w:rPr>
            </w:pPr>
            <w:r w:rsidRPr="00FE1AA0">
              <w:rPr>
                <w:rFonts w:ascii="Times New Roman" w:eastAsia="Arial" w:hAnsi="Times New Roman" w:cs="Times New Roman"/>
                <w:b/>
                <w:bCs/>
              </w:rPr>
              <w:t>New Media</w:t>
            </w:r>
            <w:r w:rsidR="00D7184F">
              <w:rPr>
                <w:rFonts w:ascii="Times New Roman" w:eastAsia="Arial" w:hAnsi="Times New Roman" w:cs="Times New Roman"/>
                <w:b/>
                <w:bCs/>
              </w:rPr>
              <w:t xml:space="preserve"> platforms</w:t>
            </w:r>
            <w:r w:rsidRPr="00FE1AA0">
              <w:rPr>
                <w:rFonts w:ascii="Times New Roman" w:eastAsia="Arial" w:hAnsi="Times New Roman" w:cs="Times New Roman"/>
                <w:b/>
                <w:bCs/>
              </w:rPr>
              <w:t xml:space="preserve">, </w:t>
            </w:r>
            <w:r w:rsidR="007A504F">
              <w:rPr>
                <w:rFonts w:ascii="Times New Roman" w:eastAsia="Arial" w:hAnsi="Times New Roman" w:cs="Times New Roman"/>
                <w:b/>
                <w:bCs/>
              </w:rPr>
              <w:t>social media platform</w:t>
            </w:r>
          </w:p>
        </w:tc>
      </w:tr>
    </w:tbl>
    <w:p w14:paraId="2887EC91" w14:textId="77777777" w:rsidR="00FE1AA0" w:rsidRPr="00FE1AA0" w:rsidRDefault="00FE1AA0" w:rsidP="00FE1AA0">
      <w:pPr>
        <w:spacing w:line="360" w:lineRule="auto"/>
        <w:jc w:val="both"/>
        <w:rPr>
          <w:rFonts w:ascii="Times New Roman" w:hAnsi="Times New Roman" w:cs="Times New Roman"/>
          <w:sz w:val="24"/>
          <w:szCs w:val="24"/>
          <w:lang w:eastAsia="zh-TW"/>
        </w:rPr>
      </w:pPr>
      <w:r w:rsidRPr="00FE1AA0">
        <w:rPr>
          <w:rFonts w:ascii="Times New Roman" w:hAnsi="Times New Roman" w:cs="Times New Roman"/>
          <w:sz w:val="24"/>
          <w:szCs w:val="24"/>
          <w:lang w:eastAsia="zh-TW"/>
        </w:rPr>
        <w:t>Created by the author</w:t>
      </w:r>
    </w:p>
    <w:p w14:paraId="018B364B" w14:textId="500A3124" w:rsidR="00FE1AA0" w:rsidRPr="00FE1AA0" w:rsidRDefault="00FE1AA0" w:rsidP="00FE1AA0">
      <w:pPr>
        <w:spacing w:line="360" w:lineRule="auto"/>
        <w:jc w:val="both"/>
        <w:rPr>
          <w:rFonts w:ascii="Times New Roman" w:hAnsi="Times New Roman" w:cs="Times New Roman"/>
          <w:sz w:val="24"/>
          <w:szCs w:val="24"/>
          <w:lang w:eastAsia="zh-TW"/>
        </w:rPr>
      </w:pPr>
      <w:r w:rsidRPr="00FE1AA0">
        <w:rPr>
          <w:rFonts w:ascii="Times New Roman" w:hAnsi="Times New Roman" w:cs="Times New Roman"/>
          <w:sz w:val="24"/>
          <w:szCs w:val="24"/>
          <w:lang w:eastAsia="zh-TW"/>
        </w:rPr>
        <w:t xml:space="preserve">For the group Baby Boomers and Generation X, </w:t>
      </w:r>
      <w:r w:rsidR="00D6703A">
        <w:rPr>
          <w:rFonts w:ascii="Times New Roman" w:hAnsi="Times New Roman" w:cs="Times New Roman"/>
          <w:sz w:val="24"/>
          <w:szCs w:val="24"/>
          <w:lang w:eastAsia="zh-TW"/>
        </w:rPr>
        <w:t>almost of them are nearly retirement. They may not</w:t>
      </w:r>
      <w:r w:rsidR="001A638F">
        <w:rPr>
          <w:rFonts w:ascii="Times New Roman" w:hAnsi="Times New Roman" w:cs="Times New Roman"/>
          <w:sz w:val="24"/>
          <w:szCs w:val="24"/>
          <w:lang w:eastAsia="zh-TW"/>
        </w:rPr>
        <w:t xml:space="preserve"> care about their dress up </w:t>
      </w:r>
      <w:r w:rsidR="004E55DC">
        <w:rPr>
          <w:rFonts w:ascii="Times New Roman" w:hAnsi="Times New Roman" w:cs="Times New Roman"/>
          <w:sz w:val="24"/>
          <w:szCs w:val="24"/>
          <w:lang w:eastAsia="zh-TW"/>
        </w:rPr>
        <w:t xml:space="preserve">due to less formal meeting in their stage. </w:t>
      </w:r>
      <w:r w:rsidR="00FA4376">
        <w:rPr>
          <w:rFonts w:ascii="Times New Roman" w:hAnsi="Times New Roman" w:cs="Times New Roman"/>
          <w:sz w:val="24"/>
          <w:szCs w:val="24"/>
          <w:lang w:eastAsia="zh-TW"/>
        </w:rPr>
        <w:t>The products focusing on them will be more functional and sale reasonable</w:t>
      </w:r>
      <w:r w:rsidR="009673A9">
        <w:rPr>
          <w:rFonts w:ascii="Times New Roman" w:hAnsi="Times New Roman" w:cs="Times New Roman"/>
          <w:sz w:val="24"/>
          <w:szCs w:val="24"/>
          <w:lang w:eastAsia="zh-TW"/>
        </w:rPr>
        <w:t xml:space="preserve">. </w:t>
      </w:r>
    </w:p>
    <w:p w14:paraId="0DBEB4A4" w14:textId="3AC32781" w:rsidR="00760399" w:rsidRDefault="00FE1AA0" w:rsidP="00957FD1">
      <w:pPr>
        <w:spacing w:line="360" w:lineRule="auto"/>
        <w:jc w:val="both"/>
        <w:rPr>
          <w:rFonts w:ascii="Times New Roman" w:hAnsi="Times New Roman" w:cs="Times New Roman"/>
          <w:sz w:val="24"/>
          <w:szCs w:val="24"/>
          <w:lang w:eastAsia="zh-TW"/>
        </w:rPr>
      </w:pPr>
      <w:r w:rsidRPr="00FE1AA0">
        <w:rPr>
          <w:rFonts w:ascii="Times New Roman" w:hAnsi="Times New Roman" w:cs="Times New Roman"/>
          <w:sz w:val="24"/>
          <w:szCs w:val="24"/>
          <w:lang w:eastAsia="zh-TW"/>
        </w:rPr>
        <w:t xml:space="preserve">For the group of generation Y and Z, </w:t>
      </w:r>
      <w:r w:rsidR="003B03B8">
        <w:rPr>
          <w:rFonts w:ascii="Times New Roman" w:hAnsi="Times New Roman" w:cs="Times New Roman"/>
          <w:sz w:val="24"/>
          <w:szCs w:val="24"/>
          <w:lang w:eastAsia="zh-TW"/>
        </w:rPr>
        <w:t>they should more spare more time on their dress-up</w:t>
      </w:r>
      <w:r w:rsidR="00FF10A5">
        <w:rPr>
          <w:rFonts w:ascii="Times New Roman" w:hAnsi="Times New Roman" w:cs="Times New Roman"/>
          <w:sz w:val="24"/>
          <w:szCs w:val="24"/>
          <w:lang w:eastAsia="zh-TW"/>
        </w:rPr>
        <w:t xml:space="preserve"> because they </w:t>
      </w:r>
      <w:r w:rsidR="0061244B">
        <w:rPr>
          <w:rFonts w:ascii="Times New Roman" w:hAnsi="Times New Roman" w:cs="Times New Roman"/>
          <w:sz w:val="24"/>
          <w:szCs w:val="24"/>
          <w:lang w:eastAsia="zh-TW"/>
        </w:rPr>
        <w:t>will contains many networking activities in their daily life</w:t>
      </w:r>
      <w:r w:rsidR="00881B70">
        <w:rPr>
          <w:rFonts w:ascii="Times New Roman" w:hAnsi="Times New Roman" w:cs="Times New Roman"/>
          <w:sz w:val="24"/>
          <w:szCs w:val="24"/>
          <w:lang w:eastAsia="zh-TW"/>
        </w:rPr>
        <w:t xml:space="preserve">, such as dating, gathering and work. Therefore, Giordano should consider how the product may develop a professional image for this </w:t>
      </w:r>
      <w:r w:rsidR="0017362B">
        <w:rPr>
          <w:rFonts w:ascii="Times New Roman" w:hAnsi="Times New Roman" w:cs="Times New Roman"/>
          <w:sz w:val="24"/>
          <w:szCs w:val="24"/>
          <w:lang w:eastAsia="zh-TW"/>
        </w:rPr>
        <w:t xml:space="preserve">target. Moreover, Giordano </w:t>
      </w:r>
      <w:r w:rsidR="00152976">
        <w:rPr>
          <w:rFonts w:ascii="Times New Roman" w:hAnsi="Times New Roman" w:cs="Times New Roman"/>
          <w:sz w:val="24"/>
          <w:szCs w:val="24"/>
          <w:lang w:eastAsia="zh-TW"/>
        </w:rPr>
        <w:t>also need to make use of the advantages of Interne</w:t>
      </w:r>
      <w:r w:rsidR="00BA5C63">
        <w:rPr>
          <w:rFonts w:ascii="Times New Roman" w:hAnsi="Times New Roman" w:cs="Times New Roman"/>
          <w:sz w:val="24"/>
          <w:szCs w:val="24"/>
          <w:lang w:eastAsia="zh-TW"/>
        </w:rPr>
        <w:t xml:space="preserve">t to spread its brand to the target group. </w:t>
      </w:r>
    </w:p>
    <w:p w14:paraId="70742965" w14:textId="4B0A9831" w:rsidR="00406265" w:rsidRDefault="00406265" w:rsidP="00C820F2">
      <w:pPr>
        <w:pStyle w:val="Heading2"/>
        <w:spacing w:line="360" w:lineRule="auto"/>
        <w:rPr>
          <w:lang w:eastAsia="zh-TW"/>
        </w:rPr>
      </w:pPr>
      <w:bookmarkStart w:id="24" w:name="_Toc150767554"/>
      <w:r>
        <w:rPr>
          <w:lang w:eastAsia="zh-TW"/>
        </w:rPr>
        <w:t>Product Development Strategy</w:t>
      </w:r>
      <w:bookmarkEnd w:id="24"/>
    </w:p>
    <w:p w14:paraId="1517BF17" w14:textId="5897584D" w:rsidR="00406265" w:rsidRDefault="00857090" w:rsidP="00957FD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increase the market share in this industry, a product development strategy is one of the offensive </w:t>
      </w:r>
      <w:r w:rsidR="0079269F">
        <w:rPr>
          <w:rFonts w:ascii="Times New Roman" w:hAnsi="Times New Roman" w:cs="Times New Roman"/>
          <w:sz w:val="24"/>
          <w:szCs w:val="24"/>
          <w:lang w:eastAsia="zh-TW"/>
        </w:rPr>
        <w:t>strategies</w:t>
      </w:r>
      <w:r>
        <w:rPr>
          <w:rFonts w:ascii="Times New Roman" w:hAnsi="Times New Roman" w:cs="Times New Roman"/>
          <w:sz w:val="24"/>
          <w:szCs w:val="24"/>
          <w:lang w:eastAsia="zh-TW"/>
        </w:rPr>
        <w:t xml:space="preserve"> that can be adapted by Giordano. </w:t>
      </w:r>
      <w:r w:rsidR="0079269F">
        <w:rPr>
          <w:rFonts w:ascii="Times New Roman" w:hAnsi="Times New Roman" w:cs="Times New Roman"/>
          <w:sz w:val="24"/>
          <w:szCs w:val="24"/>
          <w:lang w:eastAsia="zh-TW"/>
        </w:rPr>
        <w:t>A new product should suit the market needs with the support of the practical and innovative technology (</w:t>
      </w:r>
      <w:r w:rsidR="0079269F" w:rsidRPr="0079269F">
        <w:rPr>
          <w:rFonts w:ascii="Times New Roman" w:hAnsi="Times New Roman" w:cs="Times New Roman"/>
          <w:sz w:val="24"/>
          <w:szCs w:val="24"/>
          <w:lang w:eastAsia="zh-TW"/>
        </w:rPr>
        <w:t>Zhang, Di Benedetto, Hoenig, S, 2009)</w:t>
      </w:r>
      <w:r w:rsidR="0079269F">
        <w:rPr>
          <w:rFonts w:ascii="Times New Roman" w:hAnsi="Times New Roman" w:cs="Times New Roman"/>
          <w:sz w:val="24"/>
          <w:szCs w:val="24"/>
          <w:lang w:eastAsia="zh-TW"/>
        </w:rPr>
        <w:t xml:space="preserve">. The advantage </w:t>
      </w:r>
      <w:r w:rsidR="00565D57">
        <w:rPr>
          <w:rFonts w:ascii="Times New Roman" w:hAnsi="Times New Roman" w:cs="Times New Roman"/>
          <w:sz w:val="24"/>
          <w:szCs w:val="24"/>
          <w:lang w:eastAsia="zh-TW"/>
        </w:rPr>
        <w:t xml:space="preserve">of is to keep the existing customer and attract the new customers who needs your services. </w:t>
      </w:r>
      <w:r w:rsidR="0007670E">
        <w:rPr>
          <w:rFonts w:ascii="Times New Roman" w:hAnsi="Times New Roman" w:cs="Times New Roman"/>
          <w:sz w:val="24"/>
          <w:szCs w:val="24"/>
          <w:lang w:eastAsia="zh-TW"/>
        </w:rPr>
        <w:t>In the apparel industry, almost all retailer</w:t>
      </w:r>
      <w:r w:rsidR="00AD3246">
        <w:rPr>
          <w:rFonts w:ascii="Times New Roman" w:hAnsi="Times New Roman" w:cs="Times New Roman"/>
          <w:sz w:val="24"/>
          <w:szCs w:val="24"/>
          <w:lang w:eastAsia="zh-TW"/>
        </w:rPr>
        <w:t>s</w:t>
      </w:r>
      <w:r w:rsidR="0007670E">
        <w:rPr>
          <w:rFonts w:ascii="Times New Roman" w:hAnsi="Times New Roman" w:cs="Times New Roman"/>
          <w:sz w:val="24"/>
          <w:szCs w:val="24"/>
          <w:lang w:eastAsia="zh-TW"/>
        </w:rPr>
        <w:t xml:space="preserve"> are providing the different standard sizes of the completed products for customer’s selection. It may not totally </w:t>
      </w:r>
      <w:r w:rsidR="00AD3246">
        <w:rPr>
          <w:rFonts w:ascii="Times New Roman" w:hAnsi="Times New Roman" w:cs="Times New Roman"/>
          <w:sz w:val="24"/>
          <w:szCs w:val="24"/>
          <w:lang w:eastAsia="zh-TW"/>
        </w:rPr>
        <w:t>fit</w:t>
      </w:r>
      <w:r w:rsidR="0007670E">
        <w:rPr>
          <w:rFonts w:ascii="Times New Roman" w:hAnsi="Times New Roman" w:cs="Times New Roman"/>
          <w:sz w:val="24"/>
          <w:szCs w:val="24"/>
          <w:lang w:eastAsia="zh-TW"/>
        </w:rPr>
        <w:t xml:space="preserve"> for the fashion requirements </w:t>
      </w:r>
      <w:r w:rsidR="00AD3246">
        <w:rPr>
          <w:rFonts w:ascii="Times New Roman" w:hAnsi="Times New Roman" w:cs="Times New Roman"/>
          <w:sz w:val="24"/>
          <w:szCs w:val="24"/>
          <w:lang w:eastAsia="zh-TW"/>
        </w:rPr>
        <w:t xml:space="preserve">and the unique body </w:t>
      </w:r>
      <w:r w:rsidR="00AD6729">
        <w:rPr>
          <w:rFonts w:ascii="Times New Roman" w:hAnsi="Times New Roman" w:cs="Times New Roman"/>
          <w:sz w:val="24"/>
          <w:szCs w:val="24"/>
          <w:lang w:eastAsia="zh-TW"/>
        </w:rPr>
        <w:t>sharp. If</w:t>
      </w:r>
      <w:r w:rsidR="00AD3246">
        <w:rPr>
          <w:rFonts w:ascii="Times New Roman" w:hAnsi="Times New Roman" w:cs="Times New Roman"/>
          <w:sz w:val="24"/>
          <w:szCs w:val="24"/>
          <w:lang w:eastAsia="zh-TW"/>
        </w:rPr>
        <w:t xml:space="preserve"> Giordano </w:t>
      </w:r>
      <w:r w:rsidR="00AD6729">
        <w:rPr>
          <w:rFonts w:ascii="Times New Roman" w:hAnsi="Times New Roman" w:cs="Times New Roman"/>
          <w:sz w:val="24"/>
          <w:szCs w:val="24"/>
          <w:lang w:eastAsia="zh-TW"/>
        </w:rPr>
        <w:t>considers</w:t>
      </w:r>
      <w:r w:rsidR="00AD3246">
        <w:rPr>
          <w:rFonts w:ascii="Times New Roman" w:hAnsi="Times New Roman" w:cs="Times New Roman"/>
          <w:sz w:val="24"/>
          <w:szCs w:val="24"/>
          <w:lang w:eastAsia="zh-TW"/>
        </w:rPr>
        <w:t xml:space="preserve"> developing a </w:t>
      </w:r>
      <w:r w:rsidR="00AD6729">
        <w:rPr>
          <w:rFonts w:ascii="Times New Roman" w:hAnsi="Times New Roman" w:cs="Times New Roman"/>
          <w:sz w:val="24"/>
          <w:szCs w:val="24"/>
          <w:lang w:eastAsia="zh-TW"/>
        </w:rPr>
        <w:t>semi-custom-made</w:t>
      </w:r>
      <w:r w:rsidR="00AD3246">
        <w:rPr>
          <w:rFonts w:ascii="Times New Roman" w:hAnsi="Times New Roman" w:cs="Times New Roman"/>
          <w:sz w:val="24"/>
          <w:szCs w:val="24"/>
          <w:lang w:eastAsia="zh-TW"/>
        </w:rPr>
        <w:t xml:space="preserve"> </w:t>
      </w:r>
      <w:r w:rsidR="00AD6729">
        <w:rPr>
          <w:rFonts w:ascii="Times New Roman" w:hAnsi="Times New Roman" w:cs="Times New Roman"/>
          <w:sz w:val="24"/>
          <w:szCs w:val="24"/>
          <w:lang w:eastAsia="zh-TW"/>
        </w:rPr>
        <w:t>product service</w:t>
      </w:r>
      <w:r w:rsidR="00C77D91">
        <w:rPr>
          <w:rFonts w:ascii="Times New Roman" w:hAnsi="Times New Roman" w:cs="Times New Roman"/>
          <w:sz w:val="24"/>
          <w:szCs w:val="24"/>
          <w:lang w:eastAsia="zh-TW"/>
        </w:rPr>
        <w:t xml:space="preserve"> and dressing consultant services for</w:t>
      </w:r>
      <w:r w:rsidR="00AD6729">
        <w:rPr>
          <w:rFonts w:ascii="Times New Roman" w:hAnsi="Times New Roman" w:cs="Times New Roman"/>
          <w:sz w:val="24"/>
          <w:szCs w:val="24"/>
          <w:lang w:eastAsia="zh-TW"/>
        </w:rPr>
        <w:t xml:space="preserve"> customers. </w:t>
      </w:r>
      <w:r w:rsidR="00AD3246">
        <w:rPr>
          <w:rFonts w:ascii="Times New Roman" w:hAnsi="Times New Roman" w:cs="Times New Roman"/>
          <w:sz w:val="24"/>
          <w:szCs w:val="24"/>
          <w:lang w:eastAsia="zh-TW"/>
        </w:rPr>
        <w:t xml:space="preserve"> </w:t>
      </w:r>
      <w:r w:rsidR="00AD6729">
        <w:rPr>
          <w:rFonts w:ascii="Times New Roman" w:hAnsi="Times New Roman" w:cs="Times New Roman"/>
          <w:sz w:val="24"/>
          <w:szCs w:val="24"/>
          <w:lang w:eastAsia="zh-TW"/>
        </w:rPr>
        <w:t xml:space="preserve">It means customers can revamp the clothes’ size, which suits their body sharp.  </w:t>
      </w:r>
      <w:r w:rsidR="00AD3246">
        <w:rPr>
          <w:rFonts w:ascii="Times New Roman" w:hAnsi="Times New Roman" w:cs="Times New Roman"/>
          <w:sz w:val="24"/>
          <w:szCs w:val="24"/>
          <w:lang w:eastAsia="zh-TW"/>
        </w:rPr>
        <w:t xml:space="preserve">This also gives another selection for </w:t>
      </w:r>
      <w:r w:rsidR="00AD6729">
        <w:rPr>
          <w:rFonts w:ascii="Times New Roman" w:hAnsi="Times New Roman" w:cs="Times New Roman"/>
          <w:sz w:val="24"/>
          <w:szCs w:val="24"/>
          <w:lang w:eastAsia="zh-TW"/>
        </w:rPr>
        <w:t xml:space="preserve">them. </w:t>
      </w:r>
    </w:p>
    <w:p w14:paraId="540FFFD2" w14:textId="6C6802DA" w:rsidR="00AD3246" w:rsidRDefault="00AD3246" w:rsidP="00957FD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address the above </w:t>
      </w:r>
      <w:r w:rsidR="00AD6729">
        <w:rPr>
          <w:rFonts w:ascii="Times New Roman" w:hAnsi="Times New Roman" w:cs="Times New Roman"/>
          <w:sz w:val="24"/>
          <w:szCs w:val="24"/>
          <w:lang w:eastAsia="zh-TW"/>
        </w:rPr>
        <w:t>recommendations, Giordano may need</w:t>
      </w:r>
      <w:r w:rsidR="002A09C4">
        <w:rPr>
          <w:rFonts w:ascii="Times New Roman" w:hAnsi="Times New Roman" w:cs="Times New Roman"/>
          <w:sz w:val="24"/>
          <w:szCs w:val="24"/>
          <w:lang w:eastAsia="zh-TW"/>
        </w:rPr>
        <w:t xml:space="preserve"> to</w:t>
      </w:r>
      <w:r w:rsidR="00AD6729">
        <w:rPr>
          <w:rFonts w:ascii="Times New Roman" w:hAnsi="Times New Roman" w:cs="Times New Roman"/>
          <w:sz w:val="24"/>
          <w:szCs w:val="24"/>
          <w:lang w:eastAsia="zh-TW"/>
        </w:rPr>
        <w:t xml:space="preserve"> employ</w:t>
      </w:r>
      <w:r w:rsidR="002A09C4">
        <w:rPr>
          <w:rFonts w:ascii="Times New Roman" w:hAnsi="Times New Roman" w:cs="Times New Roman"/>
          <w:sz w:val="24"/>
          <w:szCs w:val="24"/>
          <w:lang w:eastAsia="zh-TW"/>
        </w:rPr>
        <w:t xml:space="preserve"> a professional who has the relevant skills or train the existing staff for this service. This team may provide fashion consultation for customers, which may be one of the value-added service</w:t>
      </w:r>
      <w:r w:rsidR="007A6C2C">
        <w:rPr>
          <w:rFonts w:ascii="Times New Roman" w:hAnsi="Times New Roman" w:cs="Times New Roman"/>
          <w:sz w:val="24"/>
          <w:szCs w:val="24"/>
          <w:lang w:eastAsia="zh-TW"/>
        </w:rPr>
        <w:t xml:space="preserve">s for enhancing customer loyalty to Giordano. </w:t>
      </w:r>
    </w:p>
    <w:p w14:paraId="6D424D91" w14:textId="7FE467B6" w:rsidR="007A6C2C" w:rsidRDefault="007A6C2C" w:rsidP="00957FD1">
      <w:pPr>
        <w:spacing w:line="360" w:lineRule="auto"/>
        <w:jc w:val="both"/>
        <w:rPr>
          <w:rFonts w:ascii="Zurich XBlk BT" w:hAnsi="Zurich XBlk BT" w:cs="Times New Roman"/>
          <w:sz w:val="24"/>
          <w:szCs w:val="24"/>
          <w:lang w:eastAsia="zh-TW"/>
        </w:rPr>
      </w:pPr>
      <w:r>
        <w:rPr>
          <w:rFonts w:ascii="Times New Roman" w:hAnsi="Times New Roman" w:cs="Times New Roman"/>
          <w:sz w:val="24"/>
          <w:szCs w:val="24"/>
          <w:lang w:eastAsia="zh-TW"/>
        </w:rPr>
        <w:t>To deliberate the above offensive strategies, c</w:t>
      </w:r>
      <w:r w:rsidR="0052519D">
        <w:rPr>
          <w:rFonts w:ascii="Times New Roman" w:hAnsi="Times New Roman" w:cs="Times New Roman"/>
          <w:sz w:val="24"/>
          <w:szCs w:val="24"/>
          <w:lang w:eastAsia="zh-TW"/>
        </w:rPr>
        <w:t xml:space="preserve">apital collection is the critical factor </w:t>
      </w:r>
      <w:r w:rsidR="00FC23B2">
        <w:rPr>
          <w:rFonts w:ascii="Times New Roman" w:hAnsi="Times New Roman" w:cs="Times New Roman"/>
          <w:sz w:val="24"/>
          <w:szCs w:val="24"/>
          <w:lang w:eastAsia="zh-TW"/>
        </w:rPr>
        <w:t>in implementing</w:t>
      </w:r>
      <w:r w:rsidR="0052519D">
        <w:rPr>
          <w:rFonts w:ascii="Times New Roman" w:hAnsi="Times New Roman" w:cs="Times New Roman"/>
          <w:sz w:val="24"/>
          <w:szCs w:val="24"/>
          <w:lang w:eastAsia="zh-TW"/>
        </w:rPr>
        <w:t xml:space="preserve"> those suggested strategies. </w:t>
      </w:r>
      <w:r w:rsidR="00FC23B2">
        <w:rPr>
          <w:rFonts w:ascii="Times New Roman" w:hAnsi="Times New Roman" w:cs="Times New Roman"/>
          <w:sz w:val="24"/>
          <w:szCs w:val="24"/>
          <w:lang w:eastAsia="zh-TW"/>
        </w:rPr>
        <w:t>Since the interest rate is increasing now, the cost will be higher if borrowing from banks.</w:t>
      </w:r>
      <w:r w:rsidR="00D557C6">
        <w:rPr>
          <w:rFonts w:ascii="Times New Roman" w:hAnsi="Times New Roman" w:cs="Times New Roman"/>
          <w:sz w:val="24"/>
          <w:szCs w:val="24"/>
          <w:lang w:eastAsia="zh-TW"/>
        </w:rPr>
        <w:t xml:space="preserve"> On the other hand, the global stock market is unstable due to geopolitical issues</w:t>
      </w:r>
      <w:r w:rsidR="003D2E3E">
        <w:rPr>
          <w:rFonts w:ascii="Times New Roman" w:hAnsi="Times New Roman" w:cs="Times New Roman"/>
          <w:sz w:val="24"/>
          <w:szCs w:val="24"/>
          <w:lang w:eastAsia="zh-TW"/>
        </w:rPr>
        <w:t>,</w:t>
      </w:r>
      <w:r w:rsidR="00D557C6">
        <w:rPr>
          <w:rFonts w:ascii="Times New Roman" w:hAnsi="Times New Roman" w:cs="Times New Roman"/>
          <w:sz w:val="24"/>
          <w:szCs w:val="24"/>
          <w:lang w:eastAsia="zh-TW"/>
        </w:rPr>
        <w:t xml:space="preserve"> including </w:t>
      </w:r>
      <w:r w:rsidR="003D2E3E">
        <w:rPr>
          <w:rFonts w:ascii="Times New Roman" w:hAnsi="Times New Roman" w:cs="Times New Roman"/>
          <w:sz w:val="24"/>
          <w:szCs w:val="24"/>
          <w:lang w:eastAsia="zh-TW"/>
        </w:rPr>
        <w:t xml:space="preserve">the </w:t>
      </w:r>
      <w:r w:rsidR="00D557C6">
        <w:rPr>
          <w:rFonts w:ascii="Times New Roman" w:hAnsi="Times New Roman" w:cs="Times New Roman"/>
          <w:sz w:val="24"/>
          <w:szCs w:val="24"/>
          <w:lang w:eastAsia="zh-TW"/>
        </w:rPr>
        <w:t xml:space="preserve">Ukraine crisis and </w:t>
      </w:r>
      <w:r w:rsidR="003D2E3E">
        <w:rPr>
          <w:rFonts w:ascii="Times New Roman" w:hAnsi="Times New Roman" w:cs="Times New Roman"/>
          <w:sz w:val="24"/>
          <w:szCs w:val="24"/>
          <w:lang w:eastAsia="zh-TW"/>
        </w:rPr>
        <w:t xml:space="preserve">the Gaza </w:t>
      </w:r>
      <w:r w:rsidR="003D2E3E">
        <w:rPr>
          <w:rFonts w:ascii="Times New Roman" w:hAnsi="Times New Roman" w:cs="Times New Roman" w:hint="eastAsia"/>
          <w:sz w:val="24"/>
          <w:szCs w:val="24"/>
          <w:lang w:eastAsia="zh-TW"/>
        </w:rPr>
        <w:t>c</w:t>
      </w:r>
      <w:r w:rsidR="003D2E3E">
        <w:rPr>
          <w:rFonts w:ascii="Times New Roman" w:hAnsi="Times New Roman" w:cs="Times New Roman"/>
          <w:sz w:val="24"/>
          <w:szCs w:val="24"/>
          <w:lang w:eastAsia="zh-TW"/>
        </w:rPr>
        <w:t xml:space="preserve">risis. Investors may keep observing the market rather than investing in it. Therefore, </w:t>
      </w:r>
      <w:r w:rsidR="0024204F">
        <w:rPr>
          <w:rFonts w:ascii="Times New Roman" w:hAnsi="Times New Roman" w:cs="Times New Roman"/>
          <w:sz w:val="24"/>
          <w:szCs w:val="24"/>
          <w:lang w:eastAsia="zh-TW"/>
        </w:rPr>
        <w:t>issuing</w:t>
      </w:r>
      <w:r w:rsidR="003D2E3E">
        <w:rPr>
          <w:rFonts w:ascii="Times New Roman" w:hAnsi="Times New Roman" w:cs="Times New Roman"/>
          <w:sz w:val="24"/>
          <w:szCs w:val="24"/>
          <w:lang w:eastAsia="zh-TW"/>
        </w:rPr>
        <w:t xml:space="preserve"> shares may not be an effective way to raise capital recently. </w:t>
      </w:r>
      <w:r w:rsidR="0024204F">
        <w:rPr>
          <w:rFonts w:ascii="Times New Roman" w:hAnsi="Times New Roman" w:cs="Times New Roman"/>
          <w:sz w:val="24"/>
          <w:szCs w:val="24"/>
          <w:lang w:eastAsia="zh-TW"/>
        </w:rPr>
        <w:t>Self-funding</w:t>
      </w:r>
      <w:r w:rsidR="003D2E3E">
        <w:rPr>
          <w:rFonts w:ascii="Times New Roman" w:hAnsi="Times New Roman" w:cs="Times New Roman"/>
          <w:sz w:val="24"/>
          <w:szCs w:val="24"/>
          <w:lang w:eastAsia="zh-TW"/>
        </w:rPr>
        <w:t xml:space="preserve"> </w:t>
      </w:r>
      <w:r w:rsidR="0024204F">
        <w:rPr>
          <w:rFonts w:ascii="Times New Roman" w:hAnsi="Times New Roman" w:cs="Times New Roman"/>
          <w:sz w:val="24"/>
          <w:szCs w:val="24"/>
          <w:lang w:eastAsia="zh-TW"/>
        </w:rPr>
        <w:t xml:space="preserve">will be the conservative way to implement the above plans, which can also minimise the risk. Therefore, the priority shall also set for the above strategies. </w:t>
      </w:r>
    </w:p>
    <w:p w14:paraId="02C76CEB" w14:textId="06CF024C" w:rsidR="00477E6F" w:rsidRDefault="00F95535" w:rsidP="00F95535">
      <w:pPr>
        <w:pStyle w:val="Heading1"/>
      </w:pPr>
      <w:bookmarkStart w:id="25" w:name="_Toc150767555"/>
      <w:r w:rsidRPr="00F95535">
        <w:t>10.Gannt Chart</w:t>
      </w:r>
      <w:r w:rsidR="00D00943">
        <w:t xml:space="preserve"> for Implementation</w:t>
      </w:r>
      <w:r w:rsidRPr="00F95535">
        <w:t xml:space="preserve"> (</w:t>
      </w:r>
      <w:r w:rsidRPr="00F95535">
        <w:rPr>
          <w:rFonts w:hint="eastAsia"/>
        </w:rPr>
        <w:t>O</w:t>
      </w:r>
      <w:r w:rsidRPr="00F95535">
        <w:t>ne-year plan)</w:t>
      </w:r>
      <w:bookmarkEnd w:id="25"/>
    </w:p>
    <w:p w14:paraId="7669DF59" w14:textId="77777777" w:rsidR="00F95535" w:rsidRPr="00F95535" w:rsidRDefault="00F95535" w:rsidP="00F95535"/>
    <w:tbl>
      <w:tblPr>
        <w:tblStyle w:val="TableGrid"/>
        <w:tblW w:w="9382" w:type="dxa"/>
        <w:tblLook w:val="04A0" w:firstRow="1" w:lastRow="0" w:firstColumn="1" w:lastColumn="0" w:noHBand="0" w:noVBand="1"/>
      </w:tblPr>
      <w:tblGrid>
        <w:gridCol w:w="1403"/>
        <w:gridCol w:w="4347"/>
        <w:gridCol w:w="485"/>
        <w:gridCol w:w="485"/>
        <w:gridCol w:w="534"/>
        <w:gridCol w:w="494"/>
        <w:gridCol w:w="1634"/>
      </w:tblGrid>
      <w:tr w:rsidR="00870022" w14:paraId="49F02FDB" w14:textId="62E0266A" w:rsidTr="00B877E2">
        <w:trPr>
          <w:trHeight w:val="516"/>
        </w:trPr>
        <w:tc>
          <w:tcPr>
            <w:tcW w:w="1403" w:type="dxa"/>
            <w:shd w:val="clear" w:color="auto" w:fill="DEEAF6" w:themeFill="accent5" w:themeFillTint="33"/>
          </w:tcPr>
          <w:p w14:paraId="6B052384" w14:textId="77777777" w:rsidR="00F95535" w:rsidRDefault="00F95535" w:rsidP="00F95535">
            <w:pPr>
              <w:spacing w:line="360" w:lineRule="auto"/>
              <w:jc w:val="both"/>
              <w:rPr>
                <w:rFonts w:ascii="Zurich XBlk BT" w:hAnsi="Zurich XBlk BT" w:cs="Times New Roman"/>
                <w:sz w:val="24"/>
                <w:szCs w:val="24"/>
                <w:lang w:eastAsia="zh-TW"/>
              </w:rPr>
            </w:pPr>
            <w:r w:rsidRPr="00C760F2">
              <w:rPr>
                <w:rFonts w:ascii="Times New Roman" w:hAnsi="Times New Roman" w:cs="Times New Roman"/>
              </w:rPr>
              <w:t>Strategy</w:t>
            </w:r>
          </w:p>
          <w:p w14:paraId="7321FF10" w14:textId="63539402" w:rsidR="00870022" w:rsidRPr="00C760F2" w:rsidRDefault="00870022" w:rsidP="00DC00B8">
            <w:pPr>
              <w:jc w:val="center"/>
              <w:rPr>
                <w:rFonts w:ascii="Times New Roman" w:hAnsi="Times New Roman" w:cs="Times New Roman"/>
              </w:rPr>
            </w:pPr>
          </w:p>
        </w:tc>
        <w:tc>
          <w:tcPr>
            <w:tcW w:w="4347" w:type="dxa"/>
            <w:shd w:val="clear" w:color="auto" w:fill="DEEAF6" w:themeFill="accent5" w:themeFillTint="33"/>
          </w:tcPr>
          <w:p w14:paraId="7A42F1EF" w14:textId="6C2A6507" w:rsidR="00870022" w:rsidRPr="00C760F2" w:rsidRDefault="00870022" w:rsidP="00DC00B8">
            <w:pPr>
              <w:jc w:val="center"/>
              <w:rPr>
                <w:rFonts w:ascii="Times New Roman" w:eastAsia="PMingLiU" w:hAnsi="Times New Roman" w:cs="Times New Roman"/>
                <w:lang w:eastAsia="zh-TW"/>
              </w:rPr>
            </w:pPr>
            <w:r w:rsidRPr="00C760F2">
              <w:rPr>
                <w:rFonts w:ascii="Times New Roman" w:eastAsia="PMingLiU" w:hAnsi="Times New Roman" w:cs="Times New Roman"/>
                <w:lang w:eastAsia="zh-TW"/>
              </w:rPr>
              <w:t>Actions</w:t>
            </w:r>
          </w:p>
        </w:tc>
        <w:tc>
          <w:tcPr>
            <w:tcW w:w="485" w:type="dxa"/>
            <w:shd w:val="clear" w:color="auto" w:fill="DEEAF6" w:themeFill="accent5" w:themeFillTint="33"/>
          </w:tcPr>
          <w:p w14:paraId="75485808" w14:textId="73E46E88" w:rsidR="00870022" w:rsidRPr="00C760F2" w:rsidRDefault="00870022" w:rsidP="00DC00B8">
            <w:pPr>
              <w:jc w:val="center"/>
              <w:rPr>
                <w:rFonts w:ascii="Times New Roman" w:hAnsi="Times New Roman" w:cs="Times New Roman"/>
              </w:rPr>
            </w:pPr>
            <w:r w:rsidRPr="00C760F2">
              <w:rPr>
                <w:rFonts w:ascii="Times New Roman" w:hAnsi="Times New Roman" w:cs="Times New Roman"/>
              </w:rPr>
              <w:t>Q1</w:t>
            </w:r>
          </w:p>
        </w:tc>
        <w:tc>
          <w:tcPr>
            <w:tcW w:w="485" w:type="dxa"/>
            <w:shd w:val="clear" w:color="auto" w:fill="DEEAF6" w:themeFill="accent5" w:themeFillTint="33"/>
          </w:tcPr>
          <w:p w14:paraId="73660EA2" w14:textId="1F12BAAB" w:rsidR="00870022" w:rsidRPr="00C760F2" w:rsidRDefault="00870022" w:rsidP="00DC00B8">
            <w:pPr>
              <w:jc w:val="center"/>
              <w:rPr>
                <w:rFonts w:ascii="Times New Roman" w:hAnsi="Times New Roman" w:cs="Times New Roman"/>
              </w:rPr>
            </w:pPr>
            <w:r w:rsidRPr="00C760F2">
              <w:rPr>
                <w:rFonts w:ascii="Times New Roman" w:hAnsi="Times New Roman" w:cs="Times New Roman"/>
              </w:rPr>
              <w:t>Q2</w:t>
            </w:r>
          </w:p>
        </w:tc>
        <w:tc>
          <w:tcPr>
            <w:tcW w:w="534" w:type="dxa"/>
            <w:shd w:val="clear" w:color="auto" w:fill="DEEAF6" w:themeFill="accent5" w:themeFillTint="33"/>
          </w:tcPr>
          <w:p w14:paraId="2D4C5410" w14:textId="27B58CC4" w:rsidR="00870022" w:rsidRPr="00C760F2" w:rsidRDefault="00870022" w:rsidP="00DC00B8">
            <w:pPr>
              <w:jc w:val="center"/>
              <w:rPr>
                <w:rFonts w:ascii="Times New Roman" w:hAnsi="Times New Roman" w:cs="Times New Roman"/>
              </w:rPr>
            </w:pPr>
            <w:r w:rsidRPr="00C760F2">
              <w:rPr>
                <w:rFonts w:ascii="Times New Roman" w:hAnsi="Times New Roman" w:cs="Times New Roman"/>
              </w:rPr>
              <w:t>Q3</w:t>
            </w:r>
          </w:p>
        </w:tc>
        <w:tc>
          <w:tcPr>
            <w:tcW w:w="494" w:type="dxa"/>
            <w:shd w:val="clear" w:color="auto" w:fill="DEEAF6" w:themeFill="accent5" w:themeFillTint="33"/>
          </w:tcPr>
          <w:p w14:paraId="1934BC89" w14:textId="5D6F813E" w:rsidR="00870022" w:rsidRPr="00C760F2" w:rsidRDefault="00870022" w:rsidP="00DC00B8">
            <w:pPr>
              <w:jc w:val="center"/>
              <w:rPr>
                <w:rFonts w:ascii="Times New Roman" w:hAnsi="Times New Roman" w:cs="Times New Roman"/>
              </w:rPr>
            </w:pPr>
            <w:r w:rsidRPr="00C760F2">
              <w:rPr>
                <w:rFonts w:ascii="Times New Roman" w:hAnsi="Times New Roman" w:cs="Times New Roman"/>
              </w:rPr>
              <w:t>Q4</w:t>
            </w:r>
          </w:p>
        </w:tc>
        <w:tc>
          <w:tcPr>
            <w:tcW w:w="1634" w:type="dxa"/>
            <w:shd w:val="clear" w:color="auto" w:fill="DEEAF6" w:themeFill="accent5" w:themeFillTint="33"/>
          </w:tcPr>
          <w:p w14:paraId="6441C35A" w14:textId="08B5AD70" w:rsidR="00870022" w:rsidRPr="00C760F2" w:rsidRDefault="00870022" w:rsidP="00DC00B8">
            <w:pPr>
              <w:jc w:val="center"/>
              <w:rPr>
                <w:rFonts w:ascii="Times New Roman" w:hAnsi="Times New Roman" w:cs="Times New Roman"/>
              </w:rPr>
            </w:pPr>
            <w:r w:rsidRPr="00C760F2">
              <w:rPr>
                <w:rFonts w:ascii="Times New Roman" w:hAnsi="Times New Roman" w:cs="Times New Roman"/>
              </w:rPr>
              <w:t>Responsible Department</w:t>
            </w:r>
          </w:p>
        </w:tc>
      </w:tr>
      <w:tr w:rsidR="00B877E2" w14:paraId="55172142" w14:textId="34D3D816" w:rsidTr="00B877E2">
        <w:trPr>
          <w:trHeight w:val="699"/>
        </w:trPr>
        <w:tc>
          <w:tcPr>
            <w:tcW w:w="1403" w:type="dxa"/>
            <w:vMerge w:val="restart"/>
            <w:vAlign w:val="center"/>
          </w:tcPr>
          <w:p w14:paraId="1E68CE6F" w14:textId="2F4D5006" w:rsidR="00B877E2" w:rsidRPr="00C760F2" w:rsidRDefault="00B877E2" w:rsidP="00B877E2">
            <w:pPr>
              <w:jc w:val="center"/>
              <w:rPr>
                <w:rFonts w:ascii="Times New Roman" w:hAnsi="Times New Roman" w:cs="Times New Roman"/>
              </w:rPr>
            </w:pPr>
            <w:r w:rsidRPr="00C760F2">
              <w:rPr>
                <w:rFonts w:ascii="Times New Roman" w:hAnsi="Times New Roman" w:cs="Times New Roman"/>
              </w:rPr>
              <w:t>Backward Integration</w:t>
            </w:r>
          </w:p>
        </w:tc>
        <w:tc>
          <w:tcPr>
            <w:tcW w:w="4347" w:type="dxa"/>
          </w:tcPr>
          <w:p w14:paraId="35C4450D" w14:textId="68168375" w:rsidR="00B877E2" w:rsidRPr="00C760F2" w:rsidRDefault="00B877E2" w:rsidP="00E85DE1">
            <w:pPr>
              <w:rPr>
                <w:rFonts w:ascii="Times New Roman" w:hAnsi="Times New Roman" w:cs="Times New Roman"/>
                <w:lang w:val="en-GB"/>
              </w:rPr>
            </w:pPr>
            <w:r w:rsidRPr="00C760F2">
              <w:rPr>
                <w:rFonts w:ascii="Times New Roman" w:hAnsi="Times New Roman" w:cs="Times New Roman"/>
                <w:lang w:val="en-GB"/>
              </w:rPr>
              <w:t xml:space="preserve">To study </w:t>
            </w:r>
            <w:r>
              <w:rPr>
                <w:rFonts w:ascii="Times New Roman" w:hAnsi="Times New Roman" w:cs="Times New Roman"/>
                <w:lang w:val="en-GB"/>
              </w:rPr>
              <w:t>the current manufacturing industry and target several companies for integration</w:t>
            </w:r>
          </w:p>
        </w:tc>
        <w:tc>
          <w:tcPr>
            <w:tcW w:w="485" w:type="dxa"/>
            <w:shd w:val="clear" w:color="auto" w:fill="FFFFFF" w:themeFill="background1"/>
          </w:tcPr>
          <w:p w14:paraId="4599DD90" w14:textId="66F67647"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85" w:type="dxa"/>
            <w:shd w:val="clear" w:color="auto" w:fill="FFFFFF" w:themeFill="background1"/>
          </w:tcPr>
          <w:p w14:paraId="3AD5AEFC" w14:textId="77777777" w:rsidR="00B877E2" w:rsidRPr="00C760F2" w:rsidRDefault="00B877E2" w:rsidP="00E85DE1">
            <w:pPr>
              <w:rPr>
                <w:rFonts w:ascii="Times New Roman" w:hAnsi="Times New Roman" w:cs="Times New Roman"/>
              </w:rPr>
            </w:pPr>
          </w:p>
        </w:tc>
        <w:tc>
          <w:tcPr>
            <w:tcW w:w="534" w:type="dxa"/>
            <w:shd w:val="clear" w:color="auto" w:fill="FFFFFF" w:themeFill="background1"/>
          </w:tcPr>
          <w:p w14:paraId="32A6D2F0" w14:textId="77777777" w:rsidR="00B877E2" w:rsidRPr="00C760F2" w:rsidRDefault="00B877E2" w:rsidP="00E85DE1">
            <w:pPr>
              <w:rPr>
                <w:rFonts w:ascii="Times New Roman" w:hAnsi="Times New Roman" w:cs="Times New Roman"/>
              </w:rPr>
            </w:pPr>
          </w:p>
        </w:tc>
        <w:tc>
          <w:tcPr>
            <w:tcW w:w="494" w:type="dxa"/>
          </w:tcPr>
          <w:p w14:paraId="619453C4" w14:textId="77777777" w:rsidR="00B877E2" w:rsidRPr="00C760F2" w:rsidRDefault="00B877E2" w:rsidP="00E85DE1">
            <w:pPr>
              <w:rPr>
                <w:rFonts w:ascii="Times New Roman" w:hAnsi="Times New Roman" w:cs="Times New Roman"/>
              </w:rPr>
            </w:pPr>
          </w:p>
        </w:tc>
        <w:tc>
          <w:tcPr>
            <w:tcW w:w="1634" w:type="dxa"/>
          </w:tcPr>
          <w:p w14:paraId="44F70F6A" w14:textId="6DA85A2F" w:rsidR="00B877E2" w:rsidRPr="00C760F2" w:rsidRDefault="00B877E2" w:rsidP="00E85DE1">
            <w:pPr>
              <w:rPr>
                <w:rFonts w:ascii="Times New Roman" w:hAnsi="Times New Roman" w:cs="Times New Roman"/>
              </w:rPr>
            </w:pPr>
            <w:r>
              <w:rPr>
                <w:rFonts w:ascii="Times New Roman" w:hAnsi="Times New Roman" w:cs="Times New Roman"/>
              </w:rPr>
              <w:t>Business Development</w:t>
            </w:r>
          </w:p>
        </w:tc>
      </w:tr>
      <w:tr w:rsidR="00B877E2" w14:paraId="51144067" w14:textId="5B97659B" w:rsidTr="00B877E2">
        <w:trPr>
          <w:trHeight w:val="563"/>
        </w:trPr>
        <w:tc>
          <w:tcPr>
            <w:tcW w:w="1403" w:type="dxa"/>
            <w:vMerge/>
          </w:tcPr>
          <w:p w14:paraId="7363D350" w14:textId="77777777" w:rsidR="00B877E2" w:rsidRPr="00C760F2" w:rsidRDefault="00B877E2" w:rsidP="00E85DE1">
            <w:pPr>
              <w:rPr>
                <w:rFonts w:ascii="Times New Roman" w:hAnsi="Times New Roman" w:cs="Times New Roman"/>
              </w:rPr>
            </w:pPr>
          </w:p>
        </w:tc>
        <w:tc>
          <w:tcPr>
            <w:tcW w:w="4347" w:type="dxa"/>
          </w:tcPr>
          <w:p w14:paraId="57AEAB4F" w14:textId="0FE6E0F7" w:rsidR="00B877E2" w:rsidRPr="00C760F2" w:rsidRDefault="00B877E2" w:rsidP="00E85DE1">
            <w:pPr>
              <w:rPr>
                <w:rFonts w:ascii="Times New Roman" w:hAnsi="Times New Roman" w:cs="Times New Roman"/>
              </w:rPr>
            </w:pPr>
            <w:r>
              <w:rPr>
                <w:rFonts w:ascii="Times New Roman" w:hAnsi="Times New Roman" w:cs="Times New Roman"/>
              </w:rPr>
              <w:t>To present the proposal to the management team</w:t>
            </w:r>
          </w:p>
        </w:tc>
        <w:tc>
          <w:tcPr>
            <w:tcW w:w="485" w:type="dxa"/>
            <w:shd w:val="clear" w:color="auto" w:fill="FFFFFF" w:themeFill="background1"/>
          </w:tcPr>
          <w:p w14:paraId="62EECA4B" w14:textId="77777777" w:rsidR="00B877E2" w:rsidRPr="00C760F2" w:rsidRDefault="00B877E2" w:rsidP="00E85DE1">
            <w:pPr>
              <w:rPr>
                <w:rFonts w:ascii="Times New Roman" w:hAnsi="Times New Roman" w:cs="Times New Roman"/>
              </w:rPr>
            </w:pPr>
          </w:p>
        </w:tc>
        <w:tc>
          <w:tcPr>
            <w:tcW w:w="485" w:type="dxa"/>
            <w:shd w:val="clear" w:color="auto" w:fill="FFFFFF" w:themeFill="background1"/>
          </w:tcPr>
          <w:p w14:paraId="7DD37BDB" w14:textId="18246C1E"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534" w:type="dxa"/>
            <w:shd w:val="clear" w:color="auto" w:fill="FFFFFF" w:themeFill="background1"/>
          </w:tcPr>
          <w:p w14:paraId="35436DE1" w14:textId="77777777" w:rsidR="00B877E2" w:rsidRPr="00C760F2" w:rsidRDefault="00B877E2" w:rsidP="00E85DE1">
            <w:pPr>
              <w:rPr>
                <w:rFonts w:ascii="Times New Roman" w:hAnsi="Times New Roman" w:cs="Times New Roman"/>
              </w:rPr>
            </w:pPr>
          </w:p>
        </w:tc>
        <w:tc>
          <w:tcPr>
            <w:tcW w:w="494" w:type="dxa"/>
          </w:tcPr>
          <w:p w14:paraId="4A6C0E19" w14:textId="77777777" w:rsidR="00B877E2" w:rsidRPr="00C760F2" w:rsidRDefault="00B877E2" w:rsidP="00E85DE1">
            <w:pPr>
              <w:rPr>
                <w:rFonts w:ascii="Times New Roman" w:hAnsi="Times New Roman" w:cs="Times New Roman"/>
              </w:rPr>
            </w:pPr>
          </w:p>
        </w:tc>
        <w:tc>
          <w:tcPr>
            <w:tcW w:w="1634" w:type="dxa"/>
          </w:tcPr>
          <w:p w14:paraId="76DB2B2C" w14:textId="3E39F0A5" w:rsidR="00B877E2" w:rsidRPr="00C760F2" w:rsidRDefault="00B877E2" w:rsidP="00E85DE1">
            <w:pPr>
              <w:rPr>
                <w:rFonts w:ascii="Times New Roman" w:hAnsi="Times New Roman" w:cs="Times New Roman"/>
              </w:rPr>
            </w:pPr>
            <w:r>
              <w:rPr>
                <w:rFonts w:ascii="Times New Roman" w:hAnsi="Times New Roman" w:cs="Times New Roman"/>
              </w:rPr>
              <w:t>Management</w:t>
            </w:r>
          </w:p>
        </w:tc>
      </w:tr>
      <w:tr w:rsidR="00B877E2" w14:paraId="0C521A33" w14:textId="5DBA4749" w:rsidTr="00B877E2">
        <w:trPr>
          <w:trHeight w:val="349"/>
        </w:trPr>
        <w:tc>
          <w:tcPr>
            <w:tcW w:w="1403" w:type="dxa"/>
            <w:vMerge/>
          </w:tcPr>
          <w:p w14:paraId="10F78E5B" w14:textId="77777777" w:rsidR="00B877E2" w:rsidRPr="00C760F2" w:rsidRDefault="00B877E2" w:rsidP="00E85DE1">
            <w:pPr>
              <w:rPr>
                <w:rFonts w:ascii="Times New Roman" w:hAnsi="Times New Roman" w:cs="Times New Roman"/>
              </w:rPr>
            </w:pPr>
          </w:p>
        </w:tc>
        <w:tc>
          <w:tcPr>
            <w:tcW w:w="4347" w:type="dxa"/>
          </w:tcPr>
          <w:p w14:paraId="041CF1DC" w14:textId="6407B4C3" w:rsidR="00B877E2" w:rsidRPr="00C760F2" w:rsidRDefault="00B877E2" w:rsidP="00E85DE1">
            <w:pPr>
              <w:rPr>
                <w:rFonts w:ascii="Times New Roman" w:hAnsi="Times New Roman" w:cs="Times New Roman"/>
              </w:rPr>
            </w:pPr>
            <w:r>
              <w:rPr>
                <w:rFonts w:ascii="Times New Roman" w:hAnsi="Times New Roman" w:cs="Times New Roman"/>
              </w:rPr>
              <w:t>To decide the suitable companies for integration</w:t>
            </w:r>
          </w:p>
        </w:tc>
        <w:tc>
          <w:tcPr>
            <w:tcW w:w="485" w:type="dxa"/>
            <w:shd w:val="clear" w:color="auto" w:fill="FFFFFF" w:themeFill="background1"/>
          </w:tcPr>
          <w:p w14:paraId="65772C42" w14:textId="77777777" w:rsidR="00B877E2" w:rsidRPr="00C760F2" w:rsidRDefault="00B877E2" w:rsidP="00E85DE1">
            <w:pPr>
              <w:rPr>
                <w:rFonts w:ascii="Times New Roman" w:hAnsi="Times New Roman" w:cs="Times New Roman"/>
              </w:rPr>
            </w:pPr>
          </w:p>
        </w:tc>
        <w:tc>
          <w:tcPr>
            <w:tcW w:w="485" w:type="dxa"/>
            <w:shd w:val="clear" w:color="auto" w:fill="FFFFFF" w:themeFill="background1"/>
          </w:tcPr>
          <w:p w14:paraId="27E9C7AE" w14:textId="77777777" w:rsidR="00B877E2" w:rsidRPr="00C760F2" w:rsidRDefault="00B877E2" w:rsidP="00E85DE1">
            <w:pPr>
              <w:rPr>
                <w:rFonts w:ascii="Times New Roman" w:hAnsi="Times New Roman" w:cs="Times New Roman"/>
              </w:rPr>
            </w:pPr>
          </w:p>
        </w:tc>
        <w:tc>
          <w:tcPr>
            <w:tcW w:w="534" w:type="dxa"/>
            <w:shd w:val="clear" w:color="auto" w:fill="FFFFFF" w:themeFill="background1"/>
          </w:tcPr>
          <w:p w14:paraId="4E9E20AC" w14:textId="48548B12"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94" w:type="dxa"/>
          </w:tcPr>
          <w:p w14:paraId="0E2DE2D3" w14:textId="77777777" w:rsidR="00B877E2" w:rsidRPr="00C760F2" w:rsidRDefault="00B877E2" w:rsidP="00E85DE1">
            <w:pPr>
              <w:rPr>
                <w:rFonts w:ascii="Times New Roman" w:hAnsi="Times New Roman" w:cs="Times New Roman"/>
              </w:rPr>
            </w:pPr>
          </w:p>
        </w:tc>
        <w:tc>
          <w:tcPr>
            <w:tcW w:w="1634" w:type="dxa"/>
          </w:tcPr>
          <w:p w14:paraId="235844BF" w14:textId="74EF90FC" w:rsidR="00B877E2" w:rsidRPr="00C760F2" w:rsidRDefault="00B877E2" w:rsidP="00E85DE1">
            <w:pPr>
              <w:rPr>
                <w:rFonts w:ascii="Times New Roman" w:hAnsi="Times New Roman" w:cs="Times New Roman"/>
              </w:rPr>
            </w:pPr>
            <w:r>
              <w:rPr>
                <w:rFonts w:ascii="Times New Roman" w:hAnsi="Times New Roman" w:cs="Times New Roman"/>
              </w:rPr>
              <w:t>Business Development and Legal Department</w:t>
            </w:r>
          </w:p>
        </w:tc>
      </w:tr>
      <w:tr w:rsidR="00B877E2" w14:paraId="283D1DDE" w14:textId="1195BA07" w:rsidTr="00B877E2">
        <w:trPr>
          <w:trHeight w:val="470"/>
        </w:trPr>
        <w:tc>
          <w:tcPr>
            <w:tcW w:w="1403" w:type="dxa"/>
            <w:vMerge/>
          </w:tcPr>
          <w:p w14:paraId="44C3BC97" w14:textId="77777777" w:rsidR="00B877E2" w:rsidRPr="00C760F2" w:rsidRDefault="00B877E2" w:rsidP="00E85DE1">
            <w:pPr>
              <w:rPr>
                <w:rFonts w:ascii="Times New Roman" w:hAnsi="Times New Roman" w:cs="Times New Roman"/>
              </w:rPr>
            </w:pPr>
          </w:p>
        </w:tc>
        <w:tc>
          <w:tcPr>
            <w:tcW w:w="4347" w:type="dxa"/>
          </w:tcPr>
          <w:p w14:paraId="2426D130" w14:textId="6C6507CF" w:rsidR="00B877E2" w:rsidRPr="00C760F2" w:rsidRDefault="00B877E2" w:rsidP="00E85DE1">
            <w:pPr>
              <w:rPr>
                <w:rFonts w:ascii="Times New Roman" w:hAnsi="Times New Roman" w:cs="Times New Roman"/>
              </w:rPr>
            </w:pPr>
            <w:r>
              <w:rPr>
                <w:rFonts w:ascii="Times New Roman" w:hAnsi="Times New Roman" w:cs="Times New Roman"/>
              </w:rPr>
              <w:t xml:space="preserve">To streamline the process beginning from manufacturing to retailing </w:t>
            </w:r>
          </w:p>
        </w:tc>
        <w:tc>
          <w:tcPr>
            <w:tcW w:w="485" w:type="dxa"/>
          </w:tcPr>
          <w:p w14:paraId="0033DA3C" w14:textId="77777777" w:rsidR="00B877E2" w:rsidRPr="00C760F2" w:rsidRDefault="00B877E2" w:rsidP="00E85DE1">
            <w:pPr>
              <w:rPr>
                <w:rFonts w:ascii="Times New Roman" w:hAnsi="Times New Roman" w:cs="Times New Roman"/>
              </w:rPr>
            </w:pPr>
          </w:p>
        </w:tc>
        <w:tc>
          <w:tcPr>
            <w:tcW w:w="485" w:type="dxa"/>
          </w:tcPr>
          <w:p w14:paraId="6047E153" w14:textId="77777777" w:rsidR="00B877E2" w:rsidRPr="00C760F2" w:rsidRDefault="00B877E2" w:rsidP="00E85DE1">
            <w:pPr>
              <w:rPr>
                <w:rFonts w:ascii="Times New Roman" w:hAnsi="Times New Roman" w:cs="Times New Roman"/>
              </w:rPr>
            </w:pPr>
          </w:p>
        </w:tc>
        <w:tc>
          <w:tcPr>
            <w:tcW w:w="534" w:type="dxa"/>
          </w:tcPr>
          <w:p w14:paraId="409C0977" w14:textId="77777777" w:rsidR="00B877E2" w:rsidRPr="00C760F2" w:rsidRDefault="00B877E2" w:rsidP="00E85DE1">
            <w:pPr>
              <w:rPr>
                <w:rFonts w:ascii="Times New Roman" w:hAnsi="Times New Roman" w:cs="Times New Roman"/>
              </w:rPr>
            </w:pPr>
          </w:p>
        </w:tc>
        <w:tc>
          <w:tcPr>
            <w:tcW w:w="494" w:type="dxa"/>
          </w:tcPr>
          <w:p w14:paraId="2D4C4A44" w14:textId="6E681903"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1634" w:type="dxa"/>
          </w:tcPr>
          <w:p w14:paraId="3D23FA10" w14:textId="7DCF9D66" w:rsidR="00B877E2" w:rsidRPr="00C760F2" w:rsidRDefault="00B877E2" w:rsidP="00E85DE1">
            <w:pPr>
              <w:rPr>
                <w:rFonts w:ascii="Times New Roman" w:hAnsi="Times New Roman" w:cs="Times New Roman"/>
              </w:rPr>
            </w:pPr>
            <w:r>
              <w:rPr>
                <w:rFonts w:ascii="Times New Roman" w:hAnsi="Times New Roman" w:cs="Times New Roman"/>
              </w:rPr>
              <w:t>Manufacturing Department and R&amp;D Department</w:t>
            </w:r>
          </w:p>
        </w:tc>
      </w:tr>
      <w:tr w:rsidR="00B877E2" w14:paraId="07AB02E8" w14:textId="77777777" w:rsidTr="00B877E2">
        <w:trPr>
          <w:trHeight w:val="632"/>
        </w:trPr>
        <w:tc>
          <w:tcPr>
            <w:tcW w:w="1403" w:type="dxa"/>
            <w:vMerge w:val="restart"/>
            <w:vAlign w:val="center"/>
          </w:tcPr>
          <w:p w14:paraId="4029C42F" w14:textId="7064177D" w:rsidR="00B877E2" w:rsidRPr="00C760F2" w:rsidRDefault="00B877E2" w:rsidP="00B877E2">
            <w:pPr>
              <w:jc w:val="center"/>
              <w:rPr>
                <w:rFonts w:ascii="Times New Roman" w:hAnsi="Times New Roman" w:cs="Times New Roman"/>
              </w:rPr>
            </w:pPr>
            <w:r w:rsidRPr="00C760F2">
              <w:rPr>
                <w:rFonts w:ascii="Times New Roman" w:hAnsi="Times New Roman" w:cs="Times New Roman"/>
              </w:rPr>
              <w:t>Market Penetration</w:t>
            </w:r>
          </w:p>
        </w:tc>
        <w:tc>
          <w:tcPr>
            <w:tcW w:w="4347" w:type="dxa"/>
          </w:tcPr>
          <w:p w14:paraId="1D580A01" w14:textId="4835259E" w:rsidR="00B877E2" w:rsidRPr="00C760F2" w:rsidRDefault="00B877E2" w:rsidP="00E85DE1">
            <w:pPr>
              <w:rPr>
                <w:rFonts w:ascii="Times New Roman" w:hAnsi="Times New Roman" w:cs="Times New Roman"/>
              </w:rPr>
            </w:pPr>
            <w:r>
              <w:rPr>
                <w:rFonts w:ascii="Times New Roman" w:hAnsi="Times New Roman" w:cs="Times New Roman"/>
              </w:rPr>
              <w:t xml:space="preserve">To study the current retailing market and the purchase preference of the target consumers </w:t>
            </w:r>
          </w:p>
        </w:tc>
        <w:tc>
          <w:tcPr>
            <w:tcW w:w="485" w:type="dxa"/>
          </w:tcPr>
          <w:p w14:paraId="5584946A" w14:textId="39F0EBA6"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85" w:type="dxa"/>
          </w:tcPr>
          <w:p w14:paraId="5A3E8E5B" w14:textId="77777777" w:rsidR="00B877E2" w:rsidRPr="00C760F2" w:rsidRDefault="00B877E2" w:rsidP="00E85DE1">
            <w:pPr>
              <w:rPr>
                <w:rFonts w:ascii="Times New Roman" w:hAnsi="Times New Roman" w:cs="Times New Roman"/>
              </w:rPr>
            </w:pPr>
          </w:p>
        </w:tc>
        <w:tc>
          <w:tcPr>
            <w:tcW w:w="534" w:type="dxa"/>
          </w:tcPr>
          <w:p w14:paraId="2CE82FD2" w14:textId="77777777" w:rsidR="00B877E2" w:rsidRPr="00C760F2" w:rsidRDefault="00B877E2" w:rsidP="00E85DE1">
            <w:pPr>
              <w:rPr>
                <w:rFonts w:ascii="Times New Roman" w:hAnsi="Times New Roman" w:cs="Times New Roman"/>
              </w:rPr>
            </w:pPr>
          </w:p>
        </w:tc>
        <w:tc>
          <w:tcPr>
            <w:tcW w:w="494" w:type="dxa"/>
          </w:tcPr>
          <w:p w14:paraId="627F614E" w14:textId="77777777" w:rsidR="00B877E2" w:rsidRPr="00C760F2" w:rsidRDefault="00B877E2" w:rsidP="00E85DE1">
            <w:pPr>
              <w:rPr>
                <w:rFonts w:ascii="Times New Roman" w:hAnsi="Times New Roman" w:cs="Times New Roman"/>
              </w:rPr>
            </w:pPr>
          </w:p>
        </w:tc>
        <w:tc>
          <w:tcPr>
            <w:tcW w:w="1634" w:type="dxa"/>
          </w:tcPr>
          <w:p w14:paraId="4BC4DB41" w14:textId="2280BCD2" w:rsidR="00B877E2" w:rsidRPr="00C760F2" w:rsidRDefault="00B877E2" w:rsidP="00E85DE1">
            <w:pPr>
              <w:rPr>
                <w:rFonts w:ascii="Times New Roman" w:hAnsi="Times New Roman" w:cs="Times New Roman"/>
              </w:rPr>
            </w:pPr>
            <w:r>
              <w:rPr>
                <w:rFonts w:ascii="Times New Roman" w:hAnsi="Times New Roman" w:cs="Times New Roman"/>
              </w:rPr>
              <w:t>Marketing Department</w:t>
            </w:r>
          </w:p>
        </w:tc>
      </w:tr>
      <w:tr w:rsidR="00B877E2" w14:paraId="7AFF16D0" w14:textId="77777777" w:rsidTr="00B877E2">
        <w:trPr>
          <w:trHeight w:val="470"/>
        </w:trPr>
        <w:tc>
          <w:tcPr>
            <w:tcW w:w="1403" w:type="dxa"/>
            <w:vMerge/>
          </w:tcPr>
          <w:p w14:paraId="08F14A79" w14:textId="77777777" w:rsidR="00B877E2" w:rsidRPr="00C760F2" w:rsidRDefault="00B877E2" w:rsidP="00E85DE1">
            <w:pPr>
              <w:rPr>
                <w:rFonts w:ascii="Times New Roman" w:hAnsi="Times New Roman" w:cs="Times New Roman"/>
              </w:rPr>
            </w:pPr>
          </w:p>
        </w:tc>
        <w:tc>
          <w:tcPr>
            <w:tcW w:w="4347" w:type="dxa"/>
          </w:tcPr>
          <w:p w14:paraId="714D5113" w14:textId="77777777" w:rsidR="00B877E2" w:rsidRDefault="00B877E2" w:rsidP="00E85DE1">
            <w:pPr>
              <w:rPr>
                <w:rFonts w:ascii="Times New Roman" w:hAnsi="Times New Roman" w:cs="Times New Roman"/>
              </w:rPr>
            </w:pPr>
            <w:r>
              <w:rPr>
                <w:rFonts w:ascii="Times New Roman" w:hAnsi="Times New Roman" w:cs="Times New Roman"/>
              </w:rPr>
              <w:t>To network the relevant media platform for the promotion</w:t>
            </w:r>
          </w:p>
          <w:p w14:paraId="2BC2B14A" w14:textId="04A2DAEB" w:rsidR="00B877E2" w:rsidRPr="00C760F2" w:rsidRDefault="00B877E2" w:rsidP="00E85DE1">
            <w:pPr>
              <w:rPr>
                <w:rFonts w:ascii="Times New Roman" w:hAnsi="Times New Roman" w:cs="Times New Roman"/>
              </w:rPr>
            </w:pPr>
            <w:r>
              <w:rPr>
                <w:rFonts w:ascii="Times New Roman" w:hAnsi="Times New Roman" w:cs="Times New Roman"/>
              </w:rPr>
              <w:t>To create specific price strategies and promotion schemes to attract the target consumers</w:t>
            </w:r>
          </w:p>
        </w:tc>
        <w:tc>
          <w:tcPr>
            <w:tcW w:w="485" w:type="dxa"/>
          </w:tcPr>
          <w:p w14:paraId="67183999" w14:textId="77777777" w:rsidR="00B877E2" w:rsidRPr="00C760F2" w:rsidRDefault="00B877E2" w:rsidP="00E85DE1">
            <w:pPr>
              <w:rPr>
                <w:rFonts w:ascii="Times New Roman" w:hAnsi="Times New Roman" w:cs="Times New Roman"/>
              </w:rPr>
            </w:pPr>
          </w:p>
        </w:tc>
        <w:tc>
          <w:tcPr>
            <w:tcW w:w="485" w:type="dxa"/>
          </w:tcPr>
          <w:p w14:paraId="27669AFE" w14:textId="45259064"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534" w:type="dxa"/>
          </w:tcPr>
          <w:p w14:paraId="2654D825" w14:textId="4D2124BE" w:rsidR="00B877E2" w:rsidRPr="00C760F2" w:rsidRDefault="00B877E2" w:rsidP="00E85DE1">
            <w:pPr>
              <w:rPr>
                <w:rFonts w:ascii="Times New Roman" w:hAnsi="Times New Roman" w:cs="Times New Roman"/>
              </w:rPr>
            </w:pPr>
          </w:p>
        </w:tc>
        <w:tc>
          <w:tcPr>
            <w:tcW w:w="494" w:type="dxa"/>
          </w:tcPr>
          <w:p w14:paraId="1FF4BD10" w14:textId="77777777" w:rsidR="00B877E2" w:rsidRPr="00C760F2" w:rsidRDefault="00B877E2" w:rsidP="00E85DE1">
            <w:pPr>
              <w:rPr>
                <w:rFonts w:ascii="Times New Roman" w:hAnsi="Times New Roman" w:cs="Times New Roman"/>
              </w:rPr>
            </w:pPr>
          </w:p>
        </w:tc>
        <w:tc>
          <w:tcPr>
            <w:tcW w:w="1634" w:type="dxa"/>
          </w:tcPr>
          <w:p w14:paraId="0B05DC71" w14:textId="30728CEB" w:rsidR="00B877E2" w:rsidRPr="00C760F2" w:rsidRDefault="00B877E2" w:rsidP="00E85DE1">
            <w:pPr>
              <w:rPr>
                <w:rFonts w:ascii="Times New Roman" w:hAnsi="Times New Roman" w:cs="Times New Roman"/>
              </w:rPr>
            </w:pPr>
            <w:r>
              <w:rPr>
                <w:rFonts w:ascii="Times New Roman" w:hAnsi="Times New Roman" w:cs="Times New Roman"/>
              </w:rPr>
              <w:t>Corporate Communication and Marketing Department</w:t>
            </w:r>
          </w:p>
        </w:tc>
      </w:tr>
      <w:tr w:rsidR="00B877E2" w14:paraId="2F2F9B12" w14:textId="77777777" w:rsidTr="00B877E2">
        <w:trPr>
          <w:trHeight w:val="470"/>
        </w:trPr>
        <w:tc>
          <w:tcPr>
            <w:tcW w:w="1403" w:type="dxa"/>
            <w:vMerge/>
          </w:tcPr>
          <w:p w14:paraId="36135BF8" w14:textId="77777777" w:rsidR="00B877E2" w:rsidRPr="00C760F2" w:rsidRDefault="00B877E2" w:rsidP="00E85DE1">
            <w:pPr>
              <w:rPr>
                <w:rFonts w:ascii="Times New Roman" w:hAnsi="Times New Roman" w:cs="Times New Roman"/>
              </w:rPr>
            </w:pPr>
          </w:p>
        </w:tc>
        <w:tc>
          <w:tcPr>
            <w:tcW w:w="4347" w:type="dxa"/>
          </w:tcPr>
          <w:p w14:paraId="1FBC11BC" w14:textId="0F82884E" w:rsidR="00B877E2" w:rsidRDefault="00B877E2" w:rsidP="00E85DE1">
            <w:pPr>
              <w:rPr>
                <w:rFonts w:ascii="Times New Roman" w:hAnsi="Times New Roman" w:cs="Times New Roman"/>
              </w:rPr>
            </w:pPr>
            <w:r>
              <w:rPr>
                <w:rFonts w:ascii="Times New Roman" w:hAnsi="Times New Roman" w:cs="Times New Roman"/>
              </w:rPr>
              <w:t xml:space="preserve">To evaluate the effectiveness of the above strategies </w:t>
            </w:r>
          </w:p>
        </w:tc>
        <w:tc>
          <w:tcPr>
            <w:tcW w:w="485" w:type="dxa"/>
          </w:tcPr>
          <w:p w14:paraId="0D012E92" w14:textId="77777777" w:rsidR="00B877E2" w:rsidRPr="00C760F2" w:rsidRDefault="00B877E2" w:rsidP="00E85DE1">
            <w:pPr>
              <w:rPr>
                <w:rFonts w:ascii="Times New Roman" w:hAnsi="Times New Roman" w:cs="Times New Roman"/>
              </w:rPr>
            </w:pPr>
          </w:p>
        </w:tc>
        <w:tc>
          <w:tcPr>
            <w:tcW w:w="485" w:type="dxa"/>
          </w:tcPr>
          <w:p w14:paraId="01643F48" w14:textId="77777777" w:rsidR="00B877E2" w:rsidRDefault="00B877E2" w:rsidP="00E85DE1">
            <w:pPr>
              <w:rPr>
                <w:rFonts w:ascii="Zurich XBlk BT" w:hAnsi="Zurich XBlk BT" w:cs="Times New Roman"/>
                <w:sz w:val="24"/>
                <w:szCs w:val="24"/>
                <w:lang w:eastAsia="zh-TW"/>
              </w:rPr>
            </w:pPr>
          </w:p>
        </w:tc>
        <w:tc>
          <w:tcPr>
            <w:tcW w:w="534" w:type="dxa"/>
          </w:tcPr>
          <w:p w14:paraId="7DDC4F05" w14:textId="1366E179" w:rsidR="00B877E2" w:rsidRPr="00C760F2" w:rsidRDefault="00B877E2" w:rsidP="00E85DE1">
            <w:pPr>
              <w:rPr>
                <w:rFonts w:ascii="Times New Roman" w:hAnsi="Times New Roman" w:cs="Times New Roman"/>
              </w:rPr>
            </w:pPr>
          </w:p>
        </w:tc>
        <w:tc>
          <w:tcPr>
            <w:tcW w:w="494" w:type="dxa"/>
          </w:tcPr>
          <w:p w14:paraId="07D076EB" w14:textId="6CE494FA"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1634" w:type="dxa"/>
          </w:tcPr>
          <w:p w14:paraId="636EDD60" w14:textId="77777777" w:rsidR="00B877E2" w:rsidRPr="00C760F2" w:rsidRDefault="00B877E2" w:rsidP="00E85DE1">
            <w:pPr>
              <w:rPr>
                <w:rFonts w:ascii="Times New Roman" w:hAnsi="Times New Roman" w:cs="Times New Roman"/>
              </w:rPr>
            </w:pPr>
          </w:p>
        </w:tc>
      </w:tr>
      <w:tr w:rsidR="00B877E2" w14:paraId="64A56F83" w14:textId="77777777" w:rsidTr="00B877E2">
        <w:trPr>
          <w:trHeight w:val="768"/>
        </w:trPr>
        <w:tc>
          <w:tcPr>
            <w:tcW w:w="1403" w:type="dxa"/>
            <w:vMerge w:val="restart"/>
            <w:vAlign w:val="center"/>
          </w:tcPr>
          <w:p w14:paraId="5C7D4E06" w14:textId="222C4615" w:rsidR="00B877E2" w:rsidRPr="00C760F2" w:rsidRDefault="00B877E2" w:rsidP="00B877E2">
            <w:pPr>
              <w:jc w:val="center"/>
              <w:rPr>
                <w:rFonts w:ascii="Times New Roman" w:hAnsi="Times New Roman" w:cs="Times New Roman"/>
              </w:rPr>
            </w:pPr>
            <w:r w:rsidRPr="00C760F2">
              <w:rPr>
                <w:rFonts w:ascii="Times New Roman" w:hAnsi="Times New Roman" w:cs="Times New Roman"/>
              </w:rPr>
              <w:t>Product Development</w:t>
            </w:r>
          </w:p>
        </w:tc>
        <w:tc>
          <w:tcPr>
            <w:tcW w:w="4347" w:type="dxa"/>
          </w:tcPr>
          <w:p w14:paraId="4E272EBF" w14:textId="01B2E759" w:rsidR="00B877E2" w:rsidRPr="00C760F2" w:rsidRDefault="00B877E2" w:rsidP="00E85DE1">
            <w:pPr>
              <w:rPr>
                <w:rFonts w:ascii="Times New Roman" w:hAnsi="Times New Roman" w:cs="Times New Roman"/>
              </w:rPr>
            </w:pPr>
            <w:r>
              <w:rPr>
                <w:rFonts w:ascii="Times New Roman" w:hAnsi="Times New Roman" w:cs="Times New Roman"/>
              </w:rPr>
              <w:t>To study the potential market size for semi-custom-made products</w:t>
            </w:r>
          </w:p>
        </w:tc>
        <w:tc>
          <w:tcPr>
            <w:tcW w:w="485" w:type="dxa"/>
          </w:tcPr>
          <w:p w14:paraId="503924CF" w14:textId="5C87EC95"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85" w:type="dxa"/>
          </w:tcPr>
          <w:p w14:paraId="3B4607B8" w14:textId="77777777" w:rsidR="00B877E2" w:rsidRPr="00C760F2" w:rsidRDefault="00B877E2" w:rsidP="00E85DE1">
            <w:pPr>
              <w:rPr>
                <w:rFonts w:ascii="Times New Roman" w:hAnsi="Times New Roman" w:cs="Times New Roman"/>
              </w:rPr>
            </w:pPr>
          </w:p>
        </w:tc>
        <w:tc>
          <w:tcPr>
            <w:tcW w:w="534" w:type="dxa"/>
          </w:tcPr>
          <w:p w14:paraId="08A2F49D" w14:textId="77777777" w:rsidR="00B877E2" w:rsidRPr="00C760F2" w:rsidRDefault="00B877E2" w:rsidP="00E85DE1">
            <w:pPr>
              <w:rPr>
                <w:rFonts w:ascii="Times New Roman" w:hAnsi="Times New Roman" w:cs="Times New Roman"/>
              </w:rPr>
            </w:pPr>
          </w:p>
        </w:tc>
        <w:tc>
          <w:tcPr>
            <w:tcW w:w="494" w:type="dxa"/>
          </w:tcPr>
          <w:p w14:paraId="6E8EEB8C" w14:textId="77777777" w:rsidR="00B877E2" w:rsidRPr="00C760F2" w:rsidRDefault="00B877E2" w:rsidP="00E85DE1">
            <w:pPr>
              <w:rPr>
                <w:rFonts w:ascii="Times New Roman" w:hAnsi="Times New Roman" w:cs="Times New Roman"/>
              </w:rPr>
            </w:pPr>
          </w:p>
        </w:tc>
        <w:tc>
          <w:tcPr>
            <w:tcW w:w="1634" w:type="dxa"/>
          </w:tcPr>
          <w:p w14:paraId="7BEF42C1" w14:textId="731144A6" w:rsidR="00B877E2" w:rsidRPr="00C760F2" w:rsidRDefault="00B877E2" w:rsidP="00E85DE1">
            <w:pPr>
              <w:rPr>
                <w:rFonts w:ascii="Times New Roman" w:hAnsi="Times New Roman" w:cs="Times New Roman"/>
              </w:rPr>
            </w:pPr>
            <w:r>
              <w:rPr>
                <w:rFonts w:ascii="Times New Roman" w:hAnsi="Times New Roman" w:cs="Times New Roman"/>
              </w:rPr>
              <w:t>Marketing Department</w:t>
            </w:r>
          </w:p>
        </w:tc>
      </w:tr>
      <w:tr w:rsidR="00B877E2" w14:paraId="55F290FD" w14:textId="77777777" w:rsidTr="00B877E2">
        <w:trPr>
          <w:trHeight w:val="768"/>
        </w:trPr>
        <w:tc>
          <w:tcPr>
            <w:tcW w:w="1403" w:type="dxa"/>
            <w:vMerge/>
            <w:vAlign w:val="center"/>
          </w:tcPr>
          <w:p w14:paraId="3A177546" w14:textId="77777777" w:rsidR="00B877E2" w:rsidRPr="00C760F2" w:rsidRDefault="00B877E2" w:rsidP="00B877E2">
            <w:pPr>
              <w:jc w:val="center"/>
              <w:rPr>
                <w:rFonts w:ascii="Times New Roman" w:hAnsi="Times New Roman" w:cs="Times New Roman"/>
              </w:rPr>
            </w:pPr>
          </w:p>
        </w:tc>
        <w:tc>
          <w:tcPr>
            <w:tcW w:w="4347" w:type="dxa"/>
          </w:tcPr>
          <w:p w14:paraId="30FAC5D6" w14:textId="3C2EA213" w:rsidR="00B877E2" w:rsidRDefault="00B877E2" w:rsidP="00E85DE1">
            <w:pPr>
              <w:rPr>
                <w:rFonts w:ascii="Times New Roman" w:hAnsi="Times New Roman" w:cs="Times New Roman"/>
              </w:rPr>
            </w:pPr>
            <w:r>
              <w:rPr>
                <w:rFonts w:ascii="Times New Roman" w:hAnsi="Times New Roman" w:cs="Times New Roman"/>
              </w:rPr>
              <w:t>To study the possibility of implementing this strategy in clothes with different functions</w:t>
            </w:r>
          </w:p>
        </w:tc>
        <w:tc>
          <w:tcPr>
            <w:tcW w:w="485" w:type="dxa"/>
          </w:tcPr>
          <w:p w14:paraId="1F84808E" w14:textId="77777777" w:rsidR="00B877E2" w:rsidRDefault="00B877E2" w:rsidP="00E85DE1">
            <w:pPr>
              <w:rPr>
                <w:rFonts w:ascii="Zurich XBlk BT" w:hAnsi="Zurich XBlk BT" w:cs="Times New Roman"/>
                <w:sz w:val="24"/>
                <w:szCs w:val="24"/>
                <w:lang w:eastAsia="zh-TW"/>
              </w:rPr>
            </w:pPr>
          </w:p>
        </w:tc>
        <w:tc>
          <w:tcPr>
            <w:tcW w:w="485" w:type="dxa"/>
          </w:tcPr>
          <w:p w14:paraId="39448AF2" w14:textId="5FD5C87B"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534" w:type="dxa"/>
          </w:tcPr>
          <w:p w14:paraId="15934B12" w14:textId="77777777" w:rsidR="00B877E2" w:rsidRPr="00C760F2" w:rsidRDefault="00B877E2" w:rsidP="00E85DE1">
            <w:pPr>
              <w:rPr>
                <w:rFonts w:ascii="Times New Roman" w:hAnsi="Times New Roman" w:cs="Times New Roman"/>
              </w:rPr>
            </w:pPr>
          </w:p>
        </w:tc>
        <w:tc>
          <w:tcPr>
            <w:tcW w:w="494" w:type="dxa"/>
          </w:tcPr>
          <w:p w14:paraId="4EB3AD42" w14:textId="77777777" w:rsidR="00B877E2" w:rsidRPr="00C760F2" w:rsidRDefault="00B877E2" w:rsidP="00E85DE1">
            <w:pPr>
              <w:rPr>
                <w:rFonts w:ascii="Times New Roman" w:hAnsi="Times New Roman" w:cs="Times New Roman"/>
              </w:rPr>
            </w:pPr>
          </w:p>
        </w:tc>
        <w:tc>
          <w:tcPr>
            <w:tcW w:w="1634" w:type="dxa"/>
          </w:tcPr>
          <w:p w14:paraId="5E0A8DE6" w14:textId="57C00C64" w:rsidR="00B877E2" w:rsidRPr="00C760F2" w:rsidRDefault="00B877E2" w:rsidP="00E85DE1">
            <w:pPr>
              <w:rPr>
                <w:rFonts w:ascii="Times New Roman" w:hAnsi="Times New Roman" w:cs="Times New Roman"/>
              </w:rPr>
            </w:pPr>
            <w:r>
              <w:rPr>
                <w:rFonts w:ascii="Times New Roman" w:hAnsi="Times New Roman" w:cs="Times New Roman"/>
              </w:rPr>
              <w:t>Technical Team</w:t>
            </w:r>
          </w:p>
        </w:tc>
      </w:tr>
      <w:tr w:rsidR="00B877E2" w14:paraId="2898D653" w14:textId="77777777" w:rsidTr="00B877E2">
        <w:trPr>
          <w:trHeight w:val="768"/>
        </w:trPr>
        <w:tc>
          <w:tcPr>
            <w:tcW w:w="1403" w:type="dxa"/>
            <w:vMerge/>
            <w:vAlign w:val="center"/>
          </w:tcPr>
          <w:p w14:paraId="620DD90A" w14:textId="77777777" w:rsidR="00B877E2" w:rsidRPr="00C760F2" w:rsidRDefault="00B877E2" w:rsidP="00B877E2">
            <w:pPr>
              <w:jc w:val="center"/>
              <w:rPr>
                <w:rFonts w:ascii="Times New Roman" w:hAnsi="Times New Roman" w:cs="Times New Roman"/>
              </w:rPr>
            </w:pPr>
          </w:p>
        </w:tc>
        <w:tc>
          <w:tcPr>
            <w:tcW w:w="4347" w:type="dxa"/>
          </w:tcPr>
          <w:p w14:paraId="484C385D" w14:textId="35C38C56" w:rsidR="00B877E2" w:rsidRDefault="00B877E2" w:rsidP="00E85DE1">
            <w:pPr>
              <w:rPr>
                <w:rFonts w:ascii="Times New Roman" w:hAnsi="Times New Roman" w:cs="Times New Roman"/>
              </w:rPr>
            </w:pPr>
            <w:r>
              <w:rPr>
                <w:rFonts w:ascii="Times New Roman" w:hAnsi="Times New Roman" w:cs="Times New Roman"/>
              </w:rPr>
              <w:t>To recruit suitable professionals to run this business</w:t>
            </w:r>
          </w:p>
        </w:tc>
        <w:tc>
          <w:tcPr>
            <w:tcW w:w="485" w:type="dxa"/>
          </w:tcPr>
          <w:p w14:paraId="2F1B188F" w14:textId="77777777" w:rsidR="00B877E2" w:rsidRDefault="00B877E2" w:rsidP="00E85DE1">
            <w:pPr>
              <w:rPr>
                <w:rFonts w:ascii="Zurich XBlk BT" w:hAnsi="Zurich XBlk BT" w:cs="Times New Roman"/>
                <w:sz w:val="24"/>
                <w:szCs w:val="24"/>
                <w:lang w:eastAsia="zh-TW"/>
              </w:rPr>
            </w:pPr>
          </w:p>
        </w:tc>
        <w:tc>
          <w:tcPr>
            <w:tcW w:w="485" w:type="dxa"/>
          </w:tcPr>
          <w:p w14:paraId="3D89F872" w14:textId="77777777" w:rsidR="00B877E2" w:rsidRDefault="00B877E2" w:rsidP="00E85DE1">
            <w:pPr>
              <w:rPr>
                <w:rFonts w:ascii="Zurich XBlk BT" w:hAnsi="Zurich XBlk BT" w:cs="Times New Roman"/>
                <w:sz w:val="24"/>
                <w:szCs w:val="24"/>
                <w:lang w:eastAsia="zh-TW"/>
              </w:rPr>
            </w:pPr>
          </w:p>
        </w:tc>
        <w:tc>
          <w:tcPr>
            <w:tcW w:w="534" w:type="dxa"/>
          </w:tcPr>
          <w:p w14:paraId="710D06BA" w14:textId="68994D4D"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494" w:type="dxa"/>
          </w:tcPr>
          <w:p w14:paraId="1BC7FB31" w14:textId="77777777" w:rsidR="00B877E2" w:rsidRPr="00C760F2" w:rsidRDefault="00B877E2" w:rsidP="00E85DE1">
            <w:pPr>
              <w:rPr>
                <w:rFonts w:ascii="Times New Roman" w:hAnsi="Times New Roman" w:cs="Times New Roman"/>
              </w:rPr>
            </w:pPr>
          </w:p>
        </w:tc>
        <w:tc>
          <w:tcPr>
            <w:tcW w:w="1634" w:type="dxa"/>
          </w:tcPr>
          <w:p w14:paraId="61FC56BF" w14:textId="7DF3ED51" w:rsidR="00B877E2" w:rsidRPr="00C760F2" w:rsidRDefault="00B877E2" w:rsidP="00E85DE1">
            <w:pPr>
              <w:rPr>
                <w:rFonts w:ascii="Times New Roman" w:hAnsi="Times New Roman" w:cs="Times New Roman"/>
              </w:rPr>
            </w:pPr>
            <w:r>
              <w:rPr>
                <w:rFonts w:ascii="Times New Roman" w:hAnsi="Times New Roman" w:cs="Times New Roman"/>
              </w:rPr>
              <w:t>Operation Team</w:t>
            </w:r>
          </w:p>
        </w:tc>
      </w:tr>
      <w:tr w:rsidR="00B877E2" w14:paraId="55F12DF5" w14:textId="77777777" w:rsidTr="00B877E2">
        <w:trPr>
          <w:trHeight w:val="768"/>
        </w:trPr>
        <w:tc>
          <w:tcPr>
            <w:tcW w:w="1403" w:type="dxa"/>
            <w:vMerge/>
            <w:vAlign w:val="center"/>
          </w:tcPr>
          <w:p w14:paraId="0F10FD49" w14:textId="77777777" w:rsidR="00B877E2" w:rsidRPr="00C760F2" w:rsidRDefault="00B877E2" w:rsidP="00B877E2">
            <w:pPr>
              <w:jc w:val="center"/>
              <w:rPr>
                <w:rFonts w:ascii="Times New Roman" w:hAnsi="Times New Roman" w:cs="Times New Roman"/>
              </w:rPr>
            </w:pPr>
          </w:p>
        </w:tc>
        <w:tc>
          <w:tcPr>
            <w:tcW w:w="4347" w:type="dxa"/>
          </w:tcPr>
          <w:p w14:paraId="19D1A4AD" w14:textId="5E10F5C3" w:rsidR="00B877E2" w:rsidRDefault="00B877E2" w:rsidP="00E85DE1">
            <w:pPr>
              <w:rPr>
                <w:rFonts w:ascii="Times New Roman" w:hAnsi="Times New Roman" w:cs="Times New Roman"/>
              </w:rPr>
            </w:pPr>
            <w:r>
              <w:rPr>
                <w:rFonts w:ascii="Times New Roman" w:hAnsi="Times New Roman" w:cs="Times New Roman"/>
              </w:rPr>
              <w:t xml:space="preserve">To evaluate the effectiveness of this strategy </w:t>
            </w:r>
          </w:p>
        </w:tc>
        <w:tc>
          <w:tcPr>
            <w:tcW w:w="485" w:type="dxa"/>
          </w:tcPr>
          <w:p w14:paraId="1AA73B72" w14:textId="77777777" w:rsidR="00B877E2" w:rsidRDefault="00B877E2" w:rsidP="00E85DE1">
            <w:pPr>
              <w:rPr>
                <w:rFonts w:ascii="Zurich XBlk BT" w:hAnsi="Zurich XBlk BT" w:cs="Times New Roman"/>
                <w:sz w:val="24"/>
                <w:szCs w:val="24"/>
                <w:lang w:eastAsia="zh-TW"/>
              </w:rPr>
            </w:pPr>
          </w:p>
        </w:tc>
        <w:tc>
          <w:tcPr>
            <w:tcW w:w="485" w:type="dxa"/>
          </w:tcPr>
          <w:p w14:paraId="1CA0398A" w14:textId="77777777" w:rsidR="00B877E2" w:rsidRDefault="00B877E2" w:rsidP="00E85DE1">
            <w:pPr>
              <w:rPr>
                <w:rFonts w:ascii="Zurich XBlk BT" w:hAnsi="Zurich XBlk BT" w:cs="Times New Roman"/>
                <w:sz w:val="24"/>
                <w:szCs w:val="24"/>
                <w:lang w:eastAsia="zh-TW"/>
              </w:rPr>
            </w:pPr>
          </w:p>
        </w:tc>
        <w:tc>
          <w:tcPr>
            <w:tcW w:w="534" w:type="dxa"/>
          </w:tcPr>
          <w:p w14:paraId="49CC34A8" w14:textId="77777777" w:rsidR="00B877E2" w:rsidRDefault="00B877E2" w:rsidP="00E85DE1">
            <w:pPr>
              <w:rPr>
                <w:rFonts w:ascii="Zurich XBlk BT" w:hAnsi="Zurich XBlk BT" w:cs="Times New Roman"/>
                <w:sz w:val="24"/>
                <w:szCs w:val="24"/>
                <w:lang w:eastAsia="zh-TW"/>
              </w:rPr>
            </w:pPr>
          </w:p>
        </w:tc>
        <w:tc>
          <w:tcPr>
            <w:tcW w:w="494" w:type="dxa"/>
          </w:tcPr>
          <w:p w14:paraId="3A0CDC7C" w14:textId="2415EB94" w:rsidR="00B877E2" w:rsidRPr="00C760F2" w:rsidRDefault="00B877E2" w:rsidP="00E85DE1">
            <w:pPr>
              <w:rPr>
                <w:rFonts w:ascii="Times New Roman" w:hAnsi="Times New Roman" w:cs="Times New Roman"/>
              </w:rPr>
            </w:pPr>
            <w:r>
              <w:rPr>
                <w:rFonts w:ascii="Zurich XBlk BT" w:hAnsi="Zurich XBlk BT" w:cs="Times New Roman"/>
                <w:sz w:val="24"/>
                <w:szCs w:val="24"/>
                <w:lang w:eastAsia="zh-TW"/>
              </w:rPr>
              <w:t>√</w:t>
            </w:r>
          </w:p>
        </w:tc>
        <w:tc>
          <w:tcPr>
            <w:tcW w:w="1634" w:type="dxa"/>
          </w:tcPr>
          <w:p w14:paraId="1A735784" w14:textId="113061F5" w:rsidR="00B877E2" w:rsidRDefault="00B877E2" w:rsidP="00E85DE1">
            <w:pPr>
              <w:rPr>
                <w:rFonts w:ascii="Times New Roman" w:hAnsi="Times New Roman" w:cs="Times New Roman"/>
              </w:rPr>
            </w:pPr>
            <w:r>
              <w:rPr>
                <w:rFonts w:ascii="Times New Roman" w:hAnsi="Times New Roman" w:cs="Times New Roman"/>
              </w:rPr>
              <w:t>Marketing Department</w:t>
            </w:r>
          </w:p>
        </w:tc>
      </w:tr>
    </w:tbl>
    <w:p w14:paraId="2410BDF4" w14:textId="3E99CAA0" w:rsidR="285070FC" w:rsidRDefault="397B005F" w:rsidP="00C820F2">
      <w:pPr>
        <w:pStyle w:val="Heading1"/>
        <w:spacing w:line="360" w:lineRule="auto"/>
        <w:jc w:val="both"/>
      </w:pPr>
      <w:bookmarkStart w:id="26" w:name="_Toc150767556"/>
      <w:r>
        <w:t>1</w:t>
      </w:r>
      <w:r w:rsidR="285E296C">
        <w:t>1</w:t>
      </w:r>
      <w:r>
        <w:t>.Implementation</w:t>
      </w:r>
      <w:r w:rsidR="00D00943">
        <w:t xml:space="preserve"> </w:t>
      </w:r>
      <w:r w:rsidR="007B56CB">
        <w:t>Tools</w:t>
      </w:r>
      <w:bookmarkEnd w:id="26"/>
    </w:p>
    <w:p w14:paraId="56713448" w14:textId="76D301DF" w:rsidR="008A4DEC" w:rsidRPr="008A4DEC" w:rsidRDefault="008A4DEC" w:rsidP="000F61B3">
      <w:pPr>
        <w:spacing w:line="360" w:lineRule="auto"/>
        <w:jc w:val="both"/>
        <w:rPr>
          <w:rFonts w:ascii="Times New Roman" w:hAnsi="Times New Roman" w:cs="Times New Roman"/>
          <w:sz w:val="24"/>
          <w:szCs w:val="24"/>
          <w:lang w:eastAsia="zh-TW"/>
        </w:rPr>
      </w:pPr>
      <w:r w:rsidRPr="008A4DEC">
        <w:rPr>
          <w:rFonts w:ascii="Times New Roman" w:hAnsi="Times New Roman" w:cs="Times New Roman"/>
          <w:sz w:val="24"/>
          <w:szCs w:val="24"/>
          <w:lang w:eastAsia="zh-TW"/>
        </w:rPr>
        <w:t xml:space="preserve">To </w:t>
      </w:r>
      <w:r w:rsidR="00B94E51" w:rsidRPr="008A4DEC">
        <w:rPr>
          <w:rFonts w:ascii="Times New Roman" w:hAnsi="Times New Roman" w:cs="Times New Roman"/>
          <w:sz w:val="24"/>
          <w:szCs w:val="24"/>
          <w:lang w:eastAsia="zh-TW"/>
        </w:rPr>
        <w:t>achieve</w:t>
      </w:r>
      <w:r w:rsidR="009D3E60">
        <w:rPr>
          <w:rFonts w:ascii="Times New Roman" w:hAnsi="Times New Roman" w:cs="Times New Roman"/>
          <w:sz w:val="24"/>
          <w:szCs w:val="24"/>
          <w:lang w:eastAsia="zh-TW"/>
        </w:rPr>
        <w:t xml:space="preserve"> backward integration strategies, </w:t>
      </w:r>
      <w:r w:rsidR="00B94E51">
        <w:rPr>
          <w:rFonts w:ascii="Times New Roman" w:hAnsi="Times New Roman" w:cs="Times New Roman"/>
          <w:sz w:val="24"/>
          <w:szCs w:val="24"/>
          <w:lang w:eastAsia="zh-TW"/>
        </w:rPr>
        <w:t xml:space="preserve">a team of business development should be </w:t>
      </w:r>
      <w:r w:rsidR="001A64F7">
        <w:rPr>
          <w:rFonts w:ascii="Times New Roman" w:hAnsi="Times New Roman" w:cs="Times New Roman"/>
          <w:sz w:val="24"/>
          <w:szCs w:val="24"/>
          <w:lang w:eastAsia="zh-TW"/>
        </w:rPr>
        <w:t xml:space="preserve">formed to study the garmenting </w:t>
      </w:r>
      <w:r w:rsidR="004270E8">
        <w:rPr>
          <w:rFonts w:ascii="Times New Roman" w:hAnsi="Times New Roman" w:cs="Times New Roman"/>
          <w:sz w:val="24"/>
          <w:szCs w:val="24"/>
          <w:lang w:eastAsia="zh-TW"/>
        </w:rPr>
        <w:t>industry which produce apparels</w:t>
      </w:r>
      <w:r w:rsidR="00AF39BB">
        <w:rPr>
          <w:rFonts w:ascii="Times New Roman" w:hAnsi="Times New Roman" w:cs="Times New Roman"/>
          <w:sz w:val="24"/>
          <w:szCs w:val="24"/>
          <w:lang w:eastAsia="zh-TW"/>
        </w:rPr>
        <w:t xml:space="preserve">. The </w:t>
      </w:r>
      <w:r w:rsidR="00B71B74">
        <w:rPr>
          <w:rFonts w:ascii="Times New Roman" w:hAnsi="Times New Roman" w:cs="Times New Roman"/>
          <w:sz w:val="24"/>
          <w:szCs w:val="24"/>
          <w:lang w:eastAsia="zh-TW"/>
        </w:rPr>
        <w:t>criteria</w:t>
      </w:r>
      <w:r w:rsidR="00AF39BB">
        <w:rPr>
          <w:rFonts w:ascii="Times New Roman" w:hAnsi="Times New Roman" w:cs="Times New Roman"/>
          <w:sz w:val="24"/>
          <w:szCs w:val="24"/>
          <w:lang w:eastAsia="zh-TW"/>
        </w:rPr>
        <w:t xml:space="preserve"> </w:t>
      </w:r>
      <w:r w:rsidR="00B1314F">
        <w:rPr>
          <w:rFonts w:ascii="Times New Roman" w:hAnsi="Times New Roman" w:cs="Times New Roman"/>
          <w:sz w:val="24"/>
          <w:szCs w:val="24"/>
          <w:lang w:eastAsia="zh-TW"/>
        </w:rPr>
        <w:t>of</w:t>
      </w:r>
      <w:r w:rsidR="00AF39BB">
        <w:rPr>
          <w:rFonts w:ascii="Times New Roman" w:hAnsi="Times New Roman" w:cs="Times New Roman"/>
          <w:sz w:val="24"/>
          <w:szCs w:val="24"/>
          <w:lang w:eastAsia="zh-TW"/>
        </w:rPr>
        <w:t xml:space="preserve"> selecting a </w:t>
      </w:r>
      <w:r w:rsidR="00B1314F">
        <w:rPr>
          <w:rFonts w:ascii="Times New Roman" w:hAnsi="Times New Roman" w:cs="Times New Roman"/>
          <w:sz w:val="24"/>
          <w:szCs w:val="24"/>
          <w:lang w:eastAsia="zh-TW"/>
        </w:rPr>
        <w:t xml:space="preserve">supplier should be the </w:t>
      </w:r>
      <w:r w:rsidR="00AC06BB">
        <w:rPr>
          <w:rFonts w:ascii="Times New Roman" w:hAnsi="Times New Roman" w:cs="Times New Roman"/>
          <w:sz w:val="24"/>
          <w:szCs w:val="24"/>
          <w:lang w:eastAsia="zh-TW"/>
        </w:rPr>
        <w:t>qualit</w:t>
      </w:r>
      <w:r w:rsidR="00291B3D">
        <w:rPr>
          <w:rFonts w:ascii="Times New Roman" w:hAnsi="Times New Roman" w:cs="Times New Roman"/>
          <w:sz w:val="24"/>
          <w:szCs w:val="24"/>
          <w:lang w:eastAsia="zh-TW"/>
        </w:rPr>
        <w:t>y,</w:t>
      </w:r>
      <w:r w:rsidR="00AC06BB">
        <w:rPr>
          <w:rFonts w:ascii="Times New Roman" w:hAnsi="Times New Roman" w:cs="Times New Roman"/>
          <w:sz w:val="24"/>
          <w:szCs w:val="24"/>
          <w:lang w:eastAsia="zh-TW"/>
        </w:rPr>
        <w:t xml:space="preserve"> </w:t>
      </w:r>
      <w:r w:rsidR="00E76BBA">
        <w:rPr>
          <w:rFonts w:ascii="Times New Roman" w:hAnsi="Times New Roman" w:cs="Times New Roman"/>
          <w:sz w:val="24"/>
          <w:szCs w:val="24"/>
          <w:lang w:eastAsia="zh-TW"/>
        </w:rPr>
        <w:t xml:space="preserve">cost </w:t>
      </w:r>
      <w:r w:rsidR="00291B3D">
        <w:rPr>
          <w:rFonts w:ascii="Times New Roman" w:hAnsi="Times New Roman" w:cs="Times New Roman"/>
          <w:sz w:val="24"/>
          <w:szCs w:val="24"/>
          <w:lang w:eastAsia="zh-TW"/>
        </w:rPr>
        <w:t xml:space="preserve">and location </w:t>
      </w:r>
      <w:r w:rsidR="00B71B74">
        <w:rPr>
          <w:rFonts w:ascii="Times New Roman" w:hAnsi="Times New Roman" w:cs="Times New Roman"/>
          <w:sz w:val="24"/>
          <w:szCs w:val="24"/>
          <w:lang w:eastAsia="zh-TW"/>
        </w:rPr>
        <w:t>of the potential suppliers</w:t>
      </w:r>
      <w:r w:rsidR="00553285">
        <w:rPr>
          <w:rFonts w:ascii="Times New Roman" w:hAnsi="Times New Roman" w:cs="Times New Roman"/>
          <w:sz w:val="24"/>
          <w:szCs w:val="24"/>
          <w:lang w:eastAsia="zh-TW"/>
        </w:rPr>
        <w:t>, for example,</w:t>
      </w:r>
      <w:r w:rsidR="00D15475">
        <w:rPr>
          <w:rFonts w:ascii="Times New Roman" w:hAnsi="Times New Roman" w:cs="Times New Roman"/>
          <w:sz w:val="24"/>
          <w:szCs w:val="24"/>
          <w:lang w:eastAsia="zh-TW"/>
        </w:rPr>
        <w:t xml:space="preserve"> the location will influence the transportation cost</w:t>
      </w:r>
      <w:r w:rsidR="00E33B3E">
        <w:rPr>
          <w:rFonts w:ascii="Times New Roman" w:hAnsi="Times New Roman" w:cs="Times New Roman"/>
          <w:sz w:val="24"/>
          <w:szCs w:val="24"/>
          <w:lang w:eastAsia="zh-TW"/>
        </w:rPr>
        <w:t>, which is the production cost.</w:t>
      </w:r>
      <w:r w:rsidR="00553285">
        <w:rPr>
          <w:rFonts w:ascii="Times New Roman" w:hAnsi="Times New Roman" w:cs="Times New Roman"/>
          <w:sz w:val="24"/>
          <w:szCs w:val="24"/>
          <w:lang w:eastAsia="zh-TW"/>
        </w:rPr>
        <w:t xml:space="preserve"> </w:t>
      </w:r>
      <w:r w:rsidR="00206512">
        <w:rPr>
          <w:rFonts w:ascii="Times New Roman" w:hAnsi="Times New Roman" w:cs="Times New Roman"/>
          <w:sz w:val="24"/>
          <w:szCs w:val="24"/>
          <w:lang w:eastAsia="zh-TW"/>
        </w:rPr>
        <w:t xml:space="preserve">Therefore, the market investigation </w:t>
      </w:r>
      <w:r w:rsidR="00291B3D">
        <w:rPr>
          <w:rFonts w:ascii="Times New Roman" w:hAnsi="Times New Roman" w:cs="Times New Roman"/>
          <w:sz w:val="24"/>
          <w:szCs w:val="24"/>
          <w:lang w:eastAsia="zh-TW"/>
        </w:rPr>
        <w:t xml:space="preserve">is very important. </w:t>
      </w:r>
    </w:p>
    <w:p w14:paraId="46EDA4C7" w14:textId="77777777" w:rsidR="000F61B3" w:rsidRPr="005B6246" w:rsidRDefault="000F61B3" w:rsidP="009D1B26">
      <w:pPr>
        <w:pStyle w:val="Heading2"/>
        <w:spacing w:after="120"/>
        <w:rPr>
          <w:lang w:eastAsia="zh-TW"/>
        </w:rPr>
      </w:pPr>
      <w:bookmarkStart w:id="27" w:name="_Toc150767557"/>
      <w:r w:rsidRPr="005B6246">
        <w:rPr>
          <w:lang w:eastAsia="zh-TW"/>
        </w:rPr>
        <w:t>Staff Training</w:t>
      </w:r>
      <w:bookmarkEnd w:id="27"/>
    </w:p>
    <w:p w14:paraId="6AB4D74E" w14:textId="098D49C0" w:rsidR="00BD67E6" w:rsidRDefault="000F61B3" w:rsidP="000F61B3">
      <w:pPr>
        <w:spacing w:line="360" w:lineRule="auto"/>
        <w:jc w:val="both"/>
        <w:rPr>
          <w:rFonts w:ascii="Times New Roman" w:hAnsi="Times New Roman" w:cs="Times New Roman"/>
          <w:sz w:val="24"/>
          <w:szCs w:val="24"/>
          <w:lang w:eastAsia="zh-TW"/>
        </w:rPr>
      </w:pPr>
      <w:r w:rsidRPr="005B6246">
        <w:rPr>
          <w:rFonts w:ascii="Times New Roman" w:hAnsi="Times New Roman" w:cs="Times New Roman"/>
          <w:sz w:val="24"/>
          <w:szCs w:val="24"/>
          <w:lang w:eastAsia="zh-TW"/>
        </w:rPr>
        <w:t xml:space="preserve">To </w:t>
      </w:r>
      <w:r>
        <w:rPr>
          <w:rFonts w:ascii="Times New Roman" w:hAnsi="Times New Roman" w:cs="Times New Roman"/>
          <w:sz w:val="24"/>
          <w:szCs w:val="24"/>
          <w:lang w:eastAsia="zh-TW"/>
        </w:rPr>
        <w:t xml:space="preserve">align the above recommendations, staff training is necessary to equip the relevant skills and even the attitudes for the coming uncertain and positive future.  </w:t>
      </w:r>
      <w:r>
        <w:rPr>
          <w:rFonts w:ascii="Times New Roman" w:hAnsi="Times New Roman" w:cs="Times New Roman"/>
          <w:sz w:val="24"/>
          <w:szCs w:val="24"/>
          <w:lang w:eastAsia="zh-TW"/>
        </w:rPr>
        <w:t>F</w:t>
      </w:r>
      <w:r>
        <w:rPr>
          <w:rFonts w:ascii="Times New Roman" w:hAnsi="Times New Roman" w:cs="Times New Roman"/>
          <w:sz w:val="24"/>
          <w:szCs w:val="24"/>
          <w:lang w:eastAsia="zh-TW"/>
        </w:rPr>
        <w:t xml:space="preserve">actory management training are suggested to arrange shortly. </w:t>
      </w:r>
    </w:p>
    <w:p w14:paraId="4F483890" w14:textId="77777777" w:rsidR="000F61B3" w:rsidRDefault="000F61B3" w:rsidP="000F61B3">
      <w:pPr>
        <w:pStyle w:val="Heading2"/>
        <w:spacing w:after="120"/>
        <w:rPr>
          <w:lang w:eastAsia="zh-TW"/>
        </w:rPr>
      </w:pPr>
      <w:bookmarkStart w:id="28" w:name="_Toc150767558"/>
      <w:r>
        <w:rPr>
          <w:lang w:eastAsia="zh-TW"/>
        </w:rPr>
        <w:t>New Position Recruitment</w:t>
      </w:r>
      <w:bookmarkEnd w:id="28"/>
    </w:p>
    <w:p w14:paraId="20AED8D0" w14:textId="6C53D66A" w:rsidR="000F61B3" w:rsidRPr="00BD67E6" w:rsidRDefault="000F61B3" w:rsidP="00BD67E6">
      <w:pPr>
        <w:spacing w:line="360" w:lineRule="auto"/>
        <w:jc w:val="both"/>
        <w:rPr>
          <w:rFonts w:ascii="Times New Roman" w:hAnsi="Times New Roman" w:cs="Times New Roman"/>
          <w:sz w:val="24"/>
          <w:szCs w:val="24"/>
          <w:lang w:eastAsia="zh-TW"/>
        </w:rPr>
      </w:pPr>
      <w:r w:rsidRPr="000F61B3">
        <w:rPr>
          <w:rFonts w:ascii="Times New Roman" w:hAnsi="Times New Roman" w:cs="Times New Roman"/>
          <w:sz w:val="24"/>
          <w:szCs w:val="24"/>
          <w:lang w:eastAsia="zh-TW"/>
        </w:rPr>
        <w:t>To</w:t>
      </w:r>
      <w:r w:rsidRPr="00BD67E6">
        <w:rPr>
          <w:rFonts w:ascii="Times New Roman" w:hAnsi="Times New Roman" w:cs="Times New Roman"/>
          <w:sz w:val="24"/>
          <w:szCs w:val="24"/>
          <w:lang w:eastAsia="zh-TW"/>
        </w:rPr>
        <w:t xml:space="preserve"> </w:t>
      </w:r>
      <w:r w:rsidR="00BD67E6" w:rsidRPr="00BD67E6">
        <w:rPr>
          <w:rFonts w:ascii="Times New Roman" w:hAnsi="Times New Roman" w:cs="Times New Roman"/>
          <w:sz w:val="24"/>
          <w:szCs w:val="24"/>
          <w:lang w:eastAsia="zh-TW"/>
        </w:rPr>
        <w:t xml:space="preserve">managing </w:t>
      </w:r>
      <w:r w:rsidR="00BD67E6">
        <w:rPr>
          <w:rFonts w:ascii="Times New Roman" w:hAnsi="Times New Roman" w:cs="Times New Roman"/>
          <w:sz w:val="24"/>
          <w:szCs w:val="24"/>
          <w:lang w:eastAsia="zh-TW"/>
        </w:rPr>
        <w:t xml:space="preserve">a factory, Giordano should consider employ several positions, such as factory management and technical experts to manage a factory when failing to find a suitable person from current colleagues. </w:t>
      </w:r>
    </w:p>
    <w:p w14:paraId="63E7F610" w14:textId="11953A00" w:rsidR="000B1FEA" w:rsidRDefault="009B7F0A" w:rsidP="00C820F2">
      <w:pPr>
        <w:spacing w:line="360" w:lineRule="auto"/>
        <w:jc w:val="both"/>
        <w:rPr>
          <w:rFonts w:ascii="Times New Roman" w:hAnsi="Times New Roman" w:cs="Times New Roman"/>
          <w:sz w:val="24"/>
          <w:szCs w:val="24"/>
          <w:lang w:eastAsia="zh-TW"/>
        </w:rPr>
      </w:pPr>
      <w:r w:rsidRPr="009B7F0A">
        <w:rPr>
          <w:rFonts w:ascii="Times New Roman" w:hAnsi="Times New Roman" w:cs="Times New Roman"/>
          <w:sz w:val="24"/>
          <w:szCs w:val="24"/>
          <w:lang w:eastAsia="zh-TW"/>
        </w:rPr>
        <w:t xml:space="preserve">To </w:t>
      </w:r>
      <w:r w:rsidR="00722879">
        <w:rPr>
          <w:rFonts w:ascii="Times New Roman" w:hAnsi="Times New Roman" w:cs="Times New Roman"/>
          <w:sz w:val="24"/>
          <w:szCs w:val="24"/>
          <w:lang w:eastAsia="zh-TW"/>
        </w:rPr>
        <w:t xml:space="preserve">implement the </w:t>
      </w:r>
      <w:r w:rsidR="008A4DEC">
        <w:rPr>
          <w:rFonts w:ascii="Times New Roman" w:hAnsi="Times New Roman" w:cs="Times New Roman"/>
          <w:sz w:val="24"/>
          <w:szCs w:val="24"/>
          <w:lang w:eastAsia="zh-TW"/>
        </w:rPr>
        <w:t>market penetration</w:t>
      </w:r>
      <w:r w:rsidR="00722879">
        <w:rPr>
          <w:rFonts w:ascii="Times New Roman" w:hAnsi="Times New Roman" w:cs="Times New Roman"/>
          <w:sz w:val="24"/>
          <w:szCs w:val="24"/>
          <w:lang w:eastAsia="zh-TW"/>
        </w:rPr>
        <w:t xml:space="preserve"> </w:t>
      </w:r>
      <w:r w:rsidR="006C64DC">
        <w:rPr>
          <w:rFonts w:ascii="Times New Roman" w:hAnsi="Times New Roman" w:cs="Times New Roman"/>
          <w:sz w:val="24"/>
          <w:szCs w:val="24"/>
          <w:lang w:eastAsia="zh-TW"/>
        </w:rPr>
        <w:t>strategies</w:t>
      </w:r>
      <w:r w:rsidR="004434F1">
        <w:rPr>
          <w:rFonts w:ascii="Times New Roman" w:hAnsi="Times New Roman" w:cs="Times New Roman"/>
          <w:sz w:val="24"/>
          <w:szCs w:val="24"/>
          <w:lang w:eastAsia="zh-TW"/>
        </w:rPr>
        <w:t>,</w:t>
      </w:r>
      <w:r w:rsidR="006C64DC">
        <w:rPr>
          <w:rFonts w:ascii="Times New Roman" w:hAnsi="Times New Roman" w:cs="Times New Roman"/>
          <w:sz w:val="24"/>
          <w:szCs w:val="24"/>
          <w:lang w:eastAsia="zh-TW"/>
        </w:rPr>
        <w:t xml:space="preserve"> it will </w:t>
      </w:r>
      <w:r w:rsidR="0070678C">
        <w:rPr>
          <w:rFonts w:ascii="Times New Roman" w:hAnsi="Times New Roman" w:cs="Times New Roman"/>
          <w:sz w:val="24"/>
          <w:szCs w:val="24"/>
          <w:lang w:eastAsia="zh-TW"/>
        </w:rPr>
        <w:t>rely more</w:t>
      </w:r>
      <w:r w:rsidR="00DC4F13">
        <w:rPr>
          <w:rFonts w:ascii="Times New Roman" w:hAnsi="Times New Roman" w:cs="Times New Roman"/>
          <w:sz w:val="24"/>
          <w:szCs w:val="24"/>
          <w:lang w:eastAsia="zh-TW"/>
        </w:rPr>
        <w:t xml:space="preserve"> on how the marketing team promotes them to </w:t>
      </w:r>
      <w:r w:rsidR="0070678C">
        <w:rPr>
          <w:rFonts w:ascii="Times New Roman" w:hAnsi="Times New Roman" w:cs="Times New Roman"/>
          <w:sz w:val="24"/>
          <w:szCs w:val="24"/>
          <w:lang w:eastAsia="zh-TW"/>
        </w:rPr>
        <w:t>increas</w:t>
      </w:r>
      <w:r w:rsidR="00DC4F13">
        <w:rPr>
          <w:rFonts w:ascii="Times New Roman" w:hAnsi="Times New Roman" w:cs="Times New Roman"/>
          <w:sz w:val="24"/>
          <w:szCs w:val="24"/>
          <w:lang w:eastAsia="zh-TW"/>
        </w:rPr>
        <w:t xml:space="preserve">e </w:t>
      </w:r>
      <w:r w:rsidR="0070678C">
        <w:rPr>
          <w:rFonts w:ascii="Times New Roman" w:hAnsi="Times New Roman" w:cs="Times New Roman"/>
          <w:sz w:val="24"/>
          <w:szCs w:val="24"/>
          <w:lang w:eastAsia="zh-TW"/>
        </w:rPr>
        <w:t>public awareness of the change of Giordano</w:t>
      </w:r>
      <w:r w:rsidR="00C02A8A">
        <w:rPr>
          <w:rFonts w:ascii="Times New Roman" w:hAnsi="Times New Roman" w:cs="Times New Roman"/>
          <w:sz w:val="24"/>
          <w:szCs w:val="24"/>
          <w:lang w:eastAsia="zh-TW"/>
        </w:rPr>
        <w:t xml:space="preserve">. </w:t>
      </w:r>
      <w:r w:rsidR="003A0DDA">
        <w:rPr>
          <w:rFonts w:ascii="Times New Roman" w:hAnsi="Times New Roman" w:cs="Times New Roman"/>
          <w:sz w:val="24"/>
          <w:szCs w:val="24"/>
          <w:lang w:eastAsia="zh-TW"/>
        </w:rPr>
        <w:t xml:space="preserve">The marketing segment of Giordano should be mass market. </w:t>
      </w:r>
      <w:r w:rsidR="00C02A8A">
        <w:rPr>
          <w:rFonts w:ascii="Times New Roman" w:hAnsi="Times New Roman" w:cs="Times New Roman"/>
          <w:sz w:val="24"/>
          <w:szCs w:val="24"/>
          <w:lang w:eastAsia="zh-TW"/>
        </w:rPr>
        <w:t xml:space="preserve">Therefore, </w:t>
      </w:r>
      <w:r w:rsidR="004434F1">
        <w:rPr>
          <w:rFonts w:ascii="Times New Roman" w:hAnsi="Times New Roman" w:cs="Times New Roman"/>
          <w:sz w:val="24"/>
          <w:szCs w:val="24"/>
          <w:lang w:eastAsia="zh-TW"/>
        </w:rPr>
        <w:t xml:space="preserve">several marketing promotion schemes </w:t>
      </w:r>
      <w:r w:rsidR="00CF29FC">
        <w:rPr>
          <w:rFonts w:ascii="Times New Roman" w:hAnsi="Times New Roman" w:cs="Times New Roman"/>
          <w:sz w:val="24"/>
          <w:szCs w:val="24"/>
          <w:lang w:eastAsia="zh-TW"/>
        </w:rPr>
        <w:t xml:space="preserve">should be arranged to </w:t>
      </w:r>
      <w:r w:rsidR="00C75B07">
        <w:rPr>
          <w:rFonts w:ascii="Times New Roman" w:hAnsi="Times New Roman" w:cs="Times New Roman"/>
          <w:sz w:val="24"/>
          <w:szCs w:val="24"/>
          <w:lang w:eastAsia="zh-TW"/>
        </w:rPr>
        <w:t xml:space="preserve">attract </w:t>
      </w:r>
      <w:r w:rsidR="00BC0B34">
        <w:rPr>
          <w:rFonts w:ascii="Times New Roman" w:hAnsi="Times New Roman" w:cs="Times New Roman"/>
          <w:sz w:val="24"/>
          <w:szCs w:val="24"/>
          <w:lang w:eastAsia="zh-TW"/>
        </w:rPr>
        <w:t xml:space="preserve">the </w:t>
      </w:r>
      <w:r w:rsidR="003A0DDA">
        <w:rPr>
          <w:rFonts w:ascii="Times New Roman" w:hAnsi="Times New Roman" w:cs="Times New Roman"/>
          <w:sz w:val="24"/>
          <w:szCs w:val="24"/>
          <w:lang w:eastAsia="zh-TW"/>
        </w:rPr>
        <w:t>target's</w:t>
      </w:r>
      <w:r w:rsidR="002465A7">
        <w:rPr>
          <w:rFonts w:ascii="Times New Roman" w:hAnsi="Times New Roman" w:cs="Times New Roman"/>
          <w:sz w:val="24"/>
          <w:szCs w:val="24"/>
          <w:lang w:eastAsia="zh-TW"/>
        </w:rPr>
        <w:t xml:space="preserve"> attention </w:t>
      </w:r>
      <w:r w:rsidR="00B83C2D">
        <w:rPr>
          <w:rFonts w:ascii="Times New Roman" w:hAnsi="Times New Roman" w:cs="Times New Roman"/>
          <w:sz w:val="24"/>
          <w:szCs w:val="24"/>
          <w:lang w:eastAsia="zh-TW"/>
        </w:rPr>
        <w:t>(</w:t>
      </w:r>
      <w:r w:rsidR="000F61B3">
        <w:rPr>
          <w:rFonts w:ascii="Times New Roman" w:hAnsi="Times New Roman" w:cs="Times New Roman"/>
          <w:sz w:val="24"/>
          <w:szCs w:val="24"/>
          <w:lang w:eastAsia="zh-TW"/>
        </w:rPr>
        <w:t>R</w:t>
      </w:r>
      <w:r w:rsidR="00B83C2D">
        <w:rPr>
          <w:rFonts w:ascii="Times New Roman" w:hAnsi="Times New Roman" w:cs="Times New Roman"/>
          <w:sz w:val="24"/>
          <w:szCs w:val="24"/>
          <w:lang w:eastAsia="zh-TW"/>
        </w:rPr>
        <w:t xml:space="preserve">efer to table </w:t>
      </w:r>
      <w:r w:rsidR="00536916">
        <w:rPr>
          <w:rFonts w:ascii="Times New Roman" w:hAnsi="Times New Roman" w:cs="Times New Roman"/>
          <w:sz w:val="24"/>
          <w:szCs w:val="24"/>
          <w:lang w:eastAsia="zh-TW"/>
        </w:rPr>
        <w:t xml:space="preserve">6) </w:t>
      </w:r>
      <w:r w:rsidR="002465A7">
        <w:rPr>
          <w:rFonts w:ascii="Times New Roman" w:hAnsi="Times New Roman" w:cs="Times New Roman"/>
          <w:sz w:val="24"/>
          <w:szCs w:val="24"/>
          <w:lang w:eastAsia="zh-TW"/>
        </w:rPr>
        <w:t xml:space="preserve">and the reformation </w:t>
      </w:r>
      <w:r w:rsidR="00B56E9F">
        <w:rPr>
          <w:rFonts w:ascii="Times New Roman" w:hAnsi="Times New Roman" w:cs="Times New Roman"/>
          <w:sz w:val="24"/>
          <w:szCs w:val="24"/>
          <w:lang w:eastAsia="zh-TW"/>
        </w:rPr>
        <w:t xml:space="preserve">of Giordano to match the </w:t>
      </w:r>
      <w:r w:rsidR="00442915">
        <w:rPr>
          <w:rFonts w:ascii="Times New Roman" w:hAnsi="Times New Roman" w:cs="Times New Roman"/>
          <w:sz w:val="24"/>
          <w:szCs w:val="24"/>
          <w:lang w:eastAsia="zh-TW"/>
        </w:rPr>
        <w:t xml:space="preserve">ever-growing market. </w:t>
      </w:r>
    </w:p>
    <w:p w14:paraId="2EBAC2AC" w14:textId="77777777" w:rsidR="00B63B01" w:rsidRPr="00FF748F" w:rsidRDefault="00536916" w:rsidP="00FF748F">
      <w:pPr>
        <w:pStyle w:val="Heading2"/>
        <w:spacing w:after="160"/>
        <w:rPr>
          <w:lang w:eastAsia="zh-TW"/>
        </w:rPr>
      </w:pPr>
      <w:bookmarkStart w:id="29" w:name="_Toc150767559"/>
      <w:r w:rsidRPr="00FF748F">
        <w:rPr>
          <w:lang w:eastAsia="zh-TW"/>
        </w:rPr>
        <w:t>Social Media Platform</w:t>
      </w:r>
      <w:r w:rsidR="00247C5A" w:rsidRPr="00FF748F">
        <w:rPr>
          <w:lang w:eastAsia="zh-TW"/>
        </w:rPr>
        <w:t>s</w:t>
      </w:r>
      <w:bookmarkEnd w:id="29"/>
    </w:p>
    <w:p w14:paraId="44A1952F" w14:textId="2883A427" w:rsidR="00536916" w:rsidRPr="00540D61" w:rsidRDefault="00843369" w:rsidP="00C820F2">
      <w:pPr>
        <w:spacing w:line="360" w:lineRule="auto"/>
        <w:jc w:val="both"/>
        <w:rPr>
          <w:rFonts w:ascii="Times New Roman" w:eastAsia="PMingLiU" w:hAnsi="Times New Roman" w:cs="Times New Roman"/>
          <w:sz w:val="24"/>
          <w:szCs w:val="24"/>
          <w:lang w:eastAsia="zh-TW"/>
        </w:rPr>
      </w:pPr>
      <w:r>
        <w:rPr>
          <w:rFonts w:ascii="Times New Roman" w:hAnsi="Times New Roman" w:cs="Times New Roman"/>
          <w:sz w:val="24"/>
          <w:szCs w:val="24"/>
          <w:lang w:eastAsia="zh-TW"/>
        </w:rPr>
        <w:t xml:space="preserve">To </w:t>
      </w:r>
      <w:r w:rsidR="000F7362">
        <w:rPr>
          <w:rFonts w:ascii="Times New Roman" w:hAnsi="Times New Roman" w:cs="Times New Roman"/>
          <w:sz w:val="24"/>
          <w:szCs w:val="24"/>
          <w:lang w:eastAsia="zh-TW"/>
        </w:rPr>
        <w:t>imprint</w:t>
      </w:r>
      <w:r w:rsidR="00B17D19">
        <w:rPr>
          <w:rFonts w:ascii="Times New Roman" w:hAnsi="Times New Roman" w:cs="Times New Roman"/>
          <w:sz w:val="24"/>
          <w:szCs w:val="24"/>
          <w:lang w:eastAsia="zh-TW"/>
        </w:rPr>
        <w:t xml:space="preserve"> the</w:t>
      </w:r>
      <w:r>
        <w:rPr>
          <w:rFonts w:ascii="Times New Roman" w:hAnsi="Times New Roman" w:cs="Times New Roman"/>
          <w:sz w:val="24"/>
          <w:szCs w:val="24"/>
          <w:lang w:eastAsia="zh-TW"/>
        </w:rPr>
        <w:t xml:space="preserve"> </w:t>
      </w:r>
      <w:r w:rsidR="00101702">
        <w:rPr>
          <w:rFonts w:ascii="Times New Roman" w:hAnsi="Times New Roman" w:cs="Times New Roman"/>
          <w:sz w:val="24"/>
          <w:szCs w:val="24"/>
          <w:lang w:eastAsia="zh-TW"/>
        </w:rPr>
        <w:t>brand name of Giordano</w:t>
      </w:r>
      <w:r w:rsidR="000F7362">
        <w:rPr>
          <w:rFonts w:ascii="Times New Roman" w:hAnsi="Times New Roman" w:cs="Times New Roman"/>
          <w:sz w:val="24"/>
          <w:szCs w:val="24"/>
          <w:lang w:eastAsia="zh-TW"/>
        </w:rPr>
        <w:t xml:space="preserve"> in the heart </w:t>
      </w:r>
      <w:r w:rsidR="004851B8">
        <w:rPr>
          <w:rFonts w:ascii="Times New Roman" w:hAnsi="Times New Roman" w:cs="Times New Roman"/>
          <w:sz w:val="24"/>
          <w:szCs w:val="24"/>
          <w:lang w:eastAsia="zh-TW"/>
        </w:rPr>
        <w:t xml:space="preserve">of generation Y and </w:t>
      </w:r>
      <w:r w:rsidR="001D75EC">
        <w:rPr>
          <w:rFonts w:ascii="Times New Roman" w:hAnsi="Times New Roman" w:cs="Times New Roman"/>
          <w:sz w:val="24"/>
          <w:szCs w:val="24"/>
          <w:lang w:eastAsia="zh-TW"/>
        </w:rPr>
        <w:t xml:space="preserve">Z, </w:t>
      </w:r>
      <w:r w:rsidR="00650FCC">
        <w:rPr>
          <w:rFonts w:ascii="Times New Roman" w:hAnsi="Times New Roman" w:cs="Times New Roman"/>
          <w:sz w:val="24"/>
          <w:szCs w:val="24"/>
          <w:lang w:eastAsia="zh-TW"/>
        </w:rPr>
        <w:t xml:space="preserve">we should use the influencing power of the current </w:t>
      </w:r>
      <w:r w:rsidR="005B7DC3">
        <w:rPr>
          <w:rFonts w:ascii="Times New Roman" w:hAnsi="Times New Roman" w:cs="Times New Roman"/>
          <w:sz w:val="24"/>
          <w:szCs w:val="24"/>
          <w:lang w:eastAsia="zh-TW"/>
        </w:rPr>
        <w:t>social media platfor</w:t>
      </w:r>
      <w:r w:rsidR="00C24455">
        <w:rPr>
          <w:rFonts w:ascii="Times New Roman" w:hAnsi="Times New Roman" w:cs="Times New Roman"/>
          <w:sz w:val="24"/>
          <w:szCs w:val="24"/>
          <w:lang w:eastAsia="zh-TW"/>
        </w:rPr>
        <w:t>ms and communication Apps</w:t>
      </w:r>
      <w:r w:rsidR="005B7DC3">
        <w:rPr>
          <w:rFonts w:ascii="Times New Roman" w:hAnsi="Times New Roman" w:cs="Times New Roman"/>
          <w:sz w:val="24"/>
          <w:szCs w:val="24"/>
          <w:lang w:eastAsia="zh-TW"/>
        </w:rPr>
        <w:t xml:space="preserve">, e.g. Facebook, IG and </w:t>
      </w:r>
      <w:r w:rsidR="00C24455">
        <w:rPr>
          <w:rFonts w:ascii="Times New Roman" w:hAnsi="Times New Roman" w:cs="Times New Roman"/>
          <w:sz w:val="24"/>
          <w:szCs w:val="24"/>
          <w:lang w:eastAsia="zh-TW"/>
        </w:rPr>
        <w:t xml:space="preserve">WhatsApp to </w:t>
      </w:r>
      <w:r w:rsidR="00EE277B">
        <w:rPr>
          <w:rFonts w:ascii="Times New Roman" w:hAnsi="Times New Roman" w:cs="Times New Roman"/>
          <w:sz w:val="24"/>
          <w:szCs w:val="24"/>
          <w:lang w:eastAsia="zh-TW"/>
        </w:rPr>
        <w:t xml:space="preserve">contract with them. Giordano </w:t>
      </w:r>
      <w:r w:rsidR="00B32E37">
        <w:rPr>
          <w:rFonts w:ascii="Times New Roman" w:hAnsi="Times New Roman" w:cs="Times New Roman"/>
          <w:sz w:val="24"/>
          <w:szCs w:val="24"/>
          <w:lang w:eastAsia="zh-TW"/>
        </w:rPr>
        <w:t>may regularly update the latest products</w:t>
      </w:r>
      <w:r w:rsidR="00121F2D">
        <w:rPr>
          <w:rFonts w:ascii="Times New Roman" w:hAnsi="Times New Roman" w:cs="Times New Roman"/>
          <w:sz w:val="24"/>
          <w:szCs w:val="24"/>
          <w:lang w:eastAsia="zh-TW"/>
        </w:rPr>
        <w:t xml:space="preserve"> and even </w:t>
      </w:r>
      <w:r w:rsidR="00EB4405">
        <w:rPr>
          <w:rFonts w:ascii="Times New Roman" w:hAnsi="Times New Roman" w:cs="Times New Roman"/>
          <w:sz w:val="24"/>
          <w:szCs w:val="24"/>
          <w:lang w:eastAsia="zh-TW"/>
        </w:rPr>
        <w:t xml:space="preserve">dressing </w:t>
      </w:r>
      <w:r w:rsidR="000F61B3">
        <w:rPr>
          <w:rFonts w:ascii="Times New Roman" w:hAnsi="Times New Roman" w:cs="Times New Roman"/>
          <w:sz w:val="24"/>
          <w:szCs w:val="24"/>
          <w:lang w:eastAsia="zh-TW"/>
        </w:rPr>
        <w:t>advice</w:t>
      </w:r>
      <w:r w:rsidR="00B32E37">
        <w:rPr>
          <w:rFonts w:ascii="Times New Roman" w:hAnsi="Times New Roman" w:cs="Times New Roman"/>
          <w:sz w:val="24"/>
          <w:szCs w:val="24"/>
          <w:lang w:eastAsia="zh-TW"/>
        </w:rPr>
        <w:t xml:space="preserve"> </w:t>
      </w:r>
      <w:r w:rsidR="005A1C96">
        <w:rPr>
          <w:rFonts w:ascii="Times New Roman" w:hAnsi="Times New Roman" w:cs="Times New Roman"/>
          <w:sz w:val="24"/>
          <w:szCs w:val="24"/>
          <w:lang w:eastAsia="zh-TW"/>
        </w:rPr>
        <w:t xml:space="preserve">in such social </w:t>
      </w:r>
      <w:r w:rsidR="00121F2D">
        <w:rPr>
          <w:rFonts w:ascii="Times New Roman" w:hAnsi="Times New Roman" w:cs="Times New Roman"/>
          <w:sz w:val="24"/>
          <w:szCs w:val="24"/>
          <w:lang w:eastAsia="zh-TW"/>
        </w:rPr>
        <w:t>media platforms.</w:t>
      </w:r>
      <w:r w:rsidR="0014080D">
        <w:rPr>
          <w:rFonts w:ascii="Times New Roman" w:hAnsi="Times New Roman" w:cs="Times New Roman"/>
          <w:sz w:val="24"/>
          <w:szCs w:val="24"/>
          <w:lang w:eastAsia="zh-TW"/>
        </w:rPr>
        <w:t xml:space="preserve"> Giordano may also develop</w:t>
      </w:r>
      <w:r w:rsidR="00D61E40">
        <w:rPr>
          <w:rFonts w:ascii="Times New Roman" w:hAnsi="Times New Roman" w:cs="Times New Roman"/>
          <w:sz w:val="24"/>
          <w:szCs w:val="24"/>
          <w:lang w:eastAsia="zh-TW"/>
        </w:rPr>
        <w:t xml:space="preserve"> </w:t>
      </w:r>
      <w:r w:rsidR="00305B34">
        <w:rPr>
          <w:rFonts w:ascii="Times New Roman" w:hAnsi="Times New Roman" w:cs="Times New Roman"/>
          <w:sz w:val="24"/>
          <w:szCs w:val="24"/>
          <w:lang w:eastAsia="zh-TW"/>
        </w:rPr>
        <w:t>immediate online communicat</w:t>
      </w:r>
      <w:r w:rsidR="00C81C7D">
        <w:rPr>
          <w:rFonts w:ascii="Times New Roman" w:hAnsi="Times New Roman" w:cs="Times New Roman"/>
          <w:sz w:val="24"/>
          <w:szCs w:val="24"/>
          <w:lang w:eastAsia="zh-TW"/>
        </w:rPr>
        <w:t xml:space="preserve">ion tools, including Youtuber and KOL, </w:t>
      </w:r>
      <w:r w:rsidR="00305B34">
        <w:rPr>
          <w:rFonts w:ascii="Times New Roman" w:hAnsi="Times New Roman" w:cs="Times New Roman"/>
          <w:sz w:val="24"/>
          <w:szCs w:val="24"/>
          <w:lang w:eastAsia="zh-TW"/>
        </w:rPr>
        <w:t xml:space="preserve">to chat </w:t>
      </w:r>
      <w:r w:rsidR="000A4C7B">
        <w:rPr>
          <w:rFonts w:ascii="Times New Roman" w:hAnsi="Times New Roman" w:cs="Times New Roman"/>
          <w:sz w:val="24"/>
          <w:szCs w:val="24"/>
          <w:lang w:eastAsia="zh-TW"/>
        </w:rPr>
        <w:t xml:space="preserve">with customers, which may </w:t>
      </w:r>
      <w:r w:rsidR="005D5EB1">
        <w:rPr>
          <w:rFonts w:ascii="Times New Roman" w:hAnsi="Times New Roman" w:cs="Times New Roman"/>
          <w:sz w:val="24"/>
          <w:szCs w:val="24"/>
          <w:lang w:eastAsia="zh-TW"/>
        </w:rPr>
        <w:t xml:space="preserve">help </w:t>
      </w:r>
      <w:r w:rsidR="00D30F4B">
        <w:rPr>
          <w:rFonts w:ascii="Times New Roman" w:hAnsi="Times New Roman" w:cs="Times New Roman"/>
          <w:sz w:val="24"/>
          <w:szCs w:val="24"/>
          <w:lang w:eastAsia="zh-TW"/>
        </w:rPr>
        <w:t>add value</w:t>
      </w:r>
      <w:r w:rsidR="002F2FB1">
        <w:rPr>
          <w:rFonts w:ascii="Times New Roman" w:hAnsi="Times New Roman" w:cs="Times New Roman"/>
          <w:sz w:val="24"/>
          <w:szCs w:val="24"/>
          <w:lang w:eastAsia="zh-TW"/>
        </w:rPr>
        <w:t>, such as young singer</w:t>
      </w:r>
      <w:r w:rsidR="00CE7253">
        <w:rPr>
          <w:rFonts w:ascii="Times New Roman" w:hAnsi="Times New Roman" w:cs="Times New Roman"/>
          <w:sz w:val="24"/>
          <w:szCs w:val="24"/>
          <w:lang w:eastAsia="zh-TW"/>
        </w:rPr>
        <w:t>s</w:t>
      </w:r>
      <w:r w:rsidR="002F2FB1">
        <w:rPr>
          <w:rFonts w:ascii="Times New Roman" w:hAnsi="Times New Roman" w:cs="Times New Roman"/>
          <w:sz w:val="24"/>
          <w:szCs w:val="24"/>
          <w:lang w:eastAsia="zh-TW"/>
        </w:rPr>
        <w:t xml:space="preserve">, </w:t>
      </w:r>
      <w:r w:rsidR="00CE7253">
        <w:rPr>
          <w:rFonts w:ascii="Times New Roman" w:hAnsi="Times New Roman" w:cs="Times New Roman"/>
          <w:sz w:val="24"/>
          <w:szCs w:val="24"/>
          <w:lang w:eastAsia="zh-TW"/>
        </w:rPr>
        <w:t>Anson Lo, Ian Chan, etc</w:t>
      </w:r>
      <w:r w:rsidR="000F7DCC">
        <w:rPr>
          <w:rFonts w:ascii="Times New Roman" w:hAnsi="Times New Roman" w:cs="Times New Roman"/>
          <w:sz w:val="24"/>
          <w:szCs w:val="24"/>
          <w:lang w:eastAsia="zh-TW"/>
        </w:rPr>
        <w:t xml:space="preserve">, wearing their apparel </w:t>
      </w:r>
      <w:r w:rsidR="00540D61">
        <w:rPr>
          <w:rFonts w:ascii="Times New Roman" w:hAnsi="Times New Roman" w:cs="Times New Roman"/>
          <w:sz w:val="24"/>
          <w:szCs w:val="24"/>
          <w:lang w:eastAsia="zh-TW"/>
        </w:rPr>
        <w:t xml:space="preserve">to attend the events, which may enhance the popularity of Giordano from their </w:t>
      </w:r>
      <w:r w:rsidR="00540D61">
        <w:rPr>
          <w:rFonts w:ascii="Times New Roman" w:eastAsia="PMingLiU" w:hAnsi="Times New Roman" w:cs="Times New Roman" w:hint="eastAsia"/>
          <w:sz w:val="24"/>
          <w:szCs w:val="24"/>
          <w:lang w:eastAsia="zh-TW"/>
        </w:rPr>
        <w:t>f</w:t>
      </w:r>
      <w:r w:rsidR="00540D61">
        <w:rPr>
          <w:rFonts w:ascii="Times New Roman" w:eastAsia="PMingLiU" w:hAnsi="Times New Roman" w:cs="Times New Roman"/>
          <w:sz w:val="24"/>
          <w:szCs w:val="24"/>
          <w:lang w:eastAsia="zh-TW"/>
        </w:rPr>
        <w:t xml:space="preserve">an group. </w:t>
      </w:r>
    </w:p>
    <w:p w14:paraId="57C6CBD0" w14:textId="77777777" w:rsidR="00B63B01" w:rsidRDefault="00E23459" w:rsidP="00FF748F">
      <w:pPr>
        <w:pStyle w:val="Heading2"/>
        <w:spacing w:after="160"/>
        <w:rPr>
          <w:lang w:eastAsia="zh-TW"/>
        </w:rPr>
      </w:pPr>
      <w:bookmarkStart w:id="30" w:name="_Toc150767560"/>
      <w:r>
        <w:rPr>
          <w:lang w:eastAsia="zh-TW"/>
        </w:rPr>
        <w:t>Online Payments Encouragement</w:t>
      </w:r>
      <w:bookmarkEnd w:id="30"/>
    </w:p>
    <w:p w14:paraId="79AB29F2" w14:textId="69114D13" w:rsidR="0097503D" w:rsidRDefault="00FD7098"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w:t>
      </w:r>
      <w:r w:rsidR="00B27A88">
        <w:rPr>
          <w:rFonts w:ascii="Times New Roman" w:hAnsi="Times New Roman" w:cs="Times New Roman"/>
          <w:sz w:val="24"/>
          <w:szCs w:val="24"/>
          <w:lang w:eastAsia="zh-TW"/>
        </w:rPr>
        <w:t xml:space="preserve">match the consuming </w:t>
      </w:r>
      <w:r w:rsidR="00D76C35">
        <w:rPr>
          <w:rFonts w:ascii="Times New Roman" w:hAnsi="Times New Roman" w:cs="Times New Roman"/>
          <w:sz w:val="24"/>
          <w:szCs w:val="24"/>
          <w:lang w:eastAsia="zh-TW"/>
        </w:rPr>
        <w:t>habits</w:t>
      </w:r>
      <w:r w:rsidR="00B27A88">
        <w:rPr>
          <w:rFonts w:ascii="Times New Roman" w:hAnsi="Times New Roman" w:cs="Times New Roman"/>
          <w:sz w:val="24"/>
          <w:szCs w:val="24"/>
          <w:lang w:eastAsia="zh-TW"/>
        </w:rPr>
        <w:t xml:space="preserve"> of Generation </w:t>
      </w:r>
      <w:r w:rsidR="004968F6">
        <w:rPr>
          <w:rFonts w:ascii="Times New Roman" w:hAnsi="Times New Roman" w:cs="Times New Roman"/>
          <w:sz w:val="24"/>
          <w:szCs w:val="24"/>
          <w:lang w:eastAsia="zh-TW"/>
        </w:rPr>
        <w:t>Y and Z</w:t>
      </w:r>
      <w:r w:rsidR="00F079A4">
        <w:rPr>
          <w:rFonts w:ascii="Times New Roman" w:hAnsi="Times New Roman" w:cs="Times New Roman"/>
          <w:sz w:val="24"/>
          <w:szCs w:val="24"/>
          <w:lang w:eastAsia="zh-TW"/>
        </w:rPr>
        <w:t xml:space="preserve">, who may </w:t>
      </w:r>
      <w:r w:rsidR="00A71933">
        <w:rPr>
          <w:rFonts w:ascii="Times New Roman" w:hAnsi="Times New Roman" w:cs="Times New Roman"/>
          <w:sz w:val="24"/>
          <w:szCs w:val="24"/>
          <w:lang w:eastAsia="zh-TW"/>
        </w:rPr>
        <w:t xml:space="preserve">act fast and ad-hoc in their </w:t>
      </w:r>
      <w:r w:rsidR="00917344">
        <w:rPr>
          <w:rFonts w:ascii="Times New Roman" w:hAnsi="Times New Roman" w:cs="Times New Roman"/>
          <w:sz w:val="24"/>
          <w:szCs w:val="24"/>
          <w:lang w:eastAsia="zh-TW"/>
        </w:rPr>
        <w:t xml:space="preserve">daily life, </w:t>
      </w:r>
      <w:r w:rsidR="00871E2D">
        <w:rPr>
          <w:rFonts w:ascii="Times New Roman" w:hAnsi="Times New Roman" w:cs="Times New Roman"/>
          <w:sz w:val="24"/>
          <w:szCs w:val="24"/>
          <w:lang w:eastAsia="zh-TW"/>
        </w:rPr>
        <w:t>online payments</w:t>
      </w:r>
      <w:r w:rsidR="00D76C35">
        <w:rPr>
          <w:rFonts w:ascii="Times New Roman" w:hAnsi="Times New Roman" w:cs="Times New Roman"/>
          <w:sz w:val="24"/>
          <w:szCs w:val="24"/>
          <w:lang w:eastAsia="zh-TW"/>
        </w:rPr>
        <w:t xml:space="preserve">, such as </w:t>
      </w:r>
      <w:r w:rsidR="0097503D">
        <w:rPr>
          <w:rFonts w:ascii="Times New Roman" w:hAnsi="Times New Roman" w:cs="Times New Roman"/>
          <w:sz w:val="24"/>
          <w:szCs w:val="24"/>
          <w:lang w:eastAsia="zh-TW"/>
        </w:rPr>
        <w:t xml:space="preserve">Alipay, WeChat pay and Payme, </w:t>
      </w:r>
      <w:r w:rsidR="00072548">
        <w:rPr>
          <w:rFonts w:ascii="Times New Roman" w:hAnsi="Times New Roman" w:cs="Times New Roman"/>
          <w:sz w:val="24"/>
          <w:szCs w:val="24"/>
          <w:lang w:eastAsia="zh-TW"/>
        </w:rPr>
        <w:t xml:space="preserve">may cater </w:t>
      </w:r>
      <w:r w:rsidR="00296156">
        <w:rPr>
          <w:rFonts w:ascii="Times New Roman" w:hAnsi="Times New Roman" w:cs="Times New Roman"/>
          <w:sz w:val="24"/>
          <w:szCs w:val="24"/>
          <w:lang w:eastAsia="zh-TW"/>
        </w:rPr>
        <w:t xml:space="preserve">for </w:t>
      </w:r>
      <w:r w:rsidR="00072548">
        <w:rPr>
          <w:rFonts w:ascii="Times New Roman" w:hAnsi="Times New Roman" w:cs="Times New Roman"/>
          <w:sz w:val="24"/>
          <w:szCs w:val="24"/>
          <w:lang w:eastAsia="zh-TW"/>
        </w:rPr>
        <w:t xml:space="preserve">it. </w:t>
      </w:r>
      <w:r w:rsidR="00F0231F">
        <w:rPr>
          <w:rFonts w:ascii="Times New Roman" w:hAnsi="Times New Roman" w:cs="Times New Roman"/>
          <w:sz w:val="24"/>
          <w:szCs w:val="24"/>
          <w:lang w:eastAsia="zh-TW"/>
        </w:rPr>
        <w:t xml:space="preserve">Sometimes, </w:t>
      </w:r>
      <w:r w:rsidR="00296156">
        <w:rPr>
          <w:rFonts w:ascii="Times New Roman" w:hAnsi="Times New Roman" w:cs="Times New Roman"/>
          <w:sz w:val="24"/>
          <w:szCs w:val="24"/>
          <w:lang w:eastAsia="zh-TW"/>
        </w:rPr>
        <w:t xml:space="preserve">Giordano </w:t>
      </w:r>
      <w:r w:rsidR="00EA7527">
        <w:rPr>
          <w:rFonts w:ascii="Times New Roman" w:hAnsi="Times New Roman" w:cs="Times New Roman"/>
          <w:sz w:val="24"/>
          <w:szCs w:val="24"/>
          <w:lang w:eastAsia="zh-TW"/>
        </w:rPr>
        <w:t xml:space="preserve">may promote the </w:t>
      </w:r>
      <w:r w:rsidR="0097503D">
        <w:rPr>
          <w:rFonts w:ascii="Times New Roman" w:hAnsi="Times New Roman" w:cs="Times New Roman"/>
          <w:sz w:val="24"/>
          <w:szCs w:val="24"/>
          <w:lang w:eastAsia="zh-TW"/>
        </w:rPr>
        <w:t>midnight</w:t>
      </w:r>
      <w:r w:rsidR="00EA7527">
        <w:rPr>
          <w:rFonts w:ascii="Times New Roman" w:hAnsi="Times New Roman" w:cs="Times New Roman"/>
          <w:sz w:val="24"/>
          <w:szCs w:val="24"/>
          <w:lang w:eastAsia="zh-TW"/>
        </w:rPr>
        <w:t xml:space="preserve"> discount </w:t>
      </w:r>
      <w:r w:rsidR="0000416C">
        <w:rPr>
          <w:rFonts w:ascii="Times New Roman" w:hAnsi="Times New Roman" w:cs="Times New Roman"/>
          <w:sz w:val="24"/>
          <w:szCs w:val="24"/>
          <w:lang w:eastAsia="zh-TW"/>
        </w:rPr>
        <w:t>to arousal their consuming em</w:t>
      </w:r>
      <w:r w:rsidR="00203AA9">
        <w:rPr>
          <w:rFonts w:ascii="Times New Roman" w:hAnsi="Times New Roman" w:cs="Times New Roman"/>
          <w:sz w:val="24"/>
          <w:szCs w:val="24"/>
          <w:lang w:eastAsia="zh-TW"/>
        </w:rPr>
        <w:t xml:space="preserve">otions, </w:t>
      </w:r>
      <w:r w:rsidR="001B2C48">
        <w:rPr>
          <w:rFonts w:ascii="Times New Roman" w:hAnsi="Times New Roman" w:cs="Times New Roman"/>
          <w:sz w:val="24"/>
          <w:szCs w:val="24"/>
          <w:lang w:eastAsia="zh-TW"/>
        </w:rPr>
        <w:t xml:space="preserve">in which they may keep shopping after </w:t>
      </w:r>
      <w:r w:rsidR="0097503D">
        <w:rPr>
          <w:rFonts w:ascii="Times New Roman" w:hAnsi="Times New Roman" w:cs="Times New Roman"/>
          <w:sz w:val="24"/>
          <w:szCs w:val="24"/>
          <w:lang w:eastAsia="zh-TW"/>
        </w:rPr>
        <w:t xml:space="preserve">closing </w:t>
      </w:r>
      <w:r w:rsidR="001B2C48">
        <w:rPr>
          <w:rFonts w:ascii="Times New Roman" w:hAnsi="Times New Roman" w:cs="Times New Roman"/>
          <w:sz w:val="24"/>
          <w:szCs w:val="24"/>
          <w:lang w:eastAsia="zh-TW"/>
        </w:rPr>
        <w:t>p</w:t>
      </w:r>
      <w:r w:rsidR="00376540">
        <w:rPr>
          <w:rFonts w:ascii="Times New Roman" w:hAnsi="Times New Roman" w:cs="Times New Roman"/>
          <w:sz w:val="24"/>
          <w:szCs w:val="24"/>
          <w:lang w:eastAsia="zh-TW"/>
        </w:rPr>
        <w:t xml:space="preserve">hysical </w:t>
      </w:r>
      <w:r w:rsidR="00D76C35">
        <w:rPr>
          <w:rFonts w:ascii="Times New Roman" w:hAnsi="Times New Roman" w:cs="Times New Roman"/>
          <w:sz w:val="24"/>
          <w:szCs w:val="24"/>
          <w:lang w:eastAsia="zh-TW"/>
        </w:rPr>
        <w:t xml:space="preserve">stores. </w:t>
      </w:r>
    </w:p>
    <w:p w14:paraId="5B8CB5E9" w14:textId="672D4BFC" w:rsidR="00C81C7D" w:rsidRDefault="008D4F55"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Besides</w:t>
      </w:r>
      <w:r w:rsidR="003A0DDA">
        <w:rPr>
          <w:rFonts w:ascii="Times New Roman" w:hAnsi="Times New Roman" w:cs="Times New Roman"/>
          <w:sz w:val="24"/>
          <w:szCs w:val="24"/>
          <w:lang w:eastAsia="zh-TW"/>
        </w:rPr>
        <w:t xml:space="preserve"> the needs of Generation Y and Z, other </w:t>
      </w:r>
      <w:r w:rsidR="00720AB5">
        <w:rPr>
          <w:rFonts w:ascii="Times New Roman" w:hAnsi="Times New Roman" w:cs="Times New Roman"/>
          <w:sz w:val="24"/>
          <w:szCs w:val="24"/>
          <w:lang w:eastAsia="zh-TW"/>
        </w:rPr>
        <w:t>generations</w:t>
      </w:r>
      <w:r w:rsidR="003A0DDA">
        <w:rPr>
          <w:rFonts w:ascii="Times New Roman" w:hAnsi="Times New Roman" w:cs="Times New Roman"/>
          <w:sz w:val="24"/>
          <w:szCs w:val="24"/>
          <w:lang w:eastAsia="zh-TW"/>
        </w:rPr>
        <w:t xml:space="preserve"> </w:t>
      </w:r>
      <w:r w:rsidR="00720AB5">
        <w:rPr>
          <w:rFonts w:ascii="Times New Roman" w:hAnsi="Times New Roman" w:cs="Times New Roman"/>
          <w:sz w:val="24"/>
          <w:szCs w:val="24"/>
          <w:lang w:eastAsia="zh-TW"/>
        </w:rPr>
        <w:t xml:space="preserve">should also be our target. So, the </w:t>
      </w:r>
      <w:r w:rsidR="00944E43">
        <w:rPr>
          <w:rFonts w:ascii="Times New Roman" w:hAnsi="Times New Roman" w:cs="Times New Roman"/>
          <w:sz w:val="24"/>
          <w:szCs w:val="24"/>
          <w:lang w:eastAsia="zh-TW"/>
        </w:rPr>
        <w:t xml:space="preserve">traditional </w:t>
      </w:r>
      <w:r>
        <w:rPr>
          <w:rFonts w:ascii="Times New Roman" w:hAnsi="Times New Roman" w:cs="Times New Roman"/>
          <w:sz w:val="24"/>
          <w:szCs w:val="24"/>
          <w:lang w:eastAsia="zh-TW"/>
        </w:rPr>
        <w:t xml:space="preserve">marketing tools should keep </w:t>
      </w:r>
      <w:r w:rsidR="008F29CC">
        <w:rPr>
          <w:rFonts w:ascii="Times New Roman" w:hAnsi="Times New Roman" w:cs="Times New Roman"/>
          <w:sz w:val="24"/>
          <w:szCs w:val="24"/>
          <w:lang w:eastAsia="zh-TW"/>
        </w:rPr>
        <w:t xml:space="preserve">and even enhance promotion </w:t>
      </w:r>
      <w:r w:rsidR="007E6024">
        <w:rPr>
          <w:rFonts w:ascii="Times New Roman" w:hAnsi="Times New Roman" w:cs="Times New Roman"/>
          <w:sz w:val="24"/>
          <w:szCs w:val="24"/>
          <w:lang w:eastAsia="zh-TW"/>
        </w:rPr>
        <w:t>attractions.</w:t>
      </w:r>
    </w:p>
    <w:p w14:paraId="6CE40344" w14:textId="6286C73A" w:rsidR="00B63B01" w:rsidRDefault="008D67C4" w:rsidP="00FF748F">
      <w:pPr>
        <w:pStyle w:val="Heading2"/>
        <w:spacing w:before="160" w:after="160"/>
        <w:rPr>
          <w:lang w:eastAsia="zh-TW"/>
        </w:rPr>
      </w:pPr>
      <w:bookmarkStart w:id="31" w:name="_Toc150767561"/>
      <w:r>
        <w:rPr>
          <w:lang w:eastAsia="zh-TW"/>
        </w:rPr>
        <w:t xml:space="preserve">TV </w:t>
      </w:r>
      <w:r w:rsidR="00FF748F">
        <w:rPr>
          <w:lang w:eastAsia="zh-TW"/>
        </w:rPr>
        <w:t>Advertisement</w:t>
      </w:r>
      <w:bookmarkEnd w:id="31"/>
    </w:p>
    <w:p w14:paraId="6CF157A1" w14:textId="0058FFF0" w:rsidR="008D67C4" w:rsidRPr="001B03BE" w:rsidRDefault="006B7759" w:rsidP="00C820F2">
      <w:pPr>
        <w:spacing w:line="360" w:lineRule="auto"/>
        <w:jc w:val="both"/>
        <w:rPr>
          <w:rFonts w:ascii="Times New Roman" w:hAnsi="Times New Roman" w:cs="Times New Roman"/>
          <w:sz w:val="24"/>
          <w:szCs w:val="24"/>
          <w:lang w:val="en-GB" w:eastAsia="zh-TW"/>
        </w:rPr>
      </w:pPr>
      <w:r>
        <w:rPr>
          <w:rFonts w:ascii="Times New Roman" w:hAnsi="Times New Roman" w:cs="Times New Roman"/>
          <w:sz w:val="24"/>
          <w:szCs w:val="24"/>
          <w:lang w:eastAsia="zh-TW"/>
        </w:rPr>
        <w:t xml:space="preserve">To </w:t>
      </w:r>
      <w:r w:rsidR="001C6CAF">
        <w:rPr>
          <w:rFonts w:ascii="Times New Roman" w:hAnsi="Times New Roman" w:cs="Times New Roman"/>
          <w:sz w:val="24"/>
          <w:szCs w:val="24"/>
          <w:lang w:eastAsia="zh-TW"/>
        </w:rPr>
        <w:t xml:space="preserve">focus </w:t>
      </w:r>
      <w:r w:rsidR="008158FB">
        <w:rPr>
          <w:rFonts w:ascii="Times New Roman" w:hAnsi="Times New Roman" w:cs="Times New Roman"/>
          <w:sz w:val="24"/>
          <w:szCs w:val="24"/>
          <w:lang w:eastAsia="zh-TW"/>
        </w:rPr>
        <w:t>on the</w:t>
      </w:r>
      <w:r w:rsidR="001C6CAF">
        <w:rPr>
          <w:rFonts w:ascii="Times New Roman" w:hAnsi="Times New Roman" w:cs="Times New Roman"/>
          <w:sz w:val="24"/>
          <w:szCs w:val="24"/>
          <w:lang w:eastAsia="zh-TW"/>
        </w:rPr>
        <w:t xml:space="preserve"> needs of</w:t>
      </w:r>
      <w:r w:rsidR="00463C25">
        <w:rPr>
          <w:rFonts w:ascii="Times New Roman" w:hAnsi="Times New Roman" w:cs="Times New Roman"/>
          <w:sz w:val="24"/>
          <w:szCs w:val="24"/>
          <w:lang w:eastAsia="zh-TW"/>
        </w:rPr>
        <w:t xml:space="preserve"> </w:t>
      </w:r>
      <w:r w:rsidR="008158FB">
        <w:rPr>
          <w:rFonts w:ascii="Times New Roman" w:hAnsi="Times New Roman" w:cs="Times New Roman"/>
          <w:sz w:val="24"/>
          <w:szCs w:val="24"/>
          <w:lang w:eastAsia="zh-TW"/>
        </w:rPr>
        <w:t xml:space="preserve">older </w:t>
      </w:r>
      <w:r w:rsidR="00540980">
        <w:rPr>
          <w:rFonts w:ascii="Times New Roman" w:hAnsi="Times New Roman" w:cs="Times New Roman"/>
          <w:sz w:val="24"/>
          <w:szCs w:val="24"/>
          <w:lang w:eastAsia="zh-TW"/>
        </w:rPr>
        <w:t>generations</w:t>
      </w:r>
      <w:r w:rsidR="00597E2B">
        <w:rPr>
          <w:rFonts w:ascii="Times New Roman" w:hAnsi="Times New Roman" w:cs="Times New Roman"/>
          <w:sz w:val="24"/>
          <w:szCs w:val="24"/>
          <w:lang w:eastAsia="zh-TW"/>
        </w:rPr>
        <w:t>, the promotion content of advis</w:t>
      </w:r>
      <w:r w:rsidR="00E20A5D">
        <w:rPr>
          <w:rFonts w:ascii="Times New Roman" w:hAnsi="Times New Roman" w:cs="Times New Roman"/>
          <w:sz w:val="24"/>
          <w:szCs w:val="24"/>
          <w:lang w:eastAsia="zh-TW"/>
        </w:rPr>
        <w:t xml:space="preserve">ements should </w:t>
      </w:r>
      <w:r w:rsidR="00540980">
        <w:rPr>
          <w:rFonts w:ascii="Times New Roman" w:hAnsi="Times New Roman" w:cs="Times New Roman"/>
          <w:sz w:val="24"/>
          <w:szCs w:val="24"/>
          <w:lang w:eastAsia="zh-TW"/>
        </w:rPr>
        <w:t>be aligned</w:t>
      </w:r>
      <w:r w:rsidR="004F1829">
        <w:rPr>
          <w:rFonts w:ascii="Times New Roman" w:hAnsi="Times New Roman" w:cs="Times New Roman"/>
          <w:sz w:val="24"/>
          <w:szCs w:val="24"/>
          <w:lang w:eastAsia="zh-TW"/>
        </w:rPr>
        <w:t xml:space="preserve"> with their </w:t>
      </w:r>
      <w:r w:rsidR="00463C25">
        <w:rPr>
          <w:rFonts w:ascii="Times New Roman" w:hAnsi="Times New Roman" w:cs="Times New Roman"/>
          <w:sz w:val="24"/>
          <w:szCs w:val="24"/>
          <w:lang w:eastAsia="zh-TW"/>
        </w:rPr>
        <w:t>concern</w:t>
      </w:r>
      <w:r w:rsidR="004F1829">
        <w:rPr>
          <w:rFonts w:ascii="Times New Roman" w:hAnsi="Times New Roman" w:cs="Times New Roman"/>
          <w:sz w:val="24"/>
          <w:szCs w:val="24"/>
          <w:lang w:eastAsia="zh-TW"/>
        </w:rPr>
        <w:t xml:space="preserve">, such as </w:t>
      </w:r>
      <w:r w:rsidR="00EA0FC1">
        <w:rPr>
          <w:rFonts w:ascii="Times New Roman" w:hAnsi="Times New Roman" w:cs="Times New Roman"/>
          <w:sz w:val="24"/>
          <w:szCs w:val="24"/>
          <w:lang w:eastAsia="zh-TW"/>
        </w:rPr>
        <w:t>competitive pric</w:t>
      </w:r>
      <w:r w:rsidR="00720C11">
        <w:rPr>
          <w:rFonts w:ascii="Times New Roman" w:hAnsi="Times New Roman" w:cs="Times New Roman"/>
          <w:sz w:val="24"/>
          <w:szCs w:val="24"/>
          <w:lang w:eastAsia="zh-TW"/>
        </w:rPr>
        <w:t xml:space="preserve">e, </w:t>
      </w:r>
      <w:r w:rsidR="00463C25">
        <w:rPr>
          <w:rFonts w:ascii="Times New Roman" w:hAnsi="Times New Roman" w:cs="Times New Roman"/>
          <w:sz w:val="24"/>
          <w:szCs w:val="24"/>
          <w:lang w:eastAsia="zh-TW"/>
        </w:rPr>
        <w:t>durability,</w:t>
      </w:r>
      <w:r w:rsidR="00720C11">
        <w:rPr>
          <w:rFonts w:ascii="Times New Roman" w:hAnsi="Times New Roman" w:cs="Times New Roman"/>
          <w:sz w:val="24"/>
          <w:szCs w:val="24"/>
          <w:lang w:eastAsia="zh-TW"/>
        </w:rPr>
        <w:t xml:space="preserve"> </w:t>
      </w:r>
      <w:r w:rsidR="00601D51">
        <w:rPr>
          <w:rFonts w:ascii="Times New Roman" w:hAnsi="Times New Roman" w:cs="Times New Roman"/>
          <w:sz w:val="24"/>
          <w:szCs w:val="24"/>
          <w:lang w:eastAsia="zh-TW"/>
        </w:rPr>
        <w:t xml:space="preserve">and </w:t>
      </w:r>
      <w:r w:rsidR="00463C25">
        <w:rPr>
          <w:rFonts w:ascii="Times New Roman" w:hAnsi="Times New Roman" w:cs="Times New Roman"/>
          <w:sz w:val="24"/>
          <w:szCs w:val="24"/>
          <w:lang w:eastAsia="zh-TW"/>
        </w:rPr>
        <w:t xml:space="preserve">high quality. </w:t>
      </w:r>
      <w:r w:rsidR="00601D51">
        <w:rPr>
          <w:rFonts w:ascii="Times New Roman" w:hAnsi="Times New Roman" w:cs="Times New Roman"/>
          <w:sz w:val="24"/>
          <w:szCs w:val="24"/>
          <w:lang w:eastAsia="zh-TW"/>
        </w:rPr>
        <w:t xml:space="preserve"> </w:t>
      </w:r>
      <w:r w:rsidR="00BE18FE" w:rsidRPr="00BE18FE">
        <w:rPr>
          <w:rFonts w:ascii="Times New Roman" w:hAnsi="Times New Roman" w:cs="Times New Roman" w:hint="eastAsia"/>
          <w:sz w:val="24"/>
          <w:szCs w:val="24"/>
          <w:lang w:eastAsia="zh-TW"/>
        </w:rPr>
        <w:t>I</w:t>
      </w:r>
      <w:r w:rsidR="00BE18FE" w:rsidRPr="00BE18FE">
        <w:rPr>
          <w:rFonts w:ascii="Times New Roman" w:hAnsi="Times New Roman" w:cs="Times New Roman"/>
          <w:sz w:val="24"/>
          <w:szCs w:val="24"/>
          <w:lang w:eastAsia="zh-TW"/>
        </w:rPr>
        <w:t>n Hong Kong,</w:t>
      </w:r>
      <w:r w:rsidR="00BE18FE">
        <w:rPr>
          <w:rFonts w:ascii="PMingLiU" w:eastAsia="PMingLiU" w:hAnsi="PMingLiU" w:cs="Times New Roman"/>
          <w:sz w:val="24"/>
          <w:szCs w:val="24"/>
          <w:lang w:eastAsia="zh-TW"/>
        </w:rPr>
        <w:t xml:space="preserve"> </w:t>
      </w:r>
      <w:r w:rsidR="001B03BE">
        <w:rPr>
          <w:rFonts w:ascii="Times New Roman" w:eastAsia="PMingLiU" w:hAnsi="Times New Roman" w:cs="Times New Roman"/>
          <w:sz w:val="24"/>
          <w:szCs w:val="24"/>
          <w:lang w:eastAsia="zh-TW"/>
        </w:rPr>
        <w:t>T</w:t>
      </w:r>
      <w:r w:rsidR="001B03BE" w:rsidRPr="001B03BE">
        <w:rPr>
          <w:rFonts w:ascii="Times New Roman" w:eastAsia="PMingLiU" w:hAnsi="Times New Roman" w:cs="Times New Roman"/>
          <w:sz w:val="24"/>
          <w:szCs w:val="24"/>
          <w:lang w:eastAsia="zh-TW"/>
        </w:rPr>
        <w:t xml:space="preserve">elevision </w:t>
      </w:r>
      <w:r w:rsidR="001B03BE" w:rsidRPr="002E70F2">
        <w:rPr>
          <w:rFonts w:ascii="Times New Roman" w:hAnsi="Times New Roman" w:cs="Times New Roman"/>
          <w:sz w:val="24"/>
          <w:szCs w:val="24"/>
          <w:lang w:eastAsia="zh-TW"/>
        </w:rPr>
        <w:t>Broadcast</w:t>
      </w:r>
      <w:r w:rsidR="002E70F2" w:rsidRPr="002E70F2">
        <w:rPr>
          <w:rFonts w:ascii="Times New Roman" w:hAnsi="Times New Roman" w:cs="Times New Roman"/>
          <w:sz w:val="24"/>
          <w:szCs w:val="24"/>
          <w:lang w:eastAsia="zh-TW"/>
        </w:rPr>
        <w:t xml:space="preserve">s Limited, Viu Tv </w:t>
      </w:r>
      <w:r w:rsidR="008A2459" w:rsidRPr="002E70F2">
        <w:rPr>
          <w:rFonts w:ascii="Times New Roman" w:hAnsi="Times New Roman" w:cs="Times New Roman"/>
          <w:sz w:val="24"/>
          <w:szCs w:val="24"/>
          <w:lang w:eastAsia="zh-TW"/>
        </w:rPr>
        <w:t>and</w:t>
      </w:r>
      <w:r w:rsidR="008A2459" w:rsidRPr="008A2459">
        <w:rPr>
          <w:rFonts w:ascii="Times New Roman" w:hAnsi="Times New Roman" w:cs="Times New Roman"/>
          <w:sz w:val="24"/>
          <w:szCs w:val="24"/>
          <w:lang w:eastAsia="zh-TW"/>
        </w:rPr>
        <w:t xml:space="preserve"> Hoy TV</w:t>
      </w:r>
      <w:r w:rsidR="008A2459">
        <w:rPr>
          <w:rFonts w:ascii="Times New Roman" w:hAnsi="Times New Roman" w:cs="Times New Roman"/>
          <w:sz w:val="24"/>
          <w:szCs w:val="24"/>
          <w:lang w:eastAsia="zh-TW"/>
        </w:rPr>
        <w:t xml:space="preserve"> are the main free </w:t>
      </w:r>
      <w:r w:rsidR="00190FA5">
        <w:rPr>
          <w:rFonts w:ascii="Times New Roman" w:hAnsi="Times New Roman" w:cs="Times New Roman"/>
          <w:sz w:val="24"/>
          <w:szCs w:val="24"/>
          <w:lang w:eastAsia="zh-TW"/>
        </w:rPr>
        <w:t xml:space="preserve">channels, which suits different taste of </w:t>
      </w:r>
      <w:r w:rsidR="001245E8">
        <w:rPr>
          <w:rFonts w:ascii="Times New Roman" w:hAnsi="Times New Roman" w:cs="Times New Roman"/>
          <w:sz w:val="24"/>
          <w:szCs w:val="24"/>
          <w:lang w:eastAsia="zh-TW"/>
        </w:rPr>
        <w:t>different</w:t>
      </w:r>
      <w:r w:rsidR="00864A6A">
        <w:rPr>
          <w:rFonts w:ascii="Times New Roman" w:hAnsi="Times New Roman" w:cs="Times New Roman"/>
          <w:sz w:val="24"/>
          <w:szCs w:val="24"/>
          <w:lang w:eastAsia="zh-TW"/>
        </w:rPr>
        <w:t xml:space="preserve"> targets. </w:t>
      </w:r>
      <w:r w:rsidR="002A415D">
        <w:rPr>
          <w:rFonts w:ascii="Times New Roman" w:hAnsi="Times New Roman" w:cs="Times New Roman"/>
          <w:sz w:val="24"/>
          <w:szCs w:val="24"/>
          <w:lang w:eastAsia="zh-TW"/>
        </w:rPr>
        <w:t xml:space="preserve">The target of </w:t>
      </w:r>
      <w:r w:rsidR="004F5064">
        <w:rPr>
          <w:rFonts w:ascii="Times New Roman" w:hAnsi="Times New Roman" w:cs="Times New Roman"/>
          <w:sz w:val="24"/>
          <w:szCs w:val="24"/>
          <w:lang w:eastAsia="zh-TW"/>
        </w:rPr>
        <w:t>Viu TV is young generation (</w:t>
      </w:r>
      <w:r w:rsidR="00387AF7">
        <w:rPr>
          <w:rFonts w:ascii="Times New Roman" w:hAnsi="Times New Roman" w:cs="Times New Roman"/>
          <w:sz w:val="24"/>
          <w:szCs w:val="24"/>
          <w:lang w:eastAsia="zh-TW"/>
        </w:rPr>
        <w:t xml:space="preserve">Business Digest Editorial, 2022). </w:t>
      </w:r>
      <w:r w:rsidR="00DD3AC5">
        <w:rPr>
          <w:rFonts w:ascii="Times New Roman" w:hAnsi="Times New Roman" w:cs="Times New Roman"/>
          <w:sz w:val="24"/>
          <w:szCs w:val="24"/>
          <w:lang w:eastAsia="zh-TW"/>
        </w:rPr>
        <w:t xml:space="preserve">Therefore, </w:t>
      </w:r>
      <w:r w:rsidR="006923C4">
        <w:rPr>
          <w:rFonts w:ascii="Times New Roman" w:hAnsi="Times New Roman" w:cs="Times New Roman"/>
          <w:sz w:val="24"/>
          <w:szCs w:val="24"/>
          <w:lang w:eastAsia="zh-TW"/>
        </w:rPr>
        <w:t>an Advertisement from Viu TV may help to attract the attention of</w:t>
      </w:r>
      <w:r w:rsidR="00C109E8">
        <w:rPr>
          <w:rFonts w:ascii="Times New Roman" w:hAnsi="Times New Roman" w:cs="Times New Roman"/>
          <w:sz w:val="24"/>
          <w:szCs w:val="24"/>
          <w:lang w:eastAsia="zh-TW"/>
        </w:rPr>
        <w:t xml:space="preserve"> the young generation. </w:t>
      </w:r>
    </w:p>
    <w:p w14:paraId="307C7AAE" w14:textId="77777777" w:rsidR="00B63B01" w:rsidRDefault="00F576FE" w:rsidP="00FF748F">
      <w:pPr>
        <w:pStyle w:val="Heading2"/>
        <w:spacing w:after="160"/>
        <w:rPr>
          <w:lang w:eastAsia="zh-TW"/>
        </w:rPr>
      </w:pPr>
      <w:bookmarkStart w:id="32" w:name="_Toc150767562"/>
      <w:r>
        <w:rPr>
          <w:lang w:eastAsia="zh-TW"/>
        </w:rPr>
        <w:t>Membership Scheme</w:t>
      </w:r>
      <w:bookmarkEnd w:id="32"/>
    </w:p>
    <w:p w14:paraId="57F5D4F2" w14:textId="02B0940F" w:rsidR="00463C25" w:rsidRDefault="00B803C2"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w:t>
      </w:r>
      <w:r w:rsidR="002344D9">
        <w:rPr>
          <w:rFonts w:ascii="Times New Roman" w:hAnsi="Times New Roman" w:cs="Times New Roman"/>
          <w:sz w:val="24"/>
          <w:szCs w:val="24"/>
          <w:lang w:eastAsia="zh-TW"/>
        </w:rPr>
        <w:t xml:space="preserve">cohere </w:t>
      </w:r>
      <w:r w:rsidR="002E3F14">
        <w:rPr>
          <w:rFonts w:ascii="Times New Roman" w:hAnsi="Times New Roman" w:cs="Times New Roman"/>
          <w:sz w:val="24"/>
          <w:szCs w:val="24"/>
          <w:lang w:eastAsia="zh-TW"/>
        </w:rPr>
        <w:t xml:space="preserve">the heart of older </w:t>
      </w:r>
      <w:r w:rsidR="00EE0F6E">
        <w:rPr>
          <w:rFonts w:ascii="Times New Roman" w:hAnsi="Times New Roman" w:cs="Times New Roman"/>
          <w:sz w:val="24"/>
          <w:szCs w:val="24"/>
          <w:lang w:eastAsia="zh-TW"/>
        </w:rPr>
        <w:t>generation</w:t>
      </w:r>
      <w:r w:rsidR="00EA7A17">
        <w:rPr>
          <w:rFonts w:ascii="Times New Roman" w:hAnsi="Times New Roman" w:cs="Times New Roman"/>
          <w:sz w:val="24"/>
          <w:szCs w:val="24"/>
          <w:lang w:eastAsia="zh-TW"/>
        </w:rPr>
        <w:t>s</w:t>
      </w:r>
      <w:r w:rsidR="00EE0F6E">
        <w:rPr>
          <w:rFonts w:ascii="Times New Roman" w:hAnsi="Times New Roman" w:cs="Times New Roman"/>
          <w:sz w:val="24"/>
          <w:szCs w:val="24"/>
          <w:lang w:eastAsia="zh-TW"/>
        </w:rPr>
        <w:t xml:space="preserve">, </w:t>
      </w:r>
      <w:r w:rsidR="00FD3BCD">
        <w:rPr>
          <w:rFonts w:ascii="Times New Roman" w:hAnsi="Times New Roman" w:cs="Times New Roman"/>
          <w:sz w:val="24"/>
          <w:szCs w:val="24"/>
          <w:lang w:eastAsia="zh-TW"/>
        </w:rPr>
        <w:t xml:space="preserve">a </w:t>
      </w:r>
      <w:r w:rsidR="00EE0F6E">
        <w:rPr>
          <w:rFonts w:ascii="Times New Roman" w:hAnsi="Times New Roman" w:cs="Times New Roman"/>
          <w:sz w:val="24"/>
          <w:szCs w:val="24"/>
          <w:lang w:eastAsia="zh-TW"/>
        </w:rPr>
        <w:t xml:space="preserve">membership scheme may help </w:t>
      </w:r>
      <w:r w:rsidR="00FD3BCD">
        <w:rPr>
          <w:rFonts w:ascii="Times New Roman" w:hAnsi="Times New Roman" w:cs="Times New Roman"/>
          <w:sz w:val="24"/>
          <w:szCs w:val="24"/>
          <w:lang w:eastAsia="zh-TW"/>
        </w:rPr>
        <w:t xml:space="preserve">to </w:t>
      </w:r>
      <w:r w:rsidR="00324D44">
        <w:rPr>
          <w:rFonts w:ascii="Times New Roman" w:hAnsi="Times New Roman" w:cs="Times New Roman"/>
          <w:sz w:val="24"/>
          <w:szCs w:val="24"/>
          <w:lang w:eastAsia="zh-TW"/>
        </w:rPr>
        <w:t>bui</w:t>
      </w:r>
      <w:r w:rsidR="00FD3BCD">
        <w:rPr>
          <w:rFonts w:ascii="Times New Roman" w:hAnsi="Times New Roman" w:cs="Times New Roman"/>
          <w:sz w:val="24"/>
          <w:szCs w:val="24"/>
          <w:lang w:eastAsia="zh-TW"/>
        </w:rPr>
        <w:t xml:space="preserve">ld a </w:t>
      </w:r>
      <w:r w:rsidR="00324D44">
        <w:rPr>
          <w:rFonts w:ascii="Times New Roman" w:hAnsi="Times New Roman" w:cs="Times New Roman"/>
          <w:sz w:val="24"/>
          <w:szCs w:val="24"/>
          <w:lang w:eastAsia="zh-TW"/>
        </w:rPr>
        <w:t>long-term</w:t>
      </w:r>
      <w:r w:rsidR="00345FCE">
        <w:rPr>
          <w:rFonts w:ascii="Times New Roman" w:hAnsi="Times New Roman" w:cs="Times New Roman"/>
          <w:sz w:val="24"/>
          <w:szCs w:val="24"/>
          <w:lang w:eastAsia="zh-TW"/>
        </w:rPr>
        <w:t xml:space="preserve"> relationship with</w:t>
      </w:r>
      <w:r w:rsidR="00324D44">
        <w:rPr>
          <w:rFonts w:ascii="Times New Roman" w:hAnsi="Times New Roman" w:cs="Times New Roman"/>
          <w:sz w:val="24"/>
          <w:szCs w:val="24"/>
          <w:lang w:eastAsia="zh-TW"/>
        </w:rPr>
        <w:t xml:space="preserve"> customers, for example, </w:t>
      </w:r>
      <w:r w:rsidR="00E65158">
        <w:rPr>
          <w:rFonts w:ascii="Times New Roman" w:hAnsi="Times New Roman" w:cs="Times New Roman"/>
          <w:sz w:val="24"/>
          <w:szCs w:val="24"/>
          <w:lang w:eastAsia="zh-TW"/>
        </w:rPr>
        <w:t xml:space="preserve">if customers can accumulate a certain amount of </w:t>
      </w:r>
      <w:r w:rsidR="0055184E">
        <w:rPr>
          <w:rFonts w:ascii="Times New Roman" w:hAnsi="Times New Roman" w:cs="Times New Roman"/>
          <w:sz w:val="24"/>
          <w:szCs w:val="24"/>
          <w:lang w:eastAsia="zh-TW"/>
        </w:rPr>
        <w:t xml:space="preserve">purchasing their products, they may obtain </w:t>
      </w:r>
      <w:r w:rsidR="00A97ACB">
        <w:rPr>
          <w:rFonts w:ascii="Times New Roman" w:hAnsi="Times New Roman" w:cs="Times New Roman"/>
          <w:sz w:val="24"/>
          <w:szCs w:val="24"/>
          <w:lang w:eastAsia="zh-TW"/>
        </w:rPr>
        <w:t>a coupon for next purchasing.</w:t>
      </w:r>
    </w:p>
    <w:p w14:paraId="4B2CBDAB" w14:textId="55BEB5EF" w:rsidR="00BD67E6" w:rsidRDefault="00BD67E6"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achieve a </w:t>
      </w:r>
      <w:r w:rsidR="00C77D91">
        <w:rPr>
          <w:rFonts w:ascii="Times New Roman" w:hAnsi="Times New Roman" w:cs="Times New Roman"/>
          <w:sz w:val="24"/>
          <w:szCs w:val="24"/>
          <w:lang w:eastAsia="zh-TW"/>
        </w:rPr>
        <w:t xml:space="preserve">product development strategy including semi-custom-made service and dressing consultation service, </w:t>
      </w:r>
      <w:r>
        <w:rPr>
          <w:rFonts w:ascii="Times New Roman" w:hAnsi="Times New Roman" w:cs="Times New Roman"/>
          <w:sz w:val="24"/>
          <w:szCs w:val="24"/>
          <w:lang w:eastAsia="zh-TW"/>
        </w:rPr>
        <w:t xml:space="preserve">which can differentiate with other competitors, </w:t>
      </w:r>
      <w:r w:rsidR="00C77D91">
        <w:rPr>
          <w:rFonts w:ascii="Times New Roman" w:hAnsi="Times New Roman" w:cs="Times New Roman"/>
          <w:sz w:val="24"/>
          <w:szCs w:val="24"/>
          <w:lang w:eastAsia="zh-TW"/>
        </w:rPr>
        <w:t xml:space="preserve">it may more rely on the product development team to brainstorm what possibilities we can achieve in future. </w:t>
      </w:r>
    </w:p>
    <w:p w14:paraId="0E0FC927" w14:textId="7F7B7442" w:rsidR="00C77D91" w:rsidRDefault="00C77D91" w:rsidP="001268AE">
      <w:pPr>
        <w:pStyle w:val="Heading2"/>
        <w:spacing w:after="120"/>
        <w:rPr>
          <w:lang w:eastAsia="zh-TW"/>
        </w:rPr>
      </w:pPr>
      <w:bookmarkStart w:id="33" w:name="_Toc150767563"/>
      <w:r w:rsidRPr="00C77D91">
        <w:rPr>
          <w:lang w:eastAsia="zh-TW"/>
        </w:rPr>
        <w:t>Semi-Custom-Made Service</w:t>
      </w:r>
      <w:bookmarkEnd w:id="33"/>
    </w:p>
    <w:p w14:paraId="3E280ED9" w14:textId="1DA53899" w:rsidR="00C77D91" w:rsidRPr="00C77D91" w:rsidRDefault="00E1651E" w:rsidP="00E1651E">
      <w:pPr>
        <w:spacing w:line="360" w:lineRule="auto"/>
        <w:jc w:val="both"/>
        <w:rPr>
          <w:rFonts w:ascii="Times New Roman" w:eastAsiaTheme="majorEastAsia" w:hAnsi="Times New Roman" w:cs="Times New Roman"/>
          <w:sz w:val="24"/>
          <w:szCs w:val="24"/>
          <w:lang w:eastAsia="zh-TW"/>
        </w:rPr>
      </w:pPr>
      <w:r>
        <w:rPr>
          <w:rFonts w:ascii="Times New Roman" w:eastAsiaTheme="majorEastAsia" w:hAnsi="Times New Roman" w:cs="Times New Roman"/>
          <w:sz w:val="24"/>
          <w:szCs w:val="24"/>
          <w:lang w:eastAsia="zh-TW"/>
        </w:rPr>
        <w:t xml:space="preserve">Fashion training should be provided for current colleagues to provide professional advice to customers. if necessary, employing a master for revamping a clothe should be proceeded. </w:t>
      </w:r>
    </w:p>
    <w:p w14:paraId="22B3CF5F" w14:textId="77777777" w:rsidR="00B63B01" w:rsidRDefault="005C5A56" w:rsidP="00FF748F">
      <w:pPr>
        <w:pStyle w:val="Heading2"/>
        <w:spacing w:after="160"/>
        <w:rPr>
          <w:lang w:eastAsia="zh-TW"/>
        </w:rPr>
      </w:pPr>
      <w:bookmarkStart w:id="34" w:name="_Toc150767564"/>
      <w:r>
        <w:rPr>
          <w:lang w:eastAsia="zh-TW"/>
        </w:rPr>
        <w:t xml:space="preserve">Dressing </w:t>
      </w:r>
      <w:r w:rsidR="00666CAB">
        <w:rPr>
          <w:lang w:eastAsia="zh-TW"/>
        </w:rPr>
        <w:t>Consultation</w:t>
      </w:r>
      <w:r w:rsidR="009660E7">
        <w:rPr>
          <w:lang w:eastAsia="zh-TW"/>
        </w:rPr>
        <w:t xml:space="preserve"> </w:t>
      </w:r>
      <w:r w:rsidR="00666CAB">
        <w:rPr>
          <w:lang w:eastAsia="zh-TW"/>
        </w:rPr>
        <w:t>Service</w:t>
      </w:r>
      <w:bookmarkEnd w:id="34"/>
    </w:p>
    <w:p w14:paraId="2153B5FF" w14:textId="77FF07DE" w:rsidR="00864A9B" w:rsidRPr="009B7F0A" w:rsidRDefault="00E76CBB"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Giordano </w:t>
      </w:r>
      <w:r w:rsidR="001B26E2">
        <w:rPr>
          <w:rFonts w:ascii="Times New Roman" w:hAnsi="Times New Roman" w:cs="Times New Roman"/>
          <w:sz w:val="24"/>
          <w:szCs w:val="24"/>
          <w:lang w:eastAsia="zh-TW"/>
        </w:rPr>
        <w:t xml:space="preserve">may consider </w:t>
      </w:r>
      <w:r w:rsidR="001268AE">
        <w:rPr>
          <w:rFonts w:ascii="Times New Roman" w:hAnsi="Times New Roman" w:cs="Times New Roman"/>
          <w:sz w:val="24"/>
          <w:szCs w:val="24"/>
          <w:lang w:eastAsia="zh-TW"/>
        </w:rPr>
        <w:t>developing</w:t>
      </w:r>
      <w:r w:rsidR="009D3FC0">
        <w:rPr>
          <w:rFonts w:ascii="Times New Roman" w:hAnsi="Times New Roman" w:cs="Times New Roman"/>
          <w:sz w:val="24"/>
          <w:szCs w:val="24"/>
          <w:lang w:eastAsia="zh-TW"/>
        </w:rPr>
        <w:t xml:space="preserve"> a consultation team to serve the customers who </w:t>
      </w:r>
      <w:r w:rsidR="00770C87">
        <w:rPr>
          <w:rFonts w:ascii="Times New Roman" w:hAnsi="Times New Roman" w:cs="Times New Roman"/>
          <w:sz w:val="24"/>
          <w:szCs w:val="24"/>
          <w:lang w:eastAsia="zh-TW"/>
        </w:rPr>
        <w:t>may want to seek advices for their image</w:t>
      </w:r>
      <w:r w:rsidR="00B00654">
        <w:rPr>
          <w:rFonts w:ascii="Times New Roman" w:hAnsi="Times New Roman" w:cs="Times New Roman"/>
          <w:sz w:val="24"/>
          <w:szCs w:val="24"/>
          <w:lang w:eastAsia="zh-TW"/>
        </w:rPr>
        <w:t xml:space="preserve">. Of course, it may a VIP service for </w:t>
      </w:r>
      <w:r w:rsidR="00C55BE0">
        <w:rPr>
          <w:rFonts w:ascii="Times New Roman" w:hAnsi="Times New Roman" w:cs="Times New Roman"/>
          <w:sz w:val="24"/>
          <w:szCs w:val="24"/>
          <w:lang w:eastAsia="zh-TW"/>
        </w:rPr>
        <w:t xml:space="preserve">privilege customers. </w:t>
      </w:r>
    </w:p>
    <w:p w14:paraId="7C114EC6" w14:textId="5DC51E0E" w:rsidR="285070FC" w:rsidRDefault="397B005F" w:rsidP="00FF748F">
      <w:pPr>
        <w:pStyle w:val="Heading1"/>
        <w:spacing w:before="160" w:line="360" w:lineRule="auto"/>
        <w:jc w:val="both"/>
      </w:pPr>
      <w:bookmarkStart w:id="35" w:name="_Toc150767565"/>
      <w:r>
        <w:t>1</w:t>
      </w:r>
      <w:r w:rsidR="477CDB96">
        <w:t>2</w:t>
      </w:r>
      <w:r>
        <w:t>.Monitoring System</w:t>
      </w:r>
      <w:r w:rsidR="00DC1D81">
        <w:t xml:space="preserve"> and Conclusion</w:t>
      </w:r>
      <w:bookmarkEnd w:id="35"/>
    </w:p>
    <w:p w14:paraId="7A4197E4" w14:textId="1E0A6F67" w:rsidR="285070FC" w:rsidRDefault="002100E8" w:rsidP="00C820F2">
      <w:pPr>
        <w:spacing w:line="360" w:lineRule="auto"/>
        <w:jc w:val="both"/>
        <w:rPr>
          <w:rFonts w:ascii="Times New Roman" w:hAnsi="Times New Roman" w:cs="Times New Roman"/>
          <w:sz w:val="24"/>
          <w:szCs w:val="24"/>
          <w:lang w:eastAsia="zh-TW"/>
        </w:rPr>
      </w:pPr>
      <w:r w:rsidRPr="002100E8">
        <w:rPr>
          <w:rFonts w:ascii="Times New Roman" w:hAnsi="Times New Roman" w:cs="Times New Roman"/>
          <w:sz w:val="24"/>
          <w:szCs w:val="24"/>
          <w:lang w:eastAsia="zh-TW"/>
        </w:rPr>
        <w:t xml:space="preserve">To ensure </w:t>
      </w:r>
      <w:r w:rsidR="00D864B5">
        <w:rPr>
          <w:rFonts w:ascii="Times New Roman" w:hAnsi="Times New Roman" w:cs="Times New Roman"/>
          <w:sz w:val="24"/>
          <w:szCs w:val="24"/>
          <w:lang w:eastAsia="zh-TW"/>
        </w:rPr>
        <w:t xml:space="preserve">the </w:t>
      </w:r>
      <w:r w:rsidR="003C3337">
        <w:rPr>
          <w:rFonts w:ascii="Times New Roman" w:hAnsi="Times New Roman" w:cs="Times New Roman"/>
          <w:sz w:val="24"/>
          <w:szCs w:val="24"/>
          <w:lang w:eastAsia="zh-TW"/>
        </w:rPr>
        <w:t xml:space="preserve">implementing strategies performance, </w:t>
      </w:r>
      <w:r w:rsidR="006B0E00">
        <w:rPr>
          <w:rFonts w:ascii="Times New Roman" w:hAnsi="Times New Roman" w:cs="Times New Roman"/>
          <w:sz w:val="24"/>
          <w:szCs w:val="24"/>
          <w:lang w:eastAsia="zh-TW"/>
        </w:rPr>
        <w:t xml:space="preserve">Evaluation and </w:t>
      </w:r>
      <w:r w:rsidR="00246912">
        <w:rPr>
          <w:rFonts w:ascii="Times New Roman" w:hAnsi="Times New Roman" w:cs="Times New Roman"/>
          <w:sz w:val="24"/>
          <w:szCs w:val="24"/>
          <w:lang w:eastAsia="zh-TW"/>
        </w:rPr>
        <w:t>m</w:t>
      </w:r>
      <w:r w:rsidR="006B0E00">
        <w:rPr>
          <w:rFonts w:ascii="Times New Roman" w:hAnsi="Times New Roman" w:cs="Times New Roman"/>
          <w:sz w:val="24"/>
          <w:szCs w:val="24"/>
          <w:lang w:eastAsia="zh-TW"/>
        </w:rPr>
        <w:t xml:space="preserve">onitoring </w:t>
      </w:r>
      <w:r w:rsidR="00246912">
        <w:rPr>
          <w:rFonts w:ascii="Times New Roman" w:hAnsi="Times New Roman" w:cs="Times New Roman"/>
          <w:sz w:val="24"/>
          <w:szCs w:val="24"/>
          <w:lang w:eastAsia="zh-TW"/>
        </w:rPr>
        <w:t xml:space="preserve">mechanism shall be developed to protect </w:t>
      </w:r>
      <w:r w:rsidR="00504478">
        <w:rPr>
          <w:rFonts w:ascii="Times New Roman" w:hAnsi="Times New Roman" w:cs="Times New Roman"/>
          <w:sz w:val="24"/>
          <w:szCs w:val="24"/>
          <w:lang w:eastAsia="zh-TW"/>
        </w:rPr>
        <w:t xml:space="preserve">the benefits </w:t>
      </w:r>
      <w:r w:rsidR="0077535D">
        <w:rPr>
          <w:rFonts w:ascii="Times New Roman" w:hAnsi="Times New Roman" w:cs="Times New Roman"/>
          <w:sz w:val="24"/>
          <w:szCs w:val="24"/>
          <w:lang w:eastAsia="zh-TW"/>
        </w:rPr>
        <w:t xml:space="preserve">of the company and control </w:t>
      </w:r>
      <w:r w:rsidR="00B82E1B">
        <w:rPr>
          <w:rFonts w:ascii="Times New Roman" w:hAnsi="Times New Roman" w:cs="Times New Roman"/>
          <w:sz w:val="24"/>
          <w:szCs w:val="24"/>
          <w:lang w:eastAsia="zh-TW"/>
        </w:rPr>
        <w:t>the cost effectively (</w:t>
      </w:r>
      <w:r w:rsidR="00B65DD3" w:rsidRPr="00B65DD3">
        <w:rPr>
          <w:rFonts w:ascii="Times New Roman" w:hAnsi="Times New Roman" w:cs="Times New Roman"/>
          <w:sz w:val="24"/>
          <w:szCs w:val="24"/>
          <w:lang w:eastAsia="zh-TW"/>
        </w:rPr>
        <w:t>Crawford</w:t>
      </w:r>
      <w:r w:rsidR="00FD0706">
        <w:rPr>
          <w:rFonts w:ascii="Times New Roman" w:hAnsi="Times New Roman" w:cs="Times New Roman"/>
          <w:sz w:val="24"/>
          <w:szCs w:val="24"/>
          <w:lang w:eastAsia="zh-TW"/>
        </w:rPr>
        <w:t xml:space="preserve"> </w:t>
      </w:r>
      <w:r w:rsidR="00B65DD3" w:rsidRPr="00B65DD3">
        <w:rPr>
          <w:rFonts w:ascii="Times New Roman" w:hAnsi="Times New Roman" w:cs="Times New Roman"/>
          <w:sz w:val="24"/>
          <w:szCs w:val="24"/>
          <w:lang w:eastAsia="zh-TW"/>
        </w:rPr>
        <w:t>&amp; Bryce, 2003).</w:t>
      </w:r>
      <w:r w:rsidR="00AA0FB0">
        <w:rPr>
          <w:rFonts w:ascii="Times New Roman" w:hAnsi="Times New Roman" w:cs="Times New Roman"/>
          <w:sz w:val="24"/>
          <w:szCs w:val="24"/>
          <w:lang w:eastAsia="zh-TW"/>
        </w:rPr>
        <w:t xml:space="preserve"> To make </w:t>
      </w:r>
      <w:r w:rsidR="00C4384B">
        <w:rPr>
          <w:rFonts w:ascii="Times New Roman" w:hAnsi="Times New Roman" w:cs="Times New Roman"/>
          <w:sz w:val="24"/>
          <w:szCs w:val="24"/>
          <w:lang w:eastAsia="zh-TW"/>
        </w:rPr>
        <w:t>the monitorin</w:t>
      </w:r>
      <w:r w:rsidR="004640D4">
        <w:rPr>
          <w:rFonts w:ascii="Times New Roman" w:hAnsi="Times New Roman" w:cs="Times New Roman"/>
          <w:sz w:val="24"/>
          <w:szCs w:val="24"/>
          <w:lang w:eastAsia="zh-TW"/>
        </w:rPr>
        <w:t xml:space="preserve">g system precisely and accurately, </w:t>
      </w:r>
      <w:r w:rsidR="005C3531">
        <w:rPr>
          <w:rFonts w:ascii="Times New Roman" w:hAnsi="Times New Roman" w:cs="Times New Roman"/>
          <w:sz w:val="24"/>
          <w:szCs w:val="24"/>
          <w:lang w:eastAsia="zh-TW"/>
        </w:rPr>
        <w:t>Seymour (2023</w:t>
      </w:r>
      <w:r w:rsidR="00E02E43">
        <w:rPr>
          <w:rFonts w:ascii="Times New Roman" w:hAnsi="Times New Roman" w:cs="Times New Roman"/>
          <w:sz w:val="24"/>
          <w:szCs w:val="24"/>
          <w:lang w:eastAsia="zh-TW"/>
        </w:rPr>
        <w:t xml:space="preserve">) mentioned that </w:t>
      </w:r>
      <w:r w:rsidR="00ED0BB6">
        <w:rPr>
          <w:rFonts w:ascii="Times New Roman" w:hAnsi="Times New Roman" w:cs="Times New Roman"/>
          <w:sz w:val="24"/>
          <w:szCs w:val="24"/>
          <w:lang w:eastAsia="zh-TW"/>
        </w:rPr>
        <w:t xml:space="preserve">several criteria </w:t>
      </w:r>
      <w:r w:rsidR="00AA3A1C">
        <w:rPr>
          <w:rFonts w:ascii="Times New Roman" w:hAnsi="Times New Roman" w:cs="Times New Roman"/>
          <w:sz w:val="24"/>
          <w:szCs w:val="24"/>
          <w:lang w:eastAsia="zh-TW"/>
        </w:rPr>
        <w:t xml:space="preserve">should be included in the monitoring system including 1) </w:t>
      </w:r>
      <w:r w:rsidR="00EA6ABC">
        <w:rPr>
          <w:rFonts w:ascii="Times New Roman" w:hAnsi="Times New Roman" w:cs="Times New Roman"/>
          <w:sz w:val="24"/>
          <w:szCs w:val="24"/>
          <w:lang w:eastAsia="zh-TW"/>
        </w:rPr>
        <w:t xml:space="preserve">Internal Consistency, 2) Consistency with the environment, 3) </w:t>
      </w:r>
      <w:r w:rsidR="00D33B6E">
        <w:rPr>
          <w:rFonts w:ascii="Times New Roman" w:hAnsi="Times New Roman" w:cs="Times New Roman"/>
          <w:sz w:val="24"/>
          <w:szCs w:val="24"/>
          <w:lang w:eastAsia="zh-TW"/>
        </w:rPr>
        <w:t xml:space="preserve">Appropriateness in the light of available resources, 4) Satisfactory </w:t>
      </w:r>
      <w:r w:rsidR="00D33B6E">
        <w:rPr>
          <w:rFonts w:ascii="Times New Roman" w:hAnsi="Times New Roman" w:cs="Times New Roman" w:hint="eastAsia"/>
          <w:sz w:val="24"/>
          <w:szCs w:val="24"/>
          <w:lang w:eastAsia="zh-TW"/>
        </w:rPr>
        <w:t>d</w:t>
      </w:r>
      <w:r w:rsidR="00D33B6E">
        <w:rPr>
          <w:rFonts w:ascii="Times New Roman" w:hAnsi="Times New Roman" w:cs="Times New Roman"/>
          <w:sz w:val="24"/>
          <w:szCs w:val="24"/>
          <w:lang w:eastAsia="zh-TW"/>
        </w:rPr>
        <w:t xml:space="preserve">egree of risk, 5) Appropriate </w:t>
      </w:r>
      <w:r w:rsidR="00746E60">
        <w:rPr>
          <w:rFonts w:ascii="Times New Roman" w:hAnsi="Times New Roman" w:cs="Times New Roman"/>
          <w:sz w:val="24"/>
          <w:szCs w:val="24"/>
          <w:lang w:eastAsia="zh-TW"/>
        </w:rPr>
        <w:t xml:space="preserve">time horizon and 6) workability. </w:t>
      </w:r>
      <w:r w:rsidR="00503D04">
        <w:rPr>
          <w:rFonts w:ascii="Times New Roman" w:hAnsi="Times New Roman" w:cs="Times New Roman"/>
          <w:sz w:val="24"/>
          <w:szCs w:val="24"/>
          <w:lang w:eastAsia="zh-TW"/>
        </w:rPr>
        <w:t xml:space="preserve"> Those </w:t>
      </w:r>
      <w:r w:rsidR="003D2D01">
        <w:rPr>
          <w:rFonts w:ascii="Times New Roman" w:hAnsi="Times New Roman" w:cs="Times New Roman"/>
          <w:sz w:val="24"/>
          <w:szCs w:val="24"/>
          <w:lang w:eastAsia="zh-TW"/>
        </w:rPr>
        <w:t xml:space="preserve">factors can </w:t>
      </w:r>
      <w:r w:rsidR="00376D1C">
        <w:rPr>
          <w:rFonts w:ascii="Times New Roman" w:hAnsi="Times New Roman" w:cs="Times New Roman"/>
          <w:sz w:val="24"/>
          <w:szCs w:val="24"/>
          <w:lang w:eastAsia="zh-TW"/>
        </w:rPr>
        <w:t xml:space="preserve">review the implementation process of the strategies. </w:t>
      </w:r>
      <w:r w:rsidR="00430E12">
        <w:rPr>
          <w:rFonts w:ascii="Times New Roman" w:hAnsi="Times New Roman" w:cs="Times New Roman"/>
          <w:sz w:val="24"/>
          <w:szCs w:val="24"/>
          <w:lang w:eastAsia="zh-TW"/>
        </w:rPr>
        <w:t xml:space="preserve">Below </w:t>
      </w:r>
      <w:r w:rsidR="00B57036">
        <w:rPr>
          <w:rFonts w:ascii="Times New Roman" w:hAnsi="Times New Roman" w:cs="Times New Roman"/>
          <w:sz w:val="24"/>
          <w:szCs w:val="24"/>
          <w:lang w:eastAsia="zh-TW"/>
        </w:rPr>
        <w:t xml:space="preserve">tools are suggested to monitor the whole process. </w:t>
      </w:r>
    </w:p>
    <w:p w14:paraId="5CF3A7B7" w14:textId="77777777" w:rsidR="00DC1D81" w:rsidRDefault="00980AB3" w:rsidP="00DC1D81">
      <w:pPr>
        <w:pStyle w:val="Heading2"/>
        <w:spacing w:after="160"/>
        <w:rPr>
          <w:lang w:eastAsia="zh-TW"/>
        </w:rPr>
      </w:pPr>
      <w:bookmarkStart w:id="36" w:name="_Toc150767566"/>
      <w:r>
        <w:rPr>
          <w:lang w:eastAsia="zh-TW"/>
        </w:rPr>
        <w:t>Internal audit</w:t>
      </w:r>
      <w:bookmarkEnd w:id="36"/>
    </w:p>
    <w:p w14:paraId="6CD4BA17" w14:textId="4729691F" w:rsidR="00B77567" w:rsidRDefault="003F49A0"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Internal Audit </w:t>
      </w:r>
      <w:r w:rsidR="008C6826">
        <w:rPr>
          <w:rFonts w:ascii="Times New Roman" w:hAnsi="Times New Roman" w:cs="Times New Roman"/>
          <w:sz w:val="24"/>
          <w:szCs w:val="24"/>
          <w:lang w:eastAsia="zh-TW"/>
        </w:rPr>
        <w:t>is necessary for the risk management (</w:t>
      </w:r>
      <w:r w:rsidR="00252254" w:rsidRPr="00252254">
        <w:rPr>
          <w:rFonts w:ascii="Times New Roman" w:hAnsi="Times New Roman" w:cs="Times New Roman"/>
          <w:sz w:val="24"/>
          <w:szCs w:val="24"/>
          <w:lang w:eastAsia="zh-TW"/>
        </w:rPr>
        <w:t>Spira</w:t>
      </w:r>
      <w:r w:rsidR="00252254">
        <w:rPr>
          <w:rFonts w:ascii="Times New Roman" w:hAnsi="Times New Roman" w:cs="Times New Roman"/>
          <w:sz w:val="24"/>
          <w:szCs w:val="24"/>
          <w:lang w:eastAsia="zh-TW"/>
        </w:rPr>
        <w:t xml:space="preserve"> </w:t>
      </w:r>
      <w:r w:rsidR="00252254" w:rsidRPr="00252254">
        <w:rPr>
          <w:rFonts w:ascii="Times New Roman" w:hAnsi="Times New Roman" w:cs="Times New Roman"/>
          <w:sz w:val="24"/>
          <w:szCs w:val="24"/>
          <w:lang w:eastAsia="zh-TW"/>
        </w:rPr>
        <w:t>&amp; Page</w:t>
      </w:r>
      <w:r w:rsidR="00252254">
        <w:rPr>
          <w:rFonts w:ascii="Times New Roman" w:hAnsi="Times New Roman" w:cs="Times New Roman"/>
          <w:sz w:val="24"/>
          <w:szCs w:val="24"/>
          <w:lang w:eastAsia="zh-TW"/>
        </w:rPr>
        <w:t xml:space="preserve">, </w:t>
      </w:r>
      <w:r w:rsidR="00252254" w:rsidRPr="00252254">
        <w:rPr>
          <w:rFonts w:ascii="Times New Roman" w:hAnsi="Times New Roman" w:cs="Times New Roman"/>
          <w:sz w:val="24"/>
          <w:szCs w:val="24"/>
          <w:lang w:eastAsia="zh-TW"/>
        </w:rPr>
        <w:t xml:space="preserve">2003). </w:t>
      </w:r>
      <w:r w:rsidR="003F2830">
        <w:rPr>
          <w:rFonts w:ascii="Times New Roman" w:hAnsi="Times New Roman" w:cs="Times New Roman"/>
          <w:sz w:val="24"/>
          <w:szCs w:val="24"/>
          <w:lang w:eastAsia="zh-TW"/>
        </w:rPr>
        <w:t xml:space="preserve">Internal Audit should be </w:t>
      </w:r>
      <w:r w:rsidR="00A40C74">
        <w:rPr>
          <w:rFonts w:ascii="Times New Roman" w:hAnsi="Times New Roman" w:cs="Times New Roman"/>
          <w:sz w:val="24"/>
          <w:szCs w:val="24"/>
          <w:lang w:eastAsia="zh-TW"/>
        </w:rPr>
        <w:t xml:space="preserve">arranged to </w:t>
      </w:r>
      <w:r w:rsidR="00AD7559">
        <w:rPr>
          <w:rFonts w:ascii="Times New Roman" w:hAnsi="Times New Roman" w:cs="Times New Roman"/>
          <w:sz w:val="24"/>
          <w:szCs w:val="24"/>
          <w:lang w:eastAsia="zh-TW"/>
        </w:rPr>
        <w:t xml:space="preserve">review the process. </w:t>
      </w:r>
      <w:r w:rsidR="002152FF">
        <w:rPr>
          <w:rFonts w:ascii="Times New Roman" w:hAnsi="Times New Roman" w:cs="Times New Roman"/>
          <w:sz w:val="24"/>
          <w:szCs w:val="24"/>
          <w:lang w:eastAsia="zh-TW"/>
        </w:rPr>
        <w:t>The quality team should work on it</w:t>
      </w:r>
      <w:r w:rsidR="00382054">
        <w:rPr>
          <w:rFonts w:ascii="Times New Roman" w:hAnsi="Times New Roman" w:cs="Times New Roman"/>
          <w:sz w:val="24"/>
          <w:szCs w:val="24"/>
          <w:lang w:eastAsia="zh-TW"/>
        </w:rPr>
        <w:t xml:space="preserve">, including the financial situation, </w:t>
      </w:r>
      <w:r w:rsidR="003177ED">
        <w:rPr>
          <w:rFonts w:ascii="Times New Roman" w:hAnsi="Times New Roman" w:cs="Times New Roman"/>
          <w:sz w:val="24"/>
          <w:szCs w:val="24"/>
          <w:lang w:eastAsia="zh-TW"/>
        </w:rPr>
        <w:t xml:space="preserve">programme and schedule and the estimated outcome. </w:t>
      </w:r>
      <w:r w:rsidR="00D55881">
        <w:rPr>
          <w:rFonts w:ascii="Times New Roman" w:hAnsi="Times New Roman" w:cs="Times New Roman"/>
          <w:sz w:val="24"/>
          <w:szCs w:val="24"/>
          <w:lang w:eastAsia="zh-TW"/>
        </w:rPr>
        <w:t xml:space="preserve">It is a necessary tool for monitoring </w:t>
      </w:r>
      <w:r w:rsidR="00B77567">
        <w:rPr>
          <w:rFonts w:ascii="Times New Roman" w:hAnsi="Times New Roman" w:cs="Times New Roman"/>
          <w:sz w:val="24"/>
          <w:szCs w:val="24"/>
          <w:lang w:eastAsia="zh-TW"/>
        </w:rPr>
        <w:t>the process</w:t>
      </w:r>
      <w:r w:rsidR="00844D35">
        <w:rPr>
          <w:rFonts w:ascii="Times New Roman" w:hAnsi="Times New Roman" w:cs="Times New Roman"/>
          <w:sz w:val="24"/>
          <w:szCs w:val="24"/>
          <w:lang w:eastAsia="zh-TW"/>
        </w:rPr>
        <w:t xml:space="preserve"> the internal audit may be arranged </w:t>
      </w:r>
      <w:r w:rsidR="00082827">
        <w:rPr>
          <w:rFonts w:ascii="Times New Roman" w:hAnsi="Times New Roman" w:cs="Times New Roman"/>
          <w:sz w:val="24"/>
          <w:szCs w:val="24"/>
          <w:lang w:eastAsia="zh-TW"/>
        </w:rPr>
        <w:t>once each quarter</w:t>
      </w:r>
      <w:r w:rsidR="00B77567">
        <w:rPr>
          <w:rFonts w:ascii="Times New Roman" w:hAnsi="Times New Roman" w:cs="Times New Roman"/>
          <w:sz w:val="24"/>
          <w:szCs w:val="24"/>
          <w:lang w:eastAsia="zh-TW"/>
        </w:rPr>
        <w:t xml:space="preserve">. </w:t>
      </w:r>
    </w:p>
    <w:p w14:paraId="5D9DE2F6" w14:textId="77777777" w:rsidR="00DC1D81" w:rsidRDefault="00B77567" w:rsidP="00DC1D81">
      <w:pPr>
        <w:pStyle w:val="Heading2"/>
        <w:spacing w:after="160"/>
        <w:rPr>
          <w:lang w:eastAsia="zh-TW"/>
        </w:rPr>
      </w:pPr>
      <w:bookmarkStart w:id="37" w:name="_Toc150767567"/>
      <w:r>
        <w:rPr>
          <w:lang w:eastAsia="zh-TW"/>
        </w:rPr>
        <w:t>Individual feedback session</w:t>
      </w:r>
      <w:bookmarkEnd w:id="37"/>
    </w:p>
    <w:p w14:paraId="1B563CEC" w14:textId="0B47D408" w:rsidR="00E07E5C" w:rsidRDefault="00F71E73"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Some feedback may </w:t>
      </w:r>
      <w:r w:rsidR="004350F8">
        <w:rPr>
          <w:rFonts w:ascii="Times New Roman" w:hAnsi="Times New Roman" w:cs="Times New Roman"/>
          <w:sz w:val="24"/>
          <w:szCs w:val="24"/>
          <w:lang w:eastAsia="zh-TW"/>
        </w:rPr>
        <w:t>embarrass</w:t>
      </w:r>
      <w:r>
        <w:rPr>
          <w:rFonts w:ascii="Times New Roman" w:hAnsi="Times New Roman" w:cs="Times New Roman"/>
          <w:sz w:val="24"/>
          <w:szCs w:val="24"/>
          <w:lang w:eastAsia="zh-TW"/>
        </w:rPr>
        <w:t xml:space="preserve"> </w:t>
      </w:r>
      <w:r w:rsidR="004350F8">
        <w:rPr>
          <w:rFonts w:ascii="Times New Roman" w:hAnsi="Times New Roman" w:cs="Times New Roman"/>
          <w:sz w:val="24"/>
          <w:szCs w:val="24"/>
          <w:lang w:eastAsia="zh-TW"/>
        </w:rPr>
        <w:t>to be shared openly</w:t>
      </w:r>
      <w:r w:rsidR="002152FF">
        <w:rPr>
          <w:rFonts w:ascii="Times New Roman" w:hAnsi="Times New Roman" w:cs="Times New Roman"/>
          <w:sz w:val="24"/>
          <w:szCs w:val="24"/>
          <w:lang w:eastAsia="zh-TW"/>
        </w:rPr>
        <w:t xml:space="preserve">. Individual </w:t>
      </w:r>
      <w:r w:rsidR="001C4AED">
        <w:rPr>
          <w:rFonts w:ascii="Times New Roman" w:hAnsi="Times New Roman" w:cs="Times New Roman"/>
          <w:sz w:val="24"/>
          <w:szCs w:val="24"/>
          <w:lang w:eastAsia="zh-TW"/>
        </w:rPr>
        <w:t>meetings can provide a safe and comfortable environment for true sharing.</w:t>
      </w:r>
    </w:p>
    <w:p w14:paraId="2ABB74FE" w14:textId="77777777" w:rsidR="00DC1D81" w:rsidRDefault="00E07E5C" w:rsidP="00DC1D81">
      <w:pPr>
        <w:pStyle w:val="Heading2"/>
        <w:spacing w:after="160"/>
        <w:rPr>
          <w:lang w:eastAsia="zh-TW"/>
        </w:rPr>
      </w:pPr>
      <w:bookmarkStart w:id="38" w:name="_Toc150767568"/>
      <w:r>
        <w:rPr>
          <w:lang w:eastAsia="zh-TW"/>
        </w:rPr>
        <w:t>Milestone evaluation</w:t>
      </w:r>
      <w:bookmarkEnd w:id="38"/>
    </w:p>
    <w:p w14:paraId="3229F72F" w14:textId="3AB772CA" w:rsidR="00D55881" w:rsidRDefault="005056EA" w:rsidP="00C820F2">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ensure the effective cost allocation for the large-scale </w:t>
      </w:r>
      <w:r w:rsidR="008A2763">
        <w:rPr>
          <w:rFonts w:ascii="Times New Roman" w:hAnsi="Times New Roman" w:cs="Times New Roman"/>
          <w:sz w:val="24"/>
          <w:szCs w:val="24"/>
          <w:lang w:eastAsia="zh-TW"/>
        </w:rPr>
        <w:t>strateg</w:t>
      </w:r>
      <w:r w:rsidR="007C41B4">
        <w:rPr>
          <w:rFonts w:ascii="Times New Roman" w:hAnsi="Times New Roman" w:cs="Times New Roman"/>
          <w:sz w:val="24"/>
          <w:szCs w:val="24"/>
          <w:lang w:eastAsia="zh-TW"/>
        </w:rPr>
        <w:t xml:space="preserve">y implementation, milestone evaluation should be applied </w:t>
      </w:r>
      <w:r w:rsidR="00BB0A8F">
        <w:rPr>
          <w:rFonts w:ascii="Times New Roman" w:hAnsi="Times New Roman" w:cs="Times New Roman"/>
          <w:sz w:val="24"/>
          <w:szCs w:val="24"/>
          <w:lang w:eastAsia="zh-TW"/>
        </w:rPr>
        <w:t xml:space="preserve">in different stages of </w:t>
      </w:r>
      <w:r w:rsidR="0049478D">
        <w:rPr>
          <w:rFonts w:ascii="Times New Roman" w:hAnsi="Times New Roman" w:cs="Times New Roman"/>
          <w:sz w:val="24"/>
          <w:szCs w:val="24"/>
          <w:lang w:eastAsia="zh-TW"/>
        </w:rPr>
        <w:t xml:space="preserve">the strategy. So, the resources shall be addressed </w:t>
      </w:r>
      <w:r w:rsidR="009F05F7">
        <w:rPr>
          <w:rFonts w:ascii="Times New Roman" w:hAnsi="Times New Roman" w:cs="Times New Roman"/>
          <w:sz w:val="24"/>
          <w:szCs w:val="24"/>
          <w:lang w:eastAsia="zh-TW"/>
        </w:rPr>
        <w:t>immediately</w:t>
      </w:r>
    </w:p>
    <w:p w14:paraId="339499E6" w14:textId="3866DD0F" w:rsidR="00C820F2" w:rsidRDefault="0082109C" w:rsidP="00CE1A01">
      <w:pPr>
        <w:spacing w:line="36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 xml:space="preserve">Although </w:t>
      </w:r>
      <w:r w:rsidR="00A43899">
        <w:rPr>
          <w:rFonts w:ascii="Times New Roman" w:hAnsi="Times New Roman" w:cs="Times New Roman"/>
          <w:sz w:val="24"/>
          <w:szCs w:val="24"/>
          <w:lang w:eastAsia="zh-TW"/>
        </w:rPr>
        <w:t xml:space="preserve">severe </w:t>
      </w:r>
      <w:r w:rsidR="00D26F08">
        <w:rPr>
          <w:rFonts w:ascii="Times New Roman" w:hAnsi="Times New Roman" w:cs="Times New Roman"/>
          <w:sz w:val="24"/>
          <w:szCs w:val="24"/>
          <w:lang w:eastAsia="zh-TW"/>
        </w:rPr>
        <w:t xml:space="preserve">monitoring </w:t>
      </w:r>
      <w:r w:rsidR="00877558">
        <w:rPr>
          <w:rFonts w:ascii="Times New Roman" w:hAnsi="Times New Roman" w:cs="Times New Roman"/>
          <w:sz w:val="24"/>
          <w:szCs w:val="24"/>
          <w:lang w:eastAsia="zh-TW"/>
        </w:rPr>
        <w:t xml:space="preserve">systems are suggested, the attitudes of operating colleagues are also important. The communication </w:t>
      </w:r>
      <w:r w:rsidR="004320DD">
        <w:rPr>
          <w:rFonts w:ascii="Times New Roman" w:hAnsi="Times New Roman" w:cs="Times New Roman"/>
          <w:sz w:val="24"/>
          <w:szCs w:val="24"/>
          <w:lang w:eastAsia="zh-TW"/>
        </w:rPr>
        <w:t xml:space="preserve">within the team </w:t>
      </w:r>
      <w:r w:rsidR="00C831C7">
        <w:rPr>
          <w:rFonts w:ascii="Times New Roman" w:hAnsi="Times New Roman" w:cs="Times New Roman"/>
          <w:sz w:val="24"/>
          <w:szCs w:val="24"/>
          <w:lang w:eastAsia="zh-TW"/>
        </w:rPr>
        <w:t>needs</w:t>
      </w:r>
      <w:r w:rsidR="004320DD">
        <w:rPr>
          <w:rFonts w:ascii="Times New Roman" w:hAnsi="Times New Roman" w:cs="Times New Roman"/>
          <w:sz w:val="24"/>
          <w:szCs w:val="24"/>
          <w:lang w:eastAsia="zh-TW"/>
        </w:rPr>
        <w:t xml:space="preserve"> to be </w:t>
      </w:r>
      <w:r w:rsidR="00C831C7">
        <w:rPr>
          <w:rFonts w:ascii="Times New Roman" w:hAnsi="Times New Roman" w:cs="Times New Roman"/>
          <w:sz w:val="24"/>
          <w:szCs w:val="24"/>
          <w:lang w:eastAsia="zh-TW"/>
        </w:rPr>
        <w:t>transparent</w:t>
      </w:r>
      <w:r w:rsidR="004320DD">
        <w:rPr>
          <w:rFonts w:ascii="Times New Roman" w:hAnsi="Times New Roman" w:cs="Times New Roman"/>
          <w:sz w:val="24"/>
          <w:szCs w:val="24"/>
          <w:lang w:eastAsia="zh-TW"/>
        </w:rPr>
        <w:t xml:space="preserve"> and </w:t>
      </w:r>
      <w:r w:rsidR="00C831C7">
        <w:rPr>
          <w:rFonts w:ascii="Times New Roman" w:hAnsi="Times New Roman" w:cs="Times New Roman"/>
          <w:sz w:val="24"/>
          <w:szCs w:val="24"/>
          <w:lang w:eastAsia="zh-TW"/>
        </w:rPr>
        <w:t>two-</w:t>
      </w:r>
      <w:r w:rsidR="00DA3DA9">
        <w:rPr>
          <w:rFonts w:ascii="Times New Roman" w:hAnsi="Times New Roman" w:cs="Times New Roman"/>
          <w:sz w:val="24"/>
          <w:szCs w:val="24"/>
          <w:lang w:eastAsia="zh-TW"/>
        </w:rPr>
        <w:t>way</w:t>
      </w:r>
      <w:r w:rsidR="00C831C7">
        <w:rPr>
          <w:rFonts w:ascii="Times New Roman" w:hAnsi="Times New Roman" w:cs="Times New Roman"/>
          <w:sz w:val="24"/>
          <w:szCs w:val="24"/>
          <w:lang w:eastAsia="zh-TW"/>
        </w:rPr>
        <w:t>-</w:t>
      </w:r>
      <w:r w:rsidR="00DA3DA9">
        <w:rPr>
          <w:rFonts w:ascii="Times New Roman" w:hAnsi="Times New Roman" w:cs="Times New Roman"/>
          <w:sz w:val="24"/>
          <w:szCs w:val="24"/>
          <w:lang w:eastAsia="zh-TW"/>
        </w:rPr>
        <w:t>style</w:t>
      </w:r>
      <w:r w:rsidR="00C831C7">
        <w:rPr>
          <w:rFonts w:ascii="Times New Roman" w:hAnsi="Times New Roman" w:cs="Times New Roman"/>
          <w:sz w:val="24"/>
          <w:szCs w:val="24"/>
          <w:lang w:eastAsia="zh-TW"/>
        </w:rPr>
        <w:t>, so</w:t>
      </w:r>
      <w:r w:rsidR="00DA3DA9">
        <w:rPr>
          <w:rFonts w:ascii="Times New Roman" w:hAnsi="Times New Roman" w:cs="Times New Roman"/>
          <w:sz w:val="24"/>
          <w:szCs w:val="24"/>
          <w:lang w:eastAsia="zh-TW"/>
        </w:rPr>
        <w:t xml:space="preserve"> that the adjustment </w:t>
      </w:r>
      <w:r w:rsidR="00C831C7">
        <w:rPr>
          <w:rFonts w:ascii="Times New Roman" w:hAnsi="Times New Roman" w:cs="Times New Roman"/>
          <w:sz w:val="24"/>
          <w:szCs w:val="24"/>
          <w:lang w:eastAsia="zh-TW"/>
        </w:rPr>
        <w:t xml:space="preserve">can be made by the ever-changing of process. </w:t>
      </w:r>
    </w:p>
    <w:p w14:paraId="5D3B4BBC" w14:textId="46D5497B" w:rsidR="001268AE" w:rsidRDefault="001268AE" w:rsidP="00CE1A01">
      <w:pPr>
        <w:spacing w:line="360" w:lineRule="auto"/>
        <w:jc w:val="both"/>
        <w:rPr>
          <w:rFonts w:ascii="Times New Roman" w:hAnsi="Times New Roman" w:cs="Times New Roman"/>
          <w:sz w:val="24"/>
          <w:szCs w:val="24"/>
          <w:lang w:eastAsia="zh-TW"/>
        </w:rPr>
      </w:pPr>
    </w:p>
    <w:p w14:paraId="7F70D9E2" w14:textId="4196808B" w:rsidR="001268AE" w:rsidRDefault="001268AE" w:rsidP="00CE1A01">
      <w:pPr>
        <w:spacing w:line="360" w:lineRule="auto"/>
        <w:jc w:val="both"/>
        <w:rPr>
          <w:rFonts w:ascii="Times New Roman" w:hAnsi="Times New Roman" w:cs="Times New Roman"/>
          <w:sz w:val="24"/>
          <w:szCs w:val="24"/>
          <w:lang w:eastAsia="zh-TW"/>
        </w:rPr>
      </w:pPr>
    </w:p>
    <w:p w14:paraId="45CE3CDF" w14:textId="001E1A9F" w:rsidR="001268AE" w:rsidRDefault="001268AE" w:rsidP="00CE1A01">
      <w:pPr>
        <w:spacing w:line="360" w:lineRule="auto"/>
        <w:jc w:val="both"/>
        <w:rPr>
          <w:rFonts w:ascii="Times New Roman" w:hAnsi="Times New Roman" w:cs="Times New Roman"/>
          <w:sz w:val="24"/>
          <w:szCs w:val="24"/>
          <w:lang w:eastAsia="zh-TW"/>
        </w:rPr>
      </w:pPr>
    </w:p>
    <w:p w14:paraId="1DEFF27F" w14:textId="092F76B7" w:rsidR="001268AE" w:rsidRDefault="001268AE" w:rsidP="00CE1A01">
      <w:pPr>
        <w:spacing w:line="360" w:lineRule="auto"/>
        <w:jc w:val="both"/>
        <w:rPr>
          <w:rFonts w:ascii="Times New Roman" w:hAnsi="Times New Roman" w:cs="Times New Roman"/>
          <w:sz w:val="24"/>
          <w:szCs w:val="24"/>
          <w:lang w:eastAsia="zh-TW"/>
        </w:rPr>
      </w:pPr>
    </w:p>
    <w:p w14:paraId="7CEA084B" w14:textId="2938D55E" w:rsidR="001268AE" w:rsidRDefault="001268AE" w:rsidP="00CE1A01">
      <w:pPr>
        <w:spacing w:line="360" w:lineRule="auto"/>
        <w:jc w:val="both"/>
        <w:rPr>
          <w:rFonts w:ascii="Times New Roman" w:hAnsi="Times New Roman" w:cs="Times New Roman"/>
          <w:sz w:val="24"/>
          <w:szCs w:val="24"/>
          <w:lang w:eastAsia="zh-TW"/>
        </w:rPr>
      </w:pPr>
    </w:p>
    <w:p w14:paraId="045E4FA5" w14:textId="7C73D4E3" w:rsidR="001268AE" w:rsidRDefault="001268AE" w:rsidP="00CE1A01">
      <w:pPr>
        <w:spacing w:line="360" w:lineRule="auto"/>
        <w:jc w:val="both"/>
        <w:rPr>
          <w:rFonts w:ascii="Times New Roman" w:hAnsi="Times New Roman" w:cs="Times New Roman"/>
          <w:sz w:val="24"/>
          <w:szCs w:val="24"/>
          <w:lang w:eastAsia="zh-TW"/>
        </w:rPr>
      </w:pPr>
    </w:p>
    <w:p w14:paraId="02BB139D" w14:textId="4B81CFFB" w:rsidR="001268AE" w:rsidRDefault="001268AE" w:rsidP="00CE1A01">
      <w:pPr>
        <w:spacing w:line="360" w:lineRule="auto"/>
        <w:jc w:val="both"/>
        <w:rPr>
          <w:rFonts w:ascii="Times New Roman" w:hAnsi="Times New Roman" w:cs="Times New Roman"/>
          <w:sz w:val="24"/>
          <w:szCs w:val="24"/>
          <w:lang w:eastAsia="zh-TW"/>
        </w:rPr>
      </w:pPr>
    </w:p>
    <w:p w14:paraId="4E14A9B9" w14:textId="5F29FCE8" w:rsidR="001268AE" w:rsidRDefault="001268AE" w:rsidP="00CE1A01">
      <w:pPr>
        <w:spacing w:line="360" w:lineRule="auto"/>
        <w:jc w:val="both"/>
        <w:rPr>
          <w:rFonts w:ascii="Times New Roman" w:hAnsi="Times New Roman" w:cs="Times New Roman"/>
          <w:sz w:val="24"/>
          <w:szCs w:val="24"/>
          <w:lang w:eastAsia="zh-TW"/>
        </w:rPr>
      </w:pPr>
    </w:p>
    <w:p w14:paraId="68D82A1E" w14:textId="6EDB4634" w:rsidR="001268AE" w:rsidRDefault="001268AE" w:rsidP="00CE1A01">
      <w:pPr>
        <w:spacing w:line="360" w:lineRule="auto"/>
        <w:jc w:val="both"/>
        <w:rPr>
          <w:rFonts w:ascii="Times New Roman" w:hAnsi="Times New Roman" w:cs="Times New Roman"/>
          <w:sz w:val="24"/>
          <w:szCs w:val="24"/>
          <w:lang w:eastAsia="zh-TW"/>
        </w:rPr>
      </w:pPr>
    </w:p>
    <w:p w14:paraId="6D212B01" w14:textId="1D747CB6" w:rsidR="001268AE" w:rsidRDefault="001268AE" w:rsidP="00CE1A01">
      <w:pPr>
        <w:spacing w:line="360" w:lineRule="auto"/>
        <w:jc w:val="both"/>
        <w:rPr>
          <w:rFonts w:ascii="Times New Roman" w:hAnsi="Times New Roman" w:cs="Times New Roman"/>
          <w:sz w:val="24"/>
          <w:szCs w:val="24"/>
          <w:lang w:eastAsia="zh-TW"/>
        </w:rPr>
      </w:pPr>
    </w:p>
    <w:p w14:paraId="18E12404" w14:textId="164049E5" w:rsidR="001268AE" w:rsidRDefault="001268AE" w:rsidP="00CE1A01">
      <w:pPr>
        <w:spacing w:line="360" w:lineRule="auto"/>
        <w:jc w:val="both"/>
        <w:rPr>
          <w:rFonts w:ascii="Times New Roman" w:hAnsi="Times New Roman" w:cs="Times New Roman"/>
          <w:sz w:val="24"/>
          <w:szCs w:val="24"/>
          <w:lang w:eastAsia="zh-TW"/>
        </w:rPr>
      </w:pPr>
    </w:p>
    <w:p w14:paraId="3B5F979B" w14:textId="03FBC9A9" w:rsidR="001268AE" w:rsidRDefault="001268AE" w:rsidP="00CE1A01">
      <w:pPr>
        <w:spacing w:line="360" w:lineRule="auto"/>
        <w:jc w:val="both"/>
        <w:rPr>
          <w:rFonts w:ascii="Times New Roman" w:hAnsi="Times New Roman" w:cs="Times New Roman"/>
          <w:sz w:val="24"/>
          <w:szCs w:val="24"/>
          <w:lang w:eastAsia="zh-TW"/>
        </w:rPr>
      </w:pPr>
    </w:p>
    <w:p w14:paraId="50DAD590" w14:textId="77777777" w:rsidR="001268AE" w:rsidRPr="00CE1A01" w:rsidRDefault="001268AE" w:rsidP="00CE1A01">
      <w:pPr>
        <w:spacing w:line="360" w:lineRule="auto"/>
        <w:jc w:val="both"/>
        <w:rPr>
          <w:rFonts w:ascii="Times New Roman" w:hAnsi="Times New Roman" w:cs="Times New Roman"/>
          <w:sz w:val="24"/>
          <w:szCs w:val="24"/>
          <w:lang w:eastAsia="zh-TW"/>
        </w:rPr>
      </w:pPr>
    </w:p>
    <w:p w14:paraId="004F08F7" w14:textId="77A7E164" w:rsidR="30630871" w:rsidRDefault="30630871" w:rsidP="2242EED6">
      <w:pPr>
        <w:pStyle w:val="Heading1"/>
      </w:pPr>
      <w:bookmarkStart w:id="39" w:name="_Toc150767569"/>
      <w:r>
        <w:t>References</w:t>
      </w:r>
      <w:bookmarkEnd w:id="39"/>
    </w:p>
    <w:p w14:paraId="254EC30D" w14:textId="0BD03E42" w:rsidR="00244CF2" w:rsidRPr="00347170" w:rsidRDefault="00244CF2" w:rsidP="00244CF2">
      <w:pPr>
        <w:rPr>
          <w:rFonts w:ascii="Times New Roman" w:eastAsia="Arial" w:hAnsi="Times New Roman" w:cs="Times New Roman"/>
          <w:sz w:val="24"/>
          <w:szCs w:val="24"/>
        </w:rPr>
      </w:pPr>
      <w:r w:rsidRPr="00D96E20">
        <w:rPr>
          <w:rFonts w:ascii="Times New Roman" w:eastAsia="Arial" w:hAnsi="Times New Roman" w:cs="Times New Roman"/>
          <w:color w:val="222222"/>
          <w:sz w:val="24"/>
          <w:szCs w:val="24"/>
        </w:rPr>
        <w:t xml:space="preserve">Anthony, S. O. (2012). </w:t>
      </w:r>
      <w:r w:rsidR="009B75EE">
        <w:rPr>
          <w:rFonts w:ascii="Times New Roman" w:eastAsia="Arial" w:hAnsi="Times New Roman" w:cs="Times New Roman"/>
          <w:color w:val="222222"/>
          <w:sz w:val="24"/>
          <w:szCs w:val="24"/>
        </w:rPr>
        <w:t>‘</w:t>
      </w:r>
      <w:r w:rsidRPr="00347170">
        <w:rPr>
          <w:rFonts w:ascii="Times New Roman" w:eastAsia="Arial" w:hAnsi="Times New Roman" w:cs="Times New Roman"/>
          <w:i/>
          <w:iCs/>
          <w:color w:val="222222"/>
          <w:sz w:val="24"/>
          <w:szCs w:val="24"/>
        </w:rPr>
        <w:t>Influence of vision and mission statement on organizational effectiveness: an appraisal of a private sector experience in Nigeria</w:t>
      </w:r>
      <w:r w:rsidR="009B75EE">
        <w:rPr>
          <w:rFonts w:ascii="Times New Roman" w:eastAsia="Arial" w:hAnsi="Times New Roman" w:cs="Times New Roman"/>
          <w:i/>
          <w:iCs/>
          <w:color w:val="222222"/>
          <w:sz w:val="24"/>
          <w:szCs w:val="24"/>
        </w:rPr>
        <w:t>’,</w:t>
      </w:r>
      <w:r w:rsidRPr="00D96E20">
        <w:rPr>
          <w:rFonts w:ascii="Times New Roman" w:eastAsia="Arial" w:hAnsi="Times New Roman" w:cs="Times New Roman"/>
          <w:color w:val="222222"/>
          <w:sz w:val="24"/>
          <w:szCs w:val="24"/>
        </w:rPr>
        <w:t xml:space="preserve"> </w:t>
      </w:r>
      <w:r w:rsidRPr="009B75EE">
        <w:rPr>
          <w:rFonts w:ascii="Times New Roman" w:eastAsia="Arial" w:hAnsi="Times New Roman" w:cs="Times New Roman"/>
          <w:i/>
          <w:iCs/>
          <w:color w:val="222222"/>
          <w:sz w:val="24"/>
          <w:szCs w:val="24"/>
        </w:rPr>
        <w:t xml:space="preserve">The Pacific Journal of Science and Technology, </w:t>
      </w:r>
      <w:r w:rsidRPr="00347170">
        <w:rPr>
          <w:rFonts w:ascii="Times New Roman" w:eastAsia="Arial" w:hAnsi="Times New Roman" w:cs="Times New Roman"/>
          <w:color w:val="222222"/>
          <w:sz w:val="24"/>
          <w:szCs w:val="24"/>
        </w:rPr>
        <w:t>13(1), 389-397.</w:t>
      </w:r>
    </w:p>
    <w:p w14:paraId="36C389FC" w14:textId="5264AE02" w:rsidR="00244CF2" w:rsidRPr="00D96E20" w:rsidRDefault="00244CF2" w:rsidP="00244CF2">
      <w:pPr>
        <w:rPr>
          <w:rFonts w:ascii="Times New Roman" w:eastAsia="Arial" w:hAnsi="Times New Roman" w:cs="Times New Roman"/>
          <w:sz w:val="24"/>
          <w:szCs w:val="24"/>
        </w:rPr>
      </w:pPr>
      <w:r w:rsidRPr="00D96E20">
        <w:rPr>
          <w:rFonts w:ascii="Times New Roman" w:eastAsia="Arial" w:hAnsi="Times New Roman" w:cs="Times New Roman"/>
          <w:color w:val="222222"/>
          <w:sz w:val="24"/>
          <w:szCs w:val="24"/>
        </w:rPr>
        <w:t xml:space="preserve">Brătianu, C., &amp; Bălănescu, G. V. (2008). </w:t>
      </w:r>
      <w:r w:rsidR="00527B08" w:rsidRPr="00527B08">
        <w:rPr>
          <w:rFonts w:ascii="Times New Roman" w:eastAsia="Arial" w:hAnsi="Times New Roman" w:cs="Times New Roman"/>
          <w:i/>
          <w:iCs/>
          <w:color w:val="222222"/>
          <w:sz w:val="24"/>
          <w:szCs w:val="24"/>
        </w:rPr>
        <w:t>‘</w:t>
      </w:r>
      <w:r w:rsidRPr="00527B08">
        <w:rPr>
          <w:rFonts w:ascii="Times New Roman" w:eastAsia="Arial" w:hAnsi="Times New Roman" w:cs="Times New Roman"/>
          <w:i/>
          <w:iCs/>
          <w:color w:val="222222"/>
          <w:sz w:val="24"/>
          <w:szCs w:val="24"/>
        </w:rPr>
        <w:t>Vision, mission and corporate values. A comparative analysis of the top 50 US companies. Management &amp; Marketing</w:t>
      </w:r>
      <w:r w:rsidR="000F1A43">
        <w:rPr>
          <w:rFonts w:ascii="Times New Roman" w:eastAsia="Arial" w:hAnsi="Times New Roman" w:cs="Times New Roman"/>
          <w:i/>
          <w:iCs/>
          <w:color w:val="222222"/>
          <w:sz w:val="24"/>
          <w:szCs w:val="24"/>
        </w:rPr>
        <w:t xml:space="preserve">’. </w:t>
      </w:r>
      <w:r w:rsidRPr="00D96E20">
        <w:rPr>
          <w:rFonts w:ascii="Times New Roman" w:eastAsia="Arial" w:hAnsi="Times New Roman" w:cs="Times New Roman"/>
          <w:i/>
          <w:iCs/>
          <w:color w:val="222222"/>
          <w:sz w:val="24"/>
          <w:szCs w:val="24"/>
        </w:rPr>
        <w:t>3</w:t>
      </w:r>
      <w:r w:rsidRPr="00D96E20">
        <w:rPr>
          <w:rFonts w:ascii="Times New Roman" w:eastAsia="Arial" w:hAnsi="Times New Roman" w:cs="Times New Roman"/>
          <w:color w:val="222222"/>
          <w:sz w:val="24"/>
          <w:szCs w:val="24"/>
        </w:rPr>
        <w:t>(3), 19-38.</w:t>
      </w:r>
    </w:p>
    <w:p w14:paraId="14DC73A8" w14:textId="77777777" w:rsidR="00740C9D" w:rsidRDefault="00244CF2" w:rsidP="00740C9D">
      <w:pPr>
        <w:spacing w:after="0" w:line="240" w:lineRule="auto"/>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 xml:space="preserve">CFO perspective. (2023). </w:t>
      </w:r>
      <w:r w:rsidR="00527B08">
        <w:rPr>
          <w:rFonts w:ascii="Times New Roman" w:eastAsia="Arial" w:hAnsi="Times New Roman" w:cs="Times New Roman"/>
          <w:color w:val="222222"/>
          <w:sz w:val="24"/>
          <w:szCs w:val="24"/>
        </w:rPr>
        <w:t>‘</w:t>
      </w:r>
      <w:r w:rsidRPr="00D96E20">
        <w:rPr>
          <w:rFonts w:ascii="Times New Roman" w:eastAsia="Arial" w:hAnsi="Times New Roman" w:cs="Times New Roman"/>
          <w:color w:val="222222"/>
          <w:sz w:val="24"/>
          <w:szCs w:val="24"/>
        </w:rPr>
        <w:t>How does Value Creation Lead to Business Success?</w:t>
      </w:r>
      <w:r w:rsidR="00527B08">
        <w:rPr>
          <w:rFonts w:ascii="Times New Roman" w:eastAsia="Arial" w:hAnsi="Times New Roman" w:cs="Times New Roman"/>
          <w:color w:val="222222"/>
          <w:sz w:val="24"/>
          <w:szCs w:val="24"/>
        </w:rPr>
        <w:t>’</w:t>
      </w:r>
      <w:r w:rsidRPr="00D96E20">
        <w:rPr>
          <w:rFonts w:ascii="Times New Roman" w:eastAsia="Arial" w:hAnsi="Times New Roman" w:cs="Times New Roman"/>
          <w:color w:val="222222"/>
          <w:sz w:val="24"/>
          <w:szCs w:val="24"/>
        </w:rPr>
        <w:t xml:space="preserve">, Available at: </w:t>
      </w:r>
      <w:hyperlink r:id="rId9">
        <w:r w:rsidRPr="00D96E20">
          <w:rPr>
            <w:rStyle w:val="Hyperlink"/>
            <w:rFonts w:ascii="Times New Roman" w:eastAsia="Arial" w:hAnsi="Times New Roman" w:cs="Times New Roman"/>
            <w:sz w:val="24"/>
            <w:szCs w:val="24"/>
          </w:rPr>
          <w:t>https://cfoperspective.com/how-does-value-creation-lead-to-business-success/</w:t>
        </w:r>
      </w:hyperlink>
      <w:r w:rsidRPr="00D96E20">
        <w:rPr>
          <w:rFonts w:ascii="Times New Roman" w:eastAsia="Arial" w:hAnsi="Times New Roman" w:cs="Times New Roman"/>
          <w:color w:val="222222"/>
          <w:sz w:val="24"/>
          <w:szCs w:val="24"/>
        </w:rPr>
        <w:t xml:space="preserve"> </w:t>
      </w:r>
    </w:p>
    <w:p w14:paraId="45D3C427" w14:textId="61264972" w:rsidR="00244CF2" w:rsidRPr="00D96E20" w:rsidRDefault="00154F20" w:rsidP="00740C9D">
      <w:pPr>
        <w:spacing w:line="240" w:lineRule="auto"/>
        <w:rPr>
          <w:rFonts w:ascii="Times New Roman" w:eastAsia="Arial" w:hAnsi="Times New Roman" w:cs="Times New Roman"/>
          <w:color w:val="222222"/>
          <w:sz w:val="24"/>
          <w:szCs w:val="24"/>
        </w:rPr>
      </w:pPr>
      <w:r>
        <w:rPr>
          <w:rFonts w:ascii="Times New Roman" w:eastAsia="Arial" w:hAnsi="Times New Roman" w:cs="Times New Roman"/>
          <w:color w:val="222222"/>
          <w:sz w:val="24"/>
          <w:szCs w:val="24"/>
        </w:rPr>
        <w:t>(</w:t>
      </w:r>
      <w:r w:rsidR="00244CF2" w:rsidRPr="00D96E20">
        <w:rPr>
          <w:rFonts w:ascii="Times New Roman" w:eastAsia="Arial" w:hAnsi="Times New Roman" w:cs="Times New Roman"/>
          <w:color w:val="222222"/>
          <w:sz w:val="24"/>
          <w:szCs w:val="24"/>
        </w:rPr>
        <w:t>Accessed at 9 October 2023</w:t>
      </w:r>
      <w:r>
        <w:rPr>
          <w:rFonts w:ascii="Times New Roman" w:eastAsia="Arial" w:hAnsi="Times New Roman" w:cs="Times New Roman"/>
          <w:color w:val="222222"/>
          <w:sz w:val="24"/>
          <w:szCs w:val="24"/>
        </w:rPr>
        <w:t>)</w:t>
      </w:r>
    </w:p>
    <w:p w14:paraId="066961B8" w14:textId="2357DA66" w:rsidR="00244CF2" w:rsidRPr="00D96E20" w:rsidRDefault="00244CF2" w:rsidP="00244CF2">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Cox, J. (2021). </w:t>
      </w:r>
      <w:r w:rsidR="00154F20" w:rsidRPr="00154F20">
        <w:rPr>
          <w:rFonts w:ascii="Times New Roman" w:hAnsi="Times New Roman" w:cs="Times New Roman"/>
          <w:i/>
          <w:iCs/>
          <w:color w:val="222222"/>
          <w:sz w:val="24"/>
          <w:szCs w:val="24"/>
          <w:shd w:val="clear" w:color="auto" w:fill="FFFFFF"/>
        </w:rPr>
        <w:t>‘</w:t>
      </w:r>
      <w:r w:rsidRPr="00154F20">
        <w:rPr>
          <w:rFonts w:ascii="Times New Roman" w:hAnsi="Times New Roman" w:cs="Times New Roman"/>
          <w:i/>
          <w:iCs/>
          <w:color w:val="222222"/>
          <w:sz w:val="24"/>
          <w:szCs w:val="24"/>
          <w:shd w:val="clear" w:color="auto" w:fill="FFFFFF"/>
        </w:rPr>
        <w:t>The higher education environment driving academic library strategy: A political, economic, social and technological (PEST) analysis</w:t>
      </w:r>
      <w:r w:rsidR="000F1A43">
        <w:rPr>
          <w:rFonts w:ascii="Times New Roman" w:hAnsi="Times New Roman" w:cs="Times New Roman"/>
          <w:i/>
          <w:iCs/>
          <w:color w:val="222222"/>
          <w:sz w:val="24"/>
          <w:szCs w:val="24"/>
          <w:shd w:val="clear" w:color="auto" w:fill="FFFFFF"/>
        </w:rPr>
        <w:t>’.</w:t>
      </w:r>
      <w:r w:rsidRPr="00154F20">
        <w:rPr>
          <w:rFonts w:ascii="Times New Roman" w:hAnsi="Times New Roman" w:cs="Times New Roman"/>
          <w:i/>
          <w:iCs/>
          <w:color w:val="222222"/>
          <w:sz w:val="24"/>
          <w:szCs w:val="24"/>
          <w:shd w:val="clear" w:color="auto" w:fill="FFFFFF"/>
        </w:rPr>
        <w:t> The Journal of Academic Librarianship,</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47</w:t>
      </w:r>
      <w:r w:rsidRPr="00D96E20">
        <w:rPr>
          <w:rFonts w:ascii="Times New Roman" w:hAnsi="Times New Roman" w:cs="Times New Roman"/>
          <w:color w:val="222222"/>
          <w:sz w:val="24"/>
          <w:szCs w:val="24"/>
          <w:shd w:val="clear" w:color="auto" w:fill="FFFFFF"/>
        </w:rPr>
        <w:t>(1), 102219.</w:t>
      </w:r>
    </w:p>
    <w:p w14:paraId="2E8BF8C0" w14:textId="09BE9C10" w:rsidR="0062072A" w:rsidRPr="00D96E20" w:rsidRDefault="0062072A" w:rsidP="0062072A">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Crawford, P., &amp; Bryce, P. (2003). </w:t>
      </w:r>
      <w:r w:rsidR="00154F20" w:rsidRPr="000F1A43">
        <w:rPr>
          <w:rFonts w:ascii="Times New Roman" w:hAnsi="Times New Roman" w:cs="Times New Roman"/>
          <w:i/>
          <w:iCs/>
          <w:color w:val="222222"/>
          <w:sz w:val="24"/>
          <w:szCs w:val="24"/>
          <w:shd w:val="clear" w:color="auto" w:fill="FFFFFF"/>
        </w:rPr>
        <w:t>‘</w:t>
      </w:r>
      <w:r w:rsidRPr="000F1A43">
        <w:rPr>
          <w:rFonts w:ascii="Times New Roman" w:hAnsi="Times New Roman" w:cs="Times New Roman"/>
          <w:i/>
          <w:iCs/>
          <w:color w:val="222222"/>
          <w:sz w:val="24"/>
          <w:szCs w:val="24"/>
          <w:shd w:val="clear" w:color="auto" w:fill="FFFFFF"/>
        </w:rPr>
        <w:t>Project monitoring and evaluation: a method for enhancing the efficiency and effectiveness of aid project implementation</w:t>
      </w:r>
      <w:r w:rsidR="000F1A43" w:rsidRPr="000F1A43">
        <w:rPr>
          <w:rFonts w:ascii="Times New Roman" w:hAnsi="Times New Roman" w:cs="Times New Roman"/>
          <w:i/>
          <w:iCs/>
          <w:color w:val="222222"/>
          <w:sz w:val="24"/>
          <w:szCs w:val="24"/>
          <w:shd w:val="clear" w:color="auto" w:fill="FFFFFF"/>
        </w:rPr>
        <w:t>’.</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International journal of project management</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21</w:t>
      </w:r>
      <w:r w:rsidRPr="00D96E20">
        <w:rPr>
          <w:rFonts w:ascii="Times New Roman" w:hAnsi="Times New Roman" w:cs="Times New Roman"/>
          <w:color w:val="222222"/>
          <w:sz w:val="24"/>
          <w:szCs w:val="24"/>
          <w:shd w:val="clear" w:color="auto" w:fill="FFFFFF"/>
        </w:rPr>
        <w:t>(5), 363-373.</w:t>
      </w:r>
    </w:p>
    <w:p w14:paraId="217E4236" w14:textId="62532364" w:rsidR="00244CF2" w:rsidRPr="00D96E20" w:rsidRDefault="00244CF2" w:rsidP="00244CF2">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Dälken, F. (2014). </w:t>
      </w:r>
      <w:r w:rsidRPr="00A959CF">
        <w:rPr>
          <w:rFonts w:ascii="Times New Roman" w:hAnsi="Times New Roman" w:cs="Times New Roman"/>
          <w:i/>
          <w:iCs/>
          <w:color w:val="222222"/>
          <w:sz w:val="24"/>
          <w:szCs w:val="24"/>
          <w:shd w:val="clear" w:color="auto" w:fill="FFFFFF"/>
        </w:rPr>
        <w:t>Are porter’s five competitive forces still applicable? a critical examination concerning the relevance for today’s business</w:t>
      </w:r>
      <w:r w:rsidR="00A959CF">
        <w:rPr>
          <w:rFonts w:ascii="Times New Roman" w:hAnsi="Times New Roman" w:cs="Times New Roman"/>
          <w:i/>
          <w:iCs/>
          <w:color w:val="222222"/>
          <w:sz w:val="24"/>
          <w:szCs w:val="24"/>
          <w:shd w:val="clear" w:color="auto" w:fill="FFFFFF"/>
        </w:rPr>
        <w:t xml:space="preserve">. </w:t>
      </w:r>
      <w:r w:rsidRPr="00D96E20">
        <w:rPr>
          <w:rFonts w:ascii="Times New Roman" w:hAnsi="Times New Roman" w:cs="Times New Roman"/>
          <w:color w:val="222222"/>
          <w:sz w:val="24"/>
          <w:szCs w:val="24"/>
          <w:shd w:val="clear" w:color="auto" w:fill="FFFFFF"/>
        </w:rPr>
        <w:t>Bachelor's thesi</w:t>
      </w:r>
      <w:r w:rsidR="00A959CF">
        <w:rPr>
          <w:rFonts w:ascii="Times New Roman" w:hAnsi="Times New Roman" w:cs="Times New Roman"/>
          <w:color w:val="222222"/>
          <w:sz w:val="24"/>
          <w:szCs w:val="24"/>
          <w:shd w:val="clear" w:color="auto" w:fill="FFFFFF"/>
        </w:rPr>
        <w:t>s.</w:t>
      </w:r>
      <w:r w:rsidRPr="00D96E20">
        <w:rPr>
          <w:rFonts w:ascii="Times New Roman" w:hAnsi="Times New Roman" w:cs="Times New Roman"/>
          <w:color w:val="222222"/>
          <w:sz w:val="24"/>
          <w:szCs w:val="24"/>
          <w:shd w:val="clear" w:color="auto" w:fill="FFFFFF"/>
        </w:rPr>
        <w:t xml:space="preserve"> University of Twente</w:t>
      </w:r>
      <w:r w:rsidR="00A959CF">
        <w:rPr>
          <w:rFonts w:ascii="Times New Roman" w:hAnsi="Times New Roman" w:cs="Times New Roman"/>
          <w:color w:val="222222"/>
          <w:sz w:val="24"/>
          <w:szCs w:val="24"/>
          <w:shd w:val="clear" w:color="auto" w:fill="FFFFFF"/>
        </w:rPr>
        <w:t>.</w:t>
      </w:r>
    </w:p>
    <w:p w14:paraId="1E7C22F3" w14:textId="48A832DD" w:rsidR="00244CF2" w:rsidRPr="00D96E20" w:rsidRDefault="00244CF2" w:rsidP="00244CF2">
      <w:pPr>
        <w:rPr>
          <w:rFonts w:ascii="Times New Roman" w:eastAsia="Calibri" w:hAnsi="Times New Roman" w:cs="Times New Roman"/>
          <w:sz w:val="24"/>
          <w:szCs w:val="24"/>
        </w:rPr>
      </w:pPr>
      <w:r w:rsidRPr="00D96E20">
        <w:rPr>
          <w:rFonts w:ascii="Times New Roman" w:eastAsia="Arial" w:hAnsi="Times New Roman" w:cs="Times New Roman"/>
          <w:color w:val="222222"/>
          <w:sz w:val="24"/>
          <w:szCs w:val="24"/>
        </w:rPr>
        <w:t xml:space="preserve">Dennis, C., Merrilees, B., Jayawardhena, C., &amp; Wright, L. T. (2009). </w:t>
      </w:r>
      <w:r w:rsidR="002B022D" w:rsidRPr="002B022D">
        <w:rPr>
          <w:rFonts w:ascii="Times New Roman" w:eastAsia="Arial" w:hAnsi="Times New Roman" w:cs="Times New Roman"/>
          <w:i/>
          <w:iCs/>
          <w:color w:val="222222"/>
          <w:sz w:val="24"/>
          <w:szCs w:val="24"/>
        </w:rPr>
        <w:t>‘</w:t>
      </w:r>
      <w:r w:rsidRPr="002B022D">
        <w:rPr>
          <w:rFonts w:ascii="Times New Roman" w:eastAsia="Arial" w:hAnsi="Times New Roman" w:cs="Times New Roman"/>
          <w:i/>
          <w:iCs/>
          <w:color w:val="222222"/>
          <w:sz w:val="24"/>
          <w:szCs w:val="24"/>
        </w:rPr>
        <w:t>E‐consumer behaviour. European journal of Marketing, 43(9/10)</w:t>
      </w:r>
      <w:r w:rsidR="002B022D" w:rsidRPr="002B022D">
        <w:rPr>
          <w:rFonts w:ascii="Times New Roman" w:eastAsia="Arial" w:hAnsi="Times New Roman" w:cs="Times New Roman"/>
          <w:i/>
          <w:iCs/>
          <w:color w:val="222222"/>
          <w:sz w:val="24"/>
          <w:szCs w:val="24"/>
        </w:rPr>
        <w:t>’</w:t>
      </w:r>
      <w:r w:rsidRPr="00D96E20">
        <w:rPr>
          <w:rFonts w:ascii="Times New Roman" w:eastAsia="Arial" w:hAnsi="Times New Roman" w:cs="Times New Roman"/>
          <w:color w:val="222222"/>
          <w:sz w:val="24"/>
          <w:szCs w:val="24"/>
        </w:rPr>
        <w:t>, 1121-1139.</w:t>
      </w:r>
    </w:p>
    <w:p w14:paraId="57E08ACA" w14:textId="77777777" w:rsidR="004D3DBD" w:rsidRDefault="00035899" w:rsidP="00740C9D">
      <w:pPr>
        <w:spacing w:after="0"/>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 xml:space="preserve">Donny, K. (2023). </w:t>
      </w:r>
      <w:r w:rsidRPr="007B20F2">
        <w:rPr>
          <w:rFonts w:ascii="Times New Roman" w:eastAsia="Arial" w:hAnsi="Times New Roman" w:cs="Times New Roman"/>
          <w:i/>
          <w:iCs/>
          <w:color w:val="222222"/>
          <w:sz w:val="24"/>
          <w:szCs w:val="24"/>
        </w:rPr>
        <w:t>Value chain: Definition, examples, and guide.</w:t>
      </w:r>
      <w:r w:rsidRPr="00D96E20">
        <w:rPr>
          <w:rFonts w:ascii="Times New Roman" w:eastAsia="Arial" w:hAnsi="Times New Roman" w:cs="Times New Roman"/>
          <w:color w:val="222222"/>
          <w:sz w:val="24"/>
          <w:szCs w:val="24"/>
        </w:rPr>
        <w:t xml:space="preserve"> Available at: </w:t>
      </w:r>
      <w:hyperlink r:id="rId10" w:anchor="georedirect" w:history="1">
        <w:r w:rsidRPr="00D96E20">
          <w:rPr>
            <w:rStyle w:val="Hyperlink"/>
            <w:rFonts w:ascii="Times New Roman" w:eastAsia="Arial" w:hAnsi="Times New Roman" w:cs="Times New Roman"/>
            <w:sz w:val="24"/>
            <w:szCs w:val="24"/>
          </w:rPr>
          <w:t>https://www.zendesk.hk/blog/value-chain/#georedirect</w:t>
        </w:r>
      </w:hyperlink>
      <w:r w:rsidRPr="00D96E20">
        <w:rPr>
          <w:rFonts w:ascii="Times New Roman" w:eastAsia="Arial" w:hAnsi="Times New Roman" w:cs="Times New Roman"/>
          <w:color w:val="222222"/>
          <w:sz w:val="24"/>
          <w:szCs w:val="24"/>
        </w:rPr>
        <w:t xml:space="preserve">. </w:t>
      </w:r>
    </w:p>
    <w:p w14:paraId="778341F0" w14:textId="40960F94" w:rsidR="00035899" w:rsidRPr="00D96E20" w:rsidRDefault="002B022D" w:rsidP="00035899">
      <w:pPr>
        <w:rPr>
          <w:rFonts w:ascii="Times New Roman" w:eastAsia="Arial" w:hAnsi="Times New Roman" w:cs="Times New Roman"/>
          <w:color w:val="222222"/>
          <w:sz w:val="24"/>
          <w:szCs w:val="24"/>
        </w:rPr>
      </w:pPr>
      <w:r>
        <w:rPr>
          <w:rFonts w:ascii="Times New Roman" w:eastAsia="Arial" w:hAnsi="Times New Roman" w:cs="Times New Roman"/>
          <w:color w:val="222222"/>
          <w:sz w:val="24"/>
          <w:szCs w:val="24"/>
        </w:rPr>
        <w:t>(</w:t>
      </w:r>
      <w:r w:rsidR="00035899" w:rsidRPr="00D96E20">
        <w:rPr>
          <w:rFonts w:ascii="Times New Roman" w:eastAsia="Arial" w:hAnsi="Times New Roman" w:cs="Times New Roman"/>
          <w:color w:val="222222"/>
          <w:sz w:val="24"/>
          <w:szCs w:val="24"/>
        </w:rPr>
        <w:t>Assessed at 18 October 2023</w:t>
      </w:r>
      <w:r>
        <w:rPr>
          <w:rFonts w:ascii="Times New Roman" w:eastAsia="Arial" w:hAnsi="Times New Roman" w:cs="Times New Roman"/>
          <w:color w:val="222222"/>
          <w:sz w:val="24"/>
          <w:szCs w:val="24"/>
        </w:rPr>
        <w:t>)</w:t>
      </w:r>
      <w:r w:rsidR="007B20F2">
        <w:rPr>
          <w:rFonts w:ascii="Times New Roman" w:eastAsia="Arial" w:hAnsi="Times New Roman" w:cs="Times New Roman"/>
          <w:color w:val="222222"/>
          <w:sz w:val="24"/>
          <w:szCs w:val="24"/>
        </w:rPr>
        <w:t>.</w:t>
      </w:r>
    </w:p>
    <w:p w14:paraId="7B7A3993" w14:textId="4FABC58F" w:rsidR="00244CF2" w:rsidRPr="00D96E20" w:rsidRDefault="00244CF2" w:rsidP="00740C9D">
      <w:pPr>
        <w:spacing w:after="0"/>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 xml:space="preserve">Ekpe, E. O., Eneh, S. I., &amp; Inyang, B. J. (2015). </w:t>
      </w:r>
      <w:r w:rsidR="007B20F2" w:rsidRPr="007B20F2">
        <w:rPr>
          <w:rFonts w:ascii="Times New Roman" w:eastAsia="Arial" w:hAnsi="Times New Roman" w:cs="Times New Roman"/>
          <w:i/>
          <w:iCs/>
          <w:color w:val="222222"/>
          <w:sz w:val="24"/>
          <w:szCs w:val="24"/>
        </w:rPr>
        <w:t>‘</w:t>
      </w:r>
      <w:r w:rsidRPr="007B20F2">
        <w:rPr>
          <w:rFonts w:ascii="Times New Roman" w:eastAsia="Arial" w:hAnsi="Times New Roman" w:cs="Times New Roman"/>
          <w:i/>
          <w:iCs/>
          <w:color w:val="222222"/>
          <w:sz w:val="24"/>
          <w:szCs w:val="24"/>
        </w:rPr>
        <w:t>Leveraging organizational performance through effective mission statement</w:t>
      </w:r>
      <w:r w:rsidR="007B20F2" w:rsidRPr="007B20F2">
        <w:rPr>
          <w:rFonts w:ascii="Times New Roman" w:eastAsia="Arial" w:hAnsi="Times New Roman" w:cs="Times New Roman"/>
          <w:i/>
          <w:iCs/>
          <w:color w:val="222222"/>
          <w:sz w:val="24"/>
          <w:szCs w:val="24"/>
        </w:rPr>
        <w:t>’</w:t>
      </w:r>
      <w:r w:rsidRPr="007B20F2">
        <w:rPr>
          <w:rFonts w:ascii="Times New Roman" w:eastAsia="Arial" w:hAnsi="Times New Roman" w:cs="Times New Roman"/>
          <w:i/>
          <w:iCs/>
          <w:color w:val="222222"/>
          <w:sz w:val="24"/>
          <w:szCs w:val="24"/>
        </w:rPr>
        <w:t>. International business research,</w:t>
      </w:r>
      <w:r w:rsidRPr="00D96E20">
        <w:rPr>
          <w:rFonts w:ascii="Times New Roman" w:eastAsia="Arial" w:hAnsi="Times New Roman" w:cs="Times New Roman"/>
          <w:color w:val="222222"/>
          <w:sz w:val="24"/>
          <w:szCs w:val="24"/>
        </w:rPr>
        <w:t xml:space="preserve"> </w:t>
      </w:r>
      <w:r w:rsidRPr="00D96E20">
        <w:rPr>
          <w:rFonts w:ascii="Times New Roman" w:eastAsia="Arial" w:hAnsi="Times New Roman" w:cs="Times New Roman"/>
          <w:i/>
          <w:iCs/>
          <w:color w:val="222222"/>
          <w:sz w:val="24"/>
          <w:szCs w:val="24"/>
        </w:rPr>
        <w:t>8</w:t>
      </w:r>
      <w:r w:rsidRPr="00D96E20">
        <w:rPr>
          <w:rFonts w:ascii="Times New Roman" w:eastAsia="Arial" w:hAnsi="Times New Roman" w:cs="Times New Roman"/>
          <w:color w:val="222222"/>
          <w:sz w:val="24"/>
          <w:szCs w:val="24"/>
        </w:rPr>
        <w:t>(9), 135.</w:t>
      </w:r>
    </w:p>
    <w:p w14:paraId="3D45D7A8" w14:textId="77777777" w:rsidR="004D3DBD" w:rsidRDefault="00244CF2" w:rsidP="00740C9D">
      <w:pPr>
        <w:spacing w:after="0"/>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 xml:space="preserve">Giordano, 2023, </w:t>
      </w:r>
      <w:r w:rsidR="0005437A" w:rsidRPr="0005437A">
        <w:rPr>
          <w:rFonts w:ascii="Times New Roman" w:eastAsia="Arial" w:hAnsi="Times New Roman" w:cs="Times New Roman"/>
          <w:i/>
          <w:iCs/>
          <w:color w:val="222222"/>
          <w:sz w:val="24"/>
          <w:szCs w:val="24"/>
        </w:rPr>
        <w:t>Annual Report 2023.</w:t>
      </w:r>
      <w:r w:rsidR="0005437A">
        <w:rPr>
          <w:rFonts w:ascii="Times New Roman" w:eastAsia="Arial" w:hAnsi="Times New Roman" w:cs="Times New Roman"/>
          <w:color w:val="222222"/>
          <w:sz w:val="24"/>
          <w:szCs w:val="24"/>
        </w:rPr>
        <w:t xml:space="preserve"> </w:t>
      </w:r>
      <w:r w:rsidRPr="00D96E20">
        <w:rPr>
          <w:rFonts w:ascii="Times New Roman" w:eastAsia="Arial" w:hAnsi="Times New Roman" w:cs="Times New Roman"/>
          <w:color w:val="222222"/>
          <w:sz w:val="24"/>
          <w:szCs w:val="24"/>
        </w:rPr>
        <w:t xml:space="preserve">Available at: </w:t>
      </w:r>
    </w:p>
    <w:p w14:paraId="06107646" w14:textId="77777777" w:rsidR="004D3DBD" w:rsidRDefault="00640325" w:rsidP="00740C9D">
      <w:pPr>
        <w:spacing w:after="0"/>
        <w:rPr>
          <w:rFonts w:ascii="Times New Roman" w:eastAsia="Arial" w:hAnsi="Times New Roman" w:cs="Times New Roman"/>
          <w:color w:val="222222"/>
          <w:sz w:val="24"/>
          <w:szCs w:val="24"/>
        </w:rPr>
      </w:pPr>
      <w:hyperlink r:id="rId11" w:history="1">
        <w:r w:rsidR="004D3DBD" w:rsidRPr="00546E79">
          <w:rPr>
            <w:rStyle w:val="Hyperlink"/>
            <w:rFonts w:ascii="Times New Roman" w:eastAsia="Arial" w:hAnsi="Times New Roman" w:cs="Times New Roman"/>
            <w:sz w:val="24"/>
            <w:szCs w:val="24"/>
          </w:rPr>
          <w:t>https://corp.giordano.com.hk/en/vision.aspx</w:t>
        </w:r>
      </w:hyperlink>
      <w:r w:rsidR="00244CF2" w:rsidRPr="00D96E20">
        <w:rPr>
          <w:rFonts w:ascii="Times New Roman" w:eastAsia="Arial" w:hAnsi="Times New Roman" w:cs="Times New Roman"/>
          <w:color w:val="222222"/>
          <w:sz w:val="24"/>
          <w:szCs w:val="24"/>
        </w:rPr>
        <w:t xml:space="preserve"> </w:t>
      </w:r>
    </w:p>
    <w:p w14:paraId="22445DD9" w14:textId="6482B96D" w:rsidR="00244CF2" w:rsidRPr="00D96E20" w:rsidRDefault="00244CF2" w:rsidP="00244CF2">
      <w:pPr>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Assessed: 7 October 2023</w:t>
      </w:r>
    </w:p>
    <w:p w14:paraId="144DF1C7" w14:textId="0DADEAFF" w:rsidR="00244CF2" w:rsidRPr="00D96E20" w:rsidRDefault="00244CF2" w:rsidP="00244CF2">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Goyal, A. (2020). </w:t>
      </w:r>
      <w:r w:rsidR="00740C9D" w:rsidRPr="00740C9D">
        <w:rPr>
          <w:rFonts w:ascii="Times New Roman" w:hAnsi="Times New Roman" w:cs="Times New Roman"/>
          <w:i/>
          <w:iCs/>
          <w:color w:val="222222"/>
          <w:sz w:val="24"/>
          <w:szCs w:val="24"/>
          <w:shd w:val="clear" w:color="auto" w:fill="FFFFFF"/>
        </w:rPr>
        <w:t>‘</w:t>
      </w:r>
      <w:r w:rsidRPr="00740C9D">
        <w:rPr>
          <w:rFonts w:ascii="Times New Roman" w:hAnsi="Times New Roman" w:cs="Times New Roman"/>
          <w:i/>
          <w:iCs/>
          <w:color w:val="222222"/>
          <w:sz w:val="24"/>
          <w:szCs w:val="24"/>
          <w:shd w:val="clear" w:color="auto" w:fill="FFFFFF"/>
        </w:rPr>
        <w:t>A critical analysis of Porter’s 5 forces model of competitive advantage. Goyal, A.(2021)</w:t>
      </w:r>
      <w:r w:rsidR="00740C9D" w:rsidRPr="00740C9D">
        <w:rPr>
          <w:rFonts w:ascii="Times New Roman" w:hAnsi="Times New Roman" w:cs="Times New Roman"/>
          <w:i/>
          <w:iCs/>
          <w:color w:val="222222"/>
          <w:sz w:val="24"/>
          <w:szCs w:val="24"/>
          <w:shd w:val="clear" w:color="auto" w:fill="FFFFFF"/>
        </w:rPr>
        <w:t>’</w:t>
      </w:r>
      <w:r w:rsidRPr="00740C9D">
        <w:rPr>
          <w:rFonts w:ascii="Times New Roman" w:hAnsi="Times New Roman" w:cs="Times New Roman"/>
          <w:i/>
          <w:iCs/>
          <w:color w:val="222222"/>
          <w:sz w:val="24"/>
          <w:szCs w:val="24"/>
          <w:shd w:val="clear" w:color="auto" w:fill="FFFFFF"/>
        </w:rPr>
        <w:t>. A Critical Analysis of Porter’s,</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5</w:t>
      </w:r>
      <w:r w:rsidRPr="00D96E20">
        <w:rPr>
          <w:rFonts w:ascii="Times New Roman" w:hAnsi="Times New Roman" w:cs="Times New Roman"/>
          <w:color w:val="222222"/>
          <w:sz w:val="24"/>
          <w:szCs w:val="24"/>
          <w:shd w:val="clear" w:color="auto" w:fill="FFFFFF"/>
        </w:rPr>
        <w:t>.</w:t>
      </w:r>
    </w:p>
    <w:p w14:paraId="1232BC55" w14:textId="00EF97B0" w:rsidR="00244CF2" w:rsidRPr="00D96E20" w:rsidRDefault="00244CF2" w:rsidP="00244CF2">
      <w:pPr>
        <w:rPr>
          <w:rFonts w:ascii="Times New Roman" w:eastAsia="Arial" w:hAnsi="Times New Roman" w:cs="Times New Roman"/>
          <w:sz w:val="24"/>
          <w:szCs w:val="24"/>
        </w:rPr>
      </w:pPr>
      <w:r w:rsidRPr="00D96E20">
        <w:rPr>
          <w:rFonts w:ascii="Times New Roman" w:eastAsia="Arial" w:hAnsi="Times New Roman" w:cs="Times New Roman"/>
          <w:color w:val="222222"/>
          <w:sz w:val="24"/>
          <w:szCs w:val="24"/>
        </w:rPr>
        <w:t xml:space="preserve">Goworek, H., Fisher, T., Cooper, T., Woodward, S., &amp; Hiller, A. (2012). </w:t>
      </w:r>
      <w:r w:rsidR="00013313" w:rsidRPr="00013313">
        <w:rPr>
          <w:rFonts w:ascii="Times New Roman" w:eastAsia="Arial" w:hAnsi="Times New Roman" w:cs="Times New Roman"/>
          <w:i/>
          <w:iCs/>
          <w:color w:val="222222"/>
          <w:sz w:val="24"/>
          <w:szCs w:val="24"/>
        </w:rPr>
        <w:t>‘</w:t>
      </w:r>
      <w:r w:rsidRPr="00013313">
        <w:rPr>
          <w:rFonts w:ascii="Times New Roman" w:eastAsia="Arial" w:hAnsi="Times New Roman" w:cs="Times New Roman"/>
          <w:i/>
          <w:iCs/>
          <w:color w:val="222222"/>
          <w:sz w:val="24"/>
          <w:szCs w:val="24"/>
        </w:rPr>
        <w:t>The sustainable clothing market: an evaluation of potential strategies for UK retailers</w:t>
      </w:r>
      <w:r w:rsidR="00013313" w:rsidRPr="00013313">
        <w:rPr>
          <w:rFonts w:ascii="Times New Roman" w:eastAsia="Arial" w:hAnsi="Times New Roman" w:cs="Times New Roman"/>
          <w:i/>
          <w:iCs/>
          <w:color w:val="222222"/>
          <w:sz w:val="24"/>
          <w:szCs w:val="24"/>
        </w:rPr>
        <w:t>’</w:t>
      </w:r>
      <w:r w:rsidRPr="00013313">
        <w:rPr>
          <w:rFonts w:ascii="Times New Roman" w:eastAsia="Arial" w:hAnsi="Times New Roman" w:cs="Times New Roman"/>
          <w:i/>
          <w:iCs/>
          <w:color w:val="222222"/>
          <w:sz w:val="24"/>
          <w:szCs w:val="24"/>
        </w:rPr>
        <w:t xml:space="preserve">. International journal of retail &amp; distribution management, 40(12), </w:t>
      </w:r>
      <w:r w:rsidRPr="00D96E20">
        <w:rPr>
          <w:rFonts w:ascii="Times New Roman" w:eastAsia="Arial" w:hAnsi="Times New Roman" w:cs="Times New Roman"/>
          <w:color w:val="222222"/>
          <w:sz w:val="24"/>
          <w:szCs w:val="24"/>
        </w:rPr>
        <w:t>935-955.</w:t>
      </w:r>
    </w:p>
    <w:p w14:paraId="1377350F" w14:textId="0E26D23E" w:rsidR="00035899" w:rsidRPr="00D96E20" w:rsidRDefault="00035899" w:rsidP="00035899">
      <w:pPr>
        <w:rPr>
          <w:rFonts w:ascii="Times New Roman" w:eastAsia="Arial" w:hAnsi="Times New Roman" w:cs="Times New Roman"/>
          <w:sz w:val="24"/>
          <w:szCs w:val="24"/>
        </w:rPr>
      </w:pPr>
      <w:r w:rsidRPr="00D96E20">
        <w:rPr>
          <w:rFonts w:ascii="Times New Roman" w:eastAsia="Arial" w:hAnsi="Times New Roman" w:cs="Times New Roman"/>
          <w:sz w:val="24"/>
          <w:szCs w:val="24"/>
        </w:rPr>
        <w:t xml:space="preserve">Hellin, J., &amp; Meijer, M. (2006). </w:t>
      </w:r>
      <w:r w:rsidR="00013313" w:rsidRPr="00013313">
        <w:rPr>
          <w:rFonts w:ascii="Times New Roman" w:eastAsia="Arial" w:hAnsi="Times New Roman" w:cs="Times New Roman"/>
          <w:i/>
          <w:iCs/>
          <w:sz w:val="24"/>
          <w:szCs w:val="24"/>
        </w:rPr>
        <w:t>‘</w:t>
      </w:r>
      <w:r w:rsidRPr="00013313">
        <w:rPr>
          <w:rFonts w:ascii="Times New Roman" w:eastAsia="Arial" w:hAnsi="Times New Roman" w:cs="Times New Roman"/>
          <w:i/>
          <w:iCs/>
          <w:sz w:val="24"/>
          <w:szCs w:val="24"/>
        </w:rPr>
        <w:t>Guidelines for value chain analysis. Food and Agriculture Organization of the United Nations (FAO),</w:t>
      </w:r>
      <w:r w:rsidR="00013313" w:rsidRPr="00013313">
        <w:rPr>
          <w:rFonts w:ascii="Times New Roman" w:eastAsia="Arial" w:hAnsi="Times New Roman" w:cs="Times New Roman"/>
          <w:i/>
          <w:iCs/>
          <w:sz w:val="24"/>
          <w:szCs w:val="24"/>
        </w:rPr>
        <w:t>’</w:t>
      </w:r>
      <w:r w:rsidRPr="00013313">
        <w:rPr>
          <w:rFonts w:ascii="Times New Roman" w:eastAsia="Arial" w:hAnsi="Times New Roman" w:cs="Times New Roman"/>
          <w:i/>
          <w:iCs/>
          <w:sz w:val="24"/>
          <w:szCs w:val="24"/>
        </w:rPr>
        <w:t xml:space="preserve"> Rome, Italy.</w:t>
      </w:r>
    </w:p>
    <w:p w14:paraId="3DD18534" w14:textId="62817C48"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Indiatsy, C. M.</w:t>
      </w:r>
      <w:r w:rsidR="00E60877">
        <w:rPr>
          <w:rFonts w:ascii="Times New Roman" w:hAnsi="Times New Roman" w:cs="Times New Roman"/>
          <w:color w:val="222222"/>
          <w:sz w:val="24"/>
          <w:szCs w:val="24"/>
          <w:shd w:val="clear" w:color="auto" w:fill="FFFFFF"/>
        </w:rPr>
        <w:t xml:space="preserve"> et al. </w:t>
      </w:r>
      <w:r w:rsidRPr="00D96E20">
        <w:rPr>
          <w:rFonts w:ascii="Times New Roman" w:hAnsi="Times New Roman" w:cs="Times New Roman"/>
          <w:color w:val="222222"/>
          <w:sz w:val="24"/>
          <w:szCs w:val="24"/>
          <w:shd w:val="clear" w:color="auto" w:fill="FFFFFF"/>
        </w:rPr>
        <w:t xml:space="preserve">(2014). </w:t>
      </w:r>
      <w:r w:rsidR="004558CD" w:rsidRPr="004558CD">
        <w:rPr>
          <w:rFonts w:ascii="Times New Roman" w:hAnsi="Times New Roman" w:cs="Times New Roman"/>
          <w:i/>
          <w:iCs/>
          <w:color w:val="222222"/>
          <w:sz w:val="24"/>
          <w:szCs w:val="24"/>
          <w:shd w:val="clear" w:color="auto" w:fill="FFFFFF"/>
        </w:rPr>
        <w:t>‘</w:t>
      </w:r>
      <w:r w:rsidRPr="004558CD">
        <w:rPr>
          <w:rFonts w:ascii="Times New Roman" w:hAnsi="Times New Roman" w:cs="Times New Roman"/>
          <w:i/>
          <w:iCs/>
          <w:color w:val="222222"/>
          <w:sz w:val="24"/>
          <w:szCs w:val="24"/>
          <w:shd w:val="clear" w:color="auto" w:fill="FFFFFF"/>
        </w:rPr>
        <w:t>The application of Porter’s five forces model on organization performance: A case of cooperative bank of Kenya Ltd.</w:t>
      </w:r>
      <w:r w:rsidR="004558CD" w:rsidRPr="004558CD">
        <w:rPr>
          <w:rFonts w:ascii="Times New Roman" w:hAnsi="Times New Roman" w:cs="Times New Roman"/>
          <w:i/>
          <w:iCs/>
          <w:color w:val="222222"/>
          <w:sz w:val="24"/>
          <w:szCs w:val="24"/>
          <w:shd w:val="clear" w:color="auto" w:fill="FFFFFF"/>
        </w:rPr>
        <w:t>’</w:t>
      </w:r>
    </w:p>
    <w:p w14:paraId="0AB47896" w14:textId="6E52DFFD"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Janssen, A.</w:t>
      </w:r>
      <w:r w:rsidR="009339E4">
        <w:rPr>
          <w:rFonts w:ascii="Times New Roman" w:hAnsi="Times New Roman" w:cs="Times New Roman"/>
          <w:color w:val="222222"/>
          <w:sz w:val="24"/>
          <w:szCs w:val="24"/>
          <w:shd w:val="clear" w:color="auto" w:fill="FFFFFF"/>
        </w:rPr>
        <w:t xml:space="preserve"> et al</w:t>
      </w:r>
      <w:r w:rsidRPr="00D96E20">
        <w:rPr>
          <w:rFonts w:ascii="Times New Roman" w:hAnsi="Times New Roman" w:cs="Times New Roman"/>
          <w:color w:val="222222"/>
          <w:sz w:val="24"/>
          <w:szCs w:val="24"/>
          <w:shd w:val="clear" w:color="auto" w:fill="FFFFFF"/>
        </w:rPr>
        <w:t xml:space="preserve">. (2006). </w:t>
      </w:r>
      <w:r w:rsidR="009339E4" w:rsidRPr="009339E4">
        <w:rPr>
          <w:rFonts w:ascii="Times New Roman" w:hAnsi="Times New Roman" w:cs="Times New Roman"/>
          <w:i/>
          <w:iCs/>
          <w:color w:val="222222"/>
          <w:sz w:val="24"/>
          <w:szCs w:val="24"/>
          <w:shd w:val="clear" w:color="auto" w:fill="FFFFFF"/>
        </w:rPr>
        <w:t>‘</w:t>
      </w:r>
      <w:r w:rsidRPr="009339E4">
        <w:rPr>
          <w:rFonts w:ascii="Times New Roman" w:hAnsi="Times New Roman" w:cs="Times New Roman"/>
          <w:i/>
          <w:iCs/>
          <w:color w:val="222222"/>
          <w:sz w:val="24"/>
          <w:szCs w:val="24"/>
          <w:shd w:val="clear" w:color="auto" w:fill="FFFFFF"/>
        </w:rPr>
        <w:t>Model aided policy development for the market penetration of natural gas vehicles in Switzerland</w:t>
      </w:r>
      <w:r w:rsidR="009339E4" w:rsidRPr="009339E4">
        <w:rPr>
          <w:rFonts w:ascii="Times New Roman" w:hAnsi="Times New Roman" w:cs="Times New Roman"/>
          <w:i/>
          <w:iCs/>
          <w:color w:val="222222"/>
          <w:sz w:val="24"/>
          <w:szCs w:val="24"/>
          <w:shd w:val="clear" w:color="auto" w:fill="FFFFFF"/>
        </w:rPr>
        <w:t>’</w:t>
      </w:r>
      <w:r w:rsidRPr="009339E4">
        <w:rPr>
          <w:rFonts w:ascii="Times New Roman" w:hAnsi="Times New Roman" w:cs="Times New Roman"/>
          <w:i/>
          <w:iCs/>
          <w:color w:val="222222"/>
          <w:sz w:val="24"/>
          <w:szCs w:val="24"/>
          <w:shd w:val="clear" w:color="auto" w:fill="FFFFFF"/>
        </w:rPr>
        <w:t>. Transportation Research Part A: Policy and Practice, 40(4),</w:t>
      </w:r>
      <w:r w:rsidRPr="00D96E20">
        <w:rPr>
          <w:rFonts w:ascii="Times New Roman" w:hAnsi="Times New Roman" w:cs="Times New Roman"/>
          <w:color w:val="222222"/>
          <w:sz w:val="24"/>
          <w:szCs w:val="24"/>
          <w:shd w:val="clear" w:color="auto" w:fill="FFFFFF"/>
        </w:rPr>
        <w:t xml:space="preserve"> 316-333.</w:t>
      </w:r>
    </w:p>
    <w:p w14:paraId="54FC4FAD" w14:textId="7EFF593A"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Kaplan, R. S. (1992). </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The</w:t>
      </w:r>
      <w:r w:rsidRPr="00D96E20">
        <w:rPr>
          <w:rFonts w:ascii="Times New Roman" w:hAnsi="Times New Roman" w:cs="Times New Roman"/>
          <w:i/>
          <w:iCs/>
          <w:color w:val="222222"/>
          <w:sz w:val="24"/>
          <w:szCs w:val="24"/>
          <w:shd w:val="clear" w:color="auto" w:fill="FFFFFF"/>
        </w:rPr>
        <w:t xml:space="preserve"> balanced scorecard measures that drive performance</w:t>
      </w:r>
      <w:r w:rsidR="0053065A">
        <w:rPr>
          <w:rFonts w:ascii="Times New Roman" w:hAnsi="Times New Roman" w:cs="Times New Roman"/>
          <w:i/>
          <w:iCs/>
          <w:color w:val="222222"/>
          <w:sz w:val="24"/>
          <w:szCs w:val="24"/>
          <w:shd w:val="clear" w:color="auto" w:fill="FFFFFF"/>
        </w:rPr>
        <w:t>’</w:t>
      </w:r>
      <w:r w:rsidRPr="00D96E20">
        <w:rPr>
          <w:rFonts w:ascii="Times New Roman" w:hAnsi="Times New Roman" w:cs="Times New Roman"/>
          <w:color w:val="222222"/>
          <w:sz w:val="24"/>
          <w:szCs w:val="24"/>
          <w:shd w:val="clear" w:color="auto" w:fill="FFFFFF"/>
        </w:rPr>
        <w:t>. Harvard business review.</w:t>
      </w:r>
    </w:p>
    <w:p w14:paraId="29EFF8F4" w14:textId="608157B2"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Larcker, D. F., </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Richardson, S. A., &amp; Tuna, A. (2005). How important is corporate governance?</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Available at SSRN 595821</w:t>
      </w:r>
      <w:r w:rsidRPr="00D96E20">
        <w:rPr>
          <w:rFonts w:ascii="Times New Roman" w:hAnsi="Times New Roman" w:cs="Times New Roman"/>
          <w:color w:val="222222"/>
          <w:sz w:val="24"/>
          <w:szCs w:val="24"/>
          <w:shd w:val="clear" w:color="auto" w:fill="FFFFFF"/>
        </w:rPr>
        <w:t>.</w:t>
      </w:r>
    </w:p>
    <w:p w14:paraId="2F9DDFA7" w14:textId="77777777" w:rsidR="00244CF2" w:rsidRPr="00D96E20" w:rsidRDefault="00244CF2" w:rsidP="00244CF2">
      <w:pPr>
        <w:rPr>
          <w:rFonts w:ascii="Times New Roman" w:hAnsi="Times New Roman" w:cs="Times New Roman"/>
          <w:sz w:val="24"/>
          <w:szCs w:val="24"/>
        </w:rPr>
      </w:pPr>
      <w:r w:rsidRPr="00D96E20">
        <w:rPr>
          <w:rFonts w:ascii="Times New Roman" w:hAnsi="Times New Roman" w:cs="Times New Roman"/>
          <w:sz w:val="24"/>
          <w:szCs w:val="24"/>
        </w:rPr>
        <w:t xml:space="preserve">McKinsey &amp; Company. (2023) What is social media? Available at: </w:t>
      </w:r>
      <w:hyperlink r:id="rId12">
        <w:r w:rsidRPr="00D96E20">
          <w:rPr>
            <w:rStyle w:val="Hyperlink"/>
            <w:rFonts w:ascii="Times New Roman" w:hAnsi="Times New Roman" w:cs="Times New Roman"/>
            <w:sz w:val="24"/>
            <w:szCs w:val="24"/>
          </w:rPr>
          <w:t>https://www.mckinsey.com/featured-insights/mckinsey-explainers/what-is-social-media</w:t>
        </w:r>
      </w:hyperlink>
      <w:r w:rsidRPr="00D96E20">
        <w:rPr>
          <w:rFonts w:ascii="Times New Roman" w:hAnsi="Times New Roman" w:cs="Times New Roman"/>
          <w:sz w:val="24"/>
          <w:szCs w:val="24"/>
        </w:rPr>
        <w:t xml:space="preserve"> Assessed: 26 September 2023</w:t>
      </w:r>
    </w:p>
    <w:p w14:paraId="3B1128B4" w14:textId="1A92E350"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MacMillan, I. C., Hambrick, D. C., &amp; Pennings, J. M. (1986). </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Uncertainty reduction and the threat of supplier retaliation: Two views of the backward integration decision</w:t>
      </w:r>
      <w:r w:rsidR="0053065A" w:rsidRPr="0053065A">
        <w:rPr>
          <w:rFonts w:ascii="Times New Roman" w:hAnsi="Times New Roman" w:cs="Times New Roman"/>
          <w:i/>
          <w:iCs/>
          <w:color w:val="222222"/>
          <w:sz w:val="24"/>
          <w:szCs w:val="24"/>
          <w:shd w:val="clear" w:color="auto" w:fill="FFFFFF"/>
        </w:rPr>
        <w:t>’</w:t>
      </w:r>
      <w:r w:rsidRPr="0053065A">
        <w:rPr>
          <w:rFonts w:ascii="Times New Roman" w:hAnsi="Times New Roman" w:cs="Times New Roman"/>
          <w:i/>
          <w:iCs/>
          <w:color w:val="222222"/>
          <w:sz w:val="24"/>
          <w:szCs w:val="24"/>
          <w:shd w:val="clear" w:color="auto" w:fill="FFFFFF"/>
        </w:rPr>
        <w:t>. Organization Studies, 7</w:t>
      </w:r>
      <w:r w:rsidRPr="00D96E20">
        <w:rPr>
          <w:rFonts w:ascii="Times New Roman" w:hAnsi="Times New Roman" w:cs="Times New Roman"/>
          <w:color w:val="222222"/>
          <w:sz w:val="24"/>
          <w:szCs w:val="24"/>
          <w:shd w:val="clear" w:color="auto" w:fill="FFFFFF"/>
        </w:rPr>
        <w:t>(3), 263-278.</w:t>
      </w:r>
    </w:p>
    <w:p w14:paraId="1EC76357" w14:textId="2ED2DEB2" w:rsidR="00244CF2" w:rsidRPr="0028113E" w:rsidRDefault="00244CF2" w:rsidP="00244CF2">
      <w:pPr>
        <w:rPr>
          <w:rFonts w:ascii="Times New Roman" w:eastAsia="Arial" w:hAnsi="Times New Roman" w:cs="Times New Roman"/>
          <w:sz w:val="24"/>
          <w:szCs w:val="24"/>
        </w:rPr>
      </w:pPr>
      <w:r w:rsidRPr="00D96E20">
        <w:rPr>
          <w:rFonts w:ascii="Times New Roman" w:eastAsia="Arial" w:hAnsi="Times New Roman" w:cs="Times New Roman"/>
          <w:color w:val="222222"/>
          <w:sz w:val="24"/>
          <w:szCs w:val="24"/>
        </w:rPr>
        <w:t xml:space="preserve">Mirvis, P., Googins, B., &amp; Kinnicutt, S. (2010). </w:t>
      </w:r>
      <w:r w:rsidR="00FC5F82" w:rsidRPr="00FC5F82">
        <w:rPr>
          <w:rFonts w:ascii="Times New Roman" w:eastAsia="Arial" w:hAnsi="Times New Roman" w:cs="Times New Roman"/>
          <w:i/>
          <w:iCs/>
          <w:color w:val="222222"/>
          <w:sz w:val="24"/>
          <w:szCs w:val="24"/>
        </w:rPr>
        <w:t>‘</w:t>
      </w:r>
      <w:r w:rsidRPr="00FC5F82">
        <w:rPr>
          <w:rFonts w:ascii="Times New Roman" w:eastAsia="Arial" w:hAnsi="Times New Roman" w:cs="Times New Roman"/>
          <w:i/>
          <w:iCs/>
          <w:color w:val="222222"/>
          <w:sz w:val="24"/>
          <w:szCs w:val="24"/>
        </w:rPr>
        <w:t>Vision, mission, values</w:t>
      </w:r>
      <w:r w:rsidR="00FC5F82" w:rsidRPr="00FC5F82">
        <w:rPr>
          <w:rFonts w:ascii="Times New Roman" w:eastAsia="Arial" w:hAnsi="Times New Roman" w:cs="Times New Roman"/>
          <w:i/>
          <w:iCs/>
          <w:color w:val="222222"/>
          <w:sz w:val="24"/>
          <w:szCs w:val="24"/>
        </w:rPr>
        <w:t>’</w:t>
      </w:r>
      <w:r w:rsidRPr="00FC5F82">
        <w:rPr>
          <w:rFonts w:ascii="Times New Roman" w:eastAsia="Arial" w:hAnsi="Times New Roman" w:cs="Times New Roman"/>
          <w:i/>
          <w:iCs/>
          <w:color w:val="222222"/>
          <w:sz w:val="24"/>
          <w:szCs w:val="24"/>
        </w:rPr>
        <w:t>. Organizational dynamics</w:t>
      </w:r>
      <w:r w:rsidRPr="00D96E20">
        <w:rPr>
          <w:rFonts w:ascii="Times New Roman" w:eastAsia="Arial" w:hAnsi="Times New Roman" w:cs="Times New Roman"/>
          <w:color w:val="222222"/>
          <w:sz w:val="24"/>
          <w:szCs w:val="24"/>
        </w:rPr>
        <w:t xml:space="preserve">, </w:t>
      </w:r>
      <w:r w:rsidRPr="00D96E20">
        <w:rPr>
          <w:rFonts w:ascii="Times New Roman" w:eastAsia="Arial" w:hAnsi="Times New Roman" w:cs="Times New Roman"/>
          <w:i/>
          <w:iCs/>
          <w:color w:val="222222"/>
          <w:sz w:val="24"/>
          <w:szCs w:val="24"/>
        </w:rPr>
        <w:t>39</w:t>
      </w:r>
      <w:r w:rsidRPr="00D96E20">
        <w:rPr>
          <w:rFonts w:ascii="Times New Roman" w:eastAsia="Arial" w:hAnsi="Times New Roman" w:cs="Times New Roman"/>
          <w:color w:val="222222"/>
          <w:sz w:val="24"/>
          <w:szCs w:val="24"/>
        </w:rPr>
        <w:t>(4), 316.</w:t>
      </w:r>
    </w:p>
    <w:p w14:paraId="5DE5FB4C" w14:textId="315B6E0B" w:rsidR="00244CF2" w:rsidRPr="00D96E20" w:rsidRDefault="00244CF2" w:rsidP="00244CF2">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Mugo, P. (2020). </w:t>
      </w:r>
      <w:r w:rsidR="00FC5F82" w:rsidRPr="00FC5F82">
        <w:rPr>
          <w:rFonts w:ascii="Times New Roman" w:hAnsi="Times New Roman" w:cs="Times New Roman"/>
          <w:i/>
          <w:iCs/>
          <w:color w:val="222222"/>
          <w:sz w:val="24"/>
          <w:szCs w:val="24"/>
          <w:shd w:val="clear" w:color="auto" w:fill="FFFFFF"/>
        </w:rPr>
        <w:t>‘</w:t>
      </w:r>
      <w:r w:rsidRPr="00FC5F82">
        <w:rPr>
          <w:rFonts w:ascii="Times New Roman" w:hAnsi="Times New Roman" w:cs="Times New Roman"/>
          <w:i/>
          <w:iCs/>
          <w:color w:val="222222"/>
          <w:sz w:val="24"/>
          <w:szCs w:val="24"/>
          <w:shd w:val="clear" w:color="auto" w:fill="FFFFFF"/>
        </w:rPr>
        <w:t>Porter’s five forces influence on competitive advantage in telecommunication industry in Kenya</w:t>
      </w:r>
      <w:r w:rsidR="00FC5F82" w:rsidRPr="00FC5F82">
        <w:rPr>
          <w:rFonts w:ascii="Times New Roman" w:hAnsi="Times New Roman" w:cs="Times New Roman"/>
          <w:i/>
          <w:iCs/>
          <w:color w:val="222222"/>
          <w:sz w:val="24"/>
          <w:szCs w:val="24"/>
          <w:shd w:val="clear" w:color="auto" w:fill="FFFFFF"/>
        </w:rPr>
        <w:t>’</w:t>
      </w:r>
      <w:r w:rsidRPr="00FC5F82">
        <w:rPr>
          <w:rFonts w:ascii="Times New Roman" w:hAnsi="Times New Roman" w:cs="Times New Roman"/>
          <w:i/>
          <w:iCs/>
          <w:color w:val="222222"/>
          <w:sz w:val="24"/>
          <w:szCs w:val="24"/>
          <w:shd w:val="clear" w:color="auto" w:fill="FFFFFF"/>
        </w:rPr>
        <w:t>. European Journal of Business and Strategic Management,</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5</w:t>
      </w:r>
      <w:r w:rsidRPr="00D96E20">
        <w:rPr>
          <w:rFonts w:ascii="Times New Roman" w:hAnsi="Times New Roman" w:cs="Times New Roman"/>
          <w:color w:val="222222"/>
          <w:sz w:val="24"/>
          <w:szCs w:val="24"/>
          <w:shd w:val="clear" w:color="auto" w:fill="FFFFFF"/>
        </w:rPr>
        <w:t>(2), 30-49.</w:t>
      </w:r>
    </w:p>
    <w:p w14:paraId="13020E88" w14:textId="637D96FC" w:rsidR="00244CF2" w:rsidRPr="00D96E20" w:rsidRDefault="00244CF2" w:rsidP="00244CF2">
      <w:pPr>
        <w:rPr>
          <w:rFonts w:ascii="Times New Roman" w:eastAsia="Arial" w:hAnsi="Times New Roman" w:cs="Times New Roman"/>
          <w:sz w:val="24"/>
          <w:szCs w:val="24"/>
        </w:rPr>
      </w:pPr>
      <w:r w:rsidRPr="00D96E20">
        <w:rPr>
          <w:rFonts w:ascii="Times New Roman" w:hAnsi="Times New Roman" w:cs="Times New Roman"/>
          <w:color w:val="222222"/>
          <w:sz w:val="24"/>
          <w:szCs w:val="24"/>
          <w:shd w:val="clear" w:color="auto" w:fill="FFFFFF"/>
        </w:rPr>
        <w:t>Lee, H., Kim, M. S., &amp; Park, Y. (2012). An analytic network process approach to operationalization of five forces model. </w:t>
      </w:r>
      <w:r w:rsidRPr="00D96E20">
        <w:rPr>
          <w:rFonts w:ascii="Times New Roman" w:hAnsi="Times New Roman" w:cs="Times New Roman"/>
          <w:i/>
          <w:iCs/>
          <w:color w:val="222222"/>
          <w:sz w:val="24"/>
          <w:szCs w:val="24"/>
          <w:shd w:val="clear" w:color="auto" w:fill="FFFFFF"/>
        </w:rPr>
        <w:t>Applied Mathematical Modelling</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36</w:t>
      </w:r>
      <w:r w:rsidRPr="00D96E20">
        <w:rPr>
          <w:rFonts w:ascii="Times New Roman" w:hAnsi="Times New Roman" w:cs="Times New Roman"/>
          <w:color w:val="222222"/>
          <w:sz w:val="24"/>
          <w:szCs w:val="24"/>
          <w:shd w:val="clear" w:color="auto" w:fill="FFFFFF"/>
        </w:rPr>
        <w:t>(4), 1783-1795</w:t>
      </w:r>
      <w:r w:rsidRPr="00D96E20">
        <w:rPr>
          <w:rFonts w:ascii="Times New Roman" w:eastAsia="Arial" w:hAnsi="Times New Roman" w:cs="Times New Roman"/>
          <w:color w:val="222222"/>
          <w:sz w:val="24"/>
          <w:szCs w:val="24"/>
        </w:rPr>
        <w:t xml:space="preserve">Tantalo, C., &amp; Priem, R. L. (2016). Value creation through stakeholder synergy. </w:t>
      </w:r>
      <w:r w:rsidRPr="00D96E20">
        <w:rPr>
          <w:rFonts w:ascii="Times New Roman" w:eastAsia="Arial" w:hAnsi="Times New Roman" w:cs="Times New Roman"/>
          <w:i/>
          <w:iCs/>
          <w:color w:val="222222"/>
          <w:sz w:val="24"/>
          <w:szCs w:val="24"/>
        </w:rPr>
        <w:t>Strategic management journal</w:t>
      </w:r>
      <w:r w:rsidRPr="00D96E20">
        <w:rPr>
          <w:rFonts w:ascii="Times New Roman" w:eastAsia="Arial" w:hAnsi="Times New Roman" w:cs="Times New Roman"/>
          <w:color w:val="222222"/>
          <w:sz w:val="24"/>
          <w:szCs w:val="24"/>
        </w:rPr>
        <w:t xml:space="preserve">, </w:t>
      </w:r>
      <w:r w:rsidRPr="00D96E20">
        <w:rPr>
          <w:rFonts w:ascii="Times New Roman" w:eastAsia="Arial" w:hAnsi="Times New Roman" w:cs="Times New Roman"/>
          <w:i/>
          <w:iCs/>
          <w:color w:val="222222"/>
          <w:sz w:val="24"/>
          <w:szCs w:val="24"/>
        </w:rPr>
        <w:t>37</w:t>
      </w:r>
      <w:r w:rsidRPr="00D96E20">
        <w:rPr>
          <w:rFonts w:ascii="Times New Roman" w:eastAsia="Arial" w:hAnsi="Times New Roman" w:cs="Times New Roman"/>
          <w:color w:val="222222"/>
          <w:sz w:val="24"/>
          <w:szCs w:val="24"/>
        </w:rPr>
        <w:t>(2), 314-329.</w:t>
      </w:r>
    </w:p>
    <w:p w14:paraId="556D77F9" w14:textId="77777777" w:rsidR="0062072A" w:rsidRPr="00D96E20" w:rsidRDefault="0062072A" w:rsidP="0062072A">
      <w:pPr>
        <w:rPr>
          <w:rFonts w:ascii="Times New Roman" w:hAnsi="Times New Roman" w:cs="Times New Roman"/>
          <w:color w:val="222222"/>
          <w:sz w:val="24"/>
          <w:szCs w:val="24"/>
        </w:rPr>
      </w:pPr>
      <w:r w:rsidRPr="00D96E20">
        <w:rPr>
          <w:rFonts w:ascii="Times New Roman" w:hAnsi="Times New Roman" w:cs="Times New Roman"/>
          <w:color w:val="222222"/>
          <w:sz w:val="24"/>
          <w:szCs w:val="24"/>
        </w:rPr>
        <w:t>Lynn, M. (2011). ‘Segmenting and targeting your market: Strategies and limitations’ Available at http://scholarship.sha.cornell.edu/articles/243</w:t>
      </w:r>
      <w:r w:rsidRPr="00D96E20">
        <w:rPr>
          <w:rFonts w:ascii="Times New Roman" w:hAnsi="Times New Roman" w:cs="Times New Roman"/>
          <w:sz w:val="24"/>
          <w:szCs w:val="24"/>
          <w:lang w:eastAsia="zh-TW"/>
        </w:rPr>
        <w:t xml:space="preserve"> </w:t>
      </w:r>
      <w:r w:rsidRPr="00D96E20">
        <w:rPr>
          <w:rFonts w:ascii="Times New Roman" w:hAnsi="Times New Roman" w:cs="Times New Roman"/>
          <w:color w:val="222222"/>
          <w:sz w:val="24"/>
          <w:szCs w:val="24"/>
        </w:rPr>
        <w:t xml:space="preserve">(Accessed: 17 July 2023) </w:t>
      </w:r>
    </w:p>
    <w:p w14:paraId="4546A514" w14:textId="77777777" w:rsidR="00035899" w:rsidRDefault="00035899" w:rsidP="00035899">
      <w:pPr>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 xml:space="preserve">Peng, G. C. A., &amp; Nunes, M. B. (2007, July). Using PEST analysis as a tool for refining and focusing contexts for information systems research. In </w:t>
      </w:r>
      <w:r w:rsidRPr="00D96E20">
        <w:rPr>
          <w:rFonts w:ascii="Times New Roman" w:eastAsia="Arial" w:hAnsi="Times New Roman" w:cs="Times New Roman"/>
          <w:i/>
          <w:iCs/>
          <w:color w:val="222222"/>
          <w:sz w:val="24"/>
          <w:szCs w:val="24"/>
        </w:rPr>
        <w:t>6th European conference on research methodology for business and management studies, Lisbon, Portugal</w:t>
      </w:r>
      <w:r w:rsidRPr="00D96E20">
        <w:rPr>
          <w:rFonts w:ascii="Times New Roman" w:eastAsia="Arial" w:hAnsi="Times New Roman" w:cs="Times New Roman"/>
          <w:color w:val="222222"/>
          <w:sz w:val="24"/>
          <w:szCs w:val="24"/>
        </w:rPr>
        <w:t xml:space="preserve"> (pp. 229-236).</w:t>
      </w:r>
    </w:p>
    <w:p w14:paraId="72F0E69E" w14:textId="0FD6FC95" w:rsidR="00A0094E" w:rsidRPr="0028113E" w:rsidRDefault="00A0094E" w:rsidP="00035899">
      <w:pPr>
        <w:rPr>
          <w:rFonts w:ascii="Times New Roman" w:eastAsia="Arial" w:hAnsi="Times New Roman" w:cs="Times New Roman"/>
          <w:sz w:val="24"/>
          <w:szCs w:val="24"/>
        </w:rPr>
      </w:pPr>
      <w:r w:rsidRPr="00A0094E">
        <w:rPr>
          <w:rFonts w:ascii="Times New Roman" w:eastAsia="Arial" w:hAnsi="Times New Roman" w:cs="Times New Roman"/>
          <w:sz w:val="24"/>
          <w:szCs w:val="24"/>
        </w:rPr>
        <w:t xml:space="preserve">Spira, L. F., &amp; Page, M. (2003). Risk management: The reinvention of internal control and the changing role of internal audit. </w:t>
      </w:r>
      <w:r w:rsidRPr="00A0094E">
        <w:rPr>
          <w:rFonts w:ascii="Times New Roman" w:eastAsia="Arial" w:hAnsi="Times New Roman" w:cs="Times New Roman"/>
          <w:i/>
          <w:iCs/>
          <w:sz w:val="24"/>
          <w:szCs w:val="24"/>
        </w:rPr>
        <w:t>Accounting, Auditing &amp; Accountability Journal,</w:t>
      </w:r>
      <w:r w:rsidRPr="00A0094E">
        <w:rPr>
          <w:rFonts w:ascii="Times New Roman" w:eastAsia="Arial" w:hAnsi="Times New Roman" w:cs="Times New Roman"/>
          <w:sz w:val="24"/>
          <w:szCs w:val="24"/>
        </w:rPr>
        <w:t xml:space="preserve"> 16(4), 640-661.</w:t>
      </w:r>
    </w:p>
    <w:p w14:paraId="64342425" w14:textId="01CF73A5" w:rsidR="00035899" w:rsidRPr="00D96E20" w:rsidRDefault="00035899" w:rsidP="00035899">
      <w:pPr>
        <w:rPr>
          <w:rFonts w:ascii="Times New Roman" w:eastAsia="Arial" w:hAnsi="Times New Roman" w:cs="Times New Roman"/>
          <w:color w:val="222222"/>
          <w:sz w:val="24"/>
          <w:szCs w:val="24"/>
        </w:rPr>
      </w:pPr>
      <w:r w:rsidRPr="00D96E20">
        <w:rPr>
          <w:rFonts w:ascii="Times New Roman" w:eastAsia="Arial" w:hAnsi="Times New Roman" w:cs="Times New Roman"/>
          <w:color w:val="222222"/>
          <w:sz w:val="24"/>
          <w:szCs w:val="24"/>
        </w:rPr>
        <w:t>Shtal, T. V</w:t>
      </w:r>
      <w:r w:rsidR="00F52EB9">
        <w:rPr>
          <w:rFonts w:ascii="Times New Roman" w:eastAsia="Arial" w:hAnsi="Times New Roman" w:cs="Times New Roman"/>
          <w:color w:val="222222"/>
          <w:sz w:val="24"/>
          <w:szCs w:val="24"/>
        </w:rPr>
        <w:t>. et al</w:t>
      </w:r>
      <w:r w:rsidRPr="00D96E20">
        <w:rPr>
          <w:rFonts w:ascii="Times New Roman" w:eastAsia="Arial" w:hAnsi="Times New Roman" w:cs="Times New Roman"/>
          <w:color w:val="222222"/>
          <w:sz w:val="24"/>
          <w:szCs w:val="24"/>
        </w:rPr>
        <w:t xml:space="preserve">. (2018). </w:t>
      </w:r>
      <w:r w:rsidR="00F52EB9" w:rsidRPr="00F52EB9">
        <w:rPr>
          <w:rFonts w:ascii="Times New Roman" w:eastAsia="Arial" w:hAnsi="Times New Roman" w:cs="Times New Roman"/>
          <w:i/>
          <w:iCs/>
          <w:color w:val="222222"/>
          <w:sz w:val="24"/>
          <w:szCs w:val="24"/>
        </w:rPr>
        <w:t>‘</w:t>
      </w:r>
      <w:r w:rsidRPr="00F52EB9">
        <w:rPr>
          <w:rFonts w:ascii="Times New Roman" w:eastAsia="Arial" w:hAnsi="Times New Roman" w:cs="Times New Roman"/>
          <w:i/>
          <w:iCs/>
          <w:color w:val="222222"/>
          <w:sz w:val="24"/>
          <w:szCs w:val="24"/>
        </w:rPr>
        <w:t>Methods of analysis of the external environment of business activities. Revista Espacios</w:t>
      </w:r>
      <w:r w:rsidR="00F52EB9" w:rsidRPr="00F52EB9">
        <w:rPr>
          <w:rFonts w:ascii="Times New Roman" w:eastAsia="Arial" w:hAnsi="Times New Roman" w:cs="Times New Roman"/>
          <w:i/>
          <w:iCs/>
          <w:color w:val="222222"/>
          <w:sz w:val="24"/>
          <w:szCs w:val="24"/>
        </w:rPr>
        <w:t>’</w:t>
      </w:r>
      <w:r w:rsidRPr="00F52EB9">
        <w:rPr>
          <w:rFonts w:ascii="Times New Roman" w:eastAsia="Arial" w:hAnsi="Times New Roman" w:cs="Times New Roman"/>
          <w:i/>
          <w:iCs/>
          <w:color w:val="222222"/>
          <w:sz w:val="24"/>
          <w:szCs w:val="24"/>
        </w:rPr>
        <w:t>,</w:t>
      </w:r>
      <w:r w:rsidRPr="00D96E20">
        <w:rPr>
          <w:rFonts w:ascii="Times New Roman" w:eastAsia="Arial" w:hAnsi="Times New Roman" w:cs="Times New Roman"/>
          <w:color w:val="222222"/>
          <w:sz w:val="24"/>
          <w:szCs w:val="24"/>
        </w:rPr>
        <w:t xml:space="preserve"> </w:t>
      </w:r>
      <w:r w:rsidRPr="00D96E20">
        <w:rPr>
          <w:rFonts w:ascii="Times New Roman" w:eastAsia="Arial" w:hAnsi="Times New Roman" w:cs="Times New Roman"/>
          <w:i/>
          <w:iCs/>
          <w:color w:val="222222"/>
          <w:sz w:val="24"/>
          <w:szCs w:val="24"/>
        </w:rPr>
        <w:t>39</w:t>
      </w:r>
      <w:r w:rsidRPr="00D96E20">
        <w:rPr>
          <w:rFonts w:ascii="Times New Roman" w:eastAsia="Arial" w:hAnsi="Times New Roman" w:cs="Times New Roman"/>
          <w:color w:val="222222"/>
          <w:sz w:val="24"/>
          <w:szCs w:val="24"/>
        </w:rPr>
        <w:t>(12).</w:t>
      </w:r>
    </w:p>
    <w:p w14:paraId="0575790B" w14:textId="77777777" w:rsidR="00CF691E" w:rsidRDefault="00244CF2" w:rsidP="008572E1">
      <w:pPr>
        <w:spacing w:after="0" w:line="240" w:lineRule="auto"/>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Scott, G. (2022). </w:t>
      </w:r>
      <w:r w:rsidR="0064611B">
        <w:rPr>
          <w:rFonts w:ascii="Times New Roman" w:hAnsi="Times New Roman" w:cs="Times New Roman"/>
          <w:color w:val="222222"/>
          <w:sz w:val="24"/>
          <w:szCs w:val="24"/>
          <w:shd w:val="clear" w:color="auto" w:fill="FFFFFF"/>
        </w:rPr>
        <w:t>‘</w:t>
      </w:r>
      <w:r w:rsidRPr="00D96E20">
        <w:rPr>
          <w:rFonts w:ascii="Times New Roman" w:hAnsi="Times New Roman" w:cs="Times New Roman"/>
          <w:color w:val="222222"/>
          <w:sz w:val="24"/>
          <w:szCs w:val="24"/>
          <w:shd w:val="clear" w:color="auto" w:fill="FFFFFF"/>
        </w:rPr>
        <w:t>Porter's 5 Forces Explained and How to Use the Model</w:t>
      </w:r>
      <w:r w:rsidR="0064611B">
        <w:rPr>
          <w:rFonts w:ascii="Times New Roman" w:hAnsi="Times New Roman" w:cs="Times New Roman"/>
          <w:color w:val="222222"/>
          <w:sz w:val="24"/>
          <w:szCs w:val="24"/>
          <w:shd w:val="clear" w:color="auto" w:fill="FFFFFF"/>
        </w:rPr>
        <w:t>’</w:t>
      </w:r>
      <w:r w:rsidRPr="00D96E20">
        <w:rPr>
          <w:rFonts w:ascii="Times New Roman" w:hAnsi="Times New Roman" w:cs="Times New Roman"/>
          <w:color w:val="222222"/>
          <w:sz w:val="24"/>
          <w:szCs w:val="24"/>
          <w:shd w:val="clear" w:color="auto" w:fill="FFFFFF"/>
        </w:rPr>
        <w:t>. </w:t>
      </w:r>
      <w:r w:rsidRPr="0064611B">
        <w:rPr>
          <w:rFonts w:ascii="Times New Roman" w:hAnsi="Times New Roman" w:cs="Times New Roman"/>
          <w:color w:val="222222"/>
          <w:sz w:val="24"/>
          <w:szCs w:val="24"/>
          <w:shd w:val="clear" w:color="auto" w:fill="FFFFFF"/>
        </w:rPr>
        <w:t xml:space="preserve">Investopedia. </w:t>
      </w:r>
      <w:r w:rsidR="00CF691E">
        <w:rPr>
          <w:rFonts w:ascii="Times New Roman" w:hAnsi="Times New Roman" w:cs="Times New Roman"/>
          <w:color w:val="222222"/>
          <w:sz w:val="24"/>
          <w:szCs w:val="24"/>
          <w:shd w:val="clear" w:color="auto" w:fill="FFFFFF"/>
        </w:rPr>
        <w:t>Available at</w:t>
      </w:r>
      <w:r w:rsidRPr="0064611B">
        <w:rPr>
          <w:rFonts w:ascii="Times New Roman" w:hAnsi="Times New Roman" w:cs="Times New Roman"/>
          <w:color w:val="222222"/>
          <w:sz w:val="24"/>
          <w:szCs w:val="24"/>
          <w:shd w:val="clear" w:color="auto" w:fill="FFFFFF"/>
        </w:rPr>
        <w:t>:</w:t>
      </w:r>
    </w:p>
    <w:p w14:paraId="58E0435D" w14:textId="77777777" w:rsidR="00CF691E" w:rsidRDefault="00244CF2" w:rsidP="008572E1">
      <w:pPr>
        <w:spacing w:after="0" w:line="240" w:lineRule="auto"/>
        <w:rPr>
          <w:rFonts w:ascii="Times New Roman" w:hAnsi="Times New Roman" w:cs="Times New Roman"/>
          <w:color w:val="222222"/>
          <w:sz w:val="24"/>
          <w:szCs w:val="24"/>
          <w:shd w:val="clear" w:color="auto" w:fill="FFFFFF"/>
        </w:rPr>
      </w:pPr>
      <w:r w:rsidRPr="0064611B">
        <w:rPr>
          <w:rFonts w:ascii="Times New Roman" w:hAnsi="Times New Roman" w:cs="Times New Roman"/>
          <w:color w:val="222222"/>
          <w:sz w:val="24"/>
          <w:szCs w:val="24"/>
          <w:shd w:val="clear" w:color="auto" w:fill="FFFFFF"/>
        </w:rPr>
        <w:t xml:space="preserve">https://www. investopedia. com/terms/p/porter. </w:t>
      </w:r>
    </w:p>
    <w:p w14:paraId="7CEAC625" w14:textId="45C8EC62" w:rsidR="00244CF2" w:rsidRPr="008572E1" w:rsidRDefault="008572E1" w:rsidP="008572E1">
      <w:pPr>
        <w:spacing w:line="240" w:lineRule="auto"/>
        <w:rPr>
          <w:rFonts w:ascii="Times New Roman" w:eastAsia="PMingLiU" w:hAnsi="Times New Roman" w:cs="Times New Roman"/>
          <w:color w:val="222222"/>
          <w:sz w:val="24"/>
          <w:szCs w:val="24"/>
          <w:shd w:val="clear" w:color="auto" w:fill="FFFFFF"/>
          <w:lang w:eastAsia="zh-TW"/>
        </w:rPr>
      </w:pPr>
      <w:r>
        <w:rPr>
          <w:rFonts w:ascii="Times New Roman" w:hAnsi="Times New Roman" w:cs="Times New Roman"/>
          <w:color w:val="222222"/>
          <w:sz w:val="24"/>
          <w:szCs w:val="24"/>
          <w:shd w:val="clear" w:color="auto" w:fill="FFFFFF"/>
        </w:rPr>
        <w:t xml:space="preserve">(Assessed: 7 </w:t>
      </w:r>
      <w:r>
        <w:rPr>
          <w:rFonts w:ascii="Times New Roman" w:eastAsia="PMingLiU" w:hAnsi="Times New Roman" w:cs="Times New Roman" w:hint="eastAsia"/>
          <w:color w:val="222222"/>
          <w:sz w:val="24"/>
          <w:szCs w:val="24"/>
          <w:shd w:val="clear" w:color="auto" w:fill="FFFFFF"/>
          <w:lang w:eastAsia="zh-TW"/>
        </w:rPr>
        <w:t>O</w:t>
      </w:r>
      <w:r>
        <w:rPr>
          <w:rFonts w:ascii="Times New Roman" w:eastAsia="PMingLiU" w:hAnsi="Times New Roman" w:cs="Times New Roman"/>
          <w:color w:val="222222"/>
          <w:sz w:val="24"/>
          <w:szCs w:val="24"/>
          <w:shd w:val="clear" w:color="auto" w:fill="FFFFFF"/>
          <w:lang w:eastAsia="zh-TW"/>
        </w:rPr>
        <w:t>ctober 2023)</w:t>
      </w:r>
    </w:p>
    <w:p w14:paraId="49C6FA23" w14:textId="77777777" w:rsidR="008572E1" w:rsidRDefault="0062072A" w:rsidP="008572E1">
      <w:pPr>
        <w:spacing w:after="0"/>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Seymour, T.. (2023). How to Evaluate Corporate Strategy. Harvard Business Review. </w:t>
      </w:r>
    </w:p>
    <w:p w14:paraId="7A7E5657" w14:textId="77777777" w:rsidR="008572E1" w:rsidRDefault="0062072A" w:rsidP="008572E1">
      <w:pPr>
        <w:spacing w:after="0"/>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Available at: </w:t>
      </w:r>
    </w:p>
    <w:p w14:paraId="093F76F4" w14:textId="77777777" w:rsidR="008572E1" w:rsidRDefault="00640325" w:rsidP="008572E1">
      <w:pPr>
        <w:spacing w:after="0"/>
        <w:rPr>
          <w:rFonts w:ascii="Times New Roman" w:hAnsi="Times New Roman" w:cs="Times New Roman"/>
          <w:color w:val="222222"/>
          <w:sz w:val="24"/>
          <w:szCs w:val="24"/>
          <w:shd w:val="clear" w:color="auto" w:fill="FFFFFF"/>
        </w:rPr>
      </w:pPr>
      <w:hyperlink r:id="rId13" w:history="1">
        <w:r w:rsidR="008572E1" w:rsidRPr="00546E79">
          <w:rPr>
            <w:rStyle w:val="Hyperlink"/>
            <w:rFonts w:ascii="Times New Roman" w:hAnsi="Times New Roman" w:cs="Times New Roman"/>
            <w:sz w:val="24"/>
            <w:szCs w:val="24"/>
            <w:shd w:val="clear" w:color="auto" w:fill="FFFFFF"/>
          </w:rPr>
          <w:t>https://hbr.org/1963/07/how-to-evaluate-corporate-strategy</w:t>
        </w:r>
      </w:hyperlink>
      <w:r w:rsidR="0062072A" w:rsidRPr="00D96E20">
        <w:rPr>
          <w:rFonts w:ascii="Times New Roman" w:hAnsi="Times New Roman" w:cs="Times New Roman"/>
          <w:color w:val="222222"/>
          <w:sz w:val="24"/>
          <w:szCs w:val="24"/>
          <w:shd w:val="clear" w:color="auto" w:fill="FFFFFF"/>
        </w:rPr>
        <w:t xml:space="preserve"> </w:t>
      </w:r>
    </w:p>
    <w:p w14:paraId="4773BF9A" w14:textId="05D64C72" w:rsidR="0062072A" w:rsidRPr="00D96E20" w:rsidRDefault="0062072A" w:rsidP="0062072A">
      <w:pPr>
        <w:rPr>
          <w:rFonts w:ascii="Times New Roman" w:eastAsia="Arial" w:hAnsi="Times New Roman" w:cs="Times New Roman"/>
          <w:sz w:val="24"/>
          <w:szCs w:val="24"/>
          <w:lang w:eastAsia="zh-TW"/>
        </w:rPr>
      </w:pPr>
      <w:r w:rsidRPr="00D96E20">
        <w:rPr>
          <w:rFonts w:ascii="Times New Roman" w:hAnsi="Times New Roman" w:cs="Times New Roman"/>
          <w:color w:val="222222"/>
          <w:sz w:val="24"/>
          <w:szCs w:val="24"/>
          <w:shd w:val="clear" w:color="auto" w:fill="FFFFFF"/>
        </w:rPr>
        <w:t>(Assessed at: 31 October 2023)</w:t>
      </w:r>
    </w:p>
    <w:p w14:paraId="5332A0CE" w14:textId="1959723F" w:rsidR="00035899" w:rsidRPr="00D96E20" w:rsidRDefault="00035899" w:rsidP="00035899">
      <w:pPr>
        <w:rPr>
          <w:rFonts w:ascii="Times New Roman" w:eastAsia="Arial" w:hAnsi="Times New Roman" w:cs="Times New Roman"/>
          <w:sz w:val="24"/>
          <w:szCs w:val="24"/>
        </w:rPr>
      </w:pPr>
      <w:r w:rsidRPr="00D96E20">
        <w:rPr>
          <w:rFonts w:ascii="Times New Roman" w:hAnsi="Times New Roman" w:cs="Times New Roman"/>
          <w:color w:val="222222"/>
          <w:sz w:val="24"/>
          <w:szCs w:val="24"/>
          <w:shd w:val="clear" w:color="auto" w:fill="FFFFFF"/>
        </w:rPr>
        <w:t xml:space="preserve">Tanya, S. B., &amp; David, G. (2015). </w:t>
      </w:r>
      <w:r w:rsidR="00070BC2" w:rsidRPr="00070BC2">
        <w:rPr>
          <w:rFonts w:ascii="Times New Roman" w:hAnsi="Times New Roman" w:cs="Times New Roman"/>
          <w:i/>
          <w:iCs/>
          <w:color w:val="222222"/>
          <w:sz w:val="24"/>
          <w:szCs w:val="24"/>
          <w:shd w:val="clear" w:color="auto" w:fill="FFFFFF"/>
        </w:rPr>
        <w:t>‘</w:t>
      </w:r>
      <w:r w:rsidRPr="00070BC2">
        <w:rPr>
          <w:rFonts w:ascii="Times New Roman" w:hAnsi="Times New Roman" w:cs="Times New Roman"/>
          <w:i/>
          <w:iCs/>
          <w:color w:val="222222"/>
          <w:sz w:val="24"/>
          <w:szCs w:val="24"/>
          <w:shd w:val="clear" w:color="auto" w:fill="FFFFFF"/>
        </w:rPr>
        <w:t>PEST analysis</w:t>
      </w:r>
      <w:r w:rsidR="00070BC2" w:rsidRPr="00070BC2">
        <w:rPr>
          <w:rFonts w:ascii="Times New Roman" w:hAnsi="Times New Roman" w:cs="Times New Roman"/>
          <w:i/>
          <w:iCs/>
          <w:color w:val="222222"/>
          <w:sz w:val="24"/>
          <w:szCs w:val="24"/>
          <w:shd w:val="clear" w:color="auto" w:fill="FFFFFF"/>
        </w:rPr>
        <w:t>’</w:t>
      </w:r>
      <w:r w:rsidRPr="00070BC2">
        <w:rPr>
          <w:rFonts w:ascii="Times New Roman" w:hAnsi="Times New Roman" w:cs="Times New Roman"/>
          <w:i/>
          <w:iCs/>
          <w:color w:val="222222"/>
          <w:sz w:val="24"/>
          <w:szCs w:val="24"/>
          <w:shd w:val="clear" w:color="auto" w:fill="FFFFFF"/>
        </w:rPr>
        <w:t>. Wiley Encyclopedia of Management.</w:t>
      </w:r>
    </w:p>
    <w:p w14:paraId="59E1B9EB" w14:textId="15851707" w:rsidR="00035899" w:rsidRPr="00D96E20" w:rsidRDefault="00035899" w:rsidP="00035899">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Teece, D. J. (2010). </w:t>
      </w:r>
      <w:r w:rsidR="000D3B09" w:rsidRPr="000D3B09">
        <w:rPr>
          <w:rFonts w:ascii="Times New Roman" w:hAnsi="Times New Roman" w:cs="Times New Roman"/>
          <w:i/>
          <w:iCs/>
          <w:color w:val="222222"/>
          <w:sz w:val="24"/>
          <w:szCs w:val="24"/>
          <w:shd w:val="clear" w:color="auto" w:fill="FFFFFF"/>
        </w:rPr>
        <w:t>‘</w:t>
      </w:r>
      <w:r w:rsidRPr="000D3B09">
        <w:rPr>
          <w:rFonts w:ascii="Times New Roman" w:hAnsi="Times New Roman" w:cs="Times New Roman"/>
          <w:i/>
          <w:iCs/>
          <w:color w:val="222222"/>
          <w:sz w:val="24"/>
          <w:szCs w:val="24"/>
          <w:shd w:val="clear" w:color="auto" w:fill="FFFFFF"/>
        </w:rPr>
        <w:t>Business models, business strategy and innovation</w:t>
      </w:r>
      <w:r w:rsidR="000D3B09" w:rsidRPr="000D3B09">
        <w:rPr>
          <w:rFonts w:ascii="Times New Roman" w:hAnsi="Times New Roman" w:cs="Times New Roman"/>
          <w:i/>
          <w:iCs/>
          <w:color w:val="222222"/>
          <w:sz w:val="24"/>
          <w:szCs w:val="24"/>
          <w:shd w:val="clear" w:color="auto" w:fill="FFFFFF"/>
        </w:rPr>
        <w:t>’</w:t>
      </w:r>
      <w:r w:rsidRPr="000D3B09">
        <w:rPr>
          <w:rFonts w:ascii="Times New Roman" w:hAnsi="Times New Roman" w:cs="Times New Roman"/>
          <w:i/>
          <w:iCs/>
          <w:color w:val="222222"/>
          <w:sz w:val="24"/>
          <w:szCs w:val="24"/>
          <w:shd w:val="clear" w:color="auto" w:fill="FFFFFF"/>
        </w:rPr>
        <w:t>. Long range planning, 43</w:t>
      </w:r>
      <w:r w:rsidRPr="00D96E20">
        <w:rPr>
          <w:rFonts w:ascii="Times New Roman" w:hAnsi="Times New Roman" w:cs="Times New Roman"/>
          <w:color w:val="222222"/>
          <w:sz w:val="24"/>
          <w:szCs w:val="24"/>
          <w:shd w:val="clear" w:color="auto" w:fill="FFFFFF"/>
        </w:rPr>
        <w:t>(2-3), 172-194.</w:t>
      </w:r>
    </w:p>
    <w:p w14:paraId="69E3598F" w14:textId="2DD114F3" w:rsidR="0062072A" w:rsidRPr="00D96E20" w:rsidRDefault="0062072A" w:rsidP="0062072A">
      <w:pPr>
        <w:rPr>
          <w:rFonts w:ascii="Times New Roman" w:eastAsia="Arial" w:hAnsi="Times New Roman" w:cs="Times New Roman"/>
          <w:sz w:val="24"/>
          <w:szCs w:val="24"/>
        </w:rPr>
      </w:pPr>
      <w:r w:rsidRPr="00D96E20">
        <w:rPr>
          <w:rFonts w:ascii="Times New Roman" w:hAnsi="Times New Roman" w:cs="Times New Roman"/>
          <w:color w:val="222222"/>
          <w:sz w:val="24"/>
          <w:szCs w:val="24"/>
        </w:rPr>
        <w:t xml:space="preserve">Williams, Kaylene C., and Robert A. Page (2011) </w:t>
      </w:r>
      <w:r w:rsidRPr="000D3B09">
        <w:rPr>
          <w:rFonts w:ascii="Times New Roman" w:hAnsi="Times New Roman" w:cs="Times New Roman"/>
          <w:i/>
          <w:iCs/>
          <w:color w:val="222222"/>
          <w:sz w:val="24"/>
          <w:szCs w:val="24"/>
        </w:rPr>
        <w:t>‘Marketing to the generations’, Journal of behavioral studies in business 3(1),</w:t>
      </w:r>
      <w:r w:rsidRPr="00D96E20">
        <w:rPr>
          <w:rFonts w:ascii="Times New Roman" w:hAnsi="Times New Roman" w:cs="Times New Roman"/>
          <w:color w:val="222222"/>
          <w:sz w:val="24"/>
          <w:szCs w:val="24"/>
        </w:rPr>
        <w:t xml:space="preserve"> pp. 37-5</w:t>
      </w:r>
      <w:r w:rsidRPr="00D96E20">
        <w:rPr>
          <w:rFonts w:ascii="Times New Roman" w:eastAsia="Arial" w:hAnsi="Times New Roman" w:cs="Times New Roman"/>
          <w:color w:val="000000" w:themeColor="text1"/>
          <w:sz w:val="24"/>
          <w:szCs w:val="24"/>
        </w:rPr>
        <w:t>3.</w:t>
      </w:r>
    </w:p>
    <w:p w14:paraId="0D68F3A9" w14:textId="77777777" w:rsidR="000D3B09" w:rsidRDefault="30630871" w:rsidP="000D3B09">
      <w:pPr>
        <w:spacing w:after="0"/>
        <w:rPr>
          <w:rFonts w:ascii="Times New Roman" w:hAnsi="Times New Roman" w:cs="Times New Roman"/>
          <w:sz w:val="24"/>
          <w:szCs w:val="24"/>
        </w:rPr>
      </w:pPr>
      <w:r w:rsidRPr="00D96E20">
        <w:rPr>
          <w:rFonts w:ascii="Times New Roman" w:hAnsi="Times New Roman" w:cs="Times New Roman"/>
          <w:sz w:val="24"/>
          <w:szCs w:val="24"/>
        </w:rPr>
        <w:t xml:space="preserve">Woo. S., (2023). Clothing Industry in Hong Kong.  HKTDC Research. </w:t>
      </w:r>
    </w:p>
    <w:p w14:paraId="6C263BE4" w14:textId="77777777" w:rsidR="000D3B09" w:rsidRDefault="30630871" w:rsidP="000D3B09">
      <w:pPr>
        <w:spacing w:after="0"/>
        <w:rPr>
          <w:rStyle w:val="Hyperlink"/>
          <w:rFonts w:ascii="Times New Roman" w:hAnsi="Times New Roman" w:cs="Times New Roman"/>
          <w:sz w:val="24"/>
          <w:szCs w:val="24"/>
        </w:rPr>
      </w:pPr>
      <w:r w:rsidRPr="00D96E20">
        <w:rPr>
          <w:rFonts w:ascii="Times New Roman" w:hAnsi="Times New Roman" w:cs="Times New Roman"/>
          <w:sz w:val="24"/>
          <w:szCs w:val="24"/>
        </w:rPr>
        <w:t xml:space="preserve">Available at: </w:t>
      </w:r>
      <w:hyperlink r:id="rId14">
        <w:r w:rsidR="249E3FED" w:rsidRPr="00D96E20">
          <w:rPr>
            <w:rStyle w:val="Hyperlink"/>
            <w:rFonts w:ascii="Times New Roman" w:hAnsi="Times New Roman" w:cs="Times New Roman"/>
            <w:sz w:val="24"/>
            <w:szCs w:val="24"/>
          </w:rPr>
          <w:t>https://research.hktdc.com/en/article/MzEzOTM4MzY2</w:t>
        </w:r>
      </w:hyperlink>
    </w:p>
    <w:p w14:paraId="4C6FBDA9" w14:textId="69FB1BCF" w:rsidR="004031E6" w:rsidRPr="00244CF2" w:rsidRDefault="249E3FED" w:rsidP="4FE48F5D">
      <w:pPr>
        <w:rPr>
          <w:rFonts w:ascii="Times New Roman" w:hAnsi="Times New Roman" w:cs="Times New Roman"/>
          <w:sz w:val="24"/>
          <w:szCs w:val="24"/>
        </w:rPr>
      </w:pPr>
      <w:r w:rsidRPr="00D96E20">
        <w:rPr>
          <w:rFonts w:ascii="Times New Roman" w:hAnsi="Times New Roman" w:cs="Times New Roman"/>
          <w:sz w:val="24"/>
          <w:szCs w:val="24"/>
        </w:rPr>
        <w:t>Assessed: 26 September 2023</w:t>
      </w:r>
      <w:r w:rsidR="004031E6" w:rsidRPr="00D96E20">
        <w:rPr>
          <w:rFonts w:ascii="Times New Roman" w:hAnsi="Times New Roman" w:cs="Times New Roman"/>
          <w:color w:val="222222"/>
          <w:sz w:val="24"/>
          <w:szCs w:val="24"/>
          <w:shd w:val="clear" w:color="auto" w:fill="FFFFFF"/>
        </w:rPr>
        <w:t>.</w:t>
      </w:r>
    </w:p>
    <w:p w14:paraId="414591AC" w14:textId="55A553D7" w:rsidR="0079269F" w:rsidRDefault="0079269F" w:rsidP="008B1E26">
      <w:pPr>
        <w:rPr>
          <w:rFonts w:ascii="Times New Roman" w:hAnsi="Times New Roman" w:cs="Times New Roman"/>
          <w:color w:val="222222"/>
          <w:sz w:val="24"/>
          <w:szCs w:val="24"/>
          <w:shd w:val="clear" w:color="auto" w:fill="FFFFFF"/>
        </w:rPr>
      </w:pPr>
      <w:r w:rsidRPr="00D96E20">
        <w:rPr>
          <w:rFonts w:ascii="Times New Roman" w:hAnsi="Times New Roman" w:cs="Times New Roman"/>
          <w:color w:val="222222"/>
          <w:sz w:val="24"/>
          <w:szCs w:val="24"/>
          <w:shd w:val="clear" w:color="auto" w:fill="FFFFFF"/>
        </w:rPr>
        <w:t xml:space="preserve">Zhang, J., Di Benedetto, C. A., &amp; Hoenig, S. (2009). </w:t>
      </w:r>
      <w:r w:rsidR="00406608" w:rsidRPr="00406608">
        <w:rPr>
          <w:rFonts w:ascii="Times New Roman" w:eastAsia="PMingLiU" w:hAnsi="Times New Roman" w:cs="Times New Roman"/>
          <w:i/>
          <w:iCs/>
          <w:color w:val="222222"/>
          <w:sz w:val="24"/>
          <w:szCs w:val="24"/>
          <w:shd w:val="clear" w:color="auto" w:fill="FFFFFF"/>
          <w:lang w:eastAsia="zh-TW"/>
        </w:rPr>
        <w:t>‘</w:t>
      </w:r>
      <w:r w:rsidRPr="00406608">
        <w:rPr>
          <w:rFonts w:ascii="Times New Roman" w:hAnsi="Times New Roman" w:cs="Times New Roman"/>
          <w:i/>
          <w:iCs/>
          <w:color w:val="222222"/>
          <w:sz w:val="24"/>
          <w:szCs w:val="24"/>
          <w:shd w:val="clear" w:color="auto" w:fill="FFFFFF"/>
        </w:rPr>
        <w:t>Product development strategy, product innovation performance, and the mediating role of knowledge utilization: evidence from subsidiaries in China</w:t>
      </w:r>
      <w:r w:rsidR="00406608" w:rsidRPr="00406608">
        <w:rPr>
          <w:rFonts w:ascii="Times New Roman" w:eastAsia="PMingLiU" w:hAnsi="Times New Roman" w:cs="Times New Roman"/>
          <w:i/>
          <w:iCs/>
          <w:color w:val="222222"/>
          <w:sz w:val="24"/>
          <w:szCs w:val="24"/>
          <w:shd w:val="clear" w:color="auto" w:fill="FFFFFF"/>
          <w:lang w:eastAsia="zh-TW"/>
        </w:rPr>
        <w:t>’</w:t>
      </w:r>
      <w:r w:rsidRPr="00406608">
        <w:rPr>
          <w:rFonts w:ascii="Times New Roman" w:hAnsi="Times New Roman" w:cs="Times New Roman"/>
          <w:i/>
          <w:iCs/>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Journal of International Marketing</w:t>
      </w:r>
      <w:r w:rsidRPr="00D96E20">
        <w:rPr>
          <w:rFonts w:ascii="Times New Roman" w:hAnsi="Times New Roman" w:cs="Times New Roman"/>
          <w:color w:val="222222"/>
          <w:sz w:val="24"/>
          <w:szCs w:val="24"/>
          <w:shd w:val="clear" w:color="auto" w:fill="FFFFFF"/>
        </w:rPr>
        <w:t>, </w:t>
      </w:r>
      <w:r w:rsidRPr="00D96E20">
        <w:rPr>
          <w:rFonts w:ascii="Times New Roman" w:hAnsi="Times New Roman" w:cs="Times New Roman"/>
          <w:i/>
          <w:iCs/>
          <w:color w:val="222222"/>
          <w:sz w:val="24"/>
          <w:szCs w:val="24"/>
          <w:shd w:val="clear" w:color="auto" w:fill="FFFFFF"/>
        </w:rPr>
        <w:t>17</w:t>
      </w:r>
      <w:r w:rsidRPr="00D96E20">
        <w:rPr>
          <w:rFonts w:ascii="Times New Roman" w:hAnsi="Times New Roman" w:cs="Times New Roman"/>
          <w:color w:val="222222"/>
          <w:sz w:val="24"/>
          <w:szCs w:val="24"/>
          <w:shd w:val="clear" w:color="auto" w:fill="FFFFFF"/>
        </w:rPr>
        <w:t>(2), 42-58.</w:t>
      </w:r>
    </w:p>
    <w:p w14:paraId="3E57CE7C" w14:textId="453434F9" w:rsidR="00387AF7" w:rsidRDefault="000270FF" w:rsidP="00F2526B">
      <w:pPr>
        <w:rPr>
          <w:rFonts w:ascii="Times New Roman" w:eastAsia="PMingLiU" w:hAnsi="Times New Roman" w:cs="Times New Roman"/>
          <w:color w:val="222222"/>
          <w:sz w:val="24"/>
          <w:szCs w:val="24"/>
          <w:shd w:val="clear" w:color="auto" w:fill="FFFFFF"/>
          <w:lang w:eastAsia="zh-TW"/>
        </w:rPr>
      </w:pPr>
      <w:r>
        <w:rPr>
          <w:rFonts w:ascii="Times New Roman" w:hAnsi="Times New Roman" w:cs="Times New Roman"/>
          <w:color w:val="222222"/>
          <w:sz w:val="24"/>
          <w:szCs w:val="24"/>
          <w:shd w:val="clear" w:color="auto" w:fill="FFFFFF"/>
        </w:rPr>
        <w:t xml:space="preserve">Business Digest Editorial. (2022). </w:t>
      </w:r>
      <w:r w:rsidR="00F2526B" w:rsidRPr="00F2526B">
        <w:rPr>
          <w:rFonts w:ascii="Times New Roman" w:hAnsi="Times New Roman" w:cs="Times New Roman" w:hint="eastAsia"/>
          <w:color w:val="222222"/>
          <w:sz w:val="24"/>
          <w:szCs w:val="24"/>
          <w:shd w:val="clear" w:color="auto" w:fill="FFFFFF"/>
          <w:lang w:eastAsia="zh-TW"/>
        </w:rPr>
        <w:t>【商業智慧】魯庭暉：跳出傳統框架的最佳方法，就是尊重觀眾</w:t>
      </w:r>
      <w:r w:rsidR="00F2526B">
        <w:rPr>
          <w:rFonts w:ascii="Times New Roman" w:eastAsia="PMingLiU" w:hAnsi="Times New Roman" w:cs="Times New Roman" w:hint="eastAsia"/>
          <w:color w:val="222222"/>
          <w:sz w:val="24"/>
          <w:szCs w:val="24"/>
          <w:shd w:val="clear" w:color="auto" w:fill="FFFFFF"/>
          <w:lang w:eastAsia="zh-TW"/>
        </w:rPr>
        <w:t>.</w:t>
      </w:r>
      <w:r w:rsidR="00F2526B">
        <w:rPr>
          <w:rFonts w:ascii="Times New Roman" w:eastAsia="PMingLiU" w:hAnsi="Times New Roman" w:cs="Times New Roman"/>
          <w:color w:val="222222"/>
          <w:sz w:val="24"/>
          <w:szCs w:val="24"/>
          <w:shd w:val="clear" w:color="auto" w:fill="FFFFFF"/>
          <w:lang w:eastAsia="zh-TW"/>
        </w:rPr>
        <w:t xml:space="preserve"> </w:t>
      </w:r>
    </w:p>
    <w:p w14:paraId="4DD9334A" w14:textId="3625D72A" w:rsidR="00817860" w:rsidRDefault="00817860" w:rsidP="00F2526B">
      <w:pPr>
        <w:rPr>
          <w:rFonts w:ascii="Times New Roman" w:eastAsia="PMingLiU" w:hAnsi="Times New Roman" w:cs="Times New Roman"/>
          <w:color w:val="222222"/>
          <w:sz w:val="24"/>
          <w:szCs w:val="24"/>
          <w:shd w:val="clear" w:color="auto" w:fill="FFFFFF"/>
          <w:lang w:eastAsia="zh-TW"/>
        </w:rPr>
      </w:pPr>
      <w:r>
        <w:rPr>
          <w:rFonts w:ascii="Times New Roman" w:eastAsia="PMingLiU" w:hAnsi="Times New Roman" w:cs="Times New Roman"/>
          <w:color w:val="222222"/>
          <w:sz w:val="24"/>
          <w:szCs w:val="24"/>
          <w:shd w:val="clear" w:color="auto" w:fill="FFFFFF"/>
          <w:lang w:eastAsia="zh-TW"/>
        </w:rPr>
        <w:t xml:space="preserve">Available at: </w:t>
      </w:r>
      <w:hyperlink r:id="rId15" w:history="1">
        <w:r w:rsidRPr="00DC5FFB">
          <w:rPr>
            <w:rStyle w:val="Hyperlink"/>
            <w:rFonts w:ascii="Times New Roman" w:eastAsia="PMingLiU" w:hAnsi="Times New Roman" w:cs="Times New Roman"/>
            <w:sz w:val="24"/>
            <w:szCs w:val="24"/>
            <w:shd w:val="clear" w:color="auto" w:fill="FFFFFF"/>
            <w:lang w:eastAsia="zh-TW"/>
          </w:rPr>
          <w:t>https://hk.finance.yahoo.com/news/%E5%95%86%E6%A5%AD%E6%99%BA%E6%85%A7-%E9%AD%AF%E5%BA%AD%E6%9A%89-%E8%B7%B3%E5%87%BA%E5%82%B3%E7%B5%B1%E6%A1%86%E6%9E%B6%E7%9A%84%E6%9C%80%E4%BD%B3%E6%96%B9%E6%B3%95-%E5%B0%B1%E6%98%AF%E5%B0%8A%E9%87%8D%E8%A7%80%E7%9C%BE-065545493.html</w:t>
        </w:r>
      </w:hyperlink>
    </w:p>
    <w:p w14:paraId="32886D7E" w14:textId="55D7A18C" w:rsidR="00817860" w:rsidRPr="00F2526B" w:rsidRDefault="00817860" w:rsidP="00F2526B">
      <w:pPr>
        <w:rPr>
          <w:rFonts w:ascii="Times New Roman" w:eastAsia="PMingLiU" w:hAnsi="Times New Roman" w:cs="Times New Roman"/>
          <w:color w:val="222222"/>
          <w:sz w:val="24"/>
          <w:szCs w:val="24"/>
          <w:shd w:val="clear" w:color="auto" w:fill="FFFFFF"/>
          <w:lang w:eastAsia="zh-TW"/>
        </w:rPr>
      </w:pPr>
      <w:r>
        <w:rPr>
          <w:rFonts w:ascii="Times New Roman" w:eastAsia="PMingLiU" w:hAnsi="Times New Roman" w:cs="Times New Roman"/>
          <w:color w:val="222222"/>
          <w:sz w:val="24"/>
          <w:szCs w:val="24"/>
          <w:shd w:val="clear" w:color="auto" w:fill="FFFFFF"/>
          <w:lang w:eastAsia="zh-TW"/>
        </w:rPr>
        <w:t xml:space="preserve">Assessed: 10 November 2023. </w:t>
      </w:r>
    </w:p>
    <w:p w14:paraId="0FBA7A77" w14:textId="77777777" w:rsidR="0062072A" w:rsidRPr="00D96E20" w:rsidRDefault="0062072A">
      <w:pPr>
        <w:rPr>
          <w:rFonts w:ascii="Times New Roman" w:eastAsia="Arial" w:hAnsi="Times New Roman" w:cs="Times New Roman"/>
          <w:sz w:val="24"/>
          <w:szCs w:val="24"/>
          <w:lang w:eastAsia="zh-TW"/>
        </w:rPr>
      </w:pPr>
    </w:p>
    <w:sectPr w:rsidR="0062072A" w:rsidRPr="00D96E20" w:rsidSect="0034219A">
      <w:pgSz w:w="12240" w:h="15840"/>
      <w:pgMar w:top="709" w:right="1440" w:bottom="567"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A7DD9" w14:textId="77777777" w:rsidR="00640325" w:rsidRDefault="00640325" w:rsidP="00333C53">
      <w:pPr>
        <w:spacing w:after="0" w:line="240" w:lineRule="auto"/>
      </w:pPr>
      <w:r>
        <w:separator/>
      </w:r>
    </w:p>
  </w:endnote>
  <w:endnote w:type="continuationSeparator" w:id="0">
    <w:p w14:paraId="72D74070" w14:textId="77777777" w:rsidR="00640325" w:rsidRDefault="00640325" w:rsidP="00333C53">
      <w:pPr>
        <w:spacing w:after="0" w:line="240" w:lineRule="auto"/>
      </w:pPr>
      <w:r>
        <w:continuationSeparator/>
      </w:r>
    </w:p>
  </w:endnote>
  <w:endnote w:type="continuationNotice" w:id="1">
    <w:p w14:paraId="34682D4C" w14:textId="77777777" w:rsidR="00640325" w:rsidRDefault="0064032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Zurich XBlk BT">
    <w:panose1 w:val="020B0904040502030204"/>
    <w:charset w:val="00"/>
    <w:family w:val="swiss"/>
    <w:pitch w:val="variable"/>
    <w:sig w:usb0="800000AF" w:usb1="1000204A" w:usb2="00000000" w:usb3="00000000" w:csb0="0000001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40F60" w14:textId="77777777" w:rsidR="00640325" w:rsidRDefault="00640325" w:rsidP="00333C53">
      <w:pPr>
        <w:spacing w:after="0" w:line="240" w:lineRule="auto"/>
      </w:pPr>
      <w:r>
        <w:separator/>
      </w:r>
    </w:p>
  </w:footnote>
  <w:footnote w:type="continuationSeparator" w:id="0">
    <w:p w14:paraId="6CFA7101" w14:textId="77777777" w:rsidR="00640325" w:rsidRDefault="00640325" w:rsidP="00333C53">
      <w:pPr>
        <w:spacing w:after="0" w:line="240" w:lineRule="auto"/>
      </w:pPr>
      <w:r>
        <w:continuationSeparator/>
      </w:r>
    </w:p>
  </w:footnote>
  <w:footnote w:type="continuationNotice" w:id="1">
    <w:p w14:paraId="24DFB2FB" w14:textId="77777777" w:rsidR="00640325" w:rsidRDefault="00640325">
      <w:pPr>
        <w:spacing w:after="0" w:line="240" w:lineRule="auto"/>
      </w:pPr>
    </w:p>
  </w:footnote>
  <w:footnote w:id="2">
    <w:p w14:paraId="7B842CC2" w14:textId="1CA4305E" w:rsidR="00757324" w:rsidRDefault="00757324">
      <w:pPr>
        <w:pStyle w:val="FootnoteText"/>
      </w:pPr>
      <w:r>
        <w:rPr>
          <w:rStyle w:val="FootnoteReference"/>
        </w:rPr>
        <w:footnoteRef/>
      </w:r>
      <w:r>
        <w:t xml:space="preserve"> </w:t>
      </w:r>
      <w:r w:rsidR="004729CC">
        <w:t>Refer to Giordano Annual Report 2022</w:t>
      </w:r>
    </w:p>
  </w:footnote>
  <w:footnote w:id="3">
    <w:p w14:paraId="5AEF1E89" w14:textId="0ABCDB2B" w:rsidR="00894AFF" w:rsidRDefault="00894AFF">
      <w:pPr>
        <w:pStyle w:val="FootnoteText"/>
      </w:pPr>
      <w:r>
        <w:rPr>
          <w:rStyle w:val="FootnoteReference"/>
        </w:rPr>
        <w:footnoteRef/>
      </w:r>
      <w:r>
        <w:t xml:space="preserve"> Refer to Bossini Annual </w:t>
      </w:r>
      <w:r w:rsidR="009F787D">
        <w:t>Report</w:t>
      </w:r>
      <w:r>
        <w:t xml:space="preserve"> 2022</w:t>
      </w:r>
    </w:p>
  </w:footnote>
  <w:footnote w:id="4">
    <w:p w14:paraId="3BAA0B6F" w14:textId="2CE649BF" w:rsidR="005616F6" w:rsidRDefault="005616F6">
      <w:pPr>
        <w:pStyle w:val="FootnoteText"/>
      </w:pPr>
      <w:r>
        <w:rPr>
          <w:rStyle w:val="FootnoteReference"/>
        </w:rPr>
        <w:footnoteRef/>
      </w:r>
      <w:r>
        <w:t xml:space="preserve"> Refer to </w:t>
      </w:r>
      <w:r w:rsidR="009F787D">
        <w:t>Fast Retailing Integrated 2022</w:t>
      </w:r>
    </w:p>
  </w:footnote>
  <w:footnote w:id="5">
    <w:p w14:paraId="3DD1F893" w14:textId="3043764C" w:rsidR="00F90190" w:rsidRPr="00F90190" w:rsidRDefault="00F90190">
      <w:pPr>
        <w:pStyle w:val="FootnoteText"/>
        <w:rPr>
          <w:rFonts w:eastAsia="PMingLiU" w:hint="eastAsia"/>
          <w:lang w:eastAsia="zh-TW"/>
        </w:rPr>
      </w:pPr>
      <w:r>
        <w:rPr>
          <w:rStyle w:val="FootnoteReference"/>
        </w:rPr>
        <w:footnoteRef/>
      </w:r>
      <w:r>
        <w:t xml:space="preserve"> </w:t>
      </w:r>
      <w:r w:rsidRPr="00F90190">
        <w:t>Refer to Giordano Annual Report 2022</w:t>
      </w:r>
    </w:p>
  </w:footnote>
  <w:footnote w:id="6">
    <w:p w14:paraId="4818A792" w14:textId="60CFA19F" w:rsidR="00F90190" w:rsidRPr="00F90190" w:rsidRDefault="00F90190">
      <w:pPr>
        <w:pStyle w:val="FootnoteText"/>
        <w:rPr>
          <w:rFonts w:eastAsia="PMingLiU" w:hint="eastAsia"/>
          <w:lang w:eastAsia="zh-TW"/>
        </w:rPr>
      </w:pPr>
      <w:r>
        <w:rPr>
          <w:rStyle w:val="FootnoteReference"/>
        </w:rPr>
        <w:footnoteRef/>
      </w:r>
      <w:r>
        <w:t xml:space="preserve"> </w:t>
      </w:r>
      <w:r w:rsidRPr="00F90190">
        <w:t>Refer to Bossini Annual Report 2022</w:t>
      </w:r>
    </w:p>
  </w:footnote>
  <w:footnote w:id="7">
    <w:p w14:paraId="449BA803" w14:textId="12244254" w:rsidR="004F0C98" w:rsidRPr="004F0C98" w:rsidRDefault="004F0C98">
      <w:pPr>
        <w:pStyle w:val="FootnoteText"/>
        <w:rPr>
          <w:rFonts w:eastAsia="PMingLiU"/>
          <w:lang w:eastAsia="zh-TW"/>
        </w:rPr>
      </w:pPr>
      <w:r>
        <w:rPr>
          <w:rStyle w:val="FootnoteReference"/>
        </w:rPr>
        <w:footnoteRef/>
      </w:r>
      <w:r>
        <w:t xml:space="preserve"> </w:t>
      </w:r>
      <w:r w:rsidR="00161B2E">
        <w:rPr>
          <w:rFonts w:eastAsia="PMingLiU" w:hint="eastAsia"/>
          <w:lang w:eastAsia="zh-TW"/>
        </w:rPr>
        <w:t>E</w:t>
      </w:r>
      <w:r w:rsidR="00161B2E">
        <w:rPr>
          <w:rFonts w:eastAsia="PMingLiU"/>
          <w:lang w:eastAsia="zh-TW"/>
        </w:rPr>
        <w:t>xchange rate: 0.0537 (Closing price) from Yahoo</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4B021"/>
    <w:multiLevelType w:val="hybridMultilevel"/>
    <w:tmpl w:val="F132C53C"/>
    <w:lvl w:ilvl="0" w:tplc="19F4FD40">
      <w:start w:val="1"/>
      <w:numFmt w:val="decimal"/>
      <w:lvlText w:val="%1."/>
      <w:lvlJc w:val="left"/>
      <w:pPr>
        <w:ind w:left="720" w:hanging="360"/>
      </w:pPr>
    </w:lvl>
    <w:lvl w:ilvl="1" w:tplc="389E4FB8">
      <w:start w:val="1"/>
      <w:numFmt w:val="lowerLetter"/>
      <w:lvlText w:val="%2."/>
      <w:lvlJc w:val="left"/>
      <w:pPr>
        <w:ind w:left="1440" w:hanging="360"/>
      </w:pPr>
    </w:lvl>
    <w:lvl w:ilvl="2" w:tplc="9B940186">
      <w:start w:val="1"/>
      <w:numFmt w:val="lowerRoman"/>
      <w:lvlText w:val="%3."/>
      <w:lvlJc w:val="right"/>
      <w:pPr>
        <w:ind w:left="2160" w:hanging="180"/>
      </w:pPr>
    </w:lvl>
    <w:lvl w:ilvl="3" w:tplc="EDD81E06">
      <w:start w:val="1"/>
      <w:numFmt w:val="decimal"/>
      <w:lvlText w:val="%4."/>
      <w:lvlJc w:val="left"/>
      <w:pPr>
        <w:ind w:left="2880" w:hanging="360"/>
      </w:pPr>
    </w:lvl>
    <w:lvl w:ilvl="4" w:tplc="3A72A3F2">
      <w:start w:val="1"/>
      <w:numFmt w:val="lowerLetter"/>
      <w:lvlText w:val="%5."/>
      <w:lvlJc w:val="left"/>
      <w:pPr>
        <w:ind w:left="3600" w:hanging="360"/>
      </w:pPr>
    </w:lvl>
    <w:lvl w:ilvl="5" w:tplc="2B9E9FCE">
      <w:start w:val="1"/>
      <w:numFmt w:val="lowerRoman"/>
      <w:lvlText w:val="%6."/>
      <w:lvlJc w:val="right"/>
      <w:pPr>
        <w:ind w:left="4320" w:hanging="180"/>
      </w:pPr>
    </w:lvl>
    <w:lvl w:ilvl="6" w:tplc="44087138">
      <w:start w:val="1"/>
      <w:numFmt w:val="decimal"/>
      <w:lvlText w:val="%7."/>
      <w:lvlJc w:val="left"/>
      <w:pPr>
        <w:ind w:left="5040" w:hanging="360"/>
      </w:pPr>
    </w:lvl>
    <w:lvl w:ilvl="7" w:tplc="FB9E662E">
      <w:start w:val="1"/>
      <w:numFmt w:val="lowerLetter"/>
      <w:lvlText w:val="%8."/>
      <w:lvlJc w:val="left"/>
      <w:pPr>
        <w:ind w:left="5760" w:hanging="360"/>
      </w:pPr>
    </w:lvl>
    <w:lvl w:ilvl="8" w:tplc="6A8CE2D0">
      <w:start w:val="1"/>
      <w:numFmt w:val="lowerRoman"/>
      <w:lvlText w:val="%9."/>
      <w:lvlJc w:val="right"/>
      <w:pPr>
        <w:ind w:left="6480" w:hanging="180"/>
      </w:pPr>
    </w:lvl>
  </w:abstractNum>
  <w:abstractNum w:abstractNumId="1" w15:restartNumberingAfterBreak="0">
    <w:nsid w:val="070E3380"/>
    <w:multiLevelType w:val="hybridMultilevel"/>
    <w:tmpl w:val="F1922288"/>
    <w:lvl w:ilvl="0" w:tplc="38A6C398">
      <w:start w:val="1"/>
      <w:numFmt w:val="decimal"/>
      <w:lvlText w:val="%1."/>
      <w:lvlJc w:val="left"/>
      <w:pPr>
        <w:ind w:left="720" w:hanging="360"/>
      </w:pPr>
    </w:lvl>
    <w:lvl w:ilvl="1" w:tplc="49EEB91E">
      <w:start w:val="1"/>
      <w:numFmt w:val="lowerLetter"/>
      <w:lvlText w:val="%2."/>
      <w:lvlJc w:val="left"/>
      <w:pPr>
        <w:ind w:left="1440" w:hanging="360"/>
      </w:pPr>
    </w:lvl>
    <w:lvl w:ilvl="2" w:tplc="3E5EEACC">
      <w:start w:val="1"/>
      <w:numFmt w:val="lowerRoman"/>
      <w:lvlText w:val="%3."/>
      <w:lvlJc w:val="right"/>
      <w:pPr>
        <w:ind w:left="2160" w:hanging="180"/>
      </w:pPr>
    </w:lvl>
    <w:lvl w:ilvl="3" w:tplc="2CF61DFA">
      <w:start w:val="1"/>
      <w:numFmt w:val="decimal"/>
      <w:lvlText w:val="%4."/>
      <w:lvlJc w:val="left"/>
      <w:pPr>
        <w:ind w:left="2880" w:hanging="360"/>
      </w:pPr>
    </w:lvl>
    <w:lvl w:ilvl="4" w:tplc="6C14A8B2">
      <w:start w:val="1"/>
      <w:numFmt w:val="lowerLetter"/>
      <w:lvlText w:val="%5."/>
      <w:lvlJc w:val="left"/>
      <w:pPr>
        <w:ind w:left="3600" w:hanging="360"/>
      </w:pPr>
    </w:lvl>
    <w:lvl w:ilvl="5" w:tplc="2F52D1EE">
      <w:start w:val="1"/>
      <w:numFmt w:val="lowerRoman"/>
      <w:lvlText w:val="%6."/>
      <w:lvlJc w:val="right"/>
      <w:pPr>
        <w:ind w:left="4320" w:hanging="180"/>
      </w:pPr>
    </w:lvl>
    <w:lvl w:ilvl="6" w:tplc="3DA0A8AE">
      <w:start w:val="1"/>
      <w:numFmt w:val="decimal"/>
      <w:lvlText w:val="%7."/>
      <w:lvlJc w:val="left"/>
      <w:pPr>
        <w:ind w:left="5040" w:hanging="360"/>
      </w:pPr>
    </w:lvl>
    <w:lvl w:ilvl="7" w:tplc="8CAABE20">
      <w:start w:val="1"/>
      <w:numFmt w:val="lowerLetter"/>
      <w:lvlText w:val="%8."/>
      <w:lvlJc w:val="left"/>
      <w:pPr>
        <w:ind w:left="5760" w:hanging="360"/>
      </w:pPr>
    </w:lvl>
    <w:lvl w:ilvl="8" w:tplc="788CF0EC">
      <w:start w:val="1"/>
      <w:numFmt w:val="lowerRoman"/>
      <w:lvlText w:val="%9."/>
      <w:lvlJc w:val="right"/>
      <w:pPr>
        <w:ind w:left="6480" w:hanging="180"/>
      </w:pPr>
    </w:lvl>
  </w:abstractNum>
  <w:abstractNum w:abstractNumId="2" w15:restartNumberingAfterBreak="0">
    <w:nsid w:val="2C6305EB"/>
    <w:multiLevelType w:val="hybridMultilevel"/>
    <w:tmpl w:val="A4EC7AC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DD11123"/>
    <w:multiLevelType w:val="hybridMultilevel"/>
    <w:tmpl w:val="E36AE0DA"/>
    <w:lvl w:ilvl="0" w:tplc="C8D41182">
      <w:start w:val="1"/>
      <w:numFmt w:val="decimal"/>
      <w:lvlText w:val="%1."/>
      <w:lvlJc w:val="left"/>
      <w:pPr>
        <w:ind w:left="720" w:hanging="360"/>
      </w:pPr>
    </w:lvl>
    <w:lvl w:ilvl="1" w:tplc="0986CF3E">
      <w:start w:val="1"/>
      <w:numFmt w:val="lowerLetter"/>
      <w:lvlText w:val="%2."/>
      <w:lvlJc w:val="left"/>
      <w:pPr>
        <w:ind w:left="1440" w:hanging="360"/>
      </w:pPr>
    </w:lvl>
    <w:lvl w:ilvl="2" w:tplc="15FCB894">
      <w:start w:val="1"/>
      <w:numFmt w:val="lowerRoman"/>
      <w:lvlText w:val="%3."/>
      <w:lvlJc w:val="right"/>
      <w:pPr>
        <w:ind w:left="2160" w:hanging="180"/>
      </w:pPr>
    </w:lvl>
    <w:lvl w:ilvl="3" w:tplc="B180325E">
      <w:start w:val="1"/>
      <w:numFmt w:val="decimal"/>
      <w:lvlText w:val="%4."/>
      <w:lvlJc w:val="left"/>
      <w:pPr>
        <w:ind w:left="2880" w:hanging="360"/>
      </w:pPr>
    </w:lvl>
    <w:lvl w:ilvl="4" w:tplc="C53C49B4">
      <w:start w:val="1"/>
      <w:numFmt w:val="lowerLetter"/>
      <w:lvlText w:val="%5."/>
      <w:lvlJc w:val="left"/>
      <w:pPr>
        <w:ind w:left="3600" w:hanging="360"/>
      </w:pPr>
    </w:lvl>
    <w:lvl w:ilvl="5" w:tplc="0F9AFFB2">
      <w:start w:val="1"/>
      <w:numFmt w:val="lowerRoman"/>
      <w:lvlText w:val="%6."/>
      <w:lvlJc w:val="right"/>
      <w:pPr>
        <w:ind w:left="4320" w:hanging="180"/>
      </w:pPr>
    </w:lvl>
    <w:lvl w:ilvl="6" w:tplc="06BCB66A">
      <w:start w:val="1"/>
      <w:numFmt w:val="decimal"/>
      <w:lvlText w:val="%7."/>
      <w:lvlJc w:val="left"/>
      <w:pPr>
        <w:ind w:left="5040" w:hanging="360"/>
      </w:pPr>
    </w:lvl>
    <w:lvl w:ilvl="7" w:tplc="7BCCDFC8">
      <w:start w:val="1"/>
      <w:numFmt w:val="lowerLetter"/>
      <w:lvlText w:val="%8."/>
      <w:lvlJc w:val="left"/>
      <w:pPr>
        <w:ind w:left="5760" w:hanging="360"/>
      </w:pPr>
    </w:lvl>
    <w:lvl w:ilvl="8" w:tplc="A29840F8">
      <w:start w:val="1"/>
      <w:numFmt w:val="lowerRoman"/>
      <w:lvlText w:val="%9."/>
      <w:lvlJc w:val="right"/>
      <w:pPr>
        <w:ind w:left="6480" w:hanging="180"/>
      </w:pPr>
    </w:lvl>
  </w:abstractNum>
  <w:abstractNum w:abstractNumId="4" w15:restartNumberingAfterBreak="0">
    <w:nsid w:val="3796FBA7"/>
    <w:multiLevelType w:val="hybridMultilevel"/>
    <w:tmpl w:val="C0667A86"/>
    <w:lvl w:ilvl="0" w:tplc="C9FEA23E">
      <w:start w:val="1"/>
      <w:numFmt w:val="decimal"/>
      <w:lvlText w:val="%1."/>
      <w:lvlJc w:val="left"/>
      <w:pPr>
        <w:ind w:left="720" w:hanging="360"/>
      </w:pPr>
    </w:lvl>
    <w:lvl w:ilvl="1" w:tplc="99D28E22">
      <w:start w:val="1"/>
      <w:numFmt w:val="lowerLetter"/>
      <w:lvlText w:val="%2."/>
      <w:lvlJc w:val="left"/>
      <w:pPr>
        <w:ind w:left="1440" w:hanging="360"/>
      </w:pPr>
    </w:lvl>
    <w:lvl w:ilvl="2" w:tplc="12E42BD4">
      <w:start w:val="1"/>
      <w:numFmt w:val="lowerRoman"/>
      <w:lvlText w:val="%3."/>
      <w:lvlJc w:val="right"/>
      <w:pPr>
        <w:ind w:left="2160" w:hanging="180"/>
      </w:pPr>
    </w:lvl>
    <w:lvl w:ilvl="3" w:tplc="DA4E6160">
      <w:start w:val="1"/>
      <w:numFmt w:val="decimal"/>
      <w:lvlText w:val="%4."/>
      <w:lvlJc w:val="left"/>
      <w:pPr>
        <w:ind w:left="2880" w:hanging="360"/>
      </w:pPr>
    </w:lvl>
    <w:lvl w:ilvl="4" w:tplc="1E700880">
      <w:start w:val="1"/>
      <w:numFmt w:val="lowerLetter"/>
      <w:lvlText w:val="%5."/>
      <w:lvlJc w:val="left"/>
      <w:pPr>
        <w:ind w:left="3600" w:hanging="360"/>
      </w:pPr>
    </w:lvl>
    <w:lvl w:ilvl="5" w:tplc="8286D182">
      <w:start w:val="1"/>
      <w:numFmt w:val="lowerRoman"/>
      <w:lvlText w:val="%6."/>
      <w:lvlJc w:val="right"/>
      <w:pPr>
        <w:ind w:left="4320" w:hanging="180"/>
      </w:pPr>
    </w:lvl>
    <w:lvl w:ilvl="6" w:tplc="0360C072">
      <w:start w:val="1"/>
      <w:numFmt w:val="decimal"/>
      <w:lvlText w:val="%7."/>
      <w:lvlJc w:val="left"/>
      <w:pPr>
        <w:ind w:left="5040" w:hanging="360"/>
      </w:pPr>
    </w:lvl>
    <w:lvl w:ilvl="7" w:tplc="690679C2">
      <w:start w:val="1"/>
      <w:numFmt w:val="lowerLetter"/>
      <w:lvlText w:val="%8."/>
      <w:lvlJc w:val="left"/>
      <w:pPr>
        <w:ind w:left="5760" w:hanging="360"/>
      </w:pPr>
    </w:lvl>
    <w:lvl w:ilvl="8" w:tplc="76AC2F9C">
      <w:start w:val="1"/>
      <w:numFmt w:val="lowerRoman"/>
      <w:lvlText w:val="%9."/>
      <w:lvlJc w:val="right"/>
      <w:pPr>
        <w:ind w:left="6480" w:hanging="180"/>
      </w:pPr>
    </w:lvl>
  </w:abstractNum>
  <w:abstractNum w:abstractNumId="5" w15:restartNumberingAfterBreak="0">
    <w:nsid w:val="3A5358FA"/>
    <w:multiLevelType w:val="hybridMultilevel"/>
    <w:tmpl w:val="EFA2BBF2"/>
    <w:lvl w:ilvl="0" w:tplc="A342CD52">
      <w:start w:val="1"/>
      <w:numFmt w:val="decimal"/>
      <w:lvlText w:val="%1."/>
      <w:lvlJc w:val="left"/>
      <w:pPr>
        <w:ind w:left="720" w:hanging="360"/>
      </w:pPr>
    </w:lvl>
    <w:lvl w:ilvl="1" w:tplc="80E427E2">
      <w:start w:val="1"/>
      <w:numFmt w:val="lowerLetter"/>
      <w:lvlText w:val="%2."/>
      <w:lvlJc w:val="left"/>
      <w:pPr>
        <w:ind w:left="1440" w:hanging="360"/>
      </w:pPr>
    </w:lvl>
    <w:lvl w:ilvl="2" w:tplc="837E0BDE">
      <w:start w:val="1"/>
      <w:numFmt w:val="lowerRoman"/>
      <w:lvlText w:val="%3."/>
      <w:lvlJc w:val="right"/>
      <w:pPr>
        <w:ind w:left="2160" w:hanging="180"/>
      </w:pPr>
    </w:lvl>
    <w:lvl w:ilvl="3" w:tplc="944806E8">
      <w:start w:val="1"/>
      <w:numFmt w:val="decimal"/>
      <w:lvlText w:val="%4."/>
      <w:lvlJc w:val="left"/>
      <w:pPr>
        <w:ind w:left="2880" w:hanging="360"/>
      </w:pPr>
    </w:lvl>
    <w:lvl w:ilvl="4" w:tplc="329E5D66">
      <w:start w:val="1"/>
      <w:numFmt w:val="lowerLetter"/>
      <w:lvlText w:val="%5."/>
      <w:lvlJc w:val="left"/>
      <w:pPr>
        <w:ind w:left="3600" w:hanging="360"/>
      </w:pPr>
    </w:lvl>
    <w:lvl w:ilvl="5" w:tplc="95C2B55E">
      <w:start w:val="1"/>
      <w:numFmt w:val="lowerRoman"/>
      <w:lvlText w:val="%6."/>
      <w:lvlJc w:val="right"/>
      <w:pPr>
        <w:ind w:left="4320" w:hanging="180"/>
      </w:pPr>
    </w:lvl>
    <w:lvl w:ilvl="6" w:tplc="87B80226">
      <w:start w:val="1"/>
      <w:numFmt w:val="decimal"/>
      <w:lvlText w:val="%7."/>
      <w:lvlJc w:val="left"/>
      <w:pPr>
        <w:ind w:left="5040" w:hanging="360"/>
      </w:pPr>
    </w:lvl>
    <w:lvl w:ilvl="7" w:tplc="D188EE62">
      <w:start w:val="1"/>
      <w:numFmt w:val="lowerLetter"/>
      <w:lvlText w:val="%8."/>
      <w:lvlJc w:val="left"/>
      <w:pPr>
        <w:ind w:left="5760" w:hanging="360"/>
      </w:pPr>
    </w:lvl>
    <w:lvl w:ilvl="8" w:tplc="AD4CD342">
      <w:start w:val="1"/>
      <w:numFmt w:val="lowerRoman"/>
      <w:lvlText w:val="%9."/>
      <w:lvlJc w:val="right"/>
      <w:pPr>
        <w:ind w:left="6480" w:hanging="180"/>
      </w:pPr>
    </w:lvl>
  </w:abstractNum>
  <w:abstractNum w:abstractNumId="6" w15:restartNumberingAfterBreak="0">
    <w:nsid w:val="4E6C8D7F"/>
    <w:multiLevelType w:val="hybridMultilevel"/>
    <w:tmpl w:val="495CA2AE"/>
    <w:lvl w:ilvl="0" w:tplc="627CA656">
      <w:start w:val="1"/>
      <w:numFmt w:val="decimal"/>
      <w:lvlText w:val="%1."/>
      <w:lvlJc w:val="left"/>
      <w:pPr>
        <w:ind w:left="720" w:hanging="360"/>
      </w:pPr>
    </w:lvl>
    <w:lvl w:ilvl="1" w:tplc="D0B088DA">
      <w:start w:val="1"/>
      <w:numFmt w:val="lowerLetter"/>
      <w:lvlText w:val="%2."/>
      <w:lvlJc w:val="left"/>
      <w:pPr>
        <w:ind w:left="1440" w:hanging="360"/>
      </w:pPr>
    </w:lvl>
    <w:lvl w:ilvl="2" w:tplc="B8146BE0">
      <w:start w:val="1"/>
      <w:numFmt w:val="lowerRoman"/>
      <w:lvlText w:val="%3."/>
      <w:lvlJc w:val="right"/>
      <w:pPr>
        <w:ind w:left="2160" w:hanging="180"/>
      </w:pPr>
    </w:lvl>
    <w:lvl w:ilvl="3" w:tplc="F30CD1A0">
      <w:start w:val="1"/>
      <w:numFmt w:val="decimal"/>
      <w:lvlText w:val="%4."/>
      <w:lvlJc w:val="left"/>
      <w:pPr>
        <w:ind w:left="2880" w:hanging="360"/>
      </w:pPr>
    </w:lvl>
    <w:lvl w:ilvl="4" w:tplc="65B2C298">
      <w:start w:val="1"/>
      <w:numFmt w:val="lowerLetter"/>
      <w:lvlText w:val="%5."/>
      <w:lvlJc w:val="left"/>
      <w:pPr>
        <w:ind w:left="3600" w:hanging="360"/>
      </w:pPr>
    </w:lvl>
    <w:lvl w:ilvl="5" w:tplc="FBCA0216">
      <w:start w:val="1"/>
      <w:numFmt w:val="lowerRoman"/>
      <w:lvlText w:val="%6."/>
      <w:lvlJc w:val="right"/>
      <w:pPr>
        <w:ind w:left="4320" w:hanging="180"/>
      </w:pPr>
    </w:lvl>
    <w:lvl w:ilvl="6" w:tplc="82546C10">
      <w:start w:val="1"/>
      <w:numFmt w:val="decimal"/>
      <w:lvlText w:val="%7."/>
      <w:lvlJc w:val="left"/>
      <w:pPr>
        <w:ind w:left="5040" w:hanging="360"/>
      </w:pPr>
    </w:lvl>
    <w:lvl w:ilvl="7" w:tplc="08782486">
      <w:start w:val="1"/>
      <w:numFmt w:val="lowerLetter"/>
      <w:lvlText w:val="%8."/>
      <w:lvlJc w:val="left"/>
      <w:pPr>
        <w:ind w:left="5760" w:hanging="360"/>
      </w:pPr>
    </w:lvl>
    <w:lvl w:ilvl="8" w:tplc="A6605BCA">
      <w:start w:val="1"/>
      <w:numFmt w:val="lowerRoman"/>
      <w:lvlText w:val="%9."/>
      <w:lvlJc w:val="right"/>
      <w:pPr>
        <w:ind w:left="6480" w:hanging="180"/>
      </w:pPr>
    </w:lvl>
  </w:abstractNum>
  <w:abstractNum w:abstractNumId="7" w15:restartNumberingAfterBreak="0">
    <w:nsid w:val="4E7E15B4"/>
    <w:multiLevelType w:val="hybridMultilevel"/>
    <w:tmpl w:val="F4E6A790"/>
    <w:lvl w:ilvl="0" w:tplc="C8F889C4">
      <w:start w:val="1"/>
      <w:numFmt w:val="decimal"/>
      <w:lvlText w:val="%1."/>
      <w:lvlJc w:val="left"/>
      <w:pPr>
        <w:ind w:left="720" w:hanging="360"/>
      </w:pPr>
    </w:lvl>
    <w:lvl w:ilvl="1" w:tplc="8E54AA5C">
      <w:start w:val="1"/>
      <w:numFmt w:val="lowerLetter"/>
      <w:lvlText w:val="%2."/>
      <w:lvlJc w:val="left"/>
      <w:pPr>
        <w:ind w:left="1440" w:hanging="360"/>
      </w:pPr>
    </w:lvl>
    <w:lvl w:ilvl="2" w:tplc="0270C918">
      <w:start w:val="1"/>
      <w:numFmt w:val="lowerRoman"/>
      <w:lvlText w:val="%3."/>
      <w:lvlJc w:val="right"/>
      <w:pPr>
        <w:ind w:left="2160" w:hanging="180"/>
      </w:pPr>
    </w:lvl>
    <w:lvl w:ilvl="3" w:tplc="1CC63022">
      <w:start w:val="1"/>
      <w:numFmt w:val="decimal"/>
      <w:lvlText w:val="%4."/>
      <w:lvlJc w:val="left"/>
      <w:pPr>
        <w:ind w:left="2880" w:hanging="360"/>
      </w:pPr>
    </w:lvl>
    <w:lvl w:ilvl="4" w:tplc="D52C991E">
      <w:start w:val="1"/>
      <w:numFmt w:val="lowerLetter"/>
      <w:lvlText w:val="%5."/>
      <w:lvlJc w:val="left"/>
      <w:pPr>
        <w:ind w:left="3600" w:hanging="360"/>
      </w:pPr>
    </w:lvl>
    <w:lvl w:ilvl="5" w:tplc="8FAC2FCE">
      <w:start w:val="1"/>
      <w:numFmt w:val="lowerRoman"/>
      <w:lvlText w:val="%6."/>
      <w:lvlJc w:val="right"/>
      <w:pPr>
        <w:ind w:left="4320" w:hanging="180"/>
      </w:pPr>
    </w:lvl>
    <w:lvl w:ilvl="6" w:tplc="4416867E">
      <w:start w:val="1"/>
      <w:numFmt w:val="decimal"/>
      <w:lvlText w:val="%7."/>
      <w:lvlJc w:val="left"/>
      <w:pPr>
        <w:ind w:left="5040" w:hanging="360"/>
      </w:pPr>
    </w:lvl>
    <w:lvl w:ilvl="7" w:tplc="32AAFC34">
      <w:start w:val="1"/>
      <w:numFmt w:val="lowerLetter"/>
      <w:lvlText w:val="%8."/>
      <w:lvlJc w:val="left"/>
      <w:pPr>
        <w:ind w:left="5760" w:hanging="360"/>
      </w:pPr>
    </w:lvl>
    <w:lvl w:ilvl="8" w:tplc="FE8E5048">
      <w:start w:val="1"/>
      <w:numFmt w:val="lowerRoman"/>
      <w:lvlText w:val="%9."/>
      <w:lvlJc w:val="right"/>
      <w:pPr>
        <w:ind w:left="6480" w:hanging="180"/>
      </w:pPr>
    </w:lvl>
  </w:abstractNum>
  <w:abstractNum w:abstractNumId="8" w15:restartNumberingAfterBreak="0">
    <w:nsid w:val="5578F595"/>
    <w:multiLevelType w:val="hybridMultilevel"/>
    <w:tmpl w:val="229E691C"/>
    <w:lvl w:ilvl="0" w:tplc="E9BA4302">
      <w:start w:val="1"/>
      <w:numFmt w:val="decimal"/>
      <w:lvlText w:val="%1."/>
      <w:lvlJc w:val="left"/>
      <w:pPr>
        <w:ind w:left="720" w:hanging="360"/>
      </w:pPr>
    </w:lvl>
    <w:lvl w:ilvl="1" w:tplc="FF96E6D6">
      <w:start w:val="1"/>
      <w:numFmt w:val="lowerLetter"/>
      <w:lvlText w:val="%2."/>
      <w:lvlJc w:val="left"/>
      <w:pPr>
        <w:ind w:left="1440" w:hanging="360"/>
      </w:pPr>
    </w:lvl>
    <w:lvl w:ilvl="2" w:tplc="4DEA7616">
      <w:start w:val="1"/>
      <w:numFmt w:val="lowerRoman"/>
      <w:lvlText w:val="%3."/>
      <w:lvlJc w:val="right"/>
      <w:pPr>
        <w:ind w:left="2160" w:hanging="180"/>
      </w:pPr>
    </w:lvl>
    <w:lvl w:ilvl="3" w:tplc="B2B41AEA">
      <w:start w:val="1"/>
      <w:numFmt w:val="decimal"/>
      <w:lvlText w:val="%4."/>
      <w:lvlJc w:val="left"/>
      <w:pPr>
        <w:ind w:left="2880" w:hanging="360"/>
      </w:pPr>
    </w:lvl>
    <w:lvl w:ilvl="4" w:tplc="0CDA8990">
      <w:start w:val="1"/>
      <w:numFmt w:val="lowerLetter"/>
      <w:lvlText w:val="%5."/>
      <w:lvlJc w:val="left"/>
      <w:pPr>
        <w:ind w:left="3600" w:hanging="360"/>
      </w:pPr>
    </w:lvl>
    <w:lvl w:ilvl="5" w:tplc="F550B312">
      <w:start w:val="1"/>
      <w:numFmt w:val="lowerRoman"/>
      <w:lvlText w:val="%6."/>
      <w:lvlJc w:val="right"/>
      <w:pPr>
        <w:ind w:left="4320" w:hanging="180"/>
      </w:pPr>
    </w:lvl>
    <w:lvl w:ilvl="6" w:tplc="2758BAA8">
      <w:start w:val="1"/>
      <w:numFmt w:val="decimal"/>
      <w:lvlText w:val="%7."/>
      <w:lvlJc w:val="left"/>
      <w:pPr>
        <w:ind w:left="5040" w:hanging="360"/>
      </w:pPr>
    </w:lvl>
    <w:lvl w:ilvl="7" w:tplc="480A0F94">
      <w:start w:val="1"/>
      <w:numFmt w:val="lowerLetter"/>
      <w:lvlText w:val="%8."/>
      <w:lvlJc w:val="left"/>
      <w:pPr>
        <w:ind w:left="5760" w:hanging="360"/>
      </w:pPr>
    </w:lvl>
    <w:lvl w:ilvl="8" w:tplc="0ED0A7EE">
      <w:start w:val="1"/>
      <w:numFmt w:val="lowerRoman"/>
      <w:lvlText w:val="%9."/>
      <w:lvlJc w:val="right"/>
      <w:pPr>
        <w:ind w:left="6480" w:hanging="180"/>
      </w:pPr>
    </w:lvl>
  </w:abstractNum>
  <w:abstractNum w:abstractNumId="9" w15:restartNumberingAfterBreak="0">
    <w:nsid w:val="658BA5C0"/>
    <w:multiLevelType w:val="hybridMultilevel"/>
    <w:tmpl w:val="D27C970C"/>
    <w:lvl w:ilvl="0" w:tplc="3240072E">
      <w:start w:val="1"/>
      <w:numFmt w:val="decimal"/>
      <w:lvlText w:val="%1."/>
      <w:lvlJc w:val="left"/>
      <w:pPr>
        <w:ind w:left="720" w:hanging="360"/>
      </w:pPr>
    </w:lvl>
    <w:lvl w:ilvl="1" w:tplc="E19CDC06">
      <w:start w:val="1"/>
      <w:numFmt w:val="lowerLetter"/>
      <w:lvlText w:val="%2."/>
      <w:lvlJc w:val="left"/>
      <w:pPr>
        <w:ind w:left="1440" w:hanging="360"/>
      </w:pPr>
    </w:lvl>
    <w:lvl w:ilvl="2" w:tplc="6A72276A">
      <w:start w:val="1"/>
      <w:numFmt w:val="lowerRoman"/>
      <w:lvlText w:val="%3."/>
      <w:lvlJc w:val="right"/>
      <w:pPr>
        <w:ind w:left="2160" w:hanging="180"/>
      </w:pPr>
    </w:lvl>
    <w:lvl w:ilvl="3" w:tplc="66DEEBD4">
      <w:start w:val="1"/>
      <w:numFmt w:val="decimal"/>
      <w:lvlText w:val="%4."/>
      <w:lvlJc w:val="left"/>
      <w:pPr>
        <w:ind w:left="2880" w:hanging="360"/>
      </w:pPr>
    </w:lvl>
    <w:lvl w:ilvl="4" w:tplc="ADE6CC1E">
      <w:start w:val="1"/>
      <w:numFmt w:val="lowerLetter"/>
      <w:lvlText w:val="%5."/>
      <w:lvlJc w:val="left"/>
      <w:pPr>
        <w:ind w:left="3600" w:hanging="360"/>
      </w:pPr>
    </w:lvl>
    <w:lvl w:ilvl="5" w:tplc="38AEC44C">
      <w:start w:val="1"/>
      <w:numFmt w:val="lowerRoman"/>
      <w:lvlText w:val="%6."/>
      <w:lvlJc w:val="right"/>
      <w:pPr>
        <w:ind w:left="4320" w:hanging="180"/>
      </w:pPr>
    </w:lvl>
    <w:lvl w:ilvl="6" w:tplc="55425F50">
      <w:start w:val="1"/>
      <w:numFmt w:val="decimal"/>
      <w:lvlText w:val="%7."/>
      <w:lvlJc w:val="left"/>
      <w:pPr>
        <w:ind w:left="5040" w:hanging="360"/>
      </w:pPr>
    </w:lvl>
    <w:lvl w:ilvl="7" w:tplc="ECF4EB1A">
      <w:start w:val="1"/>
      <w:numFmt w:val="lowerLetter"/>
      <w:lvlText w:val="%8."/>
      <w:lvlJc w:val="left"/>
      <w:pPr>
        <w:ind w:left="5760" w:hanging="360"/>
      </w:pPr>
    </w:lvl>
    <w:lvl w:ilvl="8" w:tplc="C61CBB5E">
      <w:start w:val="1"/>
      <w:numFmt w:val="lowerRoman"/>
      <w:lvlText w:val="%9."/>
      <w:lvlJc w:val="right"/>
      <w:pPr>
        <w:ind w:left="6480" w:hanging="180"/>
      </w:pPr>
    </w:lvl>
  </w:abstractNum>
  <w:abstractNum w:abstractNumId="10" w15:restartNumberingAfterBreak="0">
    <w:nsid w:val="713020E9"/>
    <w:multiLevelType w:val="hybridMultilevel"/>
    <w:tmpl w:val="FFFFFFFF"/>
    <w:lvl w:ilvl="0" w:tplc="D3A03B88">
      <w:start w:val="1"/>
      <w:numFmt w:val="decimal"/>
      <w:lvlText w:val="%1."/>
      <w:lvlJc w:val="left"/>
      <w:pPr>
        <w:ind w:left="720" w:hanging="360"/>
      </w:pPr>
    </w:lvl>
    <w:lvl w:ilvl="1" w:tplc="50A097CE">
      <w:start w:val="1"/>
      <w:numFmt w:val="lowerLetter"/>
      <w:lvlText w:val="%2."/>
      <w:lvlJc w:val="left"/>
      <w:pPr>
        <w:ind w:left="1440" w:hanging="360"/>
      </w:pPr>
    </w:lvl>
    <w:lvl w:ilvl="2" w:tplc="3CAAA0A0">
      <w:start w:val="1"/>
      <w:numFmt w:val="lowerRoman"/>
      <w:lvlText w:val="%3."/>
      <w:lvlJc w:val="right"/>
      <w:pPr>
        <w:ind w:left="2160" w:hanging="180"/>
      </w:pPr>
    </w:lvl>
    <w:lvl w:ilvl="3" w:tplc="BC72027E">
      <w:start w:val="1"/>
      <w:numFmt w:val="decimal"/>
      <w:lvlText w:val="%4."/>
      <w:lvlJc w:val="left"/>
      <w:pPr>
        <w:ind w:left="2880" w:hanging="360"/>
      </w:pPr>
    </w:lvl>
    <w:lvl w:ilvl="4" w:tplc="D91A3550">
      <w:start w:val="1"/>
      <w:numFmt w:val="lowerLetter"/>
      <w:lvlText w:val="%5."/>
      <w:lvlJc w:val="left"/>
      <w:pPr>
        <w:ind w:left="3600" w:hanging="360"/>
      </w:pPr>
    </w:lvl>
    <w:lvl w:ilvl="5" w:tplc="A5A8CD9A">
      <w:start w:val="1"/>
      <w:numFmt w:val="lowerRoman"/>
      <w:lvlText w:val="%6."/>
      <w:lvlJc w:val="right"/>
      <w:pPr>
        <w:ind w:left="4320" w:hanging="180"/>
      </w:pPr>
    </w:lvl>
    <w:lvl w:ilvl="6" w:tplc="324860C0">
      <w:start w:val="1"/>
      <w:numFmt w:val="decimal"/>
      <w:lvlText w:val="%7."/>
      <w:lvlJc w:val="left"/>
      <w:pPr>
        <w:ind w:left="5040" w:hanging="360"/>
      </w:pPr>
    </w:lvl>
    <w:lvl w:ilvl="7" w:tplc="35463A42">
      <w:start w:val="1"/>
      <w:numFmt w:val="lowerLetter"/>
      <w:lvlText w:val="%8."/>
      <w:lvlJc w:val="left"/>
      <w:pPr>
        <w:ind w:left="5760" w:hanging="360"/>
      </w:pPr>
    </w:lvl>
    <w:lvl w:ilvl="8" w:tplc="566AA56A">
      <w:start w:val="1"/>
      <w:numFmt w:val="lowerRoman"/>
      <w:lvlText w:val="%9."/>
      <w:lvlJc w:val="right"/>
      <w:pPr>
        <w:ind w:left="6480" w:hanging="180"/>
      </w:pPr>
    </w:lvl>
  </w:abstractNum>
  <w:abstractNum w:abstractNumId="11" w15:restartNumberingAfterBreak="0">
    <w:nsid w:val="7D50938D"/>
    <w:multiLevelType w:val="hybridMultilevel"/>
    <w:tmpl w:val="FFFFFFFF"/>
    <w:lvl w:ilvl="0" w:tplc="34DE8110">
      <w:start w:val="1"/>
      <w:numFmt w:val="decimal"/>
      <w:lvlText w:val="%1."/>
      <w:lvlJc w:val="left"/>
      <w:pPr>
        <w:ind w:left="720" w:hanging="360"/>
      </w:pPr>
    </w:lvl>
    <w:lvl w:ilvl="1" w:tplc="D3061AB0">
      <w:start w:val="1"/>
      <w:numFmt w:val="lowerLetter"/>
      <w:lvlText w:val="%2."/>
      <w:lvlJc w:val="left"/>
      <w:pPr>
        <w:ind w:left="1440" w:hanging="360"/>
      </w:pPr>
    </w:lvl>
    <w:lvl w:ilvl="2" w:tplc="1C7E714C">
      <w:start w:val="1"/>
      <w:numFmt w:val="lowerRoman"/>
      <w:lvlText w:val="%3."/>
      <w:lvlJc w:val="right"/>
      <w:pPr>
        <w:ind w:left="2160" w:hanging="180"/>
      </w:pPr>
    </w:lvl>
    <w:lvl w:ilvl="3" w:tplc="EE748FAC">
      <w:start w:val="1"/>
      <w:numFmt w:val="decimal"/>
      <w:lvlText w:val="%4."/>
      <w:lvlJc w:val="left"/>
      <w:pPr>
        <w:ind w:left="2880" w:hanging="360"/>
      </w:pPr>
    </w:lvl>
    <w:lvl w:ilvl="4" w:tplc="2066381E">
      <w:start w:val="1"/>
      <w:numFmt w:val="lowerLetter"/>
      <w:lvlText w:val="%5."/>
      <w:lvlJc w:val="left"/>
      <w:pPr>
        <w:ind w:left="3600" w:hanging="360"/>
      </w:pPr>
    </w:lvl>
    <w:lvl w:ilvl="5" w:tplc="35DC833E">
      <w:start w:val="1"/>
      <w:numFmt w:val="lowerRoman"/>
      <w:lvlText w:val="%6."/>
      <w:lvlJc w:val="right"/>
      <w:pPr>
        <w:ind w:left="4320" w:hanging="180"/>
      </w:pPr>
    </w:lvl>
    <w:lvl w:ilvl="6" w:tplc="870C6244">
      <w:start w:val="1"/>
      <w:numFmt w:val="decimal"/>
      <w:lvlText w:val="%7."/>
      <w:lvlJc w:val="left"/>
      <w:pPr>
        <w:ind w:left="5040" w:hanging="360"/>
      </w:pPr>
    </w:lvl>
    <w:lvl w:ilvl="7" w:tplc="2BC21506">
      <w:start w:val="1"/>
      <w:numFmt w:val="lowerLetter"/>
      <w:lvlText w:val="%8."/>
      <w:lvlJc w:val="left"/>
      <w:pPr>
        <w:ind w:left="5760" w:hanging="360"/>
      </w:pPr>
    </w:lvl>
    <w:lvl w:ilvl="8" w:tplc="FC0CFE8A">
      <w:start w:val="1"/>
      <w:numFmt w:val="lowerRoman"/>
      <w:lvlText w:val="%9."/>
      <w:lvlJc w:val="right"/>
      <w:pPr>
        <w:ind w:left="6480" w:hanging="180"/>
      </w:pPr>
    </w:lvl>
  </w:abstractNum>
  <w:num w:numId="1">
    <w:abstractNumId w:val="10"/>
  </w:num>
  <w:num w:numId="2">
    <w:abstractNumId w:val="11"/>
  </w:num>
  <w:num w:numId="3">
    <w:abstractNumId w:val="7"/>
  </w:num>
  <w:num w:numId="4">
    <w:abstractNumId w:val="4"/>
  </w:num>
  <w:num w:numId="5">
    <w:abstractNumId w:val="3"/>
  </w:num>
  <w:num w:numId="6">
    <w:abstractNumId w:val="1"/>
  </w:num>
  <w:num w:numId="7">
    <w:abstractNumId w:val="6"/>
  </w:num>
  <w:num w:numId="8">
    <w:abstractNumId w:val="0"/>
  </w:num>
  <w:num w:numId="9">
    <w:abstractNumId w:val="5"/>
  </w:num>
  <w:num w:numId="10">
    <w:abstractNumId w:val="8"/>
  </w:num>
  <w:num w:numId="11">
    <w:abstractNumId w:val="9"/>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DBBD46"/>
    <w:rsid w:val="00003A76"/>
    <w:rsid w:val="0000416C"/>
    <w:rsid w:val="00010120"/>
    <w:rsid w:val="00013313"/>
    <w:rsid w:val="00017C26"/>
    <w:rsid w:val="00021480"/>
    <w:rsid w:val="00024B9C"/>
    <w:rsid w:val="000270FF"/>
    <w:rsid w:val="0002756B"/>
    <w:rsid w:val="00030F87"/>
    <w:rsid w:val="00032D32"/>
    <w:rsid w:val="00035899"/>
    <w:rsid w:val="000367AC"/>
    <w:rsid w:val="00040579"/>
    <w:rsid w:val="00042EDD"/>
    <w:rsid w:val="00043CAC"/>
    <w:rsid w:val="00044136"/>
    <w:rsid w:val="00051C3E"/>
    <w:rsid w:val="00052B01"/>
    <w:rsid w:val="000531E0"/>
    <w:rsid w:val="0005437A"/>
    <w:rsid w:val="0005572C"/>
    <w:rsid w:val="00064B88"/>
    <w:rsid w:val="000670C5"/>
    <w:rsid w:val="00070BC2"/>
    <w:rsid w:val="00072548"/>
    <w:rsid w:val="0007670E"/>
    <w:rsid w:val="0007720E"/>
    <w:rsid w:val="00082827"/>
    <w:rsid w:val="00084389"/>
    <w:rsid w:val="000854DF"/>
    <w:rsid w:val="00085BE3"/>
    <w:rsid w:val="0009016B"/>
    <w:rsid w:val="00090478"/>
    <w:rsid w:val="000936B5"/>
    <w:rsid w:val="0009404A"/>
    <w:rsid w:val="00096F8B"/>
    <w:rsid w:val="000970E4"/>
    <w:rsid w:val="000A2096"/>
    <w:rsid w:val="000A4C7B"/>
    <w:rsid w:val="000A4DDF"/>
    <w:rsid w:val="000A5ECF"/>
    <w:rsid w:val="000B10F6"/>
    <w:rsid w:val="000B16A5"/>
    <w:rsid w:val="000B1835"/>
    <w:rsid w:val="000B1916"/>
    <w:rsid w:val="000B1FEA"/>
    <w:rsid w:val="000B365C"/>
    <w:rsid w:val="000B4037"/>
    <w:rsid w:val="000B4584"/>
    <w:rsid w:val="000C01E5"/>
    <w:rsid w:val="000C3E7F"/>
    <w:rsid w:val="000C4E78"/>
    <w:rsid w:val="000C628A"/>
    <w:rsid w:val="000D0C1B"/>
    <w:rsid w:val="000D3B09"/>
    <w:rsid w:val="000E078A"/>
    <w:rsid w:val="000E160C"/>
    <w:rsid w:val="000E3FDD"/>
    <w:rsid w:val="000E5E76"/>
    <w:rsid w:val="000F1A43"/>
    <w:rsid w:val="000F23EA"/>
    <w:rsid w:val="000F4AFB"/>
    <w:rsid w:val="000F5B06"/>
    <w:rsid w:val="000F61B3"/>
    <w:rsid w:val="000F7362"/>
    <w:rsid w:val="000F7DCC"/>
    <w:rsid w:val="001001A7"/>
    <w:rsid w:val="00101702"/>
    <w:rsid w:val="00105CE1"/>
    <w:rsid w:val="00120B9B"/>
    <w:rsid w:val="00121F2D"/>
    <w:rsid w:val="0012311F"/>
    <w:rsid w:val="001245E8"/>
    <w:rsid w:val="001268AE"/>
    <w:rsid w:val="0013078E"/>
    <w:rsid w:val="00131195"/>
    <w:rsid w:val="00140396"/>
    <w:rsid w:val="0014080D"/>
    <w:rsid w:val="00145129"/>
    <w:rsid w:val="00147C6E"/>
    <w:rsid w:val="00150D3C"/>
    <w:rsid w:val="00152976"/>
    <w:rsid w:val="00152E9E"/>
    <w:rsid w:val="00153CB0"/>
    <w:rsid w:val="0015486E"/>
    <w:rsid w:val="00154F20"/>
    <w:rsid w:val="00154F4A"/>
    <w:rsid w:val="001570E4"/>
    <w:rsid w:val="001607E6"/>
    <w:rsid w:val="00161B2E"/>
    <w:rsid w:val="00162773"/>
    <w:rsid w:val="00170854"/>
    <w:rsid w:val="001712F9"/>
    <w:rsid w:val="0017362B"/>
    <w:rsid w:val="00175245"/>
    <w:rsid w:val="001759F8"/>
    <w:rsid w:val="00176656"/>
    <w:rsid w:val="00176C3B"/>
    <w:rsid w:val="001804DA"/>
    <w:rsid w:val="001817EE"/>
    <w:rsid w:val="00183EDD"/>
    <w:rsid w:val="0018429B"/>
    <w:rsid w:val="001857E0"/>
    <w:rsid w:val="0019066B"/>
    <w:rsid w:val="00190FA5"/>
    <w:rsid w:val="0019411A"/>
    <w:rsid w:val="001A1EE6"/>
    <w:rsid w:val="001A3EA0"/>
    <w:rsid w:val="001A638F"/>
    <w:rsid w:val="001A64F7"/>
    <w:rsid w:val="001A67EB"/>
    <w:rsid w:val="001B03BE"/>
    <w:rsid w:val="001B05CC"/>
    <w:rsid w:val="001B1FC7"/>
    <w:rsid w:val="001B26E2"/>
    <w:rsid w:val="001B2C48"/>
    <w:rsid w:val="001B3163"/>
    <w:rsid w:val="001B5042"/>
    <w:rsid w:val="001B6987"/>
    <w:rsid w:val="001C1142"/>
    <w:rsid w:val="001C1A32"/>
    <w:rsid w:val="001C3CB0"/>
    <w:rsid w:val="001C4AED"/>
    <w:rsid w:val="001C6CAF"/>
    <w:rsid w:val="001D19AD"/>
    <w:rsid w:val="001D1D53"/>
    <w:rsid w:val="001D251D"/>
    <w:rsid w:val="001D2661"/>
    <w:rsid w:val="001D4430"/>
    <w:rsid w:val="001D44C6"/>
    <w:rsid w:val="001D4D4F"/>
    <w:rsid w:val="001D75EC"/>
    <w:rsid w:val="001D75F9"/>
    <w:rsid w:val="001E0149"/>
    <w:rsid w:val="001E113E"/>
    <w:rsid w:val="001E2F27"/>
    <w:rsid w:val="001E42DF"/>
    <w:rsid w:val="001F5BE4"/>
    <w:rsid w:val="001F69C1"/>
    <w:rsid w:val="001F7E5A"/>
    <w:rsid w:val="00203AA9"/>
    <w:rsid w:val="00205EEB"/>
    <w:rsid w:val="00206512"/>
    <w:rsid w:val="002100E8"/>
    <w:rsid w:val="0021193A"/>
    <w:rsid w:val="002135A9"/>
    <w:rsid w:val="002152FF"/>
    <w:rsid w:val="00222468"/>
    <w:rsid w:val="00225480"/>
    <w:rsid w:val="00230D41"/>
    <w:rsid w:val="00231D64"/>
    <w:rsid w:val="002344D9"/>
    <w:rsid w:val="00235C87"/>
    <w:rsid w:val="00236430"/>
    <w:rsid w:val="0024204F"/>
    <w:rsid w:val="00243CD4"/>
    <w:rsid w:val="00244C72"/>
    <w:rsid w:val="00244CF2"/>
    <w:rsid w:val="00244FFA"/>
    <w:rsid w:val="002465A7"/>
    <w:rsid w:val="00246912"/>
    <w:rsid w:val="00246F64"/>
    <w:rsid w:val="00247C5A"/>
    <w:rsid w:val="00247E7A"/>
    <w:rsid w:val="00252254"/>
    <w:rsid w:val="00252DBF"/>
    <w:rsid w:val="002537FC"/>
    <w:rsid w:val="00261468"/>
    <w:rsid w:val="00262855"/>
    <w:rsid w:val="002639F8"/>
    <w:rsid w:val="0026750E"/>
    <w:rsid w:val="00276781"/>
    <w:rsid w:val="0028113E"/>
    <w:rsid w:val="00283D43"/>
    <w:rsid w:val="002870C8"/>
    <w:rsid w:val="002900DF"/>
    <w:rsid w:val="00291B3D"/>
    <w:rsid w:val="0029210D"/>
    <w:rsid w:val="00296156"/>
    <w:rsid w:val="00297570"/>
    <w:rsid w:val="0029843A"/>
    <w:rsid w:val="002A09C4"/>
    <w:rsid w:val="002A3B86"/>
    <w:rsid w:val="002A415D"/>
    <w:rsid w:val="002A5920"/>
    <w:rsid w:val="002A71F1"/>
    <w:rsid w:val="002B022D"/>
    <w:rsid w:val="002B0C67"/>
    <w:rsid w:val="002B26DA"/>
    <w:rsid w:val="002B3648"/>
    <w:rsid w:val="002B4D77"/>
    <w:rsid w:val="002C0DA0"/>
    <w:rsid w:val="002C127F"/>
    <w:rsid w:val="002C5EDA"/>
    <w:rsid w:val="002C69C3"/>
    <w:rsid w:val="002D09B0"/>
    <w:rsid w:val="002D20F2"/>
    <w:rsid w:val="002D353B"/>
    <w:rsid w:val="002E0E32"/>
    <w:rsid w:val="002E13FA"/>
    <w:rsid w:val="002E29A5"/>
    <w:rsid w:val="002E3F14"/>
    <w:rsid w:val="002E65C6"/>
    <w:rsid w:val="002E6CB6"/>
    <w:rsid w:val="002E7018"/>
    <w:rsid w:val="002E70F2"/>
    <w:rsid w:val="002E7526"/>
    <w:rsid w:val="002F05C4"/>
    <w:rsid w:val="002F2A2B"/>
    <w:rsid w:val="002F2FB1"/>
    <w:rsid w:val="002F374D"/>
    <w:rsid w:val="002F40A2"/>
    <w:rsid w:val="002F5644"/>
    <w:rsid w:val="002F6F5A"/>
    <w:rsid w:val="002F6F95"/>
    <w:rsid w:val="003020F0"/>
    <w:rsid w:val="00302F76"/>
    <w:rsid w:val="00304D8F"/>
    <w:rsid w:val="00305B34"/>
    <w:rsid w:val="003118D8"/>
    <w:rsid w:val="003177ED"/>
    <w:rsid w:val="00323B70"/>
    <w:rsid w:val="00324D44"/>
    <w:rsid w:val="00326C73"/>
    <w:rsid w:val="00330FEA"/>
    <w:rsid w:val="00333C53"/>
    <w:rsid w:val="0033422D"/>
    <w:rsid w:val="00334AAB"/>
    <w:rsid w:val="003369FD"/>
    <w:rsid w:val="0034219A"/>
    <w:rsid w:val="003441E2"/>
    <w:rsid w:val="00345FCE"/>
    <w:rsid w:val="00346D6E"/>
    <w:rsid w:val="00347170"/>
    <w:rsid w:val="00350D65"/>
    <w:rsid w:val="0035123F"/>
    <w:rsid w:val="0035441D"/>
    <w:rsid w:val="00355F5C"/>
    <w:rsid w:val="00356339"/>
    <w:rsid w:val="00356717"/>
    <w:rsid w:val="00356D8B"/>
    <w:rsid w:val="00356FDD"/>
    <w:rsid w:val="0035763F"/>
    <w:rsid w:val="00357B72"/>
    <w:rsid w:val="00357BBF"/>
    <w:rsid w:val="00361DBA"/>
    <w:rsid w:val="00363D78"/>
    <w:rsid w:val="00365E3B"/>
    <w:rsid w:val="00370198"/>
    <w:rsid w:val="00373BF4"/>
    <w:rsid w:val="003746D9"/>
    <w:rsid w:val="00376540"/>
    <w:rsid w:val="00376D1C"/>
    <w:rsid w:val="00376F06"/>
    <w:rsid w:val="00377F3E"/>
    <w:rsid w:val="00382054"/>
    <w:rsid w:val="00383EA8"/>
    <w:rsid w:val="00383FE9"/>
    <w:rsid w:val="00387AF7"/>
    <w:rsid w:val="0039368D"/>
    <w:rsid w:val="003A0DDA"/>
    <w:rsid w:val="003A2D7C"/>
    <w:rsid w:val="003A3323"/>
    <w:rsid w:val="003B03B8"/>
    <w:rsid w:val="003B32BA"/>
    <w:rsid w:val="003B3CDA"/>
    <w:rsid w:val="003B6DAD"/>
    <w:rsid w:val="003C101A"/>
    <w:rsid w:val="003C157C"/>
    <w:rsid w:val="003C2931"/>
    <w:rsid w:val="003C3337"/>
    <w:rsid w:val="003C6F3E"/>
    <w:rsid w:val="003D045D"/>
    <w:rsid w:val="003D1CF6"/>
    <w:rsid w:val="003D21C6"/>
    <w:rsid w:val="003D2D01"/>
    <w:rsid w:val="003D2E3E"/>
    <w:rsid w:val="003D6E50"/>
    <w:rsid w:val="003E32BC"/>
    <w:rsid w:val="003E3A55"/>
    <w:rsid w:val="003E3F7A"/>
    <w:rsid w:val="003F2830"/>
    <w:rsid w:val="003F3FE3"/>
    <w:rsid w:val="003F42B8"/>
    <w:rsid w:val="003F49A0"/>
    <w:rsid w:val="003F7B4B"/>
    <w:rsid w:val="00401070"/>
    <w:rsid w:val="004016A7"/>
    <w:rsid w:val="00402471"/>
    <w:rsid w:val="004031E6"/>
    <w:rsid w:val="0040332C"/>
    <w:rsid w:val="004037EB"/>
    <w:rsid w:val="00403EFA"/>
    <w:rsid w:val="00406023"/>
    <w:rsid w:val="00406265"/>
    <w:rsid w:val="00406608"/>
    <w:rsid w:val="00407125"/>
    <w:rsid w:val="004134F2"/>
    <w:rsid w:val="004144B9"/>
    <w:rsid w:val="00417323"/>
    <w:rsid w:val="00422DFE"/>
    <w:rsid w:val="00423763"/>
    <w:rsid w:val="004270E8"/>
    <w:rsid w:val="00430AFD"/>
    <w:rsid w:val="00430E12"/>
    <w:rsid w:val="004320DD"/>
    <w:rsid w:val="0043378D"/>
    <w:rsid w:val="00433A23"/>
    <w:rsid w:val="00434E4D"/>
    <w:rsid w:val="004350F8"/>
    <w:rsid w:val="00436AA8"/>
    <w:rsid w:val="00437F51"/>
    <w:rsid w:val="00442915"/>
    <w:rsid w:val="004434F1"/>
    <w:rsid w:val="00443CDA"/>
    <w:rsid w:val="00445386"/>
    <w:rsid w:val="00445F91"/>
    <w:rsid w:val="0045050A"/>
    <w:rsid w:val="00452DFF"/>
    <w:rsid w:val="0045339D"/>
    <w:rsid w:val="00453A51"/>
    <w:rsid w:val="00453D3C"/>
    <w:rsid w:val="004558CD"/>
    <w:rsid w:val="004608CE"/>
    <w:rsid w:val="004632DD"/>
    <w:rsid w:val="00463782"/>
    <w:rsid w:val="00463C25"/>
    <w:rsid w:val="004640D4"/>
    <w:rsid w:val="0046574F"/>
    <w:rsid w:val="00466370"/>
    <w:rsid w:val="004666EE"/>
    <w:rsid w:val="0046802A"/>
    <w:rsid w:val="004720A8"/>
    <w:rsid w:val="004729CC"/>
    <w:rsid w:val="0047386E"/>
    <w:rsid w:val="00474301"/>
    <w:rsid w:val="00476017"/>
    <w:rsid w:val="00477CAD"/>
    <w:rsid w:val="00477E6F"/>
    <w:rsid w:val="004801F3"/>
    <w:rsid w:val="00480233"/>
    <w:rsid w:val="004851B8"/>
    <w:rsid w:val="00491146"/>
    <w:rsid w:val="0049478D"/>
    <w:rsid w:val="0049603B"/>
    <w:rsid w:val="004968F6"/>
    <w:rsid w:val="004A0367"/>
    <w:rsid w:val="004A0E55"/>
    <w:rsid w:val="004A7812"/>
    <w:rsid w:val="004B12D1"/>
    <w:rsid w:val="004B444C"/>
    <w:rsid w:val="004B46EA"/>
    <w:rsid w:val="004B6AB9"/>
    <w:rsid w:val="004C2604"/>
    <w:rsid w:val="004C30BD"/>
    <w:rsid w:val="004C38DD"/>
    <w:rsid w:val="004C4D5A"/>
    <w:rsid w:val="004C689A"/>
    <w:rsid w:val="004C6B54"/>
    <w:rsid w:val="004C7F6D"/>
    <w:rsid w:val="004D3DBD"/>
    <w:rsid w:val="004E02CF"/>
    <w:rsid w:val="004E1BB3"/>
    <w:rsid w:val="004E1F0A"/>
    <w:rsid w:val="004E2B65"/>
    <w:rsid w:val="004E37EC"/>
    <w:rsid w:val="004E55DC"/>
    <w:rsid w:val="004E68FE"/>
    <w:rsid w:val="004F0C98"/>
    <w:rsid w:val="004F1829"/>
    <w:rsid w:val="004F41E8"/>
    <w:rsid w:val="004F5064"/>
    <w:rsid w:val="004FE69B"/>
    <w:rsid w:val="00500885"/>
    <w:rsid w:val="00501A30"/>
    <w:rsid w:val="00503D04"/>
    <w:rsid w:val="00504478"/>
    <w:rsid w:val="005056EA"/>
    <w:rsid w:val="005076AE"/>
    <w:rsid w:val="00510E47"/>
    <w:rsid w:val="0051124A"/>
    <w:rsid w:val="00511DC8"/>
    <w:rsid w:val="00512B01"/>
    <w:rsid w:val="0051776D"/>
    <w:rsid w:val="00517EF1"/>
    <w:rsid w:val="00520019"/>
    <w:rsid w:val="00520A71"/>
    <w:rsid w:val="00522F56"/>
    <w:rsid w:val="00523603"/>
    <w:rsid w:val="0052519D"/>
    <w:rsid w:val="0052670B"/>
    <w:rsid w:val="00527B08"/>
    <w:rsid w:val="00527F45"/>
    <w:rsid w:val="0053065A"/>
    <w:rsid w:val="005345DD"/>
    <w:rsid w:val="00534B67"/>
    <w:rsid w:val="00535C78"/>
    <w:rsid w:val="00535F23"/>
    <w:rsid w:val="00536916"/>
    <w:rsid w:val="0054026A"/>
    <w:rsid w:val="0054026B"/>
    <w:rsid w:val="00540980"/>
    <w:rsid w:val="00540D61"/>
    <w:rsid w:val="005425FC"/>
    <w:rsid w:val="005436F7"/>
    <w:rsid w:val="00545291"/>
    <w:rsid w:val="00550CFB"/>
    <w:rsid w:val="0055184E"/>
    <w:rsid w:val="00553285"/>
    <w:rsid w:val="005533C7"/>
    <w:rsid w:val="005537D7"/>
    <w:rsid w:val="00556B65"/>
    <w:rsid w:val="005571C0"/>
    <w:rsid w:val="00560B94"/>
    <w:rsid w:val="00560F2A"/>
    <w:rsid w:val="005616F6"/>
    <w:rsid w:val="00561871"/>
    <w:rsid w:val="00565006"/>
    <w:rsid w:val="00565D57"/>
    <w:rsid w:val="00566DB3"/>
    <w:rsid w:val="0057055E"/>
    <w:rsid w:val="00571475"/>
    <w:rsid w:val="0057711E"/>
    <w:rsid w:val="005828F5"/>
    <w:rsid w:val="00585B7B"/>
    <w:rsid w:val="00586D83"/>
    <w:rsid w:val="005878CE"/>
    <w:rsid w:val="0059337B"/>
    <w:rsid w:val="00597E2B"/>
    <w:rsid w:val="005A1C96"/>
    <w:rsid w:val="005A2215"/>
    <w:rsid w:val="005A406A"/>
    <w:rsid w:val="005A46AF"/>
    <w:rsid w:val="005A6C6F"/>
    <w:rsid w:val="005B325B"/>
    <w:rsid w:val="005B3DCA"/>
    <w:rsid w:val="005B6246"/>
    <w:rsid w:val="005B719E"/>
    <w:rsid w:val="005B7DC3"/>
    <w:rsid w:val="005C2925"/>
    <w:rsid w:val="005C299A"/>
    <w:rsid w:val="005C3531"/>
    <w:rsid w:val="005C3D06"/>
    <w:rsid w:val="005C4844"/>
    <w:rsid w:val="005C5A56"/>
    <w:rsid w:val="005C796A"/>
    <w:rsid w:val="005C7C69"/>
    <w:rsid w:val="005C7E4E"/>
    <w:rsid w:val="005D3839"/>
    <w:rsid w:val="005D5EB1"/>
    <w:rsid w:val="005D7439"/>
    <w:rsid w:val="005D7F15"/>
    <w:rsid w:val="005E408F"/>
    <w:rsid w:val="005E450D"/>
    <w:rsid w:val="005E52E7"/>
    <w:rsid w:val="005E5709"/>
    <w:rsid w:val="005F0E1F"/>
    <w:rsid w:val="005F0EF5"/>
    <w:rsid w:val="005F3451"/>
    <w:rsid w:val="005F44CF"/>
    <w:rsid w:val="005F4C69"/>
    <w:rsid w:val="005F5F8C"/>
    <w:rsid w:val="0060195A"/>
    <w:rsid w:val="00601D51"/>
    <w:rsid w:val="0060407F"/>
    <w:rsid w:val="00605647"/>
    <w:rsid w:val="00605899"/>
    <w:rsid w:val="006106B1"/>
    <w:rsid w:val="0061244B"/>
    <w:rsid w:val="00617F54"/>
    <w:rsid w:val="00617FBA"/>
    <w:rsid w:val="0062072A"/>
    <w:rsid w:val="00622BB8"/>
    <w:rsid w:val="00630CCF"/>
    <w:rsid w:val="006321DF"/>
    <w:rsid w:val="0063274E"/>
    <w:rsid w:val="006337C2"/>
    <w:rsid w:val="00635151"/>
    <w:rsid w:val="00635D11"/>
    <w:rsid w:val="006367BA"/>
    <w:rsid w:val="00637723"/>
    <w:rsid w:val="00640325"/>
    <w:rsid w:val="0064171E"/>
    <w:rsid w:val="00645640"/>
    <w:rsid w:val="0064611B"/>
    <w:rsid w:val="0064792A"/>
    <w:rsid w:val="00650FCC"/>
    <w:rsid w:val="006536A2"/>
    <w:rsid w:val="0065411C"/>
    <w:rsid w:val="00654CEE"/>
    <w:rsid w:val="00655689"/>
    <w:rsid w:val="00666CAB"/>
    <w:rsid w:val="00667A97"/>
    <w:rsid w:val="00671184"/>
    <w:rsid w:val="00672296"/>
    <w:rsid w:val="00672414"/>
    <w:rsid w:val="00683203"/>
    <w:rsid w:val="00691FED"/>
    <w:rsid w:val="006923C4"/>
    <w:rsid w:val="006926FF"/>
    <w:rsid w:val="006939A1"/>
    <w:rsid w:val="00694350"/>
    <w:rsid w:val="0069583B"/>
    <w:rsid w:val="00696D70"/>
    <w:rsid w:val="006A255F"/>
    <w:rsid w:val="006A6D11"/>
    <w:rsid w:val="006B0E00"/>
    <w:rsid w:val="006B1E88"/>
    <w:rsid w:val="006B2A11"/>
    <w:rsid w:val="006B2B6C"/>
    <w:rsid w:val="006B628C"/>
    <w:rsid w:val="006B7759"/>
    <w:rsid w:val="006B7D9A"/>
    <w:rsid w:val="006C04E4"/>
    <w:rsid w:val="006C2297"/>
    <w:rsid w:val="006C64DC"/>
    <w:rsid w:val="006D1252"/>
    <w:rsid w:val="006D5CF0"/>
    <w:rsid w:val="006D7679"/>
    <w:rsid w:val="006E3BDF"/>
    <w:rsid w:val="006E514A"/>
    <w:rsid w:val="006E5B6A"/>
    <w:rsid w:val="006F5461"/>
    <w:rsid w:val="006F5EA9"/>
    <w:rsid w:val="00702FC4"/>
    <w:rsid w:val="007065D3"/>
    <w:rsid w:val="0070678C"/>
    <w:rsid w:val="00714067"/>
    <w:rsid w:val="00720AB5"/>
    <w:rsid w:val="00720C11"/>
    <w:rsid w:val="00722879"/>
    <w:rsid w:val="00723203"/>
    <w:rsid w:val="00724525"/>
    <w:rsid w:val="00726A1F"/>
    <w:rsid w:val="00740C9D"/>
    <w:rsid w:val="0074574A"/>
    <w:rsid w:val="0074578C"/>
    <w:rsid w:val="00746E60"/>
    <w:rsid w:val="0075027B"/>
    <w:rsid w:val="00754CC4"/>
    <w:rsid w:val="00757324"/>
    <w:rsid w:val="007600AB"/>
    <w:rsid w:val="0076014C"/>
    <w:rsid w:val="00760399"/>
    <w:rsid w:val="00763633"/>
    <w:rsid w:val="00765F2F"/>
    <w:rsid w:val="00766E0C"/>
    <w:rsid w:val="00767D96"/>
    <w:rsid w:val="00770C87"/>
    <w:rsid w:val="007748B4"/>
    <w:rsid w:val="0077535D"/>
    <w:rsid w:val="00783DC1"/>
    <w:rsid w:val="00784AF9"/>
    <w:rsid w:val="00786B85"/>
    <w:rsid w:val="0079269F"/>
    <w:rsid w:val="007A0826"/>
    <w:rsid w:val="007A1A51"/>
    <w:rsid w:val="007A504F"/>
    <w:rsid w:val="007A6C2C"/>
    <w:rsid w:val="007B20F2"/>
    <w:rsid w:val="007B56CB"/>
    <w:rsid w:val="007B5A16"/>
    <w:rsid w:val="007B670D"/>
    <w:rsid w:val="007C0F1F"/>
    <w:rsid w:val="007C2A57"/>
    <w:rsid w:val="007C4101"/>
    <w:rsid w:val="007C41B4"/>
    <w:rsid w:val="007D567B"/>
    <w:rsid w:val="007D6C9A"/>
    <w:rsid w:val="007D74E7"/>
    <w:rsid w:val="007E0BE3"/>
    <w:rsid w:val="007E1F4D"/>
    <w:rsid w:val="007E23B3"/>
    <w:rsid w:val="007E5176"/>
    <w:rsid w:val="007E6024"/>
    <w:rsid w:val="007E6949"/>
    <w:rsid w:val="007E748F"/>
    <w:rsid w:val="007F0570"/>
    <w:rsid w:val="007F35FA"/>
    <w:rsid w:val="007F56ED"/>
    <w:rsid w:val="007F7670"/>
    <w:rsid w:val="0080088C"/>
    <w:rsid w:val="0080172C"/>
    <w:rsid w:val="00806B00"/>
    <w:rsid w:val="00806C65"/>
    <w:rsid w:val="008158FB"/>
    <w:rsid w:val="00817860"/>
    <w:rsid w:val="00820198"/>
    <w:rsid w:val="0082070B"/>
    <w:rsid w:val="0082109C"/>
    <w:rsid w:val="0082119A"/>
    <w:rsid w:val="008266DF"/>
    <w:rsid w:val="00831B9C"/>
    <w:rsid w:val="00832F5C"/>
    <w:rsid w:val="00835C22"/>
    <w:rsid w:val="008370C9"/>
    <w:rsid w:val="00837BB7"/>
    <w:rsid w:val="008401CB"/>
    <w:rsid w:val="00840446"/>
    <w:rsid w:val="0084185B"/>
    <w:rsid w:val="008420AC"/>
    <w:rsid w:val="00842349"/>
    <w:rsid w:val="008432D8"/>
    <w:rsid w:val="00843369"/>
    <w:rsid w:val="00844D35"/>
    <w:rsid w:val="00844D55"/>
    <w:rsid w:val="00846039"/>
    <w:rsid w:val="00847183"/>
    <w:rsid w:val="008540E0"/>
    <w:rsid w:val="00857090"/>
    <w:rsid w:val="008572E1"/>
    <w:rsid w:val="00860FC6"/>
    <w:rsid w:val="008612D2"/>
    <w:rsid w:val="008624AC"/>
    <w:rsid w:val="0086327A"/>
    <w:rsid w:val="0086497F"/>
    <w:rsid w:val="00864A6A"/>
    <w:rsid w:val="00864A9B"/>
    <w:rsid w:val="00870022"/>
    <w:rsid w:val="00871E2D"/>
    <w:rsid w:val="00872476"/>
    <w:rsid w:val="00874116"/>
    <w:rsid w:val="00877558"/>
    <w:rsid w:val="0087F903"/>
    <w:rsid w:val="00880CB9"/>
    <w:rsid w:val="00881B70"/>
    <w:rsid w:val="00894AFF"/>
    <w:rsid w:val="008A0F2F"/>
    <w:rsid w:val="008A2459"/>
    <w:rsid w:val="008A2763"/>
    <w:rsid w:val="008A4499"/>
    <w:rsid w:val="008A4DEC"/>
    <w:rsid w:val="008A6D9E"/>
    <w:rsid w:val="008A70FC"/>
    <w:rsid w:val="008B1E26"/>
    <w:rsid w:val="008B1E2A"/>
    <w:rsid w:val="008B27B3"/>
    <w:rsid w:val="008B5503"/>
    <w:rsid w:val="008B67FB"/>
    <w:rsid w:val="008B6CFE"/>
    <w:rsid w:val="008C03F6"/>
    <w:rsid w:val="008C4E58"/>
    <w:rsid w:val="008C4FA7"/>
    <w:rsid w:val="008C55F6"/>
    <w:rsid w:val="008C6826"/>
    <w:rsid w:val="008D3260"/>
    <w:rsid w:val="008D4F55"/>
    <w:rsid w:val="008D67C4"/>
    <w:rsid w:val="008D6FFF"/>
    <w:rsid w:val="008E23CC"/>
    <w:rsid w:val="008E25AF"/>
    <w:rsid w:val="008E62AC"/>
    <w:rsid w:val="008E7B32"/>
    <w:rsid w:val="008F29CC"/>
    <w:rsid w:val="008F3C4A"/>
    <w:rsid w:val="008F4C4A"/>
    <w:rsid w:val="009007A2"/>
    <w:rsid w:val="00903726"/>
    <w:rsid w:val="00905051"/>
    <w:rsid w:val="0090579A"/>
    <w:rsid w:val="00907F5A"/>
    <w:rsid w:val="0091170C"/>
    <w:rsid w:val="00912AD1"/>
    <w:rsid w:val="00917344"/>
    <w:rsid w:val="0091738A"/>
    <w:rsid w:val="00921499"/>
    <w:rsid w:val="009232D6"/>
    <w:rsid w:val="00930A51"/>
    <w:rsid w:val="00930ABF"/>
    <w:rsid w:val="009339E4"/>
    <w:rsid w:val="00934082"/>
    <w:rsid w:val="009344B8"/>
    <w:rsid w:val="009350C2"/>
    <w:rsid w:val="009354BB"/>
    <w:rsid w:val="00942F67"/>
    <w:rsid w:val="00944E43"/>
    <w:rsid w:val="009476DB"/>
    <w:rsid w:val="00952E5D"/>
    <w:rsid w:val="00957FD1"/>
    <w:rsid w:val="009611E6"/>
    <w:rsid w:val="009628A4"/>
    <w:rsid w:val="009660E7"/>
    <w:rsid w:val="009673A9"/>
    <w:rsid w:val="0097503D"/>
    <w:rsid w:val="00980AB3"/>
    <w:rsid w:val="009836EC"/>
    <w:rsid w:val="009912D2"/>
    <w:rsid w:val="0099234C"/>
    <w:rsid w:val="0099292B"/>
    <w:rsid w:val="00992C6F"/>
    <w:rsid w:val="00993546"/>
    <w:rsid w:val="00996453"/>
    <w:rsid w:val="00996EF8"/>
    <w:rsid w:val="009A0BB4"/>
    <w:rsid w:val="009A1B38"/>
    <w:rsid w:val="009A6275"/>
    <w:rsid w:val="009B135F"/>
    <w:rsid w:val="009B1832"/>
    <w:rsid w:val="009B1C22"/>
    <w:rsid w:val="009B2547"/>
    <w:rsid w:val="009B3314"/>
    <w:rsid w:val="009B3D7B"/>
    <w:rsid w:val="009B571E"/>
    <w:rsid w:val="009B6319"/>
    <w:rsid w:val="009B6405"/>
    <w:rsid w:val="009B7554"/>
    <w:rsid w:val="009B75EE"/>
    <w:rsid w:val="009B7F0A"/>
    <w:rsid w:val="009BD277"/>
    <w:rsid w:val="009C1C69"/>
    <w:rsid w:val="009C432A"/>
    <w:rsid w:val="009C71B1"/>
    <w:rsid w:val="009D12C6"/>
    <w:rsid w:val="009D1B26"/>
    <w:rsid w:val="009D1B3D"/>
    <w:rsid w:val="009D3E60"/>
    <w:rsid w:val="009D3FC0"/>
    <w:rsid w:val="009D3FF4"/>
    <w:rsid w:val="009D7A56"/>
    <w:rsid w:val="009E0302"/>
    <w:rsid w:val="009E383F"/>
    <w:rsid w:val="009E6705"/>
    <w:rsid w:val="009E6F26"/>
    <w:rsid w:val="009F05F7"/>
    <w:rsid w:val="009F6D17"/>
    <w:rsid w:val="009F787D"/>
    <w:rsid w:val="00A0094E"/>
    <w:rsid w:val="00A051D0"/>
    <w:rsid w:val="00A07FA4"/>
    <w:rsid w:val="00A0BCA0"/>
    <w:rsid w:val="00A20B8E"/>
    <w:rsid w:val="00A210C7"/>
    <w:rsid w:val="00A23332"/>
    <w:rsid w:val="00A23FD1"/>
    <w:rsid w:val="00A26CC1"/>
    <w:rsid w:val="00A3175E"/>
    <w:rsid w:val="00A31A2B"/>
    <w:rsid w:val="00A32376"/>
    <w:rsid w:val="00A33EE8"/>
    <w:rsid w:val="00A342E4"/>
    <w:rsid w:val="00A40953"/>
    <w:rsid w:val="00A40C74"/>
    <w:rsid w:val="00A43899"/>
    <w:rsid w:val="00A4422E"/>
    <w:rsid w:val="00A444FC"/>
    <w:rsid w:val="00A461E6"/>
    <w:rsid w:val="00A47542"/>
    <w:rsid w:val="00A51595"/>
    <w:rsid w:val="00A52E6C"/>
    <w:rsid w:val="00A53E1C"/>
    <w:rsid w:val="00A6051D"/>
    <w:rsid w:val="00A6176A"/>
    <w:rsid w:val="00A647AB"/>
    <w:rsid w:val="00A71933"/>
    <w:rsid w:val="00A727BB"/>
    <w:rsid w:val="00A73727"/>
    <w:rsid w:val="00A74263"/>
    <w:rsid w:val="00A74AEA"/>
    <w:rsid w:val="00A75CC4"/>
    <w:rsid w:val="00A7609D"/>
    <w:rsid w:val="00A81BCC"/>
    <w:rsid w:val="00A8631D"/>
    <w:rsid w:val="00A9166F"/>
    <w:rsid w:val="00A91E91"/>
    <w:rsid w:val="00A93E03"/>
    <w:rsid w:val="00A959CF"/>
    <w:rsid w:val="00A97ACB"/>
    <w:rsid w:val="00AA0FB0"/>
    <w:rsid w:val="00AA3360"/>
    <w:rsid w:val="00AA3A1C"/>
    <w:rsid w:val="00AA526E"/>
    <w:rsid w:val="00AA545D"/>
    <w:rsid w:val="00AA654E"/>
    <w:rsid w:val="00AA661D"/>
    <w:rsid w:val="00AA7623"/>
    <w:rsid w:val="00AB106E"/>
    <w:rsid w:val="00AB3395"/>
    <w:rsid w:val="00AB7538"/>
    <w:rsid w:val="00AC06BB"/>
    <w:rsid w:val="00AC33D6"/>
    <w:rsid w:val="00AC4785"/>
    <w:rsid w:val="00AC672D"/>
    <w:rsid w:val="00AD08B2"/>
    <w:rsid w:val="00AD3246"/>
    <w:rsid w:val="00AD38CD"/>
    <w:rsid w:val="00AD5A25"/>
    <w:rsid w:val="00AD6729"/>
    <w:rsid w:val="00AD6A7F"/>
    <w:rsid w:val="00AD7559"/>
    <w:rsid w:val="00AE4C60"/>
    <w:rsid w:val="00AE53C3"/>
    <w:rsid w:val="00AE795A"/>
    <w:rsid w:val="00AE7D50"/>
    <w:rsid w:val="00AF39BB"/>
    <w:rsid w:val="00AF4A11"/>
    <w:rsid w:val="00AF6351"/>
    <w:rsid w:val="00B00654"/>
    <w:rsid w:val="00B00B59"/>
    <w:rsid w:val="00B04517"/>
    <w:rsid w:val="00B047AE"/>
    <w:rsid w:val="00B04F46"/>
    <w:rsid w:val="00B057E8"/>
    <w:rsid w:val="00B06021"/>
    <w:rsid w:val="00B0628B"/>
    <w:rsid w:val="00B105D4"/>
    <w:rsid w:val="00B10A69"/>
    <w:rsid w:val="00B1314F"/>
    <w:rsid w:val="00B17D19"/>
    <w:rsid w:val="00B22256"/>
    <w:rsid w:val="00B273F6"/>
    <w:rsid w:val="00B27A88"/>
    <w:rsid w:val="00B27AA7"/>
    <w:rsid w:val="00B30131"/>
    <w:rsid w:val="00B32E37"/>
    <w:rsid w:val="00B41C86"/>
    <w:rsid w:val="00B43C50"/>
    <w:rsid w:val="00B44557"/>
    <w:rsid w:val="00B46436"/>
    <w:rsid w:val="00B479C3"/>
    <w:rsid w:val="00B5291B"/>
    <w:rsid w:val="00B53A76"/>
    <w:rsid w:val="00B54467"/>
    <w:rsid w:val="00B56694"/>
    <w:rsid w:val="00B56E9F"/>
    <w:rsid w:val="00B57036"/>
    <w:rsid w:val="00B619BD"/>
    <w:rsid w:val="00B63B01"/>
    <w:rsid w:val="00B657EC"/>
    <w:rsid w:val="00B65DD3"/>
    <w:rsid w:val="00B70276"/>
    <w:rsid w:val="00B7032D"/>
    <w:rsid w:val="00B71B74"/>
    <w:rsid w:val="00B741DB"/>
    <w:rsid w:val="00B77567"/>
    <w:rsid w:val="00B803C2"/>
    <w:rsid w:val="00B82E1B"/>
    <w:rsid w:val="00B83C2D"/>
    <w:rsid w:val="00B85595"/>
    <w:rsid w:val="00B855F9"/>
    <w:rsid w:val="00B86491"/>
    <w:rsid w:val="00B86B60"/>
    <w:rsid w:val="00B877E2"/>
    <w:rsid w:val="00B87AB3"/>
    <w:rsid w:val="00B929D8"/>
    <w:rsid w:val="00B94349"/>
    <w:rsid w:val="00B94E4C"/>
    <w:rsid w:val="00B94E51"/>
    <w:rsid w:val="00B95CB9"/>
    <w:rsid w:val="00B961FE"/>
    <w:rsid w:val="00BA036D"/>
    <w:rsid w:val="00BA283E"/>
    <w:rsid w:val="00BA440F"/>
    <w:rsid w:val="00BA5C63"/>
    <w:rsid w:val="00BB0A8F"/>
    <w:rsid w:val="00BB7B3E"/>
    <w:rsid w:val="00BC0B34"/>
    <w:rsid w:val="00BC0C93"/>
    <w:rsid w:val="00BC6AF9"/>
    <w:rsid w:val="00BC6C76"/>
    <w:rsid w:val="00BD078C"/>
    <w:rsid w:val="00BD3559"/>
    <w:rsid w:val="00BD3AAC"/>
    <w:rsid w:val="00BD67E6"/>
    <w:rsid w:val="00BD7B55"/>
    <w:rsid w:val="00BE18FE"/>
    <w:rsid w:val="00BE534F"/>
    <w:rsid w:val="00BE546D"/>
    <w:rsid w:val="00BE6A56"/>
    <w:rsid w:val="00BF0EC7"/>
    <w:rsid w:val="00BF2F42"/>
    <w:rsid w:val="00C020B7"/>
    <w:rsid w:val="00C02A8A"/>
    <w:rsid w:val="00C05DB4"/>
    <w:rsid w:val="00C06B7D"/>
    <w:rsid w:val="00C0732D"/>
    <w:rsid w:val="00C109E8"/>
    <w:rsid w:val="00C122F5"/>
    <w:rsid w:val="00C14787"/>
    <w:rsid w:val="00C16434"/>
    <w:rsid w:val="00C17781"/>
    <w:rsid w:val="00C17858"/>
    <w:rsid w:val="00C24455"/>
    <w:rsid w:val="00C30666"/>
    <w:rsid w:val="00C3759C"/>
    <w:rsid w:val="00C420B7"/>
    <w:rsid w:val="00C4384B"/>
    <w:rsid w:val="00C44985"/>
    <w:rsid w:val="00C44C2D"/>
    <w:rsid w:val="00C45018"/>
    <w:rsid w:val="00C52221"/>
    <w:rsid w:val="00C5436E"/>
    <w:rsid w:val="00C557B4"/>
    <w:rsid w:val="00C558CA"/>
    <w:rsid w:val="00C55BE0"/>
    <w:rsid w:val="00C5641E"/>
    <w:rsid w:val="00C6118E"/>
    <w:rsid w:val="00C618F0"/>
    <w:rsid w:val="00C62BC2"/>
    <w:rsid w:val="00C65179"/>
    <w:rsid w:val="00C6552D"/>
    <w:rsid w:val="00C70D7A"/>
    <w:rsid w:val="00C720F4"/>
    <w:rsid w:val="00C72910"/>
    <w:rsid w:val="00C7451F"/>
    <w:rsid w:val="00C75055"/>
    <w:rsid w:val="00C759D2"/>
    <w:rsid w:val="00C75B07"/>
    <w:rsid w:val="00C760F2"/>
    <w:rsid w:val="00C761A7"/>
    <w:rsid w:val="00C7629A"/>
    <w:rsid w:val="00C77D2D"/>
    <w:rsid w:val="00C77D91"/>
    <w:rsid w:val="00C80C2C"/>
    <w:rsid w:val="00C81C7D"/>
    <w:rsid w:val="00C820F2"/>
    <w:rsid w:val="00C831C7"/>
    <w:rsid w:val="00C85A82"/>
    <w:rsid w:val="00C94A5B"/>
    <w:rsid w:val="00CA001B"/>
    <w:rsid w:val="00CA7330"/>
    <w:rsid w:val="00CB506F"/>
    <w:rsid w:val="00CB797C"/>
    <w:rsid w:val="00CC08D4"/>
    <w:rsid w:val="00CC29D1"/>
    <w:rsid w:val="00CD143E"/>
    <w:rsid w:val="00CD1A01"/>
    <w:rsid w:val="00CD30D4"/>
    <w:rsid w:val="00CD3B90"/>
    <w:rsid w:val="00CD62D8"/>
    <w:rsid w:val="00CD686D"/>
    <w:rsid w:val="00CE0AC7"/>
    <w:rsid w:val="00CE1A01"/>
    <w:rsid w:val="00CE1BE5"/>
    <w:rsid w:val="00CE2E95"/>
    <w:rsid w:val="00CE46F8"/>
    <w:rsid w:val="00CE4934"/>
    <w:rsid w:val="00CE49E6"/>
    <w:rsid w:val="00CE7253"/>
    <w:rsid w:val="00CF0B86"/>
    <w:rsid w:val="00CF0F9B"/>
    <w:rsid w:val="00CF29FC"/>
    <w:rsid w:val="00CF4A36"/>
    <w:rsid w:val="00CF691E"/>
    <w:rsid w:val="00CF7C81"/>
    <w:rsid w:val="00D00943"/>
    <w:rsid w:val="00D013D8"/>
    <w:rsid w:val="00D02D35"/>
    <w:rsid w:val="00D05647"/>
    <w:rsid w:val="00D06857"/>
    <w:rsid w:val="00D07300"/>
    <w:rsid w:val="00D078A5"/>
    <w:rsid w:val="00D15475"/>
    <w:rsid w:val="00D15920"/>
    <w:rsid w:val="00D26F08"/>
    <w:rsid w:val="00D3096F"/>
    <w:rsid w:val="00D30F4B"/>
    <w:rsid w:val="00D328D3"/>
    <w:rsid w:val="00D32922"/>
    <w:rsid w:val="00D32FFE"/>
    <w:rsid w:val="00D33B6E"/>
    <w:rsid w:val="00D342FB"/>
    <w:rsid w:val="00D43938"/>
    <w:rsid w:val="00D44F12"/>
    <w:rsid w:val="00D45153"/>
    <w:rsid w:val="00D51799"/>
    <w:rsid w:val="00D54418"/>
    <w:rsid w:val="00D557C6"/>
    <w:rsid w:val="00D55881"/>
    <w:rsid w:val="00D61E40"/>
    <w:rsid w:val="00D64C4B"/>
    <w:rsid w:val="00D6703A"/>
    <w:rsid w:val="00D7083F"/>
    <w:rsid w:val="00D7184F"/>
    <w:rsid w:val="00D7281F"/>
    <w:rsid w:val="00D760ED"/>
    <w:rsid w:val="00D76C35"/>
    <w:rsid w:val="00D77DBE"/>
    <w:rsid w:val="00D8050C"/>
    <w:rsid w:val="00D820A9"/>
    <w:rsid w:val="00D864B5"/>
    <w:rsid w:val="00D90DFB"/>
    <w:rsid w:val="00D9130A"/>
    <w:rsid w:val="00D96E20"/>
    <w:rsid w:val="00D96E66"/>
    <w:rsid w:val="00DA3066"/>
    <w:rsid w:val="00DA3DA9"/>
    <w:rsid w:val="00DA56CC"/>
    <w:rsid w:val="00DB0E4A"/>
    <w:rsid w:val="00DC00B8"/>
    <w:rsid w:val="00DC1D81"/>
    <w:rsid w:val="00DC4F13"/>
    <w:rsid w:val="00DD3AC5"/>
    <w:rsid w:val="00DD4D3E"/>
    <w:rsid w:val="00DD5C58"/>
    <w:rsid w:val="00DD742C"/>
    <w:rsid w:val="00DE3D94"/>
    <w:rsid w:val="00DE4EF0"/>
    <w:rsid w:val="00DF1A09"/>
    <w:rsid w:val="00DF542C"/>
    <w:rsid w:val="00DF69D8"/>
    <w:rsid w:val="00DF6FB4"/>
    <w:rsid w:val="00DF75D0"/>
    <w:rsid w:val="00E02E43"/>
    <w:rsid w:val="00E04FCD"/>
    <w:rsid w:val="00E066CB"/>
    <w:rsid w:val="00E07E5C"/>
    <w:rsid w:val="00E13E91"/>
    <w:rsid w:val="00E1651E"/>
    <w:rsid w:val="00E20A5D"/>
    <w:rsid w:val="00E21082"/>
    <w:rsid w:val="00E233A6"/>
    <w:rsid w:val="00E23459"/>
    <w:rsid w:val="00E24251"/>
    <w:rsid w:val="00E24E35"/>
    <w:rsid w:val="00E25603"/>
    <w:rsid w:val="00E2613A"/>
    <w:rsid w:val="00E27BE8"/>
    <w:rsid w:val="00E3104F"/>
    <w:rsid w:val="00E3180C"/>
    <w:rsid w:val="00E3248B"/>
    <w:rsid w:val="00E33B3E"/>
    <w:rsid w:val="00E3544E"/>
    <w:rsid w:val="00E45206"/>
    <w:rsid w:val="00E4779B"/>
    <w:rsid w:val="00E507F2"/>
    <w:rsid w:val="00E528D8"/>
    <w:rsid w:val="00E5672B"/>
    <w:rsid w:val="00E56E1B"/>
    <w:rsid w:val="00E577D3"/>
    <w:rsid w:val="00E60877"/>
    <w:rsid w:val="00E61C9B"/>
    <w:rsid w:val="00E62054"/>
    <w:rsid w:val="00E643D4"/>
    <w:rsid w:val="00E65158"/>
    <w:rsid w:val="00E659F4"/>
    <w:rsid w:val="00E6649D"/>
    <w:rsid w:val="00E67266"/>
    <w:rsid w:val="00E72081"/>
    <w:rsid w:val="00E72E4D"/>
    <w:rsid w:val="00E76BBA"/>
    <w:rsid w:val="00E76CBB"/>
    <w:rsid w:val="00E80518"/>
    <w:rsid w:val="00E814F4"/>
    <w:rsid w:val="00E85DE1"/>
    <w:rsid w:val="00E86206"/>
    <w:rsid w:val="00E8657B"/>
    <w:rsid w:val="00E9248C"/>
    <w:rsid w:val="00E92578"/>
    <w:rsid w:val="00E92B94"/>
    <w:rsid w:val="00EA0FC1"/>
    <w:rsid w:val="00EA175A"/>
    <w:rsid w:val="00EA1786"/>
    <w:rsid w:val="00EA1DAA"/>
    <w:rsid w:val="00EA6ABC"/>
    <w:rsid w:val="00EA7527"/>
    <w:rsid w:val="00EA7A17"/>
    <w:rsid w:val="00EB0416"/>
    <w:rsid w:val="00EB3FD8"/>
    <w:rsid w:val="00EB4405"/>
    <w:rsid w:val="00EC1015"/>
    <w:rsid w:val="00EC33AF"/>
    <w:rsid w:val="00EC3F91"/>
    <w:rsid w:val="00EC6376"/>
    <w:rsid w:val="00EC6751"/>
    <w:rsid w:val="00ED0BB6"/>
    <w:rsid w:val="00ED415A"/>
    <w:rsid w:val="00ED43B9"/>
    <w:rsid w:val="00ED4BC0"/>
    <w:rsid w:val="00ED574A"/>
    <w:rsid w:val="00ED58D8"/>
    <w:rsid w:val="00ED64DC"/>
    <w:rsid w:val="00ED7706"/>
    <w:rsid w:val="00EE0F6E"/>
    <w:rsid w:val="00EE235B"/>
    <w:rsid w:val="00EE277B"/>
    <w:rsid w:val="00EE2DC3"/>
    <w:rsid w:val="00EE5A36"/>
    <w:rsid w:val="00EE5F8E"/>
    <w:rsid w:val="00EE69A5"/>
    <w:rsid w:val="00EE7FA9"/>
    <w:rsid w:val="00EF057E"/>
    <w:rsid w:val="00EF2755"/>
    <w:rsid w:val="00EF3E0C"/>
    <w:rsid w:val="00EF455A"/>
    <w:rsid w:val="00EF5817"/>
    <w:rsid w:val="00F00F81"/>
    <w:rsid w:val="00F02092"/>
    <w:rsid w:val="00F0231F"/>
    <w:rsid w:val="00F03365"/>
    <w:rsid w:val="00F068B2"/>
    <w:rsid w:val="00F079A4"/>
    <w:rsid w:val="00F15253"/>
    <w:rsid w:val="00F15F4F"/>
    <w:rsid w:val="00F2218D"/>
    <w:rsid w:val="00F2526B"/>
    <w:rsid w:val="00F32E5C"/>
    <w:rsid w:val="00F3438A"/>
    <w:rsid w:val="00F36BB4"/>
    <w:rsid w:val="00F426A8"/>
    <w:rsid w:val="00F52399"/>
    <w:rsid w:val="00F52EB9"/>
    <w:rsid w:val="00F576FE"/>
    <w:rsid w:val="00F60F92"/>
    <w:rsid w:val="00F62C63"/>
    <w:rsid w:val="00F6562E"/>
    <w:rsid w:val="00F71E73"/>
    <w:rsid w:val="00F73467"/>
    <w:rsid w:val="00F73B7D"/>
    <w:rsid w:val="00F7422E"/>
    <w:rsid w:val="00F77397"/>
    <w:rsid w:val="00F82626"/>
    <w:rsid w:val="00F82991"/>
    <w:rsid w:val="00F83501"/>
    <w:rsid w:val="00F842F0"/>
    <w:rsid w:val="00F8479E"/>
    <w:rsid w:val="00F8645A"/>
    <w:rsid w:val="00F90190"/>
    <w:rsid w:val="00F91BA2"/>
    <w:rsid w:val="00F9219A"/>
    <w:rsid w:val="00F932E8"/>
    <w:rsid w:val="00F93F34"/>
    <w:rsid w:val="00F94044"/>
    <w:rsid w:val="00F947AF"/>
    <w:rsid w:val="00F95535"/>
    <w:rsid w:val="00F95A89"/>
    <w:rsid w:val="00F96D4E"/>
    <w:rsid w:val="00FA4376"/>
    <w:rsid w:val="00FA4E25"/>
    <w:rsid w:val="00FA5C95"/>
    <w:rsid w:val="00FA6182"/>
    <w:rsid w:val="00FB0D60"/>
    <w:rsid w:val="00FB48D0"/>
    <w:rsid w:val="00FB4F6E"/>
    <w:rsid w:val="00FB75AB"/>
    <w:rsid w:val="00FC23B2"/>
    <w:rsid w:val="00FC2498"/>
    <w:rsid w:val="00FC5F61"/>
    <w:rsid w:val="00FC5F82"/>
    <w:rsid w:val="00FC7571"/>
    <w:rsid w:val="00FD0706"/>
    <w:rsid w:val="00FD3BCD"/>
    <w:rsid w:val="00FD7098"/>
    <w:rsid w:val="00FD74E9"/>
    <w:rsid w:val="00FE1AA0"/>
    <w:rsid w:val="00FE1D50"/>
    <w:rsid w:val="00FE2C15"/>
    <w:rsid w:val="00FE775C"/>
    <w:rsid w:val="00FF10A5"/>
    <w:rsid w:val="00FF3B53"/>
    <w:rsid w:val="00FF43B6"/>
    <w:rsid w:val="00FF573A"/>
    <w:rsid w:val="00FF748F"/>
    <w:rsid w:val="0123B437"/>
    <w:rsid w:val="013AD473"/>
    <w:rsid w:val="014591BE"/>
    <w:rsid w:val="01666A12"/>
    <w:rsid w:val="01B59399"/>
    <w:rsid w:val="01BD8B57"/>
    <w:rsid w:val="01C9C4BB"/>
    <w:rsid w:val="01DAA2B5"/>
    <w:rsid w:val="01E41D6E"/>
    <w:rsid w:val="01FE08E1"/>
    <w:rsid w:val="023F4446"/>
    <w:rsid w:val="028C7C6B"/>
    <w:rsid w:val="02960A25"/>
    <w:rsid w:val="02BD6F73"/>
    <w:rsid w:val="02D26D5B"/>
    <w:rsid w:val="02E50E59"/>
    <w:rsid w:val="02F58A7A"/>
    <w:rsid w:val="033B0369"/>
    <w:rsid w:val="034A0568"/>
    <w:rsid w:val="036124FC"/>
    <w:rsid w:val="03630EF2"/>
    <w:rsid w:val="036C148C"/>
    <w:rsid w:val="03702F14"/>
    <w:rsid w:val="039D27AE"/>
    <w:rsid w:val="039E793A"/>
    <w:rsid w:val="03A3202E"/>
    <w:rsid w:val="03AC0930"/>
    <w:rsid w:val="03C94D9A"/>
    <w:rsid w:val="03F8F01B"/>
    <w:rsid w:val="040F352E"/>
    <w:rsid w:val="04491E0E"/>
    <w:rsid w:val="044D2759"/>
    <w:rsid w:val="047B3503"/>
    <w:rsid w:val="0488788F"/>
    <w:rsid w:val="04B5BA1B"/>
    <w:rsid w:val="04B90186"/>
    <w:rsid w:val="04CF5234"/>
    <w:rsid w:val="04D076E0"/>
    <w:rsid w:val="04F190F1"/>
    <w:rsid w:val="0501657D"/>
    <w:rsid w:val="05438141"/>
    <w:rsid w:val="0551938C"/>
    <w:rsid w:val="05543834"/>
    <w:rsid w:val="056EA7B3"/>
    <w:rsid w:val="05792638"/>
    <w:rsid w:val="05857B84"/>
    <w:rsid w:val="058EEB8B"/>
    <w:rsid w:val="05B325DE"/>
    <w:rsid w:val="05B5D8B8"/>
    <w:rsid w:val="05DD5641"/>
    <w:rsid w:val="05E0079D"/>
    <w:rsid w:val="05F74561"/>
    <w:rsid w:val="06317CC8"/>
    <w:rsid w:val="06402938"/>
    <w:rsid w:val="064D180D"/>
    <w:rsid w:val="0666D022"/>
    <w:rsid w:val="06831D71"/>
    <w:rsid w:val="069FDD25"/>
    <w:rsid w:val="06A67992"/>
    <w:rsid w:val="06A7DA58"/>
    <w:rsid w:val="06B00032"/>
    <w:rsid w:val="06C01777"/>
    <w:rsid w:val="070F3ABA"/>
    <w:rsid w:val="075FED8E"/>
    <w:rsid w:val="07734990"/>
    <w:rsid w:val="07843CDE"/>
    <w:rsid w:val="07A2B642"/>
    <w:rsid w:val="07BD63E1"/>
    <w:rsid w:val="07C8FB9D"/>
    <w:rsid w:val="07DBF999"/>
    <w:rsid w:val="07E1E8C0"/>
    <w:rsid w:val="07FD8820"/>
    <w:rsid w:val="083CD1DE"/>
    <w:rsid w:val="084249F3"/>
    <w:rsid w:val="0844F87E"/>
    <w:rsid w:val="086524A4"/>
    <w:rsid w:val="08686086"/>
    <w:rsid w:val="0889344E"/>
    <w:rsid w:val="0894939A"/>
    <w:rsid w:val="08EE10F2"/>
    <w:rsid w:val="08F1399C"/>
    <w:rsid w:val="09191AAC"/>
    <w:rsid w:val="0931A152"/>
    <w:rsid w:val="09A1FC62"/>
    <w:rsid w:val="09AB6ACE"/>
    <w:rsid w:val="09CE42B5"/>
    <w:rsid w:val="09D192CF"/>
    <w:rsid w:val="09D25076"/>
    <w:rsid w:val="09D5EB75"/>
    <w:rsid w:val="09DDF47C"/>
    <w:rsid w:val="09DE1A54"/>
    <w:rsid w:val="09EF2F53"/>
    <w:rsid w:val="0A0D0132"/>
    <w:rsid w:val="0A1A5809"/>
    <w:rsid w:val="0A25EFA2"/>
    <w:rsid w:val="0A698510"/>
    <w:rsid w:val="0A9E892B"/>
    <w:rsid w:val="0AA38C8C"/>
    <w:rsid w:val="0AE2ED09"/>
    <w:rsid w:val="0AF1E6BE"/>
    <w:rsid w:val="0B536DC1"/>
    <w:rsid w:val="0B71BBD6"/>
    <w:rsid w:val="0B79C4DD"/>
    <w:rsid w:val="0B829C6C"/>
    <w:rsid w:val="0B8F1D37"/>
    <w:rsid w:val="0BCE5D4F"/>
    <w:rsid w:val="0BEC11E8"/>
    <w:rsid w:val="0BF21DD5"/>
    <w:rsid w:val="0C01C037"/>
    <w:rsid w:val="0CA1F506"/>
    <w:rsid w:val="0CAD678D"/>
    <w:rsid w:val="0D05AE34"/>
    <w:rsid w:val="0D2027AA"/>
    <w:rsid w:val="0D26D015"/>
    <w:rsid w:val="0D7E713D"/>
    <w:rsid w:val="0D913416"/>
    <w:rsid w:val="0D9DE9F4"/>
    <w:rsid w:val="0DB8D056"/>
    <w:rsid w:val="0DB92E85"/>
    <w:rsid w:val="0DD029E2"/>
    <w:rsid w:val="0DF49A96"/>
    <w:rsid w:val="0E094CA6"/>
    <w:rsid w:val="0E19E4F7"/>
    <w:rsid w:val="0E19E5D7"/>
    <w:rsid w:val="0E2483AF"/>
    <w:rsid w:val="0E4B3B1D"/>
    <w:rsid w:val="0E6C093C"/>
    <w:rsid w:val="0E9FB754"/>
    <w:rsid w:val="0EB18B77"/>
    <w:rsid w:val="0EB35762"/>
    <w:rsid w:val="0EBBF80B"/>
    <w:rsid w:val="0EBF4EB6"/>
    <w:rsid w:val="0EC2A076"/>
    <w:rsid w:val="0ECA8DFC"/>
    <w:rsid w:val="0ECDE872"/>
    <w:rsid w:val="0F157643"/>
    <w:rsid w:val="0F21B094"/>
    <w:rsid w:val="0F346BA4"/>
    <w:rsid w:val="0F95E14E"/>
    <w:rsid w:val="0F9D3B0C"/>
    <w:rsid w:val="0FA25790"/>
    <w:rsid w:val="0FFD98F3"/>
    <w:rsid w:val="0FFE077D"/>
    <w:rsid w:val="1005F5F9"/>
    <w:rsid w:val="10113DE6"/>
    <w:rsid w:val="10130249"/>
    <w:rsid w:val="101D7D3B"/>
    <w:rsid w:val="103747A8"/>
    <w:rsid w:val="104C05AA"/>
    <w:rsid w:val="1051850B"/>
    <w:rsid w:val="105E70D7"/>
    <w:rsid w:val="1061DE8A"/>
    <w:rsid w:val="1083983C"/>
    <w:rsid w:val="10D63F9B"/>
    <w:rsid w:val="10F98BF4"/>
    <w:rsid w:val="10FC7AD1"/>
    <w:rsid w:val="11114D63"/>
    <w:rsid w:val="112A351A"/>
    <w:rsid w:val="114B1F10"/>
    <w:rsid w:val="114EB6D1"/>
    <w:rsid w:val="11559C8C"/>
    <w:rsid w:val="1155C811"/>
    <w:rsid w:val="115C5897"/>
    <w:rsid w:val="116C740A"/>
    <w:rsid w:val="1175B571"/>
    <w:rsid w:val="1182DBDF"/>
    <w:rsid w:val="1199D7DE"/>
    <w:rsid w:val="11A06DAE"/>
    <w:rsid w:val="11A52C97"/>
    <w:rsid w:val="11AB1609"/>
    <w:rsid w:val="11BD78DB"/>
    <w:rsid w:val="11F3298E"/>
    <w:rsid w:val="121F689D"/>
    <w:rsid w:val="1225611D"/>
    <w:rsid w:val="124ED729"/>
    <w:rsid w:val="125A7780"/>
    <w:rsid w:val="127A54E5"/>
    <w:rsid w:val="127AF4F0"/>
    <w:rsid w:val="12935FE4"/>
    <w:rsid w:val="12980826"/>
    <w:rsid w:val="12984B32"/>
    <w:rsid w:val="12BFFCF2"/>
    <w:rsid w:val="12E04BDC"/>
    <w:rsid w:val="12E4346F"/>
    <w:rsid w:val="13181427"/>
    <w:rsid w:val="131EAC40"/>
    <w:rsid w:val="1336AEF6"/>
    <w:rsid w:val="13381214"/>
    <w:rsid w:val="1348DEA8"/>
    <w:rsid w:val="136A3B49"/>
    <w:rsid w:val="136EE86A"/>
    <w:rsid w:val="137C649B"/>
    <w:rsid w:val="137F8485"/>
    <w:rsid w:val="1384D6C2"/>
    <w:rsid w:val="13961199"/>
    <w:rsid w:val="13A2A56D"/>
    <w:rsid w:val="13FF580F"/>
    <w:rsid w:val="140EB2BF"/>
    <w:rsid w:val="141C6194"/>
    <w:rsid w:val="142F666B"/>
    <w:rsid w:val="1457A9AA"/>
    <w:rsid w:val="146C2291"/>
    <w:rsid w:val="148C66F7"/>
    <w:rsid w:val="14940A8B"/>
    <w:rsid w:val="14B484BB"/>
    <w:rsid w:val="14FA8500"/>
    <w:rsid w:val="151F76CD"/>
    <w:rsid w:val="151FA489"/>
    <w:rsid w:val="152298E6"/>
    <w:rsid w:val="153667E9"/>
    <w:rsid w:val="1539CF80"/>
    <w:rsid w:val="155D0844"/>
    <w:rsid w:val="15664DBB"/>
    <w:rsid w:val="15801527"/>
    <w:rsid w:val="16564D02"/>
    <w:rsid w:val="166D4901"/>
    <w:rsid w:val="169D0A00"/>
    <w:rsid w:val="16AA3FC9"/>
    <w:rsid w:val="16B4DB8D"/>
    <w:rsid w:val="16B6D3CB"/>
    <w:rsid w:val="16F2D9C0"/>
    <w:rsid w:val="172618A7"/>
    <w:rsid w:val="172621EE"/>
    <w:rsid w:val="174328D2"/>
    <w:rsid w:val="17540256"/>
    <w:rsid w:val="1756E2BE"/>
    <w:rsid w:val="1766D107"/>
    <w:rsid w:val="1768BCF5"/>
    <w:rsid w:val="176C065B"/>
    <w:rsid w:val="176C937E"/>
    <w:rsid w:val="177B0986"/>
    <w:rsid w:val="17866EBB"/>
    <w:rsid w:val="17AE4A3B"/>
    <w:rsid w:val="17F7A476"/>
    <w:rsid w:val="17FA54EF"/>
    <w:rsid w:val="1842E66D"/>
    <w:rsid w:val="1857178F"/>
    <w:rsid w:val="185A39A8"/>
    <w:rsid w:val="1860AD7B"/>
    <w:rsid w:val="186E08AB"/>
    <w:rsid w:val="186FC80B"/>
    <w:rsid w:val="18A7459E"/>
    <w:rsid w:val="18AA9B11"/>
    <w:rsid w:val="18BB33B9"/>
    <w:rsid w:val="18C37878"/>
    <w:rsid w:val="18C6DF03"/>
    <w:rsid w:val="18DCAE43"/>
    <w:rsid w:val="18EDFF59"/>
    <w:rsid w:val="18EFD2B7"/>
    <w:rsid w:val="18F3FA2D"/>
    <w:rsid w:val="1916F59D"/>
    <w:rsid w:val="1918E13E"/>
    <w:rsid w:val="1942AB59"/>
    <w:rsid w:val="194C83A5"/>
    <w:rsid w:val="195D45AF"/>
    <w:rsid w:val="196134C5"/>
    <w:rsid w:val="1980C756"/>
    <w:rsid w:val="19871B00"/>
    <w:rsid w:val="19C61D7E"/>
    <w:rsid w:val="19CC59AC"/>
    <w:rsid w:val="19D07E4E"/>
    <w:rsid w:val="19DEB6CE"/>
    <w:rsid w:val="19FD6E43"/>
    <w:rsid w:val="1A0D185B"/>
    <w:rsid w:val="1A46CAB5"/>
    <w:rsid w:val="1A588BD2"/>
    <w:rsid w:val="1A62AF64"/>
    <w:rsid w:val="1A8F9F3E"/>
    <w:rsid w:val="1AB3B437"/>
    <w:rsid w:val="1ABE0F7D"/>
    <w:rsid w:val="1AE6FF8B"/>
    <w:rsid w:val="1AE85406"/>
    <w:rsid w:val="1AFDA509"/>
    <w:rsid w:val="1B046FE6"/>
    <w:rsid w:val="1B063BE0"/>
    <w:rsid w:val="1B255D6F"/>
    <w:rsid w:val="1B33731D"/>
    <w:rsid w:val="1B510F7D"/>
    <w:rsid w:val="1B707B23"/>
    <w:rsid w:val="1B7EE3C5"/>
    <w:rsid w:val="1B8C88C1"/>
    <w:rsid w:val="1BA91104"/>
    <w:rsid w:val="1BAA2FCA"/>
    <w:rsid w:val="1BB3A798"/>
    <w:rsid w:val="1BC64AE3"/>
    <w:rsid w:val="1BCB269D"/>
    <w:rsid w:val="1C0E9A93"/>
    <w:rsid w:val="1C221350"/>
    <w:rsid w:val="1C277379"/>
    <w:rsid w:val="1C48807C"/>
    <w:rsid w:val="1C581771"/>
    <w:rsid w:val="1C828F49"/>
    <w:rsid w:val="1CABE550"/>
    <w:rsid w:val="1CCB1599"/>
    <w:rsid w:val="1CD256FF"/>
    <w:rsid w:val="1CD87E83"/>
    <w:rsid w:val="1CF3261C"/>
    <w:rsid w:val="1CFD0052"/>
    <w:rsid w:val="1D087CE9"/>
    <w:rsid w:val="1D1A7E31"/>
    <w:rsid w:val="1D2A88B2"/>
    <w:rsid w:val="1D2DAACB"/>
    <w:rsid w:val="1D3DE983"/>
    <w:rsid w:val="1D44E165"/>
    <w:rsid w:val="1D539A5A"/>
    <w:rsid w:val="1D5E60D1"/>
    <w:rsid w:val="1D5FD34C"/>
    <w:rsid w:val="1D621B44"/>
    <w:rsid w:val="1D7297A3"/>
    <w:rsid w:val="1D752702"/>
    <w:rsid w:val="1D829613"/>
    <w:rsid w:val="1D859F1B"/>
    <w:rsid w:val="1D90899D"/>
    <w:rsid w:val="1DA0F6F4"/>
    <w:rsid w:val="1DC05F2A"/>
    <w:rsid w:val="1DD1D65E"/>
    <w:rsid w:val="1DF3E7D2"/>
    <w:rsid w:val="1E1A1C09"/>
    <w:rsid w:val="1E27E349"/>
    <w:rsid w:val="1E543879"/>
    <w:rsid w:val="1E6FFE08"/>
    <w:rsid w:val="1E7D3E22"/>
    <w:rsid w:val="1E841BD0"/>
    <w:rsid w:val="1EABBB27"/>
    <w:rsid w:val="1EAE353A"/>
    <w:rsid w:val="1EB4D0AD"/>
    <w:rsid w:val="1EB6322F"/>
    <w:rsid w:val="1EB64E92"/>
    <w:rsid w:val="1ECA24B2"/>
    <w:rsid w:val="1ECD8199"/>
    <w:rsid w:val="1ECE17D1"/>
    <w:rsid w:val="1EE4D854"/>
    <w:rsid w:val="1EFBA3AD"/>
    <w:rsid w:val="1F0B4E14"/>
    <w:rsid w:val="1F0D620B"/>
    <w:rsid w:val="1F1E6674"/>
    <w:rsid w:val="1F1FD22B"/>
    <w:rsid w:val="1F3305E2"/>
    <w:rsid w:val="1F37C428"/>
    <w:rsid w:val="1F3CE988"/>
    <w:rsid w:val="1F463B55"/>
    <w:rsid w:val="1F5E4DC1"/>
    <w:rsid w:val="1FA7F3F9"/>
    <w:rsid w:val="1FCD2713"/>
    <w:rsid w:val="1FF008DA"/>
    <w:rsid w:val="1FF8CE92"/>
    <w:rsid w:val="20051CCE"/>
    <w:rsid w:val="202F4F36"/>
    <w:rsid w:val="2032F010"/>
    <w:rsid w:val="203CF63B"/>
    <w:rsid w:val="2043EC46"/>
    <w:rsid w:val="204FD667"/>
    <w:rsid w:val="20520290"/>
    <w:rsid w:val="206E1699"/>
    <w:rsid w:val="20C045CF"/>
    <w:rsid w:val="20C91D6E"/>
    <w:rsid w:val="20D71674"/>
    <w:rsid w:val="20E2281A"/>
    <w:rsid w:val="2115A0D3"/>
    <w:rsid w:val="21204053"/>
    <w:rsid w:val="21264257"/>
    <w:rsid w:val="212B8894"/>
    <w:rsid w:val="2173CC5A"/>
    <w:rsid w:val="218BD93B"/>
    <w:rsid w:val="21949EF3"/>
    <w:rsid w:val="21B7A5E1"/>
    <w:rsid w:val="21DE7696"/>
    <w:rsid w:val="21F37284"/>
    <w:rsid w:val="21FDF9D5"/>
    <w:rsid w:val="22119965"/>
    <w:rsid w:val="22208449"/>
    <w:rsid w:val="222A91B5"/>
    <w:rsid w:val="2242EED6"/>
    <w:rsid w:val="2249ABC6"/>
    <w:rsid w:val="2264EDCF"/>
    <w:rsid w:val="227E7898"/>
    <w:rsid w:val="2286D504"/>
    <w:rsid w:val="22A89807"/>
    <w:rsid w:val="22B17134"/>
    <w:rsid w:val="22B36DA5"/>
    <w:rsid w:val="22BAE2C5"/>
    <w:rsid w:val="22C7A177"/>
    <w:rsid w:val="2306481F"/>
    <w:rsid w:val="23272766"/>
    <w:rsid w:val="23521DB9"/>
    <w:rsid w:val="2366B00E"/>
    <w:rsid w:val="237CD34E"/>
    <w:rsid w:val="2389BFB5"/>
    <w:rsid w:val="239F40B0"/>
    <w:rsid w:val="23B0BB52"/>
    <w:rsid w:val="23E34447"/>
    <w:rsid w:val="23F0E4CE"/>
    <w:rsid w:val="23F1AFCC"/>
    <w:rsid w:val="23F72001"/>
    <w:rsid w:val="2400BE30"/>
    <w:rsid w:val="2406F435"/>
    <w:rsid w:val="240E9196"/>
    <w:rsid w:val="242A01F7"/>
    <w:rsid w:val="243D6BB7"/>
    <w:rsid w:val="244FFEB8"/>
    <w:rsid w:val="2464CA85"/>
    <w:rsid w:val="24715FDC"/>
    <w:rsid w:val="2475BAFA"/>
    <w:rsid w:val="2476C10A"/>
    <w:rsid w:val="247FD294"/>
    <w:rsid w:val="2490AF42"/>
    <w:rsid w:val="249E3FED"/>
    <w:rsid w:val="24A954C2"/>
    <w:rsid w:val="24E323F1"/>
    <w:rsid w:val="24E3D486"/>
    <w:rsid w:val="2508F513"/>
    <w:rsid w:val="250EDC07"/>
    <w:rsid w:val="2514CB9E"/>
    <w:rsid w:val="25359A97"/>
    <w:rsid w:val="25396636"/>
    <w:rsid w:val="2540AA36"/>
    <w:rsid w:val="25722E73"/>
    <w:rsid w:val="257B65C8"/>
    <w:rsid w:val="25D6D7BD"/>
    <w:rsid w:val="25DBBD46"/>
    <w:rsid w:val="25E911F6"/>
    <w:rsid w:val="25F4DFEA"/>
    <w:rsid w:val="26118B5B"/>
    <w:rsid w:val="26376779"/>
    <w:rsid w:val="26566B29"/>
    <w:rsid w:val="2660B345"/>
    <w:rsid w:val="2662D930"/>
    <w:rsid w:val="2689BE7B"/>
    <w:rsid w:val="26946B88"/>
    <w:rsid w:val="269DBCBD"/>
    <w:rsid w:val="26CCC46A"/>
    <w:rsid w:val="26D16AF8"/>
    <w:rsid w:val="26DC7A97"/>
    <w:rsid w:val="26EFC1C4"/>
    <w:rsid w:val="26F77BC4"/>
    <w:rsid w:val="270443F0"/>
    <w:rsid w:val="270DE4B0"/>
    <w:rsid w:val="273DACD8"/>
    <w:rsid w:val="2756309C"/>
    <w:rsid w:val="2777437A"/>
    <w:rsid w:val="27C2A7C1"/>
    <w:rsid w:val="27DDB9BB"/>
    <w:rsid w:val="27FB1ABF"/>
    <w:rsid w:val="28030845"/>
    <w:rsid w:val="28072D94"/>
    <w:rsid w:val="281A0498"/>
    <w:rsid w:val="283868DD"/>
    <w:rsid w:val="285028AF"/>
    <w:rsid w:val="285070FC"/>
    <w:rsid w:val="2850CF2B"/>
    <w:rsid w:val="285E296C"/>
    <w:rsid w:val="28784AF8"/>
    <w:rsid w:val="2884F043"/>
    <w:rsid w:val="289AE456"/>
    <w:rsid w:val="28B6B56A"/>
    <w:rsid w:val="28E93E88"/>
    <w:rsid w:val="2910DCDA"/>
    <w:rsid w:val="29D4393E"/>
    <w:rsid w:val="29F3EBBC"/>
    <w:rsid w:val="2A1FFCD6"/>
    <w:rsid w:val="2A23646D"/>
    <w:rsid w:val="2A463D71"/>
    <w:rsid w:val="2A5131F6"/>
    <w:rsid w:val="2A5285CB"/>
    <w:rsid w:val="2A5A1F7A"/>
    <w:rsid w:val="2A5FDB70"/>
    <w:rsid w:val="2A8503A7"/>
    <w:rsid w:val="2A9334FA"/>
    <w:rsid w:val="2A9D969F"/>
    <w:rsid w:val="2AA9B468"/>
    <w:rsid w:val="2AACAD3B"/>
    <w:rsid w:val="2AC6F8AB"/>
    <w:rsid w:val="2AE4D6A6"/>
    <w:rsid w:val="2AF6117D"/>
    <w:rsid w:val="2AFA4883"/>
    <w:rsid w:val="2B32BB81"/>
    <w:rsid w:val="2B3ECE56"/>
    <w:rsid w:val="2B4E9AA8"/>
    <w:rsid w:val="2BAC8E2D"/>
    <w:rsid w:val="2BDBA0B4"/>
    <w:rsid w:val="2C1B1099"/>
    <w:rsid w:val="2C863DF1"/>
    <w:rsid w:val="2C8F322E"/>
    <w:rsid w:val="2CB70943"/>
    <w:rsid w:val="2CBD0828"/>
    <w:rsid w:val="2CBD2DC0"/>
    <w:rsid w:val="2CC9EDDC"/>
    <w:rsid w:val="2CEA6B09"/>
    <w:rsid w:val="2D0868FD"/>
    <w:rsid w:val="2D2118A1"/>
    <w:rsid w:val="2D3AE5E5"/>
    <w:rsid w:val="2D44269F"/>
    <w:rsid w:val="2D443F7F"/>
    <w:rsid w:val="2D734C62"/>
    <w:rsid w:val="2D77A3FF"/>
    <w:rsid w:val="2D7CCAF5"/>
    <w:rsid w:val="2D84CEB4"/>
    <w:rsid w:val="2DB1A3AF"/>
    <w:rsid w:val="2DE0330F"/>
    <w:rsid w:val="2DEB4629"/>
    <w:rsid w:val="2DF939FA"/>
    <w:rsid w:val="2E29F9F8"/>
    <w:rsid w:val="2E4F2E03"/>
    <w:rsid w:val="2E52D9A4"/>
    <w:rsid w:val="2E8621D2"/>
    <w:rsid w:val="2E8C6389"/>
    <w:rsid w:val="2E939F7E"/>
    <w:rsid w:val="2EA23573"/>
    <w:rsid w:val="2EA7E62C"/>
    <w:rsid w:val="2EA802F3"/>
    <w:rsid w:val="2EC34DF3"/>
    <w:rsid w:val="2EE78C7C"/>
    <w:rsid w:val="2F322053"/>
    <w:rsid w:val="2F417C03"/>
    <w:rsid w:val="2F501A18"/>
    <w:rsid w:val="2F55DCEB"/>
    <w:rsid w:val="2F7DBA03"/>
    <w:rsid w:val="2FB2A753"/>
    <w:rsid w:val="2FB49149"/>
    <w:rsid w:val="2FC018EC"/>
    <w:rsid w:val="2FC75FB6"/>
    <w:rsid w:val="30018E9E"/>
    <w:rsid w:val="3001E4EB"/>
    <w:rsid w:val="300E1A2A"/>
    <w:rsid w:val="3018CFA7"/>
    <w:rsid w:val="3044AA32"/>
    <w:rsid w:val="304E643D"/>
    <w:rsid w:val="30630871"/>
    <w:rsid w:val="308A4D8C"/>
    <w:rsid w:val="30B9D0CD"/>
    <w:rsid w:val="30EBEA79"/>
    <w:rsid w:val="30FADED8"/>
    <w:rsid w:val="3123DB4A"/>
    <w:rsid w:val="31391D67"/>
    <w:rsid w:val="314512FA"/>
    <w:rsid w:val="315D8C4E"/>
    <w:rsid w:val="316648A5"/>
    <w:rsid w:val="317E657D"/>
    <w:rsid w:val="31A8E925"/>
    <w:rsid w:val="31DAA573"/>
    <w:rsid w:val="31E26AB2"/>
    <w:rsid w:val="31E855F0"/>
    <w:rsid w:val="3202D791"/>
    <w:rsid w:val="32159F84"/>
    <w:rsid w:val="322ED898"/>
    <w:rsid w:val="325BBE3D"/>
    <w:rsid w:val="32B5DD98"/>
    <w:rsid w:val="32D58FD8"/>
    <w:rsid w:val="32DDA49C"/>
    <w:rsid w:val="33021906"/>
    <w:rsid w:val="330910E8"/>
    <w:rsid w:val="333600D2"/>
    <w:rsid w:val="333F3047"/>
    <w:rsid w:val="3368AEBD"/>
    <w:rsid w:val="336DFDF7"/>
    <w:rsid w:val="33715991"/>
    <w:rsid w:val="3387735D"/>
    <w:rsid w:val="33907096"/>
    <w:rsid w:val="33985847"/>
    <w:rsid w:val="33BAFD9F"/>
    <w:rsid w:val="33C0116F"/>
    <w:rsid w:val="3410E57E"/>
    <w:rsid w:val="34200207"/>
    <w:rsid w:val="347974FD"/>
    <w:rsid w:val="347CB3BC"/>
    <w:rsid w:val="34813AA6"/>
    <w:rsid w:val="34B9E614"/>
    <w:rsid w:val="34DAB6A5"/>
    <w:rsid w:val="34FA500A"/>
    <w:rsid w:val="35044868"/>
    <w:rsid w:val="352F267B"/>
    <w:rsid w:val="353428A8"/>
    <w:rsid w:val="353EFBD1"/>
    <w:rsid w:val="3592CB79"/>
    <w:rsid w:val="359CBFA4"/>
    <w:rsid w:val="35A81267"/>
    <w:rsid w:val="35DC41FD"/>
    <w:rsid w:val="35EBCFDA"/>
    <w:rsid w:val="3602F66E"/>
    <w:rsid w:val="360F071F"/>
    <w:rsid w:val="361F558A"/>
    <w:rsid w:val="3627894D"/>
    <w:rsid w:val="362E5BB0"/>
    <w:rsid w:val="364D1D7A"/>
    <w:rsid w:val="36B40B79"/>
    <w:rsid w:val="36C6BADD"/>
    <w:rsid w:val="36DD8E50"/>
    <w:rsid w:val="36E066F3"/>
    <w:rsid w:val="36E0BE7A"/>
    <w:rsid w:val="36EA0B77"/>
    <w:rsid w:val="3738B521"/>
    <w:rsid w:val="373CCCD5"/>
    <w:rsid w:val="37631B13"/>
    <w:rsid w:val="37651CB2"/>
    <w:rsid w:val="3778125E"/>
    <w:rsid w:val="37957561"/>
    <w:rsid w:val="37C1D387"/>
    <w:rsid w:val="37C3B176"/>
    <w:rsid w:val="37D58A29"/>
    <w:rsid w:val="38164A5C"/>
    <w:rsid w:val="383C1FE0"/>
    <w:rsid w:val="3844CAB4"/>
    <w:rsid w:val="385AE480"/>
    <w:rsid w:val="3896B2FE"/>
    <w:rsid w:val="38B38CD3"/>
    <w:rsid w:val="38C743B4"/>
    <w:rsid w:val="38E7F3F6"/>
    <w:rsid w:val="390DEE05"/>
    <w:rsid w:val="390E3AE2"/>
    <w:rsid w:val="3923709C"/>
    <w:rsid w:val="394F1650"/>
    <w:rsid w:val="394F75D6"/>
    <w:rsid w:val="395892FD"/>
    <w:rsid w:val="3961C558"/>
    <w:rsid w:val="39715A8A"/>
    <w:rsid w:val="397B005F"/>
    <w:rsid w:val="39825C6E"/>
    <w:rsid w:val="398E76CD"/>
    <w:rsid w:val="399CACE7"/>
    <w:rsid w:val="399DDC62"/>
    <w:rsid w:val="39B4FC70"/>
    <w:rsid w:val="39E3038D"/>
    <w:rsid w:val="39F038C0"/>
    <w:rsid w:val="39F6B4E1"/>
    <w:rsid w:val="39F91063"/>
    <w:rsid w:val="3A0722D8"/>
    <w:rsid w:val="3A213820"/>
    <w:rsid w:val="3ABBB3D8"/>
    <w:rsid w:val="3AC6EFDC"/>
    <w:rsid w:val="3ADB8CEC"/>
    <w:rsid w:val="3AEB4637"/>
    <w:rsid w:val="3AF3783B"/>
    <w:rsid w:val="3AFD95B9"/>
    <w:rsid w:val="3B02E7F6"/>
    <w:rsid w:val="3B2CEEBA"/>
    <w:rsid w:val="3B6C9260"/>
    <w:rsid w:val="3B73FCBC"/>
    <w:rsid w:val="3B8D8BDD"/>
    <w:rsid w:val="3B961A81"/>
    <w:rsid w:val="3BBAC35D"/>
    <w:rsid w:val="3BEF5746"/>
    <w:rsid w:val="3BF63F64"/>
    <w:rsid w:val="3BF7D29F"/>
    <w:rsid w:val="3C01B466"/>
    <w:rsid w:val="3C09CBF0"/>
    <w:rsid w:val="3C3200C1"/>
    <w:rsid w:val="3C368AA6"/>
    <w:rsid w:val="3C40ACD8"/>
    <w:rsid w:val="3C642A91"/>
    <w:rsid w:val="3C698CD2"/>
    <w:rsid w:val="3C74EC9B"/>
    <w:rsid w:val="3C993144"/>
    <w:rsid w:val="3CC048A9"/>
    <w:rsid w:val="3CD1DCF7"/>
    <w:rsid w:val="3D0862C1"/>
    <w:rsid w:val="3D23B89F"/>
    <w:rsid w:val="3D301CB0"/>
    <w:rsid w:val="3D4911DA"/>
    <w:rsid w:val="3D6DB1A9"/>
    <w:rsid w:val="3D75AEE8"/>
    <w:rsid w:val="3D786484"/>
    <w:rsid w:val="3DC0A0A6"/>
    <w:rsid w:val="3DEC60EC"/>
    <w:rsid w:val="3E332C82"/>
    <w:rsid w:val="3E3FAA7F"/>
    <w:rsid w:val="3E8B97FF"/>
    <w:rsid w:val="3EA43322"/>
    <w:rsid w:val="3EAB9D7E"/>
    <w:rsid w:val="3EC4FE37"/>
    <w:rsid w:val="3EDE2BF2"/>
    <w:rsid w:val="3EF7C3AA"/>
    <w:rsid w:val="3EF9E60D"/>
    <w:rsid w:val="3F300114"/>
    <w:rsid w:val="3F53A256"/>
    <w:rsid w:val="3F625E14"/>
    <w:rsid w:val="3F88314D"/>
    <w:rsid w:val="3FAC8D5D"/>
    <w:rsid w:val="3FC6D2A8"/>
    <w:rsid w:val="40400383"/>
    <w:rsid w:val="4056E920"/>
    <w:rsid w:val="4060C356"/>
    <w:rsid w:val="4095B66E"/>
    <w:rsid w:val="40A5DC89"/>
    <w:rsid w:val="40B3439B"/>
    <w:rsid w:val="40ED1945"/>
    <w:rsid w:val="40F5E01C"/>
    <w:rsid w:val="411EF4A4"/>
    <w:rsid w:val="4128B79B"/>
    <w:rsid w:val="41379BB4"/>
    <w:rsid w:val="414D8919"/>
    <w:rsid w:val="415A87BB"/>
    <w:rsid w:val="415C00A5"/>
    <w:rsid w:val="415E07D8"/>
    <w:rsid w:val="41656B46"/>
    <w:rsid w:val="41742B18"/>
    <w:rsid w:val="418679B4"/>
    <w:rsid w:val="41E33E40"/>
    <w:rsid w:val="4205E960"/>
    <w:rsid w:val="42105468"/>
    <w:rsid w:val="421C82FD"/>
    <w:rsid w:val="42248897"/>
    <w:rsid w:val="42475682"/>
    <w:rsid w:val="4249200B"/>
    <w:rsid w:val="424E004E"/>
    <w:rsid w:val="425CD5C8"/>
    <w:rsid w:val="42623D5F"/>
    <w:rsid w:val="426D66E6"/>
    <w:rsid w:val="427113F3"/>
    <w:rsid w:val="427BA900"/>
    <w:rsid w:val="428B0D4D"/>
    <w:rsid w:val="42A7CF59"/>
    <w:rsid w:val="42A7F9FE"/>
    <w:rsid w:val="42A82876"/>
    <w:rsid w:val="42DAAAFB"/>
    <w:rsid w:val="42DB2C50"/>
    <w:rsid w:val="42DF6FED"/>
    <w:rsid w:val="42EE8C57"/>
    <w:rsid w:val="430DF9DB"/>
    <w:rsid w:val="4315243B"/>
    <w:rsid w:val="43224A15"/>
    <w:rsid w:val="43250316"/>
    <w:rsid w:val="4350A403"/>
    <w:rsid w:val="435F419A"/>
    <w:rsid w:val="43752EDE"/>
    <w:rsid w:val="437F0EA1"/>
    <w:rsid w:val="43B8535E"/>
    <w:rsid w:val="43DF7695"/>
    <w:rsid w:val="43EAD790"/>
    <w:rsid w:val="4433D0BC"/>
    <w:rsid w:val="4436794C"/>
    <w:rsid w:val="44432F13"/>
    <w:rsid w:val="446BD9E4"/>
    <w:rsid w:val="447AB387"/>
    <w:rsid w:val="447B404E"/>
    <w:rsid w:val="4492287D"/>
    <w:rsid w:val="44ABEF28"/>
    <w:rsid w:val="44BC1EFD"/>
    <w:rsid w:val="44C737B6"/>
    <w:rsid w:val="450C9A59"/>
    <w:rsid w:val="452802A2"/>
    <w:rsid w:val="45444DE1"/>
    <w:rsid w:val="45692791"/>
    <w:rsid w:val="45A438DC"/>
    <w:rsid w:val="4607AA45"/>
    <w:rsid w:val="46459A9D"/>
    <w:rsid w:val="46817122"/>
    <w:rsid w:val="46C70BA3"/>
    <w:rsid w:val="46E4F4E0"/>
    <w:rsid w:val="46F2F930"/>
    <w:rsid w:val="4704F7F2"/>
    <w:rsid w:val="4714912D"/>
    <w:rsid w:val="47189470"/>
    <w:rsid w:val="4766E8AF"/>
    <w:rsid w:val="477CDB96"/>
    <w:rsid w:val="47972A2A"/>
    <w:rsid w:val="479D4F2B"/>
    <w:rsid w:val="47B25449"/>
    <w:rsid w:val="47B7AAAE"/>
    <w:rsid w:val="47D9CF07"/>
    <w:rsid w:val="48231A55"/>
    <w:rsid w:val="48601CEA"/>
    <w:rsid w:val="4866F7D7"/>
    <w:rsid w:val="4884A101"/>
    <w:rsid w:val="48F7887D"/>
    <w:rsid w:val="49129231"/>
    <w:rsid w:val="4918000D"/>
    <w:rsid w:val="4941C2B4"/>
    <w:rsid w:val="49444FB6"/>
    <w:rsid w:val="49462E3D"/>
    <w:rsid w:val="4958A2EE"/>
    <w:rsid w:val="497797A6"/>
    <w:rsid w:val="497D3B5F"/>
    <w:rsid w:val="498F6BDA"/>
    <w:rsid w:val="4992EAA7"/>
    <w:rsid w:val="499416DE"/>
    <w:rsid w:val="49C6A959"/>
    <w:rsid w:val="49E32D66"/>
    <w:rsid w:val="49F60191"/>
    <w:rsid w:val="4A04A11F"/>
    <w:rsid w:val="4A22D686"/>
    <w:rsid w:val="4A3C98B4"/>
    <w:rsid w:val="4A3DA480"/>
    <w:rsid w:val="4A469EFE"/>
    <w:rsid w:val="4A6EC33B"/>
    <w:rsid w:val="4A97B5B2"/>
    <w:rsid w:val="4ADBF3E7"/>
    <w:rsid w:val="4AE075DF"/>
    <w:rsid w:val="4AE3D953"/>
    <w:rsid w:val="4AF8A4DE"/>
    <w:rsid w:val="4AFEBF5D"/>
    <w:rsid w:val="4B0E7A71"/>
    <w:rsid w:val="4B173EDD"/>
    <w:rsid w:val="4B295D83"/>
    <w:rsid w:val="4B4C6E00"/>
    <w:rsid w:val="4B504203"/>
    <w:rsid w:val="4B6A7BCA"/>
    <w:rsid w:val="4BB09692"/>
    <w:rsid w:val="4BD7A289"/>
    <w:rsid w:val="4BD86915"/>
    <w:rsid w:val="4BF40FE8"/>
    <w:rsid w:val="4C0B2D14"/>
    <w:rsid w:val="4C0ED88B"/>
    <w:rsid w:val="4C338613"/>
    <w:rsid w:val="4C3DA6DC"/>
    <w:rsid w:val="4C3E07D7"/>
    <w:rsid w:val="4C492044"/>
    <w:rsid w:val="4C4A50E9"/>
    <w:rsid w:val="4C6BFAFF"/>
    <w:rsid w:val="4C6DF159"/>
    <w:rsid w:val="4CAD402A"/>
    <w:rsid w:val="4CC7A93E"/>
    <w:rsid w:val="4CF5C007"/>
    <w:rsid w:val="4CFCD49B"/>
    <w:rsid w:val="4D38D3CD"/>
    <w:rsid w:val="4D4CFB6B"/>
    <w:rsid w:val="4D8658DB"/>
    <w:rsid w:val="4DACFA08"/>
    <w:rsid w:val="4E07CB60"/>
    <w:rsid w:val="4E283079"/>
    <w:rsid w:val="4E2E6649"/>
    <w:rsid w:val="4E4157E0"/>
    <w:rsid w:val="4F07E4FB"/>
    <w:rsid w:val="4F35848A"/>
    <w:rsid w:val="4F3D5F7F"/>
    <w:rsid w:val="4F7CCB3C"/>
    <w:rsid w:val="4F830AC8"/>
    <w:rsid w:val="4FABE21C"/>
    <w:rsid w:val="4FCA36AA"/>
    <w:rsid w:val="4FDB420C"/>
    <w:rsid w:val="4FE48F5D"/>
    <w:rsid w:val="4FFFF693"/>
    <w:rsid w:val="50520672"/>
    <w:rsid w:val="50654315"/>
    <w:rsid w:val="508E2379"/>
    <w:rsid w:val="509AEED8"/>
    <w:rsid w:val="509EA8E9"/>
    <w:rsid w:val="509EFC48"/>
    <w:rsid w:val="50D154EB"/>
    <w:rsid w:val="50EAF0DC"/>
    <w:rsid w:val="51046F37"/>
    <w:rsid w:val="5111FD6F"/>
    <w:rsid w:val="5114FC54"/>
    <w:rsid w:val="516788F0"/>
    <w:rsid w:val="5168DFC0"/>
    <w:rsid w:val="516E224D"/>
    <w:rsid w:val="51901074"/>
    <w:rsid w:val="51A358F2"/>
    <w:rsid w:val="51EDD6D3"/>
    <w:rsid w:val="521A58C2"/>
    <w:rsid w:val="521CCDB3"/>
    <w:rsid w:val="5241E1EA"/>
    <w:rsid w:val="526019FA"/>
    <w:rsid w:val="52663CC8"/>
    <w:rsid w:val="528DA21D"/>
    <w:rsid w:val="52AEAF6F"/>
    <w:rsid w:val="52B1D75F"/>
    <w:rsid w:val="52F2731A"/>
    <w:rsid w:val="52FB887C"/>
    <w:rsid w:val="53067A2A"/>
    <w:rsid w:val="53342A74"/>
    <w:rsid w:val="5339DE6B"/>
    <w:rsid w:val="534F6CE9"/>
    <w:rsid w:val="535BEB3F"/>
    <w:rsid w:val="535C566B"/>
    <w:rsid w:val="536C6760"/>
    <w:rsid w:val="53988DB9"/>
    <w:rsid w:val="53AD6A1F"/>
    <w:rsid w:val="5425313C"/>
    <w:rsid w:val="54402A80"/>
    <w:rsid w:val="544F3A48"/>
    <w:rsid w:val="547024B8"/>
    <w:rsid w:val="547BDDD4"/>
    <w:rsid w:val="54861214"/>
    <w:rsid w:val="548E437B"/>
    <w:rsid w:val="54953005"/>
    <w:rsid w:val="54B57A6A"/>
    <w:rsid w:val="54B9EBA1"/>
    <w:rsid w:val="55068B38"/>
    <w:rsid w:val="5531F644"/>
    <w:rsid w:val="5540659B"/>
    <w:rsid w:val="554753C6"/>
    <w:rsid w:val="555A72DD"/>
    <w:rsid w:val="555E9082"/>
    <w:rsid w:val="55632CD3"/>
    <w:rsid w:val="5575C0A1"/>
    <w:rsid w:val="55DC26F7"/>
    <w:rsid w:val="562EB4DC"/>
    <w:rsid w:val="568A7FF0"/>
    <w:rsid w:val="56A91AE1"/>
    <w:rsid w:val="56ABA1D1"/>
    <w:rsid w:val="56B083D5"/>
    <w:rsid w:val="56C147F6"/>
    <w:rsid w:val="56C81B4B"/>
    <w:rsid w:val="56CC60BB"/>
    <w:rsid w:val="56CE2B4C"/>
    <w:rsid w:val="56D02E7B"/>
    <w:rsid w:val="570C8D41"/>
    <w:rsid w:val="57230942"/>
    <w:rsid w:val="57409434"/>
    <w:rsid w:val="5740EB69"/>
    <w:rsid w:val="574A0C1F"/>
    <w:rsid w:val="57534D11"/>
    <w:rsid w:val="57569F4B"/>
    <w:rsid w:val="578BA080"/>
    <w:rsid w:val="578EDB0B"/>
    <w:rsid w:val="579050AD"/>
    <w:rsid w:val="57AAA164"/>
    <w:rsid w:val="57C4E797"/>
    <w:rsid w:val="57C5E43D"/>
    <w:rsid w:val="57CB9120"/>
    <w:rsid w:val="57E7908A"/>
    <w:rsid w:val="57F184BC"/>
    <w:rsid w:val="57F8C1B1"/>
    <w:rsid w:val="582A8AD2"/>
    <w:rsid w:val="582D6424"/>
    <w:rsid w:val="585F4786"/>
    <w:rsid w:val="587EF488"/>
    <w:rsid w:val="58821956"/>
    <w:rsid w:val="58979B98"/>
    <w:rsid w:val="58D859DC"/>
    <w:rsid w:val="58DE8544"/>
    <w:rsid w:val="58E4EA79"/>
    <w:rsid w:val="58EBAFE6"/>
    <w:rsid w:val="58EE40A1"/>
    <w:rsid w:val="5907DAA5"/>
    <w:rsid w:val="591484E3"/>
    <w:rsid w:val="591A20D9"/>
    <w:rsid w:val="592770E1"/>
    <w:rsid w:val="592FDCA3"/>
    <w:rsid w:val="59319762"/>
    <w:rsid w:val="593993A6"/>
    <w:rsid w:val="595E8F20"/>
    <w:rsid w:val="5969B430"/>
    <w:rsid w:val="59779E26"/>
    <w:rsid w:val="598E40E6"/>
    <w:rsid w:val="599427E1"/>
    <w:rsid w:val="5A07249A"/>
    <w:rsid w:val="5A28A8C1"/>
    <w:rsid w:val="5A2A6BD5"/>
    <w:rsid w:val="5A4E4E0A"/>
    <w:rsid w:val="5A54D162"/>
    <w:rsid w:val="5A64DBE3"/>
    <w:rsid w:val="5ABE7BCC"/>
    <w:rsid w:val="5AC7F16F"/>
    <w:rsid w:val="5ACEC587"/>
    <w:rsid w:val="5B119306"/>
    <w:rsid w:val="5B2B991C"/>
    <w:rsid w:val="5B2CC0DA"/>
    <w:rsid w:val="5B4987A1"/>
    <w:rsid w:val="5B4FC28F"/>
    <w:rsid w:val="5B519B69"/>
    <w:rsid w:val="5B8596B9"/>
    <w:rsid w:val="5B980B4D"/>
    <w:rsid w:val="5BA1E583"/>
    <w:rsid w:val="5BA2F4FB"/>
    <w:rsid w:val="5BA4FEDB"/>
    <w:rsid w:val="5BB6E722"/>
    <w:rsid w:val="5BDFFE64"/>
    <w:rsid w:val="5BE4FC00"/>
    <w:rsid w:val="5C042667"/>
    <w:rsid w:val="5C185547"/>
    <w:rsid w:val="5C1B72D0"/>
    <w:rsid w:val="5C22D188"/>
    <w:rsid w:val="5C3E7DCF"/>
    <w:rsid w:val="5C539898"/>
    <w:rsid w:val="5C5A4C2D"/>
    <w:rsid w:val="5C8E4D85"/>
    <w:rsid w:val="5CAB3667"/>
    <w:rsid w:val="5CB0A738"/>
    <w:rsid w:val="5CBF013A"/>
    <w:rsid w:val="5CE03D6A"/>
    <w:rsid w:val="5D11E209"/>
    <w:rsid w:val="5D604983"/>
    <w:rsid w:val="5D7C229C"/>
    <w:rsid w:val="5D8530DE"/>
    <w:rsid w:val="5D8B41CE"/>
    <w:rsid w:val="5D8D3A0C"/>
    <w:rsid w:val="5D924AC6"/>
    <w:rsid w:val="5DA39B4A"/>
    <w:rsid w:val="5DAD047E"/>
    <w:rsid w:val="5DB2C5CC"/>
    <w:rsid w:val="5DD8EE8D"/>
    <w:rsid w:val="5DDDAA17"/>
    <w:rsid w:val="5DE1CEB9"/>
    <w:rsid w:val="5DF062E4"/>
    <w:rsid w:val="5E1411F9"/>
    <w:rsid w:val="5E2FAD3C"/>
    <w:rsid w:val="5E339951"/>
    <w:rsid w:val="5E4706C8"/>
    <w:rsid w:val="5E4E40EA"/>
    <w:rsid w:val="5E57C7C1"/>
    <w:rsid w:val="5EB8353F"/>
    <w:rsid w:val="5EC256D2"/>
    <w:rsid w:val="5ECE19F2"/>
    <w:rsid w:val="5EED37E6"/>
    <w:rsid w:val="5EF23C5F"/>
    <w:rsid w:val="5F12542D"/>
    <w:rsid w:val="5F1893F0"/>
    <w:rsid w:val="5F27122F"/>
    <w:rsid w:val="5F4B80DD"/>
    <w:rsid w:val="5F5872C8"/>
    <w:rsid w:val="5F967307"/>
    <w:rsid w:val="5F9B17AD"/>
    <w:rsid w:val="5FD78756"/>
    <w:rsid w:val="5FEB2FDF"/>
    <w:rsid w:val="5FF03AD7"/>
    <w:rsid w:val="5FFD412A"/>
    <w:rsid w:val="5FFF3916"/>
    <w:rsid w:val="6018B18B"/>
    <w:rsid w:val="604614C9"/>
    <w:rsid w:val="605405A0"/>
    <w:rsid w:val="6091F3F3"/>
    <w:rsid w:val="60986549"/>
    <w:rsid w:val="60A2AD7D"/>
    <w:rsid w:val="60A78F28"/>
    <w:rsid w:val="60AEB155"/>
    <w:rsid w:val="60C412E6"/>
    <w:rsid w:val="60C4DACE"/>
    <w:rsid w:val="60CE3613"/>
    <w:rsid w:val="610DFD5E"/>
    <w:rsid w:val="616C86A8"/>
    <w:rsid w:val="616DC8B3"/>
    <w:rsid w:val="61AAF135"/>
    <w:rsid w:val="61CFBD9D"/>
    <w:rsid w:val="61D6D000"/>
    <w:rsid w:val="61E12EB8"/>
    <w:rsid w:val="61F750EF"/>
    <w:rsid w:val="620FE20B"/>
    <w:rsid w:val="622DC454"/>
    <w:rsid w:val="623D42E8"/>
    <w:rsid w:val="625FE347"/>
    <w:rsid w:val="62755524"/>
    <w:rsid w:val="62896644"/>
    <w:rsid w:val="62BF7B0E"/>
    <w:rsid w:val="630E3B40"/>
    <w:rsid w:val="631E07FA"/>
    <w:rsid w:val="632923B9"/>
    <w:rsid w:val="63303DB4"/>
    <w:rsid w:val="63586F3A"/>
    <w:rsid w:val="63717F0E"/>
    <w:rsid w:val="63999D8E"/>
    <w:rsid w:val="63A18B15"/>
    <w:rsid w:val="63A43986"/>
    <w:rsid w:val="63D5E189"/>
    <w:rsid w:val="63DA4E3F"/>
    <w:rsid w:val="6414C084"/>
    <w:rsid w:val="649F4CEF"/>
    <w:rsid w:val="64E15E23"/>
    <w:rsid w:val="65397128"/>
    <w:rsid w:val="65761EA0"/>
    <w:rsid w:val="65913EE2"/>
    <w:rsid w:val="659653B3"/>
    <w:rsid w:val="65B0AC66"/>
    <w:rsid w:val="65BB6539"/>
    <w:rsid w:val="65C48842"/>
    <w:rsid w:val="65CD55CE"/>
    <w:rsid w:val="65D21946"/>
    <w:rsid w:val="66113AC9"/>
    <w:rsid w:val="66324956"/>
    <w:rsid w:val="664139D6"/>
    <w:rsid w:val="6646C8DA"/>
    <w:rsid w:val="6664597A"/>
    <w:rsid w:val="6668773F"/>
    <w:rsid w:val="666FE66C"/>
    <w:rsid w:val="6681E482"/>
    <w:rsid w:val="66B0FAFF"/>
    <w:rsid w:val="66B4E85C"/>
    <w:rsid w:val="66E425E7"/>
    <w:rsid w:val="66F0267B"/>
    <w:rsid w:val="66FC5F55"/>
    <w:rsid w:val="67013577"/>
    <w:rsid w:val="67080F5A"/>
    <w:rsid w:val="671B5AAA"/>
    <w:rsid w:val="6722BFFF"/>
    <w:rsid w:val="672A9E91"/>
    <w:rsid w:val="67366053"/>
    <w:rsid w:val="67377651"/>
    <w:rsid w:val="673D7797"/>
    <w:rsid w:val="674FFAB8"/>
    <w:rsid w:val="678929AF"/>
    <w:rsid w:val="678BD60A"/>
    <w:rsid w:val="678E23B9"/>
    <w:rsid w:val="67B372F2"/>
    <w:rsid w:val="67C542F9"/>
    <w:rsid w:val="67F741B4"/>
    <w:rsid w:val="68118799"/>
    <w:rsid w:val="68654319"/>
    <w:rsid w:val="689D05D8"/>
    <w:rsid w:val="68A24C3B"/>
    <w:rsid w:val="68B42A08"/>
    <w:rsid w:val="68B8B653"/>
    <w:rsid w:val="68C77249"/>
    <w:rsid w:val="68D0A7BC"/>
    <w:rsid w:val="68E68045"/>
    <w:rsid w:val="68EFFCA8"/>
    <w:rsid w:val="68F28327"/>
    <w:rsid w:val="690B7F87"/>
    <w:rsid w:val="69299579"/>
    <w:rsid w:val="698CF7C8"/>
    <w:rsid w:val="69B77510"/>
    <w:rsid w:val="69BBF7A8"/>
    <w:rsid w:val="69BD0748"/>
    <w:rsid w:val="69C3AFA6"/>
    <w:rsid w:val="69EEA886"/>
    <w:rsid w:val="6A02DE1B"/>
    <w:rsid w:val="6A045A03"/>
    <w:rsid w:val="6A2F7B4F"/>
    <w:rsid w:val="6A483145"/>
    <w:rsid w:val="6A841D89"/>
    <w:rsid w:val="6AA60752"/>
    <w:rsid w:val="6AD50F04"/>
    <w:rsid w:val="6ADC8D1C"/>
    <w:rsid w:val="6AEB9CFD"/>
    <w:rsid w:val="6AF04E1D"/>
    <w:rsid w:val="6B3101C3"/>
    <w:rsid w:val="6B380B45"/>
    <w:rsid w:val="6B536D18"/>
    <w:rsid w:val="6B5432CF"/>
    <w:rsid w:val="6B78F96B"/>
    <w:rsid w:val="6B809244"/>
    <w:rsid w:val="6BA02A64"/>
    <w:rsid w:val="6BA451D2"/>
    <w:rsid w:val="6BA6221E"/>
    <w:rsid w:val="6BA63245"/>
    <w:rsid w:val="6BB41303"/>
    <w:rsid w:val="6BD2BAF9"/>
    <w:rsid w:val="6BE01E75"/>
    <w:rsid w:val="6BE401A6"/>
    <w:rsid w:val="6C025166"/>
    <w:rsid w:val="6C05C2F3"/>
    <w:rsid w:val="6C0EB313"/>
    <w:rsid w:val="6C1039B1"/>
    <w:rsid w:val="6C1513B9"/>
    <w:rsid w:val="6C185F8B"/>
    <w:rsid w:val="6C3D27C9"/>
    <w:rsid w:val="6C6A0240"/>
    <w:rsid w:val="6C753B3B"/>
    <w:rsid w:val="6C91F628"/>
    <w:rsid w:val="6CBC65F2"/>
    <w:rsid w:val="6D41F27F"/>
    <w:rsid w:val="6D486D5B"/>
    <w:rsid w:val="6D4CE824"/>
    <w:rsid w:val="6D6C6D66"/>
    <w:rsid w:val="6D6E8B5A"/>
    <w:rsid w:val="6D7BA581"/>
    <w:rsid w:val="6D879B2B"/>
    <w:rsid w:val="6DAA8374"/>
    <w:rsid w:val="6DD70584"/>
    <w:rsid w:val="6E205B0A"/>
    <w:rsid w:val="6E373C10"/>
    <w:rsid w:val="6E4E5BA7"/>
    <w:rsid w:val="6E7D565C"/>
    <w:rsid w:val="6EBDB4D8"/>
    <w:rsid w:val="6ED3DB17"/>
    <w:rsid w:val="6EFC716D"/>
    <w:rsid w:val="6F0A5BBB"/>
    <w:rsid w:val="6F135645"/>
    <w:rsid w:val="6F1EF8CB"/>
    <w:rsid w:val="6F38D43F"/>
    <w:rsid w:val="6FAE6A7E"/>
    <w:rsid w:val="6FD8E02A"/>
    <w:rsid w:val="6FEFBC55"/>
    <w:rsid w:val="701926BD"/>
    <w:rsid w:val="70253989"/>
    <w:rsid w:val="7036F762"/>
    <w:rsid w:val="70381D82"/>
    <w:rsid w:val="70800E1D"/>
    <w:rsid w:val="70827ED4"/>
    <w:rsid w:val="70A578C0"/>
    <w:rsid w:val="70A8C346"/>
    <w:rsid w:val="70AAEFBA"/>
    <w:rsid w:val="70C6FEAF"/>
    <w:rsid w:val="70D9065A"/>
    <w:rsid w:val="70E3AAD4"/>
    <w:rsid w:val="70FDD1F4"/>
    <w:rsid w:val="71085F8C"/>
    <w:rsid w:val="710CDE79"/>
    <w:rsid w:val="713D3077"/>
    <w:rsid w:val="71551E09"/>
    <w:rsid w:val="7165674B"/>
    <w:rsid w:val="71BAA9E8"/>
    <w:rsid w:val="71BB624D"/>
    <w:rsid w:val="7215C6E6"/>
    <w:rsid w:val="721AA967"/>
    <w:rsid w:val="725F86ED"/>
    <w:rsid w:val="7264CC3A"/>
    <w:rsid w:val="726D5138"/>
    <w:rsid w:val="72B9CBBC"/>
    <w:rsid w:val="72C425BB"/>
    <w:rsid w:val="72D8C3A9"/>
    <w:rsid w:val="732289FD"/>
    <w:rsid w:val="7339C1BD"/>
    <w:rsid w:val="733F2801"/>
    <w:rsid w:val="73496061"/>
    <w:rsid w:val="734A98A9"/>
    <w:rsid w:val="73612557"/>
    <w:rsid w:val="7373ED31"/>
    <w:rsid w:val="7384B123"/>
    <w:rsid w:val="73A915E3"/>
    <w:rsid w:val="73B7AEDF"/>
    <w:rsid w:val="73BE9529"/>
    <w:rsid w:val="73C8FA9F"/>
    <w:rsid w:val="73CBDAAA"/>
    <w:rsid w:val="73D3746E"/>
    <w:rsid w:val="73DF9141"/>
    <w:rsid w:val="741B4B96"/>
    <w:rsid w:val="7437C368"/>
    <w:rsid w:val="744147E8"/>
    <w:rsid w:val="744FC2A0"/>
    <w:rsid w:val="7456724D"/>
    <w:rsid w:val="7480CDC4"/>
    <w:rsid w:val="749D6CB4"/>
    <w:rsid w:val="74CB0C9F"/>
    <w:rsid w:val="74FCEA76"/>
    <w:rsid w:val="750F7291"/>
    <w:rsid w:val="7572E37E"/>
    <w:rsid w:val="757B61A2"/>
    <w:rsid w:val="75B0431C"/>
    <w:rsid w:val="75C12183"/>
    <w:rsid w:val="75C919FD"/>
    <w:rsid w:val="75F242AE"/>
    <w:rsid w:val="76080044"/>
    <w:rsid w:val="763B62C1"/>
    <w:rsid w:val="7644F661"/>
    <w:rsid w:val="765152A6"/>
    <w:rsid w:val="7662AA62"/>
    <w:rsid w:val="766626E4"/>
    <w:rsid w:val="7666BEBB"/>
    <w:rsid w:val="76A6CDCF"/>
    <w:rsid w:val="76C46C2C"/>
    <w:rsid w:val="76D45CB4"/>
    <w:rsid w:val="76DC4243"/>
    <w:rsid w:val="76EDF905"/>
    <w:rsid w:val="76F77D85"/>
    <w:rsid w:val="770B486E"/>
    <w:rsid w:val="77186DBA"/>
    <w:rsid w:val="7731F836"/>
    <w:rsid w:val="7774F84A"/>
    <w:rsid w:val="7776E77E"/>
    <w:rsid w:val="7787295F"/>
    <w:rsid w:val="77A9EC88"/>
    <w:rsid w:val="77D48809"/>
    <w:rsid w:val="77E8F08C"/>
    <w:rsid w:val="77EBE95F"/>
    <w:rsid w:val="7800DA78"/>
    <w:rsid w:val="7802AD61"/>
    <w:rsid w:val="781FA09B"/>
    <w:rsid w:val="781FE590"/>
    <w:rsid w:val="7820E92A"/>
    <w:rsid w:val="7824B8F9"/>
    <w:rsid w:val="7824DAB2"/>
    <w:rsid w:val="782E503C"/>
    <w:rsid w:val="78520B05"/>
    <w:rsid w:val="78634580"/>
    <w:rsid w:val="7897E7A3"/>
    <w:rsid w:val="789D3D6B"/>
    <w:rsid w:val="78B82256"/>
    <w:rsid w:val="78BD7D56"/>
    <w:rsid w:val="78C61D51"/>
    <w:rsid w:val="78D81839"/>
    <w:rsid w:val="78E59B86"/>
    <w:rsid w:val="78E7E3DE"/>
    <w:rsid w:val="790FAD1B"/>
    <w:rsid w:val="7910C8AB"/>
    <w:rsid w:val="7952406F"/>
    <w:rsid w:val="795F8AF3"/>
    <w:rsid w:val="796B6FEC"/>
    <w:rsid w:val="7970DDD7"/>
    <w:rsid w:val="797A4360"/>
    <w:rsid w:val="7987B9C0"/>
    <w:rsid w:val="799F9538"/>
    <w:rsid w:val="799FBA28"/>
    <w:rsid w:val="79B99E04"/>
    <w:rsid w:val="79EC4814"/>
    <w:rsid w:val="79EE71C6"/>
    <w:rsid w:val="79F2B618"/>
    <w:rsid w:val="7A2C90F2"/>
    <w:rsid w:val="7A58AE78"/>
    <w:rsid w:val="7A6CA9B9"/>
    <w:rsid w:val="7A6E0BB9"/>
    <w:rsid w:val="7A6F27FC"/>
    <w:rsid w:val="7A71C76B"/>
    <w:rsid w:val="7AA061F6"/>
    <w:rsid w:val="7AAC990C"/>
    <w:rsid w:val="7AB7EF9F"/>
    <w:rsid w:val="7AD2F358"/>
    <w:rsid w:val="7AE67743"/>
    <w:rsid w:val="7AFAE252"/>
    <w:rsid w:val="7B09703E"/>
    <w:rsid w:val="7B2FAF29"/>
    <w:rsid w:val="7B4A24AB"/>
    <w:rsid w:val="7B5889EC"/>
    <w:rsid w:val="7B6CC092"/>
    <w:rsid w:val="7B81EF52"/>
    <w:rsid w:val="7B8C3763"/>
    <w:rsid w:val="7BB185ED"/>
    <w:rsid w:val="7BC86153"/>
    <w:rsid w:val="7C09DC1A"/>
    <w:rsid w:val="7C0D626E"/>
    <w:rsid w:val="7C29CB2E"/>
    <w:rsid w:val="7C48696D"/>
    <w:rsid w:val="7C5AA8A2"/>
    <w:rsid w:val="7CA388C9"/>
    <w:rsid w:val="7CA60CF2"/>
    <w:rsid w:val="7CC87024"/>
    <w:rsid w:val="7CD465B4"/>
    <w:rsid w:val="7CE0A0C2"/>
    <w:rsid w:val="7CE37083"/>
    <w:rsid w:val="7CFDC4F7"/>
    <w:rsid w:val="7D6431B4"/>
    <w:rsid w:val="7D90EE79"/>
    <w:rsid w:val="7DBFA4A4"/>
    <w:rsid w:val="7DD51A19"/>
    <w:rsid w:val="7E19B677"/>
    <w:rsid w:val="7E4425CB"/>
    <w:rsid w:val="7E5128B1"/>
    <w:rsid w:val="7E54CF1D"/>
    <w:rsid w:val="7E8DB3D8"/>
    <w:rsid w:val="7E8F5C20"/>
    <w:rsid w:val="7EA376E1"/>
    <w:rsid w:val="7EB07728"/>
    <w:rsid w:val="7F000215"/>
    <w:rsid w:val="7F5359C3"/>
    <w:rsid w:val="7F7D3A25"/>
    <w:rsid w:val="7FA5377C"/>
    <w:rsid w:val="7FAD6D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DBBD46"/>
  <w15:chartTrackingRefBased/>
  <w15:docId w15:val="{438428F3-F58D-4C39-8A87-8455E122C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75A"/>
  </w:style>
  <w:style w:type="paragraph" w:styleId="Heading1">
    <w:name w:val="heading 1"/>
    <w:basedOn w:val="Normal"/>
    <w:next w:val="Normal"/>
    <w:link w:val="Heading1Char"/>
    <w:uiPriority w:val="9"/>
    <w:qFormat/>
    <w:rsid w:val="00EA17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175A"/>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EA175A"/>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link w:val="Heading4Char"/>
    <w:uiPriority w:val="9"/>
    <w:semiHidden/>
    <w:unhideWhenUsed/>
    <w:qFormat/>
    <w:rsid w:val="00EA175A"/>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EA175A"/>
    <w:pPr>
      <w:keepNext/>
      <w:keepLines/>
      <w:spacing w:before="40" w:after="0"/>
      <w:outlineLvl w:val="4"/>
    </w:pPr>
    <w:rPr>
      <w:color w:val="2F5496" w:themeColor="accent1" w:themeShade="BF"/>
    </w:rPr>
  </w:style>
  <w:style w:type="paragraph" w:styleId="Heading6">
    <w:name w:val="heading 6"/>
    <w:basedOn w:val="Normal"/>
    <w:next w:val="Normal"/>
    <w:link w:val="Heading6Char"/>
    <w:uiPriority w:val="9"/>
    <w:semiHidden/>
    <w:unhideWhenUsed/>
    <w:qFormat/>
    <w:rsid w:val="00EA175A"/>
    <w:pPr>
      <w:keepNext/>
      <w:keepLines/>
      <w:spacing w:before="40" w:after="0"/>
      <w:outlineLvl w:val="5"/>
    </w:pPr>
    <w:rPr>
      <w:color w:val="1F3864" w:themeColor="accent1" w:themeShade="80"/>
    </w:rPr>
  </w:style>
  <w:style w:type="paragraph" w:styleId="Heading7">
    <w:name w:val="heading 7"/>
    <w:basedOn w:val="Normal"/>
    <w:next w:val="Normal"/>
    <w:link w:val="Heading7Char"/>
    <w:uiPriority w:val="9"/>
    <w:semiHidden/>
    <w:unhideWhenUsed/>
    <w:qFormat/>
    <w:rsid w:val="00EA175A"/>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rsid w:val="00EA175A"/>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EA175A"/>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sid w:val="00EA175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33C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3C53"/>
  </w:style>
  <w:style w:type="paragraph" w:styleId="Footer">
    <w:name w:val="footer"/>
    <w:basedOn w:val="Normal"/>
    <w:link w:val="FooterChar"/>
    <w:uiPriority w:val="99"/>
    <w:unhideWhenUsed/>
    <w:rsid w:val="00333C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3C53"/>
  </w:style>
  <w:style w:type="table" w:styleId="TableGrid">
    <w:name w:val="Table Grid"/>
    <w:basedOn w:val="TableNormal"/>
    <w:uiPriority w:val="59"/>
    <w:rsid w:val="008A4499"/>
    <w:pPr>
      <w:spacing w:after="0" w:line="240" w:lineRule="auto"/>
    </w:pPr>
    <w:rPr>
      <w:lang w:eastAsia="zh-C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noteText">
    <w:name w:val="footnote text"/>
    <w:basedOn w:val="Normal"/>
    <w:link w:val="FootnoteTextChar"/>
    <w:uiPriority w:val="99"/>
    <w:semiHidden/>
    <w:unhideWhenUsed/>
    <w:rsid w:val="008A4499"/>
    <w:pPr>
      <w:spacing w:after="0" w:line="240" w:lineRule="auto"/>
    </w:pPr>
    <w:rPr>
      <w:sz w:val="20"/>
      <w:szCs w:val="20"/>
      <w:lang w:eastAsia="zh-CN"/>
    </w:rPr>
  </w:style>
  <w:style w:type="character" w:customStyle="1" w:styleId="FootnoteTextChar">
    <w:name w:val="Footnote Text Char"/>
    <w:basedOn w:val="DefaultParagraphFont"/>
    <w:link w:val="FootnoteText"/>
    <w:uiPriority w:val="99"/>
    <w:semiHidden/>
    <w:rsid w:val="008A4499"/>
    <w:rPr>
      <w:rFonts w:eastAsiaTheme="minorEastAsia"/>
      <w:sz w:val="20"/>
      <w:szCs w:val="20"/>
      <w:lang w:eastAsia="zh-CN"/>
    </w:rPr>
  </w:style>
  <w:style w:type="character" w:styleId="FootnoteReference">
    <w:name w:val="footnote reference"/>
    <w:basedOn w:val="DefaultParagraphFont"/>
    <w:uiPriority w:val="99"/>
    <w:semiHidden/>
    <w:unhideWhenUsed/>
    <w:rsid w:val="008A4499"/>
    <w:rPr>
      <w:vertAlign w:val="superscript"/>
    </w:r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sid w:val="00EA175A"/>
    <w:rPr>
      <w:rFonts w:asciiTheme="majorHAnsi" w:eastAsiaTheme="majorEastAsia" w:hAnsiTheme="majorHAnsi" w:cstheme="majorBidi"/>
      <w:color w:val="2F5496" w:themeColor="accent1" w:themeShade="BF"/>
      <w:sz w:val="28"/>
      <w:szCs w:val="28"/>
    </w:rPr>
  </w:style>
  <w:style w:type="character" w:styleId="UnresolvedMention">
    <w:name w:val="Unresolved Mention"/>
    <w:basedOn w:val="DefaultParagraphFont"/>
    <w:uiPriority w:val="99"/>
    <w:semiHidden/>
    <w:unhideWhenUsed/>
    <w:rsid w:val="007065D3"/>
    <w:rPr>
      <w:color w:val="605E5C"/>
      <w:shd w:val="clear" w:color="auto" w:fill="E1DFDD"/>
    </w:rPr>
  </w:style>
  <w:style w:type="paragraph" w:styleId="ListParagraph">
    <w:name w:val="List Paragraph"/>
    <w:basedOn w:val="Normal"/>
    <w:uiPriority w:val="34"/>
    <w:qFormat/>
    <w:rsid w:val="00B57036"/>
    <w:pPr>
      <w:ind w:left="720"/>
      <w:contextualSpacing/>
    </w:pPr>
  </w:style>
  <w:style w:type="character" w:customStyle="1" w:styleId="Heading3Char">
    <w:name w:val="Heading 3 Char"/>
    <w:basedOn w:val="DefaultParagraphFont"/>
    <w:link w:val="Heading3"/>
    <w:uiPriority w:val="9"/>
    <w:semiHidden/>
    <w:rsid w:val="00EA175A"/>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semiHidden/>
    <w:rsid w:val="00EA175A"/>
    <w:rPr>
      <w:i/>
      <w:iCs/>
    </w:rPr>
  </w:style>
  <w:style w:type="character" w:customStyle="1" w:styleId="Heading5Char">
    <w:name w:val="Heading 5 Char"/>
    <w:basedOn w:val="DefaultParagraphFont"/>
    <w:link w:val="Heading5"/>
    <w:uiPriority w:val="9"/>
    <w:semiHidden/>
    <w:rsid w:val="00EA175A"/>
    <w:rPr>
      <w:color w:val="2F5496" w:themeColor="accent1" w:themeShade="BF"/>
    </w:rPr>
  </w:style>
  <w:style w:type="character" w:customStyle="1" w:styleId="Heading6Char">
    <w:name w:val="Heading 6 Char"/>
    <w:basedOn w:val="DefaultParagraphFont"/>
    <w:link w:val="Heading6"/>
    <w:uiPriority w:val="9"/>
    <w:semiHidden/>
    <w:rsid w:val="00EA175A"/>
    <w:rPr>
      <w:color w:val="1F3864" w:themeColor="accent1" w:themeShade="80"/>
    </w:rPr>
  </w:style>
  <w:style w:type="character" w:customStyle="1" w:styleId="Heading7Char">
    <w:name w:val="Heading 7 Char"/>
    <w:basedOn w:val="DefaultParagraphFont"/>
    <w:link w:val="Heading7"/>
    <w:uiPriority w:val="9"/>
    <w:semiHidden/>
    <w:rsid w:val="00EA175A"/>
    <w:rPr>
      <w:rFonts w:asciiTheme="majorHAnsi" w:eastAsiaTheme="majorEastAsia" w:hAnsiTheme="majorHAnsi" w:cstheme="majorBidi"/>
      <w:i/>
      <w:iCs/>
      <w:color w:val="1F3864" w:themeColor="accent1" w:themeShade="80"/>
    </w:rPr>
  </w:style>
  <w:style w:type="character" w:customStyle="1" w:styleId="Heading8Char">
    <w:name w:val="Heading 8 Char"/>
    <w:basedOn w:val="DefaultParagraphFont"/>
    <w:link w:val="Heading8"/>
    <w:uiPriority w:val="9"/>
    <w:semiHidden/>
    <w:rsid w:val="00EA175A"/>
    <w:rPr>
      <w:color w:val="262626" w:themeColor="text1" w:themeTint="D9"/>
      <w:sz w:val="21"/>
      <w:szCs w:val="21"/>
    </w:rPr>
  </w:style>
  <w:style w:type="character" w:customStyle="1" w:styleId="Heading9Char">
    <w:name w:val="Heading 9 Char"/>
    <w:basedOn w:val="DefaultParagraphFont"/>
    <w:link w:val="Heading9"/>
    <w:uiPriority w:val="9"/>
    <w:semiHidden/>
    <w:rsid w:val="00EA175A"/>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EA175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A175A"/>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EA175A"/>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EA175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A175A"/>
    <w:rPr>
      <w:color w:val="5A5A5A" w:themeColor="text1" w:themeTint="A5"/>
      <w:spacing w:val="15"/>
    </w:rPr>
  </w:style>
  <w:style w:type="character" w:styleId="Strong">
    <w:name w:val="Strong"/>
    <w:basedOn w:val="DefaultParagraphFont"/>
    <w:uiPriority w:val="22"/>
    <w:qFormat/>
    <w:rsid w:val="00EA175A"/>
    <w:rPr>
      <w:b/>
      <w:bCs/>
      <w:color w:val="auto"/>
    </w:rPr>
  </w:style>
  <w:style w:type="character" w:styleId="Emphasis">
    <w:name w:val="Emphasis"/>
    <w:basedOn w:val="DefaultParagraphFont"/>
    <w:uiPriority w:val="20"/>
    <w:qFormat/>
    <w:rsid w:val="00EA175A"/>
    <w:rPr>
      <w:i/>
      <w:iCs/>
      <w:color w:val="auto"/>
    </w:rPr>
  </w:style>
  <w:style w:type="paragraph" w:styleId="NoSpacing">
    <w:name w:val="No Spacing"/>
    <w:uiPriority w:val="1"/>
    <w:qFormat/>
    <w:rsid w:val="00EA175A"/>
    <w:pPr>
      <w:spacing w:after="0" w:line="240" w:lineRule="auto"/>
    </w:pPr>
  </w:style>
  <w:style w:type="paragraph" w:styleId="Quote">
    <w:name w:val="Quote"/>
    <w:basedOn w:val="Normal"/>
    <w:next w:val="Normal"/>
    <w:link w:val="QuoteChar"/>
    <w:uiPriority w:val="29"/>
    <w:qFormat/>
    <w:rsid w:val="00EA175A"/>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EA175A"/>
    <w:rPr>
      <w:i/>
      <w:iCs/>
      <w:color w:val="404040" w:themeColor="text1" w:themeTint="BF"/>
    </w:rPr>
  </w:style>
  <w:style w:type="paragraph" w:styleId="IntenseQuote">
    <w:name w:val="Intense Quote"/>
    <w:basedOn w:val="Normal"/>
    <w:next w:val="Normal"/>
    <w:link w:val="IntenseQuoteChar"/>
    <w:uiPriority w:val="30"/>
    <w:qFormat/>
    <w:rsid w:val="00EA175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A175A"/>
    <w:rPr>
      <w:i/>
      <w:iCs/>
      <w:color w:val="4472C4" w:themeColor="accent1"/>
    </w:rPr>
  </w:style>
  <w:style w:type="character" w:styleId="SubtleEmphasis">
    <w:name w:val="Subtle Emphasis"/>
    <w:basedOn w:val="DefaultParagraphFont"/>
    <w:uiPriority w:val="19"/>
    <w:qFormat/>
    <w:rsid w:val="00EA175A"/>
    <w:rPr>
      <w:i/>
      <w:iCs/>
      <w:color w:val="404040" w:themeColor="text1" w:themeTint="BF"/>
    </w:rPr>
  </w:style>
  <w:style w:type="character" w:styleId="IntenseEmphasis">
    <w:name w:val="Intense Emphasis"/>
    <w:basedOn w:val="DefaultParagraphFont"/>
    <w:uiPriority w:val="21"/>
    <w:qFormat/>
    <w:rsid w:val="00EA175A"/>
    <w:rPr>
      <w:i/>
      <w:iCs/>
      <w:color w:val="4472C4" w:themeColor="accent1"/>
    </w:rPr>
  </w:style>
  <w:style w:type="character" w:styleId="SubtleReference">
    <w:name w:val="Subtle Reference"/>
    <w:basedOn w:val="DefaultParagraphFont"/>
    <w:uiPriority w:val="31"/>
    <w:qFormat/>
    <w:rsid w:val="00EA175A"/>
    <w:rPr>
      <w:smallCaps/>
      <w:color w:val="404040" w:themeColor="text1" w:themeTint="BF"/>
    </w:rPr>
  </w:style>
  <w:style w:type="character" w:styleId="IntenseReference">
    <w:name w:val="Intense Reference"/>
    <w:basedOn w:val="DefaultParagraphFont"/>
    <w:uiPriority w:val="32"/>
    <w:qFormat/>
    <w:rsid w:val="00EA175A"/>
    <w:rPr>
      <w:b/>
      <w:bCs/>
      <w:smallCaps/>
      <w:color w:val="4472C4" w:themeColor="accent1"/>
      <w:spacing w:val="5"/>
    </w:rPr>
  </w:style>
  <w:style w:type="character" w:styleId="BookTitle">
    <w:name w:val="Book Title"/>
    <w:basedOn w:val="DefaultParagraphFont"/>
    <w:uiPriority w:val="33"/>
    <w:qFormat/>
    <w:rsid w:val="00EA175A"/>
    <w:rPr>
      <w:b/>
      <w:bCs/>
      <w:i/>
      <w:iCs/>
      <w:spacing w:val="5"/>
    </w:rPr>
  </w:style>
  <w:style w:type="paragraph" w:styleId="TOCHeading">
    <w:name w:val="TOC Heading"/>
    <w:basedOn w:val="Heading1"/>
    <w:next w:val="Normal"/>
    <w:uiPriority w:val="39"/>
    <w:semiHidden/>
    <w:unhideWhenUsed/>
    <w:qFormat/>
    <w:rsid w:val="00EA175A"/>
    <w:pPr>
      <w:outlineLvl w:val="9"/>
    </w:pPr>
  </w:style>
  <w:style w:type="paragraph" w:styleId="NormalWeb">
    <w:name w:val="Normal (Web)"/>
    <w:basedOn w:val="Normal"/>
    <w:uiPriority w:val="99"/>
    <w:semiHidden/>
    <w:unhideWhenUsed/>
    <w:rsid w:val="005E408F"/>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TOC4">
    <w:name w:val="toc 4"/>
    <w:basedOn w:val="Normal"/>
    <w:next w:val="Normal"/>
    <w:autoRedefine/>
    <w:uiPriority w:val="39"/>
    <w:unhideWhenUsed/>
    <w:rsid w:val="0034219A"/>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858310">
      <w:bodyDiv w:val="1"/>
      <w:marLeft w:val="0"/>
      <w:marRight w:val="0"/>
      <w:marTop w:val="0"/>
      <w:marBottom w:val="0"/>
      <w:divBdr>
        <w:top w:val="none" w:sz="0" w:space="0" w:color="auto"/>
        <w:left w:val="none" w:sz="0" w:space="0" w:color="auto"/>
        <w:bottom w:val="none" w:sz="0" w:space="0" w:color="auto"/>
        <w:right w:val="none" w:sz="0" w:space="0" w:color="auto"/>
      </w:divBdr>
      <w:divsChild>
        <w:div w:id="1066034324">
          <w:marLeft w:val="392"/>
          <w:marRight w:val="0"/>
          <w:marTop w:val="0"/>
          <w:marBottom w:val="0"/>
          <w:divBdr>
            <w:top w:val="none" w:sz="0" w:space="0" w:color="auto"/>
            <w:left w:val="none" w:sz="0" w:space="0" w:color="auto"/>
            <w:bottom w:val="none" w:sz="0" w:space="0" w:color="auto"/>
            <w:right w:val="none" w:sz="0" w:space="0" w:color="auto"/>
          </w:divBdr>
        </w:div>
        <w:div w:id="1236359912">
          <w:marLeft w:val="39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1963/07/how-to-evaluate-corporate-strateg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featured-insights/mckinsey-explainers/what-is-social-media"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giordano.com.hk/en/vision.aspx" TargetMode="External"/><Relationship Id="rId5" Type="http://schemas.openxmlformats.org/officeDocument/2006/relationships/webSettings" Target="webSettings.xml"/><Relationship Id="rId15" Type="http://schemas.openxmlformats.org/officeDocument/2006/relationships/hyperlink" Target="https://hk.finance.yahoo.com/news/%E5%95%86%E6%A5%AD%E6%99%BA%E6%85%A7-%E9%AD%AF%E5%BA%AD%E6%9A%89-%E8%B7%B3%E5%87%BA%E5%82%B3%E7%B5%B1%E6%A1%86%E6%9E%B6%E7%9A%84%E6%9C%80%E4%BD%B3%E6%96%B9%E6%B3%95-%E5%B0%B1%E6%98%AF%E5%B0%8A%E9%87%8D%E8%A7%80%E7%9C%BE-065545493.html" TargetMode="External"/><Relationship Id="rId10" Type="http://schemas.openxmlformats.org/officeDocument/2006/relationships/hyperlink" Target="https://www.zendesk.hk/blog/value-chain/" TargetMode="External"/><Relationship Id="rId4" Type="http://schemas.openxmlformats.org/officeDocument/2006/relationships/settings" Target="settings.xml"/><Relationship Id="rId9" Type="http://schemas.openxmlformats.org/officeDocument/2006/relationships/hyperlink" Target="https://cfoperspective.com/how-does-value-creation-lead-to-business-success/" TargetMode="External"/><Relationship Id="rId14" Type="http://schemas.openxmlformats.org/officeDocument/2006/relationships/hyperlink" Target="https://research.hktdc.com/en/article/MzEzOTM4MzY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7F007-0858-4B88-AE98-227AF16EC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1707</TotalTime>
  <Pages>1</Pages>
  <Words>7564</Words>
  <Characters>43651</Characters>
  <Application>Microsoft Office Word</Application>
  <DocSecurity>0</DocSecurity>
  <Lines>1064</Lines>
  <Paragraphs>497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Hoi San, Sam</dc:creator>
  <cp:keywords/>
  <dc:description/>
  <cp:lastModifiedBy>Hoi San, Sam Chan</cp:lastModifiedBy>
  <cp:revision>613</cp:revision>
  <cp:lastPrinted>2023-10-13T08:42:00Z</cp:lastPrinted>
  <dcterms:created xsi:type="dcterms:W3CDTF">2023-10-24T01:21:00Z</dcterms:created>
  <dcterms:modified xsi:type="dcterms:W3CDTF">2023-11-13T08:19:00Z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b2a28196e449069ddfb535f558b39d347e1d53136e07284ba86e3887fb0fb97e</vt:lpwstr>
  </property>
</Properties>
</file>