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E0373A" w14:textId="5EEE1DDE" w:rsidR="00333CA3" w:rsidRDefault="008C3633" w:rsidP="00BB35E0">
      <w:pPr>
        <w:spacing w:line="360" w:lineRule="auto"/>
      </w:pPr>
      <w:r>
        <w:t>A huge weakness of mine is that I do</w:t>
      </w:r>
      <w:r w:rsidR="00B4242D">
        <w:t xml:space="preserve"> </w:t>
      </w:r>
      <w:r>
        <w:t>n</w:t>
      </w:r>
      <w:r w:rsidR="00B4242D">
        <w:t>o</w:t>
      </w:r>
      <w:r>
        <w:t xml:space="preserve">t have the discipline: I tend to procrastinate and put assignments off until the last minute. However, for a maximum of three of the assignments, I started them the day before they were due, wrote </w:t>
      </w:r>
      <w:r w:rsidR="00487640">
        <w:t>around half of the word limit</w:t>
      </w:r>
      <w:r>
        <w:t xml:space="preserve"> and then finished them on the day they were due;</w:t>
      </w:r>
      <w:r w:rsidR="00AE65DD">
        <w:t xml:space="preserve"> this is a good start, but it could get a lot better. Therefore, to combat the last-minute rush of finishing an assignment, from now on I will start the assignment the day it is received and continue to work on it </w:t>
      </w:r>
      <w:r w:rsidR="0065488C">
        <w:t xml:space="preserve">for a few hours each day </w:t>
      </w:r>
      <w:r w:rsidR="00AE65DD">
        <w:t>until the deadline (or until it is finished if that is sooner</w:t>
      </w:r>
      <w:r w:rsidR="0065488C">
        <w:t xml:space="preserve">). This should help with the assignments as they will not be rushed and thus </w:t>
      </w:r>
      <w:r w:rsidR="006955BD">
        <w:t>should</w:t>
      </w:r>
      <w:r w:rsidR="0065488C">
        <w:t xml:space="preserve"> be thought out well</w:t>
      </w:r>
      <w:r w:rsidR="00B4242D">
        <w:t>, structured well and argued well.</w:t>
      </w:r>
      <w:r w:rsidR="00B3085D">
        <w:t xml:space="preserve"> Moreover, I will utilise the offer of the lecturer looking over a draft of the assignment</w:t>
      </w:r>
      <w:r w:rsidR="00BB35E0">
        <w:t>, which should help to increase the effect of the structure and the overall argument.</w:t>
      </w:r>
    </w:p>
    <w:p w14:paraId="00994D67" w14:textId="493FC6B9" w:rsidR="00AE65DD" w:rsidRDefault="00AE65DD" w:rsidP="00BB35E0">
      <w:pPr>
        <w:spacing w:line="360" w:lineRule="auto"/>
      </w:pPr>
      <w:r>
        <w:tab/>
        <w:t xml:space="preserve">Another weakness of mine is not referencing properly. Books, nine times out of ten, are referenced correctly. </w:t>
      </w:r>
      <w:r w:rsidR="00924550">
        <w:t>For example, I can correctly reference a book by Mary Beard,</w:t>
      </w:r>
      <w:r w:rsidR="00924550">
        <w:rPr>
          <w:rStyle w:val="FootnoteReference"/>
        </w:rPr>
        <w:footnoteReference w:id="1"/>
      </w:r>
      <w:r w:rsidR="00924550">
        <w:t xml:space="preserve"> but I could not reference a source book correctly due to not knowing I had to include the author of the original source (Dem. 59 not just extract 90).</w:t>
      </w:r>
      <w:r w:rsidR="00556572">
        <w:rPr>
          <w:rStyle w:val="FootnoteReference"/>
        </w:rPr>
        <w:footnoteReference w:id="2"/>
      </w:r>
      <w:r w:rsidR="00924550">
        <w:t xml:space="preserve"> </w:t>
      </w:r>
      <w:r>
        <w:t>Websites, on the other hand, never are; especially websites that are not suitable for university work.</w:t>
      </w:r>
      <w:r w:rsidR="001E26FE">
        <w:t xml:space="preserve"> Therefore, to improve my work, I will use as few websites as possible as references and use the referencing </w:t>
      </w:r>
      <w:r w:rsidR="00E142FC">
        <w:t>booklets thoroughly to make sure they are always referenced right from now on.</w:t>
      </w:r>
    </w:p>
    <w:p w14:paraId="2EB7828C" w14:textId="4838F6F1" w:rsidR="00B4242D" w:rsidRDefault="00B4242D" w:rsidP="00BB35E0">
      <w:pPr>
        <w:spacing w:line="360" w:lineRule="auto"/>
      </w:pPr>
    </w:p>
    <w:p w14:paraId="74C76A7D" w14:textId="58077D06" w:rsidR="00B4242D" w:rsidRPr="00B3085D" w:rsidRDefault="00B4242D" w:rsidP="00BB35E0">
      <w:pPr>
        <w:spacing w:line="360" w:lineRule="auto"/>
      </w:pPr>
      <w:r>
        <w:t xml:space="preserve">A strength of mine is that I have intelligence; I can improve from my mistakes </w:t>
      </w:r>
      <w:proofErr w:type="gramStart"/>
      <w:r>
        <w:t>as long as</w:t>
      </w:r>
      <w:proofErr w:type="gramEnd"/>
      <w:r>
        <w:t xml:space="preserve"> I can understand what the mistake is. For example, having passive voice was something I had struggled with as I had not been taught about it but as soon as I was told what it was and how to avoid it, I did my best in making sure I did not have a passive voice</w:t>
      </w:r>
      <w:r w:rsidR="005F0C75">
        <w:t xml:space="preserve"> within my writing. </w:t>
      </w:r>
      <w:r w:rsidR="00E94431">
        <w:t xml:space="preserve">In addition to that, whenever there was something I did not understand within my criticisms, I would ask about it, so I could improve it in the next assignment. I am also not averse to reading plays or books </w:t>
      </w:r>
      <w:r w:rsidR="00B3085D">
        <w:t xml:space="preserve">to find out information, as shown by reading Menander’s play </w:t>
      </w:r>
      <w:r w:rsidR="00B3085D">
        <w:rPr>
          <w:i/>
        </w:rPr>
        <w:t>Men at Arbitration</w:t>
      </w:r>
      <w:r w:rsidR="00B3085D">
        <w:t xml:space="preserve"> to understand what arbitration was like when presented with an assignment named “What was the purpose of arbitration in Athenian Law”</w:t>
      </w:r>
      <w:r w:rsidR="00BB35E0">
        <w:t xml:space="preserve">. </w:t>
      </w:r>
      <w:bookmarkStart w:id="0" w:name="_GoBack"/>
      <w:bookmarkEnd w:id="0"/>
    </w:p>
    <w:sectPr w:rsidR="00B4242D" w:rsidRPr="00B3085D" w:rsidSect="00333CA3">
      <w:headerReference w:type="first" r:id="rId7"/>
      <w:pgSz w:w="11906" w:h="16838"/>
      <w:pgMar w:top="1440" w:right="1440" w:bottom="1440" w:left="1440" w:header="5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48DB0C" w14:textId="77777777" w:rsidR="00BF3E3D" w:rsidRDefault="00BF3E3D" w:rsidP="00333CA3">
      <w:pPr>
        <w:spacing w:after="0" w:line="240" w:lineRule="auto"/>
      </w:pPr>
      <w:r>
        <w:separator/>
      </w:r>
    </w:p>
  </w:endnote>
  <w:endnote w:type="continuationSeparator" w:id="0">
    <w:p w14:paraId="3010E3B0" w14:textId="77777777" w:rsidR="00BF3E3D" w:rsidRDefault="00BF3E3D" w:rsidP="00333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C70BBA" w14:textId="77777777" w:rsidR="00BF3E3D" w:rsidRDefault="00BF3E3D" w:rsidP="00333CA3">
      <w:pPr>
        <w:spacing w:after="0" w:line="240" w:lineRule="auto"/>
      </w:pPr>
      <w:r>
        <w:separator/>
      </w:r>
    </w:p>
  </w:footnote>
  <w:footnote w:type="continuationSeparator" w:id="0">
    <w:p w14:paraId="039E850C" w14:textId="77777777" w:rsidR="00BF3E3D" w:rsidRDefault="00BF3E3D" w:rsidP="00333CA3">
      <w:pPr>
        <w:spacing w:after="0" w:line="240" w:lineRule="auto"/>
      </w:pPr>
      <w:r>
        <w:continuationSeparator/>
      </w:r>
    </w:p>
  </w:footnote>
  <w:footnote w:id="1">
    <w:p w14:paraId="3E233E0D" w14:textId="1C5A0799" w:rsidR="00924550" w:rsidRPr="00924550" w:rsidRDefault="00924550">
      <w:pPr>
        <w:pStyle w:val="FootnoteText"/>
      </w:pPr>
      <w:r>
        <w:rPr>
          <w:rStyle w:val="FootnoteReference"/>
        </w:rPr>
        <w:footnoteRef/>
      </w:r>
      <w:r>
        <w:t xml:space="preserve"> Beard, M., </w:t>
      </w:r>
      <w:r>
        <w:rPr>
          <w:i/>
        </w:rPr>
        <w:t>The Parthenon</w:t>
      </w:r>
      <w:r>
        <w:t>, p36</w:t>
      </w:r>
    </w:p>
  </w:footnote>
  <w:footnote w:id="2">
    <w:p w14:paraId="6DC9ACBD" w14:textId="12381B42" w:rsidR="00556572" w:rsidRPr="00556572" w:rsidRDefault="0055657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Fant</w:t>
      </w:r>
      <w:proofErr w:type="spellEnd"/>
      <w:r>
        <w:t xml:space="preserve">, M., Lefkowitz, M., </w:t>
      </w:r>
      <w:r>
        <w:rPr>
          <w:i/>
        </w:rPr>
        <w:t>Women’s Lives in Greece and Rome</w:t>
      </w:r>
      <w:r>
        <w:t>, extract 90 (DEM. 59) paragraph 110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5B6C1B" w14:textId="6D1DE8F5" w:rsidR="00333CA3" w:rsidRPr="00333CA3" w:rsidRDefault="00333CA3" w:rsidP="00333CA3">
    <w:pPr>
      <w:pStyle w:val="Title"/>
      <w:jc w:val="center"/>
      <w:rPr>
        <w:b/>
        <w:sz w:val="96"/>
        <w:u w:val="single"/>
      </w:rPr>
    </w:pPr>
    <w:r w:rsidRPr="00333CA3">
      <w:rPr>
        <w:b/>
        <w:sz w:val="96"/>
        <w:u w:val="single"/>
      </w:rPr>
      <w:t>Reflection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CA3"/>
    <w:rsid w:val="001E26FE"/>
    <w:rsid w:val="00333CA3"/>
    <w:rsid w:val="00487640"/>
    <w:rsid w:val="00556572"/>
    <w:rsid w:val="005F0C75"/>
    <w:rsid w:val="005F4BFA"/>
    <w:rsid w:val="0065488C"/>
    <w:rsid w:val="006955BD"/>
    <w:rsid w:val="008C3633"/>
    <w:rsid w:val="00924550"/>
    <w:rsid w:val="00AE65DD"/>
    <w:rsid w:val="00B3085D"/>
    <w:rsid w:val="00B4242D"/>
    <w:rsid w:val="00BB35E0"/>
    <w:rsid w:val="00BF3E3D"/>
    <w:rsid w:val="00E142FC"/>
    <w:rsid w:val="00E9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4A23E"/>
  <w15:chartTrackingRefBased/>
  <w15:docId w15:val="{81D3CB69-498B-47A8-9874-03A5FD766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3C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3CA3"/>
  </w:style>
  <w:style w:type="paragraph" w:styleId="Footer">
    <w:name w:val="footer"/>
    <w:basedOn w:val="Normal"/>
    <w:link w:val="FooterChar"/>
    <w:uiPriority w:val="99"/>
    <w:unhideWhenUsed/>
    <w:rsid w:val="00333C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3CA3"/>
  </w:style>
  <w:style w:type="paragraph" w:styleId="Title">
    <w:name w:val="Title"/>
    <w:basedOn w:val="Normal"/>
    <w:next w:val="Normal"/>
    <w:link w:val="TitleChar"/>
    <w:uiPriority w:val="10"/>
    <w:qFormat/>
    <w:rsid w:val="00333CA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3C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2455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2455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245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218C2A-5CA3-4B8D-B465-6CF04774A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Cranfield (1707673)</dc:creator>
  <cp:keywords/>
  <dc:description/>
  <cp:lastModifiedBy>Ceri Cranfield (1707673)</cp:lastModifiedBy>
  <cp:revision>2</cp:revision>
  <dcterms:created xsi:type="dcterms:W3CDTF">2018-10-12T08:49:00Z</dcterms:created>
  <dcterms:modified xsi:type="dcterms:W3CDTF">2018-10-12T12:07:00Z</dcterms:modified>
</cp:coreProperties>
</file>