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46763512"/>
        <w:docPartObj>
          <w:docPartGallery w:val="Cover Pages"/>
          <w:docPartUnique/>
        </w:docPartObj>
      </w:sdtPr>
      <w:sdtEndPr/>
      <w:sdtContent>
        <w:p w14:paraId="4B1EA751" w14:textId="048DC2F9" w:rsidR="00546B90" w:rsidRPr="001E5F98" w:rsidRDefault="00546B90" w:rsidP="00086497">
          <w:pPr>
            <w:pStyle w:val="NoSpacing"/>
            <w:rPr>
              <w:rFonts w:ascii="Arial" w:hAnsi="Arial" w:cs="Arial"/>
            </w:rPr>
          </w:pPr>
          <w:r w:rsidRPr="00182201">
            <w:rPr>
              <w:rFonts w:ascii="Segoe UI" w:hAnsi="Segoe UI" w:cs="Segoe UI"/>
              <w:noProof/>
            </w:rPr>
            <mc:AlternateContent>
              <mc:Choice Requires="wpg">
                <w:drawing>
                  <wp:anchor distT="0" distB="0" distL="114300" distR="114300" simplePos="0" relativeHeight="251659264" behindDoc="1" locked="0" layoutInCell="1" allowOverlap="1" wp14:anchorId="7205AEDB" wp14:editId="36E1977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A66976" w14:textId="3529E419" w:rsidR="00546B90" w:rsidRPr="001E5F98" w:rsidRDefault="002526DD">
                                  <w:pPr>
                                    <w:pStyle w:val="NoSpacing"/>
                                    <w:jc w:val="right"/>
                                    <w:rPr>
                                      <w:rFonts w:ascii="Arial" w:hAnsi="Arial" w:cs="Arial"/>
                                      <w:color w:val="FFFFFF" w:themeColor="background1"/>
                                      <w:sz w:val="28"/>
                                      <w:szCs w:val="28"/>
                                    </w:rPr>
                                  </w:pPr>
                                  <w:sdt>
                                    <w:sdtPr>
                                      <w:rPr>
                                        <w:rFonts w:ascii="Arial" w:hAnsi="Arial" w:cs="Arial"/>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EF6D19" w:rsidRPr="001E5F98">
                                        <w:rPr>
                                          <w:rFonts w:ascii="Arial" w:hAnsi="Arial" w:cs="Arial"/>
                                          <w:color w:val="FFFFFF" w:themeColor="background1"/>
                                          <w:sz w:val="48"/>
                                          <w:szCs w:val="48"/>
                                        </w:rPr>
                                        <w:t>BM</w:t>
                                      </w:r>
                                      <w:r w:rsidR="00A70398" w:rsidRPr="001E5F98">
                                        <w:rPr>
                                          <w:rFonts w:ascii="Arial" w:hAnsi="Arial" w:cs="Arial"/>
                                          <w:color w:val="FFFFFF" w:themeColor="background1"/>
                                          <w:sz w:val="48"/>
                                          <w:szCs w:val="48"/>
                                        </w:rPr>
                                        <w:t>PF702</w:t>
                                      </w:r>
                                    </w:sdtContent>
                                  </w:sdt>
                                  <w:r w:rsidR="00086497">
                                    <w:rPr>
                                      <w:rFonts w:ascii="Arial" w:hAnsi="Arial" w:cs="Arial"/>
                                      <w:color w:val="FFFFFF" w:themeColor="background1"/>
                                      <w:sz w:val="48"/>
                                      <w:szCs w:val="48"/>
                                    </w:rPr>
                                    <w:t>3</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205AEDB"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CA66976" w14:textId="3529E419" w:rsidR="00546B90" w:rsidRPr="001E5F98" w:rsidRDefault="002526DD">
                            <w:pPr>
                              <w:pStyle w:val="NoSpacing"/>
                              <w:jc w:val="right"/>
                              <w:rPr>
                                <w:rFonts w:ascii="Arial" w:hAnsi="Arial" w:cs="Arial"/>
                                <w:color w:val="FFFFFF" w:themeColor="background1"/>
                                <w:sz w:val="28"/>
                                <w:szCs w:val="28"/>
                              </w:rPr>
                            </w:pPr>
                            <w:sdt>
                              <w:sdtPr>
                                <w:rPr>
                                  <w:rFonts w:ascii="Arial" w:hAnsi="Arial" w:cs="Arial"/>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EF6D19" w:rsidRPr="001E5F98">
                                  <w:rPr>
                                    <w:rFonts w:ascii="Arial" w:hAnsi="Arial" w:cs="Arial"/>
                                    <w:color w:val="FFFFFF" w:themeColor="background1"/>
                                    <w:sz w:val="48"/>
                                    <w:szCs w:val="48"/>
                                  </w:rPr>
                                  <w:t>BM</w:t>
                                </w:r>
                                <w:r w:rsidR="00A70398" w:rsidRPr="001E5F98">
                                  <w:rPr>
                                    <w:rFonts w:ascii="Arial" w:hAnsi="Arial" w:cs="Arial"/>
                                    <w:color w:val="FFFFFF" w:themeColor="background1"/>
                                    <w:sz w:val="48"/>
                                    <w:szCs w:val="48"/>
                                  </w:rPr>
                                  <w:t>PF702</w:t>
                                </w:r>
                              </w:sdtContent>
                            </w:sdt>
                            <w:r w:rsidR="00086497">
                              <w:rPr>
                                <w:rFonts w:ascii="Arial" w:hAnsi="Arial" w:cs="Arial"/>
                                <w:color w:val="FFFFFF" w:themeColor="background1"/>
                                <w:sz w:val="48"/>
                                <w:szCs w:val="48"/>
                              </w:rPr>
                              <w:t>3</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182201">
            <w:rPr>
              <w:rFonts w:ascii="Segoe UI" w:hAnsi="Segoe UI" w:cs="Segoe UI"/>
              <w:noProof/>
            </w:rPr>
            <mc:AlternateContent>
              <mc:Choice Requires="wps">
                <w:drawing>
                  <wp:anchor distT="0" distB="0" distL="114300" distR="114300" simplePos="0" relativeHeight="251661312" behindDoc="0" locked="0" layoutInCell="1" allowOverlap="1" wp14:anchorId="507044CB" wp14:editId="7D5180E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28B760" w14:textId="2ACE94DD" w:rsidR="00546B90" w:rsidRDefault="002526DD">
                                <w:pPr>
                                  <w:pStyle w:val="NoSpacing"/>
                                  <w:rPr>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46B90" w:rsidRPr="001E5F98">
                                      <w:rPr>
                                        <w:rFonts w:ascii="Arial" w:hAnsi="Arial" w:cs="Arial"/>
                                        <w:color w:val="4472C4" w:themeColor="accent1"/>
                                        <w:sz w:val="26"/>
                                        <w:szCs w:val="26"/>
                                      </w:rPr>
                                      <w:t>Alice Walls</w:t>
                                    </w:r>
                                    <w:r w:rsidR="00DE3ACF" w:rsidRPr="001E5F98">
                                      <w:rPr>
                                        <w:rFonts w:ascii="Arial" w:hAnsi="Arial" w:cs="Arial"/>
                                        <w:color w:val="4472C4" w:themeColor="accent1"/>
                                        <w:sz w:val="26"/>
                                        <w:szCs w:val="26"/>
                                      </w:rPr>
                                      <w:t xml:space="preserve">, </w:t>
                                    </w:r>
                                    <w:r w:rsidR="00546B90" w:rsidRPr="001E5F98">
                                      <w:rPr>
                                        <w:rFonts w:ascii="Arial" w:hAnsi="Arial" w:cs="Arial"/>
                                        <w:color w:val="4472C4" w:themeColor="accent1"/>
                                        <w:sz w:val="26"/>
                                        <w:szCs w:val="26"/>
                                      </w:rPr>
                                      <w:t>Welsh Ambulance Services NHS Trust - Senior Paramedic</w:t>
                                    </w:r>
                                  </w:sdtContent>
                                </w:sdt>
                              </w:p>
                              <w:p w14:paraId="600FB0BE" w14:textId="05F0D4FB" w:rsidR="00546B90" w:rsidRPr="00BD178D" w:rsidRDefault="002526DD">
                                <w:pPr>
                                  <w:pStyle w:val="NoSpacing"/>
                                  <w:rPr>
                                    <w:rFonts w:ascii="Arial" w:hAnsi="Arial" w:cs="Arial"/>
                                    <w:color w:val="4472C4" w:themeColor="accent1"/>
                                    <w:sz w:val="24"/>
                                    <w:szCs w:val="24"/>
                                  </w:rPr>
                                </w:pPr>
                                <w:sdt>
                                  <w:sdtPr>
                                    <w:rPr>
                                      <w:rFonts w:ascii="Arial" w:hAnsi="Arial" w:cs="Arial"/>
                                      <w:caps/>
                                      <w:color w:val="4472C4" w:themeColor="accent1"/>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E5F98" w:rsidRPr="00BD178D">
                                      <w:rPr>
                                        <w:rFonts w:ascii="Arial" w:hAnsi="Arial" w:cs="Arial"/>
                                        <w:caps/>
                                        <w:color w:val="4472C4" w:themeColor="accent1"/>
                                        <w:sz w:val="24"/>
                                        <w:szCs w:val="24"/>
                                      </w:rPr>
                                      <w:t>Student N</w:t>
                                    </w:r>
                                    <w:r w:rsidR="00BD178D">
                                      <w:rPr>
                                        <w:rFonts w:ascii="Arial" w:hAnsi="Arial" w:cs="Arial"/>
                                        <w:caps/>
                                        <w:color w:val="4472C4" w:themeColor="accent1"/>
                                        <w:sz w:val="24"/>
                                        <w:szCs w:val="24"/>
                                      </w:rPr>
                                      <w:t>umber:</w:t>
                                    </w:r>
                                    <w:r w:rsidR="001E5F98" w:rsidRPr="00BD178D">
                                      <w:rPr>
                                        <w:rFonts w:ascii="Arial" w:hAnsi="Arial" w:cs="Arial"/>
                                        <w:caps/>
                                        <w:color w:val="4472C4" w:themeColor="accent1"/>
                                        <w:sz w:val="24"/>
                                        <w:szCs w:val="24"/>
                                      </w:rPr>
                                      <w:t xml:space="preserve"> </w:t>
                                    </w:r>
                                    <w:r w:rsidR="00DE3ACF" w:rsidRPr="00BD178D">
                                      <w:rPr>
                                        <w:rFonts w:ascii="Arial" w:hAnsi="Arial" w:cs="Arial"/>
                                        <w:caps/>
                                        <w:color w:val="4472C4" w:themeColor="accent1"/>
                                        <w:sz w:val="24"/>
                                        <w:szCs w:val="24"/>
                                      </w:rPr>
                                      <w:t>2242</w:t>
                                    </w:r>
                                    <w:r w:rsidR="00EF6D19" w:rsidRPr="00BD178D">
                                      <w:rPr>
                                        <w:rFonts w:ascii="Arial" w:hAnsi="Arial" w:cs="Arial"/>
                                        <w:caps/>
                                        <w:color w:val="4472C4" w:themeColor="accent1"/>
                                        <w:sz w:val="24"/>
                                        <w:szCs w:val="24"/>
                                      </w:rPr>
                                      <w:t>575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07044CB"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728B760" w14:textId="2ACE94DD" w:rsidR="00546B90" w:rsidRDefault="002526DD">
                          <w:pPr>
                            <w:pStyle w:val="NoSpacing"/>
                            <w:rPr>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46B90" w:rsidRPr="001E5F98">
                                <w:rPr>
                                  <w:rFonts w:ascii="Arial" w:hAnsi="Arial" w:cs="Arial"/>
                                  <w:color w:val="4472C4" w:themeColor="accent1"/>
                                  <w:sz w:val="26"/>
                                  <w:szCs w:val="26"/>
                                </w:rPr>
                                <w:t>Alice Walls</w:t>
                              </w:r>
                              <w:r w:rsidR="00DE3ACF" w:rsidRPr="001E5F98">
                                <w:rPr>
                                  <w:rFonts w:ascii="Arial" w:hAnsi="Arial" w:cs="Arial"/>
                                  <w:color w:val="4472C4" w:themeColor="accent1"/>
                                  <w:sz w:val="26"/>
                                  <w:szCs w:val="26"/>
                                </w:rPr>
                                <w:t xml:space="preserve">, </w:t>
                              </w:r>
                              <w:r w:rsidR="00546B90" w:rsidRPr="001E5F98">
                                <w:rPr>
                                  <w:rFonts w:ascii="Arial" w:hAnsi="Arial" w:cs="Arial"/>
                                  <w:color w:val="4472C4" w:themeColor="accent1"/>
                                  <w:sz w:val="26"/>
                                  <w:szCs w:val="26"/>
                                </w:rPr>
                                <w:t>Welsh Ambulance Services NHS Trust - Senior Paramedic</w:t>
                              </w:r>
                            </w:sdtContent>
                          </w:sdt>
                        </w:p>
                        <w:p w14:paraId="600FB0BE" w14:textId="05F0D4FB" w:rsidR="00546B90" w:rsidRPr="00BD178D" w:rsidRDefault="002526DD">
                          <w:pPr>
                            <w:pStyle w:val="NoSpacing"/>
                            <w:rPr>
                              <w:rFonts w:ascii="Arial" w:hAnsi="Arial" w:cs="Arial"/>
                              <w:color w:val="4472C4" w:themeColor="accent1"/>
                              <w:sz w:val="24"/>
                              <w:szCs w:val="24"/>
                            </w:rPr>
                          </w:pPr>
                          <w:sdt>
                            <w:sdtPr>
                              <w:rPr>
                                <w:rFonts w:ascii="Arial" w:hAnsi="Arial" w:cs="Arial"/>
                                <w:caps/>
                                <w:color w:val="4472C4" w:themeColor="accent1"/>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E5F98" w:rsidRPr="00BD178D">
                                <w:rPr>
                                  <w:rFonts w:ascii="Arial" w:hAnsi="Arial" w:cs="Arial"/>
                                  <w:caps/>
                                  <w:color w:val="4472C4" w:themeColor="accent1"/>
                                  <w:sz w:val="24"/>
                                  <w:szCs w:val="24"/>
                                </w:rPr>
                                <w:t>Student N</w:t>
                              </w:r>
                              <w:r w:rsidR="00BD178D">
                                <w:rPr>
                                  <w:rFonts w:ascii="Arial" w:hAnsi="Arial" w:cs="Arial"/>
                                  <w:caps/>
                                  <w:color w:val="4472C4" w:themeColor="accent1"/>
                                  <w:sz w:val="24"/>
                                  <w:szCs w:val="24"/>
                                </w:rPr>
                                <w:t>umber:</w:t>
                              </w:r>
                              <w:r w:rsidR="001E5F98" w:rsidRPr="00BD178D">
                                <w:rPr>
                                  <w:rFonts w:ascii="Arial" w:hAnsi="Arial" w:cs="Arial"/>
                                  <w:caps/>
                                  <w:color w:val="4472C4" w:themeColor="accent1"/>
                                  <w:sz w:val="24"/>
                                  <w:szCs w:val="24"/>
                                </w:rPr>
                                <w:t xml:space="preserve"> </w:t>
                              </w:r>
                              <w:r w:rsidR="00DE3ACF" w:rsidRPr="00BD178D">
                                <w:rPr>
                                  <w:rFonts w:ascii="Arial" w:hAnsi="Arial" w:cs="Arial"/>
                                  <w:caps/>
                                  <w:color w:val="4472C4" w:themeColor="accent1"/>
                                  <w:sz w:val="24"/>
                                  <w:szCs w:val="24"/>
                                </w:rPr>
                                <w:t>2242</w:t>
                              </w:r>
                              <w:r w:rsidR="00EF6D19" w:rsidRPr="00BD178D">
                                <w:rPr>
                                  <w:rFonts w:ascii="Arial" w:hAnsi="Arial" w:cs="Arial"/>
                                  <w:caps/>
                                  <w:color w:val="4472C4" w:themeColor="accent1"/>
                                  <w:sz w:val="24"/>
                                  <w:szCs w:val="24"/>
                                </w:rPr>
                                <w:t>575</w:t>
                              </w:r>
                            </w:sdtContent>
                          </w:sdt>
                        </w:p>
                      </w:txbxContent>
                    </v:textbox>
                    <w10:wrap anchorx="page" anchory="page"/>
                  </v:shape>
                </w:pict>
              </mc:Fallback>
            </mc:AlternateContent>
          </w:r>
        </w:p>
        <w:p w14:paraId="01AFB459" w14:textId="290661D9" w:rsidR="00546B90" w:rsidRDefault="00A70398">
          <w:r>
            <w:rPr>
              <w:noProof/>
            </w:rPr>
            <mc:AlternateContent>
              <mc:Choice Requires="wps">
                <w:drawing>
                  <wp:anchor distT="0" distB="0" distL="114300" distR="114300" simplePos="0" relativeHeight="251660288" behindDoc="0" locked="0" layoutInCell="1" allowOverlap="1" wp14:anchorId="2BFCE678" wp14:editId="7F97BB8C">
                    <wp:simplePos x="0" y="0"/>
                    <wp:positionH relativeFrom="page">
                      <wp:posOffset>3143250</wp:posOffset>
                    </wp:positionH>
                    <wp:positionV relativeFrom="page">
                      <wp:posOffset>1361440</wp:posOffset>
                    </wp:positionV>
                    <wp:extent cx="4038600" cy="1419225"/>
                    <wp:effectExtent l="0" t="0" r="0" b="9525"/>
                    <wp:wrapNone/>
                    <wp:docPr id="1" name="Text Box 3"/>
                    <wp:cNvGraphicFramePr/>
                    <a:graphic xmlns:a="http://schemas.openxmlformats.org/drawingml/2006/main">
                      <a:graphicData uri="http://schemas.microsoft.com/office/word/2010/wordprocessingShape">
                        <wps:wsp>
                          <wps:cNvSpPr txBox="1"/>
                          <wps:spPr>
                            <a:xfrm>
                              <a:off x="0" y="0"/>
                              <a:ext cx="4038600" cy="1419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FC652E" w14:textId="561C6253" w:rsidR="00546B90" w:rsidRDefault="002526DD" w:rsidP="00546B90">
                                <w:pPr>
                                  <w:pStyle w:val="NoSpacing"/>
                                  <w:rPr>
                                    <w:rFonts w:asciiTheme="majorHAnsi" w:eastAsiaTheme="majorEastAsia" w:hAnsiTheme="majorHAnsi" w:cstheme="majorBidi"/>
                                    <w:color w:val="262626" w:themeColor="text1" w:themeTint="D9"/>
                                    <w:sz w:val="72"/>
                                  </w:rPr>
                                </w:pPr>
                                <w:sdt>
                                  <w:sdtPr>
                                    <w:rPr>
                                      <w:rFonts w:ascii="Segoe UI" w:eastAsia="Times New Roman" w:hAnsi="Segoe UI" w:cs="Segoe UI"/>
                                      <w:color w:val="373A3C"/>
                                      <w:sz w:val="23"/>
                                      <w:szCs w:val="23"/>
                                      <w:lang w:val="en-GB" w:eastAsia="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A70398">
                                      <w:rPr>
                                        <w:rFonts w:ascii="Segoe UI" w:eastAsia="Times New Roman" w:hAnsi="Segoe UI" w:cs="Segoe UI"/>
                                        <w:color w:val="373A3C"/>
                                        <w:sz w:val="23"/>
                                        <w:szCs w:val="23"/>
                                        <w:lang w:val="en-GB" w:eastAsia="en-GB"/>
                                      </w:rPr>
                                      <w:t xml:space="preserve">     </w:t>
                                    </w:r>
                                  </w:sdtContent>
                                </w:sdt>
                              </w:p>
                              <w:p w14:paraId="71C26EB9" w14:textId="518A5523" w:rsidR="00546B90" w:rsidRPr="00A70398" w:rsidRDefault="002526DD">
                                <w:pPr>
                                  <w:spacing w:before="120"/>
                                  <w:rPr>
                                    <w:color w:val="404040" w:themeColor="text1" w:themeTint="BF"/>
                                    <w:sz w:val="36"/>
                                    <w:szCs w:val="36"/>
                                  </w:rPr>
                                </w:pPr>
                                <w:sdt>
                                  <w:sdtPr>
                                    <w:rPr>
                                      <w:rFonts w:ascii="Arial" w:eastAsia="Times New Roman" w:hAnsi="Arial" w:cs="Arial"/>
                                      <w:color w:val="373A3C"/>
                                      <w:kern w:val="0"/>
                                      <w:sz w:val="36"/>
                                      <w:szCs w:val="36"/>
                                      <w:lang w:eastAsia="en-GB"/>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37CBE">
                                      <w:rPr>
                                        <w:rFonts w:ascii="Arial" w:eastAsia="Times New Roman" w:hAnsi="Arial" w:cs="Arial"/>
                                        <w:color w:val="373A3C"/>
                                        <w:kern w:val="0"/>
                                        <w:sz w:val="36"/>
                                        <w:szCs w:val="36"/>
                                        <w:lang w:eastAsia="en-GB"/>
                                        <w14:ligatures w14:val="none"/>
                                      </w:rPr>
                                      <w:t>Leadership and Change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BFCE678" id="Text Box 3" o:spid="_x0000_s1056" type="#_x0000_t202" style="position:absolute;margin-left:247.5pt;margin-top:107.2pt;width:318pt;height:111.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" filled="f" stroked="f" strokeweight=".5pt">
                    <v:textbox inset="0,0,0,0">
                      <w:txbxContent>
                        <w:p w14:paraId="54FC652E" w14:textId="561C6253" w:rsidR="00546B90" w:rsidRDefault="002526DD" w:rsidP="00546B90">
                          <w:pPr>
                            <w:pStyle w:val="NoSpacing"/>
                            <w:rPr>
                              <w:rFonts w:asciiTheme="majorHAnsi" w:eastAsiaTheme="majorEastAsia" w:hAnsiTheme="majorHAnsi" w:cstheme="majorBidi"/>
                              <w:color w:val="262626" w:themeColor="text1" w:themeTint="D9"/>
                              <w:sz w:val="72"/>
                            </w:rPr>
                          </w:pPr>
                          <w:sdt>
                            <w:sdtPr>
                              <w:rPr>
                                <w:rFonts w:ascii="Segoe UI" w:eastAsia="Times New Roman" w:hAnsi="Segoe UI" w:cs="Segoe UI"/>
                                <w:color w:val="373A3C"/>
                                <w:sz w:val="23"/>
                                <w:szCs w:val="23"/>
                                <w:lang w:val="en-GB" w:eastAsia="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A70398">
                                <w:rPr>
                                  <w:rFonts w:ascii="Segoe UI" w:eastAsia="Times New Roman" w:hAnsi="Segoe UI" w:cs="Segoe UI"/>
                                  <w:color w:val="373A3C"/>
                                  <w:sz w:val="23"/>
                                  <w:szCs w:val="23"/>
                                  <w:lang w:val="en-GB" w:eastAsia="en-GB"/>
                                </w:rPr>
                                <w:t xml:space="preserve">     </w:t>
                              </w:r>
                            </w:sdtContent>
                          </w:sdt>
                        </w:p>
                        <w:p w14:paraId="71C26EB9" w14:textId="518A5523" w:rsidR="00546B90" w:rsidRPr="00A70398" w:rsidRDefault="002526DD">
                          <w:pPr>
                            <w:spacing w:before="120"/>
                            <w:rPr>
                              <w:color w:val="404040" w:themeColor="text1" w:themeTint="BF"/>
                              <w:sz w:val="36"/>
                              <w:szCs w:val="36"/>
                            </w:rPr>
                          </w:pPr>
                          <w:sdt>
                            <w:sdtPr>
                              <w:rPr>
                                <w:rFonts w:ascii="Arial" w:eastAsia="Times New Roman" w:hAnsi="Arial" w:cs="Arial"/>
                                <w:color w:val="373A3C"/>
                                <w:kern w:val="0"/>
                                <w:sz w:val="36"/>
                                <w:szCs w:val="36"/>
                                <w:lang w:eastAsia="en-GB"/>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37CBE">
                                <w:rPr>
                                  <w:rFonts w:ascii="Arial" w:eastAsia="Times New Roman" w:hAnsi="Arial" w:cs="Arial"/>
                                  <w:color w:val="373A3C"/>
                                  <w:kern w:val="0"/>
                                  <w:sz w:val="36"/>
                                  <w:szCs w:val="36"/>
                                  <w:lang w:eastAsia="en-GB"/>
                                  <w14:ligatures w14:val="none"/>
                                </w:rPr>
                                <w:t>Leadership and Change</w:t>
                              </w:r>
                            </w:sdtContent>
                          </w:sdt>
                        </w:p>
                      </w:txbxContent>
                    </v:textbox>
                    <w10:wrap anchorx="page" anchory="page"/>
                  </v:shape>
                </w:pict>
              </mc:Fallback>
            </mc:AlternateContent>
          </w:r>
          <w:r w:rsidR="00546B90">
            <w:br w:type="page"/>
          </w:r>
        </w:p>
      </w:sdtContent>
    </w:sdt>
    <w:p w14:paraId="41491278" w14:textId="328DDE14" w:rsidR="004206E4" w:rsidRPr="00083041" w:rsidRDefault="00A01B68" w:rsidP="00170A77">
      <w:pPr>
        <w:pStyle w:val="paragraph"/>
        <w:spacing w:before="0" w:beforeAutospacing="0" w:after="0" w:afterAutospacing="0" w:line="360" w:lineRule="auto"/>
        <w:jc w:val="both"/>
        <w:textAlignment w:val="baseline"/>
        <w:rPr>
          <w:rStyle w:val="eop"/>
          <w:rFonts w:ascii="Arial" w:hAnsi="Arial" w:cs="Arial"/>
        </w:rPr>
      </w:pPr>
      <w:r w:rsidRPr="00083041">
        <w:rPr>
          <w:rStyle w:val="eop"/>
          <w:rFonts w:ascii="Arial" w:hAnsi="Arial" w:cs="Arial"/>
        </w:rPr>
        <w:lastRenderedPageBreak/>
        <w:t xml:space="preserve">I have been a Senior Paramedic within the Welsh Ambulance Service Trust (WAST) for </w:t>
      </w:r>
      <w:r w:rsidR="00AA4B43" w:rsidRPr="00083041">
        <w:rPr>
          <w:rStyle w:val="eop"/>
          <w:rFonts w:ascii="Arial" w:hAnsi="Arial" w:cs="Arial"/>
        </w:rPr>
        <w:t xml:space="preserve">two years and </w:t>
      </w:r>
      <w:r w:rsidR="00665310" w:rsidRPr="00083041">
        <w:rPr>
          <w:rStyle w:val="eop"/>
          <w:rFonts w:ascii="Arial" w:hAnsi="Arial" w:cs="Arial"/>
        </w:rPr>
        <w:t>before</w:t>
      </w:r>
      <w:r w:rsidR="00AA4B43" w:rsidRPr="00083041">
        <w:rPr>
          <w:rStyle w:val="eop"/>
          <w:rFonts w:ascii="Arial" w:hAnsi="Arial" w:cs="Arial"/>
        </w:rPr>
        <w:t xml:space="preserve"> that, a Clinical Team Leader that re-rolled into a Duty Operations Man</w:t>
      </w:r>
      <w:r w:rsidR="00F84CDC" w:rsidRPr="00083041">
        <w:rPr>
          <w:rStyle w:val="eop"/>
          <w:rFonts w:ascii="Arial" w:hAnsi="Arial" w:cs="Arial"/>
        </w:rPr>
        <w:t>a</w:t>
      </w:r>
      <w:r w:rsidR="00AA4B43" w:rsidRPr="00083041">
        <w:rPr>
          <w:rStyle w:val="eop"/>
          <w:rFonts w:ascii="Arial" w:hAnsi="Arial" w:cs="Arial"/>
        </w:rPr>
        <w:t xml:space="preserve">ger Position. </w:t>
      </w:r>
      <w:r w:rsidR="006D60B6">
        <w:rPr>
          <w:rStyle w:val="eop"/>
          <w:rFonts w:ascii="Arial" w:hAnsi="Arial" w:cs="Arial"/>
        </w:rPr>
        <w:t xml:space="preserve">I previously worked in </w:t>
      </w:r>
      <w:r w:rsidR="008A1016">
        <w:rPr>
          <w:rStyle w:val="eop"/>
          <w:rFonts w:ascii="Arial" w:hAnsi="Arial" w:cs="Arial"/>
        </w:rPr>
        <w:t>Northwest</w:t>
      </w:r>
      <w:r w:rsidR="006D60B6">
        <w:rPr>
          <w:rStyle w:val="eop"/>
          <w:rFonts w:ascii="Arial" w:hAnsi="Arial" w:cs="Arial"/>
        </w:rPr>
        <w:t xml:space="preserve"> Ambulance Service for </w:t>
      </w:r>
      <w:r w:rsidR="008A1016">
        <w:rPr>
          <w:rStyle w:val="eop"/>
          <w:rFonts w:ascii="Arial" w:hAnsi="Arial" w:cs="Arial"/>
        </w:rPr>
        <w:t xml:space="preserve">two and a half years and have been with WAST for nine years in total. </w:t>
      </w:r>
      <w:r w:rsidR="00AA4B43" w:rsidRPr="00083041">
        <w:rPr>
          <w:rStyle w:val="eop"/>
          <w:rFonts w:ascii="Arial" w:hAnsi="Arial" w:cs="Arial"/>
        </w:rPr>
        <w:t xml:space="preserve">Throughout my management experience I have </w:t>
      </w:r>
      <w:r w:rsidR="00F9593B" w:rsidRPr="00083041">
        <w:rPr>
          <w:rStyle w:val="eop"/>
          <w:rFonts w:ascii="Arial" w:hAnsi="Arial" w:cs="Arial"/>
        </w:rPr>
        <w:t xml:space="preserve">been encouraged to </w:t>
      </w:r>
      <w:r w:rsidR="00A533D7" w:rsidRPr="00083041">
        <w:rPr>
          <w:rStyle w:val="eop"/>
          <w:rFonts w:ascii="Arial" w:hAnsi="Arial" w:cs="Arial"/>
        </w:rPr>
        <w:t>give ideas</w:t>
      </w:r>
      <w:r w:rsidR="0004127B" w:rsidRPr="00083041">
        <w:rPr>
          <w:rStyle w:val="eop"/>
          <w:rFonts w:ascii="Arial" w:hAnsi="Arial" w:cs="Arial"/>
        </w:rPr>
        <w:t>, e</w:t>
      </w:r>
      <w:r w:rsidR="00F84CDC" w:rsidRPr="00083041">
        <w:rPr>
          <w:rStyle w:val="eop"/>
          <w:rFonts w:ascii="Arial" w:hAnsi="Arial" w:cs="Arial"/>
        </w:rPr>
        <w:t>mbrace</w:t>
      </w:r>
      <w:r w:rsidR="00666F80" w:rsidRPr="00083041">
        <w:rPr>
          <w:rStyle w:val="eop"/>
          <w:rFonts w:ascii="Arial" w:hAnsi="Arial" w:cs="Arial"/>
        </w:rPr>
        <w:t>,</w:t>
      </w:r>
      <w:r w:rsidR="0004127B" w:rsidRPr="00083041">
        <w:rPr>
          <w:rStyle w:val="eop"/>
          <w:rFonts w:ascii="Arial" w:hAnsi="Arial" w:cs="Arial"/>
        </w:rPr>
        <w:t xml:space="preserve"> and support change within the organisation. My current r</w:t>
      </w:r>
      <w:r w:rsidR="004E6C6C" w:rsidRPr="00083041">
        <w:rPr>
          <w:rStyle w:val="eop"/>
          <w:rFonts w:ascii="Arial" w:hAnsi="Arial" w:cs="Arial"/>
        </w:rPr>
        <w:t xml:space="preserve">ole sits within the clinical </w:t>
      </w:r>
      <w:r w:rsidR="00793598" w:rsidRPr="00083041">
        <w:rPr>
          <w:rStyle w:val="eop"/>
          <w:rFonts w:ascii="Arial" w:hAnsi="Arial" w:cs="Arial"/>
        </w:rPr>
        <w:t>d</w:t>
      </w:r>
      <w:r w:rsidR="005936F5" w:rsidRPr="00083041">
        <w:rPr>
          <w:rStyle w:val="eop"/>
          <w:rFonts w:ascii="Arial" w:hAnsi="Arial" w:cs="Arial"/>
        </w:rPr>
        <w:t>irectorate</w:t>
      </w:r>
      <w:r w:rsidR="004E6C6C" w:rsidRPr="00083041">
        <w:rPr>
          <w:rStyle w:val="eop"/>
          <w:rFonts w:ascii="Arial" w:hAnsi="Arial" w:cs="Arial"/>
        </w:rPr>
        <w:t xml:space="preserve"> of the organisation</w:t>
      </w:r>
      <w:r w:rsidR="005936F5" w:rsidRPr="00083041">
        <w:rPr>
          <w:rStyle w:val="eop"/>
          <w:rFonts w:ascii="Arial" w:hAnsi="Arial" w:cs="Arial"/>
        </w:rPr>
        <w:t>. A</w:t>
      </w:r>
      <w:r w:rsidR="004E6C6C" w:rsidRPr="00083041">
        <w:rPr>
          <w:rStyle w:val="eop"/>
          <w:rFonts w:ascii="Arial" w:hAnsi="Arial" w:cs="Arial"/>
        </w:rPr>
        <w:t xml:space="preserve"> </w:t>
      </w:r>
      <w:r w:rsidR="005936F5" w:rsidRPr="00083041">
        <w:rPr>
          <w:rStyle w:val="eop"/>
          <w:rFonts w:ascii="Arial" w:hAnsi="Arial" w:cs="Arial"/>
        </w:rPr>
        <w:t xml:space="preserve">role that is still with its infancy, </w:t>
      </w:r>
      <w:r w:rsidR="00366CCD" w:rsidRPr="00083041">
        <w:rPr>
          <w:rStyle w:val="eop"/>
          <w:rFonts w:ascii="Arial" w:hAnsi="Arial" w:cs="Arial"/>
        </w:rPr>
        <w:t>which has been formed to support staff in their clinical journey</w:t>
      </w:r>
      <w:r w:rsidR="001760B0" w:rsidRPr="00083041">
        <w:rPr>
          <w:rStyle w:val="eop"/>
          <w:rFonts w:ascii="Arial" w:hAnsi="Arial" w:cs="Arial"/>
        </w:rPr>
        <w:t xml:space="preserve"> </w:t>
      </w:r>
      <w:r w:rsidR="005936F5" w:rsidRPr="00083041">
        <w:rPr>
          <w:rStyle w:val="eop"/>
          <w:rFonts w:ascii="Arial" w:hAnsi="Arial" w:cs="Arial"/>
        </w:rPr>
        <w:t>by providing</w:t>
      </w:r>
      <w:r w:rsidR="001760B0" w:rsidRPr="00083041">
        <w:rPr>
          <w:rStyle w:val="eop"/>
          <w:rFonts w:ascii="Arial" w:hAnsi="Arial" w:cs="Arial"/>
        </w:rPr>
        <w:t xml:space="preserve"> supportive </w:t>
      </w:r>
      <w:r w:rsidR="000B3A99" w:rsidRPr="00083041">
        <w:rPr>
          <w:rStyle w:val="eop"/>
          <w:rFonts w:ascii="Arial" w:hAnsi="Arial" w:cs="Arial"/>
        </w:rPr>
        <w:t xml:space="preserve">clinical supervision, </w:t>
      </w:r>
      <w:r w:rsidR="001760B0" w:rsidRPr="00083041">
        <w:rPr>
          <w:rStyle w:val="eop"/>
          <w:rFonts w:ascii="Arial" w:hAnsi="Arial" w:cs="Arial"/>
        </w:rPr>
        <w:t>feedback, training</w:t>
      </w:r>
      <w:r w:rsidR="00793598" w:rsidRPr="00083041">
        <w:rPr>
          <w:rStyle w:val="eop"/>
          <w:rFonts w:ascii="Arial" w:hAnsi="Arial" w:cs="Arial"/>
        </w:rPr>
        <w:t>,</w:t>
      </w:r>
      <w:r w:rsidR="001760B0" w:rsidRPr="00083041">
        <w:rPr>
          <w:rStyle w:val="eop"/>
          <w:rFonts w:ascii="Arial" w:hAnsi="Arial" w:cs="Arial"/>
        </w:rPr>
        <w:t xml:space="preserve"> and</w:t>
      </w:r>
      <w:r w:rsidR="000B3A99" w:rsidRPr="00083041">
        <w:rPr>
          <w:rStyle w:val="eop"/>
          <w:rFonts w:ascii="Arial" w:hAnsi="Arial" w:cs="Arial"/>
        </w:rPr>
        <w:t xml:space="preserve"> governance. </w:t>
      </w:r>
      <w:r w:rsidR="00036B01" w:rsidRPr="00083041">
        <w:rPr>
          <w:rStyle w:val="eop"/>
          <w:rFonts w:ascii="Arial" w:hAnsi="Arial" w:cs="Arial"/>
        </w:rPr>
        <w:t>I</w:t>
      </w:r>
      <w:r w:rsidR="00495192" w:rsidRPr="00083041">
        <w:rPr>
          <w:rStyle w:val="eop"/>
          <w:rFonts w:ascii="Arial" w:hAnsi="Arial" w:cs="Arial"/>
        </w:rPr>
        <w:t xml:space="preserve"> </w:t>
      </w:r>
      <w:r w:rsidR="00036B01" w:rsidRPr="00083041">
        <w:rPr>
          <w:rStyle w:val="eop"/>
          <w:rFonts w:ascii="Arial" w:hAnsi="Arial" w:cs="Arial"/>
        </w:rPr>
        <w:t>work across my locality</w:t>
      </w:r>
      <w:r w:rsidR="00495192" w:rsidRPr="00083041">
        <w:rPr>
          <w:rStyle w:val="eop"/>
          <w:rFonts w:ascii="Arial" w:hAnsi="Arial" w:cs="Arial"/>
        </w:rPr>
        <w:t xml:space="preserve"> in six different stations</w:t>
      </w:r>
      <w:r w:rsidR="00BD6826" w:rsidRPr="00083041">
        <w:rPr>
          <w:rStyle w:val="eop"/>
          <w:rFonts w:ascii="Arial" w:hAnsi="Arial" w:cs="Arial"/>
        </w:rPr>
        <w:t xml:space="preserve">, alongside staff with </w:t>
      </w:r>
      <w:r w:rsidR="00495192" w:rsidRPr="00083041">
        <w:rPr>
          <w:rStyle w:val="eop"/>
          <w:rFonts w:ascii="Arial" w:hAnsi="Arial" w:cs="Arial"/>
        </w:rPr>
        <w:t xml:space="preserve">a </w:t>
      </w:r>
      <w:r w:rsidR="00BD6826" w:rsidRPr="00083041">
        <w:rPr>
          <w:rStyle w:val="eop"/>
          <w:rFonts w:ascii="Arial" w:hAnsi="Arial" w:cs="Arial"/>
        </w:rPr>
        <w:t xml:space="preserve">vast </w:t>
      </w:r>
      <w:r w:rsidR="00495192" w:rsidRPr="00083041">
        <w:rPr>
          <w:rStyle w:val="eop"/>
          <w:rFonts w:ascii="Arial" w:hAnsi="Arial" w:cs="Arial"/>
        </w:rPr>
        <w:t xml:space="preserve">spectrum of experience and </w:t>
      </w:r>
      <w:r w:rsidR="00BD6826" w:rsidRPr="00083041">
        <w:rPr>
          <w:rStyle w:val="eop"/>
          <w:rFonts w:ascii="Arial" w:hAnsi="Arial" w:cs="Arial"/>
        </w:rPr>
        <w:t xml:space="preserve">clinical </w:t>
      </w:r>
      <w:r w:rsidR="00495192" w:rsidRPr="00083041">
        <w:rPr>
          <w:rStyle w:val="eop"/>
          <w:rFonts w:ascii="Arial" w:hAnsi="Arial" w:cs="Arial"/>
        </w:rPr>
        <w:t>grades</w:t>
      </w:r>
      <w:r w:rsidR="00BD6826" w:rsidRPr="00083041">
        <w:rPr>
          <w:rStyle w:val="eop"/>
          <w:rFonts w:ascii="Arial" w:hAnsi="Arial" w:cs="Arial"/>
        </w:rPr>
        <w:t xml:space="preserve">. I </w:t>
      </w:r>
      <w:r w:rsidR="00305106" w:rsidRPr="00083041">
        <w:rPr>
          <w:rStyle w:val="eop"/>
          <w:rFonts w:ascii="Arial" w:hAnsi="Arial" w:cs="Arial"/>
        </w:rPr>
        <w:t>attend multiple hospitals with</w:t>
      </w:r>
      <w:r w:rsidR="00BD6826" w:rsidRPr="00083041">
        <w:rPr>
          <w:rStyle w:val="eop"/>
          <w:rFonts w:ascii="Arial" w:hAnsi="Arial" w:cs="Arial"/>
        </w:rPr>
        <w:t>in South Wales</w:t>
      </w:r>
      <w:r w:rsidR="00305106" w:rsidRPr="00083041">
        <w:rPr>
          <w:rStyle w:val="eop"/>
          <w:rFonts w:ascii="Arial" w:hAnsi="Arial" w:cs="Arial"/>
        </w:rPr>
        <w:t xml:space="preserve"> a</w:t>
      </w:r>
      <w:r w:rsidR="00AB6B91" w:rsidRPr="00083041">
        <w:rPr>
          <w:rStyle w:val="eop"/>
          <w:rFonts w:ascii="Arial" w:hAnsi="Arial" w:cs="Arial"/>
        </w:rPr>
        <w:t>nd manage a</w:t>
      </w:r>
      <w:r w:rsidR="00305106" w:rsidRPr="00083041">
        <w:rPr>
          <w:rStyle w:val="eop"/>
          <w:rFonts w:ascii="Arial" w:hAnsi="Arial" w:cs="Arial"/>
        </w:rPr>
        <w:t xml:space="preserve"> variety of patient conditions</w:t>
      </w:r>
      <w:r w:rsidR="00495192" w:rsidRPr="00083041">
        <w:rPr>
          <w:rStyle w:val="eop"/>
          <w:rFonts w:ascii="Arial" w:hAnsi="Arial" w:cs="Arial"/>
        </w:rPr>
        <w:t xml:space="preserve">. This </w:t>
      </w:r>
      <w:r w:rsidR="00A245D8" w:rsidRPr="00083041">
        <w:rPr>
          <w:rStyle w:val="eop"/>
          <w:rFonts w:ascii="Arial" w:hAnsi="Arial" w:cs="Arial"/>
        </w:rPr>
        <w:t>first-hand experience gives</w:t>
      </w:r>
      <w:r w:rsidR="00253D24" w:rsidRPr="00083041">
        <w:rPr>
          <w:rStyle w:val="eop"/>
          <w:rFonts w:ascii="Arial" w:hAnsi="Arial" w:cs="Arial"/>
        </w:rPr>
        <w:t xml:space="preserve"> me insight into common </w:t>
      </w:r>
      <w:r w:rsidR="001E186A" w:rsidRPr="00083041">
        <w:rPr>
          <w:rStyle w:val="eop"/>
          <w:rFonts w:ascii="Arial" w:hAnsi="Arial" w:cs="Arial"/>
        </w:rPr>
        <w:t>issues, such as</w:t>
      </w:r>
      <w:r w:rsidR="00A245D8" w:rsidRPr="00083041">
        <w:rPr>
          <w:rStyle w:val="eop"/>
          <w:rFonts w:ascii="Arial" w:hAnsi="Arial" w:cs="Arial"/>
        </w:rPr>
        <w:t xml:space="preserve"> the</w:t>
      </w:r>
      <w:r w:rsidR="001E186A" w:rsidRPr="00083041">
        <w:rPr>
          <w:rStyle w:val="eop"/>
          <w:rFonts w:ascii="Arial" w:hAnsi="Arial" w:cs="Arial"/>
        </w:rPr>
        <w:t xml:space="preserve"> </w:t>
      </w:r>
      <w:r w:rsidR="00253D24" w:rsidRPr="00083041">
        <w:rPr>
          <w:rStyle w:val="eop"/>
          <w:rFonts w:ascii="Arial" w:hAnsi="Arial" w:cs="Arial"/>
        </w:rPr>
        <w:t>barriers in the execution of the role</w:t>
      </w:r>
      <w:r w:rsidR="00DC0C00" w:rsidRPr="00083041">
        <w:rPr>
          <w:rStyle w:val="eop"/>
          <w:rFonts w:ascii="Arial" w:hAnsi="Arial" w:cs="Arial"/>
        </w:rPr>
        <w:t>,</w:t>
      </w:r>
      <w:r w:rsidR="00253D24" w:rsidRPr="00083041">
        <w:rPr>
          <w:rStyle w:val="eop"/>
          <w:rFonts w:ascii="Arial" w:hAnsi="Arial" w:cs="Arial"/>
        </w:rPr>
        <w:t xml:space="preserve"> and compliance of policies and procedures.</w:t>
      </w:r>
      <w:r w:rsidR="00630953" w:rsidRPr="00083041">
        <w:rPr>
          <w:rStyle w:val="eop"/>
          <w:rFonts w:ascii="Arial" w:hAnsi="Arial" w:cs="Arial"/>
        </w:rPr>
        <w:t xml:space="preserve"> </w:t>
      </w:r>
      <w:r w:rsidR="005936F5" w:rsidRPr="00083041">
        <w:rPr>
          <w:rStyle w:val="eop"/>
          <w:rFonts w:ascii="Arial" w:hAnsi="Arial" w:cs="Arial"/>
        </w:rPr>
        <w:t xml:space="preserve">Throughout this essay I will research the current organisational culture of WAST, it’s influence on change initiatives and explore the barriers faced by leaders and organisation when implementing change. </w:t>
      </w:r>
      <w:r w:rsidR="00630953" w:rsidRPr="00083041">
        <w:rPr>
          <w:rStyle w:val="eop"/>
          <w:rFonts w:ascii="Arial" w:hAnsi="Arial" w:cs="Arial"/>
        </w:rPr>
        <w:t xml:space="preserve">From this I will be looking at introducing the change proposal, </w:t>
      </w:r>
      <w:r w:rsidR="005936F5" w:rsidRPr="00083041">
        <w:rPr>
          <w:rStyle w:val="eop"/>
          <w:rFonts w:ascii="Arial" w:hAnsi="Arial" w:cs="Arial"/>
        </w:rPr>
        <w:t xml:space="preserve">where I have conducted a literature review and analysis to base my future change proposal on. </w:t>
      </w:r>
    </w:p>
    <w:p w14:paraId="058B6659" w14:textId="77777777" w:rsidR="000E7A11" w:rsidRPr="00083041" w:rsidRDefault="000E7A11" w:rsidP="00170A77">
      <w:pPr>
        <w:pStyle w:val="paragraph"/>
        <w:spacing w:before="0" w:beforeAutospacing="0" w:after="0" w:afterAutospacing="0" w:line="360" w:lineRule="auto"/>
        <w:jc w:val="both"/>
        <w:textAlignment w:val="baseline"/>
        <w:rPr>
          <w:rStyle w:val="eop"/>
          <w:rFonts w:ascii="Arial" w:hAnsi="Arial" w:cs="Arial"/>
          <w:sz w:val="22"/>
          <w:szCs w:val="22"/>
        </w:rPr>
      </w:pPr>
    </w:p>
    <w:p w14:paraId="10CEEA9E" w14:textId="6DE08B35" w:rsidR="0011221B" w:rsidRPr="00083041" w:rsidRDefault="001D1978"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C</w:t>
      </w:r>
      <w:r w:rsidR="00556814" w:rsidRPr="00083041">
        <w:rPr>
          <w:rFonts w:ascii="Arial" w:hAnsi="Arial" w:cs="Arial"/>
        </w:rPr>
        <w:t xml:space="preserve">ulture </w:t>
      </w:r>
      <w:r w:rsidR="00A25441" w:rsidRPr="00083041">
        <w:rPr>
          <w:rFonts w:ascii="Arial" w:hAnsi="Arial" w:cs="Arial"/>
        </w:rPr>
        <w:t xml:space="preserve">is an important aspect of </w:t>
      </w:r>
      <w:r w:rsidR="00595816" w:rsidRPr="00083041">
        <w:rPr>
          <w:rFonts w:ascii="Arial" w:hAnsi="Arial" w:cs="Arial"/>
        </w:rPr>
        <w:t xml:space="preserve">any </w:t>
      </w:r>
      <w:r w:rsidRPr="00083041">
        <w:rPr>
          <w:rFonts w:ascii="Arial" w:hAnsi="Arial" w:cs="Arial"/>
        </w:rPr>
        <w:t>organisation</w:t>
      </w:r>
      <w:r w:rsidR="00595816" w:rsidRPr="00083041">
        <w:rPr>
          <w:rFonts w:ascii="Arial" w:hAnsi="Arial" w:cs="Arial"/>
        </w:rPr>
        <w:t xml:space="preserve"> and </w:t>
      </w:r>
      <w:r w:rsidRPr="00083041">
        <w:rPr>
          <w:rFonts w:ascii="Arial" w:hAnsi="Arial" w:cs="Arial"/>
        </w:rPr>
        <w:t xml:space="preserve">creates </w:t>
      </w:r>
      <w:r w:rsidR="00595816" w:rsidRPr="00083041">
        <w:rPr>
          <w:rFonts w:ascii="Arial" w:hAnsi="Arial" w:cs="Arial"/>
        </w:rPr>
        <w:t>huge influence</w:t>
      </w:r>
      <w:r w:rsidR="002A0274" w:rsidRPr="00083041">
        <w:rPr>
          <w:rFonts w:ascii="Arial" w:hAnsi="Arial" w:cs="Arial"/>
        </w:rPr>
        <w:t>, as</w:t>
      </w:r>
      <w:r w:rsidR="00AB1621" w:rsidRPr="00083041">
        <w:rPr>
          <w:rFonts w:ascii="Arial" w:hAnsi="Arial" w:cs="Arial"/>
        </w:rPr>
        <w:t xml:space="preserve"> every </w:t>
      </w:r>
      <w:r w:rsidR="004108FB" w:rsidRPr="00083041">
        <w:rPr>
          <w:rFonts w:ascii="Arial" w:hAnsi="Arial" w:cs="Arial"/>
        </w:rPr>
        <w:t>organisation</w:t>
      </w:r>
      <w:r w:rsidR="00AB1621" w:rsidRPr="00083041">
        <w:rPr>
          <w:rFonts w:ascii="Arial" w:hAnsi="Arial" w:cs="Arial"/>
        </w:rPr>
        <w:t xml:space="preserve"> is </w:t>
      </w:r>
      <w:r w:rsidR="004108FB" w:rsidRPr="00083041">
        <w:rPr>
          <w:rFonts w:ascii="Arial" w:hAnsi="Arial" w:cs="Arial"/>
        </w:rPr>
        <w:t>dominated by human relationships and interactions</w:t>
      </w:r>
      <w:r w:rsidR="007521A0" w:rsidRPr="00083041">
        <w:rPr>
          <w:rFonts w:ascii="Arial" w:hAnsi="Arial" w:cs="Arial"/>
        </w:rPr>
        <w:t xml:space="preserve"> </w:t>
      </w:r>
      <w:r w:rsidR="001D6893" w:rsidRPr="00083041">
        <w:rPr>
          <w:rFonts w:ascii="Arial" w:hAnsi="Arial" w:cs="Arial"/>
        </w:rPr>
        <w:t>(CIPD 2023)</w:t>
      </w:r>
      <w:r w:rsidR="004A163D" w:rsidRPr="00083041">
        <w:rPr>
          <w:rFonts w:ascii="Arial" w:hAnsi="Arial" w:cs="Arial"/>
        </w:rPr>
        <w:t>.</w:t>
      </w:r>
      <w:r w:rsidR="00795717" w:rsidRPr="00083041">
        <w:rPr>
          <w:rFonts w:ascii="Arial" w:hAnsi="Arial" w:cs="Arial"/>
        </w:rPr>
        <w:t xml:space="preserve"> It can </w:t>
      </w:r>
      <w:r w:rsidR="00556814" w:rsidRPr="00083041">
        <w:rPr>
          <w:rFonts w:ascii="Arial" w:hAnsi="Arial" w:cs="Arial"/>
        </w:rPr>
        <w:t xml:space="preserve">encompass the physical </w:t>
      </w:r>
      <w:r w:rsidR="0036006A" w:rsidRPr="00083041">
        <w:rPr>
          <w:rFonts w:ascii="Arial" w:hAnsi="Arial" w:cs="Arial"/>
        </w:rPr>
        <w:t>aspect</w:t>
      </w:r>
      <w:r w:rsidR="008A09EA" w:rsidRPr="00083041">
        <w:rPr>
          <w:rFonts w:ascii="Arial" w:hAnsi="Arial" w:cs="Arial"/>
        </w:rPr>
        <w:t xml:space="preserve"> of </w:t>
      </w:r>
      <w:r w:rsidR="002D489B" w:rsidRPr="00083041">
        <w:rPr>
          <w:rFonts w:ascii="Arial" w:hAnsi="Arial" w:cs="Arial"/>
        </w:rPr>
        <w:t>staff confi</w:t>
      </w:r>
      <w:r w:rsidR="00486A5D" w:rsidRPr="00083041">
        <w:rPr>
          <w:rFonts w:ascii="Arial" w:hAnsi="Arial" w:cs="Arial"/>
        </w:rPr>
        <w:t>guration</w:t>
      </w:r>
      <w:r w:rsidR="00693111" w:rsidRPr="00083041">
        <w:rPr>
          <w:rFonts w:ascii="Arial" w:hAnsi="Arial" w:cs="Arial"/>
        </w:rPr>
        <w:t xml:space="preserve">, </w:t>
      </w:r>
      <w:r w:rsidR="00272955" w:rsidRPr="00083041">
        <w:rPr>
          <w:rFonts w:ascii="Arial" w:hAnsi="Arial" w:cs="Arial"/>
        </w:rPr>
        <w:t xml:space="preserve">shared ways of thinking such as </w:t>
      </w:r>
      <w:r w:rsidR="00693111" w:rsidRPr="00083041">
        <w:rPr>
          <w:rFonts w:ascii="Arial" w:hAnsi="Arial" w:cs="Arial"/>
        </w:rPr>
        <w:t xml:space="preserve">values and beliefs, </w:t>
      </w:r>
      <w:r w:rsidR="0084069B" w:rsidRPr="00083041">
        <w:rPr>
          <w:rFonts w:ascii="Arial" w:hAnsi="Arial" w:cs="Arial"/>
        </w:rPr>
        <w:t xml:space="preserve">accepted behaviour, </w:t>
      </w:r>
      <w:r w:rsidR="00022760" w:rsidRPr="00083041">
        <w:rPr>
          <w:rFonts w:ascii="Arial" w:hAnsi="Arial" w:cs="Arial"/>
        </w:rPr>
        <w:t>and communication styles</w:t>
      </w:r>
      <w:r w:rsidR="00161B8E" w:rsidRPr="00083041">
        <w:rPr>
          <w:rFonts w:ascii="Arial" w:hAnsi="Arial" w:cs="Arial"/>
        </w:rPr>
        <w:t xml:space="preserve">, </w:t>
      </w:r>
      <w:r w:rsidR="002C72B6" w:rsidRPr="00083041">
        <w:rPr>
          <w:rFonts w:ascii="Arial" w:hAnsi="Arial" w:cs="Arial"/>
        </w:rPr>
        <w:t xml:space="preserve">to unconscious </w:t>
      </w:r>
      <w:r w:rsidR="00161B8E" w:rsidRPr="00083041">
        <w:rPr>
          <w:rFonts w:ascii="Arial" w:hAnsi="Arial" w:cs="Arial"/>
        </w:rPr>
        <w:t>assumptions</w:t>
      </w:r>
      <w:r w:rsidR="0084069B" w:rsidRPr="00083041">
        <w:rPr>
          <w:rFonts w:ascii="Arial" w:hAnsi="Arial" w:cs="Arial"/>
        </w:rPr>
        <w:t xml:space="preserve"> </w:t>
      </w:r>
      <w:r w:rsidR="00022760" w:rsidRPr="00083041">
        <w:rPr>
          <w:rFonts w:ascii="Arial" w:hAnsi="Arial" w:cs="Arial"/>
        </w:rPr>
        <w:t xml:space="preserve">that are </w:t>
      </w:r>
      <w:r w:rsidR="005C7BF8" w:rsidRPr="00083041">
        <w:rPr>
          <w:rFonts w:ascii="Arial" w:hAnsi="Arial" w:cs="Arial"/>
        </w:rPr>
        <w:t>used within the organisation</w:t>
      </w:r>
      <w:r w:rsidR="00120B4B" w:rsidRPr="00083041">
        <w:rPr>
          <w:rFonts w:ascii="Arial" w:hAnsi="Arial" w:cs="Arial"/>
        </w:rPr>
        <w:t>. This</w:t>
      </w:r>
      <w:r w:rsidR="002D489B" w:rsidRPr="00083041">
        <w:rPr>
          <w:rFonts w:ascii="Arial" w:hAnsi="Arial" w:cs="Arial"/>
        </w:rPr>
        <w:t xml:space="preserve"> </w:t>
      </w:r>
      <w:r w:rsidR="00777043" w:rsidRPr="00083041">
        <w:rPr>
          <w:rFonts w:ascii="Arial" w:hAnsi="Arial" w:cs="Arial"/>
        </w:rPr>
        <w:t>combin</w:t>
      </w:r>
      <w:r w:rsidR="00120B4B" w:rsidRPr="00083041">
        <w:rPr>
          <w:rFonts w:ascii="Arial" w:hAnsi="Arial" w:cs="Arial"/>
        </w:rPr>
        <w:t>es</w:t>
      </w:r>
      <w:r w:rsidR="00777043" w:rsidRPr="00083041">
        <w:rPr>
          <w:rFonts w:ascii="Arial" w:hAnsi="Arial" w:cs="Arial"/>
        </w:rPr>
        <w:t xml:space="preserve"> </w:t>
      </w:r>
      <w:r w:rsidR="000A2231" w:rsidRPr="00083041">
        <w:rPr>
          <w:rFonts w:ascii="Arial" w:hAnsi="Arial" w:cs="Arial"/>
        </w:rPr>
        <w:t>to create a shared organisational life</w:t>
      </w:r>
      <w:r w:rsidR="00C53CCC" w:rsidRPr="00083041">
        <w:rPr>
          <w:rFonts w:ascii="Arial" w:hAnsi="Arial" w:cs="Arial"/>
        </w:rPr>
        <w:t xml:space="preserve"> that </w:t>
      </w:r>
      <w:r w:rsidR="00006180" w:rsidRPr="00083041">
        <w:rPr>
          <w:rFonts w:ascii="Arial" w:hAnsi="Arial" w:cs="Arial"/>
        </w:rPr>
        <w:t>le</w:t>
      </w:r>
      <w:r w:rsidR="001C30FC" w:rsidRPr="00083041">
        <w:rPr>
          <w:rFonts w:ascii="Arial" w:hAnsi="Arial" w:cs="Arial"/>
        </w:rPr>
        <w:t>a</w:t>
      </w:r>
      <w:r w:rsidR="00006180" w:rsidRPr="00083041">
        <w:rPr>
          <w:rFonts w:ascii="Arial" w:hAnsi="Arial" w:cs="Arial"/>
        </w:rPr>
        <w:t>d</w:t>
      </w:r>
      <w:r w:rsidR="001C30FC" w:rsidRPr="00083041">
        <w:rPr>
          <w:rFonts w:ascii="Arial" w:hAnsi="Arial" w:cs="Arial"/>
        </w:rPr>
        <w:t>s</w:t>
      </w:r>
      <w:r w:rsidR="00355DB6" w:rsidRPr="00083041">
        <w:rPr>
          <w:rFonts w:ascii="Arial" w:hAnsi="Arial" w:cs="Arial"/>
        </w:rPr>
        <w:t xml:space="preserve"> to an </w:t>
      </w:r>
      <w:r w:rsidR="00C53CCC" w:rsidRPr="00083041">
        <w:rPr>
          <w:rFonts w:ascii="Arial" w:hAnsi="Arial" w:cs="Arial"/>
        </w:rPr>
        <w:t xml:space="preserve">effect </w:t>
      </w:r>
      <w:r w:rsidR="00355DB6" w:rsidRPr="00083041">
        <w:rPr>
          <w:rFonts w:ascii="Arial" w:hAnsi="Arial" w:cs="Arial"/>
        </w:rPr>
        <w:t>on organisational outcomes</w:t>
      </w:r>
      <w:r w:rsidR="004A163D" w:rsidRPr="00083041">
        <w:rPr>
          <w:rFonts w:ascii="Arial" w:hAnsi="Arial" w:cs="Arial"/>
        </w:rPr>
        <w:t xml:space="preserve"> and in essence can be summed up as ‘the way things are done around here’ </w:t>
      </w:r>
      <w:r w:rsidR="00523B35" w:rsidRPr="00083041">
        <w:rPr>
          <w:rFonts w:ascii="Arial" w:hAnsi="Arial" w:cs="Arial"/>
        </w:rPr>
        <w:t>(Schein 1985)</w:t>
      </w:r>
      <w:r w:rsidR="0011221B" w:rsidRPr="00083041">
        <w:rPr>
          <w:rFonts w:ascii="Arial" w:hAnsi="Arial" w:cs="Arial"/>
        </w:rPr>
        <w:t>.</w:t>
      </w:r>
      <w:r w:rsidR="002F2E57" w:rsidRPr="00083041">
        <w:rPr>
          <w:rFonts w:ascii="Arial" w:hAnsi="Arial" w:cs="Arial"/>
        </w:rPr>
        <w:t xml:space="preserve"> </w:t>
      </w:r>
    </w:p>
    <w:p w14:paraId="6B9A5D7D" w14:textId="77777777" w:rsidR="0011221B" w:rsidRPr="00083041" w:rsidRDefault="0011221B" w:rsidP="00170A77">
      <w:pPr>
        <w:pStyle w:val="paragraph"/>
        <w:spacing w:before="0" w:beforeAutospacing="0" w:after="0" w:afterAutospacing="0" w:line="360" w:lineRule="auto"/>
        <w:jc w:val="both"/>
        <w:textAlignment w:val="baseline"/>
        <w:rPr>
          <w:rFonts w:ascii="Arial" w:hAnsi="Arial" w:cs="Arial"/>
        </w:rPr>
      </w:pPr>
    </w:p>
    <w:p w14:paraId="67B9487A" w14:textId="2840700E" w:rsidR="00EE3876" w:rsidRPr="00083041" w:rsidRDefault="0011221B"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M</w:t>
      </w:r>
      <w:r w:rsidR="004347D4" w:rsidRPr="00083041">
        <w:rPr>
          <w:rFonts w:ascii="Arial" w:hAnsi="Arial" w:cs="Arial"/>
        </w:rPr>
        <w:t>odern health policy cit</w:t>
      </w:r>
      <w:r w:rsidRPr="00083041">
        <w:rPr>
          <w:rFonts w:ascii="Arial" w:hAnsi="Arial" w:cs="Arial"/>
        </w:rPr>
        <w:t>es</w:t>
      </w:r>
      <w:r w:rsidR="004347D4" w:rsidRPr="00083041">
        <w:rPr>
          <w:rFonts w:ascii="Arial" w:hAnsi="Arial" w:cs="Arial"/>
        </w:rPr>
        <w:t xml:space="preserve"> th</w:t>
      </w:r>
      <w:r w:rsidR="003A177F" w:rsidRPr="00083041">
        <w:rPr>
          <w:rFonts w:ascii="Arial" w:hAnsi="Arial" w:cs="Arial"/>
        </w:rPr>
        <w:t xml:space="preserve">e need for cultural change to </w:t>
      </w:r>
      <w:r w:rsidR="00FA4F40" w:rsidRPr="00083041">
        <w:rPr>
          <w:rFonts w:ascii="Arial" w:hAnsi="Arial" w:cs="Arial"/>
        </w:rPr>
        <w:t xml:space="preserve">achieve performance improvement and quality healthcare </w:t>
      </w:r>
      <w:r w:rsidR="00B118C0" w:rsidRPr="00083041">
        <w:rPr>
          <w:rFonts w:ascii="Arial" w:hAnsi="Arial" w:cs="Arial"/>
        </w:rPr>
        <w:t>(Mannion, Davies, Marshall 2005)</w:t>
      </w:r>
      <w:r w:rsidR="00254585" w:rsidRPr="00083041">
        <w:rPr>
          <w:rFonts w:ascii="Arial" w:hAnsi="Arial" w:cs="Arial"/>
        </w:rPr>
        <w:t>. However,</w:t>
      </w:r>
      <w:r w:rsidR="00703739" w:rsidRPr="00083041">
        <w:rPr>
          <w:rFonts w:ascii="Arial" w:hAnsi="Arial" w:cs="Arial"/>
        </w:rPr>
        <w:t xml:space="preserve"> </w:t>
      </w:r>
      <w:r w:rsidR="00A55E66" w:rsidRPr="00083041">
        <w:rPr>
          <w:rFonts w:ascii="Arial" w:hAnsi="Arial" w:cs="Arial"/>
        </w:rPr>
        <w:t xml:space="preserve">Mannion and Davies (2018) </w:t>
      </w:r>
      <w:r w:rsidR="009A784F" w:rsidRPr="00083041">
        <w:rPr>
          <w:rFonts w:ascii="Arial" w:hAnsi="Arial" w:cs="Arial"/>
        </w:rPr>
        <w:t xml:space="preserve">explain that </w:t>
      </w:r>
      <w:r w:rsidR="00ED199B" w:rsidRPr="00083041">
        <w:rPr>
          <w:rFonts w:ascii="Arial" w:hAnsi="Arial" w:cs="Arial"/>
        </w:rPr>
        <w:t xml:space="preserve">cultural dynamics will never be fully understood </w:t>
      </w:r>
      <w:r w:rsidR="007C56D9" w:rsidRPr="00083041">
        <w:rPr>
          <w:rFonts w:ascii="Arial" w:hAnsi="Arial" w:cs="Arial"/>
        </w:rPr>
        <w:t xml:space="preserve">or </w:t>
      </w:r>
      <w:r w:rsidR="00120B4B" w:rsidRPr="00083041">
        <w:rPr>
          <w:rFonts w:ascii="Arial" w:hAnsi="Arial" w:cs="Arial"/>
        </w:rPr>
        <w:t>manageable but</w:t>
      </w:r>
      <w:r w:rsidR="00FA3A39" w:rsidRPr="00083041">
        <w:rPr>
          <w:rFonts w:ascii="Arial" w:hAnsi="Arial" w:cs="Arial"/>
        </w:rPr>
        <w:t xml:space="preserve"> must be </w:t>
      </w:r>
      <w:r w:rsidR="00910D6C" w:rsidRPr="00083041">
        <w:rPr>
          <w:rFonts w:ascii="Arial" w:hAnsi="Arial" w:cs="Arial"/>
        </w:rPr>
        <w:t xml:space="preserve">identified as </w:t>
      </w:r>
      <w:r w:rsidR="009149E6" w:rsidRPr="00083041">
        <w:rPr>
          <w:rFonts w:ascii="Arial" w:hAnsi="Arial" w:cs="Arial"/>
        </w:rPr>
        <w:t xml:space="preserve">a key </w:t>
      </w:r>
      <w:r w:rsidR="00F00A00" w:rsidRPr="00083041">
        <w:rPr>
          <w:rFonts w:ascii="Arial" w:hAnsi="Arial" w:cs="Arial"/>
        </w:rPr>
        <w:t>influence</w:t>
      </w:r>
      <w:r w:rsidR="00254585" w:rsidRPr="00083041">
        <w:rPr>
          <w:rFonts w:ascii="Arial" w:hAnsi="Arial" w:cs="Arial"/>
        </w:rPr>
        <w:t xml:space="preserve">, with an </w:t>
      </w:r>
      <w:r w:rsidR="00FA3A39" w:rsidRPr="00083041">
        <w:rPr>
          <w:rFonts w:ascii="Arial" w:hAnsi="Arial" w:cs="Arial"/>
        </w:rPr>
        <w:t>examin</w:t>
      </w:r>
      <w:r w:rsidR="00F00A00" w:rsidRPr="00083041">
        <w:rPr>
          <w:rFonts w:ascii="Arial" w:hAnsi="Arial" w:cs="Arial"/>
        </w:rPr>
        <w:t>ation</w:t>
      </w:r>
      <w:r w:rsidR="00184268" w:rsidRPr="00083041">
        <w:rPr>
          <w:rFonts w:ascii="Arial" w:hAnsi="Arial" w:cs="Arial"/>
        </w:rPr>
        <w:t xml:space="preserve"> of one’s organisational culture</w:t>
      </w:r>
      <w:r w:rsidR="00FA3A39" w:rsidRPr="00083041">
        <w:rPr>
          <w:rFonts w:ascii="Arial" w:hAnsi="Arial" w:cs="Arial"/>
        </w:rPr>
        <w:t xml:space="preserve"> and purposeful </w:t>
      </w:r>
      <w:r w:rsidR="009B1F58" w:rsidRPr="00083041">
        <w:rPr>
          <w:rFonts w:ascii="Arial" w:hAnsi="Arial" w:cs="Arial"/>
        </w:rPr>
        <w:t xml:space="preserve">management </w:t>
      </w:r>
      <w:r w:rsidR="00FA3A39" w:rsidRPr="00083041">
        <w:rPr>
          <w:rFonts w:ascii="Arial" w:hAnsi="Arial" w:cs="Arial"/>
        </w:rPr>
        <w:t xml:space="preserve">if </w:t>
      </w:r>
      <w:r w:rsidR="007D754C" w:rsidRPr="00083041">
        <w:rPr>
          <w:rFonts w:ascii="Arial" w:hAnsi="Arial" w:cs="Arial"/>
        </w:rPr>
        <w:t>there is a focus on</w:t>
      </w:r>
      <w:r w:rsidR="00CA59BF" w:rsidRPr="00083041">
        <w:rPr>
          <w:rFonts w:ascii="Arial" w:hAnsi="Arial" w:cs="Arial"/>
        </w:rPr>
        <w:t xml:space="preserve"> </w:t>
      </w:r>
      <w:r w:rsidR="00184268" w:rsidRPr="00083041">
        <w:rPr>
          <w:rFonts w:ascii="Arial" w:hAnsi="Arial" w:cs="Arial"/>
        </w:rPr>
        <w:t xml:space="preserve">improvement </w:t>
      </w:r>
      <w:r w:rsidR="007D754C" w:rsidRPr="00083041">
        <w:rPr>
          <w:rFonts w:ascii="Arial" w:hAnsi="Arial" w:cs="Arial"/>
        </w:rPr>
        <w:t>change</w:t>
      </w:r>
      <w:r w:rsidR="00184268" w:rsidRPr="00083041">
        <w:rPr>
          <w:rFonts w:ascii="Arial" w:hAnsi="Arial" w:cs="Arial"/>
        </w:rPr>
        <w:t xml:space="preserve">. </w:t>
      </w:r>
      <w:r w:rsidR="00EE3876" w:rsidRPr="00083041">
        <w:rPr>
          <w:rFonts w:ascii="Arial" w:hAnsi="Arial" w:cs="Arial"/>
        </w:rPr>
        <w:t xml:space="preserve">A systematic review found correlation between positive </w:t>
      </w:r>
      <w:r w:rsidR="00EE3876" w:rsidRPr="00083041">
        <w:rPr>
          <w:rFonts w:ascii="Arial" w:hAnsi="Arial" w:cs="Arial"/>
        </w:rPr>
        <w:lastRenderedPageBreak/>
        <w:t>organisational culture and beneficial patient outcomes which includes the reduction of mortality rates (Braithwaite, J., Herkes J, Ludlow K</w:t>
      </w:r>
      <w:r w:rsidR="00EE3876" w:rsidRPr="00083041">
        <w:rPr>
          <w:rFonts w:ascii="Arial" w:hAnsi="Arial" w:cs="Arial"/>
          <w:i/>
          <w:iCs/>
        </w:rPr>
        <w:t xml:space="preserve"> et al </w:t>
      </w:r>
      <w:r w:rsidR="00EE3876" w:rsidRPr="00083041">
        <w:rPr>
          <w:rFonts w:ascii="Arial" w:hAnsi="Arial" w:cs="Arial"/>
        </w:rPr>
        <w:t xml:space="preserve">2017). </w:t>
      </w:r>
    </w:p>
    <w:p w14:paraId="2C95DA42" w14:textId="4A1E6D86" w:rsidR="00556814" w:rsidRPr="00083041" w:rsidRDefault="00556814" w:rsidP="00170A77">
      <w:pPr>
        <w:pStyle w:val="paragraph"/>
        <w:spacing w:before="0" w:beforeAutospacing="0" w:after="0" w:afterAutospacing="0" w:line="360" w:lineRule="auto"/>
        <w:jc w:val="both"/>
        <w:textAlignment w:val="baseline"/>
        <w:rPr>
          <w:rFonts w:ascii="Arial" w:hAnsi="Arial" w:cs="Arial"/>
        </w:rPr>
      </w:pPr>
    </w:p>
    <w:p w14:paraId="7C80C1AF" w14:textId="497286F9" w:rsidR="00FD69B8" w:rsidRPr="00083041" w:rsidRDefault="009F03FF"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 xml:space="preserve">The current context of cultural issues within UK Ambulance Services were identified in an independent report from NHS England in February 2023. They </w:t>
      </w:r>
      <w:r w:rsidR="009C5D85" w:rsidRPr="00083041">
        <w:rPr>
          <w:rFonts w:ascii="Arial" w:hAnsi="Arial" w:cs="Arial"/>
        </w:rPr>
        <w:t>stated</w:t>
      </w:r>
      <w:r w:rsidRPr="00083041">
        <w:rPr>
          <w:rFonts w:ascii="Arial" w:hAnsi="Arial" w:cs="Arial"/>
        </w:rPr>
        <w:t xml:space="preserve"> that Ambulance Services are currently facing significant challenges related to workplace culture</w:t>
      </w:r>
      <w:r w:rsidR="00D03CB3" w:rsidRPr="00083041">
        <w:rPr>
          <w:rFonts w:ascii="Arial" w:hAnsi="Arial" w:cs="Arial"/>
        </w:rPr>
        <w:t xml:space="preserve"> </w:t>
      </w:r>
      <w:r w:rsidR="00F34761" w:rsidRPr="00083041">
        <w:rPr>
          <w:rFonts w:ascii="Arial" w:hAnsi="Arial" w:cs="Arial"/>
        </w:rPr>
        <w:t xml:space="preserve">due to </w:t>
      </w:r>
      <w:r w:rsidR="00D03CB3" w:rsidRPr="00083041">
        <w:rPr>
          <w:rFonts w:ascii="Arial" w:hAnsi="Arial" w:cs="Arial"/>
        </w:rPr>
        <w:t xml:space="preserve">the </w:t>
      </w:r>
      <w:r w:rsidR="00F34761" w:rsidRPr="00083041">
        <w:rPr>
          <w:rFonts w:ascii="Arial" w:hAnsi="Arial" w:cs="Arial"/>
        </w:rPr>
        <w:t xml:space="preserve">ongoing pressures. </w:t>
      </w:r>
      <w:r w:rsidR="003A1385" w:rsidRPr="00083041">
        <w:rPr>
          <w:rFonts w:ascii="Arial" w:hAnsi="Arial" w:cs="Arial"/>
        </w:rPr>
        <w:t>T</w:t>
      </w:r>
      <w:r w:rsidR="00F34761" w:rsidRPr="00083041">
        <w:rPr>
          <w:rFonts w:ascii="Arial" w:hAnsi="Arial" w:cs="Arial"/>
        </w:rPr>
        <w:t xml:space="preserve">argets </w:t>
      </w:r>
      <w:r w:rsidR="003A1385" w:rsidRPr="00083041">
        <w:rPr>
          <w:rFonts w:ascii="Arial" w:hAnsi="Arial" w:cs="Arial"/>
        </w:rPr>
        <w:t xml:space="preserve">are </w:t>
      </w:r>
      <w:r w:rsidR="00025BC0" w:rsidRPr="00083041">
        <w:rPr>
          <w:rFonts w:ascii="Arial" w:hAnsi="Arial" w:cs="Arial"/>
        </w:rPr>
        <w:t xml:space="preserve">prioritised over staff wellbeing which has led to </w:t>
      </w:r>
      <w:r w:rsidR="00172510" w:rsidRPr="00083041">
        <w:rPr>
          <w:rFonts w:ascii="Arial" w:hAnsi="Arial" w:cs="Arial"/>
        </w:rPr>
        <w:t xml:space="preserve">staff </w:t>
      </w:r>
      <w:r w:rsidR="00F34761" w:rsidRPr="00083041">
        <w:rPr>
          <w:rFonts w:ascii="Arial" w:hAnsi="Arial" w:cs="Arial"/>
        </w:rPr>
        <w:t>f</w:t>
      </w:r>
      <w:r w:rsidR="00172510" w:rsidRPr="00083041">
        <w:rPr>
          <w:rFonts w:ascii="Arial" w:hAnsi="Arial" w:cs="Arial"/>
        </w:rPr>
        <w:t>eeling</w:t>
      </w:r>
      <w:r w:rsidR="00F34761" w:rsidRPr="00083041">
        <w:rPr>
          <w:rFonts w:ascii="Arial" w:hAnsi="Arial" w:cs="Arial"/>
        </w:rPr>
        <w:t xml:space="preserve"> intimidation from leaders which </w:t>
      </w:r>
      <w:r w:rsidR="00887D64" w:rsidRPr="00083041">
        <w:rPr>
          <w:rFonts w:ascii="Arial" w:hAnsi="Arial" w:cs="Arial"/>
        </w:rPr>
        <w:t>negative</w:t>
      </w:r>
      <w:r w:rsidR="00DA4C9F" w:rsidRPr="00083041">
        <w:rPr>
          <w:rFonts w:ascii="Arial" w:hAnsi="Arial" w:cs="Arial"/>
        </w:rPr>
        <w:t>ly</w:t>
      </w:r>
      <w:r w:rsidR="00887D64" w:rsidRPr="00083041">
        <w:rPr>
          <w:rFonts w:ascii="Arial" w:hAnsi="Arial" w:cs="Arial"/>
        </w:rPr>
        <w:t xml:space="preserve"> impact</w:t>
      </w:r>
      <w:r w:rsidR="00DA4C9F" w:rsidRPr="00083041">
        <w:rPr>
          <w:rFonts w:ascii="Arial" w:hAnsi="Arial" w:cs="Arial"/>
        </w:rPr>
        <w:t>s</w:t>
      </w:r>
      <w:r w:rsidR="00887D64" w:rsidRPr="00083041">
        <w:rPr>
          <w:rFonts w:ascii="Arial" w:hAnsi="Arial" w:cs="Arial"/>
        </w:rPr>
        <w:t xml:space="preserve"> on morale</w:t>
      </w:r>
      <w:r w:rsidR="005E4BD2" w:rsidRPr="00083041">
        <w:rPr>
          <w:rFonts w:ascii="Arial" w:hAnsi="Arial" w:cs="Arial"/>
        </w:rPr>
        <w:t xml:space="preserve"> </w:t>
      </w:r>
      <w:r w:rsidR="00887D64" w:rsidRPr="00083041">
        <w:rPr>
          <w:rFonts w:ascii="Arial" w:hAnsi="Arial" w:cs="Arial"/>
        </w:rPr>
        <w:t xml:space="preserve">and wellbeing </w:t>
      </w:r>
      <w:r w:rsidR="005E4BD2" w:rsidRPr="00083041">
        <w:rPr>
          <w:rFonts w:ascii="Arial" w:hAnsi="Arial" w:cs="Arial"/>
        </w:rPr>
        <w:t>(National Guardian 2023)</w:t>
      </w:r>
      <w:r w:rsidR="00787C90" w:rsidRPr="00083041">
        <w:rPr>
          <w:rFonts w:ascii="Arial" w:hAnsi="Arial" w:cs="Arial"/>
        </w:rPr>
        <w:t xml:space="preserve">. </w:t>
      </w:r>
      <w:r w:rsidR="00793598" w:rsidRPr="00083041">
        <w:rPr>
          <w:rFonts w:ascii="Arial" w:hAnsi="Arial" w:cs="Arial"/>
        </w:rPr>
        <w:t>Consequently</w:t>
      </w:r>
      <w:r w:rsidR="00376CAF" w:rsidRPr="00083041">
        <w:rPr>
          <w:rFonts w:ascii="Arial" w:hAnsi="Arial" w:cs="Arial"/>
        </w:rPr>
        <w:t>,</w:t>
      </w:r>
      <w:r w:rsidR="00070BD3" w:rsidRPr="00083041">
        <w:rPr>
          <w:rFonts w:ascii="Arial" w:hAnsi="Arial" w:cs="Arial"/>
        </w:rPr>
        <w:t xml:space="preserve"> </w:t>
      </w:r>
      <w:r w:rsidR="00787C90" w:rsidRPr="00083041">
        <w:rPr>
          <w:rFonts w:ascii="Arial" w:hAnsi="Arial" w:cs="Arial"/>
        </w:rPr>
        <w:t xml:space="preserve">NHS Resolution </w:t>
      </w:r>
      <w:r w:rsidR="00E66B33" w:rsidRPr="00083041">
        <w:rPr>
          <w:rFonts w:ascii="Arial" w:hAnsi="Arial" w:cs="Arial"/>
        </w:rPr>
        <w:t xml:space="preserve">reported </w:t>
      </w:r>
      <w:r w:rsidR="00560E7A" w:rsidRPr="00083041">
        <w:rPr>
          <w:rFonts w:ascii="Arial" w:hAnsi="Arial" w:cs="Arial"/>
        </w:rPr>
        <w:t xml:space="preserve">that </w:t>
      </w:r>
      <w:r w:rsidR="00F242C6" w:rsidRPr="00083041">
        <w:rPr>
          <w:rFonts w:ascii="Arial" w:hAnsi="Arial" w:cs="Arial"/>
        </w:rPr>
        <w:t>there is a clear link between workforce culture and patient safety (</w:t>
      </w:r>
      <w:proofErr w:type="spellStart"/>
      <w:r w:rsidR="00F242C6" w:rsidRPr="00083041">
        <w:rPr>
          <w:rFonts w:ascii="Arial" w:hAnsi="Arial" w:cs="Arial"/>
        </w:rPr>
        <w:t>Assame</w:t>
      </w:r>
      <w:proofErr w:type="spellEnd"/>
      <w:r w:rsidR="00F242C6" w:rsidRPr="00083041">
        <w:rPr>
          <w:rFonts w:ascii="Arial" w:hAnsi="Arial" w:cs="Arial"/>
        </w:rPr>
        <w:t xml:space="preserve">, N., Chaffer, D. and Kline, R. </w:t>
      </w:r>
      <w:r w:rsidR="00F242C6" w:rsidRPr="00083041">
        <w:rPr>
          <w:rFonts w:ascii="Arial" w:hAnsi="Arial" w:cs="Arial"/>
          <w:i/>
          <w:iCs/>
        </w:rPr>
        <w:t>et al</w:t>
      </w:r>
      <w:r w:rsidR="00F242C6" w:rsidRPr="00083041">
        <w:rPr>
          <w:rFonts w:ascii="Arial" w:hAnsi="Arial" w:cs="Arial"/>
        </w:rPr>
        <w:t xml:space="preserve"> 2023)</w:t>
      </w:r>
      <w:r w:rsidR="00E66B33" w:rsidRPr="00083041">
        <w:rPr>
          <w:rFonts w:ascii="Arial" w:hAnsi="Arial" w:cs="Arial"/>
        </w:rPr>
        <w:t xml:space="preserve">. </w:t>
      </w:r>
    </w:p>
    <w:p w14:paraId="0E0A28BE" w14:textId="77777777" w:rsidR="009F03FF" w:rsidRPr="00083041" w:rsidRDefault="009F03FF" w:rsidP="00170A77">
      <w:pPr>
        <w:pStyle w:val="paragraph"/>
        <w:spacing w:before="0" w:beforeAutospacing="0" w:after="0" w:afterAutospacing="0" w:line="360" w:lineRule="auto"/>
        <w:jc w:val="both"/>
        <w:textAlignment w:val="baseline"/>
        <w:rPr>
          <w:rFonts w:ascii="Arial" w:hAnsi="Arial" w:cs="Arial"/>
        </w:rPr>
      </w:pPr>
    </w:p>
    <w:p w14:paraId="6EF47158" w14:textId="33AA7263" w:rsidR="00F34761" w:rsidRPr="00083041" w:rsidRDefault="002E45DB"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 xml:space="preserve">The CEO of the Welsh Ambulance Service Trust, Mr Jason Killens, in an official notice to all staff in February 2024, </w:t>
      </w:r>
      <w:r w:rsidR="00C216F3" w:rsidRPr="00083041">
        <w:rPr>
          <w:rFonts w:ascii="Arial" w:hAnsi="Arial" w:cs="Arial"/>
        </w:rPr>
        <w:t xml:space="preserve">responded by </w:t>
      </w:r>
      <w:r w:rsidRPr="00083041">
        <w:rPr>
          <w:rFonts w:ascii="Arial" w:hAnsi="Arial" w:cs="Arial"/>
        </w:rPr>
        <w:t>recognis</w:t>
      </w:r>
      <w:r w:rsidR="00C216F3" w:rsidRPr="00083041">
        <w:rPr>
          <w:rFonts w:ascii="Arial" w:hAnsi="Arial" w:cs="Arial"/>
        </w:rPr>
        <w:t>ing</w:t>
      </w:r>
      <w:r w:rsidRPr="00083041">
        <w:rPr>
          <w:rFonts w:ascii="Arial" w:hAnsi="Arial" w:cs="Arial"/>
        </w:rPr>
        <w:t xml:space="preserve"> that despite the review being conducted in England, the themes that emerged are wholly relevant within our organisation in Wales. Mr Killens highlighted the Trust’s intention to learn and continue to commit to building a better culture and believes the recommendations align with WAST’s 2023-2026 People and Cultural Plan</w:t>
      </w:r>
      <w:r w:rsidR="00C216F3" w:rsidRPr="00083041">
        <w:rPr>
          <w:rFonts w:ascii="Arial" w:hAnsi="Arial" w:cs="Arial"/>
        </w:rPr>
        <w:t xml:space="preserve"> and reassures staff they have the freedom to speak up safely (Welsh Ambulance Service Trust 2024)</w:t>
      </w:r>
      <w:r w:rsidRPr="00083041">
        <w:rPr>
          <w:rFonts w:ascii="Arial" w:hAnsi="Arial" w:cs="Arial"/>
        </w:rPr>
        <w:t xml:space="preserve">.   </w:t>
      </w:r>
    </w:p>
    <w:p w14:paraId="63AD9C18" w14:textId="77777777" w:rsidR="00C216F3" w:rsidRPr="00083041" w:rsidRDefault="00C216F3" w:rsidP="00170A77">
      <w:pPr>
        <w:pStyle w:val="paragraph"/>
        <w:spacing w:before="0" w:beforeAutospacing="0" w:after="0" w:afterAutospacing="0" w:line="360" w:lineRule="auto"/>
        <w:jc w:val="both"/>
        <w:textAlignment w:val="baseline"/>
        <w:rPr>
          <w:rFonts w:ascii="Arial" w:hAnsi="Arial" w:cs="Arial"/>
        </w:rPr>
      </w:pPr>
    </w:p>
    <w:p w14:paraId="504DAA10" w14:textId="0ADBD513" w:rsidR="00C16B55" w:rsidRPr="00083041" w:rsidRDefault="009F03FF"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 xml:space="preserve">I will now examine theories and models of organisational culture and the influence it has on change initiatives </w:t>
      </w:r>
      <w:r w:rsidR="00673E5F" w:rsidRPr="00083041">
        <w:rPr>
          <w:rFonts w:ascii="Arial" w:hAnsi="Arial" w:cs="Arial"/>
        </w:rPr>
        <w:t xml:space="preserve">to examine what culture WAST has utilising the </w:t>
      </w:r>
      <w:r w:rsidRPr="00083041">
        <w:rPr>
          <w:rFonts w:ascii="Arial" w:hAnsi="Arial" w:cs="Arial"/>
        </w:rPr>
        <w:t>context</w:t>
      </w:r>
      <w:r w:rsidR="00673E5F" w:rsidRPr="00083041">
        <w:rPr>
          <w:rFonts w:ascii="Arial" w:hAnsi="Arial" w:cs="Arial"/>
        </w:rPr>
        <w:t xml:space="preserve"> </w:t>
      </w:r>
      <w:r w:rsidRPr="00083041">
        <w:rPr>
          <w:rFonts w:ascii="Arial" w:hAnsi="Arial" w:cs="Arial"/>
        </w:rPr>
        <w:t>identified</w:t>
      </w:r>
      <w:r w:rsidR="00C16B55" w:rsidRPr="00083041">
        <w:rPr>
          <w:rFonts w:ascii="Arial" w:hAnsi="Arial" w:cs="Arial"/>
        </w:rPr>
        <w:t xml:space="preserve">. </w:t>
      </w:r>
    </w:p>
    <w:p w14:paraId="6F0458A0" w14:textId="77777777" w:rsidR="00C16B55" w:rsidRPr="00083041" w:rsidRDefault="00C16B55" w:rsidP="00170A77">
      <w:pPr>
        <w:pStyle w:val="paragraph"/>
        <w:spacing w:before="0" w:beforeAutospacing="0" w:after="0" w:afterAutospacing="0" w:line="360" w:lineRule="auto"/>
        <w:jc w:val="both"/>
        <w:textAlignment w:val="baseline"/>
        <w:rPr>
          <w:rFonts w:ascii="Arial" w:hAnsi="Arial" w:cs="Arial"/>
        </w:rPr>
      </w:pPr>
    </w:p>
    <w:p w14:paraId="583DD13E" w14:textId="6F7927F3" w:rsidR="009F03FF" w:rsidRPr="00083041" w:rsidRDefault="000F1B15"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Handy</w:t>
      </w:r>
      <w:r w:rsidR="00E20A03" w:rsidRPr="00083041">
        <w:rPr>
          <w:rFonts w:ascii="Arial" w:hAnsi="Arial" w:cs="Arial"/>
        </w:rPr>
        <w:t xml:space="preserve">’s model of </w:t>
      </w:r>
      <w:r w:rsidR="009150E0" w:rsidRPr="00083041">
        <w:rPr>
          <w:rFonts w:ascii="Arial" w:hAnsi="Arial" w:cs="Arial"/>
        </w:rPr>
        <w:t>organisational</w:t>
      </w:r>
      <w:r w:rsidR="00E20A03" w:rsidRPr="00083041">
        <w:rPr>
          <w:rFonts w:ascii="Arial" w:hAnsi="Arial" w:cs="Arial"/>
        </w:rPr>
        <w:t xml:space="preserve"> culture, was developed in 1976 </w:t>
      </w:r>
      <w:r w:rsidR="00ED1136" w:rsidRPr="00083041">
        <w:rPr>
          <w:rFonts w:ascii="Arial" w:hAnsi="Arial" w:cs="Arial"/>
        </w:rPr>
        <w:t xml:space="preserve">by </w:t>
      </w:r>
      <w:r w:rsidR="002E6CEE" w:rsidRPr="00083041">
        <w:rPr>
          <w:rFonts w:ascii="Arial" w:hAnsi="Arial" w:cs="Arial"/>
        </w:rPr>
        <w:t>Charles Handy</w:t>
      </w:r>
      <w:r w:rsidR="00D81FCF" w:rsidRPr="00083041">
        <w:rPr>
          <w:rFonts w:ascii="Arial" w:hAnsi="Arial" w:cs="Arial"/>
        </w:rPr>
        <w:t>,</w:t>
      </w:r>
      <w:r w:rsidR="002E6CEE" w:rsidRPr="00083041">
        <w:rPr>
          <w:rFonts w:ascii="Arial" w:hAnsi="Arial" w:cs="Arial"/>
        </w:rPr>
        <w:t xml:space="preserve"> a</w:t>
      </w:r>
      <w:r w:rsidR="00ED1136" w:rsidRPr="00083041">
        <w:rPr>
          <w:rFonts w:ascii="Arial" w:hAnsi="Arial" w:cs="Arial"/>
        </w:rPr>
        <w:t xml:space="preserve"> philosopher</w:t>
      </w:r>
      <w:r w:rsidR="00912A9F" w:rsidRPr="00083041">
        <w:rPr>
          <w:rFonts w:ascii="Arial" w:hAnsi="Arial" w:cs="Arial"/>
        </w:rPr>
        <w:t xml:space="preserve"> </w:t>
      </w:r>
      <w:r w:rsidR="006A548D" w:rsidRPr="00083041">
        <w:rPr>
          <w:rFonts w:ascii="Arial" w:hAnsi="Arial" w:cs="Arial"/>
        </w:rPr>
        <w:t>specialising</w:t>
      </w:r>
      <w:r w:rsidR="00912A9F" w:rsidRPr="00083041">
        <w:rPr>
          <w:rFonts w:ascii="Arial" w:hAnsi="Arial" w:cs="Arial"/>
        </w:rPr>
        <w:t xml:space="preserve"> in organisational culture and </w:t>
      </w:r>
      <w:r w:rsidR="00120CBE" w:rsidRPr="00083041">
        <w:rPr>
          <w:rFonts w:ascii="Arial" w:hAnsi="Arial" w:cs="Arial"/>
        </w:rPr>
        <w:t>Professor o</w:t>
      </w:r>
      <w:r w:rsidR="00661E35" w:rsidRPr="00083041">
        <w:rPr>
          <w:rFonts w:ascii="Arial" w:hAnsi="Arial" w:cs="Arial"/>
        </w:rPr>
        <w:t>f</w:t>
      </w:r>
      <w:r w:rsidR="00120CBE" w:rsidRPr="00083041">
        <w:rPr>
          <w:rFonts w:ascii="Arial" w:hAnsi="Arial" w:cs="Arial"/>
        </w:rPr>
        <w:t xml:space="preserve"> Occupational psychology, Roger Harrison. They </w:t>
      </w:r>
      <w:r w:rsidR="00352688" w:rsidRPr="00083041">
        <w:rPr>
          <w:rFonts w:ascii="Arial" w:hAnsi="Arial" w:cs="Arial"/>
        </w:rPr>
        <w:t xml:space="preserve">identified four different management styles </w:t>
      </w:r>
      <w:r w:rsidR="001411D8" w:rsidRPr="00083041">
        <w:rPr>
          <w:rFonts w:ascii="Arial" w:hAnsi="Arial" w:cs="Arial"/>
        </w:rPr>
        <w:t xml:space="preserve">aligned with Greek God’s </w:t>
      </w:r>
      <w:r w:rsidR="00352688" w:rsidRPr="00083041">
        <w:rPr>
          <w:rFonts w:ascii="Arial" w:hAnsi="Arial" w:cs="Arial"/>
        </w:rPr>
        <w:t xml:space="preserve">which led to </w:t>
      </w:r>
      <w:r w:rsidR="002E6CEE" w:rsidRPr="00083041">
        <w:rPr>
          <w:rFonts w:ascii="Arial" w:hAnsi="Arial" w:cs="Arial"/>
        </w:rPr>
        <w:t>categoris</w:t>
      </w:r>
      <w:r w:rsidR="00352688" w:rsidRPr="00083041">
        <w:rPr>
          <w:rFonts w:ascii="Arial" w:hAnsi="Arial" w:cs="Arial"/>
        </w:rPr>
        <w:t>ing</w:t>
      </w:r>
      <w:r w:rsidR="002E6CEE" w:rsidRPr="00083041">
        <w:rPr>
          <w:rFonts w:ascii="Arial" w:hAnsi="Arial" w:cs="Arial"/>
        </w:rPr>
        <w:t xml:space="preserve"> four unique </w:t>
      </w:r>
      <w:r w:rsidR="00352688" w:rsidRPr="00083041">
        <w:rPr>
          <w:rFonts w:ascii="Arial" w:hAnsi="Arial" w:cs="Arial"/>
        </w:rPr>
        <w:t>cultures</w:t>
      </w:r>
      <w:r w:rsidR="001411D8" w:rsidRPr="00083041">
        <w:rPr>
          <w:rFonts w:ascii="Arial" w:hAnsi="Arial" w:cs="Arial"/>
        </w:rPr>
        <w:t xml:space="preserve"> that arose from </w:t>
      </w:r>
      <w:r w:rsidR="000D0B1D" w:rsidRPr="00083041">
        <w:rPr>
          <w:rFonts w:ascii="Arial" w:hAnsi="Arial" w:cs="Arial"/>
        </w:rPr>
        <w:t>the management styles used</w:t>
      </w:r>
      <w:r w:rsidR="00E72F88" w:rsidRPr="00083041">
        <w:rPr>
          <w:rFonts w:ascii="Arial" w:hAnsi="Arial" w:cs="Arial"/>
        </w:rPr>
        <w:t xml:space="preserve"> (</w:t>
      </w:r>
      <w:r w:rsidR="00E72F88" w:rsidRPr="00083041">
        <w:rPr>
          <w:rFonts w:ascii="Arial" w:hAnsi="Arial" w:cs="Arial"/>
          <w:spacing w:val="8"/>
        </w:rPr>
        <w:t>Handy 1978)</w:t>
      </w:r>
      <w:r w:rsidR="00072419" w:rsidRPr="00083041">
        <w:rPr>
          <w:rFonts w:ascii="Arial" w:hAnsi="Arial" w:cs="Arial"/>
          <w:spacing w:val="8"/>
        </w:rPr>
        <w:t xml:space="preserve">. </w:t>
      </w:r>
    </w:p>
    <w:p w14:paraId="331A78E4" w14:textId="77777777" w:rsidR="00DC7C32" w:rsidRDefault="00DC7C32" w:rsidP="00083041">
      <w:pPr>
        <w:pStyle w:val="paragraph"/>
        <w:spacing w:before="0" w:beforeAutospacing="0" w:after="0" w:afterAutospacing="0"/>
        <w:jc w:val="both"/>
        <w:textAlignment w:val="baseline"/>
        <w:rPr>
          <w:rFonts w:ascii="Arial" w:hAnsi="Arial" w:cs="Arial"/>
        </w:rPr>
      </w:pPr>
    </w:p>
    <w:p w14:paraId="35872E6A" w14:textId="77777777" w:rsidR="002526DD" w:rsidRDefault="002526DD" w:rsidP="00083041">
      <w:pPr>
        <w:pStyle w:val="paragraph"/>
        <w:spacing w:before="0" w:beforeAutospacing="0" w:after="0" w:afterAutospacing="0"/>
        <w:jc w:val="both"/>
        <w:textAlignment w:val="baseline"/>
        <w:rPr>
          <w:rFonts w:ascii="Arial" w:hAnsi="Arial" w:cs="Arial"/>
        </w:rPr>
      </w:pPr>
    </w:p>
    <w:p w14:paraId="5A474325" w14:textId="77777777" w:rsidR="002526DD" w:rsidRDefault="002526DD" w:rsidP="00083041">
      <w:pPr>
        <w:pStyle w:val="paragraph"/>
        <w:spacing w:before="0" w:beforeAutospacing="0" w:after="0" w:afterAutospacing="0"/>
        <w:jc w:val="both"/>
        <w:textAlignment w:val="baseline"/>
        <w:rPr>
          <w:rFonts w:ascii="Arial" w:hAnsi="Arial" w:cs="Arial"/>
        </w:rPr>
      </w:pPr>
    </w:p>
    <w:p w14:paraId="2BD4F24A" w14:textId="77777777" w:rsidR="002526DD" w:rsidRDefault="002526DD" w:rsidP="00083041">
      <w:pPr>
        <w:pStyle w:val="paragraph"/>
        <w:spacing w:before="0" w:beforeAutospacing="0" w:after="0" w:afterAutospacing="0"/>
        <w:jc w:val="both"/>
        <w:textAlignment w:val="baseline"/>
        <w:rPr>
          <w:rFonts w:ascii="Arial" w:hAnsi="Arial" w:cs="Arial"/>
        </w:rPr>
      </w:pPr>
    </w:p>
    <w:p w14:paraId="2C8DDCF4" w14:textId="77777777" w:rsidR="002526DD" w:rsidRPr="00083041" w:rsidRDefault="002526DD" w:rsidP="00083041">
      <w:pPr>
        <w:pStyle w:val="paragraph"/>
        <w:spacing w:before="0" w:beforeAutospacing="0" w:after="0" w:afterAutospacing="0"/>
        <w:jc w:val="both"/>
        <w:textAlignment w:val="baseline"/>
        <w:rPr>
          <w:rFonts w:ascii="Arial" w:hAnsi="Arial" w:cs="Arial"/>
        </w:rPr>
      </w:pPr>
    </w:p>
    <w:p w14:paraId="684EA8CA" w14:textId="59816AB9" w:rsidR="00A7682D" w:rsidRPr="00083041" w:rsidRDefault="00A7682D" w:rsidP="00083041">
      <w:pPr>
        <w:pStyle w:val="paragraph"/>
        <w:spacing w:before="0" w:beforeAutospacing="0" w:after="0" w:afterAutospacing="0"/>
        <w:jc w:val="both"/>
        <w:textAlignment w:val="baseline"/>
        <w:rPr>
          <w:rFonts w:ascii="Arial" w:hAnsi="Arial" w:cs="Arial"/>
        </w:rPr>
      </w:pPr>
    </w:p>
    <w:tbl>
      <w:tblPr>
        <w:tblStyle w:val="TableGrid0"/>
        <w:tblW w:w="0" w:type="auto"/>
        <w:tblLook w:val="04A0" w:firstRow="1" w:lastRow="0" w:firstColumn="1" w:lastColumn="0" w:noHBand="0" w:noVBand="1"/>
      </w:tblPr>
      <w:tblGrid>
        <w:gridCol w:w="1185"/>
        <w:gridCol w:w="1982"/>
        <w:gridCol w:w="1328"/>
        <w:gridCol w:w="4521"/>
      </w:tblGrid>
      <w:tr w:rsidR="00083041" w:rsidRPr="00083041" w14:paraId="14CFCAEB" w14:textId="77777777" w:rsidTr="001A4FCD">
        <w:tc>
          <w:tcPr>
            <w:tcW w:w="1204" w:type="dxa"/>
          </w:tcPr>
          <w:p w14:paraId="71073B6F" w14:textId="14EAC419" w:rsidR="003D734C" w:rsidRPr="00083041" w:rsidRDefault="003D734C" w:rsidP="00083041">
            <w:pPr>
              <w:pStyle w:val="paragraph"/>
              <w:spacing w:before="0" w:beforeAutospacing="0" w:after="0" w:afterAutospacing="0"/>
              <w:jc w:val="both"/>
              <w:textAlignment w:val="baseline"/>
              <w:rPr>
                <w:rFonts w:ascii="Arial" w:hAnsi="Arial" w:cs="Arial"/>
                <w:b/>
                <w:bCs/>
              </w:rPr>
            </w:pPr>
            <w:r w:rsidRPr="00083041">
              <w:rPr>
                <w:rFonts w:ascii="Arial" w:hAnsi="Arial" w:cs="Arial"/>
                <w:b/>
                <w:bCs/>
              </w:rPr>
              <w:lastRenderedPageBreak/>
              <w:t>Greek God</w:t>
            </w:r>
          </w:p>
        </w:tc>
        <w:tc>
          <w:tcPr>
            <w:tcW w:w="2017" w:type="dxa"/>
          </w:tcPr>
          <w:p w14:paraId="3D7FF61A" w14:textId="0664CF7D" w:rsidR="003D734C" w:rsidRPr="00083041" w:rsidRDefault="003D734C" w:rsidP="00083041">
            <w:pPr>
              <w:pStyle w:val="paragraph"/>
              <w:spacing w:before="0" w:beforeAutospacing="0" w:after="0" w:afterAutospacing="0"/>
              <w:jc w:val="both"/>
              <w:textAlignment w:val="baseline"/>
              <w:rPr>
                <w:rFonts w:ascii="Arial" w:hAnsi="Arial" w:cs="Arial"/>
                <w:b/>
                <w:bCs/>
              </w:rPr>
            </w:pPr>
            <w:r w:rsidRPr="00083041">
              <w:rPr>
                <w:rFonts w:ascii="Arial" w:hAnsi="Arial" w:cs="Arial"/>
                <w:b/>
                <w:bCs/>
              </w:rPr>
              <w:t>Management Style</w:t>
            </w:r>
          </w:p>
        </w:tc>
        <w:tc>
          <w:tcPr>
            <w:tcW w:w="885" w:type="dxa"/>
          </w:tcPr>
          <w:p w14:paraId="7111291F" w14:textId="4CC1FDF4" w:rsidR="003D734C" w:rsidRPr="00083041" w:rsidRDefault="008D2E67" w:rsidP="00083041">
            <w:pPr>
              <w:pStyle w:val="paragraph"/>
              <w:spacing w:before="0" w:beforeAutospacing="0" w:after="0" w:afterAutospacing="0"/>
              <w:jc w:val="both"/>
              <w:textAlignment w:val="baseline"/>
              <w:rPr>
                <w:rFonts w:ascii="Arial" w:hAnsi="Arial" w:cs="Arial"/>
                <w:b/>
                <w:bCs/>
              </w:rPr>
            </w:pPr>
            <w:r w:rsidRPr="00083041">
              <w:rPr>
                <w:rFonts w:ascii="Arial" w:hAnsi="Arial" w:cs="Arial"/>
                <w:b/>
                <w:bCs/>
              </w:rPr>
              <w:t>Culture</w:t>
            </w:r>
          </w:p>
        </w:tc>
        <w:tc>
          <w:tcPr>
            <w:tcW w:w="4910" w:type="dxa"/>
          </w:tcPr>
          <w:p w14:paraId="3A6376C2" w14:textId="1D826510" w:rsidR="003D734C" w:rsidRPr="00083041" w:rsidRDefault="008D2E67" w:rsidP="00083041">
            <w:pPr>
              <w:pStyle w:val="paragraph"/>
              <w:spacing w:before="0" w:beforeAutospacing="0" w:after="0" w:afterAutospacing="0"/>
              <w:jc w:val="both"/>
              <w:textAlignment w:val="baseline"/>
              <w:rPr>
                <w:rFonts w:ascii="Arial" w:hAnsi="Arial" w:cs="Arial"/>
                <w:b/>
                <w:bCs/>
              </w:rPr>
            </w:pPr>
            <w:r w:rsidRPr="00083041">
              <w:rPr>
                <w:rFonts w:ascii="Arial" w:hAnsi="Arial" w:cs="Arial"/>
                <w:b/>
                <w:bCs/>
              </w:rPr>
              <w:t>Description</w:t>
            </w:r>
          </w:p>
        </w:tc>
      </w:tr>
      <w:tr w:rsidR="00083041" w:rsidRPr="00083041" w14:paraId="15004D8B" w14:textId="77777777" w:rsidTr="001A4FCD">
        <w:tc>
          <w:tcPr>
            <w:tcW w:w="1204" w:type="dxa"/>
          </w:tcPr>
          <w:p w14:paraId="02A85611" w14:textId="50BE35B1" w:rsidR="003D734C" w:rsidRPr="00083041" w:rsidRDefault="004C4F34"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Zeus</w:t>
            </w:r>
          </w:p>
        </w:tc>
        <w:tc>
          <w:tcPr>
            <w:tcW w:w="2017" w:type="dxa"/>
          </w:tcPr>
          <w:p w14:paraId="0EFA829A" w14:textId="0C12CDB8" w:rsidR="003D734C" w:rsidRPr="00083041" w:rsidRDefault="00763115"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Autocratic, Strong, Dy</w:t>
            </w:r>
            <w:r w:rsidR="00286EF1" w:rsidRPr="00083041">
              <w:rPr>
                <w:rFonts w:ascii="Arial" w:hAnsi="Arial" w:cs="Arial"/>
                <w:sz w:val="20"/>
                <w:szCs w:val="20"/>
              </w:rPr>
              <w:t xml:space="preserve">namic, </w:t>
            </w:r>
            <w:r w:rsidR="004D3445" w:rsidRPr="00083041">
              <w:rPr>
                <w:rFonts w:ascii="Arial" w:hAnsi="Arial" w:cs="Arial"/>
                <w:sz w:val="20"/>
                <w:szCs w:val="20"/>
              </w:rPr>
              <w:t>Leader m</w:t>
            </w:r>
            <w:r w:rsidR="00286EF1" w:rsidRPr="00083041">
              <w:rPr>
                <w:rFonts w:ascii="Arial" w:hAnsi="Arial" w:cs="Arial"/>
                <w:sz w:val="20"/>
                <w:szCs w:val="20"/>
              </w:rPr>
              <w:t xml:space="preserve">ost powerful </w:t>
            </w:r>
          </w:p>
        </w:tc>
        <w:tc>
          <w:tcPr>
            <w:tcW w:w="885" w:type="dxa"/>
          </w:tcPr>
          <w:p w14:paraId="753442D0" w14:textId="77777777" w:rsidR="0016546D" w:rsidRPr="00083041" w:rsidRDefault="004C4F34"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Power</w:t>
            </w:r>
            <w:r w:rsidR="0016546D" w:rsidRPr="00083041">
              <w:rPr>
                <w:rFonts w:ascii="Arial" w:hAnsi="Arial" w:cs="Arial"/>
                <w:sz w:val="20"/>
                <w:szCs w:val="20"/>
              </w:rPr>
              <w:t>/</w:t>
            </w:r>
          </w:p>
          <w:p w14:paraId="3B70F8CF" w14:textId="561EC339" w:rsidR="003D734C" w:rsidRPr="00083041" w:rsidRDefault="004C4F34"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Club</w:t>
            </w:r>
          </w:p>
        </w:tc>
        <w:tc>
          <w:tcPr>
            <w:tcW w:w="4910" w:type="dxa"/>
          </w:tcPr>
          <w:p w14:paraId="7805E3C7" w14:textId="23B538A7" w:rsidR="003D734C" w:rsidRPr="00083041" w:rsidRDefault="00B5351E"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Charismatic character as its core</w:t>
            </w:r>
            <w:r w:rsidR="00F44C1C" w:rsidRPr="00083041">
              <w:rPr>
                <w:rFonts w:ascii="Arial" w:hAnsi="Arial" w:cs="Arial"/>
                <w:sz w:val="20"/>
                <w:szCs w:val="20"/>
              </w:rPr>
              <w:t>. D</w:t>
            </w:r>
            <w:r w:rsidR="00EB4D4C" w:rsidRPr="00083041">
              <w:rPr>
                <w:rFonts w:ascii="Arial" w:hAnsi="Arial" w:cs="Arial"/>
                <w:sz w:val="20"/>
                <w:szCs w:val="20"/>
              </w:rPr>
              <w:t xml:space="preserve">ecisions being made fast based </w:t>
            </w:r>
            <w:r w:rsidR="00F44C1C" w:rsidRPr="00083041">
              <w:rPr>
                <w:rFonts w:ascii="Arial" w:hAnsi="Arial" w:cs="Arial"/>
                <w:sz w:val="20"/>
                <w:szCs w:val="20"/>
              </w:rPr>
              <w:t>from</w:t>
            </w:r>
            <w:r w:rsidR="00EB4D4C" w:rsidRPr="00083041">
              <w:rPr>
                <w:rFonts w:ascii="Arial" w:hAnsi="Arial" w:cs="Arial"/>
                <w:sz w:val="20"/>
                <w:szCs w:val="20"/>
              </w:rPr>
              <w:t xml:space="preserve"> CEO’s vision</w:t>
            </w:r>
            <w:r w:rsidR="009C1EC8" w:rsidRPr="00083041">
              <w:rPr>
                <w:rFonts w:ascii="Arial" w:hAnsi="Arial" w:cs="Arial"/>
                <w:sz w:val="20"/>
                <w:szCs w:val="20"/>
              </w:rPr>
              <w:t xml:space="preserve">. Needs </w:t>
            </w:r>
            <w:proofErr w:type="spellStart"/>
            <w:r w:rsidR="009C1EC8" w:rsidRPr="00083041">
              <w:rPr>
                <w:rFonts w:ascii="Arial" w:hAnsi="Arial" w:cs="Arial"/>
                <w:sz w:val="20"/>
                <w:szCs w:val="20"/>
              </w:rPr>
              <w:t>like minded</w:t>
            </w:r>
            <w:proofErr w:type="spellEnd"/>
            <w:r w:rsidR="009C1EC8" w:rsidRPr="00083041">
              <w:rPr>
                <w:rFonts w:ascii="Arial" w:hAnsi="Arial" w:cs="Arial"/>
                <w:sz w:val="20"/>
                <w:szCs w:val="20"/>
              </w:rPr>
              <w:t xml:space="preserve"> individuals and trust to succeed</w:t>
            </w:r>
            <w:r w:rsidR="00F44C1C" w:rsidRPr="00083041">
              <w:rPr>
                <w:rFonts w:ascii="Arial" w:hAnsi="Arial" w:cs="Arial"/>
                <w:sz w:val="20"/>
                <w:szCs w:val="20"/>
              </w:rPr>
              <w:t xml:space="preserve"> and </w:t>
            </w:r>
            <w:r w:rsidR="00475B4A" w:rsidRPr="00083041">
              <w:rPr>
                <w:rFonts w:ascii="Arial" w:hAnsi="Arial" w:cs="Arial"/>
                <w:sz w:val="20"/>
                <w:szCs w:val="20"/>
              </w:rPr>
              <w:t xml:space="preserve">relationships </w:t>
            </w:r>
            <w:r w:rsidR="00D94D60" w:rsidRPr="00083041">
              <w:rPr>
                <w:rFonts w:ascii="Arial" w:hAnsi="Arial" w:cs="Arial"/>
                <w:sz w:val="20"/>
                <w:szCs w:val="20"/>
              </w:rPr>
              <w:t xml:space="preserve">often are prioritised </w:t>
            </w:r>
            <w:r w:rsidR="00AF0BA3" w:rsidRPr="00083041">
              <w:rPr>
                <w:rFonts w:ascii="Arial" w:hAnsi="Arial" w:cs="Arial"/>
                <w:sz w:val="20"/>
                <w:szCs w:val="20"/>
              </w:rPr>
              <w:t xml:space="preserve">over </w:t>
            </w:r>
            <w:r w:rsidR="00161224" w:rsidRPr="00083041">
              <w:rPr>
                <w:rFonts w:ascii="Arial" w:hAnsi="Arial" w:cs="Arial"/>
                <w:sz w:val="20"/>
                <w:szCs w:val="20"/>
              </w:rPr>
              <w:t>challenging ideas or ways of working</w:t>
            </w:r>
            <w:r w:rsidR="00176D5E" w:rsidRPr="00083041">
              <w:rPr>
                <w:rFonts w:ascii="Arial" w:hAnsi="Arial" w:cs="Arial"/>
                <w:sz w:val="20"/>
                <w:szCs w:val="20"/>
              </w:rPr>
              <w:t>. Judged on results not the process of getting them</w:t>
            </w:r>
            <w:r w:rsidR="009115F2" w:rsidRPr="00083041">
              <w:rPr>
                <w:rFonts w:ascii="Arial" w:hAnsi="Arial" w:cs="Arial"/>
                <w:sz w:val="20"/>
                <w:szCs w:val="20"/>
              </w:rPr>
              <w:t>. Staff usually motivated by financial rewards</w:t>
            </w:r>
            <w:r w:rsidR="000B781F" w:rsidRPr="00083041">
              <w:rPr>
                <w:rFonts w:ascii="Arial" w:hAnsi="Arial" w:cs="Arial"/>
                <w:sz w:val="20"/>
                <w:szCs w:val="20"/>
              </w:rPr>
              <w:t xml:space="preserve"> </w:t>
            </w:r>
            <w:r w:rsidR="00F44C1C" w:rsidRPr="00083041">
              <w:rPr>
                <w:rFonts w:ascii="Arial" w:hAnsi="Arial" w:cs="Arial"/>
                <w:sz w:val="20"/>
                <w:szCs w:val="20"/>
              </w:rPr>
              <w:t>which</w:t>
            </w:r>
            <w:r w:rsidR="000B781F" w:rsidRPr="00083041">
              <w:rPr>
                <w:rFonts w:ascii="Arial" w:hAnsi="Arial" w:cs="Arial"/>
                <w:sz w:val="20"/>
                <w:szCs w:val="20"/>
              </w:rPr>
              <w:t xml:space="preserve"> usually involves </w:t>
            </w:r>
            <w:r w:rsidR="00F44C1C" w:rsidRPr="00083041">
              <w:rPr>
                <w:rFonts w:ascii="Arial" w:hAnsi="Arial" w:cs="Arial"/>
                <w:sz w:val="20"/>
                <w:szCs w:val="20"/>
              </w:rPr>
              <w:t>high-risk short-term</w:t>
            </w:r>
            <w:r w:rsidR="000B781F" w:rsidRPr="00083041">
              <w:rPr>
                <w:rFonts w:ascii="Arial" w:hAnsi="Arial" w:cs="Arial"/>
                <w:sz w:val="20"/>
                <w:szCs w:val="20"/>
              </w:rPr>
              <w:t xml:space="preserve"> decision making.</w:t>
            </w:r>
          </w:p>
        </w:tc>
      </w:tr>
      <w:tr w:rsidR="00083041" w:rsidRPr="00083041" w14:paraId="041E37E6" w14:textId="77777777" w:rsidTr="001A4FCD">
        <w:tc>
          <w:tcPr>
            <w:tcW w:w="1204" w:type="dxa"/>
          </w:tcPr>
          <w:p w14:paraId="47AB97E6" w14:textId="02827CCA" w:rsidR="003D734C" w:rsidRPr="00083041" w:rsidRDefault="004C4F34"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Apollo</w:t>
            </w:r>
          </w:p>
        </w:tc>
        <w:tc>
          <w:tcPr>
            <w:tcW w:w="2017" w:type="dxa"/>
          </w:tcPr>
          <w:p w14:paraId="1CEF3A8F" w14:textId="10166D39" w:rsidR="003D734C" w:rsidRPr="00083041" w:rsidRDefault="00EE4C4A"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 xml:space="preserve">Bureaucratic, </w:t>
            </w:r>
            <w:r w:rsidR="00673E5F" w:rsidRPr="00083041">
              <w:rPr>
                <w:rFonts w:ascii="Arial" w:hAnsi="Arial" w:cs="Arial"/>
                <w:sz w:val="20"/>
                <w:szCs w:val="20"/>
              </w:rPr>
              <w:t xml:space="preserve">Transactional, </w:t>
            </w:r>
            <w:r w:rsidR="00E85758" w:rsidRPr="00083041">
              <w:rPr>
                <w:rFonts w:ascii="Arial" w:hAnsi="Arial" w:cs="Arial"/>
                <w:sz w:val="20"/>
                <w:szCs w:val="20"/>
              </w:rPr>
              <w:t xml:space="preserve">Embraces Order and Rules, </w:t>
            </w:r>
            <w:r w:rsidR="004D3445" w:rsidRPr="00083041">
              <w:rPr>
                <w:rFonts w:ascii="Arial" w:hAnsi="Arial" w:cs="Arial"/>
                <w:sz w:val="20"/>
                <w:szCs w:val="20"/>
              </w:rPr>
              <w:t>Staff d</w:t>
            </w:r>
            <w:r w:rsidR="00E85758" w:rsidRPr="00083041">
              <w:rPr>
                <w:rFonts w:ascii="Arial" w:hAnsi="Arial" w:cs="Arial"/>
                <w:sz w:val="20"/>
                <w:szCs w:val="20"/>
              </w:rPr>
              <w:t>efine</w:t>
            </w:r>
            <w:r w:rsidRPr="00083041">
              <w:rPr>
                <w:rFonts w:ascii="Arial" w:hAnsi="Arial" w:cs="Arial"/>
                <w:sz w:val="20"/>
                <w:szCs w:val="20"/>
              </w:rPr>
              <w:t>d</w:t>
            </w:r>
            <w:r w:rsidR="00E85758" w:rsidRPr="00083041">
              <w:rPr>
                <w:rFonts w:ascii="Arial" w:hAnsi="Arial" w:cs="Arial"/>
                <w:sz w:val="20"/>
                <w:szCs w:val="20"/>
              </w:rPr>
              <w:t xml:space="preserve"> by role </w:t>
            </w:r>
            <w:r w:rsidR="00067FA7" w:rsidRPr="00083041">
              <w:rPr>
                <w:rFonts w:ascii="Arial" w:hAnsi="Arial" w:cs="Arial"/>
                <w:sz w:val="20"/>
                <w:szCs w:val="20"/>
              </w:rPr>
              <w:t>not personality</w:t>
            </w:r>
          </w:p>
        </w:tc>
        <w:tc>
          <w:tcPr>
            <w:tcW w:w="885" w:type="dxa"/>
          </w:tcPr>
          <w:p w14:paraId="20A637EC" w14:textId="74DA8481" w:rsidR="003D734C" w:rsidRPr="00083041" w:rsidRDefault="004C4F34"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Role</w:t>
            </w:r>
          </w:p>
        </w:tc>
        <w:tc>
          <w:tcPr>
            <w:tcW w:w="4910" w:type="dxa"/>
          </w:tcPr>
          <w:p w14:paraId="23BC2683" w14:textId="5DC57F45" w:rsidR="003D734C" w:rsidRPr="00083041" w:rsidRDefault="00F02F2F"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 xml:space="preserve">Usually present in large, </w:t>
            </w:r>
            <w:r w:rsidR="00FE2461" w:rsidRPr="00083041">
              <w:rPr>
                <w:rFonts w:ascii="Arial" w:hAnsi="Arial" w:cs="Arial"/>
                <w:sz w:val="20"/>
                <w:szCs w:val="20"/>
              </w:rPr>
              <w:t>hierarchical</w:t>
            </w:r>
            <w:r w:rsidRPr="00083041">
              <w:rPr>
                <w:rFonts w:ascii="Arial" w:hAnsi="Arial" w:cs="Arial"/>
                <w:sz w:val="20"/>
                <w:szCs w:val="20"/>
              </w:rPr>
              <w:t xml:space="preserve"> organisations</w:t>
            </w:r>
            <w:r w:rsidR="001711AE" w:rsidRPr="00083041">
              <w:rPr>
                <w:rFonts w:ascii="Arial" w:hAnsi="Arial" w:cs="Arial"/>
                <w:sz w:val="20"/>
                <w:szCs w:val="20"/>
              </w:rPr>
              <w:t xml:space="preserve">. </w:t>
            </w:r>
            <w:r w:rsidR="00D9219E" w:rsidRPr="00083041">
              <w:rPr>
                <w:rFonts w:ascii="Arial" w:hAnsi="Arial" w:cs="Arial"/>
                <w:sz w:val="20"/>
                <w:szCs w:val="20"/>
              </w:rPr>
              <w:t xml:space="preserve">Power and influence </w:t>
            </w:r>
            <w:r w:rsidR="00A7398F" w:rsidRPr="00083041">
              <w:rPr>
                <w:rFonts w:ascii="Arial" w:hAnsi="Arial" w:cs="Arial"/>
                <w:sz w:val="20"/>
                <w:szCs w:val="20"/>
              </w:rPr>
              <w:t>are</w:t>
            </w:r>
            <w:r w:rsidR="00D9219E" w:rsidRPr="00083041">
              <w:rPr>
                <w:rFonts w:ascii="Arial" w:hAnsi="Arial" w:cs="Arial"/>
                <w:sz w:val="20"/>
                <w:szCs w:val="20"/>
              </w:rPr>
              <w:t xml:space="preserve"> achieved from position</w:t>
            </w:r>
            <w:r w:rsidR="00A7398F" w:rsidRPr="00083041">
              <w:rPr>
                <w:rFonts w:ascii="Arial" w:hAnsi="Arial" w:cs="Arial"/>
                <w:sz w:val="20"/>
                <w:szCs w:val="20"/>
              </w:rPr>
              <w:t xml:space="preserve"> held</w:t>
            </w:r>
            <w:r w:rsidR="000B781F" w:rsidRPr="00083041">
              <w:rPr>
                <w:rFonts w:ascii="Arial" w:hAnsi="Arial" w:cs="Arial"/>
                <w:sz w:val="20"/>
                <w:szCs w:val="20"/>
              </w:rPr>
              <w:t xml:space="preserve">. </w:t>
            </w:r>
            <w:r w:rsidR="001711AE" w:rsidRPr="00083041">
              <w:rPr>
                <w:rFonts w:ascii="Arial" w:hAnsi="Arial" w:cs="Arial"/>
                <w:sz w:val="20"/>
                <w:szCs w:val="20"/>
              </w:rPr>
              <w:t xml:space="preserve">Approach to work is </w:t>
            </w:r>
            <w:r w:rsidR="00AC08CB" w:rsidRPr="00083041">
              <w:rPr>
                <w:rFonts w:ascii="Arial" w:hAnsi="Arial" w:cs="Arial"/>
                <w:sz w:val="20"/>
                <w:szCs w:val="20"/>
              </w:rPr>
              <w:t xml:space="preserve">based on role or a task that needs completing. </w:t>
            </w:r>
            <w:r w:rsidR="00FE2461" w:rsidRPr="00083041">
              <w:rPr>
                <w:rFonts w:ascii="Arial" w:hAnsi="Arial" w:cs="Arial"/>
                <w:sz w:val="20"/>
                <w:szCs w:val="20"/>
              </w:rPr>
              <w:t>Efficiency</w:t>
            </w:r>
            <w:r w:rsidR="00AC08CB" w:rsidRPr="00083041">
              <w:rPr>
                <w:rFonts w:ascii="Arial" w:hAnsi="Arial" w:cs="Arial"/>
                <w:sz w:val="20"/>
                <w:szCs w:val="20"/>
              </w:rPr>
              <w:t xml:space="preserve"> </w:t>
            </w:r>
            <w:r w:rsidR="00840E7B" w:rsidRPr="00083041">
              <w:rPr>
                <w:rFonts w:ascii="Arial" w:hAnsi="Arial" w:cs="Arial"/>
                <w:sz w:val="20"/>
                <w:szCs w:val="20"/>
              </w:rPr>
              <w:t xml:space="preserve">and stability </w:t>
            </w:r>
            <w:r w:rsidR="00A7398F" w:rsidRPr="00083041">
              <w:rPr>
                <w:rFonts w:ascii="Arial" w:hAnsi="Arial" w:cs="Arial"/>
                <w:sz w:val="20"/>
                <w:szCs w:val="20"/>
              </w:rPr>
              <w:t>are</w:t>
            </w:r>
            <w:r w:rsidR="00AC08CB" w:rsidRPr="00083041">
              <w:rPr>
                <w:rFonts w:ascii="Arial" w:hAnsi="Arial" w:cs="Arial"/>
                <w:sz w:val="20"/>
                <w:szCs w:val="20"/>
              </w:rPr>
              <w:t xml:space="preserve"> prioritised </w:t>
            </w:r>
            <w:r w:rsidR="00840E7B" w:rsidRPr="00083041">
              <w:rPr>
                <w:rFonts w:ascii="Arial" w:hAnsi="Arial" w:cs="Arial"/>
                <w:sz w:val="20"/>
                <w:szCs w:val="20"/>
              </w:rPr>
              <w:t>over individual needs</w:t>
            </w:r>
            <w:r w:rsidR="00FB01E4" w:rsidRPr="00083041">
              <w:rPr>
                <w:rFonts w:ascii="Arial" w:hAnsi="Arial" w:cs="Arial"/>
                <w:sz w:val="20"/>
                <w:szCs w:val="20"/>
              </w:rPr>
              <w:t xml:space="preserve"> and creativity</w:t>
            </w:r>
            <w:r w:rsidR="00840E7B" w:rsidRPr="00083041">
              <w:rPr>
                <w:rFonts w:ascii="Arial" w:hAnsi="Arial" w:cs="Arial"/>
                <w:sz w:val="20"/>
                <w:szCs w:val="20"/>
              </w:rPr>
              <w:t xml:space="preserve">. </w:t>
            </w:r>
            <w:r w:rsidR="00463F34" w:rsidRPr="00083041">
              <w:rPr>
                <w:rFonts w:ascii="Arial" w:hAnsi="Arial" w:cs="Arial"/>
                <w:sz w:val="20"/>
                <w:szCs w:val="20"/>
              </w:rPr>
              <w:t xml:space="preserve">Useful in organisations where staff need to follow rules, </w:t>
            </w:r>
            <w:r w:rsidR="00A7398F" w:rsidRPr="00083041">
              <w:rPr>
                <w:rFonts w:ascii="Arial" w:hAnsi="Arial" w:cs="Arial"/>
                <w:sz w:val="20"/>
                <w:szCs w:val="20"/>
              </w:rPr>
              <w:t>policies,</w:t>
            </w:r>
            <w:r w:rsidR="00463F34" w:rsidRPr="00083041">
              <w:rPr>
                <w:rFonts w:ascii="Arial" w:hAnsi="Arial" w:cs="Arial"/>
                <w:sz w:val="20"/>
                <w:szCs w:val="20"/>
              </w:rPr>
              <w:t xml:space="preserve"> or procedures. </w:t>
            </w:r>
            <w:r w:rsidR="00FB01E4" w:rsidRPr="00083041">
              <w:rPr>
                <w:rFonts w:ascii="Arial" w:hAnsi="Arial" w:cs="Arial"/>
                <w:sz w:val="20"/>
                <w:szCs w:val="20"/>
              </w:rPr>
              <w:t>Decision making is usually slow and low risk.</w:t>
            </w:r>
          </w:p>
        </w:tc>
      </w:tr>
      <w:tr w:rsidR="00083041" w:rsidRPr="00083041" w14:paraId="149D8FBD" w14:textId="77777777" w:rsidTr="001A4FCD">
        <w:tc>
          <w:tcPr>
            <w:tcW w:w="1204" w:type="dxa"/>
          </w:tcPr>
          <w:p w14:paraId="165330E6" w14:textId="177C5A4C" w:rsidR="003D734C" w:rsidRPr="00083041" w:rsidRDefault="004C4F34"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Athena</w:t>
            </w:r>
          </w:p>
        </w:tc>
        <w:tc>
          <w:tcPr>
            <w:tcW w:w="2017" w:type="dxa"/>
          </w:tcPr>
          <w:p w14:paraId="10879FD4" w14:textId="21D81458" w:rsidR="003D734C" w:rsidRPr="00083041" w:rsidRDefault="00E7745E"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Transformational</w:t>
            </w:r>
            <w:r w:rsidR="00942120" w:rsidRPr="00083041">
              <w:rPr>
                <w:rFonts w:ascii="Arial" w:hAnsi="Arial" w:cs="Arial"/>
                <w:sz w:val="20"/>
                <w:szCs w:val="20"/>
              </w:rPr>
              <w:t xml:space="preserve"> </w:t>
            </w:r>
            <w:r w:rsidR="006403D7" w:rsidRPr="00083041">
              <w:rPr>
                <w:rFonts w:ascii="Arial" w:hAnsi="Arial" w:cs="Arial"/>
                <w:sz w:val="20"/>
                <w:szCs w:val="20"/>
              </w:rPr>
              <w:t xml:space="preserve">Intelligent, </w:t>
            </w:r>
            <w:r w:rsidR="004D3445" w:rsidRPr="00083041">
              <w:rPr>
                <w:rFonts w:ascii="Arial" w:hAnsi="Arial" w:cs="Arial"/>
                <w:sz w:val="20"/>
                <w:szCs w:val="20"/>
              </w:rPr>
              <w:t>W</w:t>
            </w:r>
            <w:r w:rsidR="006403D7" w:rsidRPr="00083041">
              <w:rPr>
                <w:rFonts w:ascii="Arial" w:hAnsi="Arial" w:cs="Arial"/>
                <w:sz w:val="20"/>
                <w:szCs w:val="20"/>
              </w:rPr>
              <w:t xml:space="preserve">ise, </w:t>
            </w:r>
            <w:r w:rsidR="004D3445" w:rsidRPr="00083041">
              <w:rPr>
                <w:rFonts w:ascii="Arial" w:hAnsi="Arial" w:cs="Arial"/>
                <w:sz w:val="20"/>
                <w:szCs w:val="20"/>
              </w:rPr>
              <w:t>F</w:t>
            </w:r>
            <w:r w:rsidR="00141CE7" w:rsidRPr="00083041">
              <w:rPr>
                <w:rFonts w:ascii="Arial" w:hAnsi="Arial" w:cs="Arial"/>
                <w:sz w:val="20"/>
                <w:szCs w:val="20"/>
              </w:rPr>
              <w:t xml:space="preserve">lexible, </w:t>
            </w:r>
            <w:r w:rsidR="00A7398F" w:rsidRPr="00083041">
              <w:rPr>
                <w:rFonts w:ascii="Arial" w:hAnsi="Arial" w:cs="Arial"/>
                <w:sz w:val="20"/>
                <w:szCs w:val="20"/>
              </w:rPr>
              <w:t>empower</w:t>
            </w:r>
            <w:r w:rsidR="00141CE7" w:rsidRPr="00083041">
              <w:rPr>
                <w:rFonts w:ascii="Arial" w:hAnsi="Arial" w:cs="Arial"/>
                <w:sz w:val="20"/>
                <w:szCs w:val="20"/>
              </w:rPr>
              <w:t xml:space="preserve"> staff rather than use power to achieve task</w:t>
            </w:r>
          </w:p>
        </w:tc>
        <w:tc>
          <w:tcPr>
            <w:tcW w:w="885" w:type="dxa"/>
          </w:tcPr>
          <w:p w14:paraId="3E0B4B4D" w14:textId="31F577F7" w:rsidR="003D734C" w:rsidRPr="00083041" w:rsidRDefault="004C4F34"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Task</w:t>
            </w:r>
          </w:p>
        </w:tc>
        <w:tc>
          <w:tcPr>
            <w:tcW w:w="4910" w:type="dxa"/>
          </w:tcPr>
          <w:p w14:paraId="5254A728" w14:textId="5095AFE8" w:rsidR="003D734C" w:rsidRPr="00083041" w:rsidRDefault="00C55D31"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The task takes p</w:t>
            </w:r>
            <w:r w:rsidR="007A7E62" w:rsidRPr="00083041">
              <w:rPr>
                <w:rFonts w:ascii="Arial" w:hAnsi="Arial" w:cs="Arial"/>
                <w:sz w:val="20"/>
                <w:szCs w:val="20"/>
              </w:rPr>
              <w:t>recedence over individual objectives</w:t>
            </w:r>
            <w:r w:rsidR="001B165E" w:rsidRPr="00083041">
              <w:rPr>
                <w:rFonts w:ascii="Arial" w:hAnsi="Arial" w:cs="Arial"/>
                <w:sz w:val="20"/>
                <w:szCs w:val="20"/>
              </w:rPr>
              <w:t xml:space="preserve">. </w:t>
            </w:r>
            <w:r w:rsidR="00C62C5A" w:rsidRPr="00083041">
              <w:rPr>
                <w:rFonts w:ascii="Arial" w:hAnsi="Arial" w:cs="Arial"/>
                <w:sz w:val="20"/>
                <w:szCs w:val="20"/>
              </w:rPr>
              <w:t xml:space="preserve">Staff are judged </w:t>
            </w:r>
            <w:r w:rsidR="009C0A06" w:rsidRPr="00083041">
              <w:rPr>
                <w:rFonts w:ascii="Arial" w:hAnsi="Arial" w:cs="Arial"/>
                <w:sz w:val="20"/>
                <w:szCs w:val="20"/>
              </w:rPr>
              <w:t>on results and performance</w:t>
            </w:r>
            <w:r w:rsidR="005C521D" w:rsidRPr="00083041">
              <w:rPr>
                <w:rFonts w:ascii="Arial" w:hAnsi="Arial" w:cs="Arial"/>
                <w:sz w:val="20"/>
                <w:szCs w:val="20"/>
              </w:rPr>
              <w:t xml:space="preserve"> which creates a team spirit</w:t>
            </w:r>
            <w:r w:rsidR="009C0A06" w:rsidRPr="00083041">
              <w:rPr>
                <w:rFonts w:ascii="Arial" w:hAnsi="Arial" w:cs="Arial"/>
                <w:sz w:val="20"/>
                <w:szCs w:val="20"/>
              </w:rPr>
              <w:t xml:space="preserve">. Creativity, </w:t>
            </w:r>
            <w:r w:rsidR="005C521D" w:rsidRPr="00083041">
              <w:rPr>
                <w:rFonts w:ascii="Arial" w:hAnsi="Arial" w:cs="Arial"/>
                <w:sz w:val="20"/>
                <w:szCs w:val="20"/>
              </w:rPr>
              <w:t>talent,</w:t>
            </w:r>
            <w:r w:rsidR="009C0A06" w:rsidRPr="00083041">
              <w:rPr>
                <w:rFonts w:ascii="Arial" w:hAnsi="Arial" w:cs="Arial"/>
                <w:sz w:val="20"/>
                <w:szCs w:val="20"/>
              </w:rPr>
              <w:t xml:space="preserve"> and problem solving are </w:t>
            </w:r>
            <w:r w:rsidR="00DE58BA" w:rsidRPr="00083041">
              <w:rPr>
                <w:rFonts w:ascii="Arial" w:hAnsi="Arial" w:cs="Arial"/>
                <w:sz w:val="20"/>
                <w:szCs w:val="20"/>
              </w:rPr>
              <w:t>valued</w:t>
            </w:r>
            <w:r w:rsidR="003B5F5B" w:rsidRPr="00083041">
              <w:rPr>
                <w:rFonts w:ascii="Arial" w:hAnsi="Arial" w:cs="Arial"/>
                <w:sz w:val="20"/>
                <w:szCs w:val="20"/>
              </w:rPr>
              <w:t xml:space="preserve">. </w:t>
            </w:r>
            <w:r w:rsidR="00DE58BA" w:rsidRPr="00083041">
              <w:rPr>
                <w:rFonts w:ascii="Arial" w:hAnsi="Arial" w:cs="Arial"/>
                <w:sz w:val="20"/>
                <w:szCs w:val="20"/>
              </w:rPr>
              <w:t>Staff tend to be</w:t>
            </w:r>
            <w:r w:rsidR="00281570" w:rsidRPr="00083041">
              <w:rPr>
                <w:rFonts w:ascii="Arial" w:hAnsi="Arial" w:cs="Arial"/>
                <w:sz w:val="20"/>
                <w:szCs w:val="20"/>
              </w:rPr>
              <w:t xml:space="preserve"> motivated to </w:t>
            </w:r>
            <w:r w:rsidR="00DE58BA" w:rsidRPr="00083041">
              <w:rPr>
                <w:rFonts w:ascii="Arial" w:hAnsi="Arial" w:cs="Arial"/>
                <w:sz w:val="20"/>
                <w:szCs w:val="20"/>
              </w:rPr>
              <w:t xml:space="preserve">invest in the growth of the organisation. </w:t>
            </w:r>
          </w:p>
        </w:tc>
      </w:tr>
      <w:tr w:rsidR="00083041" w:rsidRPr="00083041" w14:paraId="0FB04B4D" w14:textId="77777777" w:rsidTr="001A4FCD">
        <w:tc>
          <w:tcPr>
            <w:tcW w:w="1204" w:type="dxa"/>
          </w:tcPr>
          <w:p w14:paraId="7B9FEFD7" w14:textId="6F99B768" w:rsidR="003D734C" w:rsidRPr="00083041" w:rsidRDefault="004C4F34"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Dionysus</w:t>
            </w:r>
          </w:p>
        </w:tc>
        <w:tc>
          <w:tcPr>
            <w:tcW w:w="2017" w:type="dxa"/>
          </w:tcPr>
          <w:p w14:paraId="41C1156C" w14:textId="65C7A137" w:rsidR="003D734C" w:rsidRPr="00083041" w:rsidRDefault="003754C5"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 xml:space="preserve">Laissez faire approach, </w:t>
            </w:r>
            <w:r w:rsidR="001B165E" w:rsidRPr="00083041">
              <w:rPr>
                <w:rFonts w:ascii="Arial" w:hAnsi="Arial" w:cs="Arial"/>
                <w:sz w:val="20"/>
                <w:szCs w:val="20"/>
              </w:rPr>
              <w:t>no</w:t>
            </w:r>
            <w:r w:rsidR="00E460D1" w:rsidRPr="00083041">
              <w:rPr>
                <w:rFonts w:ascii="Arial" w:hAnsi="Arial" w:cs="Arial"/>
                <w:sz w:val="20"/>
                <w:szCs w:val="20"/>
              </w:rPr>
              <w:t xml:space="preserve"> clear leader, </w:t>
            </w:r>
            <w:r w:rsidR="00976A45" w:rsidRPr="00083041">
              <w:rPr>
                <w:rFonts w:ascii="Arial" w:hAnsi="Arial" w:cs="Arial"/>
                <w:sz w:val="20"/>
                <w:szCs w:val="20"/>
              </w:rPr>
              <w:t xml:space="preserve">Minimal allegiance to </w:t>
            </w:r>
            <w:r w:rsidR="00E460D1" w:rsidRPr="00083041">
              <w:rPr>
                <w:rFonts w:ascii="Arial" w:hAnsi="Arial" w:cs="Arial"/>
                <w:sz w:val="20"/>
                <w:szCs w:val="20"/>
              </w:rPr>
              <w:t xml:space="preserve">a </w:t>
            </w:r>
            <w:r w:rsidR="00976A45" w:rsidRPr="00083041">
              <w:rPr>
                <w:rFonts w:ascii="Arial" w:hAnsi="Arial" w:cs="Arial"/>
                <w:sz w:val="20"/>
                <w:szCs w:val="20"/>
              </w:rPr>
              <w:t>leader or organisation,</w:t>
            </w:r>
            <w:r w:rsidR="00F70241" w:rsidRPr="00083041">
              <w:rPr>
                <w:rFonts w:ascii="Arial" w:hAnsi="Arial" w:cs="Arial"/>
                <w:sz w:val="20"/>
                <w:szCs w:val="20"/>
              </w:rPr>
              <w:t xml:space="preserve"> </w:t>
            </w:r>
            <w:r w:rsidR="00755B40" w:rsidRPr="00083041">
              <w:rPr>
                <w:rFonts w:ascii="Arial" w:hAnsi="Arial" w:cs="Arial"/>
                <w:sz w:val="20"/>
                <w:szCs w:val="20"/>
              </w:rPr>
              <w:t>O</w:t>
            </w:r>
            <w:r w:rsidR="00F70241" w:rsidRPr="00083041">
              <w:rPr>
                <w:rFonts w:ascii="Arial" w:hAnsi="Arial" w:cs="Arial"/>
                <w:sz w:val="20"/>
                <w:szCs w:val="20"/>
              </w:rPr>
              <w:t>rganisation exists to serve the indiv</w:t>
            </w:r>
            <w:r w:rsidR="0016546D" w:rsidRPr="00083041">
              <w:rPr>
                <w:rFonts w:ascii="Arial" w:hAnsi="Arial" w:cs="Arial"/>
                <w:sz w:val="20"/>
                <w:szCs w:val="20"/>
              </w:rPr>
              <w:t xml:space="preserve">iduals </w:t>
            </w:r>
            <w:r w:rsidR="00976A45" w:rsidRPr="00083041">
              <w:rPr>
                <w:rFonts w:ascii="Arial" w:hAnsi="Arial" w:cs="Arial"/>
                <w:sz w:val="20"/>
                <w:szCs w:val="20"/>
              </w:rPr>
              <w:t xml:space="preserve"> </w:t>
            </w:r>
          </w:p>
        </w:tc>
        <w:tc>
          <w:tcPr>
            <w:tcW w:w="885" w:type="dxa"/>
          </w:tcPr>
          <w:p w14:paraId="2F7FD518" w14:textId="77777777" w:rsidR="0016546D" w:rsidRPr="00083041" w:rsidRDefault="004C4F34"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Person/</w:t>
            </w:r>
          </w:p>
          <w:p w14:paraId="275FB610" w14:textId="4336FC74" w:rsidR="003D734C" w:rsidRPr="00083041" w:rsidRDefault="004C4F34"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E</w:t>
            </w:r>
            <w:r w:rsidR="006E5F53" w:rsidRPr="00083041">
              <w:rPr>
                <w:rFonts w:ascii="Arial" w:hAnsi="Arial" w:cs="Arial"/>
                <w:sz w:val="20"/>
                <w:szCs w:val="20"/>
              </w:rPr>
              <w:t>xistentialist</w:t>
            </w:r>
          </w:p>
        </w:tc>
        <w:tc>
          <w:tcPr>
            <w:tcW w:w="4910" w:type="dxa"/>
          </w:tcPr>
          <w:p w14:paraId="1DD857E2" w14:textId="32A68912" w:rsidR="003D734C" w:rsidRPr="00083041" w:rsidRDefault="00A41EC2" w:rsidP="00083041">
            <w:pPr>
              <w:pStyle w:val="paragraph"/>
              <w:spacing w:before="0" w:beforeAutospacing="0" w:after="0" w:afterAutospacing="0"/>
              <w:jc w:val="both"/>
              <w:textAlignment w:val="baseline"/>
              <w:rPr>
                <w:rFonts w:ascii="Arial" w:hAnsi="Arial" w:cs="Arial"/>
                <w:sz w:val="20"/>
                <w:szCs w:val="20"/>
              </w:rPr>
            </w:pPr>
            <w:r w:rsidRPr="00083041">
              <w:rPr>
                <w:rFonts w:ascii="Arial" w:hAnsi="Arial" w:cs="Arial"/>
                <w:sz w:val="20"/>
                <w:szCs w:val="20"/>
              </w:rPr>
              <w:t xml:space="preserve">Staff are not </w:t>
            </w:r>
            <w:r w:rsidR="00954104" w:rsidRPr="00083041">
              <w:rPr>
                <w:rFonts w:ascii="Arial" w:hAnsi="Arial" w:cs="Arial"/>
                <w:sz w:val="20"/>
                <w:szCs w:val="20"/>
              </w:rPr>
              <w:t xml:space="preserve">considered subordinates. The organisation is there to help its staff achieve a higher purpose </w:t>
            </w:r>
            <w:r w:rsidR="00C41B97" w:rsidRPr="00083041">
              <w:rPr>
                <w:rFonts w:ascii="Arial" w:hAnsi="Arial" w:cs="Arial"/>
                <w:sz w:val="20"/>
                <w:szCs w:val="20"/>
              </w:rPr>
              <w:t xml:space="preserve">through personal freedom and </w:t>
            </w:r>
            <w:r w:rsidR="00FE2461" w:rsidRPr="00083041">
              <w:rPr>
                <w:rFonts w:ascii="Arial" w:hAnsi="Arial" w:cs="Arial"/>
                <w:sz w:val="20"/>
                <w:szCs w:val="20"/>
              </w:rPr>
              <w:t>flexibility</w:t>
            </w:r>
            <w:r w:rsidR="00C41B97" w:rsidRPr="00083041">
              <w:rPr>
                <w:rFonts w:ascii="Arial" w:hAnsi="Arial" w:cs="Arial"/>
                <w:sz w:val="20"/>
                <w:szCs w:val="20"/>
              </w:rPr>
              <w:t xml:space="preserve">, </w:t>
            </w:r>
            <w:r w:rsidR="003F3002" w:rsidRPr="00083041">
              <w:rPr>
                <w:rFonts w:ascii="Arial" w:hAnsi="Arial" w:cs="Arial"/>
                <w:sz w:val="20"/>
                <w:szCs w:val="20"/>
              </w:rPr>
              <w:t xml:space="preserve">rather </w:t>
            </w:r>
            <w:r w:rsidR="00954104" w:rsidRPr="00083041">
              <w:rPr>
                <w:rFonts w:ascii="Arial" w:hAnsi="Arial" w:cs="Arial"/>
                <w:sz w:val="20"/>
                <w:szCs w:val="20"/>
              </w:rPr>
              <w:t xml:space="preserve">than be led by </w:t>
            </w:r>
            <w:r w:rsidR="00C41B97" w:rsidRPr="00083041">
              <w:rPr>
                <w:rFonts w:ascii="Arial" w:hAnsi="Arial" w:cs="Arial"/>
                <w:sz w:val="20"/>
                <w:szCs w:val="20"/>
              </w:rPr>
              <w:t>organisation</w:t>
            </w:r>
            <w:r w:rsidR="003F3002" w:rsidRPr="00083041">
              <w:rPr>
                <w:rFonts w:ascii="Arial" w:hAnsi="Arial" w:cs="Arial"/>
                <w:sz w:val="20"/>
                <w:szCs w:val="20"/>
              </w:rPr>
              <w:t>s</w:t>
            </w:r>
            <w:r w:rsidR="00C41B97" w:rsidRPr="00083041">
              <w:rPr>
                <w:rFonts w:ascii="Arial" w:hAnsi="Arial" w:cs="Arial"/>
                <w:sz w:val="20"/>
                <w:szCs w:val="20"/>
              </w:rPr>
              <w:t xml:space="preserve"> or </w:t>
            </w:r>
            <w:r w:rsidR="003F3002" w:rsidRPr="00083041">
              <w:rPr>
                <w:rFonts w:ascii="Arial" w:hAnsi="Arial" w:cs="Arial"/>
                <w:sz w:val="20"/>
                <w:szCs w:val="20"/>
              </w:rPr>
              <w:t>leader’s</w:t>
            </w:r>
            <w:r w:rsidR="00C41B97" w:rsidRPr="00083041">
              <w:rPr>
                <w:rFonts w:ascii="Arial" w:hAnsi="Arial" w:cs="Arial"/>
                <w:sz w:val="20"/>
                <w:szCs w:val="20"/>
              </w:rPr>
              <w:t xml:space="preserve"> </w:t>
            </w:r>
            <w:r w:rsidR="00350EFF" w:rsidRPr="00083041">
              <w:rPr>
                <w:rFonts w:ascii="Arial" w:hAnsi="Arial" w:cs="Arial"/>
                <w:sz w:val="20"/>
                <w:szCs w:val="20"/>
              </w:rPr>
              <w:t>objectives or goal</w:t>
            </w:r>
            <w:r w:rsidR="00C41B97" w:rsidRPr="00083041">
              <w:rPr>
                <w:rFonts w:ascii="Arial" w:hAnsi="Arial" w:cs="Arial"/>
                <w:sz w:val="20"/>
                <w:szCs w:val="20"/>
              </w:rPr>
              <w:t>s</w:t>
            </w:r>
            <w:r w:rsidR="00350EFF" w:rsidRPr="00083041">
              <w:rPr>
                <w:rFonts w:ascii="Arial" w:hAnsi="Arial" w:cs="Arial"/>
                <w:sz w:val="20"/>
                <w:szCs w:val="20"/>
              </w:rPr>
              <w:t xml:space="preserve">. Seen in companies where </w:t>
            </w:r>
            <w:r w:rsidR="00D56814" w:rsidRPr="00083041">
              <w:rPr>
                <w:rFonts w:ascii="Arial" w:hAnsi="Arial" w:cs="Arial"/>
                <w:sz w:val="20"/>
                <w:szCs w:val="20"/>
              </w:rPr>
              <w:t xml:space="preserve">they depend on talents or skills of expert </w:t>
            </w:r>
            <w:r w:rsidR="00FE2461" w:rsidRPr="00083041">
              <w:rPr>
                <w:rFonts w:ascii="Arial" w:hAnsi="Arial" w:cs="Arial"/>
                <w:sz w:val="20"/>
                <w:szCs w:val="20"/>
              </w:rPr>
              <w:t>professionals</w:t>
            </w:r>
            <w:r w:rsidR="00D56814" w:rsidRPr="00083041">
              <w:rPr>
                <w:rFonts w:ascii="Arial" w:hAnsi="Arial" w:cs="Arial"/>
                <w:sz w:val="20"/>
                <w:szCs w:val="20"/>
              </w:rPr>
              <w:t xml:space="preserve">. </w:t>
            </w:r>
            <w:r w:rsidR="00B87C2D" w:rsidRPr="00083041">
              <w:rPr>
                <w:rFonts w:ascii="Arial" w:hAnsi="Arial" w:cs="Arial"/>
                <w:sz w:val="20"/>
                <w:szCs w:val="20"/>
              </w:rPr>
              <w:t xml:space="preserve">Everyone has a right to contribute </w:t>
            </w:r>
            <w:r w:rsidR="001C74B0" w:rsidRPr="00083041">
              <w:rPr>
                <w:rFonts w:ascii="Arial" w:hAnsi="Arial" w:cs="Arial"/>
                <w:sz w:val="20"/>
                <w:szCs w:val="20"/>
              </w:rPr>
              <w:t xml:space="preserve">to decision making. </w:t>
            </w:r>
            <w:r w:rsidR="0065179A" w:rsidRPr="00083041">
              <w:rPr>
                <w:rFonts w:ascii="Arial" w:hAnsi="Arial" w:cs="Arial"/>
                <w:sz w:val="20"/>
                <w:szCs w:val="20"/>
              </w:rPr>
              <w:t xml:space="preserve">No emphasis on </w:t>
            </w:r>
            <w:r w:rsidR="003F3002" w:rsidRPr="00083041">
              <w:rPr>
                <w:rFonts w:ascii="Arial" w:hAnsi="Arial" w:cs="Arial"/>
                <w:sz w:val="20"/>
                <w:szCs w:val="20"/>
              </w:rPr>
              <w:t>teamwork</w:t>
            </w:r>
            <w:r w:rsidR="0065179A" w:rsidRPr="00083041">
              <w:rPr>
                <w:rFonts w:ascii="Arial" w:hAnsi="Arial" w:cs="Arial"/>
                <w:sz w:val="20"/>
                <w:szCs w:val="20"/>
              </w:rPr>
              <w:t xml:space="preserve"> which can cause conflict. </w:t>
            </w:r>
          </w:p>
        </w:tc>
      </w:tr>
    </w:tbl>
    <w:p w14:paraId="44B6FCBA" w14:textId="7C1273BA" w:rsidR="00520A2E" w:rsidRPr="00083041" w:rsidRDefault="004D272B" w:rsidP="00170A77">
      <w:pPr>
        <w:pStyle w:val="NormalWeb"/>
        <w:spacing w:line="360" w:lineRule="auto"/>
        <w:ind w:left="567" w:hanging="567"/>
        <w:jc w:val="both"/>
        <w:rPr>
          <w:rFonts w:ascii="Arial" w:hAnsi="Arial" w:cs="Arial"/>
        </w:rPr>
      </w:pPr>
      <w:r w:rsidRPr="00083041">
        <w:rPr>
          <w:rFonts w:ascii="Arial" w:hAnsi="Arial" w:cs="Arial"/>
        </w:rPr>
        <w:t xml:space="preserve">Handy, C.B. (2009), </w:t>
      </w:r>
      <w:r w:rsidR="00065D95" w:rsidRPr="00083041">
        <w:rPr>
          <w:rFonts w:ascii="Arial" w:hAnsi="Arial" w:cs="Arial"/>
        </w:rPr>
        <w:t>Mind Tools Content Team (no date)</w:t>
      </w:r>
      <w:r w:rsidR="00520A2E" w:rsidRPr="00083041">
        <w:rPr>
          <w:rFonts w:ascii="Arial" w:hAnsi="Arial" w:cs="Arial"/>
        </w:rPr>
        <w:t xml:space="preserve">, </w:t>
      </w:r>
      <w:r w:rsidRPr="00083041">
        <w:rPr>
          <w:rFonts w:ascii="Arial" w:hAnsi="Arial" w:cs="Arial"/>
        </w:rPr>
        <w:t>Personnel Today (2023)</w:t>
      </w:r>
      <w:r w:rsidR="00520A2E" w:rsidRPr="00083041">
        <w:rPr>
          <w:rFonts w:ascii="Arial" w:hAnsi="Arial" w:cs="Arial"/>
        </w:rPr>
        <w:t xml:space="preserve">. </w:t>
      </w:r>
    </w:p>
    <w:p w14:paraId="6988EDAC" w14:textId="7AD5ED1C" w:rsidR="0008343C" w:rsidRPr="00083041" w:rsidRDefault="006F7EDF"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 xml:space="preserve">Handy </w:t>
      </w:r>
      <w:r w:rsidR="002C114C" w:rsidRPr="00083041">
        <w:rPr>
          <w:rFonts w:ascii="Arial" w:hAnsi="Arial" w:cs="Arial"/>
        </w:rPr>
        <w:t xml:space="preserve">(1993) </w:t>
      </w:r>
      <w:r w:rsidRPr="00083041">
        <w:rPr>
          <w:rFonts w:ascii="Arial" w:hAnsi="Arial" w:cs="Arial"/>
        </w:rPr>
        <w:t xml:space="preserve">recognised the limitations of his own model, arguing that </w:t>
      </w:r>
      <w:r w:rsidR="004559C5" w:rsidRPr="00083041">
        <w:rPr>
          <w:rFonts w:ascii="Arial" w:hAnsi="Arial" w:cs="Arial"/>
        </w:rPr>
        <w:t xml:space="preserve">staff employees can often be inflexible </w:t>
      </w:r>
      <w:r w:rsidR="005A5DDB" w:rsidRPr="00083041">
        <w:rPr>
          <w:rFonts w:ascii="Arial" w:hAnsi="Arial" w:cs="Arial"/>
        </w:rPr>
        <w:t xml:space="preserve">in understanding culture and </w:t>
      </w:r>
      <w:r w:rsidR="00087842" w:rsidRPr="00083041">
        <w:rPr>
          <w:rFonts w:ascii="Arial" w:hAnsi="Arial" w:cs="Arial"/>
        </w:rPr>
        <w:t xml:space="preserve">may hold the </w:t>
      </w:r>
      <w:r w:rsidR="005A5DDB" w:rsidRPr="00083041">
        <w:rPr>
          <w:rFonts w:ascii="Arial" w:hAnsi="Arial" w:cs="Arial"/>
        </w:rPr>
        <w:t>belie</w:t>
      </w:r>
      <w:r w:rsidR="00087842" w:rsidRPr="00083041">
        <w:rPr>
          <w:rFonts w:ascii="Arial" w:hAnsi="Arial" w:cs="Arial"/>
        </w:rPr>
        <w:t>f</w:t>
      </w:r>
      <w:r w:rsidR="005A5DDB" w:rsidRPr="00083041">
        <w:rPr>
          <w:rFonts w:ascii="Arial" w:hAnsi="Arial" w:cs="Arial"/>
        </w:rPr>
        <w:t xml:space="preserve"> that </w:t>
      </w:r>
      <w:r w:rsidR="00FB07A7" w:rsidRPr="00083041">
        <w:rPr>
          <w:rFonts w:ascii="Arial" w:hAnsi="Arial" w:cs="Arial"/>
        </w:rPr>
        <w:t>what works in one organisation, will work in another</w:t>
      </w:r>
      <w:r w:rsidR="001F3EC2" w:rsidRPr="00083041">
        <w:rPr>
          <w:rFonts w:ascii="Arial" w:hAnsi="Arial" w:cs="Arial"/>
        </w:rPr>
        <w:t xml:space="preserve">. </w:t>
      </w:r>
      <w:r w:rsidR="00131321" w:rsidRPr="00083041">
        <w:rPr>
          <w:rFonts w:ascii="Arial" w:hAnsi="Arial" w:cs="Arial"/>
        </w:rPr>
        <w:t>Furthermore</w:t>
      </w:r>
      <w:r w:rsidR="00DC71B4" w:rsidRPr="00083041">
        <w:rPr>
          <w:rFonts w:ascii="Arial" w:hAnsi="Arial" w:cs="Arial"/>
        </w:rPr>
        <w:t>,</w:t>
      </w:r>
      <w:r w:rsidR="00131321" w:rsidRPr="00083041">
        <w:rPr>
          <w:rFonts w:ascii="Arial" w:hAnsi="Arial" w:cs="Arial"/>
        </w:rPr>
        <w:t xml:space="preserve"> he </w:t>
      </w:r>
      <w:r w:rsidR="00087842" w:rsidRPr="00083041">
        <w:rPr>
          <w:rFonts w:ascii="Arial" w:hAnsi="Arial" w:cs="Arial"/>
        </w:rPr>
        <w:t xml:space="preserve">highlighted </w:t>
      </w:r>
      <w:r w:rsidR="007A5684" w:rsidRPr="00083041">
        <w:rPr>
          <w:rFonts w:ascii="Arial" w:hAnsi="Arial" w:cs="Arial"/>
        </w:rPr>
        <w:t xml:space="preserve">the </w:t>
      </w:r>
      <w:r w:rsidR="00DC71B4" w:rsidRPr="00083041">
        <w:rPr>
          <w:rFonts w:ascii="Arial" w:hAnsi="Arial" w:cs="Arial"/>
        </w:rPr>
        <w:t xml:space="preserve">challenges and </w:t>
      </w:r>
      <w:r w:rsidR="007A5684" w:rsidRPr="00083041">
        <w:rPr>
          <w:rFonts w:ascii="Arial" w:hAnsi="Arial" w:cs="Arial"/>
        </w:rPr>
        <w:t>responsibilit</w:t>
      </w:r>
      <w:r w:rsidR="00DC71B4" w:rsidRPr="00083041">
        <w:rPr>
          <w:rFonts w:ascii="Arial" w:hAnsi="Arial" w:cs="Arial"/>
        </w:rPr>
        <w:t>ies</w:t>
      </w:r>
      <w:r w:rsidR="007A5684" w:rsidRPr="00083041">
        <w:rPr>
          <w:rFonts w:ascii="Arial" w:hAnsi="Arial" w:cs="Arial"/>
        </w:rPr>
        <w:t xml:space="preserve"> of the executives to </w:t>
      </w:r>
      <w:r w:rsidR="00E037D2" w:rsidRPr="00083041">
        <w:rPr>
          <w:rFonts w:ascii="Arial" w:hAnsi="Arial" w:cs="Arial"/>
        </w:rPr>
        <w:t>distinguish</w:t>
      </w:r>
      <w:r w:rsidR="00E73AC0" w:rsidRPr="00083041">
        <w:rPr>
          <w:rFonts w:ascii="Arial" w:hAnsi="Arial" w:cs="Arial"/>
        </w:rPr>
        <w:t>, manage and combine all four cultures within an organisation.</w:t>
      </w:r>
      <w:r w:rsidR="0008343C" w:rsidRPr="00083041">
        <w:rPr>
          <w:rFonts w:ascii="Arial" w:hAnsi="Arial" w:cs="Arial"/>
        </w:rPr>
        <w:t xml:space="preserve"> </w:t>
      </w:r>
      <w:r w:rsidR="00037286" w:rsidRPr="00083041">
        <w:rPr>
          <w:rFonts w:ascii="Arial" w:hAnsi="Arial" w:cs="Arial"/>
        </w:rPr>
        <w:t>However</w:t>
      </w:r>
      <w:r w:rsidR="00BC4162" w:rsidRPr="00083041">
        <w:rPr>
          <w:rFonts w:ascii="Arial" w:hAnsi="Arial" w:cs="Arial"/>
        </w:rPr>
        <w:t>,</w:t>
      </w:r>
      <w:r w:rsidR="00DC71B4" w:rsidRPr="00083041">
        <w:rPr>
          <w:rFonts w:ascii="Arial" w:hAnsi="Arial" w:cs="Arial"/>
        </w:rPr>
        <w:t xml:space="preserve"> </w:t>
      </w:r>
      <w:proofErr w:type="spellStart"/>
      <w:r w:rsidR="00DC71B4" w:rsidRPr="00083041">
        <w:rPr>
          <w:rFonts w:ascii="Arial" w:hAnsi="Arial" w:cs="Arial"/>
        </w:rPr>
        <w:t>Cacciattolo</w:t>
      </w:r>
      <w:proofErr w:type="spellEnd"/>
      <w:r w:rsidR="00DC71B4" w:rsidRPr="00083041">
        <w:rPr>
          <w:rFonts w:ascii="Arial" w:hAnsi="Arial" w:cs="Arial"/>
        </w:rPr>
        <w:t xml:space="preserve"> </w:t>
      </w:r>
      <w:r w:rsidR="00BC4162" w:rsidRPr="00083041">
        <w:rPr>
          <w:rFonts w:ascii="Arial" w:hAnsi="Arial" w:cs="Arial"/>
        </w:rPr>
        <w:t>(</w:t>
      </w:r>
      <w:r w:rsidR="00DC71B4" w:rsidRPr="00083041">
        <w:rPr>
          <w:rFonts w:ascii="Arial" w:hAnsi="Arial" w:cs="Arial"/>
        </w:rPr>
        <w:t xml:space="preserve">2014) argues that </w:t>
      </w:r>
      <w:r w:rsidR="007847D7" w:rsidRPr="00083041">
        <w:rPr>
          <w:rFonts w:ascii="Arial" w:hAnsi="Arial" w:cs="Arial"/>
        </w:rPr>
        <w:t xml:space="preserve">the benefits </w:t>
      </w:r>
      <w:r w:rsidR="00EC2738" w:rsidRPr="00083041">
        <w:rPr>
          <w:rFonts w:ascii="Arial" w:hAnsi="Arial" w:cs="Arial"/>
        </w:rPr>
        <w:t xml:space="preserve">of </w:t>
      </w:r>
      <w:r w:rsidR="0069661F" w:rsidRPr="00083041">
        <w:rPr>
          <w:rFonts w:ascii="Arial" w:hAnsi="Arial" w:cs="Arial"/>
        </w:rPr>
        <w:t>classification</w:t>
      </w:r>
      <w:r w:rsidR="0008343C" w:rsidRPr="00083041">
        <w:rPr>
          <w:rFonts w:ascii="Arial" w:hAnsi="Arial" w:cs="Arial"/>
        </w:rPr>
        <w:t xml:space="preserve"> </w:t>
      </w:r>
      <w:r w:rsidR="00EC2738" w:rsidRPr="00083041">
        <w:rPr>
          <w:rFonts w:ascii="Arial" w:hAnsi="Arial" w:cs="Arial"/>
        </w:rPr>
        <w:t>a</w:t>
      </w:r>
      <w:r w:rsidR="0008343C" w:rsidRPr="00083041">
        <w:rPr>
          <w:rFonts w:ascii="Arial" w:hAnsi="Arial" w:cs="Arial"/>
        </w:rPr>
        <w:t xml:space="preserve"> culture, can lead to further understanding </w:t>
      </w:r>
      <w:r w:rsidR="005A4F6A" w:rsidRPr="00083041">
        <w:rPr>
          <w:rFonts w:ascii="Arial" w:hAnsi="Arial" w:cs="Arial"/>
        </w:rPr>
        <w:t>the</w:t>
      </w:r>
      <w:r w:rsidR="0069661F" w:rsidRPr="00083041">
        <w:rPr>
          <w:rFonts w:ascii="Arial" w:hAnsi="Arial" w:cs="Arial"/>
        </w:rPr>
        <w:t xml:space="preserve">refore the ability to </w:t>
      </w:r>
      <w:r w:rsidR="005A4F6A" w:rsidRPr="00083041">
        <w:rPr>
          <w:rFonts w:ascii="Arial" w:hAnsi="Arial" w:cs="Arial"/>
        </w:rPr>
        <w:t>identifi</w:t>
      </w:r>
      <w:r w:rsidR="0069661F" w:rsidRPr="00083041">
        <w:rPr>
          <w:rFonts w:ascii="Arial" w:hAnsi="Arial" w:cs="Arial"/>
        </w:rPr>
        <w:t>y</w:t>
      </w:r>
      <w:r w:rsidR="005A4F6A" w:rsidRPr="00083041">
        <w:rPr>
          <w:rFonts w:ascii="Arial" w:hAnsi="Arial" w:cs="Arial"/>
        </w:rPr>
        <w:t xml:space="preserve"> dysfunctional </w:t>
      </w:r>
      <w:r w:rsidR="00EC2738" w:rsidRPr="00083041">
        <w:rPr>
          <w:rFonts w:ascii="Arial" w:hAnsi="Arial" w:cs="Arial"/>
        </w:rPr>
        <w:t>cultures</w:t>
      </w:r>
      <w:r w:rsidR="0069661F" w:rsidRPr="00083041">
        <w:rPr>
          <w:rFonts w:ascii="Arial" w:hAnsi="Arial" w:cs="Arial"/>
        </w:rPr>
        <w:t xml:space="preserve"> so improvements can be made</w:t>
      </w:r>
      <w:r w:rsidR="00BC4162" w:rsidRPr="00083041">
        <w:rPr>
          <w:rFonts w:ascii="Arial" w:hAnsi="Arial" w:cs="Arial"/>
        </w:rPr>
        <w:t>.</w:t>
      </w:r>
      <w:r w:rsidR="00843862" w:rsidRPr="00083041">
        <w:rPr>
          <w:rFonts w:ascii="Arial" w:hAnsi="Arial" w:cs="Arial"/>
        </w:rPr>
        <w:t xml:space="preserve"> </w:t>
      </w:r>
    </w:p>
    <w:p w14:paraId="488EBCAA" w14:textId="77777777" w:rsidR="006F7EDF" w:rsidRPr="00083041" w:rsidRDefault="006F7EDF" w:rsidP="00170A77">
      <w:pPr>
        <w:pStyle w:val="paragraph"/>
        <w:spacing w:before="0" w:beforeAutospacing="0" w:after="0" w:afterAutospacing="0" w:line="360" w:lineRule="auto"/>
        <w:jc w:val="both"/>
        <w:textAlignment w:val="baseline"/>
        <w:rPr>
          <w:rFonts w:ascii="Arial" w:hAnsi="Arial" w:cs="Arial"/>
        </w:rPr>
      </w:pPr>
    </w:p>
    <w:p w14:paraId="2FBACB7A" w14:textId="1C47F9C8" w:rsidR="005E3E2D" w:rsidRPr="00083041" w:rsidRDefault="00793598"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 xml:space="preserve">From analysing </w:t>
      </w:r>
      <w:r w:rsidR="003D6E89" w:rsidRPr="00083041">
        <w:rPr>
          <w:rFonts w:ascii="Arial" w:hAnsi="Arial" w:cs="Arial"/>
        </w:rPr>
        <w:t>Handy’s model</w:t>
      </w:r>
      <w:r w:rsidR="00CD613A" w:rsidRPr="00083041">
        <w:rPr>
          <w:rFonts w:ascii="Arial" w:hAnsi="Arial" w:cs="Arial"/>
        </w:rPr>
        <w:t xml:space="preserve">, </w:t>
      </w:r>
      <w:r w:rsidR="00C020AF" w:rsidRPr="00083041">
        <w:rPr>
          <w:rFonts w:ascii="Arial" w:hAnsi="Arial" w:cs="Arial"/>
        </w:rPr>
        <w:t xml:space="preserve">I believe </w:t>
      </w:r>
      <w:r w:rsidR="00CD613A" w:rsidRPr="00083041">
        <w:rPr>
          <w:rFonts w:ascii="Arial" w:hAnsi="Arial" w:cs="Arial"/>
        </w:rPr>
        <w:t>WAST a</w:t>
      </w:r>
      <w:r w:rsidR="00325D9A" w:rsidRPr="00083041">
        <w:rPr>
          <w:rFonts w:ascii="Arial" w:hAnsi="Arial" w:cs="Arial"/>
        </w:rPr>
        <w:t>lign</w:t>
      </w:r>
      <w:r w:rsidR="00C020AF" w:rsidRPr="00083041">
        <w:rPr>
          <w:rFonts w:ascii="Arial" w:hAnsi="Arial" w:cs="Arial"/>
        </w:rPr>
        <w:t>s</w:t>
      </w:r>
      <w:r w:rsidR="00325D9A" w:rsidRPr="00083041">
        <w:rPr>
          <w:rFonts w:ascii="Arial" w:hAnsi="Arial" w:cs="Arial"/>
        </w:rPr>
        <w:t xml:space="preserve"> with ‘Role Culture’. This is </w:t>
      </w:r>
      <w:r w:rsidR="00817274" w:rsidRPr="00083041">
        <w:rPr>
          <w:rFonts w:ascii="Arial" w:hAnsi="Arial" w:cs="Arial"/>
        </w:rPr>
        <w:t xml:space="preserve">due to the </w:t>
      </w:r>
      <w:r w:rsidR="009806AD" w:rsidRPr="00083041">
        <w:rPr>
          <w:rFonts w:ascii="Arial" w:hAnsi="Arial" w:cs="Arial"/>
        </w:rPr>
        <w:t>hierarchical</w:t>
      </w:r>
      <w:r w:rsidR="00817274" w:rsidRPr="00083041">
        <w:rPr>
          <w:rFonts w:ascii="Arial" w:hAnsi="Arial" w:cs="Arial"/>
        </w:rPr>
        <w:t xml:space="preserve"> structure</w:t>
      </w:r>
      <w:r w:rsidR="00325D9A" w:rsidRPr="00083041">
        <w:rPr>
          <w:rFonts w:ascii="Arial" w:hAnsi="Arial" w:cs="Arial"/>
        </w:rPr>
        <w:t xml:space="preserve">, </w:t>
      </w:r>
      <w:r w:rsidR="008C3A7A" w:rsidRPr="00083041">
        <w:rPr>
          <w:rFonts w:ascii="Arial" w:hAnsi="Arial" w:cs="Arial"/>
        </w:rPr>
        <w:t xml:space="preserve">with the recognition from the </w:t>
      </w:r>
      <w:r w:rsidR="001305BA" w:rsidRPr="00083041">
        <w:rPr>
          <w:rFonts w:ascii="Arial" w:hAnsi="Arial" w:cs="Arial"/>
        </w:rPr>
        <w:t>Commission</w:t>
      </w:r>
      <w:r w:rsidR="00265D36" w:rsidRPr="00083041">
        <w:rPr>
          <w:rFonts w:ascii="Arial" w:hAnsi="Arial" w:cs="Arial"/>
        </w:rPr>
        <w:t xml:space="preserve"> for Health Improvement</w:t>
      </w:r>
      <w:r w:rsidR="00724B7B" w:rsidRPr="00083041">
        <w:rPr>
          <w:rFonts w:ascii="Arial" w:hAnsi="Arial" w:cs="Arial"/>
        </w:rPr>
        <w:t xml:space="preserve"> (2003)</w:t>
      </w:r>
      <w:r w:rsidR="00265D36" w:rsidRPr="00083041">
        <w:rPr>
          <w:rFonts w:ascii="Arial" w:hAnsi="Arial" w:cs="Arial"/>
        </w:rPr>
        <w:t xml:space="preserve"> describing UK Ambulance Services as </w:t>
      </w:r>
      <w:r w:rsidR="00724B7B" w:rsidRPr="00083041">
        <w:rPr>
          <w:rFonts w:ascii="Arial" w:hAnsi="Arial" w:cs="Arial"/>
        </w:rPr>
        <w:t xml:space="preserve">having a </w:t>
      </w:r>
      <w:r w:rsidR="001305BA" w:rsidRPr="00083041">
        <w:rPr>
          <w:rFonts w:ascii="Arial" w:hAnsi="Arial" w:cs="Arial"/>
        </w:rPr>
        <w:t>command-and-control</w:t>
      </w:r>
      <w:r w:rsidR="00724B7B" w:rsidRPr="00083041">
        <w:rPr>
          <w:rFonts w:ascii="Arial" w:hAnsi="Arial" w:cs="Arial"/>
        </w:rPr>
        <w:t xml:space="preserve"> culture.</w:t>
      </w:r>
      <w:r w:rsidR="00EE60F9" w:rsidRPr="00083041">
        <w:rPr>
          <w:rFonts w:ascii="Arial" w:hAnsi="Arial" w:cs="Arial"/>
        </w:rPr>
        <w:t xml:space="preserve"> </w:t>
      </w:r>
      <w:r w:rsidR="006A0DF0" w:rsidRPr="00083041">
        <w:rPr>
          <w:rFonts w:ascii="Arial" w:hAnsi="Arial" w:cs="Arial"/>
        </w:rPr>
        <w:t xml:space="preserve">There is a </w:t>
      </w:r>
      <w:r w:rsidR="00D13E67" w:rsidRPr="00083041">
        <w:rPr>
          <w:rFonts w:ascii="Arial" w:hAnsi="Arial" w:cs="Arial"/>
        </w:rPr>
        <w:t xml:space="preserve">need for </w:t>
      </w:r>
      <w:r w:rsidRPr="00083041">
        <w:rPr>
          <w:rFonts w:ascii="Arial" w:hAnsi="Arial" w:cs="Arial"/>
        </w:rPr>
        <w:t>stability</w:t>
      </w:r>
      <w:r w:rsidR="004C579C" w:rsidRPr="00083041">
        <w:rPr>
          <w:rFonts w:ascii="Arial" w:hAnsi="Arial" w:cs="Arial"/>
        </w:rPr>
        <w:t xml:space="preserve"> </w:t>
      </w:r>
      <w:r w:rsidR="00897EFF" w:rsidRPr="00083041">
        <w:rPr>
          <w:rFonts w:ascii="Arial" w:hAnsi="Arial" w:cs="Arial"/>
        </w:rPr>
        <w:t xml:space="preserve">for </w:t>
      </w:r>
      <w:r w:rsidR="006A0DF0" w:rsidRPr="00083041">
        <w:rPr>
          <w:rFonts w:ascii="Arial" w:hAnsi="Arial" w:cs="Arial"/>
        </w:rPr>
        <w:t xml:space="preserve">it to function, </w:t>
      </w:r>
      <w:r w:rsidR="00B146F9" w:rsidRPr="00083041">
        <w:rPr>
          <w:rFonts w:ascii="Arial" w:hAnsi="Arial" w:cs="Arial"/>
        </w:rPr>
        <w:t xml:space="preserve">as </w:t>
      </w:r>
      <w:r w:rsidR="006A0DF0" w:rsidRPr="00083041">
        <w:rPr>
          <w:rFonts w:ascii="Arial" w:hAnsi="Arial" w:cs="Arial"/>
        </w:rPr>
        <w:t xml:space="preserve">an </w:t>
      </w:r>
      <w:r w:rsidR="00897EFF" w:rsidRPr="00083041">
        <w:rPr>
          <w:rFonts w:ascii="Arial" w:hAnsi="Arial" w:cs="Arial"/>
        </w:rPr>
        <w:t xml:space="preserve">example in funding, </w:t>
      </w:r>
      <w:proofErr w:type="gramStart"/>
      <w:r w:rsidR="00897EFF" w:rsidRPr="00083041">
        <w:rPr>
          <w:rFonts w:ascii="Arial" w:hAnsi="Arial" w:cs="Arial"/>
        </w:rPr>
        <w:lastRenderedPageBreak/>
        <w:t>employees</w:t>
      </w:r>
      <w:proofErr w:type="gramEnd"/>
      <w:r w:rsidR="00897EFF" w:rsidRPr="00083041">
        <w:rPr>
          <w:rFonts w:ascii="Arial" w:hAnsi="Arial" w:cs="Arial"/>
        </w:rPr>
        <w:t xml:space="preserve"> and resources</w:t>
      </w:r>
      <w:r w:rsidR="00283060" w:rsidRPr="00083041">
        <w:rPr>
          <w:rFonts w:ascii="Arial" w:hAnsi="Arial" w:cs="Arial"/>
        </w:rPr>
        <w:t xml:space="preserve"> </w:t>
      </w:r>
      <w:r w:rsidRPr="00083041">
        <w:rPr>
          <w:rFonts w:ascii="Arial" w:hAnsi="Arial" w:cs="Arial"/>
        </w:rPr>
        <w:t xml:space="preserve">to </w:t>
      </w:r>
      <w:r w:rsidR="00D13E67" w:rsidRPr="00083041">
        <w:rPr>
          <w:rFonts w:ascii="Arial" w:hAnsi="Arial" w:cs="Arial"/>
        </w:rPr>
        <w:t xml:space="preserve">meet performance targets set out by UK and Welsh </w:t>
      </w:r>
      <w:r w:rsidR="007F6F43" w:rsidRPr="00083041">
        <w:rPr>
          <w:rFonts w:ascii="Arial" w:hAnsi="Arial" w:cs="Arial"/>
        </w:rPr>
        <w:t>G</w:t>
      </w:r>
      <w:r w:rsidR="00D13E67" w:rsidRPr="00083041">
        <w:rPr>
          <w:rFonts w:ascii="Arial" w:hAnsi="Arial" w:cs="Arial"/>
        </w:rPr>
        <w:t>overnment</w:t>
      </w:r>
      <w:r w:rsidR="007A58E8" w:rsidRPr="00083041">
        <w:rPr>
          <w:rFonts w:ascii="Arial" w:hAnsi="Arial" w:cs="Arial"/>
        </w:rPr>
        <w:t xml:space="preserve">. </w:t>
      </w:r>
      <w:r w:rsidR="006B0684" w:rsidRPr="00083041">
        <w:rPr>
          <w:rFonts w:ascii="Arial" w:hAnsi="Arial" w:cs="Arial"/>
        </w:rPr>
        <w:t xml:space="preserve">Role Culture is usually seen within </w:t>
      </w:r>
      <w:r w:rsidR="00101836" w:rsidRPr="00083041">
        <w:rPr>
          <w:rFonts w:ascii="Arial" w:hAnsi="Arial" w:cs="Arial"/>
        </w:rPr>
        <w:t>public</w:t>
      </w:r>
      <w:r w:rsidR="006B0684" w:rsidRPr="00083041">
        <w:rPr>
          <w:rFonts w:ascii="Arial" w:hAnsi="Arial" w:cs="Arial"/>
        </w:rPr>
        <w:t xml:space="preserve"> </w:t>
      </w:r>
      <w:r w:rsidR="001A1CDC" w:rsidRPr="00083041">
        <w:rPr>
          <w:rFonts w:ascii="Arial" w:hAnsi="Arial" w:cs="Arial"/>
        </w:rPr>
        <w:t>agencies</w:t>
      </w:r>
      <w:r w:rsidR="006B0684" w:rsidRPr="00083041">
        <w:rPr>
          <w:rFonts w:ascii="Arial" w:hAnsi="Arial" w:cs="Arial"/>
        </w:rPr>
        <w:t xml:space="preserve"> such as the NHS</w:t>
      </w:r>
      <w:r w:rsidR="00350281" w:rsidRPr="00083041">
        <w:rPr>
          <w:rFonts w:ascii="Arial" w:hAnsi="Arial" w:cs="Arial"/>
        </w:rPr>
        <w:t xml:space="preserve"> where </w:t>
      </w:r>
      <w:r w:rsidR="00B431A5" w:rsidRPr="00083041">
        <w:rPr>
          <w:rFonts w:ascii="Arial" w:hAnsi="Arial" w:cs="Arial"/>
        </w:rPr>
        <w:t xml:space="preserve">there are clear procedures </w:t>
      </w:r>
      <w:r w:rsidR="0081112A" w:rsidRPr="00083041">
        <w:rPr>
          <w:rFonts w:ascii="Arial" w:hAnsi="Arial" w:cs="Arial"/>
        </w:rPr>
        <w:t xml:space="preserve">and rules to ensure fair decisions. </w:t>
      </w:r>
      <w:r w:rsidR="00FA2827" w:rsidRPr="00083041">
        <w:rPr>
          <w:rFonts w:ascii="Arial" w:hAnsi="Arial" w:cs="Arial"/>
        </w:rPr>
        <w:t>Despite</w:t>
      </w:r>
      <w:r w:rsidR="00F3195E" w:rsidRPr="00083041">
        <w:rPr>
          <w:rFonts w:ascii="Arial" w:hAnsi="Arial" w:cs="Arial"/>
        </w:rPr>
        <w:t xml:space="preserve"> </w:t>
      </w:r>
      <w:r w:rsidR="00101836" w:rsidRPr="00083041">
        <w:rPr>
          <w:rFonts w:ascii="Arial" w:hAnsi="Arial" w:cs="Arial"/>
        </w:rPr>
        <w:t xml:space="preserve">being </w:t>
      </w:r>
      <w:r w:rsidR="00952CBB" w:rsidRPr="00083041">
        <w:rPr>
          <w:rFonts w:ascii="Arial" w:hAnsi="Arial" w:cs="Arial"/>
        </w:rPr>
        <w:t>logical</w:t>
      </w:r>
      <w:r w:rsidR="00521A32" w:rsidRPr="00083041">
        <w:rPr>
          <w:rFonts w:ascii="Arial" w:hAnsi="Arial" w:cs="Arial"/>
        </w:rPr>
        <w:t xml:space="preserve"> and </w:t>
      </w:r>
      <w:r w:rsidR="00101836" w:rsidRPr="00083041">
        <w:rPr>
          <w:rFonts w:ascii="Arial" w:hAnsi="Arial" w:cs="Arial"/>
        </w:rPr>
        <w:t>efficient</w:t>
      </w:r>
      <w:r w:rsidR="00521A32" w:rsidRPr="00083041">
        <w:rPr>
          <w:rFonts w:ascii="Arial" w:hAnsi="Arial" w:cs="Arial"/>
        </w:rPr>
        <w:t xml:space="preserve">, </w:t>
      </w:r>
      <w:r w:rsidR="00802609" w:rsidRPr="00083041">
        <w:rPr>
          <w:rFonts w:ascii="Arial" w:hAnsi="Arial" w:cs="Arial"/>
        </w:rPr>
        <w:t xml:space="preserve">it </w:t>
      </w:r>
      <w:r w:rsidR="00AA1745" w:rsidRPr="00083041">
        <w:rPr>
          <w:rFonts w:ascii="Arial" w:hAnsi="Arial" w:cs="Arial"/>
        </w:rPr>
        <w:t xml:space="preserve">can </w:t>
      </w:r>
      <w:r w:rsidR="00802609" w:rsidRPr="00083041">
        <w:rPr>
          <w:rFonts w:ascii="Arial" w:hAnsi="Arial" w:cs="Arial"/>
        </w:rPr>
        <w:t>caus</w:t>
      </w:r>
      <w:r w:rsidR="00AA1745" w:rsidRPr="00083041">
        <w:rPr>
          <w:rFonts w:ascii="Arial" w:hAnsi="Arial" w:cs="Arial"/>
        </w:rPr>
        <w:t>e</w:t>
      </w:r>
      <w:r w:rsidR="00802609" w:rsidRPr="00083041">
        <w:rPr>
          <w:rFonts w:ascii="Arial" w:hAnsi="Arial" w:cs="Arial"/>
        </w:rPr>
        <w:t xml:space="preserve"> </w:t>
      </w:r>
      <w:r w:rsidR="006429F0" w:rsidRPr="00083041">
        <w:rPr>
          <w:rFonts w:ascii="Arial" w:hAnsi="Arial" w:cs="Arial"/>
        </w:rPr>
        <w:t>inflexibility</w:t>
      </w:r>
      <w:r w:rsidR="003B56C9" w:rsidRPr="00083041">
        <w:rPr>
          <w:rFonts w:ascii="Arial" w:hAnsi="Arial" w:cs="Arial"/>
        </w:rPr>
        <w:t xml:space="preserve"> </w:t>
      </w:r>
      <w:r w:rsidR="00AA1745" w:rsidRPr="00083041">
        <w:rPr>
          <w:rFonts w:ascii="Arial" w:hAnsi="Arial" w:cs="Arial"/>
        </w:rPr>
        <w:t xml:space="preserve">if there is a </w:t>
      </w:r>
      <w:r w:rsidR="003B56C9" w:rsidRPr="00083041">
        <w:rPr>
          <w:rFonts w:ascii="Arial" w:hAnsi="Arial" w:cs="Arial"/>
        </w:rPr>
        <w:t xml:space="preserve">lack of </w:t>
      </w:r>
      <w:r w:rsidR="00313D9B" w:rsidRPr="00083041">
        <w:rPr>
          <w:rFonts w:ascii="Arial" w:hAnsi="Arial" w:cs="Arial"/>
        </w:rPr>
        <w:t>discretion to rules</w:t>
      </w:r>
      <w:r w:rsidR="00C216D2" w:rsidRPr="00083041">
        <w:rPr>
          <w:rFonts w:ascii="Arial" w:hAnsi="Arial" w:cs="Arial"/>
        </w:rPr>
        <w:t xml:space="preserve"> and regulations</w:t>
      </w:r>
      <w:r w:rsidR="00FA2827" w:rsidRPr="00083041">
        <w:rPr>
          <w:rFonts w:ascii="Arial" w:hAnsi="Arial" w:cs="Arial"/>
        </w:rPr>
        <w:t xml:space="preserve"> leaving staff little autonomy</w:t>
      </w:r>
      <w:r w:rsidR="00AA1745" w:rsidRPr="00083041">
        <w:rPr>
          <w:rFonts w:ascii="Arial" w:hAnsi="Arial" w:cs="Arial"/>
        </w:rPr>
        <w:t xml:space="preserve">. </w:t>
      </w:r>
      <w:r w:rsidR="00FA2827" w:rsidRPr="00083041">
        <w:rPr>
          <w:rFonts w:ascii="Arial" w:hAnsi="Arial" w:cs="Arial"/>
        </w:rPr>
        <w:t>Consequently,</w:t>
      </w:r>
      <w:r w:rsidR="005C0512" w:rsidRPr="00083041">
        <w:rPr>
          <w:rFonts w:ascii="Arial" w:hAnsi="Arial" w:cs="Arial"/>
        </w:rPr>
        <w:t xml:space="preserve"> this can </w:t>
      </w:r>
      <w:r w:rsidR="00FA2827" w:rsidRPr="00083041">
        <w:rPr>
          <w:rFonts w:ascii="Arial" w:hAnsi="Arial" w:cs="Arial"/>
        </w:rPr>
        <w:t>lead to</w:t>
      </w:r>
      <w:r w:rsidR="00313D9B" w:rsidRPr="00083041">
        <w:rPr>
          <w:rFonts w:ascii="Arial" w:hAnsi="Arial" w:cs="Arial"/>
        </w:rPr>
        <w:t xml:space="preserve"> a</w:t>
      </w:r>
      <w:r w:rsidR="005C0512" w:rsidRPr="00083041">
        <w:rPr>
          <w:rFonts w:ascii="Arial" w:hAnsi="Arial" w:cs="Arial"/>
        </w:rPr>
        <w:t xml:space="preserve">n </w:t>
      </w:r>
      <w:r w:rsidR="00FA2827" w:rsidRPr="00083041">
        <w:rPr>
          <w:rFonts w:ascii="Arial" w:hAnsi="Arial" w:cs="Arial"/>
        </w:rPr>
        <w:t>undynamic, un</w:t>
      </w:r>
      <w:r w:rsidR="006429F0" w:rsidRPr="00083041">
        <w:rPr>
          <w:rFonts w:ascii="Arial" w:hAnsi="Arial" w:cs="Arial"/>
        </w:rPr>
        <w:t>adapt</w:t>
      </w:r>
      <w:r w:rsidR="00FA2827" w:rsidRPr="00083041">
        <w:rPr>
          <w:rFonts w:ascii="Arial" w:hAnsi="Arial" w:cs="Arial"/>
        </w:rPr>
        <w:t>able</w:t>
      </w:r>
      <w:r w:rsidR="00313D9B" w:rsidRPr="00083041">
        <w:rPr>
          <w:rFonts w:ascii="Arial" w:hAnsi="Arial" w:cs="Arial"/>
        </w:rPr>
        <w:t xml:space="preserve"> organisation</w:t>
      </w:r>
      <w:r w:rsidR="00E4002F" w:rsidRPr="00083041">
        <w:rPr>
          <w:rFonts w:ascii="Arial" w:hAnsi="Arial" w:cs="Arial"/>
        </w:rPr>
        <w:t xml:space="preserve"> </w:t>
      </w:r>
      <w:r w:rsidR="00FA2827" w:rsidRPr="00083041">
        <w:rPr>
          <w:rFonts w:ascii="Arial" w:hAnsi="Arial" w:cs="Arial"/>
        </w:rPr>
        <w:t xml:space="preserve">which creates a </w:t>
      </w:r>
      <w:r w:rsidR="00E4002F" w:rsidRPr="00083041">
        <w:rPr>
          <w:rFonts w:ascii="Arial" w:hAnsi="Arial" w:cs="Arial"/>
        </w:rPr>
        <w:t xml:space="preserve">barrier for </w:t>
      </w:r>
      <w:r w:rsidR="005631A8" w:rsidRPr="00083041">
        <w:rPr>
          <w:rFonts w:ascii="Arial" w:hAnsi="Arial" w:cs="Arial"/>
        </w:rPr>
        <w:t xml:space="preserve">the delivery of a </w:t>
      </w:r>
      <w:r w:rsidR="00E4002F" w:rsidRPr="00083041">
        <w:rPr>
          <w:rFonts w:ascii="Arial" w:hAnsi="Arial" w:cs="Arial"/>
        </w:rPr>
        <w:t>fair and prompt service</w:t>
      </w:r>
      <w:r w:rsidR="0038635E" w:rsidRPr="00083041">
        <w:rPr>
          <w:rFonts w:ascii="Arial" w:hAnsi="Arial" w:cs="Arial"/>
        </w:rPr>
        <w:t xml:space="preserve"> </w:t>
      </w:r>
      <w:r w:rsidR="00867EB2" w:rsidRPr="00083041">
        <w:rPr>
          <w:rFonts w:ascii="Arial" w:hAnsi="Arial" w:cs="Arial"/>
        </w:rPr>
        <w:t>(</w:t>
      </w:r>
      <w:r w:rsidR="0038635E" w:rsidRPr="00083041">
        <w:rPr>
          <w:rFonts w:ascii="Arial" w:hAnsi="Arial" w:cs="Arial"/>
        </w:rPr>
        <w:t>Fraser</w:t>
      </w:r>
      <w:r w:rsidR="00867EB2" w:rsidRPr="00083041">
        <w:rPr>
          <w:rFonts w:ascii="Arial" w:hAnsi="Arial" w:cs="Arial"/>
        </w:rPr>
        <w:t xml:space="preserve"> </w:t>
      </w:r>
      <w:r w:rsidR="0038635E" w:rsidRPr="00083041">
        <w:rPr>
          <w:rFonts w:ascii="Arial" w:hAnsi="Arial" w:cs="Arial"/>
        </w:rPr>
        <w:t>and Matthews</w:t>
      </w:r>
      <w:r w:rsidR="00867EB2" w:rsidRPr="00083041">
        <w:rPr>
          <w:rFonts w:ascii="Arial" w:hAnsi="Arial" w:cs="Arial"/>
        </w:rPr>
        <w:t xml:space="preserve"> </w:t>
      </w:r>
      <w:r w:rsidR="0038635E" w:rsidRPr="00083041">
        <w:rPr>
          <w:rFonts w:ascii="Arial" w:hAnsi="Arial" w:cs="Arial"/>
        </w:rPr>
        <w:t>2008).</w:t>
      </w:r>
      <w:r w:rsidR="00E4002F" w:rsidRPr="00083041">
        <w:rPr>
          <w:rFonts w:ascii="Arial" w:hAnsi="Arial" w:cs="Arial"/>
        </w:rPr>
        <w:t xml:space="preserve"> </w:t>
      </w:r>
    </w:p>
    <w:p w14:paraId="6839531F" w14:textId="77777777" w:rsidR="005E3E2D" w:rsidRPr="00083041" w:rsidRDefault="005E3E2D" w:rsidP="00170A77">
      <w:pPr>
        <w:pStyle w:val="paragraph"/>
        <w:spacing w:before="0" w:beforeAutospacing="0" w:after="0" w:afterAutospacing="0" w:line="360" w:lineRule="auto"/>
        <w:jc w:val="both"/>
        <w:textAlignment w:val="baseline"/>
        <w:rPr>
          <w:rFonts w:ascii="Arial" w:hAnsi="Arial" w:cs="Arial"/>
        </w:rPr>
      </w:pPr>
    </w:p>
    <w:p w14:paraId="60F195F9" w14:textId="25561C73" w:rsidR="00D13E67" w:rsidRPr="00083041" w:rsidRDefault="000F4FEA"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In con</w:t>
      </w:r>
      <w:r w:rsidR="00E97FD9" w:rsidRPr="00083041">
        <w:rPr>
          <w:rFonts w:ascii="Arial" w:hAnsi="Arial" w:cs="Arial"/>
        </w:rPr>
        <w:t>trast</w:t>
      </w:r>
      <w:r w:rsidR="009F2B2E" w:rsidRPr="00083041">
        <w:rPr>
          <w:rFonts w:ascii="Arial" w:hAnsi="Arial" w:cs="Arial"/>
        </w:rPr>
        <w:t xml:space="preserve">, </w:t>
      </w:r>
      <w:r w:rsidR="00E97FD9" w:rsidRPr="00083041">
        <w:rPr>
          <w:rFonts w:ascii="Arial" w:hAnsi="Arial" w:cs="Arial"/>
        </w:rPr>
        <w:t xml:space="preserve">there is a </w:t>
      </w:r>
      <w:r w:rsidR="005929AF" w:rsidRPr="00083041">
        <w:rPr>
          <w:rFonts w:ascii="Arial" w:hAnsi="Arial" w:cs="Arial"/>
        </w:rPr>
        <w:t xml:space="preserve">variety of different </w:t>
      </w:r>
      <w:r w:rsidR="00555504" w:rsidRPr="00083041">
        <w:rPr>
          <w:rFonts w:ascii="Arial" w:hAnsi="Arial" w:cs="Arial"/>
        </w:rPr>
        <w:t>working environments</w:t>
      </w:r>
      <w:r w:rsidR="00EC530D" w:rsidRPr="00083041">
        <w:rPr>
          <w:rFonts w:ascii="Arial" w:hAnsi="Arial" w:cs="Arial"/>
        </w:rPr>
        <w:t xml:space="preserve">, departments, </w:t>
      </w:r>
      <w:r w:rsidR="007675A2" w:rsidRPr="00083041">
        <w:rPr>
          <w:rFonts w:ascii="Arial" w:hAnsi="Arial" w:cs="Arial"/>
        </w:rPr>
        <w:t>specialities,</w:t>
      </w:r>
      <w:r w:rsidR="00555504" w:rsidRPr="00083041">
        <w:rPr>
          <w:rFonts w:ascii="Arial" w:hAnsi="Arial" w:cs="Arial"/>
        </w:rPr>
        <w:t xml:space="preserve"> and professionals within </w:t>
      </w:r>
      <w:r w:rsidRPr="00083041">
        <w:rPr>
          <w:rFonts w:ascii="Arial" w:hAnsi="Arial" w:cs="Arial"/>
        </w:rPr>
        <w:t>WAST</w:t>
      </w:r>
      <w:r w:rsidR="00E26FD1" w:rsidRPr="00083041">
        <w:rPr>
          <w:rFonts w:ascii="Arial" w:hAnsi="Arial" w:cs="Arial"/>
        </w:rPr>
        <w:t xml:space="preserve"> and </w:t>
      </w:r>
      <w:r w:rsidR="00A6615A" w:rsidRPr="00083041">
        <w:rPr>
          <w:rFonts w:ascii="Arial" w:hAnsi="Arial" w:cs="Arial"/>
        </w:rPr>
        <w:t>would</w:t>
      </w:r>
      <w:r w:rsidR="00E26FD1" w:rsidRPr="00083041">
        <w:rPr>
          <w:rFonts w:ascii="Arial" w:hAnsi="Arial" w:cs="Arial"/>
        </w:rPr>
        <w:t xml:space="preserve"> be referred to as </w:t>
      </w:r>
      <w:r w:rsidR="002A1933" w:rsidRPr="00083041">
        <w:rPr>
          <w:rFonts w:ascii="Arial" w:hAnsi="Arial" w:cs="Arial"/>
        </w:rPr>
        <w:t>p</w:t>
      </w:r>
      <w:r w:rsidR="00E26FD1" w:rsidRPr="00083041">
        <w:rPr>
          <w:rFonts w:ascii="Arial" w:hAnsi="Arial" w:cs="Arial"/>
        </w:rPr>
        <w:t>illars</w:t>
      </w:r>
      <w:r w:rsidR="00A6615A" w:rsidRPr="00083041">
        <w:rPr>
          <w:rFonts w:ascii="Arial" w:hAnsi="Arial" w:cs="Arial"/>
        </w:rPr>
        <w:t xml:space="preserve"> </w:t>
      </w:r>
      <w:r w:rsidR="0010535F" w:rsidRPr="00083041">
        <w:rPr>
          <w:rFonts w:ascii="Arial" w:hAnsi="Arial" w:cs="Arial"/>
        </w:rPr>
        <w:t>by</w:t>
      </w:r>
      <w:r w:rsidR="00A6615A" w:rsidRPr="00083041">
        <w:rPr>
          <w:rFonts w:ascii="Arial" w:hAnsi="Arial" w:cs="Arial"/>
        </w:rPr>
        <w:t xml:space="preserve"> </w:t>
      </w:r>
      <w:r w:rsidR="00E26FD1" w:rsidRPr="00083041">
        <w:rPr>
          <w:rFonts w:ascii="Arial" w:hAnsi="Arial" w:cs="Arial"/>
        </w:rPr>
        <w:t>Handy</w:t>
      </w:r>
      <w:r w:rsidR="00A6615A" w:rsidRPr="00083041">
        <w:rPr>
          <w:rFonts w:ascii="Arial" w:hAnsi="Arial" w:cs="Arial"/>
        </w:rPr>
        <w:t xml:space="preserve"> (</w:t>
      </w:r>
      <w:r w:rsidR="00E26FD1" w:rsidRPr="00083041">
        <w:rPr>
          <w:rFonts w:ascii="Arial" w:hAnsi="Arial" w:cs="Arial"/>
        </w:rPr>
        <w:t>1976b)</w:t>
      </w:r>
      <w:r w:rsidR="002A1933" w:rsidRPr="00083041">
        <w:rPr>
          <w:rFonts w:ascii="Arial" w:hAnsi="Arial" w:cs="Arial"/>
        </w:rPr>
        <w:t>. C</w:t>
      </w:r>
      <w:r w:rsidR="00B25B46" w:rsidRPr="00083041">
        <w:rPr>
          <w:rFonts w:ascii="Arial" w:hAnsi="Arial" w:cs="Arial"/>
        </w:rPr>
        <w:t>ontrolled by a top tier structure of senior managers</w:t>
      </w:r>
      <w:r w:rsidR="00AB1F06" w:rsidRPr="00083041">
        <w:rPr>
          <w:rFonts w:ascii="Arial" w:hAnsi="Arial" w:cs="Arial"/>
        </w:rPr>
        <w:t xml:space="preserve">, </w:t>
      </w:r>
      <w:r w:rsidR="00E70994" w:rsidRPr="00083041">
        <w:rPr>
          <w:rFonts w:ascii="Arial" w:hAnsi="Arial" w:cs="Arial"/>
        </w:rPr>
        <w:t xml:space="preserve">these departments are </w:t>
      </w:r>
      <w:r w:rsidR="00E934FD" w:rsidRPr="00083041">
        <w:rPr>
          <w:rFonts w:ascii="Arial" w:hAnsi="Arial" w:cs="Arial"/>
        </w:rPr>
        <w:t xml:space="preserve">where </w:t>
      </w:r>
      <w:r w:rsidR="00793598" w:rsidRPr="00083041">
        <w:rPr>
          <w:rFonts w:ascii="Arial" w:hAnsi="Arial" w:cs="Arial"/>
        </w:rPr>
        <w:t xml:space="preserve">separate </w:t>
      </w:r>
      <w:r w:rsidR="00141BFF" w:rsidRPr="00083041">
        <w:rPr>
          <w:rFonts w:ascii="Arial" w:hAnsi="Arial" w:cs="Arial"/>
        </w:rPr>
        <w:t>sub</w:t>
      </w:r>
      <w:r w:rsidR="00793598" w:rsidRPr="00083041">
        <w:rPr>
          <w:rFonts w:ascii="Arial" w:hAnsi="Arial" w:cs="Arial"/>
        </w:rPr>
        <w:t>-</w:t>
      </w:r>
      <w:r w:rsidR="00141BFF" w:rsidRPr="00083041">
        <w:rPr>
          <w:rFonts w:ascii="Arial" w:hAnsi="Arial" w:cs="Arial"/>
        </w:rPr>
        <w:t xml:space="preserve">cultures </w:t>
      </w:r>
      <w:r w:rsidR="00E934FD" w:rsidRPr="00083041">
        <w:rPr>
          <w:rFonts w:ascii="Arial" w:hAnsi="Arial" w:cs="Arial"/>
        </w:rPr>
        <w:t>can be identified</w:t>
      </w:r>
      <w:r w:rsidR="00BF396A" w:rsidRPr="00083041">
        <w:rPr>
          <w:rFonts w:ascii="Arial" w:hAnsi="Arial" w:cs="Arial"/>
        </w:rPr>
        <w:t xml:space="preserve">. </w:t>
      </w:r>
      <w:r w:rsidR="007675A2" w:rsidRPr="00083041">
        <w:rPr>
          <w:rFonts w:ascii="Arial" w:hAnsi="Arial" w:cs="Arial"/>
        </w:rPr>
        <w:t xml:space="preserve">This was also </w:t>
      </w:r>
      <w:r w:rsidR="00AF5EF4" w:rsidRPr="00083041">
        <w:rPr>
          <w:rFonts w:ascii="Arial" w:hAnsi="Arial" w:cs="Arial"/>
        </w:rPr>
        <w:t>o</w:t>
      </w:r>
      <w:r w:rsidR="00BF396A" w:rsidRPr="00083041">
        <w:rPr>
          <w:rFonts w:ascii="Arial" w:hAnsi="Arial" w:cs="Arial"/>
        </w:rPr>
        <w:t>bserved in</w:t>
      </w:r>
      <w:r w:rsidR="00325D9A" w:rsidRPr="00083041">
        <w:rPr>
          <w:rFonts w:ascii="Arial" w:hAnsi="Arial" w:cs="Arial"/>
        </w:rPr>
        <w:t xml:space="preserve"> Wankhade’s qualitative study of UK Ambulance Service’s culture in 2012, </w:t>
      </w:r>
      <w:r w:rsidR="005631A8" w:rsidRPr="00083041">
        <w:rPr>
          <w:rFonts w:ascii="Arial" w:hAnsi="Arial" w:cs="Arial"/>
        </w:rPr>
        <w:t xml:space="preserve">where </w:t>
      </w:r>
      <w:r w:rsidR="00AB1F06" w:rsidRPr="00083041">
        <w:rPr>
          <w:rFonts w:ascii="Arial" w:hAnsi="Arial" w:cs="Arial"/>
        </w:rPr>
        <w:t xml:space="preserve">he reports that </w:t>
      </w:r>
      <w:r w:rsidR="00325D9A" w:rsidRPr="00083041">
        <w:rPr>
          <w:rFonts w:ascii="Arial" w:hAnsi="Arial" w:cs="Arial"/>
        </w:rPr>
        <w:t xml:space="preserve">responders talked of being in their own tribes and held specific beliefs on what performance was. </w:t>
      </w:r>
    </w:p>
    <w:p w14:paraId="14AF1817" w14:textId="77777777" w:rsidR="00D13E67" w:rsidRPr="00083041" w:rsidRDefault="00D13E67" w:rsidP="00170A77">
      <w:pPr>
        <w:pStyle w:val="paragraph"/>
        <w:spacing w:before="0" w:beforeAutospacing="0" w:after="0" w:afterAutospacing="0" w:line="360" w:lineRule="auto"/>
        <w:jc w:val="both"/>
        <w:textAlignment w:val="baseline"/>
        <w:rPr>
          <w:rFonts w:ascii="Arial" w:hAnsi="Arial" w:cs="Arial"/>
        </w:rPr>
      </w:pPr>
    </w:p>
    <w:p w14:paraId="5D0C8506" w14:textId="7BE063DC" w:rsidR="009B4267" w:rsidRDefault="00793598"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Fr</w:t>
      </w:r>
      <w:r w:rsidR="00853425" w:rsidRPr="00083041">
        <w:rPr>
          <w:rFonts w:ascii="Arial" w:hAnsi="Arial" w:cs="Arial"/>
        </w:rPr>
        <w:t xml:space="preserve">om </w:t>
      </w:r>
      <w:r w:rsidR="00C85792" w:rsidRPr="00083041">
        <w:rPr>
          <w:rFonts w:ascii="Arial" w:hAnsi="Arial" w:cs="Arial"/>
        </w:rPr>
        <w:t>within my own w</w:t>
      </w:r>
      <w:r w:rsidRPr="00083041">
        <w:rPr>
          <w:rFonts w:ascii="Arial" w:hAnsi="Arial" w:cs="Arial"/>
        </w:rPr>
        <w:t xml:space="preserve">orkplace </w:t>
      </w:r>
      <w:r w:rsidR="00664C8D" w:rsidRPr="00083041">
        <w:rPr>
          <w:rFonts w:ascii="Arial" w:hAnsi="Arial" w:cs="Arial"/>
        </w:rPr>
        <w:t>sphere</w:t>
      </w:r>
      <w:r w:rsidRPr="00083041">
        <w:rPr>
          <w:rFonts w:ascii="Arial" w:hAnsi="Arial" w:cs="Arial"/>
        </w:rPr>
        <w:t xml:space="preserve">, I feel that ‘Task’ is the dominating culture. This is due </w:t>
      </w:r>
      <w:r w:rsidR="002C2ABB" w:rsidRPr="00083041">
        <w:rPr>
          <w:rFonts w:ascii="Arial" w:hAnsi="Arial" w:cs="Arial"/>
        </w:rPr>
        <w:t>to Senior Paramedics being given a task to achieve, and the creativity and flexibility to achieve it. We are very independent in our work, and as individuals strive to empower others to</w:t>
      </w:r>
      <w:r w:rsidR="007F6F43" w:rsidRPr="00083041">
        <w:rPr>
          <w:rFonts w:ascii="Arial" w:hAnsi="Arial" w:cs="Arial"/>
        </w:rPr>
        <w:t xml:space="preserve"> create </w:t>
      </w:r>
      <w:r w:rsidR="002C2ABB" w:rsidRPr="00083041">
        <w:rPr>
          <w:rFonts w:ascii="Arial" w:hAnsi="Arial" w:cs="Arial"/>
        </w:rPr>
        <w:t>wider organisation</w:t>
      </w:r>
      <w:r w:rsidR="007F6F43" w:rsidRPr="00083041">
        <w:rPr>
          <w:rFonts w:ascii="Arial" w:hAnsi="Arial" w:cs="Arial"/>
        </w:rPr>
        <w:t>al</w:t>
      </w:r>
      <w:r w:rsidR="002C2ABB" w:rsidRPr="00083041">
        <w:rPr>
          <w:rFonts w:ascii="Arial" w:hAnsi="Arial" w:cs="Arial"/>
        </w:rPr>
        <w:t xml:space="preserve"> progress.</w:t>
      </w:r>
      <w:r w:rsidR="00930FCB" w:rsidRPr="00083041">
        <w:rPr>
          <w:rFonts w:ascii="Arial" w:hAnsi="Arial" w:cs="Arial"/>
        </w:rPr>
        <w:t xml:space="preserve"> </w:t>
      </w:r>
      <w:r w:rsidR="00B36212" w:rsidRPr="00083041">
        <w:rPr>
          <w:rFonts w:ascii="Arial" w:hAnsi="Arial" w:cs="Arial"/>
        </w:rPr>
        <w:t xml:space="preserve">In Handy’s (1976b) opinion, </w:t>
      </w:r>
      <w:r w:rsidR="001F6D2E" w:rsidRPr="00083041">
        <w:rPr>
          <w:rFonts w:ascii="Arial" w:hAnsi="Arial" w:cs="Arial"/>
        </w:rPr>
        <w:t xml:space="preserve">this is the preferred culture for managers to work in </w:t>
      </w:r>
      <w:r w:rsidR="00EF1E2F" w:rsidRPr="00083041">
        <w:rPr>
          <w:rFonts w:ascii="Arial" w:hAnsi="Arial" w:cs="Arial"/>
        </w:rPr>
        <w:t xml:space="preserve">as it </w:t>
      </w:r>
      <w:r w:rsidR="0039527E" w:rsidRPr="00083041">
        <w:rPr>
          <w:rFonts w:ascii="Arial" w:hAnsi="Arial" w:cs="Arial"/>
        </w:rPr>
        <w:t>embraces the ideologies of change</w:t>
      </w:r>
      <w:r w:rsidR="009F6DBE" w:rsidRPr="00083041">
        <w:rPr>
          <w:rFonts w:ascii="Arial" w:hAnsi="Arial" w:cs="Arial"/>
        </w:rPr>
        <w:t xml:space="preserve"> culture</w:t>
      </w:r>
      <w:r w:rsidR="00222471" w:rsidRPr="00083041">
        <w:rPr>
          <w:rFonts w:ascii="Arial" w:hAnsi="Arial" w:cs="Arial"/>
        </w:rPr>
        <w:t xml:space="preserve"> and </w:t>
      </w:r>
      <w:r w:rsidR="0039527E" w:rsidRPr="00083041">
        <w:rPr>
          <w:rFonts w:ascii="Arial" w:hAnsi="Arial" w:cs="Arial"/>
        </w:rPr>
        <w:t>individual freedom</w:t>
      </w:r>
      <w:r w:rsidR="00222471" w:rsidRPr="00083041">
        <w:rPr>
          <w:rFonts w:ascii="Arial" w:hAnsi="Arial" w:cs="Arial"/>
        </w:rPr>
        <w:t xml:space="preserve"> to act and adapt. </w:t>
      </w:r>
      <w:r w:rsidR="0039527E" w:rsidRPr="00083041">
        <w:rPr>
          <w:rFonts w:ascii="Arial" w:hAnsi="Arial" w:cs="Arial"/>
        </w:rPr>
        <w:t xml:space="preserve"> </w:t>
      </w:r>
    </w:p>
    <w:p w14:paraId="593A6BD3" w14:textId="77777777" w:rsidR="009B3021" w:rsidRDefault="009B3021" w:rsidP="00170A77">
      <w:pPr>
        <w:pStyle w:val="paragraph"/>
        <w:spacing w:before="0" w:beforeAutospacing="0" w:after="0" w:afterAutospacing="0" w:line="360" w:lineRule="auto"/>
        <w:jc w:val="both"/>
        <w:textAlignment w:val="baseline"/>
        <w:rPr>
          <w:rFonts w:ascii="Arial" w:hAnsi="Arial" w:cs="Arial"/>
        </w:rPr>
      </w:pPr>
    </w:p>
    <w:p w14:paraId="1BE28CB2" w14:textId="5B42BB04" w:rsidR="009B3021" w:rsidRPr="00083041" w:rsidRDefault="009B3021" w:rsidP="00170A77">
      <w:pPr>
        <w:pStyle w:val="paragraph"/>
        <w:spacing w:before="0" w:beforeAutospacing="0" w:after="0" w:afterAutospacing="0" w:line="360" w:lineRule="auto"/>
        <w:jc w:val="both"/>
        <w:textAlignment w:val="baseline"/>
        <w:rPr>
          <w:rFonts w:ascii="Arial" w:hAnsi="Arial" w:cs="Arial"/>
        </w:rPr>
      </w:pPr>
      <w:r>
        <w:rPr>
          <w:rFonts w:ascii="Arial" w:hAnsi="Arial" w:cs="Arial"/>
        </w:rPr>
        <w:t xml:space="preserve">An example of </w:t>
      </w:r>
      <w:r w:rsidR="001D06CE">
        <w:rPr>
          <w:rFonts w:ascii="Arial" w:hAnsi="Arial" w:cs="Arial"/>
        </w:rPr>
        <w:t xml:space="preserve">where WAST have developed an opportunity </w:t>
      </w:r>
      <w:r w:rsidR="000A6820">
        <w:rPr>
          <w:rFonts w:ascii="Arial" w:hAnsi="Arial" w:cs="Arial"/>
        </w:rPr>
        <w:t xml:space="preserve">for staff </w:t>
      </w:r>
      <w:r w:rsidR="001D06CE">
        <w:rPr>
          <w:rFonts w:ascii="Arial" w:hAnsi="Arial" w:cs="Arial"/>
        </w:rPr>
        <w:t xml:space="preserve">to </w:t>
      </w:r>
      <w:r w:rsidR="004161AF">
        <w:rPr>
          <w:rFonts w:ascii="Arial" w:hAnsi="Arial" w:cs="Arial"/>
        </w:rPr>
        <w:t>join a Task subculture, is with the implementation of their ‘WiiN’</w:t>
      </w:r>
      <w:r w:rsidR="000A6820">
        <w:rPr>
          <w:rFonts w:ascii="Arial" w:hAnsi="Arial" w:cs="Arial"/>
        </w:rPr>
        <w:t xml:space="preserve"> project. </w:t>
      </w:r>
      <w:r w:rsidR="007E4B98">
        <w:rPr>
          <w:rFonts w:ascii="Arial" w:hAnsi="Arial" w:cs="Arial"/>
        </w:rPr>
        <w:t xml:space="preserve">Where staff are encouraged to </w:t>
      </w:r>
      <w:r w:rsidR="00146ACC">
        <w:rPr>
          <w:rFonts w:ascii="Arial" w:hAnsi="Arial" w:cs="Arial"/>
        </w:rPr>
        <w:t xml:space="preserve">innovate </w:t>
      </w:r>
      <w:r w:rsidR="007E4B98">
        <w:rPr>
          <w:rFonts w:ascii="Arial" w:hAnsi="Arial" w:cs="Arial"/>
        </w:rPr>
        <w:t>local and regional initiatives</w:t>
      </w:r>
      <w:r w:rsidR="00146ACC">
        <w:rPr>
          <w:rFonts w:ascii="Arial" w:hAnsi="Arial" w:cs="Arial"/>
        </w:rPr>
        <w:t xml:space="preserve"> and contribute </w:t>
      </w:r>
      <w:r w:rsidR="0003136A">
        <w:rPr>
          <w:rFonts w:ascii="Arial" w:hAnsi="Arial" w:cs="Arial"/>
        </w:rPr>
        <w:t xml:space="preserve">through the </w:t>
      </w:r>
      <w:r w:rsidR="0050758B">
        <w:rPr>
          <w:rFonts w:ascii="Arial" w:hAnsi="Arial" w:cs="Arial"/>
        </w:rPr>
        <w:t>‘</w:t>
      </w:r>
      <w:r w:rsidR="0003136A">
        <w:rPr>
          <w:rFonts w:ascii="Arial" w:hAnsi="Arial" w:cs="Arial"/>
        </w:rPr>
        <w:t>Wiin’ platform</w:t>
      </w:r>
      <w:r w:rsidR="0050758B">
        <w:rPr>
          <w:rFonts w:ascii="Arial" w:hAnsi="Arial" w:cs="Arial"/>
        </w:rPr>
        <w:t xml:space="preserve">. </w:t>
      </w:r>
      <w:r w:rsidR="00C174F4">
        <w:rPr>
          <w:rFonts w:ascii="Arial" w:hAnsi="Arial" w:cs="Arial"/>
        </w:rPr>
        <w:t xml:space="preserve">If the idea </w:t>
      </w:r>
      <w:r w:rsidR="003E1632">
        <w:rPr>
          <w:rFonts w:ascii="Arial" w:hAnsi="Arial" w:cs="Arial"/>
        </w:rPr>
        <w:t xml:space="preserve">has the potential to transform and deliver the objectives outlined within the </w:t>
      </w:r>
      <w:r w:rsidR="000C7927">
        <w:rPr>
          <w:rFonts w:ascii="Arial" w:hAnsi="Arial" w:cs="Arial"/>
        </w:rPr>
        <w:t>Integrated Medium</w:t>
      </w:r>
      <w:r w:rsidR="000C7927">
        <w:rPr>
          <w:rFonts w:ascii="Arial" w:hAnsi="Arial" w:cs="Arial"/>
        </w:rPr>
        <w:t>-</w:t>
      </w:r>
      <w:r w:rsidR="000C7927">
        <w:rPr>
          <w:rFonts w:ascii="Arial" w:hAnsi="Arial" w:cs="Arial"/>
        </w:rPr>
        <w:t>Term Plan</w:t>
      </w:r>
      <w:r w:rsidR="00B35544">
        <w:rPr>
          <w:rFonts w:ascii="Arial" w:hAnsi="Arial" w:cs="Arial"/>
        </w:rPr>
        <w:t xml:space="preserve"> (IMTP)</w:t>
      </w:r>
      <w:r w:rsidR="000C7927">
        <w:rPr>
          <w:rFonts w:ascii="Arial" w:hAnsi="Arial" w:cs="Arial"/>
        </w:rPr>
        <w:t>, then an individual’s project has the potential to be scaled up to the whole organisation</w:t>
      </w:r>
      <w:r w:rsidR="00B35544">
        <w:rPr>
          <w:rFonts w:ascii="Arial" w:hAnsi="Arial" w:cs="Arial"/>
        </w:rPr>
        <w:t xml:space="preserve"> (WAST 2023)</w:t>
      </w:r>
      <w:r w:rsidR="00760C2E">
        <w:rPr>
          <w:rFonts w:ascii="Arial" w:hAnsi="Arial" w:cs="Arial"/>
        </w:rPr>
        <w:t xml:space="preserve">. </w:t>
      </w:r>
    </w:p>
    <w:p w14:paraId="03214C84" w14:textId="77777777" w:rsidR="009B4267" w:rsidRPr="00083041" w:rsidRDefault="009B4267" w:rsidP="00170A77">
      <w:pPr>
        <w:pStyle w:val="paragraph"/>
        <w:spacing w:before="0" w:beforeAutospacing="0" w:after="0" w:afterAutospacing="0" w:line="360" w:lineRule="auto"/>
        <w:jc w:val="both"/>
        <w:textAlignment w:val="baseline"/>
        <w:rPr>
          <w:rFonts w:ascii="Arial" w:hAnsi="Arial" w:cs="Arial"/>
        </w:rPr>
      </w:pPr>
    </w:p>
    <w:p w14:paraId="7BBDDC49" w14:textId="1C989167" w:rsidR="003A75B1" w:rsidRPr="00083041" w:rsidRDefault="001363E5"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 xml:space="preserve">In the past, </w:t>
      </w:r>
      <w:r w:rsidR="000872C0" w:rsidRPr="00083041">
        <w:rPr>
          <w:rFonts w:ascii="Arial" w:hAnsi="Arial" w:cs="Arial"/>
        </w:rPr>
        <w:t xml:space="preserve">I have experienced </w:t>
      </w:r>
      <w:r w:rsidR="003917A9" w:rsidRPr="00083041">
        <w:rPr>
          <w:rFonts w:ascii="Arial" w:hAnsi="Arial" w:cs="Arial"/>
        </w:rPr>
        <w:t>challenges</w:t>
      </w:r>
      <w:r w:rsidR="000872C0" w:rsidRPr="00083041">
        <w:rPr>
          <w:rFonts w:ascii="Arial" w:hAnsi="Arial" w:cs="Arial"/>
        </w:rPr>
        <w:t xml:space="preserve"> due to culture that I will share through anecdotal evidence. </w:t>
      </w:r>
      <w:r w:rsidR="00930FCB" w:rsidRPr="00083041">
        <w:rPr>
          <w:rFonts w:ascii="Arial" w:hAnsi="Arial" w:cs="Arial"/>
        </w:rPr>
        <w:t xml:space="preserve">When I </w:t>
      </w:r>
      <w:r w:rsidR="002C2ABB" w:rsidRPr="00083041">
        <w:rPr>
          <w:rFonts w:ascii="Arial" w:hAnsi="Arial" w:cs="Arial"/>
        </w:rPr>
        <w:t>first t</w:t>
      </w:r>
      <w:r w:rsidR="00930FCB" w:rsidRPr="00083041">
        <w:rPr>
          <w:rFonts w:ascii="Arial" w:hAnsi="Arial" w:cs="Arial"/>
        </w:rPr>
        <w:t>ook</w:t>
      </w:r>
      <w:r w:rsidR="002C2ABB" w:rsidRPr="00083041">
        <w:rPr>
          <w:rFonts w:ascii="Arial" w:hAnsi="Arial" w:cs="Arial"/>
        </w:rPr>
        <w:t xml:space="preserve"> on the role, </w:t>
      </w:r>
      <w:r w:rsidR="00930FCB" w:rsidRPr="00083041">
        <w:rPr>
          <w:rFonts w:ascii="Arial" w:hAnsi="Arial" w:cs="Arial"/>
        </w:rPr>
        <w:t>it was</w:t>
      </w:r>
      <w:r w:rsidR="00093E3D" w:rsidRPr="00083041">
        <w:rPr>
          <w:rFonts w:ascii="Arial" w:hAnsi="Arial" w:cs="Arial"/>
        </w:rPr>
        <w:t xml:space="preserve"> within its infancy </w:t>
      </w:r>
      <w:r w:rsidR="00930FCB" w:rsidRPr="00083041">
        <w:rPr>
          <w:rFonts w:ascii="Arial" w:hAnsi="Arial" w:cs="Arial"/>
        </w:rPr>
        <w:t>a</w:t>
      </w:r>
      <w:r w:rsidR="00093E3D" w:rsidRPr="00083041">
        <w:rPr>
          <w:rFonts w:ascii="Arial" w:hAnsi="Arial" w:cs="Arial"/>
        </w:rPr>
        <w:t xml:space="preserve">s it was a </w:t>
      </w:r>
      <w:r w:rsidR="00930FCB" w:rsidRPr="00083041">
        <w:rPr>
          <w:rFonts w:ascii="Arial" w:hAnsi="Arial" w:cs="Arial"/>
        </w:rPr>
        <w:t xml:space="preserve">year into its </w:t>
      </w:r>
      <w:r w:rsidR="00666E2C" w:rsidRPr="00083041">
        <w:rPr>
          <w:rFonts w:ascii="Arial" w:hAnsi="Arial" w:cs="Arial"/>
        </w:rPr>
        <w:t>implementation</w:t>
      </w:r>
      <w:r w:rsidR="002C2ABB" w:rsidRPr="00083041">
        <w:rPr>
          <w:rFonts w:ascii="Arial" w:hAnsi="Arial" w:cs="Arial"/>
        </w:rPr>
        <w:t xml:space="preserve">. </w:t>
      </w:r>
      <w:r w:rsidR="00930FCB" w:rsidRPr="00083041">
        <w:rPr>
          <w:rFonts w:ascii="Arial" w:hAnsi="Arial" w:cs="Arial"/>
        </w:rPr>
        <w:t>I found s</w:t>
      </w:r>
      <w:r w:rsidR="002C2ABB" w:rsidRPr="00083041">
        <w:rPr>
          <w:rFonts w:ascii="Arial" w:hAnsi="Arial" w:cs="Arial"/>
        </w:rPr>
        <w:t xml:space="preserve">taff </w:t>
      </w:r>
      <w:r w:rsidR="00930FCB" w:rsidRPr="00083041">
        <w:rPr>
          <w:rFonts w:ascii="Arial" w:hAnsi="Arial" w:cs="Arial"/>
        </w:rPr>
        <w:t xml:space="preserve">to be </w:t>
      </w:r>
      <w:r w:rsidR="002C2ABB" w:rsidRPr="00083041">
        <w:rPr>
          <w:rFonts w:ascii="Arial" w:hAnsi="Arial" w:cs="Arial"/>
        </w:rPr>
        <w:t xml:space="preserve">defensive, </w:t>
      </w:r>
      <w:r w:rsidR="00673E5F" w:rsidRPr="00083041">
        <w:rPr>
          <w:rFonts w:ascii="Arial" w:hAnsi="Arial" w:cs="Arial"/>
        </w:rPr>
        <w:t>reluctant,</w:t>
      </w:r>
      <w:r w:rsidR="002C2ABB" w:rsidRPr="00083041">
        <w:rPr>
          <w:rFonts w:ascii="Arial" w:hAnsi="Arial" w:cs="Arial"/>
        </w:rPr>
        <w:t xml:space="preserve"> and fearful of the process, seeing the SP as the </w:t>
      </w:r>
      <w:r w:rsidR="00673E5F" w:rsidRPr="00083041">
        <w:rPr>
          <w:rFonts w:ascii="Arial" w:hAnsi="Arial" w:cs="Arial"/>
        </w:rPr>
        <w:t>transactional</w:t>
      </w:r>
      <w:r w:rsidR="002C2ABB" w:rsidRPr="00083041">
        <w:rPr>
          <w:rFonts w:ascii="Arial" w:hAnsi="Arial" w:cs="Arial"/>
        </w:rPr>
        <w:t xml:space="preserve"> leader to </w:t>
      </w:r>
      <w:r w:rsidR="00930FCB" w:rsidRPr="00083041">
        <w:rPr>
          <w:rFonts w:ascii="Arial" w:hAnsi="Arial" w:cs="Arial"/>
        </w:rPr>
        <w:t xml:space="preserve">be looking for fault, </w:t>
      </w:r>
      <w:r w:rsidR="002C2ABB" w:rsidRPr="00083041">
        <w:rPr>
          <w:rFonts w:ascii="Arial" w:hAnsi="Arial" w:cs="Arial"/>
        </w:rPr>
        <w:t xml:space="preserve">enforce </w:t>
      </w:r>
      <w:r w:rsidR="002C2ABB" w:rsidRPr="00083041">
        <w:rPr>
          <w:rFonts w:ascii="Arial" w:hAnsi="Arial" w:cs="Arial"/>
        </w:rPr>
        <w:lastRenderedPageBreak/>
        <w:t>policies and procedure</w:t>
      </w:r>
      <w:r w:rsidR="00673E5F" w:rsidRPr="00083041">
        <w:rPr>
          <w:rFonts w:ascii="Arial" w:hAnsi="Arial" w:cs="Arial"/>
        </w:rPr>
        <w:t>,</w:t>
      </w:r>
      <w:r w:rsidR="002C2ABB" w:rsidRPr="00083041">
        <w:rPr>
          <w:rFonts w:ascii="Arial" w:hAnsi="Arial" w:cs="Arial"/>
        </w:rPr>
        <w:t xml:space="preserve"> which historically they have been used to</w:t>
      </w:r>
      <w:r w:rsidR="00673E5F" w:rsidRPr="00083041">
        <w:rPr>
          <w:rFonts w:ascii="Arial" w:hAnsi="Arial" w:cs="Arial"/>
        </w:rPr>
        <w:t xml:space="preserve"> within the </w:t>
      </w:r>
      <w:r w:rsidR="00E87255" w:rsidRPr="00083041">
        <w:rPr>
          <w:rFonts w:ascii="Arial" w:hAnsi="Arial" w:cs="Arial"/>
        </w:rPr>
        <w:t>‘</w:t>
      </w:r>
      <w:r w:rsidR="00673E5F" w:rsidRPr="00083041">
        <w:rPr>
          <w:rFonts w:ascii="Arial" w:hAnsi="Arial" w:cs="Arial"/>
        </w:rPr>
        <w:t>Role Culture</w:t>
      </w:r>
      <w:r w:rsidR="00E87255" w:rsidRPr="00083041">
        <w:rPr>
          <w:rFonts w:ascii="Arial" w:hAnsi="Arial" w:cs="Arial"/>
        </w:rPr>
        <w:t>’</w:t>
      </w:r>
      <w:r w:rsidR="002C2ABB" w:rsidRPr="00083041">
        <w:rPr>
          <w:rFonts w:ascii="Arial" w:hAnsi="Arial" w:cs="Arial"/>
        </w:rPr>
        <w:t xml:space="preserve">. </w:t>
      </w:r>
    </w:p>
    <w:p w14:paraId="7C78E8B0" w14:textId="77777777" w:rsidR="000872C0" w:rsidRPr="00083041" w:rsidRDefault="000872C0" w:rsidP="00170A77">
      <w:pPr>
        <w:pStyle w:val="paragraph"/>
        <w:spacing w:before="0" w:beforeAutospacing="0" w:after="0" w:afterAutospacing="0" w:line="360" w:lineRule="auto"/>
        <w:jc w:val="both"/>
        <w:textAlignment w:val="baseline"/>
        <w:rPr>
          <w:rFonts w:ascii="Arial" w:hAnsi="Arial" w:cs="Arial"/>
        </w:rPr>
      </w:pPr>
    </w:p>
    <w:p w14:paraId="5C3E1FD3" w14:textId="77777777" w:rsidR="002F1C60" w:rsidRPr="00083041" w:rsidRDefault="004468EB"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 xml:space="preserve">Within the </w:t>
      </w:r>
      <w:r w:rsidR="00CF1FB6" w:rsidRPr="00083041">
        <w:rPr>
          <w:rFonts w:ascii="Arial" w:hAnsi="Arial" w:cs="Arial"/>
        </w:rPr>
        <w:t>modern-day</w:t>
      </w:r>
      <w:r w:rsidRPr="00083041">
        <w:rPr>
          <w:rFonts w:ascii="Arial" w:hAnsi="Arial" w:cs="Arial"/>
        </w:rPr>
        <w:t xml:space="preserve"> healthcare sector, structural change has become a </w:t>
      </w:r>
      <w:r w:rsidR="0029455B" w:rsidRPr="00083041">
        <w:rPr>
          <w:rFonts w:ascii="Arial" w:hAnsi="Arial" w:cs="Arial"/>
        </w:rPr>
        <w:t>concept experienced by most</w:t>
      </w:r>
      <w:r w:rsidR="00122FAD" w:rsidRPr="00083041">
        <w:rPr>
          <w:rFonts w:ascii="Arial" w:hAnsi="Arial" w:cs="Arial"/>
        </w:rPr>
        <w:t xml:space="preserve"> NHS workers</w:t>
      </w:r>
      <w:r w:rsidR="00550545" w:rsidRPr="00083041">
        <w:rPr>
          <w:rFonts w:ascii="Arial" w:hAnsi="Arial" w:cs="Arial"/>
        </w:rPr>
        <w:t xml:space="preserve">. </w:t>
      </w:r>
      <w:proofErr w:type="spellStart"/>
      <w:r w:rsidR="00677FA1" w:rsidRPr="00083041">
        <w:rPr>
          <w:rFonts w:ascii="Arial" w:hAnsi="Arial" w:cs="Arial"/>
        </w:rPr>
        <w:t>Reichers</w:t>
      </w:r>
      <w:proofErr w:type="spellEnd"/>
      <w:r w:rsidR="00677FA1" w:rsidRPr="00083041">
        <w:rPr>
          <w:rFonts w:ascii="Arial" w:hAnsi="Arial" w:cs="Arial"/>
        </w:rPr>
        <w:t xml:space="preserve">, Wanous, and Austin </w:t>
      </w:r>
      <w:r w:rsidR="00A22E9D" w:rsidRPr="00083041">
        <w:rPr>
          <w:rFonts w:ascii="Arial" w:hAnsi="Arial" w:cs="Arial"/>
        </w:rPr>
        <w:t>(1997) acknowledge employee cynicism when faced with change efforts</w:t>
      </w:r>
      <w:r w:rsidR="00B964F4" w:rsidRPr="00083041">
        <w:rPr>
          <w:rFonts w:ascii="Arial" w:hAnsi="Arial" w:cs="Arial"/>
        </w:rPr>
        <w:t xml:space="preserve"> which often leads </w:t>
      </w:r>
      <w:r w:rsidR="0059271F" w:rsidRPr="00083041">
        <w:rPr>
          <w:rFonts w:ascii="Arial" w:hAnsi="Arial" w:cs="Arial"/>
        </w:rPr>
        <w:t>staff to feel</w:t>
      </w:r>
      <w:r w:rsidR="00122FAD" w:rsidRPr="00083041">
        <w:rPr>
          <w:rFonts w:ascii="Arial" w:hAnsi="Arial" w:cs="Arial"/>
        </w:rPr>
        <w:t xml:space="preserve"> de-motivated</w:t>
      </w:r>
      <w:r w:rsidR="0014799B" w:rsidRPr="00083041">
        <w:rPr>
          <w:rFonts w:ascii="Arial" w:hAnsi="Arial" w:cs="Arial"/>
        </w:rPr>
        <w:t xml:space="preserve">, </w:t>
      </w:r>
      <w:r w:rsidR="00952F6A" w:rsidRPr="00083041">
        <w:rPr>
          <w:rFonts w:ascii="Arial" w:hAnsi="Arial" w:cs="Arial"/>
        </w:rPr>
        <w:t>resentful,</w:t>
      </w:r>
      <w:r w:rsidR="0014799B" w:rsidRPr="00083041">
        <w:rPr>
          <w:rFonts w:ascii="Arial" w:hAnsi="Arial" w:cs="Arial"/>
        </w:rPr>
        <w:t xml:space="preserve"> </w:t>
      </w:r>
      <w:r w:rsidR="001B5402" w:rsidRPr="00083041">
        <w:rPr>
          <w:rFonts w:ascii="Arial" w:hAnsi="Arial" w:cs="Arial"/>
        </w:rPr>
        <w:t xml:space="preserve">and </w:t>
      </w:r>
      <w:r w:rsidR="00B63C4E" w:rsidRPr="00083041">
        <w:rPr>
          <w:rFonts w:ascii="Arial" w:hAnsi="Arial" w:cs="Arial"/>
        </w:rPr>
        <w:t xml:space="preserve">feeling </w:t>
      </w:r>
      <w:r w:rsidR="001B5402" w:rsidRPr="00083041">
        <w:rPr>
          <w:rFonts w:ascii="Arial" w:hAnsi="Arial" w:cs="Arial"/>
        </w:rPr>
        <w:t>let down</w:t>
      </w:r>
      <w:r w:rsidR="00952F6A" w:rsidRPr="00083041">
        <w:rPr>
          <w:rFonts w:ascii="Arial" w:hAnsi="Arial" w:cs="Arial"/>
        </w:rPr>
        <w:t xml:space="preserve"> (Bamford and Daniel 2005).</w:t>
      </w:r>
      <w:r w:rsidR="00857F6D" w:rsidRPr="00083041">
        <w:rPr>
          <w:rFonts w:ascii="Arial" w:hAnsi="Arial" w:cs="Arial"/>
        </w:rPr>
        <w:t xml:space="preserve"> </w:t>
      </w:r>
    </w:p>
    <w:p w14:paraId="7F4D7C1B" w14:textId="35D80399" w:rsidR="002F1C60" w:rsidRPr="00083041" w:rsidRDefault="002F1C60"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Despite SP’s being in a good culture to influence and promote change, we need to be mindful of the overarching culture of WAST and the subcultures that staff align to when promoting and influencing change with</w:t>
      </w:r>
      <w:r w:rsidR="001A1CED" w:rsidRPr="00083041">
        <w:rPr>
          <w:rFonts w:ascii="Arial" w:hAnsi="Arial" w:cs="Arial"/>
        </w:rPr>
        <w:t>in</w:t>
      </w:r>
      <w:r w:rsidRPr="00083041">
        <w:rPr>
          <w:rFonts w:ascii="Arial" w:hAnsi="Arial" w:cs="Arial"/>
        </w:rPr>
        <w:t>.</w:t>
      </w:r>
    </w:p>
    <w:p w14:paraId="1DDB2D9A" w14:textId="77777777" w:rsidR="003A6881" w:rsidRPr="00083041" w:rsidRDefault="003A6881" w:rsidP="00170A77">
      <w:pPr>
        <w:pStyle w:val="paragraph"/>
        <w:spacing w:before="0" w:beforeAutospacing="0" w:after="0" w:afterAutospacing="0" w:line="360" w:lineRule="auto"/>
        <w:jc w:val="both"/>
        <w:textAlignment w:val="baseline"/>
        <w:rPr>
          <w:rFonts w:ascii="Arial" w:hAnsi="Arial" w:cs="Arial"/>
        </w:rPr>
      </w:pPr>
    </w:p>
    <w:p w14:paraId="5246B746" w14:textId="77777777" w:rsidR="00ED214E" w:rsidRPr="00083041" w:rsidRDefault="003A6881"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 xml:space="preserve">According to Schein (1996) poor communication between subcultures can have a detrimental impact and can create a cultural scenario of ‘us versus’ them. Therefore, by focusing on improving this, it can grow mutual understanding and learning. </w:t>
      </w:r>
    </w:p>
    <w:p w14:paraId="4144B0EE" w14:textId="77777777" w:rsidR="00ED214E" w:rsidRPr="00083041" w:rsidRDefault="00ED214E" w:rsidP="00170A77">
      <w:pPr>
        <w:pStyle w:val="paragraph"/>
        <w:spacing w:before="0" w:beforeAutospacing="0" w:after="0" w:afterAutospacing="0" w:line="360" w:lineRule="auto"/>
        <w:jc w:val="both"/>
        <w:textAlignment w:val="baseline"/>
        <w:rPr>
          <w:rFonts w:ascii="Arial" w:hAnsi="Arial" w:cs="Arial"/>
        </w:rPr>
      </w:pPr>
    </w:p>
    <w:p w14:paraId="7C77B7E9" w14:textId="7DF1D350" w:rsidR="00B63EF5" w:rsidRPr="00083041" w:rsidRDefault="004C4CFA"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 xml:space="preserve">In many organisations, </w:t>
      </w:r>
      <w:r w:rsidR="0059271F" w:rsidRPr="00083041">
        <w:rPr>
          <w:rFonts w:ascii="Arial" w:hAnsi="Arial" w:cs="Arial"/>
        </w:rPr>
        <w:t xml:space="preserve">projects fail most commonly </w:t>
      </w:r>
      <w:r w:rsidR="00B128AF" w:rsidRPr="00083041">
        <w:rPr>
          <w:rFonts w:ascii="Arial" w:hAnsi="Arial" w:cs="Arial"/>
        </w:rPr>
        <w:t>to human issues rather than technical issues</w:t>
      </w:r>
      <w:r w:rsidR="008037A3" w:rsidRPr="00083041">
        <w:rPr>
          <w:rFonts w:ascii="Arial" w:hAnsi="Arial" w:cs="Arial"/>
        </w:rPr>
        <w:t xml:space="preserve"> with </w:t>
      </w:r>
      <w:r w:rsidR="00857F6D" w:rsidRPr="00083041">
        <w:rPr>
          <w:rFonts w:ascii="Arial" w:hAnsi="Arial" w:cs="Arial"/>
        </w:rPr>
        <w:t xml:space="preserve">Burns (2004) </w:t>
      </w:r>
      <w:r w:rsidR="00AE55C8" w:rsidRPr="00083041">
        <w:rPr>
          <w:rFonts w:ascii="Arial" w:hAnsi="Arial" w:cs="Arial"/>
        </w:rPr>
        <w:t>connect</w:t>
      </w:r>
      <w:r w:rsidR="008037A3" w:rsidRPr="00083041">
        <w:rPr>
          <w:rFonts w:ascii="Arial" w:hAnsi="Arial" w:cs="Arial"/>
        </w:rPr>
        <w:t>ing</w:t>
      </w:r>
      <w:r w:rsidR="00AE55C8" w:rsidRPr="00083041">
        <w:rPr>
          <w:rFonts w:ascii="Arial" w:hAnsi="Arial" w:cs="Arial"/>
        </w:rPr>
        <w:t xml:space="preserve"> the idea </w:t>
      </w:r>
      <w:r w:rsidR="00A9039F" w:rsidRPr="00083041">
        <w:rPr>
          <w:rFonts w:ascii="Arial" w:hAnsi="Arial" w:cs="Arial"/>
        </w:rPr>
        <w:t xml:space="preserve">of </w:t>
      </w:r>
      <w:r w:rsidR="00AC55F2" w:rsidRPr="00083041">
        <w:rPr>
          <w:rFonts w:ascii="Arial" w:hAnsi="Arial" w:cs="Arial"/>
        </w:rPr>
        <w:t xml:space="preserve">similar </w:t>
      </w:r>
      <w:r w:rsidR="008037A3" w:rsidRPr="00083041">
        <w:rPr>
          <w:rFonts w:ascii="Arial" w:hAnsi="Arial" w:cs="Arial"/>
        </w:rPr>
        <w:t xml:space="preserve">behavioural </w:t>
      </w:r>
      <w:r w:rsidR="00AC55F2" w:rsidRPr="00083041">
        <w:rPr>
          <w:rFonts w:ascii="Arial" w:hAnsi="Arial" w:cs="Arial"/>
        </w:rPr>
        <w:t xml:space="preserve">responses seen in </w:t>
      </w:r>
      <w:r w:rsidR="00D74E04" w:rsidRPr="00083041">
        <w:rPr>
          <w:rFonts w:ascii="Arial" w:hAnsi="Arial" w:cs="Arial"/>
        </w:rPr>
        <w:t>bereavement</w:t>
      </w:r>
      <w:r w:rsidR="00AC55F2" w:rsidRPr="00083041">
        <w:rPr>
          <w:rFonts w:ascii="Arial" w:hAnsi="Arial" w:cs="Arial"/>
        </w:rPr>
        <w:t xml:space="preserve"> </w:t>
      </w:r>
      <w:r w:rsidR="001A4D87" w:rsidRPr="00083041">
        <w:rPr>
          <w:rFonts w:ascii="Arial" w:hAnsi="Arial" w:cs="Arial"/>
        </w:rPr>
        <w:t>and in</w:t>
      </w:r>
      <w:r w:rsidR="00D74E04" w:rsidRPr="00083041">
        <w:rPr>
          <w:rFonts w:ascii="Arial" w:hAnsi="Arial" w:cs="Arial"/>
        </w:rPr>
        <w:t xml:space="preserve"> organisational change</w:t>
      </w:r>
      <w:r w:rsidR="00B63EF5" w:rsidRPr="00083041">
        <w:rPr>
          <w:rFonts w:ascii="Arial" w:hAnsi="Arial" w:cs="Arial"/>
        </w:rPr>
        <w:t xml:space="preserve">. </w:t>
      </w:r>
    </w:p>
    <w:p w14:paraId="5CB59ABE" w14:textId="19EC6A85" w:rsidR="00B63EF5" w:rsidRPr="00083041" w:rsidRDefault="00B63EF5" w:rsidP="00170A77">
      <w:pPr>
        <w:pStyle w:val="paragraph"/>
        <w:spacing w:before="0" w:beforeAutospacing="0" w:after="0" w:afterAutospacing="0" w:line="360" w:lineRule="auto"/>
        <w:jc w:val="both"/>
        <w:textAlignment w:val="baseline"/>
        <w:rPr>
          <w:rFonts w:ascii="Arial" w:hAnsi="Arial" w:cs="Arial"/>
        </w:rPr>
      </w:pPr>
    </w:p>
    <w:p w14:paraId="1C3A5061" w14:textId="77777777" w:rsidR="001A4D87" w:rsidRPr="00083041" w:rsidRDefault="00897890"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 xml:space="preserve">The Kubler-Ross change curve has long been associated </w:t>
      </w:r>
      <w:r w:rsidR="00236414" w:rsidRPr="00083041">
        <w:rPr>
          <w:rFonts w:ascii="Arial" w:hAnsi="Arial" w:cs="Arial"/>
        </w:rPr>
        <w:t xml:space="preserve">with change management in </w:t>
      </w:r>
      <w:r w:rsidR="004B3292" w:rsidRPr="00083041">
        <w:rPr>
          <w:rFonts w:ascii="Arial" w:hAnsi="Arial" w:cs="Arial"/>
        </w:rPr>
        <w:t>organisations</w:t>
      </w:r>
      <w:r w:rsidR="00236414" w:rsidRPr="00083041">
        <w:rPr>
          <w:rFonts w:ascii="Arial" w:hAnsi="Arial" w:cs="Arial"/>
        </w:rPr>
        <w:t xml:space="preserve">, as a pragmatic way </w:t>
      </w:r>
      <w:r w:rsidR="004044F7" w:rsidRPr="00083041">
        <w:rPr>
          <w:rFonts w:ascii="Arial" w:hAnsi="Arial" w:cs="Arial"/>
        </w:rPr>
        <w:t>for</w:t>
      </w:r>
      <w:r w:rsidR="00236414" w:rsidRPr="00083041">
        <w:rPr>
          <w:rFonts w:ascii="Arial" w:hAnsi="Arial" w:cs="Arial"/>
        </w:rPr>
        <w:t xml:space="preserve"> </w:t>
      </w:r>
      <w:r w:rsidR="004044F7" w:rsidRPr="00083041">
        <w:rPr>
          <w:rFonts w:ascii="Arial" w:hAnsi="Arial" w:cs="Arial"/>
        </w:rPr>
        <w:t>managers to understand the emotional impact the change may have on their staff</w:t>
      </w:r>
      <w:r w:rsidR="0073559B" w:rsidRPr="00083041">
        <w:rPr>
          <w:rFonts w:ascii="Arial" w:hAnsi="Arial" w:cs="Arial"/>
        </w:rPr>
        <w:t xml:space="preserve"> to </w:t>
      </w:r>
      <w:r w:rsidR="006F62F7" w:rsidRPr="00083041">
        <w:rPr>
          <w:rFonts w:ascii="Arial" w:hAnsi="Arial" w:cs="Arial"/>
        </w:rPr>
        <w:t xml:space="preserve">foresee </w:t>
      </w:r>
      <w:r w:rsidR="0073559B" w:rsidRPr="00083041">
        <w:rPr>
          <w:rFonts w:ascii="Arial" w:hAnsi="Arial" w:cs="Arial"/>
        </w:rPr>
        <w:t xml:space="preserve">and prepare for </w:t>
      </w:r>
      <w:r w:rsidR="00F81456" w:rsidRPr="00083041">
        <w:rPr>
          <w:rFonts w:ascii="Arial" w:hAnsi="Arial" w:cs="Arial"/>
        </w:rPr>
        <w:t>challenges</w:t>
      </w:r>
      <w:r w:rsidR="006F62F7" w:rsidRPr="00083041">
        <w:rPr>
          <w:rFonts w:ascii="Arial" w:hAnsi="Arial" w:cs="Arial"/>
        </w:rPr>
        <w:t xml:space="preserve">. </w:t>
      </w:r>
      <w:r w:rsidR="0085779A" w:rsidRPr="00083041">
        <w:rPr>
          <w:rFonts w:ascii="Arial" w:hAnsi="Arial" w:cs="Arial"/>
        </w:rPr>
        <w:t xml:space="preserve">Initially </w:t>
      </w:r>
      <w:r w:rsidR="00C643C7" w:rsidRPr="00083041">
        <w:rPr>
          <w:rFonts w:ascii="Arial" w:hAnsi="Arial" w:cs="Arial"/>
        </w:rPr>
        <w:t xml:space="preserve">it was </w:t>
      </w:r>
      <w:r w:rsidR="0085779A" w:rsidRPr="00083041">
        <w:rPr>
          <w:rFonts w:ascii="Arial" w:hAnsi="Arial" w:cs="Arial"/>
        </w:rPr>
        <w:t xml:space="preserve">created </w:t>
      </w:r>
      <w:r w:rsidR="00AD38E1" w:rsidRPr="00083041">
        <w:rPr>
          <w:rFonts w:ascii="Arial" w:hAnsi="Arial" w:cs="Arial"/>
        </w:rPr>
        <w:t>to map out the journey for a patient who received a terminal ill</w:t>
      </w:r>
      <w:r w:rsidR="0018716F" w:rsidRPr="00083041">
        <w:rPr>
          <w:rFonts w:ascii="Arial" w:hAnsi="Arial" w:cs="Arial"/>
        </w:rPr>
        <w:t>ness</w:t>
      </w:r>
      <w:r w:rsidR="00AD38E1" w:rsidRPr="00083041">
        <w:rPr>
          <w:rFonts w:ascii="Arial" w:hAnsi="Arial" w:cs="Arial"/>
        </w:rPr>
        <w:t xml:space="preserve"> diagnosis or for a loss of a loved on. </w:t>
      </w:r>
    </w:p>
    <w:p w14:paraId="676BC787" w14:textId="77777777" w:rsidR="001A4D87" w:rsidRPr="00083041" w:rsidRDefault="001A4D87" w:rsidP="00170A77">
      <w:pPr>
        <w:pStyle w:val="paragraph"/>
        <w:spacing w:before="0" w:beforeAutospacing="0" w:after="0" w:afterAutospacing="0" w:line="360" w:lineRule="auto"/>
        <w:jc w:val="both"/>
        <w:textAlignment w:val="baseline"/>
        <w:rPr>
          <w:rFonts w:ascii="Arial" w:hAnsi="Arial" w:cs="Arial"/>
        </w:rPr>
      </w:pPr>
    </w:p>
    <w:p w14:paraId="4D730A61" w14:textId="042A5782" w:rsidR="00897890" w:rsidRPr="00083041" w:rsidRDefault="008400AA"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The five stages</w:t>
      </w:r>
      <w:r w:rsidR="00324603" w:rsidRPr="00083041">
        <w:rPr>
          <w:rFonts w:ascii="Arial" w:hAnsi="Arial" w:cs="Arial"/>
        </w:rPr>
        <w:t xml:space="preserve"> </w:t>
      </w:r>
      <w:proofErr w:type="gramStart"/>
      <w:r w:rsidR="00324603" w:rsidRPr="00083041">
        <w:rPr>
          <w:rFonts w:ascii="Arial" w:hAnsi="Arial" w:cs="Arial"/>
        </w:rPr>
        <w:t>include;</w:t>
      </w:r>
      <w:proofErr w:type="gramEnd"/>
      <w:r w:rsidR="00324603" w:rsidRPr="00083041">
        <w:rPr>
          <w:rFonts w:ascii="Arial" w:hAnsi="Arial" w:cs="Arial"/>
        </w:rPr>
        <w:t xml:space="preserve"> Denial, Anger, Bargaining, Depression, Acceptance </w:t>
      </w:r>
      <w:r w:rsidR="008265A5" w:rsidRPr="00083041">
        <w:rPr>
          <w:rFonts w:ascii="Arial" w:hAnsi="Arial" w:cs="Arial"/>
        </w:rPr>
        <w:t xml:space="preserve">and the sixth later added, Adapted Behaviour. </w:t>
      </w:r>
      <w:r w:rsidR="005E1F7D" w:rsidRPr="00083041">
        <w:rPr>
          <w:rFonts w:ascii="Arial" w:hAnsi="Arial" w:cs="Arial"/>
        </w:rPr>
        <w:t xml:space="preserve">There has been a shared agreement amongst </w:t>
      </w:r>
      <w:r w:rsidR="009E4B73" w:rsidRPr="00083041">
        <w:rPr>
          <w:rFonts w:ascii="Arial" w:hAnsi="Arial" w:cs="Arial"/>
        </w:rPr>
        <w:t xml:space="preserve">organisational </w:t>
      </w:r>
      <w:r w:rsidR="005E1F7D" w:rsidRPr="00083041">
        <w:rPr>
          <w:rFonts w:ascii="Arial" w:hAnsi="Arial" w:cs="Arial"/>
        </w:rPr>
        <w:t xml:space="preserve">change </w:t>
      </w:r>
      <w:r w:rsidR="009E4B73" w:rsidRPr="00083041">
        <w:rPr>
          <w:rFonts w:ascii="Arial" w:hAnsi="Arial" w:cs="Arial"/>
        </w:rPr>
        <w:t>consultants</w:t>
      </w:r>
      <w:r w:rsidR="00AA1CBA" w:rsidRPr="00083041">
        <w:rPr>
          <w:rFonts w:ascii="Arial" w:hAnsi="Arial" w:cs="Arial"/>
        </w:rPr>
        <w:t xml:space="preserve"> that people react similarly</w:t>
      </w:r>
      <w:r w:rsidR="00410F32" w:rsidRPr="00083041">
        <w:rPr>
          <w:rFonts w:ascii="Arial" w:hAnsi="Arial" w:cs="Arial"/>
        </w:rPr>
        <w:t xml:space="preserve"> (Hall 2015)</w:t>
      </w:r>
      <w:r w:rsidR="002D6468" w:rsidRPr="00083041">
        <w:rPr>
          <w:rFonts w:ascii="Arial" w:hAnsi="Arial" w:cs="Arial"/>
        </w:rPr>
        <w:t xml:space="preserve">. </w:t>
      </w:r>
      <w:r w:rsidR="00707269" w:rsidRPr="00083041">
        <w:rPr>
          <w:rFonts w:ascii="Arial" w:hAnsi="Arial" w:cs="Arial"/>
        </w:rPr>
        <w:t>NHS</w:t>
      </w:r>
      <w:r w:rsidR="001F4C77" w:rsidRPr="00083041">
        <w:rPr>
          <w:rFonts w:ascii="Arial" w:hAnsi="Arial" w:cs="Arial"/>
        </w:rPr>
        <w:t xml:space="preserve"> managers are still considered to </w:t>
      </w:r>
      <w:r w:rsidR="00901B01" w:rsidRPr="00083041">
        <w:rPr>
          <w:rFonts w:ascii="Arial" w:hAnsi="Arial" w:cs="Arial"/>
        </w:rPr>
        <w:t xml:space="preserve">manage change poorly, </w:t>
      </w:r>
      <w:r w:rsidR="00197031" w:rsidRPr="00083041">
        <w:rPr>
          <w:rFonts w:ascii="Arial" w:hAnsi="Arial" w:cs="Arial"/>
        </w:rPr>
        <w:t xml:space="preserve">with </w:t>
      </w:r>
      <w:r w:rsidR="008D4421" w:rsidRPr="00083041">
        <w:rPr>
          <w:rFonts w:ascii="Arial" w:hAnsi="Arial" w:cs="Arial"/>
        </w:rPr>
        <w:t>Pascoe (20</w:t>
      </w:r>
      <w:r w:rsidR="00000041" w:rsidRPr="00083041">
        <w:rPr>
          <w:rFonts w:ascii="Arial" w:hAnsi="Arial" w:cs="Arial"/>
        </w:rPr>
        <w:t>1</w:t>
      </w:r>
      <w:r w:rsidR="008D4421" w:rsidRPr="00083041">
        <w:rPr>
          <w:rFonts w:ascii="Arial" w:hAnsi="Arial" w:cs="Arial"/>
        </w:rPr>
        <w:t>7) argu</w:t>
      </w:r>
      <w:r w:rsidR="00197031" w:rsidRPr="00083041">
        <w:rPr>
          <w:rFonts w:ascii="Arial" w:hAnsi="Arial" w:cs="Arial"/>
        </w:rPr>
        <w:t xml:space="preserve">ing </w:t>
      </w:r>
      <w:r w:rsidR="00144F11" w:rsidRPr="00083041">
        <w:rPr>
          <w:rFonts w:ascii="Arial" w:hAnsi="Arial" w:cs="Arial"/>
        </w:rPr>
        <w:t xml:space="preserve">that models such as these could be the reason why. </w:t>
      </w:r>
      <w:r w:rsidR="007A75F1" w:rsidRPr="00083041">
        <w:rPr>
          <w:rFonts w:ascii="Arial" w:hAnsi="Arial" w:cs="Arial"/>
        </w:rPr>
        <w:t xml:space="preserve">Pascoe states due to the context in which this model </w:t>
      </w:r>
      <w:r w:rsidR="00000041" w:rsidRPr="00083041">
        <w:rPr>
          <w:rFonts w:ascii="Arial" w:hAnsi="Arial" w:cs="Arial"/>
        </w:rPr>
        <w:t>was</w:t>
      </w:r>
      <w:r w:rsidR="007A75F1" w:rsidRPr="00083041">
        <w:rPr>
          <w:rFonts w:ascii="Arial" w:hAnsi="Arial" w:cs="Arial"/>
        </w:rPr>
        <w:t xml:space="preserve"> derived, it can cause </w:t>
      </w:r>
      <w:r w:rsidR="00197031" w:rsidRPr="00083041">
        <w:rPr>
          <w:rFonts w:ascii="Arial" w:hAnsi="Arial" w:cs="Arial"/>
        </w:rPr>
        <w:t>unnecessary</w:t>
      </w:r>
      <w:r w:rsidR="007A75F1" w:rsidRPr="00083041">
        <w:rPr>
          <w:rFonts w:ascii="Arial" w:hAnsi="Arial" w:cs="Arial"/>
        </w:rPr>
        <w:t xml:space="preserve"> negative </w:t>
      </w:r>
      <w:r w:rsidR="00197031" w:rsidRPr="00083041">
        <w:rPr>
          <w:rFonts w:ascii="Arial" w:hAnsi="Arial" w:cs="Arial"/>
        </w:rPr>
        <w:t>connotations</w:t>
      </w:r>
      <w:r w:rsidR="00307493" w:rsidRPr="00083041">
        <w:rPr>
          <w:rFonts w:ascii="Arial" w:hAnsi="Arial" w:cs="Arial"/>
        </w:rPr>
        <w:t xml:space="preserve"> which lead to inaccurate assumptions</w:t>
      </w:r>
      <w:r w:rsidR="00197031" w:rsidRPr="00083041">
        <w:rPr>
          <w:rFonts w:ascii="Arial" w:hAnsi="Arial" w:cs="Arial"/>
        </w:rPr>
        <w:t>. T</w:t>
      </w:r>
      <w:r w:rsidR="003A65D0" w:rsidRPr="00083041">
        <w:rPr>
          <w:rFonts w:ascii="Arial" w:hAnsi="Arial" w:cs="Arial"/>
        </w:rPr>
        <w:t xml:space="preserve">he overarching one being that all change will lead to initial resistance. </w:t>
      </w:r>
      <w:r w:rsidR="00064D62" w:rsidRPr="00083041">
        <w:rPr>
          <w:rFonts w:ascii="Arial" w:hAnsi="Arial" w:cs="Arial"/>
        </w:rPr>
        <w:t>Pascoe</w:t>
      </w:r>
      <w:r w:rsidR="00D70C82" w:rsidRPr="00083041">
        <w:rPr>
          <w:rFonts w:ascii="Arial" w:hAnsi="Arial" w:cs="Arial"/>
        </w:rPr>
        <w:t xml:space="preserve"> continues </w:t>
      </w:r>
      <w:r w:rsidR="000C32A8" w:rsidRPr="00083041">
        <w:rPr>
          <w:rFonts w:ascii="Arial" w:hAnsi="Arial" w:cs="Arial"/>
        </w:rPr>
        <w:t xml:space="preserve">to say that </w:t>
      </w:r>
      <w:r w:rsidR="00E66176" w:rsidRPr="00083041">
        <w:rPr>
          <w:rFonts w:ascii="Arial" w:hAnsi="Arial" w:cs="Arial"/>
        </w:rPr>
        <w:t>by not acknowledging that some staff may be</w:t>
      </w:r>
      <w:r w:rsidR="0000712B" w:rsidRPr="00083041">
        <w:rPr>
          <w:rFonts w:ascii="Arial" w:hAnsi="Arial" w:cs="Arial"/>
        </w:rPr>
        <w:t xml:space="preserve"> welcoming of the change, it </w:t>
      </w:r>
      <w:r w:rsidR="001D5E5B" w:rsidRPr="00083041">
        <w:rPr>
          <w:rFonts w:ascii="Arial" w:hAnsi="Arial" w:cs="Arial"/>
        </w:rPr>
        <w:t xml:space="preserve">can </w:t>
      </w:r>
      <w:r w:rsidR="006017E8" w:rsidRPr="00083041">
        <w:rPr>
          <w:rFonts w:ascii="Arial" w:hAnsi="Arial" w:cs="Arial"/>
        </w:rPr>
        <w:t>create blind spot</w:t>
      </w:r>
      <w:r w:rsidR="00197031" w:rsidRPr="00083041">
        <w:rPr>
          <w:rFonts w:ascii="Arial" w:hAnsi="Arial" w:cs="Arial"/>
        </w:rPr>
        <w:t>s</w:t>
      </w:r>
      <w:r w:rsidR="006017E8" w:rsidRPr="00083041">
        <w:rPr>
          <w:rFonts w:ascii="Arial" w:hAnsi="Arial" w:cs="Arial"/>
        </w:rPr>
        <w:t xml:space="preserve"> leading </w:t>
      </w:r>
      <w:r w:rsidR="00197031" w:rsidRPr="00083041">
        <w:rPr>
          <w:rFonts w:ascii="Arial" w:hAnsi="Arial" w:cs="Arial"/>
        </w:rPr>
        <w:t xml:space="preserve">managers </w:t>
      </w:r>
      <w:r w:rsidR="006017E8" w:rsidRPr="00083041">
        <w:rPr>
          <w:rFonts w:ascii="Arial" w:hAnsi="Arial" w:cs="Arial"/>
        </w:rPr>
        <w:t xml:space="preserve">to </w:t>
      </w:r>
      <w:r w:rsidR="006017E8" w:rsidRPr="00083041">
        <w:rPr>
          <w:rFonts w:ascii="Arial" w:hAnsi="Arial" w:cs="Arial"/>
        </w:rPr>
        <w:lastRenderedPageBreak/>
        <w:t>fail to recruit early adopters</w:t>
      </w:r>
      <w:r w:rsidR="00622DAE" w:rsidRPr="00083041">
        <w:rPr>
          <w:rFonts w:ascii="Arial" w:hAnsi="Arial" w:cs="Arial"/>
        </w:rPr>
        <w:t xml:space="preserve">/change agents which could cause </w:t>
      </w:r>
      <w:r w:rsidR="00197031" w:rsidRPr="00083041">
        <w:rPr>
          <w:rFonts w:ascii="Arial" w:hAnsi="Arial" w:cs="Arial"/>
        </w:rPr>
        <w:t>alienation</w:t>
      </w:r>
      <w:r w:rsidR="00622DAE" w:rsidRPr="00083041">
        <w:rPr>
          <w:rFonts w:ascii="Arial" w:hAnsi="Arial" w:cs="Arial"/>
        </w:rPr>
        <w:t xml:space="preserve"> </w:t>
      </w:r>
      <w:r w:rsidR="00197031" w:rsidRPr="00083041">
        <w:rPr>
          <w:rFonts w:ascii="Arial" w:hAnsi="Arial" w:cs="Arial"/>
        </w:rPr>
        <w:t xml:space="preserve">and anger </w:t>
      </w:r>
      <w:r w:rsidR="00622DAE" w:rsidRPr="00083041">
        <w:rPr>
          <w:rFonts w:ascii="Arial" w:hAnsi="Arial" w:cs="Arial"/>
        </w:rPr>
        <w:t xml:space="preserve">rather than engagement. </w:t>
      </w:r>
    </w:p>
    <w:p w14:paraId="76862208" w14:textId="77777777" w:rsidR="008265A5" w:rsidRPr="00083041" w:rsidRDefault="008265A5" w:rsidP="00170A77">
      <w:pPr>
        <w:pStyle w:val="paragraph"/>
        <w:spacing w:before="0" w:beforeAutospacing="0" w:after="0" w:afterAutospacing="0" w:line="360" w:lineRule="auto"/>
        <w:jc w:val="both"/>
        <w:textAlignment w:val="baseline"/>
        <w:rPr>
          <w:rFonts w:ascii="Arial" w:hAnsi="Arial" w:cs="Arial"/>
        </w:rPr>
      </w:pPr>
    </w:p>
    <w:p w14:paraId="2E31AC7B" w14:textId="68B71D48" w:rsidR="000C7BC6" w:rsidRPr="00083041" w:rsidRDefault="00E87255"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 xml:space="preserve">A phenomenon known as ‘culture of entrapment’ may also help to explain the barriers in the past and future challenges to change initiatives within the organisation. </w:t>
      </w:r>
      <w:r w:rsidR="006D37B7" w:rsidRPr="00083041">
        <w:rPr>
          <w:rFonts w:ascii="Arial" w:hAnsi="Arial" w:cs="Arial"/>
        </w:rPr>
        <w:t xml:space="preserve">It was observed by Weick and Sutcliffe’s (2003) analysis of the Bristol Royal Infirmary enquiry, where there had been high levels of paediatric deaths in comparison to the rest of the UK. They explain that culture </w:t>
      </w:r>
      <w:proofErr w:type="gramStart"/>
      <w:r w:rsidR="006D37B7" w:rsidRPr="00083041">
        <w:rPr>
          <w:rFonts w:ascii="Arial" w:hAnsi="Arial" w:cs="Arial"/>
        </w:rPr>
        <w:t>has the ability to</w:t>
      </w:r>
      <w:proofErr w:type="gramEnd"/>
      <w:r w:rsidR="006D37B7" w:rsidRPr="00083041">
        <w:rPr>
          <w:rFonts w:ascii="Arial" w:hAnsi="Arial" w:cs="Arial"/>
        </w:rPr>
        <w:t xml:space="preserve"> entrap hospitals into actions </w:t>
      </w:r>
      <w:r w:rsidR="00C020AF" w:rsidRPr="00083041">
        <w:rPr>
          <w:rFonts w:ascii="Arial" w:hAnsi="Arial" w:cs="Arial"/>
        </w:rPr>
        <w:t>that they cannot disengage from which can lead to subsequently repeated cycles of poor performance.</w:t>
      </w:r>
      <w:r w:rsidR="006D37B7" w:rsidRPr="00083041">
        <w:rPr>
          <w:rFonts w:ascii="Arial" w:hAnsi="Arial" w:cs="Arial"/>
        </w:rPr>
        <w:t xml:space="preserve"> Wankhade (2012) </w:t>
      </w:r>
      <w:r w:rsidR="00C020AF" w:rsidRPr="00083041">
        <w:rPr>
          <w:rFonts w:ascii="Arial" w:hAnsi="Arial" w:cs="Arial"/>
        </w:rPr>
        <w:t>drew the comparison into the Ambulance Service, as d</w:t>
      </w:r>
      <w:r w:rsidRPr="00083041">
        <w:rPr>
          <w:rFonts w:ascii="Arial" w:hAnsi="Arial" w:cs="Arial"/>
        </w:rPr>
        <w:t xml:space="preserve">ue to growing demand </w:t>
      </w:r>
      <w:r w:rsidR="00C020AF" w:rsidRPr="00083041">
        <w:rPr>
          <w:rFonts w:ascii="Arial" w:hAnsi="Arial" w:cs="Arial"/>
        </w:rPr>
        <w:t>on services</w:t>
      </w:r>
      <w:r w:rsidRPr="00083041">
        <w:rPr>
          <w:rFonts w:ascii="Arial" w:hAnsi="Arial" w:cs="Arial"/>
        </w:rPr>
        <w:t xml:space="preserve">, the pressures faced on staff are ever growing which can cause subculture groups to get </w:t>
      </w:r>
      <w:r w:rsidRPr="00083041">
        <w:rPr>
          <w:rFonts w:ascii="Arial" w:hAnsi="Arial" w:cs="Arial"/>
          <w:i/>
          <w:iCs/>
        </w:rPr>
        <w:t>‘locked into lines of action’</w:t>
      </w:r>
      <w:r w:rsidRPr="00083041">
        <w:rPr>
          <w:rFonts w:ascii="Arial" w:hAnsi="Arial" w:cs="Arial"/>
        </w:rPr>
        <w:t xml:space="preserve"> </w:t>
      </w:r>
      <w:r w:rsidR="00B44895" w:rsidRPr="00083041">
        <w:rPr>
          <w:rFonts w:ascii="Arial" w:hAnsi="Arial" w:cs="Arial"/>
        </w:rPr>
        <w:t xml:space="preserve">(p73) </w:t>
      </w:r>
      <w:r w:rsidRPr="00083041">
        <w:rPr>
          <w:rFonts w:ascii="Arial" w:hAnsi="Arial" w:cs="Arial"/>
        </w:rPr>
        <w:t xml:space="preserve">which </w:t>
      </w:r>
      <w:r w:rsidR="007E150A" w:rsidRPr="00083041">
        <w:rPr>
          <w:rFonts w:ascii="Arial" w:hAnsi="Arial" w:cs="Arial"/>
        </w:rPr>
        <w:t xml:space="preserve">continues to </w:t>
      </w:r>
      <w:r w:rsidR="00EA58DC" w:rsidRPr="00083041">
        <w:rPr>
          <w:rFonts w:ascii="Arial" w:hAnsi="Arial" w:cs="Arial"/>
        </w:rPr>
        <w:t xml:space="preserve">justify </w:t>
      </w:r>
      <w:r w:rsidR="00B44895" w:rsidRPr="00083041">
        <w:rPr>
          <w:rFonts w:ascii="Arial" w:hAnsi="Arial" w:cs="Arial"/>
        </w:rPr>
        <w:t>those actions.</w:t>
      </w:r>
      <w:r w:rsidR="00C020AF" w:rsidRPr="00083041">
        <w:rPr>
          <w:rFonts w:ascii="Arial" w:hAnsi="Arial" w:cs="Arial"/>
        </w:rPr>
        <w:t xml:space="preserve"> </w:t>
      </w:r>
      <w:r w:rsidR="008C7EBC" w:rsidRPr="00083041">
        <w:rPr>
          <w:rFonts w:ascii="Arial" w:hAnsi="Arial" w:cs="Arial"/>
        </w:rPr>
        <w:t>Here, I</w:t>
      </w:r>
      <w:r w:rsidR="00B44895" w:rsidRPr="00083041">
        <w:rPr>
          <w:rFonts w:ascii="Arial" w:hAnsi="Arial" w:cs="Arial"/>
        </w:rPr>
        <w:t xml:space="preserve"> </w:t>
      </w:r>
      <w:r w:rsidR="00C755F2" w:rsidRPr="00083041">
        <w:rPr>
          <w:rFonts w:ascii="Arial" w:hAnsi="Arial" w:cs="Arial"/>
        </w:rPr>
        <w:t>re-emphasise</w:t>
      </w:r>
      <w:r w:rsidR="00C020AF" w:rsidRPr="00083041">
        <w:rPr>
          <w:rFonts w:ascii="Arial" w:hAnsi="Arial" w:cs="Arial"/>
        </w:rPr>
        <w:t xml:space="preserve"> </w:t>
      </w:r>
      <w:r w:rsidR="00B44895" w:rsidRPr="00083041">
        <w:rPr>
          <w:rFonts w:ascii="Arial" w:hAnsi="Arial" w:cs="Arial"/>
        </w:rPr>
        <w:t xml:space="preserve">Schein’s (1985) </w:t>
      </w:r>
      <w:r w:rsidR="00EC1C6E" w:rsidRPr="00083041">
        <w:rPr>
          <w:rFonts w:ascii="Arial" w:hAnsi="Arial" w:cs="Arial"/>
        </w:rPr>
        <w:t>observation</w:t>
      </w:r>
      <w:r w:rsidR="00B44895" w:rsidRPr="00083041">
        <w:rPr>
          <w:rFonts w:ascii="Arial" w:hAnsi="Arial" w:cs="Arial"/>
        </w:rPr>
        <w:t xml:space="preserve"> of how culture can be perceived as ‘the way things are done around here’</w:t>
      </w:r>
      <w:r w:rsidR="00C020AF" w:rsidRPr="00083041">
        <w:rPr>
          <w:rFonts w:ascii="Arial" w:hAnsi="Arial" w:cs="Arial"/>
        </w:rPr>
        <w:t xml:space="preserve"> </w:t>
      </w:r>
      <w:r w:rsidR="00C755F2" w:rsidRPr="00083041">
        <w:rPr>
          <w:rFonts w:ascii="Arial" w:hAnsi="Arial" w:cs="Arial"/>
        </w:rPr>
        <w:t xml:space="preserve">which </w:t>
      </w:r>
      <w:r w:rsidR="00991DCE" w:rsidRPr="00083041">
        <w:rPr>
          <w:rFonts w:ascii="Arial" w:hAnsi="Arial" w:cs="Arial"/>
        </w:rPr>
        <w:t xml:space="preserve">leads me to </w:t>
      </w:r>
      <w:r w:rsidR="00BB211E" w:rsidRPr="00083041">
        <w:rPr>
          <w:rFonts w:ascii="Arial" w:hAnsi="Arial" w:cs="Arial"/>
        </w:rPr>
        <w:t xml:space="preserve">drawer the conclusion </w:t>
      </w:r>
      <w:r w:rsidR="00EA7C11" w:rsidRPr="00083041">
        <w:rPr>
          <w:rFonts w:ascii="Arial" w:hAnsi="Arial" w:cs="Arial"/>
        </w:rPr>
        <w:t>of</w:t>
      </w:r>
      <w:r w:rsidR="00C020AF" w:rsidRPr="00083041">
        <w:rPr>
          <w:rFonts w:ascii="Arial" w:hAnsi="Arial" w:cs="Arial"/>
        </w:rPr>
        <w:t xml:space="preserve"> </w:t>
      </w:r>
      <w:r w:rsidR="00943708" w:rsidRPr="00083041">
        <w:rPr>
          <w:rFonts w:ascii="Arial" w:hAnsi="Arial" w:cs="Arial"/>
        </w:rPr>
        <w:t xml:space="preserve">why there is a relationship </w:t>
      </w:r>
      <w:r w:rsidR="00EC1C6E" w:rsidRPr="00083041">
        <w:rPr>
          <w:rFonts w:ascii="Arial" w:hAnsi="Arial" w:cs="Arial"/>
        </w:rPr>
        <w:t xml:space="preserve">between </w:t>
      </w:r>
      <w:r w:rsidR="00C020AF" w:rsidRPr="00083041">
        <w:rPr>
          <w:rFonts w:ascii="Arial" w:hAnsi="Arial" w:cs="Arial"/>
        </w:rPr>
        <w:t xml:space="preserve">poor culture and </w:t>
      </w:r>
      <w:r w:rsidR="00943708" w:rsidRPr="00083041">
        <w:rPr>
          <w:rFonts w:ascii="Arial" w:hAnsi="Arial" w:cs="Arial"/>
        </w:rPr>
        <w:t xml:space="preserve">risk to </w:t>
      </w:r>
      <w:r w:rsidR="00C020AF" w:rsidRPr="00083041">
        <w:rPr>
          <w:rFonts w:ascii="Arial" w:hAnsi="Arial" w:cs="Arial"/>
        </w:rPr>
        <w:t>patient safety.</w:t>
      </w:r>
      <w:r w:rsidR="00C07EDC" w:rsidRPr="00083041">
        <w:rPr>
          <w:rFonts w:ascii="Arial" w:hAnsi="Arial" w:cs="Arial"/>
        </w:rPr>
        <w:t xml:space="preserve"> With </w:t>
      </w:r>
      <w:r w:rsidR="00E745BE" w:rsidRPr="00083041">
        <w:rPr>
          <w:rFonts w:ascii="Arial" w:hAnsi="Arial" w:cs="Arial"/>
        </w:rPr>
        <w:t>Wankhade (2012)</w:t>
      </w:r>
      <w:r w:rsidR="00505495" w:rsidRPr="00083041">
        <w:rPr>
          <w:rFonts w:ascii="Arial" w:hAnsi="Arial" w:cs="Arial"/>
        </w:rPr>
        <w:t xml:space="preserve"> </w:t>
      </w:r>
      <w:r w:rsidR="008C7EBC" w:rsidRPr="00083041">
        <w:rPr>
          <w:rFonts w:ascii="Arial" w:hAnsi="Arial" w:cs="Arial"/>
        </w:rPr>
        <w:t xml:space="preserve">similarly </w:t>
      </w:r>
      <w:r w:rsidR="00C07EDC" w:rsidRPr="00083041">
        <w:rPr>
          <w:rFonts w:ascii="Arial" w:hAnsi="Arial" w:cs="Arial"/>
        </w:rPr>
        <w:t>surmising</w:t>
      </w:r>
      <w:r w:rsidR="007F62AC" w:rsidRPr="00083041">
        <w:rPr>
          <w:rFonts w:ascii="Arial" w:hAnsi="Arial" w:cs="Arial"/>
        </w:rPr>
        <w:t xml:space="preserve"> </w:t>
      </w:r>
      <w:r w:rsidR="00C80BF2" w:rsidRPr="00083041">
        <w:rPr>
          <w:rFonts w:ascii="Arial" w:hAnsi="Arial" w:cs="Arial"/>
        </w:rPr>
        <w:t>from his review</w:t>
      </w:r>
      <w:r w:rsidR="008C7EBC" w:rsidRPr="00083041">
        <w:rPr>
          <w:rFonts w:ascii="Arial" w:hAnsi="Arial" w:cs="Arial"/>
        </w:rPr>
        <w:t>,</w:t>
      </w:r>
      <w:r w:rsidR="00C80BF2" w:rsidRPr="00083041">
        <w:rPr>
          <w:rFonts w:ascii="Arial" w:hAnsi="Arial" w:cs="Arial"/>
        </w:rPr>
        <w:t xml:space="preserve"> </w:t>
      </w:r>
      <w:r w:rsidR="006B2DAC" w:rsidRPr="00083041">
        <w:rPr>
          <w:rFonts w:ascii="Arial" w:hAnsi="Arial" w:cs="Arial"/>
        </w:rPr>
        <w:t xml:space="preserve">there are implications on patient safety </w:t>
      </w:r>
      <w:r w:rsidR="00505495" w:rsidRPr="00083041">
        <w:rPr>
          <w:rFonts w:ascii="Arial" w:hAnsi="Arial" w:cs="Arial"/>
        </w:rPr>
        <w:t xml:space="preserve">in the Ambulance Service </w:t>
      </w:r>
      <w:r w:rsidR="001F4E89" w:rsidRPr="00083041">
        <w:rPr>
          <w:rFonts w:ascii="Arial" w:hAnsi="Arial" w:cs="Arial"/>
        </w:rPr>
        <w:t>when faced with the unpredictable</w:t>
      </w:r>
      <w:r w:rsidR="008C7EBC" w:rsidRPr="00083041">
        <w:rPr>
          <w:rFonts w:ascii="Arial" w:hAnsi="Arial" w:cs="Arial"/>
        </w:rPr>
        <w:t>,</w:t>
      </w:r>
      <w:r w:rsidR="001F4E89" w:rsidRPr="00083041">
        <w:rPr>
          <w:rFonts w:ascii="Arial" w:hAnsi="Arial" w:cs="Arial"/>
        </w:rPr>
        <w:t xml:space="preserve"> </w:t>
      </w:r>
      <w:r w:rsidR="00F27E7B" w:rsidRPr="00083041">
        <w:rPr>
          <w:rFonts w:ascii="Arial" w:hAnsi="Arial" w:cs="Arial"/>
        </w:rPr>
        <w:t xml:space="preserve">due to </w:t>
      </w:r>
      <w:r w:rsidR="001D793E" w:rsidRPr="00083041">
        <w:rPr>
          <w:rFonts w:ascii="Arial" w:hAnsi="Arial" w:cs="Arial"/>
        </w:rPr>
        <w:t xml:space="preserve">unwritten </w:t>
      </w:r>
      <w:r w:rsidR="00F27E7B" w:rsidRPr="00083041">
        <w:rPr>
          <w:rFonts w:ascii="Arial" w:hAnsi="Arial" w:cs="Arial"/>
        </w:rPr>
        <w:t>rules and hierarchy</w:t>
      </w:r>
      <w:r w:rsidR="00505495" w:rsidRPr="00083041">
        <w:rPr>
          <w:rFonts w:ascii="Arial" w:hAnsi="Arial" w:cs="Arial"/>
        </w:rPr>
        <w:t xml:space="preserve">. </w:t>
      </w:r>
      <w:r w:rsidR="00F27E7B" w:rsidRPr="00083041">
        <w:rPr>
          <w:rFonts w:ascii="Arial" w:hAnsi="Arial" w:cs="Arial"/>
        </w:rPr>
        <w:t xml:space="preserve"> </w:t>
      </w:r>
    </w:p>
    <w:p w14:paraId="4BC26FF9" w14:textId="77777777" w:rsidR="00C020AF" w:rsidRPr="00083041" w:rsidRDefault="00C020AF" w:rsidP="00170A77">
      <w:pPr>
        <w:pStyle w:val="paragraph"/>
        <w:spacing w:before="0" w:beforeAutospacing="0" w:after="0" w:afterAutospacing="0" w:line="360" w:lineRule="auto"/>
        <w:jc w:val="both"/>
        <w:textAlignment w:val="baseline"/>
        <w:rPr>
          <w:rFonts w:ascii="Arial" w:hAnsi="Arial" w:cs="Arial"/>
        </w:rPr>
      </w:pPr>
    </w:p>
    <w:p w14:paraId="03446086" w14:textId="65BF765F" w:rsidR="00ED214E" w:rsidRPr="00083041" w:rsidRDefault="00ED214E"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 xml:space="preserve">Encouragingly, we have seen the workforce now embrace the SP role and process, acknowledging the </w:t>
      </w:r>
      <w:r w:rsidR="007F11BD" w:rsidRPr="00083041">
        <w:rPr>
          <w:rFonts w:ascii="Arial" w:hAnsi="Arial" w:cs="Arial"/>
        </w:rPr>
        <w:t>positive impact it has on practice</w:t>
      </w:r>
      <w:r w:rsidR="00D220A2" w:rsidRPr="00083041">
        <w:rPr>
          <w:rFonts w:ascii="Arial" w:hAnsi="Arial" w:cs="Arial"/>
        </w:rPr>
        <w:t xml:space="preserve">. Providing a </w:t>
      </w:r>
      <w:r w:rsidRPr="00083041">
        <w:rPr>
          <w:rFonts w:ascii="Arial" w:hAnsi="Arial" w:cs="Arial"/>
        </w:rPr>
        <w:t xml:space="preserve">supportive </w:t>
      </w:r>
      <w:r w:rsidR="00D220A2" w:rsidRPr="00083041">
        <w:rPr>
          <w:rFonts w:ascii="Arial" w:hAnsi="Arial" w:cs="Arial"/>
        </w:rPr>
        <w:t>environment</w:t>
      </w:r>
      <w:r w:rsidR="00811035" w:rsidRPr="00083041">
        <w:rPr>
          <w:rFonts w:ascii="Arial" w:hAnsi="Arial" w:cs="Arial"/>
        </w:rPr>
        <w:t xml:space="preserve"> and</w:t>
      </w:r>
      <w:r w:rsidRPr="00083041">
        <w:rPr>
          <w:rFonts w:ascii="Arial" w:hAnsi="Arial" w:cs="Arial"/>
        </w:rPr>
        <w:t xml:space="preserve"> individually questioning the status quo, </w:t>
      </w:r>
      <w:r w:rsidR="00811035" w:rsidRPr="00083041">
        <w:rPr>
          <w:rFonts w:ascii="Arial" w:hAnsi="Arial" w:cs="Arial"/>
        </w:rPr>
        <w:t xml:space="preserve">we </w:t>
      </w:r>
      <w:r w:rsidRPr="00083041">
        <w:rPr>
          <w:rFonts w:ascii="Arial" w:hAnsi="Arial" w:cs="Arial"/>
        </w:rPr>
        <w:t>utilis</w:t>
      </w:r>
      <w:r w:rsidR="00811035" w:rsidRPr="00083041">
        <w:rPr>
          <w:rFonts w:ascii="Arial" w:hAnsi="Arial" w:cs="Arial"/>
        </w:rPr>
        <w:t>e</w:t>
      </w:r>
      <w:r w:rsidRPr="00083041">
        <w:rPr>
          <w:rFonts w:ascii="Arial" w:hAnsi="Arial" w:cs="Arial"/>
        </w:rPr>
        <w:t xml:space="preserve"> a transformational leadership approach to recognising individuals needs rather than focusing on the collective performance outcomes. This has empowered staff to ask questions and given them the freedom and confidence to speak up when they don’t understand or feel things could have been done better. The key strengths that I believe we have </w:t>
      </w:r>
      <w:proofErr w:type="gramStart"/>
      <w:r w:rsidRPr="00083041">
        <w:rPr>
          <w:rFonts w:ascii="Arial" w:hAnsi="Arial" w:cs="Arial"/>
        </w:rPr>
        <w:t>are</w:t>
      </w:r>
      <w:proofErr w:type="gramEnd"/>
      <w:r w:rsidRPr="00083041">
        <w:rPr>
          <w:rFonts w:ascii="Arial" w:hAnsi="Arial" w:cs="Arial"/>
        </w:rPr>
        <w:t xml:space="preserve"> mutual trust with our staff, and a better application of cultures and the importance of communication. This will continue to lead us in the journey of influential change. </w:t>
      </w:r>
    </w:p>
    <w:p w14:paraId="3BA66EC3" w14:textId="77777777" w:rsidR="00BB0E4E" w:rsidRPr="00083041" w:rsidRDefault="00BB0E4E" w:rsidP="00170A77">
      <w:pPr>
        <w:pStyle w:val="paragraph"/>
        <w:spacing w:before="0" w:beforeAutospacing="0" w:after="0" w:afterAutospacing="0" w:line="360" w:lineRule="auto"/>
        <w:jc w:val="both"/>
        <w:textAlignment w:val="baseline"/>
        <w:rPr>
          <w:rFonts w:ascii="Arial" w:hAnsi="Arial" w:cs="Arial"/>
        </w:rPr>
      </w:pPr>
    </w:p>
    <w:p w14:paraId="2A6D8FE3" w14:textId="70817BFA" w:rsidR="00D529A0" w:rsidRPr="00083041" w:rsidRDefault="00F87FA6"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 xml:space="preserve">Through reflection and analysis of change initiatives, this has led to </w:t>
      </w:r>
      <w:r w:rsidR="008F4FD2" w:rsidRPr="00083041">
        <w:rPr>
          <w:rFonts w:ascii="Arial" w:hAnsi="Arial" w:cs="Arial"/>
        </w:rPr>
        <w:t xml:space="preserve">the discovery of </w:t>
      </w:r>
      <w:r w:rsidR="00203856" w:rsidRPr="00083041">
        <w:rPr>
          <w:rFonts w:ascii="Arial" w:hAnsi="Arial" w:cs="Arial"/>
        </w:rPr>
        <w:t xml:space="preserve">Nudge Theory, which </w:t>
      </w:r>
      <w:r w:rsidR="002A04E4" w:rsidRPr="00083041">
        <w:rPr>
          <w:rFonts w:ascii="Arial" w:hAnsi="Arial" w:cs="Arial"/>
        </w:rPr>
        <w:t xml:space="preserve">may have been subconsciously applied </w:t>
      </w:r>
      <w:r w:rsidR="00785F6D" w:rsidRPr="00083041">
        <w:rPr>
          <w:rFonts w:ascii="Arial" w:hAnsi="Arial" w:cs="Arial"/>
        </w:rPr>
        <w:t>an</w:t>
      </w:r>
      <w:r w:rsidR="00206663" w:rsidRPr="00083041">
        <w:rPr>
          <w:rFonts w:ascii="Arial" w:hAnsi="Arial" w:cs="Arial"/>
        </w:rPr>
        <w:t xml:space="preserve">d led to </w:t>
      </w:r>
      <w:r w:rsidR="003E59F4" w:rsidRPr="00083041">
        <w:rPr>
          <w:rFonts w:ascii="Arial" w:hAnsi="Arial" w:cs="Arial"/>
        </w:rPr>
        <w:t xml:space="preserve">why we have seen success </w:t>
      </w:r>
      <w:r w:rsidR="00D61077" w:rsidRPr="00083041">
        <w:rPr>
          <w:rFonts w:ascii="Arial" w:hAnsi="Arial" w:cs="Arial"/>
        </w:rPr>
        <w:t xml:space="preserve">from the implementation of the SP role, especially in relation </w:t>
      </w:r>
      <w:r w:rsidR="00D529A0" w:rsidRPr="00083041">
        <w:rPr>
          <w:rFonts w:ascii="Arial" w:hAnsi="Arial" w:cs="Arial"/>
        </w:rPr>
        <w:t xml:space="preserve">to </w:t>
      </w:r>
      <w:r w:rsidR="00206663" w:rsidRPr="00083041">
        <w:rPr>
          <w:rFonts w:ascii="Arial" w:hAnsi="Arial" w:cs="Arial"/>
        </w:rPr>
        <w:t xml:space="preserve">improved clinical governance. </w:t>
      </w:r>
    </w:p>
    <w:p w14:paraId="5191E731" w14:textId="77777777" w:rsidR="00D529A0" w:rsidRPr="00083041" w:rsidRDefault="00D529A0" w:rsidP="00170A77">
      <w:pPr>
        <w:pStyle w:val="paragraph"/>
        <w:spacing w:before="0" w:beforeAutospacing="0" w:after="0" w:afterAutospacing="0" w:line="360" w:lineRule="auto"/>
        <w:jc w:val="both"/>
        <w:textAlignment w:val="baseline"/>
        <w:rPr>
          <w:rFonts w:ascii="Arial" w:hAnsi="Arial" w:cs="Arial"/>
        </w:rPr>
      </w:pPr>
    </w:p>
    <w:p w14:paraId="03FF62AA" w14:textId="2D522272" w:rsidR="00D529A0" w:rsidRPr="00083041" w:rsidRDefault="00D529A0" w:rsidP="00170A77">
      <w:pPr>
        <w:pStyle w:val="NormalWeb"/>
        <w:spacing w:before="0" w:beforeAutospacing="0" w:after="240" w:afterAutospacing="0" w:line="360" w:lineRule="auto"/>
        <w:jc w:val="both"/>
        <w:rPr>
          <w:rFonts w:ascii="Arial" w:hAnsi="Arial" w:cs="Arial"/>
        </w:rPr>
      </w:pPr>
      <w:r w:rsidRPr="00083041">
        <w:rPr>
          <w:rFonts w:ascii="Arial" w:hAnsi="Arial" w:cs="Arial"/>
          <w:shd w:val="clear" w:color="auto" w:fill="FFFFFF"/>
        </w:rPr>
        <w:lastRenderedPageBreak/>
        <w:t>Nudge as a term is characterised by altering people’s behaviour without the removal of choice. It is not mandatory and a</w:t>
      </w:r>
      <w:r w:rsidR="00082CCF" w:rsidRPr="00083041">
        <w:rPr>
          <w:rFonts w:ascii="Arial" w:hAnsi="Arial" w:cs="Arial"/>
          <w:shd w:val="clear" w:color="auto" w:fill="FFFFFF"/>
        </w:rPr>
        <w:t xml:space="preserve">n </w:t>
      </w:r>
      <w:r w:rsidRPr="00083041">
        <w:rPr>
          <w:rFonts w:ascii="Arial" w:hAnsi="Arial" w:cs="Arial"/>
          <w:shd w:val="clear" w:color="auto" w:fill="FFFFFF"/>
        </w:rPr>
        <w:t xml:space="preserve">example from Thaler and </w:t>
      </w:r>
      <w:proofErr w:type="spellStart"/>
      <w:r w:rsidRPr="00083041">
        <w:rPr>
          <w:rFonts w:ascii="Arial" w:hAnsi="Arial" w:cs="Arial"/>
          <w:shd w:val="clear" w:color="auto" w:fill="FFFFFF"/>
        </w:rPr>
        <w:t>Sustein</w:t>
      </w:r>
      <w:proofErr w:type="spellEnd"/>
      <w:r w:rsidRPr="00083041">
        <w:rPr>
          <w:rFonts w:ascii="Arial" w:hAnsi="Arial" w:cs="Arial"/>
          <w:shd w:val="clear" w:color="auto" w:fill="FFFFFF"/>
        </w:rPr>
        <w:t xml:space="preserve"> (2009) is putting fruit at eye level, hoping that people then choose fruit over unhealthy alternatives, rather than just </w:t>
      </w:r>
      <w:r w:rsidR="004410F3" w:rsidRPr="00083041">
        <w:rPr>
          <w:rFonts w:ascii="Arial" w:hAnsi="Arial" w:cs="Arial"/>
          <w:shd w:val="clear" w:color="auto" w:fill="FFFFFF"/>
        </w:rPr>
        <w:t xml:space="preserve">implanting a total </w:t>
      </w:r>
      <w:r w:rsidRPr="00083041">
        <w:rPr>
          <w:rFonts w:ascii="Arial" w:hAnsi="Arial" w:cs="Arial"/>
          <w:shd w:val="clear" w:color="auto" w:fill="FFFFFF"/>
        </w:rPr>
        <w:t>ban</w:t>
      </w:r>
      <w:r w:rsidR="004410F3" w:rsidRPr="00083041">
        <w:rPr>
          <w:rFonts w:ascii="Arial" w:hAnsi="Arial" w:cs="Arial"/>
          <w:shd w:val="clear" w:color="auto" w:fill="FFFFFF"/>
        </w:rPr>
        <w:t xml:space="preserve"> on</w:t>
      </w:r>
      <w:r w:rsidRPr="00083041">
        <w:rPr>
          <w:rFonts w:ascii="Arial" w:hAnsi="Arial" w:cs="Arial"/>
          <w:shd w:val="clear" w:color="auto" w:fill="FFFFFF"/>
        </w:rPr>
        <w:t xml:space="preserve"> junk food. Nudges can be delivered in the form of providing relevant information which can see a successful change in behaviour and is a strategy to seek sustainable change outcomes (</w:t>
      </w:r>
      <w:r w:rsidRPr="00083041">
        <w:rPr>
          <w:rFonts w:ascii="Arial" w:hAnsi="Arial" w:cs="Arial"/>
        </w:rPr>
        <w:t>Kosters and Van der Heijden 2015)</w:t>
      </w:r>
      <w:r w:rsidRPr="00083041">
        <w:rPr>
          <w:rFonts w:ascii="Arial" w:hAnsi="Arial" w:cs="Arial"/>
          <w:shd w:val="clear" w:color="auto" w:fill="FFFFFF"/>
        </w:rPr>
        <w:t xml:space="preserve">.  </w:t>
      </w:r>
    </w:p>
    <w:p w14:paraId="638B766E" w14:textId="5A34BDEC" w:rsidR="00D427E9" w:rsidRPr="00083041" w:rsidRDefault="00F67B9E"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An example of this in practice was w</w:t>
      </w:r>
      <w:r w:rsidR="003B39F1" w:rsidRPr="00083041">
        <w:rPr>
          <w:rFonts w:ascii="Arial" w:hAnsi="Arial" w:cs="Arial"/>
        </w:rPr>
        <w:t xml:space="preserve">ith </w:t>
      </w:r>
      <w:r w:rsidR="00A97065" w:rsidRPr="00083041">
        <w:rPr>
          <w:rFonts w:ascii="Arial" w:hAnsi="Arial" w:cs="Arial"/>
        </w:rPr>
        <w:t>the role out of the new electronic patient communication record (EPCR)</w:t>
      </w:r>
      <w:r w:rsidR="003B39F1" w:rsidRPr="00083041">
        <w:rPr>
          <w:rFonts w:ascii="Arial" w:hAnsi="Arial" w:cs="Arial"/>
        </w:rPr>
        <w:t>. A</w:t>
      </w:r>
      <w:r w:rsidR="003331CF" w:rsidRPr="00083041">
        <w:rPr>
          <w:rFonts w:ascii="Arial" w:hAnsi="Arial" w:cs="Arial"/>
        </w:rPr>
        <w:t>s a distinctly new way of doing things, the system was put in place</w:t>
      </w:r>
      <w:r w:rsidR="00262B95" w:rsidRPr="00083041">
        <w:rPr>
          <w:rFonts w:ascii="Arial" w:hAnsi="Arial" w:cs="Arial"/>
        </w:rPr>
        <w:t xml:space="preserve"> to ensure more robust governance</w:t>
      </w:r>
      <w:r w:rsidR="00871F73" w:rsidRPr="00083041">
        <w:rPr>
          <w:rFonts w:ascii="Arial" w:hAnsi="Arial" w:cs="Arial"/>
        </w:rPr>
        <w:t xml:space="preserve"> and </w:t>
      </w:r>
      <w:r w:rsidR="003E3B74" w:rsidRPr="00083041">
        <w:rPr>
          <w:rFonts w:ascii="Arial" w:hAnsi="Arial" w:cs="Arial"/>
        </w:rPr>
        <w:t>efficient audit capability</w:t>
      </w:r>
      <w:r w:rsidR="00675763" w:rsidRPr="00083041">
        <w:rPr>
          <w:rFonts w:ascii="Arial" w:hAnsi="Arial" w:cs="Arial"/>
        </w:rPr>
        <w:t xml:space="preserve">. The EPCR was </w:t>
      </w:r>
      <w:r w:rsidR="00A73C94" w:rsidRPr="00083041">
        <w:rPr>
          <w:rFonts w:ascii="Arial" w:hAnsi="Arial" w:cs="Arial"/>
        </w:rPr>
        <w:t xml:space="preserve">a more detailed </w:t>
      </w:r>
      <w:r w:rsidR="0073477A" w:rsidRPr="00083041">
        <w:rPr>
          <w:rFonts w:ascii="Arial" w:hAnsi="Arial" w:cs="Arial"/>
        </w:rPr>
        <w:t>in comparison</w:t>
      </w:r>
      <w:r w:rsidR="00A73C94" w:rsidRPr="00083041">
        <w:rPr>
          <w:rFonts w:ascii="Arial" w:hAnsi="Arial" w:cs="Arial"/>
        </w:rPr>
        <w:t xml:space="preserve"> </w:t>
      </w:r>
      <w:r w:rsidR="0073477A" w:rsidRPr="00083041">
        <w:rPr>
          <w:rFonts w:ascii="Arial" w:hAnsi="Arial" w:cs="Arial"/>
        </w:rPr>
        <w:t xml:space="preserve">to the </w:t>
      </w:r>
      <w:r w:rsidR="00A73C94" w:rsidRPr="00083041">
        <w:rPr>
          <w:rFonts w:ascii="Arial" w:hAnsi="Arial" w:cs="Arial"/>
        </w:rPr>
        <w:t xml:space="preserve">written version and </w:t>
      </w:r>
      <w:r w:rsidR="00BC6738" w:rsidRPr="00083041">
        <w:rPr>
          <w:rFonts w:ascii="Arial" w:hAnsi="Arial" w:cs="Arial"/>
        </w:rPr>
        <w:t>gave far more options to the user</w:t>
      </w:r>
      <w:r w:rsidR="003E3B74" w:rsidRPr="00083041">
        <w:rPr>
          <w:rFonts w:ascii="Arial" w:hAnsi="Arial" w:cs="Arial"/>
        </w:rPr>
        <w:t xml:space="preserve">. </w:t>
      </w:r>
      <w:r w:rsidR="00DB5069" w:rsidRPr="00083041">
        <w:rPr>
          <w:rFonts w:ascii="Arial" w:hAnsi="Arial" w:cs="Arial"/>
        </w:rPr>
        <w:t xml:space="preserve">Staff were initially overwhelmed with the complexities and </w:t>
      </w:r>
      <w:r w:rsidR="004D706E" w:rsidRPr="00083041">
        <w:rPr>
          <w:rFonts w:ascii="Arial" w:hAnsi="Arial" w:cs="Arial"/>
        </w:rPr>
        <w:t xml:space="preserve">inadvertently we found different practice across the locality. As an SP team, we </w:t>
      </w:r>
      <w:r w:rsidR="00755607" w:rsidRPr="00083041">
        <w:rPr>
          <w:rFonts w:ascii="Arial" w:hAnsi="Arial" w:cs="Arial"/>
        </w:rPr>
        <w:t xml:space="preserve">collaborated to see what we agreed was the most efficient way of completing them, in time and effort whilst still </w:t>
      </w:r>
      <w:r w:rsidR="00E90B0E" w:rsidRPr="00083041">
        <w:rPr>
          <w:rFonts w:ascii="Arial" w:hAnsi="Arial" w:cs="Arial"/>
        </w:rPr>
        <w:t>encompassing</w:t>
      </w:r>
      <w:r w:rsidR="00262B95" w:rsidRPr="00083041">
        <w:rPr>
          <w:rFonts w:ascii="Arial" w:hAnsi="Arial" w:cs="Arial"/>
        </w:rPr>
        <w:t xml:space="preserve"> </w:t>
      </w:r>
      <w:r w:rsidR="00E90B0E" w:rsidRPr="00083041">
        <w:rPr>
          <w:rFonts w:ascii="Arial" w:hAnsi="Arial" w:cs="Arial"/>
        </w:rPr>
        <w:t xml:space="preserve">the </w:t>
      </w:r>
      <w:r w:rsidR="00B4302E" w:rsidRPr="00083041">
        <w:rPr>
          <w:rFonts w:ascii="Arial" w:hAnsi="Arial" w:cs="Arial"/>
        </w:rPr>
        <w:t>key performance indicators</w:t>
      </w:r>
      <w:r w:rsidR="00E90B0E" w:rsidRPr="00083041">
        <w:rPr>
          <w:rFonts w:ascii="Arial" w:hAnsi="Arial" w:cs="Arial"/>
        </w:rPr>
        <w:t xml:space="preserve"> </w:t>
      </w:r>
      <w:r w:rsidR="0001061F" w:rsidRPr="00083041">
        <w:rPr>
          <w:rFonts w:ascii="Arial" w:hAnsi="Arial" w:cs="Arial"/>
        </w:rPr>
        <w:t xml:space="preserve">required </w:t>
      </w:r>
      <w:r w:rsidR="00E90B0E" w:rsidRPr="00083041">
        <w:rPr>
          <w:rFonts w:ascii="Arial" w:hAnsi="Arial" w:cs="Arial"/>
        </w:rPr>
        <w:t>by WAST.</w:t>
      </w:r>
      <w:r w:rsidR="00034887" w:rsidRPr="00083041">
        <w:rPr>
          <w:rFonts w:ascii="Arial" w:hAnsi="Arial" w:cs="Arial"/>
        </w:rPr>
        <w:t xml:space="preserve"> During</w:t>
      </w:r>
      <w:r w:rsidR="00AF6C91" w:rsidRPr="00083041">
        <w:rPr>
          <w:rFonts w:ascii="Arial" w:hAnsi="Arial" w:cs="Arial"/>
        </w:rPr>
        <w:t xml:space="preserve"> </w:t>
      </w:r>
      <w:r w:rsidR="00034887" w:rsidRPr="00083041">
        <w:rPr>
          <w:rFonts w:ascii="Arial" w:hAnsi="Arial" w:cs="Arial"/>
        </w:rPr>
        <w:t xml:space="preserve">supervised ride out’s we would complete </w:t>
      </w:r>
      <w:r w:rsidR="00E451DB" w:rsidRPr="00083041">
        <w:rPr>
          <w:rFonts w:ascii="Arial" w:hAnsi="Arial" w:cs="Arial"/>
        </w:rPr>
        <w:t xml:space="preserve">EPCR reviews and </w:t>
      </w:r>
      <w:r w:rsidR="008E2D97" w:rsidRPr="00083041">
        <w:rPr>
          <w:rFonts w:ascii="Arial" w:hAnsi="Arial" w:cs="Arial"/>
        </w:rPr>
        <w:t>give a</w:t>
      </w:r>
      <w:r w:rsidR="00E451DB" w:rsidRPr="00083041">
        <w:rPr>
          <w:rFonts w:ascii="Arial" w:hAnsi="Arial" w:cs="Arial"/>
        </w:rPr>
        <w:t xml:space="preserve">lternative options </w:t>
      </w:r>
      <w:r w:rsidR="00876A6B" w:rsidRPr="00083041">
        <w:rPr>
          <w:rFonts w:ascii="Arial" w:hAnsi="Arial" w:cs="Arial"/>
        </w:rPr>
        <w:t>focusing on time efficiency and ease for the user</w:t>
      </w:r>
      <w:r w:rsidR="00EA5EF8" w:rsidRPr="00083041">
        <w:rPr>
          <w:rFonts w:ascii="Arial" w:hAnsi="Arial" w:cs="Arial"/>
        </w:rPr>
        <w:t>, reminding staff the s</w:t>
      </w:r>
      <w:r w:rsidR="00703011" w:rsidRPr="00083041">
        <w:rPr>
          <w:rFonts w:ascii="Arial" w:hAnsi="Arial" w:cs="Arial"/>
        </w:rPr>
        <w:t>ystem is there to support</w:t>
      </w:r>
      <w:r w:rsidR="00EA5EF8" w:rsidRPr="00083041">
        <w:rPr>
          <w:rFonts w:ascii="Arial" w:hAnsi="Arial" w:cs="Arial"/>
        </w:rPr>
        <w:t xml:space="preserve">, </w:t>
      </w:r>
      <w:r w:rsidR="00703011" w:rsidRPr="00083041">
        <w:rPr>
          <w:rFonts w:ascii="Arial" w:hAnsi="Arial" w:cs="Arial"/>
        </w:rPr>
        <w:t xml:space="preserve">not dictate, I found that by </w:t>
      </w:r>
      <w:r w:rsidR="00B331FC" w:rsidRPr="00083041">
        <w:rPr>
          <w:rFonts w:ascii="Arial" w:hAnsi="Arial" w:cs="Arial"/>
        </w:rPr>
        <w:t xml:space="preserve">giving </w:t>
      </w:r>
      <w:r w:rsidR="00703011" w:rsidRPr="00083041">
        <w:rPr>
          <w:rFonts w:ascii="Arial" w:hAnsi="Arial" w:cs="Arial"/>
        </w:rPr>
        <w:t>alternative approaches</w:t>
      </w:r>
      <w:r w:rsidR="00B331FC" w:rsidRPr="00083041">
        <w:rPr>
          <w:rFonts w:ascii="Arial" w:hAnsi="Arial" w:cs="Arial"/>
        </w:rPr>
        <w:t xml:space="preserve"> and showing the benefits of saving time and effort, we now have a more </w:t>
      </w:r>
      <w:r w:rsidR="00192197" w:rsidRPr="00083041">
        <w:rPr>
          <w:rFonts w:ascii="Arial" w:hAnsi="Arial" w:cs="Arial"/>
        </w:rPr>
        <w:t>standardised</w:t>
      </w:r>
      <w:r w:rsidR="00B331FC" w:rsidRPr="00083041">
        <w:rPr>
          <w:rFonts w:ascii="Arial" w:hAnsi="Arial" w:cs="Arial"/>
        </w:rPr>
        <w:t xml:space="preserve"> approach</w:t>
      </w:r>
      <w:r w:rsidR="00192197" w:rsidRPr="00083041">
        <w:rPr>
          <w:rFonts w:ascii="Arial" w:hAnsi="Arial" w:cs="Arial"/>
        </w:rPr>
        <w:t xml:space="preserve">, but most importantly we are gaining better </w:t>
      </w:r>
      <w:r w:rsidR="009C4640" w:rsidRPr="00083041">
        <w:rPr>
          <w:rFonts w:ascii="Arial" w:hAnsi="Arial" w:cs="Arial"/>
        </w:rPr>
        <w:t xml:space="preserve">records more consistently. </w:t>
      </w:r>
    </w:p>
    <w:p w14:paraId="47CEE853" w14:textId="77777777" w:rsidR="00D427E9" w:rsidRPr="00083041" w:rsidRDefault="00D427E9" w:rsidP="00170A77">
      <w:pPr>
        <w:pStyle w:val="paragraph"/>
        <w:spacing w:before="0" w:beforeAutospacing="0" w:after="0" w:afterAutospacing="0" w:line="360" w:lineRule="auto"/>
        <w:jc w:val="both"/>
        <w:textAlignment w:val="baseline"/>
        <w:rPr>
          <w:rFonts w:ascii="Arial" w:hAnsi="Arial" w:cs="Arial"/>
        </w:rPr>
      </w:pPr>
    </w:p>
    <w:p w14:paraId="586D595D" w14:textId="7CC20B86" w:rsidR="0069627D" w:rsidRPr="00083041" w:rsidRDefault="009757C7"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shd w:val="clear" w:color="auto" w:fill="FFFFFF"/>
        </w:rPr>
        <w:t xml:space="preserve">An </w:t>
      </w:r>
      <w:r w:rsidR="003C1C01" w:rsidRPr="00083041">
        <w:rPr>
          <w:rFonts w:ascii="Arial" w:hAnsi="Arial" w:cs="Arial"/>
          <w:shd w:val="clear" w:color="auto" w:fill="FFFFFF"/>
        </w:rPr>
        <w:t xml:space="preserve">ethical </w:t>
      </w:r>
      <w:r w:rsidR="00BE18D8" w:rsidRPr="00083041">
        <w:rPr>
          <w:rFonts w:ascii="Arial" w:hAnsi="Arial" w:cs="Arial"/>
          <w:shd w:val="clear" w:color="auto" w:fill="FFFFFF"/>
        </w:rPr>
        <w:t xml:space="preserve">critique of Nudge theory is </w:t>
      </w:r>
      <w:r w:rsidR="008F46BE" w:rsidRPr="00083041">
        <w:rPr>
          <w:rFonts w:ascii="Arial" w:hAnsi="Arial" w:cs="Arial"/>
          <w:shd w:val="clear" w:color="auto" w:fill="FFFFFF"/>
        </w:rPr>
        <w:t xml:space="preserve">the </w:t>
      </w:r>
      <w:r w:rsidR="00D35F08" w:rsidRPr="00083041">
        <w:rPr>
          <w:rFonts w:ascii="Arial" w:hAnsi="Arial" w:cs="Arial"/>
          <w:shd w:val="clear" w:color="auto" w:fill="FFFFFF"/>
        </w:rPr>
        <w:t>premise of manipulation</w:t>
      </w:r>
      <w:r w:rsidR="001C1964" w:rsidRPr="00083041">
        <w:rPr>
          <w:rFonts w:ascii="Arial" w:hAnsi="Arial" w:cs="Arial"/>
          <w:shd w:val="clear" w:color="auto" w:fill="FFFFFF"/>
        </w:rPr>
        <w:t xml:space="preserve"> (Bovens, 2009)</w:t>
      </w:r>
      <w:r w:rsidR="00D35F08" w:rsidRPr="00083041">
        <w:rPr>
          <w:rFonts w:ascii="Arial" w:hAnsi="Arial" w:cs="Arial"/>
          <w:shd w:val="clear" w:color="auto" w:fill="FFFFFF"/>
        </w:rPr>
        <w:t xml:space="preserve">, given </w:t>
      </w:r>
      <w:r w:rsidR="00BE18D8" w:rsidRPr="00083041">
        <w:rPr>
          <w:rFonts w:ascii="Arial" w:hAnsi="Arial" w:cs="Arial"/>
          <w:shd w:val="clear" w:color="auto" w:fill="FFFFFF"/>
        </w:rPr>
        <w:t xml:space="preserve">the ‘right choice’ is </w:t>
      </w:r>
      <w:r w:rsidR="00C30C18" w:rsidRPr="00083041">
        <w:rPr>
          <w:rFonts w:ascii="Arial" w:hAnsi="Arial" w:cs="Arial"/>
          <w:shd w:val="clear" w:color="auto" w:fill="FFFFFF"/>
        </w:rPr>
        <w:t>orchestrated</w:t>
      </w:r>
      <w:r w:rsidR="00BE18D8" w:rsidRPr="00083041">
        <w:rPr>
          <w:rFonts w:ascii="Arial" w:hAnsi="Arial" w:cs="Arial"/>
          <w:shd w:val="clear" w:color="auto" w:fill="FFFFFF"/>
        </w:rPr>
        <w:t xml:space="preserve"> by the choice’s architect</w:t>
      </w:r>
      <w:r w:rsidR="0029362D" w:rsidRPr="00083041">
        <w:rPr>
          <w:rFonts w:ascii="Arial" w:hAnsi="Arial" w:cs="Arial"/>
          <w:shd w:val="clear" w:color="auto" w:fill="FFFFFF"/>
        </w:rPr>
        <w:t>,</w:t>
      </w:r>
      <w:r w:rsidR="00BE18D8" w:rsidRPr="00083041">
        <w:rPr>
          <w:rFonts w:ascii="Arial" w:hAnsi="Arial" w:cs="Arial"/>
          <w:shd w:val="clear" w:color="auto" w:fill="FFFFFF"/>
        </w:rPr>
        <w:t xml:space="preserve"> which is subject to personal motivations and bias (</w:t>
      </w:r>
      <w:r w:rsidR="00BE18D8" w:rsidRPr="00083041">
        <w:rPr>
          <w:rFonts w:ascii="Arial" w:eastAsiaTheme="minorEastAsia" w:hAnsi="Arial" w:cs="Arial"/>
          <w:shd w:val="clear" w:color="auto" w:fill="FFFFFF"/>
        </w:rPr>
        <w:t>Baldwin</w:t>
      </w:r>
      <w:r w:rsidR="00F26AA4" w:rsidRPr="00083041">
        <w:rPr>
          <w:rFonts w:ascii="Arial" w:eastAsiaTheme="minorEastAsia" w:hAnsi="Arial" w:cs="Arial"/>
          <w:shd w:val="clear" w:color="auto" w:fill="FFFFFF"/>
        </w:rPr>
        <w:t>, Cave and Lodge,</w:t>
      </w:r>
      <w:r w:rsidR="00BE18D8" w:rsidRPr="00083041">
        <w:rPr>
          <w:rFonts w:ascii="Arial" w:eastAsiaTheme="minorEastAsia" w:hAnsi="Arial" w:cs="Arial"/>
          <w:shd w:val="clear" w:color="auto" w:fill="FFFFFF"/>
        </w:rPr>
        <w:t xml:space="preserve"> 2011</w:t>
      </w:r>
      <w:r w:rsidR="00BE18D8" w:rsidRPr="00083041">
        <w:rPr>
          <w:rFonts w:ascii="Arial" w:hAnsi="Arial" w:cs="Arial"/>
          <w:shd w:val="clear" w:color="auto" w:fill="FFFFFF"/>
        </w:rPr>
        <w:t xml:space="preserve">). </w:t>
      </w:r>
      <w:r w:rsidR="00BE18D8" w:rsidRPr="00083041">
        <w:rPr>
          <w:rFonts w:ascii="Arial" w:hAnsi="Arial" w:cs="Arial"/>
        </w:rPr>
        <w:t>Kosters and Van der Heijden (2015) also argues that it lacks a solid</w:t>
      </w:r>
      <w:r w:rsidR="00F5474F" w:rsidRPr="00083041">
        <w:rPr>
          <w:rFonts w:ascii="Arial" w:hAnsi="Arial" w:cs="Arial"/>
        </w:rPr>
        <w:t>, transparent</w:t>
      </w:r>
      <w:r w:rsidR="00BE18D8" w:rsidRPr="00083041">
        <w:rPr>
          <w:rFonts w:ascii="Arial" w:hAnsi="Arial" w:cs="Arial"/>
        </w:rPr>
        <w:t xml:space="preserve"> framework with the ability to evaluate</w:t>
      </w:r>
      <w:r w:rsidR="00F5474F" w:rsidRPr="00083041">
        <w:rPr>
          <w:rFonts w:ascii="Arial" w:hAnsi="Arial" w:cs="Arial"/>
        </w:rPr>
        <w:t xml:space="preserve">. This </w:t>
      </w:r>
      <w:r w:rsidR="00BE18D8" w:rsidRPr="00083041">
        <w:rPr>
          <w:rFonts w:ascii="Arial" w:hAnsi="Arial" w:cs="Arial"/>
        </w:rPr>
        <w:t xml:space="preserve">leads to difficulties in assessing whether it performs well in comparison to other interventions. </w:t>
      </w:r>
      <w:r w:rsidR="008C6E70" w:rsidRPr="00083041">
        <w:rPr>
          <w:rFonts w:ascii="Arial" w:hAnsi="Arial" w:cs="Arial"/>
        </w:rPr>
        <w:t xml:space="preserve">However, Ebert and </w:t>
      </w:r>
      <w:proofErr w:type="spellStart"/>
      <w:r w:rsidR="008C6E70" w:rsidRPr="00083041">
        <w:rPr>
          <w:rFonts w:ascii="Arial" w:hAnsi="Arial" w:cs="Arial"/>
        </w:rPr>
        <w:t>Freibichler</w:t>
      </w:r>
      <w:proofErr w:type="spellEnd"/>
      <w:r w:rsidR="008C6E70" w:rsidRPr="00083041">
        <w:rPr>
          <w:rFonts w:ascii="Arial" w:hAnsi="Arial" w:cs="Arial"/>
        </w:rPr>
        <w:t xml:space="preserve"> (2017) </w:t>
      </w:r>
      <w:r w:rsidR="00D92A23" w:rsidRPr="00083041">
        <w:rPr>
          <w:rFonts w:ascii="Arial" w:hAnsi="Arial" w:cs="Arial"/>
        </w:rPr>
        <w:t xml:space="preserve">illustrate that nudges are an integral part </w:t>
      </w:r>
      <w:r w:rsidR="009F436D" w:rsidRPr="00083041">
        <w:rPr>
          <w:rFonts w:ascii="Arial" w:hAnsi="Arial" w:cs="Arial"/>
        </w:rPr>
        <w:t xml:space="preserve">of increasing knowledge and productivity </w:t>
      </w:r>
      <w:r w:rsidR="00A86AE7" w:rsidRPr="00083041">
        <w:rPr>
          <w:rFonts w:ascii="Arial" w:hAnsi="Arial" w:cs="Arial"/>
        </w:rPr>
        <w:t xml:space="preserve">by condensing meeting time and </w:t>
      </w:r>
      <w:r w:rsidR="00853C6B" w:rsidRPr="00083041">
        <w:rPr>
          <w:rFonts w:ascii="Arial" w:hAnsi="Arial" w:cs="Arial"/>
        </w:rPr>
        <w:t xml:space="preserve">creating focus. </w:t>
      </w:r>
      <w:r w:rsidR="00972C1D" w:rsidRPr="00083041">
        <w:rPr>
          <w:rFonts w:ascii="Arial" w:hAnsi="Arial" w:cs="Arial"/>
        </w:rPr>
        <w:t>Despite opposing views, f</w:t>
      </w:r>
      <w:r w:rsidR="0069627D" w:rsidRPr="00083041">
        <w:rPr>
          <w:rFonts w:ascii="Arial" w:hAnsi="Arial" w:cs="Arial"/>
        </w:rPr>
        <w:t xml:space="preserve">rom </w:t>
      </w:r>
      <w:r w:rsidR="00A549A9" w:rsidRPr="00083041">
        <w:rPr>
          <w:rFonts w:ascii="Arial" w:hAnsi="Arial" w:cs="Arial"/>
        </w:rPr>
        <w:t xml:space="preserve">my </w:t>
      </w:r>
      <w:r w:rsidR="0069627D" w:rsidRPr="00083041">
        <w:rPr>
          <w:rFonts w:ascii="Arial" w:hAnsi="Arial" w:cs="Arial"/>
        </w:rPr>
        <w:t xml:space="preserve">experience, </w:t>
      </w:r>
      <w:r w:rsidR="00C84189" w:rsidRPr="00083041">
        <w:rPr>
          <w:rFonts w:ascii="Arial" w:hAnsi="Arial" w:cs="Arial"/>
        </w:rPr>
        <w:t>nudge theory has been effective in my role, as it has reduced time</w:t>
      </w:r>
      <w:r w:rsidR="00C23CA5" w:rsidRPr="00083041">
        <w:rPr>
          <w:rFonts w:ascii="Arial" w:hAnsi="Arial" w:cs="Arial"/>
        </w:rPr>
        <w:t xml:space="preserve"> at the point of change </w:t>
      </w:r>
      <w:r w:rsidR="00440440" w:rsidRPr="00083041">
        <w:rPr>
          <w:rFonts w:ascii="Arial" w:hAnsi="Arial" w:cs="Arial"/>
        </w:rPr>
        <w:t>and</w:t>
      </w:r>
      <w:r w:rsidR="00C23CA5" w:rsidRPr="00083041">
        <w:rPr>
          <w:rFonts w:ascii="Arial" w:hAnsi="Arial" w:cs="Arial"/>
        </w:rPr>
        <w:t xml:space="preserve"> </w:t>
      </w:r>
      <w:r w:rsidR="00EF3358" w:rsidRPr="00083041">
        <w:rPr>
          <w:rFonts w:ascii="Arial" w:hAnsi="Arial" w:cs="Arial"/>
        </w:rPr>
        <w:t>time in the future a</w:t>
      </w:r>
      <w:r w:rsidR="00C23CA5" w:rsidRPr="00083041">
        <w:rPr>
          <w:rFonts w:ascii="Arial" w:hAnsi="Arial" w:cs="Arial"/>
        </w:rPr>
        <w:t>s the change has been sustainable</w:t>
      </w:r>
      <w:r w:rsidR="00EF3358" w:rsidRPr="00083041">
        <w:rPr>
          <w:rFonts w:ascii="Arial" w:hAnsi="Arial" w:cs="Arial"/>
        </w:rPr>
        <w:t xml:space="preserve">. </w:t>
      </w:r>
    </w:p>
    <w:p w14:paraId="2EC1927C" w14:textId="77777777" w:rsidR="00F26AA4" w:rsidRPr="00083041" w:rsidRDefault="00F26AA4" w:rsidP="00170A77">
      <w:pPr>
        <w:pStyle w:val="paragraph"/>
        <w:spacing w:before="0" w:beforeAutospacing="0" w:after="0" w:afterAutospacing="0" w:line="360" w:lineRule="auto"/>
        <w:jc w:val="both"/>
        <w:textAlignment w:val="baseline"/>
        <w:rPr>
          <w:rFonts w:ascii="Arial" w:hAnsi="Arial" w:cs="Arial"/>
        </w:rPr>
      </w:pPr>
    </w:p>
    <w:p w14:paraId="2F165AC5" w14:textId="77777777" w:rsidR="00887D15" w:rsidRPr="00083041" w:rsidRDefault="00841974" w:rsidP="00170A77">
      <w:pPr>
        <w:pStyle w:val="paragraph"/>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lastRenderedPageBreak/>
        <w:t xml:space="preserve">With the </w:t>
      </w:r>
      <w:r w:rsidR="00397284" w:rsidRPr="00083041">
        <w:rPr>
          <w:rStyle w:val="normaltextrun"/>
          <w:rFonts w:ascii="Arial" w:hAnsi="Arial" w:cs="Arial"/>
        </w:rPr>
        <w:t>modern-day</w:t>
      </w:r>
      <w:r w:rsidRPr="00083041">
        <w:rPr>
          <w:rStyle w:val="normaltextrun"/>
          <w:rFonts w:ascii="Arial" w:hAnsi="Arial" w:cs="Arial"/>
        </w:rPr>
        <w:t xml:space="preserve"> culture of WAST explored</w:t>
      </w:r>
      <w:r w:rsidR="00824FB9" w:rsidRPr="00083041">
        <w:rPr>
          <w:rStyle w:val="normaltextrun"/>
          <w:rFonts w:ascii="Arial" w:hAnsi="Arial" w:cs="Arial"/>
        </w:rPr>
        <w:t xml:space="preserve"> and </w:t>
      </w:r>
      <w:r w:rsidR="00051D27" w:rsidRPr="00083041">
        <w:rPr>
          <w:rStyle w:val="normaltextrun"/>
          <w:rFonts w:ascii="Arial" w:hAnsi="Arial" w:cs="Arial"/>
        </w:rPr>
        <w:t>the impact it has on change initiatives</w:t>
      </w:r>
      <w:r w:rsidRPr="00083041">
        <w:rPr>
          <w:rStyle w:val="normaltextrun"/>
          <w:rFonts w:ascii="Arial" w:hAnsi="Arial" w:cs="Arial"/>
        </w:rPr>
        <w:t xml:space="preserve">, I will now </w:t>
      </w:r>
      <w:r w:rsidR="00271D46" w:rsidRPr="00083041">
        <w:rPr>
          <w:rStyle w:val="normaltextrun"/>
          <w:rFonts w:ascii="Arial" w:hAnsi="Arial" w:cs="Arial"/>
        </w:rPr>
        <w:t xml:space="preserve">examine the </w:t>
      </w:r>
      <w:r w:rsidR="006746D9" w:rsidRPr="00083041">
        <w:rPr>
          <w:rStyle w:val="normaltextrun"/>
          <w:rFonts w:ascii="Arial" w:hAnsi="Arial" w:cs="Arial"/>
        </w:rPr>
        <w:t xml:space="preserve">common </w:t>
      </w:r>
      <w:r w:rsidR="00C161F6" w:rsidRPr="00083041">
        <w:rPr>
          <w:rStyle w:val="normaltextrun"/>
          <w:rFonts w:ascii="Arial" w:hAnsi="Arial" w:cs="Arial"/>
        </w:rPr>
        <w:t xml:space="preserve">challenges </w:t>
      </w:r>
      <w:r w:rsidR="00887D15" w:rsidRPr="00083041">
        <w:rPr>
          <w:rStyle w:val="normaltextrun"/>
          <w:rFonts w:ascii="Arial" w:hAnsi="Arial" w:cs="Arial"/>
        </w:rPr>
        <w:t xml:space="preserve">and complexities </w:t>
      </w:r>
      <w:r w:rsidR="00C161F6" w:rsidRPr="00083041">
        <w:rPr>
          <w:rStyle w:val="normaltextrun"/>
          <w:rFonts w:ascii="Arial" w:hAnsi="Arial" w:cs="Arial"/>
        </w:rPr>
        <w:t xml:space="preserve">faced by </w:t>
      </w:r>
      <w:r w:rsidR="00743B3A" w:rsidRPr="00083041">
        <w:rPr>
          <w:rStyle w:val="normaltextrun"/>
          <w:rFonts w:ascii="Arial" w:hAnsi="Arial" w:cs="Arial"/>
        </w:rPr>
        <w:t xml:space="preserve">organisations and </w:t>
      </w:r>
      <w:r w:rsidR="00C161F6" w:rsidRPr="00083041">
        <w:rPr>
          <w:rStyle w:val="normaltextrun"/>
          <w:rFonts w:ascii="Arial" w:hAnsi="Arial" w:cs="Arial"/>
        </w:rPr>
        <w:t>leader</w:t>
      </w:r>
      <w:r w:rsidR="00271D46" w:rsidRPr="00083041">
        <w:rPr>
          <w:rStyle w:val="normaltextrun"/>
          <w:rFonts w:ascii="Arial" w:hAnsi="Arial" w:cs="Arial"/>
        </w:rPr>
        <w:t>s</w:t>
      </w:r>
      <w:r w:rsidR="00C161F6" w:rsidRPr="00083041">
        <w:rPr>
          <w:rStyle w:val="normaltextrun"/>
          <w:rFonts w:ascii="Arial" w:hAnsi="Arial" w:cs="Arial"/>
        </w:rPr>
        <w:t xml:space="preserve"> when implementing organisational change</w:t>
      </w:r>
      <w:r w:rsidR="00271D46" w:rsidRPr="00083041">
        <w:rPr>
          <w:rStyle w:val="normaltextrun"/>
          <w:rFonts w:ascii="Arial" w:hAnsi="Arial" w:cs="Arial"/>
        </w:rPr>
        <w:t>.</w:t>
      </w:r>
      <w:r w:rsidR="002D1A3B" w:rsidRPr="00083041">
        <w:rPr>
          <w:rStyle w:val="normaltextrun"/>
          <w:rFonts w:ascii="Arial" w:hAnsi="Arial" w:cs="Arial"/>
        </w:rPr>
        <w:t xml:space="preserve"> </w:t>
      </w:r>
    </w:p>
    <w:p w14:paraId="60B6AA2E" w14:textId="77777777" w:rsidR="00887D15" w:rsidRPr="00083041" w:rsidRDefault="00887D15" w:rsidP="00170A77">
      <w:pPr>
        <w:pStyle w:val="paragraph"/>
        <w:spacing w:before="0" w:beforeAutospacing="0" w:after="0" w:afterAutospacing="0" w:line="360" w:lineRule="auto"/>
        <w:jc w:val="both"/>
        <w:textAlignment w:val="baseline"/>
        <w:rPr>
          <w:rStyle w:val="normaltextrun"/>
          <w:rFonts w:ascii="Arial" w:hAnsi="Arial" w:cs="Arial"/>
        </w:rPr>
      </w:pPr>
    </w:p>
    <w:p w14:paraId="1853E4D7" w14:textId="63E0D7A2" w:rsidR="003D7C8F" w:rsidRPr="00083041" w:rsidRDefault="007163CF" w:rsidP="00170A77">
      <w:pPr>
        <w:pStyle w:val="paragraph"/>
        <w:spacing w:before="0" w:beforeAutospacing="0" w:after="0" w:afterAutospacing="0" w:line="360" w:lineRule="auto"/>
        <w:jc w:val="both"/>
        <w:textAlignment w:val="baseline"/>
        <w:rPr>
          <w:rFonts w:ascii="Arial" w:hAnsi="Arial" w:cs="Arial"/>
        </w:rPr>
      </w:pPr>
      <w:r w:rsidRPr="00083041">
        <w:rPr>
          <w:rStyle w:val="normaltextrun"/>
          <w:rFonts w:ascii="Arial" w:hAnsi="Arial" w:cs="Arial"/>
        </w:rPr>
        <w:t xml:space="preserve">Schein (1987) </w:t>
      </w:r>
      <w:r w:rsidR="00C14924" w:rsidRPr="00083041">
        <w:rPr>
          <w:rStyle w:val="normaltextrun"/>
          <w:rFonts w:ascii="Arial" w:hAnsi="Arial" w:cs="Arial"/>
        </w:rPr>
        <w:t xml:space="preserve">identified that </w:t>
      </w:r>
      <w:r w:rsidR="006C7430" w:rsidRPr="00083041">
        <w:rPr>
          <w:rStyle w:val="normaltextrun"/>
          <w:rFonts w:ascii="Arial" w:hAnsi="Arial" w:cs="Arial"/>
        </w:rPr>
        <w:t xml:space="preserve">the reason </w:t>
      </w:r>
      <w:r w:rsidR="00B3147C" w:rsidRPr="00083041">
        <w:rPr>
          <w:rStyle w:val="normaltextrun"/>
          <w:rFonts w:ascii="Arial" w:hAnsi="Arial" w:cs="Arial"/>
        </w:rPr>
        <w:t xml:space="preserve">why organisational change has resistance or fails </w:t>
      </w:r>
      <w:r w:rsidR="00DC2A34" w:rsidRPr="00083041">
        <w:rPr>
          <w:rStyle w:val="normaltextrun"/>
          <w:rFonts w:ascii="Arial" w:hAnsi="Arial" w:cs="Arial"/>
        </w:rPr>
        <w:t xml:space="preserve">is because leaders move </w:t>
      </w:r>
      <w:r w:rsidR="004E13A5" w:rsidRPr="00083041">
        <w:rPr>
          <w:rStyle w:val="normaltextrun"/>
          <w:rFonts w:ascii="Arial" w:hAnsi="Arial" w:cs="Arial"/>
        </w:rPr>
        <w:t xml:space="preserve">directly into implementation before the group is </w:t>
      </w:r>
      <w:r w:rsidR="00D62123" w:rsidRPr="00083041">
        <w:rPr>
          <w:rStyle w:val="normaltextrun"/>
          <w:rFonts w:ascii="Arial" w:hAnsi="Arial" w:cs="Arial"/>
        </w:rPr>
        <w:t xml:space="preserve">psychologically </w:t>
      </w:r>
      <w:r w:rsidR="004E13A5" w:rsidRPr="00083041">
        <w:rPr>
          <w:rStyle w:val="normaltextrun"/>
          <w:rFonts w:ascii="Arial" w:hAnsi="Arial" w:cs="Arial"/>
        </w:rPr>
        <w:t>ready</w:t>
      </w:r>
      <w:r w:rsidR="009B1473" w:rsidRPr="00083041">
        <w:rPr>
          <w:rStyle w:val="normaltextrun"/>
          <w:rFonts w:ascii="Arial" w:hAnsi="Arial" w:cs="Arial"/>
        </w:rPr>
        <w:t xml:space="preserve">. </w:t>
      </w:r>
      <w:r w:rsidR="00EF0E3A" w:rsidRPr="00083041">
        <w:rPr>
          <w:rStyle w:val="normaltextrun"/>
          <w:rFonts w:ascii="Arial" w:hAnsi="Arial" w:cs="Arial"/>
        </w:rPr>
        <w:t xml:space="preserve">In </w:t>
      </w:r>
      <w:r w:rsidR="00F41735" w:rsidRPr="00083041">
        <w:rPr>
          <w:rStyle w:val="normaltextrun"/>
          <w:rFonts w:ascii="Arial" w:hAnsi="Arial" w:cs="Arial"/>
        </w:rPr>
        <w:t>‘</w:t>
      </w:r>
      <w:r w:rsidR="00190B96" w:rsidRPr="00083041">
        <w:rPr>
          <w:rStyle w:val="normaltextrun"/>
          <w:rFonts w:ascii="Arial" w:hAnsi="Arial" w:cs="Arial"/>
        </w:rPr>
        <w:t>Lewin</w:t>
      </w:r>
      <w:r w:rsidR="008141EA" w:rsidRPr="00083041">
        <w:rPr>
          <w:rStyle w:val="normaltextrun"/>
          <w:rFonts w:ascii="Arial" w:hAnsi="Arial" w:cs="Arial"/>
        </w:rPr>
        <w:t xml:space="preserve">’s Three </w:t>
      </w:r>
      <w:r w:rsidR="00F41735" w:rsidRPr="00083041">
        <w:rPr>
          <w:rStyle w:val="normaltextrun"/>
          <w:rFonts w:ascii="Arial" w:hAnsi="Arial" w:cs="Arial"/>
        </w:rPr>
        <w:t>S</w:t>
      </w:r>
      <w:r w:rsidR="008141EA" w:rsidRPr="00083041">
        <w:rPr>
          <w:rStyle w:val="normaltextrun"/>
          <w:rFonts w:ascii="Arial" w:hAnsi="Arial" w:cs="Arial"/>
        </w:rPr>
        <w:t xml:space="preserve">tep </w:t>
      </w:r>
      <w:r w:rsidR="00F41735" w:rsidRPr="00083041">
        <w:rPr>
          <w:rStyle w:val="normaltextrun"/>
          <w:rFonts w:ascii="Arial" w:hAnsi="Arial" w:cs="Arial"/>
        </w:rPr>
        <w:t>M</w:t>
      </w:r>
      <w:r w:rsidR="008141EA" w:rsidRPr="00083041">
        <w:rPr>
          <w:rStyle w:val="normaltextrun"/>
          <w:rFonts w:ascii="Arial" w:hAnsi="Arial" w:cs="Arial"/>
        </w:rPr>
        <w:t>odel</w:t>
      </w:r>
      <w:r w:rsidR="00F41735" w:rsidRPr="00083041">
        <w:rPr>
          <w:rStyle w:val="normaltextrun"/>
          <w:rFonts w:ascii="Arial" w:hAnsi="Arial" w:cs="Arial"/>
        </w:rPr>
        <w:t>’ (Burnes, 2019)</w:t>
      </w:r>
      <w:r w:rsidR="00EF0E3A" w:rsidRPr="00083041">
        <w:rPr>
          <w:rStyle w:val="normaltextrun"/>
          <w:rFonts w:ascii="Arial" w:hAnsi="Arial" w:cs="Arial"/>
        </w:rPr>
        <w:t xml:space="preserve">, </w:t>
      </w:r>
      <w:r w:rsidR="001C13B4" w:rsidRPr="00083041">
        <w:rPr>
          <w:rStyle w:val="normaltextrun"/>
          <w:rFonts w:ascii="Arial" w:hAnsi="Arial" w:cs="Arial"/>
        </w:rPr>
        <w:t xml:space="preserve">the </w:t>
      </w:r>
      <w:r w:rsidR="00304941" w:rsidRPr="00083041">
        <w:rPr>
          <w:rStyle w:val="normaltextrun"/>
          <w:rFonts w:ascii="Arial" w:hAnsi="Arial" w:cs="Arial"/>
        </w:rPr>
        <w:t xml:space="preserve">first stage </w:t>
      </w:r>
      <w:r w:rsidR="001C13B4" w:rsidRPr="00083041">
        <w:rPr>
          <w:rStyle w:val="normaltextrun"/>
          <w:rFonts w:ascii="Arial" w:hAnsi="Arial" w:cs="Arial"/>
        </w:rPr>
        <w:t>is described as</w:t>
      </w:r>
      <w:r w:rsidR="00304941" w:rsidRPr="00083041">
        <w:rPr>
          <w:rStyle w:val="normaltextrun"/>
          <w:rFonts w:ascii="Arial" w:hAnsi="Arial" w:cs="Arial"/>
        </w:rPr>
        <w:t xml:space="preserve"> </w:t>
      </w:r>
      <w:r w:rsidR="007C748B" w:rsidRPr="00083041">
        <w:rPr>
          <w:rStyle w:val="normaltextrun"/>
          <w:rFonts w:ascii="Arial" w:hAnsi="Arial" w:cs="Arial"/>
        </w:rPr>
        <w:t>the unfree</w:t>
      </w:r>
      <w:r w:rsidR="00414BE8" w:rsidRPr="00083041">
        <w:rPr>
          <w:rStyle w:val="normaltextrun"/>
          <w:rFonts w:ascii="Arial" w:hAnsi="Arial" w:cs="Arial"/>
        </w:rPr>
        <w:t>z</w:t>
      </w:r>
      <w:r w:rsidR="007C748B" w:rsidRPr="00083041">
        <w:rPr>
          <w:rStyle w:val="normaltextrun"/>
          <w:rFonts w:ascii="Arial" w:hAnsi="Arial" w:cs="Arial"/>
        </w:rPr>
        <w:t xml:space="preserve">ing stage - </w:t>
      </w:r>
      <w:r w:rsidR="00EF0E3A" w:rsidRPr="00083041">
        <w:rPr>
          <w:rStyle w:val="normaltextrun"/>
          <w:rFonts w:ascii="Arial" w:hAnsi="Arial" w:cs="Arial"/>
        </w:rPr>
        <w:t xml:space="preserve">the need to </w:t>
      </w:r>
      <w:r w:rsidR="009B1473" w:rsidRPr="00083041">
        <w:rPr>
          <w:rStyle w:val="normaltextrun"/>
          <w:rFonts w:ascii="Arial" w:hAnsi="Arial" w:cs="Arial"/>
        </w:rPr>
        <w:t>create readiness to change</w:t>
      </w:r>
      <w:r w:rsidR="007C748B" w:rsidRPr="00083041">
        <w:rPr>
          <w:rStyle w:val="normaltextrun"/>
          <w:rFonts w:ascii="Arial" w:hAnsi="Arial" w:cs="Arial"/>
        </w:rPr>
        <w:t xml:space="preserve">. </w:t>
      </w:r>
      <w:r w:rsidR="003D7C8F" w:rsidRPr="00083041">
        <w:rPr>
          <w:rFonts w:ascii="Arial" w:hAnsi="Arial" w:cs="Arial"/>
        </w:rPr>
        <w:t xml:space="preserve">Weiner, Amick, and Lee </w:t>
      </w:r>
      <w:r w:rsidR="00A37231" w:rsidRPr="00083041">
        <w:rPr>
          <w:rFonts w:ascii="Arial" w:hAnsi="Arial" w:cs="Arial"/>
        </w:rPr>
        <w:t>(2008)</w:t>
      </w:r>
      <w:r w:rsidR="005D0091" w:rsidRPr="00083041">
        <w:rPr>
          <w:rFonts w:ascii="Arial" w:hAnsi="Arial" w:cs="Arial"/>
        </w:rPr>
        <w:t xml:space="preserve"> describe o</w:t>
      </w:r>
      <w:r w:rsidR="003D7C8F" w:rsidRPr="00083041">
        <w:rPr>
          <w:rFonts w:ascii="Arial" w:hAnsi="Arial" w:cs="Arial"/>
        </w:rPr>
        <w:t>rgani</w:t>
      </w:r>
      <w:r w:rsidR="005D0091" w:rsidRPr="00083041">
        <w:rPr>
          <w:rFonts w:ascii="Arial" w:hAnsi="Arial" w:cs="Arial"/>
        </w:rPr>
        <w:t>s</w:t>
      </w:r>
      <w:r w:rsidR="003D7C8F" w:rsidRPr="00083041">
        <w:rPr>
          <w:rFonts w:ascii="Arial" w:hAnsi="Arial" w:cs="Arial"/>
        </w:rPr>
        <w:t xml:space="preserve">ational </w:t>
      </w:r>
      <w:r w:rsidR="005D0091" w:rsidRPr="00083041">
        <w:rPr>
          <w:rFonts w:ascii="Arial" w:hAnsi="Arial" w:cs="Arial"/>
        </w:rPr>
        <w:t>r</w:t>
      </w:r>
      <w:r w:rsidR="003D7C8F" w:rsidRPr="00083041">
        <w:rPr>
          <w:rFonts w:ascii="Arial" w:hAnsi="Arial" w:cs="Arial"/>
        </w:rPr>
        <w:t>eadiness f</w:t>
      </w:r>
      <w:r w:rsidR="00FA0227" w:rsidRPr="00083041">
        <w:rPr>
          <w:rFonts w:ascii="Arial" w:hAnsi="Arial" w:cs="Arial"/>
        </w:rPr>
        <w:t>or change</w:t>
      </w:r>
      <w:r w:rsidR="003D7C8F" w:rsidRPr="00083041">
        <w:rPr>
          <w:rFonts w:ascii="Arial" w:hAnsi="Arial" w:cs="Arial"/>
        </w:rPr>
        <w:t xml:space="preserve"> as the extent to which members are psychologically and </w:t>
      </w:r>
      <w:r w:rsidR="00FA0227" w:rsidRPr="00083041">
        <w:rPr>
          <w:rFonts w:ascii="Arial" w:hAnsi="Arial" w:cs="Arial"/>
        </w:rPr>
        <w:t>behaviourally</w:t>
      </w:r>
      <w:r w:rsidR="003D7C8F" w:rsidRPr="00083041">
        <w:rPr>
          <w:rFonts w:ascii="Arial" w:hAnsi="Arial" w:cs="Arial"/>
        </w:rPr>
        <w:t xml:space="preserve"> prepared to implement organi</w:t>
      </w:r>
      <w:r w:rsidR="00FA0227" w:rsidRPr="00083041">
        <w:rPr>
          <w:rFonts w:ascii="Arial" w:hAnsi="Arial" w:cs="Arial"/>
        </w:rPr>
        <w:t>s</w:t>
      </w:r>
      <w:r w:rsidR="003D7C8F" w:rsidRPr="00083041">
        <w:rPr>
          <w:rFonts w:ascii="Arial" w:hAnsi="Arial" w:cs="Arial"/>
        </w:rPr>
        <w:t>ational</w:t>
      </w:r>
      <w:r w:rsidR="00FA0227" w:rsidRPr="00083041">
        <w:rPr>
          <w:rFonts w:ascii="Arial" w:hAnsi="Arial" w:cs="Arial"/>
        </w:rPr>
        <w:t xml:space="preserve"> change</w:t>
      </w:r>
      <w:r w:rsidR="00C21B15" w:rsidRPr="00083041">
        <w:rPr>
          <w:rFonts w:ascii="Arial" w:hAnsi="Arial" w:cs="Arial"/>
        </w:rPr>
        <w:t xml:space="preserve">. </w:t>
      </w:r>
      <w:r w:rsidR="003B6459" w:rsidRPr="00083041">
        <w:rPr>
          <w:rFonts w:ascii="Arial" w:hAnsi="Arial" w:cs="Arial"/>
        </w:rPr>
        <w:t xml:space="preserve">Where Lewin </w:t>
      </w:r>
      <w:r w:rsidR="00987B52" w:rsidRPr="00083041">
        <w:rPr>
          <w:rFonts w:ascii="Arial" w:hAnsi="Arial" w:cs="Arial"/>
        </w:rPr>
        <w:t>recognise</w:t>
      </w:r>
      <w:r w:rsidR="00B71C40" w:rsidRPr="00083041">
        <w:rPr>
          <w:rFonts w:ascii="Arial" w:hAnsi="Arial" w:cs="Arial"/>
        </w:rPr>
        <w:t>d</w:t>
      </w:r>
      <w:r w:rsidR="00987B52" w:rsidRPr="00083041">
        <w:rPr>
          <w:rFonts w:ascii="Arial" w:hAnsi="Arial" w:cs="Arial"/>
        </w:rPr>
        <w:t xml:space="preserve"> </w:t>
      </w:r>
      <w:r w:rsidR="00B71C40" w:rsidRPr="00083041">
        <w:rPr>
          <w:rFonts w:ascii="Arial" w:hAnsi="Arial" w:cs="Arial"/>
        </w:rPr>
        <w:t xml:space="preserve">that </w:t>
      </w:r>
      <w:r w:rsidR="00987B52" w:rsidRPr="00083041">
        <w:rPr>
          <w:rFonts w:ascii="Arial" w:hAnsi="Arial" w:cs="Arial"/>
        </w:rPr>
        <w:t xml:space="preserve">attention may </w:t>
      </w:r>
      <w:r w:rsidR="00B71C40" w:rsidRPr="00083041">
        <w:rPr>
          <w:rFonts w:ascii="Arial" w:hAnsi="Arial" w:cs="Arial"/>
        </w:rPr>
        <w:t>need</w:t>
      </w:r>
      <w:r w:rsidR="00EC5AB3" w:rsidRPr="00083041">
        <w:rPr>
          <w:rFonts w:ascii="Arial" w:hAnsi="Arial" w:cs="Arial"/>
        </w:rPr>
        <w:t xml:space="preserve"> to be given in </w:t>
      </w:r>
      <w:r w:rsidR="00E315A1" w:rsidRPr="00083041">
        <w:rPr>
          <w:rFonts w:ascii="Arial" w:hAnsi="Arial" w:cs="Arial"/>
        </w:rPr>
        <w:t>encourage replacing old behaviours and attitudes</w:t>
      </w:r>
      <w:r w:rsidR="00CA0AD6" w:rsidRPr="00083041">
        <w:rPr>
          <w:rFonts w:ascii="Arial" w:hAnsi="Arial" w:cs="Arial"/>
        </w:rPr>
        <w:t xml:space="preserve"> (Burnes, 2019)</w:t>
      </w:r>
      <w:r w:rsidR="00E315A1" w:rsidRPr="00083041">
        <w:rPr>
          <w:rFonts w:ascii="Arial" w:hAnsi="Arial" w:cs="Arial"/>
        </w:rPr>
        <w:t xml:space="preserve">. </w:t>
      </w:r>
    </w:p>
    <w:p w14:paraId="3600C365" w14:textId="1041C396" w:rsidR="00C21B15" w:rsidRPr="00083041" w:rsidRDefault="00C21B15" w:rsidP="00170A77">
      <w:pPr>
        <w:pStyle w:val="paragraph"/>
        <w:spacing w:before="0" w:beforeAutospacing="0" w:after="0" w:afterAutospacing="0" w:line="360" w:lineRule="auto"/>
        <w:jc w:val="both"/>
        <w:textAlignment w:val="baseline"/>
        <w:rPr>
          <w:rFonts w:ascii="Arial" w:hAnsi="Arial" w:cs="Arial"/>
        </w:rPr>
      </w:pPr>
    </w:p>
    <w:p w14:paraId="37CB9833" w14:textId="763A0F34" w:rsidR="00C330E9" w:rsidRPr="00083041" w:rsidRDefault="008579A7" w:rsidP="00170A77">
      <w:pPr>
        <w:pStyle w:val="paragraph"/>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 xml:space="preserve">By looking at the </w:t>
      </w:r>
      <w:r w:rsidR="00056C08" w:rsidRPr="00083041">
        <w:rPr>
          <w:rStyle w:val="normaltextrun"/>
          <w:rFonts w:ascii="Arial" w:hAnsi="Arial" w:cs="Arial"/>
        </w:rPr>
        <w:t>psychological</w:t>
      </w:r>
      <w:r w:rsidRPr="00083041">
        <w:rPr>
          <w:rStyle w:val="normaltextrun"/>
          <w:rFonts w:ascii="Arial" w:hAnsi="Arial" w:cs="Arial"/>
        </w:rPr>
        <w:t xml:space="preserve"> and behavioural </w:t>
      </w:r>
      <w:r w:rsidR="007F2678" w:rsidRPr="00083041">
        <w:rPr>
          <w:rStyle w:val="normaltextrun"/>
          <w:rFonts w:ascii="Arial" w:hAnsi="Arial" w:cs="Arial"/>
        </w:rPr>
        <w:t>preparedness of the organisation, w</w:t>
      </w:r>
      <w:r w:rsidR="001A5C45" w:rsidRPr="00083041">
        <w:rPr>
          <w:rStyle w:val="normaltextrun"/>
          <w:rFonts w:ascii="Arial" w:hAnsi="Arial" w:cs="Arial"/>
        </w:rPr>
        <w:t>e can examine values a</w:t>
      </w:r>
      <w:r w:rsidR="00B77597" w:rsidRPr="00083041">
        <w:rPr>
          <w:rStyle w:val="normaltextrun"/>
          <w:rFonts w:ascii="Arial" w:hAnsi="Arial" w:cs="Arial"/>
        </w:rPr>
        <w:t xml:space="preserve">s an integral starting point. </w:t>
      </w:r>
      <w:r w:rsidR="00063081" w:rsidRPr="00083041">
        <w:rPr>
          <w:rStyle w:val="normaltextrun"/>
          <w:rFonts w:ascii="Arial" w:hAnsi="Arial" w:cs="Arial"/>
        </w:rPr>
        <w:t xml:space="preserve">According to </w:t>
      </w:r>
      <w:r w:rsidR="00063081" w:rsidRPr="00083041">
        <w:rPr>
          <w:rFonts w:ascii="Arial" w:hAnsi="Arial" w:cs="Arial"/>
        </w:rPr>
        <w:t xml:space="preserve">Sullivan, Sullivan, and </w:t>
      </w:r>
      <w:proofErr w:type="spellStart"/>
      <w:r w:rsidR="00063081" w:rsidRPr="00083041">
        <w:rPr>
          <w:rFonts w:ascii="Arial" w:hAnsi="Arial" w:cs="Arial"/>
        </w:rPr>
        <w:t>Buffton</w:t>
      </w:r>
      <w:proofErr w:type="spellEnd"/>
      <w:r w:rsidR="00063081" w:rsidRPr="00083041">
        <w:rPr>
          <w:rFonts w:ascii="Arial" w:hAnsi="Arial" w:cs="Arial"/>
        </w:rPr>
        <w:t xml:space="preserve"> (2001), </w:t>
      </w:r>
      <w:r w:rsidR="00063081" w:rsidRPr="00083041">
        <w:rPr>
          <w:rStyle w:val="normaltextrun"/>
          <w:rFonts w:ascii="Arial" w:hAnsi="Arial" w:cs="Arial"/>
        </w:rPr>
        <w:t>v</w:t>
      </w:r>
      <w:r w:rsidR="00255DA1" w:rsidRPr="00083041">
        <w:rPr>
          <w:rStyle w:val="normaltextrun"/>
          <w:rFonts w:ascii="Arial" w:hAnsi="Arial" w:cs="Arial"/>
        </w:rPr>
        <w:t>alues</w:t>
      </w:r>
      <w:r w:rsidR="00B77597" w:rsidRPr="00083041">
        <w:rPr>
          <w:rStyle w:val="normaltextrun"/>
          <w:rFonts w:ascii="Arial" w:hAnsi="Arial" w:cs="Arial"/>
        </w:rPr>
        <w:t xml:space="preserve"> in all individuals drive behaviour</w:t>
      </w:r>
      <w:r w:rsidR="00AA02AA" w:rsidRPr="00083041">
        <w:rPr>
          <w:rStyle w:val="normaltextrun"/>
          <w:rFonts w:ascii="Arial" w:hAnsi="Arial" w:cs="Arial"/>
        </w:rPr>
        <w:t xml:space="preserve"> and can be classed as a set of principles </w:t>
      </w:r>
      <w:r w:rsidR="00B07D23" w:rsidRPr="00083041">
        <w:rPr>
          <w:rStyle w:val="normaltextrun"/>
          <w:rFonts w:ascii="Arial" w:hAnsi="Arial" w:cs="Arial"/>
        </w:rPr>
        <w:t xml:space="preserve">that are essential and </w:t>
      </w:r>
      <w:r w:rsidR="00063081" w:rsidRPr="00083041">
        <w:rPr>
          <w:rStyle w:val="normaltextrun"/>
          <w:rFonts w:ascii="Arial" w:hAnsi="Arial" w:cs="Arial"/>
        </w:rPr>
        <w:t xml:space="preserve">enduring and </w:t>
      </w:r>
      <w:r w:rsidR="008E39F2" w:rsidRPr="00083041">
        <w:rPr>
          <w:rStyle w:val="normaltextrun"/>
          <w:rFonts w:ascii="Arial" w:hAnsi="Arial" w:cs="Arial"/>
        </w:rPr>
        <w:t>h</w:t>
      </w:r>
      <w:r w:rsidR="00022E5C" w:rsidRPr="00083041">
        <w:rPr>
          <w:rStyle w:val="normaltextrun"/>
          <w:rFonts w:ascii="Arial" w:hAnsi="Arial" w:cs="Arial"/>
        </w:rPr>
        <w:t xml:space="preserve">ave </w:t>
      </w:r>
      <w:r w:rsidR="00255DA1" w:rsidRPr="00083041">
        <w:rPr>
          <w:rStyle w:val="normaltextrun"/>
          <w:rFonts w:ascii="Arial" w:hAnsi="Arial" w:cs="Arial"/>
        </w:rPr>
        <w:t xml:space="preserve">significant </w:t>
      </w:r>
      <w:r w:rsidR="008E39F2" w:rsidRPr="00083041">
        <w:rPr>
          <w:rStyle w:val="normaltextrun"/>
          <w:rFonts w:ascii="Arial" w:hAnsi="Arial" w:cs="Arial"/>
        </w:rPr>
        <w:t xml:space="preserve">power as </w:t>
      </w:r>
      <w:r w:rsidR="00063081" w:rsidRPr="00083041">
        <w:rPr>
          <w:rStyle w:val="normaltextrun"/>
          <w:rFonts w:ascii="Arial" w:hAnsi="Arial" w:cs="Arial"/>
        </w:rPr>
        <w:t>they</w:t>
      </w:r>
      <w:r w:rsidR="00792FA5" w:rsidRPr="00083041">
        <w:rPr>
          <w:rStyle w:val="normaltextrun"/>
          <w:rFonts w:ascii="Arial" w:hAnsi="Arial" w:cs="Arial"/>
        </w:rPr>
        <w:t xml:space="preserve"> h</w:t>
      </w:r>
      <w:r w:rsidR="00022E5C" w:rsidRPr="00083041">
        <w:rPr>
          <w:rStyle w:val="normaltextrun"/>
          <w:rFonts w:ascii="Arial" w:hAnsi="Arial" w:cs="Arial"/>
        </w:rPr>
        <w:t xml:space="preserve">old emotions. </w:t>
      </w:r>
      <w:r w:rsidR="006B3B6A" w:rsidRPr="00083041">
        <w:rPr>
          <w:rStyle w:val="normaltextrun"/>
          <w:rFonts w:ascii="Arial" w:hAnsi="Arial" w:cs="Arial"/>
        </w:rPr>
        <w:t xml:space="preserve">By </w:t>
      </w:r>
      <w:r w:rsidR="00255DA1" w:rsidRPr="00083041">
        <w:rPr>
          <w:rStyle w:val="normaltextrun"/>
          <w:rFonts w:ascii="Arial" w:hAnsi="Arial" w:cs="Arial"/>
        </w:rPr>
        <w:t>clarifying</w:t>
      </w:r>
      <w:r w:rsidR="00457181" w:rsidRPr="00083041">
        <w:rPr>
          <w:rStyle w:val="normaltextrun"/>
          <w:rFonts w:ascii="Arial" w:hAnsi="Arial" w:cs="Arial"/>
        </w:rPr>
        <w:t xml:space="preserve"> </w:t>
      </w:r>
      <w:r w:rsidR="00792FA5" w:rsidRPr="00083041">
        <w:rPr>
          <w:rStyle w:val="normaltextrun"/>
          <w:rFonts w:ascii="Arial" w:hAnsi="Arial" w:cs="Arial"/>
        </w:rPr>
        <w:t xml:space="preserve">organisational and </w:t>
      </w:r>
      <w:r w:rsidR="00E44A1D" w:rsidRPr="00083041">
        <w:rPr>
          <w:rStyle w:val="normaltextrun"/>
          <w:rFonts w:ascii="Arial" w:hAnsi="Arial" w:cs="Arial"/>
        </w:rPr>
        <w:t>individual</w:t>
      </w:r>
      <w:r w:rsidR="00792FA5" w:rsidRPr="00083041">
        <w:rPr>
          <w:rStyle w:val="normaltextrun"/>
          <w:rFonts w:ascii="Arial" w:hAnsi="Arial" w:cs="Arial"/>
        </w:rPr>
        <w:t xml:space="preserve"> </w:t>
      </w:r>
      <w:r w:rsidR="006B3B6A" w:rsidRPr="00083041">
        <w:rPr>
          <w:rStyle w:val="normaltextrun"/>
          <w:rFonts w:ascii="Arial" w:hAnsi="Arial" w:cs="Arial"/>
        </w:rPr>
        <w:t>values,</w:t>
      </w:r>
      <w:r w:rsidR="00A05093" w:rsidRPr="00083041">
        <w:rPr>
          <w:rStyle w:val="normaltextrun"/>
          <w:rFonts w:ascii="Arial" w:hAnsi="Arial" w:cs="Arial"/>
        </w:rPr>
        <w:t xml:space="preserve"> it creates a committed and meaningful work environment </w:t>
      </w:r>
      <w:r w:rsidR="00634DC8" w:rsidRPr="00083041">
        <w:rPr>
          <w:rStyle w:val="normaltextrun"/>
          <w:rFonts w:ascii="Arial" w:hAnsi="Arial" w:cs="Arial"/>
        </w:rPr>
        <w:t xml:space="preserve">that </w:t>
      </w:r>
      <w:r w:rsidR="00E44A1D" w:rsidRPr="00083041">
        <w:rPr>
          <w:rStyle w:val="normaltextrun"/>
          <w:rFonts w:ascii="Arial" w:hAnsi="Arial" w:cs="Arial"/>
        </w:rPr>
        <w:t>can</w:t>
      </w:r>
      <w:r w:rsidR="00634DC8" w:rsidRPr="00083041">
        <w:rPr>
          <w:rStyle w:val="normaltextrun"/>
          <w:rFonts w:ascii="Arial" w:hAnsi="Arial" w:cs="Arial"/>
        </w:rPr>
        <w:t xml:space="preserve"> function well through periods of change. </w:t>
      </w:r>
      <w:r w:rsidR="00E44A1D" w:rsidRPr="00083041">
        <w:rPr>
          <w:rStyle w:val="normaltextrun"/>
          <w:rFonts w:ascii="Arial" w:hAnsi="Arial" w:cs="Arial"/>
        </w:rPr>
        <w:t>A</w:t>
      </w:r>
      <w:r w:rsidR="0067095B" w:rsidRPr="00083041">
        <w:rPr>
          <w:rStyle w:val="normaltextrun"/>
          <w:rFonts w:ascii="Arial" w:hAnsi="Arial" w:cs="Arial"/>
        </w:rPr>
        <w:t>s a result</w:t>
      </w:r>
      <w:r w:rsidR="00E44A1D" w:rsidRPr="00083041">
        <w:rPr>
          <w:rStyle w:val="normaltextrun"/>
          <w:rFonts w:ascii="Arial" w:hAnsi="Arial" w:cs="Arial"/>
        </w:rPr>
        <w:t xml:space="preserve">, </w:t>
      </w:r>
      <w:r w:rsidR="0067095B" w:rsidRPr="00083041">
        <w:rPr>
          <w:rStyle w:val="normaltextrun"/>
          <w:rFonts w:ascii="Arial" w:hAnsi="Arial" w:cs="Arial"/>
        </w:rPr>
        <w:t xml:space="preserve">staff </w:t>
      </w:r>
      <w:r w:rsidR="00A017BE" w:rsidRPr="00083041">
        <w:rPr>
          <w:rStyle w:val="normaltextrun"/>
          <w:rFonts w:ascii="Arial" w:hAnsi="Arial" w:cs="Arial"/>
        </w:rPr>
        <w:t xml:space="preserve">function in line with the organisations </w:t>
      </w:r>
      <w:r w:rsidR="00E11F1F" w:rsidRPr="00083041">
        <w:rPr>
          <w:rStyle w:val="normaltextrun"/>
          <w:rFonts w:ascii="Arial" w:hAnsi="Arial" w:cs="Arial"/>
        </w:rPr>
        <w:t xml:space="preserve">vision, </w:t>
      </w:r>
      <w:r w:rsidR="00B842FB" w:rsidRPr="00083041">
        <w:rPr>
          <w:rStyle w:val="normaltextrun"/>
          <w:rFonts w:ascii="Arial" w:hAnsi="Arial" w:cs="Arial"/>
        </w:rPr>
        <w:t xml:space="preserve">with </w:t>
      </w:r>
      <w:r w:rsidR="00CB27E9" w:rsidRPr="00083041">
        <w:rPr>
          <w:rStyle w:val="normaltextrun"/>
          <w:rFonts w:ascii="Arial" w:hAnsi="Arial" w:cs="Arial"/>
        </w:rPr>
        <w:t>values act</w:t>
      </w:r>
      <w:r w:rsidR="00B842FB" w:rsidRPr="00083041">
        <w:rPr>
          <w:rStyle w:val="normaltextrun"/>
          <w:rFonts w:ascii="Arial" w:hAnsi="Arial" w:cs="Arial"/>
        </w:rPr>
        <w:t>ing</w:t>
      </w:r>
      <w:r w:rsidR="00CB27E9" w:rsidRPr="00083041">
        <w:rPr>
          <w:rStyle w:val="normaltextrun"/>
          <w:rFonts w:ascii="Arial" w:hAnsi="Arial" w:cs="Arial"/>
        </w:rPr>
        <w:t xml:space="preserve"> as moral compass </w:t>
      </w:r>
      <w:r w:rsidR="00B842FB" w:rsidRPr="00083041">
        <w:rPr>
          <w:rStyle w:val="normaltextrun"/>
          <w:rFonts w:ascii="Arial" w:hAnsi="Arial" w:cs="Arial"/>
        </w:rPr>
        <w:t xml:space="preserve">to guide </w:t>
      </w:r>
      <w:r w:rsidR="00CB27E9" w:rsidRPr="00083041">
        <w:rPr>
          <w:rStyle w:val="normaltextrun"/>
          <w:rFonts w:ascii="Arial" w:hAnsi="Arial" w:cs="Arial"/>
        </w:rPr>
        <w:t xml:space="preserve">routine </w:t>
      </w:r>
      <w:r w:rsidR="00F83D1C" w:rsidRPr="00083041">
        <w:rPr>
          <w:rStyle w:val="normaltextrun"/>
          <w:rFonts w:ascii="Arial" w:hAnsi="Arial" w:cs="Arial"/>
        </w:rPr>
        <w:t>or challenging decisions</w:t>
      </w:r>
      <w:r w:rsidR="00A35379" w:rsidRPr="00083041">
        <w:rPr>
          <w:rStyle w:val="normaltextrun"/>
          <w:rFonts w:ascii="Arial" w:hAnsi="Arial" w:cs="Arial"/>
        </w:rPr>
        <w:t>, r</w:t>
      </w:r>
      <w:r w:rsidR="00F83D1C" w:rsidRPr="00083041">
        <w:rPr>
          <w:rStyle w:val="normaltextrun"/>
          <w:rFonts w:ascii="Arial" w:hAnsi="Arial" w:cs="Arial"/>
        </w:rPr>
        <w:t xml:space="preserve">ather than </w:t>
      </w:r>
      <w:r w:rsidR="0000302F" w:rsidRPr="00083041">
        <w:rPr>
          <w:rStyle w:val="normaltextrun"/>
          <w:rFonts w:ascii="Arial" w:hAnsi="Arial" w:cs="Arial"/>
        </w:rPr>
        <w:t xml:space="preserve">organisations needing to provide strict procedures and control. </w:t>
      </w:r>
      <w:r w:rsidR="000153BC" w:rsidRPr="00083041">
        <w:rPr>
          <w:rStyle w:val="normaltextrun"/>
          <w:rFonts w:ascii="Arial" w:hAnsi="Arial" w:cs="Arial"/>
        </w:rPr>
        <w:t xml:space="preserve">They continue to say, that </w:t>
      </w:r>
      <w:r w:rsidR="00335FF7" w:rsidRPr="00083041">
        <w:rPr>
          <w:rStyle w:val="normaltextrun"/>
          <w:rFonts w:ascii="Arial" w:hAnsi="Arial" w:cs="Arial"/>
        </w:rPr>
        <w:t>value-based</w:t>
      </w:r>
      <w:r w:rsidR="002971AD" w:rsidRPr="00083041">
        <w:rPr>
          <w:rStyle w:val="normaltextrun"/>
          <w:rFonts w:ascii="Arial" w:hAnsi="Arial" w:cs="Arial"/>
        </w:rPr>
        <w:t xml:space="preserve"> organisations do</w:t>
      </w:r>
      <w:r w:rsidR="00505CEF" w:rsidRPr="00083041">
        <w:rPr>
          <w:rStyle w:val="normaltextrun"/>
          <w:rFonts w:ascii="Arial" w:hAnsi="Arial" w:cs="Arial"/>
        </w:rPr>
        <w:t>n’t</w:t>
      </w:r>
      <w:r w:rsidR="005F5FFF" w:rsidRPr="00083041">
        <w:rPr>
          <w:rStyle w:val="normaltextrun"/>
          <w:rFonts w:ascii="Arial" w:hAnsi="Arial" w:cs="Arial"/>
        </w:rPr>
        <w:t xml:space="preserve"> come without </w:t>
      </w:r>
      <w:r w:rsidR="00D42596" w:rsidRPr="00083041">
        <w:rPr>
          <w:rStyle w:val="normaltextrun"/>
          <w:rFonts w:ascii="Arial" w:hAnsi="Arial" w:cs="Arial"/>
        </w:rPr>
        <w:t>their issues</w:t>
      </w:r>
      <w:r w:rsidR="00F505A6" w:rsidRPr="00083041">
        <w:rPr>
          <w:rStyle w:val="normaltextrun"/>
          <w:rFonts w:ascii="Arial" w:hAnsi="Arial" w:cs="Arial"/>
        </w:rPr>
        <w:t xml:space="preserve">. Conflict may occur when </w:t>
      </w:r>
      <w:r w:rsidR="00335FF7" w:rsidRPr="00083041">
        <w:rPr>
          <w:rStyle w:val="normaltextrun"/>
          <w:rFonts w:ascii="Arial" w:hAnsi="Arial" w:cs="Arial"/>
        </w:rPr>
        <w:t xml:space="preserve">individual’s </w:t>
      </w:r>
      <w:r w:rsidR="0094070C" w:rsidRPr="00083041">
        <w:rPr>
          <w:rStyle w:val="normaltextrun"/>
          <w:rFonts w:ascii="Arial" w:hAnsi="Arial" w:cs="Arial"/>
        </w:rPr>
        <w:t>values do not align with the</w:t>
      </w:r>
      <w:r w:rsidR="00835968" w:rsidRPr="00083041">
        <w:rPr>
          <w:rStyle w:val="normaltextrun"/>
          <w:rFonts w:ascii="Arial" w:hAnsi="Arial" w:cs="Arial"/>
        </w:rPr>
        <w:t xml:space="preserve"> organisations</w:t>
      </w:r>
      <w:r w:rsidR="0094070C" w:rsidRPr="00083041">
        <w:rPr>
          <w:rStyle w:val="normaltextrun"/>
          <w:rFonts w:ascii="Arial" w:hAnsi="Arial" w:cs="Arial"/>
        </w:rPr>
        <w:t xml:space="preserve">, which could result in </w:t>
      </w:r>
      <w:r w:rsidR="001701ED" w:rsidRPr="00083041">
        <w:rPr>
          <w:rStyle w:val="normaltextrun"/>
          <w:rFonts w:ascii="Arial" w:hAnsi="Arial" w:cs="Arial"/>
        </w:rPr>
        <w:t xml:space="preserve">disruption and impede future progress. </w:t>
      </w:r>
      <w:r w:rsidR="00160223" w:rsidRPr="00083041">
        <w:rPr>
          <w:rStyle w:val="normaltextrun"/>
          <w:rFonts w:ascii="Arial" w:hAnsi="Arial" w:cs="Arial"/>
        </w:rPr>
        <w:t xml:space="preserve">Additionally, </w:t>
      </w:r>
      <w:r w:rsidR="00335FF7" w:rsidRPr="00083041">
        <w:rPr>
          <w:rStyle w:val="normaltextrun"/>
          <w:rFonts w:ascii="Arial" w:hAnsi="Arial" w:cs="Arial"/>
        </w:rPr>
        <w:t>disparities</w:t>
      </w:r>
      <w:r w:rsidR="005A5F2E" w:rsidRPr="00083041">
        <w:rPr>
          <w:rStyle w:val="normaltextrun"/>
          <w:rFonts w:ascii="Arial" w:hAnsi="Arial" w:cs="Arial"/>
        </w:rPr>
        <w:t xml:space="preserve"> may occur if management </w:t>
      </w:r>
      <w:r w:rsidR="001C6D89" w:rsidRPr="00083041">
        <w:rPr>
          <w:rStyle w:val="normaltextrun"/>
          <w:rFonts w:ascii="Arial" w:hAnsi="Arial" w:cs="Arial"/>
        </w:rPr>
        <w:t xml:space="preserve">are not seen to adhering to the values </w:t>
      </w:r>
      <w:r w:rsidR="00D169FF" w:rsidRPr="00083041">
        <w:rPr>
          <w:rStyle w:val="normaltextrun"/>
          <w:rFonts w:ascii="Arial" w:hAnsi="Arial" w:cs="Arial"/>
        </w:rPr>
        <w:t xml:space="preserve">which could cause </w:t>
      </w:r>
      <w:r w:rsidR="008F52FE" w:rsidRPr="00083041">
        <w:rPr>
          <w:rStyle w:val="normaltextrun"/>
          <w:rFonts w:ascii="Arial" w:hAnsi="Arial" w:cs="Arial"/>
        </w:rPr>
        <w:t>contention and an</w:t>
      </w:r>
      <w:r w:rsidR="00335FF7" w:rsidRPr="00083041">
        <w:rPr>
          <w:rStyle w:val="normaltextrun"/>
          <w:rFonts w:ascii="Arial" w:hAnsi="Arial" w:cs="Arial"/>
        </w:rPr>
        <w:t>imosity.</w:t>
      </w:r>
      <w:r w:rsidR="00E35893" w:rsidRPr="00083041">
        <w:rPr>
          <w:rStyle w:val="normaltextrun"/>
          <w:rFonts w:ascii="Arial" w:hAnsi="Arial" w:cs="Arial"/>
        </w:rPr>
        <w:t xml:space="preserve"> </w:t>
      </w:r>
      <w:r w:rsidR="008C7EBC" w:rsidRPr="00083041">
        <w:rPr>
          <w:rStyle w:val="normaltextrun"/>
          <w:rFonts w:ascii="Arial" w:hAnsi="Arial" w:cs="Arial"/>
        </w:rPr>
        <w:t>However</w:t>
      </w:r>
      <w:r w:rsidR="00E35893" w:rsidRPr="00083041">
        <w:rPr>
          <w:rStyle w:val="normaltextrun"/>
          <w:rFonts w:ascii="Arial" w:hAnsi="Arial" w:cs="Arial"/>
        </w:rPr>
        <w:t xml:space="preserve">, </w:t>
      </w:r>
      <w:proofErr w:type="spellStart"/>
      <w:r w:rsidR="00E35893" w:rsidRPr="00083041">
        <w:rPr>
          <w:rStyle w:val="normaltextrun"/>
          <w:rFonts w:ascii="Arial" w:hAnsi="Arial" w:cs="Arial"/>
        </w:rPr>
        <w:t>Armenakis</w:t>
      </w:r>
      <w:proofErr w:type="spellEnd"/>
      <w:r w:rsidR="00E35893" w:rsidRPr="00083041">
        <w:rPr>
          <w:rStyle w:val="normaltextrun"/>
          <w:rFonts w:ascii="Arial" w:hAnsi="Arial" w:cs="Arial"/>
        </w:rPr>
        <w:t xml:space="preserve"> and </w:t>
      </w:r>
      <w:r w:rsidR="00BD41AA" w:rsidRPr="00083041">
        <w:rPr>
          <w:rStyle w:val="normaltextrun"/>
          <w:rFonts w:ascii="Arial" w:hAnsi="Arial" w:cs="Arial"/>
        </w:rPr>
        <w:t xml:space="preserve">Harris (2009) recognise that limitations in the preparedness of </w:t>
      </w:r>
      <w:r w:rsidR="00637200" w:rsidRPr="00083041">
        <w:rPr>
          <w:rStyle w:val="normaltextrun"/>
          <w:rFonts w:ascii="Arial" w:hAnsi="Arial" w:cs="Arial"/>
        </w:rPr>
        <w:t xml:space="preserve">change readiness </w:t>
      </w:r>
      <w:r w:rsidR="008C7EBC" w:rsidRPr="00083041">
        <w:rPr>
          <w:rStyle w:val="normaltextrun"/>
          <w:rFonts w:ascii="Arial" w:hAnsi="Arial" w:cs="Arial"/>
        </w:rPr>
        <w:t xml:space="preserve">in </w:t>
      </w:r>
      <w:proofErr w:type="spellStart"/>
      <w:r w:rsidR="008C7EBC" w:rsidRPr="00083041">
        <w:rPr>
          <w:rStyle w:val="normaltextrun"/>
          <w:rFonts w:ascii="Arial" w:hAnsi="Arial" w:cs="Arial"/>
        </w:rPr>
        <w:t>orgaisations</w:t>
      </w:r>
      <w:proofErr w:type="spellEnd"/>
      <w:r w:rsidR="008C7EBC" w:rsidRPr="00083041">
        <w:rPr>
          <w:rStyle w:val="normaltextrun"/>
          <w:rFonts w:ascii="Arial" w:hAnsi="Arial" w:cs="Arial"/>
        </w:rPr>
        <w:t xml:space="preserve"> </w:t>
      </w:r>
      <w:r w:rsidR="00637200" w:rsidRPr="00083041">
        <w:rPr>
          <w:rStyle w:val="normaltextrun"/>
          <w:rFonts w:ascii="Arial" w:hAnsi="Arial" w:cs="Arial"/>
        </w:rPr>
        <w:t xml:space="preserve">exist, and </w:t>
      </w:r>
      <w:r w:rsidR="00872915" w:rsidRPr="00083041">
        <w:rPr>
          <w:rStyle w:val="normaltextrun"/>
          <w:rFonts w:ascii="Arial" w:hAnsi="Arial" w:cs="Arial"/>
        </w:rPr>
        <w:t xml:space="preserve">state that the journey must </w:t>
      </w:r>
      <w:r w:rsidR="008C7EBC" w:rsidRPr="00083041">
        <w:rPr>
          <w:rStyle w:val="normaltextrun"/>
          <w:rFonts w:ascii="Arial" w:hAnsi="Arial" w:cs="Arial"/>
        </w:rPr>
        <w:t xml:space="preserve">sometimes just </w:t>
      </w:r>
      <w:r w:rsidR="00872915" w:rsidRPr="00083041">
        <w:rPr>
          <w:rStyle w:val="normaltextrun"/>
          <w:rFonts w:ascii="Arial" w:hAnsi="Arial" w:cs="Arial"/>
        </w:rPr>
        <w:t>continu</w:t>
      </w:r>
      <w:r w:rsidR="007F15D8" w:rsidRPr="00083041">
        <w:rPr>
          <w:rStyle w:val="normaltextrun"/>
          <w:rFonts w:ascii="Arial" w:hAnsi="Arial" w:cs="Arial"/>
        </w:rPr>
        <w:t xml:space="preserve">e. </w:t>
      </w:r>
      <w:r w:rsidR="00F505A6" w:rsidRPr="00083041">
        <w:rPr>
          <w:rStyle w:val="normaltextrun"/>
          <w:rFonts w:ascii="Arial" w:hAnsi="Arial" w:cs="Arial"/>
        </w:rPr>
        <w:t xml:space="preserve"> </w:t>
      </w:r>
      <w:r w:rsidR="00505CEF" w:rsidRPr="00083041">
        <w:rPr>
          <w:rStyle w:val="normaltextrun"/>
          <w:rFonts w:ascii="Arial" w:hAnsi="Arial" w:cs="Arial"/>
        </w:rPr>
        <w:t xml:space="preserve"> </w:t>
      </w:r>
      <w:r w:rsidR="005F5FFF" w:rsidRPr="00083041">
        <w:rPr>
          <w:rStyle w:val="normaltextrun"/>
          <w:rFonts w:ascii="Arial" w:hAnsi="Arial" w:cs="Arial"/>
        </w:rPr>
        <w:t xml:space="preserve"> </w:t>
      </w:r>
    </w:p>
    <w:p w14:paraId="6EA4C9AF" w14:textId="77777777" w:rsidR="006179E2" w:rsidRPr="00083041" w:rsidRDefault="006179E2" w:rsidP="00170A77">
      <w:pPr>
        <w:pStyle w:val="paragraph"/>
        <w:spacing w:before="0" w:beforeAutospacing="0" w:after="0" w:afterAutospacing="0" w:line="360" w:lineRule="auto"/>
        <w:jc w:val="both"/>
        <w:textAlignment w:val="baseline"/>
        <w:rPr>
          <w:rStyle w:val="normaltextrun"/>
          <w:rFonts w:ascii="Arial" w:hAnsi="Arial" w:cs="Arial"/>
        </w:rPr>
      </w:pPr>
    </w:p>
    <w:p w14:paraId="07E407F9" w14:textId="790E4343" w:rsidR="000D65BB" w:rsidRPr="00083041" w:rsidRDefault="009F158B" w:rsidP="00170A77">
      <w:pPr>
        <w:pStyle w:val="paragraph"/>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 xml:space="preserve">When </w:t>
      </w:r>
      <w:r w:rsidR="00036B3A" w:rsidRPr="00083041">
        <w:rPr>
          <w:rStyle w:val="normaltextrun"/>
          <w:rFonts w:ascii="Arial" w:hAnsi="Arial" w:cs="Arial"/>
        </w:rPr>
        <w:t>l</w:t>
      </w:r>
      <w:r w:rsidR="007C5A93" w:rsidRPr="00083041">
        <w:rPr>
          <w:rStyle w:val="normaltextrun"/>
          <w:rFonts w:ascii="Arial" w:hAnsi="Arial" w:cs="Arial"/>
        </w:rPr>
        <w:t xml:space="preserve">eading change, it is important </w:t>
      </w:r>
      <w:r w:rsidR="002B77C4" w:rsidRPr="00083041">
        <w:rPr>
          <w:rStyle w:val="normaltextrun"/>
          <w:rFonts w:ascii="Arial" w:hAnsi="Arial" w:cs="Arial"/>
        </w:rPr>
        <w:t xml:space="preserve">to not underestimate or </w:t>
      </w:r>
      <w:r w:rsidR="007629F6" w:rsidRPr="00083041">
        <w:rPr>
          <w:rStyle w:val="normaltextrun"/>
          <w:rFonts w:ascii="Arial" w:hAnsi="Arial" w:cs="Arial"/>
        </w:rPr>
        <w:t xml:space="preserve">misconstrue the requirements </w:t>
      </w:r>
      <w:r w:rsidR="00036B3A" w:rsidRPr="00083041">
        <w:rPr>
          <w:rStyle w:val="normaltextrun"/>
          <w:rFonts w:ascii="Arial" w:hAnsi="Arial" w:cs="Arial"/>
        </w:rPr>
        <w:t>that are needed to support the change</w:t>
      </w:r>
      <w:r w:rsidR="000D65BB" w:rsidRPr="00083041">
        <w:rPr>
          <w:rStyle w:val="normaltextrun"/>
          <w:rFonts w:ascii="Arial" w:hAnsi="Arial" w:cs="Arial"/>
        </w:rPr>
        <w:t xml:space="preserve"> (</w:t>
      </w:r>
      <w:r w:rsidR="000D65BB" w:rsidRPr="00083041">
        <w:rPr>
          <w:rFonts w:ascii="Arial" w:hAnsi="Arial" w:cs="Arial"/>
        </w:rPr>
        <w:t>Woodward and Hendry, 2004)</w:t>
      </w:r>
      <w:r w:rsidR="00036B3A" w:rsidRPr="00083041">
        <w:rPr>
          <w:rStyle w:val="normaltextrun"/>
          <w:rFonts w:ascii="Arial" w:hAnsi="Arial" w:cs="Arial"/>
        </w:rPr>
        <w:t>.</w:t>
      </w:r>
      <w:r w:rsidR="007C5A93" w:rsidRPr="00083041">
        <w:rPr>
          <w:rStyle w:val="normaltextrun"/>
          <w:rFonts w:ascii="Arial" w:hAnsi="Arial" w:cs="Arial"/>
        </w:rPr>
        <w:t xml:space="preserve"> </w:t>
      </w:r>
      <w:r w:rsidR="001065E2" w:rsidRPr="00083041">
        <w:rPr>
          <w:rStyle w:val="normaltextrun"/>
          <w:rFonts w:ascii="Arial" w:hAnsi="Arial" w:cs="Arial"/>
        </w:rPr>
        <w:t>Ma</w:t>
      </w:r>
      <w:r w:rsidR="000B50B8" w:rsidRPr="00083041">
        <w:rPr>
          <w:rStyle w:val="normaltextrun"/>
          <w:rFonts w:ascii="Arial" w:hAnsi="Arial" w:cs="Arial"/>
        </w:rPr>
        <w:t>rro</w:t>
      </w:r>
      <w:r w:rsidR="001E6A50" w:rsidRPr="00083041">
        <w:rPr>
          <w:rStyle w:val="normaltextrun"/>
          <w:rFonts w:ascii="Arial" w:hAnsi="Arial" w:cs="Arial"/>
        </w:rPr>
        <w:t xml:space="preserve">w, </w:t>
      </w:r>
      <w:r w:rsidR="001E6A50" w:rsidRPr="00083041">
        <w:rPr>
          <w:rFonts w:ascii="Arial" w:hAnsi="Arial" w:cs="Arial"/>
        </w:rPr>
        <w:t xml:space="preserve">Bowers, and Seashore SE (1967) </w:t>
      </w:r>
      <w:r w:rsidR="00FB6412" w:rsidRPr="00083041">
        <w:rPr>
          <w:rStyle w:val="normaltextrun"/>
          <w:rFonts w:ascii="Arial" w:hAnsi="Arial" w:cs="Arial"/>
        </w:rPr>
        <w:t xml:space="preserve">state that </w:t>
      </w:r>
      <w:r w:rsidR="005C1F9F" w:rsidRPr="00083041">
        <w:rPr>
          <w:rStyle w:val="normaltextrun"/>
          <w:rFonts w:ascii="Arial" w:hAnsi="Arial" w:cs="Arial"/>
        </w:rPr>
        <w:t xml:space="preserve">the most </w:t>
      </w:r>
      <w:r w:rsidR="001D5933" w:rsidRPr="00083041">
        <w:rPr>
          <w:rStyle w:val="normaltextrun"/>
          <w:rFonts w:ascii="Arial" w:hAnsi="Arial" w:cs="Arial"/>
        </w:rPr>
        <w:t>success</w:t>
      </w:r>
      <w:r w:rsidR="005C1F9F" w:rsidRPr="00083041">
        <w:rPr>
          <w:rStyle w:val="normaltextrun"/>
          <w:rFonts w:ascii="Arial" w:hAnsi="Arial" w:cs="Arial"/>
        </w:rPr>
        <w:t xml:space="preserve"> was seen</w:t>
      </w:r>
      <w:r w:rsidR="003F056B" w:rsidRPr="00083041">
        <w:rPr>
          <w:rStyle w:val="normaltextrun"/>
          <w:rFonts w:ascii="Arial" w:hAnsi="Arial" w:cs="Arial"/>
        </w:rPr>
        <w:t xml:space="preserve"> wh</w:t>
      </w:r>
      <w:r w:rsidR="008D0E74" w:rsidRPr="00083041">
        <w:rPr>
          <w:rStyle w:val="normaltextrun"/>
          <w:rFonts w:ascii="Arial" w:hAnsi="Arial" w:cs="Arial"/>
        </w:rPr>
        <w:t xml:space="preserve">en </w:t>
      </w:r>
      <w:r w:rsidR="00604E90" w:rsidRPr="00083041">
        <w:rPr>
          <w:rStyle w:val="normaltextrun"/>
          <w:rFonts w:ascii="Arial" w:hAnsi="Arial" w:cs="Arial"/>
        </w:rPr>
        <w:t>all stakeholders</w:t>
      </w:r>
      <w:r w:rsidR="008D0E74" w:rsidRPr="00083041">
        <w:rPr>
          <w:rStyle w:val="normaltextrun"/>
          <w:rFonts w:ascii="Arial" w:hAnsi="Arial" w:cs="Arial"/>
        </w:rPr>
        <w:t xml:space="preserve"> were approached and involved</w:t>
      </w:r>
      <w:r w:rsidR="0057013A" w:rsidRPr="00083041">
        <w:rPr>
          <w:rStyle w:val="normaltextrun"/>
          <w:rFonts w:ascii="Arial" w:hAnsi="Arial" w:cs="Arial"/>
        </w:rPr>
        <w:t xml:space="preserve">. </w:t>
      </w:r>
      <w:r w:rsidR="002F4A19" w:rsidRPr="00083041">
        <w:rPr>
          <w:rStyle w:val="normaltextrun"/>
          <w:rFonts w:ascii="Arial" w:hAnsi="Arial" w:cs="Arial"/>
        </w:rPr>
        <w:t xml:space="preserve">Pettigrew (2012) recommends </w:t>
      </w:r>
      <w:r w:rsidR="004770AF" w:rsidRPr="00083041">
        <w:rPr>
          <w:rStyle w:val="normaltextrun"/>
          <w:rFonts w:ascii="Arial" w:hAnsi="Arial" w:cs="Arial"/>
        </w:rPr>
        <w:t xml:space="preserve">that </w:t>
      </w:r>
      <w:r w:rsidR="004770AF" w:rsidRPr="00083041">
        <w:rPr>
          <w:rStyle w:val="normaltextrun"/>
          <w:rFonts w:ascii="Arial" w:hAnsi="Arial" w:cs="Arial"/>
        </w:rPr>
        <w:lastRenderedPageBreak/>
        <w:t xml:space="preserve">teams involved in change </w:t>
      </w:r>
      <w:r w:rsidR="0097278A" w:rsidRPr="00083041">
        <w:rPr>
          <w:rStyle w:val="normaltextrun"/>
          <w:rFonts w:ascii="Arial" w:hAnsi="Arial" w:cs="Arial"/>
        </w:rPr>
        <w:t xml:space="preserve">must not remain isolated and actively engage stakeholders </w:t>
      </w:r>
      <w:r w:rsidR="00B8476F" w:rsidRPr="00083041">
        <w:rPr>
          <w:rStyle w:val="normaltextrun"/>
          <w:rFonts w:ascii="Arial" w:hAnsi="Arial" w:cs="Arial"/>
        </w:rPr>
        <w:t>to</w:t>
      </w:r>
      <w:r w:rsidR="0097278A" w:rsidRPr="00083041">
        <w:rPr>
          <w:rStyle w:val="normaltextrun"/>
          <w:rFonts w:ascii="Arial" w:hAnsi="Arial" w:cs="Arial"/>
        </w:rPr>
        <w:t xml:space="preserve"> </w:t>
      </w:r>
      <w:r w:rsidR="00352347" w:rsidRPr="00083041">
        <w:rPr>
          <w:rStyle w:val="normaltextrun"/>
          <w:rFonts w:ascii="Arial" w:hAnsi="Arial" w:cs="Arial"/>
        </w:rPr>
        <w:t xml:space="preserve">legitimise </w:t>
      </w:r>
      <w:r w:rsidR="00477BF5" w:rsidRPr="00083041">
        <w:rPr>
          <w:rStyle w:val="normaltextrun"/>
          <w:rFonts w:ascii="Arial" w:hAnsi="Arial" w:cs="Arial"/>
        </w:rPr>
        <w:t xml:space="preserve">the idea into the minds of those </w:t>
      </w:r>
      <w:r w:rsidR="006650FB" w:rsidRPr="00083041">
        <w:rPr>
          <w:rStyle w:val="normaltextrun"/>
          <w:rFonts w:ascii="Arial" w:hAnsi="Arial" w:cs="Arial"/>
        </w:rPr>
        <w:t xml:space="preserve">who can influence their adoption. </w:t>
      </w:r>
      <w:r w:rsidR="00A328A0" w:rsidRPr="00083041">
        <w:rPr>
          <w:rStyle w:val="normaltextrun"/>
          <w:rFonts w:ascii="Arial" w:hAnsi="Arial" w:cs="Arial"/>
        </w:rPr>
        <w:t>As show</w:t>
      </w:r>
      <w:r w:rsidR="00457095" w:rsidRPr="00083041">
        <w:rPr>
          <w:rStyle w:val="normaltextrun"/>
          <w:rFonts w:ascii="Arial" w:hAnsi="Arial" w:cs="Arial"/>
        </w:rPr>
        <w:t>n</w:t>
      </w:r>
      <w:r w:rsidR="00A328A0" w:rsidRPr="00083041">
        <w:rPr>
          <w:rStyle w:val="normaltextrun"/>
          <w:rFonts w:ascii="Arial" w:hAnsi="Arial" w:cs="Arial"/>
        </w:rPr>
        <w:t>, having the support of stakeholders is fundamental</w:t>
      </w:r>
      <w:r w:rsidR="00457095" w:rsidRPr="00083041">
        <w:rPr>
          <w:rStyle w:val="normaltextrun"/>
          <w:rFonts w:ascii="Arial" w:hAnsi="Arial" w:cs="Arial"/>
        </w:rPr>
        <w:t xml:space="preserve">, however can be difficult to achieve. </w:t>
      </w:r>
      <w:r w:rsidR="004D0AF3" w:rsidRPr="00083041">
        <w:rPr>
          <w:rFonts w:ascii="Arial" w:hAnsi="Arial" w:cs="Arial"/>
        </w:rPr>
        <w:t xml:space="preserve">Bridwell-Mitchell and </w:t>
      </w:r>
      <w:proofErr w:type="spellStart"/>
      <w:r w:rsidR="004D0AF3" w:rsidRPr="00083041">
        <w:rPr>
          <w:rFonts w:ascii="Arial" w:hAnsi="Arial" w:cs="Arial"/>
        </w:rPr>
        <w:t>Mezias</w:t>
      </w:r>
      <w:proofErr w:type="spellEnd"/>
      <w:r w:rsidR="004D0AF3" w:rsidRPr="00083041">
        <w:rPr>
          <w:rFonts w:ascii="Arial" w:hAnsi="Arial" w:cs="Arial"/>
        </w:rPr>
        <w:t xml:space="preserve"> </w:t>
      </w:r>
      <w:r w:rsidR="00B911F5" w:rsidRPr="00083041">
        <w:rPr>
          <w:rFonts w:ascii="Arial" w:hAnsi="Arial" w:cs="Arial"/>
        </w:rPr>
        <w:t>(</w:t>
      </w:r>
      <w:r w:rsidR="004D0AF3" w:rsidRPr="00083041">
        <w:rPr>
          <w:rFonts w:ascii="Arial" w:hAnsi="Arial" w:cs="Arial"/>
        </w:rPr>
        <w:t>2012)</w:t>
      </w:r>
      <w:r w:rsidR="00B911F5" w:rsidRPr="00083041">
        <w:rPr>
          <w:rFonts w:ascii="Arial" w:hAnsi="Arial" w:cs="Arial"/>
        </w:rPr>
        <w:t xml:space="preserve"> </w:t>
      </w:r>
      <w:r w:rsidR="00B911F5" w:rsidRPr="00083041">
        <w:rPr>
          <w:rStyle w:val="normaltextrun"/>
          <w:rFonts w:ascii="Arial" w:hAnsi="Arial" w:cs="Arial"/>
        </w:rPr>
        <w:t>e</w:t>
      </w:r>
      <w:r w:rsidR="00F520FC" w:rsidRPr="00083041">
        <w:rPr>
          <w:rStyle w:val="normaltextrun"/>
          <w:rFonts w:ascii="Arial" w:hAnsi="Arial" w:cs="Arial"/>
        </w:rPr>
        <w:t>xplains one reason in the case of internal stakeholders</w:t>
      </w:r>
      <w:r w:rsidR="006D7FFA" w:rsidRPr="00083041">
        <w:rPr>
          <w:rStyle w:val="normaltextrun"/>
          <w:rFonts w:ascii="Arial" w:hAnsi="Arial" w:cs="Arial"/>
        </w:rPr>
        <w:t>, is th</w:t>
      </w:r>
      <w:r w:rsidR="008F197C" w:rsidRPr="00083041">
        <w:rPr>
          <w:rStyle w:val="normaltextrun"/>
          <w:rFonts w:ascii="Arial" w:hAnsi="Arial" w:cs="Arial"/>
        </w:rPr>
        <w:t xml:space="preserve">at they may see little legitimacy in new </w:t>
      </w:r>
      <w:r w:rsidR="00E338E9" w:rsidRPr="00083041">
        <w:rPr>
          <w:rStyle w:val="normaltextrun"/>
          <w:rFonts w:ascii="Arial" w:hAnsi="Arial" w:cs="Arial"/>
        </w:rPr>
        <w:t xml:space="preserve">change endeavours. This usually occurs where there is </w:t>
      </w:r>
      <w:r w:rsidR="00AE5AC4" w:rsidRPr="00083041">
        <w:rPr>
          <w:rStyle w:val="normaltextrun"/>
          <w:rFonts w:ascii="Arial" w:hAnsi="Arial" w:cs="Arial"/>
        </w:rPr>
        <w:t xml:space="preserve">a </w:t>
      </w:r>
      <w:r w:rsidR="006D7FFA" w:rsidRPr="00083041">
        <w:rPr>
          <w:rStyle w:val="normaltextrun"/>
          <w:rFonts w:ascii="Arial" w:hAnsi="Arial" w:cs="Arial"/>
        </w:rPr>
        <w:t xml:space="preserve">disparity </w:t>
      </w:r>
      <w:r w:rsidR="00AE5AC4" w:rsidRPr="00083041">
        <w:rPr>
          <w:rStyle w:val="normaltextrun"/>
          <w:rFonts w:ascii="Arial" w:hAnsi="Arial" w:cs="Arial"/>
        </w:rPr>
        <w:t xml:space="preserve">between how the employee and the manager </w:t>
      </w:r>
      <w:r w:rsidR="00F03D5E" w:rsidRPr="00083041">
        <w:rPr>
          <w:rStyle w:val="normaltextrun"/>
          <w:rFonts w:ascii="Arial" w:hAnsi="Arial" w:cs="Arial"/>
        </w:rPr>
        <w:t xml:space="preserve">identifies the </w:t>
      </w:r>
      <w:r w:rsidR="003C079B" w:rsidRPr="00083041">
        <w:rPr>
          <w:rStyle w:val="normaltextrun"/>
          <w:rFonts w:ascii="Arial" w:hAnsi="Arial" w:cs="Arial"/>
        </w:rPr>
        <w:t xml:space="preserve">future </w:t>
      </w:r>
      <w:r w:rsidR="00F03D5E" w:rsidRPr="00083041">
        <w:rPr>
          <w:rStyle w:val="normaltextrun"/>
          <w:rFonts w:ascii="Arial" w:hAnsi="Arial" w:cs="Arial"/>
        </w:rPr>
        <w:t xml:space="preserve">vision </w:t>
      </w:r>
      <w:r w:rsidR="003C079B" w:rsidRPr="00083041">
        <w:rPr>
          <w:rStyle w:val="normaltextrun"/>
          <w:rFonts w:ascii="Arial" w:hAnsi="Arial" w:cs="Arial"/>
        </w:rPr>
        <w:t>for the organisation</w:t>
      </w:r>
      <w:r w:rsidR="00DE7D86" w:rsidRPr="00083041">
        <w:rPr>
          <w:rStyle w:val="normaltextrun"/>
          <w:rFonts w:ascii="Arial" w:hAnsi="Arial" w:cs="Arial"/>
        </w:rPr>
        <w:t xml:space="preserve">. </w:t>
      </w:r>
      <w:r w:rsidR="000A03C9" w:rsidRPr="00083041">
        <w:rPr>
          <w:rStyle w:val="normaltextrun"/>
          <w:rFonts w:ascii="Arial" w:hAnsi="Arial" w:cs="Arial"/>
        </w:rPr>
        <w:t>Hsu and Hannan</w:t>
      </w:r>
      <w:r w:rsidR="000A2967" w:rsidRPr="00083041">
        <w:rPr>
          <w:rStyle w:val="normaltextrun"/>
          <w:rFonts w:ascii="Arial" w:hAnsi="Arial" w:cs="Arial"/>
        </w:rPr>
        <w:t xml:space="preserve"> (2005) also argue that key stakeholders </w:t>
      </w:r>
      <w:r w:rsidR="005D66AD" w:rsidRPr="00083041">
        <w:rPr>
          <w:rStyle w:val="normaltextrun"/>
          <w:rFonts w:ascii="Arial" w:hAnsi="Arial" w:cs="Arial"/>
        </w:rPr>
        <w:t xml:space="preserve">will not </w:t>
      </w:r>
      <w:r w:rsidR="00454BBA" w:rsidRPr="00083041">
        <w:rPr>
          <w:rStyle w:val="normaltextrun"/>
          <w:rFonts w:ascii="Arial" w:hAnsi="Arial" w:cs="Arial"/>
        </w:rPr>
        <w:t xml:space="preserve">advocate or sanction any future </w:t>
      </w:r>
      <w:r w:rsidR="00AD259D" w:rsidRPr="00083041">
        <w:rPr>
          <w:rStyle w:val="normaltextrun"/>
          <w:rFonts w:ascii="Arial" w:hAnsi="Arial" w:cs="Arial"/>
        </w:rPr>
        <w:t xml:space="preserve">changes if they don’t fit existing organisational change </w:t>
      </w:r>
      <w:r w:rsidR="001D7D2D" w:rsidRPr="00083041">
        <w:rPr>
          <w:rStyle w:val="normaltextrun"/>
          <w:rFonts w:ascii="Arial" w:hAnsi="Arial" w:cs="Arial"/>
        </w:rPr>
        <w:t xml:space="preserve">initiatives or future image </w:t>
      </w:r>
      <w:r w:rsidR="006C30D3" w:rsidRPr="00083041">
        <w:rPr>
          <w:rStyle w:val="normaltextrun"/>
          <w:rFonts w:ascii="Arial" w:hAnsi="Arial" w:cs="Arial"/>
        </w:rPr>
        <w:t>they want to portray</w:t>
      </w:r>
      <w:r w:rsidR="001D7D2D" w:rsidRPr="00083041">
        <w:rPr>
          <w:rStyle w:val="normaltextrun"/>
          <w:rFonts w:ascii="Arial" w:hAnsi="Arial" w:cs="Arial"/>
        </w:rPr>
        <w:t xml:space="preserve">. </w:t>
      </w:r>
    </w:p>
    <w:p w14:paraId="0CCF3C92" w14:textId="77777777" w:rsidR="00B8476F" w:rsidRPr="00083041" w:rsidRDefault="00B8476F" w:rsidP="00170A77">
      <w:pPr>
        <w:pStyle w:val="paragraph"/>
        <w:spacing w:before="0" w:beforeAutospacing="0" w:after="0" w:afterAutospacing="0" w:line="360" w:lineRule="auto"/>
        <w:jc w:val="both"/>
        <w:textAlignment w:val="baseline"/>
        <w:rPr>
          <w:rFonts w:ascii="Open Sans" w:hAnsi="Open Sans" w:cs="Open Sans"/>
          <w:sz w:val="26"/>
          <w:szCs w:val="26"/>
        </w:rPr>
      </w:pPr>
    </w:p>
    <w:p w14:paraId="6AD6DE77" w14:textId="182A94C3" w:rsidR="00EC7295" w:rsidRPr="00083041" w:rsidRDefault="0019737F" w:rsidP="00170A77">
      <w:pPr>
        <w:pStyle w:val="paragraph"/>
        <w:spacing w:before="0" w:beforeAutospacing="0" w:after="0" w:afterAutospacing="0" w:line="360" w:lineRule="auto"/>
        <w:jc w:val="both"/>
        <w:textAlignment w:val="baseline"/>
        <w:rPr>
          <w:rFonts w:ascii="Arial" w:hAnsi="Arial" w:cs="Arial"/>
        </w:rPr>
      </w:pPr>
      <w:r w:rsidRPr="00083041">
        <w:rPr>
          <w:rStyle w:val="normaltextrun"/>
          <w:rFonts w:ascii="Arial" w:hAnsi="Arial" w:cs="Arial"/>
        </w:rPr>
        <w:t xml:space="preserve">I have identified through my own experience and through research of change management that change elicits negativity and resistance, with </w:t>
      </w:r>
      <w:r w:rsidR="00004259" w:rsidRPr="00083041">
        <w:rPr>
          <w:rStyle w:val="normaltextrun"/>
          <w:rFonts w:ascii="Arial" w:hAnsi="Arial" w:cs="Arial"/>
        </w:rPr>
        <w:t xml:space="preserve">most </w:t>
      </w:r>
      <w:r w:rsidR="00FD1652" w:rsidRPr="00083041">
        <w:rPr>
          <w:rStyle w:val="normaltextrun"/>
          <w:rFonts w:ascii="Arial" w:hAnsi="Arial" w:cs="Arial"/>
        </w:rPr>
        <w:t xml:space="preserve">models encompassing this into their </w:t>
      </w:r>
      <w:r w:rsidRPr="00083041">
        <w:rPr>
          <w:rStyle w:val="normaltextrun"/>
          <w:rFonts w:ascii="Arial" w:hAnsi="Arial" w:cs="Arial"/>
        </w:rPr>
        <w:t>design</w:t>
      </w:r>
      <w:r w:rsidR="00FD1652" w:rsidRPr="00083041">
        <w:rPr>
          <w:rStyle w:val="normaltextrun"/>
          <w:rFonts w:ascii="Arial" w:hAnsi="Arial" w:cs="Arial"/>
        </w:rPr>
        <w:t>,</w:t>
      </w:r>
      <w:r w:rsidRPr="00083041">
        <w:rPr>
          <w:rStyle w:val="normaltextrun"/>
          <w:rFonts w:ascii="Arial" w:hAnsi="Arial" w:cs="Arial"/>
        </w:rPr>
        <w:t xml:space="preserve"> to foresee and expect negative reactions (</w:t>
      </w:r>
      <w:r w:rsidRPr="00083041">
        <w:rPr>
          <w:rFonts w:ascii="Arial" w:hAnsi="Arial" w:cs="Arial"/>
        </w:rPr>
        <w:t xml:space="preserve">Rosenbaum, More, and </w:t>
      </w:r>
      <w:proofErr w:type="spellStart"/>
      <w:r w:rsidRPr="00083041">
        <w:rPr>
          <w:rFonts w:ascii="Arial" w:hAnsi="Arial" w:cs="Arial"/>
        </w:rPr>
        <w:t>Steane</w:t>
      </w:r>
      <w:proofErr w:type="spellEnd"/>
      <w:r w:rsidRPr="00083041">
        <w:rPr>
          <w:rFonts w:ascii="Arial" w:hAnsi="Arial" w:cs="Arial"/>
        </w:rPr>
        <w:t>, 2018).</w:t>
      </w:r>
      <w:r w:rsidRPr="00083041">
        <w:rPr>
          <w:rStyle w:val="normaltextrun"/>
          <w:rFonts w:ascii="Arial" w:hAnsi="Arial" w:cs="Arial"/>
        </w:rPr>
        <w:t xml:space="preserve"> </w:t>
      </w:r>
      <w:r w:rsidR="00132249" w:rsidRPr="00083041">
        <w:rPr>
          <w:rFonts w:ascii="Arial" w:hAnsi="Arial" w:cs="Arial"/>
        </w:rPr>
        <w:t>Implicit and explicit communication is integral in organisational change and is seen as a strategic process and necessary tool to conveying ideas and control change (McClellan, 2011).</w:t>
      </w:r>
      <w:r w:rsidR="00B90875" w:rsidRPr="00083041">
        <w:rPr>
          <w:rFonts w:ascii="Arial" w:hAnsi="Arial" w:cs="Arial"/>
        </w:rPr>
        <w:t xml:space="preserve"> </w:t>
      </w:r>
      <w:r w:rsidR="001533A3" w:rsidRPr="00083041">
        <w:rPr>
          <w:rFonts w:ascii="Arial" w:hAnsi="Arial" w:cs="Arial"/>
        </w:rPr>
        <w:t xml:space="preserve">With </w:t>
      </w:r>
      <w:r w:rsidR="00EC4E3C" w:rsidRPr="00083041">
        <w:rPr>
          <w:rFonts w:ascii="Arial" w:hAnsi="Arial" w:cs="Arial"/>
        </w:rPr>
        <w:t xml:space="preserve">Christensen (2014) </w:t>
      </w:r>
      <w:r w:rsidR="00017A17" w:rsidRPr="00083041">
        <w:rPr>
          <w:rFonts w:ascii="Arial" w:hAnsi="Arial" w:cs="Arial"/>
        </w:rPr>
        <w:t xml:space="preserve">recognising that its importance </w:t>
      </w:r>
      <w:r w:rsidR="00CE4181" w:rsidRPr="00083041">
        <w:rPr>
          <w:rFonts w:ascii="Arial" w:hAnsi="Arial" w:cs="Arial"/>
        </w:rPr>
        <w:t xml:space="preserve">can easily be forgotten </w:t>
      </w:r>
      <w:r w:rsidR="005A30CF" w:rsidRPr="00083041">
        <w:rPr>
          <w:rFonts w:ascii="Arial" w:hAnsi="Arial" w:cs="Arial"/>
        </w:rPr>
        <w:t xml:space="preserve">and difficult to </w:t>
      </w:r>
      <w:r w:rsidR="002A2544" w:rsidRPr="00083041">
        <w:rPr>
          <w:rFonts w:ascii="Arial" w:hAnsi="Arial" w:cs="Arial"/>
        </w:rPr>
        <w:t xml:space="preserve">sustain, </w:t>
      </w:r>
      <w:r w:rsidR="00CE4181" w:rsidRPr="00083041">
        <w:rPr>
          <w:rFonts w:ascii="Arial" w:hAnsi="Arial" w:cs="Arial"/>
        </w:rPr>
        <w:t xml:space="preserve">due to other </w:t>
      </w:r>
      <w:r w:rsidR="005A30CF" w:rsidRPr="00083041">
        <w:rPr>
          <w:rFonts w:ascii="Arial" w:hAnsi="Arial" w:cs="Arial"/>
        </w:rPr>
        <w:t>priorities</w:t>
      </w:r>
      <w:r w:rsidR="00CE4181" w:rsidRPr="00083041">
        <w:rPr>
          <w:rFonts w:ascii="Arial" w:hAnsi="Arial" w:cs="Arial"/>
        </w:rPr>
        <w:t xml:space="preserve"> </w:t>
      </w:r>
      <w:r w:rsidR="00D952AB" w:rsidRPr="00083041">
        <w:rPr>
          <w:rFonts w:ascii="Arial" w:hAnsi="Arial" w:cs="Arial"/>
        </w:rPr>
        <w:t>within t</w:t>
      </w:r>
      <w:r w:rsidR="005A30CF" w:rsidRPr="00083041">
        <w:rPr>
          <w:rFonts w:ascii="Arial" w:hAnsi="Arial" w:cs="Arial"/>
        </w:rPr>
        <w:t xml:space="preserve">he change process, such as </w:t>
      </w:r>
      <w:r w:rsidR="00D952AB" w:rsidRPr="00083041">
        <w:rPr>
          <w:rFonts w:ascii="Arial" w:hAnsi="Arial" w:cs="Arial"/>
        </w:rPr>
        <w:t xml:space="preserve">the </w:t>
      </w:r>
      <w:r w:rsidR="005A30CF" w:rsidRPr="00083041">
        <w:rPr>
          <w:rFonts w:ascii="Arial" w:hAnsi="Arial" w:cs="Arial"/>
        </w:rPr>
        <w:t>financial, technical</w:t>
      </w:r>
      <w:r w:rsidR="002A2544" w:rsidRPr="00083041">
        <w:rPr>
          <w:rFonts w:ascii="Arial" w:hAnsi="Arial" w:cs="Arial"/>
        </w:rPr>
        <w:t>,</w:t>
      </w:r>
      <w:r w:rsidR="005A30CF" w:rsidRPr="00083041">
        <w:rPr>
          <w:rFonts w:ascii="Arial" w:hAnsi="Arial" w:cs="Arial"/>
        </w:rPr>
        <w:t xml:space="preserve"> and operational demands. </w:t>
      </w:r>
    </w:p>
    <w:p w14:paraId="277526D2" w14:textId="77777777" w:rsidR="00EC7295" w:rsidRPr="00083041" w:rsidRDefault="00EC7295" w:rsidP="00170A77">
      <w:pPr>
        <w:pStyle w:val="paragraph"/>
        <w:spacing w:before="0" w:beforeAutospacing="0" w:after="0" w:afterAutospacing="0" w:line="360" w:lineRule="auto"/>
        <w:jc w:val="both"/>
        <w:textAlignment w:val="baseline"/>
        <w:rPr>
          <w:rFonts w:ascii="Arial" w:hAnsi="Arial" w:cs="Arial"/>
        </w:rPr>
      </w:pPr>
    </w:p>
    <w:p w14:paraId="43A0970C" w14:textId="1E6673F9" w:rsidR="00557D8A" w:rsidRPr="00083041" w:rsidRDefault="00016B89"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t xml:space="preserve">Bridwell-Mitchell and </w:t>
      </w:r>
      <w:proofErr w:type="spellStart"/>
      <w:r w:rsidRPr="00083041">
        <w:rPr>
          <w:rFonts w:ascii="Arial" w:hAnsi="Arial" w:cs="Arial"/>
        </w:rPr>
        <w:t>Mezias</w:t>
      </w:r>
      <w:proofErr w:type="spellEnd"/>
      <w:r w:rsidRPr="00083041">
        <w:rPr>
          <w:rFonts w:ascii="Arial" w:hAnsi="Arial" w:cs="Arial"/>
        </w:rPr>
        <w:t xml:space="preserve"> (2012) </w:t>
      </w:r>
      <w:r w:rsidR="00EE7076" w:rsidRPr="00083041">
        <w:rPr>
          <w:rFonts w:ascii="Arial" w:hAnsi="Arial" w:cs="Arial"/>
        </w:rPr>
        <w:t xml:space="preserve">argues that to transform </w:t>
      </w:r>
      <w:r w:rsidR="006A3E4C" w:rsidRPr="00083041">
        <w:rPr>
          <w:rFonts w:ascii="Arial" w:hAnsi="Arial" w:cs="Arial"/>
        </w:rPr>
        <w:t>the view of internal stakeholders</w:t>
      </w:r>
      <w:r w:rsidR="00DE44B4" w:rsidRPr="00083041">
        <w:rPr>
          <w:rFonts w:ascii="Arial" w:hAnsi="Arial" w:cs="Arial"/>
        </w:rPr>
        <w:t xml:space="preserve"> and gain cognitive legitimacy</w:t>
      </w:r>
      <w:r w:rsidR="006A3E4C" w:rsidRPr="00083041">
        <w:rPr>
          <w:rFonts w:ascii="Arial" w:hAnsi="Arial" w:cs="Arial"/>
        </w:rPr>
        <w:t xml:space="preserve">, </w:t>
      </w:r>
      <w:r w:rsidR="006F7CF9" w:rsidRPr="00083041">
        <w:rPr>
          <w:rFonts w:ascii="Arial" w:hAnsi="Arial" w:cs="Arial"/>
        </w:rPr>
        <w:t>will depend on the use of communication strategies deployed by the change</w:t>
      </w:r>
      <w:r w:rsidR="00B15626" w:rsidRPr="00083041">
        <w:rPr>
          <w:rFonts w:ascii="Arial" w:hAnsi="Arial" w:cs="Arial"/>
        </w:rPr>
        <w:t xml:space="preserve"> agent. </w:t>
      </w:r>
      <w:r w:rsidR="00D40C5C" w:rsidRPr="00083041">
        <w:rPr>
          <w:rFonts w:ascii="Arial" w:hAnsi="Arial" w:cs="Arial"/>
        </w:rPr>
        <w:t xml:space="preserve">With the general view </w:t>
      </w:r>
      <w:r w:rsidR="005D4D24" w:rsidRPr="00083041">
        <w:rPr>
          <w:rFonts w:ascii="Arial" w:hAnsi="Arial" w:cs="Arial"/>
        </w:rPr>
        <w:t xml:space="preserve">given that communication is important, </w:t>
      </w:r>
      <w:proofErr w:type="spellStart"/>
      <w:r w:rsidR="005D4D24" w:rsidRPr="00083041">
        <w:rPr>
          <w:rFonts w:ascii="Arial" w:hAnsi="Arial" w:cs="Arial"/>
        </w:rPr>
        <w:t>Armenakis</w:t>
      </w:r>
      <w:proofErr w:type="spellEnd"/>
      <w:r w:rsidR="005D4D24" w:rsidRPr="00083041">
        <w:rPr>
          <w:rFonts w:ascii="Arial" w:hAnsi="Arial" w:cs="Arial"/>
        </w:rPr>
        <w:t xml:space="preserve"> and Harris (200</w:t>
      </w:r>
      <w:r w:rsidR="001B3AD2" w:rsidRPr="00083041">
        <w:rPr>
          <w:rFonts w:ascii="Arial" w:hAnsi="Arial" w:cs="Arial"/>
        </w:rPr>
        <w:t>9</w:t>
      </w:r>
      <w:r w:rsidR="005D4D24" w:rsidRPr="00083041">
        <w:rPr>
          <w:rFonts w:ascii="Arial" w:hAnsi="Arial" w:cs="Arial"/>
        </w:rPr>
        <w:t xml:space="preserve">) </w:t>
      </w:r>
      <w:r w:rsidR="00BB327C" w:rsidRPr="00083041">
        <w:rPr>
          <w:rFonts w:ascii="Arial" w:hAnsi="Arial" w:cs="Arial"/>
        </w:rPr>
        <w:t xml:space="preserve">conclude that the strategies usually implemented, fail to </w:t>
      </w:r>
      <w:r w:rsidR="0063124F" w:rsidRPr="00083041">
        <w:rPr>
          <w:rFonts w:ascii="Arial" w:hAnsi="Arial" w:cs="Arial"/>
        </w:rPr>
        <w:t>achieve in provid</w:t>
      </w:r>
      <w:r w:rsidR="0023386B" w:rsidRPr="00083041">
        <w:rPr>
          <w:rFonts w:ascii="Arial" w:hAnsi="Arial" w:cs="Arial"/>
        </w:rPr>
        <w:t xml:space="preserve">ing </w:t>
      </w:r>
      <w:r w:rsidR="008E1124" w:rsidRPr="00083041">
        <w:rPr>
          <w:rFonts w:ascii="Arial" w:hAnsi="Arial" w:cs="Arial"/>
        </w:rPr>
        <w:t>sufficiently</w:t>
      </w:r>
      <w:r w:rsidR="006617A8" w:rsidRPr="00083041">
        <w:rPr>
          <w:rFonts w:ascii="Arial" w:hAnsi="Arial" w:cs="Arial"/>
        </w:rPr>
        <w:t>,</w:t>
      </w:r>
      <w:r w:rsidR="008E1124" w:rsidRPr="00083041">
        <w:rPr>
          <w:rFonts w:ascii="Arial" w:hAnsi="Arial" w:cs="Arial"/>
        </w:rPr>
        <w:t xml:space="preserve"> </w:t>
      </w:r>
      <w:r w:rsidR="00713040" w:rsidRPr="00083041">
        <w:rPr>
          <w:rFonts w:ascii="Arial" w:hAnsi="Arial" w:cs="Arial"/>
        </w:rPr>
        <w:t xml:space="preserve">adequate </w:t>
      </w:r>
      <w:r w:rsidR="0063124F" w:rsidRPr="00083041">
        <w:rPr>
          <w:rFonts w:ascii="Arial" w:hAnsi="Arial" w:cs="Arial"/>
        </w:rPr>
        <w:t>information</w:t>
      </w:r>
      <w:r w:rsidR="00774184" w:rsidRPr="00083041">
        <w:rPr>
          <w:rFonts w:ascii="Arial" w:hAnsi="Arial" w:cs="Arial"/>
        </w:rPr>
        <w:t xml:space="preserve"> which can lead to uncertainty for the employees. </w:t>
      </w:r>
    </w:p>
    <w:p w14:paraId="6C80FAA9" w14:textId="77777777" w:rsidR="00557D8A" w:rsidRPr="00083041" w:rsidRDefault="00557D8A" w:rsidP="00170A77">
      <w:pPr>
        <w:pStyle w:val="paragraph"/>
        <w:spacing w:before="0" w:beforeAutospacing="0" w:after="0" w:afterAutospacing="0" w:line="360" w:lineRule="auto"/>
        <w:jc w:val="both"/>
        <w:textAlignment w:val="baseline"/>
        <w:rPr>
          <w:rStyle w:val="normaltextrun"/>
          <w:rFonts w:ascii="Arial" w:hAnsi="Arial" w:cs="Arial"/>
        </w:rPr>
      </w:pPr>
    </w:p>
    <w:p w14:paraId="186A93FF" w14:textId="58EF49F6" w:rsidR="006617A8" w:rsidRPr="00083041" w:rsidRDefault="00563BCA" w:rsidP="00170A77">
      <w:pPr>
        <w:pStyle w:val="paragraph"/>
        <w:spacing w:before="0" w:beforeAutospacing="0" w:after="0" w:afterAutospacing="0" w:line="360" w:lineRule="auto"/>
        <w:jc w:val="both"/>
        <w:textAlignment w:val="baseline"/>
        <w:rPr>
          <w:rFonts w:ascii="Arial" w:hAnsi="Arial" w:cs="Arial"/>
        </w:rPr>
      </w:pPr>
      <w:r w:rsidRPr="00083041">
        <w:rPr>
          <w:rStyle w:val="normaltextrun"/>
          <w:rFonts w:ascii="Arial" w:hAnsi="Arial" w:cs="Arial"/>
        </w:rPr>
        <w:t xml:space="preserve">To overcome this, I will explore the </w:t>
      </w:r>
      <w:r w:rsidR="008528D3" w:rsidRPr="00083041">
        <w:rPr>
          <w:rStyle w:val="normaltextrun"/>
          <w:rFonts w:ascii="Arial" w:hAnsi="Arial" w:cs="Arial"/>
        </w:rPr>
        <w:t xml:space="preserve">research on communication strategy. Oliver </w:t>
      </w:r>
      <w:r w:rsidR="005E14FE" w:rsidRPr="00083041">
        <w:rPr>
          <w:rStyle w:val="normaltextrun"/>
          <w:rFonts w:ascii="Arial" w:hAnsi="Arial" w:cs="Arial"/>
        </w:rPr>
        <w:t>(1997)</w:t>
      </w:r>
      <w:r w:rsidR="008528D3" w:rsidRPr="00083041">
        <w:rPr>
          <w:rStyle w:val="normaltextrun"/>
          <w:rFonts w:ascii="Arial" w:hAnsi="Arial" w:cs="Arial"/>
        </w:rPr>
        <w:t xml:space="preserve"> </w:t>
      </w:r>
      <w:r w:rsidRPr="00083041">
        <w:rPr>
          <w:rStyle w:val="normaltextrun"/>
          <w:rFonts w:ascii="Arial" w:hAnsi="Arial" w:cs="Arial"/>
        </w:rPr>
        <w:t>acknowledged</w:t>
      </w:r>
      <w:r w:rsidR="00F92011" w:rsidRPr="00083041">
        <w:rPr>
          <w:rStyle w:val="normaltextrun"/>
          <w:rFonts w:ascii="Arial" w:hAnsi="Arial" w:cs="Arial"/>
        </w:rPr>
        <w:t xml:space="preserve"> that </w:t>
      </w:r>
      <w:r w:rsidR="00CB1970" w:rsidRPr="00083041">
        <w:rPr>
          <w:rStyle w:val="normaltextrun"/>
          <w:rFonts w:ascii="Arial" w:hAnsi="Arial" w:cs="Arial"/>
        </w:rPr>
        <w:t>organisations</w:t>
      </w:r>
      <w:r w:rsidR="00F92011" w:rsidRPr="00083041">
        <w:rPr>
          <w:rStyle w:val="normaltextrun"/>
          <w:rFonts w:ascii="Arial" w:hAnsi="Arial" w:cs="Arial"/>
        </w:rPr>
        <w:t xml:space="preserve"> </w:t>
      </w:r>
      <w:r w:rsidR="00237E34" w:rsidRPr="00083041">
        <w:rPr>
          <w:rStyle w:val="normaltextrun"/>
          <w:rFonts w:ascii="Arial" w:hAnsi="Arial" w:cs="Arial"/>
        </w:rPr>
        <w:t xml:space="preserve">that </w:t>
      </w:r>
      <w:r w:rsidR="00237E34" w:rsidRPr="00083041">
        <w:rPr>
          <w:rStyle w:val="normaltextrun"/>
          <w:rFonts w:ascii="Arial" w:hAnsi="Arial" w:cs="Arial"/>
          <w:i/>
          <w:iCs/>
        </w:rPr>
        <w:t xml:space="preserve">‘cannot control their </w:t>
      </w:r>
      <w:r w:rsidR="00CB1970" w:rsidRPr="00083041">
        <w:rPr>
          <w:rStyle w:val="normaltextrun"/>
          <w:rFonts w:ascii="Arial" w:hAnsi="Arial" w:cs="Arial"/>
          <w:i/>
          <w:iCs/>
        </w:rPr>
        <w:t>employee’s</w:t>
      </w:r>
      <w:r w:rsidR="00237E34" w:rsidRPr="00083041">
        <w:rPr>
          <w:rStyle w:val="normaltextrun"/>
          <w:rFonts w:ascii="Arial" w:hAnsi="Arial" w:cs="Arial"/>
          <w:i/>
          <w:iCs/>
        </w:rPr>
        <w:t xml:space="preserve"> hearts</w:t>
      </w:r>
      <w:r w:rsidR="00FB1313" w:rsidRPr="00083041">
        <w:rPr>
          <w:rStyle w:val="normaltextrun"/>
          <w:rFonts w:ascii="Arial" w:hAnsi="Arial" w:cs="Arial"/>
          <w:i/>
          <w:iCs/>
        </w:rPr>
        <w:t>, can at least attempt to influence their souls’</w:t>
      </w:r>
      <w:r w:rsidR="00FB1313" w:rsidRPr="00083041">
        <w:rPr>
          <w:rStyle w:val="normaltextrun"/>
          <w:rFonts w:ascii="Arial" w:hAnsi="Arial" w:cs="Arial"/>
        </w:rPr>
        <w:t xml:space="preserve"> </w:t>
      </w:r>
      <w:r w:rsidR="00005EE8" w:rsidRPr="00083041">
        <w:rPr>
          <w:rStyle w:val="normaltextrun"/>
          <w:rFonts w:ascii="Arial" w:hAnsi="Arial" w:cs="Arial"/>
        </w:rPr>
        <w:t>(p.103</w:t>
      </w:r>
      <w:proofErr w:type="gramStart"/>
      <w:r w:rsidR="00005EE8" w:rsidRPr="00083041">
        <w:rPr>
          <w:rStyle w:val="normaltextrun"/>
          <w:rFonts w:ascii="Arial" w:hAnsi="Arial" w:cs="Arial"/>
        </w:rPr>
        <w:t>)</w:t>
      </w:r>
      <w:proofErr w:type="gramEnd"/>
      <w:r w:rsidR="00005EE8" w:rsidRPr="00083041">
        <w:rPr>
          <w:rStyle w:val="normaltextrun"/>
          <w:rFonts w:ascii="Arial" w:hAnsi="Arial" w:cs="Arial"/>
        </w:rPr>
        <w:t xml:space="preserve"> </w:t>
      </w:r>
      <w:r w:rsidR="00FB1313" w:rsidRPr="00083041">
        <w:rPr>
          <w:rStyle w:val="normaltextrun"/>
          <w:rFonts w:ascii="Arial" w:hAnsi="Arial" w:cs="Arial"/>
        </w:rPr>
        <w:t>and recommend</w:t>
      </w:r>
      <w:r w:rsidR="007E38DD" w:rsidRPr="00083041">
        <w:rPr>
          <w:rStyle w:val="normaltextrun"/>
          <w:rFonts w:ascii="Arial" w:hAnsi="Arial" w:cs="Arial"/>
        </w:rPr>
        <w:t>s</w:t>
      </w:r>
      <w:r w:rsidR="00FB1313" w:rsidRPr="00083041">
        <w:rPr>
          <w:rStyle w:val="normaltextrun"/>
          <w:rFonts w:ascii="Arial" w:hAnsi="Arial" w:cs="Arial"/>
        </w:rPr>
        <w:t xml:space="preserve"> </w:t>
      </w:r>
      <w:r w:rsidR="00710AA1" w:rsidRPr="00083041">
        <w:rPr>
          <w:rStyle w:val="normaltextrun"/>
          <w:rFonts w:ascii="Arial" w:hAnsi="Arial" w:cs="Arial"/>
        </w:rPr>
        <w:t>lobbying through mission statements, codes of ethics and values</w:t>
      </w:r>
      <w:r w:rsidR="006D7297" w:rsidRPr="00083041">
        <w:rPr>
          <w:rStyle w:val="normaltextrun"/>
          <w:rFonts w:ascii="Arial" w:hAnsi="Arial" w:cs="Arial"/>
        </w:rPr>
        <w:t xml:space="preserve">. This will </w:t>
      </w:r>
      <w:r w:rsidR="00EA07D5" w:rsidRPr="00083041">
        <w:rPr>
          <w:rStyle w:val="normaltextrun"/>
          <w:rFonts w:ascii="Arial" w:hAnsi="Arial" w:cs="Arial"/>
        </w:rPr>
        <w:t xml:space="preserve">continue </w:t>
      </w:r>
      <w:r w:rsidR="00B70469" w:rsidRPr="00083041">
        <w:rPr>
          <w:rStyle w:val="normaltextrun"/>
          <w:rFonts w:ascii="Arial" w:hAnsi="Arial" w:cs="Arial"/>
        </w:rPr>
        <w:t>to trigger positive staff buy in</w:t>
      </w:r>
      <w:r w:rsidR="005D3937" w:rsidRPr="00083041">
        <w:rPr>
          <w:rStyle w:val="normaltextrun"/>
          <w:rFonts w:ascii="Arial" w:hAnsi="Arial" w:cs="Arial"/>
        </w:rPr>
        <w:t xml:space="preserve"> </w:t>
      </w:r>
      <w:r w:rsidR="006D7297" w:rsidRPr="00083041">
        <w:rPr>
          <w:rStyle w:val="normaltextrun"/>
          <w:rFonts w:ascii="Arial" w:hAnsi="Arial" w:cs="Arial"/>
        </w:rPr>
        <w:t>and reminds us that</w:t>
      </w:r>
      <w:r w:rsidR="00EA07D5" w:rsidRPr="00083041">
        <w:rPr>
          <w:rStyle w:val="normaltextrun"/>
          <w:rFonts w:ascii="Arial" w:hAnsi="Arial" w:cs="Arial"/>
        </w:rPr>
        <w:t xml:space="preserve"> it is essential to communicate</w:t>
      </w:r>
      <w:r w:rsidR="00B70469" w:rsidRPr="00083041">
        <w:rPr>
          <w:rStyle w:val="normaltextrun"/>
          <w:rFonts w:ascii="Arial" w:hAnsi="Arial" w:cs="Arial"/>
        </w:rPr>
        <w:t xml:space="preserve"> upwards as well as downwards.</w:t>
      </w:r>
      <w:r w:rsidR="006910B4" w:rsidRPr="00083041">
        <w:rPr>
          <w:rStyle w:val="normaltextrun"/>
          <w:rFonts w:ascii="Arial" w:hAnsi="Arial" w:cs="Arial"/>
        </w:rPr>
        <w:t xml:space="preserve"> </w:t>
      </w:r>
      <w:r w:rsidR="00530B6E" w:rsidRPr="00083041">
        <w:rPr>
          <w:rFonts w:ascii="Arial" w:hAnsi="Arial" w:cs="Arial"/>
        </w:rPr>
        <w:t>Mei, Lee, and Al-</w:t>
      </w:r>
      <w:proofErr w:type="spellStart"/>
      <w:r w:rsidR="00530B6E" w:rsidRPr="00083041">
        <w:rPr>
          <w:rFonts w:ascii="Arial" w:hAnsi="Arial" w:cs="Arial"/>
        </w:rPr>
        <w:t>Hawamdeh</w:t>
      </w:r>
      <w:proofErr w:type="spellEnd"/>
      <w:r w:rsidR="006910B4" w:rsidRPr="00083041">
        <w:rPr>
          <w:rFonts w:ascii="Arial" w:hAnsi="Arial" w:cs="Arial"/>
        </w:rPr>
        <w:t xml:space="preserve"> </w:t>
      </w:r>
      <w:r w:rsidR="00FC5B27" w:rsidRPr="00083041">
        <w:rPr>
          <w:rFonts w:ascii="Arial" w:hAnsi="Arial" w:cs="Arial"/>
        </w:rPr>
        <w:t>(</w:t>
      </w:r>
      <w:r w:rsidR="00530B6E" w:rsidRPr="00083041">
        <w:rPr>
          <w:rFonts w:ascii="Arial" w:hAnsi="Arial" w:cs="Arial"/>
        </w:rPr>
        <w:t>2004)</w:t>
      </w:r>
      <w:r w:rsidR="004D65C0" w:rsidRPr="00083041">
        <w:rPr>
          <w:rFonts w:ascii="Arial" w:hAnsi="Arial" w:cs="Arial"/>
        </w:rPr>
        <w:t xml:space="preserve"> state there are three components </w:t>
      </w:r>
      <w:r w:rsidR="004D65C0" w:rsidRPr="00083041">
        <w:rPr>
          <w:rFonts w:ascii="Arial" w:hAnsi="Arial" w:cs="Arial"/>
        </w:rPr>
        <w:lastRenderedPageBreak/>
        <w:t>that are vital when delivering a communication</w:t>
      </w:r>
      <w:r w:rsidR="004A011C" w:rsidRPr="00083041">
        <w:rPr>
          <w:rFonts w:ascii="Arial" w:hAnsi="Arial" w:cs="Arial"/>
        </w:rPr>
        <w:t xml:space="preserve"> strategy</w:t>
      </w:r>
      <w:r w:rsidR="004D65C0" w:rsidRPr="00083041">
        <w:rPr>
          <w:rFonts w:ascii="Arial" w:hAnsi="Arial" w:cs="Arial"/>
        </w:rPr>
        <w:t xml:space="preserve">; </w:t>
      </w:r>
      <w:r w:rsidR="004A011C" w:rsidRPr="00083041">
        <w:rPr>
          <w:rFonts w:ascii="Arial" w:hAnsi="Arial" w:cs="Arial"/>
        </w:rPr>
        <w:t xml:space="preserve">The Stakeholder, </w:t>
      </w:r>
      <w:r w:rsidR="000B412E" w:rsidRPr="00083041">
        <w:rPr>
          <w:rFonts w:ascii="Arial" w:hAnsi="Arial" w:cs="Arial"/>
        </w:rPr>
        <w:t>t</w:t>
      </w:r>
      <w:r w:rsidR="004A011C" w:rsidRPr="00083041">
        <w:rPr>
          <w:rFonts w:ascii="Arial" w:hAnsi="Arial" w:cs="Arial"/>
        </w:rPr>
        <w:t>he message of change and the communication vehicles that are used to deliver the message</w:t>
      </w:r>
      <w:r w:rsidR="0020403B" w:rsidRPr="00083041">
        <w:rPr>
          <w:rFonts w:ascii="Arial" w:hAnsi="Arial" w:cs="Arial"/>
        </w:rPr>
        <w:t xml:space="preserve"> (p15)</w:t>
      </w:r>
      <w:r w:rsidR="004A011C" w:rsidRPr="00083041">
        <w:rPr>
          <w:rFonts w:ascii="Arial" w:hAnsi="Arial" w:cs="Arial"/>
        </w:rPr>
        <w:t xml:space="preserve">. </w:t>
      </w:r>
      <w:r w:rsidR="008A4498" w:rsidRPr="00083041">
        <w:rPr>
          <w:rFonts w:ascii="Arial" w:hAnsi="Arial" w:cs="Arial"/>
        </w:rPr>
        <w:t>Focusing on the stakeholder</w:t>
      </w:r>
      <w:r w:rsidR="00D10637" w:rsidRPr="00083041">
        <w:rPr>
          <w:rFonts w:ascii="Arial" w:hAnsi="Arial" w:cs="Arial"/>
        </w:rPr>
        <w:t xml:space="preserve">, they recommend </w:t>
      </w:r>
      <w:r w:rsidR="00882CEA" w:rsidRPr="00083041">
        <w:rPr>
          <w:rFonts w:ascii="Arial" w:hAnsi="Arial" w:cs="Arial"/>
        </w:rPr>
        <w:t>rallying</w:t>
      </w:r>
      <w:r w:rsidR="00316781" w:rsidRPr="00083041">
        <w:rPr>
          <w:rFonts w:ascii="Arial" w:hAnsi="Arial" w:cs="Arial"/>
        </w:rPr>
        <w:t xml:space="preserve"> as much support </w:t>
      </w:r>
      <w:r w:rsidR="00882CEA" w:rsidRPr="00083041">
        <w:rPr>
          <w:rFonts w:ascii="Arial" w:hAnsi="Arial" w:cs="Arial"/>
        </w:rPr>
        <w:t xml:space="preserve">by </w:t>
      </w:r>
      <w:r w:rsidR="0098220A" w:rsidRPr="00083041">
        <w:rPr>
          <w:rFonts w:ascii="Arial" w:hAnsi="Arial" w:cs="Arial"/>
        </w:rPr>
        <w:t xml:space="preserve">involving staff to </w:t>
      </w:r>
      <w:r w:rsidR="0055739E" w:rsidRPr="00083041">
        <w:rPr>
          <w:rFonts w:ascii="Arial" w:hAnsi="Arial" w:cs="Arial"/>
        </w:rPr>
        <w:t>creat</w:t>
      </w:r>
      <w:r w:rsidR="0098220A" w:rsidRPr="00083041">
        <w:rPr>
          <w:rFonts w:ascii="Arial" w:hAnsi="Arial" w:cs="Arial"/>
        </w:rPr>
        <w:t>e a sense of</w:t>
      </w:r>
      <w:r w:rsidR="0055739E" w:rsidRPr="00083041">
        <w:rPr>
          <w:rFonts w:ascii="Arial" w:hAnsi="Arial" w:cs="Arial"/>
        </w:rPr>
        <w:t xml:space="preserve"> ownership</w:t>
      </w:r>
      <w:r w:rsidR="0098220A" w:rsidRPr="00083041">
        <w:rPr>
          <w:rFonts w:ascii="Arial" w:hAnsi="Arial" w:cs="Arial"/>
        </w:rPr>
        <w:t xml:space="preserve">. Also to </w:t>
      </w:r>
      <w:r w:rsidR="00F75EC7" w:rsidRPr="00083041">
        <w:rPr>
          <w:rFonts w:ascii="Arial" w:hAnsi="Arial" w:cs="Arial"/>
        </w:rPr>
        <w:t xml:space="preserve">maintain </w:t>
      </w:r>
      <w:r w:rsidR="0098220A" w:rsidRPr="00083041">
        <w:rPr>
          <w:rFonts w:ascii="Arial" w:hAnsi="Arial" w:cs="Arial"/>
        </w:rPr>
        <w:t>the momentum</w:t>
      </w:r>
      <w:r w:rsidR="00F75EC7" w:rsidRPr="00083041">
        <w:rPr>
          <w:rFonts w:ascii="Arial" w:hAnsi="Arial" w:cs="Arial"/>
        </w:rPr>
        <w:t xml:space="preserve"> of enthusiasm through timely communication</w:t>
      </w:r>
      <w:r w:rsidR="00915D9C" w:rsidRPr="00083041">
        <w:rPr>
          <w:rFonts w:ascii="Arial" w:hAnsi="Arial" w:cs="Arial"/>
        </w:rPr>
        <w:t xml:space="preserve"> which in turn </w:t>
      </w:r>
      <w:r w:rsidR="00806FD3" w:rsidRPr="00083041">
        <w:rPr>
          <w:rFonts w:ascii="Arial" w:hAnsi="Arial" w:cs="Arial"/>
        </w:rPr>
        <w:t xml:space="preserve">reduces fears </w:t>
      </w:r>
      <w:r w:rsidR="007966FC" w:rsidRPr="00083041">
        <w:rPr>
          <w:rFonts w:ascii="Arial" w:hAnsi="Arial" w:cs="Arial"/>
        </w:rPr>
        <w:t xml:space="preserve">and future resistance to change. </w:t>
      </w:r>
      <w:r w:rsidR="000B412E" w:rsidRPr="00083041">
        <w:rPr>
          <w:rFonts w:ascii="Arial" w:hAnsi="Arial" w:cs="Arial"/>
        </w:rPr>
        <w:t xml:space="preserve">Despite </w:t>
      </w:r>
      <w:r w:rsidR="00742564" w:rsidRPr="00083041">
        <w:rPr>
          <w:rFonts w:ascii="Arial" w:hAnsi="Arial" w:cs="Arial"/>
        </w:rPr>
        <w:t xml:space="preserve">communication not </w:t>
      </w:r>
      <w:r w:rsidR="00B34623" w:rsidRPr="00083041">
        <w:rPr>
          <w:rFonts w:ascii="Arial" w:hAnsi="Arial" w:cs="Arial"/>
        </w:rPr>
        <w:t>hav</w:t>
      </w:r>
      <w:r w:rsidR="000B412E" w:rsidRPr="00083041">
        <w:rPr>
          <w:rFonts w:ascii="Arial" w:hAnsi="Arial" w:cs="Arial"/>
        </w:rPr>
        <w:t>ing</w:t>
      </w:r>
      <w:r w:rsidR="00B34623" w:rsidRPr="00083041">
        <w:rPr>
          <w:rFonts w:ascii="Arial" w:hAnsi="Arial" w:cs="Arial"/>
        </w:rPr>
        <w:t xml:space="preserve"> the ability to </w:t>
      </w:r>
      <w:r w:rsidR="00742564" w:rsidRPr="00083041">
        <w:rPr>
          <w:rFonts w:ascii="Arial" w:hAnsi="Arial" w:cs="Arial"/>
        </w:rPr>
        <w:t xml:space="preserve">change people directly, it </w:t>
      </w:r>
      <w:r w:rsidR="00A41534" w:rsidRPr="00083041">
        <w:rPr>
          <w:rFonts w:ascii="Arial" w:hAnsi="Arial" w:cs="Arial"/>
        </w:rPr>
        <w:t xml:space="preserve">has the potential to </w:t>
      </w:r>
      <w:r w:rsidR="00742564" w:rsidRPr="00083041">
        <w:rPr>
          <w:rFonts w:ascii="Arial" w:hAnsi="Arial" w:cs="Arial"/>
        </w:rPr>
        <w:t xml:space="preserve">remove </w:t>
      </w:r>
      <w:r w:rsidR="00A41534" w:rsidRPr="00083041">
        <w:rPr>
          <w:rFonts w:ascii="Arial" w:hAnsi="Arial" w:cs="Arial"/>
        </w:rPr>
        <w:t>obstacles</w:t>
      </w:r>
      <w:r w:rsidR="00742564" w:rsidRPr="00083041">
        <w:rPr>
          <w:rFonts w:ascii="Arial" w:hAnsi="Arial" w:cs="Arial"/>
        </w:rPr>
        <w:t xml:space="preserve"> to change</w:t>
      </w:r>
      <w:r w:rsidR="00B62E38" w:rsidRPr="00083041">
        <w:rPr>
          <w:rFonts w:ascii="Arial" w:hAnsi="Arial" w:cs="Arial"/>
        </w:rPr>
        <w:t xml:space="preserve"> (Quirke, 1995).</w:t>
      </w:r>
      <w:r w:rsidR="00742564" w:rsidRPr="00083041">
        <w:rPr>
          <w:rFonts w:ascii="Arial" w:hAnsi="Arial" w:cs="Arial"/>
        </w:rPr>
        <w:t xml:space="preserve"> </w:t>
      </w:r>
    </w:p>
    <w:p w14:paraId="448EBFF3" w14:textId="77777777" w:rsidR="008F1FD6" w:rsidRPr="00083041" w:rsidRDefault="008F1FD6" w:rsidP="00170A77">
      <w:pPr>
        <w:pStyle w:val="paragraph"/>
        <w:spacing w:before="0" w:beforeAutospacing="0" w:after="0" w:afterAutospacing="0" w:line="360" w:lineRule="auto"/>
        <w:jc w:val="both"/>
        <w:textAlignment w:val="baseline"/>
        <w:rPr>
          <w:rFonts w:ascii="Arial" w:hAnsi="Arial" w:cs="Arial"/>
        </w:rPr>
      </w:pPr>
    </w:p>
    <w:p w14:paraId="16CFB662" w14:textId="0607FBDC" w:rsidR="00E85B3F" w:rsidRPr="00083041" w:rsidRDefault="008F1FD6" w:rsidP="00170A77">
      <w:pPr>
        <w:pStyle w:val="paragraph"/>
        <w:spacing w:before="0" w:beforeAutospacing="0" w:after="0" w:afterAutospacing="0" w:line="360" w:lineRule="auto"/>
        <w:jc w:val="both"/>
        <w:textAlignment w:val="baseline"/>
        <w:rPr>
          <w:rStyle w:val="normaltextrun"/>
          <w:rFonts w:ascii="Arial" w:hAnsi="Arial" w:cs="Arial"/>
        </w:rPr>
      </w:pPr>
      <w:r w:rsidRPr="00083041">
        <w:rPr>
          <w:rFonts w:ascii="Arial" w:hAnsi="Arial" w:cs="Arial"/>
        </w:rPr>
        <w:t xml:space="preserve">External factors </w:t>
      </w:r>
      <w:r w:rsidR="007D66B7" w:rsidRPr="00083041">
        <w:rPr>
          <w:rFonts w:ascii="Arial" w:hAnsi="Arial" w:cs="Arial"/>
        </w:rPr>
        <w:t xml:space="preserve">may influence the change management process, and I have conducted a PESTLE analysis to determine what they are. </w:t>
      </w:r>
      <w:r w:rsidR="008963A7" w:rsidRPr="00083041">
        <w:rPr>
          <w:rFonts w:ascii="Arial" w:hAnsi="Arial" w:cs="Arial"/>
        </w:rPr>
        <w:t xml:space="preserve">A PESTLE analysis </w:t>
      </w:r>
      <w:r w:rsidR="00F8304F" w:rsidRPr="00083041">
        <w:rPr>
          <w:rFonts w:ascii="Arial" w:hAnsi="Arial" w:cs="Arial"/>
        </w:rPr>
        <w:t xml:space="preserve">is a popular tool used </w:t>
      </w:r>
      <w:r w:rsidR="00E67276" w:rsidRPr="00083041">
        <w:rPr>
          <w:rFonts w:ascii="Arial" w:hAnsi="Arial" w:cs="Arial"/>
        </w:rPr>
        <w:t xml:space="preserve">when launching new projects and </w:t>
      </w:r>
      <w:r w:rsidR="008963A7" w:rsidRPr="00083041">
        <w:rPr>
          <w:rFonts w:ascii="Arial" w:hAnsi="Arial" w:cs="Arial"/>
        </w:rPr>
        <w:t xml:space="preserve">helps to identify </w:t>
      </w:r>
      <w:r w:rsidR="00C061A1" w:rsidRPr="00083041">
        <w:rPr>
          <w:rFonts w:ascii="Arial" w:hAnsi="Arial" w:cs="Arial"/>
        </w:rPr>
        <w:t>macroeconomic changes</w:t>
      </w:r>
      <w:r w:rsidR="00E67276" w:rsidRPr="00083041">
        <w:rPr>
          <w:rFonts w:ascii="Arial" w:hAnsi="Arial" w:cs="Arial"/>
        </w:rPr>
        <w:t xml:space="preserve">. These </w:t>
      </w:r>
      <w:r w:rsidR="00C061A1" w:rsidRPr="00083041">
        <w:rPr>
          <w:rFonts w:ascii="Arial" w:hAnsi="Arial" w:cs="Arial"/>
        </w:rPr>
        <w:t xml:space="preserve">are unavoidable </w:t>
      </w:r>
      <w:r w:rsidR="00515AF5" w:rsidRPr="00083041">
        <w:rPr>
          <w:rFonts w:ascii="Arial" w:hAnsi="Arial" w:cs="Arial"/>
        </w:rPr>
        <w:t>as they can have a significant impact on the process of change management</w:t>
      </w:r>
      <w:r w:rsidR="00D95EF5" w:rsidRPr="00083041">
        <w:rPr>
          <w:rFonts w:ascii="Arial" w:hAnsi="Arial" w:cs="Arial"/>
        </w:rPr>
        <w:t xml:space="preserve">, either providing an opportunity or creating a threat. </w:t>
      </w:r>
      <w:r w:rsidR="00855C5F" w:rsidRPr="00083041">
        <w:rPr>
          <w:rFonts w:ascii="Arial" w:hAnsi="Arial" w:cs="Arial"/>
        </w:rPr>
        <w:t xml:space="preserve">The user must </w:t>
      </w:r>
      <w:r w:rsidR="001721C1" w:rsidRPr="00083041">
        <w:rPr>
          <w:rFonts w:ascii="Arial" w:hAnsi="Arial" w:cs="Arial"/>
        </w:rPr>
        <w:t xml:space="preserve">distinguish between one’s that will </w:t>
      </w:r>
      <w:r w:rsidR="006C5B6C" w:rsidRPr="00083041">
        <w:rPr>
          <w:rFonts w:ascii="Arial" w:hAnsi="Arial" w:cs="Arial"/>
        </w:rPr>
        <w:t>create a tangible influence</w:t>
      </w:r>
      <w:r w:rsidR="002C2E89" w:rsidRPr="00083041">
        <w:rPr>
          <w:rFonts w:ascii="Arial" w:hAnsi="Arial" w:cs="Arial"/>
        </w:rPr>
        <w:t xml:space="preserve"> and analyse</w:t>
      </w:r>
      <w:r w:rsidR="00E53CC4" w:rsidRPr="00083041">
        <w:rPr>
          <w:rFonts w:ascii="Arial" w:hAnsi="Arial" w:cs="Arial"/>
        </w:rPr>
        <w:t xml:space="preserve"> what the impact may be</w:t>
      </w:r>
      <w:r w:rsidR="002F6BC5" w:rsidRPr="00083041">
        <w:rPr>
          <w:rFonts w:ascii="Arial" w:hAnsi="Arial" w:cs="Arial"/>
        </w:rPr>
        <w:t xml:space="preserve"> (</w:t>
      </w:r>
      <w:r w:rsidR="002F6BC5" w:rsidRPr="00083041">
        <w:rPr>
          <w:rFonts w:ascii="Arial" w:hAnsi="Arial" w:cs="Arial"/>
        </w:rPr>
        <w:t>Del Marmol</w:t>
      </w:r>
      <w:r w:rsidR="002F6BC5" w:rsidRPr="00083041">
        <w:rPr>
          <w:rFonts w:ascii="Arial" w:hAnsi="Arial" w:cs="Arial"/>
        </w:rPr>
        <w:t xml:space="preserve"> </w:t>
      </w:r>
      <w:r w:rsidR="002F6BC5" w:rsidRPr="00083041">
        <w:rPr>
          <w:rFonts w:ascii="Arial" w:hAnsi="Arial" w:cs="Arial"/>
        </w:rPr>
        <w:t>2021)</w:t>
      </w:r>
      <w:r w:rsidR="00E53CC4" w:rsidRPr="00083041">
        <w:rPr>
          <w:rFonts w:ascii="Arial" w:hAnsi="Arial" w:cs="Arial"/>
        </w:rPr>
        <w:t xml:space="preserve">. </w:t>
      </w:r>
      <w:r w:rsidR="008F7BD6" w:rsidRPr="00083041">
        <w:rPr>
          <w:rFonts w:ascii="Arial" w:hAnsi="Arial" w:cs="Arial"/>
        </w:rPr>
        <w:t xml:space="preserve">However, </w:t>
      </w:r>
      <w:r w:rsidR="008F7BD6" w:rsidRPr="00083041">
        <w:rPr>
          <w:rStyle w:val="normaltextrun"/>
          <w:rFonts w:ascii="Arial" w:hAnsi="Arial" w:cs="Arial"/>
        </w:rPr>
        <w:t xml:space="preserve">Burns (1996) points out, that organisations aren’t required to change their plans to fit in with external influences and reminds us that organisations can apply some choice in what variables they want to manage. </w:t>
      </w:r>
    </w:p>
    <w:p w14:paraId="24E52C8B" w14:textId="77777777" w:rsidR="00657598" w:rsidRPr="00083041" w:rsidRDefault="00657598" w:rsidP="00083041">
      <w:pPr>
        <w:pStyle w:val="paragraph"/>
        <w:spacing w:before="0" w:beforeAutospacing="0" w:after="0" w:afterAutospacing="0"/>
        <w:jc w:val="both"/>
        <w:textAlignment w:val="baseline"/>
        <w:rPr>
          <w:rStyle w:val="normaltextrun"/>
          <w:rFonts w:ascii="Arial" w:hAnsi="Arial" w:cs="Arial"/>
        </w:rPr>
      </w:pPr>
    </w:p>
    <w:tbl>
      <w:tblPr>
        <w:tblStyle w:val="TableGrid0"/>
        <w:tblpPr w:leftFromText="180" w:rightFromText="180" w:vertAnchor="text" w:horzAnchor="margin" w:tblpY="73"/>
        <w:tblW w:w="8630" w:type="dxa"/>
        <w:tblLayout w:type="fixed"/>
        <w:tblLook w:val="04A0" w:firstRow="1" w:lastRow="0" w:firstColumn="1" w:lastColumn="0" w:noHBand="0" w:noVBand="1"/>
      </w:tblPr>
      <w:tblGrid>
        <w:gridCol w:w="1257"/>
        <w:gridCol w:w="1416"/>
        <w:gridCol w:w="1594"/>
        <w:gridCol w:w="1481"/>
        <w:gridCol w:w="1335"/>
        <w:gridCol w:w="1547"/>
      </w:tblGrid>
      <w:tr w:rsidR="00083041" w:rsidRPr="00083041" w14:paraId="6FBF01D7" w14:textId="77777777" w:rsidTr="00CC2549">
        <w:trPr>
          <w:trHeight w:val="39"/>
        </w:trPr>
        <w:tc>
          <w:tcPr>
            <w:tcW w:w="1257" w:type="dxa"/>
            <w:shd w:val="clear" w:color="auto" w:fill="FBE4D5" w:themeFill="accent2" w:themeFillTint="33"/>
          </w:tcPr>
          <w:p w14:paraId="7A61483F" w14:textId="77777777" w:rsidR="00266F18" w:rsidRPr="00083041" w:rsidRDefault="00266F18" w:rsidP="00083041">
            <w:pPr>
              <w:jc w:val="both"/>
              <w:rPr>
                <w:rFonts w:ascii="Arial" w:hAnsi="Arial" w:cs="Arial"/>
                <w:b/>
                <w:bCs/>
                <w:sz w:val="18"/>
                <w:szCs w:val="18"/>
              </w:rPr>
            </w:pPr>
          </w:p>
          <w:p w14:paraId="011DA379" w14:textId="77777777" w:rsidR="00266F18" w:rsidRPr="00083041" w:rsidRDefault="00266F18" w:rsidP="00083041">
            <w:pPr>
              <w:jc w:val="both"/>
              <w:rPr>
                <w:rFonts w:ascii="Arial" w:hAnsi="Arial" w:cs="Arial"/>
                <w:b/>
                <w:bCs/>
                <w:sz w:val="18"/>
                <w:szCs w:val="18"/>
              </w:rPr>
            </w:pPr>
            <w:r w:rsidRPr="00083041">
              <w:rPr>
                <w:rFonts w:ascii="Arial" w:hAnsi="Arial" w:cs="Arial"/>
                <w:b/>
                <w:bCs/>
                <w:sz w:val="18"/>
                <w:szCs w:val="18"/>
              </w:rPr>
              <w:t>Political</w:t>
            </w:r>
          </w:p>
          <w:p w14:paraId="6914F727" w14:textId="77777777" w:rsidR="00266F18" w:rsidRPr="00083041" w:rsidRDefault="00266F18" w:rsidP="00083041">
            <w:pPr>
              <w:jc w:val="both"/>
              <w:rPr>
                <w:rFonts w:ascii="Arial" w:hAnsi="Arial" w:cs="Arial"/>
                <w:b/>
                <w:bCs/>
                <w:sz w:val="18"/>
                <w:szCs w:val="18"/>
              </w:rPr>
            </w:pPr>
          </w:p>
        </w:tc>
        <w:tc>
          <w:tcPr>
            <w:tcW w:w="1416" w:type="dxa"/>
            <w:shd w:val="clear" w:color="auto" w:fill="FFF2CC" w:themeFill="accent4" w:themeFillTint="33"/>
          </w:tcPr>
          <w:p w14:paraId="645A74B9" w14:textId="77777777" w:rsidR="00266F18" w:rsidRPr="00083041" w:rsidRDefault="00266F18" w:rsidP="00083041">
            <w:pPr>
              <w:jc w:val="both"/>
              <w:rPr>
                <w:rFonts w:ascii="Arial" w:hAnsi="Arial" w:cs="Arial"/>
                <w:b/>
                <w:bCs/>
                <w:sz w:val="18"/>
                <w:szCs w:val="18"/>
              </w:rPr>
            </w:pPr>
          </w:p>
          <w:p w14:paraId="7D3CD58A" w14:textId="77777777" w:rsidR="00266F18" w:rsidRPr="00083041" w:rsidRDefault="00266F18" w:rsidP="00083041">
            <w:pPr>
              <w:jc w:val="both"/>
              <w:rPr>
                <w:rFonts w:ascii="Arial" w:hAnsi="Arial" w:cs="Arial"/>
                <w:b/>
                <w:bCs/>
                <w:sz w:val="18"/>
                <w:szCs w:val="18"/>
              </w:rPr>
            </w:pPr>
            <w:r w:rsidRPr="00083041">
              <w:rPr>
                <w:rFonts w:ascii="Arial" w:hAnsi="Arial" w:cs="Arial"/>
                <w:b/>
                <w:bCs/>
                <w:sz w:val="18"/>
                <w:szCs w:val="18"/>
              </w:rPr>
              <w:t>Economical</w:t>
            </w:r>
          </w:p>
        </w:tc>
        <w:tc>
          <w:tcPr>
            <w:tcW w:w="1594" w:type="dxa"/>
            <w:shd w:val="clear" w:color="auto" w:fill="D9E2F3" w:themeFill="accent1" w:themeFillTint="33"/>
          </w:tcPr>
          <w:p w14:paraId="21D90466" w14:textId="77777777" w:rsidR="00266F18" w:rsidRPr="00083041" w:rsidRDefault="00266F18" w:rsidP="00083041">
            <w:pPr>
              <w:jc w:val="both"/>
              <w:rPr>
                <w:rFonts w:ascii="Arial" w:hAnsi="Arial" w:cs="Arial"/>
                <w:b/>
                <w:bCs/>
                <w:sz w:val="18"/>
                <w:szCs w:val="18"/>
              </w:rPr>
            </w:pPr>
          </w:p>
          <w:p w14:paraId="1D8A7ADF" w14:textId="77777777" w:rsidR="00266F18" w:rsidRPr="00083041" w:rsidRDefault="00266F18" w:rsidP="00083041">
            <w:pPr>
              <w:jc w:val="both"/>
              <w:rPr>
                <w:rFonts w:ascii="Arial" w:hAnsi="Arial" w:cs="Arial"/>
                <w:b/>
                <w:bCs/>
                <w:sz w:val="18"/>
                <w:szCs w:val="18"/>
              </w:rPr>
            </w:pPr>
            <w:r w:rsidRPr="00083041">
              <w:rPr>
                <w:rFonts w:ascii="Arial" w:hAnsi="Arial" w:cs="Arial"/>
                <w:b/>
                <w:bCs/>
                <w:sz w:val="18"/>
                <w:szCs w:val="18"/>
              </w:rPr>
              <w:t>Socio-Cultural</w:t>
            </w:r>
          </w:p>
        </w:tc>
        <w:tc>
          <w:tcPr>
            <w:tcW w:w="1481" w:type="dxa"/>
            <w:shd w:val="clear" w:color="auto" w:fill="F2F2F2" w:themeFill="background1" w:themeFillShade="F2"/>
          </w:tcPr>
          <w:p w14:paraId="6498913B" w14:textId="77777777" w:rsidR="00266F18" w:rsidRPr="00083041" w:rsidRDefault="00266F18" w:rsidP="00083041">
            <w:pPr>
              <w:jc w:val="both"/>
              <w:rPr>
                <w:rFonts w:ascii="Arial" w:hAnsi="Arial" w:cs="Arial"/>
                <w:b/>
                <w:bCs/>
                <w:sz w:val="18"/>
                <w:szCs w:val="18"/>
              </w:rPr>
            </w:pPr>
          </w:p>
          <w:p w14:paraId="4C086491" w14:textId="77777777" w:rsidR="00266F18" w:rsidRPr="00083041" w:rsidRDefault="00266F18" w:rsidP="00083041">
            <w:pPr>
              <w:jc w:val="both"/>
              <w:rPr>
                <w:rFonts w:ascii="Arial" w:hAnsi="Arial" w:cs="Arial"/>
                <w:b/>
                <w:bCs/>
                <w:sz w:val="18"/>
                <w:szCs w:val="18"/>
              </w:rPr>
            </w:pPr>
            <w:r w:rsidRPr="00083041">
              <w:rPr>
                <w:rFonts w:ascii="Arial" w:hAnsi="Arial" w:cs="Arial"/>
                <w:b/>
                <w:bCs/>
                <w:sz w:val="18"/>
                <w:szCs w:val="18"/>
              </w:rPr>
              <w:t>Technological</w:t>
            </w:r>
          </w:p>
        </w:tc>
        <w:tc>
          <w:tcPr>
            <w:tcW w:w="1335" w:type="dxa"/>
            <w:shd w:val="clear" w:color="auto" w:fill="FDFFE5"/>
          </w:tcPr>
          <w:p w14:paraId="7906EA3C" w14:textId="77777777" w:rsidR="00266F18" w:rsidRPr="00083041" w:rsidRDefault="00266F18" w:rsidP="00083041">
            <w:pPr>
              <w:jc w:val="both"/>
              <w:rPr>
                <w:rFonts w:ascii="Arial" w:hAnsi="Arial" w:cs="Arial"/>
                <w:b/>
                <w:bCs/>
                <w:sz w:val="18"/>
                <w:szCs w:val="18"/>
              </w:rPr>
            </w:pPr>
          </w:p>
          <w:p w14:paraId="1954FEA7" w14:textId="77777777" w:rsidR="00266F18" w:rsidRPr="00083041" w:rsidRDefault="00266F18" w:rsidP="00083041">
            <w:pPr>
              <w:jc w:val="both"/>
              <w:rPr>
                <w:rFonts w:ascii="Arial" w:hAnsi="Arial" w:cs="Arial"/>
                <w:b/>
                <w:bCs/>
                <w:sz w:val="18"/>
                <w:szCs w:val="18"/>
              </w:rPr>
            </w:pPr>
            <w:r w:rsidRPr="00083041">
              <w:rPr>
                <w:rFonts w:ascii="Arial" w:hAnsi="Arial" w:cs="Arial"/>
                <w:b/>
                <w:bCs/>
                <w:sz w:val="18"/>
                <w:szCs w:val="18"/>
              </w:rPr>
              <w:t>Legal</w:t>
            </w:r>
          </w:p>
        </w:tc>
        <w:tc>
          <w:tcPr>
            <w:tcW w:w="1547" w:type="dxa"/>
            <w:shd w:val="clear" w:color="auto" w:fill="E2EFD9" w:themeFill="accent6" w:themeFillTint="33"/>
          </w:tcPr>
          <w:p w14:paraId="6CBA1412" w14:textId="77777777" w:rsidR="00266F18" w:rsidRPr="00083041" w:rsidRDefault="00266F18" w:rsidP="00083041">
            <w:pPr>
              <w:jc w:val="both"/>
              <w:rPr>
                <w:rFonts w:ascii="Arial" w:hAnsi="Arial" w:cs="Arial"/>
                <w:b/>
                <w:bCs/>
                <w:sz w:val="18"/>
                <w:szCs w:val="18"/>
              </w:rPr>
            </w:pPr>
          </w:p>
          <w:p w14:paraId="39A0FAB7" w14:textId="77777777" w:rsidR="00266F18" w:rsidRPr="00083041" w:rsidRDefault="00266F18" w:rsidP="00083041">
            <w:pPr>
              <w:jc w:val="both"/>
              <w:rPr>
                <w:rFonts w:ascii="Arial" w:hAnsi="Arial" w:cs="Arial"/>
                <w:b/>
                <w:bCs/>
                <w:sz w:val="18"/>
                <w:szCs w:val="18"/>
              </w:rPr>
            </w:pPr>
            <w:r w:rsidRPr="00083041">
              <w:rPr>
                <w:rFonts w:ascii="Arial" w:hAnsi="Arial" w:cs="Arial"/>
                <w:b/>
                <w:bCs/>
                <w:sz w:val="18"/>
                <w:szCs w:val="18"/>
              </w:rPr>
              <w:t>Environmental</w:t>
            </w:r>
          </w:p>
        </w:tc>
      </w:tr>
      <w:tr w:rsidR="00083041" w:rsidRPr="00083041" w14:paraId="2F4DE902" w14:textId="77777777" w:rsidTr="00CC2549">
        <w:trPr>
          <w:trHeight w:val="167"/>
        </w:trPr>
        <w:tc>
          <w:tcPr>
            <w:tcW w:w="1257" w:type="dxa"/>
          </w:tcPr>
          <w:p w14:paraId="0DB67A43" w14:textId="77777777" w:rsidR="00266F18" w:rsidRPr="00083041" w:rsidRDefault="00266F18" w:rsidP="00B35544">
            <w:pPr>
              <w:rPr>
                <w:rFonts w:ascii="Arial" w:hAnsi="Arial" w:cs="Arial"/>
                <w:sz w:val="16"/>
                <w:szCs w:val="16"/>
              </w:rPr>
            </w:pPr>
          </w:p>
          <w:p w14:paraId="2C7D1836" w14:textId="2F876CCA" w:rsidR="00266F18" w:rsidRPr="00083041" w:rsidRDefault="005F2778" w:rsidP="00B35544">
            <w:pPr>
              <w:rPr>
                <w:rFonts w:ascii="Arial" w:hAnsi="Arial" w:cs="Arial"/>
                <w:sz w:val="16"/>
                <w:szCs w:val="16"/>
              </w:rPr>
            </w:pPr>
            <w:r w:rsidRPr="00083041">
              <w:rPr>
                <w:rFonts w:ascii="Arial" w:hAnsi="Arial" w:cs="Arial"/>
                <w:sz w:val="16"/>
                <w:szCs w:val="16"/>
              </w:rPr>
              <w:t xml:space="preserve">UK </w:t>
            </w:r>
            <w:r w:rsidR="002A72C2" w:rsidRPr="00083041">
              <w:rPr>
                <w:rFonts w:ascii="Arial" w:hAnsi="Arial" w:cs="Arial"/>
                <w:sz w:val="16"/>
                <w:szCs w:val="16"/>
              </w:rPr>
              <w:t xml:space="preserve">Governance/ </w:t>
            </w:r>
            <w:r w:rsidRPr="00083041">
              <w:rPr>
                <w:rFonts w:ascii="Arial" w:hAnsi="Arial" w:cs="Arial"/>
                <w:sz w:val="16"/>
                <w:szCs w:val="16"/>
              </w:rPr>
              <w:t>Targets</w:t>
            </w:r>
          </w:p>
          <w:p w14:paraId="5616881D" w14:textId="77777777" w:rsidR="00266F18" w:rsidRPr="00083041" w:rsidRDefault="00266F18" w:rsidP="00B35544">
            <w:pPr>
              <w:rPr>
                <w:rFonts w:ascii="Arial" w:hAnsi="Arial" w:cs="Arial"/>
                <w:sz w:val="16"/>
                <w:szCs w:val="16"/>
              </w:rPr>
            </w:pPr>
          </w:p>
          <w:p w14:paraId="397098BA" w14:textId="5CCC0F2E" w:rsidR="00266F18" w:rsidRPr="00083041" w:rsidRDefault="00266F18" w:rsidP="00B35544">
            <w:pPr>
              <w:rPr>
                <w:rFonts w:ascii="Arial" w:hAnsi="Arial" w:cs="Arial"/>
                <w:sz w:val="16"/>
                <w:szCs w:val="16"/>
              </w:rPr>
            </w:pPr>
            <w:r w:rsidRPr="00083041">
              <w:rPr>
                <w:rFonts w:ascii="Arial" w:hAnsi="Arial" w:cs="Arial"/>
                <w:sz w:val="16"/>
                <w:szCs w:val="16"/>
              </w:rPr>
              <w:t xml:space="preserve">WAG </w:t>
            </w:r>
            <w:r w:rsidR="002A72C2" w:rsidRPr="00083041">
              <w:rPr>
                <w:rFonts w:ascii="Arial" w:hAnsi="Arial" w:cs="Arial"/>
                <w:sz w:val="16"/>
                <w:szCs w:val="16"/>
              </w:rPr>
              <w:t xml:space="preserve">Governance/ </w:t>
            </w:r>
            <w:r w:rsidRPr="00083041">
              <w:rPr>
                <w:rFonts w:ascii="Arial" w:hAnsi="Arial" w:cs="Arial"/>
                <w:sz w:val="16"/>
                <w:szCs w:val="16"/>
              </w:rPr>
              <w:t>Targets</w:t>
            </w:r>
          </w:p>
          <w:p w14:paraId="2F9FE965" w14:textId="77777777" w:rsidR="00266F18" w:rsidRPr="00083041" w:rsidRDefault="00266F18" w:rsidP="00B35544">
            <w:pPr>
              <w:rPr>
                <w:rFonts w:ascii="Arial" w:hAnsi="Arial" w:cs="Arial"/>
                <w:sz w:val="16"/>
                <w:szCs w:val="16"/>
              </w:rPr>
            </w:pPr>
          </w:p>
          <w:p w14:paraId="4DCA25AC" w14:textId="77777777" w:rsidR="006C6E7F" w:rsidRPr="00083041" w:rsidRDefault="006C6E7F" w:rsidP="00B35544">
            <w:pPr>
              <w:rPr>
                <w:rFonts w:ascii="Arial" w:hAnsi="Arial" w:cs="Arial"/>
                <w:sz w:val="16"/>
                <w:szCs w:val="16"/>
              </w:rPr>
            </w:pPr>
            <w:r w:rsidRPr="00083041">
              <w:rPr>
                <w:rFonts w:ascii="Arial" w:hAnsi="Arial" w:cs="Arial"/>
                <w:sz w:val="16"/>
                <w:szCs w:val="16"/>
              </w:rPr>
              <w:t>AACE</w:t>
            </w:r>
          </w:p>
          <w:p w14:paraId="2375C5F6" w14:textId="77777777" w:rsidR="006C6E7F" w:rsidRPr="00083041" w:rsidRDefault="006C6E7F" w:rsidP="00B35544">
            <w:pPr>
              <w:rPr>
                <w:rFonts w:ascii="Arial" w:hAnsi="Arial" w:cs="Arial"/>
                <w:sz w:val="16"/>
                <w:szCs w:val="16"/>
              </w:rPr>
            </w:pPr>
          </w:p>
          <w:p w14:paraId="07D36C49" w14:textId="5494BA75" w:rsidR="00EA4DC7" w:rsidRPr="00083041" w:rsidRDefault="00EA4DC7" w:rsidP="00B35544">
            <w:pPr>
              <w:rPr>
                <w:rFonts w:ascii="Arial" w:hAnsi="Arial" w:cs="Arial"/>
                <w:sz w:val="16"/>
                <w:szCs w:val="16"/>
              </w:rPr>
            </w:pPr>
            <w:r w:rsidRPr="00083041">
              <w:rPr>
                <w:rFonts w:ascii="Arial" w:hAnsi="Arial" w:cs="Arial"/>
                <w:sz w:val="16"/>
                <w:szCs w:val="16"/>
              </w:rPr>
              <w:t>EASC</w:t>
            </w:r>
          </w:p>
          <w:p w14:paraId="77985006" w14:textId="77777777" w:rsidR="00EA4DC7" w:rsidRPr="00083041" w:rsidRDefault="00EA4DC7" w:rsidP="00B35544">
            <w:pPr>
              <w:rPr>
                <w:rFonts w:ascii="Arial" w:hAnsi="Arial" w:cs="Arial"/>
                <w:sz w:val="16"/>
                <w:szCs w:val="16"/>
              </w:rPr>
            </w:pPr>
          </w:p>
          <w:p w14:paraId="1405E259" w14:textId="78BDAA9F" w:rsidR="00D65872" w:rsidRPr="00083041" w:rsidRDefault="00D65872" w:rsidP="00B35544">
            <w:pPr>
              <w:rPr>
                <w:rFonts w:ascii="Arial" w:hAnsi="Arial" w:cs="Arial"/>
                <w:sz w:val="16"/>
                <w:szCs w:val="16"/>
              </w:rPr>
            </w:pPr>
            <w:r w:rsidRPr="00083041">
              <w:rPr>
                <w:rFonts w:ascii="Arial" w:hAnsi="Arial" w:cs="Arial"/>
                <w:sz w:val="16"/>
                <w:szCs w:val="16"/>
              </w:rPr>
              <w:t>CQC</w:t>
            </w:r>
          </w:p>
          <w:p w14:paraId="02244EB5" w14:textId="77777777" w:rsidR="00D65872" w:rsidRPr="00083041" w:rsidRDefault="00D65872" w:rsidP="00B35544">
            <w:pPr>
              <w:rPr>
                <w:rFonts w:ascii="Arial" w:hAnsi="Arial" w:cs="Arial"/>
                <w:sz w:val="16"/>
                <w:szCs w:val="16"/>
              </w:rPr>
            </w:pPr>
          </w:p>
          <w:p w14:paraId="7B73CA85" w14:textId="40C935DE" w:rsidR="00362A3F" w:rsidRPr="00083041" w:rsidRDefault="00362A3F" w:rsidP="00B35544">
            <w:pPr>
              <w:rPr>
                <w:rFonts w:ascii="Arial" w:hAnsi="Arial" w:cs="Arial"/>
                <w:sz w:val="16"/>
                <w:szCs w:val="16"/>
              </w:rPr>
            </w:pPr>
            <w:r w:rsidRPr="00083041">
              <w:rPr>
                <w:rFonts w:ascii="Arial" w:hAnsi="Arial" w:cs="Arial"/>
                <w:sz w:val="16"/>
                <w:szCs w:val="16"/>
              </w:rPr>
              <w:t>Ending CEO</w:t>
            </w:r>
            <w:r w:rsidR="00CD262B" w:rsidRPr="00083041">
              <w:rPr>
                <w:rFonts w:ascii="Arial" w:hAnsi="Arial" w:cs="Arial"/>
                <w:sz w:val="16"/>
                <w:szCs w:val="16"/>
              </w:rPr>
              <w:t xml:space="preserve"> cycle</w:t>
            </w:r>
            <w:r w:rsidRPr="00083041">
              <w:rPr>
                <w:rFonts w:ascii="Arial" w:hAnsi="Arial" w:cs="Arial"/>
                <w:sz w:val="16"/>
                <w:szCs w:val="16"/>
              </w:rPr>
              <w:t xml:space="preserve"> </w:t>
            </w:r>
          </w:p>
          <w:p w14:paraId="765A93F5" w14:textId="77777777" w:rsidR="00362A3F" w:rsidRPr="00083041" w:rsidRDefault="00362A3F" w:rsidP="00B35544">
            <w:pPr>
              <w:rPr>
                <w:rFonts w:ascii="Arial" w:hAnsi="Arial" w:cs="Arial"/>
                <w:sz w:val="16"/>
                <w:szCs w:val="16"/>
              </w:rPr>
            </w:pPr>
          </w:p>
          <w:p w14:paraId="24C988A8" w14:textId="77777777" w:rsidR="00266F18" w:rsidRPr="00083041" w:rsidRDefault="00266F18" w:rsidP="00B35544">
            <w:pPr>
              <w:rPr>
                <w:rFonts w:ascii="Arial" w:hAnsi="Arial" w:cs="Arial"/>
                <w:sz w:val="16"/>
                <w:szCs w:val="16"/>
              </w:rPr>
            </w:pPr>
            <w:r w:rsidRPr="00083041">
              <w:rPr>
                <w:rFonts w:ascii="Arial" w:hAnsi="Arial" w:cs="Arial"/>
                <w:sz w:val="16"/>
                <w:szCs w:val="16"/>
              </w:rPr>
              <w:t>Benchmarking</w:t>
            </w:r>
          </w:p>
          <w:p w14:paraId="628C5B03" w14:textId="77777777" w:rsidR="00266F18" w:rsidRPr="00083041" w:rsidRDefault="00266F18" w:rsidP="00B35544">
            <w:pPr>
              <w:rPr>
                <w:rFonts w:ascii="Arial" w:hAnsi="Arial" w:cs="Arial"/>
                <w:sz w:val="16"/>
                <w:szCs w:val="16"/>
              </w:rPr>
            </w:pPr>
          </w:p>
          <w:p w14:paraId="3D8C74F5" w14:textId="77777777" w:rsidR="00266F18" w:rsidRPr="00083041" w:rsidRDefault="00266F18" w:rsidP="00B35544">
            <w:pPr>
              <w:rPr>
                <w:rFonts w:ascii="Arial" w:hAnsi="Arial" w:cs="Arial"/>
                <w:sz w:val="16"/>
                <w:szCs w:val="16"/>
              </w:rPr>
            </w:pPr>
            <w:r w:rsidRPr="00083041">
              <w:rPr>
                <w:rFonts w:ascii="Arial" w:hAnsi="Arial" w:cs="Arial"/>
                <w:sz w:val="16"/>
                <w:szCs w:val="16"/>
              </w:rPr>
              <w:t>Unions</w:t>
            </w:r>
          </w:p>
          <w:p w14:paraId="506F9FF0" w14:textId="77777777" w:rsidR="00266F18" w:rsidRPr="00083041" w:rsidRDefault="00266F18" w:rsidP="00B35544">
            <w:pPr>
              <w:rPr>
                <w:rFonts w:ascii="Arial" w:hAnsi="Arial" w:cs="Arial"/>
                <w:sz w:val="16"/>
                <w:szCs w:val="16"/>
              </w:rPr>
            </w:pPr>
          </w:p>
          <w:p w14:paraId="65579838" w14:textId="77777777" w:rsidR="00266F18" w:rsidRPr="00083041" w:rsidRDefault="00266F18" w:rsidP="00B35544">
            <w:pPr>
              <w:rPr>
                <w:rFonts w:ascii="Arial" w:hAnsi="Arial" w:cs="Arial"/>
                <w:sz w:val="16"/>
                <w:szCs w:val="16"/>
              </w:rPr>
            </w:pPr>
            <w:r w:rsidRPr="00083041">
              <w:rPr>
                <w:rFonts w:ascii="Arial" w:hAnsi="Arial" w:cs="Arial"/>
                <w:sz w:val="16"/>
                <w:szCs w:val="16"/>
              </w:rPr>
              <w:t>Change of Party within Government</w:t>
            </w:r>
          </w:p>
          <w:p w14:paraId="6C779AF8" w14:textId="77777777" w:rsidR="00266F18" w:rsidRPr="00083041" w:rsidRDefault="00266F18" w:rsidP="00B35544">
            <w:pPr>
              <w:rPr>
                <w:rFonts w:ascii="Arial" w:hAnsi="Arial" w:cs="Arial"/>
                <w:sz w:val="16"/>
                <w:szCs w:val="16"/>
              </w:rPr>
            </w:pPr>
          </w:p>
          <w:p w14:paraId="43811B3F" w14:textId="77777777" w:rsidR="00266F18" w:rsidRPr="00083041" w:rsidRDefault="00266F18" w:rsidP="00B35544">
            <w:pPr>
              <w:rPr>
                <w:rFonts w:ascii="Arial" w:hAnsi="Arial" w:cs="Arial"/>
                <w:sz w:val="16"/>
                <w:szCs w:val="16"/>
              </w:rPr>
            </w:pPr>
            <w:r w:rsidRPr="00083041">
              <w:rPr>
                <w:rFonts w:ascii="Arial" w:hAnsi="Arial" w:cs="Arial"/>
                <w:sz w:val="16"/>
                <w:szCs w:val="16"/>
              </w:rPr>
              <w:lastRenderedPageBreak/>
              <w:t>Political Agenda and Focus</w:t>
            </w:r>
          </w:p>
          <w:p w14:paraId="4AFF232B" w14:textId="77777777" w:rsidR="00266F18" w:rsidRPr="00083041" w:rsidRDefault="00266F18" w:rsidP="00B35544">
            <w:pPr>
              <w:rPr>
                <w:rFonts w:ascii="Arial" w:hAnsi="Arial" w:cs="Arial"/>
                <w:sz w:val="16"/>
                <w:szCs w:val="16"/>
              </w:rPr>
            </w:pPr>
          </w:p>
          <w:p w14:paraId="38F4F5F3" w14:textId="77777777" w:rsidR="00266F18" w:rsidRPr="00083041" w:rsidRDefault="00266F18" w:rsidP="00B35544">
            <w:pPr>
              <w:rPr>
                <w:rFonts w:ascii="Arial" w:hAnsi="Arial" w:cs="Arial"/>
                <w:sz w:val="16"/>
                <w:szCs w:val="16"/>
              </w:rPr>
            </w:pPr>
            <w:r w:rsidRPr="00083041">
              <w:rPr>
                <w:rFonts w:ascii="Arial" w:hAnsi="Arial" w:cs="Arial"/>
                <w:sz w:val="16"/>
                <w:szCs w:val="16"/>
              </w:rPr>
              <w:t>Terrorist Threat</w:t>
            </w:r>
          </w:p>
          <w:p w14:paraId="251F85C9" w14:textId="7C275844" w:rsidR="00266F18" w:rsidRPr="00083041" w:rsidRDefault="00266F18" w:rsidP="00B35544">
            <w:pPr>
              <w:rPr>
                <w:rFonts w:ascii="Arial" w:hAnsi="Arial" w:cs="Arial"/>
                <w:sz w:val="16"/>
                <w:szCs w:val="16"/>
              </w:rPr>
            </w:pPr>
          </w:p>
          <w:p w14:paraId="455C260B" w14:textId="77777777" w:rsidR="00266F18" w:rsidRPr="00083041" w:rsidRDefault="00266F18" w:rsidP="00B35544">
            <w:pPr>
              <w:rPr>
                <w:rFonts w:ascii="Arial" w:hAnsi="Arial" w:cs="Arial"/>
                <w:sz w:val="16"/>
                <w:szCs w:val="16"/>
              </w:rPr>
            </w:pPr>
          </w:p>
          <w:p w14:paraId="7B2C4C68" w14:textId="77777777" w:rsidR="00266F18" w:rsidRPr="00083041" w:rsidRDefault="00266F18" w:rsidP="00B35544">
            <w:pPr>
              <w:rPr>
                <w:rFonts w:ascii="Arial" w:hAnsi="Arial" w:cs="Arial"/>
                <w:sz w:val="16"/>
                <w:szCs w:val="16"/>
              </w:rPr>
            </w:pPr>
            <w:r w:rsidRPr="00083041">
              <w:rPr>
                <w:rFonts w:ascii="Arial" w:hAnsi="Arial" w:cs="Arial"/>
                <w:sz w:val="16"/>
                <w:szCs w:val="16"/>
              </w:rPr>
              <w:t>International – Oil prices, War, Asylum Seekers</w:t>
            </w:r>
          </w:p>
          <w:p w14:paraId="6D7C3EDE" w14:textId="77777777" w:rsidR="00266F18" w:rsidRPr="00083041" w:rsidRDefault="00266F18" w:rsidP="00B35544">
            <w:pPr>
              <w:rPr>
                <w:rFonts w:ascii="Arial" w:hAnsi="Arial" w:cs="Arial"/>
                <w:sz w:val="16"/>
                <w:szCs w:val="16"/>
              </w:rPr>
            </w:pPr>
          </w:p>
          <w:p w14:paraId="7F493585" w14:textId="77777777" w:rsidR="00266F18" w:rsidRPr="00083041" w:rsidRDefault="00266F18" w:rsidP="00B35544">
            <w:pPr>
              <w:rPr>
                <w:rFonts w:ascii="Arial" w:hAnsi="Arial" w:cs="Arial"/>
                <w:sz w:val="16"/>
                <w:szCs w:val="16"/>
              </w:rPr>
            </w:pPr>
            <w:r w:rsidRPr="00083041">
              <w:rPr>
                <w:rFonts w:ascii="Arial" w:hAnsi="Arial" w:cs="Arial"/>
                <w:sz w:val="16"/>
                <w:szCs w:val="16"/>
              </w:rPr>
              <w:t>Media view</w:t>
            </w:r>
          </w:p>
          <w:p w14:paraId="5E82F008" w14:textId="77777777" w:rsidR="002E3BA3" w:rsidRPr="00083041" w:rsidRDefault="002E3BA3" w:rsidP="00B35544">
            <w:pPr>
              <w:rPr>
                <w:rFonts w:ascii="Arial" w:hAnsi="Arial" w:cs="Arial"/>
                <w:sz w:val="16"/>
                <w:szCs w:val="16"/>
              </w:rPr>
            </w:pPr>
          </w:p>
          <w:p w14:paraId="45BBBB2C" w14:textId="77777777" w:rsidR="00152FA5" w:rsidRPr="00083041" w:rsidRDefault="00152FA5" w:rsidP="00B35544">
            <w:pPr>
              <w:rPr>
                <w:rFonts w:ascii="Arial" w:hAnsi="Arial" w:cs="Arial"/>
                <w:sz w:val="16"/>
                <w:szCs w:val="16"/>
              </w:rPr>
            </w:pPr>
            <w:r w:rsidRPr="00083041">
              <w:rPr>
                <w:rFonts w:ascii="Arial" w:hAnsi="Arial" w:cs="Arial"/>
                <w:sz w:val="16"/>
                <w:szCs w:val="16"/>
              </w:rPr>
              <w:t>Internal/</w:t>
            </w:r>
          </w:p>
          <w:p w14:paraId="5284CC0C" w14:textId="07D19F9F" w:rsidR="002E3BA3" w:rsidRPr="00083041" w:rsidRDefault="00152FA5" w:rsidP="00B35544">
            <w:pPr>
              <w:rPr>
                <w:rFonts w:ascii="Arial" w:hAnsi="Arial" w:cs="Arial"/>
                <w:sz w:val="16"/>
                <w:szCs w:val="16"/>
              </w:rPr>
            </w:pPr>
            <w:r w:rsidRPr="00083041">
              <w:rPr>
                <w:rFonts w:ascii="Arial" w:hAnsi="Arial" w:cs="Arial"/>
                <w:sz w:val="16"/>
                <w:szCs w:val="16"/>
              </w:rPr>
              <w:t xml:space="preserve">External </w:t>
            </w:r>
            <w:r w:rsidR="002E3BA3" w:rsidRPr="00083041">
              <w:rPr>
                <w:rFonts w:ascii="Arial" w:hAnsi="Arial" w:cs="Arial"/>
                <w:sz w:val="16"/>
                <w:szCs w:val="16"/>
              </w:rPr>
              <w:t>Stakeholders</w:t>
            </w:r>
            <w:r w:rsidR="005D693B" w:rsidRPr="00083041">
              <w:rPr>
                <w:rFonts w:ascii="Arial" w:hAnsi="Arial" w:cs="Arial"/>
                <w:sz w:val="16"/>
                <w:szCs w:val="16"/>
              </w:rPr>
              <w:t xml:space="preserve"> needs and expectations</w:t>
            </w:r>
          </w:p>
        </w:tc>
        <w:tc>
          <w:tcPr>
            <w:tcW w:w="1416" w:type="dxa"/>
          </w:tcPr>
          <w:p w14:paraId="4B94DCDF" w14:textId="77777777" w:rsidR="00266F18" w:rsidRPr="00083041" w:rsidRDefault="00266F18" w:rsidP="00B35544">
            <w:pPr>
              <w:rPr>
                <w:rFonts w:ascii="Arial" w:hAnsi="Arial" w:cs="Arial"/>
                <w:sz w:val="16"/>
                <w:szCs w:val="16"/>
              </w:rPr>
            </w:pPr>
          </w:p>
          <w:p w14:paraId="28EA4229" w14:textId="443CDADA" w:rsidR="00266F18" w:rsidRPr="00083041" w:rsidRDefault="00266F18" w:rsidP="00B35544">
            <w:pPr>
              <w:rPr>
                <w:rFonts w:ascii="Arial" w:hAnsi="Arial" w:cs="Arial"/>
                <w:sz w:val="16"/>
                <w:szCs w:val="16"/>
              </w:rPr>
            </w:pPr>
            <w:r w:rsidRPr="00083041">
              <w:rPr>
                <w:rFonts w:ascii="Arial" w:hAnsi="Arial" w:cs="Arial"/>
                <w:sz w:val="16"/>
                <w:szCs w:val="16"/>
              </w:rPr>
              <w:t>Funding</w:t>
            </w:r>
            <w:r w:rsidR="00EF0F03" w:rsidRPr="00083041">
              <w:rPr>
                <w:rFonts w:ascii="Arial" w:hAnsi="Arial" w:cs="Arial"/>
                <w:sz w:val="16"/>
                <w:szCs w:val="16"/>
              </w:rPr>
              <w:t xml:space="preserve"> Cuts</w:t>
            </w:r>
          </w:p>
          <w:p w14:paraId="3DF8EEFE" w14:textId="77777777" w:rsidR="00266F18" w:rsidRPr="00083041" w:rsidRDefault="00266F18" w:rsidP="00B35544">
            <w:pPr>
              <w:rPr>
                <w:rFonts w:ascii="Arial" w:hAnsi="Arial" w:cs="Arial"/>
                <w:sz w:val="16"/>
                <w:szCs w:val="16"/>
              </w:rPr>
            </w:pPr>
          </w:p>
          <w:p w14:paraId="11F566C9" w14:textId="77777777" w:rsidR="00266F18" w:rsidRPr="00083041" w:rsidRDefault="00266F18" w:rsidP="00B35544">
            <w:pPr>
              <w:rPr>
                <w:rFonts w:ascii="Arial" w:hAnsi="Arial" w:cs="Arial"/>
                <w:sz w:val="16"/>
                <w:szCs w:val="16"/>
              </w:rPr>
            </w:pPr>
            <w:r w:rsidRPr="00083041">
              <w:rPr>
                <w:rFonts w:ascii="Arial" w:hAnsi="Arial" w:cs="Arial"/>
                <w:sz w:val="16"/>
                <w:szCs w:val="16"/>
              </w:rPr>
              <w:t>Budgets</w:t>
            </w:r>
          </w:p>
          <w:p w14:paraId="18149945" w14:textId="77777777" w:rsidR="00D65872" w:rsidRPr="00083041" w:rsidRDefault="00D65872" w:rsidP="00B35544">
            <w:pPr>
              <w:rPr>
                <w:rFonts w:ascii="Arial" w:hAnsi="Arial" w:cs="Arial"/>
                <w:sz w:val="16"/>
                <w:szCs w:val="16"/>
              </w:rPr>
            </w:pPr>
          </w:p>
          <w:p w14:paraId="259B60F3" w14:textId="1EAC3BE5" w:rsidR="00D65872" w:rsidRPr="00083041" w:rsidRDefault="00D65872" w:rsidP="00B35544">
            <w:pPr>
              <w:rPr>
                <w:rFonts w:ascii="Arial" w:hAnsi="Arial" w:cs="Arial"/>
                <w:sz w:val="16"/>
                <w:szCs w:val="16"/>
              </w:rPr>
            </w:pPr>
            <w:r w:rsidRPr="00083041">
              <w:rPr>
                <w:rFonts w:ascii="Arial" w:hAnsi="Arial" w:cs="Arial"/>
                <w:sz w:val="16"/>
                <w:szCs w:val="16"/>
              </w:rPr>
              <w:t>Grants</w:t>
            </w:r>
          </w:p>
          <w:p w14:paraId="0E74DEB3" w14:textId="77777777" w:rsidR="00266F18" w:rsidRPr="00083041" w:rsidRDefault="00266F18" w:rsidP="00B35544">
            <w:pPr>
              <w:rPr>
                <w:rFonts w:ascii="Arial" w:hAnsi="Arial" w:cs="Arial"/>
                <w:sz w:val="16"/>
                <w:szCs w:val="16"/>
              </w:rPr>
            </w:pPr>
          </w:p>
          <w:p w14:paraId="34903CEA" w14:textId="77777777" w:rsidR="00266F18" w:rsidRPr="00083041" w:rsidRDefault="00266F18" w:rsidP="00B35544">
            <w:pPr>
              <w:rPr>
                <w:rFonts w:ascii="Arial" w:hAnsi="Arial" w:cs="Arial"/>
                <w:sz w:val="16"/>
                <w:szCs w:val="16"/>
              </w:rPr>
            </w:pPr>
            <w:r w:rsidRPr="00083041">
              <w:rPr>
                <w:rFonts w:ascii="Arial" w:hAnsi="Arial" w:cs="Arial"/>
                <w:sz w:val="16"/>
                <w:szCs w:val="16"/>
              </w:rPr>
              <w:t>Estates</w:t>
            </w:r>
          </w:p>
          <w:p w14:paraId="1C7DA637" w14:textId="77777777" w:rsidR="00266F18" w:rsidRPr="00083041" w:rsidRDefault="00266F18" w:rsidP="00B35544">
            <w:pPr>
              <w:rPr>
                <w:rFonts w:ascii="Arial" w:hAnsi="Arial" w:cs="Arial"/>
                <w:sz w:val="16"/>
                <w:szCs w:val="16"/>
              </w:rPr>
            </w:pPr>
          </w:p>
          <w:p w14:paraId="1B5E5137" w14:textId="77777777" w:rsidR="00266F18" w:rsidRPr="00083041" w:rsidRDefault="00266F18" w:rsidP="00B35544">
            <w:pPr>
              <w:rPr>
                <w:rFonts w:ascii="Arial" w:hAnsi="Arial" w:cs="Arial"/>
                <w:sz w:val="16"/>
                <w:szCs w:val="16"/>
              </w:rPr>
            </w:pPr>
            <w:r w:rsidRPr="00083041">
              <w:rPr>
                <w:rFonts w:ascii="Arial" w:hAnsi="Arial" w:cs="Arial"/>
                <w:sz w:val="16"/>
                <w:szCs w:val="16"/>
              </w:rPr>
              <w:t>Equipment</w:t>
            </w:r>
          </w:p>
          <w:p w14:paraId="0C5E7E87" w14:textId="77777777" w:rsidR="00266F18" w:rsidRPr="00083041" w:rsidRDefault="00266F18" w:rsidP="00B35544">
            <w:pPr>
              <w:rPr>
                <w:rFonts w:ascii="Arial" w:hAnsi="Arial" w:cs="Arial"/>
                <w:sz w:val="16"/>
                <w:szCs w:val="16"/>
              </w:rPr>
            </w:pPr>
          </w:p>
          <w:p w14:paraId="2028C8D4" w14:textId="77777777" w:rsidR="00266F18" w:rsidRPr="00083041" w:rsidRDefault="00266F18" w:rsidP="00B35544">
            <w:pPr>
              <w:rPr>
                <w:rFonts w:ascii="Arial" w:hAnsi="Arial" w:cs="Arial"/>
                <w:sz w:val="16"/>
                <w:szCs w:val="16"/>
              </w:rPr>
            </w:pPr>
            <w:r w:rsidRPr="00083041">
              <w:rPr>
                <w:rFonts w:ascii="Arial" w:hAnsi="Arial" w:cs="Arial"/>
                <w:sz w:val="16"/>
                <w:szCs w:val="16"/>
              </w:rPr>
              <w:t>Fleet</w:t>
            </w:r>
          </w:p>
          <w:p w14:paraId="57AD20F1" w14:textId="77777777" w:rsidR="00266F18" w:rsidRPr="00083041" w:rsidRDefault="00266F18" w:rsidP="00B35544">
            <w:pPr>
              <w:rPr>
                <w:rFonts w:ascii="Arial" w:hAnsi="Arial" w:cs="Arial"/>
                <w:sz w:val="16"/>
                <w:szCs w:val="16"/>
              </w:rPr>
            </w:pPr>
          </w:p>
          <w:p w14:paraId="27D592AC" w14:textId="77777777" w:rsidR="00266F18" w:rsidRPr="00083041" w:rsidRDefault="00266F18" w:rsidP="00B35544">
            <w:pPr>
              <w:rPr>
                <w:rFonts w:ascii="Arial" w:hAnsi="Arial" w:cs="Arial"/>
                <w:sz w:val="16"/>
                <w:szCs w:val="16"/>
              </w:rPr>
            </w:pPr>
            <w:r w:rsidRPr="00083041">
              <w:rPr>
                <w:rFonts w:ascii="Arial" w:hAnsi="Arial" w:cs="Arial"/>
                <w:sz w:val="16"/>
                <w:szCs w:val="16"/>
              </w:rPr>
              <w:t>Wages</w:t>
            </w:r>
          </w:p>
          <w:p w14:paraId="47689126" w14:textId="77777777" w:rsidR="00266F18" w:rsidRPr="00083041" w:rsidRDefault="00266F18" w:rsidP="00B35544">
            <w:pPr>
              <w:rPr>
                <w:rFonts w:ascii="Arial" w:hAnsi="Arial" w:cs="Arial"/>
                <w:sz w:val="16"/>
                <w:szCs w:val="16"/>
              </w:rPr>
            </w:pPr>
          </w:p>
          <w:p w14:paraId="11952F48" w14:textId="05DC5D9E" w:rsidR="00266F18" w:rsidRPr="00083041" w:rsidRDefault="00266F18" w:rsidP="00B35544">
            <w:pPr>
              <w:rPr>
                <w:rFonts w:ascii="Arial" w:hAnsi="Arial" w:cs="Arial"/>
                <w:sz w:val="16"/>
                <w:szCs w:val="16"/>
              </w:rPr>
            </w:pPr>
            <w:r w:rsidRPr="00083041">
              <w:rPr>
                <w:rFonts w:ascii="Arial" w:hAnsi="Arial" w:cs="Arial"/>
                <w:sz w:val="16"/>
                <w:szCs w:val="16"/>
              </w:rPr>
              <w:t xml:space="preserve">Sickness Absence </w:t>
            </w:r>
            <w:r w:rsidR="00486DAE" w:rsidRPr="00083041">
              <w:rPr>
                <w:rFonts w:ascii="Arial" w:hAnsi="Arial" w:cs="Arial"/>
                <w:sz w:val="16"/>
                <w:szCs w:val="16"/>
              </w:rPr>
              <w:t>impact</w:t>
            </w:r>
          </w:p>
          <w:p w14:paraId="234393C8" w14:textId="77777777" w:rsidR="00266F18" w:rsidRPr="00083041" w:rsidRDefault="00266F18" w:rsidP="00B35544">
            <w:pPr>
              <w:rPr>
                <w:rFonts w:ascii="Arial" w:hAnsi="Arial" w:cs="Arial"/>
                <w:sz w:val="16"/>
                <w:szCs w:val="16"/>
              </w:rPr>
            </w:pPr>
          </w:p>
          <w:p w14:paraId="72892317" w14:textId="77777777" w:rsidR="00266F18" w:rsidRPr="00083041" w:rsidRDefault="00266F18" w:rsidP="00B35544">
            <w:pPr>
              <w:rPr>
                <w:rFonts w:ascii="Arial" w:hAnsi="Arial" w:cs="Arial"/>
                <w:sz w:val="16"/>
                <w:szCs w:val="16"/>
              </w:rPr>
            </w:pPr>
            <w:r w:rsidRPr="00083041">
              <w:rPr>
                <w:rFonts w:ascii="Arial" w:hAnsi="Arial" w:cs="Arial"/>
                <w:sz w:val="16"/>
                <w:szCs w:val="16"/>
              </w:rPr>
              <w:t>Litigation</w:t>
            </w:r>
          </w:p>
          <w:p w14:paraId="1214157B" w14:textId="77777777" w:rsidR="00266F18" w:rsidRPr="00083041" w:rsidRDefault="00266F18" w:rsidP="00B35544">
            <w:pPr>
              <w:rPr>
                <w:rFonts w:ascii="Arial" w:hAnsi="Arial" w:cs="Arial"/>
                <w:sz w:val="16"/>
                <w:szCs w:val="16"/>
              </w:rPr>
            </w:pPr>
          </w:p>
          <w:p w14:paraId="2788C75B" w14:textId="03211C53" w:rsidR="00266F18" w:rsidRPr="00083041" w:rsidRDefault="00266F18" w:rsidP="00B35544">
            <w:pPr>
              <w:rPr>
                <w:rFonts w:ascii="Arial" w:hAnsi="Arial" w:cs="Arial"/>
                <w:sz w:val="16"/>
                <w:szCs w:val="16"/>
              </w:rPr>
            </w:pPr>
            <w:r w:rsidRPr="00083041">
              <w:rPr>
                <w:rFonts w:ascii="Arial" w:hAnsi="Arial" w:cs="Arial"/>
                <w:sz w:val="16"/>
                <w:szCs w:val="16"/>
              </w:rPr>
              <w:t xml:space="preserve">Interest </w:t>
            </w:r>
            <w:r w:rsidR="00362A3F" w:rsidRPr="00083041">
              <w:rPr>
                <w:rFonts w:ascii="Arial" w:hAnsi="Arial" w:cs="Arial"/>
                <w:sz w:val="16"/>
                <w:szCs w:val="16"/>
              </w:rPr>
              <w:t xml:space="preserve">and Inflation </w:t>
            </w:r>
            <w:r w:rsidRPr="00083041">
              <w:rPr>
                <w:rFonts w:ascii="Arial" w:hAnsi="Arial" w:cs="Arial"/>
                <w:sz w:val="16"/>
                <w:szCs w:val="16"/>
              </w:rPr>
              <w:t>Rates</w:t>
            </w:r>
          </w:p>
          <w:p w14:paraId="4554C653" w14:textId="77777777" w:rsidR="00266F18" w:rsidRPr="00083041" w:rsidRDefault="00266F18" w:rsidP="00B35544">
            <w:pPr>
              <w:rPr>
                <w:rFonts w:ascii="Arial" w:hAnsi="Arial" w:cs="Arial"/>
                <w:sz w:val="16"/>
                <w:szCs w:val="16"/>
              </w:rPr>
            </w:pPr>
          </w:p>
          <w:p w14:paraId="604936F1" w14:textId="77777777" w:rsidR="00266F18" w:rsidRPr="00083041" w:rsidRDefault="00266F18" w:rsidP="00B35544">
            <w:pPr>
              <w:rPr>
                <w:rFonts w:ascii="Arial" w:hAnsi="Arial" w:cs="Arial"/>
                <w:sz w:val="16"/>
                <w:szCs w:val="16"/>
              </w:rPr>
            </w:pPr>
            <w:r w:rsidRPr="00083041">
              <w:rPr>
                <w:rFonts w:ascii="Arial" w:hAnsi="Arial" w:cs="Arial"/>
                <w:sz w:val="16"/>
                <w:szCs w:val="16"/>
              </w:rPr>
              <w:t xml:space="preserve">Savings </w:t>
            </w:r>
          </w:p>
          <w:p w14:paraId="73CD9EC1" w14:textId="77777777" w:rsidR="00266F18" w:rsidRPr="00083041" w:rsidRDefault="00266F18" w:rsidP="00B35544">
            <w:pPr>
              <w:rPr>
                <w:rFonts w:ascii="Arial" w:hAnsi="Arial" w:cs="Arial"/>
                <w:sz w:val="16"/>
                <w:szCs w:val="16"/>
              </w:rPr>
            </w:pPr>
          </w:p>
          <w:p w14:paraId="0BCEE27D" w14:textId="77777777" w:rsidR="00266F18" w:rsidRPr="00083041" w:rsidRDefault="00266F18" w:rsidP="00B35544">
            <w:pPr>
              <w:rPr>
                <w:rFonts w:ascii="Arial" w:hAnsi="Arial" w:cs="Arial"/>
                <w:sz w:val="16"/>
                <w:szCs w:val="16"/>
              </w:rPr>
            </w:pPr>
            <w:r w:rsidRPr="00083041">
              <w:rPr>
                <w:rFonts w:ascii="Arial" w:hAnsi="Arial" w:cs="Arial"/>
                <w:sz w:val="16"/>
                <w:szCs w:val="16"/>
              </w:rPr>
              <w:t xml:space="preserve">Impact of Pandemic </w:t>
            </w:r>
          </w:p>
          <w:p w14:paraId="42596591" w14:textId="77777777" w:rsidR="00486DAE" w:rsidRPr="00083041" w:rsidRDefault="00486DAE" w:rsidP="00B35544">
            <w:pPr>
              <w:rPr>
                <w:rFonts w:ascii="Arial" w:hAnsi="Arial" w:cs="Arial"/>
                <w:sz w:val="16"/>
                <w:szCs w:val="16"/>
              </w:rPr>
            </w:pPr>
          </w:p>
          <w:p w14:paraId="32503ED6" w14:textId="2990D92A" w:rsidR="00486DAE" w:rsidRPr="00083041" w:rsidRDefault="00C46E28" w:rsidP="00B35544">
            <w:pPr>
              <w:rPr>
                <w:rFonts w:ascii="Arial" w:hAnsi="Arial" w:cs="Arial"/>
                <w:sz w:val="16"/>
                <w:szCs w:val="16"/>
              </w:rPr>
            </w:pPr>
            <w:r w:rsidRPr="00083041">
              <w:rPr>
                <w:rFonts w:ascii="Arial" w:hAnsi="Arial" w:cs="Arial"/>
                <w:sz w:val="16"/>
                <w:szCs w:val="16"/>
              </w:rPr>
              <w:t>Financial Crisis</w:t>
            </w:r>
          </w:p>
        </w:tc>
        <w:tc>
          <w:tcPr>
            <w:tcW w:w="1594" w:type="dxa"/>
          </w:tcPr>
          <w:p w14:paraId="4B8760CC" w14:textId="77777777" w:rsidR="00266F18" w:rsidRPr="00083041" w:rsidRDefault="00266F18" w:rsidP="00B35544">
            <w:pPr>
              <w:rPr>
                <w:rFonts w:ascii="Arial" w:hAnsi="Arial" w:cs="Arial"/>
                <w:sz w:val="16"/>
                <w:szCs w:val="16"/>
              </w:rPr>
            </w:pPr>
          </w:p>
          <w:p w14:paraId="23994FC6" w14:textId="77777777" w:rsidR="00266F18" w:rsidRPr="00083041" w:rsidRDefault="00266F18" w:rsidP="00B35544">
            <w:pPr>
              <w:rPr>
                <w:rFonts w:ascii="Arial" w:hAnsi="Arial" w:cs="Arial"/>
                <w:sz w:val="16"/>
                <w:szCs w:val="16"/>
              </w:rPr>
            </w:pPr>
            <w:r w:rsidRPr="00083041">
              <w:rPr>
                <w:rFonts w:ascii="Arial" w:hAnsi="Arial" w:cs="Arial"/>
                <w:sz w:val="16"/>
                <w:szCs w:val="16"/>
              </w:rPr>
              <w:t>Ageing Population</w:t>
            </w:r>
          </w:p>
          <w:p w14:paraId="4B96145A" w14:textId="77777777" w:rsidR="00266F18" w:rsidRPr="00083041" w:rsidRDefault="00266F18" w:rsidP="00B35544">
            <w:pPr>
              <w:rPr>
                <w:rFonts w:ascii="Arial" w:hAnsi="Arial" w:cs="Arial"/>
                <w:sz w:val="16"/>
                <w:szCs w:val="16"/>
              </w:rPr>
            </w:pPr>
          </w:p>
          <w:p w14:paraId="5797AE17" w14:textId="77777777" w:rsidR="00266F18" w:rsidRPr="00083041" w:rsidRDefault="00266F18" w:rsidP="00B35544">
            <w:pPr>
              <w:rPr>
                <w:rFonts w:ascii="Arial" w:hAnsi="Arial" w:cs="Arial"/>
                <w:sz w:val="16"/>
                <w:szCs w:val="16"/>
              </w:rPr>
            </w:pPr>
            <w:r w:rsidRPr="00083041">
              <w:rPr>
                <w:rFonts w:ascii="Arial" w:hAnsi="Arial" w:cs="Arial"/>
                <w:sz w:val="16"/>
                <w:szCs w:val="16"/>
              </w:rPr>
              <w:t xml:space="preserve">Chronic diseases </w:t>
            </w:r>
          </w:p>
          <w:p w14:paraId="70FE89AF" w14:textId="77777777" w:rsidR="00266F18" w:rsidRPr="00083041" w:rsidRDefault="00266F18" w:rsidP="00B35544">
            <w:pPr>
              <w:rPr>
                <w:rFonts w:ascii="Arial" w:hAnsi="Arial" w:cs="Arial"/>
                <w:sz w:val="16"/>
                <w:szCs w:val="16"/>
              </w:rPr>
            </w:pPr>
          </w:p>
          <w:p w14:paraId="6FF4FCE7" w14:textId="77777777" w:rsidR="00266F18" w:rsidRPr="00083041" w:rsidRDefault="00266F18" w:rsidP="00B35544">
            <w:pPr>
              <w:rPr>
                <w:rFonts w:ascii="Arial" w:hAnsi="Arial" w:cs="Arial"/>
                <w:sz w:val="16"/>
                <w:szCs w:val="16"/>
              </w:rPr>
            </w:pPr>
            <w:r w:rsidRPr="00083041">
              <w:rPr>
                <w:rFonts w:ascii="Arial" w:hAnsi="Arial" w:cs="Arial"/>
                <w:sz w:val="16"/>
                <w:szCs w:val="16"/>
              </w:rPr>
              <w:t>Increase in Retirement Age</w:t>
            </w:r>
          </w:p>
          <w:p w14:paraId="24970D5A" w14:textId="77777777" w:rsidR="00266F18" w:rsidRPr="00083041" w:rsidRDefault="00266F18" w:rsidP="00B35544">
            <w:pPr>
              <w:rPr>
                <w:rFonts w:ascii="Arial" w:hAnsi="Arial" w:cs="Arial"/>
                <w:sz w:val="16"/>
                <w:szCs w:val="16"/>
              </w:rPr>
            </w:pPr>
          </w:p>
          <w:p w14:paraId="51E7EAAB" w14:textId="77777777" w:rsidR="00266F18" w:rsidRPr="00083041" w:rsidRDefault="00266F18" w:rsidP="00B35544">
            <w:pPr>
              <w:rPr>
                <w:rFonts w:ascii="Arial" w:hAnsi="Arial" w:cs="Arial"/>
                <w:sz w:val="16"/>
                <w:szCs w:val="16"/>
              </w:rPr>
            </w:pPr>
            <w:r w:rsidRPr="00083041">
              <w:rPr>
                <w:rFonts w:ascii="Arial" w:hAnsi="Arial" w:cs="Arial"/>
                <w:sz w:val="16"/>
                <w:szCs w:val="16"/>
              </w:rPr>
              <w:t>Tourism</w:t>
            </w:r>
          </w:p>
          <w:p w14:paraId="49228C12" w14:textId="77777777" w:rsidR="00266F18" w:rsidRPr="00083041" w:rsidRDefault="00266F18" w:rsidP="00B35544">
            <w:pPr>
              <w:rPr>
                <w:rFonts w:ascii="Arial" w:hAnsi="Arial" w:cs="Arial"/>
                <w:sz w:val="16"/>
                <w:szCs w:val="16"/>
              </w:rPr>
            </w:pPr>
          </w:p>
          <w:p w14:paraId="4D64623C" w14:textId="77777777" w:rsidR="00266F18" w:rsidRPr="00083041" w:rsidRDefault="00266F18" w:rsidP="00B35544">
            <w:pPr>
              <w:rPr>
                <w:rFonts w:ascii="Arial" w:hAnsi="Arial" w:cs="Arial"/>
                <w:sz w:val="16"/>
                <w:szCs w:val="16"/>
              </w:rPr>
            </w:pPr>
            <w:r w:rsidRPr="00083041">
              <w:rPr>
                <w:rFonts w:ascii="Arial" w:hAnsi="Arial" w:cs="Arial"/>
                <w:sz w:val="16"/>
                <w:szCs w:val="16"/>
              </w:rPr>
              <w:t>Population Growth</w:t>
            </w:r>
          </w:p>
          <w:p w14:paraId="1F196D84" w14:textId="77777777" w:rsidR="00266F18" w:rsidRPr="00083041" w:rsidRDefault="00266F18" w:rsidP="00B35544">
            <w:pPr>
              <w:rPr>
                <w:rFonts w:ascii="Arial" w:hAnsi="Arial" w:cs="Arial"/>
                <w:sz w:val="16"/>
                <w:szCs w:val="16"/>
              </w:rPr>
            </w:pPr>
          </w:p>
          <w:p w14:paraId="2D8B3300" w14:textId="77777777" w:rsidR="00266F18" w:rsidRPr="00083041" w:rsidRDefault="00266F18" w:rsidP="00B35544">
            <w:pPr>
              <w:rPr>
                <w:rFonts w:ascii="Arial" w:hAnsi="Arial" w:cs="Arial"/>
                <w:sz w:val="16"/>
                <w:szCs w:val="16"/>
              </w:rPr>
            </w:pPr>
            <w:r w:rsidRPr="00083041">
              <w:rPr>
                <w:rFonts w:ascii="Arial" w:hAnsi="Arial" w:cs="Arial"/>
                <w:sz w:val="16"/>
                <w:szCs w:val="16"/>
              </w:rPr>
              <w:t>Organisational Image</w:t>
            </w:r>
          </w:p>
          <w:p w14:paraId="50305CDE" w14:textId="77777777" w:rsidR="00266F18" w:rsidRPr="00083041" w:rsidRDefault="00266F18" w:rsidP="00B35544">
            <w:pPr>
              <w:rPr>
                <w:rFonts w:ascii="Arial" w:hAnsi="Arial" w:cs="Arial"/>
                <w:sz w:val="16"/>
                <w:szCs w:val="16"/>
              </w:rPr>
            </w:pPr>
          </w:p>
          <w:p w14:paraId="6A6790A1" w14:textId="77777777" w:rsidR="00266F18" w:rsidRPr="00083041" w:rsidRDefault="00266F18" w:rsidP="00B35544">
            <w:pPr>
              <w:rPr>
                <w:rFonts w:ascii="Arial" w:hAnsi="Arial" w:cs="Arial"/>
                <w:sz w:val="16"/>
                <w:szCs w:val="16"/>
              </w:rPr>
            </w:pPr>
            <w:r w:rsidRPr="00083041">
              <w:rPr>
                <w:rFonts w:ascii="Arial" w:hAnsi="Arial" w:cs="Arial"/>
                <w:sz w:val="16"/>
                <w:szCs w:val="16"/>
              </w:rPr>
              <w:t>Health Education</w:t>
            </w:r>
          </w:p>
          <w:p w14:paraId="2224647B" w14:textId="77777777" w:rsidR="00266F18" w:rsidRPr="00083041" w:rsidRDefault="00266F18" w:rsidP="00B35544">
            <w:pPr>
              <w:rPr>
                <w:rFonts w:ascii="Arial" w:hAnsi="Arial" w:cs="Arial"/>
                <w:sz w:val="16"/>
                <w:szCs w:val="16"/>
              </w:rPr>
            </w:pPr>
          </w:p>
          <w:p w14:paraId="692F7D0D" w14:textId="5E3A372C" w:rsidR="00266F18" w:rsidRPr="00083041" w:rsidRDefault="00EA546C" w:rsidP="00B35544">
            <w:pPr>
              <w:rPr>
                <w:rFonts w:ascii="Arial" w:hAnsi="Arial" w:cs="Arial"/>
                <w:sz w:val="16"/>
                <w:szCs w:val="16"/>
              </w:rPr>
            </w:pPr>
            <w:r w:rsidRPr="00083041">
              <w:rPr>
                <w:rFonts w:ascii="Arial" w:hAnsi="Arial" w:cs="Arial"/>
                <w:sz w:val="16"/>
                <w:szCs w:val="16"/>
              </w:rPr>
              <w:t>Ambulance Culture</w:t>
            </w:r>
          </w:p>
          <w:p w14:paraId="5DDD48AB" w14:textId="77777777" w:rsidR="00266F18" w:rsidRPr="00083041" w:rsidRDefault="00266F18" w:rsidP="00B35544">
            <w:pPr>
              <w:rPr>
                <w:rFonts w:ascii="Arial" w:hAnsi="Arial" w:cs="Arial"/>
                <w:sz w:val="16"/>
                <w:szCs w:val="16"/>
              </w:rPr>
            </w:pPr>
          </w:p>
          <w:p w14:paraId="0D39A602" w14:textId="5B52BDE4" w:rsidR="00266F18" w:rsidRPr="00083041" w:rsidRDefault="00266F18" w:rsidP="00B35544">
            <w:pPr>
              <w:rPr>
                <w:rFonts w:ascii="Arial" w:hAnsi="Arial" w:cs="Arial"/>
                <w:sz w:val="16"/>
                <w:szCs w:val="16"/>
              </w:rPr>
            </w:pPr>
            <w:r w:rsidRPr="00083041">
              <w:rPr>
                <w:rFonts w:ascii="Arial" w:hAnsi="Arial" w:cs="Arial"/>
                <w:sz w:val="16"/>
                <w:szCs w:val="16"/>
              </w:rPr>
              <w:t xml:space="preserve">Increase in ‘999’ </w:t>
            </w:r>
            <w:proofErr w:type="gramStart"/>
            <w:r w:rsidR="00817733" w:rsidRPr="00083041">
              <w:rPr>
                <w:rFonts w:ascii="Arial" w:hAnsi="Arial" w:cs="Arial"/>
                <w:sz w:val="16"/>
                <w:szCs w:val="16"/>
              </w:rPr>
              <w:t>Calls</w:t>
            </w:r>
            <w:proofErr w:type="gramEnd"/>
          </w:p>
          <w:p w14:paraId="77A2650D" w14:textId="77777777" w:rsidR="00266F18" w:rsidRPr="00083041" w:rsidRDefault="00266F18" w:rsidP="00B35544">
            <w:pPr>
              <w:rPr>
                <w:rFonts w:ascii="Arial" w:hAnsi="Arial" w:cs="Arial"/>
                <w:sz w:val="16"/>
                <w:szCs w:val="16"/>
              </w:rPr>
            </w:pPr>
          </w:p>
          <w:p w14:paraId="2C0BAB1F" w14:textId="77777777" w:rsidR="00266F18" w:rsidRPr="00083041" w:rsidRDefault="00266F18" w:rsidP="00B35544">
            <w:pPr>
              <w:rPr>
                <w:rFonts w:ascii="Arial" w:hAnsi="Arial" w:cs="Arial"/>
                <w:sz w:val="16"/>
                <w:szCs w:val="16"/>
              </w:rPr>
            </w:pPr>
            <w:r w:rsidRPr="00083041">
              <w:rPr>
                <w:rFonts w:ascii="Arial" w:hAnsi="Arial" w:cs="Arial"/>
                <w:sz w:val="16"/>
                <w:szCs w:val="16"/>
              </w:rPr>
              <w:t>Cultural and Diversity</w:t>
            </w:r>
          </w:p>
          <w:p w14:paraId="56B0806E" w14:textId="77777777" w:rsidR="00266F18" w:rsidRPr="00083041" w:rsidRDefault="00266F18" w:rsidP="00B35544">
            <w:pPr>
              <w:rPr>
                <w:rFonts w:ascii="Arial" w:hAnsi="Arial" w:cs="Arial"/>
                <w:sz w:val="16"/>
                <w:szCs w:val="16"/>
              </w:rPr>
            </w:pPr>
          </w:p>
          <w:p w14:paraId="4C3BD054" w14:textId="77777777" w:rsidR="00266F18" w:rsidRPr="00083041" w:rsidRDefault="00266F18" w:rsidP="00B35544">
            <w:pPr>
              <w:rPr>
                <w:rFonts w:ascii="Arial" w:hAnsi="Arial" w:cs="Arial"/>
                <w:sz w:val="16"/>
                <w:szCs w:val="16"/>
              </w:rPr>
            </w:pPr>
            <w:r w:rsidRPr="00083041">
              <w:rPr>
                <w:rFonts w:ascii="Arial" w:hAnsi="Arial" w:cs="Arial"/>
                <w:sz w:val="16"/>
                <w:szCs w:val="16"/>
              </w:rPr>
              <w:t xml:space="preserve">Lifestyle Attitudes (Obesity, </w:t>
            </w:r>
            <w:r w:rsidRPr="00083041">
              <w:rPr>
                <w:rFonts w:ascii="Arial" w:hAnsi="Arial" w:cs="Arial"/>
                <w:sz w:val="16"/>
                <w:szCs w:val="16"/>
              </w:rPr>
              <w:lastRenderedPageBreak/>
              <w:t>Alcohol/Drug Misuse)</w:t>
            </w:r>
          </w:p>
          <w:p w14:paraId="2DB41496" w14:textId="77777777" w:rsidR="00266F18" w:rsidRPr="00083041" w:rsidRDefault="00266F18" w:rsidP="00B35544">
            <w:pPr>
              <w:rPr>
                <w:rFonts w:ascii="Arial" w:hAnsi="Arial" w:cs="Arial"/>
                <w:sz w:val="16"/>
                <w:szCs w:val="16"/>
              </w:rPr>
            </w:pPr>
          </w:p>
          <w:p w14:paraId="1E853FA4" w14:textId="77777777" w:rsidR="00266F18" w:rsidRPr="00083041" w:rsidRDefault="00833392" w:rsidP="00B35544">
            <w:pPr>
              <w:rPr>
                <w:rFonts w:ascii="Arial" w:hAnsi="Arial" w:cs="Arial"/>
                <w:sz w:val="16"/>
                <w:szCs w:val="16"/>
              </w:rPr>
            </w:pPr>
            <w:r w:rsidRPr="00083041">
              <w:rPr>
                <w:rFonts w:ascii="Arial" w:hAnsi="Arial" w:cs="Arial"/>
                <w:sz w:val="16"/>
                <w:szCs w:val="16"/>
              </w:rPr>
              <w:t xml:space="preserve">Planned operations back </w:t>
            </w:r>
            <w:proofErr w:type="gramStart"/>
            <w:r w:rsidRPr="00083041">
              <w:rPr>
                <w:rFonts w:ascii="Arial" w:hAnsi="Arial" w:cs="Arial"/>
                <w:sz w:val="16"/>
                <w:szCs w:val="16"/>
              </w:rPr>
              <w:t>log</w:t>
            </w:r>
            <w:proofErr w:type="gramEnd"/>
          </w:p>
          <w:p w14:paraId="708691CF" w14:textId="7D3012FF" w:rsidR="00703747" w:rsidRPr="00083041" w:rsidRDefault="00703747" w:rsidP="00B35544">
            <w:pPr>
              <w:rPr>
                <w:rFonts w:ascii="Arial" w:hAnsi="Arial" w:cs="Arial"/>
                <w:sz w:val="16"/>
                <w:szCs w:val="16"/>
              </w:rPr>
            </w:pPr>
          </w:p>
        </w:tc>
        <w:tc>
          <w:tcPr>
            <w:tcW w:w="1481" w:type="dxa"/>
          </w:tcPr>
          <w:p w14:paraId="7594B1CD" w14:textId="77777777" w:rsidR="00266F18" w:rsidRPr="00083041" w:rsidRDefault="00266F18" w:rsidP="00B35544">
            <w:pPr>
              <w:rPr>
                <w:rFonts w:ascii="Arial" w:hAnsi="Arial" w:cs="Arial"/>
                <w:sz w:val="16"/>
                <w:szCs w:val="16"/>
              </w:rPr>
            </w:pPr>
          </w:p>
          <w:p w14:paraId="6475EC33" w14:textId="77777777" w:rsidR="00266F18" w:rsidRPr="00083041" w:rsidRDefault="00266F18" w:rsidP="00B35544">
            <w:pPr>
              <w:rPr>
                <w:rFonts w:ascii="Arial" w:hAnsi="Arial" w:cs="Arial"/>
                <w:sz w:val="16"/>
                <w:szCs w:val="16"/>
              </w:rPr>
            </w:pPr>
            <w:r w:rsidRPr="00083041">
              <w:rPr>
                <w:rFonts w:ascii="Arial" w:hAnsi="Arial" w:cs="Arial"/>
                <w:sz w:val="16"/>
                <w:szCs w:val="16"/>
              </w:rPr>
              <w:t>Cyber Terrorism</w:t>
            </w:r>
          </w:p>
          <w:p w14:paraId="1AF33B91" w14:textId="77777777" w:rsidR="00266F18" w:rsidRPr="00083041" w:rsidRDefault="00266F18" w:rsidP="00B35544">
            <w:pPr>
              <w:rPr>
                <w:rFonts w:ascii="Arial" w:hAnsi="Arial" w:cs="Arial"/>
                <w:sz w:val="16"/>
                <w:szCs w:val="16"/>
              </w:rPr>
            </w:pPr>
          </w:p>
          <w:p w14:paraId="4E58FD63" w14:textId="77777777" w:rsidR="00817733" w:rsidRPr="00083041" w:rsidRDefault="00266F18" w:rsidP="00B35544">
            <w:pPr>
              <w:rPr>
                <w:rFonts w:ascii="Arial" w:hAnsi="Arial" w:cs="Arial"/>
                <w:sz w:val="16"/>
                <w:szCs w:val="16"/>
              </w:rPr>
            </w:pPr>
            <w:r w:rsidRPr="00083041">
              <w:rPr>
                <w:rFonts w:ascii="Arial" w:hAnsi="Arial" w:cs="Arial"/>
                <w:sz w:val="16"/>
                <w:szCs w:val="16"/>
              </w:rPr>
              <w:t>IT Infrastructure</w:t>
            </w:r>
            <w:r w:rsidR="00817733" w:rsidRPr="00083041">
              <w:rPr>
                <w:rFonts w:ascii="Arial" w:hAnsi="Arial" w:cs="Arial"/>
                <w:sz w:val="16"/>
                <w:szCs w:val="16"/>
              </w:rPr>
              <w:t xml:space="preserve"> – Software/</w:t>
            </w:r>
          </w:p>
          <w:p w14:paraId="0040F7C1" w14:textId="46FD8C5E" w:rsidR="00266F18" w:rsidRPr="00083041" w:rsidRDefault="00817733" w:rsidP="00B35544">
            <w:pPr>
              <w:rPr>
                <w:rFonts w:ascii="Arial" w:hAnsi="Arial" w:cs="Arial"/>
                <w:sz w:val="16"/>
                <w:szCs w:val="16"/>
              </w:rPr>
            </w:pPr>
            <w:r w:rsidRPr="00083041">
              <w:rPr>
                <w:rFonts w:ascii="Arial" w:hAnsi="Arial" w:cs="Arial"/>
                <w:sz w:val="16"/>
                <w:szCs w:val="16"/>
              </w:rPr>
              <w:t>Hardware</w:t>
            </w:r>
          </w:p>
          <w:p w14:paraId="576D64EE" w14:textId="77777777" w:rsidR="00266F18" w:rsidRPr="00083041" w:rsidRDefault="00266F18" w:rsidP="00B35544">
            <w:pPr>
              <w:rPr>
                <w:rFonts w:ascii="Arial" w:hAnsi="Arial" w:cs="Arial"/>
                <w:sz w:val="16"/>
                <w:szCs w:val="16"/>
              </w:rPr>
            </w:pPr>
          </w:p>
          <w:p w14:paraId="1AC5D2AF" w14:textId="77777777" w:rsidR="00266F18" w:rsidRPr="00083041" w:rsidRDefault="00266F18" w:rsidP="00B35544">
            <w:pPr>
              <w:rPr>
                <w:rFonts w:ascii="Arial" w:hAnsi="Arial" w:cs="Arial"/>
                <w:sz w:val="16"/>
                <w:szCs w:val="16"/>
              </w:rPr>
            </w:pPr>
            <w:r w:rsidRPr="00083041">
              <w:rPr>
                <w:rFonts w:ascii="Arial" w:hAnsi="Arial" w:cs="Arial"/>
                <w:sz w:val="16"/>
                <w:szCs w:val="16"/>
              </w:rPr>
              <w:t>Personal IT Skills</w:t>
            </w:r>
          </w:p>
          <w:p w14:paraId="32304BBB" w14:textId="77777777" w:rsidR="00266F18" w:rsidRPr="00083041" w:rsidRDefault="00266F18" w:rsidP="00B35544">
            <w:pPr>
              <w:rPr>
                <w:rFonts w:ascii="Arial" w:hAnsi="Arial" w:cs="Arial"/>
                <w:sz w:val="16"/>
                <w:szCs w:val="16"/>
              </w:rPr>
            </w:pPr>
          </w:p>
          <w:p w14:paraId="01D61BB4" w14:textId="77777777" w:rsidR="00266F18" w:rsidRPr="00083041" w:rsidRDefault="00266F18" w:rsidP="00B35544">
            <w:pPr>
              <w:rPr>
                <w:rFonts w:ascii="Arial" w:hAnsi="Arial" w:cs="Arial"/>
                <w:sz w:val="16"/>
                <w:szCs w:val="16"/>
              </w:rPr>
            </w:pPr>
            <w:r w:rsidRPr="00083041">
              <w:rPr>
                <w:rFonts w:ascii="Arial" w:hAnsi="Arial" w:cs="Arial"/>
                <w:sz w:val="16"/>
                <w:szCs w:val="16"/>
              </w:rPr>
              <w:t>Training</w:t>
            </w:r>
          </w:p>
          <w:p w14:paraId="0DF188E8" w14:textId="77777777" w:rsidR="00266F18" w:rsidRPr="00083041" w:rsidRDefault="00266F18" w:rsidP="00B35544">
            <w:pPr>
              <w:rPr>
                <w:rFonts w:ascii="Arial" w:hAnsi="Arial" w:cs="Arial"/>
                <w:sz w:val="16"/>
                <w:szCs w:val="16"/>
              </w:rPr>
            </w:pPr>
          </w:p>
          <w:p w14:paraId="061DEED3" w14:textId="77777777" w:rsidR="00266F18" w:rsidRPr="00083041" w:rsidRDefault="00266F18" w:rsidP="00B35544">
            <w:pPr>
              <w:rPr>
                <w:rFonts w:ascii="Arial" w:hAnsi="Arial" w:cs="Arial"/>
                <w:sz w:val="16"/>
                <w:szCs w:val="16"/>
              </w:rPr>
            </w:pPr>
            <w:r w:rsidRPr="00083041">
              <w:rPr>
                <w:rFonts w:ascii="Arial" w:hAnsi="Arial" w:cs="Arial"/>
                <w:sz w:val="16"/>
                <w:szCs w:val="16"/>
              </w:rPr>
              <w:t>Technological Advancements</w:t>
            </w:r>
          </w:p>
          <w:p w14:paraId="455FC428" w14:textId="77777777" w:rsidR="00266F18" w:rsidRPr="00083041" w:rsidRDefault="00266F18" w:rsidP="00B35544">
            <w:pPr>
              <w:rPr>
                <w:rFonts w:ascii="Arial" w:hAnsi="Arial" w:cs="Arial"/>
                <w:sz w:val="16"/>
                <w:szCs w:val="16"/>
              </w:rPr>
            </w:pPr>
          </w:p>
          <w:p w14:paraId="05F51285" w14:textId="77777777" w:rsidR="00266F18" w:rsidRPr="00083041" w:rsidRDefault="00266F18" w:rsidP="00B35544">
            <w:pPr>
              <w:rPr>
                <w:rFonts w:ascii="Arial" w:hAnsi="Arial" w:cs="Arial"/>
                <w:sz w:val="16"/>
                <w:szCs w:val="16"/>
              </w:rPr>
            </w:pPr>
            <w:r w:rsidRPr="00083041">
              <w:rPr>
                <w:rFonts w:ascii="Arial" w:hAnsi="Arial" w:cs="Arial"/>
                <w:sz w:val="16"/>
                <w:szCs w:val="16"/>
              </w:rPr>
              <w:t>Airwaves (Radios)</w:t>
            </w:r>
          </w:p>
          <w:p w14:paraId="25D41F95" w14:textId="77777777" w:rsidR="00266F18" w:rsidRPr="00083041" w:rsidRDefault="00266F18" w:rsidP="00B35544">
            <w:pPr>
              <w:rPr>
                <w:rFonts w:ascii="Arial" w:hAnsi="Arial" w:cs="Arial"/>
                <w:sz w:val="16"/>
                <w:szCs w:val="16"/>
              </w:rPr>
            </w:pPr>
          </w:p>
          <w:p w14:paraId="55CC517F" w14:textId="77777777" w:rsidR="00266F18" w:rsidRPr="00083041" w:rsidRDefault="00266F18" w:rsidP="00B35544">
            <w:pPr>
              <w:rPr>
                <w:rFonts w:ascii="Arial" w:hAnsi="Arial" w:cs="Arial"/>
                <w:sz w:val="16"/>
                <w:szCs w:val="16"/>
              </w:rPr>
            </w:pPr>
            <w:r w:rsidRPr="00083041">
              <w:rPr>
                <w:rFonts w:ascii="Arial" w:hAnsi="Arial" w:cs="Arial"/>
                <w:sz w:val="16"/>
                <w:szCs w:val="16"/>
              </w:rPr>
              <w:t>Accessibility</w:t>
            </w:r>
          </w:p>
          <w:p w14:paraId="1A5F6216" w14:textId="77777777" w:rsidR="00266F18" w:rsidRPr="00083041" w:rsidRDefault="00266F18" w:rsidP="00B35544">
            <w:pPr>
              <w:rPr>
                <w:rFonts w:ascii="Arial" w:hAnsi="Arial" w:cs="Arial"/>
                <w:sz w:val="16"/>
                <w:szCs w:val="16"/>
              </w:rPr>
            </w:pPr>
          </w:p>
          <w:p w14:paraId="7D3624ED" w14:textId="77777777" w:rsidR="00266F18" w:rsidRPr="00083041" w:rsidRDefault="00761F5F" w:rsidP="00B35544">
            <w:pPr>
              <w:rPr>
                <w:rFonts w:ascii="Arial" w:hAnsi="Arial" w:cs="Arial"/>
                <w:sz w:val="16"/>
                <w:szCs w:val="16"/>
              </w:rPr>
            </w:pPr>
            <w:r w:rsidRPr="00083041">
              <w:rPr>
                <w:rFonts w:ascii="Arial" w:hAnsi="Arial" w:cs="Arial"/>
                <w:sz w:val="16"/>
                <w:szCs w:val="16"/>
              </w:rPr>
              <w:t>C</w:t>
            </w:r>
            <w:r w:rsidR="00266F18" w:rsidRPr="00083041">
              <w:rPr>
                <w:rFonts w:ascii="Arial" w:hAnsi="Arial" w:cs="Arial"/>
                <w:sz w:val="16"/>
                <w:szCs w:val="16"/>
              </w:rPr>
              <w:t xml:space="preserve">ost of </w:t>
            </w:r>
            <w:r w:rsidRPr="00083041">
              <w:rPr>
                <w:rFonts w:ascii="Arial" w:hAnsi="Arial" w:cs="Arial"/>
                <w:sz w:val="16"/>
                <w:szCs w:val="16"/>
              </w:rPr>
              <w:t xml:space="preserve">maintaining/ </w:t>
            </w:r>
            <w:r w:rsidR="00266F18" w:rsidRPr="00083041">
              <w:rPr>
                <w:rFonts w:ascii="Arial" w:hAnsi="Arial" w:cs="Arial"/>
                <w:sz w:val="16"/>
                <w:szCs w:val="16"/>
              </w:rPr>
              <w:t>replacing technology</w:t>
            </w:r>
          </w:p>
          <w:p w14:paraId="54638856" w14:textId="77777777" w:rsidR="009C76D4" w:rsidRPr="00083041" w:rsidRDefault="009C76D4" w:rsidP="00B35544">
            <w:pPr>
              <w:rPr>
                <w:rFonts w:ascii="Arial" w:hAnsi="Arial" w:cs="Arial"/>
                <w:sz w:val="16"/>
                <w:szCs w:val="16"/>
              </w:rPr>
            </w:pPr>
          </w:p>
          <w:p w14:paraId="1A2D9DF1" w14:textId="77777777" w:rsidR="009C76D4" w:rsidRPr="00083041" w:rsidRDefault="009C76D4" w:rsidP="00B35544">
            <w:pPr>
              <w:rPr>
                <w:rFonts w:ascii="Arial" w:hAnsi="Arial" w:cs="Arial"/>
                <w:sz w:val="16"/>
                <w:szCs w:val="16"/>
              </w:rPr>
            </w:pPr>
            <w:r w:rsidRPr="00083041">
              <w:rPr>
                <w:rFonts w:ascii="Arial" w:hAnsi="Arial" w:cs="Arial"/>
                <w:sz w:val="16"/>
                <w:szCs w:val="16"/>
              </w:rPr>
              <w:t>Communications Methods</w:t>
            </w:r>
          </w:p>
          <w:p w14:paraId="179D5AD3" w14:textId="77777777" w:rsidR="00B309D7" w:rsidRPr="00083041" w:rsidRDefault="00B309D7" w:rsidP="00B35544">
            <w:pPr>
              <w:rPr>
                <w:rFonts w:ascii="Arial" w:hAnsi="Arial" w:cs="Arial"/>
                <w:sz w:val="16"/>
                <w:szCs w:val="16"/>
              </w:rPr>
            </w:pPr>
          </w:p>
          <w:p w14:paraId="58429D83" w14:textId="7CFD4BEF" w:rsidR="00B309D7" w:rsidRPr="00083041" w:rsidRDefault="00B309D7" w:rsidP="00B35544">
            <w:pPr>
              <w:rPr>
                <w:rFonts w:ascii="Arial" w:hAnsi="Arial" w:cs="Arial"/>
                <w:sz w:val="16"/>
                <w:szCs w:val="16"/>
              </w:rPr>
            </w:pPr>
            <w:r w:rsidRPr="00083041">
              <w:rPr>
                <w:rFonts w:ascii="Arial" w:hAnsi="Arial" w:cs="Arial"/>
                <w:sz w:val="16"/>
                <w:szCs w:val="16"/>
              </w:rPr>
              <w:lastRenderedPageBreak/>
              <w:t>Energy Costs</w:t>
            </w:r>
          </w:p>
        </w:tc>
        <w:tc>
          <w:tcPr>
            <w:tcW w:w="1335" w:type="dxa"/>
          </w:tcPr>
          <w:p w14:paraId="0EA19B49" w14:textId="77777777" w:rsidR="00266F18" w:rsidRPr="00083041" w:rsidRDefault="00266F18" w:rsidP="00B35544">
            <w:pPr>
              <w:rPr>
                <w:rFonts w:ascii="Arial" w:hAnsi="Arial" w:cs="Arial"/>
                <w:sz w:val="16"/>
                <w:szCs w:val="16"/>
              </w:rPr>
            </w:pPr>
          </w:p>
          <w:p w14:paraId="68CEFA30" w14:textId="77777777" w:rsidR="00266F18" w:rsidRPr="00083041" w:rsidRDefault="00266F18" w:rsidP="00B35544">
            <w:pPr>
              <w:rPr>
                <w:rFonts w:ascii="Arial" w:hAnsi="Arial" w:cs="Arial"/>
                <w:sz w:val="16"/>
                <w:szCs w:val="16"/>
              </w:rPr>
            </w:pPr>
            <w:r w:rsidRPr="00083041">
              <w:rPr>
                <w:rFonts w:ascii="Arial" w:hAnsi="Arial" w:cs="Arial"/>
                <w:sz w:val="16"/>
                <w:szCs w:val="16"/>
              </w:rPr>
              <w:t>Legislation Laws (Employment, Disability, Equality, Environmental, H&amp;S etc)</w:t>
            </w:r>
          </w:p>
          <w:p w14:paraId="6760E5E4" w14:textId="77777777" w:rsidR="00266F18" w:rsidRPr="00083041" w:rsidRDefault="00266F18" w:rsidP="00B35544">
            <w:pPr>
              <w:rPr>
                <w:rFonts w:ascii="Arial" w:hAnsi="Arial" w:cs="Arial"/>
                <w:sz w:val="16"/>
                <w:szCs w:val="16"/>
              </w:rPr>
            </w:pPr>
          </w:p>
          <w:p w14:paraId="0B604F99" w14:textId="77777777" w:rsidR="00266F18" w:rsidRPr="00083041" w:rsidRDefault="00266F18" w:rsidP="00B35544">
            <w:pPr>
              <w:rPr>
                <w:rFonts w:ascii="Arial" w:hAnsi="Arial" w:cs="Arial"/>
                <w:sz w:val="16"/>
                <w:szCs w:val="16"/>
              </w:rPr>
            </w:pPr>
            <w:r w:rsidRPr="00083041">
              <w:rPr>
                <w:rFonts w:ascii="Arial" w:hAnsi="Arial" w:cs="Arial"/>
                <w:sz w:val="16"/>
                <w:szCs w:val="16"/>
              </w:rPr>
              <w:t>Increase Culture of Litigation</w:t>
            </w:r>
          </w:p>
          <w:p w14:paraId="08DA460D" w14:textId="77777777" w:rsidR="00266F18" w:rsidRPr="00083041" w:rsidRDefault="00266F18" w:rsidP="00B35544">
            <w:pPr>
              <w:rPr>
                <w:rFonts w:ascii="Arial" w:hAnsi="Arial" w:cs="Arial"/>
                <w:sz w:val="16"/>
                <w:szCs w:val="16"/>
              </w:rPr>
            </w:pPr>
          </w:p>
          <w:p w14:paraId="38BE0D4E" w14:textId="77777777" w:rsidR="00266F18" w:rsidRPr="00083041" w:rsidRDefault="00266F18" w:rsidP="00B35544">
            <w:pPr>
              <w:rPr>
                <w:rFonts w:ascii="Arial" w:hAnsi="Arial" w:cs="Arial"/>
                <w:sz w:val="16"/>
                <w:szCs w:val="16"/>
              </w:rPr>
            </w:pPr>
            <w:r w:rsidRPr="00083041">
              <w:rPr>
                <w:rFonts w:ascii="Arial" w:hAnsi="Arial" w:cs="Arial"/>
                <w:sz w:val="16"/>
                <w:szCs w:val="16"/>
              </w:rPr>
              <w:t>Trust Commissioners</w:t>
            </w:r>
          </w:p>
          <w:p w14:paraId="6E114618" w14:textId="77777777" w:rsidR="00266F18" w:rsidRPr="00083041" w:rsidRDefault="00266F18" w:rsidP="00B35544">
            <w:pPr>
              <w:rPr>
                <w:rFonts w:ascii="Arial" w:hAnsi="Arial" w:cs="Arial"/>
                <w:sz w:val="16"/>
                <w:szCs w:val="16"/>
              </w:rPr>
            </w:pPr>
          </w:p>
          <w:p w14:paraId="27BB01FA" w14:textId="77777777" w:rsidR="00266F18" w:rsidRPr="00083041" w:rsidRDefault="00266F18" w:rsidP="00B35544">
            <w:pPr>
              <w:rPr>
                <w:rFonts w:ascii="Arial" w:hAnsi="Arial" w:cs="Arial"/>
                <w:sz w:val="16"/>
                <w:szCs w:val="16"/>
              </w:rPr>
            </w:pPr>
            <w:r w:rsidRPr="00083041">
              <w:rPr>
                <w:rFonts w:ascii="Arial" w:hAnsi="Arial" w:cs="Arial"/>
                <w:sz w:val="16"/>
                <w:szCs w:val="16"/>
              </w:rPr>
              <w:t>Fleet Compliance</w:t>
            </w:r>
          </w:p>
          <w:p w14:paraId="4C47A604" w14:textId="77777777" w:rsidR="00266F18" w:rsidRPr="00083041" w:rsidRDefault="00266F18" w:rsidP="00B35544">
            <w:pPr>
              <w:rPr>
                <w:rFonts w:ascii="Arial" w:hAnsi="Arial" w:cs="Arial"/>
                <w:sz w:val="16"/>
                <w:szCs w:val="16"/>
              </w:rPr>
            </w:pPr>
          </w:p>
          <w:p w14:paraId="73B8CB41" w14:textId="77777777" w:rsidR="00266F18" w:rsidRPr="00083041" w:rsidRDefault="00266F18" w:rsidP="00B35544">
            <w:pPr>
              <w:rPr>
                <w:rFonts w:ascii="Arial" w:hAnsi="Arial" w:cs="Arial"/>
                <w:sz w:val="16"/>
                <w:szCs w:val="16"/>
              </w:rPr>
            </w:pPr>
            <w:r w:rsidRPr="00083041">
              <w:rPr>
                <w:rFonts w:ascii="Arial" w:hAnsi="Arial" w:cs="Arial"/>
                <w:sz w:val="16"/>
                <w:szCs w:val="16"/>
              </w:rPr>
              <w:t>Regulatory Bodies (HCPC)</w:t>
            </w:r>
          </w:p>
          <w:p w14:paraId="135A7AB8" w14:textId="77777777" w:rsidR="00266F18" w:rsidRPr="00083041" w:rsidRDefault="00266F18" w:rsidP="00B35544">
            <w:pPr>
              <w:rPr>
                <w:rFonts w:ascii="Arial" w:hAnsi="Arial" w:cs="Arial"/>
                <w:sz w:val="16"/>
                <w:szCs w:val="16"/>
              </w:rPr>
            </w:pPr>
          </w:p>
          <w:p w14:paraId="1122B34C" w14:textId="77777777" w:rsidR="00266F18" w:rsidRPr="00083041" w:rsidRDefault="00266F18" w:rsidP="00B35544">
            <w:pPr>
              <w:rPr>
                <w:rFonts w:ascii="Arial" w:hAnsi="Arial" w:cs="Arial"/>
                <w:sz w:val="16"/>
                <w:szCs w:val="16"/>
              </w:rPr>
            </w:pPr>
            <w:r w:rsidRPr="00083041">
              <w:rPr>
                <w:rFonts w:ascii="Arial" w:hAnsi="Arial" w:cs="Arial"/>
                <w:sz w:val="16"/>
                <w:szCs w:val="16"/>
              </w:rPr>
              <w:t>Coroner Requests</w:t>
            </w:r>
          </w:p>
          <w:p w14:paraId="7B4524E6" w14:textId="77777777" w:rsidR="00266F18" w:rsidRPr="00083041" w:rsidRDefault="00266F18" w:rsidP="00B35544">
            <w:pPr>
              <w:rPr>
                <w:rFonts w:ascii="Arial" w:hAnsi="Arial" w:cs="Arial"/>
                <w:sz w:val="16"/>
                <w:szCs w:val="16"/>
              </w:rPr>
            </w:pPr>
          </w:p>
          <w:p w14:paraId="26A597E6" w14:textId="77777777" w:rsidR="00266F18" w:rsidRPr="00083041" w:rsidRDefault="00266F18" w:rsidP="00B35544">
            <w:pPr>
              <w:rPr>
                <w:rFonts w:ascii="Arial" w:hAnsi="Arial" w:cs="Arial"/>
                <w:sz w:val="16"/>
                <w:szCs w:val="16"/>
              </w:rPr>
            </w:pPr>
            <w:r w:rsidRPr="00083041">
              <w:rPr>
                <w:rFonts w:ascii="Arial" w:hAnsi="Arial" w:cs="Arial"/>
                <w:sz w:val="16"/>
                <w:szCs w:val="16"/>
              </w:rPr>
              <w:t xml:space="preserve">Equal Opportunities </w:t>
            </w:r>
          </w:p>
          <w:p w14:paraId="39C10E46" w14:textId="77777777" w:rsidR="00266F18" w:rsidRPr="00083041" w:rsidRDefault="00266F18" w:rsidP="00B35544">
            <w:pPr>
              <w:rPr>
                <w:rFonts w:ascii="Arial" w:hAnsi="Arial" w:cs="Arial"/>
                <w:sz w:val="16"/>
                <w:szCs w:val="16"/>
              </w:rPr>
            </w:pPr>
          </w:p>
          <w:p w14:paraId="3E4D645A" w14:textId="77777777" w:rsidR="00266F18" w:rsidRPr="00083041" w:rsidRDefault="00266F18" w:rsidP="00B35544">
            <w:pPr>
              <w:rPr>
                <w:rFonts w:ascii="Arial" w:hAnsi="Arial" w:cs="Arial"/>
                <w:sz w:val="16"/>
                <w:szCs w:val="16"/>
              </w:rPr>
            </w:pPr>
            <w:r w:rsidRPr="00083041">
              <w:rPr>
                <w:rFonts w:ascii="Arial" w:hAnsi="Arial" w:cs="Arial"/>
                <w:sz w:val="16"/>
                <w:szCs w:val="16"/>
              </w:rPr>
              <w:t>Ombudsman</w:t>
            </w:r>
          </w:p>
          <w:p w14:paraId="3A0FB121" w14:textId="77777777" w:rsidR="00266F18" w:rsidRPr="00083041" w:rsidRDefault="00266F18" w:rsidP="00B35544">
            <w:pPr>
              <w:rPr>
                <w:rFonts w:ascii="Arial" w:hAnsi="Arial" w:cs="Arial"/>
                <w:sz w:val="16"/>
                <w:szCs w:val="16"/>
              </w:rPr>
            </w:pPr>
          </w:p>
          <w:p w14:paraId="070B1011" w14:textId="77777777" w:rsidR="00266F18" w:rsidRPr="00083041" w:rsidRDefault="00266F18" w:rsidP="00B35544">
            <w:pPr>
              <w:rPr>
                <w:rFonts w:ascii="Arial" w:hAnsi="Arial" w:cs="Arial"/>
                <w:sz w:val="16"/>
                <w:szCs w:val="16"/>
              </w:rPr>
            </w:pPr>
            <w:r w:rsidRPr="00083041">
              <w:rPr>
                <w:rFonts w:ascii="Arial" w:hAnsi="Arial" w:cs="Arial"/>
                <w:sz w:val="16"/>
                <w:szCs w:val="16"/>
              </w:rPr>
              <w:t>Coroner</w:t>
            </w:r>
          </w:p>
        </w:tc>
        <w:tc>
          <w:tcPr>
            <w:tcW w:w="1547" w:type="dxa"/>
          </w:tcPr>
          <w:p w14:paraId="4E73FDD1" w14:textId="77777777" w:rsidR="00266F18" w:rsidRPr="00083041" w:rsidRDefault="00266F18" w:rsidP="00B35544">
            <w:pPr>
              <w:rPr>
                <w:rFonts w:ascii="Arial" w:hAnsi="Arial" w:cs="Arial"/>
                <w:sz w:val="16"/>
                <w:szCs w:val="16"/>
              </w:rPr>
            </w:pPr>
          </w:p>
          <w:p w14:paraId="52DD2A1E" w14:textId="77777777" w:rsidR="00266F18" w:rsidRPr="00083041" w:rsidRDefault="00266F18" w:rsidP="00B35544">
            <w:pPr>
              <w:rPr>
                <w:rFonts w:ascii="Arial" w:hAnsi="Arial" w:cs="Arial"/>
                <w:sz w:val="16"/>
                <w:szCs w:val="16"/>
              </w:rPr>
            </w:pPr>
            <w:r w:rsidRPr="00083041">
              <w:rPr>
                <w:rFonts w:ascii="Arial" w:hAnsi="Arial" w:cs="Arial"/>
                <w:sz w:val="16"/>
                <w:szCs w:val="16"/>
              </w:rPr>
              <w:t>Seasonal Pressures</w:t>
            </w:r>
          </w:p>
          <w:p w14:paraId="09A5B005" w14:textId="77777777" w:rsidR="00266F18" w:rsidRPr="00083041" w:rsidRDefault="00266F18" w:rsidP="00B35544">
            <w:pPr>
              <w:rPr>
                <w:rFonts w:ascii="Arial" w:hAnsi="Arial" w:cs="Arial"/>
                <w:sz w:val="16"/>
                <w:szCs w:val="16"/>
              </w:rPr>
            </w:pPr>
          </w:p>
          <w:p w14:paraId="345E719B" w14:textId="77777777" w:rsidR="00266F18" w:rsidRPr="00083041" w:rsidRDefault="00266F18" w:rsidP="00B35544">
            <w:pPr>
              <w:rPr>
                <w:rFonts w:ascii="Arial" w:hAnsi="Arial" w:cs="Arial"/>
                <w:sz w:val="16"/>
                <w:szCs w:val="16"/>
              </w:rPr>
            </w:pPr>
            <w:r w:rsidRPr="00083041">
              <w:rPr>
                <w:rFonts w:ascii="Arial" w:hAnsi="Arial" w:cs="Arial"/>
                <w:sz w:val="16"/>
                <w:szCs w:val="16"/>
              </w:rPr>
              <w:t>Geographical Environment (and accessibility)</w:t>
            </w:r>
          </w:p>
          <w:p w14:paraId="26390D38" w14:textId="77777777" w:rsidR="00266F18" w:rsidRPr="00083041" w:rsidRDefault="00266F18" w:rsidP="00B35544">
            <w:pPr>
              <w:rPr>
                <w:rFonts w:ascii="Arial" w:hAnsi="Arial" w:cs="Arial"/>
                <w:sz w:val="16"/>
                <w:szCs w:val="16"/>
              </w:rPr>
            </w:pPr>
          </w:p>
          <w:p w14:paraId="75BCE2E0" w14:textId="77777777" w:rsidR="00266F18" w:rsidRPr="00083041" w:rsidRDefault="00266F18" w:rsidP="00B35544">
            <w:pPr>
              <w:rPr>
                <w:rFonts w:ascii="Arial" w:hAnsi="Arial" w:cs="Arial"/>
                <w:sz w:val="16"/>
                <w:szCs w:val="16"/>
              </w:rPr>
            </w:pPr>
            <w:r w:rsidRPr="00083041">
              <w:rPr>
                <w:rFonts w:ascii="Arial" w:hAnsi="Arial" w:cs="Arial"/>
                <w:sz w:val="16"/>
                <w:szCs w:val="16"/>
              </w:rPr>
              <w:t>Carbon Footprint</w:t>
            </w:r>
          </w:p>
          <w:p w14:paraId="6A589ACB" w14:textId="77777777" w:rsidR="00266F18" w:rsidRPr="00083041" w:rsidRDefault="00266F18" w:rsidP="00B35544">
            <w:pPr>
              <w:rPr>
                <w:rFonts w:ascii="Arial" w:hAnsi="Arial" w:cs="Arial"/>
                <w:sz w:val="16"/>
                <w:szCs w:val="16"/>
              </w:rPr>
            </w:pPr>
          </w:p>
          <w:p w14:paraId="64373B7B" w14:textId="77777777" w:rsidR="00266F18" w:rsidRPr="00083041" w:rsidRDefault="00266F18" w:rsidP="00B35544">
            <w:pPr>
              <w:rPr>
                <w:rFonts w:ascii="Arial" w:hAnsi="Arial" w:cs="Arial"/>
                <w:sz w:val="16"/>
                <w:szCs w:val="16"/>
              </w:rPr>
            </w:pPr>
            <w:r w:rsidRPr="00083041">
              <w:rPr>
                <w:rFonts w:ascii="Arial" w:hAnsi="Arial" w:cs="Arial"/>
                <w:sz w:val="16"/>
                <w:szCs w:val="16"/>
              </w:rPr>
              <w:t>Initiatives – Hybrid Vehicles/Solar Panels</w:t>
            </w:r>
          </w:p>
          <w:p w14:paraId="35F1C071" w14:textId="77777777" w:rsidR="00266F18" w:rsidRPr="00083041" w:rsidRDefault="00266F18" w:rsidP="00B35544">
            <w:pPr>
              <w:rPr>
                <w:rFonts w:ascii="Arial" w:hAnsi="Arial" w:cs="Arial"/>
                <w:sz w:val="16"/>
                <w:szCs w:val="16"/>
              </w:rPr>
            </w:pPr>
          </w:p>
          <w:p w14:paraId="167071F7" w14:textId="77777777" w:rsidR="00266F18" w:rsidRPr="00083041" w:rsidRDefault="00266F18" w:rsidP="00B35544">
            <w:pPr>
              <w:rPr>
                <w:rFonts w:ascii="Arial" w:hAnsi="Arial" w:cs="Arial"/>
                <w:sz w:val="16"/>
                <w:szCs w:val="16"/>
              </w:rPr>
            </w:pPr>
            <w:r w:rsidRPr="00083041">
              <w:rPr>
                <w:rFonts w:ascii="Arial" w:hAnsi="Arial" w:cs="Arial"/>
                <w:sz w:val="16"/>
                <w:szCs w:val="16"/>
              </w:rPr>
              <w:t>Government Targets (CO2 Targets)</w:t>
            </w:r>
          </w:p>
          <w:p w14:paraId="72D0CC12" w14:textId="77777777" w:rsidR="00266F18" w:rsidRPr="00083041" w:rsidRDefault="00266F18" w:rsidP="00B35544">
            <w:pPr>
              <w:rPr>
                <w:rFonts w:ascii="Arial" w:hAnsi="Arial" w:cs="Arial"/>
                <w:sz w:val="16"/>
                <w:szCs w:val="16"/>
              </w:rPr>
            </w:pPr>
          </w:p>
          <w:p w14:paraId="4F31C959" w14:textId="77777777" w:rsidR="00266F18" w:rsidRPr="00083041" w:rsidRDefault="00266F18" w:rsidP="00B35544">
            <w:pPr>
              <w:rPr>
                <w:rFonts w:ascii="Arial" w:hAnsi="Arial" w:cs="Arial"/>
                <w:sz w:val="16"/>
                <w:szCs w:val="16"/>
              </w:rPr>
            </w:pPr>
            <w:r w:rsidRPr="00083041">
              <w:rPr>
                <w:rFonts w:ascii="Arial" w:hAnsi="Arial" w:cs="Arial"/>
                <w:sz w:val="16"/>
                <w:szCs w:val="16"/>
              </w:rPr>
              <w:t>Epidemics (D&amp;V, Flu, Covid-19)</w:t>
            </w:r>
          </w:p>
          <w:p w14:paraId="44062A15" w14:textId="77777777" w:rsidR="00266F18" w:rsidRPr="00083041" w:rsidRDefault="00266F18" w:rsidP="00B35544">
            <w:pPr>
              <w:rPr>
                <w:rFonts w:ascii="Arial" w:hAnsi="Arial" w:cs="Arial"/>
                <w:sz w:val="16"/>
                <w:szCs w:val="16"/>
              </w:rPr>
            </w:pPr>
          </w:p>
          <w:p w14:paraId="3B893DCC" w14:textId="77777777" w:rsidR="00266F18" w:rsidRPr="00083041" w:rsidRDefault="00266F18" w:rsidP="00B35544">
            <w:pPr>
              <w:rPr>
                <w:rFonts w:ascii="Arial" w:hAnsi="Arial" w:cs="Arial"/>
                <w:sz w:val="16"/>
                <w:szCs w:val="16"/>
              </w:rPr>
            </w:pPr>
            <w:r w:rsidRPr="00083041">
              <w:rPr>
                <w:rFonts w:ascii="Arial" w:hAnsi="Arial" w:cs="Arial"/>
                <w:sz w:val="16"/>
                <w:szCs w:val="16"/>
              </w:rPr>
              <w:t>Waste Management (Clinical and Recycling)</w:t>
            </w:r>
          </w:p>
          <w:p w14:paraId="1B14909B" w14:textId="77777777" w:rsidR="00266F18" w:rsidRPr="00083041" w:rsidRDefault="00266F18" w:rsidP="00B35544">
            <w:pPr>
              <w:rPr>
                <w:rFonts w:ascii="Arial" w:hAnsi="Arial" w:cs="Arial"/>
                <w:sz w:val="16"/>
                <w:szCs w:val="16"/>
              </w:rPr>
            </w:pPr>
          </w:p>
          <w:p w14:paraId="26CAF6B5" w14:textId="77777777" w:rsidR="00266F18" w:rsidRPr="00083041" w:rsidRDefault="00266F18" w:rsidP="00B35544">
            <w:pPr>
              <w:rPr>
                <w:rFonts w:ascii="Arial" w:hAnsi="Arial" w:cs="Arial"/>
                <w:sz w:val="16"/>
                <w:szCs w:val="16"/>
              </w:rPr>
            </w:pPr>
            <w:r w:rsidRPr="00083041">
              <w:rPr>
                <w:rFonts w:ascii="Arial" w:hAnsi="Arial" w:cs="Arial"/>
                <w:sz w:val="16"/>
                <w:szCs w:val="16"/>
              </w:rPr>
              <w:lastRenderedPageBreak/>
              <w:t>Stakeholder Values</w:t>
            </w:r>
          </w:p>
          <w:p w14:paraId="3970CF40" w14:textId="77777777" w:rsidR="00703747" w:rsidRPr="00083041" w:rsidRDefault="00703747" w:rsidP="00B35544">
            <w:pPr>
              <w:rPr>
                <w:rFonts w:ascii="Arial" w:hAnsi="Arial" w:cs="Arial"/>
                <w:sz w:val="16"/>
                <w:szCs w:val="16"/>
              </w:rPr>
            </w:pPr>
          </w:p>
          <w:p w14:paraId="7EFC4772" w14:textId="7C352451" w:rsidR="00703747" w:rsidRPr="00083041" w:rsidRDefault="00703747" w:rsidP="00B35544">
            <w:pPr>
              <w:rPr>
                <w:rFonts w:ascii="Arial" w:hAnsi="Arial" w:cs="Arial"/>
                <w:sz w:val="16"/>
                <w:szCs w:val="16"/>
              </w:rPr>
            </w:pPr>
            <w:r w:rsidRPr="00083041">
              <w:rPr>
                <w:rFonts w:ascii="Arial" w:hAnsi="Arial" w:cs="Arial"/>
                <w:sz w:val="16"/>
                <w:szCs w:val="16"/>
              </w:rPr>
              <w:t>Climate Change</w:t>
            </w:r>
          </w:p>
        </w:tc>
      </w:tr>
    </w:tbl>
    <w:p w14:paraId="7AF8DF6C" w14:textId="77777777" w:rsidR="00F766E4" w:rsidRPr="00083041" w:rsidRDefault="00F766E4" w:rsidP="00083041">
      <w:pPr>
        <w:pStyle w:val="paragraph"/>
        <w:spacing w:before="0" w:beforeAutospacing="0" w:after="0" w:afterAutospacing="0"/>
        <w:jc w:val="both"/>
        <w:textAlignment w:val="baseline"/>
        <w:rPr>
          <w:rStyle w:val="normaltextrun"/>
          <w:rFonts w:ascii="Arial" w:hAnsi="Arial" w:cs="Arial"/>
          <w:sz w:val="21"/>
          <w:szCs w:val="21"/>
        </w:rPr>
      </w:pPr>
    </w:p>
    <w:p w14:paraId="227DC7E5" w14:textId="67D5E4BD" w:rsidR="00E5456C" w:rsidRPr="00083041" w:rsidRDefault="003A61E3" w:rsidP="00170A77">
      <w:pPr>
        <w:pStyle w:val="paragraph"/>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 xml:space="preserve">I have previously </w:t>
      </w:r>
      <w:r w:rsidR="0039593A" w:rsidRPr="00083041">
        <w:rPr>
          <w:rStyle w:val="normaltextrun"/>
          <w:rFonts w:ascii="Arial" w:hAnsi="Arial" w:cs="Arial"/>
        </w:rPr>
        <w:t xml:space="preserve">highlighted </w:t>
      </w:r>
      <w:r w:rsidR="00CC28F6" w:rsidRPr="00083041">
        <w:rPr>
          <w:rStyle w:val="normaltextrun"/>
          <w:rFonts w:ascii="Arial" w:hAnsi="Arial" w:cs="Arial"/>
        </w:rPr>
        <w:t xml:space="preserve">Ambulance Culture, in Socio-Cultural as a potential threat on change initiatives, and now I will discuss </w:t>
      </w:r>
      <w:r w:rsidR="00222D89" w:rsidRPr="00083041">
        <w:rPr>
          <w:rStyle w:val="normaltextrun"/>
          <w:rFonts w:ascii="Arial" w:hAnsi="Arial" w:cs="Arial"/>
        </w:rPr>
        <w:t xml:space="preserve">EASC – Emergency Ambulance Service Committee and the potential influence </w:t>
      </w:r>
      <w:r w:rsidR="00DE2EA8" w:rsidRPr="00083041">
        <w:rPr>
          <w:rStyle w:val="normaltextrun"/>
          <w:rFonts w:ascii="Arial" w:hAnsi="Arial" w:cs="Arial"/>
        </w:rPr>
        <w:t xml:space="preserve">they may have on a </w:t>
      </w:r>
      <w:r w:rsidR="008F7BD6" w:rsidRPr="00083041">
        <w:rPr>
          <w:rStyle w:val="normaltextrun"/>
          <w:rFonts w:ascii="Arial" w:hAnsi="Arial" w:cs="Arial"/>
        </w:rPr>
        <w:t xml:space="preserve">future </w:t>
      </w:r>
      <w:r w:rsidR="00DE2EA8" w:rsidRPr="00083041">
        <w:rPr>
          <w:rStyle w:val="normaltextrun"/>
          <w:rFonts w:ascii="Arial" w:hAnsi="Arial" w:cs="Arial"/>
        </w:rPr>
        <w:t xml:space="preserve">change </w:t>
      </w:r>
      <w:r w:rsidR="00375863" w:rsidRPr="00083041">
        <w:rPr>
          <w:rStyle w:val="normaltextrun"/>
          <w:rFonts w:ascii="Arial" w:hAnsi="Arial" w:cs="Arial"/>
        </w:rPr>
        <w:t>initiative</w:t>
      </w:r>
      <w:r w:rsidR="00DE2EA8" w:rsidRPr="00083041">
        <w:rPr>
          <w:rStyle w:val="normaltextrun"/>
          <w:rFonts w:ascii="Arial" w:hAnsi="Arial" w:cs="Arial"/>
        </w:rPr>
        <w:t xml:space="preserve">. </w:t>
      </w:r>
    </w:p>
    <w:p w14:paraId="5D67420A" w14:textId="77777777" w:rsidR="00DE2EA8" w:rsidRPr="00083041" w:rsidRDefault="00DE2EA8" w:rsidP="00170A77">
      <w:pPr>
        <w:pStyle w:val="paragraph"/>
        <w:spacing w:before="0" w:beforeAutospacing="0" w:after="0" w:afterAutospacing="0" w:line="360" w:lineRule="auto"/>
        <w:jc w:val="both"/>
        <w:textAlignment w:val="baseline"/>
        <w:rPr>
          <w:rStyle w:val="normaltextrun"/>
          <w:rFonts w:ascii="Arial" w:hAnsi="Arial" w:cs="Arial"/>
        </w:rPr>
      </w:pPr>
    </w:p>
    <w:p w14:paraId="7A3E78C2" w14:textId="7C489AED" w:rsidR="00534DA0" w:rsidRPr="00083041" w:rsidRDefault="00D455D1" w:rsidP="00170A77">
      <w:pPr>
        <w:pStyle w:val="paragraph"/>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 xml:space="preserve">In 2014, </w:t>
      </w:r>
      <w:r w:rsidR="008D6440" w:rsidRPr="00083041">
        <w:rPr>
          <w:rStyle w:val="normaltextrun"/>
          <w:rFonts w:ascii="Arial" w:hAnsi="Arial" w:cs="Arial"/>
        </w:rPr>
        <w:t xml:space="preserve">EASC, </w:t>
      </w:r>
      <w:r w:rsidRPr="00083041">
        <w:rPr>
          <w:rStyle w:val="normaltextrun"/>
          <w:rFonts w:ascii="Arial" w:hAnsi="Arial" w:cs="Arial"/>
        </w:rPr>
        <w:t xml:space="preserve">a joint committee of all </w:t>
      </w:r>
      <w:r w:rsidR="00735EF2" w:rsidRPr="00083041">
        <w:rPr>
          <w:rStyle w:val="normaltextrun"/>
          <w:rFonts w:ascii="Arial" w:hAnsi="Arial" w:cs="Arial"/>
        </w:rPr>
        <w:t>seven</w:t>
      </w:r>
      <w:r w:rsidR="00293D1E" w:rsidRPr="00083041">
        <w:rPr>
          <w:rStyle w:val="normaltextrun"/>
          <w:rFonts w:ascii="Arial" w:hAnsi="Arial" w:cs="Arial"/>
        </w:rPr>
        <w:t xml:space="preserve"> Local </w:t>
      </w:r>
      <w:r w:rsidRPr="00083041">
        <w:rPr>
          <w:rStyle w:val="normaltextrun"/>
          <w:rFonts w:ascii="Arial" w:hAnsi="Arial" w:cs="Arial"/>
        </w:rPr>
        <w:t xml:space="preserve">Health Boards </w:t>
      </w:r>
      <w:r w:rsidR="00293D1E" w:rsidRPr="00083041">
        <w:rPr>
          <w:rStyle w:val="normaltextrun"/>
          <w:rFonts w:ascii="Arial" w:hAnsi="Arial" w:cs="Arial"/>
        </w:rPr>
        <w:t xml:space="preserve">(LHBs) </w:t>
      </w:r>
      <w:r w:rsidRPr="00083041">
        <w:rPr>
          <w:rStyle w:val="normaltextrun"/>
          <w:rFonts w:ascii="Arial" w:hAnsi="Arial" w:cs="Arial"/>
        </w:rPr>
        <w:t>that make up Wales</w:t>
      </w:r>
      <w:r w:rsidR="00661B31" w:rsidRPr="00083041">
        <w:rPr>
          <w:rStyle w:val="normaltextrun"/>
          <w:rFonts w:ascii="Arial" w:hAnsi="Arial" w:cs="Arial"/>
        </w:rPr>
        <w:t xml:space="preserve"> was created </w:t>
      </w:r>
      <w:r w:rsidR="00744C50" w:rsidRPr="00083041">
        <w:rPr>
          <w:rStyle w:val="normaltextrun"/>
          <w:rFonts w:ascii="Arial" w:hAnsi="Arial" w:cs="Arial"/>
        </w:rPr>
        <w:t xml:space="preserve">to </w:t>
      </w:r>
      <w:r w:rsidR="00D85F6C" w:rsidRPr="00083041">
        <w:rPr>
          <w:rStyle w:val="normaltextrun"/>
          <w:rFonts w:ascii="Arial" w:hAnsi="Arial" w:cs="Arial"/>
        </w:rPr>
        <w:t xml:space="preserve">make collective decisions around delivering </w:t>
      </w:r>
      <w:r w:rsidR="00031249" w:rsidRPr="00083041">
        <w:rPr>
          <w:rStyle w:val="normaltextrun"/>
          <w:rFonts w:ascii="Arial" w:hAnsi="Arial" w:cs="Arial"/>
        </w:rPr>
        <w:t xml:space="preserve">Ambulance Service Functions. </w:t>
      </w:r>
      <w:r w:rsidR="00D04E83" w:rsidRPr="00083041">
        <w:rPr>
          <w:rStyle w:val="normaltextrun"/>
          <w:rFonts w:ascii="Arial" w:hAnsi="Arial" w:cs="Arial"/>
        </w:rPr>
        <w:t>Unlike the rest of the UK</w:t>
      </w:r>
      <w:r w:rsidR="00992C31" w:rsidRPr="00083041">
        <w:rPr>
          <w:rStyle w:val="normaltextrun"/>
          <w:rFonts w:ascii="Arial" w:hAnsi="Arial" w:cs="Arial"/>
        </w:rPr>
        <w:t xml:space="preserve"> where Ambulance Services predominantly receiv</w:t>
      </w:r>
      <w:r w:rsidR="00D15228" w:rsidRPr="00083041">
        <w:rPr>
          <w:rStyle w:val="normaltextrun"/>
          <w:rFonts w:ascii="Arial" w:hAnsi="Arial" w:cs="Arial"/>
        </w:rPr>
        <w:t>e</w:t>
      </w:r>
      <w:r w:rsidR="00992C31" w:rsidRPr="00083041">
        <w:rPr>
          <w:rStyle w:val="normaltextrun"/>
          <w:rFonts w:ascii="Arial" w:hAnsi="Arial" w:cs="Arial"/>
        </w:rPr>
        <w:t xml:space="preserve"> funding directly from the NHS</w:t>
      </w:r>
      <w:r w:rsidR="00D04E83" w:rsidRPr="00083041">
        <w:rPr>
          <w:rStyle w:val="normaltextrun"/>
          <w:rFonts w:ascii="Arial" w:hAnsi="Arial" w:cs="Arial"/>
        </w:rPr>
        <w:t xml:space="preserve">, </w:t>
      </w:r>
      <w:r w:rsidR="003D7F50" w:rsidRPr="00083041">
        <w:rPr>
          <w:rStyle w:val="normaltextrun"/>
          <w:rFonts w:ascii="Arial" w:hAnsi="Arial" w:cs="Arial"/>
        </w:rPr>
        <w:t xml:space="preserve">LHBs commission the Ambulance Services </w:t>
      </w:r>
      <w:r w:rsidR="00B7317C" w:rsidRPr="00083041">
        <w:rPr>
          <w:rStyle w:val="normaltextrun"/>
          <w:rFonts w:ascii="Arial" w:hAnsi="Arial" w:cs="Arial"/>
        </w:rPr>
        <w:t>in Wales</w:t>
      </w:r>
      <w:r w:rsidR="00D766DF" w:rsidRPr="00083041">
        <w:rPr>
          <w:rStyle w:val="normaltextrun"/>
          <w:rFonts w:ascii="Arial" w:hAnsi="Arial" w:cs="Arial"/>
        </w:rPr>
        <w:t xml:space="preserve">. </w:t>
      </w:r>
      <w:r w:rsidR="001A662B" w:rsidRPr="00083041">
        <w:rPr>
          <w:rStyle w:val="normaltextrun"/>
          <w:rFonts w:ascii="Arial" w:hAnsi="Arial" w:cs="Arial"/>
        </w:rPr>
        <w:t>LHBs</w:t>
      </w:r>
      <w:r w:rsidR="00A55759" w:rsidRPr="00083041">
        <w:rPr>
          <w:rStyle w:val="normaltextrun"/>
          <w:rFonts w:ascii="Arial" w:hAnsi="Arial" w:cs="Arial"/>
        </w:rPr>
        <w:t xml:space="preserve"> recognised </w:t>
      </w:r>
      <w:r w:rsidR="001A662B" w:rsidRPr="00083041">
        <w:rPr>
          <w:rStyle w:val="normaltextrun"/>
          <w:rFonts w:ascii="Arial" w:hAnsi="Arial" w:cs="Arial"/>
        </w:rPr>
        <w:t xml:space="preserve">by creating a committee </w:t>
      </w:r>
      <w:r w:rsidR="00A55759" w:rsidRPr="00083041">
        <w:rPr>
          <w:rStyle w:val="normaltextrun"/>
          <w:rFonts w:ascii="Arial" w:hAnsi="Arial" w:cs="Arial"/>
        </w:rPr>
        <w:t>it was the most efficient and effective way to plan services</w:t>
      </w:r>
      <w:r w:rsidR="00DA4BFC" w:rsidRPr="00083041">
        <w:rPr>
          <w:rStyle w:val="normaltextrun"/>
          <w:rFonts w:ascii="Arial" w:hAnsi="Arial" w:cs="Arial"/>
        </w:rPr>
        <w:t>, reduce duplication and ensure consistency</w:t>
      </w:r>
      <w:r w:rsidR="001A662B" w:rsidRPr="00083041">
        <w:rPr>
          <w:rStyle w:val="normaltextrun"/>
          <w:rFonts w:ascii="Arial" w:hAnsi="Arial" w:cs="Arial"/>
        </w:rPr>
        <w:t>.</w:t>
      </w:r>
      <w:r w:rsidR="00DA4BFC" w:rsidRPr="00083041">
        <w:rPr>
          <w:rStyle w:val="normaltextrun"/>
          <w:rFonts w:ascii="Arial" w:hAnsi="Arial" w:cs="Arial"/>
        </w:rPr>
        <w:t xml:space="preserve"> </w:t>
      </w:r>
      <w:r w:rsidR="00C710ED" w:rsidRPr="00083041">
        <w:rPr>
          <w:rStyle w:val="normaltextrun"/>
          <w:rFonts w:ascii="Arial" w:hAnsi="Arial" w:cs="Arial"/>
        </w:rPr>
        <w:t>They directly commission Emergency Medical Service</w:t>
      </w:r>
      <w:r w:rsidR="00CB3E9F" w:rsidRPr="00083041">
        <w:rPr>
          <w:rStyle w:val="normaltextrun"/>
          <w:rFonts w:ascii="Arial" w:hAnsi="Arial" w:cs="Arial"/>
        </w:rPr>
        <w:t xml:space="preserve">’s (Emergency Ambulance’s) </w:t>
      </w:r>
      <w:r w:rsidR="00254D35" w:rsidRPr="00083041">
        <w:rPr>
          <w:rStyle w:val="normaltextrun"/>
          <w:rFonts w:ascii="Arial" w:hAnsi="Arial" w:cs="Arial"/>
        </w:rPr>
        <w:t>to respond to emergency calls via 999.</w:t>
      </w:r>
      <w:r w:rsidR="001A7529" w:rsidRPr="00083041">
        <w:rPr>
          <w:rStyle w:val="normaltextrun"/>
          <w:rFonts w:ascii="Arial" w:hAnsi="Arial" w:cs="Arial"/>
        </w:rPr>
        <w:t xml:space="preserve"> </w:t>
      </w:r>
    </w:p>
    <w:p w14:paraId="5AC81B0F" w14:textId="77777777" w:rsidR="00534DA0" w:rsidRPr="00083041" w:rsidRDefault="00534DA0" w:rsidP="00170A77">
      <w:pPr>
        <w:pStyle w:val="paragraph"/>
        <w:spacing w:before="0" w:beforeAutospacing="0" w:after="0" w:afterAutospacing="0" w:line="360" w:lineRule="auto"/>
        <w:jc w:val="both"/>
        <w:textAlignment w:val="baseline"/>
        <w:rPr>
          <w:rStyle w:val="normaltextrun"/>
          <w:rFonts w:ascii="Arial" w:hAnsi="Arial" w:cs="Arial"/>
        </w:rPr>
      </w:pPr>
    </w:p>
    <w:p w14:paraId="2F91D02D" w14:textId="77777777" w:rsidR="003A58B3" w:rsidRPr="00083041" w:rsidRDefault="00AD1F4B" w:rsidP="00170A77">
      <w:pPr>
        <w:pStyle w:val="paragraph"/>
        <w:spacing w:before="0" w:beforeAutospacing="0" w:after="0" w:afterAutospacing="0" w:line="360" w:lineRule="auto"/>
        <w:jc w:val="both"/>
        <w:textAlignment w:val="baseline"/>
        <w:rPr>
          <w:rFonts w:ascii="Arial" w:hAnsi="Arial" w:cs="Arial"/>
        </w:rPr>
      </w:pPr>
      <w:r w:rsidRPr="00083041">
        <w:rPr>
          <w:rStyle w:val="normaltextrun"/>
          <w:rFonts w:ascii="Arial" w:hAnsi="Arial" w:cs="Arial"/>
        </w:rPr>
        <w:t>In their latest governance statement</w:t>
      </w:r>
      <w:r w:rsidR="00621951" w:rsidRPr="00083041">
        <w:rPr>
          <w:rStyle w:val="normaltextrun"/>
          <w:rFonts w:ascii="Arial" w:hAnsi="Arial" w:cs="Arial"/>
        </w:rPr>
        <w:t xml:space="preserve">, they are committed to </w:t>
      </w:r>
      <w:r w:rsidR="00621951" w:rsidRPr="00083041">
        <w:rPr>
          <w:rStyle w:val="normaltextrun"/>
          <w:rFonts w:ascii="Arial" w:hAnsi="Arial" w:cs="Arial"/>
          <w:i/>
          <w:iCs/>
        </w:rPr>
        <w:t>‘</w:t>
      </w:r>
      <w:r w:rsidR="008426A4" w:rsidRPr="00083041">
        <w:rPr>
          <w:rFonts w:ascii="Arial" w:hAnsi="Arial" w:cs="Arial"/>
          <w:i/>
          <w:iCs/>
        </w:rPr>
        <w:t>Identify and evaluate existing, new and emerging ways of working and commission the best quality emergency ambulance service</w:t>
      </w:r>
      <w:r w:rsidR="00621951" w:rsidRPr="00083041">
        <w:rPr>
          <w:rFonts w:ascii="Arial" w:hAnsi="Arial" w:cs="Arial"/>
          <w:i/>
          <w:iCs/>
        </w:rPr>
        <w:t>’</w:t>
      </w:r>
      <w:r w:rsidR="00804728" w:rsidRPr="00083041">
        <w:rPr>
          <w:rFonts w:ascii="Arial" w:hAnsi="Arial" w:cs="Arial"/>
        </w:rPr>
        <w:t xml:space="preserve"> (</w:t>
      </w:r>
      <w:r w:rsidR="001A7529" w:rsidRPr="00083041">
        <w:rPr>
          <w:rFonts w:ascii="Arial" w:hAnsi="Arial" w:cs="Arial"/>
        </w:rPr>
        <w:t>Harrhy,</w:t>
      </w:r>
      <w:r w:rsidR="001A7529" w:rsidRPr="00083041">
        <w:rPr>
          <w:rFonts w:ascii="Arial" w:hAnsi="Arial" w:cs="Arial"/>
        </w:rPr>
        <w:t xml:space="preserve"> </w:t>
      </w:r>
      <w:r w:rsidR="001A7529" w:rsidRPr="00083041">
        <w:rPr>
          <w:rFonts w:ascii="Arial" w:hAnsi="Arial" w:cs="Arial"/>
        </w:rPr>
        <w:t>2023</w:t>
      </w:r>
      <w:r w:rsidR="001A7529" w:rsidRPr="00083041">
        <w:rPr>
          <w:rFonts w:ascii="Arial" w:hAnsi="Arial" w:cs="Arial"/>
        </w:rPr>
        <w:t xml:space="preserve"> </w:t>
      </w:r>
      <w:r w:rsidR="00804728" w:rsidRPr="00083041">
        <w:rPr>
          <w:rFonts w:ascii="Arial" w:hAnsi="Arial" w:cs="Arial"/>
        </w:rPr>
        <w:t>p13)</w:t>
      </w:r>
      <w:r w:rsidR="00F114A7" w:rsidRPr="00083041">
        <w:rPr>
          <w:rFonts w:ascii="Arial" w:hAnsi="Arial" w:cs="Arial"/>
        </w:rPr>
        <w:t xml:space="preserve">. </w:t>
      </w:r>
      <w:r w:rsidR="006F7210" w:rsidRPr="00083041">
        <w:rPr>
          <w:rFonts w:ascii="Arial" w:hAnsi="Arial" w:cs="Arial"/>
        </w:rPr>
        <w:t xml:space="preserve">They also </w:t>
      </w:r>
      <w:r w:rsidR="00D900AB" w:rsidRPr="00083041">
        <w:rPr>
          <w:rFonts w:ascii="Arial" w:hAnsi="Arial" w:cs="Arial"/>
        </w:rPr>
        <w:t xml:space="preserve">commissioned </w:t>
      </w:r>
      <w:r w:rsidR="000466DD" w:rsidRPr="00083041">
        <w:rPr>
          <w:rFonts w:ascii="Arial" w:hAnsi="Arial" w:cs="Arial"/>
        </w:rPr>
        <w:t xml:space="preserve">a review </w:t>
      </w:r>
      <w:r w:rsidR="00A40612" w:rsidRPr="00083041">
        <w:rPr>
          <w:rFonts w:ascii="Arial" w:hAnsi="Arial" w:cs="Arial"/>
        </w:rPr>
        <w:t xml:space="preserve">that was published </w:t>
      </w:r>
      <w:r w:rsidR="0087020F" w:rsidRPr="00083041">
        <w:rPr>
          <w:rFonts w:ascii="Arial" w:hAnsi="Arial" w:cs="Arial"/>
        </w:rPr>
        <w:t>in 2018</w:t>
      </w:r>
      <w:r w:rsidR="00A40612" w:rsidRPr="00083041">
        <w:rPr>
          <w:rFonts w:ascii="Arial" w:hAnsi="Arial" w:cs="Arial"/>
        </w:rPr>
        <w:t xml:space="preserve"> (</w:t>
      </w:r>
      <w:r w:rsidR="00A40612" w:rsidRPr="00083041">
        <w:rPr>
          <w:rFonts w:ascii="Arial" w:hAnsi="Arial" w:cs="Arial"/>
        </w:rPr>
        <w:t>Mills and Whitehead)</w:t>
      </w:r>
      <w:r w:rsidR="0087020F" w:rsidRPr="00083041">
        <w:rPr>
          <w:rFonts w:ascii="Arial" w:hAnsi="Arial" w:cs="Arial"/>
        </w:rPr>
        <w:t>, on the service’s response to Amber triaged patients</w:t>
      </w:r>
      <w:r w:rsidR="00E170B7" w:rsidRPr="00083041">
        <w:rPr>
          <w:rFonts w:ascii="Arial" w:hAnsi="Arial" w:cs="Arial"/>
        </w:rPr>
        <w:t xml:space="preserve">, </w:t>
      </w:r>
      <w:r w:rsidR="006F7210" w:rsidRPr="00083041">
        <w:rPr>
          <w:rFonts w:ascii="Arial" w:hAnsi="Arial" w:cs="Arial"/>
        </w:rPr>
        <w:t xml:space="preserve">where </w:t>
      </w:r>
      <w:r w:rsidR="00E170B7" w:rsidRPr="00083041">
        <w:rPr>
          <w:rFonts w:ascii="Arial" w:hAnsi="Arial" w:cs="Arial"/>
        </w:rPr>
        <w:t xml:space="preserve">they identified </w:t>
      </w:r>
      <w:r w:rsidR="006F7210" w:rsidRPr="00083041">
        <w:rPr>
          <w:rFonts w:ascii="Arial" w:hAnsi="Arial" w:cs="Arial"/>
        </w:rPr>
        <w:t>several</w:t>
      </w:r>
      <w:r w:rsidR="00E170B7" w:rsidRPr="00083041">
        <w:rPr>
          <w:rFonts w:ascii="Arial" w:hAnsi="Arial" w:cs="Arial"/>
        </w:rPr>
        <w:t xml:space="preserve"> recommendations that they believed should be incorporated into future commissioning plans </w:t>
      </w:r>
      <w:r w:rsidR="006B6CD3" w:rsidRPr="00083041">
        <w:rPr>
          <w:rFonts w:ascii="Arial" w:hAnsi="Arial" w:cs="Arial"/>
        </w:rPr>
        <w:t xml:space="preserve">to develop and improve Ambulance Service delivery in Wales. The main finding that </w:t>
      </w:r>
      <w:r w:rsidR="0056563A" w:rsidRPr="00083041">
        <w:rPr>
          <w:rFonts w:ascii="Arial" w:hAnsi="Arial" w:cs="Arial"/>
        </w:rPr>
        <w:t xml:space="preserve">will contribute to my change </w:t>
      </w:r>
      <w:r w:rsidR="00155BBD" w:rsidRPr="00083041">
        <w:rPr>
          <w:rFonts w:ascii="Arial" w:hAnsi="Arial" w:cs="Arial"/>
        </w:rPr>
        <w:t xml:space="preserve">proposal is </w:t>
      </w:r>
      <w:r w:rsidR="00155BBD" w:rsidRPr="00083041">
        <w:rPr>
          <w:rFonts w:ascii="Arial" w:hAnsi="Arial" w:cs="Arial"/>
          <w:i/>
          <w:iCs/>
        </w:rPr>
        <w:t>‘</w:t>
      </w:r>
      <w:r w:rsidR="00155BBD" w:rsidRPr="00083041">
        <w:rPr>
          <w:rFonts w:ascii="Arial" w:hAnsi="Arial" w:cs="Arial"/>
          <w:i/>
          <w:iCs/>
        </w:rPr>
        <w:t>Measures of quality and response time should continue to be published although they need to reflect the patient’s whole episode of care</w:t>
      </w:r>
      <w:r w:rsidR="00155BBD" w:rsidRPr="00083041">
        <w:rPr>
          <w:rFonts w:ascii="Arial" w:hAnsi="Arial" w:cs="Arial"/>
          <w:i/>
          <w:iCs/>
        </w:rPr>
        <w:t>’</w:t>
      </w:r>
      <w:r w:rsidR="00A40612" w:rsidRPr="00083041">
        <w:rPr>
          <w:rFonts w:ascii="Arial" w:hAnsi="Arial" w:cs="Arial"/>
        </w:rPr>
        <w:t>(</w:t>
      </w:r>
      <w:r w:rsidR="00557A70" w:rsidRPr="00083041">
        <w:rPr>
          <w:rFonts w:ascii="Arial" w:hAnsi="Arial" w:cs="Arial"/>
        </w:rPr>
        <w:t>p8</w:t>
      </w:r>
      <w:r w:rsidR="00A40612" w:rsidRPr="00083041">
        <w:rPr>
          <w:rFonts w:ascii="Arial" w:hAnsi="Arial" w:cs="Arial"/>
        </w:rPr>
        <w:t>)</w:t>
      </w:r>
      <w:r w:rsidR="00155BBD" w:rsidRPr="00083041">
        <w:rPr>
          <w:rFonts w:ascii="Arial" w:hAnsi="Arial" w:cs="Arial"/>
        </w:rPr>
        <w:t>.</w:t>
      </w:r>
      <w:r w:rsidR="006B6CD3" w:rsidRPr="00083041">
        <w:rPr>
          <w:rFonts w:ascii="Arial" w:hAnsi="Arial" w:cs="Arial"/>
        </w:rPr>
        <w:t xml:space="preserve"> </w:t>
      </w:r>
    </w:p>
    <w:p w14:paraId="077B85E2" w14:textId="77777777" w:rsidR="003A58B3" w:rsidRPr="00083041" w:rsidRDefault="003A58B3" w:rsidP="00170A77">
      <w:pPr>
        <w:pStyle w:val="paragraph"/>
        <w:spacing w:before="0" w:beforeAutospacing="0" w:after="0" w:afterAutospacing="0" w:line="360" w:lineRule="auto"/>
        <w:jc w:val="both"/>
        <w:textAlignment w:val="baseline"/>
        <w:rPr>
          <w:rFonts w:ascii="Arial" w:hAnsi="Arial" w:cs="Arial"/>
        </w:rPr>
      </w:pPr>
    </w:p>
    <w:p w14:paraId="3C1004A7" w14:textId="3C8B93C2" w:rsidR="0087020F" w:rsidRPr="00083041" w:rsidRDefault="003A58B3"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rPr>
        <w:lastRenderedPageBreak/>
        <w:t>From the evaluation of this</w:t>
      </w:r>
      <w:r w:rsidR="00AA7A83" w:rsidRPr="00083041">
        <w:rPr>
          <w:rFonts w:ascii="Arial" w:hAnsi="Arial" w:cs="Arial"/>
        </w:rPr>
        <w:t xml:space="preserve"> </w:t>
      </w:r>
      <w:r w:rsidR="00652022" w:rsidRPr="00083041">
        <w:rPr>
          <w:rFonts w:ascii="Arial" w:hAnsi="Arial" w:cs="Arial"/>
        </w:rPr>
        <w:t>political</w:t>
      </w:r>
      <w:r w:rsidR="00AA7A83" w:rsidRPr="00083041">
        <w:rPr>
          <w:rFonts w:ascii="Arial" w:hAnsi="Arial" w:cs="Arial"/>
        </w:rPr>
        <w:t xml:space="preserve"> influence and</w:t>
      </w:r>
      <w:r w:rsidRPr="00083041">
        <w:rPr>
          <w:rFonts w:ascii="Arial" w:hAnsi="Arial" w:cs="Arial"/>
        </w:rPr>
        <w:t xml:space="preserve"> external stakeholder, </w:t>
      </w:r>
      <w:r w:rsidR="00A445C7" w:rsidRPr="00083041">
        <w:rPr>
          <w:rFonts w:ascii="Arial" w:hAnsi="Arial" w:cs="Arial"/>
        </w:rPr>
        <w:t>I</w:t>
      </w:r>
      <w:r w:rsidR="00D0686E" w:rsidRPr="00083041">
        <w:rPr>
          <w:rFonts w:ascii="Arial" w:hAnsi="Arial" w:cs="Arial"/>
        </w:rPr>
        <w:t xml:space="preserve"> have assumed ‘buy in’ and support </w:t>
      </w:r>
      <w:r w:rsidR="00652022" w:rsidRPr="00083041">
        <w:rPr>
          <w:rFonts w:ascii="Arial" w:hAnsi="Arial" w:cs="Arial"/>
        </w:rPr>
        <w:t xml:space="preserve">based on EASC’s future vision for the organisation, which </w:t>
      </w:r>
      <w:r w:rsidR="00A445C7" w:rsidRPr="00083041">
        <w:rPr>
          <w:rFonts w:ascii="Arial" w:hAnsi="Arial" w:cs="Arial"/>
        </w:rPr>
        <w:t xml:space="preserve">should have eliminated </w:t>
      </w:r>
      <w:r w:rsidR="00652022" w:rsidRPr="00083041">
        <w:rPr>
          <w:rFonts w:ascii="Arial" w:hAnsi="Arial" w:cs="Arial"/>
        </w:rPr>
        <w:t xml:space="preserve">the </w:t>
      </w:r>
      <w:r w:rsidR="00551F74" w:rsidRPr="00083041">
        <w:rPr>
          <w:rFonts w:ascii="Arial" w:hAnsi="Arial" w:cs="Arial"/>
        </w:rPr>
        <w:t xml:space="preserve">potential of </w:t>
      </w:r>
      <w:r w:rsidR="003B1656" w:rsidRPr="00083041">
        <w:rPr>
          <w:rFonts w:ascii="Arial" w:hAnsi="Arial" w:cs="Arial"/>
        </w:rPr>
        <w:t xml:space="preserve">my change proposal not being advocated as </w:t>
      </w:r>
      <w:r w:rsidR="004D46A7" w:rsidRPr="00083041">
        <w:rPr>
          <w:rFonts w:ascii="Arial" w:hAnsi="Arial" w:cs="Arial"/>
        </w:rPr>
        <w:t xml:space="preserve">Hsu and Hannan (2005) </w:t>
      </w:r>
      <w:r w:rsidR="00AA7A83" w:rsidRPr="00083041">
        <w:rPr>
          <w:rFonts w:ascii="Arial" w:hAnsi="Arial" w:cs="Arial"/>
        </w:rPr>
        <w:t xml:space="preserve">previously </w:t>
      </w:r>
      <w:r w:rsidR="004D46A7" w:rsidRPr="00083041">
        <w:rPr>
          <w:rFonts w:ascii="Arial" w:hAnsi="Arial" w:cs="Arial"/>
        </w:rPr>
        <w:t>warned</w:t>
      </w:r>
      <w:r w:rsidR="00652022" w:rsidRPr="00083041">
        <w:rPr>
          <w:rFonts w:ascii="Arial" w:hAnsi="Arial" w:cs="Arial"/>
        </w:rPr>
        <w:t xml:space="preserve">. </w:t>
      </w:r>
    </w:p>
    <w:p w14:paraId="6FD2600D" w14:textId="77777777" w:rsidR="00652022" w:rsidRPr="00083041" w:rsidRDefault="00652022" w:rsidP="00170A77">
      <w:pPr>
        <w:pStyle w:val="paragraph"/>
        <w:spacing w:before="0" w:beforeAutospacing="0" w:after="0" w:afterAutospacing="0" w:line="360" w:lineRule="auto"/>
        <w:jc w:val="both"/>
        <w:textAlignment w:val="baseline"/>
        <w:rPr>
          <w:rFonts w:ascii="Arial" w:hAnsi="Arial" w:cs="Arial"/>
        </w:rPr>
      </w:pPr>
    </w:p>
    <w:p w14:paraId="2CF92CD4" w14:textId="2FBBB445" w:rsidR="004740C4" w:rsidRPr="00083041" w:rsidRDefault="003D6726" w:rsidP="00170A77">
      <w:pPr>
        <w:pStyle w:val="paragraph"/>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 xml:space="preserve">As discussed within my introduction, I </w:t>
      </w:r>
      <w:r w:rsidR="000E3946" w:rsidRPr="00083041">
        <w:rPr>
          <w:rStyle w:val="normaltextrun"/>
          <w:rFonts w:ascii="Arial" w:hAnsi="Arial" w:cs="Arial"/>
        </w:rPr>
        <w:t>have regular exposure to non</w:t>
      </w:r>
      <w:r w:rsidR="00FC0DB1" w:rsidRPr="00083041">
        <w:rPr>
          <w:rStyle w:val="normaltextrun"/>
          <w:rFonts w:ascii="Arial" w:hAnsi="Arial" w:cs="Arial"/>
        </w:rPr>
        <w:t>-</w:t>
      </w:r>
      <w:r w:rsidR="000E3946" w:rsidRPr="00083041">
        <w:rPr>
          <w:rStyle w:val="normaltextrun"/>
          <w:rFonts w:ascii="Arial" w:hAnsi="Arial" w:cs="Arial"/>
        </w:rPr>
        <w:t xml:space="preserve">compliance with policies and </w:t>
      </w:r>
      <w:r w:rsidR="00270422" w:rsidRPr="00083041">
        <w:rPr>
          <w:rStyle w:val="normaltextrun"/>
          <w:rFonts w:ascii="Arial" w:hAnsi="Arial" w:cs="Arial"/>
        </w:rPr>
        <w:t xml:space="preserve">guidance and </w:t>
      </w:r>
      <w:r w:rsidR="002757A3" w:rsidRPr="00083041">
        <w:rPr>
          <w:rStyle w:val="normaltextrun"/>
          <w:rFonts w:ascii="Arial" w:hAnsi="Arial" w:cs="Arial"/>
        </w:rPr>
        <w:t xml:space="preserve">observe </w:t>
      </w:r>
      <w:r w:rsidR="00270422" w:rsidRPr="00083041">
        <w:rPr>
          <w:rStyle w:val="normaltextrun"/>
          <w:rFonts w:ascii="Arial" w:hAnsi="Arial" w:cs="Arial"/>
        </w:rPr>
        <w:t xml:space="preserve">the barriers that effect </w:t>
      </w:r>
      <w:r w:rsidR="00712710" w:rsidRPr="00083041">
        <w:rPr>
          <w:rStyle w:val="normaltextrun"/>
          <w:rFonts w:ascii="Arial" w:hAnsi="Arial" w:cs="Arial"/>
        </w:rPr>
        <w:t>the implementation of them</w:t>
      </w:r>
      <w:r w:rsidR="000E3946" w:rsidRPr="00083041">
        <w:rPr>
          <w:rStyle w:val="normaltextrun"/>
          <w:rFonts w:ascii="Arial" w:hAnsi="Arial" w:cs="Arial"/>
        </w:rPr>
        <w:t xml:space="preserve">. </w:t>
      </w:r>
      <w:r w:rsidR="001D45F9" w:rsidRPr="00083041">
        <w:rPr>
          <w:rStyle w:val="normaltextrun"/>
          <w:rFonts w:ascii="Arial" w:hAnsi="Arial" w:cs="Arial"/>
        </w:rPr>
        <w:t xml:space="preserve">Policies and guidance </w:t>
      </w:r>
      <w:r w:rsidR="000E3946" w:rsidRPr="00083041">
        <w:rPr>
          <w:rStyle w:val="normaltextrun"/>
          <w:rFonts w:ascii="Arial" w:hAnsi="Arial" w:cs="Arial"/>
        </w:rPr>
        <w:t>based on evidence</w:t>
      </w:r>
      <w:r w:rsidR="00FC0DB1" w:rsidRPr="00083041">
        <w:rPr>
          <w:rStyle w:val="normaltextrun"/>
          <w:rFonts w:ascii="Arial" w:hAnsi="Arial" w:cs="Arial"/>
        </w:rPr>
        <w:t>-</w:t>
      </w:r>
      <w:r w:rsidR="000E3946" w:rsidRPr="00083041">
        <w:rPr>
          <w:rStyle w:val="normaltextrun"/>
          <w:rFonts w:ascii="Arial" w:hAnsi="Arial" w:cs="Arial"/>
        </w:rPr>
        <w:t xml:space="preserve">based practice </w:t>
      </w:r>
      <w:r w:rsidR="00BA5A0B" w:rsidRPr="00083041">
        <w:rPr>
          <w:rStyle w:val="normaltextrun"/>
          <w:rFonts w:ascii="Arial" w:hAnsi="Arial" w:cs="Arial"/>
        </w:rPr>
        <w:t xml:space="preserve">within the </w:t>
      </w:r>
      <w:r w:rsidR="007749FF" w:rsidRPr="00083041">
        <w:rPr>
          <w:rStyle w:val="normaltextrun"/>
          <w:rFonts w:ascii="Arial" w:hAnsi="Arial" w:cs="Arial"/>
        </w:rPr>
        <w:t>UK Ambulance Service’s clinical guidelines</w:t>
      </w:r>
      <w:r w:rsidR="005424AD" w:rsidRPr="00083041">
        <w:rPr>
          <w:rStyle w:val="normaltextrun"/>
          <w:rFonts w:ascii="Arial" w:hAnsi="Arial" w:cs="Arial"/>
        </w:rPr>
        <w:t xml:space="preserve"> </w:t>
      </w:r>
      <w:r w:rsidR="005F4D73" w:rsidRPr="00083041">
        <w:rPr>
          <w:rStyle w:val="normaltextrun"/>
          <w:rFonts w:ascii="Arial" w:hAnsi="Arial" w:cs="Arial"/>
        </w:rPr>
        <w:t xml:space="preserve">are written by the </w:t>
      </w:r>
      <w:r w:rsidR="00042B47" w:rsidRPr="00083041">
        <w:rPr>
          <w:rFonts w:ascii="Arial" w:hAnsi="Arial" w:cs="Arial"/>
          <w:shd w:val="clear" w:color="auto" w:fill="FFFFFF"/>
        </w:rPr>
        <w:t>Joint Royal Colleges Ambulance Liaison Committee &amp; Association of Ambulance Chief Executives (JRCALC 2013), and</w:t>
      </w:r>
      <w:r w:rsidR="007749FF" w:rsidRPr="00083041">
        <w:rPr>
          <w:rStyle w:val="normaltextrun"/>
          <w:rFonts w:ascii="Arial" w:hAnsi="Arial" w:cs="Arial"/>
        </w:rPr>
        <w:t xml:space="preserve"> </w:t>
      </w:r>
      <w:r w:rsidR="00AA14F0" w:rsidRPr="00083041">
        <w:rPr>
          <w:rStyle w:val="normaltextrun"/>
          <w:rFonts w:ascii="Arial" w:hAnsi="Arial" w:cs="Arial"/>
        </w:rPr>
        <w:t xml:space="preserve">directly </w:t>
      </w:r>
      <w:r w:rsidR="005424AD" w:rsidRPr="00083041">
        <w:rPr>
          <w:rStyle w:val="normaltextrun"/>
          <w:rFonts w:ascii="Arial" w:hAnsi="Arial" w:cs="Arial"/>
        </w:rPr>
        <w:t>influence</w:t>
      </w:r>
      <w:r w:rsidR="000E0DB9" w:rsidRPr="00083041">
        <w:rPr>
          <w:rStyle w:val="normaltextrun"/>
          <w:rFonts w:ascii="Arial" w:hAnsi="Arial" w:cs="Arial"/>
        </w:rPr>
        <w:t xml:space="preserve"> and guide the </w:t>
      </w:r>
      <w:r w:rsidR="00E25095" w:rsidRPr="00083041">
        <w:rPr>
          <w:rStyle w:val="normaltextrun"/>
          <w:rFonts w:ascii="Arial" w:hAnsi="Arial" w:cs="Arial"/>
        </w:rPr>
        <w:t>clinician’s</w:t>
      </w:r>
      <w:r w:rsidR="000E0DB9" w:rsidRPr="00083041">
        <w:rPr>
          <w:rStyle w:val="normaltextrun"/>
          <w:rFonts w:ascii="Arial" w:hAnsi="Arial" w:cs="Arial"/>
        </w:rPr>
        <w:t xml:space="preserve"> </w:t>
      </w:r>
      <w:r w:rsidR="00AA14F0" w:rsidRPr="00083041">
        <w:rPr>
          <w:rStyle w:val="normaltextrun"/>
          <w:rFonts w:ascii="Arial" w:hAnsi="Arial" w:cs="Arial"/>
        </w:rPr>
        <w:t xml:space="preserve">patient </w:t>
      </w:r>
      <w:r w:rsidR="000E0DB9" w:rsidRPr="00083041">
        <w:rPr>
          <w:rStyle w:val="normaltextrun"/>
          <w:rFonts w:ascii="Arial" w:hAnsi="Arial" w:cs="Arial"/>
        </w:rPr>
        <w:t xml:space="preserve">assessment, </w:t>
      </w:r>
      <w:proofErr w:type="gramStart"/>
      <w:r w:rsidR="000E0DB9" w:rsidRPr="00083041">
        <w:rPr>
          <w:rStyle w:val="normaltextrun"/>
          <w:rFonts w:ascii="Arial" w:hAnsi="Arial" w:cs="Arial"/>
        </w:rPr>
        <w:t>treatment</w:t>
      </w:r>
      <w:proofErr w:type="gramEnd"/>
      <w:r w:rsidR="000E0DB9" w:rsidRPr="00083041">
        <w:rPr>
          <w:rStyle w:val="normaltextrun"/>
          <w:rFonts w:ascii="Arial" w:hAnsi="Arial" w:cs="Arial"/>
        </w:rPr>
        <w:t xml:space="preserve"> and disposition decisions.</w:t>
      </w:r>
      <w:r w:rsidR="00E25095" w:rsidRPr="00083041">
        <w:rPr>
          <w:rStyle w:val="normaltextrun"/>
          <w:rFonts w:ascii="Arial" w:hAnsi="Arial" w:cs="Arial"/>
        </w:rPr>
        <w:t xml:space="preserve"> </w:t>
      </w:r>
      <w:r w:rsidR="008E3D86" w:rsidRPr="00083041">
        <w:rPr>
          <w:rStyle w:val="normaltextrun"/>
          <w:rFonts w:ascii="Arial" w:hAnsi="Arial" w:cs="Arial"/>
        </w:rPr>
        <w:t>To look at a potential change proposal</w:t>
      </w:r>
      <w:r w:rsidR="00B3509C" w:rsidRPr="00083041">
        <w:rPr>
          <w:rStyle w:val="normaltextrun"/>
          <w:rFonts w:ascii="Arial" w:hAnsi="Arial" w:cs="Arial"/>
        </w:rPr>
        <w:t xml:space="preserve">, I will be focusing </w:t>
      </w:r>
      <w:r w:rsidR="008E3D86" w:rsidRPr="00083041">
        <w:rPr>
          <w:rStyle w:val="normaltextrun"/>
          <w:rFonts w:ascii="Arial" w:hAnsi="Arial" w:cs="Arial"/>
        </w:rPr>
        <w:t xml:space="preserve">my research </w:t>
      </w:r>
      <w:r w:rsidR="00B3509C" w:rsidRPr="00083041">
        <w:rPr>
          <w:rStyle w:val="normaltextrun"/>
          <w:rFonts w:ascii="Arial" w:hAnsi="Arial" w:cs="Arial"/>
        </w:rPr>
        <w:t xml:space="preserve">on the </w:t>
      </w:r>
      <w:r w:rsidR="00DC58C0" w:rsidRPr="00083041">
        <w:rPr>
          <w:rStyle w:val="normaltextrun"/>
          <w:rFonts w:ascii="Arial" w:hAnsi="Arial" w:cs="Arial"/>
        </w:rPr>
        <w:t xml:space="preserve">low compliance of pre-alerting </w:t>
      </w:r>
      <w:r w:rsidR="00600D92" w:rsidRPr="00083041">
        <w:rPr>
          <w:rStyle w:val="normaltextrun"/>
          <w:rFonts w:ascii="Arial" w:hAnsi="Arial" w:cs="Arial"/>
        </w:rPr>
        <w:t xml:space="preserve">lower acuity </w:t>
      </w:r>
      <w:r w:rsidR="00DC58C0" w:rsidRPr="00083041">
        <w:rPr>
          <w:rStyle w:val="normaltextrun"/>
          <w:rFonts w:ascii="Arial" w:hAnsi="Arial" w:cs="Arial"/>
        </w:rPr>
        <w:t>patients to hospital</w:t>
      </w:r>
      <w:r w:rsidR="00600D92" w:rsidRPr="00083041">
        <w:rPr>
          <w:rStyle w:val="normaltextrun"/>
          <w:rFonts w:ascii="Arial" w:hAnsi="Arial" w:cs="Arial"/>
        </w:rPr>
        <w:t xml:space="preserve"> and the</w:t>
      </w:r>
      <w:r w:rsidR="00285C05" w:rsidRPr="00083041">
        <w:rPr>
          <w:rStyle w:val="normaltextrun"/>
          <w:rFonts w:ascii="Arial" w:hAnsi="Arial" w:cs="Arial"/>
        </w:rPr>
        <w:t xml:space="preserve"> inappropriate </w:t>
      </w:r>
      <w:r w:rsidR="00C36F0B" w:rsidRPr="00083041">
        <w:rPr>
          <w:rStyle w:val="normaltextrun"/>
          <w:rFonts w:ascii="Arial" w:hAnsi="Arial" w:cs="Arial"/>
        </w:rPr>
        <w:t>response</w:t>
      </w:r>
      <w:r w:rsidR="00B226F7" w:rsidRPr="00083041">
        <w:rPr>
          <w:rStyle w:val="normaltextrun"/>
          <w:rFonts w:ascii="Arial" w:hAnsi="Arial" w:cs="Arial"/>
        </w:rPr>
        <w:t xml:space="preserve"> or delay</w:t>
      </w:r>
      <w:r w:rsidR="00C36F0B" w:rsidRPr="00083041">
        <w:rPr>
          <w:rStyle w:val="normaltextrun"/>
          <w:rFonts w:ascii="Arial" w:hAnsi="Arial" w:cs="Arial"/>
        </w:rPr>
        <w:t xml:space="preserve"> on arrival </w:t>
      </w:r>
      <w:r w:rsidR="00CB7DF2" w:rsidRPr="00083041">
        <w:rPr>
          <w:rStyle w:val="normaltextrun"/>
          <w:rFonts w:ascii="Arial" w:hAnsi="Arial" w:cs="Arial"/>
        </w:rPr>
        <w:t>experienced at the receiving hospital</w:t>
      </w:r>
      <w:r w:rsidR="00DC58C0" w:rsidRPr="00083041">
        <w:rPr>
          <w:rStyle w:val="normaltextrun"/>
          <w:rFonts w:ascii="Arial" w:hAnsi="Arial" w:cs="Arial"/>
        </w:rPr>
        <w:t xml:space="preserve">. </w:t>
      </w:r>
    </w:p>
    <w:p w14:paraId="3235FDE5" w14:textId="77777777" w:rsidR="004740C4" w:rsidRPr="00083041" w:rsidRDefault="004740C4" w:rsidP="00170A77">
      <w:pPr>
        <w:pStyle w:val="paragraph"/>
        <w:spacing w:before="0" w:beforeAutospacing="0" w:after="0" w:afterAutospacing="0" w:line="360" w:lineRule="auto"/>
        <w:jc w:val="both"/>
        <w:textAlignment w:val="baseline"/>
        <w:rPr>
          <w:rStyle w:val="normaltextrun"/>
          <w:rFonts w:ascii="Arial" w:hAnsi="Arial" w:cs="Arial"/>
        </w:rPr>
      </w:pPr>
    </w:p>
    <w:p w14:paraId="6D4BE4BC" w14:textId="76370E25" w:rsidR="00FC0DB1" w:rsidRPr="00083041" w:rsidRDefault="00DC58C0" w:rsidP="00170A77">
      <w:pPr>
        <w:pStyle w:val="paragraph"/>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 xml:space="preserve">A pre-alert is conducted when a patient </w:t>
      </w:r>
      <w:r w:rsidR="00E85FD1" w:rsidRPr="00083041">
        <w:rPr>
          <w:rStyle w:val="normaltextrun"/>
          <w:rFonts w:ascii="Arial" w:hAnsi="Arial" w:cs="Arial"/>
        </w:rPr>
        <w:t xml:space="preserve">may </w:t>
      </w:r>
      <w:r w:rsidRPr="00083041">
        <w:rPr>
          <w:rStyle w:val="normaltextrun"/>
          <w:rFonts w:ascii="Arial" w:hAnsi="Arial" w:cs="Arial"/>
        </w:rPr>
        <w:t xml:space="preserve">require </w:t>
      </w:r>
      <w:r w:rsidR="00A54ACE" w:rsidRPr="00083041">
        <w:rPr>
          <w:rStyle w:val="normaltextrun"/>
          <w:rFonts w:ascii="Arial" w:hAnsi="Arial" w:cs="Arial"/>
        </w:rPr>
        <w:t>urgent transport to hospital</w:t>
      </w:r>
      <w:r w:rsidR="00E85FD1" w:rsidRPr="00083041">
        <w:rPr>
          <w:rStyle w:val="normaltextrun"/>
          <w:rFonts w:ascii="Arial" w:hAnsi="Arial" w:cs="Arial"/>
        </w:rPr>
        <w:t xml:space="preserve"> due to;</w:t>
      </w:r>
      <w:r w:rsidR="00A54ACE" w:rsidRPr="00083041">
        <w:rPr>
          <w:rStyle w:val="normaltextrun"/>
          <w:rFonts w:ascii="Arial" w:hAnsi="Arial" w:cs="Arial"/>
        </w:rPr>
        <w:t xml:space="preserve"> </w:t>
      </w:r>
      <w:r w:rsidR="00E85FD1" w:rsidRPr="00083041">
        <w:rPr>
          <w:rStyle w:val="normaltextrun"/>
          <w:rFonts w:ascii="Arial" w:hAnsi="Arial" w:cs="Arial"/>
        </w:rPr>
        <w:t xml:space="preserve">a patient </w:t>
      </w:r>
      <w:r w:rsidR="00A54ACE" w:rsidRPr="00083041">
        <w:rPr>
          <w:rStyle w:val="normaltextrun"/>
          <w:rFonts w:ascii="Arial" w:hAnsi="Arial" w:cs="Arial"/>
        </w:rPr>
        <w:t>requir</w:t>
      </w:r>
      <w:r w:rsidR="00A8334B" w:rsidRPr="00083041">
        <w:rPr>
          <w:rStyle w:val="normaltextrun"/>
          <w:rFonts w:ascii="Arial" w:hAnsi="Arial" w:cs="Arial"/>
        </w:rPr>
        <w:t>ing</w:t>
      </w:r>
      <w:r w:rsidR="00A54ACE" w:rsidRPr="00083041">
        <w:rPr>
          <w:rStyle w:val="normaltextrun"/>
          <w:rFonts w:ascii="Arial" w:hAnsi="Arial" w:cs="Arial"/>
        </w:rPr>
        <w:t xml:space="preserve"> further emergency treatment above the scope of Ambulance Staff, </w:t>
      </w:r>
      <w:r w:rsidR="00566380" w:rsidRPr="00083041">
        <w:rPr>
          <w:rStyle w:val="normaltextrun"/>
          <w:rFonts w:ascii="Arial" w:hAnsi="Arial" w:cs="Arial"/>
        </w:rPr>
        <w:t xml:space="preserve">a speciality Doctor or Team </w:t>
      </w:r>
      <w:r w:rsidR="00D0245F" w:rsidRPr="00083041">
        <w:rPr>
          <w:rStyle w:val="normaltextrun"/>
          <w:rFonts w:ascii="Arial" w:hAnsi="Arial" w:cs="Arial"/>
        </w:rPr>
        <w:t xml:space="preserve">required </w:t>
      </w:r>
      <w:r w:rsidR="00716BC5" w:rsidRPr="00083041">
        <w:rPr>
          <w:rStyle w:val="normaltextrun"/>
          <w:rFonts w:ascii="Arial" w:hAnsi="Arial" w:cs="Arial"/>
        </w:rPr>
        <w:t>for further assessment and emergency management</w:t>
      </w:r>
      <w:r w:rsidR="002D2FA3" w:rsidRPr="00083041">
        <w:rPr>
          <w:rStyle w:val="normaltextrun"/>
          <w:rFonts w:ascii="Arial" w:hAnsi="Arial" w:cs="Arial"/>
        </w:rPr>
        <w:t xml:space="preserve"> </w:t>
      </w:r>
      <w:r w:rsidR="008D7ABE" w:rsidRPr="00083041">
        <w:rPr>
          <w:rStyle w:val="normaltextrun"/>
          <w:rFonts w:ascii="Arial" w:hAnsi="Arial" w:cs="Arial"/>
        </w:rPr>
        <w:t xml:space="preserve">or </w:t>
      </w:r>
      <w:r w:rsidR="00711F65" w:rsidRPr="00083041">
        <w:rPr>
          <w:rStyle w:val="normaltextrun"/>
          <w:rFonts w:ascii="Arial" w:hAnsi="Arial" w:cs="Arial"/>
        </w:rPr>
        <w:t>require</w:t>
      </w:r>
      <w:r w:rsidR="002D2FA3" w:rsidRPr="00083041">
        <w:rPr>
          <w:rStyle w:val="normaltextrun"/>
          <w:rFonts w:ascii="Arial" w:hAnsi="Arial" w:cs="Arial"/>
        </w:rPr>
        <w:t>s</w:t>
      </w:r>
      <w:r w:rsidR="00711F65" w:rsidRPr="00083041">
        <w:rPr>
          <w:rStyle w:val="normaltextrun"/>
          <w:rFonts w:ascii="Arial" w:hAnsi="Arial" w:cs="Arial"/>
        </w:rPr>
        <w:t xml:space="preserve"> a patient to start on a care pathway</w:t>
      </w:r>
      <w:r w:rsidR="00A8334B" w:rsidRPr="00083041">
        <w:rPr>
          <w:rStyle w:val="normaltextrun"/>
          <w:rFonts w:ascii="Arial" w:hAnsi="Arial" w:cs="Arial"/>
        </w:rPr>
        <w:t xml:space="preserve"> which involves urgent tests</w:t>
      </w:r>
      <w:r w:rsidR="00D0245F" w:rsidRPr="00083041">
        <w:rPr>
          <w:rStyle w:val="normaltextrun"/>
          <w:rFonts w:ascii="Arial" w:hAnsi="Arial" w:cs="Arial"/>
        </w:rPr>
        <w:t xml:space="preserve"> that lead onto </w:t>
      </w:r>
      <w:r w:rsidR="00CD4C20" w:rsidRPr="00083041">
        <w:rPr>
          <w:rStyle w:val="normaltextrun"/>
          <w:rFonts w:ascii="Arial" w:hAnsi="Arial" w:cs="Arial"/>
        </w:rPr>
        <w:t>specific treatment or onward transfer to a specialist unit</w:t>
      </w:r>
      <w:r w:rsidR="000966BF" w:rsidRPr="00083041">
        <w:rPr>
          <w:rStyle w:val="normaltextrun"/>
          <w:rFonts w:ascii="Arial" w:hAnsi="Arial" w:cs="Arial"/>
        </w:rPr>
        <w:t xml:space="preserve">. </w:t>
      </w:r>
      <w:r w:rsidR="00CD4C20" w:rsidRPr="00083041">
        <w:rPr>
          <w:rStyle w:val="normaltextrun"/>
          <w:rFonts w:ascii="Arial" w:hAnsi="Arial" w:cs="Arial"/>
        </w:rPr>
        <w:t>These patient c</w:t>
      </w:r>
      <w:r w:rsidR="000966BF" w:rsidRPr="00083041">
        <w:rPr>
          <w:rStyle w:val="normaltextrun"/>
          <w:rFonts w:ascii="Arial" w:hAnsi="Arial" w:cs="Arial"/>
        </w:rPr>
        <w:t xml:space="preserve">are pathways include patients who are experiencing </w:t>
      </w:r>
      <w:r w:rsidR="00634DCE" w:rsidRPr="00083041">
        <w:rPr>
          <w:rStyle w:val="normaltextrun"/>
          <w:rFonts w:ascii="Arial" w:hAnsi="Arial" w:cs="Arial"/>
        </w:rPr>
        <w:t xml:space="preserve">‘Acute </w:t>
      </w:r>
      <w:r w:rsidR="00570783" w:rsidRPr="00083041">
        <w:rPr>
          <w:rStyle w:val="normaltextrun"/>
          <w:rFonts w:ascii="Arial" w:hAnsi="Arial" w:cs="Arial"/>
        </w:rPr>
        <w:t>C</w:t>
      </w:r>
      <w:r w:rsidR="00634DCE" w:rsidRPr="00083041">
        <w:rPr>
          <w:rStyle w:val="normaltextrun"/>
          <w:rFonts w:ascii="Arial" w:hAnsi="Arial" w:cs="Arial"/>
        </w:rPr>
        <w:t xml:space="preserve">oronary Syndrome’ which </w:t>
      </w:r>
      <w:r w:rsidR="007461EC" w:rsidRPr="00083041">
        <w:rPr>
          <w:rStyle w:val="normaltextrun"/>
          <w:rFonts w:ascii="Arial" w:hAnsi="Arial" w:cs="Arial"/>
        </w:rPr>
        <w:t>is</w:t>
      </w:r>
      <w:r w:rsidR="00634DCE" w:rsidRPr="00083041">
        <w:rPr>
          <w:rStyle w:val="normaltextrun"/>
          <w:rFonts w:ascii="Arial" w:hAnsi="Arial" w:cs="Arial"/>
        </w:rPr>
        <w:t xml:space="preserve"> </w:t>
      </w:r>
      <w:r w:rsidR="007461EC" w:rsidRPr="00083041">
        <w:rPr>
          <w:rStyle w:val="normaltextrun"/>
          <w:rFonts w:ascii="Arial" w:hAnsi="Arial" w:cs="Arial"/>
        </w:rPr>
        <w:t>c</w:t>
      </w:r>
      <w:r w:rsidR="00634DCE" w:rsidRPr="00083041">
        <w:rPr>
          <w:rStyle w:val="normaltextrun"/>
          <w:rFonts w:ascii="Arial" w:hAnsi="Arial" w:cs="Arial"/>
        </w:rPr>
        <w:t xml:space="preserve">hest pain of a </w:t>
      </w:r>
      <w:r w:rsidR="007461EC" w:rsidRPr="00083041">
        <w:rPr>
          <w:rStyle w:val="normaltextrun"/>
          <w:rFonts w:ascii="Arial" w:hAnsi="Arial" w:cs="Arial"/>
        </w:rPr>
        <w:t>c</w:t>
      </w:r>
      <w:r w:rsidR="00634DCE" w:rsidRPr="00083041">
        <w:rPr>
          <w:rStyle w:val="normaltextrun"/>
          <w:rFonts w:ascii="Arial" w:hAnsi="Arial" w:cs="Arial"/>
        </w:rPr>
        <w:t>ardiac nature</w:t>
      </w:r>
      <w:r w:rsidR="00E65FF8" w:rsidRPr="00083041">
        <w:rPr>
          <w:rStyle w:val="normaltextrun"/>
          <w:rFonts w:ascii="Arial" w:hAnsi="Arial" w:cs="Arial"/>
        </w:rPr>
        <w:t xml:space="preserve">. </w:t>
      </w:r>
      <w:r w:rsidR="00DE3EC1" w:rsidRPr="00083041">
        <w:rPr>
          <w:rStyle w:val="normaltextrun"/>
          <w:rFonts w:ascii="Arial" w:hAnsi="Arial" w:cs="Arial"/>
        </w:rPr>
        <w:t xml:space="preserve">Also, </w:t>
      </w:r>
      <w:r w:rsidR="00380DED" w:rsidRPr="00083041">
        <w:rPr>
          <w:rStyle w:val="normaltextrun"/>
          <w:rFonts w:ascii="Arial" w:hAnsi="Arial" w:cs="Arial"/>
        </w:rPr>
        <w:t xml:space="preserve">developing </w:t>
      </w:r>
      <w:r w:rsidR="00DE3EC1" w:rsidRPr="00083041">
        <w:rPr>
          <w:rStyle w:val="normaltextrun"/>
          <w:rFonts w:ascii="Arial" w:hAnsi="Arial" w:cs="Arial"/>
        </w:rPr>
        <w:t>s</w:t>
      </w:r>
      <w:r w:rsidR="007461EC" w:rsidRPr="00083041">
        <w:rPr>
          <w:rStyle w:val="normaltextrun"/>
          <w:rFonts w:ascii="Arial" w:hAnsi="Arial" w:cs="Arial"/>
        </w:rPr>
        <w:t>ep</w:t>
      </w:r>
      <w:r w:rsidR="00E65FF8" w:rsidRPr="00083041">
        <w:rPr>
          <w:rStyle w:val="normaltextrun"/>
          <w:rFonts w:ascii="Arial" w:hAnsi="Arial" w:cs="Arial"/>
        </w:rPr>
        <w:t>tic</w:t>
      </w:r>
      <w:r w:rsidR="007461EC" w:rsidRPr="00083041">
        <w:rPr>
          <w:rStyle w:val="normaltextrun"/>
          <w:rFonts w:ascii="Arial" w:hAnsi="Arial" w:cs="Arial"/>
        </w:rPr>
        <w:t xml:space="preserve"> patient</w:t>
      </w:r>
      <w:r w:rsidR="003F60C4" w:rsidRPr="00083041">
        <w:rPr>
          <w:rStyle w:val="normaltextrun"/>
          <w:rFonts w:ascii="Arial" w:hAnsi="Arial" w:cs="Arial"/>
        </w:rPr>
        <w:t>s</w:t>
      </w:r>
      <w:r w:rsidR="007461EC" w:rsidRPr="00083041">
        <w:rPr>
          <w:rStyle w:val="normaltextrun"/>
          <w:rFonts w:ascii="Arial" w:hAnsi="Arial" w:cs="Arial"/>
        </w:rPr>
        <w:t xml:space="preserve">, </w:t>
      </w:r>
      <w:r w:rsidR="003F60C4" w:rsidRPr="00083041">
        <w:rPr>
          <w:rStyle w:val="normaltextrun"/>
          <w:rFonts w:ascii="Arial" w:hAnsi="Arial" w:cs="Arial"/>
        </w:rPr>
        <w:t xml:space="preserve">which are </w:t>
      </w:r>
      <w:r w:rsidR="007461EC" w:rsidRPr="00083041">
        <w:rPr>
          <w:rStyle w:val="normaltextrun"/>
          <w:rFonts w:ascii="Arial" w:hAnsi="Arial" w:cs="Arial"/>
        </w:rPr>
        <w:t>p</w:t>
      </w:r>
      <w:r w:rsidR="002C1B1D" w:rsidRPr="00083041">
        <w:rPr>
          <w:rStyle w:val="normaltextrun"/>
          <w:rFonts w:ascii="Arial" w:hAnsi="Arial" w:cs="Arial"/>
        </w:rPr>
        <w:t xml:space="preserve">atients </w:t>
      </w:r>
      <w:r w:rsidR="007461EC" w:rsidRPr="00083041">
        <w:rPr>
          <w:rStyle w:val="normaltextrun"/>
          <w:rFonts w:ascii="Arial" w:hAnsi="Arial" w:cs="Arial"/>
        </w:rPr>
        <w:t>experiencing</w:t>
      </w:r>
      <w:r w:rsidR="002C1B1D" w:rsidRPr="00083041">
        <w:rPr>
          <w:rStyle w:val="normaltextrun"/>
          <w:rFonts w:ascii="Arial" w:hAnsi="Arial" w:cs="Arial"/>
        </w:rPr>
        <w:t xml:space="preserve"> severe infections </w:t>
      </w:r>
      <w:r w:rsidR="003452F0" w:rsidRPr="00083041">
        <w:rPr>
          <w:rStyle w:val="normaltextrun"/>
          <w:rFonts w:ascii="Arial" w:hAnsi="Arial" w:cs="Arial"/>
        </w:rPr>
        <w:t xml:space="preserve">that </w:t>
      </w:r>
      <w:r w:rsidR="00E41348" w:rsidRPr="00083041">
        <w:rPr>
          <w:rStyle w:val="normaltextrun"/>
          <w:rFonts w:ascii="Arial" w:hAnsi="Arial" w:cs="Arial"/>
        </w:rPr>
        <w:t xml:space="preserve">has the potential to </w:t>
      </w:r>
      <w:r w:rsidR="00B27C53" w:rsidRPr="00083041">
        <w:rPr>
          <w:rStyle w:val="normaltextrun"/>
          <w:rFonts w:ascii="Arial" w:hAnsi="Arial" w:cs="Arial"/>
        </w:rPr>
        <w:t xml:space="preserve">become systemic leading to </w:t>
      </w:r>
      <w:r w:rsidR="00E41348" w:rsidRPr="00083041">
        <w:rPr>
          <w:rStyle w:val="normaltextrun"/>
          <w:rFonts w:ascii="Arial" w:hAnsi="Arial" w:cs="Arial"/>
        </w:rPr>
        <w:t>damag</w:t>
      </w:r>
      <w:r w:rsidR="00187BC0" w:rsidRPr="00083041">
        <w:rPr>
          <w:rStyle w:val="normaltextrun"/>
          <w:rFonts w:ascii="Arial" w:hAnsi="Arial" w:cs="Arial"/>
        </w:rPr>
        <w:t xml:space="preserve">ing </w:t>
      </w:r>
      <w:r w:rsidR="00E41348" w:rsidRPr="00083041">
        <w:rPr>
          <w:rStyle w:val="normaltextrun"/>
          <w:rFonts w:ascii="Arial" w:hAnsi="Arial" w:cs="Arial"/>
        </w:rPr>
        <w:t>organs</w:t>
      </w:r>
      <w:r w:rsidR="00AB16E3" w:rsidRPr="00083041">
        <w:rPr>
          <w:rStyle w:val="normaltextrun"/>
          <w:rFonts w:ascii="Arial" w:hAnsi="Arial" w:cs="Arial"/>
        </w:rPr>
        <w:t xml:space="preserve"> (JRCALC</w:t>
      </w:r>
      <w:r w:rsidR="00C9142D" w:rsidRPr="00083041">
        <w:rPr>
          <w:rStyle w:val="normaltextrun"/>
          <w:rFonts w:ascii="Arial" w:hAnsi="Arial" w:cs="Arial"/>
        </w:rPr>
        <w:t>, 2023)</w:t>
      </w:r>
      <w:r w:rsidR="00E41348" w:rsidRPr="00083041">
        <w:rPr>
          <w:rStyle w:val="normaltextrun"/>
          <w:rFonts w:ascii="Arial" w:hAnsi="Arial" w:cs="Arial"/>
        </w:rPr>
        <w:t xml:space="preserve">.  </w:t>
      </w:r>
      <w:r w:rsidR="007461EC" w:rsidRPr="00083041">
        <w:rPr>
          <w:rStyle w:val="normaltextrun"/>
          <w:rFonts w:ascii="Arial" w:hAnsi="Arial" w:cs="Arial"/>
        </w:rPr>
        <w:t xml:space="preserve"> </w:t>
      </w:r>
      <w:r w:rsidR="00634DCE" w:rsidRPr="00083041">
        <w:rPr>
          <w:rStyle w:val="normaltextrun"/>
          <w:rFonts w:ascii="Arial" w:hAnsi="Arial" w:cs="Arial"/>
        </w:rPr>
        <w:t xml:space="preserve"> </w:t>
      </w:r>
    </w:p>
    <w:p w14:paraId="52FC064B" w14:textId="77777777" w:rsidR="00E81BFB" w:rsidRPr="00083041" w:rsidRDefault="00E81BFB" w:rsidP="00170A77">
      <w:pPr>
        <w:pStyle w:val="paragraph"/>
        <w:spacing w:before="0" w:beforeAutospacing="0" w:after="0" w:afterAutospacing="0" w:line="360" w:lineRule="auto"/>
        <w:jc w:val="both"/>
        <w:textAlignment w:val="baseline"/>
        <w:rPr>
          <w:rStyle w:val="normaltextrun"/>
          <w:rFonts w:ascii="Arial" w:hAnsi="Arial" w:cs="Arial"/>
        </w:rPr>
      </w:pPr>
    </w:p>
    <w:p w14:paraId="1A0885DC" w14:textId="2F0B14B2" w:rsidR="002142D7" w:rsidRPr="00083041" w:rsidRDefault="00D01146" w:rsidP="00170A77">
      <w:pPr>
        <w:pStyle w:val="paragraph"/>
        <w:spacing w:before="0" w:beforeAutospacing="0" w:after="0" w:afterAutospacing="0" w:line="360" w:lineRule="auto"/>
        <w:jc w:val="both"/>
        <w:textAlignment w:val="baseline"/>
        <w:rPr>
          <w:rStyle w:val="normaltextrun"/>
          <w:rFonts w:ascii="Arial" w:hAnsi="Arial" w:cs="Arial"/>
          <w:i/>
          <w:iCs/>
        </w:rPr>
      </w:pPr>
      <w:r w:rsidRPr="00083041">
        <w:rPr>
          <w:rFonts w:ascii="Arial" w:hAnsi="Arial" w:cs="Arial"/>
          <w:i/>
          <w:iCs/>
          <w:shd w:val="clear" w:color="auto" w:fill="FFFFFF"/>
        </w:rPr>
        <w:t>‘</w:t>
      </w:r>
      <w:r w:rsidR="002142D7" w:rsidRPr="00083041">
        <w:rPr>
          <w:rFonts w:ascii="Arial" w:hAnsi="Arial" w:cs="Arial"/>
          <w:i/>
          <w:iCs/>
          <w:shd w:val="clear" w:color="auto" w:fill="FFFFFF"/>
        </w:rPr>
        <w:t>Evidence suggests that pre-alerts lead to improved patient outcomes for certain conditions where patient pathways indicate the need for a specific and timely response e.g. initiation of treatment, preparation of trauma team personnel</w:t>
      </w:r>
      <w:r w:rsidR="00F56CA1" w:rsidRPr="00083041">
        <w:rPr>
          <w:rFonts w:ascii="Arial" w:hAnsi="Arial" w:cs="Arial"/>
          <w:i/>
          <w:iCs/>
          <w:shd w:val="clear" w:color="auto" w:fill="FFFFFF"/>
        </w:rPr>
        <w:t xml:space="preserve"> (</w:t>
      </w:r>
      <w:r w:rsidR="00DE7840" w:rsidRPr="00083041">
        <w:rPr>
          <w:rStyle w:val="nlm-surname"/>
          <w:rFonts w:ascii="Arial" w:hAnsi="Arial" w:cs="Arial"/>
          <w:i/>
          <w:iCs/>
          <w:bdr w:val="none" w:sz="0" w:space="0" w:color="auto" w:frame="1"/>
          <w:shd w:val="clear" w:color="auto" w:fill="FFFFFF"/>
        </w:rPr>
        <w:t>Long</w:t>
      </w:r>
      <w:r w:rsidR="003F3F62" w:rsidRPr="00083041">
        <w:rPr>
          <w:rStyle w:val="nlm-surname"/>
          <w:rFonts w:ascii="Arial" w:hAnsi="Arial" w:cs="Arial"/>
          <w:i/>
          <w:iCs/>
          <w:bdr w:val="none" w:sz="0" w:space="0" w:color="auto" w:frame="1"/>
          <w:shd w:val="clear" w:color="auto" w:fill="FFFFFF"/>
        </w:rPr>
        <w:t xml:space="preserve">, </w:t>
      </w:r>
      <w:r w:rsidR="00DE7840" w:rsidRPr="00083041">
        <w:rPr>
          <w:rStyle w:val="nlm-surname"/>
          <w:rFonts w:ascii="Arial" w:hAnsi="Arial" w:cs="Arial"/>
          <w:i/>
          <w:iCs/>
          <w:bdr w:val="none" w:sz="0" w:space="0" w:color="auto" w:frame="1"/>
          <w:shd w:val="clear" w:color="auto" w:fill="FFFFFF"/>
        </w:rPr>
        <w:t>Sampson</w:t>
      </w:r>
      <w:r w:rsidR="00DE7840" w:rsidRPr="00083041">
        <w:rPr>
          <w:rFonts w:ascii="Arial" w:hAnsi="Arial" w:cs="Arial"/>
          <w:i/>
          <w:iCs/>
          <w:shd w:val="clear" w:color="auto" w:fill="FFFFFF"/>
        </w:rPr>
        <w:t>,</w:t>
      </w:r>
      <w:r w:rsidR="003F3F62" w:rsidRPr="00083041">
        <w:rPr>
          <w:rFonts w:ascii="Arial" w:hAnsi="Arial" w:cs="Arial"/>
          <w:i/>
          <w:iCs/>
          <w:shd w:val="clear" w:color="auto" w:fill="FFFFFF"/>
        </w:rPr>
        <w:t xml:space="preserve"> </w:t>
      </w:r>
      <w:r w:rsidR="00DE7840" w:rsidRPr="00083041">
        <w:rPr>
          <w:rStyle w:val="nlm-surname"/>
          <w:rFonts w:ascii="Arial" w:hAnsi="Arial" w:cs="Arial"/>
          <w:i/>
          <w:iCs/>
          <w:bdr w:val="none" w:sz="0" w:space="0" w:color="auto" w:frame="1"/>
          <w:shd w:val="clear" w:color="auto" w:fill="FFFFFF"/>
        </w:rPr>
        <w:t>Coster</w:t>
      </w:r>
      <w:r w:rsidR="003F3F62" w:rsidRPr="00083041">
        <w:rPr>
          <w:rFonts w:ascii="Arial" w:hAnsi="Arial" w:cs="Arial"/>
          <w:i/>
          <w:iCs/>
          <w:shd w:val="clear" w:color="auto" w:fill="FFFFFF"/>
        </w:rPr>
        <w:t xml:space="preserve"> et al 2023</w:t>
      </w:r>
      <w:r w:rsidR="00735EF2" w:rsidRPr="00083041">
        <w:rPr>
          <w:rFonts w:ascii="Arial" w:hAnsi="Arial" w:cs="Arial"/>
          <w:i/>
          <w:iCs/>
          <w:shd w:val="clear" w:color="auto" w:fill="FFFFFF"/>
        </w:rPr>
        <w:t xml:space="preserve"> p3</w:t>
      </w:r>
      <w:r w:rsidR="003F3F62" w:rsidRPr="00083041">
        <w:rPr>
          <w:rFonts w:ascii="Arial" w:hAnsi="Arial" w:cs="Arial"/>
          <w:i/>
          <w:iCs/>
          <w:shd w:val="clear" w:color="auto" w:fill="FFFFFF"/>
        </w:rPr>
        <w:t>).</w:t>
      </w:r>
      <w:r w:rsidR="00DE7840" w:rsidRPr="00083041">
        <w:rPr>
          <w:rFonts w:ascii="Gill Sans MT" w:hAnsi="Gill Sans MT"/>
          <w:i/>
          <w:iCs/>
          <w:sz w:val="22"/>
          <w:szCs w:val="22"/>
          <w:shd w:val="clear" w:color="auto" w:fill="FFFFFF"/>
        </w:rPr>
        <w:t> </w:t>
      </w:r>
    </w:p>
    <w:p w14:paraId="06752A66" w14:textId="77777777" w:rsidR="002E11CD" w:rsidRPr="00083041" w:rsidRDefault="002E11CD" w:rsidP="00170A77">
      <w:pPr>
        <w:pStyle w:val="paragraph"/>
        <w:spacing w:before="0" w:beforeAutospacing="0" w:after="0" w:afterAutospacing="0" w:line="360" w:lineRule="auto"/>
        <w:jc w:val="both"/>
        <w:textAlignment w:val="baseline"/>
        <w:rPr>
          <w:rStyle w:val="normaltextrun"/>
          <w:rFonts w:ascii="Arial" w:hAnsi="Arial" w:cs="Arial"/>
        </w:rPr>
      </w:pPr>
    </w:p>
    <w:p w14:paraId="2E1AE88C" w14:textId="109955D3" w:rsidR="00F71F9F" w:rsidRPr="00083041" w:rsidRDefault="00885B4C" w:rsidP="00170A77">
      <w:pPr>
        <w:pStyle w:val="paragraph"/>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Studies</w:t>
      </w:r>
      <w:r w:rsidR="00F77DCD" w:rsidRPr="00083041">
        <w:rPr>
          <w:rStyle w:val="normaltextrun"/>
          <w:rFonts w:ascii="Arial" w:hAnsi="Arial" w:cs="Arial"/>
        </w:rPr>
        <w:t xml:space="preserve"> indicate that </w:t>
      </w:r>
      <w:r w:rsidR="001E30E7" w:rsidRPr="00083041">
        <w:rPr>
          <w:rStyle w:val="normaltextrun"/>
          <w:rFonts w:ascii="Arial" w:hAnsi="Arial" w:cs="Arial"/>
        </w:rPr>
        <w:t xml:space="preserve">Ambulance </w:t>
      </w:r>
      <w:r w:rsidR="00734353" w:rsidRPr="00083041">
        <w:rPr>
          <w:rStyle w:val="normaltextrun"/>
          <w:rFonts w:ascii="Arial" w:hAnsi="Arial" w:cs="Arial"/>
        </w:rPr>
        <w:t>s</w:t>
      </w:r>
      <w:r w:rsidR="001E30E7" w:rsidRPr="00083041">
        <w:rPr>
          <w:rStyle w:val="normaltextrun"/>
          <w:rFonts w:ascii="Arial" w:hAnsi="Arial" w:cs="Arial"/>
        </w:rPr>
        <w:t>taff base their pre-alert judgements</w:t>
      </w:r>
      <w:r w:rsidR="00C36771" w:rsidRPr="00083041">
        <w:rPr>
          <w:rStyle w:val="normaltextrun"/>
          <w:rFonts w:ascii="Arial" w:hAnsi="Arial" w:cs="Arial"/>
        </w:rPr>
        <w:t xml:space="preserve"> not on formal guidelines but</w:t>
      </w:r>
      <w:r w:rsidR="001E30E7" w:rsidRPr="00083041">
        <w:rPr>
          <w:rStyle w:val="normaltextrun"/>
          <w:rFonts w:ascii="Arial" w:hAnsi="Arial" w:cs="Arial"/>
        </w:rPr>
        <w:t xml:space="preserve"> on their own knowledge</w:t>
      </w:r>
      <w:r w:rsidR="00100712" w:rsidRPr="00083041">
        <w:rPr>
          <w:rStyle w:val="normaltextrun"/>
          <w:rFonts w:ascii="Arial" w:hAnsi="Arial" w:cs="Arial"/>
        </w:rPr>
        <w:t xml:space="preserve">, </w:t>
      </w:r>
      <w:r w:rsidR="005B420A" w:rsidRPr="00083041">
        <w:rPr>
          <w:rStyle w:val="normaltextrun"/>
          <w:rFonts w:ascii="Arial" w:hAnsi="Arial" w:cs="Arial"/>
        </w:rPr>
        <w:t>subjective experience</w:t>
      </w:r>
      <w:r w:rsidR="001B7DD5" w:rsidRPr="00083041">
        <w:rPr>
          <w:rStyle w:val="normaltextrun"/>
          <w:rFonts w:ascii="Arial" w:hAnsi="Arial" w:cs="Arial"/>
        </w:rPr>
        <w:t xml:space="preserve"> or </w:t>
      </w:r>
      <w:r w:rsidR="00EE49A9" w:rsidRPr="00083041">
        <w:rPr>
          <w:rStyle w:val="normaltextrun"/>
          <w:rFonts w:ascii="Arial" w:hAnsi="Arial" w:cs="Arial"/>
        </w:rPr>
        <w:t xml:space="preserve">due to </w:t>
      </w:r>
      <w:r w:rsidR="001B7DD5" w:rsidRPr="00083041">
        <w:rPr>
          <w:rStyle w:val="normaltextrun"/>
          <w:rFonts w:ascii="Arial" w:hAnsi="Arial" w:cs="Arial"/>
        </w:rPr>
        <w:t>fear of blame</w:t>
      </w:r>
      <w:r w:rsidR="00952A82" w:rsidRPr="00083041">
        <w:rPr>
          <w:rStyle w:val="normaltextrun"/>
          <w:rFonts w:ascii="Arial" w:hAnsi="Arial" w:cs="Arial"/>
        </w:rPr>
        <w:t xml:space="preserve"> </w:t>
      </w:r>
      <w:r w:rsidR="00B201A4" w:rsidRPr="00083041">
        <w:rPr>
          <w:rStyle w:val="normaltextrun"/>
          <w:rFonts w:ascii="Arial" w:hAnsi="Arial" w:cs="Arial"/>
        </w:rPr>
        <w:t>(O’Hara, Johnson, Shewan et al 2014)</w:t>
      </w:r>
      <w:r w:rsidR="00154608" w:rsidRPr="00083041">
        <w:rPr>
          <w:rStyle w:val="normaltextrun"/>
          <w:rFonts w:ascii="Arial" w:hAnsi="Arial" w:cs="Arial"/>
        </w:rPr>
        <w:t xml:space="preserve">. </w:t>
      </w:r>
      <w:r w:rsidR="00962A8B" w:rsidRPr="00083041">
        <w:rPr>
          <w:rStyle w:val="normaltextrun"/>
          <w:rFonts w:ascii="Arial" w:hAnsi="Arial" w:cs="Arial"/>
        </w:rPr>
        <w:t>With research</w:t>
      </w:r>
      <w:r w:rsidR="00154608" w:rsidRPr="00083041">
        <w:rPr>
          <w:rStyle w:val="normaltextrun"/>
          <w:rFonts w:ascii="Arial" w:hAnsi="Arial" w:cs="Arial"/>
        </w:rPr>
        <w:t xml:space="preserve"> </w:t>
      </w:r>
      <w:r w:rsidR="00AA6199" w:rsidRPr="00083041">
        <w:rPr>
          <w:rStyle w:val="normaltextrun"/>
          <w:rFonts w:ascii="Arial" w:hAnsi="Arial" w:cs="Arial"/>
        </w:rPr>
        <w:t xml:space="preserve">showing </w:t>
      </w:r>
      <w:r w:rsidR="00B938F9" w:rsidRPr="00083041">
        <w:rPr>
          <w:rStyle w:val="normaltextrun"/>
          <w:rFonts w:ascii="Arial" w:hAnsi="Arial" w:cs="Arial"/>
        </w:rPr>
        <w:t xml:space="preserve">50% </w:t>
      </w:r>
      <w:r w:rsidR="00E21B0D" w:rsidRPr="00083041">
        <w:rPr>
          <w:rStyle w:val="normaltextrun"/>
          <w:rFonts w:ascii="Arial" w:hAnsi="Arial" w:cs="Arial"/>
        </w:rPr>
        <w:t xml:space="preserve">of patients </w:t>
      </w:r>
      <w:r w:rsidR="00AA6199" w:rsidRPr="00083041">
        <w:rPr>
          <w:rStyle w:val="normaltextrun"/>
          <w:rFonts w:ascii="Arial" w:hAnsi="Arial" w:cs="Arial"/>
        </w:rPr>
        <w:t xml:space="preserve">are </w:t>
      </w:r>
      <w:r w:rsidR="00E21B0D" w:rsidRPr="00083041">
        <w:rPr>
          <w:rStyle w:val="normaltextrun"/>
          <w:rFonts w:ascii="Arial" w:hAnsi="Arial" w:cs="Arial"/>
        </w:rPr>
        <w:t xml:space="preserve">being under-alerted, with </w:t>
      </w:r>
      <w:r w:rsidR="00FA5A1F" w:rsidRPr="00083041">
        <w:rPr>
          <w:rStyle w:val="normaltextrun"/>
          <w:rFonts w:ascii="Arial" w:hAnsi="Arial" w:cs="Arial"/>
        </w:rPr>
        <w:t xml:space="preserve">a resounding number of those patients presenting </w:t>
      </w:r>
      <w:r w:rsidR="00154608" w:rsidRPr="00083041">
        <w:rPr>
          <w:rStyle w:val="normaltextrun"/>
          <w:rFonts w:ascii="Arial" w:hAnsi="Arial" w:cs="Arial"/>
        </w:rPr>
        <w:t xml:space="preserve">with chest </w:t>
      </w:r>
      <w:r w:rsidR="00154608" w:rsidRPr="00083041">
        <w:rPr>
          <w:rStyle w:val="normaltextrun"/>
          <w:rFonts w:ascii="Arial" w:hAnsi="Arial" w:cs="Arial"/>
        </w:rPr>
        <w:lastRenderedPageBreak/>
        <w:t>pain</w:t>
      </w:r>
      <w:r w:rsidR="002A2DD2" w:rsidRPr="00083041">
        <w:rPr>
          <w:rStyle w:val="normaltextrun"/>
          <w:rFonts w:ascii="Arial" w:hAnsi="Arial" w:cs="Arial"/>
        </w:rPr>
        <w:t xml:space="preserve"> (</w:t>
      </w:r>
      <w:r w:rsidR="009C6F40" w:rsidRPr="00083041">
        <w:rPr>
          <w:rFonts w:ascii="Arial" w:hAnsi="Arial" w:cs="Arial"/>
          <w:shd w:val="clear" w:color="auto" w:fill="FFFFFF"/>
        </w:rPr>
        <w:t>Brown and Warwick</w:t>
      </w:r>
      <w:r w:rsidR="00566DE4" w:rsidRPr="00083041">
        <w:rPr>
          <w:rFonts w:ascii="Arial" w:hAnsi="Arial" w:cs="Arial"/>
          <w:shd w:val="clear" w:color="auto" w:fill="FFFFFF"/>
        </w:rPr>
        <w:t xml:space="preserve"> 2001</w:t>
      </w:r>
      <w:r w:rsidR="00935B71" w:rsidRPr="00083041">
        <w:rPr>
          <w:rFonts w:ascii="Arial" w:hAnsi="Arial" w:cs="Arial"/>
          <w:shd w:val="clear" w:color="auto" w:fill="FFFFFF"/>
        </w:rPr>
        <w:t xml:space="preserve">; Crystal and </w:t>
      </w:r>
      <w:proofErr w:type="spellStart"/>
      <w:r w:rsidR="00935B71" w:rsidRPr="00083041">
        <w:rPr>
          <w:rFonts w:ascii="Arial" w:hAnsi="Arial" w:cs="Arial"/>
          <w:shd w:val="clear" w:color="auto" w:fill="FFFFFF"/>
        </w:rPr>
        <w:t>Bleetman</w:t>
      </w:r>
      <w:proofErr w:type="spellEnd"/>
      <w:r w:rsidR="00566DE4" w:rsidRPr="00083041">
        <w:rPr>
          <w:rFonts w:ascii="Arial" w:hAnsi="Arial" w:cs="Arial"/>
          <w:shd w:val="clear" w:color="auto" w:fill="FFFFFF"/>
        </w:rPr>
        <w:t xml:space="preserve"> </w:t>
      </w:r>
      <w:r w:rsidR="0033701A" w:rsidRPr="00083041">
        <w:rPr>
          <w:rFonts w:ascii="Arial" w:hAnsi="Arial" w:cs="Arial"/>
          <w:shd w:val="clear" w:color="auto" w:fill="FFFFFF"/>
        </w:rPr>
        <w:t>2004</w:t>
      </w:r>
      <w:r w:rsidR="00566DE4" w:rsidRPr="00083041">
        <w:rPr>
          <w:rFonts w:ascii="Arial" w:hAnsi="Arial" w:cs="Arial"/>
          <w:shd w:val="clear" w:color="auto" w:fill="FFFFFF"/>
        </w:rPr>
        <w:t xml:space="preserve">; Brown and </w:t>
      </w:r>
      <w:proofErr w:type="spellStart"/>
      <w:r w:rsidR="00566DE4" w:rsidRPr="00083041">
        <w:rPr>
          <w:rFonts w:ascii="Arial" w:hAnsi="Arial" w:cs="Arial"/>
          <w:shd w:val="clear" w:color="auto" w:fill="FFFFFF"/>
        </w:rPr>
        <w:t>Bleetman</w:t>
      </w:r>
      <w:proofErr w:type="spellEnd"/>
      <w:r w:rsidR="0033701A" w:rsidRPr="00083041">
        <w:rPr>
          <w:rFonts w:ascii="Arial" w:hAnsi="Arial" w:cs="Arial"/>
          <w:shd w:val="clear" w:color="auto" w:fill="FFFFFF"/>
        </w:rPr>
        <w:t xml:space="preserve"> 2006)</w:t>
      </w:r>
      <w:r w:rsidR="00154608" w:rsidRPr="00083041">
        <w:rPr>
          <w:rStyle w:val="normaltextrun"/>
          <w:rFonts w:ascii="Arial" w:hAnsi="Arial" w:cs="Arial"/>
        </w:rPr>
        <w:t xml:space="preserve">. </w:t>
      </w:r>
    </w:p>
    <w:p w14:paraId="22FE9FF6" w14:textId="77777777" w:rsidR="00F71F9F" w:rsidRPr="00083041" w:rsidRDefault="00F71F9F" w:rsidP="00170A77">
      <w:pPr>
        <w:pStyle w:val="paragraph"/>
        <w:spacing w:before="0" w:beforeAutospacing="0" w:after="0" w:afterAutospacing="0" w:line="360" w:lineRule="auto"/>
        <w:jc w:val="both"/>
        <w:textAlignment w:val="baseline"/>
        <w:rPr>
          <w:rStyle w:val="normaltextrun"/>
          <w:rFonts w:ascii="Arial" w:hAnsi="Arial" w:cs="Arial"/>
        </w:rPr>
      </w:pPr>
    </w:p>
    <w:p w14:paraId="01F06D63" w14:textId="79B8B40D" w:rsidR="002E11CD" w:rsidRPr="00083041" w:rsidRDefault="00E96D86" w:rsidP="00170A77">
      <w:pPr>
        <w:pStyle w:val="paragraph"/>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 xml:space="preserve">Booth &amp; Block in 2012 conducted a </w:t>
      </w:r>
      <w:r w:rsidR="00962A8B" w:rsidRPr="00083041">
        <w:rPr>
          <w:rStyle w:val="normaltextrun"/>
          <w:rFonts w:ascii="Arial" w:hAnsi="Arial" w:cs="Arial"/>
        </w:rPr>
        <w:t xml:space="preserve">further </w:t>
      </w:r>
      <w:r w:rsidRPr="00083041">
        <w:rPr>
          <w:rStyle w:val="normaltextrun"/>
          <w:rFonts w:ascii="Arial" w:hAnsi="Arial" w:cs="Arial"/>
        </w:rPr>
        <w:t xml:space="preserve">study and </w:t>
      </w:r>
      <w:r w:rsidR="00AD5D22" w:rsidRPr="00083041">
        <w:rPr>
          <w:rStyle w:val="normaltextrun"/>
          <w:rFonts w:ascii="Arial" w:hAnsi="Arial" w:cs="Arial"/>
        </w:rPr>
        <w:t xml:space="preserve">found a </w:t>
      </w:r>
      <w:r w:rsidR="007F64F6" w:rsidRPr="00083041">
        <w:rPr>
          <w:rStyle w:val="normaltextrun"/>
          <w:rFonts w:ascii="Arial" w:hAnsi="Arial" w:cs="Arial"/>
        </w:rPr>
        <w:t>lesser percentage of 28% of patient’s being under-alerted</w:t>
      </w:r>
      <w:r w:rsidR="009427A8" w:rsidRPr="00083041">
        <w:rPr>
          <w:rStyle w:val="normaltextrun"/>
          <w:rFonts w:ascii="Arial" w:hAnsi="Arial" w:cs="Arial"/>
        </w:rPr>
        <w:t xml:space="preserve">, however a resounding similarity was found in that of these 28% patients, 48% </w:t>
      </w:r>
      <w:r w:rsidR="004964C1" w:rsidRPr="00083041">
        <w:rPr>
          <w:rStyle w:val="normaltextrun"/>
          <w:rFonts w:ascii="Arial" w:hAnsi="Arial" w:cs="Arial"/>
        </w:rPr>
        <w:t>presented as medical with the presence of chest pain.</w:t>
      </w:r>
      <w:r w:rsidR="00A03FF5" w:rsidRPr="00083041">
        <w:rPr>
          <w:rStyle w:val="normaltextrun"/>
          <w:rFonts w:ascii="Arial" w:hAnsi="Arial" w:cs="Arial"/>
        </w:rPr>
        <w:t xml:space="preserve"> With the introduction of a </w:t>
      </w:r>
      <w:r w:rsidR="006D1B38" w:rsidRPr="00083041">
        <w:rPr>
          <w:rStyle w:val="normaltextrun"/>
          <w:rFonts w:ascii="Arial" w:hAnsi="Arial" w:cs="Arial"/>
        </w:rPr>
        <w:t xml:space="preserve">triage guidance tool, Booth &amp; Block </w:t>
      </w:r>
      <w:r w:rsidR="009315A3" w:rsidRPr="00083041">
        <w:rPr>
          <w:rStyle w:val="normaltextrun"/>
          <w:rFonts w:ascii="Arial" w:hAnsi="Arial" w:cs="Arial"/>
        </w:rPr>
        <w:t xml:space="preserve">were able to see an improvement </w:t>
      </w:r>
      <w:r w:rsidR="00122F69" w:rsidRPr="00083041">
        <w:rPr>
          <w:rStyle w:val="normaltextrun"/>
          <w:rFonts w:ascii="Arial" w:hAnsi="Arial" w:cs="Arial"/>
        </w:rPr>
        <w:t xml:space="preserve">of a rate of 1% of patients </w:t>
      </w:r>
      <w:r w:rsidR="00D66765" w:rsidRPr="00083041">
        <w:rPr>
          <w:rStyle w:val="normaltextrun"/>
          <w:rFonts w:ascii="Arial" w:hAnsi="Arial" w:cs="Arial"/>
        </w:rPr>
        <w:t xml:space="preserve">being </w:t>
      </w:r>
      <w:r w:rsidR="00122F69" w:rsidRPr="00083041">
        <w:rPr>
          <w:rStyle w:val="normaltextrun"/>
          <w:rFonts w:ascii="Arial" w:hAnsi="Arial" w:cs="Arial"/>
        </w:rPr>
        <w:t xml:space="preserve">under </w:t>
      </w:r>
      <w:r w:rsidR="003A3B60" w:rsidRPr="00083041">
        <w:rPr>
          <w:rStyle w:val="normaltextrun"/>
          <w:rFonts w:ascii="Arial" w:hAnsi="Arial" w:cs="Arial"/>
        </w:rPr>
        <w:t>alerted</w:t>
      </w:r>
      <w:r w:rsidR="00122F69" w:rsidRPr="00083041">
        <w:rPr>
          <w:rStyle w:val="normaltextrun"/>
          <w:rFonts w:ascii="Arial" w:hAnsi="Arial" w:cs="Arial"/>
        </w:rPr>
        <w:t xml:space="preserve">. </w:t>
      </w:r>
      <w:r w:rsidR="00BE3057" w:rsidRPr="00083041">
        <w:rPr>
          <w:rStyle w:val="normaltextrun"/>
          <w:rFonts w:ascii="Arial" w:hAnsi="Arial" w:cs="Arial"/>
        </w:rPr>
        <w:t xml:space="preserve">They concluded that a pre-alert guidance tool </w:t>
      </w:r>
      <w:r w:rsidR="008F60A5" w:rsidRPr="00083041">
        <w:rPr>
          <w:rStyle w:val="normaltextrun"/>
          <w:rFonts w:ascii="Arial" w:hAnsi="Arial" w:cs="Arial"/>
        </w:rPr>
        <w:t>complements the clinician</w:t>
      </w:r>
      <w:r w:rsidR="003C38B6" w:rsidRPr="00083041">
        <w:rPr>
          <w:rStyle w:val="normaltextrun"/>
          <w:rFonts w:ascii="Arial" w:hAnsi="Arial" w:cs="Arial"/>
        </w:rPr>
        <w:t>’</w:t>
      </w:r>
      <w:r w:rsidR="008F60A5" w:rsidRPr="00083041">
        <w:rPr>
          <w:rStyle w:val="normaltextrun"/>
          <w:rFonts w:ascii="Arial" w:hAnsi="Arial" w:cs="Arial"/>
        </w:rPr>
        <w:t xml:space="preserve">s decision making and </w:t>
      </w:r>
      <w:r w:rsidR="00AC466D" w:rsidRPr="00083041">
        <w:rPr>
          <w:rStyle w:val="normaltextrun"/>
          <w:rFonts w:ascii="Arial" w:hAnsi="Arial" w:cs="Arial"/>
        </w:rPr>
        <w:t xml:space="preserve">provides </w:t>
      </w:r>
      <w:r w:rsidR="00051C2B" w:rsidRPr="00083041">
        <w:rPr>
          <w:rStyle w:val="normaltextrun"/>
          <w:rFonts w:ascii="Arial" w:hAnsi="Arial" w:cs="Arial"/>
        </w:rPr>
        <w:t xml:space="preserve">better </w:t>
      </w:r>
      <w:r w:rsidR="00B36787" w:rsidRPr="00083041">
        <w:rPr>
          <w:rStyle w:val="normaltextrun"/>
          <w:rFonts w:ascii="Arial" w:hAnsi="Arial" w:cs="Arial"/>
        </w:rPr>
        <w:t xml:space="preserve">accuracy of acuity </w:t>
      </w:r>
      <w:r w:rsidR="00E824E4" w:rsidRPr="00083041">
        <w:rPr>
          <w:rStyle w:val="normaltextrun"/>
          <w:rFonts w:ascii="Arial" w:hAnsi="Arial" w:cs="Arial"/>
        </w:rPr>
        <w:t xml:space="preserve">which in turn has a positive </w:t>
      </w:r>
      <w:r w:rsidR="00C41EE9" w:rsidRPr="00083041">
        <w:rPr>
          <w:rStyle w:val="normaltextrun"/>
          <w:rFonts w:ascii="Arial" w:hAnsi="Arial" w:cs="Arial"/>
        </w:rPr>
        <w:t xml:space="preserve">influence over the emergency departments triage and resources. </w:t>
      </w:r>
      <w:r w:rsidR="00B36787" w:rsidRPr="00083041">
        <w:rPr>
          <w:rStyle w:val="normaltextrun"/>
          <w:rFonts w:ascii="Arial" w:hAnsi="Arial" w:cs="Arial"/>
        </w:rPr>
        <w:t xml:space="preserve">They make recommendations on their own change proposal </w:t>
      </w:r>
      <w:r w:rsidR="00316583" w:rsidRPr="00083041">
        <w:rPr>
          <w:rStyle w:val="normaltextrun"/>
          <w:rFonts w:ascii="Arial" w:hAnsi="Arial" w:cs="Arial"/>
        </w:rPr>
        <w:t xml:space="preserve">to continue the audit process to prove its validity. </w:t>
      </w:r>
      <w:r w:rsidR="00051C2B" w:rsidRPr="00083041">
        <w:rPr>
          <w:rStyle w:val="normaltextrun"/>
          <w:rFonts w:ascii="Arial" w:hAnsi="Arial" w:cs="Arial"/>
        </w:rPr>
        <w:t xml:space="preserve"> </w:t>
      </w:r>
      <w:r w:rsidR="00122F69" w:rsidRPr="00083041">
        <w:rPr>
          <w:rStyle w:val="normaltextrun"/>
          <w:rFonts w:ascii="Arial" w:hAnsi="Arial" w:cs="Arial"/>
        </w:rPr>
        <w:t xml:space="preserve"> </w:t>
      </w:r>
      <w:r w:rsidR="004964C1" w:rsidRPr="00083041">
        <w:rPr>
          <w:rStyle w:val="normaltextrun"/>
          <w:rFonts w:ascii="Arial" w:hAnsi="Arial" w:cs="Arial"/>
        </w:rPr>
        <w:t xml:space="preserve"> </w:t>
      </w:r>
      <w:r w:rsidR="005B420A" w:rsidRPr="00083041">
        <w:rPr>
          <w:rStyle w:val="normaltextrun"/>
          <w:rFonts w:ascii="Arial" w:hAnsi="Arial" w:cs="Arial"/>
        </w:rPr>
        <w:t xml:space="preserve"> </w:t>
      </w:r>
    </w:p>
    <w:p w14:paraId="4C343D64" w14:textId="77777777" w:rsidR="00485F93" w:rsidRPr="00083041" w:rsidRDefault="00485F93" w:rsidP="00170A77">
      <w:pPr>
        <w:pStyle w:val="paragraph"/>
        <w:spacing w:before="0" w:beforeAutospacing="0" w:after="0" w:afterAutospacing="0" w:line="360" w:lineRule="auto"/>
        <w:jc w:val="both"/>
        <w:textAlignment w:val="baseline"/>
        <w:rPr>
          <w:rStyle w:val="normaltextrun"/>
          <w:rFonts w:ascii="Arial" w:hAnsi="Arial" w:cs="Arial"/>
        </w:rPr>
      </w:pPr>
    </w:p>
    <w:p w14:paraId="7F76C0FD" w14:textId="4976E3F8" w:rsidR="00485F93" w:rsidRPr="00083041" w:rsidRDefault="00485F93" w:rsidP="00170A77">
      <w:pPr>
        <w:pStyle w:val="paragraph"/>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 xml:space="preserve">Currently within the Welsh Ambulance Service, </w:t>
      </w:r>
      <w:r w:rsidR="008B0E5F" w:rsidRPr="00083041">
        <w:rPr>
          <w:rStyle w:val="normaltextrun"/>
          <w:rFonts w:ascii="Arial" w:hAnsi="Arial" w:cs="Arial"/>
        </w:rPr>
        <w:t xml:space="preserve">we </w:t>
      </w:r>
      <w:r w:rsidR="00AE3BEA" w:rsidRPr="00083041">
        <w:rPr>
          <w:rStyle w:val="normaltextrun"/>
          <w:rFonts w:ascii="Arial" w:hAnsi="Arial" w:cs="Arial"/>
        </w:rPr>
        <w:t>uti</w:t>
      </w:r>
      <w:r w:rsidR="00030A8A" w:rsidRPr="00083041">
        <w:rPr>
          <w:rStyle w:val="normaltextrun"/>
          <w:rFonts w:ascii="Arial" w:hAnsi="Arial" w:cs="Arial"/>
        </w:rPr>
        <w:t xml:space="preserve">lise the </w:t>
      </w:r>
      <w:r w:rsidR="00DB0F73" w:rsidRPr="00083041">
        <w:rPr>
          <w:rStyle w:val="normaltextrun"/>
          <w:rFonts w:ascii="Arial" w:hAnsi="Arial" w:cs="Arial"/>
        </w:rPr>
        <w:t xml:space="preserve">JRCALC </w:t>
      </w:r>
      <w:r w:rsidR="00030A8A" w:rsidRPr="00083041">
        <w:rPr>
          <w:rStyle w:val="normaltextrun"/>
          <w:rFonts w:ascii="Arial" w:hAnsi="Arial" w:cs="Arial"/>
        </w:rPr>
        <w:t xml:space="preserve">2023 </w:t>
      </w:r>
      <w:r w:rsidRPr="00083041">
        <w:rPr>
          <w:rStyle w:val="normaltextrun"/>
          <w:rFonts w:ascii="Arial" w:hAnsi="Arial" w:cs="Arial"/>
        </w:rPr>
        <w:t>gui</w:t>
      </w:r>
      <w:r w:rsidR="0023702C" w:rsidRPr="00083041">
        <w:rPr>
          <w:rStyle w:val="normaltextrun"/>
          <w:rFonts w:ascii="Arial" w:hAnsi="Arial" w:cs="Arial"/>
        </w:rPr>
        <w:t>delines</w:t>
      </w:r>
      <w:r w:rsidR="00030A8A" w:rsidRPr="00083041">
        <w:rPr>
          <w:rStyle w:val="normaltextrun"/>
          <w:rFonts w:ascii="Arial" w:hAnsi="Arial" w:cs="Arial"/>
        </w:rPr>
        <w:t>, to a</w:t>
      </w:r>
      <w:r w:rsidR="0023702C" w:rsidRPr="00083041">
        <w:rPr>
          <w:rStyle w:val="normaltextrun"/>
          <w:rFonts w:ascii="Arial" w:hAnsi="Arial" w:cs="Arial"/>
        </w:rPr>
        <w:t>dvis</w:t>
      </w:r>
      <w:r w:rsidR="00DB0F73" w:rsidRPr="00083041">
        <w:rPr>
          <w:rStyle w:val="normaltextrun"/>
          <w:rFonts w:ascii="Arial" w:hAnsi="Arial" w:cs="Arial"/>
        </w:rPr>
        <w:t>e</w:t>
      </w:r>
      <w:r w:rsidR="0023702C" w:rsidRPr="00083041">
        <w:rPr>
          <w:rStyle w:val="normaltextrun"/>
          <w:rFonts w:ascii="Arial" w:hAnsi="Arial" w:cs="Arial"/>
        </w:rPr>
        <w:t xml:space="preserve"> </w:t>
      </w:r>
      <w:r w:rsidR="00030A8A" w:rsidRPr="00083041">
        <w:rPr>
          <w:rStyle w:val="normaltextrun"/>
          <w:rFonts w:ascii="Arial" w:hAnsi="Arial" w:cs="Arial"/>
        </w:rPr>
        <w:t xml:space="preserve">us on </w:t>
      </w:r>
      <w:r w:rsidR="0083660B" w:rsidRPr="00083041">
        <w:rPr>
          <w:rStyle w:val="normaltextrun"/>
          <w:rFonts w:ascii="Arial" w:hAnsi="Arial" w:cs="Arial"/>
        </w:rPr>
        <w:t xml:space="preserve">a wide spectrum of conditions </w:t>
      </w:r>
      <w:r w:rsidR="00686C60" w:rsidRPr="00083041">
        <w:rPr>
          <w:rStyle w:val="normaltextrun"/>
          <w:rFonts w:ascii="Arial" w:hAnsi="Arial" w:cs="Arial"/>
        </w:rPr>
        <w:t xml:space="preserve">and acuity levels to be </w:t>
      </w:r>
      <w:r w:rsidR="00C515B0" w:rsidRPr="00083041">
        <w:rPr>
          <w:rStyle w:val="normaltextrun"/>
          <w:rFonts w:ascii="Arial" w:hAnsi="Arial" w:cs="Arial"/>
        </w:rPr>
        <w:t>pre-alerted</w:t>
      </w:r>
      <w:r w:rsidR="008B0E5F" w:rsidRPr="00083041">
        <w:rPr>
          <w:rStyle w:val="normaltextrun"/>
          <w:rFonts w:ascii="Arial" w:hAnsi="Arial" w:cs="Arial"/>
        </w:rPr>
        <w:t xml:space="preserve">. </w:t>
      </w:r>
      <w:r w:rsidR="00264185" w:rsidRPr="00083041">
        <w:rPr>
          <w:rStyle w:val="normaltextrun"/>
          <w:rFonts w:ascii="Arial" w:hAnsi="Arial" w:cs="Arial"/>
        </w:rPr>
        <w:t>Ranging f</w:t>
      </w:r>
      <w:r w:rsidR="00C515B0" w:rsidRPr="00083041">
        <w:rPr>
          <w:rStyle w:val="normaltextrun"/>
          <w:rFonts w:ascii="Arial" w:hAnsi="Arial" w:cs="Arial"/>
        </w:rPr>
        <w:t xml:space="preserve">rom </w:t>
      </w:r>
      <w:r w:rsidR="0023702C" w:rsidRPr="00083041">
        <w:rPr>
          <w:rStyle w:val="normaltextrun"/>
          <w:rFonts w:ascii="Arial" w:hAnsi="Arial" w:cs="Arial"/>
        </w:rPr>
        <w:t xml:space="preserve">cardiac </w:t>
      </w:r>
      <w:r w:rsidR="00264185" w:rsidRPr="00083041">
        <w:rPr>
          <w:rStyle w:val="normaltextrun"/>
          <w:rFonts w:ascii="Arial" w:hAnsi="Arial" w:cs="Arial"/>
        </w:rPr>
        <w:t xml:space="preserve">related </w:t>
      </w:r>
      <w:r w:rsidR="0023702C" w:rsidRPr="00083041">
        <w:rPr>
          <w:rStyle w:val="normaltextrun"/>
          <w:rFonts w:ascii="Arial" w:hAnsi="Arial" w:cs="Arial"/>
        </w:rPr>
        <w:t>chest pain</w:t>
      </w:r>
      <w:r w:rsidR="00264185" w:rsidRPr="00083041">
        <w:rPr>
          <w:rStyle w:val="normaltextrun"/>
          <w:rFonts w:ascii="Arial" w:hAnsi="Arial" w:cs="Arial"/>
        </w:rPr>
        <w:t xml:space="preserve">, Sepsis to </w:t>
      </w:r>
      <w:r w:rsidR="0083660B" w:rsidRPr="00083041">
        <w:rPr>
          <w:rStyle w:val="normaltextrun"/>
          <w:rFonts w:ascii="Arial" w:hAnsi="Arial" w:cs="Arial"/>
        </w:rPr>
        <w:t>active cardiac arrest</w:t>
      </w:r>
      <w:r w:rsidR="00227E59" w:rsidRPr="00083041">
        <w:rPr>
          <w:rStyle w:val="normaltextrun"/>
          <w:rFonts w:ascii="Arial" w:hAnsi="Arial" w:cs="Arial"/>
        </w:rPr>
        <w:t>s</w:t>
      </w:r>
      <w:r w:rsidR="00725C7F" w:rsidRPr="00083041">
        <w:rPr>
          <w:rStyle w:val="normaltextrun"/>
          <w:rFonts w:ascii="Arial" w:hAnsi="Arial" w:cs="Arial"/>
        </w:rPr>
        <w:t>, with no proceeding level of triage or concern given by the clinician</w:t>
      </w:r>
      <w:r w:rsidR="004132E6" w:rsidRPr="00083041">
        <w:rPr>
          <w:rStyle w:val="normaltextrun"/>
          <w:rFonts w:ascii="Arial" w:hAnsi="Arial" w:cs="Arial"/>
        </w:rPr>
        <w:t xml:space="preserve"> within </w:t>
      </w:r>
      <w:r w:rsidR="00593F7E" w:rsidRPr="00083041">
        <w:rPr>
          <w:rStyle w:val="normaltextrun"/>
          <w:rFonts w:ascii="Arial" w:hAnsi="Arial" w:cs="Arial"/>
        </w:rPr>
        <w:t>current</w:t>
      </w:r>
      <w:r w:rsidR="004132E6" w:rsidRPr="00083041">
        <w:rPr>
          <w:rStyle w:val="normaltextrun"/>
          <w:rFonts w:ascii="Arial" w:hAnsi="Arial" w:cs="Arial"/>
        </w:rPr>
        <w:t xml:space="preserve"> handover proforma</w:t>
      </w:r>
      <w:r w:rsidR="00354190" w:rsidRPr="00083041">
        <w:rPr>
          <w:rStyle w:val="normaltextrun"/>
          <w:rFonts w:ascii="Arial" w:hAnsi="Arial" w:cs="Arial"/>
        </w:rPr>
        <w:t>s</w:t>
      </w:r>
      <w:r w:rsidR="00725C7F" w:rsidRPr="00083041">
        <w:rPr>
          <w:rStyle w:val="normaltextrun"/>
          <w:rFonts w:ascii="Arial" w:hAnsi="Arial" w:cs="Arial"/>
        </w:rPr>
        <w:t>.</w:t>
      </w:r>
      <w:r w:rsidR="00227E59" w:rsidRPr="00083041">
        <w:rPr>
          <w:rStyle w:val="normaltextrun"/>
          <w:rFonts w:ascii="Arial" w:hAnsi="Arial" w:cs="Arial"/>
        </w:rPr>
        <w:t xml:space="preserve"> </w:t>
      </w:r>
      <w:r w:rsidR="0083660B" w:rsidRPr="00083041">
        <w:rPr>
          <w:rStyle w:val="normaltextrun"/>
          <w:rFonts w:ascii="Arial" w:hAnsi="Arial" w:cs="Arial"/>
        </w:rPr>
        <w:t xml:space="preserve"> </w:t>
      </w:r>
    </w:p>
    <w:p w14:paraId="050E5162" w14:textId="77777777" w:rsidR="001100AB" w:rsidRPr="00083041" w:rsidRDefault="001100AB" w:rsidP="00170A77">
      <w:pPr>
        <w:pStyle w:val="paragraph"/>
        <w:spacing w:before="0" w:beforeAutospacing="0" w:after="0" w:afterAutospacing="0" w:line="360" w:lineRule="auto"/>
        <w:jc w:val="both"/>
        <w:textAlignment w:val="baseline"/>
        <w:rPr>
          <w:rStyle w:val="normaltextrun"/>
          <w:rFonts w:ascii="Arial" w:hAnsi="Arial" w:cs="Arial"/>
        </w:rPr>
      </w:pPr>
    </w:p>
    <w:p w14:paraId="7E381B81" w14:textId="450BBE98" w:rsidR="001100AB" w:rsidRPr="00083041" w:rsidRDefault="001100AB" w:rsidP="00170A77">
      <w:pPr>
        <w:shd w:val="clear" w:color="auto" w:fill="FFFFFF"/>
        <w:spacing w:after="0" w:line="360" w:lineRule="auto"/>
        <w:jc w:val="both"/>
        <w:rPr>
          <w:rStyle w:val="normaltextrun"/>
          <w:rFonts w:ascii="Arial" w:hAnsi="Arial" w:cs="Arial"/>
          <w:sz w:val="24"/>
          <w:szCs w:val="24"/>
        </w:rPr>
      </w:pPr>
      <w:r w:rsidRPr="00083041">
        <w:rPr>
          <w:rStyle w:val="normaltextrun"/>
          <w:rFonts w:ascii="Arial" w:hAnsi="Arial" w:cs="Arial"/>
          <w:sz w:val="24"/>
          <w:szCs w:val="24"/>
        </w:rPr>
        <w:t>A</w:t>
      </w:r>
      <w:r w:rsidR="00B0620D" w:rsidRPr="00083041">
        <w:rPr>
          <w:rStyle w:val="normaltextrun"/>
          <w:rFonts w:ascii="Arial" w:hAnsi="Arial" w:cs="Arial"/>
          <w:sz w:val="24"/>
          <w:szCs w:val="24"/>
        </w:rPr>
        <w:t>n</w:t>
      </w:r>
      <w:r w:rsidR="00AA7BE8" w:rsidRPr="00083041">
        <w:rPr>
          <w:rStyle w:val="normaltextrun"/>
          <w:rFonts w:ascii="Arial" w:hAnsi="Arial" w:cs="Arial"/>
          <w:sz w:val="24"/>
          <w:szCs w:val="24"/>
        </w:rPr>
        <w:t xml:space="preserve">other issue to </w:t>
      </w:r>
      <w:r w:rsidR="00B54EE0" w:rsidRPr="00083041">
        <w:rPr>
          <w:rStyle w:val="normaltextrun"/>
          <w:rFonts w:ascii="Arial" w:hAnsi="Arial" w:cs="Arial"/>
          <w:sz w:val="24"/>
          <w:szCs w:val="24"/>
        </w:rPr>
        <w:t xml:space="preserve">be evaluated, is the </w:t>
      </w:r>
      <w:r w:rsidR="004A763F" w:rsidRPr="00083041">
        <w:rPr>
          <w:rStyle w:val="normaltextrun"/>
          <w:rFonts w:ascii="Arial" w:hAnsi="Arial" w:cs="Arial"/>
          <w:sz w:val="24"/>
          <w:szCs w:val="24"/>
        </w:rPr>
        <w:t xml:space="preserve">inappropriate response from the receiving </w:t>
      </w:r>
      <w:r w:rsidR="00B0620D" w:rsidRPr="00083041">
        <w:rPr>
          <w:rStyle w:val="normaltextrun"/>
          <w:rFonts w:ascii="Arial" w:hAnsi="Arial" w:cs="Arial"/>
          <w:sz w:val="24"/>
          <w:szCs w:val="24"/>
        </w:rPr>
        <w:t>E</w:t>
      </w:r>
      <w:r w:rsidR="004A763F" w:rsidRPr="00083041">
        <w:rPr>
          <w:rStyle w:val="normaltextrun"/>
          <w:rFonts w:ascii="Arial" w:hAnsi="Arial" w:cs="Arial"/>
          <w:sz w:val="24"/>
          <w:szCs w:val="24"/>
        </w:rPr>
        <w:t xml:space="preserve">mergency </w:t>
      </w:r>
      <w:r w:rsidR="00B0620D" w:rsidRPr="00083041">
        <w:rPr>
          <w:rStyle w:val="normaltextrun"/>
          <w:rFonts w:ascii="Arial" w:hAnsi="Arial" w:cs="Arial"/>
          <w:sz w:val="24"/>
          <w:szCs w:val="24"/>
        </w:rPr>
        <w:t>D</w:t>
      </w:r>
      <w:r w:rsidR="004A763F" w:rsidRPr="00083041">
        <w:rPr>
          <w:rStyle w:val="normaltextrun"/>
          <w:rFonts w:ascii="Arial" w:hAnsi="Arial" w:cs="Arial"/>
          <w:sz w:val="24"/>
          <w:szCs w:val="24"/>
        </w:rPr>
        <w:t>epartment</w:t>
      </w:r>
      <w:r w:rsidR="00B0620D" w:rsidRPr="00083041">
        <w:rPr>
          <w:rStyle w:val="normaltextrun"/>
          <w:rFonts w:ascii="Arial" w:hAnsi="Arial" w:cs="Arial"/>
          <w:sz w:val="24"/>
          <w:szCs w:val="24"/>
        </w:rPr>
        <w:t xml:space="preserve"> (ED)</w:t>
      </w:r>
      <w:r w:rsidR="004A763F" w:rsidRPr="00083041">
        <w:rPr>
          <w:rStyle w:val="normaltextrun"/>
          <w:rFonts w:ascii="Arial" w:hAnsi="Arial" w:cs="Arial"/>
          <w:sz w:val="24"/>
          <w:szCs w:val="24"/>
        </w:rPr>
        <w:t xml:space="preserve">. </w:t>
      </w:r>
      <w:r w:rsidR="00B0620D" w:rsidRPr="00083041">
        <w:rPr>
          <w:rStyle w:val="normaltextrun"/>
          <w:rFonts w:ascii="Arial" w:hAnsi="Arial" w:cs="Arial"/>
          <w:sz w:val="24"/>
          <w:szCs w:val="24"/>
        </w:rPr>
        <w:t xml:space="preserve">Due to the </w:t>
      </w:r>
      <w:r w:rsidR="00FB38EA" w:rsidRPr="00083041">
        <w:rPr>
          <w:rStyle w:val="normaltextrun"/>
          <w:rFonts w:ascii="Arial" w:hAnsi="Arial" w:cs="Arial"/>
          <w:sz w:val="24"/>
          <w:szCs w:val="24"/>
        </w:rPr>
        <w:t xml:space="preserve">lack of </w:t>
      </w:r>
      <w:r w:rsidR="009D3D41" w:rsidRPr="00083041">
        <w:rPr>
          <w:rStyle w:val="normaltextrun"/>
          <w:rFonts w:ascii="Arial" w:hAnsi="Arial" w:cs="Arial"/>
          <w:sz w:val="24"/>
          <w:szCs w:val="24"/>
        </w:rPr>
        <w:t>u</w:t>
      </w:r>
      <w:r w:rsidR="00FB38EA" w:rsidRPr="00083041">
        <w:rPr>
          <w:rStyle w:val="normaltextrun"/>
          <w:rFonts w:ascii="Arial" w:hAnsi="Arial" w:cs="Arial"/>
          <w:sz w:val="24"/>
          <w:szCs w:val="24"/>
        </w:rPr>
        <w:t xml:space="preserve">nderstanding </w:t>
      </w:r>
      <w:r w:rsidR="0045223D" w:rsidRPr="00083041">
        <w:rPr>
          <w:rStyle w:val="normaltextrun"/>
          <w:rFonts w:ascii="Arial" w:hAnsi="Arial" w:cs="Arial"/>
          <w:sz w:val="24"/>
          <w:szCs w:val="24"/>
        </w:rPr>
        <w:t>by ED’s</w:t>
      </w:r>
      <w:r w:rsidR="009D3D41" w:rsidRPr="00083041">
        <w:rPr>
          <w:rStyle w:val="normaltextrun"/>
          <w:rFonts w:ascii="Arial" w:hAnsi="Arial" w:cs="Arial"/>
          <w:sz w:val="24"/>
          <w:szCs w:val="24"/>
        </w:rPr>
        <w:t xml:space="preserve"> of pre-hospital guidance and the v</w:t>
      </w:r>
      <w:r w:rsidR="00122283" w:rsidRPr="00083041">
        <w:rPr>
          <w:rStyle w:val="normaltextrun"/>
          <w:rFonts w:ascii="Arial" w:hAnsi="Arial" w:cs="Arial"/>
          <w:sz w:val="24"/>
          <w:szCs w:val="24"/>
        </w:rPr>
        <w:t>ariation in practice by Ambulance clinicians</w:t>
      </w:r>
      <w:r w:rsidR="00BA73B9" w:rsidRPr="00083041">
        <w:rPr>
          <w:rStyle w:val="normaltextrun"/>
          <w:rFonts w:ascii="Arial" w:hAnsi="Arial" w:cs="Arial"/>
          <w:sz w:val="24"/>
          <w:szCs w:val="24"/>
        </w:rPr>
        <w:t xml:space="preserve"> </w:t>
      </w:r>
      <w:r w:rsidR="002A29AD" w:rsidRPr="00083041">
        <w:rPr>
          <w:rStyle w:val="normaltextrun"/>
          <w:rFonts w:ascii="Arial" w:hAnsi="Arial" w:cs="Arial"/>
          <w:sz w:val="24"/>
          <w:szCs w:val="24"/>
        </w:rPr>
        <w:t>(</w:t>
      </w:r>
      <w:r w:rsidR="008058A5" w:rsidRPr="00083041">
        <w:rPr>
          <w:rFonts w:ascii="Arial" w:eastAsia="Times New Roman" w:hAnsi="Arial" w:cs="Arial"/>
          <w:kern w:val="0"/>
          <w:sz w:val="24"/>
          <w:szCs w:val="24"/>
          <w:lang w:eastAsia="en-GB"/>
          <w14:ligatures w14:val="none"/>
        </w:rPr>
        <w:t>Sampson, </w:t>
      </w:r>
      <w:proofErr w:type="spellStart"/>
      <w:r w:rsidR="008058A5" w:rsidRPr="00083041">
        <w:rPr>
          <w:rFonts w:ascii="Arial" w:eastAsia="Times New Roman" w:hAnsi="Arial" w:cs="Arial"/>
          <w:kern w:val="0"/>
          <w:sz w:val="24"/>
          <w:szCs w:val="24"/>
          <w:lang w:eastAsia="en-GB"/>
          <w14:ligatures w14:val="none"/>
        </w:rPr>
        <w:t>Pilbery</w:t>
      </w:r>
      <w:proofErr w:type="spellEnd"/>
      <w:r w:rsidR="008058A5" w:rsidRPr="00083041">
        <w:rPr>
          <w:rFonts w:ascii="Arial" w:eastAsia="Times New Roman" w:hAnsi="Arial" w:cs="Arial"/>
          <w:kern w:val="0"/>
          <w:sz w:val="24"/>
          <w:szCs w:val="24"/>
          <w:lang w:eastAsia="en-GB"/>
          <w14:ligatures w14:val="none"/>
        </w:rPr>
        <w:t>, Herbert et al</w:t>
      </w:r>
      <w:r w:rsidR="002A29AD" w:rsidRPr="00083041">
        <w:rPr>
          <w:rFonts w:ascii="Arial" w:eastAsia="Times New Roman" w:hAnsi="Arial" w:cs="Arial"/>
          <w:kern w:val="0"/>
          <w:sz w:val="24"/>
          <w:szCs w:val="24"/>
          <w:lang w:eastAsia="en-GB"/>
          <w14:ligatures w14:val="none"/>
        </w:rPr>
        <w:t xml:space="preserve"> 2023),</w:t>
      </w:r>
      <w:r w:rsidR="002A29AD" w:rsidRPr="00083041">
        <w:rPr>
          <w:rFonts w:ascii="Arial" w:eastAsia="Times New Roman" w:hAnsi="Arial" w:cs="Arial"/>
          <w:i/>
          <w:iCs/>
          <w:kern w:val="0"/>
          <w:sz w:val="24"/>
          <w:szCs w:val="24"/>
          <w:lang w:eastAsia="en-GB"/>
          <w14:ligatures w14:val="none"/>
        </w:rPr>
        <w:t xml:space="preserve"> </w:t>
      </w:r>
      <w:r w:rsidR="004645FD" w:rsidRPr="00083041">
        <w:rPr>
          <w:rStyle w:val="normaltextrun"/>
          <w:rFonts w:ascii="Arial" w:hAnsi="Arial" w:cs="Arial"/>
          <w:sz w:val="24"/>
          <w:szCs w:val="24"/>
        </w:rPr>
        <w:t xml:space="preserve">Crews may </w:t>
      </w:r>
      <w:r w:rsidR="00B0620D" w:rsidRPr="00083041">
        <w:rPr>
          <w:rStyle w:val="normaltextrun"/>
          <w:rFonts w:ascii="Arial" w:hAnsi="Arial" w:cs="Arial"/>
          <w:sz w:val="24"/>
          <w:szCs w:val="24"/>
        </w:rPr>
        <w:t xml:space="preserve">often </w:t>
      </w:r>
      <w:r w:rsidR="004645FD" w:rsidRPr="00083041">
        <w:rPr>
          <w:rStyle w:val="normaltextrun"/>
          <w:rFonts w:ascii="Arial" w:hAnsi="Arial" w:cs="Arial"/>
          <w:sz w:val="24"/>
          <w:szCs w:val="24"/>
        </w:rPr>
        <w:t xml:space="preserve">be questioned as to why they have pre-alerted in the first place as it is not deemed </w:t>
      </w:r>
      <w:r w:rsidR="00D6134E" w:rsidRPr="00083041">
        <w:rPr>
          <w:rStyle w:val="normaltextrun"/>
          <w:rFonts w:ascii="Arial" w:hAnsi="Arial" w:cs="Arial"/>
          <w:sz w:val="24"/>
          <w:szCs w:val="24"/>
        </w:rPr>
        <w:t>‘critical’ enough</w:t>
      </w:r>
      <w:r w:rsidR="0045223D" w:rsidRPr="00083041">
        <w:rPr>
          <w:rStyle w:val="normaltextrun"/>
          <w:rFonts w:ascii="Arial" w:hAnsi="Arial" w:cs="Arial"/>
          <w:sz w:val="24"/>
          <w:szCs w:val="24"/>
        </w:rPr>
        <w:t xml:space="preserve">. </w:t>
      </w:r>
      <w:r w:rsidR="003C38B6" w:rsidRPr="00083041">
        <w:rPr>
          <w:rStyle w:val="normaltextrun"/>
          <w:rFonts w:ascii="Arial" w:hAnsi="Arial" w:cs="Arial"/>
          <w:sz w:val="24"/>
          <w:szCs w:val="24"/>
        </w:rPr>
        <w:t>In contrast,</w:t>
      </w:r>
      <w:r w:rsidR="0045223D" w:rsidRPr="00083041">
        <w:rPr>
          <w:rStyle w:val="normaltextrun"/>
          <w:rFonts w:ascii="Arial" w:hAnsi="Arial" w:cs="Arial"/>
          <w:sz w:val="24"/>
          <w:szCs w:val="24"/>
        </w:rPr>
        <w:t xml:space="preserve"> </w:t>
      </w:r>
      <w:r w:rsidR="00B47B9E" w:rsidRPr="00083041">
        <w:rPr>
          <w:rStyle w:val="normaltextrun"/>
          <w:rFonts w:ascii="Arial" w:hAnsi="Arial" w:cs="Arial"/>
          <w:sz w:val="24"/>
          <w:szCs w:val="24"/>
        </w:rPr>
        <w:t xml:space="preserve">in an emergency </w:t>
      </w:r>
      <w:r w:rsidR="00BD0989" w:rsidRPr="00083041">
        <w:rPr>
          <w:rStyle w:val="normaltextrun"/>
          <w:rFonts w:ascii="Arial" w:hAnsi="Arial" w:cs="Arial"/>
          <w:sz w:val="24"/>
          <w:szCs w:val="24"/>
        </w:rPr>
        <w:t>there is sometimes</w:t>
      </w:r>
      <w:r w:rsidR="004645FD" w:rsidRPr="00083041">
        <w:rPr>
          <w:rStyle w:val="normaltextrun"/>
          <w:rFonts w:ascii="Arial" w:hAnsi="Arial" w:cs="Arial"/>
          <w:sz w:val="24"/>
          <w:szCs w:val="24"/>
        </w:rPr>
        <w:t xml:space="preserve"> </w:t>
      </w:r>
      <w:r w:rsidR="00BD0989" w:rsidRPr="00083041">
        <w:rPr>
          <w:rStyle w:val="normaltextrun"/>
          <w:rFonts w:ascii="Arial" w:hAnsi="Arial" w:cs="Arial"/>
          <w:sz w:val="24"/>
          <w:szCs w:val="24"/>
        </w:rPr>
        <w:t xml:space="preserve">a </w:t>
      </w:r>
      <w:r w:rsidR="00D6134E" w:rsidRPr="00083041">
        <w:rPr>
          <w:rStyle w:val="normaltextrun"/>
          <w:rFonts w:ascii="Arial" w:hAnsi="Arial" w:cs="Arial"/>
          <w:sz w:val="24"/>
          <w:szCs w:val="24"/>
        </w:rPr>
        <w:t xml:space="preserve">delay in the </w:t>
      </w:r>
      <w:r w:rsidR="0019664A" w:rsidRPr="00083041">
        <w:rPr>
          <w:rStyle w:val="normaltextrun"/>
          <w:rFonts w:ascii="Arial" w:hAnsi="Arial" w:cs="Arial"/>
          <w:sz w:val="24"/>
          <w:szCs w:val="24"/>
        </w:rPr>
        <w:t>appropriate team being called before the patient</w:t>
      </w:r>
      <w:r w:rsidR="00D401DD" w:rsidRPr="00083041">
        <w:rPr>
          <w:rStyle w:val="normaltextrun"/>
          <w:rFonts w:ascii="Arial" w:hAnsi="Arial" w:cs="Arial"/>
          <w:sz w:val="24"/>
          <w:szCs w:val="24"/>
        </w:rPr>
        <w:t>’s</w:t>
      </w:r>
      <w:r w:rsidR="0019664A" w:rsidRPr="00083041">
        <w:rPr>
          <w:rStyle w:val="normaltextrun"/>
          <w:rFonts w:ascii="Arial" w:hAnsi="Arial" w:cs="Arial"/>
          <w:sz w:val="24"/>
          <w:szCs w:val="24"/>
        </w:rPr>
        <w:t xml:space="preserve"> arriv</w:t>
      </w:r>
      <w:r w:rsidR="00B47B9E" w:rsidRPr="00083041">
        <w:rPr>
          <w:rStyle w:val="normaltextrun"/>
          <w:rFonts w:ascii="Arial" w:hAnsi="Arial" w:cs="Arial"/>
          <w:sz w:val="24"/>
          <w:szCs w:val="24"/>
        </w:rPr>
        <w:t>al</w:t>
      </w:r>
      <w:r w:rsidR="00BD0989" w:rsidRPr="00083041">
        <w:rPr>
          <w:rStyle w:val="normaltextrun"/>
          <w:rFonts w:ascii="Arial" w:hAnsi="Arial" w:cs="Arial"/>
          <w:sz w:val="24"/>
          <w:szCs w:val="24"/>
        </w:rPr>
        <w:t xml:space="preserve">, </w:t>
      </w:r>
      <w:r w:rsidR="0019664A" w:rsidRPr="00083041">
        <w:rPr>
          <w:rStyle w:val="normaltextrun"/>
          <w:rFonts w:ascii="Arial" w:hAnsi="Arial" w:cs="Arial"/>
          <w:sz w:val="24"/>
          <w:szCs w:val="24"/>
        </w:rPr>
        <w:t xml:space="preserve">as </w:t>
      </w:r>
      <w:r w:rsidR="00F70879" w:rsidRPr="00083041">
        <w:rPr>
          <w:rStyle w:val="normaltextrun"/>
          <w:rFonts w:ascii="Arial" w:hAnsi="Arial" w:cs="Arial"/>
          <w:sz w:val="24"/>
          <w:szCs w:val="24"/>
        </w:rPr>
        <w:t>the Nurse in charge</w:t>
      </w:r>
      <w:r w:rsidR="00BD0989" w:rsidRPr="00083041">
        <w:rPr>
          <w:rStyle w:val="normaltextrun"/>
          <w:rFonts w:ascii="Arial" w:hAnsi="Arial" w:cs="Arial"/>
          <w:sz w:val="24"/>
          <w:szCs w:val="24"/>
        </w:rPr>
        <w:t>s</w:t>
      </w:r>
      <w:r w:rsidR="00F70879" w:rsidRPr="00083041">
        <w:rPr>
          <w:rStyle w:val="normaltextrun"/>
          <w:rFonts w:ascii="Arial" w:hAnsi="Arial" w:cs="Arial"/>
          <w:sz w:val="24"/>
          <w:szCs w:val="24"/>
        </w:rPr>
        <w:t xml:space="preserve"> want</w:t>
      </w:r>
      <w:r w:rsidR="00BD0989" w:rsidRPr="00083041">
        <w:rPr>
          <w:rStyle w:val="normaltextrun"/>
          <w:rFonts w:ascii="Arial" w:hAnsi="Arial" w:cs="Arial"/>
          <w:sz w:val="24"/>
          <w:szCs w:val="24"/>
        </w:rPr>
        <w:t>s</w:t>
      </w:r>
      <w:r w:rsidR="003011EC" w:rsidRPr="00083041">
        <w:rPr>
          <w:rStyle w:val="normaltextrun"/>
          <w:rFonts w:ascii="Arial" w:hAnsi="Arial" w:cs="Arial"/>
          <w:sz w:val="24"/>
          <w:szCs w:val="24"/>
        </w:rPr>
        <w:t xml:space="preserve"> to </w:t>
      </w:r>
      <w:r w:rsidR="00BD0989" w:rsidRPr="00083041">
        <w:rPr>
          <w:rStyle w:val="normaltextrun"/>
          <w:rFonts w:ascii="Arial" w:hAnsi="Arial" w:cs="Arial"/>
          <w:sz w:val="24"/>
          <w:szCs w:val="24"/>
        </w:rPr>
        <w:t xml:space="preserve">have their own face to face </w:t>
      </w:r>
      <w:r w:rsidR="00AE3FA0" w:rsidRPr="00083041">
        <w:rPr>
          <w:rStyle w:val="normaltextrun"/>
          <w:rFonts w:ascii="Arial" w:hAnsi="Arial" w:cs="Arial"/>
          <w:sz w:val="24"/>
          <w:szCs w:val="24"/>
        </w:rPr>
        <w:t>assess</w:t>
      </w:r>
      <w:r w:rsidR="00BD0989" w:rsidRPr="00083041">
        <w:rPr>
          <w:rStyle w:val="normaltextrun"/>
          <w:rFonts w:ascii="Arial" w:hAnsi="Arial" w:cs="Arial"/>
          <w:sz w:val="24"/>
          <w:szCs w:val="24"/>
        </w:rPr>
        <w:t>ment to grade the a</w:t>
      </w:r>
      <w:r w:rsidR="003011EC" w:rsidRPr="00083041">
        <w:rPr>
          <w:rStyle w:val="normaltextrun"/>
          <w:rFonts w:ascii="Arial" w:hAnsi="Arial" w:cs="Arial"/>
          <w:sz w:val="24"/>
          <w:szCs w:val="24"/>
        </w:rPr>
        <w:t xml:space="preserve">cuity of the patient </w:t>
      </w:r>
      <w:proofErr w:type="gramStart"/>
      <w:r w:rsidR="00FC4F06" w:rsidRPr="00083041">
        <w:rPr>
          <w:rStyle w:val="normaltextrun"/>
          <w:rFonts w:ascii="Arial" w:hAnsi="Arial" w:cs="Arial"/>
          <w:sz w:val="24"/>
          <w:szCs w:val="24"/>
        </w:rPr>
        <w:t>so as to</w:t>
      </w:r>
      <w:proofErr w:type="gramEnd"/>
      <w:r w:rsidR="00FC4F06" w:rsidRPr="00083041">
        <w:rPr>
          <w:rStyle w:val="normaltextrun"/>
          <w:rFonts w:ascii="Arial" w:hAnsi="Arial" w:cs="Arial"/>
          <w:sz w:val="24"/>
          <w:szCs w:val="24"/>
        </w:rPr>
        <w:t xml:space="preserve"> ensure resources and staff’s time is not </w:t>
      </w:r>
      <w:r w:rsidR="00D401DD" w:rsidRPr="00083041">
        <w:rPr>
          <w:rStyle w:val="normaltextrun"/>
          <w:rFonts w:ascii="Arial" w:hAnsi="Arial" w:cs="Arial"/>
          <w:sz w:val="24"/>
          <w:szCs w:val="24"/>
        </w:rPr>
        <w:t>diverted from other important work</w:t>
      </w:r>
      <w:r w:rsidR="003F4F94" w:rsidRPr="00083041">
        <w:rPr>
          <w:rStyle w:val="normaltextrun"/>
          <w:rFonts w:ascii="Arial" w:hAnsi="Arial" w:cs="Arial"/>
          <w:sz w:val="24"/>
          <w:szCs w:val="24"/>
        </w:rPr>
        <w:t xml:space="preserve">. This </w:t>
      </w:r>
      <w:r w:rsidR="00B47B9E" w:rsidRPr="00083041">
        <w:rPr>
          <w:rStyle w:val="normaltextrun"/>
          <w:rFonts w:ascii="Arial" w:hAnsi="Arial" w:cs="Arial"/>
          <w:sz w:val="24"/>
          <w:szCs w:val="24"/>
        </w:rPr>
        <w:t xml:space="preserve">ultimately </w:t>
      </w:r>
      <w:r w:rsidR="003F4F94" w:rsidRPr="00083041">
        <w:rPr>
          <w:rStyle w:val="normaltextrun"/>
          <w:rFonts w:ascii="Arial" w:hAnsi="Arial" w:cs="Arial"/>
          <w:sz w:val="24"/>
          <w:szCs w:val="24"/>
        </w:rPr>
        <w:t xml:space="preserve">has the </w:t>
      </w:r>
      <w:r w:rsidR="00B47B9E" w:rsidRPr="00083041">
        <w:rPr>
          <w:rStyle w:val="normaltextrun"/>
          <w:rFonts w:ascii="Arial" w:hAnsi="Arial" w:cs="Arial"/>
          <w:sz w:val="24"/>
          <w:szCs w:val="24"/>
        </w:rPr>
        <w:t xml:space="preserve">potential </w:t>
      </w:r>
      <w:r w:rsidR="003F4F94" w:rsidRPr="00083041">
        <w:rPr>
          <w:rStyle w:val="normaltextrun"/>
          <w:rFonts w:ascii="Arial" w:hAnsi="Arial" w:cs="Arial"/>
          <w:sz w:val="24"/>
          <w:szCs w:val="24"/>
        </w:rPr>
        <w:t xml:space="preserve">to </w:t>
      </w:r>
      <w:r w:rsidR="00B47B9E" w:rsidRPr="00083041">
        <w:rPr>
          <w:rStyle w:val="normaltextrun"/>
          <w:rFonts w:ascii="Arial" w:hAnsi="Arial" w:cs="Arial"/>
          <w:sz w:val="24"/>
          <w:szCs w:val="24"/>
        </w:rPr>
        <w:t xml:space="preserve">delay time critical interventions and treatment. </w:t>
      </w:r>
    </w:p>
    <w:p w14:paraId="411F3EB9" w14:textId="77777777" w:rsidR="00E647C6" w:rsidRPr="00083041" w:rsidRDefault="00E647C6" w:rsidP="00170A77">
      <w:pPr>
        <w:pStyle w:val="paragraph"/>
        <w:spacing w:before="0" w:beforeAutospacing="0" w:after="0" w:afterAutospacing="0" w:line="360" w:lineRule="auto"/>
        <w:jc w:val="both"/>
        <w:textAlignment w:val="baseline"/>
        <w:rPr>
          <w:rStyle w:val="normaltextrun"/>
          <w:rFonts w:ascii="Arial" w:hAnsi="Arial" w:cs="Arial"/>
        </w:rPr>
      </w:pPr>
    </w:p>
    <w:p w14:paraId="7C249A1A" w14:textId="649DAC9E" w:rsidR="00DC7212" w:rsidRPr="00083041" w:rsidRDefault="00DC7212" w:rsidP="00170A77">
      <w:pPr>
        <w:pStyle w:val="paragraph"/>
        <w:spacing w:before="0" w:beforeAutospacing="0" w:after="0" w:afterAutospacing="0" w:line="360" w:lineRule="auto"/>
        <w:jc w:val="both"/>
        <w:textAlignment w:val="baseline"/>
        <w:rPr>
          <w:rFonts w:ascii="Arial" w:hAnsi="Arial" w:cs="Arial"/>
          <w:shd w:val="clear" w:color="auto" w:fill="FFFFFF"/>
        </w:rPr>
      </w:pPr>
      <w:r w:rsidRPr="00083041">
        <w:rPr>
          <w:rFonts w:ascii="Arial" w:hAnsi="Arial" w:cs="Arial"/>
          <w:shd w:val="clear" w:color="auto" w:fill="FFFFFF"/>
        </w:rPr>
        <w:t xml:space="preserve">During the literature review, further evidence was found in the barriers of receiving hospitals in relation to Ambulance staff conducting pre-alerts. It is suggested that the reality in practice for receiving pre-alert phone calls at hospital is whoever is nearest to the phone, with frequent variation in response to information due to limited or no </w:t>
      </w:r>
      <w:r w:rsidRPr="00083041">
        <w:rPr>
          <w:rFonts w:ascii="Arial" w:hAnsi="Arial" w:cs="Arial"/>
          <w:shd w:val="clear" w:color="auto" w:fill="FFFFFF"/>
        </w:rPr>
        <w:lastRenderedPageBreak/>
        <w:t>training</w:t>
      </w:r>
      <w:r w:rsidR="00E21D12" w:rsidRPr="00083041">
        <w:rPr>
          <w:rFonts w:ascii="Arial" w:hAnsi="Arial" w:cs="Arial"/>
          <w:shd w:val="clear" w:color="auto" w:fill="FFFFFF"/>
        </w:rPr>
        <w:t xml:space="preserve">. The </w:t>
      </w:r>
      <w:r w:rsidR="003C38B6" w:rsidRPr="00083041">
        <w:rPr>
          <w:rFonts w:ascii="Arial" w:hAnsi="Arial" w:cs="Arial"/>
          <w:shd w:val="clear" w:color="auto" w:fill="FFFFFF"/>
        </w:rPr>
        <w:t>actionable</w:t>
      </w:r>
      <w:r w:rsidR="00E21D12" w:rsidRPr="00083041">
        <w:rPr>
          <w:rFonts w:ascii="Arial" w:hAnsi="Arial" w:cs="Arial"/>
          <w:shd w:val="clear" w:color="auto" w:fill="FFFFFF"/>
        </w:rPr>
        <w:t xml:space="preserve"> response by the ED can be</w:t>
      </w:r>
      <w:r w:rsidRPr="00083041">
        <w:rPr>
          <w:rFonts w:ascii="Arial" w:hAnsi="Arial" w:cs="Arial"/>
          <w:shd w:val="clear" w:color="auto" w:fill="FFFFFF"/>
        </w:rPr>
        <w:t xml:space="preserve"> </w:t>
      </w:r>
      <w:r w:rsidR="003C38B6" w:rsidRPr="00083041">
        <w:rPr>
          <w:rFonts w:ascii="Arial" w:hAnsi="Arial" w:cs="Arial"/>
          <w:shd w:val="clear" w:color="auto" w:fill="FFFFFF"/>
        </w:rPr>
        <w:t xml:space="preserve">based </w:t>
      </w:r>
      <w:r w:rsidRPr="00083041">
        <w:rPr>
          <w:rFonts w:ascii="Arial" w:hAnsi="Arial" w:cs="Arial"/>
          <w:shd w:val="clear" w:color="auto" w:fill="FFFFFF"/>
        </w:rPr>
        <w:t xml:space="preserve">on the </w:t>
      </w:r>
      <w:r w:rsidR="003C38B6" w:rsidRPr="00083041">
        <w:rPr>
          <w:rFonts w:ascii="Arial" w:hAnsi="Arial" w:cs="Arial"/>
          <w:shd w:val="clear" w:color="auto" w:fill="FFFFFF"/>
        </w:rPr>
        <w:t xml:space="preserve">receiving </w:t>
      </w:r>
      <w:r w:rsidRPr="00083041">
        <w:rPr>
          <w:rFonts w:ascii="Arial" w:hAnsi="Arial" w:cs="Arial"/>
          <w:shd w:val="clear" w:color="auto" w:fill="FFFFFF"/>
        </w:rPr>
        <w:t xml:space="preserve">clinicians experience, rapport </w:t>
      </w:r>
      <w:r w:rsidR="003C38B6" w:rsidRPr="00083041">
        <w:rPr>
          <w:rFonts w:ascii="Arial" w:hAnsi="Arial" w:cs="Arial"/>
          <w:shd w:val="clear" w:color="auto" w:fill="FFFFFF"/>
        </w:rPr>
        <w:t xml:space="preserve">and trust </w:t>
      </w:r>
      <w:r w:rsidRPr="00083041">
        <w:rPr>
          <w:rFonts w:ascii="Arial" w:hAnsi="Arial" w:cs="Arial"/>
          <w:shd w:val="clear" w:color="auto" w:fill="FFFFFF"/>
        </w:rPr>
        <w:t xml:space="preserve">with </w:t>
      </w:r>
      <w:r w:rsidR="003C38B6" w:rsidRPr="00083041">
        <w:rPr>
          <w:rFonts w:ascii="Arial" w:hAnsi="Arial" w:cs="Arial"/>
          <w:shd w:val="clear" w:color="auto" w:fill="FFFFFF"/>
        </w:rPr>
        <w:t xml:space="preserve">the </w:t>
      </w:r>
      <w:r w:rsidRPr="00083041">
        <w:rPr>
          <w:rFonts w:ascii="Arial" w:hAnsi="Arial" w:cs="Arial"/>
          <w:shd w:val="clear" w:color="auto" w:fill="FFFFFF"/>
        </w:rPr>
        <w:t xml:space="preserve">Ambulance </w:t>
      </w:r>
      <w:r w:rsidR="003C38B6" w:rsidRPr="00083041">
        <w:rPr>
          <w:rFonts w:ascii="Arial" w:hAnsi="Arial" w:cs="Arial"/>
          <w:shd w:val="clear" w:color="auto" w:fill="FFFFFF"/>
        </w:rPr>
        <w:t>crew</w:t>
      </w:r>
      <w:r w:rsidRPr="00083041">
        <w:rPr>
          <w:rFonts w:ascii="Arial" w:hAnsi="Arial" w:cs="Arial"/>
          <w:shd w:val="clear" w:color="auto" w:fill="FFFFFF"/>
        </w:rPr>
        <w:t xml:space="preserve"> and </w:t>
      </w:r>
      <w:r w:rsidR="003C38B6" w:rsidRPr="00083041">
        <w:rPr>
          <w:rFonts w:ascii="Arial" w:hAnsi="Arial" w:cs="Arial"/>
          <w:shd w:val="clear" w:color="auto" w:fill="FFFFFF"/>
        </w:rPr>
        <w:t xml:space="preserve">their own </w:t>
      </w:r>
      <w:r w:rsidRPr="00083041">
        <w:rPr>
          <w:rFonts w:ascii="Arial" w:hAnsi="Arial" w:cs="Arial"/>
          <w:shd w:val="clear" w:color="auto" w:fill="FFFFFF"/>
        </w:rPr>
        <w:t>attitude to risk</w:t>
      </w:r>
      <w:r w:rsidR="003C38B6" w:rsidRPr="00083041">
        <w:rPr>
          <w:rFonts w:ascii="Arial" w:hAnsi="Arial" w:cs="Arial"/>
          <w:shd w:val="clear" w:color="auto" w:fill="FFFFFF"/>
        </w:rPr>
        <w:t xml:space="preserve"> (</w:t>
      </w:r>
      <w:r w:rsidR="003C38B6" w:rsidRPr="00083041">
        <w:rPr>
          <w:rStyle w:val="nlm-surname"/>
          <w:rFonts w:ascii="Arial" w:hAnsi="Arial" w:cs="Arial"/>
          <w:bdr w:val="none" w:sz="0" w:space="0" w:color="auto" w:frame="1"/>
          <w:shd w:val="clear" w:color="auto" w:fill="FFFFFF"/>
        </w:rPr>
        <w:t>Long, Sampson</w:t>
      </w:r>
      <w:r w:rsidR="003C38B6" w:rsidRPr="00083041">
        <w:rPr>
          <w:rFonts w:ascii="Arial" w:hAnsi="Arial" w:cs="Arial"/>
          <w:shd w:val="clear" w:color="auto" w:fill="FFFFFF"/>
        </w:rPr>
        <w:t xml:space="preserve">, </w:t>
      </w:r>
      <w:r w:rsidR="003C38B6" w:rsidRPr="00083041">
        <w:rPr>
          <w:rStyle w:val="nlm-surname"/>
          <w:rFonts w:ascii="Arial" w:hAnsi="Arial" w:cs="Arial"/>
          <w:bdr w:val="none" w:sz="0" w:space="0" w:color="auto" w:frame="1"/>
          <w:shd w:val="clear" w:color="auto" w:fill="FFFFFF"/>
        </w:rPr>
        <w:t>Coster</w:t>
      </w:r>
      <w:r w:rsidR="003C38B6" w:rsidRPr="00083041">
        <w:rPr>
          <w:rFonts w:ascii="Arial" w:hAnsi="Arial" w:cs="Arial"/>
          <w:shd w:val="clear" w:color="auto" w:fill="FFFFFF"/>
        </w:rPr>
        <w:t xml:space="preserve"> et al 2023)</w:t>
      </w:r>
    </w:p>
    <w:p w14:paraId="772FB44B" w14:textId="77777777" w:rsidR="00DC7212" w:rsidRPr="00083041" w:rsidRDefault="00DC7212" w:rsidP="00170A77">
      <w:pPr>
        <w:pStyle w:val="paragraph"/>
        <w:spacing w:before="0" w:beforeAutospacing="0" w:after="0" w:afterAutospacing="0" w:line="360" w:lineRule="auto"/>
        <w:jc w:val="both"/>
        <w:textAlignment w:val="baseline"/>
        <w:rPr>
          <w:rStyle w:val="normaltextrun"/>
          <w:rFonts w:ascii="Arial" w:hAnsi="Arial" w:cs="Arial"/>
        </w:rPr>
      </w:pPr>
    </w:p>
    <w:p w14:paraId="4656F2B7" w14:textId="4AA50210" w:rsidR="00DC7212" w:rsidRPr="00083041" w:rsidRDefault="009240C1" w:rsidP="00170A77">
      <w:pPr>
        <w:pStyle w:val="paragraph"/>
        <w:spacing w:before="0" w:beforeAutospacing="0" w:after="0" w:afterAutospacing="0" w:line="360" w:lineRule="auto"/>
        <w:jc w:val="both"/>
        <w:textAlignment w:val="baseline"/>
        <w:rPr>
          <w:rFonts w:ascii="Arial" w:hAnsi="Arial" w:cs="Arial"/>
          <w:shd w:val="clear" w:color="auto" w:fill="FFFFFF"/>
        </w:rPr>
      </w:pPr>
      <w:r w:rsidRPr="00083041">
        <w:rPr>
          <w:rStyle w:val="normaltextrun"/>
          <w:rFonts w:ascii="Arial" w:hAnsi="Arial" w:cs="Arial"/>
        </w:rPr>
        <w:t xml:space="preserve">It is recognised </w:t>
      </w:r>
      <w:r w:rsidR="001B067A" w:rsidRPr="00083041">
        <w:rPr>
          <w:rStyle w:val="normaltextrun"/>
          <w:rFonts w:ascii="Arial" w:hAnsi="Arial" w:cs="Arial"/>
        </w:rPr>
        <w:t xml:space="preserve">that with the current demands on the ED and increasingly Ambulance delays </w:t>
      </w:r>
      <w:r w:rsidR="00B42620" w:rsidRPr="00083041">
        <w:rPr>
          <w:rStyle w:val="normaltextrun"/>
          <w:rFonts w:ascii="Arial" w:hAnsi="Arial" w:cs="Arial"/>
        </w:rPr>
        <w:t xml:space="preserve">that pre-alerts are key in ensuring critically unwell patients </w:t>
      </w:r>
      <w:r w:rsidR="00E20763" w:rsidRPr="00083041">
        <w:rPr>
          <w:rStyle w:val="normaltextrun"/>
          <w:rFonts w:ascii="Arial" w:hAnsi="Arial" w:cs="Arial"/>
        </w:rPr>
        <w:t>can</w:t>
      </w:r>
      <w:r w:rsidR="00B42620" w:rsidRPr="00083041">
        <w:rPr>
          <w:rStyle w:val="normaltextrun"/>
          <w:rFonts w:ascii="Arial" w:hAnsi="Arial" w:cs="Arial"/>
        </w:rPr>
        <w:t xml:space="preserve"> </w:t>
      </w:r>
      <w:r w:rsidR="00F56FF6" w:rsidRPr="00083041">
        <w:rPr>
          <w:rStyle w:val="normaltextrun"/>
          <w:rFonts w:ascii="Arial" w:hAnsi="Arial" w:cs="Arial"/>
        </w:rPr>
        <w:t>bypass</w:t>
      </w:r>
      <w:r w:rsidR="007A4C83" w:rsidRPr="00083041">
        <w:rPr>
          <w:rStyle w:val="normaltextrun"/>
          <w:rFonts w:ascii="Arial" w:hAnsi="Arial" w:cs="Arial"/>
        </w:rPr>
        <w:t xml:space="preserve"> the que</w:t>
      </w:r>
      <w:r w:rsidR="00F56FF6" w:rsidRPr="00083041">
        <w:rPr>
          <w:rStyle w:val="normaltextrun"/>
          <w:rFonts w:ascii="Arial" w:hAnsi="Arial" w:cs="Arial"/>
        </w:rPr>
        <w:t xml:space="preserve"> </w:t>
      </w:r>
      <w:r w:rsidR="00C103EE" w:rsidRPr="00083041">
        <w:rPr>
          <w:rStyle w:val="normaltextrun"/>
          <w:rFonts w:ascii="Arial" w:hAnsi="Arial" w:cs="Arial"/>
        </w:rPr>
        <w:t>(</w:t>
      </w:r>
      <w:r w:rsidR="00F56FF6" w:rsidRPr="00083041">
        <w:rPr>
          <w:rStyle w:val="normaltextrun"/>
          <w:rFonts w:ascii="Arial" w:hAnsi="Arial" w:cs="Arial"/>
        </w:rPr>
        <w:t>Haworth</w:t>
      </w:r>
      <w:r w:rsidR="00A8439A" w:rsidRPr="00083041">
        <w:rPr>
          <w:rStyle w:val="normaltextrun"/>
          <w:rFonts w:ascii="Arial" w:hAnsi="Arial" w:cs="Arial"/>
        </w:rPr>
        <w:t xml:space="preserve"> &amp; McClelland 2019)</w:t>
      </w:r>
      <w:r w:rsidR="006E37F1" w:rsidRPr="00083041">
        <w:rPr>
          <w:rStyle w:val="normaltextrun"/>
          <w:rFonts w:ascii="Arial" w:hAnsi="Arial" w:cs="Arial"/>
        </w:rPr>
        <w:t>.</w:t>
      </w:r>
      <w:r w:rsidR="007A4C83" w:rsidRPr="00083041">
        <w:rPr>
          <w:rStyle w:val="normaltextrun"/>
          <w:rFonts w:ascii="Arial" w:hAnsi="Arial" w:cs="Arial"/>
        </w:rPr>
        <w:t xml:space="preserve"> </w:t>
      </w:r>
      <w:r w:rsidR="006E37F1" w:rsidRPr="00083041">
        <w:rPr>
          <w:rStyle w:val="normaltextrun"/>
          <w:rFonts w:ascii="Arial" w:hAnsi="Arial" w:cs="Arial"/>
        </w:rPr>
        <w:t>H</w:t>
      </w:r>
      <w:r w:rsidR="007A4C83" w:rsidRPr="00083041">
        <w:rPr>
          <w:rStyle w:val="normaltextrun"/>
          <w:rFonts w:ascii="Arial" w:hAnsi="Arial" w:cs="Arial"/>
        </w:rPr>
        <w:t>owever</w:t>
      </w:r>
      <w:r w:rsidR="004773BB" w:rsidRPr="00083041">
        <w:rPr>
          <w:rStyle w:val="normaltextrun"/>
          <w:rFonts w:ascii="Arial" w:hAnsi="Arial" w:cs="Arial"/>
        </w:rPr>
        <w:t>,</w:t>
      </w:r>
      <w:r w:rsidR="007A4C83" w:rsidRPr="00083041">
        <w:rPr>
          <w:rStyle w:val="normaltextrun"/>
          <w:rFonts w:ascii="Arial" w:hAnsi="Arial" w:cs="Arial"/>
        </w:rPr>
        <w:t xml:space="preserve"> </w:t>
      </w:r>
      <w:r w:rsidR="006E37F1" w:rsidRPr="00083041">
        <w:rPr>
          <w:rStyle w:val="normaltextrun"/>
          <w:rFonts w:ascii="Arial" w:hAnsi="Arial" w:cs="Arial"/>
        </w:rPr>
        <w:t xml:space="preserve">as the </w:t>
      </w:r>
      <w:r w:rsidR="00D844F5" w:rsidRPr="00083041">
        <w:rPr>
          <w:rStyle w:val="normaltextrun"/>
          <w:rFonts w:ascii="Arial" w:hAnsi="Arial" w:cs="Arial"/>
        </w:rPr>
        <w:t xml:space="preserve">Royal College of Emergency Medicine state </w:t>
      </w:r>
      <w:r w:rsidR="007D3A75" w:rsidRPr="00083041">
        <w:rPr>
          <w:rStyle w:val="normaltextrun"/>
          <w:rFonts w:ascii="Arial" w:hAnsi="Arial" w:cs="Arial"/>
          <w:i/>
          <w:iCs/>
        </w:rPr>
        <w:t>‘</w:t>
      </w:r>
      <w:r w:rsidR="007A104F" w:rsidRPr="00083041">
        <w:rPr>
          <w:rFonts w:ascii="Arial" w:hAnsi="Arial" w:cs="Arial"/>
          <w:i/>
          <w:iCs/>
        </w:rPr>
        <w:t>Pre-alerts providing information that do not lead to a specific response add to information overload for ED teams, and “pre-alert fatigue”</w:t>
      </w:r>
      <w:r w:rsidR="004773BB" w:rsidRPr="00083041">
        <w:rPr>
          <w:rFonts w:ascii="Arial" w:hAnsi="Arial" w:cs="Arial"/>
          <w:i/>
          <w:iCs/>
        </w:rPr>
        <w:t>,</w:t>
      </w:r>
      <w:r w:rsidR="00CD065A" w:rsidRPr="00083041">
        <w:rPr>
          <w:rFonts w:ascii="Arial" w:hAnsi="Arial" w:cs="Arial"/>
        </w:rPr>
        <w:t xml:space="preserve"> </w:t>
      </w:r>
      <w:r w:rsidR="00D844F5" w:rsidRPr="00083041">
        <w:rPr>
          <w:rFonts w:ascii="Arial" w:hAnsi="Arial" w:cs="Arial"/>
        </w:rPr>
        <w:t>(</w:t>
      </w:r>
      <w:r w:rsidR="00CD065A" w:rsidRPr="00083041">
        <w:rPr>
          <w:rFonts w:ascii="Arial" w:hAnsi="Arial" w:cs="Arial"/>
        </w:rPr>
        <w:t>2020</w:t>
      </w:r>
      <w:r w:rsidR="006565A6" w:rsidRPr="00083041">
        <w:rPr>
          <w:rFonts w:ascii="Arial" w:hAnsi="Arial" w:cs="Arial"/>
        </w:rPr>
        <w:t xml:space="preserve"> p1</w:t>
      </w:r>
      <w:r w:rsidR="00CD065A" w:rsidRPr="00083041">
        <w:rPr>
          <w:rFonts w:ascii="Arial" w:hAnsi="Arial" w:cs="Arial"/>
        </w:rPr>
        <w:t>)</w:t>
      </w:r>
      <w:r w:rsidR="007D3A75" w:rsidRPr="00083041">
        <w:rPr>
          <w:rFonts w:ascii="Arial" w:hAnsi="Arial" w:cs="Arial"/>
        </w:rPr>
        <w:t>.</w:t>
      </w:r>
      <w:r w:rsidR="00D70B7A" w:rsidRPr="00083041">
        <w:rPr>
          <w:rFonts w:ascii="Arial" w:hAnsi="Arial" w:cs="Arial"/>
        </w:rPr>
        <w:t xml:space="preserve"> </w:t>
      </w:r>
      <w:r w:rsidR="00555AB4" w:rsidRPr="00083041">
        <w:rPr>
          <w:rStyle w:val="nlm-surname"/>
          <w:rFonts w:ascii="Arial" w:hAnsi="Arial" w:cs="Arial"/>
          <w:bdr w:val="none" w:sz="0" w:space="0" w:color="auto" w:frame="1"/>
          <w:shd w:val="clear" w:color="auto" w:fill="FFFFFF"/>
        </w:rPr>
        <w:t>Long, Sampson</w:t>
      </w:r>
      <w:r w:rsidR="00555AB4" w:rsidRPr="00083041">
        <w:rPr>
          <w:rFonts w:ascii="Arial" w:hAnsi="Arial" w:cs="Arial"/>
          <w:shd w:val="clear" w:color="auto" w:fill="FFFFFF"/>
        </w:rPr>
        <w:t xml:space="preserve">, </w:t>
      </w:r>
      <w:r w:rsidR="00555AB4" w:rsidRPr="00083041">
        <w:rPr>
          <w:rStyle w:val="nlm-surname"/>
          <w:rFonts w:ascii="Arial" w:hAnsi="Arial" w:cs="Arial"/>
          <w:bdr w:val="none" w:sz="0" w:space="0" w:color="auto" w:frame="1"/>
          <w:shd w:val="clear" w:color="auto" w:fill="FFFFFF"/>
        </w:rPr>
        <w:t>Coster</w:t>
      </w:r>
      <w:r w:rsidR="00555AB4" w:rsidRPr="00083041">
        <w:rPr>
          <w:rFonts w:ascii="Arial" w:hAnsi="Arial" w:cs="Arial"/>
          <w:shd w:val="clear" w:color="auto" w:fill="FFFFFF"/>
        </w:rPr>
        <w:t xml:space="preserve"> et al (2023) go on to discuss that in particular</w:t>
      </w:r>
      <w:r w:rsidR="00BC3343" w:rsidRPr="00083041">
        <w:rPr>
          <w:rFonts w:ascii="Arial" w:hAnsi="Arial" w:cs="Arial"/>
          <w:shd w:val="clear" w:color="auto" w:fill="FFFFFF"/>
        </w:rPr>
        <w:t xml:space="preserve">ly related to </w:t>
      </w:r>
      <w:r w:rsidR="00555AB4" w:rsidRPr="00083041">
        <w:rPr>
          <w:rFonts w:ascii="Arial" w:hAnsi="Arial" w:cs="Arial"/>
          <w:shd w:val="clear" w:color="auto" w:fill="FFFFFF"/>
        </w:rPr>
        <w:t>Sepsis</w:t>
      </w:r>
      <w:r w:rsidR="00931E42" w:rsidRPr="00083041">
        <w:rPr>
          <w:rFonts w:ascii="Arial" w:hAnsi="Arial" w:cs="Arial"/>
          <w:shd w:val="clear" w:color="auto" w:fill="FFFFFF"/>
        </w:rPr>
        <w:t xml:space="preserve">, where Ambulance </w:t>
      </w:r>
      <w:r w:rsidR="00112A01" w:rsidRPr="00083041">
        <w:rPr>
          <w:rFonts w:ascii="Arial" w:hAnsi="Arial" w:cs="Arial"/>
          <w:shd w:val="clear" w:color="auto" w:fill="FFFFFF"/>
        </w:rPr>
        <w:t>guidelines require</w:t>
      </w:r>
      <w:r w:rsidR="00BC3343" w:rsidRPr="00083041">
        <w:rPr>
          <w:rFonts w:ascii="Arial" w:hAnsi="Arial" w:cs="Arial"/>
          <w:shd w:val="clear" w:color="auto" w:fill="FFFFFF"/>
        </w:rPr>
        <w:t xml:space="preserve"> a </w:t>
      </w:r>
      <w:r w:rsidR="00B33E41" w:rsidRPr="00083041">
        <w:rPr>
          <w:rFonts w:ascii="Arial" w:hAnsi="Arial" w:cs="Arial"/>
          <w:shd w:val="clear" w:color="auto" w:fill="FFFFFF"/>
        </w:rPr>
        <w:t xml:space="preserve">pre-alert, they </w:t>
      </w:r>
      <w:r w:rsidR="00315ADC" w:rsidRPr="00083041">
        <w:rPr>
          <w:rFonts w:ascii="Arial" w:hAnsi="Arial" w:cs="Arial"/>
          <w:shd w:val="clear" w:color="auto" w:fill="FFFFFF"/>
        </w:rPr>
        <w:t xml:space="preserve">found staff are frequently alerted of such conditions that are manageable outside of a </w:t>
      </w:r>
      <w:r w:rsidR="000503C3" w:rsidRPr="00083041">
        <w:rPr>
          <w:rFonts w:ascii="Arial" w:hAnsi="Arial" w:cs="Arial"/>
          <w:shd w:val="clear" w:color="auto" w:fill="FFFFFF"/>
        </w:rPr>
        <w:t xml:space="preserve">resuscitation room </w:t>
      </w:r>
      <w:r w:rsidR="00B5693B" w:rsidRPr="00083041">
        <w:rPr>
          <w:rFonts w:ascii="Arial" w:hAnsi="Arial" w:cs="Arial"/>
          <w:shd w:val="clear" w:color="auto" w:fill="FFFFFF"/>
        </w:rPr>
        <w:t xml:space="preserve">and lead to the </w:t>
      </w:r>
      <w:r w:rsidR="007A2088" w:rsidRPr="00083041">
        <w:rPr>
          <w:rFonts w:ascii="Arial" w:hAnsi="Arial" w:cs="Arial"/>
          <w:shd w:val="clear" w:color="auto" w:fill="FFFFFF"/>
        </w:rPr>
        <w:t>aforementioned</w:t>
      </w:r>
      <w:r w:rsidR="00B5693B" w:rsidRPr="00083041">
        <w:rPr>
          <w:rFonts w:ascii="Arial" w:hAnsi="Arial" w:cs="Arial"/>
          <w:shd w:val="clear" w:color="auto" w:fill="FFFFFF"/>
        </w:rPr>
        <w:t xml:space="preserve"> ‘pre-alert fatigue’. </w:t>
      </w:r>
      <w:r w:rsidR="00DC7212" w:rsidRPr="00083041">
        <w:rPr>
          <w:rFonts w:ascii="Arial" w:hAnsi="Arial" w:cs="Arial"/>
          <w:shd w:val="clear" w:color="auto" w:fill="FFFFFF"/>
        </w:rPr>
        <w:t>Despite the frustration from ED staff in what they define as inappropriate pre-alerts, Long</w:t>
      </w:r>
      <w:r w:rsidR="006773C5" w:rsidRPr="00083041">
        <w:rPr>
          <w:rFonts w:ascii="Arial" w:hAnsi="Arial" w:cs="Arial"/>
          <w:shd w:val="clear" w:color="auto" w:fill="FFFFFF"/>
        </w:rPr>
        <w:t>,</w:t>
      </w:r>
      <w:r w:rsidR="00DC7212" w:rsidRPr="00083041">
        <w:rPr>
          <w:rFonts w:ascii="Arial" w:hAnsi="Arial" w:cs="Arial"/>
          <w:shd w:val="clear" w:color="auto" w:fill="FFFFFF"/>
        </w:rPr>
        <w:t xml:space="preserve"> </w:t>
      </w:r>
      <w:r w:rsidR="006773C5" w:rsidRPr="00083041">
        <w:rPr>
          <w:rStyle w:val="nlm-surname"/>
          <w:rFonts w:ascii="Arial" w:hAnsi="Arial" w:cs="Arial"/>
          <w:bdr w:val="none" w:sz="0" w:space="0" w:color="auto" w:frame="1"/>
          <w:shd w:val="clear" w:color="auto" w:fill="FFFFFF"/>
        </w:rPr>
        <w:t>Sampson</w:t>
      </w:r>
      <w:r w:rsidR="006773C5" w:rsidRPr="00083041">
        <w:rPr>
          <w:rFonts w:ascii="Arial" w:hAnsi="Arial" w:cs="Arial"/>
          <w:shd w:val="clear" w:color="auto" w:fill="FFFFFF"/>
        </w:rPr>
        <w:t xml:space="preserve">, </w:t>
      </w:r>
      <w:r w:rsidR="006773C5" w:rsidRPr="00083041">
        <w:rPr>
          <w:rStyle w:val="nlm-surname"/>
          <w:rFonts w:ascii="Arial" w:hAnsi="Arial" w:cs="Arial"/>
          <w:bdr w:val="none" w:sz="0" w:space="0" w:color="auto" w:frame="1"/>
          <w:shd w:val="clear" w:color="auto" w:fill="FFFFFF"/>
        </w:rPr>
        <w:t>Coster</w:t>
      </w:r>
      <w:r w:rsidR="006773C5" w:rsidRPr="00083041">
        <w:rPr>
          <w:rFonts w:ascii="Arial" w:hAnsi="Arial" w:cs="Arial"/>
          <w:shd w:val="clear" w:color="auto" w:fill="FFFFFF"/>
        </w:rPr>
        <w:t xml:space="preserve"> et al (2023)</w:t>
      </w:r>
      <w:r w:rsidR="00DC7212" w:rsidRPr="00083041">
        <w:rPr>
          <w:rFonts w:ascii="Arial" w:hAnsi="Arial" w:cs="Arial"/>
          <w:shd w:val="clear" w:color="auto" w:fill="FFFFFF"/>
        </w:rPr>
        <w:t xml:space="preserve"> concludes that overall pre-alert calls were seen as being beneficial.</w:t>
      </w:r>
    </w:p>
    <w:p w14:paraId="0F35B3D8" w14:textId="77777777" w:rsidR="00B340F9" w:rsidRPr="00083041" w:rsidRDefault="00B340F9" w:rsidP="00170A77">
      <w:pPr>
        <w:pStyle w:val="paragraph"/>
        <w:spacing w:before="0" w:beforeAutospacing="0" w:after="0" w:afterAutospacing="0" w:line="360" w:lineRule="auto"/>
        <w:jc w:val="both"/>
        <w:textAlignment w:val="baseline"/>
        <w:rPr>
          <w:rFonts w:ascii="Arial" w:hAnsi="Arial" w:cs="Arial"/>
          <w:shd w:val="clear" w:color="auto" w:fill="FFFFFF"/>
        </w:rPr>
      </w:pPr>
    </w:p>
    <w:p w14:paraId="5F5F016C" w14:textId="438065B3" w:rsidR="005D6ADC" w:rsidRPr="00083041" w:rsidRDefault="001E0EE0" w:rsidP="00170A77">
      <w:pPr>
        <w:pStyle w:val="paragraph"/>
        <w:spacing w:before="0" w:beforeAutospacing="0" w:after="0" w:afterAutospacing="0" w:line="360" w:lineRule="auto"/>
        <w:jc w:val="both"/>
        <w:textAlignment w:val="baseline"/>
        <w:rPr>
          <w:rFonts w:ascii="Arial" w:hAnsi="Arial" w:cs="Arial"/>
          <w:shd w:val="clear" w:color="auto" w:fill="FFFFFF"/>
        </w:rPr>
      </w:pPr>
      <w:r w:rsidRPr="00083041">
        <w:rPr>
          <w:rFonts w:ascii="Arial" w:hAnsi="Arial" w:cs="Arial"/>
          <w:shd w:val="clear" w:color="auto" w:fill="FFFFFF"/>
        </w:rPr>
        <w:t>A study was conducted pan UK Ambulance Services</w:t>
      </w:r>
      <w:r w:rsidR="00195C8E" w:rsidRPr="00083041">
        <w:rPr>
          <w:rFonts w:ascii="Arial" w:hAnsi="Arial" w:cs="Arial"/>
          <w:shd w:val="clear" w:color="auto" w:fill="FFFFFF"/>
        </w:rPr>
        <w:t>, w</w:t>
      </w:r>
      <w:r w:rsidR="00AF3622" w:rsidRPr="00083041">
        <w:rPr>
          <w:rFonts w:ascii="Arial" w:hAnsi="Arial" w:cs="Arial"/>
          <w:shd w:val="clear" w:color="auto" w:fill="FFFFFF"/>
        </w:rPr>
        <w:t>ith</w:t>
      </w:r>
      <w:r w:rsidR="00490345" w:rsidRPr="00083041">
        <w:rPr>
          <w:rFonts w:ascii="Arial" w:hAnsi="Arial" w:cs="Arial"/>
          <w:shd w:val="clear" w:color="auto" w:fill="FFFFFF"/>
        </w:rPr>
        <w:t xml:space="preserve"> fifteen</w:t>
      </w:r>
      <w:r w:rsidR="00195C8E" w:rsidRPr="00083041">
        <w:rPr>
          <w:rFonts w:ascii="Arial" w:hAnsi="Arial" w:cs="Arial"/>
          <w:shd w:val="clear" w:color="auto" w:fill="FFFFFF"/>
        </w:rPr>
        <w:t xml:space="preserve"> </w:t>
      </w:r>
      <w:r w:rsidR="00AF3622" w:rsidRPr="00083041">
        <w:rPr>
          <w:rFonts w:ascii="Arial" w:hAnsi="Arial" w:cs="Arial"/>
          <w:shd w:val="clear" w:color="auto" w:fill="FFFFFF"/>
        </w:rPr>
        <w:t>out of</w:t>
      </w:r>
      <w:r w:rsidR="00490345" w:rsidRPr="00083041">
        <w:rPr>
          <w:rFonts w:ascii="Arial" w:hAnsi="Arial" w:cs="Arial"/>
          <w:shd w:val="clear" w:color="auto" w:fill="FFFFFF"/>
        </w:rPr>
        <w:t xml:space="preserve"> </w:t>
      </w:r>
      <w:r w:rsidR="00A90CA4" w:rsidRPr="00083041">
        <w:rPr>
          <w:rFonts w:ascii="Arial" w:hAnsi="Arial" w:cs="Arial"/>
          <w:shd w:val="clear" w:color="auto" w:fill="FFFFFF"/>
        </w:rPr>
        <w:t>nineteen</w:t>
      </w:r>
      <w:r w:rsidR="00AF3622" w:rsidRPr="00083041">
        <w:rPr>
          <w:rFonts w:ascii="Arial" w:hAnsi="Arial" w:cs="Arial"/>
          <w:shd w:val="clear" w:color="auto" w:fill="FFFFFF"/>
        </w:rPr>
        <w:t xml:space="preserve"> </w:t>
      </w:r>
      <w:r w:rsidR="00195C8E" w:rsidRPr="00083041">
        <w:rPr>
          <w:rFonts w:ascii="Arial" w:hAnsi="Arial" w:cs="Arial"/>
          <w:shd w:val="clear" w:color="auto" w:fill="FFFFFF"/>
        </w:rPr>
        <w:t>Ambulance Services</w:t>
      </w:r>
      <w:r w:rsidR="00AF3622" w:rsidRPr="00083041">
        <w:rPr>
          <w:rFonts w:ascii="Arial" w:hAnsi="Arial" w:cs="Arial"/>
          <w:shd w:val="clear" w:color="auto" w:fill="FFFFFF"/>
        </w:rPr>
        <w:t xml:space="preserve"> respond</w:t>
      </w:r>
      <w:r w:rsidR="00D20E2C" w:rsidRPr="00083041">
        <w:rPr>
          <w:rFonts w:ascii="Arial" w:hAnsi="Arial" w:cs="Arial"/>
          <w:shd w:val="clear" w:color="auto" w:fill="FFFFFF"/>
        </w:rPr>
        <w:t>ing</w:t>
      </w:r>
      <w:r w:rsidR="00AF3622" w:rsidRPr="00083041">
        <w:rPr>
          <w:rFonts w:ascii="Arial" w:hAnsi="Arial" w:cs="Arial"/>
          <w:shd w:val="clear" w:color="auto" w:fill="FFFFFF"/>
        </w:rPr>
        <w:t xml:space="preserve">. </w:t>
      </w:r>
      <w:r w:rsidR="001D5712" w:rsidRPr="00083041">
        <w:rPr>
          <w:rFonts w:ascii="Arial" w:hAnsi="Arial" w:cs="Arial"/>
          <w:shd w:val="clear" w:color="auto" w:fill="FFFFFF"/>
        </w:rPr>
        <w:t xml:space="preserve">According to the research, </w:t>
      </w:r>
      <w:r w:rsidR="00AF3622" w:rsidRPr="00083041">
        <w:rPr>
          <w:rFonts w:ascii="Arial" w:hAnsi="Arial" w:cs="Arial"/>
          <w:shd w:val="clear" w:color="auto" w:fill="FFFFFF"/>
        </w:rPr>
        <w:t>f</w:t>
      </w:r>
      <w:r w:rsidR="00945E8F" w:rsidRPr="00083041">
        <w:rPr>
          <w:rFonts w:ascii="Arial" w:hAnsi="Arial" w:cs="Arial"/>
          <w:shd w:val="clear" w:color="auto" w:fill="FFFFFF"/>
        </w:rPr>
        <w:t xml:space="preserve">ive </w:t>
      </w:r>
      <w:r w:rsidR="001D5712" w:rsidRPr="00083041">
        <w:rPr>
          <w:rFonts w:ascii="Arial" w:hAnsi="Arial" w:cs="Arial"/>
          <w:shd w:val="clear" w:color="auto" w:fill="FFFFFF"/>
        </w:rPr>
        <w:t xml:space="preserve">services </w:t>
      </w:r>
      <w:r w:rsidR="00945E8F" w:rsidRPr="00083041">
        <w:rPr>
          <w:rFonts w:ascii="Arial" w:hAnsi="Arial" w:cs="Arial"/>
          <w:shd w:val="clear" w:color="auto" w:fill="FFFFFF"/>
        </w:rPr>
        <w:t xml:space="preserve">had no specific guidance and the remaining ten </w:t>
      </w:r>
      <w:r w:rsidR="00F3529E" w:rsidRPr="00083041">
        <w:rPr>
          <w:rFonts w:ascii="Arial" w:hAnsi="Arial" w:cs="Arial"/>
          <w:shd w:val="clear" w:color="auto" w:fill="FFFFFF"/>
        </w:rPr>
        <w:t xml:space="preserve">varying in their </w:t>
      </w:r>
      <w:r w:rsidR="00DA6402" w:rsidRPr="00083041">
        <w:rPr>
          <w:rFonts w:ascii="Arial" w:hAnsi="Arial" w:cs="Arial"/>
          <w:shd w:val="clear" w:color="auto" w:fill="FFFFFF"/>
        </w:rPr>
        <w:t xml:space="preserve">definition, </w:t>
      </w:r>
      <w:r w:rsidR="00847DD0" w:rsidRPr="00083041">
        <w:rPr>
          <w:rFonts w:ascii="Arial" w:hAnsi="Arial" w:cs="Arial"/>
          <w:shd w:val="clear" w:color="auto" w:fill="FFFFFF"/>
        </w:rPr>
        <w:t xml:space="preserve">with a range </w:t>
      </w:r>
      <w:r w:rsidR="009E5B7E" w:rsidRPr="00083041">
        <w:rPr>
          <w:rFonts w:ascii="Arial" w:hAnsi="Arial" w:cs="Arial"/>
          <w:shd w:val="clear" w:color="auto" w:fill="FFFFFF"/>
        </w:rPr>
        <w:t xml:space="preserve">of </w:t>
      </w:r>
      <w:r w:rsidR="00847DD0" w:rsidRPr="00083041">
        <w:rPr>
          <w:rFonts w:ascii="Arial" w:hAnsi="Arial" w:cs="Arial"/>
          <w:shd w:val="clear" w:color="auto" w:fill="FFFFFF"/>
        </w:rPr>
        <w:t xml:space="preserve">between </w:t>
      </w:r>
      <w:r w:rsidR="009E5B7E" w:rsidRPr="00083041">
        <w:rPr>
          <w:rFonts w:ascii="Arial" w:hAnsi="Arial" w:cs="Arial"/>
          <w:shd w:val="clear" w:color="auto" w:fill="FFFFFF"/>
        </w:rPr>
        <w:t xml:space="preserve">four to </w:t>
      </w:r>
      <w:r w:rsidR="0056161D" w:rsidRPr="00083041">
        <w:rPr>
          <w:rFonts w:ascii="Arial" w:hAnsi="Arial" w:cs="Arial"/>
          <w:shd w:val="clear" w:color="auto" w:fill="FFFFFF"/>
        </w:rPr>
        <w:t>thirty-five</w:t>
      </w:r>
      <w:r w:rsidR="00847DD0" w:rsidRPr="00083041">
        <w:rPr>
          <w:rFonts w:ascii="Arial" w:hAnsi="Arial" w:cs="Arial"/>
          <w:shd w:val="clear" w:color="auto" w:fill="FFFFFF"/>
        </w:rPr>
        <w:t xml:space="preserve"> different conditions, </w:t>
      </w:r>
      <w:r w:rsidR="0056161D" w:rsidRPr="00083041">
        <w:rPr>
          <w:rFonts w:ascii="Arial" w:hAnsi="Arial" w:cs="Arial"/>
          <w:shd w:val="clear" w:color="auto" w:fill="FFFFFF"/>
        </w:rPr>
        <w:t xml:space="preserve">which </w:t>
      </w:r>
      <w:r w:rsidR="00847DD0" w:rsidRPr="00083041">
        <w:rPr>
          <w:rFonts w:ascii="Arial" w:hAnsi="Arial" w:cs="Arial"/>
          <w:shd w:val="clear" w:color="auto" w:fill="FFFFFF"/>
        </w:rPr>
        <w:t xml:space="preserve">subsequently </w:t>
      </w:r>
      <w:r w:rsidR="0056161D" w:rsidRPr="00083041">
        <w:rPr>
          <w:rFonts w:ascii="Arial" w:hAnsi="Arial" w:cs="Arial"/>
          <w:shd w:val="clear" w:color="auto" w:fill="FFFFFF"/>
        </w:rPr>
        <w:t xml:space="preserve">don’t </w:t>
      </w:r>
      <w:r w:rsidR="00AC150F" w:rsidRPr="00083041">
        <w:rPr>
          <w:rFonts w:ascii="Arial" w:hAnsi="Arial" w:cs="Arial"/>
          <w:shd w:val="clear" w:color="auto" w:fill="FFFFFF"/>
        </w:rPr>
        <w:t xml:space="preserve">align with the </w:t>
      </w:r>
      <w:r w:rsidR="00AB4803" w:rsidRPr="00083041">
        <w:rPr>
          <w:rFonts w:ascii="Arial" w:hAnsi="Arial" w:cs="Arial"/>
          <w:shd w:val="clear" w:color="auto" w:fill="FFFFFF"/>
        </w:rPr>
        <w:t>RCEM/</w:t>
      </w:r>
      <w:r w:rsidR="00AC150F" w:rsidRPr="00083041">
        <w:rPr>
          <w:rFonts w:ascii="Arial" w:hAnsi="Arial" w:cs="Arial"/>
          <w:shd w:val="clear" w:color="auto" w:fill="FFFFFF"/>
        </w:rPr>
        <w:t xml:space="preserve">AACE </w:t>
      </w:r>
      <w:r w:rsidR="0087428A" w:rsidRPr="00083041">
        <w:rPr>
          <w:rFonts w:ascii="Arial" w:hAnsi="Arial" w:cs="Arial"/>
          <w:shd w:val="clear" w:color="auto" w:fill="FFFFFF"/>
        </w:rPr>
        <w:t>pre</w:t>
      </w:r>
      <w:r w:rsidR="00AB4803" w:rsidRPr="00083041">
        <w:rPr>
          <w:rFonts w:ascii="Arial" w:hAnsi="Arial" w:cs="Arial"/>
          <w:shd w:val="clear" w:color="auto" w:fill="FFFFFF"/>
        </w:rPr>
        <w:t>-</w:t>
      </w:r>
      <w:r w:rsidR="0087428A" w:rsidRPr="00083041">
        <w:rPr>
          <w:rFonts w:ascii="Arial" w:hAnsi="Arial" w:cs="Arial"/>
          <w:shd w:val="clear" w:color="auto" w:fill="FFFFFF"/>
        </w:rPr>
        <w:t>alert guidance produced in 2020</w:t>
      </w:r>
      <w:r w:rsidR="00AB4803" w:rsidRPr="00083041">
        <w:rPr>
          <w:rFonts w:ascii="Arial" w:hAnsi="Arial" w:cs="Arial"/>
          <w:shd w:val="clear" w:color="auto" w:fill="FFFFFF"/>
        </w:rPr>
        <w:t xml:space="preserve">. </w:t>
      </w:r>
      <w:r w:rsidR="00A96C92" w:rsidRPr="00083041">
        <w:rPr>
          <w:rFonts w:ascii="Arial" w:hAnsi="Arial" w:cs="Arial"/>
          <w:shd w:val="clear" w:color="auto" w:fill="FFFFFF"/>
        </w:rPr>
        <w:t>Despite there being clear practices for pre-alerting, such as in cardiac arrest</w:t>
      </w:r>
      <w:r w:rsidR="0041135E" w:rsidRPr="00083041">
        <w:rPr>
          <w:rFonts w:ascii="Arial" w:hAnsi="Arial" w:cs="Arial"/>
          <w:shd w:val="clear" w:color="auto" w:fill="FFFFFF"/>
        </w:rPr>
        <w:t xml:space="preserve">, often the decision to pre-alert is more complex </w:t>
      </w:r>
      <w:r w:rsidR="0049534D" w:rsidRPr="00083041">
        <w:rPr>
          <w:rFonts w:ascii="Arial" w:hAnsi="Arial" w:cs="Arial"/>
          <w:shd w:val="clear" w:color="auto" w:fill="FFFFFF"/>
        </w:rPr>
        <w:t xml:space="preserve">with the study concluding that Ambulance Service’s </w:t>
      </w:r>
      <w:r w:rsidR="0022115E" w:rsidRPr="00083041">
        <w:rPr>
          <w:rFonts w:ascii="Arial" w:hAnsi="Arial" w:cs="Arial"/>
          <w:shd w:val="clear" w:color="auto" w:fill="FFFFFF"/>
        </w:rPr>
        <w:t xml:space="preserve">should have clear policy’s that adhere </w:t>
      </w:r>
      <w:r w:rsidR="000F0943" w:rsidRPr="00083041">
        <w:rPr>
          <w:rFonts w:ascii="Arial" w:hAnsi="Arial" w:cs="Arial"/>
          <w:shd w:val="clear" w:color="auto" w:fill="FFFFFF"/>
        </w:rPr>
        <w:t xml:space="preserve">to national guidelines with a supporting reference tool for </w:t>
      </w:r>
      <w:r w:rsidR="00DB3AE2" w:rsidRPr="00083041">
        <w:rPr>
          <w:rFonts w:ascii="Arial" w:hAnsi="Arial" w:cs="Arial"/>
          <w:shd w:val="clear" w:color="auto" w:fill="FFFFFF"/>
        </w:rPr>
        <w:t xml:space="preserve">use by Ambulance </w:t>
      </w:r>
      <w:r w:rsidR="004B38B3" w:rsidRPr="00083041">
        <w:rPr>
          <w:rFonts w:ascii="Arial" w:hAnsi="Arial" w:cs="Arial"/>
          <w:shd w:val="clear" w:color="auto" w:fill="FFFFFF"/>
        </w:rPr>
        <w:t>S</w:t>
      </w:r>
      <w:r w:rsidR="00DB3AE2" w:rsidRPr="00083041">
        <w:rPr>
          <w:rFonts w:ascii="Arial" w:hAnsi="Arial" w:cs="Arial"/>
          <w:shd w:val="clear" w:color="auto" w:fill="FFFFFF"/>
        </w:rPr>
        <w:t>taff</w:t>
      </w:r>
      <w:r w:rsidR="00D0300C" w:rsidRPr="00083041">
        <w:rPr>
          <w:rFonts w:ascii="Arial" w:hAnsi="Arial" w:cs="Arial"/>
          <w:shd w:val="clear" w:color="auto" w:fill="FFFFFF"/>
        </w:rPr>
        <w:t xml:space="preserve"> </w:t>
      </w:r>
      <w:r w:rsidR="00D0300C" w:rsidRPr="00083041">
        <w:rPr>
          <w:rStyle w:val="normaltextrun"/>
          <w:rFonts w:ascii="Arial" w:hAnsi="Arial" w:cs="Arial"/>
        </w:rPr>
        <w:t>(</w:t>
      </w:r>
      <w:r w:rsidR="00D0300C" w:rsidRPr="00083041">
        <w:rPr>
          <w:rFonts w:ascii="Arial" w:hAnsi="Arial" w:cs="Arial"/>
        </w:rPr>
        <w:t>Sampson, </w:t>
      </w:r>
      <w:proofErr w:type="spellStart"/>
      <w:r w:rsidR="00D0300C" w:rsidRPr="00083041">
        <w:rPr>
          <w:rFonts w:ascii="Arial" w:hAnsi="Arial" w:cs="Arial"/>
        </w:rPr>
        <w:t>Pilbery</w:t>
      </w:r>
      <w:proofErr w:type="spellEnd"/>
      <w:r w:rsidR="00D0300C" w:rsidRPr="00083041">
        <w:rPr>
          <w:rFonts w:ascii="Arial" w:hAnsi="Arial" w:cs="Arial"/>
        </w:rPr>
        <w:t>, Herbert et al 2023)</w:t>
      </w:r>
      <w:r w:rsidR="00DB3AE2" w:rsidRPr="00083041">
        <w:rPr>
          <w:rFonts w:ascii="Arial" w:hAnsi="Arial" w:cs="Arial"/>
          <w:shd w:val="clear" w:color="auto" w:fill="FFFFFF"/>
        </w:rPr>
        <w:t xml:space="preserve">. </w:t>
      </w:r>
      <w:r w:rsidR="000F0943" w:rsidRPr="00083041">
        <w:rPr>
          <w:rFonts w:ascii="Arial" w:hAnsi="Arial" w:cs="Arial"/>
          <w:shd w:val="clear" w:color="auto" w:fill="FFFFFF"/>
        </w:rPr>
        <w:t xml:space="preserve"> </w:t>
      </w:r>
      <w:r w:rsidR="00847DD0" w:rsidRPr="00083041">
        <w:rPr>
          <w:rFonts w:ascii="Arial" w:hAnsi="Arial" w:cs="Arial"/>
          <w:shd w:val="clear" w:color="auto" w:fill="FFFFFF"/>
        </w:rPr>
        <w:t xml:space="preserve"> </w:t>
      </w:r>
    </w:p>
    <w:p w14:paraId="09496CF0" w14:textId="77777777" w:rsidR="005D6ADC" w:rsidRPr="00083041" w:rsidRDefault="005D6ADC" w:rsidP="00170A77">
      <w:pPr>
        <w:pStyle w:val="paragraph"/>
        <w:spacing w:before="0" w:beforeAutospacing="0" w:after="0" w:afterAutospacing="0" w:line="360" w:lineRule="auto"/>
        <w:jc w:val="both"/>
        <w:textAlignment w:val="baseline"/>
        <w:rPr>
          <w:rFonts w:ascii="Arial" w:hAnsi="Arial" w:cs="Arial"/>
          <w:shd w:val="clear" w:color="auto" w:fill="FFFFFF"/>
        </w:rPr>
      </w:pPr>
    </w:p>
    <w:p w14:paraId="53990859" w14:textId="0E5B9D04" w:rsidR="00B5294E" w:rsidRPr="00083041" w:rsidRDefault="00FB5FCF" w:rsidP="00170A77">
      <w:pPr>
        <w:pStyle w:val="paragraph"/>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 xml:space="preserve">From the information </w:t>
      </w:r>
      <w:r w:rsidR="007702C8" w:rsidRPr="00083041">
        <w:rPr>
          <w:rStyle w:val="normaltextrun"/>
          <w:rFonts w:ascii="Arial" w:hAnsi="Arial" w:cs="Arial"/>
        </w:rPr>
        <w:t>found in</w:t>
      </w:r>
      <w:r w:rsidR="006063EF" w:rsidRPr="00083041">
        <w:rPr>
          <w:rStyle w:val="normaltextrun"/>
          <w:rFonts w:ascii="Arial" w:hAnsi="Arial" w:cs="Arial"/>
        </w:rPr>
        <w:t xml:space="preserve"> the literature review, I will conduct a ‘5 Whys?’ root cause analysis. </w:t>
      </w:r>
      <w:r w:rsidR="00F81D5B" w:rsidRPr="00083041">
        <w:rPr>
          <w:rStyle w:val="normaltextrun"/>
          <w:rFonts w:ascii="Arial" w:hAnsi="Arial" w:cs="Arial"/>
        </w:rPr>
        <w:t xml:space="preserve">This not only helps to identify the root cause of the problem but </w:t>
      </w:r>
      <w:r w:rsidR="00E108BE" w:rsidRPr="00083041">
        <w:rPr>
          <w:rStyle w:val="normaltextrun"/>
          <w:rFonts w:ascii="Arial" w:hAnsi="Arial" w:cs="Arial"/>
        </w:rPr>
        <w:t xml:space="preserve">helps determine the relationships between </w:t>
      </w:r>
      <w:r w:rsidR="00647391" w:rsidRPr="00083041">
        <w:rPr>
          <w:rStyle w:val="normaltextrun"/>
          <w:rFonts w:ascii="Arial" w:hAnsi="Arial" w:cs="Arial"/>
        </w:rPr>
        <w:t xml:space="preserve">the </w:t>
      </w:r>
      <w:r w:rsidR="008D2E25" w:rsidRPr="00083041">
        <w:rPr>
          <w:rStyle w:val="normaltextrun"/>
          <w:rFonts w:ascii="Arial" w:hAnsi="Arial" w:cs="Arial"/>
        </w:rPr>
        <w:t xml:space="preserve">different </w:t>
      </w:r>
      <w:r w:rsidR="00E108BE" w:rsidRPr="00083041">
        <w:rPr>
          <w:rStyle w:val="normaltextrun"/>
          <w:rFonts w:ascii="Arial" w:hAnsi="Arial" w:cs="Arial"/>
        </w:rPr>
        <w:t>root cause</w:t>
      </w:r>
      <w:r w:rsidR="008D2E25" w:rsidRPr="00083041">
        <w:rPr>
          <w:rStyle w:val="normaltextrun"/>
          <w:rFonts w:ascii="Arial" w:hAnsi="Arial" w:cs="Arial"/>
        </w:rPr>
        <w:t>s</w:t>
      </w:r>
      <w:r w:rsidR="00647391" w:rsidRPr="00083041">
        <w:rPr>
          <w:rStyle w:val="normaltextrun"/>
          <w:rFonts w:ascii="Arial" w:hAnsi="Arial" w:cs="Arial"/>
        </w:rPr>
        <w:t>. I</w:t>
      </w:r>
      <w:r w:rsidR="00974C20" w:rsidRPr="00083041">
        <w:rPr>
          <w:rStyle w:val="normaltextrun"/>
          <w:rFonts w:ascii="Arial" w:hAnsi="Arial" w:cs="Arial"/>
        </w:rPr>
        <w:t xml:space="preserve">t is also a useful and easy analysis when there isn’t </w:t>
      </w:r>
      <w:r w:rsidR="000205ED" w:rsidRPr="00083041">
        <w:rPr>
          <w:rStyle w:val="normaltextrun"/>
          <w:rFonts w:ascii="Arial" w:hAnsi="Arial" w:cs="Arial"/>
        </w:rPr>
        <w:t>statistical data available</w:t>
      </w:r>
      <w:r w:rsidR="00975119" w:rsidRPr="00083041">
        <w:rPr>
          <w:rStyle w:val="normaltextrun"/>
          <w:rFonts w:ascii="Arial" w:hAnsi="Arial" w:cs="Arial"/>
        </w:rPr>
        <w:t xml:space="preserve"> (</w:t>
      </w:r>
      <w:proofErr w:type="spellStart"/>
      <w:r w:rsidR="00975119" w:rsidRPr="00083041">
        <w:rPr>
          <w:rFonts w:ascii="Arial" w:hAnsi="Arial" w:cs="Arial"/>
        </w:rPr>
        <w:t>iSixSigma</w:t>
      </w:r>
      <w:proofErr w:type="spellEnd"/>
      <w:r w:rsidR="00975119" w:rsidRPr="00083041">
        <w:rPr>
          <w:rFonts w:ascii="Arial" w:hAnsi="Arial" w:cs="Arial"/>
        </w:rPr>
        <w:t>-Editorial 2023)</w:t>
      </w:r>
      <w:r w:rsidR="000205ED" w:rsidRPr="00083041">
        <w:rPr>
          <w:rStyle w:val="normaltextrun"/>
          <w:rFonts w:ascii="Arial" w:hAnsi="Arial" w:cs="Arial"/>
        </w:rPr>
        <w:t xml:space="preserve">. </w:t>
      </w:r>
    </w:p>
    <w:p w14:paraId="192E1309" w14:textId="77777777" w:rsidR="00C9142D" w:rsidRPr="00083041" w:rsidRDefault="00C9142D" w:rsidP="00170A77">
      <w:pPr>
        <w:pStyle w:val="paragraph"/>
        <w:spacing w:before="0" w:beforeAutospacing="0" w:after="0" w:afterAutospacing="0" w:line="360" w:lineRule="auto"/>
        <w:jc w:val="both"/>
        <w:textAlignment w:val="baseline"/>
        <w:rPr>
          <w:rStyle w:val="normaltextrun"/>
          <w:rFonts w:ascii="Arial" w:hAnsi="Arial" w:cs="Arial"/>
        </w:rPr>
      </w:pPr>
    </w:p>
    <w:p w14:paraId="13E7F9D8" w14:textId="11F7342B" w:rsidR="00EC6EF7" w:rsidRPr="00083041" w:rsidRDefault="00EC6EF7" w:rsidP="00170A77">
      <w:pPr>
        <w:pStyle w:val="paragraph"/>
        <w:spacing w:before="0" w:beforeAutospacing="0" w:after="0" w:afterAutospacing="0" w:line="360" w:lineRule="auto"/>
        <w:jc w:val="both"/>
        <w:textAlignment w:val="baseline"/>
        <w:rPr>
          <w:rFonts w:ascii="Arial" w:hAnsi="Arial" w:cs="Arial"/>
        </w:rPr>
      </w:pPr>
      <w:r w:rsidRPr="00083041">
        <w:rPr>
          <w:rFonts w:ascii="Arial" w:hAnsi="Arial" w:cs="Arial"/>
          <w:b/>
          <w:bCs/>
          <w:shd w:val="clear" w:color="auto" w:fill="FFFFFF"/>
        </w:rPr>
        <w:t>Why</w:t>
      </w:r>
      <w:r w:rsidRPr="00083041">
        <w:rPr>
          <w:rFonts w:ascii="Arial" w:hAnsi="Arial" w:cs="Arial"/>
          <w:shd w:val="clear" w:color="auto" w:fill="FFFFFF"/>
        </w:rPr>
        <w:t xml:space="preserve"> – Why is there variation in compliance of conducting pre-alert calls from pre-hospital staff in WAST</w:t>
      </w:r>
      <w:r w:rsidR="00E33AA7" w:rsidRPr="00083041">
        <w:rPr>
          <w:rFonts w:ascii="Arial" w:hAnsi="Arial" w:cs="Arial"/>
          <w:shd w:val="clear" w:color="auto" w:fill="FFFFFF"/>
        </w:rPr>
        <w:t>.</w:t>
      </w:r>
    </w:p>
    <w:p w14:paraId="5523A5A9" w14:textId="59E05CC5" w:rsidR="00EC6EF7" w:rsidRPr="00083041" w:rsidRDefault="00EC6EF7" w:rsidP="00170A77">
      <w:pPr>
        <w:pStyle w:val="paragraph"/>
        <w:spacing w:before="0" w:beforeAutospacing="0" w:after="0" w:afterAutospacing="0" w:line="360" w:lineRule="auto"/>
        <w:jc w:val="both"/>
        <w:textAlignment w:val="baseline"/>
        <w:rPr>
          <w:rFonts w:ascii="Arial" w:hAnsi="Arial" w:cs="Arial"/>
          <w:shd w:val="clear" w:color="auto" w:fill="FFFFFF"/>
        </w:rPr>
      </w:pPr>
      <w:r w:rsidRPr="00083041">
        <w:rPr>
          <w:rFonts w:ascii="Arial" w:hAnsi="Arial" w:cs="Arial"/>
          <w:b/>
          <w:bCs/>
          <w:shd w:val="clear" w:color="auto" w:fill="FFFFFF"/>
        </w:rPr>
        <w:lastRenderedPageBreak/>
        <w:t>Why</w:t>
      </w:r>
      <w:r w:rsidRPr="00083041">
        <w:rPr>
          <w:rFonts w:ascii="Arial" w:hAnsi="Arial" w:cs="Arial"/>
          <w:shd w:val="clear" w:color="auto" w:fill="FFFFFF"/>
        </w:rPr>
        <w:t xml:space="preserve"> – No </w:t>
      </w:r>
      <w:r w:rsidR="00E108BE" w:rsidRPr="00083041">
        <w:rPr>
          <w:rFonts w:ascii="Arial" w:hAnsi="Arial" w:cs="Arial"/>
          <w:shd w:val="clear" w:color="auto" w:fill="FFFFFF"/>
        </w:rPr>
        <w:t xml:space="preserve">clear, available, </w:t>
      </w:r>
      <w:r w:rsidR="00223688" w:rsidRPr="00083041">
        <w:rPr>
          <w:rFonts w:ascii="Arial" w:hAnsi="Arial" w:cs="Arial"/>
          <w:shd w:val="clear" w:color="auto" w:fill="FFFFFF"/>
        </w:rPr>
        <w:t xml:space="preserve">evidence based, modern </w:t>
      </w:r>
      <w:r w:rsidRPr="00083041">
        <w:rPr>
          <w:rFonts w:ascii="Arial" w:hAnsi="Arial" w:cs="Arial"/>
          <w:shd w:val="clear" w:color="auto" w:fill="FFFFFF"/>
        </w:rPr>
        <w:t xml:space="preserve">standard guidance provided </w:t>
      </w:r>
      <w:r w:rsidR="00E108BE" w:rsidRPr="00083041">
        <w:rPr>
          <w:rFonts w:ascii="Arial" w:hAnsi="Arial" w:cs="Arial"/>
          <w:shd w:val="clear" w:color="auto" w:fill="FFFFFF"/>
        </w:rPr>
        <w:t>by WAST to support staff decision making</w:t>
      </w:r>
      <w:r w:rsidR="00E33AA7" w:rsidRPr="00083041">
        <w:rPr>
          <w:rFonts w:ascii="Arial" w:hAnsi="Arial" w:cs="Arial"/>
          <w:shd w:val="clear" w:color="auto" w:fill="FFFFFF"/>
        </w:rPr>
        <w:t>.</w:t>
      </w:r>
      <w:r w:rsidR="00E108BE" w:rsidRPr="00083041">
        <w:rPr>
          <w:rFonts w:ascii="Arial" w:hAnsi="Arial" w:cs="Arial"/>
          <w:shd w:val="clear" w:color="auto" w:fill="FFFFFF"/>
        </w:rPr>
        <w:t xml:space="preserve"> </w:t>
      </w:r>
    </w:p>
    <w:p w14:paraId="6C803C3F" w14:textId="0F53E5C9" w:rsidR="00223688" w:rsidRPr="00083041" w:rsidRDefault="00EC6EF7" w:rsidP="00170A77">
      <w:pPr>
        <w:pStyle w:val="paragraph"/>
        <w:spacing w:before="0" w:beforeAutospacing="0" w:after="0" w:afterAutospacing="0" w:line="360" w:lineRule="auto"/>
        <w:jc w:val="both"/>
        <w:textAlignment w:val="baseline"/>
        <w:rPr>
          <w:rFonts w:ascii="Arial" w:hAnsi="Arial" w:cs="Arial"/>
          <w:shd w:val="clear" w:color="auto" w:fill="FFFFFF"/>
        </w:rPr>
      </w:pPr>
      <w:r w:rsidRPr="00083041">
        <w:rPr>
          <w:rFonts w:ascii="Arial" w:hAnsi="Arial" w:cs="Arial"/>
          <w:b/>
          <w:bCs/>
          <w:shd w:val="clear" w:color="auto" w:fill="FFFFFF"/>
        </w:rPr>
        <w:t>Why</w:t>
      </w:r>
      <w:r w:rsidRPr="00083041">
        <w:rPr>
          <w:rFonts w:ascii="Arial" w:hAnsi="Arial" w:cs="Arial"/>
          <w:shd w:val="clear" w:color="auto" w:fill="FFFFFF"/>
        </w:rPr>
        <w:t xml:space="preserve"> – Current non-standardised approach across the UK</w:t>
      </w:r>
      <w:r w:rsidR="00E33AA7" w:rsidRPr="00083041">
        <w:rPr>
          <w:rFonts w:ascii="Arial" w:hAnsi="Arial" w:cs="Arial"/>
          <w:shd w:val="clear" w:color="auto" w:fill="FFFFFF"/>
        </w:rPr>
        <w:t>.</w:t>
      </w:r>
    </w:p>
    <w:p w14:paraId="7E09D10E" w14:textId="20A2F8EF" w:rsidR="00EC6EF7" w:rsidRPr="00083041" w:rsidRDefault="00223688" w:rsidP="00170A77">
      <w:pPr>
        <w:pStyle w:val="paragraph"/>
        <w:spacing w:before="0" w:beforeAutospacing="0" w:after="0" w:afterAutospacing="0" w:line="360" w:lineRule="auto"/>
        <w:jc w:val="both"/>
        <w:textAlignment w:val="baseline"/>
        <w:rPr>
          <w:rFonts w:ascii="Arial" w:hAnsi="Arial" w:cs="Arial"/>
          <w:shd w:val="clear" w:color="auto" w:fill="FFFFFF"/>
        </w:rPr>
      </w:pPr>
      <w:r w:rsidRPr="00083041">
        <w:rPr>
          <w:rFonts w:ascii="Arial" w:hAnsi="Arial" w:cs="Arial"/>
          <w:b/>
          <w:bCs/>
          <w:shd w:val="clear" w:color="auto" w:fill="FFFFFF"/>
        </w:rPr>
        <w:t>Why</w:t>
      </w:r>
      <w:r w:rsidRPr="00083041">
        <w:rPr>
          <w:rFonts w:ascii="Arial" w:hAnsi="Arial" w:cs="Arial"/>
          <w:shd w:val="clear" w:color="auto" w:fill="FFFFFF"/>
        </w:rPr>
        <w:t xml:space="preserve"> – </w:t>
      </w:r>
      <w:r w:rsidR="00EC6EF7" w:rsidRPr="00083041">
        <w:rPr>
          <w:rFonts w:ascii="Arial" w:hAnsi="Arial" w:cs="Arial"/>
          <w:shd w:val="clear" w:color="auto" w:fill="FFFFFF"/>
        </w:rPr>
        <w:t>Disco</w:t>
      </w:r>
      <w:r w:rsidRPr="00083041">
        <w:rPr>
          <w:rFonts w:ascii="Arial" w:hAnsi="Arial" w:cs="Arial"/>
          <w:shd w:val="clear" w:color="auto" w:fill="FFFFFF"/>
        </w:rPr>
        <w:t xml:space="preserve">urse in expectations </w:t>
      </w:r>
      <w:r w:rsidR="00EC6EF7" w:rsidRPr="00083041">
        <w:rPr>
          <w:rFonts w:ascii="Arial" w:hAnsi="Arial" w:cs="Arial"/>
          <w:shd w:val="clear" w:color="auto" w:fill="FFFFFF"/>
        </w:rPr>
        <w:t xml:space="preserve">between hospital </w:t>
      </w:r>
      <w:r w:rsidRPr="00083041">
        <w:rPr>
          <w:rFonts w:ascii="Arial" w:hAnsi="Arial" w:cs="Arial"/>
          <w:shd w:val="clear" w:color="auto" w:fill="FFFFFF"/>
        </w:rPr>
        <w:t>and pre-hospital</w:t>
      </w:r>
      <w:r w:rsidR="00E33AA7" w:rsidRPr="00083041">
        <w:rPr>
          <w:rFonts w:ascii="Arial" w:hAnsi="Arial" w:cs="Arial"/>
          <w:shd w:val="clear" w:color="auto" w:fill="FFFFFF"/>
        </w:rPr>
        <w:t>.</w:t>
      </w:r>
      <w:r w:rsidRPr="00083041">
        <w:rPr>
          <w:rFonts w:ascii="Arial" w:hAnsi="Arial" w:cs="Arial"/>
          <w:shd w:val="clear" w:color="auto" w:fill="FFFFFF"/>
        </w:rPr>
        <w:t xml:space="preserve"> </w:t>
      </w:r>
    </w:p>
    <w:p w14:paraId="45666897" w14:textId="2734A30C" w:rsidR="00223688" w:rsidRPr="00083041" w:rsidRDefault="00223688" w:rsidP="00170A77">
      <w:pPr>
        <w:pStyle w:val="paragraph"/>
        <w:spacing w:before="0" w:beforeAutospacing="0" w:after="0" w:afterAutospacing="0" w:line="360" w:lineRule="auto"/>
        <w:jc w:val="both"/>
        <w:textAlignment w:val="baseline"/>
        <w:rPr>
          <w:rFonts w:ascii="Arial" w:hAnsi="Arial" w:cs="Arial"/>
          <w:shd w:val="clear" w:color="auto" w:fill="FFFFFF"/>
        </w:rPr>
      </w:pPr>
      <w:r w:rsidRPr="00083041">
        <w:rPr>
          <w:rFonts w:ascii="Arial" w:hAnsi="Arial" w:cs="Arial"/>
          <w:b/>
          <w:bCs/>
          <w:shd w:val="clear" w:color="auto" w:fill="FFFFFF"/>
        </w:rPr>
        <w:t>Why</w:t>
      </w:r>
      <w:r w:rsidRPr="00083041">
        <w:rPr>
          <w:rFonts w:ascii="Arial" w:hAnsi="Arial" w:cs="Arial"/>
          <w:shd w:val="clear" w:color="auto" w:fill="FFFFFF"/>
        </w:rPr>
        <w:t xml:space="preserve"> – No formal implementation of guidance from RCEM/AACE by WAST</w:t>
      </w:r>
      <w:r w:rsidR="00E33AA7" w:rsidRPr="00083041">
        <w:rPr>
          <w:rFonts w:ascii="Arial" w:hAnsi="Arial" w:cs="Arial"/>
          <w:shd w:val="clear" w:color="auto" w:fill="FFFFFF"/>
        </w:rPr>
        <w:t>.</w:t>
      </w:r>
    </w:p>
    <w:p w14:paraId="25BA4BDD" w14:textId="77777777" w:rsidR="00664C8D" w:rsidRPr="00083041" w:rsidRDefault="00664C8D" w:rsidP="00170A77">
      <w:pPr>
        <w:pStyle w:val="paragraph"/>
        <w:spacing w:before="0" w:beforeAutospacing="0" w:after="0" w:afterAutospacing="0" w:line="360" w:lineRule="auto"/>
        <w:jc w:val="both"/>
        <w:textAlignment w:val="baseline"/>
        <w:rPr>
          <w:rFonts w:ascii="Arial" w:hAnsi="Arial" w:cs="Arial"/>
          <w:shd w:val="clear" w:color="auto" w:fill="FFFFFF"/>
        </w:rPr>
      </w:pPr>
    </w:p>
    <w:p w14:paraId="3310C11C" w14:textId="4C607305" w:rsidR="005936F5" w:rsidRPr="00083041" w:rsidRDefault="00223688" w:rsidP="00170A77">
      <w:pPr>
        <w:pStyle w:val="paragraph"/>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 xml:space="preserve">From the literature review and 5 Why’s tool, </w:t>
      </w:r>
      <w:r w:rsidR="005936F5" w:rsidRPr="00083041">
        <w:rPr>
          <w:rStyle w:val="normaltextrun"/>
          <w:rFonts w:ascii="Arial" w:hAnsi="Arial" w:cs="Arial"/>
        </w:rPr>
        <w:t xml:space="preserve">I am to </w:t>
      </w:r>
      <w:r w:rsidR="005936F5" w:rsidRPr="00083041">
        <w:rPr>
          <w:rStyle w:val="normaltextrun"/>
          <w:rFonts w:ascii="Arial" w:hAnsi="Arial" w:cs="Arial"/>
        </w:rPr>
        <w:t>achieve the following objectives:</w:t>
      </w:r>
    </w:p>
    <w:p w14:paraId="535F2AE7" w14:textId="77777777" w:rsidR="005936F5" w:rsidRPr="00083041" w:rsidRDefault="005936F5" w:rsidP="00170A77">
      <w:pPr>
        <w:pStyle w:val="paragraph"/>
        <w:spacing w:before="0" w:beforeAutospacing="0" w:after="0" w:afterAutospacing="0" w:line="360" w:lineRule="auto"/>
        <w:jc w:val="both"/>
        <w:textAlignment w:val="baseline"/>
        <w:rPr>
          <w:rStyle w:val="normaltextrun"/>
          <w:rFonts w:ascii="Arial" w:hAnsi="Arial" w:cs="Arial"/>
        </w:rPr>
      </w:pPr>
    </w:p>
    <w:p w14:paraId="7ABC7DD0" w14:textId="77777777" w:rsidR="005936F5" w:rsidRPr="00083041" w:rsidRDefault="005936F5" w:rsidP="00170A77">
      <w:pPr>
        <w:pStyle w:val="paragraph"/>
        <w:numPr>
          <w:ilvl w:val="0"/>
          <w:numId w:val="32"/>
        </w:numPr>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Identify a standardised process in pre-alert guidance using National Guidance.</w:t>
      </w:r>
    </w:p>
    <w:p w14:paraId="2C3391EB" w14:textId="77777777" w:rsidR="005936F5" w:rsidRPr="00083041" w:rsidRDefault="005936F5" w:rsidP="00170A77">
      <w:pPr>
        <w:pStyle w:val="paragraph"/>
        <w:numPr>
          <w:ilvl w:val="0"/>
          <w:numId w:val="32"/>
        </w:numPr>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Give Ambulance staff clearer guidance on pre-alerting patients.</w:t>
      </w:r>
    </w:p>
    <w:p w14:paraId="5171B9DD" w14:textId="77777777" w:rsidR="005936F5" w:rsidRPr="00083041" w:rsidRDefault="005936F5" w:rsidP="00170A77">
      <w:pPr>
        <w:pStyle w:val="paragraph"/>
        <w:numPr>
          <w:ilvl w:val="0"/>
          <w:numId w:val="32"/>
        </w:numPr>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Standardise patient experience and care.</w:t>
      </w:r>
    </w:p>
    <w:p w14:paraId="12F436CB" w14:textId="77777777" w:rsidR="005936F5" w:rsidRPr="00083041" w:rsidRDefault="005936F5" w:rsidP="00170A77">
      <w:pPr>
        <w:pStyle w:val="paragraph"/>
        <w:numPr>
          <w:ilvl w:val="0"/>
          <w:numId w:val="32"/>
        </w:numPr>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Reduce delays in ED when receiving high acuity patients.</w:t>
      </w:r>
    </w:p>
    <w:p w14:paraId="3DE6C59D" w14:textId="77777777" w:rsidR="005936F5" w:rsidRPr="00083041" w:rsidRDefault="005936F5" w:rsidP="00170A77">
      <w:pPr>
        <w:pStyle w:val="paragraph"/>
        <w:numPr>
          <w:ilvl w:val="0"/>
          <w:numId w:val="32"/>
        </w:numPr>
        <w:spacing w:before="0" w:beforeAutospacing="0" w:after="0" w:afterAutospacing="0" w:line="360" w:lineRule="auto"/>
        <w:jc w:val="both"/>
        <w:textAlignment w:val="baseline"/>
        <w:rPr>
          <w:rStyle w:val="normaltextrun"/>
          <w:rFonts w:ascii="Arial" w:hAnsi="Arial" w:cs="Arial"/>
        </w:rPr>
      </w:pPr>
      <w:r w:rsidRPr="00083041">
        <w:rPr>
          <w:rStyle w:val="normaltextrun"/>
          <w:rFonts w:ascii="Arial" w:hAnsi="Arial" w:cs="Arial"/>
        </w:rPr>
        <w:t>Reduce ‘pre-alert fatigue’ experienced in ED by triaging incoming pre-alerts.</w:t>
      </w:r>
    </w:p>
    <w:p w14:paraId="5937F6E5" w14:textId="77777777" w:rsidR="005936F5" w:rsidRPr="00083041" w:rsidRDefault="005936F5" w:rsidP="00170A77">
      <w:pPr>
        <w:pStyle w:val="paragraph"/>
        <w:spacing w:before="0" w:beforeAutospacing="0" w:after="0" w:afterAutospacing="0" w:line="360" w:lineRule="auto"/>
        <w:jc w:val="both"/>
        <w:textAlignment w:val="baseline"/>
        <w:rPr>
          <w:rStyle w:val="normaltextrun"/>
          <w:rFonts w:ascii="Arial" w:hAnsi="Arial" w:cs="Arial"/>
          <w:sz w:val="21"/>
          <w:szCs w:val="21"/>
        </w:rPr>
      </w:pPr>
    </w:p>
    <w:p w14:paraId="3F93B13B" w14:textId="04FDC81C" w:rsidR="005936F5" w:rsidRPr="00083041" w:rsidRDefault="005936F5" w:rsidP="00170A77">
      <w:pPr>
        <w:pStyle w:val="paragraph"/>
        <w:spacing w:before="0" w:beforeAutospacing="0" w:after="0" w:afterAutospacing="0" w:line="360" w:lineRule="auto"/>
        <w:jc w:val="both"/>
        <w:textAlignment w:val="baseline"/>
        <w:rPr>
          <w:rStyle w:val="normaltextrun"/>
          <w:rFonts w:ascii="Arial" w:hAnsi="Arial" w:cs="Arial"/>
          <w:shd w:val="clear" w:color="auto" w:fill="FFFFFF"/>
        </w:rPr>
      </w:pPr>
      <w:r w:rsidRPr="00083041">
        <w:rPr>
          <w:rStyle w:val="normaltextrun"/>
          <w:rFonts w:ascii="Arial" w:hAnsi="Arial" w:cs="Arial"/>
        </w:rPr>
        <w:t>I conclude my change proposal will be:</w:t>
      </w:r>
    </w:p>
    <w:p w14:paraId="520A1752" w14:textId="77777777" w:rsidR="005D6ADC" w:rsidRPr="00083041" w:rsidRDefault="005D6ADC" w:rsidP="00170A77">
      <w:pPr>
        <w:pStyle w:val="paragraph"/>
        <w:spacing w:before="0" w:beforeAutospacing="0" w:after="0" w:afterAutospacing="0" w:line="360" w:lineRule="auto"/>
        <w:jc w:val="both"/>
        <w:textAlignment w:val="baseline"/>
        <w:rPr>
          <w:rStyle w:val="normaltextrun"/>
          <w:rFonts w:ascii="Arial" w:hAnsi="Arial" w:cs="Arial"/>
        </w:rPr>
      </w:pPr>
    </w:p>
    <w:p w14:paraId="682D8F43" w14:textId="7F9644A4" w:rsidR="005D6ADC" w:rsidRPr="00083041" w:rsidRDefault="004B38B3" w:rsidP="00170A77">
      <w:pPr>
        <w:pStyle w:val="paragraph"/>
        <w:spacing w:before="0" w:beforeAutospacing="0" w:after="0" w:afterAutospacing="0" w:line="360" w:lineRule="auto"/>
        <w:jc w:val="both"/>
        <w:textAlignment w:val="baseline"/>
        <w:rPr>
          <w:rStyle w:val="normaltextrun"/>
          <w:rFonts w:ascii="Arial" w:hAnsi="Arial" w:cs="Arial"/>
          <w:b/>
          <w:bCs/>
        </w:rPr>
      </w:pPr>
      <w:r w:rsidRPr="00083041">
        <w:rPr>
          <w:rStyle w:val="normaltextrun"/>
          <w:rFonts w:ascii="Arial" w:hAnsi="Arial" w:cs="Arial"/>
          <w:b/>
          <w:bCs/>
        </w:rPr>
        <w:t>‘</w:t>
      </w:r>
      <w:r w:rsidR="005D6ADC" w:rsidRPr="00083041">
        <w:rPr>
          <w:rStyle w:val="normaltextrun"/>
          <w:rFonts w:ascii="Arial" w:hAnsi="Arial" w:cs="Arial"/>
          <w:b/>
          <w:bCs/>
        </w:rPr>
        <w:t xml:space="preserve">Create and </w:t>
      </w:r>
      <w:r w:rsidRPr="00083041">
        <w:rPr>
          <w:rStyle w:val="normaltextrun"/>
          <w:rFonts w:ascii="Arial" w:hAnsi="Arial" w:cs="Arial"/>
          <w:b/>
          <w:bCs/>
        </w:rPr>
        <w:t>I</w:t>
      </w:r>
      <w:r w:rsidR="005D6ADC" w:rsidRPr="00083041">
        <w:rPr>
          <w:rStyle w:val="normaltextrun"/>
          <w:rFonts w:ascii="Arial" w:hAnsi="Arial" w:cs="Arial"/>
          <w:b/>
          <w:bCs/>
        </w:rPr>
        <w:t xml:space="preserve">ntroduce a Pre-Alert Triage Tool in line with National </w:t>
      </w:r>
      <w:r w:rsidR="00083B28" w:rsidRPr="00083041">
        <w:rPr>
          <w:rStyle w:val="normaltextrun"/>
          <w:rFonts w:ascii="Arial" w:hAnsi="Arial" w:cs="Arial"/>
          <w:b/>
          <w:bCs/>
        </w:rPr>
        <w:t>Guidance’.</w:t>
      </w:r>
      <w:r w:rsidR="005D6ADC" w:rsidRPr="00083041">
        <w:rPr>
          <w:rStyle w:val="normaltextrun"/>
          <w:rFonts w:ascii="Arial" w:hAnsi="Arial" w:cs="Arial"/>
          <w:b/>
          <w:bCs/>
        </w:rPr>
        <w:t xml:space="preserve"> </w:t>
      </w:r>
    </w:p>
    <w:p w14:paraId="5219F1E1" w14:textId="46D556EC" w:rsidR="00077C8B" w:rsidRPr="00083041" w:rsidRDefault="00077C8B" w:rsidP="00170A77">
      <w:pPr>
        <w:pStyle w:val="paragraph"/>
        <w:spacing w:before="0" w:beforeAutospacing="0" w:after="0" w:afterAutospacing="0" w:line="360" w:lineRule="auto"/>
        <w:jc w:val="both"/>
        <w:textAlignment w:val="baseline"/>
        <w:rPr>
          <w:rFonts w:ascii="Arial" w:hAnsi="Arial" w:cs="Arial"/>
        </w:rPr>
      </w:pPr>
      <w:r w:rsidRPr="00083041">
        <w:rPr>
          <w:rStyle w:val="eop"/>
          <w:rFonts w:ascii="Arial" w:hAnsi="Arial" w:cs="Arial"/>
        </w:rPr>
        <w:t> </w:t>
      </w:r>
    </w:p>
    <w:p w14:paraId="392D6B2A" w14:textId="77777777" w:rsidR="003767D9" w:rsidRPr="003767D9" w:rsidRDefault="006F13C3" w:rsidP="00170A77">
      <w:pPr>
        <w:pStyle w:val="paragraph"/>
        <w:spacing w:before="0" w:beforeAutospacing="0" w:after="0" w:afterAutospacing="0" w:line="360" w:lineRule="auto"/>
        <w:ind w:right="810"/>
        <w:jc w:val="both"/>
        <w:textAlignment w:val="baseline"/>
        <w:rPr>
          <w:rStyle w:val="eop"/>
          <w:rFonts w:ascii="Segoe UI" w:hAnsi="Segoe UI" w:cs="Segoe UI"/>
        </w:rPr>
      </w:pPr>
      <w:r w:rsidRPr="00083041">
        <w:rPr>
          <w:rStyle w:val="eop"/>
          <w:rFonts w:ascii="Arial" w:hAnsi="Arial" w:cs="Arial"/>
        </w:rPr>
        <w:t xml:space="preserve">A survey </w:t>
      </w:r>
      <w:r w:rsidR="00296C91" w:rsidRPr="00083041">
        <w:rPr>
          <w:rStyle w:val="eop"/>
          <w:rFonts w:ascii="Arial" w:hAnsi="Arial" w:cs="Arial"/>
        </w:rPr>
        <w:t xml:space="preserve">completed by McKinsey and Company </w:t>
      </w:r>
      <w:r w:rsidR="006D0C6E" w:rsidRPr="00083041">
        <w:rPr>
          <w:rStyle w:val="eop"/>
          <w:rFonts w:ascii="Arial" w:hAnsi="Arial" w:cs="Arial"/>
        </w:rPr>
        <w:t xml:space="preserve">in 2008, </w:t>
      </w:r>
      <w:r w:rsidR="00677A7F" w:rsidRPr="00083041">
        <w:rPr>
          <w:rStyle w:val="eop"/>
          <w:rFonts w:ascii="Arial" w:hAnsi="Arial" w:cs="Arial"/>
        </w:rPr>
        <w:t>concluded</w:t>
      </w:r>
      <w:r w:rsidR="006D0C6E" w:rsidRPr="00083041">
        <w:rPr>
          <w:rStyle w:val="eop"/>
          <w:rFonts w:ascii="Arial" w:hAnsi="Arial" w:cs="Arial"/>
        </w:rPr>
        <w:t xml:space="preserve"> for an organisation to survive</w:t>
      </w:r>
      <w:r w:rsidR="00677A7F" w:rsidRPr="00083041">
        <w:rPr>
          <w:rStyle w:val="eop"/>
          <w:rFonts w:ascii="Arial" w:hAnsi="Arial" w:cs="Arial"/>
        </w:rPr>
        <w:t xml:space="preserve">, it </w:t>
      </w:r>
      <w:r w:rsidR="0034225B" w:rsidRPr="00083041">
        <w:rPr>
          <w:rStyle w:val="eop"/>
          <w:rFonts w:ascii="Arial" w:hAnsi="Arial" w:cs="Arial"/>
        </w:rPr>
        <w:t>needs</w:t>
      </w:r>
      <w:r w:rsidR="00677A7F" w:rsidRPr="00083041">
        <w:rPr>
          <w:rStyle w:val="eop"/>
          <w:rFonts w:ascii="Arial" w:hAnsi="Arial" w:cs="Arial"/>
        </w:rPr>
        <w:t xml:space="preserve"> to </w:t>
      </w:r>
      <w:r w:rsidR="0021030D" w:rsidRPr="00083041">
        <w:rPr>
          <w:rStyle w:val="eop"/>
          <w:rFonts w:ascii="Arial" w:hAnsi="Arial" w:cs="Arial"/>
        </w:rPr>
        <w:t>innovate</w:t>
      </w:r>
      <w:r w:rsidR="00677A7F" w:rsidRPr="00083041">
        <w:rPr>
          <w:rStyle w:val="eop"/>
          <w:rFonts w:ascii="Arial" w:hAnsi="Arial" w:cs="Arial"/>
        </w:rPr>
        <w:t xml:space="preserve"> con</w:t>
      </w:r>
      <w:r w:rsidR="00745C3C" w:rsidRPr="00083041">
        <w:rPr>
          <w:rStyle w:val="eop"/>
          <w:rFonts w:ascii="Arial" w:hAnsi="Arial" w:cs="Arial"/>
        </w:rPr>
        <w:t>tinually</w:t>
      </w:r>
      <w:r w:rsidR="00677A7F" w:rsidRPr="00083041">
        <w:rPr>
          <w:rStyle w:val="eop"/>
          <w:rFonts w:ascii="Arial" w:hAnsi="Arial" w:cs="Arial"/>
        </w:rPr>
        <w:t>.</w:t>
      </w:r>
      <w:r w:rsidR="003122ED" w:rsidRPr="00083041">
        <w:rPr>
          <w:rStyle w:val="eop"/>
          <w:rFonts w:ascii="Arial" w:hAnsi="Arial" w:cs="Arial"/>
        </w:rPr>
        <w:t xml:space="preserve"> The</w:t>
      </w:r>
      <w:r w:rsidR="000B00AD">
        <w:rPr>
          <w:rStyle w:val="eop"/>
          <w:rFonts w:ascii="Arial" w:hAnsi="Arial" w:cs="Arial"/>
        </w:rPr>
        <w:t>y</w:t>
      </w:r>
      <w:r w:rsidR="003122ED" w:rsidRPr="00083041">
        <w:rPr>
          <w:rStyle w:val="eop"/>
          <w:rFonts w:ascii="Arial" w:hAnsi="Arial" w:cs="Arial"/>
        </w:rPr>
        <w:t xml:space="preserve"> acknowledged the view that </w:t>
      </w:r>
      <w:r w:rsidR="00716090" w:rsidRPr="00083041">
        <w:rPr>
          <w:rStyle w:val="eop"/>
          <w:rFonts w:ascii="Arial" w:hAnsi="Arial" w:cs="Arial"/>
        </w:rPr>
        <w:t xml:space="preserve">there is no singular solution </w:t>
      </w:r>
      <w:r w:rsidR="0066405D" w:rsidRPr="00083041">
        <w:rPr>
          <w:rStyle w:val="eop"/>
          <w:rFonts w:ascii="Arial" w:hAnsi="Arial" w:cs="Arial"/>
        </w:rPr>
        <w:t>in delivering strategies of change</w:t>
      </w:r>
      <w:r w:rsidR="0034225B" w:rsidRPr="00083041">
        <w:rPr>
          <w:rStyle w:val="eop"/>
          <w:rFonts w:ascii="Arial" w:hAnsi="Arial" w:cs="Arial"/>
        </w:rPr>
        <w:t>,</w:t>
      </w:r>
      <w:r w:rsidR="0066405D" w:rsidRPr="00083041">
        <w:rPr>
          <w:rStyle w:val="eop"/>
          <w:rFonts w:ascii="Arial" w:hAnsi="Arial" w:cs="Arial"/>
        </w:rPr>
        <w:t xml:space="preserve"> </w:t>
      </w:r>
      <w:r w:rsidR="00D670AB" w:rsidRPr="00083041">
        <w:rPr>
          <w:rStyle w:val="eop"/>
          <w:rFonts w:ascii="Arial" w:hAnsi="Arial" w:cs="Arial"/>
        </w:rPr>
        <w:t xml:space="preserve">but the </w:t>
      </w:r>
      <w:r w:rsidR="0024111D" w:rsidRPr="00083041">
        <w:rPr>
          <w:rStyle w:val="eop"/>
          <w:rFonts w:ascii="Arial" w:hAnsi="Arial" w:cs="Arial"/>
        </w:rPr>
        <w:t>model processes are important</w:t>
      </w:r>
      <w:r w:rsidR="006D15EB">
        <w:rPr>
          <w:rStyle w:val="eop"/>
          <w:rFonts w:ascii="Arial" w:hAnsi="Arial" w:cs="Arial"/>
        </w:rPr>
        <w:t xml:space="preserve"> to consider</w:t>
      </w:r>
      <w:r w:rsidR="0034225B" w:rsidRPr="00083041">
        <w:rPr>
          <w:rStyle w:val="eop"/>
          <w:rFonts w:ascii="Arial" w:hAnsi="Arial" w:cs="Arial"/>
        </w:rPr>
        <w:t>. However,</w:t>
      </w:r>
      <w:r w:rsidR="0024111D" w:rsidRPr="00083041">
        <w:rPr>
          <w:rStyle w:val="eop"/>
          <w:rFonts w:ascii="Arial" w:hAnsi="Arial" w:cs="Arial"/>
        </w:rPr>
        <w:t xml:space="preserve"> they </w:t>
      </w:r>
      <w:r w:rsidR="0034225B" w:rsidRPr="00083041">
        <w:rPr>
          <w:rStyle w:val="eop"/>
          <w:rFonts w:ascii="Arial" w:hAnsi="Arial" w:cs="Arial"/>
        </w:rPr>
        <w:t>discovered that</w:t>
      </w:r>
      <w:r w:rsidR="0024111D" w:rsidRPr="00083041">
        <w:rPr>
          <w:rStyle w:val="eop"/>
          <w:rFonts w:ascii="Arial" w:hAnsi="Arial" w:cs="Arial"/>
        </w:rPr>
        <w:t xml:space="preserve"> senior executives </w:t>
      </w:r>
      <w:r w:rsidR="00434AED" w:rsidRPr="00083041">
        <w:rPr>
          <w:rStyle w:val="eop"/>
          <w:rFonts w:ascii="Arial" w:hAnsi="Arial" w:cs="Arial"/>
        </w:rPr>
        <w:t xml:space="preserve">believed almost unanimously that people and culture are the most important drivers of successful </w:t>
      </w:r>
      <w:r w:rsidR="008A4881" w:rsidRPr="00083041">
        <w:rPr>
          <w:rStyle w:val="eop"/>
          <w:rFonts w:ascii="Arial" w:hAnsi="Arial" w:cs="Arial"/>
        </w:rPr>
        <w:t>change in an organisation</w:t>
      </w:r>
      <w:r w:rsidR="00745C3C" w:rsidRPr="00083041">
        <w:rPr>
          <w:rStyle w:val="eop"/>
          <w:rFonts w:ascii="Arial" w:hAnsi="Arial" w:cs="Arial"/>
        </w:rPr>
        <w:t xml:space="preserve"> </w:t>
      </w:r>
      <w:r w:rsidR="00B51B2E" w:rsidRPr="00083041">
        <w:rPr>
          <w:rStyle w:val="eop"/>
          <w:rFonts w:ascii="Arial" w:hAnsi="Arial" w:cs="Arial"/>
        </w:rPr>
        <w:t>(</w:t>
      </w:r>
      <w:r w:rsidR="00745C3C" w:rsidRPr="00083041">
        <w:rPr>
          <w:rFonts w:ascii="Arial" w:hAnsi="Arial" w:cs="Arial"/>
          <w:shd w:val="clear" w:color="auto" w:fill="FFFFFF"/>
        </w:rPr>
        <w:t>Barsh, Capozzi and Davidson, 2008</w:t>
      </w:r>
      <w:r w:rsidR="00B51B2E" w:rsidRPr="00083041">
        <w:rPr>
          <w:rStyle w:val="eop"/>
          <w:rFonts w:ascii="Arial" w:hAnsi="Arial" w:cs="Arial"/>
        </w:rPr>
        <w:t>)</w:t>
      </w:r>
      <w:r w:rsidR="008A4881" w:rsidRPr="00083041">
        <w:rPr>
          <w:rStyle w:val="eop"/>
          <w:rFonts w:ascii="Arial" w:hAnsi="Arial" w:cs="Arial"/>
        </w:rPr>
        <w:t xml:space="preserve">. </w:t>
      </w:r>
      <w:r w:rsidR="003767D9">
        <w:rPr>
          <w:rFonts w:ascii="Arial" w:hAnsi="Arial" w:cs="Arial"/>
        </w:rPr>
        <w:t xml:space="preserve">Now attention </w:t>
      </w:r>
      <w:r w:rsidR="003767D9" w:rsidRPr="00083041">
        <w:rPr>
          <w:rStyle w:val="eop"/>
          <w:rFonts w:ascii="Arial" w:hAnsi="Arial" w:cs="Arial"/>
        </w:rPr>
        <w:t>has been drawn on Ambulance Culture, we may not ever be able to move from a target led organisation with a consistent need to deliver, However, we may see more of the future workforce within the Task Role, if WAST continues to support and deliver projects like ‘WiiN’ which may lead to improved morale.</w:t>
      </w:r>
    </w:p>
    <w:p w14:paraId="01E23EAA" w14:textId="1E74F6FD" w:rsidR="006F13C3" w:rsidRPr="00083041" w:rsidRDefault="006F13C3" w:rsidP="00170A77">
      <w:pPr>
        <w:pStyle w:val="paragraph"/>
        <w:spacing w:before="0" w:beforeAutospacing="0" w:after="0" w:afterAutospacing="0" w:line="360" w:lineRule="auto"/>
        <w:ind w:right="810"/>
        <w:jc w:val="both"/>
        <w:textAlignment w:val="baseline"/>
        <w:rPr>
          <w:rStyle w:val="eop"/>
          <w:rFonts w:ascii="Arial" w:hAnsi="Arial" w:cs="Arial"/>
        </w:rPr>
      </w:pPr>
    </w:p>
    <w:p w14:paraId="6DD327C0" w14:textId="645468B9" w:rsidR="00871685" w:rsidRPr="00083041" w:rsidRDefault="00C96688" w:rsidP="00170A77">
      <w:pPr>
        <w:pStyle w:val="paragraph"/>
        <w:spacing w:before="0" w:beforeAutospacing="0" w:after="0" w:afterAutospacing="0" w:line="360" w:lineRule="auto"/>
        <w:ind w:right="810"/>
        <w:jc w:val="both"/>
        <w:textAlignment w:val="baseline"/>
        <w:rPr>
          <w:rStyle w:val="eop"/>
          <w:rFonts w:ascii="Arial" w:hAnsi="Arial" w:cs="Arial"/>
        </w:rPr>
      </w:pPr>
      <w:r w:rsidRPr="00083041">
        <w:rPr>
          <w:rStyle w:val="eop"/>
          <w:rFonts w:ascii="Arial" w:hAnsi="Arial" w:cs="Arial"/>
        </w:rPr>
        <w:t xml:space="preserve">From the research I have conducted </w:t>
      </w:r>
      <w:r w:rsidR="003B406C" w:rsidRPr="00083041">
        <w:rPr>
          <w:rStyle w:val="eop"/>
          <w:rFonts w:ascii="Arial" w:hAnsi="Arial" w:cs="Arial"/>
        </w:rPr>
        <w:t xml:space="preserve">there is a </w:t>
      </w:r>
      <w:r w:rsidR="000B2D08" w:rsidRPr="00083041">
        <w:rPr>
          <w:rStyle w:val="eop"/>
          <w:rFonts w:ascii="Arial" w:hAnsi="Arial" w:cs="Arial"/>
        </w:rPr>
        <w:t xml:space="preserve">clear need for future alignment of Ambulance Service policies and </w:t>
      </w:r>
      <w:r w:rsidR="00D7282E" w:rsidRPr="00083041">
        <w:rPr>
          <w:rStyle w:val="eop"/>
          <w:rFonts w:ascii="Arial" w:hAnsi="Arial" w:cs="Arial"/>
        </w:rPr>
        <w:t>pre-alert thresholds with the Emergency Department in Hospitals</w:t>
      </w:r>
      <w:r w:rsidR="009B6C24" w:rsidRPr="00083041">
        <w:rPr>
          <w:rStyle w:val="eop"/>
          <w:rFonts w:ascii="Arial" w:hAnsi="Arial" w:cs="Arial"/>
        </w:rPr>
        <w:t>. This will lead to c</w:t>
      </w:r>
      <w:r w:rsidR="00A01E80" w:rsidRPr="00083041">
        <w:rPr>
          <w:rStyle w:val="eop"/>
          <w:rFonts w:ascii="Arial" w:hAnsi="Arial" w:cs="Arial"/>
        </w:rPr>
        <w:t xml:space="preserve">linicians to have guidance on </w:t>
      </w:r>
      <w:r w:rsidR="00A01E80" w:rsidRPr="00083041">
        <w:rPr>
          <w:rStyle w:val="eop"/>
          <w:rFonts w:ascii="Arial" w:hAnsi="Arial" w:cs="Arial"/>
        </w:rPr>
        <w:lastRenderedPageBreak/>
        <w:t xml:space="preserve">patients they are uncertain about, provide a fair and consistent approach </w:t>
      </w:r>
      <w:r w:rsidR="00E23C8D" w:rsidRPr="00083041">
        <w:rPr>
          <w:rStyle w:val="eop"/>
          <w:rFonts w:ascii="Arial" w:hAnsi="Arial" w:cs="Arial"/>
        </w:rPr>
        <w:t xml:space="preserve">and </w:t>
      </w:r>
      <w:r w:rsidR="00CC4555" w:rsidRPr="00083041">
        <w:rPr>
          <w:rStyle w:val="eop"/>
          <w:rFonts w:ascii="Arial" w:hAnsi="Arial" w:cs="Arial"/>
        </w:rPr>
        <w:t>reduce</w:t>
      </w:r>
      <w:r w:rsidR="00E23C8D" w:rsidRPr="00083041">
        <w:rPr>
          <w:rStyle w:val="eop"/>
          <w:rFonts w:ascii="Arial" w:hAnsi="Arial" w:cs="Arial"/>
        </w:rPr>
        <w:t xml:space="preserve"> misunderstanding and tension </w:t>
      </w:r>
      <w:r w:rsidR="008C44A7" w:rsidRPr="00083041">
        <w:rPr>
          <w:rStyle w:val="eop"/>
          <w:rFonts w:ascii="Arial" w:hAnsi="Arial" w:cs="Arial"/>
        </w:rPr>
        <w:t xml:space="preserve">with the wider hospital </w:t>
      </w:r>
      <w:r w:rsidR="0044703A" w:rsidRPr="00083041">
        <w:rPr>
          <w:rStyle w:val="eop"/>
          <w:rFonts w:ascii="Arial" w:hAnsi="Arial" w:cs="Arial"/>
        </w:rPr>
        <w:t>multi-disciplinary</w:t>
      </w:r>
      <w:r w:rsidR="008C44A7" w:rsidRPr="00083041">
        <w:rPr>
          <w:rStyle w:val="eop"/>
          <w:rFonts w:ascii="Arial" w:hAnsi="Arial" w:cs="Arial"/>
        </w:rPr>
        <w:t xml:space="preserve"> team</w:t>
      </w:r>
      <w:r w:rsidR="008E585B" w:rsidRPr="00083041">
        <w:rPr>
          <w:rStyle w:val="eop"/>
          <w:rFonts w:ascii="Arial" w:hAnsi="Arial" w:cs="Arial"/>
        </w:rPr>
        <w:t xml:space="preserve"> and </w:t>
      </w:r>
      <w:r w:rsidR="00C14589" w:rsidRPr="00083041">
        <w:rPr>
          <w:rStyle w:val="eop"/>
          <w:rFonts w:ascii="Arial" w:hAnsi="Arial" w:cs="Arial"/>
        </w:rPr>
        <w:t xml:space="preserve">most importantly </w:t>
      </w:r>
      <w:r w:rsidR="00CC4555" w:rsidRPr="00083041">
        <w:rPr>
          <w:rStyle w:val="eop"/>
          <w:rFonts w:ascii="Arial" w:hAnsi="Arial" w:cs="Arial"/>
        </w:rPr>
        <w:t xml:space="preserve">increase patient safety. </w:t>
      </w:r>
      <w:r w:rsidR="008C44A7" w:rsidRPr="00083041">
        <w:rPr>
          <w:rStyle w:val="eop"/>
          <w:rFonts w:ascii="Arial" w:hAnsi="Arial" w:cs="Arial"/>
        </w:rPr>
        <w:t xml:space="preserve"> </w:t>
      </w:r>
      <w:r w:rsidR="00D7282E" w:rsidRPr="00083041">
        <w:rPr>
          <w:rStyle w:val="eop"/>
          <w:rFonts w:ascii="Arial" w:hAnsi="Arial" w:cs="Arial"/>
        </w:rPr>
        <w:t xml:space="preserve"> </w:t>
      </w:r>
    </w:p>
    <w:p w14:paraId="3929D245" w14:textId="77777777" w:rsidR="00C96688" w:rsidRPr="00083041" w:rsidRDefault="00C96688" w:rsidP="00170A77">
      <w:pPr>
        <w:pStyle w:val="paragraph"/>
        <w:spacing w:before="0" w:beforeAutospacing="0" w:after="0" w:afterAutospacing="0" w:line="360" w:lineRule="auto"/>
        <w:ind w:right="810"/>
        <w:jc w:val="both"/>
        <w:textAlignment w:val="baseline"/>
        <w:rPr>
          <w:rStyle w:val="eop"/>
          <w:rFonts w:ascii="Arial" w:hAnsi="Arial" w:cs="Arial"/>
        </w:rPr>
      </w:pPr>
    </w:p>
    <w:p w14:paraId="50406E9F" w14:textId="20638511" w:rsidR="00C96688" w:rsidRPr="00083041" w:rsidRDefault="00CA604E" w:rsidP="00170A77">
      <w:pPr>
        <w:pStyle w:val="paragraph"/>
        <w:spacing w:before="0" w:beforeAutospacing="0" w:after="0" w:afterAutospacing="0" w:line="360" w:lineRule="auto"/>
        <w:ind w:right="810"/>
        <w:jc w:val="both"/>
        <w:textAlignment w:val="baseline"/>
        <w:rPr>
          <w:rStyle w:val="eop"/>
          <w:rFonts w:ascii="Arial" w:hAnsi="Arial" w:cs="Arial"/>
        </w:rPr>
      </w:pPr>
      <w:r w:rsidRPr="00083041">
        <w:rPr>
          <w:rStyle w:val="eop"/>
          <w:rFonts w:ascii="Arial" w:hAnsi="Arial" w:cs="Arial"/>
        </w:rPr>
        <w:t xml:space="preserve">My intent is not to remove autonomy from our knowledgeable and experienced clinicians, however as </w:t>
      </w:r>
      <w:proofErr w:type="spellStart"/>
      <w:r w:rsidR="00D808A2" w:rsidRPr="00083041">
        <w:rPr>
          <w:rStyle w:val="eop"/>
          <w:rFonts w:ascii="Arial" w:hAnsi="Arial" w:cs="Arial"/>
        </w:rPr>
        <w:t>Murgea</w:t>
      </w:r>
      <w:proofErr w:type="spellEnd"/>
      <w:r w:rsidR="00D808A2" w:rsidRPr="00083041">
        <w:rPr>
          <w:rStyle w:val="eop"/>
          <w:rFonts w:ascii="Arial" w:hAnsi="Arial" w:cs="Arial"/>
        </w:rPr>
        <w:t xml:space="preserve"> (2022) </w:t>
      </w:r>
      <w:r w:rsidR="00F96678" w:rsidRPr="00083041">
        <w:rPr>
          <w:rStyle w:val="eop"/>
          <w:rFonts w:ascii="Arial" w:hAnsi="Arial" w:cs="Arial"/>
        </w:rPr>
        <w:t xml:space="preserve">points out, the human ability to process, understand and </w:t>
      </w:r>
      <w:r w:rsidR="00056700" w:rsidRPr="00083041">
        <w:rPr>
          <w:rStyle w:val="eop"/>
          <w:rFonts w:ascii="Arial" w:hAnsi="Arial" w:cs="Arial"/>
        </w:rPr>
        <w:t>make clear judgements are constrained by many factors. These include</w:t>
      </w:r>
      <w:r w:rsidR="00B64F2F" w:rsidRPr="00083041">
        <w:rPr>
          <w:rStyle w:val="eop"/>
          <w:rFonts w:ascii="Arial" w:hAnsi="Arial" w:cs="Arial"/>
        </w:rPr>
        <w:t xml:space="preserve"> and are not limited to; emotions, </w:t>
      </w:r>
      <w:r w:rsidR="00CE6CF1" w:rsidRPr="00083041">
        <w:rPr>
          <w:rStyle w:val="eop"/>
          <w:rFonts w:ascii="Arial" w:hAnsi="Arial" w:cs="Arial"/>
        </w:rPr>
        <w:t xml:space="preserve">hunches, peer pressure, risk </w:t>
      </w:r>
      <w:r w:rsidR="00E71478" w:rsidRPr="00083041">
        <w:rPr>
          <w:rStyle w:val="eop"/>
          <w:rFonts w:ascii="Arial" w:hAnsi="Arial" w:cs="Arial"/>
        </w:rPr>
        <w:t>aversion</w:t>
      </w:r>
      <w:r w:rsidR="00302D38" w:rsidRPr="00083041">
        <w:rPr>
          <w:rStyle w:val="eop"/>
          <w:rFonts w:ascii="Arial" w:hAnsi="Arial" w:cs="Arial"/>
        </w:rPr>
        <w:t xml:space="preserve">, ignorance, stress, </w:t>
      </w:r>
      <w:r w:rsidR="00FD2780" w:rsidRPr="00083041">
        <w:rPr>
          <w:rStyle w:val="eop"/>
          <w:rFonts w:ascii="Arial" w:hAnsi="Arial" w:cs="Arial"/>
        </w:rPr>
        <w:t xml:space="preserve">habit, </w:t>
      </w:r>
      <w:r w:rsidR="00C15E13" w:rsidRPr="00083041">
        <w:rPr>
          <w:rStyle w:val="eop"/>
          <w:rFonts w:ascii="Arial" w:hAnsi="Arial" w:cs="Arial"/>
        </w:rPr>
        <w:t xml:space="preserve">apathy, </w:t>
      </w:r>
      <w:r w:rsidR="00EC6E3A" w:rsidRPr="00083041">
        <w:rPr>
          <w:rStyle w:val="eop"/>
          <w:rFonts w:ascii="Arial" w:hAnsi="Arial" w:cs="Arial"/>
        </w:rPr>
        <w:t>optimism,</w:t>
      </w:r>
      <w:r w:rsidR="00EC7F15" w:rsidRPr="00083041">
        <w:rPr>
          <w:rStyle w:val="eop"/>
          <w:rFonts w:ascii="Arial" w:hAnsi="Arial" w:cs="Arial"/>
        </w:rPr>
        <w:t xml:space="preserve"> and fear</w:t>
      </w:r>
      <w:r w:rsidR="00116DAF" w:rsidRPr="00083041">
        <w:rPr>
          <w:rStyle w:val="eop"/>
          <w:rFonts w:ascii="Arial" w:hAnsi="Arial" w:cs="Arial"/>
        </w:rPr>
        <w:t>, which has the p</w:t>
      </w:r>
      <w:r w:rsidR="00822221" w:rsidRPr="00083041">
        <w:rPr>
          <w:rStyle w:val="eop"/>
          <w:rFonts w:ascii="Arial" w:hAnsi="Arial" w:cs="Arial"/>
        </w:rPr>
        <w:t xml:space="preserve">otential </w:t>
      </w:r>
      <w:r w:rsidR="00116DAF" w:rsidRPr="00083041">
        <w:rPr>
          <w:rStyle w:val="eop"/>
          <w:rFonts w:ascii="Arial" w:hAnsi="Arial" w:cs="Arial"/>
        </w:rPr>
        <w:t xml:space="preserve">to </w:t>
      </w:r>
      <w:r w:rsidR="00822221" w:rsidRPr="00083041">
        <w:rPr>
          <w:rStyle w:val="eop"/>
          <w:rFonts w:ascii="Arial" w:hAnsi="Arial" w:cs="Arial"/>
        </w:rPr>
        <w:t xml:space="preserve">lead to irrational, </w:t>
      </w:r>
      <w:r w:rsidR="00AF3C51" w:rsidRPr="00083041">
        <w:rPr>
          <w:rStyle w:val="eop"/>
          <w:rFonts w:ascii="Arial" w:hAnsi="Arial" w:cs="Arial"/>
        </w:rPr>
        <w:t xml:space="preserve">or illogical decisions </w:t>
      </w:r>
      <w:r w:rsidR="003B02A3" w:rsidRPr="00083041">
        <w:rPr>
          <w:rStyle w:val="eop"/>
          <w:rFonts w:ascii="Arial" w:hAnsi="Arial" w:cs="Arial"/>
        </w:rPr>
        <w:t>(</w:t>
      </w:r>
      <w:proofErr w:type="spellStart"/>
      <w:r w:rsidR="008A37DC" w:rsidRPr="00083041">
        <w:rPr>
          <w:rFonts w:ascii="Arial" w:hAnsi="Arial" w:cs="Arial"/>
        </w:rPr>
        <w:t>Murgea</w:t>
      </w:r>
      <w:proofErr w:type="spellEnd"/>
      <w:r w:rsidR="003B02A3" w:rsidRPr="00083041">
        <w:rPr>
          <w:rFonts w:ascii="Arial" w:hAnsi="Arial" w:cs="Arial"/>
        </w:rPr>
        <w:t xml:space="preserve">, </w:t>
      </w:r>
      <w:r w:rsidR="008A37DC" w:rsidRPr="00083041">
        <w:rPr>
          <w:rFonts w:ascii="Arial" w:hAnsi="Arial" w:cs="Arial"/>
        </w:rPr>
        <w:t>2022)</w:t>
      </w:r>
      <w:r w:rsidR="006A1F36" w:rsidRPr="00083041">
        <w:rPr>
          <w:rFonts w:ascii="Arial" w:hAnsi="Arial" w:cs="Arial"/>
        </w:rPr>
        <w:t xml:space="preserve">. As </w:t>
      </w:r>
      <w:r w:rsidR="006A1F36" w:rsidRPr="00083041">
        <w:rPr>
          <w:rStyle w:val="eop"/>
          <w:rFonts w:ascii="Arial" w:hAnsi="Arial" w:cs="Arial"/>
        </w:rPr>
        <w:t>th</w:t>
      </w:r>
      <w:r w:rsidR="00296066" w:rsidRPr="00083041">
        <w:rPr>
          <w:rStyle w:val="eop"/>
          <w:rFonts w:ascii="Arial" w:hAnsi="Arial" w:cs="Arial"/>
        </w:rPr>
        <w:t>is is likely to</w:t>
      </w:r>
      <w:r w:rsidR="006A1F36" w:rsidRPr="00083041">
        <w:rPr>
          <w:rStyle w:val="eop"/>
          <w:rFonts w:ascii="Arial" w:hAnsi="Arial" w:cs="Arial"/>
        </w:rPr>
        <w:t xml:space="preserve"> occur within the pre-hospital</w:t>
      </w:r>
      <w:r w:rsidR="00EC6E3A">
        <w:rPr>
          <w:rStyle w:val="eop"/>
          <w:rFonts w:ascii="Arial" w:hAnsi="Arial" w:cs="Arial"/>
        </w:rPr>
        <w:t xml:space="preserve"> environment</w:t>
      </w:r>
      <w:r w:rsidR="00296066" w:rsidRPr="00083041">
        <w:rPr>
          <w:rStyle w:val="eop"/>
          <w:rFonts w:ascii="Arial" w:hAnsi="Arial" w:cs="Arial"/>
        </w:rPr>
        <w:t xml:space="preserve">, </w:t>
      </w:r>
      <w:r w:rsidR="00AF3C51" w:rsidRPr="00083041">
        <w:rPr>
          <w:rStyle w:val="eop"/>
          <w:rFonts w:ascii="Arial" w:hAnsi="Arial" w:cs="Arial"/>
        </w:rPr>
        <w:t xml:space="preserve">my tool </w:t>
      </w:r>
      <w:r w:rsidR="003B02A3" w:rsidRPr="00083041">
        <w:rPr>
          <w:rStyle w:val="eop"/>
          <w:rFonts w:ascii="Arial" w:hAnsi="Arial" w:cs="Arial"/>
        </w:rPr>
        <w:t xml:space="preserve">aims to </w:t>
      </w:r>
      <w:r w:rsidR="00AF3C51" w:rsidRPr="00083041">
        <w:rPr>
          <w:rStyle w:val="eop"/>
          <w:rFonts w:ascii="Arial" w:hAnsi="Arial" w:cs="Arial"/>
        </w:rPr>
        <w:t xml:space="preserve">support </w:t>
      </w:r>
      <w:r w:rsidR="005E51AF" w:rsidRPr="00083041">
        <w:rPr>
          <w:rStyle w:val="eop"/>
          <w:rFonts w:ascii="Arial" w:hAnsi="Arial" w:cs="Arial"/>
        </w:rPr>
        <w:t>this</w:t>
      </w:r>
      <w:r w:rsidR="00AF3C51" w:rsidRPr="00083041">
        <w:rPr>
          <w:rStyle w:val="eop"/>
          <w:rFonts w:ascii="Arial" w:hAnsi="Arial" w:cs="Arial"/>
        </w:rPr>
        <w:t xml:space="preserve">.  </w:t>
      </w:r>
      <w:r w:rsidR="00C15E13" w:rsidRPr="00083041">
        <w:rPr>
          <w:rStyle w:val="eop"/>
          <w:rFonts w:ascii="Arial" w:hAnsi="Arial" w:cs="Arial"/>
        </w:rPr>
        <w:t xml:space="preserve"> </w:t>
      </w:r>
    </w:p>
    <w:p w14:paraId="6AAEF3D0" w14:textId="3EE6132B" w:rsidR="005438FE" w:rsidRPr="00083041" w:rsidRDefault="005438FE" w:rsidP="00170A77">
      <w:pPr>
        <w:pStyle w:val="paragraph"/>
        <w:spacing w:before="0" w:beforeAutospacing="0" w:after="0" w:afterAutospacing="0" w:line="360" w:lineRule="auto"/>
        <w:ind w:right="810"/>
        <w:jc w:val="both"/>
        <w:textAlignment w:val="baseline"/>
      </w:pPr>
    </w:p>
    <w:p w14:paraId="22B0CF0C" w14:textId="5FCFB4B9" w:rsidR="0072232F" w:rsidRPr="00083041" w:rsidRDefault="004B3531" w:rsidP="00170A77">
      <w:pPr>
        <w:pStyle w:val="paragraph"/>
        <w:spacing w:before="0" w:beforeAutospacing="0" w:after="0" w:afterAutospacing="0" w:line="360" w:lineRule="auto"/>
        <w:ind w:right="810"/>
        <w:jc w:val="both"/>
        <w:textAlignment w:val="baseline"/>
        <w:rPr>
          <w:rFonts w:ascii="Arial" w:hAnsi="Arial" w:cs="Arial"/>
        </w:rPr>
      </w:pPr>
      <w:r w:rsidRPr="00083041">
        <w:rPr>
          <w:rFonts w:ascii="Arial" w:hAnsi="Arial" w:cs="Arial"/>
        </w:rPr>
        <w:t xml:space="preserve">To deliver this </w:t>
      </w:r>
      <w:r w:rsidR="007F41C6" w:rsidRPr="00083041">
        <w:rPr>
          <w:rFonts w:ascii="Arial" w:hAnsi="Arial" w:cs="Arial"/>
        </w:rPr>
        <w:t xml:space="preserve">in the most optimal way, </w:t>
      </w:r>
      <w:r w:rsidR="00282231" w:rsidRPr="00083041">
        <w:rPr>
          <w:rFonts w:ascii="Arial" w:hAnsi="Arial" w:cs="Arial"/>
        </w:rPr>
        <w:t xml:space="preserve">I acknowledge that it will require a complex </w:t>
      </w:r>
      <w:r w:rsidR="00BA1513" w:rsidRPr="00083041">
        <w:rPr>
          <w:rFonts w:ascii="Arial" w:hAnsi="Arial" w:cs="Arial"/>
        </w:rPr>
        <w:t>process w</w:t>
      </w:r>
      <w:r w:rsidR="00886A38" w:rsidRPr="00083041">
        <w:rPr>
          <w:rFonts w:ascii="Arial" w:hAnsi="Arial" w:cs="Arial"/>
        </w:rPr>
        <w:t xml:space="preserve">ith </w:t>
      </w:r>
      <w:r w:rsidR="009D043B" w:rsidRPr="00083041">
        <w:rPr>
          <w:rFonts w:ascii="Arial" w:hAnsi="Arial" w:cs="Arial"/>
        </w:rPr>
        <w:t>f</w:t>
      </w:r>
      <w:r w:rsidR="00BA1513" w:rsidRPr="00083041">
        <w:rPr>
          <w:rFonts w:ascii="Arial" w:hAnsi="Arial" w:cs="Arial"/>
        </w:rPr>
        <w:t>ocus</w:t>
      </w:r>
      <w:r w:rsidR="00C361C6" w:rsidRPr="00083041">
        <w:rPr>
          <w:rFonts w:ascii="Arial" w:hAnsi="Arial" w:cs="Arial"/>
        </w:rPr>
        <w:t>ed</w:t>
      </w:r>
      <w:r w:rsidR="00BA1513" w:rsidRPr="00083041">
        <w:rPr>
          <w:rFonts w:ascii="Arial" w:hAnsi="Arial" w:cs="Arial"/>
        </w:rPr>
        <w:t xml:space="preserve"> </w:t>
      </w:r>
      <w:r w:rsidR="00D9047B" w:rsidRPr="00083041">
        <w:rPr>
          <w:rFonts w:ascii="Arial" w:hAnsi="Arial" w:cs="Arial"/>
        </w:rPr>
        <w:t xml:space="preserve">on the internal and external stakeholders concerned, the organisational structure </w:t>
      </w:r>
      <w:r w:rsidR="0026760D" w:rsidRPr="00083041">
        <w:rPr>
          <w:rFonts w:ascii="Arial" w:hAnsi="Arial" w:cs="Arial"/>
        </w:rPr>
        <w:t xml:space="preserve">and </w:t>
      </w:r>
      <w:r w:rsidR="009D043B" w:rsidRPr="00083041">
        <w:rPr>
          <w:rFonts w:ascii="Arial" w:hAnsi="Arial" w:cs="Arial"/>
        </w:rPr>
        <w:t xml:space="preserve">understanding and adjusting to </w:t>
      </w:r>
      <w:r w:rsidR="0026760D" w:rsidRPr="00083041">
        <w:rPr>
          <w:rFonts w:ascii="Arial" w:hAnsi="Arial" w:cs="Arial"/>
        </w:rPr>
        <w:t xml:space="preserve">the culture </w:t>
      </w:r>
      <w:r w:rsidR="009D043B" w:rsidRPr="00083041">
        <w:rPr>
          <w:rFonts w:ascii="Arial" w:hAnsi="Arial" w:cs="Arial"/>
        </w:rPr>
        <w:t xml:space="preserve">that I will be delivering this too. </w:t>
      </w:r>
      <w:r w:rsidR="0072232F" w:rsidRPr="00083041">
        <w:rPr>
          <w:rFonts w:ascii="Arial" w:hAnsi="Arial" w:cs="Arial"/>
        </w:rPr>
        <w:t xml:space="preserve">As it’s been discovered, culture is not ‘homogenous’ (Williamson, Dobson, Walters 1993 p23), with Handy illustrating just one example of how it could be perceived. However, as Schein reminds us, to define, measure, study or change </w:t>
      </w:r>
      <w:r w:rsidR="00D6308A">
        <w:rPr>
          <w:rFonts w:ascii="Arial" w:hAnsi="Arial" w:cs="Arial"/>
        </w:rPr>
        <w:t xml:space="preserve">culture </w:t>
      </w:r>
      <w:r w:rsidR="0072232F" w:rsidRPr="00083041">
        <w:rPr>
          <w:rFonts w:ascii="Arial" w:hAnsi="Arial" w:cs="Arial"/>
        </w:rPr>
        <w:t>is nearly impossible.</w:t>
      </w:r>
    </w:p>
    <w:p w14:paraId="51575AB8" w14:textId="77777777" w:rsidR="0072232F" w:rsidRPr="00083041" w:rsidRDefault="0072232F" w:rsidP="00170A77">
      <w:pPr>
        <w:pStyle w:val="paragraph"/>
        <w:spacing w:before="0" w:beforeAutospacing="0" w:after="0" w:afterAutospacing="0" w:line="360" w:lineRule="auto"/>
        <w:ind w:right="810"/>
        <w:jc w:val="both"/>
        <w:textAlignment w:val="baseline"/>
        <w:rPr>
          <w:rFonts w:ascii="Arial" w:hAnsi="Arial" w:cs="Arial"/>
        </w:rPr>
      </w:pPr>
    </w:p>
    <w:p w14:paraId="3CDB9BA5" w14:textId="77777777" w:rsidR="00FA0441" w:rsidRPr="00083041" w:rsidRDefault="00BE3FF3" w:rsidP="00170A77">
      <w:pPr>
        <w:pStyle w:val="paragraph"/>
        <w:spacing w:before="0" w:beforeAutospacing="0" w:after="0" w:afterAutospacing="0" w:line="360" w:lineRule="auto"/>
        <w:ind w:right="810"/>
        <w:jc w:val="both"/>
        <w:textAlignment w:val="baseline"/>
        <w:rPr>
          <w:rFonts w:ascii="Arial" w:hAnsi="Arial" w:cs="Arial"/>
        </w:rPr>
      </w:pPr>
      <w:r w:rsidRPr="00083041">
        <w:rPr>
          <w:rFonts w:ascii="Arial" w:hAnsi="Arial" w:cs="Arial"/>
        </w:rPr>
        <w:t xml:space="preserve">Having analysed models and theories </w:t>
      </w:r>
      <w:r w:rsidR="0079452D" w:rsidRPr="00083041">
        <w:rPr>
          <w:rFonts w:ascii="Arial" w:hAnsi="Arial" w:cs="Arial"/>
        </w:rPr>
        <w:t xml:space="preserve">within the context of my anecdotal experiences, this has </w:t>
      </w:r>
      <w:r w:rsidR="003C688E" w:rsidRPr="00083041">
        <w:rPr>
          <w:rFonts w:ascii="Arial" w:hAnsi="Arial" w:cs="Arial"/>
        </w:rPr>
        <w:t xml:space="preserve">guided me to understand the </w:t>
      </w:r>
      <w:r w:rsidR="00FE692E" w:rsidRPr="00083041">
        <w:rPr>
          <w:rFonts w:ascii="Arial" w:hAnsi="Arial" w:cs="Arial"/>
        </w:rPr>
        <w:t xml:space="preserve">potential </w:t>
      </w:r>
      <w:r w:rsidR="00A569A6" w:rsidRPr="00083041">
        <w:rPr>
          <w:rFonts w:ascii="Arial" w:hAnsi="Arial" w:cs="Arial"/>
        </w:rPr>
        <w:t xml:space="preserve">benefits of using them, but my focused conclusion from research is that communication </w:t>
      </w:r>
      <w:r w:rsidR="009A7D04" w:rsidRPr="00083041">
        <w:rPr>
          <w:rFonts w:ascii="Arial" w:hAnsi="Arial" w:cs="Arial"/>
        </w:rPr>
        <w:t xml:space="preserve">and culture will potentially have the greatest influence over the success of any change management. </w:t>
      </w:r>
    </w:p>
    <w:p w14:paraId="19BB6D20" w14:textId="77777777" w:rsidR="00FA0441" w:rsidRPr="00083041" w:rsidRDefault="00FA0441" w:rsidP="00170A77">
      <w:pPr>
        <w:pStyle w:val="paragraph"/>
        <w:spacing w:before="0" w:beforeAutospacing="0" w:after="0" w:afterAutospacing="0" w:line="360" w:lineRule="auto"/>
        <w:ind w:right="810"/>
        <w:jc w:val="both"/>
        <w:textAlignment w:val="baseline"/>
        <w:rPr>
          <w:rFonts w:ascii="Arial" w:hAnsi="Arial" w:cs="Arial"/>
        </w:rPr>
      </w:pPr>
    </w:p>
    <w:p w14:paraId="63D6355F" w14:textId="5CE581A8" w:rsidR="004B3531" w:rsidRDefault="0058609E" w:rsidP="00170A77">
      <w:pPr>
        <w:pStyle w:val="paragraph"/>
        <w:spacing w:before="0" w:beforeAutospacing="0" w:after="0" w:afterAutospacing="0" w:line="360" w:lineRule="auto"/>
        <w:ind w:right="810"/>
        <w:jc w:val="both"/>
        <w:textAlignment w:val="baseline"/>
        <w:rPr>
          <w:rFonts w:ascii="Arial" w:hAnsi="Arial" w:cs="Arial"/>
        </w:rPr>
      </w:pPr>
      <w:r w:rsidRPr="00083041">
        <w:rPr>
          <w:rFonts w:ascii="Arial" w:hAnsi="Arial" w:cs="Arial"/>
        </w:rPr>
        <w:t xml:space="preserve">In conclusion, by </w:t>
      </w:r>
      <w:r w:rsidR="00CE51F7" w:rsidRPr="00083041">
        <w:rPr>
          <w:rFonts w:ascii="Arial" w:hAnsi="Arial" w:cs="Arial"/>
        </w:rPr>
        <w:t xml:space="preserve">utilising the knowledge I </w:t>
      </w:r>
      <w:r w:rsidR="0061139F" w:rsidRPr="00083041">
        <w:rPr>
          <w:rFonts w:ascii="Arial" w:hAnsi="Arial" w:cs="Arial"/>
        </w:rPr>
        <w:t xml:space="preserve">gained from completing this research, </w:t>
      </w:r>
      <w:r w:rsidR="00CE51F7" w:rsidRPr="00083041">
        <w:rPr>
          <w:rFonts w:ascii="Arial" w:hAnsi="Arial" w:cs="Arial"/>
        </w:rPr>
        <w:t xml:space="preserve">I will </w:t>
      </w:r>
      <w:r w:rsidR="00F25200" w:rsidRPr="00083041">
        <w:rPr>
          <w:rFonts w:ascii="Arial" w:hAnsi="Arial" w:cs="Arial"/>
        </w:rPr>
        <w:t xml:space="preserve">create a clear </w:t>
      </w:r>
      <w:r w:rsidR="006A644F" w:rsidRPr="00083041">
        <w:rPr>
          <w:rFonts w:ascii="Arial" w:hAnsi="Arial" w:cs="Arial"/>
        </w:rPr>
        <w:t>vision</w:t>
      </w:r>
      <w:r w:rsidR="00CE51F7" w:rsidRPr="00083041">
        <w:rPr>
          <w:rFonts w:ascii="Arial" w:hAnsi="Arial" w:cs="Arial"/>
        </w:rPr>
        <w:t xml:space="preserve">, that aligns with </w:t>
      </w:r>
      <w:r w:rsidR="00D33CF4" w:rsidRPr="00083041">
        <w:rPr>
          <w:rFonts w:ascii="Arial" w:hAnsi="Arial" w:cs="Arial"/>
        </w:rPr>
        <w:t xml:space="preserve">WAST’s future </w:t>
      </w:r>
      <w:r w:rsidR="00EE341E" w:rsidRPr="00083041">
        <w:rPr>
          <w:rFonts w:ascii="Arial" w:hAnsi="Arial" w:cs="Arial"/>
        </w:rPr>
        <w:t xml:space="preserve">vision </w:t>
      </w:r>
      <w:r w:rsidR="00D33CF4" w:rsidRPr="00083041">
        <w:rPr>
          <w:rFonts w:ascii="Arial" w:hAnsi="Arial" w:cs="Arial"/>
        </w:rPr>
        <w:t xml:space="preserve">by examining and structuring my change proposal alongside </w:t>
      </w:r>
      <w:r w:rsidR="00EE341E" w:rsidRPr="00083041">
        <w:rPr>
          <w:rFonts w:ascii="Arial" w:hAnsi="Arial" w:cs="Arial"/>
        </w:rPr>
        <w:t>their I</w:t>
      </w:r>
      <w:r w:rsidR="00325CE5">
        <w:rPr>
          <w:rFonts w:ascii="Arial" w:hAnsi="Arial" w:cs="Arial"/>
        </w:rPr>
        <w:t>MTP</w:t>
      </w:r>
      <w:r w:rsidR="00B35544">
        <w:rPr>
          <w:rFonts w:ascii="Arial" w:hAnsi="Arial" w:cs="Arial"/>
        </w:rPr>
        <w:t xml:space="preserve"> (WAST 2023)</w:t>
      </w:r>
      <w:r w:rsidR="009307C5" w:rsidRPr="00083041">
        <w:rPr>
          <w:rFonts w:ascii="Arial" w:hAnsi="Arial" w:cs="Arial"/>
        </w:rPr>
        <w:t xml:space="preserve">, </w:t>
      </w:r>
      <w:r w:rsidR="00500342" w:rsidRPr="00083041">
        <w:rPr>
          <w:rFonts w:ascii="Arial" w:hAnsi="Arial" w:cs="Arial"/>
        </w:rPr>
        <w:t>to align with the organisations strategic objectives to shape the future delivery of services</w:t>
      </w:r>
      <w:r w:rsidR="00EE341E" w:rsidRPr="00083041">
        <w:rPr>
          <w:rFonts w:ascii="Arial" w:hAnsi="Arial" w:cs="Arial"/>
        </w:rPr>
        <w:t xml:space="preserve">. </w:t>
      </w:r>
      <w:r w:rsidR="00F159DF" w:rsidRPr="00083041">
        <w:rPr>
          <w:rFonts w:ascii="Arial" w:hAnsi="Arial" w:cs="Arial"/>
        </w:rPr>
        <w:t xml:space="preserve">Using </w:t>
      </w:r>
      <w:r w:rsidR="00F2481A" w:rsidRPr="00083041">
        <w:rPr>
          <w:rFonts w:ascii="Arial" w:hAnsi="Arial" w:cs="Arial"/>
        </w:rPr>
        <w:t xml:space="preserve">WAST </w:t>
      </w:r>
      <w:r w:rsidR="00F159DF" w:rsidRPr="00083041">
        <w:rPr>
          <w:rFonts w:ascii="Arial" w:hAnsi="Arial" w:cs="Arial"/>
        </w:rPr>
        <w:t>behaviours</w:t>
      </w:r>
      <w:r w:rsidR="00E20E8F" w:rsidRPr="00083041">
        <w:rPr>
          <w:rFonts w:ascii="Arial" w:hAnsi="Arial" w:cs="Arial"/>
        </w:rPr>
        <w:t xml:space="preserve"> </w:t>
      </w:r>
      <w:r w:rsidR="00F2481A" w:rsidRPr="00083041">
        <w:rPr>
          <w:rFonts w:ascii="Arial" w:hAnsi="Arial" w:cs="Arial"/>
        </w:rPr>
        <w:t>as</w:t>
      </w:r>
      <w:r w:rsidR="00E20E8F" w:rsidRPr="00083041">
        <w:rPr>
          <w:rFonts w:ascii="Arial" w:hAnsi="Arial" w:cs="Arial"/>
        </w:rPr>
        <w:t xml:space="preserve"> </w:t>
      </w:r>
      <w:r w:rsidR="00F2481A" w:rsidRPr="00083041">
        <w:rPr>
          <w:rFonts w:ascii="Arial" w:hAnsi="Arial" w:cs="Arial"/>
        </w:rPr>
        <w:t xml:space="preserve">shared </w:t>
      </w:r>
      <w:r w:rsidR="00E20E8F" w:rsidRPr="00083041">
        <w:rPr>
          <w:rFonts w:ascii="Arial" w:hAnsi="Arial" w:cs="Arial"/>
        </w:rPr>
        <w:t>values,</w:t>
      </w:r>
      <w:r w:rsidR="00F2481A" w:rsidRPr="00083041">
        <w:rPr>
          <w:rFonts w:ascii="Arial" w:hAnsi="Arial" w:cs="Arial"/>
        </w:rPr>
        <w:t xml:space="preserve"> </w:t>
      </w:r>
      <w:r w:rsidR="009E3D12" w:rsidRPr="00083041">
        <w:rPr>
          <w:rFonts w:ascii="Arial" w:hAnsi="Arial" w:cs="Arial"/>
        </w:rPr>
        <w:t>I will e</w:t>
      </w:r>
      <w:r w:rsidR="006A644F" w:rsidRPr="00083041">
        <w:rPr>
          <w:rFonts w:ascii="Arial" w:hAnsi="Arial" w:cs="Arial"/>
        </w:rPr>
        <w:t>ngag</w:t>
      </w:r>
      <w:r w:rsidR="00DD77F4" w:rsidRPr="00083041">
        <w:rPr>
          <w:rFonts w:ascii="Arial" w:hAnsi="Arial" w:cs="Arial"/>
        </w:rPr>
        <w:t>e</w:t>
      </w:r>
      <w:r w:rsidR="006A644F" w:rsidRPr="00083041">
        <w:rPr>
          <w:rFonts w:ascii="Arial" w:hAnsi="Arial" w:cs="Arial"/>
        </w:rPr>
        <w:t xml:space="preserve"> </w:t>
      </w:r>
      <w:r w:rsidR="00F25200" w:rsidRPr="00083041">
        <w:rPr>
          <w:rFonts w:ascii="Arial" w:hAnsi="Arial" w:cs="Arial"/>
        </w:rPr>
        <w:t xml:space="preserve">my stakeholders to create buy in and </w:t>
      </w:r>
      <w:r w:rsidR="006A644F" w:rsidRPr="00083041">
        <w:rPr>
          <w:rFonts w:ascii="Arial" w:hAnsi="Arial" w:cs="Arial"/>
        </w:rPr>
        <w:t>recruit</w:t>
      </w:r>
      <w:r w:rsidR="00F25200" w:rsidRPr="00083041">
        <w:rPr>
          <w:rFonts w:ascii="Arial" w:hAnsi="Arial" w:cs="Arial"/>
        </w:rPr>
        <w:t xml:space="preserve"> </w:t>
      </w:r>
      <w:r w:rsidR="006A644F" w:rsidRPr="00083041">
        <w:rPr>
          <w:rFonts w:ascii="Arial" w:hAnsi="Arial" w:cs="Arial"/>
        </w:rPr>
        <w:t>allies</w:t>
      </w:r>
      <w:r w:rsidR="00511A24" w:rsidRPr="00083041">
        <w:rPr>
          <w:rFonts w:ascii="Arial" w:hAnsi="Arial" w:cs="Arial"/>
        </w:rPr>
        <w:t xml:space="preserve"> to </w:t>
      </w:r>
      <w:r w:rsidR="007D31C1" w:rsidRPr="00083041">
        <w:rPr>
          <w:rFonts w:ascii="Arial" w:hAnsi="Arial" w:cs="Arial"/>
        </w:rPr>
        <w:t xml:space="preserve">help </w:t>
      </w:r>
      <w:r w:rsidR="00511A24" w:rsidRPr="00083041">
        <w:rPr>
          <w:rFonts w:ascii="Arial" w:hAnsi="Arial" w:cs="Arial"/>
        </w:rPr>
        <w:t>push the project forward</w:t>
      </w:r>
      <w:r w:rsidR="0060489D" w:rsidRPr="00083041">
        <w:rPr>
          <w:rFonts w:ascii="Arial" w:hAnsi="Arial" w:cs="Arial"/>
        </w:rPr>
        <w:t xml:space="preserve">, utilising the concept of nudge theory when delivering it to staff to implement. </w:t>
      </w:r>
      <w:r w:rsidR="00511A24" w:rsidRPr="00083041">
        <w:rPr>
          <w:rFonts w:ascii="Arial" w:hAnsi="Arial" w:cs="Arial"/>
        </w:rPr>
        <w:t xml:space="preserve"> </w:t>
      </w:r>
      <w:r w:rsidR="00F25200" w:rsidRPr="00083041">
        <w:rPr>
          <w:rFonts w:ascii="Arial" w:hAnsi="Arial" w:cs="Arial"/>
        </w:rPr>
        <w:t xml:space="preserve"> </w:t>
      </w:r>
      <w:r w:rsidR="00961BB6" w:rsidRPr="00083041">
        <w:rPr>
          <w:rFonts w:ascii="Arial" w:hAnsi="Arial" w:cs="Arial"/>
        </w:rPr>
        <w:t xml:space="preserve"> </w:t>
      </w:r>
    </w:p>
    <w:p w14:paraId="0ABCD127" w14:textId="77777777" w:rsidR="003767D9" w:rsidRDefault="003767D9" w:rsidP="00083041">
      <w:pPr>
        <w:pStyle w:val="paragraph"/>
        <w:spacing w:before="0" w:beforeAutospacing="0" w:after="0" w:afterAutospacing="0"/>
        <w:ind w:right="810"/>
        <w:jc w:val="both"/>
        <w:textAlignment w:val="baseline"/>
        <w:rPr>
          <w:rFonts w:ascii="Arial" w:hAnsi="Arial" w:cs="Arial"/>
        </w:rPr>
      </w:pPr>
    </w:p>
    <w:p w14:paraId="29FF2208" w14:textId="26E6630B" w:rsidR="00083041" w:rsidRPr="00083041" w:rsidRDefault="00083041" w:rsidP="00083041">
      <w:pPr>
        <w:pStyle w:val="paragraph"/>
        <w:spacing w:before="0" w:beforeAutospacing="0" w:after="0" w:afterAutospacing="0"/>
        <w:jc w:val="both"/>
        <w:textAlignment w:val="baseline"/>
        <w:rPr>
          <w:rStyle w:val="eop"/>
          <w:rFonts w:ascii="Arial" w:hAnsi="Arial" w:cs="Arial"/>
        </w:rPr>
      </w:pPr>
    </w:p>
    <w:p w14:paraId="37CB06D2" w14:textId="77777777" w:rsidR="00083041" w:rsidRPr="00083041" w:rsidRDefault="00083041" w:rsidP="00083041">
      <w:pPr>
        <w:pStyle w:val="paragraph"/>
        <w:spacing w:before="0" w:beforeAutospacing="0" w:after="0" w:afterAutospacing="0"/>
        <w:jc w:val="both"/>
        <w:textAlignment w:val="baseline"/>
        <w:rPr>
          <w:rFonts w:ascii="Arial" w:hAnsi="Arial" w:cs="Arial"/>
          <w:b/>
          <w:bCs/>
        </w:rPr>
      </w:pPr>
    </w:p>
    <w:p w14:paraId="56AE07DD" w14:textId="7363AFAA" w:rsidR="00991F06" w:rsidRDefault="0067481D" w:rsidP="00377E03">
      <w:pPr>
        <w:spacing w:line="360" w:lineRule="auto"/>
        <w:rPr>
          <w:rFonts w:ascii="Arial" w:hAnsi="Arial" w:cs="Arial"/>
          <w:b/>
          <w:bCs/>
        </w:rPr>
      </w:pPr>
      <w:r w:rsidRPr="00377E03">
        <w:rPr>
          <w:rFonts w:ascii="Arial" w:hAnsi="Arial" w:cs="Arial"/>
          <w:b/>
          <w:bCs/>
        </w:rPr>
        <w:t>Bibliography</w:t>
      </w:r>
    </w:p>
    <w:p w14:paraId="5DB65896" w14:textId="1B828113" w:rsidR="00BB3DC7" w:rsidRPr="00C76584" w:rsidRDefault="00BB3DC7" w:rsidP="001D55CE">
      <w:pPr>
        <w:spacing w:line="240" w:lineRule="auto"/>
        <w:ind w:left="567" w:hanging="567"/>
        <w:rPr>
          <w:rFonts w:ascii="Arial" w:hAnsi="Arial" w:cs="Arial"/>
          <w:b/>
          <w:bCs/>
          <w:sz w:val="24"/>
          <w:szCs w:val="24"/>
        </w:rPr>
      </w:pPr>
      <w:proofErr w:type="spellStart"/>
      <w:proofErr w:type="gramStart"/>
      <w:r w:rsidRPr="00C76584">
        <w:rPr>
          <w:rFonts w:ascii="Arial" w:hAnsi="Arial" w:cs="Arial"/>
          <w:sz w:val="24"/>
          <w:szCs w:val="24"/>
        </w:rPr>
        <w:t>Armenakis</w:t>
      </w:r>
      <w:proofErr w:type="spellEnd"/>
      <w:r w:rsidRPr="00C76584">
        <w:rPr>
          <w:rFonts w:ascii="Arial" w:hAnsi="Arial" w:cs="Arial"/>
          <w:sz w:val="24"/>
          <w:szCs w:val="24"/>
        </w:rPr>
        <w:t xml:space="preserve"> ,</w:t>
      </w:r>
      <w:proofErr w:type="gramEnd"/>
      <w:r w:rsidRPr="00C76584">
        <w:rPr>
          <w:rFonts w:ascii="Arial" w:hAnsi="Arial" w:cs="Arial"/>
          <w:sz w:val="24"/>
          <w:szCs w:val="24"/>
        </w:rPr>
        <w:t xml:space="preserve"> A. A. and Harris , S. G. </w:t>
      </w:r>
      <w:r w:rsidR="00604D77" w:rsidRPr="00C76584">
        <w:rPr>
          <w:rFonts w:ascii="Arial" w:hAnsi="Arial" w:cs="Arial"/>
          <w:sz w:val="24"/>
          <w:szCs w:val="24"/>
        </w:rPr>
        <w:t>(</w:t>
      </w:r>
      <w:r w:rsidRPr="00C76584">
        <w:rPr>
          <w:rFonts w:ascii="Arial" w:hAnsi="Arial" w:cs="Arial"/>
          <w:sz w:val="24"/>
          <w:szCs w:val="24"/>
        </w:rPr>
        <w:t>2009</w:t>
      </w:r>
      <w:r w:rsidR="00604D77" w:rsidRPr="00C76584">
        <w:rPr>
          <w:rFonts w:ascii="Arial" w:hAnsi="Arial" w:cs="Arial"/>
          <w:sz w:val="24"/>
          <w:szCs w:val="24"/>
        </w:rPr>
        <w:t>)</w:t>
      </w:r>
      <w:r w:rsidRPr="00C76584">
        <w:rPr>
          <w:rFonts w:ascii="Arial" w:hAnsi="Arial" w:cs="Arial"/>
          <w:sz w:val="24"/>
          <w:szCs w:val="24"/>
        </w:rPr>
        <w:t xml:space="preserve"> Reflections: Our journey in organizational change and research. </w:t>
      </w:r>
      <w:r w:rsidRPr="00C76584">
        <w:rPr>
          <w:rStyle w:val="citationsource-journal"/>
          <w:rFonts w:ascii="Arial" w:hAnsi="Arial" w:cs="Arial"/>
          <w:i/>
          <w:iCs/>
          <w:sz w:val="24"/>
          <w:szCs w:val="24"/>
        </w:rPr>
        <w:t>Journal of Change Management</w:t>
      </w:r>
      <w:r w:rsidRPr="00C76584">
        <w:rPr>
          <w:rFonts w:ascii="Arial" w:hAnsi="Arial" w:cs="Arial"/>
          <w:sz w:val="24"/>
          <w:szCs w:val="24"/>
        </w:rPr>
        <w:t>,</w:t>
      </w:r>
      <w:r w:rsidR="00604D77" w:rsidRPr="00C76584">
        <w:rPr>
          <w:rFonts w:ascii="Arial" w:hAnsi="Arial" w:cs="Arial"/>
          <w:sz w:val="24"/>
          <w:szCs w:val="24"/>
        </w:rPr>
        <w:t xml:space="preserve"> </w:t>
      </w:r>
      <w:r w:rsidRPr="00C76584">
        <w:rPr>
          <w:rFonts w:ascii="Arial" w:hAnsi="Arial" w:cs="Arial"/>
          <w:sz w:val="24"/>
          <w:szCs w:val="24"/>
        </w:rPr>
        <w:t>9</w:t>
      </w:r>
      <w:r w:rsidR="00F003B8" w:rsidRPr="00C76584">
        <w:rPr>
          <w:rFonts w:ascii="Arial" w:hAnsi="Arial" w:cs="Arial"/>
          <w:sz w:val="24"/>
          <w:szCs w:val="24"/>
        </w:rPr>
        <w:t xml:space="preserve">, pp. </w:t>
      </w:r>
      <w:r w:rsidRPr="00C76584">
        <w:rPr>
          <w:rFonts w:ascii="Arial" w:hAnsi="Arial" w:cs="Arial"/>
          <w:sz w:val="24"/>
          <w:szCs w:val="24"/>
        </w:rPr>
        <w:t>127</w:t>
      </w:r>
      <w:r w:rsidR="00F003B8" w:rsidRPr="00C76584">
        <w:rPr>
          <w:rFonts w:ascii="Arial" w:hAnsi="Arial" w:cs="Arial"/>
          <w:sz w:val="24"/>
          <w:szCs w:val="24"/>
        </w:rPr>
        <w:t>-</w:t>
      </w:r>
      <w:r w:rsidRPr="00C76584">
        <w:rPr>
          <w:rFonts w:ascii="Arial" w:hAnsi="Arial" w:cs="Arial"/>
          <w:sz w:val="24"/>
          <w:szCs w:val="24"/>
        </w:rPr>
        <w:t>142. doi:10.1080/14697010902879079)</w:t>
      </w:r>
    </w:p>
    <w:p w14:paraId="7E523DAF" w14:textId="409E7AE1" w:rsidR="00111883" w:rsidRPr="00C76584" w:rsidRDefault="00111883" w:rsidP="00111883">
      <w:pPr>
        <w:pStyle w:val="NormalWeb"/>
        <w:ind w:left="567" w:hanging="567"/>
        <w:rPr>
          <w:rFonts w:ascii="Arial" w:hAnsi="Arial" w:cs="Arial"/>
        </w:rPr>
      </w:pPr>
      <w:proofErr w:type="spellStart"/>
      <w:r w:rsidRPr="00C76584">
        <w:rPr>
          <w:rFonts w:ascii="Arial" w:hAnsi="Arial" w:cs="Arial"/>
        </w:rPr>
        <w:t>Assame</w:t>
      </w:r>
      <w:proofErr w:type="spellEnd"/>
      <w:r w:rsidRPr="00C76584">
        <w:rPr>
          <w:rFonts w:ascii="Arial" w:hAnsi="Arial" w:cs="Arial"/>
        </w:rPr>
        <w:t xml:space="preserve">, N., Chaffer, D. and Kline, R. et al (2023) </w:t>
      </w:r>
      <w:r w:rsidRPr="00C76584">
        <w:rPr>
          <w:rFonts w:ascii="Arial" w:hAnsi="Arial" w:cs="Arial"/>
          <w:i/>
          <w:iCs/>
        </w:rPr>
        <w:t>Being fair 2</w:t>
      </w:r>
      <w:r w:rsidRPr="00C76584">
        <w:rPr>
          <w:rFonts w:ascii="Arial" w:hAnsi="Arial" w:cs="Arial"/>
        </w:rPr>
        <w:t xml:space="preserve">, NHS </w:t>
      </w:r>
      <w:r w:rsidR="00EF1821" w:rsidRPr="00C76584">
        <w:rPr>
          <w:rFonts w:ascii="Arial" w:hAnsi="Arial" w:cs="Arial"/>
        </w:rPr>
        <w:t>Resolution</w:t>
      </w:r>
      <w:r w:rsidR="00EF1821" w:rsidRPr="00C76584">
        <w:rPr>
          <w:rFonts w:ascii="Arial" w:hAnsi="Arial" w:cs="Arial"/>
          <w:i/>
          <w:iCs/>
        </w:rPr>
        <w:t>.</w:t>
      </w:r>
      <w:r w:rsidRPr="00C76584">
        <w:rPr>
          <w:rFonts w:ascii="Arial" w:hAnsi="Arial" w:cs="Arial"/>
        </w:rPr>
        <w:t xml:space="preserve"> Available at: https://resolution.nhs.uk/wp-content/uploads/2023/03/Being-fair-2-final-1.pdf (Accessed: 09 March 2024). </w:t>
      </w:r>
    </w:p>
    <w:p w14:paraId="29351C39" w14:textId="1C8D58C3" w:rsidR="003E6673" w:rsidRPr="00C76584" w:rsidRDefault="003E6673" w:rsidP="00111883">
      <w:pPr>
        <w:pStyle w:val="NormalWeb"/>
        <w:ind w:left="567" w:hanging="567"/>
        <w:rPr>
          <w:rFonts w:ascii="Arial" w:hAnsi="Arial" w:cs="Arial"/>
        </w:rPr>
      </w:pPr>
      <w:r w:rsidRPr="00C76584">
        <w:rPr>
          <w:rFonts w:ascii="Arial" w:hAnsi="Arial" w:cs="Arial"/>
          <w:shd w:val="clear" w:color="auto" w:fill="FFFFFF"/>
        </w:rPr>
        <w:t>Baldwin R, Cave M, Lodge M (2011) </w:t>
      </w:r>
      <w:r w:rsidRPr="00C76584">
        <w:rPr>
          <w:rStyle w:val="Emphasis"/>
          <w:rFonts w:ascii="Arial" w:eastAsiaTheme="minorEastAsia" w:hAnsi="Arial" w:cs="Arial"/>
          <w:shd w:val="clear" w:color="auto" w:fill="FFFFFF"/>
        </w:rPr>
        <w:t>Understanding Regulation: Theory, Strategy and Practice</w:t>
      </w:r>
      <w:r w:rsidRPr="00C76584">
        <w:rPr>
          <w:rFonts w:ascii="Arial" w:hAnsi="Arial" w:cs="Arial"/>
          <w:shd w:val="clear" w:color="auto" w:fill="FFFFFF"/>
        </w:rPr>
        <w:t xml:space="preserve">, 2nd </w:t>
      </w:r>
      <w:proofErr w:type="spellStart"/>
      <w:r w:rsidRPr="00C76584">
        <w:rPr>
          <w:rFonts w:ascii="Arial" w:hAnsi="Arial" w:cs="Arial"/>
          <w:shd w:val="clear" w:color="auto" w:fill="FFFFFF"/>
        </w:rPr>
        <w:t>edn</w:t>
      </w:r>
      <w:proofErr w:type="spellEnd"/>
      <w:r w:rsidRPr="00C76584">
        <w:rPr>
          <w:rFonts w:ascii="Arial" w:hAnsi="Arial" w:cs="Arial"/>
          <w:shd w:val="clear" w:color="auto" w:fill="FFFFFF"/>
        </w:rPr>
        <w:t>. Oxford: Oxford University Press.</w:t>
      </w:r>
    </w:p>
    <w:p w14:paraId="4569D955" w14:textId="6895861E" w:rsidR="00952F6A" w:rsidRPr="00C76584" w:rsidRDefault="00952F6A" w:rsidP="00952F6A">
      <w:pPr>
        <w:pStyle w:val="NormalWeb"/>
        <w:ind w:left="567" w:hanging="567"/>
        <w:rPr>
          <w:rFonts w:ascii="Arial" w:hAnsi="Arial" w:cs="Arial"/>
        </w:rPr>
      </w:pPr>
      <w:r w:rsidRPr="00C76584">
        <w:rPr>
          <w:rFonts w:ascii="Arial" w:hAnsi="Arial" w:cs="Arial"/>
        </w:rPr>
        <w:t xml:space="preserve">Bamford, D. and Daniel, S. (2005) ‘A </w:t>
      </w:r>
      <w:r w:rsidR="00C76584">
        <w:rPr>
          <w:rFonts w:ascii="Arial" w:hAnsi="Arial" w:cs="Arial"/>
        </w:rPr>
        <w:t>C</w:t>
      </w:r>
      <w:r w:rsidRPr="00C76584">
        <w:rPr>
          <w:rFonts w:ascii="Arial" w:hAnsi="Arial" w:cs="Arial"/>
        </w:rPr>
        <w:t xml:space="preserve">ase </w:t>
      </w:r>
      <w:r w:rsidR="00C76584">
        <w:rPr>
          <w:rFonts w:ascii="Arial" w:hAnsi="Arial" w:cs="Arial"/>
        </w:rPr>
        <w:t>S</w:t>
      </w:r>
      <w:r w:rsidRPr="00C76584">
        <w:rPr>
          <w:rFonts w:ascii="Arial" w:hAnsi="Arial" w:cs="Arial"/>
        </w:rPr>
        <w:t xml:space="preserve">tudy of Change Management Effectiveness within the NHS’, </w:t>
      </w:r>
      <w:r w:rsidRPr="00C76584">
        <w:rPr>
          <w:rFonts w:ascii="Arial" w:hAnsi="Arial" w:cs="Arial"/>
          <w:i/>
          <w:iCs/>
        </w:rPr>
        <w:t>Journal of Change Management</w:t>
      </w:r>
      <w:r w:rsidRPr="00C76584">
        <w:rPr>
          <w:rFonts w:ascii="Arial" w:hAnsi="Arial" w:cs="Arial"/>
        </w:rPr>
        <w:t xml:space="preserve">, 5(4), pp. 391–406. doi:10.1080/14697010500287360. </w:t>
      </w:r>
    </w:p>
    <w:p w14:paraId="3C9C69BB" w14:textId="162772EF" w:rsidR="00FA196A" w:rsidRPr="00C76584" w:rsidRDefault="00FA196A" w:rsidP="001D55CE">
      <w:pPr>
        <w:pStyle w:val="paragraph"/>
        <w:spacing w:before="0" w:beforeAutospacing="0" w:after="0" w:afterAutospacing="0"/>
        <w:ind w:left="567" w:right="811" w:hanging="567"/>
        <w:textAlignment w:val="baseline"/>
        <w:rPr>
          <w:rStyle w:val="eop"/>
          <w:rFonts w:ascii="Arial" w:hAnsi="Arial" w:cs="Arial"/>
        </w:rPr>
      </w:pPr>
      <w:r w:rsidRPr="00C76584">
        <w:rPr>
          <w:rFonts w:ascii="Arial" w:hAnsi="Arial" w:cs="Arial"/>
          <w:shd w:val="clear" w:color="auto" w:fill="FFFFFF"/>
        </w:rPr>
        <w:t>Barsh, J., Capozzi, M.M. and Davidson, J.</w:t>
      </w:r>
      <w:r w:rsidR="005B5F54">
        <w:rPr>
          <w:rFonts w:ascii="Arial" w:hAnsi="Arial" w:cs="Arial"/>
          <w:shd w:val="clear" w:color="auto" w:fill="FFFFFF"/>
        </w:rPr>
        <w:t xml:space="preserve"> </w:t>
      </w:r>
      <w:r w:rsidRPr="00C76584">
        <w:rPr>
          <w:rFonts w:ascii="Arial" w:hAnsi="Arial" w:cs="Arial"/>
          <w:shd w:val="clear" w:color="auto" w:fill="FFFFFF"/>
        </w:rPr>
        <w:t>(2008) Leadership and</w:t>
      </w:r>
      <w:r w:rsidRPr="00C76584">
        <w:rPr>
          <w:rFonts w:ascii="Arial" w:hAnsi="Arial" w:cs="Arial"/>
          <w:shd w:val="clear" w:color="auto" w:fill="FFFFFF"/>
        </w:rPr>
        <w:t xml:space="preserve"> I</w:t>
      </w:r>
      <w:r w:rsidRPr="00C76584">
        <w:rPr>
          <w:rFonts w:ascii="Arial" w:hAnsi="Arial" w:cs="Arial"/>
          <w:shd w:val="clear" w:color="auto" w:fill="FFFFFF"/>
        </w:rPr>
        <w:t>nnovation. </w:t>
      </w:r>
      <w:r w:rsidRPr="00C76584">
        <w:rPr>
          <w:rFonts w:ascii="Arial" w:hAnsi="Arial" w:cs="Arial"/>
          <w:i/>
          <w:iCs/>
          <w:shd w:val="clear" w:color="auto" w:fill="FFFFFF"/>
        </w:rPr>
        <w:t>McKinsey Quarterly</w:t>
      </w:r>
      <w:r w:rsidRPr="005A6223">
        <w:rPr>
          <w:rFonts w:ascii="Arial" w:hAnsi="Arial" w:cs="Arial"/>
          <w:shd w:val="clear" w:color="auto" w:fill="FFFFFF"/>
        </w:rPr>
        <w:t>, 1</w:t>
      </w:r>
      <w:r w:rsidRPr="00C76584">
        <w:rPr>
          <w:rFonts w:ascii="Arial" w:hAnsi="Arial" w:cs="Arial"/>
          <w:shd w:val="clear" w:color="auto" w:fill="FFFFFF"/>
        </w:rPr>
        <w:t xml:space="preserve">, </w:t>
      </w:r>
      <w:r w:rsidR="005A6223">
        <w:rPr>
          <w:rFonts w:ascii="Arial" w:hAnsi="Arial" w:cs="Arial"/>
          <w:shd w:val="clear" w:color="auto" w:fill="FFFFFF"/>
        </w:rPr>
        <w:t>p</w:t>
      </w:r>
      <w:r w:rsidRPr="00C76584">
        <w:rPr>
          <w:rFonts w:ascii="Arial" w:hAnsi="Arial" w:cs="Arial"/>
          <w:shd w:val="clear" w:color="auto" w:fill="FFFFFF"/>
        </w:rPr>
        <w:t>p.37-47.</w:t>
      </w:r>
    </w:p>
    <w:p w14:paraId="5ECA4812" w14:textId="156B185A" w:rsidR="00912FD9" w:rsidRPr="00C76584" w:rsidRDefault="00912FD9" w:rsidP="00912FD9">
      <w:pPr>
        <w:pStyle w:val="NormalWeb"/>
        <w:ind w:left="567" w:hanging="567"/>
        <w:rPr>
          <w:rFonts w:ascii="Arial" w:hAnsi="Arial" w:cs="Arial"/>
        </w:rPr>
      </w:pPr>
      <w:r w:rsidRPr="00C76584">
        <w:rPr>
          <w:rFonts w:ascii="Arial" w:hAnsi="Arial" w:cs="Arial"/>
        </w:rPr>
        <w:t xml:space="preserve">Booth, S.M. and Bloch, M. (2012) ‘An evaluation of a new prehospital pre-alert guidance tool’, </w:t>
      </w:r>
      <w:r w:rsidRPr="00C76584">
        <w:rPr>
          <w:rFonts w:ascii="Arial" w:hAnsi="Arial" w:cs="Arial"/>
          <w:i/>
          <w:iCs/>
        </w:rPr>
        <w:t>Emergency Medicine Journal</w:t>
      </w:r>
      <w:r w:rsidRPr="00C76584">
        <w:rPr>
          <w:rFonts w:ascii="Arial" w:hAnsi="Arial" w:cs="Arial"/>
        </w:rPr>
        <w:t xml:space="preserve">, 30(10), pp. 820–823. doi:10.1136/emermed-2012-201545. </w:t>
      </w:r>
    </w:p>
    <w:p w14:paraId="12AFBFD6" w14:textId="0270E6BC" w:rsidR="00681F1F" w:rsidRPr="00C76584" w:rsidRDefault="00681F1F" w:rsidP="00912FD9">
      <w:pPr>
        <w:pStyle w:val="NormalWeb"/>
        <w:ind w:left="567" w:hanging="567"/>
        <w:rPr>
          <w:rFonts w:ascii="Arial" w:hAnsi="Arial" w:cs="Arial"/>
        </w:rPr>
      </w:pPr>
      <w:r w:rsidRPr="00C76584">
        <w:rPr>
          <w:rFonts w:ascii="Arial" w:hAnsi="Arial" w:cs="Arial"/>
        </w:rPr>
        <w:t xml:space="preserve">Bovens, L., 2009. </w:t>
      </w:r>
      <w:r w:rsidRPr="00C76584">
        <w:rPr>
          <w:rFonts w:ascii="Arial" w:hAnsi="Arial" w:cs="Arial"/>
          <w:i/>
          <w:iCs/>
        </w:rPr>
        <w:t>The ethics of nudge</w:t>
      </w:r>
      <w:r w:rsidRPr="00C76584">
        <w:rPr>
          <w:rFonts w:ascii="Arial" w:hAnsi="Arial" w:cs="Arial"/>
        </w:rPr>
        <w:t xml:space="preserve">. In: </w:t>
      </w:r>
      <w:proofErr w:type="spellStart"/>
      <w:r w:rsidRPr="00C76584">
        <w:rPr>
          <w:rFonts w:ascii="Arial" w:hAnsi="Arial" w:cs="Arial"/>
        </w:rPr>
        <w:t>Grüne</w:t>
      </w:r>
      <w:proofErr w:type="spellEnd"/>
      <w:r w:rsidRPr="00C76584">
        <w:rPr>
          <w:rFonts w:ascii="Arial" w:hAnsi="Arial" w:cs="Arial"/>
        </w:rPr>
        <w:t>-Yanoff, T., Hansson, S.O. eds. 2009. Preference change. Theory and Decision Library. Dordrecht: Springer, 42, p</w:t>
      </w:r>
      <w:r w:rsidR="005A6223">
        <w:rPr>
          <w:rFonts w:ascii="Arial" w:hAnsi="Arial" w:cs="Arial"/>
        </w:rPr>
        <w:t>p</w:t>
      </w:r>
      <w:r w:rsidRPr="00C76584">
        <w:rPr>
          <w:rFonts w:ascii="Arial" w:hAnsi="Arial" w:cs="Arial"/>
        </w:rPr>
        <w:t>.207-219. https://doi.org/10.1007/978- 90-481-2593-7_10</w:t>
      </w:r>
    </w:p>
    <w:p w14:paraId="16F16EC1" w14:textId="56DE5381" w:rsidR="00F014EA" w:rsidRPr="00C76584" w:rsidRDefault="00F014EA" w:rsidP="00F014EA">
      <w:pPr>
        <w:pStyle w:val="NormalWeb"/>
        <w:ind w:left="567" w:hanging="567"/>
        <w:rPr>
          <w:rFonts w:ascii="Arial" w:hAnsi="Arial" w:cs="Arial"/>
        </w:rPr>
      </w:pPr>
      <w:r w:rsidRPr="00C76584">
        <w:rPr>
          <w:rFonts w:ascii="Arial" w:hAnsi="Arial" w:cs="Arial"/>
        </w:rPr>
        <w:t>Braithwaite, J.</w:t>
      </w:r>
      <w:r w:rsidR="00227828" w:rsidRPr="00C76584">
        <w:rPr>
          <w:rFonts w:ascii="Arial" w:hAnsi="Arial" w:cs="Arial"/>
        </w:rPr>
        <w:t>, Herkes J, Ludlow K</w:t>
      </w:r>
      <w:r w:rsidR="00227828" w:rsidRPr="00C76584">
        <w:rPr>
          <w:rFonts w:ascii="Arial" w:hAnsi="Arial" w:cs="Arial"/>
          <w:i/>
          <w:iCs/>
        </w:rPr>
        <w:t xml:space="preserve"> </w:t>
      </w:r>
      <w:r w:rsidRPr="00C76584">
        <w:rPr>
          <w:rFonts w:ascii="Arial" w:hAnsi="Arial" w:cs="Arial"/>
          <w:i/>
          <w:iCs/>
        </w:rPr>
        <w:t>et al.</w:t>
      </w:r>
      <w:r w:rsidRPr="00C76584">
        <w:rPr>
          <w:rFonts w:ascii="Arial" w:hAnsi="Arial" w:cs="Arial"/>
        </w:rPr>
        <w:t xml:space="preserve"> (2017) ‘Association between organisational and workplace cultures, and patient outcomes: Systematic review’, </w:t>
      </w:r>
      <w:r w:rsidRPr="00C76584">
        <w:rPr>
          <w:rFonts w:ascii="Arial" w:hAnsi="Arial" w:cs="Arial"/>
          <w:i/>
          <w:iCs/>
        </w:rPr>
        <w:t>BMJ Open</w:t>
      </w:r>
      <w:r w:rsidRPr="00C76584">
        <w:rPr>
          <w:rFonts w:ascii="Arial" w:hAnsi="Arial" w:cs="Arial"/>
        </w:rPr>
        <w:t xml:space="preserve">, 7(11). doi:10.1136/bmjopen-2017-017708. </w:t>
      </w:r>
    </w:p>
    <w:p w14:paraId="28F6C317" w14:textId="51CFE637" w:rsidR="00C73BBE" w:rsidRPr="00C76584" w:rsidRDefault="00C73BBE" w:rsidP="001D55CE">
      <w:pPr>
        <w:pStyle w:val="NormalWeb"/>
        <w:spacing w:before="0" w:beforeAutospacing="0" w:after="240" w:afterAutospacing="0"/>
        <w:ind w:left="567" w:hanging="567"/>
        <w:rPr>
          <w:rFonts w:ascii="Arial" w:hAnsi="Arial" w:cs="Arial"/>
        </w:rPr>
      </w:pPr>
      <w:r w:rsidRPr="00C76584">
        <w:rPr>
          <w:rFonts w:ascii="Arial" w:hAnsi="Arial" w:cs="Arial"/>
        </w:rPr>
        <w:t xml:space="preserve">Bridwell-Mitchell, E.N. and </w:t>
      </w:r>
      <w:proofErr w:type="spellStart"/>
      <w:r w:rsidRPr="00C76584">
        <w:rPr>
          <w:rFonts w:ascii="Arial" w:hAnsi="Arial" w:cs="Arial"/>
        </w:rPr>
        <w:t>Mezias</w:t>
      </w:r>
      <w:proofErr w:type="spellEnd"/>
      <w:r w:rsidRPr="00C76584">
        <w:rPr>
          <w:rFonts w:ascii="Arial" w:hAnsi="Arial" w:cs="Arial"/>
        </w:rPr>
        <w:t xml:space="preserve">, S.J. (2012). The Quest for Cognitive Legitimacy: Organizational Identity Crafting and Internal Stakeholder Support. </w:t>
      </w:r>
      <w:r w:rsidRPr="00C76584">
        <w:rPr>
          <w:rFonts w:ascii="Arial" w:hAnsi="Arial" w:cs="Arial"/>
          <w:i/>
          <w:iCs/>
        </w:rPr>
        <w:t>Journal of Change Management</w:t>
      </w:r>
      <w:r w:rsidRPr="00C76584">
        <w:rPr>
          <w:rFonts w:ascii="Arial" w:hAnsi="Arial" w:cs="Arial"/>
        </w:rPr>
        <w:t>, 12(2), pp.189–207.</w:t>
      </w:r>
      <w:r w:rsidR="00BD50C1">
        <w:rPr>
          <w:rFonts w:ascii="Arial" w:hAnsi="Arial" w:cs="Arial"/>
        </w:rPr>
        <w:t xml:space="preserve"> </w:t>
      </w:r>
      <w:proofErr w:type="spellStart"/>
      <w:proofErr w:type="gramStart"/>
      <w:r w:rsidRPr="00C76584">
        <w:rPr>
          <w:rFonts w:ascii="Arial" w:hAnsi="Arial" w:cs="Arial"/>
        </w:rPr>
        <w:t>doi:https</w:t>
      </w:r>
      <w:proofErr w:type="spellEnd"/>
      <w:r w:rsidRPr="00C76584">
        <w:rPr>
          <w:rFonts w:ascii="Arial" w:hAnsi="Arial" w:cs="Arial"/>
        </w:rPr>
        <w:t>://doi.org/10.1080/14697017.2011.645053</w:t>
      </w:r>
      <w:proofErr w:type="gramEnd"/>
      <w:r w:rsidRPr="00C76584">
        <w:rPr>
          <w:rFonts w:ascii="Arial" w:hAnsi="Arial" w:cs="Arial"/>
        </w:rPr>
        <w:t>.</w:t>
      </w:r>
    </w:p>
    <w:p w14:paraId="19F008A9" w14:textId="77777777" w:rsidR="007D54B0" w:rsidRPr="00C76584" w:rsidRDefault="007D54B0" w:rsidP="007D54B0">
      <w:pPr>
        <w:pStyle w:val="NormalWeb"/>
        <w:ind w:left="567" w:hanging="567"/>
        <w:rPr>
          <w:rFonts w:ascii="Arial" w:hAnsi="Arial" w:cs="Arial"/>
        </w:rPr>
      </w:pPr>
      <w:r w:rsidRPr="00C76584">
        <w:rPr>
          <w:rFonts w:ascii="Arial" w:hAnsi="Arial" w:cs="Arial"/>
        </w:rPr>
        <w:t xml:space="preserve">Brown, R. and Warwick, J. (2001) ‘Blue calls--time for a change?’, </w:t>
      </w:r>
      <w:r w:rsidRPr="00C76584">
        <w:rPr>
          <w:rFonts w:ascii="Arial" w:hAnsi="Arial" w:cs="Arial"/>
          <w:i/>
          <w:iCs/>
        </w:rPr>
        <w:t>Emergency Medicine Journal</w:t>
      </w:r>
      <w:r w:rsidRPr="00C76584">
        <w:rPr>
          <w:rFonts w:ascii="Arial" w:hAnsi="Arial" w:cs="Arial"/>
        </w:rPr>
        <w:t xml:space="preserve">, 18(4), pp. 289–292. doi:10.1136/emj.18.4.289. </w:t>
      </w:r>
    </w:p>
    <w:p w14:paraId="0B6418D9" w14:textId="77777777" w:rsidR="003D0FB0" w:rsidRPr="00C76584" w:rsidRDefault="003D0FB0" w:rsidP="003D0FB0">
      <w:pPr>
        <w:pStyle w:val="NormalWeb"/>
        <w:ind w:left="567" w:hanging="567"/>
        <w:rPr>
          <w:rFonts w:ascii="Arial" w:hAnsi="Arial" w:cs="Arial"/>
        </w:rPr>
      </w:pPr>
      <w:r w:rsidRPr="00C76584">
        <w:rPr>
          <w:rFonts w:ascii="Arial" w:hAnsi="Arial" w:cs="Arial"/>
        </w:rPr>
        <w:t xml:space="preserve">Brown, E. and </w:t>
      </w:r>
      <w:proofErr w:type="spellStart"/>
      <w:r w:rsidRPr="00C76584">
        <w:rPr>
          <w:rFonts w:ascii="Arial" w:hAnsi="Arial" w:cs="Arial"/>
        </w:rPr>
        <w:t>Bleetman</w:t>
      </w:r>
      <w:proofErr w:type="spellEnd"/>
      <w:r w:rsidRPr="00C76584">
        <w:rPr>
          <w:rFonts w:ascii="Arial" w:hAnsi="Arial" w:cs="Arial"/>
        </w:rPr>
        <w:t xml:space="preserve">, A. (2006) ‘Ambulance alerting to hospital: The need for clearer guidance’, </w:t>
      </w:r>
      <w:r w:rsidRPr="00C76584">
        <w:rPr>
          <w:rFonts w:ascii="Arial" w:hAnsi="Arial" w:cs="Arial"/>
          <w:i/>
          <w:iCs/>
        </w:rPr>
        <w:t>Emergency Medicine Journal</w:t>
      </w:r>
      <w:r w:rsidRPr="00C76584">
        <w:rPr>
          <w:rFonts w:ascii="Arial" w:hAnsi="Arial" w:cs="Arial"/>
        </w:rPr>
        <w:t xml:space="preserve">, 23(10), pp. 811–814. doi:10.1136/emj.2005.030858. </w:t>
      </w:r>
    </w:p>
    <w:p w14:paraId="65F5871B" w14:textId="77777777" w:rsidR="00307F39" w:rsidRPr="00C76584" w:rsidRDefault="00307F39" w:rsidP="001D55CE">
      <w:pPr>
        <w:pStyle w:val="paragraph"/>
        <w:spacing w:before="0" w:beforeAutospacing="0" w:after="0" w:afterAutospacing="0"/>
        <w:ind w:left="567" w:hanging="567"/>
        <w:textAlignment w:val="baseline"/>
        <w:rPr>
          <w:rStyle w:val="normaltextrun"/>
          <w:rFonts w:ascii="Arial" w:hAnsi="Arial" w:cs="Arial"/>
        </w:rPr>
      </w:pPr>
      <w:r w:rsidRPr="00C76584">
        <w:rPr>
          <w:rFonts w:ascii="Arial" w:hAnsi="Arial" w:cs="Arial"/>
        </w:rPr>
        <w:t>Burnes, B. (1996) No such thing as … a “one best way” to manage organizational change, </w:t>
      </w:r>
      <w:r w:rsidRPr="00C76584">
        <w:rPr>
          <w:rStyle w:val="citationsource-journal"/>
          <w:rFonts w:ascii="Arial" w:eastAsiaTheme="minorEastAsia" w:hAnsi="Arial" w:cs="Arial"/>
          <w:i/>
          <w:iCs/>
        </w:rPr>
        <w:t>Management Decision</w:t>
      </w:r>
      <w:r w:rsidRPr="00C76584">
        <w:rPr>
          <w:rFonts w:ascii="Arial" w:hAnsi="Arial" w:cs="Arial"/>
        </w:rPr>
        <w:t>. 34(10). pp.11–18.</w:t>
      </w:r>
    </w:p>
    <w:p w14:paraId="2D35E92F" w14:textId="579E8FB9" w:rsidR="00762A52" w:rsidRPr="00C76584" w:rsidRDefault="00762A52" w:rsidP="00762A52">
      <w:pPr>
        <w:pStyle w:val="NormalWeb"/>
        <w:ind w:left="567" w:hanging="567"/>
        <w:rPr>
          <w:rFonts w:ascii="Arial" w:hAnsi="Arial" w:cs="Arial"/>
        </w:rPr>
      </w:pPr>
      <w:r w:rsidRPr="00C76584">
        <w:rPr>
          <w:rFonts w:ascii="Arial" w:hAnsi="Arial" w:cs="Arial"/>
        </w:rPr>
        <w:lastRenderedPageBreak/>
        <w:t xml:space="preserve">Burnes, B. (2004) </w:t>
      </w:r>
      <w:r w:rsidRPr="00C76584">
        <w:rPr>
          <w:rFonts w:ascii="Arial" w:hAnsi="Arial" w:cs="Arial"/>
          <w:i/>
          <w:iCs/>
        </w:rPr>
        <w:t>Managing change: A Strategic Approach to Organisational Dynamics</w:t>
      </w:r>
      <w:r w:rsidRPr="00C76584">
        <w:rPr>
          <w:rFonts w:ascii="Arial" w:hAnsi="Arial" w:cs="Arial"/>
        </w:rPr>
        <w:t xml:space="preserve">. </w:t>
      </w:r>
      <w:r w:rsidR="005D74C4" w:rsidRPr="00C76584">
        <w:rPr>
          <w:rFonts w:ascii="Arial" w:hAnsi="Arial" w:cs="Arial"/>
        </w:rPr>
        <w:t xml:space="preserve">London: </w:t>
      </w:r>
      <w:r w:rsidRPr="00C76584">
        <w:rPr>
          <w:rFonts w:ascii="Arial" w:hAnsi="Arial" w:cs="Arial"/>
        </w:rPr>
        <w:t xml:space="preserve">Harlow Prentice Hall. </w:t>
      </w:r>
    </w:p>
    <w:p w14:paraId="6B8BEE71" w14:textId="77777777" w:rsidR="000261D5" w:rsidRPr="00C76584" w:rsidRDefault="000261D5" w:rsidP="000261D5">
      <w:pPr>
        <w:pStyle w:val="NormalWeb"/>
        <w:ind w:left="567" w:hanging="567"/>
        <w:rPr>
          <w:rFonts w:ascii="Arial" w:hAnsi="Arial" w:cs="Arial"/>
        </w:rPr>
      </w:pPr>
      <w:r w:rsidRPr="00C76584">
        <w:rPr>
          <w:rFonts w:ascii="Arial" w:hAnsi="Arial" w:cs="Arial"/>
        </w:rPr>
        <w:t xml:space="preserve">Burnes, B. (2019) ‘The origins of </w:t>
      </w:r>
      <w:proofErr w:type="spellStart"/>
      <w:r w:rsidRPr="00C76584">
        <w:rPr>
          <w:rFonts w:ascii="Arial" w:hAnsi="Arial" w:cs="Arial"/>
        </w:rPr>
        <w:t>lewin’s</w:t>
      </w:r>
      <w:proofErr w:type="spellEnd"/>
      <w:r w:rsidRPr="00C76584">
        <w:rPr>
          <w:rFonts w:ascii="Arial" w:hAnsi="Arial" w:cs="Arial"/>
        </w:rPr>
        <w:t xml:space="preserve"> three-step model of change’, </w:t>
      </w:r>
      <w:r w:rsidRPr="00C76584">
        <w:rPr>
          <w:rFonts w:ascii="Arial" w:hAnsi="Arial" w:cs="Arial"/>
          <w:i/>
          <w:iCs/>
        </w:rPr>
        <w:t xml:space="preserve">The Journal of Applied </w:t>
      </w:r>
      <w:proofErr w:type="spellStart"/>
      <w:r w:rsidRPr="00C76584">
        <w:rPr>
          <w:rFonts w:ascii="Arial" w:hAnsi="Arial" w:cs="Arial"/>
          <w:i/>
          <w:iCs/>
        </w:rPr>
        <w:t>Behavioral</w:t>
      </w:r>
      <w:proofErr w:type="spellEnd"/>
      <w:r w:rsidRPr="00C76584">
        <w:rPr>
          <w:rFonts w:ascii="Arial" w:hAnsi="Arial" w:cs="Arial"/>
          <w:i/>
          <w:iCs/>
        </w:rPr>
        <w:t xml:space="preserve"> Science</w:t>
      </w:r>
      <w:r w:rsidRPr="00C76584">
        <w:rPr>
          <w:rFonts w:ascii="Arial" w:hAnsi="Arial" w:cs="Arial"/>
        </w:rPr>
        <w:t xml:space="preserve">, 56(1), pp. 32–59. doi:10.1177/0021886319892685. </w:t>
      </w:r>
    </w:p>
    <w:p w14:paraId="28BEDB26" w14:textId="0046ADBE" w:rsidR="00FF2921" w:rsidRPr="00C76584" w:rsidRDefault="00FF2921" w:rsidP="00FF2921">
      <w:pPr>
        <w:pStyle w:val="NormalWeb"/>
        <w:ind w:left="567" w:hanging="567"/>
        <w:rPr>
          <w:rFonts w:ascii="Arial" w:hAnsi="Arial" w:cs="Arial"/>
        </w:rPr>
      </w:pPr>
      <w:proofErr w:type="spellStart"/>
      <w:r w:rsidRPr="00C76584">
        <w:rPr>
          <w:rFonts w:ascii="Arial" w:hAnsi="Arial" w:cs="Arial"/>
        </w:rPr>
        <w:t>Cacciattolo</w:t>
      </w:r>
      <w:proofErr w:type="spellEnd"/>
      <w:r w:rsidRPr="00C76584">
        <w:rPr>
          <w:rFonts w:ascii="Arial" w:hAnsi="Arial" w:cs="Arial"/>
        </w:rPr>
        <w:t>, K. (2014) ‘Understanding Organi</w:t>
      </w:r>
      <w:r w:rsidR="00843862" w:rsidRPr="00C76584">
        <w:rPr>
          <w:rFonts w:ascii="Arial" w:hAnsi="Arial" w:cs="Arial"/>
        </w:rPr>
        <w:t>sational Cultures</w:t>
      </w:r>
      <w:r w:rsidRPr="00C76584">
        <w:rPr>
          <w:rFonts w:ascii="Arial" w:hAnsi="Arial" w:cs="Arial"/>
        </w:rPr>
        <w:t xml:space="preserve">’, </w:t>
      </w:r>
      <w:r w:rsidRPr="00C76584">
        <w:rPr>
          <w:rFonts w:ascii="Arial" w:hAnsi="Arial" w:cs="Arial"/>
          <w:i/>
          <w:iCs/>
        </w:rPr>
        <w:t>European Scientific Journal</w:t>
      </w:r>
      <w:r w:rsidRPr="00C76584">
        <w:rPr>
          <w:rFonts w:ascii="Arial" w:hAnsi="Arial" w:cs="Arial"/>
        </w:rPr>
        <w:t xml:space="preserve">, 2. </w:t>
      </w:r>
    </w:p>
    <w:p w14:paraId="30C8D899" w14:textId="77777777" w:rsidR="00EC4E3C" w:rsidRPr="00C76584" w:rsidRDefault="00EC4E3C" w:rsidP="001D55CE">
      <w:pPr>
        <w:pStyle w:val="NormalWeb"/>
        <w:spacing w:before="0" w:beforeAutospacing="0" w:after="240" w:afterAutospacing="0"/>
        <w:ind w:left="567" w:hanging="567"/>
        <w:rPr>
          <w:rFonts w:ascii="Arial" w:hAnsi="Arial" w:cs="Arial"/>
        </w:rPr>
      </w:pPr>
      <w:r w:rsidRPr="00C76584">
        <w:rPr>
          <w:rFonts w:ascii="Arial" w:hAnsi="Arial" w:cs="Arial"/>
        </w:rPr>
        <w:t xml:space="preserve">Christensen, M. (2014). Communication as a Strategic Tool in Change Processes. </w:t>
      </w:r>
      <w:r w:rsidRPr="00C76584">
        <w:rPr>
          <w:rFonts w:ascii="Arial" w:hAnsi="Arial" w:cs="Arial"/>
          <w:i/>
          <w:iCs/>
        </w:rPr>
        <w:t>International Journal of Business Communication</w:t>
      </w:r>
      <w:r w:rsidRPr="00C76584">
        <w:rPr>
          <w:rFonts w:ascii="Arial" w:hAnsi="Arial" w:cs="Arial"/>
        </w:rPr>
        <w:t xml:space="preserve">, 51(4), pp.359–385. </w:t>
      </w:r>
      <w:proofErr w:type="spellStart"/>
      <w:proofErr w:type="gramStart"/>
      <w:r w:rsidRPr="00C76584">
        <w:rPr>
          <w:rFonts w:ascii="Arial" w:hAnsi="Arial" w:cs="Arial"/>
        </w:rPr>
        <w:t>doi:https</w:t>
      </w:r>
      <w:proofErr w:type="spellEnd"/>
      <w:r w:rsidRPr="00C76584">
        <w:rPr>
          <w:rFonts w:ascii="Arial" w:hAnsi="Arial" w:cs="Arial"/>
        </w:rPr>
        <w:t>://doi.org/10.1177/2329488414525442</w:t>
      </w:r>
      <w:proofErr w:type="gramEnd"/>
      <w:r w:rsidRPr="00C76584">
        <w:rPr>
          <w:rFonts w:ascii="Arial" w:hAnsi="Arial" w:cs="Arial"/>
        </w:rPr>
        <w:t>.</w:t>
      </w:r>
    </w:p>
    <w:p w14:paraId="41C1E41E" w14:textId="15586154" w:rsidR="002E6552" w:rsidRPr="00C76584" w:rsidRDefault="00F12AC1" w:rsidP="002E6552">
      <w:pPr>
        <w:pStyle w:val="NormalWeb"/>
        <w:ind w:left="567" w:hanging="567"/>
        <w:rPr>
          <w:rFonts w:ascii="Arial" w:hAnsi="Arial" w:cs="Arial"/>
        </w:rPr>
      </w:pPr>
      <w:r w:rsidRPr="00C76584">
        <w:rPr>
          <w:rFonts w:ascii="Arial" w:hAnsi="Arial" w:cs="Arial"/>
        </w:rPr>
        <w:t xml:space="preserve">CIPD (2023) </w:t>
      </w:r>
      <w:r w:rsidR="002E6552" w:rsidRPr="00C76584">
        <w:rPr>
          <w:rFonts w:ascii="Arial" w:hAnsi="Arial" w:cs="Arial"/>
          <w:i/>
          <w:iCs/>
        </w:rPr>
        <w:t>Organisational Climate and Culture: Factsheets</w:t>
      </w:r>
      <w:r w:rsidR="002E6552" w:rsidRPr="00C76584">
        <w:rPr>
          <w:rFonts w:ascii="Arial" w:hAnsi="Arial" w:cs="Arial"/>
        </w:rPr>
        <w:t xml:space="preserve"> </w:t>
      </w:r>
      <w:r w:rsidR="002E6552" w:rsidRPr="00C76584">
        <w:rPr>
          <w:rFonts w:ascii="Arial" w:hAnsi="Arial" w:cs="Arial"/>
          <w:i/>
          <w:iCs/>
        </w:rPr>
        <w:t>CIPD</w:t>
      </w:r>
      <w:r w:rsidR="002E6552" w:rsidRPr="00C76584">
        <w:rPr>
          <w:rFonts w:ascii="Arial" w:hAnsi="Arial" w:cs="Arial"/>
        </w:rPr>
        <w:t xml:space="preserve">. Available at: https://www.cipd.org/uk/knowledge/factsheets/organisation-culture-change-factsheet/ (Accessed: 08 February 2024). </w:t>
      </w:r>
    </w:p>
    <w:p w14:paraId="2CC1EB26" w14:textId="5C2A25D6" w:rsidR="00FC1099" w:rsidRPr="00C76584" w:rsidRDefault="00FC1099" w:rsidP="002E6552">
      <w:pPr>
        <w:pStyle w:val="NormalWeb"/>
        <w:ind w:left="567" w:hanging="567"/>
        <w:rPr>
          <w:rFonts w:ascii="Arial" w:hAnsi="Arial" w:cs="Arial"/>
        </w:rPr>
      </w:pPr>
      <w:r w:rsidRPr="00C76584">
        <w:rPr>
          <w:rFonts w:ascii="Arial" w:hAnsi="Arial" w:cs="Arial"/>
        </w:rPr>
        <w:t xml:space="preserve">Commission for Health Improvement </w:t>
      </w:r>
      <w:r w:rsidR="003B46A2" w:rsidRPr="00C76584">
        <w:rPr>
          <w:rFonts w:ascii="Arial" w:hAnsi="Arial" w:cs="Arial"/>
        </w:rPr>
        <w:t>(</w:t>
      </w:r>
      <w:r w:rsidRPr="00C76584">
        <w:rPr>
          <w:rFonts w:ascii="Arial" w:hAnsi="Arial" w:cs="Arial"/>
        </w:rPr>
        <w:t>2003</w:t>
      </w:r>
      <w:r w:rsidR="003B46A2" w:rsidRPr="00C76584">
        <w:rPr>
          <w:rFonts w:ascii="Arial" w:hAnsi="Arial" w:cs="Arial"/>
        </w:rPr>
        <w:t>)</w:t>
      </w:r>
      <w:r w:rsidRPr="00C76584">
        <w:rPr>
          <w:rFonts w:ascii="Arial" w:hAnsi="Arial" w:cs="Arial"/>
        </w:rPr>
        <w:t> </w:t>
      </w:r>
      <w:r w:rsidRPr="00C76584">
        <w:rPr>
          <w:rStyle w:val="citationsource-book"/>
          <w:rFonts w:ascii="Arial" w:eastAsiaTheme="minorEastAsia" w:hAnsi="Arial" w:cs="Arial"/>
          <w:i/>
          <w:iCs/>
        </w:rPr>
        <w:t>What CHI Has Found in Ambulance Trusts</w:t>
      </w:r>
      <w:r w:rsidRPr="00C76584">
        <w:rPr>
          <w:rFonts w:ascii="Arial" w:hAnsi="Arial" w:cs="Arial"/>
        </w:rPr>
        <w:t>, London: Department of Health</w:t>
      </w:r>
      <w:r w:rsidR="003B46A2" w:rsidRPr="00C76584">
        <w:rPr>
          <w:rFonts w:ascii="Arial" w:hAnsi="Arial" w:cs="Arial"/>
        </w:rPr>
        <w:t>.</w:t>
      </w:r>
    </w:p>
    <w:p w14:paraId="370C5CAB" w14:textId="34C4D2E9" w:rsidR="008D7B46" w:rsidRPr="00C76584" w:rsidRDefault="008D7B46" w:rsidP="008D7B46">
      <w:pPr>
        <w:pStyle w:val="NormalWeb"/>
        <w:ind w:left="567" w:hanging="567"/>
        <w:rPr>
          <w:rFonts w:ascii="Arial" w:hAnsi="Arial" w:cs="Arial"/>
        </w:rPr>
      </w:pPr>
      <w:r w:rsidRPr="00C76584">
        <w:rPr>
          <w:rFonts w:ascii="Arial" w:hAnsi="Arial" w:cs="Arial"/>
        </w:rPr>
        <w:t xml:space="preserve">Crystal, R. and </w:t>
      </w:r>
      <w:proofErr w:type="spellStart"/>
      <w:r w:rsidRPr="00C76584">
        <w:rPr>
          <w:rFonts w:ascii="Arial" w:hAnsi="Arial" w:cs="Arial"/>
        </w:rPr>
        <w:t>Bleetman</w:t>
      </w:r>
      <w:proofErr w:type="spellEnd"/>
      <w:r w:rsidRPr="00C76584">
        <w:rPr>
          <w:rFonts w:ascii="Arial" w:hAnsi="Arial" w:cs="Arial"/>
        </w:rPr>
        <w:t xml:space="preserve">, A. (2004) ‘Ambulance alerting of paediatric emergencies to a General Hospital’, </w:t>
      </w:r>
      <w:r w:rsidRPr="00C76584">
        <w:rPr>
          <w:rFonts w:ascii="Arial" w:hAnsi="Arial" w:cs="Arial"/>
          <w:i/>
          <w:iCs/>
        </w:rPr>
        <w:t>Resuscitation</w:t>
      </w:r>
      <w:r w:rsidRPr="00C76584">
        <w:rPr>
          <w:rFonts w:ascii="Arial" w:hAnsi="Arial" w:cs="Arial"/>
        </w:rPr>
        <w:t xml:space="preserve">, 63(3), pp. 321–325. </w:t>
      </w:r>
      <w:proofErr w:type="gramStart"/>
      <w:r w:rsidRPr="00C76584">
        <w:rPr>
          <w:rFonts w:ascii="Arial" w:hAnsi="Arial" w:cs="Arial"/>
        </w:rPr>
        <w:t>doi:10.1016/j.resuscitation</w:t>
      </w:r>
      <w:proofErr w:type="gramEnd"/>
      <w:r w:rsidRPr="00C76584">
        <w:rPr>
          <w:rFonts w:ascii="Arial" w:hAnsi="Arial" w:cs="Arial"/>
        </w:rPr>
        <w:t xml:space="preserve">.2004.06.001. </w:t>
      </w:r>
    </w:p>
    <w:p w14:paraId="772CBD66" w14:textId="57FA6CB1" w:rsidR="00B0739A" w:rsidRPr="00C76584" w:rsidRDefault="00B0739A" w:rsidP="001D55CE">
      <w:pPr>
        <w:pStyle w:val="NormalWeb"/>
        <w:spacing w:before="0" w:beforeAutospacing="0" w:after="240" w:afterAutospacing="0"/>
        <w:ind w:left="567" w:hanging="567"/>
        <w:rPr>
          <w:rFonts w:ascii="Arial" w:hAnsi="Arial" w:cs="Arial"/>
        </w:rPr>
      </w:pPr>
      <w:r w:rsidRPr="00C76584">
        <w:rPr>
          <w:rFonts w:ascii="Arial" w:hAnsi="Arial" w:cs="Arial"/>
        </w:rPr>
        <w:t>Del Marmol, T. (2021)</w:t>
      </w:r>
      <w:r w:rsidRPr="00C76584">
        <w:rPr>
          <w:rFonts w:ascii="Arial" w:hAnsi="Arial" w:cs="Arial"/>
        </w:rPr>
        <w:t xml:space="preserve"> </w:t>
      </w:r>
      <w:r w:rsidRPr="00C76584">
        <w:rPr>
          <w:rFonts w:ascii="Arial" w:hAnsi="Arial" w:cs="Arial"/>
          <w:i/>
          <w:iCs/>
        </w:rPr>
        <w:t>PESTLE Analysis [</w:t>
      </w:r>
      <w:proofErr w:type="spellStart"/>
      <w:r w:rsidRPr="00C76584">
        <w:rPr>
          <w:rFonts w:ascii="Arial" w:hAnsi="Arial" w:cs="Arial"/>
          <w:i/>
          <w:iCs/>
        </w:rPr>
        <w:t>ePub</w:t>
      </w:r>
      <w:proofErr w:type="spellEnd"/>
      <w:r w:rsidRPr="00C76584">
        <w:rPr>
          <w:rFonts w:ascii="Arial" w:hAnsi="Arial" w:cs="Arial"/>
          <w:i/>
          <w:iCs/>
        </w:rPr>
        <w:t>] [electronic</w:t>
      </w:r>
      <w:r w:rsidR="005514D8">
        <w:rPr>
          <w:rFonts w:ascii="Arial" w:hAnsi="Arial" w:cs="Arial"/>
          <w:i/>
          <w:iCs/>
        </w:rPr>
        <w:t xml:space="preserve"> </w:t>
      </w:r>
      <w:r w:rsidRPr="00C76584">
        <w:rPr>
          <w:rFonts w:ascii="Arial" w:hAnsi="Arial" w:cs="Arial"/>
          <w:i/>
          <w:iCs/>
        </w:rPr>
        <w:t>resource]: Prepare the best strategies in advance.</w:t>
      </w:r>
      <w:r w:rsidRPr="00C76584">
        <w:rPr>
          <w:rFonts w:ascii="Arial" w:hAnsi="Arial" w:cs="Arial"/>
        </w:rPr>
        <w:t xml:space="preserve"> 50Minutes.com.</w:t>
      </w:r>
    </w:p>
    <w:p w14:paraId="14A329F3" w14:textId="51DE907F" w:rsidR="0015651C" w:rsidRPr="00C76584" w:rsidRDefault="00F21964" w:rsidP="00991F29">
      <w:pPr>
        <w:pStyle w:val="NormalWeb"/>
        <w:ind w:left="567" w:hanging="567"/>
        <w:rPr>
          <w:rFonts w:ascii="Arial" w:hAnsi="Arial" w:cs="Arial"/>
        </w:rPr>
      </w:pPr>
      <w:r w:rsidRPr="00C76584">
        <w:rPr>
          <w:rFonts w:ascii="Arial" w:hAnsi="Arial" w:cs="Arial"/>
        </w:rPr>
        <w:t xml:space="preserve">Ebert, P. and </w:t>
      </w:r>
      <w:proofErr w:type="spellStart"/>
      <w:r w:rsidRPr="00C76584">
        <w:rPr>
          <w:rFonts w:ascii="Arial" w:hAnsi="Arial" w:cs="Arial"/>
        </w:rPr>
        <w:t>Freibichler</w:t>
      </w:r>
      <w:proofErr w:type="spellEnd"/>
      <w:r w:rsidRPr="00C76584">
        <w:rPr>
          <w:rFonts w:ascii="Arial" w:hAnsi="Arial" w:cs="Arial"/>
        </w:rPr>
        <w:t xml:space="preserve">, W. (207) Nudge Management: Applying behavioural science to </w:t>
      </w:r>
      <w:r w:rsidR="001C43EE" w:rsidRPr="00C76584">
        <w:rPr>
          <w:rFonts w:ascii="Arial" w:hAnsi="Arial" w:cs="Arial"/>
        </w:rPr>
        <w:t>increase knowledge worker productivity.</w:t>
      </w:r>
      <w:r w:rsidR="001C43EE" w:rsidRPr="00C76584">
        <w:rPr>
          <w:rFonts w:ascii="Arial" w:hAnsi="Arial" w:cs="Arial"/>
          <w:i/>
          <w:iCs/>
        </w:rPr>
        <w:t xml:space="preserve"> Journal of Organization Design, </w:t>
      </w:r>
      <w:r w:rsidR="00991F29" w:rsidRPr="00C76584">
        <w:rPr>
          <w:rFonts w:ascii="Arial" w:hAnsi="Arial" w:cs="Arial"/>
        </w:rPr>
        <w:t>6(4)</w:t>
      </w:r>
      <w:r w:rsidR="001C43EE" w:rsidRPr="00C76584">
        <w:rPr>
          <w:rFonts w:ascii="Arial" w:hAnsi="Arial" w:cs="Arial"/>
        </w:rPr>
        <w:t>.</w:t>
      </w:r>
    </w:p>
    <w:p w14:paraId="79942488" w14:textId="625A3F29" w:rsidR="002339E3" w:rsidRPr="00C76584" w:rsidRDefault="002339E3" w:rsidP="001D55CE">
      <w:pPr>
        <w:pStyle w:val="NormalWeb"/>
        <w:spacing w:before="0" w:beforeAutospacing="0" w:after="240" w:afterAutospacing="0"/>
        <w:ind w:left="567" w:hanging="567"/>
        <w:rPr>
          <w:rFonts w:ascii="Arial" w:hAnsi="Arial" w:cs="Arial"/>
        </w:rPr>
      </w:pPr>
      <w:r w:rsidRPr="00C76584">
        <w:rPr>
          <w:rFonts w:ascii="Arial" w:hAnsi="Arial" w:cs="Arial"/>
        </w:rPr>
        <w:t xml:space="preserve">Fraser, S. and Matthews, S. (2008). </w:t>
      </w:r>
      <w:r w:rsidRPr="00C76584">
        <w:rPr>
          <w:rFonts w:ascii="Arial" w:hAnsi="Arial" w:cs="Arial"/>
          <w:i/>
          <w:iCs/>
        </w:rPr>
        <w:t>The critical practitioner in social work and health care</w:t>
      </w:r>
      <w:r w:rsidRPr="00C76584">
        <w:rPr>
          <w:rFonts w:ascii="Arial" w:hAnsi="Arial" w:cs="Arial"/>
        </w:rPr>
        <w:t>. Milton Keynes, U.K: Open University.</w:t>
      </w:r>
    </w:p>
    <w:p w14:paraId="04CADFE5" w14:textId="77777777" w:rsidR="00410F32" w:rsidRPr="00C76584" w:rsidRDefault="00410F32" w:rsidP="00410F32">
      <w:pPr>
        <w:pStyle w:val="NormalWeb"/>
        <w:ind w:left="567" w:hanging="567"/>
        <w:rPr>
          <w:rFonts w:ascii="Arial" w:hAnsi="Arial" w:cs="Arial"/>
        </w:rPr>
      </w:pPr>
      <w:r w:rsidRPr="00C76584">
        <w:rPr>
          <w:rFonts w:ascii="Arial" w:hAnsi="Arial" w:cs="Arial"/>
        </w:rPr>
        <w:t xml:space="preserve">Hall, L. (2015) </w:t>
      </w:r>
      <w:r w:rsidRPr="00C76584">
        <w:rPr>
          <w:rFonts w:ascii="Arial" w:hAnsi="Arial" w:cs="Arial"/>
          <w:i/>
          <w:iCs/>
        </w:rPr>
        <w:t>Coaching in times of crisis and transformation: How to help individuals and organizations flourish</w:t>
      </w:r>
      <w:r w:rsidRPr="00C76584">
        <w:rPr>
          <w:rFonts w:ascii="Arial" w:hAnsi="Arial" w:cs="Arial"/>
        </w:rPr>
        <w:t xml:space="preserve">. London: Kogan Page. </w:t>
      </w:r>
    </w:p>
    <w:p w14:paraId="54F5A5FB" w14:textId="0C1AB5EA" w:rsidR="002C114C" w:rsidRPr="00C76584" w:rsidRDefault="002C114C" w:rsidP="002C114C">
      <w:pPr>
        <w:pStyle w:val="NormalWeb"/>
        <w:ind w:left="567" w:hanging="567"/>
        <w:rPr>
          <w:rFonts w:ascii="Arial" w:hAnsi="Arial" w:cs="Arial"/>
        </w:rPr>
      </w:pPr>
      <w:r w:rsidRPr="00C76584">
        <w:rPr>
          <w:rFonts w:ascii="Arial" w:hAnsi="Arial" w:cs="Arial"/>
        </w:rPr>
        <w:t xml:space="preserve">Handy, C. (1993) </w:t>
      </w:r>
      <w:r w:rsidRPr="00C76584">
        <w:rPr>
          <w:rFonts w:ascii="Arial" w:hAnsi="Arial" w:cs="Arial"/>
          <w:i/>
          <w:iCs/>
        </w:rPr>
        <w:t>Understanding Organizations</w:t>
      </w:r>
      <w:r w:rsidRPr="00C76584">
        <w:rPr>
          <w:rFonts w:ascii="Arial" w:hAnsi="Arial" w:cs="Arial"/>
        </w:rPr>
        <w:t xml:space="preserve">. 4th </w:t>
      </w:r>
      <w:proofErr w:type="spellStart"/>
      <w:r w:rsidRPr="00C76584">
        <w:rPr>
          <w:rFonts w:ascii="Arial" w:hAnsi="Arial" w:cs="Arial"/>
        </w:rPr>
        <w:t>edn</w:t>
      </w:r>
      <w:proofErr w:type="spellEnd"/>
      <w:r w:rsidRPr="00C76584">
        <w:rPr>
          <w:rFonts w:ascii="Arial" w:hAnsi="Arial" w:cs="Arial"/>
        </w:rPr>
        <w:t xml:space="preserve">. London: Penguin Books Ltd. </w:t>
      </w:r>
    </w:p>
    <w:p w14:paraId="0E753A25" w14:textId="576B3B36" w:rsidR="004D272B" w:rsidRPr="00C76584" w:rsidRDefault="004D272B" w:rsidP="004D272B">
      <w:pPr>
        <w:pStyle w:val="NormalWeb"/>
        <w:ind w:left="567" w:hanging="567"/>
        <w:rPr>
          <w:rFonts w:ascii="Arial" w:hAnsi="Arial" w:cs="Arial"/>
        </w:rPr>
      </w:pPr>
      <w:r w:rsidRPr="00C76584">
        <w:rPr>
          <w:rFonts w:ascii="Arial" w:hAnsi="Arial" w:cs="Arial"/>
        </w:rPr>
        <w:t>Handy, C.B. (1976</w:t>
      </w:r>
      <w:r w:rsidR="00B828A7" w:rsidRPr="00C76584">
        <w:rPr>
          <w:rFonts w:ascii="Arial" w:hAnsi="Arial" w:cs="Arial"/>
        </w:rPr>
        <w:t>a</w:t>
      </w:r>
      <w:r w:rsidRPr="00C76584">
        <w:rPr>
          <w:rFonts w:ascii="Arial" w:hAnsi="Arial" w:cs="Arial"/>
        </w:rPr>
        <w:t xml:space="preserve">) </w:t>
      </w:r>
      <w:r w:rsidRPr="00C76584">
        <w:rPr>
          <w:rFonts w:ascii="Arial" w:hAnsi="Arial" w:cs="Arial"/>
          <w:i/>
          <w:iCs/>
        </w:rPr>
        <w:t>The gods of management: The changing work of organisations</w:t>
      </w:r>
      <w:r w:rsidRPr="00C76584">
        <w:rPr>
          <w:rFonts w:ascii="Arial" w:hAnsi="Arial" w:cs="Arial"/>
        </w:rPr>
        <w:t xml:space="preserve">. London: Souvenir. </w:t>
      </w:r>
    </w:p>
    <w:p w14:paraId="69920E8F" w14:textId="5B54CAFA" w:rsidR="00B53D43" w:rsidRPr="00C76584" w:rsidRDefault="00B53D43" w:rsidP="001D55CE">
      <w:pPr>
        <w:pStyle w:val="NormalWeb"/>
        <w:spacing w:before="0" w:beforeAutospacing="0" w:after="240" w:afterAutospacing="0"/>
        <w:ind w:left="567" w:hanging="567"/>
        <w:rPr>
          <w:rFonts w:ascii="Arial" w:hAnsi="Arial" w:cs="Arial"/>
        </w:rPr>
      </w:pPr>
      <w:r w:rsidRPr="00C76584">
        <w:rPr>
          <w:rFonts w:ascii="Arial" w:hAnsi="Arial" w:cs="Arial"/>
        </w:rPr>
        <w:t xml:space="preserve">Handy, C.B. (1976b) So You Want to Change Your Organisation? Then First Identify its Culture. </w:t>
      </w:r>
      <w:r w:rsidRPr="00C76584">
        <w:rPr>
          <w:rFonts w:ascii="Arial" w:hAnsi="Arial" w:cs="Arial"/>
          <w:i/>
          <w:iCs/>
        </w:rPr>
        <w:t>Management Education and Development</w:t>
      </w:r>
      <w:r w:rsidRPr="00C76584">
        <w:rPr>
          <w:rFonts w:ascii="Arial" w:hAnsi="Arial" w:cs="Arial"/>
        </w:rPr>
        <w:t xml:space="preserve">, 7(2), pp.67–84. </w:t>
      </w:r>
      <w:proofErr w:type="spellStart"/>
      <w:proofErr w:type="gramStart"/>
      <w:r w:rsidRPr="00C76584">
        <w:rPr>
          <w:rFonts w:ascii="Arial" w:hAnsi="Arial" w:cs="Arial"/>
        </w:rPr>
        <w:t>doi:https</w:t>
      </w:r>
      <w:proofErr w:type="spellEnd"/>
      <w:r w:rsidRPr="00C76584">
        <w:rPr>
          <w:rFonts w:ascii="Arial" w:hAnsi="Arial" w:cs="Arial"/>
        </w:rPr>
        <w:t>://doi.org/10.1177/135050767600700202</w:t>
      </w:r>
      <w:proofErr w:type="gramEnd"/>
      <w:r w:rsidRPr="00C76584">
        <w:rPr>
          <w:rFonts w:ascii="Arial" w:hAnsi="Arial" w:cs="Arial"/>
        </w:rPr>
        <w:t>.</w:t>
      </w:r>
    </w:p>
    <w:p w14:paraId="7F5843D1" w14:textId="70E6C2BD" w:rsidR="00520A2E" w:rsidRPr="00C76584" w:rsidRDefault="00520A2E" w:rsidP="00520A2E">
      <w:pPr>
        <w:pStyle w:val="NormalWeb"/>
        <w:ind w:left="567" w:hanging="567"/>
        <w:rPr>
          <w:rFonts w:ascii="Arial" w:hAnsi="Arial" w:cs="Arial"/>
        </w:rPr>
      </w:pPr>
      <w:r w:rsidRPr="00C76584">
        <w:rPr>
          <w:rFonts w:ascii="Arial" w:hAnsi="Arial" w:cs="Arial"/>
        </w:rPr>
        <w:t xml:space="preserve">Handy, C.B. (2009) </w:t>
      </w:r>
      <w:r w:rsidRPr="00C76584">
        <w:rPr>
          <w:rFonts w:ascii="Arial" w:hAnsi="Arial" w:cs="Arial"/>
          <w:i/>
          <w:iCs/>
        </w:rPr>
        <w:t xml:space="preserve">The </w:t>
      </w:r>
      <w:r w:rsidR="00EF28BB">
        <w:rPr>
          <w:rFonts w:ascii="Arial" w:hAnsi="Arial" w:cs="Arial"/>
          <w:i/>
          <w:iCs/>
        </w:rPr>
        <w:t>G</w:t>
      </w:r>
      <w:r w:rsidRPr="00C76584">
        <w:rPr>
          <w:rFonts w:ascii="Arial" w:hAnsi="Arial" w:cs="Arial"/>
          <w:i/>
          <w:iCs/>
        </w:rPr>
        <w:t xml:space="preserve">ods of </w:t>
      </w:r>
      <w:r w:rsidR="00EF28BB">
        <w:rPr>
          <w:rFonts w:ascii="Arial" w:hAnsi="Arial" w:cs="Arial"/>
          <w:i/>
          <w:iCs/>
        </w:rPr>
        <w:t>M</w:t>
      </w:r>
      <w:r w:rsidRPr="00C76584">
        <w:rPr>
          <w:rFonts w:ascii="Arial" w:hAnsi="Arial" w:cs="Arial"/>
          <w:i/>
          <w:iCs/>
        </w:rPr>
        <w:t>anagement: The changing work of organisations</w:t>
      </w:r>
      <w:r w:rsidRPr="00C76584">
        <w:rPr>
          <w:rFonts w:ascii="Arial" w:hAnsi="Arial" w:cs="Arial"/>
        </w:rPr>
        <w:t xml:space="preserve">. London: Souvenir. </w:t>
      </w:r>
    </w:p>
    <w:p w14:paraId="690859B6" w14:textId="77777777" w:rsidR="00D068EA" w:rsidRPr="00C76584" w:rsidRDefault="00D068EA" w:rsidP="001D55CE">
      <w:pPr>
        <w:pStyle w:val="NormalWeb"/>
        <w:spacing w:before="0" w:beforeAutospacing="0" w:after="240" w:afterAutospacing="0"/>
        <w:ind w:left="567" w:hanging="567"/>
        <w:rPr>
          <w:rFonts w:ascii="Arial" w:hAnsi="Arial" w:cs="Arial"/>
        </w:rPr>
      </w:pPr>
      <w:r w:rsidRPr="00C76584">
        <w:rPr>
          <w:rFonts w:ascii="Arial" w:hAnsi="Arial" w:cs="Arial"/>
        </w:rPr>
        <w:lastRenderedPageBreak/>
        <w:t xml:space="preserve">Harrhy, S. (2023). </w:t>
      </w:r>
      <w:r w:rsidRPr="00C76584">
        <w:rPr>
          <w:rFonts w:ascii="Arial" w:hAnsi="Arial" w:cs="Arial"/>
          <w:i/>
          <w:iCs/>
        </w:rPr>
        <w:t>Emergency Ambulance Services Committee Annual Governance Statement 2022-2023</w:t>
      </w:r>
      <w:r w:rsidRPr="00C76584">
        <w:rPr>
          <w:rFonts w:ascii="Arial" w:hAnsi="Arial" w:cs="Arial"/>
        </w:rPr>
        <w:t>. [online] Emergency Ambulance Services Committee. Available at: https://easc.nhs.wales/the-committee/governance/ (Accessed 13 Mar. 2024).</w:t>
      </w:r>
    </w:p>
    <w:p w14:paraId="2A34E7AD" w14:textId="77777777" w:rsidR="003B7512" w:rsidRPr="00C76584" w:rsidRDefault="003B7512" w:rsidP="003B7512">
      <w:pPr>
        <w:pStyle w:val="NormalWeb"/>
        <w:ind w:left="567" w:hanging="567"/>
        <w:rPr>
          <w:rFonts w:ascii="Arial" w:hAnsi="Arial" w:cs="Arial"/>
        </w:rPr>
      </w:pPr>
      <w:r w:rsidRPr="00C76584">
        <w:rPr>
          <w:rFonts w:ascii="Arial" w:hAnsi="Arial" w:cs="Arial"/>
        </w:rPr>
        <w:t xml:space="preserve">Haworth, D. and McClelland, G. (2019) ‘Call to hospital times for suspected stroke patients in the </w:t>
      </w:r>
      <w:proofErr w:type="gramStart"/>
      <w:r w:rsidRPr="00C76584">
        <w:rPr>
          <w:rFonts w:ascii="Arial" w:hAnsi="Arial" w:cs="Arial"/>
        </w:rPr>
        <w:t>North East</w:t>
      </w:r>
      <w:proofErr w:type="gramEnd"/>
      <w:r w:rsidRPr="00C76584">
        <w:rPr>
          <w:rFonts w:ascii="Arial" w:hAnsi="Arial" w:cs="Arial"/>
        </w:rPr>
        <w:t xml:space="preserve"> of England: A service evaluation’, </w:t>
      </w:r>
      <w:r w:rsidRPr="00C76584">
        <w:rPr>
          <w:rFonts w:ascii="Arial" w:hAnsi="Arial" w:cs="Arial"/>
          <w:i/>
          <w:iCs/>
        </w:rPr>
        <w:t>British Paramedic Journal</w:t>
      </w:r>
      <w:r w:rsidRPr="00C76584">
        <w:rPr>
          <w:rFonts w:ascii="Arial" w:hAnsi="Arial" w:cs="Arial"/>
        </w:rPr>
        <w:t xml:space="preserve">, 4(2), pp. 31–36. doi:10.29045/14784726.2019.09.4.2.31. </w:t>
      </w:r>
    </w:p>
    <w:p w14:paraId="4D6401B6" w14:textId="5C6324FE" w:rsidR="007B6230" w:rsidRPr="00C76584" w:rsidRDefault="007B6230" w:rsidP="003B7512">
      <w:pPr>
        <w:pStyle w:val="NormalWeb"/>
        <w:ind w:left="567" w:hanging="567"/>
        <w:rPr>
          <w:rFonts w:ascii="Arial" w:hAnsi="Arial" w:cs="Arial"/>
        </w:rPr>
      </w:pPr>
      <w:r w:rsidRPr="00C76584">
        <w:rPr>
          <w:rFonts w:ascii="Arial" w:hAnsi="Arial" w:cs="Arial"/>
        </w:rPr>
        <w:t xml:space="preserve">Hsu, G. and Hannan, M. T. </w:t>
      </w:r>
      <w:r w:rsidR="000E2748" w:rsidRPr="00C76584">
        <w:rPr>
          <w:rFonts w:ascii="Arial" w:hAnsi="Arial" w:cs="Arial"/>
        </w:rPr>
        <w:t>(</w:t>
      </w:r>
      <w:r w:rsidRPr="00C76584">
        <w:rPr>
          <w:rFonts w:ascii="Arial" w:hAnsi="Arial" w:cs="Arial"/>
        </w:rPr>
        <w:t>2005</w:t>
      </w:r>
      <w:r w:rsidR="000E2748" w:rsidRPr="00C76584">
        <w:rPr>
          <w:rFonts w:ascii="Arial" w:hAnsi="Arial" w:cs="Arial"/>
        </w:rPr>
        <w:t>)</w:t>
      </w:r>
      <w:r w:rsidRPr="00C76584">
        <w:rPr>
          <w:rFonts w:ascii="Arial" w:hAnsi="Arial" w:cs="Arial"/>
        </w:rPr>
        <w:t xml:space="preserve"> Identities, genres, and organizational forms. </w:t>
      </w:r>
      <w:r w:rsidRPr="00C76584">
        <w:rPr>
          <w:rStyle w:val="citationsource-journal"/>
          <w:rFonts w:ascii="Arial" w:eastAsiaTheme="minorEastAsia" w:hAnsi="Arial" w:cs="Arial"/>
          <w:i/>
          <w:iCs/>
        </w:rPr>
        <w:t>Organization Science</w:t>
      </w:r>
      <w:r w:rsidRPr="00C76584">
        <w:rPr>
          <w:rFonts w:ascii="Arial" w:hAnsi="Arial" w:cs="Arial"/>
        </w:rPr>
        <w:t>,</w:t>
      </w:r>
      <w:r w:rsidR="000E2748" w:rsidRPr="00C76584">
        <w:rPr>
          <w:rFonts w:ascii="Arial" w:hAnsi="Arial" w:cs="Arial"/>
        </w:rPr>
        <w:t xml:space="preserve"> </w:t>
      </w:r>
      <w:r w:rsidRPr="00C76584">
        <w:rPr>
          <w:rFonts w:ascii="Arial" w:hAnsi="Arial" w:cs="Arial"/>
        </w:rPr>
        <w:t>16(5)</w:t>
      </w:r>
      <w:r w:rsidR="000E2748" w:rsidRPr="00C76584">
        <w:rPr>
          <w:rFonts w:ascii="Arial" w:hAnsi="Arial" w:cs="Arial"/>
        </w:rPr>
        <w:t>, pp.</w:t>
      </w:r>
      <w:r w:rsidRPr="00C76584">
        <w:rPr>
          <w:rFonts w:ascii="Arial" w:hAnsi="Arial" w:cs="Arial"/>
        </w:rPr>
        <w:t>474</w:t>
      </w:r>
      <w:r w:rsidR="000E2748" w:rsidRPr="00C76584">
        <w:rPr>
          <w:rFonts w:ascii="Arial" w:hAnsi="Arial" w:cs="Arial"/>
        </w:rPr>
        <w:t>-</w:t>
      </w:r>
      <w:r w:rsidRPr="00C76584">
        <w:rPr>
          <w:rFonts w:ascii="Arial" w:hAnsi="Arial" w:cs="Arial"/>
        </w:rPr>
        <w:t>490</w:t>
      </w:r>
      <w:r w:rsidR="000E2748" w:rsidRPr="00C76584">
        <w:rPr>
          <w:rFonts w:ascii="Arial" w:hAnsi="Arial" w:cs="Arial"/>
        </w:rPr>
        <w:t>.</w:t>
      </w:r>
    </w:p>
    <w:p w14:paraId="2CFD6FB4" w14:textId="77777777" w:rsidR="00287E72" w:rsidRPr="00C76584" w:rsidRDefault="00287E72" w:rsidP="001D55CE">
      <w:pPr>
        <w:pStyle w:val="NormalWeb"/>
        <w:spacing w:before="0" w:beforeAutospacing="0" w:after="240" w:afterAutospacing="0"/>
        <w:ind w:left="567" w:hanging="567"/>
        <w:rPr>
          <w:rFonts w:ascii="Arial" w:hAnsi="Arial" w:cs="Arial"/>
        </w:rPr>
      </w:pPr>
      <w:proofErr w:type="spellStart"/>
      <w:r w:rsidRPr="00C76584">
        <w:rPr>
          <w:rFonts w:ascii="Arial" w:hAnsi="Arial" w:cs="Arial"/>
        </w:rPr>
        <w:t>iSixSigma</w:t>
      </w:r>
      <w:proofErr w:type="spellEnd"/>
      <w:r w:rsidRPr="00C76584">
        <w:rPr>
          <w:rFonts w:ascii="Arial" w:hAnsi="Arial" w:cs="Arial"/>
        </w:rPr>
        <w:t xml:space="preserve">-Editorial (2023). </w:t>
      </w:r>
      <w:r w:rsidRPr="00C76584">
        <w:rPr>
          <w:rFonts w:ascii="Arial" w:hAnsi="Arial" w:cs="Arial"/>
          <w:i/>
          <w:iCs/>
        </w:rPr>
        <w:t>Determine the Root Cause: 5 Whys</w:t>
      </w:r>
      <w:r w:rsidRPr="00C76584">
        <w:rPr>
          <w:rFonts w:ascii="Arial" w:hAnsi="Arial" w:cs="Arial"/>
        </w:rPr>
        <w:t>. [online] isixsigma.com. Available at: https://www.isixsigma.com/cause-effect/determine-root-cause-5-whys/ (Accessed 12 Mar. 2024).</w:t>
      </w:r>
    </w:p>
    <w:p w14:paraId="31CF2368" w14:textId="33EB9C7E" w:rsidR="003F22CF" w:rsidRPr="00C76584" w:rsidRDefault="003F22CF" w:rsidP="00C82A43">
      <w:pPr>
        <w:pStyle w:val="NormalWeb"/>
        <w:ind w:left="567" w:hanging="567"/>
        <w:rPr>
          <w:rFonts w:ascii="Arial" w:hAnsi="Arial" w:cs="Arial"/>
          <w:shd w:val="clear" w:color="auto" w:fill="FFFFFF"/>
        </w:rPr>
      </w:pPr>
      <w:r w:rsidRPr="00C76584">
        <w:rPr>
          <w:rFonts w:ascii="Arial" w:hAnsi="Arial" w:cs="Arial"/>
          <w:shd w:val="clear" w:color="auto" w:fill="FFFFFF"/>
        </w:rPr>
        <w:t>Joint Royal Colleges Ambulance Liaison Committee &amp; Association of Ambulance Chief Executives. (2023). </w:t>
      </w:r>
      <w:r w:rsidRPr="00C76584">
        <w:rPr>
          <w:rStyle w:val="Emphasis"/>
          <w:rFonts w:ascii="Arial" w:eastAsiaTheme="minorEastAsia" w:hAnsi="Arial" w:cs="Arial"/>
          <w:shd w:val="clear" w:color="auto" w:fill="FFFFFF"/>
        </w:rPr>
        <w:t>JRCALC Plus</w:t>
      </w:r>
      <w:r w:rsidRPr="00C76584">
        <w:rPr>
          <w:rFonts w:ascii="Arial" w:hAnsi="Arial" w:cs="Arial"/>
          <w:shd w:val="clear" w:color="auto" w:fill="FFFFFF"/>
        </w:rPr>
        <w:t> (Version 2.4) [Mobile app]. </w:t>
      </w:r>
      <w:r w:rsidR="001A4255" w:rsidRPr="00C76584">
        <w:rPr>
          <w:rFonts w:ascii="Arial" w:hAnsi="Arial" w:cs="Arial"/>
          <w:shd w:val="clear" w:color="auto" w:fill="FFFFFF"/>
        </w:rPr>
        <w:t>https://www.classprofessional.co.uk/digital-products/apps/jrcalc-plus-app/</w:t>
      </w:r>
    </w:p>
    <w:p w14:paraId="3D634B69" w14:textId="77777777" w:rsidR="001A4255" w:rsidRPr="00C76584" w:rsidRDefault="001A4255" w:rsidP="001D55CE">
      <w:pPr>
        <w:pStyle w:val="NormalWeb"/>
        <w:spacing w:before="0" w:beforeAutospacing="0" w:after="240" w:afterAutospacing="0"/>
        <w:ind w:left="567" w:hanging="567"/>
        <w:rPr>
          <w:rFonts w:ascii="Arial" w:hAnsi="Arial" w:cs="Arial"/>
        </w:rPr>
      </w:pPr>
      <w:r w:rsidRPr="00C76584">
        <w:rPr>
          <w:rFonts w:ascii="Arial" w:hAnsi="Arial" w:cs="Arial"/>
        </w:rPr>
        <w:t xml:space="preserve">Kosters, M. and Van der Heijden, J. (2015). From Mechanism to Virtue: Evaluating Nudge Theory. </w:t>
      </w:r>
      <w:r w:rsidRPr="00C76584">
        <w:rPr>
          <w:rFonts w:ascii="Arial" w:hAnsi="Arial" w:cs="Arial"/>
          <w:i/>
          <w:iCs/>
        </w:rPr>
        <w:t>Evaluation</w:t>
      </w:r>
      <w:r w:rsidRPr="00C76584">
        <w:rPr>
          <w:rFonts w:ascii="Arial" w:hAnsi="Arial" w:cs="Arial"/>
        </w:rPr>
        <w:t xml:space="preserve">, 21(3), pp.276–291. </w:t>
      </w:r>
      <w:proofErr w:type="spellStart"/>
      <w:proofErr w:type="gramStart"/>
      <w:r w:rsidRPr="00C76584">
        <w:rPr>
          <w:rFonts w:ascii="Arial" w:hAnsi="Arial" w:cs="Arial"/>
        </w:rPr>
        <w:t>doi:https</w:t>
      </w:r>
      <w:proofErr w:type="spellEnd"/>
      <w:r w:rsidRPr="00C76584">
        <w:rPr>
          <w:rFonts w:ascii="Arial" w:hAnsi="Arial" w:cs="Arial"/>
        </w:rPr>
        <w:t>://doi.org/10.1177/1356389015590218</w:t>
      </w:r>
      <w:proofErr w:type="gramEnd"/>
      <w:r w:rsidRPr="00C76584">
        <w:rPr>
          <w:rFonts w:ascii="Arial" w:hAnsi="Arial" w:cs="Arial"/>
        </w:rPr>
        <w:t>.</w:t>
      </w:r>
    </w:p>
    <w:p w14:paraId="74EBC521" w14:textId="4917D18E" w:rsidR="00082A26" w:rsidRPr="00C76584" w:rsidRDefault="00C82A43" w:rsidP="00C82A43">
      <w:pPr>
        <w:pStyle w:val="NormalWeb"/>
        <w:ind w:left="567" w:hanging="567"/>
        <w:rPr>
          <w:rFonts w:ascii="Arial" w:hAnsi="Arial" w:cs="Arial"/>
        </w:rPr>
      </w:pPr>
      <w:r w:rsidRPr="00C76584">
        <w:rPr>
          <w:rFonts w:ascii="Arial" w:hAnsi="Arial" w:cs="Arial"/>
        </w:rPr>
        <w:t xml:space="preserve">Long, J. </w:t>
      </w:r>
      <w:r w:rsidRPr="00C76584">
        <w:rPr>
          <w:rFonts w:ascii="Arial" w:hAnsi="Arial" w:cs="Arial"/>
          <w:i/>
          <w:iCs/>
        </w:rPr>
        <w:t>et al.</w:t>
      </w:r>
      <w:r w:rsidRPr="00C76584">
        <w:rPr>
          <w:rFonts w:ascii="Arial" w:hAnsi="Arial" w:cs="Arial"/>
        </w:rPr>
        <w:t xml:space="preserve"> (2023) How do emergency departments respond to ambulance pre-alert calls? A qualitative exploration of the management of pre-alert in six UK emergency departments [Preprint]. </w:t>
      </w:r>
      <w:proofErr w:type="spellStart"/>
      <w:r w:rsidR="000F42B6" w:rsidRPr="00C76584">
        <w:rPr>
          <w:rFonts w:ascii="Arial" w:hAnsi="Arial" w:cs="Arial"/>
          <w:i/>
          <w:iCs/>
        </w:rPr>
        <w:t>MedRXIV</w:t>
      </w:r>
      <w:proofErr w:type="spellEnd"/>
      <w:r w:rsidR="000F42B6" w:rsidRPr="00C76584">
        <w:rPr>
          <w:rFonts w:ascii="Arial" w:hAnsi="Arial" w:cs="Arial"/>
        </w:rPr>
        <w:t xml:space="preserve">. </w:t>
      </w:r>
      <w:r w:rsidRPr="00C76584">
        <w:rPr>
          <w:rFonts w:ascii="Arial" w:hAnsi="Arial" w:cs="Arial"/>
        </w:rPr>
        <w:t>Available at: https://www.medrxiv.org/content/10.1101/2023.12.21.23300123v1.full-text (Accessed: 07 February 2024).</w:t>
      </w:r>
    </w:p>
    <w:p w14:paraId="5F3B828E" w14:textId="77777777" w:rsidR="00A55E66" w:rsidRPr="00C76584" w:rsidRDefault="00A55E66" w:rsidP="00A55E66">
      <w:pPr>
        <w:pStyle w:val="NormalWeb"/>
        <w:ind w:left="567" w:hanging="567"/>
        <w:rPr>
          <w:rFonts w:ascii="Arial" w:hAnsi="Arial" w:cs="Arial"/>
        </w:rPr>
      </w:pPr>
      <w:r w:rsidRPr="00C76584">
        <w:rPr>
          <w:rFonts w:ascii="Arial" w:hAnsi="Arial" w:cs="Arial"/>
        </w:rPr>
        <w:t xml:space="preserve">Mannion, R. and Davies, H. (2018) ‘Understanding organisational culture for Healthcare Quality Improvement’, </w:t>
      </w:r>
      <w:r w:rsidRPr="00C76584">
        <w:rPr>
          <w:rFonts w:ascii="Arial" w:hAnsi="Arial" w:cs="Arial"/>
          <w:i/>
          <w:iCs/>
        </w:rPr>
        <w:t>BMJ</w:t>
      </w:r>
      <w:r w:rsidRPr="00C76584">
        <w:rPr>
          <w:rFonts w:ascii="Arial" w:hAnsi="Arial" w:cs="Arial"/>
        </w:rPr>
        <w:t>, 363. doi:10.1136/</w:t>
      </w:r>
      <w:proofErr w:type="gramStart"/>
      <w:r w:rsidRPr="00C76584">
        <w:rPr>
          <w:rFonts w:ascii="Arial" w:hAnsi="Arial" w:cs="Arial"/>
        </w:rPr>
        <w:t>bmj.k</w:t>
      </w:r>
      <w:proofErr w:type="gramEnd"/>
      <w:r w:rsidRPr="00C76584">
        <w:rPr>
          <w:rFonts w:ascii="Arial" w:hAnsi="Arial" w:cs="Arial"/>
        </w:rPr>
        <w:t xml:space="preserve">4907. </w:t>
      </w:r>
    </w:p>
    <w:p w14:paraId="666E332E" w14:textId="5DF09089" w:rsidR="007D1558" w:rsidRPr="00C76584" w:rsidRDefault="007D1558" w:rsidP="007D1558">
      <w:pPr>
        <w:pStyle w:val="NormalWeb"/>
        <w:ind w:left="567" w:hanging="567"/>
        <w:rPr>
          <w:rFonts w:ascii="Arial" w:hAnsi="Arial" w:cs="Arial"/>
        </w:rPr>
      </w:pPr>
      <w:r w:rsidRPr="00C76584">
        <w:rPr>
          <w:rFonts w:ascii="Arial" w:hAnsi="Arial" w:cs="Arial"/>
        </w:rPr>
        <w:t xml:space="preserve">Mannion, R., </w:t>
      </w:r>
      <w:r w:rsidR="00544381" w:rsidRPr="00C76584">
        <w:rPr>
          <w:rFonts w:ascii="Arial" w:hAnsi="Arial" w:cs="Arial"/>
        </w:rPr>
        <w:t xml:space="preserve">Davies, H., </w:t>
      </w:r>
      <w:r w:rsidRPr="00C76584">
        <w:rPr>
          <w:rFonts w:ascii="Arial" w:hAnsi="Arial" w:cs="Arial"/>
        </w:rPr>
        <w:t xml:space="preserve">and Marshall, M. (2005) </w:t>
      </w:r>
      <w:r w:rsidRPr="00C76584">
        <w:rPr>
          <w:rFonts w:ascii="Arial" w:hAnsi="Arial" w:cs="Arial"/>
          <w:i/>
          <w:iCs/>
        </w:rPr>
        <w:t xml:space="preserve">Cultures for </w:t>
      </w:r>
      <w:r w:rsidR="000D247F">
        <w:rPr>
          <w:rFonts w:ascii="Arial" w:hAnsi="Arial" w:cs="Arial"/>
          <w:i/>
          <w:iCs/>
        </w:rPr>
        <w:t>P</w:t>
      </w:r>
      <w:r w:rsidRPr="00C76584">
        <w:rPr>
          <w:rFonts w:ascii="Arial" w:hAnsi="Arial" w:cs="Arial"/>
          <w:i/>
          <w:iCs/>
        </w:rPr>
        <w:t>erformance in Health Care</w:t>
      </w:r>
      <w:r w:rsidRPr="00C76584">
        <w:rPr>
          <w:rFonts w:ascii="Arial" w:hAnsi="Arial" w:cs="Arial"/>
        </w:rPr>
        <w:t xml:space="preserve">. Maidenhead, Berkshire, England: Open University Press. </w:t>
      </w:r>
    </w:p>
    <w:p w14:paraId="2B8EA8FC" w14:textId="773E90A3" w:rsidR="00E4557F" w:rsidRPr="00C76584" w:rsidRDefault="00E4557F" w:rsidP="007D1558">
      <w:pPr>
        <w:pStyle w:val="NormalWeb"/>
        <w:ind w:left="567" w:hanging="567"/>
        <w:rPr>
          <w:rFonts w:ascii="Arial" w:hAnsi="Arial" w:cs="Arial"/>
        </w:rPr>
      </w:pPr>
      <w:r w:rsidRPr="00C76584">
        <w:rPr>
          <w:rFonts w:ascii="Arial" w:hAnsi="Arial" w:cs="Arial"/>
        </w:rPr>
        <w:t xml:space="preserve">Marrow AJ, Bowers </w:t>
      </w:r>
      <w:proofErr w:type="gramStart"/>
      <w:r w:rsidRPr="00C76584">
        <w:rPr>
          <w:rFonts w:ascii="Arial" w:hAnsi="Arial" w:cs="Arial"/>
        </w:rPr>
        <w:t>DG</w:t>
      </w:r>
      <w:proofErr w:type="gramEnd"/>
      <w:r w:rsidRPr="00C76584">
        <w:rPr>
          <w:rFonts w:ascii="Arial" w:hAnsi="Arial" w:cs="Arial"/>
        </w:rPr>
        <w:t xml:space="preserve"> and Seashore SE (1967) Management by Participation. New York: Harper &amp; Row</w:t>
      </w:r>
      <w:r w:rsidR="001E6A50" w:rsidRPr="00C76584">
        <w:rPr>
          <w:rFonts w:ascii="Arial" w:hAnsi="Arial" w:cs="Arial"/>
        </w:rPr>
        <w:t xml:space="preserve">. </w:t>
      </w:r>
    </w:p>
    <w:p w14:paraId="48C1C4DD" w14:textId="77777777" w:rsidR="00C95386" w:rsidRPr="00C76584" w:rsidRDefault="00C95386" w:rsidP="001D55CE">
      <w:pPr>
        <w:pStyle w:val="NormalWeb"/>
        <w:spacing w:before="0" w:beforeAutospacing="0" w:after="240" w:afterAutospacing="0" w:line="276" w:lineRule="auto"/>
        <w:ind w:left="567" w:hanging="567"/>
        <w:rPr>
          <w:rFonts w:ascii="Arial" w:hAnsi="Arial" w:cs="Arial"/>
        </w:rPr>
      </w:pPr>
      <w:r w:rsidRPr="00C76584">
        <w:rPr>
          <w:rFonts w:ascii="Arial" w:hAnsi="Arial" w:cs="Arial"/>
        </w:rPr>
        <w:t xml:space="preserve">McClellan, J.G. (2011). Reconsidering Communication and the Discursive Politics of Organizational Change. </w:t>
      </w:r>
      <w:r w:rsidRPr="00C76584">
        <w:rPr>
          <w:rFonts w:ascii="Arial" w:hAnsi="Arial" w:cs="Arial"/>
          <w:i/>
          <w:iCs/>
        </w:rPr>
        <w:t>Journal of Change Management</w:t>
      </w:r>
      <w:r w:rsidRPr="00C76584">
        <w:rPr>
          <w:rFonts w:ascii="Arial" w:hAnsi="Arial" w:cs="Arial"/>
        </w:rPr>
        <w:t xml:space="preserve">, 11(4), pp.465–480. </w:t>
      </w:r>
      <w:proofErr w:type="spellStart"/>
      <w:proofErr w:type="gramStart"/>
      <w:r w:rsidRPr="00C76584">
        <w:rPr>
          <w:rFonts w:ascii="Arial" w:hAnsi="Arial" w:cs="Arial"/>
        </w:rPr>
        <w:t>doi:https</w:t>
      </w:r>
      <w:proofErr w:type="spellEnd"/>
      <w:r w:rsidRPr="00C76584">
        <w:rPr>
          <w:rFonts w:ascii="Arial" w:hAnsi="Arial" w:cs="Arial"/>
        </w:rPr>
        <w:t>://doi.org/10.1080/14697017.2011.630508</w:t>
      </w:r>
      <w:proofErr w:type="gramEnd"/>
      <w:r w:rsidRPr="00C76584">
        <w:rPr>
          <w:rFonts w:ascii="Arial" w:hAnsi="Arial" w:cs="Arial"/>
        </w:rPr>
        <w:t>.</w:t>
      </w:r>
    </w:p>
    <w:p w14:paraId="79CE7C01" w14:textId="77777777" w:rsidR="00530B6E" w:rsidRPr="00C76584" w:rsidRDefault="00530B6E" w:rsidP="001D55CE">
      <w:pPr>
        <w:pStyle w:val="NormalWeb"/>
        <w:spacing w:before="0" w:beforeAutospacing="0" w:after="240" w:afterAutospacing="0"/>
        <w:ind w:left="567" w:hanging="567"/>
        <w:rPr>
          <w:rFonts w:ascii="Arial" w:hAnsi="Arial" w:cs="Arial"/>
        </w:rPr>
      </w:pPr>
      <w:r w:rsidRPr="00C76584">
        <w:rPr>
          <w:rFonts w:ascii="Arial" w:hAnsi="Arial" w:cs="Arial"/>
        </w:rPr>
        <w:t>Mei, Y.M., Lee, S.T. and Al-</w:t>
      </w:r>
      <w:proofErr w:type="spellStart"/>
      <w:r w:rsidRPr="00C76584">
        <w:rPr>
          <w:rFonts w:ascii="Arial" w:hAnsi="Arial" w:cs="Arial"/>
        </w:rPr>
        <w:t>Hawamdeh</w:t>
      </w:r>
      <w:proofErr w:type="spellEnd"/>
      <w:r w:rsidRPr="00C76584">
        <w:rPr>
          <w:rFonts w:ascii="Arial" w:hAnsi="Arial" w:cs="Arial"/>
        </w:rPr>
        <w:t xml:space="preserve">, S. (2004). Formulating a Communication Strategy for Effective Knowledge Sharing. </w:t>
      </w:r>
      <w:r w:rsidRPr="00C76584">
        <w:rPr>
          <w:rFonts w:ascii="Arial" w:hAnsi="Arial" w:cs="Arial"/>
          <w:i/>
          <w:iCs/>
        </w:rPr>
        <w:t>Journal of Information Science</w:t>
      </w:r>
      <w:r w:rsidRPr="00C76584">
        <w:rPr>
          <w:rFonts w:ascii="Arial" w:hAnsi="Arial" w:cs="Arial"/>
        </w:rPr>
        <w:t xml:space="preserve">, 30(1), pp.12–22. </w:t>
      </w:r>
      <w:proofErr w:type="spellStart"/>
      <w:proofErr w:type="gramStart"/>
      <w:r w:rsidRPr="00C76584">
        <w:rPr>
          <w:rFonts w:ascii="Arial" w:hAnsi="Arial" w:cs="Arial"/>
        </w:rPr>
        <w:t>doi:https</w:t>
      </w:r>
      <w:proofErr w:type="spellEnd"/>
      <w:r w:rsidRPr="00C76584">
        <w:rPr>
          <w:rFonts w:ascii="Arial" w:hAnsi="Arial" w:cs="Arial"/>
        </w:rPr>
        <w:t>://doi.org/10.1177/0165551504041674</w:t>
      </w:r>
      <w:proofErr w:type="gramEnd"/>
      <w:r w:rsidRPr="00C76584">
        <w:rPr>
          <w:rFonts w:ascii="Arial" w:hAnsi="Arial" w:cs="Arial"/>
        </w:rPr>
        <w:t>.</w:t>
      </w:r>
    </w:p>
    <w:p w14:paraId="2BC39875" w14:textId="1F179AD1" w:rsidR="00B30C6F" w:rsidRPr="00C76584" w:rsidRDefault="00B30C6F" w:rsidP="001D55CE">
      <w:pPr>
        <w:pStyle w:val="NormalWeb"/>
        <w:spacing w:before="0" w:beforeAutospacing="0" w:after="240" w:afterAutospacing="0"/>
        <w:ind w:left="567" w:hanging="567"/>
        <w:rPr>
          <w:rFonts w:ascii="Arial" w:hAnsi="Arial" w:cs="Arial"/>
        </w:rPr>
      </w:pPr>
      <w:r w:rsidRPr="00C76584">
        <w:rPr>
          <w:rFonts w:ascii="Arial" w:hAnsi="Arial" w:cs="Arial"/>
        </w:rPr>
        <w:t xml:space="preserve">Mills, S. and Whitehead, R. (2018). </w:t>
      </w:r>
      <w:r w:rsidRPr="00C76584">
        <w:rPr>
          <w:rFonts w:ascii="Arial" w:hAnsi="Arial" w:cs="Arial"/>
          <w:i/>
          <w:iCs/>
        </w:rPr>
        <w:t>Amber Review</w:t>
      </w:r>
      <w:r w:rsidRPr="00C76584">
        <w:rPr>
          <w:rFonts w:ascii="Arial" w:hAnsi="Arial" w:cs="Arial"/>
        </w:rPr>
        <w:t xml:space="preserve">. [online] EASC. Available at: https://easc.nhs.wales/publications/amber-review/ </w:t>
      </w:r>
      <w:r w:rsidR="008A37DC" w:rsidRPr="00C76584">
        <w:rPr>
          <w:rFonts w:ascii="Arial" w:hAnsi="Arial" w:cs="Arial"/>
        </w:rPr>
        <w:t>(</w:t>
      </w:r>
      <w:r w:rsidRPr="00C76584">
        <w:rPr>
          <w:rFonts w:ascii="Arial" w:hAnsi="Arial" w:cs="Arial"/>
        </w:rPr>
        <w:t>Accessed 13 Mar. 2024</w:t>
      </w:r>
      <w:r w:rsidR="008A37DC" w:rsidRPr="00C76584">
        <w:rPr>
          <w:rFonts w:ascii="Arial" w:hAnsi="Arial" w:cs="Arial"/>
        </w:rPr>
        <w:t>)</w:t>
      </w:r>
      <w:r w:rsidRPr="00C76584">
        <w:rPr>
          <w:rFonts w:ascii="Arial" w:hAnsi="Arial" w:cs="Arial"/>
        </w:rPr>
        <w:t>.</w:t>
      </w:r>
    </w:p>
    <w:p w14:paraId="40E7295D" w14:textId="77777777" w:rsidR="00520A2E" w:rsidRPr="00C76584" w:rsidRDefault="00520A2E" w:rsidP="00520A2E">
      <w:pPr>
        <w:pStyle w:val="NormalWeb"/>
        <w:ind w:left="567" w:hanging="567"/>
        <w:rPr>
          <w:rFonts w:ascii="Arial" w:hAnsi="Arial" w:cs="Arial"/>
        </w:rPr>
      </w:pPr>
      <w:r w:rsidRPr="00C76584">
        <w:rPr>
          <w:rFonts w:ascii="Arial" w:hAnsi="Arial" w:cs="Arial"/>
        </w:rPr>
        <w:lastRenderedPageBreak/>
        <w:t xml:space="preserve">Mind Tools Content Team (no date) </w:t>
      </w:r>
      <w:r w:rsidRPr="00C76584">
        <w:rPr>
          <w:rFonts w:ascii="Arial" w:hAnsi="Arial" w:cs="Arial"/>
          <w:i/>
          <w:iCs/>
        </w:rPr>
        <w:t>Handy’s Four Types of Culture</w:t>
      </w:r>
      <w:r w:rsidRPr="00C76584">
        <w:rPr>
          <w:rFonts w:ascii="Arial" w:hAnsi="Arial" w:cs="Arial"/>
        </w:rPr>
        <w:t xml:space="preserve">, </w:t>
      </w:r>
      <w:r w:rsidRPr="00C76584">
        <w:rPr>
          <w:rFonts w:ascii="Arial" w:hAnsi="Arial" w:cs="Arial"/>
          <w:i/>
          <w:iCs/>
        </w:rPr>
        <w:t>MindTools</w:t>
      </w:r>
      <w:r w:rsidRPr="00C76584">
        <w:rPr>
          <w:rFonts w:ascii="Arial" w:hAnsi="Arial" w:cs="Arial"/>
        </w:rPr>
        <w:t xml:space="preserve">. Available at: https://www.mindtools.com/ass7geb/handys-four-types-of-culture (Accessed: 09 March 2024). </w:t>
      </w:r>
    </w:p>
    <w:p w14:paraId="02BD42A4" w14:textId="03540986" w:rsidR="008A37DC" w:rsidRPr="00C76584" w:rsidRDefault="008A37DC" w:rsidP="001D55CE">
      <w:pPr>
        <w:pStyle w:val="NormalWeb"/>
        <w:spacing w:before="0" w:beforeAutospacing="0" w:after="240" w:afterAutospacing="0"/>
        <w:ind w:left="567" w:hanging="567"/>
        <w:rPr>
          <w:rFonts w:ascii="Arial" w:hAnsi="Arial" w:cs="Arial"/>
        </w:rPr>
      </w:pPr>
      <w:proofErr w:type="spellStart"/>
      <w:r w:rsidRPr="00C76584">
        <w:rPr>
          <w:rFonts w:ascii="Arial" w:hAnsi="Arial" w:cs="Arial"/>
        </w:rPr>
        <w:t>Murgea</w:t>
      </w:r>
      <w:proofErr w:type="spellEnd"/>
      <w:r w:rsidRPr="00C76584">
        <w:rPr>
          <w:rFonts w:ascii="Arial" w:hAnsi="Arial" w:cs="Arial"/>
        </w:rPr>
        <w:t>, A. (2022)</w:t>
      </w:r>
      <w:r w:rsidRPr="00C76584">
        <w:rPr>
          <w:rFonts w:ascii="Arial" w:hAnsi="Arial" w:cs="Arial"/>
        </w:rPr>
        <w:t xml:space="preserve"> </w:t>
      </w:r>
      <w:r w:rsidRPr="00C76584">
        <w:rPr>
          <w:rFonts w:ascii="Arial" w:hAnsi="Arial" w:cs="Arial"/>
        </w:rPr>
        <w:t xml:space="preserve">‘To Nudge or Not to Nudge’: Public Policies and People’s Resistance to Change. </w:t>
      </w:r>
      <w:r w:rsidRPr="00C76584">
        <w:rPr>
          <w:rFonts w:ascii="Arial" w:hAnsi="Arial" w:cs="Arial"/>
          <w:i/>
          <w:iCs/>
        </w:rPr>
        <w:t>‘Ovidius’ University Annals, Economic Sciences Series</w:t>
      </w:r>
      <w:r w:rsidRPr="00C76584">
        <w:rPr>
          <w:rFonts w:ascii="Arial" w:hAnsi="Arial" w:cs="Arial"/>
        </w:rPr>
        <w:t xml:space="preserve">, [online] 22(2), pp.395–403. Available at: https://stec.univ-ovidius.ro/html/anale/RO/2022-issue2/Section%203/25.pdf </w:t>
      </w:r>
      <w:r w:rsidRPr="00C76584">
        <w:rPr>
          <w:rFonts w:ascii="Arial" w:hAnsi="Arial" w:cs="Arial"/>
        </w:rPr>
        <w:t>(</w:t>
      </w:r>
      <w:r w:rsidRPr="00C76584">
        <w:rPr>
          <w:rFonts w:ascii="Arial" w:hAnsi="Arial" w:cs="Arial"/>
        </w:rPr>
        <w:t>Accessed 14 Mar. 2024</w:t>
      </w:r>
      <w:r w:rsidRPr="00C76584">
        <w:rPr>
          <w:rFonts w:ascii="Arial" w:hAnsi="Arial" w:cs="Arial"/>
        </w:rPr>
        <w:t>)</w:t>
      </w:r>
      <w:r w:rsidRPr="00C76584">
        <w:rPr>
          <w:rFonts w:ascii="Arial" w:hAnsi="Arial" w:cs="Arial"/>
        </w:rPr>
        <w:t>.</w:t>
      </w:r>
    </w:p>
    <w:p w14:paraId="1ED3679B" w14:textId="09376836" w:rsidR="009F03FF" w:rsidRPr="00C76584" w:rsidRDefault="009F03FF" w:rsidP="007D1558">
      <w:pPr>
        <w:pStyle w:val="NormalWeb"/>
        <w:ind w:left="567" w:hanging="567"/>
        <w:rPr>
          <w:rFonts w:ascii="Arial" w:hAnsi="Arial" w:cs="Arial"/>
        </w:rPr>
      </w:pPr>
      <w:r w:rsidRPr="00C76584">
        <w:rPr>
          <w:rFonts w:ascii="Arial" w:hAnsi="Arial" w:cs="Arial"/>
        </w:rPr>
        <w:t xml:space="preserve">National Guardian (2023) Listening to workers - A speak up review of Ambulance. Available at: </w:t>
      </w:r>
      <w:r w:rsidR="00D03CB3" w:rsidRPr="00C76584">
        <w:rPr>
          <w:rFonts w:ascii="Arial" w:hAnsi="Arial" w:cs="Arial"/>
        </w:rPr>
        <w:t xml:space="preserve">https://nationalguardian.org.uk/wp-content/uploads/2023/02/Listening-to-Workers-Speak-Up-Review-of-Ambulance-Trusts.pdf </w:t>
      </w:r>
      <w:r w:rsidRPr="00C76584">
        <w:rPr>
          <w:rFonts w:ascii="Arial" w:hAnsi="Arial" w:cs="Arial"/>
        </w:rPr>
        <w:t>(Accessed: 26 February 2024).</w:t>
      </w:r>
    </w:p>
    <w:p w14:paraId="655379D9" w14:textId="77777777" w:rsidR="00082A26" w:rsidRPr="00C76584" w:rsidRDefault="00082A26" w:rsidP="00082A26">
      <w:pPr>
        <w:pStyle w:val="NormalWeb"/>
        <w:ind w:left="567" w:hanging="567"/>
        <w:rPr>
          <w:rFonts w:ascii="Arial" w:hAnsi="Arial" w:cs="Arial"/>
        </w:rPr>
      </w:pPr>
      <w:r w:rsidRPr="00C76584">
        <w:rPr>
          <w:rFonts w:ascii="Arial" w:hAnsi="Arial" w:cs="Arial"/>
        </w:rPr>
        <w:t xml:space="preserve">O’Hara, R. </w:t>
      </w:r>
      <w:r w:rsidRPr="00C76584">
        <w:rPr>
          <w:rFonts w:ascii="Arial" w:hAnsi="Arial" w:cs="Arial"/>
          <w:i/>
          <w:iCs/>
        </w:rPr>
        <w:t>et al.</w:t>
      </w:r>
      <w:r w:rsidRPr="00C76584">
        <w:rPr>
          <w:rFonts w:ascii="Arial" w:hAnsi="Arial" w:cs="Arial"/>
        </w:rPr>
        <w:t xml:space="preserve"> (2014) ‘A qualitative study of systemic influences on Paramedic Decision making: Care transitions and patient safety’, </w:t>
      </w:r>
      <w:r w:rsidRPr="00C76584">
        <w:rPr>
          <w:rFonts w:ascii="Arial" w:hAnsi="Arial" w:cs="Arial"/>
          <w:i/>
          <w:iCs/>
        </w:rPr>
        <w:t>Journal of Health Services Research &amp; Policy</w:t>
      </w:r>
      <w:r w:rsidRPr="00C76584">
        <w:rPr>
          <w:rFonts w:ascii="Arial" w:hAnsi="Arial" w:cs="Arial"/>
        </w:rPr>
        <w:t xml:space="preserve">, 20(1), pp. 45–53. doi:10.1177/1355819614558472. </w:t>
      </w:r>
    </w:p>
    <w:p w14:paraId="06BD2D0E" w14:textId="28BCB10A" w:rsidR="00613984" w:rsidRPr="00C76584" w:rsidRDefault="00613984" w:rsidP="001D55CE">
      <w:pPr>
        <w:pStyle w:val="NormalWeb"/>
        <w:spacing w:before="0" w:beforeAutospacing="0" w:after="240" w:afterAutospacing="0"/>
        <w:ind w:left="567" w:hanging="567"/>
        <w:rPr>
          <w:rFonts w:ascii="Arial" w:hAnsi="Arial" w:cs="Arial"/>
        </w:rPr>
      </w:pPr>
      <w:r w:rsidRPr="00C76584">
        <w:rPr>
          <w:rFonts w:ascii="Arial" w:hAnsi="Arial" w:cs="Arial"/>
        </w:rPr>
        <w:t xml:space="preserve">Oliver, S. (1997). </w:t>
      </w:r>
      <w:r w:rsidRPr="00C76584">
        <w:rPr>
          <w:rFonts w:ascii="Arial" w:hAnsi="Arial" w:cs="Arial"/>
          <w:i/>
          <w:iCs/>
        </w:rPr>
        <w:t xml:space="preserve">Corporate Communication: </w:t>
      </w:r>
      <w:r w:rsidR="005E14FE" w:rsidRPr="00C76584">
        <w:rPr>
          <w:rFonts w:ascii="Arial" w:hAnsi="Arial" w:cs="Arial"/>
          <w:i/>
          <w:iCs/>
        </w:rPr>
        <w:t>P</w:t>
      </w:r>
      <w:r w:rsidRPr="00C76584">
        <w:rPr>
          <w:rFonts w:ascii="Arial" w:hAnsi="Arial" w:cs="Arial"/>
          <w:i/>
          <w:iCs/>
        </w:rPr>
        <w:t>rinciples, Techniques and Strategies</w:t>
      </w:r>
      <w:r w:rsidRPr="00C76584">
        <w:rPr>
          <w:rFonts w:ascii="Arial" w:hAnsi="Arial" w:cs="Arial"/>
        </w:rPr>
        <w:t>. London: Kogan Page.</w:t>
      </w:r>
    </w:p>
    <w:p w14:paraId="10592B3F" w14:textId="2EABDCE8" w:rsidR="008D4421" w:rsidRPr="00C76584" w:rsidRDefault="008D4421" w:rsidP="008D4421">
      <w:pPr>
        <w:pStyle w:val="NormalWeb"/>
        <w:ind w:left="567" w:hanging="567"/>
        <w:rPr>
          <w:rFonts w:ascii="Arial" w:hAnsi="Arial" w:cs="Arial"/>
        </w:rPr>
      </w:pPr>
      <w:r w:rsidRPr="00C76584">
        <w:rPr>
          <w:rFonts w:ascii="Arial" w:hAnsi="Arial" w:cs="Arial"/>
        </w:rPr>
        <w:t xml:space="preserve">Pascoe, P. (2017) </w:t>
      </w:r>
      <w:r w:rsidRPr="00C76584">
        <w:rPr>
          <w:rFonts w:ascii="Arial" w:hAnsi="Arial" w:cs="Arial"/>
          <w:i/>
          <w:iCs/>
        </w:rPr>
        <w:t>To improve change management, the NHS needs to discard outdated models</w:t>
      </w:r>
      <w:r w:rsidR="00292AF7">
        <w:rPr>
          <w:rFonts w:ascii="Arial" w:hAnsi="Arial" w:cs="Arial"/>
        </w:rPr>
        <w:t>.</w:t>
      </w:r>
      <w:r w:rsidRPr="00292AF7">
        <w:rPr>
          <w:rFonts w:ascii="Arial" w:hAnsi="Arial" w:cs="Arial"/>
        </w:rPr>
        <w:t xml:space="preserve"> LSE</w:t>
      </w:r>
      <w:r w:rsidRPr="00C76584">
        <w:rPr>
          <w:rFonts w:ascii="Arial" w:hAnsi="Arial" w:cs="Arial"/>
        </w:rPr>
        <w:t xml:space="preserve">. Available at: http://eprints.lse.ac.uk/80217/1/blogs.lse.ac.uk-To improve change management the NHS needs to discard outdated models.pdf (Accessed: 11 March 2024). </w:t>
      </w:r>
    </w:p>
    <w:p w14:paraId="06F458FB" w14:textId="1CA43E59" w:rsidR="00520A2E" w:rsidRPr="00C76584" w:rsidRDefault="00520A2E" w:rsidP="00520A2E">
      <w:pPr>
        <w:pStyle w:val="NormalWeb"/>
        <w:ind w:left="567" w:hanging="567"/>
        <w:rPr>
          <w:rFonts w:ascii="Arial" w:hAnsi="Arial" w:cs="Arial"/>
        </w:rPr>
      </w:pPr>
      <w:r w:rsidRPr="00C76584">
        <w:rPr>
          <w:rFonts w:ascii="Arial" w:hAnsi="Arial" w:cs="Arial"/>
        </w:rPr>
        <w:t xml:space="preserve">Personnel Today (2023) </w:t>
      </w:r>
      <w:r w:rsidRPr="00C76584">
        <w:rPr>
          <w:rFonts w:ascii="Arial" w:hAnsi="Arial" w:cs="Arial"/>
          <w:i/>
          <w:iCs/>
        </w:rPr>
        <w:t>What are the models of organisational culture</w:t>
      </w:r>
      <w:r w:rsidR="0092437C">
        <w:rPr>
          <w:rFonts w:ascii="Arial" w:hAnsi="Arial" w:cs="Arial"/>
          <w:i/>
          <w:iCs/>
        </w:rPr>
        <w:t>?</w:t>
      </w:r>
      <w:r w:rsidRPr="009B2022">
        <w:rPr>
          <w:rFonts w:ascii="Arial" w:hAnsi="Arial" w:cs="Arial"/>
        </w:rPr>
        <w:t xml:space="preserve"> Personnel Today</w:t>
      </w:r>
      <w:r w:rsidRPr="00C76584">
        <w:rPr>
          <w:rFonts w:ascii="Arial" w:hAnsi="Arial" w:cs="Arial"/>
        </w:rPr>
        <w:t xml:space="preserve">. Available at: https://www.personneltoday.com/hr/what-are-the-organisational-culture-models/ (Accessed: 09 March 2024). </w:t>
      </w:r>
    </w:p>
    <w:p w14:paraId="02C2EE4E" w14:textId="77777777" w:rsidR="00B8476F" w:rsidRPr="00C76584" w:rsidRDefault="00B8476F" w:rsidP="001D55CE">
      <w:pPr>
        <w:pStyle w:val="paragraph"/>
        <w:spacing w:before="0" w:beforeAutospacing="0" w:after="0" w:afterAutospacing="0"/>
        <w:ind w:left="567" w:hanging="567"/>
        <w:textAlignment w:val="baseline"/>
        <w:rPr>
          <w:rFonts w:ascii="Arial" w:hAnsi="Arial" w:cs="Arial"/>
        </w:rPr>
      </w:pPr>
      <w:r w:rsidRPr="00C76584">
        <w:rPr>
          <w:rFonts w:ascii="Arial" w:hAnsi="Arial" w:cs="Arial"/>
        </w:rPr>
        <w:t>Pettigrew, A. M. (2012). Context and action in the transformation of the firm: A reprise. </w:t>
      </w:r>
      <w:r w:rsidRPr="00C76584">
        <w:rPr>
          <w:rStyle w:val="citationsource-journal"/>
          <w:rFonts w:ascii="Arial" w:eastAsiaTheme="minorEastAsia" w:hAnsi="Arial" w:cs="Arial"/>
          <w:i/>
          <w:iCs/>
        </w:rPr>
        <w:t>Journal of Management Studies</w:t>
      </w:r>
      <w:r w:rsidRPr="00C76584">
        <w:rPr>
          <w:rFonts w:ascii="Arial" w:hAnsi="Arial" w:cs="Arial"/>
        </w:rPr>
        <w:t>, </w:t>
      </w:r>
      <w:hyperlink r:id="rId8" w:tgtFrame="_blank" w:history="1">
        <w:r w:rsidRPr="00C76584">
          <w:rPr>
            <w:rStyle w:val="Hyperlink"/>
            <w:rFonts w:ascii="Arial" w:hAnsi="Arial" w:cs="Arial"/>
            <w:i/>
            <w:iCs/>
            <w:color w:val="auto"/>
          </w:rPr>
          <w:t>49</w:t>
        </w:r>
      </w:hyperlink>
      <w:r w:rsidRPr="00C76584">
        <w:rPr>
          <w:rFonts w:ascii="Arial" w:hAnsi="Arial" w:cs="Arial"/>
        </w:rPr>
        <w:t>(</w:t>
      </w:r>
      <w:hyperlink r:id="rId9" w:tgtFrame="_blank" w:history="1">
        <w:r w:rsidRPr="00C76584">
          <w:rPr>
            <w:rStyle w:val="Hyperlink"/>
            <w:rFonts w:ascii="Arial" w:hAnsi="Arial" w:cs="Arial"/>
            <w:color w:val="auto"/>
          </w:rPr>
          <w:t>7</w:t>
        </w:r>
      </w:hyperlink>
      <w:r w:rsidRPr="00C76584">
        <w:rPr>
          <w:rFonts w:ascii="Arial" w:hAnsi="Arial" w:cs="Arial"/>
        </w:rPr>
        <w:t xml:space="preserve">), 1304–1328. </w:t>
      </w:r>
      <w:proofErr w:type="spellStart"/>
      <w:r w:rsidRPr="00C76584">
        <w:rPr>
          <w:rFonts w:ascii="Arial" w:hAnsi="Arial" w:cs="Arial"/>
        </w:rPr>
        <w:t>doi</w:t>
      </w:r>
      <w:proofErr w:type="spellEnd"/>
      <w:r w:rsidRPr="00C76584">
        <w:rPr>
          <w:rFonts w:ascii="Arial" w:hAnsi="Arial" w:cs="Arial"/>
        </w:rPr>
        <w:t>: 10.1111/j.1467-6486.</w:t>
      </w:r>
      <w:proofErr w:type="gramStart"/>
      <w:r w:rsidRPr="00C76584">
        <w:rPr>
          <w:rFonts w:ascii="Arial" w:hAnsi="Arial" w:cs="Arial"/>
        </w:rPr>
        <w:t>2012.01054.x</w:t>
      </w:r>
      <w:proofErr w:type="gramEnd"/>
    </w:p>
    <w:p w14:paraId="794FF20E" w14:textId="77777777" w:rsidR="006E6418" w:rsidRPr="00C76584" w:rsidRDefault="006E6418" w:rsidP="00B8476F">
      <w:pPr>
        <w:pStyle w:val="paragraph"/>
        <w:spacing w:before="0" w:beforeAutospacing="0" w:after="0" w:afterAutospacing="0"/>
        <w:textAlignment w:val="baseline"/>
        <w:rPr>
          <w:rFonts w:ascii="Arial" w:hAnsi="Arial" w:cs="Arial"/>
        </w:rPr>
      </w:pPr>
    </w:p>
    <w:p w14:paraId="3E03F771" w14:textId="77777777" w:rsidR="006E6418" w:rsidRPr="00C76584" w:rsidRDefault="006E6418" w:rsidP="006E6418">
      <w:pPr>
        <w:pStyle w:val="NormalWeb"/>
        <w:spacing w:before="0" w:beforeAutospacing="0" w:after="240" w:afterAutospacing="0" w:line="360" w:lineRule="auto"/>
        <w:rPr>
          <w:rFonts w:ascii="Arial" w:hAnsi="Arial" w:cs="Arial"/>
        </w:rPr>
      </w:pPr>
      <w:r w:rsidRPr="00C76584">
        <w:rPr>
          <w:rFonts w:ascii="Arial" w:hAnsi="Arial" w:cs="Arial"/>
        </w:rPr>
        <w:t xml:space="preserve">Quirke, B. (1995). </w:t>
      </w:r>
      <w:r w:rsidRPr="00C76584">
        <w:rPr>
          <w:rFonts w:ascii="Arial" w:hAnsi="Arial" w:cs="Arial"/>
          <w:i/>
          <w:iCs/>
        </w:rPr>
        <w:t>Communicating Change</w:t>
      </w:r>
      <w:r w:rsidRPr="00C76584">
        <w:rPr>
          <w:rFonts w:ascii="Arial" w:hAnsi="Arial" w:cs="Arial"/>
        </w:rPr>
        <w:t>. New York: McGraw-Hill Companies.</w:t>
      </w:r>
    </w:p>
    <w:p w14:paraId="4066B409" w14:textId="0B7DF676" w:rsidR="005D1239" w:rsidRPr="00C76584" w:rsidRDefault="005D1239" w:rsidP="005D1239">
      <w:pPr>
        <w:pStyle w:val="NormalWeb"/>
        <w:ind w:left="567" w:hanging="567"/>
        <w:rPr>
          <w:rFonts w:ascii="Arial" w:hAnsi="Arial" w:cs="Arial"/>
        </w:rPr>
      </w:pPr>
      <w:r w:rsidRPr="00C76584">
        <w:rPr>
          <w:rFonts w:ascii="Arial" w:hAnsi="Arial" w:cs="Arial"/>
        </w:rPr>
        <w:t>RCEM</w:t>
      </w:r>
      <w:r w:rsidR="00934A84" w:rsidRPr="00C76584">
        <w:rPr>
          <w:rFonts w:ascii="Arial" w:hAnsi="Arial" w:cs="Arial"/>
        </w:rPr>
        <w:t xml:space="preserve"> (2020)</w:t>
      </w:r>
      <w:r w:rsidRPr="00C76584">
        <w:rPr>
          <w:rFonts w:ascii="Arial" w:hAnsi="Arial" w:cs="Arial"/>
        </w:rPr>
        <w:t xml:space="preserve">. A </w:t>
      </w:r>
      <w:r w:rsidR="00B82441" w:rsidRPr="00C76584">
        <w:rPr>
          <w:rFonts w:ascii="Arial" w:hAnsi="Arial" w:cs="Arial"/>
        </w:rPr>
        <w:t>P</w:t>
      </w:r>
      <w:r w:rsidRPr="00C76584">
        <w:rPr>
          <w:rFonts w:ascii="Arial" w:hAnsi="Arial" w:cs="Arial"/>
        </w:rPr>
        <w:t xml:space="preserve">osition </w:t>
      </w:r>
      <w:r w:rsidR="00B82441" w:rsidRPr="00C76584">
        <w:rPr>
          <w:rFonts w:ascii="Arial" w:hAnsi="Arial" w:cs="Arial"/>
        </w:rPr>
        <w:t>S</w:t>
      </w:r>
      <w:r w:rsidRPr="00C76584">
        <w:rPr>
          <w:rFonts w:ascii="Arial" w:hAnsi="Arial" w:cs="Arial"/>
        </w:rPr>
        <w:t>tatement:</w:t>
      </w:r>
      <w:r w:rsidRPr="00C76584">
        <w:rPr>
          <w:rFonts w:ascii="Arial" w:hAnsi="Arial" w:cs="Arial"/>
          <w:i/>
          <w:iCs/>
        </w:rPr>
        <w:t xml:space="preserve"> </w:t>
      </w:r>
      <w:r w:rsidRPr="00C76584">
        <w:rPr>
          <w:rFonts w:ascii="Arial" w:hAnsi="Arial" w:cs="Arial"/>
        </w:rPr>
        <w:t xml:space="preserve">UK NHS Ambulance Services pre-alert guideline for the </w:t>
      </w:r>
      <w:r w:rsidR="00B82441" w:rsidRPr="00C76584">
        <w:rPr>
          <w:rFonts w:ascii="Arial" w:hAnsi="Arial" w:cs="Arial"/>
        </w:rPr>
        <w:t>deteriorating adult patient</w:t>
      </w:r>
      <w:r w:rsidR="00B638EE" w:rsidRPr="00C76584">
        <w:rPr>
          <w:rFonts w:ascii="Arial" w:hAnsi="Arial" w:cs="Arial"/>
        </w:rPr>
        <w:t>.</w:t>
      </w:r>
      <w:r w:rsidRPr="00C76584">
        <w:rPr>
          <w:rFonts w:ascii="Arial" w:hAnsi="Arial" w:cs="Arial"/>
        </w:rPr>
        <w:t xml:space="preserve"> </w:t>
      </w:r>
      <w:r w:rsidR="006F6F2F" w:rsidRPr="00C76584">
        <w:rPr>
          <w:rFonts w:ascii="Arial" w:hAnsi="Arial" w:cs="Arial"/>
          <w:i/>
          <w:iCs/>
        </w:rPr>
        <w:t xml:space="preserve">Association of Ambulance Chief Executives </w:t>
      </w:r>
      <w:r w:rsidR="00727A63" w:rsidRPr="00C76584">
        <w:rPr>
          <w:rFonts w:ascii="Arial" w:hAnsi="Arial" w:cs="Arial"/>
          <w:i/>
          <w:iCs/>
        </w:rPr>
        <w:t xml:space="preserve">and </w:t>
      </w:r>
      <w:r w:rsidRPr="00C76584">
        <w:rPr>
          <w:rFonts w:ascii="Arial" w:hAnsi="Arial" w:cs="Arial"/>
          <w:i/>
          <w:iCs/>
        </w:rPr>
        <w:t>Royal College of Emergency Medicine.</w:t>
      </w:r>
      <w:r w:rsidRPr="00C76584">
        <w:rPr>
          <w:rFonts w:ascii="Arial" w:hAnsi="Arial" w:cs="Arial"/>
        </w:rPr>
        <w:t xml:space="preserve"> Available at: https://rcem.ac.uk/wp-content/uploads/2021/10/NHS_Ambulance_Services_pre_alert_criteria_guideline.pdf (Accessed: 07 February 2024). </w:t>
      </w:r>
    </w:p>
    <w:p w14:paraId="4884D05F" w14:textId="5234F1F2" w:rsidR="00677FA1" w:rsidRPr="00C76584" w:rsidRDefault="00677FA1" w:rsidP="00677FA1">
      <w:pPr>
        <w:pStyle w:val="NormalWeb"/>
        <w:ind w:left="567" w:hanging="567"/>
        <w:rPr>
          <w:rFonts w:ascii="Arial" w:hAnsi="Arial" w:cs="Arial"/>
        </w:rPr>
      </w:pPr>
      <w:proofErr w:type="spellStart"/>
      <w:r w:rsidRPr="00C76584">
        <w:rPr>
          <w:rFonts w:ascii="Arial" w:hAnsi="Arial" w:cs="Arial"/>
        </w:rPr>
        <w:t>Reichers</w:t>
      </w:r>
      <w:proofErr w:type="spellEnd"/>
      <w:r w:rsidRPr="00C76584">
        <w:rPr>
          <w:rFonts w:ascii="Arial" w:hAnsi="Arial" w:cs="Arial"/>
        </w:rPr>
        <w:t xml:space="preserve">, A.E., Wanous, J.P. and Austin, J.T. (1997) ‘Understanding and managing cynicism about organizational change’, </w:t>
      </w:r>
      <w:r w:rsidRPr="00C76584">
        <w:rPr>
          <w:rFonts w:ascii="Arial" w:hAnsi="Arial" w:cs="Arial"/>
          <w:i/>
          <w:iCs/>
        </w:rPr>
        <w:t>Academy of Management Perspectives</w:t>
      </w:r>
      <w:r w:rsidRPr="00C76584">
        <w:rPr>
          <w:rFonts w:ascii="Arial" w:hAnsi="Arial" w:cs="Arial"/>
        </w:rPr>
        <w:t xml:space="preserve">, 11(1), pp. 48–59. doi:10.5465/ame.1997.9707100659. </w:t>
      </w:r>
    </w:p>
    <w:p w14:paraId="1C193F71" w14:textId="042402B0" w:rsidR="001A03C1" w:rsidRPr="00C76584" w:rsidRDefault="001A03C1" w:rsidP="00677FA1">
      <w:pPr>
        <w:pStyle w:val="NormalWeb"/>
        <w:ind w:left="567" w:hanging="567"/>
        <w:rPr>
          <w:rFonts w:ascii="Arial" w:hAnsi="Arial" w:cs="Arial"/>
        </w:rPr>
      </w:pPr>
      <w:r w:rsidRPr="00C76584">
        <w:rPr>
          <w:rFonts w:ascii="Arial" w:hAnsi="Arial" w:cs="Arial"/>
        </w:rPr>
        <w:lastRenderedPageBreak/>
        <w:t xml:space="preserve">Rosenbaum, D., More, E., &amp; </w:t>
      </w:r>
      <w:proofErr w:type="spellStart"/>
      <w:r w:rsidRPr="00C76584">
        <w:rPr>
          <w:rFonts w:ascii="Arial" w:hAnsi="Arial" w:cs="Arial"/>
        </w:rPr>
        <w:t>Steane</w:t>
      </w:r>
      <w:proofErr w:type="spellEnd"/>
      <w:r w:rsidRPr="00C76584">
        <w:rPr>
          <w:rFonts w:ascii="Arial" w:hAnsi="Arial" w:cs="Arial"/>
        </w:rPr>
        <w:t xml:space="preserve">, P. (2018). Planned organisational change management: Forward to the past? An exploratory literature </w:t>
      </w:r>
      <w:proofErr w:type="gramStart"/>
      <w:r w:rsidRPr="00C76584">
        <w:rPr>
          <w:rFonts w:ascii="Arial" w:hAnsi="Arial" w:cs="Arial"/>
        </w:rPr>
        <w:t>review</w:t>
      </w:r>
      <w:proofErr w:type="gramEnd"/>
      <w:r w:rsidRPr="00C76584">
        <w:rPr>
          <w:rFonts w:ascii="Arial" w:hAnsi="Arial" w:cs="Arial"/>
        </w:rPr>
        <w:t>. </w:t>
      </w:r>
      <w:r w:rsidRPr="00C76584">
        <w:rPr>
          <w:rStyle w:val="citationsource-journal"/>
          <w:rFonts w:ascii="Arial" w:eastAsiaTheme="minorEastAsia" w:hAnsi="Arial" w:cs="Arial"/>
          <w:i/>
          <w:iCs/>
        </w:rPr>
        <w:t>Journal of Organizational Change Management</w:t>
      </w:r>
      <w:r w:rsidRPr="00C76584">
        <w:rPr>
          <w:rFonts w:ascii="Arial" w:hAnsi="Arial" w:cs="Arial"/>
        </w:rPr>
        <w:t>, </w:t>
      </w:r>
      <w:hyperlink r:id="rId10" w:tgtFrame="_blank" w:history="1">
        <w:r w:rsidRPr="00C76584">
          <w:rPr>
            <w:rStyle w:val="Hyperlink"/>
            <w:rFonts w:ascii="Arial" w:hAnsi="Arial" w:cs="Arial"/>
            <w:i/>
            <w:iCs/>
            <w:color w:val="auto"/>
          </w:rPr>
          <w:t>31</w:t>
        </w:r>
      </w:hyperlink>
      <w:r w:rsidRPr="00C76584">
        <w:rPr>
          <w:rFonts w:ascii="Arial" w:hAnsi="Arial" w:cs="Arial"/>
        </w:rPr>
        <w:t>(</w:t>
      </w:r>
      <w:hyperlink r:id="rId11" w:tgtFrame="_blank" w:history="1">
        <w:r w:rsidRPr="00C76584">
          <w:rPr>
            <w:rStyle w:val="Hyperlink"/>
            <w:rFonts w:ascii="Arial" w:hAnsi="Arial" w:cs="Arial"/>
            <w:color w:val="auto"/>
          </w:rPr>
          <w:t>2</w:t>
        </w:r>
      </w:hyperlink>
      <w:r w:rsidRPr="00C76584">
        <w:rPr>
          <w:rFonts w:ascii="Arial" w:hAnsi="Arial" w:cs="Arial"/>
        </w:rPr>
        <w:t>), 286–303. https://doi.org/10.1108/JOCM-06-2015-0089</w:t>
      </w:r>
    </w:p>
    <w:p w14:paraId="42A37C6B" w14:textId="220C52F3" w:rsidR="004E3709" w:rsidRPr="00C76584" w:rsidRDefault="004E3709" w:rsidP="004E3709">
      <w:pPr>
        <w:pStyle w:val="NormalWeb"/>
        <w:ind w:left="567" w:hanging="567"/>
        <w:rPr>
          <w:rFonts w:ascii="Arial" w:hAnsi="Arial" w:cs="Arial"/>
        </w:rPr>
      </w:pPr>
      <w:r w:rsidRPr="00C76584">
        <w:rPr>
          <w:rFonts w:ascii="Arial" w:hAnsi="Arial" w:cs="Arial"/>
        </w:rPr>
        <w:t>Sampson, F.</w:t>
      </w:r>
      <w:r w:rsidR="001D6D3C" w:rsidRPr="00C76584">
        <w:rPr>
          <w:rFonts w:ascii="Arial" w:hAnsi="Arial" w:cs="Arial"/>
        </w:rPr>
        <w:t>,</w:t>
      </w:r>
      <w:r w:rsidRPr="00C76584">
        <w:rPr>
          <w:rFonts w:ascii="Arial" w:hAnsi="Arial" w:cs="Arial"/>
        </w:rPr>
        <w:t xml:space="preserve"> </w:t>
      </w:r>
      <w:proofErr w:type="spellStart"/>
      <w:r w:rsidR="00D05421" w:rsidRPr="00C76584">
        <w:rPr>
          <w:rFonts w:ascii="Arial" w:hAnsi="Arial" w:cs="Arial"/>
        </w:rPr>
        <w:t>Pilbery</w:t>
      </w:r>
      <w:proofErr w:type="spellEnd"/>
      <w:r w:rsidR="00D05421" w:rsidRPr="00C76584">
        <w:rPr>
          <w:rFonts w:ascii="Arial" w:hAnsi="Arial" w:cs="Arial"/>
        </w:rPr>
        <w:t>, R</w:t>
      </w:r>
      <w:r w:rsidR="001D6D3C" w:rsidRPr="00C76584">
        <w:rPr>
          <w:rFonts w:ascii="Arial" w:hAnsi="Arial" w:cs="Arial"/>
        </w:rPr>
        <w:t>., Herbert</w:t>
      </w:r>
      <w:r w:rsidR="003D5EF1" w:rsidRPr="00C76584">
        <w:rPr>
          <w:rFonts w:ascii="Arial" w:hAnsi="Arial" w:cs="Arial"/>
        </w:rPr>
        <w:t>,</w:t>
      </w:r>
      <w:r w:rsidR="001D6D3C" w:rsidRPr="00C76584">
        <w:rPr>
          <w:rFonts w:ascii="Arial" w:hAnsi="Arial" w:cs="Arial"/>
        </w:rPr>
        <w:t xml:space="preserve"> E</w:t>
      </w:r>
      <w:r w:rsidR="003D5EF1" w:rsidRPr="00C76584">
        <w:rPr>
          <w:rFonts w:ascii="Arial" w:hAnsi="Arial" w:cs="Arial"/>
        </w:rPr>
        <w:t xml:space="preserve">. </w:t>
      </w:r>
      <w:r w:rsidRPr="00C76584">
        <w:rPr>
          <w:rFonts w:ascii="Arial" w:hAnsi="Arial" w:cs="Arial"/>
          <w:i/>
          <w:iCs/>
        </w:rPr>
        <w:t>et al.</w:t>
      </w:r>
      <w:r w:rsidRPr="00C76584">
        <w:rPr>
          <w:rFonts w:ascii="Arial" w:hAnsi="Arial" w:cs="Arial"/>
        </w:rPr>
        <w:t xml:space="preserve"> (2023) ‘PP33 </w:t>
      </w:r>
      <w:r w:rsidR="003D5EF1" w:rsidRPr="00C76584">
        <w:rPr>
          <w:rFonts w:ascii="Arial" w:hAnsi="Arial" w:cs="Arial"/>
        </w:rPr>
        <w:t>W</w:t>
      </w:r>
      <w:r w:rsidRPr="00C76584">
        <w:rPr>
          <w:rFonts w:ascii="Arial" w:hAnsi="Arial" w:cs="Arial"/>
        </w:rPr>
        <w:t xml:space="preserve">hich </w:t>
      </w:r>
      <w:r w:rsidR="003D5EF1" w:rsidRPr="00C76584">
        <w:rPr>
          <w:rFonts w:ascii="Arial" w:hAnsi="Arial" w:cs="Arial"/>
        </w:rPr>
        <w:t>P</w:t>
      </w:r>
      <w:r w:rsidRPr="00C76584">
        <w:rPr>
          <w:rFonts w:ascii="Arial" w:hAnsi="Arial" w:cs="Arial"/>
        </w:rPr>
        <w:t xml:space="preserve">atients </w:t>
      </w:r>
      <w:r w:rsidR="003D5EF1" w:rsidRPr="00C76584">
        <w:rPr>
          <w:rFonts w:ascii="Arial" w:hAnsi="Arial" w:cs="Arial"/>
        </w:rPr>
        <w:t>R</w:t>
      </w:r>
      <w:r w:rsidRPr="00C76584">
        <w:rPr>
          <w:rFonts w:ascii="Arial" w:hAnsi="Arial" w:cs="Arial"/>
        </w:rPr>
        <w:t>eceive a pre</w:t>
      </w:r>
      <w:r w:rsidR="00472A6F">
        <w:rPr>
          <w:rFonts w:ascii="Arial" w:hAnsi="Arial" w:cs="Arial"/>
        </w:rPr>
        <w:t xml:space="preserve"> </w:t>
      </w:r>
      <w:r w:rsidRPr="00C76584">
        <w:rPr>
          <w:rFonts w:ascii="Arial" w:hAnsi="Arial" w:cs="Arial"/>
        </w:rPr>
        <w:t xml:space="preserve">alert? </w:t>
      </w:r>
      <w:r w:rsidR="003D5EF1" w:rsidRPr="00C76584">
        <w:rPr>
          <w:rFonts w:ascii="Arial" w:hAnsi="Arial" w:cs="Arial"/>
        </w:rPr>
        <w:t>A</w:t>
      </w:r>
      <w:r w:rsidRPr="00C76584">
        <w:rPr>
          <w:rFonts w:ascii="Arial" w:hAnsi="Arial" w:cs="Arial"/>
        </w:rPr>
        <w:t xml:space="preserve">nalysis of linked data in three ambulance services’, </w:t>
      </w:r>
      <w:r w:rsidRPr="00C76584">
        <w:rPr>
          <w:rFonts w:ascii="Arial" w:hAnsi="Arial" w:cs="Arial"/>
          <w:i/>
          <w:iCs/>
        </w:rPr>
        <w:t>Emergency Medicine Journal</w:t>
      </w:r>
      <w:r w:rsidRPr="00C76584">
        <w:rPr>
          <w:rFonts w:ascii="Arial" w:hAnsi="Arial" w:cs="Arial"/>
        </w:rPr>
        <w:t xml:space="preserve">, 40(A14). doi:10.1136/emermed-2023-999.32. </w:t>
      </w:r>
    </w:p>
    <w:p w14:paraId="184FEF1C" w14:textId="77777777" w:rsidR="00DC54F1" w:rsidRPr="00C76584" w:rsidRDefault="00DC54F1" w:rsidP="00DC54F1">
      <w:pPr>
        <w:pStyle w:val="NormalWeb"/>
        <w:ind w:left="567" w:hanging="567"/>
        <w:rPr>
          <w:rFonts w:ascii="Arial" w:hAnsi="Arial" w:cs="Arial"/>
        </w:rPr>
      </w:pPr>
      <w:r w:rsidRPr="00C76584">
        <w:rPr>
          <w:rFonts w:ascii="Arial" w:hAnsi="Arial" w:cs="Arial"/>
        </w:rPr>
        <w:t xml:space="preserve">Schein, E.H. (1985) </w:t>
      </w:r>
      <w:r w:rsidRPr="00C76584">
        <w:rPr>
          <w:rFonts w:ascii="Arial" w:hAnsi="Arial" w:cs="Arial"/>
          <w:i/>
          <w:iCs/>
        </w:rPr>
        <w:t>Organizational culture and leadership</w:t>
      </w:r>
      <w:r w:rsidRPr="00C76584">
        <w:rPr>
          <w:rFonts w:ascii="Arial" w:hAnsi="Arial" w:cs="Arial"/>
        </w:rPr>
        <w:t xml:space="preserve">. San Francisco: Jossey-Bass. </w:t>
      </w:r>
    </w:p>
    <w:p w14:paraId="432EC70A" w14:textId="7CBFF650" w:rsidR="00E661BF" w:rsidRPr="00C76584" w:rsidRDefault="00E661BF" w:rsidP="00DC54F1">
      <w:pPr>
        <w:pStyle w:val="NormalWeb"/>
        <w:ind w:left="567" w:hanging="567"/>
        <w:rPr>
          <w:rFonts w:ascii="Arial" w:hAnsi="Arial" w:cs="Arial"/>
        </w:rPr>
      </w:pPr>
      <w:r w:rsidRPr="00C76584">
        <w:rPr>
          <w:rStyle w:val="author"/>
          <w:rFonts w:ascii="Arial" w:eastAsiaTheme="minorEastAsia" w:hAnsi="Arial" w:cs="Arial"/>
          <w:shd w:val="clear" w:color="auto" w:fill="FFFFFF"/>
        </w:rPr>
        <w:t>Schein, E. H.</w:t>
      </w:r>
      <w:r w:rsidRPr="00C76584">
        <w:rPr>
          <w:rFonts w:ascii="Arial" w:hAnsi="Arial" w:cs="Arial"/>
          <w:shd w:val="clear" w:color="auto" w:fill="FFFFFF"/>
        </w:rPr>
        <w:t> (</w:t>
      </w:r>
      <w:r w:rsidRPr="00C76584">
        <w:rPr>
          <w:rStyle w:val="pubyear"/>
          <w:rFonts w:ascii="Arial" w:hAnsi="Arial" w:cs="Arial"/>
          <w:shd w:val="clear" w:color="auto" w:fill="FFFFFF"/>
        </w:rPr>
        <w:t>1987</w:t>
      </w:r>
      <w:r w:rsidRPr="00C76584">
        <w:rPr>
          <w:rFonts w:ascii="Arial" w:hAnsi="Arial" w:cs="Arial"/>
          <w:shd w:val="clear" w:color="auto" w:fill="FFFFFF"/>
        </w:rPr>
        <w:t>). </w:t>
      </w:r>
      <w:r w:rsidRPr="00C76584">
        <w:rPr>
          <w:rStyle w:val="booktitle"/>
          <w:rFonts w:ascii="Arial" w:hAnsi="Arial" w:cs="Arial"/>
          <w:i/>
          <w:iCs/>
          <w:shd w:val="clear" w:color="auto" w:fill="FFFFFF"/>
        </w:rPr>
        <w:t>Process Consultation: Lessons for Managers and Consultants</w:t>
      </w:r>
      <w:r w:rsidRPr="00C76584">
        <w:rPr>
          <w:rFonts w:ascii="Arial" w:hAnsi="Arial" w:cs="Arial"/>
          <w:shd w:val="clear" w:color="auto" w:fill="FFFFFF"/>
        </w:rPr>
        <w:t>. Reading, MA: Addison-Wesley.</w:t>
      </w:r>
    </w:p>
    <w:p w14:paraId="56015781" w14:textId="3E4C5BFE" w:rsidR="00BB0E4E" w:rsidRPr="00C76584" w:rsidRDefault="00BB0E4E" w:rsidP="00BB0E4E">
      <w:pPr>
        <w:pStyle w:val="NormalWeb"/>
        <w:ind w:left="567" w:hanging="567"/>
        <w:rPr>
          <w:rFonts w:ascii="Arial" w:hAnsi="Arial" w:cs="Arial"/>
        </w:rPr>
      </w:pPr>
      <w:r w:rsidRPr="00C76584">
        <w:rPr>
          <w:rFonts w:ascii="Arial" w:hAnsi="Arial" w:cs="Arial"/>
        </w:rPr>
        <w:t xml:space="preserve">Schein, E.H. (1996) </w:t>
      </w:r>
      <w:r w:rsidRPr="00C76584">
        <w:rPr>
          <w:rFonts w:ascii="Arial" w:hAnsi="Arial" w:cs="Arial"/>
          <w:i/>
          <w:iCs/>
        </w:rPr>
        <w:t>Three cultures of management: The key to organizational learning</w:t>
      </w:r>
      <w:r w:rsidR="0042278E">
        <w:rPr>
          <w:rFonts w:ascii="Arial" w:hAnsi="Arial" w:cs="Arial"/>
        </w:rPr>
        <w:t>.</w:t>
      </w:r>
      <w:r w:rsidRPr="00C76584">
        <w:rPr>
          <w:rFonts w:ascii="Arial" w:hAnsi="Arial" w:cs="Arial"/>
        </w:rPr>
        <w:t xml:space="preserve"> </w:t>
      </w:r>
      <w:r w:rsidRPr="0042278E">
        <w:rPr>
          <w:rFonts w:ascii="Arial" w:hAnsi="Arial" w:cs="Arial"/>
        </w:rPr>
        <w:t>MIT Sloan Management Review</w:t>
      </w:r>
      <w:r w:rsidRPr="00C76584">
        <w:rPr>
          <w:rFonts w:ascii="Arial" w:hAnsi="Arial" w:cs="Arial"/>
        </w:rPr>
        <w:t xml:space="preserve">. Available at: https://sloanreview.mit.edu/article/three-cultures-of-management-the-key-to-organizational-learning/#:~:text=The%20learning%20problems%20that%20I,arise%20in%20the%20%E2%80%9Cline%20units%E2%80%9D (Accessed: 11 March 2024). </w:t>
      </w:r>
    </w:p>
    <w:p w14:paraId="1A4A31D0" w14:textId="0BD62777" w:rsidR="006E3F04" w:rsidRPr="00C76584" w:rsidRDefault="006E3F04" w:rsidP="001D55CE">
      <w:pPr>
        <w:pStyle w:val="NormalWeb"/>
        <w:spacing w:before="0" w:beforeAutospacing="0" w:after="240" w:afterAutospacing="0"/>
        <w:ind w:left="567" w:hanging="567"/>
        <w:rPr>
          <w:rFonts w:ascii="Arial" w:hAnsi="Arial" w:cs="Arial"/>
        </w:rPr>
      </w:pPr>
      <w:r w:rsidRPr="00C76584">
        <w:rPr>
          <w:rFonts w:ascii="Arial" w:hAnsi="Arial" w:cs="Arial"/>
        </w:rPr>
        <w:t xml:space="preserve">Sullivan, W., Sullivan, R. and </w:t>
      </w:r>
      <w:proofErr w:type="spellStart"/>
      <w:r w:rsidRPr="00C76584">
        <w:rPr>
          <w:rFonts w:ascii="Arial" w:hAnsi="Arial" w:cs="Arial"/>
        </w:rPr>
        <w:t>Buffton</w:t>
      </w:r>
      <w:proofErr w:type="spellEnd"/>
      <w:r w:rsidRPr="00C76584">
        <w:rPr>
          <w:rFonts w:ascii="Arial" w:hAnsi="Arial" w:cs="Arial"/>
        </w:rPr>
        <w:t xml:space="preserve">, B. (2001). Aligning Individual and Organisational Values to Support Change. </w:t>
      </w:r>
      <w:r w:rsidRPr="00C76584">
        <w:rPr>
          <w:rFonts w:ascii="Arial" w:hAnsi="Arial" w:cs="Arial"/>
          <w:i/>
          <w:iCs/>
        </w:rPr>
        <w:t>Journal of Change Management</w:t>
      </w:r>
      <w:r w:rsidRPr="00C76584">
        <w:rPr>
          <w:rFonts w:ascii="Arial" w:hAnsi="Arial" w:cs="Arial"/>
        </w:rPr>
        <w:t xml:space="preserve">, 2(3), pp.247–254. </w:t>
      </w:r>
      <w:proofErr w:type="spellStart"/>
      <w:proofErr w:type="gramStart"/>
      <w:r w:rsidRPr="00C76584">
        <w:rPr>
          <w:rFonts w:ascii="Arial" w:hAnsi="Arial" w:cs="Arial"/>
        </w:rPr>
        <w:t>doi:https</w:t>
      </w:r>
      <w:proofErr w:type="spellEnd"/>
      <w:r w:rsidRPr="00C76584">
        <w:rPr>
          <w:rFonts w:ascii="Arial" w:hAnsi="Arial" w:cs="Arial"/>
        </w:rPr>
        <w:t>://doi.org/10.1080/738552750</w:t>
      </w:r>
      <w:proofErr w:type="gramEnd"/>
      <w:r w:rsidRPr="00C76584">
        <w:rPr>
          <w:rFonts w:ascii="Arial" w:hAnsi="Arial" w:cs="Arial"/>
        </w:rPr>
        <w:t>.</w:t>
      </w:r>
    </w:p>
    <w:p w14:paraId="60ECAA9B" w14:textId="07DB033D" w:rsidR="001578D9" w:rsidRPr="00C76584" w:rsidRDefault="001578D9" w:rsidP="00EE45BC">
      <w:pPr>
        <w:pStyle w:val="NormalWeb"/>
        <w:spacing w:before="0" w:beforeAutospacing="0" w:after="240" w:afterAutospacing="0"/>
        <w:rPr>
          <w:rFonts w:ascii="Arial" w:hAnsi="Arial" w:cs="Arial"/>
        </w:rPr>
      </w:pPr>
      <w:r w:rsidRPr="00C76584">
        <w:rPr>
          <w:rFonts w:ascii="Arial" w:hAnsi="Arial" w:cs="Arial"/>
          <w:shd w:val="clear" w:color="auto" w:fill="FFFFFF"/>
        </w:rPr>
        <w:t>Thaler R, Sunstein C (2009) </w:t>
      </w:r>
      <w:r w:rsidRPr="00C76584">
        <w:rPr>
          <w:rStyle w:val="Emphasis"/>
          <w:rFonts w:ascii="Arial" w:eastAsiaTheme="minorEastAsia" w:hAnsi="Arial" w:cs="Arial"/>
          <w:shd w:val="clear" w:color="auto" w:fill="FFFFFF"/>
        </w:rPr>
        <w:t>Nudge</w:t>
      </w:r>
      <w:r w:rsidRPr="00C76584">
        <w:rPr>
          <w:rFonts w:ascii="Arial" w:hAnsi="Arial" w:cs="Arial"/>
          <w:shd w:val="clear" w:color="auto" w:fill="FFFFFF"/>
        </w:rPr>
        <w:t> (revised edition). London: Penguin.</w:t>
      </w:r>
    </w:p>
    <w:p w14:paraId="51A2E2D7" w14:textId="06BF3444" w:rsidR="00D13E67" w:rsidRPr="00C76584" w:rsidRDefault="00D13E67" w:rsidP="00D13E67">
      <w:pPr>
        <w:pStyle w:val="NormalWeb"/>
        <w:ind w:left="567" w:hanging="567"/>
        <w:rPr>
          <w:rFonts w:ascii="Arial" w:hAnsi="Arial" w:cs="Arial"/>
        </w:rPr>
      </w:pPr>
      <w:r w:rsidRPr="00C76584">
        <w:rPr>
          <w:rFonts w:ascii="Arial" w:hAnsi="Arial" w:cs="Arial"/>
        </w:rPr>
        <w:t xml:space="preserve">Wankhade, P. (2012) ‘Different cultures of management and their relationships with organizational performance: Evidence from the UK Ambulance Service’, </w:t>
      </w:r>
      <w:r w:rsidRPr="00C76584">
        <w:rPr>
          <w:rFonts w:ascii="Arial" w:hAnsi="Arial" w:cs="Arial"/>
          <w:i/>
          <w:iCs/>
        </w:rPr>
        <w:t>Public Money &amp; Management</w:t>
      </w:r>
      <w:r w:rsidRPr="00C76584">
        <w:rPr>
          <w:rFonts w:ascii="Arial" w:hAnsi="Arial" w:cs="Arial"/>
        </w:rPr>
        <w:t xml:space="preserve">, 32(5), pp. 381–388. doi:10.1080/09540962.2012.676312. </w:t>
      </w:r>
    </w:p>
    <w:p w14:paraId="4C8345EF" w14:textId="77777777" w:rsidR="00AA161D" w:rsidRPr="00C76584" w:rsidRDefault="00AA161D" w:rsidP="00AA161D">
      <w:pPr>
        <w:pStyle w:val="NormalWeb"/>
        <w:ind w:left="567" w:hanging="567"/>
        <w:rPr>
          <w:rFonts w:ascii="Arial" w:hAnsi="Arial" w:cs="Arial"/>
        </w:rPr>
      </w:pPr>
      <w:r w:rsidRPr="00C76584">
        <w:rPr>
          <w:rFonts w:ascii="Arial" w:hAnsi="Arial" w:cs="Arial"/>
        </w:rPr>
        <w:t xml:space="preserve">Weick, K.E. and Sutcliffe, K.M. (2003) ‘Hospitals as cultures of entrapment: A re-analysis of the Bristol Royal Infirmary’, </w:t>
      </w:r>
      <w:r w:rsidRPr="00C76584">
        <w:rPr>
          <w:rFonts w:ascii="Arial" w:hAnsi="Arial" w:cs="Arial"/>
          <w:i/>
          <w:iCs/>
        </w:rPr>
        <w:t>California Management Review</w:t>
      </w:r>
      <w:r w:rsidRPr="00C76584">
        <w:rPr>
          <w:rFonts w:ascii="Arial" w:hAnsi="Arial" w:cs="Arial"/>
        </w:rPr>
        <w:t xml:space="preserve">, 45(2), pp. 73–84. doi:10.2307/41166166. </w:t>
      </w:r>
    </w:p>
    <w:p w14:paraId="26864901" w14:textId="3CDDBA27" w:rsidR="002A76C9" w:rsidRPr="00C76584" w:rsidRDefault="002A76C9" w:rsidP="00AA161D">
      <w:pPr>
        <w:pStyle w:val="NormalWeb"/>
        <w:ind w:left="567" w:hanging="567"/>
        <w:rPr>
          <w:rFonts w:ascii="Arial" w:hAnsi="Arial" w:cs="Arial"/>
        </w:rPr>
      </w:pPr>
      <w:r w:rsidRPr="00C76584">
        <w:rPr>
          <w:rFonts w:ascii="Arial" w:hAnsi="Arial" w:cs="Arial"/>
        </w:rPr>
        <w:t>Weiner, B. J., Amick, H., &amp; Lee, S. Y. (2008). Conceptualization and measurement of organizational readiness for change: A review of the literature in health services research and other fields. </w:t>
      </w:r>
      <w:r w:rsidRPr="00C76584">
        <w:rPr>
          <w:rStyle w:val="citationsource-journal"/>
          <w:rFonts w:ascii="Arial" w:eastAsiaTheme="minorEastAsia" w:hAnsi="Arial" w:cs="Arial"/>
          <w:i/>
          <w:iCs/>
        </w:rPr>
        <w:t>Medical Care Research and Review</w:t>
      </w:r>
      <w:r w:rsidRPr="00C76584">
        <w:rPr>
          <w:rFonts w:ascii="Arial" w:hAnsi="Arial" w:cs="Arial"/>
        </w:rPr>
        <w:t>, </w:t>
      </w:r>
      <w:hyperlink r:id="rId12" w:tgtFrame="_blank" w:history="1">
        <w:r w:rsidRPr="00C76584">
          <w:rPr>
            <w:rStyle w:val="Hyperlink"/>
            <w:rFonts w:ascii="Arial" w:hAnsi="Arial" w:cs="Arial"/>
            <w:color w:val="auto"/>
            <w:u w:val="none"/>
          </w:rPr>
          <w:t>65</w:t>
        </w:r>
      </w:hyperlink>
      <w:r w:rsidRPr="00C76584">
        <w:rPr>
          <w:rFonts w:ascii="Arial" w:hAnsi="Arial" w:cs="Arial"/>
        </w:rPr>
        <w:t>(</w:t>
      </w:r>
      <w:hyperlink r:id="rId13" w:tgtFrame="_blank" w:history="1">
        <w:r w:rsidRPr="00C76584">
          <w:rPr>
            <w:rStyle w:val="Hyperlink"/>
            <w:rFonts w:ascii="Arial" w:hAnsi="Arial" w:cs="Arial"/>
            <w:color w:val="auto"/>
            <w:u w:val="none"/>
          </w:rPr>
          <w:t>4</w:t>
        </w:r>
      </w:hyperlink>
      <w:r w:rsidRPr="00C76584">
        <w:rPr>
          <w:rFonts w:ascii="Arial" w:hAnsi="Arial" w:cs="Arial"/>
        </w:rPr>
        <w:t xml:space="preserve">), </w:t>
      </w:r>
      <w:r w:rsidR="00064C21" w:rsidRPr="00C76584">
        <w:rPr>
          <w:rFonts w:ascii="Arial" w:hAnsi="Arial" w:cs="Arial"/>
        </w:rPr>
        <w:t xml:space="preserve">pp. </w:t>
      </w:r>
      <w:r w:rsidRPr="00C76584">
        <w:rPr>
          <w:rFonts w:ascii="Arial" w:hAnsi="Arial" w:cs="Arial"/>
        </w:rPr>
        <w:t>379–436. doi:10.1177/1077558708317802</w:t>
      </w:r>
    </w:p>
    <w:p w14:paraId="35FBBD6B" w14:textId="77777777" w:rsidR="007B2EDE" w:rsidRPr="00C76584" w:rsidRDefault="007B2EDE" w:rsidP="001D55CE">
      <w:pPr>
        <w:pStyle w:val="NormalWeb"/>
        <w:spacing w:before="0" w:beforeAutospacing="0" w:after="240" w:afterAutospacing="0"/>
        <w:ind w:left="567" w:hanging="567"/>
        <w:rPr>
          <w:rFonts w:ascii="Arial" w:hAnsi="Arial" w:cs="Arial"/>
        </w:rPr>
      </w:pPr>
      <w:r w:rsidRPr="00C76584">
        <w:rPr>
          <w:rFonts w:ascii="Arial" w:hAnsi="Arial" w:cs="Arial"/>
        </w:rPr>
        <w:t xml:space="preserve">WAST (2023). </w:t>
      </w:r>
      <w:r w:rsidRPr="00C76584">
        <w:rPr>
          <w:rFonts w:ascii="Arial" w:hAnsi="Arial" w:cs="Arial"/>
          <w:i/>
          <w:iCs/>
        </w:rPr>
        <w:t>Integrated Medium-Term Plan</w:t>
      </w:r>
      <w:r w:rsidRPr="00C76584">
        <w:rPr>
          <w:rFonts w:ascii="Arial" w:hAnsi="Arial" w:cs="Arial"/>
        </w:rPr>
        <w:t>. [online] Available at: https://ambulance.nhs.wales/files/publications/strategies-and-plans/integrated-medium-term-plan-2023-2026/ [Accessed 14 Mar. 2024].</w:t>
      </w:r>
    </w:p>
    <w:p w14:paraId="022D3522" w14:textId="31B4BCA0" w:rsidR="00DE3EC1" w:rsidRPr="00C76584" w:rsidRDefault="00DE7BCD" w:rsidP="001D55CE">
      <w:pPr>
        <w:spacing w:line="240" w:lineRule="auto"/>
        <w:ind w:left="567" w:hanging="567"/>
        <w:rPr>
          <w:rFonts w:ascii="Arial" w:hAnsi="Arial" w:cs="Arial"/>
          <w:sz w:val="24"/>
          <w:szCs w:val="24"/>
        </w:rPr>
      </w:pPr>
      <w:r w:rsidRPr="00C76584">
        <w:rPr>
          <w:rFonts w:ascii="Arial" w:hAnsi="Arial" w:cs="Arial"/>
          <w:sz w:val="24"/>
          <w:szCs w:val="24"/>
        </w:rPr>
        <w:t>WAST</w:t>
      </w:r>
      <w:r w:rsidR="00C216F3" w:rsidRPr="00C76584">
        <w:rPr>
          <w:rFonts w:ascii="Arial" w:hAnsi="Arial" w:cs="Arial"/>
          <w:sz w:val="24"/>
          <w:szCs w:val="24"/>
        </w:rPr>
        <w:t xml:space="preserve"> (2024) </w:t>
      </w:r>
      <w:r w:rsidR="00C216F3" w:rsidRPr="00C76584">
        <w:rPr>
          <w:rFonts w:ascii="Arial" w:hAnsi="Arial" w:cs="Arial"/>
          <w:i/>
          <w:iCs/>
          <w:sz w:val="24"/>
          <w:szCs w:val="24"/>
        </w:rPr>
        <w:t xml:space="preserve">CEO’s Notice - National Ambulance Culture Review, </w:t>
      </w:r>
      <w:r w:rsidR="00C216F3" w:rsidRPr="00C76584">
        <w:rPr>
          <w:rFonts w:ascii="Arial" w:hAnsi="Arial" w:cs="Arial"/>
          <w:sz w:val="24"/>
          <w:szCs w:val="24"/>
        </w:rPr>
        <w:t>Ref 2024-003 (Internal Document not available for publication)</w:t>
      </w:r>
    </w:p>
    <w:p w14:paraId="400D7877" w14:textId="71416156" w:rsidR="007A3E33" w:rsidRPr="00C76584" w:rsidRDefault="007A3E33" w:rsidP="006D293B">
      <w:pPr>
        <w:pStyle w:val="paragraph"/>
        <w:spacing w:before="240" w:beforeAutospacing="0" w:after="0" w:afterAutospacing="0"/>
        <w:ind w:left="567" w:right="811" w:hanging="567"/>
        <w:textAlignment w:val="baseline"/>
        <w:rPr>
          <w:rFonts w:ascii="Arial" w:hAnsi="Arial" w:cs="Arial"/>
        </w:rPr>
      </w:pPr>
      <w:r w:rsidRPr="00C76584">
        <w:rPr>
          <w:rFonts w:ascii="Arial" w:hAnsi="Arial" w:cs="Arial"/>
        </w:rPr>
        <w:lastRenderedPageBreak/>
        <w:t>Williamson, A. Dobson, P., Walters, M. (1993) Changing Culture: New organisational approaches.</w:t>
      </w:r>
      <w:r w:rsidR="007C3103">
        <w:rPr>
          <w:rFonts w:ascii="Arial" w:hAnsi="Arial" w:cs="Arial"/>
        </w:rPr>
        <w:t xml:space="preserve"> 2nd</w:t>
      </w:r>
      <w:r w:rsidRPr="00C76584">
        <w:rPr>
          <w:rFonts w:ascii="Arial" w:hAnsi="Arial" w:cs="Arial"/>
        </w:rPr>
        <w:t xml:space="preserve"> </w:t>
      </w:r>
      <w:proofErr w:type="spellStart"/>
      <w:r w:rsidR="007C3103">
        <w:rPr>
          <w:rFonts w:ascii="Arial" w:hAnsi="Arial" w:cs="Arial"/>
        </w:rPr>
        <w:t>edn</w:t>
      </w:r>
      <w:proofErr w:type="spellEnd"/>
      <w:r w:rsidR="007C3103">
        <w:rPr>
          <w:rFonts w:ascii="Arial" w:hAnsi="Arial" w:cs="Arial"/>
        </w:rPr>
        <w:t xml:space="preserve">. </w:t>
      </w:r>
      <w:r w:rsidRPr="00C76584">
        <w:rPr>
          <w:rFonts w:ascii="Arial" w:hAnsi="Arial" w:cs="Arial"/>
        </w:rPr>
        <w:t>London: Institute of Personnel Management.</w:t>
      </w:r>
    </w:p>
    <w:p w14:paraId="2F5B2649" w14:textId="4F988996" w:rsidR="005178B3" w:rsidRPr="00C76584" w:rsidRDefault="005178B3" w:rsidP="006D293B">
      <w:pPr>
        <w:pStyle w:val="NormalWeb"/>
        <w:spacing w:before="240" w:beforeAutospacing="0" w:after="240" w:afterAutospacing="0"/>
        <w:ind w:left="567" w:hanging="567"/>
        <w:rPr>
          <w:rFonts w:ascii="Arial" w:hAnsi="Arial" w:cs="Arial"/>
        </w:rPr>
      </w:pPr>
      <w:r w:rsidRPr="00C76584">
        <w:rPr>
          <w:rFonts w:ascii="Arial" w:hAnsi="Arial" w:cs="Arial"/>
        </w:rPr>
        <w:t xml:space="preserve">Woodward, S. and </w:t>
      </w:r>
      <w:proofErr w:type="gramStart"/>
      <w:r w:rsidRPr="00C76584">
        <w:rPr>
          <w:rFonts w:ascii="Arial" w:hAnsi="Arial" w:cs="Arial"/>
        </w:rPr>
        <w:t>Hendry ,</w:t>
      </w:r>
      <w:proofErr w:type="gramEnd"/>
      <w:r w:rsidRPr="00C76584">
        <w:rPr>
          <w:rFonts w:ascii="Arial" w:hAnsi="Arial" w:cs="Arial"/>
        </w:rPr>
        <w:t xml:space="preserve"> C. (2004). Leading and Coping with Change. </w:t>
      </w:r>
      <w:r w:rsidRPr="00C76584">
        <w:rPr>
          <w:rFonts w:ascii="Arial" w:hAnsi="Arial" w:cs="Arial"/>
          <w:i/>
          <w:iCs/>
        </w:rPr>
        <w:t>Journal of Change Management</w:t>
      </w:r>
      <w:r w:rsidRPr="00C76584">
        <w:rPr>
          <w:rFonts w:ascii="Arial" w:hAnsi="Arial" w:cs="Arial"/>
        </w:rPr>
        <w:t xml:space="preserve">, 4(2), pp.155–183. </w:t>
      </w:r>
      <w:proofErr w:type="spellStart"/>
      <w:proofErr w:type="gramStart"/>
      <w:r w:rsidRPr="00C76584">
        <w:rPr>
          <w:rFonts w:ascii="Arial" w:hAnsi="Arial" w:cs="Arial"/>
        </w:rPr>
        <w:t>doi:https</w:t>
      </w:r>
      <w:proofErr w:type="spellEnd"/>
      <w:r w:rsidRPr="00C76584">
        <w:rPr>
          <w:rFonts w:ascii="Arial" w:hAnsi="Arial" w:cs="Arial"/>
        </w:rPr>
        <w:t>://doi.org/10.1080/1469701042000221687</w:t>
      </w:r>
      <w:proofErr w:type="gramEnd"/>
      <w:r w:rsidRPr="00C76584">
        <w:rPr>
          <w:rFonts w:ascii="Arial" w:hAnsi="Arial" w:cs="Arial"/>
        </w:rPr>
        <w:t>.</w:t>
      </w:r>
    </w:p>
    <w:p w14:paraId="20CF2605" w14:textId="77777777" w:rsidR="007F725A" w:rsidRPr="00C76584" w:rsidRDefault="007F725A" w:rsidP="006D293B">
      <w:pPr>
        <w:spacing w:before="240" w:line="240" w:lineRule="auto"/>
        <w:rPr>
          <w:rFonts w:ascii="Arial" w:hAnsi="Arial" w:cs="Arial"/>
          <w:sz w:val="24"/>
          <w:szCs w:val="24"/>
        </w:rPr>
      </w:pPr>
    </w:p>
    <w:sectPr w:rsidR="007F725A" w:rsidRPr="00C76584" w:rsidSect="009435A9">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5117D" w14:textId="77777777" w:rsidR="009435A9" w:rsidRDefault="009435A9" w:rsidP="007527EA">
      <w:pPr>
        <w:spacing w:after="0" w:line="240" w:lineRule="auto"/>
      </w:pPr>
      <w:r>
        <w:separator/>
      </w:r>
    </w:p>
  </w:endnote>
  <w:endnote w:type="continuationSeparator" w:id="0">
    <w:p w14:paraId="2B6CDEF9" w14:textId="77777777" w:rsidR="009435A9" w:rsidRDefault="009435A9" w:rsidP="00752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0A294" w14:textId="295D555F" w:rsidR="007B24B2" w:rsidRDefault="009B56A5">
    <w:pPr>
      <w:pStyle w:val="Footer"/>
      <w:jc w:val="right"/>
    </w:pPr>
    <w:r>
      <w:t>Pag</w:t>
    </w:r>
    <w:sdt>
      <w:sdtPr>
        <w:id w:val="229055499"/>
        <w:docPartObj>
          <w:docPartGallery w:val="Page Numbers (Bottom of Page)"/>
          <w:docPartUnique/>
        </w:docPartObj>
      </w:sdtPr>
      <w:sdtContent>
        <w:r w:rsidR="007B24B2">
          <w:fldChar w:fldCharType="begin"/>
        </w:r>
        <w:r w:rsidR="007B24B2">
          <w:instrText>PAGE   \* MERGEFORMAT</w:instrText>
        </w:r>
        <w:r w:rsidR="007B24B2">
          <w:fldChar w:fldCharType="separate"/>
        </w:r>
        <w:r w:rsidR="007B24B2">
          <w:t>2</w:t>
        </w:r>
        <w:r w:rsidR="007B24B2">
          <w:fldChar w:fldCharType="end"/>
        </w:r>
      </w:sdtContent>
    </w:sdt>
  </w:p>
  <w:p w14:paraId="61F6E121" w14:textId="77777777" w:rsidR="00D84012" w:rsidRDefault="00D840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D4DE9" w14:textId="77777777" w:rsidR="009435A9" w:rsidRDefault="009435A9" w:rsidP="007527EA">
      <w:pPr>
        <w:spacing w:after="0" w:line="240" w:lineRule="auto"/>
      </w:pPr>
      <w:r>
        <w:separator/>
      </w:r>
    </w:p>
  </w:footnote>
  <w:footnote w:type="continuationSeparator" w:id="0">
    <w:p w14:paraId="4D44B9BC" w14:textId="77777777" w:rsidR="009435A9" w:rsidRDefault="009435A9" w:rsidP="007527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0770"/>
    <w:multiLevelType w:val="multilevel"/>
    <w:tmpl w:val="2CA4F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01574"/>
    <w:multiLevelType w:val="hybridMultilevel"/>
    <w:tmpl w:val="5BF2B04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01BA6C83"/>
    <w:multiLevelType w:val="multilevel"/>
    <w:tmpl w:val="620842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D732A41"/>
    <w:multiLevelType w:val="multilevel"/>
    <w:tmpl w:val="5E0A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B244A0"/>
    <w:multiLevelType w:val="multilevel"/>
    <w:tmpl w:val="C6DEE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6F5A25"/>
    <w:multiLevelType w:val="hybridMultilevel"/>
    <w:tmpl w:val="FACE43C4"/>
    <w:lvl w:ilvl="0" w:tplc="404C05A4">
      <w:numFmt w:val="bullet"/>
      <w:lvlText w:val="-"/>
      <w:lvlJc w:val="left"/>
      <w:pPr>
        <w:ind w:left="1540" w:hanging="132"/>
      </w:pPr>
      <w:rPr>
        <w:rFonts w:ascii="Arial" w:eastAsia="Arial" w:hAnsi="Arial" w:cs="Arial" w:hint="default"/>
        <w:b w:val="0"/>
        <w:bCs w:val="0"/>
        <w:i w:val="0"/>
        <w:iCs w:val="0"/>
        <w:w w:val="100"/>
        <w:sz w:val="22"/>
        <w:szCs w:val="22"/>
        <w:lang w:val="en-GB" w:eastAsia="en-US" w:bidi="ar-SA"/>
      </w:rPr>
    </w:lvl>
    <w:lvl w:ilvl="1" w:tplc="BD1EB966">
      <w:numFmt w:val="bullet"/>
      <w:lvlText w:val="•"/>
      <w:lvlJc w:val="left"/>
      <w:pPr>
        <w:ind w:left="2452" w:hanging="132"/>
      </w:pPr>
      <w:rPr>
        <w:rFonts w:hint="default"/>
        <w:lang w:val="en-GB" w:eastAsia="en-US" w:bidi="ar-SA"/>
      </w:rPr>
    </w:lvl>
    <w:lvl w:ilvl="2" w:tplc="0A0842C2">
      <w:numFmt w:val="bullet"/>
      <w:lvlText w:val="•"/>
      <w:lvlJc w:val="left"/>
      <w:pPr>
        <w:ind w:left="3365" w:hanging="132"/>
      </w:pPr>
      <w:rPr>
        <w:rFonts w:hint="default"/>
        <w:lang w:val="en-GB" w:eastAsia="en-US" w:bidi="ar-SA"/>
      </w:rPr>
    </w:lvl>
    <w:lvl w:ilvl="3" w:tplc="5CE891F4">
      <w:numFmt w:val="bullet"/>
      <w:lvlText w:val="•"/>
      <w:lvlJc w:val="left"/>
      <w:pPr>
        <w:ind w:left="4278" w:hanging="132"/>
      </w:pPr>
      <w:rPr>
        <w:rFonts w:hint="default"/>
        <w:lang w:val="en-GB" w:eastAsia="en-US" w:bidi="ar-SA"/>
      </w:rPr>
    </w:lvl>
    <w:lvl w:ilvl="4" w:tplc="B90C91D2">
      <w:numFmt w:val="bullet"/>
      <w:lvlText w:val="•"/>
      <w:lvlJc w:val="left"/>
      <w:pPr>
        <w:ind w:left="5191" w:hanging="132"/>
      </w:pPr>
      <w:rPr>
        <w:rFonts w:hint="default"/>
        <w:lang w:val="en-GB" w:eastAsia="en-US" w:bidi="ar-SA"/>
      </w:rPr>
    </w:lvl>
    <w:lvl w:ilvl="5" w:tplc="A07C33C6">
      <w:numFmt w:val="bullet"/>
      <w:lvlText w:val="•"/>
      <w:lvlJc w:val="left"/>
      <w:pPr>
        <w:ind w:left="6104" w:hanging="132"/>
      </w:pPr>
      <w:rPr>
        <w:rFonts w:hint="default"/>
        <w:lang w:val="en-GB" w:eastAsia="en-US" w:bidi="ar-SA"/>
      </w:rPr>
    </w:lvl>
    <w:lvl w:ilvl="6" w:tplc="9B0228FC">
      <w:numFmt w:val="bullet"/>
      <w:lvlText w:val="•"/>
      <w:lvlJc w:val="left"/>
      <w:pPr>
        <w:ind w:left="7016" w:hanging="132"/>
      </w:pPr>
      <w:rPr>
        <w:rFonts w:hint="default"/>
        <w:lang w:val="en-GB" w:eastAsia="en-US" w:bidi="ar-SA"/>
      </w:rPr>
    </w:lvl>
    <w:lvl w:ilvl="7" w:tplc="AE884C0A">
      <w:numFmt w:val="bullet"/>
      <w:lvlText w:val="•"/>
      <w:lvlJc w:val="left"/>
      <w:pPr>
        <w:ind w:left="7929" w:hanging="132"/>
      </w:pPr>
      <w:rPr>
        <w:rFonts w:hint="default"/>
        <w:lang w:val="en-GB" w:eastAsia="en-US" w:bidi="ar-SA"/>
      </w:rPr>
    </w:lvl>
    <w:lvl w:ilvl="8" w:tplc="8EFA90C8">
      <w:numFmt w:val="bullet"/>
      <w:lvlText w:val="•"/>
      <w:lvlJc w:val="left"/>
      <w:pPr>
        <w:ind w:left="8842" w:hanging="132"/>
      </w:pPr>
      <w:rPr>
        <w:rFonts w:hint="default"/>
        <w:lang w:val="en-GB" w:eastAsia="en-US" w:bidi="ar-SA"/>
      </w:rPr>
    </w:lvl>
  </w:abstractNum>
  <w:abstractNum w:abstractNumId="6" w15:restartNumberingAfterBreak="0">
    <w:nsid w:val="28D53D47"/>
    <w:multiLevelType w:val="hybridMultilevel"/>
    <w:tmpl w:val="0F64AAA4"/>
    <w:lvl w:ilvl="0" w:tplc="E06E5C48">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064D66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FC8B518">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098F25E">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B8A3A1C">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E221FD6">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7D6C88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0FCE0B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D0C6EEE">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292D62FA"/>
    <w:multiLevelType w:val="multilevel"/>
    <w:tmpl w:val="BB820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6C7833"/>
    <w:multiLevelType w:val="hybridMultilevel"/>
    <w:tmpl w:val="591E695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66623F"/>
    <w:multiLevelType w:val="hybridMultilevel"/>
    <w:tmpl w:val="9EFE0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A6718"/>
    <w:multiLevelType w:val="hybridMultilevel"/>
    <w:tmpl w:val="9E84ADDA"/>
    <w:lvl w:ilvl="0" w:tplc="14461AFA">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4341844">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3984D40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BECA6C6">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B50F97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228FA1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69CDA4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666A7FF4">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B682C2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1" w15:restartNumberingAfterBreak="0">
    <w:nsid w:val="32331E9B"/>
    <w:multiLevelType w:val="multilevel"/>
    <w:tmpl w:val="9712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2DF62C1"/>
    <w:multiLevelType w:val="hybridMultilevel"/>
    <w:tmpl w:val="A81829DA"/>
    <w:lvl w:ilvl="0" w:tplc="F0DE1FE4">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2F0E7DC">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A46F0A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EADEEE0E">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2962A8A">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5C0955A">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0C07C0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98AEAD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FE2CA35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357E5C4D"/>
    <w:multiLevelType w:val="multilevel"/>
    <w:tmpl w:val="77B0F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7C2EB2"/>
    <w:multiLevelType w:val="hybridMultilevel"/>
    <w:tmpl w:val="4968A15A"/>
    <w:lvl w:ilvl="0" w:tplc="7DEC2B24">
      <w:numFmt w:val="bullet"/>
      <w:lvlText w:val="-"/>
      <w:lvlJc w:val="left"/>
      <w:pPr>
        <w:ind w:left="1540" w:hanging="168"/>
      </w:pPr>
      <w:rPr>
        <w:rFonts w:ascii="Arial" w:eastAsia="Arial" w:hAnsi="Arial" w:cs="Arial" w:hint="default"/>
        <w:b w:val="0"/>
        <w:bCs w:val="0"/>
        <w:i w:val="0"/>
        <w:iCs w:val="0"/>
        <w:w w:val="100"/>
        <w:sz w:val="22"/>
        <w:szCs w:val="22"/>
        <w:lang w:val="en-GB" w:eastAsia="en-US" w:bidi="ar-SA"/>
      </w:rPr>
    </w:lvl>
    <w:lvl w:ilvl="1" w:tplc="732E1054">
      <w:numFmt w:val="bullet"/>
      <w:lvlText w:val="o"/>
      <w:lvlJc w:val="left"/>
      <w:pPr>
        <w:ind w:left="2260" w:hanging="360"/>
      </w:pPr>
      <w:rPr>
        <w:rFonts w:ascii="Courier New" w:eastAsia="Courier New" w:hAnsi="Courier New" w:cs="Courier New" w:hint="default"/>
        <w:b w:val="0"/>
        <w:bCs w:val="0"/>
        <w:i w:val="0"/>
        <w:iCs w:val="0"/>
        <w:w w:val="100"/>
        <w:sz w:val="22"/>
        <w:szCs w:val="22"/>
        <w:lang w:val="en-GB" w:eastAsia="en-US" w:bidi="ar-SA"/>
      </w:rPr>
    </w:lvl>
    <w:lvl w:ilvl="2" w:tplc="C91489E2">
      <w:numFmt w:val="bullet"/>
      <w:lvlText w:val="•"/>
      <w:lvlJc w:val="left"/>
      <w:pPr>
        <w:ind w:left="3194" w:hanging="360"/>
      </w:pPr>
      <w:rPr>
        <w:rFonts w:hint="default"/>
        <w:lang w:val="en-GB" w:eastAsia="en-US" w:bidi="ar-SA"/>
      </w:rPr>
    </w:lvl>
    <w:lvl w:ilvl="3" w:tplc="17521720">
      <w:numFmt w:val="bullet"/>
      <w:lvlText w:val="•"/>
      <w:lvlJc w:val="left"/>
      <w:pPr>
        <w:ind w:left="4128" w:hanging="360"/>
      </w:pPr>
      <w:rPr>
        <w:rFonts w:hint="default"/>
        <w:lang w:val="en-GB" w:eastAsia="en-US" w:bidi="ar-SA"/>
      </w:rPr>
    </w:lvl>
    <w:lvl w:ilvl="4" w:tplc="6F72FFC6">
      <w:numFmt w:val="bullet"/>
      <w:lvlText w:val="•"/>
      <w:lvlJc w:val="left"/>
      <w:pPr>
        <w:ind w:left="5062" w:hanging="360"/>
      </w:pPr>
      <w:rPr>
        <w:rFonts w:hint="default"/>
        <w:lang w:val="en-GB" w:eastAsia="en-US" w:bidi="ar-SA"/>
      </w:rPr>
    </w:lvl>
    <w:lvl w:ilvl="5" w:tplc="D6BEC232">
      <w:numFmt w:val="bullet"/>
      <w:lvlText w:val="•"/>
      <w:lvlJc w:val="left"/>
      <w:pPr>
        <w:ind w:left="5996" w:hanging="360"/>
      </w:pPr>
      <w:rPr>
        <w:rFonts w:hint="default"/>
        <w:lang w:val="en-GB" w:eastAsia="en-US" w:bidi="ar-SA"/>
      </w:rPr>
    </w:lvl>
    <w:lvl w:ilvl="6" w:tplc="98D4748C">
      <w:numFmt w:val="bullet"/>
      <w:lvlText w:val="•"/>
      <w:lvlJc w:val="left"/>
      <w:pPr>
        <w:ind w:left="6931" w:hanging="360"/>
      </w:pPr>
      <w:rPr>
        <w:rFonts w:hint="default"/>
        <w:lang w:val="en-GB" w:eastAsia="en-US" w:bidi="ar-SA"/>
      </w:rPr>
    </w:lvl>
    <w:lvl w:ilvl="7" w:tplc="A6A6994C">
      <w:numFmt w:val="bullet"/>
      <w:lvlText w:val="•"/>
      <w:lvlJc w:val="left"/>
      <w:pPr>
        <w:ind w:left="7865" w:hanging="360"/>
      </w:pPr>
      <w:rPr>
        <w:rFonts w:hint="default"/>
        <w:lang w:val="en-GB" w:eastAsia="en-US" w:bidi="ar-SA"/>
      </w:rPr>
    </w:lvl>
    <w:lvl w:ilvl="8" w:tplc="61CC6CCC">
      <w:numFmt w:val="bullet"/>
      <w:lvlText w:val="•"/>
      <w:lvlJc w:val="left"/>
      <w:pPr>
        <w:ind w:left="8799" w:hanging="360"/>
      </w:pPr>
      <w:rPr>
        <w:rFonts w:hint="default"/>
        <w:lang w:val="en-GB" w:eastAsia="en-US" w:bidi="ar-SA"/>
      </w:rPr>
    </w:lvl>
  </w:abstractNum>
  <w:abstractNum w:abstractNumId="15" w15:restartNumberingAfterBreak="0">
    <w:nsid w:val="3BD22658"/>
    <w:multiLevelType w:val="hybridMultilevel"/>
    <w:tmpl w:val="85325178"/>
    <w:lvl w:ilvl="0" w:tplc="DA7C694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972462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1DE87C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5345CD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45CFC1A">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5BC4A58">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480F02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84282A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15C5B0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6" w15:restartNumberingAfterBreak="0">
    <w:nsid w:val="434739F4"/>
    <w:multiLevelType w:val="hybridMultilevel"/>
    <w:tmpl w:val="931C37F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5E7725"/>
    <w:multiLevelType w:val="multilevel"/>
    <w:tmpl w:val="0AB2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C34562"/>
    <w:multiLevelType w:val="multilevel"/>
    <w:tmpl w:val="FF3E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E3E7225"/>
    <w:multiLevelType w:val="multilevel"/>
    <w:tmpl w:val="68E8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B14B19"/>
    <w:multiLevelType w:val="hybridMultilevel"/>
    <w:tmpl w:val="ABDA49F0"/>
    <w:lvl w:ilvl="0" w:tplc="EEFA7A6E">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C989A32">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D5888518">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70E0E8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434922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5668018">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F485EF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D10383C">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398CF58">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1" w15:restartNumberingAfterBreak="0">
    <w:nsid w:val="56455814"/>
    <w:multiLevelType w:val="hybridMultilevel"/>
    <w:tmpl w:val="687E2ED4"/>
    <w:lvl w:ilvl="0" w:tplc="F1A8802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BC08A0E">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CD4CC2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00453A0">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8ECDA86">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09C83F6">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4242E8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20A267A">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FDA322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2" w15:restartNumberingAfterBreak="0">
    <w:nsid w:val="57E06F87"/>
    <w:multiLevelType w:val="hybridMultilevel"/>
    <w:tmpl w:val="9EA81B94"/>
    <w:lvl w:ilvl="0" w:tplc="60343A52">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72E074A">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59C26DE">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C406934">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87C5C3E">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8003CD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2BEB27A">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5440B46">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64EFED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3" w15:restartNumberingAfterBreak="0">
    <w:nsid w:val="5A2225CD"/>
    <w:multiLevelType w:val="multilevel"/>
    <w:tmpl w:val="E4BC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54E385C"/>
    <w:multiLevelType w:val="multilevel"/>
    <w:tmpl w:val="B3C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A3701F8"/>
    <w:multiLevelType w:val="hybridMultilevel"/>
    <w:tmpl w:val="6890B4F8"/>
    <w:lvl w:ilvl="0" w:tplc="3A461978">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C3A0C70">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C8A4CB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A6C7A60">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B6C4EC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76E52D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E5CBF02">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04ECEF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594BB5E">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6" w15:restartNumberingAfterBreak="0">
    <w:nsid w:val="6B892B4F"/>
    <w:multiLevelType w:val="hybridMultilevel"/>
    <w:tmpl w:val="804A3178"/>
    <w:lvl w:ilvl="0" w:tplc="19A4FBD2">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D3EC5EE">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70663A2">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2D684AA">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C326024">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CEEAC8A">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A73C222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57000D6">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842FA1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7" w15:restartNumberingAfterBreak="0">
    <w:nsid w:val="756C0B09"/>
    <w:multiLevelType w:val="hybridMultilevel"/>
    <w:tmpl w:val="31645A90"/>
    <w:lvl w:ilvl="0" w:tplc="DB805C32">
      <w:numFmt w:val="bullet"/>
      <w:lvlText w:val=""/>
      <w:lvlJc w:val="left"/>
      <w:pPr>
        <w:ind w:left="1540" w:hanging="361"/>
      </w:pPr>
      <w:rPr>
        <w:rFonts w:ascii="Symbol" w:eastAsia="Symbol" w:hAnsi="Symbol" w:cs="Symbol" w:hint="default"/>
        <w:w w:val="100"/>
        <w:lang w:val="en-GB" w:eastAsia="en-US" w:bidi="ar-SA"/>
      </w:rPr>
    </w:lvl>
    <w:lvl w:ilvl="1" w:tplc="66EA906E">
      <w:numFmt w:val="bullet"/>
      <w:lvlText w:val=""/>
      <w:lvlJc w:val="left"/>
      <w:pPr>
        <w:ind w:left="1824" w:hanging="361"/>
      </w:pPr>
      <w:rPr>
        <w:rFonts w:ascii="Symbol" w:eastAsia="Symbol" w:hAnsi="Symbol" w:cs="Symbol" w:hint="default"/>
        <w:b w:val="0"/>
        <w:bCs w:val="0"/>
        <w:i w:val="0"/>
        <w:iCs w:val="0"/>
        <w:w w:val="100"/>
        <w:sz w:val="22"/>
        <w:szCs w:val="22"/>
        <w:lang w:val="en-GB" w:eastAsia="en-US" w:bidi="ar-SA"/>
      </w:rPr>
    </w:lvl>
    <w:lvl w:ilvl="2" w:tplc="304E66F0">
      <w:numFmt w:val="bullet"/>
      <w:lvlText w:val="•"/>
      <w:lvlJc w:val="left"/>
      <w:pPr>
        <w:ind w:left="2803" w:hanging="361"/>
      </w:pPr>
      <w:rPr>
        <w:rFonts w:hint="default"/>
        <w:lang w:val="en-GB" w:eastAsia="en-US" w:bidi="ar-SA"/>
      </w:rPr>
    </w:lvl>
    <w:lvl w:ilvl="3" w:tplc="A0F67866">
      <w:numFmt w:val="bullet"/>
      <w:lvlText w:val="•"/>
      <w:lvlJc w:val="left"/>
      <w:pPr>
        <w:ind w:left="3786" w:hanging="361"/>
      </w:pPr>
      <w:rPr>
        <w:rFonts w:hint="default"/>
        <w:lang w:val="en-GB" w:eastAsia="en-US" w:bidi="ar-SA"/>
      </w:rPr>
    </w:lvl>
    <w:lvl w:ilvl="4" w:tplc="60BC98C6">
      <w:numFmt w:val="bullet"/>
      <w:lvlText w:val="•"/>
      <w:lvlJc w:val="left"/>
      <w:pPr>
        <w:ind w:left="4769" w:hanging="361"/>
      </w:pPr>
      <w:rPr>
        <w:rFonts w:hint="default"/>
        <w:lang w:val="en-GB" w:eastAsia="en-US" w:bidi="ar-SA"/>
      </w:rPr>
    </w:lvl>
    <w:lvl w:ilvl="5" w:tplc="666EF312">
      <w:numFmt w:val="bullet"/>
      <w:lvlText w:val="•"/>
      <w:lvlJc w:val="left"/>
      <w:pPr>
        <w:ind w:left="5752" w:hanging="361"/>
      </w:pPr>
      <w:rPr>
        <w:rFonts w:hint="default"/>
        <w:lang w:val="en-GB" w:eastAsia="en-US" w:bidi="ar-SA"/>
      </w:rPr>
    </w:lvl>
    <w:lvl w:ilvl="6" w:tplc="9F6C8460">
      <w:numFmt w:val="bullet"/>
      <w:lvlText w:val="•"/>
      <w:lvlJc w:val="left"/>
      <w:pPr>
        <w:ind w:left="6735" w:hanging="361"/>
      </w:pPr>
      <w:rPr>
        <w:rFonts w:hint="default"/>
        <w:lang w:val="en-GB" w:eastAsia="en-US" w:bidi="ar-SA"/>
      </w:rPr>
    </w:lvl>
    <w:lvl w:ilvl="7" w:tplc="ECFE626C">
      <w:numFmt w:val="bullet"/>
      <w:lvlText w:val="•"/>
      <w:lvlJc w:val="left"/>
      <w:pPr>
        <w:ind w:left="7718" w:hanging="361"/>
      </w:pPr>
      <w:rPr>
        <w:rFonts w:hint="default"/>
        <w:lang w:val="en-GB" w:eastAsia="en-US" w:bidi="ar-SA"/>
      </w:rPr>
    </w:lvl>
    <w:lvl w:ilvl="8" w:tplc="668091BE">
      <w:numFmt w:val="bullet"/>
      <w:lvlText w:val="•"/>
      <w:lvlJc w:val="left"/>
      <w:pPr>
        <w:ind w:left="8701" w:hanging="361"/>
      </w:pPr>
      <w:rPr>
        <w:rFonts w:hint="default"/>
        <w:lang w:val="en-GB" w:eastAsia="en-US" w:bidi="ar-SA"/>
      </w:rPr>
    </w:lvl>
  </w:abstractNum>
  <w:abstractNum w:abstractNumId="28" w15:restartNumberingAfterBreak="0">
    <w:nsid w:val="76F72663"/>
    <w:multiLevelType w:val="hybridMultilevel"/>
    <w:tmpl w:val="C8564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E4021F"/>
    <w:multiLevelType w:val="multilevel"/>
    <w:tmpl w:val="F7A89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A196019"/>
    <w:multiLevelType w:val="multilevel"/>
    <w:tmpl w:val="AF8C2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ADB65DA"/>
    <w:multiLevelType w:val="hybridMultilevel"/>
    <w:tmpl w:val="7268A2F8"/>
    <w:lvl w:ilvl="0" w:tplc="720A657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FD058F2">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32ECB1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B07058C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7228C7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162C860">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A2C8846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DEC617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6064AA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2" w15:restartNumberingAfterBreak="0">
    <w:nsid w:val="7C9D6234"/>
    <w:multiLevelType w:val="hybridMultilevel"/>
    <w:tmpl w:val="1CD46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A3674"/>
    <w:multiLevelType w:val="hybridMultilevel"/>
    <w:tmpl w:val="854E65EA"/>
    <w:lvl w:ilvl="0" w:tplc="49A0FEB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C543210">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AE84D0C">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B783868">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A1A02E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B1EA92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54C8F75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5340BA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734B82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16cid:durableId="1866744311">
    <w:abstractNumId w:val="5"/>
  </w:num>
  <w:num w:numId="2" w16cid:durableId="950862525">
    <w:abstractNumId w:val="8"/>
  </w:num>
  <w:num w:numId="3" w16cid:durableId="1103577233">
    <w:abstractNumId w:val="16"/>
  </w:num>
  <w:num w:numId="4" w16cid:durableId="449083464">
    <w:abstractNumId w:val="23"/>
  </w:num>
  <w:num w:numId="5" w16cid:durableId="63838707">
    <w:abstractNumId w:val="18"/>
  </w:num>
  <w:num w:numId="6" w16cid:durableId="498228132">
    <w:abstractNumId w:val="17"/>
  </w:num>
  <w:num w:numId="7" w16cid:durableId="1188182262">
    <w:abstractNumId w:val="0"/>
  </w:num>
  <w:num w:numId="8" w16cid:durableId="1285891212">
    <w:abstractNumId w:val="4"/>
  </w:num>
  <w:num w:numId="9" w16cid:durableId="1975333320">
    <w:abstractNumId w:val="14"/>
  </w:num>
  <w:num w:numId="10" w16cid:durableId="2107996990">
    <w:abstractNumId w:val="27"/>
  </w:num>
  <w:num w:numId="11" w16cid:durableId="1107001088">
    <w:abstractNumId w:val="33"/>
  </w:num>
  <w:num w:numId="12" w16cid:durableId="29039060">
    <w:abstractNumId w:val="12"/>
  </w:num>
  <w:num w:numId="13" w16cid:durableId="389816613">
    <w:abstractNumId w:val="21"/>
  </w:num>
  <w:num w:numId="14" w16cid:durableId="1244602200">
    <w:abstractNumId w:val="31"/>
  </w:num>
  <w:num w:numId="15" w16cid:durableId="933199592">
    <w:abstractNumId w:val="20"/>
  </w:num>
  <w:num w:numId="16" w16cid:durableId="1310790667">
    <w:abstractNumId w:val="25"/>
  </w:num>
  <w:num w:numId="17" w16cid:durableId="801114640">
    <w:abstractNumId w:val="10"/>
  </w:num>
  <w:num w:numId="18" w16cid:durableId="684944821">
    <w:abstractNumId w:val="15"/>
  </w:num>
  <w:num w:numId="19" w16cid:durableId="313411942">
    <w:abstractNumId w:val="26"/>
  </w:num>
  <w:num w:numId="20" w16cid:durableId="160855494">
    <w:abstractNumId w:val="6"/>
  </w:num>
  <w:num w:numId="21" w16cid:durableId="258146376">
    <w:abstractNumId w:val="22"/>
  </w:num>
  <w:num w:numId="22" w16cid:durableId="1711954309">
    <w:abstractNumId w:val="28"/>
  </w:num>
  <w:num w:numId="23" w16cid:durableId="339044209">
    <w:abstractNumId w:val="13"/>
  </w:num>
  <w:num w:numId="24" w16cid:durableId="816806108">
    <w:abstractNumId w:val="7"/>
  </w:num>
  <w:num w:numId="25" w16cid:durableId="1867139379">
    <w:abstractNumId w:val="11"/>
  </w:num>
  <w:num w:numId="26" w16cid:durableId="2105762145">
    <w:abstractNumId w:val="32"/>
  </w:num>
  <w:num w:numId="27" w16cid:durableId="1391420150">
    <w:abstractNumId w:val="29"/>
  </w:num>
  <w:num w:numId="28" w16cid:durableId="1951620792">
    <w:abstractNumId w:val="24"/>
  </w:num>
  <w:num w:numId="29" w16cid:durableId="277950830">
    <w:abstractNumId w:val="2"/>
  </w:num>
  <w:num w:numId="30" w16cid:durableId="2031298562">
    <w:abstractNumId w:val="30"/>
  </w:num>
  <w:num w:numId="31" w16cid:durableId="355888785">
    <w:abstractNumId w:val="1"/>
  </w:num>
  <w:num w:numId="32" w16cid:durableId="295648787">
    <w:abstractNumId w:val="9"/>
  </w:num>
  <w:num w:numId="33" w16cid:durableId="1000472899">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34" w16cid:durableId="19362868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6CE"/>
    <w:rsid w:val="00000041"/>
    <w:rsid w:val="00000B3A"/>
    <w:rsid w:val="0000302F"/>
    <w:rsid w:val="00003E1D"/>
    <w:rsid w:val="00004259"/>
    <w:rsid w:val="0000559D"/>
    <w:rsid w:val="00005EE8"/>
    <w:rsid w:val="00006180"/>
    <w:rsid w:val="00006B25"/>
    <w:rsid w:val="0000712B"/>
    <w:rsid w:val="00007CBC"/>
    <w:rsid w:val="0001061F"/>
    <w:rsid w:val="000106F2"/>
    <w:rsid w:val="000109E2"/>
    <w:rsid w:val="00010E0E"/>
    <w:rsid w:val="00011386"/>
    <w:rsid w:val="000116AC"/>
    <w:rsid w:val="00011F65"/>
    <w:rsid w:val="00012543"/>
    <w:rsid w:val="00013D98"/>
    <w:rsid w:val="000146BC"/>
    <w:rsid w:val="0001533F"/>
    <w:rsid w:val="000153BC"/>
    <w:rsid w:val="00015DF7"/>
    <w:rsid w:val="00015F6F"/>
    <w:rsid w:val="00015FC3"/>
    <w:rsid w:val="00016B89"/>
    <w:rsid w:val="000172A1"/>
    <w:rsid w:val="000179CB"/>
    <w:rsid w:val="00017A17"/>
    <w:rsid w:val="00017E71"/>
    <w:rsid w:val="000205ED"/>
    <w:rsid w:val="00020D81"/>
    <w:rsid w:val="0002121A"/>
    <w:rsid w:val="00021706"/>
    <w:rsid w:val="00022760"/>
    <w:rsid w:val="00022E5C"/>
    <w:rsid w:val="00022EEA"/>
    <w:rsid w:val="00024C8D"/>
    <w:rsid w:val="00025BC0"/>
    <w:rsid w:val="000261D5"/>
    <w:rsid w:val="00026B33"/>
    <w:rsid w:val="00027F08"/>
    <w:rsid w:val="000305AF"/>
    <w:rsid w:val="00030777"/>
    <w:rsid w:val="00030A8A"/>
    <w:rsid w:val="0003117C"/>
    <w:rsid w:val="00031249"/>
    <w:rsid w:val="0003136A"/>
    <w:rsid w:val="000325AA"/>
    <w:rsid w:val="00034887"/>
    <w:rsid w:val="00035A79"/>
    <w:rsid w:val="00035AD5"/>
    <w:rsid w:val="00036B01"/>
    <w:rsid w:val="00036B3A"/>
    <w:rsid w:val="00037023"/>
    <w:rsid w:val="00037286"/>
    <w:rsid w:val="00037B8E"/>
    <w:rsid w:val="0004127B"/>
    <w:rsid w:val="00042B47"/>
    <w:rsid w:val="00043752"/>
    <w:rsid w:val="000440E2"/>
    <w:rsid w:val="00044809"/>
    <w:rsid w:val="000455D9"/>
    <w:rsid w:val="000466DD"/>
    <w:rsid w:val="00046890"/>
    <w:rsid w:val="00046DE6"/>
    <w:rsid w:val="00046FBC"/>
    <w:rsid w:val="00047DFB"/>
    <w:rsid w:val="00050230"/>
    <w:rsid w:val="000503C3"/>
    <w:rsid w:val="00050464"/>
    <w:rsid w:val="00051C2B"/>
    <w:rsid w:val="00051D27"/>
    <w:rsid w:val="0005379C"/>
    <w:rsid w:val="000539DA"/>
    <w:rsid w:val="00053F7E"/>
    <w:rsid w:val="000545DC"/>
    <w:rsid w:val="00055A73"/>
    <w:rsid w:val="00055B78"/>
    <w:rsid w:val="00056700"/>
    <w:rsid w:val="00056A72"/>
    <w:rsid w:val="00056C08"/>
    <w:rsid w:val="00056EE0"/>
    <w:rsid w:val="00057E3B"/>
    <w:rsid w:val="00062019"/>
    <w:rsid w:val="00063081"/>
    <w:rsid w:val="0006388D"/>
    <w:rsid w:val="00064C21"/>
    <w:rsid w:val="00064D62"/>
    <w:rsid w:val="00064DA5"/>
    <w:rsid w:val="00065D95"/>
    <w:rsid w:val="00065F12"/>
    <w:rsid w:val="0006667E"/>
    <w:rsid w:val="000666F8"/>
    <w:rsid w:val="000672A2"/>
    <w:rsid w:val="00067FA7"/>
    <w:rsid w:val="00070B61"/>
    <w:rsid w:val="00070BD3"/>
    <w:rsid w:val="00071116"/>
    <w:rsid w:val="00072419"/>
    <w:rsid w:val="00072E9D"/>
    <w:rsid w:val="00074722"/>
    <w:rsid w:val="00074EC7"/>
    <w:rsid w:val="000757AD"/>
    <w:rsid w:val="000761FE"/>
    <w:rsid w:val="00076426"/>
    <w:rsid w:val="00076ADE"/>
    <w:rsid w:val="000772EE"/>
    <w:rsid w:val="00077788"/>
    <w:rsid w:val="00077B50"/>
    <w:rsid w:val="00077C8B"/>
    <w:rsid w:val="00080109"/>
    <w:rsid w:val="0008093B"/>
    <w:rsid w:val="00081519"/>
    <w:rsid w:val="00082033"/>
    <w:rsid w:val="00082A26"/>
    <w:rsid w:val="00082CCF"/>
    <w:rsid w:val="00083041"/>
    <w:rsid w:val="0008343C"/>
    <w:rsid w:val="00083B28"/>
    <w:rsid w:val="00083FCD"/>
    <w:rsid w:val="00084657"/>
    <w:rsid w:val="000852EC"/>
    <w:rsid w:val="00086497"/>
    <w:rsid w:val="00086B62"/>
    <w:rsid w:val="000872C0"/>
    <w:rsid w:val="00087842"/>
    <w:rsid w:val="00087B36"/>
    <w:rsid w:val="00087DBD"/>
    <w:rsid w:val="00090E29"/>
    <w:rsid w:val="00092A5D"/>
    <w:rsid w:val="00092A7B"/>
    <w:rsid w:val="00093E0D"/>
    <w:rsid w:val="00093E3D"/>
    <w:rsid w:val="00095C34"/>
    <w:rsid w:val="00095E62"/>
    <w:rsid w:val="000966AA"/>
    <w:rsid w:val="000966BF"/>
    <w:rsid w:val="000968C4"/>
    <w:rsid w:val="000969CA"/>
    <w:rsid w:val="0009717D"/>
    <w:rsid w:val="00097D8F"/>
    <w:rsid w:val="000A03C9"/>
    <w:rsid w:val="000A20FB"/>
    <w:rsid w:val="000A2231"/>
    <w:rsid w:val="000A2385"/>
    <w:rsid w:val="000A2848"/>
    <w:rsid w:val="000A2967"/>
    <w:rsid w:val="000A2A33"/>
    <w:rsid w:val="000A4C30"/>
    <w:rsid w:val="000A5622"/>
    <w:rsid w:val="000A6820"/>
    <w:rsid w:val="000B00AD"/>
    <w:rsid w:val="000B0BE5"/>
    <w:rsid w:val="000B2B16"/>
    <w:rsid w:val="000B2D08"/>
    <w:rsid w:val="000B3A99"/>
    <w:rsid w:val="000B3D1C"/>
    <w:rsid w:val="000B412E"/>
    <w:rsid w:val="000B4D54"/>
    <w:rsid w:val="000B50B8"/>
    <w:rsid w:val="000B5834"/>
    <w:rsid w:val="000B5DD7"/>
    <w:rsid w:val="000B69E4"/>
    <w:rsid w:val="000B6BC1"/>
    <w:rsid w:val="000B781F"/>
    <w:rsid w:val="000C0F37"/>
    <w:rsid w:val="000C14ED"/>
    <w:rsid w:val="000C32A8"/>
    <w:rsid w:val="000C531A"/>
    <w:rsid w:val="000C67DB"/>
    <w:rsid w:val="000C724E"/>
    <w:rsid w:val="000C7927"/>
    <w:rsid w:val="000C7BC6"/>
    <w:rsid w:val="000D0A91"/>
    <w:rsid w:val="000D0B1D"/>
    <w:rsid w:val="000D0C2F"/>
    <w:rsid w:val="000D0E9C"/>
    <w:rsid w:val="000D17CC"/>
    <w:rsid w:val="000D247F"/>
    <w:rsid w:val="000D26DD"/>
    <w:rsid w:val="000D2B7F"/>
    <w:rsid w:val="000D369F"/>
    <w:rsid w:val="000D3827"/>
    <w:rsid w:val="000D3CBB"/>
    <w:rsid w:val="000D499A"/>
    <w:rsid w:val="000D4D79"/>
    <w:rsid w:val="000D4DB6"/>
    <w:rsid w:val="000D594A"/>
    <w:rsid w:val="000D65BB"/>
    <w:rsid w:val="000D7CD5"/>
    <w:rsid w:val="000D7D7A"/>
    <w:rsid w:val="000D7E7F"/>
    <w:rsid w:val="000E0DB9"/>
    <w:rsid w:val="000E102A"/>
    <w:rsid w:val="000E222A"/>
    <w:rsid w:val="000E2632"/>
    <w:rsid w:val="000E2748"/>
    <w:rsid w:val="000E323F"/>
    <w:rsid w:val="000E3661"/>
    <w:rsid w:val="000E3946"/>
    <w:rsid w:val="000E3EDF"/>
    <w:rsid w:val="000E47B9"/>
    <w:rsid w:val="000E4B4D"/>
    <w:rsid w:val="000E4B53"/>
    <w:rsid w:val="000E4FB5"/>
    <w:rsid w:val="000E545B"/>
    <w:rsid w:val="000E7A11"/>
    <w:rsid w:val="000F07DC"/>
    <w:rsid w:val="000F0943"/>
    <w:rsid w:val="000F114C"/>
    <w:rsid w:val="000F1451"/>
    <w:rsid w:val="000F14D9"/>
    <w:rsid w:val="000F1B15"/>
    <w:rsid w:val="000F2469"/>
    <w:rsid w:val="000F2F33"/>
    <w:rsid w:val="000F33B2"/>
    <w:rsid w:val="000F42B6"/>
    <w:rsid w:val="000F4FEA"/>
    <w:rsid w:val="000F5FE5"/>
    <w:rsid w:val="00100712"/>
    <w:rsid w:val="00100C6B"/>
    <w:rsid w:val="00101836"/>
    <w:rsid w:val="00101850"/>
    <w:rsid w:val="001024D3"/>
    <w:rsid w:val="00102935"/>
    <w:rsid w:val="00104292"/>
    <w:rsid w:val="0010535F"/>
    <w:rsid w:val="00105DCD"/>
    <w:rsid w:val="001065E2"/>
    <w:rsid w:val="0010675D"/>
    <w:rsid w:val="00106AD9"/>
    <w:rsid w:val="00106F37"/>
    <w:rsid w:val="001100AB"/>
    <w:rsid w:val="001112C6"/>
    <w:rsid w:val="0011142E"/>
    <w:rsid w:val="00111883"/>
    <w:rsid w:val="0011221B"/>
    <w:rsid w:val="00112A01"/>
    <w:rsid w:val="00114200"/>
    <w:rsid w:val="00114427"/>
    <w:rsid w:val="001147D2"/>
    <w:rsid w:val="00114BA6"/>
    <w:rsid w:val="00114C57"/>
    <w:rsid w:val="0011574D"/>
    <w:rsid w:val="00116948"/>
    <w:rsid w:val="00116DAF"/>
    <w:rsid w:val="001174B2"/>
    <w:rsid w:val="001178F7"/>
    <w:rsid w:val="00120B4B"/>
    <w:rsid w:val="00120CBE"/>
    <w:rsid w:val="00122283"/>
    <w:rsid w:val="00122F69"/>
    <w:rsid w:val="00122FAD"/>
    <w:rsid w:val="00124D96"/>
    <w:rsid w:val="001305BA"/>
    <w:rsid w:val="00131306"/>
    <w:rsid w:val="00131321"/>
    <w:rsid w:val="00132249"/>
    <w:rsid w:val="00132577"/>
    <w:rsid w:val="0013317F"/>
    <w:rsid w:val="00134763"/>
    <w:rsid w:val="001363E5"/>
    <w:rsid w:val="0014063E"/>
    <w:rsid w:val="001411D8"/>
    <w:rsid w:val="00141BFF"/>
    <w:rsid w:val="00141CE7"/>
    <w:rsid w:val="00141DBF"/>
    <w:rsid w:val="00142019"/>
    <w:rsid w:val="0014303A"/>
    <w:rsid w:val="00144051"/>
    <w:rsid w:val="001444E2"/>
    <w:rsid w:val="00144E91"/>
    <w:rsid w:val="00144F11"/>
    <w:rsid w:val="0014506C"/>
    <w:rsid w:val="00145948"/>
    <w:rsid w:val="00146ACC"/>
    <w:rsid w:val="00146FA2"/>
    <w:rsid w:val="00147119"/>
    <w:rsid w:val="00147145"/>
    <w:rsid w:val="0014799B"/>
    <w:rsid w:val="001500DD"/>
    <w:rsid w:val="00150752"/>
    <w:rsid w:val="00150944"/>
    <w:rsid w:val="00150E9C"/>
    <w:rsid w:val="00151B38"/>
    <w:rsid w:val="00151CE5"/>
    <w:rsid w:val="00152FA5"/>
    <w:rsid w:val="0015321F"/>
    <w:rsid w:val="001533A3"/>
    <w:rsid w:val="001535E1"/>
    <w:rsid w:val="00154511"/>
    <w:rsid w:val="00154608"/>
    <w:rsid w:val="00155BBD"/>
    <w:rsid w:val="00155E3D"/>
    <w:rsid w:val="0015651C"/>
    <w:rsid w:val="001568C7"/>
    <w:rsid w:val="00156E09"/>
    <w:rsid w:val="00157651"/>
    <w:rsid w:val="001578D9"/>
    <w:rsid w:val="00160223"/>
    <w:rsid w:val="00161224"/>
    <w:rsid w:val="00161578"/>
    <w:rsid w:val="00161601"/>
    <w:rsid w:val="0016165B"/>
    <w:rsid w:val="00161B8E"/>
    <w:rsid w:val="00161F2A"/>
    <w:rsid w:val="0016309B"/>
    <w:rsid w:val="00164719"/>
    <w:rsid w:val="0016546D"/>
    <w:rsid w:val="00165FE7"/>
    <w:rsid w:val="001660F0"/>
    <w:rsid w:val="00166B16"/>
    <w:rsid w:val="00166E9F"/>
    <w:rsid w:val="00167C20"/>
    <w:rsid w:val="00167D11"/>
    <w:rsid w:val="00167DB1"/>
    <w:rsid w:val="001701ED"/>
    <w:rsid w:val="0017045A"/>
    <w:rsid w:val="001707E2"/>
    <w:rsid w:val="00170A77"/>
    <w:rsid w:val="001711AE"/>
    <w:rsid w:val="00171BD8"/>
    <w:rsid w:val="001721C1"/>
    <w:rsid w:val="00172510"/>
    <w:rsid w:val="0017492C"/>
    <w:rsid w:val="001760B0"/>
    <w:rsid w:val="00176A33"/>
    <w:rsid w:val="00176B29"/>
    <w:rsid w:val="00176D5E"/>
    <w:rsid w:val="001778AD"/>
    <w:rsid w:val="00177D35"/>
    <w:rsid w:val="00180066"/>
    <w:rsid w:val="001801A6"/>
    <w:rsid w:val="00180759"/>
    <w:rsid w:val="00181BCD"/>
    <w:rsid w:val="00182201"/>
    <w:rsid w:val="001823BB"/>
    <w:rsid w:val="00183047"/>
    <w:rsid w:val="00184268"/>
    <w:rsid w:val="00184534"/>
    <w:rsid w:val="001853B2"/>
    <w:rsid w:val="0018716F"/>
    <w:rsid w:val="00187BC0"/>
    <w:rsid w:val="0019019D"/>
    <w:rsid w:val="00190641"/>
    <w:rsid w:val="00190B96"/>
    <w:rsid w:val="00190D83"/>
    <w:rsid w:val="00192197"/>
    <w:rsid w:val="001930D1"/>
    <w:rsid w:val="00195C8E"/>
    <w:rsid w:val="0019664A"/>
    <w:rsid w:val="00197031"/>
    <w:rsid w:val="0019737F"/>
    <w:rsid w:val="00197708"/>
    <w:rsid w:val="001A03C1"/>
    <w:rsid w:val="001A1CDC"/>
    <w:rsid w:val="001A1CED"/>
    <w:rsid w:val="001A240D"/>
    <w:rsid w:val="001A28EE"/>
    <w:rsid w:val="001A3763"/>
    <w:rsid w:val="001A3C45"/>
    <w:rsid w:val="001A3E58"/>
    <w:rsid w:val="001A4255"/>
    <w:rsid w:val="001A4D87"/>
    <w:rsid w:val="001A4FCD"/>
    <w:rsid w:val="001A58D3"/>
    <w:rsid w:val="001A5C45"/>
    <w:rsid w:val="001A5EBE"/>
    <w:rsid w:val="001A6350"/>
    <w:rsid w:val="001A662B"/>
    <w:rsid w:val="001A68BF"/>
    <w:rsid w:val="001A721D"/>
    <w:rsid w:val="001A724E"/>
    <w:rsid w:val="001A7529"/>
    <w:rsid w:val="001B067A"/>
    <w:rsid w:val="001B165E"/>
    <w:rsid w:val="001B1AD5"/>
    <w:rsid w:val="001B20FE"/>
    <w:rsid w:val="001B23C1"/>
    <w:rsid w:val="001B25FD"/>
    <w:rsid w:val="001B2AB6"/>
    <w:rsid w:val="001B3887"/>
    <w:rsid w:val="001B3AD2"/>
    <w:rsid w:val="001B536E"/>
    <w:rsid w:val="001B5402"/>
    <w:rsid w:val="001B5A71"/>
    <w:rsid w:val="001B5EB3"/>
    <w:rsid w:val="001B63E6"/>
    <w:rsid w:val="001B6FF2"/>
    <w:rsid w:val="001B7A4F"/>
    <w:rsid w:val="001B7DD5"/>
    <w:rsid w:val="001C0AAE"/>
    <w:rsid w:val="001C13B4"/>
    <w:rsid w:val="001C1964"/>
    <w:rsid w:val="001C30FC"/>
    <w:rsid w:val="001C3CFD"/>
    <w:rsid w:val="001C43EE"/>
    <w:rsid w:val="001C4D2C"/>
    <w:rsid w:val="001C50A6"/>
    <w:rsid w:val="001C5428"/>
    <w:rsid w:val="001C6D89"/>
    <w:rsid w:val="001C74B0"/>
    <w:rsid w:val="001C7F81"/>
    <w:rsid w:val="001D0355"/>
    <w:rsid w:val="001D06CE"/>
    <w:rsid w:val="001D12CE"/>
    <w:rsid w:val="001D1978"/>
    <w:rsid w:val="001D1C4C"/>
    <w:rsid w:val="001D239C"/>
    <w:rsid w:val="001D45F9"/>
    <w:rsid w:val="001D50C5"/>
    <w:rsid w:val="001D55CE"/>
    <w:rsid w:val="001D5712"/>
    <w:rsid w:val="001D5723"/>
    <w:rsid w:val="001D5933"/>
    <w:rsid w:val="001D5E5B"/>
    <w:rsid w:val="001D6893"/>
    <w:rsid w:val="001D6D3C"/>
    <w:rsid w:val="001D793E"/>
    <w:rsid w:val="001D7D2D"/>
    <w:rsid w:val="001E0ED5"/>
    <w:rsid w:val="001E0EE0"/>
    <w:rsid w:val="001E186A"/>
    <w:rsid w:val="001E1E5F"/>
    <w:rsid w:val="001E2444"/>
    <w:rsid w:val="001E30E7"/>
    <w:rsid w:val="001E3676"/>
    <w:rsid w:val="001E3AC6"/>
    <w:rsid w:val="001E4100"/>
    <w:rsid w:val="001E563F"/>
    <w:rsid w:val="001E5A4C"/>
    <w:rsid w:val="001E5BB1"/>
    <w:rsid w:val="001E5F98"/>
    <w:rsid w:val="001E6347"/>
    <w:rsid w:val="001E6A0B"/>
    <w:rsid w:val="001E6A50"/>
    <w:rsid w:val="001E6EE8"/>
    <w:rsid w:val="001F0524"/>
    <w:rsid w:val="001F227C"/>
    <w:rsid w:val="001F2DC3"/>
    <w:rsid w:val="001F374C"/>
    <w:rsid w:val="001F3D86"/>
    <w:rsid w:val="001F3EC2"/>
    <w:rsid w:val="001F48AF"/>
    <w:rsid w:val="001F4C77"/>
    <w:rsid w:val="001F4E89"/>
    <w:rsid w:val="001F5A88"/>
    <w:rsid w:val="001F5F75"/>
    <w:rsid w:val="001F6D2E"/>
    <w:rsid w:val="00203856"/>
    <w:rsid w:val="00203A95"/>
    <w:rsid w:val="00203B6A"/>
    <w:rsid w:val="00203BE2"/>
    <w:rsid w:val="0020403B"/>
    <w:rsid w:val="002040A2"/>
    <w:rsid w:val="00204106"/>
    <w:rsid w:val="002043E7"/>
    <w:rsid w:val="00204A6C"/>
    <w:rsid w:val="00204AC4"/>
    <w:rsid w:val="00204E35"/>
    <w:rsid w:val="00204FB4"/>
    <w:rsid w:val="00206663"/>
    <w:rsid w:val="0021030D"/>
    <w:rsid w:val="002103F3"/>
    <w:rsid w:val="00211BF8"/>
    <w:rsid w:val="00212D53"/>
    <w:rsid w:val="00212E29"/>
    <w:rsid w:val="00213352"/>
    <w:rsid w:val="00213F0A"/>
    <w:rsid w:val="002140E4"/>
    <w:rsid w:val="002142D7"/>
    <w:rsid w:val="00214938"/>
    <w:rsid w:val="00214C12"/>
    <w:rsid w:val="0021508E"/>
    <w:rsid w:val="00215EEE"/>
    <w:rsid w:val="00220EB3"/>
    <w:rsid w:val="0022115E"/>
    <w:rsid w:val="0022169B"/>
    <w:rsid w:val="00222176"/>
    <w:rsid w:val="00222471"/>
    <w:rsid w:val="00222D89"/>
    <w:rsid w:val="0022320D"/>
    <w:rsid w:val="00223688"/>
    <w:rsid w:val="00224305"/>
    <w:rsid w:val="002245BF"/>
    <w:rsid w:val="00225B10"/>
    <w:rsid w:val="00225D70"/>
    <w:rsid w:val="00225EB9"/>
    <w:rsid w:val="00226D36"/>
    <w:rsid w:val="002275E0"/>
    <w:rsid w:val="00227828"/>
    <w:rsid w:val="00227E59"/>
    <w:rsid w:val="00230737"/>
    <w:rsid w:val="002307B5"/>
    <w:rsid w:val="00231F19"/>
    <w:rsid w:val="002337C0"/>
    <w:rsid w:val="0023386B"/>
    <w:rsid w:val="002339E3"/>
    <w:rsid w:val="00234B9A"/>
    <w:rsid w:val="00234F94"/>
    <w:rsid w:val="002353DD"/>
    <w:rsid w:val="002357D5"/>
    <w:rsid w:val="002362ED"/>
    <w:rsid w:val="002363A1"/>
    <w:rsid w:val="00236414"/>
    <w:rsid w:val="00236FD8"/>
    <w:rsid w:val="0023702C"/>
    <w:rsid w:val="00237148"/>
    <w:rsid w:val="00237E34"/>
    <w:rsid w:val="0024111D"/>
    <w:rsid w:val="00241F42"/>
    <w:rsid w:val="00243ECC"/>
    <w:rsid w:val="00243F92"/>
    <w:rsid w:val="00244057"/>
    <w:rsid w:val="00245141"/>
    <w:rsid w:val="00245256"/>
    <w:rsid w:val="00246D97"/>
    <w:rsid w:val="0025025F"/>
    <w:rsid w:val="00250F1E"/>
    <w:rsid w:val="0025160A"/>
    <w:rsid w:val="002517C8"/>
    <w:rsid w:val="00251E60"/>
    <w:rsid w:val="002526DD"/>
    <w:rsid w:val="00252F1B"/>
    <w:rsid w:val="002536A2"/>
    <w:rsid w:val="00253D24"/>
    <w:rsid w:val="00254585"/>
    <w:rsid w:val="00254D35"/>
    <w:rsid w:val="00254E60"/>
    <w:rsid w:val="00254F72"/>
    <w:rsid w:val="00255079"/>
    <w:rsid w:val="00255DA1"/>
    <w:rsid w:val="0025722E"/>
    <w:rsid w:val="002575B3"/>
    <w:rsid w:val="002606F9"/>
    <w:rsid w:val="00262601"/>
    <w:rsid w:val="00262B95"/>
    <w:rsid w:val="00263CB2"/>
    <w:rsid w:val="00264185"/>
    <w:rsid w:val="002641AC"/>
    <w:rsid w:val="00264D1F"/>
    <w:rsid w:val="0026521D"/>
    <w:rsid w:val="00265D36"/>
    <w:rsid w:val="00266372"/>
    <w:rsid w:val="00266801"/>
    <w:rsid w:val="00266DB9"/>
    <w:rsid w:val="00266F18"/>
    <w:rsid w:val="0026760D"/>
    <w:rsid w:val="00267E0C"/>
    <w:rsid w:val="00270422"/>
    <w:rsid w:val="00271040"/>
    <w:rsid w:val="00271D46"/>
    <w:rsid w:val="00272955"/>
    <w:rsid w:val="00273FA4"/>
    <w:rsid w:val="00274A27"/>
    <w:rsid w:val="0027552D"/>
    <w:rsid w:val="002757A3"/>
    <w:rsid w:val="00275E17"/>
    <w:rsid w:val="002761BA"/>
    <w:rsid w:val="0027620C"/>
    <w:rsid w:val="002763DD"/>
    <w:rsid w:val="00276DED"/>
    <w:rsid w:val="00276E7C"/>
    <w:rsid w:val="0027784F"/>
    <w:rsid w:val="00280817"/>
    <w:rsid w:val="002812F8"/>
    <w:rsid w:val="00281570"/>
    <w:rsid w:val="00282231"/>
    <w:rsid w:val="00282A60"/>
    <w:rsid w:val="00283060"/>
    <w:rsid w:val="00285C05"/>
    <w:rsid w:val="002864AE"/>
    <w:rsid w:val="00286E51"/>
    <w:rsid w:val="00286EF1"/>
    <w:rsid w:val="00287A69"/>
    <w:rsid w:val="00287BF1"/>
    <w:rsid w:val="00287DD0"/>
    <w:rsid w:val="00287E72"/>
    <w:rsid w:val="002908EC"/>
    <w:rsid w:val="00292318"/>
    <w:rsid w:val="00292A7F"/>
    <w:rsid w:val="00292AF7"/>
    <w:rsid w:val="0029303A"/>
    <w:rsid w:val="0029362D"/>
    <w:rsid w:val="00293D1E"/>
    <w:rsid w:val="0029455B"/>
    <w:rsid w:val="00294AD0"/>
    <w:rsid w:val="00295AFF"/>
    <w:rsid w:val="00296066"/>
    <w:rsid w:val="00296C91"/>
    <w:rsid w:val="00297198"/>
    <w:rsid w:val="002971AD"/>
    <w:rsid w:val="002A0072"/>
    <w:rsid w:val="002A0274"/>
    <w:rsid w:val="002A0383"/>
    <w:rsid w:val="002A04E4"/>
    <w:rsid w:val="002A110C"/>
    <w:rsid w:val="002A1933"/>
    <w:rsid w:val="002A2544"/>
    <w:rsid w:val="002A29AD"/>
    <w:rsid w:val="002A2DD2"/>
    <w:rsid w:val="002A3E31"/>
    <w:rsid w:val="002A44F7"/>
    <w:rsid w:val="002A4BD9"/>
    <w:rsid w:val="002A5026"/>
    <w:rsid w:val="002A53FB"/>
    <w:rsid w:val="002A61D8"/>
    <w:rsid w:val="002A6E54"/>
    <w:rsid w:val="002A72C2"/>
    <w:rsid w:val="002A73DB"/>
    <w:rsid w:val="002A76C9"/>
    <w:rsid w:val="002A77A5"/>
    <w:rsid w:val="002A7EE2"/>
    <w:rsid w:val="002B04BF"/>
    <w:rsid w:val="002B30AC"/>
    <w:rsid w:val="002B51A1"/>
    <w:rsid w:val="002B77C4"/>
    <w:rsid w:val="002C06E3"/>
    <w:rsid w:val="002C0CCD"/>
    <w:rsid w:val="002C114C"/>
    <w:rsid w:val="002C1507"/>
    <w:rsid w:val="002C176B"/>
    <w:rsid w:val="002C1B1D"/>
    <w:rsid w:val="002C202D"/>
    <w:rsid w:val="002C2835"/>
    <w:rsid w:val="002C2ABB"/>
    <w:rsid w:val="002C2E89"/>
    <w:rsid w:val="002C315A"/>
    <w:rsid w:val="002C64DB"/>
    <w:rsid w:val="002C6C6D"/>
    <w:rsid w:val="002C71FD"/>
    <w:rsid w:val="002C72B6"/>
    <w:rsid w:val="002D116B"/>
    <w:rsid w:val="002D144B"/>
    <w:rsid w:val="002D1940"/>
    <w:rsid w:val="002D1A3B"/>
    <w:rsid w:val="002D1A81"/>
    <w:rsid w:val="002D2944"/>
    <w:rsid w:val="002D2B4A"/>
    <w:rsid w:val="002D2FA3"/>
    <w:rsid w:val="002D3922"/>
    <w:rsid w:val="002D489B"/>
    <w:rsid w:val="002D4968"/>
    <w:rsid w:val="002D5240"/>
    <w:rsid w:val="002D5902"/>
    <w:rsid w:val="002D5D99"/>
    <w:rsid w:val="002D5DB9"/>
    <w:rsid w:val="002D5EED"/>
    <w:rsid w:val="002D6231"/>
    <w:rsid w:val="002D6468"/>
    <w:rsid w:val="002D667A"/>
    <w:rsid w:val="002D6CDC"/>
    <w:rsid w:val="002D77A0"/>
    <w:rsid w:val="002E0481"/>
    <w:rsid w:val="002E11CD"/>
    <w:rsid w:val="002E320C"/>
    <w:rsid w:val="002E3BA3"/>
    <w:rsid w:val="002E4402"/>
    <w:rsid w:val="002E45DB"/>
    <w:rsid w:val="002E4D5D"/>
    <w:rsid w:val="002E4E60"/>
    <w:rsid w:val="002E4F2E"/>
    <w:rsid w:val="002E520F"/>
    <w:rsid w:val="002E6552"/>
    <w:rsid w:val="002E6B82"/>
    <w:rsid w:val="002E6CEE"/>
    <w:rsid w:val="002E7031"/>
    <w:rsid w:val="002E7B57"/>
    <w:rsid w:val="002F17C5"/>
    <w:rsid w:val="002F1C60"/>
    <w:rsid w:val="002F2E57"/>
    <w:rsid w:val="002F305F"/>
    <w:rsid w:val="002F30E4"/>
    <w:rsid w:val="002F33C1"/>
    <w:rsid w:val="002F3F70"/>
    <w:rsid w:val="002F439D"/>
    <w:rsid w:val="002F4A19"/>
    <w:rsid w:val="002F59B4"/>
    <w:rsid w:val="002F6BC5"/>
    <w:rsid w:val="002F72EF"/>
    <w:rsid w:val="002F7344"/>
    <w:rsid w:val="002F7D8F"/>
    <w:rsid w:val="00300AAF"/>
    <w:rsid w:val="00300E2B"/>
    <w:rsid w:val="003011EC"/>
    <w:rsid w:val="00301353"/>
    <w:rsid w:val="00302D38"/>
    <w:rsid w:val="003031FA"/>
    <w:rsid w:val="00303922"/>
    <w:rsid w:val="00304941"/>
    <w:rsid w:val="00305106"/>
    <w:rsid w:val="00305412"/>
    <w:rsid w:val="00306045"/>
    <w:rsid w:val="00307493"/>
    <w:rsid w:val="00307F39"/>
    <w:rsid w:val="00311E60"/>
    <w:rsid w:val="003122ED"/>
    <w:rsid w:val="003132C9"/>
    <w:rsid w:val="00313D9B"/>
    <w:rsid w:val="00314566"/>
    <w:rsid w:val="00314AB5"/>
    <w:rsid w:val="00314FEF"/>
    <w:rsid w:val="00315ADC"/>
    <w:rsid w:val="00316583"/>
    <w:rsid w:val="00316781"/>
    <w:rsid w:val="00317C75"/>
    <w:rsid w:val="003207F6"/>
    <w:rsid w:val="0032218F"/>
    <w:rsid w:val="00322C2B"/>
    <w:rsid w:val="00323F50"/>
    <w:rsid w:val="00324603"/>
    <w:rsid w:val="00324BA4"/>
    <w:rsid w:val="00324F38"/>
    <w:rsid w:val="00325587"/>
    <w:rsid w:val="00325CE5"/>
    <w:rsid w:val="00325D9A"/>
    <w:rsid w:val="003263FA"/>
    <w:rsid w:val="00331185"/>
    <w:rsid w:val="0033196F"/>
    <w:rsid w:val="003322DB"/>
    <w:rsid w:val="0033233D"/>
    <w:rsid w:val="003328B1"/>
    <w:rsid w:val="003331CF"/>
    <w:rsid w:val="0033327D"/>
    <w:rsid w:val="00334FD0"/>
    <w:rsid w:val="00335FF7"/>
    <w:rsid w:val="00336FC8"/>
    <w:rsid w:val="0033701A"/>
    <w:rsid w:val="003370EA"/>
    <w:rsid w:val="003402CA"/>
    <w:rsid w:val="00340481"/>
    <w:rsid w:val="00340EB0"/>
    <w:rsid w:val="0034225B"/>
    <w:rsid w:val="00342800"/>
    <w:rsid w:val="00342C71"/>
    <w:rsid w:val="00343204"/>
    <w:rsid w:val="00343693"/>
    <w:rsid w:val="003437C0"/>
    <w:rsid w:val="003438D1"/>
    <w:rsid w:val="00344E04"/>
    <w:rsid w:val="003452F0"/>
    <w:rsid w:val="003455F6"/>
    <w:rsid w:val="00347ABB"/>
    <w:rsid w:val="00350281"/>
    <w:rsid w:val="00350D8E"/>
    <w:rsid w:val="00350EFF"/>
    <w:rsid w:val="00351516"/>
    <w:rsid w:val="00352347"/>
    <w:rsid w:val="00352688"/>
    <w:rsid w:val="00352B0A"/>
    <w:rsid w:val="00354190"/>
    <w:rsid w:val="00354BEB"/>
    <w:rsid w:val="00355DB6"/>
    <w:rsid w:val="0035629A"/>
    <w:rsid w:val="00356F21"/>
    <w:rsid w:val="0036006A"/>
    <w:rsid w:val="00360159"/>
    <w:rsid w:val="00360D27"/>
    <w:rsid w:val="00361610"/>
    <w:rsid w:val="003617A0"/>
    <w:rsid w:val="00361CCB"/>
    <w:rsid w:val="003627D5"/>
    <w:rsid w:val="0036298D"/>
    <w:rsid w:val="00362A3F"/>
    <w:rsid w:val="00363671"/>
    <w:rsid w:val="00363FA6"/>
    <w:rsid w:val="0036504E"/>
    <w:rsid w:val="00366CCD"/>
    <w:rsid w:val="00370250"/>
    <w:rsid w:val="00370DFE"/>
    <w:rsid w:val="00371960"/>
    <w:rsid w:val="003737AB"/>
    <w:rsid w:val="00373A38"/>
    <w:rsid w:val="00373D28"/>
    <w:rsid w:val="003746B9"/>
    <w:rsid w:val="003754C5"/>
    <w:rsid w:val="003757B8"/>
    <w:rsid w:val="00375863"/>
    <w:rsid w:val="00375AE9"/>
    <w:rsid w:val="00375ED2"/>
    <w:rsid w:val="003767D9"/>
    <w:rsid w:val="00376CAF"/>
    <w:rsid w:val="00376EA5"/>
    <w:rsid w:val="00377E03"/>
    <w:rsid w:val="00380DED"/>
    <w:rsid w:val="00382968"/>
    <w:rsid w:val="00383C8B"/>
    <w:rsid w:val="00383CDF"/>
    <w:rsid w:val="00385AA2"/>
    <w:rsid w:val="0038635E"/>
    <w:rsid w:val="003878DD"/>
    <w:rsid w:val="00390618"/>
    <w:rsid w:val="003917A9"/>
    <w:rsid w:val="00392DBB"/>
    <w:rsid w:val="00393E3B"/>
    <w:rsid w:val="0039527E"/>
    <w:rsid w:val="0039593A"/>
    <w:rsid w:val="003963D2"/>
    <w:rsid w:val="003969C0"/>
    <w:rsid w:val="00397284"/>
    <w:rsid w:val="0039735A"/>
    <w:rsid w:val="003A0DB9"/>
    <w:rsid w:val="003A1385"/>
    <w:rsid w:val="003A153E"/>
    <w:rsid w:val="003A16E0"/>
    <w:rsid w:val="003A177F"/>
    <w:rsid w:val="003A2127"/>
    <w:rsid w:val="003A2DBB"/>
    <w:rsid w:val="003A330D"/>
    <w:rsid w:val="003A3B60"/>
    <w:rsid w:val="003A44F6"/>
    <w:rsid w:val="003A58B3"/>
    <w:rsid w:val="003A5BF3"/>
    <w:rsid w:val="003A5D2D"/>
    <w:rsid w:val="003A61E3"/>
    <w:rsid w:val="003A65D0"/>
    <w:rsid w:val="003A6881"/>
    <w:rsid w:val="003A6E51"/>
    <w:rsid w:val="003A75B1"/>
    <w:rsid w:val="003B02A3"/>
    <w:rsid w:val="003B0380"/>
    <w:rsid w:val="003B13BF"/>
    <w:rsid w:val="003B1512"/>
    <w:rsid w:val="003B1656"/>
    <w:rsid w:val="003B2958"/>
    <w:rsid w:val="003B2E60"/>
    <w:rsid w:val="003B3009"/>
    <w:rsid w:val="003B39F1"/>
    <w:rsid w:val="003B3AEA"/>
    <w:rsid w:val="003B406C"/>
    <w:rsid w:val="003B46A2"/>
    <w:rsid w:val="003B56C9"/>
    <w:rsid w:val="003B5F5B"/>
    <w:rsid w:val="003B6459"/>
    <w:rsid w:val="003B693A"/>
    <w:rsid w:val="003B7512"/>
    <w:rsid w:val="003C04DE"/>
    <w:rsid w:val="003C079B"/>
    <w:rsid w:val="003C142A"/>
    <w:rsid w:val="003C1838"/>
    <w:rsid w:val="003C1C01"/>
    <w:rsid w:val="003C20E9"/>
    <w:rsid w:val="003C2434"/>
    <w:rsid w:val="003C274F"/>
    <w:rsid w:val="003C36F6"/>
    <w:rsid w:val="003C38B6"/>
    <w:rsid w:val="003C57D8"/>
    <w:rsid w:val="003C63E8"/>
    <w:rsid w:val="003C688E"/>
    <w:rsid w:val="003C7397"/>
    <w:rsid w:val="003D0FB0"/>
    <w:rsid w:val="003D1705"/>
    <w:rsid w:val="003D2C0D"/>
    <w:rsid w:val="003D333B"/>
    <w:rsid w:val="003D3C57"/>
    <w:rsid w:val="003D4E94"/>
    <w:rsid w:val="003D5154"/>
    <w:rsid w:val="003D5EF1"/>
    <w:rsid w:val="003D6726"/>
    <w:rsid w:val="003D6E89"/>
    <w:rsid w:val="003D734C"/>
    <w:rsid w:val="003D784C"/>
    <w:rsid w:val="003D7C8F"/>
    <w:rsid w:val="003D7F50"/>
    <w:rsid w:val="003E0590"/>
    <w:rsid w:val="003E1632"/>
    <w:rsid w:val="003E2A77"/>
    <w:rsid w:val="003E2AC0"/>
    <w:rsid w:val="003E3B74"/>
    <w:rsid w:val="003E45DC"/>
    <w:rsid w:val="003E48BD"/>
    <w:rsid w:val="003E49BB"/>
    <w:rsid w:val="003E5474"/>
    <w:rsid w:val="003E59F4"/>
    <w:rsid w:val="003E6279"/>
    <w:rsid w:val="003E62B2"/>
    <w:rsid w:val="003E6673"/>
    <w:rsid w:val="003F04B1"/>
    <w:rsid w:val="003F056B"/>
    <w:rsid w:val="003F060E"/>
    <w:rsid w:val="003F1FF5"/>
    <w:rsid w:val="003F22CF"/>
    <w:rsid w:val="003F24DD"/>
    <w:rsid w:val="003F3002"/>
    <w:rsid w:val="003F3F62"/>
    <w:rsid w:val="003F4F94"/>
    <w:rsid w:val="003F5C0B"/>
    <w:rsid w:val="003F60C4"/>
    <w:rsid w:val="003F6607"/>
    <w:rsid w:val="003F73A6"/>
    <w:rsid w:val="004019C0"/>
    <w:rsid w:val="00401EE1"/>
    <w:rsid w:val="00402CE3"/>
    <w:rsid w:val="00403CF7"/>
    <w:rsid w:val="0040432E"/>
    <w:rsid w:val="004044F7"/>
    <w:rsid w:val="00404F6B"/>
    <w:rsid w:val="0040547E"/>
    <w:rsid w:val="00405541"/>
    <w:rsid w:val="004060DF"/>
    <w:rsid w:val="00406D8E"/>
    <w:rsid w:val="00407112"/>
    <w:rsid w:val="004108FB"/>
    <w:rsid w:val="00410F32"/>
    <w:rsid w:val="0041135E"/>
    <w:rsid w:val="004128DA"/>
    <w:rsid w:val="004129F9"/>
    <w:rsid w:val="00412D95"/>
    <w:rsid w:val="004132E6"/>
    <w:rsid w:val="00413679"/>
    <w:rsid w:val="00414BE8"/>
    <w:rsid w:val="004157CB"/>
    <w:rsid w:val="00415AA0"/>
    <w:rsid w:val="004161AF"/>
    <w:rsid w:val="004166AE"/>
    <w:rsid w:val="00417EA6"/>
    <w:rsid w:val="004206E4"/>
    <w:rsid w:val="004207C0"/>
    <w:rsid w:val="00420AC8"/>
    <w:rsid w:val="00421069"/>
    <w:rsid w:val="0042278E"/>
    <w:rsid w:val="00424023"/>
    <w:rsid w:val="00424832"/>
    <w:rsid w:val="00424D82"/>
    <w:rsid w:val="00424DF5"/>
    <w:rsid w:val="00425850"/>
    <w:rsid w:val="0042598F"/>
    <w:rsid w:val="00426583"/>
    <w:rsid w:val="00426ED1"/>
    <w:rsid w:val="0043000D"/>
    <w:rsid w:val="004319A6"/>
    <w:rsid w:val="004347D4"/>
    <w:rsid w:val="00434932"/>
    <w:rsid w:val="00434AED"/>
    <w:rsid w:val="00435946"/>
    <w:rsid w:val="0043594F"/>
    <w:rsid w:val="00435CC0"/>
    <w:rsid w:val="00435F46"/>
    <w:rsid w:val="004369D6"/>
    <w:rsid w:val="00440440"/>
    <w:rsid w:val="004410F3"/>
    <w:rsid w:val="00441EDD"/>
    <w:rsid w:val="004421BF"/>
    <w:rsid w:val="004437BA"/>
    <w:rsid w:val="004441FF"/>
    <w:rsid w:val="00445F9D"/>
    <w:rsid w:val="00445FD8"/>
    <w:rsid w:val="004468EB"/>
    <w:rsid w:val="0044703A"/>
    <w:rsid w:val="004471F6"/>
    <w:rsid w:val="004517FE"/>
    <w:rsid w:val="0045223D"/>
    <w:rsid w:val="00452E6E"/>
    <w:rsid w:val="00453924"/>
    <w:rsid w:val="00453FF3"/>
    <w:rsid w:val="00454BBA"/>
    <w:rsid w:val="0045521B"/>
    <w:rsid w:val="004559C5"/>
    <w:rsid w:val="00456026"/>
    <w:rsid w:val="00457095"/>
    <w:rsid w:val="00457181"/>
    <w:rsid w:val="00457B01"/>
    <w:rsid w:val="004607E0"/>
    <w:rsid w:val="00460C99"/>
    <w:rsid w:val="00461358"/>
    <w:rsid w:val="004613BE"/>
    <w:rsid w:val="0046161E"/>
    <w:rsid w:val="00463F34"/>
    <w:rsid w:val="004640B8"/>
    <w:rsid w:val="004645FD"/>
    <w:rsid w:val="00464D52"/>
    <w:rsid w:val="00466F4A"/>
    <w:rsid w:val="004678D2"/>
    <w:rsid w:val="004702DC"/>
    <w:rsid w:val="004702E4"/>
    <w:rsid w:val="0047033E"/>
    <w:rsid w:val="0047082D"/>
    <w:rsid w:val="00470CA5"/>
    <w:rsid w:val="00470CB3"/>
    <w:rsid w:val="00471575"/>
    <w:rsid w:val="00471949"/>
    <w:rsid w:val="00472A6F"/>
    <w:rsid w:val="0047334A"/>
    <w:rsid w:val="004740C4"/>
    <w:rsid w:val="00474218"/>
    <w:rsid w:val="004754BE"/>
    <w:rsid w:val="00475B4A"/>
    <w:rsid w:val="004770AF"/>
    <w:rsid w:val="004771CC"/>
    <w:rsid w:val="004773BB"/>
    <w:rsid w:val="00477BF5"/>
    <w:rsid w:val="0048046A"/>
    <w:rsid w:val="00482391"/>
    <w:rsid w:val="00482A97"/>
    <w:rsid w:val="00483D9D"/>
    <w:rsid w:val="00485F93"/>
    <w:rsid w:val="0048622A"/>
    <w:rsid w:val="00486A5D"/>
    <w:rsid w:val="00486DAE"/>
    <w:rsid w:val="0048723C"/>
    <w:rsid w:val="00487C50"/>
    <w:rsid w:val="00490076"/>
    <w:rsid w:val="00490345"/>
    <w:rsid w:val="0049123F"/>
    <w:rsid w:val="00491689"/>
    <w:rsid w:val="0049340E"/>
    <w:rsid w:val="00493A06"/>
    <w:rsid w:val="00493BF1"/>
    <w:rsid w:val="00494BA9"/>
    <w:rsid w:val="00495192"/>
    <w:rsid w:val="0049534D"/>
    <w:rsid w:val="0049581F"/>
    <w:rsid w:val="004964C1"/>
    <w:rsid w:val="00496A62"/>
    <w:rsid w:val="004974F6"/>
    <w:rsid w:val="004A011C"/>
    <w:rsid w:val="004A074C"/>
    <w:rsid w:val="004A163D"/>
    <w:rsid w:val="004A1649"/>
    <w:rsid w:val="004A192B"/>
    <w:rsid w:val="004A28DA"/>
    <w:rsid w:val="004A3A19"/>
    <w:rsid w:val="004A3A5B"/>
    <w:rsid w:val="004A4897"/>
    <w:rsid w:val="004A60BB"/>
    <w:rsid w:val="004A638D"/>
    <w:rsid w:val="004A6639"/>
    <w:rsid w:val="004A6F8C"/>
    <w:rsid w:val="004A763F"/>
    <w:rsid w:val="004A78F8"/>
    <w:rsid w:val="004A7ACF"/>
    <w:rsid w:val="004B06A2"/>
    <w:rsid w:val="004B06EE"/>
    <w:rsid w:val="004B0C4D"/>
    <w:rsid w:val="004B13E3"/>
    <w:rsid w:val="004B1C5A"/>
    <w:rsid w:val="004B3292"/>
    <w:rsid w:val="004B3531"/>
    <w:rsid w:val="004B38B3"/>
    <w:rsid w:val="004B39D1"/>
    <w:rsid w:val="004B5C00"/>
    <w:rsid w:val="004B6432"/>
    <w:rsid w:val="004B71D6"/>
    <w:rsid w:val="004C2CEF"/>
    <w:rsid w:val="004C43D8"/>
    <w:rsid w:val="004C4484"/>
    <w:rsid w:val="004C44ED"/>
    <w:rsid w:val="004C4CFA"/>
    <w:rsid w:val="004C4F34"/>
    <w:rsid w:val="004C579C"/>
    <w:rsid w:val="004C6285"/>
    <w:rsid w:val="004D0AF3"/>
    <w:rsid w:val="004D1584"/>
    <w:rsid w:val="004D1A0D"/>
    <w:rsid w:val="004D1FA5"/>
    <w:rsid w:val="004D2281"/>
    <w:rsid w:val="004D263E"/>
    <w:rsid w:val="004D272B"/>
    <w:rsid w:val="004D3445"/>
    <w:rsid w:val="004D3460"/>
    <w:rsid w:val="004D3D32"/>
    <w:rsid w:val="004D45DE"/>
    <w:rsid w:val="004D46A7"/>
    <w:rsid w:val="004D46AF"/>
    <w:rsid w:val="004D4E4C"/>
    <w:rsid w:val="004D58A0"/>
    <w:rsid w:val="004D58E2"/>
    <w:rsid w:val="004D5F81"/>
    <w:rsid w:val="004D65C0"/>
    <w:rsid w:val="004D706E"/>
    <w:rsid w:val="004D79EA"/>
    <w:rsid w:val="004E057E"/>
    <w:rsid w:val="004E13A5"/>
    <w:rsid w:val="004E1938"/>
    <w:rsid w:val="004E1BB0"/>
    <w:rsid w:val="004E280A"/>
    <w:rsid w:val="004E30CA"/>
    <w:rsid w:val="004E3709"/>
    <w:rsid w:val="004E4904"/>
    <w:rsid w:val="004E6C6C"/>
    <w:rsid w:val="004E6E7A"/>
    <w:rsid w:val="004E77F4"/>
    <w:rsid w:val="004F0F15"/>
    <w:rsid w:val="004F1C95"/>
    <w:rsid w:val="004F554E"/>
    <w:rsid w:val="004F73F4"/>
    <w:rsid w:val="004F7CED"/>
    <w:rsid w:val="004F7F2A"/>
    <w:rsid w:val="00500342"/>
    <w:rsid w:val="00500DEB"/>
    <w:rsid w:val="00501594"/>
    <w:rsid w:val="00501627"/>
    <w:rsid w:val="00501D9B"/>
    <w:rsid w:val="00502E7D"/>
    <w:rsid w:val="00503DAE"/>
    <w:rsid w:val="005042F3"/>
    <w:rsid w:val="00505495"/>
    <w:rsid w:val="005055E7"/>
    <w:rsid w:val="00505CEF"/>
    <w:rsid w:val="00506F00"/>
    <w:rsid w:val="0050758B"/>
    <w:rsid w:val="00510071"/>
    <w:rsid w:val="00511A24"/>
    <w:rsid w:val="00511C1A"/>
    <w:rsid w:val="00512797"/>
    <w:rsid w:val="00513630"/>
    <w:rsid w:val="005138B1"/>
    <w:rsid w:val="00514C5C"/>
    <w:rsid w:val="00514CA5"/>
    <w:rsid w:val="00514CD3"/>
    <w:rsid w:val="00515797"/>
    <w:rsid w:val="00515AF5"/>
    <w:rsid w:val="00516476"/>
    <w:rsid w:val="005178B3"/>
    <w:rsid w:val="00520A2E"/>
    <w:rsid w:val="00520B0C"/>
    <w:rsid w:val="005215B4"/>
    <w:rsid w:val="00521A32"/>
    <w:rsid w:val="00521DB4"/>
    <w:rsid w:val="005228F6"/>
    <w:rsid w:val="00522E9E"/>
    <w:rsid w:val="00522EFE"/>
    <w:rsid w:val="0052375F"/>
    <w:rsid w:val="00523B35"/>
    <w:rsid w:val="00524662"/>
    <w:rsid w:val="005247B8"/>
    <w:rsid w:val="005251C3"/>
    <w:rsid w:val="0052523D"/>
    <w:rsid w:val="005258E9"/>
    <w:rsid w:val="00526F49"/>
    <w:rsid w:val="00530239"/>
    <w:rsid w:val="00530B6E"/>
    <w:rsid w:val="00530D5D"/>
    <w:rsid w:val="0053346D"/>
    <w:rsid w:val="00534DA0"/>
    <w:rsid w:val="0053517D"/>
    <w:rsid w:val="00535E8F"/>
    <w:rsid w:val="00536A46"/>
    <w:rsid w:val="00536B5C"/>
    <w:rsid w:val="005372A1"/>
    <w:rsid w:val="00537613"/>
    <w:rsid w:val="0054003E"/>
    <w:rsid w:val="005406A9"/>
    <w:rsid w:val="005424AD"/>
    <w:rsid w:val="005425C3"/>
    <w:rsid w:val="005438FE"/>
    <w:rsid w:val="00543EEE"/>
    <w:rsid w:val="00544381"/>
    <w:rsid w:val="00544609"/>
    <w:rsid w:val="00546B90"/>
    <w:rsid w:val="005501D6"/>
    <w:rsid w:val="00550545"/>
    <w:rsid w:val="00550CBE"/>
    <w:rsid w:val="005514D8"/>
    <w:rsid w:val="00551630"/>
    <w:rsid w:val="0055197F"/>
    <w:rsid w:val="00551BCF"/>
    <w:rsid w:val="00551F74"/>
    <w:rsid w:val="00552DD2"/>
    <w:rsid w:val="005540A8"/>
    <w:rsid w:val="005554ED"/>
    <w:rsid w:val="00555504"/>
    <w:rsid w:val="00555911"/>
    <w:rsid w:val="00555A94"/>
    <w:rsid w:val="00555AB4"/>
    <w:rsid w:val="005561E6"/>
    <w:rsid w:val="00556814"/>
    <w:rsid w:val="00556992"/>
    <w:rsid w:val="00556BAE"/>
    <w:rsid w:val="00556DBD"/>
    <w:rsid w:val="00556F99"/>
    <w:rsid w:val="0055739E"/>
    <w:rsid w:val="00557A70"/>
    <w:rsid w:val="00557D8A"/>
    <w:rsid w:val="005601D5"/>
    <w:rsid w:val="00560D55"/>
    <w:rsid w:val="00560E7A"/>
    <w:rsid w:val="0056161D"/>
    <w:rsid w:val="0056236A"/>
    <w:rsid w:val="005628CF"/>
    <w:rsid w:val="005631A8"/>
    <w:rsid w:val="0056394A"/>
    <w:rsid w:val="00563BCA"/>
    <w:rsid w:val="005646E2"/>
    <w:rsid w:val="00565175"/>
    <w:rsid w:val="0056563A"/>
    <w:rsid w:val="0056573A"/>
    <w:rsid w:val="00566380"/>
    <w:rsid w:val="0056655D"/>
    <w:rsid w:val="00566B5C"/>
    <w:rsid w:val="00566DE4"/>
    <w:rsid w:val="0056740F"/>
    <w:rsid w:val="0057013A"/>
    <w:rsid w:val="00570369"/>
    <w:rsid w:val="00570578"/>
    <w:rsid w:val="00570783"/>
    <w:rsid w:val="0057119F"/>
    <w:rsid w:val="005716BB"/>
    <w:rsid w:val="00572228"/>
    <w:rsid w:val="0057275F"/>
    <w:rsid w:val="00572F05"/>
    <w:rsid w:val="00572F24"/>
    <w:rsid w:val="00574841"/>
    <w:rsid w:val="0057493F"/>
    <w:rsid w:val="00574D2B"/>
    <w:rsid w:val="0057506F"/>
    <w:rsid w:val="00575C99"/>
    <w:rsid w:val="00576812"/>
    <w:rsid w:val="00577318"/>
    <w:rsid w:val="00577729"/>
    <w:rsid w:val="0058120A"/>
    <w:rsid w:val="0058154E"/>
    <w:rsid w:val="00582CB8"/>
    <w:rsid w:val="00583853"/>
    <w:rsid w:val="0058468E"/>
    <w:rsid w:val="0058609E"/>
    <w:rsid w:val="00587B4A"/>
    <w:rsid w:val="005905DF"/>
    <w:rsid w:val="00590D4F"/>
    <w:rsid w:val="0059271F"/>
    <w:rsid w:val="005929AF"/>
    <w:rsid w:val="00592A10"/>
    <w:rsid w:val="005936F5"/>
    <w:rsid w:val="00593F7E"/>
    <w:rsid w:val="0059469F"/>
    <w:rsid w:val="00594924"/>
    <w:rsid w:val="00595816"/>
    <w:rsid w:val="005968A1"/>
    <w:rsid w:val="00597568"/>
    <w:rsid w:val="005A01A8"/>
    <w:rsid w:val="005A0C18"/>
    <w:rsid w:val="005A105A"/>
    <w:rsid w:val="005A2781"/>
    <w:rsid w:val="005A30CF"/>
    <w:rsid w:val="005A4BBD"/>
    <w:rsid w:val="005A4F6A"/>
    <w:rsid w:val="005A5DDB"/>
    <w:rsid w:val="005A5F2E"/>
    <w:rsid w:val="005A6223"/>
    <w:rsid w:val="005A7A05"/>
    <w:rsid w:val="005A7EBF"/>
    <w:rsid w:val="005B08CA"/>
    <w:rsid w:val="005B1FAD"/>
    <w:rsid w:val="005B30B5"/>
    <w:rsid w:val="005B37AE"/>
    <w:rsid w:val="005B3A86"/>
    <w:rsid w:val="005B3EC9"/>
    <w:rsid w:val="005B420A"/>
    <w:rsid w:val="005B4C6D"/>
    <w:rsid w:val="005B5F54"/>
    <w:rsid w:val="005B6424"/>
    <w:rsid w:val="005B69F7"/>
    <w:rsid w:val="005B7710"/>
    <w:rsid w:val="005C0354"/>
    <w:rsid w:val="005C0512"/>
    <w:rsid w:val="005C1956"/>
    <w:rsid w:val="005C1F9F"/>
    <w:rsid w:val="005C22C4"/>
    <w:rsid w:val="005C4F83"/>
    <w:rsid w:val="005C521D"/>
    <w:rsid w:val="005C5D31"/>
    <w:rsid w:val="005C6396"/>
    <w:rsid w:val="005C6B57"/>
    <w:rsid w:val="005C7420"/>
    <w:rsid w:val="005C7BF8"/>
    <w:rsid w:val="005D0091"/>
    <w:rsid w:val="005D1239"/>
    <w:rsid w:val="005D19DC"/>
    <w:rsid w:val="005D3719"/>
    <w:rsid w:val="005D3937"/>
    <w:rsid w:val="005D3F9C"/>
    <w:rsid w:val="005D4D24"/>
    <w:rsid w:val="005D5C73"/>
    <w:rsid w:val="005D6362"/>
    <w:rsid w:val="005D66AD"/>
    <w:rsid w:val="005D693B"/>
    <w:rsid w:val="005D6ADC"/>
    <w:rsid w:val="005D6EB5"/>
    <w:rsid w:val="005D74C4"/>
    <w:rsid w:val="005D7BCA"/>
    <w:rsid w:val="005E053B"/>
    <w:rsid w:val="005E054C"/>
    <w:rsid w:val="005E0C24"/>
    <w:rsid w:val="005E0F94"/>
    <w:rsid w:val="005E12F8"/>
    <w:rsid w:val="005E149B"/>
    <w:rsid w:val="005E14FE"/>
    <w:rsid w:val="005E1F7D"/>
    <w:rsid w:val="005E272E"/>
    <w:rsid w:val="005E3E2D"/>
    <w:rsid w:val="005E4BA1"/>
    <w:rsid w:val="005E4BD2"/>
    <w:rsid w:val="005E51AF"/>
    <w:rsid w:val="005E76ED"/>
    <w:rsid w:val="005F08D6"/>
    <w:rsid w:val="005F1E3B"/>
    <w:rsid w:val="005F1FF3"/>
    <w:rsid w:val="005F25C5"/>
    <w:rsid w:val="005F2778"/>
    <w:rsid w:val="005F2ED1"/>
    <w:rsid w:val="005F2EDC"/>
    <w:rsid w:val="005F32E2"/>
    <w:rsid w:val="005F4387"/>
    <w:rsid w:val="005F4D73"/>
    <w:rsid w:val="005F5581"/>
    <w:rsid w:val="005F5A5E"/>
    <w:rsid w:val="005F5A9B"/>
    <w:rsid w:val="005F5FFF"/>
    <w:rsid w:val="005F6C3C"/>
    <w:rsid w:val="005F6C90"/>
    <w:rsid w:val="005F6D94"/>
    <w:rsid w:val="005F7511"/>
    <w:rsid w:val="005F7CB2"/>
    <w:rsid w:val="006003AE"/>
    <w:rsid w:val="00600D92"/>
    <w:rsid w:val="006017E8"/>
    <w:rsid w:val="00602014"/>
    <w:rsid w:val="006022F9"/>
    <w:rsid w:val="00602747"/>
    <w:rsid w:val="006043E1"/>
    <w:rsid w:val="0060489D"/>
    <w:rsid w:val="00604D0A"/>
    <w:rsid w:val="00604D77"/>
    <w:rsid w:val="00604E90"/>
    <w:rsid w:val="006063EF"/>
    <w:rsid w:val="006065DE"/>
    <w:rsid w:val="00606C4F"/>
    <w:rsid w:val="0061139F"/>
    <w:rsid w:val="0061161A"/>
    <w:rsid w:val="00611C37"/>
    <w:rsid w:val="00611FDF"/>
    <w:rsid w:val="00613984"/>
    <w:rsid w:val="00614390"/>
    <w:rsid w:val="0061566D"/>
    <w:rsid w:val="00615812"/>
    <w:rsid w:val="00615EDF"/>
    <w:rsid w:val="0061634D"/>
    <w:rsid w:val="006174B1"/>
    <w:rsid w:val="006179E2"/>
    <w:rsid w:val="00621951"/>
    <w:rsid w:val="00621B68"/>
    <w:rsid w:val="006221ED"/>
    <w:rsid w:val="00622DAE"/>
    <w:rsid w:val="00622DEB"/>
    <w:rsid w:val="006237A8"/>
    <w:rsid w:val="00624942"/>
    <w:rsid w:val="006256F8"/>
    <w:rsid w:val="00625873"/>
    <w:rsid w:val="0062623C"/>
    <w:rsid w:val="00626DA8"/>
    <w:rsid w:val="006271B2"/>
    <w:rsid w:val="00630953"/>
    <w:rsid w:val="00630E2E"/>
    <w:rsid w:val="006311B2"/>
    <w:rsid w:val="0063124F"/>
    <w:rsid w:val="0063201B"/>
    <w:rsid w:val="00632130"/>
    <w:rsid w:val="006328E4"/>
    <w:rsid w:val="00632A78"/>
    <w:rsid w:val="006333E7"/>
    <w:rsid w:val="00633A6A"/>
    <w:rsid w:val="00633BDD"/>
    <w:rsid w:val="00634DC8"/>
    <w:rsid w:val="00634DCE"/>
    <w:rsid w:val="00635ED4"/>
    <w:rsid w:val="00635F00"/>
    <w:rsid w:val="00635F7D"/>
    <w:rsid w:val="0063694C"/>
    <w:rsid w:val="00637200"/>
    <w:rsid w:val="00637753"/>
    <w:rsid w:val="00637FCC"/>
    <w:rsid w:val="006403D7"/>
    <w:rsid w:val="0064270C"/>
    <w:rsid w:val="006429F0"/>
    <w:rsid w:val="00644197"/>
    <w:rsid w:val="00644D11"/>
    <w:rsid w:val="006450B8"/>
    <w:rsid w:val="00645E5C"/>
    <w:rsid w:val="00647391"/>
    <w:rsid w:val="00647670"/>
    <w:rsid w:val="0065085F"/>
    <w:rsid w:val="00651528"/>
    <w:rsid w:val="0065179A"/>
    <w:rsid w:val="00651D77"/>
    <w:rsid w:val="00651DFA"/>
    <w:rsid w:val="00652022"/>
    <w:rsid w:val="00652821"/>
    <w:rsid w:val="00652FF2"/>
    <w:rsid w:val="00653328"/>
    <w:rsid w:val="00654144"/>
    <w:rsid w:val="00654904"/>
    <w:rsid w:val="00654B32"/>
    <w:rsid w:val="00654B5E"/>
    <w:rsid w:val="00655945"/>
    <w:rsid w:val="006565A6"/>
    <w:rsid w:val="00657598"/>
    <w:rsid w:val="006576C2"/>
    <w:rsid w:val="00657A32"/>
    <w:rsid w:val="006600A8"/>
    <w:rsid w:val="006617A8"/>
    <w:rsid w:val="00661B31"/>
    <w:rsid w:val="00661E35"/>
    <w:rsid w:val="00662397"/>
    <w:rsid w:val="00662638"/>
    <w:rsid w:val="0066263B"/>
    <w:rsid w:val="00663C84"/>
    <w:rsid w:val="0066405D"/>
    <w:rsid w:val="00664C8D"/>
    <w:rsid w:val="006650FB"/>
    <w:rsid w:val="00665310"/>
    <w:rsid w:val="00666240"/>
    <w:rsid w:val="0066643A"/>
    <w:rsid w:val="00666768"/>
    <w:rsid w:val="00666E2C"/>
    <w:rsid w:val="00666F80"/>
    <w:rsid w:val="0066700A"/>
    <w:rsid w:val="00667366"/>
    <w:rsid w:val="00670632"/>
    <w:rsid w:val="0067095B"/>
    <w:rsid w:val="00672A6C"/>
    <w:rsid w:val="0067303C"/>
    <w:rsid w:val="0067379A"/>
    <w:rsid w:val="00673E5F"/>
    <w:rsid w:val="0067428C"/>
    <w:rsid w:val="006746D9"/>
    <w:rsid w:val="0067481D"/>
    <w:rsid w:val="00675303"/>
    <w:rsid w:val="006753D2"/>
    <w:rsid w:val="00675763"/>
    <w:rsid w:val="00675C7A"/>
    <w:rsid w:val="00675DB4"/>
    <w:rsid w:val="006761E3"/>
    <w:rsid w:val="00677072"/>
    <w:rsid w:val="006773C5"/>
    <w:rsid w:val="00677A7F"/>
    <w:rsid w:val="00677FA1"/>
    <w:rsid w:val="006802B5"/>
    <w:rsid w:val="00680467"/>
    <w:rsid w:val="00680A95"/>
    <w:rsid w:val="00681E27"/>
    <w:rsid w:val="00681F1F"/>
    <w:rsid w:val="00681F62"/>
    <w:rsid w:val="00682A48"/>
    <w:rsid w:val="0068300C"/>
    <w:rsid w:val="00683A19"/>
    <w:rsid w:val="00684B21"/>
    <w:rsid w:val="00685AB2"/>
    <w:rsid w:val="00685BBC"/>
    <w:rsid w:val="00686C60"/>
    <w:rsid w:val="00686C6F"/>
    <w:rsid w:val="006871B4"/>
    <w:rsid w:val="006879FD"/>
    <w:rsid w:val="00687D0B"/>
    <w:rsid w:val="006904A1"/>
    <w:rsid w:val="0069051C"/>
    <w:rsid w:val="006906CE"/>
    <w:rsid w:val="006910B4"/>
    <w:rsid w:val="00693111"/>
    <w:rsid w:val="00694423"/>
    <w:rsid w:val="006956A6"/>
    <w:rsid w:val="00695E3A"/>
    <w:rsid w:val="0069627D"/>
    <w:rsid w:val="0069661F"/>
    <w:rsid w:val="00696759"/>
    <w:rsid w:val="00696845"/>
    <w:rsid w:val="006A0DF0"/>
    <w:rsid w:val="006A101A"/>
    <w:rsid w:val="006A197F"/>
    <w:rsid w:val="006A1F36"/>
    <w:rsid w:val="006A2325"/>
    <w:rsid w:val="006A2CEB"/>
    <w:rsid w:val="006A2FC1"/>
    <w:rsid w:val="006A3E4C"/>
    <w:rsid w:val="006A41F9"/>
    <w:rsid w:val="006A5252"/>
    <w:rsid w:val="006A52C3"/>
    <w:rsid w:val="006A548D"/>
    <w:rsid w:val="006A60CC"/>
    <w:rsid w:val="006A644F"/>
    <w:rsid w:val="006A7998"/>
    <w:rsid w:val="006B0684"/>
    <w:rsid w:val="006B0888"/>
    <w:rsid w:val="006B1A3F"/>
    <w:rsid w:val="006B2691"/>
    <w:rsid w:val="006B2B83"/>
    <w:rsid w:val="006B2DAC"/>
    <w:rsid w:val="006B2FA1"/>
    <w:rsid w:val="006B3B6A"/>
    <w:rsid w:val="006B4C48"/>
    <w:rsid w:val="006B573F"/>
    <w:rsid w:val="006B624D"/>
    <w:rsid w:val="006B6CD3"/>
    <w:rsid w:val="006B735A"/>
    <w:rsid w:val="006B766E"/>
    <w:rsid w:val="006C0BDE"/>
    <w:rsid w:val="006C2166"/>
    <w:rsid w:val="006C2325"/>
    <w:rsid w:val="006C2A17"/>
    <w:rsid w:val="006C30D3"/>
    <w:rsid w:val="006C3902"/>
    <w:rsid w:val="006C3B74"/>
    <w:rsid w:val="006C4A98"/>
    <w:rsid w:val="006C4B95"/>
    <w:rsid w:val="006C5528"/>
    <w:rsid w:val="006C5B6C"/>
    <w:rsid w:val="006C5E55"/>
    <w:rsid w:val="006C6E7F"/>
    <w:rsid w:val="006C7430"/>
    <w:rsid w:val="006C7732"/>
    <w:rsid w:val="006C78D8"/>
    <w:rsid w:val="006D08AE"/>
    <w:rsid w:val="006D0C6E"/>
    <w:rsid w:val="006D15EB"/>
    <w:rsid w:val="006D16A8"/>
    <w:rsid w:val="006D1B38"/>
    <w:rsid w:val="006D293B"/>
    <w:rsid w:val="006D3509"/>
    <w:rsid w:val="006D37B7"/>
    <w:rsid w:val="006D4C4C"/>
    <w:rsid w:val="006D60B6"/>
    <w:rsid w:val="006D7297"/>
    <w:rsid w:val="006D75C7"/>
    <w:rsid w:val="006D7FB1"/>
    <w:rsid w:val="006D7FFA"/>
    <w:rsid w:val="006E04A3"/>
    <w:rsid w:val="006E2A1F"/>
    <w:rsid w:val="006E2D20"/>
    <w:rsid w:val="006E304C"/>
    <w:rsid w:val="006E37F1"/>
    <w:rsid w:val="006E3C0B"/>
    <w:rsid w:val="006E3F04"/>
    <w:rsid w:val="006E43DF"/>
    <w:rsid w:val="006E491A"/>
    <w:rsid w:val="006E506E"/>
    <w:rsid w:val="006E5F53"/>
    <w:rsid w:val="006E6418"/>
    <w:rsid w:val="006E6A34"/>
    <w:rsid w:val="006F05E4"/>
    <w:rsid w:val="006F1245"/>
    <w:rsid w:val="006F1282"/>
    <w:rsid w:val="006F13C3"/>
    <w:rsid w:val="006F176C"/>
    <w:rsid w:val="006F1F3B"/>
    <w:rsid w:val="006F2086"/>
    <w:rsid w:val="006F38D9"/>
    <w:rsid w:val="006F3E99"/>
    <w:rsid w:val="006F510D"/>
    <w:rsid w:val="006F539C"/>
    <w:rsid w:val="006F5D66"/>
    <w:rsid w:val="006F61AA"/>
    <w:rsid w:val="006F62F7"/>
    <w:rsid w:val="006F6F2F"/>
    <w:rsid w:val="006F7210"/>
    <w:rsid w:val="006F798C"/>
    <w:rsid w:val="006F7CF9"/>
    <w:rsid w:val="006F7EDF"/>
    <w:rsid w:val="00700182"/>
    <w:rsid w:val="00700DE0"/>
    <w:rsid w:val="00703011"/>
    <w:rsid w:val="00703739"/>
    <w:rsid w:val="00703747"/>
    <w:rsid w:val="007046F4"/>
    <w:rsid w:val="00705908"/>
    <w:rsid w:val="00707269"/>
    <w:rsid w:val="0070760B"/>
    <w:rsid w:val="00710AA1"/>
    <w:rsid w:val="00711F65"/>
    <w:rsid w:val="00712109"/>
    <w:rsid w:val="00712710"/>
    <w:rsid w:val="0071278B"/>
    <w:rsid w:val="00713040"/>
    <w:rsid w:val="00714F32"/>
    <w:rsid w:val="00715A03"/>
    <w:rsid w:val="00716090"/>
    <w:rsid w:val="007163CF"/>
    <w:rsid w:val="0071669B"/>
    <w:rsid w:val="00716BC5"/>
    <w:rsid w:val="00720287"/>
    <w:rsid w:val="00720C58"/>
    <w:rsid w:val="00721720"/>
    <w:rsid w:val="00721C85"/>
    <w:rsid w:val="0072232F"/>
    <w:rsid w:val="00722976"/>
    <w:rsid w:val="00724B7B"/>
    <w:rsid w:val="00725C7F"/>
    <w:rsid w:val="00727A63"/>
    <w:rsid w:val="00730822"/>
    <w:rsid w:val="0073135F"/>
    <w:rsid w:val="00731434"/>
    <w:rsid w:val="007334B1"/>
    <w:rsid w:val="00734353"/>
    <w:rsid w:val="0073477A"/>
    <w:rsid w:val="00735091"/>
    <w:rsid w:val="0073559B"/>
    <w:rsid w:val="00735D1D"/>
    <w:rsid w:val="00735EF2"/>
    <w:rsid w:val="0073649D"/>
    <w:rsid w:val="0073732E"/>
    <w:rsid w:val="00737D7A"/>
    <w:rsid w:val="00740261"/>
    <w:rsid w:val="00740BC7"/>
    <w:rsid w:val="0074116D"/>
    <w:rsid w:val="00741680"/>
    <w:rsid w:val="00742564"/>
    <w:rsid w:val="007429EF"/>
    <w:rsid w:val="00742C0A"/>
    <w:rsid w:val="00743B3A"/>
    <w:rsid w:val="00744831"/>
    <w:rsid w:val="00744C50"/>
    <w:rsid w:val="00745746"/>
    <w:rsid w:val="00745C3C"/>
    <w:rsid w:val="00745F7B"/>
    <w:rsid w:val="007461EC"/>
    <w:rsid w:val="00746910"/>
    <w:rsid w:val="00750707"/>
    <w:rsid w:val="00750FE4"/>
    <w:rsid w:val="00751483"/>
    <w:rsid w:val="007521A0"/>
    <w:rsid w:val="007527EA"/>
    <w:rsid w:val="00753C19"/>
    <w:rsid w:val="0075486E"/>
    <w:rsid w:val="00755607"/>
    <w:rsid w:val="00755B40"/>
    <w:rsid w:val="00755BC1"/>
    <w:rsid w:val="007567E7"/>
    <w:rsid w:val="00757743"/>
    <w:rsid w:val="00757C51"/>
    <w:rsid w:val="00760755"/>
    <w:rsid w:val="007607B3"/>
    <w:rsid w:val="00760C2E"/>
    <w:rsid w:val="00761F5F"/>
    <w:rsid w:val="007629F6"/>
    <w:rsid w:val="00762A52"/>
    <w:rsid w:val="00763115"/>
    <w:rsid w:val="00763BB5"/>
    <w:rsid w:val="00765ADD"/>
    <w:rsid w:val="00766E40"/>
    <w:rsid w:val="00766F5F"/>
    <w:rsid w:val="007675A2"/>
    <w:rsid w:val="0077028B"/>
    <w:rsid w:val="007702C8"/>
    <w:rsid w:val="007714F7"/>
    <w:rsid w:val="00772737"/>
    <w:rsid w:val="007734FD"/>
    <w:rsid w:val="00773892"/>
    <w:rsid w:val="00774184"/>
    <w:rsid w:val="0077437F"/>
    <w:rsid w:val="007749FF"/>
    <w:rsid w:val="00775646"/>
    <w:rsid w:val="00775836"/>
    <w:rsid w:val="00775FC7"/>
    <w:rsid w:val="00777043"/>
    <w:rsid w:val="00777664"/>
    <w:rsid w:val="00781DAE"/>
    <w:rsid w:val="0078254C"/>
    <w:rsid w:val="007834FE"/>
    <w:rsid w:val="0078351E"/>
    <w:rsid w:val="00784071"/>
    <w:rsid w:val="007847D7"/>
    <w:rsid w:val="00784D41"/>
    <w:rsid w:val="00784FC4"/>
    <w:rsid w:val="007850C0"/>
    <w:rsid w:val="00785F6D"/>
    <w:rsid w:val="00786804"/>
    <w:rsid w:val="00786C04"/>
    <w:rsid w:val="00786C5C"/>
    <w:rsid w:val="00787710"/>
    <w:rsid w:val="00787C90"/>
    <w:rsid w:val="00790EC1"/>
    <w:rsid w:val="00792DAE"/>
    <w:rsid w:val="00792FA5"/>
    <w:rsid w:val="00793292"/>
    <w:rsid w:val="00793598"/>
    <w:rsid w:val="007935FC"/>
    <w:rsid w:val="00793ACF"/>
    <w:rsid w:val="00793B42"/>
    <w:rsid w:val="0079452D"/>
    <w:rsid w:val="00795717"/>
    <w:rsid w:val="007966FC"/>
    <w:rsid w:val="00797110"/>
    <w:rsid w:val="007A04EE"/>
    <w:rsid w:val="007A076A"/>
    <w:rsid w:val="007A0C82"/>
    <w:rsid w:val="007A0E57"/>
    <w:rsid w:val="007A104F"/>
    <w:rsid w:val="007A2088"/>
    <w:rsid w:val="007A38F0"/>
    <w:rsid w:val="007A3E33"/>
    <w:rsid w:val="007A4B1C"/>
    <w:rsid w:val="007A4C83"/>
    <w:rsid w:val="007A5684"/>
    <w:rsid w:val="007A58E8"/>
    <w:rsid w:val="007A6714"/>
    <w:rsid w:val="007A6894"/>
    <w:rsid w:val="007A6F83"/>
    <w:rsid w:val="007A75F1"/>
    <w:rsid w:val="007A7760"/>
    <w:rsid w:val="007A7E62"/>
    <w:rsid w:val="007B02AF"/>
    <w:rsid w:val="007B033E"/>
    <w:rsid w:val="007B0B3C"/>
    <w:rsid w:val="007B13F4"/>
    <w:rsid w:val="007B19ED"/>
    <w:rsid w:val="007B1D8D"/>
    <w:rsid w:val="007B1E3A"/>
    <w:rsid w:val="007B2193"/>
    <w:rsid w:val="007B24B2"/>
    <w:rsid w:val="007B256A"/>
    <w:rsid w:val="007B25C5"/>
    <w:rsid w:val="007B2EDE"/>
    <w:rsid w:val="007B3054"/>
    <w:rsid w:val="007B31E0"/>
    <w:rsid w:val="007B364C"/>
    <w:rsid w:val="007B4238"/>
    <w:rsid w:val="007B5B27"/>
    <w:rsid w:val="007B6230"/>
    <w:rsid w:val="007B68C2"/>
    <w:rsid w:val="007C0201"/>
    <w:rsid w:val="007C09AD"/>
    <w:rsid w:val="007C0A27"/>
    <w:rsid w:val="007C1A3B"/>
    <w:rsid w:val="007C2412"/>
    <w:rsid w:val="007C268E"/>
    <w:rsid w:val="007C2C55"/>
    <w:rsid w:val="007C3103"/>
    <w:rsid w:val="007C33DA"/>
    <w:rsid w:val="007C3911"/>
    <w:rsid w:val="007C3967"/>
    <w:rsid w:val="007C56D9"/>
    <w:rsid w:val="007C5A93"/>
    <w:rsid w:val="007C6390"/>
    <w:rsid w:val="007C68EF"/>
    <w:rsid w:val="007C6F9A"/>
    <w:rsid w:val="007C748B"/>
    <w:rsid w:val="007C7751"/>
    <w:rsid w:val="007D030A"/>
    <w:rsid w:val="007D0AFC"/>
    <w:rsid w:val="007D1558"/>
    <w:rsid w:val="007D1E79"/>
    <w:rsid w:val="007D2037"/>
    <w:rsid w:val="007D31C1"/>
    <w:rsid w:val="007D3A75"/>
    <w:rsid w:val="007D41BD"/>
    <w:rsid w:val="007D54B0"/>
    <w:rsid w:val="007D66B7"/>
    <w:rsid w:val="007D6871"/>
    <w:rsid w:val="007D754C"/>
    <w:rsid w:val="007D77F1"/>
    <w:rsid w:val="007D7E86"/>
    <w:rsid w:val="007E04FD"/>
    <w:rsid w:val="007E057F"/>
    <w:rsid w:val="007E07D3"/>
    <w:rsid w:val="007E150A"/>
    <w:rsid w:val="007E1D0B"/>
    <w:rsid w:val="007E2EFE"/>
    <w:rsid w:val="007E38DD"/>
    <w:rsid w:val="007E3E55"/>
    <w:rsid w:val="007E4B98"/>
    <w:rsid w:val="007E5709"/>
    <w:rsid w:val="007E7569"/>
    <w:rsid w:val="007F11BD"/>
    <w:rsid w:val="007F15D8"/>
    <w:rsid w:val="007F2678"/>
    <w:rsid w:val="007F28ED"/>
    <w:rsid w:val="007F3B8E"/>
    <w:rsid w:val="007F41C6"/>
    <w:rsid w:val="007F47F4"/>
    <w:rsid w:val="007F62AC"/>
    <w:rsid w:val="007F64F6"/>
    <w:rsid w:val="007F6F43"/>
    <w:rsid w:val="007F725A"/>
    <w:rsid w:val="0080004C"/>
    <w:rsid w:val="0080028E"/>
    <w:rsid w:val="008004CA"/>
    <w:rsid w:val="00801091"/>
    <w:rsid w:val="008015E6"/>
    <w:rsid w:val="008025C8"/>
    <w:rsid w:val="00802609"/>
    <w:rsid w:val="008037A3"/>
    <w:rsid w:val="00804728"/>
    <w:rsid w:val="008053F0"/>
    <w:rsid w:val="008058A0"/>
    <w:rsid w:val="008058A5"/>
    <w:rsid w:val="00806FD3"/>
    <w:rsid w:val="00811035"/>
    <w:rsid w:val="0081112A"/>
    <w:rsid w:val="0081186E"/>
    <w:rsid w:val="008129D0"/>
    <w:rsid w:val="0081311D"/>
    <w:rsid w:val="00813251"/>
    <w:rsid w:val="0081408F"/>
    <w:rsid w:val="008141EA"/>
    <w:rsid w:val="00814546"/>
    <w:rsid w:val="0081511D"/>
    <w:rsid w:val="0081554B"/>
    <w:rsid w:val="0081583B"/>
    <w:rsid w:val="008158B7"/>
    <w:rsid w:val="00816DAF"/>
    <w:rsid w:val="00817274"/>
    <w:rsid w:val="00817733"/>
    <w:rsid w:val="00817A78"/>
    <w:rsid w:val="008205A8"/>
    <w:rsid w:val="00821523"/>
    <w:rsid w:val="00822221"/>
    <w:rsid w:val="00822660"/>
    <w:rsid w:val="008231B7"/>
    <w:rsid w:val="008237F9"/>
    <w:rsid w:val="00824FB9"/>
    <w:rsid w:val="00826072"/>
    <w:rsid w:val="008265A5"/>
    <w:rsid w:val="00826888"/>
    <w:rsid w:val="008271D2"/>
    <w:rsid w:val="00827A4D"/>
    <w:rsid w:val="00827B6D"/>
    <w:rsid w:val="00827CB4"/>
    <w:rsid w:val="00827EFC"/>
    <w:rsid w:val="00831139"/>
    <w:rsid w:val="008313D9"/>
    <w:rsid w:val="00831894"/>
    <w:rsid w:val="008319B5"/>
    <w:rsid w:val="00833392"/>
    <w:rsid w:val="008336D8"/>
    <w:rsid w:val="00833B5D"/>
    <w:rsid w:val="00834650"/>
    <w:rsid w:val="00835645"/>
    <w:rsid w:val="00835968"/>
    <w:rsid w:val="00835AA2"/>
    <w:rsid w:val="00835DFA"/>
    <w:rsid w:val="0083631D"/>
    <w:rsid w:val="0083660B"/>
    <w:rsid w:val="00836E82"/>
    <w:rsid w:val="008400AA"/>
    <w:rsid w:val="0084069B"/>
    <w:rsid w:val="00840C80"/>
    <w:rsid w:val="00840E7B"/>
    <w:rsid w:val="00841974"/>
    <w:rsid w:val="00841C4C"/>
    <w:rsid w:val="008426A4"/>
    <w:rsid w:val="00842716"/>
    <w:rsid w:val="00843561"/>
    <w:rsid w:val="00843862"/>
    <w:rsid w:val="00845816"/>
    <w:rsid w:val="00845C70"/>
    <w:rsid w:val="00846A4B"/>
    <w:rsid w:val="00847DD0"/>
    <w:rsid w:val="008500D3"/>
    <w:rsid w:val="00850B98"/>
    <w:rsid w:val="0085130E"/>
    <w:rsid w:val="008528D3"/>
    <w:rsid w:val="00853425"/>
    <w:rsid w:val="008536FF"/>
    <w:rsid w:val="00853C6B"/>
    <w:rsid w:val="00853E29"/>
    <w:rsid w:val="00854936"/>
    <w:rsid w:val="00855C5F"/>
    <w:rsid w:val="008560E8"/>
    <w:rsid w:val="00856331"/>
    <w:rsid w:val="0085688E"/>
    <w:rsid w:val="00856EFB"/>
    <w:rsid w:val="00857614"/>
    <w:rsid w:val="0085779A"/>
    <w:rsid w:val="00857806"/>
    <w:rsid w:val="00857816"/>
    <w:rsid w:val="008579A7"/>
    <w:rsid w:val="00857F6D"/>
    <w:rsid w:val="00860855"/>
    <w:rsid w:val="00861F6A"/>
    <w:rsid w:val="0086218E"/>
    <w:rsid w:val="00862482"/>
    <w:rsid w:val="00863564"/>
    <w:rsid w:val="00863AC8"/>
    <w:rsid w:val="00863B20"/>
    <w:rsid w:val="00865A5B"/>
    <w:rsid w:val="008670B8"/>
    <w:rsid w:val="0086772C"/>
    <w:rsid w:val="0086797B"/>
    <w:rsid w:val="00867EB2"/>
    <w:rsid w:val="0087020F"/>
    <w:rsid w:val="008709D1"/>
    <w:rsid w:val="0087153A"/>
    <w:rsid w:val="00871685"/>
    <w:rsid w:val="00871F73"/>
    <w:rsid w:val="00872800"/>
    <w:rsid w:val="00872915"/>
    <w:rsid w:val="00873C1A"/>
    <w:rsid w:val="0087428A"/>
    <w:rsid w:val="00874CBE"/>
    <w:rsid w:val="00875832"/>
    <w:rsid w:val="00875E95"/>
    <w:rsid w:val="00876459"/>
    <w:rsid w:val="008766B5"/>
    <w:rsid w:val="00876A6B"/>
    <w:rsid w:val="00877188"/>
    <w:rsid w:val="00880CFD"/>
    <w:rsid w:val="00881190"/>
    <w:rsid w:val="00881DAD"/>
    <w:rsid w:val="00882CEA"/>
    <w:rsid w:val="00882F97"/>
    <w:rsid w:val="008831AA"/>
    <w:rsid w:val="008834D2"/>
    <w:rsid w:val="008847F4"/>
    <w:rsid w:val="00885A5D"/>
    <w:rsid w:val="00885B4C"/>
    <w:rsid w:val="00885C61"/>
    <w:rsid w:val="00886A38"/>
    <w:rsid w:val="008870F4"/>
    <w:rsid w:val="00887CDA"/>
    <w:rsid w:val="00887D15"/>
    <w:rsid w:val="00887D64"/>
    <w:rsid w:val="0089039E"/>
    <w:rsid w:val="00890ED0"/>
    <w:rsid w:val="00892661"/>
    <w:rsid w:val="00893F8D"/>
    <w:rsid w:val="00894E07"/>
    <w:rsid w:val="008950A9"/>
    <w:rsid w:val="00895C79"/>
    <w:rsid w:val="008963A7"/>
    <w:rsid w:val="008976EC"/>
    <w:rsid w:val="00897890"/>
    <w:rsid w:val="00897E48"/>
    <w:rsid w:val="00897EFF"/>
    <w:rsid w:val="008A09EA"/>
    <w:rsid w:val="008A1016"/>
    <w:rsid w:val="008A25CE"/>
    <w:rsid w:val="008A37DC"/>
    <w:rsid w:val="008A38DF"/>
    <w:rsid w:val="008A408D"/>
    <w:rsid w:val="008A4498"/>
    <w:rsid w:val="008A4881"/>
    <w:rsid w:val="008A5196"/>
    <w:rsid w:val="008A56D9"/>
    <w:rsid w:val="008A65C4"/>
    <w:rsid w:val="008A7069"/>
    <w:rsid w:val="008B0389"/>
    <w:rsid w:val="008B09CA"/>
    <w:rsid w:val="008B0E5F"/>
    <w:rsid w:val="008B21DF"/>
    <w:rsid w:val="008B2B09"/>
    <w:rsid w:val="008B397A"/>
    <w:rsid w:val="008B3D4A"/>
    <w:rsid w:val="008B41F3"/>
    <w:rsid w:val="008B4BF7"/>
    <w:rsid w:val="008B56A2"/>
    <w:rsid w:val="008B5E45"/>
    <w:rsid w:val="008B7185"/>
    <w:rsid w:val="008B7334"/>
    <w:rsid w:val="008B74B4"/>
    <w:rsid w:val="008C1160"/>
    <w:rsid w:val="008C14A7"/>
    <w:rsid w:val="008C24EF"/>
    <w:rsid w:val="008C3A7A"/>
    <w:rsid w:val="008C44A7"/>
    <w:rsid w:val="008C53FF"/>
    <w:rsid w:val="008C5A34"/>
    <w:rsid w:val="008C61C8"/>
    <w:rsid w:val="008C6E70"/>
    <w:rsid w:val="008C73FB"/>
    <w:rsid w:val="008C7EBC"/>
    <w:rsid w:val="008C7F48"/>
    <w:rsid w:val="008D0784"/>
    <w:rsid w:val="008D0A11"/>
    <w:rsid w:val="008D0A66"/>
    <w:rsid w:val="008D0AAA"/>
    <w:rsid w:val="008D0E74"/>
    <w:rsid w:val="008D1658"/>
    <w:rsid w:val="008D1930"/>
    <w:rsid w:val="008D2CDB"/>
    <w:rsid w:val="008D2E25"/>
    <w:rsid w:val="008D2E67"/>
    <w:rsid w:val="008D3444"/>
    <w:rsid w:val="008D4421"/>
    <w:rsid w:val="008D4B8C"/>
    <w:rsid w:val="008D558C"/>
    <w:rsid w:val="008D6440"/>
    <w:rsid w:val="008D6D43"/>
    <w:rsid w:val="008D73A4"/>
    <w:rsid w:val="008D7ABE"/>
    <w:rsid w:val="008D7B46"/>
    <w:rsid w:val="008E08EC"/>
    <w:rsid w:val="008E0E53"/>
    <w:rsid w:val="008E1124"/>
    <w:rsid w:val="008E1A57"/>
    <w:rsid w:val="008E1EBC"/>
    <w:rsid w:val="008E243A"/>
    <w:rsid w:val="008E2D97"/>
    <w:rsid w:val="008E36F6"/>
    <w:rsid w:val="008E39F2"/>
    <w:rsid w:val="008E3D86"/>
    <w:rsid w:val="008E432D"/>
    <w:rsid w:val="008E585B"/>
    <w:rsid w:val="008E6349"/>
    <w:rsid w:val="008E68A8"/>
    <w:rsid w:val="008F1217"/>
    <w:rsid w:val="008F197C"/>
    <w:rsid w:val="008F1E4F"/>
    <w:rsid w:val="008F1E88"/>
    <w:rsid w:val="008F1FD6"/>
    <w:rsid w:val="008F277E"/>
    <w:rsid w:val="008F2895"/>
    <w:rsid w:val="008F46BE"/>
    <w:rsid w:val="008F4A4C"/>
    <w:rsid w:val="008F4FD2"/>
    <w:rsid w:val="008F52FE"/>
    <w:rsid w:val="008F5FA0"/>
    <w:rsid w:val="008F60A5"/>
    <w:rsid w:val="008F7269"/>
    <w:rsid w:val="008F7BD6"/>
    <w:rsid w:val="008F7D9F"/>
    <w:rsid w:val="009014C9"/>
    <w:rsid w:val="0090168B"/>
    <w:rsid w:val="009016CC"/>
    <w:rsid w:val="00901B01"/>
    <w:rsid w:val="00901C4B"/>
    <w:rsid w:val="0090305C"/>
    <w:rsid w:val="009033E2"/>
    <w:rsid w:val="00903A38"/>
    <w:rsid w:val="009061AA"/>
    <w:rsid w:val="00910D16"/>
    <w:rsid w:val="00910D6C"/>
    <w:rsid w:val="009115F2"/>
    <w:rsid w:val="00912A9F"/>
    <w:rsid w:val="00912FD9"/>
    <w:rsid w:val="009135C2"/>
    <w:rsid w:val="009149E6"/>
    <w:rsid w:val="009150E0"/>
    <w:rsid w:val="00915479"/>
    <w:rsid w:val="009157D4"/>
    <w:rsid w:val="00915992"/>
    <w:rsid w:val="009159B4"/>
    <w:rsid w:val="00915AC3"/>
    <w:rsid w:val="00915D9C"/>
    <w:rsid w:val="00916437"/>
    <w:rsid w:val="00920842"/>
    <w:rsid w:val="00923115"/>
    <w:rsid w:val="009234F7"/>
    <w:rsid w:val="00923D17"/>
    <w:rsid w:val="00923FD5"/>
    <w:rsid w:val="009240C1"/>
    <w:rsid w:val="0092421A"/>
    <w:rsid w:val="0092437C"/>
    <w:rsid w:val="00924482"/>
    <w:rsid w:val="00925A57"/>
    <w:rsid w:val="0092608B"/>
    <w:rsid w:val="00926715"/>
    <w:rsid w:val="00927E95"/>
    <w:rsid w:val="00930251"/>
    <w:rsid w:val="009307C5"/>
    <w:rsid w:val="009309E8"/>
    <w:rsid w:val="00930FCB"/>
    <w:rsid w:val="009315A3"/>
    <w:rsid w:val="00931E42"/>
    <w:rsid w:val="00933856"/>
    <w:rsid w:val="009343C5"/>
    <w:rsid w:val="00934A45"/>
    <w:rsid w:val="00934A84"/>
    <w:rsid w:val="0093538A"/>
    <w:rsid w:val="0093568E"/>
    <w:rsid w:val="00935B71"/>
    <w:rsid w:val="00935DE6"/>
    <w:rsid w:val="00937439"/>
    <w:rsid w:val="00937546"/>
    <w:rsid w:val="009375CB"/>
    <w:rsid w:val="0093792C"/>
    <w:rsid w:val="0094070C"/>
    <w:rsid w:val="00941FF5"/>
    <w:rsid w:val="00942120"/>
    <w:rsid w:val="009427A8"/>
    <w:rsid w:val="0094339E"/>
    <w:rsid w:val="009435A9"/>
    <w:rsid w:val="00943657"/>
    <w:rsid w:val="00943708"/>
    <w:rsid w:val="00943874"/>
    <w:rsid w:val="00943993"/>
    <w:rsid w:val="00944BF2"/>
    <w:rsid w:val="00944CA0"/>
    <w:rsid w:val="00944EFA"/>
    <w:rsid w:val="00945119"/>
    <w:rsid w:val="0094546E"/>
    <w:rsid w:val="009456FD"/>
    <w:rsid w:val="00945E8F"/>
    <w:rsid w:val="00946655"/>
    <w:rsid w:val="00947001"/>
    <w:rsid w:val="0095068E"/>
    <w:rsid w:val="0095136E"/>
    <w:rsid w:val="00952A82"/>
    <w:rsid w:val="00952CBB"/>
    <w:rsid w:val="00952F6A"/>
    <w:rsid w:val="00954104"/>
    <w:rsid w:val="009543A9"/>
    <w:rsid w:val="009551DD"/>
    <w:rsid w:val="00955403"/>
    <w:rsid w:val="0095592E"/>
    <w:rsid w:val="00956525"/>
    <w:rsid w:val="00956703"/>
    <w:rsid w:val="0095778D"/>
    <w:rsid w:val="0096025B"/>
    <w:rsid w:val="00960A56"/>
    <w:rsid w:val="009614B0"/>
    <w:rsid w:val="00961836"/>
    <w:rsid w:val="009618CF"/>
    <w:rsid w:val="00961BB6"/>
    <w:rsid w:val="00962A8B"/>
    <w:rsid w:val="00965D4D"/>
    <w:rsid w:val="00966E51"/>
    <w:rsid w:val="00966EF7"/>
    <w:rsid w:val="009725FE"/>
    <w:rsid w:val="0097278A"/>
    <w:rsid w:val="00972840"/>
    <w:rsid w:val="00972A53"/>
    <w:rsid w:val="00972C1D"/>
    <w:rsid w:val="00972D70"/>
    <w:rsid w:val="00973474"/>
    <w:rsid w:val="00973A6E"/>
    <w:rsid w:val="00973DD2"/>
    <w:rsid w:val="00974C20"/>
    <w:rsid w:val="00975119"/>
    <w:rsid w:val="009757C7"/>
    <w:rsid w:val="0097588B"/>
    <w:rsid w:val="00975A96"/>
    <w:rsid w:val="00975DAB"/>
    <w:rsid w:val="00976A45"/>
    <w:rsid w:val="00976F3D"/>
    <w:rsid w:val="00980608"/>
    <w:rsid w:val="009806AD"/>
    <w:rsid w:val="0098177F"/>
    <w:rsid w:val="0098220A"/>
    <w:rsid w:val="009826CF"/>
    <w:rsid w:val="00982B0B"/>
    <w:rsid w:val="00982D49"/>
    <w:rsid w:val="00984394"/>
    <w:rsid w:val="00984E3C"/>
    <w:rsid w:val="0098501E"/>
    <w:rsid w:val="00986BA5"/>
    <w:rsid w:val="00987B52"/>
    <w:rsid w:val="009909CA"/>
    <w:rsid w:val="00991DCE"/>
    <w:rsid w:val="00991F06"/>
    <w:rsid w:val="00991F29"/>
    <w:rsid w:val="00992C31"/>
    <w:rsid w:val="00992E48"/>
    <w:rsid w:val="00992FFC"/>
    <w:rsid w:val="009935ED"/>
    <w:rsid w:val="00995BE7"/>
    <w:rsid w:val="009A09A0"/>
    <w:rsid w:val="009A1397"/>
    <w:rsid w:val="009A1A29"/>
    <w:rsid w:val="009A27D8"/>
    <w:rsid w:val="009A3196"/>
    <w:rsid w:val="009A3CEC"/>
    <w:rsid w:val="009A4251"/>
    <w:rsid w:val="009A5752"/>
    <w:rsid w:val="009A784F"/>
    <w:rsid w:val="009A7D04"/>
    <w:rsid w:val="009B1473"/>
    <w:rsid w:val="009B19ED"/>
    <w:rsid w:val="009B1F58"/>
    <w:rsid w:val="009B1F5B"/>
    <w:rsid w:val="009B2022"/>
    <w:rsid w:val="009B3021"/>
    <w:rsid w:val="009B3370"/>
    <w:rsid w:val="009B4267"/>
    <w:rsid w:val="009B4825"/>
    <w:rsid w:val="009B5319"/>
    <w:rsid w:val="009B56A5"/>
    <w:rsid w:val="009B5E11"/>
    <w:rsid w:val="009B6C24"/>
    <w:rsid w:val="009B74FA"/>
    <w:rsid w:val="009C030C"/>
    <w:rsid w:val="009C0653"/>
    <w:rsid w:val="009C0A06"/>
    <w:rsid w:val="009C0D4C"/>
    <w:rsid w:val="009C1CBF"/>
    <w:rsid w:val="009C1EC8"/>
    <w:rsid w:val="009C39FA"/>
    <w:rsid w:val="009C44EF"/>
    <w:rsid w:val="009C4640"/>
    <w:rsid w:val="009C560B"/>
    <w:rsid w:val="009C5D85"/>
    <w:rsid w:val="009C6F40"/>
    <w:rsid w:val="009C76D4"/>
    <w:rsid w:val="009C7DAF"/>
    <w:rsid w:val="009D043B"/>
    <w:rsid w:val="009D0A03"/>
    <w:rsid w:val="009D0A5E"/>
    <w:rsid w:val="009D15A6"/>
    <w:rsid w:val="009D1748"/>
    <w:rsid w:val="009D2322"/>
    <w:rsid w:val="009D232C"/>
    <w:rsid w:val="009D24B9"/>
    <w:rsid w:val="009D32BF"/>
    <w:rsid w:val="009D3D41"/>
    <w:rsid w:val="009D60B1"/>
    <w:rsid w:val="009D6168"/>
    <w:rsid w:val="009D6565"/>
    <w:rsid w:val="009D6E50"/>
    <w:rsid w:val="009D7BD3"/>
    <w:rsid w:val="009E1718"/>
    <w:rsid w:val="009E2825"/>
    <w:rsid w:val="009E3251"/>
    <w:rsid w:val="009E3D12"/>
    <w:rsid w:val="009E4B73"/>
    <w:rsid w:val="009E5766"/>
    <w:rsid w:val="009E57B1"/>
    <w:rsid w:val="009E5B7E"/>
    <w:rsid w:val="009E5D98"/>
    <w:rsid w:val="009F03FF"/>
    <w:rsid w:val="009F158B"/>
    <w:rsid w:val="009F2B2E"/>
    <w:rsid w:val="009F3630"/>
    <w:rsid w:val="009F3B14"/>
    <w:rsid w:val="009F436D"/>
    <w:rsid w:val="009F5DE7"/>
    <w:rsid w:val="009F6D43"/>
    <w:rsid w:val="009F6DBE"/>
    <w:rsid w:val="009F6F28"/>
    <w:rsid w:val="00A0024F"/>
    <w:rsid w:val="00A004DC"/>
    <w:rsid w:val="00A00DEB"/>
    <w:rsid w:val="00A017BE"/>
    <w:rsid w:val="00A019D9"/>
    <w:rsid w:val="00A01B68"/>
    <w:rsid w:val="00A01E80"/>
    <w:rsid w:val="00A025EB"/>
    <w:rsid w:val="00A02674"/>
    <w:rsid w:val="00A03C32"/>
    <w:rsid w:val="00A03FF5"/>
    <w:rsid w:val="00A0407E"/>
    <w:rsid w:val="00A041E1"/>
    <w:rsid w:val="00A045F9"/>
    <w:rsid w:val="00A04974"/>
    <w:rsid w:val="00A04D2C"/>
    <w:rsid w:val="00A05093"/>
    <w:rsid w:val="00A057C3"/>
    <w:rsid w:val="00A05E0E"/>
    <w:rsid w:val="00A06403"/>
    <w:rsid w:val="00A104C3"/>
    <w:rsid w:val="00A11095"/>
    <w:rsid w:val="00A12348"/>
    <w:rsid w:val="00A1302F"/>
    <w:rsid w:val="00A133F7"/>
    <w:rsid w:val="00A13C88"/>
    <w:rsid w:val="00A1412A"/>
    <w:rsid w:val="00A16FEE"/>
    <w:rsid w:val="00A203AB"/>
    <w:rsid w:val="00A21FF2"/>
    <w:rsid w:val="00A228E1"/>
    <w:rsid w:val="00A22C7E"/>
    <w:rsid w:val="00A22E37"/>
    <w:rsid w:val="00A22E9D"/>
    <w:rsid w:val="00A2312A"/>
    <w:rsid w:val="00A232FC"/>
    <w:rsid w:val="00A23387"/>
    <w:rsid w:val="00A24188"/>
    <w:rsid w:val="00A245D8"/>
    <w:rsid w:val="00A25441"/>
    <w:rsid w:val="00A27A3E"/>
    <w:rsid w:val="00A30C4E"/>
    <w:rsid w:val="00A30E3A"/>
    <w:rsid w:val="00A31723"/>
    <w:rsid w:val="00A322A5"/>
    <w:rsid w:val="00A32857"/>
    <w:rsid w:val="00A328A0"/>
    <w:rsid w:val="00A32B43"/>
    <w:rsid w:val="00A3532F"/>
    <w:rsid w:val="00A35379"/>
    <w:rsid w:val="00A36943"/>
    <w:rsid w:val="00A36E7A"/>
    <w:rsid w:val="00A37231"/>
    <w:rsid w:val="00A40612"/>
    <w:rsid w:val="00A4091C"/>
    <w:rsid w:val="00A4094C"/>
    <w:rsid w:val="00A40E5E"/>
    <w:rsid w:val="00A41534"/>
    <w:rsid w:val="00A41EC2"/>
    <w:rsid w:val="00A42FA6"/>
    <w:rsid w:val="00A445C7"/>
    <w:rsid w:val="00A4477A"/>
    <w:rsid w:val="00A4671D"/>
    <w:rsid w:val="00A51B40"/>
    <w:rsid w:val="00A522DA"/>
    <w:rsid w:val="00A52503"/>
    <w:rsid w:val="00A528E6"/>
    <w:rsid w:val="00A52A84"/>
    <w:rsid w:val="00A52B0A"/>
    <w:rsid w:val="00A533D7"/>
    <w:rsid w:val="00A53980"/>
    <w:rsid w:val="00A53CB1"/>
    <w:rsid w:val="00A549A9"/>
    <w:rsid w:val="00A54ACE"/>
    <w:rsid w:val="00A54B30"/>
    <w:rsid w:val="00A55106"/>
    <w:rsid w:val="00A55747"/>
    <w:rsid w:val="00A55759"/>
    <w:rsid w:val="00A55E66"/>
    <w:rsid w:val="00A565A9"/>
    <w:rsid w:val="00A569A6"/>
    <w:rsid w:val="00A60178"/>
    <w:rsid w:val="00A606CB"/>
    <w:rsid w:val="00A61133"/>
    <w:rsid w:val="00A616A6"/>
    <w:rsid w:val="00A623A7"/>
    <w:rsid w:val="00A63536"/>
    <w:rsid w:val="00A63619"/>
    <w:rsid w:val="00A63FC6"/>
    <w:rsid w:val="00A64756"/>
    <w:rsid w:val="00A655BB"/>
    <w:rsid w:val="00A65BC0"/>
    <w:rsid w:val="00A65E1B"/>
    <w:rsid w:val="00A6615A"/>
    <w:rsid w:val="00A7006D"/>
    <w:rsid w:val="00A70398"/>
    <w:rsid w:val="00A70B79"/>
    <w:rsid w:val="00A715A5"/>
    <w:rsid w:val="00A715B4"/>
    <w:rsid w:val="00A72C20"/>
    <w:rsid w:val="00A73418"/>
    <w:rsid w:val="00A73960"/>
    <w:rsid w:val="00A7398F"/>
    <w:rsid w:val="00A73C94"/>
    <w:rsid w:val="00A7431B"/>
    <w:rsid w:val="00A74957"/>
    <w:rsid w:val="00A7682D"/>
    <w:rsid w:val="00A7797A"/>
    <w:rsid w:val="00A77A12"/>
    <w:rsid w:val="00A77DFF"/>
    <w:rsid w:val="00A8029B"/>
    <w:rsid w:val="00A80AC3"/>
    <w:rsid w:val="00A80F9F"/>
    <w:rsid w:val="00A81482"/>
    <w:rsid w:val="00A81FC4"/>
    <w:rsid w:val="00A8334B"/>
    <w:rsid w:val="00A83936"/>
    <w:rsid w:val="00A8439A"/>
    <w:rsid w:val="00A857B5"/>
    <w:rsid w:val="00A85884"/>
    <w:rsid w:val="00A8658C"/>
    <w:rsid w:val="00A86AE7"/>
    <w:rsid w:val="00A87057"/>
    <w:rsid w:val="00A8742C"/>
    <w:rsid w:val="00A9039F"/>
    <w:rsid w:val="00A90CA4"/>
    <w:rsid w:val="00A90EB0"/>
    <w:rsid w:val="00A91013"/>
    <w:rsid w:val="00A921A5"/>
    <w:rsid w:val="00A93F59"/>
    <w:rsid w:val="00A944E1"/>
    <w:rsid w:val="00A94F2D"/>
    <w:rsid w:val="00A96291"/>
    <w:rsid w:val="00A96483"/>
    <w:rsid w:val="00A969BC"/>
    <w:rsid w:val="00A96C92"/>
    <w:rsid w:val="00A97065"/>
    <w:rsid w:val="00AA02AA"/>
    <w:rsid w:val="00AA14F0"/>
    <w:rsid w:val="00AA161D"/>
    <w:rsid w:val="00AA1745"/>
    <w:rsid w:val="00AA1CBA"/>
    <w:rsid w:val="00AA24EE"/>
    <w:rsid w:val="00AA2DF1"/>
    <w:rsid w:val="00AA46B8"/>
    <w:rsid w:val="00AA4A24"/>
    <w:rsid w:val="00AA4B43"/>
    <w:rsid w:val="00AA525D"/>
    <w:rsid w:val="00AA6199"/>
    <w:rsid w:val="00AA697D"/>
    <w:rsid w:val="00AA7A83"/>
    <w:rsid w:val="00AA7BE8"/>
    <w:rsid w:val="00AB0386"/>
    <w:rsid w:val="00AB0DBA"/>
    <w:rsid w:val="00AB1621"/>
    <w:rsid w:val="00AB16A4"/>
    <w:rsid w:val="00AB16E3"/>
    <w:rsid w:val="00AB1EAE"/>
    <w:rsid w:val="00AB1F06"/>
    <w:rsid w:val="00AB23ED"/>
    <w:rsid w:val="00AB4803"/>
    <w:rsid w:val="00AB6B91"/>
    <w:rsid w:val="00AB799A"/>
    <w:rsid w:val="00AC03D7"/>
    <w:rsid w:val="00AC075A"/>
    <w:rsid w:val="00AC08CB"/>
    <w:rsid w:val="00AC150F"/>
    <w:rsid w:val="00AC3CA7"/>
    <w:rsid w:val="00AC3CD1"/>
    <w:rsid w:val="00AC466D"/>
    <w:rsid w:val="00AC4A13"/>
    <w:rsid w:val="00AC55F2"/>
    <w:rsid w:val="00AC6488"/>
    <w:rsid w:val="00AC6754"/>
    <w:rsid w:val="00AC682F"/>
    <w:rsid w:val="00AC6978"/>
    <w:rsid w:val="00AC7871"/>
    <w:rsid w:val="00AD0EAD"/>
    <w:rsid w:val="00AD0FCF"/>
    <w:rsid w:val="00AD1168"/>
    <w:rsid w:val="00AD1AA1"/>
    <w:rsid w:val="00AD1F4B"/>
    <w:rsid w:val="00AD259D"/>
    <w:rsid w:val="00AD38E1"/>
    <w:rsid w:val="00AD40F6"/>
    <w:rsid w:val="00AD5D22"/>
    <w:rsid w:val="00AD5E41"/>
    <w:rsid w:val="00AD7C11"/>
    <w:rsid w:val="00AE1BB5"/>
    <w:rsid w:val="00AE1C0E"/>
    <w:rsid w:val="00AE2287"/>
    <w:rsid w:val="00AE2BA6"/>
    <w:rsid w:val="00AE2FE4"/>
    <w:rsid w:val="00AE3AF2"/>
    <w:rsid w:val="00AE3BEA"/>
    <w:rsid w:val="00AE3FA0"/>
    <w:rsid w:val="00AE4DD7"/>
    <w:rsid w:val="00AE53A2"/>
    <w:rsid w:val="00AE55C8"/>
    <w:rsid w:val="00AE5AC4"/>
    <w:rsid w:val="00AE61C8"/>
    <w:rsid w:val="00AE7297"/>
    <w:rsid w:val="00AE7716"/>
    <w:rsid w:val="00AE790C"/>
    <w:rsid w:val="00AE7BBC"/>
    <w:rsid w:val="00AE7FD6"/>
    <w:rsid w:val="00AF0BA3"/>
    <w:rsid w:val="00AF13E4"/>
    <w:rsid w:val="00AF1745"/>
    <w:rsid w:val="00AF1764"/>
    <w:rsid w:val="00AF34FA"/>
    <w:rsid w:val="00AF3622"/>
    <w:rsid w:val="00AF3C51"/>
    <w:rsid w:val="00AF3C75"/>
    <w:rsid w:val="00AF3C80"/>
    <w:rsid w:val="00AF4B83"/>
    <w:rsid w:val="00AF4C37"/>
    <w:rsid w:val="00AF5D78"/>
    <w:rsid w:val="00AF5EF4"/>
    <w:rsid w:val="00AF669A"/>
    <w:rsid w:val="00AF674F"/>
    <w:rsid w:val="00AF6C91"/>
    <w:rsid w:val="00AF6EC4"/>
    <w:rsid w:val="00AF72B7"/>
    <w:rsid w:val="00AF7E76"/>
    <w:rsid w:val="00B0046A"/>
    <w:rsid w:val="00B0094D"/>
    <w:rsid w:val="00B02D9F"/>
    <w:rsid w:val="00B03BFD"/>
    <w:rsid w:val="00B04525"/>
    <w:rsid w:val="00B04928"/>
    <w:rsid w:val="00B0620D"/>
    <w:rsid w:val="00B0651C"/>
    <w:rsid w:val="00B0739A"/>
    <w:rsid w:val="00B07D23"/>
    <w:rsid w:val="00B118C0"/>
    <w:rsid w:val="00B128AF"/>
    <w:rsid w:val="00B12FF3"/>
    <w:rsid w:val="00B135C8"/>
    <w:rsid w:val="00B14219"/>
    <w:rsid w:val="00B143EA"/>
    <w:rsid w:val="00B146F9"/>
    <w:rsid w:val="00B15626"/>
    <w:rsid w:val="00B16CD6"/>
    <w:rsid w:val="00B17C8F"/>
    <w:rsid w:val="00B201A4"/>
    <w:rsid w:val="00B209E6"/>
    <w:rsid w:val="00B2264A"/>
    <w:rsid w:val="00B226F7"/>
    <w:rsid w:val="00B23262"/>
    <w:rsid w:val="00B244F0"/>
    <w:rsid w:val="00B25B46"/>
    <w:rsid w:val="00B275FD"/>
    <w:rsid w:val="00B27AC4"/>
    <w:rsid w:val="00B27C53"/>
    <w:rsid w:val="00B309D7"/>
    <w:rsid w:val="00B30C6F"/>
    <w:rsid w:val="00B3147C"/>
    <w:rsid w:val="00B3161D"/>
    <w:rsid w:val="00B33042"/>
    <w:rsid w:val="00B331FC"/>
    <w:rsid w:val="00B3346A"/>
    <w:rsid w:val="00B33A29"/>
    <w:rsid w:val="00B33B40"/>
    <w:rsid w:val="00B33E41"/>
    <w:rsid w:val="00B340F9"/>
    <w:rsid w:val="00B34623"/>
    <w:rsid w:val="00B34624"/>
    <w:rsid w:val="00B3509C"/>
    <w:rsid w:val="00B35544"/>
    <w:rsid w:val="00B35B5C"/>
    <w:rsid w:val="00B35D56"/>
    <w:rsid w:val="00B36212"/>
    <w:rsid w:val="00B36787"/>
    <w:rsid w:val="00B377AA"/>
    <w:rsid w:val="00B40221"/>
    <w:rsid w:val="00B402B8"/>
    <w:rsid w:val="00B41197"/>
    <w:rsid w:val="00B414BA"/>
    <w:rsid w:val="00B41726"/>
    <w:rsid w:val="00B41A02"/>
    <w:rsid w:val="00B41BAB"/>
    <w:rsid w:val="00B41BD1"/>
    <w:rsid w:val="00B41CFC"/>
    <w:rsid w:val="00B4220E"/>
    <w:rsid w:val="00B42620"/>
    <w:rsid w:val="00B4302E"/>
    <w:rsid w:val="00B431A5"/>
    <w:rsid w:val="00B4332A"/>
    <w:rsid w:val="00B44895"/>
    <w:rsid w:val="00B47575"/>
    <w:rsid w:val="00B47AA9"/>
    <w:rsid w:val="00B47B9E"/>
    <w:rsid w:val="00B50A1F"/>
    <w:rsid w:val="00B50B85"/>
    <w:rsid w:val="00B50FBA"/>
    <w:rsid w:val="00B51B2E"/>
    <w:rsid w:val="00B5294E"/>
    <w:rsid w:val="00B52CAD"/>
    <w:rsid w:val="00B5351E"/>
    <w:rsid w:val="00B53D1B"/>
    <w:rsid w:val="00B53D43"/>
    <w:rsid w:val="00B54EE0"/>
    <w:rsid w:val="00B55681"/>
    <w:rsid w:val="00B559D0"/>
    <w:rsid w:val="00B56099"/>
    <w:rsid w:val="00B5693B"/>
    <w:rsid w:val="00B56CE5"/>
    <w:rsid w:val="00B6072D"/>
    <w:rsid w:val="00B62E38"/>
    <w:rsid w:val="00B638EE"/>
    <w:rsid w:val="00B63C4E"/>
    <w:rsid w:val="00B63EF5"/>
    <w:rsid w:val="00B64DB2"/>
    <w:rsid w:val="00B64F2F"/>
    <w:rsid w:val="00B6642E"/>
    <w:rsid w:val="00B67C6C"/>
    <w:rsid w:val="00B67FA5"/>
    <w:rsid w:val="00B70306"/>
    <w:rsid w:val="00B70469"/>
    <w:rsid w:val="00B707C8"/>
    <w:rsid w:val="00B710D0"/>
    <w:rsid w:val="00B71C40"/>
    <w:rsid w:val="00B71E36"/>
    <w:rsid w:val="00B71FA0"/>
    <w:rsid w:val="00B72B67"/>
    <w:rsid w:val="00B7317C"/>
    <w:rsid w:val="00B7362F"/>
    <w:rsid w:val="00B73840"/>
    <w:rsid w:val="00B7442A"/>
    <w:rsid w:val="00B74E2D"/>
    <w:rsid w:val="00B7561C"/>
    <w:rsid w:val="00B76328"/>
    <w:rsid w:val="00B77597"/>
    <w:rsid w:val="00B81D85"/>
    <w:rsid w:val="00B82441"/>
    <w:rsid w:val="00B828A7"/>
    <w:rsid w:val="00B841CB"/>
    <w:rsid w:val="00B841E0"/>
    <w:rsid w:val="00B842FB"/>
    <w:rsid w:val="00B8476F"/>
    <w:rsid w:val="00B84874"/>
    <w:rsid w:val="00B84E2F"/>
    <w:rsid w:val="00B8556D"/>
    <w:rsid w:val="00B861A0"/>
    <w:rsid w:val="00B863DB"/>
    <w:rsid w:val="00B86525"/>
    <w:rsid w:val="00B86726"/>
    <w:rsid w:val="00B8696A"/>
    <w:rsid w:val="00B877FB"/>
    <w:rsid w:val="00B87C2D"/>
    <w:rsid w:val="00B90875"/>
    <w:rsid w:val="00B908F4"/>
    <w:rsid w:val="00B911F5"/>
    <w:rsid w:val="00B9245E"/>
    <w:rsid w:val="00B924DD"/>
    <w:rsid w:val="00B92C6A"/>
    <w:rsid w:val="00B92CC3"/>
    <w:rsid w:val="00B938F9"/>
    <w:rsid w:val="00B93C6D"/>
    <w:rsid w:val="00B93FF8"/>
    <w:rsid w:val="00B94CE2"/>
    <w:rsid w:val="00B964F4"/>
    <w:rsid w:val="00B97784"/>
    <w:rsid w:val="00BA0516"/>
    <w:rsid w:val="00BA094D"/>
    <w:rsid w:val="00BA0EE2"/>
    <w:rsid w:val="00BA1513"/>
    <w:rsid w:val="00BA1E4A"/>
    <w:rsid w:val="00BA1EE5"/>
    <w:rsid w:val="00BA1FA0"/>
    <w:rsid w:val="00BA295E"/>
    <w:rsid w:val="00BA5A0B"/>
    <w:rsid w:val="00BA73B9"/>
    <w:rsid w:val="00BA7823"/>
    <w:rsid w:val="00BB05FD"/>
    <w:rsid w:val="00BB0696"/>
    <w:rsid w:val="00BB0E4E"/>
    <w:rsid w:val="00BB1213"/>
    <w:rsid w:val="00BB211E"/>
    <w:rsid w:val="00BB327C"/>
    <w:rsid w:val="00BB3752"/>
    <w:rsid w:val="00BB3DC7"/>
    <w:rsid w:val="00BB4110"/>
    <w:rsid w:val="00BB4793"/>
    <w:rsid w:val="00BB5019"/>
    <w:rsid w:val="00BB55F6"/>
    <w:rsid w:val="00BB5C75"/>
    <w:rsid w:val="00BB65A0"/>
    <w:rsid w:val="00BB6A6D"/>
    <w:rsid w:val="00BB7C7E"/>
    <w:rsid w:val="00BB7D5F"/>
    <w:rsid w:val="00BC071E"/>
    <w:rsid w:val="00BC1662"/>
    <w:rsid w:val="00BC169E"/>
    <w:rsid w:val="00BC17F1"/>
    <w:rsid w:val="00BC1D08"/>
    <w:rsid w:val="00BC3343"/>
    <w:rsid w:val="00BC4162"/>
    <w:rsid w:val="00BC507A"/>
    <w:rsid w:val="00BC6738"/>
    <w:rsid w:val="00BC70AF"/>
    <w:rsid w:val="00BC72BB"/>
    <w:rsid w:val="00BD0047"/>
    <w:rsid w:val="00BD06BC"/>
    <w:rsid w:val="00BD0989"/>
    <w:rsid w:val="00BD1350"/>
    <w:rsid w:val="00BD178D"/>
    <w:rsid w:val="00BD1A61"/>
    <w:rsid w:val="00BD1CF5"/>
    <w:rsid w:val="00BD243D"/>
    <w:rsid w:val="00BD389F"/>
    <w:rsid w:val="00BD3F21"/>
    <w:rsid w:val="00BD41AA"/>
    <w:rsid w:val="00BD4237"/>
    <w:rsid w:val="00BD50C1"/>
    <w:rsid w:val="00BD5905"/>
    <w:rsid w:val="00BD5D1C"/>
    <w:rsid w:val="00BD677D"/>
    <w:rsid w:val="00BD6826"/>
    <w:rsid w:val="00BD70DA"/>
    <w:rsid w:val="00BE18D8"/>
    <w:rsid w:val="00BE23A5"/>
    <w:rsid w:val="00BE28D9"/>
    <w:rsid w:val="00BE3057"/>
    <w:rsid w:val="00BE3476"/>
    <w:rsid w:val="00BE3FF3"/>
    <w:rsid w:val="00BE55C0"/>
    <w:rsid w:val="00BE5BB8"/>
    <w:rsid w:val="00BE687F"/>
    <w:rsid w:val="00BE70C7"/>
    <w:rsid w:val="00BE7100"/>
    <w:rsid w:val="00BE7222"/>
    <w:rsid w:val="00BE7EAD"/>
    <w:rsid w:val="00BF00C1"/>
    <w:rsid w:val="00BF0386"/>
    <w:rsid w:val="00BF0C75"/>
    <w:rsid w:val="00BF367B"/>
    <w:rsid w:val="00BF396A"/>
    <w:rsid w:val="00BF534B"/>
    <w:rsid w:val="00BF555C"/>
    <w:rsid w:val="00BF6C11"/>
    <w:rsid w:val="00BF761A"/>
    <w:rsid w:val="00BF788B"/>
    <w:rsid w:val="00BF7A8D"/>
    <w:rsid w:val="00C00A4A"/>
    <w:rsid w:val="00C01B7A"/>
    <w:rsid w:val="00C01BD7"/>
    <w:rsid w:val="00C01DC3"/>
    <w:rsid w:val="00C020AF"/>
    <w:rsid w:val="00C0374A"/>
    <w:rsid w:val="00C05B4E"/>
    <w:rsid w:val="00C061A1"/>
    <w:rsid w:val="00C07EDC"/>
    <w:rsid w:val="00C103EE"/>
    <w:rsid w:val="00C11839"/>
    <w:rsid w:val="00C1192A"/>
    <w:rsid w:val="00C12556"/>
    <w:rsid w:val="00C13469"/>
    <w:rsid w:val="00C13686"/>
    <w:rsid w:val="00C14589"/>
    <w:rsid w:val="00C1464A"/>
    <w:rsid w:val="00C14924"/>
    <w:rsid w:val="00C15E13"/>
    <w:rsid w:val="00C161F6"/>
    <w:rsid w:val="00C16B55"/>
    <w:rsid w:val="00C17353"/>
    <w:rsid w:val="00C174F4"/>
    <w:rsid w:val="00C216D2"/>
    <w:rsid w:val="00C216F3"/>
    <w:rsid w:val="00C21B15"/>
    <w:rsid w:val="00C227BC"/>
    <w:rsid w:val="00C23CA5"/>
    <w:rsid w:val="00C2453A"/>
    <w:rsid w:val="00C2490E"/>
    <w:rsid w:val="00C24E74"/>
    <w:rsid w:val="00C26C88"/>
    <w:rsid w:val="00C271AC"/>
    <w:rsid w:val="00C274DA"/>
    <w:rsid w:val="00C277A2"/>
    <w:rsid w:val="00C30C18"/>
    <w:rsid w:val="00C330E9"/>
    <w:rsid w:val="00C33AE8"/>
    <w:rsid w:val="00C33F61"/>
    <w:rsid w:val="00C342D9"/>
    <w:rsid w:val="00C349BF"/>
    <w:rsid w:val="00C34B99"/>
    <w:rsid w:val="00C357BC"/>
    <w:rsid w:val="00C361C6"/>
    <w:rsid w:val="00C36771"/>
    <w:rsid w:val="00C36B25"/>
    <w:rsid w:val="00C36F0B"/>
    <w:rsid w:val="00C40FEA"/>
    <w:rsid w:val="00C41B97"/>
    <w:rsid w:val="00C41EE9"/>
    <w:rsid w:val="00C437E2"/>
    <w:rsid w:val="00C4686F"/>
    <w:rsid w:val="00C46E28"/>
    <w:rsid w:val="00C476B7"/>
    <w:rsid w:val="00C50797"/>
    <w:rsid w:val="00C515B0"/>
    <w:rsid w:val="00C5333C"/>
    <w:rsid w:val="00C53CCC"/>
    <w:rsid w:val="00C558D4"/>
    <w:rsid w:val="00C55BE6"/>
    <w:rsid w:val="00C55D31"/>
    <w:rsid w:val="00C5775A"/>
    <w:rsid w:val="00C57CA0"/>
    <w:rsid w:val="00C606EF"/>
    <w:rsid w:val="00C60F34"/>
    <w:rsid w:val="00C62C5A"/>
    <w:rsid w:val="00C643C7"/>
    <w:rsid w:val="00C65062"/>
    <w:rsid w:val="00C668E1"/>
    <w:rsid w:val="00C67D30"/>
    <w:rsid w:val="00C700E7"/>
    <w:rsid w:val="00C70509"/>
    <w:rsid w:val="00C710ED"/>
    <w:rsid w:val="00C72476"/>
    <w:rsid w:val="00C72BBE"/>
    <w:rsid w:val="00C72D1C"/>
    <w:rsid w:val="00C73359"/>
    <w:rsid w:val="00C73BBE"/>
    <w:rsid w:val="00C73C4F"/>
    <w:rsid w:val="00C75122"/>
    <w:rsid w:val="00C75281"/>
    <w:rsid w:val="00C755F2"/>
    <w:rsid w:val="00C75774"/>
    <w:rsid w:val="00C7619D"/>
    <w:rsid w:val="00C76584"/>
    <w:rsid w:val="00C76CF3"/>
    <w:rsid w:val="00C7733B"/>
    <w:rsid w:val="00C77E87"/>
    <w:rsid w:val="00C80BF2"/>
    <w:rsid w:val="00C81432"/>
    <w:rsid w:val="00C81E1B"/>
    <w:rsid w:val="00C81EF1"/>
    <w:rsid w:val="00C823E7"/>
    <w:rsid w:val="00C82656"/>
    <w:rsid w:val="00C82760"/>
    <w:rsid w:val="00C82A43"/>
    <w:rsid w:val="00C83538"/>
    <w:rsid w:val="00C83FDB"/>
    <w:rsid w:val="00C84189"/>
    <w:rsid w:val="00C84E06"/>
    <w:rsid w:val="00C853F9"/>
    <w:rsid w:val="00C85792"/>
    <w:rsid w:val="00C85BBF"/>
    <w:rsid w:val="00C85F77"/>
    <w:rsid w:val="00C86AD6"/>
    <w:rsid w:val="00C878FC"/>
    <w:rsid w:val="00C87FBD"/>
    <w:rsid w:val="00C91256"/>
    <w:rsid w:val="00C91372"/>
    <w:rsid w:val="00C9142D"/>
    <w:rsid w:val="00C915EA"/>
    <w:rsid w:val="00C918AF"/>
    <w:rsid w:val="00C91A2E"/>
    <w:rsid w:val="00C94992"/>
    <w:rsid w:val="00C9502E"/>
    <w:rsid w:val="00C95260"/>
    <w:rsid w:val="00C95386"/>
    <w:rsid w:val="00C95822"/>
    <w:rsid w:val="00C95850"/>
    <w:rsid w:val="00C96688"/>
    <w:rsid w:val="00C96A1F"/>
    <w:rsid w:val="00C973D5"/>
    <w:rsid w:val="00CA0093"/>
    <w:rsid w:val="00CA062C"/>
    <w:rsid w:val="00CA0AD6"/>
    <w:rsid w:val="00CA2A1D"/>
    <w:rsid w:val="00CA2A48"/>
    <w:rsid w:val="00CA2C26"/>
    <w:rsid w:val="00CA31BE"/>
    <w:rsid w:val="00CA3F59"/>
    <w:rsid w:val="00CA439A"/>
    <w:rsid w:val="00CA43F7"/>
    <w:rsid w:val="00CA4821"/>
    <w:rsid w:val="00CA4E35"/>
    <w:rsid w:val="00CA59BF"/>
    <w:rsid w:val="00CA604E"/>
    <w:rsid w:val="00CA70A0"/>
    <w:rsid w:val="00CA7D02"/>
    <w:rsid w:val="00CB0A6C"/>
    <w:rsid w:val="00CB13F3"/>
    <w:rsid w:val="00CB1834"/>
    <w:rsid w:val="00CB1970"/>
    <w:rsid w:val="00CB252D"/>
    <w:rsid w:val="00CB27E9"/>
    <w:rsid w:val="00CB287B"/>
    <w:rsid w:val="00CB28D8"/>
    <w:rsid w:val="00CB3E9F"/>
    <w:rsid w:val="00CB4547"/>
    <w:rsid w:val="00CB48DA"/>
    <w:rsid w:val="00CB49E3"/>
    <w:rsid w:val="00CB49FE"/>
    <w:rsid w:val="00CB4DEF"/>
    <w:rsid w:val="00CB7DF2"/>
    <w:rsid w:val="00CB7F43"/>
    <w:rsid w:val="00CC029C"/>
    <w:rsid w:val="00CC03B7"/>
    <w:rsid w:val="00CC05E1"/>
    <w:rsid w:val="00CC0AFC"/>
    <w:rsid w:val="00CC1199"/>
    <w:rsid w:val="00CC1B28"/>
    <w:rsid w:val="00CC28F6"/>
    <w:rsid w:val="00CC3178"/>
    <w:rsid w:val="00CC4163"/>
    <w:rsid w:val="00CC4555"/>
    <w:rsid w:val="00CC4ACD"/>
    <w:rsid w:val="00CC73C3"/>
    <w:rsid w:val="00CC77F3"/>
    <w:rsid w:val="00CD065A"/>
    <w:rsid w:val="00CD262B"/>
    <w:rsid w:val="00CD3B98"/>
    <w:rsid w:val="00CD4C20"/>
    <w:rsid w:val="00CD5064"/>
    <w:rsid w:val="00CD5F5D"/>
    <w:rsid w:val="00CD613A"/>
    <w:rsid w:val="00CD646F"/>
    <w:rsid w:val="00CD6587"/>
    <w:rsid w:val="00CD6DF5"/>
    <w:rsid w:val="00CD79FE"/>
    <w:rsid w:val="00CD7AF1"/>
    <w:rsid w:val="00CD7CCE"/>
    <w:rsid w:val="00CE2C38"/>
    <w:rsid w:val="00CE3757"/>
    <w:rsid w:val="00CE4181"/>
    <w:rsid w:val="00CE456C"/>
    <w:rsid w:val="00CE5111"/>
    <w:rsid w:val="00CE51F7"/>
    <w:rsid w:val="00CE6CF1"/>
    <w:rsid w:val="00CE7181"/>
    <w:rsid w:val="00CE71F3"/>
    <w:rsid w:val="00CE76F0"/>
    <w:rsid w:val="00CF08D5"/>
    <w:rsid w:val="00CF16AB"/>
    <w:rsid w:val="00CF1E32"/>
    <w:rsid w:val="00CF1FB6"/>
    <w:rsid w:val="00CF3BBA"/>
    <w:rsid w:val="00CF48FB"/>
    <w:rsid w:val="00CF6801"/>
    <w:rsid w:val="00CF6C80"/>
    <w:rsid w:val="00CF71BC"/>
    <w:rsid w:val="00CF79AB"/>
    <w:rsid w:val="00CF7A4D"/>
    <w:rsid w:val="00CF7B0B"/>
    <w:rsid w:val="00D004EA"/>
    <w:rsid w:val="00D01146"/>
    <w:rsid w:val="00D01B20"/>
    <w:rsid w:val="00D0245F"/>
    <w:rsid w:val="00D0300C"/>
    <w:rsid w:val="00D03048"/>
    <w:rsid w:val="00D03785"/>
    <w:rsid w:val="00D03BA8"/>
    <w:rsid w:val="00D03CB3"/>
    <w:rsid w:val="00D046E7"/>
    <w:rsid w:val="00D04E83"/>
    <w:rsid w:val="00D05017"/>
    <w:rsid w:val="00D05421"/>
    <w:rsid w:val="00D065A9"/>
    <w:rsid w:val="00D065F5"/>
    <w:rsid w:val="00D0686E"/>
    <w:rsid w:val="00D068EA"/>
    <w:rsid w:val="00D078A4"/>
    <w:rsid w:val="00D10637"/>
    <w:rsid w:val="00D13E67"/>
    <w:rsid w:val="00D15228"/>
    <w:rsid w:val="00D1653E"/>
    <w:rsid w:val="00D16596"/>
    <w:rsid w:val="00D169FF"/>
    <w:rsid w:val="00D172B9"/>
    <w:rsid w:val="00D20417"/>
    <w:rsid w:val="00D2045B"/>
    <w:rsid w:val="00D20E2C"/>
    <w:rsid w:val="00D213CC"/>
    <w:rsid w:val="00D217CC"/>
    <w:rsid w:val="00D21B7E"/>
    <w:rsid w:val="00D21FB7"/>
    <w:rsid w:val="00D220A2"/>
    <w:rsid w:val="00D2252A"/>
    <w:rsid w:val="00D2319C"/>
    <w:rsid w:val="00D23C0A"/>
    <w:rsid w:val="00D24EDD"/>
    <w:rsid w:val="00D25768"/>
    <w:rsid w:val="00D26707"/>
    <w:rsid w:val="00D27CE0"/>
    <w:rsid w:val="00D301D9"/>
    <w:rsid w:val="00D3296B"/>
    <w:rsid w:val="00D33093"/>
    <w:rsid w:val="00D33749"/>
    <w:rsid w:val="00D338C2"/>
    <w:rsid w:val="00D33CF4"/>
    <w:rsid w:val="00D352C1"/>
    <w:rsid w:val="00D35F08"/>
    <w:rsid w:val="00D36003"/>
    <w:rsid w:val="00D37348"/>
    <w:rsid w:val="00D37A21"/>
    <w:rsid w:val="00D37CBE"/>
    <w:rsid w:val="00D401DD"/>
    <w:rsid w:val="00D405A1"/>
    <w:rsid w:val="00D40C5C"/>
    <w:rsid w:val="00D40C80"/>
    <w:rsid w:val="00D41093"/>
    <w:rsid w:val="00D41599"/>
    <w:rsid w:val="00D417C6"/>
    <w:rsid w:val="00D422B3"/>
    <w:rsid w:val="00D42596"/>
    <w:rsid w:val="00D427E9"/>
    <w:rsid w:val="00D429BA"/>
    <w:rsid w:val="00D43218"/>
    <w:rsid w:val="00D4338B"/>
    <w:rsid w:val="00D44A12"/>
    <w:rsid w:val="00D455D1"/>
    <w:rsid w:val="00D46705"/>
    <w:rsid w:val="00D47185"/>
    <w:rsid w:val="00D4777E"/>
    <w:rsid w:val="00D47D95"/>
    <w:rsid w:val="00D47EAD"/>
    <w:rsid w:val="00D5036C"/>
    <w:rsid w:val="00D512D6"/>
    <w:rsid w:val="00D529A0"/>
    <w:rsid w:val="00D53B6B"/>
    <w:rsid w:val="00D5435E"/>
    <w:rsid w:val="00D547A0"/>
    <w:rsid w:val="00D54A1F"/>
    <w:rsid w:val="00D559D0"/>
    <w:rsid w:val="00D55F06"/>
    <w:rsid w:val="00D55FC3"/>
    <w:rsid w:val="00D56814"/>
    <w:rsid w:val="00D57489"/>
    <w:rsid w:val="00D578FE"/>
    <w:rsid w:val="00D60073"/>
    <w:rsid w:val="00D61077"/>
    <w:rsid w:val="00D6134E"/>
    <w:rsid w:val="00D62123"/>
    <w:rsid w:val="00D6308A"/>
    <w:rsid w:val="00D63D88"/>
    <w:rsid w:val="00D642C0"/>
    <w:rsid w:val="00D64765"/>
    <w:rsid w:val="00D64A58"/>
    <w:rsid w:val="00D65540"/>
    <w:rsid w:val="00D65872"/>
    <w:rsid w:val="00D66354"/>
    <w:rsid w:val="00D6656C"/>
    <w:rsid w:val="00D66765"/>
    <w:rsid w:val="00D670AB"/>
    <w:rsid w:val="00D70B7A"/>
    <w:rsid w:val="00D70C82"/>
    <w:rsid w:val="00D71081"/>
    <w:rsid w:val="00D7124D"/>
    <w:rsid w:val="00D7173D"/>
    <w:rsid w:val="00D7282E"/>
    <w:rsid w:val="00D74E04"/>
    <w:rsid w:val="00D74E0C"/>
    <w:rsid w:val="00D75427"/>
    <w:rsid w:val="00D75791"/>
    <w:rsid w:val="00D76061"/>
    <w:rsid w:val="00D763C0"/>
    <w:rsid w:val="00D764EB"/>
    <w:rsid w:val="00D766DF"/>
    <w:rsid w:val="00D77B21"/>
    <w:rsid w:val="00D808A2"/>
    <w:rsid w:val="00D8122B"/>
    <w:rsid w:val="00D8185E"/>
    <w:rsid w:val="00D81FCF"/>
    <w:rsid w:val="00D82AA5"/>
    <w:rsid w:val="00D84012"/>
    <w:rsid w:val="00D844F5"/>
    <w:rsid w:val="00D85E0D"/>
    <w:rsid w:val="00D85F6C"/>
    <w:rsid w:val="00D8723E"/>
    <w:rsid w:val="00D87E1E"/>
    <w:rsid w:val="00D900AB"/>
    <w:rsid w:val="00D9047B"/>
    <w:rsid w:val="00D904C3"/>
    <w:rsid w:val="00D90F7B"/>
    <w:rsid w:val="00D917F2"/>
    <w:rsid w:val="00D917F8"/>
    <w:rsid w:val="00D9219E"/>
    <w:rsid w:val="00D92A23"/>
    <w:rsid w:val="00D9325E"/>
    <w:rsid w:val="00D94133"/>
    <w:rsid w:val="00D94A45"/>
    <w:rsid w:val="00D94D60"/>
    <w:rsid w:val="00D952AB"/>
    <w:rsid w:val="00D95C63"/>
    <w:rsid w:val="00D95EF5"/>
    <w:rsid w:val="00D96B20"/>
    <w:rsid w:val="00D97B55"/>
    <w:rsid w:val="00DA140B"/>
    <w:rsid w:val="00DA1506"/>
    <w:rsid w:val="00DA1EAB"/>
    <w:rsid w:val="00DA4825"/>
    <w:rsid w:val="00DA48C8"/>
    <w:rsid w:val="00DA4BFC"/>
    <w:rsid w:val="00DA4C9F"/>
    <w:rsid w:val="00DA5363"/>
    <w:rsid w:val="00DA5A8E"/>
    <w:rsid w:val="00DA6402"/>
    <w:rsid w:val="00DA6CB1"/>
    <w:rsid w:val="00DB0F73"/>
    <w:rsid w:val="00DB142C"/>
    <w:rsid w:val="00DB1A2E"/>
    <w:rsid w:val="00DB21C5"/>
    <w:rsid w:val="00DB3AE2"/>
    <w:rsid w:val="00DB4142"/>
    <w:rsid w:val="00DB5069"/>
    <w:rsid w:val="00DB548C"/>
    <w:rsid w:val="00DB5714"/>
    <w:rsid w:val="00DB7245"/>
    <w:rsid w:val="00DB74A5"/>
    <w:rsid w:val="00DC05A0"/>
    <w:rsid w:val="00DC0C00"/>
    <w:rsid w:val="00DC0D19"/>
    <w:rsid w:val="00DC10C7"/>
    <w:rsid w:val="00DC1CDA"/>
    <w:rsid w:val="00DC27D3"/>
    <w:rsid w:val="00DC2A34"/>
    <w:rsid w:val="00DC3AF5"/>
    <w:rsid w:val="00DC3B43"/>
    <w:rsid w:val="00DC54F1"/>
    <w:rsid w:val="00DC56F2"/>
    <w:rsid w:val="00DC58C0"/>
    <w:rsid w:val="00DC5EE1"/>
    <w:rsid w:val="00DC679C"/>
    <w:rsid w:val="00DC68CC"/>
    <w:rsid w:val="00DC71B4"/>
    <w:rsid w:val="00DC7212"/>
    <w:rsid w:val="00DC7360"/>
    <w:rsid w:val="00DC7768"/>
    <w:rsid w:val="00DC7BAB"/>
    <w:rsid w:val="00DC7C32"/>
    <w:rsid w:val="00DD024E"/>
    <w:rsid w:val="00DD09EF"/>
    <w:rsid w:val="00DD0FD1"/>
    <w:rsid w:val="00DD2C3D"/>
    <w:rsid w:val="00DD2EA0"/>
    <w:rsid w:val="00DD54B5"/>
    <w:rsid w:val="00DD73F2"/>
    <w:rsid w:val="00DD76A4"/>
    <w:rsid w:val="00DD77F4"/>
    <w:rsid w:val="00DD7EAF"/>
    <w:rsid w:val="00DE0A38"/>
    <w:rsid w:val="00DE12B4"/>
    <w:rsid w:val="00DE2EA8"/>
    <w:rsid w:val="00DE3241"/>
    <w:rsid w:val="00DE3ACF"/>
    <w:rsid w:val="00DE3EC1"/>
    <w:rsid w:val="00DE4313"/>
    <w:rsid w:val="00DE44B4"/>
    <w:rsid w:val="00DE4F4B"/>
    <w:rsid w:val="00DE58BA"/>
    <w:rsid w:val="00DE5F19"/>
    <w:rsid w:val="00DE6ED1"/>
    <w:rsid w:val="00DE7326"/>
    <w:rsid w:val="00DE7840"/>
    <w:rsid w:val="00DE7BCD"/>
    <w:rsid w:val="00DE7D86"/>
    <w:rsid w:val="00DE7FF7"/>
    <w:rsid w:val="00DF0390"/>
    <w:rsid w:val="00DF0B3F"/>
    <w:rsid w:val="00DF0BE2"/>
    <w:rsid w:val="00DF2327"/>
    <w:rsid w:val="00DF2793"/>
    <w:rsid w:val="00DF2D25"/>
    <w:rsid w:val="00DF336B"/>
    <w:rsid w:val="00DF3B7C"/>
    <w:rsid w:val="00DF3DCB"/>
    <w:rsid w:val="00DF42F4"/>
    <w:rsid w:val="00DF4B4F"/>
    <w:rsid w:val="00DF4CC8"/>
    <w:rsid w:val="00DF589E"/>
    <w:rsid w:val="00DF58AD"/>
    <w:rsid w:val="00DF6445"/>
    <w:rsid w:val="00DF6B2C"/>
    <w:rsid w:val="00DF771C"/>
    <w:rsid w:val="00DF77F4"/>
    <w:rsid w:val="00DF797A"/>
    <w:rsid w:val="00DF7C3E"/>
    <w:rsid w:val="00E01A6C"/>
    <w:rsid w:val="00E031C4"/>
    <w:rsid w:val="00E037D2"/>
    <w:rsid w:val="00E039EF"/>
    <w:rsid w:val="00E048D8"/>
    <w:rsid w:val="00E04B5A"/>
    <w:rsid w:val="00E05528"/>
    <w:rsid w:val="00E063BB"/>
    <w:rsid w:val="00E07BF4"/>
    <w:rsid w:val="00E108BE"/>
    <w:rsid w:val="00E11F1F"/>
    <w:rsid w:val="00E123AD"/>
    <w:rsid w:val="00E1491F"/>
    <w:rsid w:val="00E15469"/>
    <w:rsid w:val="00E1555F"/>
    <w:rsid w:val="00E1571C"/>
    <w:rsid w:val="00E15DB0"/>
    <w:rsid w:val="00E1662A"/>
    <w:rsid w:val="00E170B7"/>
    <w:rsid w:val="00E20763"/>
    <w:rsid w:val="00E20A03"/>
    <w:rsid w:val="00E20E8F"/>
    <w:rsid w:val="00E20FD5"/>
    <w:rsid w:val="00E21B0D"/>
    <w:rsid w:val="00E21D12"/>
    <w:rsid w:val="00E2289B"/>
    <w:rsid w:val="00E23091"/>
    <w:rsid w:val="00E23320"/>
    <w:rsid w:val="00E23C8D"/>
    <w:rsid w:val="00E24B69"/>
    <w:rsid w:val="00E25095"/>
    <w:rsid w:val="00E25108"/>
    <w:rsid w:val="00E25EEF"/>
    <w:rsid w:val="00E26C43"/>
    <w:rsid w:val="00E26FD1"/>
    <w:rsid w:val="00E27FAD"/>
    <w:rsid w:val="00E315A1"/>
    <w:rsid w:val="00E31D39"/>
    <w:rsid w:val="00E32042"/>
    <w:rsid w:val="00E32C6D"/>
    <w:rsid w:val="00E338E9"/>
    <w:rsid w:val="00E33AA7"/>
    <w:rsid w:val="00E35893"/>
    <w:rsid w:val="00E35EAD"/>
    <w:rsid w:val="00E379C9"/>
    <w:rsid w:val="00E4002F"/>
    <w:rsid w:val="00E407DC"/>
    <w:rsid w:val="00E40E94"/>
    <w:rsid w:val="00E41348"/>
    <w:rsid w:val="00E42D12"/>
    <w:rsid w:val="00E432DF"/>
    <w:rsid w:val="00E43B48"/>
    <w:rsid w:val="00E44A1D"/>
    <w:rsid w:val="00E451DB"/>
    <w:rsid w:val="00E4557F"/>
    <w:rsid w:val="00E45BDC"/>
    <w:rsid w:val="00E460D1"/>
    <w:rsid w:val="00E46C76"/>
    <w:rsid w:val="00E47742"/>
    <w:rsid w:val="00E47E50"/>
    <w:rsid w:val="00E50C01"/>
    <w:rsid w:val="00E512DA"/>
    <w:rsid w:val="00E5139D"/>
    <w:rsid w:val="00E52150"/>
    <w:rsid w:val="00E52D09"/>
    <w:rsid w:val="00E53C8D"/>
    <w:rsid w:val="00E53CC4"/>
    <w:rsid w:val="00E53F89"/>
    <w:rsid w:val="00E5456C"/>
    <w:rsid w:val="00E54804"/>
    <w:rsid w:val="00E54B71"/>
    <w:rsid w:val="00E551EB"/>
    <w:rsid w:val="00E56849"/>
    <w:rsid w:val="00E56FA8"/>
    <w:rsid w:val="00E62006"/>
    <w:rsid w:val="00E62433"/>
    <w:rsid w:val="00E647C6"/>
    <w:rsid w:val="00E6557A"/>
    <w:rsid w:val="00E65FF8"/>
    <w:rsid w:val="00E66176"/>
    <w:rsid w:val="00E661BF"/>
    <w:rsid w:val="00E66B33"/>
    <w:rsid w:val="00E67276"/>
    <w:rsid w:val="00E705C0"/>
    <w:rsid w:val="00E70728"/>
    <w:rsid w:val="00E70994"/>
    <w:rsid w:val="00E70E08"/>
    <w:rsid w:val="00E710AA"/>
    <w:rsid w:val="00E71478"/>
    <w:rsid w:val="00E72F88"/>
    <w:rsid w:val="00E73924"/>
    <w:rsid w:val="00E7392A"/>
    <w:rsid w:val="00E73AC0"/>
    <w:rsid w:val="00E745BE"/>
    <w:rsid w:val="00E747A6"/>
    <w:rsid w:val="00E75367"/>
    <w:rsid w:val="00E75B8A"/>
    <w:rsid w:val="00E75F5B"/>
    <w:rsid w:val="00E77276"/>
    <w:rsid w:val="00E7745E"/>
    <w:rsid w:val="00E81BFB"/>
    <w:rsid w:val="00E824E4"/>
    <w:rsid w:val="00E83AEB"/>
    <w:rsid w:val="00E841AB"/>
    <w:rsid w:val="00E84A55"/>
    <w:rsid w:val="00E84E6C"/>
    <w:rsid w:val="00E85055"/>
    <w:rsid w:val="00E85758"/>
    <w:rsid w:val="00E85B3F"/>
    <w:rsid w:val="00E85FD1"/>
    <w:rsid w:val="00E8619D"/>
    <w:rsid w:val="00E8641A"/>
    <w:rsid w:val="00E8669B"/>
    <w:rsid w:val="00E86E4A"/>
    <w:rsid w:val="00E8710E"/>
    <w:rsid w:val="00E871F6"/>
    <w:rsid w:val="00E87255"/>
    <w:rsid w:val="00E90B0E"/>
    <w:rsid w:val="00E913B6"/>
    <w:rsid w:val="00E91616"/>
    <w:rsid w:val="00E917BD"/>
    <w:rsid w:val="00E92302"/>
    <w:rsid w:val="00E92BC5"/>
    <w:rsid w:val="00E92CDE"/>
    <w:rsid w:val="00E934FD"/>
    <w:rsid w:val="00E939A0"/>
    <w:rsid w:val="00E93FC1"/>
    <w:rsid w:val="00E949A6"/>
    <w:rsid w:val="00E96D86"/>
    <w:rsid w:val="00E97CFD"/>
    <w:rsid w:val="00E97E84"/>
    <w:rsid w:val="00E97FD9"/>
    <w:rsid w:val="00EA00E9"/>
    <w:rsid w:val="00EA07D5"/>
    <w:rsid w:val="00EA1F60"/>
    <w:rsid w:val="00EA2621"/>
    <w:rsid w:val="00EA4DC7"/>
    <w:rsid w:val="00EA546C"/>
    <w:rsid w:val="00EA577E"/>
    <w:rsid w:val="00EA58DC"/>
    <w:rsid w:val="00EA58EC"/>
    <w:rsid w:val="00EA5BFB"/>
    <w:rsid w:val="00EA5EF8"/>
    <w:rsid w:val="00EA64CF"/>
    <w:rsid w:val="00EA72AD"/>
    <w:rsid w:val="00EA791A"/>
    <w:rsid w:val="00EA7C11"/>
    <w:rsid w:val="00EB2001"/>
    <w:rsid w:val="00EB2AAA"/>
    <w:rsid w:val="00EB2C5C"/>
    <w:rsid w:val="00EB30C0"/>
    <w:rsid w:val="00EB45C9"/>
    <w:rsid w:val="00EB4D4C"/>
    <w:rsid w:val="00EB63FB"/>
    <w:rsid w:val="00EB74D1"/>
    <w:rsid w:val="00EC1766"/>
    <w:rsid w:val="00EC1C6E"/>
    <w:rsid w:val="00EC1DC5"/>
    <w:rsid w:val="00EC207B"/>
    <w:rsid w:val="00EC2738"/>
    <w:rsid w:val="00EC368C"/>
    <w:rsid w:val="00EC4E3C"/>
    <w:rsid w:val="00EC530D"/>
    <w:rsid w:val="00EC5A04"/>
    <w:rsid w:val="00EC5AB3"/>
    <w:rsid w:val="00EC5AE3"/>
    <w:rsid w:val="00EC67D7"/>
    <w:rsid w:val="00EC6DCB"/>
    <w:rsid w:val="00EC6E3A"/>
    <w:rsid w:val="00EC6EF7"/>
    <w:rsid w:val="00EC7295"/>
    <w:rsid w:val="00EC7438"/>
    <w:rsid w:val="00EC7F15"/>
    <w:rsid w:val="00ED1136"/>
    <w:rsid w:val="00ED115E"/>
    <w:rsid w:val="00ED199B"/>
    <w:rsid w:val="00ED214E"/>
    <w:rsid w:val="00ED2534"/>
    <w:rsid w:val="00ED285B"/>
    <w:rsid w:val="00ED3683"/>
    <w:rsid w:val="00ED36F4"/>
    <w:rsid w:val="00ED4259"/>
    <w:rsid w:val="00ED4FB2"/>
    <w:rsid w:val="00ED5294"/>
    <w:rsid w:val="00ED573E"/>
    <w:rsid w:val="00ED58B4"/>
    <w:rsid w:val="00ED6489"/>
    <w:rsid w:val="00ED6782"/>
    <w:rsid w:val="00EE0F4E"/>
    <w:rsid w:val="00EE22C8"/>
    <w:rsid w:val="00EE23B3"/>
    <w:rsid w:val="00EE249A"/>
    <w:rsid w:val="00EE33C4"/>
    <w:rsid w:val="00EE341E"/>
    <w:rsid w:val="00EE3876"/>
    <w:rsid w:val="00EE3F34"/>
    <w:rsid w:val="00EE45BC"/>
    <w:rsid w:val="00EE49A9"/>
    <w:rsid w:val="00EE4B10"/>
    <w:rsid w:val="00EE4C4A"/>
    <w:rsid w:val="00EE60F9"/>
    <w:rsid w:val="00EE6436"/>
    <w:rsid w:val="00EE7076"/>
    <w:rsid w:val="00EE7C2F"/>
    <w:rsid w:val="00EF0372"/>
    <w:rsid w:val="00EF0E3A"/>
    <w:rsid w:val="00EF0F03"/>
    <w:rsid w:val="00EF1821"/>
    <w:rsid w:val="00EF1E23"/>
    <w:rsid w:val="00EF1E2F"/>
    <w:rsid w:val="00EF2253"/>
    <w:rsid w:val="00EF28BB"/>
    <w:rsid w:val="00EF3358"/>
    <w:rsid w:val="00EF3444"/>
    <w:rsid w:val="00EF51AA"/>
    <w:rsid w:val="00EF6569"/>
    <w:rsid w:val="00EF66FB"/>
    <w:rsid w:val="00EF6D19"/>
    <w:rsid w:val="00EF7152"/>
    <w:rsid w:val="00EF7B1A"/>
    <w:rsid w:val="00F003B8"/>
    <w:rsid w:val="00F009E4"/>
    <w:rsid w:val="00F00A00"/>
    <w:rsid w:val="00F014EA"/>
    <w:rsid w:val="00F01D08"/>
    <w:rsid w:val="00F02F2F"/>
    <w:rsid w:val="00F03D5E"/>
    <w:rsid w:val="00F04261"/>
    <w:rsid w:val="00F04BDC"/>
    <w:rsid w:val="00F0622D"/>
    <w:rsid w:val="00F06612"/>
    <w:rsid w:val="00F066DB"/>
    <w:rsid w:val="00F06D1C"/>
    <w:rsid w:val="00F072C7"/>
    <w:rsid w:val="00F114A7"/>
    <w:rsid w:val="00F12460"/>
    <w:rsid w:val="00F124A9"/>
    <w:rsid w:val="00F127F8"/>
    <w:rsid w:val="00F12AC1"/>
    <w:rsid w:val="00F131B7"/>
    <w:rsid w:val="00F147B9"/>
    <w:rsid w:val="00F159DF"/>
    <w:rsid w:val="00F20F56"/>
    <w:rsid w:val="00F2101F"/>
    <w:rsid w:val="00F2125A"/>
    <w:rsid w:val="00F21538"/>
    <w:rsid w:val="00F21964"/>
    <w:rsid w:val="00F224BD"/>
    <w:rsid w:val="00F22996"/>
    <w:rsid w:val="00F23971"/>
    <w:rsid w:val="00F242C6"/>
    <w:rsid w:val="00F2481A"/>
    <w:rsid w:val="00F2498A"/>
    <w:rsid w:val="00F24AB9"/>
    <w:rsid w:val="00F24B89"/>
    <w:rsid w:val="00F25200"/>
    <w:rsid w:val="00F26AA4"/>
    <w:rsid w:val="00F27936"/>
    <w:rsid w:val="00F27AAE"/>
    <w:rsid w:val="00F27E7B"/>
    <w:rsid w:val="00F307F2"/>
    <w:rsid w:val="00F30ACC"/>
    <w:rsid w:val="00F3195E"/>
    <w:rsid w:val="00F32071"/>
    <w:rsid w:val="00F33884"/>
    <w:rsid w:val="00F33B2A"/>
    <w:rsid w:val="00F34761"/>
    <w:rsid w:val="00F34836"/>
    <w:rsid w:val="00F35089"/>
    <w:rsid w:val="00F3529E"/>
    <w:rsid w:val="00F3691D"/>
    <w:rsid w:val="00F36F04"/>
    <w:rsid w:val="00F3700B"/>
    <w:rsid w:val="00F37069"/>
    <w:rsid w:val="00F40857"/>
    <w:rsid w:val="00F40D19"/>
    <w:rsid w:val="00F41374"/>
    <w:rsid w:val="00F41735"/>
    <w:rsid w:val="00F419DB"/>
    <w:rsid w:val="00F436A3"/>
    <w:rsid w:val="00F43B47"/>
    <w:rsid w:val="00F441A8"/>
    <w:rsid w:val="00F4429B"/>
    <w:rsid w:val="00F44C1C"/>
    <w:rsid w:val="00F45B21"/>
    <w:rsid w:val="00F45DD6"/>
    <w:rsid w:val="00F45ECB"/>
    <w:rsid w:val="00F4685E"/>
    <w:rsid w:val="00F46BBB"/>
    <w:rsid w:val="00F4727B"/>
    <w:rsid w:val="00F505A6"/>
    <w:rsid w:val="00F520FC"/>
    <w:rsid w:val="00F521E8"/>
    <w:rsid w:val="00F527D6"/>
    <w:rsid w:val="00F5378E"/>
    <w:rsid w:val="00F5474F"/>
    <w:rsid w:val="00F55494"/>
    <w:rsid w:val="00F556B1"/>
    <w:rsid w:val="00F556C5"/>
    <w:rsid w:val="00F56038"/>
    <w:rsid w:val="00F56CA1"/>
    <w:rsid w:val="00F56FF6"/>
    <w:rsid w:val="00F57C0A"/>
    <w:rsid w:val="00F600FD"/>
    <w:rsid w:val="00F6033F"/>
    <w:rsid w:val="00F63225"/>
    <w:rsid w:val="00F63C7D"/>
    <w:rsid w:val="00F64A41"/>
    <w:rsid w:val="00F64DBA"/>
    <w:rsid w:val="00F66894"/>
    <w:rsid w:val="00F669F4"/>
    <w:rsid w:val="00F669F9"/>
    <w:rsid w:val="00F67B9E"/>
    <w:rsid w:val="00F70241"/>
    <w:rsid w:val="00F70435"/>
    <w:rsid w:val="00F70879"/>
    <w:rsid w:val="00F713F7"/>
    <w:rsid w:val="00F715A2"/>
    <w:rsid w:val="00F71E0E"/>
    <w:rsid w:val="00F71F9F"/>
    <w:rsid w:val="00F724CC"/>
    <w:rsid w:val="00F74620"/>
    <w:rsid w:val="00F74800"/>
    <w:rsid w:val="00F75779"/>
    <w:rsid w:val="00F75EC7"/>
    <w:rsid w:val="00F766E4"/>
    <w:rsid w:val="00F76834"/>
    <w:rsid w:val="00F76E64"/>
    <w:rsid w:val="00F77D8D"/>
    <w:rsid w:val="00F77DCD"/>
    <w:rsid w:val="00F800A0"/>
    <w:rsid w:val="00F81456"/>
    <w:rsid w:val="00F81D5B"/>
    <w:rsid w:val="00F82FCD"/>
    <w:rsid w:val="00F8304F"/>
    <w:rsid w:val="00F83D1C"/>
    <w:rsid w:val="00F83D58"/>
    <w:rsid w:val="00F83FB9"/>
    <w:rsid w:val="00F841B6"/>
    <w:rsid w:val="00F84CDC"/>
    <w:rsid w:val="00F85018"/>
    <w:rsid w:val="00F8530D"/>
    <w:rsid w:val="00F86799"/>
    <w:rsid w:val="00F8689C"/>
    <w:rsid w:val="00F86DFE"/>
    <w:rsid w:val="00F87FA6"/>
    <w:rsid w:val="00F90387"/>
    <w:rsid w:val="00F90ECB"/>
    <w:rsid w:val="00F92011"/>
    <w:rsid w:val="00F92B55"/>
    <w:rsid w:val="00F9326A"/>
    <w:rsid w:val="00F93F31"/>
    <w:rsid w:val="00F94093"/>
    <w:rsid w:val="00F94615"/>
    <w:rsid w:val="00F9593B"/>
    <w:rsid w:val="00F959E9"/>
    <w:rsid w:val="00F95ED8"/>
    <w:rsid w:val="00F96678"/>
    <w:rsid w:val="00F969C8"/>
    <w:rsid w:val="00F97683"/>
    <w:rsid w:val="00FA0227"/>
    <w:rsid w:val="00FA0441"/>
    <w:rsid w:val="00FA0EB0"/>
    <w:rsid w:val="00FA196A"/>
    <w:rsid w:val="00FA23EA"/>
    <w:rsid w:val="00FA2827"/>
    <w:rsid w:val="00FA3A39"/>
    <w:rsid w:val="00FA3BF1"/>
    <w:rsid w:val="00FA44FD"/>
    <w:rsid w:val="00FA4F40"/>
    <w:rsid w:val="00FA5A1F"/>
    <w:rsid w:val="00FA7D25"/>
    <w:rsid w:val="00FB01E4"/>
    <w:rsid w:val="00FB07A7"/>
    <w:rsid w:val="00FB1313"/>
    <w:rsid w:val="00FB1A59"/>
    <w:rsid w:val="00FB2A4E"/>
    <w:rsid w:val="00FB38EA"/>
    <w:rsid w:val="00FB42B8"/>
    <w:rsid w:val="00FB4545"/>
    <w:rsid w:val="00FB5FCF"/>
    <w:rsid w:val="00FB6106"/>
    <w:rsid w:val="00FB6412"/>
    <w:rsid w:val="00FB6D5A"/>
    <w:rsid w:val="00FB6DC8"/>
    <w:rsid w:val="00FB7F0F"/>
    <w:rsid w:val="00FC022F"/>
    <w:rsid w:val="00FC0DB1"/>
    <w:rsid w:val="00FC1099"/>
    <w:rsid w:val="00FC20D2"/>
    <w:rsid w:val="00FC29B0"/>
    <w:rsid w:val="00FC360E"/>
    <w:rsid w:val="00FC3D24"/>
    <w:rsid w:val="00FC455F"/>
    <w:rsid w:val="00FC4F06"/>
    <w:rsid w:val="00FC5AFA"/>
    <w:rsid w:val="00FC5B27"/>
    <w:rsid w:val="00FC6A43"/>
    <w:rsid w:val="00FC76CC"/>
    <w:rsid w:val="00FC781D"/>
    <w:rsid w:val="00FD1652"/>
    <w:rsid w:val="00FD2780"/>
    <w:rsid w:val="00FD2E8D"/>
    <w:rsid w:val="00FD2F3A"/>
    <w:rsid w:val="00FD35F4"/>
    <w:rsid w:val="00FD3EC4"/>
    <w:rsid w:val="00FD420B"/>
    <w:rsid w:val="00FD544E"/>
    <w:rsid w:val="00FD69B8"/>
    <w:rsid w:val="00FD6A0F"/>
    <w:rsid w:val="00FD7969"/>
    <w:rsid w:val="00FD79FE"/>
    <w:rsid w:val="00FD7D43"/>
    <w:rsid w:val="00FE057C"/>
    <w:rsid w:val="00FE0778"/>
    <w:rsid w:val="00FE2461"/>
    <w:rsid w:val="00FE33DF"/>
    <w:rsid w:val="00FE34B0"/>
    <w:rsid w:val="00FE5569"/>
    <w:rsid w:val="00FE692E"/>
    <w:rsid w:val="00FF0A8A"/>
    <w:rsid w:val="00FF204B"/>
    <w:rsid w:val="00FF2921"/>
    <w:rsid w:val="00FF2963"/>
    <w:rsid w:val="00FF2CEF"/>
    <w:rsid w:val="00FF3293"/>
    <w:rsid w:val="00FF3CB1"/>
    <w:rsid w:val="00FF3DB1"/>
    <w:rsid w:val="00FF6184"/>
    <w:rsid w:val="00FF6C87"/>
    <w:rsid w:val="00FF72B0"/>
    <w:rsid w:val="00FF7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E4408A"/>
  <w15:chartTrackingRefBased/>
  <w15:docId w15:val="{2E1AE3C9-FA28-48E9-B8FE-C13986B15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930"/>
    <w:pPr>
      <w:keepNext/>
      <w:keepLines/>
      <w:widowControl w:val="0"/>
      <w:autoSpaceDE w:val="0"/>
      <w:autoSpaceDN w:val="0"/>
      <w:spacing w:before="240" w:after="0" w:line="240" w:lineRule="auto"/>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8D1930"/>
    <w:pPr>
      <w:keepNext/>
      <w:keepLines/>
      <w:widowControl w:val="0"/>
      <w:autoSpaceDE w:val="0"/>
      <w:autoSpaceDN w:val="0"/>
      <w:spacing w:before="40" w:after="0" w:line="240" w:lineRule="auto"/>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link w:val="Heading3Char"/>
    <w:uiPriority w:val="9"/>
    <w:qFormat/>
    <w:rsid w:val="0057731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46B9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46B90"/>
    <w:rPr>
      <w:rFonts w:eastAsiaTheme="minorEastAsia"/>
      <w:kern w:val="0"/>
      <w:lang w:val="en-US"/>
      <w14:ligatures w14:val="none"/>
    </w:rPr>
  </w:style>
  <w:style w:type="paragraph" w:styleId="Header">
    <w:name w:val="header"/>
    <w:basedOn w:val="Normal"/>
    <w:link w:val="HeaderChar"/>
    <w:uiPriority w:val="99"/>
    <w:unhideWhenUsed/>
    <w:rsid w:val="00752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7EA"/>
  </w:style>
  <w:style w:type="paragraph" w:styleId="Footer">
    <w:name w:val="footer"/>
    <w:basedOn w:val="Normal"/>
    <w:link w:val="FooterChar"/>
    <w:uiPriority w:val="99"/>
    <w:unhideWhenUsed/>
    <w:rsid w:val="00752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7EA"/>
  </w:style>
  <w:style w:type="paragraph" w:styleId="BodyText">
    <w:name w:val="Body Text"/>
    <w:basedOn w:val="Normal"/>
    <w:link w:val="BodyTextChar"/>
    <w:uiPriority w:val="1"/>
    <w:qFormat/>
    <w:rsid w:val="00AC682F"/>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AC682F"/>
    <w:rPr>
      <w:rFonts w:ascii="Arial" w:eastAsia="Arial" w:hAnsi="Arial" w:cs="Arial"/>
      <w:kern w:val="0"/>
      <w14:ligatures w14:val="none"/>
    </w:rPr>
  </w:style>
  <w:style w:type="paragraph" w:styleId="ListParagraph">
    <w:name w:val="List Paragraph"/>
    <w:basedOn w:val="Normal"/>
    <w:uiPriority w:val="1"/>
    <w:qFormat/>
    <w:rsid w:val="00445F9D"/>
    <w:pPr>
      <w:widowControl w:val="0"/>
      <w:autoSpaceDE w:val="0"/>
      <w:autoSpaceDN w:val="0"/>
      <w:spacing w:after="0" w:line="268" w:lineRule="exact"/>
      <w:ind w:left="1540" w:hanging="361"/>
    </w:pPr>
    <w:rPr>
      <w:rFonts w:ascii="Arial" w:eastAsia="Arial" w:hAnsi="Arial" w:cs="Arial"/>
      <w:kern w:val="0"/>
      <w14:ligatures w14:val="none"/>
    </w:rPr>
  </w:style>
  <w:style w:type="paragraph" w:styleId="NormalWeb">
    <w:name w:val="Normal (Web)"/>
    <w:basedOn w:val="Normal"/>
    <w:uiPriority w:val="99"/>
    <w:unhideWhenUsed/>
    <w:rsid w:val="00287A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319B5"/>
    <w:rPr>
      <w:color w:val="0000FF"/>
      <w:u w:val="single"/>
    </w:rPr>
  </w:style>
  <w:style w:type="character" w:styleId="Emphasis">
    <w:name w:val="Emphasis"/>
    <w:basedOn w:val="DefaultParagraphFont"/>
    <w:uiPriority w:val="20"/>
    <w:qFormat/>
    <w:rsid w:val="001E4100"/>
    <w:rPr>
      <w:i/>
      <w:iCs/>
    </w:rPr>
  </w:style>
  <w:style w:type="character" w:styleId="FollowedHyperlink">
    <w:name w:val="FollowedHyperlink"/>
    <w:basedOn w:val="DefaultParagraphFont"/>
    <w:uiPriority w:val="99"/>
    <w:semiHidden/>
    <w:unhideWhenUsed/>
    <w:rsid w:val="002D2B4A"/>
    <w:rPr>
      <w:color w:val="954F72" w:themeColor="followedHyperlink"/>
      <w:u w:val="single"/>
    </w:rPr>
  </w:style>
  <w:style w:type="character" w:styleId="UnresolvedMention">
    <w:name w:val="Unresolved Mention"/>
    <w:basedOn w:val="DefaultParagraphFont"/>
    <w:uiPriority w:val="99"/>
    <w:semiHidden/>
    <w:unhideWhenUsed/>
    <w:rsid w:val="00F23971"/>
    <w:rPr>
      <w:color w:val="605E5C"/>
      <w:shd w:val="clear" w:color="auto" w:fill="E1DFDD"/>
    </w:rPr>
  </w:style>
  <w:style w:type="character" w:customStyle="1" w:styleId="citation">
    <w:name w:val="citation"/>
    <w:basedOn w:val="DefaultParagraphFont"/>
    <w:rsid w:val="005716BB"/>
  </w:style>
  <w:style w:type="character" w:customStyle="1" w:styleId="singlehighlightclass">
    <w:name w:val="single_highlight_class"/>
    <w:basedOn w:val="DefaultParagraphFont"/>
    <w:rsid w:val="00AB0386"/>
  </w:style>
  <w:style w:type="character" w:customStyle="1" w:styleId="referencesnote">
    <w:name w:val="references__note"/>
    <w:basedOn w:val="DefaultParagraphFont"/>
    <w:rsid w:val="00B97784"/>
  </w:style>
  <w:style w:type="character" w:customStyle="1" w:styleId="referencesauthors">
    <w:name w:val="references__authors"/>
    <w:basedOn w:val="DefaultParagraphFont"/>
    <w:rsid w:val="00B97784"/>
  </w:style>
  <w:style w:type="character" w:customStyle="1" w:styleId="referencesyear">
    <w:name w:val="references__year"/>
    <w:basedOn w:val="DefaultParagraphFont"/>
    <w:rsid w:val="00B97784"/>
  </w:style>
  <w:style w:type="character" w:customStyle="1" w:styleId="referencesarticle-title">
    <w:name w:val="references__article-title"/>
    <w:basedOn w:val="DefaultParagraphFont"/>
    <w:rsid w:val="00B97784"/>
  </w:style>
  <w:style w:type="character" w:styleId="Strong">
    <w:name w:val="Strong"/>
    <w:basedOn w:val="DefaultParagraphFont"/>
    <w:uiPriority w:val="22"/>
    <w:qFormat/>
    <w:rsid w:val="00B97784"/>
    <w:rPr>
      <w:b/>
      <w:bCs/>
    </w:rPr>
  </w:style>
  <w:style w:type="character" w:customStyle="1" w:styleId="drop-cap">
    <w:name w:val="drop-cap"/>
    <w:basedOn w:val="DefaultParagraphFont"/>
    <w:rsid w:val="00ED285B"/>
  </w:style>
  <w:style w:type="character" w:customStyle="1" w:styleId="Heading3Char">
    <w:name w:val="Heading 3 Char"/>
    <w:basedOn w:val="DefaultParagraphFont"/>
    <w:link w:val="Heading3"/>
    <w:uiPriority w:val="9"/>
    <w:rsid w:val="00577318"/>
    <w:rPr>
      <w:rFonts w:ascii="Times New Roman" w:eastAsia="Times New Roman" w:hAnsi="Times New Roman" w:cs="Times New Roman"/>
      <w:b/>
      <w:bCs/>
      <w:kern w:val="0"/>
      <w:sz w:val="27"/>
      <w:szCs w:val="27"/>
      <w:lang w:eastAsia="en-GB"/>
      <w14:ligatures w14:val="none"/>
    </w:rPr>
  </w:style>
  <w:style w:type="character" w:customStyle="1" w:styleId="ls0">
    <w:name w:val="ls0"/>
    <w:basedOn w:val="DefaultParagraphFont"/>
    <w:rsid w:val="008C14A7"/>
  </w:style>
  <w:style w:type="character" w:customStyle="1" w:styleId="Heading1Char">
    <w:name w:val="Heading 1 Char"/>
    <w:basedOn w:val="DefaultParagraphFont"/>
    <w:link w:val="Heading1"/>
    <w:uiPriority w:val="9"/>
    <w:rsid w:val="008D1930"/>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8D1930"/>
    <w:rPr>
      <w:rFonts w:asciiTheme="majorHAnsi" w:eastAsiaTheme="majorEastAsia" w:hAnsiTheme="majorHAnsi" w:cstheme="majorBidi"/>
      <w:color w:val="2F5496" w:themeColor="accent1" w:themeShade="BF"/>
      <w:kern w:val="0"/>
      <w:sz w:val="26"/>
      <w:szCs w:val="26"/>
      <w14:ligatures w14:val="none"/>
    </w:rPr>
  </w:style>
  <w:style w:type="table" w:styleId="GridTable4-Accent6">
    <w:name w:val="Grid Table 4 Accent 6"/>
    <w:basedOn w:val="TableNormal"/>
    <w:uiPriority w:val="49"/>
    <w:rsid w:val="008D1930"/>
    <w:pPr>
      <w:spacing w:after="0" w:line="240" w:lineRule="auto"/>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8D1930"/>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8D1930"/>
    <w:pPr>
      <w:spacing w:after="0" w:line="240" w:lineRule="auto"/>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4">
    <w:name w:val="Grid Table 4 Accent 4"/>
    <w:basedOn w:val="TableNormal"/>
    <w:uiPriority w:val="49"/>
    <w:rsid w:val="008D1930"/>
    <w:pPr>
      <w:spacing w:after="0" w:line="240" w:lineRule="auto"/>
    </w:pPr>
    <w:rPr>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nlmstring-name">
    <w:name w:val="nlm_string-name"/>
    <w:basedOn w:val="DefaultParagraphFont"/>
    <w:rsid w:val="008D1930"/>
  </w:style>
  <w:style w:type="character" w:customStyle="1" w:styleId="journalname">
    <w:name w:val="journalname"/>
    <w:basedOn w:val="DefaultParagraphFont"/>
    <w:rsid w:val="008D1930"/>
  </w:style>
  <w:style w:type="character" w:customStyle="1" w:styleId="year">
    <w:name w:val="year"/>
    <w:basedOn w:val="DefaultParagraphFont"/>
    <w:rsid w:val="008D1930"/>
  </w:style>
  <w:style w:type="character" w:customStyle="1" w:styleId="volume">
    <w:name w:val="volume"/>
    <w:basedOn w:val="DefaultParagraphFont"/>
    <w:rsid w:val="008D1930"/>
  </w:style>
  <w:style w:type="character" w:customStyle="1" w:styleId="issue">
    <w:name w:val="issue"/>
    <w:basedOn w:val="DefaultParagraphFont"/>
    <w:rsid w:val="008D1930"/>
  </w:style>
  <w:style w:type="character" w:customStyle="1" w:styleId="page">
    <w:name w:val="page"/>
    <w:basedOn w:val="DefaultParagraphFont"/>
    <w:rsid w:val="008D1930"/>
  </w:style>
  <w:style w:type="table" w:customStyle="1" w:styleId="TableGrid">
    <w:name w:val="TableGrid"/>
    <w:rsid w:val="008D1930"/>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bold-text">
    <w:name w:val="bold-text"/>
    <w:basedOn w:val="DefaultParagraphFont"/>
    <w:rsid w:val="008D1930"/>
  </w:style>
  <w:style w:type="character" w:customStyle="1" w:styleId="author">
    <w:name w:val="author"/>
    <w:basedOn w:val="DefaultParagraphFont"/>
    <w:rsid w:val="004B1C5A"/>
  </w:style>
  <w:style w:type="paragraph" w:customStyle="1" w:styleId="paragraph">
    <w:name w:val="paragraph"/>
    <w:basedOn w:val="Normal"/>
    <w:rsid w:val="00077C8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77C8B"/>
  </w:style>
  <w:style w:type="character" w:customStyle="1" w:styleId="eop">
    <w:name w:val="eop"/>
    <w:basedOn w:val="DefaultParagraphFont"/>
    <w:rsid w:val="00077C8B"/>
  </w:style>
  <w:style w:type="character" w:customStyle="1" w:styleId="highwire-citation-author">
    <w:name w:val="highwire-citation-author"/>
    <w:basedOn w:val="DefaultParagraphFont"/>
    <w:rsid w:val="00DE7840"/>
  </w:style>
  <w:style w:type="character" w:customStyle="1" w:styleId="Title1">
    <w:name w:val="Title1"/>
    <w:basedOn w:val="DefaultParagraphFont"/>
    <w:rsid w:val="00DE7840"/>
  </w:style>
  <w:style w:type="character" w:customStyle="1" w:styleId="nlm-given-names">
    <w:name w:val="nlm-given-names"/>
    <w:basedOn w:val="DefaultParagraphFont"/>
    <w:rsid w:val="00DE7840"/>
  </w:style>
  <w:style w:type="character" w:customStyle="1" w:styleId="nlm-surname">
    <w:name w:val="nlm-surname"/>
    <w:basedOn w:val="DefaultParagraphFont"/>
    <w:rsid w:val="00DE7840"/>
  </w:style>
  <w:style w:type="character" w:customStyle="1" w:styleId="cit-auth">
    <w:name w:val="cit-auth"/>
    <w:basedOn w:val="DefaultParagraphFont"/>
    <w:rsid w:val="00E42D12"/>
  </w:style>
  <w:style w:type="character" w:customStyle="1" w:styleId="cit-name-surname">
    <w:name w:val="cit-name-surname"/>
    <w:basedOn w:val="DefaultParagraphFont"/>
    <w:rsid w:val="00E42D12"/>
  </w:style>
  <w:style w:type="character" w:customStyle="1" w:styleId="cit-name-given-names">
    <w:name w:val="cit-name-given-names"/>
    <w:basedOn w:val="DefaultParagraphFont"/>
    <w:rsid w:val="00E42D12"/>
  </w:style>
  <w:style w:type="character" w:customStyle="1" w:styleId="cit-pub-date">
    <w:name w:val="cit-pub-date"/>
    <w:basedOn w:val="DefaultParagraphFont"/>
    <w:rsid w:val="00E42D12"/>
  </w:style>
  <w:style w:type="character" w:customStyle="1" w:styleId="highwire-citation-authors">
    <w:name w:val="highwire-citation-authors"/>
    <w:basedOn w:val="DefaultParagraphFont"/>
    <w:rsid w:val="00D05421"/>
  </w:style>
  <w:style w:type="character" w:customStyle="1" w:styleId="citation-et">
    <w:name w:val="citation-et"/>
    <w:basedOn w:val="DefaultParagraphFont"/>
    <w:rsid w:val="00D05421"/>
  </w:style>
  <w:style w:type="character" w:customStyle="1" w:styleId="highwire-cite-metadata-journal">
    <w:name w:val="highwire-cite-metadata-journal"/>
    <w:basedOn w:val="DefaultParagraphFont"/>
    <w:rsid w:val="00D05421"/>
  </w:style>
  <w:style w:type="character" w:customStyle="1" w:styleId="highwire-cite-metadata-year">
    <w:name w:val="highwire-cite-metadata-year"/>
    <w:basedOn w:val="DefaultParagraphFont"/>
    <w:rsid w:val="00D05421"/>
  </w:style>
  <w:style w:type="character" w:customStyle="1" w:styleId="highwire-cite-metadata-volume">
    <w:name w:val="highwire-cite-metadata-volume"/>
    <w:basedOn w:val="DefaultParagraphFont"/>
    <w:rsid w:val="00D05421"/>
  </w:style>
  <w:style w:type="character" w:customStyle="1" w:styleId="highwire-cite-metadata-pages">
    <w:name w:val="highwire-cite-metadata-pages"/>
    <w:basedOn w:val="DefaultParagraphFont"/>
    <w:rsid w:val="00D05421"/>
  </w:style>
  <w:style w:type="table" w:styleId="TableGrid0">
    <w:name w:val="Table Grid"/>
    <w:basedOn w:val="TableNormal"/>
    <w:uiPriority w:val="39"/>
    <w:rsid w:val="003D7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lnk">
    <w:name w:val="ref-lnk"/>
    <w:basedOn w:val="DefaultParagraphFont"/>
    <w:rsid w:val="00D13E67"/>
  </w:style>
  <w:style w:type="character" w:customStyle="1" w:styleId="off-screen">
    <w:name w:val="off-screen"/>
    <w:basedOn w:val="DefaultParagraphFont"/>
    <w:rsid w:val="00D13E67"/>
  </w:style>
  <w:style w:type="character" w:customStyle="1" w:styleId="pubyear">
    <w:name w:val="pubyear"/>
    <w:basedOn w:val="DefaultParagraphFont"/>
    <w:rsid w:val="0015651C"/>
  </w:style>
  <w:style w:type="character" w:customStyle="1" w:styleId="articletitle">
    <w:name w:val="articletitle"/>
    <w:basedOn w:val="DefaultParagraphFont"/>
    <w:rsid w:val="0015651C"/>
  </w:style>
  <w:style w:type="character" w:customStyle="1" w:styleId="vol">
    <w:name w:val="vol"/>
    <w:basedOn w:val="DefaultParagraphFont"/>
    <w:rsid w:val="0015651C"/>
  </w:style>
  <w:style w:type="character" w:customStyle="1" w:styleId="pagefirst">
    <w:name w:val="pagefirst"/>
    <w:basedOn w:val="DefaultParagraphFont"/>
    <w:rsid w:val="0015651C"/>
  </w:style>
  <w:style w:type="character" w:customStyle="1" w:styleId="citationsource-book">
    <w:name w:val="citation_source-book"/>
    <w:basedOn w:val="DefaultParagraphFont"/>
    <w:rsid w:val="00FC1099"/>
  </w:style>
  <w:style w:type="character" w:customStyle="1" w:styleId="booktitle">
    <w:name w:val="booktitle"/>
    <w:basedOn w:val="DefaultParagraphFont"/>
    <w:rsid w:val="00E661BF"/>
  </w:style>
  <w:style w:type="character" w:customStyle="1" w:styleId="citationsource-journal">
    <w:name w:val="citation_source-journal"/>
    <w:basedOn w:val="DefaultParagraphFont"/>
    <w:rsid w:val="002A76C9"/>
  </w:style>
  <w:style w:type="paragraph" w:customStyle="1" w:styleId="dx-doi">
    <w:name w:val="dx-doi"/>
    <w:basedOn w:val="Normal"/>
    <w:rsid w:val="002641A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6183">
      <w:bodyDiv w:val="1"/>
      <w:marLeft w:val="0"/>
      <w:marRight w:val="0"/>
      <w:marTop w:val="0"/>
      <w:marBottom w:val="0"/>
      <w:divBdr>
        <w:top w:val="none" w:sz="0" w:space="0" w:color="auto"/>
        <w:left w:val="none" w:sz="0" w:space="0" w:color="auto"/>
        <w:bottom w:val="none" w:sz="0" w:space="0" w:color="auto"/>
        <w:right w:val="none" w:sz="0" w:space="0" w:color="auto"/>
      </w:divBdr>
    </w:div>
    <w:div w:id="29378319">
      <w:bodyDiv w:val="1"/>
      <w:marLeft w:val="0"/>
      <w:marRight w:val="0"/>
      <w:marTop w:val="0"/>
      <w:marBottom w:val="0"/>
      <w:divBdr>
        <w:top w:val="none" w:sz="0" w:space="0" w:color="auto"/>
        <w:left w:val="none" w:sz="0" w:space="0" w:color="auto"/>
        <w:bottom w:val="none" w:sz="0" w:space="0" w:color="auto"/>
        <w:right w:val="none" w:sz="0" w:space="0" w:color="auto"/>
      </w:divBdr>
      <w:divsChild>
        <w:div w:id="595284974">
          <w:marLeft w:val="0"/>
          <w:marRight w:val="0"/>
          <w:marTop w:val="0"/>
          <w:marBottom w:val="0"/>
          <w:divBdr>
            <w:top w:val="none" w:sz="0" w:space="0" w:color="auto"/>
            <w:left w:val="none" w:sz="0" w:space="0" w:color="auto"/>
            <w:bottom w:val="none" w:sz="0" w:space="0" w:color="auto"/>
            <w:right w:val="none" w:sz="0" w:space="0" w:color="auto"/>
          </w:divBdr>
        </w:div>
      </w:divsChild>
    </w:div>
    <w:div w:id="31007472">
      <w:bodyDiv w:val="1"/>
      <w:marLeft w:val="0"/>
      <w:marRight w:val="0"/>
      <w:marTop w:val="0"/>
      <w:marBottom w:val="0"/>
      <w:divBdr>
        <w:top w:val="none" w:sz="0" w:space="0" w:color="auto"/>
        <w:left w:val="none" w:sz="0" w:space="0" w:color="auto"/>
        <w:bottom w:val="none" w:sz="0" w:space="0" w:color="auto"/>
        <w:right w:val="none" w:sz="0" w:space="0" w:color="auto"/>
      </w:divBdr>
    </w:div>
    <w:div w:id="43142655">
      <w:bodyDiv w:val="1"/>
      <w:marLeft w:val="0"/>
      <w:marRight w:val="0"/>
      <w:marTop w:val="0"/>
      <w:marBottom w:val="0"/>
      <w:divBdr>
        <w:top w:val="none" w:sz="0" w:space="0" w:color="auto"/>
        <w:left w:val="none" w:sz="0" w:space="0" w:color="auto"/>
        <w:bottom w:val="none" w:sz="0" w:space="0" w:color="auto"/>
        <w:right w:val="none" w:sz="0" w:space="0" w:color="auto"/>
      </w:divBdr>
    </w:div>
    <w:div w:id="51390526">
      <w:bodyDiv w:val="1"/>
      <w:marLeft w:val="0"/>
      <w:marRight w:val="0"/>
      <w:marTop w:val="0"/>
      <w:marBottom w:val="0"/>
      <w:divBdr>
        <w:top w:val="none" w:sz="0" w:space="0" w:color="auto"/>
        <w:left w:val="none" w:sz="0" w:space="0" w:color="auto"/>
        <w:bottom w:val="none" w:sz="0" w:space="0" w:color="auto"/>
        <w:right w:val="none" w:sz="0" w:space="0" w:color="auto"/>
      </w:divBdr>
    </w:div>
    <w:div w:id="103305653">
      <w:bodyDiv w:val="1"/>
      <w:marLeft w:val="0"/>
      <w:marRight w:val="0"/>
      <w:marTop w:val="0"/>
      <w:marBottom w:val="0"/>
      <w:divBdr>
        <w:top w:val="none" w:sz="0" w:space="0" w:color="auto"/>
        <w:left w:val="none" w:sz="0" w:space="0" w:color="auto"/>
        <w:bottom w:val="none" w:sz="0" w:space="0" w:color="auto"/>
        <w:right w:val="none" w:sz="0" w:space="0" w:color="auto"/>
      </w:divBdr>
    </w:div>
    <w:div w:id="109280959">
      <w:bodyDiv w:val="1"/>
      <w:marLeft w:val="0"/>
      <w:marRight w:val="0"/>
      <w:marTop w:val="0"/>
      <w:marBottom w:val="0"/>
      <w:divBdr>
        <w:top w:val="none" w:sz="0" w:space="0" w:color="auto"/>
        <w:left w:val="none" w:sz="0" w:space="0" w:color="auto"/>
        <w:bottom w:val="none" w:sz="0" w:space="0" w:color="auto"/>
        <w:right w:val="none" w:sz="0" w:space="0" w:color="auto"/>
      </w:divBdr>
      <w:divsChild>
        <w:div w:id="1338725315">
          <w:marLeft w:val="0"/>
          <w:marRight w:val="0"/>
          <w:marTop w:val="0"/>
          <w:marBottom w:val="0"/>
          <w:divBdr>
            <w:top w:val="none" w:sz="0" w:space="0" w:color="auto"/>
            <w:left w:val="none" w:sz="0" w:space="0" w:color="auto"/>
            <w:bottom w:val="none" w:sz="0" w:space="0" w:color="auto"/>
            <w:right w:val="none" w:sz="0" w:space="0" w:color="auto"/>
          </w:divBdr>
        </w:div>
      </w:divsChild>
    </w:div>
    <w:div w:id="113213083">
      <w:bodyDiv w:val="1"/>
      <w:marLeft w:val="0"/>
      <w:marRight w:val="0"/>
      <w:marTop w:val="0"/>
      <w:marBottom w:val="0"/>
      <w:divBdr>
        <w:top w:val="none" w:sz="0" w:space="0" w:color="auto"/>
        <w:left w:val="none" w:sz="0" w:space="0" w:color="auto"/>
        <w:bottom w:val="none" w:sz="0" w:space="0" w:color="auto"/>
        <w:right w:val="none" w:sz="0" w:space="0" w:color="auto"/>
      </w:divBdr>
    </w:div>
    <w:div w:id="119301074">
      <w:bodyDiv w:val="1"/>
      <w:marLeft w:val="0"/>
      <w:marRight w:val="0"/>
      <w:marTop w:val="0"/>
      <w:marBottom w:val="0"/>
      <w:divBdr>
        <w:top w:val="none" w:sz="0" w:space="0" w:color="auto"/>
        <w:left w:val="none" w:sz="0" w:space="0" w:color="auto"/>
        <w:bottom w:val="none" w:sz="0" w:space="0" w:color="auto"/>
        <w:right w:val="none" w:sz="0" w:space="0" w:color="auto"/>
      </w:divBdr>
    </w:div>
    <w:div w:id="123933924">
      <w:bodyDiv w:val="1"/>
      <w:marLeft w:val="0"/>
      <w:marRight w:val="0"/>
      <w:marTop w:val="0"/>
      <w:marBottom w:val="0"/>
      <w:divBdr>
        <w:top w:val="none" w:sz="0" w:space="0" w:color="auto"/>
        <w:left w:val="none" w:sz="0" w:space="0" w:color="auto"/>
        <w:bottom w:val="none" w:sz="0" w:space="0" w:color="auto"/>
        <w:right w:val="none" w:sz="0" w:space="0" w:color="auto"/>
      </w:divBdr>
    </w:div>
    <w:div w:id="136993599">
      <w:bodyDiv w:val="1"/>
      <w:marLeft w:val="0"/>
      <w:marRight w:val="0"/>
      <w:marTop w:val="0"/>
      <w:marBottom w:val="0"/>
      <w:divBdr>
        <w:top w:val="none" w:sz="0" w:space="0" w:color="auto"/>
        <w:left w:val="none" w:sz="0" w:space="0" w:color="auto"/>
        <w:bottom w:val="none" w:sz="0" w:space="0" w:color="auto"/>
        <w:right w:val="none" w:sz="0" w:space="0" w:color="auto"/>
      </w:divBdr>
    </w:div>
    <w:div w:id="166404144">
      <w:bodyDiv w:val="1"/>
      <w:marLeft w:val="0"/>
      <w:marRight w:val="0"/>
      <w:marTop w:val="0"/>
      <w:marBottom w:val="0"/>
      <w:divBdr>
        <w:top w:val="none" w:sz="0" w:space="0" w:color="auto"/>
        <w:left w:val="none" w:sz="0" w:space="0" w:color="auto"/>
        <w:bottom w:val="none" w:sz="0" w:space="0" w:color="auto"/>
        <w:right w:val="none" w:sz="0" w:space="0" w:color="auto"/>
      </w:divBdr>
    </w:div>
    <w:div w:id="175657790">
      <w:bodyDiv w:val="1"/>
      <w:marLeft w:val="0"/>
      <w:marRight w:val="0"/>
      <w:marTop w:val="0"/>
      <w:marBottom w:val="0"/>
      <w:divBdr>
        <w:top w:val="none" w:sz="0" w:space="0" w:color="auto"/>
        <w:left w:val="none" w:sz="0" w:space="0" w:color="auto"/>
        <w:bottom w:val="none" w:sz="0" w:space="0" w:color="auto"/>
        <w:right w:val="none" w:sz="0" w:space="0" w:color="auto"/>
      </w:divBdr>
    </w:div>
    <w:div w:id="181555653">
      <w:bodyDiv w:val="1"/>
      <w:marLeft w:val="0"/>
      <w:marRight w:val="0"/>
      <w:marTop w:val="0"/>
      <w:marBottom w:val="0"/>
      <w:divBdr>
        <w:top w:val="none" w:sz="0" w:space="0" w:color="auto"/>
        <w:left w:val="none" w:sz="0" w:space="0" w:color="auto"/>
        <w:bottom w:val="none" w:sz="0" w:space="0" w:color="auto"/>
        <w:right w:val="none" w:sz="0" w:space="0" w:color="auto"/>
      </w:divBdr>
      <w:divsChild>
        <w:div w:id="295185021">
          <w:marLeft w:val="0"/>
          <w:marRight w:val="0"/>
          <w:marTop w:val="0"/>
          <w:marBottom w:val="0"/>
          <w:divBdr>
            <w:top w:val="none" w:sz="0" w:space="0" w:color="auto"/>
            <w:left w:val="none" w:sz="0" w:space="0" w:color="auto"/>
            <w:bottom w:val="none" w:sz="0" w:space="0" w:color="auto"/>
            <w:right w:val="none" w:sz="0" w:space="0" w:color="auto"/>
          </w:divBdr>
        </w:div>
      </w:divsChild>
    </w:div>
    <w:div w:id="195432097">
      <w:bodyDiv w:val="1"/>
      <w:marLeft w:val="0"/>
      <w:marRight w:val="0"/>
      <w:marTop w:val="0"/>
      <w:marBottom w:val="0"/>
      <w:divBdr>
        <w:top w:val="none" w:sz="0" w:space="0" w:color="auto"/>
        <w:left w:val="none" w:sz="0" w:space="0" w:color="auto"/>
        <w:bottom w:val="none" w:sz="0" w:space="0" w:color="auto"/>
        <w:right w:val="none" w:sz="0" w:space="0" w:color="auto"/>
      </w:divBdr>
    </w:div>
    <w:div w:id="211040758">
      <w:bodyDiv w:val="1"/>
      <w:marLeft w:val="0"/>
      <w:marRight w:val="0"/>
      <w:marTop w:val="0"/>
      <w:marBottom w:val="0"/>
      <w:divBdr>
        <w:top w:val="none" w:sz="0" w:space="0" w:color="auto"/>
        <w:left w:val="none" w:sz="0" w:space="0" w:color="auto"/>
        <w:bottom w:val="none" w:sz="0" w:space="0" w:color="auto"/>
        <w:right w:val="none" w:sz="0" w:space="0" w:color="auto"/>
      </w:divBdr>
      <w:divsChild>
        <w:div w:id="1666473861">
          <w:marLeft w:val="0"/>
          <w:marRight w:val="0"/>
          <w:marTop w:val="0"/>
          <w:marBottom w:val="0"/>
          <w:divBdr>
            <w:top w:val="none" w:sz="0" w:space="0" w:color="auto"/>
            <w:left w:val="none" w:sz="0" w:space="0" w:color="auto"/>
            <w:bottom w:val="none" w:sz="0" w:space="0" w:color="auto"/>
            <w:right w:val="none" w:sz="0" w:space="0" w:color="auto"/>
          </w:divBdr>
        </w:div>
      </w:divsChild>
    </w:div>
    <w:div w:id="212933128">
      <w:bodyDiv w:val="1"/>
      <w:marLeft w:val="0"/>
      <w:marRight w:val="0"/>
      <w:marTop w:val="0"/>
      <w:marBottom w:val="0"/>
      <w:divBdr>
        <w:top w:val="none" w:sz="0" w:space="0" w:color="auto"/>
        <w:left w:val="none" w:sz="0" w:space="0" w:color="auto"/>
        <w:bottom w:val="none" w:sz="0" w:space="0" w:color="auto"/>
        <w:right w:val="none" w:sz="0" w:space="0" w:color="auto"/>
      </w:divBdr>
    </w:div>
    <w:div w:id="222372772">
      <w:bodyDiv w:val="1"/>
      <w:marLeft w:val="0"/>
      <w:marRight w:val="0"/>
      <w:marTop w:val="0"/>
      <w:marBottom w:val="0"/>
      <w:divBdr>
        <w:top w:val="none" w:sz="0" w:space="0" w:color="auto"/>
        <w:left w:val="none" w:sz="0" w:space="0" w:color="auto"/>
        <w:bottom w:val="none" w:sz="0" w:space="0" w:color="auto"/>
        <w:right w:val="none" w:sz="0" w:space="0" w:color="auto"/>
      </w:divBdr>
    </w:div>
    <w:div w:id="227688231">
      <w:bodyDiv w:val="1"/>
      <w:marLeft w:val="0"/>
      <w:marRight w:val="0"/>
      <w:marTop w:val="0"/>
      <w:marBottom w:val="0"/>
      <w:divBdr>
        <w:top w:val="none" w:sz="0" w:space="0" w:color="auto"/>
        <w:left w:val="none" w:sz="0" w:space="0" w:color="auto"/>
        <w:bottom w:val="none" w:sz="0" w:space="0" w:color="auto"/>
        <w:right w:val="none" w:sz="0" w:space="0" w:color="auto"/>
      </w:divBdr>
    </w:div>
    <w:div w:id="278537191">
      <w:bodyDiv w:val="1"/>
      <w:marLeft w:val="0"/>
      <w:marRight w:val="0"/>
      <w:marTop w:val="0"/>
      <w:marBottom w:val="0"/>
      <w:divBdr>
        <w:top w:val="none" w:sz="0" w:space="0" w:color="auto"/>
        <w:left w:val="none" w:sz="0" w:space="0" w:color="auto"/>
        <w:bottom w:val="none" w:sz="0" w:space="0" w:color="auto"/>
        <w:right w:val="none" w:sz="0" w:space="0" w:color="auto"/>
      </w:divBdr>
    </w:div>
    <w:div w:id="294062177">
      <w:bodyDiv w:val="1"/>
      <w:marLeft w:val="0"/>
      <w:marRight w:val="0"/>
      <w:marTop w:val="0"/>
      <w:marBottom w:val="0"/>
      <w:divBdr>
        <w:top w:val="none" w:sz="0" w:space="0" w:color="auto"/>
        <w:left w:val="none" w:sz="0" w:space="0" w:color="auto"/>
        <w:bottom w:val="none" w:sz="0" w:space="0" w:color="auto"/>
        <w:right w:val="none" w:sz="0" w:space="0" w:color="auto"/>
      </w:divBdr>
    </w:div>
    <w:div w:id="300579388">
      <w:bodyDiv w:val="1"/>
      <w:marLeft w:val="0"/>
      <w:marRight w:val="0"/>
      <w:marTop w:val="0"/>
      <w:marBottom w:val="0"/>
      <w:divBdr>
        <w:top w:val="none" w:sz="0" w:space="0" w:color="auto"/>
        <w:left w:val="none" w:sz="0" w:space="0" w:color="auto"/>
        <w:bottom w:val="none" w:sz="0" w:space="0" w:color="auto"/>
        <w:right w:val="none" w:sz="0" w:space="0" w:color="auto"/>
      </w:divBdr>
    </w:div>
    <w:div w:id="323776665">
      <w:bodyDiv w:val="1"/>
      <w:marLeft w:val="0"/>
      <w:marRight w:val="0"/>
      <w:marTop w:val="0"/>
      <w:marBottom w:val="0"/>
      <w:divBdr>
        <w:top w:val="none" w:sz="0" w:space="0" w:color="auto"/>
        <w:left w:val="none" w:sz="0" w:space="0" w:color="auto"/>
        <w:bottom w:val="none" w:sz="0" w:space="0" w:color="auto"/>
        <w:right w:val="none" w:sz="0" w:space="0" w:color="auto"/>
      </w:divBdr>
    </w:div>
    <w:div w:id="376046568">
      <w:bodyDiv w:val="1"/>
      <w:marLeft w:val="0"/>
      <w:marRight w:val="0"/>
      <w:marTop w:val="0"/>
      <w:marBottom w:val="0"/>
      <w:divBdr>
        <w:top w:val="none" w:sz="0" w:space="0" w:color="auto"/>
        <w:left w:val="none" w:sz="0" w:space="0" w:color="auto"/>
        <w:bottom w:val="none" w:sz="0" w:space="0" w:color="auto"/>
        <w:right w:val="none" w:sz="0" w:space="0" w:color="auto"/>
      </w:divBdr>
    </w:div>
    <w:div w:id="376514469">
      <w:bodyDiv w:val="1"/>
      <w:marLeft w:val="0"/>
      <w:marRight w:val="0"/>
      <w:marTop w:val="0"/>
      <w:marBottom w:val="0"/>
      <w:divBdr>
        <w:top w:val="none" w:sz="0" w:space="0" w:color="auto"/>
        <w:left w:val="none" w:sz="0" w:space="0" w:color="auto"/>
        <w:bottom w:val="none" w:sz="0" w:space="0" w:color="auto"/>
        <w:right w:val="none" w:sz="0" w:space="0" w:color="auto"/>
      </w:divBdr>
    </w:div>
    <w:div w:id="377168181">
      <w:bodyDiv w:val="1"/>
      <w:marLeft w:val="0"/>
      <w:marRight w:val="0"/>
      <w:marTop w:val="0"/>
      <w:marBottom w:val="0"/>
      <w:divBdr>
        <w:top w:val="none" w:sz="0" w:space="0" w:color="auto"/>
        <w:left w:val="none" w:sz="0" w:space="0" w:color="auto"/>
        <w:bottom w:val="none" w:sz="0" w:space="0" w:color="auto"/>
        <w:right w:val="none" w:sz="0" w:space="0" w:color="auto"/>
      </w:divBdr>
    </w:div>
    <w:div w:id="417101067">
      <w:bodyDiv w:val="1"/>
      <w:marLeft w:val="0"/>
      <w:marRight w:val="0"/>
      <w:marTop w:val="0"/>
      <w:marBottom w:val="0"/>
      <w:divBdr>
        <w:top w:val="none" w:sz="0" w:space="0" w:color="auto"/>
        <w:left w:val="none" w:sz="0" w:space="0" w:color="auto"/>
        <w:bottom w:val="none" w:sz="0" w:space="0" w:color="auto"/>
        <w:right w:val="none" w:sz="0" w:space="0" w:color="auto"/>
      </w:divBdr>
    </w:div>
    <w:div w:id="421028144">
      <w:bodyDiv w:val="1"/>
      <w:marLeft w:val="0"/>
      <w:marRight w:val="0"/>
      <w:marTop w:val="0"/>
      <w:marBottom w:val="0"/>
      <w:divBdr>
        <w:top w:val="none" w:sz="0" w:space="0" w:color="auto"/>
        <w:left w:val="none" w:sz="0" w:space="0" w:color="auto"/>
        <w:bottom w:val="none" w:sz="0" w:space="0" w:color="auto"/>
        <w:right w:val="none" w:sz="0" w:space="0" w:color="auto"/>
      </w:divBdr>
    </w:div>
    <w:div w:id="423117190">
      <w:bodyDiv w:val="1"/>
      <w:marLeft w:val="0"/>
      <w:marRight w:val="0"/>
      <w:marTop w:val="0"/>
      <w:marBottom w:val="0"/>
      <w:divBdr>
        <w:top w:val="none" w:sz="0" w:space="0" w:color="auto"/>
        <w:left w:val="none" w:sz="0" w:space="0" w:color="auto"/>
        <w:bottom w:val="none" w:sz="0" w:space="0" w:color="auto"/>
        <w:right w:val="none" w:sz="0" w:space="0" w:color="auto"/>
      </w:divBdr>
    </w:div>
    <w:div w:id="424349090">
      <w:bodyDiv w:val="1"/>
      <w:marLeft w:val="0"/>
      <w:marRight w:val="0"/>
      <w:marTop w:val="0"/>
      <w:marBottom w:val="0"/>
      <w:divBdr>
        <w:top w:val="none" w:sz="0" w:space="0" w:color="auto"/>
        <w:left w:val="none" w:sz="0" w:space="0" w:color="auto"/>
        <w:bottom w:val="none" w:sz="0" w:space="0" w:color="auto"/>
        <w:right w:val="none" w:sz="0" w:space="0" w:color="auto"/>
      </w:divBdr>
    </w:div>
    <w:div w:id="432211485">
      <w:bodyDiv w:val="1"/>
      <w:marLeft w:val="0"/>
      <w:marRight w:val="0"/>
      <w:marTop w:val="0"/>
      <w:marBottom w:val="0"/>
      <w:divBdr>
        <w:top w:val="none" w:sz="0" w:space="0" w:color="auto"/>
        <w:left w:val="none" w:sz="0" w:space="0" w:color="auto"/>
        <w:bottom w:val="none" w:sz="0" w:space="0" w:color="auto"/>
        <w:right w:val="none" w:sz="0" w:space="0" w:color="auto"/>
      </w:divBdr>
      <w:divsChild>
        <w:div w:id="1852838106">
          <w:marLeft w:val="0"/>
          <w:marRight w:val="0"/>
          <w:marTop w:val="0"/>
          <w:marBottom w:val="0"/>
          <w:divBdr>
            <w:top w:val="none" w:sz="0" w:space="0" w:color="auto"/>
            <w:left w:val="none" w:sz="0" w:space="0" w:color="auto"/>
            <w:bottom w:val="none" w:sz="0" w:space="0" w:color="auto"/>
            <w:right w:val="none" w:sz="0" w:space="0" w:color="auto"/>
          </w:divBdr>
        </w:div>
      </w:divsChild>
    </w:div>
    <w:div w:id="452941773">
      <w:bodyDiv w:val="1"/>
      <w:marLeft w:val="0"/>
      <w:marRight w:val="0"/>
      <w:marTop w:val="0"/>
      <w:marBottom w:val="0"/>
      <w:divBdr>
        <w:top w:val="none" w:sz="0" w:space="0" w:color="auto"/>
        <w:left w:val="none" w:sz="0" w:space="0" w:color="auto"/>
        <w:bottom w:val="none" w:sz="0" w:space="0" w:color="auto"/>
        <w:right w:val="none" w:sz="0" w:space="0" w:color="auto"/>
      </w:divBdr>
    </w:div>
    <w:div w:id="460610471">
      <w:bodyDiv w:val="1"/>
      <w:marLeft w:val="0"/>
      <w:marRight w:val="0"/>
      <w:marTop w:val="0"/>
      <w:marBottom w:val="0"/>
      <w:divBdr>
        <w:top w:val="none" w:sz="0" w:space="0" w:color="auto"/>
        <w:left w:val="none" w:sz="0" w:space="0" w:color="auto"/>
        <w:bottom w:val="none" w:sz="0" w:space="0" w:color="auto"/>
        <w:right w:val="none" w:sz="0" w:space="0" w:color="auto"/>
      </w:divBdr>
      <w:divsChild>
        <w:div w:id="1524899464">
          <w:marLeft w:val="0"/>
          <w:marRight w:val="0"/>
          <w:marTop w:val="0"/>
          <w:marBottom w:val="0"/>
          <w:divBdr>
            <w:top w:val="none" w:sz="0" w:space="0" w:color="auto"/>
            <w:left w:val="none" w:sz="0" w:space="0" w:color="auto"/>
            <w:bottom w:val="none" w:sz="0" w:space="0" w:color="auto"/>
            <w:right w:val="none" w:sz="0" w:space="0" w:color="auto"/>
          </w:divBdr>
          <w:divsChild>
            <w:div w:id="579608464">
              <w:marLeft w:val="0"/>
              <w:marRight w:val="0"/>
              <w:marTop w:val="0"/>
              <w:marBottom w:val="0"/>
              <w:divBdr>
                <w:top w:val="none" w:sz="0" w:space="0" w:color="auto"/>
                <w:left w:val="none" w:sz="0" w:space="0" w:color="auto"/>
                <w:bottom w:val="none" w:sz="0" w:space="0" w:color="auto"/>
                <w:right w:val="none" w:sz="0" w:space="0" w:color="auto"/>
              </w:divBdr>
            </w:div>
            <w:div w:id="1190680328">
              <w:marLeft w:val="0"/>
              <w:marRight w:val="0"/>
              <w:marTop w:val="0"/>
              <w:marBottom w:val="0"/>
              <w:divBdr>
                <w:top w:val="none" w:sz="0" w:space="0" w:color="auto"/>
                <w:left w:val="none" w:sz="0" w:space="0" w:color="auto"/>
                <w:bottom w:val="none" w:sz="0" w:space="0" w:color="auto"/>
                <w:right w:val="none" w:sz="0" w:space="0" w:color="auto"/>
              </w:divBdr>
            </w:div>
            <w:div w:id="2039692960">
              <w:marLeft w:val="0"/>
              <w:marRight w:val="0"/>
              <w:marTop w:val="0"/>
              <w:marBottom w:val="0"/>
              <w:divBdr>
                <w:top w:val="none" w:sz="0" w:space="0" w:color="auto"/>
                <w:left w:val="none" w:sz="0" w:space="0" w:color="auto"/>
                <w:bottom w:val="none" w:sz="0" w:space="0" w:color="auto"/>
                <w:right w:val="none" w:sz="0" w:space="0" w:color="auto"/>
              </w:divBdr>
            </w:div>
            <w:div w:id="756024852">
              <w:marLeft w:val="0"/>
              <w:marRight w:val="0"/>
              <w:marTop w:val="0"/>
              <w:marBottom w:val="0"/>
              <w:divBdr>
                <w:top w:val="none" w:sz="0" w:space="0" w:color="auto"/>
                <w:left w:val="none" w:sz="0" w:space="0" w:color="auto"/>
                <w:bottom w:val="none" w:sz="0" w:space="0" w:color="auto"/>
                <w:right w:val="none" w:sz="0" w:space="0" w:color="auto"/>
              </w:divBdr>
            </w:div>
            <w:div w:id="1078819432">
              <w:marLeft w:val="0"/>
              <w:marRight w:val="0"/>
              <w:marTop w:val="0"/>
              <w:marBottom w:val="0"/>
              <w:divBdr>
                <w:top w:val="none" w:sz="0" w:space="0" w:color="auto"/>
                <w:left w:val="none" w:sz="0" w:space="0" w:color="auto"/>
                <w:bottom w:val="none" w:sz="0" w:space="0" w:color="auto"/>
                <w:right w:val="none" w:sz="0" w:space="0" w:color="auto"/>
              </w:divBdr>
            </w:div>
            <w:div w:id="461457827">
              <w:marLeft w:val="0"/>
              <w:marRight w:val="0"/>
              <w:marTop w:val="0"/>
              <w:marBottom w:val="0"/>
              <w:divBdr>
                <w:top w:val="none" w:sz="0" w:space="0" w:color="auto"/>
                <w:left w:val="none" w:sz="0" w:space="0" w:color="auto"/>
                <w:bottom w:val="none" w:sz="0" w:space="0" w:color="auto"/>
                <w:right w:val="none" w:sz="0" w:space="0" w:color="auto"/>
              </w:divBdr>
            </w:div>
            <w:div w:id="58021194">
              <w:marLeft w:val="0"/>
              <w:marRight w:val="0"/>
              <w:marTop w:val="0"/>
              <w:marBottom w:val="0"/>
              <w:divBdr>
                <w:top w:val="none" w:sz="0" w:space="0" w:color="auto"/>
                <w:left w:val="none" w:sz="0" w:space="0" w:color="auto"/>
                <w:bottom w:val="none" w:sz="0" w:space="0" w:color="auto"/>
                <w:right w:val="none" w:sz="0" w:space="0" w:color="auto"/>
              </w:divBdr>
            </w:div>
            <w:div w:id="645361428">
              <w:marLeft w:val="0"/>
              <w:marRight w:val="0"/>
              <w:marTop w:val="0"/>
              <w:marBottom w:val="0"/>
              <w:divBdr>
                <w:top w:val="none" w:sz="0" w:space="0" w:color="auto"/>
                <w:left w:val="none" w:sz="0" w:space="0" w:color="auto"/>
                <w:bottom w:val="none" w:sz="0" w:space="0" w:color="auto"/>
                <w:right w:val="none" w:sz="0" w:space="0" w:color="auto"/>
              </w:divBdr>
            </w:div>
            <w:div w:id="2037198810">
              <w:marLeft w:val="0"/>
              <w:marRight w:val="0"/>
              <w:marTop w:val="0"/>
              <w:marBottom w:val="0"/>
              <w:divBdr>
                <w:top w:val="none" w:sz="0" w:space="0" w:color="auto"/>
                <w:left w:val="none" w:sz="0" w:space="0" w:color="auto"/>
                <w:bottom w:val="none" w:sz="0" w:space="0" w:color="auto"/>
                <w:right w:val="none" w:sz="0" w:space="0" w:color="auto"/>
              </w:divBdr>
            </w:div>
            <w:div w:id="255217262">
              <w:marLeft w:val="0"/>
              <w:marRight w:val="0"/>
              <w:marTop w:val="0"/>
              <w:marBottom w:val="0"/>
              <w:divBdr>
                <w:top w:val="none" w:sz="0" w:space="0" w:color="auto"/>
                <w:left w:val="none" w:sz="0" w:space="0" w:color="auto"/>
                <w:bottom w:val="none" w:sz="0" w:space="0" w:color="auto"/>
                <w:right w:val="none" w:sz="0" w:space="0" w:color="auto"/>
              </w:divBdr>
            </w:div>
            <w:div w:id="398481094">
              <w:marLeft w:val="0"/>
              <w:marRight w:val="0"/>
              <w:marTop w:val="0"/>
              <w:marBottom w:val="0"/>
              <w:divBdr>
                <w:top w:val="none" w:sz="0" w:space="0" w:color="auto"/>
                <w:left w:val="none" w:sz="0" w:space="0" w:color="auto"/>
                <w:bottom w:val="none" w:sz="0" w:space="0" w:color="auto"/>
                <w:right w:val="none" w:sz="0" w:space="0" w:color="auto"/>
              </w:divBdr>
            </w:div>
            <w:div w:id="42949384">
              <w:marLeft w:val="0"/>
              <w:marRight w:val="0"/>
              <w:marTop w:val="0"/>
              <w:marBottom w:val="0"/>
              <w:divBdr>
                <w:top w:val="none" w:sz="0" w:space="0" w:color="auto"/>
                <w:left w:val="none" w:sz="0" w:space="0" w:color="auto"/>
                <w:bottom w:val="none" w:sz="0" w:space="0" w:color="auto"/>
                <w:right w:val="none" w:sz="0" w:space="0" w:color="auto"/>
              </w:divBdr>
            </w:div>
          </w:divsChild>
        </w:div>
        <w:div w:id="1500732795">
          <w:marLeft w:val="0"/>
          <w:marRight w:val="0"/>
          <w:marTop w:val="0"/>
          <w:marBottom w:val="0"/>
          <w:divBdr>
            <w:top w:val="none" w:sz="0" w:space="0" w:color="auto"/>
            <w:left w:val="none" w:sz="0" w:space="0" w:color="auto"/>
            <w:bottom w:val="none" w:sz="0" w:space="0" w:color="auto"/>
            <w:right w:val="none" w:sz="0" w:space="0" w:color="auto"/>
          </w:divBdr>
        </w:div>
        <w:div w:id="1484004032">
          <w:marLeft w:val="0"/>
          <w:marRight w:val="0"/>
          <w:marTop w:val="0"/>
          <w:marBottom w:val="0"/>
          <w:divBdr>
            <w:top w:val="none" w:sz="0" w:space="0" w:color="auto"/>
            <w:left w:val="none" w:sz="0" w:space="0" w:color="auto"/>
            <w:bottom w:val="none" w:sz="0" w:space="0" w:color="auto"/>
            <w:right w:val="none" w:sz="0" w:space="0" w:color="auto"/>
          </w:divBdr>
        </w:div>
        <w:div w:id="1029406561">
          <w:marLeft w:val="0"/>
          <w:marRight w:val="0"/>
          <w:marTop w:val="0"/>
          <w:marBottom w:val="0"/>
          <w:divBdr>
            <w:top w:val="none" w:sz="0" w:space="0" w:color="auto"/>
            <w:left w:val="none" w:sz="0" w:space="0" w:color="auto"/>
            <w:bottom w:val="none" w:sz="0" w:space="0" w:color="auto"/>
            <w:right w:val="none" w:sz="0" w:space="0" w:color="auto"/>
          </w:divBdr>
        </w:div>
        <w:div w:id="1427775518">
          <w:marLeft w:val="0"/>
          <w:marRight w:val="0"/>
          <w:marTop w:val="0"/>
          <w:marBottom w:val="0"/>
          <w:divBdr>
            <w:top w:val="none" w:sz="0" w:space="0" w:color="auto"/>
            <w:left w:val="none" w:sz="0" w:space="0" w:color="auto"/>
            <w:bottom w:val="none" w:sz="0" w:space="0" w:color="auto"/>
            <w:right w:val="none" w:sz="0" w:space="0" w:color="auto"/>
          </w:divBdr>
        </w:div>
        <w:div w:id="683288403">
          <w:marLeft w:val="0"/>
          <w:marRight w:val="0"/>
          <w:marTop w:val="0"/>
          <w:marBottom w:val="0"/>
          <w:divBdr>
            <w:top w:val="none" w:sz="0" w:space="0" w:color="auto"/>
            <w:left w:val="none" w:sz="0" w:space="0" w:color="auto"/>
            <w:bottom w:val="none" w:sz="0" w:space="0" w:color="auto"/>
            <w:right w:val="none" w:sz="0" w:space="0" w:color="auto"/>
          </w:divBdr>
        </w:div>
        <w:div w:id="587542414">
          <w:marLeft w:val="0"/>
          <w:marRight w:val="0"/>
          <w:marTop w:val="0"/>
          <w:marBottom w:val="0"/>
          <w:divBdr>
            <w:top w:val="none" w:sz="0" w:space="0" w:color="auto"/>
            <w:left w:val="none" w:sz="0" w:space="0" w:color="auto"/>
            <w:bottom w:val="none" w:sz="0" w:space="0" w:color="auto"/>
            <w:right w:val="none" w:sz="0" w:space="0" w:color="auto"/>
          </w:divBdr>
        </w:div>
        <w:div w:id="1983345005">
          <w:marLeft w:val="0"/>
          <w:marRight w:val="0"/>
          <w:marTop w:val="0"/>
          <w:marBottom w:val="0"/>
          <w:divBdr>
            <w:top w:val="none" w:sz="0" w:space="0" w:color="auto"/>
            <w:left w:val="none" w:sz="0" w:space="0" w:color="auto"/>
            <w:bottom w:val="none" w:sz="0" w:space="0" w:color="auto"/>
            <w:right w:val="none" w:sz="0" w:space="0" w:color="auto"/>
          </w:divBdr>
        </w:div>
        <w:div w:id="387385255">
          <w:marLeft w:val="0"/>
          <w:marRight w:val="0"/>
          <w:marTop w:val="0"/>
          <w:marBottom w:val="0"/>
          <w:divBdr>
            <w:top w:val="none" w:sz="0" w:space="0" w:color="auto"/>
            <w:left w:val="none" w:sz="0" w:space="0" w:color="auto"/>
            <w:bottom w:val="none" w:sz="0" w:space="0" w:color="auto"/>
            <w:right w:val="none" w:sz="0" w:space="0" w:color="auto"/>
          </w:divBdr>
        </w:div>
      </w:divsChild>
    </w:div>
    <w:div w:id="470096675">
      <w:bodyDiv w:val="1"/>
      <w:marLeft w:val="0"/>
      <w:marRight w:val="0"/>
      <w:marTop w:val="0"/>
      <w:marBottom w:val="0"/>
      <w:divBdr>
        <w:top w:val="none" w:sz="0" w:space="0" w:color="auto"/>
        <w:left w:val="none" w:sz="0" w:space="0" w:color="auto"/>
        <w:bottom w:val="none" w:sz="0" w:space="0" w:color="auto"/>
        <w:right w:val="none" w:sz="0" w:space="0" w:color="auto"/>
      </w:divBdr>
      <w:divsChild>
        <w:div w:id="2011904859">
          <w:marLeft w:val="0"/>
          <w:marRight w:val="0"/>
          <w:marTop w:val="0"/>
          <w:marBottom w:val="0"/>
          <w:divBdr>
            <w:top w:val="none" w:sz="0" w:space="0" w:color="auto"/>
            <w:left w:val="none" w:sz="0" w:space="0" w:color="auto"/>
            <w:bottom w:val="none" w:sz="0" w:space="0" w:color="auto"/>
            <w:right w:val="none" w:sz="0" w:space="0" w:color="auto"/>
          </w:divBdr>
        </w:div>
      </w:divsChild>
    </w:div>
    <w:div w:id="488786707">
      <w:bodyDiv w:val="1"/>
      <w:marLeft w:val="0"/>
      <w:marRight w:val="0"/>
      <w:marTop w:val="0"/>
      <w:marBottom w:val="0"/>
      <w:divBdr>
        <w:top w:val="none" w:sz="0" w:space="0" w:color="auto"/>
        <w:left w:val="none" w:sz="0" w:space="0" w:color="auto"/>
        <w:bottom w:val="none" w:sz="0" w:space="0" w:color="auto"/>
        <w:right w:val="none" w:sz="0" w:space="0" w:color="auto"/>
      </w:divBdr>
    </w:div>
    <w:div w:id="495340741">
      <w:bodyDiv w:val="1"/>
      <w:marLeft w:val="0"/>
      <w:marRight w:val="0"/>
      <w:marTop w:val="0"/>
      <w:marBottom w:val="0"/>
      <w:divBdr>
        <w:top w:val="none" w:sz="0" w:space="0" w:color="auto"/>
        <w:left w:val="none" w:sz="0" w:space="0" w:color="auto"/>
        <w:bottom w:val="none" w:sz="0" w:space="0" w:color="auto"/>
        <w:right w:val="none" w:sz="0" w:space="0" w:color="auto"/>
      </w:divBdr>
      <w:divsChild>
        <w:div w:id="1700157590">
          <w:marLeft w:val="0"/>
          <w:marRight w:val="0"/>
          <w:marTop w:val="0"/>
          <w:marBottom w:val="0"/>
          <w:divBdr>
            <w:top w:val="none" w:sz="0" w:space="0" w:color="auto"/>
            <w:left w:val="none" w:sz="0" w:space="0" w:color="auto"/>
            <w:bottom w:val="none" w:sz="0" w:space="0" w:color="auto"/>
            <w:right w:val="none" w:sz="0" w:space="0" w:color="auto"/>
          </w:divBdr>
        </w:div>
      </w:divsChild>
    </w:div>
    <w:div w:id="511653203">
      <w:bodyDiv w:val="1"/>
      <w:marLeft w:val="0"/>
      <w:marRight w:val="0"/>
      <w:marTop w:val="0"/>
      <w:marBottom w:val="0"/>
      <w:divBdr>
        <w:top w:val="none" w:sz="0" w:space="0" w:color="auto"/>
        <w:left w:val="none" w:sz="0" w:space="0" w:color="auto"/>
        <w:bottom w:val="none" w:sz="0" w:space="0" w:color="auto"/>
        <w:right w:val="none" w:sz="0" w:space="0" w:color="auto"/>
      </w:divBdr>
    </w:div>
    <w:div w:id="555236398">
      <w:bodyDiv w:val="1"/>
      <w:marLeft w:val="0"/>
      <w:marRight w:val="0"/>
      <w:marTop w:val="0"/>
      <w:marBottom w:val="0"/>
      <w:divBdr>
        <w:top w:val="none" w:sz="0" w:space="0" w:color="auto"/>
        <w:left w:val="none" w:sz="0" w:space="0" w:color="auto"/>
        <w:bottom w:val="none" w:sz="0" w:space="0" w:color="auto"/>
        <w:right w:val="none" w:sz="0" w:space="0" w:color="auto"/>
      </w:divBdr>
    </w:div>
    <w:div w:id="578636000">
      <w:bodyDiv w:val="1"/>
      <w:marLeft w:val="0"/>
      <w:marRight w:val="0"/>
      <w:marTop w:val="0"/>
      <w:marBottom w:val="0"/>
      <w:divBdr>
        <w:top w:val="none" w:sz="0" w:space="0" w:color="auto"/>
        <w:left w:val="none" w:sz="0" w:space="0" w:color="auto"/>
        <w:bottom w:val="none" w:sz="0" w:space="0" w:color="auto"/>
        <w:right w:val="none" w:sz="0" w:space="0" w:color="auto"/>
      </w:divBdr>
    </w:div>
    <w:div w:id="585304310">
      <w:bodyDiv w:val="1"/>
      <w:marLeft w:val="0"/>
      <w:marRight w:val="0"/>
      <w:marTop w:val="0"/>
      <w:marBottom w:val="0"/>
      <w:divBdr>
        <w:top w:val="none" w:sz="0" w:space="0" w:color="auto"/>
        <w:left w:val="none" w:sz="0" w:space="0" w:color="auto"/>
        <w:bottom w:val="none" w:sz="0" w:space="0" w:color="auto"/>
        <w:right w:val="none" w:sz="0" w:space="0" w:color="auto"/>
      </w:divBdr>
    </w:div>
    <w:div w:id="621690652">
      <w:bodyDiv w:val="1"/>
      <w:marLeft w:val="0"/>
      <w:marRight w:val="0"/>
      <w:marTop w:val="0"/>
      <w:marBottom w:val="0"/>
      <w:divBdr>
        <w:top w:val="none" w:sz="0" w:space="0" w:color="auto"/>
        <w:left w:val="none" w:sz="0" w:space="0" w:color="auto"/>
        <w:bottom w:val="none" w:sz="0" w:space="0" w:color="auto"/>
        <w:right w:val="none" w:sz="0" w:space="0" w:color="auto"/>
      </w:divBdr>
    </w:div>
    <w:div w:id="626087390">
      <w:bodyDiv w:val="1"/>
      <w:marLeft w:val="0"/>
      <w:marRight w:val="0"/>
      <w:marTop w:val="0"/>
      <w:marBottom w:val="0"/>
      <w:divBdr>
        <w:top w:val="none" w:sz="0" w:space="0" w:color="auto"/>
        <w:left w:val="none" w:sz="0" w:space="0" w:color="auto"/>
        <w:bottom w:val="none" w:sz="0" w:space="0" w:color="auto"/>
        <w:right w:val="none" w:sz="0" w:space="0" w:color="auto"/>
      </w:divBdr>
    </w:div>
    <w:div w:id="692994861">
      <w:bodyDiv w:val="1"/>
      <w:marLeft w:val="0"/>
      <w:marRight w:val="0"/>
      <w:marTop w:val="0"/>
      <w:marBottom w:val="0"/>
      <w:divBdr>
        <w:top w:val="none" w:sz="0" w:space="0" w:color="auto"/>
        <w:left w:val="none" w:sz="0" w:space="0" w:color="auto"/>
        <w:bottom w:val="none" w:sz="0" w:space="0" w:color="auto"/>
        <w:right w:val="none" w:sz="0" w:space="0" w:color="auto"/>
      </w:divBdr>
    </w:div>
    <w:div w:id="730080312">
      <w:bodyDiv w:val="1"/>
      <w:marLeft w:val="0"/>
      <w:marRight w:val="0"/>
      <w:marTop w:val="0"/>
      <w:marBottom w:val="0"/>
      <w:divBdr>
        <w:top w:val="none" w:sz="0" w:space="0" w:color="auto"/>
        <w:left w:val="none" w:sz="0" w:space="0" w:color="auto"/>
        <w:bottom w:val="none" w:sz="0" w:space="0" w:color="auto"/>
        <w:right w:val="none" w:sz="0" w:space="0" w:color="auto"/>
      </w:divBdr>
    </w:div>
    <w:div w:id="742946917">
      <w:bodyDiv w:val="1"/>
      <w:marLeft w:val="0"/>
      <w:marRight w:val="0"/>
      <w:marTop w:val="0"/>
      <w:marBottom w:val="0"/>
      <w:divBdr>
        <w:top w:val="none" w:sz="0" w:space="0" w:color="auto"/>
        <w:left w:val="none" w:sz="0" w:space="0" w:color="auto"/>
        <w:bottom w:val="none" w:sz="0" w:space="0" w:color="auto"/>
        <w:right w:val="none" w:sz="0" w:space="0" w:color="auto"/>
      </w:divBdr>
      <w:divsChild>
        <w:div w:id="1373261834">
          <w:marLeft w:val="0"/>
          <w:marRight w:val="0"/>
          <w:marTop w:val="0"/>
          <w:marBottom w:val="0"/>
          <w:divBdr>
            <w:top w:val="none" w:sz="0" w:space="0" w:color="auto"/>
            <w:left w:val="none" w:sz="0" w:space="0" w:color="auto"/>
            <w:bottom w:val="none" w:sz="0" w:space="0" w:color="auto"/>
            <w:right w:val="none" w:sz="0" w:space="0" w:color="auto"/>
          </w:divBdr>
        </w:div>
      </w:divsChild>
    </w:div>
    <w:div w:id="749616700">
      <w:bodyDiv w:val="1"/>
      <w:marLeft w:val="0"/>
      <w:marRight w:val="0"/>
      <w:marTop w:val="0"/>
      <w:marBottom w:val="0"/>
      <w:divBdr>
        <w:top w:val="none" w:sz="0" w:space="0" w:color="auto"/>
        <w:left w:val="none" w:sz="0" w:space="0" w:color="auto"/>
        <w:bottom w:val="none" w:sz="0" w:space="0" w:color="auto"/>
        <w:right w:val="none" w:sz="0" w:space="0" w:color="auto"/>
      </w:divBdr>
    </w:div>
    <w:div w:id="772357604">
      <w:bodyDiv w:val="1"/>
      <w:marLeft w:val="0"/>
      <w:marRight w:val="0"/>
      <w:marTop w:val="0"/>
      <w:marBottom w:val="0"/>
      <w:divBdr>
        <w:top w:val="none" w:sz="0" w:space="0" w:color="auto"/>
        <w:left w:val="none" w:sz="0" w:space="0" w:color="auto"/>
        <w:bottom w:val="none" w:sz="0" w:space="0" w:color="auto"/>
        <w:right w:val="none" w:sz="0" w:space="0" w:color="auto"/>
      </w:divBdr>
    </w:div>
    <w:div w:id="777141169">
      <w:bodyDiv w:val="1"/>
      <w:marLeft w:val="0"/>
      <w:marRight w:val="0"/>
      <w:marTop w:val="0"/>
      <w:marBottom w:val="0"/>
      <w:divBdr>
        <w:top w:val="none" w:sz="0" w:space="0" w:color="auto"/>
        <w:left w:val="none" w:sz="0" w:space="0" w:color="auto"/>
        <w:bottom w:val="none" w:sz="0" w:space="0" w:color="auto"/>
        <w:right w:val="none" w:sz="0" w:space="0" w:color="auto"/>
      </w:divBdr>
    </w:div>
    <w:div w:id="792555812">
      <w:bodyDiv w:val="1"/>
      <w:marLeft w:val="0"/>
      <w:marRight w:val="0"/>
      <w:marTop w:val="0"/>
      <w:marBottom w:val="0"/>
      <w:divBdr>
        <w:top w:val="none" w:sz="0" w:space="0" w:color="auto"/>
        <w:left w:val="none" w:sz="0" w:space="0" w:color="auto"/>
        <w:bottom w:val="none" w:sz="0" w:space="0" w:color="auto"/>
        <w:right w:val="none" w:sz="0" w:space="0" w:color="auto"/>
      </w:divBdr>
    </w:div>
    <w:div w:id="833449590">
      <w:bodyDiv w:val="1"/>
      <w:marLeft w:val="0"/>
      <w:marRight w:val="0"/>
      <w:marTop w:val="0"/>
      <w:marBottom w:val="0"/>
      <w:divBdr>
        <w:top w:val="none" w:sz="0" w:space="0" w:color="auto"/>
        <w:left w:val="none" w:sz="0" w:space="0" w:color="auto"/>
        <w:bottom w:val="none" w:sz="0" w:space="0" w:color="auto"/>
        <w:right w:val="none" w:sz="0" w:space="0" w:color="auto"/>
      </w:divBdr>
    </w:div>
    <w:div w:id="833910499">
      <w:bodyDiv w:val="1"/>
      <w:marLeft w:val="0"/>
      <w:marRight w:val="0"/>
      <w:marTop w:val="0"/>
      <w:marBottom w:val="0"/>
      <w:divBdr>
        <w:top w:val="none" w:sz="0" w:space="0" w:color="auto"/>
        <w:left w:val="none" w:sz="0" w:space="0" w:color="auto"/>
        <w:bottom w:val="none" w:sz="0" w:space="0" w:color="auto"/>
        <w:right w:val="none" w:sz="0" w:space="0" w:color="auto"/>
      </w:divBdr>
    </w:div>
    <w:div w:id="910970136">
      <w:bodyDiv w:val="1"/>
      <w:marLeft w:val="0"/>
      <w:marRight w:val="0"/>
      <w:marTop w:val="0"/>
      <w:marBottom w:val="0"/>
      <w:divBdr>
        <w:top w:val="none" w:sz="0" w:space="0" w:color="auto"/>
        <w:left w:val="none" w:sz="0" w:space="0" w:color="auto"/>
        <w:bottom w:val="none" w:sz="0" w:space="0" w:color="auto"/>
        <w:right w:val="none" w:sz="0" w:space="0" w:color="auto"/>
      </w:divBdr>
    </w:div>
    <w:div w:id="931161919">
      <w:bodyDiv w:val="1"/>
      <w:marLeft w:val="0"/>
      <w:marRight w:val="0"/>
      <w:marTop w:val="0"/>
      <w:marBottom w:val="0"/>
      <w:divBdr>
        <w:top w:val="none" w:sz="0" w:space="0" w:color="auto"/>
        <w:left w:val="none" w:sz="0" w:space="0" w:color="auto"/>
        <w:bottom w:val="none" w:sz="0" w:space="0" w:color="auto"/>
        <w:right w:val="none" w:sz="0" w:space="0" w:color="auto"/>
      </w:divBdr>
      <w:divsChild>
        <w:div w:id="413627742">
          <w:marLeft w:val="0"/>
          <w:marRight w:val="0"/>
          <w:marTop w:val="0"/>
          <w:marBottom w:val="0"/>
          <w:divBdr>
            <w:top w:val="none" w:sz="0" w:space="0" w:color="auto"/>
            <w:left w:val="none" w:sz="0" w:space="0" w:color="auto"/>
            <w:bottom w:val="none" w:sz="0" w:space="0" w:color="auto"/>
            <w:right w:val="none" w:sz="0" w:space="0" w:color="auto"/>
          </w:divBdr>
        </w:div>
      </w:divsChild>
    </w:div>
    <w:div w:id="948048940">
      <w:bodyDiv w:val="1"/>
      <w:marLeft w:val="0"/>
      <w:marRight w:val="0"/>
      <w:marTop w:val="0"/>
      <w:marBottom w:val="0"/>
      <w:divBdr>
        <w:top w:val="none" w:sz="0" w:space="0" w:color="auto"/>
        <w:left w:val="none" w:sz="0" w:space="0" w:color="auto"/>
        <w:bottom w:val="none" w:sz="0" w:space="0" w:color="auto"/>
        <w:right w:val="none" w:sz="0" w:space="0" w:color="auto"/>
      </w:divBdr>
    </w:div>
    <w:div w:id="954285854">
      <w:bodyDiv w:val="1"/>
      <w:marLeft w:val="0"/>
      <w:marRight w:val="0"/>
      <w:marTop w:val="0"/>
      <w:marBottom w:val="0"/>
      <w:divBdr>
        <w:top w:val="none" w:sz="0" w:space="0" w:color="auto"/>
        <w:left w:val="none" w:sz="0" w:space="0" w:color="auto"/>
        <w:bottom w:val="none" w:sz="0" w:space="0" w:color="auto"/>
        <w:right w:val="none" w:sz="0" w:space="0" w:color="auto"/>
      </w:divBdr>
    </w:div>
    <w:div w:id="1029256264">
      <w:bodyDiv w:val="1"/>
      <w:marLeft w:val="0"/>
      <w:marRight w:val="0"/>
      <w:marTop w:val="0"/>
      <w:marBottom w:val="0"/>
      <w:divBdr>
        <w:top w:val="none" w:sz="0" w:space="0" w:color="auto"/>
        <w:left w:val="none" w:sz="0" w:space="0" w:color="auto"/>
        <w:bottom w:val="none" w:sz="0" w:space="0" w:color="auto"/>
        <w:right w:val="none" w:sz="0" w:space="0" w:color="auto"/>
      </w:divBdr>
    </w:div>
    <w:div w:id="1037974735">
      <w:bodyDiv w:val="1"/>
      <w:marLeft w:val="0"/>
      <w:marRight w:val="0"/>
      <w:marTop w:val="0"/>
      <w:marBottom w:val="0"/>
      <w:divBdr>
        <w:top w:val="none" w:sz="0" w:space="0" w:color="auto"/>
        <w:left w:val="none" w:sz="0" w:space="0" w:color="auto"/>
        <w:bottom w:val="none" w:sz="0" w:space="0" w:color="auto"/>
        <w:right w:val="none" w:sz="0" w:space="0" w:color="auto"/>
      </w:divBdr>
      <w:divsChild>
        <w:div w:id="1590770717">
          <w:marLeft w:val="0"/>
          <w:marRight w:val="0"/>
          <w:marTop w:val="0"/>
          <w:marBottom w:val="0"/>
          <w:divBdr>
            <w:top w:val="none" w:sz="0" w:space="0" w:color="auto"/>
            <w:left w:val="none" w:sz="0" w:space="0" w:color="auto"/>
            <w:bottom w:val="none" w:sz="0" w:space="0" w:color="auto"/>
            <w:right w:val="none" w:sz="0" w:space="0" w:color="auto"/>
          </w:divBdr>
        </w:div>
      </w:divsChild>
    </w:div>
    <w:div w:id="1048649342">
      <w:bodyDiv w:val="1"/>
      <w:marLeft w:val="0"/>
      <w:marRight w:val="0"/>
      <w:marTop w:val="0"/>
      <w:marBottom w:val="0"/>
      <w:divBdr>
        <w:top w:val="none" w:sz="0" w:space="0" w:color="auto"/>
        <w:left w:val="none" w:sz="0" w:space="0" w:color="auto"/>
        <w:bottom w:val="none" w:sz="0" w:space="0" w:color="auto"/>
        <w:right w:val="none" w:sz="0" w:space="0" w:color="auto"/>
      </w:divBdr>
    </w:div>
    <w:div w:id="1049525940">
      <w:bodyDiv w:val="1"/>
      <w:marLeft w:val="0"/>
      <w:marRight w:val="0"/>
      <w:marTop w:val="0"/>
      <w:marBottom w:val="0"/>
      <w:divBdr>
        <w:top w:val="none" w:sz="0" w:space="0" w:color="auto"/>
        <w:left w:val="none" w:sz="0" w:space="0" w:color="auto"/>
        <w:bottom w:val="none" w:sz="0" w:space="0" w:color="auto"/>
        <w:right w:val="none" w:sz="0" w:space="0" w:color="auto"/>
      </w:divBdr>
      <w:divsChild>
        <w:div w:id="1402407314">
          <w:marLeft w:val="0"/>
          <w:marRight w:val="0"/>
          <w:marTop w:val="0"/>
          <w:marBottom w:val="0"/>
          <w:divBdr>
            <w:top w:val="none" w:sz="0" w:space="0" w:color="auto"/>
            <w:left w:val="none" w:sz="0" w:space="0" w:color="auto"/>
            <w:bottom w:val="none" w:sz="0" w:space="0" w:color="auto"/>
            <w:right w:val="none" w:sz="0" w:space="0" w:color="auto"/>
          </w:divBdr>
        </w:div>
      </w:divsChild>
    </w:div>
    <w:div w:id="1052778486">
      <w:bodyDiv w:val="1"/>
      <w:marLeft w:val="0"/>
      <w:marRight w:val="0"/>
      <w:marTop w:val="0"/>
      <w:marBottom w:val="0"/>
      <w:divBdr>
        <w:top w:val="none" w:sz="0" w:space="0" w:color="auto"/>
        <w:left w:val="none" w:sz="0" w:space="0" w:color="auto"/>
        <w:bottom w:val="none" w:sz="0" w:space="0" w:color="auto"/>
        <w:right w:val="none" w:sz="0" w:space="0" w:color="auto"/>
      </w:divBdr>
    </w:div>
    <w:div w:id="1063454808">
      <w:bodyDiv w:val="1"/>
      <w:marLeft w:val="0"/>
      <w:marRight w:val="0"/>
      <w:marTop w:val="0"/>
      <w:marBottom w:val="0"/>
      <w:divBdr>
        <w:top w:val="none" w:sz="0" w:space="0" w:color="auto"/>
        <w:left w:val="none" w:sz="0" w:space="0" w:color="auto"/>
        <w:bottom w:val="none" w:sz="0" w:space="0" w:color="auto"/>
        <w:right w:val="none" w:sz="0" w:space="0" w:color="auto"/>
      </w:divBdr>
    </w:div>
    <w:div w:id="1076590817">
      <w:bodyDiv w:val="1"/>
      <w:marLeft w:val="0"/>
      <w:marRight w:val="0"/>
      <w:marTop w:val="0"/>
      <w:marBottom w:val="0"/>
      <w:divBdr>
        <w:top w:val="none" w:sz="0" w:space="0" w:color="auto"/>
        <w:left w:val="none" w:sz="0" w:space="0" w:color="auto"/>
        <w:bottom w:val="none" w:sz="0" w:space="0" w:color="auto"/>
        <w:right w:val="none" w:sz="0" w:space="0" w:color="auto"/>
      </w:divBdr>
      <w:divsChild>
        <w:div w:id="140272780">
          <w:marLeft w:val="0"/>
          <w:marRight w:val="0"/>
          <w:marTop w:val="0"/>
          <w:marBottom w:val="0"/>
          <w:divBdr>
            <w:top w:val="none" w:sz="0" w:space="0" w:color="auto"/>
            <w:left w:val="none" w:sz="0" w:space="0" w:color="auto"/>
            <w:bottom w:val="none" w:sz="0" w:space="0" w:color="auto"/>
            <w:right w:val="none" w:sz="0" w:space="0" w:color="auto"/>
          </w:divBdr>
        </w:div>
        <w:div w:id="84811846">
          <w:marLeft w:val="0"/>
          <w:marRight w:val="0"/>
          <w:marTop w:val="0"/>
          <w:marBottom w:val="0"/>
          <w:divBdr>
            <w:top w:val="none" w:sz="0" w:space="0" w:color="auto"/>
            <w:left w:val="none" w:sz="0" w:space="0" w:color="auto"/>
            <w:bottom w:val="none" w:sz="0" w:space="0" w:color="auto"/>
            <w:right w:val="none" w:sz="0" w:space="0" w:color="auto"/>
          </w:divBdr>
        </w:div>
      </w:divsChild>
    </w:div>
    <w:div w:id="1099907312">
      <w:bodyDiv w:val="1"/>
      <w:marLeft w:val="0"/>
      <w:marRight w:val="0"/>
      <w:marTop w:val="0"/>
      <w:marBottom w:val="0"/>
      <w:divBdr>
        <w:top w:val="none" w:sz="0" w:space="0" w:color="auto"/>
        <w:left w:val="none" w:sz="0" w:space="0" w:color="auto"/>
        <w:bottom w:val="none" w:sz="0" w:space="0" w:color="auto"/>
        <w:right w:val="none" w:sz="0" w:space="0" w:color="auto"/>
      </w:divBdr>
    </w:div>
    <w:div w:id="1103263630">
      <w:bodyDiv w:val="1"/>
      <w:marLeft w:val="0"/>
      <w:marRight w:val="0"/>
      <w:marTop w:val="0"/>
      <w:marBottom w:val="0"/>
      <w:divBdr>
        <w:top w:val="none" w:sz="0" w:space="0" w:color="auto"/>
        <w:left w:val="none" w:sz="0" w:space="0" w:color="auto"/>
        <w:bottom w:val="none" w:sz="0" w:space="0" w:color="auto"/>
        <w:right w:val="none" w:sz="0" w:space="0" w:color="auto"/>
      </w:divBdr>
      <w:divsChild>
        <w:div w:id="1951543865">
          <w:marLeft w:val="0"/>
          <w:marRight w:val="0"/>
          <w:marTop w:val="0"/>
          <w:marBottom w:val="0"/>
          <w:divBdr>
            <w:top w:val="none" w:sz="0" w:space="0" w:color="auto"/>
            <w:left w:val="none" w:sz="0" w:space="0" w:color="auto"/>
            <w:bottom w:val="none" w:sz="0" w:space="0" w:color="auto"/>
            <w:right w:val="none" w:sz="0" w:space="0" w:color="auto"/>
          </w:divBdr>
        </w:div>
      </w:divsChild>
    </w:div>
    <w:div w:id="1107846496">
      <w:bodyDiv w:val="1"/>
      <w:marLeft w:val="0"/>
      <w:marRight w:val="0"/>
      <w:marTop w:val="0"/>
      <w:marBottom w:val="0"/>
      <w:divBdr>
        <w:top w:val="none" w:sz="0" w:space="0" w:color="auto"/>
        <w:left w:val="none" w:sz="0" w:space="0" w:color="auto"/>
        <w:bottom w:val="none" w:sz="0" w:space="0" w:color="auto"/>
        <w:right w:val="none" w:sz="0" w:space="0" w:color="auto"/>
      </w:divBdr>
    </w:div>
    <w:div w:id="1122655154">
      <w:bodyDiv w:val="1"/>
      <w:marLeft w:val="0"/>
      <w:marRight w:val="0"/>
      <w:marTop w:val="0"/>
      <w:marBottom w:val="0"/>
      <w:divBdr>
        <w:top w:val="none" w:sz="0" w:space="0" w:color="auto"/>
        <w:left w:val="none" w:sz="0" w:space="0" w:color="auto"/>
        <w:bottom w:val="none" w:sz="0" w:space="0" w:color="auto"/>
        <w:right w:val="none" w:sz="0" w:space="0" w:color="auto"/>
      </w:divBdr>
    </w:div>
    <w:div w:id="1128166499">
      <w:bodyDiv w:val="1"/>
      <w:marLeft w:val="0"/>
      <w:marRight w:val="0"/>
      <w:marTop w:val="0"/>
      <w:marBottom w:val="0"/>
      <w:divBdr>
        <w:top w:val="none" w:sz="0" w:space="0" w:color="auto"/>
        <w:left w:val="none" w:sz="0" w:space="0" w:color="auto"/>
        <w:bottom w:val="none" w:sz="0" w:space="0" w:color="auto"/>
        <w:right w:val="none" w:sz="0" w:space="0" w:color="auto"/>
      </w:divBdr>
    </w:div>
    <w:div w:id="1131173720">
      <w:bodyDiv w:val="1"/>
      <w:marLeft w:val="0"/>
      <w:marRight w:val="0"/>
      <w:marTop w:val="0"/>
      <w:marBottom w:val="0"/>
      <w:divBdr>
        <w:top w:val="none" w:sz="0" w:space="0" w:color="auto"/>
        <w:left w:val="none" w:sz="0" w:space="0" w:color="auto"/>
        <w:bottom w:val="none" w:sz="0" w:space="0" w:color="auto"/>
        <w:right w:val="none" w:sz="0" w:space="0" w:color="auto"/>
      </w:divBdr>
    </w:div>
    <w:div w:id="1230380768">
      <w:bodyDiv w:val="1"/>
      <w:marLeft w:val="0"/>
      <w:marRight w:val="0"/>
      <w:marTop w:val="0"/>
      <w:marBottom w:val="0"/>
      <w:divBdr>
        <w:top w:val="none" w:sz="0" w:space="0" w:color="auto"/>
        <w:left w:val="none" w:sz="0" w:space="0" w:color="auto"/>
        <w:bottom w:val="none" w:sz="0" w:space="0" w:color="auto"/>
        <w:right w:val="none" w:sz="0" w:space="0" w:color="auto"/>
      </w:divBdr>
    </w:div>
    <w:div w:id="1257205219">
      <w:bodyDiv w:val="1"/>
      <w:marLeft w:val="0"/>
      <w:marRight w:val="0"/>
      <w:marTop w:val="0"/>
      <w:marBottom w:val="0"/>
      <w:divBdr>
        <w:top w:val="none" w:sz="0" w:space="0" w:color="auto"/>
        <w:left w:val="none" w:sz="0" w:space="0" w:color="auto"/>
        <w:bottom w:val="none" w:sz="0" w:space="0" w:color="auto"/>
        <w:right w:val="none" w:sz="0" w:space="0" w:color="auto"/>
      </w:divBdr>
      <w:divsChild>
        <w:div w:id="381248958">
          <w:marLeft w:val="0"/>
          <w:marRight w:val="0"/>
          <w:marTop w:val="0"/>
          <w:marBottom w:val="0"/>
          <w:divBdr>
            <w:top w:val="none" w:sz="0" w:space="0" w:color="auto"/>
            <w:left w:val="none" w:sz="0" w:space="0" w:color="auto"/>
            <w:bottom w:val="none" w:sz="0" w:space="0" w:color="auto"/>
            <w:right w:val="none" w:sz="0" w:space="0" w:color="auto"/>
          </w:divBdr>
        </w:div>
      </w:divsChild>
    </w:div>
    <w:div w:id="1259096523">
      <w:bodyDiv w:val="1"/>
      <w:marLeft w:val="0"/>
      <w:marRight w:val="0"/>
      <w:marTop w:val="0"/>
      <w:marBottom w:val="0"/>
      <w:divBdr>
        <w:top w:val="none" w:sz="0" w:space="0" w:color="auto"/>
        <w:left w:val="none" w:sz="0" w:space="0" w:color="auto"/>
        <w:bottom w:val="none" w:sz="0" w:space="0" w:color="auto"/>
        <w:right w:val="none" w:sz="0" w:space="0" w:color="auto"/>
      </w:divBdr>
    </w:div>
    <w:div w:id="1269583136">
      <w:bodyDiv w:val="1"/>
      <w:marLeft w:val="0"/>
      <w:marRight w:val="0"/>
      <w:marTop w:val="0"/>
      <w:marBottom w:val="0"/>
      <w:divBdr>
        <w:top w:val="none" w:sz="0" w:space="0" w:color="auto"/>
        <w:left w:val="none" w:sz="0" w:space="0" w:color="auto"/>
        <w:bottom w:val="none" w:sz="0" w:space="0" w:color="auto"/>
        <w:right w:val="none" w:sz="0" w:space="0" w:color="auto"/>
      </w:divBdr>
    </w:div>
    <w:div w:id="1313562576">
      <w:bodyDiv w:val="1"/>
      <w:marLeft w:val="0"/>
      <w:marRight w:val="0"/>
      <w:marTop w:val="0"/>
      <w:marBottom w:val="0"/>
      <w:divBdr>
        <w:top w:val="none" w:sz="0" w:space="0" w:color="auto"/>
        <w:left w:val="none" w:sz="0" w:space="0" w:color="auto"/>
        <w:bottom w:val="none" w:sz="0" w:space="0" w:color="auto"/>
        <w:right w:val="none" w:sz="0" w:space="0" w:color="auto"/>
      </w:divBdr>
    </w:div>
    <w:div w:id="1314871449">
      <w:bodyDiv w:val="1"/>
      <w:marLeft w:val="0"/>
      <w:marRight w:val="0"/>
      <w:marTop w:val="0"/>
      <w:marBottom w:val="0"/>
      <w:divBdr>
        <w:top w:val="none" w:sz="0" w:space="0" w:color="auto"/>
        <w:left w:val="none" w:sz="0" w:space="0" w:color="auto"/>
        <w:bottom w:val="none" w:sz="0" w:space="0" w:color="auto"/>
        <w:right w:val="none" w:sz="0" w:space="0" w:color="auto"/>
      </w:divBdr>
    </w:div>
    <w:div w:id="1322008845">
      <w:bodyDiv w:val="1"/>
      <w:marLeft w:val="0"/>
      <w:marRight w:val="0"/>
      <w:marTop w:val="0"/>
      <w:marBottom w:val="0"/>
      <w:divBdr>
        <w:top w:val="none" w:sz="0" w:space="0" w:color="auto"/>
        <w:left w:val="none" w:sz="0" w:space="0" w:color="auto"/>
        <w:bottom w:val="none" w:sz="0" w:space="0" w:color="auto"/>
        <w:right w:val="none" w:sz="0" w:space="0" w:color="auto"/>
      </w:divBdr>
    </w:div>
    <w:div w:id="1327323729">
      <w:bodyDiv w:val="1"/>
      <w:marLeft w:val="0"/>
      <w:marRight w:val="0"/>
      <w:marTop w:val="0"/>
      <w:marBottom w:val="0"/>
      <w:divBdr>
        <w:top w:val="none" w:sz="0" w:space="0" w:color="auto"/>
        <w:left w:val="none" w:sz="0" w:space="0" w:color="auto"/>
        <w:bottom w:val="none" w:sz="0" w:space="0" w:color="auto"/>
        <w:right w:val="none" w:sz="0" w:space="0" w:color="auto"/>
      </w:divBdr>
    </w:div>
    <w:div w:id="1336884431">
      <w:bodyDiv w:val="1"/>
      <w:marLeft w:val="0"/>
      <w:marRight w:val="0"/>
      <w:marTop w:val="0"/>
      <w:marBottom w:val="0"/>
      <w:divBdr>
        <w:top w:val="none" w:sz="0" w:space="0" w:color="auto"/>
        <w:left w:val="none" w:sz="0" w:space="0" w:color="auto"/>
        <w:bottom w:val="none" w:sz="0" w:space="0" w:color="auto"/>
        <w:right w:val="none" w:sz="0" w:space="0" w:color="auto"/>
      </w:divBdr>
    </w:div>
    <w:div w:id="1340347084">
      <w:bodyDiv w:val="1"/>
      <w:marLeft w:val="0"/>
      <w:marRight w:val="0"/>
      <w:marTop w:val="0"/>
      <w:marBottom w:val="0"/>
      <w:divBdr>
        <w:top w:val="none" w:sz="0" w:space="0" w:color="auto"/>
        <w:left w:val="none" w:sz="0" w:space="0" w:color="auto"/>
        <w:bottom w:val="none" w:sz="0" w:space="0" w:color="auto"/>
        <w:right w:val="none" w:sz="0" w:space="0" w:color="auto"/>
      </w:divBdr>
      <w:divsChild>
        <w:div w:id="1639409573">
          <w:marLeft w:val="0"/>
          <w:marRight w:val="0"/>
          <w:marTop w:val="0"/>
          <w:marBottom w:val="0"/>
          <w:divBdr>
            <w:top w:val="none" w:sz="0" w:space="0" w:color="auto"/>
            <w:left w:val="none" w:sz="0" w:space="0" w:color="auto"/>
            <w:bottom w:val="none" w:sz="0" w:space="0" w:color="auto"/>
            <w:right w:val="none" w:sz="0" w:space="0" w:color="auto"/>
          </w:divBdr>
        </w:div>
      </w:divsChild>
    </w:div>
    <w:div w:id="1346706279">
      <w:bodyDiv w:val="1"/>
      <w:marLeft w:val="0"/>
      <w:marRight w:val="0"/>
      <w:marTop w:val="0"/>
      <w:marBottom w:val="0"/>
      <w:divBdr>
        <w:top w:val="none" w:sz="0" w:space="0" w:color="auto"/>
        <w:left w:val="none" w:sz="0" w:space="0" w:color="auto"/>
        <w:bottom w:val="none" w:sz="0" w:space="0" w:color="auto"/>
        <w:right w:val="none" w:sz="0" w:space="0" w:color="auto"/>
      </w:divBdr>
      <w:divsChild>
        <w:div w:id="663431960">
          <w:marLeft w:val="0"/>
          <w:marRight w:val="0"/>
          <w:marTop w:val="0"/>
          <w:marBottom w:val="0"/>
          <w:divBdr>
            <w:top w:val="none" w:sz="0" w:space="0" w:color="auto"/>
            <w:left w:val="none" w:sz="0" w:space="0" w:color="auto"/>
            <w:bottom w:val="none" w:sz="0" w:space="0" w:color="auto"/>
            <w:right w:val="none" w:sz="0" w:space="0" w:color="auto"/>
          </w:divBdr>
        </w:div>
      </w:divsChild>
    </w:div>
    <w:div w:id="1357655284">
      <w:bodyDiv w:val="1"/>
      <w:marLeft w:val="0"/>
      <w:marRight w:val="0"/>
      <w:marTop w:val="0"/>
      <w:marBottom w:val="0"/>
      <w:divBdr>
        <w:top w:val="none" w:sz="0" w:space="0" w:color="auto"/>
        <w:left w:val="none" w:sz="0" w:space="0" w:color="auto"/>
        <w:bottom w:val="none" w:sz="0" w:space="0" w:color="auto"/>
        <w:right w:val="none" w:sz="0" w:space="0" w:color="auto"/>
      </w:divBdr>
      <w:divsChild>
        <w:div w:id="1785348192">
          <w:marLeft w:val="0"/>
          <w:marRight w:val="0"/>
          <w:marTop w:val="0"/>
          <w:marBottom w:val="0"/>
          <w:divBdr>
            <w:top w:val="none" w:sz="0" w:space="0" w:color="auto"/>
            <w:left w:val="none" w:sz="0" w:space="0" w:color="auto"/>
            <w:bottom w:val="none" w:sz="0" w:space="0" w:color="auto"/>
            <w:right w:val="none" w:sz="0" w:space="0" w:color="auto"/>
          </w:divBdr>
        </w:div>
      </w:divsChild>
    </w:div>
    <w:div w:id="1359814143">
      <w:bodyDiv w:val="1"/>
      <w:marLeft w:val="0"/>
      <w:marRight w:val="0"/>
      <w:marTop w:val="0"/>
      <w:marBottom w:val="0"/>
      <w:divBdr>
        <w:top w:val="none" w:sz="0" w:space="0" w:color="auto"/>
        <w:left w:val="none" w:sz="0" w:space="0" w:color="auto"/>
        <w:bottom w:val="none" w:sz="0" w:space="0" w:color="auto"/>
        <w:right w:val="none" w:sz="0" w:space="0" w:color="auto"/>
      </w:divBdr>
    </w:div>
    <w:div w:id="1363091119">
      <w:bodyDiv w:val="1"/>
      <w:marLeft w:val="0"/>
      <w:marRight w:val="0"/>
      <w:marTop w:val="0"/>
      <w:marBottom w:val="0"/>
      <w:divBdr>
        <w:top w:val="none" w:sz="0" w:space="0" w:color="auto"/>
        <w:left w:val="none" w:sz="0" w:space="0" w:color="auto"/>
        <w:bottom w:val="none" w:sz="0" w:space="0" w:color="auto"/>
        <w:right w:val="none" w:sz="0" w:space="0" w:color="auto"/>
      </w:divBdr>
    </w:div>
    <w:div w:id="1366757471">
      <w:bodyDiv w:val="1"/>
      <w:marLeft w:val="0"/>
      <w:marRight w:val="0"/>
      <w:marTop w:val="0"/>
      <w:marBottom w:val="0"/>
      <w:divBdr>
        <w:top w:val="none" w:sz="0" w:space="0" w:color="auto"/>
        <w:left w:val="none" w:sz="0" w:space="0" w:color="auto"/>
        <w:bottom w:val="none" w:sz="0" w:space="0" w:color="auto"/>
        <w:right w:val="none" w:sz="0" w:space="0" w:color="auto"/>
      </w:divBdr>
    </w:div>
    <w:div w:id="1376388147">
      <w:bodyDiv w:val="1"/>
      <w:marLeft w:val="0"/>
      <w:marRight w:val="0"/>
      <w:marTop w:val="0"/>
      <w:marBottom w:val="0"/>
      <w:divBdr>
        <w:top w:val="none" w:sz="0" w:space="0" w:color="auto"/>
        <w:left w:val="none" w:sz="0" w:space="0" w:color="auto"/>
        <w:bottom w:val="none" w:sz="0" w:space="0" w:color="auto"/>
        <w:right w:val="none" w:sz="0" w:space="0" w:color="auto"/>
      </w:divBdr>
    </w:div>
    <w:div w:id="1388533576">
      <w:bodyDiv w:val="1"/>
      <w:marLeft w:val="0"/>
      <w:marRight w:val="0"/>
      <w:marTop w:val="0"/>
      <w:marBottom w:val="0"/>
      <w:divBdr>
        <w:top w:val="none" w:sz="0" w:space="0" w:color="auto"/>
        <w:left w:val="none" w:sz="0" w:space="0" w:color="auto"/>
        <w:bottom w:val="none" w:sz="0" w:space="0" w:color="auto"/>
        <w:right w:val="none" w:sz="0" w:space="0" w:color="auto"/>
      </w:divBdr>
    </w:div>
    <w:div w:id="1390881801">
      <w:bodyDiv w:val="1"/>
      <w:marLeft w:val="0"/>
      <w:marRight w:val="0"/>
      <w:marTop w:val="0"/>
      <w:marBottom w:val="0"/>
      <w:divBdr>
        <w:top w:val="none" w:sz="0" w:space="0" w:color="auto"/>
        <w:left w:val="none" w:sz="0" w:space="0" w:color="auto"/>
        <w:bottom w:val="none" w:sz="0" w:space="0" w:color="auto"/>
        <w:right w:val="none" w:sz="0" w:space="0" w:color="auto"/>
      </w:divBdr>
      <w:divsChild>
        <w:div w:id="519901180">
          <w:marLeft w:val="0"/>
          <w:marRight w:val="0"/>
          <w:marTop w:val="0"/>
          <w:marBottom w:val="0"/>
          <w:divBdr>
            <w:top w:val="none" w:sz="0" w:space="0" w:color="auto"/>
            <w:left w:val="none" w:sz="0" w:space="0" w:color="auto"/>
            <w:bottom w:val="none" w:sz="0" w:space="0" w:color="auto"/>
            <w:right w:val="none" w:sz="0" w:space="0" w:color="auto"/>
          </w:divBdr>
        </w:div>
      </w:divsChild>
    </w:div>
    <w:div w:id="1398746505">
      <w:bodyDiv w:val="1"/>
      <w:marLeft w:val="0"/>
      <w:marRight w:val="0"/>
      <w:marTop w:val="0"/>
      <w:marBottom w:val="0"/>
      <w:divBdr>
        <w:top w:val="none" w:sz="0" w:space="0" w:color="auto"/>
        <w:left w:val="none" w:sz="0" w:space="0" w:color="auto"/>
        <w:bottom w:val="none" w:sz="0" w:space="0" w:color="auto"/>
        <w:right w:val="none" w:sz="0" w:space="0" w:color="auto"/>
      </w:divBdr>
      <w:divsChild>
        <w:div w:id="1450857306">
          <w:marLeft w:val="0"/>
          <w:marRight w:val="0"/>
          <w:marTop w:val="0"/>
          <w:marBottom w:val="0"/>
          <w:divBdr>
            <w:top w:val="none" w:sz="0" w:space="0" w:color="auto"/>
            <w:left w:val="none" w:sz="0" w:space="0" w:color="auto"/>
            <w:bottom w:val="none" w:sz="0" w:space="0" w:color="auto"/>
            <w:right w:val="none" w:sz="0" w:space="0" w:color="auto"/>
          </w:divBdr>
        </w:div>
      </w:divsChild>
    </w:div>
    <w:div w:id="1412967212">
      <w:bodyDiv w:val="1"/>
      <w:marLeft w:val="0"/>
      <w:marRight w:val="0"/>
      <w:marTop w:val="0"/>
      <w:marBottom w:val="0"/>
      <w:divBdr>
        <w:top w:val="none" w:sz="0" w:space="0" w:color="auto"/>
        <w:left w:val="none" w:sz="0" w:space="0" w:color="auto"/>
        <w:bottom w:val="none" w:sz="0" w:space="0" w:color="auto"/>
        <w:right w:val="none" w:sz="0" w:space="0" w:color="auto"/>
      </w:divBdr>
    </w:div>
    <w:div w:id="1451893072">
      <w:bodyDiv w:val="1"/>
      <w:marLeft w:val="0"/>
      <w:marRight w:val="0"/>
      <w:marTop w:val="0"/>
      <w:marBottom w:val="0"/>
      <w:divBdr>
        <w:top w:val="none" w:sz="0" w:space="0" w:color="auto"/>
        <w:left w:val="none" w:sz="0" w:space="0" w:color="auto"/>
        <w:bottom w:val="none" w:sz="0" w:space="0" w:color="auto"/>
        <w:right w:val="none" w:sz="0" w:space="0" w:color="auto"/>
      </w:divBdr>
    </w:div>
    <w:div w:id="1464425113">
      <w:bodyDiv w:val="1"/>
      <w:marLeft w:val="0"/>
      <w:marRight w:val="0"/>
      <w:marTop w:val="0"/>
      <w:marBottom w:val="0"/>
      <w:divBdr>
        <w:top w:val="none" w:sz="0" w:space="0" w:color="auto"/>
        <w:left w:val="none" w:sz="0" w:space="0" w:color="auto"/>
        <w:bottom w:val="none" w:sz="0" w:space="0" w:color="auto"/>
        <w:right w:val="none" w:sz="0" w:space="0" w:color="auto"/>
      </w:divBdr>
    </w:div>
    <w:div w:id="1477725716">
      <w:bodyDiv w:val="1"/>
      <w:marLeft w:val="0"/>
      <w:marRight w:val="0"/>
      <w:marTop w:val="0"/>
      <w:marBottom w:val="0"/>
      <w:divBdr>
        <w:top w:val="none" w:sz="0" w:space="0" w:color="auto"/>
        <w:left w:val="none" w:sz="0" w:space="0" w:color="auto"/>
        <w:bottom w:val="none" w:sz="0" w:space="0" w:color="auto"/>
        <w:right w:val="none" w:sz="0" w:space="0" w:color="auto"/>
      </w:divBdr>
    </w:div>
    <w:div w:id="1512842258">
      <w:bodyDiv w:val="1"/>
      <w:marLeft w:val="0"/>
      <w:marRight w:val="0"/>
      <w:marTop w:val="0"/>
      <w:marBottom w:val="0"/>
      <w:divBdr>
        <w:top w:val="none" w:sz="0" w:space="0" w:color="auto"/>
        <w:left w:val="none" w:sz="0" w:space="0" w:color="auto"/>
        <w:bottom w:val="none" w:sz="0" w:space="0" w:color="auto"/>
        <w:right w:val="none" w:sz="0" w:space="0" w:color="auto"/>
      </w:divBdr>
    </w:div>
    <w:div w:id="1531795072">
      <w:bodyDiv w:val="1"/>
      <w:marLeft w:val="0"/>
      <w:marRight w:val="0"/>
      <w:marTop w:val="0"/>
      <w:marBottom w:val="0"/>
      <w:divBdr>
        <w:top w:val="none" w:sz="0" w:space="0" w:color="auto"/>
        <w:left w:val="none" w:sz="0" w:space="0" w:color="auto"/>
        <w:bottom w:val="none" w:sz="0" w:space="0" w:color="auto"/>
        <w:right w:val="none" w:sz="0" w:space="0" w:color="auto"/>
      </w:divBdr>
      <w:divsChild>
        <w:div w:id="1946692073">
          <w:marLeft w:val="0"/>
          <w:marRight w:val="0"/>
          <w:marTop w:val="0"/>
          <w:marBottom w:val="0"/>
          <w:divBdr>
            <w:top w:val="none" w:sz="0" w:space="0" w:color="auto"/>
            <w:left w:val="none" w:sz="0" w:space="0" w:color="auto"/>
            <w:bottom w:val="none" w:sz="0" w:space="0" w:color="auto"/>
            <w:right w:val="none" w:sz="0" w:space="0" w:color="auto"/>
          </w:divBdr>
        </w:div>
      </w:divsChild>
    </w:div>
    <w:div w:id="1542013250">
      <w:bodyDiv w:val="1"/>
      <w:marLeft w:val="0"/>
      <w:marRight w:val="0"/>
      <w:marTop w:val="0"/>
      <w:marBottom w:val="0"/>
      <w:divBdr>
        <w:top w:val="none" w:sz="0" w:space="0" w:color="auto"/>
        <w:left w:val="none" w:sz="0" w:space="0" w:color="auto"/>
        <w:bottom w:val="none" w:sz="0" w:space="0" w:color="auto"/>
        <w:right w:val="none" w:sz="0" w:space="0" w:color="auto"/>
      </w:divBdr>
    </w:div>
    <w:div w:id="1550532216">
      <w:bodyDiv w:val="1"/>
      <w:marLeft w:val="0"/>
      <w:marRight w:val="0"/>
      <w:marTop w:val="0"/>
      <w:marBottom w:val="0"/>
      <w:divBdr>
        <w:top w:val="none" w:sz="0" w:space="0" w:color="auto"/>
        <w:left w:val="none" w:sz="0" w:space="0" w:color="auto"/>
        <w:bottom w:val="none" w:sz="0" w:space="0" w:color="auto"/>
        <w:right w:val="none" w:sz="0" w:space="0" w:color="auto"/>
      </w:divBdr>
      <w:divsChild>
        <w:div w:id="1646159374">
          <w:marLeft w:val="0"/>
          <w:marRight w:val="0"/>
          <w:marTop w:val="0"/>
          <w:marBottom w:val="0"/>
          <w:divBdr>
            <w:top w:val="none" w:sz="0" w:space="0" w:color="auto"/>
            <w:left w:val="none" w:sz="0" w:space="0" w:color="auto"/>
            <w:bottom w:val="none" w:sz="0" w:space="0" w:color="auto"/>
            <w:right w:val="none" w:sz="0" w:space="0" w:color="auto"/>
          </w:divBdr>
        </w:div>
      </w:divsChild>
    </w:div>
    <w:div w:id="1571958956">
      <w:bodyDiv w:val="1"/>
      <w:marLeft w:val="0"/>
      <w:marRight w:val="0"/>
      <w:marTop w:val="0"/>
      <w:marBottom w:val="0"/>
      <w:divBdr>
        <w:top w:val="none" w:sz="0" w:space="0" w:color="auto"/>
        <w:left w:val="none" w:sz="0" w:space="0" w:color="auto"/>
        <w:bottom w:val="none" w:sz="0" w:space="0" w:color="auto"/>
        <w:right w:val="none" w:sz="0" w:space="0" w:color="auto"/>
      </w:divBdr>
    </w:div>
    <w:div w:id="1591692543">
      <w:bodyDiv w:val="1"/>
      <w:marLeft w:val="0"/>
      <w:marRight w:val="0"/>
      <w:marTop w:val="0"/>
      <w:marBottom w:val="0"/>
      <w:divBdr>
        <w:top w:val="none" w:sz="0" w:space="0" w:color="auto"/>
        <w:left w:val="none" w:sz="0" w:space="0" w:color="auto"/>
        <w:bottom w:val="none" w:sz="0" w:space="0" w:color="auto"/>
        <w:right w:val="none" w:sz="0" w:space="0" w:color="auto"/>
      </w:divBdr>
      <w:divsChild>
        <w:div w:id="1081291622">
          <w:marLeft w:val="0"/>
          <w:marRight w:val="0"/>
          <w:marTop w:val="0"/>
          <w:marBottom w:val="0"/>
          <w:divBdr>
            <w:top w:val="none" w:sz="0" w:space="0" w:color="auto"/>
            <w:left w:val="none" w:sz="0" w:space="0" w:color="auto"/>
            <w:bottom w:val="none" w:sz="0" w:space="0" w:color="auto"/>
            <w:right w:val="none" w:sz="0" w:space="0" w:color="auto"/>
          </w:divBdr>
        </w:div>
      </w:divsChild>
    </w:div>
    <w:div w:id="1612780519">
      <w:bodyDiv w:val="1"/>
      <w:marLeft w:val="0"/>
      <w:marRight w:val="0"/>
      <w:marTop w:val="0"/>
      <w:marBottom w:val="0"/>
      <w:divBdr>
        <w:top w:val="none" w:sz="0" w:space="0" w:color="auto"/>
        <w:left w:val="none" w:sz="0" w:space="0" w:color="auto"/>
        <w:bottom w:val="none" w:sz="0" w:space="0" w:color="auto"/>
        <w:right w:val="none" w:sz="0" w:space="0" w:color="auto"/>
      </w:divBdr>
    </w:div>
    <w:div w:id="1612975107">
      <w:bodyDiv w:val="1"/>
      <w:marLeft w:val="0"/>
      <w:marRight w:val="0"/>
      <w:marTop w:val="0"/>
      <w:marBottom w:val="0"/>
      <w:divBdr>
        <w:top w:val="none" w:sz="0" w:space="0" w:color="auto"/>
        <w:left w:val="none" w:sz="0" w:space="0" w:color="auto"/>
        <w:bottom w:val="none" w:sz="0" w:space="0" w:color="auto"/>
        <w:right w:val="none" w:sz="0" w:space="0" w:color="auto"/>
      </w:divBdr>
    </w:div>
    <w:div w:id="1641229536">
      <w:bodyDiv w:val="1"/>
      <w:marLeft w:val="0"/>
      <w:marRight w:val="0"/>
      <w:marTop w:val="0"/>
      <w:marBottom w:val="0"/>
      <w:divBdr>
        <w:top w:val="none" w:sz="0" w:space="0" w:color="auto"/>
        <w:left w:val="none" w:sz="0" w:space="0" w:color="auto"/>
        <w:bottom w:val="none" w:sz="0" w:space="0" w:color="auto"/>
        <w:right w:val="none" w:sz="0" w:space="0" w:color="auto"/>
      </w:divBdr>
      <w:divsChild>
        <w:div w:id="2022271503">
          <w:marLeft w:val="0"/>
          <w:marRight w:val="0"/>
          <w:marTop w:val="0"/>
          <w:marBottom w:val="0"/>
          <w:divBdr>
            <w:top w:val="none" w:sz="0" w:space="0" w:color="auto"/>
            <w:left w:val="none" w:sz="0" w:space="0" w:color="auto"/>
            <w:bottom w:val="none" w:sz="0" w:space="0" w:color="auto"/>
            <w:right w:val="none" w:sz="0" w:space="0" w:color="auto"/>
          </w:divBdr>
        </w:div>
      </w:divsChild>
    </w:div>
    <w:div w:id="1680741960">
      <w:bodyDiv w:val="1"/>
      <w:marLeft w:val="0"/>
      <w:marRight w:val="0"/>
      <w:marTop w:val="0"/>
      <w:marBottom w:val="0"/>
      <w:divBdr>
        <w:top w:val="none" w:sz="0" w:space="0" w:color="auto"/>
        <w:left w:val="none" w:sz="0" w:space="0" w:color="auto"/>
        <w:bottom w:val="none" w:sz="0" w:space="0" w:color="auto"/>
        <w:right w:val="none" w:sz="0" w:space="0" w:color="auto"/>
      </w:divBdr>
    </w:div>
    <w:div w:id="1689601905">
      <w:bodyDiv w:val="1"/>
      <w:marLeft w:val="0"/>
      <w:marRight w:val="0"/>
      <w:marTop w:val="0"/>
      <w:marBottom w:val="0"/>
      <w:divBdr>
        <w:top w:val="none" w:sz="0" w:space="0" w:color="auto"/>
        <w:left w:val="none" w:sz="0" w:space="0" w:color="auto"/>
        <w:bottom w:val="none" w:sz="0" w:space="0" w:color="auto"/>
        <w:right w:val="none" w:sz="0" w:space="0" w:color="auto"/>
      </w:divBdr>
    </w:div>
    <w:div w:id="1715108049">
      <w:bodyDiv w:val="1"/>
      <w:marLeft w:val="0"/>
      <w:marRight w:val="0"/>
      <w:marTop w:val="0"/>
      <w:marBottom w:val="0"/>
      <w:divBdr>
        <w:top w:val="none" w:sz="0" w:space="0" w:color="auto"/>
        <w:left w:val="none" w:sz="0" w:space="0" w:color="auto"/>
        <w:bottom w:val="none" w:sz="0" w:space="0" w:color="auto"/>
        <w:right w:val="none" w:sz="0" w:space="0" w:color="auto"/>
      </w:divBdr>
    </w:div>
    <w:div w:id="1723367264">
      <w:bodyDiv w:val="1"/>
      <w:marLeft w:val="0"/>
      <w:marRight w:val="0"/>
      <w:marTop w:val="0"/>
      <w:marBottom w:val="0"/>
      <w:divBdr>
        <w:top w:val="none" w:sz="0" w:space="0" w:color="auto"/>
        <w:left w:val="none" w:sz="0" w:space="0" w:color="auto"/>
        <w:bottom w:val="none" w:sz="0" w:space="0" w:color="auto"/>
        <w:right w:val="none" w:sz="0" w:space="0" w:color="auto"/>
      </w:divBdr>
    </w:div>
    <w:div w:id="1724022305">
      <w:bodyDiv w:val="1"/>
      <w:marLeft w:val="0"/>
      <w:marRight w:val="0"/>
      <w:marTop w:val="0"/>
      <w:marBottom w:val="0"/>
      <w:divBdr>
        <w:top w:val="none" w:sz="0" w:space="0" w:color="auto"/>
        <w:left w:val="none" w:sz="0" w:space="0" w:color="auto"/>
        <w:bottom w:val="none" w:sz="0" w:space="0" w:color="auto"/>
        <w:right w:val="none" w:sz="0" w:space="0" w:color="auto"/>
      </w:divBdr>
      <w:divsChild>
        <w:div w:id="55705616">
          <w:marLeft w:val="0"/>
          <w:marRight w:val="0"/>
          <w:marTop w:val="0"/>
          <w:marBottom w:val="0"/>
          <w:divBdr>
            <w:top w:val="none" w:sz="0" w:space="0" w:color="auto"/>
            <w:left w:val="none" w:sz="0" w:space="0" w:color="auto"/>
            <w:bottom w:val="none" w:sz="0" w:space="0" w:color="auto"/>
            <w:right w:val="none" w:sz="0" w:space="0" w:color="auto"/>
          </w:divBdr>
        </w:div>
      </w:divsChild>
    </w:div>
    <w:div w:id="1780445828">
      <w:bodyDiv w:val="1"/>
      <w:marLeft w:val="0"/>
      <w:marRight w:val="0"/>
      <w:marTop w:val="0"/>
      <w:marBottom w:val="0"/>
      <w:divBdr>
        <w:top w:val="none" w:sz="0" w:space="0" w:color="auto"/>
        <w:left w:val="none" w:sz="0" w:space="0" w:color="auto"/>
        <w:bottom w:val="none" w:sz="0" w:space="0" w:color="auto"/>
        <w:right w:val="none" w:sz="0" w:space="0" w:color="auto"/>
      </w:divBdr>
    </w:div>
    <w:div w:id="1791900164">
      <w:bodyDiv w:val="1"/>
      <w:marLeft w:val="0"/>
      <w:marRight w:val="0"/>
      <w:marTop w:val="0"/>
      <w:marBottom w:val="0"/>
      <w:divBdr>
        <w:top w:val="none" w:sz="0" w:space="0" w:color="auto"/>
        <w:left w:val="none" w:sz="0" w:space="0" w:color="auto"/>
        <w:bottom w:val="none" w:sz="0" w:space="0" w:color="auto"/>
        <w:right w:val="none" w:sz="0" w:space="0" w:color="auto"/>
      </w:divBdr>
    </w:div>
    <w:div w:id="1809861624">
      <w:bodyDiv w:val="1"/>
      <w:marLeft w:val="0"/>
      <w:marRight w:val="0"/>
      <w:marTop w:val="0"/>
      <w:marBottom w:val="0"/>
      <w:divBdr>
        <w:top w:val="none" w:sz="0" w:space="0" w:color="auto"/>
        <w:left w:val="none" w:sz="0" w:space="0" w:color="auto"/>
        <w:bottom w:val="none" w:sz="0" w:space="0" w:color="auto"/>
        <w:right w:val="none" w:sz="0" w:space="0" w:color="auto"/>
      </w:divBdr>
    </w:div>
    <w:div w:id="1824470060">
      <w:bodyDiv w:val="1"/>
      <w:marLeft w:val="0"/>
      <w:marRight w:val="0"/>
      <w:marTop w:val="0"/>
      <w:marBottom w:val="0"/>
      <w:divBdr>
        <w:top w:val="none" w:sz="0" w:space="0" w:color="auto"/>
        <w:left w:val="none" w:sz="0" w:space="0" w:color="auto"/>
        <w:bottom w:val="none" w:sz="0" w:space="0" w:color="auto"/>
        <w:right w:val="none" w:sz="0" w:space="0" w:color="auto"/>
      </w:divBdr>
    </w:div>
    <w:div w:id="1830049019">
      <w:bodyDiv w:val="1"/>
      <w:marLeft w:val="0"/>
      <w:marRight w:val="0"/>
      <w:marTop w:val="0"/>
      <w:marBottom w:val="0"/>
      <w:divBdr>
        <w:top w:val="none" w:sz="0" w:space="0" w:color="auto"/>
        <w:left w:val="none" w:sz="0" w:space="0" w:color="auto"/>
        <w:bottom w:val="none" w:sz="0" w:space="0" w:color="auto"/>
        <w:right w:val="none" w:sz="0" w:space="0" w:color="auto"/>
      </w:divBdr>
    </w:div>
    <w:div w:id="1844928516">
      <w:bodyDiv w:val="1"/>
      <w:marLeft w:val="0"/>
      <w:marRight w:val="0"/>
      <w:marTop w:val="0"/>
      <w:marBottom w:val="0"/>
      <w:divBdr>
        <w:top w:val="none" w:sz="0" w:space="0" w:color="auto"/>
        <w:left w:val="none" w:sz="0" w:space="0" w:color="auto"/>
        <w:bottom w:val="none" w:sz="0" w:space="0" w:color="auto"/>
        <w:right w:val="none" w:sz="0" w:space="0" w:color="auto"/>
      </w:divBdr>
      <w:divsChild>
        <w:div w:id="1880120546">
          <w:marLeft w:val="0"/>
          <w:marRight w:val="0"/>
          <w:marTop w:val="0"/>
          <w:marBottom w:val="0"/>
          <w:divBdr>
            <w:top w:val="none" w:sz="0" w:space="0" w:color="auto"/>
            <w:left w:val="none" w:sz="0" w:space="0" w:color="auto"/>
            <w:bottom w:val="none" w:sz="0" w:space="0" w:color="auto"/>
            <w:right w:val="none" w:sz="0" w:space="0" w:color="auto"/>
          </w:divBdr>
        </w:div>
        <w:div w:id="2128620187">
          <w:marLeft w:val="0"/>
          <w:marRight w:val="0"/>
          <w:marTop w:val="0"/>
          <w:marBottom w:val="0"/>
          <w:divBdr>
            <w:top w:val="none" w:sz="0" w:space="0" w:color="auto"/>
            <w:left w:val="none" w:sz="0" w:space="0" w:color="auto"/>
            <w:bottom w:val="none" w:sz="0" w:space="0" w:color="auto"/>
            <w:right w:val="none" w:sz="0" w:space="0" w:color="auto"/>
          </w:divBdr>
        </w:div>
        <w:div w:id="492374987">
          <w:marLeft w:val="0"/>
          <w:marRight w:val="0"/>
          <w:marTop w:val="0"/>
          <w:marBottom w:val="0"/>
          <w:divBdr>
            <w:top w:val="none" w:sz="0" w:space="0" w:color="auto"/>
            <w:left w:val="none" w:sz="0" w:space="0" w:color="auto"/>
            <w:bottom w:val="none" w:sz="0" w:space="0" w:color="auto"/>
            <w:right w:val="none" w:sz="0" w:space="0" w:color="auto"/>
          </w:divBdr>
        </w:div>
      </w:divsChild>
    </w:div>
    <w:div w:id="1866601584">
      <w:bodyDiv w:val="1"/>
      <w:marLeft w:val="0"/>
      <w:marRight w:val="0"/>
      <w:marTop w:val="0"/>
      <w:marBottom w:val="0"/>
      <w:divBdr>
        <w:top w:val="none" w:sz="0" w:space="0" w:color="auto"/>
        <w:left w:val="none" w:sz="0" w:space="0" w:color="auto"/>
        <w:bottom w:val="none" w:sz="0" w:space="0" w:color="auto"/>
        <w:right w:val="none" w:sz="0" w:space="0" w:color="auto"/>
      </w:divBdr>
    </w:div>
    <w:div w:id="1866825323">
      <w:bodyDiv w:val="1"/>
      <w:marLeft w:val="0"/>
      <w:marRight w:val="0"/>
      <w:marTop w:val="0"/>
      <w:marBottom w:val="0"/>
      <w:divBdr>
        <w:top w:val="none" w:sz="0" w:space="0" w:color="auto"/>
        <w:left w:val="none" w:sz="0" w:space="0" w:color="auto"/>
        <w:bottom w:val="none" w:sz="0" w:space="0" w:color="auto"/>
        <w:right w:val="none" w:sz="0" w:space="0" w:color="auto"/>
      </w:divBdr>
    </w:div>
    <w:div w:id="1892770769">
      <w:bodyDiv w:val="1"/>
      <w:marLeft w:val="0"/>
      <w:marRight w:val="0"/>
      <w:marTop w:val="0"/>
      <w:marBottom w:val="0"/>
      <w:divBdr>
        <w:top w:val="none" w:sz="0" w:space="0" w:color="auto"/>
        <w:left w:val="none" w:sz="0" w:space="0" w:color="auto"/>
        <w:bottom w:val="none" w:sz="0" w:space="0" w:color="auto"/>
        <w:right w:val="none" w:sz="0" w:space="0" w:color="auto"/>
      </w:divBdr>
    </w:div>
    <w:div w:id="1922906494">
      <w:bodyDiv w:val="1"/>
      <w:marLeft w:val="0"/>
      <w:marRight w:val="0"/>
      <w:marTop w:val="0"/>
      <w:marBottom w:val="0"/>
      <w:divBdr>
        <w:top w:val="none" w:sz="0" w:space="0" w:color="auto"/>
        <w:left w:val="none" w:sz="0" w:space="0" w:color="auto"/>
        <w:bottom w:val="none" w:sz="0" w:space="0" w:color="auto"/>
        <w:right w:val="none" w:sz="0" w:space="0" w:color="auto"/>
      </w:divBdr>
    </w:div>
    <w:div w:id="1929658539">
      <w:bodyDiv w:val="1"/>
      <w:marLeft w:val="0"/>
      <w:marRight w:val="0"/>
      <w:marTop w:val="0"/>
      <w:marBottom w:val="0"/>
      <w:divBdr>
        <w:top w:val="none" w:sz="0" w:space="0" w:color="auto"/>
        <w:left w:val="none" w:sz="0" w:space="0" w:color="auto"/>
        <w:bottom w:val="none" w:sz="0" w:space="0" w:color="auto"/>
        <w:right w:val="none" w:sz="0" w:space="0" w:color="auto"/>
      </w:divBdr>
      <w:divsChild>
        <w:div w:id="216282569">
          <w:marLeft w:val="0"/>
          <w:marRight w:val="0"/>
          <w:marTop w:val="0"/>
          <w:marBottom w:val="0"/>
          <w:divBdr>
            <w:top w:val="none" w:sz="0" w:space="0" w:color="auto"/>
            <w:left w:val="none" w:sz="0" w:space="0" w:color="auto"/>
            <w:bottom w:val="none" w:sz="0" w:space="0" w:color="auto"/>
            <w:right w:val="none" w:sz="0" w:space="0" w:color="auto"/>
          </w:divBdr>
        </w:div>
      </w:divsChild>
    </w:div>
    <w:div w:id="1929996360">
      <w:bodyDiv w:val="1"/>
      <w:marLeft w:val="0"/>
      <w:marRight w:val="0"/>
      <w:marTop w:val="0"/>
      <w:marBottom w:val="0"/>
      <w:divBdr>
        <w:top w:val="none" w:sz="0" w:space="0" w:color="auto"/>
        <w:left w:val="none" w:sz="0" w:space="0" w:color="auto"/>
        <w:bottom w:val="none" w:sz="0" w:space="0" w:color="auto"/>
        <w:right w:val="none" w:sz="0" w:space="0" w:color="auto"/>
      </w:divBdr>
    </w:div>
    <w:div w:id="1938752109">
      <w:bodyDiv w:val="1"/>
      <w:marLeft w:val="0"/>
      <w:marRight w:val="0"/>
      <w:marTop w:val="0"/>
      <w:marBottom w:val="0"/>
      <w:divBdr>
        <w:top w:val="none" w:sz="0" w:space="0" w:color="auto"/>
        <w:left w:val="none" w:sz="0" w:space="0" w:color="auto"/>
        <w:bottom w:val="none" w:sz="0" w:space="0" w:color="auto"/>
        <w:right w:val="none" w:sz="0" w:space="0" w:color="auto"/>
      </w:divBdr>
      <w:divsChild>
        <w:div w:id="1548224969">
          <w:marLeft w:val="0"/>
          <w:marRight w:val="0"/>
          <w:marTop w:val="0"/>
          <w:marBottom w:val="0"/>
          <w:divBdr>
            <w:top w:val="none" w:sz="0" w:space="0" w:color="auto"/>
            <w:left w:val="none" w:sz="0" w:space="0" w:color="auto"/>
            <w:bottom w:val="none" w:sz="0" w:space="0" w:color="auto"/>
            <w:right w:val="none" w:sz="0" w:space="0" w:color="auto"/>
          </w:divBdr>
        </w:div>
      </w:divsChild>
    </w:div>
    <w:div w:id="1949965717">
      <w:bodyDiv w:val="1"/>
      <w:marLeft w:val="0"/>
      <w:marRight w:val="0"/>
      <w:marTop w:val="0"/>
      <w:marBottom w:val="0"/>
      <w:divBdr>
        <w:top w:val="none" w:sz="0" w:space="0" w:color="auto"/>
        <w:left w:val="none" w:sz="0" w:space="0" w:color="auto"/>
        <w:bottom w:val="none" w:sz="0" w:space="0" w:color="auto"/>
        <w:right w:val="none" w:sz="0" w:space="0" w:color="auto"/>
      </w:divBdr>
    </w:div>
    <w:div w:id="1953432832">
      <w:bodyDiv w:val="1"/>
      <w:marLeft w:val="0"/>
      <w:marRight w:val="0"/>
      <w:marTop w:val="0"/>
      <w:marBottom w:val="0"/>
      <w:divBdr>
        <w:top w:val="none" w:sz="0" w:space="0" w:color="auto"/>
        <w:left w:val="none" w:sz="0" w:space="0" w:color="auto"/>
        <w:bottom w:val="none" w:sz="0" w:space="0" w:color="auto"/>
        <w:right w:val="none" w:sz="0" w:space="0" w:color="auto"/>
      </w:divBdr>
    </w:div>
    <w:div w:id="1975787751">
      <w:bodyDiv w:val="1"/>
      <w:marLeft w:val="0"/>
      <w:marRight w:val="0"/>
      <w:marTop w:val="0"/>
      <w:marBottom w:val="0"/>
      <w:divBdr>
        <w:top w:val="none" w:sz="0" w:space="0" w:color="auto"/>
        <w:left w:val="none" w:sz="0" w:space="0" w:color="auto"/>
        <w:bottom w:val="none" w:sz="0" w:space="0" w:color="auto"/>
        <w:right w:val="none" w:sz="0" w:space="0" w:color="auto"/>
      </w:divBdr>
      <w:divsChild>
        <w:div w:id="2083987501">
          <w:marLeft w:val="0"/>
          <w:marRight w:val="0"/>
          <w:marTop w:val="0"/>
          <w:marBottom w:val="0"/>
          <w:divBdr>
            <w:top w:val="none" w:sz="0" w:space="0" w:color="auto"/>
            <w:left w:val="none" w:sz="0" w:space="0" w:color="auto"/>
            <w:bottom w:val="none" w:sz="0" w:space="0" w:color="auto"/>
            <w:right w:val="none" w:sz="0" w:space="0" w:color="auto"/>
          </w:divBdr>
        </w:div>
      </w:divsChild>
    </w:div>
    <w:div w:id="1977099941">
      <w:bodyDiv w:val="1"/>
      <w:marLeft w:val="0"/>
      <w:marRight w:val="0"/>
      <w:marTop w:val="0"/>
      <w:marBottom w:val="0"/>
      <w:divBdr>
        <w:top w:val="none" w:sz="0" w:space="0" w:color="auto"/>
        <w:left w:val="none" w:sz="0" w:space="0" w:color="auto"/>
        <w:bottom w:val="none" w:sz="0" w:space="0" w:color="auto"/>
        <w:right w:val="none" w:sz="0" w:space="0" w:color="auto"/>
      </w:divBdr>
      <w:divsChild>
        <w:div w:id="1294364194">
          <w:marLeft w:val="0"/>
          <w:marRight w:val="0"/>
          <w:marTop w:val="0"/>
          <w:marBottom w:val="120"/>
          <w:divBdr>
            <w:top w:val="none" w:sz="0" w:space="0" w:color="auto"/>
            <w:left w:val="none" w:sz="0" w:space="0" w:color="auto"/>
            <w:bottom w:val="none" w:sz="0" w:space="0" w:color="auto"/>
            <w:right w:val="none" w:sz="0" w:space="0" w:color="auto"/>
          </w:divBdr>
        </w:div>
        <w:div w:id="672419778">
          <w:marLeft w:val="0"/>
          <w:marRight w:val="0"/>
          <w:marTop w:val="0"/>
          <w:marBottom w:val="120"/>
          <w:divBdr>
            <w:top w:val="none" w:sz="0" w:space="0" w:color="auto"/>
            <w:left w:val="none" w:sz="0" w:space="0" w:color="auto"/>
            <w:bottom w:val="none" w:sz="0" w:space="0" w:color="auto"/>
            <w:right w:val="none" w:sz="0" w:space="0" w:color="auto"/>
          </w:divBdr>
        </w:div>
      </w:divsChild>
    </w:div>
    <w:div w:id="2013987547">
      <w:bodyDiv w:val="1"/>
      <w:marLeft w:val="0"/>
      <w:marRight w:val="0"/>
      <w:marTop w:val="0"/>
      <w:marBottom w:val="0"/>
      <w:divBdr>
        <w:top w:val="none" w:sz="0" w:space="0" w:color="auto"/>
        <w:left w:val="none" w:sz="0" w:space="0" w:color="auto"/>
        <w:bottom w:val="none" w:sz="0" w:space="0" w:color="auto"/>
        <w:right w:val="none" w:sz="0" w:space="0" w:color="auto"/>
      </w:divBdr>
    </w:div>
    <w:div w:id="2026201256">
      <w:bodyDiv w:val="1"/>
      <w:marLeft w:val="0"/>
      <w:marRight w:val="0"/>
      <w:marTop w:val="0"/>
      <w:marBottom w:val="0"/>
      <w:divBdr>
        <w:top w:val="none" w:sz="0" w:space="0" w:color="auto"/>
        <w:left w:val="none" w:sz="0" w:space="0" w:color="auto"/>
        <w:bottom w:val="none" w:sz="0" w:space="0" w:color="auto"/>
        <w:right w:val="none" w:sz="0" w:space="0" w:color="auto"/>
      </w:divBdr>
    </w:div>
    <w:div w:id="2087799863">
      <w:bodyDiv w:val="1"/>
      <w:marLeft w:val="0"/>
      <w:marRight w:val="0"/>
      <w:marTop w:val="0"/>
      <w:marBottom w:val="0"/>
      <w:divBdr>
        <w:top w:val="none" w:sz="0" w:space="0" w:color="auto"/>
        <w:left w:val="none" w:sz="0" w:space="0" w:color="auto"/>
        <w:bottom w:val="none" w:sz="0" w:space="0" w:color="auto"/>
        <w:right w:val="none" w:sz="0" w:space="0" w:color="auto"/>
      </w:divBdr>
    </w:div>
    <w:div w:id="2119987292">
      <w:bodyDiv w:val="1"/>
      <w:marLeft w:val="0"/>
      <w:marRight w:val="0"/>
      <w:marTop w:val="0"/>
      <w:marBottom w:val="0"/>
      <w:divBdr>
        <w:top w:val="none" w:sz="0" w:space="0" w:color="auto"/>
        <w:left w:val="none" w:sz="0" w:space="0" w:color="auto"/>
        <w:bottom w:val="none" w:sz="0" w:space="0" w:color="auto"/>
        <w:right w:val="none" w:sz="0" w:space="0" w:color="auto"/>
      </w:divBdr>
    </w:div>
    <w:div w:id="213702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467-6486.2012.01054.x" TargetMode="External"/><Relationship Id="rId13" Type="http://schemas.openxmlformats.org/officeDocument/2006/relationships/hyperlink" Target="https://doi-org.ezproxy.uwtsd.ac.uk/10.1177/10775587083178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ezproxy.uwtsd.ac.uk/10.1177/107755870831780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https:/doi.org/10.1108/JOCM-06-2015-008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https:/doi.org/10.1108/JOCM-06-2015-0089" TargetMode="External"/><Relationship Id="rId4" Type="http://schemas.openxmlformats.org/officeDocument/2006/relationships/settings" Target="settings.xml"/><Relationship Id="rId9" Type="http://schemas.openxmlformats.org/officeDocument/2006/relationships/hyperlink" Target="https://doi.org/10.1111/j.1467-6486.2012.01054.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BMPF702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8033</TotalTime>
  <Pages>23</Pages>
  <Words>7341</Words>
  <Characters>41845</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Student Number: 2242575</Company>
  <LinksUpToDate>false</LinksUpToDate>
  <CharactersWithSpaces>49088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Leadership and Change</dc:subject>
  <dc:creator>Alice Walls, Welsh Ambulance Services NHS Trust - Senior Paramedic</dc:creator>
  <cp:keywords/>
  <dc:description/>
  <cp:lastModifiedBy>Alice Walls</cp:lastModifiedBy>
  <cp:revision>1643</cp:revision>
  <dcterms:created xsi:type="dcterms:W3CDTF">2024-02-07T14:00:00Z</dcterms:created>
  <dcterms:modified xsi:type="dcterms:W3CDTF">2024-03-14T10:38:00Z</dcterms:modified>
</cp:coreProperties>
</file>