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C7348E" w:rsidRDefault="00C7348E" w:rsidP="00C7348E">
      <w:pPr>
        <w:jc w:val="center"/>
        <w:rPr>
          <w:sz w:val="36"/>
          <w:szCs w:val="36"/>
        </w:rPr>
      </w:pPr>
    </w:p>
    <w:p w:rsidR="00C7348E" w:rsidRDefault="00C7348E" w:rsidP="00C7348E">
      <w:pPr>
        <w:jc w:val="center"/>
        <w:rPr>
          <w:sz w:val="36"/>
          <w:szCs w:val="36"/>
        </w:rPr>
      </w:pPr>
    </w:p>
    <w:p w:rsidR="00C7348E" w:rsidRDefault="00C7348E" w:rsidP="00C7348E">
      <w:pPr>
        <w:jc w:val="center"/>
        <w:rPr>
          <w:sz w:val="36"/>
          <w:szCs w:val="36"/>
        </w:rPr>
      </w:pPr>
    </w:p>
    <w:p w:rsidR="00C7348E" w:rsidRDefault="00C7348E" w:rsidP="00C7348E">
      <w:pPr>
        <w:rPr>
          <w:sz w:val="36"/>
          <w:szCs w:val="36"/>
        </w:rPr>
      </w:pPr>
    </w:p>
    <w:p w:rsidR="00912989" w:rsidRPr="00C7348E" w:rsidRDefault="00E309C6" w:rsidP="00C7348E">
      <w:pPr>
        <w:jc w:val="center"/>
        <w:rPr>
          <w:sz w:val="56"/>
          <w:szCs w:val="56"/>
        </w:rPr>
      </w:pPr>
      <w:r w:rsidRPr="00C7348E">
        <w:rPr>
          <w:sz w:val="56"/>
          <w:szCs w:val="56"/>
        </w:rPr>
        <w:t xml:space="preserve">THE </w:t>
      </w:r>
      <w:r w:rsidR="002F1DBC" w:rsidRPr="00C7348E">
        <w:rPr>
          <w:sz w:val="56"/>
          <w:szCs w:val="56"/>
        </w:rPr>
        <w:t>MA</w:t>
      </w:r>
      <w:r w:rsidR="00C7348E" w:rsidRPr="00C7348E">
        <w:rPr>
          <w:sz w:val="56"/>
          <w:szCs w:val="56"/>
        </w:rPr>
        <w:t>RK</w:t>
      </w:r>
      <w:r w:rsidR="002F1DBC" w:rsidRPr="00C7348E">
        <w:rPr>
          <w:sz w:val="56"/>
          <w:szCs w:val="56"/>
        </w:rPr>
        <w:t>ETING AUDIT OF KFC</w:t>
      </w:r>
    </w:p>
    <w:p w:rsidR="00C7348E" w:rsidRDefault="00E309C6" w:rsidP="00C7348E">
      <w:pPr>
        <w:jc w:val="center"/>
        <w:rPr>
          <w:sz w:val="56"/>
          <w:szCs w:val="56"/>
        </w:rPr>
      </w:pPr>
      <w:r w:rsidRPr="00C7348E">
        <w:rPr>
          <w:sz w:val="56"/>
          <w:szCs w:val="56"/>
        </w:rPr>
        <w:t>BMBM6016</w:t>
      </w:r>
    </w:p>
    <w:p w:rsidR="00C7348E" w:rsidRDefault="00C7348E" w:rsidP="00C7348E">
      <w:pPr>
        <w:jc w:val="center"/>
        <w:rPr>
          <w:sz w:val="56"/>
          <w:szCs w:val="56"/>
        </w:rPr>
      </w:pPr>
    </w:p>
    <w:p w:rsidR="00C7348E" w:rsidRDefault="00C7348E" w:rsidP="00C7348E">
      <w:pPr>
        <w:jc w:val="center"/>
        <w:rPr>
          <w:sz w:val="56"/>
          <w:szCs w:val="56"/>
        </w:rPr>
      </w:pPr>
    </w:p>
    <w:p w:rsidR="00C7348E" w:rsidRPr="00C7348E" w:rsidRDefault="00C7348E" w:rsidP="00C7348E">
      <w:pPr>
        <w:jc w:val="center"/>
        <w:rPr>
          <w:sz w:val="56"/>
          <w:szCs w:val="56"/>
        </w:rPr>
      </w:pPr>
    </w:p>
    <w:p w:rsidR="00E309C6" w:rsidRPr="00C7348E" w:rsidRDefault="00C7348E" w:rsidP="00E309C6">
      <w:pPr>
        <w:jc w:val="center"/>
        <w:rPr>
          <w:sz w:val="56"/>
          <w:szCs w:val="56"/>
        </w:rPr>
      </w:pPr>
      <w:r>
        <w:rPr>
          <w:sz w:val="56"/>
          <w:szCs w:val="56"/>
        </w:rPr>
        <w:t xml:space="preserve">NAME: </w:t>
      </w:r>
      <w:r w:rsidR="00E309C6" w:rsidRPr="00C7348E">
        <w:rPr>
          <w:sz w:val="56"/>
          <w:szCs w:val="56"/>
        </w:rPr>
        <w:t>NURUL AIN FATIHAH YUSNI</w:t>
      </w:r>
    </w:p>
    <w:p w:rsidR="00E309C6" w:rsidRPr="00C7348E" w:rsidRDefault="00C7348E" w:rsidP="00E309C6">
      <w:pPr>
        <w:jc w:val="center"/>
        <w:rPr>
          <w:sz w:val="56"/>
          <w:szCs w:val="56"/>
        </w:rPr>
      </w:pPr>
      <w:r>
        <w:rPr>
          <w:sz w:val="56"/>
          <w:szCs w:val="56"/>
        </w:rPr>
        <w:t xml:space="preserve">STUDENT ID: </w:t>
      </w:r>
      <w:r w:rsidR="00E309C6" w:rsidRPr="00C7348E">
        <w:rPr>
          <w:sz w:val="56"/>
          <w:szCs w:val="56"/>
        </w:rPr>
        <w:t>2225978</w:t>
      </w:r>
    </w:p>
    <w:p w:rsidR="00E309C6" w:rsidRPr="00C7348E" w:rsidRDefault="00C7348E" w:rsidP="00E309C6">
      <w:pPr>
        <w:jc w:val="center"/>
        <w:rPr>
          <w:sz w:val="56"/>
          <w:szCs w:val="56"/>
        </w:rPr>
      </w:pPr>
      <w:r>
        <w:rPr>
          <w:sz w:val="56"/>
          <w:szCs w:val="56"/>
        </w:rPr>
        <w:t xml:space="preserve">LECTURER NAME: </w:t>
      </w:r>
      <w:r w:rsidR="00E309C6" w:rsidRPr="00C7348E">
        <w:rPr>
          <w:sz w:val="56"/>
          <w:szCs w:val="56"/>
        </w:rPr>
        <w:t>GWYNETH JONES</w:t>
      </w:r>
    </w:p>
    <w:p w:rsidR="00E309C6" w:rsidRPr="00E435DB" w:rsidRDefault="00E309C6" w:rsidP="00E309C6">
      <w:pPr>
        <w:jc w:val="center"/>
        <w:rPr>
          <w:sz w:val="36"/>
          <w:szCs w:val="36"/>
        </w:rPr>
      </w:pPr>
    </w:p>
    <w:p w:rsidR="00E309C6" w:rsidRPr="00E435DB" w:rsidRDefault="00E309C6" w:rsidP="00E309C6">
      <w:pPr>
        <w:jc w:val="center"/>
        <w:rPr>
          <w:sz w:val="36"/>
          <w:szCs w:val="36"/>
        </w:rPr>
      </w:pPr>
    </w:p>
    <w:p w:rsidR="00E309C6" w:rsidRPr="00E435DB" w:rsidRDefault="00E309C6" w:rsidP="00E309C6">
      <w:pPr>
        <w:jc w:val="center"/>
        <w:rPr>
          <w:sz w:val="36"/>
          <w:szCs w:val="36"/>
        </w:rPr>
      </w:pPr>
    </w:p>
    <w:p w:rsidR="00E309C6" w:rsidRPr="00E435DB" w:rsidRDefault="00E309C6" w:rsidP="00E309C6">
      <w:pPr>
        <w:jc w:val="center"/>
        <w:rPr>
          <w:sz w:val="36"/>
          <w:szCs w:val="36"/>
        </w:rPr>
      </w:pPr>
    </w:p>
    <w:p w:rsidR="00E309C6" w:rsidRPr="00E435DB" w:rsidRDefault="00E309C6" w:rsidP="00E309C6">
      <w:pPr>
        <w:jc w:val="center"/>
        <w:rPr>
          <w:sz w:val="36"/>
          <w:szCs w:val="36"/>
        </w:rPr>
      </w:pPr>
    </w:p>
    <w:p w:rsidR="00E309C6" w:rsidRPr="00E435DB" w:rsidRDefault="00E309C6" w:rsidP="00E309C6">
      <w:pPr>
        <w:jc w:val="center"/>
        <w:rPr>
          <w:sz w:val="36"/>
          <w:szCs w:val="36"/>
        </w:rPr>
      </w:pPr>
    </w:p>
    <w:p w:rsidR="00E309C6" w:rsidRPr="00E435DB" w:rsidRDefault="00E309C6" w:rsidP="00C7348E">
      <w:pPr>
        <w:rPr>
          <w:sz w:val="36"/>
          <w:szCs w:val="36"/>
        </w:rPr>
      </w:pPr>
    </w:p>
    <w:p w:rsidR="002F1DBC" w:rsidRPr="00C86A78" w:rsidRDefault="002F1DBC" w:rsidP="00E309C6">
      <w:pPr>
        <w:rPr>
          <w:b/>
          <w:bCs/>
          <w:sz w:val="24"/>
          <w:szCs w:val="24"/>
        </w:rPr>
      </w:pPr>
      <w:r w:rsidRPr="00C86A78">
        <w:rPr>
          <w:b/>
          <w:bCs/>
          <w:sz w:val="24"/>
          <w:szCs w:val="24"/>
        </w:rPr>
        <w:t>Table of Content</w:t>
      </w:r>
    </w:p>
    <w:sdt>
      <w:sdtPr>
        <w:rPr>
          <w:rFonts w:asciiTheme="minorHAnsi" w:eastAsiaTheme="minorEastAsia" w:hAnsiTheme="minorHAnsi" w:cs="Times New Roman"/>
          <w:color w:val="auto"/>
          <w:sz w:val="22"/>
          <w:szCs w:val="22"/>
          <w:lang w:val="en-GB"/>
        </w:rPr>
        <w:id w:val="-573048827"/>
        <w:docPartObj>
          <w:docPartGallery w:val="Table of Contents"/>
          <w:docPartUnique/>
        </w:docPartObj>
      </w:sdtPr>
      <w:sdtContent>
        <w:p w:rsidR="00C653B9" w:rsidRPr="00496157" w:rsidRDefault="00C653B9">
          <w:pPr>
            <w:pStyle w:val="TOCHeading"/>
            <w:rPr>
              <w:rFonts w:ascii="Arial" w:hAnsi="Arial" w:cs="Arial"/>
              <w:color w:val="auto"/>
              <w:lang w:val="en-GB"/>
            </w:rPr>
          </w:pPr>
          <w:r w:rsidRPr="00496157">
            <w:rPr>
              <w:rFonts w:ascii="Arial" w:hAnsi="Arial" w:cs="Arial"/>
              <w:color w:val="auto"/>
              <w:lang w:val="en-GB"/>
            </w:rPr>
            <w:t>Table of Contents</w:t>
          </w:r>
        </w:p>
        <w:p w:rsidR="00C653B9" w:rsidRPr="00496157" w:rsidRDefault="00BB0721">
          <w:pPr>
            <w:pStyle w:val="TOC1"/>
            <w:rPr>
              <w:rFonts w:ascii="Arial" w:hAnsi="Arial" w:cs="Arial"/>
              <w:sz w:val="24"/>
              <w:szCs w:val="24"/>
              <w:lang w:val="en-GB"/>
            </w:rPr>
          </w:pPr>
          <w:r w:rsidRPr="00496157">
            <w:rPr>
              <w:rFonts w:ascii="Arial" w:hAnsi="Arial" w:cs="Arial"/>
              <w:sz w:val="24"/>
              <w:szCs w:val="24"/>
              <w:lang w:val="en-GB"/>
            </w:rPr>
            <w:t xml:space="preserve">1.0 </w:t>
          </w:r>
          <w:r w:rsidR="00C653B9" w:rsidRPr="00496157">
            <w:rPr>
              <w:rFonts w:ascii="Arial" w:hAnsi="Arial" w:cs="Arial"/>
              <w:sz w:val="24"/>
              <w:szCs w:val="24"/>
              <w:lang w:val="en-GB"/>
            </w:rPr>
            <w:t>Executive Summary</w:t>
          </w:r>
          <w:r w:rsidR="00C653B9" w:rsidRPr="00496157">
            <w:rPr>
              <w:rFonts w:ascii="Arial" w:hAnsi="Arial" w:cs="Arial"/>
              <w:sz w:val="24"/>
              <w:szCs w:val="24"/>
              <w:lang w:val="en-GB"/>
            </w:rPr>
            <w:ptab w:relativeTo="margin" w:alignment="right" w:leader="dot"/>
          </w:r>
          <w:r w:rsidR="00496157">
            <w:rPr>
              <w:rFonts w:ascii="Arial" w:hAnsi="Arial" w:cs="Arial"/>
              <w:sz w:val="24"/>
              <w:szCs w:val="24"/>
              <w:lang w:val="en-GB"/>
            </w:rPr>
            <w:t>3</w:t>
          </w:r>
        </w:p>
        <w:p w:rsidR="00C653B9" w:rsidRPr="00496157" w:rsidRDefault="00BB0721" w:rsidP="00BB0721">
          <w:pPr>
            <w:pStyle w:val="TOC2"/>
            <w:ind w:left="0"/>
            <w:rPr>
              <w:rFonts w:ascii="Arial" w:hAnsi="Arial" w:cs="Arial"/>
              <w:sz w:val="24"/>
              <w:szCs w:val="24"/>
              <w:lang w:val="en-GB"/>
            </w:rPr>
          </w:pPr>
          <w:r w:rsidRPr="00496157">
            <w:rPr>
              <w:rFonts w:ascii="Arial" w:hAnsi="Arial" w:cs="Arial"/>
              <w:sz w:val="24"/>
              <w:szCs w:val="24"/>
              <w:lang w:val="en-GB"/>
            </w:rPr>
            <w:t>2.0 Introduction</w:t>
          </w:r>
          <w:r w:rsidR="00C653B9" w:rsidRPr="00496157">
            <w:rPr>
              <w:rFonts w:ascii="Arial" w:hAnsi="Arial" w:cs="Arial"/>
              <w:sz w:val="24"/>
              <w:szCs w:val="24"/>
              <w:lang w:val="en-GB"/>
            </w:rPr>
            <w:ptab w:relativeTo="margin" w:alignment="right" w:leader="dot"/>
          </w:r>
          <w:r w:rsidR="00496157">
            <w:rPr>
              <w:rFonts w:ascii="Arial" w:hAnsi="Arial" w:cs="Arial"/>
              <w:sz w:val="24"/>
              <w:szCs w:val="24"/>
              <w:lang w:val="en-GB"/>
            </w:rPr>
            <w:t>3</w:t>
          </w:r>
        </w:p>
        <w:p w:rsidR="00C653B9" w:rsidRPr="00496157" w:rsidRDefault="00BB0721" w:rsidP="00BB0721">
          <w:pPr>
            <w:pStyle w:val="TOC3"/>
            <w:ind w:left="0"/>
            <w:rPr>
              <w:rFonts w:ascii="Arial" w:hAnsi="Arial" w:cs="Arial"/>
              <w:sz w:val="24"/>
              <w:szCs w:val="24"/>
              <w:lang w:val="en-GB"/>
            </w:rPr>
          </w:pPr>
          <w:bookmarkStart w:id="0" w:name="_Hlk131083300"/>
          <w:r w:rsidRPr="00496157">
            <w:rPr>
              <w:rFonts w:ascii="Arial" w:hAnsi="Arial" w:cs="Arial"/>
              <w:sz w:val="24"/>
              <w:szCs w:val="24"/>
              <w:lang w:val="en-GB"/>
            </w:rPr>
            <w:t>3.0 Marketing Audit of KFC</w:t>
          </w:r>
          <w:r w:rsidR="00C653B9" w:rsidRPr="00496157">
            <w:rPr>
              <w:rFonts w:ascii="Arial" w:hAnsi="Arial" w:cs="Arial"/>
              <w:sz w:val="24"/>
              <w:szCs w:val="24"/>
              <w:lang w:val="en-GB"/>
            </w:rPr>
            <w:ptab w:relativeTo="margin" w:alignment="right" w:leader="dot"/>
          </w:r>
          <w:r w:rsidR="00496157">
            <w:rPr>
              <w:rFonts w:ascii="Arial" w:hAnsi="Arial" w:cs="Arial"/>
              <w:sz w:val="24"/>
              <w:szCs w:val="24"/>
              <w:lang w:val="en-GB"/>
            </w:rPr>
            <w:t>4</w:t>
          </w:r>
        </w:p>
        <w:p w:rsidR="00C653B9" w:rsidRPr="00496157" w:rsidRDefault="00BB0721" w:rsidP="00BB0721">
          <w:pPr>
            <w:pStyle w:val="TOC1"/>
            <w:ind w:left="284"/>
            <w:rPr>
              <w:rFonts w:ascii="Arial" w:hAnsi="Arial" w:cs="Arial"/>
              <w:sz w:val="24"/>
              <w:szCs w:val="24"/>
              <w:lang w:val="en-GB"/>
            </w:rPr>
          </w:pPr>
          <w:bookmarkStart w:id="1" w:name="_Hlk131083180"/>
          <w:bookmarkEnd w:id="0"/>
          <w:r w:rsidRPr="00496157">
            <w:rPr>
              <w:rFonts w:ascii="Arial" w:hAnsi="Arial" w:cs="Arial"/>
              <w:sz w:val="24"/>
              <w:szCs w:val="24"/>
              <w:lang w:val="en-GB"/>
            </w:rPr>
            <w:t>3.1 PESTEL Analysis</w:t>
          </w:r>
          <w:r w:rsidR="00C653B9" w:rsidRPr="00496157">
            <w:rPr>
              <w:rFonts w:ascii="Arial" w:hAnsi="Arial" w:cs="Arial"/>
              <w:sz w:val="24"/>
              <w:szCs w:val="24"/>
              <w:lang w:val="en-GB"/>
            </w:rPr>
            <w:ptab w:relativeTo="margin" w:alignment="right" w:leader="dot"/>
          </w:r>
          <w:r w:rsidR="00C653B9" w:rsidRPr="00496157">
            <w:rPr>
              <w:rFonts w:ascii="Arial" w:hAnsi="Arial" w:cs="Arial"/>
              <w:sz w:val="24"/>
              <w:szCs w:val="24"/>
              <w:lang w:val="en-GB"/>
            </w:rPr>
            <w:t>4</w:t>
          </w:r>
        </w:p>
        <w:bookmarkEnd w:id="1"/>
        <w:p w:rsidR="00C653B9" w:rsidRPr="00496157" w:rsidRDefault="00BB0721" w:rsidP="00BB0721">
          <w:pPr>
            <w:pStyle w:val="TOC2"/>
            <w:ind w:left="284"/>
            <w:rPr>
              <w:rFonts w:ascii="Arial" w:hAnsi="Arial" w:cs="Arial"/>
              <w:sz w:val="24"/>
              <w:szCs w:val="24"/>
              <w:lang w:val="en-GB"/>
            </w:rPr>
          </w:pPr>
          <w:r w:rsidRPr="00496157">
            <w:rPr>
              <w:rFonts w:ascii="Arial" w:hAnsi="Arial" w:cs="Arial"/>
              <w:sz w:val="24"/>
              <w:szCs w:val="24"/>
              <w:lang w:val="en-GB"/>
            </w:rPr>
            <w:t>3.2 SWOT Analysis</w:t>
          </w:r>
          <w:r w:rsidR="00C653B9" w:rsidRPr="00496157">
            <w:rPr>
              <w:rFonts w:ascii="Arial" w:hAnsi="Arial" w:cs="Arial"/>
              <w:sz w:val="24"/>
              <w:szCs w:val="24"/>
              <w:lang w:val="en-GB"/>
            </w:rPr>
            <w:ptab w:relativeTo="margin" w:alignment="right" w:leader="dot"/>
          </w:r>
          <w:r w:rsidR="00496157">
            <w:rPr>
              <w:rFonts w:ascii="Arial" w:hAnsi="Arial" w:cs="Arial"/>
              <w:sz w:val="24"/>
              <w:szCs w:val="24"/>
              <w:lang w:val="en-GB"/>
            </w:rPr>
            <w:t>6</w:t>
          </w:r>
        </w:p>
        <w:p w:rsidR="00BB0721" w:rsidRPr="00496157" w:rsidRDefault="00BB0721" w:rsidP="00BB0721">
          <w:pPr>
            <w:pStyle w:val="TOC3"/>
            <w:ind w:left="284"/>
            <w:rPr>
              <w:rFonts w:ascii="Arial" w:hAnsi="Arial" w:cs="Arial"/>
              <w:sz w:val="24"/>
              <w:szCs w:val="24"/>
              <w:lang w:val="en-GB"/>
            </w:rPr>
          </w:pPr>
          <w:r w:rsidRPr="00496157">
            <w:rPr>
              <w:rFonts w:ascii="Arial" w:hAnsi="Arial" w:cs="Arial"/>
              <w:sz w:val="24"/>
              <w:szCs w:val="24"/>
              <w:lang w:val="en-GB"/>
            </w:rPr>
            <w:t>3.3 Porter’s Five Forces</w:t>
          </w:r>
          <w:r w:rsidR="00C653B9" w:rsidRPr="00496157">
            <w:rPr>
              <w:rFonts w:ascii="Arial" w:hAnsi="Arial" w:cs="Arial"/>
              <w:sz w:val="24"/>
              <w:szCs w:val="24"/>
              <w:lang w:val="en-GB"/>
            </w:rPr>
            <w:ptab w:relativeTo="margin" w:alignment="right" w:leader="dot"/>
          </w:r>
          <w:r w:rsidR="00496157">
            <w:rPr>
              <w:rFonts w:ascii="Arial" w:hAnsi="Arial" w:cs="Arial"/>
              <w:sz w:val="24"/>
              <w:szCs w:val="24"/>
              <w:lang w:val="en-GB"/>
            </w:rPr>
            <w:t>7</w:t>
          </w:r>
        </w:p>
        <w:p w:rsidR="00BB0721" w:rsidRPr="00496157" w:rsidRDefault="00BB0721" w:rsidP="00BB0721">
          <w:pPr>
            <w:pStyle w:val="TOC1"/>
            <w:ind w:left="284"/>
            <w:rPr>
              <w:rFonts w:ascii="Arial" w:hAnsi="Arial" w:cs="Arial"/>
              <w:sz w:val="24"/>
              <w:szCs w:val="24"/>
              <w:lang w:val="en-GB"/>
            </w:rPr>
          </w:pPr>
          <w:r w:rsidRPr="00496157">
            <w:rPr>
              <w:rFonts w:ascii="Arial" w:hAnsi="Arial" w:cs="Arial"/>
              <w:sz w:val="24"/>
              <w:szCs w:val="24"/>
              <w:lang w:val="en-GB"/>
            </w:rPr>
            <w:t>3.4 VRIO Analysis</w:t>
          </w:r>
          <w:r w:rsidRPr="00496157">
            <w:rPr>
              <w:rFonts w:ascii="Arial" w:hAnsi="Arial" w:cs="Arial"/>
              <w:sz w:val="24"/>
              <w:szCs w:val="24"/>
              <w:lang w:val="en-GB"/>
            </w:rPr>
            <w:ptab w:relativeTo="margin" w:alignment="right" w:leader="dot"/>
          </w:r>
          <w:r w:rsidR="00496157">
            <w:rPr>
              <w:rFonts w:ascii="Arial" w:hAnsi="Arial" w:cs="Arial"/>
              <w:sz w:val="24"/>
              <w:szCs w:val="24"/>
              <w:lang w:val="en-GB"/>
            </w:rPr>
            <w:t>9</w:t>
          </w:r>
        </w:p>
        <w:p w:rsidR="00BB0721" w:rsidRPr="00496157" w:rsidRDefault="00BB0721" w:rsidP="00BB0721">
          <w:pPr>
            <w:pStyle w:val="TOC3"/>
            <w:ind w:left="0"/>
            <w:rPr>
              <w:rFonts w:ascii="Arial" w:hAnsi="Arial" w:cs="Arial"/>
              <w:sz w:val="24"/>
              <w:szCs w:val="24"/>
              <w:lang w:val="en-GB"/>
            </w:rPr>
          </w:pPr>
          <w:r w:rsidRPr="00496157">
            <w:rPr>
              <w:rFonts w:ascii="Arial" w:hAnsi="Arial" w:cs="Arial"/>
              <w:sz w:val="24"/>
              <w:szCs w:val="24"/>
              <w:lang w:val="en-GB"/>
            </w:rPr>
            <w:t>4.0 Recommendations</w:t>
          </w:r>
          <w:r w:rsidRPr="00496157">
            <w:rPr>
              <w:rFonts w:ascii="Arial" w:hAnsi="Arial" w:cs="Arial"/>
              <w:sz w:val="24"/>
              <w:szCs w:val="24"/>
              <w:lang w:val="en-GB"/>
            </w:rPr>
            <w:ptab w:relativeTo="margin" w:alignment="right" w:leader="dot"/>
          </w:r>
          <w:r w:rsidR="00496157">
            <w:rPr>
              <w:rFonts w:ascii="Arial" w:hAnsi="Arial" w:cs="Arial"/>
              <w:sz w:val="24"/>
              <w:szCs w:val="24"/>
              <w:lang w:val="en-GB"/>
            </w:rPr>
            <w:t>11</w:t>
          </w:r>
        </w:p>
        <w:p w:rsidR="00BB0721" w:rsidRPr="00496157" w:rsidRDefault="00BB0721" w:rsidP="00BB0721">
          <w:pPr>
            <w:pStyle w:val="TOC3"/>
            <w:ind w:left="0"/>
            <w:rPr>
              <w:rFonts w:ascii="Arial" w:hAnsi="Arial" w:cs="Arial"/>
              <w:sz w:val="24"/>
              <w:szCs w:val="24"/>
              <w:lang w:val="en-GB"/>
            </w:rPr>
          </w:pPr>
          <w:r w:rsidRPr="00496157">
            <w:rPr>
              <w:rFonts w:ascii="Arial" w:hAnsi="Arial" w:cs="Arial"/>
              <w:sz w:val="24"/>
              <w:szCs w:val="24"/>
              <w:lang w:val="en-GB"/>
            </w:rPr>
            <w:t>5.0 Conclusion</w:t>
          </w:r>
          <w:r w:rsidRPr="00496157">
            <w:rPr>
              <w:rFonts w:ascii="Arial" w:hAnsi="Arial" w:cs="Arial"/>
              <w:sz w:val="24"/>
              <w:szCs w:val="24"/>
              <w:lang w:val="en-GB"/>
            </w:rPr>
            <w:ptab w:relativeTo="margin" w:alignment="right" w:leader="dot"/>
          </w:r>
          <w:r w:rsidR="00496157">
            <w:rPr>
              <w:rFonts w:ascii="Arial" w:hAnsi="Arial" w:cs="Arial"/>
              <w:sz w:val="24"/>
              <w:szCs w:val="24"/>
              <w:lang w:val="en-GB"/>
            </w:rPr>
            <w:t>11</w:t>
          </w:r>
        </w:p>
        <w:p w:rsidR="00BB0721" w:rsidRPr="00496157" w:rsidRDefault="00BB0721" w:rsidP="00BB0721">
          <w:pPr>
            <w:pStyle w:val="TOC3"/>
            <w:ind w:left="0"/>
            <w:rPr>
              <w:rFonts w:ascii="Arial" w:hAnsi="Arial" w:cs="Arial"/>
              <w:sz w:val="24"/>
              <w:szCs w:val="24"/>
              <w:lang w:val="en-GB"/>
            </w:rPr>
          </w:pPr>
          <w:r w:rsidRPr="00496157">
            <w:rPr>
              <w:rFonts w:ascii="Arial" w:hAnsi="Arial" w:cs="Arial"/>
              <w:sz w:val="24"/>
              <w:szCs w:val="24"/>
              <w:lang w:val="en-GB"/>
            </w:rPr>
            <w:t>6.0 Appendices</w:t>
          </w:r>
          <w:r w:rsidRPr="00496157">
            <w:rPr>
              <w:rFonts w:ascii="Arial" w:hAnsi="Arial" w:cs="Arial"/>
              <w:sz w:val="24"/>
              <w:szCs w:val="24"/>
              <w:lang w:val="en-GB"/>
            </w:rPr>
            <w:ptab w:relativeTo="margin" w:alignment="right" w:leader="dot"/>
          </w:r>
          <w:r w:rsidR="00496157">
            <w:rPr>
              <w:rFonts w:ascii="Arial" w:hAnsi="Arial" w:cs="Arial"/>
              <w:sz w:val="24"/>
              <w:szCs w:val="24"/>
              <w:lang w:val="en-GB"/>
            </w:rPr>
            <w:t>12</w:t>
          </w:r>
        </w:p>
        <w:p w:rsidR="00C653B9" w:rsidRPr="00E435DB" w:rsidRDefault="00BB0721" w:rsidP="00BB0721">
          <w:pPr>
            <w:pStyle w:val="TOC3"/>
            <w:ind w:left="0"/>
            <w:rPr>
              <w:lang w:val="en-GB"/>
            </w:rPr>
          </w:pPr>
          <w:r w:rsidRPr="00496157">
            <w:rPr>
              <w:rFonts w:ascii="Arial" w:hAnsi="Arial" w:cs="Arial"/>
              <w:sz w:val="24"/>
              <w:szCs w:val="24"/>
              <w:lang w:val="en-GB"/>
            </w:rPr>
            <w:t>7.0 Reference list</w:t>
          </w:r>
          <w:r w:rsidRPr="00496157">
            <w:rPr>
              <w:rFonts w:ascii="Arial" w:hAnsi="Arial" w:cs="Arial"/>
              <w:sz w:val="24"/>
              <w:szCs w:val="24"/>
              <w:lang w:val="en-GB"/>
            </w:rPr>
            <w:ptab w:relativeTo="margin" w:alignment="right" w:leader="dot"/>
          </w:r>
          <w:r w:rsidR="00496157">
            <w:rPr>
              <w:rFonts w:ascii="Arial" w:hAnsi="Arial" w:cs="Arial"/>
              <w:sz w:val="24"/>
              <w:szCs w:val="24"/>
              <w:lang w:val="en-GB"/>
            </w:rPr>
            <w:t>17</w:t>
          </w:r>
        </w:p>
      </w:sdtContent>
    </w:sdt>
    <w:p w:rsidR="00C653B9" w:rsidRPr="00E435DB" w:rsidRDefault="00C653B9" w:rsidP="00C653B9">
      <w:pPr>
        <w:rPr>
          <w:sz w:val="24"/>
          <w:szCs w:val="24"/>
        </w:rPr>
      </w:pPr>
    </w:p>
    <w:p w:rsidR="00BB0721" w:rsidRPr="00E435DB" w:rsidRDefault="00BB0721" w:rsidP="00C653B9">
      <w:pPr>
        <w:rPr>
          <w:sz w:val="24"/>
          <w:szCs w:val="24"/>
        </w:rPr>
      </w:pPr>
    </w:p>
    <w:p w:rsidR="00BB0721" w:rsidRPr="00E435DB" w:rsidRDefault="00BB0721" w:rsidP="00C653B9">
      <w:pPr>
        <w:rPr>
          <w:sz w:val="24"/>
          <w:szCs w:val="24"/>
        </w:rPr>
      </w:pPr>
    </w:p>
    <w:p w:rsidR="00BB0721" w:rsidRPr="00E435DB" w:rsidRDefault="00BB0721" w:rsidP="00C653B9">
      <w:pPr>
        <w:rPr>
          <w:sz w:val="24"/>
          <w:szCs w:val="24"/>
        </w:rPr>
      </w:pPr>
    </w:p>
    <w:p w:rsidR="00BB0721" w:rsidRPr="00E435DB" w:rsidRDefault="00BB0721" w:rsidP="00C653B9">
      <w:pPr>
        <w:rPr>
          <w:sz w:val="24"/>
          <w:szCs w:val="24"/>
        </w:rPr>
      </w:pPr>
    </w:p>
    <w:p w:rsidR="00BB0721" w:rsidRPr="00E435DB" w:rsidRDefault="00BB0721" w:rsidP="00C653B9">
      <w:pPr>
        <w:rPr>
          <w:sz w:val="24"/>
          <w:szCs w:val="24"/>
        </w:rPr>
      </w:pPr>
    </w:p>
    <w:p w:rsidR="00BB0721" w:rsidRPr="00E435DB" w:rsidRDefault="00BB0721" w:rsidP="00C653B9">
      <w:pPr>
        <w:rPr>
          <w:sz w:val="24"/>
          <w:szCs w:val="24"/>
        </w:rPr>
      </w:pPr>
    </w:p>
    <w:p w:rsidR="00BB0721" w:rsidRPr="00E435DB" w:rsidRDefault="00BB0721" w:rsidP="00C653B9">
      <w:pPr>
        <w:rPr>
          <w:sz w:val="24"/>
          <w:szCs w:val="24"/>
        </w:rPr>
      </w:pPr>
    </w:p>
    <w:p w:rsidR="00BB0721" w:rsidRPr="00E435DB" w:rsidRDefault="00BB0721" w:rsidP="00C653B9">
      <w:pPr>
        <w:rPr>
          <w:sz w:val="24"/>
          <w:szCs w:val="24"/>
        </w:rPr>
      </w:pPr>
    </w:p>
    <w:p w:rsidR="00BB0721" w:rsidRPr="00E435DB" w:rsidRDefault="00BB0721" w:rsidP="00C653B9">
      <w:pPr>
        <w:rPr>
          <w:sz w:val="24"/>
          <w:szCs w:val="24"/>
        </w:rPr>
      </w:pPr>
    </w:p>
    <w:p w:rsidR="00BB0721" w:rsidRPr="00E435DB" w:rsidRDefault="00BB0721" w:rsidP="00C653B9">
      <w:pPr>
        <w:rPr>
          <w:sz w:val="24"/>
          <w:szCs w:val="24"/>
        </w:rPr>
      </w:pPr>
    </w:p>
    <w:p w:rsidR="00BB0721" w:rsidRPr="00E435DB" w:rsidRDefault="00BB0721" w:rsidP="00C653B9">
      <w:pPr>
        <w:rPr>
          <w:sz w:val="24"/>
          <w:szCs w:val="24"/>
        </w:rPr>
      </w:pPr>
    </w:p>
    <w:p w:rsidR="00BB0721" w:rsidRPr="00E435DB" w:rsidRDefault="00BB0721" w:rsidP="00C653B9">
      <w:pPr>
        <w:rPr>
          <w:sz w:val="24"/>
          <w:szCs w:val="24"/>
        </w:rPr>
      </w:pPr>
    </w:p>
    <w:p w:rsidR="00BB0721" w:rsidRPr="00E435DB" w:rsidRDefault="00BB0721" w:rsidP="00C653B9">
      <w:pPr>
        <w:rPr>
          <w:sz w:val="24"/>
          <w:szCs w:val="24"/>
        </w:rPr>
      </w:pPr>
    </w:p>
    <w:p w:rsidR="00BB0721" w:rsidRPr="00E435DB" w:rsidRDefault="00BB0721" w:rsidP="00C653B9">
      <w:pPr>
        <w:rPr>
          <w:sz w:val="24"/>
          <w:szCs w:val="24"/>
        </w:rPr>
      </w:pPr>
    </w:p>
    <w:p w:rsidR="00BB0721" w:rsidRPr="00E435DB" w:rsidRDefault="00BB0721" w:rsidP="00C653B9">
      <w:pPr>
        <w:rPr>
          <w:sz w:val="24"/>
          <w:szCs w:val="24"/>
        </w:rPr>
      </w:pPr>
    </w:p>
    <w:p w:rsidR="00BB0721" w:rsidRPr="00E435DB" w:rsidRDefault="00BB0721" w:rsidP="00C653B9">
      <w:pPr>
        <w:rPr>
          <w:sz w:val="24"/>
          <w:szCs w:val="24"/>
        </w:rPr>
      </w:pPr>
    </w:p>
    <w:p w:rsidR="00E309C6" w:rsidRPr="00496157" w:rsidRDefault="00112ED6" w:rsidP="00236D59">
      <w:pPr>
        <w:spacing w:line="480" w:lineRule="auto"/>
        <w:jc w:val="both"/>
        <w:rPr>
          <w:rFonts w:ascii="Arial" w:hAnsi="Arial" w:cs="Arial"/>
          <w:b/>
          <w:bCs/>
          <w:sz w:val="24"/>
          <w:szCs w:val="24"/>
        </w:rPr>
      </w:pPr>
      <w:r w:rsidRPr="00496157">
        <w:rPr>
          <w:rFonts w:ascii="Arial" w:hAnsi="Arial" w:cs="Arial"/>
          <w:b/>
          <w:bCs/>
          <w:sz w:val="24"/>
          <w:szCs w:val="24"/>
        </w:rPr>
        <w:lastRenderedPageBreak/>
        <w:t xml:space="preserve">1.0 </w:t>
      </w:r>
      <w:r w:rsidR="00E309C6" w:rsidRPr="00496157">
        <w:rPr>
          <w:rFonts w:ascii="Arial" w:hAnsi="Arial" w:cs="Arial"/>
          <w:b/>
          <w:bCs/>
          <w:sz w:val="24"/>
          <w:szCs w:val="24"/>
        </w:rPr>
        <w:t>Executive Summary</w:t>
      </w:r>
    </w:p>
    <w:p w:rsidR="00E309C6" w:rsidRPr="00496157" w:rsidRDefault="00C86A78" w:rsidP="00236D59">
      <w:pPr>
        <w:spacing w:line="480" w:lineRule="auto"/>
        <w:jc w:val="both"/>
        <w:rPr>
          <w:rFonts w:ascii="Arial" w:hAnsi="Arial" w:cs="Arial"/>
          <w:sz w:val="24"/>
          <w:szCs w:val="24"/>
        </w:rPr>
      </w:pPr>
      <w:r w:rsidRPr="00496157">
        <w:rPr>
          <w:rFonts w:ascii="Arial" w:hAnsi="Arial" w:cs="Arial"/>
          <w:sz w:val="24"/>
          <w:szCs w:val="24"/>
        </w:rPr>
        <w:tab/>
      </w:r>
      <w:r w:rsidR="001B3B88" w:rsidRPr="00496157">
        <w:rPr>
          <w:rFonts w:ascii="Arial" w:hAnsi="Arial" w:cs="Arial"/>
          <w:sz w:val="24"/>
          <w:szCs w:val="24"/>
        </w:rPr>
        <w:t xml:space="preserve">Marketing audit is a prime and systematic evaluation of a company’s internal and external operations to discover </w:t>
      </w:r>
      <w:r w:rsidR="00DF5948">
        <w:rPr>
          <w:rFonts w:ascii="Arial" w:hAnsi="Arial" w:cs="Arial"/>
          <w:sz w:val="24"/>
          <w:szCs w:val="24"/>
        </w:rPr>
        <w:t>space</w:t>
      </w:r>
      <w:r w:rsidR="001B3B88" w:rsidRPr="00496157">
        <w:rPr>
          <w:rFonts w:ascii="Arial" w:hAnsi="Arial" w:cs="Arial"/>
          <w:sz w:val="24"/>
          <w:szCs w:val="24"/>
        </w:rPr>
        <w:t xml:space="preserve"> for </w:t>
      </w:r>
      <w:r w:rsidR="00DF5948">
        <w:rPr>
          <w:rFonts w:ascii="Arial" w:hAnsi="Arial" w:cs="Arial"/>
          <w:sz w:val="24"/>
          <w:szCs w:val="24"/>
        </w:rPr>
        <w:t>expansion</w:t>
      </w:r>
      <w:r w:rsidR="001B3B88" w:rsidRPr="00496157">
        <w:rPr>
          <w:rFonts w:ascii="Arial" w:hAnsi="Arial" w:cs="Arial"/>
          <w:sz w:val="24"/>
          <w:szCs w:val="24"/>
        </w:rPr>
        <w:t xml:space="preserve"> and prospects. Marketing audits help sellers acquire a stronger </w:t>
      </w:r>
      <w:r w:rsidR="00DF5948">
        <w:rPr>
          <w:rFonts w:ascii="Arial" w:hAnsi="Arial" w:cs="Arial"/>
          <w:sz w:val="24"/>
          <w:szCs w:val="24"/>
        </w:rPr>
        <w:t>knowledge</w:t>
      </w:r>
      <w:r w:rsidR="001B3B88" w:rsidRPr="00496157">
        <w:rPr>
          <w:rFonts w:ascii="Arial" w:hAnsi="Arial" w:cs="Arial"/>
          <w:sz w:val="24"/>
          <w:szCs w:val="24"/>
        </w:rPr>
        <w:t xml:space="preserve"> of the marketing environment, </w:t>
      </w:r>
      <w:r w:rsidR="00DF5948">
        <w:rPr>
          <w:rFonts w:ascii="Arial" w:hAnsi="Arial" w:cs="Arial"/>
          <w:sz w:val="24"/>
          <w:szCs w:val="24"/>
        </w:rPr>
        <w:t>recognise</w:t>
      </w:r>
      <w:r w:rsidR="001B3B88" w:rsidRPr="00496157">
        <w:rPr>
          <w:rFonts w:ascii="Arial" w:hAnsi="Arial" w:cs="Arial"/>
          <w:sz w:val="24"/>
          <w:szCs w:val="24"/>
        </w:rPr>
        <w:t xml:space="preserve"> root challenges, and develop more effective approaches to meet business objectives. Marketing audits </w:t>
      </w:r>
      <w:r w:rsidR="00DF5948">
        <w:rPr>
          <w:rFonts w:ascii="Arial" w:hAnsi="Arial" w:cs="Arial"/>
          <w:sz w:val="24"/>
          <w:szCs w:val="24"/>
        </w:rPr>
        <w:t>depend</w:t>
      </w:r>
      <w:r w:rsidR="001B3B88" w:rsidRPr="00496157">
        <w:rPr>
          <w:rFonts w:ascii="Arial" w:hAnsi="Arial" w:cs="Arial"/>
          <w:sz w:val="24"/>
          <w:szCs w:val="24"/>
        </w:rPr>
        <w:t xml:space="preserve"> on </w:t>
      </w:r>
      <w:r w:rsidR="00DF5948">
        <w:rPr>
          <w:rFonts w:ascii="Arial" w:hAnsi="Arial" w:cs="Arial"/>
          <w:sz w:val="24"/>
          <w:szCs w:val="24"/>
        </w:rPr>
        <w:t xml:space="preserve">world </w:t>
      </w:r>
      <w:r w:rsidR="001B3B88" w:rsidRPr="00496157">
        <w:rPr>
          <w:rFonts w:ascii="Arial" w:hAnsi="Arial" w:cs="Arial"/>
          <w:sz w:val="24"/>
          <w:szCs w:val="24"/>
        </w:rPr>
        <w:t>information and statistics to find</w:t>
      </w:r>
      <w:r w:rsidR="00DF5948">
        <w:rPr>
          <w:rFonts w:ascii="Arial" w:hAnsi="Arial" w:cs="Arial"/>
          <w:sz w:val="24"/>
          <w:szCs w:val="24"/>
        </w:rPr>
        <w:t xml:space="preserve"> the  </w:t>
      </w:r>
      <w:r w:rsidR="001B3B88" w:rsidRPr="00496157">
        <w:rPr>
          <w:rFonts w:ascii="Arial" w:hAnsi="Arial" w:cs="Arial"/>
          <w:sz w:val="24"/>
          <w:szCs w:val="24"/>
        </w:rPr>
        <w:t xml:space="preserve">performing marketing sectors. </w:t>
      </w:r>
      <w:r w:rsidR="00DF5948" w:rsidRPr="00DF5948">
        <w:rPr>
          <w:rFonts w:ascii="Arial" w:hAnsi="Arial" w:cs="Arial"/>
          <w:sz w:val="24"/>
          <w:szCs w:val="24"/>
        </w:rPr>
        <w:t>They also assess how efficiently the company employs its resources</w:t>
      </w:r>
      <w:r w:rsidR="00DF5948">
        <w:rPr>
          <w:rFonts w:ascii="Arial" w:hAnsi="Arial" w:cs="Arial"/>
          <w:sz w:val="24"/>
          <w:szCs w:val="24"/>
        </w:rPr>
        <w:t xml:space="preserve"> </w:t>
      </w:r>
      <w:r w:rsidR="001B3B88" w:rsidRPr="00496157">
        <w:rPr>
          <w:rFonts w:ascii="Arial" w:hAnsi="Arial" w:cs="Arial"/>
          <w:sz w:val="24"/>
          <w:szCs w:val="24"/>
        </w:rPr>
        <w:t xml:space="preserve">to generate achievement. This report focuses on the marketing audit analysis of a well-known </w:t>
      </w:r>
      <w:r w:rsidR="007F22B5" w:rsidRPr="00496157">
        <w:rPr>
          <w:rFonts w:ascii="Arial" w:hAnsi="Arial" w:cs="Arial"/>
          <w:sz w:val="24"/>
          <w:szCs w:val="24"/>
        </w:rPr>
        <w:t xml:space="preserve">fast-food restaurant, KFC. The frameworks that are used include PESTEL Analysis, SWOT Analysis, Porter’s Five Forces and VRIO Analysis. There will be a total of five main factors from the frameworks for this report. Furthermore, there are recommendations that is suggested in order for KFC to sustain in the industry for a much longer period. KFC has been in a fierce competition throughout its operation in the </w:t>
      </w:r>
      <w:r w:rsidR="003D2C3A" w:rsidRPr="00496157">
        <w:rPr>
          <w:rFonts w:ascii="Arial" w:hAnsi="Arial" w:cs="Arial"/>
          <w:sz w:val="24"/>
          <w:szCs w:val="24"/>
        </w:rPr>
        <w:t>fast-food industry. Therefore, it is important for the firm to find ways to attract customers and remain relevant. There is also further information and explanation of other factors for each framework included in the report.</w:t>
      </w:r>
    </w:p>
    <w:p w:rsidR="00E309C6" w:rsidRPr="00496157" w:rsidRDefault="00112ED6" w:rsidP="00236D59">
      <w:pPr>
        <w:spacing w:line="480" w:lineRule="auto"/>
        <w:jc w:val="both"/>
        <w:rPr>
          <w:rFonts w:ascii="Arial" w:hAnsi="Arial" w:cs="Arial"/>
          <w:b/>
          <w:bCs/>
          <w:sz w:val="24"/>
          <w:szCs w:val="24"/>
        </w:rPr>
      </w:pPr>
      <w:r w:rsidRPr="00496157">
        <w:rPr>
          <w:rFonts w:ascii="Arial" w:hAnsi="Arial" w:cs="Arial"/>
          <w:b/>
          <w:bCs/>
          <w:sz w:val="24"/>
          <w:szCs w:val="24"/>
        </w:rPr>
        <w:t xml:space="preserve">2.0 </w:t>
      </w:r>
      <w:r w:rsidR="00E309C6" w:rsidRPr="00496157">
        <w:rPr>
          <w:rFonts w:ascii="Arial" w:hAnsi="Arial" w:cs="Arial"/>
          <w:b/>
          <w:bCs/>
          <w:sz w:val="24"/>
          <w:szCs w:val="24"/>
        </w:rPr>
        <w:t>Introduction</w:t>
      </w:r>
    </w:p>
    <w:p w:rsidR="00E309C6" w:rsidRPr="00496157" w:rsidRDefault="00573FB3" w:rsidP="00236D59">
      <w:pPr>
        <w:spacing w:line="480" w:lineRule="auto"/>
        <w:jc w:val="both"/>
        <w:rPr>
          <w:rFonts w:ascii="Arial" w:hAnsi="Arial" w:cs="Arial"/>
          <w:sz w:val="24"/>
          <w:szCs w:val="24"/>
        </w:rPr>
      </w:pPr>
      <w:r w:rsidRPr="00496157">
        <w:rPr>
          <w:rFonts w:ascii="Arial" w:hAnsi="Arial" w:cs="Arial"/>
          <w:sz w:val="24"/>
          <w:szCs w:val="24"/>
        </w:rPr>
        <w:tab/>
      </w:r>
      <w:r w:rsidR="00CF1127" w:rsidRPr="00496157">
        <w:rPr>
          <w:rFonts w:ascii="Arial" w:hAnsi="Arial" w:cs="Arial"/>
          <w:sz w:val="24"/>
          <w:szCs w:val="24"/>
        </w:rPr>
        <w:t xml:space="preserve">The marketing audit is a procedure that aims to evaluate the efficacy of marketing functions by determining both the effectiveness and productivity of the termed procedure and all activities carried out in the execution of a marketing strategy. The audit has historically served as a guarantee of the accuracy of financial information exchanged between the business, the state, investment workers, and society at large, expanding to the entire audit disclosed. The process of administrative analysis enables the evaluation and understanding of the respective fulfilment of </w:t>
      </w:r>
      <w:r w:rsidR="00CF1127" w:rsidRPr="00496157">
        <w:rPr>
          <w:rFonts w:ascii="Arial" w:hAnsi="Arial" w:cs="Arial"/>
          <w:sz w:val="24"/>
          <w:szCs w:val="24"/>
        </w:rPr>
        <w:lastRenderedPageBreak/>
        <w:t xml:space="preserve">objectives in organizations, in which framework must comprehend the roles of marketing as an aspect of the administrative process of creating value for the business in the varied customers. There are few methods that can be adopted in adopting marketing audit; macro environmental audit, micro environmental audit and internal audit. </w:t>
      </w:r>
      <w:r w:rsidRPr="00496157">
        <w:rPr>
          <w:rFonts w:ascii="Arial" w:hAnsi="Arial" w:cs="Arial"/>
          <w:sz w:val="24"/>
          <w:szCs w:val="24"/>
        </w:rPr>
        <w:t xml:space="preserve">This report will discuss on four </w:t>
      </w:r>
      <w:r w:rsidR="00CF1127" w:rsidRPr="00496157">
        <w:rPr>
          <w:rFonts w:ascii="Arial" w:hAnsi="Arial" w:cs="Arial"/>
          <w:sz w:val="24"/>
          <w:szCs w:val="24"/>
        </w:rPr>
        <w:t xml:space="preserve">frameworks: PESTEL Analysis, SWOT Analysis, Porter’s Five Forces Model and VRIO Analysis. </w:t>
      </w:r>
    </w:p>
    <w:p w:rsidR="00E309C6" w:rsidRPr="00496157" w:rsidRDefault="00893266" w:rsidP="00236D59">
      <w:pPr>
        <w:spacing w:line="480" w:lineRule="auto"/>
        <w:jc w:val="both"/>
        <w:rPr>
          <w:rFonts w:ascii="Arial" w:hAnsi="Arial" w:cs="Arial"/>
          <w:sz w:val="24"/>
          <w:szCs w:val="24"/>
        </w:rPr>
      </w:pPr>
      <w:r w:rsidRPr="00496157">
        <w:rPr>
          <w:rFonts w:ascii="Arial" w:hAnsi="Arial" w:cs="Arial"/>
          <w:sz w:val="24"/>
          <w:szCs w:val="24"/>
        </w:rPr>
        <w:tab/>
        <w:t>KFC Corporation is an openly traded global food chain restaurant with over 20,000 locations in over 125 nations. Colonel Harland Sanders' small company, established in 1952, became an international sensation in the 1960s when it was listed on the Wall Street stock exchange (KFC, no date). Yum! Brands, Inc., the world's biggest restaurant business in terms of system restaurants, presently owns and operates KFC, which has over 40,000 locations in over 130 countries and territories and employs over one million employees (Yum!, no date).</w:t>
      </w:r>
    </w:p>
    <w:p w:rsidR="00112ED6" w:rsidRPr="00496157" w:rsidRDefault="00112ED6" w:rsidP="00236D59">
      <w:pPr>
        <w:spacing w:line="480" w:lineRule="auto"/>
        <w:jc w:val="both"/>
        <w:rPr>
          <w:rFonts w:ascii="Arial" w:hAnsi="Arial" w:cs="Arial"/>
          <w:b/>
          <w:bCs/>
          <w:sz w:val="24"/>
          <w:szCs w:val="24"/>
        </w:rPr>
      </w:pPr>
      <w:r w:rsidRPr="00496157">
        <w:rPr>
          <w:rFonts w:ascii="Arial" w:hAnsi="Arial" w:cs="Arial"/>
          <w:b/>
          <w:bCs/>
          <w:sz w:val="24"/>
          <w:szCs w:val="24"/>
        </w:rPr>
        <w:t>3.0 Marketing Audit of KFC</w:t>
      </w:r>
    </w:p>
    <w:p w:rsidR="00112ED6" w:rsidRPr="00496157" w:rsidRDefault="00236D59" w:rsidP="00236D59">
      <w:pPr>
        <w:spacing w:line="480" w:lineRule="auto"/>
        <w:ind w:firstLine="720"/>
        <w:jc w:val="both"/>
        <w:rPr>
          <w:rFonts w:ascii="Arial" w:hAnsi="Arial" w:cs="Arial"/>
          <w:sz w:val="24"/>
          <w:szCs w:val="24"/>
        </w:rPr>
      </w:pPr>
      <w:r w:rsidRPr="00496157">
        <w:rPr>
          <w:rFonts w:ascii="Arial" w:hAnsi="Arial" w:cs="Arial"/>
          <w:sz w:val="24"/>
          <w:szCs w:val="24"/>
        </w:rPr>
        <w:t xml:space="preserve">A marketing audit is an organized and empirical examination of an organisation's marketing role to ensure that marketing methods are precise, pertinent dependable, and in accordance with established procedures and best practises. This evaluation assists managers in determining whether marketing strategies, methods, structures, or procedures should be modified in order to enhance marketing results or organizational stability. </w:t>
      </w:r>
    </w:p>
    <w:p w:rsidR="00E309C6" w:rsidRPr="00496157" w:rsidRDefault="00112ED6" w:rsidP="00236D59">
      <w:pPr>
        <w:spacing w:line="480" w:lineRule="auto"/>
        <w:jc w:val="both"/>
        <w:rPr>
          <w:rFonts w:ascii="Arial" w:hAnsi="Arial" w:cs="Arial"/>
          <w:b/>
          <w:bCs/>
          <w:sz w:val="24"/>
          <w:szCs w:val="24"/>
        </w:rPr>
      </w:pPr>
      <w:r w:rsidRPr="00496157">
        <w:rPr>
          <w:rFonts w:ascii="Arial" w:hAnsi="Arial" w:cs="Arial"/>
          <w:b/>
          <w:bCs/>
          <w:sz w:val="24"/>
          <w:szCs w:val="24"/>
        </w:rPr>
        <w:t xml:space="preserve">3.1 </w:t>
      </w:r>
      <w:r w:rsidR="00E309C6" w:rsidRPr="00496157">
        <w:rPr>
          <w:rFonts w:ascii="Arial" w:hAnsi="Arial" w:cs="Arial"/>
          <w:b/>
          <w:bCs/>
          <w:sz w:val="24"/>
          <w:szCs w:val="24"/>
        </w:rPr>
        <w:t>PESTEL Analysis</w:t>
      </w:r>
    </w:p>
    <w:p w:rsidR="00AD6E10" w:rsidRPr="00496157" w:rsidRDefault="00236D59" w:rsidP="00236D59">
      <w:pPr>
        <w:spacing w:line="480" w:lineRule="auto"/>
        <w:ind w:firstLine="720"/>
        <w:jc w:val="both"/>
        <w:rPr>
          <w:rFonts w:ascii="Arial" w:hAnsi="Arial" w:cs="Arial"/>
          <w:sz w:val="24"/>
          <w:szCs w:val="24"/>
        </w:rPr>
      </w:pPr>
      <w:r w:rsidRPr="00496157">
        <w:rPr>
          <w:rFonts w:ascii="Arial" w:hAnsi="Arial" w:cs="Arial"/>
          <w:sz w:val="24"/>
          <w:szCs w:val="24"/>
        </w:rPr>
        <w:t>PESTEL Analysis is an example of macro environmental audit.</w:t>
      </w:r>
      <w:r w:rsidR="003072D8" w:rsidRPr="00496157">
        <w:rPr>
          <w:rFonts w:ascii="Arial" w:hAnsi="Arial" w:cs="Arial"/>
          <w:sz w:val="24"/>
          <w:szCs w:val="24"/>
        </w:rPr>
        <w:t xml:space="preserve"> The PESTEL Analysis is one of the techniques used to determine and analyse the main transition factors in the organisational environment. PESTEL is the abbreviation of political, </w:t>
      </w:r>
      <w:proofErr w:type="spellStart"/>
      <w:r w:rsidR="003072D8" w:rsidRPr="00496157">
        <w:rPr>
          <w:rFonts w:ascii="Arial" w:hAnsi="Arial" w:cs="Arial"/>
          <w:sz w:val="24"/>
          <w:szCs w:val="24"/>
        </w:rPr>
        <w:lastRenderedPageBreak/>
        <w:t>economical</w:t>
      </w:r>
      <w:proofErr w:type="spellEnd"/>
      <w:r w:rsidR="003072D8" w:rsidRPr="00496157">
        <w:rPr>
          <w:rFonts w:ascii="Arial" w:hAnsi="Arial" w:cs="Arial"/>
          <w:sz w:val="24"/>
          <w:szCs w:val="24"/>
        </w:rPr>
        <w:t>, social, technological, environmental, and legal. Aguilar (1967), who is the creator of the term, introduced ETPS</w:t>
      </w:r>
      <w:r w:rsidR="000774EB" w:rsidRPr="00496157">
        <w:rPr>
          <w:rFonts w:ascii="Arial" w:hAnsi="Arial" w:cs="Arial"/>
          <w:sz w:val="24"/>
          <w:szCs w:val="24"/>
        </w:rPr>
        <w:t>,</w:t>
      </w:r>
      <w:r w:rsidR="003072D8" w:rsidRPr="00496157">
        <w:rPr>
          <w:rFonts w:ascii="Arial" w:hAnsi="Arial" w:cs="Arial"/>
          <w:sz w:val="24"/>
          <w:szCs w:val="24"/>
        </w:rPr>
        <w:t xml:space="preserve"> </w:t>
      </w:r>
      <w:r w:rsidR="000774EB" w:rsidRPr="00496157">
        <w:rPr>
          <w:rFonts w:ascii="Arial" w:hAnsi="Arial" w:cs="Arial"/>
          <w:sz w:val="24"/>
          <w:szCs w:val="24"/>
        </w:rPr>
        <w:t>which stands for e</w:t>
      </w:r>
      <w:r w:rsidR="003072D8" w:rsidRPr="00496157">
        <w:rPr>
          <w:rFonts w:ascii="Arial" w:hAnsi="Arial" w:cs="Arial"/>
          <w:sz w:val="24"/>
          <w:szCs w:val="24"/>
        </w:rPr>
        <w:t xml:space="preserve">conomic, </w:t>
      </w:r>
      <w:r w:rsidR="000774EB" w:rsidRPr="00496157">
        <w:rPr>
          <w:rFonts w:ascii="Arial" w:hAnsi="Arial" w:cs="Arial"/>
          <w:sz w:val="24"/>
          <w:szCs w:val="24"/>
        </w:rPr>
        <w:t>t</w:t>
      </w:r>
      <w:r w:rsidR="003072D8" w:rsidRPr="00496157">
        <w:rPr>
          <w:rFonts w:ascii="Arial" w:hAnsi="Arial" w:cs="Arial"/>
          <w:sz w:val="24"/>
          <w:szCs w:val="24"/>
        </w:rPr>
        <w:t xml:space="preserve">echnical, </w:t>
      </w:r>
      <w:r w:rsidR="000774EB" w:rsidRPr="00496157">
        <w:rPr>
          <w:rFonts w:ascii="Arial" w:hAnsi="Arial" w:cs="Arial"/>
          <w:sz w:val="24"/>
          <w:szCs w:val="24"/>
        </w:rPr>
        <w:t>p</w:t>
      </w:r>
      <w:r w:rsidR="003072D8" w:rsidRPr="00496157">
        <w:rPr>
          <w:rFonts w:ascii="Arial" w:hAnsi="Arial" w:cs="Arial"/>
          <w:sz w:val="24"/>
          <w:szCs w:val="24"/>
        </w:rPr>
        <w:t xml:space="preserve">olitical, and </w:t>
      </w:r>
      <w:r w:rsidR="000774EB" w:rsidRPr="00496157">
        <w:rPr>
          <w:rFonts w:ascii="Arial" w:hAnsi="Arial" w:cs="Arial"/>
          <w:sz w:val="24"/>
          <w:szCs w:val="24"/>
        </w:rPr>
        <w:t>s</w:t>
      </w:r>
      <w:r w:rsidR="003072D8" w:rsidRPr="00496157">
        <w:rPr>
          <w:rFonts w:ascii="Arial" w:hAnsi="Arial" w:cs="Arial"/>
          <w:sz w:val="24"/>
          <w:szCs w:val="24"/>
        </w:rPr>
        <w:t>ocial</w:t>
      </w:r>
      <w:r w:rsidR="000774EB" w:rsidRPr="00496157">
        <w:rPr>
          <w:rFonts w:ascii="Arial" w:hAnsi="Arial" w:cs="Arial"/>
          <w:sz w:val="24"/>
          <w:szCs w:val="24"/>
        </w:rPr>
        <w:t>,</w:t>
      </w:r>
      <w:r w:rsidR="003072D8" w:rsidRPr="00496157">
        <w:rPr>
          <w:rFonts w:ascii="Arial" w:hAnsi="Arial" w:cs="Arial"/>
          <w:sz w:val="24"/>
          <w:szCs w:val="24"/>
        </w:rPr>
        <w:t xml:space="preserve"> in his work Scanning the Business Environment. This report will be focusing mainly on the </w:t>
      </w:r>
      <w:r w:rsidR="0003144B" w:rsidRPr="00496157">
        <w:rPr>
          <w:rFonts w:ascii="Arial" w:hAnsi="Arial" w:cs="Arial"/>
          <w:sz w:val="24"/>
          <w:szCs w:val="24"/>
        </w:rPr>
        <w:t>social</w:t>
      </w:r>
      <w:r w:rsidR="003072D8" w:rsidRPr="00496157">
        <w:rPr>
          <w:rFonts w:ascii="Arial" w:hAnsi="Arial" w:cs="Arial"/>
          <w:sz w:val="24"/>
          <w:szCs w:val="24"/>
        </w:rPr>
        <w:t xml:space="preserve"> and e</w:t>
      </w:r>
      <w:r w:rsidR="0003144B" w:rsidRPr="00496157">
        <w:rPr>
          <w:rFonts w:ascii="Arial" w:hAnsi="Arial" w:cs="Arial"/>
          <w:sz w:val="24"/>
          <w:szCs w:val="24"/>
        </w:rPr>
        <w:t>nvironmental</w:t>
      </w:r>
      <w:r w:rsidR="003072D8" w:rsidRPr="00496157">
        <w:rPr>
          <w:rFonts w:ascii="Arial" w:hAnsi="Arial" w:cs="Arial"/>
          <w:sz w:val="24"/>
          <w:szCs w:val="24"/>
        </w:rPr>
        <w:t xml:space="preserve"> </w:t>
      </w:r>
      <w:r w:rsidR="000774EB" w:rsidRPr="00496157">
        <w:rPr>
          <w:rFonts w:ascii="Arial" w:hAnsi="Arial" w:cs="Arial"/>
          <w:sz w:val="24"/>
          <w:szCs w:val="24"/>
        </w:rPr>
        <w:t>factors</w:t>
      </w:r>
      <w:r w:rsidR="003072D8" w:rsidRPr="00496157">
        <w:rPr>
          <w:rFonts w:ascii="Arial" w:hAnsi="Arial" w:cs="Arial"/>
          <w:sz w:val="24"/>
          <w:szCs w:val="24"/>
        </w:rPr>
        <w:t xml:space="preserve"> of KFC.</w:t>
      </w:r>
    </w:p>
    <w:p w:rsidR="00277852" w:rsidRPr="00496157" w:rsidRDefault="003072D8" w:rsidP="00277852">
      <w:pPr>
        <w:spacing w:line="480" w:lineRule="auto"/>
        <w:ind w:firstLine="720"/>
        <w:jc w:val="both"/>
        <w:rPr>
          <w:rFonts w:ascii="Arial" w:hAnsi="Arial" w:cs="Arial"/>
          <w:sz w:val="24"/>
          <w:szCs w:val="24"/>
        </w:rPr>
      </w:pPr>
      <w:r w:rsidRPr="00496157">
        <w:rPr>
          <w:rFonts w:ascii="Arial" w:hAnsi="Arial" w:cs="Arial"/>
          <w:sz w:val="24"/>
          <w:szCs w:val="24"/>
        </w:rPr>
        <w:t>T</w:t>
      </w:r>
      <w:r w:rsidR="000563F9" w:rsidRPr="00496157">
        <w:rPr>
          <w:rFonts w:ascii="Arial" w:hAnsi="Arial" w:cs="Arial"/>
          <w:sz w:val="24"/>
          <w:szCs w:val="24"/>
        </w:rPr>
        <w:t xml:space="preserve">he social </w:t>
      </w:r>
      <w:r w:rsidR="000774EB" w:rsidRPr="00496157">
        <w:rPr>
          <w:rFonts w:ascii="Arial" w:hAnsi="Arial" w:cs="Arial"/>
          <w:sz w:val="24"/>
          <w:szCs w:val="24"/>
        </w:rPr>
        <w:t xml:space="preserve">factors </w:t>
      </w:r>
      <w:r w:rsidR="005E2FEA" w:rsidRPr="00496157">
        <w:rPr>
          <w:rFonts w:ascii="Arial" w:hAnsi="Arial" w:cs="Arial"/>
          <w:sz w:val="24"/>
          <w:szCs w:val="24"/>
        </w:rPr>
        <w:t>encompass</w:t>
      </w:r>
      <w:r w:rsidR="000563F9" w:rsidRPr="00496157">
        <w:rPr>
          <w:rFonts w:ascii="Arial" w:hAnsi="Arial" w:cs="Arial"/>
          <w:sz w:val="24"/>
          <w:szCs w:val="24"/>
        </w:rPr>
        <w:t xml:space="preserve"> stakeholders' principles, thoughts, perspectives, viewpoints, and lifestyles. Customers are influenced by their social views, standards, and lifestyles. For KFC, the worldwide expansion of a vegan lifestyle may have an impact on customer expenditure on animal products.</w:t>
      </w:r>
      <w:r w:rsidR="000774EB" w:rsidRPr="00496157">
        <w:rPr>
          <w:rFonts w:ascii="Arial" w:hAnsi="Arial" w:cs="Arial"/>
          <w:sz w:val="24"/>
          <w:szCs w:val="24"/>
        </w:rPr>
        <w:t xml:space="preserve"> According to the statistics</w:t>
      </w:r>
      <w:r w:rsidR="008B1D98" w:rsidRPr="00496157">
        <w:rPr>
          <w:rFonts w:ascii="Arial" w:hAnsi="Arial" w:cs="Arial"/>
          <w:sz w:val="24"/>
          <w:szCs w:val="24"/>
        </w:rPr>
        <w:t xml:space="preserve">, up to 22% of the world population is vegetarian </w:t>
      </w:r>
      <w:r w:rsidR="000774EB" w:rsidRPr="00496157">
        <w:rPr>
          <w:rFonts w:ascii="Arial" w:hAnsi="Arial" w:cs="Arial"/>
          <w:sz w:val="24"/>
          <w:szCs w:val="24"/>
        </w:rPr>
        <w:t>(</w:t>
      </w:r>
      <w:proofErr w:type="spellStart"/>
      <w:r w:rsidR="008B1D98" w:rsidRPr="00496157">
        <w:rPr>
          <w:rFonts w:ascii="Arial" w:hAnsi="Arial" w:cs="Arial"/>
          <w:sz w:val="24"/>
          <w:szCs w:val="24"/>
        </w:rPr>
        <w:t>Jacimovic</w:t>
      </w:r>
      <w:proofErr w:type="spellEnd"/>
      <w:r w:rsidR="008B1D98" w:rsidRPr="00496157">
        <w:rPr>
          <w:rFonts w:ascii="Arial" w:hAnsi="Arial" w:cs="Arial"/>
          <w:sz w:val="24"/>
          <w:szCs w:val="24"/>
        </w:rPr>
        <w:t>, 2022</w:t>
      </w:r>
      <w:r w:rsidR="000774EB" w:rsidRPr="00496157">
        <w:rPr>
          <w:rFonts w:ascii="Arial" w:hAnsi="Arial" w:cs="Arial"/>
          <w:sz w:val="24"/>
          <w:szCs w:val="24"/>
        </w:rPr>
        <w:t>)</w:t>
      </w:r>
      <w:r w:rsidR="008B1D98" w:rsidRPr="00496157">
        <w:rPr>
          <w:rFonts w:ascii="Arial" w:hAnsi="Arial" w:cs="Arial"/>
          <w:sz w:val="24"/>
          <w:szCs w:val="24"/>
        </w:rPr>
        <w:t xml:space="preserve">. </w:t>
      </w:r>
      <w:r w:rsidR="005E2FEA" w:rsidRPr="00496157">
        <w:rPr>
          <w:rFonts w:ascii="Arial" w:hAnsi="Arial" w:cs="Arial"/>
          <w:sz w:val="24"/>
          <w:szCs w:val="24"/>
        </w:rPr>
        <w:t xml:space="preserve">The limited vegan options on its menu </w:t>
      </w:r>
      <w:r w:rsidR="00277852" w:rsidRPr="00496157">
        <w:rPr>
          <w:rFonts w:ascii="Arial" w:hAnsi="Arial" w:cs="Arial"/>
          <w:sz w:val="24"/>
          <w:szCs w:val="24"/>
        </w:rPr>
        <w:t>have</w:t>
      </w:r>
      <w:r w:rsidR="005E2FEA" w:rsidRPr="00496157">
        <w:rPr>
          <w:rFonts w:ascii="Arial" w:hAnsi="Arial" w:cs="Arial"/>
          <w:sz w:val="24"/>
          <w:szCs w:val="24"/>
        </w:rPr>
        <w:t xml:space="preserve"> reduced the connectivity of KFC with its customers. </w:t>
      </w:r>
      <w:r w:rsidR="00866F6E" w:rsidRPr="00496157">
        <w:rPr>
          <w:rFonts w:ascii="Arial" w:hAnsi="Arial" w:cs="Arial"/>
          <w:sz w:val="24"/>
          <w:szCs w:val="24"/>
        </w:rPr>
        <w:t>On the other hand, a</w:t>
      </w:r>
      <w:r w:rsidR="000563F9" w:rsidRPr="00496157">
        <w:rPr>
          <w:rFonts w:ascii="Arial" w:hAnsi="Arial" w:cs="Arial"/>
          <w:sz w:val="24"/>
          <w:szCs w:val="24"/>
        </w:rPr>
        <w:t xml:space="preserve"> growing number of customers are seeking nutritious food choices.</w:t>
      </w:r>
      <w:r w:rsidR="00866F6E" w:rsidRPr="00496157">
        <w:rPr>
          <w:rFonts w:ascii="Arial" w:hAnsi="Arial" w:cs="Arial"/>
          <w:sz w:val="24"/>
          <w:szCs w:val="24"/>
        </w:rPr>
        <w:t xml:space="preserve"> This means that not all businesses in the fast-food industry suits their requirements in a meal. </w:t>
      </w:r>
      <w:r w:rsidR="00277852" w:rsidRPr="00496157">
        <w:rPr>
          <w:rFonts w:ascii="Arial" w:hAnsi="Arial" w:cs="Arial"/>
          <w:sz w:val="24"/>
          <w:szCs w:val="24"/>
        </w:rPr>
        <w:t>KFC may provide vegan and healthy choices for its customer but it does not determine that they are successful in the market as compared to other healthier fast-food business</w:t>
      </w:r>
      <w:r w:rsidR="00CF63E0" w:rsidRPr="00496157">
        <w:rPr>
          <w:rFonts w:ascii="Arial" w:hAnsi="Arial" w:cs="Arial"/>
          <w:sz w:val="24"/>
          <w:szCs w:val="24"/>
        </w:rPr>
        <w:t>es</w:t>
      </w:r>
      <w:r w:rsidR="00277852" w:rsidRPr="00496157">
        <w:rPr>
          <w:rFonts w:ascii="Arial" w:hAnsi="Arial" w:cs="Arial"/>
          <w:sz w:val="24"/>
          <w:szCs w:val="24"/>
        </w:rPr>
        <w:t xml:space="preserve"> like Subway.</w:t>
      </w:r>
    </w:p>
    <w:p w:rsidR="008B1D98" w:rsidRPr="00496157" w:rsidRDefault="000563F9" w:rsidP="008B1D98">
      <w:pPr>
        <w:spacing w:line="480" w:lineRule="auto"/>
        <w:jc w:val="both"/>
        <w:rPr>
          <w:rFonts w:ascii="Arial" w:hAnsi="Arial" w:cs="Arial"/>
          <w:sz w:val="24"/>
          <w:szCs w:val="24"/>
        </w:rPr>
      </w:pPr>
      <w:r w:rsidRPr="00496157">
        <w:rPr>
          <w:rFonts w:ascii="Arial" w:hAnsi="Arial" w:cs="Arial"/>
          <w:sz w:val="24"/>
          <w:szCs w:val="24"/>
        </w:rPr>
        <w:tab/>
        <w:t xml:space="preserve">As for environmental </w:t>
      </w:r>
      <w:r w:rsidR="000774EB" w:rsidRPr="00496157">
        <w:rPr>
          <w:rFonts w:ascii="Arial" w:hAnsi="Arial" w:cs="Arial"/>
          <w:sz w:val="24"/>
          <w:szCs w:val="24"/>
        </w:rPr>
        <w:t>factors</w:t>
      </w:r>
      <w:r w:rsidRPr="00496157">
        <w:rPr>
          <w:rFonts w:ascii="Arial" w:hAnsi="Arial" w:cs="Arial"/>
          <w:sz w:val="24"/>
          <w:szCs w:val="24"/>
        </w:rPr>
        <w:t xml:space="preserve">, it covers the nature and physical surroundings, which comprises of raw components along with other natural resources including soil and physical space on which the organisation performs. </w:t>
      </w:r>
      <w:r w:rsidR="009179C5" w:rsidRPr="00496157">
        <w:rPr>
          <w:rFonts w:ascii="Arial" w:hAnsi="Arial" w:cs="Arial"/>
          <w:sz w:val="24"/>
          <w:szCs w:val="24"/>
        </w:rPr>
        <w:t>One of the aspects of this is b</w:t>
      </w:r>
      <w:r w:rsidR="008B1D98" w:rsidRPr="00496157">
        <w:rPr>
          <w:rFonts w:ascii="Arial" w:hAnsi="Arial" w:cs="Arial"/>
          <w:sz w:val="24"/>
          <w:szCs w:val="24"/>
        </w:rPr>
        <w:t>usinesses have pledged to advocate reusing and recycling in order to promote the sustainable economy.</w:t>
      </w:r>
      <w:r w:rsidR="009179C5" w:rsidRPr="00496157">
        <w:rPr>
          <w:rFonts w:ascii="Arial" w:hAnsi="Arial" w:cs="Arial"/>
          <w:sz w:val="24"/>
          <w:szCs w:val="24"/>
        </w:rPr>
        <w:t xml:space="preserve"> Maintaining a sustainable operation is a prime goal for all organisations. </w:t>
      </w:r>
      <w:r w:rsidR="008372D8" w:rsidRPr="00496157">
        <w:rPr>
          <w:rFonts w:ascii="Arial" w:hAnsi="Arial" w:cs="Arial"/>
          <w:sz w:val="24"/>
          <w:szCs w:val="24"/>
        </w:rPr>
        <w:t xml:space="preserve">According to KFC, their goal is to become a completely continuous zero waste company by 2035, and to be a net zero emissions organization by 2040 or earlier. </w:t>
      </w:r>
      <w:r w:rsidR="00277852" w:rsidRPr="00496157">
        <w:rPr>
          <w:rFonts w:ascii="Arial" w:hAnsi="Arial" w:cs="Arial"/>
          <w:sz w:val="24"/>
          <w:szCs w:val="24"/>
        </w:rPr>
        <w:t>The</w:t>
      </w:r>
      <w:r w:rsidR="00CF63E0" w:rsidRPr="00496157">
        <w:rPr>
          <w:rFonts w:ascii="Arial" w:hAnsi="Arial" w:cs="Arial"/>
          <w:sz w:val="24"/>
          <w:szCs w:val="24"/>
        </w:rPr>
        <w:t xml:space="preserve"> firm had a mission to ensure its plastic packaging to be reusable and recyclable. </w:t>
      </w:r>
      <w:r w:rsidR="00866F6E" w:rsidRPr="00496157">
        <w:rPr>
          <w:rFonts w:ascii="Arial" w:hAnsi="Arial" w:cs="Arial"/>
          <w:sz w:val="24"/>
          <w:szCs w:val="24"/>
        </w:rPr>
        <w:t>Other than that, m</w:t>
      </w:r>
      <w:r w:rsidR="008B1D98" w:rsidRPr="00496157">
        <w:rPr>
          <w:rFonts w:ascii="Arial" w:hAnsi="Arial" w:cs="Arial"/>
          <w:sz w:val="24"/>
          <w:szCs w:val="24"/>
        </w:rPr>
        <w:t>inimizing greenhouse gas pollution is critical for reaching the zero net pollution goal.</w:t>
      </w:r>
      <w:r w:rsidR="00D84464" w:rsidRPr="00496157">
        <w:rPr>
          <w:rFonts w:ascii="Arial" w:hAnsi="Arial" w:cs="Arial"/>
          <w:sz w:val="24"/>
          <w:szCs w:val="24"/>
        </w:rPr>
        <w:t xml:space="preserve"> Greenhouse gases are atmospheric gases that absorb </w:t>
      </w:r>
      <w:r w:rsidR="00D84464" w:rsidRPr="00496157">
        <w:rPr>
          <w:rFonts w:ascii="Arial" w:hAnsi="Arial" w:cs="Arial"/>
          <w:sz w:val="24"/>
          <w:szCs w:val="24"/>
        </w:rPr>
        <w:lastRenderedPageBreak/>
        <w:t>heat.</w:t>
      </w:r>
      <w:r w:rsidR="009E1012" w:rsidRPr="00496157">
        <w:rPr>
          <w:rFonts w:ascii="Arial" w:hAnsi="Arial" w:cs="Arial"/>
          <w:sz w:val="24"/>
          <w:szCs w:val="24"/>
        </w:rPr>
        <w:t xml:space="preserve"> It allows sunlight to flow through the atmosphere, yet restrict heat from exiting the atmosphere (EPA, no date). Pollution can occur due to human activities. </w:t>
      </w:r>
      <w:r w:rsidR="00CF63E0" w:rsidRPr="00496157">
        <w:rPr>
          <w:rFonts w:ascii="Arial" w:hAnsi="Arial" w:cs="Arial"/>
          <w:sz w:val="24"/>
          <w:szCs w:val="24"/>
        </w:rPr>
        <w:t xml:space="preserve"> </w:t>
      </w:r>
      <w:r w:rsidR="00D84464" w:rsidRPr="00496157">
        <w:rPr>
          <w:rFonts w:ascii="Arial" w:hAnsi="Arial" w:cs="Arial"/>
          <w:sz w:val="24"/>
          <w:szCs w:val="24"/>
        </w:rPr>
        <w:t xml:space="preserve">KFC U.K. &amp; Ireland and the University of Liverpool's Zero Carbon Research Institute have formed a two-year collaboration in which experts will examine the industry in order to identify methods for achieving a net-zero business by 2040. This initiative helps KFC to strive for achieving their desired goal. </w:t>
      </w:r>
    </w:p>
    <w:p w:rsidR="00BF4410" w:rsidRPr="00496157" w:rsidRDefault="00BF4410" w:rsidP="00236D59">
      <w:pPr>
        <w:spacing w:line="480" w:lineRule="auto"/>
        <w:jc w:val="both"/>
        <w:rPr>
          <w:rFonts w:ascii="Arial" w:hAnsi="Arial" w:cs="Arial"/>
          <w:sz w:val="24"/>
          <w:szCs w:val="24"/>
        </w:rPr>
      </w:pPr>
      <w:r w:rsidRPr="00496157">
        <w:rPr>
          <w:rFonts w:ascii="Arial" w:hAnsi="Arial" w:cs="Arial"/>
          <w:sz w:val="24"/>
          <w:szCs w:val="24"/>
        </w:rPr>
        <w:tab/>
        <w:t xml:space="preserve">Further </w:t>
      </w:r>
      <w:r w:rsidR="000774EB" w:rsidRPr="00496157">
        <w:rPr>
          <w:rFonts w:ascii="Arial" w:hAnsi="Arial" w:cs="Arial"/>
          <w:sz w:val="24"/>
          <w:szCs w:val="24"/>
        </w:rPr>
        <w:t xml:space="preserve">explanation on the political, </w:t>
      </w:r>
      <w:proofErr w:type="spellStart"/>
      <w:r w:rsidR="000774EB" w:rsidRPr="00496157">
        <w:rPr>
          <w:rFonts w:ascii="Arial" w:hAnsi="Arial" w:cs="Arial"/>
          <w:sz w:val="24"/>
          <w:szCs w:val="24"/>
        </w:rPr>
        <w:t>economical</w:t>
      </w:r>
      <w:proofErr w:type="spellEnd"/>
      <w:r w:rsidR="000774EB" w:rsidRPr="00496157">
        <w:rPr>
          <w:rFonts w:ascii="Arial" w:hAnsi="Arial" w:cs="Arial"/>
          <w:sz w:val="24"/>
          <w:szCs w:val="24"/>
        </w:rPr>
        <w:t>, technological and legal factors of KF</w:t>
      </w:r>
      <w:r w:rsidR="008B1D98" w:rsidRPr="00496157">
        <w:rPr>
          <w:rFonts w:ascii="Arial" w:hAnsi="Arial" w:cs="Arial"/>
          <w:sz w:val="24"/>
          <w:szCs w:val="24"/>
        </w:rPr>
        <w:t>C is stated on Table 1 in Appendices.</w:t>
      </w:r>
    </w:p>
    <w:p w:rsidR="00E309C6" w:rsidRPr="00496157" w:rsidRDefault="00112ED6" w:rsidP="00236D59">
      <w:pPr>
        <w:spacing w:line="480" w:lineRule="auto"/>
        <w:jc w:val="both"/>
        <w:rPr>
          <w:rFonts w:ascii="Arial" w:hAnsi="Arial" w:cs="Arial"/>
          <w:b/>
          <w:bCs/>
          <w:sz w:val="24"/>
          <w:szCs w:val="24"/>
        </w:rPr>
      </w:pPr>
      <w:r w:rsidRPr="00496157">
        <w:rPr>
          <w:rFonts w:ascii="Arial" w:hAnsi="Arial" w:cs="Arial"/>
          <w:b/>
          <w:bCs/>
          <w:sz w:val="24"/>
          <w:szCs w:val="24"/>
        </w:rPr>
        <w:t xml:space="preserve">3.2 </w:t>
      </w:r>
      <w:r w:rsidR="00E309C6" w:rsidRPr="00496157">
        <w:rPr>
          <w:rFonts w:ascii="Arial" w:hAnsi="Arial" w:cs="Arial"/>
          <w:b/>
          <w:bCs/>
          <w:sz w:val="24"/>
          <w:szCs w:val="24"/>
        </w:rPr>
        <w:t>SWOT Analysis</w:t>
      </w:r>
    </w:p>
    <w:p w:rsidR="00092AA3" w:rsidRPr="00496157" w:rsidRDefault="00BF4410" w:rsidP="00092AA3">
      <w:pPr>
        <w:spacing w:line="480" w:lineRule="auto"/>
        <w:ind w:firstLine="720"/>
        <w:jc w:val="both"/>
        <w:rPr>
          <w:rFonts w:ascii="Arial" w:hAnsi="Arial" w:cs="Arial"/>
          <w:sz w:val="24"/>
          <w:szCs w:val="24"/>
        </w:rPr>
      </w:pPr>
      <w:r w:rsidRPr="00496157">
        <w:rPr>
          <w:rFonts w:ascii="Arial" w:hAnsi="Arial" w:cs="Arial"/>
          <w:sz w:val="24"/>
          <w:szCs w:val="24"/>
        </w:rPr>
        <w:t>SWOT analysis is a method used to analyse the strengths, weaknesses, opportunities, and threats of a company (</w:t>
      </w:r>
      <w:proofErr w:type="spellStart"/>
      <w:r w:rsidRPr="00496157">
        <w:rPr>
          <w:rFonts w:ascii="Arial" w:hAnsi="Arial" w:cs="Arial"/>
          <w:sz w:val="24"/>
          <w:szCs w:val="24"/>
        </w:rPr>
        <w:t>Ommani</w:t>
      </w:r>
      <w:proofErr w:type="spellEnd"/>
      <w:r w:rsidRPr="00496157">
        <w:rPr>
          <w:rFonts w:ascii="Arial" w:hAnsi="Arial" w:cs="Arial"/>
          <w:sz w:val="24"/>
          <w:szCs w:val="24"/>
        </w:rPr>
        <w:t xml:space="preserve">, 2011). it is one among multiple strategic planning tools employed by businesses and other </w:t>
      </w:r>
      <w:r w:rsidR="00DA6DA1" w:rsidRPr="00496157">
        <w:rPr>
          <w:rFonts w:ascii="Arial" w:hAnsi="Arial" w:cs="Arial"/>
          <w:sz w:val="24"/>
          <w:szCs w:val="24"/>
        </w:rPr>
        <w:t xml:space="preserve">organisations. To perform a SWOT analysis of the company an engaging process of coordination among every division of the firm such as finance, advertising, operations, human resource, logistics, strategic planning, management information systems, and many more must be accomplished. </w:t>
      </w:r>
      <w:r w:rsidR="008A42A5" w:rsidRPr="00496157">
        <w:rPr>
          <w:rFonts w:ascii="Arial" w:hAnsi="Arial" w:cs="Arial"/>
          <w:sz w:val="24"/>
          <w:szCs w:val="24"/>
        </w:rPr>
        <w:t>has become a critical instrument for organisations to assess their competitive edge and is extensively applied to analyse the internal and external environments of organisations during times of uncertainty (Wu, 2020).</w:t>
      </w:r>
    </w:p>
    <w:p w:rsidR="00F34A0E" w:rsidRPr="00496157" w:rsidRDefault="00092AA3" w:rsidP="00092AA3">
      <w:pPr>
        <w:spacing w:line="480" w:lineRule="auto"/>
        <w:ind w:firstLine="720"/>
        <w:jc w:val="both"/>
        <w:rPr>
          <w:rFonts w:ascii="Arial" w:hAnsi="Arial" w:cs="Arial"/>
          <w:sz w:val="24"/>
          <w:szCs w:val="24"/>
        </w:rPr>
      </w:pPr>
      <w:r w:rsidRPr="00496157">
        <w:rPr>
          <w:rFonts w:ascii="Arial" w:hAnsi="Arial" w:cs="Arial"/>
          <w:sz w:val="24"/>
          <w:szCs w:val="24"/>
        </w:rPr>
        <w:t xml:space="preserve">SWOT stands for </w:t>
      </w:r>
      <w:r w:rsidR="008A42A5" w:rsidRPr="00496157">
        <w:rPr>
          <w:rFonts w:ascii="Arial" w:hAnsi="Arial" w:cs="Arial"/>
          <w:sz w:val="24"/>
          <w:szCs w:val="24"/>
        </w:rPr>
        <w:t>s</w:t>
      </w:r>
      <w:r w:rsidR="00DA6DA1" w:rsidRPr="00496157">
        <w:rPr>
          <w:rFonts w:ascii="Arial" w:hAnsi="Arial" w:cs="Arial"/>
          <w:sz w:val="24"/>
          <w:szCs w:val="24"/>
        </w:rPr>
        <w:t>trength</w:t>
      </w:r>
      <w:r w:rsidRPr="00496157">
        <w:rPr>
          <w:rFonts w:ascii="Arial" w:hAnsi="Arial" w:cs="Arial"/>
          <w:sz w:val="24"/>
          <w:szCs w:val="24"/>
        </w:rPr>
        <w:t xml:space="preserve">s, </w:t>
      </w:r>
      <w:r w:rsidR="008A42A5" w:rsidRPr="00496157">
        <w:rPr>
          <w:rFonts w:ascii="Arial" w:hAnsi="Arial" w:cs="Arial"/>
          <w:sz w:val="24"/>
          <w:szCs w:val="24"/>
        </w:rPr>
        <w:t>w</w:t>
      </w:r>
      <w:r w:rsidR="00F34A0E" w:rsidRPr="00496157">
        <w:rPr>
          <w:rFonts w:ascii="Arial" w:hAnsi="Arial" w:cs="Arial"/>
          <w:sz w:val="24"/>
          <w:szCs w:val="24"/>
        </w:rPr>
        <w:t>eakness</w:t>
      </w:r>
      <w:r w:rsidRPr="00496157">
        <w:rPr>
          <w:rFonts w:ascii="Arial" w:hAnsi="Arial" w:cs="Arial"/>
          <w:sz w:val="24"/>
          <w:szCs w:val="24"/>
        </w:rPr>
        <w:t xml:space="preserve">es, </w:t>
      </w:r>
      <w:r w:rsidR="008A42A5" w:rsidRPr="00496157">
        <w:rPr>
          <w:rFonts w:ascii="Arial" w:hAnsi="Arial" w:cs="Arial"/>
          <w:sz w:val="24"/>
          <w:szCs w:val="24"/>
        </w:rPr>
        <w:t>o</w:t>
      </w:r>
      <w:r w:rsidR="00F34A0E" w:rsidRPr="00496157">
        <w:rPr>
          <w:rFonts w:ascii="Arial" w:hAnsi="Arial" w:cs="Arial"/>
          <w:sz w:val="24"/>
          <w:szCs w:val="24"/>
        </w:rPr>
        <w:t>pportunities</w:t>
      </w:r>
      <w:r w:rsidRPr="00496157">
        <w:rPr>
          <w:rFonts w:ascii="Arial" w:hAnsi="Arial" w:cs="Arial"/>
          <w:sz w:val="24"/>
          <w:szCs w:val="24"/>
        </w:rPr>
        <w:t xml:space="preserve"> and </w:t>
      </w:r>
      <w:r w:rsidR="008A42A5" w:rsidRPr="00496157">
        <w:rPr>
          <w:rFonts w:ascii="Arial" w:hAnsi="Arial" w:cs="Arial"/>
          <w:sz w:val="24"/>
          <w:szCs w:val="24"/>
        </w:rPr>
        <w:t>t</w:t>
      </w:r>
      <w:r w:rsidR="00F34A0E" w:rsidRPr="00496157">
        <w:rPr>
          <w:rFonts w:ascii="Arial" w:hAnsi="Arial" w:cs="Arial"/>
          <w:sz w:val="24"/>
          <w:szCs w:val="24"/>
        </w:rPr>
        <w:t>hreats</w:t>
      </w:r>
      <w:r w:rsidRPr="00496157">
        <w:rPr>
          <w:rFonts w:ascii="Arial" w:hAnsi="Arial" w:cs="Arial"/>
          <w:sz w:val="24"/>
          <w:szCs w:val="24"/>
        </w:rPr>
        <w:t xml:space="preserve">. </w:t>
      </w:r>
      <w:r w:rsidR="008A42A5" w:rsidRPr="00496157">
        <w:rPr>
          <w:rFonts w:ascii="Arial" w:hAnsi="Arial" w:cs="Arial"/>
          <w:sz w:val="24"/>
          <w:szCs w:val="24"/>
        </w:rPr>
        <w:t xml:space="preserve">Internal or external factors are identified by the four components. Internal elements of an organisation that support </w:t>
      </w:r>
      <w:r w:rsidR="00DF5948">
        <w:rPr>
          <w:rFonts w:ascii="Arial" w:hAnsi="Arial" w:cs="Arial"/>
          <w:sz w:val="24"/>
          <w:szCs w:val="24"/>
        </w:rPr>
        <w:t>obtaining</w:t>
      </w:r>
      <w:r w:rsidR="008A42A5" w:rsidRPr="00496157">
        <w:rPr>
          <w:rFonts w:ascii="Arial" w:hAnsi="Arial" w:cs="Arial"/>
          <w:sz w:val="24"/>
          <w:szCs w:val="24"/>
        </w:rPr>
        <w:t xml:space="preserve"> its </w:t>
      </w:r>
      <w:r w:rsidR="00DF5948">
        <w:rPr>
          <w:rFonts w:ascii="Arial" w:hAnsi="Arial" w:cs="Arial"/>
          <w:sz w:val="24"/>
          <w:szCs w:val="24"/>
        </w:rPr>
        <w:t>goals</w:t>
      </w:r>
      <w:r w:rsidR="008A42A5" w:rsidRPr="00496157">
        <w:rPr>
          <w:rFonts w:ascii="Arial" w:hAnsi="Arial" w:cs="Arial"/>
          <w:sz w:val="24"/>
          <w:szCs w:val="24"/>
        </w:rPr>
        <w:t xml:space="preserve"> are </w:t>
      </w:r>
      <w:r w:rsidR="00DF5948">
        <w:rPr>
          <w:rFonts w:ascii="Arial" w:hAnsi="Arial" w:cs="Arial"/>
          <w:sz w:val="24"/>
          <w:szCs w:val="24"/>
        </w:rPr>
        <w:t>defined</w:t>
      </w:r>
      <w:r w:rsidR="008A42A5" w:rsidRPr="00496157">
        <w:rPr>
          <w:rFonts w:ascii="Arial" w:hAnsi="Arial" w:cs="Arial"/>
          <w:sz w:val="24"/>
          <w:szCs w:val="24"/>
        </w:rPr>
        <w:t xml:space="preserve"> as strengths</w:t>
      </w:r>
      <w:r w:rsidR="008E1DAC" w:rsidRPr="00496157">
        <w:rPr>
          <w:rFonts w:ascii="Arial" w:hAnsi="Arial" w:cs="Arial"/>
          <w:sz w:val="24"/>
          <w:szCs w:val="24"/>
        </w:rPr>
        <w:t xml:space="preserve"> (</w:t>
      </w:r>
      <w:proofErr w:type="spellStart"/>
      <w:r w:rsidR="008E1DAC" w:rsidRPr="00496157">
        <w:rPr>
          <w:rFonts w:ascii="Arial" w:hAnsi="Arial" w:cs="Arial"/>
          <w:sz w:val="24"/>
          <w:szCs w:val="24"/>
        </w:rPr>
        <w:t>Aldehayyat</w:t>
      </w:r>
      <w:proofErr w:type="spellEnd"/>
      <w:r w:rsidR="008E1DAC" w:rsidRPr="00496157">
        <w:rPr>
          <w:rFonts w:ascii="Arial" w:hAnsi="Arial" w:cs="Arial"/>
          <w:sz w:val="24"/>
          <w:szCs w:val="24"/>
        </w:rPr>
        <w:t xml:space="preserve"> &amp; Anchor, 2008)</w:t>
      </w:r>
      <w:r w:rsidR="008A42A5" w:rsidRPr="00496157">
        <w:rPr>
          <w:rFonts w:ascii="Arial" w:hAnsi="Arial" w:cs="Arial"/>
          <w:sz w:val="24"/>
          <w:szCs w:val="24"/>
        </w:rPr>
        <w:t xml:space="preserve">, while internal components that hinder organisational achievement are referred to as weaknesses. Opportunities are external factors that help an organisation achieve its goals which include not only encouraging environmental factors, but also </w:t>
      </w:r>
      <w:r w:rsidR="008A42A5" w:rsidRPr="00496157">
        <w:rPr>
          <w:rFonts w:ascii="Arial" w:hAnsi="Arial" w:cs="Arial"/>
          <w:sz w:val="24"/>
          <w:szCs w:val="24"/>
        </w:rPr>
        <w:lastRenderedPageBreak/>
        <w:t>chances to fill voids and launch new initiatives. Threats, on the contrary, are elements of the organisation's external environment that are obstacles or possible hurdles to achieving its objectives.</w:t>
      </w:r>
      <w:r w:rsidR="008E1DAC" w:rsidRPr="00496157">
        <w:rPr>
          <w:rFonts w:ascii="Arial" w:hAnsi="Arial" w:cs="Arial"/>
          <w:sz w:val="24"/>
          <w:szCs w:val="24"/>
        </w:rPr>
        <w:t xml:space="preserve"> For the SWOT Analysis, the report will discuss more on the strengths factor. Further explanation on the remaining factors is as seen in Table 2 in Appendices. </w:t>
      </w:r>
    </w:p>
    <w:p w:rsidR="00E309C6" w:rsidRPr="00496157" w:rsidRDefault="008E1DAC" w:rsidP="00E9254F">
      <w:pPr>
        <w:spacing w:line="480" w:lineRule="auto"/>
        <w:ind w:firstLine="720"/>
        <w:jc w:val="both"/>
        <w:rPr>
          <w:rFonts w:ascii="Arial" w:hAnsi="Arial" w:cs="Arial"/>
          <w:sz w:val="24"/>
          <w:szCs w:val="24"/>
        </w:rPr>
      </w:pPr>
      <w:r w:rsidRPr="00496157">
        <w:rPr>
          <w:rFonts w:ascii="Arial" w:hAnsi="Arial" w:cs="Arial"/>
          <w:sz w:val="24"/>
          <w:szCs w:val="24"/>
        </w:rPr>
        <w:t>Firstly, KFC has made significant investments in employee training, resulting in a big amount of competent and driven workers.</w:t>
      </w:r>
      <w:r w:rsidR="00A1224F" w:rsidRPr="00496157">
        <w:rPr>
          <w:rFonts w:ascii="Arial" w:hAnsi="Arial" w:cs="Arial"/>
          <w:sz w:val="24"/>
          <w:szCs w:val="24"/>
        </w:rPr>
        <w:t xml:space="preserve"> In November 2022, it was announced that KFC intends to support more young people obtain employment and training possibilities through an innovative employability program, 'Hatch,' created and executed in collaboration with leading youth charity UK Youth. It is said that by 2030, KFC hopes that one-third of all newly hired employees will be young people who have encountered obstacles to working such as social, economic, domestic, or mental health issues (Sheehan, 2022). </w:t>
      </w:r>
      <w:r w:rsidR="001B43E6" w:rsidRPr="00496157">
        <w:rPr>
          <w:rFonts w:ascii="Arial" w:hAnsi="Arial" w:cs="Arial"/>
          <w:sz w:val="24"/>
          <w:szCs w:val="24"/>
        </w:rPr>
        <w:t xml:space="preserve">Other than that, </w:t>
      </w:r>
      <w:r w:rsidRPr="00496157">
        <w:rPr>
          <w:rFonts w:ascii="Arial" w:hAnsi="Arial" w:cs="Arial"/>
          <w:sz w:val="24"/>
          <w:szCs w:val="24"/>
        </w:rPr>
        <w:t>KFC is a well-known company that has been in the marketplace for many years. As a result, its name is well-known.</w:t>
      </w:r>
      <w:r w:rsidR="001B43E6" w:rsidRPr="00496157">
        <w:rPr>
          <w:rFonts w:ascii="Arial" w:hAnsi="Arial" w:cs="Arial"/>
          <w:sz w:val="24"/>
          <w:szCs w:val="24"/>
        </w:rPr>
        <w:t xml:space="preserve"> There have been about 25,000 branches of KFC throughout over 145 countries and regions. Still, the company maintained its position in the fast-food industry for more than 75 years. Not to forget, this company i</w:t>
      </w:r>
      <w:r w:rsidRPr="00496157">
        <w:rPr>
          <w:rFonts w:ascii="Arial" w:hAnsi="Arial" w:cs="Arial"/>
          <w:sz w:val="24"/>
          <w:szCs w:val="24"/>
        </w:rPr>
        <w:t>s the global market leader within businesses that sell chicken as their main product.</w:t>
      </w:r>
      <w:r w:rsidR="001B43E6" w:rsidRPr="00496157">
        <w:rPr>
          <w:rFonts w:ascii="Arial" w:hAnsi="Arial" w:cs="Arial"/>
          <w:sz w:val="24"/>
          <w:szCs w:val="24"/>
        </w:rPr>
        <w:t xml:space="preserve"> The competition in the market only became competitive when there are new entrants in the market. However, KFC </w:t>
      </w:r>
      <w:r w:rsidR="00A1224F" w:rsidRPr="00496157">
        <w:rPr>
          <w:rFonts w:ascii="Arial" w:hAnsi="Arial" w:cs="Arial"/>
          <w:sz w:val="24"/>
          <w:szCs w:val="24"/>
        </w:rPr>
        <w:t>holds</w:t>
      </w:r>
      <w:r w:rsidR="001B43E6" w:rsidRPr="00496157">
        <w:rPr>
          <w:rFonts w:ascii="Arial" w:hAnsi="Arial" w:cs="Arial"/>
          <w:sz w:val="24"/>
          <w:szCs w:val="24"/>
        </w:rPr>
        <w:t xml:space="preserve"> the top spot for </w:t>
      </w:r>
      <w:r w:rsidR="00A1224F" w:rsidRPr="00496157">
        <w:rPr>
          <w:rFonts w:ascii="Arial" w:hAnsi="Arial" w:cs="Arial"/>
          <w:sz w:val="24"/>
          <w:szCs w:val="24"/>
        </w:rPr>
        <w:t>the longest time.</w:t>
      </w:r>
    </w:p>
    <w:p w:rsidR="00E309C6" w:rsidRPr="00496157" w:rsidRDefault="00112ED6" w:rsidP="00236D59">
      <w:pPr>
        <w:spacing w:line="480" w:lineRule="auto"/>
        <w:jc w:val="both"/>
        <w:rPr>
          <w:rFonts w:ascii="Arial" w:hAnsi="Arial" w:cs="Arial"/>
          <w:b/>
          <w:bCs/>
          <w:sz w:val="24"/>
          <w:szCs w:val="24"/>
        </w:rPr>
      </w:pPr>
      <w:r w:rsidRPr="00496157">
        <w:rPr>
          <w:rFonts w:ascii="Arial" w:hAnsi="Arial" w:cs="Arial"/>
          <w:b/>
          <w:bCs/>
          <w:sz w:val="24"/>
          <w:szCs w:val="24"/>
        </w:rPr>
        <w:t xml:space="preserve">3.3 </w:t>
      </w:r>
      <w:r w:rsidR="00E309C6" w:rsidRPr="00496157">
        <w:rPr>
          <w:rFonts w:ascii="Arial" w:hAnsi="Arial" w:cs="Arial"/>
          <w:b/>
          <w:bCs/>
          <w:sz w:val="24"/>
          <w:szCs w:val="24"/>
        </w:rPr>
        <w:t xml:space="preserve">Porter’s Five Forces </w:t>
      </w:r>
    </w:p>
    <w:p w:rsidR="008B1D98" w:rsidRPr="00496157" w:rsidRDefault="008B1D98" w:rsidP="00EB3CC0">
      <w:pPr>
        <w:spacing w:line="480" w:lineRule="auto"/>
        <w:ind w:firstLine="720"/>
        <w:jc w:val="both"/>
        <w:rPr>
          <w:rFonts w:ascii="Arial" w:hAnsi="Arial" w:cs="Arial"/>
          <w:sz w:val="24"/>
          <w:szCs w:val="24"/>
        </w:rPr>
      </w:pPr>
      <w:r w:rsidRPr="00496157">
        <w:rPr>
          <w:rFonts w:ascii="Arial" w:hAnsi="Arial" w:cs="Arial"/>
          <w:sz w:val="24"/>
          <w:szCs w:val="24"/>
        </w:rPr>
        <w:t xml:space="preserve">Porter’s Five Forces </w:t>
      </w:r>
      <w:r w:rsidR="008D19E8" w:rsidRPr="00496157">
        <w:rPr>
          <w:rFonts w:ascii="Arial" w:hAnsi="Arial" w:cs="Arial"/>
          <w:sz w:val="24"/>
          <w:szCs w:val="24"/>
        </w:rPr>
        <w:t xml:space="preserve">framework is founded on the notion that an organisational strategy should face opportunities and threats in the organisation's external environment. A competitive strategy should be </w:t>
      </w:r>
      <w:r w:rsidR="00F36F5C">
        <w:rPr>
          <w:rFonts w:ascii="Arial" w:hAnsi="Arial" w:cs="Arial"/>
          <w:sz w:val="24"/>
          <w:szCs w:val="24"/>
        </w:rPr>
        <w:t>developed</w:t>
      </w:r>
      <w:r w:rsidR="008D19E8" w:rsidRPr="00496157">
        <w:rPr>
          <w:rFonts w:ascii="Arial" w:hAnsi="Arial" w:cs="Arial"/>
          <w:sz w:val="24"/>
          <w:szCs w:val="24"/>
        </w:rPr>
        <w:t xml:space="preserve"> on a knowledge of industry </w:t>
      </w:r>
      <w:r w:rsidR="008D19E8" w:rsidRPr="00496157">
        <w:rPr>
          <w:rFonts w:ascii="Arial" w:hAnsi="Arial" w:cs="Arial"/>
          <w:sz w:val="24"/>
          <w:szCs w:val="24"/>
        </w:rPr>
        <w:lastRenderedPageBreak/>
        <w:t>frameworks and how they evolve.</w:t>
      </w:r>
      <w:r w:rsidR="00EB3CC0" w:rsidRPr="00496157">
        <w:rPr>
          <w:rFonts w:ascii="Arial" w:hAnsi="Arial" w:cs="Arial"/>
          <w:sz w:val="24"/>
          <w:szCs w:val="24"/>
        </w:rPr>
        <w:t xml:space="preserve"> </w:t>
      </w:r>
      <w:r w:rsidRPr="00496157">
        <w:rPr>
          <w:rFonts w:ascii="Arial" w:hAnsi="Arial" w:cs="Arial"/>
          <w:sz w:val="24"/>
          <w:szCs w:val="24"/>
        </w:rPr>
        <w:t xml:space="preserve">It includes five </w:t>
      </w:r>
      <w:r w:rsidR="008D19E8" w:rsidRPr="00496157">
        <w:rPr>
          <w:rFonts w:ascii="Arial" w:hAnsi="Arial" w:cs="Arial"/>
          <w:sz w:val="24"/>
          <w:szCs w:val="24"/>
        </w:rPr>
        <w:t>forces</w:t>
      </w:r>
      <w:r w:rsidR="008C3A19" w:rsidRPr="00496157">
        <w:rPr>
          <w:rFonts w:ascii="Arial" w:hAnsi="Arial" w:cs="Arial"/>
          <w:sz w:val="24"/>
          <w:szCs w:val="24"/>
        </w:rPr>
        <w:t xml:space="preserve">; threat of new entrants, bargaining power of suppliers, bargaining power of buyers, threat of substitute products or services and rivalry among existing competitors. For this report, the rivalry among existing customers of KFC will be looked into detailed. </w:t>
      </w:r>
      <w:r w:rsidR="00EB3CC0" w:rsidRPr="00496157">
        <w:rPr>
          <w:rFonts w:ascii="Arial" w:hAnsi="Arial" w:cs="Arial"/>
          <w:sz w:val="24"/>
          <w:szCs w:val="24"/>
        </w:rPr>
        <w:t>The connections of these five factors form marketplace rivalry and pose a constant threat to an organisation's success. (Porter, 1979)</w:t>
      </w:r>
      <w:r w:rsidR="00F34A0E" w:rsidRPr="00496157">
        <w:rPr>
          <w:rFonts w:ascii="Arial" w:hAnsi="Arial" w:cs="Arial"/>
          <w:sz w:val="24"/>
          <w:szCs w:val="24"/>
        </w:rPr>
        <w:t>.</w:t>
      </w:r>
      <w:r w:rsidR="008E3DBD" w:rsidRPr="00496157">
        <w:rPr>
          <w:rFonts w:ascii="Arial" w:hAnsi="Arial" w:cs="Arial"/>
          <w:sz w:val="24"/>
          <w:szCs w:val="24"/>
        </w:rPr>
        <w:t xml:space="preserve"> Table 3 in </w:t>
      </w:r>
      <w:r w:rsidR="00C86A78" w:rsidRPr="00496157">
        <w:rPr>
          <w:rFonts w:ascii="Arial" w:hAnsi="Arial" w:cs="Arial"/>
          <w:sz w:val="24"/>
          <w:szCs w:val="24"/>
        </w:rPr>
        <w:t>A</w:t>
      </w:r>
      <w:r w:rsidR="008E3DBD" w:rsidRPr="00496157">
        <w:rPr>
          <w:rFonts w:ascii="Arial" w:hAnsi="Arial" w:cs="Arial"/>
          <w:sz w:val="24"/>
          <w:szCs w:val="24"/>
        </w:rPr>
        <w:t>ppendices provides further information on the Porter’s Five Forces framework on KFC.</w:t>
      </w:r>
    </w:p>
    <w:p w:rsidR="00F34A0E" w:rsidRPr="00496157" w:rsidRDefault="008E3DBD" w:rsidP="00EB3CC0">
      <w:pPr>
        <w:spacing w:line="480" w:lineRule="auto"/>
        <w:ind w:firstLine="720"/>
        <w:jc w:val="both"/>
        <w:rPr>
          <w:rFonts w:ascii="Arial" w:hAnsi="Arial" w:cs="Arial"/>
          <w:sz w:val="24"/>
          <w:szCs w:val="24"/>
        </w:rPr>
      </w:pPr>
      <w:r w:rsidRPr="00496157">
        <w:rPr>
          <w:rFonts w:ascii="Arial" w:hAnsi="Arial" w:cs="Arial"/>
          <w:sz w:val="24"/>
          <w:szCs w:val="24"/>
        </w:rPr>
        <w:t>I</w:t>
      </w:r>
      <w:r w:rsidR="00F34A0E" w:rsidRPr="00496157">
        <w:rPr>
          <w:rFonts w:ascii="Arial" w:hAnsi="Arial" w:cs="Arial"/>
          <w:sz w:val="24"/>
          <w:szCs w:val="24"/>
        </w:rPr>
        <w:t xml:space="preserve">f there is substantial rivalry among existing rivals, industry profitability is harmed, and organisations may implement methods such as price reductions, the introduction of new products, promoting campaigns, and enhancements to services. (Porter, 1985). Nevertheless, the rate of the aforementioned will rely on the level of the </w:t>
      </w:r>
      <w:r w:rsidR="00F36F5C">
        <w:rPr>
          <w:rFonts w:ascii="Arial" w:hAnsi="Arial" w:cs="Arial"/>
          <w:sz w:val="24"/>
          <w:szCs w:val="24"/>
        </w:rPr>
        <w:t>rivalry</w:t>
      </w:r>
      <w:r w:rsidR="00F34A0E" w:rsidRPr="00496157">
        <w:rPr>
          <w:rFonts w:ascii="Arial" w:hAnsi="Arial" w:cs="Arial"/>
          <w:sz w:val="24"/>
          <w:szCs w:val="24"/>
        </w:rPr>
        <w:t>, and how the industry is impacted by its expansion rate, preservation and fixed costs, the number of organisations battling with each other, distinction, exit barriers and changing cost within rivals (Hubbard &amp; Beamish, 2011).</w:t>
      </w:r>
    </w:p>
    <w:p w:rsidR="00E309C6" w:rsidRPr="00496157" w:rsidRDefault="00852BBB" w:rsidP="008E3DBD">
      <w:pPr>
        <w:spacing w:line="480" w:lineRule="auto"/>
        <w:ind w:firstLine="720"/>
        <w:jc w:val="both"/>
        <w:rPr>
          <w:rFonts w:ascii="Arial" w:hAnsi="Arial" w:cs="Arial"/>
          <w:sz w:val="24"/>
          <w:szCs w:val="24"/>
        </w:rPr>
      </w:pPr>
      <w:r w:rsidRPr="00496157">
        <w:rPr>
          <w:rFonts w:ascii="Arial" w:hAnsi="Arial" w:cs="Arial"/>
          <w:sz w:val="24"/>
          <w:szCs w:val="24"/>
        </w:rPr>
        <w:t xml:space="preserve">In the modern economy, the fast-food business has become the most competitive. KFC also faces intense </w:t>
      </w:r>
      <w:r w:rsidR="00F36F5C">
        <w:rPr>
          <w:rFonts w:ascii="Arial" w:hAnsi="Arial" w:cs="Arial"/>
          <w:sz w:val="24"/>
          <w:szCs w:val="24"/>
        </w:rPr>
        <w:t>rivalry</w:t>
      </w:r>
      <w:r w:rsidRPr="00496157">
        <w:rPr>
          <w:rFonts w:ascii="Arial" w:hAnsi="Arial" w:cs="Arial"/>
          <w:sz w:val="24"/>
          <w:szCs w:val="24"/>
        </w:rPr>
        <w:t xml:space="preserve"> from other industry rivals, especially McDonald's, which is </w:t>
      </w:r>
      <w:r w:rsidR="00F36F5C">
        <w:rPr>
          <w:rFonts w:ascii="Arial" w:hAnsi="Arial" w:cs="Arial"/>
          <w:sz w:val="24"/>
          <w:szCs w:val="24"/>
        </w:rPr>
        <w:t>provisional</w:t>
      </w:r>
      <w:r w:rsidRPr="00496157">
        <w:rPr>
          <w:rFonts w:ascii="Arial" w:hAnsi="Arial" w:cs="Arial"/>
          <w:sz w:val="24"/>
          <w:szCs w:val="24"/>
        </w:rPr>
        <w:t xml:space="preserve"> for the leading position in the worldwide market</w:t>
      </w:r>
      <w:r w:rsidR="009179C5" w:rsidRPr="00496157">
        <w:rPr>
          <w:rFonts w:ascii="Arial" w:hAnsi="Arial" w:cs="Arial"/>
          <w:sz w:val="24"/>
          <w:szCs w:val="24"/>
        </w:rPr>
        <w:t xml:space="preserve"> (MBA </w:t>
      </w:r>
      <w:proofErr w:type="spellStart"/>
      <w:r w:rsidR="009179C5" w:rsidRPr="00496157">
        <w:rPr>
          <w:rFonts w:ascii="Arial" w:hAnsi="Arial" w:cs="Arial"/>
          <w:sz w:val="24"/>
          <w:szCs w:val="24"/>
        </w:rPr>
        <w:t>Skool</w:t>
      </w:r>
      <w:proofErr w:type="spellEnd"/>
      <w:r w:rsidR="009179C5" w:rsidRPr="00496157">
        <w:rPr>
          <w:rFonts w:ascii="Arial" w:hAnsi="Arial" w:cs="Arial"/>
          <w:sz w:val="24"/>
          <w:szCs w:val="24"/>
        </w:rPr>
        <w:t>, 2022)</w:t>
      </w:r>
      <w:r w:rsidRPr="00496157">
        <w:rPr>
          <w:rFonts w:ascii="Arial" w:hAnsi="Arial" w:cs="Arial"/>
          <w:sz w:val="24"/>
          <w:szCs w:val="24"/>
        </w:rPr>
        <w:t>. McDonald's has a position in nearly all of the locations that KFC runs; while some items, such as its signature recipes differ from one another, most of them are identical, for example fries, beverages, appetizers, and more</w:t>
      </w:r>
      <w:r w:rsidR="008C3A19" w:rsidRPr="00496157">
        <w:rPr>
          <w:rFonts w:ascii="Arial" w:hAnsi="Arial" w:cs="Arial"/>
          <w:sz w:val="24"/>
          <w:szCs w:val="24"/>
        </w:rPr>
        <w:t xml:space="preserve"> (</w:t>
      </w:r>
      <w:r w:rsidR="009179C5" w:rsidRPr="00496157">
        <w:rPr>
          <w:rFonts w:ascii="Arial" w:hAnsi="Arial" w:cs="Arial"/>
          <w:sz w:val="24"/>
          <w:szCs w:val="24"/>
        </w:rPr>
        <w:t>KFC, no date) (McDonald’s, no date)</w:t>
      </w:r>
      <w:r w:rsidRPr="00496157">
        <w:rPr>
          <w:rFonts w:ascii="Arial" w:hAnsi="Arial" w:cs="Arial"/>
          <w:sz w:val="24"/>
          <w:szCs w:val="24"/>
        </w:rPr>
        <w:t>, which also generate significant sales. consequently, every competitor is committed to coming up with novel methods to attract buyers. As earlier stated, price rivalry exists as a result of this intense rivalry.</w:t>
      </w:r>
      <w:r w:rsidR="00EB3CC0" w:rsidRPr="00496157">
        <w:rPr>
          <w:rFonts w:ascii="Arial" w:hAnsi="Arial" w:cs="Arial"/>
          <w:sz w:val="24"/>
          <w:szCs w:val="24"/>
        </w:rPr>
        <w:t xml:space="preserve"> </w:t>
      </w:r>
      <w:r w:rsidR="008E3DBD" w:rsidRPr="00496157">
        <w:rPr>
          <w:rFonts w:ascii="Arial" w:hAnsi="Arial" w:cs="Arial"/>
          <w:sz w:val="24"/>
          <w:szCs w:val="24"/>
        </w:rPr>
        <w:t xml:space="preserve">Besides that, KFC's market is growing year after year and is anticipated to do so for the foreseeable future. Strong industry development means that </w:t>
      </w:r>
      <w:r w:rsidR="00F36F5C">
        <w:rPr>
          <w:rFonts w:ascii="Arial" w:hAnsi="Arial" w:cs="Arial"/>
          <w:sz w:val="24"/>
          <w:szCs w:val="24"/>
        </w:rPr>
        <w:t>competitors</w:t>
      </w:r>
      <w:r w:rsidR="008E3DBD" w:rsidRPr="00496157">
        <w:rPr>
          <w:rFonts w:ascii="Arial" w:hAnsi="Arial" w:cs="Arial"/>
          <w:sz w:val="24"/>
          <w:szCs w:val="24"/>
        </w:rPr>
        <w:t xml:space="preserve"> are hesitant to participate in competitive </w:t>
      </w:r>
      <w:r w:rsidR="008E3DBD" w:rsidRPr="00496157">
        <w:rPr>
          <w:rFonts w:ascii="Arial" w:hAnsi="Arial" w:cs="Arial"/>
          <w:sz w:val="24"/>
          <w:szCs w:val="24"/>
        </w:rPr>
        <w:lastRenderedPageBreak/>
        <w:t xml:space="preserve">moves </w:t>
      </w:r>
      <w:r w:rsidR="00F36F5C">
        <w:rPr>
          <w:rFonts w:ascii="Arial" w:hAnsi="Arial" w:cs="Arial"/>
          <w:sz w:val="24"/>
          <w:szCs w:val="24"/>
        </w:rPr>
        <w:t>as</w:t>
      </w:r>
      <w:r w:rsidR="008E3DBD" w:rsidRPr="00496157">
        <w:rPr>
          <w:rFonts w:ascii="Arial" w:hAnsi="Arial" w:cs="Arial"/>
          <w:sz w:val="24"/>
          <w:szCs w:val="24"/>
        </w:rPr>
        <w:t xml:space="preserve"> they are not </w:t>
      </w:r>
      <w:r w:rsidR="00F36F5C">
        <w:rPr>
          <w:rFonts w:ascii="Arial" w:hAnsi="Arial" w:cs="Arial"/>
          <w:sz w:val="24"/>
          <w:szCs w:val="24"/>
        </w:rPr>
        <w:t>fighting</w:t>
      </w:r>
      <w:r w:rsidR="008E3DBD" w:rsidRPr="00496157">
        <w:rPr>
          <w:rFonts w:ascii="Arial" w:hAnsi="Arial" w:cs="Arial"/>
          <w:sz w:val="24"/>
          <w:szCs w:val="24"/>
        </w:rPr>
        <w:t xml:space="preserve"> for market share. Due to this, rivalry among existing companies </w:t>
      </w:r>
      <w:r w:rsidR="00F36F5C">
        <w:rPr>
          <w:rFonts w:ascii="Arial" w:hAnsi="Arial" w:cs="Arial"/>
          <w:sz w:val="24"/>
          <w:szCs w:val="24"/>
        </w:rPr>
        <w:t>tends to be</w:t>
      </w:r>
      <w:r w:rsidR="008E3DBD" w:rsidRPr="00496157">
        <w:rPr>
          <w:rFonts w:ascii="Arial" w:hAnsi="Arial" w:cs="Arial"/>
          <w:sz w:val="24"/>
          <w:szCs w:val="24"/>
        </w:rPr>
        <w:t xml:space="preserve"> less powerful in the industry (Murphy, 2018). Within the sector in </w:t>
      </w:r>
      <w:r w:rsidR="00F36F5C">
        <w:rPr>
          <w:rFonts w:ascii="Arial" w:hAnsi="Arial" w:cs="Arial"/>
          <w:sz w:val="24"/>
          <w:szCs w:val="24"/>
        </w:rPr>
        <w:t>that</w:t>
      </w:r>
      <w:r w:rsidR="008E3DBD" w:rsidRPr="00496157">
        <w:rPr>
          <w:rFonts w:ascii="Arial" w:hAnsi="Arial" w:cs="Arial"/>
          <w:sz w:val="24"/>
          <w:szCs w:val="24"/>
        </w:rPr>
        <w:t xml:space="preserve"> KFC </w:t>
      </w:r>
      <w:r w:rsidR="00F36F5C">
        <w:rPr>
          <w:rFonts w:ascii="Arial" w:hAnsi="Arial" w:cs="Arial"/>
          <w:sz w:val="24"/>
          <w:szCs w:val="24"/>
        </w:rPr>
        <w:t>operates</w:t>
      </w:r>
      <w:r w:rsidR="008E3DBD" w:rsidRPr="00496157">
        <w:rPr>
          <w:rFonts w:ascii="Arial" w:hAnsi="Arial" w:cs="Arial"/>
          <w:sz w:val="24"/>
          <w:szCs w:val="24"/>
        </w:rPr>
        <w:t xml:space="preserve">, fixed costs are expensive. This causes the industry's firms to </w:t>
      </w:r>
      <w:r w:rsidR="00F36F5C">
        <w:rPr>
          <w:rFonts w:ascii="Arial" w:hAnsi="Arial" w:cs="Arial"/>
          <w:sz w:val="24"/>
          <w:szCs w:val="24"/>
        </w:rPr>
        <w:t>run</w:t>
      </w:r>
      <w:r w:rsidR="008E3DBD" w:rsidRPr="00496157">
        <w:rPr>
          <w:rFonts w:ascii="Arial" w:hAnsi="Arial" w:cs="Arial"/>
          <w:sz w:val="24"/>
          <w:szCs w:val="24"/>
        </w:rPr>
        <w:t xml:space="preserve"> at</w:t>
      </w:r>
      <w:r w:rsidR="00F36F5C">
        <w:rPr>
          <w:rFonts w:ascii="Arial" w:hAnsi="Arial" w:cs="Arial"/>
          <w:sz w:val="24"/>
          <w:szCs w:val="24"/>
        </w:rPr>
        <w:t xml:space="preserve"> full</w:t>
      </w:r>
      <w:r w:rsidR="008E3DBD" w:rsidRPr="00496157">
        <w:rPr>
          <w:rFonts w:ascii="Arial" w:hAnsi="Arial" w:cs="Arial"/>
          <w:sz w:val="24"/>
          <w:szCs w:val="24"/>
        </w:rPr>
        <w:t xml:space="preserve"> power. This also </w:t>
      </w:r>
      <w:r w:rsidR="00F36F5C">
        <w:rPr>
          <w:rFonts w:ascii="Arial" w:hAnsi="Arial" w:cs="Arial"/>
          <w:sz w:val="24"/>
          <w:szCs w:val="24"/>
        </w:rPr>
        <w:t>entails</w:t>
      </w:r>
      <w:r w:rsidR="008E3DBD" w:rsidRPr="00496157">
        <w:rPr>
          <w:rFonts w:ascii="Arial" w:hAnsi="Arial" w:cs="Arial"/>
          <w:sz w:val="24"/>
          <w:szCs w:val="24"/>
        </w:rPr>
        <w:t xml:space="preserve"> that when demand drops, these businesses will lower their costs. Consequently, competition among existing companies becomes a more po</w:t>
      </w:r>
      <w:r w:rsidR="0066616D">
        <w:rPr>
          <w:rFonts w:ascii="Arial" w:hAnsi="Arial" w:cs="Arial"/>
          <w:sz w:val="24"/>
          <w:szCs w:val="24"/>
        </w:rPr>
        <w:t xml:space="preserve">tent driver </w:t>
      </w:r>
      <w:r w:rsidR="008E3DBD" w:rsidRPr="00496157">
        <w:rPr>
          <w:rFonts w:ascii="Arial" w:hAnsi="Arial" w:cs="Arial"/>
          <w:sz w:val="24"/>
          <w:szCs w:val="24"/>
        </w:rPr>
        <w:t xml:space="preserve">in the industry. KFC's products are very </w:t>
      </w:r>
      <w:r w:rsidR="0066616D">
        <w:rPr>
          <w:rFonts w:ascii="Arial" w:hAnsi="Arial" w:cs="Arial"/>
          <w:sz w:val="24"/>
          <w:szCs w:val="24"/>
        </w:rPr>
        <w:t>contrasting</w:t>
      </w:r>
      <w:r w:rsidR="008E3DBD" w:rsidRPr="00496157">
        <w:rPr>
          <w:rFonts w:ascii="Arial" w:hAnsi="Arial" w:cs="Arial"/>
          <w:sz w:val="24"/>
          <w:szCs w:val="24"/>
        </w:rPr>
        <w:t xml:space="preserve"> from the business in which it runs. Therefore, rival companies find it challenging to attract each other's buyers as each of their goods is special. As a result, rivalry among existing companies becomes less powerful in the industry.</w:t>
      </w:r>
    </w:p>
    <w:p w:rsidR="00E309C6" w:rsidRPr="00496157" w:rsidRDefault="00112ED6" w:rsidP="00236D59">
      <w:pPr>
        <w:spacing w:line="480" w:lineRule="auto"/>
        <w:jc w:val="both"/>
        <w:rPr>
          <w:rFonts w:ascii="Arial" w:hAnsi="Arial" w:cs="Arial"/>
          <w:b/>
          <w:bCs/>
          <w:sz w:val="24"/>
          <w:szCs w:val="24"/>
        </w:rPr>
      </w:pPr>
      <w:r w:rsidRPr="00496157">
        <w:rPr>
          <w:rFonts w:ascii="Arial" w:hAnsi="Arial" w:cs="Arial"/>
          <w:b/>
          <w:bCs/>
          <w:sz w:val="24"/>
          <w:szCs w:val="24"/>
        </w:rPr>
        <w:t xml:space="preserve">3.4 </w:t>
      </w:r>
      <w:r w:rsidR="007B66E9" w:rsidRPr="00496157">
        <w:rPr>
          <w:rFonts w:ascii="Arial" w:hAnsi="Arial" w:cs="Arial"/>
          <w:b/>
          <w:bCs/>
          <w:sz w:val="24"/>
          <w:szCs w:val="24"/>
        </w:rPr>
        <w:t>VRIO Analysis</w:t>
      </w:r>
    </w:p>
    <w:p w:rsidR="00E9254F" w:rsidRPr="00496157" w:rsidRDefault="005612CB" w:rsidP="008354B7">
      <w:pPr>
        <w:spacing w:line="480" w:lineRule="auto"/>
        <w:jc w:val="both"/>
        <w:rPr>
          <w:rFonts w:ascii="Arial" w:hAnsi="Arial" w:cs="Arial"/>
          <w:sz w:val="24"/>
          <w:szCs w:val="24"/>
        </w:rPr>
      </w:pPr>
      <w:r w:rsidRPr="00496157">
        <w:rPr>
          <w:rFonts w:ascii="Arial" w:hAnsi="Arial" w:cs="Arial"/>
          <w:sz w:val="24"/>
          <w:szCs w:val="24"/>
        </w:rPr>
        <w:tab/>
        <w:t xml:space="preserve">VRIO analysis is </w:t>
      </w:r>
      <w:r w:rsidR="00E9254F" w:rsidRPr="00496157">
        <w:rPr>
          <w:rFonts w:ascii="Arial" w:hAnsi="Arial" w:cs="Arial"/>
          <w:sz w:val="24"/>
          <w:szCs w:val="24"/>
        </w:rPr>
        <w:t xml:space="preserve">an instrument that combines two theoretical frameworks which are positioning viewpoint and resources-based observations. It is an essential component for carrying out internal assessments (Barney &amp; Hesterly, 2008). </w:t>
      </w:r>
      <w:r w:rsidRPr="00496157">
        <w:rPr>
          <w:rFonts w:ascii="Arial" w:hAnsi="Arial" w:cs="Arial"/>
          <w:sz w:val="24"/>
          <w:szCs w:val="24"/>
        </w:rPr>
        <w:t xml:space="preserve">The factors of VRIO analysis consists of valuable, rare, imitable, and organisation. </w:t>
      </w:r>
    </w:p>
    <w:p w:rsidR="005612CB" w:rsidRPr="00496157" w:rsidRDefault="00E9254F" w:rsidP="00E9254F">
      <w:pPr>
        <w:spacing w:line="480" w:lineRule="auto"/>
        <w:ind w:firstLine="720"/>
        <w:jc w:val="both"/>
        <w:rPr>
          <w:rFonts w:ascii="Arial" w:hAnsi="Arial" w:cs="Arial"/>
          <w:sz w:val="24"/>
          <w:szCs w:val="24"/>
        </w:rPr>
      </w:pPr>
      <w:r w:rsidRPr="00496157">
        <w:rPr>
          <w:rFonts w:ascii="Arial" w:hAnsi="Arial" w:cs="Arial"/>
          <w:sz w:val="24"/>
          <w:szCs w:val="24"/>
        </w:rPr>
        <w:t>Firstly, v</w:t>
      </w:r>
      <w:r w:rsidR="005612CB" w:rsidRPr="00496157">
        <w:rPr>
          <w:rFonts w:ascii="Arial" w:hAnsi="Arial" w:cs="Arial"/>
          <w:sz w:val="24"/>
          <w:szCs w:val="24"/>
        </w:rPr>
        <w:t xml:space="preserve">aluable is described as </w:t>
      </w:r>
      <w:r w:rsidR="00000CDE" w:rsidRPr="00496157">
        <w:rPr>
          <w:rFonts w:ascii="Arial" w:hAnsi="Arial" w:cs="Arial"/>
          <w:sz w:val="24"/>
          <w:szCs w:val="24"/>
        </w:rPr>
        <w:t>a resource that can be used to expand market share, gain an edge in costs, or demand a higher price. Given that these characteristics of a resource are not indistinguishable, a resource may have numerous qualities. According to Barney (1991), this issue must be addressed initially since a resource that is not valuable or inconsequential is unable to be utilized to gain a competitive advantage. As for rare, it is a resource that is unique and distinct from other competitors as well as being a possible competitive edge. This factor is vital in order to attract customers in the market. The next factor is imitable</w:t>
      </w:r>
      <w:r w:rsidR="008354B7" w:rsidRPr="00496157">
        <w:rPr>
          <w:rFonts w:ascii="Arial" w:hAnsi="Arial" w:cs="Arial"/>
          <w:sz w:val="24"/>
          <w:szCs w:val="24"/>
        </w:rPr>
        <w:t xml:space="preserve">. If a resource is incapable of easily replicated or imitated, it is a possible source of competitive edge. For a resource to be beneficial, it must be challenging or costly for competitors to copy </w:t>
      </w:r>
      <w:r w:rsidR="008354B7" w:rsidRPr="00496157">
        <w:rPr>
          <w:rFonts w:ascii="Arial" w:hAnsi="Arial" w:cs="Arial"/>
          <w:sz w:val="24"/>
          <w:szCs w:val="24"/>
        </w:rPr>
        <w:lastRenderedPageBreak/>
        <w:t xml:space="preserve">or obtain, for example brand recognition. If a resource is simple to duplicate, it only provides an indefinite benefit and not a long-term one. The last factor is organisation. A company needs to be willing to make use of the tools at its hands. A company should be capable of exploiting a resource if it is accessible, rare, and tough to copy; if not it is of minimal use. This may necessitate restructuring the company. Table 4 in Appendices shows some info regarding the VRIO analysis of KFC. For this analysis, the valuable factor will be </w:t>
      </w:r>
      <w:r w:rsidRPr="00496157">
        <w:rPr>
          <w:rFonts w:ascii="Arial" w:hAnsi="Arial" w:cs="Arial"/>
          <w:sz w:val="24"/>
          <w:szCs w:val="24"/>
        </w:rPr>
        <w:t>discussed in</w:t>
      </w:r>
      <w:r w:rsidR="008354B7" w:rsidRPr="00496157">
        <w:rPr>
          <w:rFonts w:ascii="Arial" w:hAnsi="Arial" w:cs="Arial"/>
          <w:sz w:val="24"/>
          <w:szCs w:val="24"/>
        </w:rPr>
        <w:t xml:space="preserve"> detailed. </w:t>
      </w:r>
    </w:p>
    <w:p w:rsidR="007B66E9" w:rsidRPr="00496157" w:rsidRDefault="00E9254F" w:rsidP="009C03DD">
      <w:pPr>
        <w:spacing w:line="480" w:lineRule="auto"/>
        <w:jc w:val="both"/>
        <w:rPr>
          <w:rFonts w:ascii="Arial" w:hAnsi="Arial" w:cs="Arial"/>
          <w:sz w:val="24"/>
          <w:szCs w:val="24"/>
        </w:rPr>
      </w:pPr>
      <w:r w:rsidRPr="00496157">
        <w:rPr>
          <w:rFonts w:ascii="Arial" w:hAnsi="Arial" w:cs="Arial"/>
          <w:sz w:val="24"/>
          <w:szCs w:val="24"/>
        </w:rPr>
        <w:tab/>
      </w:r>
      <w:r w:rsidR="00271AB0" w:rsidRPr="00496157">
        <w:rPr>
          <w:rFonts w:ascii="Arial" w:hAnsi="Arial" w:cs="Arial"/>
          <w:sz w:val="24"/>
          <w:szCs w:val="24"/>
        </w:rPr>
        <w:t>Qualities that are useful aid the KFC in seizing the chances that are offered and in neutralising the threats from both its internal and external environments. These qualities enable a company to evolve, establish, and spread more</w:t>
      </w:r>
      <w:r w:rsidR="00264F44" w:rsidRPr="00496157">
        <w:rPr>
          <w:rFonts w:ascii="Arial" w:hAnsi="Arial" w:cs="Arial"/>
          <w:sz w:val="24"/>
          <w:szCs w:val="24"/>
        </w:rPr>
        <w:t>. The KFC brand image is distinct and has strong brand integrity. It has been established over a period of time through the KFC's constant dedication and quality offerings. The brand image symbolises faith and truthfulness on the part of KFC, as well as a source of expertise as it has its own significance to KFC and is not comparable or replaced by rivals. Besides that, KFC’s relationship with the suppliers is also considered valuable. The company's relationships with dealers and suppliers are especially solid and established on rigid guidelines and requirements. In addition, the business has effectively supplied products and made them highly available in nations where operational facilities are absent. This is an important asset for the business, allowing it to capitalise on additional opportunities in various regions and nations around the world</w:t>
      </w:r>
      <w:r w:rsidR="009C03DD" w:rsidRPr="00496157">
        <w:rPr>
          <w:rFonts w:ascii="Arial" w:hAnsi="Arial" w:cs="Arial"/>
          <w:sz w:val="24"/>
          <w:szCs w:val="24"/>
        </w:rPr>
        <w:t xml:space="preserve"> (Harvey, 2020)</w:t>
      </w:r>
      <w:r w:rsidR="00264F44" w:rsidRPr="00496157">
        <w:rPr>
          <w:rFonts w:ascii="Arial" w:hAnsi="Arial" w:cs="Arial"/>
          <w:sz w:val="24"/>
          <w:szCs w:val="24"/>
        </w:rPr>
        <w:t xml:space="preserve">. On top of that, </w:t>
      </w:r>
      <w:r w:rsidR="009C03DD" w:rsidRPr="00496157">
        <w:rPr>
          <w:rFonts w:ascii="Arial" w:hAnsi="Arial" w:cs="Arial"/>
          <w:sz w:val="24"/>
          <w:szCs w:val="24"/>
        </w:rPr>
        <w:t xml:space="preserve">KFC is also prone to proclivity for invention. KFC's product and service options are extremely inventive. The company's invention also extends to other practical fields like marketing. The new idea </w:t>
      </w:r>
      <w:r w:rsidR="0066616D">
        <w:rPr>
          <w:rFonts w:ascii="Arial" w:hAnsi="Arial" w:cs="Arial"/>
          <w:sz w:val="24"/>
          <w:szCs w:val="24"/>
        </w:rPr>
        <w:t>helps</w:t>
      </w:r>
      <w:r w:rsidR="009C03DD" w:rsidRPr="00496157">
        <w:rPr>
          <w:rFonts w:ascii="Arial" w:hAnsi="Arial" w:cs="Arial"/>
          <w:sz w:val="24"/>
          <w:szCs w:val="24"/>
        </w:rPr>
        <w:t xml:space="preserve"> in improving the company's procedures more eff</w:t>
      </w:r>
      <w:r w:rsidR="0066616D">
        <w:rPr>
          <w:rFonts w:ascii="Arial" w:hAnsi="Arial" w:cs="Arial"/>
          <w:sz w:val="24"/>
          <w:szCs w:val="24"/>
        </w:rPr>
        <w:t>ectively</w:t>
      </w:r>
      <w:r w:rsidR="009C03DD" w:rsidRPr="00496157">
        <w:rPr>
          <w:rFonts w:ascii="Arial" w:hAnsi="Arial" w:cs="Arial"/>
          <w:sz w:val="24"/>
          <w:szCs w:val="24"/>
        </w:rPr>
        <w:t xml:space="preserve">. This enables the business to reduce its operational costs and realise economies of scale. Therefore, the company's proclivity </w:t>
      </w:r>
      <w:r w:rsidR="009C03DD" w:rsidRPr="00496157">
        <w:rPr>
          <w:rFonts w:ascii="Arial" w:hAnsi="Arial" w:cs="Arial"/>
          <w:sz w:val="24"/>
          <w:szCs w:val="24"/>
        </w:rPr>
        <w:lastRenderedPageBreak/>
        <w:t>for invention has proven to be a valuable resource in navigating environmental risks and capitalising on opportunities provided by the environment.</w:t>
      </w:r>
    </w:p>
    <w:p w:rsidR="007B66E9" w:rsidRPr="00496157" w:rsidRDefault="00340169" w:rsidP="00236D59">
      <w:pPr>
        <w:spacing w:line="480" w:lineRule="auto"/>
        <w:jc w:val="both"/>
        <w:rPr>
          <w:rFonts w:ascii="Arial" w:hAnsi="Arial" w:cs="Arial"/>
          <w:b/>
          <w:bCs/>
          <w:sz w:val="24"/>
          <w:szCs w:val="24"/>
        </w:rPr>
      </w:pPr>
      <w:r w:rsidRPr="00496157">
        <w:rPr>
          <w:rFonts w:ascii="Arial" w:hAnsi="Arial" w:cs="Arial"/>
          <w:b/>
          <w:bCs/>
          <w:sz w:val="24"/>
          <w:szCs w:val="24"/>
        </w:rPr>
        <w:t xml:space="preserve">4.0 </w:t>
      </w:r>
      <w:r w:rsidR="007B66E9" w:rsidRPr="00496157">
        <w:rPr>
          <w:rFonts w:ascii="Arial" w:hAnsi="Arial" w:cs="Arial"/>
          <w:b/>
          <w:bCs/>
          <w:sz w:val="24"/>
          <w:szCs w:val="24"/>
        </w:rPr>
        <w:t>Recommendations</w:t>
      </w:r>
    </w:p>
    <w:p w:rsidR="007B66E9" w:rsidRPr="00496157" w:rsidRDefault="00415551" w:rsidP="00236D59">
      <w:pPr>
        <w:spacing w:line="480" w:lineRule="auto"/>
        <w:jc w:val="both"/>
        <w:rPr>
          <w:rFonts w:ascii="Arial" w:hAnsi="Arial" w:cs="Arial"/>
          <w:sz w:val="24"/>
          <w:szCs w:val="24"/>
        </w:rPr>
      </w:pPr>
      <w:r w:rsidRPr="00496157">
        <w:rPr>
          <w:rFonts w:ascii="Arial" w:hAnsi="Arial" w:cs="Arial"/>
          <w:sz w:val="24"/>
          <w:szCs w:val="24"/>
        </w:rPr>
        <w:tab/>
        <w:t>Despite being in the industry for a long time, there are few recommendations that KFC can take to maintain its position. Since customers' health consciousness grows and their preferences move towards healthier foods, KFC should position itself as a healthy fast-food chain. They should engage with customers with the new approach and make their current customers more health-conscious as well. This allows KFC to continue serving current customers while also entering a new market sector.</w:t>
      </w:r>
      <w:r w:rsidR="00CA026D" w:rsidRPr="00496157">
        <w:rPr>
          <w:rFonts w:ascii="Arial" w:hAnsi="Arial" w:cs="Arial"/>
          <w:sz w:val="24"/>
          <w:szCs w:val="24"/>
        </w:rPr>
        <w:t xml:space="preserve"> In addition, enhancing employee motivation is also recommended for KFC. </w:t>
      </w:r>
      <w:r w:rsidR="0066616D">
        <w:rPr>
          <w:rFonts w:ascii="Arial" w:hAnsi="Arial" w:cs="Arial"/>
          <w:sz w:val="24"/>
          <w:szCs w:val="24"/>
        </w:rPr>
        <w:t>Workers</w:t>
      </w:r>
      <w:r w:rsidR="00573FB3" w:rsidRPr="00496157">
        <w:rPr>
          <w:rFonts w:ascii="Arial" w:hAnsi="Arial" w:cs="Arial"/>
          <w:sz w:val="24"/>
          <w:szCs w:val="24"/>
        </w:rPr>
        <w:t xml:space="preserve"> must have a good working environment in order to use their talents and skills.  KFC has an excellent reputation in this sector. Yum</w:t>
      </w:r>
      <w:r w:rsidR="0066616D">
        <w:rPr>
          <w:rFonts w:ascii="Arial" w:hAnsi="Arial" w:cs="Arial"/>
          <w:sz w:val="24"/>
          <w:szCs w:val="24"/>
        </w:rPr>
        <w:t>!</w:t>
      </w:r>
      <w:r w:rsidR="00573FB3" w:rsidRPr="00496157">
        <w:rPr>
          <w:rFonts w:ascii="Arial" w:hAnsi="Arial" w:cs="Arial"/>
          <w:sz w:val="24"/>
          <w:szCs w:val="24"/>
        </w:rPr>
        <w:t xml:space="preserve"> first </w:t>
      </w:r>
      <w:r w:rsidR="0066616D">
        <w:rPr>
          <w:rFonts w:ascii="Arial" w:hAnsi="Arial" w:cs="Arial"/>
          <w:sz w:val="24"/>
          <w:szCs w:val="24"/>
        </w:rPr>
        <w:t>establishes</w:t>
      </w:r>
      <w:r w:rsidR="00573FB3" w:rsidRPr="00496157">
        <w:rPr>
          <w:rFonts w:ascii="Arial" w:hAnsi="Arial" w:cs="Arial"/>
          <w:sz w:val="24"/>
          <w:szCs w:val="24"/>
        </w:rPr>
        <w:t xml:space="preserve"> employment opportunities, such as introducing a pension system, retire medical, and retire savings plan, to i</w:t>
      </w:r>
      <w:r w:rsidR="0066616D">
        <w:rPr>
          <w:rFonts w:ascii="Arial" w:hAnsi="Arial" w:cs="Arial"/>
          <w:sz w:val="24"/>
          <w:szCs w:val="24"/>
        </w:rPr>
        <w:t>mprove</w:t>
      </w:r>
      <w:r w:rsidR="00573FB3" w:rsidRPr="00496157">
        <w:rPr>
          <w:rFonts w:ascii="Arial" w:hAnsi="Arial" w:cs="Arial"/>
          <w:sz w:val="24"/>
          <w:szCs w:val="24"/>
        </w:rPr>
        <w:t xml:space="preserve"> quality. (Yum</w:t>
      </w:r>
      <w:r w:rsidR="0066616D">
        <w:rPr>
          <w:rFonts w:ascii="Arial" w:hAnsi="Arial" w:cs="Arial"/>
          <w:sz w:val="24"/>
          <w:szCs w:val="24"/>
        </w:rPr>
        <w:t>!</w:t>
      </w:r>
      <w:r w:rsidR="00573FB3" w:rsidRPr="00496157">
        <w:rPr>
          <w:rFonts w:ascii="Arial" w:hAnsi="Arial" w:cs="Arial"/>
          <w:sz w:val="24"/>
          <w:szCs w:val="24"/>
        </w:rPr>
        <w:t xml:space="preserve">, 2018). Training and incentive activities improve capability, which increases efficiency. Lastly, KFC can </w:t>
      </w:r>
      <w:r w:rsidR="00472D6A" w:rsidRPr="00496157">
        <w:rPr>
          <w:rFonts w:ascii="Arial" w:hAnsi="Arial" w:cs="Arial"/>
          <w:sz w:val="24"/>
          <w:szCs w:val="24"/>
        </w:rPr>
        <w:t>Expanding the business in smaller divisional city</w:t>
      </w:r>
      <w:r w:rsidR="00573FB3" w:rsidRPr="00496157">
        <w:rPr>
          <w:rFonts w:ascii="Arial" w:hAnsi="Arial" w:cs="Arial"/>
          <w:sz w:val="24"/>
          <w:szCs w:val="24"/>
        </w:rPr>
        <w:t xml:space="preserve">. KFC should expand its supply base through phases such as assessment of suppliers, development of suppliers, bargaining, and licensing. Through training, suppliers should be incorporated more fully into the operations strategy.  Furthermore, numerous delivery and warehouse facilities are required for managing supply risk. Moreover, before making any changes in supply, they should set aside a suitable budget for contingencies.  </w:t>
      </w:r>
    </w:p>
    <w:p w:rsidR="007B66E9" w:rsidRPr="00496157" w:rsidRDefault="00340169" w:rsidP="00236D59">
      <w:pPr>
        <w:spacing w:line="480" w:lineRule="auto"/>
        <w:jc w:val="both"/>
        <w:rPr>
          <w:rFonts w:ascii="Arial" w:hAnsi="Arial" w:cs="Arial"/>
          <w:b/>
          <w:bCs/>
          <w:sz w:val="24"/>
          <w:szCs w:val="24"/>
        </w:rPr>
      </w:pPr>
      <w:r w:rsidRPr="00496157">
        <w:rPr>
          <w:rFonts w:ascii="Arial" w:hAnsi="Arial" w:cs="Arial"/>
          <w:b/>
          <w:bCs/>
          <w:sz w:val="24"/>
          <w:szCs w:val="24"/>
        </w:rPr>
        <w:t xml:space="preserve">5.0 </w:t>
      </w:r>
      <w:r w:rsidR="007B66E9" w:rsidRPr="00496157">
        <w:rPr>
          <w:rFonts w:ascii="Arial" w:hAnsi="Arial" w:cs="Arial"/>
          <w:b/>
          <w:bCs/>
          <w:sz w:val="24"/>
          <w:szCs w:val="24"/>
        </w:rPr>
        <w:t>Conclusions</w:t>
      </w:r>
    </w:p>
    <w:p w:rsidR="007B66E9" w:rsidRPr="00496157" w:rsidRDefault="00D7692A" w:rsidP="00236D59">
      <w:pPr>
        <w:spacing w:line="480" w:lineRule="auto"/>
        <w:jc w:val="both"/>
        <w:rPr>
          <w:rFonts w:ascii="Arial" w:hAnsi="Arial" w:cs="Arial"/>
          <w:sz w:val="24"/>
          <w:szCs w:val="24"/>
        </w:rPr>
      </w:pPr>
      <w:r w:rsidRPr="00496157">
        <w:rPr>
          <w:rFonts w:ascii="Arial" w:hAnsi="Arial" w:cs="Arial"/>
          <w:sz w:val="24"/>
          <w:szCs w:val="24"/>
        </w:rPr>
        <w:tab/>
        <w:t>To conclude, this report discovers that fast</w:t>
      </w:r>
      <w:r w:rsidR="00240A24" w:rsidRPr="00496157">
        <w:rPr>
          <w:rFonts w:ascii="Arial" w:hAnsi="Arial" w:cs="Arial"/>
          <w:sz w:val="24"/>
          <w:szCs w:val="24"/>
        </w:rPr>
        <w:t>-</w:t>
      </w:r>
      <w:r w:rsidRPr="00496157">
        <w:rPr>
          <w:rFonts w:ascii="Arial" w:hAnsi="Arial" w:cs="Arial"/>
          <w:sz w:val="24"/>
          <w:szCs w:val="24"/>
        </w:rPr>
        <w:t xml:space="preserve">food industry is becoming increasingly challenging and fierce when it comes to business choices and strategy.  </w:t>
      </w:r>
      <w:r w:rsidRPr="00496157">
        <w:rPr>
          <w:rFonts w:ascii="Arial" w:hAnsi="Arial" w:cs="Arial"/>
          <w:sz w:val="24"/>
          <w:szCs w:val="24"/>
        </w:rPr>
        <w:lastRenderedPageBreak/>
        <w:t xml:space="preserve">According to this report, KFC's greatest strength is its brand image founded on Colonel Sanders' legacy, as well as its product creation and the quality of its traditional chicken recipe, which propels it to market domination.  However, given the </w:t>
      </w:r>
      <w:r w:rsidR="0066616D">
        <w:rPr>
          <w:rFonts w:ascii="Arial" w:hAnsi="Arial" w:cs="Arial"/>
          <w:sz w:val="24"/>
          <w:szCs w:val="24"/>
        </w:rPr>
        <w:t>difficulties</w:t>
      </w:r>
      <w:r w:rsidRPr="00496157">
        <w:rPr>
          <w:rFonts w:ascii="Arial" w:hAnsi="Arial" w:cs="Arial"/>
          <w:sz w:val="24"/>
          <w:szCs w:val="24"/>
        </w:rPr>
        <w:t>, it is suggested that KFC focus more on supply chain and cost efficiency.</w:t>
      </w:r>
      <w:r w:rsidR="00240A24" w:rsidRPr="00496157">
        <w:rPr>
          <w:rFonts w:ascii="Arial" w:hAnsi="Arial" w:cs="Arial"/>
          <w:sz w:val="24"/>
          <w:szCs w:val="24"/>
        </w:rPr>
        <w:t xml:space="preserve"> KFC has shifted its positioning from delicious to freshly made. It presents itself as freshly made despite being a processed cuisine fast-food restaurant. Customers want to remain healthy, so KFC will only be successful if it incorporates a healthy feature into its branding.</w:t>
      </w:r>
      <w:r w:rsidR="006B2419" w:rsidRPr="00496157">
        <w:rPr>
          <w:rFonts w:ascii="Arial" w:hAnsi="Arial" w:cs="Arial"/>
          <w:sz w:val="24"/>
          <w:szCs w:val="24"/>
        </w:rPr>
        <w:t xml:space="preserve"> As we all know, the market is extremely fierce presently, and it is critical for </w:t>
      </w:r>
      <w:proofErr w:type="spellStart"/>
      <w:r w:rsidR="006B2419" w:rsidRPr="00496157">
        <w:rPr>
          <w:rFonts w:ascii="Arial" w:hAnsi="Arial" w:cs="Arial"/>
          <w:sz w:val="24"/>
          <w:szCs w:val="24"/>
        </w:rPr>
        <w:t>fastfood</w:t>
      </w:r>
      <w:proofErr w:type="spellEnd"/>
      <w:r w:rsidR="006B2419" w:rsidRPr="00496157">
        <w:rPr>
          <w:rFonts w:ascii="Arial" w:hAnsi="Arial" w:cs="Arial"/>
          <w:sz w:val="24"/>
          <w:szCs w:val="24"/>
        </w:rPr>
        <w:t xml:space="preserve"> restaurants like KFC to enhance both their cuisine and their service standards in order to remain successful in this industry. (</w:t>
      </w:r>
      <w:proofErr w:type="spellStart"/>
      <w:r w:rsidR="006B2419" w:rsidRPr="00496157">
        <w:rPr>
          <w:rFonts w:ascii="Arial" w:hAnsi="Arial" w:cs="Arial"/>
          <w:sz w:val="24"/>
          <w:szCs w:val="24"/>
        </w:rPr>
        <w:t>Namin</w:t>
      </w:r>
      <w:proofErr w:type="spellEnd"/>
      <w:r w:rsidR="006B2419" w:rsidRPr="00496157">
        <w:rPr>
          <w:rFonts w:ascii="Arial" w:hAnsi="Arial" w:cs="Arial"/>
          <w:sz w:val="24"/>
          <w:szCs w:val="24"/>
        </w:rPr>
        <w:t>, 2017).</w:t>
      </w:r>
    </w:p>
    <w:p w:rsidR="00BB0721" w:rsidRPr="00496157" w:rsidRDefault="00340169" w:rsidP="00236D59">
      <w:pPr>
        <w:spacing w:line="480" w:lineRule="auto"/>
        <w:jc w:val="both"/>
        <w:rPr>
          <w:rFonts w:ascii="Arial" w:hAnsi="Arial" w:cs="Arial"/>
          <w:b/>
          <w:bCs/>
          <w:sz w:val="24"/>
          <w:szCs w:val="24"/>
        </w:rPr>
      </w:pPr>
      <w:r w:rsidRPr="00496157">
        <w:rPr>
          <w:rFonts w:ascii="Arial" w:hAnsi="Arial" w:cs="Arial"/>
          <w:b/>
          <w:bCs/>
          <w:sz w:val="24"/>
          <w:szCs w:val="24"/>
        </w:rPr>
        <w:t xml:space="preserve">6.0 </w:t>
      </w:r>
      <w:r w:rsidR="00BB0721" w:rsidRPr="00496157">
        <w:rPr>
          <w:rFonts w:ascii="Arial" w:hAnsi="Arial" w:cs="Arial"/>
          <w:b/>
          <w:bCs/>
          <w:sz w:val="24"/>
          <w:szCs w:val="24"/>
        </w:rPr>
        <w:t>Appendices</w:t>
      </w:r>
    </w:p>
    <w:tbl>
      <w:tblPr>
        <w:tblStyle w:val="TableGrid"/>
        <w:tblW w:w="0" w:type="auto"/>
        <w:tblLook w:val="04A0" w:firstRow="1" w:lastRow="0" w:firstColumn="1" w:lastColumn="0" w:noHBand="0" w:noVBand="1"/>
      </w:tblPr>
      <w:tblGrid>
        <w:gridCol w:w="2122"/>
        <w:gridCol w:w="6894"/>
      </w:tblGrid>
      <w:tr w:rsidR="007C5D04" w:rsidRPr="00496157" w:rsidTr="00E435DB">
        <w:tc>
          <w:tcPr>
            <w:tcW w:w="2122" w:type="dxa"/>
          </w:tcPr>
          <w:p w:rsidR="007C5D04" w:rsidRPr="00496157" w:rsidRDefault="007C5D04" w:rsidP="00236D59">
            <w:pPr>
              <w:spacing w:line="480" w:lineRule="auto"/>
              <w:jc w:val="both"/>
              <w:rPr>
                <w:rFonts w:ascii="Arial" w:hAnsi="Arial" w:cs="Arial"/>
                <w:sz w:val="24"/>
                <w:szCs w:val="24"/>
              </w:rPr>
            </w:pPr>
            <w:r w:rsidRPr="00496157">
              <w:rPr>
                <w:rFonts w:ascii="Arial" w:hAnsi="Arial" w:cs="Arial"/>
                <w:sz w:val="24"/>
                <w:szCs w:val="24"/>
              </w:rPr>
              <w:t>Political</w:t>
            </w:r>
          </w:p>
        </w:tc>
        <w:tc>
          <w:tcPr>
            <w:tcW w:w="6894" w:type="dxa"/>
          </w:tcPr>
          <w:p w:rsidR="00823D26" w:rsidRPr="00496157" w:rsidRDefault="00823D26" w:rsidP="00236D59">
            <w:pPr>
              <w:pStyle w:val="ListParagraph"/>
              <w:numPr>
                <w:ilvl w:val="0"/>
                <w:numId w:val="7"/>
              </w:numPr>
              <w:spacing w:line="480" w:lineRule="auto"/>
              <w:ind w:left="460" w:hanging="284"/>
              <w:jc w:val="both"/>
              <w:rPr>
                <w:rFonts w:ascii="Arial" w:hAnsi="Arial" w:cs="Arial"/>
                <w:sz w:val="24"/>
                <w:szCs w:val="24"/>
              </w:rPr>
            </w:pPr>
            <w:bookmarkStart w:id="2" w:name="_Hlk131105957"/>
            <w:r w:rsidRPr="00496157">
              <w:rPr>
                <w:rFonts w:ascii="Arial" w:hAnsi="Arial" w:cs="Arial"/>
                <w:sz w:val="24"/>
                <w:szCs w:val="24"/>
              </w:rPr>
              <w:t>The Ukraine-Russia conflict has led numerous companies to leave Russia.</w:t>
            </w:r>
          </w:p>
          <w:bookmarkEnd w:id="2"/>
          <w:p w:rsidR="00823D26" w:rsidRPr="00496157" w:rsidRDefault="00823D26" w:rsidP="00236D59">
            <w:pPr>
              <w:pStyle w:val="ListParagraph"/>
              <w:numPr>
                <w:ilvl w:val="0"/>
                <w:numId w:val="7"/>
              </w:numPr>
              <w:spacing w:line="480" w:lineRule="auto"/>
              <w:ind w:left="460" w:hanging="284"/>
              <w:jc w:val="both"/>
              <w:rPr>
                <w:rFonts w:ascii="Arial" w:hAnsi="Arial" w:cs="Arial"/>
                <w:sz w:val="24"/>
                <w:szCs w:val="24"/>
              </w:rPr>
            </w:pPr>
            <w:r w:rsidRPr="00496157">
              <w:rPr>
                <w:rFonts w:ascii="Arial" w:hAnsi="Arial" w:cs="Arial"/>
                <w:sz w:val="24"/>
                <w:szCs w:val="24"/>
              </w:rPr>
              <w:t>China has resumed following the withdrawal of its zero-covid policy.</w:t>
            </w:r>
          </w:p>
          <w:p w:rsidR="00E435DB" w:rsidRPr="00496157" w:rsidRDefault="00823D26" w:rsidP="00236D59">
            <w:pPr>
              <w:pStyle w:val="ListParagraph"/>
              <w:numPr>
                <w:ilvl w:val="0"/>
                <w:numId w:val="7"/>
              </w:numPr>
              <w:spacing w:line="480" w:lineRule="auto"/>
              <w:ind w:left="460" w:hanging="284"/>
              <w:jc w:val="both"/>
              <w:rPr>
                <w:rFonts w:ascii="Arial" w:hAnsi="Arial" w:cs="Arial"/>
                <w:sz w:val="24"/>
                <w:szCs w:val="24"/>
              </w:rPr>
            </w:pPr>
            <w:r w:rsidRPr="00496157">
              <w:rPr>
                <w:rFonts w:ascii="Arial" w:hAnsi="Arial" w:cs="Arial"/>
                <w:sz w:val="24"/>
                <w:szCs w:val="24"/>
              </w:rPr>
              <w:t>The trade war between the United States and China possibly proceeds to have an impact on US companies.</w:t>
            </w:r>
          </w:p>
        </w:tc>
      </w:tr>
      <w:tr w:rsidR="007C5D04" w:rsidRPr="00496157" w:rsidTr="00E435DB">
        <w:tc>
          <w:tcPr>
            <w:tcW w:w="2122" w:type="dxa"/>
          </w:tcPr>
          <w:p w:rsidR="007C5D04" w:rsidRPr="00496157" w:rsidRDefault="007C5D04" w:rsidP="00236D59">
            <w:pPr>
              <w:spacing w:line="480" w:lineRule="auto"/>
              <w:jc w:val="both"/>
              <w:rPr>
                <w:rFonts w:ascii="Arial" w:hAnsi="Arial" w:cs="Arial"/>
                <w:sz w:val="24"/>
                <w:szCs w:val="24"/>
              </w:rPr>
            </w:pPr>
            <w:r w:rsidRPr="00496157">
              <w:rPr>
                <w:rFonts w:ascii="Arial" w:hAnsi="Arial" w:cs="Arial"/>
                <w:sz w:val="24"/>
                <w:szCs w:val="24"/>
              </w:rPr>
              <w:t>Economical</w:t>
            </w:r>
          </w:p>
        </w:tc>
        <w:tc>
          <w:tcPr>
            <w:tcW w:w="6894" w:type="dxa"/>
          </w:tcPr>
          <w:p w:rsidR="00823D26" w:rsidRPr="00496157" w:rsidRDefault="00823D26" w:rsidP="00236D59">
            <w:pPr>
              <w:pStyle w:val="ListParagraph"/>
              <w:numPr>
                <w:ilvl w:val="0"/>
                <w:numId w:val="8"/>
              </w:numPr>
              <w:spacing w:line="480" w:lineRule="auto"/>
              <w:ind w:left="460" w:hanging="284"/>
              <w:jc w:val="both"/>
              <w:rPr>
                <w:rFonts w:ascii="Arial" w:hAnsi="Arial" w:cs="Arial"/>
                <w:sz w:val="24"/>
                <w:szCs w:val="24"/>
              </w:rPr>
            </w:pPr>
            <w:r w:rsidRPr="00496157">
              <w:rPr>
                <w:rFonts w:ascii="Arial" w:hAnsi="Arial" w:cs="Arial"/>
                <w:sz w:val="24"/>
                <w:szCs w:val="24"/>
              </w:rPr>
              <w:t>Enterprises are likely to continue to be impacted by supply chain interruption.</w:t>
            </w:r>
          </w:p>
          <w:p w:rsidR="00823D26" w:rsidRPr="00496157" w:rsidRDefault="00823D26" w:rsidP="00236D59">
            <w:pPr>
              <w:pStyle w:val="ListParagraph"/>
              <w:numPr>
                <w:ilvl w:val="0"/>
                <w:numId w:val="8"/>
              </w:numPr>
              <w:spacing w:line="480" w:lineRule="auto"/>
              <w:ind w:left="460" w:hanging="284"/>
              <w:jc w:val="both"/>
              <w:rPr>
                <w:rFonts w:ascii="Arial" w:hAnsi="Arial" w:cs="Arial"/>
                <w:sz w:val="24"/>
                <w:szCs w:val="24"/>
              </w:rPr>
            </w:pPr>
            <w:r w:rsidRPr="00496157">
              <w:rPr>
                <w:rFonts w:ascii="Arial" w:hAnsi="Arial" w:cs="Arial"/>
                <w:sz w:val="24"/>
                <w:szCs w:val="24"/>
              </w:rPr>
              <w:t>Inflation affects company costs and consumer expenditure.</w:t>
            </w:r>
          </w:p>
          <w:p w:rsidR="00E435DB" w:rsidRPr="00496157" w:rsidRDefault="00823D26" w:rsidP="00236D59">
            <w:pPr>
              <w:pStyle w:val="ListParagraph"/>
              <w:numPr>
                <w:ilvl w:val="0"/>
                <w:numId w:val="8"/>
              </w:numPr>
              <w:spacing w:line="480" w:lineRule="auto"/>
              <w:ind w:left="460" w:hanging="284"/>
              <w:jc w:val="both"/>
              <w:rPr>
                <w:rFonts w:ascii="Arial" w:hAnsi="Arial" w:cs="Arial"/>
                <w:sz w:val="24"/>
                <w:szCs w:val="24"/>
              </w:rPr>
            </w:pPr>
            <w:r w:rsidRPr="00496157">
              <w:rPr>
                <w:rFonts w:ascii="Arial" w:hAnsi="Arial" w:cs="Arial"/>
                <w:sz w:val="24"/>
                <w:szCs w:val="24"/>
              </w:rPr>
              <w:t>Large nations are experiencing inflation and may experience a recession in 2023.</w:t>
            </w:r>
          </w:p>
        </w:tc>
      </w:tr>
      <w:tr w:rsidR="007C5D04" w:rsidRPr="00496157" w:rsidTr="00E435DB">
        <w:tc>
          <w:tcPr>
            <w:tcW w:w="2122" w:type="dxa"/>
          </w:tcPr>
          <w:p w:rsidR="007C5D04" w:rsidRPr="00496157" w:rsidRDefault="007C5D04" w:rsidP="00236D59">
            <w:pPr>
              <w:spacing w:line="480" w:lineRule="auto"/>
              <w:jc w:val="both"/>
              <w:rPr>
                <w:rFonts w:ascii="Arial" w:hAnsi="Arial" w:cs="Arial"/>
                <w:sz w:val="24"/>
                <w:szCs w:val="24"/>
              </w:rPr>
            </w:pPr>
            <w:r w:rsidRPr="00496157">
              <w:rPr>
                <w:rFonts w:ascii="Arial" w:hAnsi="Arial" w:cs="Arial"/>
                <w:sz w:val="24"/>
                <w:szCs w:val="24"/>
              </w:rPr>
              <w:t>Social</w:t>
            </w:r>
          </w:p>
        </w:tc>
        <w:tc>
          <w:tcPr>
            <w:tcW w:w="6894" w:type="dxa"/>
          </w:tcPr>
          <w:p w:rsidR="00AD6E10" w:rsidRPr="00496157" w:rsidRDefault="00AD6E10" w:rsidP="00236D59">
            <w:pPr>
              <w:pStyle w:val="ListParagraph"/>
              <w:numPr>
                <w:ilvl w:val="0"/>
                <w:numId w:val="9"/>
              </w:numPr>
              <w:spacing w:line="480" w:lineRule="auto"/>
              <w:ind w:left="460" w:hanging="284"/>
              <w:jc w:val="both"/>
              <w:rPr>
                <w:rFonts w:ascii="Arial" w:hAnsi="Arial" w:cs="Arial"/>
                <w:sz w:val="24"/>
                <w:szCs w:val="24"/>
              </w:rPr>
            </w:pPr>
            <w:bookmarkStart w:id="3" w:name="_Hlk131107117"/>
            <w:r w:rsidRPr="00496157">
              <w:rPr>
                <w:rFonts w:ascii="Arial" w:hAnsi="Arial" w:cs="Arial"/>
                <w:sz w:val="24"/>
                <w:szCs w:val="24"/>
              </w:rPr>
              <w:t>The worldwide expansion of a vegan lifestyle may have an impact on customer expenditure on animal products.</w:t>
            </w:r>
          </w:p>
          <w:p w:rsidR="00E435DB" w:rsidRPr="00496157" w:rsidRDefault="00AD6E10" w:rsidP="005E2FEA">
            <w:pPr>
              <w:pStyle w:val="ListParagraph"/>
              <w:numPr>
                <w:ilvl w:val="0"/>
                <w:numId w:val="9"/>
              </w:numPr>
              <w:spacing w:line="480" w:lineRule="auto"/>
              <w:ind w:left="460" w:hanging="284"/>
              <w:jc w:val="both"/>
              <w:rPr>
                <w:rFonts w:ascii="Arial" w:hAnsi="Arial" w:cs="Arial"/>
                <w:sz w:val="24"/>
                <w:szCs w:val="24"/>
              </w:rPr>
            </w:pPr>
            <w:r w:rsidRPr="00496157">
              <w:rPr>
                <w:rFonts w:ascii="Arial" w:hAnsi="Arial" w:cs="Arial"/>
                <w:sz w:val="24"/>
                <w:szCs w:val="24"/>
              </w:rPr>
              <w:lastRenderedPageBreak/>
              <w:t>A growing number of customers are seeking nutritious food choices.</w:t>
            </w:r>
            <w:bookmarkEnd w:id="3"/>
          </w:p>
        </w:tc>
      </w:tr>
      <w:tr w:rsidR="007C5D04" w:rsidRPr="00496157" w:rsidTr="00E435DB">
        <w:tc>
          <w:tcPr>
            <w:tcW w:w="2122" w:type="dxa"/>
          </w:tcPr>
          <w:p w:rsidR="007C5D04" w:rsidRPr="00496157" w:rsidRDefault="007C5D04" w:rsidP="00236D59">
            <w:pPr>
              <w:spacing w:line="480" w:lineRule="auto"/>
              <w:jc w:val="both"/>
              <w:rPr>
                <w:rFonts w:ascii="Arial" w:hAnsi="Arial" w:cs="Arial"/>
                <w:sz w:val="24"/>
                <w:szCs w:val="24"/>
              </w:rPr>
            </w:pPr>
            <w:r w:rsidRPr="00496157">
              <w:rPr>
                <w:rFonts w:ascii="Arial" w:hAnsi="Arial" w:cs="Arial"/>
                <w:sz w:val="24"/>
                <w:szCs w:val="24"/>
              </w:rPr>
              <w:lastRenderedPageBreak/>
              <w:t>Technological</w:t>
            </w:r>
          </w:p>
        </w:tc>
        <w:tc>
          <w:tcPr>
            <w:tcW w:w="6894" w:type="dxa"/>
          </w:tcPr>
          <w:p w:rsidR="00AD6E10" w:rsidRPr="00496157" w:rsidRDefault="00AD6E10" w:rsidP="00236D59">
            <w:pPr>
              <w:pStyle w:val="ListParagraph"/>
              <w:numPr>
                <w:ilvl w:val="0"/>
                <w:numId w:val="10"/>
              </w:numPr>
              <w:spacing w:line="480" w:lineRule="auto"/>
              <w:ind w:left="460" w:hanging="284"/>
              <w:jc w:val="both"/>
              <w:rPr>
                <w:rFonts w:ascii="Arial" w:hAnsi="Arial" w:cs="Arial"/>
                <w:sz w:val="24"/>
                <w:szCs w:val="24"/>
              </w:rPr>
            </w:pPr>
            <w:r w:rsidRPr="00496157">
              <w:rPr>
                <w:rFonts w:ascii="Arial" w:hAnsi="Arial" w:cs="Arial"/>
                <w:sz w:val="24"/>
                <w:szCs w:val="24"/>
              </w:rPr>
              <w:t>The rise of technology is assisting companies in providing a seamless customer experience and increasing sales.</w:t>
            </w:r>
          </w:p>
          <w:p w:rsidR="00340169" w:rsidRPr="00496157" w:rsidRDefault="00AD6E10" w:rsidP="00236D59">
            <w:pPr>
              <w:pStyle w:val="ListParagraph"/>
              <w:numPr>
                <w:ilvl w:val="0"/>
                <w:numId w:val="10"/>
              </w:numPr>
              <w:spacing w:line="480" w:lineRule="auto"/>
              <w:ind w:left="460" w:hanging="284"/>
              <w:jc w:val="both"/>
              <w:rPr>
                <w:rFonts w:ascii="Arial" w:hAnsi="Arial" w:cs="Arial"/>
                <w:sz w:val="24"/>
                <w:szCs w:val="24"/>
              </w:rPr>
            </w:pPr>
            <w:r w:rsidRPr="00496157">
              <w:rPr>
                <w:rFonts w:ascii="Arial" w:hAnsi="Arial" w:cs="Arial"/>
                <w:sz w:val="24"/>
                <w:szCs w:val="24"/>
              </w:rPr>
              <w:t>3D printing is becoming a common method for creating fresh goods from old ones.</w:t>
            </w:r>
          </w:p>
        </w:tc>
      </w:tr>
      <w:tr w:rsidR="007C5D04" w:rsidRPr="00496157" w:rsidTr="00E435DB">
        <w:tc>
          <w:tcPr>
            <w:tcW w:w="2122" w:type="dxa"/>
          </w:tcPr>
          <w:p w:rsidR="007C5D04" w:rsidRPr="00496157" w:rsidRDefault="007C5D04" w:rsidP="00236D59">
            <w:pPr>
              <w:spacing w:line="480" w:lineRule="auto"/>
              <w:jc w:val="both"/>
              <w:rPr>
                <w:rFonts w:ascii="Arial" w:hAnsi="Arial" w:cs="Arial"/>
                <w:sz w:val="24"/>
                <w:szCs w:val="24"/>
              </w:rPr>
            </w:pPr>
            <w:r w:rsidRPr="00496157">
              <w:rPr>
                <w:rFonts w:ascii="Arial" w:hAnsi="Arial" w:cs="Arial"/>
                <w:sz w:val="24"/>
                <w:szCs w:val="24"/>
              </w:rPr>
              <w:t>Environmental</w:t>
            </w:r>
          </w:p>
        </w:tc>
        <w:tc>
          <w:tcPr>
            <w:tcW w:w="6894" w:type="dxa"/>
          </w:tcPr>
          <w:p w:rsidR="00AD6E10" w:rsidRPr="00496157" w:rsidRDefault="00AD6E10" w:rsidP="00236D59">
            <w:pPr>
              <w:pStyle w:val="ListParagraph"/>
              <w:numPr>
                <w:ilvl w:val="0"/>
                <w:numId w:val="12"/>
              </w:numPr>
              <w:spacing w:line="480" w:lineRule="auto"/>
              <w:ind w:left="460" w:hanging="284"/>
              <w:jc w:val="both"/>
              <w:rPr>
                <w:rFonts w:ascii="Arial" w:hAnsi="Arial" w:cs="Arial"/>
                <w:sz w:val="24"/>
                <w:szCs w:val="24"/>
              </w:rPr>
            </w:pPr>
            <w:bookmarkStart w:id="4" w:name="_Hlk131109157"/>
            <w:r w:rsidRPr="00496157">
              <w:rPr>
                <w:rFonts w:ascii="Arial" w:hAnsi="Arial" w:cs="Arial"/>
                <w:sz w:val="24"/>
                <w:szCs w:val="24"/>
              </w:rPr>
              <w:t>Businesses have pledged to advocate reusing and recycling in order to promote the sustainable economy.</w:t>
            </w:r>
          </w:p>
          <w:p w:rsidR="00340169" w:rsidRPr="00496157" w:rsidRDefault="00AD6E10" w:rsidP="00236D59">
            <w:pPr>
              <w:pStyle w:val="ListParagraph"/>
              <w:numPr>
                <w:ilvl w:val="0"/>
                <w:numId w:val="12"/>
              </w:numPr>
              <w:spacing w:line="480" w:lineRule="auto"/>
              <w:ind w:left="460" w:hanging="284"/>
              <w:jc w:val="both"/>
              <w:rPr>
                <w:rFonts w:ascii="Arial" w:hAnsi="Arial" w:cs="Arial"/>
                <w:sz w:val="24"/>
                <w:szCs w:val="24"/>
              </w:rPr>
            </w:pPr>
            <w:r w:rsidRPr="00496157">
              <w:rPr>
                <w:rFonts w:ascii="Arial" w:hAnsi="Arial" w:cs="Arial"/>
                <w:sz w:val="24"/>
                <w:szCs w:val="24"/>
              </w:rPr>
              <w:t>Minimizing greenhouse gas pollution is critical for reaching the zero net pollution goal.</w:t>
            </w:r>
            <w:bookmarkEnd w:id="4"/>
          </w:p>
        </w:tc>
      </w:tr>
      <w:tr w:rsidR="007C5D04" w:rsidRPr="00496157" w:rsidTr="00E435DB">
        <w:tc>
          <w:tcPr>
            <w:tcW w:w="2122" w:type="dxa"/>
          </w:tcPr>
          <w:p w:rsidR="007C5D04" w:rsidRPr="00496157" w:rsidRDefault="007C5D04" w:rsidP="00236D59">
            <w:pPr>
              <w:spacing w:line="480" w:lineRule="auto"/>
              <w:jc w:val="both"/>
              <w:rPr>
                <w:rFonts w:ascii="Arial" w:hAnsi="Arial" w:cs="Arial"/>
                <w:sz w:val="24"/>
                <w:szCs w:val="24"/>
              </w:rPr>
            </w:pPr>
            <w:r w:rsidRPr="00496157">
              <w:rPr>
                <w:rFonts w:ascii="Arial" w:hAnsi="Arial" w:cs="Arial"/>
                <w:sz w:val="24"/>
                <w:szCs w:val="24"/>
              </w:rPr>
              <w:t>Legal</w:t>
            </w:r>
          </w:p>
        </w:tc>
        <w:tc>
          <w:tcPr>
            <w:tcW w:w="6894" w:type="dxa"/>
          </w:tcPr>
          <w:p w:rsidR="007C5D04" w:rsidRPr="00496157" w:rsidRDefault="00AD6E10" w:rsidP="00236D59">
            <w:pPr>
              <w:pStyle w:val="ListParagraph"/>
              <w:numPr>
                <w:ilvl w:val="0"/>
                <w:numId w:val="11"/>
              </w:numPr>
              <w:spacing w:line="480" w:lineRule="auto"/>
              <w:ind w:left="320" w:hanging="218"/>
              <w:jc w:val="both"/>
              <w:rPr>
                <w:rFonts w:ascii="Arial" w:hAnsi="Arial" w:cs="Arial"/>
                <w:sz w:val="24"/>
                <w:szCs w:val="24"/>
              </w:rPr>
            </w:pPr>
            <w:r w:rsidRPr="00496157">
              <w:rPr>
                <w:rFonts w:ascii="Arial" w:hAnsi="Arial" w:cs="Arial"/>
                <w:sz w:val="24"/>
                <w:szCs w:val="24"/>
              </w:rPr>
              <w:t>New food regulations around the world are putting pressure on companies to maintain their food values.</w:t>
            </w:r>
          </w:p>
        </w:tc>
      </w:tr>
    </w:tbl>
    <w:p w:rsidR="00BB0721" w:rsidRPr="00496157" w:rsidRDefault="007C5D04" w:rsidP="00236D59">
      <w:pPr>
        <w:spacing w:line="480" w:lineRule="auto"/>
        <w:jc w:val="center"/>
        <w:rPr>
          <w:rFonts w:ascii="Arial" w:hAnsi="Arial" w:cs="Arial"/>
          <w:sz w:val="24"/>
          <w:szCs w:val="24"/>
        </w:rPr>
      </w:pPr>
      <w:r w:rsidRPr="00496157">
        <w:rPr>
          <w:rFonts w:ascii="Arial" w:hAnsi="Arial" w:cs="Arial"/>
          <w:sz w:val="24"/>
          <w:szCs w:val="24"/>
        </w:rPr>
        <w:t>Table 1 PESTEL Analysis</w:t>
      </w:r>
    </w:p>
    <w:p w:rsidR="00112ED6" w:rsidRPr="00496157" w:rsidRDefault="00112ED6" w:rsidP="00236D59">
      <w:pPr>
        <w:spacing w:line="480" w:lineRule="auto"/>
        <w:jc w:val="both"/>
        <w:rPr>
          <w:rFonts w:ascii="Arial" w:hAnsi="Arial" w:cs="Arial"/>
          <w:sz w:val="24"/>
          <w:szCs w:val="24"/>
        </w:rPr>
      </w:pPr>
    </w:p>
    <w:tbl>
      <w:tblPr>
        <w:tblStyle w:val="TableGrid"/>
        <w:tblW w:w="0" w:type="auto"/>
        <w:tblLook w:val="04A0" w:firstRow="1" w:lastRow="0" w:firstColumn="1" w:lastColumn="0" w:noHBand="0" w:noVBand="1"/>
      </w:tblPr>
      <w:tblGrid>
        <w:gridCol w:w="1696"/>
        <w:gridCol w:w="7320"/>
      </w:tblGrid>
      <w:tr w:rsidR="007C5D04" w:rsidRPr="00496157" w:rsidTr="007C5D04">
        <w:tc>
          <w:tcPr>
            <w:tcW w:w="1696" w:type="dxa"/>
          </w:tcPr>
          <w:p w:rsidR="007C5D04" w:rsidRPr="00496157" w:rsidRDefault="007C5D04" w:rsidP="00236D59">
            <w:pPr>
              <w:spacing w:line="480" w:lineRule="auto"/>
              <w:jc w:val="both"/>
              <w:rPr>
                <w:rFonts w:ascii="Arial" w:hAnsi="Arial" w:cs="Arial"/>
                <w:sz w:val="24"/>
                <w:szCs w:val="24"/>
              </w:rPr>
            </w:pPr>
            <w:r w:rsidRPr="00496157">
              <w:rPr>
                <w:rFonts w:ascii="Arial" w:hAnsi="Arial" w:cs="Arial"/>
                <w:sz w:val="24"/>
                <w:szCs w:val="24"/>
              </w:rPr>
              <w:t>Strengths</w:t>
            </w:r>
          </w:p>
        </w:tc>
        <w:tc>
          <w:tcPr>
            <w:tcW w:w="7320" w:type="dxa"/>
          </w:tcPr>
          <w:p w:rsidR="00112ED6" w:rsidRPr="00496157" w:rsidRDefault="00112ED6" w:rsidP="00236D59">
            <w:pPr>
              <w:spacing w:line="480" w:lineRule="auto"/>
              <w:ind w:left="317" w:hanging="284"/>
              <w:jc w:val="both"/>
              <w:rPr>
                <w:rFonts w:ascii="Arial" w:hAnsi="Arial" w:cs="Arial"/>
                <w:sz w:val="24"/>
                <w:szCs w:val="24"/>
              </w:rPr>
            </w:pPr>
            <w:r w:rsidRPr="00496157">
              <w:rPr>
                <w:rFonts w:ascii="Arial" w:hAnsi="Arial" w:cs="Arial"/>
                <w:sz w:val="24"/>
                <w:szCs w:val="24"/>
              </w:rPr>
              <w:t>1.</w:t>
            </w:r>
            <w:r w:rsidRPr="00496157">
              <w:rPr>
                <w:rFonts w:ascii="Arial" w:hAnsi="Arial" w:cs="Arial"/>
                <w:sz w:val="24"/>
                <w:szCs w:val="24"/>
              </w:rPr>
              <w:tab/>
            </w:r>
            <w:bookmarkStart w:id="5" w:name="_Hlk131126810"/>
            <w:r w:rsidR="00DA6DA1" w:rsidRPr="00496157">
              <w:rPr>
                <w:rFonts w:ascii="Arial" w:hAnsi="Arial" w:cs="Arial"/>
                <w:sz w:val="24"/>
                <w:szCs w:val="24"/>
              </w:rPr>
              <w:t>KFC has made significant investments in employee training, resulting in a big amount of competent and driven workers.</w:t>
            </w:r>
          </w:p>
          <w:p w:rsidR="00112ED6" w:rsidRPr="00496157" w:rsidRDefault="00112ED6" w:rsidP="00236D59">
            <w:pPr>
              <w:spacing w:line="480" w:lineRule="auto"/>
              <w:ind w:left="317" w:hanging="284"/>
              <w:jc w:val="both"/>
              <w:rPr>
                <w:rFonts w:ascii="Arial" w:hAnsi="Arial" w:cs="Arial"/>
                <w:sz w:val="24"/>
                <w:szCs w:val="24"/>
              </w:rPr>
            </w:pPr>
            <w:r w:rsidRPr="00496157">
              <w:rPr>
                <w:rFonts w:ascii="Arial" w:hAnsi="Arial" w:cs="Arial"/>
                <w:sz w:val="24"/>
                <w:szCs w:val="24"/>
              </w:rPr>
              <w:t>2.</w:t>
            </w:r>
            <w:r w:rsidRPr="00496157">
              <w:rPr>
                <w:rFonts w:ascii="Arial" w:hAnsi="Arial" w:cs="Arial"/>
                <w:sz w:val="24"/>
                <w:szCs w:val="24"/>
              </w:rPr>
              <w:tab/>
            </w:r>
            <w:r w:rsidR="00DA6DA1" w:rsidRPr="00496157">
              <w:rPr>
                <w:rFonts w:ascii="Arial" w:hAnsi="Arial" w:cs="Arial"/>
                <w:sz w:val="24"/>
                <w:szCs w:val="24"/>
              </w:rPr>
              <w:t>KFC is a well-known company that has been in the marketplace for many years. As a result, its name is well-known.</w:t>
            </w:r>
          </w:p>
          <w:p w:rsidR="007C5D04" w:rsidRPr="00496157" w:rsidRDefault="00112ED6" w:rsidP="00236D59">
            <w:pPr>
              <w:spacing w:line="480" w:lineRule="auto"/>
              <w:ind w:left="317" w:hanging="284"/>
              <w:jc w:val="both"/>
              <w:rPr>
                <w:rFonts w:ascii="Arial" w:hAnsi="Arial" w:cs="Arial"/>
                <w:sz w:val="24"/>
                <w:szCs w:val="24"/>
              </w:rPr>
            </w:pPr>
            <w:r w:rsidRPr="00496157">
              <w:rPr>
                <w:rFonts w:ascii="Arial" w:hAnsi="Arial" w:cs="Arial"/>
                <w:sz w:val="24"/>
                <w:szCs w:val="24"/>
              </w:rPr>
              <w:t>3.</w:t>
            </w:r>
            <w:r w:rsidRPr="00496157">
              <w:rPr>
                <w:rFonts w:ascii="Arial" w:hAnsi="Arial" w:cs="Arial"/>
                <w:sz w:val="24"/>
                <w:szCs w:val="24"/>
              </w:rPr>
              <w:tab/>
            </w:r>
            <w:r w:rsidR="00DA6DA1" w:rsidRPr="00496157">
              <w:rPr>
                <w:rFonts w:ascii="Arial" w:hAnsi="Arial" w:cs="Arial"/>
                <w:sz w:val="24"/>
                <w:szCs w:val="24"/>
              </w:rPr>
              <w:t>KFC is the global market leader within businesses that sell chicken as their main product.</w:t>
            </w:r>
            <w:bookmarkEnd w:id="5"/>
          </w:p>
        </w:tc>
      </w:tr>
      <w:tr w:rsidR="007C5D04" w:rsidRPr="00496157" w:rsidTr="007C5D04">
        <w:tc>
          <w:tcPr>
            <w:tcW w:w="1696" w:type="dxa"/>
          </w:tcPr>
          <w:p w:rsidR="007C5D04" w:rsidRPr="00496157" w:rsidRDefault="007C5D04" w:rsidP="00236D59">
            <w:pPr>
              <w:spacing w:line="480" w:lineRule="auto"/>
              <w:jc w:val="both"/>
              <w:rPr>
                <w:rFonts w:ascii="Arial" w:hAnsi="Arial" w:cs="Arial"/>
                <w:sz w:val="24"/>
                <w:szCs w:val="24"/>
              </w:rPr>
            </w:pPr>
            <w:r w:rsidRPr="00496157">
              <w:rPr>
                <w:rFonts w:ascii="Arial" w:hAnsi="Arial" w:cs="Arial"/>
                <w:sz w:val="24"/>
                <w:szCs w:val="24"/>
              </w:rPr>
              <w:t>Weaknesses</w:t>
            </w:r>
          </w:p>
        </w:tc>
        <w:tc>
          <w:tcPr>
            <w:tcW w:w="7320" w:type="dxa"/>
          </w:tcPr>
          <w:p w:rsidR="00112ED6" w:rsidRPr="00496157" w:rsidRDefault="00112ED6" w:rsidP="00236D59">
            <w:pPr>
              <w:spacing w:line="480" w:lineRule="auto"/>
              <w:ind w:left="317" w:hanging="317"/>
              <w:jc w:val="both"/>
              <w:rPr>
                <w:rFonts w:ascii="Arial" w:hAnsi="Arial" w:cs="Arial"/>
                <w:sz w:val="24"/>
                <w:szCs w:val="24"/>
              </w:rPr>
            </w:pPr>
            <w:r w:rsidRPr="00496157">
              <w:rPr>
                <w:rFonts w:ascii="Arial" w:hAnsi="Arial" w:cs="Arial"/>
                <w:sz w:val="24"/>
                <w:szCs w:val="24"/>
              </w:rPr>
              <w:t>1.</w:t>
            </w:r>
            <w:r w:rsidRPr="00496157">
              <w:rPr>
                <w:rFonts w:ascii="Arial" w:hAnsi="Arial" w:cs="Arial"/>
                <w:sz w:val="24"/>
                <w:szCs w:val="24"/>
              </w:rPr>
              <w:tab/>
            </w:r>
            <w:r w:rsidR="003153D5" w:rsidRPr="00496157">
              <w:rPr>
                <w:rFonts w:ascii="Arial" w:hAnsi="Arial" w:cs="Arial"/>
                <w:sz w:val="24"/>
                <w:szCs w:val="24"/>
              </w:rPr>
              <w:t>Employee spirits is poor as a result of new changes in business culture and politics.</w:t>
            </w:r>
          </w:p>
          <w:p w:rsidR="00112ED6" w:rsidRPr="00496157" w:rsidRDefault="00112ED6" w:rsidP="00236D59">
            <w:pPr>
              <w:spacing w:line="480" w:lineRule="auto"/>
              <w:ind w:left="317" w:hanging="317"/>
              <w:jc w:val="both"/>
              <w:rPr>
                <w:rFonts w:ascii="Arial" w:hAnsi="Arial" w:cs="Arial"/>
                <w:sz w:val="24"/>
                <w:szCs w:val="24"/>
              </w:rPr>
            </w:pPr>
            <w:r w:rsidRPr="00496157">
              <w:rPr>
                <w:rFonts w:ascii="Arial" w:hAnsi="Arial" w:cs="Arial"/>
                <w:sz w:val="24"/>
                <w:szCs w:val="24"/>
              </w:rPr>
              <w:t>2.</w:t>
            </w:r>
            <w:r w:rsidRPr="00496157">
              <w:rPr>
                <w:rFonts w:ascii="Arial" w:hAnsi="Arial" w:cs="Arial"/>
                <w:sz w:val="24"/>
                <w:szCs w:val="24"/>
              </w:rPr>
              <w:tab/>
            </w:r>
            <w:r w:rsidR="003153D5" w:rsidRPr="00496157">
              <w:rPr>
                <w:rFonts w:ascii="Arial" w:hAnsi="Arial" w:cs="Arial"/>
                <w:sz w:val="24"/>
                <w:szCs w:val="24"/>
              </w:rPr>
              <w:t xml:space="preserve">A few goods have a large market share, while the majority of items have a small market share. Because of its dependency on </w:t>
            </w:r>
            <w:r w:rsidR="003153D5" w:rsidRPr="00496157">
              <w:rPr>
                <w:rFonts w:ascii="Arial" w:hAnsi="Arial" w:cs="Arial"/>
                <w:sz w:val="24"/>
                <w:szCs w:val="24"/>
              </w:rPr>
              <w:lastRenderedPageBreak/>
              <w:t>a few products, KFC is exposed to external threats if these few goods fail for any cause.</w:t>
            </w:r>
          </w:p>
          <w:p w:rsidR="007C5D04" w:rsidRPr="00496157" w:rsidRDefault="00112ED6" w:rsidP="00236D59">
            <w:pPr>
              <w:spacing w:line="480" w:lineRule="auto"/>
              <w:ind w:left="317" w:hanging="317"/>
              <w:jc w:val="both"/>
              <w:rPr>
                <w:rFonts w:ascii="Arial" w:hAnsi="Arial" w:cs="Arial"/>
                <w:sz w:val="24"/>
                <w:szCs w:val="24"/>
              </w:rPr>
            </w:pPr>
            <w:r w:rsidRPr="00496157">
              <w:rPr>
                <w:rFonts w:ascii="Arial" w:hAnsi="Arial" w:cs="Arial"/>
                <w:sz w:val="24"/>
                <w:szCs w:val="24"/>
              </w:rPr>
              <w:t>3.</w:t>
            </w:r>
            <w:r w:rsidRPr="00496157">
              <w:rPr>
                <w:rFonts w:ascii="Arial" w:hAnsi="Arial" w:cs="Arial"/>
                <w:sz w:val="24"/>
                <w:szCs w:val="24"/>
              </w:rPr>
              <w:tab/>
            </w:r>
            <w:r w:rsidR="00DA6DA1" w:rsidRPr="00496157">
              <w:rPr>
                <w:rFonts w:ascii="Arial" w:hAnsi="Arial" w:cs="Arial"/>
                <w:sz w:val="24"/>
                <w:szCs w:val="24"/>
              </w:rPr>
              <w:t>The company's current assets are minimal in comparison to its current liabilities, which can cause liquidity issues in business.</w:t>
            </w:r>
          </w:p>
        </w:tc>
      </w:tr>
      <w:tr w:rsidR="007C5D04" w:rsidRPr="00496157" w:rsidTr="007C5D04">
        <w:tc>
          <w:tcPr>
            <w:tcW w:w="1696" w:type="dxa"/>
          </w:tcPr>
          <w:p w:rsidR="007C5D04" w:rsidRPr="00496157" w:rsidRDefault="007C5D04" w:rsidP="00236D59">
            <w:pPr>
              <w:spacing w:line="480" w:lineRule="auto"/>
              <w:jc w:val="both"/>
              <w:rPr>
                <w:rFonts w:ascii="Arial" w:hAnsi="Arial" w:cs="Arial"/>
                <w:sz w:val="24"/>
                <w:szCs w:val="24"/>
              </w:rPr>
            </w:pPr>
            <w:r w:rsidRPr="00496157">
              <w:rPr>
                <w:rFonts w:ascii="Arial" w:hAnsi="Arial" w:cs="Arial"/>
                <w:sz w:val="24"/>
                <w:szCs w:val="24"/>
              </w:rPr>
              <w:lastRenderedPageBreak/>
              <w:t>Opportunities</w:t>
            </w:r>
          </w:p>
        </w:tc>
        <w:tc>
          <w:tcPr>
            <w:tcW w:w="7320" w:type="dxa"/>
          </w:tcPr>
          <w:p w:rsidR="00112ED6" w:rsidRPr="00496157" w:rsidRDefault="00112ED6" w:rsidP="00236D59">
            <w:pPr>
              <w:spacing w:line="480" w:lineRule="auto"/>
              <w:ind w:left="317" w:hanging="317"/>
              <w:jc w:val="both"/>
              <w:rPr>
                <w:rFonts w:ascii="Arial" w:hAnsi="Arial" w:cs="Arial"/>
                <w:sz w:val="24"/>
                <w:szCs w:val="24"/>
              </w:rPr>
            </w:pPr>
            <w:r w:rsidRPr="00496157">
              <w:rPr>
                <w:rFonts w:ascii="Arial" w:hAnsi="Arial" w:cs="Arial"/>
                <w:sz w:val="24"/>
                <w:szCs w:val="24"/>
              </w:rPr>
              <w:t>1.</w:t>
            </w:r>
            <w:r w:rsidRPr="00496157">
              <w:rPr>
                <w:rFonts w:ascii="Arial" w:hAnsi="Arial" w:cs="Arial"/>
                <w:sz w:val="24"/>
                <w:szCs w:val="24"/>
              </w:rPr>
              <w:tab/>
            </w:r>
            <w:r w:rsidR="003153D5" w:rsidRPr="00496157">
              <w:rPr>
                <w:rFonts w:ascii="Arial" w:hAnsi="Arial" w:cs="Arial"/>
                <w:sz w:val="24"/>
                <w:szCs w:val="24"/>
              </w:rPr>
              <w:t>Customers in the industry have grown more health-conscious, and this is a rising area. KFC can profit by producing goods that are helpful to consumers' health.</w:t>
            </w:r>
          </w:p>
          <w:p w:rsidR="00112ED6" w:rsidRPr="00496157" w:rsidRDefault="00112ED6" w:rsidP="00236D59">
            <w:pPr>
              <w:spacing w:line="480" w:lineRule="auto"/>
              <w:ind w:left="317" w:hanging="317"/>
              <w:jc w:val="both"/>
              <w:rPr>
                <w:rFonts w:ascii="Arial" w:hAnsi="Arial" w:cs="Arial"/>
                <w:sz w:val="24"/>
                <w:szCs w:val="24"/>
              </w:rPr>
            </w:pPr>
            <w:r w:rsidRPr="00496157">
              <w:rPr>
                <w:rFonts w:ascii="Arial" w:hAnsi="Arial" w:cs="Arial"/>
                <w:sz w:val="24"/>
                <w:szCs w:val="24"/>
              </w:rPr>
              <w:t>2.</w:t>
            </w:r>
            <w:r w:rsidRPr="00496157">
              <w:rPr>
                <w:rFonts w:ascii="Arial" w:hAnsi="Arial" w:cs="Arial"/>
                <w:sz w:val="24"/>
                <w:szCs w:val="24"/>
              </w:rPr>
              <w:tab/>
            </w:r>
            <w:r w:rsidR="003153D5" w:rsidRPr="00496157">
              <w:rPr>
                <w:rFonts w:ascii="Arial" w:hAnsi="Arial" w:cs="Arial"/>
                <w:sz w:val="24"/>
                <w:szCs w:val="24"/>
              </w:rPr>
              <w:t>The number of people has been increasing and is anticipated to continue expanding in the years ahead. This is advantageous for KFC because it increases the number of prospective consumers that it can attract.</w:t>
            </w:r>
          </w:p>
          <w:p w:rsidR="007C5D04" w:rsidRPr="00496157" w:rsidRDefault="00112ED6" w:rsidP="00236D59">
            <w:pPr>
              <w:spacing w:line="480" w:lineRule="auto"/>
              <w:ind w:left="317" w:hanging="317"/>
              <w:jc w:val="both"/>
              <w:rPr>
                <w:rFonts w:ascii="Arial" w:hAnsi="Arial" w:cs="Arial"/>
                <w:sz w:val="24"/>
                <w:szCs w:val="24"/>
              </w:rPr>
            </w:pPr>
            <w:r w:rsidRPr="00496157">
              <w:rPr>
                <w:rFonts w:ascii="Arial" w:hAnsi="Arial" w:cs="Arial"/>
                <w:sz w:val="24"/>
                <w:szCs w:val="24"/>
              </w:rPr>
              <w:t>3.</w:t>
            </w:r>
            <w:r w:rsidRPr="00496157">
              <w:rPr>
                <w:rFonts w:ascii="Arial" w:hAnsi="Arial" w:cs="Arial"/>
                <w:sz w:val="24"/>
                <w:szCs w:val="24"/>
              </w:rPr>
              <w:tab/>
            </w:r>
            <w:r w:rsidR="003153D5" w:rsidRPr="00496157">
              <w:rPr>
                <w:rFonts w:ascii="Arial" w:hAnsi="Arial" w:cs="Arial"/>
                <w:sz w:val="24"/>
                <w:szCs w:val="24"/>
              </w:rPr>
              <w:t>Technology provides multiple advantages in a variety of fields. To cut expenses, operations can be computerized. Technology allows for greater data collection on customers and enhances advertising campaigns.</w:t>
            </w:r>
          </w:p>
        </w:tc>
      </w:tr>
      <w:tr w:rsidR="007C5D04" w:rsidRPr="00496157" w:rsidTr="007C5D04">
        <w:tc>
          <w:tcPr>
            <w:tcW w:w="1696" w:type="dxa"/>
          </w:tcPr>
          <w:p w:rsidR="007C5D04" w:rsidRPr="00496157" w:rsidRDefault="007C5D04" w:rsidP="00236D59">
            <w:pPr>
              <w:spacing w:line="480" w:lineRule="auto"/>
              <w:jc w:val="both"/>
              <w:rPr>
                <w:rFonts w:ascii="Arial" w:hAnsi="Arial" w:cs="Arial"/>
                <w:sz w:val="24"/>
                <w:szCs w:val="24"/>
              </w:rPr>
            </w:pPr>
            <w:r w:rsidRPr="00496157">
              <w:rPr>
                <w:rFonts w:ascii="Arial" w:hAnsi="Arial" w:cs="Arial"/>
                <w:sz w:val="24"/>
                <w:szCs w:val="24"/>
              </w:rPr>
              <w:t>Threats</w:t>
            </w:r>
          </w:p>
        </w:tc>
        <w:tc>
          <w:tcPr>
            <w:tcW w:w="7320" w:type="dxa"/>
          </w:tcPr>
          <w:p w:rsidR="00112ED6" w:rsidRPr="00496157" w:rsidRDefault="00112ED6" w:rsidP="00236D59">
            <w:pPr>
              <w:spacing w:line="480" w:lineRule="auto"/>
              <w:ind w:left="317" w:hanging="317"/>
              <w:jc w:val="both"/>
              <w:rPr>
                <w:rFonts w:ascii="Arial" w:hAnsi="Arial" w:cs="Arial"/>
                <w:sz w:val="24"/>
                <w:szCs w:val="24"/>
              </w:rPr>
            </w:pPr>
            <w:r w:rsidRPr="00496157">
              <w:rPr>
                <w:rFonts w:ascii="Arial" w:hAnsi="Arial" w:cs="Arial"/>
                <w:sz w:val="24"/>
                <w:szCs w:val="24"/>
              </w:rPr>
              <w:t>1.</w:t>
            </w:r>
            <w:r w:rsidRPr="00496157">
              <w:rPr>
                <w:rFonts w:ascii="Arial" w:hAnsi="Arial" w:cs="Arial"/>
                <w:sz w:val="24"/>
                <w:szCs w:val="24"/>
              </w:rPr>
              <w:tab/>
            </w:r>
            <w:r w:rsidR="00CB5862" w:rsidRPr="00496157">
              <w:rPr>
                <w:rFonts w:ascii="Arial" w:hAnsi="Arial" w:cs="Arial"/>
                <w:sz w:val="24"/>
                <w:szCs w:val="24"/>
              </w:rPr>
              <w:t xml:space="preserve">Innovative technological advancements by </w:t>
            </w:r>
            <w:r w:rsidR="0066616D">
              <w:rPr>
                <w:rFonts w:ascii="Arial" w:hAnsi="Arial" w:cs="Arial"/>
                <w:sz w:val="24"/>
                <w:szCs w:val="24"/>
              </w:rPr>
              <w:t xml:space="preserve">some </w:t>
            </w:r>
            <w:r w:rsidR="00CB5862" w:rsidRPr="00496157">
              <w:rPr>
                <w:rFonts w:ascii="Arial" w:hAnsi="Arial" w:cs="Arial"/>
                <w:sz w:val="24"/>
                <w:szCs w:val="24"/>
              </w:rPr>
              <w:t>industry rivals offer a threat to KFC because c</w:t>
            </w:r>
            <w:r w:rsidR="0066616D">
              <w:rPr>
                <w:rFonts w:ascii="Arial" w:hAnsi="Arial" w:cs="Arial"/>
                <w:sz w:val="24"/>
                <w:szCs w:val="24"/>
              </w:rPr>
              <w:t>onsumers</w:t>
            </w:r>
            <w:r w:rsidR="00CB5862" w:rsidRPr="00496157">
              <w:rPr>
                <w:rFonts w:ascii="Arial" w:hAnsi="Arial" w:cs="Arial"/>
                <w:sz w:val="24"/>
                <w:szCs w:val="24"/>
              </w:rPr>
              <w:t xml:space="preserve"> </w:t>
            </w:r>
            <w:r w:rsidR="0066616D">
              <w:rPr>
                <w:rFonts w:ascii="Arial" w:hAnsi="Arial" w:cs="Arial"/>
                <w:sz w:val="24"/>
                <w:szCs w:val="24"/>
              </w:rPr>
              <w:t>are attracted</w:t>
            </w:r>
            <w:r w:rsidR="00CB5862" w:rsidRPr="00496157">
              <w:rPr>
                <w:rFonts w:ascii="Arial" w:hAnsi="Arial" w:cs="Arial"/>
                <w:sz w:val="24"/>
                <w:szCs w:val="24"/>
              </w:rPr>
              <w:t xml:space="preserve"> to this new technology may be forfeited to competitors, reducing KFC's entire market share.</w:t>
            </w:r>
          </w:p>
          <w:p w:rsidR="00112ED6" w:rsidRPr="00496157" w:rsidRDefault="00112ED6" w:rsidP="00236D59">
            <w:pPr>
              <w:spacing w:line="480" w:lineRule="auto"/>
              <w:ind w:left="317" w:hanging="317"/>
              <w:jc w:val="both"/>
              <w:rPr>
                <w:rFonts w:ascii="Arial" w:hAnsi="Arial" w:cs="Arial"/>
                <w:sz w:val="24"/>
                <w:szCs w:val="24"/>
              </w:rPr>
            </w:pPr>
            <w:r w:rsidRPr="00496157">
              <w:rPr>
                <w:rFonts w:ascii="Arial" w:hAnsi="Arial" w:cs="Arial"/>
                <w:sz w:val="24"/>
                <w:szCs w:val="24"/>
              </w:rPr>
              <w:t>2.</w:t>
            </w:r>
            <w:r w:rsidRPr="00496157">
              <w:rPr>
                <w:rFonts w:ascii="Arial" w:hAnsi="Arial" w:cs="Arial"/>
                <w:sz w:val="24"/>
                <w:szCs w:val="24"/>
              </w:rPr>
              <w:tab/>
            </w:r>
            <w:r w:rsidR="00CB5862" w:rsidRPr="00496157">
              <w:rPr>
                <w:rFonts w:ascii="Arial" w:hAnsi="Arial" w:cs="Arial"/>
                <w:sz w:val="24"/>
                <w:szCs w:val="24"/>
              </w:rPr>
              <w:t>Political uncertainty in the nation proves to be an obstacle in business, sometimes limiting production and causing the company to pay excessive expenses.</w:t>
            </w:r>
          </w:p>
          <w:p w:rsidR="007C5D04" w:rsidRPr="00496157" w:rsidRDefault="00112ED6" w:rsidP="00236D59">
            <w:pPr>
              <w:spacing w:line="480" w:lineRule="auto"/>
              <w:ind w:left="317" w:hanging="317"/>
              <w:jc w:val="both"/>
              <w:rPr>
                <w:rFonts w:ascii="Arial" w:hAnsi="Arial" w:cs="Arial"/>
                <w:sz w:val="24"/>
                <w:szCs w:val="24"/>
              </w:rPr>
            </w:pPr>
            <w:r w:rsidRPr="00496157">
              <w:rPr>
                <w:rFonts w:ascii="Arial" w:hAnsi="Arial" w:cs="Arial"/>
                <w:sz w:val="24"/>
                <w:szCs w:val="24"/>
              </w:rPr>
              <w:t>3.</w:t>
            </w:r>
            <w:r w:rsidRPr="00496157">
              <w:rPr>
                <w:rFonts w:ascii="Arial" w:hAnsi="Arial" w:cs="Arial"/>
                <w:sz w:val="24"/>
                <w:szCs w:val="24"/>
              </w:rPr>
              <w:tab/>
            </w:r>
            <w:r w:rsidR="00CB5862" w:rsidRPr="00496157">
              <w:rPr>
                <w:rFonts w:ascii="Arial" w:hAnsi="Arial" w:cs="Arial"/>
                <w:sz w:val="24"/>
                <w:szCs w:val="24"/>
              </w:rPr>
              <w:t xml:space="preserve">Many competitors have joined the market and are accumulating market share by acquiring the market share of existing </w:t>
            </w:r>
            <w:r w:rsidR="00CB5862" w:rsidRPr="00496157">
              <w:rPr>
                <w:rFonts w:ascii="Arial" w:hAnsi="Arial" w:cs="Arial"/>
                <w:sz w:val="24"/>
                <w:szCs w:val="24"/>
              </w:rPr>
              <w:lastRenderedPageBreak/>
              <w:t>businesses. This is a risk for KFC because it may lose consumers to those new entrants.</w:t>
            </w:r>
          </w:p>
        </w:tc>
      </w:tr>
    </w:tbl>
    <w:p w:rsidR="00112ED6" w:rsidRPr="00496157" w:rsidRDefault="007C5D04" w:rsidP="00CB5862">
      <w:pPr>
        <w:spacing w:line="480" w:lineRule="auto"/>
        <w:jc w:val="center"/>
        <w:rPr>
          <w:rFonts w:ascii="Arial" w:hAnsi="Arial" w:cs="Arial"/>
          <w:sz w:val="24"/>
          <w:szCs w:val="24"/>
        </w:rPr>
      </w:pPr>
      <w:r w:rsidRPr="00496157">
        <w:rPr>
          <w:rFonts w:ascii="Arial" w:hAnsi="Arial" w:cs="Arial"/>
          <w:sz w:val="24"/>
          <w:szCs w:val="24"/>
        </w:rPr>
        <w:lastRenderedPageBreak/>
        <w:t>Table 2 SWOT Analysis</w:t>
      </w:r>
    </w:p>
    <w:tbl>
      <w:tblPr>
        <w:tblStyle w:val="TableGrid"/>
        <w:tblW w:w="0" w:type="auto"/>
        <w:tblLook w:val="04A0" w:firstRow="1" w:lastRow="0" w:firstColumn="1" w:lastColumn="0" w:noHBand="0" w:noVBand="1"/>
      </w:tblPr>
      <w:tblGrid>
        <w:gridCol w:w="3681"/>
        <w:gridCol w:w="5335"/>
      </w:tblGrid>
      <w:tr w:rsidR="007C5D04" w:rsidRPr="00496157" w:rsidTr="004D1BD2">
        <w:tc>
          <w:tcPr>
            <w:tcW w:w="3681" w:type="dxa"/>
          </w:tcPr>
          <w:p w:rsidR="007C5D04" w:rsidRPr="00496157" w:rsidRDefault="007C5D04" w:rsidP="00236D59">
            <w:pPr>
              <w:spacing w:line="480" w:lineRule="auto"/>
              <w:jc w:val="both"/>
              <w:rPr>
                <w:rFonts w:ascii="Arial" w:hAnsi="Arial" w:cs="Arial"/>
                <w:sz w:val="24"/>
                <w:szCs w:val="24"/>
              </w:rPr>
            </w:pPr>
            <w:bookmarkStart w:id="6" w:name="_Hlk131109554"/>
            <w:r w:rsidRPr="00496157">
              <w:rPr>
                <w:rFonts w:ascii="Arial" w:hAnsi="Arial" w:cs="Arial"/>
                <w:sz w:val="24"/>
                <w:szCs w:val="24"/>
              </w:rPr>
              <w:t>Threat of new entrants</w:t>
            </w:r>
          </w:p>
        </w:tc>
        <w:tc>
          <w:tcPr>
            <w:tcW w:w="5335" w:type="dxa"/>
          </w:tcPr>
          <w:p w:rsidR="007C5D04" w:rsidRPr="00496157" w:rsidRDefault="00663DB2" w:rsidP="00236D59">
            <w:pPr>
              <w:spacing w:line="480" w:lineRule="auto"/>
              <w:jc w:val="both"/>
              <w:rPr>
                <w:rFonts w:ascii="Arial" w:hAnsi="Arial" w:cs="Arial"/>
                <w:sz w:val="24"/>
                <w:szCs w:val="24"/>
              </w:rPr>
            </w:pPr>
            <w:r w:rsidRPr="00663DB2">
              <w:rPr>
                <w:rFonts w:ascii="Arial" w:hAnsi="Arial" w:cs="Arial"/>
                <w:sz w:val="24"/>
                <w:szCs w:val="24"/>
              </w:rPr>
              <w:t>New entrants have easy access to supply channels and can rapidly establish distribution paths and penetrate the market. With only some stores carrying the product, any new entrant can readily obtain their item quickly. All of these variables work together to create the threat of new entrants a potent force in this industry.</w:t>
            </w:r>
          </w:p>
        </w:tc>
      </w:tr>
      <w:tr w:rsidR="007C5D04" w:rsidRPr="00496157" w:rsidTr="004D1BD2">
        <w:tc>
          <w:tcPr>
            <w:tcW w:w="3681" w:type="dxa"/>
          </w:tcPr>
          <w:p w:rsidR="007C5D04" w:rsidRPr="00496157" w:rsidRDefault="007C5D04" w:rsidP="00236D59">
            <w:pPr>
              <w:spacing w:line="480" w:lineRule="auto"/>
              <w:jc w:val="both"/>
              <w:rPr>
                <w:rFonts w:ascii="Arial" w:hAnsi="Arial" w:cs="Arial"/>
                <w:sz w:val="24"/>
                <w:szCs w:val="24"/>
              </w:rPr>
            </w:pPr>
            <w:r w:rsidRPr="00496157">
              <w:rPr>
                <w:rFonts w:ascii="Arial" w:hAnsi="Arial" w:cs="Arial"/>
                <w:sz w:val="24"/>
                <w:szCs w:val="24"/>
              </w:rPr>
              <w:t>Bargaining power of suppliers</w:t>
            </w:r>
          </w:p>
        </w:tc>
        <w:tc>
          <w:tcPr>
            <w:tcW w:w="5335" w:type="dxa"/>
          </w:tcPr>
          <w:p w:rsidR="007C5D04" w:rsidRPr="00496157" w:rsidRDefault="002839E7" w:rsidP="00236D59">
            <w:pPr>
              <w:spacing w:line="480" w:lineRule="auto"/>
              <w:jc w:val="both"/>
              <w:rPr>
                <w:rFonts w:ascii="Arial" w:hAnsi="Arial" w:cs="Arial"/>
                <w:sz w:val="24"/>
                <w:szCs w:val="24"/>
              </w:rPr>
            </w:pPr>
            <w:r w:rsidRPr="00496157">
              <w:rPr>
                <w:rFonts w:ascii="Arial" w:hAnsi="Arial" w:cs="Arial"/>
                <w:sz w:val="24"/>
                <w:szCs w:val="24"/>
              </w:rPr>
              <w:t>In the industry in which KFC works, there are many more suppliers than buyers. This implies that suppliers have smaller price management, making suppliers' bargaining power a poor force.</w:t>
            </w:r>
          </w:p>
        </w:tc>
      </w:tr>
      <w:tr w:rsidR="007C5D04" w:rsidRPr="00496157" w:rsidTr="004D1BD2">
        <w:tc>
          <w:tcPr>
            <w:tcW w:w="3681" w:type="dxa"/>
          </w:tcPr>
          <w:p w:rsidR="007C5D04" w:rsidRPr="00496157" w:rsidRDefault="007C5D04" w:rsidP="00236D59">
            <w:pPr>
              <w:spacing w:line="480" w:lineRule="auto"/>
              <w:jc w:val="both"/>
              <w:rPr>
                <w:rFonts w:ascii="Arial" w:hAnsi="Arial" w:cs="Arial"/>
                <w:sz w:val="24"/>
                <w:szCs w:val="24"/>
              </w:rPr>
            </w:pPr>
            <w:r w:rsidRPr="00496157">
              <w:rPr>
                <w:rFonts w:ascii="Arial" w:hAnsi="Arial" w:cs="Arial"/>
                <w:sz w:val="24"/>
                <w:szCs w:val="24"/>
              </w:rPr>
              <w:t>Bargaining power of buyers</w:t>
            </w:r>
          </w:p>
        </w:tc>
        <w:tc>
          <w:tcPr>
            <w:tcW w:w="5335" w:type="dxa"/>
          </w:tcPr>
          <w:p w:rsidR="007C5D04" w:rsidRPr="00496157" w:rsidRDefault="002839E7" w:rsidP="00236D59">
            <w:pPr>
              <w:spacing w:line="480" w:lineRule="auto"/>
              <w:jc w:val="both"/>
              <w:rPr>
                <w:rFonts w:ascii="Arial" w:hAnsi="Arial" w:cs="Arial"/>
                <w:sz w:val="24"/>
                <w:szCs w:val="24"/>
              </w:rPr>
            </w:pPr>
            <w:r w:rsidRPr="00496157">
              <w:rPr>
                <w:rFonts w:ascii="Arial" w:hAnsi="Arial" w:cs="Arial"/>
                <w:sz w:val="24"/>
                <w:szCs w:val="24"/>
              </w:rPr>
              <w:t>Product differentiation is significant inside the industry, which means that buyers cannot find other companies making a specific product. Because changing is hard buyers' bargaining power within the business is weakened.</w:t>
            </w:r>
          </w:p>
        </w:tc>
      </w:tr>
      <w:tr w:rsidR="007C5D04" w:rsidRPr="00496157" w:rsidTr="004D1BD2">
        <w:tc>
          <w:tcPr>
            <w:tcW w:w="3681" w:type="dxa"/>
          </w:tcPr>
          <w:p w:rsidR="007C5D04" w:rsidRPr="00496157" w:rsidRDefault="007C5D04" w:rsidP="00236D59">
            <w:pPr>
              <w:spacing w:line="480" w:lineRule="auto"/>
              <w:jc w:val="both"/>
              <w:rPr>
                <w:rFonts w:ascii="Arial" w:hAnsi="Arial" w:cs="Arial"/>
                <w:sz w:val="24"/>
                <w:szCs w:val="24"/>
              </w:rPr>
            </w:pPr>
            <w:r w:rsidRPr="00496157">
              <w:rPr>
                <w:rFonts w:ascii="Arial" w:hAnsi="Arial" w:cs="Arial"/>
                <w:sz w:val="24"/>
                <w:szCs w:val="24"/>
              </w:rPr>
              <w:t>Threat of substitute products or services</w:t>
            </w:r>
          </w:p>
        </w:tc>
        <w:tc>
          <w:tcPr>
            <w:tcW w:w="5335" w:type="dxa"/>
          </w:tcPr>
          <w:p w:rsidR="007C5D04" w:rsidRPr="00496157" w:rsidRDefault="002839E7" w:rsidP="00236D59">
            <w:pPr>
              <w:spacing w:line="480" w:lineRule="auto"/>
              <w:jc w:val="both"/>
              <w:rPr>
                <w:rFonts w:ascii="Arial" w:hAnsi="Arial" w:cs="Arial"/>
                <w:sz w:val="24"/>
                <w:szCs w:val="24"/>
              </w:rPr>
            </w:pPr>
            <w:r w:rsidRPr="00496157">
              <w:rPr>
                <w:rFonts w:ascii="Arial" w:hAnsi="Arial" w:cs="Arial"/>
                <w:sz w:val="24"/>
                <w:szCs w:val="24"/>
              </w:rPr>
              <w:t xml:space="preserve">The several alternatives that exist are of excellent quality but significantly pricier. Firms manufacturing within the industry in which KFC works sell at lesser cost than substitutes while maintaining satisfactory quality. As a result, </w:t>
            </w:r>
            <w:r w:rsidRPr="00496157">
              <w:rPr>
                <w:rFonts w:ascii="Arial" w:hAnsi="Arial" w:cs="Arial"/>
                <w:sz w:val="24"/>
                <w:szCs w:val="24"/>
              </w:rPr>
              <w:lastRenderedPageBreak/>
              <w:t>buyers are less apt to shift to alternative products. Thus, the threat of substitute products is low within the business.</w:t>
            </w:r>
          </w:p>
        </w:tc>
      </w:tr>
      <w:tr w:rsidR="007C5D04" w:rsidRPr="00496157" w:rsidTr="004D1BD2">
        <w:tc>
          <w:tcPr>
            <w:tcW w:w="3681" w:type="dxa"/>
          </w:tcPr>
          <w:p w:rsidR="007C5D04" w:rsidRPr="00496157" w:rsidRDefault="007C5D04" w:rsidP="00236D59">
            <w:pPr>
              <w:spacing w:line="480" w:lineRule="auto"/>
              <w:jc w:val="both"/>
              <w:rPr>
                <w:rFonts w:ascii="Arial" w:hAnsi="Arial" w:cs="Arial"/>
                <w:sz w:val="24"/>
                <w:szCs w:val="24"/>
              </w:rPr>
            </w:pPr>
            <w:r w:rsidRPr="00496157">
              <w:rPr>
                <w:rFonts w:ascii="Arial" w:hAnsi="Arial" w:cs="Arial"/>
                <w:sz w:val="24"/>
                <w:szCs w:val="24"/>
              </w:rPr>
              <w:lastRenderedPageBreak/>
              <w:t xml:space="preserve">Rivalry among </w:t>
            </w:r>
            <w:r w:rsidR="004D016E" w:rsidRPr="00496157">
              <w:rPr>
                <w:rFonts w:ascii="Arial" w:hAnsi="Arial" w:cs="Arial"/>
                <w:sz w:val="24"/>
                <w:szCs w:val="24"/>
              </w:rPr>
              <w:t>existing competitors</w:t>
            </w:r>
          </w:p>
        </w:tc>
        <w:tc>
          <w:tcPr>
            <w:tcW w:w="5335" w:type="dxa"/>
          </w:tcPr>
          <w:p w:rsidR="007C5D04" w:rsidRPr="00496157" w:rsidRDefault="002839E7" w:rsidP="00236D59">
            <w:pPr>
              <w:spacing w:line="480" w:lineRule="auto"/>
              <w:jc w:val="both"/>
              <w:rPr>
                <w:rFonts w:ascii="Arial" w:hAnsi="Arial" w:cs="Arial"/>
                <w:sz w:val="24"/>
                <w:szCs w:val="24"/>
              </w:rPr>
            </w:pPr>
            <w:r w:rsidRPr="00496157">
              <w:rPr>
                <w:rFonts w:ascii="Arial" w:hAnsi="Arial" w:cs="Arial"/>
                <w:sz w:val="24"/>
                <w:szCs w:val="24"/>
              </w:rPr>
              <w:t>The fast-food business has become the most competitive. KFC also faces intense competition from other industry rivals, especially McDonald's, which is vying for the leading position in the worldwide market</w:t>
            </w:r>
          </w:p>
        </w:tc>
      </w:tr>
    </w:tbl>
    <w:bookmarkEnd w:id="6"/>
    <w:p w:rsidR="007C5D04" w:rsidRPr="00496157" w:rsidRDefault="007C5D04" w:rsidP="00236D59">
      <w:pPr>
        <w:spacing w:line="480" w:lineRule="auto"/>
        <w:jc w:val="center"/>
        <w:rPr>
          <w:rFonts w:ascii="Arial" w:hAnsi="Arial" w:cs="Arial"/>
          <w:sz w:val="24"/>
          <w:szCs w:val="24"/>
        </w:rPr>
      </w:pPr>
      <w:r w:rsidRPr="00496157">
        <w:rPr>
          <w:rFonts w:ascii="Arial" w:hAnsi="Arial" w:cs="Arial"/>
          <w:sz w:val="24"/>
          <w:szCs w:val="24"/>
        </w:rPr>
        <w:t>Table 3 Porter’s Five F</w:t>
      </w:r>
      <w:r w:rsidR="008D19E8" w:rsidRPr="00496157">
        <w:rPr>
          <w:rFonts w:ascii="Arial" w:hAnsi="Arial" w:cs="Arial"/>
          <w:sz w:val="24"/>
          <w:szCs w:val="24"/>
        </w:rPr>
        <w:t>orces</w:t>
      </w:r>
    </w:p>
    <w:tbl>
      <w:tblPr>
        <w:tblStyle w:val="TableGrid"/>
        <w:tblW w:w="0" w:type="auto"/>
        <w:tblLook w:val="04A0" w:firstRow="1" w:lastRow="0" w:firstColumn="1" w:lastColumn="0" w:noHBand="0" w:noVBand="1"/>
      </w:tblPr>
      <w:tblGrid>
        <w:gridCol w:w="2547"/>
        <w:gridCol w:w="6469"/>
      </w:tblGrid>
      <w:tr w:rsidR="00CB5862" w:rsidRPr="00496157" w:rsidTr="008354B7">
        <w:tc>
          <w:tcPr>
            <w:tcW w:w="2547" w:type="dxa"/>
          </w:tcPr>
          <w:p w:rsidR="00CB5862" w:rsidRPr="00496157" w:rsidRDefault="00255AD4" w:rsidP="00236D59">
            <w:pPr>
              <w:spacing w:line="480" w:lineRule="auto"/>
              <w:jc w:val="both"/>
              <w:rPr>
                <w:rFonts w:ascii="Arial" w:hAnsi="Arial" w:cs="Arial"/>
                <w:sz w:val="24"/>
                <w:szCs w:val="24"/>
              </w:rPr>
            </w:pPr>
            <w:r w:rsidRPr="00496157">
              <w:rPr>
                <w:rFonts w:ascii="Arial" w:hAnsi="Arial" w:cs="Arial"/>
                <w:sz w:val="24"/>
                <w:szCs w:val="24"/>
              </w:rPr>
              <w:t>Valuable</w:t>
            </w:r>
          </w:p>
        </w:tc>
        <w:tc>
          <w:tcPr>
            <w:tcW w:w="6469" w:type="dxa"/>
          </w:tcPr>
          <w:p w:rsidR="00CB5862" w:rsidRPr="00496157" w:rsidRDefault="00AE1B07" w:rsidP="00EA5B44">
            <w:pPr>
              <w:pStyle w:val="ListParagraph"/>
              <w:numPr>
                <w:ilvl w:val="0"/>
                <w:numId w:val="15"/>
              </w:numPr>
              <w:spacing w:line="480" w:lineRule="auto"/>
              <w:ind w:left="462" w:hanging="284"/>
              <w:jc w:val="both"/>
              <w:rPr>
                <w:rFonts w:ascii="Arial" w:hAnsi="Arial" w:cs="Arial"/>
                <w:sz w:val="24"/>
                <w:szCs w:val="24"/>
              </w:rPr>
            </w:pPr>
            <w:r w:rsidRPr="00496157">
              <w:rPr>
                <w:rFonts w:ascii="Arial" w:hAnsi="Arial" w:cs="Arial"/>
                <w:sz w:val="24"/>
                <w:szCs w:val="24"/>
              </w:rPr>
              <w:t>Brand image</w:t>
            </w:r>
          </w:p>
          <w:p w:rsidR="00AE1B07" w:rsidRPr="00496157" w:rsidRDefault="004D1BD2" w:rsidP="00EA5B44">
            <w:pPr>
              <w:pStyle w:val="ListParagraph"/>
              <w:numPr>
                <w:ilvl w:val="0"/>
                <w:numId w:val="15"/>
              </w:numPr>
              <w:spacing w:line="480" w:lineRule="auto"/>
              <w:ind w:left="462" w:hanging="284"/>
              <w:jc w:val="both"/>
              <w:rPr>
                <w:rFonts w:ascii="Arial" w:hAnsi="Arial" w:cs="Arial"/>
                <w:sz w:val="24"/>
                <w:szCs w:val="24"/>
              </w:rPr>
            </w:pPr>
            <w:r w:rsidRPr="00496157">
              <w:rPr>
                <w:rFonts w:ascii="Arial" w:hAnsi="Arial" w:cs="Arial"/>
                <w:sz w:val="24"/>
                <w:szCs w:val="24"/>
              </w:rPr>
              <w:t>Supplier relationships</w:t>
            </w:r>
          </w:p>
          <w:p w:rsidR="00AE1B07" w:rsidRPr="00496157" w:rsidRDefault="004D1BD2" w:rsidP="00EA5B44">
            <w:pPr>
              <w:pStyle w:val="ListParagraph"/>
              <w:numPr>
                <w:ilvl w:val="0"/>
                <w:numId w:val="15"/>
              </w:numPr>
              <w:spacing w:line="480" w:lineRule="auto"/>
              <w:ind w:left="462" w:hanging="284"/>
              <w:jc w:val="both"/>
              <w:rPr>
                <w:rFonts w:ascii="Arial" w:hAnsi="Arial" w:cs="Arial"/>
                <w:sz w:val="24"/>
                <w:szCs w:val="24"/>
              </w:rPr>
            </w:pPr>
            <w:r w:rsidRPr="00496157">
              <w:rPr>
                <w:rFonts w:ascii="Arial" w:hAnsi="Arial" w:cs="Arial"/>
                <w:sz w:val="24"/>
                <w:szCs w:val="24"/>
              </w:rPr>
              <w:t xml:space="preserve">A </w:t>
            </w:r>
            <w:bookmarkStart w:id="7" w:name="_Hlk131179148"/>
            <w:r w:rsidRPr="00496157">
              <w:rPr>
                <w:rFonts w:ascii="Arial" w:hAnsi="Arial" w:cs="Arial"/>
                <w:sz w:val="24"/>
                <w:szCs w:val="24"/>
              </w:rPr>
              <w:t>proclivity for invention</w:t>
            </w:r>
            <w:bookmarkEnd w:id="7"/>
          </w:p>
        </w:tc>
      </w:tr>
      <w:tr w:rsidR="00CB5862" w:rsidRPr="00496157" w:rsidTr="008354B7">
        <w:tc>
          <w:tcPr>
            <w:tcW w:w="2547" w:type="dxa"/>
          </w:tcPr>
          <w:p w:rsidR="00CB5862" w:rsidRPr="00496157" w:rsidRDefault="00255AD4" w:rsidP="00236D59">
            <w:pPr>
              <w:spacing w:line="480" w:lineRule="auto"/>
              <w:jc w:val="both"/>
              <w:rPr>
                <w:rFonts w:ascii="Arial" w:hAnsi="Arial" w:cs="Arial"/>
                <w:sz w:val="24"/>
                <w:szCs w:val="24"/>
              </w:rPr>
            </w:pPr>
            <w:r w:rsidRPr="00496157">
              <w:rPr>
                <w:rFonts w:ascii="Arial" w:hAnsi="Arial" w:cs="Arial"/>
                <w:sz w:val="24"/>
                <w:szCs w:val="24"/>
              </w:rPr>
              <w:t>Rare</w:t>
            </w:r>
          </w:p>
        </w:tc>
        <w:tc>
          <w:tcPr>
            <w:tcW w:w="6469" w:type="dxa"/>
          </w:tcPr>
          <w:p w:rsidR="00CB5862" w:rsidRPr="00496157" w:rsidRDefault="00AE1B07" w:rsidP="00EA5B44">
            <w:pPr>
              <w:pStyle w:val="ListParagraph"/>
              <w:numPr>
                <w:ilvl w:val="0"/>
                <w:numId w:val="16"/>
              </w:numPr>
              <w:spacing w:line="480" w:lineRule="auto"/>
              <w:ind w:left="462" w:hanging="284"/>
              <w:jc w:val="both"/>
              <w:rPr>
                <w:rFonts w:ascii="Arial" w:hAnsi="Arial" w:cs="Arial"/>
                <w:sz w:val="24"/>
                <w:szCs w:val="24"/>
              </w:rPr>
            </w:pPr>
            <w:r w:rsidRPr="00496157">
              <w:rPr>
                <w:rFonts w:ascii="Arial" w:hAnsi="Arial" w:cs="Arial"/>
                <w:sz w:val="24"/>
                <w:szCs w:val="24"/>
              </w:rPr>
              <w:t>Problem</w:t>
            </w:r>
            <w:r w:rsidR="004D1BD2" w:rsidRPr="00496157">
              <w:rPr>
                <w:rFonts w:ascii="Arial" w:hAnsi="Arial" w:cs="Arial"/>
                <w:sz w:val="24"/>
                <w:szCs w:val="24"/>
              </w:rPr>
              <w:t>-</w:t>
            </w:r>
            <w:r w:rsidRPr="00496157">
              <w:rPr>
                <w:rFonts w:ascii="Arial" w:hAnsi="Arial" w:cs="Arial"/>
                <w:sz w:val="24"/>
                <w:szCs w:val="24"/>
              </w:rPr>
              <w:t>solving</w:t>
            </w:r>
            <w:r w:rsidR="004D1BD2" w:rsidRPr="00496157">
              <w:rPr>
                <w:rFonts w:ascii="Arial" w:hAnsi="Arial" w:cs="Arial"/>
                <w:sz w:val="24"/>
                <w:szCs w:val="24"/>
              </w:rPr>
              <w:t xml:space="preserve"> abilities</w:t>
            </w:r>
          </w:p>
          <w:p w:rsidR="00AE1B07" w:rsidRPr="00496157" w:rsidRDefault="004D1BD2" w:rsidP="00EA5B44">
            <w:pPr>
              <w:pStyle w:val="ListParagraph"/>
              <w:numPr>
                <w:ilvl w:val="0"/>
                <w:numId w:val="16"/>
              </w:numPr>
              <w:spacing w:line="480" w:lineRule="auto"/>
              <w:ind w:left="462" w:hanging="284"/>
              <w:jc w:val="both"/>
              <w:rPr>
                <w:rFonts w:ascii="Arial" w:hAnsi="Arial" w:cs="Arial"/>
                <w:sz w:val="24"/>
                <w:szCs w:val="24"/>
              </w:rPr>
            </w:pPr>
            <w:r w:rsidRPr="00496157">
              <w:rPr>
                <w:rFonts w:ascii="Arial" w:hAnsi="Arial" w:cs="Arial"/>
                <w:sz w:val="24"/>
                <w:szCs w:val="24"/>
              </w:rPr>
              <w:t>C</w:t>
            </w:r>
            <w:r w:rsidR="00AE1B07" w:rsidRPr="00496157">
              <w:rPr>
                <w:rFonts w:ascii="Arial" w:hAnsi="Arial" w:cs="Arial"/>
                <w:sz w:val="24"/>
                <w:szCs w:val="24"/>
              </w:rPr>
              <w:t>haracteristics</w:t>
            </w:r>
            <w:r w:rsidRPr="00496157">
              <w:rPr>
                <w:rFonts w:ascii="Arial" w:hAnsi="Arial" w:cs="Arial"/>
                <w:sz w:val="24"/>
                <w:szCs w:val="24"/>
              </w:rPr>
              <w:t xml:space="preserve"> of risk-taking</w:t>
            </w:r>
          </w:p>
          <w:p w:rsidR="00AE1B07" w:rsidRPr="00496157" w:rsidRDefault="00AE1B07" w:rsidP="00EA5B44">
            <w:pPr>
              <w:pStyle w:val="ListParagraph"/>
              <w:numPr>
                <w:ilvl w:val="0"/>
                <w:numId w:val="16"/>
              </w:numPr>
              <w:spacing w:line="480" w:lineRule="auto"/>
              <w:ind w:left="462" w:hanging="284"/>
              <w:jc w:val="both"/>
              <w:rPr>
                <w:rFonts w:ascii="Arial" w:hAnsi="Arial" w:cs="Arial"/>
                <w:sz w:val="24"/>
                <w:szCs w:val="24"/>
              </w:rPr>
            </w:pPr>
            <w:r w:rsidRPr="00496157">
              <w:rPr>
                <w:rFonts w:ascii="Arial" w:hAnsi="Arial" w:cs="Arial"/>
                <w:sz w:val="24"/>
                <w:szCs w:val="24"/>
              </w:rPr>
              <w:t>Adaptability</w:t>
            </w:r>
          </w:p>
        </w:tc>
      </w:tr>
      <w:tr w:rsidR="00CB5862" w:rsidRPr="00496157" w:rsidTr="008354B7">
        <w:tc>
          <w:tcPr>
            <w:tcW w:w="2547" w:type="dxa"/>
          </w:tcPr>
          <w:p w:rsidR="00CB5862" w:rsidRPr="00496157" w:rsidRDefault="00255AD4" w:rsidP="00236D59">
            <w:pPr>
              <w:spacing w:line="480" w:lineRule="auto"/>
              <w:jc w:val="both"/>
              <w:rPr>
                <w:rFonts w:ascii="Arial" w:hAnsi="Arial" w:cs="Arial"/>
                <w:sz w:val="24"/>
                <w:szCs w:val="24"/>
              </w:rPr>
            </w:pPr>
            <w:r w:rsidRPr="00496157">
              <w:rPr>
                <w:rFonts w:ascii="Arial" w:hAnsi="Arial" w:cs="Arial"/>
                <w:sz w:val="24"/>
                <w:szCs w:val="24"/>
              </w:rPr>
              <w:t>Imitable</w:t>
            </w:r>
          </w:p>
        </w:tc>
        <w:tc>
          <w:tcPr>
            <w:tcW w:w="6469" w:type="dxa"/>
          </w:tcPr>
          <w:p w:rsidR="00CB5862" w:rsidRPr="00496157" w:rsidRDefault="00AE1B07" w:rsidP="00EA5B44">
            <w:pPr>
              <w:pStyle w:val="ListParagraph"/>
              <w:numPr>
                <w:ilvl w:val="0"/>
                <w:numId w:val="17"/>
              </w:numPr>
              <w:spacing w:line="480" w:lineRule="auto"/>
              <w:ind w:left="462" w:hanging="284"/>
              <w:jc w:val="both"/>
              <w:rPr>
                <w:rFonts w:ascii="Arial" w:hAnsi="Arial" w:cs="Arial"/>
                <w:sz w:val="24"/>
                <w:szCs w:val="24"/>
              </w:rPr>
            </w:pPr>
            <w:r w:rsidRPr="00496157">
              <w:rPr>
                <w:rFonts w:ascii="Arial" w:hAnsi="Arial" w:cs="Arial"/>
                <w:sz w:val="24"/>
                <w:szCs w:val="24"/>
              </w:rPr>
              <w:t xml:space="preserve">Product quality </w:t>
            </w:r>
            <w:r w:rsidR="004D1BD2" w:rsidRPr="00496157">
              <w:rPr>
                <w:rFonts w:ascii="Arial" w:hAnsi="Arial" w:cs="Arial"/>
                <w:sz w:val="24"/>
                <w:szCs w:val="24"/>
              </w:rPr>
              <w:t>assurance</w:t>
            </w:r>
          </w:p>
          <w:p w:rsidR="00AE1B07" w:rsidRPr="00496157" w:rsidRDefault="004D1BD2" w:rsidP="00EA5B44">
            <w:pPr>
              <w:pStyle w:val="ListParagraph"/>
              <w:numPr>
                <w:ilvl w:val="0"/>
                <w:numId w:val="17"/>
              </w:numPr>
              <w:spacing w:line="480" w:lineRule="auto"/>
              <w:ind w:left="462" w:hanging="284"/>
              <w:jc w:val="both"/>
              <w:rPr>
                <w:rFonts w:ascii="Arial" w:hAnsi="Arial" w:cs="Arial"/>
                <w:sz w:val="24"/>
                <w:szCs w:val="24"/>
              </w:rPr>
            </w:pPr>
            <w:r w:rsidRPr="00496157">
              <w:rPr>
                <w:rFonts w:ascii="Arial" w:hAnsi="Arial" w:cs="Arial"/>
                <w:sz w:val="24"/>
                <w:szCs w:val="24"/>
              </w:rPr>
              <w:t>Advertising</w:t>
            </w:r>
            <w:r w:rsidR="00AE1B07" w:rsidRPr="00496157">
              <w:rPr>
                <w:rFonts w:ascii="Arial" w:hAnsi="Arial" w:cs="Arial"/>
                <w:sz w:val="24"/>
                <w:szCs w:val="24"/>
              </w:rPr>
              <w:t xml:space="preserve"> communications</w:t>
            </w:r>
          </w:p>
          <w:p w:rsidR="00AE1B07" w:rsidRPr="00496157" w:rsidRDefault="004D1BD2" w:rsidP="00EA5B44">
            <w:pPr>
              <w:pStyle w:val="ListParagraph"/>
              <w:numPr>
                <w:ilvl w:val="0"/>
                <w:numId w:val="17"/>
              </w:numPr>
              <w:spacing w:line="480" w:lineRule="auto"/>
              <w:ind w:left="462" w:hanging="284"/>
              <w:jc w:val="both"/>
              <w:rPr>
                <w:rFonts w:ascii="Arial" w:hAnsi="Arial" w:cs="Arial"/>
                <w:sz w:val="24"/>
                <w:szCs w:val="24"/>
              </w:rPr>
            </w:pPr>
            <w:r w:rsidRPr="00496157">
              <w:rPr>
                <w:rFonts w:ascii="Arial" w:hAnsi="Arial" w:cs="Arial"/>
                <w:sz w:val="24"/>
                <w:szCs w:val="24"/>
              </w:rPr>
              <w:t>Affordable prices</w:t>
            </w:r>
          </w:p>
        </w:tc>
      </w:tr>
      <w:tr w:rsidR="00CB5862" w:rsidRPr="00496157" w:rsidTr="008354B7">
        <w:tc>
          <w:tcPr>
            <w:tcW w:w="2547" w:type="dxa"/>
          </w:tcPr>
          <w:p w:rsidR="00CB5862" w:rsidRPr="00496157" w:rsidRDefault="00255AD4" w:rsidP="00236D59">
            <w:pPr>
              <w:spacing w:line="480" w:lineRule="auto"/>
              <w:jc w:val="both"/>
              <w:rPr>
                <w:rFonts w:ascii="Arial" w:hAnsi="Arial" w:cs="Arial"/>
                <w:sz w:val="24"/>
                <w:szCs w:val="24"/>
              </w:rPr>
            </w:pPr>
            <w:r w:rsidRPr="00496157">
              <w:rPr>
                <w:rFonts w:ascii="Arial" w:hAnsi="Arial" w:cs="Arial"/>
                <w:sz w:val="24"/>
                <w:szCs w:val="24"/>
              </w:rPr>
              <w:t>Organization</w:t>
            </w:r>
          </w:p>
        </w:tc>
        <w:tc>
          <w:tcPr>
            <w:tcW w:w="6469" w:type="dxa"/>
          </w:tcPr>
          <w:p w:rsidR="00CB5862" w:rsidRPr="00496157" w:rsidRDefault="00AE1B07" w:rsidP="00EA5B44">
            <w:pPr>
              <w:pStyle w:val="ListParagraph"/>
              <w:numPr>
                <w:ilvl w:val="0"/>
                <w:numId w:val="18"/>
              </w:numPr>
              <w:spacing w:line="480" w:lineRule="auto"/>
              <w:ind w:left="462" w:hanging="284"/>
              <w:jc w:val="both"/>
              <w:rPr>
                <w:rFonts w:ascii="Arial" w:hAnsi="Arial" w:cs="Arial"/>
                <w:sz w:val="24"/>
                <w:szCs w:val="24"/>
              </w:rPr>
            </w:pPr>
            <w:r w:rsidRPr="00496157">
              <w:rPr>
                <w:rFonts w:ascii="Arial" w:hAnsi="Arial" w:cs="Arial"/>
                <w:sz w:val="24"/>
                <w:szCs w:val="24"/>
              </w:rPr>
              <w:t>Financial st</w:t>
            </w:r>
            <w:r w:rsidR="004D1BD2" w:rsidRPr="00496157">
              <w:rPr>
                <w:rFonts w:ascii="Arial" w:hAnsi="Arial" w:cs="Arial"/>
                <w:sz w:val="24"/>
                <w:szCs w:val="24"/>
              </w:rPr>
              <w:t>ability</w:t>
            </w:r>
          </w:p>
          <w:p w:rsidR="004D1BD2" w:rsidRPr="00496157" w:rsidRDefault="004D1BD2" w:rsidP="00EA5B44">
            <w:pPr>
              <w:pStyle w:val="ListParagraph"/>
              <w:numPr>
                <w:ilvl w:val="0"/>
                <w:numId w:val="18"/>
              </w:numPr>
              <w:spacing w:line="480" w:lineRule="auto"/>
              <w:ind w:left="462" w:hanging="284"/>
              <w:jc w:val="both"/>
              <w:rPr>
                <w:rFonts w:ascii="Arial" w:hAnsi="Arial" w:cs="Arial"/>
                <w:sz w:val="24"/>
                <w:szCs w:val="24"/>
              </w:rPr>
            </w:pPr>
            <w:r w:rsidRPr="00496157">
              <w:rPr>
                <w:rFonts w:ascii="Arial" w:hAnsi="Arial" w:cs="Arial"/>
                <w:sz w:val="24"/>
                <w:szCs w:val="24"/>
              </w:rPr>
              <w:t>Integration and development of technology</w:t>
            </w:r>
          </w:p>
          <w:p w:rsidR="004D1BD2" w:rsidRPr="00496157" w:rsidRDefault="004D1BD2" w:rsidP="00EA5B44">
            <w:pPr>
              <w:pStyle w:val="ListParagraph"/>
              <w:numPr>
                <w:ilvl w:val="0"/>
                <w:numId w:val="18"/>
              </w:numPr>
              <w:spacing w:line="480" w:lineRule="auto"/>
              <w:ind w:left="462" w:hanging="284"/>
              <w:jc w:val="both"/>
              <w:rPr>
                <w:rFonts w:ascii="Arial" w:hAnsi="Arial" w:cs="Arial"/>
                <w:sz w:val="24"/>
                <w:szCs w:val="24"/>
              </w:rPr>
            </w:pPr>
            <w:r w:rsidRPr="00496157">
              <w:rPr>
                <w:rFonts w:ascii="Arial" w:hAnsi="Arial" w:cs="Arial"/>
                <w:sz w:val="24"/>
                <w:szCs w:val="24"/>
              </w:rPr>
              <w:t>Investment in research and development</w:t>
            </w:r>
          </w:p>
        </w:tc>
      </w:tr>
    </w:tbl>
    <w:p w:rsidR="007C5D04" w:rsidRPr="00496157" w:rsidRDefault="007C5D04" w:rsidP="004D1BD2">
      <w:pPr>
        <w:spacing w:line="480" w:lineRule="auto"/>
        <w:jc w:val="center"/>
        <w:rPr>
          <w:rFonts w:ascii="Arial" w:hAnsi="Arial" w:cs="Arial"/>
          <w:sz w:val="24"/>
          <w:szCs w:val="24"/>
        </w:rPr>
      </w:pPr>
      <w:r w:rsidRPr="00496157">
        <w:rPr>
          <w:rFonts w:ascii="Arial" w:hAnsi="Arial" w:cs="Arial"/>
          <w:sz w:val="24"/>
          <w:szCs w:val="24"/>
        </w:rPr>
        <w:t>Table 4 VRIO Analysis</w:t>
      </w:r>
    </w:p>
    <w:p w:rsidR="00496157" w:rsidRDefault="00496157" w:rsidP="00236D59">
      <w:pPr>
        <w:spacing w:line="480" w:lineRule="auto"/>
        <w:jc w:val="both"/>
        <w:rPr>
          <w:rFonts w:ascii="Arial" w:hAnsi="Arial" w:cs="Arial"/>
          <w:b/>
          <w:bCs/>
          <w:sz w:val="24"/>
          <w:szCs w:val="24"/>
        </w:rPr>
      </w:pPr>
    </w:p>
    <w:p w:rsidR="007B66E9" w:rsidRPr="00496157" w:rsidRDefault="00340169" w:rsidP="00236D59">
      <w:pPr>
        <w:spacing w:line="480" w:lineRule="auto"/>
        <w:jc w:val="both"/>
        <w:rPr>
          <w:rFonts w:ascii="Arial" w:hAnsi="Arial" w:cs="Arial"/>
          <w:b/>
          <w:bCs/>
          <w:sz w:val="24"/>
          <w:szCs w:val="24"/>
        </w:rPr>
      </w:pPr>
      <w:r w:rsidRPr="00496157">
        <w:rPr>
          <w:rFonts w:ascii="Arial" w:hAnsi="Arial" w:cs="Arial"/>
          <w:b/>
          <w:bCs/>
          <w:sz w:val="24"/>
          <w:szCs w:val="24"/>
        </w:rPr>
        <w:t xml:space="preserve">7.0 </w:t>
      </w:r>
      <w:r w:rsidR="007B66E9" w:rsidRPr="00496157">
        <w:rPr>
          <w:rFonts w:ascii="Arial" w:hAnsi="Arial" w:cs="Arial"/>
          <w:b/>
          <w:bCs/>
          <w:sz w:val="24"/>
          <w:szCs w:val="24"/>
        </w:rPr>
        <w:t>Reference List</w:t>
      </w:r>
    </w:p>
    <w:p w:rsidR="00277852" w:rsidRPr="00496157" w:rsidRDefault="00277852" w:rsidP="00277852">
      <w:pPr>
        <w:pStyle w:val="ListParagraph"/>
        <w:numPr>
          <w:ilvl w:val="0"/>
          <w:numId w:val="13"/>
        </w:numPr>
        <w:spacing w:line="480" w:lineRule="auto"/>
        <w:ind w:left="426"/>
        <w:rPr>
          <w:rFonts w:ascii="Arial" w:hAnsi="Arial" w:cs="Arial"/>
          <w:sz w:val="24"/>
          <w:szCs w:val="24"/>
        </w:rPr>
      </w:pPr>
      <w:r w:rsidRPr="00496157">
        <w:rPr>
          <w:rFonts w:ascii="Arial" w:hAnsi="Arial" w:cs="Arial"/>
          <w:sz w:val="24"/>
          <w:szCs w:val="24"/>
        </w:rPr>
        <w:lastRenderedPageBreak/>
        <w:t>Aguilar, F. J. (1967) Scanning the Business Environment, New York: Macmillan Company, 1967 Christodoulou, A.</w:t>
      </w:r>
    </w:p>
    <w:p w:rsidR="003D2C3A" w:rsidRPr="00496157" w:rsidRDefault="003D2C3A" w:rsidP="003D2C3A">
      <w:pPr>
        <w:pStyle w:val="ListParagraph"/>
        <w:numPr>
          <w:ilvl w:val="0"/>
          <w:numId w:val="13"/>
        </w:numPr>
        <w:spacing w:line="480" w:lineRule="auto"/>
        <w:ind w:left="426"/>
        <w:rPr>
          <w:rStyle w:val="Hyperlink"/>
          <w:rFonts w:ascii="Arial" w:hAnsi="Arial" w:cs="Arial"/>
          <w:color w:val="auto"/>
          <w:sz w:val="24"/>
          <w:szCs w:val="24"/>
          <w:u w:val="none"/>
        </w:rPr>
      </w:pPr>
      <w:proofErr w:type="spellStart"/>
      <w:r w:rsidRPr="00496157">
        <w:rPr>
          <w:rFonts w:ascii="Arial" w:hAnsi="Arial" w:cs="Arial"/>
          <w:sz w:val="24"/>
          <w:szCs w:val="24"/>
        </w:rPr>
        <w:t>Aldehayyat</w:t>
      </w:r>
      <w:proofErr w:type="spellEnd"/>
      <w:r w:rsidRPr="00496157">
        <w:rPr>
          <w:rFonts w:ascii="Arial" w:hAnsi="Arial" w:cs="Arial"/>
          <w:sz w:val="24"/>
          <w:szCs w:val="24"/>
        </w:rPr>
        <w:t>, J. S., &amp; Anchor, J. R. (2008). Strategic planning tools and techniques in Jordan: Awareness and use. Strategic Change, 17(7</w:t>
      </w:r>
      <w:r w:rsidRPr="00496157">
        <w:rPr>
          <w:rFonts w:ascii="Cambria Math" w:hAnsi="Cambria Math" w:cs="Cambria Math"/>
          <w:sz w:val="24"/>
          <w:szCs w:val="24"/>
        </w:rPr>
        <w:t>‐</w:t>
      </w:r>
      <w:r w:rsidRPr="00496157">
        <w:rPr>
          <w:rFonts w:ascii="Arial" w:hAnsi="Arial" w:cs="Arial"/>
          <w:sz w:val="24"/>
          <w:szCs w:val="24"/>
        </w:rPr>
        <w:t xml:space="preserve">8), 281-293. Available at: </w:t>
      </w:r>
      <w:hyperlink r:id="rId8" w:history="1">
        <w:r w:rsidRPr="00496157">
          <w:rPr>
            <w:rStyle w:val="Hyperlink"/>
            <w:rFonts w:ascii="Arial" w:hAnsi="Arial" w:cs="Arial"/>
            <w:sz w:val="24"/>
            <w:szCs w:val="24"/>
          </w:rPr>
          <w:t>https://www.academia.edu/548192/Strategic_planning_tools_and_techniques_in_Jordan_awareness_and_use</w:t>
        </w:r>
      </w:hyperlink>
    </w:p>
    <w:p w:rsidR="003D2C3A" w:rsidRPr="00496157" w:rsidRDefault="003D2C3A" w:rsidP="003D2C3A">
      <w:pPr>
        <w:pStyle w:val="ListParagraph"/>
        <w:numPr>
          <w:ilvl w:val="0"/>
          <w:numId w:val="13"/>
        </w:numPr>
        <w:spacing w:line="480" w:lineRule="auto"/>
        <w:ind w:left="426"/>
        <w:rPr>
          <w:rFonts w:ascii="Arial" w:hAnsi="Arial" w:cs="Arial"/>
          <w:sz w:val="24"/>
          <w:szCs w:val="24"/>
        </w:rPr>
      </w:pPr>
      <w:r w:rsidRPr="00496157">
        <w:rPr>
          <w:rFonts w:ascii="Arial" w:hAnsi="Arial" w:cs="Arial"/>
          <w:sz w:val="24"/>
          <w:szCs w:val="24"/>
        </w:rPr>
        <w:t xml:space="preserve">Barney, J. B. &amp; Hesterly, W. S. (2008). Strategic Management and Competitive Advantage Concepts Second Edition. Pearson. Available at: </w:t>
      </w:r>
      <w:hyperlink r:id="rId9" w:history="1">
        <w:r w:rsidRPr="00496157">
          <w:rPr>
            <w:rStyle w:val="Hyperlink"/>
            <w:rFonts w:ascii="Arial" w:hAnsi="Arial" w:cs="Arial"/>
            <w:sz w:val="24"/>
            <w:szCs w:val="24"/>
          </w:rPr>
          <w:t>https://teaching.up.edu/BUS580/bps/Barney%20and%20Hesterly,%202008,%20ch3_VRIO%20internal%20analysis.pdf</w:t>
        </w:r>
      </w:hyperlink>
      <w:r w:rsidRPr="00496157">
        <w:rPr>
          <w:rFonts w:ascii="Arial" w:hAnsi="Arial" w:cs="Arial"/>
          <w:sz w:val="24"/>
          <w:szCs w:val="24"/>
        </w:rPr>
        <w:t xml:space="preserve"> </w:t>
      </w:r>
    </w:p>
    <w:p w:rsidR="003D2C3A" w:rsidRPr="00496157" w:rsidRDefault="003D2C3A" w:rsidP="003D2C3A">
      <w:pPr>
        <w:pStyle w:val="ListParagraph"/>
        <w:numPr>
          <w:ilvl w:val="0"/>
          <w:numId w:val="13"/>
        </w:numPr>
        <w:spacing w:line="480" w:lineRule="auto"/>
        <w:ind w:left="426"/>
        <w:rPr>
          <w:rFonts w:ascii="Arial" w:hAnsi="Arial" w:cs="Arial"/>
          <w:sz w:val="24"/>
          <w:szCs w:val="24"/>
        </w:rPr>
      </w:pPr>
      <w:r w:rsidRPr="00496157">
        <w:rPr>
          <w:rFonts w:ascii="Arial" w:hAnsi="Arial" w:cs="Arial"/>
          <w:sz w:val="24"/>
          <w:szCs w:val="24"/>
        </w:rPr>
        <w:t xml:space="preserve">Barney, J.B. (1991) Firm resources and sustained competitive advantage. Journal of Management, 17(1), 99–120. Available at: </w:t>
      </w:r>
      <w:hyperlink r:id="rId10" w:history="1">
        <w:r w:rsidRPr="00496157">
          <w:rPr>
            <w:rStyle w:val="Hyperlink"/>
            <w:rFonts w:ascii="Arial" w:hAnsi="Arial" w:cs="Arial"/>
            <w:sz w:val="24"/>
            <w:szCs w:val="24"/>
          </w:rPr>
          <w:t>https://josephmahoney.web.illinois.edu/BA545_Fall%202022/Barney%20(1991).pdf</w:t>
        </w:r>
      </w:hyperlink>
      <w:r w:rsidRPr="00496157">
        <w:rPr>
          <w:rFonts w:ascii="Arial" w:hAnsi="Arial" w:cs="Arial"/>
          <w:sz w:val="24"/>
          <w:szCs w:val="24"/>
        </w:rPr>
        <w:t xml:space="preserve"> </w:t>
      </w:r>
    </w:p>
    <w:p w:rsidR="003D2C3A" w:rsidRPr="00496157" w:rsidRDefault="003D2C3A" w:rsidP="00236D59">
      <w:pPr>
        <w:pStyle w:val="ListParagraph"/>
        <w:numPr>
          <w:ilvl w:val="0"/>
          <w:numId w:val="13"/>
        </w:numPr>
        <w:spacing w:line="480" w:lineRule="auto"/>
        <w:ind w:left="426"/>
        <w:jc w:val="both"/>
        <w:rPr>
          <w:rFonts w:ascii="Arial" w:hAnsi="Arial" w:cs="Arial"/>
          <w:sz w:val="24"/>
          <w:szCs w:val="24"/>
        </w:rPr>
      </w:pPr>
      <w:r w:rsidRPr="00496157">
        <w:rPr>
          <w:rFonts w:ascii="Arial" w:hAnsi="Arial" w:cs="Arial"/>
          <w:sz w:val="24"/>
          <w:szCs w:val="24"/>
        </w:rPr>
        <w:t xml:space="preserve">Cancino, Y., Rozo, J. &amp; Manjarrez, C. (2019). Uses and benefits of the marketing audit: A point of view of managers in marketing departments.. </w:t>
      </w:r>
      <w:proofErr w:type="spellStart"/>
      <w:r w:rsidRPr="00496157">
        <w:rPr>
          <w:rFonts w:ascii="Arial" w:hAnsi="Arial" w:cs="Arial"/>
          <w:sz w:val="24"/>
          <w:szCs w:val="24"/>
        </w:rPr>
        <w:t>Espacios</w:t>
      </w:r>
      <w:proofErr w:type="spellEnd"/>
      <w:r w:rsidRPr="00496157">
        <w:rPr>
          <w:rFonts w:ascii="Arial" w:hAnsi="Arial" w:cs="Arial"/>
          <w:sz w:val="24"/>
          <w:szCs w:val="24"/>
        </w:rPr>
        <w:t xml:space="preserve">. 40. 25. Available at: </w:t>
      </w:r>
      <w:hyperlink r:id="rId11" w:anchor=":~:text=The%20marketing%20audit%20(MA)%20is,executing%20a%20marketing%20plan" w:history="1">
        <w:r w:rsidRPr="00496157">
          <w:rPr>
            <w:rStyle w:val="Hyperlink"/>
            <w:rFonts w:ascii="Arial" w:hAnsi="Arial" w:cs="Arial"/>
            <w:sz w:val="24"/>
            <w:szCs w:val="24"/>
          </w:rPr>
          <w:t>https://www.researchgate.net/publication/332297568_Uses_and_benefits_of_the_marketing_audit_A_point_of_view_of_managers_in_marketing_departments#:~:text=The%20marketing%20audit%20(MA)%20is,executing%20a%20marketing%20plan</w:t>
        </w:r>
      </w:hyperlink>
    </w:p>
    <w:p w:rsidR="003D2C3A" w:rsidRPr="00496157" w:rsidRDefault="003D2C3A" w:rsidP="00236D59">
      <w:pPr>
        <w:pStyle w:val="ListParagraph"/>
        <w:numPr>
          <w:ilvl w:val="0"/>
          <w:numId w:val="13"/>
        </w:numPr>
        <w:spacing w:line="480" w:lineRule="auto"/>
        <w:ind w:left="426"/>
        <w:jc w:val="both"/>
        <w:rPr>
          <w:rFonts w:ascii="Arial" w:hAnsi="Arial" w:cs="Arial"/>
          <w:sz w:val="24"/>
          <w:szCs w:val="24"/>
        </w:rPr>
      </w:pPr>
      <w:r w:rsidRPr="00496157">
        <w:rPr>
          <w:rFonts w:ascii="Arial" w:hAnsi="Arial" w:cs="Arial"/>
          <w:sz w:val="24"/>
          <w:szCs w:val="24"/>
        </w:rPr>
        <w:t xml:space="preserve">Chapman, R. J. (2011). Simple Tools and Techniques for Enterprise Risk Management Second Edition. John Wiley &amp; Sons, Ltd. Available at: </w:t>
      </w:r>
      <w:hyperlink r:id="rId12" w:history="1">
        <w:r w:rsidRPr="00496157">
          <w:rPr>
            <w:rStyle w:val="Hyperlink"/>
            <w:rFonts w:ascii="Arial" w:hAnsi="Arial" w:cs="Arial"/>
            <w:sz w:val="24"/>
            <w:szCs w:val="24"/>
          </w:rPr>
          <w:t>https://onlinelibrary.wiley.com/doi/pdf/10.1002/9781118467206.app9</w:t>
        </w:r>
      </w:hyperlink>
    </w:p>
    <w:p w:rsidR="003D2C3A" w:rsidRPr="00496157" w:rsidRDefault="003D2C3A" w:rsidP="003D2C3A">
      <w:pPr>
        <w:pStyle w:val="ListParagraph"/>
        <w:numPr>
          <w:ilvl w:val="0"/>
          <w:numId w:val="13"/>
        </w:numPr>
        <w:spacing w:line="480" w:lineRule="auto"/>
        <w:ind w:left="426"/>
        <w:rPr>
          <w:rFonts w:ascii="Arial" w:hAnsi="Arial" w:cs="Arial"/>
          <w:sz w:val="24"/>
          <w:szCs w:val="24"/>
        </w:rPr>
      </w:pPr>
      <w:r w:rsidRPr="00496157">
        <w:rPr>
          <w:rFonts w:ascii="Arial" w:hAnsi="Arial" w:cs="Arial"/>
          <w:sz w:val="24"/>
          <w:szCs w:val="24"/>
        </w:rPr>
        <w:lastRenderedPageBreak/>
        <w:t xml:space="preserve">EPA. (no date) Greenhouse Gas Emissions Environmental Protection Agency. Available at: </w:t>
      </w:r>
      <w:hyperlink r:id="rId13" w:anchor=":~:text=Carbon%20dioxide%20(CO2)%20makes,natural%20gas%2C%20to%20produce%20electricity" w:history="1">
        <w:r w:rsidRPr="00496157">
          <w:rPr>
            <w:rStyle w:val="Hyperlink"/>
            <w:rFonts w:ascii="Arial" w:hAnsi="Arial" w:cs="Arial"/>
            <w:sz w:val="24"/>
            <w:szCs w:val="24"/>
          </w:rPr>
          <w:t>https://www.epa.gov/ghgemissions/sources-greenhouse-gas-emissions#:~:text=Carbon%20dioxide%20(CO2)%20makes,natural%20gas%2C%20to%20produce%20electricity</w:t>
        </w:r>
      </w:hyperlink>
      <w:r w:rsidRPr="00496157">
        <w:rPr>
          <w:rFonts w:ascii="Arial" w:hAnsi="Arial" w:cs="Arial"/>
          <w:sz w:val="24"/>
          <w:szCs w:val="24"/>
        </w:rPr>
        <w:t xml:space="preserve"> </w:t>
      </w:r>
    </w:p>
    <w:p w:rsidR="003D2C3A" w:rsidRPr="00496157" w:rsidRDefault="003D2C3A" w:rsidP="003D2C3A">
      <w:pPr>
        <w:pStyle w:val="ListParagraph"/>
        <w:numPr>
          <w:ilvl w:val="0"/>
          <w:numId w:val="13"/>
        </w:numPr>
        <w:spacing w:line="480" w:lineRule="auto"/>
        <w:ind w:left="426"/>
        <w:rPr>
          <w:rFonts w:ascii="Arial" w:hAnsi="Arial" w:cs="Arial"/>
          <w:sz w:val="24"/>
          <w:szCs w:val="24"/>
        </w:rPr>
      </w:pPr>
      <w:r w:rsidRPr="00496157">
        <w:rPr>
          <w:rFonts w:ascii="Arial" w:hAnsi="Arial" w:cs="Arial"/>
          <w:sz w:val="24"/>
          <w:szCs w:val="24"/>
        </w:rPr>
        <w:t xml:space="preserve">Harvey, M. (2020). VRIN/VRIO Analysis of KFC. Essay48. Available at: </w:t>
      </w:r>
      <w:hyperlink r:id="rId14" w:history="1">
        <w:r w:rsidRPr="00496157">
          <w:rPr>
            <w:rStyle w:val="Hyperlink"/>
            <w:rFonts w:ascii="Arial" w:hAnsi="Arial" w:cs="Arial"/>
            <w:sz w:val="24"/>
            <w:szCs w:val="24"/>
          </w:rPr>
          <w:t>https://www.essay48.com/13728-KFC-VRIN-VRIO-Analysis</w:t>
        </w:r>
      </w:hyperlink>
      <w:r w:rsidRPr="00496157">
        <w:rPr>
          <w:rFonts w:ascii="Arial" w:hAnsi="Arial" w:cs="Arial"/>
          <w:sz w:val="24"/>
          <w:szCs w:val="24"/>
        </w:rPr>
        <w:t xml:space="preserve"> </w:t>
      </w:r>
    </w:p>
    <w:p w:rsidR="003D2C3A" w:rsidRPr="00496157" w:rsidRDefault="003D2C3A" w:rsidP="003D2C3A">
      <w:pPr>
        <w:pStyle w:val="ListParagraph"/>
        <w:numPr>
          <w:ilvl w:val="0"/>
          <w:numId w:val="13"/>
        </w:numPr>
        <w:spacing w:line="480" w:lineRule="auto"/>
        <w:ind w:left="426"/>
        <w:rPr>
          <w:rFonts w:ascii="Arial" w:hAnsi="Arial" w:cs="Arial"/>
          <w:sz w:val="24"/>
          <w:szCs w:val="24"/>
        </w:rPr>
      </w:pPr>
      <w:r w:rsidRPr="00496157">
        <w:rPr>
          <w:rFonts w:ascii="Arial" w:hAnsi="Arial" w:cs="Arial"/>
          <w:sz w:val="24"/>
          <w:szCs w:val="24"/>
        </w:rPr>
        <w:t>Hubbard, G., &amp; Beamish, P. (2011). Strategic management: Thinking, analysis, action. 4th Ed. Strategic management: Frenchs Forest N.S.W.: Pearson Education Australia.</w:t>
      </w:r>
    </w:p>
    <w:p w:rsidR="003D2C3A" w:rsidRPr="00496157" w:rsidRDefault="003D2C3A" w:rsidP="003D2C3A">
      <w:pPr>
        <w:pStyle w:val="ListParagraph"/>
        <w:numPr>
          <w:ilvl w:val="0"/>
          <w:numId w:val="13"/>
        </w:numPr>
        <w:spacing w:line="480" w:lineRule="auto"/>
        <w:ind w:left="426"/>
        <w:jc w:val="both"/>
        <w:rPr>
          <w:rStyle w:val="Hyperlink"/>
          <w:rFonts w:ascii="Arial" w:hAnsi="Arial" w:cs="Arial"/>
          <w:color w:val="auto"/>
          <w:sz w:val="24"/>
          <w:szCs w:val="24"/>
          <w:u w:val="none"/>
        </w:rPr>
      </w:pPr>
      <w:bookmarkStart w:id="8" w:name="_Hlk131109024"/>
      <w:proofErr w:type="spellStart"/>
      <w:r w:rsidRPr="00496157">
        <w:rPr>
          <w:rFonts w:ascii="Arial" w:hAnsi="Arial" w:cs="Arial"/>
          <w:sz w:val="24"/>
          <w:szCs w:val="24"/>
        </w:rPr>
        <w:t>Jacimovic</w:t>
      </w:r>
      <w:bookmarkEnd w:id="8"/>
      <w:proofErr w:type="spellEnd"/>
      <w:r w:rsidRPr="00496157">
        <w:rPr>
          <w:rFonts w:ascii="Arial" w:hAnsi="Arial" w:cs="Arial"/>
          <w:sz w:val="24"/>
          <w:szCs w:val="24"/>
        </w:rPr>
        <w:t xml:space="preserve">, D. (2022) 20 remarkable vegetarian statistics for 2023, Deals On Health. Available at: </w:t>
      </w:r>
      <w:hyperlink r:id="rId15" w:history="1">
        <w:r w:rsidRPr="00496157">
          <w:rPr>
            <w:rStyle w:val="Hyperlink"/>
            <w:rFonts w:ascii="Arial" w:hAnsi="Arial" w:cs="Arial"/>
            <w:sz w:val="24"/>
            <w:szCs w:val="24"/>
          </w:rPr>
          <w:t>https://dealsonhealth.net/vegetarian-statistics/</w:t>
        </w:r>
      </w:hyperlink>
    </w:p>
    <w:p w:rsidR="00A234C2" w:rsidRPr="00496157" w:rsidRDefault="008C3A19" w:rsidP="003D2C3A">
      <w:pPr>
        <w:pStyle w:val="ListParagraph"/>
        <w:numPr>
          <w:ilvl w:val="0"/>
          <w:numId w:val="13"/>
        </w:numPr>
        <w:spacing w:line="480" w:lineRule="auto"/>
        <w:ind w:left="426"/>
        <w:jc w:val="both"/>
        <w:rPr>
          <w:rFonts w:ascii="Arial" w:hAnsi="Arial" w:cs="Arial"/>
          <w:sz w:val="24"/>
          <w:szCs w:val="24"/>
        </w:rPr>
      </w:pPr>
      <w:r w:rsidRPr="00496157">
        <w:rPr>
          <w:rFonts w:ascii="Arial" w:hAnsi="Arial" w:cs="Arial"/>
          <w:sz w:val="24"/>
          <w:szCs w:val="24"/>
        </w:rPr>
        <w:t xml:space="preserve">KFC | About KFC (no date). Available at: </w:t>
      </w:r>
      <w:hyperlink r:id="rId16" w:history="1">
        <w:r w:rsidRPr="00496157">
          <w:rPr>
            <w:rStyle w:val="Hyperlink"/>
            <w:rFonts w:ascii="Arial" w:hAnsi="Arial" w:cs="Arial"/>
            <w:sz w:val="24"/>
            <w:szCs w:val="24"/>
          </w:rPr>
          <w:t>https://www.kfc.co.uk/about-kfc</w:t>
        </w:r>
      </w:hyperlink>
      <w:r w:rsidRPr="00496157">
        <w:rPr>
          <w:rFonts w:ascii="Arial" w:hAnsi="Arial" w:cs="Arial"/>
          <w:sz w:val="24"/>
          <w:szCs w:val="24"/>
        </w:rPr>
        <w:t xml:space="preserve"> </w:t>
      </w:r>
    </w:p>
    <w:p w:rsidR="00852BBB" w:rsidRPr="00496157" w:rsidRDefault="009179C5" w:rsidP="00236D59">
      <w:pPr>
        <w:pStyle w:val="ListParagraph"/>
        <w:numPr>
          <w:ilvl w:val="0"/>
          <w:numId w:val="13"/>
        </w:numPr>
        <w:spacing w:line="480" w:lineRule="auto"/>
        <w:ind w:left="426"/>
        <w:jc w:val="both"/>
        <w:rPr>
          <w:rFonts w:ascii="Arial" w:hAnsi="Arial" w:cs="Arial"/>
          <w:sz w:val="24"/>
          <w:szCs w:val="24"/>
        </w:rPr>
      </w:pPr>
      <w:r w:rsidRPr="00496157">
        <w:rPr>
          <w:rFonts w:ascii="Arial" w:hAnsi="Arial" w:cs="Arial"/>
          <w:sz w:val="24"/>
          <w:szCs w:val="24"/>
        </w:rPr>
        <w:t xml:space="preserve">MBA </w:t>
      </w:r>
      <w:proofErr w:type="spellStart"/>
      <w:r w:rsidRPr="00496157">
        <w:rPr>
          <w:rFonts w:ascii="Arial" w:hAnsi="Arial" w:cs="Arial"/>
          <w:sz w:val="24"/>
          <w:szCs w:val="24"/>
        </w:rPr>
        <w:t>Skool</w:t>
      </w:r>
      <w:proofErr w:type="spellEnd"/>
      <w:r w:rsidR="005E2FEA" w:rsidRPr="00496157">
        <w:rPr>
          <w:rFonts w:ascii="Arial" w:hAnsi="Arial" w:cs="Arial"/>
          <w:sz w:val="24"/>
          <w:szCs w:val="24"/>
        </w:rPr>
        <w:t xml:space="preserve">. (2022) KFC Porter Five Forces Analysis, MBA </w:t>
      </w:r>
      <w:proofErr w:type="spellStart"/>
      <w:r w:rsidR="005E2FEA" w:rsidRPr="00496157">
        <w:rPr>
          <w:rFonts w:ascii="Arial" w:hAnsi="Arial" w:cs="Arial"/>
          <w:sz w:val="24"/>
          <w:szCs w:val="24"/>
        </w:rPr>
        <w:t>Skool</w:t>
      </w:r>
      <w:proofErr w:type="spellEnd"/>
      <w:r w:rsidR="005E2FEA" w:rsidRPr="00496157">
        <w:rPr>
          <w:rFonts w:ascii="Arial" w:hAnsi="Arial" w:cs="Arial"/>
          <w:sz w:val="24"/>
          <w:szCs w:val="24"/>
        </w:rPr>
        <w:t xml:space="preserve">. MBA </w:t>
      </w:r>
      <w:proofErr w:type="spellStart"/>
      <w:r w:rsidR="005E2FEA" w:rsidRPr="00496157">
        <w:rPr>
          <w:rFonts w:ascii="Arial" w:hAnsi="Arial" w:cs="Arial"/>
          <w:sz w:val="24"/>
          <w:szCs w:val="24"/>
        </w:rPr>
        <w:t>Skool</w:t>
      </w:r>
      <w:proofErr w:type="spellEnd"/>
      <w:r w:rsidR="005E2FEA" w:rsidRPr="00496157">
        <w:rPr>
          <w:rFonts w:ascii="Arial" w:hAnsi="Arial" w:cs="Arial"/>
          <w:sz w:val="24"/>
          <w:szCs w:val="24"/>
        </w:rPr>
        <w:t xml:space="preserve">. Available at: </w:t>
      </w:r>
      <w:hyperlink r:id="rId17" w:history="1">
        <w:r w:rsidR="00852BBB" w:rsidRPr="00496157">
          <w:rPr>
            <w:rStyle w:val="Hyperlink"/>
            <w:rFonts w:ascii="Arial" w:hAnsi="Arial" w:cs="Arial"/>
            <w:sz w:val="24"/>
            <w:szCs w:val="24"/>
          </w:rPr>
          <w:t>https://www.mbaskool.com/five-forces-analysis/companies/18316-kfc.html</w:t>
        </w:r>
      </w:hyperlink>
    </w:p>
    <w:p w:rsidR="00496157" w:rsidRPr="00496157" w:rsidRDefault="00496157" w:rsidP="00852BBB">
      <w:pPr>
        <w:pStyle w:val="ListParagraph"/>
        <w:numPr>
          <w:ilvl w:val="0"/>
          <w:numId w:val="13"/>
        </w:numPr>
        <w:spacing w:line="480" w:lineRule="auto"/>
        <w:ind w:left="426"/>
        <w:rPr>
          <w:rStyle w:val="Hyperlink"/>
          <w:rFonts w:ascii="Arial" w:hAnsi="Arial" w:cs="Arial"/>
          <w:color w:val="auto"/>
          <w:sz w:val="24"/>
          <w:szCs w:val="24"/>
          <w:u w:val="none"/>
        </w:rPr>
      </w:pPr>
      <w:r w:rsidRPr="00496157">
        <w:rPr>
          <w:rFonts w:ascii="Arial" w:hAnsi="Arial" w:cs="Arial"/>
          <w:sz w:val="24"/>
          <w:szCs w:val="24"/>
        </w:rPr>
        <w:t xml:space="preserve">McDonald's UK - Our menu (no date). Available at: </w:t>
      </w:r>
      <w:hyperlink r:id="rId18" w:history="1">
        <w:r w:rsidRPr="00496157">
          <w:rPr>
            <w:rStyle w:val="Hyperlink"/>
            <w:rFonts w:ascii="Arial" w:hAnsi="Arial" w:cs="Arial"/>
            <w:sz w:val="24"/>
            <w:szCs w:val="24"/>
          </w:rPr>
          <w:t>https://www.mcdonalds.com/gb/en-gb/menu.html</w:t>
        </w:r>
      </w:hyperlink>
    </w:p>
    <w:p w:rsidR="00496157" w:rsidRPr="00496157" w:rsidRDefault="00496157" w:rsidP="00496157">
      <w:pPr>
        <w:pStyle w:val="ListParagraph"/>
        <w:numPr>
          <w:ilvl w:val="0"/>
          <w:numId w:val="13"/>
        </w:numPr>
        <w:spacing w:line="480" w:lineRule="auto"/>
        <w:ind w:left="426"/>
        <w:rPr>
          <w:rFonts w:ascii="Arial" w:hAnsi="Arial" w:cs="Arial"/>
          <w:sz w:val="24"/>
          <w:szCs w:val="24"/>
        </w:rPr>
      </w:pPr>
      <w:r w:rsidRPr="00496157">
        <w:rPr>
          <w:rFonts w:ascii="Arial" w:hAnsi="Arial" w:cs="Arial"/>
          <w:sz w:val="24"/>
          <w:szCs w:val="24"/>
        </w:rPr>
        <w:t xml:space="preserve">Murphy, E. (2018) KFC Porter Five Forces Analysis, Essay48. Available at: </w:t>
      </w:r>
      <w:hyperlink r:id="rId19" w:history="1">
        <w:r w:rsidRPr="00496157">
          <w:rPr>
            <w:rStyle w:val="Hyperlink"/>
            <w:rFonts w:ascii="Arial" w:hAnsi="Arial" w:cs="Arial"/>
            <w:sz w:val="24"/>
            <w:szCs w:val="24"/>
          </w:rPr>
          <w:t>https://www.essay48.com/term-paper/13728-KFC-Porter-Five-Forces</w:t>
        </w:r>
      </w:hyperlink>
      <w:r w:rsidRPr="00496157">
        <w:rPr>
          <w:rFonts w:ascii="Arial" w:hAnsi="Arial" w:cs="Arial"/>
          <w:sz w:val="24"/>
          <w:szCs w:val="24"/>
        </w:rPr>
        <w:t xml:space="preserve"> </w:t>
      </w:r>
    </w:p>
    <w:p w:rsidR="00496157" w:rsidRPr="00496157" w:rsidRDefault="00496157" w:rsidP="00852BBB">
      <w:pPr>
        <w:pStyle w:val="ListParagraph"/>
        <w:numPr>
          <w:ilvl w:val="0"/>
          <w:numId w:val="13"/>
        </w:numPr>
        <w:spacing w:line="480" w:lineRule="auto"/>
        <w:ind w:left="426"/>
        <w:rPr>
          <w:rFonts w:ascii="Arial" w:hAnsi="Arial" w:cs="Arial"/>
          <w:sz w:val="24"/>
          <w:szCs w:val="24"/>
        </w:rPr>
      </w:pPr>
      <w:proofErr w:type="spellStart"/>
      <w:r w:rsidRPr="00496157">
        <w:rPr>
          <w:rFonts w:ascii="Arial" w:hAnsi="Arial" w:cs="Arial"/>
          <w:sz w:val="24"/>
          <w:szCs w:val="24"/>
        </w:rPr>
        <w:t>Namin</w:t>
      </w:r>
      <w:proofErr w:type="spellEnd"/>
      <w:r w:rsidRPr="00496157">
        <w:rPr>
          <w:rFonts w:ascii="Arial" w:hAnsi="Arial" w:cs="Arial"/>
          <w:sz w:val="24"/>
          <w:szCs w:val="24"/>
        </w:rPr>
        <w:t xml:space="preserve">, A. (2017). Revisiting customers’ perception of service quality in fast food restaurants. Journal of Retailing and Consumer Services, 34, 70-81. </w:t>
      </w:r>
      <w:r w:rsidRPr="00496157">
        <w:rPr>
          <w:rFonts w:ascii="Arial" w:hAnsi="Arial" w:cs="Arial"/>
          <w:sz w:val="24"/>
          <w:szCs w:val="24"/>
        </w:rPr>
        <w:cr/>
        <w:t xml:space="preserve">Available at: </w:t>
      </w:r>
      <w:hyperlink r:id="rId20" w:history="1">
        <w:r w:rsidRPr="00496157">
          <w:rPr>
            <w:rStyle w:val="Hyperlink"/>
            <w:rFonts w:ascii="Arial" w:hAnsi="Arial" w:cs="Arial"/>
            <w:sz w:val="24"/>
            <w:szCs w:val="24"/>
          </w:rPr>
          <w:t>https://www.sciencedirect.com/science/article/abs/pii/S0969698916302430</w:t>
        </w:r>
      </w:hyperlink>
    </w:p>
    <w:p w:rsidR="00496157" w:rsidRPr="00496157" w:rsidRDefault="00496157" w:rsidP="00496157">
      <w:pPr>
        <w:pStyle w:val="ListParagraph"/>
        <w:numPr>
          <w:ilvl w:val="0"/>
          <w:numId w:val="13"/>
        </w:numPr>
        <w:spacing w:line="480" w:lineRule="auto"/>
        <w:ind w:left="426"/>
        <w:rPr>
          <w:rFonts w:ascii="Arial" w:hAnsi="Arial" w:cs="Arial"/>
          <w:sz w:val="24"/>
          <w:szCs w:val="24"/>
        </w:rPr>
      </w:pPr>
      <w:proofErr w:type="spellStart"/>
      <w:r w:rsidRPr="00496157">
        <w:rPr>
          <w:rFonts w:ascii="Arial" w:hAnsi="Arial" w:cs="Arial"/>
          <w:sz w:val="24"/>
          <w:szCs w:val="24"/>
        </w:rPr>
        <w:t>Ommani</w:t>
      </w:r>
      <w:proofErr w:type="spellEnd"/>
      <w:r w:rsidRPr="00496157">
        <w:rPr>
          <w:rFonts w:ascii="Arial" w:hAnsi="Arial" w:cs="Arial"/>
          <w:sz w:val="24"/>
          <w:szCs w:val="24"/>
        </w:rPr>
        <w:t xml:space="preserve">, A. R. (2011) for strength, weaknesses, opportunities and threats SWOT analysis for farming system businesses management, case of wheat of </w:t>
      </w:r>
      <w:proofErr w:type="spellStart"/>
      <w:r w:rsidRPr="00496157">
        <w:rPr>
          <w:rFonts w:ascii="Arial" w:hAnsi="Arial" w:cs="Arial"/>
          <w:sz w:val="24"/>
          <w:szCs w:val="24"/>
        </w:rPr>
        <w:lastRenderedPageBreak/>
        <w:t>shadervan</w:t>
      </w:r>
      <w:proofErr w:type="spellEnd"/>
      <w:r w:rsidRPr="00496157">
        <w:rPr>
          <w:rFonts w:ascii="Arial" w:hAnsi="Arial" w:cs="Arial"/>
          <w:sz w:val="24"/>
          <w:szCs w:val="24"/>
        </w:rPr>
        <w:t xml:space="preserve"> district, </w:t>
      </w:r>
      <w:proofErr w:type="spellStart"/>
      <w:r w:rsidRPr="00496157">
        <w:rPr>
          <w:rFonts w:ascii="Arial" w:hAnsi="Arial" w:cs="Arial"/>
          <w:sz w:val="24"/>
          <w:szCs w:val="24"/>
        </w:rPr>
        <w:t>Shoushtar</w:t>
      </w:r>
      <w:proofErr w:type="spellEnd"/>
      <w:r w:rsidRPr="00496157">
        <w:rPr>
          <w:rFonts w:ascii="Arial" w:hAnsi="Arial" w:cs="Arial"/>
          <w:sz w:val="24"/>
          <w:szCs w:val="24"/>
        </w:rPr>
        <w:t xml:space="preserve"> Township, Iran. African Journal of Business Management Vol.  5(22), pp. 9448-9454, Available online at </w:t>
      </w:r>
      <w:hyperlink r:id="rId21" w:history="1">
        <w:r w:rsidRPr="00496157">
          <w:rPr>
            <w:rStyle w:val="Hyperlink"/>
            <w:rFonts w:ascii="Arial" w:hAnsi="Arial" w:cs="Arial"/>
            <w:sz w:val="24"/>
            <w:szCs w:val="24"/>
          </w:rPr>
          <w:t>http://www.academicjournals.org/AJBMISSN 1993-8233</w:t>
        </w:r>
      </w:hyperlink>
      <w:r w:rsidRPr="00496157">
        <w:rPr>
          <w:rFonts w:ascii="Arial" w:hAnsi="Arial" w:cs="Arial"/>
          <w:sz w:val="24"/>
          <w:szCs w:val="24"/>
        </w:rPr>
        <w:t xml:space="preserve"> </w:t>
      </w:r>
    </w:p>
    <w:p w:rsidR="00496157" w:rsidRPr="00496157" w:rsidRDefault="00496157" w:rsidP="00496157">
      <w:pPr>
        <w:pStyle w:val="ListParagraph"/>
        <w:numPr>
          <w:ilvl w:val="0"/>
          <w:numId w:val="13"/>
        </w:numPr>
        <w:spacing w:line="480" w:lineRule="auto"/>
        <w:ind w:left="426"/>
        <w:rPr>
          <w:rFonts w:ascii="Arial" w:hAnsi="Arial" w:cs="Arial"/>
          <w:sz w:val="24"/>
          <w:szCs w:val="24"/>
        </w:rPr>
      </w:pPr>
      <w:r w:rsidRPr="00496157">
        <w:rPr>
          <w:rFonts w:ascii="Arial" w:hAnsi="Arial" w:cs="Arial"/>
          <w:sz w:val="24"/>
          <w:szCs w:val="24"/>
        </w:rPr>
        <w:t>Porter, M. (1985). On competition. Updated and Expanded Edition. Boston, MA: Harvard Business School Publishing.</w:t>
      </w:r>
    </w:p>
    <w:p w:rsidR="00496157" w:rsidRPr="00496157" w:rsidRDefault="00496157" w:rsidP="00496157">
      <w:pPr>
        <w:pStyle w:val="ListParagraph"/>
        <w:numPr>
          <w:ilvl w:val="0"/>
          <w:numId w:val="13"/>
        </w:numPr>
        <w:spacing w:line="480" w:lineRule="auto"/>
        <w:ind w:left="426"/>
        <w:rPr>
          <w:rFonts w:ascii="Arial" w:hAnsi="Arial" w:cs="Arial"/>
          <w:sz w:val="24"/>
          <w:szCs w:val="24"/>
        </w:rPr>
      </w:pPr>
      <w:r w:rsidRPr="00496157">
        <w:rPr>
          <w:rFonts w:ascii="Arial" w:hAnsi="Arial" w:cs="Arial"/>
          <w:sz w:val="24"/>
          <w:szCs w:val="24"/>
        </w:rPr>
        <w:t xml:space="preserve">Porter, M. (1979). How competitive forces shape strategy. Harvard Business Review, March Issues. Available at: </w:t>
      </w:r>
      <w:hyperlink r:id="rId22" w:history="1">
        <w:r w:rsidRPr="00496157">
          <w:rPr>
            <w:rStyle w:val="Hyperlink"/>
            <w:rFonts w:ascii="Arial" w:hAnsi="Arial" w:cs="Arial"/>
            <w:sz w:val="24"/>
            <w:szCs w:val="24"/>
          </w:rPr>
          <w:t>https://hbr.org/1979/03/how-competitive-forces-shape-strategy</w:t>
        </w:r>
      </w:hyperlink>
      <w:r w:rsidRPr="00496157">
        <w:rPr>
          <w:rFonts w:ascii="Arial" w:hAnsi="Arial" w:cs="Arial"/>
          <w:sz w:val="24"/>
          <w:szCs w:val="24"/>
        </w:rPr>
        <w:t xml:space="preserve"> </w:t>
      </w:r>
    </w:p>
    <w:p w:rsidR="00496157" w:rsidRPr="00496157" w:rsidRDefault="00496157" w:rsidP="00852BBB">
      <w:pPr>
        <w:pStyle w:val="ListParagraph"/>
        <w:numPr>
          <w:ilvl w:val="0"/>
          <w:numId w:val="13"/>
        </w:numPr>
        <w:spacing w:line="480" w:lineRule="auto"/>
        <w:ind w:left="426"/>
        <w:rPr>
          <w:rStyle w:val="Hyperlink"/>
          <w:rFonts w:ascii="Arial" w:hAnsi="Arial" w:cs="Arial"/>
          <w:color w:val="auto"/>
          <w:sz w:val="24"/>
          <w:szCs w:val="24"/>
          <w:u w:val="none"/>
        </w:rPr>
      </w:pPr>
      <w:r w:rsidRPr="00496157">
        <w:rPr>
          <w:rFonts w:ascii="Arial" w:hAnsi="Arial" w:cs="Arial"/>
          <w:sz w:val="24"/>
          <w:szCs w:val="24"/>
        </w:rPr>
        <w:t xml:space="preserve">Sheehan, D. (2022) KFC initiate a proper plan for employment, training, and development of young people, Hospitality &amp; Catering News. Available at: </w:t>
      </w:r>
      <w:hyperlink r:id="rId23" w:history="1">
        <w:r w:rsidRPr="00496157">
          <w:rPr>
            <w:rStyle w:val="Hyperlink"/>
            <w:rFonts w:ascii="Arial" w:hAnsi="Arial" w:cs="Arial"/>
            <w:sz w:val="24"/>
            <w:szCs w:val="24"/>
          </w:rPr>
          <w:t>https://www.hospitalityandcateringnews.com/2022/11/kfc-initiate-a-proper-plan-for-employment-training-and-development-of-young-people/</w:t>
        </w:r>
      </w:hyperlink>
    </w:p>
    <w:p w:rsidR="00496157" w:rsidRPr="00496157" w:rsidRDefault="00496157" w:rsidP="00852BBB">
      <w:pPr>
        <w:pStyle w:val="ListParagraph"/>
        <w:numPr>
          <w:ilvl w:val="0"/>
          <w:numId w:val="13"/>
        </w:numPr>
        <w:spacing w:line="480" w:lineRule="auto"/>
        <w:ind w:left="426"/>
        <w:rPr>
          <w:rFonts w:ascii="Arial" w:hAnsi="Arial" w:cs="Arial"/>
          <w:sz w:val="24"/>
          <w:szCs w:val="24"/>
        </w:rPr>
      </w:pPr>
      <w:r w:rsidRPr="00496157">
        <w:rPr>
          <w:rFonts w:ascii="Arial" w:hAnsi="Arial" w:cs="Arial"/>
          <w:sz w:val="24"/>
          <w:szCs w:val="24"/>
        </w:rPr>
        <w:t xml:space="preserve">Uddin, Shah. (2020). Operational Strategies And Management of KFC: An Enquiry. EPRA International Journal of Research &amp; Development (IJRD). 172-179. 10.36713/epra4262. Available at: </w:t>
      </w:r>
      <w:hyperlink r:id="rId24" w:history="1">
        <w:r w:rsidRPr="00496157">
          <w:rPr>
            <w:rStyle w:val="Hyperlink"/>
            <w:rFonts w:ascii="Arial" w:hAnsi="Arial" w:cs="Arial"/>
            <w:sz w:val="24"/>
            <w:szCs w:val="24"/>
          </w:rPr>
          <w:t>https://www.researchgate.net/publication/340712732_OPERATIONAL_STRATEGIES_AND_MANAGEMENT_OF_KFC_AN_ENQUIRY</w:t>
        </w:r>
      </w:hyperlink>
    </w:p>
    <w:p w:rsidR="00852BBB" w:rsidRPr="00496157" w:rsidRDefault="005E2FEA" w:rsidP="00852BBB">
      <w:pPr>
        <w:pStyle w:val="ListParagraph"/>
        <w:numPr>
          <w:ilvl w:val="0"/>
          <w:numId w:val="13"/>
        </w:numPr>
        <w:spacing w:line="480" w:lineRule="auto"/>
        <w:ind w:left="426"/>
        <w:rPr>
          <w:rFonts w:ascii="Arial" w:hAnsi="Arial" w:cs="Arial"/>
          <w:sz w:val="24"/>
          <w:szCs w:val="24"/>
        </w:rPr>
      </w:pPr>
      <w:r w:rsidRPr="00496157">
        <w:rPr>
          <w:rFonts w:ascii="Arial" w:hAnsi="Arial" w:cs="Arial"/>
          <w:sz w:val="24"/>
          <w:szCs w:val="24"/>
        </w:rPr>
        <w:t xml:space="preserve">What a marketing audit is (and how to do one) (no date) </w:t>
      </w:r>
      <w:proofErr w:type="spellStart"/>
      <w:r w:rsidRPr="00496157">
        <w:rPr>
          <w:rFonts w:ascii="Arial" w:hAnsi="Arial" w:cs="Arial"/>
          <w:sz w:val="24"/>
          <w:szCs w:val="24"/>
        </w:rPr>
        <w:t>SmartBug</w:t>
      </w:r>
      <w:proofErr w:type="spellEnd"/>
      <w:r w:rsidRPr="00496157">
        <w:rPr>
          <w:rFonts w:ascii="Arial" w:hAnsi="Arial" w:cs="Arial"/>
          <w:sz w:val="24"/>
          <w:szCs w:val="24"/>
        </w:rPr>
        <w:t xml:space="preserve">. Available at: </w:t>
      </w:r>
      <w:hyperlink r:id="rId25" w:history="1">
        <w:r w:rsidR="00236D59" w:rsidRPr="00496157">
          <w:rPr>
            <w:rStyle w:val="Hyperlink"/>
            <w:rFonts w:ascii="Arial" w:hAnsi="Arial" w:cs="Arial"/>
            <w:sz w:val="24"/>
            <w:szCs w:val="24"/>
          </w:rPr>
          <w:t>https://www.smartbugmedia.com/blog/marketing-audit</w:t>
        </w:r>
      </w:hyperlink>
      <w:r w:rsidR="00236D59" w:rsidRPr="00496157">
        <w:rPr>
          <w:rFonts w:ascii="Arial" w:hAnsi="Arial" w:cs="Arial"/>
          <w:sz w:val="24"/>
          <w:szCs w:val="24"/>
        </w:rPr>
        <w:t xml:space="preserve"> </w:t>
      </w:r>
    </w:p>
    <w:p w:rsidR="00F34A0E" w:rsidRPr="00496157" w:rsidRDefault="00092AA3" w:rsidP="00852BBB">
      <w:pPr>
        <w:pStyle w:val="ListParagraph"/>
        <w:numPr>
          <w:ilvl w:val="0"/>
          <w:numId w:val="13"/>
        </w:numPr>
        <w:spacing w:line="480" w:lineRule="auto"/>
        <w:ind w:left="426"/>
        <w:rPr>
          <w:rFonts w:ascii="Arial" w:hAnsi="Arial" w:cs="Arial"/>
          <w:sz w:val="24"/>
          <w:szCs w:val="24"/>
        </w:rPr>
      </w:pPr>
      <w:r w:rsidRPr="00496157">
        <w:rPr>
          <w:rFonts w:ascii="Arial" w:hAnsi="Arial" w:cs="Arial"/>
          <w:sz w:val="24"/>
          <w:szCs w:val="24"/>
        </w:rPr>
        <w:t xml:space="preserve">Williamson, D. (2018). KFC SWOT Analysis/SWOT Matrix. Essay48. Available at: </w:t>
      </w:r>
      <w:hyperlink r:id="rId26" w:history="1">
        <w:r w:rsidRPr="00496157">
          <w:rPr>
            <w:rStyle w:val="Hyperlink"/>
            <w:rFonts w:ascii="Arial" w:hAnsi="Arial" w:cs="Arial"/>
            <w:sz w:val="24"/>
            <w:szCs w:val="24"/>
          </w:rPr>
          <w:t>https://www.essay48.com/term-paper/13728-KFC-Swot-Analysis</w:t>
        </w:r>
      </w:hyperlink>
      <w:r w:rsidRPr="00496157">
        <w:rPr>
          <w:rFonts w:ascii="Arial" w:hAnsi="Arial" w:cs="Arial"/>
          <w:sz w:val="24"/>
          <w:szCs w:val="24"/>
        </w:rPr>
        <w:t xml:space="preserve"> </w:t>
      </w:r>
    </w:p>
    <w:p w:rsidR="00496157" w:rsidRPr="00496157" w:rsidRDefault="008E1DAC" w:rsidP="00496157">
      <w:pPr>
        <w:pStyle w:val="ListParagraph"/>
        <w:numPr>
          <w:ilvl w:val="0"/>
          <w:numId w:val="13"/>
        </w:numPr>
        <w:spacing w:line="480" w:lineRule="auto"/>
        <w:ind w:left="426"/>
        <w:rPr>
          <w:rFonts w:ascii="Arial" w:hAnsi="Arial" w:cs="Arial"/>
          <w:sz w:val="24"/>
          <w:szCs w:val="24"/>
        </w:rPr>
      </w:pPr>
      <w:r w:rsidRPr="00496157">
        <w:rPr>
          <w:rFonts w:ascii="Arial" w:hAnsi="Arial" w:cs="Arial"/>
          <w:sz w:val="24"/>
          <w:szCs w:val="24"/>
        </w:rPr>
        <w:t xml:space="preserve">Wu, Y. (2020). The marketing strategies of IKEA in China using tools of PESTEL, Five Forces Model and SWOT Analysis. International Academic Conference on Frontiers in Social Sciences and Management Innovation, Beijing, China. Available at: </w:t>
      </w:r>
      <w:hyperlink r:id="rId27" w:history="1">
        <w:r w:rsidRPr="00496157">
          <w:rPr>
            <w:rStyle w:val="Hyperlink"/>
            <w:rFonts w:ascii="Arial" w:hAnsi="Arial" w:cs="Arial"/>
            <w:sz w:val="24"/>
            <w:szCs w:val="24"/>
          </w:rPr>
          <w:t>https://www.atlantis-press.com/proceedings/iafsm-19/125934515</w:t>
        </w:r>
      </w:hyperlink>
      <w:r w:rsidRPr="00496157">
        <w:rPr>
          <w:rFonts w:ascii="Arial" w:hAnsi="Arial" w:cs="Arial"/>
          <w:sz w:val="24"/>
          <w:szCs w:val="24"/>
        </w:rPr>
        <w:t xml:space="preserve"> </w:t>
      </w:r>
    </w:p>
    <w:p w:rsidR="006B2419" w:rsidRPr="00496157" w:rsidRDefault="00573FB3" w:rsidP="003D2C3A">
      <w:pPr>
        <w:pStyle w:val="ListParagraph"/>
        <w:numPr>
          <w:ilvl w:val="0"/>
          <w:numId w:val="13"/>
        </w:numPr>
        <w:spacing w:line="480" w:lineRule="auto"/>
        <w:ind w:left="426"/>
        <w:rPr>
          <w:rFonts w:ascii="Arial" w:hAnsi="Arial" w:cs="Arial"/>
          <w:sz w:val="24"/>
          <w:szCs w:val="24"/>
        </w:rPr>
      </w:pPr>
      <w:r w:rsidRPr="00496157">
        <w:rPr>
          <w:rFonts w:ascii="Arial" w:hAnsi="Arial" w:cs="Arial"/>
          <w:sz w:val="24"/>
          <w:szCs w:val="24"/>
        </w:rPr>
        <w:lastRenderedPageBreak/>
        <w:t>Yum! Brands (2018). Annual Report</w:t>
      </w:r>
      <w:r w:rsidR="00496157" w:rsidRPr="00496157">
        <w:rPr>
          <w:rFonts w:ascii="Arial" w:hAnsi="Arial" w:cs="Arial"/>
          <w:sz w:val="24"/>
          <w:szCs w:val="24"/>
        </w:rPr>
        <w:t xml:space="preserve"> Available at:</w:t>
      </w:r>
      <w:r w:rsidRPr="00496157">
        <w:rPr>
          <w:rFonts w:ascii="Arial" w:hAnsi="Arial" w:cs="Arial"/>
          <w:sz w:val="24"/>
          <w:szCs w:val="24"/>
        </w:rPr>
        <w:t xml:space="preserve"> </w:t>
      </w:r>
      <w:hyperlink r:id="rId28" w:history="1">
        <w:r w:rsidRPr="00496157">
          <w:rPr>
            <w:rStyle w:val="Hyperlink"/>
            <w:rFonts w:ascii="Arial" w:hAnsi="Arial" w:cs="Arial"/>
            <w:sz w:val="24"/>
            <w:szCs w:val="24"/>
          </w:rPr>
          <w:t>https://www.yum.com/annualreport</w:t>
        </w:r>
      </w:hyperlink>
      <w:r w:rsidRPr="00496157">
        <w:rPr>
          <w:rFonts w:ascii="Arial" w:hAnsi="Arial" w:cs="Arial"/>
          <w:sz w:val="24"/>
          <w:szCs w:val="24"/>
        </w:rPr>
        <w:t xml:space="preserve"> </w:t>
      </w:r>
    </w:p>
    <w:p w:rsidR="00893266" w:rsidRPr="00496157" w:rsidRDefault="00893266" w:rsidP="003D2C3A">
      <w:pPr>
        <w:pStyle w:val="ListParagraph"/>
        <w:numPr>
          <w:ilvl w:val="0"/>
          <w:numId w:val="13"/>
        </w:numPr>
        <w:spacing w:line="480" w:lineRule="auto"/>
        <w:ind w:left="426"/>
        <w:rPr>
          <w:rFonts w:ascii="Arial" w:hAnsi="Arial" w:cs="Arial"/>
          <w:sz w:val="24"/>
          <w:szCs w:val="24"/>
        </w:rPr>
      </w:pPr>
      <w:r w:rsidRPr="00496157">
        <w:rPr>
          <w:rFonts w:ascii="Arial" w:hAnsi="Arial" w:cs="Arial"/>
          <w:sz w:val="24"/>
          <w:szCs w:val="24"/>
        </w:rPr>
        <w:t xml:space="preserve">Yum! (no date) Yum.Com. Available at: </w:t>
      </w:r>
      <w:hyperlink r:id="rId29" w:history="1">
        <w:r w:rsidRPr="00496157">
          <w:rPr>
            <w:rStyle w:val="Hyperlink"/>
            <w:rFonts w:ascii="Arial" w:hAnsi="Arial" w:cs="Arial"/>
            <w:sz w:val="24"/>
            <w:szCs w:val="24"/>
          </w:rPr>
          <w:t>https://www.yum.com/wps/portal/yumbrands/Yumbrands</w:t>
        </w:r>
      </w:hyperlink>
      <w:r w:rsidRPr="00496157">
        <w:rPr>
          <w:rFonts w:ascii="Arial" w:hAnsi="Arial" w:cs="Arial"/>
          <w:sz w:val="24"/>
          <w:szCs w:val="24"/>
        </w:rPr>
        <w:t xml:space="preserve"> </w:t>
      </w:r>
    </w:p>
    <w:sectPr w:rsidR="00893266" w:rsidRPr="00496157">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842E3" w:rsidRDefault="004842E3" w:rsidP="00C86A78">
      <w:pPr>
        <w:spacing w:after="0" w:line="240" w:lineRule="auto"/>
      </w:pPr>
      <w:r>
        <w:separator/>
      </w:r>
    </w:p>
  </w:endnote>
  <w:endnote w:type="continuationSeparator" w:id="0">
    <w:p w:rsidR="004842E3" w:rsidRDefault="004842E3" w:rsidP="00C86A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4752879"/>
      <w:docPartObj>
        <w:docPartGallery w:val="Page Numbers (Bottom of Page)"/>
        <w:docPartUnique/>
      </w:docPartObj>
    </w:sdtPr>
    <w:sdtEndPr>
      <w:rPr>
        <w:noProof/>
      </w:rPr>
    </w:sdtEndPr>
    <w:sdtContent>
      <w:p w:rsidR="00C86A78" w:rsidRDefault="00C86A7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C86A78" w:rsidRDefault="00C86A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842E3" w:rsidRDefault="004842E3" w:rsidP="00C86A78">
      <w:pPr>
        <w:spacing w:after="0" w:line="240" w:lineRule="auto"/>
      </w:pPr>
      <w:r>
        <w:separator/>
      </w:r>
    </w:p>
  </w:footnote>
  <w:footnote w:type="continuationSeparator" w:id="0">
    <w:p w:rsidR="004842E3" w:rsidRDefault="004842E3" w:rsidP="00C86A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E5DF6"/>
    <w:multiLevelType w:val="hybridMultilevel"/>
    <w:tmpl w:val="082E3306"/>
    <w:lvl w:ilvl="0" w:tplc="4409000F">
      <w:start w:val="1"/>
      <w:numFmt w:val="decimal"/>
      <w:lvlText w:val="%1."/>
      <w:lvlJc w:val="left"/>
      <w:pPr>
        <w:ind w:left="360" w:hanging="360"/>
      </w:pPr>
      <w:rPr>
        <w:rFonts w:hint="default"/>
      </w:rPr>
    </w:lvl>
    <w:lvl w:ilvl="1" w:tplc="44090019" w:tentative="1">
      <w:start w:val="1"/>
      <w:numFmt w:val="lowerLetter"/>
      <w:lvlText w:val="%2."/>
      <w:lvlJc w:val="left"/>
      <w:pPr>
        <w:ind w:left="1080" w:hanging="360"/>
      </w:pPr>
    </w:lvl>
    <w:lvl w:ilvl="2" w:tplc="4409001B" w:tentative="1">
      <w:start w:val="1"/>
      <w:numFmt w:val="lowerRoman"/>
      <w:lvlText w:val="%3."/>
      <w:lvlJc w:val="right"/>
      <w:pPr>
        <w:ind w:left="1800" w:hanging="180"/>
      </w:pPr>
    </w:lvl>
    <w:lvl w:ilvl="3" w:tplc="4409000F" w:tentative="1">
      <w:start w:val="1"/>
      <w:numFmt w:val="decimal"/>
      <w:lvlText w:val="%4."/>
      <w:lvlJc w:val="left"/>
      <w:pPr>
        <w:ind w:left="2520" w:hanging="360"/>
      </w:pPr>
    </w:lvl>
    <w:lvl w:ilvl="4" w:tplc="44090019" w:tentative="1">
      <w:start w:val="1"/>
      <w:numFmt w:val="lowerLetter"/>
      <w:lvlText w:val="%5."/>
      <w:lvlJc w:val="left"/>
      <w:pPr>
        <w:ind w:left="3240" w:hanging="360"/>
      </w:pPr>
    </w:lvl>
    <w:lvl w:ilvl="5" w:tplc="4409001B" w:tentative="1">
      <w:start w:val="1"/>
      <w:numFmt w:val="lowerRoman"/>
      <w:lvlText w:val="%6."/>
      <w:lvlJc w:val="right"/>
      <w:pPr>
        <w:ind w:left="3960" w:hanging="180"/>
      </w:pPr>
    </w:lvl>
    <w:lvl w:ilvl="6" w:tplc="4409000F" w:tentative="1">
      <w:start w:val="1"/>
      <w:numFmt w:val="decimal"/>
      <w:lvlText w:val="%7."/>
      <w:lvlJc w:val="left"/>
      <w:pPr>
        <w:ind w:left="4680" w:hanging="360"/>
      </w:pPr>
    </w:lvl>
    <w:lvl w:ilvl="7" w:tplc="44090019" w:tentative="1">
      <w:start w:val="1"/>
      <w:numFmt w:val="lowerLetter"/>
      <w:lvlText w:val="%8."/>
      <w:lvlJc w:val="left"/>
      <w:pPr>
        <w:ind w:left="5400" w:hanging="360"/>
      </w:pPr>
    </w:lvl>
    <w:lvl w:ilvl="8" w:tplc="4409001B" w:tentative="1">
      <w:start w:val="1"/>
      <w:numFmt w:val="lowerRoman"/>
      <w:lvlText w:val="%9."/>
      <w:lvlJc w:val="right"/>
      <w:pPr>
        <w:ind w:left="6120" w:hanging="180"/>
      </w:pPr>
    </w:lvl>
  </w:abstractNum>
  <w:abstractNum w:abstractNumId="1" w15:restartNumberingAfterBreak="0">
    <w:nsid w:val="04D46EB9"/>
    <w:multiLevelType w:val="hybridMultilevel"/>
    <w:tmpl w:val="4A08A002"/>
    <w:lvl w:ilvl="0" w:tplc="4409000F">
      <w:start w:val="1"/>
      <w:numFmt w:val="decimal"/>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2" w15:restartNumberingAfterBreak="0">
    <w:nsid w:val="12C42CA1"/>
    <w:multiLevelType w:val="hybridMultilevel"/>
    <w:tmpl w:val="F886D1E8"/>
    <w:lvl w:ilvl="0" w:tplc="4409000F">
      <w:start w:val="1"/>
      <w:numFmt w:val="decimal"/>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3" w15:restartNumberingAfterBreak="0">
    <w:nsid w:val="14EA0AD8"/>
    <w:multiLevelType w:val="hybridMultilevel"/>
    <w:tmpl w:val="A9B64636"/>
    <w:lvl w:ilvl="0" w:tplc="4409000F">
      <w:start w:val="1"/>
      <w:numFmt w:val="decimal"/>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4" w15:restartNumberingAfterBreak="0">
    <w:nsid w:val="17E859B7"/>
    <w:multiLevelType w:val="hybridMultilevel"/>
    <w:tmpl w:val="33EE90DC"/>
    <w:lvl w:ilvl="0" w:tplc="4409000F">
      <w:start w:val="1"/>
      <w:numFmt w:val="decimal"/>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5" w15:restartNumberingAfterBreak="0">
    <w:nsid w:val="2A2B7863"/>
    <w:multiLevelType w:val="hybridMultilevel"/>
    <w:tmpl w:val="A5623B7C"/>
    <w:lvl w:ilvl="0" w:tplc="4409000F">
      <w:start w:val="1"/>
      <w:numFmt w:val="decimal"/>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6" w15:restartNumberingAfterBreak="0">
    <w:nsid w:val="2DA429CF"/>
    <w:multiLevelType w:val="hybridMultilevel"/>
    <w:tmpl w:val="B6625100"/>
    <w:lvl w:ilvl="0" w:tplc="4409000F">
      <w:start w:val="1"/>
      <w:numFmt w:val="decimal"/>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7" w15:restartNumberingAfterBreak="0">
    <w:nsid w:val="37FA4326"/>
    <w:multiLevelType w:val="hybridMultilevel"/>
    <w:tmpl w:val="0BD8CC76"/>
    <w:lvl w:ilvl="0" w:tplc="46FC8F68">
      <w:start w:val="1"/>
      <w:numFmt w:val="decimal"/>
      <w:lvlText w:val="%1."/>
      <w:lvlJc w:val="left"/>
      <w:pPr>
        <w:ind w:left="360" w:hanging="360"/>
      </w:pPr>
      <w:rPr>
        <w:rFonts w:ascii="Arial" w:hAnsi="Arial" w:cs="Arial"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8" w15:restartNumberingAfterBreak="0">
    <w:nsid w:val="441943E0"/>
    <w:multiLevelType w:val="hybridMultilevel"/>
    <w:tmpl w:val="1A48C412"/>
    <w:lvl w:ilvl="0" w:tplc="4409000F">
      <w:start w:val="1"/>
      <w:numFmt w:val="decimal"/>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9" w15:restartNumberingAfterBreak="0">
    <w:nsid w:val="48203494"/>
    <w:multiLevelType w:val="hybridMultilevel"/>
    <w:tmpl w:val="E814DF2E"/>
    <w:lvl w:ilvl="0" w:tplc="4409000F">
      <w:start w:val="1"/>
      <w:numFmt w:val="decimal"/>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10" w15:restartNumberingAfterBreak="0">
    <w:nsid w:val="4AC11DDA"/>
    <w:multiLevelType w:val="hybridMultilevel"/>
    <w:tmpl w:val="5554D3A6"/>
    <w:lvl w:ilvl="0" w:tplc="4409000F">
      <w:start w:val="1"/>
      <w:numFmt w:val="decimal"/>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11" w15:restartNumberingAfterBreak="0">
    <w:nsid w:val="4B7B5FBA"/>
    <w:multiLevelType w:val="hybridMultilevel"/>
    <w:tmpl w:val="777E819E"/>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12" w15:restartNumberingAfterBreak="0">
    <w:nsid w:val="5B690CB6"/>
    <w:multiLevelType w:val="hybridMultilevel"/>
    <w:tmpl w:val="0660D3D0"/>
    <w:lvl w:ilvl="0" w:tplc="4409000F">
      <w:start w:val="1"/>
      <w:numFmt w:val="decimal"/>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13" w15:restartNumberingAfterBreak="0">
    <w:nsid w:val="5F6609CB"/>
    <w:multiLevelType w:val="hybridMultilevel"/>
    <w:tmpl w:val="2F8C6992"/>
    <w:lvl w:ilvl="0" w:tplc="4409000F">
      <w:start w:val="1"/>
      <w:numFmt w:val="decimal"/>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14" w15:restartNumberingAfterBreak="0">
    <w:nsid w:val="64D76844"/>
    <w:multiLevelType w:val="hybridMultilevel"/>
    <w:tmpl w:val="D18A3978"/>
    <w:lvl w:ilvl="0" w:tplc="4409000F">
      <w:start w:val="1"/>
      <w:numFmt w:val="decimal"/>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15" w15:restartNumberingAfterBreak="0">
    <w:nsid w:val="64E56A45"/>
    <w:multiLevelType w:val="hybridMultilevel"/>
    <w:tmpl w:val="DCCE64C2"/>
    <w:lvl w:ilvl="0" w:tplc="4409000F">
      <w:start w:val="1"/>
      <w:numFmt w:val="decimal"/>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16" w15:restartNumberingAfterBreak="0">
    <w:nsid w:val="700D6C2C"/>
    <w:multiLevelType w:val="hybridMultilevel"/>
    <w:tmpl w:val="B3CC3BD8"/>
    <w:lvl w:ilvl="0" w:tplc="4409000F">
      <w:start w:val="1"/>
      <w:numFmt w:val="decimal"/>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17" w15:restartNumberingAfterBreak="0">
    <w:nsid w:val="73527332"/>
    <w:multiLevelType w:val="hybridMultilevel"/>
    <w:tmpl w:val="45BC8EDA"/>
    <w:lvl w:ilvl="0" w:tplc="4409000F">
      <w:start w:val="1"/>
      <w:numFmt w:val="decimal"/>
      <w:lvlText w:val="%1."/>
      <w:lvlJc w:val="left"/>
      <w:pPr>
        <w:ind w:left="720" w:hanging="360"/>
      </w:p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num w:numId="1" w16cid:durableId="933704464">
    <w:abstractNumId w:val="1"/>
  </w:num>
  <w:num w:numId="2" w16cid:durableId="1829247037">
    <w:abstractNumId w:val="12"/>
  </w:num>
  <w:num w:numId="3" w16cid:durableId="1899389763">
    <w:abstractNumId w:val="16"/>
  </w:num>
  <w:num w:numId="4" w16cid:durableId="81613132">
    <w:abstractNumId w:val="13"/>
  </w:num>
  <w:num w:numId="5" w16cid:durableId="1090353816">
    <w:abstractNumId w:val="17"/>
  </w:num>
  <w:num w:numId="6" w16cid:durableId="502278094">
    <w:abstractNumId w:val="11"/>
  </w:num>
  <w:num w:numId="7" w16cid:durableId="1309936073">
    <w:abstractNumId w:val="4"/>
  </w:num>
  <w:num w:numId="8" w16cid:durableId="529684681">
    <w:abstractNumId w:val="15"/>
  </w:num>
  <w:num w:numId="9" w16cid:durableId="825974790">
    <w:abstractNumId w:val="0"/>
  </w:num>
  <w:num w:numId="10" w16cid:durableId="621502356">
    <w:abstractNumId w:val="14"/>
  </w:num>
  <w:num w:numId="11" w16cid:durableId="1768306515">
    <w:abstractNumId w:val="10"/>
  </w:num>
  <w:num w:numId="12" w16cid:durableId="45379897">
    <w:abstractNumId w:val="3"/>
  </w:num>
  <w:num w:numId="13" w16cid:durableId="505949344">
    <w:abstractNumId w:val="7"/>
  </w:num>
  <w:num w:numId="14" w16cid:durableId="1543251391">
    <w:abstractNumId w:val="6"/>
  </w:num>
  <w:num w:numId="15" w16cid:durableId="2096633376">
    <w:abstractNumId w:val="8"/>
  </w:num>
  <w:num w:numId="16" w16cid:durableId="705180824">
    <w:abstractNumId w:val="2"/>
  </w:num>
  <w:num w:numId="17" w16cid:durableId="1827210242">
    <w:abstractNumId w:val="9"/>
  </w:num>
  <w:num w:numId="18" w16cid:durableId="93594368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09C6"/>
    <w:rsid w:val="00000CDE"/>
    <w:rsid w:val="0003144B"/>
    <w:rsid w:val="000563F9"/>
    <w:rsid w:val="000774EB"/>
    <w:rsid w:val="00092AA3"/>
    <w:rsid w:val="000D6F74"/>
    <w:rsid w:val="00112ED6"/>
    <w:rsid w:val="001B3B88"/>
    <w:rsid w:val="001B43E6"/>
    <w:rsid w:val="00236D59"/>
    <w:rsid w:val="00240A24"/>
    <w:rsid w:val="00255AD4"/>
    <w:rsid w:val="00264F44"/>
    <w:rsid w:val="00271AB0"/>
    <w:rsid w:val="00273F79"/>
    <w:rsid w:val="00277852"/>
    <w:rsid w:val="002839E7"/>
    <w:rsid w:val="002C63C9"/>
    <w:rsid w:val="002F0E5D"/>
    <w:rsid w:val="002F1DBC"/>
    <w:rsid w:val="003072D8"/>
    <w:rsid w:val="003153D5"/>
    <w:rsid w:val="00340169"/>
    <w:rsid w:val="003D2C3A"/>
    <w:rsid w:val="00415551"/>
    <w:rsid w:val="00416461"/>
    <w:rsid w:val="004609EA"/>
    <w:rsid w:val="00472D6A"/>
    <w:rsid w:val="004842E3"/>
    <w:rsid w:val="00495819"/>
    <w:rsid w:val="00496157"/>
    <w:rsid w:val="004B79A9"/>
    <w:rsid w:val="004D016E"/>
    <w:rsid w:val="004D1BD2"/>
    <w:rsid w:val="005612CB"/>
    <w:rsid w:val="00564D80"/>
    <w:rsid w:val="00573FB3"/>
    <w:rsid w:val="005E2FEA"/>
    <w:rsid w:val="00662F93"/>
    <w:rsid w:val="00663DB2"/>
    <w:rsid w:val="0066616D"/>
    <w:rsid w:val="006714E1"/>
    <w:rsid w:val="006B2419"/>
    <w:rsid w:val="006D6F48"/>
    <w:rsid w:val="00796D31"/>
    <w:rsid w:val="007B66E9"/>
    <w:rsid w:val="007C5D04"/>
    <w:rsid w:val="007F22B5"/>
    <w:rsid w:val="00823D26"/>
    <w:rsid w:val="008354B7"/>
    <w:rsid w:val="008372D8"/>
    <w:rsid w:val="00852BBB"/>
    <w:rsid w:val="00866F6E"/>
    <w:rsid w:val="00893266"/>
    <w:rsid w:val="008A42A5"/>
    <w:rsid w:val="008B1D98"/>
    <w:rsid w:val="008C3A19"/>
    <w:rsid w:val="008D19E8"/>
    <w:rsid w:val="008E1DAC"/>
    <w:rsid w:val="008E3DBD"/>
    <w:rsid w:val="00912989"/>
    <w:rsid w:val="009179C5"/>
    <w:rsid w:val="009C03DD"/>
    <w:rsid w:val="009E1012"/>
    <w:rsid w:val="00A1224F"/>
    <w:rsid w:val="00A234C2"/>
    <w:rsid w:val="00AD6E10"/>
    <w:rsid w:val="00AE1B07"/>
    <w:rsid w:val="00BB0721"/>
    <w:rsid w:val="00BF4410"/>
    <w:rsid w:val="00C653B9"/>
    <w:rsid w:val="00C7348E"/>
    <w:rsid w:val="00C86A78"/>
    <w:rsid w:val="00CA026D"/>
    <w:rsid w:val="00CB5862"/>
    <w:rsid w:val="00CF1127"/>
    <w:rsid w:val="00CF63E0"/>
    <w:rsid w:val="00D7692A"/>
    <w:rsid w:val="00D84464"/>
    <w:rsid w:val="00DA6DA1"/>
    <w:rsid w:val="00DF5948"/>
    <w:rsid w:val="00E309C6"/>
    <w:rsid w:val="00E435DB"/>
    <w:rsid w:val="00E6462E"/>
    <w:rsid w:val="00E7366B"/>
    <w:rsid w:val="00E9254F"/>
    <w:rsid w:val="00E9525E"/>
    <w:rsid w:val="00EA5B44"/>
    <w:rsid w:val="00EB3CC0"/>
    <w:rsid w:val="00F34A0E"/>
    <w:rsid w:val="00F36F5C"/>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4AFF01"/>
  <w15:chartTrackingRefBased/>
  <w15:docId w15:val="{BA1430EF-4FC9-43E5-AB67-95C5B19B45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MY"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C653B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95819"/>
    <w:pPr>
      <w:ind w:left="720"/>
      <w:contextualSpacing/>
    </w:pPr>
  </w:style>
  <w:style w:type="table" w:styleId="TableGrid">
    <w:name w:val="Table Grid"/>
    <w:basedOn w:val="TableNormal"/>
    <w:uiPriority w:val="39"/>
    <w:rsid w:val="00C653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653B9"/>
    <w:rPr>
      <w:color w:val="0563C1" w:themeColor="hyperlink"/>
      <w:u w:val="single"/>
    </w:rPr>
  </w:style>
  <w:style w:type="character" w:styleId="UnresolvedMention">
    <w:name w:val="Unresolved Mention"/>
    <w:basedOn w:val="DefaultParagraphFont"/>
    <w:uiPriority w:val="99"/>
    <w:semiHidden/>
    <w:unhideWhenUsed/>
    <w:rsid w:val="00C653B9"/>
    <w:rPr>
      <w:color w:val="605E5C"/>
      <w:shd w:val="clear" w:color="auto" w:fill="E1DFDD"/>
    </w:rPr>
  </w:style>
  <w:style w:type="character" w:customStyle="1" w:styleId="Heading1Char">
    <w:name w:val="Heading 1 Char"/>
    <w:basedOn w:val="DefaultParagraphFont"/>
    <w:link w:val="Heading1"/>
    <w:uiPriority w:val="9"/>
    <w:rsid w:val="00C653B9"/>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C653B9"/>
    <w:pPr>
      <w:outlineLvl w:val="9"/>
    </w:pPr>
    <w:rPr>
      <w:kern w:val="0"/>
      <w:lang w:val="en-US"/>
      <w14:ligatures w14:val="none"/>
    </w:rPr>
  </w:style>
  <w:style w:type="paragraph" w:styleId="TOC2">
    <w:name w:val="toc 2"/>
    <w:basedOn w:val="Normal"/>
    <w:next w:val="Normal"/>
    <w:autoRedefine/>
    <w:uiPriority w:val="39"/>
    <w:unhideWhenUsed/>
    <w:rsid w:val="00C653B9"/>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C653B9"/>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C653B9"/>
    <w:pPr>
      <w:spacing w:after="100"/>
      <w:ind w:left="440"/>
    </w:pPr>
    <w:rPr>
      <w:rFonts w:eastAsiaTheme="minorEastAsia" w:cs="Times New Roman"/>
      <w:kern w:val="0"/>
      <w:lang w:val="en-US"/>
      <w14:ligatures w14:val="none"/>
    </w:rPr>
  </w:style>
  <w:style w:type="paragraph" w:styleId="Header">
    <w:name w:val="header"/>
    <w:basedOn w:val="Normal"/>
    <w:link w:val="HeaderChar"/>
    <w:uiPriority w:val="99"/>
    <w:unhideWhenUsed/>
    <w:rsid w:val="00C86A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6A78"/>
    <w:rPr>
      <w:lang w:val="en-GB"/>
    </w:rPr>
  </w:style>
  <w:style w:type="paragraph" w:styleId="Footer">
    <w:name w:val="footer"/>
    <w:basedOn w:val="Normal"/>
    <w:link w:val="FooterChar"/>
    <w:uiPriority w:val="99"/>
    <w:unhideWhenUsed/>
    <w:rsid w:val="00C86A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6A78"/>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demia.edu/548192/Strategic_planning_tools_and_techniques_in_Jordan_awareness_and_use" TargetMode="External"/><Relationship Id="rId13" Type="http://schemas.openxmlformats.org/officeDocument/2006/relationships/hyperlink" Target="https://www.epa.gov/ghgemissions/sources-greenhouse-gas-emissions" TargetMode="External"/><Relationship Id="rId18" Type="http://schemas.openxmlformats.org/officeDocument/2006/relationships/hyperlink" Target="https://www.mcdonalds.com/gb/en-gb/menu.html" TargetMode="External"/><Relationship Id="rId26" Type="http://schemas.openxmlformats.org/officeDocument/2006/relationships/hyperlink" Target="https://www.essay48.com/term-paper/13728-KFC-Swot-Analysis" TargetMode="External"/><Relationship Id="rId3" Type="http://schemas.openxmlformats.org/officeDocument/2006/relationships/styles" Target="styles.xml"/><Relationship Id="rId21" Type="http://schemas.openxmlformats.org/officeDocument/2006/relationships/hyperlink" Target="http://www.academicjournals.org/AJBMISSN%201993-8233" TargetMode="External"/><Relationship Id="rId7" Type="http://schemas.openxmlformats.org/officeDocument/2006/relationships/endnotes" Target="endnotes.xml"/><Relationship Id="rId12" Type="http://schemas.openxmlformats.org/officeDocument/2006/relationships/hyperlink" Target="https://onlinelibrary.wiley.com/doi/pdf/10.1002/9781118467206.app9" TargetMode="External"/><Relationship Id="rId17" Type="http://schemas.openxmlformats.org/officeDocument/2006/relationships/hyperlink" Target="https://www.mbaskool.com/five-forces-analysis/companies/18316-kfc.html" TargetMode="External"/><Relationship Id="rId25" Type="http://schemas.openxmlformats.org/officeDocument/2006/relationships/hyperlink" Target="https://www.smartbugmedia.com/blog/marketing-audit" TargetMode="External"/><Relationship Id="rId2" Type="http://schemas.openxmlformats.org/officeDocument/2006/relationships/numbering" Target="numbering.xml"/><Relationship Id="rId16" Type="http://schemas.openxmlformats.org/officeDocument/2006/relationships/hyperlink" Target="https://www.kfc.co.uk/about-kfc" TargetMode="External"/><Relationship Id="rId20" Type="http://schemas.openxmlformats.org/officeDocument/2006/relationships/hyperlink" Target="https://www.sciencedirect.com/science/article/abs/pii/S0969698916302430" TargetMode="External"/><Relationship Id="rId29" Type="http://schemas.openxmlformats.org/officeDocument/2006/relationships/hyperlink" Target="https://www.yum.com/wps/portal/yumbrands/Yumbrand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ublication/332297568_Uses_and_benefits_of_the_marketing_audit_A_point_of_view_of_managers_in_marketing_departments" TargetMode="External"/><Relationship Id="rId24" Type="http://schemas.openxmlformats.org/officeDocument/2006/relationships/hyperlink" Target="https://www.researchgate.net/publication/340712732_OPERATIONAL_STRATEGIES_AND_MANAGEMENT_OF_KFC_AN_ENQUIRY"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ealsonhealth.net/vegetarian-statistics/" TargetMode="External"/><Relationship Id="rId23" Type="http://schemas.openxmlformats.org/officeDocument/2006/relationships/hyperlink" Target="https://www.hospitalityandcateringnews.com/2022/11/kfc-initiate-a-proper-plan-for-employment-training-and-development-of-young-people/" TargetMode="External"/><Relationship Id="rId28" Type="http://schemas.openxmlformats.org/officeDocument/2006/relationships/hyperlink" Target="https://www.yum.com/annualreport" TargetMode="External"/><Relationship Id="rId10" Type="http://schemas.openxmlformats.org/officeDocument/2006/relationships/hyperlink" Target="https://josephmahoney.web.illinois.edu/BA545_Fall%202022/Barney%20(1991).pdf" TargetMode="External"/><Relationship Id="rId19" Type="http://schemas.openxmlformats.org/officeDocument/2006/relationships/hyperlink" Target="https://www.essay48.com/term-paper/13728-KFC-Porter-Five-Forces"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teaching.up.edu/BUS580/bps/Barney%20and%20Hesterly,%202008,%20ch3_VRIO%20internal%20analysis.pdf" TargetMode="External"/><Relationship Id="rId14" Type="http://schemas.openxmlformats.org/officeDocument/2006/relationships/hyperlink" Target="https://www.essay48.com/13728-KFC-VRIN-VRIO-Analysis" TargetMode="External"/><Relationship Id="rId22" Type="http://schemas.openxmlformats.org/officeDocument/2006/relationships/hyperlink" Target="https://hbr.org/1979/03/how-competitive-forces-shape-strategy" TargetMode="External"/><Relationship Id="rId27" Type="http://schemas.openxmlformats.org/officeDocument/2006/relationships/hyperlink" Target="https://www.atlantis-press.com/proceedings/iafsm-19/125934515"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D15180-1EF6-4B77-B4C8-B3397EBA51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1274</TotalTime>
  <Pages>20</Pages>
  <Words>4504</Words>
  <Characters>25673</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Ain Fatihah</dc:creator>
  <cp:keywords/>
  <dc:description/>
  <cp:lastModifiedBy>Ain Fatihah</cp:lastModifiedBy>
  <cp:revision>32</cp:revision>
  <dcterms:created xsi:type="dcterms:W3CDTF">2023-03-27T05:50:00Z</dcterms:created>
  <dcterms:modified xsi:type="dcterms:W3CDTF">2023-03-31T21:01:00Z</dcterms:modified>
</cp:coreProperties>
</file>