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lang w:val="en-GB"/>
          <w14:ligatures w14:val="standardContextual"/>
        </w:rPr>
        <w:id w:val="1158118737"/>
        <w:docPartObj>
          <w:docPartGallery w:val="Cover Pages"/>
          <w:docPartUnique/>
        </w:docPartObj>
      </w:sdtPr>
      <w:sdtContent>
        <w:p w14:paraId="16B824B4" w14:textId="41FE48E7" w:rsidR="0078342F" w:rsidRPr="003A402F" w:rsidRDefault="0078342F">
          <w:pPr>
            <w:pStyle w:val="NoSpacing"/>
            <w:rPr>
              <w:rFonts w:ascii="Arial" w:hAnsi="Arial" w:cs="Arial"/>
            </w:rPr>
          </w:pPr>
          <w:r w:rsidRPr="003A402F">
            <w:rPr>
              <w:rFonts w:ascii="Arial" w:hAnsi="Arial" w:cs="Arial"/>
              <w:noProof/>
            </w:rPr>
            <mc:AlternateContent>
              <mc:Choice Requires="wpg">
                <w:drawing>
                  <wp:anchor distT="0" distB="0" distL="114300" distR="114300" simplePos="0" relativeHeight="251659264" behindDoc="1" locked="0" layoutInCell="1" allowOverlap="1" wp14:anchorId="3164D818" wp14:editId="5C6DC58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00713B" w14:textId="0B914292" w:rsidR="0078342F" w:rsidRDefault="0078342F">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164D818"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45455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e32d91 [3204]" stroked="f" strokeweight="1.5pt">
                      <v:textbox inset=",0,14.4pt,0">
                        <w:txbxContent>
                          <w:p w14:paraId="7000713B" w14:textId="0B914292" w:rsidR="0078342F" w:rsidRDefault="0078342F">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4551 [3215]" strokecolor="#4545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4551 [3215]" strokecolor="#4545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4551 [3215]" strokecolor="#4545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4551 [3215]" strokecolor="#4545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4551 [3215]" strokecolor="#4545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4551 [3215]" strokecolor="#4545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4551 [3215]" strokecolor="#4545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4551 [3215]" strokecolor="#4545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4551 [3215]" strokecolor="#4545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4551 [3215]" strokecolor="#4545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4551 [3215]" strokecolor="#4545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4551 [3215]" strokecolor="#45455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4551 [3215]" strokecolor="#4545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4551 [3215]" strokecolor="#4545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4551 [3215]" strokecolor="#4545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4551 [3215]" strokecolor="#4545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4551 [3215]" strokecolor="#4545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4551 [3215]" strokecolor="#4545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4551 [3215]" strokecolor="#4545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4551 [3215]" strokecolor="#4545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4551 [3215]" strokecolor="#4545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4551 [3215]" strokecolor="#4545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4551 [3215]" strokecolor="#4545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87BA934" w14:textId="7763D40E" w:rsidR="0078342F" w:rsidRPr="003A402F" w:rsidRDefault="00D7237F">
          <w:pPr>
            <w:rPr>
              <w:rFonts w:ascii="Arial" w:hAnsi="Arial" w:cs="Arial"/>
              <w:sz w:val="22"/>
              <w:szCs w:val="22"/>
            </w:rPr>
          </w:pPr>
          <w:r w:rsidRPr="00D7237F">
            <w:rPr>
              <w:rFonts w:ascii="Arial" w:hAnsi="Arial" w:cs="Arial"/>
              <w:noProof/>
              <w:sz w:val="22"/>
              <w:szCs w:val="22"/>
            </w:rPr>
            <mc:AlternateContent>
              <mc:Choice Requires="wps">
                <w:drawing>
                  <wp:anchor distT="45720" distB="45720" distL="114300" distR="114300" simplePos="0" relativeHeight="251667456" behindDoc="0" locked="0" layoutInCell="1" allowOverlap="1" wp14:anchorId="4BCB053C" wp14:editId="19318315">
                    <wp:simplePos x="0" y="0"/>
                    <wp:positionH relativeFrom="margin">
                      <wp:align>right</wp:align>
                    </wp:positionH>
                    <wp:positionV relativeFrom="paragraph">
                      <wp:posOffset>5243195</wp:posOffset>
                    </wp:positionV>
                    <wp:extent cx="3975100" cy="1404620"/>
                    <wp:effectExtent l="0" t="0" r="25400" b="28575"/>
                    <wp:wrapSquare wrapText="bothSides"/>
                    <wp:docPr id="1207136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1404620"/>
                            </a:xfrm>
                            <a:prstGeom prst="rect">
                              <a:avLst/>
                            </a:prstGeom>
                            <a:solidFill>
                              <a:srgbClr val="FFFFFF"/>
                            </a:solidFill>
                            <a:ln w="9525">
                              <a:solidFill>
                                <a:srgbClr val="000000"/>
                              </a:solidFill>
                              <a:miter lim="800000"/>
                              <a:headEnd/>
                              <a:tailEnd/>
                            </a:ln>
                          </wps:spPr>
                          <wps:txbx>
                            <w:txbxContent>
                              <w:p w14:paraId="1965E3E2" w14:textId="77777777" w:rsidR="00D7237F" w:rsidRDefault="00D7237F">
                                <w:r>
                                  <w:t>Video Link:</w:t>
                                </w:r>
                              </w:p>
                              <w:p w14:paraId="04D48449" w14:textId="066986D2" w:rsidR="00D7237F" w:rsidRDefault="00D7237F">
                                <w:r>
                                  <w:t xml:space="preserve"> </w:t>
                                </w:r>
                                <w:hyperlink r:id="rId9" w:history="1">
                                  <w:r w:rsidRPr="00D7237F">
                                    <w:rPr>
                                      <w:rStyle w:val="Hyperlink"/>
                                    </w:rPr>
                                    <w:t>https://uowtsd-my.sharepoint.com/:p:/g/personal/2539026_student_uwtsd_ac_uk/IQA4u_T0J4p2SafKbZuFEw9dAeF9YG89nUgW0FMLj2-LDIA?e=qVhHDA</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BCB053C" id="_x0000_t202" coordsize="21600,21600" o:spt="202" path="m,l,21600r21600,l21600,xe">
                    <v:stroke joinstyle="miter"/>
                    <v:path gradientshapeok="t" o:connecttype="rect"/>
                  </v:shapetype>
                  <v:shape id="Text Box 2" o:spid="_x0000_s1055" type="#_x0000_t202" style="position:absolute;margin-left:261.8pt;margin-top:412.85pt;width:313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">
                    <v:textbox style="mso-fit-shape-to-text:t">
                      <w:txbxContent>
                        <w:p w14:paraId="1965E3E2" w14:textId="77777777" w:rsidR="00D7237F" w:rsidRDefault="00D7237F">
                          <w:r>
                            <w:t>Video Link:</w:t>
                          </w:r>
                        </w:p>
                        <w:p w14:paraId="04D48449" w14:textId="066986D2" w:rsidR="00D7237F" w:rsidRDefault="00D7237F">
                          <w:r>
                            <w:t xml:space="preserve"> </w:t>
                          </w:r>
                          <w:hyperlink r:id="rId10" w:history="1">
                            <w:r w:rsidRPr="00D7237F">
                              <w:rPr>
                                <w:rStyle w:val="Hyperlink"/>
                              </w:rPr>
                              <w:t>https://uowtsd-my.sharepoint.com/:p:/g/personal/2539026_student_uwtsd_ac_uk/IQA4u_T0J4p2SafKbZuFEw9dAeF9YG89nUgW0FMLj2-LDIA?e=qVhHDA</w:t>
                            </w:r>
                          </w:hyperlink>
                        </w:p>
                      </w:txbxContent>
                    </v:textbox>
                    <w10:wrap type="square" anchorx="margin"/>
                  </v:shape>
                </w:pict>
              </mc:Fallback>
            </mc:AlternateContent>
          </w:r>
          <w:r w:rsidR="003A402F" w:rsidRPr="003A402F">
            <w:rPr>
              <w:rFonts w:ascii="Arial" w:hAnsi="Arial" w:cs="Arial"/>
              <w:noProof/>
              <w:sz w:val="22"/>
              <w:szCs w:val="22"/>
            </w:rPr>
            <mc:AlternateContent>
              <mc:Choice Requires="wps">
                <w:drawing>
                  <wp:anchor distT="45720" distB="45720" distL="114300" distR="114300" simplePos="0" relativeHeight="251665408" behindDoc="0" locked="0" layoutInCell="1" allowOverlap="1" wp14:anchorId="584FED8F" wp14:editId="38D5BF38">
                    <wp:simplePos x="0" y="0"/>
                    <wp:positionH relativeFrom="margin">
                      <wp:posOffset>1593850</wp:posOffset>
                    </wp:positionH>
                    <wp:positionV relativeFrom="paragraph">
                      <wp:posOffset>2273935</wp:posOffset>
                    </wp:positionV>
                    <wp:extent cx="4146550" cy="1404620"/>
                    <wp:effectExtent l="0" t="0" r="2540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1404620"/>
                            </a:xfrm>
                            <a:prstGeom prst="rect">
                              <a:avLst/>
                            </a:prstGeom>
                            <a:solidFill>
                              <a:srgbClr val="FFFFFF"/>
                            </a:solidFill>
                            <a:ln w="9525">
                              <a:solidFill>
                                <a:srgbClr val="000000"/>
                              </a:solidFill>
                              <a:miter lim="800000"/>
                              <a:headEnd/>
                              <a:tailEnd/>
                            </a:ln>
                          </wps:spPr>
                          <wps:txbx>
                            <w:txbxContent>
                              <w:p w14:paraId="5C77EA6C" w14:textId="77777777" w:rsidR="003A402F" w:rsidRDefault="003A402F" w:rsidP="003A402F">
                                <w:r>
                                  <w:t>Module Name: Learning in the Digital Era</w:t>
                                </w:r>
                              </w:p>
                              <w:p w14:paraId="7F690839" w14:textId="77777777" w:rsidR="003A402F" w:rsidRDefault="003A402F" w:rsidP="003A402F">
                                <w:r>
                                  <w:t>Module Code: ACCA 4025</w:t>
                                </w:r>
                              </w:p>
                              <w:p w14:paraId="7B6D6E7C" w14:textId="77777777" w:rsidR="003A402F" w:rsidRDefault="003A402F" w:rsidP="003A402F"/>
                              <w:p w14:paraId="30348DF3" w14:textId="4BB13116" w:rsidR="003A402F" w:rsidRDefault="003A402F" w:rsidP="003A402F">
                                <w:r>
                                  <w:t>Student Name: Olamide Akintunde-Jimba</w:t>
                                </w:r>
                              </w:p>
                              <w:p w14:paraId="6B366357" w14:textId="38544F00" w:rsidR="003A402F" w:rsidRDefault="003A402F" w:rsidP="003A402F">
                                <w:r>
                                  <w:t>Student ID: 2539026</w:t>
                                </w:r>
                              </w:p>
                              <w:p w14:paraId="208DE610" w14:textId="15677A56" w:rsidR="003A402F" w:rsidRDefault="003A402F" w:rsidP="003A402F">
                                <w:r>
                                  <w:t>Group:1</w:t>
                                </w:r>
                              </w:p>
                              <w:p w14:paraId="7EBFA530" w14:textId="77777777" w:rsidR="003A402F" w:rsidRDefault="003A402F" w:rsidP="003A402F"/>
                              <w:p w14:paraId="1931172E" w14:textId="5B9D0AED" w:rsidR="003A402F" w:rsidRDefault="003A402F" w:rsidP="003A402F">
                                <w:r>
                                  <w:t xml:space="preserve">Lecturer’s Name: </w:t>
                                </w:r>
                                <w:r w:rsidRPr="003A402F">
                                  <w:t>Lecturer’s Name: 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4FED8F" id="_x0000_s1056" type="#_x0000_t202" style="position:absolute;margin-left:125.5pt;margin-top:179.05pt;width:326.5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">
                    <v:textbox style="mso-fit-shape-to-text:t">
                      <w:txbxContent>
                        <w:p w14:paraId="5C77EA6C" w14:textId="77777777" w:rsidR="003A402F" w:rsidRDefault="003A402F" w:rsidP="003A402F">
                          <w:r>
                            <w:t>Module Name: Learning in the Digital Era</w:t>
                          </w:r>
                        </w:p>
                        <w:p w14:paraId="7F690839" w14:textId="77777777" w:rsidR="003A402F" w:rsidRDefault="003A402F" w:rsidP="003A402F">
                          <w:r>
                            <w:t>Module Code: ACCA 4025</w:t>
                          </w:r>
                        </w:p>
                        <w:p w14:paraId="7B6D6E7C" w14:textId="77777777" w:rsidR="003A402F" w:rsidRDefault="003A402F" w:rsidP="003A402F"/>
                        <w:p w14:paraId="30348DF3" w14:textId="4BB13116" w:rsidR="003A402F" w:rsidRDefault="003A402F" w:rsidP="003A402F">
                          <w:r>
                            <w:t>Student Name: Olamide Akintunde-Jimba</w:t>
                          </w:r>
                        </w:p>
                        <w:p w14:paraId="6B366357" w14:textId="38544F00" w:rsidR="003A402F" w:rsidRDefault="003A402F" w:rsidP="003A402F">
                          <w:r>
                            <w:t>Student ID: 2539026</w:t>
                          </w:r>
                        </w:p>
                        <w:p w14:paraId="208DE610" w14:textId="15677A56" w:rsidR="003A402F" w:rsidRDefault="003A402F" w:rsidP="003A402F">
                          <w:r>
                            <w:t>Group:1</w:t>
                          </w:r>
                        </w:p>
                        <w:p w14:paraId="7EBFA530" w14:textId="77777777" w:rsidR="003A402F" w:rsidRDefault="003A402F" w:rsidP="003A402F"/>
                        <w:p w14:paraId="1931172E" w14:textId="5B9D0AED" w:rsidR="003A402F" w:rsidRDefault="003A402F" w:rsidP="003A402F">
                          <w:r>
                            <w:t xml:space="preserve">Lecturer’s Name: </w:t>
                          </w:r>
                          <w:r w:rsidRPr="003A402F">
                            <w:t>Lecturer’s Name: Koushik Modak</w:t>
                          </w:r>
                        </w:p>
                      </w:txbxContent>
                    </v:textbox>
                    <w10:wrap type="square" anchorx="margin"/>
                  </v:shape>
                </w:pict>
              </mc:Fallback>
            </mc:AlternateContent>
          </w:r>
          <w:r w:rsidR="005602C9" w:rsidRPr="003A402F">
            <w:rPr>
              <w:rFonts w:ascii="Arial" w:hAnsi="Arial" w:cs="Arial"/>
              <w:noProof/>
              <w:sz w:val="22"/>
              <w:szCs w:val="22"/>
            </w:rPr>
            <mc:AlternateContent>
              <mc:Choice Requires="wps">
                <w:drawing>
                  <wp:anchor distT="0" distB="0" distL="114300" distR="114300" simplePos="0" relativeHeight="251663360" behindDoc="0" locked="0" layoutInCell="1" allowOverlap="1" wp14:anchorId="3DB3D372" wp14:editId="01B43C40">
                    <wp:simplePos x="0" y="0"/>
                    <wp:positionH relativeFrom="page">
                      <wp:posOffset>2806700</wp:posOffset>
                    </wp:positionH>
                    <wp:positionV relativeFrom="page">
                      <wp:posOffset>2063750</wp:posOffset>
                    </wp:positionV>
                    <wp:extent cx="4349750" cy="850900"/>
                    <wp:effectExtent l="0" t="0" r="12700" b="6350"/>
                    <wp:wrapNone/>
                    <wp:docPr id="1" name="Text Box 30"/>
                    <wp:cNvGraphicFramePr/>
                    <a:graphic xmlns:a="http://schemas.openxmlformats.org/drawingml/2006/main">
                      <a:graphicData uri="http://schemas.microsoft.com/office/word/2010/wordprocessingShape">
                        <wps:wsp>
                          <wps:cNvSpPr txBox="1"/>
                          <wps:spPr>
                            <a:xfrm>
                              <a:off x="0" y="0"/>
                              <a:ext cx="4349750" cy="850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098EA3" w14:textId="5242B080" w:rsidR="005602C9" w:rsidRPr="005602C9" w:rsidRDefault="00000000" w:rsidP="005602C9">
                                <w:pPr>
                                  <w:pStyle w:val="NoSpacing"/>
                                  <w:rPr>
                                    <w:rFonts w:ascii="Arial" w:eastAsiaTheme="majorEastAsia" w:hAnsi="Arial" w:cs="Arial"/>
                                    <w:color w:val="262626" w:themeColor="text1" w:themeTint="D9"/>
                                    <w:sz w:val="36"/>
                                    <w:szCs w:val="36"/>
                                  </w:rPr>
                                </w:pPr>
                                <w:sdt>
                                  <w:sdtPr>
                                    <w:rPr>
                                      <w:rFonts w:ascii="Arial" w:eastAsiaTheme="majorEastAsia" w:hAnsi="Arial" w:cs="Arial"/>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21533">
                                      <w:rPr>
                                        <w:rFonts w:ascii="Arial" w:eastAsiaTheme="majorEastAsia" w:hAnsi="Arial" w:cs="Arial"/>
                                        <w:color w:val="262626" w:themeColor="text1" w:themeTint="D9"/>
                                        <w:sz w:val="36"/>
                                        <w:szCs w:val="36"/>
                                      </w:rPr>
                                      <w:t>Assignment 2</w:t>
                                    </w:r>
                                  </w:sdtContent>
                                </w:sdt>
                              </w:p>
                              <w:p w14:paraId="47B1DE07" w14:textId="7A780484" w:rsidR="005602C9" w:rsidRPr="005602C9" w:rsidRDefault="00000000" w:rsidP="005602C9">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602C9">
                                      <w:rPr>
                                        <w:rFonts w:ascii="Arial" w:hAnsi="Arial" w:cs="Arial"/>
                                        <w:color w:val="404040" w:themeColor="text1" w:themeTint="BF"/>
                                        <w:sz w:val="36"/>
                                        <w:szCs w:val="36"/>
                                      </w:rPr>
                                      <w:t xml:space="preserve">     </w:t>
                                    </w:r>
                                  </w:sdtContent>
                                </w:sdt>
                                <w:r w:rsidR="005602C9" w:rsidRPr="005602C9">
                                  <w:rPr>
                                    <w:rFonts w:ascii="Arial" w:eastAsiaTheme="majorEastAsia" w:hAnsi="Arial" w:cs="Arial"/>
                                    <w:color w:val="262626" w:themeColor="text1" w:themeTint="D9"/>
                                    <w:sz w:val="36"/>
                                    <w:szCs w:val="36"/>
                                  </w:rPr>
                                  <w:t>Learning in the Digital Era</w:t>
                                </w:r>
                                <w:r w:rsidR="005602C9">
                                  <w:rPr>
                                    <w:rFonts w:ascii="Arial" w:eastAsiaTheme="majorEastAsia" w:hAnsi="Arial" w:cs="Arial"/>
                                    <w:color w:val="262626" w:themeColor="text1" w:themeTint="D9"/>
                                    <w:sz w:val="36"/>
                                    <w:szCs w:val="36"/>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DB3D372" id="Text Box 30" o:spid="_x0000_s1057" type="#_x0000_t202" style="position:absolute;margin-left:221pt;margin-top:162.5pt;width:342.5pt;height:6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" filled="f" stroked="f" strokeweight=".5pt">
                    <v:textbox inset="0,0,0,0">
                      <w:txbxContent>
                        <w:p w14:paraId="56098EA3" w14:textId="5242B080" w:rsidR="005602C9" w:rsidRPr="005602C9" w:rsidRDefault="00000000" w:rsidP="005602C9">
                          <w:pPr>
                            <w:pStyle w:val="NoSpacing"/>
                            <w:rPr>
                              <w:rFonts w:ascii="Arial" w:eastAsiaTheme="majorEastAsia" w:hAnsi="Arial" w:cs="Arial"/>
                              <w:color w:val="262626" w:themeColor="text1" w:themeTint="D9"/>
                              <w:sz w:val="36"/>
                              <w:szCs w:val="36"/>
                            </w:rPr>
                          </w:pPr>
                          <w:sdt>
                            <w:sdtPr>
                              <w:rPr>
                                <w:rFonts w:ascii="Arial" w:eastAsiaTheme="majorEastAsia" w:hAnsi="Arial" w:cs="Arial"/>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21533">
                                <w:rPr>
                                  <w:rFonts w:ascii="Arial" w:eastAsiaTheme="majorEastAsia" w:hAnsi="Arial" w:cs="Arial"/>
                                  <w:color w:val="262626" w:themeColor="text1" w:themeTint="D9"/>
                                  <w:sz w:val="36"/>
                                  <w:szCs w:val="36"/>
                                </w:rPr>
                                <w:t>Assignment 2</w:t>
                              </w:r>
                            </w:sdtContent>
                          </w:sdt>
                        </w:p>
                        <w:p w14:paraId="47B1DE07" w14:textId="7A780484" w:rsidR="005602C9" w:rsidRPr="005602C9" w:rsidRDefault="00000000" w:rsidP="005602C9">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602C9">
                                <w:rPr>
                                  <w:rFonts w:ascii="Arial" w:hAnsi="Arial" w:cs="Arial"/>
                                  <w:color w:val="404040" w:themeColor="text1" w:themeTint="BF"/>
                                  <w:sz w:val="36"/>
                                  <w:szCs w:val="36"/>
                                </w:rPr>
                                <w:t xml:space="preserve">     </w:t>
                              </w:r>
                            </w:sdtContent>
                          </w:sdt>
                          <w:r w:rsidR="005602C9" w:rsidRPr="005602C9">
                            <w:rPr>
                              <w:rFonts w:ascii="Arial" w:eastAsiaTheme="majorEastAsia" w:hAnsi="Arial" w:cs="Arial"/>
                              <w:color w:val="262626" w:themeColor="text1" w:themeTint="D9"/>
                              <w:sz w:val="36"/>
                              <w:szCs w:val="36"/>
                            </w:rPr>
                            <w:t>Learning in the Digital Era</w:t>
                          </w:r>
                          <w:r w:rsidR="005602C9">
                            <w:rPr>
                              <w:rFonts w:ascii="Arial" w:eastAsiaTheme="majorEastAsia" w:hAnsi="Arial" w:cs="Arial"/>
                              <w:color w:val="262626" w:themeColor="text1" w:themeTint="D9"/>
                              <w:sz w:val="36"/>
                              <w:szCs w:val="36"/>
                            </w:rPr>
                            <w:t xml:space="preserve"> </w:t>
                          </w:r>
                        </w:p>
                      </w:txbxContent>
                    </v:textbox>
                    <w10:wrap anchorx="page" anchory="page"/>
                  </v:shape>
                </w:pict>
              </mc:Fallback>
            </mc:AlternateContent>
          </w:r>
          <w:r w:rsidR="0078342F" w:rsidRPr="003A402F">
            <w:rPr>
              <w:rFonts w:ascii="Arial" w:hAnsi="Arial" w:cs="Arial"/>
              <w:sz w:val="22"/>
              <w:szCs w:val="22"/>
            </w:rPr>
            <w:br w:type="page"/>
          </w:r>
        </w:p>
      </w:sdtContent>
    </w:sdt>
    <w:sdt>
      <w:sdtPr>
        <w:rPr>
          <w:rFonts w:ascii="Arial" w:eastAsiaTheme="minorHAnsi" w:hAnsi="Arial" w:cs="Arial"/>
          <w:color w:val="auto"/>
          <w:kern w:val="2"/>
          <w:sz w:val="22"/>
          <w:szCs w:val="22"/>
          <w:lang w:val="en-GB"/>
          <w14:ligatures w14:val="standardContextual"/>
        </w:rPr>
        <w:id w:val="678929772"/>
        <w:docPartObj>
          <w:docPartGallery w:val="Table of Contents"/>
          <w:docPartUnique/>
        </w:docPartObj>
      </w:sdtPr>
      <w:sdtEndPr>
        <w:rPr>
          <w:b/>
          <w:bCs/>
          <w:noProof/>
        </w:rPr>
      </w:sdtEndPr>
      <w:sdtContent>
        <w:p w14:paraId="1048BBF4" w14:textId="6112405B" w:rsidR="0078342F" w:rsidRPr="003A402F" w:rsidRDefault="0078342F">
          <w:pPr>
            <w:pStyle w:val="TOCHeading"/>
            <w:rPr>
              <w:rFonts w:ascii="Arial" w:hAnsi="Arial" w:cs="Arial"/>
              <w:sz w:val="22"/>
              <w:szCs w:val="22"/>
            </w:rPr>
          </w:pPr>
          <w:r w:rsidRPr="003A402F">
            <w:rPr>
              <w:rFonts w:ascii="Arial" w:hAnsi="Arial" w:cs="Arial"/>
              <w:sz w:val="22"/>
              <w:szCs w:val="22"/>
            </w:rPr>
            <w:t>Table of Contents</w:t>
          </w:r>
        </w:p>
        <w:p w14:paraId="348FA115" w14:textId="34BA7BE3" w:rsidR="007F5C35" w:rsidRPr="003A402F" w:rsidRDefault="0078342F">
          <w:pPr>
            <w:pStyle w:val="TOC1"/>
            <w:tabs>
              <w:tab w:val="right" w:leader="dot" w:pos="9016"/>
            </w:tabs>
            <w:rPr>
              <w:rFonts w:ascii="Arial" w:eastAsiaTheme="minorEastAsia" w:hAnsi="Arial" w:cs="Arial"/>
              <w:noProof/>
              <w:sz w:val="22"/>
              <w:szCs w:val="22"/>
              <w:lang w:eastAsia="en-GB"/>
            </w:rPr>
          </w:pPr>
          <w:r w:rsidRPr="003A402F">
            <w:rPr>
              <w:rFonts w:ascii="Arial" w:hAnsi="Arial" w:cs="Arial"/>
              <w:sz w:val="22"/>
              <w:szCs w:val="22"/>
            </w:rPr>
            <w:fldChar w:fldCharType="begin"/>
          </w:r>
          <w:r w:rsidRPr="003A402F">
            <w:rPr>
              <w:rFonts w:ascii="Arial" w:hAnsi="Arial" w:cs="Arial"/>
              <w:sz w:val="22"/>
              <w:szCs w:val="22"/>
            </w:rPr>
            <w:instrText xml:space="preserve"> TOC \o "1-3" \h \z \u </w:instrText>
          </w:r>
          <w:r w:rsidRPr="003A402F">
            <w:rPr>
              <w:rFonts w:ascii="Arial" w:hAnsi="Arial" w:cs="Arial"/>
              <w:sz w:val="22"/>
              <w:szCs w:val="22"/>
            </w:rPr>
            <w:fldChar w:fldCharType="separate"/>
          </w:r>
          <w:hyperlink w:anchor="_Toc237575844" w:history="1">
            <w:r w:rsidR="007F5C35" w:rsidRPr="003A402F">
              <w:rPr>
                <w:rStyle w:val="Hyperlink"/>
                <w:rFonts w:ascii="Arial" w:hAnsi="Arial" w:cs="Arial"/>
                <w:noProof/>
                <w:sz w:val="22"/>
                <w:szCs w:val="22"/>
              </w:rPr>
              <w:t>Introduction</w:t>
            </w:r>
            <w:r w:rsidR="007F5C35" w:rsidRPr="003A402F">
              <w:rPr>
                <w:rFonts w:ascii="Arial" w:hAnsi="Arial" w:cs="Arial"/>
                <w:noProof/>
                <w:webHidden/>
                <w:sz w:val="22"/>
                <w:szCs w:val="22"/>
              </w:rPr>
              <w:tab/>
            </w:r>
            <w:r w:rsidR="007F5C35" w:rsidRPr="003A402F">
              <w:rPr>
                <w:rFonts w:ascii="Arial" w:hAnsi="Arial" w:cs="Arial"/>
                <w:noProof/>
                <w:webHidden/>
                <w:sz w:val="22"/>
                <w:szCs w:val="22"/>
              </w:rPr>
              <w:fldChar w:fldCharType="begin"/>
            </w:r>
            <w:r w:rsidR="007F5C35" w:rsidRPr="003A402F">
              <w:rPr>
                <w:rFonts w:ascii="Arial" w:hAnsi="Arial" w:cs="Arial"/>
                <w:noProof/>
                <w:webHidden/>
                <w:sz w:val="22"/>
                <w:szCs w:val="22"/>
              </w:rPr>
              <w:instrText xml:space="preserve"> PAGEREF _Toc237575844 \h </w:instrText>
            </w:r>
            <w:r w:rsidR="007F5C35" w:rsidRPr="003A402F">
              <w:rPr>
                <w:rFonts w:ascii="Arial" w:hAnsi="Arial" w:cs="Arial"/>
                <w:noProof/>
                <w:webHidden/>
                <w:sz w:val="22"/>
                <w:szCs w:val="22"/>
              </w:rPr>
            </w:r>
            <w:r w:rsidR="007F5C35" w:rsidRPr="003A402F">
              <w:rPr>
                <w:rFonts w:ascii="Arial" w:hAnsi="Arial" w:cs="Arial"/>
                <w:noProof/>
                <w:webHidden/>
                <w:sz w:val="22"/>
                <w:szCs w:val="22"/>
              </w:rPr>
              <w:fldChar w:fldCharType="separate"/>
            </w:r>
            <w:r w:rsidR="007F5C35" w:rsidRPr="003A402F">
              <w:rPr>
                <w:rFonts w:ascii="Arial" w:hAnsi="Arial" w:cs="Arial"/>
                <w:noProof/>
                <w:webHidden/>
                <w:sz w:val="22"/>
                <w:szCs w:val="22"/>
              </w:rPr>
              <w:t>1</w:t>
            </w:r>
            <w:r w:rsidR="007F5C35" w:rsidRPr="003A402F">
              <w:rPr>
                <w:rFonts w:ascii="Arial" w:hAnsi="Arial" w:cs="Arial"/>
                <w:noProof/>
                <w:webHidden/>
                <w:sz w:val="22"/>
                <w:szCs w:val="22"/>
              </w:rPr>
              <w:fldChar w:fldCharType="end"/>
            </w:r>
          </w:hyperlink>
        </w:p>
        <w:p w14:paraId="05236DF0" w14:textId="48AB96BD" w:rsidR="007F5C35" w:rsidRPr="003A402F" w:rsidRDefault="007F5C35">
          <w:pPr>
            <w:pStyle w:val="TOC1"/>
            <w:tabs>
              <w:tab w:val="right" w:leader="dot" w:pos="9016"/>
            </w:tabs>
            <w:rPr>
              <w:rFonts w:ascii="Arial" w:eastAsiaTheme="minorEastAsia" w:hAnsi="Arial" w:cs="Arial"/>
              <w:noProof/>
              <w:sz w:val="22"/>
              <w:szCs w:val="22"/>
              <w:lang w:eastAsia="en-GB"/>
            </w:rPr>
          </w:pPr>
          <w:hyperlink w:anchor="_Toc237575845" w:history="1">
            <w:r w:rsidRPr="003A402F">
              <w:rPr>
                <w:rStyle w:val="Hyperlink"/>
                <w:rFonts w:ascii="Arial" w:hAnsi="Arial" w:cs="Arial"/>
                <w:noProof/>
                <w:sz w:val="22"/>
                <w:szCs w:val="22"/>
              </w:rPr>
              <w:t>Body</w:t>
            </w:r>
            <w:r w:rsidRPr="003A402F">
              <w:rPr>
                <w:rFonts w:ascii="Arial" w:hAnsi="Arial" w:cs="Arial"/>
                <w:noProof/>
                <w:webHidden/>
                <w:sz w:val="22"/>
                <w:szCs w:val="22"/>
              </w:rPr>
              <w:tab/>
            </w:r>
            <w:r w:rsidRPr="003A402F">
              <w:rPr>
                <w:rFonts w:ascii="Arial" w:hAnsi="Arial" w:cs="Arial"/>
                <w:noProof/>
                <w:webHidden/>
                <w:sz w:val="22"/>
                <w:szCs w:val="22"/>
              </w:rPr>
              <w:fldChar w:fldCharType="begin"/>
            </w:r>
            <w:r w:rsidRPr="003A402F">
              <w:rPr>
                <w:rFonts w:ascii="Arial" w:hAnsi="Arial" w:cs="Arial"/>
                <w:noProof/>
                <w:webHidden/>
                <w:sz w:val="22"/>
                <w:szCs w:val="22"/>
              </w:rPr>
              <w:instrText xml:space="preserve"> PAGEREF _Toc237575845 \h </w:instrText>
            </w:r>
            <w:r w:rsidRPr="003A402F">
              <w:rPr>
                <w:rFonts w:ascii="Arial" w:hAnsi="Arial" w:cs="Arial"/>
                <w:noProof/>
                <w:webHidden/>
                <w:sz w:val="22"/>
                <w:szCs w:val="22"/>
              </w:rPr>
            </w:r>
            <w:r w:rsidRPr="003A402F">
              <w:rPr>
                <w:rFonts w:ascii="Arial" w:hAnsi="Arial" w:cs="Arial"/>
                <w:noProof/>
                <w:webHidden/>
                <w:sz w:val="22"/>
                <w:szCs w:val="22"/>
              </w:rPr>
              <w:fldChar w:fldCharType="separate"/>
            </w:r>
            <w:r w:rsidRPr="003A402F">
              <w:rPr>
                <w:rFonts w:ascii="Arial" w:hAnsi="Arial" w:cs="Arial"/>
                <w:noProof/>
                <w:webHidden/>
                <w:sz w:val="22"/>
                <w:szCs w:val="22"/>
              </w:rPr>
              <w:t>2</w:t>
            </w:r>
            <w:r w:rsidRPr="003A402F">
              <w:rPr>
                <w:rFonts w:ascii="Arial" w:hAnsi="Arial" w:cs="Arial"/>
                <w:noProof/>
                <w:webHidden/>
                <w:sz w:val="22"/>
                <w:szCs w:val="22"/>
              </w:rPr>
              <w:fldChar w:fldCharType="end"/>
            </w:r>
          </w:hyperlink>
        </w:p>
        <w:p w14:paraId="3B3D325B" w14:textId="3EA324B0" w:rsidR="007F5C35" w:rsidRPr="003A402F" w:rsidRDefault="007F5C35">
          <w:pPr>
            <w:pStyle w:val="TOC2"/>
            <w:tabs>
              <w:tab w:val="right" w:leader="dot" w:pos="9016"/>
            </w:tabs>
            <w:rPr>
              <w:rFonts w:ascii="Arial" w:eastAsiaTheme="minorEastAsia" w:hAnsi="Arial" w:cs="Arial"/>
              <w:noProof/>
              <w:sz w:val="22"/>
              <w:szCs w:val="22"/>
              <w:lang w:eastAsia="en-GB"/>
            </w:rPr>
          </w:pPr>
          <w:hyperlink w:anchor="_Toc237575846" w:history="1">
            <w:r w:rsidRPr="003A402F">
              <w:rPr>
                <w:rStyle w:val="Hyperlink"/>
                <w:rFonts w:ascii="Arial" w:hAnsi="Arial" w:cs="Arial"/>
                <w:noProof/>
                <w:sz w:val="22"/>
                <w:szCs w:val="22"/>
              </w:rPr>
              <w:t>Slides</w:t>
            </w:r>
            <w:r w:rsidRPr="003A402F">
              <w:rPr>
                <w:rFonts w:ascii="Arial" w:hAnsi="Arial" w:cs="Arial"/>
                <w:noProof/>
                <w:webHidden/>
                <w:sz w:val="22"/>
                <w:szCs w:val="22"/>
              </w:rPr>
              <w:tab/>
            </w:r>
            <w:r w:rsidRPr="003A402F">
              <w:rPr>
                <w:rFonts w:ascii="Arial" w:hAnsi="Arial" w:cs="Arial"/>
                <w:noProof/>
                <w:webHidden/>
                <w:sz w:val="22"/>
                <w:szCs w:val="22"/>
              </w:rPr>
              <w:fldChar w:fldCharType="begin"/>
            </w:r>
            <w:r w:rsidRPr="003A402F">
              <w:rPr>
                <w:rFonts w:ascii="Arial" w:hAnsi="Arial" w:cs="Arial"/>
                <w:noProof/>
                <w:webHidden/>
                <w:sz w:val="22"/>
                <w:szCs w:val="22"/>
              </w:rPr>
              <w:instrText xml:space="preserve"> PAGEREF _Toc237575846 \h </w:instrText>
            </w:r>
            <w:r w:rsidRPr="003A402F">
              <w:rPr>
                <w:rFonts w:ascii="Arial" w:hAnsi="Arial" w:cs="Arial"/>
                <w:noProof/>
                <w:webHidden/>
                <w:sz w:val="22"/>
                <w:szCs w:val="22"/>
              </w:rPr>
            </w:r>
            <w:r w:rsidRPr="003A402F">
              <w:rPr>
                <w:rFonts w:ascii="Arial" w:hAnsi="Arial" w:cs="Arial"/>
                <w:noProof/>
                <w:webHidden/>
                <w:sz w:val="22"/>
                <w:szCs w:val="22"/>
              </w:rPr>
              <w:fldChar w:fldCharType="separate"/>
            </w:r>
            <w:r w:rsidRPr="003A402F">
              <w:rPr>
                <w:rFonts w:ascii="Arial" w:hAnsi="Arial" w:cs="Arial"/>
                <w:noProof/>
                <w:webHidden/>
                <w:sz w:val="22"/>
                <w:szCs w:val="22"/>
              </w:rPr>
              <w:t>2</w:t>
            </w:r>
            <w:r w:rsidRPr="003A402F">
              <w:rPr>
                <w:rFonts w:ascii="Arial" w:hAnsi="Arial" w:cs="Arial"/>
                <w:noProof/>
                <w:webHidden/>
                <w:sz w:val="22"/>
                <w:szCs w:val="22"/>
              </w:rPr>
              <w:fldChar w:fldCharType="end"/>
            </w:r>
          </w:hyperlink>
        </w:p>
        <w:p w14:paraId="35C1A04E" w14:textId="43ABBE13" w:rsidR="007F5C35" w:rsidRPr="003A402F" w:rsidRDefault="007F5C35">
          <w:pPr>
            <w:pStyle w:val="TOC3"/>
            <w:tabs>
              <w:tab w:val="right" w:leader="dot" w:pos="9016"/>
            </w:tabs>
            <w:rPr>
              <w:rFonts w:ascii="Arial" w:hAnsi="Arial" w:cs="Arial"/>
              <w:noProof/>
              <w:sz w:val="22"/>
              <w:szCs w:val="22"/>
            </w:rPr>
          </w:pPr>
          <w:hyperlink w:anchor="_Toc237575847" w:history="1">
            <w:r w:rsidRPr="003A402F">
              <w:rPr>
                <w:rStyle w:val="Hyperlink"/>
                <w:rFonts w:ascii="Arial" w:hAnsi="Arial" w:cs="Arial"/>
                <w:noProof/>
                <w:sz w:val="22"/>
                <w:szCs w:val="22"/>
              </w:rPr>
              <w:t>Slide 1: Cover Page:</w:t>
            </w:r>
            <w:r w:rsidRPr="003A402F">
              <w:rPr>
                <w:rFonts w:ascii="Arial" w:hAnsi="Arial" w:cs="Arial"/>
                <w:noProof/>
                <w:webHidden/>
                <w:sz w:val="22"/>
                <w:szCs w:val="22"/>
              </w:rPr>
              <w:tab/>
            </w:r>
            <w:r w:rsidRPr="003A402F">
              <w:rPr>
                <w:rFonts w:ascii="Arial" w:hAnsi="Arial" w:cs="Arial"/>
                <w:noProof/>
                <w:webHidden/>
                <w:sz w:val="22"/>
                <w:szCs w:val="22"/>
              </w:rPr>
              <w:fldChar w:fldCharType="begin"/>
            </w:r>
            <w:r w:rsidRPr="003A402F">
              <w:rPr>
                <w:rFonts w:ascii="Arial" w:hAnsi="Arial" w:cs="Arial"/>
                <w:noProof/>
                <w:webHidden/>
                <w:sz w:val="22"/>
                <w:szCs w:val="22"/>
              </w:rPr>
              <w:instrText xml:space="preserve"> PAGEREF _Toc237575847 \h </w:instrText>
            </w:r>
            <w:r w:rsidRPr="003A402F">
              <w:rPr>
                <w:rFonts w:ascii="Arial" w:hAnsi="Arial" w:cs="Arial"/>
                <w:noProof/>
                <w:webHidden/>
                <w:sz w:val="22"/>
                <w:szCs w:val="22"/>
              </w:rPr>
            </w:r>
            <w:r w:rsidRPr="003A402F">
              <w:rPr>
                <w:rFonts w:ascii="Arial" w:hAnsi="Arial" w:cs="Arial"/>
                <w:noProof/>
                <w:webHidden/>
                <w:sz w:val="22"/>
                <w:szCs w:val="22"/>
              </w:rPr>
              <w:fldChar w:fldCharType="separate"/>
            </w:r>
            <w:r w:rsidRPr="003A402F">
              <w:rPr>
                <w:rFonts w:ascii="Arial" w:hAnsi="Arial" w:cs="Arial"/>
                <w:noProof/>
                <w:webHidden/>
                <w:sz w:val="22"/>
                <w:szCs w:val="22"/>
              </w:rPr>
              <w:t>2</w:t>
            </w:r>
            <w:r w:rsidRPr="003A402F">
              <w:rPr>
                <w:rFonts w:ascii="Arial" w:hAnsi="Arial" w:cs="Arial"/>
                <w:noProof/>
                <w:webHidden/>
                <w:sz w:val="22"/>
                <w:szCs w:val="22"/>
              </w:rPr>
              <w:fldChar w:fldCharType="end"/>
            </w:r>
          </w:hyperlink>
        </w:p>
        <w:p w14:paraId="602FA29B" w14:textId="70760493" w:rsidR="007F5C35" w:rsidRPr="003A402F" w:rsidRDefault="007F5C35">
          <w:pPr>
            <w:pStyle w:val="TOC3"/>
            <w:tabs>
              <w:tab w:val="right" w:leader="dot" w:pos="9016"/>
            </w:tabs>
            <w:rPr>
              <w:rFonts w:ascii="Arial" w:hAnsi="Arial" w:cs="Arial"/>
              <w:noProof/>
              <w:sz w:val="22"/>
              <w:szCs w:val="22"/>
            </w:rPr>
          </w:pPr>
          <w:hyperlink w:anchor="_Toc237575848" w:history="1">
            <w:r w:rsidRPr="003A402F">
              <w:rPr>
                <w:rStyle w:val="Hyperlink"/>
                <w:rFonts w:ascii="Arial" w:hAnsi="Arial" w:cs="Arial"/>
                <w:noProof/>
                <w:sz w:val="22"/>
                <w:szCs w:val="22"/>
              </w:rPr>
              <w:t>Slide 2 : Content</w:t>
            </w:r>
            <w:r w:rsidRPr="003A402F">
              <w:rPr>
                <w:rFonts w:ascii="Arial" w:hAnsi="Arial" w:cs="Arial"/>
                <w:noProof/>
                <w:webHidden/>
                <w:sz w:val="22"/>
                <w:szCs w:val="22"/>
              </w:rPr>
              <w:tab/>
            </w:r>
            <w:r w:rsidRPr="003A402F">
              <w:rPr>
                <w:rFonts w:ascii="Arial" w:hAnsi="Arial" w:cs="Arial"/>
                <w:noProof/>
                <w:webHidden/>
                <w:sz w:val="22"/>
                <w:szCs w:val="22"/>
              </w:rPr>
              <w:fldChar w:fldCharType="begin"/>
            </w:r>
            <w:r w:rsidRPr="003A402F">
              <w:rPr>
                <w:rFonts w:ascii="Arial" w:hAnsi="Arial" w:cs="Arial"/>
                <w:noProof/>
                <w:webHidden/>
                <w:sz w:val="22"/>
                <w:szCs w:val="22"/>
              </w:rPr>
              <w:instrText xml:space="preserve"> PAGEREF _Toc237575848 \h </w:instrText>
            </w:r>
            <w:r w:rsidRPr="003A402F">
              <w:rPr>
                <w:rFonts w:ascii="Arial" w:hAnsi="Arial" w:cs="Arial"/>
                <w:noProof/>
                <w:webHidden/>
                <w:sz w:val="22"/>
                <w:szCs w:val="22"/>
              </w:rPr>
            </w:r>
            <w:r w:rsidRPr="003A402F">
              <w:rPr>
                <w:rFonts w:ascii="Arial" w:hAnsi="Arial" w:cs="Arial"/>
                <w:noProof/>
                <w:webHidden/>
                <w:sz w:val="22"/>
                <w:szCs w:val="22"/>
              </w:rPr>
              <w:fldChar w:fldCharType="separate"/>
            </w:r>
            <w:r w:rsidRPr="003A402F">
              <w:rPr>
                <w:rFonts w:ascii="Arial" w:hAnsi="Arial" w:cs="Arial"/>
                <w:noProof/>
                <w:webHidden/>
                <w:sz w:val="22"/>
                <w:szCs w:val="22"/>
              </w:rPr>
              <w:t>3</w:t>
            </w:r>
            <w:r w:rsidRPr="003A402F">
              <w:rPr>
                <w:rFonts w:ascii="Arial" w:hAnsi="Arial" w:cs="Arial"/>
                <w:noProof/>
                <w:webHidden/>
                <w:sz w:val="22"/>
                <w:szCs w:val="22"/>
              </w:rPr>
              <w:fldChar w:fldCharType="end"/>
            </w:r>
          </w:hyperlink>
        </w:p>
        <w:p w14:paraId="1E7DFF15" w14:textId="14483244" w:rsidR="007F5C35" w:rsidRPr="003A402F" w:rsidRDefault="007F5C35">
          <w:pPr>
            <w:pStyle w:val="TOC3"/>
            <w:tabs>
              <w:tab w:val="right" w:leader="dot" w:pos="9016"/>
            </w:tabs>
            <w:rPr>
              <w:rFonts w:ascii="Arial" w:hAnsi="Arial" w:cs="Arial"/>
              <w:noProof/>
              <w:sz w:val="22"/>
              <w:szCs w:val="22"/>
            </w:rPr>
          </w:pPr>
          <w:hyperlink w:anchor="_Toc237575849" w:history="1">
            <w:r w:rsidRPr="003A402F">
              <w:rPr>
                <w:rStyle w:val="Hyperlink"/>
                <w:rFonts w:ascii="Arial" w:hAnsi="Arial" w:cs="Arial"/>
                <w:noProof/>
                <w:sz w:val="22"/>
                <w:szCs w:val="22"/>
              </w:rPr>
              <w:t>Slide 3: Introduction</w:t>
            </w:r>
            <w:r w:rsidRPr="003A402F">
              <w:rPr>
                <w:rFonts w:ascii="Arial" w:hAnsi="Arial" w:cs="Arial"/>
                <w:noProof/>
                <w:webHidden/>
                <w:sz w:val="22"/>
                <w:szCs w:val="22"/>
              </w:rPr>
              <w:tab/>
            </w:r>
            <w:r w:rsidRPr="003A402F">
              <w:rPr>
                <w:rFonts w:ascii="Arial" w:hAnsi="Arial" w:cs="Arial"/>
                <w:noProof/>
                <w:webHidden/>
                <w:sz w:val="22"/>
                <w:szCs w:val="22"/>
              </w:rPr>
              <w:fldChar w:fldCharType="begin"/>
            </w:r>
            <w:r w:rsidRPr="003A402F">
              <w:rPr>
                <w:rFonts w:ascii="Arial" w:hAnsi="Arial" w:cs="Arial"/>
                <w:noProof/>
                <w:webHidden/>
                <w:sz w:val="22"/>
                <w:szCs w:val="22"/>
              </w:rPr>
              <w:instrText xml:space="preserve"> PAGEREF _Toc237575849 \h </w:instrText>
            </w:r>
            <w:r w:rsidRPr="003A402F">
              <w:rPr>
                <w:rFonts w:ascii="Arial" w:hAnsi="Arial" w:cs="Arial"/>
                <w:noProof/>
                <w:webHidden/>
                <w:sz w:val="22"/>
                <w:szCs w:val="22"/>
              </w:rPr>
            </w:r>
            <w:r w:rsidRPr="003A402F">
              <w:rPr>
                <w:rFonts w:ascii="Arial" w:hAnsi="Arial" w:cs="Arial"/>
                <w:noProof/>
                <w:webHidden/>
                <w:sz w:val="22"/>
                <w:szCs w:val="22"/>
              </w:rPr>
              <w:fldChar w:fldCharType="separate"/>
            </w:r>
            <w:r w:rsidRPr="003A402F">
              <w:rPr>
                <w:rFonts w:ascii="Arial" w:hAnsi="Arial" w:cs="Arial"/>
                <w:noProof/>
                <w:webHidden/>
                <w:sz w:val="22"/>
                <w:szCs w:val="22"/>
              </w:rPr>
              <w:t>3</w:t>
            </w:r>
            <w:r w:rsidRPr="003A402F">
              <w:rPr>
                <w:rFonts w:ascii="Arial" w:hAnsi="Arial" w:cs="Arial"/>
                <w:noProof/>
                <w:webHidden/>
                <w:sz w:val="22"/>
                <w:szCs w:val="22"/>
              </w:rPr>
              <w:fldChar w:fldCharType="end"/>
            </w:r>
          </w:hyperlink>
        </w:p>
        <w:p w14:paraId="62AF9C3F" w14:textId="5F12552D" w:rsidR="007F5C35" w:rsidRPr="003A402F" w:rsidRDefault="007F5C35">
          <w:pPr>
            <w:pStyle w:val="TOC3"/>
            <w:tabs>
              <w:tab w:val="right" w:leader="dot" w:pos="9016"/>
            </w:tabs>
            <w:rPr>
              <w:rFonts w:ascii="Arial" w:hAnsi="Arial" w:cs="Arial"/>
              <w:noProof/>
              <w:sz w:val="22"/>
              <w:szCs w:val="22"/>
            </w:rPr>
          </w:pPr>
          <w:hyperlink w:anchor="_Toc237575850" w:history="1">
            <w:r w:rsidRPr="003A402F">
              <w:rPr>
                <w:rStyle w:val="Hyperlink"/>
                <w:rFonts w:ascii="Arial" w:hAnsi="Arial" w:cs="Arial"/>
                <w:noProof/>
                <w:sz w:val="22"/>
                <w:szCs w:val="22"/>
              </w:rPr>
              <w:t>Slides 4: GIBB's Reflective Model</w:t>
            </w:r>
            <w:r w:rsidRPr="003A402F">
              <w:rPr>
                <w:rFonts w:ascii="Arial" w:hAnsi="Arial" w:cs="Arial"/>
                <w:noProof/>
                <w:webHidden/>
                <w:sz w:val="22"/>
                <w:szCs w:val="22"/>
              </w:rPr>
              <w:tab/>
            </w:r>
            <w:r w:rsidRPr="003A402F">
              <w:rPr>
                <w:rFonts w:ascii="Arial" w:hAnsi="Arial" w:cs="Arial"/>
                <w:noProof/>
                <w:webHidden/>
                <w:sz w:val="22"/>
                <w:szCs w:val="22"/>
              </w:rPr>
              <w:fldChar w:fldCharType="begin"/>
            </w:r>
            <w:r w:rsidRPr="003A402F">
              <w:rPr>
                <w:rFonts w:ascii="Arial" w:hAnsi="Arial" w:cs="Arial"/>
                <w:noProof/>
                <w:webHidden/>
                <w:sz w:val="22"/>
                <w:szCs w:val="22"/>
              </w:rPr>
              <w:instrText xml:space="preserve"> PAGEREF _Toc237575850 \h </w:instrText>
            </w:r>
            <w:r w:rsidRPr="003A402F">
              <w:rPr>
                <w:rFonts w:ascii="Arial" w:hAnsi="Arial" w:cs="Arial"/>
                <w:noProof/>
                <w:webHidden/>
                <w:sz w:val="22"/>
                <w:szCs w:val="22"/>
              </w:rPr>
            </w:r>
            <w:r w:rsidRPr="003A402F">
              <w:rPr>
                <w:rFonts w:ascii="Arial" w:hAnsi="Arial" w:cs="Arial"/>
                <w:noProof/>
                <w:webHidden/>
                <w:sz w:val="22"/>
                <w:szCs w:val="22"/>
              </w:rPr>
              <w:fldChar w:fldCharType="separate"/>
            </w:r>
            <w:r w:rsidRPr="003A402F">
              <w:rPr>
                <w:rFonts w:ascii="Arial" w:hAnsi="Arial" w:cs="Arial"/>
                <w:noProof/>
                <w:webHidden/>
                <w:sz w:val="22"/>
                <w:szCs w:val="22"/>
              </w:rPr>
              <w:t>4</w:t>
            </w:r>
            <w:r w:rsidRPr="003A402F">
              <w:rPr>
                <w:rFonts w:ascii="Arial" w:hAnsi="Arial" w:cs="Arial"/>
                <w:noProof/>
                <w:webHidden/>
                <w:sz w:val="22"/>
                <w:szCs w:val="22"/>
              </w:rPr>
              <w:fldChar w:fldCharType="end"/>
            </w:r>
          </w:hyperlink>
        </w:p>
        <w:p w14:paraId="060A1201" w14:textId="749724B5" w:rsidR="007F5C35" w:rsidRPr="003A402F" w:rsidRDefault="007F5C35">
          <w:pPr>
            <w:pStyle w:val="TOC3"/>
            <w:tabs>
              <w:tab w:val="right" w:leader="dot" w:pos="9016"/>
            </w:tabs>
            <w:rPr>
              <w:rFonts w:ascii="Arial" w:hAnsi="Arial" w:cs="Arial"/>
              <w:noProof/>
              <w:sz w:val="22"/>
              <w:szCs w:val="22"/>
            </w:rPr>
          </w:pPr>
          <w:hyperlink w:anchor="_Toc237575851" w:history="1">
            <w:r w:rsidRPr="003A402F">
              <w:rPr>
                <w:rStyle w:val="Hyperlink"/>
                <w:rFonts w:ascii="Arial" w:hAnsi="Arial" w:cs="Arial"/>
                <w:noProof/>
                <w:sz w:val="22"/>
                <w:szCs w:val="22"/>
              </w:rPr>
              <w:t>Slide 5: Self-Evaluation</w:t>
            </w:r>
            <w:r w:rsidRPr="003A402F">
              <w:rPr>
                <w:rFonts w:ascii="Arial" w:hAnsi="Arial" w:cs="Arial"/>
                <w:noProof/>
                <w:webHidden/>
                <w:sz w:val="22"/>
                <w:szCs w:val="22"/>
              </w:rPr>
              <w:tab/>
            </w:r>
            <w:r w:rsidRPr="003A402F">
              <w:rPr>
                <w:rFonts w:ascii="Arial" w:hAnsi="Arial" w:cs="Arial"/>
                <w:noProof/>
                <w:webHidden/>
                <w:sz w:val="22"/>
                <w:szCs w:val="22"/>
              </w:rPr>
              <w:fldChar w:fldCharType="begin"/>
            </w:r>
            <w:r w:rsidRPr="003A402F">
              <w:rPr>
                <w:rFonts w:ascii="Arial" w:hAnsi="Arial" w:cs="Arial"/>
                <w:noProof/>
                <w:webHidden/>
                <w:sz w:val="22"/>
                <w:szCs w:val="22"/>
              </w:rPr>
              <w:instrText xml:space="preserve"> PAGEREF _Toc237575851 \h </w:instrText>
            </w:r>
            <w:r w:rsidRPr="003A402F">
              <w:rPr>
                <w:rFonts w:ascii="Arial" w:hAnsi="Arial" w:cs="Arial"/>
                <w:noProof/>
                <w:webHidden/>
                <w:sz w:val="22"/>
                <w:szCs w:val="22"/>
              </w:rPr>
            </w:r>
            <w:r w:rsidRPr="003A402F">
              <w:rPr>
                <w:rFonts w:ascii="Arial" w:hAnsi="Arial" w:cs="Arial"/>
                <w:noProof/>
                <w:webHidden/>
                <w:sz w:val="22"/>
                <w:szCs w:val="22"/>
              </w:rPr>
              <w:fldChar w:fldCharType="separate"/>
            </w:r>
            <w:r w:rsidRPr="003A402F">
              <w:rPr>
                <w:rFonts w:ascii="Arial" w:hAnsi="Arial" w:cs="Arial"/>
                <w:noProof/>
                <w:webHidden/>
                <w:sz w:val="22"/>
                <w:szCs w:val="22"/>
              </w:rPr>
              <w:t>5</w:t>
            </w:r>
            <w:r w:rsidRPr="003A402F">
              <w:rPr>
                <w:rFonts w:ascii="Arial" w:hAnsi="Arial" w:cs="Arial"/>
                <w:noProof/>
                <w:webHidden/>
                <w:sz w:val="22"/>
                <w:szCs w:val="22"/>
              </w:rPr>
              <w:fldChar w:fldCharType="end"/>
            </w:r>
          </w:hyperlink>
        </w:p>
        <w:p w14:paraId="4B61602B" w14:textId="68E61806" w:rsidR="007F5C35" w:rsidRPr="003A402F" w:rsidRDefault="007F5C35">
          <w:pPr>
            <w:pStyle w:val="TOC3"/>
            <w:tabs>
              <w:tab w:val="right" w:leader="dot" w:pos="9016"/>
            </w:tabs>
            <w:rPr>
              <w:rFonts w:ascii="Arial" w:hAnsi="Arial" w:cs="Arial"/>
              <w:noProof/>
              <w:sz w:val="22"/>
              <w:szCs w:val="22"/>
            </w:rPr>
          </w:pPr>
          <w:hyperlink w:anchor="_Toc237575852" w:history="1">
            <w:r w:rsidRPr="003A402F">
              <w:rPr>
                <w:rStyle w:val="Hyperlink"/>
                <w:rFonts w:ascii="Arial" w:hAnsi="Arial" w:cs="Arial"/>
                <w:noProof/>
                <w:sz w:val="22"/>
                <w:szCs w:val="22"/>
              </w:rPr>
              <w:t>Slide 6: Traits Gained from Self-Evaluation</w:t>
            </w:r>
            <w:r w:rsidRPr="003A402F">
              <w:rPr>
                <w:rFonts w:ascii="Arial" w:hAnsi="Arial" w:cs="Arial"/>
                <w:noProof/>
                <w:webHidden/>
                <w:sz w:val="22"/>
                <w:szCs w:val="22"/>
              </w:rPr>
              <w:tab/>
            </w:r>
            <w:r w:rsidRPr="003A402F">
              <w:rPr>
                <w:rFonts w:ascii="Arial" w:hAnsi="Arial" w:cs="Arial"/>
                <w:noProof/>
                <w:webHidden/>
                <w:sz w:val="22"/>
                <w:szCs w:val="22"/>
              </w:rPr>
              <w:fldChar w:fldCharType="begin"/>
            </w:r>
            <w:r w:rsidRPr="003A402F">
              <w:rPr>
                <w:rFonts w:ascii="Arial" w:hAnsi="Arial" w:cs="Arial"/>
                <w:noProof/>
                <w:webHidden/>
                <w:sz w:val="22"/>
                <w:szCs w:val="22"/>
              </w:rPr>
              <w:instrText xml:space="preserve"> PAGEREF _Toc237575852 \h </w:instrText>
            </w:r>
            <w:r w:rsidRPr="003A402F">
              <w:rPr>
                <w:rFonts w:ascii="Arial" w:hAnsi="Arial" w:cs="Arial"/>
                <w:noProof/>
                <w:webHidden/>
                <w:sz w:val="22"/>
                <w:szCs w:val="22"/>
              </w:rPr>
            </w:r>
            <w:r w:rsidRPr="003A402F">
              <w:rPr>
                <w:rFonts w:ascii="Arial" w:hAnsi="Arial" w:cs="Arial"/>
                <w:noProof/>
                <w:webHidden/>
                <w:sz w:val="22"/>
                <w:szCs w:val="22"/>
              </w:rPr>
              <w:fldChar w:fldCharType="separate"/>
            </w:r>
            <w:r w:rsidRPr="003A402F">
              <w:rPr>
                <w:rFonts w:ascii="Arial" w:hAnsi="Arial" w:cs="Arial"/>
                <w:noProof/>
                <w:webHidden/>
                <w:sz w:val="22"/>
                <w:szCs w:val="22"/>
              </w:rPr>
              <w:t>6</w:t>
            </w:r>
            <w:r w:rsidRPr="003A402F">
              <w:rPr>
                <w:rFonts w:ascii="Arial" w:hAnsi="Arial" w:cs="Arial"/>
                <w:noProof/>
                <w:webHidden/>
                <w:sz w:val="22"/>
                <w:szCs w:val="22"/>
              </w:rPr>
              <w:fldChar w:fldCharType="end"/>
            </w:r>
          </w:hyperlink>
        </w:p>
        <w:p w14:paraId="71B3271D" w14:textId="23EF044D" w:rsidR="007F5C35" w:rsidRPr="003A402F" w:rsidRDefault="007F5C35">
          <w:pPr>
            <w:pStyle w:val="TOC3"/>
            <w:tabs>
              <w:tab w:val="right" w:leader="dot" w:pos="9016"/>
            </w:tabs>
            <w:rPr>
              <w:rFonts w:ascii="Arial" w:hAnsi="Arial" w:cs="Arial"/>
              <w:noProof/>
              <w:sz w:val="22"/>
              <w:szCs w:val="22"/>
            </w:rPr>
          </w:pPr>
          <w:hyperlink w:anchor="_Toc237575853" w:history="1">
            <w:r w:rsidRPr="003A402F">
              <w:rPr>
                <w:rStyle w:val="Hyperlink"/>
                <w:rFonts w:ascii="Arial" w:hAnsi="Arial" w:cs="Arial"/>
                <w:noProof/>
                <w:sz w:val="22"/>
                <w:szCs w:val="22"/>
              </w:rPr>
              <w:t>Slide 7: Professional Development Plan</w:t>
            </w:r>
            <w:r w:rsidRPr="003A402F">
              <w:rPr>
                <w:rFonts w:ascii="Arial" w:hAnsi="Arial" w:cs="Arial"/>
                <w:noProof/>
                <w:webHidden/>
                <w:sz w:val="22"/>
                <w:szCs w:val="22"/>
              </w:rPr>
              <w:tab/>
            </w:r>
            <w:r w:rsidRPr="003A402F">
              <w:rPr>
                <w:rFonts w:ascii="Arial" w:hAnsi="Arial" w:cs="Arial"/>
                <w:noProof/>
                <w:webHidden/>
                <w:sz w:val="22"/>
                <w:szCs w:val="22"/>
              </w:rPr>
              <w:fldChar w:fldCharType="begin"/>
            </w:r>
            <w:r w:rsidRPr="003A402F">
              <w:rPr>
                <w:rFonts w:ascii="Arial" w:hAnsi="Arial" w:cs="Arial"/>
                <w:noProof/>
                <w:webHidden/>
                <w:sz w:val="22"/>
                <w:szCs w:val="22"/>
              </w:rPr>
              <w:instrText xml:space="preserve"> PAGEREF _Toc237575853 \h </w:instrText>
            </w:r>
            <w:r w:rsidRPr="003A402F">
              <w:rPr>
                <w:rFonts w:ascii="Arial" w:hAnsi="Arial" w:cs="Arial"/>
                <w:noProof/>
                <w:webHidden/>
                <w:sz w:val="22"/>
                <w:szCs w:val="22"/>
              </w:rPr>
            </w:r>
            <w:r w:rsidRPr="003A402F">
              <w:rPr>
                <w:rFonts w:ascii="Arial" w:hAnsi="Arial" w:cs="Arial"/>
                <w:noProof/>
                <w:webHidden/>
                <w:sz w:val="22"/>
                <w:szCs w:val="22"/>
              </w:rPr>
              <w:fldChar w:fldCharType="separate"/>
            </w:r>
            <w:r w:rsidRPr="003A402F">
              <w:rPr>
                <w:rFonts w:ascii="Arial" w:hAnsi="Arial" w:cs="Arial"/>
                <w:noProof/>
                <w:webHidden/>
                <w:sz w:val="22"/>
                <w:szCs w:val="22"/>
              </w:rPr>
              <w:t>7</w:t>
            </w:r>
            <w:r w:rsidRPr="003A402F">
              <w:rPr>
                <w:rFonts w:ascii="Arial" w:hAnsi="Arial" w:cs="Arial"/>
                <w:noProof/>
                <w:webHidden/>
                <w:sz w:val="22"/>
                <w:szCs w:val="22"/>
              </w:rPr>
              <w:fldChar w:fldCharType="end"/>
            </w:r>
          </w:hyperlink>
        </w:p>
        <w:p w14:paraId="00F0670B" w14:textId="3792182E" w:rsidR="007F5C35" w:rsidRPr="003A402F" w:rsidRDefault="007F5C35">
          <w:pPr>
            <w:pStyle w:val="TOC1"/>
            <w:tabs>
              <w:tab w:val="right" w:leader="dot" w:pos="9016"/>
            </w:tabs>
            <w:rPr>
              <w:rFonts w:ascii="Arial" w:eastAsiaTheme="minorEastAsia" w:hAnsi="Arial" w:cs="Arial"/>
              <w:noProof/>
              <w:sz w:val="22"/>
              <w:szCs w:val="22"/>
              <w:lang w:eastAsia="en-GB"/>
            </w:rPr>
          </w:pPr>
          <w:hyperlink w:anchor="_Toc237575854" w:history="1">
            <w:r w:rsidRPr="003A402F">
              <w:rPr>
                <w:rStyle w:val="Hyperlink"/>
                <w:rFonts w:ascii="Arial" w:hAnsi="Arial" w:cs="Arial"/>
                <w:noProof/>
                <w:sz w:val="22"/>
                <w:szCs w:val="22"/>
              </w:rPr>
              <w:t>Conclusion</w:t>
            </w:r>
            <w:r w:rsidRPr="003A402F">
              <w:rPr>
                <w:rFonts w:ascii="Arial" w:hAnsi="Arial" w:cs="Arial"/>
                <w:noProof/>
                <w:webHidden/>
                <w:sz w:val="22"/>
                <w:szCs w:val="22"/>
              </w:rPr>
              <w:tab/>
            </w:r>
            <w:r w:rsidRPr="003A402F">
              <w:rPr>
                <w:rFonts w:ascii="Arial" w:hAnsi="Arial" w:cs="Arial"/>
                <w:noProof/>
                <w:webHidden/>
                <w:sz w:val="22"/>
                <w:szCs w:val="22"/>
              </w:rPr>
              <w:fldChar w:fldCharType="begin"/>
            </w:r>
            <w:r w:rsidRPr="003A402F">
              <w:rPr>
                <w:rFonts w:ascii="Arial" w:hAnsi="Arial" w:cs="Arial"/>
                <w:noProof/>
                <w:webHidden/>
                <w:sz w:val="22"/>
                <w:szCs w:val="22"/>
              </w:rPr>
              <w:instrText xml:space="preserve"> PAGEREF _Toc237575854 \h </w:instrText>
            </w:r>
            <w:r w:rsidRPr="003A402F">
              <w:rPr>
                <w:rFonts w:ascii="Arial" w:hAnsi="Arial" w:cs="Arial"/>
                <w:noProof/>
                <w:webHidden/>
                <w:sz w:val="22"/>
                <w:szCs w:val="22"/>
              </w:rPr>
            </w:r>
            <w:r w:rsidRPr="003A402F">
              <w:rPr>
                <w:rFonts w:ascii="Arial" w:hAnsi="Arial" w:cs="Arial"/>
                <w:noProof/>
                <w:webHidden/>
                <w:sz w:val="22"/>
                <w:szCs w:val="22"/>
              </w:rPr>
              <w:fldChar w:fldCharType="separate"/>
            </w:r>
            <w:r w:rsidRPr="003A402F">
              <w:rPr>
                <w:rFonts w:ascii="Arial" w:hAnsi="Arial" w:cs="Arial"/>
                <w:noProof/>
                <w:webHidden/>
                <w:sz w:val="22"/>
                <w:szCs w:val="22"/>
              </w:rPr>
              <w:t>8</w:t>
            </w:r>
            <w:r w:rsidRPr="003A402F">
              <w:rPr>
                <w:rFonts w:ascii="Arial" w:hAnsi="Arial" w:cs="Arial"/>
                <w:noProof/>
                <w:webHidden/>
                <w:sz w:val="22"/>
                <w:szCs w:val="22"/>
              </w:rPr>
              <w:fldChar w:fldCharType="end"/>
            </w:r>
          </w:hyperlink>
        </w:p>
        <w:p w14:paraId="21ADCCDE" w14:textId="422E9094" w:rsidR="007F5C35" w:rsidRPr="003A402F" w:rsidRDefault="007F5C35">
          <w:pPr>
            <w:pStyle w:val="TOC1"/>
            <w:tabs>
              <w:tab w:val="right" w:leader="dot" w:pos="9016"/>
            </w:tabs>
            <w:rPr>
              <w:rFonts w:ascii="Arial" w:eastAsiaTheme="minorEastAsia" w:hAnsi="Arial" w:cs="Arial"/>
              <w:noProof/>
              <w:sz w:val="22"/>
              <w:szCs w:val="22"/>
              <w:lang w:eastAsia="en-GB"/>
            </w:rPr>
          </w:pPr>
          <w:hyperlink w:anchor="_Toc237575855" w:history="1">
            <w:r w:rsidRPr="003A402F">
              <w:rPr>
                <w:rStyle w:val="Hyperlink"/>
                <w:rFonts w:ascii="Arial" w:hAnsi="Arial" w:cs="Arial"/>
                <w:noProof/>
                <w:sz w:val="22"/>
                <w:szCs w:val="22"/>
              </w:rPr>
              <w:t>References</w:t>
            </w:r>
            <w:r w:rsidRPr="003A402F">
              <w:rPr>
                <w:rFonts w:ascii="Arial" w:hAnsi="Arial" w:cs="Arial"/>
                <w:noProof/>
                <w:webHidden/>
                <w:sz w:val="22"/>
                <w:szCs w:val="22"/>
              </w:rPr>
              <w:tab/>
            </w:r>
            <w:r w:rsidRPr="003A402F">
              <w:rPr>
                <w:rFonts w:ascii="Arial" w:hAnsi="Arial" w:cs="Arial"/>
                <w:noProof/>
                <w:webHidden/>
                <w:sz w:val="22"/>
                <w:szCs w:val="22"/>
              </w:rPr>
              <w:fldChar w:fldCharType="begin"/>
            </w:r>
            <w:r w:rsidRPr="003A402F">
              <w:rPr>
                <w:rFonts w:ascii="Arial" w:hAnsi="Arial" w:cs="Arial"/>
                <w:noProof/>
                <w:webHidden/>
                <w:sz w:val="22"/>
                <w:szCs w:val="22"/>
              </w:rPr>
              <w:instrText xml:space="preserve"> PAGEREF _Toc237575855 \h </w:instrText>
            </w:r>
            <w:r w:rsidRPr="003A402F">
              <w:rPr>
                <w:rFonts w:ascii="Arial" w:hAnsi="Arial" w:cs="Arial"/>
                <w:noProof/>
                <w:webHidden/>
                <w:sz w:val="22"/>
                <w:szCs w:val="22"/>
              </w:rPr>
            </w:r>
            <w:r w:rsidRPr="003A402F">
              <w:rPr>
                <w:rFonts w:ascii="Arial" w:hAnsi="Arial" w:cs="Arial"/>
                <w:noProof/>
                <w:webHidden/>
                <w:sz w:val="22"/>
                <w:szCs w:val="22"/>
              </w:rPr>
              <w:fldChar w:fldCharType="separate"/>
            </w:r>
            <w:r w:rsidRPr="003A402F">
              <w:rPr>
                <w:rFonts w:ascii="Arial" w:hAnsi="Arial" w:cs="Arial"/>
                <w:noProof/>
                <w:webHidden/>
                <w:sz w:val="22"/>
                <w:szCs w:val="22"/>
              </w:rPr>
              <w:t>8</w:t>
            </w:r>
            <w:r w:rsidRPr="003A402F">
              <w:rPr>
                <w:rFonts w:ascii="Arial" w:hAnsi="Arial" w:cs="Arial"/>
                <w:noProof/>
                <w:webHidden/>
                <w:sz w:val="22"/>
                <w:szCs w:val="22"/>
              </w:rPr>
              <w:fldChar w:fldCharType="end"/>
            </w:r>
          </w:hyperlink>
        </w:p>
        <w:p w14:paraId="515F4446" w14:textId="23991926" w:rsidR="0078342F" w:rsidRPr="003A402F" w:rsidRDefault="0078342F">
          <w:pPr>
            <w:rPr>
              <w:rFonts w:ascii="Arial" w:hAnsi="Arial" w:cs="Arial"/>
              <w:sz w:val="22"/>
              <w:szCs w:val="22"/>
            </w:rPr>
          </w:pPr>
          <w:r w:rsidRPr="003A402F">
            <w:rPr>
              <w:rFonts w:ascii="Arial" w:hAnsi="Arial" w:cs="Arial"/>
              <w:b/>
              <w:bCs/>
              <w:noProof/>
              <w:sz w:val="22"/>
              <w:szCs w:val="22"/>
            </w:rPr>
            <w:fldChar w:fldCharType="end"/>
          </w:r>
        </w:p>
      </w:sdtContent>
    </w:sdt>
    <w:p w14:paraId="49C67C0E" w14:textId="77777777" w:rsidR="0078342F" w:rsidRPr="003A402F" w:rsidRDefault="0078342F" w:rsidP="0078342F">
      <w:pPr>
        <w:pStyle w:val="Heading1"/>
        <w:rPr>
          <w:rFonts w:ascii="Arial" w:hAnsi="Arial" w:cs="Arial"/>
          <w:sz w:val="22"/>
          <w:szCs w:val="22"/>
        </w:rPr>
      </w:pPr>
    </w:p>
    <w:p w14:paraId="107F617A" w14:textId="207DAC53" w:rsidR="00C04B13" w:rsidRPr="003A402F" w:rsidRDefault="0078342F" w:rsidP="0078342F">
      <w:pPr>
        <w:pStyle w:val="Heading1"/>
        <w:rPr>
          <w:rFonts w:ascii="Arial" w:hAnsi="Arial" w:cs="Arial"/>
          <w:sz w:val="22"/>
          <w:szCs w:val="22"/>
        </w:rPr>
      </w:pPr>
      <w:bookmarkStart w:id="0" w:name="_Toc237575844"/>
      <w:r w:rsidRPr="003A402F">
        <w:rPr>
          <w:rFonts w:ascii="Arial" w:hAnsi="Arial" w:cs="Arial"/>
          <w:sz w:val="22"/>
          <w:szCs w:val="22"/>
        </w:rPr>
        <w:t>Introduction</w:t>
      </w:r>
      <w:bookmarkEnd w:id="0"/>
    </w:p>
    <w:p w14:paraId="7D349CAE" w14:textId="77777777" w:rsidR="005602C9" w:rsidRPr="003A402F" w:rsidRDefault="005602C9" w:rsidP="005602C9">
      <w:pPr>
        <w:pStyle w:val="NoSpacing"/>
        <w:rPr>
          <w:rFonts w:ascii="Arial" w:hAnsi="Arial" w:cs="Arial"/>
        </w:rPr>
      </w:pPr>
      <w:r w:rsidRPr="003A402F">
        <w:rPr>
          <w:rFonts w:ascii="Arial" w:hAnsi="Arial" w:cs="Arial"/>
        </w:rPr>
        <w:t xml:space="preserve">This presentation summarises my self-assessment, professional growth plan, and my Unit 4 topic. My goal was to use this opportunity for genuine self-discovery as a learner and to </w:t>
      </w:r>
      <w:proofErr w:type="spellStart"/>
      <w:r w:rsidRPr="003A402F">
        <w:rPr>
          <w:rFonts w:ascii="Arial" w:hAnsi="Arial" w:cs="Arial"/>
        </w:rPr>
        <w:t>strategise</w:t>
      </w:r>
      <w:proofErr w:type="spellEnd"/>
      <w:r w:rsidRPr="003A402F">
        <w:rPr>
          <w:rFonts w:ascii="Arial" w:hAnsi="Arial" w:cs="Arial"/>
        </w:rPr>
        <w:t xml:space="preserve"> for a career in cybersecurity.</w:t>
      </w:r>
    </w:p>
    <w:p w14:paraId="666BADF5" w14:textId="77777777" w:rsidR="005602C9" w:rsidRPr="003A402F" w:rsidRDefault="005602C9" w:rsidP="005602C9">
      <w:pPr>
        <w:pStyle w:val="NoSpacing"/>
        <w:rPr>
          <w:rFonts w:ascii="Arial" w:hAnsi="Arial" w:cs="Arial"/>
        </w:rPr>
      </w:pPr>
    </w:p>
    <w:p w14:paraId="4BFD6C64" w14:textId="77777777" w:rsidR="005602C9" w:rsidRPr="003A402F" w:rsidRDefault="005602C9" w:rsidP="005602C9">
      <w:pPr>
        <w:pStyle w:val="NoSpacing"/>
        <w:rPr>
          <w:rFonts w:ascii="Arial" w:hAnsi="Arial" w:cs="Arial"/>
        </w:rPr>
      </w:pPr>
      <w:r w:rsidRPr="003A402F">
        <w:rPr>
          <w:rFonts w:ascii="Arial" w:hAnsi="Arial" w:cs="Arial"/>
        </w:rPr>
        <w:t>I utilised Gibbs' Reflective Cycle to evaluate my experiences, emotions, successes, and challenges. This honest reflection helped identify my strengths and areas for improvement. Additionally, I applied the SMART criteria to create a professional growth plan with specific, attainable goals.</w:t>
      </w:r>
    </w:p>
    <w:p w14:paraId="543410BE" w14:textId="77777777" w:rsidR="005602C9" w:rsidRPr="003A402F" w:rsidRDefault="005602C9" w:rsidP="005602C9">
      <w:pPr>
        <w:pStyle w:val="NoSpacing"/>
        <w:rPr>
          <w:rFonts w:ascii="Arial" w:hAnsi="Arial" w:cs="Arial"/>
        </w:rPr>
      </w:pPr>
    </w:p>
    <w:p w14:paraId="3361AEA7" w14:textId="6C732FBF" w:rsidR="0078342F" w:rsidRPr="003A402F" w:rsidRDefault="005602C9" w:rsidP="005602C9">
      <w:pPr>
        <w:pStyle w:val="NoSpacing"/>
        <w:rPr>
          <w:rFonts w:ascii="Arial" w:hAnsi="Arial" w:cs="Arial"/>
        </w:rPr>
      </w:pPr>
      <w:r w:rsidRPr="003A402F">
        <w:rPr>
          <w:rFonts w:ascii="Arial" w:hAnsi="Arial" w:cs="Arial"/>
        </w:rPr>
        <w:t>In this presentation, I will share insights from my self-reflection, outline my development objectives, and summarise the Learning to Learn topic, providing an overview of my progress and future direction.</w:t>
      </w:r>
    </w:p>
    <w:p w14:paraId="57F8FB62" w14:textId="6D72F6F3" w:rsidR="0078342F" w:rsidRPr="003A402F" w:rsidRDefault="0078342F" w:rsidP="0078342F">
      <w:pPr>
        <w:pStyle w:val="Heading1"/>
        <w:rPr>
          <w:rFonts w:ascii="Arial" w:hAnsi="Arial" w:cs="Arial"/>
          <w:sz w:val="22"/>
          <w:szCs w:val="22"/>
        </w:rPr>
      </w:pPr>
      <w:bookmarkStart w:id="1" w:name="_Toc237575845"/>
      <w:r w:rsidRPr="003A402F">
        <w:rPr>
          <w:rFonts w:ascii="Arial" w:hAnsi="Arial" w:cs="Arial"/>
          <w:sz w:val="22"/>
          <w:szCs w:val="22"/>
        </w:rPr>
        <w:lastRenderedPageBreak/>
        <w:t>Body</w:t>
      </w:r>
      <w:bookmarkEnd w:id="1"/>
    </w:p>
    <w:p w14:paraId="3B9AA9B9" w14:textId="48741EDD" w:rsidR="0078342F" w:rsidRPr="003A402F" w:rsidRDefault="0078342F" w:rsidP="0078342F">
      <w:pPr>
        <w:pStyle w:val="Heading2"/>
        <w:rPr>
          <w:rFonts w:ascii="Arial" w:hAnsi="Arial" w:cs="Arial"/>
          <w:sz w:val="22"/>
          <w:szCs w:val="22"/>
        </w:rPr>
      </w:pPr>
      <w:bookmarkStart w:id="2" w:name="_Toc237575846"/>
      <w:r w:rsidRPr="003A402F">
        <w:rPr>
          <w:rFonts w:ascii="Arial" w:hAnsi="Arial" w:cs="Arial"/>
          <w:sz w:val="22"/>
          <w:szCs w:val="22"/>
        </w:rPr>
        <w:t>Slides</w:t>
      </w:r>
      <w:bookmarkEnd w:id="2"/>
    </w:p>
    <w:p w14:paraId="487AB395" w14:textId="50D862D6" w:rsidR="005602C9" w:rsidRPr="003A402F" w:rsidRDefault="007F5C35" w:rsidP="007F5C35">
      <w:pPr>
        <w:pStyle w:val="Heading3"/>
        <w:rPr>
          <w:rFonts w:ascii="Arial" w:hAnsi="Arial" w:cs="Arial"/>
          <w:sz w:val="22"/>
          <w:szCs w:val="22"/>
        </w:rPr>
      </w:pPr>
      <w:bookmarkStart w:id="3" w:name="_Toc237575847"/>
      <w:r w:rsidRPr="003A402F">
        <w:rPr>
          <w:rFonts w:ascii="Arial" w:hAnsi="Arial" w:cs="Arial"/>
          <w:sz w:val="22"/>
          <w:szCs w:val="22"/>
        </w:rPr>
        <w:t>Slide</w:t>
      </w:r>
      <w:r w:rsidR="005602C9" w:rsidRPr="003A402F">
        <w:rPr>
          <w:rFonts w:ascii="Arial" w:hAnsi="Arial" w:cs="Arial"/>
          <w:sz w:val="22"/>
          <w:szCs w:val="22"/>
        </w:rPr>
        <w:t xml:space="preserve"> 1</w:t>
      </w:r>
      <w:r w:rsidRPr="003A402F">
        <w:rPr>
          <w:rFonts w:ascii="Arial" w:hAnsi="Arial" w:cs="Arial"/>
          <w:sz w:val="22"/>
          <w:szCs w:val="22"/>
        </w:rPr>
        <w:t>:</w:t>
      </w:r>
      <w:r w:rsidR="005602C9" w:rsidRPr="003A402F">
        <w:rPr>
          <w:rFonts w:ascii="Arial" w:hAnsi="Arial" w:cs="Arial"/>
          <w:sz w:val="22"/>
          <w:szCs w:val="22"/>
        </w:rPr>
        <w:t xml:space="preserve"> Cover Page:</w:t>
      </w:r>
      <w:bookmarkEnd w:id="3"/>
    </w:p>
    <w:p w14:paraId="3EF703C6" w14:textId="5EB358E7" w:rsidR="005602C9" w:rsidRPr="003A402F" w:rsidRDefault="00D3007E" w:rsidP="005602C9">
      <w:pPr>
        <w:rPr>
          <w:rFonts w:ascii="Arial" w:hAnsi="Arial" w:cs="Arial"/>
          <w:sz w:val="22"/>
          <w:szCs w:val="22"/>
        </w:rPr>
      </w:pPr>
      <w:r>
        <w:rPr>
          <w:noProof/>
        </w:rPr>
        <w:drawing>
          <wp:inline distT="0" distB="0" distL="0" distR="0" wp14:anchorId="4B052A6E" wp14:editId="15E40F90">
            <wp:extent cx="4971679" cy="2470150"/>
            <wp:effectExtent l="0" t="0" r="635" b="6350"/>
            <wp:docPr id="12090880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78652" cy="2473615"/>
                    </a:xfrm>
                    <a:prstGeom prst="rect">
                      <a:avLst/>
                    </a:prstGeom>
                    <a:noFill/>
                    <a:ln>
                      <a:noFill/>
                    </a:ln>
                  </pic:spPr>
                </pic:pic>
              </a:graphicData>
            </a:graphic>
          </wp:inline>
        </w:drawing>
      </w:r>
    </w:p>
    <w:p w14:paraId="11AF5B6F" w14:textId="77777777" w:rsidR="004D7A8B" w:rsidRPr="003A402F" w:rsidRDefault="004D7A8B" w:rsidP="007F5C35">
      <w:pPr>
        <w:pStyle w:val="Heading3"/>
        <w:rPr>
          <w:rFonts w:ascii="Arial" w:hAnsi="Arial" w:cs="Arial"/>
          <w:sz w:val="22"/>
          <w:szCs w:val="22"/>
        </w:rPr>
      </w:pPr>
      <w:r w:rsidRPr="003A402F">
        <w:rPr>
          <w:rFonts w:ascii="Arial" w:hAnsi="Arial" w:cs="Arial"/>
          <w:sz w:val="22"/>
          <w:szCs w:val="22"/>
        </w:rPr>
        <w:br w:type="page"/>
      </w:r>
      <w:bookmarkStart w:id="4" w:name="_Toc237575848"/>
      <w:r w:rsidRPr="003A402F">
        <w:rPr>
          <w:rFonts w:ascii="Arial" w:hAnsi="Arial" w:cs="Arial"/>
          <w:sz w:val="22"/>
          <w:szCs w:val="22"/>
        </w:rPr>
        <w:lastRenderedPageBreak/>
        <w:t>Slide 2 : Content</w:t>
      </w:r>
      <w:bookmarkEnd w:id="4"/>
    </w:p>
    <w:p w14:paraId="0F537822" w14:textId="7FEC32E5" w:rsidR="004D7A8B" w:rsidRPr="003A402F" w:rsidRDefault="00D3007E" w:rsidP="004D7A8B">
      <w:pPr>
        <w:rPr>
          <w:rFonts w:ascii="Arial" w:hAnsi="Arial" w:cs="Arial"/>
          <w:sz w:val="22"/>
          <w:szCs w:val="22"/>
        </w:rPr>
      </w:pPr>
      <w:r>
        <w:rPr>
          <w:noProof/>
        </w:rPr>
        <w:drawing>
          <wp:inline distT="0" distB="0" distL="0" distR="0" wp14:anchorId="6CB13182" wp14:editId="4E4F2209">
            <wp:extent cx="3841750" cy="2343150"/>
            <wp:effectExtent l="0" t="0" r="6350" b="0"/>
            <wp:docPr id="130749284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41750" cy="2343150"/>
                    </a:xfrm>
                    <a:prstGeom prst="rect">
                      <a:avLst/>
                    </a:prstGeom>
                    <a:noFill/>
                    <a:ln>
                      <a:noFill/>
                    </a:ln>
                  </pic:spPr>
                </pic:pic>
              </a:graphicData>
            </a:graphic>
          </wp:inline>
        </w:drawing>
      </w:r>
    </w:p>
    <w:p w14:paraId="173CC71D" w14:textId="10347CC8" w:rsidR="004D7A8B" w:rsidRDefault="004D7A8B">
      <w:pPr>
        <w:rPr>
          <w:rFonts w:ascii="Arial" w:hAnsi="Arial" w:cs="Arial"/>
          <w:sz w:val="22"/>
          <w:szCs w:val="22"/>
        </w:rPr>
      </w:pPr>
    </w:p>
    <w:p w14:paraId="7CE9BC47" w14:textId="77777777" w:rsidR="00D3007E" w:rsidRDefault="00D3007E">
      <w:pPr>
        <w:rPr>
          <w:rFonts w:ascii="Arial" w:hAnsi="Arial" w:cs="Arial"/>
          <w:sz w:val="22"/>
          <w:szCs w:val="22"/>
        </w:rPr>
      </w:pPr>
    </w:p>
    <w:p w14:paraId="09F6195B" w14:textId="77777777" w:rsidR="00D3007E" w:rsidRDefault="00D3007E">
      <w:pPr>
        <w:rPr>
          <w:rFonts w:ascii="Arial" w:hAnsi="Arial" w:cs="Arial"/>
          <w:sz w:val="22"/>
          <w:szCs w:val="22"/>
        </w:rPr>
      </w:pPr>
    </w:p>
    <w:p w14:paraId="55FAEF08" w14:textId="77777777" w:rsidR="00D3007E" w:rsidRDefault="00D3007E">
      <w:pPr>
        <w:rPr>
          <w:rFonts w:ascii="Arial" w:hAnsi="Arial" w:cs="Arial"/>
          <w:sz w:val="22"/>
          <w:szCs w:val="22"/>
        </w:rPr>
      </w:pPr>
    </w:p>
    <w:p w14:paraId="0B0927F4" w14:textId="77777777" w:rsidR="00D3007E" w:rsidRDefault="00D3007E">
      <w:pPr>
        <w:rPr>
          <w:rFonts w:ascii="Arial" w:hAnsi="Arial" w:cs="Arial"/>
          <w:sz w:val="22"/>
          <w:szCs w:val="22"/>
        </w:rPr>
      </w:pPr>
    </w:p>
    <w:p w14:paraId="676F5A95" w14:textId="77777777" w:rsidR="00D3007E" w:rsidRPr="003A402F" w:rsidRDefault="00D3007E">
      <w:pPr>
        <w:rPr>
          <w:rFonts w:ascii="Arial" w:hAnsi="Arial" w:cs="Arial"/>
          <w:sz w:val="22"/>
          <w:szCs w:val="22"/>
        </w:rPr>
      </w:pPr>
    </w:p>
    <w:p w14:paraId="6EE8270B" w14:textId="35DDC0DE" w:rsidR="00683524" w:rsidRPr="003A402F" w:rsidRDefault="00683524" w:rsidP="007F5C35">
      <w:pPr>
        <w:pStyle w:val="Heading3"/>
        <w:rPr>
          <w:rFonts w:ascii="Arial" w:hAnsi="Arial" w:cs="Arial"/>
          <w:sz w:val="22"/>
          <w:szCs w:val="22"/>
        </w:rPr>
      </w:pPr>
      <w:bookmarkStart w:id="5" w:name="_Toc237575849"/>
      <w:r w:rsidRPr="003A402F">
        <w:rPr>
          <w:rFonts w:ascii="Arial" w:hAnsi="Arial" w:cs="Arial"/>
          <w:sz w:val="22"/>
          <w:szCs w:val="22"/>
        </w:rPr>
        <w:t>Slide 3: Introduction</w:t>
      </w:r>
      <w:bookmarkEnd w:id="5"/>
    </w:p>
    <w:p w14:paraId="29BE35A9" w14:textId="3C3656B8" w:rsidR="00683524" w:rsidRPr="003A402F" w:rsidRDefault="00D3007E" w:rsidP="005602C9">
      <w:pPr>
        <w:rPr>
          <w:rFonts w:ascii="Arial" w:hAnsi="Arial" w:cs="Arial"/>
          <w:sz w:val="22"/>
          <w:szCs w:val="22"/>
        </w:rPr>
      </w:pPr>
      <w:r>
        <w:rPr>
          <w:noProof/>
        </w:rPr>
        <w:drawing>
          <wp:anchor distT="0" distB="0" distL="114300" distR="114300" simplePos="0" relativeHeight="251669504" behindDoc="0" locked="0" layoutInCell="1" allowOverlap="1" wp14:anchorId="5B2A5AF6" wp14:editId="62B7F4FF">
            <wp:simplePos x="0" y="0"/>
            <wp:positionH relativeFrom="column">
              <wp:posOffset>0</wp:posOffset>
            </wp:positionH>
            <wp:positionV relativeFrom="paragraph">
              <wp:posOffset>3175</wp:posOffset>
            </wp:positionV>
            <wp:extent cx="4342765" cy="3790315"/>
            <wp:effectExtent l="0" t="0" r="635" b="635"/>
            <wp:wrapTopAndBottom/>
            <wp:docPr id="161002350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42765" cy="3790315"/>
                    </a:xfrm>
                    <a:prstGeom prst="rect">
                      <a:avLst/>
                    </a:prstGeom>
                    <a:noFill/>
                    <a:ln>
                      <a:noFill/>
                    </a:ln>
                  </pic:spPr>
                </pic:pic>
              </a:graphicData>
            </a:graphic>
          </wp:anchor>
        </w:drawing>
      </w:r>
    </w:p>
    <w:p w14:paraId="495A17BF" w14:textId="77777777" w:rsidR="004D7A8B" w:rsidRPr="003A402F" w:rsidRDefault="004D7A8B" w:rsidP="005602C9">
      <w:pPr>
        <w:rPr>
          <w:rFonts w:ascii="Arial" w:hAnsi="Arial" w:cs="Arial"/>
          <w:sz w:val="22"/>
          <w:szCs w:val="22"/>
        </w:rPr>
      </w:pPr>
    </w:p>
    <w:p w14:paraId="6771489B" w14:textId="77777777" w:rsidR="004D7A8B" w:rsidRPr="003A402F" w:rsidRDefault="004D7A8B" w:rsidP="005602C9">
      <w:pPr>
        <w:rPr>
          <w:rFonts w:ascii="Arial" w:hAnsi="Arial" w:cs="Arial"/>
          <w:sz w:val="22"/>
          <w:szCs w:val="22"/>
        </w:rPr>
      </w:pPr>
    </w:p>
    <w:p w14:paraId="4F2BC031" w14:textId="77777777" w:rsidR="00D3007E" w:rsidRDefault="00D3007E" w:rsidP="007F5C35">
      <w:pPr>
        <w:pStyle w:val="Heading3"/>
        <w:rPr>
          <w:rFonts w:ascii="Arial" w:hAnsi="Arial" w:cs="Arial"/>
          <w:sz w:val="22"/>
          <w:szCs w:val="22"/>
        </w:rPr>
      </w:pPr>
      <w:bookmarkStart w:id="6" w:name="_Toc237575850"/>
    </w:p>
    <w:p w14:paraId="258D8141" w14:textId="77777777" w:rsidR="00D3007E" w:rsidRDefault="00D3007E" w:rsidP="007F5C35">
      <w:pPr>
        <w:pStyle w:val="Heading3"/>
        <w:rPr>
          <w:rFonts w:ascii="Arial" w:hAnsi="Arial" w:cs="Arial"/>
          <w:sz w:val="22"/>
          <w:szCs w:val="22"/>
        </w:rPr>
      </w:pPr>
    </w:p>
    <w:p w14:paraId="16E9EE17" w14:textId="5C78E8F2" w:rsidR="00E12AD0" w:rsidRDefault="00683524" w:rsidP="007F5C35">
      <w:pPr>
        <w:pStyle w:val="Heading3"/>
        <w:rPr>
          <w:rFonts w:ascii="Arial" w:hAnsi="Arial" w:cs="Arial"/>
          <w:sz w:val="22"/>
          <w:szCs w:val="22"/>
        </w:rPr>
      </w:pPr>
      <w:r w:rsidRPr="003A402F">
        <w:rPr>
          <w:rFonts w:ascii="Arial" w:hAnsi="Arial" w:cs="Arial"/>
          <w:sz w:val="22"/>
          <w:szCs w:val="22"/>
        </w:rPr>
        <w:t xml:space="preserve">Slides 4: </w:t>
      </w:r>
      <w:r w:rsidR="007F5C35" w:rsidRPr="003A402F">
        <w:rPr>
          <w:rFonts w:ascii="Arial" w:hAnsi="Arial" w:cs="Arial"/>
          <w:sz w:val="22"/>
          <w:szCs w:val="22"/>
        </w:rPr>
        <w:t>GIBB's Reflective Model</w:t>
      </w:r>
      <w:bookmarkEnd w:id="6"/>
    </w:p>
    <w:p w14:paraId="5C760325" w14:textId="77777777" w:rsidR="00D3007E" w:rsidRPr="00D3007E" w:rsidRDefault="00D3007E" w:rsidP="00D3007E"/>
    <w:p w14:paraId="7C9598D8" w14:textId="77777777" w:rsidR="004D7A8B" w:rsidRPr="003A402F" w:rsidRDefault="004D7A8B" w:rsidP="005602C9">
      <w:pPr>
        <w:rPr>
          <w:rFonts w:ascii="Arial" w:hAnsi="Arial" w:cs="Arial"/>
          <w:sz w:val="22"/>
          <w:szCs w:val="22"/>
        </w:rPr>
      </w:pPr>
    </w:p>
    <w:p w14:paraId="6061E051" w14:textId="77777777" w:rsidR="004D7A8B" w:rsidRPr="003A402F" w:rsidRDefault="004D7A8B" w:rsidP="005602C9">
      <w:pPr>
        <w:rPr>
          <w:rFonts w:ascii="Arial" w:hAnsi="Arial" w:cs="Arial"/>
          <w:sz w:val="22"/>
          <w:szCs w:val="22"/>
        </w:rPr>
      </w:pPr>
    </w:p>
    <w:p w14:paraId="310C5247" w14:textId="0C846AF3" w:rsidR="00683524" w:rsidRPr="003A402F" w:rsidRDefault="00D3007E" w:rsidP="005602C9">
      <w:pPr>
        <w:rPr>
          <w:rFonts w:ascii="Arial" w:hAnsi="Arial" w:cs="Arial"/>
          <w:sz w:val="22"/>
          <w:szCs w:val="22"/>
        </w:rPr>
      </w:pPr>
      <w:r>
        <w:rPr>
          <w:noProof/>
        </w:rPr>
        <w:drawing>
          <wp:anchor distT="0" distB="0" distL="114300" distR="114300" simplePos="0" relativeHeight="251668480" behindDoc="0" locked="0" layoutInCell="1" allowOverlap="1" wp14:anchorId="78C1DFE2" wp14:editId="77FC58D6">
            <wp:simplePos x="0" y="0"/>
            <wp:positionH relativeFrom="column">
              <wp:posOffset>0</wp:posOffset>
            </wp:positionH>
            <wp:positionV relativeFrom="paragraph">
              <wp:posOffset>-1905</wp:posOffset>
            </wp:positionV>
            <wp:extent cx="4666524" cy="2292350"/>
            <wp:effectExtent l="0" t="0" r="1270" b="0"/>
            <wp:wrapTopAndBottom/>
            <wp:docPr id="110206266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66524" cy="2292350"/>
                    </a:xfrm>
                    <a:prstGeom prst="rect">
                      <a:avLst/>
                    </a:prstGeom>
                    <a:noFill/>
                    <a:ln>
                      <a:noFill/>
                    </a:ln>
                  </pic:spPr>
                </pic:pic>
              </a:graphicData>
            </a:graphic>
          </wp:anchor>
        </w:drawing>
      </w:r>
    </w:p>
    <w:p w14:paraId="7E5DB171" w14:textId="0507349E" w:rsidR="00683524" w:rsidRPr="003A402F" w:rsidRDefault="00683524" w:rsidP="00E12AD0">
      <w:pPr>
        <w:pStyle w:val="NoSpacing"/>
        <w:rPr>
          <w:rFonts w:ascii="Arial" w:hAnsi="Arial" w:cs="Arial"/>
        </w:rPr>
      </w:pPr>
      <w:r w:rsidRPr="003A402F">
        <w:rPr>
          <w:rFonts w:ascii="Arial" w:hAnsi="Arial" w:cs="Arial"/>
        </w:rPr>
        <w:t>To ensure my self-reflection was structured, I used Gibbs' Reflective Cycle</w:t>
      </w:r>
      <w:sdt>
        <w:sdtPr>
          <w:rPr>
            <w:rFonts w:ascii="Arial" w:hAnsi="Arial" w:cs="Arial"/>
          </w:rPr>
          <w:id w:val="-745717022"/>
          <w:citation/>
        </w:sdtPr>
        <w:sdtContent>
          <w:r w:rsidRPr="003A402F">
            <w:rPr>
              <w:rFonts w:ascii="Arial" w:hAnsi="Arial" w:cs="Arial"/>
            </w:rPr>
            <w:fldChar w:fldCharType="begin"/>
          </w:r>
          <w:r w:rsidRPr="003A402F">
            <w:rPr>
              <w:rFonts w:ascii="Arial" w:hAnsi="Arial" w:cs="Arial"/>
            </w:rPr>
            <w:instrText xml:space="preserve"> CITATION GGi88 \l 2057 </w:instrText>
          </w:r>
          <w:r w:rsidRPr="003A402F">
            <w:rPr>
              <w:rFonts w:ascii="Arial" w:hAnsi="Arial" w:cs="Arial"/>
            </w:rPr>
            <w:fldChar w:fldCharType="separate"/>
          </w:r>
          <w:r w:rsidR="002510E6" w:rsidRPr="003A402F">
            <w:rPr>
              <w:rFonts w:ascii="Arial" w:hAnsi="Arial" w:cs="Arial"/>
              <w:noProof/>
            </w:rPr>
            <w:t xml:space="preserve"> [1]</w:t>
          </w:r>
          <w:r w:rsidRPr="003A402F">
            <w:rPr>
              <w:rFonts w:ascii="Arial" w:hAnsi="Arial" w:cs="Arial"/>
            </w:rPr>
            <w:fldChar w:fldCharType="end"/>
          </w:r>
        </w:sdtContent>
      </w:sdt>
      <w:r w:rsidRPr="003A402F">
        <w:rPr>
          <w:rFonts w:ascii="Arial" w:hAnsi="Arial" w:cs="Arial"/>
        </w:rPr>
        <w:t xml:space="preserve"> . This model helps individuals systematically reflect on experiences, turning them into meaningful learning steps</w:t>
      </w:r>
      <w:sdt>
        <w:sdtPr>
          <w:rPr>
            <w:rFonts w:ascii="Arial" w:hAnsi="Arial" w:cs="Arial"/>
          </w:rPr>
          <w:id w:val="909425462"/>
          <w:citation/>
        </w:sdtPr>
        <w:sdtContent>
          <w:r w:rsidRPr="003A402F">
            <w:rPr>
              <w:rFonts w:ascii="Arial" w:hAnsi="Arial" w:cs="Arial"/>
            </w:rPr>
            <w:fldChar w:fldCharType="begin"/>
          </w:r>
          <w:r w:rsidRPr="003A402F">
            <w:rPr>
              <w:rFonts w:ascii="Arial" w:hAnsi="Arial" w:cs="Arial"/>
            </w:rPr>
            <w:instrText xml:space="preserve"> CITATION NTr24 \l 2057 </w:instrText>
          </w:r>
          <w:r w:rsidRPr="003A402F">
            <w:rPr>
              <w:rFonts w:ascii="Arial" w:hAnsi="Arial" w:cs="Arial"/>
            </w:rPr>
            <w:fldChar w:fldCharType="separate"/>
          </w:r>
          <w:r w:rsidR="002510E6" w:rsidRPr="003A402F">
            <w:rPr>
              <w:rFonts w:ascii="Arial" w:hAnsi="Arial" w:cs="Arial"/>
              <w:noProof/>
            </w:rPr>
            <w:t xml:space="preserve"> [2]</w:t>
          </w:r>
          <w:r w:rsidRPr="003A402F">
            <w:rPr>
              <w:rFonts w:ascii="Arial" w:hAnsi="Arial" w:cs="Arial"/>
            </w:rPr>
            <w:fldChar w:fldCharType="end"/>
          </w:r>
        </w:sdtContent>
      </w:sdt>
      <w:r w:rsidRPr="003A402F">
        <w:rPr>
          <w:rFonts w:ascii="Arial" w:hAnsi="Arial" w:cs="Arial"/>
        </w:rPr>
        <w:t>. It includes six stages: Description, Feelings, Evaluation, Analysis, Conclusion, and Action Plan.</w:t>
      </w:r>
    </w:p>
    <w:p w14:paraId="35D959FF" w14:textId="77777777" w:rsidR="004D7A8B" w:rsidRPr="003A402F" w:rsidRDefault="004D7A8B" w:rsidP="00E12AD0">
      <w:pPr>
        <w:pStyle w:val="NoSpacing"/>
        <w:rPr>
          <w:rFonts w:ascii="Arial" w:hAnsi="Arial" w:cs="Arial"/>
        </w:rPr>
      </w:pPr>
    </w:p>
    <w:p w14:paraId="57F8436E" w14:textId="581196F7" w:rsidR="00683524" w:rsidRPr="003A402F" w:rsidRDefault="00683524" w:rsidP="00E12AD0">
      <w:pPr>
        <w:pStyle w:val="NoSpacing"/>
        <w:rPr>
          <w:rFonts w:ascii="Arial" w:hAnsi="Arial" w:cs="Arial"/>
        </w:rPr>
      </w:pPr>
      <w:r w:rsidRPr="003A402F">
        <w:rPr>
          <w:rFonts w:ascii="Arial" w:hAnsi="Arial" w:cs="Arial"/>
        </w:rPr>
        <w:t>In my reflection, I described the challenge of balancing work, personal life, and social commitments, which made it difficult to concentrate on my studies. This led me to explore feelings of fatigue, overwhelm, and procrastination</w:t>
      </w:r>
      <w:r w:rsidR="00E12AD0" w:rsidRPr="003A402F">
        <w:rPr>
          <w:rFonts w:ascii="Arial" w:hAnsi="Arial" w:cs="Arial"/>
        </w:rPr>
        <w:t xml:space="preserve"> that contribute</w:t>
      </w:r>
      <w:r w:rsidRPr="003A402F">
        <w:rPr>
          <w:rFonts w:ascii="Arial" w:hAnsi="Arial" w:cs="Arial"/>
        </w:rPr>
        <w:t xml:space="preserve"> to stress. I noted that engaging moments in class helped maintain my passion for learning, which was positive. In my analysis, I </w:t>
      </w:r>
      <w:r w:rsidR="00E12AD0" w:rsidRPr="003A402F">
        <w:rPr>
          <w:rFonts w:ascii="Arial" w:hAnsi="Arial" w:cs="Arial"/>
        </w:rPr>
        <w:t>recognized</w:t>
      </w:r>
      <w:r w:rsidRPr="003A402F">
        <w:rPr>
          <w:rFonts w:ascii="Arial" w:hAnsi="Arial" w:cs="Arial"/>
        </w:rPr>
        <w:t xml:space="preserve"> the need to improve my focus and reduce distractions. I concluded that while time management is still </w:t>
      </w:r>
      <w:r w:rsidR="00E12AD0" w:rsidRPr="003A402F">
        <w:rPr>
          <w:rFonts w:ascii="Arial" w:hAnsi="Arial" w:cs="Arial"/>
        </w:rPr>
        <w:t>a work</w:t>
      </w:r>
      <w:r w:rsidRPr="003A402F">
        <w:rPr>
          <w:rFonts w:ascii="Arial" w:hAnsi="Arial" w:cs="Arial"/>
        </w:rPr>
        <w:t xml:space="preserve"> in progress, I am determined to achieve my academic goals. Finally, I created an action plan to motivate myself and stay focused on my educational purpose.</w:t>
      </w:r>
    </w:p>
    <w:p w14:paraId="2C5871C7" w14:textId="77777777" w:rsidR="004D7A8B" w:rsidRPr="003A402F" w:rsidRDefault="004D7A8B" w:rsidP="00E12AD0">
      <w:pPr>
        <w:pStyle w:val="NoSpacing"/>
        <w:rPr>
          <w:rFonts w:ascii="Arial" w:hAnsi="Arial" w:cs="Arial"/>
        </w:rPr>
      </w:pPr>
    </w:p>
    <w:p w14:paraId="0B979FEC" w14:textId="3F3BF9D2" w:rsidR="00683524" w:rsidRPr="003A402F" w:rsidRDefault="00683524" w:rsidP="00E12AD0">
      <w:pPr>
        <w:pStyle w:val="NoSpacing"/>
        <w:rPr>
          <w:rFonts w:ascii="Arial" w:hAnsi="Arial" w:cs="Arial"/>
        </w:rPr>
      </w:pPr>
      <w:r w:rsidRPr="003A402F">
        <w:rPr>
          <w:rFonts w:ascii="Arial" w:hAnsi="Arial" w:cs="Arial"/>
        </w:rPr>
        <w:t>I plan to use this model in Assignment 2 to reflect on my learning throughout the module</w:t>
      </w:r>
      <w:r w:rsidR="004D7A8B" w:rsidRPr="003A402F">
        <w:rPr>
          <w:rFonts w:ascii="Arial" w:hAnsi="Arial" w:cs="Arial"/>
        </w:rPr>
        <w:t xml:space="preserve"> and identify</w:t>
      </w:r>
      <w:r w:rsidRPr="003A402F">
        <w:rPr>
          <w:rFonts w:ascii="Arial" w:hAnsi="Arial" w:cs="Arial"/>
        </w:rPr>
        <w:t xml:space="preserve"> successes and areas for improvement. Adhering to Gibbs’ cycle will ensure my reflections lead to genuine personal and academic growth</w:t>
      </w:r>
      <w:sdt>
        <w:sdtPr>
          <w:rPr>
            <w:rFonts w:ascii="Arial" w:hAnsi="Arial" w:cs="Arial"/>
          </w:rPr>
          <w:id w:val="-1053614231"/>
          <w:citation/>
        </w:sdtPr>
        <w:sdtContent>
          <w:r w:rsidR="00E12AD0" w:rsidRPr="003A402F">
            <w:rPr>
              <w:rFonts w:ascii="Arial" w:hAnsi="Arial" w:cs="Arial"/>
            </w:rPr>
            <w:fldChar w:fldCharType="begin"/>
          </w:r>
          <w:r w:rsidR="00E12AD0" w:rsidRPr="003A402F">
            <w:rPr>
              <w:rFonts w:ascii="Arial" w:hAnsi="Arial" w:cs="Arial"/>
            </w:rPr>
            <w:instrText xml:space="preserve"> CITATION NTr24 \l 2057 </w:instrText>
          </w:r>
          <w:r w:rsidR="00E12AD0" w:rsidRPr="003A402F">
            <w:rPr>
              <w:rFonts w:ascii="Arial" w:hAnsi="Arial" w:cs="Arial"/>
            </w:rPr>
            <w:fldChar w:fldCharType="separate"/>
          </w:r>
          <w:r w:rsidR="002510E6" w:rsidRPr="003A402F">
            <w:rPr>
              <w:rFonts w:ascii="Arial" w:hAnsi="Arial" w:cs="Arial"/>
              <w:noProof/>
            </w:rPr>
            <w:t xml:space="preserve"> [2]</w:t>
          </w:r>
          <w:r w:rsidR="00E12AD0" w:rsidRPr="003A402F">
            <w:rPr>
              <w:rFonts w:ascii="Arial" w:hAnsi="Arial" w:cs="Arial"/>
            </w:rPr>
            <w:fldChar w:fldCharType="end"/>
          </w:r>
        </w:sdtContent>
      </w:sdt>
      <w:r w:rsidR="00E12AD0" w:rsidRPr="003A402F">
        <w:rPr>
          <w:rFonts w:ascii="Arial" w:hAnsi="Arial" w:cs="Arial"/>
        </w:rPr>
        <w:t>.</w:t>
      </w:r>
    </w:p>
    <w:p w14:paraId="5FDF4BB1" w14:textId="77777777" w:rsidR="00683524" w:rsidRPr="003A402F" w:rsidRDefault="00683524" w:rsidP="005602C9">
      <w:pPr>
        <w:rPr>
          <w:rFonts w:ascii="Arial" w:hAnsi="Arial" w:cs="Arial"/>
          <w:sz w:val="22"/>
          <w:szCs w:val="22"/>
        </w:rPr>
      </w:pPr>
    </w:p>
    <w:p w14:paraId="64E2789B" w14:textId="77777777" w:rsidR="004D7A8B" w:rsidRPr="003A402F" w:rsidRDefault="004D7A8B" w:rsidP="005602C9">
      <w:pPr>
        <w:rPr>
          <w:rFonts w:ascii="Arial" w:hAnsi="Arial" w:cs="Arial"/>
          <w:sz w:val="22"/>
          <w:szCs w:val="22"/>
        </w:rPr>
      </w:pPr>
    </w:p>
    <w:p w14:paraId="42DE7BDB" w14:textId="77777777" w:rsidR="004D7A8B" w:rsidRPr="003A402F" w:rsidRDefault="004D7A8B" w:rsidP="005602C9">
      <w:pPr>
        <w:rPr>
          <w:rFonts w:ascii="Arial" w:hAnsi="Arial" w:cs="Arial"/>
          <w:sz w:val="22"/>
          <w:szCs w:val="22"/>
        </w:rPr>
      </w:pPr>
    </w:p>
    <w:p w14:paraId="48760E05" w14:textId="77777777" w:rsidR="004D7A8B" w:rsidRPr="003A402F" w:rsidRDefault="004D7A8B" w:rsidP="005602C9">
      <w:pPr>
        <w:rPr>
          <w:rFonts w:ascii="Arial" w:hAnsi="Arial" w:cs="Arial"/>
          <w:sz w:val="22"/>
          <w:szCs w:val="22"/>
        </w:rPr>
      </w:pPr>
    </w:p>
    <w:p w14:paraId="732F8D90" w14:textId="77777777" w:rsidR="004D7A8B" w:rsidRPr="003A402F" w:rsidRDefault="004D7A8B" w:rsidP="005602C9">
      <w:pPr>
        <w:rPr>
          <w:rFonts w:ascii="Arial" w:hAnsi="Arial" w:cs="Arial"/>
          <w:sz w:val="22"/>
          <w:szCs w:val="22"/>
        </w:rPr>
      </w:pPr>
    </w:p>
    <w:p w14:paraId="5487B02F" w14:textId="77777777" w:rsidR="004D7A8B" w:rsidRPr="003A402F" w:rsidRDefault="004D7A8B" w:rsidP="005602C9">
      <w:pPr>
        <w:rPr>
          <w:rFonts w:ascii="Arial" w:hAnsi="Arial" w:cs="Arial"/>
          <w:sz w:val="22"/>
          <w:szCs w:val="22"/>
        </w:rPr>
      </w:pPr>
    </w:p>
    <w:p w14:paraId="448971D7" w14:textId="77777777" w:rsidR="004D7A8B" w:rsidRPr="003A402F" w:rsidRDefault="004D7A8B" w:rsidP="005602C9">
      <w:pPr>
        <w:rPr>
          <w:rFonts w:ascii="Arial" w:hAnsi="Arial" w:cs="Arial"/>
          <w:sz w:val="22"/>
          <w:szCs w:val="22"/>
        </w:rPr>
      </w:pPr>
    </w:p>
    <w:p w14:paraId="445B6558" w14:textId="77777777" w:rsidR="004D7A8B" w:rsidRPr="003A402F" w:rsidRDefault="004D7A8B" w:rsidP="005602C9">
      <w:pPr>
        <w:rPr>
          <w:rFonts w:ascii="Arial" w:hAnsi="Arial" w:cs="Arial"/>
          <w:sz w:val="22"/>
          <w:szCs w:val="22"/>
        </w:rPr>
      </w:pPr>
    </w:p>
    <w:p w14:paraId="4E7BC934" w14:textId="77777777" w:rsidR="004D7A8B" w:rsidRPr="003A402F" w:rsidRDefault="004D7A8B" w:rsidP="005602C9">
      <w:pPr>
        <w:rPr>
          <w:rFonts w:ascii="Arial" w:hAnsi="Arial" w:cs="Arial"/>
          <w:sz w:val="22"/>
          <w:szCs w:val="22"/>
        </w:rPr>
      </w:pPr>
    </w:p>
    <w:p w14:paraId="7AB0526A" w14:textId="77777777" w:rsidR="004D7A8B" w:rsidRPr="003A402F" w:rsidRDefault="004D7A8B" w:rsidP="005602C9">
      <w:pPr>
        <w:rPr>
          <w:rFonts w:ascii="Arial" w:hAnsi="Arial" w:cs="Arial"/>
          <w:sz w:val="22"/>
          <w:szCs w:val="22"/>
        </w:rPr>
      </w:pPr>
    </w:p>
    <w:p w14:paraId="6994BD3F" w14:textId="77777777" w:rsidR="004D7A8B" w:rsidRPr="003A402F" w:rsidRDefault="004D7A8B" w:rsidP="005602C9">
      <w:pPr>
        <w:rPr>
          <w:rFonts w:ascii="Arial" w:hAnsi="Arial" w:cs="Arial"/>
          <w:sz w:val="22"/>
          <w:szCs w:val="22"/>
        </w:rPr>
      </w:pPr>
    </w:p>
    <w:p w14:paraId="15D51B1A" w14:textId="77777777" w:rsidR="004D7A8B" w:rsidRPr="003A402F" w:rsidRDefault="004D7A8B" w:rsidP="005602C9">
      <w:pPr>
        <w:rPr>
          <w:rFonts w:ascii="Arial" w:hAnsi="Arial" w:cs="Arial"/>
          <w:sz w:val="22"/>
          <w:szCs w:val="22"/>
        </w:rPr>
      </w:pPr>
    </w:p>
    <w:p w14:paraId="45580779" w14:textId="02A1D781" w:rsidR="00E12AD0" w:rsidRPr="003A402F" w:rsidRDefault="00E12AD0" w:rsidP="007F5C35">
      <w:pPr>
        <w:pStyle w:val="Heading3"/>
        <w:rPr>
          <w:rFonts w:ascii="Arial" w:hAnsi="Arial" w:cs="Arial"/>
          <w:sz w:val="22"/>
          <w:szCs w:val="22"/>
        </w:rPr>
      </w:pPr>
      <w:bookmarkStart w:id="7" w:name="_Toc237575851"/>
      <w:r w:rsidRPr="003A402F">
        <w:rPr>
          <w:rFonts w:ascii="Arial" w:hAnsi="Arial" w:cs="Arial"/>
          <w:sz w:val="22"/>
          <w:szCs w:val="22"/>
        </w:rPr>
        <w:t>Slide 5: Self-Evaluation</w:t>
      </w:r>
      <w:bookmarkEnd w:id="7"/>
    </w:p>
    <w:p w14:paraId="3A582F34" w14:textId="1756DE39" w:rsidR="00E12AD0" w:rsidRPr="003A402F" w:rsidRDefault="00D3007E" w:rsidP="005602C9">
      <w:pPr>
        <w:rPr>
          <w:rFonts w:ascii="Arial" w:hAnsi="Arial" w:cs="Arial"/>
          <w:sz w:val="22"/>
          <w:szCs w:val="22"/>
        </w:rPr>
      </w:pPr>
      <w:r>
        <w:rPr>
          <w:noProof/>
        </w:rPr>
        <w:drawing>
          <wp:anchor distT="0" distB="0" distL="114300" distR="114300" simplePos="0" relativeHeight="251670528" behindDoc="0" locked="0" layoutInCell="1" allowOverlap="1" wp14:anchorId="35C395AC" wp14:editId="3F47B8B7">
            <wp:simplePos x="0" y="0"/>
            <wp:positionH relativeFrom="column">
              <wp:posOffset>0</wp:posOffset>
            </wp:positionH>
            <wp:positionV relativeFrom="paragraph">
              <wp:posOffset>635</wp:posOffset>
            </wp:positionV>
            <wp:extent cx="5708650" cy="3879850"/>
            <wp:effectExtent l="0" t="0" r="6350" b="6350"/>
            <wp:wrapTopAndBottom/>
            <wp:docPr id="27045020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8650" cy="3879850"/>
                    </a:xfrm>
                    <a:prstGeom prst="rect">
                      <a:avLst/>
                    </a:prstGeom>
                    <a:noFill/>
                    <a:ln>
                      <a:noFill/>
                    </a:ln>
                  </pic:spPr>
                </pic:pic>
              </a:graphicData>
            </a:graphic>
          </wp:anchor>
        </w:drawing>
      </w:r>
    </w:p>
    <w:p w14:paraId="344685C4" w14:textId="77777777" w:rsidR="004D7A8B" w:rsidRPr="003A402F" w:rsidRDefault="004D7A8B" w:rsidP="004D7A8B">
      <w:pPr>
        <w:pStyle w:val="NoSpacing"/>
        <w:spacing w:line="360" w:lineRule="auto"/>
        <w:rPr>
          <w:rFonts w:ascii="Arial" w:hAnsi="Arial" w:cs="Arial"/>
        </w:rPr>
      </w:pPr>
      <w:r w:rsidRPr="003A402F">
        <w:rPr>
          <w:rFonts w:ascii="Arial" w:hAnsi="Arial" w:cs="Arial"/>
        </w:rPr>
        <w:t>Based on my SWOT analysis, I've identified key strengths and weaknesses that shape my learning experience.</w:t>
      </w:r>
    </w:p>
    <w:p w14:paraId="573B246F" w14:textId="77777777" w:rsidR="004D7A8B" w:rsidRPr="003A402F" w:rsidRDefault="004D7A8B" w:rsidP="004D7A8B">
      <w:pPr>
        <w:pStyle w:val="NoSpacing"/>
        <w:spacing w:line="360" w:lineRule="auto"/>
        <w:rPr>
          <w:rFonts w:ascii="Arial" w:hAnsi="Arial" w:cs="Arial"/>
        </w:rPr>
      </w:pPr>
    </w:p>
    <w:p w14:paraId="14173D6C" w14:textId="0C0359F9" w:rsidR="004D7A8B" w:rsidRPr="003A402F" w:rsidRDefault="004D7A8B" w:rsidP="007F5C35">
      <w:pPr>
        <w:pStyle w:val="NoSpacing"/>
        <w:numPr>
          <w:ilvl w:val="0"/>
          <w:numId w:val="4"/>
        </w:numPr>
        <w:spacing w:line="360" w:lineRule="auto"/>
        <w:rPr>
          <w:rFonts w:ascii="Arial" w:hAnsi="Arial" w:cs="Arial"/>
        </w:rPr>
      </w:pPr>
      <w:r w:rsidRPr="003A402F">
        <w:rPr>
          <w:rFonts w:ascii="Arial" w:hAnsi="Arial" w:cs="Arial"/>
        </w:rPr>
        <w:t>Strengths:</w:t>
      </w:r>
    </w:p>
    <w:p w14:paraId="5A9C0FAE" w14:textId="77777777" w:rsidR="004D7A8B" w:rsidRPr="003A402F" w:rsidRDefault="004D7A8B" w:rsidP="004D7A8B">
      <w:pPr>
        <w:pStyle w:val="NoSpacing"/>
        <w:spacing w:line="360" w:lineRule="auto"/>
        <w:rPr>
          <w:rFonts w:ascii="Arial" w:hAnsi="Arial" w:cs="Arial"/>
        </w:rPr>
      </w:pPr>
      <w:r w:rsidRPr="003A402F">
        <w:rPr>
          <w:rFonts w:ascii="Arial" w:hAnsi="Arial" w:cs="Arial"/>
        </w:rPr>
        <w:t>My ambition drives me to set high goals and persevere through challenges. I'm focused and give my all to my passions, which helps maintain my motivation throughout my academic journey.</w:t>
      </w:r>
    </w:p>
    <w:p w14:paraId="572ED8B2" w14:textId="77777777" w:rsidR="004D7A8B" w:rsidRPr="003A402F" w:rsidRDefault="004D7A8B" w:rsidP="004D7A8B">
      <w:pPr>
        <w:pStyle w:val="NoSpacing"/>
        <w:spacing w:line="360" w:lineRule="auto"/>
        <w:rPr>
          <w:rFonts w:ascii="Arial" w:hAnsi="Arial" w:cs="Arial"/>
        </w:rPr>
      </w:pPr>
    </w:p>
    <w:p w14:paraId="4E5D08FA" w14:textId="3B3C1BCD" w:rsidR="004D7A8B" w:rsidRPr="003A402F" w:rsidRDefault="004D7A8B" w:rsidP="007F5C35">
      <w:pPr>
        <w:pStyle w:val="NoSpacing"/>
        <w:numPr>
          <w:ilvl w:val="0"/>
          <w:numId w:val="3"/>
        </w:numPr>
        <w:spacing w:line="360" w:lineRule="auto"/>
        <w:rPr>
          <w:rFonts w:ascii="Arial" w:hAnsi="Arial" w:cs="Arial"/>
        </w:rPr>
      </w:pPr>
      <w:r w:rsidRPr="003A402F">
        <w:rPr>
          <w:rFonts w:ascii="Arial" w:hAnsi="Arial" w:cs="Arial"/>
        </w:rPr>
        <w:t>Weaknesses:</w:t>
      </w:r>
    </w:p>
    <w:p w14:paraId="622E40E6" w14:textId="4FECC275" w:rsidR="004D7A8B" w:rsidRPr="003A402F" w:rsidRDefault="004D7A8B" w:rsidP="004D7A8B">
      <w:pPr>
        <w:pStyle w:val="NoSpacing"/>
        <w:spacing w:line="360" w:lineRule="auto"/>
        <w:rPr>
          <w:rFonts w:ascii="Arial" w:hAnsi="Arial" w:cs="Arial"/>
        </w:rPr>
      </w:pPr>
      <w:r w:rsidRPr="003A402F">
        <w:rPr>
          <w:rFonts w:ascii="Arial" w:hAnsi="Arial" w:cs="Arial"/>
        </w:rPr>
        <w:lastRenderedPageBreak/>
        <w:t>I struggle with time management, balancing work, personal life, and studies. Distractions and fatigue affect my productivity, and I prefer practical experience over theoretical knowledge, which makes it challenging to engage with abstract content. At times, I feel overwhelmed, leading to stress and procrastination.</w:t>
      </w:r>
    </w:p>
    <w:p w14:paraId="237CAED8" w14:textId="77777777" w:rsidR="004D7A8B" w:rsidRPr="003A402F" w:rsidRDefault="004D7A8B" w:rsidP="004D7A8B">
      <w:pPr>
        <w:pStyle w:val="NoSpacing"/>
        <w:spacing w:line="360" w:lineRule="auto"/>
        <w:rPr>
          <w:rFonts w:ascii="Arial" w:hAnsi="Arial" w:cs="Arial"/>
        </w:rPr>
      </w:pPr>
    </w:p>
    <w:p w14:paraId="249D3223" w14:textId="014C4E8B" w:rsidR="00683524" w:rsidRPr="003A402F" w:rsidRDefault="004D7A8B" w:rsidP="004D7A8B">
      <w:pPr>
        <w:pStyle w:val="NoSpacing"/>
        <w:spacing w:line="360" w:lineRule="auto"/>
        <w:rPr>
          <w:rFonts w:ascii="Arial" w:hAnsi="Arial" w:cs="Arial"/>
        </w:rPr>
      </w:pPr>
      <w:r w:rsidRPr="003A402F">
        <w:rPr>
          <w:rFonts w:ascii="Arial" w:hAnsi="Arial" w:cs="Arial"/>
        </w:rPr>
        <w:t>Understanding these strengths and weaknesses has been eye-opening. It helps me identify areas for improvement and develop strategies, like planning shorter study sessions and finding practical applications for theoretical concepts.</w:t>
      </w:r>
    </w:p>
    <w:p w14:paraId="4BC5CBC5" w14:textId="77777777" w:rsidR="004D7A8B" w:rsidRPr="003A402F" w:rsidRDefault="004D7A8B" w:rsidP="004D7A8B">
      <w:pPr>
        <w:pStyle w:val="NoSpacing"/>
        <w:spacing w:line="360" w:lineRule="auto"/>
        <w:rPr>
          <w:rFonts w:ascii="Arial" w:hAnsi="Arial" w:cs="Arial"/>
        </w:rPr>
      </w:pPr>
    </w:p>
    <w:p w14:paraId="40612F73" w14:textId="77777777" w:rsidR="004D7A8B" w:rsidRPr="003A402F" w:rsidRDefault="004D7A8B" w:rsidP="004D7A8B">
      <w:pPr>
        <w:pStyle w:val="NoSpacing"/>
        <w:spacing w:line="360" w:lineRule="auto"/>
        <w:rPr>
          <w:rFonts w:ascii="Arial" w:hAnsi="Arial" w:cs="Arial"/>
        </w:rPr>
      </w:pPr>
    </w:p>
    <w:p w14:paraId="4998826A" w14:textId="01F0A87D" w:rsidR="004D7A8B" w:rsidRPr="003A402F" w:rsidRDefault="004D7A8B" w:rsidP="007F5C35">
      <w:pPr>
        <w:pStyle w:val="Heading3"/>
        <w:rPr>
          <w:rFonts w:ascii="Arial" w:hAnsi="Arial" w:cs="Arial"/>
          <w:sz w:val="22"/>
          <w:szCs w:val="22"/>
        </w:rPr>
      </w:pPr>
      <w:bookmarkStart w:id="8" w:name="_Toc237575852"/>
      <w:r w:rsidRPr="003A402F">
        <w:rPr>
          <w:rFonts w:ascii="Arial" w:hAnsi="Arial" w:cs="Arial"/>
          <w:sz w:val="22"/>
          <w:szCs w:val="22"/>
        </w:rPr>
        <w:t>Slide 6: Traits Gained from Self-Evaluation</w:t>
      </w:r>
      <w:bookmarkEnd w:id="8"/>
    </w:p>
    <w:p w14:paraId="2A51CA1B" w14:textId="70435AA4" w:rsidR="004D7A8B" w:rsidRPr="003A402F" w:rsidRDefault="00D3007E" w:rsidP="004D7A8B">
      <w:pPr>
        <w:pStyle w:val="NoSpacing"/>
        <w:spacing w:line="360" w:lineRule="auto"/>
        <w:rPr>
          <w:rFonts w:ascii="Arial" w:hAnsi="Arial" w:cs="Arial"/>
        </w:rPr>
      </w:pPr>
      <w:r>
        <w:rPr>
          <w:noProof/>
        </w:rPr>
        <w:drawing>
          <wp:anchor distT="0" distB="0" distL="114300" distR="114300" simplePos="0" relativeHeight="251671552" behindDoc="0" locked="0" layoutInCell="1" allowOverlap="1" wp14:anchorId="524041FE" wp14:editId="7D912E11">
            <wp:simplePos x="0" y="0"/>
            <wp:positionH relativeFrom="column">
              <wp:posOffset>0</wp:posOffset>
            </wp:positionH>
            <wp:positionV relativeFrom="paragraph">
              <wp:posOffset>0</wp:posOffset>
            </wp:positionV>
            <wp:extent cx="4908550" cy="2654300"/>
            <wp:effectExtent l="0" t="0" r="6350" b="0"/>
            <wp:wrapTopAndBottom/>
            <wp:docPr id="184412389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08550" cy="2654300"/>
                    </a:xfrm>
                    <a:prstGeom prst="rect">
                      <a:avLst/>
                    </a:prstGeom>
                    <a:noFill/>
                    <a:ln>
                      <a:noFill/>
                    </a:ln>
                  </pic:spPr>
                </pic:pic>
              </a:graphicData>
            </a:graphic>
          </wp:anchor>
        </w:drawing>
      </w:r>
    </w:p>
    <w:p w14:paraId="7730A293" w14:textId="701D2CEF" w:rsidR="004D7A8B" w:rsidRPr="003A402F" w:rsidRDefault="004D7A8B" w:rsidP="004D7A8B">
      <w:pPr>
        <w:pStyle w:val="NoSpacing"/>
        <w:rPr>
          <w:rFonts w:ascii="Arial" w:hAnsi="Arial" w:cs="Arial"/>
        </w:rPr>
      </w:pPr>
      <w:r w:rsidRPr="003A402F">
        <w:rPr>
          <w:rFonts w:ascii="Arial" w:hAnsi="Arial" w:cs="Arial"/>
        </w:rPr>
        <w:t xml:space="preserve">Through introspection, I've gained insights into my learning characteristics. </w:t>
      </w:r>
    </w:p>
    <w:p w14:paraId="1FD9D0C0" w14:textId="77777777" w:rsidR="004D7A8B" w:rsidRPr="003A402F" w:rsidRDefault="004D7A8B" w:rsidP="004D7A8B">
      <w:pPr>
        <w:pStyle w:val="NoSpacing"/>
        <w:rPr>
          <w:rFonts w:ascii="Arial" w:hAnsi="Arial" w:cs="Arial"/>
        </w:rPr>
      </w:pPr>
    </w:p>
    <w:p w14:paraId="022A063C" w14:textId="556B4132" w:rsidR="004D7A8B" w:rsidRPr="003A402F" w:rsidRDefault="004D7A8B" w:rsidP="004D7A8B">
      <w:pPr>
        <w:pStyle w:val="NoSpacing"/>
        <w:rPr>
          <w:rFonts w:ascii="Arial" w:hAnsi="Arial" w:cs="Arial"/>
        </w:rPr>
      </w:pPr>
      <w:r w:rsidRPr="003A402F">
        <w:rPr>
          <w:rFonts w:ascii="Arial" w:hAnsi="Arial" w:cs="Arial"/>
        </w:rPr>
        <w:t xml:space="preserve">I </w:t>
      </w:r>
      <w:r w:rsidR="00D3007E" w:rsidRPr="003A402F">
        <w:rPr>
          <w:rFonts w:ascii="Arial" w:hAnsi="Arial" w:cs="Arial"/>
        </w:rPr>
        <w:t>recognize</w:t>
      </w:r>
      <w:r w:rsidRPr="003A402F">
        <w:rPr>
          <w:rFonts w:ascii="Arial" w:hAnsi="Arial" w:cs="Arial"/>
        </w:rPr>
        <w:t xml:space="preserve"> my ambition, which helps me stay focused, but I also see my time management limitations. This encourages me to create effective study plans with regular breaks. </w:t>
      </w:r>
    </w:p>
    <w:p w14:paraId="213DCCEB" w14:textId="77777777" w:rsidR="004D7A8B" w:rsidRPr="003A402F" w:rsidRDefault="004D7A8B" w:rsidP="004D7A8B">
      <w:pPr>
        <w:pStyle w:val="NoSpacing"/>
        <w:rPr>
          <w:rFonts w:ascii="Arial" w:hAnsi="Arial" w:cs="Arial"/>
        </w:rPr>
      </w:pPr>
    </w:p>
    <w:p w14:paraId="5AEB11CA" w14:textId="77777777" w:rsidR="004D7A8B" w:rsidRPr="003A402F" w:rsidRDefault="004D7A8B" w:rsidP="004D7A8B">
      <w:pPr>
        <w:pStyle w:val="NoSpacing"/>
        <w:rPr>
          <w:rFonts w:ascii="Arial" w:hAnsi="Arial" w:cs="Arial"/>
        </w:rPr>
      </w:pPr>
      <w:r w:rsidRPr="003A402F">
        <w:rPr>
          <w:rFonts w:ascii="Arial" w:hAnsi="Arial" w:cs="Arial"/>
        </w:rPr>
        <w:t xml:space="preserve">My pragmatic mindset drives me to prefer hands-on experiences that relate to my goal of becoming a cybersecurity expert. </w:t>
      </w:r>
    </w:p>
    <w:p w14:paraId="071648A1" w14:textId="77777777" w:rsidR="004D7A8B" w:rsidRPr="003A402F" w:rsidRDefault="004D7A8B" w:rsidP="004D7A8B">
      <w:pPr>
        <w:pStyle w:val="NoSpacing"/>
        <w:rPr>
          <w:rFonts w:ascii="Arial" w:hAnsi="Arial" w:cs="Arial"/>
        </w:rPr>
      </w:pPr>
    </w:p>
    <w:p w14:paraId="01BCD96B" w14:textId="7CECFE95" w:rsidR="004D7A8B" w:rsidRPr="003A402F" w:rsidRDefault="004D7A8B" w:rsidP="004D7A8B">
      <w:pPr>
        <w:pStyle w:val="NoSpacing"/>
        <w:rPr>
          <w:rFonts w:ascii="Arial" w:hAnsi="Arial" w:cs="Arial"/>
        </w:rPr>
      </w:pPr>
      <w:r w:rsidRPr="003A402F">
        <w:rPr>
          <w:rFonts w:ascii="Arial" w:hAnsi="Arial" w:cs="Arial"/>
        </w:rPr>
        <w:t>This reflection has clarified my identity as a learner and highlighted areas for improvement.</w:t>
      </w:r>
    </w:p>
    <w:p w14:paraId="1DD2AA38" w14:textId="77777777" w:rsidR="007F5C35" w:rsidRPr="003A402F" w:rsidRDefault="007F5C35" w:rsidP="004D7A8B">
      <w:pPr>
        <w:pStyle w:val="NoSpacing"/>
        <w:rPr>
          <w:rFonts w:ascii="Arial" w:hAnsi="Arial" w:cs="Arial"/>
        </w:rPr>
      </w:pPr>
    </w:p>
    <w:p w14:paraId="2111855B" w14:textId="77777777" w:rsidR="007F5C35" w:rsidRPr="003A402F" w:rsidRDefault="007F5C35" w:rsidP="007F5C35">
      <w:pPr>
        <w:spacing w:line="360" w:lineRule="auto"/>
        <w:rPr>
          <w:rFonts w:ascii="Arial" w:hAnsi="Arial" w:cs="Arial"/>
          <w:sz w:val="22"/>
          <w:szCs w:val="22"/>
        </w:rPr>
      </w:pPr>
    </w:p>
    <w:p w14:paraId="26866B99" w14:textId="77777777" w:rsidR="007F5C35" w:rsidRPr="003A402F" w:rsidRDefault="007F5C35">
      <w:pPr>
        <w:rPr>
          <w:rFonts w:ascii="Arial" w:hAnsi="Arial" w:cs="Arial"/>
          <w:sz w:val="22"/>
          <w:szCs w:val="22"/>
        </w:rPr>
      </w:pPr>
      <w:r w:rsidRPr="003A402F">
        <w:rPr>
          <w:rFonts w:ascii="Arial" w:hAnsi="Arial" w:cs="Arial"/>
          <w:sz w:val="22"/>
          <w:szCs w:val="22"/>
        </w:rPr>
        <w:br w:type="page"/>
      </w:r>
    </w:p>
    <w:p w14:paraId="1FDC9FEA" w14:textId="595B8191" w:rsidR="007F5C35" w:rsidRPr="003A402F" w:rsidRDefault="007F5C35" w:rsidP="007F5C35">
      <w:pPr>
        <w:pStyle w:val="Heading3"/>
        <w:rPr>
          <w:rFonts w:ascii="Arial" w:hAnsi="Arial" w:cs="Arial"/>
          <w:sz w:val="22"/>
          <w:szCs w:val="22"/>
        </w:rPr>
      </w:pPr>
      <w:bookmarkStart w:id="9" w:name="_Toc237575853"/>
      <w:r w:rsidRPr="003A402F">
        <w:rPr>
          <w:rFonts w:ascii="Arial" w:hAnsi="Arial" w:cs="Arial"/>
          <w:sz w:val="22"/>
          <w:szCs w:val="22"/>
        </w:rPr>
        <w:lastRenderedPageBreak/>
        <w:t>Slide 7: Professional Development Plan</w:t>
      </w:r>
      <w:bookmarkEnd w:id="9"/>
    </w:p>
    <w:p w14:paraId="4D918613" w14:textId="4ED60D4A" w:rsidR="007F5C35" w:rsidRPr="003A402F" w:rsidRDefault="00D3007E" w:rsidP="007F5C35">
      <w:pPr>
        <w:spacing w:line="360" w:lineRule="auto"/>
        <w:rPr>
          <w:rFonts w:ascii="Arial" w:hAnsi="Arial" w:cs="Arial"/>
          <w:sz w:val="22"/>
          <w:szCs w:val="22"/>
        </w:rPr>
      </w:pPr>
      <w:r>
        <w:rPr>
          <w:noProof/>
        </w:rPr>
        <w:drawing>
          <wp:inline distT="0" distB="0" distL="0" distR="0" wp14:anchorId="1A33051F" wp14:editId="31240B66">
            <wp:extent cx="5715000" cy="4241800"/>
            <wp:effectExtent l="0" t="0" r="0" b="6350"/>
            <wp:docPr id="2885238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4241800"/>
                    </a:xfrm>
                    <a:prstGeom prst="rect">
                      <a:avLst/>
                    </a:prstGeom>
                    <a:noFill/>
                    <a:ln>
                      <a:noFill/>
                    </a:ln>
                  </pic:spPr>
                </pic:pic>
              </a:graphicData>
            </a:graphic>
          </wp:inline>
        </w:drawing>
      </w:r>
    </w:p>
    <w:p w14:paraId="553A88AC" w14:textId="77777777" w:rsidR="007F5C35" w:rsidRPr="003A402F" w:rsidRDefault="007F5C35" w:rsidP="007F5C35">
      <w:pPr>
        <w:spacing w:line="360" w:lineRule="auto"/>
        <w:rPr>
          <w:rFonts w:ascii="Arial" w:hAnsi="Arial" w:cs="Arial"/>
          <w:sz w:val="22"/>
          <w:szCs w:val="22"/>
        </w:rPr>
      </w:pPr>
    </w:p>
    <w:p w14:paraId="48CACA16" w14:textId="77777777" w:rsidR="007F5C35" w:rsidRPr="003A402F" w:rsidRDefault="007F5C35" w:rsidP="007F5C35">
      <w:pPr>
        <w:pStyle w:val="NoSpacing"/>
        <w:rPr>
          <w:rFonts w:ascii="Arial" w:hAnsi="Arial" w:cs="Arial"/>
        </w:rPr>
      </w:pPr>
      <w:r w:rsidRPr="003A402F">
        <w:rPr>
          <w:rFonts w:ascii="Arial" w:hAnsi="Arial" w:cs="Arial"/>
        </w:rPr>
        <w:t xml:space="preserve">I have developed a professional development plan using SMART goals. </w:t>
      </w:r>
    </w:p>
    <w:p w14:paraId="26B7982B" w14:textId="77777777" w:rsidR="007F5C35" w:rsidRPr="003A402F" w:rsidRDefault="007F5C35" w:rsidP="007F5C35">
      <w:pPr>
        <w:pStyle w:val="NoSpacing"/>
        <w:rPr>
          <w:rFonts w:ascii="Arial" w:hAnsi="Arial" w:cs="Arial"/>
        </w:rPr>
      </w:pPr>
    </w:p>
    <w:p w14:paraId="6C556BDB" w14:textId="77777777" w:rsidR="007F5C35" w:rsidRPr="003A402F" w:rsidRDefault="007F5C35" w:rsidP="007F5C35">
      <w:pPr>
        <w:pStyle w:val="NoSpacing"/>
        <w:numPr>
          <w:ilvl w:val="0"/>
          <w:numId w:val="2"/>
        </w:numPr>
        <w:rPr>
          <w:rFonts w:ascii="Arial" w:hAnsi="Arial" w:cs="Arial"/>
        </w:rPr>
      </w:pPr>
      <w:r w:rsidRPr="003A402F">
        <w:rPr>
          <w:rFonts w:ascii="Arial" w:hAnsi="Arial" w:cs="Arial"/>
        </w:rPr>
        <w:t xml:space="preserve">Enhance Academic Writing and Research  </w:t>
      </w:r>
    </w:p>
    <w:p w14:paraId="2417A047" w14:textId="14F37428" w:rsidR="007F5C35" w:rsidRPr="003A402F" w:rsidRDefault="007F5C35" w:rsidP="007F5C35">
      <w:pPr>
        <w:pStyle w:val="NoSpacing"/>
        <w:rPr>
          <w:rFonts w:ascii="Arial" w:hAnsi="Arial" w:cs="Arial"/>
        </w:rPr>
      </w:pPr>
      <w:r w:rsidRPr="003A402F">
        <w:rPr>
          <w:rFonts w:ascii="Arial" w:hAnsi="Arial" w:cs="Arial"/>
        </w:rPr>
        <w:t>I will take an online writing course and use Grammarly, aiming for a certificate, a score of 85% or higher on my next assignment, and three drafts reviewed by my tutor by semester's end.</w:t>
      </w:r>
    </w:p>
    <w:p w14:paraId="396C970A" w14:textId="77777777" w:rsidR="007F5C35" w:rsidRPr="003A402F" w:rsidRDefault="007F5C35" w:rsidP="007F5C35">
      <w:pPr>
        <w:pStyle w:val="NoSpacing"/>
        <w:rPr>
          <w:rFonts w:ascii="Arial" w:hAnsi="Arial" w:cs="Arial"/>
        </w:rPr>
      </w:pPr>
    </w:p>
    <w:p w14:paraId="15EB2CE8" w14:textId="595C1202" w:rsidR="007F5C35" w:rsidRPr="003A402F" w:rsidRDefault="007F5C35" w:rsidP="007F5C35">
      <w:pPr>
        <w:pStyle w:val="NoSpacing"/>
        <w:numPr>
          <w:ilvl w:val="0"/>
          <w:numId w:val="1"/>
        </w:numPr>
        <w:rPr>
          <w:rFonts w:ascii="Arial" w:hAnsi="Arial" w:cs="Arial"/>
        </w:rPr>
      </w:pPr>
      <w:r w:rsidRPr="003A402F">
        <w:rPr>
          <w:rFonts w:ascii="Arial" w:hAnsi="Arial" w:cs="Arial"/>
        </w:rPr>
        <w:t>Pursue Cybersecurity Certifications  :</w:t>
      </w:r>
    </w:p>
    <w:p w14:paraId="7A2684B0" w14:textId="77777777" w:rsidR="007F5C35" w:rsidRPr="003A402F" w:rsidRDefault="007F5C35" w:rsidP="007F5C35">
      <w:pPr>
        <w:pStyle w:val="NoSpacing"/>
        <w:rPr>
          <w:rFonts w:ascii="Arial" w:hAnsi="Arial" w:cs="Arial"/>
        </w:rPr>
      </w:pPr>
      <w:r w:rsidRPr="003A402F">
        <w:rPr>
          <w:rFonts w:ascii="Arial" w:hAnsi="Arial" w:cs="Arial"/>
        </w:rPr>
        <w:t xml:space="preserve">I plan to become a cybersecurity specialist by preparing for the CompTIA Security+ and CEH exams using resources like CompTIA, </w:t>
      </w:r>
      <w:proofErr w:type="spellStart"/>
      <w:r w:rsidRPr="003A402F">
        <w:rPr>
          <w:rFonts w:ascii="Arial" w:hAnsi="Arial" w:cs="Arial"/>
        </w:rPr>
        <w:t>TryHackMe</w:t>
      </w:r>
      <w:proofErr w:type="spellEnd"/>
      <w:r w:rsidRPr="003A402F">
        <w:rPr>
          <w:rFonts w:ascii="Arial" w:hAnsi="Arial" w:cs="Arial"/>
        </w:rPr>
        <w:t>, and Hack The Box. Success means passing the Security+ exam, completing 50+ labs, and earning two badges after my BSc.</w:t>
      </w:r>
    </w:p>
    <w:p w14:paraId="32BD4DEC" w14:textId="77777777" w:rsidR="007F5C35" w:rsidRPr="003A402F" w:rsidRDefault="007F5C35" w:rsidP="007F5C35">
      <w:pPr>
        <w:pStyle w:val="NoSpacing"/>
        <w:rPr>
          <w:rFonts w:ascii="Arial" w:hAnsi="Arial" w:cs="Arial"/>
        </w:rPr>
      </w:pPr>
    </w:p>
    <w:p w14:paraId="2363257C" w14:textId="277EC6C5" w:rsidR="007F5C35" w:rsidRPr="003A402F" w:rsidRDefault="007F5C35" w:rsidP="007F5C35">
      <w:pPr>
        <w:pStyle w:val="NoSpacing"/>
        <w:numPr>
          <w:ilvl w:val="0"/>
          <w:numId w:val="1"/>
        </w:numPr>
        <w:rPr>
          <w:rFonts w:ascii="Arial" w:hAnsi="Arial" w:cs="Arial"/>
        </w:rPr>
      </w:pPr>
      <w:r w:rsidRPr="003A402F">
        <w:rPr>
          <w:rFonts w:ascii="Arial" w:hAnsi="Arial" w:cs="Arial"/>
        </w:rPr>
        <w:t xml:space="preserve">Improve Time </w:t>
      </w:r>
      <w:r w:rsidR="00C07577" w:rsidRPr="003A402F">
        <w:rPr>
          <w:rFonts w:ascii="Arial" w:hAnsi="Arial" w:cs="Arial"/>
        </w:rPr>
        <w:t>Management :</w:t>
      </w:r>
    </w:p>
    <w:p w14:paraId="2DA1DC37" w14:textId="66DDE5BA" w:rsidR="007F5C35" w:rsidRPr="003A402F" w:rsidRDefault="007F5C35" w:rsidP="007F5C35">
      <w:pPr>
        <w:pStyle w:val="NoSpacing"/>
        <w:rPr>
          <w:rFonts w:ascii="Arial" w:hAnsi="Arial" w:cs="Arial"/>
        </w:rPr>
      </w:pPr>
      <w:r w:rsidRPr="003A402F">
        <w:rPr>
          <w:rFonts w:ascii="Arial" w:hAnsi="Arial" w:cs="Arial"/>
        </w:rPr>
        <w:t xml:space="preserve">I will schedule "deep work" sessions and create a quiet study space, </w:t>
      </w:r>
      <w:r w:rsidR="00C07577" w:rsidRPr="003A402F">
        <w:rPr>
          <w:rFonts w:ascii="Arial" w:hAnsi="Arial" w:cs="Arial"/>
        </w:rPr>
        <w:t>and I will track</w:t>
      </w:r>
      <w:r w:rsidRPr="003A402F">
        <w:rPr>
          <w:rFonts w:ascii="Arial" w:hAnsi="Arial" w:cs="Arial"/>
        </w:rPr>
        <w:t xml:space="preserve"> submissions to avoid late assignments for 30 days.</w:t>
      </w:r>
    </w:p>
    <w:p w14:paraId="3589FF7A" w14:textId="77777777" w:rsidR="007F5C35" w:rsidRPr="003A402F" w:rsidRDefault="007F5C35" w:rsidP="007F5C35">
      <w:pPr>
        <w:pStyle w:val="NoSpacing"/>
        <w:rPr>
          <w:rFonts w:ascii="Arial" w:hAnsi="Arial" w:cs="Arial"/>
        </w:rPr>
      </w:pPr>
    </w:p>
    <w:p w14:paraId="0A1AA877" w14:textId="3350BF34" w:rsidR="007F5C35" w:rsidRPr="003A402F" w:rsidRDefault="007F5C35" w:rsidP="007F5C35">
      <w:pPr>
        <w:pStyle w:val="NoSpacing"/>
        <w:numPr>
          <w:ilvl w:val="0"/>
          <w:numId w:val="1"/>
        </w:numPr>
        <w:rPr>
          <w:rFonts w:ascii="Arial" w:hAnsi="Arial" w:cs="Arial"/>
        </w:rPr>
      </w:pPr>
      <w:r w:rsidRPr="003A402F">
        <w:rPr>
          <w:rFonts w:ascii="Arial" w:hAnsi="Arial" w:cs="Arial"/>
        </w:rPr>
        <w:t>Enhance Presentation Skills:</w:t>
      </w:r>
    </w:p>
    <w:p w14:paraId="7DA84FFB" w14:textId="3BBD9919" w:rsidR="007F5C35" w:rsidRPr="003A402F" w:rsidRDefault="007F5C35" w:rsidP="007F5C35">
      <w:pPr>
        <w:pStyle w:val="NoSpacing"/>
        <w:rPr>
          <w:rFonts w:ascii="Arial" w:hAnsi="Arial" w:cs="Arial"/>
        </w:rPr>
      </w:pPr>
      <w:r w:rsidRPr="003A402F">
        <w:rPr>
          <w:rFonts w:ascii="Arial" w:hAnsi="Arial" w:cs="Arial"/>
        </w:rPr>
        <w:t>I will explain technical topics to non-technical friends for feedback, measuring success by delivering three practice presentations and one in class next semester.</w:t>
      </w:r>
    </w:p>
    <w:p w14:paraId="0960244B" w14:textId="459C47F0" w:rsidR="007F5C35" w:rsidRPr="003A402F" w:rsidRDefault="00C07577" w:rsidP="007F5C35">
      <w:pPr>
        <w:spacing w:line="360" w:lineRule="auto"/>
        <w:rPr>
          <w:rFonts w:ascii="Arial" w:hAnsi="Arial" w:cs="Arial"/>
          <w:sz w:val="22"/>
          <w:szCs w:val="22"/>
        </w:rPr>
      </w:pPr>
      <w:r w:rsidRPr="003A402F">
        <w:rPr>
          <w:rFonts w:ascii="Arial" w:hAnsi="Arial" w:cs="Arial"/>
          <w:sz w:val="22"/>
          <w:szCs w:val="22"/>
        </w:rPr>
        <w:br/>
      </w:r>
    </w:p>
    <w:p w14:paraId="5CD56BB1" w14:textId="6DEF9D96" w:rsidR="007F5C35" w:rsidRPr="003A402F" w:rsidRDefault="007F5C35" w:rsidP="004D7A8B">
      <w:pPr>
        <w:pStyle w:val="NoSpacing"/>
        <w:rPr>
          <w:rFonts w:ascii="Arial" w:hAnsi="Arial" w:cs="Arial"/>
        </w:rPr>
      </w:pPr>
    </w:p>
    <w:p w14:paraId="39146327" w14:textId="21EA7A4D" w:rsidR="00683524" w:rsidRPr="003A402F" w:rsidRDefault="00683524" w:rsidP="00D3007E">
      <w:pPr>
        <w:pStyle w:val="NoSpacing"/>
        <w:rPr>
          <w:rFonts w:ascii="Arial" w:hAnsi="Arial" w:cs="Arial"/>
        </w:rPr>
      </w:pPr>
      <w:r w:rsidRPr="003A402F">
        <w:rPr>
          <w:rFonts w:ascii="Arial" w:hAnsi="Arial" w:cs="Arial"/>
        </w:rPr>
        <w:br w:type="page"/>
      </w:r>
      <w:r w:rsidR="00C07577" w:rsidRPr="003A402F">
        <w:rPr>
          <w:rFonts w:ascii="Arial" w:hAnsi="Arial" w:cs="Arial"/>
        </w:rPr>
        <w:lastRenderedPageBreak/>
        <w:t>Slide 8:</w:t>
      </w:r>
      <w:r w:rsidR="003A402F" w:rsidRPr="003A402F">
        <w:rPr>
          <w:rFonts w:ascii="Arial" w:hAnsi="Arial" w:cs="Arial"/>
        </w:rPr>
        <w:t xml:space="preserve"> Topic Summary</w:t>
      </w:r>
    </w:p>
    <w:p w14:paraId="3375AF1F" w14:textId="0989C011" w:rsidR="00C07577" w:rsidRPr="003A402F" w:rsidRDefault="00D3007E" w:rsidP="005602C9">
      <w:pPr>
        <w:rPr>
          <w:rFonts w:ascii="Arial" w:hAnsi="Arial" w:cs="Arial"/>
          <w:sz w:val="22"/>
          <w:szCs w:val="22"/>
        </w:rPr>
      </w:pPr>
      <w:r>
        <w:rPr>
          <w:noProof/>
        </w:rPr>
        <w:drawing>
          <wp:inline distT="0" distB="0" distL="0" distR="0" wp14:anchorId="0349A2BE" wp14:editId="1303881F">
            <wp:extent cx="5626100" cy="4108450"/>
            <wp:effectExtent l="0" t="0" r="0" b="6350"/>
            <wp:docPr id="50245064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26100" cy="4108450"/>
                    </a:xfrm>
                    <a:prstGeom prst="rect">
                      <a:avLst/>
                    </a:prstGeom>
                    <a:noFill/>
                    <a:ln>
                      <a:noFill/>
                    </a:ln>
                  </pic:spPr>
                </pic:pic>
              </a:graphicData>
            </a:graphic>
          </wp:inline>
        </w:drawing>
      </w:r>
    </w:p>
    <w:p w14:paraId="559ACAEF" w14:textId="4020ADB2" w:rsidR="00C07577" w:rsidRPr="003A402F" w:rsidRDefault="00C07577" w:rsidP="00C07577">
      <w:pPr>
        <w:pStyle w:val="NoSpacing"/>
        <w:rPr>
          <w:rFonts w:ascii="Arial" w:hAnsi="Arial" w:cs="Arial"/>
        </w:rPr>
      </w:pPr>
      <w:r w:rsidRPr="003A402F">
        <w:rPr>
          <w:rFonts w:ascii="Arial" w:hAnsi="Arial" w:cs="Arial"/>
        </w:rPr>
        <w:t xml:space="preserve">I have chosen Learning to Learn (L2L) because it focuses on effective learning strategies rather than just studying harder </w:t>
      </w:r>
      <w:sdt>
        <w:sdtPr>
          <w:rPr>
            <w:rFonts w:ascii="Arial" w:hAnsi="Arial" w:cs="Arial"/>
          </w:rPr>
          <w:id w:val="941341421"/>
          <w:citation/>
        </w:sdtPr>
        <w:sdtContent>
          <w:r w:rsidRPr="003A402F">
            <w:rPr>
              <w:rFonts w:ascii="Arial" w:hAnsi="Arial" w:cs="Arial"/>
            </w:rPr>
            <w:fldChar w:fldCharType="begin"/>
          </w:r>
          <w:r w:rsidRPr="003A402F">
            <w:rPr>
              <w:rFonts w:ascii="Arial" w:hAnsi="Arial" w:cs="Arial"/>
              <w:lang w:val="en-GB"/>
            </w:rPr>
            <w:instrText xml:space="preserve"> CITATION RAt24 \l 2057 </w:instrText>
          </w:r>
          <w:r w:rsidRPr="003A402F">
            <w:rPr>
              <w:rFonts w:ascii="Arial" w:hAnsi="Arial" w:cs="Arial"/>
            </w:rPr>
            <w:fldChar w:fldCharType="separate"/>
          </w:r>
          <w:r w:rsidR="002510E6" w:rsidRPr="003A402F">
            <w:rPr>
              <w:rFonts w:ascii="Arial" w:hAnsi="Arial" w:cs="Arial"/>
              <w:noProof/>
              <w:lang w:val="en-GB"/>
            </w:rPr>
            <w:t>[3]</w:t>
          </w:r>
          <w:r w:rsidRPr="003A402F">
            <w:rPr>
              <w:rFonts w:ascii="Arial" w:hAnsi="Arial" w:cs="Arial"/>
            </w:rPr>
            <w:fldChar w:fldCharType="end"/>
          </w:r>
        </w:sdtContent>
      </w:sdt>
      <w:r w:rsidRPr="003A402F">
        <w:rPr>
          <w:rFonts w:ascii="Arial" w:hAnsi="Arial" w:cs="Arial"/>
        </w:rPr>
        <w:t xml:space="preserve">L2L emphasizes metacognition, helping us reflect on our thinking to identify beneficial learning methods </w:t>
      </w:r>
      <w:sdt>
        <w:sdtPr>
          <w:rPr>
            <w:rFonts w:ascii="Arial" w:hAnsi="Arial" w:cs="Arial"/>
          </w:rPr>
          <w:id w:val="578093007"/>
          <w:citation/>
        </w:sdtPr>
        <w:sdtContent>
          <w:r w:rsidR="002510E6" w:rsidRPr="003A402F">
            <w:rPr>
              <w:rFonts w:ascii="Arial" w:hAnsi="Arial" w:cs="Arial"/>
            </w:rPr>
            <w:fldChar w:fldCharType="begin"/>
          </w:r>
          <w:r w:rsidR="002510E6" w:rsidRPr="003A402F">
            <w:rPr>
              <w:rFonts w:ascii="Arial" w:hAnsi="Arial" w:cs="Arial"/>
              <w:lang w:val="en-GB"/>
            </w:rPr>
            <w:instrText xml:space="preserve"> CITATION Fla79 \l 2057 </w:instrText>
          </w:r>
          <w:r w:rsidR="002510E6" w:rsidRPr="003A402F">
            <w:rPr>
              <w:rFonts w:ascii="Arial" w:hAnsi="Arial" w:cs="Arial"/>
            </w:rPr>
            <w:fldChar w:fldCharType="separate"/>
          </w:r>
          <w:r w:rsidR="002510E6" w:rsidRPr="003A402F">
            <w:rPr>
              <w:rFonts w:ascii="Arial" w:hAnsi="Arial" w:cs="Arial"/>
              <w:noProof/>
              <w:lang w:val="en-GB"/>
            </w:rPr>
            <w:t>[4]</w:t>
          </w:r>
          <w:r w:rsidR="002510E6" w:rsidRPr="003A402F">
            <w:rPr>
              <w:rFonts w:ascii="Arial" w:hAnsi="Arial" w:cs="Arial"/>
            </w:rPr>
            <w:fldChar w:fldCharType="end"/>
          </w:r>
        </w:sdtContent>
      </w:sdt>
      <w:r w:rsidRPr="003A402F">
        <w:rPr>
          <w:rFonts w:ascii="Arial" w:hAnsi="Arial" w:cs="Arial"/>
        </w:rPr>
        <w:t xml:space="preserve">I've </w:t>
      </w:r>
      <w:proofErr w:type="spellStart"/>
      <w:r w:rsidR="002510E6" w:rsidRPr="003A402F">
        <w:rPr>
          <w:rFonts w:ascii="Arial" w:hAnsi="Arial" w:cs="Arial"/>
        </w:rPr>
        <w:t>realised</w:t>
      </w:r>
      <w:proofErr w:type="spellEnd"/>
      <w:r w:rsidRPr="003A402F">
        <w:rPr>
          <w:rFonts w:ascii="Arial" w:hAnsi="Arial" w:cs="Arial"/>
        </w:rPr>
        <w:t xml:space="preserve"> that hands-on experience enhances my learning efficiency more than theoretical reading. Another key aspect is self-regulation, which involves setting personal goals and staying focused </w:t>
      </w:r>
      <w:sdt>
        <w:sdtPr>
          <w:rPr>
            <w:rFonts w:ascii="Arial" w:hAnsi="Arial" w:cs="Arial"/>
          </w:rPr>
          <w:id w:val="-1251814822"/>
          <w:citation/>
        </w:sdtPr>
        <w:sdtContent>
          <w:r w:rsidR="002510E6" w:rsidRPr="003A402F">
            <w:rPr>
              <w:rFonts w:ascii="Arial" w:hAnsi="Arial" w:cs="Arial"/>
            </w:rPr>
            <w:fldChar w:fldCharType="begin"/>
          </w:r>
          <w:r w:rsidR="002510E6" w:rsidRPr="003A402F">
            <w:rPr>
              <w:rFonts w:ascii="Arial" w:hAnsi="Arial" w:cs="Arial"/>
              <w:lang w:val="en-GB"/>
            </w:rPr>
            <w:instrText xml:space="preserve"> CITATION Zim02 \l 2057 </w:instrText>
          </w:r>
          <w:r w:rsidR="002510E6" w:rsidRPr="003A402F">
            <w:rPr>
              <w:rFonts w:ascii="Arial" w:hAnsi="Arial" w:cs="Arial"/>
            </w:rPr>
            <w:fldChar w:fldCharType="separate"/>
          </w:r>
          <w:r w:rsidR="002510E6" w:rsidRPr="003A402F">
            <w:rPr>
              <w:rFonts w:ascii="Arial" w:hAnsi="Arial" w:cs="Arial"/>
              <w:noProof/>
              <w:lang w:val="en-GB"/>
            </w:rPr>
            <w:t>[5]</w:t>
          </w:r>
          <w:r w:rsidR="002510E6" w:rsidRPr="003A402F">
            <w:rPr>
              <w:rFonts w:ascii="Arial" w:hAnsi="Arial" w:cs="Arial"/>
            </w:rPr>
            <w:fldChar w:fldCharType="end"/>
          </w:r>
        </w:sdtContent>
      </w:sdt>
      <w:r w:rsidRPr="003A402F">
        <w:rPr>
          <w:rFonts w:ascii="Arial" w:hAnsi="Arial" w:cs="Arial"/>
        </w:rPr>
        <w:t xml:space="preserve">. I strive to maintain attention during study sessions despite distractions. Additionally, L2L fosters emotional resilience, enabling us to overcome challenges and recover from setbacks </w:t>
      </w:r>
      <w:sdt>
        <w:sdtPr>
          <w:rPr>
            <w:rFonts w:ascii="Arial" w:hAnsi="Arial" w:cs="Arial"/>
          </w:rPr>
          <w:id w:val="-719213166"/>
          <w:citation/>
        </w:sdtPr>
        <w:sdtContent>
          <w:r w:rsidR="002510E6" w:rsidRPr="003A402F">
            <w:rPr>
              <w:rFonts w:ascii="Arial" w:hAnsi="Arial" w:cs="Arial"/>
            </w:rPr>
            <w:fldChar w:fldCharType="begin"/>
          </w:r>
          <w:r w:rsidR="002510E6" w:rsidRPr="003A402F">
            <w:rPr>
              <w:rFonts w:ascii="Arial" w:hAnsi="Arial" w:cs="Arial"/>
              <w:lang w:val="en-GB"/>
            </w:rPr>
            <w:instrText xml:space="preserve"> CITATION Res20 \l 2057 </w:instrText>
          </w:r>
          <w:r w:rsidR="002510E6" w:rsidRPr="003A402F">
            <w:rPr>
              <w:rFonts w:ascii="Arial" w:hAnsi="Arial" w:cs="Arial"/>
            </w:rPr>
            <w:fldChar w:fldCharType="separate"/>
          </w:r>
          <w:r w:rsidR="002510E6" w:rsidRPr="003A402F">
            <w:rPr>
              <w:rFonts w:ascii="Arial" w:hAnsi="Arial" w:cs="Arial"/>
              <w:noProof/>
              <w:lang w:val="en-GB"/>
            </w:rPr>
            <w:t>[6]</w:t>
          </w:r>
          <w:r w:rsidR="002510E6" w:rsidRPr="003A402F">
            <w:rPr>
              <w:rFonts w:ascii="Arial" w:hAnsi="Arial" w:cs="Arial"/>
            </w:rPr>
            <w:fldChar w:fldCharType="end"/>
          </w:r>
        </w:sdtContent>
      </w:sdt>
      <w:r w:rsidRPr="003A402F">
        <w:rPr>
          <w:rFonts w:ascii="Arial" w:hAnsi="Arial" w:cs="Arial"/>
        </w:rPr>
        <w:t xml:space="preserve">. In an ever-changing knowledge landscape, L2L prepares us for lifelong learning </w:t>
      </w:r>
      <w:sdt>
        <w:sdtPr>
          <w:rPr>
            <w:rFonts w:ascii="Arial" w:hAnsi="Arial" w:cs="Arial"/>
          </w:rPr>
          <w:id w:val="99457653"/>
          <w:citation/>
        </w:sdtPr>
        <w:sdtContent>
          <w:r w:rsidR="002510E6" w:rsidRPr="003A402F">
            <w:rPr>
              <w:rFonts w:ascii="Arial" w:hAnsi="Arial" w:cs="Arial"/>
            </w:rPr>
            <w:fldChar w:fldCharType="begin"/>
          </w:r>
          <w:r w:rsidR="002510E6" w:rsidRPr="003A402F">
            <w:rPr>
              <w:rFonts w:ascii="Arial" w:hAnsi="Arial" w:cs="Arial"/>
              <w:lang w:val="en-GB"/>
            </w:rPr>
            <w:instrText xml:space="preserve"> CITATION Uni21 \l 2057 </w:instrText>
          </w:r>
          <w:r w:rsidR="002510E6" w:rsidRPr="003A402F">
            <w:rPr>
              <w:rFonts w:ascii="Arial" w:hAnsi="Arial" w:cs="Arial"/>
            </w:rPr>
            <w:fldChar w:fldCharType="separate"/>
          </w:r>
          <w:r w:rsidR="002510E6" w:rsidRPr="003A402F">
            <w:rPr>
              <w:rFonts w:ascii="Arial" w:hAnsi="Arial" w:cs="Arial"/>
              <w:noProof/>
              <w:lang w:val="en-GB"/>
            </w:rPr>
            <w:t>[7]</w:t>
          </w:r>
          <w:r w:rsidR="002510E6" w:rsidRPr="003A402F">
            <w:rPr>
              <w:rFonts w:ascii="Arial" w:hAnsi="Arial" w:cs="Arial"/>
            </w:rPr>
            <w:fldChar w:fldCharType="end"/>
          </w:r>
        </w:sdtContent>
      </w:sdt>
      <w:r w:rsidRPr="003A402F">
        <w:rPr>
          <w:rFonts w:ascii="Arial" w:hAnsi="Arial" w:cs="Arial"/>
        </w:rPr>
        <w:t>. For me, this means developing habits that will support my university studies and future career. Ultimately, L2L empowers us to take control of our growth as independent and resilient learners.</w:t>
      </w:r>
    </w:p>
    <w:p w14:paraId="6C6B7F48" w14:textId="77777777" w:rsidR="003A402F" w:rsidRPr="003A402F" w:rsidRDefault="003A402F" w:rsidP="003A402F">
      <w:pPr>
        <w:rPr>
          <w:rFonts w:ascii="Arial" w:hAnsi="Arial" w:cs="Arial"/>
          <w:sz w:val="22"/>
          <w:szCs w:val="22"/>
        </w:rPr>
      </w:pPr>
      <w:r w:rsidRPr="003A402F">
        <w:rPr>
          <w:rFonts w:ascii="Arial" w:hAnsi="Arial" w:cs="Arial"/>
          <w:sz w:val="22"/>
          <w:szCs w:val="22"/>
        </w:rPr>
        <w:br w:type="page"/>
      </w:r>
      <w:bookmarkStart w:id="10" w:name="_Toc237575854"/>
    </w:p>
    <w:p w14:paraId="36CB2C47" w14:textId="1B15DBDF" w:rsidR="003A402F" w:rsidRPr="003A402F" w:rsidRDefault="003A402F" w:rsidP="003A402F">
      <w:pPr>
        <w:pStyle w:val="Heading1"/>
        <w:rPr>
          <w:rFonts w:ascii="Arial" w:hAnsi="Arial" w:cs="Arial"/>
          <w:sz w:val="22"/>
          <w:szCs w:val="22"/>
        </w:rPr>
      </w:pPr>
      <w:r w:rsidRPr="003A402F">
        <w:rPr>
          <w:rFonts w:ascii="Arial" w:hAnsi="Arial" w:cs="Arial"/>
          <w:sz w:val="22"/>
          <w:szCs w:val="22"/>
        </w:rPr>
        <w:lastRenderedPageBreak/>
        <w:t>Conclusion</w:t>
      </w:r>
    </w:p>
    <w:p w14:paraId="26601A18" w14:textId="72FEDF58" w:rsidR="0078342F" w:rsidRPr="003A402F" w:rsidRDefault="003A402F" w:rsidP="003A402F">
      <w:pPr>
        <w:pStyle w:val="Heading3"/>
        <w:rPr>
          <w:rFonts w:ascii="Arial" w:hAnsi="Arial" w:cs="Arial"/>
          <w:sz w:val="22"/>
          <w:szCs w:val="22"/>
        </w:rPr>
      </w:pPr>
      <w:r w:rsidRPr="003A402F">
        <w:rPr>
          <w:rFonts w:ascii="Arial" w:hAnsi="Arial" w:cs="Arial"/>
          <w:sz w:val="22"/>
          <w:szCs w:val="22"/>
        </w:rPr>
        <w:t xml:space="preserve">Slide 9 </w:t>
      </w:r>
      <w:r w:rsidR="0078342F" w:rsidRPr="003A402F">
        <w:rPr>
          <w:rFonts w:ascii="Arial" w:hAnsi="Arial" w:cs="Arial"/>
          <w:sz w:val="22"/>
          <w:szCs w:val="22"/>
        </w:rPr>
        <w:t>Conclusion</w:t>
      </w:r>
      <w:bookmarkEnd w:id="10"/>
    </w:p>
    <w:p w14:paraId="3B78D8F6" w14:textId="777A17A8" w:rsidR="003A402F" w:rsidRPr="003A402F" w:rsidRDefault="00D3007E" w:rsidP="003A402F">
      <w:pPr>
        <w:rPr>
          <w:rFonts w:ascii="Arial" w:hAnsi="Arial" w:cs="Arial"/>
          <w:sz w:val="22"/>
          <w:szCs w:val="22"/>
        </w:rPr>
      </w:pPr>
      <w:r>
        <w:rPr>
          <w:noProof/>
        </w:rPr>
        <w:drawing>
          <wp:inline distT="0" distB="0" distL="0" distR="0" wp14:anchorId="4D4BD5D2" wp14:editId="77B50B29">
            <wp:extent cx="5657850" cy="3740150"/>
            <wp:effectExtent l="0" t="0" r="0" b="0"/>
            <wp:docPr id="2175361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57850" cy="3740150"/>
                    </a:xfrm>
                    <a:prstGeom prst="rect">
                      <a:avLst/>
                    </a:prstGeom>
                    <a:noFill/>
                    <a:ln>
                      <a:noFill/>
                    </a:ln>
                  </pic:spPr>
                </pic:pic>
              </a:graphicData>
            </a:graphic>
          </wp:inline>
        </w:drawing>
      </w:r>
    </w:p>
    <w:p w14:paraId="487F805C" w14:textId="4861683E" w:rsidR="003A402F" w:rsidRPr="003A402F" w:rsidRDefault="003A402F" w:rsidP="003A402F">
      <w:pPr>
        <w:pStyle w:val="NoSpacing"/>
        <w:rPr>
          <w:rFonts w:ascii="Arial" w:hAnsi="Arial" w:cs="Arial"/>
        </w:rPr>
      </w:pPr>
      <w:r w:rsidRPr="003A402F">
        <w:rPr>
          <w:rFonts w:ascii="Arial" w:hAnsi="Arial" w:cs="Arial"/>
        </w:rPr>
        <w:t>In conclusion, this project has significantly enhanced my understanding as a learner, emphasising the importance of time management and focus. By creating my Professional Development Plan with SMART goals for writing, cybersecurity certifications, and communication skills, I now feel it is achievable to become a cybersecurity expert.</w:t>
      </w:r>
    </w:p>
    <w:p w14:paraId="5E6C30AC" w14:textId="77777777" w:rsidR="003A402F" w:rsidRPr="003A402F" w:rsidRDefault="003A402F" w:rsidP="003A402F">
      <w:pPr>
        <w:pStyle w:val="NoSpacing"/>
        <w:rPr>
          <w:rFonts w:ascii="Arial" w:hAnsi="Arial" w:cs="Arial"/>
        </w:rPr>
      </w:pPr>
    </w:p>
    <w:p w14:paraId="77942753" w14:textId="2707FD39" w:rsidR="003A402F" w:rsidRPr="003A402F" w:rsidRDefault="003A402F" w:rsidP="003A402F">
      <w:pPr>
        <w:pStyle w:val="NoSpacing"/>
        <w:rPr>
          <w:rFonts w:ascii="Arial" w:hAnsi="Arial" w:cs="Arial"/>
        </w:rPr>
      </w:pPr>
      <w:r w:rsidRPr="003A402F">
        <w:rPr>
          <w:rFonts w:ascii="Arial" w:hAnsi="Arial" w:cs="Arial"/>
        </w:rPr>
        <w:t>Reflecting on the concept of Learning to Learn taught me that true learning extends beyond mere memorisation; it involves understanding my learning style, building resilience, and being open to growth. These skills will benefit me in the long run.</w:t>
      </w:r>
    </w:p>
    <w:p w14:paraId="09B58A20" w14:textId="77777777" w:rsidR="003A402F" w:rsidRPr="003A402F" w:rsidRDefault="003A402F" w:rsidP="003A402F">
      <w:pPr>
        <w:pStyle w:val="NoSpacing"/>
        <w:rPr>
          <w:rFonts w:ascii="Arial" w:hAnsi="Arial" w:cs="Arial"/>
        </w:rPr>
      </w:pPr>
    </w:p>
    <w:p w14:paraId="6F3859C3" w14:textId="1480A18E" w:rsidR="003A402F" w:rsidRPr="003A402F" w:rsidRDefault="003A402F" w:rsidP="003A402F">
      <w:pPr>
        <w:pStyle w:val="NoSpacing"/>
        <w:rPr>
          <w:rFonts w:ascii="Arial" w:hAnsi="Arial" w:cs="Arial"/>
        </w:rPr>
      </w:pPr>
      <w:r w:rsidRPr="003A402F">
        <w:rPr>
          <w:rFonts w:ascii="Arial" w:hAnsi="Arial" w:cs="Arial"/>
        </w:rPr>
        <w:t>Overall, this module has reinforced the idea that learning is a continuous journey. I feel more aware of my strengths and weaknesses, more motivated to improve, and more confident about my future. I am grateful for this experience and excited for further growth.</w:t>
      </w:r>
    </w:p>
    <w:p w14:paraId="45EBC042" w14:textId="17EB48EA" w:rsidR="003A402F" w:rsidRPr="003A402F" w:rsidRDefault="003A402F">
      <w:pPr>
        <w:pStyle w:val="Heading1"/>
        <w:rPr>
          <w:rFonts w:ascii="Arial" w:hAnsi="Arial" w:cs="Arial"/>
          <w:sz w:val="22"/>
          <w:szCs w:val="22"/>
        </w:rPr>
      </w:pPr>
      <w:bookmarkStart w:id="11" w:name="_Toc237575855"/>
      <w:r w:rsidRPr="003A402F">
        <w:rPr>
          <w:rFonts w:ascii="Arial" w:hAnsi="Arial" w:cs="Arial"/>
          <w:sz w:val="22"/>
          <w:szCs w:val="22"/>
        </w:rPr>
        <w:lastRenderedPageBreak/>
        <w:t>References</w:t>
      </w:r>
    </w:p>
    <w:p w14:paraId="4804B0BE" w14:textId="15BC16DB" w:rsidR="003A402F" w:rsidRPr="003A402F" w:rsidRDefault="003A402F" w:rsidP="003A402F">
      <w:pPr>
        <w:pStyle w:val="Heading3"/>
        <w:rPr>
          <w:rFonts w:ascii="Arial" w:hAnsi="Arial" w:cs="Arial"/>
          <w:sz w:val="22"/>
          <w:szCs w:val="22"/>
        </w:rPr>
      </w:pPr>
      <w:r w:rsidRPr="003A402F">
        <w:rPr>
          <w:rFonts w:ascii="Arial" w:hAnsi="Arial" w:cs="Arial"/>
          <w:sz w:val="22"/>
          <w:szCs w:val="22"/>
        </w:rPr>
        <w:t>Slide 10: References</w:t>
      </w:r>
    </w:p>
    <w:p w14:paraId="3711046B" w14:textId="7ECF13A0" w:rsidR="003A402F" w:rsidRPr="003A402F" w:rsidRDefault="003A402F" w:rsidP="003A402F">
      <w:pPr>
        <w:rPr>
          <w:rFonts w:ascii="Arial" w:hAnsi="Arial" w:cs="Arial"/>
          <w:sz w:val="22"/>
          <w:szCs w:val="22"/>
        </w:rPr>
      </w:pPr>
      <w:r w:rsidRPr="003A402F">
        <w:rPr>
          <w:rFonts w:ascii="Arial" w:hAnsi="Arial" w:cs="Arial"/>
          <w:noProof/>
          <w:sz w:val="22"/>
          <w:szCs w:val="22"/>
        </w:rPr>
        <w:drawing>
          <wp:inline distT="0" distB="0" distL="0" distR="0" wp14:anchorId="7C16AAEC" wp14:editId="2D84FD17">
            <wp:extent cx="5731510" cy="2997200"/>
            <wp:effectExtent l="0" t="0" r="2540" b="0"/>
            <wp:docPr id="15853153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997200"/>
                    </a:xfrm>
                    <a:prstGeom prst="rect">
                      <a:avLst/>
                    </a:prstGeom>
                    <a:noFill/>
                    <a:ln>
                      <a:noFill/>
                    </a:ln>
                  </pic:spPr>
                </pic:pic>
              </a:graphicData>
            </a:graphic>
          </wp:inline>
        </w:drawing>
      </w:r>
    </w:p>
    <w:sdt>
      <w:sdtPr>
        <w:rPr>
          <w:rFonts w:ascii="Arial" w:eastAsiaTheme="minorHAnsi" w:hAnsi="Arial" w:cs="Arial"/>
          <w:color w:val="auto"/>
          <w:sz w:val="22"/>
          <w:szCs w:val="22"/>
        </w:rPr>
        <w:id w:val="457540797"/>
        <w:docPartObj>
          <w:docPartGallery w:val="Bibliographies"/>
          <w:docPartUnique/>
        </w:docPartObj>
      </w:sdtPr>
      <w:sdtContent>
        <w:p w14:paraId="6F4DA0DB" w14:textId="4833FDF9" w:rsidR="00E12AD0" w:rsidRPr="003A402F" w:rsidRDefault="00E12AD0">
          <w:pPr>
            <w:pStyle w:val="Heading1"/>
            <w:rPr>
              <w:rFonts w:ascii="Arial" w:hAnsi="Arial" w:cs="Arial"/>
              <w:sz w:val="22"/>
              <w:szCs w:val="22"/>
            </w:rPr>
          </w:pPr>
          <w:r w:rsidRPr="003A402F">
            <w:rPr>
              <w:rFonts w:ascii="Arial" w:hAnsi="Arial" w:cs="Arial"/>
              <w:sz w:val="22"/>
              <w:szCs w:val="22"/>
            </w:rPr>
            <w:t>References</w:t>
          </w:r>
          <w:bookmarkEnd w:id="11"/>
        </w:p>
        <w:sdt>
          <w:sdtPr>
            <w:rPr>
              <w:rFonts w:ascii="Arial" w:hAnsi="Arial" w:cs="Arial"/>
              <w:sz w:val="22"/>
              <w:szCs w:val="22"/>
            </w:rPr>
            <w:id w:val="-573587230"/>
            <w:bibliography/>
          </w:sdtPr>
          <w:sdtContent>
            <w:p w14:paraId="60995F51" w14:textId="77777777" w:rsidR="002510E6" w:rsidRPr="003A402F" w:rsidRDefault="00E12AD0">
              <w:pPr>
                <w:rPr>
                  <w:rFonts w:ascii="Arial" w:hAnsi="Arial" w:cs="Arial"/>
                  <w:noProof/>
                  <w:sz w:val="22"/>
                  <w:szCs w:val="22"/>
                </w:rPr>
              </w:pPr>
              <w:r w:rsidRPr="003A402F">
                <w:rPr>
                  <w:rFonts w:ascii="Arial" w:hAnsi="Arial" w:cs="Arial"/>
                  <w:sz w:val="22"/>
                  <w:szCs w:val="22"/>
                </w:rPr>
                <w:fldChar w:fldCharType="begin"/>
              </w:r>
              <w:r w:rsidRPr="003A402F">
                <w:rPr>
                  <w:rFonts w:ascii="Arial" w:hAnsi="Arial" w:cs="Arial"/>
                  <w:sz w:val="22"/>
                  <w:szCs w:val="22"/>
                </w:rPr>
                <w:instrText xml:space="preserve"> BIBLIOGRAPHY </w:instrText>
              </w:r>
              <w:r w:rsidRPr="003A402F">
                <w:rPr>
                  <w:rFonts w:ascii="Arial" w:hAnsi="Arial" w:cs="Arial"/>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2510E6" w:rsidRPr="003A402F" w14:paraId="7A4D7DD0" w14:textId="77777777">
                <w:trPr>
                  <w:divId w:val="1838036204"/>
                  <w:tblCellSpacing w:w="15" w:type="dxa"/>
                </w:trPr>
                <w:tc>
                  <w:tcPr>
                    <w:tcW w:w="50" w:type="pct"/>
                    <w:hideMark/>
                  </w:tcPr>
                  <w:p w14:paraId="56169162" w14:textId="05852998" w:rsidR="002510E6" w:rsidRPr="003A402F" w:rsidRDefault="002510E6">
                    <w:pPr>
                      <w:pStyle w:val="Bibliography"/>
                      <w:rPr>
                        <w:rFonts w:ascii="Arial" w:hAnsi="Arial" w:cs="Arial"/>
                        <w:noProof/>
                        <w:kern w:val="0"/>
                        <w:sz w:val="22"/>
                        <w:szCs w:val="22"/>
                        <w14:ligatures w14:val="none"/>
                      </w:rPr>
                    </w:pPr>
                    <w:r w:rsidRPr="003A402F">
                      <w:rPr>
                        <w:rFonts w:ascii="Arial" w:hAnsi="Arial" w:cs="Arial"/>
                        <w:noProof/>
                        <w:sz w:val="22"/>
                        <w:szCs w:val="22"/>
                      </w:rPr>
                      <w:t xml:space="preserve">[1] </w:t>
                    </w:r>
                  </w:p>
                </w:tc>
                <w:tc>
                  <w:tcPr>
                    <w:tcW w:w="0" w:type="auto"/>
                    <w:hideMark/>
                  </w:tcPr>
                  <w:p w14:paraId="3AD436F7" w14:textId="77777777" w:rsidR="002510E6" w:rsidRPr="003A402F" w:rsidRDefault="002510E6">
                    <w:pPr>
                      <w:pStyle w:val="Bibliography"/>
                      <w:rPr>
                        <w:rFonts w:ascii="Arial" w:hAnsi="Arial" w:cs="Arial"/>
                        <w:noProof/>
                        <w:sz w:val="22"/>
                        <w:szCs w:val="22"/>
                      </w:rPr>
                    </w:pPr>
                    <w:r w:rsidRPr="003A402F">
                      <w:rPr>
                        <w:rFonts w:ascii="Arial" w:hAnsi="Arial" w:cs="Arial"/>
                        <w:noProof/>
                        <w:sz w:val="22"/>
                        <w:szCs w:val="22"/>
                      </w:rPr>
                      <w:t xml:space="preserve">G. Gibbs, Learning by Doing : A Guide to Teaching and Learning Methods, Oxford: Further Education Unit,Oxford Polytechnic,, 1988. </w:t>
                    </w:r>
                  </w:p>
                </w:tc>
              </w:tr>
              <w:tr w:rsidR="002510E6" w:rsidRPr="003A402F" w14:paraId="56821B89" w14:textId="77777777">
                <w:trPr>
                  <w:divId w:val="1838036204"/>
                  <w:tblCellSpacing w:w="15" w:type="dxa"/>
                </w:trPr>
                <w:tc>
                  <w:tcPr>
                    <w:tcW w:w="50" w:type="pct"/>
                    <w:hideMark/>
                  </w:tcPr>
                  <w:p w14:paraId="09E09DD6" w14:textId="77777777" w:rsidR="002510E6" w:rsidRPr="003A402F" w:rsidRDefault="002510E6">
                    <w:pPr>
                      <w:pStyle w:val="Bibliography"/>
                      <w:rPr>
                        <w:rFonts w:ascii="Arial" w:hAnsi="Arial" w:cs="Arial"/>
                        <w:noProof/>
                        <w:sz w:val="22"/>
                        <w:szCs w:val="22"/>
                      </w:rPr>
                    </w:pPr>
                    <w:r w:rsidRPr="003A402F">
                      <w:rPr>
                        <w:rFonts w:ascii="Arial" w:hAnsi="Arial" w:cs="Arial"/>
                        <w:noProof/>
                        <w:sz w:val="22"/>
                        <w:szCs w:val="22"/>
                      </w:rPr>
                      <w:t xml:space="preserve">[2] </w:t>
                    </w:r>
                  </w:p>
                </w:tc>
                <w:tc>
                  <w:tcPr>
                    <w:tcW w:w="0" w:type="auto"/>
                    <w:hideMark/>
                  </w:tcPr>
                  <w:p w14:paraId="0913C53B" w14:textId="77777777" w:rsidR="002510E6" w:rsidRPr="003A402F" w:rsidRDefault="002510E6">
                    <w:pPr>
                      <w:pStyle w:val="Bibliography"/>
                      <w:rPr>
                        <w:rFonts w:ascii="Arial" w:hAnsi="Arial" w:cs="Arial"/>
                        <w:noProof/>
                        <w:sz w:val="22"/>
                        <w:szCs w:val="22"/>
                      </w:rPr>
                    </w:pPr>
                    <w:r w:rsidRPr="003A402F">
                      <w:rPr>
                        <w:rFonts w:ascii="Arial" w:hAnsi="Arial" w:cs="Arial"/>
                        <w:noProof/>
                        <w:sz w:val="22"/>
                        <w:szCs w:val="22"/>
                      </w:rPr>
                      <w:t xml:space="preserve">N. Trimasse, “The use of reflective reports in higher education,” </w:t>
                    </w:r>
                    <w:r w:rsidRPr="003A402F">
                      <w:rPr>
                        <w:rFonts w:ascii="Arial" w:hAnsi="Arial" w:cs="Arial"/>
                        <w:i/>
                        <w:iCs/>
                        <w:noProof/>
                        <w:sz w:val="22"/>
                        <w:szCs w:val="22"/>
                      </w:rPr>
                      <w:t xml:space="preserve">Reflective Pract., </w:t>
                    </w:r>
                    <w:r w:rsidRPr="003A402F">
                      <w:rPr>
                        <w:rFonts w:ascii="Arial" w:hAnsi="Arial" w:cs="Arial"/>
                        <w:noProof/>
                        <w:sz w:val="22"/>
                        <w:szCs w:val="22"/>
                      </w:rPr>
                      <w:t xml:space="preserve">p. 1–17, 2024. </w:t>
                    </w:r>
                  </w:p>
                </w:tc>
              </w:tr>
              <w:tr w:rsidR="002510E6" w:rsidRPr="003A402F" w14:paraId="09133E24" w14:textId="77777777">
                <w:trPr>
                  <w:divId w:val="1838036204"/>
                  <w:tblCellSpacing w:w="15" w:type="dxa"/>
                </w:trPr>
                <w:tc>
                  <w:tcPr>
                    <w:tcW w:w="50" w:type="pct"/>
                    <w:hideMark/>
                  </w:tcPr>
                  <w:p w14:paraId="58672BF6" w14:textId="77777777" w:rsidR="002510E6" w:rsidRPr="003A402F" w:rsidRDefault="002510E6">
                    <w:pPr>
                      <w:pStyle w:val="Bibliography"/>
                      <w:rPr>
                        <w:rFonts w:ascii="Arial" w:hAnsi="Arial" w:cs="Arial"/>
                        <w:noProof/>
                        <w:sz w:val="22"/>
                        <w:szCs w:val="22"/>
                      </w:rPr>
                    </w:pPr>
                    <w:r w:rsidRPr="003A402F">
                      <w:rPr>
                        <w:rFonts w:ascii="Arial" w:hAnsi="Arial" w:cs="Arial"/>
                        <w:noProof/>
                        <w:sz w:val="22"/>
                        <w:szCs w:val="22"/>
                      </w:rPr>
                      <w:t xml:space="preserve">[3] </w:t>
                    </w:r>
                  </w:p>
                </w:tc>
                <w:tc>
                  <w:tcPr>
                    <w:tcW w:w="0" w:type="auto"/>
                    <w:hideMark/>
                  </w:tcPr>
                  <w:p w14:paraId="090E6A5E" w14:textId="77777777" w:rsidR="002510E6" w:rsidRPr="003A402F" w:rsidRDefault="002510E6">
                    <w:pPr>
                      <w:pStyle w:val="Bibliography"/>
                      <w:rPr>
                        <w:rFonts w:ascii="Arial" w:hAnsi="Arial" w:cs="Arial"/>
                        <w:noProof/>
                        <w:sz w:val="22"/>
                        <w:szCs w:val="22"/>
                      </w:rPr>
                    </w:pPr>
                    <w:r w:rsidRPr="003A402F">
                      <w:rPr>
                        <w:rFonts w:ascii="Arial" w:hAnsi="Arial" w:cs="Arial"/>
                        <w:noProof/>
                        <w:sz w:val="22"/>
                        <w:szCs w:val="22"/>
                      </w:rPr>
                      <w:t xml:space="preserve">R. Ata and M. M. Alpaslan, “The role of digital literacy, epistemological belief and reading motivation and engagement in teaching 21st century skills,” vol. vol. 41, p. 304–317, 2024. </w:t>
                    </w:r>
                  </w:p>
                </w:tc>
              </w:tr>
              <w:tr w:rsidR="002510E6" w:rsidRPr="003A402F" w14:paraId="19DA513B" w14:textId="77777777">
                <w:trPr>
                  <w:divId w:val="1838036204"/>
                  <w:tblCellSpacing w:w="15" w:type="dxa"/>
                </w:trPr>
                <w:tc>
                  <w:tcPr>
                    <w:tcW w:w="50" w:type="pct"/>
                    <w:hideMark/>
                  </w:tcPr>
                  <w:p w14:paraId="4243A213" w14:textId="77777777" w:rsidR="002510E6" w:rsidRPr="003A402F" w:rsidRDefault="002510E6">
                    <w:pPr>
                      <w:pStyle w:val="Bibliography"/>
                      <w:rPr>
                        <w:rFonts w:ascii="Arial" w:hAnsi="Arial" w:cs="Arial"/>
                        <w:noProof/>
                        <w:sz w:val="22"/>
                        <w:szCs w:val="22"/>
                      </w:rPr>
                    </w:pPr>
                    <w:r w:rsidRPr="003A402F">
                      <w:rPr>
                        <w:rFonts w:ascii="Arial" w:hAnsi="Arial" w:cs="Arial"/>
                        <w:noProof/>
                        <w:sz w:val="22"/>
                        <w:szCs w:val="22"/>
                      </w:rPr>
                      <w:t xml:space="preserve">[4] </w:t>
                    </w:r>
                  </w:p>
                </w:tc>
                <w:tc>
                  <w:tcPr>
                    <w:tcW w:w="0" w:type="auto"/>
                    <w:hideMark/>
                  </w:tcPr>
                  <w:p w14:paraId="37AD992E" w14:textId="77777777" w:rsidR="002510E6" w:rsidRPr="003A402F" w:rsidRDefault="002510E6">
                    <w:pPr>
                      <w:pStyle w:val="Bibliography"/>
                      <w:rPr>
                        <w:rFonts w:ascii="Arial" w:hAnsi="Arial" w:cs="Arial"/>
                        <w:noProof/>
                        <w:sz w:val="22"/>
                        <w:szCs w:val="22"/>
                      </w:rPr>
                    </w:pPr>
                    <w:r w:rsidRPr="003A402F">
                      <w:rPr>
                        <w:rFonts w:ascii="Arial" w:hAnsi="Arial" w:cs="Arial"/>
                        <w:noProof/>
                        <w:sz w:val="22"/>
                        <w:szCs w:val="22"/>
                      </w:rPr>
                      <w:t xml:space="preserve">J. H. Flavell, “Metacognition and cognitive monitoring: A new area of cognitive-developmental inquiry Am. ., vol. 34,,” </w:t>
                    </w:r>
                    <w:r w:rsidRPr="003A402F">
                      <w:rPr>
                        <w:rFonts w:ascii="Arial" w:hAnsi="Arial" w:cs="Arial"/>
                        <w:i/>
                        <w:iCs/>
                        <w:noProof/>
                        <w:sz w:val="22"/>
                        <w:szCs w:val="22"/>
                      </w:rPr>
                      <w:t xml:space="preserve">Psychol, </w:t>
                    </w:r>
                    <w:r w:rsidRPr="003A402F">
                      <w:rPr>
                        <w:rFonts w:ascii="Arial" w:hAnsi="Arial" w:cs="Arial"/>
                        <w:noProof/>
                        <w:sz w:val="22"/>
                        <w:szCs w:val="22"/>
                      </w:rPr>
                      <w:t xml:space="preserve">vol. 34, p. 906–911, 1979. </w:t>
                    </w:r>
                  </w:p>
                </w:tc>
              </w:tr>
              <w:tr w:rsidR="002510E6" w:rsidRPr="003A402F" w14:paraId="7BB04F11" w14:textId="77777777">
                <w:trPr>
                  <w:divId w:val="1838036204"/>
                  <w:tblCellSpacing w:w="15" w:type="dxa"/>
                </w:trPr>
                <w:tc>
                  <w:tcPr>
                    <w:tcW w:w="50" w:type="pct"/>
                    <w:hideMark/>
                  </w:tcPr>
                  <w:p w14:paraId="676AFDE7" w14:textId="77777777" w:rsidR="002510E6" w:rsidRPr="003A402F" w:rsidRDefault="002510E6">
                    <w:pPr>
                      <w:pStyle w:val="Bibliography"/>
                      <w:rPr>
                        <w:rFonts w:ascii="Arial" w:hAnsi="Arial" w:cs="Arial"/>
                        <w:noProof/>
                        <w:sz w:val="22"/>
                        <w:szCs w:val="22"/>
                      </w:rPr>
                    </w:pPr>
                    <w:r w:rsidRPr="003A402F">
                      <w:rPr>
                        <w:rFonts w:ascii="Arial" w:hAnsi="Arial" w:cs="Arial"/>
                        <w:noProof/>
                        <w:sz w:val="22"/>
                        <w:szCs w:val="22"/>
                      </w:rPr>
                      <w:t xml:space="preserve">[5] </w:t>
                    </w:r>
                  </w:p>
                </w:tc>
                <w:tc>
                  <w:tcPr>
                    <w:tcW w:w="0" w:type="auto"/>
                    <w:hideMark/>
                  </w:tcPr>
                  <w:p w14:paraId="0E9B6CF9" w14:textId="77777777" w:rsidR="002510E6" w:rsidRPr="003A402F" w:rsidRDefault="002510E6">
                    <w:pPr>
                      <w:pStyle w:val="Bibliography"/>
                      <w:rPr>
                        <w:rFonts w:ascii="Arial" w:hAnsi="Arial" w:cs="Arial"/>
                        <w:noProof/>
                        <w:sz w:val="22"/>
                        <w:szCs w:val="22"/>
                      </w:rPr>
                    </w:pPr>
                    <w:r w:rsidRPr="003A402F">
                      <w:rPr>
                        <w:rFonts w:ascii="Arial" w:hAnsi="Arial" w:cs="Arial"/>
                        <w:noProof/>
                        <w:sz w:val="22"/>
                        <w:szCs w:val="22"/>
                      </w:rPr>
                      <w:t xml:space="preserve">B. J. Zimmerman, “Becoming a self-regulated learner: An overview,” </w:t>
                    </w:r>
                    <w:r w:rsidRPr="003A402F">
                      <w:rPr>
                        <w:rFonts w:ascii="Arial" w:hAnsi="Arial" w:cs="Arial"/>
                        <w:i/>
                        <w:iCs/>
                        <w:noProof/>
                        <w:sz w:val="22"/>
                        <w:szCs w:val="22"/>
                      </w:rPr>
                      <w:t xml:space="preserve">Theory Pract, </w:t>
                    </w:r>
                    <w:r w:rsidRPr="003A402F">
                      <w:rPr>
                        <w:rFonts w:ascii="Arial" w:hAnsi="Arial" w:cs="Arial"/>
                        <w:noProof/>
                        <w:sz w:val="22"/>
                        <w:szCs w:val="22"/>
                      </w:rPr>
                      <w:t xml:space="preserve">vol. 41, pp. 64–70,, 2002. </w:t>
                    </w:r>
                  </w:p>
                </w:tc>
              </w:tr>
              <w:tr w:rsidR="002510E6" w:rsidRPr="003A402F" w14:paraId="72C57C39" w14:textId="77777777">
                <w:trPr>
                  <w:divId w:val="1838036204"/>
                  <w:tblCellSpacing w:w="15" w:type="dxa"/>
                </w:trPr>
                <w:tc>
                  <w:tcPr>
                    <w:tcW w:w="50" w:type="pct"/>
                    <w:hideMark/>
                  </w:tcPr>
                  <w:p w14:paraId="35D62B60" w14:textId="77777777" w:rsidR="002510E6" w:rsidRPr="003A402F" w:rsidRDefault="002510E6">
                    <w:pPr>
                      <w:pStyle w:val="Bibliography"/>
                      <w:rPr>
                        <w:rFonts w:ascii="Arial" w:hAnsi="Arial" w:cs="Arial"/>
                        <w:noProof/>
                        <w:sz w:val="22"/>
                        <w:szCs w:val="22"/>
                      </w:rPr>
                    </w:pPr>
                    <w:r w:rsidRPr="003A402F">
                      <w:rPr>
                        <w:rFonts w:ascii="Arial" w:hAnsi="Arial" w:cs="Arial"/>
                        <w:noProof/>
                        <w:sz w:val="22"/>
                        <w:szCs w:val="22"/>
                      </w:rPr>
                      <w:t xml:space="preserve">[6] </w:t>
                    </w:r>
                  </w:p>
                </w:tc>
                <w:tc>
                  <w:tcPr>
                    <w:tcW w:w="0" w:type="auto"/>
                    <w:hideMark/>
                  </w:tcPr>
                  <w:p w14:paraId="744AC070" w14:textId="77777777" w:rsidR="002510E6" w:rsidRPr="003A402F" w:rsidRDefault="002510E6">
                    <w:pPr>
                      <w:pStyle w:val="Bibliography"/>
                      <w:rPr>
                        <w:rFonts w:ascii="Arial" w:hAnsi="Arial" w:cs="Arial"/>
                        <w:noProof/>
                        <w:sz w:val="22"/>
                        <w:szCs w:val="22"/>
                      </w:rPr>
                    </w:pPr>
                    <w:r w:rsidRPr="003A402F">
                      <w:rPr>
                        <w:rFonts w:ascii="Arial" w:hAnsi="Arial" w:cs="Arial"/>
                        <w:noProof/>
                        <w:sz w:val="22"/>
                        <w:szCs w:val="22"/>
                      </w:rPr>
                      <w:t xml:space="preserve">M. G. Resnick, “Emotional resilience and its role in lifelong learning,” </w:t>
                    </w:r>
                    <w:r w:rsidRPr="003A402F">
                      <w:rPr>
                        <w:rFonts w:ascii="Arial" w:hAnsi="Arial" w:cs="Arial"/>
                        <w:i/>
                        <w:iCs/>
                        <w:noProof/>
                        <w:sz w:val="22"/>
                        <w:szCs w:val="22"/>
                      </w:rPr>
                      <w:t xml:space="preserve">J. Educ. Psychol., </w:t>
                    </w:r>
                    <w:r w:rsidRPr="003A402F">
                      <w:rPr>
                        <w:rFonts w:ascii="Arial" w:hAnsi="Arial" w:cs="Arial"/>
                        <w:noProof/>
                        <w:sz w:val="22"/>
                        <w:szCs w:val="22"/>
                      </w:rPr>
                      <w:t xml:space="preserve">vol. 45, pp. 112–125,, 2020.. </w:t>
                    </w:r>
                  </w:p>
                </w:tc>
              </w:tr>
              <w:tr w:rsidR="002510E6" w:rsidRPr="003A402F" w14:paraId="1A15C971" w14:textId="77777777">
                <w:trPr>
                  <w:divId w:val="1838036204"/>
                  <w:tblCellSpacing w:w="15" w:type="dxa"/>
                </w:trPr>
                <w:tc>
                  <w:tcPr>
                    <w:tcW w:w="50" w:type="pct"/>
                    <w:hideMark/>
                  </w:tcPr>
                  <w:p w14:paraId="1D3B9A82" w14:textId="77777777" w:rsidR="002510E6" w:rsidRPr="003A402F" w:rsidRDefault="002510E6">
                    <w:pPr>
                      <w:pStyle w:val="Bibliography"/>
                      <w:rPr>
                        <w:rFonts w:ascii="Arial" w:hAnsi="Arial" w:cs="Arial"/>
                        <w:noProof/>
                        <w:sz w:val="22"/>
                        <w:szCs w:val="22"/>
                      </w:rPr>
                    </w:pPr>
                    <w:r w:rsidRPr="003A402F">
                      <w:rPr>
                        <w:rFonts w:ascii="Arial" w:hAnsi="Arial" w:cs="Arial"/>
                        <w:noProof/>
                        <w:sz w:val="22"/>
                        <w:szCs w:val="22"/>
                      </w:rPr>
                      <w:t xml:space="preserve">[7] </w:t>
                    </w:r>
                  </w:p>
                </w:tc>
                <w:tc>
                  <w:tcPr>
                    <w:tcW w:w="0" w:type="auto"/>
                    <w:hideMark/>
                  </w:tcPr>
                  <w:p w14:paraId="12A33430" w14:textId="77777777" w:rsidR="002510E6" w:rsidRPr="003A402F" w:rsidRDefault="002510E6">
                    <w:pPr>
                      <w:pStyle w:val="Bibliography"/>
                      <w:rPr>
                        <w:rFonts w:ascii="Arial" w:hAnsi="Arial" w:cs="Arial"/>
                        <w:noProof/>
                        <w:sz w:val="22"/>
                        <w:szCs w:val="22"/>
                      </w:rPr>
                    </w:pPr>
                    <w:r w:rsidRPr="003A402F">
                      <w:rPr>
                        <w:rFonts w:ascii="Arial" w:hAnsi="Arial" w:cs="Arial"/>
                        <w:noProof/>
                        <w:sz w:val="22"/>
                        <w:szCs w:val="22"/>
                      </w:rPr>
                      <w:t xml:space="preserve">S. a. C. O. (. United Nations Educational, Learning to Be: A Holistic and Integrated Approach to Values Education for Human Flourishing., Paris, Paris: UNESCO, 2021. </w:t>
                    </w:r>
                  </w:p>
                </w:tc>
              </w:tr>
            </w:tbl>
            <w:p w14:paraId="50DDA9C6" w14:textId="77777777" w:rsidR="002510E6" w:rsidRPr="003A402F" w:rsidRDefault="002510E6">
              <w:pPr>
                <w:divId w:val="1838036204"/>
                <w:rPr>
                  <w:rFonts w:ascii="Arial" w:eastAsia="Times New Roman" w:hAnsi="Arial" w:cs="Arial"/>
                  <w:noProof/>
                  <w:sz w:val="22"/>
                  <w:szCs w:val="22"/>
                </w:rPr>
              </w:pPr>
            </w:p>
            <w:p w14:paraId="1020E7C3" w14:textId="6A57DFDC" w:rsidR="00E12AD0" w:rsidRPr="003A402F" w:rsidRDefault="00E12AD0">
              <w:pPr>
                <w:rPr>
                  <w:rFonts w:ascii="Arial" w:hAnsi="Arial" w:cs="Arial"/>
                  <w:sz w:val="22"/>
                  <w:szCs w:val="22"/>
                </w:rPr>
              </w:pPr>
              <w:r w:rsidRPr="003A402F">
                <w:rPr>
                  <w:rFonts w:ascii="Arial" w:hAnsi="Arial" w:cs="Arial"/>
                  <w:b/>
                  <w:bCs/>
                  <w:noProof/>
                  <w:sz w:val="22"/>
                  <w:szCs w:val="22"/>
                </w:rPr>
                <w:fldChar w:fldCharType="end"/>
              </w:r>
            </w:p>
          </w:sdtContent>
        </w:sdt>
      </w:sdtContent>
    </w:sdt>
    <w:p w14:paraId="477BF364" w14:textId="77777777" w:rsidR="00E12AD0" w:rsidRPr="003A402F" w:rsidRDefault="00E12AD0" w:rsidP="00E12AD0">
      <w:pPr>
        <w:rPr>
          <w:rFonts w:ascii="Arial" w:hAnsi="Arial" w:cs="Arial"/>
          <w:sz w:val="22"/>
          <w:szCs w:val="22"/>
        </w:rPr>
      </w:pPr>
    </w:p>
    <w:sectPr w:rsidR="00E12AD0" w:rsidRPr="003A402F" w:rsidSect="0078342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E77AF"/>
    <w:multiLevelType w:val="hybridMultilevel"/>
    <w:tmpl w:val="A5425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D50887"/>
    <w:multiLevelType w:val="hybridMultilevel"/>
    <w:tmpl w:val="90905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037BCA"/>
    <w:multiLevelType w:val="hybridMultilevel"/>
    <w:tmpl w:val="73423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CE3129"/>
    <w:multiLevelType w:val="hybridMultilevel"/>
    <w:tmpl w:val="58229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480926">
    <w:abstractNumId w:val="0"/>
  </w:num>
  <w:num w:numId="2" w16cid:durableId="315647382">
    <w:abstractNumId w:val="2"/>
  </w:num>
  <w:num w:numId="3" w16cid:durableId="733820423">
    <w:abstractNumId w:val="1"/>
  </w:num>
  <w:num w:numId="4" w16cid:durableId="20467856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42F"/>
    <w:rsid w:val="00121533"/>
    <w:rsid w:val="00153981"/>
    <w:rsid w:val="001E256C"/>
    <w:rsid w:val="002510E6"/>
    <w:rsid w:val="003A402F"/>
    <w:rsid w:val="004D7A8B"/>
    <w:rsid w:val="005602C9"/>
    <w:rsid w:val="00683524"/>
    <w:rsid w:val="0078342F"/>
    <w:rsid w:val="007F5C35"/>
    <w:rsid w:val="009E3C87"/>
    <w:rsid w:val="009E57A9"/>
    <w:rsid w:val="00C04B13"/>
    <w:rsid w:val="00C07577"/>
    <w:rsid w:val="00D3007E"/>
    <w:rsid w:val="00D7237F"/>
    <w:rsid w:val="00E12AD0"/>
    <w:rsid w:val="00F05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D1ECF"/>
  <w15:chartTrackingRefBased/>
  <w15:docId w15:val="{61945456-5522-4B97-A5AB-2CC02E2DB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42F"/>
    <w:pPr>
      <w:keepNext/>
      <w:keepLines/>
      <w:spacing w:before="360" w:after="80"/>
      <w:outlineLvl w:val="0"/>
    </w:pPr>
    <w:rPr>
      <w:rFonts w:asciiTheme="majorHAnsi" w:eastAsiaTheme="majorEastAsia" w:hAnsiTheme="majorHAnsi" w:cstheme="majorBidi"/>
      <w:color w:val="B3186D" w:themeColor="accent1" w:themeShade="BF"/>
      <w:sz w:val="40"/>
      <w:szCs w:val="40"/>
    </w:rPr>
  </w:style>
  <w:style w:type="paragraph" w:styleId="Heading2">
    <w:name w:val="heading 2"/>
    <w:basedOn w:val="Normal"/>
    <w:next w:val="Normal"/>
    <w:link w:val="Heading2Char"/>
    <w:uiPriority w:val="9"/>
    <w:unhideWhenUsed/>
    <w:qFormat/>
    <w:rsid w:val="0078342F"/>
    <w:pPr>
      <w:keepNext/>
      <w:keepLines/>
      <w:spacing w:before="160" w:after="80"/>
      <w:outlineLvl w:val="1"/>
    </w:pPr>
    <w:rPr>
      <w:rFonts w:asciiTheme="majorHAnsi" w:eastAsiaTheme="majorEastAsia" w:hAnsiTheme="majorHAnsi" w:cstheme="majorBidi"/>
      <w:color w:val="B3186D" w:themeColor="accent1" w:themeShade="BF"/>
      <w:sz w:val="32"/>
      <w:szCs w:val="32"/>
    </w:rPr>
  </w:style>
  <w:style w:type="paragraph" w:styleId="Heading3">
    <w:name w:val="heading 3"/>
    <w:basedOn w:val="Normal"/>
    <w:next w:val="Normal"/>
    <w:link w:val="Heading3Char"/>
    <w:uiPriority w:val="9"/>
    <w:unhideWhenUsed/>
    <w:qFormat/>
    <w:rsid w:val="0078342F"/>
    <w:pPr>
      <w:keepNext/>
      <w:keepLines/>
      <w:spacing w:before="160" w:after="80"/>
      <w:outlineLvl w:val="2"/>
    </w:pPr>
    <w:rPr>
      <w:rFonts w:eastAsiaTheme="majorEastAsia" w:cstheme="majorBidi"/>
      <w:color w:val="B3186D" w:themeColor="accent1" w:themeShade="BF"/>
      <w:sz w:val="28"/>
      <w:szCs w:val="28"/>
    </w:rPr>
  </w:style>
  <w:style w:type="paragraph" w:styleId="Heading4">
    <w:name w:val="heading 4"/>
    <w:basedOn w:val="Normal"/>
    <w:next w:val="Normal"/>
    <w:link w:val="Heading4Char"/>
    <w:uiPriority w:val="9"/>
    <w:semiHidden/>
    <w:unhideWhenUsed/>
    <w:qFormat/>
    <w:rsid w:val="0078342F"/>
    <w:pPr>
      <w:keepNext/>
      <w:keepLines/>
      <w:spacing w:before="80" w:after="40"/>
      <w:outlineLvl w:val="3"/>
    </w:pPr>
    <w:rPr>
      <w:rFonts w:eastAsiaTheme="majorEastAsia" w:cstheme="majorBidi"/>
      <w:i/>
      <w:iCs/>
      <w:color w:val="B3186D" w:themeColor="accent1" w:themeShade="BF"/>
    </w:rPr>
  </w:style>
  <w:style w:type="paragraph" w:styleId="Heading5">
    <w:name w:val="heading 5"/>
    <w:basedOn w:val="Normal"/>
    <w:next w:val="Normal"/>
    <w:link w:val="Heading5Char"/>
    <w:uiPriority w:val="9"/>
    <w:semiHidden/>
    <w:unhideWhenUsed/>
    <w:qFormat/>
    <w:rsid w:val="0078342F"/>
    <w:pPr>
      <w:keepNext/>
      <w:keepLines/>
      <w:spacing w:before="80" w:after="40"/>
      <w:outlineLvl w:val="4"/>
    </w:pPr>
    <w:rPr>
      <w:rFonts w:eastAsiaTheme="majorEastAsia" w:cstheme="majorBidi"/>
      <w:color w:val="B3186D" w:themeColor="accent1" w:themeShade="BF"/>
    </w:rPr>
  </w:style>
  <w:style w:type="paragraph" w:styleId="Heading6">
    <w:name w:val="heading 6"/>
    <w:basedOn w:val="Normal"/>
    <w:next w:val="Normal"/>
    <w:link w:val="Heading6Char"/>
    <w:uiPriority w:val="9"/>
    <w:semiHidden/>
    <w:unhideWhenUsed/>
    <w:qFormat/>
    <w:rsid w:val="007834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34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34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34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342F"/>
    <w:rPr>
      <w:rFonts w:asciiTheme="majorHAnsi" w:eastAsiaTheme="majorEastAsia" w:hAnsiTheme="majorHAnsi" w:cstheme="majorBidi"/>
      <w:color w:val="B3186D" w:themeColor="accent1" w:themeShade="BF"/>
      <w:sz w:val="40"/>
      <w:szCs w:val="40"/>
    </w:rPr>
  </w:style>
  <w:style w:type="character" w:customStyle="1" w:styleId="Heading2Char">
    <w:name w:val="Heading 2 Char"/>
    <w:basedOn w:val="DefaultParagraphFont"/>
    <w:link w:val="Heading2"/>
    <w:uiPriority w:val="9"/>
    <w:rsid w:val="0078342F"/>
    <w:rPr>
      <w:rFonts w:asciiTheme="majorHAnsi" w:eastAsiaTheme="majorEastAsia" w:hAnsiTheme="majorHAnsi" w:cstheme="majorBidi"/>
      <w:color w:val="B3186D" w:themeColor="accent1" w:themeShade="BF"/>
      <w:sz w:val="32"/>
      <w:szCs w:val="32"/>
    </w:rPr>
  </w:style>
  <w:style w:type="character" w:customStyle="1" w:styleId="Heading3Char">
    <w:name w:val="Heading 3 Char"/>
    <w:basedOn w:val="DefaultParagraphFont"/>
    <w:link w:val="Heading3"/>
    <w:uiPriority w:val="9"/>
    <w:rsid w:val="0078342F"/>
    <w:rPr>
      <w:rFonts w:eastAsiaTheme="majorEastAsia" w:cstheme="majorBidi"/>
      <w:color w:val="B3186D" w:themeColor="accent1" w:themeShade="BF"/>
      <w:sz w:val="28"/>
      <w:szCs w:val="28"/>
    </w:rPr>
  </w:style>
  <w:style w:type="character" w:customStyle="1" w:styleId="Heading4Char">
    <w:name w:val="Heading 4 Char"/>
    <w:basedOn w:val="DefaultParagraphFont"/>
    <w:link w:val="Heading4"/>
    <w:uiPriority w:val="9"/>
    <w:semiHidden/>
    <w:rsid w:val="0078342F"/>
    <w:rPr>
      <w:rFonts w:eastAsiaTheme="majorEastAsia" w:cstheme="majorBidi"/>
      <w:i/>
      <w:iCs/>
      <w:color w:val="B3186D" w:themeColor="accent1" w:themeShade="BF"/>
    </w:rPr>
  </w:style>
  <w:style w:type="character" w:customStyle="1" w:styleId="Heading5Char">
    <w:name w:val="Heading 5 Char"/>
    <w:basedOn w:val="DefaultParagraphFont"/>
    <w:link w:val="Heading5"/>
    <w:uiPriority w:val="9"/>
    <w:semiHidden/>
    <w:rsid w:val="0078342F"/>
    <w:rPr>
      <w:rFonts w:eastAsiaTheme="majorEastAsia" w:cstheme="majorBidi"/>
      <w:color w:val="B3186D" w:themeColor="accent1" w:themeShade="BF"/>
    </w:rPr>
  </w:style>
  <w:style w:type="character" w:customStyle="1" w:styleId="Heading6Char">
    <w:name w:val="Heading 6 Char"/>
    <w:basedOn w:val="DefaultParagraphFont"/>
    <w:link w:val="Heading6"/>
    <w:uiPriority w:val="9"/>
    <w:semiHidden/>
    <w:rsid w:val="007834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34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34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342F"/>
    <w:rPr>
      <w:rFonts w:eastAsiaTheme="majorEastAsia" w:cstheme="majorBidi"/>
      <w:color w:val="272727" w:themeColor="text1" w:themeTint="D8"/>
    </w:rPr>
  </w:style>
  <w:style w:type="paragraph" w:styleId="Title">
    <w:name w:val="Title"/>
    <w:basedOn w:val="Normal"/>
    <w:next w:val="Normal"/>
    <w:link w:val="TitleChar"/>
    <w:uiPriority w:val="10"/>
    <w:qFormat/>
    <w:rsid w:val="007834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4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34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4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342F"/>
    <w:pPr>
      <w:spacing w:before="160"/>
      <w:jc w:val="center"/>
    </w:pPr>
    <w:rPr>
      <w:i/>
      <w:iCs/>
      <w:color w:val="404040" w:themeColor="text1" w:themeTint="BF"/>
    </w:rPr>
  </w:style>
  <w:style w:type="character" w:customStyle="1" w:styleId="QuoteChar">
    <w:name w:val="Quote Char"/>
    <w:basedOn w:val="DefaultParagraphFont"/>
    <w:link w:val="Quote"/>
    <w:uiPriority w:val="29"/>
    <w:rsid w:val="0078342F"/>
    <w:rPr>
      <w:i/>
      <w:iCs/>
      <w:color w:val="404040" w:themeColor="text1" w:themeTint="BF"/>
    </w:rPr>
  </w:style>
  <w:style w:type="paragraph" w:styleId="ListParagraph">
    <w:name w:val="List Paragraph"/>
    <w:basedOn w:val="Normal"/>
    <w:uiPriority w:val="34"/>
    <w:qFormat/>
    <w:rsid w:val="0078342F"/>
    <w:pPr>
      <w:ind w:left="720"/>
      <w:contextualSpacing/>
    </w:pPr>
  </w:style>
  <w:style w:type="character" w:styleId="IntenseEmphasis">
    <w:name w:val="Intense Emphasis"/>
    <w:basedOn w:val="DefaultParagraphFont"/>
    <w:uiPriority w:val="21"/>
    <w:qFormat/>
    <w:rsid w:val="0078342F"/>
    <w:rPr>
      <w:i/>
      <w:iCs/>
      <w:color w:val="B3186D" w:themeColor="accent1" w:themeShade="BF"/>
    </w:rPr>
  </w:style>
  <w:style w:type="paragraph" w:styleId="IntenseQuote">
    <w:name w:val="Intense Quote"/>
    <w:basedOn w:val="Normal"/>
    <w:next w:val="Normal"/>
    <w:link w:val="IntenseQuoteChar"/>
    <w:uiPriority w:val="30"/>
    <w:qFormat/>
    <w:rsid w:val="0078342F"/>
    <w:pPr>
      <w:pBdr>
        <w:top w:val="single" w:sz="4" w:space="10" w:color="B3186D" w:themeColor="accent1" w:themeShade="BF"/>
        <w:bottom w:val="single" w:sz="4" w:space="10" w:color="B3186D" w:themeColor="accent1" w:themeShade="BF"/>
      </w:pBdr>
      <w:spacing w:before="360" w:after="360"/>
      <w:ind w:left="864" w:right="864"/>
      <w:jc w:val="center"/>
    </w:pPr>
    <w:rPr>
      <w:i/>
      <w:iCs/>
      <w:color w:val="B3186D" w:themeColor="accent1" w:themeShade="BF"/>
    </w:rPr>
  </w:style>
  <w:style w:type="character" w:customStyle="1" w:styleId="IntenseQuoteChar">
    <w:name w:val="Intense Quote Char"/>
    <w:basedOn w:val="DefaultParagraphFont"/>
    <w:link w:val="IntenseQuote"/>
    <w:uiPriority w:val="30"/>
    <w:rsid w:val="0078342F"/>
    <w:rPr>
      <w:i/>
      <w:iCs/>
      <w:color w:val="B3186D" w:themeColor="accent1" w:themeShade="BF"/>
    </w:rPr>
  </w:style>
  <w:style w:type="character" w:styleId="IntenseReference">
    <w:name w:val="Intense Reference"/>
    <w:basedOn w:val="DefaultParagraphFont"/>
    <w:uiPriority w:val="32"/>
    <w:qFormat/>
    <w:rsid w:val="0078342F"/>
    <w:rPr>
      <w:b/>
      <w:bCs/>
      <w:smallCaps/>
      <w:color w:val="B3186D" w:themeColor="accent1" w:themeShade="BF"/>
      <w:spacing w:val="5"/>
    </w:rPr>
  </w:style>
  <w:style w:type="paragraph" w:styleId="NoSpacing">
    <w:name w:val="No Spacing"/>
    <w:link w:val="NoSpacingChar"/>
    <w:uiPriority w:val="1"/>
    <w:qFormat/>
    <w:rsid w:val="0078342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8342F"/>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8342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8342F"/>
    <w:pPr>
      <w:spacing w:after="100"/>
    </w:pPr>
  </w:style>
  <w:style w:type="paragraph" w:styleId="TOC2">
    <w:name w:val="toc 2"/>
    <w:basedOn w:val="Normal"/>
    <w:next w:val="Normal"/>
    <w:autoRedefine/>
    <w:uiPriority w:val="39"/>
    <w:unhideWhenUsed/>
    <w:rsid w:val="0078342F"/>
    <w:pPr>
      <w:spacing w:after="100"/>
      <w:ind w:left="240"/>
    </w:pPr>
  </w:style>
  <w:style w:type="character" w:styleId="Hyperlink">
    <w:name w:val="Hyperlink"/>
    <w:basedOn w:val="DefaultParagraphFont"/>
    <w:uiPriority w:val="99"/>
    <w:unhideWhenUsed/>
    <w:rsid w:val="0078342F"/>
    <w:rPr>
      <w:color w:val="6B9F25" w:themeColor="hyperlink"/>
      <w:u w:val="single"/>
    </w:rPr>
  </w:style>
  <w:style w:type="paragraph" w:styleId="Bibliography">
    <w:name w:val="Bibliography"/>
    <w:basedOn w:val="Normal"/>
    <w:next w:val="Normal"/>
    <w:uiPriority w:val="37"/>
    <w:unhideWhenUsed/>
    <w:rsid w:val="00E12AD0"/>
  </w:style>
  <w:style w:type="paragraph" w:styleId="TOC3">
    <w:name w:val="toc 3"/>
    <w:basedOn w:val="Normal"/>
    <w:next w:val="Normal"/>
    <w:autoRedefine/>
    <w:uiPriority w:val="39"/>
    <w:unhideWhenUsed/>
    <w:rsid w:val="007F5C35"/>
    <w:pPr>
      <w:spacing w:after="100"/>
      <w:ind w:left="480"/>
    </w:pPr>
  </w:style>
  <w:style w:type="character" w:styleId="UnresolvedMention">
    <w:name w:val="Unresolved Mention"/>
    <w:basedOn w:val="DefaultParagraphFont"/>
    <w:uiPriority w:val="99"/>
    <w:semiHidden/>
    <w:unhideWhenUsed/>
    <w:rsid w:val="00D723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424934">
      <w:bodyDiv w:val="1"/>
      <w:marLeft w:val="0"/>
      <w:marRight w:val="0"/>
      <w:marTop w:val="0"/>
      <w:marBottom w:val="0"/>
      <w:divBdr>
        <w:top w:val="none" w:sz="0" w:space="0" w:color="auto"/>
        <w:left w:val="none" w:sz="0" w:space="0" w:color="auto"/>
        <w:bottom w:val="none" w:sz="0" w:space="0" w:color="auto"/>
        <w:right w:val="none" w:sz="0" w:space="0" w:color="auto"/>
      </w:divBdr>
    </w:div>
    <w:div w:id="714162334">
      <w:bodyDiv w:val="1"/>
      <w:marLeft w:val="0"/>
      <w:marRight w:val="0"/>
      <w:marTop w:val="0"/>
      <w:marBottom w:val="0"/>
      <w:divBdr>
        <w:top w:val="none" w:sz="0" w:space="0" w:color="auto"/>
        <w:left w:val="none" w:sz="0" w:space="0" w:color="auto"/>
        <w:bottom w:val="none" w:sz="0" w:space="0" w:color="auto"/>
        <w:right w:val="none" w:sz="0" w:space="0" w:color="auto"/>
      </w:divBdr>
    </w:div>
    <w:div w:id="795608540">
      <w:bodyDiv w:val="1"/>
      <w:marLeft w:val="0"/>
      <w:marRight w:val="0"/>
      <w:marTop w:val="0"/>
      <w:marBottom w:val="0"/>
      <w:divBdr>
        <w:top w:val="none" w:sz="0" w:space="0" w:color="auto"/>
        <w:left w:val="none" w:sz="0" w:space="0" w:color="auto"/>
        <w:bottom w:val="none" w:sz="0" w:space="0" w:color="auto"/>
        <w:right w:val="none" w:sz="0" w:space="0" w:color="auto"/>
      </w:divBdr>
    </w:div>
    <w:div w:id="834685463">
      <w:bodyDiv w:val="1"/>
      <w:marLeft w:val="0"/>
      <w:marRight w:val="0"/>
      <w:marTop w:val="0"/>
      <w:marBottom w:val="0"/>
      <w:divBdr>
        <w:top w:val="none" w:sz="0" w:space="0" w:color="auto"/>
        <w:left w:val="none" w:sz="0" w:space="0" w:color="auto"/>
        <w:bottom w:val="none" w:sz="0" w:space="0" w:color="auto"/>
        <w:right w:val="none" w:sz="0" w:space="0" w:color="auto"/>
      </w:divBdr>
    </w:div>
    <w:div w:id="995034996">
      <w:bodyDiv w:val="1"/>
      <w:marLeft w:val="0"/>
      <w:marRight w:val="0"/>
      <w:marTop w:val="0"/>
      <w:marBottom w:val="0"/>
      <w:divBdr>
        <w:top w:val="none" w:sz="0" w:space="0" w:color="auto"/>
        <w:left w:val="none" w:sz="0" w:space="0" w:color="auto"/>
        <w:bottom w:val="none" w:sz="0" w:space="0" w:color="auto"/>
        <w:right w:val="none" w:sz="0" w:space="0" w:color="auto"/>
      </w:divBdr>
    </w:div>
    <w:div w:id="1033195367">
      <w:bodyDiv w:val="1"/>
      <w:marLeft w:val="0"/>
      <w:marRight w:val="0"/>
      <w:marTop w:val="0"/>
      <w:marBottom w:val="0"/>
      <w:divBdr>
        <w:top w:val="none" w:sz="0" w:space="0" w:color="auto"/>
        <w:left w:val="none" w:sz="0" w:space="0" w:color="auto"/>
        <w:bottom w:val="none" w:sz="0" w:space="0" w:color="auto"/>
        <w:right w:val="none" w:sz="0" w:space="0" w:color="auto"/>
      </w:divBdr>
    </w:div>
    <w:div w:id="1233660029">
      <w:bodyDiv w:val="1"/>
      <w:marLeft w:val="0"/>
      <w:marRight w:val="0"/>
      <w:marTop w:val="0"/>
      <w:marBottom w:val="0"/>
      <w:divBdr>
        <w:top w:val="none" w:sz="0" w:space="0" w:color="auto"/>
        <w:left w:val="none" w:sz="0" w:space="0" w:color="auto"/>
        <w:bottom w:val="none" w:sz="0" w:space="0" w:color="auto"/>
        <w:right w:val="none" w:sz="0" w:space="0" w:color="auto"/>
      </w:divBdr>
    </w:div>
    <w:div w:id="1261451647">
      <w:bodyDiv w:val="1"/>
      <w:marLeft w:val="0"/>
      <w:marRight w:val="0"/>
      <w:marTop w:val="0"/>
      <w:marBottom w:val="0"/>
      <w:divBdr>
        <w:top w:val="none" w:sz="0" w:space="0" w:color="auto"/>
        <w:left w:val="none" w:sz="0" w:space="0" w:color="auto"/>
        <w:bottom w:val="none" w:sz="0" w:space="0" w:color="auto"/>
        <w:right w:val="none" w:sz="0" w:space="0" w:color="auto"/>
      </w:divBdr>
    </w:div>
    <w:div w:id="1333416208">
      <w:bodyDiv w:val="1"/>
      <w:marLeft w:val="0"/>
      <w:marRight w:val="0"/>
      <w:marTop w:val="0"/>
      <w:marBottom w:val="0"/>
      <w:divBdr>
        <w:top w:val="none" w:sz="0" w:space="0" w:color="auto"/>
        <w:left w:val="none" w:sz="0" w:space="0" w:color="auto"/>
        <w:bottom w:val="none" w:sz="0" w:space="0" w:color="auto"/>
        <w:right w:val="none" w:sz="0" w:space="0" w:color="auto"/>
      </w:divBdr>
    </w:div>
    <w:div w:id="1340620865">
      <w:bodyDiv w:val="1"/>
      <w:marLeft w:val="0"/>
      <w:marRight w:val="0"/>
      <w:marTop w:val="0"/>
      <w:marBottom w:val="0"/>
      <w:divBdr>
        <w:top w:val="none" w:sz="0" w:space="0" w:color="auto"/>
        <w:left w:val="none" w:sz="0" w:space="0" w:color="auto"/>
        <w:bottom w:val="none" w:sz="0" w:space="0" w:color="auto"/>
        <w:right w:val="none" w:sz="0" w:space="0" w:color="auto"/>
      </w:divBdr>
    </w:div>
    <w:div w:id="1377462594">
      <w:bodyDiv w:val="1"/>
      <w:marLeft w:val="0"/>
      <w:marRight w:val="0"/>
      <w:marTop w:val="0"/>
      <w:marBottom w:val="0"/>
      <w:divBdr>
        <w:top w:val="none" w:sz="0" w:space="0" w:color="auto"/>
        <w:left w:val="none" w:sz="0" w:space="0" w:color="auto"/>
        <w:bottom w:val="none" w:sz="0" w:space="0" w:color="auto"/>
        <w:right w:val="none" w:sz="0" w:space="0" w:color="auto"/>
      </w:divBdr>
    </w:div>
    <w:div w:id="1588879615">
      <w:bodyDiv w:val="1"/>
      <w:marLeft w:val="0"/>
      <w:marRight w:val="0"/>
      <w:marTop w:val="0"/>
      <w:marBottom w:val="0"/>
      <w:divBdr>
        <w:top w:val="none" w:sz="0" w:space="0" w:color="auto"/>
        <w:left w:val="none" w:sz="0" w:space="0" w:color="auto"/>
        <w:bottom w:val="none" w:sz="0" w:space="0" w:color="auto"/>
        <w:right w:val="none" w:sz="0" w:space="0" w:color="auto"/>
      </w:divBdr>
    </w:div>
    <w:div w:id="1640065277">
      <w:bodyDiv w:val="1"/>
      <w:marLeft w:val="0"/>
      <w:marRight w:val="0"/>
      <w:marTop w:val="0"/>
      <w:marBottom w:val="0"/>
      <w:divBdr>
        <w:top w:val="none" w:sz="0" w:space="0" w:color="auto"/>
        <w:left w:val="none" w:sz="0" w:space="0" w:color="auto"/>
        <w:bottom w:val="none" w:sz="0" w:space="0" w:color="auto"/>
        <w:right w:val="none" w:sz="0" w:space="0" w:color="auto"/>
      </w:divBdr>
    </w:div>
    <w:div w:id="1706910605">
      <w:bodyDiv w:val="1"/>
      <w:marLeft w:val="0"/>
      <w:marRight w:val="0"/>
      <w:marTop w:val="0"/>
      <w:marBottom w:val="0"/>
      <w:divBdr>
        <w:top w:val="none" w:sz="0" w:space="0" w:color="auto"/>
        <w:left w:val="none" w:sz="0" w:space="0" w:color="auto"/>
        <w:bottom w:val="none" w:sz="0" w:space="0" w:color="auto"/>
        <w:right w:val="none" w:sz="0" w:space="0" w:color="auto"/>
      </w:divBdr>
    </w:div>
    <w:div w:id="1766414480">
      <w:bodyDiv w:val="1"/>
      <w:marLeft w:val="0"/>
      <w:marRight w:val="0"/>
      <w:marTop w:val="0"/>
      <w:marBottom w:val="0"/>
      <w:divBdr>
        <w:top w:val="none" w:sz="0" w:space="0" w:color="auto"/>
        <w:left w:val="none" w:sz="0" w:space="0" w:color="auto"/>
        <w:bottom w:val="none" w:sz="0" w:space="0" w:color="auto"/>
        <w:right w:val="none" w:sz="0" w:space="0" w:color="auto"/>
      </w:divBdr>
    </w:div>
    <w:div w:id="1817843951">
      <w:bodyDiv w:val="1"/>
      <w:marLeft w:val="0"/>
      <w:marRight w:val="0"/>
      <w:marTop w:val="0"/>
      <w:marBottom w:val="0"/>
      <w:divBdr>
        <w:top w:val="none" w:sz="0" w:space="0" w:color="auto"/>
        <w:left w:val="none" w:sz="0" w:space="0" w:color="auto"/>
        <w:bottom w:val="none" w:sz="0" w:space="0" w:color="auto"/>
        <w:right w:val="none" w:sz="0" w:space="0" w:color="auto"/>
      </w:divBdr>
    </w:div>
    <w:div w:id="1838036204">
      <w:bodyDiv w:val="1"/>
      <w:marLeft w:val="0"/>
      <w:marRight w:val="0"/>
      <w:marTop w:val="0"/>
      <w:marBottom w:val="0"/>
      <w:divBdr>
        <w:top w:val="none" w:sz="0" w:space="0" w:color="auto"/>
        <w:left w:val="none" w:sz="0" w:space="0" w:color="auto"/>
        <w:bottom w:val="none" w:sz="0" w:space="0" w:color="auto"/>
        <w:right w:val="none" w:sz="0" w:space="0" w:color="auto"/>
      </w:divBdr>
    </w:div>
    <w:div w:id="1916820565">
      <w:bodyDiv w:val="1"/>
      <w:marLeft w:val="0"/>
      <w:marRight w:val="0"/>
      <w:marTop w:val="0"/>
      <w:marBottom w:val="0"/>
      <w:divBdr>
        <w:top w:val="none" w:sz="0" w:space="0" w:color="auto"/>
        <w:left w:val="none" w:sz="0" w:space="0" w:color="auto"/>
        <w:bottom w:val="none" w:sz="0" w:space="0" w:color="auto"/>
        <w:right w:val="none" w:sz="0" w:space="0" w:color="auto"/>
      </w:divBdr>
    </w:div>
    <w:div w:id="1925455913">
      <w:bodyDiv w:val="1"/>
      <w:marLeft w:val="0"/>
      <w:marRight w:val="0"/>
      <w:marTop w:val="0"/>
      <w:marBottom w:val="0"/>
      <w:divBdr>
        <w:top w:val="none" w:sz="0" w:space="0" w:color="auto"/>
        <w:left w:val="none" w:sz="0" w:space="0" w:color="auto"/>
        <w:bottom w:val="none" w:sz="0" w:space="0" w:color="auto"/>
        <w:right w:val="none" w:sz="0" w:space="0" w:color="auto"/>
      </w:divBdr>
    </w:div>
    <w:div w:id="1929651123">
      <w:bodyDiv w:val="1"/>
      <w:marLeft w:val="0"/>
      <w:marRight w:val="0"/>
      <w:marTop w:val="0"/>
      <w:marBottom w:val="0"/>
      <w:divBdr>
        <w:top w:val="none" w:sz="0" w:space="0" w:color="auto"/>
        <w:left w:val="none" w:sz="0" w:space="0" w:color="auto"/>
        <w:bottom w:val="none" w:sz="0" w:space="0" w:color="auto"/>
        <w:right w:val="none" w:sz="0" w:space="0" w:color="auto"/>
      </w:divBdr>
    </w:div>
    <w:div w:id="212842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hyperlink" Target="https://uowtsd-my.sharepoint.com/:p:/g/personal/2539026_student_uwtsd_ac_uk/IQA4u_T0J4p2SafKbZuFEw9dAeF9YG89nUgW0FMLj2-LDIA?e=qVhHDA" TargetMode="Externa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hyperlink" Target="https://uowtsd-my.sharepoint.com/:p:/g/personal/2539026_student_uwtsd_ac_uk/IQA4u_T0J4p2SafKbZuFEw9dAeF9YG89nUgW0FMLj2-LDIA?e=qVhHDA"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9" ma:contentTypeDescription="Create a new document." ma:contentTypeScope="" ma:versionID="e3e18c74299a118aac8156dee5ff659f">
  <xsd:schema xmlns:xsd="http://www.w3.org/2001/XMLSchema" xmlns:xs="http://www.w3.org/2001/XMLSchema" xmlns:p="http://schemas.microsoft.com/office/2006/metadata/properties" xmlns:ns3="15fc19cd-fa26-435b-84bc-af8af48cbcc7" targetNamespace="http://schemas.microsoft.com/office/2006/metadata/properties" ma:root="true" ma:fieldsID="d6a19198de1bf6ba3eed048ca1760d3b"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GGi88</b:Tag>
    <b:SourceType>Book</b:SourceType>
    <b:Guid>{4FBED122-F7C5-4875-816E-9B9DD39BDB63}</b:Guid>
    <b:Author>
      <b:Author>
        <b:NameList>
          <b:Person>
            <b:Last>Gibbs</b:Last>
            <b:First>G.</b:First>
          </b:Person>
        </b:NameList>
      </b:Author>
    </b:Author>
    <b:Title>Learning by Doing : A Guide to Teaching and Learning Methods</b:Title>
    <b:Year>1988</b:Year>
    <b:City>Oxford</b:City>
    <b:Publisher>Further Education Unit,Oxford Polytechnic,</b:Publisher>
    <b:CountryRegion>UK</b:CountryRegion>
    <b:RefOrder>1</b:RefOrder>
  </b:Source>
  <b:Source>
    <b:Tag>NTr24</b:Tag>
    <b:SourceType>JournalArticle</b:SourceType>
    <b:Guid>{584D8ADD-7CC5-4D0C-B723-5B2E8169FB09}</b:Guid>
    <b:Title>The use of reflective reports in higher education</b:Title>
    <b:Year>2024</b:Year>
    <b:Author>
      <b:Author>
        <b:NameList>
          <b:Person>
            <b:Last>Trimasse</b:Last>
            <b:First>N.</b:First>
          </b:Person>
        </b:NameList>
      </b:Author>
    </b:Author>
    <b:JournalName>Reflective Pract.</b:JournalName>
    <b:Pages>1–17</b:Pages>
    <b:RefOrder>2</b:RefOrder>
  </b:Source>
  <b:Source>
    <b:Tag>RAt24</b:Tag>
    <b:SourceType>JournalArticle</b:SourceType>
    <b:Guid>{936C41D7-552A-4FF4-9D4D-968F1EBB03E4}</b:Guid>
    <b:Title>The role of digital literacy, epistemological belief and reading motivation and engagement in teaching 21st century skills</b:Title>
    <b:Year> 2024</b:Year>
    <b:Pages>304–317</b:Pages>
    <b:Volume>vol. 41</b:Volume>
    <b:Author>
      <b:Author>
        <b:NameList>
          <b:Person>
            <b:Last>R. Ata</b:Last>
          </b:Person>
          <b:Person>
            <b:Last>M. M. Alpaslan</b:Last>
          </b:Person>
        </b:NameList>
      </b:Author>
    </b:Author>
    <b:Publisher> Int. J. Inf. Learn. Technol</b:Publisher>
    <b:StandardNumber> no. 3</b:StandardNumber>
    <b:RefOrder>3</b:RefOrder>
  </b:Source>
  <b:Source>
    <b:Tag>Fla79</b:Tag>
    <b:SourceType>JournalArticle</b:SourceType>
    <b:Guid>{3F8E6995-4BE1-45BB-9A86-E6AF0396DA28}</b:Guid>
    <b:Author>
      <b:Author>
        <b:NameList>
          <b:Person>
            <b:Last>Flavell</b:Last>
            <b:First>J.</b:First>
            <b:Middle>H.</b:Middle>
          </b:Person>
        </b:NameList>
      </b:Author>
    </b:Author>
    <b:Title>Metacognition and cognitive monitoring: A new area of cognitive-developmental inquiry Am. ., vol. 34,</b:Title>
    <b:JournalName>Psychol</b:JournalName>
    <b:Year>1979</b:Year>
    <b:Pages>906–911</b:Pages>
    <b:Volume>34</b:Volume>
    <b:StandardNumber>10</b:StandardNumber>
    <b:RefOrder>4</b:RefOrder>
  </b:Source>
  <b:Source>
    <b:Tag>Zim02</b:Tag>
    <b:SourceType>JournalArticle</b:SourceType>
    <b:Guid>{3BA7063D-1AA8-4F15-85C9-E08DECE22630}</b:Guid>
    <b:Author>
      <b:Author>
        <b:NameList>
          <b:Person>
            <b:Last>Zimmerman</b:Last>
            <b:First>B.</b:First>
            <b:Middle>J.</b:Middle>
          </b:Person>
        </b:NameList>
      </b:Author>
    </b:Author>
    <b:Title>Becoming a self-regulated learner: An overview</b:Title>
    <b:JournalName>Theory Pract</b:JournalName>
    <b:Year>2002</b:Year>
    <b:Pages>64–70,</b:Pages>
    <b:Volume>41</b:Volume>
    <b:StandardNumber> 2</b:StandardNumber>
    <b:RefOrder>5</b:RefOrder>
  </b:Source>
  <b:Source>
    <b:Tag>Res20</b:Tag>
    <b:SourceType>JournalArticle</b:SourceType>
    <b:Guid>{4289F4B1-584B-41A9-8684-5A858E534F61}</b:Guid>
    <b:Author>
      <b:Author>
        <b:NameList>
          <b:Person>
            <b:Last>Resnick</b:Last>
            <b:First>M.</b:First>
            <b:Middle>G.</b:Middle>
          </b:Person>
        </b:NameList>
      </b:Author>
    </b:Author>
    <b:Title>Emotional resilience and its role in lifelong learning</b:Title>
    <b:JournalName>J. Educ. Psychol.</b:JournalName>
    <b:Year>2020.</b:Year>
    <b:Pages>112–125,</b:Pages>
    <b:Volume>45</b:Volume>
    <b:StandardNumber>2</b:StandardNumber>
    <b:RefOrder>6</b:RefOrder>
  </b:Source>
  <b:Source>
    <b:Tag>Uni21</b:Tag>
    <b:SourceType>Book</b:SourceType>
    <b:Guid>{FD3E9E52-A83A-47F2-AEED-98D0A317314D}</b:Guid>
    <b:Title>Learning to Be: A Holistic and Integrated Approach to Values Education for Human Flourishing.</b:Title>
    <b:Year>2021</b:Year>
    <b:Author>
      <b:Author>
        <b:NameList>
          <b:Person>
            <b:Last>United Nations Educational</b:Last>
            <b:First>Scientific</b:First>
            <b:Middle>and Cultural Organization ()</b:Middle>
          </b:Person>
        </b:NameList>
      </b:Author>
    </b:Author>
    <b:City>Paris</b:City>
    <b:Publisher>UNESCO</b:Publisher>
    <b:StateProvince>Paris</b:StateProvince>
    <b:CountryRegion> France:</b:CountryRegion>
    <b:RefOrder>7</b:RefOrder>
  </b:Source>
</b:Sources>
</file>

<file path=customXml/itemProps1.xml><?xml version="1.0" encoding="utf-8"?>
<ds:datastoreItem xmlns:ds="http://schemas.openxmlformats.org/officeDocument/2006/customXml" ds:itemID="{64F902DD-CAF2-46E6-9039-1CA42BE96383}">
  <ds:schemaRefs>
    <ds:schemaRef ds:uri="http://schemas.microsoft.com/office/2006/metadata/properties"/>
    <ds:schemaRef ds:uri="http://schemas.microsoft.com/office/infopath/2007/PartnerControls"/>
    <ds:schemaRef ds:uri="15fc19cd-fa26-435b-84bc-af8af48cbcc7"/>
  </ds:schemaRefs>
</ds:datastoreItem>
</file>

<file path=customXml/itemProps2.xml><?xml version="1.0" encoding="utf-8"?>
<ds:datastoreItem xmlns:ds="http://schemas.openxmlformats.org/officeDocument/2006/customXml" ds:itemID="{9CCABBCD-F482-44C3-89FE-AE2DF9E36113}">
  <ds:schemaRefs>
    <ds:schemaRef ds:uri="http://schemas.microsoft.com/sharepoint/v3/contenttype/forms"/>
  </ds:schemaRefs>
</ds:datastoreItem>
</file>

<file path=customXml/itemProps3.xml><?xml version="1.0" encoding="utf-8"?>
<ds:datastoreItem xmlns:ds="http://schemas.openxmlformats.org/officeDocument/2006/customXml" ds:itemID="{19BDE364-1823-47FB-8D81-E04BC5BD10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ED04F4-EBE5-4DC1-B6F5-1365498AD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1312</Words>
  <Characters>7375</Characters>
  <Application>Microsoft Office Word</Application>
  <DocSecurity>0</DocSecurity>
  <Lines>230</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
  <dc:creator>Olamide Akintunde-Jimba (2539026)</dc:creator>
  <cp:keywords/>
  <dc:description/>
  <cp:lastModifiedBy>Olamide Akintunde-Jimba (2539026)</cp:lastModifiedBy>
  <cp:revision>4</cp:revision>
  <dcterms:created xsi:type="dcterms:W3CDTF">2026-08-14T05:59:00Z</dcterms:created>
  <dcterms:modified xsi:type="dcterms:W3CDTF">2026-08-14T06:15:00Z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54d7e723-bb6d-4582-b80c-3d0cf54be792</vt:lpwstr>
  </property>
  <property fmtid="{D5CDD505-2E9C-101B-9397-08002B2CF9AE}" pid="3" name="ContentTypeId">
    <vt:lpwstr>0x010100C8357CCDC245654FAB1F4DED54B9A2C2</vt:lpwstr>
  </property>
</Properties>
</file>