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9871270" w:displacedByCustomXml="next"/>
    <w:sdt>
      <w:sdtPr>
        <w:rPr>
          <w:rFonts w:eastAsiaTheme="minorHAnsi"/>
          <w:color w:val="5B9BD5" w:themeColor="accent1"/>
          <w:lang w:val="en-GB"/>
        </w:rPr>
        <w:id w:val="-1522475554"/>
        <w:docPartObj>
          <w:docPartGallery w:val="Cover Pages"/>
          <w:docPartUnique/>
        </w:docPartObj>
      </w:sdtPr>
      <w:sdtEndPr>
        <w:rPr>
          <w:color w:val="auto"/>
        </w:rPr>
      </w:sdtEndPr>
      <w:sdtContent>
        <w:p w14:paraId="331A98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65FC05" w14:textId="648D4FDB" w:rsidR="007D1947" w:rsidRDefault="006B3E4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effective team-working and communication within the workplace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49822116" w14:textId="2BEB1F81" w:rsidR="007D1947" w:rsidRDefault="000A49EF">
              <w:pPr>
                <w:pStyle w:val="NoSpacing"/>
                <w:jc w:val="center"/>
                <w:rPr>
                  <w:color w:val="5B9BD5" w:themeColor="accent1"/>
                  <w:sz w:val="28"/>
                  <w:szCs w:val="28"/>
                </w:rPr>
              </w:pPr>
              <w:r>
                <w:rPr>
                  <w:color w:val="5B9BD5" w:themeColor="accent1"/>
                  <w:sz w:val="28"/>
                  <w:szCs w:val="28"/>
                </w:rPr>
                <w:t>Case study</w:t>
              </w:r>
            </w:p>
          </w:sdtContent>
        </w:sdt>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EndPr/>
                                <w:sdtContent>
                                  <w:p w14:paraId="00D044D2" w14:textId="134291E6" w:rsidR="007D1947" w:rsidRDefault="000A49EF">
                                    <w:pPr>
                                      <w:pStyle w:val="NoSpacing"/>
                                      <w:spacing w:after="40"/>
                                      <w:jc w:val="center"/>
                                      <w:rPr>
                                        <w:caps/>
                                        <w:color w:val="5B9BD5" w:themeColor="accent1"/>
                                        <w:sz w:val="28"/>
                                        <w:szCs w:val="28"/>
                                      </w:rPr>
                                    </w:pPr>
                                    <w:r>
                                      <w:rPr>
                                        <w:caps/>
                                        <w:color w:val="5B9BD5" w:themeColor="accent1"/>
                                        <w:sz w:val="28"/>
                                        <w:szCs w:val="28"/>
                                      </w:rPr>
                                      <w:t>December 10, 2021</w:t>
                                    </w:r>
                                  </w:p>
                                </w:sdtContent>
                              </w:sdt>
                              <w:p w14:paraId="50ECD3C7" w14:textId="77777777" w:rsidR="007D1947" w:rsidRDefault="006252A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6252A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EndPr/>
                          <w:sdtContent>
                            <w:p w14:paraId="00D044D2" w14:textId="134291E6" w:rsidR="007D1947" w:rsidRDefault="000A49EF">
                              <w:pPr>
                                <w:pStyle w:val="NoSpacing"/>
                                <w:spacing w:after="40"/>
                                <w:jc w:val="center"/>
                                <w:rPr>
                                  <w:caps/>
                                  <w:color w:val="5B9BD5" w:themeColor="accent1"/>
                                  <w:sz w:val="28"/>
                                  <w:szCs w:val="28"/>
                                </w:rPr>
                              </w:pPr>
                              <w:r>
                                <w:rPr>
                                  <w:caps/>
                                  <w:color w:val="5B9BD5" w:themeColor="accent1"/>
                                  <w:sz w:val="28"/>
                                  <w:szCs w:val="28"/>
                                </w:rPr>
                                <w:t>December 10, 2021</w:t>
                              </w:r>
                            </w:p>
                          </w:sdtContent>
                        </w:sdt>
                        <w:p w14:paraId="50ECD3C7" w14:textId="77777777" w:rsidR="007D1947" w:rsidRDefault="006252A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6252A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D1947">
          <w:pPr>
            <w:pStyle w:val="Heading1"/>
          </w:pPr>
        </w:p>
        <w:p w14:paraId="2996ED6A" w14:textId="3CA8B56B" w:rsidR="002D4830" w:rsidRDefault="002D4830" w:rsidP="002D4830">
          <w:pPr>
            <w:pStyle w:val="Heading1"/>
          </w:pPr>
        </w:p>
        <w:p w14:paraId="70835697" w14:textId="48D29F79" w:rsidR="002D4830" w:rsidRDefault="000A49EF" w:rsidP="002D4830">
          <w:pPr>
            <w:jc w:val="center"/>
          </w:pPr>
          <w:r>
            <w:t>CORNELIA BUF</w:t>
          </w:r>
        </w:p>
        <w:p w14:paraId="533CBC06" w14:textId="28DAD9EE" w:rsidR="000A49EF" w:rsidRDefault="000A49EF" w:rsidP="002D4830">
          <w:pPr>
            <w:jc w:val="center"/>
          </w:pPr>
          <w:r>
            <w:t>2028303</w:t>
          </w:r>
        </w:p>
        <w:p w14:paraId="0DA82298" w14:textId="0E0E6DF7" w:rsidR="002D4830" w:rsidRDefault="000A49EF" w:rsidP="002D4830">
          <w:pPr>
            <w:jc w:val="center"/>
          </w:pPr>
          <w:r>
            <w:t>UNIVERSITY OF WALES TRINITY SAINT DAVID</w:t>
          </w:r>
        </w:p>
        <w:p w14:paraId="5A6A2972" w14:textId="40065D83" w:rsidR="002D4830" w:rsidRDefault="000A49EF" w:rsidP="002D4830">
          <w:pPr>
            <w:jc w:val="center"/>
          </w:pPr>
          <w:r>
            <w:t>10</w:t>
          </w:r>
          <w:r w:rsidRPr="000A49EF">
            <w:rPr>
              <w:vertAlign w:val="superscript"/>
            </w:rPr>
            <w:t>th</w:t>
          </w:r>
          <w:r>
            <w:t xml:space="preserve"> of DECEMBER 2021</w:t>
          </w:r>
        </w:p>
        <w:p w14:paraId="4430B48C" w14:textId="566F4816" w:rsidR="002D4830" w:rsidRDefault="002D4830" w:rsidP="002D4830">
          <w:pPr>
            <w:jc w:val="center"/>
          </w:pPr>
          <w:r>
            <w:t>Word count</w:t>
          </w:r>
          <w:r w:rsidR="00854E34">
            <w:t>: 2250</w:t>
          </w:r>
        </w:p>
        <w:p w14:paraId="4149E1D9" w14:textId="77777777" w:rsidR="002D4830" w:rsidRPr="002D4830" w:rsidRDefault="002D4830" w:rsidP="002D4830"/>
        <w:p w14:paraId="568ADB05" w14:textId="77777777" w:rsidR="002D4830" w:rsidRDefault="002D4830" w:rsidP="007D1947">
          <w:pPr>
            <w:pStyle w:val="Heading1"/>
          </w:pPr>
        </w:p>
        <w:p w14:paraId="3C61EA73" w14:textId="1A4EA7DF" w:rsidR="007D1947" w:rsidRDefault="007D1947" w:rsidP="007D1947">
          <w:pPr>
            <w:pStyle w:val="Heading1"/>
          </w:pPr>
          <w:r>
            <w:br w:type="page"/>
          </w:r>
          <w:bookmarkStart w:id="1" w:name="_Toc89875637"/>
          <w:r>
            <w:lastRenderedPageBreak/>
            <w:t>Executive Summary</w:t>
          </w:r>
          <w:bookmarkEnd w:id="1"/>
        </w:p>
        <w:p w14:paraId="5C1BB530" w14:textId="77777777" w:rsidR="00F4113C" w:rsidRDefault="00F4113C"/>
        <w:p w14:paraId="647FE7E0" w14:textId="0C0D3840" w:rsidR="007D1947" w:rsidRDefault="008E272C">
          <w:r>
            <w:t xml:space="preserve">The report was made to emphasize the importance of building teams, </w:t>
          </w:r>
          <w:r w:rsidR="003B6428">
            <w:t>developing</w:t>
          </w:r>
          <w:r>
            <w:t xml:space="preserve"> effective communication </w:t>
          </w:r>
          <w:r w:rsidR="003B6428">
            <w:t xml:space="preserve">within a team, and highlighting the importance of effective teamwork by applying the theories and models of communication that have been studied in this module. </w:t>
          </w:r>
        </w:p>
        <w:p w14:paraId="5B3C7E8A" w14:textId="062D4B5D" w:rsidR="00854E34" w:rsidRDefault="003B6428">
          <w:r>
            <w:t xml:space="preserve">Also, </w:t>
          </w:r>
          <w:r w:rsidR="0021389B">
            <w:t>the report will highlight the problems within Andrea Jones`s online business and will try to advise her on how to create a proper environment to</w:t>
          </w:r>
          <w:r w:rsidR="0090770D">
            <w:t xml:space="preserve"> increase effectiveness and</w:t>
          </w:r>
          <w:r w:rsidR="0021389B">
            <w:t xml:space="preserve"> productivity, to </w:t>
          </w:r>
          <w:r w:rsidR="0090770D">
            <w:t>form relationships within the company, to form effective teams and better work balance the workforce. All t</w:t>
          </w:r>
          <w:r w:rsidR="00854E34">
            <w:t>he theories and models mentioned in this report are meant to bring an important contribution to Andrea`s decisions.</w:t>
          </w:r>
        </w:p>
        <w:p w14:paraId="12B0DA52" w14:textId="3665853E" w:rsidR="00854E34" w:rsidRDefault="00854E34">
          <w:r>
            <w:t xml:space="preserve">It shows the importance of working in teams which is more effective and </w:t>
          </w:r>
          <w:r w:rsidR="00A64094">
            <w:t>leads to higher performance and productivity. Having a common goal and working together increase the effectiveness of a business, improve communication and relationships between individuals, release stress, build trust, create a balance within the teams.</w:t>
          </w:r>
        </w:p>
        <w:p w14:paraId="6FB5645A" w14:textId="69AD45EE" w:rsidR="00A64094" w:rsidRDefault="009C4E0C">
          <w:r>
            <w:t>These theories help us develop and implement the best strategies suitable to grow a business, make it more profitable, increase markets, expand.</w:t>
          </w:r>
        </w:p>
        <w:p w14:paraId="1CBA472D" w14:textId="563570FD" w:rsidR="003B6428" w:rsidRDefault="0090770D">
          <w:r>
            <w:t xml:space="preserve"> </w:t>
          </w:r>
        </w:p>
        <w:p w14:paraId="19EF716A" w14:textId="77777777" w:rsidR="007D1947" w:rsidRDefault="007D1947"/>
        <w:p w14:paraId="11DEBEB6" w14:textId="77777777" w:rsidR="007D1947" w:rsidRDefault="007D1947"/>
        <w:p w14:paraId="2946FF5F" w14:textId="77777777" w:rsidR="007D1947" w:rsidRDefault="007D1947"/>
        <w:p w14:paraId="23BF9C48" w14:textId="77777777" w:rsidR="007D1947" w:rsidRDefault="007D1947"/>
        <w:p w14:paraId="08DB358D" w14:textId="77777777" w:rsidR="007D1947" w:rsidRDefault="007D1947"/>
        <w:p w14:paraId="5CA208F6" w14:textId="77777777" w:rsidR="007D1947" w:rsidRDefault="007D1947"/>
        <w:p w14:paraId="4F3E9BAF" w14:textId="77777777" w:rsidR="007D1947" w:rsidRDefault="007D1947"/>
        <w:p w14:paraId="2FE76C01" w14:textId="77777777" w:rsidR="007D1947" w:rsidRDefault="007D1947"/>
        <w:p w14:paraId="5C273DA0" w14:textId="77777777" w:rsidR="007D1947" w:rsidRDefault="007D1947"/>
        <w:p w14:paraId="6874061A" w14:textId="77777777" w:rsidR="007D1947" w:rsidRDefault="007D1947"/>
        <w:p w14:paraId="461B11A0" w14:textId="77777777" w:rsidR="007D1947" w:rsidRDefault="007D1947"/>
        <w:p w14:paraId="177FFC79" w14:textId="77777777" w:rsidR="007D1947" w:rsidRDefault="007D1947"/>
        <w:p w14:paraId="24055D2A" w14:textId="77777777" w:rsidR="007D1947" w:rsidRDefault="007D1947"/>
        <w:p w14:paraId="7CD3D85D" w14:textId="77777777" w:rsidR="007D1947" w:rsidRDefault="007D1947"/>
        <w:p w14:paraId="66206C42" w14:textId="77777777" w:rsidR="007D1947" w:rsidRDefault="007D1947"/>
        <w:p w14:paraId="04E5FF37" w14:textId="77777777" w:rsidR="007D1947" w:rsidRDefault="007D1947"/>
        <w:p w14:paraId="067C8F4A" w14:textId="77777777" w:rsidR="007D1947" w:rsidRDefault="007D1947"/>
        <w:p w14:paraId="7391C719" w14:textId="77777777" w:rsidR="007D1947" w:rsidRDefault="007D1947"/>
        <w:p w14:paraId="3A8FF348" w14:textId="77777777" w:rsidR="007D1947" w:rsidRDefault="007D1947"/>
        <w:p w14:paraId="3F74EBE5" w14:textId="77777777" w:rsidR="007D1947" w:rsidRDefault="007D1947"/>
        <w:p w14:paraId="038A88C3" w14:textId="77777777" w:rsidR="007D1947" w:rsidRDefault="007D1947"/>
        <w:p w14:paraId="74AD48C6" w14:textId="77777777" w:rsidR="007D1947" w:rsidRDefault="007D1947"/>
        <w:p w14:paraId="36CDCD04" w14:textId="77777777" w:rsidR="007D1947" w:rsidRDefault="007D1947"/>
        <w:p w14:paraId="103EDA50" w14:textId="77777777" w:rsidR="007D1947" w:rsidRDefault="007D1947"/>
        <w:p w14:paraId="5649E9F5" w14:textId="77777777" w:rsidR="007D1947" w:rsidRDefault="007D1947"/>
        <w:p w14:paraId="6CA12D0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E484066" w14:textId="77777777" w:rsidR="007D1947" w:rsidRDefault="007D1947">
              <w:pPr>
                <w:pStyle w:val="TOCHeading"/>
              </w:pPr>
              <w:r>
                <w:t>Table of Contents</w:t>
              </w:r>
            </w:p>
            <w:p w14:paraId="42971646" w14:textId="465E02CD" w:rsidR="006B3E4E"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875637" w:history="1">
                <w:r w:rsidR="006B3E4E" w:rsidRPr="00820260">
                  <w:rPr>
                    <w:rStyle w:val="Hyperlink"/>
                    <w:noProof/>
                  </w:rPr>
                  <w:t>Executive Summary</w:t>
                </w:r>
                <w:r w:rsidR="006B3E4E">
                  <w:rPr>
                    <w:noProof/>
                    <w:webHidden/>
                  </w:rPr>
                  <w:tab/>
                </w:r>
                <w:r w:rsidR="006B3E4E">
                  <w:rPr>
                    <w:noProof/>
                    <w:webHidden/>
                  </w:rPr>
                  <w:fldChar w:fldCharType="begin"/>
                </w:r>
                <w:r w:rsidR="006B3E4E">
                  <w:rPr>
                    <w:noProof/>
                    <w:webHidden/>
                  </w:rPr>
                  <w:instrText xml:space="preserve"> PAGEREF _Toc89875637 \h </w:instrText>
                </w:r>
                <w:r w:rsidR="006B3E4E">
                  <w:rPr>
                    <w:noProof/>
                    <w:webHidden/>
                  </w:rPr>
                </w:r>
                <w:r w:rsidR="006B3E4E">
                  <w:rPr>
                    <w:noProof/>
                    <w:webHidden/>
                  </w:rPr>
                  <w:fldChar w:fldCharType="separate"/>
                </w:r>
                <w:r w:rsidR="006B3E4E">
                  <w:rPr>
                    <w:noProof/>
                    <w:webHidden/>
                  </w:rPr>
                  <w:t>1</w:t>
                </w:r>
                <w:r w:rsidR="006B3E4E">
                  <w:rPr>
                    <w:noProof/>
                    <w:webHidden/>
                  </w:rPr>
                  <w:fldChar w:fldCharType="end"/>
                </w:r>
              </w:hyperlink>
            </w:p>
            <w:p w14:paraId="393E42B0" w14:textId="7E6C3E6A" w:rsidR="006B3E4E" w:rsidRDefault="006B3E4E">
              <w:pPr>
                <w:pStyle w:val="TOC1"/>
                <w:tabs>
                  <w:tab w:val="right" w:leader="dot" w:pos="9016"/>
                </w:tabs>
                <w:rPr>
                  <w:rFonts w:eastAsiaTheme="minorEastAsia"/>
                  <w:noProof/>
                  <w:lang w:eastAsia="en-GB"/>
                </w:rPr>
              </w:pPr>
              <w:hyperlink w:anchor="_Toc89875638" w:history="1">
                <w:r w:rsidRPr="00820260">
                  <w:rPr>
                    <w:rStyle w:val="Hyperlink"/>
                    <w:noProof/>
                  </w:rPr>
                  <w:t>Terms of Reference</w:t>
                </w:r>
                <w:r>
                  <w:rPr>
                    <w:noProof/>
                    <w:webHidden/>
                  </w:rPr>
                  <w:tab/>
                </w:r>
                <w:r>
                  <w:rPr>
                    <w:noProof/>
                    <w:webHidden/>
                  </w:rPr>
                  <w:fldChar w:fldCharType="begin"/>
                </w:r>
                <w:r>
                  <w:rPr>
                    <w:noProof/>
                    <w:webHidden/>
                  </w:rPr>
                  <w:instrText xml:space="preserve"> PAGEREF _Toc89875638 \h </w:instrText>
                </w:r>
                <w:r>
                  <w:rPr>
                    <w:noProof/>
                    <w:webHidden/>
                  </w:rPr>
                </w:r>
                <w:r>
                  <w:rPr>
                    <w:noProof/>
                    <w:webHidden/>
                  </w:rPr>
                  <w:fldChar w:fldCharType="separate"/>
                </w:r>
                <w:r>
                  <w:rPr>
                    <w:noProof/>
                    <w:webHidden/>
                  </w:rPr>
                  <w:t>3</w:t>
                </w:r>
                <w:r>
                  <w:rPr>
                    <w:noProof/>
                    <w:webHidden/>
                  </w:rPr>
                  <w:fldChar w:fldCharType="end"/>
                </w:r>
              </w:hyperlink>
            </w:p>
            <w:p w14:paraId="249129D0" w14:textId="7FB1008E" w:rsidR="006B3E4E" w:rsidRDefault="006B3E4E">
              <w:pPr>
                <w:pStyle w:val="TOC1"/>
                <w:tabs>
                  <w:tab w:val="right" w:leader="dot" w:pos="9016"/>
                </w:tabs>
                <w:rPr>
                  <w:rFonts w:eastAsiaTheme="minorEastAsia"/>
                  <w:noProof/>
                  <w:lang w:eastAsia="en-GB"/>
                </w:rPr>
              </w:pPr>
              <w:hyperlink w:anchor="_Toc89875639" w:history="1">
                <w:r w:rsidRPr="00820260">
                  <w:rPr>
                    <w:rStyle w:val="Hyperlink"/>
                    <w:noProof/>
                  </w:rPr>
                  <w:t>Procedure</w:t>
                </w:r>
                <w:r>
                  <w:rPr>
                    <w:noProof/>
                    <w:webHidden/>
                  </w:rPr>
                  <w:tab/>
                </w:r>
                <w:r>
                  <w:rPr>
                    <w:noProof/>
                    <w:webHidden/>
                  </w:rPr>
                  <w:fldChar w:fldCharType="begin"/>
                </w:r>
                <w:r>
                  <w:rPr>
                    <w:noProof/>
                    <w:webHidden/>
                  </w:rPr>
                  <w:instrText xml:space="preserve"> PAGEREF _Toc89875639 \h </w:instrText>
                </w:r>
                <w:r>
                  <w:rPr>
                    <w:noProof/>
                    <w:webHidden/>
                  </w:rPr>
                </w:r>
                <w:r>
                  <w:rPr>
                    <w:noProof/>
                    <w:webHidden/>
                  </w:rPr>
                  <w:fldChar w:fldCharType="separate"/>
                </w:r>
                <w:r>
                  <w:rPr>
                    <w:noProof/>
                    <w:webHidden/>
                  </w:rPr>
                  <w:t>3</w:t>
                </w:r>
                <w:r>
                  <w:rPr>
                    <w:noProof/>
                    <w:webHidden/>
                  </w:rPr>
                  <w:fldChar w:fldCharType="end"/>
                </w:r>
              </w:hyperlink>
            </w:p>
            <w:p w14:paraId="6FFDDC2A" w14:textId="6C4E85EC" w:rsidR="006B3E4E" w:rsidRDefault="006B3E4E">
              <w:pPr>
                <w:pStyle w:val="TOC1"/>
                <w:tabs>
                  <w:tab w:val="right" w:leader="dot" w:pos="9016"/>
                </w:tabs>
                <w:rPr>
                  <w:rFonts w:eastAsiaTheme="minorEastAsia"/>
                  <w:noProof/>
                  <w:lang w:eastAsia="en-GB"/>
                </w:rPr>
              </w:pPr>
              <w:hyperlink w:anchor="_Toc89875640" w:history="1">
                <w:r w:rsidRPr="00820260">
                  <w:rPr>
                    <w:rStyle w:val="Hyperlink"/>
                    <w:noProof/>
                  </w:rPr>
                  <w:t>Introduction</w:t>
                </w:r>
                <w:r>
                  <w:rPr>
                    <w:noProof/>
                    <w:webHidden/>
                  </w:rPr>
                  <w:tab/>
                </w:r>
                <w:r>
                  <w:rPr>
                    <w:noProof/>
                    <w:webHidden/>
                  </w:rPr>
                  <w:fldChar w:fldCharType="begin"/>
                </w:r>
                <w:r>
                  <w:rPr>
                    <w:noProof/>
                    <w:webHidden/>
                  </w:rPr>
                  <w:instrText xml:space="preserve"> PAGEREF _Toc89875640 \h </w:instrText>
                </w:r>
                <w:r>
                  <w:rPr>
                    <w:noProof/>
                    <w:webHidden/>
                  </w:rPr>
                </w:r>
                <w:r>
                  <w:rPr>
                    <w:noProof/>
                    <w:webHidden/>
                  </w:rPr>
                  <w:fldChar w:fldCharType="separate"/>
                </w:r>
                <w:r>
                  <w:rPr>
                    <w:noProof/>
                    <w:webHidden/>
                  </w:rPr>
                  <w:t>3</w:t>
                </w:r>
                <w:r>
                  <w:rPr>
                    <w:noProof/>
                    <w:webHidden/>
                  </w:rPr>
                  <w:fldChar w:fldCharType="end"/>
                </w:r>
              </w:hyperlink>
            </w:p>
            <w:p w14:paraId="78F41BA9" w14:textId="1B72265F" w:rsidR="006B3E4E" w:rsidRDefault="006B3E4E">
              <w:pPr>
                <w:pStyle w:val="TOC1"/>
                <w:tabs>
                  <w:tab w:val="right" w:leader="dot" w:pos="9016"/>
                </w:tabs>
                <w:rPr>
                  <w:rFonts w:eastAsiaTheme="minorEastAsia"/>
                  <w:noProof/>
                  <w:lang w:eastAsia="en-GB"/>
                </w:rPr>
              </w:pPr>
              <w:hyperlink w:anchor="_Toc89875641" w:history="1">
                <w:r w:rsidRPr="00820260">
                  <w:rPr>
                    <w:rStyle w:val="Hyperlink"/>
                    <w:noProof/>
                  </w:rPr>
                  <w:t>Findings</w:t>
                </w:r>
                <w:r>
                  <w:rPr>
                    <w:noProof/>
                    <w:webHidden/>
                  </w:rPr>
                  <w:tab/>
                </w:r>
                <w:r>
                  <w:rPr>
                    <w:noProof/>
                    <w:webHidden/>
                  </w:rPr>
                  <w:fldChar w:fldCharType="begin"/>
                </w:r>
                <w:r>
                  <w:rPr>
                    <w:noProof/>
                    <w:webHidden/>
                  </w:rPr>
                  <w:instrText xml:space="preserve"> PAGEREF _Toc89875641 \h </w:instrText>
                </w:r>
                <w:r>
                  <w:rPr>
                    <w:noProof/>
                    <w:webHidden/>
                  </w:rPr>
                </w:r>
                <w:r>
                  <w:rPr>
                    <w:noProof/>
                    <w:webHidden/>
                  </w:rPr>
                  <w:fldChar w:fldCharType="separate"/>
                </w:r>
                <w:r>
                  <w:rPr>
                    <w:noProof/>
                    <w:webHidden/>
                  </w:rPr>
                  <w:t>4</w:t>
                </w:r>
                <w:r>
                  <w:rPr>
                    <w:noProof/>
                    <w:webHidden/>
                  </w:rPr>
                  <w:fldChar w:fldCharType="end"/>
                </w:r>
              </w:hyperlink>
            </w:p>
            <w:p w14:paraId="47D60B85" w14:textId="3951F86D" w:rsidR="006B3E4E" w:rsidRDefault="006B3E4E">
              <w:pPr>
                <w:pStyle w:val="TOC1"/>
                <w:tabs>
                  <w:tab w:val="right" w:leader="dot" w:pos="9016"/>
                </w:tabs>
                <w:rPr>
                  <w:rFonts w:eastAsiaTheme="minorEastAsia"/>
                  <w:noProof/>
                  <w:lang w:eastAsia="en-GB"/>
                </w:rPr>
              </w:pPr>
              <w:hyperlink w:anchor="_Toc89875642" w:history="1">
                <w:r w:rsidRPr="00820260">
                  <w:rPr>
                    <w:rStyle w:val="Hyperlink"/>
                    <w:noProof/>
                  </w:rPr>
                  <w:t>Conclusion</w:t>
                </w:r>
                <w:r>
                  <w:rPr>
                    <w:noProof/>
                    <w:webHidden/>
                  </w:rPr>
                  <w:tab/>
                </w:r>
                <w:r>
                  <w:rPr>
                    <w:noProof/>
                    <w:webHidden/>
                  </w:rPr>
                  <w:fldChar w:fldCharType="begin"/>
                </w:r>
                <w:r>
                  <w:rPr>
                    <w:noProof/>
                    <w:webHidden/>
                  </w:rPr>
                  <w:instrText xml:space="preserve"> PAGEREF _Toc89875642 \h </w:instrText>
                </w:r>
                <w:r>
                  <w:rPr>
                    <w:noProof/>
                    <w:webHidden/>
                  </w:rPr>
                </w:r>
                <w:r>
                  <w:rPr>
                    <w:noProof/>
                    <w:webHidden/>
                  </w:rPr>
                  <w:fldChar w:fldCharType="separate"/>
                </w:r>
                <w:r>
                  <w:rPr>
                    <w:noProof/>
                    <w:webHidden/>
                  </w:rPr>
                  <w:t>10</w:t>
                </w:r>
                <w:r>
                  <w:rPr>
                    <w:noProof/>
                    <w:webHidden/>
                  </w:rPr>
                  <w:fldChar w:fldCharType="end"/>
                </w:r>
              </w:hyperlink>
            </w:p>
            <w:p w14:paraId="7984C128" w14:textId="569BACE6" w:rsidR="006B3E4E" w:rsidRDefault="006B3E4E">
              <w:pPr>
                <w:pStyle w:val="TOC1"/>
                <w:tabs>
                  <w:tab w:val="right" w:leader="dot" w:pos="9016"/>
                </w:tabs>
                <w:rPr>
                  <w:rFonts w:eastAsiaTheme="minorEastAsia"/>
                  <w:noProof/>
                  <w:lang w:eastAsia="en-GB"/>
                </w:rPr>
              </w:pPr>
              <w:hyperlink w:anchor="_Toc89875643" w:history="1">
                <w:r w:rsidRPr="00820260">
                  <w:rPr>
                    <w:rStyle w:val="Hyperlink"/>
                    <w:noProof/>
                  </w:rPr>
                  <w:t>Recommendations</w:t>
                </w:r>
                <w:r>
                  <w:rPr>
                    <w:noProof/>
                    <w:webHidden/>
                  </w:rPr>
                  <w:tab/>
                </w:r>
                <w:r>
                  <w:rPr>
                    <w:noProof/>
                    <w:webHidden/>
                  </w:rPr>
                  <w:fldChar w:fldCharType="begin"/>
                </w:r>
                <w:r>
                  <w:rPr>
                    <w:noProof/>
                    <w:webHidden/>
                  </w:rPr>
                  <w:instrText xml:space="preserve"> PAGEREF _Toc89875643 \h </w:instrText>
                </w:r>
                <w:r>
                  <w:rPr>
                    <w:noProof/>
                    <w:webHidden/>
                  </w:rPr>
                </w:r>
                <w:r>
                  <w:rPr>
                    <w:noProof/>
                    <w:webHidden/>
                  </w:rPr>
                  <w:fldChar w:fldCharType="separate"/>
                </w:r>
                <w:r>
                  <w:rPr>
                    <w:noProof/>
                    <w:webHidden/>
                  </w:rPr>
                  <w:t>10</w:t>
                </w:r>
                <w:r>
                  <w:rPr>
                    <w:noProof/>
                    <w:webHidden/>
                  </w:rPr>
                  <w:fldChar w:fldCharType="end"/>
                </w:r>
              </w:hyperlink>
            </w:p>
            <w:p w14:paraId="74F3258C" w14:textId="34989172" w:rsidR="006B3E4E" w:rsidRDefault="006B3E4E">
              <w:pPr>
                <w:pStyle w:val="TOC1"/>
                <w:tabs>
                  <w:tab w:val="right" w:leader="dot" w:pos="9016"/>
                </w:tabs>
                <w:rPr>
                  <w:rFonts w:eastAsiaTheme="minorEastAsia"/>
                  <w:noProof/>
                  <w:lang w:eastAsia="en-GB"/>
                </w:rPr>
              </w:pPr>
              <w:hyperlink w:anchor="_Toc89875644" w:history="1">
                <w:r w:rsidRPr="00820260">
                  <w:rPr>
                    <w:rStyle w:val="Hyperlink"/>
                    <w:noProof/>
                  </w:rPr>
                  <w:t>Bibliography/References</w:t>
                </w:r>
                <w:r>
                  <w:rPr>
                    <w:noProof/>
                    <w:webHidden/>
                  </w:rPr>
                  <w:tab/>
                </w:r>
                <w:r>
                  <w:rPr>
                    <w:noProof/>
                    <w:webHidden/>
                  </w:rPr>
                  <w:fldChar w:fldCharType="begin"/>
                </w:r>
                <w:r>
                  <w:rPr>
                    <w:noProof/>
                    <w:webHidden/>
                  </w:rPr>
                  <w:instrText xml:space="preserve"> PAGEREF _Toc89875644 \h </w:instrText>
                </w:r>
                <w:r>
                  <w:rPr>
                    <w:noProof/>
                    <w:webHidden/>
                  </w:rPr>
                </w:r>
                <w:r>
                  <w:rPr>
                    <w:noProof/>
                    <w:webHidden/>
                  </w:rPr>
                  <w:fldChar w:fldCharType="separate"/>
                </w:r>
                <w:r>
                  <w:rPr>
                    <w:noProof/>
                    <w:webHidden/>
                  </w:rPr>
                  <w:t>11</w:t>
                </w:r>
                <w:r>
                  <w:rPr>
                    <w:noProof/>
                    <w:webHidden/>
                  </w:rPr>
                  <w:fldChar w:fldCharType="end"/>
                </w:r>
              </w:hyperlink>
            </w:p>
            <w:p w14:paraId="6F1CDCBB" w14:textId="2EF45C2E" w:rsidR="007D1947" w:rsidRDefault="007D1947">
              <w:r>
                <w:rPr>
                  <w:b/>
                  <w:bCs/>
                  <w:noProof/>
                </w:rPr>
                <w:fldChar w:fldCharType="end"/>
              </w:r>
              <w:r w:rsidR="003C6904">
                <w:rPr>
                  <w:b/>
                  <w:bCs/>
                  <w:noProof/>
                </w:rPr>
                <w:t xml:space="preserve"> </w:t>
              </w:r>
            </w:p>
          </w:sdtContent>
        </w:sdt>
        <w:p w14:paraId="414CD510" w14:textId="77777777" w:rsidR="007D1947" w:rsidRDefault="007D1947"/>
        <w:p w14:paraId="3B96ACA4" w14:textId="77777777" w:rsidR="007D1947" w:rsidRDefault="007D1947"/>
        <w:p w14:paraId="1E69E3A6" w14:textId="77777777" w:rsidR="007D1947" w:rsidRDefault="007D1947"/>
        <w:p w14:paraId="5F4F2980" w14:textId="77777777" w:rsidR="007D1947" w:rsidRDefault="007D1947"/>
        <w:p w14:paraId="7AF7F74D" w14:textId="77777777" w:rsidR="007D1947" w:rsidRDefault="007D1947"/>
        <w:p w14:paraId="15D74314" w14:textId="77777777" w:rsidR="007D1947" w:rsidRDefault="007D1947"/>
        <w:p w14:paraId="7E3524B6" w14:textId="77777777" w:rsidR="007D1947" w:rsidRDefault="007D1947"/>
        <w:p w14:paraId="57CE6123" w14:textId="77777777" w:rsidR="007D1947" w:rsidRDefault="007D1947"/>
        <w:p w14:paraId="237161D8" w14:textId="77777777" w:rsidR="007D1947" w:rsidRDefault="007D1947"/>
        <w:p w14:paraId="4FC3650C" w14:textId="77777777" w:rsidR="007D1947" w:rsidRDefault="007D1947"/>
        <w:p w14:paraId="16086570" w14:textId="77777777" w:rsidR="007D1947" w:rsidRDefault="007D1947"/>
        <w:p w14:paraId="5B2838A0" w14:textId="77777777" w:rsidR="007D1947" w:rsidRDefault="007D1947"/>
        <w:p w14:paraId="31114225" w14:textId="77777777" w:rsidR="007D1947" w:rsidRDefault="007D1947"/>
        <w:p w14:paraId="7E234E1E" w14:textId="77777777" w:rsidR="007D1947" w:rsidRDefault="007D1947"/>
        <w:p w14:paraId="2B78DC72" w14:textId="77777777" w:rsidR="007D1947" w:rsidRDefault="007D1947"/>
        <w:p w14:paraId="56ADCB84" w14:textId="77777777" w:rsidR="007D1947" w:rsidRDefault="007D1947"/>
        <w:p w14:paraId="64657971" w14:textId="77777777" w:rsidR="007D1947" w:rsidRDefault="007D1947"/>
        <w:p w14:paraId="23F0D2DF" w14:textId="77777777" w:rsidR="007D1947" w:rsidRDefault="007D1947"/>
        <w:p w14:paraId="4BB37DF4" w14:textId="580CCA50" w:rsidR="00F4113C" w:rsidRDefault="00E67110" w:rsidP="006A5550">
          <w:pPr>
            <w:pStyle w:val="Heading1"/>
          </w:pPr>
          <w:bookmarkStart w:id="2" w:name="_Hlk89698317"/>
          <w:bookmarkStart w:id="3" w:name="_Toc89875638"/>
          <w:r w:rsidRPr="00E67110">
            <w:t>Terms of Reference</w:t>
          </w:r>
          <w:bookmarkEnd w:id="3"/>
        </w:p>
        <w:p w14:paraId="7DBA506E" w14:textId="77777777" w:rsidR="006A5550" w:rsidRPr="006A5550" w:rsidRDefault="006A5550" w:rsidP="006A5550"/>
        <w:p w14:paraId="61F7EF7E" w14:textId="18AEF940" w:rsidR="00B311EA" w:rsidRDefault="000E602D" w:rsidP="00F4113C">
          <w:r>
            <w:t>This report has been requested by Melanie Squires to be submitted by the 10</w:t>
          </w:r>
          <w:r w:rsidRPr="000E602D">
            <w:rPr>
              <w:vertAlign w:val="superscript"/>
            </w:rPr>
            <w:t>th</w:t>
          </w:r>
          <w:r>
            <w:t xml:space="preserve"> of December 2021. The purpose of this report is to highlight the importance of </w:t>
          </w:r>
          <w:r w:rsidR="00B311EA">
            <w:t>two-way</w:t>
          </w:r>
          <w:r>
            <w:t xml:space="preserve"> communication and why verbal and non-verbal communication is important in this case study as well as how teamwork theories can improve </w:t>
          </w:r>
          <w:r w:rsidR="00B311EA">
            <w:t xml:space="preserve">teamwork in this case study. </w:t>
          </w:r>
        </w:p>
        <w:p w14:paraId="72C05016" w14:textId="4531E27F" w:rsidR="000A49EF" w:rsidRDefault="00B311EA" w:rsidP="00F4113C">
          <w:r>
            <w:t>This report has been compiled by Cornelia Buf, student number 2028303</w:t>
          </w:r>
          <w:r w:rsidR="000E602D">
            <w:t xml:space="preserve"> </w:t>
          </w:r>
          <w:r>
            <w:t xml:space="preserve">and it will outline the importance of communication and </w:t>
          </w:r>
          <w:r w:rsidR="006A5550">
            <w:t xml:space="preserve">teamwork in the case study and will identify some of the problems which might prevent the good development of the business. </w:t>
          </w:r>
        </w:p>
        <w:p w14:paraId="005CA99C" w14:textId="77777777" w:rsidR="005C4407" w:rsidRDefault="005C4407" w:rsidP="00A12B58">
          <w:pPr>
            <w:pStyle w:val="Heading1"/>
          </w:pPr>
        </w:p>
        <w:p w14:paraId="505C5B18" w14:textId="13A37217" w:rsidR="0050779D" w:rsidRDefault="00E67110" w:rsidP="00A12B58">
          <w:pPr>
            <w:pStyle w:val="Heading1"/>
          </w:pPr>
          <w:bookmarkStart w:id="4" w:name="_Toc89875639"/>
          <w:r w:rsidRPr="00E67110">
            <w:t>Procedure</w:t>
          </w:r>
          <w:bookmarkEnd w:id="4"/>
        </w:p>
        <w:p w14:paraId="5CBA7240" w14:textId="195C59D7" w:rsidR="00F4113C" w:rsidRDefault="00F4113C" w:rsidP="00F4113C"/>
        <w:p w14:paraId="46371F49" w14:textId="319A76DB" w:rsidR="006A5550" w:rsidRPr="00F4113C" w:rsidRDefault="009A2717" w:rsidP="00F4113C">
          <w:r>
            <w:t xml:space="preserve">To complete this </w:t>
          </w:r>
          <w:r w:rsidR="00ED3C14">
            <w:t>report,</w:t>
          </w:r>
          <w:r w:rsidR="00C65DE9">
            <w:t xml:space="preserve"> has been</w:t>
          </w:r>
          <w:r>
            <w:t xml:space="preserve"> used and applied some of the teamwork theories and ways of communication that </w:t>
          </w:r>
          <w:r w:rsidR="00ED3C14">
            <w:t>have</w:t>
          </w:r>
          <w:r w:rsidR="00C65DE9">
            <w:t xml:space="preserve"> been studied</w:t>
          </w:r>
          <w:r>
            <w:t xml:space="preserve"> in the module Effective team-working and communication along with other books, journal articles, websites</w:t>
          </w:r>
          <w:r w:rsidR="00ED3C14">
            <w:t xml:space="preserve"> where these theories have been highlighted in different situations.</w:t>
          </w:r>
        </w:p>
        <w:p w14:paraId="5F246E2C" w14:textId="77777777" w:rsidR="005C4407" w:rsidRDefault="005C4407" w:rsidP="00E67110">
          <w:pPr>
            <w:pStyle w:val="Heading1"/>
          </w:pPr>
        </w:p>
        <w:p w14:paraId="31619126" w14:textId="3DA0DBFE" w:rsidR="0050779D" w:rsidRDefault="007D1947" w:rsidP="00E67110">
          <w:pPr>
            <w:pStyle w:val="Heading1"/>
          </w:pPr>
          <w:bookmarkStart w:id="5" w:name="_Toc89875640"/>
          <w:r>
            <w:t>Introduction</w:t>
          </w:r>
          <w:bookmarkEnd w:id="5"/>
        </w:p>
        <w:p w14:paraId="5C55CBAC" w14:textId="77777777" w:rsidR="001A7FFE" w:rsidRDefault="001A7FFE" w:rsidP="00E32236"/>
        <w:p w14:paraId="23EF0EEB" w14:textId="3F813EDF" w:rsidR="00B07F40" w:rsidRDefault="00B07F40" w:rsidP="00E32236">
          <w:r>
            <w:t xml:space="preserve">The case study used for this report is about </w:t>
          </w:r>
          <w:r w:rsidR="001A7FFE">
            <w:t>Andrea Jones`s</w:t>
          </w:r>
          <w:r>
            <w:t xml:space="preserve"> </w:t>
          </w:r>
          <w:r w:rsidR="00B14BC7">
            <w:t>small</w:t>
          </w:r>
          <w:r>
            <w:t xml:space="preserve"> retail store from Swansea which shifted to permanent online shopping</w:t>
          </w:r>
          <w:r w:rsidR="001A7FFE">
            <w:t xml:space="preserve"> with home delivery</w:t>
          </w:r>
          <w:r>
            <w:t xml:space="preserve"> </w:t>
          </w:r>
          <w:r w:rsidR="001A7FFE">
            <w:t>and</w:t>
          </w:r>
          <w:r>
            <w:t xml:space="preserve"> has grown rapidly in the last few years</w:t>
          </w:r>
          <w:r w:rsidR="00B14BC7">
            <w:t xml:space="preserve"> becoming a medium-size store </w:t>
          </w:r>
          <w:r w:rsidR="00B14BC7">
            <w:t>after the Covid 19 pandemic</w:t>
          </w:r>
          <w:r w:rsidR="00B14BC7">
            <w:t>.</w:t>
          </w:r>
        </w:p>
        <w:p w14:paraId="69230559" w14:textId="2203B0B4" w:rsidR="00B14BC7" w:rsidRDefault="0010050A" w:rsidP="00E32236">
          <w:r>
            <w:t>P</w:t>
          </w:r>
          <w:r w:rsidR="00B14BC7">
            <w:t xml:space="preserve">roblems found within this business </w:t>
          </w:r>
          <w:r>
            <w:t>that</w:t>
          </w:r>
          <w:r w:rsidR="00B14BC7">
            <w:t xml:space="preserve"> might</w:t>
          </w:r>
          <w:r>
            <w:t xml:space="preserve"> prevent it from growing</w:t>
          </w:r>
          <w:r w:rsidR="00B14BC7">
            <w:t xml:space="preserve"> more</w:t>
          </w:r>
          <w:r>
            <w:t xml:space="preserve"> are poor </w:t>
          </w:r>
          <w:r w:rsidR="00A75F9B">
            <w:t xml:space="preserve">employee organization and possible poor experience, </w:t>
          </w:r>
          <w:r>
            <w:t>lack of teamwork</w:t>
          </w:r>
          <w:r w:rsidR="00A75F9B">
            <w:t xml:space="preserve"> and </w:t>
          </w:r>
          <w:r>
            <w:t>communication</w:t>
          </w:r>
          <w:r w:rsidR="00A75F9B">
            <w:t xml:space="preserve"> between staff, between staff and management, </w:t>
          </w:r>
          <w:r w:rsidR="007217D4">
            <w:t xml:space="preserve">lack </w:t>
          </w:r>
          <w:r w:rsidR="00A75F9B">
            <w:t>of steering groups for each department, inappropriate training for employees</w:t>
          </w:r>
          <w:r w:rsidR="007217D4">
            <w:t>, more part-time employees than full time.</w:t>
          </w:r>
        </w:p>
        <w:p w14:paraId="029E9CB8" w14:textId="03BD0357" w:rsidR="00AD7C70" w:rsidRPr="00F4113C" w:rsidRDefault="004C6CE4" w:rsidP="00E32236">
          <w:r>
            <w:t>By a</w:t>
          </w:r>
          <w:r w:rsidR="009A02A3">
            <w:t>pplying</w:t>
          </w:r>
          <w:r>
            <w:t xml:space="preserve"> to this case study</w:t>
          </w:r>
          <w:r>
            <w:t xml:space="preserve"> </w:t>
          </w:r>
          <w:r w:rsidR="009A02A3">
            <w:t xml:space="preserve">teamwork theories </w:t>
          </w:r>
          <w:r>
            <w:t>as</w:t>
          </w:r>
          <w:r w:rsidR="009A02A3">
            <w:t xml:space="preserve"> Tuckman`s, Belbin`s, Kilmann`s</w:t>
          </w:r>
          <w:r w:rsidR="00167DFD">
            <w:t xml:space="preserve">, </w:t>
          </w:r>
          <w:r w:rsidR="009A02A3">
            <w:t>and communication ways</w:t>
          </w:r>
          <w:r>
            <w:t xml:space="preserve"> as </w:t>
          </w:r>
          <w:r w:rsidR="009A02A3">
            <w:t>Berlo`s model, Shannon &amp; Weaver`s model</w:t>
          </w:r>
          <w:r>
            <w:t>,</w:t>
          </w:r>
          <w:r w:rsidR="009A02A3">
            <w:t xml:space="preserve"> or Schra</w:t>
          </w:r>
          <w:r w:rsidR="00167DFD">
            <w:t xml:space="preserve">mm`s model </w:t>
          </w:r>
          <w:r w:rsidR="009A02A3">
            <w:t>studied in this module</w:t>
          </w:r>
          <w:r w:rsidR="00167DFD">
            <w:t xml:space="preserve"> will try to</w:t>
          </w:r>
          <w:r w:rsidR="001356E4">
            <w:t xml:space="preserve"> </w:t>
          </w:r>
          <w:r w:rsidR="00C23951">
            <w:t xml:space="preserve">advise </w:t>
          </w:r>
          <w:r w:rsidR="001A7FFE">
            <w:t>Andrea</w:t>
          </w:r>
          <w:r w:rsidR="00C23951">
            <w:t xml:space="preserve"> </w:t>
          </w:r>
          <w:r>
            <w:t xml:space="preserve">on </w:t>
          </w:r>
          <w:r w:rsidR="00C23951">
            <w:t>how</w:t>
          </w:r>
          <w:r w:rsidR="001A7FFE">
            <w:t xml:space="preserve"> to re-organize </w:t>
          </w:r>
          <w:r w:rsidR="00C23951">
            <w:t xml:space="preserve">and expand the workforce within </w:t>
          </w:r>
          <w:r w:rsidR="001A7FFE">
            <w:t xml:space="preserve">her business and ensure it runs smoothly, </w:t>
          </w:r>
          <w:r w:rsidR="00C23951">
            <w:t xml:space="preserve">how </w:t>
          </w:r>
          <w:r w:rsidR="001A7FFE">
            <w:t>to prevent small problems becoming big problems.</w:t>
          </w:r>
        </w:p>
        <w:bookmarkEnd w:id="2"/>
        <w:p w14:paraId="51B8E7C9" w14:textId="77777777" w:rsidR="005C4407" w:rsidRDefault="005C4407" w:rsidP="00E67110">
          <w:pPr>
            <w:pStyle w:val="Heading1"/>
          </w:pPr>
        </w:p>
        <w:p w14:paraId="425BFA05" w14:textId="1F0D0657" w:rsidR="00E67110" w:rsidRDefault="00E67110" w:rsidP="00E67110">
          <w:pPr>
            <w:pStyle w:val="Heading1"/>
          </w:pPr>
          <w:bookmarkStart w:id="6" w:name="_Toc89875641"/>
          <w:r>
            <w:t>Findings</w:t>
          </w:r>
          <w:bookmarkEnd w:id="6"/>
        </w:p>
        <w:p w14:paraId="32CE7D47" w14:textId="77777777" w:rsidR="00CE00C6" w:rsidRPr="00CE00C6" w:rsidRDefault="00CE00C6" w:rsidP="00CE00C6"/>
        <w:p w14:paraId="496C3DD2" w14:textId="2E11663C" w:rsidR="0097618C" w:rsidRDefault="0097618C" w:rsidP="00F4113C">
          <w:bookmarkStart w:id="7" w:name="_Hlk89697317"/>
          <w:r>
            <w:t>A quick SWOT analysis</w:t>
          </w:r>
          <w:r w:rsidR="00712528">
            <w:t xml:space="preserve"> (Helms, M.M &amp; Nixon, J., 2010)</w:t>
          </w:r>
          <w:r>
            <w:t xml:space="preserve"> on this case will bring up </w:t>
          </w:r>
          <w:r w:rsidR="0037330F">
            <w:t xml:space="preserve">a </w:t>
          </w:r>
          <w:r>
            <w:t xml:space="preserve">few things which have to be taken </w:t>
          </w:r>
          <w:r w:rsidR="0037330F">
            <w:t>into</w:t>
          </w:r>
          <w:r>
            <w:t xml:space="preserve"> consideration.</w:t>
          </w:r>
        </w:p>
        <w:p w14:paraId="3012A491" w14:textId="77777777" w:rsidR="0097618C" w:rsidRDefault="0097618C" w:rsidP="00F4113C"/>
        <w:tbl>
          <w:tblPr>
            <w:tblStyle w:val="TableGrid"/>
            <w:tblW w:w="0" w:type="auto"/>
            <w:tblLook w:val="04A0" w:firstRow="1" w:lastRow="0" w:firstColumn="1" w:lastColumn="0" w:noHBand="0" w:noVBand="1"/>
          </w:tblPr>
          <w:tblGrid>
            <w:gridCol w:w="4508"/>
            <w:gridCol w:w="4508"/>
          </w:tblGrid>
          <w:tr w:rsidR="0097618C" w14:paraId="6DFAAC47" w14:textId="77777777" w:rsidTr="0097618C">
            <w:tc>
              <w:tcPr>
                <w:tcW w:w="4508" w:type="dxa"/>
              </w:tcPr>
              <w:p w14:paraId="15BCE929" w14:textId="77777777" w:rsidR="0097618C" w:rsidRDefault="0097618C" w:rsidP="00F4113C"/>
              <w:p w14:paraId="208612B7" w14:textId="04160A10" w:rsidR="0097618C" w:rsidRDefault="0097618C" w:rsidP="00F4113C">
                <w:r>
                  <w:t>STRENGTHS</w:t>
                </w:r>
              </w:p>
              <w:p w14:paraId="63EC3FA2" w14:textId="15451DAA" w:rsidR="0097618C" w:rsidRDefault="00E76856" w:rsidP="00E76856">
                <w:r>
                  <w:t>-strong online presence</w:t>
                </w:r>
              </w:p>
              <w:p w14:paraId="178FB5DD" w14:textId="7567BA26" w:rsidR="00E76856" w:rsidRDefault="00E76856" w:rsidP="00E76856">
                <w:r>
                  <w:t>-delivery</w:t>
                </w:r>
                <w:r w:rsidR="00BB09A1">
                  <w:t xml:space="preserve"> service</w:t>
                </w:r>
              </w:p>
              <w:p w14:paraId="336832F8" w14:textId="68A91DE2" w:rsidR="00EF1C3A" w:rsidRDefault="00EF1C3A" w:rsidP="00E76856">
                <w:r>
                  <w:t>-</w:t>
                </w:r>
                <w:r w:rsidR="00BB09A1">
                  <w:t>existing a customer base</w:t>
                </w:r>
              </w:p>
              <w:p w14:paraId="5BC8F159" w14:textId="7F7665AE" w:rsidR="001D728B" w:rsidRDefault="001D728B" w:rsidP="00E76856">
                <w:r>
                  <w:t>-online ordering</w:t>
                </w:r>
              </w:p>
              <w:p w14:paraId="5EAE7D92" w14:textId="77777777" w:rsidR="0097618C" w:rsidRDefault="0097618C" w:rsidP="00F4113C"/>
              <w:p w14:paraId="0A6C4384" w14:textId="77777777" w:rsidR="0097618C" w:rsidRDefault="0097618C" w:rsidP="00F4113C"/>
              <w:p w14:paraId="64E53220" w14:textId="77777777" w:rsidR="0097618C" w:rsidRDefault="0097618C" w:rsidP="00F4113C"/>
              <w:p w14:paraId="36CF87CE" w14:textId="7666E828" w:rsidR="0097618C" w:rsidRDefault="0097618C" w:rsidP="00F4113C"/>
            </w:tc>
            <w:tc>
              <w:tcPr>
                <w:tcW w:w="4508" w:type="dxa"/>
              </w:tcPr>
              <w:p w14:paraId="1B817402" w14:textId="77777777" w:rsidR="0097618C" w:rsidRDefault="0097618C" w:rsidP="00F4113C"/>
              <w:p w14:paraId="0DBB2CF3" w14:textId="0BDB39F8" w:rsidR="0097618C" w:rsidRDefault="00CE00C6" w:rsidP="00F4113C">
                <w:r>
                  <w:t>WEAKNESSES</w:t>
                </w:r>
              </w:p>
              <w:p w14:paraId="6626A9D3" w14:textId="160B4581" w:rsidR="00E76856" w:rsidRDefault="00E76856" w:rsidP="00F4113C">
                <w:r>
                  <w:t>-</w:t>
                </w:r>
                <w:r w:rsidR="00BB09A1">
                  <w:t>staff training</w:t>
                </w:r>
              </w:p>
              <w:p w14:paraId="5F51690B" w14:textId="77777777" w:rsidR="00E76856" w:rsidRDefault="00E76856" w:rsidP="00F4113C">
                <w:r>
                  <w:t>-no steering groups for each department</w:t>
                </w:r>
              </w:p>
              <w:p w14:paraId="285E3F88" w14:textId="77777777" w:rsidR="00E76856" w:rsidRDefault="00E76856" w:rsidP="00F4113C">
                <w:r>
                  <w:t>-lack of employees</w:t>
                </w:r>
              </w:p>
              <w:p w14:paraId="70DC78DA" w14:textId="160A5932" w:rsidR="00E76856" w:rsidRDefault="00E76856" w:rsidP="00F4113C">
                <w:r>
                  <w:t>-</w:t>
                </w:r>
                <w:r w:rsidR="00BB09A1">
                  <w:t>poor or no</w:t>
                </w:r>
                <w:r>
                  <w:t xml:space="preserve"> communication</w:t>
                </w:r>
              </w:p>
              <w:p w14:paraId="6FEFC22B" w14:textId="10F3E639" w:rsidR="00EF1C3A" w:rsidRDefault="00E76856" w:rsidP="00F4113C">
                <w:r>
                  <w:t>-lack of full-time employees</w:t>
                </w:r>
              </w:p>
              <w:p w14:paraId="5299B67D" w14:textId="6B3996D5" w:rsidR="00EF1C3A" w:rsidRDefault="00EF1C3A" w:rsidP="00F4113C">
                <w:r>
                  <w:t>-relationship between employees</w:t>
                </w:r>
              </w:p>
            </w:tc>
          </w:tr>
          <w:tr w:rsidR="0097618C" w14:paraId="632678DD" w14:textId="77777777" w:rsidTr="0097618C">
            <w:tc>
              <w:tcPr>
                <w:tcW w:w="4508" w:type="dxa"/>
              </w:tcPr>
              <w:p w14:paraId="4FB2228D" w14:textId="77777777" w:rsidR="0097618C" w:rsidRDefault="0097618C" w:rsidP="00F4113C"/>
              <w:p w14:paraId="28114635" w14:textId="1B5C68D6" w:rsidR="0097618C" w:rsidRDefault="0097618C" w:rsidP="00F4113C">
                <w:r>
                  <w:t>OPPORTUNITIES</w:t>
                </w:r>
              </w:p>
              <w:p w14:paraId="432E8C2B" w14:textId="279FC33B" w:rsidR="00EF1C3A" w:rsidRDefault="00EF1C3A" w:rsidP="00F4113C">
                <w:r>
                  <w:t>-</w:t>
                </w:r>
                <w:r w:rsidR="001D728B">
                  <w:t>hire more full-time</w:t>
                </w:r>
                <w:r w:rsidR="001E5B5C">
                  <w:t xml:space="preserve"> experienced</w:t>
                </w:r>
                <w:r w:rsidR="001D728B">
                  <w:t xml:space="preserve"> staff</w:t>
                </w:r>
              </w:p>
              <w:p w14:paraId="508D1D17" w14:textId="70616A83" w:rsidR="008D0028" w:rsidRDefault="008D0028" w:rsidP="00F4113C">
                <w:r>
                  <w:t>-expand services</w:t>
                </w:r>
              </w:p>
              <w:p w14:paraId="56E5FB49" w14:textId="5EA7323E" w:rsidR="008D0028" w:rsidRDefault="008D0028" w:rsidP="00F4113C">
                <w:r>
                  <w:t>-larger product variety</w:t>
                </w:r>
              </w:p>
              <w:p w14:paraId="4F3F5CAC" w14:textId="47CCEA18" w:rsidR="008D0028" w:rsidRDefault="008D0028" w:rsidP="00F4113C">
                <w:r>
                  <w:t>-new markets</w:t>
                </w:r>
              </w:p>
              <w:p w14:paraId="5D8BEB44" w14:textId="2508E52E" w:rsidR="001D728B" w:rsidRDefault="001D728B" w:rsidP="00F4113C"/>
              <w:p w14:paraId="73C27025" w14:textId="77777777" w:rsidR="0097618C" w:rsidRDefault="0097618C" w:rsidP="00F4113C"/>
              <w:p w14:paraId="2EE9FCA1" w14:textId="77777777" w:rsidR="0097618C" w:rsidRDefault="0097618C" w:rsidP="00F4113C"/>
              <w:p w14:paraId="0908E880" w14:textId="77777777" w:rsidR="0097618C" w:rsidRDefault="0097618C" w:rsidP="00F4113C"/>
              <w:p w14:paraId="44B01BF3" w14:textId="618D692E" w:rsidR="0097618C" w:rsidRDefault="0097618C" w:rsidP="00F4113C"/>
            </w:tc>
            <w:tc>
              <w:tcPr>
                <w:tcW w:w="4508" w:type="dxa"/>
              </w:tcPr>
              <w:p w14:paraId="6B80C91F" w14:textId="77777777" w:rsidR="0097618C" w:rsidRDefault="0097618C" w:rsidP="00F4113C"/>
              <w:p w14:paraId="485421BC" w14:textId="77777777" w:rsidR="0097618C" w:rsidRDefault="0097618C" w:rsidP="00F4113C">
                <w:r>
                  <w:t>THREATS</w:t>
                </w:r>
              </w:p>
              <w:p w14:paraId="6ADE5482" w14:textId="77777777" w:rsidR="00BB09A1" w:rsidRDefault="00BB09A1" w:rsidP="00F4113C">
                <w:r>
                  <w:t>-customer choice</w:t>
                </w:r>
              </w:p>
              <w:p w14:paraId="332D125E" w14:textId="5F2D06A3" w:rsidR="00BB09A1" w:rsidRDefault="00BB09A1" w:rsidP="00F4113C">
                <w:r>
                  <w:t xml:space="preserve">-online </w:t>
                </w:r>
                <w:r w:rsidR="001E5B5C">
                  <w:t xml:space="preserve">market </w:t>
                </w:r>
                <w:r>
                  <w:t>competition</w:t>
                </w:r>
              </w:p>
            </w:tc>
          </w:tr>
        </w:tbl>
        <w:p w14:paraId="3E72702A" w14:textId="77777777" w:rsidR="0097618C" w:rsidRDefault="0097618C" w:rsidP="00F4113C"/>
        <w:p w14:paraId="5B804399" w14:textId="77777777" w:rsidR="0097618C" w:rsidRDefault="0097618C" w:rsidP="00F4113C"/>
        <w:p w14:paraId="4A5E880F" w14:textId="081B77CF" w:rsidR="0097618C" w:rsidRDefault="00A40DC4" w:rsidP="00F4113C">
          <w:r>
            <w:t xml:space="preserve">As you can see there are few weaknesses which can affect the development of the business. A good start to prevent that is for Andrea to apply Tuckman`s </w:t>
          </w:r>
          <w:r w:rsidR="00347F29">
            <w:t>model</w:t>
          </w:r>
          <w:r>
            <w:t xml:space="preserve"> (Tuckman,</w:t>
          </w:r>
          <w:r w:rsidR="00620BAD">
            <w:t xml:space="preserve"> B.W., 1965)</w:t>
          </w:r>
          <w:r w:rsidR="00A156BD">
            <w:t xml:space="preserve">, who identified five stages of development for a group of people which are Forming, Storming, Norming, Performing and Adjourning. </w:t>
          </w:r>
        </w:p>
        <w:p w14:paraId="20CFF5C6" w14:textId="59C0F311" w:rsidR="003D6717" w:rsidRDefault="003D6717" w:rsidP="00F4113C"/>
        <w:p w14:paraId="5CD80C90" w14:textId="69E18A4E" w:rsidR="003D6717" w:rsidRDefault="00BD3F24" w:rsidP="00F4113C">
          <w:r>
            <w:rPr>
              <w:noProof/>
            </w:rPr>
            <w:lastRenderedPageBreak/>
            <w:drawing>
              <wp:inline distT="0" distB="0" distL="0" distR="0" wp14:anchorId="4A4910DC" wp14:editId="4C04A959">
                <wp:extent cx="5372100" cy="30194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72100" cy="3019425"/>
                        </a:xfrm>
                        <a:prstGeom prst="rect">
                          <a:avLst/>
                        </a:prstGeom>
                        <a:noFill/>
                      </pic:spPr>
                    </pic:pic>
                  </a:graphicData>
                </a:graphic>
              </wp:inline>
            </w:drawing>
          </w:r>
        </w:p>
        <w:p w14:paraId="78E4FBEF" w14:textId="77777777" w:rsidR="003D6717" w:rsidRDefault="003D6717" w:rsidP="00F4113C"/>
        <w:p w14:paraId="389D1E88" w14:textId="331FF41B" w:rsidR="00A156BD" w:rsidRDefault="00A156BD" w:rsidP="00F4113C">
          <w:r>
            <w:t xml:space="preserve">The Forming stage will give the employees the opportunity to meet and know each other, </w:t>
          </w:r>
          <w:r w:rsidR="001B7097">
            <w:t xml:space="preserve">a </w:t>
          </w:r>
          <w:r>
            <w:t xml:space="preserve">stage which in this case study </w:t>
          </w:r>
          <w:r w:rsidR="001B7097">
            <w:t xml:space="preserve">looks like is missing. Working in different shifts, different hours, most of them working part-time and from home, the employees have not had the chance to meet. </w:t>
          </w:r>
        </w:p>
        <w:p w14:paraId="35062E47" w14:textId="48D1DFAC" w:rsidR="00BD3F24" w:rsidRDefault="001B7097" w:rsidP="00F4113C">
          <w:r>
            <w:t xml:space="preserve">The Storming stage is the stage where they </w:t>
          </w:r>
          <w:r w:rsidR="001A1163">
            <w:t>can</w:t>
          </w:r>
          <w:r>
            <w:t xml:space="preserve"> see their strengths and weaknesses, is the stage where conflict might occur</w:t>
          </w:r>
          <w:r w:rsidR="001A1163">
            <w:t>,</w:t>
          </w:r>
          <w:r>
            <w:t xml:space="preserve"> and in this </w:t>
          </w:r>
          <w:r w:rsidR="001A1163">
            <w:t>situation,</w:t>
          </w:r>
          <w:r>
            <w:t xml:space="preserve"> conflicts </w:t>
          </w:r>
          <w:r w:rsidR="001A1163">
            <w:t>can arise anytime as there is a lack of communication already between staff, they have no regular meetings, and a lot of information is lost. Conflicts can be also positive according to Thomas</w:t>
          </w:r>
          <w:r w:rsidR="00020681">
            <w:t xml:space="preserve"> - </w:t>
          </w:r>
          <w:r w:rsidR="001A1163">
            <w:t xml:space="preserve">Kilmann </w:t>
          </w:r>
          <w:r w:rsidR="00020681">
            <w:t xml:space="preserve">Conflict Model Instrument </w:t>
          </w:r>
          <w:r w:rsidR="001A1163">
            <w:t>(</w:t>
          </w:r>
          <w:r w:rsidR="00020681">
            <w:t>1977)</w:t>
          </w:r>
          <w:r w:rsidR="008917B7">
            <w:t xml:space="preserve">. </w:t>
          </w:r>
          <w:bookmarkStart w:id="8" w:name="_Hlk89698717"/>
          <w:r w:rsidR="008917B7">
            <w:t>The conflicts bring together employers and employees and give them the opportunity to communicate and find what the problems are and provide solutions</w:t>
          </w:r>
          <w:r w:rsidR="00867B37">
            <w:t>, to know each other, to learn about their strengths and weaknesses, to learn from other experiences</w:t>
          </w:r>
          <w:r w:rsidR="008917B7">
            <w:t xml:space="preserve">. Also, conflicts can have a negative impact on productivity and efficiency and can lead to </w:t>
          </w:r>
          <w:r w:rsidR="00891D4B">
            <w:t xml:space="preserve">misunderstandings and low morale. </w:t>
          </w:r>
        </w:p>
        <w:p w14:paraId="160B17E7" w14:textId="367E9756" w:rsidR="00BD3F24" w:rsidRDefault="002B4D0A" w:rsidP="00F4113C">
          <w:r>
            <w:rPr>
              <w:noProof/>
            </w:rPr>
            <w:lastRenderedPageBreak/>
            <w:drawing>
              <wp:inline distT="0" distB="0" distL="0" distR="0" wp14:anchorId="3F5F3220" wp14:editId="1171763E">
                <wp:extent cx="5037994" cy="3838575"/>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45418" cy="3844231"/>
                        </a:xfrm>
                        <a:prstGeom prst="rect">
                          <a:avLst/>
                        </a:prstGeom>
                        <a:noFill/>
                      </pic:spPr>
                    </pic:pic>
                  </a:graphicData>
                </a:graphic>
              </wp:inline>
            </w:drawing>
          </w:r>
        </w:p>
        <w:p w14:paraId="0AE4C1A2" w14:textId="77777777" w:rsidR="00BD3F24" w:rsidRDefault="00BD3F24" w:rsidP="00F4113C"/>
        <w:bookmarkEnd w:id="8"/>
        <w:p w14:paraId="35189696" w14:textId="00907BBC" w:rsidR="00F43DDF" w:rsidRDefault="00891D4B" w:rsidP="00F4113C">
          <w:r>
            <w:t>The Norming stage is identified as the stage where the employees accommodate</w:t>
          </w:r>
          <w:r w:rsidR="00867B37">
            <w:t xml:space="preserve"> </w:t>
          </w:r>
          <w:r>
            <w:t>each other and establish work relations</w:t>
          </w:r>
          <w:r w:rsidR="00867B37">
            <w:t>hips</w:t>
          </w:r>
          <w:r>
            <w:t>.</w:t>
          </w:r>
        </w:p>
        <w:p w14:paraId="6BE48826" w14:textId="3B4C6251" w:rsidR="001B7097" w:rsidRDefault="00F43DDF" w:rsidP="00F4113C">
          <w:r>
            <w:t>The Performing stage is the stage where everyone</w:t>
          </w:r>
          <w:r w:rsidR="00891D4B">
            <w:t xml:space="preserve"> knows exactly what they </w:t>
          </w:r>
          <w:r w:rsidR="00D83993">
            <w:t>must</w:t>
          </w:r>
          <w:r w:rsidR="00891D4B">
            <w:t xml:space="preserve"> do</w:t>
          </w:r>
          <w:r>
            <w:t xml:space="preserve"> individually </w:t>
          </w:r>
          <w:r w:rsidR="00891D4B">
            <w:t xml:space="preserve">and everyone </w:t>
          </w:r>
          <w:r>
            <w:t>contributes</w:t>
          </w:r>
          <w:r w:rsidR="00891D4B">
            <w:t xml:space="preserve"> </w:t>
          </w:r>
          <w:r>
            <w:t>efficiently to the business development and productivity, they all work together to achieve a common goal.</w:t>
          </w:r>
        </w:p>
        <w:p w14:paraId="0A3325D2" w14:textId="34F80BE1" w:rsidR="00F43DDF" w:rsidRDefault="00F43DDF" w:rsidP="00F4113C">
          <w:r>
            <w:t xml:space="preserve">The Adjourning stage is the stage where the goal </w:t>
          </w:r>
          <w:r w:rsidR="00106777">
            <w:t>has</w:t>
          </w:r>
          <w:r>
            <w:t xml:space="preserve"> been achieved, people </w:t>
          </w:r>
          <w:r w:rsidR="00106777">
            <w:t xml:space="preserve">have </w:t>
          </w:r>
          <w:r>
            <w:t xml:space="preserve">made connections and </w:t>
          </w:r>
          <w:r w:rsidR="00106777">
            <w:t>good relationships.</w:t>
          </w:r>
        </w:p>
        <w:p w14:paraId="06F0AB43" w14:textId="153F18AE" w:rsidR="003D6717" w:rsidRDefault="00106777" w:rsidP="00F4113C">
          <w:r>
            <w:t>As you can see Tuckman`s theory will help Andrea to form teams</w:t>
          </w:r>
          <w:r w:rsidR="00347F29">
            <w:t xml:space="preserve"> for</w:t>
          </w:r>
          <w:r>
            <w:t xml:space="preserve"> her business. But </w:t>
          </w:r>
          <w:r w:rsidR="0037330F">
            <w:t>like</w:t>
          </w:r>
          <w:r>
            <w:t xml:space="preserve"> any other team, they will need to have leaders and each individual specific role to make the team effective. A team shares roles and responsibilities to achieve a common goal. </w:t>
          </w:r>
          <w:r w:rsidR="00347F29">
            <w:t>Advising Andrea to</w:t>
          </w:r>
          <w:r w:rsidR="00CA452F">
            <w:t xml:space="preserve"> apply the 9 Belbin team roles </w:t>
          </w:r>
          <w:r w:rsidR="00347F29">
            <w:t>model (2010)</w:t>
          </w:r>
          <w:r w:rsidR="00CA452F">
            <w:t xml:space="preserve"> in the first three stages of </w:t>
          </w:r>
          <w:r w:rsidR="00347F29">
            <w:t>Tuckman’s</w:t>
          </w:r>
          <w:r w:rsidR="00CA452F">
            <w:t xml:space="preserve"> model </w:t>
          </w:r>
          <w:r w:rsidR="00347F29">
            <w:t>will give her the opportunity to form good and strong teams</w:t>
          </w:r>
          <w:r w:rsidR="00F9795D">
            <w:t xml:space="preserve"> for her business</w:t>
          </w:r>
          <w:r w:rsidR="003D6717">
            <w:t>.</w:t>
          </w:r>
        </w:p>
        <w:p w14:paraId="06CF2554" w14:textId="77777777" w:rsidR="003D6717" w:rsidRDefault="003D6717" w:rsidP="00F4113C"/>
        <w:p w14:paraId="4EC20116" w14:textId="20C25922" w:rsidR="003D6717" w:rsidRDefault="002B4D0A" w:rsidP="00F4113C">
          <w:r>
            <w:rPr>
              <w:noProof/>
            </w:rPr>
            <w:lastRenderedPageBreak/>
            <w:drawing>
              <wp:inline distT="0" distB="0" distL="0" distR="0" wp14:anchorId="50F6DB0A" wp14:editId="6DCAA81B">
                <wp:extent cx="5048250" cy="40290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48250" cy="4029075"/>
                        </a:xfrm>
                        <a:prstGeom prst="rect">
                          <a:avLst/>
                        </a:prstGeom>
                        <a:noFill/>
                      </pic:spPr>
                    </pic:pic>
                  </a:graphicData>
                </a:graphic>
              </wp:inline>
            </w:drawing>
          </w:r>
        </w:p>
        <w:p w14:paraId="28D9918C" w14:textId="77777777" w:rsidR="003D6717" w:rsidRDefault="003D6717" w:rsidP="00F4113C"/>
        <w:p w14:paraId="29150047" w14:textId="5AE23BE0" w:rsidR="0097618C" w:rsidRDefault="00F9795D" w:rsidP="00F4113C">
          <w:r>
            <w:t xml:space="preserve">Andrea has already three managers which they can be allocated one on each shift and go from there all roles and responsibilities within the team can be shared between the employees. </w:t>
          </w:r>
          <w:r w:rsidR="00CE00C6">
            <w:t>A team led effectively will be more successful for Andrea`s business.</w:t>
          </w:r>
        </w:p>
        <w:p w14:paraId="2272E413" w14:textId="71F46BBC" w:rsidR="00CE00C6" w:rsidRDefault="00CE00C6" w:rsidP="00F4113C">
          <w:r>
            <w:t xml:space="preserve">Why these two models/theories are good for Andrea’s business? </w:t>
          </w:r>
        </w:p>
        <w:p w14:paraId="48D60FFF" w14:textId="6EB6AE70" w:rsidR="00CE00C6" w:rsidRDefault="00CE00C6" w:rsidP="00F4113C">
          <w:r>
            <w:t xml:space="preserve">First, they will help Andrea to have a </w:t>
          </w:r>
          <w:r w:rsidR="00101107">
            <w:t>clearer</w:t>
          </w:r>
          <w:r>
            <w:t xml:space="preserve"> vision of her business, of what weaknesses they have, and how to improve or correct them. It is very important for Andrea`s business to have </w:t>
          </w:r>
          <w:r w:rsidR="00101107">
            <w:t xml:space="preserve">steering groups for each department because this will eliminate the lack of communication and loss of information within teams and between teams. </w:t>
          </w:r>
        </w:p>
        <w:p w14:paraId="714EE21D" w14:textId="75332DBC" w:rsidR="00101107" w:rsidRDefault="00101107" w:rsidP="00F4113C">
          <w:bookmarkStart w:id="9" w:name="_Hlk89698263"/>
          <w:r>
            <w:t xml:space="preserve">Secondly, these models will help Andrea to form effective teams which </w:t>
          </w:r>
          <w:r w:rsidR="004372AF">
            <w:t>are</w:t>
          </w:r>
          <w:r>
            <w:t xml:space="preserve"> very important for her business. An effective team will have a common goal</w:t>
          </w:r>
          <w:r w:rsidR="004372AF">
            <w:t xml:space="preserve"> which in this case will be the development of Andrea`s business</w:t>
          </w:r>
          <w:r>
            <w:t xml:space="preserve">, shared </w:t>
          </w:r>
          <w:r w:rsidR="004372AF">
            <w:t xml:space="preserve">roles, and responsibilities, good communication which at this moment is almost null within the workplace, mutual </w:t>
          </w:r>
          <w:r w:rsidR="00D83993">
            <w:t>trust,</w:t>
          </w:r>
          <w:r w:rsidR="004372AF">
            <w:t xml:space="preserve"> and respect, </w:t>
          </w:r>
          <w:r w:rsidR="00D83993">
            <w:t>knowing the abilities and skills of the team, commitment, listening to the others, clarity around accountability, empowering</w:t>
          </w:r>
          <w:r w:rsidR="003C6904">
            <w:t>,</w:t>
          </w:r>
          <w:r w:rsidR="00D83993">
            <w:t xml:space="preserve"> increased </w:t>
          </w:r>
          <w:r w:rsidR="003C6904">
            <w:t>self-awareness,</w:t>
          </w:r>
          <w:r w:rsidR="00D83993">
            <w:t xml:space="preserve"> and </w:t>
          </w:r>
          <w:r w:rsidR="003C6904">
            <w:t>openness, giving and receiving feedback. All these will contribute to developing team working behaviours within Andrea`s company.</w:t>
          </w:r>
        </w:p>
        <w:p w14:paraId="32CCC553" w14:textId="2D7C299F" w:rsidR="00F9795D" w:rsidRDefault="00C74086" w:rsidP="00F4113C">
          <w:bookmarkStart w:id="10" w:name="_Hlk89864173"/>
          <w:bookmarkEnd w:id="9"/>
          <w:r>
            <w:t xml:space="preserve">Why communication is important for Andrea`s business? </w:t>
          </w:r>
        </w:p>
        <w:p w14:paraId="0F5575E8" w14:textId="11E28260" w:rsidR="00C74086" w:rsidRDefault="00C74086" w:rsidP="00F4113C">
          <w:r>
            <w:t xml:space="preserve">Let’s see first what is communication? </w:t>
          </w:r>
          <w:r w:rsidRPr="00C74086">
            <w:t xml:space="preserve">Communication is critical for all living ones. The exchange of thoughts and ideas with the goal of conveying information is referred to as communication. Communication is a two-way street that involves both vocalization and gesticulation. The goal of communication is to clearly communicate one's beliefs, ideas, thoughts, or needs </w:t>
          </w:r>
          <w:r w:rsidRPr="00C74086">
            <w:t>to</w:t>
          </w:r>
          <w:r w:rsidRPr="00C74086">
            <w:t xml:space="preserve"> reach a consensus or a mutually acceptable solution.</w:t>
          </w:r>
          <w:r>
            <w:t xml:space="preserve"> </w:t>
          </w:r>
          <w:r w:rsidRPr="00C74086">
            <w:t xml:space="preserve">Communication does not only refer to the ability to </w:t>
          </w:r>
          <w:r w:rsidRPr="00C74086">
            <w:lastRenderedPageBreak/>
            <w:t xml:space="preserve">articulate words. Sign language and the sense of touch are also important modes of communication for expressing and feeling. Finally, communication must be effective. The goal of communication will be met </w:t>
          </w:r>
          <w:r w:rsidRPr="00C74086">
            <w:t>if</w:t>
          </w:r>
          <w:r w:rsidRPr="00C74086">
            <w:t xml:space="preserve"> there is clarity in communication.</w:t>
          </w:r>
        </w:p>
        <w:p w14:paraId="39357FBD" w14:textId="2785EB07" w:rsidR="006B3BF8" w:rsidRDefault="006B3BF8" w:rsidP="00F4113C">
          <w:r w:rsidRPr="006B3BF8">
            <w:t>Every aspect of a business is built on communication. Effective communication is communication between two or more people with the goal of successfully delivering, receiving, and comprehending a message. It's the process of exchanging information among team members while keeping in mind what you want to say, what you actually say, and how your audience interprets your words.</w:t>
          </w:r>
        </w:p>
        <w:p w14:paraId="406C4D79" w14:textId="10B31B47" w:rsidR="000A6A6A" w:rsidRDefault="000A6A6A" w:rsidP="000A6A6A">
          <w:r>
            <w:t xml:space="preserve">When one person is the sender and sends a message to another person who is the receiver, this is known as two-way communication. When the recipient receives the message, they respond with an </w:t>
          </w:r>
          <w:r>
            <w:t>acknowledgment</w:t>
          </w:r>
          <w:r>
            <w:t xml:space="preserve"> that it was received.</w:t>
          </w:r>
        </w:p>
        <w:p w14:paraId="57962323" w14:textId="15E4F03A" w:rsidR="00D151DF" w:rsidRDefault="000A6A6A" w:rsidP="000A6A6A">
          <w:r>
            <w:t>In the business world, two-way communication is critical. Employers, employees, consumers, and other stakeholders provide messages, and feedback is essential to ensure that the message was received and comprehended.</w:t>
          </w:r>
        </w:p>
        <w:p w14:paraId="7A7B2000" w14:textId="1644DAA5" w:rsidR="00C74086" w:rsidRDefault="008970D0" w:rsidP="00F4113C">
          <w:r>
            <w:t>Regarding this case study</w:t>
          </w:r>
          <w:r w:rsidR="00865236">
            <w:t>,</w:t>
          </w:r>
          <w:r>
            <w:t xml:space="preserve"> there is a breakdown in communications</w:t>
          </w:r>
          <w:r w:rsidR="00865236">
            <w:t>,</w:t>
          </w:r>
          <w:r>
            <w:t xml:space="preserve"> and information </w:t>
          </w:r>
          <w:r w:rsidR="00865236">
            <w:t>is</w:t>
          </w:r>
          <w:r>
            <w:t xml:space="preserve"> not shared effectively. Currently, in Andrea`s business, they are having occasional meetings online and sometimes </w:t>
          </w:r>
          <w:r w:rsidR="00643352">
            <w:t>organized</w:t>
          </w:r>
          <w:r>
            <w:t xml:space="preserve"> ad hoc </w:t>
          </w:r>
          <w:r w:rsidR="00643352">
            <w:t xml:space="preserve">meetings on a particular shift with whoever is working at that time. This type of communication in Andrea`s business looks like </w:t>
          </w:r>
          <w:r w:rsidR="009434F1">
            <w:t>the theoretical communication model described by Shannon-Weaver (1949) which says there is someone who sends the message, there</w:t>
          </w:r>
          <w:r w:rsidR="002D64EC">
            <w:t xml:space="preserve"> </w:t>
          </w:r>
          <w:r w:rsidR="009434F1">
            <w:t>are messages sent via different channels, in this case, Microsoft Teams or ad hoc meetings at the workplace message</w:t>
          </w:r>
          <w:r w:rsidR="002D64EC">
            <w:t>s</w:t>
          </w:r>
          <w:r w:rsidR="009434F1">
            <w:t xml:space="preserve"> which might be </w:t>
          </w:r>
          <w:r w:rsidR="002D64EC">
            <w:t>misunderstood by the receiver as there is the chance that some noise to be involved</w:t>
          </w:r>
          <w:r>
            <w:t xml:space="preserve"> </w:t>
          </w:r>
          <w:r w:rsidR="002D64EC">
            <w:t>and the final message to be slightly different than the original message, which leads to a piece of information shared ineffectively.</w:t>
          </w:r>
          <w:r w:rsidR="00865236">
            <w:t xml:space="preserve"> This is one-way communication, and it is not efficient for the business. Having no feedback, the sender will never know if the receiver got the </w:t>
          </w:r>
          <w:r w:rsidR="00C161CC">
            <w:t>message,</w:t>
          </w:r>
          <w:r w:rsidR="00865236">
            <w:t xml:space="preserve"> or it is the right message.</w:t>
          </w:r>
        </w:p>
        <w:p w14:paraId="6F59A3F1" w14:textId="77777777" w:rsidR="00C0283D" w:rsidRDefault="00C0283D" w:rsidP="00C0283D">
          <w:r>
            <w:t>Shannon and Weaver's model has been criticized in several ways. However, the model is not a communication model. Instead, it is an incomplete and unfair model of the flow of information through a medium. The model implies that communication within a medium is frequently direct and unidirectional, but communication in the real world of media is almost never unidirectional and is frequently indirect. (Foulger, D., 2004)</w:t>
          </w:r>
        </w:p>
        <w:p w14:paraId="250E31D3" w14:textId="2C9A2B91" w:rsidR="00C90B33" w:rsidRDefault="00C90B33" w:rsidP="00F4113C"/>
        <w:bookmarkEnd w:id="10"/>
        <w:p w14:paraId="31863131" w14:textId="3B932AE6" w:rsidR="00C90B33" w:rsidRDefault="00C0283D" w:rsidP="00F4113C">
          <w:r>
            <w:rPr>
              <w:noProof/>
            </w:rPr>
            <w:drawing>
              <wp:inline distT="0" distB="0" distL="0" distR="0" wp14:anchorId="08A813C2" wp14:editId="0B128A95">
                <wp:extent cx="5419725" cy="1770380"/>
                <wp:effectExtent l="0" t="0" r="9525"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60196" cy="1783600"/>
                        </a:xfrm>
                        <a:prstGeom prst="rect">
                          <a:avLst/>
                        </a:prstGeom>
                        <a:noFill/>
                      </pic:spPr>
                    </pic:pic>
                  </a:graphicData>
                </a:graphic>
              </wp:inline>
            </w:drawing>
          </w:r>
        </w:p>
        <w:p w14:paraId="7530A0E7" w14:textId="6599A6E4" w:rsidR="00C90B33" w:rsidRDefault="00C90B33" w:rsidP="00F4113C"/>
        <w:p w14:paraId="52A46519" w14:textId="7412C10F" w:rsidR="00C90B33" w:rsidRDefault="00F915C2" w:rsidP="00F4113C">
          <w:bookmarkStart w:id="11" w:name="_Hlk89864199"/>
          <w:r>
            <w:t xml:space="preserve">David </w:t>
          </w:r>
          <w:r w:rsidR="00865236">
            <w:t>Berlo</w:t>
          </w:r>
          <w:r>
            <w:t xml:space="preserve">`s SMCR </w:t>
          </w:r>
          <w:r w:rsidR="00865236">
            <w:t>model</w:t>
          </w:r>
          <w:r>
            <w:t xml:space="preserve"> (1960)</w:t>
          </w:r>
          <w:r w:rsidR="00865236">
            <w:t xml:space="preserve"> </w:t>
          </w:r>
          <w:r w:rsidR="00CD7566">
            <w:t xml:space="preserve">it is </w:t>
          </w:r>
          <w:r>
            <w:t xml:space="preserve">another model of communication. </w:t>
          </w:r>
          <w:r w:rsidRPr="00F915C2">
            <w:t xml:space="preserve">According to Berlo's model, for effective communication to occur, the source and the receiver must be on the same level. Only </w:t>
          </w:r>
          <w:r w:rsidRPr="00F915C2">
            <w:lastRenderedPageBreak/>
            <w:t>then will communication occur or take place properly. So, if the source's communication skills are good, the receiver should have equally good listening skills. However, in everyday life, this is rarely the case.</w:t>
          </w:r>
          <w:r w:rsidR="00A0601A">
            <w:t xml:space="preserve"> This model is not suitable for this case study as there is a lack of feedback, does not mention the barriers to communication, it is a one-way communication, it has no room for noise and it omits the fact that there are humans involved and their ability to think, </w:t>
          </w:r>
          <w:r w:rsidR="00C161CC">
            <w:t xml:space="preserve">understand, analyse, etc. </w:t>
          </w:r>
          <w:r w:rsidR="007B22F3">
            <w:t>Also, in this case, study not all employees are working at the same time, and they are not in the same place, some are working from home. Therefore, they need a better way to share information effectively to make sure everyone got the message.</w:t>
          </w:r>
        </w:p>
        <w:p w14:paraId="7DD052EF" w14:textId="0F47D582" w:rsidR="00C161CC" w:rsidRDefault="00C161CC" w:rsidP="00F4113C"/>
        <w:bookmarkEnd w:id="11"/>
        <w:p w14:paraId="51D68284" w14:textId="400585A4" w:rsidR="00D97BCF" w:rsidRDefault="00D97BCF" w:rsidP="00F4113C">
          <w:r>
            <w:rPr>
              <w:noProof/>
            </w:rPr>
            <w:drawing>
              <wp:inline distT="0" distB="0" distL="0" distR="0" wp14:anchorId="78C935A3" wp14:editId="11D2D5D0">
                <wp:extent cx="5667375" cy="2795905"/>
                <wp:effectExtent l="0" t="0" r="952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78599" cy="2801442"/>
                        </a:xfrm>
                        <a:prstGeom prst="rect">
                          <a:avLst/>
                        </a:prstGeom>
                        <a:noFill/>
                      </pic:spPr>
                    </pic:pic>
                  </a:graphicData>
                </a:graphic>
              </wp:inline>
            </w:drawing>
          </w:r>
        </w:p>
        <w:p w14:paraId="2EE4AFBC" w14:textId="77777777" w:rsidR="007B22F3" w:rsidRDefault="007B22F3" w:rsidP="00F4113C"/>
        <w:p w14:paraId="7EF2A163" w14:textId="041BB042" w:rsidR="00C161CC" w:rsidRDefault="007B22F3" w:rsidP="00F4113C">
          <w:bookmarkStart w:id="12" w:name="_Hlk89864216"/>
          <w:r>
            <w:t>To</w:t>
          </w:r>
          <w:r w:rsidR="00721850">
            <w:t xml:space="preserve"> get through the</w:t>
          </w:r>
          <w:r>
            <w:t xml:space="preserve"> barriers of communication </w:t>
          </w:r>
          <w:r w:rsidR="00721850">
            <w:t xml:space="preserve">successfully, Andrea will need to use a two-way communication model to help her business to grow. </w:t>
          </w:r>
        </w:p>
        <w:p w14:paraId="3DCD9E2C" w14:textId="0F62DC3E" w:rsidR="00A57C4D" w:rsidRDefault="00A57C4D" w:rsidP="00A57C4D">
          <w:r>
            <w:t>Schramm's model</w:t>
          </w:r>
          <w:r w:rsidR="00DC28F5">
            <w:t xml:space="preserve"> (1948)</w:t>
          </w:r>
          <w:r>
            <w:t xml:space="preserve"> says that</w:t>
          </w:r>
          <w:r>
            <w:t xml:space="preserve"> the two essential processes of effective communication are coding and decoding.</w:t>
          </w:r>
        </w:p>
        <w:p w14:paraId="1439CF49" w14:textId="77777777" w:rsidR="00A57C4D" w:rsidRDefault="00A57C4D" w:rsidP="00A57C4D">
          <w:r>
            <w:t>He also emphasises that communication is not complete until the sender receives feedback from the recipient.</w:t>
          </w:r>
        </w:p>
        <w:p w14:paraId="35459949" w14:textId="08D1DA12" w:rsidR="00A57C4D" w:rsidRDefault="00A57C4D" w:rsidP="00A57C4D">
          <w:r>
            <w:t>According to this communication model, when a sender transmits information to a receiver, the receiver must interpret it in the form desired by the sender and provide feedback or respond accordingly. Any communication in which the sender does not receive feedback is incomplete and thus ineffective.</w:t>
          </w:r>
        </w:p>
        <w:bookmarkEnd w:id="12"/>
        <w:p w14:paraId="0620753E" w14:textId="0BB22CA9" w:rsidR="00C90B33" w:rsidRPr="004A466A" w:rsidRDefault="00AA1477" w:rsidP="00F4113C">
          <w:pPr>
            <w:rPr>
              <w:b/>
              <w:bCs/>
              <w:sz w:val="32"/>
              <w:szCs w:val="32"/>
            </w:rPr>
          </w:pPr>
          <w:r>
            <w:rPr>
              <w:noProof/>
            </w:rPr>
            <mc:AlternateContent>
              <mc:Choice Requires="wps">
                <w:drawing>
                  <wp:anchor distT="0" distB="0" distL="114300" distR="114300" simplePos="0" relativeHeight="251660288" behindDoc="0" locked="0" layoutInCell="1" allowOverlap="1" wp14:anchorId="7ADE3781" wp14:editId="04FDE027">
                    <wp:simplePos x="0" y="0"/>
                    <wp:positionH relativeFrom="margin">
                      <wp:posOffset>2790826</wp:posOffset>
                    </wp:positionH>
                    <wp:positionV relativeFrom="paragraph">
                      <wp:posOffset>254635</wp:posOffset>
                    </wp:positionV>
                    <wp:extent cx="114300" cy="438150"/>
                    <wp:effectExtent l="19050" t="0" r="38100" b="38100"/>
                    <wp:wrapNone/>
                    <wp:docPr id="16" name="Arrow: Down 16"/>
                    <wp:cNvGraphicFramePr/>
                    <a:graphic xmlns:a="http://schemas.openxmlformats.org/drawingml/2006/main">
                      <a:graphicData uri="http://schemas.microsoft.com/office/word/2010/wordprocessingShape">
                        <wps:wsp>
                          <wps:cNvSpPr/>
                          <wps:spPr>
                            <a:xfrm>
                              <a:off x="0" y="0"/>
                              <a:ext cx="114300" cy="4381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94282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6" o:spid="_x0000_s1026" type="#_x0000_t67" style="position:absolute;margin-left:219.75pt;margin-top:20.05pt;width:9pt;height:3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" adj="18783" fillcolor="#5b9bd5 [3204]" strokecolor="#1f4d78 [1604]" strokeweight="1pt">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65E0F63C" wp14:editId="3D6B53BA">
                    <wp:simplePos x="0" y="0"/>
                    <wp:positionH relativeFrom="column">
                      <wp:posOffset>2247900</wp:posOffset>
                    </wp:positionH>
                    <wp:positionV relativeFrom="paragraph">
                      <wp:posOffset>235585</wp:posOffset>
                    </wp:positionV>
                    <wp:extent cx="104775" cy="438150"/>
                    <wp:effectExtent l="19050" t="19050" r="47625" b="19050"/>
                    <wp:wrapNone/>
                    <wp:docPr id="17" name="Arrow: Up 17"/>
                    <wp:cNvGraphicFramePr/>
                    <a:graphic xmlns:a="http://schemas.openxmlformats.org/drawingml/2006/main">
                      <a:graphicData uri="http://schemas.microsoft.com/office/word/2010/wordprocessingShape">
                        <wps:wsp>
                          <wps:cNvSpPr/>
                          <wps:spPr>
                            <a:xfrm>
                              <a:off x="0" y="0"/>
                              <a:ext cx="104775" cy="4381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D83022"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7" o:spid="_x0000_s1026" type="#_x0000_t68" style="position:absolute;margin-left:177pt;margin-top:18.55pt;width:8.25pt;height: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" adj="2583" fillcolor="#5b9bd5 [3204]" strokecolor="#1f4d78 [1604]" strokeweight="1pt"/>
                </w:pict>
              </mc:Fallback>
            </mc:AlternateContent>
          </w:r>
          <w:r w:rsidR="001C735A" w:rsidRPr="004A466A">
            <w:rPr>
              <w:sz w:val="32"/>
              <w:szCs w:val="32"/>
            </w:rPr>
            <w:t xml:space="preserve">                                              </w:t>
          </w:r>
          <w:r w:rsidR="001C735A" w:rsidRPr="004A466A">
            <w:rPr>
              <w:b/>
              <w:bCs/>
              <w:sz w:val="32"/>
              <w:szCs w:val="32"/>
            </w:rPr>
            <w:t xml:space="preserve">  </w:t>
          </w:r>
          <w:r w:rsidR="004A466A" w:rsidRPr="004A466A">
            <w:rPr>
              <w:b/>
              <w:bCs/>
              <w:sz w:val="32"/>
              <w:szCs w:val="32"/>
            </w:rPr>
            <w:t>SENDER</w:t>
          </w:r>
          <w:r w:rsidR="001C735A" w:rsidRPr="004A466A">
            <w:rPr>
              <w:b/>
              <w:bCs/>
              <w:sz w:val="32"/>
              <w:szCs w:val="32"/>
            </w:rPr>
            <w:t xml:space="preserve">          </w:t>
          </w:r>
        </w:p>
        <w:p w14:paraId="17E479FA" w14:textId="0170A9A5" w:rsidR="00C74086" w:rsidRPr="00AA1477" w:rsidRDefault="00AA1477" w:rsidP="00F4113C">
          <w:pPr>
            <w:rPr>
              <w:sz w:val="32"/>
              <w:szCs w:val="32"/>
            </w:rPr>
          </w:pPr>
          <w:r>
            <w:t xml:space="preserve">                                                               </w:t>
          </w:r>
          <w:r w:rsidRPr="00AA1477">
            <w:rPr>
              <w:sz w:val="32"/>
              <w:szCs w:val="32"/>
            </w:rPr>
            <w:t>M</w:t>
          </w:r>
          <w:r>
            <w:rPr>
              <w:sz w:val="32"/>
              <w:szCs w:val="32"/>
            </w:rPr>
            <w:t xml:space="preserve">                 </w:t>
          </w:r>
          <w:r w:rsidRPr="00AA1477">
            <w:rPr>
              <w:sz w:val="32"/>
              <w:szCs w:val="32"/>
            </w:rPr>
            <w:t xml:space="preserve"> </w:t>
          </w:r>
          <w:r w:rsidRPr="00AA1477">
            <w:rPr>
              <w:sz w:val="32"/>
              <w:szCs w:val="32"/>
            </w:rPr>
            <w:t>M</w:t>
          </w:r>
        </w:p>
        <w:bookmarkEnd w:id="7"/>
        <w:p w14:paraId="6B042A47" w14:textId="513D43B1" w:rsidR="00E32236" w:rsidRPr="004A466A" w:rsidRDefault="004A466A" w:rsidP="00F4113C">
          <w:pPr>
            <w:rPr>
              <w:b/>
              <w:bCs/>
              <w:sz w:val="32"/>
              <w:szCs w:val="32"/>
            </w:rPr>
          </w:pPr>
          <w:r>
            <w:t xml:space="preserve">                                                                   </w:t>
          </w:r>
          <w:r w:rsidRPr="004A466A">
            <w:rPr>
              <w:b/>
              <w:bCs/>
            </w:rPr>
            <w:t xml:space="preserve"> </w:t>
          </w:r>
          <w:r w:rsidRPr="004A466A">
            <w:rPr>
              <w:b/>
              <w:bCs/>
              <w:sz w:val="32"/>
              <w:szCs w:val="32"/>
            </w:rPr>
            <w:t>RECEIVER</w:t>
          </w:r>
        </w:p>
        <w:p w14:paraId="5CBD475C" w14:textId="6E5D3E32" w:rsidR="00AA1477" w:rsidRDefault="004A466A" w:rsidP="00F4113C">
          <w:r>
            <w:t xml:space="preserve">                               </w:t>
          </w:r>
          <w:r w:rsidR="00AA1477">
            <w:t>M=message</w:t>
          </w:r>
        </w:p>
        <w:p w14:paraId="71F1CFFF" w14:textId="3E11CDD1" w:rsidR="00AA1477" w:rsidRDefault="00DF3B6C" w:rsidP="00F4113C">
          <w:r w:rsidRPr="00DF3B6C">
            <w:lastRenderedPageBreak/>
            <w:t xml:space="preserve">Teamwork is required for a business to run smoothly and efficiently. It enables the workforce to divide difficult tasks into simpler ones, then collaborate to complete them faster and develop </w:t>
          </w:r>
          <w:r>
            <w:t>specialized</w:t>
          </w:r>
          <w:r w:rsidRPr="00DF3B6C">
            <w:t xml:space="preserve"> skills so that the best person for each task can complete it more efficiently and quickly.</w:t>
          </w:r>
        </w:p>
        <w:p w14:paraId="3BFEA551" w14:textId="12DEB6BA" w:rsidR="00D87B14" w:rsidRDefault="00D87B14" w:rsidP="00D87B14">
          <w:r>
            <w:t xml:space="preserve">Teamwork entails sharing leadership and responsibilities. It has effective communication, which enables a team to bring together diverse opinions and points of view for positive and healthy brainstorming. A positive attitude can also foster trust and enthusiasm among members of a team. It is critical to deal with a conflict as soon as possible </w:t>
          </w:r>
          <w:r>
            <w:t>to</w:t>
          </w:r>
          <w:r>
            <w:t xml:space="preserve"> prevent it from escalating.</w:t>
          </w:r>
        </w:p>
        <w:p w14:paraId="5B72BE00" w14:textId="3318DDEE" w:rsidR="00D87B14" w:rsidRDefault="00D87B14" w:rsidP="00D87B14">
          <w:r>
            <w:t>There are numerous benefits to working effectively together as a team. Positive team spirit, increased productivity, high-quality work completed, and objectives met are examples of these. Finally, effective teamwork leads to success.</w:t>
          </w:r>
        </w:p>
        <w:p w14:paraId="3B7D2319" w14:textId="0C0BD1C9" w:rsidR="00E32236" w:rsidRDefault="00D87B14" w:rsidP="00F4113C">
          <w:r>
            <w:t xml:space="preserve">For Andrea to have a successful business it is important to build effective teams, to help her employees to connect and interact even they are not working together all at the same time. She can use the three managers one on each shift and create the proper environment for them to develop effective communication within the teams and between the teams. </w:t>
          </w:r>
        </w:p>
        <w:p w14:paraId="7B41592A" w14:textId="2415DFC5" w:rsidR="00D87B14" w:rsidRDefault="00D87B14" w:rsidP="00F4113C">
          <w:r>
            <w:t>Also,</w:t>
          </w:r>
          <w:r w:rsidR="00DD3A31">
            <w:t xml:space="preserve"> it would be a</w:t>
          </w:r>
          <w:r w:rsidR="003D5782">
            <w:t xml:space="preserve"> great</w:t>
          </w:r>
          <w:r w:rsidR="00DD3A31">
            <w:t xml:space="preserve"> advantage if they could bring to the business more full-time experienced employees</w:t>
          </w:r>
          <w:r w:rsidR="003D5782">
            <w:t xml:space="preserve">. However, </w:t>
          </w:r>
          <w:r>
            <w:t xml:space="preserve">having a designated person to provide </w:t>
          </w:r>
          <w:r w:rsidR="00041B3F">
            <w:t xml:space="preserve">training for all employees will help them eliminate the eventual knowledge gaps which they have at this time when the training is provided by a different person for </w:t>
          </w:r>
          <w:r w:rsidR="00DD3A31">
            <w:t>everyone</w:t>
          </w:r>
          <w:r w:rsidR="00041B3F">
            <w:t>.</w:t>
          </w:r>
        </w:p>
        <w:p w14:paraId="029C7835" w14:textId="78F25ABF" w:rsidR="0050779D" w:rsidRDefault="00AA2A91" w:rsidP="00E67110">
          <w:pPr>
            <w:pStyle w:val="Heading1"/>
          </w:pPr>
          <w:bookmarkStart w:id="13" w:name="_Toc89875642"/>
          <w:r>
            <w:t>Conclusion</w:t>
          </w:r>
          <w:bookmarkEnd w:id="13"/>
        </w:p>
        <w:p w14:paraId="73EF7E5A" w14:textId="76FCD22E" w:rsidR="003D5782" w:rsidRDefault="003D5782" w:rsidP="003D5782"/>
        <w:p w14:paraId="5C181D01" w14:textId="2BEEBD6D" w:rsidR="003D5782" w:rsidRDefault="003D5782" w:rsidP="003D5782">
          <w:r>
            <w:t>This report</w:t>
          </w:r>
          <w:r w:rsidR="007C5556">
            <w:t xml:space="preserve"> was</w:t>
          </w:r>
          <w:r>
            <w:t xml:space="preserve"> meant to highlight the problems within Andrea`s business and help her to develop a better strategy to increase productivity and grow her online business. Also, the report </w:t>
          </w:r>
          <w:r w:rsidR="007C5556">
            <w:t>advises</w:t>
          </w:r>
          <w:r>
            <w:t xml:space="preserve"> her </w:t>
          </w:r>
          <w:r w:rsidR="007C5556">
            <w:t xml:space="preserve">on how to build effective teams using what she already has in her company and what she can bring more to help them develop a better relationship and communication between her employees, between them and the management team. </w:t>
          </w:r>
        </w:p>
        <w:p w14:paraId="00E5D3A6" w14:textId="7761F1A6" w:rsidR="00F44C1F" w:rsidRPr="003D5782" w:rsidRDefault="00F44C1F" w:rsidP="003D5782">
          <w:r>
            <w:t>The report also comes up with useful theories and communication models which can be very helpful for Andrea to make sure they allocate the right person to the right role and have the possibility to give and receive feedback from all her employees and even from c</w:t>
          </w:r>
          <w:r w:rsidR="005C4407">
            <w:t>ustomers.</w:t>
          </w:r>
        </w:p>
        <w:p w14:paraId="464F2A57" w14:textId="038068F1" w:rsidR="0050779D" w:rsidRDefault="00E67110" w:rsidP="00AA2A91">
          <w:pPr>
            <w:pStyle w:val="Heading1"/>
          </w:pPr>
          <w:bookmarkStart w:id="14" w:name="_Toc89875643"/>
          <w:r w:rsidRPr="00E67110">
            <w:t>Recommendations</w:t>
          </w:r>
          <w:bookmarkEnd w:id="14"/>
        </w:p>
        <w:p w14:paraId="70468DEF" w14:textId="5DC0065B" w:rsidR="005C4407" w:rsidRDefault="005C4407" w:rsidP="005C4407"/>
        <w:p w14:paraId="5AF0A193" w14:textId="29BA75CF" w:rsidR="005C4407" w:rsidRPr="005C4407" w:rsidRDefault="005C4407" w:rsidP="005C4407">
          <w:r>
            <w:t xml:space="preserve">Few recommendations for Andrea`s business would be </w:t>
          </w:r>
          <w:r w:rsidR="006B3E4E">
            <w:t>re-organized</w:t>
          </w:r>
          <w:r>
            <w:t xml:space="preserve">, </w:t>
          </w:r>
          <w:r w:rsidR="006B3E4E">
            <w:t xml:space="preserve">form </w:t>
          </w:r>
          <w:r>
            <w:t xml:space="preserve">steering groups for each department, </w:t>
          </w:r>
          <w:r w:rsidR="00C93E3F">
            <w:t xml:space="preserve">reduce costs and </w:t>
          </w:r>
          <w:r w:rsidR="007D4ADB">
            <w:t>better work balance the workforce</w:t>
          </w:r>
          <w:r w:rsidR="00C93E3F">
            <w:t xml:space="preserve">, provide the appropriate environment for regular meetings and handovers with all employees, designate one qualified person to provide training for everyone, </w:t>
          </w:r>
          <w:r w:rsidR="006B3E4E">
            <w:t>remove</w:t>
          </w:r>
          <w:r w:rsidR="007D4ADB">
            <w:t xml:space="preserve"> barriers and help employees to build relationships and trust, discover new skills for team members that they are better at comparing with what they do at this point. To be </w:t>
          </w:r>
          <w:r w:rsidR="00424CAB">
            <w:t>open-minded</w:t>
          </w:r>
          <w:r w:rsidR="007D4ADB">
            <w:t xml:space="preserve"> and accept different ideas</w:t>
          </w:r>
          <w:r w:rsidR="00424CAB">
            <w:t xml:space="preserve"> with different solutions.</w:t>
          </w:r>
        </w:p>
        <w:p w14:paraId="1453FEE2" w14:textId="7073B531" w:rsidR="00F4113C" w:rsidRDefault="00F4113C" w:rsidP="00F4113C"/>
        <w:p w14:paraId="21FB090C" w14:textId="77777777" w:rsidR="009C4E0C" w:rsidRPr="00F4113C" w:rsidRDefault="009C4E0C" w:rsidP="00F4113C"/>
        <w:p w14:paraId="2273593B" w14:textId="005AE96F" w:rsidR="0050779D" w:rsidRDefault="00AA2A91" w:rsidP="00E67110">
          <w:pPr>
            <w:pStyle w:val="Heading1"/>
          </w:pPr>
          <w:bookmarkStart w:id="15" w:name="_Toc89875644"/>
          <w:bookmarkEnd w:id="0"/>
          <w:r>
            <w:lastRenderedPageBreak/>
            <w:t>Bibliograp</w:t>
          </w:r>
          <w:r w:rsidR="0050779D">
            <w:t>hy</w:t>
          </w:r>
          <w:r w:rsidR="006047F3">
            <w:t>/References</w:t>
          </w:r>
          <w:bookmarkEnd w:id="15"/>
        </w:p>
        <w:p w14:paraId="130D32B9" w14:textId="77777777" w:rsidR="00C27607" w:rsidRDefault="006252AF" w:rsidP="00C27607">
          <w:pPr>
            <w:spacing w:line="200" w:lineRule="exact"/>
          </w:pPr>
        </w:p>
      </w:sdtContent>
    </w:sdt>
    <w:p w14:paraId="6DA41BBC" w14:textId="44FF592F" w:rsidR="00C27607" w:rsidRDefault="00C27607" w:rsidP="00C27607">
      <w:pPr>
        <w:spacing w:line="200" w:lineRule="exact"/>
        <w:rPr>
          <w:rFonts w:ascii="Times New Roman" w:eastAsia="Times New Roman" w:hAnsi="Times New Roman"/>
        </w:rPr>
      </w:pPr>
      <w:r w:rsidRPr="00C27607">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Al-Fedaghi, S., 2012. A conceptual foundation for the Shannon-Weaver model of communication. </w:t>
      </w:r>
      <w:r>
        <w:rPr>
          <w:rFonts w:ascii="Arial" w:hAnsi="Arial" w:cs="Arial"/>
          <w:i/>
          <w:iCs/>
          <w:color w:val="222222"/>
          <w:sz w:val="20"/>
          <w:szCs w:val="20"/>
          <w:shd w:val="clear" w:color="auto" w:fill="FFFFFF"/>
        </w:rPr>
        <w:t>International Journal of Soft Computing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 pp.12-19.</w:t>
      </w:r>
    </w:p>
    <w:p w14:paraId="265FD943" w14:textId="211B01FE" w:rsidR="00C27607" w:rsidRPr="00C27607" w:rsidRDefault="00C27607" w:rsidP="00C27607">
      <w:pPr>
        <w:pStyle w:val="NormalWeb"/>
        <w:spacing w:before="0" w:beforeAutospacing="0" w:after="0" w:afterAutospacing="0"/>
        <w:ind w:left="547" w:hanging="547"/>
        <w:rPr>
          <w:sz w:val="22"/>
          <w:szCs w:val="22"/>
        </w:rPr>
      </w:pPr>
      <w:r w:rsidRPr="007627AC">
        <w:rPr>
          <w:rFonts w:ascii="Calibri" w:hAnsi="Calibri" w:cs="+mn-cs"/>
          <w:color w:val="000000"/>
          <w:kern w:val="24"/>
          <w:sz w:val="22"/>
          <w:szCs w:val="22"/>
        </w:rPr>
        <w:t>Belbin, R. Meredith, </w:t>
      </w:r>
      <w:r w:rsidRPr="007627AC">
        <w:rPr>
          <w:rFonts w:ascii="Calibri" w:hAnsi="Calibri" w:cs="+mn-cs"/>
          <w:i/>
          <w:iCs/>
          <w:color w:val="000000"/>
          <w:kern w:val="24"/>
          <w:sz w:val="22"/>
          <w:szCs w:val="22"/>
        </w:rPr>
        <w:t xml:space="preserve">Management Teams: Why They Succeed or Fail. </w:t>
      </w:r>
      <w:r w:rsidRPr="007627AC">
        <w:rPr>
          <w:rFonts w:ascii="Calibri" w:hAnsi="Calibri" w:cs="+mn-cs"/>
          <w:color w:val="000000"/>
          <w:kern w:val="24"/>
          <w:sz w:val="22"/>
          <w:szCs w:val="22"/>
        </w:rPr>
        <w:t>Butterworth Heinemann, 3rd ed., 2010</w:t>
      </w:r>
    </w:p>
    <w:p w14:paraId="050B2711" w14:textId="77777777" w:rsidR="00C27607" w:rsidRDefault="00C27607" w:rsidP="00C27607">
      <w:pPr>
        <w:spacing w:line="200" w:lineRule="exact"/>
        <w:rPr>
          <w:rFonts w:ascii="Times New Roman" w:eastAsia="Times New Roman" w:hAnsi="Times New Roman"/>
        </w:rPr>
      </w:pPr>
      <w:r w:rsidRPr="00A41DA2">
        <w:rPr>
          <w:rFonts w:ascii="Arial" w:hAnsi="Arial" w:cs="Arial"/>
          <w:sz w:val="20"/>
          <w:szCs w:val="20"/>
          <w:shd w:val="clear" w:color="auto" w:fill="F5F5F5"/>
        </w:rPr>
        <w:t>Berlo, D.</w:t>
      </w:r>
      <w:r w:rsidRPr="00A41DA2">
        <w:rPr>
          <w:rFonts w:ascii="Arial" w:eastAsia="Times New Roman" w:hAnsi="Arial" w:cs="Arial"/>
          <w:sz w:val="20"/>
          <w:szCs w:val="20"/>
        </w:rPr>
        <w:t>,</w:t>
      </w:r>
      <w:r w:rsidRPr="00A41DA2">
        <w:rPr>
          <w:rFonts w:ascii="Arial" w:hAnsi="Arial" w:cs="Arial"/>
          <w:sz w:val="20"/>
          <w:szCs w:val="20"/>
          <w:shd w:val="clear" w:color="auto" w:fill="F5F5F5"/>
        </w:rPr>
        <w:t>1960. The Process of Communication. Holt, Rinehart and Winston Inc., New York, p. 329</w:t>
      </w:r>
      <w:r>
        <w:rPr>
          <w:rFonts w:ascii="Calibri" w:hAnsi="Calibri" w:cs="Calibri"/>
          <w:color w:val="1E3C54"/>
          <w:sz w:val="21"/>
          <w:szCs w:val="21"/>
          <w:shd w:val="clear" w:color="auto" w:fill="F5F5F5"/>
        </w:rPr>
        <w:t>.</w:t>
      </w:r>
    </w:p>
    <w:p w14:paraId="744E27A0" w14:textId="242826BF" w:rsidR="00C27607" w:rsidRDefault="00C27607" w:rsidP="00C27607">
      <w:pPr>
        <w:spacing w:line="200" w:lineRule="exact"/>
        <w:rPr>
          <w:rFonts w:ascii="Arial" w:hAnsi="Arial" w:cs="Arial"/>
          <w:color w:val="333333"/>
          <w:sz w:val="20"/>
          <w:szCs w:val="20"/>
          <w:shd w:val="clear" w:color="auto" w:fill="FFFFFF"/>
        </w:rPr>
      </w:pPr>
      <w:r w:rsidRPr="00701138">
        <w:rPr>
          <w:rFonts w:ascii="Arial" w:hAnsi="Arial" w:cs="Arial"/>
          <w:color w:val="333333"/>
          <w:sz w:val="20"/>
          <w:szCs w:val="20"/>
          <w:shd w:val="clear" w:color="auto" w:fill="FFFFFF"/>
        </w:rPr>
        <w:t>Blythe, J.</w:t>
      </w:r>
      <w:r>
        <w:rPr>
          <w:rFonts w:ascii="Arial" w:hAnsi="Arial"/>
          <w:color w:val="333333"/>
          <w:shd w:val="clear" w:color="auto" w:fill="FFFFFF"/>
        </w:rPr>
        <w:t>,</w:t>
      </w:r>
      <w:r w:rsidRPr="00701138">
        <w:rPr>
          <w:rFonts w:ascii="Arial" w:hAnsi="Arial" w:cs="Arial"/>
          <w:color w:val="333333"/>
          <w:sz w:val="20"/>
          <w:szCs w:val="20"/>
          <w:shd w:val="clear" w:color="auto" w:fill="FFFFFF"/>
        </w:rPr>
        <w:t xml:space="preserve"> 2009. The Schramm Model of Communication. In: 2009. </w:t>
      </w:r>
      <w:r w:rsidRPr="00701138">
        <w:rPr>
          <w:rStyle w:val="Emphasis"/>
          <w:rFonts w:ascii="Arial" w:hAnsi="Arial" w:cs="Arial"/>
          <w:color w:val="333333"/>
          <w:sz w:val="20"/>
          <w:szCs w:val="20"/>
          <w:shd w:val="clear" w:color="auto" w:fill="FFFFFF"/>
        </w:rPr>
        <w:t>Key Concepts in Marketing</w:t>
      </w:r>
      <w:r w:rsidRPr="00701138">
        <w:rPr>
          <w:rFonts w:ascii="Arial" w:hAnsi="Arial" w:cs="Arial"/>
          <w:color w:val="333333"/>
          <w:sz w:val="20"/>
          <w:szCs w:val="20"/>
          <w:shd w:val="clear" w:color="auto" w:fill="FFFFFF"/>
        </w:rPr>
        <w:t>, SAGE Key Concepts, London: SAGE Publications Ltd. pp. 178-180 Available at: &lt;http://www.doi.org/10.4135/9781446221617.n46&gt; [Accessed 8 Dec 2021].</w:t>
      </w:r>
    </w:p>
    <w:p w14:paraId="6AA4EF92" w14:textId="77777777" w:rsidR="00C27607" w:rsidRDefault="00C27607" w:rsidP="00C27607">
      <w:pPr>
        <w:spacing w:line="200" w:lineRule="exact"/>
        <w:rPr>
          <w:rFonts w:ascii="Times New Roman" w:eastAsia="Times New Roman" w:hAnsi="Times New Roman"/>
        </w:rPr>
      </w:pPr>
      <w:r>
        <w:t>Foulger, D., 2004. Models of the Communication Process, February 25. http://davis.foulger.info/research/unifiedModelOfCom munication.htm</w:t>
      </w:r>
    </w:p>
    <w:p w14:paraId="483C2714" w14:textId="77777777" w:rsidR="00C27607" w:rsidRPr="00A57FA2" w:rsidRDefault="00C27607" w:rsidP="00C27607">
      <w:pPr>
        <w:spacing w:line="200" w:lineRule="exact"/>
        <w:rPr>
          <w:rFonts w:ascii="Arial" w:eastAsia="Times New Roman" w:hAnsi="Arial" w:cs="Arial"/>
          <w:sz w:val="20"/>
          <w:szCs w:val="20"/>
        </w:rPr>
      </w:pPr>
      <w:r w:rsidRPr="00A57FA2">
        <w:rPr>
          <w:rFonts w:ascii="Arial" w:eastAsia="Calibri" w:hAnsi="Arial" w:cs="Arial"/>
          <w:color w:val="000000"/>
          <w:kern w:val="24"/>
          <w:sz w:val="20"/>
          <w:szCs w:val="20"/>
        </w:rPr>
        <w:t>Helms, M.M., &amp; Nixon, J., 2010. Exploring SWOT analysis – where are we now? A review of academic research from the last decade. Journal of Strategy and Management, 3(3), 215-251</w:t>
      </w:r>
    </w:p>
    <w:p w14:paraId="343762A7" w14:textId="1F2CEE1E" w:rsidR="00C27607" w:rsidRDefault="00C27607" w:rsidP="00C27607">
      <w:pPr>
        <w:spacing w:line="200" w:lineRule="exact"/>
        <w:rPr>
          <w:rFonts w:ascii="Times New Roman" w:eastAsia="Times New Roman" w:hAnsi="Times New Roman"/>
        </w:rPr>
      </w:pPr>
      <w:r>
        <w:rPr>
          <w:rFonts w:ascii="Arial" w:hAnsi="Arial" w:cs="Arial"/>
          <w:color w:val="222222"/>
          <w:sz w:val="20"/>
          <w:szCs w:val="20"/>
          <w:shd w:val="clear" w:color="auto" w:fill="FFFFFF"/>
        </w:rPr>
        <w:t xml:space="preserve">Kilmann, R.H. and Thomas, K.W., 1977. Developing a forced-choice measure of conflict-handling </w:t>
      </w:r>
      <w:r w:rsidR="006B3E4E">
        <w:rPr>
          <w:rFonts w:ascii="Arial" w:hAnsi="Arial" w:cs="Arial"/>
          <w:color w:val="222222"/>
          <w:sz w:val="20"/>
          <w:szCs w:val="20"/>
          <w:shd w:val="clear" w:color="auto" w:fill="FFFFFF"/>
        </w:rPr>
        <w:t>behaviour</w:t>
      </w:r>
      <w:r>
        <w:rPr>
          <w:rFonts w:ascii="Arial" w:hAnsi="Arial" w:cs="Arial"/>
          <w:color w:val="222222"/>
          <w:sz w:val="20"/>
          <w:szCs w:val="20"/>
          <w:shd w:val="clear" w:color="auto" w:fill="FFFFFF"/>
        </w:rPr>
        <w:t>: The" MODE" instrument. </w:t>
      </w:r>
      <w:r>
        <w:rPr>
          <w:rFonts w:ascii="Arial" w:hAnsi="Arial" w:cs="Arial"/>
          <w:i/>
          <w:iCs/>
          <w:color w:val="222222"/>
          <w:sz w:val="20"/>
          <w:szCs w:val="20"/>
          <w:shd w:val="clear" w:color="auto" w:fill="FFFFFF"/>
        </w:rPr>
        <w:t>Educational and psychological measurement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37</w:t>
      </w:r>
      <w:r>
        <w:rPr>
          <w:rFonts w:ascii="Arial" w:hAnsi="Arial" w:cs="Arial"/>
          <w:color w:val="222222"/>
          <w:sz w:val="20"/>
          <w:szCs w:val="20"/>
          <w:shd w:val="clear" w:color="auto" w:fill="FFFFFF"/>
        </w:rPr>
        <w:t>(2), pp.309-325.</w:t>
      </w:r>
    </w:p>
    <w:p w14:paraId="4BD06A9F" w14:textId="79016F30" w:rsidR="00C27607" w:rsidRDefault="00C27607" w:rsidP="00C27607">
      <w:pPr>
        <w:spacing w:line="200" w:lineRule="exact"/>
        <w:rPr>
          <w:rFonts w:ascii="Arial" w:hAnsi="Arial" w:cs="Arial"/>
          <w:color w:val="222222"/>
          <w:sz w:val="20"/>
          <w:szCs w:val="20"/>
          <w:shd w:val="clear" w:color="auto" w:fill="FFFFFF"/>
        </w:rPr>
      </w:pPr>
      <w:r>
        <w:rPr>
          <w:rFonts w:ascii="Arial" w:hAnsi="Arial" w:cs="Arial"/>
          <w:color w:val="222222"/>
          <w:sz w:val="20"/>
          <w:szCs w:val="20"/>
          <w:shd w:val="clear" w:color="auto" w:fill="FFFFFF"/>
        </w:rPr>
        <w:t>Narula, U., 2006. </w:t>
      </w:r>
      <w:r>
        <w:rPr>
          <w:rFonts w:ascii="Arial" w:hAnsi="Arial" w:cs="Arial"/>
          <w:i/>
          <w:iCs/>
          <w:color w:val="222222"/>
          <w:sz w:val="20"/>
          <w:szCs w:val="20"/>
          <w:shd w:val="clear" w:color="auto" w:fill="FFFFFF"/>
        </w:rPr>
        <w:t>Communication models</w:t>
      </w:r>
      <w:r>
        <w:rPr>
          <w:rFonts w:ascii="Arial" w:hAnsi="Arial" w:cs="Arial"/>
          <w:color w:val="222222"/>
          <w:sz w:val="20"/>
          <w:szCs w:val="20"/>
          <w:shd w:val="clear" w:color="auto" w:fill="FFFFFF"/>
        </w:rPr>
        <w:t>. Atlantic Publishers &amp; Dist.</w:t>
      </w:r>
    </w:p>
    <w:p w14:paraId="0121F1E3" w14:textId="77777777" w:rsidR="00C27607" w:rsidRDefault="00C27607" w:rsidP="00C27607">
      <w:pPr>
        <w:spacing w:line="200" w:lineRule="exact"/>
        <w:rPr>
          <w:rFonts w:ascii="Times New Roman" w:eastAsia="Times New Roman" w:hAnsi="Times New Roman"/>
        </w:rPr>
      </w:pPr>
      <w:r>
        <w:t>Shannon, C. E. and Weaver, W., 1949. The Mathematical Theory of Communication, Urbana: University of Illinois Press.</w:t>
      </w:r>
    </w:p>
    <w:p w14:paraId="3F2BBEDE" w14:textId="4B384859" w:rsidR="00C27607" w:rsidRDefault="00C27607" w:rsidP="00C27607">
      <w:pPr>
        <w:spacing w:line="200" w:lineRule="exact"/>
        <w:rPr>
          <w:rFonts w:ascii="Times New Roman" w:eastAsia="Times New Roman" w:hAnsi="Times New Roman"/>
        </w:rPr>
      </w:pPr>
      <w:r>
        <w:rPr>
          <w:rFonts w:ascii="Arial" w:hAnsi="Arial" w:cs="Arial"/>
          <w:color w:val="222222"/>
          <w:sz w:val="20"/>
          <w:szCs w:val="20"/>
          <w:shd w:val="clear" w:color="auto" w:fill="FFFFFF"/>
        </w:rPr>
        <w:t>Tuckman, B.W., 1965. Developmental sequence in small groups. </w:t>
      </w:r>
      <w:r>
        <w:rPr>
          <w:rFonts w:ascii="Arial" w:hAnsi="Arial" w:cs="Arial"/>
          <w:i/>
          <w:iCs/>
          <w:color w:val="222222"/>
          <w:sz w:val="20"/>
          <w:szCs w:val="20"/>
          <w:shd w:val="clear" w:color="auto" w:fill="FFFFFF"/>
        </w:rPr>
        <w:t>Psychological bulletin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63</w:t>
      </w:r>
      <w:r>
        <w:rPr>
          <w:rFonts w:ascii="Arial" w:hAnsi="Arial" w:cs="Arial"/>
          <w:color w:val="222222"/>
          <w:sz w:val="20"/>
          <w:szCs w:val="20"/>
          <w:shd w:val="clear" w:color="auto" w:fill="FFFFFF"/>
        </w:rPr>
        <w:t>(6), p.384.</w:t>
      </w:r>
    </w:p>
    <w:p w14:paraId="0C46313B" w14:textId="77777777" w:rsidR="00C27607" w:rsidRDefault="00C27607" w:rsidP="00C27607">
      <w:pPr>
        <w:spacing w:line="200" w:lineRule="exact"/>
        <w:rPr>
          <w:rFonts w:ascii="Times New Roman" w:eastAsia="Times New Roman" w:hAnsi="Times New Roman"/>
        </w:rPr>
      </w:pPr>
      <w:r>
        <w:rPr>
          <w:rFonts w:ascii="Arial" w:hAnsi="Arial" w:cs="Arial"/>
          <w:color w:val="222222"/>
          <w:sz w:val="20"/>
          <w:szCs w:val="20"/>
          <w:shd w:val="clear" w:color="auto" w:fill="FFFFFF"/>
        </w:rPr>
        <w:t>West, M.A., 2012. </w:t>
      </w:r>
      <w:r>
        <w:rPr>
          <w:rFonts w:ascii="Arial" w:hAnsi="Arial" w:cs="Arial"/>
          <w:i/>
          <w:iCs/>
          <w:color w:val="222222"/>
          <w:sz w:val="20"/>
          <w:szCs w:val="20"/>
          <w:shd w:val="clear" w:color="auto" w:fill="FFFFFF"/>
        </w:rPr>
        <w:t>Effective teamwork: Practical lessons from organizational research</w:t>
      </w:r>
      <w:r>
        <w:rPr>
          <w:rFonts w:ascii="Arial" w:hAnsi="Arial" w:cs="Arial"/>
          <w:color w:val="222222"/>
          <w:sz w:val="20"/>
          <w:szCs w:val="20"/>
          <w:shd w:val="clear" w:color="auto" w:fill="FFFFFF"/>
        </w:rPr>
        <w:t>. John Wiley &amp; Sons.</w:t>
      </w:r>
    </w:p>
    <w:p w14:paraId="76466B37" w14:textId="6D0CACF0" w:rsidR="008E272C" w:rsidRPr="008E272C" w:rsidRDefault="008E272C" w:rsidP="008E272C">
      <w:pPr>
        <w:spacing w:line="312" w:lineRule="exact"/>
        <w:rPr>
          <w:rFonts w:ascii="Times New Roman" w:eastAsia="Times New Roman" w:hAnsi="Times New Roman"/>
        </w:rPr>
      </w:pPr>
      <w:r>
        <w:rPr>
          <w:rFonts w:ascii="Arial" w:hAnsi="Arial" w:cs="Arial"/>
          <w:color w:val="222222"/>
          <w:sz w:val="20"/>
          <w:szCs w:val="20"/>
          <w:shd w:val="clear" w:color="auto" w:fill="FFFFFF"/>
        </w:rPr>
        <w:t>Yadav, V. and Mishra, A., Extension Communication Models and Strategies.</w:t>
      </w:r>
      <w:r>
        <w:rPr>
          <w:rFonts w:ascii="Times New Roman" w:eastAsia="Times New Roman" w:hAnsi="Times New Roman"/>
        </w:rPr>
        <w:t xml:space="preserve"> Page </w:t>
      </w:r>
      <w:r>
        <w:rPr>
          <w:rFonts w:ascii="Times New Roman" w:eastAsia="Times New Roman" w:hAnsi="Times New Roman"/>
          <w:b/>
        </w:rPr>
        <w:t>4</w:t>
      </w:r>
      <w:r>
        <w:rPr>
          <w:rFonts w:ascii="Times New Roman" w:eastAsia="Times New Roman" w:hAnsi="Times New Roman"/>
        </w:rPr>
        <w:t xml:space="preserve"> of </w:t>
      </w:r>
      <w:r>
        <w:rPr>
          <w:rFonts w:ascii="Times New Roman" w:eastAsia="Times New Roman" w:hAnsi="Times New Roman"/>
          <w:b/>
        </w:rPr>
        <w:t>7</w:t>
      </w:r>
    </w:p>
    <w:p w14:paraId="7BDB4B18" w14:textId="77777777" w:rsidR="00C27607" w:rsidRDefault="00C27607" w:rsidP="00C27607">
      <w:pPr>
        <w:spacing w:line="200" w:lineRule="exact"/>
        <w:rPr>
          <w:rFonts w:ascii="Times New Roman" w:eastAsia="Times New Roman" w:hAnsi="Times New Roman"/>
        </w:rPr>
      </w:pPr>
    </w:p>
    <w:p w14:paraId="7464B740" w14:textId="77777777" w:rsidR="00C27607" w:rsidRDefault="00C27607" w:rsidP="00C27607">
      <w:pPr>
        <w:spacing w:line="200" w:lineRule="exact"/>
        <w:rPr>
          <w:rFonts w:ascii="Times New Roman" w:eastAsia="Times New Roman" w:hAnsi="Times New Roman"/>
        </w:rPr>
      </w:pPr>
    </w:p>
    <w:p w14:paraId="56D70770" w14:textId="77777777" w:rsidR="00C27607" w:rsidRDefault="00C27607" w:rsidP="00C27607">
      <w:pPr>
        <w:spacing w:line="200" w:lineRule="exact"/>
        <w:rPr>
          <w:rFonts w:ascii="Times New Roman" w:eastAsia="Times New Roman" w:hAnsi="Times New Roman"/>
        </w:rPr>
      </w:pPr>
    </w:p>
    <w:p w14:paraId="47137E32" w14:textId="77777777" w:rsidR="00C27607" w:rsidRDefault="00C27607" w:rsidP="00C27607">
      <w:pPr>
        <w:spacing w:line="200" w:lineRule="exact"/>
        <w:rPr>
          <w:rFonts w:ascii="Times New Roman" w:eastAsia="Times New Roman" w:hAnsi="Times New Roman"/>
        </w:rPr>
      </w:pPr>
    </w:p>
    <w:p w14:paraId="15973A52" w14:textId="77777777" w:rsidR="00C27607" w:rsidRDefault="00C27607" w:rsidP="00C27607">
      <w:pPr>
        <w:spacing w:line="200" w:lineRule="exact"/>
        <w:rPr>
          <w:rFonts w:ascii="Times New Roman" w:eastAsia="Times New Roman" w:hAnsi="Times New Roman"/>
        </w:rPr>
      </w:pPr>
    </w:p>
    <w:p w14:paraId="33632D14" w14:textId="77777777" w:rsidR="00C27607" w:rsidRPr="00701138" w:rsidRDefault="00C27607" w:rsidP="00C27607">
      <w:pPr>
        <w:spacing w:line="200" w:lineRule="exact"/>
        <w:rPr>
          <w:rFonts w:ascii="Arial" w:eastAsia="Times New Roman" w:hAnsi="Arial" w:cs="Arial"/>
          <w:sz w:val="20"/>
          <w:szCs w:val="20"/>
        </w:rPr>
      </w:pPr>
    </w:p>
    <w:p w14:paraId="2D731052" w14:textId="4BC8F73A" w:rsidR="00CA09F3" w:rsidRDefault="00CA09F3"/>
    <w:sectPr w:rsidR="00CA09F3" w:rsidSect="007D1947">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D6960" w14:textId="77777777" w:rsidR="006252AF" w:rsidRDefault="006252AF" w:rsidP="00156242">
      <w:pPr>
        <w:spacing w:after="0" w:line="240" w:lineRule="auto"/>
      </w:pPr>
      <w:r>
        <w:separator/>
      </w:r>
    </w:p>
  </w:endnote>
  <w:endnote w:type="continuationSeparator" w:id="0">
    <w:p w14:paraId="639A3BDF" w14:textId="77777777" w:rsidR="006252AF" w:rsidRDefault="006252AF"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49804335" w14:textId="43BAB9DA" w:rsidR="00156242" w:rsidRDefault="00156242">
        <w:pPr>
          <w:pStyle w:val="Footer"/>
          <w:jc w:val="center"/>
        </w:pPr>
        <w:r>
          <w:fldChar w:fldCharType="begin"/>
        </w:r>
        <w:r>
          <w:instrText xml:space="preserve"> PAGE   \* MERGEFORMAT </w:instrText>
        </w:r>
        <w:r>
          <w:fldChar w:fldCharType="separate"/>
        </w:r>
        <w:r w:rsidR="00ED66D0">
          <w:rPr>
            <w:noProof/>
          </w:rPr>
          <w:t>3</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36754" w14:textId="77777777" w:rsidR="006252AF" w:rsidRDefault="006252AF" w:rsidP="00156242">
      <w:pPr>
        <w:spacing w:after="0" w:line="240" w:lineRule="auto"/>
      </w:pPr>
      <w:r>
        <w:separator/>
      </w:r>
    </w:p>
  </w:footnote>
  <w:footnote w:type="continuationSeparator" w:id="0">
    <w:p w14:paraId="637A113C" w14:textId="77777777" w:rsidR="006252AF" w:rsidRDefault="006252AF"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418FA"/>
    <w:multiLevelType w:val="hybridMultilevel"/>
    <w:tmpl w:val="7FBA72A8"/>
    <w:lvl w:ilvl="0" w:tplc="62AE0984">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3006B6"/>
    <w:multiLevelType w:val="hybridMultilevel"/>
    <w:tmpl w:val="45E4B704"/>
    <w:lvl w:ilvl="0" w:tplc="3656E8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F96C29"/>
    <w:multiLevelType w:val="hybridMultilevel"/>
    <w:tmpl w:val="5DD4E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0681"/>
    <w:rsid w:val="00041B3F"/>
    <w:rsid w:val="000A49EF"/>
    <w:rsid w:val="000A6A6A"/>
    <w:rsid w:val="000B67A8"/>
    <w:rsid w:val="000E602D"/>
    <w:rsid w:val="0010050A"/>
    <w:rsid w:val="00101107"/>
    <w:rsid w:val="00106777"/>
    <w:rsid w:val="00115B96"/>
    <w:rsid w:val="001356E4"/>
    <w:rsid w:val="00156242"/>
    <w:rsid w:val="00167DFD"/>
    <w:rsid w:val="001A1163"/>
    <w:rsid w:val="001A7FFE"/>
    <w:rsid w:val="001B7097"/>
    <w:rsid w:val="001C735A"/>
    <w:rsid w:val="001D728B"/>
    <w:rsid w:val="001E1F9F"/>
    <w:rsid w:val="001E5B5C"/>
    <w:rsid w:val="0021389B"/>
    <w:rsid w:val="002B4D0A"/>
    <w:rsid w:val="002D4830"/>
    <w:rsid w:val="002D64EC"/>
    <w:rsid w:val="00324CCD"/>
    <w:rsid w:val="003467F3"/>
    <w:rsid w:val="00347F29"/>
    <w:rsid w:val="0037330F"/>
    <w:rsid w:val="003B6428"/>
    <w:rsid w:val="003C6904"/>
    <w:rsid w:val="003D5782"/>
    <w:rsid w:val="003D6717"/>
    <w:rsid w:val="00424CAB"/>
    <w:rsid w:val="004372AF"/>
    <w:rsid w:val="004A11F6"/>
    <w:rsid w:val="004A466A"/>
    <w:rsid w:val="004C6CE4"/>
    <w:rsid w:val="004D519C"/>
    <w:rsid w:val="0050779D"/>
    <w:rsid w:val="005C4407"/>
    <w:rsid w:val="006047F3"/>
    <w:rsid w:val="00620BAD"/>
    <w:rsid w:val="006252AF"/>
    <w:rsid w:val="00643352"/>
    <w:rsid w:val="006A5550"/>
    <w:rsid w:val="006B24EE"/>
    <w:rsid w:val="006B3BF8"/>
    <w:rsid w:val="006B3E4E"/>
    <w:rsid w:val="006E5E10"/>
    <w:rsid w:val="00712528"/>
    <w:rsid w:val="007217D4"/>
    <w:rsid w:val="00721850"/>
    <w:rsid w:val="00762301"/>
    <w:rsid w:val="007A4AE7"/>
    <w:rsid w:val="007B0118"/>
    <w:rsid w:val="007B22F3"/>
    <w:rsid w:val="007C5556"/>
    <w:rsid w:val="007C7392"/>
    <w:rsid w:val="007D1947"/>
    <w:rsid w:val="007D4ADB"/>
    <w:rsid w:val="00854E34"/>
    <w:rsid w:val="00865236"/>
    <w:rsid w:val="00867B37"/>
    <w:rsid w:val="008917B7"/>
    <w:rsid w:val="00891D4B"/>
    <w:rsid w:val="008970D0"/>
    <w:rsid w:val="008A02BB"/>
    <w:rsid w:val="008D0028"/>
    <w:rsid w:val="008E272C"/>
    <w:rsid w:val="0090770D"/>
    <w:rsid w:val="009434F1"/>
    <w:rsid w:val="00946750"/>
    <w:rsid w:val="0097618C"/>
    <w:rsid w:val="009776B8"/>
    <w:rsid w:val="00992A72"/>
    <w:rsid w:val="009A02A3"/>
    <w:rsid w:val="009A2717"/>
    <w:rsid w:val="009C4E0C"/>
    <w:rsid w:val="00A0601A"/>
    <w:rsid w:val="00A12B58"/>
    <w:rsid w:val="00A156BD"/>
    <w:rsid w:val="00A40DC4"/>
    <w:rsid w:val="00A57C4D"/>
    <w:rsid w:val="00A64094"/>
    <w:rsid w:val="00A75F9B"/>
    <w:rsid w:val="00AA1477"/>
    <w:rsid w:val="00AA2A91"/>
    <w:rsid w:val="00AC6DFC"/>
    <w:rsid w:val="00AD7C70"/>
    <w:rsid w:val="00B07F40"/>
    <w:rsid w:val="00B13ACE"/>
    <w:rsid w:val="00B14BC7"/>
    <w:rsid w:val="00B311EA"/>
    <w:rsid w:val="00BB09A1"/>
    <w:rsid w:val="00BD3F24"/>
    <w:rsid w:val="00C0283D"/>
    <w:rsid w:val="00C161CC"/>
    <w:rsid w:val="00C23951"/>
    <w:rsid w:val="00C27607"/>
    <w:rsid w:val="00C65DE9"/>
    <w:rsid w:val="00C74086"/>
    <w:rsid w:val="00C90B33"/>
    <w:rsid w:val="00C93E3F"/>
    <w:rsid w:val="00CA09F3"/>
    <w:rsid w:val="00CA452F"/>
    <w:rsid w:val="00CD7566"/>
    <w:rsid w:val="00CE00C6"/>
    <w:rsid w:val="00D151DF"/>
    <w:rsid w:val="00D83993"/>
    <w:rsid w:val="00D854A5"/>
    <w:rsid w:val="00D87B14"/>
    <w:rsid w:val="00D97BCF"/>
    <w:rsid w:val="00DA1722"/>
    <w:rsid w:val="00DC28F5"/>
    <w:rsid w:val="00DD3A31"/>
    <w:rsid w:val="00DF3634"/>
    <w:rsid w:val="00DF3B6C"/>
    <w:rsid w:val="00E16FE1"/>
    <w:rsid w:val="00E32236"/>
    <w:rsid w:val="00E67110"/>
    <w:rsid w:val="00E754F5"/>
    <w:rsid w:val="00E76856"/>
    <w:rsid w:val="00E83401"/>
    <w:rsid w:val="00EB1F3B"/>
    <w:rsid w:val="00EC0FA7"/>
    <w:rsid w:val="00ED3C14"/>
    <w:rsid w:val="00ED66D0"/>
    <w:rsid w:val="00EF1C3A"/>
    <w:rsid w:val="00F4113C"/>
    <w:rsid w:val="00F43DDF"/>
    <w:rsid w:val="00F44C1F"/>
    <w:rsid w:val="00F915C2"/>
    <w:rsid w:val="00F979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 w:type="table" w:styleId="TableGrid">
    <w:name w:val="Table Grid"/>
    <w:basedOn w:val="TableNormal"/>
    <w:uiPriority w:val="39"/>
    <w:rsid w:val="00976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76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uiPriority w:val="20"/>
    <w:qFormat/>
    <w:rsid w:val="00C2760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cs">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61AB9"/>
    <w:rsid w:val="00145AD8"/>
    <w:rsid w:val="002A1803"/>
    <w:rsid w:val="00301E35"/>
    <w:rsid w:val="003203C2"/>
    <w:rsid w:val="00656B5A"/>
    <w:rsid w:val="00A34C42"/>
    <w:rsid w:val="00AD2514"/>
    <w:rsid w:val="00AE251F"/>
    <w:rsid w:val="00BC1251"/>
    <w:rsid w:val="00BD39AB"/>
    <w:rsid w:val="00C40489"/>
    <w:rsid w:val="00C67429"/>
    <w:rsid w:val="00DB3A74"/>
    <w:rsid w:val="00DC1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2021-12-10T00:00:00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D0D651C-5904-44DD-B7C3-7B1FD4AD3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AEFCC9-9577-4359-874F-5892C7561D31}">
  <ds:schemaRefs>
    <ds:schemaRef ds:uri="http://schemas.openxmlformats.org/officeDocument/2006/bibliography"/>
  </ds:schemaRefs>
</ds:datastoreItem>
</file>

<file path=customXml/itemProps5.xml><?xml version="1.0" encoding="utf-8"?>
<ds:datastoreItem xmlns:ds="http://schemas.openxmlformats.org/officeDocument/2006/customXml" ds:itemID="{D4E56D35-E0D2-4559-B7A0-1FF25DD88E4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1829</TotalTime>
  <Pages>12</Pages>
  <Words>2619</Words>
  <Characters>14934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Communication within workplace</vt:lpstr>
    </vt:vector>
  </TitlesOfParts>
  <Company>University of Wales Trinity Saint David</Company>
  <LinksUpToDate>false</LinksUpToDate>
  <CharactersWithSpaces>17518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team-working and communication within the workplace</dc:title>
  <dc:subject>Case study</dc:subject>
  <dc:creator>Marie Pitson</dc:creator>
  <cp:keywords/>
  <dc:description/>
  <cp:lastModifiedBy>cornelia mariana</cp:lastModifiedBy>
  <cp:revision>5</cp:revision>
  <dcterms:created xsi:type="dcterms:W3CDTF">2021-06-17T09:18:00Z</dcterms:created>
  <dcterms:modified xsi:type="dcterms:W3CDTF">2021-12-08T17:10:00Z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0x010100684B8D0CD1BB6246928B0FBC877242FD</vt:lpwstr>
  </property>
</Properties>
</file>