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1A0CA4" w14:textId="77777777" w:rsidR="006A506A" w:rsidRPr="0088391A" w:rsidRDefault="006A506A" w:rsidP="006A506A">
      <w:pPr>
        <w:spacing w:after="165" w:line="360" w:lineRule="auto"/>
        <w:jc w:val="center"/>
        <w:rPr>
          <w:rFonts w:ascii="Arial" w:hAnsi="Arial" w:cs="Arial"/>
          <w:color w:val="000000"/>
          <w:sz w:val="28"/>
          <w:szCs w:val="28"/>
        </w:rPr>
      </w:pPr>
      <w:r w:rsidRPr="0088391A">
        <w:rPr>
          <w:rFonts w:ascii="Arial" w:hAnsi="Arial" w:cs="Arial"/>
          <w:color w:val="000000"/>
          <w:sz w:val="28"/>
          <w:szCs w:val="28"/>
        </w:rPr>
        <w:t>Skills for the Workplace</w:t>
      </w:r>
      <w:r w:rsidRPr="0088391A">
        <w:rPr>
          <w:rFonts w:ascii="Arial" w:hAnsi="Arial" w:cs="Arial"/>
          <w:color w:val="000000"/>
          <w:sz w:val="28"/>
          <w:szCs w:val="28"/>
        </w:rPr>
        <w:br/>
        <w:t xml:space="preserve">Module Assignment Submission </w:t>
      </w:r>
      <w:r w:rsidRPr="0088391A">
        <w:rPr>
          <w:rFonts w:ascii="Arial" w:hAnsi="Arial" w:cs="Arial"/>
          <w:color w:val="000000"/>
          <w:sz w:val="28"/>
          <w:szCs w:val="28"/>
        </w:rPr>
        <w:br/>
      </w:r>
    </w:p>
    <w:tbl>
      <w:tblPr>
        <w:tblW w:w="95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52"/>
        <w:gridCol w:w="6079"/>
      </w:tblGrid>
      <w:tr w:rsidR="006A506A" w:rsidRPr="0088391A" w14:paraId="6011D9B3" w14:textId="77777777" w:rsidTr="002A011D">
        <w:trPr>
          <w:trHeight w:val="760"/>
        </w:trPr>
        <w:tc>
          <w:tcPr>
            <w:tcW w:w="3452" w:type="dxa"/>
            <w:shd w:val="clear" w:color="auto" w:fill="D9D9D9"/>
          </w:tcPr>
          <w:p w14:paraId="2E63AED2" w14:textId="77777777" w:rsidR="006A506A" w:rsidRPr="0088391A" w:rsidRDefault="006A506A" w:rsidP="002A011D">
            <w:pPr>
              <w:spacing w:before="120" w:after="120" w:line="360" w:lineRule="auto"/>
              <w:rPr>
                <w:rFonts w:ascii="Arial" w:hAnsi="Arial" w:cs="Arial"/>
                <w:sz w:val="28"/>
                <w:szCs w:val="28"/>
              </w:rPr>
            </w:pPr>
            <w:r w:rsidRPr="0088391A">
              <w:rPr>
                <w:rFonts w:ascii="Arial" w:hAnsi="Arial" w:cs="Arial"/>
                <w:sz w:val="28"/>
                <w:szCs w:val="28"/>
              </w:rPr>
              <w:t>Student Name:</w:t>
            </w:r>
          </w:p>
        </w:tc>
        <w:tc>
          <w:tcPr>
            <w:tcW w:w="6079" w:type="dxa"/>
          </w:tcPr>
          <w:p w14:paraId="41366D74" w14:textId="77777777" w:rsidR="006A506A" w:rsidRPr="0088391A" w:rsidRDefault="006A506A" w:rsidP="002A011D">
            <w:pPr>
              <w:spacing w:before="120" w:after="120" w:line="360" w:lineRule="auto"/>
              <w:rPr>
                <w:rFonts w:ascii="Arial" w:hAnsi="Arial" w:cs="Arial"/>
                <w:sz w:val="28"/>
                <w:szCs w:val="28"/>
              </w:rPr>
            </w:pPr>
            <w:r w:rsidRPr="0088391A">
              <w:rPr>
                <w:rFonts w:ascii="Arial" w:hAnsi="Arial" w:cs="Arial"/>
                <w:sz w:val="28"/>
                <w:szCs w:val="28"/>
              </w:rPr>
              <w:t>Emine Melis Yahsi</w:t>
            </w:r>
          </w:p>
        </w:tc>
      </w:tr>
      <w:tr w:rsidR="006A506A" w:rsidRPr="0088391A" w14:paraId="43933947" w14:textId="77777777" w:rsidTr="002A011D">
        <w:trPr>
          <w:trHeight w:val="779"/>
        </w:trPr>
        <w:tc>
          <w:tcPr>
            <w:tcW w:w="3452" w:type="dxa"/>
            <w:shd w:val="clear" w:color="auto" w:fill="D9D9D9"/>
          </w:tcPr>
          <w:p w14:paraId="27D98AB6" w14:textId="77777777" w:rsidR="006A506A" w:rsidRPr="0088391A" w:rsidRDefault="006A506A" w:rsidP="002A011D">
            <w:pPr>
              <w:spacing w:before="120" w:after="120" w:line="360" w:lineRule="auto"/>
              <w:rPr>
                <w:rFonts w:ascii="Arial" w:hAnsi="Arial" w:cs="Arial"/>
                <w:sz w:val="28"/>
                <w:szCs w:val="28"/>
              </w:rPr>
            </w:pPr>
            <w:r w:rsidRPr="0088391A">
              <w:rPr>
                <w:rFonts w:ascii="Arial" w:hAnsi="Arial" w:cs="Arial"/>
                <w:sz w:val="28"/>
                <w:szCs w:val="28"/>
              </w:rPr>
              <w:t>Student Number:</w:t>
            </w:r>
          </w:p>
        </w:tc>
        <w:tc>
          <w:tcPr>
            <w:tcW w:w="6079" w:type="dxa"/>
          </w:tcPr>
          <w:p w14:paraId="5FAB240F" w14:textId="77777777" w:rsidR="006A506A" w:rsidRPr="0088391A" w:rsidRDefault="006A506A" w:rsidP="002A011D">
            <w:pPr>
              <w:spacing w:before="120" w:after="120" w:line="360" w:lineRule="auto"/>
              <w:rPr>
                <w:rFonts w:ascii="Arial" w:hAnsi="Arial" w:cs="Arial"/>
                <w:sz w:val="28"/>
                <w:szCs w:val="28"/>
              </w:rPr>
            </w:pPr>
            <w:r w:rsidRPr="0088391A">
              <w:rPr>
                <w:rFonts w:ascii="Arial" w:hAnsi="Arial" w:cs="Arial"/>
                <w:sz w:val="28"/>
                <w:szCs w:val="28"/>
              </w:rPr>
              <w:t>1707078</w:t>
            </w:r>
          </w:p>
        </w:tc>
      </w:tr>
      <w:tr w:rsidR="006A506A" w:rsidRPr="0088391A" w14:paraId="7F1F0E7D" w14:textId="77777777" w:rsidTr="002A011D">
        <w:trPr>
          <w:trHeight w:val="760"/>
        </w:trPr>
        <w:tc>
          <w:tcPr>
            <w:tcW w:w="3452" w:type="dxa"/>
            <w:shd w:val="clear" w:color="auto" w:fill="D9D9D9"/>
          </w:tcPr>
          <w:p w14:paraId="02092CDE" w14:textId="77777777" w:rsidR="006A506A" w:rsidRPr="0088391A" w:rsidRDefault="006A506A" w:rsidP="002A011D">
            <w:pPr>
              <w:spacing w:before="120" w:after="120" w:line="360" w:lineRule="auto"/>
              <w:rPr>
                <w:rFonts w:ascii="Arial" w:hAnsi="Arial" w:cs="Arial"/>
                <w:sz w:val="28"/>
                <w:szCs w:val="28"/>
              </w:rPr>
            </w:pPr>
            <w:r w:rsidRPr="0088391A">
              <w:rPr>
                <w:rFonts w:ascii="Arial" w:hAnsi="Arial" w:cs="Arial"/>
                <w:sz w:val="28"/>
                <w:szCs w:val="28"/>
              </w:rPr>
              <w:t>Module No:</w:t>
            </w:r>
          </w:p>
        </w:tc>
        <w:tc>
          <w:tcPr>
            <w:tcW w:w="6079" w:type="dxa"/>
          </w:tcPr>
          <w:p w14:paraId="350AEC7C" w14:textId="7FE6C957" w:rsidR="006A506A" w:rsidRPr="0088391A" w:rsidRDefault="00231AEC" w:rsidP="002A011D">
            <w:pPr>
              <w:spacing w:before="120" w:after="120" w:line="360" w:lineRule="auto"/>
              <w:rPr>
                <w:rFonts w:ascii="Arial" w:hAnsi="Arial" w:cs="Arial"/>
                <w:color w:val="000000" w:themeColor="text1"/>
                <w:sz w:val="28"/>
                <w:szCs w:val="28"/>
              </w:rPr>
            </w:pPr>
            <w:r w:rsidRPr="0088391A">
              <w:rPr>
                <w:rFonts w:ascii="Arial" w:hAnsi="Arial" w:cs="Arial"/>
                <w:color w:val="000000" w:themeColor="text1"/>
                <w:sz w:val="28"/>
                <w:szCs w:val="28"/>
              </w:rPr>
              <w:t>BMSK500</w:t>
            </w:r>
            <w:r w:rsidR="00162F83" w:rsidRPr="0088391A">
              <w:rPr>
                <w:rFonts w:ascii="Arial" w:hAnsi="Arial" w:cs="Arial"/>
                <w:color w:val="000000" w:themeColor="text1"/>
                <w:sz w:val="28"/>
                <w:szCs w:val="28"/>
              </w:rPr>
              <w:t>5</w:t>
            </w:r>
          </w:p>
        </w:tc>
      </w:tr>
      <w:tr w:rsidR="006A506A" w:rsidRPr="0088391A" w14:paraId="04DF695D" w14:textId="77777777" w:rsidTr="002A011D">
        <w:trPr>
          <w:trHeight w:val="392"/>
        </w:trPr>
        <w:tc>
          <w:tcPr>
            <w:tcW w:w="3452" w:type="dxa"/>
            <w:shd w:val="clear" w:color="auto" w:fill="D9D9D9"/>
          </w:tcPr>
          <w:p w14:paraId="657BC027" w14:textId="77777777" w:rsidR="006A506A" w:rsidRPr="0088391A" w:rsidRDefault="006A506A" w:rsidP="002A011D">
            <w:pPr>
              <w:spacing w:before="120" w:after="120" w:line="360" w:lineRule="auto"/>
              <w:rPr>
                <w:rFonts w:ascii="Arial" w:hAnsi="Arial" w:cs="Arial"/>
                <w:sz w:val="28"/>
                <w:szCs w:val="28"/>
              </w:rPr>
            </w:pPr>
            <w:r w:rsidRPr="0088391A">
              <w:rPr>
                <w:rFonts w:ascii="Arial" w:hAnsi="Arial" w:cs="Arial"/>
                <w:sz w:val="28"/>
                <w:szCs w:val="28"/>
              </w:rPr>
              <w:t>Module Title:</w:t>
            </w:r>
          </w:p>
        </w:tc>
        <w:tc>
          <w:tcPr>
            <w:tcW w:w="6079" w:type="dxa"/>
          </w:tcPr>
          <w:p w14:paraId="578783FD" w14:textId="33751DEF" w:rsidR="006A506A" w:rsidRPr="0088391A" w:rsidRDefault="00162F83" w:rsidP="002A011D">
            <w:pPr>
              <w:spacing w:before="120" w:after="120" w:line="360" w:lineRule="auto"/>
              <w:rPr>
                <w:rFonts w:ascii="Arial" w:hAnsi="Arial" w:cs="Arial"/>
                <w:color w:val="000000" w:themeColor="text1"/>
                <w:sz w:val="28"/>
                <w:szCs w:val="28"/>
              </w:rPr>
            </w:pPr>
            <w:r w:rsidRPr="0088391A">
              <w:rPr>
                <w:rFonts w:ascii="Arial" w:hAnsi="Arial" w:cs="Arial"/>
                <w:color w:val="000000" w:themeColor="text1"/>
                <w:sz w:val="28"/>
                <w:szCs w:val="28"/>
              </w:rPr>
              <w:t xml:space="preserve">WORKPLACE CULTURE AND ITS IMPACT ON ORGANISATIONAL EFFICIENCY </w:t>
            </w:r>
          </w:p>
        </w:tc>
      </w:tr>
      <w:tr w:rsidR="006A506A" w:rsidRPr="0088391A" w14:paraId="3CD118E4" w14:textId="77777777" w:rsidTr="002A011D">
        <w:trPr>
          <w:trHeight w:val="392"/>
        </w:trPr>
        <w:tc>
          <w:tcPr>
            <w:tcW w:w="3452" w:type="dxa"/>
            <w:shd w:val="clear" w:color="auto" w:fill="D9D9D9"/>
          </w:tcPr>
          <w:p w14:paraId="09D9D035" w14:textId="77777777" w:rsidR="006A506A" w:rsidRPr="0088391A" w:rsidRDefault="006A506A" w:rsidP="002A011D">
            <w:pPr>
              <w:spacing w:before="120" w:after="120" w:line="360" w:lineRule="auto"/>
              <w:rPr>
                <w:rFonts w:ascii="Arial" w:hAnsi="Arial" w:cs="Arial"/>
                <w:sz w:val="28"/>
                <w:szCs w:val="28"/>
              </w:rPr>
            </w:pPr>
            <w:r w:rsidRPr="0088391A">
              <w:rPr>
                <w:rFonts w:ascii="Arial" w:hAnsi="Arial" w:cs="Arial"/>
                <w:sz w:val="28"/>
                <w:szCs w:val="28"/>
              </w:rPr>
              <w:t>Submission Tittle</w:t>
            </w:r>
          </w:p>
        </w:tc>
        <w:tc>
          <w:tcPr>
            <w:tcW w:w="6079" w:type="dxa"/>
          </w:tcPr>
          <w:p w14:paraId="0415364F" w14:textId="623108AA" w:rsidR="006A506A" w:rsidRPr="0088391A" w:rsidRDefault="0068491D" w:rsidP="007F6233">
            <w:pPr>
              <w:rPr>
                <w:rFonts w:ascii="Arial" w:hAnsi="Arial" w:cs="Arial"/>
                <w:sz w:val="28"/>
                <w:szCs w:val="28"/>
              </w:rPr>
            </w:pPr>
            <w:r>
              <w:rPr>
                <w:rFonts w:ascii="Arial" w:hAnsi="Arial" w:cs="Arial"/>
                <w:sz w:val="28"/>
                <w:szCs w:val="28"/>
              </w:rPr>
              <w:t xml:space="preserve">Critical Assessment for Workplace Culture in </w:t>
            </w:r>
            <w:r>
              <w:rPr>
                <w:rFonts w:ascii="Arial" w:hAnsi="Arial" w:cs="Arial"/>
                <w:sz w:val="28"/>
                <w:szCs w:val="28"/>
              </w:rPr>
              <w:t>Tekpa Textile</w:t>
            </w:r>
            <w:r>
              <w:rPr>
                <w:rFonts w:ascii="Arial" w:hAnsi="Arial" w:cs="Arial"/>
                <w:sz w:val="28"/>
                <w:szCs w:val="28"/>
              </w:rPr>
              <w:t xml:space="preserve"> </w:t>
            </w:r>
          </w:p>
        </w:tc>
      </w:tr>
      <w:tr w:rsidR="006A506A" w:rsidRPr="0088391A" w14:paraId="05ED431E" w14:textId="77777777" w:rsidTr="002A011D">
        <w:trPr>
          <w:trHeight w:val="547"/>
        </w:trPr>
        <w:tc>
          <w:tcPr>
            <w:tcW w:w="3452" w:type="dxa"/>
            <w:shd w:val="clear" w:color="auto" w:fill="D9D9D9"/>
          </w:tcPr>
          <w:p w14:paraId="3CB4B267" w14:textId="77777777" w:rsidR="006A506A" w:rsidRPr="0088391A" w:rsidRDefault="006A506A" w:rsidP="002A011D">
            <w:pPr>
              <w:spacing w:before="120" w:after="120" w:line="360" w:lineRule="auto"/>
              <w:rPr>
                <w:rFonts w:ascii="Arial" w:hAnsi="Arial" w:cs="Arial"/>
                <w:sz w:val="28"/>
                <w:szCs w:val="28"/>
              </w:rPr>
            </w:pPr>
            <w:r w:rsidRPr="0088391A">
              <w:rPr>
                <w:rFonts w:ascii="Arial" w:hAnsi="Arial" w:cs="Arial"/>
                <w:sz w:val="28"/>
                <w:szCs w:val="28"/>
              </w:rPr>
              <w:t>Lecturer Name:</w:t>
            </w:r>
          </w:p>
        </w:tc>
        <w:tc>
          <w:tcPr>
            <w:tcW w:w="6079" w:type="dxa"/>
          </w:tcPr>
          <w:p w14:paraId="7B2CEF82" w14:textId="6849A2F5" w:rsidR="006A506A" w:rsidRPr="0088391A" w:rsidRDefault="00162F83" w:rsidP="002A011D">
            <w:pPr>
              <w:spacing w:before="120" w:after="120" w:line="360" w:lineRule="auto"/>
              <w:rPr>
                <w:rFonts w:ascii="Arial" w:hAnsi="Arial" w:cs="Arial"/>
                <w:color w:val="000000" w:themeColor="text1"/>
                <w:sz w:val="28"/>
                <w:szCs w:val="28"/>
              </w:rPr>
            </w:pPr>
            <w:r w:rsidRPr="0088391A">
              <w:rPr>
                <w:rFonts w:ascii="Arial" w:hAnsi="Arial" w:cs="Arial"/>
                <w:sz w:val="28"/>
                <w:szCs w:val="28"/>
              </w:rPr>
              <w:t>Richard Small</w:t>
            </w:r>
          </w:p>
        </w:tc>
      </w:tr>
      <w:tr w:rsidR="006A506A" w:rsidRPr="0088391A" w14:paraId="33BC6548" w14:textId="77777777" w:rsidTr="002A011D">
        <w:trPr>
          <w:trHeight w:val="572"/>
        </w:trPr>
        <w:tc>
          <w:tcPr>
            <w:tcW w:w="3452" w:type="dxa"/>
            <w:tcBorders>
              <w:top w:val="single" w:sz="4" w:space="0" w:color="auto"/>
              <w:left w:val="single" w:sz="4" w:space="0" w:color="auto"/>
              <w:bottom w:val="single" w:sz="4" w:space="0" w:color="auto"/>
              <w:right w:val="single" w:sz="4" w:space="0" w:color="auto"/>
            </w:tcBorders>
            <w:shd w:val="clear" w:color="auto" w:fill="D9D9D9"/>
          </w:tcPr>
          <w:p w14:paraId="7A349728" w14:textId="77777777" w:rsidR="006A506A" w:rsidRPr="0088391A" w:rsidRDefault="006A506A" w:rsidP="002A011D">
            <w:pPr>
              <w:spacing w:before="120" w:after="120" w:line="360" w:lineRule="auto"/>
              <w:rPr>
                <w:rFonts w:ascii="Arial" w:hAnsi="Arial" w:cs="Arial"/>
                <w:sz w:val="28"/>
                <w:szCs w:val="28"/>
              </w:rPr>
            </w:pPr>
            <w:r w:rsidRPr="0088391A">
              <w:rPr>
                <w:rFonts w:ascii="Arial" w:hAnsi="Arial" w:cs="Arial"/>
                <w:sz w:val="28"/>
                <w:szCs w:val="28"/>
              </w:rPr>
              <w:t>Counted word:</w:t>
            </w:r>
          </w:p>
        </w:tc>
        <w:tc>
          <w:tcPr>
            <w:tcW w:w="6079" w:type="dxa"/>
            <w:tcBorders>
              <w:top w:val="single" w:sz="4" w:space="0" w:color="auto"/>
              <w:left w:val="single" w:sz="4" w:space="0" w:color="auto"/>
              <w:bottom w:val="single" w:sz="4" w:space="0" w:color="auto"/>
              <w:right w:val="single" w:sz="4" w:space="0" w:color="auto"/>
            </w:tcBorders>
          </w:tcPr>
          <w:p w14:paraId="4E97E1C0" w14:textId="4BC3E597" w:rsidR="006A506A" w:rsidRPr="0088391A" w:rsidRDefault="0068491D" w:rsidP="002A011D">
            <w:pPr>
              <w:spacing w:before="120" w:after="120" w:line="360" w:lineRule="auto"/>
              <w:rPr>
                <w:rFonts w:ascii="Arial" w:hAnsi="Arial" w:cs="Arial"/>
                <w:color w:val="000000" w:themeColor="text1"/>
                <w:sz w:val="28"/>
                <w:szCs w:val="28"/>
              </w:rPr>
            </w:pPr>
            <w:r>
              <w:rPr>
                <w:rFonts w:ascii="Arial" w:hAnsi="Arial" w:cs="Arial"/>
                <w:color w:val="000000" w:themeColor="text1"/>
                <w:sz w:val="28"/>
                <w:szCs w:val="28"/>
              </w:rPr>
              <w:t>3898</w:t>
            </w:r>
          </w:p>
        </w:tc>
      </w:tr>
    </w:tbl>
    <w:p w14:paraId="5D864F86" w14:textId="77777777" w:rsidR="006A506A" w:rsidRPr="0088391A" w:rsidRDefault="006A506A" w:rsidP="006A506A">
      <w:pPr>
        <w:spacing w:before="120" w:after="120" w:line="360" w:lineRule="auto"/>
        <w:rPr>
          <w:rFonts w:ascii="Arial" w:hAnsi="Arial" w:cs="Arial"/>
          <w:b/>
          <w:color w:val="000000"/>
          <w:sz w:val="28"/>
          <w:szCs w:val="28"/>
        </w:rPr>
      </w:pPr>
    </w:p>
    <w:p w14:paraId="04A5B5C1" w14:textId="77777777" w:rsidR="006A506A" w:rsidRPr="0088391A" w:rsidRDefault="006A506A" w:rsidP="006A506A">
      <w:pPr>
        <w:spacing w:before="120" w:after="120" w:line="360" w:lineRule="auto"/>
        <w:rPr>
          <w:rFonts w:ascii="Arial" w:hAnsi="Arial" w:cs="Arial"/>
          <w:color w:val="000000"/>
          <w:sz w:val="28"/>
          <w:szCs w:val="28"/>
        </w:rPr>
      </w:pPr>
    </w:p>
    <w:p w14:paraId="643A5A12" w14:textId="77777777" w:rsidR="006A506A" w:rsidRPr="0088391A" w:rsidRDefault="006A506A" w:rsidP="006A506A">
      <w:pPr>
        <w:spacing w:before="120" w:after="120" w:line="360" w:lineRule="auto"/>
        <w:rPr>
          <w:rFonts w:ascii="Arial" w:hAnsi="Arial" w:cs="Arial"/>
          <w:color w:val="000000"/>
          <w:sz w:val="28"/>
          <w:szCs w:val="28"/>
        </w:rPr>
      </w:pPr>
    </w:p>
    <w:p w14:paraId="2D9E3DC8" w14:textId="77777777" w:rsidR="006A506A" w:rsidRPr="0088391A" w:rsidRDefault="006A506A" w:rsidP="006A506A">
      <w:pPr>
        <w:spacing w:before="120" w:after="120" w:line="360" w:lineRule="auto"/>
        <w:rPr>
          <w:rFonts w:ascii="Arial" w:hAnsi="Arial" w:cs="Arial"/>
          <w:color w:val="000000"/>
          <w:sz w:val="28"/>
          <w:szCs w:val="28"/>
        </w:rPr>
      </w:pPr>
    </w:p>
    <w:p w14:paraId="2AB4E1F2" w14:textId="77777777" w:rsidR="006A506A" w:rsidRPr="0088391A" w:rsidRDefault="006A506A" w:rsidP="006A506A">
      <w:pPr>
        <w:spacing w:before="120" w:after="120" w:line="360" w:lineRule="auto"/>
        <w:rPr>
          <w:rFonts w:ascii="Arial" w:hAnsi="Arial" w:cs="Arial"/>
          <w:color w:val="000000"/>
          <w:sz w:val="28"/>
          <w:szCs w:val="28"/>
        </w:rPr>
      </w:pPr>
    </w:p>
    <w:p w14:paraId="784CD4E8" w14:textId="77777777" w:rsidR="006A506A" w:rsidRPr="0088391A" w:rsidRDefault="006A506A" w:rsidP="006A506A">
      <w:pPr>
        <w:spacing w:before="120" w:after="120" w:line="360" w:lineRule="auto"/>
        <w:rPr>
          <w:rFonts w:ascii="Arial" w:hAnsi="Arial" w:cs="Arial"/>
          <w:color w:val="000000"/>
          <w:sz w:val="28"/>
          <w:szCs w:val="28"/>
        </w:rPr>
      </w:pPr>
    </w:p>
    <w:p w14:paraId="3690B9E0" w14:textId="77777777" w:rsidR="006A506A" w:rsidRPr="0088391A" w:rsidRDefault="006A506A" w:rsidP="006A506A">
      <w:pPr>
        <w:spacing w:before="120" w:after="120" w:line="360" w:lineRule="auto"/>
        <w:rPr>
          <w:rFonts w:ascii="Arial" w:hAnsi="Arial" w:cs="Arial"/>
          <w:color w:val="000000"/>
          <w:sz w:val="28"/>
          <w:szCs w:val="28"/>
        </w:rPr>
      </w:pPr>
    </w:p>
    <w:p w14:paraId="693787EF" w14:textId="77777777" w:rsidR="006A506A" w:rsidRPr="0088391A" w:rsidRDefault="006A506A" w:rsidP="006A506A">
      <w:pPr>
        <w:spacing w:before="120" w:after="120" w:line="360" w:lineRule="auto"/>
        <w:rPr>
          <w:rFonts w:ascii="Arial" w:hAnsi="Arial" w:cs="Arial"/>
          <w:color w:val="000000"/>
          <w:sz w:val="28"/>
          <w:szCs w:val="28"/>
        </w:rPr>
      </w:pPr>
    </w:p>
    <w:p w14:paraId="1266D98F" w14:textId="77777777" w:rsidR="006A506A" w:rsidRPr="0088391A" w:rsidRDefault="006A506A" w:rsidP="006A506A">
      <w:pPr>
        <w:spacing w:before="120" w:after="120" w:line="360" w:lineRule="auto"/>
        <w:rPr>
          <w:rFonts w:ascii="Arial" w:hAnsi="Arial" w:cs="Arial"/>
          <w:color w:val="000000"/>
          <w:sz w:val="28"/>
          <w:szCs w:val="28"/>
        </w:rPr>
      </w:pPr>
    </w:p>
    <w:p w14:paraId="0EB4EE7C" w14:textId="77777777" w:rsidR="006A506A" w:rsidRPr="0088391A" w:rsidRDefault="006A506A" w:rsidP="006A506A">
      <w:pPr>
        <w:spacing w:before="120" w:after="120" w:line="360" w:lineRule="auto"/>
        <w:rPr>
          <w:rFonts w:ascii="Arial" w:hAnsi="Arial" w:cs="Arial"/>
          <w:color w:val="000000"/>
          <w:sz w:val="28"/>
          <w:szCs w:val="28"/>
        </w:rPr>
      </w:pPr>
    </w:p>
    <w:sdt>
      <w:sdtPr>
        <w:rPr>
          <w:rFonts w:ascii="Times New Roman" w:eastAsia="Times New Roman" w:hAnsi="Times New Roman" w:cs="Times New Roman"/>
          <w:b w:val="0"/>
          <w:bCs w:val="0"/>
          <w:color w:val="auto"/>
          <w:sz w:val="24"/>
          <w:szCs w:val="24"/>
          <w:lang w:val="en-GB"/>
        </w:rPr>
        <w:id w:val="-2030789654"/>
        <w:docPartObj>
          <w:docPartGallery w:val="Table of Contents"/>
          <w:docPartUnique/>
        </w:docPartObj>
      </w:sdtPr>
      <w:sdtEndPr>
        <w:rPr>
          <w:noProof/>
        </w:rPr>
      </w:sdtEndPr>
      <w:sdtContent>
        <w:p w14:paraId="03D3F270" w14:textId="5DDB5C8D" w:rsidR="003F5157" w:rsidRPr="0088391A" w:rsidRDefault="003F5157">
          <w:pPr>
            <w:pStyle w:val="TOCHeading"/>
            <w:rPr>
              <w:lang w:val="en-GB"/>
            </w:rPr>
          </w:pPr>
          <w:r w:rsidRPr="0088391A">
            <w:rPr>
              <w:lang w:val="en-GB"/>
            </w:rPr>
            <w:t>Table of Contents</w:t>
          </w:r>
        </w:p>
        <w:p w14:paraId="6DA39CC9" w14:textId="570DB64E" w:rsidR="0068491D" w:rsidRDefault="003F5157">
          <w:pPr>
            <w:pStyle w:val="TOC1"/>
            <w:tabs>
              <w:tab w:val="right" w:leader="dot" w:pos="9056"/>
            </w:tabs>
            <w:rPr>
              <w:rFonts w:eastAsiaTheme="minorEastAsia" w:cstheme="minorBidi"/>
              <w:b w:val="0"/>
              <w:bCs w:val="0"/>
              <w:noProof/>
              <w:sz w:val="24"/>
              <w:szCs w:val="24"/>
              <w:lang w:val="tr-TR"/>
            </w:rPr>
          </w:pPr>
          <w:r w:rsidRPr="0088391A">
            <w:rPr>
              <w:b w:val="0"/>
              <w:bCs w:val="0"/>
            </w:rPr>
            <w:fldChar w:fldCharType="begin"/>
          </w:r>
          <w:r w:rsidRPr="0088391A">
            <w:instrText xml:space="preserve"> TOC \o "1-3" \h \z \u </w:instrText>
          </w:r>
          <w:r w:rsidRPr="0088391A">
            <w:rPr>
              <w:b w:val="0"/>
              <w:bCs w:val="0"/>
            </w:rPr>
            <w:fldChar w:fldCharType="separate"/>
          </w:r>
          <w:hyperlink w:anchor="_Toc8149554" w:history="1">
            <w:r w:rsidR="0068491D" w:rsidRPr="00315B00">
              <w:rPr>
                <w:rStyle w:val="Hyperlink"/>
                <w:noProof/>
              </w:rPr>
              <w:t>Introduction</w:t>
            </w:r>
            <w:r w:rsidR="0068491D">
              <w:rPr>
                <w:noProof/>
                <w:webHidden/>
              </w:rPr>
              <w:tab/>
            </w:r>
            <w:r w:rsidR="0068491D">
              <w:rPr>
                <w:noProof/>
                <w:webHidden/>
              </w:rPr>
              <w:fldChar w:fldCharType="begin"/>
            </w:r>
            <w:r w:rsidR="0068491D">
              <w:rPr>
                <w:noProof/>
                <w:webHidden/>
              </w:rPr>
              <w:instrText xml:space="preserve"> PAGEREF _Toc8149554 \h </w:instrText>
            </w:r>
            <w:r w:rsidR="0068491D">
              <w:rPr>
                <w:noProof/>
                <w:webHidden/>
              </w:rPr>
            </w:r>
            <w:r w:rsidR="0068491D">
              <w:rPr>
                <w:noProof/>
                <w:webHidden/>
              </w:rPr>
              <w:fldChar w:fldCharType="separate"/>
            </w:r>
            <w:r w:rsidR="0068491D">
              <w:rPr>
                <w:noProof/>
                <w:webHidden/>
              </w:rPr>
              <w:t>3</w:t>
            </w:r>
            <w:r w:rsidR="0068491D">
              <w:rPr>
                <w:noProof/>
                <w:webHidden/>
              </w:rPr>
              <w:fldChar w:fldCharType="end"/>
            </w:r>
          </w:hyperlink>
        </w:p>
        <w:p w14:paraId="38C2B44B" w14:textId="524654B9" w:rsidR="0068491D" w:rsidRDefault="0068491D">
          <w:pPr>
            <w:pStyle w:val="TOC1"/>
            <w:tabs>
              <w:tab w:val="right" w:leader="dot" w:pos="9056"/>
            </w:tabs>
            <w:rPr>
              <w:rFonts w:eastAsiaTheme="minorEastAsia" w:cstheme="minorBidi"/>
              <w:b w:val="0"/>
              <w:bCs w:val="0"/>
              <w:noProof/>
              <w:sz w:val="24"/>
              <w:szCs w:val="24"/>
              <w:lang w:val="tr-TR"/>
            </w:rPr>
          </w:pPr>
          <w:hyperlink w:anchor="_Toc8149555" w:history="1">
            <w:r w:rsidRPr="00315B00">
              <w:rPr>
                <w:rStyle w:val="Hyperlink"/>
                <w:noProof/>
              </w:rPr>
              <w:t>Background</w:t>
            </w:r>
            <w:r>
              <w:rPr>
                <w:noProof/>
                <w:webHidden/>
              </w:rPr>
              <w:tab/>
            </w:r>
            <w:r>
              <w:rPr>
                <w:noProof/>
                <w:webHidden/>
              </w:rPr>
              <w:fldChar w:fldCharType="begin"/>
            </w:r>
            <w:r>
              <w:rPr>
                <w:noProof/>
                <w:webHidden/>
              </w:rPr>
              <w:instrText xml:space="preserve"> PAGEREF _Toc8149555 \h </w:instrText>
            </w:r>
            <w:r>
              <w:rPr>
                <w:noProof/>
                <w:webHidden/>
              </w:rPr>
            </w:r>
            <w:r>
              <w:rPr>
                <w:noProof/>
                <w:webHidden/>
              </w:rPr>
              <w:fldChar w:fldCharType="separate"/>
            </w:r>
            <w:r>
              <w:rPr>
                <w:noProof/>
                <w:webHidden/>
              </w:rPr>
              <w:t>3</w:t>
            </w:r>
            <w:r>
              <w:rPr>
                <w:noProof/>
                <w:webHidden/>
              </w:rPr>
              <w:fldChar w:fldCharType="end"/>
            </w:r>
          </w:hyperlink>
        </w:p>
        <w:p w14:paraId="208B8308" w14:textId="0F453DB9" w:rsidR="0068491D" w:rsidRDefault="0068491D">
          <w:pPr>
            <w:pStyle w:val="TOC1"/>
            <w:tabs>
              <w:tab w:val="right" w:leader="dot" w:pos="9056"/>
            </w:tabs>
            <w:rPr>
              <w:rFonts w:eastAsiaTheme="minorEastAsia" w:cstheme="minorBidi"/>
              <w:b w:val="0"/>
              <w:bCs w:val="0"/>
              <w:noProof/>
              <w:sz w:val="24"/>
              <w:szCs w:val="24"/>
              <w:lang w:val="tr-TR"/>
            </w:rPr>
          </w:pPr>
          <w:hyperlink w:anchor="_Toc8149556" w:history="1">
            <w:r w:rsidRPr="00315B00">
              <w:rPr>
                <w:rStyle w:val="Hyperlink"/>
                <w:noProof/>
              </w:rPr>
              <w:t>Critical Assessment of Workplace Culture in Tekpa Textile</w:t>
            </w:r>
            <w:r>
              <w:rPr>
                <w:noProof/>
                <w:webHidden/>
              </w:rPr>
              <w:tab/>
            </w:r>
            <w:r>
              <w:rPr>
                <w:noProof/>
                <w:webHidden/>
              </w:rPr>
              <w:fldChar w:fldCharType="begin"/>
            </w:r>
            <w:r>
              <w:rPr>
                <w:noProof/>
                <w:webHidden/>
              </w:rPr>
              <w:instrText xml:space="preserve"> PAGEREF _Toc8149556 \h </w:instrText>
            </w:r>
            <w:r>
              <w:rPr>
                <w:noProof/>
                <w:webHidden/>
              </w:rPr>
            </w:r>
            <w:r>
              <w:rPr>
                <w:noProof/>
                <w:webHidden/>
              </w:rPr>
              <w:fldChar w:fldCharType="separate"/>
            </w:r>
            <w:r>
              <w:rPr>
                <w:noProof/>
                <w:webHidden/>
              </w:rPr>
              <w:t>4</w:t>
            </w:r>
            <w:r>
              <w:rPr>
                <w:noProof/>
                <w:webHidden/>
              </w:rPr>
              <w:fldChar w:fldCharType="end"/>
            </w:r>
          </w:hyperlink>
        </w:p>
        <w:p w14:paraId="232E7EF5" w14:textId="06448691" w:rsidR="0068491D" w:rsidRDefault="0068491D">
          <w:pPr>
            <w:pStyle w:val="TOC2"/>
            <w:tabs>
              <w:tab w:val="right" w:leader="dot" w:pos="9056"/>
            </w:tabs>
            <w:rPr>
              <w:rFonts w:eastAsiaTheme="minorEastAsia" w:cstheme="minorBidi"/>
              <w:i w:val="0"/>
              <w:iCs w:val="0"/>
              <w:noProof/>
              <w:sz w:val="24"/>
              <w:szCs w:val="24"/>
              <w:lang w:val="tr-TR"/>
            </w:rPr>
          </w:pPr>
          <w:hyperlink w:anchor="_Toc8149557" w:history="1">
            <w:r w:rsidRPr="00315B00">
              <w:rPr>
                <w:rStyle w:val="Hyperlink"/>
                <w:b/>
                <w:noProof/>
              </w:rPr>
              <w:t>Tekpa Textile’s Values</w:t>
            </w:r>
            <w:r>
              <w:rPr>
                <w:noProof/>
                <w:webHidden/>
              </w:rPr>
              <w:tab/>
            </w:r>
            <w:r>
              <w:rPr>
                <w:noProof/>
                <w:webHidden/>
              </w:rPr>
              <w:fldChar w:fldCharType="begin"/>
            </w:r>
            <w:r>
              <w:rPr>
                <w:noProof/>
                <w:webHidden/>
              </w:rPr>
              <w:instrText xml:space="preserve"> PAGEREF _Toc8149557 \h </w:instrText>
            </w:r>
            <w:r>
              <w:rPr>
                <w:noProof/>
                <w:webHidden/>
              </w:rPr>
            </w:r>
            <w:r>
              <w:rPr>
                <w:noProof/>
                <w:webHidden/>
              </w:rPr>
              <w:fldChar w:fldCharType="separate"/>
            </w:r>
            <w:r>
              <w:rPr>
                <w:noProof/>
                <w:webHidden/>
              </w:rPr>
              <w:t>4</w:t>
            </w:r>
            <w:r>
              <w:rPr>
                <w:noProof/>
                <w:webHidden/>
              </w:rPr>
              <w:fldChar w:fldCharType="end"/>
            </w:r>
          </w:hyperlink>
        </w:p>
        <w:p w14:paraId="49C9478F" w14:textId="46377D7C" w:rsidR="0068491D" w:rsidRDefault="0068491D">
          <w:pPr>
            <w:pStyle w:val="TOC2"/>
            <w:tabs>
              <w:tab w:val="right" w:leader="dot" w:pos="9056"/>
            </w:tabs>
            <w:rPr>
              <w:rFonts w:eastAsiaTheme="minorEastAsia" w:cstheme="minorBidi"/>
              <w:i w:val="0"/>
              <w:iCs w:val="0"/>
              <w:noProof/>
              <w:sz w:val="24"/>
              <w:szCs w:val="24"/>
              <w:lang w:val="tr-TR"/>
            </w:rPr>
          </w:pPr>
          <w:hyperlink w:anchor="_Toc8149558" w:history="1">
            <w:r w:rsidRPr="00315B00">
              <w:rPr>
                <w:rStyle w:val="Hyperlink"/>
                <w:b/>
                <w:noProof/>
              </w:rPr>
              <w:t>Communication in Tekpa Textile</w:t>
            </w:r>
            <w:r>
              <w:rPr>
                <w:noProof/>
                <w:webHidden/>
              </w:rPr>
              <w:tab/>
            </w:r>
            <w:r>
              <w:rPr>
                <w:noProof/>
                <w:webHidden/>
              </w:rPr>
              <w:fldChar w:fldCharType="begin"/>
            </w:r>
            <w:r>
              <w:rPr>
                <w:noProof/>
                <w:webHidden/>
              </w:rPr>
              <w:instrText xml:space="preserve"> PAGEREF _Toc8149558 \h </w:instrText>
            </w:r>
            <w:r>
              <w:rPr>
                <w:noProof/>
                <w:webHidden/>
              </w:rPr>
            </w:r>
            <w:r>
              <w:rPr>
                <w:noProof/>
                <w:webHidden/>
              </w:rPr>
              <w:fldChar w:fldCharType="separate"/>
            </w:r>
            <w:r>
              <w:rPr>
                <w:noProof/>
                <w:webHidden/>
              </w:rPr>
              <w:t>5</w:t>
            </w:r>
            <w:r>
              <w:rPr>
                <w:noProof/>
                <w:webHidden/>
              </w:rPr>
              <w:fldChar w:fldCharType="end"/>
            </w:r>
          </w:hyperlink>
        </w:p>
        <w:p w14:paraId="49CB0886" w14:textId="1EC1BF23" w:rsidR="0068491D" w:rsidRDefault="0068491D">
          <w:pPr>
            <w:pStyle w:val="TOC2"/>
            <w:tabs>
              <w:tab w:val="right" w:leader="dot" w:pos="9056"/>
            </w:tabs>
            <w:rPr>
              <w:rFonts w:eastAsiaTheme="minorEastAsia" w:cstheme="minorBidi"/>
              <w:i w:val="0"/>
              <w:iCs w:val="0"/>
              <w:noProof/>
              <w:sz w:val="24"/>
              <w:szCs w:val="24"/>
              <w:lang w:val="tr-TR"/>
            </w:rPr>
          </w:pPr>
          <w:hyperlink w:anchor="_Toc8149559" w:history="1">
            <w:r w:rsidRPr="00315B00">
              <w:rPr>
                <w:rStyle w:val="Hyperlink"/>
                <w:b/>
                <w:noProof/>
              </w:rPr>
              <w:t>Language</w:t>
            </w:r>
            <w:r>
              <w:rPr>
                <w:noProof/>
                <w:webHidden/>
              </w:rPr>
              <w:tab/>
            </w:r>
            <w:r>
              <w:rPr>
                <w:noProof/>
                <w:webHidden/>
              </w:rPr>
              <w:fldChar w:fldCharType="begin"/>
            </w:r>
            <w:r>
              <w:rPr>
                <w:noProof/>
                <w:webHidden/>
              </w:rPr>
              <w:instrText xml:space="preserve"> PAGEREF _Toc8149559 \h </w:instrText>
            </w:r>
            <w:r>
              <w:rPr>
                <w:noProof/>
                <w:webHidden/>
              </w:rPr>
            </w:r>
            <w:r>
              <w:rPr>
                <w:noProof/>
                <w:webHidden/>
              </w:rPr>
              <w:fldChar w:fldCharType="separate"/>
            </w:r>
            <w:r>
              <w:rPr>
                <w:noProof/>
                <w:webHidden/>
              </w:rPr>
              <w:t>6</w:t>
            </w:r>
            <w:r>
              <w:rPr>
                <w:noProof/>
                <w:webHidden/>
              </w:rPr>
              <w:fldChar w:fldCharType="end"/>
            </w:r>
          </w:hyperlink>
        </w:p>
        <w:p w14:paraId="0D12D2C7" w14:textId="672CD401" w:rsidR="0068491D" w:rsidRDefault="0068491D">
          <w:pPr>
            <w:pStyle w:val="TOC1"/>
            <w:tabs>
              <w:tab w:val="right" w:leader="dot" w:pos="9056"/>
            </w:tabs>
            <w:rPr>
              <w:rFonts w:eastAsiaTheme="minorEastAsia" w:cstheme="minorBidi"/>
              <w:b w:val="0"/>
              <w:bCs w:val="0"/>
              <w:noProof/>
              <w:sz w:val="24"/>
              <w:szCs w:val="24"/>
              <w:lang w:val="tr-TR"/>
            </w:rPr>
          </w:pPr>
          <w:hyperlink w:anchor="_Toc8149560" w:history="1">
            <w:r w:rsidRPr="00315B00">
              <w:rPr>
                <w:rStyle w:val="Hyperlink"/>
                <w:rFonts w:eastAsiaTheme="minorHAnsi"/>
                <w:noProof/>
                <w:lang w:val="en-US"/>
              </w:rPr>
              <w:t>Critical Review of Environment and Evaluation of Tekpa Textile</w:t>
            </w:r>
            <w:r>
              <w:rPr>
                <w:noProof/>
                <w:webHidden/>
              </w:rPr>
              <w:tab/>
            </w:r>
            <w:r>
              <w:rPr>
                <w:noProof/>
                <w:webHidden/>
              </w:rPr>
              <w:fldChar w:fldCharType="begin"/>
            </w:r>
            <w:r>
              <w:rPr>
                <w:noProof/>
                <w:webHidden/>
              </w:rPr>
              <w:instrText xml:space="preserve"> PAGEREF _Toc8149560 \h </w:instrText>
            </w:r>
            <w:r>
              <w:rPr>
                <w:noProof/>
                <w:webHidden/>
              </w:rPr>
            </w:r>
            <w:r>
              <w:rPr>
                <w:noProof/>
                <w:webHidden/>
              </w:rPr>
              <w:fldChar w:fldCharType="separate"/>
            </w:r>
            <w:r>
              <w:rPr>
                <w:noProof/>
                <w:webHidden/>
              </w:rPr>
              <w:t>6</w:t>
            </w:r>
            <w:r>
              <w:rPr>
                <w:noProof/>
                <w:webHidden/>
              </w:rPr>
              <w:fldChar w:fldCharType="end"/>
            </w:r>
          </w:hyperlink>
        </w:p>
        <w:p w14:paraId="262CC475" w14:textId="4ED720DB" w:rsidR="0068491D" w:rsidRDefault="0068491D">
          <w:pPr>
            <w:pStyle w:val="TOC2"/>
            <w:tabs>
              <w:tab w:val="right" w:leader="dot" w:pos="9056"/>
            </w:tabs>
            <w:rPr>
              <w:rFonts w:eastAsiaTheme="minorEastAsia" w:cstheme="minorBidi"/>
              <w:i w:val="0"/>
              <w:iCs w:val="0"/>
              <w:noProof/>
              <w:sz w:val="24"/>
              <w:szCs w:val="24"/>
              <w:lang w:val="tr-TR"/>
            </w:rPr>
          </w:pPr>
          <w:hyperlink w:anchor="_Toc8149561" w:history="1">
            <w:r w:rsidRPr="00315B00">
              <w:rPr>
                <w:rStyle w:val="Hyperlink"/>
                <w:b/>
                <w:noProof/>
              </w:rPr>
              <w:t>McKinsey’s 7S Model in Tekpa Textile</w:t>
            </w:r>
            <w:r>
              <w:rPr>
                <w:noProof/>
                <w:webHidden/>
              </w:rPr>
              <w:tab/>
            </w:r>
            <w:r>
              <w:rPr>
                <w:noProof/>
                <w:webHidden/>
              </w:rPr>
              <w:fldChar w:fldCharType="begin"/>
            </w:r>
            <w:r>
              <w:rPr>
                <w:noProof/>
                <w:webHidden/>
              </w:rPr>
              <w:instrText xml:space="preserve"> PAGEREF _Toc8149561 \h </w:instrText>
            </w:r>
            <w:r>
              <w:rPr>
                <w:noProof/>
                <w:webHidden/>
              </w:rPr>
            </w:r>
            <w:r>
              <w:rPr>
                <w:noProof/>
                <w:webHidden/>
              </w:rPr>
              <w:fldChar w:fldCharType="separate"/>
            </w:r>
            <w:r>
              <w:rPr>
                <w:noProof/>
                <w:webHidden/>
              </w:rPr>
              <w:t>6</w:t>
            </w:r>
            <w:r>
              <w:rPr>
                <w:noProof/>
                <w:webHidden/>
              </w:rPr>
              <w:fldChar w:fldCharType="end"/>
            </w:r>
          </w:hyperlink>
        </w:p>
        <w:p w14:paraId="1E797DC5" w14:textId="63378A4F" w:rsidR="0068491D" w:rsidRDefault="0068491D">
          <w:pPr>
            <w:pStyle w:val="TOC3"/>
            <w:tabs>
              <w:tab w:val="right" w:leader="dot" w:pos="9056"/>
            </w:tabs>
            <w:rPr>
              <w:rFonts w:eastAsiaTheme="minorEastAsia" w:cstheme="minorBidi"/>
              <w:noProof/>
              <w:sz w:val="24"/>
              <w:szCs w:val="24"/>
              <w:lang w:val="tr-TR"/>
            </w:rPr>
          </w:pPr>
          <w:hyperlink w:anchor="_Toc8149562" w:history="1">
            <w:r w:rsidRPr="00315B00">
              <w:rPr>
                <w:rStyle w:val="Hyperlink"/>
                <w:b/>
                <w:noProof/>
              </w:rPr>
              <w:t>Figure 1: McKinsey 7s Model Framework</w:t>
            </w:r>
            <w:r>
              <w:rPr>
                <w:noProof/>
                <w:webHidden/>
              </w:rPr>
              <w:tab/>
            </w:r>
            <w:r>
              <w:rPr>
                <w:noProof/>
                <w:webHidden/>
              </w:rPr>
              <w:fldChar w:fldCharType="begin"/>
            </w:r>
            <w:r>
              <w:rPr>
                <w:noProof/>
                <w:webHidden/>
              </w:rPr>
              <w:instrText xml:space="preserve"> PAGEREF _Toc8149562 \h </w:instrText>
            </w:r>
            <w:r>
              <w:rPr>
                <w:noProof/>
                <w:webHidden/>
              </w:rPr>
            </w:r>
            <w:r>
              <w:rPr>
                <w:noProof/>
                <w:webHidden/>
              </w:rPr>
              <w:fldChar w:fldCharType="separate"/>
            </w:r>
            <w:r>
              <w:rPr>
                <w:noProof/>
                <w:webHidden/>
              </w:rPr>
              <w:t>7</w:t>
            </w:r>
            <w:r>
              <w:rPr>
                <w:noProof/>
                <w:webHidden/>
              </w:rPr>
              <w:fldChar w:fldCharType="end"/>
            </w:r>
          </w:hyperlink>
        </w:p>
        <w:p w14:paraId="35DAAA0F" w14:textId="6CF07C14" w:rsidR="0068491D" w:rsidRDefault="0068491D">
          <w:pPr>
            <w:pStyle w:val="TOC3"/>
            <w:tabs>
              <w:tab w:val="right" w:leader="dot" w:pos="9056"/>
            </w:tabs>
            <w:rPr>
              <w:rFonts w:eastAsiaTheme="minorEastAsia" w:cstheme="minorBidi"/>
              <w:noProof/>
              <w:sz w:val="24"/>
              <w:szCs w:val="24"/>
              <w:lang w:val="tr-TR"/>
            </w:rPr>
          </w:pPr>
          <w:hyperlink w:anchor="_Toc8149563" w:history="1">
            <w:r w:rsidRPr="00315B00">
              <w:rPr>
                <w:rStyle w:val="Hyperlink"/>
                <w:b/>
                <w:noProof/>
              </w:rPr>
              <w:t>Tekpa Textile’s 7s Model</w:t>
            </w:r>
            <w:r>
              <w:rPr>
                <w:noProof/>
                <w:webHidden/>
              </w:rPr>
              <w:tab/>
            </w:r>
            <w:r>
              <w:rPr>
                <w:noProof/>
                <w:webHidden/>
              </w:rPr>
              <w:fldChar w:fldCharType="begin"/>
            </w:r>
            <w:r>
              <w:rPr>
                <w:noProof/>
                <w:webHidden/>
              </w:rPr>
              <w:instrText xml:space="preserve"> PAGEREF _Toc8149563 \h </w:instrText>
            </w:r>
            <w:r>
              <w:rPr>
                <w:noProof/>
                <w:webHidden/>
              </w:rPr>
            </w:r>
            <w:r>
              <w:rPr>
                <w:noProof/>
                <w:webHidden/>
              </w:rPr>
              <w:fldChar w:fldCharType="separate"/>
            </w:r>
            <w:r>
              <w:rPr>
                <w:noProof/>
                <w:webHidden/>
              </w:rPr>
              <w:t>7</w:t>
            </w:r>
            <w:r>
              <w:rPr>
                <w:noProof/>
                <w:webHidden/>
              </w:rPr>
              <w:fldChar w:fldCharType="end"/>
            </w:r>
          </w:hyperlink>
        </w:p>
        <w:p w14:paraId="20BAE3D5" w14:textId="3FB4FD57" w:rsidR="0068491D" w:rsidRDefault="0068491D">
          <w:pPr>
            <w:pStyle w:val="TOC3"/>
            <w:tabs>
              <w:tab w:val="right" w:leader="dot" w:pos="9056"/>
            </w:tabs>
            <w:rPr>
              <w:rFonts w:eastAsiaTheme="minorEastAsia" w:cstheme="minorBidi"/>
              <w:noProof/>
              <w:sz w:val="24"/>
              <w:szCs w:val="24"/>
              <w:lang w:val="tr-TR"/>
            </w:rPr>
          </w:pPr>
          <w:hyperlink w:anchor="_Toc8149564" w:history="1">
            <w:r w:rsidRPr="00315B00">
              <w:rPr>
                <w:rStyle w:val="Hyperlink"/>
                <w:b/>
                <w:noProof/>
              </w:rPr>
              <w:t>Strategy</w:t>
            </w:r>
            <w:r>
              <w:rPr>
                <w:noProof/>
                <w:webHidden/>
              </w:rPr>
              <w:tab/>
            </w:r>
            <w:r>
              <w:rPr>
                <w:noProof/>
                <w:webHidden/>
              </w:rPr>
              <w:fldChar w:fldCharType="begin"/>
            </w:r>
            <w:r>
              <w:rPr>
                <w:noProof/>
                <w:webHidden/>
              </w:rPr>
              <w:instrText xml:space="preserve"> PAGEREF _Toc8149564 \h </w:instrText>
            </w:r>
            <w:r>
              <w:rPr>
                <w:noProof/>
                <w:webHidden/>
              </w:rPr>
            </w:r>
            <w:r>
              <w:rPr>
                <w:noProof/>
                <w:webHidden/>
              </w:rPr>
              <w:fldChar w:fldCharType="separate"/>
            </w:r>
            <w:r>
              <w:rPr>
                <w:noProof/>
                <w:webHidden/>
              </w:rPr>
              <w:t>7</w:t>
            </w:r>
            <w:r>
              <w:rPr>
                <w:noProof/>
                <w:webHidden/>
              </w:rPr>
              <w:fldChar w:fldCharType="end"/>
            </w:r>
          </w:hyperlink>
        </w:p>
        <w:p w14:paraId="3CC328D0" w14:textId="09CB8C52" w:rsidR="0068491D" w:rsidRDefault="0068491D">
          <w:pPr>
            <w:pStyle w:val="TOC3"/>
            <w:tabs>
              <w:tab w:val="right" w:leader="dot" w:pos="9056"/>
            </w:tabs>
            <w:rPr>
              <w:rFonts w:eastAsiaTheme="minorEastAsia" w:cstheme="minorBidi"/>
              <w:noProof/>
              <w:sz w:val="24"/>
              <w:szCs w:val="24"/>
              <w:lang w:val="tr-TR"/>
            </w:rPr>
          </w:pPr>
          <w:hyperlink w:anchor="_Toc8149565" w:history="1">
            <w:r w:rsidRPr="00315B00">
              <w:rPr>
                <w:rStyle w:val="Hyperlink"/>
                <w:b/>
                <w:noProof/>
              </w:rPr>
              <w:t>Stucture</w:t>
            </w:r>
            <w:r>
              <w:rPr>
                <w:noProof/>
                <w:webHidden/>
              </w:rPr>
              <w:tab/>
            </w:r>
            <w:r>
              <w:rPr>
                <w:noProof/>
                <w:webHidden/>
              </w:rPr>
              <w:fldChar w:fldCharType="begin"/>
            </w:r>
            <w:r>
              <w:rPr>
                <w:noProof/>
                <w:webHidden/>
              </w:rPr>
              <w:instrText xml:space="preserve"> PAGEREF _Toc8149565 \h </w:instrText>
            </w:r>
            <w:r>
              <w:rPr>
                <w:noProof/>
                <w:webHidden/>
              </w:rPr>
            </w:r>
            <w:r>
              <w:rPr>
                <w:noProof/>
                <w:webHidden/>
              </w:rPr>
              <w:fldChar w:fldCharType="separate"/>
            </w:r>
            <w:r>
              <w:rPr>
                <w:noProof/>
                <w:webHidden/>
              </w:rPr>
              <w:t>7</w:t>
            </w:r>
            <w:r>
              <w:rPr>
                <w:noProof/>
                <w:webHidden/>
              </w:rPr>
              <w:fldChar w:fldCharType="end"/>
            </w:r>
          </w:hyperlink>
        </w:p>
        <w:p w14:paraId="26018383" w14:textId="204EC9BD" w:rsidR="0068491D" w:rsidRDefault="0068491D">
          <w:pPr>
            <w:pStyle w:val="TOC3"/>
            <w:tabs>
              <w:tab w:val="right" w:leader="dot" w:pos="9056"/>
            </w:tabs>
            <w:rPr>
              <w:rFonts w:eastAsiaTheme="minorEastAsia" w:cstheme="minorBidi"/>
              <w:noProof/>
              <w:sz w:val="24"/>
              <w:szCs w:val="24"/>
              <w:lang w:val="tr-TR"/>
            </w:rPr>
          </w:pPr>
          <w:hyperlink w:anchor="_Toc8149566" w:history="1">
            <w:r w:rsidRPr="00315B00">
              <w:rPr>
                <w:rStyle w:val="Hyperlink"/>
                <w:b/>
                <w:noProof/>
              </w:rPr>
              <w:t>System</w:t>
            </w:r>
            <w:r>
              <w:rPr>
                <w:noProof/>
                <w:webHidden/>
              </w:rPr>
              <w:tab/>
            </w:r>
            <w:r>
              <w:rPr>
                <w:noProof/>
                <w:webHidden/>
              </w:rPr>
              <w:fldChar w:fldCharType="begin"/>
            </w:r>
            <w:r>
              <w:rPr>
                <w:noProof/>
                <w:webHidden/>
              </w:rPr>
              <w:instrText xml:space="preserve"> PAGEREF _Toc8149566 \h </w:instrText>
            </w:r>
            <w:r>
              <w:rPr>
                <w:noProof/>
                <w:webHidden/>
              </w:rPr>
            </w:r>
            <w:r>
              <w:rPr>
                <w:noProof/>
                <w:webHidden/>
              </w:rPr>
              <w:fldChar w:fldCharType="separate"/>
            </w:r>
            <w:r>
              <w:rPr>
                <w:noProof/>
                <w:webHidden/>
              </w:rPr>
              <w:t>8</w:t>
            </w:r>
            <w:r>
              <w:rPr>
                <w:noProof/>
                <w:webHidden/>
              </w:rPr>
              <w:fldChar w:fldCharType="end"/>
            </w:r>
          </w:hyperlink>
        </w:p>
        <w:p w14:paraId="231F0B2A" w14:textId="31657806" w:rsidR="0068491D" w:rsidRDefault="0068491D">
          <w:pPr>
            <w:pStyle w:val="TOC3"/>
            <w:tabs>
              <w:tab w:val="right" w:leader="dot" w:pos="9056"/>
            </w:tabs>
            <w:rPr>
              <w:rFonts w:eastAsiaTheme="minorEastAsia" w:cstheme="minorBidi"/>
              <w:noProof/>
              <w:sz w:val="24"/>
              <w:szCs w:val="24"/>
              <w:lang w:val="tr-TR"/>
            </w:rPr>
          </w:pPr>
          <w:hyperlink w:anchor="_Toc8149567" w:history="1">
            <w:r w:rsidRPr="00315B00">
              <w:rPr>
                <w:rStyle w:val="Hyperlink"/>
                <w:b/>
                <w:noProof/>
              </w:rPr>
              <w:t>Staff</w:t>
            </w:r>
            <w:r>
              <w:rPr>
                <w:noProof/>
                <w:webHidden/>
              </w:rPr>
              <w:tab/>
            </w:r>
            <w:r>
              <w:rPr>
                <w:noProof/>
                <w:webHidden/>
              </w:rPr>
              <w:fldChar w:fldCharType="begin"/>
            </w:r>
            <w:r>
              <w:rPr>
                <w:noProof/>
                <w:webHidden/>
              </w:rPr>
              <w:instrText xml:space="preserve"> PAGEREF _Toc8149567 \h </w:instrText>
            </w:r>
            <w:r>
              <w:rPr>
                <w:noProof/>
                <w:webHidden/>
              </w:rPr>
            </w:r>
            <w:r>
              <w:rPr>
                <w:noProof/>
                <w:webHidden/>
              </w:rPr>
              <w:fldChar w:fldCharType="separate"/>
            </w:r>
            <w:r>
              <w:rPr>
                <w:noProof/>
                <w:webHidden/>
              </w:rPr>
              <w:t>8</w:t>
            </w:r>
            <w:r>
              <w:rPr>
                <w:noProof/>
                <w:webHidden/>
              </w:rPr>
              <w:fldChar w:fldCharType="end"/>
            </w:r>
          </w:hyperlink>
        </w:p>
        <w:p w14:paraId="78FC042D" w14:textId="7FDE8705" w:rsidR="0068491D" w:rsidRDefault="0068491D">
          <w:pPr>
            <w:pStyle w:val="TOC3"/>
            <w:tabs>
              <w:tab w:val="right" w:leader="dot" w:pos="9056"/>
            </w:tabs>
            <w:rPr>
              <w:rFonts w:eastAsiaTheme="minorEastAsia" w:cstheme="minorBidi"/>
              <w:noProof/>
              <w:sz w:val="24"/>
              <w:szCs w:val="24"/>
              <w:lang w:val="tr-TR"/>
            </w:rPr>
          </w:pPr>
          <w:hyperlink w:anchor="_Toc8149568" w:history="1">
            <w:r w:rsidRPr="00315B00">
              <w:rPr>
                <w:rStyle w:val="Hyperlink"/>
                <w:b/>
                <w:noProof/>
              </w:rPr>
              <w:t>Skills</w:t>
            </w:r>
            <w:r>
              <w:rPr>
                <w:noProof/>
                <w:webHidden/>
              </w:rPr>
              <w:tab/>
            </w:r>
            <w:r>
              <w:rPr>
                <w:noProof/>
                <w:webHidden/>
              </w:rPr>
              <w:fldChar w:fldCharType="begin"/>
            </w:r>
            <w:r>
              <w:rPr>
                <w:noProof/>
                <w:webHidden/>
              </w:rPr>
              <w:instrText xml:space="preserve"> PAGEREF _Toc8149568 \h </w:instrText>
            </w:r>
            <w:r>
              <w:rPr>
                <w:noProof/>
                <w:webHidden/>
              </w:rPr>
            </w:r>
            <w:r>
              <w:rPr>
                <w:noProof/>
                <w:webHidden/>
              </w:rPr>
              <w:fldChar w:fldCharType="separate"/>
            </w:r>
            <w:r>
              <w:rPr>
                <w:noProof/>
                <w:webHidden/>
              </w:rPr>
              <w:t>8</w:t>
            </w:r>
            <w:r>
              <w:rPr>
                <w:noProof/>
                <w:webHidden/>
              </w:rPr>
              <w:fldChar w:fldCharType="end"/>
            </w:r>
          </w:hyperlink>
        </w:p>
        <w:p w14:paraId="77391BD8" w14:textId="216A5BC3" w:rsidR="0068491D" w:rsidRDefault="0068491D">
          <w:pPr>
            <w:pStyle w:val="TOC3"/>
            <w:tabs>
              <w:tab w:val="right" w:leader="dot" w:pos="9056"/>
            </w:tabs>
            <w:rPr>
              <w:rFonts w:eastAsiaTheme="minorEastAsia" w:cstheme="minorBidi"/>
              <w:noProof/>
              <w:sz w:val="24"/>
              <w:szCs w:val="24"/>
              <w:lang w:val="tr-TR"/>
            </w:rPr>
          </w:pPr>
          <w:hyperlink w:anchor="_Toc8149569" w:history="1">
            <w:r w:rsidRPr="00315B00">
              <w:rPr>
                <w:rStyle w:val="Hyperlink"/>
                <w:b/>
                <w:noProof/>
              </w:rPr>
              <w:t>Style</w:t>
            </w:r>
            <w:r>
              <w:rPr>
                <w:noProof/>
                <w:webHidden/>
              </w:rPr>
              <w:tab/>
            </w:r>
            <w:r>
              <w:rPr>
                <w:noProof/>
                <w:webHidden/>
              </w:rPr>
              <w:fldChar w:fldCharType="begin"/>
            </w:r>
            <w:r>
              <w:rPr>
                <w:noProof/>
                <w:webHidden/>
              </w:rPr>
              <w:instrText xml:space="preserve"> PAGEREF _Toc8149569 \h </w:instrText>
            </w:r>
            <w:r>
              <w:rPr>
                <w:noProof/>
                <w:webHidden/>
              </w:rPr>
            </w:r>
            <w:r>
              <w:rPr>
                <w:noProof/>
                <w:webHidden/>
              </w:rPr>
              <w:fldChar w:fldCharType="separate"/>
            </w:r>
            <w:r>
              <w:rPr>
                <w:noProof/>
                <w:webHidden/>
              </w:rPr>
              <w:t>8</w:t>
            </w:r>
            <w:r>
              <w:rPr>
                <w:noProof/>
                <w:webHidden/>
              </w:rPr>
              <w:fldChar w:fldCharType="end"/>
            </w:r>
          </w:hyperlink>
        </w:p>
        <w:p w14:paraId="64EE2414" w14:textId="6571E731" w:rsidR="0068491D" w:rsidRDefault="0068491D">
          <w:pPr>
            <w:pStyle w:val="TOC3"/>
            <w:tabs>
              <w:tab w:val="right" w:leader="dot" w:pos="9056"/>
            </w:tabs>
            <w:rPr>
              <w:rFonts w:eastAsiaTheme="minorEastAsia" w:cstheme="minorBidi"/>
              <w:noProof/>
              <w:sz w:val="24"/>
              <w:szCs w:val="24"/>
              <w:lang w:val="tr-TR"/>
            </w:rPr>
          </w:pPr>
          <w:hyperlink w:anchor="_Toc8149570" w:history="1">
            <w:r w:rsidRPr="00315B00">
              <w:rPr>
                <w:rStyle w:val="Hyperlink"/>
                <w:b/>
                <w:noProof/>
              </w:rPr>
              <w:t>Shared Values</w:t>
            </w:r>
            <w:r>
              <w:rPr>
                <w:noProof/>
                <w:webHidden/>
              </w:rPr>
              <w:tab/>
            </w:r>
            <w:r>
              <w:rPr>
                <w:noProof/>
                <w:webHidden/>
              </w:rPr>
              <w:fldChar w:fldCharType="begin"/>
            </w:r>
            <w:r>
              <w:rPr>
                <w:noProof/>
                <w:webHidden/>
              </w:rPr>
              <w:instrText xml:space="preserve"> PAGEREF _Toc8149570 \h </w:instrText>
            </w:r>
            <w:r>
              <w:rPr>
                <w:noProof/>
                <w:webHidden/>
              </w:rPr>
            </w:r>
            <w:r>
              <w:rPr>
                <w:noProof/>
                <w:webHidden/>
              </w:rPr>
              <w:fldChar w:fldCharType="separate"/>
            </w:r>
            <w:r>
              <w:rPr>
                <w:noProof/>
                <w:webHidden/>
              </w:rPr>
              <w:t>9</w:t>
            </w:r>
            <w:r>
              <w:rPr>
                <w:noProof/>
                <w:webHidden/>
              </w:rPr>
              <w:fldChar w:fldCharType="end"/>
            </w:r>
          </w:hyperlink>
        </w:p>
        <w:p w14:paraId="1EEB01CA" w14:textId="0DAB648B" w:rsidR="0068491D" w:rsidRDefault="0068491D">
          <w:pPr>
            <w:pStyle w:val="TOC2"/>
            <w:tabs>
              <w:tab w:val="right" w:leader="dot" w:pos="9056"/>
            </w:tabs>
            <w:rPr>
              <w:rFonts w:eastAsiaTheme="minorEastAsia" w:cstheme="minorBidi"/>
              <w:i w:val="0"/>
              <w:iCs w:val="0"/>
              <w:noProof/>
              <w:sz w:val="24"/>
              <w:szCs w:val="24"/>
              <w:lang w:val="tr-TR"/>
            </w:rPr>
          </w:pPr>
          <w:hyperlink w:anchor="_Toc8149571" w:history="1">
            <w:r w:rsidRPr="00315B00">
              <w:rPr>
                <w:rStyle w:val="Hyperlink"/>
                <w:b/>
                <w:noProof/>
              </w:rPr>
              <w:t>PESTLE Analysis</w:t>
            </w:r>
            <w:r>
              <w:rPr>
                <w:noProof/>
                <w:webHidden/>
              </w:rPr>
              <w:tab/>
            </w:r>
            <w:r>
              <w:rPr>
                <w:noProof/>
                <w:webHidden/>
              </w:rPr>
              <w:fldChar w:fldCharType="begin"/>
            </w:r>
            <w:r>
              <w:rPr>
                <w:noProof/>
                <w:webHidden/>
              </w:rPr>
              <w:instrText xml:space="preserve"> PAGEREF _Toc8149571 \h </w:instrText>
            </w:r>
            <w:r>
              <w:rPr>
                <w:noProof/>
                <w:webHidden/>
              </w:rPr>
            </w:r>
            <w:r>
              <w:rPr>
                <w:noProof/>
                <w:webHidden/>
              </w:rPr>
              <w:fldChar w:fldCharType="separate"/>
            </w:r>
            <w:r>
              <w:rPr>
                <w:noProof/>
                <w:webHidden/>
              </w:rPr>
              <w:t>9</w:t>
            </w:r>
            <w:r>
              <w:rPr>
                <w:noProof/>
                <w:webHidden/>
              </w:rPr>
              <w:fldChar w:fldCharType="end"/>
            </w:r>
          </w:hyperlink>
        </w:p>
        <w:p w14:paraId="38B052CA" w14:textId="3F7B01B1" w:rsidR="0068491D" w:rsidRDefault="0068491D">
          <w:pPr>
            <w:pStyle w:val="TOC3"/>
            <w:tabs>
              <w:tab w:val="right" w:leader="dot" w:pos="9056"/>
            </w:tabs>
            <w:rPr>
              <w:rFonts w:eastAsiaTheme="minorEastAsia" w:cstheme="minorBidi"/>
              <w:noProof/>
              <w:sz w:val="24"/>
              <w:szCs w:val="24"/>
              <w:lang w:val="tr-TR"/>
            </w:rPr>
          </w:pPr>
          <w:hyperlink w:anchor="_Toc8149572" w:history="1">
            <w:r w:rsidRPr="00315B00">
              <w:rPr>
                <w:rStyle w:val="Hyperlink"/>
                <w:b/>
                <w:noProof/>
              </w:rPr>
              <w:t>PESTLE Analysis of Tekpa Textile</w:t>
            </w:r>
            <w:r>
              <w:rPr>
                <w:noProof/>
                <w:webHidden/>
              </w:rPr>
              <w:tab/>
            </w:r>
            <w:r>
              <w:rPr>
                <w:noProof/>
                <w:webHidden/>
              </w:rPr>
              <w:fldChar w:fldCharType="begin"/>
            </w:r>
            <w:r>
              <w:rPr>
                <w:noProof/>
                <w:webHidden/>
              </w:rPr>
              <w:instrText xml:space="preserve"> PAGEREF _Toc8149572 \h </w:instrText>
            </w:r>
            <w:r>
              <w:rPr>
                <w:noProof/>
                <w:webHidden/>
              </w:rPr>
            </w:r>
            <w:r>
              <w:rPr>
                <w:noProof/>
                <w:webHidden/>
              </w:rPr>
              <w:fldChar w:fldCharType="separate"/>
            </w:r>
            <w:r>
              <w:rPr>
                <w:noProof/>
                <w:webHidden/>
              </w:rPr>
              <w:t>9</w:t>
            </w:r>
            <w:r>
              <w:rPr>
                <w:noProof/>
                <w:webHidden/>
              </w:rPr>
              <w:fldChar w:fldCharType="end"/>
            </w:r>
          </w:hyperlink>
        </w:p>
        <w:p w14:paraId="5F64CFE5" w14:textId="5D378171" w:rsidR="0068491D" w:rsidRDefault="0068491D">
          <w:pPr>
            <w:pStyle w:val="TOC3"/>
            <w:tabs>
              <w:tab w:val="right" w:leader="dot" w:pos="9056"/>
            </w:tabs>
            <w:rPr>
              <w:rFonts w:eastAsiaTheme="minorEastAsia" w:cstheme="minorBidi"/>
              <w:noProof/>
              <w:sz w:val="24"/>
              <w:szCs w:val="24"/>
              <w:lang w:val="tr-TR"/>
            </w:rPr>
          </w:pPr>
          <w:hyperlink w:anchor="_Toc8149573" w:history="1">
            <w:r w:rsidRPr="00315B00">
              <w:rPr>
                <w:rStyle w:val="Hyperlink"/>
                <w:b/>
                <w:noProof/>
              </w:rPr>
              <w:t>Political factors</w:t>
            </w:r>
            <w:r>
              <w:rPr>
                <w:noProof/>
                <w:webHidden/>
              </w:rPr>
              <w:tab/>
            </w:r>
            <w:r>
              <w:rPr>
                <w:noProof/>
                <w:webHidden/>
              </w:rPr>
              <w:fldChar w:fldCharType="begin"/>
            </w:r>
            <w:r>
              <w:rPr>
                <w:noProof/>
                <w:webHidden/>
              </w:rPr>
              <w:instrText xml:space="preserve"> PAGEREF _Toc8149573 \h </w:instrText>
            </w:r>
            <w:r>
              <w:rPr>
                <w:noProof/>
                <w:webHidden/>
              </w:rPr>
            </w:r>
            <w:r>
              <w:rPr>
                <w:noProof/>
                <w:webHidden/>
              </w:rPr>
              <w:fldChar w:fldCharType="separate"/>
            </w:r>
            <w:r>
              <w:rPr>
                <w:noProof/>
                <w:webHidden/>
              </w:rPr>
              <w:t>9</w:t>
            </w:r>
            <w:r>
              <w:rPr>
                <w:noProof/>
                <w:webHidden/>
              </w:rPr>
              <w:fldChar w:fldCharType="end"/>
            </w:r>
          </w:hyperlink>
        </w:p>
        <w:p w14:paraId="39886D17" w14:textId="636C2A4D" w:rsidR="0068491D" w:rsidRDefault="0068491D">
          <w:pPr>
            <w:pStyle w:val="TOC3"/>
            <w:tabs>
              <w:tab w:val="right" w:leader="dot" w:pos="9056"/>
            </w:tabs>
            <w:rPr>
              <w:rFonts w:eastAsiaTheme="minorEastAsia" w:cstheme="minorBidi"/>
              <w:noProof/>
              <w:sz w:val="24"/>
              <w:szCs w:val="24"/>
              <w:lang w:val="tr-TR"/>
            </w:rPr>
          </w:pPr>
          <w:hyperlink w:anchor="_Toc8149574" w:history="1">
            <w:r w:rsidRPr="00315B00">
              <w:rPr>
                <w:rStyle w:val="Hyperlink"/>
                <w:b/>
                <w:noProof/>
              </w:rPr>
              <w:t>Economic factors</w:t>
            </w:r>
            <w:r>
              <w:rPr>
                <w:noProof/>
                <w:webHidden/>
              </w:rPr>
              <w:tab/>
            </w:r>
            <w:r>
              <w:rPr>
                <w:noProof/>
                <w:webHidden/>
              </w:rPr>
              <w:fldChar w:fldCharType="begin"/>
            </w:r>
            <w:r>
              <w:rPr>
                <w:noProof/>
                <w:webHidden/>
              </w:rPr>
              <w:instrText xml:space="preserve"> PAGEREF _Toc8149574 \h </w:instrText>
            </w:r>
            <w:r>
              <w:rPr>
                <w:noProof/>
                <w:webHidden/>
              </w:rPr>
            </w:r>
            <w:r>
              <w:rPr>
                <w:noProof/>
                <w:webHidden/>
              </w:rPr>
              <w:fldChar w:fldCharType="separate"/>
            </w:r>
            <w:r>
              <w:rPr>
                <w:noProof/>
                <w:webHidden/>
              </w:rPr>
              <w:t>10</w:t>
            </w:r>
            <w:r>
              <w:rPr>
                <w:noProof/>
                <w:webHidden/>
              </w:rPr>
              <w:fldChar w:fldCharType="end"/>
            </w:r>
          </w:hyperlink>
        </w:p>
        <w:p w14:paraId="41CDF095" w14:textId="3C4E8BC3" w:rsidR="0068491D" w:rsidRDefault="0068491D">
          <w:pPr>
            <w:pStyle w:val="TOC3"/>
            <w:tabs>
              <w:tab w:val="right" w:leader="dot" w:pos="9056"/>
            </w:tabs>
            <w:rPr>
              <w:rFonts w:eastAsiaTheme="minorEastAsia" w:cstheme="minorBidi"/>
              <w:noProof/>
              <w:sz w:val="24"/>
              <w:szCs w:val="24"/>
              <w:lang w:val="tr-TR"/>
            </w:rPr>
          </w:pPr>
          <w:hyperlink w:anchor="_Toc8149575" w:history="1">
            <w:r w:rsidRPr="00315B00">
              <w:rPr>
                <w:rStyle w:val="Hyperlink"/>
                <w:b/>
                <w:noProof/>
              </w:rPr>
              <w:t>Social factors</w:t>
            </w:r>
            <w:r>
              <w:rPr>
                <w:noProof/>
                <w:webHidden/>
              </w:rPr>
              <w:tab/>
            </w:r>
            <w:r>
              <w:rPr>
                <w:noProof/>
                <w:webHidden/>
              </w:rPr>
              <w:fldChar w:fldCharType="begin"/>
            </w:r>
            <w:r>
              <w:rPr>
                <w:noProof/>
                <w:webHidden/>
              </w:rPr>
              <w:instrText xml:space="preserve"> PAGEREF _Toc8149575 \h </w:instrText>
            </w:r>
            <w:r>
              <w:rPr>
                <w:noProof/>
                <w:webHidden/>
              </w:rPr>
            </w:r>
            <w:r>
              <w:rPr>
                <w:noProof/>
                <w:webHidden/>
              </w:rPr>
              <w:fldChar w:fldCharType="separate"/>
            </w:r>
            <w:r>
              <w:rPr>
                <w:noProof/>
                <w:webHidden/>
              </w:rPr>
              <w:t>10</w:t>
            </w:r>
            <w:r>
              <w:rPr>
                <w:noProof/>
                <w:webHidden/>
              </w:rPr>
              <w:fldChar w:fldCharType="end"/>
            </w:r>
          </w:hyperlink>
        </w:p>
        <w:p w14:paraId="14936D2E" w14:textId="7A431A9D" w:rsidR="0068491D" w:rsidRDefault="0068491D">
          <w:pPr>
            <w:pStyle w:val="TOC3"/>
            <w:tabs>
              <w:tab w:val="right" w:leader="dot" w:pos="9056"/>
            </w:tabs>
            <w:rPr>
              <w:rFonts w:eastAsiaTheme="minorEastAsia" w:cstheme="minorBidi"/>
              <w:noProof/>
              <w:sz w:val="24"/>
              <w:szCs w:val="24"/>
              <w:lang w:val="tr-TR"/>
            </w:rPr>
          </w:pPr>
          <w:hyperlink w:anchor="_Toc8149576" w:history="1">
            <w:r w:rsidRPr="00315B00">
              <w:rPr>
                <w:rStyle w:val="Hyperlink"/>
                <w:b/>
                <w:noProof/>
              </w:rPr>
              <w:t>Technological factors</w:t>
            </w:r>
            <w:r>
              <w:rPr>
                <w:noProof/>
                <w:webHidden/>
              </w:rPr>
              <w:tab/>
            </w:r>
            <w:r>
              <w:rPr>
                <w:noProof/>
                <w:webHidden/>
              </w:rPr>
              <w:fldChar w:fldCharType="begin"/>
            </w:r>
            <w:r>
              <w:rPr>
                <w:noProof/>
                <w:webHidden/>
              </w:rPr>
              <w:instrText xml:space="preserve"> PAGEREF _Toc8149576 \h </w:instrText>
            </w:r>
            <w:r>
              <w:rPr>
                <w:noProof/>
                <w:webHidden/>
              </w:rPr>
            </w:r>
            <w:r>
              <w:rPr>
                <w:noProof/>
                <w:webHidden/>
              </w:rPr>
              <w:fldChar w:fldCharType="separate"/>
            </w:r>
            <w:r>
              <w:rPr>
                <w:noProof/>
                <w:webHidden/>
              </w:rPr>
              <w:t>10</w:t>
            </w:r>
            <w:r>
              <w:rPr>
                <w:noProof/>
                <w:webHidden/>
              </w:rPr>
              <w:fldChar w:fldCharType="end"/>
            </w:r>
          </w:hyperlink>
        </w:p>
        <w:p w14:paraId="76D04A82" w14:textId="161ECC7A" w:rsidR="0068491D" w:rsidRDefault="0068491D">
          <w:pPr>
            <w:pStyle w:val="TOC3"/>
            <w:tabs>
              <w:tab w:val="right" w:leader="dot" w:pos="9056"/>
            </w:tabs>
            <w:rPr>
              <w:rFonts w:eastAsiaTheme="minorEastAsia" w:cstheme="minorBidi"/>
              <w:noProof/>
              <w:sz w:val="24"/>
              <w:szCs w:val="24"/>
              <w:lang w:val="tr-TR"/>
            </w:rPr>
          </w:pPr>
          <w:hyperlink w:anchor="_Toc8149577" w:history="1">
            <w:r w:rsidRPr="00315B00">
              <w:rPr>
                <w:rStyle w:val="Hyperlink"/>
                <w:b/>
                <w:noProof/>
              </w:rPr>
              <w:t>Legal factors</w:t>
            </w:r>
            <w:r>
              <w:rPr>
                <w:noProof/>
                <w:webHidden/>
              </w:rPr>
              <w:tab/>
            </w:r>
            <w:r>
              <w:rPr>
                <w:noProof/>
                <w:webHidden/>
              </w:rPr>
              <w:fldChar w:fldCharType="begin"/>
            </w:r>
            <w:r>
              <w:rPr>
                <w:noProof/>
                <w:webHidden/>
              </w:rPr>
              <w:instrText xml:space="preserve"> PAGEREF _Toc8149577 \h </w:instrText>
            </w:r>
            <w:r>
              <w:rPr>
                <w:noProof/>
                <w:webHidden/>
              </w:rPr>
            </w:r>
            <w:r>
              <w:rPr>
                <w:noProof/>
                <w:webHidden/>
              </w:rPr>
              <w:fldChar w:fldCharType="separate"/>
            </w:r>
            <w:r>
              <w:rPr>
                <w:noProof/>
                <w:webHidden/>
              </w:rPr>
              <w:t>10</w:t>
            </w:r>
            <w:r>
              <w:rPr>
                <w:noProof/>
                <w:webHidden/>
              </w:rPr>
              <w:fldChar w:fldCharType="end"/>
            </w:r>
          </w:hyperlink>
        </w:p>
        <w:p w14:paraId="2FC76466" w14:textId="71E287B3" w:rsidR="0068491D" w:rsidRDefault="0068491D">
          <w:pPr>
            <w:pStyle w:val="TOC3"/>
            <w:tabs>
              <w:tab w:val="right" w:leader="dot" w:pos="9056"/>
            </w:tabs>
            <w:rPr>
              <w:rFonts w:eastAsiaTheme="minorEastAsia" w:cstheme="minorBidi"/>
              <w:noProof/>
              <w:sz w:val="24"/>
              <w:szCs w:val="24"/>
              <w:lang w:val="tr-TR"/>
            </w:rPr>
          </w:pPr>
          <w:hyperlink w:anchor="_Toc8149578" w:history="1">
            <w:r w:rsidRPr="00315B00">
              <w:rPr>
                <w:rStyle w:val="Hyperlink"/>
                <w:b/>
                <w:noProof/>
              </w:rPr>
              <w:t>Environmental factors</w:t>
            </w:r>
            <w:r>
              <w:rPr>
                <w:noProof/>
                <w:webHidden/>
              </w:rPr>
              <w:tab/>
            </w:r>
            <w:r>
              <w:rPr>
                <w:noProof/>
                <w:webHidden/>
              </w:rPr>
              <w:fldChar w:fldCharType="begin"/>
            </w:r>
            <w:r>
              <w:rPr>
                <w:noProof/>
                <w:webHidden/>
              </w:rPr>
              <w:instrText xml:space="preserve"> PAGEREF _Toc8149578 \h </w:instrText>
            </w:r>
            <w:r>
              <w:rPr>
                <w:noProof/>
                <w:webHidden/>
              </w:rPr>
            </w:r>
            <w:r>
              <w:rPr>
                <w:noProof/>
                <w:webHidden/>
              </w:rPr>
              <w:fldChar w:fldCharType="separate"/>
            </w:r>
            <w:r>
              <w:rPr>
                <w:noProof/>
                <w:webHidden/>
              </w:rPr>
              <w:t>10</w:t>
            </w:r>
            <w:r>
              <w:rPr>
                <w:noProof/>
                <w:webHidden/>
              </w:rPr>
              <w:fldChar w:fldCharType="end"/>
            </w:r>
          </w:hyperlink>
        </w:p>
        <w:p w14:paraId="0F636A9C" w14:textId="4873983A" w:rsidR="0068491D" w:rsidRDefault="0068491D">
          <w:pPr>
            <w:pStyle w:val="TOC2"/>
            <w:tabs>
              <w:tab w:val="right" w:leader="dot" w:pos="9056"/>
            </w:tabs>
            <w:rPr>
              <w:rFonts w:eastAsiaTheme="minorEastAsia" w:cstheme="minorBidi"/>
              <w:i w:val="0"/>
              <w:iCs w:val="0"/>
              <w:noProof/>
              <w:sz w:val="24"/>
              <w:szCs w:val="24"/>
              <w:lang w:val="tr-TR"/>
            </w:rPr>
          </w:pPr>
          <w:hyperlink w:anchor="_Toc8149579" w:history="1">
            <w:r w:rsidRPr="00315B00">
              <w:rPr>
                <w:rStyle w:val="Hyperlink"/>
                <w:b/>
                <w:noProof/>
              </w:rPr>
              <w:t>Industry</w:t>
            </w:r>
            <w:r>
              <w:rPr>
                <w:noProof/>
                <w:webHidden/>
              </w:rPr>
              <w:tab/>
            </w:r>
            <w:r>
              <w:rPr>
                <w:noProof/>
                <w:webHidden/>
              </w:rPr>
              <w:fldChar w:fldCharType="begin"/>
            </w:r>
            <w:r>
              <w:rPr>
                <w:noProof/>
                <w:webHidden/>
              </w:rPr>
              <w:instrText xml:space="preserve"> PAGEREF _Toc8149579 \h </w:instrText>
            </w:r>
            <w:r>
              <w:rPr>
                <w:noProof/>
                <w:webHidden/>
              </w:rPr>
            </w:r>
            <w:r>
              <w:rPr>
                <w:noProof/>
                <w:webHidden/>
              </w:rPr>
              <w:fldChar w:fldCharType="separate"/>
            </w:r>
            <w:r>
              <w:rPr>
                <w:noProof/>
                <w:webHidden/>
              </w:rPr>
              <w:t>11</w:t>
            </w:r>
            <w:r>
              <w:rPr>
                <w:noProof/>
                <w:webHidden/>
              </w:rPr>
              <w:fldChar w:fldCharType="end"/>
            </w:r>
          </w:hyperlink>
        </w:p>
        <w:p w14:paraId="73FD9612" w14:textId="0C375213" w:rsidR="0068491D" w:rsidRDefault="0068491D">
          <w:pPr>
            <w:pStyle w:val="TOC3"/>
            <w:tabs>
              <w:tab w:val="right" w:leader="dot" w:pos="9056"/>
            </w:tabs>
            <w:rPr>
              <w:rFonts w:eastAsiaTheme="minorEastAsia" w:cstheme="minorBidi"/>
              <w:noProof/>
              <w:sz w:val="24"/>
              <w:szCs w:val="24"/>
              <w:lang w:val="tr-TR"/>
            </w:rPr>
          </w:pPr>
          <w:hyperlink w:anchor="_Toc8149580" w:history="1">
            <w:r w:rsidRPr="00315B00">
              <w:rPr>
                <w:rStyle w:val="Hyperlink"/>
                <w:b/>
                <w:noProof/>
              </w:rPr>
              <w:t>Porters 5 forces</w:t>
            </w:r>
            <w:r>
              <w:rPr>
                <w:noProof/>
                <w:webHidden/>
              </w:rPr>
              <w:tab/>
            </w:r>
            <w:r>
              <w:rPr>
                <w:noProof/>
                <w:webHidden/>
              </w:rPr>
              <w:fldChar w:fldCharType="begin"/>
            </w:r>
            <w:r>
              <w:rPr>
                <w:noProof/>
                <w:webHidden/>
              </w:rPr>
              <w:instrText xml:space="preserve"> PAGEREF _Toc8149580 \h </w:instrText>
            </w:r>
            <w:r>
              <w:rPr>
                <w:noProof/>
                <w:webHidden/>
              </w:rPr>
            </w:r>
            <w:r>
              <w:rPr>
                <w:noProof/>
                <w:webHidden/>
              </w:rPr>
              <w:fldChar w:fldCharType="separate"/>
            </w:r>
            <w:r>
              <w:rPr>
                <w:noProof/>
                <w:webHidden/>
              </w:rPr>
              <w:t>11</w:t>
            </w:r>
            <w:r>
              <w:rPr>
                <w:noProof/>
                <w:webHidden/>
              </w:rPr>
              <w:fldChar w:fldCharType="end"/>
            </w:r>
          </w:hyperlink>
        </w:p>
        <w:p w14:paraId="6273219B" w14:textId="49D7951A" w:rsidR="0068491D" w:rsidRDefault="0068491D">
          <w:pPr>
            <w:pStyle w:val="TOC3"/>
            <w:tabs>
              <w:tab w:val="right" w:leader="dot" w:pos="9056"/>
            </w:tabs>
            <w:rPr>
              <w:rFonts w:eastAsiaTheme="minorEastAsia" w:cstheme="minorBidi"/>
              <w:noProof/>
              <w:sz w:val="24"/>
              <w:szCs w:val="24"/>
              <w:lang w:val="tr-TR"/>
            </w:rPr>
          </w:pPr>
          <w:hyperlink w:anchor="_Toc8149581" w:history="1">
            <w:r w:rsidRPr="00315B00">
              <w:rPr>
                <w:rStyle w:val="Hyperlink"/>
                <w:b/>
                <w:noProof/>
              </w:rPr>
              <w:t>Figure 2: Porter’s Five Forces Model</w:t>
            </w:r>
            <w:r>
              <w:rPr>
                <w:noProof/>
                <w:webHidden/>
              </w:rPr>
              <w:tab/>
            </w:r>
            <w:r>
              <w:rPr>
                <w:noProof/>
                <w:webHidden/>
              </w:rPr>
              <w:fldChar w:fldCharType="begin"/>
            </w:r>
            <w:r>
              <w:rPr>
                <w:noProof/>
                <w:webHidden/>
              </w:rPr>
              <w:instrText xml:space="preserve"> PAGEREF _Toc8149581 \h </w:instrText>
            </w:r>
            <w:r>
              <w:rPr>
                <w:noProof/>
                <w:webHidden/>
              </w:rPr>
            </w:r>
            <w:r>
              <w:rPr>
                <w:noProof/>
                <w:webHidden/>
              </w:rPr>
              <w:fldChar w:fldCharType="separate"/>
            </w:r>
            <w:r>
              <w:rPr>
                <w:noProof/>
                <w:webHidden/>
              </w:rPr>
              <w:t>12</w:t>
            </w:r>
            <w:r>
              <w:rPr>
                <w:noProof/>
                <w:webHidden/>
              </w:rPr>
              <w:fldChar w:fldCharType="end"/>
            </w:r>
          </w:hyperlink>
        </w:p>
        <w:p w14:paraId="75DD14E4" w14:textId="651987FD" w:rsidR="0068491D" w:rsidRDefault="0068491D">
          <w:pPr>
            <w:pStyle w:val="TOC3"/>
            <w:tabs>
              <w:tab w:val="right" w:leader="dot" w:pos="9056"/>
            </w:tabs>
            <w:rPr>
              <w:rFonts w:eastAsiaTheme="minorEastAsia" w:cstheme="minorBidi"/>
              <w:noProof/>
              <w:sz w:val="24"/>
              <w:szCs w:val="24"/>
              <w:lang w:val="tr-TR"/>
            </w:rPr>
          </w:pPr>
          <w:hyperlink w:anchor="_Toc8149582" w:history="1">
            <w:r w:rsidRPr="00315B00">
              <w:rPr>
                <w:rStyle w:val="Hyperlink"/>
                <w:b/>
                <w:noProof/>
              </w:rPr>
              <w:t>Porters 5 forces in Tekpa Textile</w:t>
            </w:r>
            <w:r>
              <w:rPr>
                <w:noProof/>
                <w:webHidden/>
              </w:rPr>
              <w:tab/>
            </w:r>
            <w:r>
              <w:rPr>
                <w:noProof/>
                <w:webHidden/>
              </w:rPr>
              <w:fldChar w:fldCharType="begin"/>
            </w:r>
            <w:r>
              <w:rPr>
                <w:noProof/>
                <w:webHidden/>
              </w:rPr>
              <w:instrText xml:space="preserve"> PAGEREF _Toc8149582 \h </w:instrText>
            </w:r>
            <w:r>
              <w:rPr>
                <w:noProof/>
                <w:webHidden/>
              </w:rPr>
            </w:r>
            <w:r>
              <w:rPr>
                <w:noProof/>
                <w:webHidden/>
              </w:rPr>
              <w:fldChar w:fldCharType="separate"/>
            </w:r>
            <w:r>
              <w:rPr>
                <w:noProof/>
                <w:webHidden/>
              </w:rPr>
              <w:t>12</w:t>
            </w:r>
            <w:r>
              <w:rPr>
                <w:noProof/>
                <w:webHidden/>
              </w:rPr>
              <w:fldChar w:fldCharType="end"/>
            </w:r>
          </w:hyperlink>
        </w:p>
        <w:p w14:paraId="3D776A03" w14:textId="4D19D4E1" w:rsidR="0068491D" w:rsidRDefault="0068491D">
          <w:pPr>
            <w:pStyle w:val="TOC3"/>
            <w:tabs>
              <w:tab w:val="right" w:leader="dot" w:pos="9056"/>
            </w:tabs>
            <w:rPr>
              <w:rFonts w:eastAsiaTheme="minorEastAsia" w:cstheme="minorBidi"/>
              <w:noProof/>
              <w:sz w:val="24"/>
              <w:szCs w:val="24"/>
              <w:lang w:val="tr-TR"/>
            </w:rPr>
          </w:pPr>
          <w:hyperlink w:anchor="_Toc8149583" w:history="1">
            <w:r w:rsidRPr="00315B00">
              <w:rPr>
                <w:rStyle w:val="Hyperlink"/>
                <w:b/>
                <w:noProof/>
              </w:rPr>
              <w:t>Competitive rivalry</w:t>
            </w:r>
            <w:r>
              <w:rPr>
                <w:noProof/>
                <w:webHidden/>
              </w:rPr>
              <w:tab/>
            </w:r>
            <w:r>
              <w:rPr>
                <w:noProof/>
                <w:webHidden/>
              </w:rPr>
              <w:fldChar w:fldCharType="begin"/>
            </w:r>
            <w:r>
              <w:rPr>
                <w:noProof/>
                <w:webHidden/>
              </w:rPr>
              <w:instrText xml:space="preserve"> PAGEREF _Toc8149583 \h </w:instrText>
            </w:r>
            <w:r>
              <w:rPr>
                <w:noProof/>
                <w:webHidden/>
              </w:rPr>
            </w:r>
            <w:r>
              <w:rPr>
                <w:noProof/>
                <w:webHidden/>
              </w:rPr>
              <w:fldChar w:fldCharType="separate"/>
            </w:r>
            <w:r>
              <w:rPr>
                <w:noProof/>
                <w:webHidden/>
              </w:rPr>
              <w:t>12</w:t>
            </w:r>
            <w:r>
              <w:rPr>
                <w:noProof/>
                <w:webHidden/>
              </w:rPr>
              <w:fldChar w:fldCharType="end"/>
            </w:r>
          </w:hyperlink>
        </w:p>
        <w:p w14:paraId="292AC03F" w14:textId="7C4D2263" w:rsidR="0068491D" w:rsidRDefault="0068491D">
          <w:pPr>
            <w:pStyle w:val="TOC3"/>
            <w:tabs>
              <w:tab w:val="right" w:leader="dot" w:pos="9056"/>
            </w:tabs>
            <w:rPr>
              <w:rFonts w:eastAsiaTheme="minorEastAsia" w:cstheme="minorBidi"/>
              <w:noProof/>
              <w:sz w:val="24"/>
              <w:szCs w:val="24"/>
              <w:lang w:val="tr-TR"/>
            </w:rPr>
          </w:pPr>
          <w:hyperlink w:anchor="_Toc8149584" w:history="1">
            <w:r w:rsidRPr="00315B00">
              <w:rPr>
                <w:rStyle w:val="Hyperlink"/>
                <w:b/>
                <w:noProof/>
                <w:shd w:val="clear" w:color="auto" w:fill="FFFFFF"/>
              </w:rPr>
              <w:t>Supplier power</w:t>
            </w:r>
            <w:r>
              <w:rPr>
                <w:noProof/>
                <w:webHidden/>
              </w:rPr>
              <w:tab/>
            </w:r>
            <w:r>
              <w:rPr>
                <w:noProof/>
                <w:webHidden/>
              </w:rPr>
              <w:fldChar w:fldCharType="begin"/>
            </w:r>
            <w:r>
              <w:rPr>
                <w:noProof/>
                <w:webHidden/>
              </w:rPr>
              <w:instrText xml:space="preserve"> PAGEREF _Toc8149584 \h </w:instrText>
            </w:r>
            <w:r>
              <w:rPr>
                <w:noProof/>
                <w:webHidden/>
              </w:rPr>
            </w:r>
            <w:r>
              <w:rPr>
                <w:noProof/>
                <w:webHidden/>
              </w:rPr>
              <w:fldChar w:fldCharType="separate"/>
            </w:r>
            <w:r>
              <w:rPr>
                <w:noProof/>
                <w:webHidden/>
              </w:rPr>
              <w:t>12</w:t>
            </w:r>
            <w:r>
              <w:rPr>
                <w:noProof/>
                <w:webHidden/>
              </w:rPr>
              <w:fldChar w:fldCharType="end"/>
            </w:r>
          </w:hyperlink>
        </w:p>
        <w:p w14:paraId="681DEB7B" w14:textId="7E19CB08" w:rsidR="0068491D" w:rsidRDefault="0068491D">
          <w:pPr>
            <w:pStyle w:val="TOC3"/>
            <w:tabs>
              <w:tab w:val="right" w:leader="dot" w:pos="9056"/>
            </w:tabs>
            <w:rPr>
              <w:rFonts w:eastAsiaTheme="minorEastAsia" w:cstheme="minorBidi"/>
              <w:noProof/>
              <w:sz w:val="24"/>
              <w:szCs w:val="24"/>
              <w:lang w:val="tr-TR"/>
            </w:rPr>
          </w:pPr>
          <w:hyperlink w:anchor="_Toc8149585" w:history="1">
            <w:r w:rsidRPr="00315B00">
              <w:rPr>
                <w:rStyle w:val="Hyperlink"/>
                <w:b/>
                <w:noProof/>
                <w:shd w:val="clear" w:color="auto" w:fill="FFFFFF"/>
              </w:rPr>
              <w:t>Buyer power</w:t>
            </w:r>
            <w:r>
              <w:rPr>
                <w:noProof/>
                <w:webHidden/>
              </w:rPr>
              <w:tab/>
            </w:r>
            <w:r>
              <w:rPr>
                <w:noProof/>
                <w:webHidden/>
              </w:rPr>
              <w:fldChar w:fldCharType="begin"/>
            </w:r>
            <w:r>
              <w:rPr>
                <w:noProof/>
                <w:webHidden/>
              </w:rPr>
              <w:instrText xml:space="preserve"> PAGEREF _Toc8149585 \h </w:instrText>
            </w:r>
            <w:r>
              <w:rPr>
                <w:noProof/>
                <w:webHidden/>
              </w:rPr>
            </w:r>
            <w:r>
              <w:rPr>
                <w:noProof/>
                <w:webHidden/>
              </w:rPr>
              <w:fldChar w:fldCharType="separate"/>
            </w:r>
            <w:r>
              <w:rPr>
                <w:noProof/>
                <w:webHidden/>
              </w:rPr>
              <w:t>12</w:t>
            </w:r>
            <w:r>
              <w:rPr>
                <w:noProof/>
                <w:webHidden/>
              </w:rPr>
              <w:fldChar w:fldCharType="end"/>
            </w:r>
          </w:hyperlink>
        </w:p>
        <w:p w14:paraId="5EDFA92B" w14:textId="06072DF8" w:rsidR="0068491D" w:rsidRDefault="0068491D">
          <w:pPr>
            <w:pStyle w:val="TOC3"/>
            <w:tabs>
              <w:tab w:val="right" w:leader="dot" w:pos="9056"/>
            </w:tabs>
            <w:rPr>
              <w:rFonts w:eastAsiaTheme="minorEastAsia" w:cstheme="minorBidi"/>
              <w:noProof/>
              <w:sz w:val="24"/>
              <w:szCs w:val="24"/>
              <w:lang w:val="tr-TR"/>
            </w:rPr>
          </w:pPr>
          <w:hyperlink w:anchor="_Toc8149586" w:history="1">
            <w:r w:rsidRPr="00315B00">
              <w:rPr>
                <w:rStyle w:val="Hyperlink"/>
                <w:b/>
                <w:noProof/>
                <w:shd w:val="clear" w:color="auto" w:fill="FFFFFF"/>
              </w:rPr>
              <w:t>Threat of substitution</w:t>
            </w:r>
            <w:r>
              <w:rPr>
                <w:noProof/>
                <w:webHidden/>
              </w:rPr>
              <w:tab/>
            </w:r>
            <w:r>
              <w:rPr>
                <w:noProof/>
                <w:webHidden/>
              </w:rPr>
              <w:fldChar w:fldCharType="begin"/>
            </w:r>
            <w:r>
              <w:rPr>
                <w:noProof/>
                <w:webHidden/>
              </w:rPr>
              <w:instrText xml:space="preserve"> PAGEREF _Toc8149586 \h </w:instrText>
            </w:r>
            <w:r>
              <w:rPr>
                <w:noProof/>
                <w:webHidden/>
              </w:rPr>
            </w:r>
            <w:r>
              <w:rPr>
                <w:noProof/>
                <w:webHidden/>
              </w:rPr>
              <w:fldChar w:fldCharType="separate"/>
            </w:r>
            <w:r>
              <w:rPr>
                <w:noProof/>
                <w:webHidden/>
              </w:rPr>
              <w:t>12</w:t>
            </w:r>
            <w:r>
              <w:rPr>
                <w:noProof/>
                <w:webHidden/>
              </w:rPr>
              <w:fldChar w:fldCharType="end"/>
            </w:r>
          </w:hyperlink>
        </w:p>
        <w:p w14:paraId="4569CE82" w14:textId="342A34CB" w:rsidR="0068491D" w:rsidRDefault="0068491D">
          <w:pPr>
            <w:pStyle w:val="TOC3"/>
            <w:tabs>
              <w:tab w:val="right" w:leader="dot" w:pos="9056"/>
            </w:tabs>
            <w:rPr>
              <w:rFonts w:eastAsiaTheme="minorEastAsia" w:cstheme="minorBidi"/>
              <w:noProof/>
              <w:sz w:val="24"/>
              <w:szCs w:val="24"/>
              <w:lang w:val="tr-TR"/>
            </w:rPr>
          </w:pPr>
          <w:hyperlink w:anchor="_Toc8149587" w:history="1">
            <w:r w:rsidRPr="00315B00">
              <w:rPr>
                <w:rStyle w:val="Hyperlink"/>
                <w:b/>
                <w:noProof/>
                <w:shd w:val="clear" w:color="auto" w:fill="FFFFFF"/>
              </w:rPr>
              <w:t>Threat of new entry</w:t>
            </w:r>
            <w:r>
              <w:rPr>
                <w:noProof/>
                <w:webHidden/>
              </w:rPr>
              <w:tab/>
            </w:r>
            <w:r>
              <w:rPr>
                <w:noProof/>
                <w:webHidden/>
              </w:rPr>
              <w:fldChar w:fldCharType="begin"/>
            </w:r>
            <w:r>
              <w:rPr>
                <w:noProof/>
                <w:webHidden/>
              </w:rPr>
              <w:instrText xml:space="preserve"> PAGEREF _Toc8149587 \h </w:instrText>
            </w:r>
            <w:r>
              <w:rPr>
                <w:noProof/>
                <w:webHidden/>
              </w:rPr>
            </w:r>
            <w:r>
              <w:rPr>
                <w:noProof/>
                <w:webHidden/>
              </w:rPr>
              <w:fldChar w:fldCharType="separate"/>
            </w:r>
            <w:r>
              <w:rPr>
                <w:noProof/>
                <w:webHidden/>
              </w:rPr>
              <w:t>12</w:t>
            </w:r>
            <w:r>
              <w:rPr>
                <w:noProof/>
                <w:webHidden/>
              </w:rPr>
              <w:fldChar w:fldCharType="end"/>
            </w:r>
          </w:hyperlink>
        </w:p>
        <w:p w14:paraId="07241CAF" w14:textId="28CE10D5" w:rsidR="0068491D" w:rsidRDefault="0068491D">
          <w:pPr>
            <w:pStyle w:val="TOC2"/>
            <w:tabs>
              <w:tab w:val="right" w:leader="dot" w:pos="9056"/>
            </w:tabs>
            <w:rPr>
              <w:rFonts w:eastAsiaTheme="minorEastAsia" w:cstheme="minorBidi"/>
              <w:i w:val="0"/>
              <w:iCs w:val="0"/>
              <w:noProof/>
              <w:sz w:val="24"/>
              <w:szCs w:val="24"/>
              <w:lang w:val="tr-TR"/>
            </w:rPr>
          </w:pPr>
          <w:hyperlink w:anchor="_Toc8149588" w:history="1">
            <w:r w:rsidRPr="00315B00">
              <w:rPr>
                <w:rStyle w:val="Hyperlink"/>
                <w:b/>
                <w:noProof/>
              </w:rPr>
              <w:t>Market</w:t>
            </w:r>
            <w:r>
              <w:rPr>
                <w:noProof/>
                <w:webHidden/>
              </w:rPr>
              <w:tab/>
            </w:r>
            <w:r>
              <w:rPr>
                <w:noProof/>
                <w:webHidden/>
              </w:rPr>
              <w:fldChar w:fldCharType="begin"/>
            </w:r>
            <w:r>
              <w:rPr>
                <w:noProof/>
                <w:webHidden/>
              </w:rPr>
              <w:instrText xml:space="preserve"> PAGEREF _Toc8149588 \h </w:instrText>
            </w:r>
            <w:r>
              <w:rPr>
                <w:noProof/>
                <w:webHidden/>
              </w:rPr>
            </w:r>
            <w:r>
              <w:rPr>
                <w:noProof/>
                <w:webHidden/>
              </w:rPr>
              <w:fldChar w:fldCharType="separate"/>
            </w:r>
            <w:r>
              <w:rPr>
                <w:noProof/>
                <w:webHidden/>
              </w:rPr>
              <w:t>13</w:t>
            </w:r>
            <w:r>
              <w:rPr>
                <w:noProof/>
                <w:webHidden/>
              </w:rPr>
              <w:fldChar w:fldCharType="end"/>
            </w:r>
          </w:hyperlink>
        </w:p>
        <w:p w14:paraId="0F6D15AE" w14:textId="1D58270E" w:rsidR="0068491D" w:rsidRDefault="0068491D">
          <w:pPr>
            <w:pStyle w:val="TOC2"/>
            <w:tabs>
              <w:tab w:val="right" w:leader="dot" w:pos="9056"/>
            </w:tabs>
            <w:rPr>
              <w:rFonts w:eastAsiaTheme="minorEastAsia" w:cstheme="minorBidi"/>
              <w:i w:val="0"/>
              <w:iCs w:val="0"/>
              <w:noProof/>
              <w:sz w:val="24"/>
              <w:szCs w:val="24"/>
              <w:lang w:val="tr-TR"/>
            </w:rPr>
          </w:pPr>
          <w:hyperlink w:anchor="_Toc8149589" w:history="1">
            <w:r w:rsidRPr="00315B00">
              <w:rPr>
                <w:rStyle w:val="Hyperlink"/>
                <w:b/>
                <w:noProof/>
              </w:rPr>
              <w:t>Resources</w:t>
            </w:r>
            <w:r>
              <w:rPr>
                <w:noProof/>
                <w:webHidden/>
              </w:rPr>
              <w:tab/>
            </w:r>
            <w:r>
              <w:rPr>
                <w:noProof/>
                <w:webHidden/>
              </w:rPr>
              <w:fldChar w:fldCharType="begin"/>
            </w:r>
            <w:r>
              <w:rPr>
                <w:noProof/>
                <w:webHidden/>
              </w:rPr>
              <w:instrText xml:space="preserve"> PAGEREF _Toc8149589 \h </w:instrText>
            </w:r>
            <w:r>
              <w:rPr>
                <w:noProof/>
                <w:webHidden/>
              </w:rPr>
            </w:r>
            <w:r>
              <w:rPr>
                <w:noProof/>
                <w:webHidden/>
              </w:rPr>
              <w:fldChar w:fldCharType="separate"/>
            </w:r>
            <w:r>
              <w:rPr>
                <w:noProof/>
                <w:webHidden/>
              </w:rPr>
              <w:t>13</w:t>
            </w:r>
            <w:r>
              <w:rPr>
                <w:noProof/>
                <w:webHidden/>
              </w:rPr>
              <w:fldChar w:fldCharType="end"/>
            </w:r>
          </w:hyperlink>
        </w:p>
        <w:p w14:paraId="66E57F36" w14:textId="51358C9C" w:rsidR="0068491D" w:rsidRDefault="0068491D">
          <w:pPr>
            <w:pStyle w:val="TOC2"/>
            <w:tabs>
              <w:tab w:val="right" w:leader="dot" w:pos="9056"/>
            </w:tabs>
            <w:rPr>
              <w:rFonts w:eastAsiaTheme="minorEastAsia" w:cstheme="minorBidi"/>
              <w:i w:val="0"/>
              <w:iCs w:val="0"/>
              <w:noProof/>
              <w:sz w:val="24"/>
              <w:szCs w:val="24"/>
              <w:lang w:val="tr-TR"/>
            </w:rPr>
          </w:pPr>
          <w:hyperlink w:anchor="_Toc8149590" w:history="1">
            <w:r w:rsidRPr="00315B00">
              <w:rPr>
                <w:rStyle w:val="Hyperlink"/>
                <w:b/>
                <w:noProof/>
              </w:rPr>
              <w:t>SWOT Analysis</w:t>
            </w:r>
            <w:r>
              <w:rPr>
                <w:noProof/>
                <w:webHidden/>
              </w:rPr>
              <w:tab/>
            </w:r>
            <w:r>
              <w:rPr>
                <w:noProof/>
                <w:webHidden/>
              </w:rPr>
              <w:fldChar w:fldCharType="begin"/>
            </w:r>
            <w:r>
              <w:rPr>
                <w:noProof/>
                <w:webHidden/>
              </w:rPr>
              <w:instrText xml:space="preserve"> PAGEREF _Toc8149590 \h </w:instrText>
            </w:r>
            <w:r>
              <w:rPr>
                <w:noProof/>
                <w:webHidden/>
              </w:rPr>
            </w:r>
            <w:r>
              <w:rPr>
                <w:noProof/>
                <w:webHidden/>
              </w:rPr>
              <w:fldChar w:fldCharType="separate"/>
            </w:r>
            <w:r>
              <w:rPr>
                <w:noProof/>
                <w:webHidden/>
              </w:rPr>
              <w:t>13</w:t>
            </w:r>
            <w:r>
              <w:rPr>
                <w:noProof/>
                <w:webHidden/>
              </w:rPr>
              <w:fldChar w:fldCharType="end"/>
            </w:r>
          </w:hyperlink>
        </w:p>
        <w:p w14:paraId="0D4E3401" w14:textId="54F4854D" w:rsidR="0068491D" w:rsidRDefault="0068491D">
          <w:pPr>
            <w:pStyle w:val="TOC3"/>
            <w:tabs>
              <w:tab w:val="right" w:leader="dot" w:pos="9056"/>
            </w:tabs>
            <w:rPr>
              <w:rFonts w:eastAsiaTheme="minorEastAsia" w:cstheme="minorBidi"/>
              <w:noProof/>
              <w:sz w:val="24"/>
              <w:szCs w:val="24"/>
              <w:lang w:val="tr-TR"/>
            </w:rPr>
          </w:pPr>
          <w:hyperlink w:anchor="_Toc8149591" w:history="1">
            <w:r w:rsidRPr="00315B00">
              <w:rPr>
                <w:rStyle w:val="Hyperlink"/>
                <w:b/>
                <w:noProof/>
              </w:rPr>
              <w:t>Figure 3: SWOT Analysis</w:t>
            </w:r>
            <w:r>
              <w:rPr>
                <w:noProof/>
                <w:webHidden/>
              </w:rPr>
              <w:tab/>
            </w:r>
            <w:r>
              <w:rPr>
                <w:noProof/>
                <w:webHidden/>
              </w:rPr>
              <w:fldChar w:fldCharType="begin"/>
            </w:r>
            <w:r>
              <w:rPr>
                <w:noProof/>
                <w:webHidden/>
              </w:rPr>
              <w:instrText xml:space="preserve"> PAGEREF _Toc8149591 \h </w:instrText>
            </w:r>
            <w:r>
              <w:rPr>
                <w:noProof/>
                <w:webHidden/>
              </w:rPr>
            </w:r>
            <w:r>
              <w:rPr>
                <w:noProof/>
                <w:webHidden/>
              </w:rPr>
              <w:fldChar w:fldCharType="separate"/>
            </w:r>
            <w:r>
              <w:rPr>
                <w:noProof/>
                <w:webHidden/>
              </w:rPr>
              <w:t>14</w:t>
            </w:r>
            <w:r>
              <w:rPr>
                <w:noProof/>
                <w:webHidden/>
              </w:rPr>
              <w:fldChar w:fldCharType="end"/>
            </w:r>
          </w:hyperlink>
        </w:p>
        <w:p w14:paraId="0C2DC7BC" w14:textId="740CA83A" w:rsidR="0068491D" w:rsidRDefault="0068491D">
          <w:pPr>
            <w:pStyle w:val="TOC3"/>
            <w:tabs>
              <w:tab w:val="right" w:leader="dot" w:pos="9056"/>
            </w:tabs>
            <w:rPr>
              <w:rFonts w:eastAsiaTheme="minorEastAsia" w:cstheme="minorBidi"/>
              <w:noProof/>
              <w:sz w:val="24"/>
              <w:szCs w:val="24"/>
              <w:lang w:val="tr-TR"/>
            </w:rPr>
          </w:pPr>
          <w:hyperlink w:anchor="_Toc8149592" w:history="1">
            <w:r w:rsidRPr="00315B00">
              <w:rPr>
                <w:rStyle w:val="Hyperlink"/>
                <w:b/>
                <w:noProof/>
              </w:rPr>
              <w:t>Tekpa Textile SWOT analysis</w:t>
            </w:r>
            <w:r>
              <w:rPr>
                <w:noProof/>
                <w:webHidden/>
              </w:rPr>
              <w:tab/>
            </w:r>
            <w:r>
              <w:rPr>
                <w:noProof/>
                <w:webHidden/>
              </w:rPr>
              <w:fldChar w:fldCharType="begin"/>
            </w:r>
            <w:r>
              <w:rPr>
                <w:noProof/>
                <w:webHidden/>
              </w:rPr>
              <w:instrText xml:space="preserve"> PAGEREF _Toc8149592 \h </w:instrText>
            </w:r>
            <w:r>
              <w:rPr>
                <w:noProof/>
                <w:webHidden/>
              </w:rPr>
            </w:r>
            <w:r>
              <w:rPr>
                <w:noProof/>
                <w:webHidden/>
              </w:rPr>
              <w:fldChar w:fldCharType="separate"/>
            </w:r>
            <w:r>
              <w:rPr>
                <w:noProof/>
                <w:webHidden/>
              </w:rPr>
              <w:t>14</w:t>
            </w:r>
            <w:r>
              <w:rPr>
                <w:noProof/>
                <w:webHidden/>
              </w:rPr>
              <w:fldChar w:fldCharType="end"/>
            </w:r>
          </w:hyperlink>
        </w:p>
        <w:p w14:paraId="535421B5" w14:textId="7C5AA555" w:rsidR="0068491D" w:rsidRDefault="0068491D">
          <w:pPr>
            <w:pStyle w:val="TOC3"/>
            <w:tabs>
              <w:tab w:val="right" w:leader="dot" w:pos="9056"/>
            </w:tabs>
            <w:rPr>
              <w:rFonts w:eastAsiaTheme="minorEastAsia" w:cstheme="minorBidi"/>
              <w:noProof/>
              <w:sz w:val="24"/>
              <w:szCs w:val="24"/>
              <w:lang w:val="tr-TR"/>
            </w:rPr>
          </w:pPr>
          <w:hyperlink w:anchor="_Toc8149593" w:history="1">
            <w:r w:rsidRPr="00315B00">
              <w:rPr>
                <w:rStyle w:val="Hyperlink"/>
                <w:b/>
                <w:noProof/>
              </w:rPr>
              <w:t>Strengths</w:t>
            </w:r>
            <w:r>
              <w:rPr>
                <w:noProof/>
                <w:webHidden/>
              </w:rPr>
              <w:tab/>
            </w:r>
            <w:r>
              <w:rPr>
                <w:noProof/>
                <w:webHidden/>
              </w:rPr>
              <w:fldChar w:fldCharType="begin"/>
            </w:r>
            <w:r>
              <w:rPr>
                <w:noProof/>
                <w:webHidden/>
              </w:rPr>
              <w:instrText xml:space="preserve"> PAGEREF _Toc8149593 \h </w:instrText>
            </w:r>
            <w:r>
              <w:rPr>
                <w:noProof/>
                <w:webHidden/>
              </w:rPr>
            </w:r>
            <w:r>
              <w:rPr>
                <w:noProof/>
                <w:webHidden/>
              </w:rPr>
              <w:fldChar w:fldCharType="separate"/>
            </w:r>
            <w:r>
              <w:rPr>
                <w:noProof/>
                <w:webHidden/>
              </w:rPr>
              <w:t>14</w:t>
            </w:r>
            <w:r>
              <w:rPr>
                <w:noProof/>
                <w:webHidden/>
              </w:rPr>
              <w:fldChar w:fldCharType="end"/>
            </w:r>
          </w:hyperlink>
        </w:p>
        <w:p w14:paraId="5D9DEF40" w14:textId="7EEA202B" w:rsidR="0068491D" w:rsidRDefault="0068491D">
          <w:pPr>
            <w:pStyle w:val="TOC3"/>
            <w:tabs>
              <w:tab w:val="right" w:leader="dot" w:pos="9056"/>
            </w:tabs>
            <w:rPr>
              <w:rFonts w:eastAsiaTheme="minorEastAsia" w:cstheme="minorBidi"/>
              <w:noProof/>
              <w:sz w:val="24"/>
              <w:szCs w:val="24"/>
              <w:lang w:val="tr-TR"/>
            </w:rPr>
          </w:pPr>
          <w:hyperlink w:anchor="_Toc8149594" w:history="1">
            <w:r w:rsidRPr="00315B00">
              <w:rPr>
                <w:rStyle w:val="Hyperlink"/>
                <w:b/>
                <w:noProof/>
              </w:rPr>
              <w:t>Weaknesses</w:t>
            </w:r>
            <w:r>
              <w:rPr>
                <w:noProof/>
                <w:webHidden/>
              </w:rPr>
              <w:tab/>
            </w:r>
            <w:r>
              <w:rPr>
                <w:noProof/>
                <w:webHidden/>
              </w:rPr>
              <w:fldChar w:fldCharType="begin"/>
            </w:r>
            <w:r>
              <w:rPr>
                <w:noProof/>
                <w:webHidden/>
              </w:rPr>
              <w:instrText xml:space="preserve"> PAGEREF _Toc8149594 \h </w:instrText>
            </w:r>
            <w:r>
              <w:rPr>
                <w:noProof/>
                <w:webHidden/>
              </w:rPr>
            </w:r>
            <w:r>
              <w:rPr>
                <w:noProof/>
                <w:webHidden/>
              </w:rPr>
              <w:fldChar w:fldCharType="separate"/>
            </w:r>
            <w:r>
              <w:rPr>
                <w:noProof/>
                <w:webHidden/>
              </w:rPr>
              <w:t>14</w:t>
            </w:r>
            <w:r>
              <w:rPr>
                <w:noProof/>
                <w:webHidden/>
              </w:rPr>
              <w:fldChar w:fldCharType="end"/>
            </w:r>
          </w:hyperlink>
        </w:p>
        <w:p w14:paraId="0EF04391" w14:textId="7586956C" w:rsidR="0068491D" w:rsidRDefault="0068491D">
          <w:pPr>
            <w:pStyle w:val="TOC3"/>
            <w:tabs>
              <w:tab w:val="right" w:leader="dot" w:pos="9056"/>
            </w:tabs>
            <w:rPr>
              <w:rFonts w:eastAsiaTheme="minorEastAsia" w:cstheme="minorBidi"/>
              <w:noProof/>
              <w:sz w:val="24"/>
              <w:szCs w:val="24"/>
              <w:lang w:val="tr-TR"/>
            </w:rPr>
          </w:pPr>
          <w:hyperlink w:anchor="_Toc8149595" w:history="1">
            <w:r w:rsidRPr="00315B00">
              <w:rPr>
                <w:rStyle w:val="Hyperlink"/>
                <w:b/>
                <w:noProof/>
              </w:rPr>
              <w:t>Opportunities</w:t>
            </w:r>
            <w:r>
              <w:rPr>
                <w:noProof/>
                <w:webHidden/>
              </w:rPr>
              <w:tab/>
            </w:r>
            <w:r>
              <w:rPr>
                <w:noProof/>
                <w:webHidden/>
              </w:rPr>
              <w:fldChar w:fldCharType="begin"/>
            </w:r>
            <w:r>
              <w:rPr>
                <w:noProof/>
                <w:webHidden/>
              </w:rPr>
              <w:instrText xml:space="preserve"> PAGEREF _Toc8149595 \h </w:instrText>
            </w:r>
            <w:r>
              <w:rPr>
                <w:noProof/>
                <w:webHidden/>
              </w:rPr>
            </w:r>
            <w:r>
              <w:rPr>
                <w:noProof/>
                <w:webHidden/>
              </w:rPr>
              <w:fldChar w:fldCharType="separate"/>
            </w:r>
            <w:r>
              <w:rPr>
                <w:noProof/>
                <w:webHidden/>
              </w:rPr>
              <w:t>15</w:t>
            </w:r>
            <w:r>
              <w:rPr>
                <w:noProof/>
                <w:webHidden/>
              </w:rPr>
              <w:fldChar w:fldCharType="end"/>
            </w:r>
          </w:hyperlink>
        </w:p>
        <w:p w14:paraId="325CD8EF" w14:textId="760B830A" w:rsidR="0068491D" w:rsidRDefault="0068491D">
          <w:pPr>
            <w:pStyle w:val="TOC3"/>
            <w:tabs>
              <w:tab w:val="right" w:leader="dot" w:pos="9056"/>
            </w:tabs>
            <w:rPr>
              <w:rFonts w:eastAsiaTheme="minorEastAsia" w:cstheme="minorBidi"/>
              <w:noProof/>
              <w:sz w:val="24"/>
              <w:szCs w:val="24"/>
              <w:lang w:val="tr-TR"/>
            </w:rPr>
          </w:pPr>
          <w:hyperlink w:anchor="_Toc8149596" w:history="1">
            <w:r w:rsidRPr="00315B00">
              <w:rPr>
                <w:rStyle w:val="Hyperlink"/>
                <w:b/>
                <w:noProof/>
              </w:rPr>
              <w:t>Threats</w:t>
            </w:r>
            <w:r>
              <w:rPr>
                <w:noProof/>
                <w:webHidden/>
              </w:rPr>
              <w:tab/>
            </w:r>
            <w:r>
              <w:rPr>
                <w:noProof/>
                <w:webHidden/>
              </w:rPr>
              <w:fldChar w:fldCharType="begin"/>
            </w:r>
            <w:r>
              <w:rPr>
                <w:noProof/>
                <w:webHidden/>
              </w:rPr>
              <w:instrText xml:space="preserve"> PAGEREF _Toc8149596 \h </w:instrText>
            </w:r>
            <w:r>
              <w:rPr>
                <w:noProof/>
                <w:webHidden/>
              </w:rPr>
            </w:r>
            <w:r>
              <w:rPr>
                <w:noProof/>
                <w:webHidden/>
              </w:rPr>
              <w:fldChar w:fldCharType="separate"/>
            </w:r>
            <w:r>
              <w:rPr>
                <w:noProof/>
                <w:webHidden/>
              </w:rPr>
              <w:t>15</w:t>
            </w:r>
            <w:r>
              <w:rPr>
                <w:noProof/>
                <w:webHidden/>
              </w:rPr>
              <w:fldChar w:fldCharType="end"/>
            </w:r>
          </w:hyperlink>
        </w:p>
        <w:p w14:paraId="2EFB18B3" w14:textId="045C7E15" w:rsidR="0068491D" w:rsidRDefault="0068491D">
          <w:pPr>
            <w:pStyle w:val="TOC1"/>
            <w:tabs>
              <w:tab w:val="right" w:leader="dot" w:pos="9056"/>
            </w:tabs>
            <w:rPr>
              <w:rFonts w:eastAsiaTheme="minorEastAsia" w:cstheme="minorBidi"/>
              <w:b w:val="0"/>
              <w:bCs w:val="0"/>
              <w:noProof/>
              <w:sz w:val="24"/>
              <w:szCs w:val="24"/>
              <w:lang w:val="tr-TR"/>
            </w:rPr>
          </w:pPr>
          <w:hyperlink w:anchor="_Toc8149597" w:history="1">
            <w:r w:rsidRPr="00315B00">
              <w:rPr>
                <w:rStyle w:val="Hyperlink"/>
                <w:noProof/>
              </w:rPr>
              <w:t>Conclusion</w:t>
            </w:r>
            <w:r>
              <w:rPr>
                <w:noProof/>
                <w:webHidden/>
              </w:rPr>
              <w:tab/>
            </w:r>
            <w:r>
              <w:rPr>
                <w:noProof/>
                <w:webHidden/>
              </w:rPr>
              <w:fldChar w:fldCharType="begin"/>
            </w:r>
            <w:r>
              <w:rPr>
                <w:noProof/>
                <w:webHidden/>
              </w:rPr>
              <w:instrText xml:space="preserve"> PAGEREF _Toc8149597 \h </w:instrText>
            </w:r>
            <w:r>
              <w:rPr>
                <w:noProof/>
                <w:webHidden/>
              </w:rPr>
            </w:r>
            <w:r>
              <w:rPr>
                <w:noProof/>
                <w:webHidden/>
              </w:rPr>
              <w:fldChar w:fldCharType="separate"/>
            </w:r>
            <w:r>
              <w:rPr>
                <w:noProof/>
                <w:webHidden/>
              </w:rPr>
              <w:t>16</w:t>
            </w:r>
            <w:r>
              <w:rPr>
                <w:noProof/>
                <w:webHidden/>
              </w:rPr>
              <w:fldChar w:fldCharType="end"/>
            </w:r>
          </w:hyperlink>
        </w:p>
        <w:p w14:paraId="71EF56A1" w14:textId="203D0BD5" w:rsidR="0068491D" w:rsidRDefault="0068491D">
          <w:pPr>
            <w:pStyle w:val="TOC1"/>
            <w:tabs>
              <w:tab w:val="right" w:leader="dot" w:pos="9056"/>
            </w:tabs>
            <w:rPr>
              <w:rFonts w:eastAsiaTheme="minorEastAsia" w:cstheme="minorBidi"/>
              <w:b w:val="0"/>
              <w:bCs w:val="0"/>
              <w:noProof/>
              <w:sz w:val="24"/>
              <w:szCs w:val="24"/>
              <w:lang w:val="tr-TR"/>
            </w:rPr>
          </w:pPr>
          <w:hyperlink w:anchor="_Toc8149598" w:history="1">
            <w:r w:rsidRPr="00315B00">
              <w:rPr>
                <w:rStyle w:val="Hyperlink"/>
                <w:rFonts w:cstheme="majorHAnsi"/>
                <w:noProof/>
              </w:rPr>
              <w:t>References</w:t>
            </w:r>
            <w:r>
              <w:rPr>
                <w:noProof/>
                <w:webHidden/>
              </w:rPr>
              <w:tab/>
            </w:r>
            <w:r>
              <w:rPr>
                <w:noProof/>
                <w:webHidden/>
              </w:rPr>
              <w:fldChar w:fldCharType="begin"/>
            </w:r>
            <w:r>
              <w:rPr>
                <w:noProof/>
                <w:webHidden/>
              </w:rPr>
              <w:instrText xml:space="preserve"> PAGEREF _Toc8149598 \h </w:instrText>
            </w:r>
            <w:r>
              <w:rPr>
                <w:noProof/>
                <w:webHidden/>
              </w:rPr>
            </w:r>
            <w:r>
              <w:rPr>
                <w:noProof/>
                <w:webHidden/>
              </w:rPr>
              <w:fldChar w:fldCharType="separate"/>
            </w:r>
            <w:r>
              <w:rPr>
                <w:noProof/>
                <w:webHidden/>
              </w:rPr>
              <w:t>17</w:t>
            </w:r>
            <w:r>
              <w:rPr>
                <w:noProof/>
                <w:webHidden/>
              </w:rPr>
              <w:fldChar w:fldCharType="end"/>
            </w:r>
          </w:hyperlink>
        </w:p>
        <w:p w14:paraId="75085693" w14:textId="41E0F1A8" w:rsidR="003F5157" w:rsidRPr="0088391A" w:rsidRDefault="003F5157">
          <w:r w:rsidRPr="0088391A">
            <w:rPr>
              <w:b/>
              <w:bCs/>
              <w:noProof/>
            </w:rPr>
            <w:lastRenderedPageBreak/>
            <w:fldChar w:fldCharType="end"/>
          </w:r>
        </w:p>
      </w:sdtContent>
    </w:sdt>
    <w:p w14:paraId="52B048AF" w14:textId="77777777" w:rsidR="006A506A" w:rsidRPr="0088391A" w:rsidRDefault="006A506A" w:rsidP="006A506A">
      <w:pPr>
        <w:rPr>
          <w:rFonts w:ascii="Arial" w:hAnsi="Arial" w:cs="Arial"/>
          <w:sz w:val="28"/>
          <w:szCs w:val="28"/>
        </w:rPr>
      </w:pPr>
    </w:p>
    <w:p w14:paraId="388C8888" w14:textId="4D554AFD" w:rsidR="00040993" w:rsidRPr="0088391A" w:rsidRDefault="00040993" w:rsidP="00424707">
      <w:pPr>
        <w:pStyle w:val="Heading1"/>
        <w:rPr>
          <w:rStyle w:val="normaltextrun"/>
          <w:b/>
        </w:rPr>
      </w:pPr>
    </w:p>
    <w:p w14:paraId="5C2AAC1E" w14:textId="77777777" w:rsidR="00E11E23" w:rsidRPr="0088391A" w:rsidRDefault="00E11E23" w:rsidP="00E11E23"/>
    <w:p w14:paraId="4355B700" w14:textId="77777777" w:rsidR="006333F6" w:rsidRPr="0088391A" w:rsidRDefault="006333F6" w:rsidP="00040993">
      <w:pPr>
        <w:pStyle w:val="Heading1"/>
        <w:rPr>
          <w:rStyle w:val="normaltextrun"/>
          <w:b/>
        </w:rPr>
      </w:pPr>
    </w:p>
    <w:p w14:paraId="4EEF524B" w14:textId="77777777" w:rsidR="00FB52A0" w:rsidRDefault="00FB52A0" w:rsidP="00FB52A0">
      <w:pPr>
        <w:rPr>
          <w:rStyle w:val="normaltextrun"/>
          <w:b/>
        </w:rPr>
      </w:pPr>
    </w:p>
    <w:p w14:paraId="5F890532" w14:textId="77777777" w:rsidR="00FB52A0" w:rsidRDefault="00FB52A0" w:rsidP="00FB52A0">
      <w:pPr>
        <w:rPr>
          <w:rStyle w:val="normaltextrun"/>
          <w:b/>
        </w:rPr>
      </w:pPr>
    </w:p>
    <w:p w14:paraId="55739925" w14:textId="4E34ED86" w:rsidR="006A506A" w:rsidRPr="0088391A" w:rsidRDefault="00022C0D" w:rsidP="00FB52A0">
      <w:pPr>
        <w:pStyle w:val="Heading1"/>
        <w:rPr>
          <w:rStyle w:val="normaltextrun"/>
          <w:b/>
        </w:rPr>
      </w:pPr>
      <w:bookmarkStart w:id="0" w:name="_Toc8149554"/>
      <w:r w:rsidRPr="0088391A">
        <w:rPr>
          <w:rStyle w:val="normaltextrun"/>
          <w:b/>
        </w:rPr>
        <w:t>Introduction</w:t>
      </w:r>
      <w:bookmarkEnd w:id="0"/>
    </w:p>
    <w:p w14:paraId="5F1A0E15" w14:textId="059B3458" w:rsidR="00697657" w:rsidRPr="0088391A" w:rsidRDefault="00697657" w:rsidP="00697657"/>
    <w:p w14:paraId="2E33B8FC" w14:textId="79706AC5" w:rsidR="00697657" w:rsidRPr="0088391A" w:rsidRDefault="00697657" w:rsidP="00697657">
      <w:pPr>
        <w:rPr>
          <w:rFonts w:ascii="Arial" w:hAnsi="Arial" w:cs="Arial"/>
        </w:rPr>
      </w:pPr>
      <w:r w:rsidRPr="0088391A">
        <w:rPr>
          <w:rFonts w:ascii="Arial" w:hAnsi="Arial" w:cs="Arial"/>
        </w:rPr>
        <w:t xml:space="preserve">The purpose of this report is to </w:t>
      </w:r>
      <w:r w:rsidR="00B9290E" w:rsidRPr="0088391A">
        <w:rPr>
          <w:rFonts w:ascii="Arial" w:hAnsi="Arial" w:cs="Arial"/>
        </w:rPr>
        <w:t>critically asses and analyse the workplace culture of a company named Tekpa Textile. I was employed at Tekpa Textile as an import export manager between the years of 2001 – 2007 and will be reflecting on my own observations, experiences and the experience of colleagues during this period. The assessment will include the effects of the director, managers, workers and the broader environment that the company operated in.</w:t>
      </w:r>
      <w:r w:rsidR="00965053" w:rsidRPr="0088391A">
        <w:rPr>
          <w:rFonts w:ascii="Arial" w:hAnsi="Arial" w:cs="Arial"/>
        </w:rPr>
        <w:t xml:space="preserve"> The report will seek to highlight the effects workplace culture had on worker morale, customer and worker satisfaction, efficiency and productivity on the business. The effects that my management, values and beliefs had on workplace culture will and performance will also be critically evaluated</w:t>
      </w:r>
      <w:r w:rsidR="00527E97" w:rsidRPr="0088391A">
        <w:rPr>
          <w:rFonts w:ascii="Arial" w:hAnsi="Arial" w:cs="Arial"/>
        </w:rPr>
        <w:t xml:space="preserve">. Management theories and relevant literature will be used to support my analysis and recommendations. </w:t>
      </w:r>
    </w:p>
    <w:p w14:paraId="7ACDA4B0" w14:textId="3E33DC77" w:rsidR="00C808D3" w:rsidRPr="0088391A" w:rsidRDefault="00C808D3" w:rsidP="00C808D3">
      <w:pPr>
        <w:rPr>
          <w:rFonts w:ascii="Arial" w:hAnsi="Arial" w:cs="Arial"/>
        </w:rPr>
      </w:pPr>
    </w:p>
    <w:p w14:paraId="612D980C" w14:textId="77777777" w:rsidR="00DB3E7B" w:rsidRPr="0088391A" w:rsidRDefault="00DB3E7B" w:rsidP="00162F83">
      <w:pPr>
        <w:rPr>
          <w:rFonts w:ascii="Arial" w:hAnsi="Arial" w:cs="Arial"/>
          <w:color w:val="FF0000"/>
        </w:rPr>
      </w:pPr>
    </w:p>
    <w:p w14:paraId="3EFFC436" w14:textId="3641B18C" w:rsidR="0057001D" w:rsidRPr="0088391A" w:rsidRDefault="0057001D" w:rsidP="00DB3E7B">
      <w:pPr>
        <w:rPr>
          <w:rStyle w:val="eop"/>
          <w:rFonts w:ascii="Arial" w:hAnsi="Arial" w:cs="Arial"/>
          <w:b/>
        </w:rPr>
      </w:pPr>
    </w:p>
    <w:p w14:paraId="619E5603" w14:textId="75173206" w:rsidR="00247F12" w:rsidRPr="00FB52A0" w:rsidRDefault="00162F83" w:rsidP="00FB52A0">
      <w:pPr>
        <w:pStyle w:val="Heading1"/>
        <w:rPr>
          <w:rStyle w:val="eop"/>
          <w:b/>
        </w:rPr>
      </w:pPr>
      <w:bookmarkStart w:id="1" w:name="_Toc8149555"/>
      <w:r w:rsidRPr="00FB52A0">
        <w:rPr>
          <w:rStyle w:val="eop"/>
          <w:b/>
        </w:rPr>
        <w:t>Background</w:t>
      </w:r>
      <w:bookmarkEnd w:id="1"/>
    </w:p>
    <w:p w14:paraId="15E6FD81" w14:textId="5997F1F0" w:rsidR="0057001D" w:rsidRPr="0088391A" w:rsidRDefault="0057001D" w:rsidP="0057001D"/>
    <w:p w14:paraId="154D961C" w14:textId="4C4B76AA" w:rsidR="00BB6A9B" w:rsidRPr="0088391A" w:rsidRDefault="005C3AD5" w:rsidP="00DB3E7B">
      <w:pPr>
        <w:rPr>
          <w:rFonts w:ascii="Arial" w:hAnsi="Arial" w:cs="Arial"/>
        </w:rPr>
      </w:pPr>
      <w:r w:rsidRPr="0088391A">
        <w:rPr>
          <w:rFonts w:ascii="Arial" w:hAnsi="Arial" w:cs="Arial"/>
        </w:rPr>
        <w:t xml:space="preserve">I started working as an import export manager at a company called Tekpa Textile in 2001. Tekpa </w:t>
      </w:r>
      <w:r w:rsidR="00000179" w:rsidRPr="0088391A">
        <w:rPr>
          <w:rFonts w:ascii="Arial" w:hAnsi="Arial" w:cs="Arial"/>
        </w:rPr>
        <w:t>T</w:t>
      </w:r>
      <w:r w:rsidRPr="0088391A">
        <w:rPr>
          <w:rFonts w:ascii="Arial" w:hAnsi="Arial" w:cs="Arial"/>
        </w:rPr>
        <w:t xml:space="preserve">extile had a garment production factory in Bursa, Turkey. Bursa is a very historic city with a rich culture and heritage. Bursa is also known as one of the most industrious cities in Turkey and is considered one of the powerhouses of the economy. The biggest client of Tekpa </w:t>
      </w:r>
      <w:r w:rsidR="00000179" w:rsidRPr="0088391A">
        <w:rPr>
          <w:rFonts w:ascii="Arial" w:hAnsi="Arial" w:cs="Arial"/>
        </w:rPr>
        <w:t>T</w:t>
      </w:r>
      <w:r w:rsidRPr="0088391A">
        <w:rPr>
          <w:rFonts w:ascii="Arial" w:hAnsi="Arial" w:cs="Arial"/>
        </w:rPr>
        <w:t xml:space="preserve">extile was an American company named Miss Erika that manufactured ladies’ garments for the American market. Miss Erika had a bureaucratic man agent style which it also imposed on Tekpa </w:t>
      </w:r>
      <w:r w:rsidR="00000179" w:rsidRPr="0088391A">
        <w:rPr>
          <w:rFonts w:ascii="Arial" w:hAnsi="Arial" w:cs="Arial"/>
        </w:rPr>
        <w:t>T</w:t>
      </w:r>
      <w:r w:rsidRPr="0088391A">
        <w:rPr>
          <w:rFonts w:ascii="Arial" w:hAnsi="Arial" w:cs="Arial"/>
        </w:rPr>
        <w:t>extile.</w:t>
      </w:r>
      <w:r w:rsidR="00BB6A9B" w:rsidRPr="0088391A">
        <w:rPr>
          <w:rFonts w:ascii="Arial" w:hAnsi="Arial" w:cs="Arial"/>
        </w:rPr>
        <w:t xml:space="preserve"> Miss Erika maintained a very formal relationship with Tekpa Textile, Correspondence was carried out between third party agents appointed by Miss Erika wherever possible.</w:t>
      </w:r>
    </w:p>
    <w:p w14:paraId="61B85D64" w14:textId="77777777" w:rsidR="00BB6A9B" w:rsidRPr="0088391A" w:rsidRDefault="00BB6A9B" w:rsidP="00DB3E7B">
      <w:pPr>
        <w:rPr>
          <w:rFonts w:ascii="Arial" w:hAnsi="Arial" w:cs="Arial"/>
        </w:rPr>
      </w:pPr>
    </w:p>
    <w:p w14:paraId="782C2817" w14:textId="09EE2CA0" w:rsidR="00DB3E7B" w:rsidRPr="0088391A" w:rsidRDefault="00BB6A9B" w:rsidP="00DB3E7B">
      <w:pPr>
        <w:rPr>
          <w:rFonts w:ascii="Arial" w:hAnsi="Arial" w:cs="Arial"/>
        </w:rPr>
      </w:pPr>
      <w:r w:rsidRPr="0088391A">
        <w:rPr>
          <w:rFonts w:ascii="Arial" w:hAnsi="Arial" w:cs="Arial"/>
        </w:rPr>
        <w:t>The bureaucratic management style meant that all contracts and instructions set out by Miss Erika were in written form and had to be followed to the letter. They demanded final say throughout the production process, they decided on designs, materials, payment methods and even which freight forwarders were to be used for the shipping of goods. Tekpa Textile was forbidden to make any changes to the instructions and could be fined if they failed to correctly implement or modify any agreements.</w:t>
      </w:r>
    </w:p>
    <w:p w14:paraId="29D13903" w14:textId="11329AB1" w:rsidR="00DB3E7B" w:rsidRPr="0088391A" w:rsidRDefault="00DB3E7B" w:rsidP="00DB3E7B">
      <w:pPr>
        <w:rPr>
          <w:rFonts w:ascii="Arial" w:hAnsi="Arial" w:cs="Arial"/>
          <w:color w:val="4472C4" w:themeColor="accent1"/>
        </w:rPr>
      </w:pPr>
    </w:p>
    <w:p w14:paraId="3C55CC39" w14:textId="2F2BD954" w:rsidR="005F276B" w:rsidRPr="0088391A" w:rsidRDefault="005F276B" w:rsidP="00DB3E7B">
      <w:pPr>
        <w:rPr>
          <w:rFonts w:ascii="Arial" w:hAnsi="Arial" w:cs="Arial"/>
        </w:rPr>
      </w:pPr>
      <w:r w:rsidRPr="0088391A">
        <w:rPr>
          <w:rFonts w:ascii="Arial" w:hAnsi="Arial" w:cs="Arial"/>
        </w:rPr>
        <w:t>The second of Tekpa Textile</w:t>
      </w:r>
      <w:r w:rsidR="00000179" w:rsidRPr="0088391A">
        <w:rPr>
          <w:rFonts w:ascii="Arial" w:hAnsi="Arial" w:cs="Arial"/>
        </w:rPr>
        <w:t>’</w:t>
      </w:r>
      <w:r w:rsidRPr="0088391A">
        <w:rPr>
          <w:rFonts w:ascii="Arial" w:hAnsi="Arial" w:cs="Arial"/>
        </w:rPr>
        <w:t xml:space="preserve">s big customers was a company called More (UK) who were based in England, </w:t>
      </w:r>
      <w:r w:rsidR="00626339" w:rsidRPr="0088391A">
        <w:rPr>
          <w:rFonts w:ascii="Arial" w:hAnsi="Arial" w:cs="Arial"/>
        </w:rPr>
        <w:t>in</w:t>
      </w:r>
      <w:r w:rsidRPr="0088391A">
        <w:rPr>
          <w:rFonts w:ascii="Arial" w:hAnsi="Arial" w:cs="Arial"/>
        </w:rPr>
        <w:t xml:space="preserve"> contrast to Miss Erika, More (UK) had a friendly </w:t>
      </w:r>
      <w:r w:rsidRPr="0088391A">
        <w:rPr>
          <w:rFonts w:ascii="Arial" w:hAnsi="Arial" w:cs="Arial"/>
        </w:rPr>
        <w:lastRenderedPageBreak/>
        <w:t>relationship with Tekpa Textile and were managed more in a Human relationship management style. They allowed Tekpa Textile full autonomy on all aspects of production and were only concerned about the quality of garments produced and receiving the garments on time at the price agreed.</w:t>
      </w:r>
      <w:r w:rsidR="00626339" w:rsidRPr="0088391A">
        <w:rPr>
          <w:rFonts w:ascii="Arial" w:hAnsi="Arial" w:cs="Arial"/>
        </w:rPr>
        <w:t xml:space="preserve"> The different types of management had an effect on employee morale, efficiency, productivity and overall job satisfaction.</w:t>
      </w:r>
    </w:p>
    <w:p w14:paraId="420DD0C5" w14:textId="0D2F50AD" w:rsidR="00162F83" w:rsidRPr="0088391A" w:rsidRDefault="00162F83" w:rsidP="00162F83">
      <w:pPr>
        <w:rPr>
          <w:color w:val="FF0000"/>
        </w:rPr>
      </w:pPr>
    </w:p>
    <w:p w14:paraId="6B36A95A" w14:textId="264AE2E2" w:rsidR="00626339" w:rsidRPr="0088391A" w:rsidRDefault="00626339" w:rsidP="00162F83">
      <w:pPr>
        <w:rPr>
          <w:rFonts w:ascii="Arial" w:hAnsi="Arial" w:cs="Arial"/>
          <w:color w:val="000000" w:themeColor="text1"/>
        </w:rPr>
      </w:pPr>
      <w:r w:rsidRPr="0088391A">
        <w:rPr>
          <w:rFonts w:ascii="Arial" w:hAnsi="Arial" w:cs="Arial"/>
        </w:rPr>
        <w:t xml:space="preserve">Motivation of employees is one of the biggest contributors affecting the performance of employees which in turn </w:t>
      </w:r>
      <w:r w:rsidR="008A5A5E" w:rsidRPr="0088391A">
        <w:rPr>
          <w:rFonts w:ascii="Arial" w:hAnsi="Arial" w:cs="Arial"/>
        </w:rPr>
        <w:t xml:space="preserve">indicates how effective they are at contributing to achieving the aims and goals of the organisation. Improving the performance of employees ultimately benefits the corporation. The performance of employees is measured in the quality, quantity and timeliness </w:t>
      </w:r>
      <w:r w:rsidR="00401539" w:rsidRPr="0088391A">
        <w:rPr>
          <w:rFonts w:ascii="Arial" w:hAnsi="Arial" w:cs="Arial"/>
        </w:rPr>
        <w:t>of output, employee attendance, how efficiently and effectively tasks are completed.</w:t>
      </w:r>
      <w:r w:rsidR="0088391A" w:rsidRPr="0088391A">
        <w:rPr>
          <w:rFonts w:ascii="Arial" w:hAnsi="Arial" w:cs="Arial"/>
          <w:color w:val="FF0000"/>
        </w:rPr>
        <w:t xml:space="preserve"> </w:t>
      </w:r>
      <w:r w:rsidR="0088391A" w:rsidRPr="0088391A">
        <w:rPr>
          <w:rFonts w:ascii="Arial" w:hAnsi="Arial" w:cs="Arial"/>
          <w:color w:val="000000" w:themeColor="text1"/>
        </w:rPr>
        <w:t>(Gautama et al., 2018)</w:t>
      </w:r>
    </w:p>
    <w:p w14:paraId="57293F9B" w14:textId="0C49EC71" w:rsidR="008575CA" w:rsidRDefault="008575CA" w:rsidP="0088391A">
      <w:pPr>
        <w:rPr>
          <w:rFonts w:ascii="Arial" w:hAnsi="Arial" w:cs="Arial"/>
        </w:rPr>
      </w:pPr>
    </w:p>
    <w:p w14:paraId="6DFA399E" w14:textId="357E3619" w:rsidR="00FB52A0" w:rsidRPr="00FB52A0" w:rsidRDefault="00FB52A0" w:rsidP="00FB52A0">
      <w:pPr>
        <w:pStyle w:val="Heading1"/>
        <w:rPr>
          <w:b/>
        </w:rPr>
      </w:pPr>
      <w:bookmarkStart w:id="2" w:name="_Toc8149556"/>
      <w:r>
        <w:rPr>
          <w:b/>
        </w:rPr>
        <w:t>Critical Assessment of Workplace Culture in Tekpa Textile</w:t>
      </w:r>
      <w:bookmarkEnd w:id="2"/>
      <w:r>
        <w:rPr>
          <w:b/>
        </w:rPr>
        <w:t xml:space="preserve"> </w:t>
      </w:r>
    </w:p>
    <w:p w14:paraId="33815244" w14:textId="77777777" w:rsidR="00FB52A0" w:rsidRDefault="00FB52A0" w:rsidP="00FB52A0"/>
    <w:p w14:paraId="56C8BCA7" w14:textId="77777777" w:rsidR="00FB52A0" w:rsidRDefault="00FB52A0" w:rsidP="0088391A">
      <w:pPr>
        <w:rPr>
          <w:rFonts w:ascii="Arial" w:hAnsi="Arial" w:cs="Arial"/>
        </w:rPr>
      </w:pPr>
    </w:p>
    <w:p w14:paraId="6105BC8C" w14:textId="033DDBE4" w:rsidR="004D0AB5" w:rsidRDefault="00401539" w:rsidP="008575CA">
      <w:pPr>
        <w:rPr>
          <w:rStyle w:val="Hyperlink"/>
        </w:rPr>
      </w:pPr>
      <w:r w:rsidRPr="0088391A">
        <w:rPr>
          <w:rFonts w:ascii="Arial" w:hAnsi="Arial" w:cs="Arial"/>
        </w:rPr>
        <w:t>Culture is the combination social norms, codes, values and attitudes that are learned from our environment at home, school, work, friends and family.</w:t>
      </w:r>
      <w:r w:rsidR="001977EC" w:rsidRPr="0088391A">
        <w:rPr>
          <w:rFonts w:ascii="Arial" w:hAnsi="Arial" w:cs="Arial"/>
        </w:rPr>
        <w:t xml:space="preserve"> The level</w:t>
      </w:r>
      <w:r w:rsidR="00424F0B" w:rsidRPr="0088391A">
        <w:rPr>
          <w:rFonts w:ascii="Arial" w:hAnsi="Arial" w:cs="Arial"/>
        </w:rPr>
        <w:t>s</w:t>
      </w:r>
      <w:r w:rsidR="001977EC" w:rsidRPr="0088391A">
        <w:rPr>
          <w:rFonts w:ascii="Arial" w:hAnsi="Arial" w:cs="Arial"/>
        </w:rPr>
        <w:t xml:space="preserve"> of culture </w:t>
      </w:r>
      <w:r w:rsidR="00424F0B" w:rsidRPr="0088391A">
        <w:rPr>
          <w:rFonts w:ascii="Arial" w:hAnsi="Arial" w:cs="Arial"/>
        </w:rPr>
        <w:t xml:space="preserve">are beliefs, values and norms. Each culture has artefacts that consist of clothing, language, architecture, art, myths and rituals. Norms are </w:t>
      </w:r>
      <w:r w:rsidR="006037C2" w:rsidRPr="0088391A">
        <w:rPr>
          <w:rFonts w:ascii="Arial" w:hAnsi="Arial" w:cs="Arial"/>
        </w:rPr>
        <w:t>what determine right and wrong behaviours, values, what is acceptable or unacceptable and can be written or unwritten rules. Culture guides the actions, behaviours and beliefs of people.</w:t>
      </w:r>
      <w:r w:rsidR="0088391A" w:rsidRPr="0088391A">
        <w:rPr>
          <w:rFonts w:ascii="Arial" w:hAnsi="Arial" w:cs="Arial"/>
          <w:color w:val="FF0000"/>
        </w:rPr>
        <w:t xml:space="preserve"> </w:t>
      </w:r>
      <w:r w:rsidR="0088391A" w:rsidRPr="0088391A">
        <w:rPr>
          <w:rFonts w:ascii="Arial" w:hAnsi="Arial" w:cs="Arial"/>
          <w:color w:val="000000" w:themeColor="text1"/>
        </w:rPr>
        <w:t>(Gautama et al., 2018)</w:t>
      </w:r>
      <w:r w:rsidR="008575CA" w:rsidRPr="0088391A">
        <w:rPr>
          <w:rStyle w:val="Hyperlink"/>
        </w:rPr>
        <w:t xml:space="preserve"> </w:t>
      </w:r>
    </w:p>
    <w:p w14:paraId="4DC2BA70" w14:textId="77777777" w:rsidR="00FB52A0" w:rsidRDefault="00FB52A0" w:rsidP="00FB52A0">
      <w:pPr>
        <w:rPr>
          <w:rFonts w:ascii="Arial" w:hAnsi="Arial" w:cs="Arial"/>
        </w:rPr>
      </w:pPr>
    </w:p>
    <w:p w14:paraId="35D919BE" w14:textId="481ACFEE" w:rsidR="00FB52A0" w:rsidRPr="00FB52A0" w:rsidRDefault="00FB52A0" w:rsidP="00FB52A0">
      <w:pPr>
        <w:pStyle w:val="Heading2"/>
        <w:rPr>
          <w:b/>
        </w:rPr>
      </w:pPr>
      <w:bookmarkStart w:id="3" w:name="_Toc8149557"/>
      <w:r>
        <w:rPr>
          <w:b/>
        </w:rPr>
        <w:t xml:space="preserve">Tekpa Textile’s </w:t>
      </w:r>
      <w:r w:rsidRPr="00FB52A0">
        <w:rPr>
          <w:b/>
        </w:rPr>
        <w:t>Values</w:t>
      </w:r>
      <w:bookmarkEnd w:id="3"/>
    </w:p>
    <w:p w14:paraId="3579002C" w14:textId="5F36B01C" w:rsidR="006037C2" w:rsidRPr="0088391A" w:rsidRDefault="006037C2" w:rsidP="004D0AB5">
      <w:pPr>
        <w:rPr>
          <w:rStyle w:val="Hyperlink"/>
        </w:rPr>
      </w:pPr>
    </w:p>
    <w:p w14:paraId="22C1B752" w14:textId="1137AFAE" w:rsidR="006037C2" w:rsidRPr="00FB52A0" w:rsidRDefault="006037C2" w:rsidP="004D0AB5">
      <w:pPr>
        <w:rPr>
          <w:rStyle w:val="Hyperlink"/>
          <w:rFonts w:ascii="Arial" w:hAnsi="Arial" w:cs="Arial"/>
          <w:color w:val="auto"/>
          <w:u w:val="none"/>
        </w:rPr>
      </w:pPr>
      <w:r w:rsidRPr="00FB52A0">
        <w:rPr>
          <w:rStyle w:val="Hyperlink"/>
          <w:rFonts w:ascii="Arial" w:hAnsi="Arial" w:cs="Arial"/>
          <w:color w:val="auto"/>
          <w:u w:val="none"/>
        </w:rPr>
        <w:t xml:space="preserve">The values held by the director of Tekpa Textile was the </w:t>
      </w:r>
      <w:r w:rsidR="0088391A" w:rsidRPr="00FB52A0">
        <w:rPr>
          <w:rStyle w:val="Hyperlink"/>
          <w:rFonts w:ascii="Arial" w:hAnsi="Arial" w:cs="Arial"/>
          <w:color w:val="auto"/>
          <w:u w:val="none"/>
        </w:rPr>
        <w:t>well-being</w:t>
      </w:r>
      <w:r w:rsidRPr="00FB52A0">
        <w:rPr>
          <w:rStyle w:val="Hyperlink"/>
          <w:rFonts w:ascii="Arial" w:hAnsi="Arial" w:cs="Arial"/>
          <w:color w:val="auto"/>
          <w:u w:val="none"/>
        </w:rPr>
        <w:t xml:space="preserve"> of his business, making a profit and keeping his clients satisfied by delivering the service they demanded. He had a strong sense of belief that he was doing what was right in order to be successful by working hard and expecting his employees to work hard. His whole approach to running the company </w:t>
      </w:r>
      <w:r w:rsidR="000468F2" w:rsidRPr="00FB52A0">
        <w:rPr>
          <w:rStyle w:val="Hyperlink"/>
          <w:rFonts w:ascii="Arial" w:hAnsi="Arial" w:cs="Arial"/>
          <w:color w:val="auto"/>
          <w:u w:val="none"/>
        </w:rPr>
        <w:t>reflected</w:t>
      </w:r>
      <w:r w:rsidRPr="00FB52A0">
        <w:rPr>
          <w:rStyle w:val="Hyperlink"/>
          <w:rFonts w:ascii="Arial" w:hAnsi="Arial" w:cs="Arial"/>
          <w:color w:val="auto"/>
          <w:u w:val="none"/>
        </w:rPr>
        <w:t xml:space="preserve"> his values and beliefs of meeting the expectations of his clients and keeping the client happy at all cost. He agreed to all their demands </w:t>
      </w:r>
      <w:r w:rsidR="008B073A" w:rsidRPr="00FB52A0">
        <w:rPr>
          <w:rStyle w:val="Hyperlink"/>
          <w:rFonts w:ascii="Arial" w:hAnsi="Arial" w:cs="Arial"/>
          <w:color w:val="auto"/>
          <w:u w:val="none"/>
        </w:rPr>
        <w:t>and implemented all the rules and regulations they set without caring about or considering the effects this method of working was having on his employees. The director was making money as were his employees therefore as far as he was concerned his workers should have had no complaints, his attitude was that they were paid well for the work they were doing and that there were many others that would be happy to be in their place.</w:t>
      </w:r>
    </w:p>
    <w:p w14:paraId="7B7764E0" w14:textId="2E65D399" w:rsidR="008B073A" w:rsidRPr="00FB52A0" w:rsidRDefault="008B073A" w:rsidP="004D0AB5">
      <w:pPr>
        <w:rPr>
          <w:rStyle w:val="Hyperlink"/>
          <w:rFonts w:ascii="Arial" w:hAnsi="Arial" w:cs="Arial"/>
          <w:color w:val="auto"/>
          <w:u w:val="none"/>
        </w:rPr>
      </w:pPr>
    </w:p>
    <w:p w14:paraId="3CBFB848" w14:textId="7B68EB26" w:rsidR="00EC6A8F" w:rsidRPr="00FB52A0" w:rsidRDefault="008B073A" w:rsidP="004D0AB5">
      <w:pPr>
        <w:rPr>
          <w:rFonts w:ascii="Arial" w:hAnsi="Arial" w:cs="Arial"/>
        </w:rPr>
      </w:pPr>
      <w:r w:rsidRPr="00FB52A0">
        <w:rPr>
          <w:rStyle w:val="Hyperlink"/>
          <w:rFonts w:ascii="Arial" w:hAnsi="Arial" w:cs="Arial"/>
          <w:color w:val="auto"/>
          <w:u w:val="none"/>
        </w:rPr>
        <w:t xml:space="preserve">Although he was paying what was considered a good wage this alone </w:t>
      </w:r>
      <w:r w:rsidR="00586E69" w:rsidRPr="00FB52A0">
        <w:rPr>
          <w:rStyle w:val="Hyperlink"/>
          <w:rFonts w:ascii="Arial" w:hAnsi="Arial" w:cs="Arial"/>
          <w:color w:val="auto"/>
          <w:u w:val="none"/>
        </w:rPr>
        <w:t>may</w:t>
      </w:r>
      <w:r w:rsidRPr="00FB52A0">
        <w:rPr>
          <w:rStyle w:val="Hyperlink"/>
          <w:rFonts w:ascii="Arial" w:hAnsi="Arial" w:cs="Arial"/>
          <w:color w:val="auto"/>
          <w:u w:val="none"/>
        </w:rPr>
        <w:t xml:space="preserve"> not </w:t>
      </w:r>
      <w:r w:rsidR="00586E69" w:rsidRPr="00FB52A0">
        <w:rPr>
          <w:rStyle w:val="Hyperlink"/>
          <w:rFonts w:ascii="Arial" w:hAnsi="Arial" w:cs="Arial"/>
          <w:color w:val="auto"/>
          <w:u w:val="none"/>
        </w:rPr>
        <w:t>be enough</w:t>
      </w:r>
      <w:r w:rsidRPr="00FB52A0">
        <w:rPr>
          <w:rStyle w:val="Hyperlink"/>
          <w:rFonts w:ascii="Arial" w:hAnsi="Arial" w:cs="Arial"/>
          <w:color w:val="auto"/>
          <w:u w:val="none"/>
        </w:rPr>
        <w:t xml:space="preserve"> to achieve job satisfaction, high level of morale and an efficient, productive workforce. </w:t>
      </w:r>
      <w:r w:rsidR="00586E69" w:rsidRPr="00FB52A0">
        <w:rPr>
          <w:rStyle w:val="Hyperlink"/>
          <w:rFonts w:ascii="Arial" w:hAnsi="Arial" w:cs="Arial"/>
          <w:color w:val="auto"/>
          <w:u w:val="none"/>
        </w:rPr>
        <w:t xml:space="preserve">Financial reward </w:t>
      </w:r>
      <w:r w:rsidRPr="00FB52A0">
        <w:rPr>
          <w:rStyle w:val="Hyperlink"/>
          <w:rFonts w:ascii="Arial" w:hAnsi="Arial" w:cs="Arial"/>
          <w:color w:val="auto"/>
          <w:u w:val="none"/>
        </w:rPr>
        <w:t>is only one of the expectations of workers from employers, workers also expect a safe working environment, good management, non-financial rewards</w:t>
      </w:r>
      <w:r w:rsidR="00586E69" w:rsidRPr="00FB52A0">
        <w:rPr>
          <w:rStyle w:val="Hyperlink"/>
          <w:rFonts w:ascii="Arial" w:hAnsi="Arial" w:cs="Arial"/>
          <w:color w:val="auto"/>
          <w:u w:val="none"/>
        </w:rPr>
        <w:t xml:space="preserve">, feeling valued and respected. The culture of the organisation was having a negative effect on worker morale which in turn affected efficiency, productivity, worker retention, job satisfaction and the loyalty that workers had toward Tekpa Textile. The workplace culture was determined by the beliefs and values of the director, these values resulted in bad management as managers were only </w:t>
      </w:r>
      <w:r w:rsidR="00586E69" w:rsidRPr="00FB52A0">
        <w:rPr>
          <w:rStyle w:val="Hyperlink"/>
          <w:rFonts w:ascii="Arial" w:hAnsi="Arial" w:cs="Arial"/>
          <w:color w:val="auto"/>
          <w:u w:val="none"/>
        </w:rPr>
        <w:lastRenderedPageBreak/>
        <w:t>concerned about keeping the director satisfied and keeping their jobs. Managers failed to communicate effectively with workers as they perceived them to be a commodity of the business that could be replaced</w:t>
      </w:r>
      <w:r w:rsidR="00CD6139" w:rsidRPr="00FB52A0">
        <w:rPr>
          <w:rStyle w:val="Hyperlink"/>
          <w:rFonts w:ascii="Arial" w:hAnsi="Arial" w:cs="Arial"/>
          <w:color w:val="auto"/>
          <w:u w:val="none"/>
        </w:rPr>
        <w:t>. Both the director and managers failed to see that motivating workers, making them feel valued and important was essential in meeting the goals and aims of the company.</w:t>
      </w:r>
    </w:p>
    <w:p w14:paraId="03120CD1" w14:textId="668252B7" w:rsidR="00EC6A8F" w:rsidRPr="00FB52A0" w:rsidRDefault="00EC6A8F" w:rsidP="004D0AB5">
      <w:pPr>
        <w:rPr>
          <w:rFonts w:ascii="Arial" w:hAnsi="Arial" w:cs="Arial"/>
        </w:rPr>
      </w:pPr>
    </w:p>
    <w:p w14:paraId="30AC1771" w14:textId="2F296E5D" w:rsidR="00EC6A8F" w:rsidRPr="00FB52A0" w:rsidRDefault="00EC6A8F" w:rsidP="004D0AB5">
      <w:pPr>
        <w:rPr>
          <w:rFonts w:ascii="Arial" w:hAnsi="Arial" w:cs="Arial"/>
        </w:rPr>
      </w:pPr>
      <w:r w:rsidRPr="00FB52A0">
        <w:rPr>
          <w:rFonts w:ascii="Arial" w:hAnsi="Arial" w:cs="Arial"/>
        </w:rPr>
        <w:t xml:space="preserve">The first thing I noticed when I started work at Tekpa Textile as an import export manager was how unhappy and disengaged my staff were. I arranged meetings with the workers to encourage channels of effective communication, until then the response to any grievance they had with managers was, you are paid well to do a job, there are plenty of other people that would love to be in your position. </w:t>
      </w:r>
      <w:r w:rsidR="00763EF2" w:rsidRPr="00FB52A0">
        <w:rPr>
          <w:rFonts w:ascii="Arial" w:hAnsi="Arial" w:cs="Arial"/>
        </w:rPr>
        <w:t xml:space="preserve">I made a note of all complaints, most of which I thought were fair and valid, I then decided that restructuring of the department was needed. The director and other managers were not happy and opposed the changes I was looking to implement, I explained to the director </w:t>
      </w:r>
      <w:r w:rsidR="00D13BA3" w:rsidRPr="00FB52A0">
        <w:rPr>
          <w:rFonts w:ascii="Arial" w:hAnsi="Arial" w:cs="Arial"/>
        </w:rPr>
        <w:t>t</w:t>
      </w:r>
      <w:r w:rsidR="00763EF2" w:rsidRPr="00FB52A0">
        <w:rPr>
          <w:rFonts w:ascii="Arial" w:hAnsi="Arial" w:cs="Arial"/>
        </w:rPr>
        <w:t xml:space="preserve">hat he had hired me to manage this department therefore </w:t>
      </w:r>
      <w:r w:rsidR="00D13BA3" w:rsidRPr="00FB52A0">
        <w:rPr>
          <w:rFonts w:ascii="Arial" w:hAnsi="Arial" w:cs="Arial"/>
        </w:rPr>
        <w:t xml:space="preserve">I needed the autonomy to implement changes and that he should judge me on the results.  </w:t>
      </w:r>
    </w:p>
    <w:p w14:paraId="04B40DF7" w14:textId="637BA58C" w:rsidR="00CE64CE" w:rsidRPr="00FB52A0" w:rsidRDefault="00CE64CE" w:rsidP="004D0AB5">
      <w:pPr>
        <w:rPr>
          <w:rFonts w:ascii="Arial" w:hAnsi="Arial" w:cs="Arial"/>
          <w:color w:val="4472C4" w:themeColor="accent1"/>
        </w:rPr>
      </w:pPr>
    </w:p>
    <w:p w14:paraId="4557E09A" w14:textId="76DC14ED" w:rsidR="0048390A" w:rsidRPr="00FB52A0" w:rsidRDefault="004107C2" w:rsidP="004D0AB5">
      <w:pPr>
        <w:rPr>
          <w:rFonts w:ascii="Arial" w:hAnsi="Arial" w:cs="Arial"/>
        </w:rPr>
      </w:pPr>
      <w:r w:rsidRPr="00FB52A0">
        <w:rPr>
          <w:rFonts w:ascii="Arial" w:hAnsi="Arial" w:cs="Arial"/>
        </w:rPr>
        <w:t xml:space="preserve">Having a new set of values and beliefs changed the whole culture of the export department. The changes implemented resulted in a more organised and structured overtime shifts resulting </w:t>
      </w:r>
      <w:r w:rsidR="0048390A" w:rsidRPr="00FB52A0">
        <w:rPr>
          <w:rFonts w:ascii="Arial" w:hAnsi="Arial" w:cs="Arial"/>
        </w:rPr>
        <w:t>more quality time with their families and</w:t>
      </w:r>
      <w:r w:rsidRPr="00FB52A0">
        <w:rPr>
          <w:rFonts w:ascii="Arial" w:hAnsi="Arial" w:cs="Arial"/>
        </w:rPr>
        <w:t xml:space="preserve"> higher levels of health </w:t>
      </w:r>
      <w:r w:rsidR="0048390A" w:rsidRPr="00FB52A0">
        <w:rPr>
          <w:rFonts w:ascii="Arial" w:hAnsi="Arial" w:cs="Arial"/>
        </w:rPr>
        <w:t>and safety due to having sufficient rest</w:t>
      </w:r>
      <w:r w:rsidRPr="00FB52A0">
        <w:rPr>
          <w:rFonts w:ascii="Arial" w:hAnsi="Arial" w:cs="Arial"/>
        </w:rPr>
        <w:t xml:space="preserve">, higher morale due to </w:t>
      </w:r>
      <w:r w:rsidR="0048390A" w:rsidRPr="00FB52A0">
        <w:rPr>
          <w:rFonts w:ascii="Arial" w:hAnsi="Arial" w:cs="Arial"/>
        </w:rPr>
        <w:t>feeling more</w:t>
      </w:r>
      <w:r w:rsidRPr="00FB52A0">
        <w:rPr>
          <w:rFonts w:ascii="Arial" w:hAnsi="Arial" w:cs="Arial"/>
        </w:rPr>
        <w:t xml:space="preserve"> valued and respecte</w:t>
      </w:r>
      <w:r w:rsidR="0048390A" w:rsidRPr="00FB52A0">
        <w:rPr>
          <w:rFonts w:ascii="Arial" w:hAnsi="Arial" w:cs="Arial"/>
        </w:rPr>
        <w:t>d</w:t>
      </w:r>
      <w:r w:rsidR="001C3B02" w:rsidRPr="00FB52A0">
        <w:rPr>
          <w:rFonts w:ascii="Arial" w:hAnsi="Arial" w:cs="Arial"/>
        </w:rPr>
        <w:t xml:space="preserve"> which in turn increased efficiency, productivity</w:t>
      </w:r>
      <w:r w:rsidR="0048390A" w:rsidRPr="00FB52A0">
        <w:rPr>
          <w:rFonts w:ascii="Arial" w:hAnsi="Arial" w:cs="Arial"/>
        </w:rPr>
        <w:t xml:space="preserve">. Other managers had to change the way they managed as all departments had to work in a synchronised manner to meet orders which caused problems between myself and other managers. The director was very pleased with the improvements in the export department and decided that we should continue operating as we were, this meant that other departments had to change accordingly which resulted in a whole new work culture developing throughout Tekpa Textile. </w:t>
      </w:r>
    </w:p>
    <w:p w14:paraId="1C858859" w14:textId="1191003A" w:rsidR="004E3A2B" w:rsidRPr="00FB52A0" w:rsidRDefault="004E3A2B" w:rsidP="004D0AB5">
      <w:pPr>
        <w:rPr>
          <w:rFonts w:ascii="Arial" w:hAnsi="Arial" w:cs="Arial"/>
          <w:color w:val="4472C4" w:themeColor="accent1"/>
        </w:rPr>
      </w:pPr>
    </w:p>
    <w:p w14:paraId="2007FF41" w14:textId="5471FD15" w:rsidR="00CE1622" w:rsidRPr="00FB52A0" w:rsidRDefault="00295160" w:rsidP="004D0AB5">
      <w:pPr>
        <w:rPr>
          <w:rFonts w:ascii="Arial" w:hAnsi="Arial" w:cs="Arial"/>
          <w:color w:val="000000" w:themeColor="text1"/>
        </w:rPr>
      </w:pPr>
      <w:r w:rsidRPr="00FB52A0">
        <w:rPr>
          <w:rFonts w:ascii="Arial" w:hAnsi="Arial" w:cs="Arial"/>
        </w:rPr>
        <w:t xml:space="preserve">Businesses attempt to gain competitive advantage by focusing on their employees. Employees must be motivated </w:t>
      </w:r>
      <w:r w:rsidR="00596FA5" w:rsidRPr="00FB52A0">
        <w:rPr>
          <w:rFonts w:ascii="Arial" w:hAnsi="Arial" w:cs="Arial"/>
        </w:rPr>
        <w:t xml:space="preserve">to gain an advantage over competitors, motivation can be affected by personal traits and the workplace environment. Effective communication and feedback </w:t>
      </w:r>
      <w:r w:rsidR="00070D3F" w:rsidRPr="00FB52A0">
        <w:rPr>
          <w:rFonts w:ascii="Arial" w:hAnsi="Arial" w:cs="Arial"/>
        </w:rPr>
        <w:t>help</w:t>
      </w:r>
      <w:r w:rsidR="00596FA5" w:rsidRPr="00FB52A0">
        <w:rPr>
          <w:rFonts w:ascii="Arial" w:hAnsi="Arial" w:cs="Arial"/>
        </w:rPr>
        <w:t xml:space="preserve"> understanding between workers and management worker engagement help improve employee motivation.</w:t>
      </w:r>
      <w:r w:rsidR="00070D3F" w:rsidRPr="00FB52A0">
        <w:rPr>
          <w:rFonts w:ascii="Arial" w:hAnsi="Arial" w:cs="Arial"/>
        </w:rPr>
        <w:t xml:space="preserve"> </w:t>
      </w:r>
      <w:r w:rsidR="0068594B" w:rsidRPr="00FB52A0">
        <w:rPr>
          <w:rFonts w:ascii="Arial" w:hAnsi="Arial" w:cs="Arial"/>
        </w:rPr>
        <w:t>Effective communication increases employee satisfaction</w:t>
      </w:r>
      <w:r w:rsidR="00CE1622" w:rsidRPr="00FB52A0">
        <w:rPr>
          <w:rFonts w:ascii="Arial" w:hAnsi="Arial" w:cs="Arial"/>
        </w:rPr>
        <w:t xml:space="preserve"> which in turn has a positive effect on customer satisfaction.</w:t>
      </w:r>
      <w:r w:rsidR="0088391A" w:rsidRPr="00FB52A0">
        <w:rPr>
          <w:rFonts w:ascii="Arial" w:hAnsi="Arial" w:cs="Arial"/>
          <w:color w:val="FF0000"/>
        </w:rPr>
        <w:t xml:space="preserve"> </w:t>
      </w:r>
      <w:r w:rsidR="0088391A" w:rsidRPr="00FB52A0">
        <w:rPr>
          <w:rFonts w:ascii="Arial" w:hAnsi="Arial" w:cs="Arial"/>
          <w:color w:val="000000" w:themeColor="text1"/>
        </w:rPr>
        <w:t>(Ganesh, 2016)</w:t>
      </w:r>
    </w:p>
    <w:p w14:paraId="3C8F3946" w14:textId="64630132" w:rsidR="005A5265" w:rsidRPr="00FB52A0" w:rsidRDefault="005A5265" w:rsidP="004D0AB5">
      <w:pPr>
        <w:rPr>
          <w:rFonts w:ascii="Arial" w:hAnsi="Arial" w:cs="Arial"/>
        </w:rPr>
      </w:pPr>
    </w:p>
    <w:p w14:paraId="4531DA78" w14:textId="1B5C5DD1" w:rsidR="00FB52A0" w:rsidRPr="000468F2" w:rsidRDefault="00FB52A0" w:rsidP="000468F2">
      <w:pPr>
        <w:pStyle w:val="Heading2"/>
        <w:rPr>
          <w:b/>
        </w:rPr>
      </w:pPr>
      <w:bookmarkStart w:id="4" w:name="_Toc8149558"/>
      <w:r w:rsidRPr="000468F2">
        <w:rPr>
          <w:b/>
        </w:rPr>
        <w:t>Communication in Tekpa Textile</w:t>
      </w:r>
      <w:bookmarkEnd w:id="4"/>
    </w:p>
    <w:p w14:paraId="6E38A7D4" w14:textId="77777777" w:rsidR="000468F2" w:rsidRDefault="000468F2" w:rsidP="004D0AB5">
      <w:pPr>
        <w:rPr>
          <w:rFonts w:ascii="Arial" w:hAnsi="Arial" w:cs="Arial"/>
        </w:rPr>
      </w:pPr>
    </w:p>
    <w:p w14:paraId="0A5AD819" w14:textId="205B6B86" w:rsidR="00A0364E" w:rsidRPr="00FB52A0" w:rsidRDefault="00CE1622" w:rsidP="004D0AB5">
      <w:pPr>
        <w:rPr>
          <w:rFonts w:ascii="Arial" w:hAnsi="Arial" w:cs="Arial"/>
          <w:color w:val="000000" w:themeColor="text1"/>
        </w:rPr>
      </w:pPr>
      <w:r w:rsidRPr="00FB52A0">
        <w:rPr>
          <w:rFonts w:ascii="Arial" w:hAnsi="Arial" w:cs="Arial"/>
        </w:rPr>
        <w:t xml:space="preserve">Businesses communicate with their customers via their environment. Lack of communication, poor or inaccurate communication can cause substandard customer service and result in customers being unhappy and employees becoming frustrated. Communication is the conveying of information between two parties and can only be classed as communication when understood as intended and can be formal or informal. When poor workplace communication </w:t>
      </w:r>
      <w:r w:rsidR="00697657" w:rsidRPr="00FB52A0">
        <w:rPr>
          <w:rFonts w:ascii="Arial" w:hAnsi="Arial" w:cs="Arial"/>
        </w:rPr>
        <w:t>occurs, it may result in absenteeism, low commitment, lower staff retention and decrease in productivity. On an individual level poor workplace communication can cause self-doubt, stress, low morale and Strained relationships.</w:t>
      </w:r>
      <w:r w:rsidR="0088391A" w:rsidRPr="00FB52A0">
        <w:rPr>
          <w:rFonts w:ascii="Arial" w:hAnsi="Arial" w:cs="Arial"/>
          <w:color w:val="FF0000"/>
        </w:rPr>
        <w:t xml:space="preserve"> </w:t>
      </w:r>
      <w:r w:rsidR="0088391A" w:rsidRPr="00FB52A0">
        <w:rPr>
          <w:rFonts w:ascii="Arial" w:hAnsi="Arial" w:cs="Arial"/>
          <w:color w:val="000000" w:themeColor="text1"/>
        </w:rPr>
        <w:t>(Wagenheim, 2010)</w:t>
      </w:r>
    </w:p>
    <w:p w14:paraId="30557769" w14:textId="59D2CF2F" w:rsidR="00FB52A0" w:rsidRPr="00FB52A0" w:rsidRDefault="00FB52A0" w:rsidP="004D0AB5">
      <w:pPr>
        <w:rPr>
          <w:rFonts w:ascii="Arial" w:hAnsi="Arial" w:cs="Arial"/>
          <w:color w:val="000000" w:themeColor="text1"/>
        </w:rPr>
      </w:pPr>
    </w:p>
    <w:p w14:paraId="07632854" w14:textId="4E2E6199" w:rsidR="00FB52A0" w:rsidRPr="000468F2" w:rsidRDefault="00FB52A0" w:rsidP="000468F2">
      <w:pPr>
        <w:pStyle w:val="Heading2"/>
        <w:rPr>
          <w:b/>
        </w:rPr>
      </w:pPr>
      <w:bookmarkStart w:id="5" w:name="_Toc8149559"/>
      <w:r w:rsidRPr="000468F2">
        <w:rPr>
          <w:b/>
        </w:rPr>
        <w:lastRenderedPageBreak/>
        <w:t>Language</w:t>
      </w:r>
      <w:bookmarkEnd w:id="5"/>
    </w:p>
    <w:p w14:paraId="6DFFF22A" w14:textId="0F51C29D" w:rsidR="00697657" w:rsidRPr="000468F2" w:rsidRDefault="00697657" w:rsidP="000468F2">
      <w:pPr>
        <w:pStyle w:val="Heading2"/>
        <w:rPr>
          <w:b/>
          <w:color w:val="4472C4" w:themeColor="accent1"/>
        </w:rPr>
      </w:pPr>
    </w:p>
    <w:p w14:paraId="1B202221" w14:textId="5F388F20" w:rsidR="00000179" w:rsidRPr="00FB52A0" w:rsidRDefault="00130F9D" w:rsidP="00000179">
      <w:pPr>
        <w:rPr>
          <w:rFonts w:ascii="Arial" w:hAnsi="Arial" w:cs="Arial"/>
          <w:color w:val="FF0000"/>
          <w:shd w:val="clear" w:color="auto" w:fill="FFFFFF"/>
        </w:rPr>
      </w:pPr>
      <w:r w:rsidRPr="00FB52A0">
        <w:rPr>
          <w:rFonts w:ascii="Arial" w:hAnsi="Arial" w:cs="Arial"/>
          <w:shd w:val="clear" w:color="auto" w:fill="FFFFFF"/>
        </w:rPr>
        <w:t xml:space="preserve">Both spoken and unspoken language is an integral part of organisational culture, the type of language used can determine how well an employee will adapt to the culture of an organisation. A </w:t>
      </w:r>
      <w:r w:rsidR="0088391A" w:rsidRPr="00FB52A0">
        <w:rPr>
          <w:rFonts w:ascii="Arial" w:hAnsi="Arial" w:cs="Arial"/>
          <w:shd w:val="clear" w:color="auto" w:fill="FFFFFF"/>
        </w:rPr>
        <w:t>well-spoken</w:t>
      </w:r>
      <w:r w:rsidRPr="00FB52A0">
        <w:rPr>
          <w:rFonts w:ascii="Arial" w:hAnsi="Arial" w:cs="Arial"/>
          <w:shd w:val="clear" w:color="auto" w:fill="FFFFFF"/>
        </w:rPr>
        <w:t xml:space="preserve"> person who never uses profanities may find it difficult to fit into a workplace culture where course of profuse language may be common place, likewise a person that uses course language with profanities would find it difficult to fit into a highly </w:t>
      </w:r>
      <w:r w:rsidR="008575CA" w:rsidRPr="00FB52A0">
        <w:rPr>
          <w:rFonts w:ascii="Arial" w:hAnsi="Arial" w:cs="Arial"/>
          <w:shd w:val="clear" w:color="auto" w:fill="FFFFFF"/>
        </w:rPr>
        <w:t>professional</w:t>
      </w:r>
      <w:r w:rsidRPr="00FB52A0">
        <w:rPr>
          <w:rFonts w:ascii="Arial" w:hAnsi="Arial" w:cs="Arial"/>
          <w:shd w:val="clear" w:color="auto" w:fill="FFFFFF"/>
        </w:rPr>
        <w:t xml:space="preserve"> work environment. </w:t>
      </w:r>
      <w:r w:rsidR="00A2466A" w:rsidRPr="00FB52A0">
        <w:rPr>
          <w:rFonts w:ascii="Arial" w:hAnsi="Arial" w:cs="Arial"/>
          <w:shd w:val="clear" w:color="auto" w:fill="FFFFFF"/>
        </w:rPr>
        <w:t>Individuals that mirror the type of language used in an organisation reflects how assimilated they are to the culture of the organisation.</w:t>
      </w:r>
      <w:r w:rsidR="0088391A" w:rsidRPr="00FB52A0">
        <w:rPr>
          <w:rFonts w:ascii="Arial" w:hAnsi="Arial" w:cs="Arial"/>
          <w:shd w:val="clear" w:color="auto" w:fill="FFFFFF"/>
        </w:rPr>
        <w:t xml:space="preserve"> </w:t>
      </w:r>
      <w:r w:rsidR="0088391A" w:rsidRPr="00FB52A0">
        <w:rPr>
          <w:rFonts w:ascii="Arial" w:hAnsi="Arial" w:cs="Arial"/>
          <w:color w:val="000000" w:themeColor="text1"/>
          <w:shd w:val="clear" w:color="auto" w:fill="FFFFFF"/>
        </w:rPr>
        <w:t>(Srivastava and Goldberg, 2017)</w:t>
      </w:r>
    </w:p>
    <w:p w14:paraId="72182CE0" w14:textId="77777777" w:rsidR="00000179" w:rsidRPr="00FB52A0" w:rsidRDefault="00000179" w:rsidP="00000179">
      <w:pPr>
        <w:rPr>
          <w:rFonts w:ascii="Arial" w:hAnsi="Arial" w:cs="Arial"/>
        </w:rPr>
      </w:pPr>
    </w:p>
    <w:p w14:paraId="235E143D" w14:textId="77777777" w:rsidR="002E40BC" w:rsidRDefault="002E40BC" w:rsidP="008F0FBF">
      <w:pPr>
        <w:pStyle w:val="Heading1"/>
        <w:rPr>
          <w:rFonts w:eastAsiaTheme="minorHAnsi"/>
          <w:b/>
          <w:lang w:val="en-US"/>
        </w:rPr>
      </w:pPr>
      <w:bookmarkStart w:id="6" w:name="_Toc8149560"/>
    </w:p>
    <w:p w14:paraId="0CF85BD8" w14:textId="3A59D571" w:rsidR="00FB52A0" w:rsidRPr="008F0FBF" w:rsidRDefault="00FB52A0" w:rsidP="008F0FBF">
      <w:pPr>
        <w:pStyle w:val="Heading1"/>
        <w:rPr>
          <w:rFonts w:eastAsiaTheme="minorHAnsi"/>
          <w:b/>
          <w:lang w:val="en-US"/>
        </w:rPr>
      </w:pPr>
      <w:r w:rsidRPr="008F0FBF">
        <w:rPr>
          <w:rFonts w:eastAsiaTheme="minorHAnsi"/>
          <w:b/>
          <w:lang w:val="en-US"/>
        </w:rPr>
        <w:t>Critical Review of Environment and Evaluation of Tekpa Textile</w:t>
      </w:r>
      <w:bookmarkEnd w:id="6"/>
    </w:p>
    <w:p w14:paraId="7A2173FB" w14:textId="77777777" w:rsidR="00FB52A0" w:rsidRPr="008F0FBF" w:rsidRDefault="00FB52A0" w:rsidP="008F0FBF">
      <w:pPr>
        <w:pStyle w:val="Heading1"/>
        <w:rPr>
          <w:b/>
        </w:rPr>
      </w:pPr>
      <w:bookmarkStart w:id="7" w:name="_GoBack"/>
      <w:bookmarkEnd w:id="7"/>
    </w:p>
    <w:p w14:paraId="14523896" w14:textId="706B5E9D" w:rsidR="00000179" w:rsidRPr="008F0FBF" w:rsidRDefault="00853970" w:rsidP="008F0FBF">
      <w:pPr>
        <w:pStyle w:val="Heading2"/>
        <w:rPr>
          <w:b/>
        </w:rPr>
      </w:pPr>
      <w:bookmarkStart w:id="8" w:name="_Toc8149561"/>
      <w:r w:rsidRPr="008F0FBF">
        <w:rPr>
          <w:b/>
        </w:rPr>
        <w:t xml:space="preserve">McKinsey’s </w:t>
      </w:r>
      <w:r w:rsidR="00000179" w:rsidRPr="008F0FBF">
        <w:rPr>
          <w:b/>
        </w:rPr>
        <w:t>7S Model in Tekpa Textile</w:t>
      </w:r>
      <w:bookmarkEnd w:id="8"/>
      <w:r w:rsidR="00000179" w:rsidRPr="008F0FBF">
        <w:rPr>
          <w:b/>
        </w:rPr>
        <w:t xml:space="preserve"> </w:t>
      </w:r>
    </w:p>
    <w:p w14:paraId="2CABCD0F" w14:textId="55E6876C" w:rsidR="00A2466A" w:rsidRPr="0088391A" w:rsidRDefault="00A2466A" w:rsidP="00A2466A"/>
    <w:p w14:paraId="73F51570" w14:textId="7F7CF249" w:rsidR="00000179" w:rsidRDefault="0002028E" w:rsidP="00000179">
      <w:pPr>
        <w:rPr>
          <w:rFonts w:ascii="Arial" w:hAnsi="Arial" w:cs="Arial"/>
          <w:color w:val="000000" w:themeColor="text1"/>
          <w:shd w:val="clear" w:color="auto" w:fill="FFFFFF"/>
          <w:lang w:val="tr-TR"/>
        </w:rPr>
      </w:pPr>
      <w:r w:rsidRPr="0088391A">
        <w:rPr>
          <w:rFonts w:ascii="Arial" w:hAnsi="Arial" w:cs="Arial"/>
        </w:rPr>
        <w:t xml:space="preserve">The McKinsey 7s framework was created by former McKinsey employees in the 1980’s as a tool to analyse how work can be performed more effectively and efficiently. The 7s refers to the seven factors that begin with the letter S, when these factors are </w:t>
      </w:r>
      <w:r w:rsidR="00EA1688" w:rsidRPr="0088391A">
        <w:rPr>
          <w:rFonts w:ascii="Arial" w:hAnsi="Arial" w:cs="Arial"/>
        </w:rPr>
        <w:t xml:space="preserve">organised they should guide an organisation into a common direction. 7s contains hard and soft components, hard components are strategy, structure and systems which can be directly influenced by the corporation where as soft components </w:t>
      </w:r>
      <w:r w:rsidR="00F057A3" w:rsidRPr="0088391A">
        <w:rPr>
          <w:rFonts w:ascii="Arial" w:hAnsi="Arial" w:cs="Arial"/>
        </w:rPr>
        <w:t>that</w:t>
      </w:r>
      <w:r w:rsidR="00EA1688" w:rsidRPr="0088391A">
        <w:rPr>
          <w:rFonts w:ascii="Arial" w:hAnsi="Arial" w:cs="Arial"/>
        </w:rPr>
        <w:t xml:space="preserve"> </w:t>
      </w:r>
      <w:r w:rsidR="00F057A3" w:rsidRPr="0088391A">
        <w:rPr>
          <w:rFonts w:ascii="Arial" w:hAnsi="Arial" w:cs="Arial"/>
        </w:rPr>
        <w:t xml:space="preserve">comprise of Skills, staff, style and shared values </w:t>
      </w:r>
      <w:r w:rsidR="00EA1688" w:rsidRPr="0088391A">
        <w:rPr>
          <w:rFonts w:ascii="Arial" w:hAnsi="Arial" w:cs="Arial"/>
        </w:rPr>
        <w:t>are influenced by the organisations culture. McKinsey’s 7s model remains very popular to this day and is one of the most popular tools for planning strategy</w:t>
      </w:r>
      <w:r w:rsidR="00F057A3" w:rsidRPr="0088391A">
        <w:rPr>
          <w:rFonts w:ascii="Arial" w:hAnsi="Arial" w:cs="Arial"/>
        </w:rPr>
        <w:t xml:space="preserve"> in gaining a competitive advantage</w:t>
      </w:r>
      <w:r w:rsidR="00EA1688" w:rsidRPr="0088391A">
        <w:rPr>
          <w:rFonts w:ascii="Arial" w:hAnsi="Arial" w:cs="Arial"/>
        </w:rPr>
        <w:t>.</w:t>
      </w:r>
      <w:r w:rsidR="0088391A" w:rsidRPr="0088391A">
        <w:rPr>
          <w:rFonts w:ascii="Arial" w:hAnsi="Arial" w:cs="Arial"/>
          <w:color w:val="000000" w:themeColor="text1"/>
          <w:shd w:val="clear" w:color="auto" w:fill="FFFFFF"/>
          <w:lang w:val="tr-TR"/>
        </w:rPr>
        <w:t xml:space="preserve"> </w:t>
      </w:r>
      <w:r w:rsidR="0088391A" w:rsidRPr="005D0C4D">
        <w:rPr>
          <w:rFonts w:ascii="Arial" w:hAnsi="Arial" w:cs="Arial"/>
          <w:color w:val="000000" w:themeColor="text1"/>
          <w:shd w:val="clear" w:color="auto" w:fill="FFFFFF"/>
          <w:lang w:val="tr-TR"/>
        </w:rPr>
        <w:t>(Jurevicius, 2013)</w:t>
      </w:r>
    </w:p>
    <w:p w14:paraId="7767E343" w14:textId="67866E35" w:rsidR="008F0FBF" w:rsidRDefault="008F0FBF" w:rsidP="00000179">
      <w:pPr>
        <w:rPr>
          <w:rFonts w:ascii="Arial" w:hAnsi="Arial" w:cs="Arial"/>
        </w:rPr>
      </w:pPr>
    </w:p>
    <w:p w14:paraId="2B3EE49C" w14:textId="26D50A18" w:rsidR="008F0FBF" w:rsidRDefault="008F0FBF" w:rsidP="00000179">
      <w:pPr>
        <w:rPr>
          <w:rFonts w:ascii="Arial" w:hAnsi="Arial" w:cs="Arial"/>
        </w:rPr>
      </w:pPr>
    </w:p>
    <w:p w14:paraId="55F0F0E4" w14:textId="77777777" w:rsidR="008F0FBF" w:rsidRPr="0088391A" w:rsidRDefault="008F0FBF" w:rsidP="00000179">
      <w:pPr>
        <w:rPr>
          <w:rFonts w:ascii="Arial" w:hAnsi="Arial" w:cs="Arial"/>
        </w:rPr>
      </w:pPr>
    </w:p>
    <w:p w14:paraId="77885DB9" w14:textId="77777777" w:rsidR="00000179" w:rsidRPr="0088391A" w:rsidRDefault="00000179" w:rsidP="00000179">
      <w:pPr>
        <w:pStyle w:val="NoSpacing"/>
        <w:rPr>
          <w:color w:val="FF0000"/>
        </w:rPr>
      </w:pPr>
      <w:r w:rsidRPr="0088391A">
        <w:rPr>
          <w:noProof/>
          <w:color w:val="FF0000"/>
        </w:rPr>
        <w:lastRenderedPageBreak/>
        <w:drawing>
          <wp:inline distT="0" distB="0" distL="0" distR="0" wp14:anchorId="5E16B5D6" wp14:editId="284AA89D">
            <wp:extent cx="5756910" cy="428752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56910" cy="4287520"/>
                    </a:xfrm>
                    <a:prstGeom prst="rect">
                      <a:avLst/>
                    </a:prstGeom>
                  </pic:spPr>
                </pic:pic>
              </a:graphicData>
            </a:graphic>
          </wp:inline>
        </w:drawing>
      </w:r>
    </w:p>
    <w:p w14:paraId="45808196" w14:textId="77777777" w:rsidR="00000179" w:rsidRPr="0088391A" w:rsidRDefault="00000179" w:rsidP="00000179">
      <w:pPr>
        <w:pStyle w:val="NoSpacing"/>
        <w:rPr>
          <w:color w:val="FF0000"/>
        </w:rPr>
      </w:pPr>
    </w:p>
    <w:p w14:paraId="6DF8293D" w14:textId="77777777" w:rsidR="00000179" w:rsidRPr="0088391A" w:rsidRDefault="00000179" w:rsidP="00000179">
      <w:pPr>
        <w:pStyle w:val="NoSpacing"/>
        <w:rPr>
          <w:color w:val="FF0000"/>
        </w:rPr>
      </w:pPr>
    </w:p>
    <w:p w14:paraId="626A3E21" w14:textId="3BC2E49E" w:rsidR="0088391A" w:rsidRPr="0068491D" w:rsidRDefault="0088391A" w:rsidP="0088391A">
      <w:pPr>
        <w:pStyle w:val="NoSpacing"/>
        <w:rPr>
          <w:rFonts w:ascii="Arial" w:hAnsi="Arial" w:cs="Arial"/>
          <w:color w:val="000000" w:themeColor="text1"/>
        </w:rPr>
      </w:pPr>
      <w:bookmarkStart w:id="9" w:name="_Toc8149562"/>
      <w:r w:rsidRPr="008F0FBF">
        <w:rPr>
          <w:rStyle w:val="Heading3Char"/>
          <w:b/>
        </w:rPr>
        <w:t xml:space="preserve">Figure 1: McKinsey 7s Model </w:t>
      </w:r>
      <w:r w:rsidR="0068491D" w:rsidRPr="008F0FBF">
        <w:rPr>
          <w:rStyle w:val="Heading3Char"/>
          <w:b/>
        </w:rPr>
        <w:t>Framework</w:t>
      </w:r>
      <w:bookmarkEnd w:id="9"/>
      <w:r w:rsidR="0068491D">
        <w:rPr>
          <w:color w:val="FF0000"/>
        </w:rPr>
        <w:t xml:space="preserve"> </w:t>
      </w:r>
      <w:r w:rsidR="0068491D" w:rsidRPr="0068491D">
        <w:rPr>
          <w:rFonts w:ascii="Arial" w:hAnsi="Arial" w:cs="Arial"/>
          <w:color w:val="000000" w:themeColor="text1"/>
        </w:rPr>
        <w:t>(</w:t>
      </w:r>
      <w:r w:rsidRPr="0068491D">
        <w:rPr>
          <w:rFonts w:ascii="Arial" w:hAnsi="Arial" w:cs="Arial"/>
          <w:color w:val="000000" w:themeColor="text1"/>
        </w:rPr>
        <w:t>Jurevicius, 2013)</w:t>
      </w:r>
    </w:p>
    <w:p w14:paraId="6452E984" w14:textId="77777777" w:rsidR="00000179" w:rsidRPr="0088391A" w:rsidRDefault="00000179" w:rsidP="00000179">
      <w:pPr>
        <w:pStyle w:val="NoSpacing"/>
        <w:rPr>
          <w:color w:val="FF0000"/>
        </w:rPr>
      </w:pPr>
    </w:p>
    <w:p w14:paraId="530E6628" w14:textId="77777777" w:rsidR="008575CA" w:rsidRDefault="008575CA" w:rsidP="00000179">
      <w:pPr>
        <w:pStyle w:val="NoSpacing"/>
        <w:rPr>
          <w:rFonts w:ascii="Arial" w:hAnsi="Arial" w:cs="Arial"/>
        </w:rPr>
      </w:pPr>
    </w:p>
    <w:p w14:paraId="49BD6684" w14:textId="77777777" w:rsidR="008F0FBF" w:rsidRDefault="008F0FBF" w:rsidP="00000179">
      <w:pPr>
        <w:pStyle w:val="NoSpacing"/>
        <w:rPr>
          <w:rFonts w:ascii="Arial" w:hAnsi="Arial" w:cs="Arial"/>
        </w:rPr>
      </w:pPr>
    </w:p>
    <w:p w14:paraId="20B29EA5" w14:textId="77777777" w:rsidR="008F0FBF" w:rsidRDefault="008F0FBF" w:rsidP="00000179">
      <w:pPr>
        <w:pStyle w:val="NoSpacing"/>
        <w:rPr>
          <w:rFonts w:ascii="Arial" w:hAnsi="Arial" w:cs="Arial"/>
        </w:rPr>
      </w:pPr>
    </w:p>
    <w:p w14:paraId="2C78F5CF" w14:textId="055FA395" w:rsidR="008F0FBF" w:rsidRPr="0068491D" w:rsidRDefault="00F057A3" w:rsidP="0068491D">
      <w:pPr>
        <w:pStyle w:val="Heading3"/>
        <w:rPr>
          <w:b/>
          <w:sz w:val="26"/>
          <w:szCs w:val="26"/>
        </w:rPr>
      </w:pPr>
      <w:bookmarkStart w:id="10" w:name="_Toc8149563"/>
      <w:r w:rsidRPr="0068491D">
        <w:rPr>
          <w:b/>
          <w:sz w:val="26"/>
          <w:szCs w:val="26"/>
        </w:rPr>
        <w:t xml:space="preserve">Tekpa </w:t>
      </w:r>
      <w:r w:rsidR="0088391A" w:rsidRPr="0068491D">
        <w:rPr>
          <w:b/>
          <w:sz w:val="26"/>
          <w:szCs w:val="26"/>
        </w:rPr>
        <w:t>Textile</w:t>
      </w:r>
      <w:r w:rsidR="008F0FBF" w:rsidRPr="0068491D">
        <w:rPr>
          <w:b/>
          <w:sz w:val="26"/>
          <w:szCs w:val="26"/>
        </w:rPr>
        <w:t>’s 7s Model</w:t>
      </w:r>
      <w:bookmarkEnd w:id="10"/>
    </w:p>
    <w:p w14:paraId="7D60DEDA" w14:textId="77777777" w:rsidR="008F0FBF" w:rsidRPr="0068491D" w:rsidRDefault="008F0FBF" w:rsidP="0068491D">
      <w:pPr>
        <w:pStyle w:val="Heading3"/>
        <w:rPr>
          <w:b/>
          <w:sz w:val="26"/>
          <w:szCs w:val="26"/>
        </w:rPr>
      </w:pPr>
    </w:p>
    <w:p w14:paraId="20E317DB" w14:textId="377ACEEB" w:rsidR="00F057A3" w:rsidRPr="008F0FBF" w:rsidRDefault="008F0FBF" w:rsidP="008F0FBF">
      <w:pPr>
        <w:pStyle w:val="Heading3"/>
        <w:rPr>
          <w:b/>
          <w:sz w:val="26"/>
          <w:szCs w:val="26"/>
        </w:rPr>
      </w:pPr>
      <w:bookmarkStart w:id="11" w:name="_Toc8149564"/>
      <w:r w:rsidRPr="008F0FBF">
        <w:rPr>
          <w:b/>
          <w:sz w:val="26"/>
          <w:szCs w:val="26"/>
        </w:rPr>
        <w:t>S</w:t>
      </w:r>
      <w:r w:rsidR="00F057A3" w:rsidRPr="008F0FBF">
        <w:rPr>
          <w:b/>
          <w:sz w:val="26"/>
          <w:szCs w:val="26"/>
        </w:rPr>
        <w:t>trategy</w:t>
      </w:r>
      <w:bookmarkEnd w:id="11"/>
    </w:p>
    <w:p w14:paraId="0C47B1E8" w14:textId="3580B6E5" w:rsidR="00F057A3" w:rsidRPr="008F0FBF" w:rsidRDefault="00F057A3" w:rsidP="008F0FBF">
      <w:pPr>
        <w:pStyle w:val="Heading3"/>
        <w:rPr>
          <w:rFonts w:ascii="Arial" w:hAnsi="Arial" w:cs="Arial"/>
          <w:b/>
        </w:rPr>
      </w:pPr>
    </w:p>
    <w:p w14:paraId="25F55013" w14:textId="4779C8F1" w:rsidR="00F057A3" w:rsidRPr="0088391A" w:rsidRDefault="00F057A3" w:rsidP="00000179">
      <w:pPr>
        <w:pStyle w:val="NoSpacing"/>
        <w:rPr>
          <w:rFonts w:ascii="Arial" w:hAnsi="Arial" w:cs="Arial"/>
        </w:rPr>
      </w:pPr>
      <w:r w:rsidRPr="0088391A">
        <w:rPr>
          <w:rFonts w:ascii="Arial" w:hAnsi="Arial" w:cs="Arial"/>
        </w:rPr>
        <w:t>The strategy of Tekpa Textile was first and foremost to satisfy the needs of their customer which was to produce good quality work in a timely manner at competitive prices. The company also wanted to become the sole producer in Turkey for the manufactures it produced for.</w:t>
      </w:r>
    </w:p>
    <w:p w14:paraId="42CB74A2" w14:textId="260038A8" w:rsidR="00000179" w:rsidRPr="0088391A" w:rsidRDefault="00000179" w:rsidP="00000179">
      <w:pPr>
        <w:pStyle w:val="Heading2"/>
        <w:rPr>
          <w:b/>
        </w:rPr>
      </w:pPr>
    </w:p>
    <w:p w14:paraId="718A477D" w14:textId="4558F021" w:rsidR="00F057A3" w:rsidRPr="008F0FBF" w:rsidRDefault="00F057A3" w:rsidP="008F0FBF">
      <w:pPr>
        <w:pStyle w:val="Heading3"/>
        <w:rPr>
          <w:b/>
          <w:sz w:val="26"/>
          <w:szCs w:val="26"/>
        </w:rPr>
      </w:pPr>
      <w:bookmarkStart w:id="12" w:name="_Toc8149565"/>
      <w:r w:rsidRPr="008F0FBF">
        <w:rPr>
          <w:b/>
          <w:sz w:val="26"/>
          <w:szCs w:val="26"/>
        </w:rPr>
        <w:t>Stucture</w:t>
      </w:r>
      <w:bookmarkEnd w:id="12"/>
    </w:p>
    <w:p w14:paraId="0000F6E3" w14:textId="400C0E39" w:rsidR="00F057A3" w:rsidRPr="0088391A" w:rsidRDefault="00F057A3" w:rsidP="00F057A3">
      <w:pPr>
        <w:rPr>
          <w:rFonts w:ascii="Arial" w:hAnsi="Arial" w:cs="Arial"/>
        </w:rPr>
      </w:pPr>
    </w:p>
    <w:p w14:paraId="23B2547C" w14:textId="4B543547" w:rsidR="0088391A" w:rsidRPr="00815D1F" w:rsidRDefault="00F057A3" w:rsidP="0088391A">
      <w:pPr>
        <w:shd w:val="clear" w:color="auto" w:fill="FFFFFF"/>
        <w:spacing w:after="240"/>
        <w:textAlignment w:val="baseline"/>
        <w:rPr>
          <w:rFonts w:ascii="Arial" w:hAnsi="Arial" w:cs="Arial"/>
          <w:color w:val="000000" w:themeColor="text1"/>
          <w:lang w:val="tr-TR"/>
        </w:rPr>
      </w:pPr>
      <w:r w:rsidRPr="0088391A">
        <w:rPr>
          <w:rFonts w:ascii="Arial" w:hAnsi="Arial" w:cs="Arial"/>
        </w:rPr>
        <w:t>Tekpa Textile had a hierarchical structure and implemented a tall hierarchy</w:t>
      </w:r>
      <w:r w:rsidR="00F4024A" w:rsidRPr="0088391A">
        <w:rPr>
          <w:rFonts w:ascii="Arial" w:hAnsi="Arial" w:cs="Arial"/>
        </w:rPr>
        <w:t>, there was a sole director followed by department managers, assistant managers and workers. The business was divided into numerous departments such as planning, personnel, production, catering, import export and health and safety. Each individual had a clearly defined role and knew who was above them.</w:t>
      </w:r>
      <w:r w:rsidR="0088391A" w:rsidRPr="0088391A">
        <w:rPr>
          <w:rFonts w:ascii="Arial" w:hAnsi="Arial" w:cs="Arial"/>
          <w:color w:val="FF0000"/>
          <w:lang w:val="tr-TR"/>
        </w:rPr>
        <w:t xml:space="preserve"> </w:t>
      </w:r>
      <w:r w:rsidR="0088391A" w:rsidRPr="00815D1F">
        <w:rPr>
          <w:rFonts w:ascii="Arial" w:hAnsi="Arial" w:cs="Arial"/>
          <w:color w:val="000000" w:themeColor="text1"/>
        </w:rPr>
        <w:t>(Nibusinessinfo, 2019)</w:t>
      </w:r>
    </w:p>
    <w:p w14:paraId="7E540822" w14:textId="2C020985" w:rsidR="00FD0BEA" w:rsidRPr="0088391A" w:rsidRDefault="00F4024A" w:rsidP="009D0187">
      <w:pPr>
        <w:shd w:val="clear" w:color="auto" w:fill="FFFFFF"/>
        <w:spacing w:after="240"/>
        <w:textAlignment w:val="baseline"/>
        <w:rPr>
          <w:rFonts w:ascii="Arial" w:hAnsi="Arial" w:cs="Arial"/>
        </w:rPr>
      </w:pPr>
      <w:r w:rsidRPr="0088391A">
        <w:rPr>
          <w:rFonts w:ascii="Arial" w:hAnsi="Arial" w:cs="Arial"/>
        </w:rPr>
        <w:lastRenderedPageBreak/>
        <w:t xml:space="preserve">Tekpa textiles biggest customer </w:t>
      </w:r>
      <w:r w:rsidR="00F41EDC" w:rsidRPr="0088391A">
        <w:rPr>
          <w:rFonts w:ascii="Arial" w:hAnsi="Arial" w:cs="Arial"/>
        </w:rPr>
        <w:t xml:space="preserve">named Miss Erika operated under a bureaucratic management style and demanded the same of Tekpa Textile, </w:t>
      </w:r>
      <w:r w:rsidR="009D0187" w:rsidRPr="0088391A">
        <w:rPr>
          <w:rFonts w:ascii="Arial" w:hAnsi="Arial" w:cs="Arial"/>
        </w:rPr>
        <w:t>a</w:t>
      </w:r>
      <w:r w:rsidR="00F41EDC" w:rsidRPr="0088391A">
        <w:rPr>
          <w:rFonts w:ascii="Arial" w:hAnsi="Arial" w:cs="Arial"/>
        </w:rPr>
        <w:t>ll the rules, regulations and checks that were implemented by Miss Erika resulted in Tekpa Textile having to employ a bureacratic management style</w:t>
      </w:r>
      <w:r w:rsidR="009D0187" w:rsidRPr="0088391A">
        <w:rPr>
          <w:rFonts w:ascii="Arial" w:hAnsi="Arial" w:cs="Arial"/>
        </w:rPr>
        <w:t xml:space="preserve"> when pruducing for this customer</w:t>
      </w:r>
      <w:r w:rsidR="00F41EDC" w:rsidRPr="0088391A">
        <w:rPr>
          <w:rFonts w:ascii="Arial" w:hAnsi="Arial" w:cs="Arial"/>
        </w:rPr>
        <w:t xml:space="preserve">. When producing for their European customers Tekpa Textile had a far greater degree of autonomy enabling </w:t>
      </w:r>
      <w:r w:rsidR="009D0187" w:rsidRPr="0088391A">
        <w:rPr>
          <w:rFonts w:ascii="Arial" w:hAnsi="Arial" w:cs="Arial"/>
        </w:rPr>
        <w:t xml:space="preserve">me </w:t>
      </w:r>
      <w:r w:rsidR="00F41EDC" w:rsidRPr="0088391A">
        <w:rPr>
          <w:rFonts w:ascii="Arial" w:hAnsi="Arial" w:cs="Arial"/>
        </w:rPr>
        <w:t xml:space="preserve">the use of a human relationship management style </w:t>
      </w:r>
      <w:r w:rsidR="009D0187" w:rsidRPr="0088391A">
        <w:rPr>
          <w:rFonts w:ascii="Arial" w:hAnsi="Arial" w:cs="Arial"/>
        </w:rPr>
        <w:t xml:space="preserve">in my department </w:t>
      </w:r>
      <w:r w:rsidR="00F41EDC" w:rsidRPr="0088391A">
        <w:rPr>
          <w:rFonts w:ascii="Arial" w:hAnsi="Arial" w:cs="Arial"/>
        </w:rPr>
        <w:t>which seemed to provide the best results in terms of staff morale, job satisfaction and productivity</w:t>
      </w:r>
      <w:r w:rsidR="009D0187" w:rsidRPr="0088391A">
        <w:rPr>
          <w:rFonts w:ascii="Arial" w:hAnsi="Arial" w:cs="Arial"/>
        </w:rPr>
        <w:t xml:space="preserve"> resulting in this management style being implemented throughout the company whenever possible</w:t>
      </w:r>
      <w:r w:rsidR="00F41EDC" w:rsidRPr="0088391A">
        <w:rPr>
          <w:rFonts w:ascii="Arial" w:hAnsi="Arial" w:cs="Arial"/>
        </w:rPr>
        <w:t>.</w:t>
      </w:r>
      <w:r w:rsidR="009D0187" w:rsidRPr="0088391A">
        <w:rPr>
          <w:rFonts w:ascii="Arial" w:hAnsi="Arial" w:cs="Arial"/>
        </w:rPr>
        <w:t xml:space="preserve"> </w:t>
      </w:r>
    </w:p>
    <w:p w14:paraId="068E90DD" w14:textId="453D915B" w:rsidR="00000179" w:rsidRPr="008F0FBF" w:rsidRDefault="009D0187" w:rsidP="008F0FBF">
      <w:pPr>
        <w:pStyle w:val="Heading3"/>
        <w:rPr>
          <w:b/>
          <w:sz w:val="26"/>
          <w:szCs w:val="26"/>
        </w:rPr>
      </w:pPr>
      <w:bookmarkStart w:id="13" w:name="_Toc8149566"/>
      <w:r w:rsidRPr="008F0FBF">
        <w:rPr>
          <w:b/>
          <w:sz w:val="26"/>
          <w:szCs w:val="26"/>
        </w:rPr>
        <w:t>System</w:t>
      </w:r>
      <w:bookmarkEnd w:id="13"/>
    </w:p>
    <w:p w14:paraId="65FE38CE" w14:textId="64D6347D" w:rsidR="009D0187" w:rsidRPr="0088391A" w:rsidRDefault="009D0187" w:rsidP="009D0187"/>
    <w:p w14:paraId="08A890B5" w14:textId="080EBD87" w:rsidR="009D0187" w:rsidRPr="0088391A" w:rsidRDefault="009D0187" w:rsidP="009D0187">
      <w:pPr>
        <w:rPr>
          <w:rFonts w:ascii="Arial" w:hAnsi="Arial" w:cs="Arial"/>
        </w:rPr>
      </w:pPr>
      <w:r w:rsidRPr="0088391A">
        <w:rPr>
          <w:rFonts w:ascii="Arial" w:hAnsi="Arial" w:cs="Arial"/>
        </w:rPr>
        <w:t xml:space="preserve">Externally </w:t>
      </w:r>
      <w:r w:rsidR="00397716" w:rsidRPr="0088391A">
        <w:rPr>
          <w:rFonts w:ascii="Arial" w:hAnsi="Arial" w:cs="Arial"/>
        </w:rPr>
        <w:t>a bureaucratic management style was implemented by the manufacturer, all work and systems were determined by agreements, contracts and third-party checks however internally a human relationship management style was implemented. Human relationship management allowed for more effective communication and feedback, this resulted in workers feeling valued, respected and increased morale. Productivity, efficiency and worker retention all improved under the human relationship management style.</w:t>
      </w:r>
    </w:p>
    <w:p w14:paraId="0D4013BE" w14:textId="6E42173E" w:rsidR="0020695E" w:rsidRPr="0088391A" w:rsidRDefault="0020695E" w:rsidP="00000179">
      <w:pPr>
        <w:rPr>
          <w:rFonts w:ascii="Arial" w:hAnsi="Arial" w:cs="Arial"/>
          <w:color w:val="4472C4" w:themeColor="accent1"/>
        </w:rPr>
      </w:pPr>
    </w:p>
    <w:p w14:paraId="7882A0B4" w14:textId="63B923CE" w:rsidR="0020695E" w:rsidRPr="008F0FBF" w:rsidRDefault="00397716" w:rsidP="008F0FBF">
      <w:pPr>
        <w:pStyle w:val="Heading3"/>
        <w:rPr>
          <w:b/>
          <w:sz w:val="26"/>
          <w:szCs w:val="26"/>
        </w:rPr>
      </w:pPr>
      <w:bookmarkStart w:id="14" w:name="_Toc8149567"/>
      <w:r w:rsidRPr="008F0FBF">
        <w:rPr>
          <w:b/>
          <w:sz w:val="26"/>
          <w:szCs w:val="26"/>
        </w:rPr>
        <w:t>Staff</w:t>
      </w:r>
      <w:bookmarkEnd w:id="14"/>
    </w:p>
    <w:p w14:paraId="509F85EE" w14:textId="12E1CB1D" w:rsidR="00397716" w:rsidRPr="0088391A" w:rsidRDefault="00397716" w:rsidP="00397716"/>
    <w:p w14:paraId="7B39CE3B" w14:textId="1C9C8976" w:rsidR="00397716" w:rsidRPr="0088391A" w:rsidRDefault="00397716" w:rsidP="00397716">
      <w:pPr>
        <w:rPr>
          <w:rFonts w:ascii="Arial" w:hAnsi="Arial" w:cs="Arial"/>
        </w:rPr>
      </w:pPr>
      <w:r w:rsidRPr="0088391A">
        <w:rPr>
          <w:rFonts w:ascii="Arial" w:hAnsi="Arial" w:cs="Arial"/>
        </w:rPr>
        <w:t>Tekpa Textile was a medium sized company with around 250 employees that worked in production, catering, finance, admin, logistics and import export</w:t>
      </w:r>
      <w:r w:rsidR="007D4DA9" w:rsidRPr="0088391A">
        <w:rPr>
          <w:rFonts w:ascii="Arial" w:hAnsi="Arial" w:cs="Arial"/>
        </w:rPr>
        <w:t>. Limited training was offered for certain positions however on the whole skilled and experienced workers were recruited. All staff were competent in their roles and were aware of the strategy, goals and vision of the business. The company was fairly adaptable due to the organisational structure and skills of the workforce allowing production to be tailored to the manufacturer’s requirements. Staff were mainly kept motivated by financial rewards however effective communication with managers and non-financial incentives were also a contributing factor in efficiency and job satisfaction.</w:t>
      </w:r>
    </w:p>
    <w:p w14:paraId="19FC75FE" w14:textId="77777777" w:rsidR="008F0FBF" w:rsidRDefault="008F0FBF" w:rsidP="008F0FBF">
      <w:pPr>
        <w:pStyle w:val="Heading2"/>
        <w:rPr>
          <w:b/>
        </w:rPr>
      </w:pPr>
    </w:p>
    <w:p w14:paraId="3409534F" w14:textId="41133C48" w:rsidR="00605170" w:rsidRPr="008F0FBF" w:rsidRDefault="00605170" w:rsidP="008F0FBF">
      <w:pPr>
        <w:pStyle w:val="Heading3"/>
        <w:rPr>
          <w:b/>
          <w:sz w:val="26"/>
          <w:szCs w:val="26"/>
        </w:rPr>
      </w:pPr>
      <w:bookmarkStart w:id="15" w:name="_Toc8149568"/>
      <w:r w:rsidRPr="008F0FBF">
        <w:rPr>
          <w:b/>
          <w:sz w:val="26"/>
          <w:szCs w:val="26"/>
        </w:rPr>
        <w:t>Skills</w:t>
      </w:r>
      <w:bookmarkEnd w:id="15"/>
    </w:p>
    <w:p w14:paraId="5DEA405E" w14:textId="7EB44EEE" w:rsidR="007D4DA9" w:rsidRPr="0088391A" w:rsidRDefault="007D4DA9" w:rsidP="007D4DA9"/>
    <w:p w14:paraId="6644F92B" w14:textId="4CA7C56F" w:rsidR="007D4DA9" w:rsidRPr="0088391A" w:rsidRDefault="00301BAA" w:rsidP="007D4DA9">
      <w:pPr>
        <w:rPr>
          <w:rFonts w:ascii="Arial" w:hAnsi="Arial" w:cs="Arial"/>
        </w:rPr>
      </w:pPr>
      <w:r w:rsidRPr="0088391A">
        <w:rPr>
          <w:rFonts w:ascii="Arial" w:hAnsi="Arial" w:cs="Arial"/>
        </w:rPr>
        <w:t>Workers</w:t>
      </w:r>
      <w:r w:rsidR="007D4DA9" w:rsidRPr="0088391A">
        <w:rPr>
          <w:rFonts w:ascii="Arial" w:hAnsi="Arial" w:cs="Arial"/>
        </w:rPr>
        <w:t xml:space="preserve"> were very proficient at using </w:t>
      </w:r>
      <w:r w:rsidRPr="0088391A">
        <w:rPr>
          <w:rFonts w:ascii="Arial" w:hAnsi="Arial" w:cs="Arial"/>
        </w:rPr>
        <w:t xml:space="preserve">the tools and machinery at their disposal, they possessed vast experience in the industry requiring very little management in regards to production of garments. Problems were often resolved without the need for manager intervention due to effective communication, strong relationships, positive attitudes and self-management skills. Staff would support each other whenever a problem would arise in order to collectively solve problems. Staff were rewarded by both financial and non-financial methods however limited training was offered by the company for non-managerial staff. </w:t>
      </w:r>
      <w:r w:rsidR="0088391A" w:rsidRPr="00F2204B">
        <w:rPr>
          <w:rFonts w:ascii="Arial" w:hAnsi="Arial" w:cs="Arial"/>
          <w:color w:val="000000" w:themeColor="text1"/>
        </w:rPr>
        <w:t>(Careersnz, 2019)</w:t>
      </w:r>
    </w:p>
    <w:p w14:paraId="668CA09F" w14:textId="4F2450D3" w:rsidR="00605170" w:rsidRPr="0088391A" w:rsidRDefault="00605170" w:rsidP="00605170"/>
    <w:p w14:paraId="78D19783" w14:textId="5FEC9086" w:rsidR="001A3DC4" w:rsidRPr="0088391A" w:rsidRDefault="001A3DC4" w:rsidP="001A3DC4">
      <w:pPr>
        <w:rPr>
          <w:rStyle w:val="eop"/>
        </w:rPr>
      </w:pPr>
    </w:p>
    <w:p w14:paraId="11713EE6" w14:textId="0FD27C4C" w:rsidR="001A3DC4" w:rsidRPr="008F0FBF" w:rsidRDefault="001A3DC4" w:rsidP="008F0FBF">
      <w:pPr>
        <w:pStyle w:val="Heading3"/>
        <w:rPr>
          <w:rStyle w:val="eop"/>
          <w:b/>
          <w:sz w:val="26"/>
          <w:szCs w:val="26"/>
        </w:rPr>
      </w:pPr>
      <w:bookmarkStart w:id="16" w:name="_Toc8149569"/>
      <w:r w:rsidRPr="008F0FBF">
        <w:rPr>
          <w:rStyle w:val="eop"/>
          <w:b/>
          <w:sz w:val="26"/>
          <w:szCs w:val="26"/>
        </w:rPr>
        <w:t>Style</w:t>
      </w:r>
      <w:bookmarkEnd w:id="16"/>
    </w:p>
    <w:p w14:paraId="18F72B2E" w14:textId="050E8E03" w:rsidR="001A3DC4" w:rsidRPr="008F0FBF" w:rsidRDefault="001A3DC4" w:rsidP="008F0FBF">
      <w:pPr>
        <w:pStyle w:val="Heading2"/>
        <w:rPr>
          <w:rStyle w:val="eop"/>
          <w:rFonts w:ascii="Arial" w:hAnsi="Arial" w:cs="Arial"/>
          <w:b/>
          <w:color w:val="4472C4" w:themeColor="accent1"/>
        </w:rPr>
      </w:pPr>
    </w:p>
    <w:p w14:paraId="100931BA" w14:textId="42078AC9" w:rsidR="0088391A" w:rsidRDefault="000468F2" w:rsidP="0088391A">
      <w:pPr>
        <w:rPr>
          <w:rStyle w:val="eop"/>
          <w:rFonts w:ascii="Arial" w:hAnsi="Arial" w:cs="Arial"/>
        </w:rPr>
      </w:pPr>
      <w:r>
        <w:rPr>
          <w:rStyle w:val="eop"/>
          <w:rFonts w:ascii="Arial" w:hAnsi="Arial" w:cs="Arial"/>
        </w:rPr>
        <w:t xml:space="preserve">The company was managed by a bureaucratic style as per the manufacturers demands.  Rules and regulations were strictly set out and had to be followed to the letter. Payment methods, health and safety, production and shipping were all agreed </w:t>
      </w:r>
      <w:r>
        <w:rPr>
          <w:rStyle w:val="eop"/>
          <w:rFonts w:ascii="Arial" w:hAnsi="Arial" w:cs="Arial"/>
        </w:rPr>
        <w:lastRenderedPageBreak/>
        <w:t xml:space="preserve">upon and had to be implemented to the letter </w:t>
      </w:r>
      <w:r w:rsidRPr="006A4B33">
        <w:rPr>
          <w:rFonts w:ascii="Arial" w:hAnsi="Arial" w:cs="Arial"/>
          <w:color w:val="000000" w:themeColor="text1"/>
          <w:shd w:val="clear" w:color="auto" w:fill="FFFFFF"/>
        </w:rPr>
        <w:t>(Advancehe, 2019)</w:t>
      </w:r>
      <w:r>
        <w:rPr>
          <w:rFonts w:ascii="Arial" w:hAnsi="Arial" w:cs="Arial"/>
          <w:color w:val="000000" w:themeColor="text1"/>
          <w:shd w:val="clear" w:color="auto" w:fill="FFFFFF"/>
        </w:rPr>
        <w:t xml:space="preserve">. </w:t>
      </w:r>
      <w:r w:rsidRPr="0088391A">
        <w:rPr>
          <w:rStyle w:val="eop"/>
          <w:rFonts w:ascii="Arial" w:hAnsi="Arial" w:cs="Arial"/>
        </w:rPr>
        <w:t>The director’s main motivation was customer satisfaction which was reflected in his willingness to accommodate the demands of his customers and allowing them a much larger say in the production process than is usually accepted. On the whole manufacturers are concerned with receiving good quality, timely delivery and competitive prices without interfering in the production process. The director cared passionately in his company and this was generally reflected in the work ethics and attitudes of the workers. Managers of different departments were sometimes liable to become over competitive which could be detrimental to the goals of the company in certain situations.</w:t>
      </w:r>
    </w:p>
    <w:p w14:paraId="6053FB87" w14:textId="0E8B5A0B" w:rsidR="0088391A" w:rsidRDefault="0088391A" w:rsidP="001A3DC4">
      <w:pPr>
        <w:rPr>
          <w:rStyle w:val="eop"/>
          <w:rFonts w:ascii="Arial" w:hAnsi="Arial" w:cs="Arial"/>
          <w:color w:val="4472C4" w:themeColor="accent1"/>
        </w:rPr>
      </w:pPr>
    </w:p>
    <w:p w14:paraId="130A0C60" w14:textId="77777777" w:rsidR="000468F2" w:rsidRPr="008F0FBF" w:rsidRDefault="000468F2" w:rsidP="001A3DC4">
      <w:pPr>
        <w:rPr>
          <w:rStyle w:val="eop"/>
          <w:rFonts w:ascii="Arial" w:hAnsi="Arial" w:cs="Arial"/>
          <w:color w:val="4472C4" w:themeColor="accent1"/>
        </w:rPr>
      </w:pPr>
    </w:p>
    <w:p w14:paraId="578DC3A7" w14:textId="133FF895" w:rsidR="000857BD" w:rsidRPr="008F0FBF" w:rsidRDefault="000857BD" w:rsidP="008F0FBF">
      <w:pPr>
        <w:pStyle w:val="Heading3"/>
        <w:rPr>
          <w:b/>
          <w:sz w:val="26"/>
          <w:szCs w:val="26"/>
        </w:rPr>
      </w:pPr>
      <w:bookmarkStart w:id="17" w:name="_Toc8149570"/>
      <w:r w:rsidRPr="008F0FBF">
        <w:rPr>
          <w:b/>
          <w:sz w:val="26"/>
          <w:szCs w:val="26"/>
        </w:rPr>
        <w:t>Shared Values</w:t>
      </w:r>
      <w:bookmarkEnd w:id="17"/>
    </w:p>
    <w:p w14:paraId="18303051" w14:textId="0BBA5225" w:rsidR="00A3428D" w:rsidRPr="0088391A" w:rsidRDefault="00A3428D" w:rsidP="0017597A">
      <w:pPr>
        <w:rPr>
          <w:rFonts w:ascii="Arial" w:hAnsi="Arial" w:cs="Arial"/>
        </w:rPr>
      </w:pPr>
    </w:p>
    <w:p w14:paraId="05EE0A32" w14:textId="75993DD9" w:rsidR="00A3428D" w:rsidRPr="0088391A" w:rsidRDefault="00A3428D" w:rsidP="0017597A">
      <w:pPr>
        <w:rPr>
          <w:rFonts w:ascii="Arial" w:hAnsi="Arial" w:cs="Arial"/>
        </w:rPr>
      </w:pPr>
      <w:r w:rsidRPr="0088391A">
        <w:rPr>
          <w:rFonts w:ascii="Arial" w:hAnsi="Arial" w:cs="Arial"/>
        </w:rPr>
        <w:t>A few of the managers although proficient in their roles had prioritised their own aims and goals above those of the collective, this could cause friction however on the whole the workforce was very supportive of each other. Workers were all pulling in the same direction and striving for the same goals. Strong friendships were formed and often staff would spend social time together outside of the working environment. Birthdays were celebrated</w:t>
      </w:r>
      <w:r w:rsidR="00CE2F6E" w:rsidRPr="0088391A">
        <w:rPr>
          <w:rFonts w:ascii="Arial" w:hAnsi="Arial" w:cs="Arial"/>
        </w:rPr>
        <w:t>, gifts were received when a worker had a child or married and special occasions were celebrated.</w:t>
      </w:r>
    </w:p>
    <w:p w14:paraId="228E2661" w14:textId="12E69469" w:rsidR="0017597A" w:rsidRPr="0088391A" w:rsidRDefault="0017597A" w:rsidP="00ED5185">
      <w:pPr>
        <w:rPr>
          <w:rFonts w:ascii="Arial" w:hAnsi="Arial" w:cs="Arial"/>
          <w:color w:val="4472C4" w:themeColor="accent1"/>
        </w:rPr>
      </w:pPr>
    </w:p>
    <w:p w14:paraId="32D84D3F" w14:textId="2F184035" w:rsidR="00CE2F6E" w:rsidRPr="0088391A" w:rsidRDefault="00CE2F6E" w:rsidP="00ED5185">
      <w:pPr>
        <w:rPr>
          <w:rFonts w:ascii="Arial" w:hAnsi="Arial" w:cs="Arial"/>
          <w:color w:val="4472C4" w:themeColor="accent1"/>
        </w:rPr>
      </w:pPr>
    </w:p>
    <w:p w14:paraId="5063EE52" w14:textId="24BA9B0E" w:rsidR="00CE2F6E" w:rsidRPr="0088391A" w:rsidRDefault="00CE2F6E" w:rsidP="00ED5185">
      <w:pPr>
        <w:rPr>
          <w:rFonts w:ascii="Arial" w:hAnsi="Arial" w:cs="Arial"/>
          <w:color w:val="4472C4" w:themeColor="accent1"/>
        </w:rPr>
      </w:pPr>
    </w:p>
    <w:p w14:paraId="25DB24B4" w14:textId="77777777" w:rsidR="00CE2F6E" w:rsidRPr="0088391A" w:rsidRDefault="00CE2F6E" w:rsidP="00ED5185">
      <w:pPr>
        <w:rPr>
          <w:rStyle w:val="eop"/>
          <w:b/>
        </w:rPr>
      </w:pPr>
    </w:p>
    <w:p w14:paraId="6DB00ADE" w14:textId="77777777" w:rsidR="0017597A" w:rsidRPr="0088391A" w:rsidRDefault="0017597A" w:rsidP="00ED5185">
      <w:pPr>
        <w:rPr>
          <w:rStyle w:val="eop"/>
          <w:b/>
        </w:rPr>
      </w:pPr>
    </w:p>
    <w:p w14:paraId="4AC3DA91" w14:textId="77777777" w:rsidR="000468F2" w:rsidRDefault="000468F2" w:rsidP="008F0FBF">
      <w:pPr>
        <w:pStyle w:val="Heading2"/>
        <w:rPr>
          <w:rStyle w:val="eop"/>
          <w:b/>
        </w:rPr>
      </w:pPr>
    </w:p>
    <w:p w14:paraId="044F4E90" w14:textId="03897115" w:rsidR="00162F83" w:rsidRPr="000468F2" w:rsidRDefault="00162F83" w:rsidP="000468F2">
      <w:pPr>
        <w:pStyle w:val="Heading2"/>
        <w:rPr>
          <w:rStyle w:val="eop"/>
          <w:b/>
        </w:rPr>
      </w:pPr>
      <w:bookmarkStart w:id="18" w:name="_Toc8149571"/>
      <w:r w:rsidRPr="000468F2">
        <w:rPr>
          <w:rStyle w:val="eop"/>
          <w:b/>
        </w:rPr>
        <w:t>PESTLE Analysis</w:t>
      </w:r>
      <w:bookmarkEnd w:id="18"/>
    </w:p>
    <w:p w14:paraId="42F05815" w14:textId="19700256" w:rsidR="006E2178" w:rsidRPr="0088391A" w:rsidRDefault="006E2178" w:rsidP="006E2178"/>
    <w:p w14:paraId="7859076F" w14:textId="0A7F353F" w:rsidR="003A432C" w:rsidRPr="003A432C" w:rsidRDefault="006E2178" w:rsidP="003A432C">
      <w:pPr>
        <w:pStyle w:val="NoSpacing"/>
        <w:rPr>
          <w:rFonts w:ascii="Arial" w:hAnsi="Arial" w:cs="Arial"/>
          <w:color w:val="000000" w:themeColor="text1"/>
        </w:rPr>
      </w:pPr>
      <w:r w:rsidRPr="0088391A">
        <w:rPr>
          <w:rFonts w:ascii="Arial" w:hAnsi="Arial" w:cs="Arial"/>
        </w:rPr>
        <w:t>P</w:t>
      </w:r>
      <w:r w:rsidR="00503277" w:rsidRPr="0088391A">
        <w:rPr>
          <w:rFonts w:ascii="Arial" w:hAnsi="Arial" w:cs="Arial"/>
        </w:rPr>
        <w:t>ESTLE</w:t>
      </w:r>
      <w:r w:rsidRPr="0088391A">
        <w:rPr>
          <w:rFonts w:ascii="Arial" w:hAnsi="Arial" w:cs="Arial"/>
        </w:rPr>
        <w:t xml:space="preserve"> analysis is an important tool used by business that helps analyse external factors that may affect the business. </w:t>
      </w:r>
      <w:r w:rsidR="00503277" w:rsidRPr="0088391A">
        <w:rPr>
          <w:rFonts w:ascii="Arial" w:hAnsi="Arial" w:cs="Arial"/>
        </w:rPr>
        <w:t xml:space="preserve">PESTLE analysis can help build a strategy that can take advantage of external factors and avoid or minimise the risks that may be highlighted. It is strongly advised that a PESTLE analysis is mainly used to gauge the environment that a company operates in, PESTLE is especially useful when relocating, setting up a business, launching a product or service in a new environment. The six external factors that PESTLE analyses are Political, </w:t>
      </w:r>
      <w:r w:rsidR="00C664A4" w:rsidRPr="0088391A">
        <w:rPr>
          <w:rFonts w:ascii="Arial" w:hAnsi="Arial" w:cs="Arial"/>
        </w:rPr>
        <w:t>Economic, Social, Technological, Legal and Environmental.</w:t>
      </w:r>
      <w:r w:rsidR="003A432C" w:rsidRPr="003A432C">
        <w:rPr>
          <w:rFonts w:ascii="Arial" w:hAnsi="Arial" w:cs="Arial"/>
          <w:b/>
          <w:color w:val="000000" w:themeColor="text1"/>
        </w:rPr>
        <w:t xml:space="preserve"> </w:t>
      </w:r>
      <w:r w:rsidR="003A432C" w:rsidRPr="003A432C">
        <w:rPr>
          <w:rFonts w:ascii="Arial" w:hAnsi="Arial" w:cs="Arial"/>
          <w:color w:val="000000" w:themeColor="text1"/>
        </w:rPr>
        <w:t>(Bush, 2016)</w:t>
      </w:r>
    </w:p>
    <w:p w14:paraId="79166C83" w14:textId="61623D5C" w:rsidR="006E2178" w:rsidRPr="0088391A" w:rsidRDefault="006E2178" w:rsidP="006E2178">
      <w:pPr>
        <w:rPr>
          <w:rFonts w:ascii="Arial" w:hAnsi="Arial" w:cs="Arial"/>
        </w:rPr>
      </w:pPr>
    </w:p>
    <w:p w14:paraId="14CAD684" w14:textId="392FF7B9" w:rsidR="00C664A4" w:rsidRPr="0088391A" w:rsidRDefault="00C664A4" w:rsidP="006E2178">
      <w:pPr>
        <w:rPr>
          <w:rFonts w:ascii="Arial" w:hAnsi="Arial" w:cs="Arial"/>
        </w:rPr>
      </w:pPr>
    </w:p>
    <w:p w14:paraId="003F36F9" w14:textId="688F3F38" w:rsidR="00C664A4" w:rsidRPr="0068491D" w:rsidRDefault="00C664A4" w:rsidP="0068491D">
      <w:pPr>
        <w:pStyle w:val="Heading3"/>
        <w:rPr>
          <w:b/>
          <w:sz w:val="26"/>
          <w:szCs w:val="26"/>
        </w:rPr>
      </w:pPr>
      <w:bookmarkStart w:id="19" w:name="_Toc8149572"/>
      <w:r w:rsidRPr="0068491D">
        <w:rPr>
          <w:b/>
          <w:sz w:val="26"/>
          <w:szCs w:val="26"/>
        </w:rPr>
        <w:t xml:space="preserve">PESTLE </w:t>
      </w:r>
      <w:r w:rsidR="003A432C" w:rsidRPr="0068491D">
        <w:rPr>
          <w:b/>
          <w:sz w:val="26"/>
          <w:szCs w:val="26"/>
        </w:rPr>
        <w:t>A</w:t>
      </w:r>
      <w:r w:rsidRPr="0068491D">
        <w:rPr>
          <w:b/>
          <w:sz w:val="26"/>
          <w:szCs w:val="26"/>
        </w:rPr>
        <w:t>nalysis of Tekpa Textile</w:t>
      </w:r>
      <w:bookmarkEnd w:id="19"/>
    </w:p>
    <w:p w14:paraId="2E5B99E4" w14:textId="0B2B79AD" w:rsidR="00C664A4" w:rsidRPr="000468F2" w:rsidRDefault="00C664A4" w:rsidP="000468F2">
      <w:pPr>
        <w:pStyle w:val="Heading2"/>
        <w:rPr>
          <w:rFonts w:ascii="Arial" w:hAnsi="Arial" w:cs="Arial"/>
          <w:b/>
        </w:rPr>
      </w:pPr>
    </w:p>
    <w:p w14:paraId="1DE79E04" w14:textId="0188516A" w:rsidR="00C664A4" w:rsidRPr="008F0FBF" w:rsidRDefault="00C664A4" w:rsidP="008F0FBF">
      <w:pPr>
        <w:pStyle w:val="Heading3"/>
        <w:rPr>
          <w:b/>
          <w:sz w:val="26"/>
          <w:szCs w:val="26"/>
        </w:rPr>
      </w:pPr>
      <w:bookmarkStart w:id="20" w:name="_Toc8149573"/>
      <w:r w:rsidRPr="008F0FBF">
        <w:rPr>
          <w:b/>
          <w:sz w:val="26"/>
          <w:szCs w:val="26"/>
        </w:rPr>
        <w:t xml:space="preserve">Political </w:t>
      </w:r>
      <w:r w:rsidR="00F95CA6" w:rsidRPr="008F0FBF">
        <w:rPr>
          <w:b/>
          <w:sz w:val="26"/>
          <w:szCs w:val="26"/>
        </w:rPr>
        <w:t>factors</w:t>
      </w:r>
      <w:bookmarkEnd w:id="20"/>
    </w:p>
    <w:p w14:paraId="3E605C35" w14:textId="11BE232A" w:rsidR="00C664A4" w:rsidRPr="0088391A" w:rsidRDefault="00C664A4" w:rsidP="006E2178">
      <w:pPr>
        <w:rPr>
          <w:rFonts w:ascii="Arial" w:hAnsi="Arial" w:cs="Arial"/>
        </w:rPr>
      </w:pPr>
    </w:p>
    <w:p w14:paraId="4657C7CB" w14:textId="005FDE2C" w:rsidR="00C664A4" w:rsidRPr="0088391A" w:rsidRDefault="007E1D3E" w:rsidP="006E2178">
      <w:pPr>
        <w:rPr>
          <w:rFonts w:ascii="Arial" w:hAnsi="Arial" w:cs="Arial"/>
        </w:rPr>
      </w:pPr>
      <w:r w:rsidRPr="0088391A">
        <w:rPr>
          <w:rFonts w:ascii="Arial" w:hAnsi="Arial" w:cs="Arial"/>
        </w:rPr>
        <w:t>Change in tax rates, changes in import export regulations, Corruption, h</w:t>
      </w:r>
      <w:r w:rsidR="00C664A4" w:rsidRPr="0088391A">
        <w:rPr>
          <w:rFonts w:ascii="Arial" w:hAnsi="Arial" w:cs="Arial"/>
        </w:rPr>
        <w:t xml:space="preserve">igh </w:t>
      </w:r>
      <w:r w:rsidRPr="0088391A">
        <w:rPr>
          <w:rFonts w:ascii="Arial" w:hAnsi="Arial" w:cs="Arial"/>
        </w:rPr>
        <w:t>degree</w:t>
      </w:r>
      <w:r w:rsidR="00C664A4" w:rsidRPr="0088391A">
        <w:rPr>
          <w:rFonts w:ascii="Arial" w:hAnsi="Arial" w:cs="Arial"/>
        </w:rPr>
        <w:t xml:space="preserve"> of government bureaucracy, often making simple applications long and laborious. Legislation can be changed with relative ease by incoming governments</w:t>
      </w:r>
      <w:r w:rsidR="00036980" w:rsidRPr="0088391A">
        <w:rPr>
          <w:rFonts w:ascii="Arial" w:hAnsi="Arial" w:cs="Arial"/>
        </w:rPr>
        <w:t xml:space="preserve"> resulting in the risk of regulation and deregulation that may benefit or damage the business</w:t>
      </w:r>
      <w:r w:rsidR="00C664A4" w:rsidRPr="0088391A">
        <w:rPr>
          <w:rFonts w:ascii="Arial" w:hAnsi="Arial" w:cs="Arial"/>
        </w:rPr>
        <w:t xml:space="preserve">. </w:t>
      </w:r>
      <w:r w:rsidR="00036980" w:rsidRPr="0088391A">
        <w:rPr>
          <w:rFonts w:ascii="Arial" w:hAnsi="Arial" w:cs="Arial"/>
        </w:rPr>
        <w:t xml:space="preserve">Very poor freedom of speech and freedom of press. Very strong and democratic constitution however the political and legal landscape is </w:t>
      </w:r>
      <w:r w:rsidRPr="0088391A">
        <w:rPr>
          <w:rFonts w:ascii="Arial" w:hAnsi="Arial" w:cs="Arial"/>
        </w:rPr>
        <w:t xml:space="preserve">corrupt and </w:t>
      </w:r>
      <w:r w:rsidR="00036980" w:rsidRPr="0088391A">
        <w:rPr>
          <w:rFonts w:ascii="Arial" w:hAnsi="Arial" w:cs="Arial"/>
        </w:rPr>
        <w:t xml:space="preserve">often shaped by </w:t>
      </w:r>
      <w:r w:rsidR="00036980" w:rsidRPr="0088391A">
        <w:rPr>
          <w:rFonts w:ascii="Arial" w:hAnsi="Arial" w:cs="Arial"/>
        </w:rPr>
        <w:lastRenderedPageBreak/>
        <w:t>the party in power causing instability</w:t>
      </w:r>
      <w:r w:rsidRPr="0088391A">
        <w:rPr>
          <w:rFonts w:ascii="Arial" w:hAnsi="Arial" w:cs="Arial"/>
        </w:rPr>
        <w:t xml:space="preserve"> and failure to implement laws as expected. Government incentives such as tax breaks, cheap land and energy are available to businesses investing in certain areas of the country.</w:t>
      </w:r>
    </w:p>
    <w:p w14:paraId="7D4C27C4" w14:textId="56A4BF65" w:rsidR="007E1D3E" w:rsidRDefault="007E1D3E" w:rsidP="006E2178">
      <w:pPr>
        <w:rPr>
          <w:rFonts w:ascii="Arial" w:hAnsi="Arial" w:cs="Arial"/>
        </w:rPr>
      </w:pPr>
    </w:p>
    <w:p w14:paraId="094F73EA" w14:textId="77777777" w:rsidR="000468F2" w:rsidRPr="0088391A" w:rsidRDefault="000468F2" w:rsidP="006E2178">
      <w:pPr>
        <w:rPr>
          <w:rFonts w:ascii="Arial" w:hAnsi="Arial" w:cs="Arial"/>
        </w:rPr>
      </w:pPr>
    </w:p>
    <w:p w14:paraId="2022BC27" w14:textId="77AA24AF" w:rsidR="00983677" w:rsidRPr="008F0FBF" w:rsidRDefault="00983677" w:rsidP="008F0FBF">
      <w:pPr>
        <w:pStyle w:val="Heading3"/>
        <w:rPr>
          <w:b/>
          <w:sz w:val="26"/>
          <w:szCs w:val="26"/>
        </w:rPr>
      </w:pPr>
      <w:bookmarkStart w:id="21" w:name="_Toc8149574"/>
      <w:r w:rsidRPr="008F0FBF">
        <w:rPr>
          <w:b/>
          <w:sz w:val="26"/>
          <w:szCs w:val="26"/>
        </w:rPr>
        <w:t>Economic factors</w:t>
      </w:r>
      <w:bookmarkEnd w:id="21"/>
    </w:p>
    <w:p w14:paraId="554E5259" w14:textId="38B9F514" w:rsidR="00F95CA6" w:rsidRPr="0088391A" w:rsidRDefault="00F95CA6" w:rsidP="006E2178">
      <w:pPr>
        <w:rPr>
          <w:rFonts w:ascii="Arial" w:hAnsi="Arial" w:cs="Arial"/>
        </w:rPr>
      </w:pPr>
    </w:p>
    <w:p w14:paraId="50FBC473" w14:textId="0781FF0E" w:rsidR="00F95CA6" w:rsidRPr="0088391A" w:rsidRDefault="00F95CA6" w:rsidP="006E2178">
      <w:pPr>
        <w:rPr>
          <w:rFonts w:ascii="Arial" w:hAnsi="Arial" w:cs="Arial"/>
        </w:rPr>
      </w:pPr>
      <w:r w:rsidRPr="0088391A">
        <w:rPr>
          <w:rFonts w:ascii="Arial" w:hAnsi="Arial" w:cs="Arial"/>
        </w:rPr>
        <w:t>Exchange rates, a strong Turkish lira compared to foreign currencies would make it less economically viable for manufacturers to produce in Turkey however a weaker Lira would decrease costs for foreign investors. Higher taxes would result in higher production costs. Global recession affecting the markets that garments are exported to. Higher interest rates making it less likely to borrow for investment or expansion.</w:t>
      </w:r>
    </w:p>
    <w:p w14:paraId="7F2046FB" w14:textId="25899069" w:rsidR="007E1D3E" w:rsidRDefault="007E1D3E" w:rsidP="006E2178">
      <w:pPr>
        <w:rPr>
          <w:rFonts w:ascii="Arial" w:hAnsi="Arial" w:cs="Arial"/>
        </w:rPr>
      </w:pPr>
    </w:p>
    <w:p w14:paraId="2975D919" w14:textId="77777777" w:rsidR="000468F2" w:rsidRPr="0088391A" w:rsidRDefault="000468F2" w:rsidP="006E2178">
      <w:pPr>
        <w:rPr>
          <w:rFonts w:ascii="Arial" w:hAnsi="Arial" w:cs="Arial"/>
        </w:rPr>
      </w:pPr>
    </w:p>
    <w:p w14:paraId="5B95A05F" w14:textId="37F21AF3" w:rsidR="007E1D3E" w:rsidRPr="008F0FBF" w:rsidRDefault="00F95CA6" w:rsidP="008F0FBF">
      <w:pPr>
        <w:pStyle w:val="Heading3"/>
        <w:rPr>
          <w:b/>
          <w:sz w:val="26"/>
          <w:szCs w:val="26"/>
        </w:rPr>
      </w:pPr>
      <w:bookmarkStart w:id="22" w:name="_Toc8149575"/>
      <w:r w:rsidRPr="008F0FBF">
        <w:rPr>
          <w:b/>
          <w:sz w:val="26"/>
          <w:szCs w:val="26"/>
        </w:rPr>
        <w:t>Social factors</w:t>
      </w:r>
      <w:bookmarkEnd w:id="22"/>
    </w:p>
    <w:p w14:paraId="5E00BB96" w14:textId="5D294521" w:rsidR="00F95CA6" w:rsidRPr="0088391A" w:rsidRDefault="00F95CA6" w:rsidP="006E2178">
      <w:pPr>
        <w:rPr>
          <w:rFonts w:ascii="Arial" w:hAnsi="Arial" w:cs="Arial"/>
        </w:rPr>
      </w:pPr>
    </w:p>
    <w:p w14:paraId="134DE273" w14:textId="1143262E" w:rsidR="00F95CA6" w:rsidRPr="0088391A" w:rsidRDefault="00F95CA6" w:rsidP="006E2178">
      <w:pPr>
        <w:rPr>
          <w:rFonts w:ascii="Arial" w:hAnsi="Arial" w:cs="Arial"/>
        </w:rPr>
      </w:pPr>
      <w:r w:rsidRPr="0088391A">
        <w:rPr>
          <w:rFonts w:ascii="Arial" w:hAnsi="Arial" w:cs="Arial"/>
        </w:rPr>
        <w:t>Changes in</w:t>
      </w:r>
      <w:r w:rsidR="001F2202" w:rsidRPr="0088391A">
        <w:rPr>
          <w:rFonts w:ascii="Arial" w:hAnsi="Arial" w:cs="Arial"/>
        </w:rPr>
        <w:t xml:space="preserve"> fashion and brand</w:t>
      </w:r>
      <w:r w:rsidRPr="0088391A">
        <w:rPr>
          <w:rFonts w:ascii="Arial" w:hAnsi="Arial" w:cs="Arial"/>
        </w:rPr>
        <w:t xml:space="preserve"> </w:t>
      </w:r>
      <w:r w:rsidR="001F2202" w:rsidRPr="0088391A">
        <w:rPr>
          <w:rFonts w:ascii="Arial" w:hAnsi="Arial" w:cs="Arial"/>
        </w:rPr>
        <w:t xml:space="preserve">preferences, </w:t>
      </w:r>
      <w:r w:rsidR="00B74E59" w:rsidRPr="0088391A">
        <w:rPr>
          <w:rFonts w:ascii="Arial" w:hAnsi="Arial" w:cs="Arial"/>
        </w:rPr>
        <w:t>change</w:t>
      </w:r>
      <w:r w:rsidR="001F2202" w:rsidRPr="0088391A">
        <w:rPr>
          <w:rFonts w:ascii="Arial" w:hAnsi="Arial" w:cs="Arial"/>
        </w:rPr>
        <w:t xml:space="preserve"> in attitude toward foreign produced products,</w:t>
      </w:r>
      <w:r w:rsidR="002D201E" w:rsidRPr="0088391A">
        <w:rPr>
          <w:rFonts w:ascii="Arial" w:hAnsi="Arial" w:cs="Arial"/>
        </w:rPr>
        <w:t xml:space="preserve"> change in buying habits,</w:t>
      </w:r>
      <w:r w:rsidR="001F2202" w:rsidRPr="0088391A">
        <w:rPr>
          <w:rFonts w:ascii="Arial" w:hAnsi="Arial" w:cs="Arial"/>
        </w:rPr>
        <w:t xml:space="preserve"> </w:t>
      </w:r>
      <w:r w:rsidR="002D201E" w:rsidRPr="0088391A">
        <w:rPr>
          <w:rFonts w:ascii="Arial" w:hAnsi="Arial" w:cs="Arial"/>
        </w:rPr>
        <w:t>Changes in disposable incomes of target customers</w:t>
      </w:r>
      <w:r w:rsidR="00B74E59" w:rsidRPr="0088391A">
        <w:rPr>
          <w:rFonts w:ascii="Arial" w:hAnsi="Arial" w:cs="Arial"/>
        </w:rPr>
        <w:t xml:space="preserve"> and failing to adapt to changing market trends can all be factors that affect the revenue of the business.</w:t>
      </w:r>
      <w:r w:rsidR="00C93D27" w:rsidRPr="0088391A">
        <w:rPr>
          <w:rFonts w:ascii="Arial" w:hAnsi="Arial" w:cs="Arial"/>
        </w:rPr>
        <w:t xml:space="preserve"> A young growing population, abundance of skilled labour and people willing to work in the industry are the positive social effects for the business.</w:t>
      </w:r>
    </w:p>
    <w:p w14:paraId="6B817599" w14:textId="6895B6A5" w:rsidR="00C664A4" w:rsidRDefault="00C664A4" w:rsidP="006E2178">
      <w:pPr>
        <w:rPr>
          <w:rFonts w:ascii="Arial" w:hAnsi="Arial" w:cs="Arial"/>
        </w:rPr>
      </w:pPr>
    </w:p>
    <w:p w14:paraId="528CC1F7" w14:textId="77777777" w:rsidR="000468F2" w:rsidRPr="0088391A" w:rsidRDefault="000468F2" w:rsidP="006E2178">
      <w:pPr>
        <w:rPr>
          <w:rFonts w:ascii="Arial" w:hAnsi="Arial" w:cs="Arial"/>
        </w:rPr>
      </w:pPr>
    </w:p>
    <w:p w14:paraId="5964D2B2" w14:textId="12DCF439" w:rsidR="007C24E6" w:rsidRPr="008F0FBF" w:rsidRDefault="00B74E59" w:rsidP="008F0FBF">
      <w:pPr>
        <w:pStyle w:val="Heading3"/>
        <w:rPr>
          <w:b/>
          <w:sz w:val="26"/>
          <w:szCs w:val="26"/>
        </w:rPr>
      </w:pPr>
      <w:bookmarkStart w:id="23" w:name="_Toc8149576"/>
      <w:r w:rsidRPr="008F0FBF">
        <w:rPr>
          <w:b/>
          <w:sz w:val="26"/>
          <w:szCs w:val="26"/>
        </w:rPr>
        <w:t>Technological factors</w:t>
      </w:r>
      <w:bookmarkEnd w:id="23"/>
    </w:p>
    <w:p w14:paraId="4191E3AE" w14:textId="14D8742A" w:rsidR="00B74E59" w:rsidRPr="0088391A" w:rsidRDefault="00B74E59" w:rsidP="00B74E59">
      <w:pPr>
        <w:pStyle w:val="NoSpacing"/>
        <w:ind w:left="1440" w:hanging="1440"/>
        <w:rPr>
          <w:rFonts w:ascii="Arial" w:hAnsi="Arial" w:cs="Arial"/>
        </w:rPr>
      </w:pPr>
    </w:p>
    <w:p w14:paraId="4EED1C97" w14:textId="46CE49EA" w:rsidR="00B74E59" w:rsidRPr="0088391A" w:rsidRDefault="00B74E59" w:rsidP="00B74E59">
      <w:pPr>
        <w:rPr>
          <w:rFonts w:ascii="Arial" w:hAnsi="Arial" w:cs="Arial"/>
        </w:rPr>
      </w:pPr>
      <w:r w:rsidRPr="0088391A">
        <w:rPr>
          <w:rFonts w:ascii="Arial" w:hAnsi="Arial" w:cs="Arial"/>
        </w:rPr>
        <w:t xml:space="preserve">Automation of production could </w:t>
      </w:r>
      <w:r w:rsidR="003A432C" w:rsidRPr="0088391A">
        <w:rPr>
          <w:rFonts w:ascii="Arial" w:hAnsi="Arial" w:cs="Arial"/>
        </w:rPr>
        <w:t>affect</w:t>
      </w:r>
      <w:r w:rsidRPr="0088391A">
        <w:rPr>
          <w:rFonts w:ascii="Arial" w:hAnsi="Arial" w:cs="Arial"/>
        </w:rPr>
        <w:t xml:space="preserve"> the efficiency, cost and productivity especially if invested in by rivals proving a competitive advantage. Changes in technology increasing the </w:t>
      </w:r>
      <w:r w:rsidR="00C93D27" w:rsidRPr="0088391A">
        <w:rPr>
          <w:rFonts w:ascii="Arial" w:hAnsi="Arial" w:cs="Arial"/>
        </w:rPr>
        <w:t>need</w:t>
      </w:r>
      <w:r w:rsidRPr="0088391A">
        <w:rPr>
          <w:rFonts w:ascii="Arial" w:hAnsi="Arial" w:cs="Arial"/>
        </w:rPr>
        <w:t xml:space="preserve"> for </w:t>
      </w:r>
      <w:r w:rsidR="00C93D27" w:rsidRPr="0088391A">
        <w:rPr>
          <w:rFonts w:ascii="Arial" w:hAnsi="Arial" w:cs="Arial"/>
        </w:rPr>
        <w:t xml:space="preserve">additional </w:t>
      </w:r>
      <w:r w:rsidRPr="0088391A">
        <w:rPr>
          <w:rFonts w:ascii="Arial" w:hAnsi="Arial" w:cs="Arial"/>
        </w:rPr>
        <w:t>investment</w:t>
      </w:r>
      <w:r w:rsidR="00C93D27" w:rsidRPr="0088391A">
        <w:rPr>
          <w:rFonts w:ascii="Arial" w:hAnsi="Arial" w:cs="Arial"/>
        </w:rPr>
        <w:t xml:space="preserve"> and training. Growing online sales causing a decline in high street shopping are risks to the current model of production.</w:t>
      </w:r>
    </w:p>
    <w:p w14:paraId="41B5C659" w14:textId="0E0CA062" w:rsidR="00C93D27" w:rsidRDefault="00C93D27" w:rsidP="00B74E59">
      <w:pPr>
        <w:rPr>
          <w:rFonts w:ascii="Arial" w:hAnsi="Arial" w:cs="Arial"/>
        </w:rPr>
      </w:pPr>
    </w:p>
    <w:p w14:paraId="1571828E" w14:textId="77777777" w:rsidR="000468F2" w:rsidRPr="0088391A" w:rsidRDefault="000468F2" w:rsidP="00B74E59">
      <w:pPr>
        <w:rPr>
          <w:rFonts w:ascii="Arial" w:hAnsi="Arial" w:cs="Arial"/>
        </w:rPr>
      </w:pPr>
    </w:p>
    <w:p w14:paraId="5B4153CB" w14:textId="32E911BA" w:rsidR="00C93D27" w:rsidRPr="008F0FBF" w:rsidRDefault="00BA498B" w:rsidP="008F0FBF">
      <w:pPr>
        <w:pStyle w:val="Heading3"/>
        <w:rPr>
          <w:b/>
          <w:sz w:val="26"/>
          <w:szCs w:val="26"/>
        </w:rPr>
      </w:pPr>
      <w:bookmarkStart w:id="24" w:name="_Toc8149577"/>
      <w:r w:rsidRPr="008F0FBF">
        <w:rPr>
          <w:b/>
          <w:sz w:val="26"/>
          <w:szCs w:val="26"/>
        </w:rPr>
        <w:t>Legal factors</w:t>
      </w:r>
      <w:bookmarkEnd w:id="24"/>
    </w:p>
    <w:p w14:paraId="1BF9D658" w14:textId="77777777" w:rsidR="008F0FBF" w:rsidRDefault="008F0FBF" w:rsidP="00B74E59">
      <w:pPr>
        <w:rPr>
          <w:rFonts w:ascii="Arial" w:hAnsi="Arial" w:cs="Arial"/>
        </w:rPr>
      </w:pPr>
    </w:p>
    <w:p w14:paraId="3259E1C4" w14:textId="054750F7" w:rsidR="00BA498B" w:rsidRPr="0088391A" w:rsidRDefault="00BA498B" w:rsidP="00B74E59">
      <w:pPr>
        <w:rPr>
          <w:rFonts w:ascii="Arial" w:hAnsi="Arial" w:cs="Arial"/>
        </w:rPr>
      </w:pPr>
      <w:r w:rsidRPr="0088391A">
        <w:rPr>
          <w:rFonts w:ascii="Arial" w:hAnsi="Arial" w:cs="Arial"/>
        </w:rPr>
        <w:t xml:space="preserve">Changes in employment law making it more difficult for Tekpa Textile to dismiss workers therefore becoming more apprehensive about recruiting new staff. Although Tekpa Textile was a factory that </w:t>
      </w:r>
      <w:r w:rsidR="003A432C" w:rsidRPr="0088391A">
        <w:rPr>
          <w:rFonts w:ascii="Arial" w:hAnsi="Arial" w:cs="Arial"/>
        </w:rPr>
        <w:t>produced</w:t>
      </w:r>
      <w:r w:rsidRPr="0088391A">
        <w:rPr>
          <w:rFonts w:ascii="Arial" w:hAnsi="Arial" w:cs="Arial"/>
        </w:rPr>
        <w:t xml:space="preserve"> using machines all machines were operated by workers, some departments were only reliant on manual workers therefore hanges to minimum wage would have a considerable effect on outgoings</w:t>
      </w:r>
      <w:r w:rsidR="00C62544" w:rsidRPr="0088391A">
        <w:rPr>
          <w:rFonts w:ascii="Arial" w:hAnsi="Arial" w:cs="Arial"/>
        </w:rPr>
        <w:t xml:space="preserve">. Tekpa was purely reliant on foreign manufacturers therefore changes on tariffs and </w:t>
      </w:r>
      <w:r w:rsidR="003A432C" w:rsidRPr="0088391A">
        <w:rPr>
          <w:rFonts w:ascii="Arial" w:hAnsi="Arial" w:cs="Arial"/>
        </w:rPr>
        <w:t>import-export</w:t>
      </w:r>
      <w:r w:rsidR="00C62544" w:rsidRPr="0088391A">
        <w:rPr>
          <w:rFonts w:ascii="Arial" w:hAnsi="Arial" w:cs="Arial"/>
        </w:rPr>
        <w:t xml:space="preserve"> regulations would directly affect the business.</w:t>
      </w:r>
    </w:p>
    <w:p w14:paraId="46B3394C" w14:textId="52323992" w:rsidR="00B74E59" w:rsidRDefault="00B74E59" w:rsidP="00B74E59">
      <w:pPr>
        <w:pStyle w:val="NoSpacing"/>
        <w:ind w:left="1440" w:hanging="1440"/>
        <w:rPr>
          <w:rFonts w:ascii="Arial" w:hAnsi="Arial" w:cs="Arial"/>
        </w:rPr>
      </w:pPr>
    </w:p>
    <w:p w14:paraId="6BD77A71" w14:textId="77777777" w:rsidR="000468F2" w:rsidRPr="0088391A" w:rsidRDefault="000468F2" w:rsidP="00B74E59">
      <w:pPr>
        <w:pStyle w:val="NoSpacing"/>
        <w:ind w:left="1440" w:hanging="1440"/>
        <w:rPr>
          <w:rFonts w:ascii="Arial" w:hAnsi="Arial" w:cs="Arial"/>
        </w:rPr>
      </w:pPr>
    </w:p>
    <w:p w14:paraId="689A0A00" w14:textId="324F4D2A" w:rsidR="00B74E59" w:rsidRPr="008F0FBF" w:rsidRDefault="00C62544" w:rsidP="008F0FBF">
      <w:pPr>
        <w:pStyle w:val="Heading3"/>
        <w:rPr>
          <w:b/>
          <w:sz w:val="26"/>
          <w:szCs w:val="26"/>
        </w:rPr>
      </w:pPr>
      <w:bookmarkStart w:id="25" w:name="_Toc8149578"/>
      <w:r w:rsidRPr="008F0FBF">
        <w:rPr>
          <w:b/>
          <w:sz w:val="26"/>
          <w:szCs w:val="26"/>
        </w:rPr>
        <w:t>Environmental factors</w:t>
      </w:r>
      <w:bookmarkEnd w:id="25"/>
    </w:p>
    <w:p w14:paraId="27501316" w14:textId="45F8E9C4" w:rsidR="00C62544" w:rsidRPr="0088391A" w:rsidRDefault="00C62544" w:rsidP="00B74E59">
      <w:pPr>
        <w:pStyle w:val="NoSpacing"/>
        <w:ind w:left="1440" w:hanging="1440"/>
        <w:rPr>
          <w:rFonts w:ascii="Arial" w:hAnsi="Arial" w:cs="Arial"/>
        </w:rPr>
      </w:pPr>
    </w:p>
    <w:p w14:paraId="709D7AB0" w14:textId="7D03A8CC" w:rsidR="003A432C" w:rsidRPr="00BE7CBF" w:rsidRDefault="00C62544" w:rsidP="003A432C">
      <w:pPr>
        <w:pStyle w:val="NoSpacing"/>
        <w:rPr>
          <w:rFonts w:ascii="Arial" w:hAnsi="Arial" w:cs="Arial"/>
          <w:b/>
          <w:color w:val="000000" w:themeColor="text1"/>
        </w:rPr>
      </w:pPr>
      <w:r w:rsidRPr="0088391A">
        <w:rPr>
          <w:rFonts w:ascii="Arial" w:hAnsi="Arial" w:cs="Arial"/>
        </w:rPr>
        <w:t xml:space="preserve">Changes in the availability of </w:t>
      </w:r>
      <w:r w:rsidR="003A432C" w:rsidRPr="0088391A">
        <w:rPr>
          <w:rFonts w:ascii="Arial" w:hAnsi="Arial" w:cs="Arial"/>
        </w:rPr>
        <w:t>non-renewable</w:t>
      </w:r>
      <w:r w:rsidRPr="0088391A">
        <w:rPr>
          <w:rFonts w:ascii="Arial" w:hAnsi="Arial" w:cs="Arial"/>
        </w:rPr>
        <w:t xml:space="preserve"> energy supplies such as oil and gas could increase shipping costs as whole of production was for export, </w:t>
      </w:r>
      <w:r w:rsidR="003A432C" w:rsidRPr="0088391A">
        <w:rPr>
          <w:rFonts w:ascii="Arial" w:hAnsi="Arial" w:cs="Arial"/>
        </w:rPr>
        <w:t>rising</w:t>
      </w:r>
      <w:r w:rsidRPr="0088391A">
        <w:rPr>
          <w:rFonts w:ascii="Arial" w:hAnsi="Arial" w:cs="Arial"/>
        </w:rPr>
        <w:t xml:space="preserve"> energy prices could also increase overheads as the factory was very reliant on energy. </w:t>
      </w:r>
      <w:r w:rsidR="00227FEA" w:rsidRPr="0088391A">
        <w:rPr>
          <w:rFonts w:ascii="Arial" w:hAnsi="Arial" w:cs="Arial"/>
        </w:rPr>
        <w:lastRenderedPageBreak/>
        <w:t xml:space="preserve">Changes in </w:t>
      </w:r>
      <w:r w:rsidR="003A432C" w:rsidRPr="0088391A">
        <w:rPr>
          <w:rFonts w:ascii="Arial" w:hAnsi="Arial" w:cs="Arial"/>
        </w:rPr>
        <w:t>environmental</w:t>
      </w:r>
      <w:r w:rsidR="00227FEA" w:rsidRPr="0088391A">
        <w:rPr>
          <w:rFonts w:ascii="Arial" w:hAnsi="Arial" w:cs="Arial"/>
        </w:rPr>
        <w:t xml:space="preserve"> laws governing waste disposal may also have had an impact on costs and resources.</w:t>
      </w:r>
      <w:r w:rsidR="003A432C" w:rsidRPr="003A432C">
        <w:rPr>
          <w:rFonts w:ascii="Arial" w:hAnsi="Arial" w:cs="Arial"/>
          <w:b/>
          <w:color w:val="000000" w:themeColor="text1"/>
        </w:rPr>
        <w:t xml:space="preserve"> </w:t>
      </w:r>
      <w:r w:rsidR="003A432C" w:rsidRPr="00BE7CBF">
        <w:rPr>
          <w:rFonts w:ascii="Arial" w:hAnsi="Arial" w:cs="Arial"/>
          <w:b/>
          <w:color w:val="000000" w:themeColor="text1"/>
        </w:rPr>
        <w:t>(</w:t>
      </w:r>
      <w:r w:rsidR="003A432C" w:rsidRPr="003A432C">
        <w:rPr>
          <w:rFonts w:ascii="Arial" w:hAnsi="Arial" w:cs="Arial"/>
          <w:color w:val="000000" w:themeColor="text1"/>
        </w:rPr>
        <w:t>Bush, 2016)</w:t>
      </w:r>
    </w:p>
    <w:p w14:paraId="34FD3BB0" w14:textId="4BE022A2" w:rsidR="007C24E6" w:rsidRPr="0088391A" w:rsidRDefault="007C24E6" w:rsidP="00227FEA">
      <w:pPr>
        <w:rPr>
          <w:rFonts w:ascii="Arial" w:hAnsi="Arial" w:cs="Arial"/>
        </w:rPr>
      </w:pPr>
      <w:r w:rsidRPr="0088391A">
        <w:rPr>
          <w:rFonts w:ascii="Arial" w:hAnsi="Arial" w:cs="Arial"/>
          <w:color w:val="FF0000"/>
        </w:rPr>
        <w:tab/>
      </w:r>
      <w:r w:rsidRPr="0088391A">
        <w:rPr>
          <w:rFonts w:ascii="Arial" w:hAnsi="Arial" w:cs="Arial"/>
          <w:color w:val="FF0000"/>
        </w:rPr>
        <w:tab/>
      </w:r>
      <w:r w:rsidRPr="0088391A">
        <w:rPr>
          <w:rFonts w:ascii="Arial" w:hAnsi="Arial" w:cs="Arial"/>
          <w:color w:val="FF0000"/>
        </w:rPr>
        <w:tab/>
      </w:r>
      <w:r w:rsidRPr="0088391A">
        <w:rPr>
          <w:rFonts w:ascii="Arial" w:hAnsi="Arial" w:cs="Arial"/>
          <w:color w:val="FF0000"/>
        </w:rPr>
        <w:tab/>
      </w:r>
    </w:p>
    <w:p w14:paraId="47533C1E" w14:textId="77777777" w:rsidR="007C24E6" w:rsidRPr="0088391A" w:rsidRDefault="007C24E6" w:rsidP="000C6620">
      <w:pPr>
        <w:pStyle w:val="NoSpacing"/>
        <w:rPr>
          <w:rFonts w:ascii="Arial" w:hAnsi="Arial" w:cs="Arial"/>
          <w:color w:val="FF0000"/>
        </w:rPr>
      </w:pPr>
    </w:p>
    <w:p w14:paraId="39692239" w14:textId="77777777" w:rsidR="007C24E6" w:rsidRPr="0088391A" w:rsidRDefault="007C24E6" w:rsidP="007C24E6">
      <w:pPr>
        <w:rPr>
          <w:rFonts w:ascii="Arial" w:hAnsi="Arial" w:cs="Arial"/>
          <w:color w:val="FF0000"/>
          <w:sz w:val="2"/>
        </w:rPr>
      </w:pPr>
    </w:p>
    <w:p w14:paraId="0363CC41" w14:textId="77777777" w:rsidR="00D76455" w:rsidRPr="000468F2" w:rsidRDefault="00D76455" w:rsidP="008F0FBF">
      <w:pPr>
        <w:pStyle w:val="Heading2"/>
        <w:rPr>
          <w:b/>
        </w:rPr>
      </w:pPr>
      <w:bookmarkStart w:id="26" w:name="_Toc8149579"/>
      <w:r w:rsidRPr="000468F2">
        <w:rPr>
          <w:b/>
        </w:rPr>
        <w:t>Industry</w:t>
      </w:r>
      <w:bookmarkEnd w:id="26"/>
    </w:p>
    <w:p w14:paraId="269F8167" w14:textId="77777777" w:rsidR="00D76455" w:rsidRPr="0088391A" w:rsidRDefault="00D76455" w:rsidP="00D76455"/>
    <w:p w14:paraId="72B7354E" w14:textId="77777777" w:rsidR="000468F2" w:rsidRDefault="000468F2" w:rsidP="000468F2">
      <w:pPr>
        <w:pStyle w:val="Heading2"/>
        <w:rPr>
          <w:b/>
        </w:rPr>
      </w:pPr>
    </w:p>
    <w:p w14:paraId="33EDD5D2" w14:textId="54483F74" w:rsidR="00B61350" w:rsidRPr="0068491D" w:rsidRDefault="00B61350" w:rsidP="0068491D">
      <w:pPr>
        <w:pStyle w:val="Heading3"/>
        <w:rPr>
          <w:b/>
          <w:sz w:val="26"/>
          <w:szCs w:val="26"/>
        </w:rPr>
      </w:pPr>
      <w:bookmarkStart w:id="27" w:name="_Toc8149580"/>
      <w:r w:rsidRPr="0068491D">
        <w:rPr>
          <w:b/>
          <w:sz w:val="26"/>
          <w:szCs w:val="26"/>
        </w:rPr>
        <w:t>Porters 5 forces</w:t>
      </w:r>
      <w:bookmarkEnd w:id="27"/>
    </w:p>
    <w:p w14:paraId="4630B108" w14:textId="77777777" w:rsidR="00B61350" w:rsidRDefault="00B61350" w:rsidP="00B61350"/>
    <w:p w14:paraId="3E83794A" w14:textId="48EB813B" w:rsidR="00D76455" w:rsidRPr="000468F2" w:rsidRDefault="00B61350" w:rsidP="00B61350">
      <w:pPr>
        <w:rPr>
          <w:rFonts w:ascii="Arial" w:hAnsi="Arial" w:cs="Arial"/>
          <w:color w:val="000000" w:themeColor="text1"/>
        </w:rPr>
      </w:pPr>
      <w:r>
        <w:rPr>
          <w:rFonts w:ascii="Arial" w:hAnsi="Arial" w:cs="Arial"/>
        </w:rPr>
        <w:t>Porters 5 forces was created by Professor Michael Porter and is a tool that allows business to analyse the competition within a given industry, the tool also assists in analysing the profitability and how attractive and industrial sector may be. Porters 5 forces consists of 5 components to be analysed, Competitive rivalry, threat of substitution, buyer power, threat of new entrants and supplier power.</w:t>
      </w:r>
      <w:r w:rsidRPr="00635935">
        <w:rPr>
          <w:rFonts w:ascii="Arial" w:hAnsi="Arial" w:cs="Arial"/>
          <w:color w:val="000000" w:themeColor="text1"/>
        </w:rPr>
        <w:t xml:space="preserve"> </w:t>
      </w:r>
      <w:r w:rsidR="00635935" w:rsidRPr="000468F2">
        <w:rPr>
          <w:rFonts w:ascii="Arial" w:hAnsi="Arial" w:cs="Arial"/>
          <w:color w:val="000000" w:themeColor="text1"/>
        </w:rPr>
        <w:t>(Story, 2018)</w:t>
      </w:r>
    </w:p>
    <w:p w14:paraId="54D0DF6D" w14:textId="77777777" w:rsidR="00D76455" w:rsidRPr="0088391A" w:rsidRDefault="00D76455" w:rsidP="00D76455">
      <w:pPr>
        <w:pStyle w:val="NoSpacing"/>
      </w:pPr>
    </w:p>
    <w:p w14:paraId="2A297EAF" w14:textId="47D97D29" w:rsidR="00D76455" w:rsidRDefault="00D76455" w:rsidP="00D76455">
      <w:pPr>
        <w:pStyle w:val="NormalWeb"/>
        <w:shd w:val="clear" w:color="auto" w:fill="FFFFFF"/>
        <w:spacing w:before="0" w:beforeAutospacing="0" w:after="300" w:afterAutospacing="0"/>
        <w:rPr>
          <w:rFonts w:ascii="Arial" w:hAnsi="Arial" w:cs="Arial"/>
          <w:color w:val="333333"/>
          <w:sz w:val="27"/>
          <w:szCs w:val="27"/>
        </w:rPr>
      </w:pPr>
      <w:r w:rsidRPr="0088391A">
        <w:rPr>
          <w:rFonts w:ascii="Arial" w:hAnsi="Arial" w:cs="Arial"/>
          <w:color w:val="333333"/>
          <w:sz w:val="27"/>
          <w:szCs w:val="27"/>
        </w:rPr>
        <w:fldChar w:fldCharType="begin"/>
      </w:r>
      <w:r w:rsidRPr="0088391A">
        <w:rPr>
          <w:rFonts w:ascii="Arial" w:hAnsi="Arial" w:cs="Arial"/>
          <w:color w:val="333333"/>
          <w:sz w:val="27"/>
          <w:szCs w:val="27"/>
        </w:rPr>
        <w:instrText xml:space="preserve"> INCLUDEPICTURE "https://www.smartinsights.com/wp-content/uploads/2018/11/Porters-Five-Forces-Model-700x717.png" \* MERGEFORMATINET </w:instrText>
      </w:r>
      <w:r w:rsidRPr="0088391A">
        <w:rPr>
          <w:rFonts w:ascii="Arial" w:hAnsi="Arial" w:cs="Arial"/>
          <w:color w:val="333333"/>
          <w:sz w:val="27"/>
          <w:szCs w:val="27"/>
        </w:rPr>
        <w:fldChar w:fldCharType="separate"/>
      </w:r>
      <w:r w:rsidRPr="0088391A">
        <w:rPr>
          <w:rFonts w:ascii="Arial" w:hAnsi="Arial" w:cs="Arial"/>
          <w:noProof/>
          <w:color w:val="333333"/>
          <w:sz w:val="27"/>
          <w:szCs w:val="27"/>
        </w:rPr>
        <w:drawing>
          <wp:inline distT="0" distB="0" distL="0" distR="0" wp14:anchorId="2CDCC663" wp14:editId="2CB399E9">
            <wp:extent cx="5756910" cy="5901055"/>
            <wp:effectExtent l="0" t="0" r="0" b="4445"/>
            <wp:docPr id="2" name="Picture 2" descr="Porter's Five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56910" cy="5901055"/>
                    </a:xfrm>
                    <a:prstGeom prst="rect">
                      <a:avLst/>
                    </a:prstGeom>
                    <a:noFill/>
                    <a:ln>
                      <a:noFill/>
                    </a:ln>
                  </pic:spPr>
                </pic:pic>
              </a:graphicData>
            </a:graphic>
          </wp:inline>
        </w:drawing>
      </w:r>
      <w:r w:rsidRPr="0088391A">
        <w:rPr>
          <w:rFonts w:ascii="Arial" w:hAnsi="Arial" w:cs="Arial"/>
          <w:color w:val="333333"/>
          <w:sz w:val="27"/>
          <w:szCs w:val="27"/>
        </w:rPr>
        <w:fldChar w:fldCharType="end"/>
      </w:r>
    </w:p>
    <w:p w14:paraId="02C0746F" w14:textId="7BB7725D" w:rsidR="00D76455" w:rsidRPr="0088391A" w:rsidRDefault="009765CF" w:rsidP="000468F2">
      <w:pPr>
        <w:pStyle w:val="NormalWeb"/>
        <w:shd w:val="clear" w:color="auto" w:fill="FFFFFF"/>
        <w:spacing w:before="0" w:beforeAutospacing="0" w:after="300" w:afterAutospacing="0"/>
      </w:pPr>
      <w:bookmarkStart w:id="28" w:name="_Toc8149581"/>
      <w:r w:rsidRPr="008F0FBF">
        <w:rPr>
          <w:rStyle w:val="Heading3Char"/>
          <w:b/>
          <w:sz w:val="26"/>
          <w:szCs w:val="26"/>
        </w:rPr>
        <w:lastRenderedPageBreak/>
        <w:t>Figure 2: Porter’s Five Forces Model</w:t>
      </w:r>
      <w:bookmarkEnd w:id="28"/>
      <w:r w:rsidR="008F06E4">
        <w:rPr>
          <w:rFonts w:ascii="Arial" w:hAnsi="Arial" w:cs="Arial"/>
          <w:color w:val="333333"/>
          <w:sz w:val="27"/>
          <w:szCs w:val="27"/>
        </w:rPr>
        <w:t xml:space="preserve"> </w:t>
      </w:r>
      <w:r w:rsidRPr="00635935">
        <w:rPr>
          <w:rFonts w:ascii="Arial" w:hAnsi="Arial" w:cs="Arial"/>
          <w:color w:val="000000" w:themeColor="text1"/>
        </w:rPr>
        <w:t>(Story, 2018)</w:t>
      </w:r>
      <w:r w:rsidR="000468F2" w:rsidRPr="0088391A">
        <w:t xml:space="preserve"> </w:t>
      </w:r>
    </w:p>
    <w:p w14:paraId="5882AC54" w14:textId="77777777" w:rsidR="000468F2" w:rsidRDefault="000468F2" w:rsidP="000468F2">
      <w:pPr>
        <w:pStyle w:val="Heading2"/>
        <w:rPr>
          <w:b/>
        </w:rPr>
      </w:pPr>
    </w:p>
    <w:p w14:paraId="068A255B" w14:textId="77777777" w:rsidR="000468F2" w:rsidRDefault="000468F2" w:rsidP="000468F2">
      <w:pPr>
        <w:pStyle w:val="Heading2"/>
        <w:rPr>
          <w:b/>
        </w:rPr>
      </w:pPr>
    </w:p>
    <w:p w14:paraId="11692A86" w14:textId="2819F2F3" w:rsidR="000468F2" w:rsidRPr="0068491D" w:rsidRDefault="000468F2" w:rsidP="0068491D">
      <w:pPr>
        <w:pStyle w:val="Heading3"/>
        <w:rPr>
          <w:b/>
          <w:sz w:val="26"/>
          <w:szCs w:val="26"/>
        </w:rPr>
      </w:pPr>
      <w:bookmarkStart w:id="29" w:name="_Toc8149582"/>
      <w:r w:rsidRPr="0068491D">
        <w:rPr>
          <w:b/>
          <w:sz w:val="26"/>
          <w:szCs w:val="26"/>
        </w:rPr>
        <w:t>Porters 5 forces</w:t>
      </w:r>
      <w:r w:rsidRPr="0068491D">
        <w:rPr>
          <w:b/>
          <w:sz w:val="26"/>
          <w:szCs w:val="26"/>
        </w:rPr>
        <w:t xml:space="preserve"> in Tekpa Textile</w:t>
      </w:r>
      <w:bookmarkEnd w:id="29"/>
    </w:p>
    <w:p w14:paraId="2C3F869D" w14:textId="7CC7B5B3" w:rsidR="00D76455" w:rsidRDefault="00D76455" w:rsidP="00D76455">
      <w:pPr>
        <w:pStyle w:val="NoSpacing"/>
        <w:rPr>
          <w:rFonts w:ascii="Arial" w:hAnsi="Arial" w:cs="Arial"/>
          <w:color w:val="FF0000"/>
        </w:rPr>
      </w:pPr>
    </w:p>
    <w:p w14:paraId="14928339" w14:textId="77777777" w:rsidR="000468F2" w:rsidRPr="0088391A" w:rsidRDefault="000468F2" w:rsidP="00D76455">
      <w:pPr>
        <w:pStyle w:val="NoSpacing"/>
        <w:rPr>
          <w:rFonts w:ascii="Arial" w:hAnsi="Arial" w:cs="Arial"/>
          <w:color w:val="FF0000"/>
        </w:rPr>
      </w:pPr>
    </w:p>
    <w:p w14:paraId="60971231" w14:textId="77777777" w:rsidR="000468F2" w:rsidRPr="000468F2" w:rsidRDefault="000468F2" w:rsidP="000468F2">
      <w:pPr>
        <w:pStyle w:val="Heading3"/>
        <w:rPr>
          <w:b/>
          <w:sz w:val="26"/>
          <w:szCs w:val="26"/>
        </w:rPr>
      </w:pPr>
      <w:bookmarkStart w:id="30" w:name="_Toc8149583"/>
      <w:r w:rsidRPr="000468F2">
        <w:rPr>
          <w:b/>
          <w:sz w:val="26"/>
          <w:szCs w:val="26"/>
        </w:rPr>
        <w:t>Competitive rivalry</w:t>
      </w:r>
      <w:bookmarkEnd w:id="30"/>
    </w:p>
    <w:p w14:paraId="1EA1DA10" w14:textId="77777777" w:rsidR="000468F2" w:rsidRDefault="000468F2" w:rsidP="000468F2">
      <w:pPr>
        <w:rPr>
          <w:rFonts w:ascii="Arial" w:hAnsi="Arial" w:cs="Arial"/>
        </w:rPr>
      </w:pPr>
    </w:p>
    <w:p w14:paraId="42375FBE" w14:textId="77777777" w:rsidR="000468F2" w:rsidRPr="002470BE" w:rsidRDefault="000468F2" w:rsidP="000468F2">
      <w:pPr>
        <w:rPr>
          <w:rFonts w:ascii="Arial" w:hAnsi="Arial" w:cs="Arial"/>
        </w:rPr>
      </w:pPr>
      <w:r>
        <w:rPr>
          <w:rFonts w:ascii="Arial" w:hAnsi="Arial" w:cs="Arial"/>
        </w:rPr>
        <w:t>Tekpa Textile had a very large number of competitors within the industry both locally and globally. Locally there were many factories that could replace Tekpa Textile if the quality, Timeliness and cost of orders were not satisfactory to the manufacturer however there would be a risk that the new producer would be below Tekpa Textile’s quality therefore it was in both parties’ interests to continue working together. Externally Tekpa Textile had fierce competition from far east markets that had an advantage of cheaper costs and larger production capacity however they could not match the quality or delivery times that Tekpa Textile could offer.</w:t>
      </w:r>
    </w:p>
    <w:p w14:paraId="6160E43F" w14:textId="44CE1AB9" w:rsidR="000468F2" w:rsidRDefault="000468F2" w:rsidP="000468F2">
      <w:pPr>
        <w:pStyle w:val="NoSpacing"/>
        <w:rPr>
          <w:rFonts w:ascii="Arial" w:hAnsi="Arial" w:cs="Arial"/>
        </w:rPr>
      </w:pPr>
    </w:p>
    <w:p w14:paraId="31E4171B" w14:textId="77777777" w:rsidR="000468F2" w:rsidRPr="000D6765" w:rsidRDefault="000468F2" w:rsidP="000468F2">
      <w:pPr>
        <w:pStyle w:val="NoSpacing"/>
        <w:rPr>
          <w:rFonts w:ascii="Arial" w:hAnsi="Arial" w:cs="Arial"/>
        </w:rPr>
      </w:pPr>
    </w:p>
    <w:p w14:paraId="5D213820" w14:textId="77777777" w:rsidR="000468F2" w:rsidRPr="000468F2" w:rsidRDefault="000468F2" w:rsidP="000468F2">
      <w:pPr>
        <w:pStyle w:val="Heading3"/>
        <w:rPr>
          <w:b/>
          <w:sz w:val="26"/>
          <w:szCs w:val="26"/>
          <w:shd w:val="clear" w:color="auto" w:fill="FFFFFF"/>
        </w:rPr>
      </w:pPr>
      <w:bookmarkStart w:id="31" w:name="_Toc8149584"/>
      <w:r w:rsidRPr="000468F2">
        <w:rPr>
          <w:b/>
          <w:sz w:val="26"/>
          <w:szCs w:val="26"/>
          <w:shd w:val="clear" w:color="auto" w:fill="FFFFFF"/>
        </w:rPr>
        <w:t>Supplier power</w:t>
      </w:r>
      <w:bookmarkEnd w:id="31"/>
    </w:p>
    <w:p w14:paraId="2AEF9905" w14:textId="77777777" w:rsidR="000468F2" w:rsidRDefault="000468F2" w:rsidP="000468F2">
      <w:pPr>
        <w:rPr>
          <w:rFonts w:ascii="Arial" w:hAnsi="Arial" w:cs="Arial"/>
          <w:shd w:val="clear" w:color="auto" w:fill="FFFFFF"/>
        </w:rPr>
      </w:pPr>
    </w:p>
    <w:p w14:paraId="5E730B66" w14:textId="53C0EA76" w:rsidR="000468F2" w:rsidRPr="000D6765" w:rsidRDefault="000468F2" w:rsidP="000468F2">
      <w:pPr>
        <w:rPr>
          <w:rFonts w:ascii="Arial" w:hAnsi="Arial" w:cs="Arial"/>
          <w:shd w:val="clear" w:color="auto" w:fill="FFFFFF"/>
        </w:rPr>
      </w:pPr>
      <w:r>
        <w:rPr>
          <w:rFonts w:ascii="Arial" w:hAnsi="Arial" w:cs="Arial"/>
          <w:shd w:val="clear" w:color="auto" w:fill="FFFFFF"/>
        </w:rPr>
        <w:t>The number of competitors Tekpa textile had globally and locally the manufacturers had a great deal of power to dictate terms and have a larger say in the production process than would usually be afforded.</w:t>
      </w:r>
    </w:p>
    <w:p w14:paraId="7E8937D8" w14:textId="16572FDE" w:rsidR="000468F2" w:rsidRDefault="000468F2" w:rsidP="000468F2">
      <w:pPr>
        <w:rPr>
          <w:rFonts w:ascii="Arial" w:hAnsi="Arial" w:cs="Arial"/>
          <w:color w:val="4472C4" w:themeColor="accent1"/>
          <w:shd w:val="clear" w:color="auto" w:fill="FFFFFF"/>
        </w:rPr>
      </w:pPr>
    </w:p>
    <w:p w14:paraId="29D40EF2" w14:textId="77777777" w:rsidR="000468F2" w:rsidRDefault="000468F2" w:rsidP="000468F2">
      <w:pPr>
        <w:rPr>
          <w:rFonts w:ascii="Arial" w:hAnsi="Arial" w:cs="Arial"/>
          <w:color w:val="4472C4" w:themeColor="accent1"/>
          <w:shd w:val="clear" w:color="auto" w:fill="FFFFFF"/>
        </w:rPr>
      </w:pPr>
    </w:p>
    <w:p w14:paraId="713059F8" w14:textId="77777777" w:rsidR="000468F2" w:rsidRPr="000468F2" w:rsidRDefault="000468F2" w:rsidP="000468F2">
      <w:pPr>
        <w:pStyle w:val="Heading3"/>
        <w:rPr>
          <w:b/>
          <w:sz w:val="26"/>
          <w:szCs w:val="26"/>
          <w:shd w:val="clear" w:color="auto" w:fill="FFFFFF"/>
        </w:rPr>
      </w:pPr>
      <w:bookmarkStart w:id="32" w:name="_Toc8149585"/>
      <w:r w:rsidRPr="000468F2">
        <w:rPr>
          <w:b/>
          <w:sz w:val="26"/>
          <w:szCs w:val="26"/>
          <w:shd w:val="clear" w:color="auto" w:fill="FFFFFF"/>
        </w:rPr>
        <w:t>Buyer power</w:t>
      </w:r>
      <w:bookmarkEnd w:id="32"/>
    </w:p>
    <w:p w14:paraId="66F86CB6" w14:textId="77777777" w:rsidR="000468F2" w:rsidRDefault="000468F2" w:rsidP="000468F2">
      <w:pPr>
        <w:rPr>
          <w:rFonts w:ascii="Arial" w:hAnsi="Arial" w:cs="Arial"/>
          <w:color w:val="333333"/>
          <w:shd w:val="clear" w:color="auto" w:fill="FFFFFF"/>
        </w:rPr>
      </w:pPr>
    </w:p>
    <w:p w14:paraId="636F786D" w14:textId="77777777" w:rsidR="000468F2" w:rsidRDefault="000468F2" w:rsidP="000468F2">
      <w:pPr>
        <w:rPr>
          <w:rFonts w:ascii="Arial" w:hAnsi="Arial" w:cs="Arial"/>
          <w:color w:val="333333"/>
          <w:shd w:val="clear" w:color="auto" w:fill="FFFFFF"/>
        </w:rPr>
      </w:pPr>
      <w:r>
        <w:rPr>
          <w:rFonts w:ascii="Arial" w:hAnsi="Arial" w:cs="Arial"/>
          <w:color w:val="333333"/>
          <w:shd w:val="clear" w:color="auto" w:fill="FFFFFF"/>
        </w:rPr>
        <w:t>Tekpa Textile’s biggest customer was an established manufacturer in United States of America which had a strong economy and currency however changing shopping habits meant that the online market was growing therefore new strategies needed to be developed. Changing fashion trends and attitudes toward imported goods could also pose a threat.</w:t>
      </w:r>
    </w:p>
    <w:p w14:paraId="466BE688" w14:textId="474E35B3" w:rsidR="000468F2" w:rsidRDefault="000468F2" w:rsidP="000468F2">
      <w:pPr>
        <w:rPr>
          <w:rFonts w:ascii="Arial" w:hAnsi="Arial" w:cs="Arial"/>
          <w:color w:val="333333"/>
          <w:shd w:val="clear" w:color="auto" w:fill="FFFFFF"/>
        </w:rPr>
      </w:pPr>
    </w:p>
    <w:p w14:paraId="1E6F016D" w14:textId="77777777" w:rsidR="000468F2" w:rsidRDefault="000468F2" w:rsidP="000468F2">
      <w:pPr>
        <w:rPr>
          <w:rFonts w:ascii="Arial" w:hAnsi="Arial" w:cs="Arial"/>
          <w:color w:val="333333"/>
          <w:shd w:val="clear" w:color="auto" w:fill="FFFFFF"/>
        </w:rPr>
      </w:pPr>
    </w:p>
    <w:p w14:paraId="3477CFB1" w14:textId="77777777" w:rsidR="000468F2" w:rsidRPr="000468F2" w:rsidRDefault="000468F2" w:rsidP="000468F2">
      <w:pPr>
        <w:pStyle w:val="Heading3"/>
        <w:rPr>
          <w:b/>
          <w:sz w:val="26"/>
          <w:szCs w:val="26"/>
          <w:shd w:val="clear" w:color="auto" w:fill="FFFFFF"/>
        </w:rPr>
      </w:pPr>
      <w:bookmarkStart w:id="33" w:name="_Toc8149586"/>
      <w:r w:rsidRPr="000468F2">
        <w:rPr>
          <w:b/>
          <w:sz w:val="26"/>
          <w:szCs w:val="26"/>
          <w:shd w:val="clear" w:color="auto" w:fill="FFFFFF"/>
        </w:rPr>
        <w:t>Threat of substitution</w:t>
      </w:r>
      <w:bookmarkEnd w:id="33"/>
    </w:p>
    <w:p w14:paraId="73677C6F" w14:textId="77777777" w:rsidR="000468F2" w:rsidRDefault="000468F2" w:rsidP="000468F2">
      <w:pPr>
        <w:rPr>
          <w:rFonts w:ascii="Arial" w:hAnsi="Arial" w:cs="Arial"/>
          <w:color w:val="333333"/>
          <w:shd w:val="clear" w:color="auto" w:fill="FFFFFF"/>
        </w:rPr>
      </w:pPr>
    </w:p>
    <w:p w14:paraId="641DA4EF" w14:textId="77777777" w:rsidR="000468F2" w:rsidRDefault="000468F2" w:rsidP="000468F2">
      <w:pPr>
        <w:rPr>
          <w:rFonts w:ascii="Arial" w:hAnsi="Arial" w:cs="Arial"/>
          <w:color w:val="333333"/>
          <w:shd w:val="clear" w:color="auto" w:fill="FFFFFF"/>
        </w:rPr>
      </w:pPr>
      <w:r>
        <w:rPr>
          <w:rFonts w:ascii="Arial" w:hAnsi="Arial" w:cs="Arial"/>
          <w:color w:val="333333"/>
          <w:shd w:val="clear" w:color="auto" w:fill="FFFFFF"/>
        </w:rPr>
        <w:t>Tekpa Textile needed to ensure customer satisfaction and expectations were met to the highest level as there were many producers both locally and globally that could replace Tekpa Textile.</w:t>
      </w:r>
    </w:p>
    <w:p w14:paraId="604D5358" w14:textId="23966D91" w:rsidR="000468F2" w:rsidRDefault="000468F2" w:rsidP="000468F2">
      <w:pPr>
        <w:rPr>
          <w:rFonts w:ascii="Arial" w:hAnsi="Arial" w:cs="Arial"/>
          <w:color w:val="333333"/>
          <w:shd w:val="clear" w:color="auto" w:fill="FFFFFF"/>
        </w:rPr>
      </w:pPr>
    </w:p>
    <w:p w14:paraId="5CF62BA4" w14:textId="77777777" w:rsidR="000468F2" w:rsidRDefault="000468F2" w:rsidP="000468F2">
      <w:pPr>
        <w:rPr>
          <w:rFonts w:ascii="Arial" w:hAnsi="Arial" w:cs="Arial"/>
          <w:color w:val="333333"/>
          <w:shd w:val="clear" w:color="auto" w:fill="FFFFFF"/>
        </w:rPr>
      </w:pPr>
    </w:p>
    <w:p w14:paraId="11832DBD" w14:textId="77777777" w:rsidR="000468F2" w:rsidRPr="000468F2" w:rsidRDefault="000468F2" w:rsidP="000468F2">
      <w:pPr>
        <w:pStyle w:val="Heading3"/>
        <w:rPr>
          <w:b/>
          <w:sz w:val="26"/>
          <w:szCs w:val="26"/>
          <w:shd w:val="clear" w:color="auto" w:fill="FFFFFF"/>
        </w:rPr>
      </w:pPr>
      <w:bookmarkStart w:id="34" w:name="_Toc8149587"/>
      <w:r w:rsidRPr="000468F2">
        <w:rPr>
          <w:b/>
          <w:sz w:val="26"/>
          <w:szCs w:val="26"/>
          <w:shd w:val="clear" w:color="auto" w:fill="FFFFFF"/>
        </w:rPr>
        <w:t>Threat of new entry</w:t>
      </w:r>
      <w:bookmarkEnd w:id="34"/>
    </w:p>
    <w:p w14:paraId="707E6C2C" w14:textId="77777777" w:rsidR="000468F2" w:rsidRDefault="000468F2" w:rsidP="000468F2">
      <w:pPr>
        <w:rPr>
          <w:rFonts w:ascii="Arial" w:hAnsi="Arial" w:cs="Arial"/>
          <w:color w:val="333333"/>
          <w:shd w:val="clear" w:color="auto" w:fill="FFFFFF"/>
        </w:rPr>
      </w:pPr>
    </w:p>
    <w:p w14:paraId="3D08BCE2" w14:textId="77777777" w:rsidR="000468F2" w:rsidRPr="0088391A" w:rsidRDefault="000468F2" w:rsidP="000468F2">
      <w:pPr>
        <w:rPr>
          <w:rFonts w:ascii="Arial" w:hAnsi="Arial" w:cs="Arial"/>
          <w:color w:val="333333"/>
          <w:shd w:val="clear" w:color="auto" w:fill="FFFFFF"/>
        </w:rPr>
      </w:pPr>
      <w:r>
        <w:rPr>
          <w:rFonts w:ascii="Arial" w:hAnsi="Arial" w:cs="Arial"/>
          <w:color w:val="333333"/>
          <w:shd w:val="clear" w:color="auto" w:fill="FFFFFF"/>
        </w:rPr>
        <w:t>A growing global economy and emerging global markets meant that new entrants were continually entering the market with new technology, lower labour costs and increasing quality. Tekpa Textile needed to ensure the highest quality and delivery times were maintained at competitive prices in order to maintain market share.</w:t>
      </w:r>
    </w:p>
    <w:p w14:paraId="7D234AF3" w14:textId="77777777" w:rsidR="00D76455" w:rsidRPr="0088391A" w:rsidRDefault="00D76455" w:rsidP="00D76455">
      <w:pPr>
        <w:rPr>
          <w:rFonts w:ascii="Arial" w:hAnsi="Arial" w:cs="Arial"/>
          <w:color w:val="333333"/>
          <w:shd w:val="clear" w:color="auto" w:fill="FFFFFF"/>
        </w:rPr>
      </w:pPr>
    </w:p>
    <w:p w14:paraId="4DFF4CC7" w14:textId="77777777" w:rsidR="00D76455" w:rsidRPr="0088391A" w:rsidRDefault="00D76455" w:rsidP="00D76455">
      <w:pPr>
        <w:rPr>
          <w:rFonts w:ascii="Arial" w:hAnsi="Arial" w:cs="Arial"/>
          <w:color w:val="333333"/>
          <w:shd w:val="clear" w:color="auto" w:fill="FFFFFF"/>
        </w:rPr>
      </w:pPr>
      <w:r w:rsidRPr="0088391A">
        <w:rPr>
          <w:rFonts w:ascii="Arial" w:hAnsi="Arial" w:cs="Arial"/>
          <w:color w:val="333333"/>
          <w:shd w:val="clear" w:color="auto" w:fill="FFFFFF"/>
        </w:rPr>
        <w:t xml:space="preserve"> </w:t>
      </w:r>
    </w:p>
    <w:p w14:paraId="56315BE9" w14:textId="77777777" w:rsidR="00D76455" w:rsidRPr="0088391A" w:rsidRDefault="00D76455" w:rsidP="00D76455"/>
    <w:p w14:paraId="3E9FEFE2" w14:textId="77777777" w:rsidR="00D76455" w:rsidRPr="000468F2" w:rsidRDefault="00D76455" w:rsidP="000468F2">
      <w:pPr>
        <w:pStyle w:val="Heading2"/>
        <w:rPr>
          <w:b/>
        </w:rPr>
      </w:pPr>
      <w:bookmarkStart w:id="35" w:name="_Toc8149588"/>
      <w:r w:rsidRPr="000468F2">
        <w:rPr>
          <w:b/>
        </w:rPr>
        <w:t>Market</w:t>
      </w:r>
      <w:bookmarkEnd w:id="35"/>
    </w:p>
    <w:p w14:paraId="18C27CB5" w14:textId="77777777" w:rsidR="00D76455" w:rsidRPr="000468F2" w:rsidRDefault="00D76455" w:rsidP="000468F2">
      <w:pPr>
        <w:pStyle w:val="Heading2"/>
        <w:rPr>
          <w:b/>
        </w:rPr>
      </w:pPr>
    </w:p>
    <w:p w14:paraId="12833621" w14:textId="77777777" w:rsidR="000468F2" w:rsidRPr="00021B33" w:rsidRDefault="000468F2" w:rsidP="000468F2">
      <w:pPr>
        <w:rPr>
          <w:rFonts w:ascii="Arial" w:hAnsi="Arial" w:cs="Arial"/>
        </w:rPr>
      </w:pPr>
      <w:r>
        <w:rPr>
          <w:rFonts w:ascii="Arial" w:hAnsi="Arial" w:cs="Arial"/>
        </w:rPr>
        <w:t>There was a large global demand for ladies’ garments in Europe and the USA, Turkey was ideally situated to meet production demands as shipping was quick and relatively cheap, quality was very high and the garment production sector was well established. Manufacturers had tried China and the far east however poor quality of make and long shipping times were a problem during the time Tekpa Textile was operating.</w:t>
      </w:r>
    </w:p>
    <w:p w14:paraId="7836E9CB" w14:textId="0EF9717B" w:rsidR="00D76455" w:rsidRPr="0088391A" w:rsidRDefault="00D76455" w:rsidP="00D76455">
      <w:pPr>
        <w:rPr>
          <w:rFonts w:ascii="Arial" w:hAnsi="Arial" w:cs="Arial"/>
          <w:color w:val="4472C4" w:themeColor="accent1"/>
        </w:rPr>
      </w:pPr>
    </w:p>
    <w:p w14:paraId="6DB3F9DE" w14:textId="77777777" w:rsidR="00D76455" w:rsidRPr="0088391A" w:rsidRDefault="00D76455" w:rsidP="00D76455">
      <w:pPr>
        <w:rPr>
          <w:rFonts w:ascii="Arial" w:hAnsi="Arial" w:cs="Arial"/>
          <w:color w:val="4472C4" w:themeColor="accent1"/>
        </w:rPr>
      </w:pPr>
    </w:p>
    <w:p w14:paraId="2C85B3DC" w14:textId="77777777" w:rsidR="00D76455" w:rsidRPr="008F0FBF" w:rsidRDefault="00D76455" w:rsidP="008F0FBF">
      <w:pPr>
        <w:pStyle w:val="Heading2"/>
        <w:rPr>
          <w:b/>
        </w:rPr>
      </w:pPr>
      <w:bookmarkStart w:id="36" w:name="_Toc8149589"/>
      <w:r w:rsidRPr="008F0FBF">
        <w:rPr>
          <w:b/>
        </w:rPr>
        <w:t>Resources</w:t>
      </w:r>
      <w:bookmarkEnd w:id="36"/>
    </w:p>
    <w:p w14:paraId="2051BC4A" w14:textId="77777777" w:rsidR="00D76455" w:rsidRPr="0088391A" w:rsidRDefault="00D76455" w:rsidP="00D76455"/>
    <w:p w14:paraId="3F758B7D" w14:textId="5BE36A1C" w:rsidR="000468F2" w:rsidRPr="00021B33" w:rsidRDefault="000468F2" w:rsidP="000468F2">
      <w:pPr>
        <w:rPr>
          <w:rFonts w:ascii="Arial" w:hAnsi="Arial" w:cs="Arial"/>
        </w:rPr>
      </w:pPr>
      <w:r>
        <w:rPr>
          <w:rFonts w:ascii="Arial" w:hAnsi="Arial" w:cs="Arial"/>
        </w:rPr>
        <w:t xml:space="preserve">Tekpa Textile had an abundance of resources from relatively cheap skilled labour, an abundance of workers willing to work in the industry, strong finance, a factory fitted with all the necessary machinery for the production of </w:t>
      </w:r>
      <w:r>
        <w:rPr>
          <w:rFonts w:ascii="Arial" w:hAnsi="Arial" w:cs="Arial"/>
        </w:rPr>
        <w:t>ladies’</w:t>
      </w:r>
      <w:r>
        <w:rPr>
          <w:rFonts w:ascii="Arial" w:hAnsi="Arial" w:cs="Arial"/>
        </w:rPr>
        <w:t xml:space="preserve"> garments.</w:t>
      </w:r>
    </w:p>
    <w:p w14:paraId="1B750843" w14:textId="77777777" w:rsidR="000468F2" w:rsidRPr="0088391A" w:rsidRDefault="000468F2" w:rsidP="000468F2"/>
    <w:p w14:paraId="7B178686" w14:textId="77777777" w:rsidR="00D76455" w:rsidRPr="0088391A" w:rsidRDefault="00D76455" w:rsidP="00D76455">
      <w:pPr>
        <w:rPr>
          <w:rFonts w:ascii="Arial" w:hAnsi="Arial" w:cs="Arial"/>
          <w:color w:val="4472C4" w:themeColor="accent1"/>
        </w:rPr>
      </w:pPr>
    </w:p>
    <w:p w14:paraId="5090C26F" w14:textId="77777777" w:rsidR="00D76455" w:rsidRPr="0088391A" w:rsidRDefault="00D76455" w:rsidP="00D76455">
      <w:pPr>
        <w:rPr>
          <w:rFonts w:ascii="Arial" w:hAnsi="Arial" w:cs="Arial"/>
        </w:rPr>
      </w:pPr>
      <w:r w:rsidRPr="0088391A">
        <w:rPr>
          <w:rFonts w:ascii="Arial" w:hAnsi="Arial" w:cs="Arial"/>
        </w:rPr>
        <w:t xml:space="preserve"> </w:t>
      </w:r>
    </w:p>
    <w:p w14:paraId="5C7FEA9F" w14:textId="77777777" w:rsidR="00D76455" w:rsidRPr="0088391A" w:rsidRDefault="00D76455" w:rsidP="00D76455">
      <w:pPr>
        <w:rPr>
          <w:rFonts w:ascii="Arial" w:hAnsi="Arial" w:cs="Arial"/>
        </w:rPr>
      </w:pPr>
    </w:p>
    <w:p w14:paraId="3258CED9" w14:textId="77777777" w:rsidR="00D76455" w:rsidRPr="0068491D" w:rsidRDefault="00D76455" w:rsidP="0068491D">
      <w:pPr>
        <w:pStyle w:val="Heading2"/>
        <w:rPr>
          <w:rStyle w:val="eop"/>
          <w:b/>
        </w:rPr>
      </w:pPr>
      <w:bookmarkStart w:id="37" w:name="_Toc8149590"/>
      <w:r w:rsidRPr="0068491D">
        <w:rPr>
          <w:rStyle w:val="eop"/>
          <w:b/>
        </w:rPr>
        <w:t>SWOT Analysis</w:t>
      </w:r>
      <w:bookmarkEnd w:id="37"/>
    </w:p>
    <w:p w14:paraId="140422B1" w14:textId="77777777" w:rsidR="00D76455" w:rsidRPr="0088391A" w:rsidRDefault="00D76455" w:rsidP="00D76455"/>
    <w:p w14:paraId="65A1725E" w14:textId="3E6A8B3D" w:rsidR="00D76455" w:rsidRPr="0088391A" w:rsidRDefault="000468F2" w:rsidP="000468F2">
      <w:pPr>
        <w:shd w:val="clear" w:color="auto" w:fill="FFFFFF"/>
        <w:spacing w:after="360"/>
        <w:rPr>
          <w:rFonts w:ascii="Arial" w:hAnsi="Arial" w:cs="Arial"/>
          <w:b/>
          <w:color w:val="4472C4" w:themeColor="accent1"/>
        </w:rPr>
      </w:pPr>
      <w:r>
        <w:rPr>
          <w:rFonts w:ascii="Arial" w:hAnsi="Arial" w:cs="Arial"/>
        </w:rPr>
        <w:t>SWOT analysis is a simple yet effective tool that analyses internal factors such as strengths and weaknesses allowing the corporation to try and maximise the strengths while minimising weaknesses. There are also external factors which are opportunities and threats, a SWOT analysis can assist in taking advantage of opportunities while avoiding the threats.</w:t>
      </w:r>
      <w:r w:rsidRPr="008F06E4">
        <w:rPr>
          <w:rFonts w:ascii="Arial" w:hAnsi="Arial" w:cs="Arial"/>
          <w:color w:val="000000" w:themeColor="text1"/>
        </w:rPr>
        <w:t xml:space="preserve"> </w:t>
      </w:r>
      <w:r w:rsidR="008F06E4" w:rsidRPr="008F06E4">
        <w:rPr>
          <w:rFonts w:ascii="Arial" w:hAnsi="Arial" w:cs="Arial"/>
          <w:color w:val="000000" w:themeColor="text1"/>
        </w:rPr>
        <w:t>(Jackson, 2019)</w:t>
      </w:r>
    </w:p>
    <w:p w14:paraId="7DAD7A81" w14:textId="77777777" w:rsidR="00D76455" w:rsidRPr="0088391A" w:rsidRDefault="00D76455" w:rsidP="00D76455"/>
    <w:p w14:paraId="03419875" w14:textId="77777777" w:rsidR="00D76455" w:rsidRPr="0088391A" w:rsidRDefault="00D76455" w:rsidP="00D76455"/>
    <w:p w14:paraId="06828212" w14:textId="3EB70330" w:rsidR="00D76455" w:rsidRDefault="00D76455" w:rsidP="00D76455">
      <w:r w:rsidRPr="0088391A">
        <w:lastRenderedPageBreak/>
        <w:fldChar w:fldCharType="begin"/>
      </w:r>
      <w:r w:rsidRPr="0088391A">
        <w:instrText xml:space="preserve"> INCLUDEPICTURE "https://www.clearpointstrategy.com/wp-content/uploads/2018/05/Screen-Shot-2018-04-27-at-9.01.13-AM.png" \* MERGEFORMATINET </w:instrText>
      </w:r>
      <w:r w:rsidRPr="0088391A">
        <w:fldChar w:fldCharType="separate"/>
      </w:r>
      <w:r w:rsidRPr="0088391A">
        <w:rPr>
          <w:noProof/>
        </w:rPr>
        <w:drawing>
          <wp:inline distT="0" distB="0" distL="0" distR="0" wp14:anchorId="0124403D" wp14:editId="66C1074D">
            <wp:extent cx="5756910" cy="4026535"/>
            <wp:effectExtent l="0" t="0" r="0" b="0"/>
            <wp:docPr id="3" name="Picture 3" descr="Four-box SWOT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ur-box SWOT matrix"/>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56910" cy="4026535"/>
                    </a:xfrm>
                    <a:prstGeom prst="rect">
                      <a:avLst/>
                    </a:prstGeom>
                    <a:noFill/>
                    <a:ln>
                      <a:noFill/>
                    </a:ln>
                  </pic:spPr>
                </pic:pic>
              </a:graphicData>
            </a:graphic>
          </wp:inline>
        </w:drawing>
      </w:r>
      <w:r w:rsidRPr="0088391A">
        <w:fldChar w:fldCharType="end"/>
      </w:r>
    </w:p>
    <w:p w14:paraId="0E0218B0" w14:textId="0179E006" w:rsidR="00BB1DA7" w:rsidRDefault="00BB1DA7" w:rsidP="00D76455"/>
    <w:p w14:paraId="3B93EF9E" w14:textId="355C4509" w:rsidR="00BB1DA7" w:rsidRDefault="00BB1DA7" w:rsidP="00D76455"/>
    <w:p w14:paraId="0B111BB4" w14:textId="5F98E719" w:rsidR="00BB1DA7" w:rsidRPr="003119DE" w:rsidRDefault="00BB1DA7" w:rsidP="00BB1DA7">
      <w:pPr>
        <w:shd w:val="clear" w:color="auto" w:fill="FFFFFF"/>
        <w:spacing w:after="360"/>
        <w:rPr>
          <w:rFonts w:ascii="Arial" w:hAnsi="Arial" w:cs="Arial"/>
          <w:color w:val="000000" w:themeColor="text1"/>
        </w:rPr>
      </w:pPr>
      <w:bookmarkStart w:id="38" w:name="_Toc8149591"/>
      <w:r w:rsidRPr="008F0FBF">
        <w:rPr>
          <w:rStyle w:val="Heading3Char"/>
          <w:b/>
          <w:sz w:val="26"/>
          <w:szCs w:val="26"/>
        </w:rPr>
        <w:t xml:space="preserve">Figure </w:t>
      </w:r>
      <w:r w:rsidR="008F0FBF" w:rsidRPr="008F0FBF">
        <w:rPr>
          <w:rStyle w:val="Heading3Char"/>
          <w:b/>
          <w:sz w:val="26"/>
          <w:szCs w:val="26"/>
        </w:rPr>
        <w:t>3: SWOT</w:t>
      </w:r>
      <w:r w:rsidRPr="008F0FBF">
        <w:rPr>
          <w:rStyle w:val="Heading3Char"/>
          <w:b/>
          <w:sz w:val="26"/>
          <w:szCs w:val="26"/>
        </w:rPr>
        <w:t xml:space="preserve"> Analysis</w:t>
      </w:r>
      <w:bookmarkEnd w:id="38"/>
      <w:r>
        <w:t xml:space="preserve"> </w:t>
      </w:r>
      <w:r w:rsidRPr="003119DE">
        <w:rPr>
          <w:rFonts w:ascii="Arial" w:hAnsi="Arial" w:cs="Arial"/>
          <w:color w:val="000000" w:themeColor="text1"/>
        </w:rPr>
        <w:t>(Jackson, 2019)</w:t>
      </w:r>
    </w:p>
    <w:p w14:paraId="0B6ECF47" w14:textId="77777777" w:rsidR="003119DE" w:rsidRDefault="003119DE" w:rsidP="000468F2">
      <w:pPr>
        <w:pStyle w:val="NoSpacing"/>
        <w:rPr>
          <w:rFonts w:ascii="Arial" w:hAnsi="Arial" w:cs="Arial"/>
        </w:rPr>
      </w:pPr>
    </w:p>
    <w:p w14:paraId="21FC1A00" w14:textId="77777777" w:rsidR="003119DE" w:rsidRDefault="003119DE" w:rsidP="000468F2">
      <w:pPr>
        <w:pStyle w:val="NoSpacing"/>
        <w:rPr>
          <w:rFonts w:ascii="Arial" w:hAnsi="Arial" w:cs="Arial"/>
        </w:rPr>
      </w:pPr>
    </w:p>
    <w:p w14:paraId="0941DF06" w14:textId="77777777" w:rsidR="003119DE" w:rsidRDefault="003119DE" w:rsidP="000468F2">
      <w:pPr>
        <w:pStyle w:val="NoSpacing"/>
        <w:rPr>
          <w:rFonts w:ascii="Arial" w:hAnsi="Arial" w:cs="Arial"/>
        </w:rPr>
      </w:pPr>
    </w:p>
    <w:p w14:paraId="275E1800" w14:textId="5F7E3EF3" w:rsidR="000468F2" w:rsidRPr="0068491D" w:rsidRDefault="000468F2" w:rsidP="0068491D">
      <w:pPr>
        <w:pStyle w:val="Heading3"/>
        <w:rPr>
          <w:b/>
          <w:sz w:val="26"/>
          <w:szCs w:val="26"/>
        </w:rPr>
      </w:pPr>
      <w:bookmarkStart w:id="39" w:name="_Toc8149592"/>
      <w:r w:rsidRPr="0068491D">
        <w:rPr>
          <w:b/>
          <w:sz w:val="26"/>
          <w:szCs w:val="26"/>
        </w:rPr>
        <w:t>Tekpa Textile SWOT analysis</w:t>
      </w:r>
      <w:bookmarkEnd w:id="39"/>
    </w:p>
    <w:p w14:paraId="5FCB810E" w14:textId="3F15AE7D" w:rsidR="000468F2" w:rsidRDefault="000468F2" w:rsidP="000468F2">
      <w:pPr>
        <w:pStyle w:val="NoSpacing"/>
        <w:rPr>
          <w:rFonts w:ascii="Arial" w:hAnsi="Arial" w:cs="Arial"/>
        </w:rPr>
      </w:pPr>
    </w:p>
    <w:p w14:paraId="3DD3CBED" w14:textId="77777777" w:rsidR="003119DE" w:rsidRDefault="003119DE" w:rsidP="000468F2">
      <w:pPr>
        <w:pStyle w:val="NoSpacing"/>
        <w:rPr>
          <w:rFonts w:ascii="Arial" w:hAnsi="Arial" w:cs="Arial"/>
        </w:rPr>
      </w:pPr>
    </w:p>
    <w:p w14:paraId="1D22D3C0" w14:textId="77777777" w:rsidR="000468F2" w:rsidRPr="003119DE" w:rsidRDefault="000468F2" w:rsidP="003119DE">
      <w:pPr>
        <w:pStyle w:val="Heading3"/>
        <w:rPr>
          <w:b/>
          <w:sz w:val="26"/>
          <w:szCs w:val="26"/>
        </w:rPr>
      </w:pPr>
      <w:bookmarkStart w:id="40" w:name="_Toc8149593"/>
      <w:r w:rsidRPr="003119DE">
        <w:rPr>
          <w:b/>
          <w:sz w:val="26"/>
          <w:szCs w:val="26"/>
        </w:rPr>
        <w:t>Strengths</w:t>
      </w:r>
      <w:bookmarkEnd w:id="40"/>
    </w:p>
    <w:p w14:paraId="5C22222C" w14:textId="77777777" w:rsidR="000468F2" w:rsidRDefault="000468F2" w:rsidP="000468F2">
      <w:pPr>
        <w:pStyle w:val="NoSpacing"/>
        <w:rPr>
          <w:rFonts w:ascii="Arial" w:hAnsi="Arial" w:cs="Arial"/>
        </w:rPr>
      </w:pPr>
    </w:p>
    <w:p w14:paraId="2485DF62" w14:textId="77777777" w:rsidR="000468F2" w:rsidRDefault="000468F2" w:rsidP="000468F2">
      <w:pPr>
        <w:pStyle w:val="NoSpacing"/>
        <w:rPr>
          <w:rFonts w:ascii="Arial" w:hAnsi="Arial" w:cs="Arial"/>
        </w:rPr>
      </w:pPr>
      <w:r>
        <w:rPr>
          <w:rFonts w:ascii="Arial" w:hAnsi="Arial" w:cs="Arial"/>
        </w:rPr>
        <w:t>Tekpa Textile was an established, experienced producer with large existing customers that were happy with the quality of production and trusted that orders would be delivered on time. Operated in an environment where skilled labour that was willing to work in the sector was abundant. Turkey was an emerging market and a rapidly growing economy. Shipping was relatively cheap with quick transit times.</w:t>
      </w:r>
    </w:p>
    <w:p w14:paraId="3ED76D92" w14:textId="014306C3" w:rsidR="000468F2" w:rsidRDefault="000468F2" w:rsidP="000468F2">
      <w:pPr>
        <w:pStyle w:val="NoSpacing"/>
        <w:rPr>
          <w:rFonts w:ascii="Arial" w:hAnsi="Arial" w:cs="Arial"/>
        </w:rPr>
      </w:pPr>
    </w:p>
    <w:p w14:paraId="03671B25" w14:textId="77777777" w:rsidR="003119DE" w:rsidRDefault="003119DE" w:rsidP="000468F2">
      <w:pPr>
        <w:pStyle w:val="NoSpacing"/>
        <w:rPr>
          <w:rFonts w:ascii="Arial" w:hAnsi="Arial" w:cs="Arial"/>
        </w:rPr>
      </w:pPr>
    </w:p>
    <w:p w14:paraId="69935201" w14:textId="77777777" w:rsidR="000468F2" w:rsidRPr="003119DE" w:rsidRDefault="000468F2" w:rsidP="003119DE">
      <w:pPr>
        <w:pStyle w:val="Heading3"/>
        <w:rPr>
          <w:b/>
          <w:sz w:val="26"/>
          <w:szCs w:val="26"/>
        </w:rPr>
      </w:pPr>
      <w:bookmarkStart w:id="41" w:name="_Toc8149594"/>
      <w:r w:rsidRPr="003119DE">
        <w:rPr>
          <w:b/>
          <w:sz w:val="26"/>
          <w:szCs w:val="26"/>
        </w:rPr>
        <w:t>Weaknesses</w:t>
      </w:r>
      <w:bookmarkEnd w:id="41"/>
    </w:p>
    <w:p w14:paraId="53BDD3A4" w14:textId="77777777" w:rsidR="000468F2" w:rsidRDefault="000468F2" w:rsidP="000468F2">
      <w:pPr>
        <w:pStyle w:val="NoSpacing"/>
        <w:rPr>
          <w:rFonts w:ascii="Arial" w:hAnsi="Arial" w:cs="Arial"/>
        </w:rPr>
      </w:pPr>
    </w:p>
    <w:p w14:paraId="346D2E45" w14:textId="77777777" w:rsidR="000468F2" w:rsidRDefault="000468F2" w:rsidP="000468F2">
      <w:pPr>
        <w:pStyle w:val="NoSpacing"/>
        <w:rPr>
          <w:rFonts w:ascii="Arial" w:hAnsi="Arial" w:cs="Arial"/>
        </w:rPr>
      </w:pPr>
      <w:r>
        <w:rPr>
          <w:rFonts w:ascii="Arial" w:hAnsi="Arial" w:cs="Arial"/>
        </w:rPr>
        <w:t xml:space="preserve">Tekpa Textile was reliant on and allocated whole of production for two large manufacturers, if manufacturers decided to stop providing work there would be a large hole in production that would be difficult to fill. </w:t>
      </w:r>
    </w:p>
    <w:p w14:paraId="5B94D1ED" w14:textId="258905AE" w:rsidR="000468F2" w:rsidRDefault="000468F2" w:rsidP="000468F2">
      <w:pPr>
        <w:pStyle w:val="NoSpacing"/>
        <w:rPr>
          <w:rFonts w:ascii="Arial" w:hAnsi="Arial" w:cs="Arial"/>
        </w:rPr>
      </w:pPr>
    </w:p>
    <w:p w14:paraId="14AB9BC5" w14:textId="77777777" w:rsidR="003119DE" w:rsidRDefault="003119DE" w:rsidP="000468F2">
      <w:pPr>
        <w:pStyle w:val="NoSpacing"/>
        <w:rPr>
          <w:rFonts w:ascii="Arial" w:hAnsi="Arial" w:cs="Arial"/>
        </w:rPr>
      </w:pPr>
    </w:p>
    <w:p w14:paraId="77464829" w14:textId="77777777" w:rsidR="000468F2" w:rsidRPr="003119DE" w:rsidRDefault="000468F2" w:rsidP="003119DE">
      <w:pPr>
        <w:pStyle w:val="Heading3"/>
        <w:rPr>
          <w:b/>
          <w:sz w:val="26"/>
          <w:szCs w:val="26"/>
        </w:rPr>
      </w:pPr>
      <w:bookmarkStart w:id="42" w:name="_Toc8149595"/>
      <w:r w:rsidRPr="003119DE">
        <w:rPr>
          <w:b/>
          <w:sz w:val="26"/>
          <w:szCs w:val="26"/>
        </w:rPr>
        <w:lastRenderedPageBreak/>
        <w:t>Opportunities</w:t>
      </w:r>
      <w:bookmarkEnd w:id="42"/>
    </w:p>
    <w:p w14:paraId="5E4B4FA5" w14:textId="77777777" w:rsidR="000468F2" w:rsidRDefault="000468F2" w:rsidP="000468F2">
      <w:pPr>
        <w:pStyle w:val="NoSpacing"/>
        <w:rPr>
          <w:rFonts w:ascii="Arial" w:hAnsi="Arial" w:cs="Arial"/>
        </w:rPr>
      </w:pPr>
    </w:p>
    <w:p w14:paraId="0A3B456F" w14:textId="77777777" w:rsidR="000468F2" w:rsidRDefault="000468F2" w:rsidP="000468F2">
      <w:pPr>
        <w:pStyle w:val="NoSpacing"/>
        <w:rPr>
          <w:rFonts w:ascii="Arial" w:hAnsi="Arial" w:cs="Arial"/>
        </w:rPr>
      </w:pPr>
      <w:r>
        <w:rPr>
          <w:rFonts w:ascii="Arial" w:hAnsi="Arial" w:cs="Arial"/>
        </w:rPr>
        <w:t>Many large European manufacturers were moving production to Turkey which provided a large amount of work for producers to tap into. Government incentives and subsidies were made available to companies that invested in infrastructure and exported goods. Abundance of skilled labour that could easily be recruited should the company need to expand and a young industrious population that could be tapped into.</w:t>
      </w:r>
    </w:p>
    <w:p w14:paraId="1EE37AA9" w14:textId="1683878F" w:rsidR="000468F2" w:rsidRDefault="000468F2" w:rsidP="000468F2">
      <w:pPr>
        <w:pStyle w:val="NoSpacing"/>
        <w:rPr>
          <w:rFonts w:ascii="Arial" w:hAnsi="Arial" w:cs="Arial"/>
        </w:rPr>
      </w:pPr>
    </w:p>
    <w:p w14:paraId="4EF43082" w14:textId="77777777" w:rsidR="003119DE" w:rsidRDefault="003119DE" w:rsidP="000468F2">
      <w:pPr>
        <w:pStyle w:val="NoSpacing"/>
        <w:rPr>
          <w:rFonts w:ascii="Arial" w:hAnsi="Arial" w:cs="Arial"/>
        </w:rPr>
      </w:pPr>
    </w:p>
    <w:p w14:paraId="17E555E0" w14:textId="77777777" w:rsidR="000468F2" w:rsidRPr="003119DE" w:rsidRDefault="000468F2" w:rsidP="003119DE">
      <w:pPr>
        <w:pStyle w:val="Heading3"/>
        <w:rPr>
          <w:b/>
          <w:sz w:val="26"/>
          <w:szCs w:val="26"/>
        </w:rPr>
      </w:pPr>
      <w:bookmarkStart w:id="43" w:name="_Toc8149596"/>
      <w:r w:rsidRPr="003119DE">
        <w:rPr>
          <w:b/>
          <w:sz w:val="26"/>
          <w:szCs w:val="26"/>
        </w:rPr>
        <w:t>Threats</w:t>
      </w:r>
      <w:bookmarkEnd w:id="43"/>
    </w:p>
    <w:p w14:paraId="541C39DB" w14:textId="77777777" w:rsidR="000468F2" w:rsidRDefault="000468F2" w:rsidP="000468F2">
      <w:pPr>
        <w:pStyle w:val="NoSpacing"/>
        <w:rPr>
          <w:rFonts w:ascii="Arial" w:hAnsi="Arial" w:cs="Arial"/>
        </w:rPr>
      </w:pPr>
    </w:p>
    <w:p w14:paraId="0F10679E" w14:textId="59E46B56" w:rsidR="00D76455" w:rsidRPr="0088391A" w:rsidRDefault="000468F2" w:rsidP="000468F2">
      <w:pPr>
        <w:pStyle w:val="NoSpacing"/>
        <w:rPr>
          <w:rFonts w:ascii="Arial" w:hAnsi="Arial" w:cs="Arial"/>
          <w:color w:val="FF0000"/>
        </w:rPr>
      </w:pPr>
      <w:r>
        <w:rPr>
          <w:rFonts w:ascii="Arial" w:hAnsi="Arial" w:cs="Arial"/>
        </w:rPr>
        <w:t>Emerging markets that were opening up to foreign investment such a China and the far east resulting in Increasing competition from local rivals and global competitors. Fluctuating local currency, changing tax laws, corruption and political instability were threats to Tekpa Textile.</w:t>
      </w:r>
    </w:p>
    <w:p w14:paraId="5547F5D7" w14:textId="77777777" w:rsidR="000468F2" w:rsidRDefault="000468F2" w:rsidP="008F0FBF">
      <w:pPr>
        <w:pStyle w:val="Heading1"/>
        <w:rPr>
          <w:b/>
        </w:rPr>
      </w:pPr>
    </w:p>
    <w:p w14:paraId="0D9BA6E3" w14:textId="77777777" w:rsidR="000468F2" w:rsidRDefault="000468F2" w:rsidP="008F0FBF">
      <w:pPr>
        <w:pStyle w:val="Heading1"/>
        <w:rPr>
          <w:b/>
        </w:rPr>
      </w:pPr>
    </w:p>
    <w:p w14:paraId="58A87289" w14:textId="77777777" w:rsidR="003119DE" w:rsidRDefault="003119DE" w:rsidP="008F0FBF">
      <w:pPr>
        <w:pStyle w:val="Heading1"/>
        <w:rPr>
          <w:b/>
        </w:rPr>
      </w:pPr>
    </w:p>
    <w:p w14:paraId="700D7D3D" w14:textId="77777777" w:rsidR="003119DE" w:rsidRDefault="003119DE" w:rsidP="008F0FBF">
      <w:pPr>
        <w:pStyle w:val="Heading1"/>
        <w:rPr>
          <w:b/>
        </w:rPr>
      </w:pPr>
    </w:p>
    <w:p w14:paraId="6DA04311" w14:textId="77777777" w:rsidR="003119DE" w:rsidRDefault="003119DE" w:rsidP="003119DE"/>
    <w:p w14:paraId="1B9362ED" w14:textId="77777777" w:rsidR="003119DE" w:rsidRDefault="003119DE" w:rsidP="003119DE"/>
    <w:p w14:paraId="3BEAB7A6" w14:textId="77777777" w:rsidR="003119DE" w:rsidRDefault="003119DE" w:rsidP="003119DE"/>
    <w:p w14:paraId="6B77B2A6" w14:textId="77777777" w:rsidR="003119DE" w:rsidRDefault="003119DE" w:rsidP="003119DE"/>
    <w:p w14:paraId="21F52CAB" w14:textId="77777777" w:rsidR="003119DE" w:rsidRDefault="003119DE" w:rsidP="003119DE"/>
    <w:p w14:paraId="37442512" w14:textId="77777777" w:rsidR="0068491D" w:rsidRDefault="0068491D" w:rsidP="003119DE">
      <w:pPr>
        <w:pStyle w:val="Heading1"/>
        <w:rPr>
          <w:b/>
        </w:rPr>
      </w:pPr>
    </w:p>
    <w:p w14:paraId="1C63EFEE" w14:textId="77777777" w:rsidR="0068491D" w:rsidRDefault="0068491D" w:rsidP="003119DE">
      <w:pPr>
        <w:pStyle w:val="Heading1"/>
        <w:rPr>
          <w:b/>
        </w:rPr>
      </w:pPr>
    </w:p>
    <w:p w14:paraId="0DEA284F" w14:textId="77777777" w:rsidR="0068491D" w:rsidRDefault="0068491D" w:rsidP="003119DE">
      <w:pPr>
        <w:pStyle w:val="Heading1"/>
        <w:rPr>
          <w:b/>
        </w:rPr>
      </w:pPr>
    </w:p>
    <w:p w14:paraId="3D39CA3E" w14:textId="77777777" w:rsidR="0068491D" w:rsidRDefault="0068491D" w:rsidP="003119DE">
      <w:pPr>
        <w:pStyle w:val="Heading1"/>
        <w:rPr>
          <w:b/>
        </w:rPr>
      </w:pPr>
    </w:p>
    <w:p w14:paraId="2D52F738" w14:textId="77777777" w:rsidR="0068491D" w:rsidRDefault="0068491D" w:rsidP="003119DE">
      <w:pPr>
        <w:pStyle w:val="Heading1"/>
        <w:rPr>
          <w:b/>
        </w:rPr>
      </w:pPr>
    </w:p>
    <w:p w14:paraId="354276FE" w14:textId="77777777" w:rsidR="0068491D" w:rsidRDefault="0068491D" w:rsidP="003119DE">
      <w:pPr>
        <w:pStyle w:val="Heading1"/>
        <w:rPr>
          <w:b/>
        </w:rPr>
      </w:pPr>
    </w:p>
    <w:p w14:paraId="772B971E" w14:textId="77777777" w:rsidR="0068491D" w:rsidRDefault="0068491D" w:rsidP="003119DE">
      <w:pPr>
        <w:pStyle w:val="Heading1"/>
        <w:rPr>
          <w:b/>
        </w:rPr>
      </w:pPr>
    </w:p>
    <w:p w14:paraId="7261E489" w14:textId="77777777" w:rsidR="0068491D" w:rsidRDefault="0068491D" w:rsidP="0068491D"/>
    <w:p w14:paraId="1C97FF73" w14:textId="77777777" w:rsidR="0068491D" w:rsidRDefault="0068491D" w:rsidP="0068491D"/>
    <w:p w14:paraId="56128ADB" w14:textId="77777777" w:rsidR="0068491D" w:rsidRDefault="0068491D" w:rsidP="0068491D"/>
    <w:p w14:paraId="7EF557A9" w14:textId="77777777" w:rsidR="0068491D" w:rsidRDefault="0068491D" w:rsidP="0068491D"/>
    <w:p w14:paraId="0C191DBC" w14:textId="2065DDA9" w:rsidR="0074114B" w:rsidRPr="0068491D" w:rsidRDefault="0074114B" w:rsidP="0068491D">
      <w:pPr>
        <w:pStyle w:val="Heading1"/>
        <w:rPr>
          <w:b/>
        </w:rPr>
      </w:pPr>
      <w:bookmarkStart w:id="44" w:name="_Toc8149597"/>
      <w:r w:rsidRPr="0068491D">
        <w:rPr>
          <w:b/>
        </w:rPr>
        <w:lastRenderedPageBreak/>
        <w:t>Conclusion</w:t>
      </w:r>
      <w:bookmarkEnd w:id="44"/>
      <w:r w:rsidRPr="0068491D">
        <w:rPr>
          <w:b/>
        </w:rPr>
        <w:t> </w:t>
      </w:r>
    </w:p>
    <w:p w14:paraId="3A9676EF" w14:textId="7055FF29" w:rsidR="0074114B" w:rsidRPr="003119DE" w:rsidRDefault="0074114B" w:rsidP="003119DE">
      <w:pPr>
        <w:pStyle w:val="Heading1"/>
        <w:rPr>
          <w:rFonts w:ascii="Arial" w:hAnsi="Arial" w:cs="Arial"/>
          <w:b/>
          <w:sz w:val="22"/>
          <w:szCs w:val="22"/>
        </w:rPr>
      </w:pPr>
      <w:r w:rsidRPr="003119DE">
        <w:rPr>
          <w:rFonts w:ascii="Arial" w:hAnsi="Arial" w:cs="Arial"/>
          <w:b/>
          <w:sz w:val="22"/>
          <w:szCs w:val="22"/>
        </w:rPr>
        <w:t> </w:t>
      </w:r>
    </w:p>
    <w:p w14:paraId="38A78BB6" w14:textId="4119B27E" w:rsidR="000468F2" w:rsidRDefault="000468F2" w:rsidP="000468F2">
      <w:pPr>
        <w:textAlignment w:val="baseline"/>
        <w:rPr>
          <w:rFonts w:ascii="Arial" w:hAnsi="Arial" w:cs="Arial"/>
        </w:rPr>
      </w:pPr>
      <w:r>
        <w:rPr>
          <w:rFonts w:ascii="Arial" w:hAnsi="Arial" w:cs="Arial"/>
        </w:rPr>
        <w:t xml:space="preserve">In conclusion Tekpa Textile achieved rapid growth and success due to the directors, managers and workers sharing common beliefs, values and goals. The workplace culture between workers was one of togetherness, support and friendship which provided a healthy environment where effective communication could take place. I believe that this report highlights the benefits and importance that common values, beliefs, goals and workplace relationships have on customer satisfaction, long term success and sustainability of a business. Management styles can have a direct impact on a corporation, in </w:t>
      </w:r>
      <w:r w:rsidR="003119DE">
        <w:rPr>
          <w:rFonts w:ascii="Arial" w:hAnsi="Arial" w:cs="Arial"/>
        </w:rPr>
        <w:t>T</w:t>
      </w:r>
      <w:r>
        <w:rPr>
          <w:rFonts w:ascii="Arial" w:hAnsi="Arial" w:cs="Arial"/>
        </w:rPr>
        <w:t>ekpa Textile</w:t>
      </w:r>
      <w:r w:rsidR="003119DE">
        <w:rPr>
          <w:rFonts w:ascii="Arial" w:hAnsi="Arial" w:cs="Arial"/>
        </w:rPr>
        <w:t>’</w:t>
      </w:r>
      <w:r>
        <w:rPr>
          <w:rFonts w:ascii="Arial" w:hAnsi="Arial" w:cs="Arial"/>
        </w:rPr>
        <w:t xml:space="preserve">s case managers needed to implement different style according to the needs of the corporation. Bureaucratic management style was implemented to meet the demands of Tekpa’s biggest customer however human relationship management was found to be the most beneficial management style for orders and customers that allowed Tekpa </w:t>
      </w:r>
      <w:r w:rsidR="003119DE">
        <w:rPr>
          <w:rFonts w:ascii="Arial" w:hAnsi="Arial" w:cs="Arial"/>
        </w:rPr>
        <w:t>T</w:t>
      </w:r>
      <w:r>
        <w:rPr>
          <w:rFonts w:ascii="Arial" w:hAnsi="Arial" w:cs="Arial"/>
        </w:rPr>
        <w:t>extile autonomy in regard to methods implemented during production. This suggests that being flexible and adapting your management style according to situational requirements can produce the best results in terms of efficiency, productivity, worker happiness and customer satisfaction.</w:t>
      </w:r>
    </w:p>
    <w:p w14:paraId="0EA79957" w14:textId="77777777" w:rsidR="000468F2" w:rsidRDefault="000468F2" w:rsidP="000468F2">
      <w:pPr>
        <w:textAlignment w:val="baseline"/>
        <w:rPr>
          <w:rFonts w:ascii="Arial" w:hAnsi="Arial" w:cs="Arial"/>
        </w:rPr>
      </w:pPr>
    </w:p>
    <w:p w14:paraId="2E2ABD29" w14:textId="4EB25860" w:rsidR="000468F2" w:rsidRPr="000468F2" w:rsidRDefault="000468F2" w:rsidP="000468F2">
      <w:r>
        <w:rPr>
          <w:rFonts w:ascii="Arial" w:hAnsi="Arial" w:cs="Arial"/>
        </w:rPr>
        <w:t>Management and workplace culture are internal factors that can be controlled and modified; however, they cannot influence external factors. The global economy, changing social norms, trends, government policy, laws or economical are all external factors therefore tools and techniques need to be used in order to analyse the environment in which a corporation operates. Tools such as PESTLE, SWOT, Porters 5 forces and McKinsey 7s model should be used to identify and avoid threats, reduce weaknesses, improve strengths and take opportunities. By utilising these tools and techniques, a business can be better prepared for the effects and impacts that external forces have on the company.</w:t>
      </w:r>
    </w:p>
    <w:p w14:paraId="7F9FC1A0" w14:textId="6DC1EA81" w:rsidR="0074114B" w:rsidRPr="0088391A" w:rsidRDefault="0074114B" w:rsidP="00AE4CC3">
      <w:pPr>
        <w:textAlignment w:val="baseline"/>
        <w:rPr>
          <w:rFonts w:ascii="Arial" w:hAnsi="Arial" w:cs="Arial"/>
        </w:rPr>
      </w:pPr>
    </w:p>
    <w:p w14:paraId="7652BFB4" w14:textId="5F914AFC" w:rsidR="00B56B22" w:rsidRPr="0088391A" w:rsidRDefault="00B56B22" w:rsidP="008D572C">
      <w:pPr>
        <w:pStyle w:val="Heading1"/>
        <w:rPr>
          <w:rStyle w:val="normaltextrun"/>
          <w:rFonts w:cstheme="majorHAnsi"/>
          <w:b/>
        </w:rPr>
      </w:pPr>
    </w:p>
    <w:p w14:paraId="63F68348" w14:textId="77777777" w:rsidR="00B56B22" w:rsidRPr="0088391A" w:rsidRDefault="00B56B22" w:rsidP="00B56B22"/>
    <w:p w14:paraId="39CE3526" w14:textId="77777777" w:rsidR="003A432C" w:rsidRDefault="003A432C" w:rsidP="008D572C">
      <w:pPr>
        <w:pStyle w:val="Heading1"/>
        <w:rPr>
          <w:rStyle w:val="normaltextrun"/>
          <w:rFonts w:cstheme="majorHAnsi"/>
          <w:b/>
        </w:rPr>
      </w:pPr>
    </w:p>
    <w:p w14:paraId="336AEEDF" w14:textId="77777777" w:rsidR="008F0FBF" w:rsidRDefault="008F0FBF" w:rsidP="008D572C">
      <w:pPr>
        <w:pStyle w:val="Heading1"/>
        <w:rPr>
          <w:rStyle w:val="normaltextrun"/>
          <w:rFonts w:cstheme="majorHAnsi"/>
          <w:b/>
        </w:rPr>
      </w:pPr>
    </w:p>
    <w:p w14:paraId="3883341D" w14:textId="77777777" w:rsidR="008F0FBF" w:rsidRDefault="008F0FBF" w:rsidP="008F0FBF">
      <w:pPr>
        <w:rPr>
          <w:rStyle w:val="normaltextrun"/>
          <w:rFonts w:cstheme="majorHAnsi"/>
          <w:b/>
        </w:rPr>
      </w:pPr>
    </w:p>
    <w:p w14:paraId="05C0F777" w14:textId="77777777" w:rsidR="008F0FBF" w:rsidRDefault="008F0FBF" w:rsidP="008F0FBF">
      <w:pPr>
        <w:rPr>
          <w:rStyle w:val="normaltextrun"/>
          <w:rFonts w:cstheme="majorHAnsi"/>
          <w:b/>
        </w:rPr>
      </w:pPr>
    </w:p>
    <w:p w14:paraId="41B3C3C5" w14:textId="77777777" w:rsidR="008F0FBF" w:rsidRDefault="008F0FBF" w:rsidP="008F0FBF">
      <w:pPr>
        <w:rPr>
          <w:rStyle w:val="normaltextrun"/>
          <w:rFonts w:cstheme="majorHAnsi"/>
          <w:b/>
        </w:rPr>
      </w:pPr>
    </w:p>
    <w:p w14:paraId="1073F928" w14:textId="77777777" w:rsidR="003119DE" w:rsidRDefault="003119DE" w:rsidP="003119DE">
      <w:pPr>
        <w:rPr>
          <w:rStyle w:val="normaltextrun"/>
          <w:rFonts w:cstheme="majorHAnsi"/>
          <w:b/>
        </w:rPr>
      </w:pPr>
    </w:p>
    <w:p w14:paraId="0985F9A0" w14:textId="77777777" w:rsidR="003119DE" w:rsidRDefault="003119DE" w:rsidP="003119DE">
      <w:pPr>
        <w:rPr>
          <w:rStyle w:val="normaltextrun"/>
          <w:rFonts w:cstheme="majorHAnsi"/>
          <w:b/>
        </w:rPr>
      </w:pPr>
    </w:p>
    <w:p w14:paraId="127DC761" w14:textId="77777777" w:rsidR="003119DE" w:rsidRDefault="003119DE" w:rsidP="003119DE">
      <w:pPr>
        <w:rPr>
          <w:rStyle w:val="normaltextrun"/>
          <w:rFonts w:cstheme="majorHAnsi"/>
          <w:b/>
        </w:rPr>
      </w:pPr>
    </w:p>
    <w:p w14:paraId="5B252C2F" w14:textId="77777777" w:rsidR="003119DE" w:rsidRDefault="003119DE" w:rsidP="003119DE">
      <w:pPr>
        <w:rPr>
          <w:rStyle w:val="normaltextrun"/>
          <w:rFonts w:cstheme="majorHAnsi"/>
          <w:b/>
        </w:rPr>
      </w:pPr>
    </w:p>
    <w:p w14:paraId="3A85C756" w14:textId="77777777" w:rsidR="003119DE" w:rsidRDefault="003119DE" w:rsidP="003119DE">
      <w:pPr>
        <w:rPr>
          <w:rStyle w:val="normaltextrun"/>
          <w:rFonts w:cstheme="majorHAnsi"/>
          <w:b/>
        </w:rPr>
      </w:pPr>
    </w:p>
    <w:p w14:paraId="749728DE" w14:textId="77777777" w:rsidR="003119DE" w:rsidRDefault="003119DE" w:rsidP="003119DE">
      <w:pPr>
        <w:rPr>
          <w:rStyle w:val="normaltextrun"/>
          <w:rFonts w:cstheme="majorHAnsi"/>
          <w:b/>
        </w:rPr>
      </w:pPr>
    </w:p>
    <w:p w14:paraId="53EE9D14" w14:textId="77777777" w:rsidR="003119DE" w:rsidRDefault="003119DE" w:rsidP="003119DE">
      <w:pPr>
        <w:rPr>
          <w:rStyle w:val="normaltextrun"/>
          <w:rFonts w:cstheme="majorHAnsi"/>
          <w:b/>
        </w:rPr>
      </w:pPr>
    </w:p>
    <w:p w14:paraId="00C8EF44" w14:textId="77777777" w:rsidR="003119DE" w:rsidRDefault="003119DE" w:rsidP="003119DE">
      <w:pPr>
        <w:rPr>
          <w:rStyle w:val="normaltextrun"/>
          <w:rFonts w:cstheme="majorHAnsi"/>
          <w:b/>
        </w:rPr>
      </w:pPr>
    </w:p>
    <w:p w14:paraId="1D092D31" w14:textId="77777777" w:rsidR="003119DE" w:rsidRDefault="003119DE" w:rsidP="003119DE">
      <w:pPr>
        <w:rPr>
          <w:rStyle w:val="normaltextrun"/>
          <w:rFonts w:cstheme="majorHAnsi"/>
          <w:b/>
        </w:rPr>
      </w:pPr>
    </w:p>
    <w:p w14:paraId="162E8A44" w14:textId="378FA712" w:rsidR="004A5123" w:rsidRPr="0088391A" w:rsidRDefault="004A5123" w:rsidP="003119DE">
      <w:pPr>
        <w:pStyle w:val="Heading1"/>
      </w:pPr>
      <w:bookmarkStart w:id="45" w:name="_Toc8149598"/>
      <w:r w:rsidRPr="0088391A">
        <w:rPr>
          <w:rStyle w:val="normaltextrun"/>
          <w:rFonts w:cstheme="majorHAnsi"/>
          <w:b/>
        </w:rPr>
        <w:lastRenderedPageBreak/>
        <w:t>References</w:t>
      </w:r>
      <w:bookmarkEnd w:id="45"/>
      <w:r w:rsidRPr="0088391A">
        <w:rPr>
          <w:rStyle w:val="eop"/>
          <w:rFonts w:cstheme="majorHAnsi"/>
          <w:b/>
        </w:rPr>
        <w:t> </w:t>
      </w:r>
    </w:p>
    <w:p w14:paraId="30991654" w14:textId="77777777" w:rsidR="003A432C" w:rsidRDefault="003A432C" w:rsidP="003119DE">
      <w:pPr>
        <w:pStyle w:val="Heading1"/>
        <w:rPr>
          <w:rStyle w:val="eop"/>
          <w:rFonts w:cstheme="majorHAnsi"/>
          <w:b/>
        </w:rPr>
      </w:pPr>
    </w:p>
    <w:p w14:paraId="1A520AD2" w14:textId="77777777" w:rsidR="000468F2" w:rsidRPr="000468F2" w:rsidRDefault="000468F2" w:rsidP="000468F2">
      <w:pPr>
        <w:rPr>
          <w:rFonts w:ascii="Arial" w:hAnsi="Arial" w:cs="Arial"/>
          <w:color w:val="000000" w:themeColor="text1"/>
        </w:rPr>
      </w:pPr>
      <w:r w:rsidRPr="000468F2">
        <w:rPr>
          <w:rFonts w:ascii="Arial" w:hAnsi="Arial" w:cs="Arial"/>
          <w:bCs/>
          <w:color w:val="000000" w:themeColor="text1"/>
          <w:spacing w:val="-4"/>
          <w:kern w:val="36"/>
        </w:rPr>
        <w:t xml:space="preserve">Advancehe (2019), ’10 X Leadership Styles’. </w:t>
      </w:r>
      <w:hyperlink r:id="rId11" w:history="1">
        <w:r w:rsidRPr="000468F2">
          <w:rPr>
            <w:rFonts w:ascii="Arial" w:hAnsi="Arial" w:cs="Arial"/>
            <w:color w:val="000000" w:themeColor="text1"/>
            <w:u w:val="single"/>
          </w:rPr>
          <w:t>https://www.lfhe.ac.uk/en/general/lf10/ten-times-tables/10-leadership-styles.cfm</w:t>
        </w:r>
      </w:hyperlink>
      <w:r w:rsidRPr="000468F2">
        <w:rPr>
          <w:rFonts w:ascii="Arial" w:hAnsi="Arial" w:cs="Arial"/>
          <w:color w:val="000000" w:themeColor="text1"/>
        </w:rPr>
        <w:t xml:space="preserve"> </w:t>
      </w:r>
      <w:r w:rsidRPr="000468F2">
        <w:rPr>
          <w:rFonts w:ascii="Arial" w:eastAsiaTheme="minorHAnsi" w:hAnsi="Arial" w:cs="Arial"/>
          <w:color w:val="000000" w:themeColor="text1"/>
          <w:lang w:val="en-US"/>
        </w:rPr>
        <w:t>[Accessed: 06th May 2019].</w:t>
      </w:r>
    </w:p>
    <w:p w14:paraId="31EC10BB" w14:textId="77777777" w:rsidR="003119DE" w:rsidRDefault="003119DE" w:rsidP="00040993">
      <w:pPr>
        <w:pStyle w:val="NoSpacing"/>
        <w:rPr>
          <w:rStyle w:val="eop"/>
          <w:rFonts w:ascii="Arial" w:hAnsi="Arial" w:cs="Arial"/>
          <w:color w:val="000000" w:themeColor="text1"/>
        </w:rPr>
      </w:pPr>
    </w:p>
    <w:p w14:paraId="72352865" w14:textId="5A2E8D65" w:rsidR="003119DE" w:rsidRDefault="003119DE" w:rsidP="00040993">
      <w:pPr>
        <w:pStyle w:val="NoSpacing"/>
        <w:rPr>
          <w:rStyle w:val="eop"/>
          <w:rFonts w:ascii="Arial" w:hAnsi="Arial" w:cs="Arial"/>
          <w:color w:val="000000" w:themeColor="text1"/>
        </w:rPr>
      </w:pPr>
      <w:r w:rsidRPr="000468F2">
        <w:rPr>
          <w:rFonts w:ascii="Arial" w:hAnsi="Arial" w:cs="Arial"/>
          <w:bCs/>
          <w:color w:val="000000" w:themeColor="text1"/>
          <w:spacing w:val="-4"/>
          <w:kern w:val="36"/>
        </w:rPr>
        <w:t xml:space="preserve">Bush, T. (2016) ‘Pestle Analysis: Everything You Need To Know’. </w:t>
      </w:r>
      <w:hyperlink r:id="rId12" w:history="1">
        <w:r w:rsidRPr="000468F2">
          <w:rPr>
            <w:rFonts w:ascii="Arial" w:hAnsi="Arial" w:cs="Arial"/>
            <w:color w:val="000000" w:themeColor="text1"/>
            <w:u w:val="single"/>
          </w:rPr>
          <w:t>https://pestleanalysis.com/pestle-analysis-everything-you-need-know/</w:t>
        </w:r>
      </w:hyperlink>
      <w:r w:rsidRPr="000468F2">
        <w:rPr>
          <w:rFonts w:ascii="Arial" w:hAnsi="Arial" w:cs="Arial"/>
          <w:color w:val="000000" w:themeColor="text1"/>
        </w:rPr>
        <w:t xml:space="preserve"> </w:t>
      </w:r>
      <w:r w:rsidRPr="000468F2">
        <w:rPr>
          <w:rFonts w:ascii="Arial" w:eastAsiaTheme="minorHAnsi" w:hAnsi="Arial" w:cs="Arial"/>
          <w:color w:val="000000" w:themeColor="text1"/>
          <w:lang w:val="en-US"/>
        </w:rPr>
        <w:t>[Accessed: 06th May 2019].</w:t>
      </w:r>
    </w:p>
    <w:p w14:paraId="624DB53B" w14:textId="4B6A4F92" w:rsidR="003119DE" w:rsidRDefault="003119DE" w:rsidP="00040993">
      <w:pPr>
        <w:pStyle w:val="NoSpacing"/>
        <w:rPr>
          <w:rStyle w:val="eop"/>
          <w:rFonts w:ascii="Arial" w:hAnsi="Arial" w:cs="Arial"/>
          <w:color w:val="000000" w:themeColor="text1"/>
        </w:rPr>
      </w:pPr>
    </w:p>
    <w:p w14:paraId="487B83AF" w14:textId="45779CC7" w:rsidR="003119DE" w:rsidRDefault="003119DE" w:rsidP="00040993">
      <w:pPr>
        <w:pStyle w:val="NoSpacing"/>
        <w:rPr>
          <w:rStyle w:val="eop"/>
          <w:rFonts w:ascii="Arial" w:hAnsi="Arial" w:cs="Arial"/>
          <w:color w:val="000000" w:themeColor="text1"/>
        </w:rPr>
      </w:pPr>
      <w:r w:rsidRPr="000468F2">
        <w:rPr>
          <w:rFonts w:ascii="Arial" w:hAnsi="Arial" w:cs="Arial"/>
          <w:color w:val="000000" w:themeColor="text1"/>
        </w:rPr>
        <w:t>Careersnz (2019) ‘</w:t>
      </w:r>
      <w:r w:rsidRPr="000468F2">
        <w:rPr>
          <w:rFonts w:ascii="Arial" w:hAnsi="Arial" w:cs="Arial"/>
          <w:bCs/>
          <w:color w:val="000000" w:themeColor="text1"/>
          <w:spacing w:val="-4"/>
          <w:kern w:val="36"/>
          <w:lang w:val="tr-TR"/>
        </w:rPr>
        <w:t xml:space="preserve">Skills employers are looking for’. </w:t>
      </w:r>
      <w:hyperlink r:id="rId13" w:history="1">
        <w:r w:rsidRPr="000468F2">
          <w:rPr>
            <w:rStyle w:val="Hyperlink"/>
            <w:rFonts w:ascii="Arial" w:hAnsi="Arial" w:cs="Arial"/>
            <w:color w:val="000000" w:themeColor="text1"/>
          </w:rPr>
          <w:t>https://www.careers.govt.nz/plan-your-career/not-sure-what-to-do/skills-employers-are-looking-for/</w:t>
        </w:r>
      </w:hyperlink>
      <w:r w:rsidRPr="000468F2">
        <w:rPr>
          <w:rFonts w:ascii="Arial" w:hAnsi="Arial" w:cs="Arial"/>
          <w:color w:val="000000" w:themeColor="text1"/>
        </w:rPr>
        <w:t xml:space="preserve"> </w:t>
      </w:r>
      <w:r w:rsidRPr="000468F2">
        <w:rPr>
          <w:rFonts w:ascii="Arial" w:eastAsiaTheme="minorHAnsi" w:hAnsi="Arial" w:cs="Arial"/>
          <w:color w:val="000000" w:themeColor="text1"/>
          <w:lang w:val="en-US"/>
        </w:rPr>
        <w:t>[Accessed: 06th May 2019].</w:t>
      </w:r>
    </w:p>
    <w:p w14:paraId="0AA05401" w14:textId="77777777" w:rsidR="003119DE" w:rsidRDefault="003119DE" w:rsidP="00040993">
      <w:pPr>
        <w:pStyle w:val="NoSpacing"/>
        <w:rPr>
          <w:rStyle w:val="eop"/>
          <w:rFonts w:ascii="Arial" w:hAnsi="Arial" w:cs="Arial"/>
          <w:color w:val="000000" w:themeColor="text1"/>
        </w:rPr>
      </w:pPr>
    </w:p>
    <w:p w14:paraId="4C32EE19" w14:textId="07E98733" w:rsidR="003119DE" w:rsidRDefault="003119DE" w:rsidP="00040993">
      <w:pPr>
        <w:pStyle w:val="NoSpacing"/>
        <w:rPr>
          <w:rStyle w:val="eop"/>
          <w:rFonts w:ascii="Arial" w:hAnsi="Arial" w:cs="Arial"/>
          <w:color w:val="000000" w:themeColor="text1"/>
        </w:rPr>
      </w:pPr>
      <w:r w:rsidRPr="000468F2">
        <w:rPr>
          <w:rFonts w:ascii="Arial" w:hAnsi="Arial" w:cs="Arial"/>
          <w:color w:val="000000" w:themeColor="text1"/>
        </w:rPr>
        <w:t xml:space="preserve">Ganesh, A. (2016) ‘Understanding the relationship between employee motivation and customer retention’, </w:t>
      </w:r>
      <w:hyperlink r:id="rId14" w:tooltip="Search for Vilakshan: The XIMB Journal of Management" w:history="1">
        <w:r w:rsidRPr="000468F2">
          <w:rPr>
            <w:rStyle w:val="Hyperlink"/>
            <w:rFonts w:ascii="Arial" w:hAnsi="Arial" w:cs="Arial"/>
            <w:i/>
            <w:color w:val="000000" w:themeColor="text1"/>
            <w:u w:val="none"/>
            <w:bdr w:val="none" w:sz="0" w:space="0" w:color="auto" w:frame="1"/>
          </w:rPr>
          <w:t>Vilakshan: The XIMB Journal of Management</w:t>
        </w:r>
      </w:hyperlink>
      <w:r w:rsidRPr="000468F2">
        <w:rPr>
          <w:rStyle w:val="Hyperlink"/>
          <w:rFonts w:ascii="Arial" w:hAnsi="Arial" w:cs="Arial"/>
          <w:i/>
          <w:color w:val="000000" w:themeColor="text1"/>
          <w:u w:val="none"/>
          <w:bdr w:val="none" w:sz="0" w:space="0" w:color="auto" w:frame="1"/>
        </w:rPr>
        <w:t xml:space="preserve">, </w:t>
      </w:r>
      <w:r w:rsidRPr="000468F2">
        <w:rPr>
          <w:rStyle w:val="Hyperlink"/>
          <w:rFonts w:ascii="Arial" w:hAnsi="Arial" w:cs="Arial"/>
          <w:color w:val="000000" w:themeColor="text1"/>
          <w:u w:val="none"/>
          <w:bdr w:val="none" w:sz="0" w:space="0" w:color="auto" w:frame="1"/>
        </w:rPr>
        <w:t xml:space="preserve">13,1,March, pp.101-114. </w:t>
      </w:r>
      <w:r w:rsidRPr="000468F2">
        <w:rPr>
          <w:rFonts w:ascii="Arial" w:eastAsiaTheme="minorHAnsi" w:hAnsi="Arial" w:cs="Arial"/>
          <w:color w:val="000000" w:themeColor="text1"/>
          <w:lang w:val="en-US"/>
        </w:rPr>
        <w:t xml:space="preserve">[Online]. Available at: </w:t>
      </w:r>
      <w:hyperlink r:id="rId15" w:history="1">
        <w:r w:rsidRPr="000468F2">
          <w:rPr>
            <w:rStyle w:val="Hyperlink"/>
            <w:rFonts w:ascii="Arial" w:hAnsi="Arial" w:cs="Arial"/>
            <w:color w:val="000000" w:themeColor="text1"/>
          </w:rPr>
          <w:t>https://web-a-ebscohost-com.ezproxy.uwtsd.ac.uk/ehost/pdfviewer/pdfviewer?vid=1&amp;sid=b4bc2b35-422c-4b43-bfa2-8f4bafb8a8bd%40sessionmgr4009</w:t>
        </w:r>
      </w:hyperlink>
      <w:r w:rsidRPr="000468F2">
        <w:rPr>
          <w:rStyle w:val="Hyperlink"/>
          <w:rFonts w:ascii="Arial" w:hAnsi="Arial" w:cs="Arial"/>
          <w:color w:val="000000" w:themeColor="text1"/>
          <w:sz w:val="32"/>
          <w:szCs w:val="32"/>
        </w:rPr>
        <w:t xml:space="preserve"> </w:t>
      </w:r>
      <w:r w:rsidRPr="000468F2">
        <w:rPr>
          <w:rStyle w:val="Hyperlink"/>
          <w:rFonts w:ascii="Arial" w:hAnsi="Arial" w:cs="Arial"/>
          <w:color w:val="000000" w:themeColor="text1"/>
          <w:lang w:val="tr-TR"/>
        </w:rPr>
        <w:t xml:space="preserve"> </w:t>
      </w:r>
      <w:r w:rsidRPr="000468F2">
        <w:rPr>
          <w:rFonts w:ascii="Arial" w:eastAsiaTheme="minorHAnsi" w:hAnsi="Arial" w:cs="Arial"/>
          <w:color w:val="000000" w:themeColor="text1"/>
          <w:lang w:val="en-US"/>
        </w:rPr>
        <w:t>[Accessed: 04th May 2019].</w:t>
      </w:r>
    </w:p>
    <w:p w14:paraId="64861BE8" w14:textId="77777777" w:rsidR="003119DE" w:rsidRDefault="003119DE" w:rsidP="00040993">
      <w:pPr>
        <w:pStyle w:val="NoSpacing"/>
        <w:rPr>
          <w:rStyle w:val="eop"/>
          <w:rFonts w:ascii="Arial" w:hAnsi="Arial" w:cs="Arial"/>
          <w:color w:val="000000" w:themeColor="text1"/>
        </w:rPr>
      </w:pPr>
    </w:p>
    <w:p w14:paraId="127B207B" w14:textId="58E501E2" w:rsidR="004A5123" w:rsidRPr="000468F2" w:rsidRDefault="003A432C" w:rsidP="00040993">
      <w:pPr>
        <w:pStyle w:val="NoSpacing"/>
        <w:rPr>
          <w:rFonts w:ascii="Arial" w:eastAsiaTheme="minorHAnsi" w:hAnsi="Arial" w:cs="Arial"/>
          <w:color w:val="000000" w:themeColor="text1"/>
          <w:lang w:val="en-US"/>
        </w:rPr>
      </w:pPr>
      <w:r w:rsidRPr="000468F2">
        <w:rPr>
          <w:rStyle w:val="eop"/>
          <w:rFonts w:ascii="Arial" w:hAnsi="Arial" w:cs="Arial"/>
          <w:color w:val="000000" w:themeColor="text1"/>
        </w:rPr>
        <w:t>Gautama</w:t>
      </w:r>
      <w:r w:rsidRPr="000468F2">
        <w:rPr>
          <w:rFonts w:ascii="Arial" w:hAnsi="Arial" w:cs="Arial"/>
          <w:color w:val="000000" w:themeColor="text1"/>
        </w:rPr>
        <w:t xml:space="preserve">, S.I., Noerlina., Djunggara, A.A., Fahrobi, R., Simamora, B.H., Ruangkanjanases, A. (2018) ‘ Effect of organisational communication and culture on employee motivation and its impact on employee performance’, </w:t>
      </w:r>
      <w:hyperlink r:id="rId16" w:tooltip="Search for Pertanika Journal of Social Sciences &amp; Humanities" w:history="1">
        <w:r w:rsidRPr="000468F2">
          <w:rPr>
            <w:rFonts w:ascii="Arial" w:hAnsi="Arial" w:cs="Arial"/>
            <w:i/>
            <w:color w:val="000000" w:themeColor="text1"/>
            <w:bdr w:val="none" w:sz="0" w:space="0" w:color="auto" w:frame="1"/>
            <w:lang w:val="tr-TR"/>
          </w:rPr>
          <w:t>Pertanika Journal of Social Sciences &amp; Humanities</w:t>
        </w:r>
      </w:hyperlink>
      <w:r w:rsidRPr="000468F2">
        <w:rPr>
          <w:rFonts w:ascii="Arial" w:hAnsi="Arial" w:cs="Arial"/>
          <w:i/>
          <w:color w:val="000000" w:themeColor="text1"/>
          <w:bdr w:val="none" w:sz="0" w:space="0" w:color="auto" w:frame="1"/>
          <w:lang w:val="tr-TR"/>
        </w:rPr>
        <w:t xml:space="preserve">, </w:t>
      </w:r>
      <w:r w:rsidRPr="000468F2">
        <w:rPr>
          <w:rFonts w:ascii="Arial" w:hAnsi="Arial" w:cs="Arial"/>
          <w:color w:val="000000" w:themeColor="text1"/>
          <w:bdr w:val="none" w:sz="0" w:space="0" w:color="auto" w:frame="1"/>
          <w:lang w:val="tr-TR"/>
        </w:rPr>
        <w:t xml:space="preserve">26,2, pp.1133-1141. </w:t>
      </w:r>
      <w:r w:rsidRPr="000468F2">
        <w:rPr>
          <w:rFonts w:ascii="Arial" w:eastAsiaTheme="minorHAnsi" w:hAnsi="Arial" w:cs="Arial"/>
          <w:color w:val="000000" w:themeColor="text1"/>
          <w:lang w:val="en-US"/>
        </w:rPr>
        <w:t xml:space="preserve">[Online]. Available at: </w:t>
      </w:r>
      <w:hyperlink r:id="rId17" w:history="1">
        <w:r w:rsidRPr="000468F2">
          <w:rPr>
            <w:rStyle w:val="Hyperlink"/>
            <w:rFonts w:ascii="Arial" w:hAnsi="Arial" w:cs="Arial"/>
            <w:color w:val="000000" w:themeColor="text1"/>
            <w:lang w:val="tr-TR"/>
          </w:rPr>
          <w:t>https://web-b-ebscohost-com.ezproxy.uwtsd.ac.uk/ehost/pdfviewer/pdfviewer?vid=1&amp;sid=92034120-5c36-4b43-a3cb-32d554108bb8%40sessionmgr104</w:t>
        </w:r>
      </w:hyperlink>
      <w:r w:rsidRPr="000468F2">
        <w:rPr>
          <w:rStyle w:val="Hyperlink"/>
          <w:rFonts w:ascii="Arial" w:hAnsi="Arial" w:cs="Arial"/>
          <w:color w:val="000000" w:themeColor="text1"/>
          <w:lang w:val="tr-TR"/>
        </w:rPr>
        <w:t xml:space="preserve">  </w:t>
      </w:r>
      <w:r w:rsidRPr="000468F2">
        <w:rPr>
          <w:rFonts w:ascii="Arial" w:eastAsiaTheme="minorHAnsi" w:hAnsi="Arial" w:cs="Arial"/>
          <w:color w:val="000000" w:themeColor="text1"/>
          <w:lang w:val="en-US"/>
        </w:rPr>
        <w:t>[Accessed: 04th May 2019].</w:t>
      </w:r>
    </w:p>
    <w:p w14:paraId="60C2F228" w14:textId="67A2EF49" w:rsidR="003A432C" w:rsidRPr="000468F2" w:rsidRDefault="003A432C" w:rsidP="00040993">
      <w:pPr>
        <w:pStyle w:val="NoSpacing"/>
        <w:rPr>
          <w:rStyle w:val="eop"/>
          <w:rFonts w:ascii="Arial" w:hAnsi="Arial" w:cs="Arial"/>
          <w:b/>
          <w:color w:val="000000" w:themeColor="text1"/>
        </w:rPr>
      </w:pPr>
    </w:p>
    <w:p w14:paraId="13CA942E" w14:textId="77777777" w:rsidR="003119DE" w:rsidRPr="000468F2" w:rsidRDefault="003119DE" w:rsidP="003119DE">
      <w:pPr>
        <w:rPr>
          <w:rFonts w:ascii="Arial" w:eastAsiaTheme="minorHAnsi" w:hAnsi="Arial" w:cs="Arial"/>
          <w:color w:val="000000" w:themeColor="text1"/>
          <w:lang w:val="en-US"/>
        </w:rPr>
      </w:pPr>
      <w:r w:rsidRPr="000468F2">
        <w:rPr>
          <w:rStyle w:val="eop"/>
          <w:rFonts w:ascii="Arial" w:hAnsi="Arial" w:cs="Arial"/>
          <w:color w:val="000000" w:themeColor="text1"/>
        </w:rPr>
        <w:t>Jackson, T. (2019) ‘A Detailed Swot Analysis Example (Applicable To All Industries)’.</w:t>
      </w:r>
      <w:r w:rsidRPr="000468F2">
        <w:rPr>
          <w:rFonts w:ascii="Arial" w:hAnsi="Arial" w:cs="Arial"/>
          <w:color w:val="000000" w:themeColor="text1"/>
        </w:rPr>
        <w:t xml:space="preserve"> </w:t>
      </w:r>
      <w:hyperlink r:id="rId18" w:history="1">
        <w:r w:rsidRPr="000468F2">
          <w:rPr>
            <w:rFonts w:ascii="Arial" w:hAnsi="Arial" w:cs="Arial"/>
            <w:color w:val="000000" w:themeColor="text1"/>
            <w:u w:val="single"/>
          </w:rPr>
          <w:t>https://www.clearpointstrategy.com/swot-analysis-examples/</w:t>
        </w:r>
      </w:hyperlink>
      <w:r w:rsidRPr="000468F2">
        <w:rPr>
          <w:rFonts w:ascii="Arial" w:hAnsi="Arial" w:cs="Arial"/>
          <w:color w:val="000000" w:themeColor="text1"/>
        </w:rPr>
        <w:t xml:space="preserve"> </w:t>
      </w:r>
      <w:r w:rsidRPr="000468F2">
        <w:rPr>
          <w:rFonts w:ascii="Arial" w:eastAsiaTheme="minorHAnsi" w:hAnsi="Arial" w:cs="Arial"/>
          <w:color w:val="000000" w:themeColor="text1"/>
          <w:lang w:val="en-US"/>
        </w:rPr>
        <w:t>[Accessed: 06th May 2019].</w:t>
      </w:r>
    </w:p>
    <w:p w14:paraId="5DA37164" w14:textId="77777777" w:rsidR="003119DE" w:rsidRPr="000468F2" w:rsidRDefault="003119DE" w:rsidP="003119DE">
      <w:pPr>
        <w:rPr>
          <w:rFonts w:ascii="Arial" w:hAnsi="Arial" w:cs="Arial"/>
          <w:color w:val="000000" w:themeColor="text1"/>
        </w:rPr>
      </w:pPr>
    </w:p>
    <w:p w14:paraId="70C2C465" w14:textId="2AF9EE91" w:rsidR="003A432C" w:rsidRPr="000468F2" w:rsidRDefault="003119DE" w:rsidP="00040993">
      <w:pPr>
        <w:pStyle w:val="NoSpacing"/>
        <w:rPr>
          <w:rFonts w:ascii="Arial" w:eastAsiaTheme="minorHAnsi" w:hAnsi="Arial" w:cs="Arial"/>
          <w:color w:val="000000" w:themeColor="text1"/>
          <w:lang w:val="en-US"/>
        </w:rPr>
      </w:pPr>
      <w:r w:rsidRPr="000468F2">
        <w:rPr>
          <w:rFonts w:ascii="Arial" w:hAnsi="Arial" w:cs="Arial"/>
          <w:color w:val="000000" w:themeColor="text1"/>
        </w:rPr>
        <w:t xml:space="preserve">Jurevicius, O. (2013) ‘McKinsey 7s Model’. </w:t>
      </w:r>
      <w:hyperlink r:id="rId19" w:history="1">
        <w:r w:rsidRPr="000468F2">
          <w:rPr>
            <w:rStyle w:val="Hyperlink"/>
            <w:rFonts w:ascii="Arial" w:hAnsi="Arial" w:cs="Arial"/>
            <w:color w:val="000000" w:themeColor="text1"/>
          </w:rPr>
          <w:t>https://www.strategicmanagementinsight.com/tools/mckinsey-7s-model-framework.html</w:t>
        </w:r>
      </w:hyperlink>
      <w:r w:rsidRPr="000468F2">
        <w:rPr>
          <w:rFonts w:ascii="Arial" w:hAnsi="Arial" w:cs="Arial"/>
          <w:color w:val="000000" w:themeColor="text1"/>
        </w:rPr>
        <w:t xml:space="preserve"> </w:t>
      </w:r>
      <w:r w:rsidRPr="000468F2">
        <w:rPr>
          <w:rFonts w:ascii="Arial" w:eastAsiaTheme="minorHAnsi" w:hAnsi="Arial" w:cs="Arial"/>
          <w:color w:val="000000" w:themeColor="text1"/>
          <w:lang w:val="en-US"/>
        </w:rPr>
        <w:t>[Accessed: 05th May 2019].</w:t>
      </w:r>
    </w:p>
    <w:p w14:paraId="47EE0939" w14:textId="11E49851" w:rsidR="008575CA" w:rsidRPr="000468F2" w:rsidRDefault="008575CA" w:rsidP="00040993">
      <w:pPr>
        <w:pStyle w:val="NoSpacing"/>
        <w:rPr>
          <w:rStyle w:val="eop"/>
          <w:rFonts w:ascii="Arial" w:hAnsi="Arial" w:cs="Arial"/>
          <w:b/>
          <w:color w:val="000000" w:themeColor="text1"/>
        </w:rPr>
      </w:pPr>
    </w:p>
    <w:p w14:paraId="3E97F750" w14:textId="341DB695" w:rsidR="003119DE" w:rsidRDefault="003119DE" w:rsidP="00040993">
      <w:pPr>
        <w:pStyle w:val="NoSpacing"/>
        <w:rPr>
          <w:rFonts w:ascii="Arial" w:hAnsi="Arial" w:cs="Arial"/>
          <w:color w:val="000000" w:themeColor="text1"/>
        </w:rPr>
      </w:pPr>
      <w:r w:rsidRPr="000468F2">
        <w:rPr>
          <w:rFonts w:ascii="Arial" w:hAnsi="Arial" w:cs="Arial"/>
          <w:color w:val="000000" w:themeColor="text1"/>
        </w:rPr>
        <w:t xml:space="preserve">Nibusinessinfo (2019) ‘Business Organisational Structure’.  </w:t>
      </w:r>
      <w:hyperlink r:id="rId20" w:history="1">
        <w:r w:rsidRPr="000468F2">
          <w:rPr>
            <w:rFonts w:ascii="Arial" w:hAnsi="Arial" w:cs="Arial"/>
            <w:color w:val="000000" w:themeColor="text1"/>
            <w:u w:val="single"/>
          </w:rPr>
          <w:t>https://www.nibusinessinfo.co.uk/content/flat-and-hierarchical-organisational-structures</w:t>
        </w:r>
      </w:hyperlink>
      <w:r w:rsidRPr="000468F2">
        <w:rPr>
          <w:rFonts w:ascii="Arial" w:hAnsi="Arial" w:cs="Arial"/>
          <w:color w:val="000000" w:themeColor="text1"/>
        </w:rPr>
        <w:t xml:space="preserve"> </w:t>
      </w:r>
      <w:r w:rsidRPr="000468F2">
        <w:rPr>
          <w:rFonts w:ascii="Arial" w:eastAsiaTheme="minorHAnsi" w:hAnsi="Arial" w:cs="Arial"/>
          <w:color w:val="000000" w:themeColor="text1"/>
          <w:lang w:val="en-US"/>
        </w:rPr>
        <w:t>[Accessed: 05th May 2019].</w:t>
      </w:r>
    </w:p>
    <w:p w14:paraId="408E74A5" w14:textId="547E3AF2" w:rsidR="003119DE" w:rsidRDefault="003119DE" w:rsidP="00040993">
      <w:pPr>
        <w:pStyle w:val="NoSpacing"/>
        <w:rPr>
          <w:rFonts w:ascii="Arial" w:hAnsi="Arial" w:cs="Arial"/>
          <w:color w:val="000000" w:themeColor="text1"/>
        </w:rPr>
      </w:pPr>
    </w:p>
    <w:p w14:paraId="09A8348D" w14:textId="26EBFF59" w:rsidR="003119DE" w:rsidRDefault="003119DE" w:rsidP="00040993">
      <w:pPr>
        <w:pStyle w:val="NoSpacing"/>
        <w:rPr>
          <w:rFonts w:ascii="Arial" w:hAnsi="Arial" w:cs="Arial"/>
          <w:color w:val="000000" w:themeColor="text1"/>
        </w:rPr>
      </w:pPr>
      <w:r w:rsidRPr="000468F2">
        <w:rPr>
          <w:rFonts w:ascii="Arial" w:hAnsi="Arial" w:cs="Arial"/>
          <w:color w:val="000000" w:themeColor="text1"/>
        </w:rPr>
        <w:t xml:space="preserve">Srivastava, S.B. and Goldberg, A. (2017) ‘Language as a window into culture’, </w:t>
      </w:r>
      <w:r w:rsidRPr="000468F2">
        <w:rPr>
          <w:rFonts w:ascii="Arial" w:hAnsi="Arial" w:cs="Arial"/>
          <w:i/>
          <w:color w:val="000000" w:themeColor="text1"/>
        </w:rPr>
        <w:t xml:space="preserve">Sage Journals, </w:t>
      </w:r>
      <w:r w:rsidRPr="000468F2">
        <w:rPr>
          <w:rFonts w:ascii="Arial" w:hAnsi="Arial" w:cs="Arial"/>
          <w:color w:val="000000" w:themeColor="text1"/>
        </w:rPr>
        <w:t xml:space="preserve">60,1, September, pp.56-69. </w:t>
      </w:r>
      <w:r w:rsidRPr="000468F2">
        <w:rPr>
          <w:rFonts w:ascii="Arial" w:eastAsiaTheme="minorHAnsi" w:hAnsi="Arial" w:cs="Arial"/>
          <w:color w:val="000000" w:themeColor="text1"/>
          <w:lang w:val="en-US"/>
        </w:rPr>
        <w:t xml:space="preserve">[Online]. Available at: </w:t>
      </w:r>
      <w:hyperlink r:id="rId21" w:history="1">
        <w:hyperlink r:id="rId22" w:history="1">
          <w:r w:rsidRPr="000468F2">
            <w:rPr>
              <w:rStyle w:val="Hyperlink"/>
              <w:rFonts w:ascii="Arial" w:hAnsi="Arial" w:cs="Arial"/>
              <w:color w:val="000000" w:themeColor="text1"/>
            </w:rPr>
            <w:t>https://journals-sagepub-com.ezproxy.uwtsd.ac.uk/doi/full/10.1177/0008125617731781</w:t>
          </w:r>
        </w:hyperlink>
        <w:r w:rsidRPr="000468F2">
          <w:rPr>
            <w:rStyle w:val="Hyperlink"/>
            <w:rFonts w:ascii="Arial" w:hAnsi="Arial" w:cs="Arial"/>
            <w:color w:val="000000" w:themeColor="text1"/>
          </w:rPr>
          <w:t>4b43-bfa2-8f4bafb8a8bd%40sessionmgr4009</w:t>
        </w:r>
      </w:hyperlink>
      <w:r w:rsidRPr="000468F2">
        <w:rPr>
          <w:rStyle w:val="Hyperlink"/>
          <w:rFonts w:ascii="Arial" w:hAnsi="Arial" w:cs="Arial"/>
          <w:color w:val="000000" w:themeColor="text1"/>
          <w:sz w:val="32"/>
          <w:szCs w:val="32"/>
        </w:rPr>
        <w:t xml:space="preserve"> </w:t>
      </w:r>
      <w:r w:rsidRPr="000468F2">
        <w:rPr>
          <w:rStyle w:val="Hyperlink"/>
          <w:rFonts w:ascii="Arial" w:hAnsi="Arial" w:cs="Arial"/>
          <w:color w:val="000000" w:themeColor="text1"/>
          <w:lang w:val="tr-TR"/>
        </w:rPr>
        <w:t xml:space="preserve"> </w:t>
      </w:r>
      <w:r w:rsidRPr="000468F2">
        <w:rPr>
          <w:rFonts w:ascii="Arial" w:eastAsiaTheme="minorHAnsi" w:hAnsi="Arial" w:cs="Arial"/>
          <w:color w:val="000000" w:themeColor="text1"/>
          <w:lang w:val="en-US"/>
        </w:rPr>
        <w:t>[Accessed: 04th May 2019].</w:t>
      </w:r>
    </w:p>
    <w:p w14:paraId="0DBD016A" w14:textId="77777777" w:rsidR="003119DE" w:rsidRDefault="003119DE" w:rsidP="00040993">
      <w:pPr>
        <w:pStyle w:val="NoSpacing"/>
        <w:rPr>
          <w:rFonts w:ascii="Arial" w:hAnsi="Arial" w:cs="Arial"/>
          <w:color w:val="000000" w:themeColor="text1"/>
        </w:rPr>
      </w:pPr>
    </w:p>
    <w:p w14:paraId="796E17DC" w14:textId="2EF5114B" w:rsidR="003119DE" w:rsidRDefault="003119DE" w:rsidP="00040993">
      <w:pPr>
        <w:pStyle w:val="NoSpacing"/>
        <w:rPr>
          <w:rFonts w:ascii="Arial" w:hAnsi="Arial" w:cs="Arial"/>
          <w:color w:val="000000" w:themeColor="text1"/>
        </w:rPr>
      </w:pPr>
      <w:r w:rsidRPr="000468F2">
        <w:rPr>
          <w:rStyle w:val="eop"/>
          <w:rFonts w:ascii="Arial" w:hAnsi="Arial" w:cs="Arial"/>
          <w:color w:val="000000" w:themeColor="text1"/>
        </w:rPr>
        <w:t xml:space="preserve">Story, J. (2018) ‘How To Use Porter’s 5 Forces Model’. </w:t>
      </w:r>
      <w:hyperlink r:id="rId23" w:history="1">
        <w:r w:rsidRPr="000468F2">
          <w:rPr>
            <w:rStyle w:val="Hyperlink"/>
            <w:rFonts w:ascii="Arial" w:hAnsi="Arial" w:cs="Arial"/>
            <w:color w:val="000000" w:themeColor="text1"/>
          </w:rPr>
          <w:t>https://www.smartinsights.com/online-brand-strategy/brand-development/how-to-use-porters-5-forces-model/</w:t>
        </w:r>
      </w:hyperlink>
      <w:r w:rsidRPr="000468F2">
        <w:rPr>
          <w:rFonts w:ascii="Arial" w:hAnsi="Arial" w:cs="Arial"/>
          <w:color w:val="000000" w:themeColor="text1"/>
        </w:rPr>
        <w:t xml:space="preserve"> </w:t>
      </w:r>
      <w:r w:rsidRPr="000468F2">
        <w:rPr>
          <w:rFonts w:ascii="Arial" w:eastAsiaTheme="minorHAnsi" w:hAnsi="Arial" w:cs="Arial"/>
          <w:color w:val="000000" w:themeColor="text1"/>
          <w:lang w:val="en-US"/>
        </w:rPr>
        <w:t>[Accessed: 06th May 2019].</w:t>
      </w:r>
    </w:p>
    <w:p w14:paraId="1661548B" w14:textId="77777777" w:rsidR="003119DE" w:rsidRDefault="003119DE" w:rsidP="00040993">
      <w:pPr>
        <w:pStyle w:val="NoSpacing"/>
        <w:rPr>
          <w:rFonts w:ascii="Arial" w:hAnsi="Arial" w:cs="Arial"/>
          <w:color w:val="000000" w:themeColor="text1"/>
        </w:rPr>
      </w:pPr>
    </w:p>
    <w:p w14:paraId="09B40F48" w14:textId="0F965C58" w:rsidR="008575CA" w:rsidRPr="000468F2" w:rsidRDefault="008575CA" w:rsidP="00040993">
      <w:pPr>
        <w:pStyle w:val="NoSpacing"/>
        <w:rPr>
          <w:rFonts w:ascii="Arial" w:eastAsiaTheme="minorHAnsi" w:hAnsi="Arial" w:cs="Arial"/>
          <w:color w:val="000000" w:themeColor="text1"/>
          <w:lang w:val="en-US"/>
        </w:rPr>
      </w:pPr>
      <w:r w:rsidRPr="000468F2">
        <w:rPr>
          <w:rFonts w:ascii="Arial" w:hAnsi="Arial" w:cs="Arial"/>
          <w:color w:val="000000" w:themeColor="text1"/>
        </w:rPr>
        <w:lastRenderedPageBreak/>
        <w:t>Wagenheim, M. (2010) ‘</w:t>
      </w:r>
      <w:r w:rsidRPr="000468F2">
        <w:rPr>
          <w:rFonts w:ascii="Arial" w:hAnsi="Arial" w:cs="Arial"/>
          <w:color w:val="000000" w:themeColor="text1"/>
          <w:bdr w:val="none" w:sz="0" w:space="0" w:color="auto" w:frame="1"/>
        </w:rPr>
        <w:t xml:space="preserve">The relationship between employee satisfaction with organizational communication and customer orientation’, </w:t>
      </w:r>
      <w:r w:rsidRPr="000468F2">
        <w:rPr>
          <w:rFonts w:ascii="Arial" w:hAnsi="Arial" w:cs="Arial"/>
          <w:i/>
          <w:color w:val="000000" w:themeColor="text1"/>
        </w:rPr>
        <w:t xml:space="preserve">Managing Leisure, </w:t>
      </w:r>
      <w:r w:rsidRPr="000468F2">
        <w:rPr>
          <w:rFonts w:ascii="Arial" w:hAnsi="Arial" w:cs="Arial"/>
          <w:color w:val="000000" w:themeColor="text1"/>
        </w:rPr>
        <w:t>15, ½, January, pp.83-95.</w:t>
      </w:r>
      <w:r w:rsidRPr="000468F2">
        <w:rPr>
          <w:rFonts w:ascii="Arial" w:eastAsiaTheme="minorHAnsi" w:hAnsi="Arial" w:cs="Arial"/>
          <w:color w:val="000000" w:themeColor="text1"/>
          <w:lang w:val="en-US"/>
        </w:rPr>
        <w:t xml:space="preserve"> [Online]. Available at: </w:t>
      </w:r>
      <w:hyperlink r:id="rId24" w:history="1">
        <w:r w:rsidRPr="000468F2">
          <w:rPr>
            <w:rStyle w:val="Hyperlink"/>
            <w:rFonts w:ascii="Arial" w:hAnsi="Arial" w:cs="Arial"/>
            <w:color w:val="000000" w:themeColor="text1"/>
          </w:rPr>
          <w:t>https://web-a-ebscohost-com.ezproxy.uwtsd.ac.uk/ehost/pdfviewer/pdfviewer?vid=1&amp;sid=dfcea00f-063a-4fe5-a318-2f5f2f88e25f%40sdc-v-sessmgr05</w:t>
        </w:r>
      </w:hyperlink>
      <w:r w:rsidRPr="000468F2">
        <w:rPr>
          <w:rStyle w:val="Hyperlink"/>
          <w:rFonts w:ascii="Arial" w:hAnsi="Arial" w:cs="Arial"/>
          <w:color w:val="000000" w:themeColor="text1"/>
        </w:rPr>
        <w:t xml:space="preserve"> </w:t>
      </w:r>
      <w:r w:rsidRPr="000468F2">
        <w:rPr>
          <w:rStyle w:val="Hyperlink"/>
          <w:rFonts w:ascii="Arial" w:hAnsi="Arial" w:cs="Arial"/>
          <w:color w:val="000000" w:themeColor="text1"/>
          <w:lang w:val="tr-TR"/>
        </w:rPr>
        <w:t xml:space="preserve"> </w:t>
      </w:r>
      <w:r w:rsidRPr="000468F2">
        <w:rPr>
          <w:rFonts w:ascii="Arial" w:eastAsiaTheme="minorHAnsi" w:hAnsi="Arial" w:cs="Arial"/>
          <w:color w:val="000000" w:themeColor="text1"/>
          <w:lang w:val="en-US"/>
        </w:rPr>
        <w:t>[Accessed: 04th May 2019].</w:t>
      </w:r>
    </w:p>
    <w:p w14:paraId="201D0FF9" w14:textId="15FA88B2" w:rsidR="008575CA" w:rsidRPr="000468F2" w:rsidRDefault="008575CA" w:rsidP="00040993">
      <w:pPr>
        <w:pStyle w:val="NoSpacing"/>
        <w:rPr>
          <w:rStyle w:val="eop"/>
          <w:rFonts w:ascii="Arial" w:hAnsi="Arial" w:cs="Arial"/>
          <w:b/>
          <w:color w:val="000000" w:themeColor="text1"/>
        </w:rPr>
      </w:pPr>
    </w:p>
    <w:p w14:paraId="475AC1D9" w14:textId="37690F57" w:rsidR="008575CA" w:rsidRPr="000468F2" w:rsidRDefault="008575CA" w:rsidP="00040993">
      <w:pPr>
        <w:pStyle w:val="NoSpacing"/>
        <w:rPr>
          <w:rFonts w:ascii="Arial" w:eastAsiaTheme="minorHAnsi" w:hAnsi="Arial" w:cs="Arial"/>
          <w:color w:val="000000" w:themeColor="text1"/>
          <w:lang w:val="en-US"/>
        </w:rPr>
      </w:pPr>
    </w:p>
    <w:p w14:paraId="70922414" w14:textId="317F16FE" w:rsidR="008575CA" w:rsidRPr="000468F2" w:rsidRDefault="008575CA" w:rsidP="00040993">
      <w:pPr>
        <w:pStyle w:val="NoSpacing"/>
        <w:rPr>
          <w:rStyle w:val="eop"/>
          <w:rFonts w:ascii="Arial" w:hAnsi="Arial" w:cs="Arial"/>
          <w:b/>
          <w:color w:val="000000" w:themeColor="text1"/>
        </w:rPr>
      </w:pPr>
    </w:p>
    <w:p w14:paraId="73A1CE56" w14:textId="3B469BC5" w:rsidR="008575CA" w:rsidRPr="000468F2" w:rsidRDefault="008575CA" w:rsidP="00040993">
      <w:pPr>
        <w:pStyle w:val="NoSpacing"/>
        <w:rPr>
          <w:rFonts w:ascii="Arial" w:eastAsiaTheme="minorHAnsi" w:hAnsi="Arial" w:cs="Arial"/>
          <w:color w:val="000000" w:themeColor="text1"/>
          <w:lang w:val="en-US"/>
        </w:rPr>
      </w:pPr>
    </w:p>
    <w:p w14:paraId="3415530D" w14:textId="311FEC85" w:rsidR="008575CA" w:rsidRPr="000468F2" w:rsidRDefault="008575CA" w:rsidP="00040993">
      <w:pPr>
        <w:pStyle w:val="NoSpacing"/>
        <w:rPr>
          <w:rStyle w:val="eop"/>
          <w:rFonts w:ascii="Arial" w:hAnsi="Arial" w:cs="Arial"/>
          <w:b/>
          <w:color w:val="000000" w:themeColor="text1"/>
        </w:rPr>
      </w:pPr>
    </w:p>
    <w:p w14:paraId="30C17924" w14:textId="15CE6D9F" w:rsidR="008575CA" w:rsidRPr="000468F2" w:rsidRDefault="008575CA" w:rsidP="00040993">
      <w:pPr>
        <w:pStyle w:val="NoSpacing"/>
        <w:rPr>
          <w:rFonts w:ascii="Arial" w:eastAsiaTheme="minorHAnsi" w:hAnsi="Arial" w:cs="Arial"/>
          <w:color w:val="000000" w:themeColor="text1"/>
          <w:lang w:val="en-US"/>
        </w:rPr>
      </w:pPr>
    </w:p>
    <w:p w14:paraId="615A0293" w14:textId="5521A01C" w:rsidR="008575CA" w:rsidRPr="000468F2" w:rsidRDefault="008575CA" w:rsidP="00040993">
      <w:pPr>
        <w:pStyle w:val="NoSpacing"/>
        <w:rPr>
          <w:rStyle w:val="eop"/>
          <w:rFonts w:ascii="Arial" w:hAnsi="Arial" w:cs="Arial"/>
          <w:b/>
          <w:color w:val="000000" w:themeColor="text1"/>
        </w:rPr>
      </w:pPr>
    </w:p>
    <w:p w14:paraId="060842CB" w14:textId="03F7905F" w:rsidR="008575CA" w:rsidRPr="000468F2" w:rsidRDefault="008575CA" w:rsidP="00040993">
      <w:pPr>
        <w:pStyle w:val="NoSpacing"/>
        <w:rPr>
          <w:rFonts w:ascii="Arial" w:eastAsiaTheme="minorHAnsi" w:hAnsi="Arial" w:cs="Arial"/>
          <w:color w:val="000000" w:themeColor="text1"/>
          <w:lang w:val="en-US"/>
        </w:rPr>
      </w:pPr>
    </w:p>
    <w:p w14:paraId="5D24404C" w14:textId="163136A4" w:rsidR="00DB7E44" w:rsidRPr="000468F2" w:rsidRDefault="00DB7E44" w:rsidP="00040993">
      <w:pPr>
        <w:pStyle w:val="NoSpacing"/>
        <w:rPr>
          <w:rStyle w:val="eop"/>
          <w:rFonts w:ascii="Arial" w:hAnsi="Arial" w:cs="Arial"/>
          <w:b/>
          <w:color w:val="000000" w:themeColor="text1"/>
        </w:rPr>
      </w:pPr>
    </w:p>
    <w:p w14:paraId="67EC2464" w14:textId="12A2301F" w:rsidR="00DB7E44" w:rsidRPr="000468F2" w:rsidRDefault="00DB7E44" w:rsidP="00DB7E44">
      <w:pPr>
        <w:rPr>
          <w:rFonts w:ascii="Arial" w:hAnsi="Arial" w:cs="Arial"/>
          <w:color w:val="000000" w:themeColor="text1"/>
        </w:rPr>
      </w:pPr>
    </w:p>
    <w:p w14:paraId="7909F6A9" w14:textId="693D0EBB" w:rsidR="00DB7E44" w:rsidRPr="000468F2" w:rsidRDefault="00DB7E44" w:rsidP="00040993">
      <w:pPr>
        <w:pStyle w:val="NoSpacing"/>
        <w:rPr>
          <w:rStyle w:val="eop"/>
          <w:rFonts w:ascii="Arial" w:hAnsi="Arial" w:cs="Arial"/>
          <w:b/>
          <w:color w:val="000000" w:themeColor="text1"/>
        </w:rPr>
      </w:pPr>
    </w:p>
    <w:p w14:paraId="56C7CF33" w14:textId="24818BFB" w:rsidR="00635935" w:rsidRPr="000468F2" w:rsidRDefault="00635935" w:rsidP="00635935">
      <w:pPr>
        <w:rPr>
          <w:rFonts w:ascii="Arial" w:hAnsi="Arial" w:cs="Arial"/>
          <w:color w:val="000000" w:themeColor="text1"/>
          <w:lang w:val="tr-TR"/>
        </w:rPr>
      </w:pPr>
    </w:p>
    <w:p w14:paraId="666B062E" w14:textId="1A243953" w:rsidR="00DB7E44" w:rsidRPr="000468F2" w:rsidRDefault="00DB7E44" w:rsidP="00040993">
      <w:pPr>
        <w:pStyle w:val="NoSpacing"/>
        <w:rPr>
          <w:rStyle w:val="eop"/>
          <w:rFonts w:ascii="Arial" w:hAnsi="Arial" w:cs="Arial"/>
          <w:color w:val="000000" w:themeColor="text1"/>
        </w:rPr>
      </w:pPr>
    </w:p>
    <w:p w14:paraId="69B5CCED" w14:textId="77777777" w:rsidR="00243D7F" w:rsidRPr="000468F2" w:rsidRDefault="00243D7F" w:rsidP="00243D7F">
      <w:pPr>
        <w:rPr>
          <w:rFonts w:ascii="Arial" w:hAnsi="Arial" w:cs="Arial"/>
          <w:color w:val="000000" w:themeColor="text1"/>
        </w:rPr>
      </w:pPr>
    </w:p>
    <w:p w14:paraId="7AB7F5D9" w14:textId="1B4ADE85" w:rsidR="008F06E4" w:rsidRPr="000468F2" w:rsidRDefault="008F06E4" w:rsidP="00040993">
      <w:pPr>
        <w:pStyle w:val="NoSpacing"/>
        <w:rPr>
          <w:rStyle w:val="eop"/>
          <w:rFonts w:ascii="Arial" w:hAnsi="Arial" w:cs="Arial"/>
          <w:color w:val="000000" w:themeColor="text1"/>
        </w:rPr>
      </w:pPr>
    </w:p>
    <w:sectPr w:rsidR="008F06E4" w:rsidRPr="000468F2" w:rsidSect="00D34022">
      <w:footerReference w:type="even" r:id="rId25"/>
      <w:footerReference w:type="default" r:id="rId26"/>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61C386" w14:textId="77777777" w:rsidR="00D12315" w:rsidRDefault="00D12315" w:rsidP="006A506A">
      <w:r>
        <w:separator/>
      </w:r>
    </w:p>
  </w:endnote>
  <w:endnote w:type="continuationSeparator" w:id="0">
    <w:p w14:paraId="339E109E" w14:textId="77777777" w:rsidR="00D12315" w:rsidRDefault="00D12315" w:rsidP="006A50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A2"/>
    <w:family w:val="swiss"/>
    <w:pitch w:val="variable"/>
    <w:sig w:usb0="E0002AFF" w:usb1="C000247B" w:usb2="00000009" w:usb3="00000000" w:csb0="000001FF" w:csb1="00000000"/>
  </w:font>
  <w:font w:name="Chelsey-Normal">
    <w:panose1 w:val="020B0604020202020204"/>
    <w:charset w:val="00"/>
    <w:family w:val="auto"/>
    <w:pitch w:val="variable"/>
    <w:sig w:usb0="00000003" w:usb1="00000000" w:usb2="00000000" w:usb3="00000000" w:csb0="00000001" w:csb1="00000000"/>
  </w:font>
  <w:font w:name="Segoe UI">
    <w:altName w:val="Arial"/>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34712598"/>
      <w:docPartObj>
        <w:docPartGallery w:val="Page Numbers (Bottom of Page)"/>
        <w:docPartUnique/>
      </w:docPartObj>
    </w:sdtPr>
    <w:sdtEndPr>
      <w:rPr>
        <w:rStyle w:val="PageNumber"/>
      </w:rPr>
    </w:sdtEndPr>
    <w:sdtContent>
      <w:p w14:paraId="43596F63" w14:textId="77777777" w:rsidR="008F0FBF" w:rsidRDefault="008F0FBF" w:rsidP="002A01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1300B4" w14:textId="77777777" w:rsidR="008F0FBF" w:rsidRDefault="008F0FBF" w:rsidP="006A506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35370600"/>
      <w:docPartObj>
        <w:docPartGallery w:val="Page Numbers (Bottom of Page)"/>
        <w:docPartUnique/>
      </w:docPartObj>
    </w:sdtPr>
    <w:sdtEndPr>
      <w:rPr>
        <w:rStyle w:val="PageNumber"/>
      </w:rPr>
    </w:sdtEndPr>
    <w:sdtContent>
      <w:p w14:paraId="5CD241AD" w14:textId="77777777" w:rsidR="008F0FBF" w:rsidRDefault="008F0FBF" w:rsidP="002A01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2E73F3" w14:textId="77777777" w:rsidR="008F0FBF" w:rsidRDefault="008F0FBF" w:rsidP="006A506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E7A235" w14:textId="77777777" w:rsidR="00D12315" w:rsidRDefault="00D12315" w:rsidP="006A506A">
      <w:r>
        <w:separator/>
      </w:r>
    </w:p>
  </w:footnote>
  <w:footnote w:type="continuationSeparator" w:id="0">
    <w:p w14:paraId="5FEEA3D0" w14:textId="77777777" w:rsidR="00D12315" w:rsidRDefault="00D12315" w:rsidP="006A50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9871F7"/>
    <w:multiLevelType w:val="multilevel"/>
    <w:tmpl w:val="A33CA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9C0105A"/>
    <w:multiLevelType w:val="multilevel"/>
    <w:tmpl w:val="F07EC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A45"/>
    <w:rsid w:val="00000179"/>
    <w:rsid w:val="000117C2"/>
    <w:rsid w:val="00011E1B"/>
    <w:rsid w:val="00012461"/>
    <w:rsid w:val="00015102"/>
    <w:rsid w:val="0002028E"/>
    <w:rsid w:val="00022B2B"/>
    <w:rsid w:val="00022C0D"/>
    <w:rsid w:val="00032EA7"/>
    <w:rsid w:val="0003453A"/>
    <w:rsid w:val="0003534E"/>
    <w:rsid w:val="00036980"/>
    <w:rsid w:val="00040993"/>
    <w:rsid w:val="00043A1B"/>
    <w:rsid w:val="000443A6"/>
    <w:rsid w:val="000468F2"/>
    <w:rsid w:val="000474BF"/>
    <w:rsid w:val="00053D94"/>
    <w:rsid w:val="000639C8"/>
    <w:rsid w:val="00070D3F"/>
    <w:rsid w:val="00072A45"/>
    <w:rsid w:val="00082937"/>
    <w:rsid w:val="000836A7"/>
    <w:rsid w:val="000857BD"/>
    <w:rsid w:val="000874B8"/>
    <w:rsid w:val="000A1AF8"/>
    <w:rsid w:val="000A46EF"/>
    <w:rsid w:val="000A4DD4"/>
    <w:rsid w:val="000C6620"/>
    <w:rsid w:val="000C7728"/>
    <w:rsid w:val="000D16C1"/>
    <w:rsid w:val="000D22EC"/>
    <w:rsid w:val="000E221D"/>
    <w:rsid w:val="000E5352"/>
    <w:rsid w:val="00102BFC"/>
    <w:rsid w:val="001069C9"/>
    <w:rsid w:val="00113489"/>
    <w:rsid w:val="001149E3"/>
    <w:rsid w:val="001178F1"/>
    <w:rsid w:val="00130F9D"/>
    <w:rsid w:val="001340DE"/>
    <w:rsid w:val="00155564"/>
    <w:rsid w:val="00162F83"/>
    <w:rsid w:val="00163EC1"/>
    <w:rsid w:val="0016502D"/>
    <w:rsid w:val="00171371"/>
    <w:rsid w:val="0017597A"/>
    <w:rsid w:val="00180363"/>
    <w:rsid w:val="001977EC"/>
    <w:rsid w:val="001A3872"/>
    <w:rsid w:val="001A3DC4"/>
    <w:rsid w:val="001B03D1"/>
    <w:rsid w:val="001B0EB4"/>
    <w:rsid w:val="001B1C0F"/>
    <w:rsid w:val="001C36E5"/>
    <w:rsid w:val="001C3B02"/>
    <w:rsid w:val="001D0965"/>
    <w:rsid w:val="001D2D91"/>
    <w:rsid w:val="001D38F7"/>
    <w:rsid w:val="001D5192"/>
    <w:rsid w:val="001F2202"/>
    <w:rsid w:val="001F2E0F"/>
    <w:rsid w:val="001F70C9"/>
    <w:rsid w:val="0020695E"/>
    <w:rsid w:val="002101C7"/>
    <w:rsid w:val="00210AC0"/>
    <w:rsid w:val="00212696"/>
    <w:rsid w:val="00212960"/>
    <w:rsid w:val="00215980"/>
    <w:rsid w:val="002216DC"/>
    <w:rsid w:val="00221BA2"/>
    <w:rsid w:val="00223A70"/>
    <w:rsid w:val="00225D80"/>
    <w:rsid w:val="00227684"/>
    <w:rsid w:val="00227FEA"/>
    <w:rsid w:val="00231AEC"/>
    <w:rsid w:val="002410B3"/>
    <w:rsid w:val="00243225"/>
    <w:rsid w:val="00243D7F"/>
    <w:rsid w:val="00246A6A"/>
    <w:rsid w:val="00247F12"/>
    <w:rsid w:val="00251F4F"/>
    <w:rsid w:val="002664DA"/>
    <w:rsid w:val="00282276"/>
    <w:rsid w:val="00284666"/>
    <w:rsid w:val="00285FC8"/>
    <w:rsid w:val="00291F3F"/>
    <w:rsid w:val="00294E7A"/>
    <w:rsid w:val="00295160"/>
    <w:rsid w:val="002958CF"/>
    <w:rsid w:val="002A011D"/>
    <w:rsid w:val="002A2C10"/>
    <w:rsid w:val="002A4837"/>
    <w:rsid w:val="002A643E"/>
    <w:rsid w:val="002C30D2"/>
    <w:rsid w:val="002D1BDB"/>
    <w:rsid w:val="002D201E"/>
    <w:rsid w:val="002D2D78"/>
    <w:rsid w:val="002D6867"/>
    <w:rsid w:val="002E40BC"/>
    <w:rsid w:val="002F08E2"/>
    <w:rsid w:val="002F1007"/>
    <w:rsid w:val="002F1A62"/>
    <w:rsid w:val="002F2E0E"/>
    <w:rsid w:val="002F38BC"/>
    <w:rsid w:val="00301397"/>
    <w:rsid w:val="00301BAA"/>
    <w:rsid w:val="00302871"/>
    <w:rsid w:val="003052CF"/>
    <w:rsid w:val="00306123"/>
    <w:rsid w:val="003119DE"/>
    <w:rsid w:val="003148D5"/>
    <w:rsid w:val="003166ED"/>
    <w:rsid w:val="00323CEE"/>
    <w:rsid w:val="0032460B"/>
    <w:rsid w:val="00324654"/>
    <w:rsid w:val="00332B62"/>
    <w:rsid w:val="00332F19"/>
    <w:rsid w:val="003375F0"/>
    <w:rsid w:val="00345715"/>
    <w:rsid w:val="003473B0"/>
    <w:rsid w:val="00362C90"/>
    <w:rsid w:val="00364696"/>
    <w:rsid w:val="003843DE"/>
    <w:rsid w:val="0038769C"/>
    <w:rsid w:val="003946E0"/>
    <w:rsid w:val="00397716"/>
    <w:rsid w:val="003A4275"/>
    <w:rsid w:val="003A432C"/>
    <w:rsid w:val="003A4F39"/>
    <w:rsid w:val="003A7084"/>
    <w:rsid w:val="003A72F3"/>
    <w:rsid w:val="003B0887"/>
    <w:rsid w:val="003B1B6E"/>
    <w:rsid w:val="003B5749"/>
    <w:rsid w:val="003B5F61"/>
    <w:rsid w:val="003C2CAF"/>
    <w:rsid w:val="003C2D0F"/>
    <w:rsid w:val="003C2E39"/>
    <w:rsid w:val="003D039E"/>
    <w:rsid w:val="003E1784"/>
    <w:rsid w:val="003F2B51"/>
    <w:rsid w:val="003F3961"/>
    <w:rsid w:val="003F5157"/>
    <w:rsid w:val="003F698F"/>
    <w:rsid w:val="00401539"/>
    <w:rsid w:val="0040317D"/>
    <w:rsid w:val="0041068C"/>
    <w:rsid w:val="004107C2"/>
    <w:rsid w:val="00411AD4"/>
    <w:rsid w:val="00413213"/>
    <w:rsid w:val="00415B27"/>
    <w:rsid w:val="00416B04"/>
    <w:rsid w:val="00424707"/>
    <w:rsid w:val="00424F0B"/>
    <w:rsid w:val="00435368"/>
    <w:rsid w:val="00437874"/>
    <w:rsid w:val="00440E37"/>
    <w:rsid w:val="00450C6E"/>
    <w:rsid w:val="004513BA"/>
    <w:rsid w:val="004530E4"/>
    <w:rsid w:val="004578DE"/>
    <w:rsid w:val="00466B22"/>
    <w:rsid w:val="004748F3"/>
    <w:rsid w:val="004808AB"/>
    <w:rsid w:val="0048390A"/>
    <w:rsid w:val="00483B20"/>
    <w:rsid w:val="004A5123"/>
    <w:rsid w:val="004B3C99"/>
    <w:rsid w:val="004B4A6E"/>
    <w:rsid w:val="004B75A2"/>
    <w:rsid w:val="004C6B73"/>
    <w:rsid w:val="004D0AB5"/>
    <w:rsid w:val="004D0BF5"/>
    <w:rsid w:val="004D2A65"/>
    <w:rsid w:val="004D2C27"/>
    <w:rsid w:val="004E252E"/>
    <w:rsid w:val="004E26AB"/>
    <w:rsid w:val="004E28BA"/>
    <w:rsid w:val="004E3A2B"/>
    <w:rsid w:val="004E7AD9"/>
    <w:rsid w:val="004F49F6"/>
    <w:rsid w:val="005017C6"/>
    <w:rsid w:val="00502AD5"/>
    <w:rsid w:val="00503277"/>
    <w:rsid w:val="00503FC4"/>
    <w:rsid w:val="005054ED"/>
    <w:rsid w:val="00512C87"/>
    <w:rsid w:val="005145BD"/>
    <w:rsid w:val="00515229"/>
    <w:rsid w:val="005208A2"/>
    <w:rsid w:val="00527E97"/>
    <w:rsid w:val="005356CD"/>
    <w:rsid w:val="00537FE9"/>
    <w:rsid w:val="00547FC3"/>
    <w:rsid w:val="00552B12"/>
    <w:rsid w:val="00553AF0"/>
    <w:rsid w:val="0055516D"/>
    <w:rsid w:val="00556349"/>
    <w:rsid w:val="00565655"/>
    <w:rsid w:val="0057001D"/>
    <w:rsid w:val="00570997"/>
    <w:rsid w:val="00586E69"/>
    <w:rsid w:val="00596FA5"/>
    <w:rsid w:val="005A0AF8"/>
    <w:rsid w:val="005A22B0"/>
    <w:rsid w:val="005A5265"/>
    <w:rsid w:val="005A686C"/>
    <w:rsid w:val="005A7116"/>
    <w:rsid w:val="005B0369"/>
    <w:rsid w:val="005B3C41"/>
    <w:rsid w:val="005B592B"/>
    <w:rsid w:val="005C3033"/>
    <w:rsid w:val="005C3AD5"/>
    <w:rsid w:val="005C56A9"/>
    <w:rsid w:val="005C63CB"/>
    <w:rsid w:val="005D3517"/>
    <w:rsid w:val="005D7D87"/>
    <w:rsid w:val="005E0D37"/>
    <w:rsid w:val="005E1439"/>
    <w:rsid w:val="005E318A"/>
    <w:rsid w:val="005E6DFF"/>
    <w:rsid w:val="005F208D"/>
    <w:rsid w:val="005F276B"/>
    <w:rsid w:val="006000F7"/>
    <w:rsid w:val="006016D3"/>
    <w:rsid w:val="00601B0D"/>
    <w:rsid w:val="006037C2"/>
    <w:rsid w:val="00605170"/>
    <w:rsid w:val="0060692F"/>
    <w:rsid w:val="00610127"/>
    <w:rsid w:val="006106C1"/>
    <w:rsid w:val="006108DD"/>
    <w:rsid w:val="00613B11"/>
    <w:rsid w:val="00613EF6"/>
    <w:rsid w:val="006206E6"/>
    <w:rsid w:val="00621D4F"/>
    <w:rsid w:val="00621E2F"/>
    <w:rsid w:val="006223E0"/>
    <w:rsid w:val="00624812"/>
    <w:rsid w:val="00626339"/>
    <w:rsid w:val="006301A8"/>
    <w:rsid w:val="006333F6"/>
    <w:rsid w:val="00635935"/>
    <w:rsid w:val="006674DF"/>
    <w:rsid w:val="00667C9C"/>
    <w:rsid w:val="00672B41"/>
    <w:rsid w:val="00680FA4"/>
    <w:rsid w:val="00681AE9"/>
    <w:rsid w:val="0068491D"/>
    <w:rsid w:val="0068594B"/>
    <w:rsid w:val="00687A35"/>
    <w:rsid w:val="00697657"/>
    <w:rsid w:val="006A096E"/>
    <w:rsid w:val="006A506A"/>
    <w:rsid w:val="006A7AAA"/>
    <w:rsid w:val="006B12EB"/>
    <w:rsid w:val="006B23AA"/>
    <w:rsid w:val="006B25F3"/>
    <w:rsid w:val="006B6F30"/>
    <w:rsid w:val="006C093F"/>
    <w:rsid w:val="006C3DD8"/>
    <w:rsid w:val="006D29BE"/>
    <w:rsid w:val="006D51C5"/>
    <w:rsid w:val="006D5CC8"/>
    <w:rsid w:val="006E1D08"/>
    <w:rsid w:val="006E2178"/>
    <w:rsid w:val="006F382E"/>
    <w:rsid w:val="006F7CB9"/>
    <w:rsid w:val="007012E3"/>
    <w:rsid w:val="00702F5A"/>
    <w:rsid w:val="00703F55"/>
    <w:rsid w:val="007108FA"/>
    <w:rsid w:val="00712DC4"/>
    <w:rsid w:val="00717175"/>
    <w:rsid w:val="007350F5"/>
    <w:rsid w:val="0074114B"/>
    <w:rsid w:val="00741934"/>
    <w:rsid w:val="007461B5"/>
    <w:rsid w:val="00750FB1"/>
    <w:rsid w:val="00753360"/>
    <w:rsid w:val="007553DA"/>
    <w:rsid w:val="0076015F"/>
    <w:rsid w:val="007608E9"/>
    <w:rsid w:val="00760EFA"/>
    <w:rsid w:val="00763EF2"/>
    <w:rsid w:val="007642A1"/>
    <w:rsid w:val="00785C88"/>
    <w:rsid w:val="00785F0D"/>
    <w:rsid w:val="00795DB6"/>
    <w:rsid w:val="007A10B5"/>
    <w:rsid w:val="007A61AD"/>
    <w:rsid w:val="007B5A17"/>
    <w:rsid w:val="007C24E6"/>
    <w:rsid w:val="007C38B2"/>
    <w:rsid w:val="007D4DA9"/>
    <w:rsid w:val="007E1D3E"/>
    <w:rsid w:val="007E34C8"/>
    <w:rsid w:val="007E5BDF"/>
    <w:rsid w:val="007F3136"/>
    <w:rsid w:val="007F3622"/>
    <w:rsid w:val="007F6233"/>
    <w:rsid w:val="007F7407"/>
    <w:rsid w:val="007F7B7E"/>
    <w:rsid w:val="00800F4D"/>
    <w:rsid w:val="0080298E"/>
    <w:rsid w:val="00805A30"/>
    <w:rsid w:val="00807115"/>
    <w:rsid w:val="00810860"/>
    <w:rsid w:val="00815FD2"/>
    <w:rsid w:val="00816EE9"/>
    <w:rsid w:val="00822BEB"/>
    <w:rsid w:val="008300B0"/>
    <w:rsid w:val="0083438C"/>
    <w:rsid w:val="00845594"/>
    <w:rsid w:val="00853449"/>
    <w:rsid w:val="00853970"/>
    <w:rsid w:val="00855424"/>
    <w:rsid w:val="00856312"/>
    <w:rsid w:val="008575CA"/>
    <w:rsid w:val="0087030B"/>
    <w:rsid w:val="0088391A"/>
    <w:rsid w:val="00886A03"/>
    <w:rsid w:val="00893213"/>
    <w:rsid w:val="00896C6D"/>
    <w:rsid w:val="008A089D"/>
    <w:rsid w:val="008A5A5E"/>
    <w:rsid w:val="008B073A"/>
    <w:rsid w:val="008B4D65"/>
    <w:rsid w:val="008B6E83"/>
    <w:rsid w:val="008C2F74"/>
    <w:rsid w:val="008C6879"/>
    <w:rsid w:val="008D572C"/>
    <w:rsid w:val="008E32A1"/>
    <w:rsid w:val="008F06E4"/>
    <w:rsid w:val="008F0FBF"/>
    <w:rsid w:val="008F6F9F"/>
    <w:rsid w:val="00901C61"/>
    <w:rsid w:val="0090597F"/>
    <w:rsid w:val="009155EF"/>
    <w:rsid w:val="009220A5"/>
    <w:rsid w:val="009270B0"/>
    <w:rsid w:val="00937317"/>
    <w:rsid w:val="0094539F"/>
    <w:rsid w:val="009477C1"/>
    <w:rsid w:val="00961547"/>
    <w:rsid w:val="00961CAE"/>
    <w:rsid w:val="00962ADF"/>
    <w:rsid w:val="009633C9"/>
    <w:rsid w:val="009647B8"/>
    <w:rsid w:val="00965053"/>
    <w:rsid w:val="009666B1"/>
    <w:rsid w:val="009765CF"/>
    <w:rsid w:val="009807ED"/>
    <w:rsid w:val="00981C61"/>
    <w:rsid w:val="00983677"/>
    <w:rsid w:val="0098663D"/>
    <w:rsid w:val="009917D8"/>
    <w:rsid w:val="009A0E94"/>
    <w:rsid w:val="009A778F"/>
    <w:rsid w:val="009B4FCB"/>
    <w:rsid w:val="009C0C37"/>
    <w:rsid w:val="009C72C0"/>
    <w:rsid w:val="009C77EB"/>
    <w:rsid w:val="009D0187"/>
    <w:rsid w:val="009E1360"/>
    <w:rsid w:val="009E1C25"/>
    <w:rsid w:val="009E265E"/>
    <w:rsid w:val="009E4081"/>
    <w:rsid w:val="009E5DBD"/>
    <w:rsid w:val="009F6AD0"/>
    <w:rsid w:val="009F7ADA"/>
    <w:rsid w:val="00A0134F"/>
    <w:rsid w:val="00A01CFC"/>
    <w:rsid w:val="00A0276B"/>
    <w:rsid w:val="00A02F43"/>
    <w:rsid w:val="00A02F82"/>
    <w:rsid w:val="00A0364E"/>
    <w:rsid w:val="00A04993"/>
    <w:rsid w:val="00A05132"/>
    <w:rsid w:val="00A12678"/>
    <w:rsid w:val="00A20E18"/>
    <w:rsid w:val="00A240E7"/>
    <w:rsid w:val="00A2466A"/>
    <w:rsid w:val="00A255B9"/>
    <w:rsid w:val="00A3428D"/>
    <w:rsid w:val="00A3751C"/>
    <w:rsid w:val="00A403FB"/>
    <w:rsid w:val="00A435F3"/>
    <w:rsid w:val="00A4631F"/>
    <w:rsid w:val="00A47587"/>
    <w:rsid w:val="00A53D2B"/>
    <w:rsid w:val="00A5773A"/>
    <w:rsid w:val="00A602DD"/>
    <w:rsid w:val="00A71B88"/>
    <w:rsid w:val="00A7261F"/>
    <w:rsid w:val="00A77FF5"/>
    <w:rsid w:val="00A8030C"/>
    <w:rsid w:val="00A80FF4"/>
    <w:rsid w:val="00A82A1D"/>
    <w:rsid w:val="00A839A5"/>
    <w:rsid w:val="00A8620D"/>
    <w:rsid w:val="00A94627"/>
    <w:rsid w:val="00AA113A"/>
    <w:rsid w:val="00AA7EFF"/>
    <w:rsid w:val="00AB2466"/>
    <w:rsid w:val="00AB7F3F"/>
    <w:rsid w:val="00AC0EDF"/>
    <w:rsid w:val="00AC1814"/>
    <w:rsid w:val="00AC2382"/>
    <w:rsid w:val="00AC6BED"/>
    <w:rsid w:val="00AD1A47"/>
    <w:rsid w:val="00AD2407"/>
    <w:rsid w:val="00AD3853"/>
    <w:rsid w:val="00AD736D"/>
    <w:rsid w:val="00AE04AC"/>
    <w:rsid w:val="00AE2650"/>
    <w:rsid w:val="00AE349F"/>
    <w:rsid w:val="00AE4CC3"/>
    <w:rsid w:val="00AE697A"/>
    <w:rsid w:val="00AE7668"/>
    <w:rsid w:val="00AF11AD"/>
    <w:rsid w:val="00AF26FB"/>
    <w:rsid w:val="00AF599E"/>
    <w:rsid w:val="00AF6776"/>
    <w:rsid w:val="00B074A7"/>
    <w:rsid w:val="00B1341E"/>
    <w:rsid w:val="00B136A5"/>
    <w:rsid w:val="00B16D27"/>
    <w:rsid w:val="00B23E4B"/>
    <w:rsid w:val="00B24B91"/>
    <w:rsid w:val="00B4496B"/>
    <w:rsid w:val="00B51969"/>
    <w:rsid w:val="00B56B22"/>
    <w:rsid w:val="00B61350"/>
    <w:rsid w:val="00B648E0"/>
    <w:rsid w:val="00B72ECD"/>
    <w:rsid w:val="00B74E59"/>
    <w:rsid w:val="00B85114"/>
    <w:rsid w:val="00B912D4"/>
    <w:rsid w:val="00B91565"/>
    <w:rsid w:val="00B9290E"/>
    <w:rsid w:val="00BA498B"/>
    <w:rsid w:val="00BA5643"/>
    <w:rsid w:val="00BA7F71"/>
    <w:rsid w:val="00BB033B"/>
    <w:rsid w:val="00BB1DA7"/>
    <w:rsid w:val="00BB66BF"/>
    <w:rsid w:val="00BB6A9B"/>
    <w:rsid w:val="00BB7E0B"/>
    <w:rsid w:val="00BD0C6B"/>
    <w:rsid w:val="00BD10BB"/>
    <w:rsid w:val="00BE55B2"/>
    <w:rsid w:val="00BF04E8"/>
    <w:rsid w:val="00BF2CF2"/>
    <w:rsid w:val="00BF4BD1"/>
    <w:rsid w:val="00BF7BB3"/>
    <w:rsid w:val="00C025D5"/>
    <w:rsid w:val="00C04F59"/>
    <w:rsid w:val="00C07750"/>
    <w:rsid w:val="00C22B89"/>
    <w:rsid w:val="00C25E38"/>
    <w:rsid w:val="00C3023D"/>
    <w:rsid w:val="00C3395B"/>
    <w:rsid w:val="00C346B8"/>
    <w:rsid w:val="00C37219"/>
    <w:rsid w:val="00C4672D"/>
    <w:rsid w:val="00C469FC"/>
    <w:rsid w:val="00C57603"/>
    <w:rsid w:val="00C62544"/>
    <w:rsid w:val="00C664A4"/>
    <w:rsid w:val="00C7662A"/>
    <w:rsid w:val="00C76643"/>
    <w:rsid w:val="00C808D3"/>
    <w:rsid w:val="00C811BF"/>
    <w:rsid w:val="00C85901"/>
    <w:rsid w:val="00C90066"/>
    <w:rsid w:val="00C93D27"/>
    <w:rsid w:val="00CA2FE3"/>
    <w:rsid w:val="00CC0238"/>
    <w:rsid w:val="00CD0489"/>
    <w:rsid w:val="00CD378B"/>
    <w:rsid w:val="00CD6139"/>
    <w:rsid w:val="00CD7F87"/>
    <w:rsid w:val="00CE1622"/>
    <w:rsid w:val="00CE2F6E"/>
    <w:rsid w:val="00CE4A22"/>
    <w:rsid w:val="00CE584C"/>
    <w:rsid w:val="00CE64CE"/>
    <w:rsid w:val="00CF002B"/>
    <w:rsid w:val="00D034A8"/>
    <w:rsid w:val="00D12315"/>
    <w:rsid w:val="00D13BA3"/>
    <w:rsid w:val="00D1640A"/>
    <w:rsid w:val="00D20C63"/>
    <w:rsid w:val="00D26F8D"/>
    <w:rsid w:val="00D330E9"/>
    <w:rsid w:val="00D34022"/>
    <w:rsid w:val="00D34E77"/>
    <w:rsid w:val="00D47346"/>
    <w:rsid w:val="00D52F7D"/>
    <w:rsid w:val="00D60156"/>
    <w:rsid w:val="00D624F1"/>
    <w:rsid w:val="00D704BB"/>
    <w:rsid w:val="00D73127"/>
    <w:rsid w:val="00D75816"/>
    <w:rsid w:val="00D75DE6"/>
    <w:rsid w:val="00D76455"/>
    <w:rsid w:val="00D8536F"/>
    <w:rsid w:val="00D869A6"/>
    <w:rsid w:val="00D97485"/>
    <w:rsid w:val="00DA660E"/>
    <w:rsid w:val="00DB1E03"/>
    <w:rsid w:val="00DB3E7B"/>
    <w:rsid w:val="00DB7E44"/>
    <w:rsid w:val="00DC17DD"/>
    <w:rsid w:val="00DC4CC7"/>
    <w:rsid w:val="00DC63F9"/>
    <w:rsid w:val="00DD5525"/>
    <w:rsid w:val="00DE1487"/>
    <w:rsid w:val="00DE65EB"/>
    <w:rsid w:val="00DF2CE5"/>
    <w:rsid w:val="00E049F6"/>
    <w:rsid w:val="00E07054"/>
    <w:rsid w:val="00E11E23"/>
    <w:rsid w:val="00E13B0A"/>
    <w:rsid w:val="00E1458E"/>
    <w:rsid w:val="00E16D50"/>
    <w:rsid w:val="00E172FE"/>
    <w:rsid w:val="00E20663"/>
    <w:rsid w:val="00E227CB"/>
    <w:rsid w:val="00E52B73"/>
    <w:rsid w:val="00E54941"/>
    <w:rsid w:val="00E6399C"/>
    <w:rsid w:val="00E70B46"/>
    <w:rsid w:val="00E70E54"/>
    <w:rsid w:val="00E748CA"/>
    <w:rsid w:val="00E76672"/>
    <w:rsid w:val="00E76878"/>
    <w:rsid w:val="00E82511"/>
    <w:rsid w:val="00E925B7"/>
    <w:rsid w:val="00E93D54"/>
    <w:rsid w:val="00E964A1"/>
    <w:rsid w:val="00E975F8"/>
    <w:rsid w:val="00EA1688"/>
    <w:rsid w:val="00EA3E56"/>
    <w:rsid w:val="00EB1A69"/>
    <w:rsid w:val="00EC0F3B"/>
    <w:rsid w:val="00EC6802"/>
    <w:rsid w:val="00EC6A8F"/>
    <w:rsid w:val="00EC76DC"/>
    <w:rsid w:val="00ED3475"/>
    <w:rsid w:val="00ED5185"/>
    <w:rsid w:val="00EE2F73"/>
    <w:rsid w:val="00EE7249"/>
    <w:rsid w:val="00EF1776"/>
    <w:rsid w:val="00EF781A"/>
    <w:rsid w:val="00EF7F69"/>
    <w:rsid w:val="00F03691"/>
    <w:rsid w:val="00F057A3"/>
    <w:rsid w:val="00F17DDB"/>
    <w:rsid w:val="00F17F3E"/>
    <w:rsid w:val="00F3070E"/>
    <w:rsid w:val="00F339E2"/>
    <w:rsid w:val="00F35C17"/>
    <w:rsid w:val="00F4024A"/>
    <w:rsid w:val="00F416C0"/>
    <w:rsid w:val="00F41EDC"/>
    <w:rsid w:val="00F458C2"/>
    <w:rsid w:val="00F50129"/>
    <w:rsid w:val="00F507FF"/>
    <w:rsid w:val="00F52ABA"/>
    <w:rsid w:val="00F6515D"/>
    <w:rsid w:val="00F65CFF"/>
    <w:rsid w:val="00F70B4E"/>
    <w:rsid w:val="00F72290"/>
    <w:rsid w:val="00F72719"/>
    <w:rsid w:val="00F741CA"/>
    <w:rsid w:val="00F86EE3"/>
    <w:rsid w:val="00F95CA6"/>
    <w:rsid w:val="00FA0C11"/>
    <w:rsid w:val="00FA2B32"/>
    <w:rsid w:val="00FA30AE"/>
    <w:rsid w:val="00FA3C2A"/>
    <w:rsid w:val="00FA532F"/>
    <w:rsid w:val="00FA6529"/>
    <w:rsid w:val="00FB52A0"/>
    <w:rsid w:val="00FC0280"/>
    <w:rsid w:val="00FC32E7"/>
    <w:rsid w:val="00FC46B5"/>
    <w:rsid w:val="00FD0BEA"/>
    <w:rsid w:val="00FE34CE"/>
    <w:rsid w:val="00FE79EC"/>
    <w:rsid w:val="00FF5571"/>
  </w:rsids>
  <m:mathPr>
    <m:mathFont m:val="Cambria Math"/>
    <m:brkBin m:val="before"/>
    <m:brkBinSub m:val="--"/>
    <m:smallFrac m:val="0"/>
    <m:dispDef/>
    <m:lMargin m:val="0"/>
    <m:rMargin m:val="0"/>
    <m:defJc m:val="centerGroup"/>
    <m:wrapIndent m:val="1440"/>
    <m:intLim m:val="subSup"/>
    <m:naryLim m:val="undOvr"/>
  </m:mathPr>
  <w:themeFontLang w:val="tr-T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61075"/>
  <w15:chartTrackingRefBased/>
  <w15:docId w15:val="{ADB15F01-FFB6-374B-9FEE-D2A02C80D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tr-TR"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43D7F"/>
    <w:rPr>
      <w:rFonts w:ascii="Times New Roman" w:eastAsia="Times New Roman" w:hAnsi="Times New Roman" w:cs="Times New Roman"/>
      <w:lang w:val="en-GB"/>
    </w:rPr>
  </w:style>
  <w:style w:type="paragraph" w:styleId="Heading1">
    <w:name w:val="heading 1"/>
    <w:basedOn w:val="Normal"/>
    <w:next w:val="Normal"/>
    <w:link w:val="Heading1Char"/>
    <w:uiPriority w:val="9"/>
    <w:qFormat/>
    <w:rsid w:val="00DC17D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17D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7FC3"/>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B4496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72A45"/>
    <w:pPr>
      <w:spacing w:before="100" w:beforeAutospacing="1" w:after="100" w:afterAutospacing="1"/>
    </w:pPr>
  </w:style>
  <w:style w:type="character" w:customStyle="1" w:styleId="normaltextrun">
    <w:name w:val="normaltextrun"/>
    <w:basedOn w:val="DefaultParagraphFont"/>
    <w:rsid w:val="00072A45"/>
  </w:style>
  <w:style w:type="character" w:customStyle="1" w:styleId="eop">
    <w:name w:val="eop"/>
    <w:basedOn w:val="DefaultParagraphFont"/>
    <w:rsid w:val="00072A45"/>
  </w:style>
  <w:style w:type="character" w:customStyle="1" w:styleId="spellingerror">
    <w:name w:val="spellingerror"/>
    <w:basedOn w:val="DefaultParagraphFont"/>
    <w:rsid w:val="00072A45"/>
  </w:style>
  <w:style w:type="paragraph" w:styleId="NormalWeb">
    <w:name w:val="Normal (Web)"/>
    <w:basedOn w:val="Normal"/>
    <w:uiPriority w:val="99"/>
    <w:unhideWhenUsed/>
    <w:rsid w:val="005A7116"/>
    <w:pPr>
      <w:spacing w:before="100" w:beforeAutospacing="1" w:after="100" w:afterAutospacing="1"/>
    </w:pPr>
  </w:style>
  <w:style w:type="character" w:styleId="Emphasis">
    <w:name w:val="Emphasis"/>
    <w:basedOn w:val="DefaultParagraphFont"/>
    <w:uiPriority w:val="20"/>
    <w:qFormat/>
    <w:rsid w:val="005A7116"/>
    <w:rPr>
      <w:i/>
      <w:iCs/>
    </w:rPr>
  </w:style>
  <w:style w:type="character" w:styleId="Hyperlink">
    <w:name w:val="Hyperlink"/>
    <w:basedOn w:val="DefaultParagraphFont"/>
    <w:uiPriority w:val="99"/>
    <w:unhideWhenUsed/>
    <w:rsid w:val="005A7116"/>
    <w:rPr>
      <w:color w:val="0000FF"/>
      <w:u w:val="single"/>
    </w:rPr>
  </w:style>
  <w:style w:type="character" w:customStyle="1" w:styleId="Heading1Char">
    <w:name w:val="Heading 1 Char"/>
    <w:basedOn w:val="DefaultParagraphFont"/>
    <w:link w:val="Heading1"/>
    <w:uiPriority w:val="9"/>
    <w:rsid w:val="00DC17DD"/>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DC17DD"/>
    <w:rPr>
      <w:rFonts w:asciiTheme="majorHAnsi" w:eastAsiaTheme="majorEastAsia" w:hAnsiTheme="majorHAnsi" w:cstheme="majorBidi"/>
      <w:color w:val="2F5496" w:themeColor="accent1" w:themeShade="BF"/>
      <w:sz w:val="26"/>
      <w:szCs w:val="26"/>
      <w:lang w:val="en-GB"/>
    </w:rPr>
  </w:style>
  <w:style w:type="paragraph" w:styleId="ListParagraph">
    <w:name w:val="List Paragraph"/>
    <w:basedOn w:val="Normal"/>
    <w:uiPriority w:val="34"/>
    <w:qFormat/>
    <w:rsid w:val="003D039E"/>
    <w:pPr>
      <w:ind w:left="720"/>
      <w:contextualSpacing/>
    </w:pPr>
  </w:style>
  <w:style w:type="character" w:styleId="SubtleReference">
    <w:name w:val="Subtle Reference"/>
    <w:basedOn w:val="DefaultParagraphFont"/>
    <w:uiPriority w:val="31"/>
    <w:qFormat/>
    <w:rsid w:val="0074114B"/>
    <w:rPr>
      <w:smallCaps/>
      <w:color w:val="5A5A5A" w:themeColor="text1" w:themeTint="A5"/>
    </w:rPr>
  </w:style>
  <w:style w:type="paragraph" w:styleId="Footer">
    <w:name w:val="footer"/>
    <w:basedOn w:val="Normal"/>
    <w:link w:val="FooterChar"/>
    <w:uiPriority w:val="99"/>
    <w:unhideWhenUsed/>
    <w:rsid w:val="006A506A"/>
    <w:pPr>
      <w:tabs>
        <w:tab w:val="center" w:pos="4703"/>
        <w:tab w:val="right" w:pos="9406"/>
      </w:tabs>
    </w:pPr>
  </w:style>
  <w:style w:type="character" w:customStyle="1" w:styleId="FooterChar">
    <w:name w:val="Footer Char"/>
    <w:basedOn w:val="DefaultParagraphFont"/>
    <w:link w:val="Footer"/>
    <w:uiPriority w:val="99"/>
    <w:rsid w:val="006A506A"/>
    <w:rPr>
      <w:rFonts w:ascii="Times New Roman" w:eastAsia="Times New Roman" w:hAnsi="Times New Roman" w:cs="Times New Roman"/>
      <w:lang w:val="en-GB"/>
    </w:rPr>
  </w:style>
  <w:style w:type="character" w:styleId="PageNumber">
    <w:name w:val="page number"/>
    <w:basedOn w:val="DefaultParagraphFont"/>
    <w:uiPriority w:val="99"/>
    <w:semiHidden/>
    <w:unhideWhenUsed/>
    <w:rsid w:val="006A506A"/>
  </w:style>
  <w:style w:type="paragraph" w:styleId="TOC1">
    <w:name w:val="toc 1"/>
    <w:basedOn w:val="Normal"/>
    <w:next w:val="Normal"/>
    <w:autoRedefine/>
    <w:uiPriority w:val="39"/>
    <w:unhideWhenUsed/>
    <w:rsid w:val="006A506A"/>
    <w:pPr>
      <w:spacing w:before="240" w:after="120"/>
    </w:pPr>
    <w:rPr>
      <w:rFonts w:asciiTheme="minorHAnsi" w:hAnsiTheme="minorHAnsi" w:cstheme="minorHAnsi"/>
      <w:b/>
      <w:bCs/>
      <w:sz w:val="20"/>
      <w:szCs w:val="20"/>
    </w:rPr>
  </w:style>
  <w:style w:type="paragraph" w:styleId="TOC2">
    <w:name w:val="toc 2"/>
    <w:basedOn w:val="Normal"/>
    <w:next w:val="Normal"/>
    <w:autoRedefine/>
    <w:uiPriority w:val="39"/>
    <w:unhideWhenUsed/>
    <w:rsid w:val="006A506A"/>
    <w:pPr>
      <w:spacing w:before="120"/>
      <w:ind w:left="240"/>
    </w:pPr>
    <w:rPr>
      <w:rFonts w:asciiTheme="minorHAnsi" w:hAnsiTheme="minorHAnsi" w:cstheme="minorHAnsi"/>
      <w:i/>
      <w:iCs/>
      <w:sz w:val="20"/>
      <w:szCs w:val="20"/>
    </w:rPr>
  </w:style>
  <w:style w:type="paragraph" w:styleId="TOC3">
    <w:name w:val="toc 3"/>
    <w:basedOn w:val="Normal"/>
    <w:next w:val="Normal"/>
    <w:autoRedefine/>
    <w:uiPriority w:val="39"/>
    <w:unhideWhenUsed/>
    <w:rsid w:val="006A506A"/>
    <w:pPr>
      <w:ind w:left="480"/>
    </w:pPr>
    <w:rPr>
      <w:rFonts w:asciiTheme="minorHAnsi" w:hAnsiTheme="minorHAnsi" w:cstheme="minorHAnsi"/>
      <w:sz w:val="20"/>
      <w:szCs w:val="20"/>
    </w:rPr>
  </w:style>
  <w:style w:type="paragraph" w:styleId="NoSpacing">
    <w:name w:val="No Spacing"/>
    <w:uiPriority w:val="1"/>
    <w:qFormat/>
    <w:rsid w:val="006A506A"/>
    <w:rPr>
      <w:rFonts w:ascii="Times New Roman" w:eastAsia="Times New Roman" w:hAnsi="Times New Roman" w:cs="Times New Roman"/>
      <w:lang w:val="en-GB"/>
    </w:rPr>
  </w:style>
  <w:style w:type="character" w:customStyle="1" w:styleId="pagenumber0">
    <w:name w:val="pagenumber"/>
    <w:basedOn w:val="DefaultParagraphFont"/>
    <w:rsid w:val="00082937"/>
  </w:style>
  <w:style w:type="character" w:styleId="UnresolvedMention">
    <w:name w:val="Unresolved Mention"/>
    <w:basedOn w:val="DefaultParagraphFont"/>
    <w:uiPriority w:val="99"/>
    <w:semiHidden/>
    <w:unhideWhenUsed/>
    <w:rsid w:val="00082937"/>
    <w:rPr>
      <w:color w:val="605E5C"/>
      <w:shd w:val="clear" w:color="auto" w:fill="E1DFDD"/>
    </w:rPr>
  </w:style>
  <w:style w:type="character" w:customStyle="1" w:styleId="enumerator">
    <w:name w:val="enumerator"/>
    <w:basedOn w:val="DefaultParagraphFont"/>
    <w:rsid w:val="00082937"/>
  </w:style>
  <w:style w:type="paragraph" w:customStyle="1" w:styleId="BODYTEXTMinJustification">
    <w:name w:val="BODY TEXT Min Justification"/>
    <w:basedOn w:val="Normal"/>
    <w:uiPriority w:val="99"/>
    <w:rsid w:val="009917D8"/>
    <w:pPr>
      <w:tabs>
        <w:tab w:val="left" w:pos="198"/>
      </w:tabs>
      <w:autoSpaceDE w:val="0"/>
      <w:autoSpaceDN w:val="0"/>
      <w:adjustRightInd w:val="0"/>
      <w:spacing w:line="216" w:lineRule="atLeast"/>
      <w:ind w:firstLine="227"/>
      <w:jc w:val="both"/>
      <w:textAlignment w:val="center"/>
    </w:pPr>
    <w:rPr>
      <w:rFonts w:ascii="Chelsey-Normal" w:eastAsiaTheme="minorHAnsi" w:hAnsi="Chelsey-Normal" w:cs="Chelsey-Normal"/>
      <w:color w:val="000000"/>
      <w:sz w:val="18"/>
      <w:szCs w:val="18"/>
    </w:rPr>
  </w:style>
  <w:style w:type="character" w:styleId="Strong">
    <w:name w:val="Strong"/>
    <w:basedOn w:val="DefaultParagraphFont"/>
    <w:uiPriority w:val="22"/>
    <w:qFormat/>
    <w:rsid w:val="00413213"/>
    <w:rPr>
      <w:b/>
      <w:bCs/>
    </w:rPr>
  </w:style>
  <w:style w:type="paragraph" w:customStyle="1" w:styleId="detail">
    <w:name w:val="detail"/>
    <w:basedOn w:val="Normal"/>
    <w:rsid w:val="00413213"/>
    <w:pPr>
      <w:spacing w:before="100" w:beforeAutospacing="1" w:after="100" w:afterAutospacing="1"/>
    </w:pPr>
  </w:style>
  <w:style w:type="character" w:customStyle="1" w:styleId="Heading3Char">
    <w:name w:val="Heading 3 Char"/>
    <w:basedOn w:val="DefaultParagraphFont"/>
    <w:link w:val="Heading3"/>
    <w:uiPriority w:val="9"/>
    <w:rsid w:val="00547FC3"/>
    <w:rPr>
      <w:rFonts w:asciiTheme="majorHAnsi" w:eastAsiaTheme="majorEastAsia" w:hAnsiTheme="majorHAnsi" w:cstheme="majorBidi"/>
      <w:color w:val="1F3763" w:themeColor="accent1" w:themeShade="7F"/>
      <w:lang w:val="en-GB"/>
    </w:rPr>
  </w:style>
  <w:style w:type="character" w:customStyle="1" w:styleId="mntl-sc-block-headingtext">
    <w:name w:val="mntl-sc-block-heading__text"/>
    <w:basedOn w:val="DefaultParagraphFont"/>
    <w:rsid w:val="00450C6E"/>
  </w:style>
  <w:style w:type="character" w:styleId="FollowedHyperlink">
    <w:name w:val="FollowedHyperlink"/>
    <w:basedOn w:val="DefaultParagraphFont"/>
    <w:uiPriority w:val="99"/>
    <w:semiHidden/>
    <w:unhideWhenUsed/>
    <w:rsid w:val="00BF2CF2"/>
    <w:rPr>
      <w:color w:val="954F72" w:themeColor="followedHyperlink"/>
      <w:u w:val="single"/>
    </w:rPr>
  </w:style>
  <w:style w:type="paragraph" w:styleId="TOCHeading">
    <w:name w:val="TOC Heading"/>
    <w:basedOn w:val="Heading1"/>
    <w:next w:val="Normal"/>
    <w:uiPriority w:val="39"/>
    <w:unhideWhenUsed/>
    <w:qFormat/>
    <w:rsid w:val="003F5157"/>
    <w:pPr>
      <w:spacing w:before="480" w:line="276" w:lineRule="auto"/>
      <w:outlineLvl w:val="9"/>
    </w:pPr>
    <w:rPr>
      <w:b/>
      <w:bCs/>
      <w:sz w:val="28"/>
      <w:szCs w:val="28"/>
      <w:lang w:val="en-US"/>
    </w:rPr>
  </w:style>
  <w:style w:type="paragraph" w:styleId="TOC4">
    <w:name w:val="toc 4"/>
    <w:basedOn w:val="Normal"/>
    <w:next w:val="Normal"/>
    <w:autoRedefine/>
    <w:uiPriority w:val="39"/>
    <w:semiHidden/>
    <w:unhideWhenUsed/>
    <w:rsid w:val="003F5157"/>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F5157"/>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F5157"/>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F5157"/>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F5157"/>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F5157"/>
    <w:pPr>
      <w:ind w:left="1920"/>
    </w:pPr>
    <w:rPr>
      <w:rFonts w:asciiTheme="minorHAnsi" w:hAnsiTheme="minorHAnsi" w:cstheme="minorHAnsi"/>
      <w:sz w:val="20"/>
      <w:szCs w:val="20"/>
    </w:rPr>
  </w:style>
  <w:style w:type="paragraph" w:customStyle="1" w:styleId="Default">
    <w:name w:val="Default"/>
    <w:rsid w:val="009F6AD0"/>
    <w:pPr>
      <w:autoSpaceDE w:val="0"/>
      <w:autoSpaceDN w:val="0"/>
      <w:adjustRightInd w:val="0"/>
    </w:pPr>
    <w:rPr>
      <w:rFonts w:ascii="Calibri" w:hAnsi="Calibri" w:cs="Calibri"/>
      <w:color w:val="000000"/>
      <w:lang w:val="en-US"/>
    </w:rPr>
  </w:style>
  <w:style w:type="paragraph" w:customStyle="1" w:styleId="lead">
    <w:name w:val="lead"/>
    <w:basedOn w:val="Normal"/>
    <w:rsid w:val="005E6DFF"/>
    <w:pPr>
      <w:spacing w:before="100" w:beforeAutospacing="1" w:after="100" w:afterAutospacing="1"/>
    </w:pPr>
  </w:style>
  <w:style w:type="paragraph" w:customStyle="1" w:styleId="first-para">
    <w:name w:val="first-para"/>
    <w:basedOn w:val="Normal"/>
    <w:rsid w:val="005E6DFF"/>
    <w:pPr>
      <w:spacing w:before="100" w:beforeAutospacing="1" w:after="100" w:afterAutospacing="1"/>
    </w:pPr>
  </w:style>
  <w:style w:type="paragraph" w:styleId="BalloonText">
    <w:name w:val="Balloon Text"/>
    <w:basedOn w:val="Normal"/>
    <w:link w:val="BalloonTextChar"/>
    <w:uiPriority w:val="99"/>
    <w:semiHidden/>
    <w:unhideWhenUsed/>
    <w:rsid w:val="00C808D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08D3"/>
    <w:rPr>
      <w:rFonts w:ascii="Segoe UI" w:eastAsia="Times New Roman" w:hAnsi="Segoe UI" w:cs="Segoe UI"/>
      <w:sz w:val="18"/>
      <w:szCs w:val="18"/>
      <w:lang w:val="en-GB"/>
    </w:rPr>
  </w:style>
  <w:style w:type="character" w:customStyle="1" w:styleId="marginterm">
    <w:name w:val="margin_term"/>
    <w:basedOn w:val="DefaultParagraphFont"/>
    <w:rsid w:val="00667C9C"/>
  </w:style>
  <w:style w:type="paragraph" w:customStyle="1" w:styleId="para">
    <w:name w:val="para"/>
    <w:basedOn w:val="Normal"/>
    <w:rsid w:val="003F2B51"/>
    <w:pPr>
      <w:spacing w:before="100" w:beforeAutospacing="1" w:after="100" w:afterAutospacing="1"/>
    </w:pPr>
  </w:style>
  <w:style w:type="paragraph" w:customStyle="1" w:styleId="Title1">
    <w:name w:val="Title1"/>
    <w:basedOn w:val="Normal"/>
    <w:rsid w:val="003F2B51"/>
    <w:pPr>
      <w:spacing w:before="100" w:beforeAutospacing="1" w:after="100" w:afterAutospacing="1"/>
    </w:pPr>
  </w:style>
  <w:style w:type="character" w:customStyle="1" w:styleId="title-prefix">
    <w:name w:val="title-prefix"/>
    <w:basedOn w:val="DefaultParagraphFont"/>
    <w:rsid w:val="003F2B51"/>
  </w:style>
  <w:style w:type="character" w:customStyle="1" w:styleId="Heading4Char">
    <w:name w:val="Heading 4 Char"/>
    <w:basedOn w:val="DefaultParagraphFont"/>
    <w:link w:val="Heading4"/>
    <w:uiPriority w:val="9"/>
    <w:semiHidden/>
    <w:rsid w:val="00B4496B"/>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7C24E6"/>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5">
    <w:name w:val="Grid Table 2 Accent 5"/>
    <w:basedOn w:val="TableNormal"/>
    <w:uiPriority w:val="47"/>
    <w:rsid w:val="007C24E6"/>
    <w:rPr>
      <w:sz w:val="22"/>
      <w:szCs w:val="22"/>
      <w:lang w:val="en-GB"/>
    </w:r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Header">
    <w:name w:val="header"/>
    <w:basedOn w:val="Normal"/>
    <w:link w:val="HeaderChar"/>
    <w:uiPriority w:val="99"/>
    <w:unhideWhenUsed/>
    <w:rsid w:val="00362C90"/>
    <w:pPr>
      <w:tabs>
        <w:tab w:val="center" w:pos="4703"/>
        <w:tab w:val="right" w:pos="9406"/>
      </w:tabs>
    </w:pPr>
  </w:style>
  <w:style w:type="character" w:customStyle="1" w:styleId="HeaderChar">
    <w:name w:val="Header Char"/>
    <w:basedOn w:val="DefaultParagraphFont"/>
    <w:link w:val="Header"/>
    <w:uiPriority w:val="99"/>
    <w:rsid w:val="00362C90"/>
    <w:rPr>
      <w:rFonts w:ascii="Times New Roman" w:eastAsia="Times New Roman" w:hAnsi="Times New Roman" w:cs="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72787">
      <w:bodyDiv w:val="1"/>
      <w:marLeft w:val="0"/>
      <w:marRight w:val="0"/>
      <w:marTop w:val="0"/>
      <w:marBottom w:val="0"/>
      <w:divBdr>
        <w:top w:val="none" w:sz="0" w:space="0" w:color="auto"/>
        <w:left w:val="none" w:sz="0" w:space="0" w:color="auto"/>
        <w:bottom w:val="none" w:sz="0" w:space="0" w:color="auto"/>
        <w:right w:val="none" w:sz="0" w:space="0" w:color="auto"/>
      </w:divBdr>
    </w:div>
    <w:div w:id="9569846">
      <w:bodyDiv w:val="1"/>
      <w:marLeft w:val="0"/>
      <w:marRight w:val="0"/>
      <w:marTop w:val="0"/>
      <w:marBottom w:val="0"/>
      <w:divBdr>
        <w:top w:val="none" w:sz="0" w:space="0" w:color="auto"/>
        <w:left w:val="none" w:sz="0" w:space="0" w:color="auto"/>
        <w:bottom w:val="none" w:sz="0" w:space="0" w:color="auto"/>
        <w:right w:val="none" w:sz="0" w:space="0" w:color="auto"/>
      </w:divBdr>
    </w:div>
    <w:div w:id="18236617">
      <w:bodyDiv w:val="1"/>
      <w:marLeft w:val="0"/>
      <w:marRight w:val="0"/>
      <w:marTop w:val="0"/>
      <w:marBottom w:val="0"/>
      <w:divBdr>
        <w:top w:val="none" w:sz="0" w:space="0" w:color="auto"/>
        <w:left w:val="none" w:sz="0" w:space="0" w:color="auto"/>
        <w:bottom w:val="none" w:sz="0" w:space="0" w:color="auto"/>
        <w:right w:val="none" w:sz="0" w:space="0" w:color="auto"/>
      </w:divBdr>
    </w:div>
    <w:div w:id="31655326">
      <w:bodyDiv w:val="1"/>
      <w:marLeft w:val="0"/>
      <w:marRight w:val="0"/>
      <w:marTop w:val="0"/>
      <w:marBottom w:val="0"/>
      <w:divBdr>
        <w:top w:val="none" w:sz="0" w:space="0" w:color="auto"/>
        <w:left w:val="none" w:sz="0" w:space="0" w:color="auto"/>
        <w:bottom w:val="none" w:sz="0" w:space="0" w:color="auto"/>
        <w:right w:val="none" w:sz="0" w:space="0" w:color="auto"/>
      </w:divBdr>
    </w:div>
    <w:div w:id="36781054">
      <w:bodyDiv w:val="1"/>
      <w:marLeft w:val="0"/>
      <w:marRight w:val="0"/>
      <w:marTop w:val="0"/>
      <w:marBottom w:val="0"/>
      <w:divBdr>
        <w:top w:val="none" w:sz="0" w:space="0" w:color="auto"/>
        <w:left w:val="none" w:sz="0" w:space="0" w:color="auto"/>
        <w:bottom w:val="none" w:sz="0" w:space="0" w:color="auto"/>
        <w:right w:val="none" w:sz="0" w:space="0" w:color="auto"/>
      </w:divBdr>
    </w:div>
    <w:div w:id="42103247">
      <w:bodyDiv w:val="1"/>
      <w:marLeft w:val="0"/>
      <w:marRight w:val="0"/>
      <w:marTop w:val="0"/>
      <w:marBottom w:val="0"/>
      <w:divBdr>
        <w:top w:val="none" w:sz="0" w:space="0" w:color="auto"/>
        <w:left w:val="none" w:sz="0" w:space="0" w:color="auto"/>
        <w:bottom w:val="none" w:sz="0" w:space="0" w:color="auto"/>
        <w:right w:val="none" w:sz="0" w:space="0" w:color="auto"/>
      </w:divBdr>
    </w:div>
    <w:div w:id="50888060">
      <w:bodyDiv w:val="1"/>
      <w:marLeft w:val="0"/>
      <w:marRight w:val="0"/>
      <w:marTop w:val="0"/>
      <w:marBottom w:val="0"/>
      <w:divBdr>
        <w:top w:val="none" w:sz="0" w:space="0" w:color="auto"/>
        <w:left w:val="none" w:sz="0" w:space="0" w:color="auto"/>
        <w:bottom w:val="none" w:sz="0" w:space="0" w:color="auto"/>
        <w:right w:val="none" w:sz="0" w:space="0" w:color="auto"/>
      </w:divBdr>
    </w:div>
    <w:div w:id="60373823">
      <w:bodyDiv w:val="1"/>
      <w:marLeft w:val="0"/>
      <w:marRight w:val="0"/>
      <w:marTop w:val="0"/>
      <w:marBottom w:val="0"/>
      <w:divBdr>
        <w:top w:val="none" w:sz="0" w:space="0" w:color="auto"/>
        <w:left w:val="none" w:sz="0" w:space="0" w:color="auto"/>
        <w:bottom w:val="none" w:sz="0" w:space="0" w:color="auto"/>
        <w:right w:val="none" w:sz="0" w:space="0" w:color="auto"/>
      </w:divBdr>
    </w:div>
    <w:div w:id="67265240">
      <w:bodyDiv w:val="1"/>
      <w:marLeft w:val="0"/>
      <w:marRight w:val="0"/>
      <w:marTop w:val="0"/>
      <w:marBottom w:val="0"/>
      <w:divBdr>
        <w:top w:val="none" w:sz="0" w:space="0" w:color="auto"/>
        <w:left w:val="none" w:sz="0" w:space="0" w:color="auto"/>
        <w:bottom w:val="none" w:sz="0" w:space="0" w:color="auto"/>
        <w:right w:val="none" w:sz="0" w:space="0" w:color="auto"/>
      </w:divBdr>
    </w:div>
    <w:div w:id="75832319">
      <w:bodyDiv w:val="1"/>
      <w:marLeft w:val="0"/>
      <w:marRight w:val="0"/>
      <w:marTop w:val="0"/>
      <w:marBottom w:val="0"/>
      <w:divBdr>
        <w:top w:val="none" w:sz="0" w:space="0" w:color="auto"/>
        <w:left w:val="none" w:sz="0" w:space="0" w:color="auto"/>
        <w:bottom w:val="none" w:sz="0" w:space="0" w:color="auto"/>
        <w:right w:val="none" w:sz="0" w:space="0" w:color="auto"/>
      </w:divBdr>
    </w:div>
    <w:div w:id="77412585">
      <w:bodyDiv w:val="1"/>
      <w:marLeft w:val="0"/>
      <w:marRight w:val="0"/>
      <w:marTop w:val="0"/>
      <w:marBottom w:val="0"/>
      <w:divBdr>
        <w:top w:val="none" w:sz="0" w:space="0" w:color="auto"/>
        <w:left w:val="none" w:sz="0" w:space="0" w:color="auto"/>
        <w:bottom w:val="none" w:sz="0" w:space="0" w:color="auto"/>
        <w:right w:val="none" w:sz="0" w:space="0" w:color="auto"/>
      </w:divBdr>
      <w:divsChild>
        <w:div w:id="27805022">
          <w:marLeft w:val="0"/>
          <w:marRight w:val="0"/>
          <w:marTop w:val="0"/>
          <w:marBottom w:val="0"/>
          <w:divBdr>
            <w:top w:val="none" w:sz="0" w:space="0" w:color="auto"/>
            <w:left w:val="none" w:sz="0" w:space="0" w:color="auto"/>
            <w:bottom w:val="none" w:sz="0" w:space="0" w:color="auto"/>
            <w:right w:val="none" w:sz="0" w:space="0" w:color="auto"/>
          </w:divBdr>
          <w:divsChild>
            <w:div w:id="1107585155">
              <w:marLeft w:val="0"/>
              <w:marRight w:val="0"/>
              <w:marTop w:val="0"/>
              <w:marBottom w:val="0"/>
              <w:divBdr>
                <w:top w:val="none" w:sz="0" w:space="0" w:color="auto"/>
                <w:left w:val="none" w:sz="0" w:space="0" w:color="auto"/>
                <w:bottom w:val="none" w:sz="0" w:space="0" w:color="auto"/>
                <w:right w:val="none" w:sz="0" w:space="0" w:color="auto"/>
              </w:divBdr>
              <w:divsChild>
                <w:div w:id="591546545">
                  <w:marLeft w:val="225"/>
                  <w:marRight w:val="0"/>
                  <w:marTop w:val="0"/>
                  <w:marBottom w:val="225"/>
                  <w:divBdr>
                    <w:top w:val="single" w:sz="6" w:space="11" w:color="CCCCCC"/>
                    <w:left w:val="single" w:sz="6" w:space="11" w:color="CCCCCC"/>
                    <w:bottom w:val="single" w:sz="6" w:space="11" w:color="CCCCCC"/>
                    <w:right w:val="single" w:sz="6" w:space="11" w:color="CCCCCC"/>
                  </w:divBdr>
                  <w:divsChild>
                    <w:div w:id="1581451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6145309">
          <w:marLeft w:val="0"/>
          <w:marRight w:val="0"/>
          <w:marTop w:val="0"/>
          <w:marBottom w:val="0"/>
          <w:divBdr>
            <w:top w:val="none" w:sz="0" w:space="0" w:color="auto"/>
            <w:left w:val="none" w:sz="0" w:space="0" w:color="auto"/>
            <w:bottom w:val="none" w:sz="0" w:space="0" w:color="auto"/>
            <w:right w:val="none" w:sz="0" w:space="0" w:color="auto"/>
          </w:divBdr>
        </w:div>
      </w:divsChild>
    </w:div>
    <w:div w:id="106782102">
      <w:bodyDiv w:val="1"/>
      <w:marLeft w:val="0"/>
      <w:marRight w:val="0"/>
      <w:marTop w:val="0"/>
      <w:marBottom w:val="0"/>
      <w:divBdr>
        <w:top w:val="none" w:sz="0" w:space="0" w:color="auto"/>
        <w:left w:val="none" w:sz="0" w:space="0" w:color="auto"/>
        <w:bottom w:val="none" w:sz="0" w:space="0" w:color="auto"/>
        <w:right w:val="none" w:sz="0" w:space="0" w:color="auto"/>
      </w:divBdr>
    </w:div>
    <w:div w:id="119345411">
      <w:bodyDiv w:val="1"/>
      <w:marLeft w:val="0"/>
      <w:marRight w:val="0"/>
      <w:marTop w:val="0"/>
      <w:marBottom w:val="0"/>
      <w:divBdr>
        <w:top w:val="none" w:sz="0" w:space="0" w:color="auto"/>
        <w:left w:val="none" w:sz="0" w:space="0" w:color="auto"/>
        <w:bottom w:val="none" w:sz="0" w:space="0" w:color="auto"/>
        <w:right w:val="none" w:sz="0" w:space="0" w:color="auto"/>
      </w:divBdr>
    </w:div>
    <w:div w:id="160463986">
      <w:bodyDiv w:val="1"/>
      <w:marLeft w:val="0"/>
      <w:marRight w:val="0"/>
      <w:marTop w:val="0"/>
      <w:marBottom w:val="0"/>
      <w:divBdr>
        <w:top w:val="none" w:sz="0" w:space="0" w:color="auto"/>
        <w:left w:val="none" w:sz="0" w:space="0" w:color="auto"/>
        <w:bottom w:val="none" w:sz="0" w:space="0" w:color="auto"/>
        <w:right w:val="none" w:sz="0" w:space="0" w:color="auto"/>
      </w:divBdr>
    </w:div>
    <w:div w:id="168638055">
      <w:bodyDiv w:val="1"/>
      <w:marLeft w:val="0"/>
      <w:marRight w:val="0"/>
      <w:marTop w:val="0"/>
      <w:marBottom w:val="0"/>
      <w:divBdr>
        <w:top w:val="none" w:sz="0" w:space="0" w:color="auto"/>
        <w:left w:val="none" w:sz="0" w:space="0" w:color="auto"/>
        <w:bottom w:val="none" w:sz="0" w:space="0" w:color="auto"/>
        <w:right w:val="none" w:sz="0" w:space="0" w:color="auto"/>
      </w:divBdr>
    </w:div>
    <w:div w:id="173350569">
      <w:bodyDiv w:val="1"/>
      <w:marLeft w:val="0"/>
      <w:marRight w:val="0"/>
      <w:marTop w:val="0"/>
      <w:marBottom w:val="0"/>
      <w:divBdr>
        <w:top w:val="none" w:sz="0" w:space="0" w:color="auto"/>
        <w:left w:val="none" w:sz="0" w:space="0" w:color="auto"/>
        <w:bottom w:val="none" w:sz="0" w:space="0" w:color="auto"/>
        <w:right w:val="none" w:sz="0" w:space="0" w:color="auto"/>
      </w:divBdr>
    </w:div>
    <w:div w:id="184484310">
      <w:bodyDiv w:val="1"/>
      <w:marLeft w:val="0"/>
      <w:marRight w:val="0"/>
      <w:marTop w:val="0"/>
      <w:marBottom w:val="0"/>
      <w:divBdr>
        <w:top w:val="none" w:sz="0" w:space="0" w:color="auto"/>
        <w:left w:val="none" w:sz="0" w:space="0" w:color="auto"/>
        <w:bottom w:val="none" w:sz="0" w:space="0" w:color="auto"/>
        <w:right w:val="none" w:sz="0" w:space="0" w:color="auto"/>
      </w:divBdr>
    </w:div>
    <w:div w:id="198711022">
      <w:bodyDiv w:val="1"/>
      <w:marLeft w:val="0"/>
      <w:marRight w:val="0"/>
      <w:marTop w:val="0"/>
      <w:marBottom w:val="0"/>
      <w:divBdr>
        <w:top w:val="none" w:sz="0" w:space="0" w:color="auto"/>
        <w:left w:val="none" w:sz="0" w:space="0" w:color="auto"/>
        <w:bottom w:val="none" w:sz="0" w:space="0" w:color="auto"/>
        <w:right w:val="none" w:sz="0" w:space="0" w:color="auto"/>
      </w:divBdr>
      <w:divsChild>
        <w:div w:id="455489919">
          <w:marLeft w:val="0"/>
          <w:marRight w:val="0"/>
          <w:marTop w:val="0"/>
          <w:marBottom w:val="0"/>
          <w:divBdr>
            <w:top w:val="none" w:sz="0" w:space="0" w:color="auto"/>
            <w:left w:val="none" w:sz="0" w:space="0" w:color="auto"/>
            <w:bottom w:val="none" w:sz="0" w:space="0" w:color="auto"/>
            <w:right w:val="none" w:sz="0" w:space="0" w:color="auto"/>
          </w:divBdr>
          <w:divsChild>
            <w:div w:id="2018339494">
              <w:marLeft w:val="0"/>
              <w:marRight w:val="0"/>
              <w:marTop w:val="0"/>
              <w:marBottom w:val="0"/>
              <w:divBdr>
                <w:top w:val="none" w:sz="0" w:space="0" w:color="auto"/>
                <w:left w:val="none" w:sz="0" w:space="0" w:color="auto"/>
                <w:bottom w:val="none" w:sz="0" w:space="0" w:color="auto"/>
                <w:right w:val="none" w:sz="0" w:space="0" w:color="auto"/>
              </w:divBdr>
              <w:divsChild>
                <w:div w:id="2140876446">
                  <w:marLeft w:val="225"/>
                  <w:marRight w:val="0"/>
                  <w:marTop w:val="0"/>
                  <w:marBottom w:val="225"/>
                  <w:divBdr>
                    <w:top w:val="single" w:sz="6" w:space="11" w:color="CCCCCC"/>
                    <w:left w:val="single" w:sz="6" w:space="11" w:color="CCCCCC"/>
                    <w:bottom w:val="single" w:sz="6" w:space="11" w:color="CCCCCC"/>
                    <w:right w:val="single" w:sz="6" w:space="11" w:color="CCCCCC"/>
                  </w:divBdr>
                  <w:divsChild>
                    <w:div w:id="827984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2229128">
          <w:marLeft w:val="0"/>
          <w:marRight w:val="0"/>
          <w:marTop w:val="0"/>
          <w:marBottom w:val="0"/>
          <w:divBdr>
            <w:top w:val="none" w:sz="0" w:space="0" w:color="auto"/>
            <w:left w:val="none" w:sz="0" w:space="0" w:color="auto"/>
            <w:bottom w:val="none" w:sz="0" w:space="0" w:color="auto"/>
            <w:right w:val="none" w:sz="0" w:space="0" w:color="auto"/>
          </w:divBdr>
        </w:div>
      </w:divsChild>
    </w:div>
    <w:div w:id="207303772">
      <w:bodyDiv w:val="1"/>
      <w:marLeft w:val="0"/>
      <w:marRight w:val="0"/>
      <w:marTop w:val="0"/>
      <w:marBottom w:val="0"/>
      <w:divBdr>
        <w:top w:val="none" w:sz="0" w:space="0" w:color="auto"/>
        <w:left w:val="none" w:sz="0" w:space="0" w:color="auto"/>
        <w:bottom w:val="none" w:sz="0" w:space="0" w:color="auto"/>
        <w:right w:val="none" w:sz="0" w:space="0" w:color="auto"/>
      </w:divBdr>
    </w:div>
    <w:div w:id="224225046">
      <w:bodyDiv w:val="1"/>
      <w:marLeft w:val="0"/>
      <w:marRight w:val="0"/>
      <w:marTop w:val="0"/>
      <w:marBottom w:val="0"/>
      <w:divBdr>
        <w:top w:val="none" w:sz="0" w:space="0" w:color="auto"/>
        <w:left w:val="none" w:sz="0" w:space="0" w:color="auto"/>
        <w:bottom w:val="none" w:sz="0" w:space="0" w:color="auto"/>
        <w:right w:val="none" w:sz="0" w:space="0" w:color="auto"/>
      </w:divBdr>
    </w:div>
    <w:div w:id="251012345">
      <w:bodyDiv w:val="1"/>
      <w:marLeft w:val="0"/>
      <w:marRight w:val="0"/>
      <w:marTop w:val="0"/>
      <w:marBottom w:val="0"/>
      <w:divBdr>
        <w:top w:val="none" w:sz="0" w:space="0" w:color="auto"/>
        <w:left w:val="none" w:sz="0" w:space="0" w:color="auto"/>
        <w:bottom w:val="none" w:sz="0" w:space="0" w:color="auto"/>
        <w:right w:val="none" w:sz="0" w:space="0" w:color="auto"/>
      </w:divBdr>
    </w:div>
    <w:div w:id="252782961">
      <w:bodyDiv w:val="1"/>
      <w:marLeft w:val="0"/>
      <w:marRight w:val="0"/>
      <w:marTop w:val="0"/>
      <w:marBottom w:val="0"/>
      <w:divBdr>
        <w:top w:val="none" w:sz="0" w:space="0" w:color="auto"/>
        <w:left w:val="none" w:sz="0" w:space="0" w:color="auto"/>
        <w:bottom w:val="none" w:sz="0" w:space="0" w:color="auto"/>
        <w:right w:val="none" w:sz="0" w:space="0" w:color="auto"/>
      </w:divBdr>
    </w:div>
    <w:div w:id="255216937">
      <w:bodyDiv w:val="1"/>
      <w:marLeft w:val="0"/>
      <w:marRight w:val="0"/>
      <w:marTop w:val="0"/>
      <w:marBottom w:val="0"/>
      <w:divBdr>
        <w:top w:val="none" w:sz="0" w:space="0" w:color="auto"/>
        <w:left w:val="none" w:sz="0" w:space="0" w:color="auto"/>
        <w:bottom w:val="none" w:sz="0" w:space="0" w:color="auto"/>
        <w:right w:val="none" w:sz="0" w:space="0" w:color="auto"/>
      </w:divBdr>
    </w:div>
    <w:div w:id="256452678">
      <w:bodyDiv w:val="1"/>
      <w:marLeft w:val="0"/>
      <w:marRight w:val="0"/>
      <w:marTop w:val="0"/>
      <w:marBottom w:val="0"/>
      <w:divBdr>
        <w:top w:val="none" w:sz="0" w:space="0" w:color="auto"/>
        <w:left w:val="none" w:sz="0" w:space="0" w:color="auto"/>
        <w:bottom w:val="none" w:sz="0" w:space="0" w:color="auto"/>
        <w:right w:val="none" w:sz="0" w:space="0" w:color="auto"/>
      </w:divBdr>
    </w:div>
    <w:div w:id="271013703">
      <w:bodyDiv w:val="1"/>
      <w:marLeft w:val="0"/>
      <w:marRight w:val="0"/>
      <w:marTop w:val="0"/>
      <w:marBottom w:val="0"/>
      <w:divBdr>
        <w:top w:val="none" w:sz="0" w:space="0" w:color="auto"/>
        <w:left w:val="none" w:sz="0" w:space="0" w:color="auto"/>
        <w:bottom w:val="none" w:sz="0" w:space="0" w:color="auto"/>
        <w:right w:val="none" w:sz="0" w:space="0" w:color="auto"/>
      </w:divBdr>
    </w:div>
    <w:div w:id="283969725">
      <w:bodyDiv w:val="1"/>
      <w:marLeft w:val="0"/>
      <w:marRight w:val="0"/>
      <w:marTop w:val="0"/>
      <w:marBottom w:val="0"/>
      <w:divBdr>
        <w:top w:val="none" w:sz="0" w:space="0" w:color="auto"/>
        <w:left w:val="none" w:sz="0" w:space="0" w:color="auto"/>
        <w:bottom w:val="none" w:sz="0" w:space="0" w:color="auto"/>
        <w:right w:val="none" w:sz="0" w:space="0" w:color="auto"/>
      </w:divBdr>
    </w:div>
    <w:div w:id="301008802">
      <w:bodyDiv w:val="1"/>
      <w:marLeft w:val="0"/>
      <w:marRight w:val="0"/>
      <w:marTop w:val="0"/>
      <w:marBottom w:val="0"/>
      <w:divBdr>
        <w:top w:val="none" w:sz="0" w:space="0" w:color="auto"/>
        <w:left w:val="none" w:sz="0" w:space="0" w:color="auto"/>
        <w:bottom w:val="none" w:sz="0" w:space="0" w:color="auto"/>
        <w:right w:val="none" w:sz="0" w:space="0" w:color="auto"/>
      </w:divBdr>
    </w:div>
    <w:div w:id="307175538">
      <w:bodyDiv w:val="1"/>
      <w:marLeft w:val="0"/>
      <w:marRight w:val="0"/>
      <w:marTop w:val="0"/>
      <w:marBottom w:val="0"/>
      <w:divBdr>
        <w:top w:val="none" w:sz="0" w:space="0" w:color="auto"/>
        <w:left w:val="none" w:sz="0" w:space="0" w:color="auto"/>
        <w:bottom w:val="none" w:sz="0" w:space="0" w:color="auto"/>
        <w:right w:val="none" w:sz="0" w:space="0" w:color="auto"/>
      </w:divBdr>
    </w:div>
    <w:div w:id="310407280">
      <w:bodyDiv w:val="1"/>
      <w:marLeft w:val="0"/>
      <w:marRight w:val="0"/>
      <w:marTop w:val="0"/>
      <w:marBottom w:val="0"/>
      <w:divBdr>
        <w:top w:val="none" w:sz="0" w:space="0" w:color="auto"/>
        <w:left w:val="none" w:sz="0" w:space="0" w:color="auto"/>
        <w:bottom w:val="none" w:sz="0" w:space="0" w:color="auto"/>
        <w:right w:val="none" w:sz="0" w:space="0" w:color="auto"/>
      </w:divBdr>
    </w:div>
    <w:div w:id="324406551">
      <w:bodyDiv w:val="1"/>
      <w:marLeft w:val="0"/>
      <w:marRight w:val="0"/>
      <w:marTop w:val="0"/>
      <w:marBottom w:val="0"/>
      <w:divBdr>
        <w:top w:val="none" w:sz="0" w:space="0" w:color="auto"/>
        <w:left w:val="none" w:sz="0" w:space="0" w:color="auto"/>
        <w:bottom w:val="none" w:sz="0" w:space="0" w:color="auto"/>
        <w:right w:val="none" w:sz="0" w:space="0" w:color="auto"/>
      </w:divBdr>
    </w:div>
    <w:div w:id="344018305">
      <w:bodyDiv w:val="1"/>
      <w:marLeft w:val="0"/>
      <w:marRight w:val="0"/>
      <w:marTop w:val="0"/>
      <w:marBottom w:val="0"/>
      <w:divBdr>
        <w:top w:val="none" w:sz="0" w:space="0" w:color="auto"/>
        <w:left w:val="none" w:sz="0" w:space="0" w:color="auto"/>
        <w:bottom w:val="none" w:sz="0" w:space="0" w:color="auto"/>
        <w:right w:val="none" w:sz="0" w:space="0" w:color="auto"/>
      </w:divBdr>
      <w:divsChild>
        <w:div w:id="118888496">
          <w:marLeft w:val="0"/>
          <w:marRight w:val="0"/>
          <w:marTop w:val="0"/>
          <w:marBottom w:val="0"/>
          <w:divBdr>
            <w:top w:val="none" w:sz="0" w:space="0" w:color="auto"/>
            <w:left w:val="none" w:sz="0" w:space="0" w:color="auto"/>
            <w:bottom w:val="none" w:sz="0" w:space="0" w:color="auto"/>
            <w:right w:val="none" w:sz="0" w:space="0" w:color="auto"/>
          </w:divBdr>
        </w:div>
        <w:div w:id="143743399">
          <w:marLeft w:val="0"/>
          <w:marRight w:val="0"/>
          <w:marTop w:val="0"/>
          <w:marBottom w:val="0"/>
          <w:divBdr>
            <w:top w:val="none" w:sz="0" w:space="0" w:color="auto"/>
            <w:left w:val="none" w:sz="0" w:space="0" w:color="auto"/>
            <w:bottom w:val="none" w:sz="0" w:space="0" w:color="auto"/>
            <w:right w:val="none" w:sz="0" w:space="0" w:color="auto"/>
          </w:divBdr>
        </w:div>
        <w:div w:id="203913418">
          <w:marLeft w:val="0"/>
          <w:marRight w:val="0"/>
          <w:marTop w:val="0"/>
          <w:marBottom w:val="0"/>
          <w:divBdr>
            <w:top w:val="none" w:sz="0" w:space="0" w:color="auto"/>
            <w:left w:val="none" w:sz="0" w:space="0" w:color="auto"/>
            <w:bottom w:val="none" w:sz="0" w:space="0" w:color="auto"/>
            <w:right w:val="none" w:sz="0" w:space="0" w:color="auto"/>
          </w:divBdr>
        </w:div>
        <w:div w:id="235828001">
          <w:marLeft w:val="0"/>
          <w:marRight w:val="0"/>
          <w:marTop w:val="0"/>
          <w:marBottom w:val="0"/>
          <w:divBdr>
            <w:top w:val="none" w:sz="0" w:space="0" w:color="auto"/>
            <w:left w:val="none" w:sz="0" w:space="0" w:color="auto"/>
            <w:bottom w:val="none" w:sz="0" w:space="0" w:color="auto"/>
            <w:right w:val="none" w:sz="0" w:space="0" w:color="auto"/>
          </w:divBdr>
        </w:div>
        <w:div w:id="266158432">
          <w:marLeft w:val="0"/>
          <w:marRight w:val="0"/>
          <w:marTop w:val="0"/>
          <w:marBottom w:val="0"/>
          <w:divBdr>
            <w:top w:val="none" w:sz="0" w:space="0" w:color="auto"/>
            <w:left w:val="none" w:sz="0" w:space="0" w:color="auto"/>
            <w:bottom w:val="none" w:sz="0" w:space="0" w:color="auto"/>
            <w:right w:val="none" w:sz="0" w:space="0" w:color="auto"/>
          </w:divBdr>
        </w:div>
        <w:div w:id="268661902">
          <w:marLeft w:val="0"/>
          <w:marRight w:val="0"/>
          <w:marTop w:val="0"/>
          <w:marBottom w:val="0"/>
          <w:divBdr>
            <w:top w:val="none" w:sz="0" w:space="0" w:color="auto"/>
            <w:left w:val="none" w:sz="0" w:space="0" w:color="auto"/>
            <w:bottom w:val="none" w:sz="0" w:space="0" w:color="auto"/>
            <w:right w:val="none" w:sz="0" w:space="0" w:color="auto"/>
          </w:divBdr>
        </w:div>
        <w:div w:id="351301550">
          <w:marLeft w:val="0"/>
          <w:marRight w:val="0"/>
          <w:marTop w:val="0"/>
          <w:marBottom w:val="0"/>
          <w:divBdr>
            <w:top w:val="none" w:sz="0" w:space="0" w:color="auto"/>
            <w:left w:val="none" w:sz="0" w:space="0" w:color="auto"/>
            <w:bottom w:val="none" w:sz="0" w:space="0" w:color="auto"/>
            <w:right w:val="none" w:sz="0" w:space="0" w:color="auto"/>
          </w:divBdr>
        </w:div>
        <w:div w:id="404030619">
          <w:marLeft w:val="0"/>
          <w:marRight w:val="0"/>
          <w:marTop w:val="0"/>
          <w:marBottom w:val="0"/>
          <w:divBdr>
            <w:top w:val="none" w:sz="0" w:space="0" w:color="auto"/>
            <w:left w:val="none" w:sz="0" w:space="0" w:color="auto"/>
            <w:bottom w:val="none" w:sz="0" w:space="0" w:color="auto"/>
            <w:right w:val="none" w:sz="0" w:space="0" w:color="auto"/>
          </w:divBdr>
        </w:div>
        <w:div w:id="511335696">
          <w:marLeft w:val="0"/>
          <w:marRight w:val="0"/>
          <w:marTop w:val="0"/>
          <w:marBottom w:val="0"/>
          <w:divBdr>
            <w:top w:val="none" w:sz="0" w:space="0" w:color="auto"/>
            <w:left w:val="none" w:sz="0" w:space="0" w:color="auto"/>
            <w:bottom w:val="none" w:sz="0" w:space="0" w:color="auto"/>
            <w:right w:val="none" w:sz="0" w:space="0" w:color="auto"/>
          </w:divBdr>
        </w:div>
        <w:div w:id="520625995">
          <w:marLeft w:val="0"/>
          <w:marRight w:val="0"/>
          <w:marTop w:val="0"/>
          <w:marBottom w:val="0"/>
          <w:divBdr>
            <w:top w:val="none" w:sz="0" w:space="0" w:color="auto"/>
            <w:left w:val="none" w:sz="0" w:space="0" w:color="auto"/>
            <w:bottom w:val="none" w:sz="0" w:space="0" w:color="auto"/>
            <w:right w:val="none" w:sz="0" w:space="0" w:color="auto"/>
          </w:divBdr>
        </w:div>
        <w:div w:id="524830298">
          <w:marLeft w:val="0"/>
          <w:marRight w:val="0"/>
          <w:marTop w:val="0"/>
          <w:marBottom w:val="0"/>
          <w:divBdr>
            <w:top w:val="none" w:sz="0" w:space="0" w:color="auto"/>
            <w:left w:val="none" w:sz="0" w:space="0" w:color="auto"/>
            <w:bottom w:val="none" w:sz="0" w:space="0" w:color="auto"/>
            <w:right w:val="none" w:sz="0" w:space="0" w:color="auto"/>
          </w:divBdr>
        </w:div>
        <w:div w:id="535893750">
          <w:marLeft w:val="0"/>
          <w:marRight w:val="0"/>
          <w:marTop w:val="0"/>
          <w:marBottom w:val="0"/>
          <w:divBdr>
            <w:top w:val="none" w:sz="0" w:space="0" w:color="auto"/>
            <w:left w:val="none" w:sz="0" w:space="0" w:color="auto"/>
            <w:bottom w:val="none" w:sz="0" w:space="0" w:color="auto"/>
            <w:right w:val="none" w:sz="0" w:space="0" w:color="auto"/>
          </w:divBdr>
        </w:div>
        <w:div w:id="540288265">
          <w:marLeft w:val="0"/>
          <w:marRight w:val="0"/>
          <w:marTop w:val="0"/>
          <w:marBottom w:val="0"/>
          <w:divBdr>
            <w:top w:val="none" w:sz="0" w:space="0" w:color="auto"/>
            <w:left w:val="none" w:sz="0" w:space="0" w:color="auto"/>
            <w:bottom w:val="none" w:sz="0" w:space="0" w:color="auto"/>
            <w:right w:val="none" w:sz="0" w:space="0" w:color="auto"/>
          </w:divBdr>
        </w:div>
        <w:div w:id="588776922">
          <w:marLeft w:val="0"/>
          <w:marRight w:val="0"/>
          <w:marTop w:val="0"/>
          <w:marBottom w:val="0"/>
          <w:divBdr>
            <w:top w:val="none" w:sz="0" w:space="0" w:color="auto"/>
            <w:left w:val="none" w:sz="0" w:space="0" w:color="auto"/>
            <w:bottom w:val="none" w:sz="0" w:space="0" w:color="auto"/>
            <w:right w:val="none" w:sz="0" w:space="0" w:color="auto"/>
          </w:divBdr>
        </w:div>
        <w:div w:id="669409091">
          <w:marLeft w:val="0"/>
          <w:marRight w:val="0"/>
          <w:marTop w:val="0"/>
          <w:marBottom w:val="0"/>
          <w:divBdr>
            <w:top w:val="none" w:sz="0" w:space="0" w:color="auto"/>
            <w:left w:val="none" w:sz="0" w:space="0" w:color="auto"/>
            <w:bottom w:val="none" w:sz="0" w:space="0" w:color="auto"/>
            <w:right w:val="none" w:sz="0" w:space="0" w:color="auto"/>
          </w:divBdr>
        </w:div>
        <w:div w:id="719599078">
          <w:marLeft w:val="0"/>
          <w:marRight w:val="0"/>
          <w:marTop w:val="0"/>
          <w:marBottom w:val="0"/>
          <w:divBdr>
            <w:top w:val="none" w:sz="0" w:space="0" w:color="auto"/>
            <w:left w:val="none" w:sz="0" w:space="0" w:color="auto"/>
            <w:bottom w:val="none" w:sz="0" w:space="0" w:color="auto"/>
            <w:right w:val="none" w:sz="0" w:space="0" w:color="auto"/>
          </w:divBdr>
        </w:div>
        <w:div w:id="796140833">
          <w:marLeft w:val="0"/>
          <w:marRight w:val="0"/>
          <w:marTop w:val="0"/>
          <w:marBottom w:val="0"/>
          <w:divBdr>
            <w:top w:val="none" w:sz="0" w:space="0" w:color="auto"/>
            <w:left w:val="none" w:sz="0" w:space="0" w:color="auto"/>
            <w:bottom w:val="none" w:sz="0" w:space="0" w:color="auto"/>
            <w:right w:val="none" w:sz="0" w:space="0" w:color="auto"/>
          </w:divBdr>
        </w:div>
        <w:div w:id="811948549">
          <w:marLeft w:val="0"/>
          <w:marRight w:val="0"/>
          <w:marTop w:val="0"/>
          <w:marBottom w:val="0"/>
          <w:divBdr>
            <w:top w:val="none" w:sz="0" w:space="0" w:color="auto"/>
            <w:left w:val="none" w:sz="0" w:space="0" w:color="auto"/>
            <w:bottom w:val="none" w:sz="0" w:space="0" w:color="auto"/>
            <w:right w:val="none" w:sz="0" w:space="0" w:color="auto"/>
          </w:divBdr>
        </w:div>
        <w:div w:id="882718716">
          <w:marLeft w:val="0"/>
          <w:marRight w:val="0"/>
          <w:marTop w:val="0"/>
          <w:marBottom w:val="0"/>
          <w:divBdr>
            <w:top w:val="none" w:sz="0" w:space="0" w:color="auto"/>
            <w:left w:val="none" w:sz="0" w:space="0" w:color="auto"/>
            <w:bottom w:val="none" w:sz="0" w:space="0" w:color="auto"/>
            <w:right w:val="none" w:sz="0" w:space="0" w:color="auto"/>
          </w:divBdr>
        </w:div>
        <w:div w:id="951128640">
          <w:marLeft w:val="0"/>
          <w:marRight w:val="0"/>
          <w:marTop w:val="0"/>
          <w:marBottom w:val="0"/>
          <w:divBdr>
            <w:top w:val="none" w:sz="0" w:space="0" w:color="auto"/>
            <w:left w:val="none" w:sz="0" w:space="0" w:color="auto"/>
            <w:bottom w:val="none" w:sz="0" w:space="0" w:color="auto"/>
            <w:right w:val="none" w:sz="0" w:space="0" w:color="auto"/>
          </w:divBdr>
        </w:div>
        <w:div w:id="1117867179">
          <w:marLeft w:val="0"/>
          <w:marRight w:val="0"/>
          <w:marTop w:val="0"/>
          <w:marBottom w:val="0"/>
          <w:divBdr>
            <w:top w:val="none" w:sz="0" w:space="0" w:color="auto"/>
            <w:left w:val="none" w:sz="0" w:space="0" w:color="auto"/>
            <w:bottom w:val="none" w:sz="0" w:space="0" w:color="auto"/>
            <w:right w:val="none" w:sz="0" w:space="0" w:color="auto"/>
          </w:divBdr>
        </w:div>
        <w:div w:id="1168910656">
          <w:marLeft w:val="0"/>
          <w:marRight w:val="0"/>
          <w:marTop w:val="0"/>
          <w:marBottom w:val="0"/>
          <w:divBdr>
            <w:top w:val="none" w:sz="0" w:space="0" w:color="auto"/>
            <w:left w:val="none" w:sz="0" w:space="0" w:color="auto"/>
            <w:bottom w:val="none" w:sz="0" w:space="0" w:color="auto"/>
            <w:right w:val="none" w:sz="0" w:space="0" w:color="auto"/>
          </w:divBdr>
        </w:div>
        <w:div w:id="1182161506">
          <w:marLeft w:val="0"/>
          <w:marRight w:val="0"/>
          <w:marTop w:val="0"/>
          <w:marBottom w:val="0"/>
          <w:divBdr>
            <w:top w:val="none" w:sz="0" w:space="0" w:color="auto"/>
            <w:left w:val="none" w:sz="0" w:space="0" w:color="auto"/>
            <w:bottom w:val="none" w:sz="0" w:space="0" w:color="auto"/>
            <w:right w:val="none" w:sz="0" w:space="0" w:color="auto"/>
          </w:divBdr>
        </w:div>
        <w:div w:id="1184831254">
          <w:marLeft w:val="0"/>
          <w:marRight w:val="0"/>
          <w:marTop w:val="0"/>
          <w:marBottom w:val="0"/>
          <w:divBdr>
            <w:top w:val="none" w:sz="0" w:space="0" w:color="auto"/>
            <w:left w:val="none" w:sz="0" w:space="0" w:color="auto"/>
            <w:bottom w:val="none" w:sz="0" w:space="0" w:color="auto"/>
            <w:right w:val="none" w:sz="0" w:space="0" w:color="auto"/>
          </w:divBdr>
        </w:div>
        <w:div w:id="1235050098">
          <w:marLeft w:val="0"/>
          <w:marRight w:val="0"/>
          <w:marTop w:val="0"/>
          <w:marBottom w:val="0"/>
          <w:divBdr>
            <w:top w:val="none" w:sz="0" w:space="0" w:color="auto"/>
            <w:left w:val="none" w:sz="0" w:space="0" w:color="auto"/>
            <w:bottom w:val="none" w:sz="0" w:space="0" w:color="auto"/>
            <w:right w:val="none" w:sz="0" w:space="0" w:color="auto"/>
          </w:divBdr>
        </w:div>
        <w:div w:id="1264873292">
          <w:marLeft w:val="0"/>
          <w:marRight w:val="0"/>
          <w:marTop w:val="0"/>
          <w:marBottom w:val="0"/>
          <w:divBdr>
            <w:top w:val="none" w:sz="0" w:space="0" w:color="auto"/>
            <w:left w:val="none" w:sz="0" w:space="0" w:color="auto"/>
            <w:bottom w:val="none" w:sz="0" w:space="0" w:color="auto"/>
            <w:right w:val="none" w:sz="0" w:space="0" w:color="auto"/>
          </w:divBdr>
        </w:div>
        <w:div w:id="1288707530">
          <w:marLeft w:val="0"/>
          <w:marRight w:val="0"/>
          <w:marTop w:val="0"/>
          <w:marBottom w:val="0"/>
          <w:divBdr>
            <w:top w:val="none" w:sz="0" w:space="0" w:color="auto"/>
            <w:left w:val="none" w:sz="0" w:space="0" w:color="auto"/>
            <w:bottom w:val="none" w:sz="0" w:space="0" w:color="auto"/>
            <w:right w:val="none" w:sz="0" w:space="0" w:color="auto"/>
          </w:divBdr>
        </w:div>
        <w:div w:id="1341740581">
          <w:marLeft w:val="0"/>
          <w:marRight w:val="0"/>
          <w:marTop w:val="0"/>
          <w:marBottom w:val="0"/>
          <w:divBdr>
            <w:top w:val="none" w:sz="0" w:space="0" w:color="auto"/>
            <w:left w:val="none" w:sz="0" w:space="0" w:color="auto"/>
            <w:bottom w:val="none" w:sz="0" w:space="0" w:color="auto"/>
            <w:right w:val="none" w:sz="0" w:space="0" w:color="auto"/>
          </w:divBdr>
        </w:div>
        <w:div w:id="1369068355">
          <w:marLeft w:val="0"/>
          <w:marRight w:val="0"/>
          <w:marTop w:val="0"/>
          <w:marBottom w:val="0"/>
          <w:divBdr>
            <w:top w:val="none" w:sz="0" w:space="0" w:color="auto"/>
            <w:left w:val="none" w:sz="0" w:space="0" w:color="auto"/>
            <w:bottom w:val="none" w:sz="0" w:space="0" w:color="auto"/>
            <w:right w:val="none" w:sz="0" w:space="0" w:color="auto"/>
          </w:divBdr>
        </w:div>
        <w:div w:id="1370033227">
          <w:marLeft w:val="0"/>
          <w:marRight w:val="0"/>
          <w:marTop w:val="0"/>
          <w:marBottom w:val="0"/>
          <w:divBdr>
            <w:top w:val="none" w:sz="0" w:space="0" w:color="auto"/>
            <w:left w:val="none" w:sz="0" w:space="0" w:color="auto"/>
            <w:bottom w:val="none" w:sz="0" w:space="0" w:color="auto"/>
            <w:right w:val="none" w:sz="0" w:space="0" w:color="auto"/>
          </w:divBdr>
        </w:div>
        <w:div w:id="1443381515">
          <w:marLeft w:val="0"/>
          <w:marRight w:val="0"/>
          <w:marTop w:val="0"/>
          <w:marBottom w:val="0"/>
          <w:divBdr>
            <w:top w:val="none" w:sz="0" w:space="0" w:color="auto"/>
            <w:left w:val="none" w:sz="0" w:space="0" w:color="auto"/>
            <w:bottom w:val="none" w:sz="0" w:space="0" w:color="auto"/>
            <w:right w:val="none" w:sz="0" w:space="0" w:color="auto"/>
          </w:divBdr>
        </w:div>
        <w:div w:id="1444571111">
          <w:marLeft w:val="0"/>
          <w:marRight w:val="0"/>
          <w:marTop w:val="0"/>
          <w:marBottom w:val="0"/>
          <w:divBdr>
            <w:top w:val="none" w:sz="0" w:space="0" w:color="auto"/>
            <w:left w:val="none" w:sz="0" w:space="0" w:color="auto"/>
            <w:bottom w:val="none" w:sz="0" w:space="0" w:color="auto"/>
            <w:right w:val="none" w:sz="0" w:space="0" w:color="auto"/>
          </w:divBdr>
        </w:div>
        <w:div w:id="1587688424">
          <w:marLeft w:val="0"/>
          <w:marRight w:val="0"/>
          <w:marTop w:val="0"/>
          <w:marBottom w:val="0"/>
          <w:divBdr>
            <w:top w:val="none" w:sz="0" w:space="0" w:color="auto"/>
            <w:left w:val="none" w:sz="0" w:space="0" w:color="auto"/>
            <w:bottom w:val="none" w:sz="0" w:space="0" w:color="auto"/>
            <w:right w:val="none" w:sz="0" w:space="0" w:color="auto"/>
          </w:divBdr>
        </w:div>
        <w:div w:id="1591154361">
          <w:marLeft w:val="0"/>
          <w:marRight w:val="0"/>
          <w:marTop w:val="0"/>
          <w:marBottom w:val="0"/>
          <w:divBdr>
            <w:top w:val="none" w:sz="0" w:space="0" w:color="auto"/>
            <w:left w:val="none" w:sz="0" w:space="0" w:color="auto"/>
            <w:bottom w:val="none" w:sz="0" w:space="0" w:color="auto"/>
            <w:right w:val="none" w:sz="0" w:space="0" w:color="auto"/>
          </w:divBdr>
        </w:div>
        <w:div w:id="1619490638">
          <w:marLeft w:val="0"/>
          <w:marRight w:val="0"/>
          <w:marTop w:val="0"/>
          <w:marBottom w:val="0"/>
          <w:divBdr>
            <w:top w:val="none" w:sz="0" w:space="0" w:color="auto"/>
            <w:left w:val="none" w:sz="0" w:space="0" w:color="auto"/>
            <w:bottom w:val="none" w:sz="0" w:space="0" w:color="auto"/>
            <w:right w:val="none" w:sz="0" w:space="0" w:color="auto"/>
          </w:divBdr>
        </w:div>
        <w:div w:id="1634482553">
          <w:marLeft w:val="0"/>
          <w:marRight w:val="0"/>
          <w:marTop w:val="0"/>
          <w:marBottom w:val="0"/>
          <w:divBdr>
            <w:top w:val="none" w:sz="0" w:space="0" w:color="auto"/>
            <w:left w:val="none" w:sz="0" w:space="0" w:color="auto"/>
            <w:bottom w:val="none" w:sz="0" w:space="0" w:color="auto"/>
            <w:right w:val="none" w:sz="0" w:space="0" w:color="auto"/>
          </w:divBdr>
        </w:div>
        <w:div w:id="1705670380">
          <w:marLeft w:val="0"/>
          <w:marRight w:val="0"/>
          <w:marTop w:val="0"/>
          <w:marBottom w:val="0"/>
          <w:divBdr>
            <w:top w:val="none" w:sz="0" w:space="0" w:color="auto"/>
            <w:left w:val="none" w:sz="0" w:space="0" w:color="auto"/>
            <w:bottom w:val="none" w:sz="0" w:space="0" w:color="auto"/>
            <w:right w:val="none" w:sz="0" w:space="0" w:color="auto"/>
          </w:divBdr>
        </w:div>
        <w:div w:id="1708680950">
          <w:marLeft w:val="0"/>
          <w:marRight w:val="0"/>
          <w:marTop w:val="0"/>
          <w:marBottom w:val="0"/>
          <w:divBdr>
            <w:top w:val="none" w:sz="0" w:space="0" w:color="auto"/>
            <w:left w:val="none" w:sz="0" w:space="0" w:color="auto"/>
            <w:bottom w:val="none" w:sz="0" w:space="0" w:color="auto"/>
            <w:right w:val="none" w:sz="0" w:space="0" w:color="auto"/>
          </w:divBdr>
        </w:div>
        <w:div w:id="1712534839">
          <w:marLeft w:val="0"/>
          <w:marRight w:val="0"/>
          <w:marTop w:val="0"/>
          <w:marBottom w:val="0"/>
          <w:divBdr>
            <w:top w:val="none" w:sz="0" w:space="0" w:color="auto"/>
            <w:left w:val="none" w:sz="0" w:space="0" w:color="auto"/>
            <w:bottom w:val="none" w:sz="0" w:space="0" w:color="auto"/>
            <w:right w:val="none" w:sz="0" w:space="0" w:color="auto"/>
          </w:divBdr>
        </w:div>
        <w:div w:id="1772772818">
          <w:marLeft w:val="0"/>
          <w:marRight w:val="0"/>
          <w:marTop w:val="0"/>
          <w:marBottom w:val="0"/>
          <w:divBdr>
            <w:top w:val="none" w:sz="0" w:space="0" w:color="auto"/>
            <w:left w:val="none" w:sz="0" w:space="0" w:color="auto"/>
            <w:bottom w:val="none" w:sz="0" w:space="0" w:color="auto"/>
            <w:right w:val="none" w:sz="0" w:space="0" w:color="auto"/>
          </w:divBdr>
        </w:div>
        <w:div w:id="1806502595">
          <w:marLeft w:val="0"/>
          <w:marRight w:val="0"/>
          <w:marTop w:val="0"/>
          <w:marBottom w:val="0"/>
          <w:divBdr>
            <w:top w:val="none" w:sz="0" w:space="0" w:color="auto"/>
            <w:left w:val="none" w:sz="0" w:space="0" w:color="auto"/>
            <w:bottom w:val="none" w:sz="0" w:space="0" w:color="auto"/>
            <w:right w:val="none" w:sz="0" w:space="0" w:color="auto"/>
          </w:divBdr>
        </w:div>
        <w:div w:id="1858888691">
          <w:marLeft w:val="0"/>
          <w:marRight w:val="0"/>
          <w:marTop w:val="0"/>
          <w:marBottom w:val="0"/>
          <w:divBdr>
            <w:top w:val="none" w:sz="0" w:space="0" w:color="auto"/>
            <w:left w:val="none" w:sz="0" w:space="0" w:color="auto"/>
            <w:bottom w:val="none" w:sz="0" w:space="0" w:color="auto"/>
            <w:right w:val="none" w:sz="0" w:space="0" w:color="auto"/>
          </w:divBdr>
        </w:div>
        <w:div w:id="1910460824">
          <w:marLeft w:val="0"/>
          <w:marRight w:val="0"/>
          <w:marTop w:val="0"/>
          <w:marBottom w:val="0"/>
          <w:divBdr>
            <w:top w:val="none" w:sz="0" w:space="0" w:color="auto"/>
            <w:left w:val="none" w:sz="0" w:space="0" w:color="auto"/>
            <w:bottom w:val="none" w:sz="0" w:space="0" w:color="auto"/>
            <w:right w:val="none" w:sz="0" w:space="0" w:color="auto"/>
          </w:divBdr>
        </w:div>
        <w:div w:id="1993020359">
          <w:marLeft w:val="0"/>
          <w:marRight w:val="0"/>
          <w:marTop w:val="0"/>
          <w:marBottom w:val="0"/>
          <w:divBdr>
            <w:top w:val="none" w:sz="0" w:space="0" w:color="auto"/>
            <w:left w:val="none" w:sz="0" w:space="0" w:color="auto"/>
            <w:bottom w:val="none" w:sz="0" w:space="0" w:color="auto"/>
            <w:right w:val="none" w:sz="0" w:space="0" w:color="auto"/>
          </w:divBdr>
        </w:div>
        <w:div w:id="2030639459">
          <w:marLeft w:val="0"/>
          <w:marRight w:val="0"/>
          <w:marTop w:val="0"/>
          <w:marBottom w:val="0"/>
          <w:divBdr>
            <w:top w:val="none" w:sz="0" w:space="0" w:color="auto"/>
            <w:left w:val="none" w:sz="0" w:space="0" w:color="auto"/>
            <w:bottom w:val="none" w:sz="0" w:space="0" w:color="auto"/>
            <w:right w:val="none" w:sz="0" w:space="0" w:color="auto"/>
          </w:divBdr>
        </w:div>
        <w:div w:id="2123066163">
          <w:marLeft w:val="0"/>
          <w:marRight w:val="0"/>
          <w:marTop w:val="0"/>
          <w:marBottom w:val="0"/>
          <w:divBdr>
            <w:top w:val="none" w:sz="0" w:space="0" w:color="auto"/>
            <w:left w:val="none" w:sz="0" w:space="0" w:color="auto"/>
            <w:bottom w:val="none" w:sz="0" w:space="0" w:color="auto"/>
            <w:right w:val="none" w:sz="0" w:space="0" w:color="auto"/>
          </w:divBdr>
        </w:div>
        <w:div w:id="2133010700">
          <w:marLeft w:val="0"/>
          <w:marRight w:val="0"/>
          <w:marTop w:val="0"/>
          <w:marBottom w:val="0"/>
          <w:divBdr>
            <w:top w:val="none" w:sz="0" w:space="0" w:color="auto"/>
            <w:left w:val="none" w:sz="0" w:space="0" w:color="auto"/>
            <w:bottom w:val="none" w:sz="0" w:space="0" w:color="auto"/>
            <w:right w:val="none" w:sz="0" w:space="0" w:color="auto"/>
          </w:divBdr>
        </w:div>
        <w:div w:id="2135974680">
          <w:marLeft w:val="0"/>
          <w:marRight w:val="0"/>
          <w:marTop w:val="0"/>
          <w:marBottom w:val="0"/>
          <w:divBdr>
            <w:top w:val="none" w:sz="0" w:space="0" w:color="auto"/>
            <w:left w:val="none" w:sz="0" w:space="0" w:color="auto"/>
            <w:bottom w:val="none" w:sz="0" w:space="0" w:color="auto"/>
            <w:right w:val="none" w:sz="0" w:space="0" w:color="auto"/>
          </w:divBdr>
        </w:div>
      </w:divsChild>
    </w:div>
    <w:div w:id="368187156">
      <w:bodyDiv w:val="1"/>
      <w:marLeft w:val="0"/>
      <w:marRight w:val="0"/>
      <w:marTop w:val="0"/>
      <w:marBottom w:val="0"/>
      <w:divBdr>
        <w:top w:val="none" w:sz="0" w:space="0" w:color="auto"/>
        <w:left w:val="none" w:sz="0" w:space="0" w:color="auto"/>
        <w:bottom w:val="none" w:sz="0" w:space="0" w:color="auto"/>
        <w:right w:val="none" w:sz="0" w:space="0" w:color="auto"/>
      </w:divBdr>
    </w:div>
    <w:div w:id="381249572">
      <w:bodyDiv w:val="1"/>
      <w:marLeft w:val="0"/>
      <w:marRight w:val="0"/>
      <w:marTop w:val="0"/>
      <w:marBottom w:val="0"/>
      <w:divBdr>
        <w:top w:val="none" w:sz="0" w:space="0" w:color="auto"/>
        <w:left w:val="none" w:sz="0" w:space="0" w:color="auto"/>
        <w:bottom w:val="none" w:sz="0" w:space="0" w:color="auto"/>
        <w:right w:val="none" w:sz="0" w:space="0" w:color="auto"/>
      </w:divBdr>
      <w:divsChild>
        <w:div w:id="1379934798">
          <w:marLeft w:val="0"/>
          <w:marRight w:val="0"/>
          <w:marTop w:val="0"/>
          <w:marBottom w:val="0"/>
          <w:divBdr>
            <w:top w:val="none" w:sz="0" w:space="0" w:color="auto"/>
            <w:left w:val="none" w:sz="0" w:space="0" w:color="auto"/>
            <w:bottom w:val="single" w:sz="6" w:space="0" w:color="auto"/>
            <w:right w:val="none" w:sz="0" w:space="0" w:color="auto"/>
          </w:divBdr>
          <w:divsChild>
            <w:div w:id="749742435">
              <w:marLeft w:val="0"/>
              <w:marRight w:val="0"/>
              <w:marTop w:val="60"/>
              <w:marBottom w:val="0"/>
              <w:divBdr>
                <w:top w:val="none" w:sz="0" w:space="0" w:color="auto"/>
                <w:left w:val="none" w:sz="0" w:space="0" w:color="auto"/>
                <w:bottom w:val="none" w:sz="0" w:space="0" w:color="auto"/>
                <w:right w:val="none" w:sz="0" w:space="0" w:color="auto"/>
              </w:divBdr>
            </w:div>
          </w:divsChild>
        </w:div>
        <w:div w:id="1101728055">
          <w:marLeft w:val="0"/>
          <w:marRight w:val="0"/>
          <w:marTop w:val="0"/>
          <w:marBottom w:val="0"/>
          <w:divBdr>
            <w:top w:val="none" w:sz="0" w:space="0" w:color="auto"/>
            <w:left w:val="none" w:sz="0" w:space="0" w:color="auto"/>
            <w:bottom w:val="none" w:sz="0" w:space="0" w:color="auto"/>
            <w:right w:val="none" w:sz="0" w:space="0" w:color="auto"/>
          </w:divBdr>
          <w:divsChild>
            <w:div w:id="1183714033">
              <w:marLeft w:val="0"/>
              <w:marRight w:val="0"/>
              <w:marTop w:val="0"/>
              <w:marBottom w:val="0"/>
              <w:divBdr>
                <w:top w:val="none" w:sz="0" w:space="0" w:color="auto"/>
                <w:left w:val="none" w:sz="0" w:space="0" w:color="auto"/>
                <w:bottom w:val="none" w:sz="0" w:space="0" w:color="auto"/>
                <w:right w:val="none" w:sz="0" w:space="0" w:color="auto"/>
              </w:divBdr>
              <w:divsChild>
                <w:div w:id="1753116008">
                  <w:marLeft w:val="0"/>
                  <w:marRight w:val="0"/>
                  <w:marTop w:val="0"/>
                  <w:marBottom w:val="0"/>
                  <w:divBdr>
                    <w:top w:val="none" w:sz="0" w:space="0" w:color="auto"/>
                    <w:left w:val="none" w:sz="0" w:space="0" w:color="auto"/>
                    <w:bottom w:val="none" w:sz="0" w:space="0" w:color="auto"/>
                    <w:right w:val="none" w:sz="0" w:space="0" w:color="auto"/>
                  </w:divBdr>
                  <w:divsChild>
                    <w:div w:id="1904753177">
                      <w:marLeft w:val="0"/>
                      <w:marRight w:val="0"/>
                      <w:marTop w:val="0"/>
                      <w:marBottom w:val="0"/>
                      <w:divBdr>
                        <w:top w:val="none" w:sz="0" w:space="0" w:color="auto"/>
                        <w:left w:val="none" w:sz="0" w:space="0" w:color="auto"/>
                        <w:bottom w:val="none" w:sz="0" w:space="0" w:color="auto"/>
                        <w:right w:val="none" w:sz="0" w:space="0" w:color="auto"/>
                      </w:divBdr>
                      <w:divsChild>
                        <w:div w:id="471480014">
                          <w:marLeft w:val="0"/>
                          <w:marRight w:val="0"/>
                          <w:marTop w:val="0"/>
                          <w:marBottom w:val="0"/>
                          <w:divBdr>
                            <w:top w:val="none" w:sz="0" w:space="0" w:color="auto"/>
                            <w:left w:val="none" w:sz="0" w:space="0" w:color="auto"/>
                            <w:bottom w:val="none" w:sz="0" w:space="0" w:color="auto"/>
                            <w:right w:val="none" w:sz="0" w:space="0" w:color="auto"/>
                          </w:divBdr>
                          <w:divsChild>
                            <w:div w:id="760833919">
                              <w:marLeft w:val="0"/>
                              <w:marRight w:val="0"/>
                              <w:marTop w:val="0"/>
                              <w:marBottom w:val="0"/>
                              <w:divBdr>
                                <w:top w:val="none" w:sz="0" w:space="0" w:color="auto"/>
                                <w:left w:val="none" w:sz="0" w:space="0" w:color="auto"/>
                                <w:bottom w:val="none" w:sz="0" w:space="0" w:color="auto"/>
                                <w:right w:val="none" w:sz="0" w:space="0" w:color="auto"/>
                              </w:divBdr>
                            </w:div>
                          </w:divsChild>
                        </w:div>
                        <w:div w:id="660546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4110648">
      <w:bodyDiv w:val="1"/>
      <w:marLeft w:val="0"/>
      <w:marRight w:val="0"/>
      <w:marTop w:val="0"/>
      <w:marBottom w:val="0"/>
      <w:divBdr>
        <w:top w:val="none" w:sz="0" w:space="0" w:color="auto"/>
        <w:left w:val="none" w:sz="0" w:space="0" w:color="auto"/>
        <w:bottom w:val="none" w:sz="0" w:space="0" w:color="auto"/>
        <w:right w:val="none" w:sz="0" w:space="0" w:color="auto"/>
      </w:divBdr>
    </w:div>
    <w:div w:id="404884994">
      <w:bodyDiv w:val="1"/>
      <w:marLeft w:val="0"/>
      <w:marRight w:val="0"/>
      <w:marTop w:val="0"/>
      <w:marBottom w:val="0"/>
      <w:divBdr>
        <w:top w:val="none" w:sz="0" w:space="0" w:color="auto"/>
        <w:left w:val="none" w:sz="0" w:space="0" w:color="auto"/>
        <w:bottom w:val="none" w:sz="0" w:space="0" w:color="auto"/>
        <w:right w:val="none" w:sz="0" w:space="0" w:color="auto"/>
      </w:divBdr>
    </w:div>
    <w:div w:id="407460324">
      <w:bodyDiv w:val="1"/>
      <w:marLeft w:val="0"/>
      <w:marRight w:val="0"/>
      <w:marTop w:val="0"/>
      <w:marBottom w:val="0"/>
      <w:divBdr>
        <w:top w:val="none" w:sz="0" w:space="0" w:color="auto"/>
        <w:left w:val="none" w:sz="0" w:space="0" w:color="auto"/>
        <w:bottom w:val="none" w:sz="0" w:space="0" w:color="auto"/>
        <w:right w:val="none" w:sz="0" w:space="0" w:color="auto"/>
      </w:divBdr>
    </w:div>
    <w:div w:id="410658760">
      <w:bodyDiv w:val="1"/>
      <w:marLeft w:val="0"/>
      <w:marRight w:val="0"/>
      <w:marTop w:val="0"/>
      <w:marBottom w:val="0"/>
      <w:divBdr>
        <w:top w:val="none" w:sz="0" w:space="0" w:color="auto"/>
        <w:left w:val="none" w:sz="0" w:space="0" w:color="auto"/>
        <w:bottom w:val="none" w:sz="0" w:space="0" w:color="auto"/>
        <w:right w:val="none" w:sz="0" w:space="0" w:color="auto"/>
      </w:divBdr>
    </w:div>
    <w:div w:id="418908767">
      <w:bodyDiv w:val="1"/>
      <w:marLeft w:val="0"/>
      <w:marRight w:val="0"/>
      <w:marTop w:val="0"/>
      <w:marBottom w:val="0"/>
      <w:divBdr>
        <w:top w:val="none" w:sz="0" w:space="0" w:color="auto"/>
        <w:left w:val="none" w:sz="0" w:space="0" w:color="auto"/>
        <w:bottom w:val="none" w:sz="0" w:space="0" w:color="auto"/>
        <w:right w:val="none" w:sz="0" w:space="0" w:color="auto"/>
      </w:divBdr>
      <w:divsChild>
        <w:div w:id="1867712847">
          <w:marLeft w:val="547"/>
          <w:marRight w:val="0"/>
          <w:marTop w:val="0"/>
          <w:marBottom w:val="0"/>
          <w:divBdr>
            <w:top w:val="none" w:sz="0" w:space="0" w:color="auto"/>
            <w:left w:val="none" w:sz="0" w:space="0" w:color="auto"/>
            <w:bottom w:val="none" w:sz="0" w:space="0" w:color="auto"/>
            <w:right w:val="none" w:sz="0" w:space="0" w:color="auto"/>
          </w:divBdr>
        </w:div>
      </w:divsChild>
    </w:div>
    <w:div w:id="422803223">
      <w:bodyDiv w:val="1"/>
      <w:marLeft w:val="0"/>
      <w:marRight w:val="0"/>
      <w:marTop w:val="0"/>
      <w:marBottom w:val="0"/>
      <w:divBdr>
        <w:top w:val="none" w:sz="0" w:space="0" w:color="auto"/>
        <w:left w:val="none" w:sz="0" w:space="0" w:color="auto"/>
        <w:bottom w:val="none" w:sz="0" w:space="0" w:color="auto"/>
        <w:right w:val="none" w:sz="0" w:space="0" w:color="auto"/>
      </w:divBdr>
    </w:div>
    <w:div w:id="425881659">
      <w:bodyDiv w:val="1"/>
      <w:marLeft w:val="0"/>
      <w:marRight w:val="0"/>
      <w:marTop w:val="0"/>
      <w:marBottom w:val="0"/>
      <w:divBdr>
        <w:top w:val="none" w:sz="0" w:space="0" w:color="auto"/>
        <w:left w:val="none" w:sz="0" w:space="0" w:color="auto"/>
        <w:bottom w:val="none" w:sz="0" w:space="0" w:color="auto"/>
        <w:right w:val="none" w:sz="0" w:space="0" w:color="auto"/>
      </w:divBdr>
    </w:div>
    <w:div w:id="433132533">
      <w:bodyDiv w:val="1"/>
      <w:marLeft w:val="0"/>
      <w:marRight w:val="0"/>
      <w:marTop w:val="0"/>
      <w:marBottom w:val="0"/>
      <w:divBdr>
        <w:top w:val="none" w:sz="0" w:space="0" w:color="auto"/>
        <w:left w:val="none" w:sz="0" w:space="0" w:color="auto"/>
        <w:bottom w:val="none" w:sz="0" w:space="0" w:color="auto"/>
        <w:right w:val="none" w:sz="0" w:space="0" w:color="auto"/>
      </w:divBdr>
    </w:div>
    <w:div w:id="438766170">
      <w:bodyDiv w:val="1"/>
      <w:marLeft w:val="0"/>
      <w:marRight w:val="0"/>
      <w:marTop w:val="0"/>
      <w:marBottom w:val="0"/>
      <w:divBdr>
        <w:top w:val="none" w:sz="0" w:space="0" w:color="auto"/>
        <w:left w:val="none" w:sz="0" w:space="0" w:color="auto"/>
        <w:bottom w:val="none" w:sz="0" w:space="0" w:color="auto"/>
        <w:right w:val="none" w:sz="0" w:space="0" w:color="auto"/>
      </w:divBdr>
    </w:div>
    <w:div w:id="453912930">
      <w:bodyDiv w:val="1"/>
      <w:marLeft w:val="0"/>
      <w:marRight w:val="0"/>
      <w:marTop w:val="0"/>
      <w:marBottom w:val="0"/>
      <w:divBdr>
        <w:top w:val="none" w:sz="0" w:space="0" w:color="auto"/>
        <w:left w:val="none" w:sz="0" w:space="0" w:color="auto"/>
        <w:bottom w:val="none" w:sz="0" w:space="0" w:color="auto"/>
        <w:right w:val="none" w:sz="0" w:space="0" w:color="auto"/>
      </w:divBdr>
    </w:div>
    <w:div w:id="512917170">
      <w:bodyDiv w:val="1"/>
      <w:marLeft w:val="0"/>
      <w:marRight w:val="0"/>
      <w:marTop w:val="0"/>
      <w:marBottom w:val="0"/>
      <w:divBdr>
        <w:top w:val="none" w:sz="0" w:space="0" w:color="auto"/>
        <w:left w:val="none" w:sz="0" w:space="0" w:color="auto"/>
        <w:bottom w:val="none" w:sz="0" w:space="0" w:color="auto"/>
        <w:right w:val="none" w:sz="0" w:space="0" w:color="auto"/>
      </w:divBdr>
      <w:divsChild>
        <w:div w:id="78723938">
          <w:marLeft w:val="0"/>
          <w:marRight w:val="0"/>
          <w:marTop w:val="0"/>
          <w:marBottom w:val="0"/>
          <w:divBdr>
            <w:top w:val="none" w:sz="0" w:space="0" w:color="auto"/>
            <w:left w:val="none" w:sz="0" w:space="0" w:color="auto"/>
            <w:bottom w:val="none" w:sz="0" w:space="0" w:color="auto"/>
            <w:right w:val="none" w:sz="0" w:space="0" w:color="auto"/>
          </w:divBdr>
        </w:div>
        <w:div w:id="181671987">
          <w:marLeft w:val="0"/>
          <w:marRight w:val="0"/>
          <w:marTop w:val="0"/>
          <w:marBottom w:val="0"/>
          <w:divBdr>
            <w:top w:val="none" w:sz="0" w:space="0" w:color="auto"/>
            <w:left w:val="none" w:sz="0" w:space="0" w:color="auto"/>
            <w:bottom w:val="none" w:sz="0" w:space="0" w:color="auto"/>
            <w:right w:val="none" w:sz="0" w:space="0" w:color="auto"/>
          </w:divBdr>
        </w:div>
        <w:div w:id="1053776299">
          <w:marLeft w:val="0"/>
          <w:marRight w:val="0"/>
          <w:marTop w:val="0"/>
          <w:marBottom w:val="0"/>
          <w:divBdr>
            <w:top w:val="none" w:sz="0" w:space="0" w:color="auto"/>
            <w:left w:val="none" w:sz="0" w:space="0" w:color="auto"/>
            <w:bottom w:val="none" w:sz="0" w:space="0" w:color="auto"/>
            <w:right w:val="none" w:sz="0" w:space="0" w:color="auto"/>
          </w:divBdr>
        </w:div>
        <w:div w:id="1155995866">
          <w:marLeft w:val="0"/>
          <w:marRight w:val="0"/>
          <w:marTop w:val="0"/>
          <w:marBottom w:val="0"/>
          <w:divBdr>
            <w:top w:val="none" w:sz="0" w:space="0" w:color="auto"/>
            <w:left w:val="none" w:sz="0" w:space="0" w:color="auto"/>
            <w:bottom w:val="none" w:sz="0" w:space="0" w:color="auto"/>
            <w:right w:val="none" w:sz="0" w:space="0" w:color="auto"/>
          </w:divBdr>
        </w:div>
        <w:div w:id="1450315638">
          <w:marLeft w:val="0"/>
          <w:marRight w:val="0"/>
          <w:marTop w:val="0"/>
          <w:marBottom w:val="0"/>
          <w:divBdr>
            <w:top w:val="none" w:sz="0" w:space="0" w:color="auto"/>
            <w:left w:val="none" w:sz="0" w:space="0" w:color="auto"/>
            <w:bottom w:val="none" w:sz="0" w:space="0" w:color="auto"/>
            <w:right w:val="none" w:sz="0" w:space="0" w:color="auto"/>
          </w:divBdr>
        </w:div>
        <w:div w:id="1622415120">
          <w:marLeft w:val="0"/>
          <w:marRight w:val="0"/>
          <w:marTop w:val="0"/>
          <w:marBottom w:val="0"/>
          <w:divBdr>
            <w:top w:val="none" w:sz="0" w:space="0" w:color="auto"/>
            <w:left w:val="none" w:sz="0" w:space="0" w:color="auto"/>
            <w:bottom w:val="none" w:sz="0" w:space="0" w:color="auto"/>
            <w:right w:val="none" w:sz="0" w:space="0" w:color="auto"/>
          </w:divBdr>
        </w:div>
      </w:divsChild>
    </w:div>
    <w:div w:id="537358312">
      <w:bodyDiv w:val="1"/>
      <w:marLeft w:val="0"/>
      <w:marRight w:val="0"/>
      <w:marTop w:val="0"/>
      <w:marBottom w:val="0"/>
      <w:divBdr>
        <w:top w:val="none" w:sz="0" w:space="0" w:color="auto"/>
        <w:left w:val="none" w:sz="0" w:space="0" w:color="auto"/>
        <w:bottom w:val="none" w:sz="0" w:space="0" w:color="auto"/>
        <w:right w:val="none" w:sz="0" w:space="0" w:color="auto"/>
      </w:divBdr>
    </w:div>
    <w:div w:id="552010764">
      <w:bodyDiv w:val="1"/>
      <w:marLeft w:val="0"/>
      <w:marRight w:val="0"/>
      <w:marTop w:val="0"/>
      <w:marBottom w:val="0"/>
      <w:divBdr>
        <w:top w:val="none" w:sz="0" w:space="0" w:color="auto"/>
        <w:left w:val="none" w:sz="0" w:space="0" w:color="auto"/>
        <w:bottom w:val="none" w:sz="0" w:space="0" w:color="auto"/>
        <w:right w:val="none" w:sz="0" w:space="0" w:color="auto"/>
      </w:divBdr>
    </w:div>
    <w:div w:id="555161031">
      <w:bodyDiv w:val="1"/>
      <w:marLeft w:val="0"/>
      <w:marRight w:val="0"/>
      <w:marTop w:val="0"/>
      <w:marBottom w:val="0"/>
      <w:divBdr>
        <w:top w:val="none" w:sz="0" w:space="0" w:color="auto"/>
        <w:left w:val="none" w:sz="0" w:space="0" w:color="auto"/>
        <w:bottom w:val="none" w:sz="0" w:space="0" w:color="auto"/>
        <w:right w:val="none" w:sz="0" w:space="0" w:color="auto"/>
      </w:divBdr>
    </w:div>
    <w:div w:id="569464407">
      <w:bodyDiv w:val="1"/>
      <w:marLeft w:val="0"/>
      <w:marRight w:val="0"/>
      <w:marTop w:val="0"/>
      <w:marBottom w:val="0"/>
      <w:divBdr>
        <w:top w:val="none" w:sz="0" w:space="0" w:color="auto"/>
        <w:left w:val="none" w:sz="0" w:space="0" w:color="auto"/>
        <w:bottom w:val="none" w:sz="0" w:space="0" w:color="auto"/>
        <w:right w:val="none" w:sz="0" w:space="0" w:color="auto"/>
      </w:divBdr>
    </w:div>
    <w:div w:id="573710777">
      <w:bodyDiv w:val="1"/>
      <w:marLeft w:val="0"/>
      <w:marRight w:val="0"/>
      <w:marTop w:val="0"/>
      <w:marBottom w:val="0"/>
      <w:divBdr>
        <w:top w:val="none" w:sz="0" w:space="0" w:color="auto"/>
        <w:left w:val="none" w:sz="0" w:space="0" w:color="auto"/>
        <w:bottom w:val="none" w:sz="0" w:space="0" w:color="auto"/>
        <w:right w:val="none" w:sz="0" w:space="0" w:color="auto"/>
      </w:divBdr>
    </w:div>
    <w:div w:id="576212182">
      <w:bodyDiv w:val="1"/>
      <w:marLeft w:val="0"/>
      <w:marRight w:val="0"/>
      <w:marTop w:val="0"/>
      <w:marBottom w:val="0"/>
      <w:divBdr>
        <w:top w:val="none" w:sz="0" w:space="0" w:color="auto"/>
        <w:left w:val="none" w:sz="0" w:space="0" w:color="auto"/>
        <w:bottom w:val="none" w:sz="0" w:space="0" w:color="auto"/>
        <w:right w:val="none" w:sz="0" w:space="0" w:color="auto"/>
      </w:divBdr>
    </w:div>
    <w:div w:id="579680832">
      <w:bodyDiv w:val="1"/>
      <w:marLeft w:val="0"/>
      <w:marRight w:val="0"/>
      <w:marTop w:val="0"/>
      <w:marBottom w:val="0"/>
      <w:divBdr>
        <w:top w:val="none" w:sz="0" w:space="0" w:color="auto"/>
        <w:left w:val="none" w:sz="0" w:space="0" w:color="auto"/>
        <w:bottom w:val="none" w:sz="0" w:space="0" w:color="auto"/>
        <w:right w:val="none" w:sz="0" w:space="0" w:color="auto"/>
      </w:divBdr>
    </w:div>
    <w:div w:id="601107730">
      <w:bodyDiv w:val="1"/>
      <w:marLeft w:val="0"/>
      <w:marRight w:val="0"/>
      <w:marTop w:val="0"/>
      <w:marBottom w:val="0"/>
      <w:divBdr>
        <w:top w:val="none" w:sz="0" w:space="0" w:color="auto"/>
        <w:left w:val="none" w:sz="0" w:space="0" w:color="auto"/>
        <w:bottom w:val="none" w:sz="0" w:space="0" w:color="auto"/>
        <w:right w:val="none" w:sz="0" w:space="0" w:color="auto"/>
      </w:divBdr>
    </w:div>
    <w:div w:id="604384083">
      <w:bodyDiv w:val="1"/>
      <w:marLeft w:val="0"/>
      <w:marRight w:val="0"/>
      <w:marTop w:val="0"/>
      <w:marBottom w:val="0"/>
      <w:divBdr>
        <w:top w:val="none" w:sz="0" w:space="0" w:color="auto"/>
        <w:left w:val="none" w:sz="0" w:space="0" w:color="auto"/>
        <w:bottom w:val="none" w:sz="0" w:space="0" w:color="auto"/>
        <w:right w:val="none" w:sz="0" w:space="0" w:color="auto"/>
      </w:divBdr>
    </w:div>
    <w:div w:id="608897954">
      <w:bodyDiv w:val="1"/>
      <w:marLeft w:val="0"/>
      <w:marRight w:val="0"/>
      <w:marTop w:val="0"/>
      <w:marBottom w:val="0"/>
      <w:divBdr>
        <w:top w:val="none" w:sz="0" w:space="0" w:color="auto"/>
        <w:left w:val="none" w:sz="0" w:space="0" w:color="auto"/>
        <w:bottom w:val="none" w:sz="0" w:space="0" w:color="auto"/>
        <w:right w:val="none" w:sz="0" w:space="0" w:color="auto"/>
      </w:divBdr>
    </w:div>
    <w:div w:id="610481561">
      <w:bodyDiv w:val="1"/>
      <w:marLeft w:val="0"/>
      <w:marRight w:val="0"/>
      <w:marTop w:val="0"/>
      <w:marBottom w:val="0"/>
      <w:divBdr>
        <w:top w:val="none" w:sz="0" w:space="0" w:color="auto"/>
        <w:left w:val="none" w:sz="0" w:space="0" w:color="auto"/>
        <w:bottom w:val="none" w:sz="0" w:space="0" w:color="auto"/>
        <w:right w:val="none" w:sz="0" w:space="0" w:color="auto"/>
      </w:divBdr>
    </w:div>
    <w:div w:id="614481377">
      <w:bodyDiv w:val="1"/>
      <w:marLeft w:val="0"/>
      <w:marRight w:val="0"/>
      <w:marTop w:val="0"/>
      <w:marBottom w:val="0"/>
      <w:divBdr>
        <w:top w:val="none" w:sz="0" w:space="0" w:color="auto"/>
        <w:left w:val="none" w:sz="0" w:space="0" w:color="auto"/>
        <w:bottom w:val="none" w:sz="0" w:space="0" w:color="auto"/>
        <w:right w:val="none" w:sz="0" w:space="0" w:color="auto"/>
      </w:divBdr>
      <w:divsChild>
        <w:div w:id="1011837547">
          <w:marLeft w:val="0"/>
          <w:marRight w:val="0"/>
          <w:marTop w:val="0"/>
          <w:marBottom w:val="450"/>
          <w:divBdr>
            <w:top w:val="none" w:sz="0" w:space="0" w:color="auto"/>
            <w:left w:val="none" w:sz="0" w:space="0" w:color="auto"/>
            <w:bottom w:val="single" w:sz="6" w:space="0" w:color="DDDDDD"/>
            <w:right w:val="none" w:sz="0" w:space="0" w:color="auto"/>
          </w:divBdr>
        </w:div>
      </w:divsChild>
    </w:div>
    <w:div w:id="617227527">
      <w:bodyDiv w:val="1"/>
      <w:marLeft w:val="0"/>
      <w:marRight w:val="0"/>
      <w:marTop w:val="0"/>
      <w:marBottom w:val="0"/>
      <w:divBdr>
        <w:top w:val="none" w:sz="0" w:space="0" w:color="auto"/>
        <w:left w:val="none" w:sz="0" w:space="0" w:color="auto"/>
        <w:bottom w:val="none" w:sz="0" w:space="0" w:color="auto"/>
        <w:right w:val="none" w:sz="0" w:space="0" w:color="auto"/>
      </w:divBdr>
    </w:div>
    <w:div w:id="631910217">
      <w:bodyDiv w:val="1"/>
      <w:marLeft w:val="0"/>
      <w:marRight w:val="0"/>
      <w:marTop w:val="0"/>
      <w:marBottom w:val="0"/>
      <w:divBdr>
        <w:top w:val="none" w:sz="0" w:space="0" w:color="auto"/>
        <w:left w:val="none" w:sz="0" w:space="0" w:color="auto"/>
        <w:bottom w:val="none" w:sz="0" w:space="0" w:color="auto"/>
        <w:right w:val="none" w:sz="0" w:space="0" w:color="auto"/>
      </w:divBdr>
    </w:div>
    <w:div w:id="648484141">
      <w:bodyDiv w:val="1"/>
      <w:marLeft w:val="0"/>
      <w:marRight w:val="0"/>
      <w:marTop w:val="0"/>
      <w:marBottom w:val="0"/>
      <w:divBdr>
        <w:top w:val="none" w:sz="0" w:space="0" w:color="auto"/>
        <w:left w:val="none" w:sz="0" w:space="0" w:color="auto"/>
        <w:bottom w:val="none" w:sz="0" w:space="0" w:color="auto"/>
        <w:right w:val="none" w:sz="0" w:space="0" w:color="auto"/>
      </w:divBdr>
    </w:div>
    <w:div w:id="687485327">
      <w:bodyDiv w:val="1"/>
      <w:marLeft w:val="0"/>
      <w:marRight w:val="0"/>
      <w:marTop w:val="0"/>
      <w:marBottom w:val="0"/>
      <w:divBdr>
        <w:top w:val="none" w:sz="0" w:space="0" w:color="auto"/>
        <w:left w:val="none" w:sz="0" w:space="0" w:color="auto"/>
        <w:bottom w:val="none" w:sz="0" w:space="0" w:color="auto"/>
        <w:right w:val="none" w:sz="0" w:space="0" w:color="auto"/>
      </w:divBdr>
    </w:div>
    <w:div w:id="739715759">
      <w:bodyDiv w:val="1"/>
      <w:marLeft w:val="0"/>
      <w:marRight w:val="0"/>
      <w:marTop w:val="0"/>
      <w:marBottom w:val="0"/>
      <w:divBdr>
        <w:top w:val="none" w:sz="0" w:space="0" w:color="auto"/>
        <w:left w:val="none" w:sz="0" w:space="0" w:color="auto"/>
        <w:bottom w:val="none" w:sz="0" w:space="0" w:color="auto"/>
        <w:right w:val="none" w:sz="0" w:space="0" w:color="auto"/>
      </w:divBdr>
    </w:div>
    <w:div w:id="740255796">
      <w:bodyDiv w:val="1"/>
      <w:marLeft w:val="0"/>
      <w:marRight w:val="0"/>
      <w:marTop w:val="0"/>
      <w:marBottom w:val="0"/>
      <w:divBdr>
        <w:top w:val="none" w:sz="0" w:space="0" w:color="auto"/>
        <w:left w:val="none" w:sz="0" w:space="0" w:color="auto"/>
        <w:bottom w:val="none" w:sz="0" w:space="0" w:color="auto"/>
        <w:right w:val="none" w:sz="0" w:space="0" w:color="auto"/>
      </w:divBdr>
    </w:div>
    <w:div w:id="746074279">
      <w:bodyDiv w:val="1"/>
      <w:marLeft w:val="0"/>
      <w:marRight w:val="0"/>
      <w:marTop w:val="0"/>
      <w:marBottom w:val="0"/>
      <w:divBdr>
        <w:top w:val="none" w:sz="0" w:space="0" w:color="auto"/>
        <w:left w:val="none" w:sz="0" w:space="0" w:color="auto"/>
        <w:bottom w:val="none" w:sz="0" w:space="0" w:color="auto"/>
        <w:right w:val="none" w:sz="0" w:space="0" w:color="auto"/>
      </w:divBdr>
    </w:div>
    <w:div w:id="747770446">
      <w:bodyDiv w:val="1"/>
      <w:marLeft w:val="0"/>
      <w:marRight w:val="0"/>
      <w:marTop w:val="0"/>
      <w:marBottom w:val="0"/>
      <w:divBdr>
        <w:top w:val="none" w:sz="0" w:space="0" w:color="auto"/>
        <w:left w:val="none" w:sz="0" w:space="0" w:color="auto"/>
        <w:bottom w:val="none" w:sz="0" w:space="0" w:color="auto"/>
        <w:right w:val="none" w:sz="0" w:space="0" w:color="auto"/>
      </w:divBdr>
    </w:div>
    <w:div w:id="750546178">
      <w:bodyDiv w:val="1"/>
      <w:marLeft w:val="0"/>
      <w:marRight w:val="0"/>
      <w:marTop w:val="0"/>
      <w:marBottom w:val="0"/>
      <w:divBdr>
        <w:top w:val="none" w:sz="0" w:space="0" w:color="auto"/>
        <w:left w:val="none" w:sz="0" w:space="0" w:color="auto"/>
        <w:bottom w:val="none" w:sz="0" w:space="0" w:color="auto"/>
        <w:right w:val="none" w:sz="0" w:space="0" w:color="auto"/>
      </w:divBdr>
    </w:div>
    <w:div w:id="753749282">
      <w:bodyDiv w:val="1"/>
      <w:marLeft w:val="0"/>
      <w:marRight w:val="0"/>
      <w:marTop w:val="0"/>
      <w:marBottom w:val="0"/>
      <w:divBdr>
        <w:top w:val="none" w:sz="0" w:space="0" w:color="auto"/>
        <w:left w:val="none" w:sz="0" w:space="0" w:color="auto"/>
        <w:bottom w:val="none" w:sz="0" w:space="0" w:color="auto"/>
        <w:right w:val="none" w:sz="0" w:space="0" w:color="auto"/>
      </w:divBdr>
    </w:div>
    <w:div w:id="755247052">
      <w:bodyDiv w:val="1"/>
      <w:marLeft w:val="0"/>
      <w:marRight w:val="0"/>
      <w:marTop w:val="0"/>
      <w:marBottom w:val="0"/>
      <w:divBdr>
        <w:top w:val="none" w:sz="0" w:space="0" w:color="auto"/>
        <w:left w:val="none" w:sz="0" w:space="0" w:color="auto"/>
        <w:bottom w:val="none" w:sz="0" w:space="0" w:color="auto"/>
        <w:right w:val="none" w:sz="0" w:space="0" w:color="auto"/>
      </w:divBdr>
    </w:div>
    <w:div w:id="762804615">
      <w:bodyDiv w:val="1"/>
      <w:marLeft w:val="0"/>
      <w:marRight w:val="0"/>
      <w:marTop w:val="0"/>
      <w:marBottom w:val="0"/>
      <w:divBdr>
        <w:top w:val="none" w:sz="0" w:space="0" w:color="auto"/>
        <w:left w:val="none" w:sz="0" w:space="0" w:color="auto"/>
        <w:bottom w:val="none" w:sz="0" w:space="0" w:color="auto"/>
        <w:right w:val="none" w:sz="0" w:space="0" w:color="auto"/>
      </w:divBdr>
    </w:div>
    <w:div w:id="812718232">
      <w:bodyDiv w:val="1"/>
      <w:marLeft w:val="0"/>
      <w:marRight w:val="0"/>
      <w:marTop w:val="0"/>
      <w:marBottom w:val="0"/>
      <w:divBdr>
        <w:top w:val="none" w:sz="0" w:space="0" w:color="auto"/>
        <w:left w:val="none" w:sz="0" w:space="0" w:color="auto"/>
        <w:bottom w:val="none" w:sz="0" w:space="0" w:color="auto"/>
        <w:right w:val="none" w:sz="0" w:space="0" w:color="auto"/>
      </w:divBdr>
    </w:div>
    <w:div w:id="831989656">
      <w:bodyDiv w:val="1"/>
      <w:marLeft w:val="0"/>
      <w:marRight w:val="0"/>
      <w:marTop w:val="0"/>
      <w:marBottom w:val="0"/>
      <w:divBdr>
        <w:top w:val="none" w:sz="0" w:space="0" w:color="auto"/>
        <w:left w:val="none" w:sz="0" w:space="0" w:color="auto"/>
        <w:bottom w:val="none" w:sz="0" w:space="0" w:color="auto"/>
        <w:right w:val="none" w:sz="0" w:space="0" w:color="auto"/>
      </w:divBdr>
    </w:div>
    <w:div w:id="834538691">
      <w:bodyDiv w:val="1"/>
      <w:marLeft w:val="0"/>
      <w:marRight w:val="0"/>
      <w:marTop w:val="0"/>
      <w:marBottom w:val="0"/>
      <w:divBdr>
        <w:top w:val="none" w:sz="0" w:space="0" w:color="auto"/>
        <w:left w:val="none" w:sz="0" w:space="0" w:color="auto"/>
        <w:bottom w:val="none" w:sz="0" w:space="0" w:color="auto"/>
        <w:right w:val="none" w:sz="0" w:space="0" w:color="auto"/>
      </w:divBdr>
    </w:div>
    <w:div w:id="835800396">
      <w:bodyDiv w:val="1"/>
      <w:marLeft w:val="0"/>
      <w:marRight w:val="0"/>
      <w:marTop w:val="0"/>
      <w:marBottom w:val="0"/>
      <w:divBdr>
        <w:top w:val="none" w:sz="0" w:space="0" w:color="auto"/>
        <w:left w:val="none" w:sz="0" w:space="0" w:color="auto"/>
        <w:bottom w:val="none" w:sz="0" w:space="0" w:color="auto"/>
        <w:right w:val="none" w:sz="0" w:space="0" w:color="auto"/>
      </w:divBdr>
    </w:div>
    <w:div w:id="845246490">
      <w:bodyDiv w:val="1"/>
      <w:marLeft w:val="0"/>
      <w:marRight w:val="0"/>
      <w:marTop w:val="0"/>
      <w:marBottom w:val="0"/>
      <w:divBdr>
        <w:top w:val="none" w:sz="0" w:space="0" w:color="auto"/>
        <w:left w:val="none" w:sz="0" w:space="0" w:color="auto"/>
        <w:bottom w:val="none" w:sz="0" w:space="0" w:color="auto"/>
        <w:right w:val="none" w:sz="0" w:space="0" w:color="auto"/>
      </w:divBdr>
    </w:div>
    <w:div w:id="846015152">
      <w:bodyDiv w:val="1"/>
      <w:marLeft w:val="0"/>
      <w:marRight w:val="0"/>
      <w:marTop w:val="0"/>
      <w:marBottom w:val="0"/>
      <w:divBdr>
        <w:top w:val="none" w:sz="0" w:space="0" w:color="auto"/>
        <w:left w:val="none" w:sz="0" w:space="0" w:color="auto"/>
        <w:bottom w:val="none" w:sz="0" w:space="0" w:color="auto"/>
        <w:right w:val="none" w:sz="0" w:space="0" w:color="auto"/>
      </w:divBdr>
    </w:div>
    <w:div w:id="865094566">
      <w:bodyDiv w:val="1"/>
      <w:marLeft w:val="0"/>
      <w:marRight w:val="0"/>
      <w:marTop w:val="0"/>
      <w:marBottom w:val="0"/>
      <w:divBdr>
        <w:top w:val="none" w:sz="0" w:space="0" w:color="auto"/>
        <w:left w:val="none" w:sz="0" w:space="0" w:color="auto"/>
        <w:bottom w:val="none" w:sz="0" w:space="0" w:color="auto"/>
        <w:right w:val="none" w:sz="0" w:space="0" w:color="auto"/>
      </w:divBdr>
    </w:div>
    <w:div w:id="866917615">
      <w:bodyDiv w:val="1"/>
      <w:marLeft w:val="0"/>
      <w:marRight w:val="0"/>
      <w:marTop w:val="0"/>
      <w:marBottom w:val="0"/>
      <w:divBdr>
        <w:top w:val="none" w:sz="0" w:space="0" w:color="auto"/>
        <w:left w:val="none" w:sz="0" w:space="0" w:color="auto"/>
        <w:bottom w:val="none" w:sz="0" w:space="0" w:color="auto"/>
        <w:right w:val="none" w:sz="0" w:space="0" w:color="auto"/>
      </w:divBdr>
    </w:div>
    <w:div w:id="868251816">
      <w:bodyDiv w:val="1"/>
      <w:marLeft w:val="0"/>
      <w:marRight w:val="0"/>
      <w:marTop w:val="0"/>
      <w:marBottom w:val="0"/>
      <w:divBdr>
        <w:top w:val="none" w:sz="0" w:space="0" w:color="auto"/>
        <w:left w:val="none" w:sz="0" w:space="0" w:color="auto"/>
        <w:bottom w:val="none" w:sz="0" w:space="0" w:color="auto"/>
        <w:right w:val="none" w:sz="0" w:space="0" w:color="auto"/>
      </w:divBdr>
    </w:div>
    <w:div w:id="880943273">
      <w:bodyDiv w:val="1"/>
      <w:marLeft w:val="0"/>
      <w:marRight w:val="0"/>
      <w:marTop w:val="0"/>
      <w:marBottom w:val="0"/>
      <w:divBdr>
        <w:top w:val="none" w:sz="0" w:space="0" w:color="auto"/>
        <w:left w:val="none" w:sz="0" w:space="0" w:color="auto"/>
        <w:bottom w:val="none" w:sz="0" w:space="0" w:color="auto"/>
        <w:right w:val="none" w:sz="0" w:space="0" w:color="auto"/>
      </w:divBdr>
    </w:div>
    <w:div w:id="887574723">
      <w:bodyDiv w:val="1"/>
      <w:marLeft w:val="0"/>
      <w:marRight w:val="0"/>
      <w:marTop w:val="0"/>
      <w:marBottom w:val="0"/>
      <w:divBdr>
        <w:top w:val="none" w:sz="0" w:space="0" w:color="auto"/>
        <w:left w:val="none" w:sz="0" w:space="0" w:color="auto"/>
        <w:bottom w:val="none" w:sz="0" w:space="0" w:color="auto"/>
        <w:right w:val="none" w:sz="0" w:space="0" w:color="auto"/>
      </w:divBdr>
    </w:div>
    <w:div w:id="889729477">
      <w:bodyDiv w:val="1"/>
      <w:marLeft w:val="0"/>
      <w:marRight w:val="0"/>
      <w:marTop w:val="0"/>
      <w:marBottom w:val="0"/>
      <w:divBdr>
        <w:top w:val="none" w:sz="0" w:space="0" w:color="auto"/>
        <w:left w:val="none" w:sz="0" w:space="0" w:color="auto"/>
        <w:bottom w:val="none" w:sz="0" w:space="0" w:color="auto"/>
        <w:right w:val="none" w:sz="0" w:space="0" w:color="auto"/>
      </w:divBdr>
      <w:divsChild>
        <w:div w:id="423721860">
          <w:marLeft w:val="547"/>
          <w:marRight w:val="0"/>
          <w:marTop w:val="0"/>
          <w:marBottom w:val="0"/>
          <w:divBdr>
            <w:top w:val="none" w:sz="0" w:space="0" w:color="auto"/>
            <w:left w:val="none" w:sz="0" w:space="0" w:color="auto"/>
            <w:bottom w:val="none" w:sz="0" w:space="0" w:color="auto"/>
            <w:right w:val="none" w:sz="0" w:space="0" w:color="auto"/>
          </w:divBdr>
        </w:div>
      </w:divsChild>
    </w:div>
    <w:div w:id="906259100">
      <w:bodyDiv w:val="1"/>
      <w:marLeft w:val="0"/>
      <w:marRight w:val="0"/>
      <w:marTop w:val="0"/>
      <w:marBottom w:val="0"/>
      <w:divBdr>
        <w:top w:val="none" w:sz="0" w:space="0" w:color="auto"/>
        <w:left w:val="none" w:sz="0" w:space="0" w:color="auto"/>
        <w:bottom w:val="none" w:sz="0" w:space="0" w:color="auto"/>
        <w:right w:val="none" w:sz="0" w:space="0" w:color="auto"/>
      </w:divBdr>
    </w:div>
    <w:div w:id="914779591">
      <w:bodyDiv w:val="1"/>
      <w:marLeft w:val="0"/>
      <w:marRight w:val="0"/>
      <w:marTop w:val="0"/>
      <w:marBottom w:val="0"/>
      <w:divBdr>
        <w:top w:val="none" w:sz="0" w:space="0" w:color="auto"/>
        <w:left w:val="none" w:sz="0" w:space="0" w:color="auto"/>
        <w:bottom w:val="none" w:sz="0" w:space="0" w:color="auto"/>
        <w:right w:val="none" w:sz="0" w:space="0" w:color="auto"/>
      </w:divBdr>
    </w:div>
    <w:div w:id="926614985">
      <w:bodyDiv w:val="1"/>
      <w:marLeft w:val="0"/>
      <w:marRight w:val="0"/>
      <w:marTop w:val="0"/>
      <w:marBottom w:val="0"/>
      <w:divBdr>
        <w:top w:val="none" w:sz="0" w:space="0" w:color="auto"/>
        <w:left w:val="none" w:sz="0" w:space="0" w:color="auto"/>
        <w:bottom w:val="none" w:sz="0" w:space="0" w:color="auto"/>
        <w:right w:val="none" w:sz="0" w:space="0" w:color="auto"/>
      </w:divBdr>
      <w:divsChild>
        <w:div w:id="336806984">
          <w:marLeft w:val="0"/>
          <w:marRight w:val="0"/>
          <w:marTop w:val="0"/>
          <w:marBottom w:val="0"/>
          <w:divBdr>
            <w:top w:val="none" w:sz="0" w:space="0" w:color="auto"/>
            <w:left w:val="none" w:sz="0" w:space="0" w:color="auto"/>
            <w:bottom w:val="none" w:sz="0" w:space="0" w:color="auto"/>
            <w:right w:val="none" w:sz="0" w:space="0" w:color="auto"/>
          </w:divBdr>
          <w:divsChild>
            <w:div w:id="228273767">
              <w:marLeft w:val="0"/>
              <w:marRight w:val="0"/>
              <w:marTop w:val="0"/>
              <w:marBottom w:val="0"/>
              <w:divBdr>
                <w:top w:val="none" w:sz="0" w:space="0" w:color="auto"/>
                <w:left w:val="none" w:sz="0" w:space="0" w:color="auto"/>
                <w:bottom w:val="none" w:sz="0" w:space="0" w:color="auto"/>
                <w:right w:val="none" w:sz="0" w:space="0" w:color="auto"/>
              </w:divBdr>
            </w:div>
            <w:div w:id="1237741966">
              <w:marLeft w:val="0"/>
              <w:marRight w:val="0"/>
              <w:marTop w:val="0"/>
              <w:marBottom w:val="0"/>
              <w:divBdr>
                <w:top w:val="none" w:sz="0" w:space="0" w:color="auto"/>
                <w:left w:val="none" w:sz="0" w:space="0" w:color="auto"/>
                <w:bottom w:val="none" w:sz="0" w:space="0" w:color="auto"/>
                <w:right w:val="none" w:sz="0" w:space="0" w:color="auto"/>
              </w:divBdr>
            </w:div>
            <w:div w:id="764544755">
              <w:marLeft w:val="0"/>
              <w:marRight w:val="0"/>
              <w:marTop w:val="0"/>
              <w:marBottom w:val="0"/>
              <w:divBdr>
                <w:top w:val="none" w:sz="0" w:space="0" w:color="auto"/>
                <w:left w:val="none" w:sz="0" w:space="0" w:color="auto"/>
                <w:bottom w:val="none" w:sz="0" w:space="0" w:color="auto"/>
                <w:right w:val="none" w:sz="0" w:space="0" w:color="auto"/>
              </w:divBdr>
              <w:divsChild>
                <w:div w:id="2087340845">
                  <w:marLeft w:val="0"/>
                  <w:marRight w:val="0"/>
                  <w:marTop w:val="0"/>
                  <w:marBottom w:val="0"/>
                  <w:divBdr>
                    <w:top w:val="none" w:sz="0" w:space="0" w:color="auto"/>
                    <w:left w:val="none" w:sz="0" w:space="0" w:color="auto"/>
                    <w:bottom w:val="none" w:sz="0" w:space="0" w:color="auto"/>
                    <w:right w:val="none" w:sz="0" w:space="0" w:color="auto"/>
                  </w:divBdr>
                  <w:divsChild>
                    <w:div w:id="273442903">
                      <w:marLeft w:val="0"/>
                      <w:marRight w:val="0"/>
                      <w:marTop w:val="0"/>
                      <w:marBottom w:val="0"/>
                      <w:divBdr>
                        <w:top w:val="none" w:sz="0" w:space="0" w:color="auto"/>
                        <w:left w:val="none" w:sz="0" w:space="0" w:color="auto"/>
                        <w:bottom w:val="none" w:sz="0" w:space="0" w:color="auto"/>
                        <w:right w:val="none" w:sz="0" w:space="0" w:color="auto"/>
                      </w:divBdr>
                    </w:div>
                  </w:divsChild>
                </w:div>
                <w:div w:id="1092968150">
                  <w:marLeft w:val="0"/>
                  <w:marRight w:val="0"/>
                  <w:marTop w:val="0"/>
                  <w:marBottom w:val="0"/>
                  <w:divBdr>
                    <w:top w:val="none" w:sz="0" w:space="0" w:color="auto"/>
                    <w:left w:val="none" w:sz="0" w:space="0" w:color="auto"/>
                    <w:bottom w:val="none" w:sz="0" w:space="0" w:color="auto"/>
                    <w:right w:val="none" w:sz="0" w:space="0" w:color="auto"/>
                  </w:divBdr>
                  <w:divsChild>
                    <w:div w:id="486938887">
                      <w:marLeft w:val="0"/>
                      <w:marRight w:val="0"/>
                      <w:marTop w:val="0"/>
                      <w:marBottom w:val="0"/>
                      <w:divBdr>
                        <w:top w:val="none" w:sz="0" w:space="0" w:color="auto"/>
                        <w:left w:val="none" w:sz="0" w:space="0" w:color="auto"/>
                        <w:bottom w:val="none" w:sz="0" w:space="0" w:color="auto"/>
                        <w:right w:val="none" w:sz="0" w:space="0" w:color="auto"/>
                      </w:divBdr>
                    </w:div>
                  </w:divsChild>
                </w:div>
                <w:div w:id="704066905">
                  <w:marLeft w:val="0"/>
                  <w:marRight w:val="0"/>
                  <w:marTop w:val="0"/>
                  <w:marBottom w:val="0"/>
                  <w:divBdr>
                    <w:top w:val="none" w:sz="0" w:space="0" w:color="auto"/>
                    <w:left w:val="none" w:sz="0" w:space="0" w:color="auto"/>
                    <w:bottom w:val="none" w:sz="0" w:space="0" w:color="auto"/>
                    <w:right w:val="none" w:sz="0" w:space="0" w:color="auto"/>
                  </w:divBdr>
                  <w:divsChild>
                    <w:div w:id="1452095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7705065">
              <w:marLeft w:val="0"/>
              <w:marRight w:val="0"/>
              <w:marTop w:val="0"/>
              <w:marBottom w:val="0"/>
              <w:divBdr>
                <w:top w:val="none" w:sz="0" w:space="0" w:color="auto"/>
                <w:left w:val="none" w:sz="0" w:space="0" w:color="auto"/>
                <w:bottom w:val="none" w:sz="0" w:space="0" w:color="auto"/>
                <w:right w:val="none" w:sz="0" w:space="0" w:color="auto"/>
              </w:divBdr>
              <w:divsChild>
                <w:div w:id="973291842">
                  <w:marLeft w:val="0"/>
                  <w:marRight w:val="0"/>
                  <w:marTop w:val="0"/>
                  <w:marBottom w:val="0"/>
                  <w:divBdr>
                    <w:top w:val="none" w:sz="0" w:space="0" w:color="auto"/>
                    <w:left w:val="none" w:sz="0" w:space="0" w:color="auto"/>
                    <w:bottom w:val="none" w:sz="0" w:space="0" w:color="auto"/>
                    <w:right w:val="none" w:sz="0" w:space="0" w:color="auto"/>
                  </w:divBdr>
                  <w:divsChild>
                    <w:div w:id="568854813">
                      <w:marLeft w:val="-696"/>
                      <w:marRight w:val="0"/>
                      <w:marTop w:val="0"/>
                      <w:marBottom w:val="0"/>
                      <w:divBdr>
                        <w:top w:val="none" w:sz="0" w:space="0" w:color="auto"/>
                        <w:left w:val="none" w:sz="0" w:space="0" w:color="auto"/>
                        <w:bottom w:val="none" w:sz="0" w:space="0" w:color="auto"/>
                        <w:right w:val="none" w:sz="0" w:space="0" w:color="auto"/>
                      </w:divBdr>
                    </w:div>
                  </w:divsChild>
                </w:div>
              </w:divsChild>
            </w:div>
            <w:div w:id="1281572028">
              <w:marLeft w:val="0"/>
              <w:marRight w:val="0"/>
              <w:marTop w:val="0"/>
              <w:marBottom w:val="0"/>
              <w:divBdr>
                <w:top w:val="none" w:sz="0" w:space="0" w:color="auto"/>
                <w:left w:val="none" w:sz="0" w:space="0" w:color="auto"/>
                <w:bottom w:val="none" w:sz="0" w:space="0" w:color="auto"/>
                <w:right w:val="none" w:sz="0" w:space="0" w:color="auto"/>
              </w:divBdr>
              <w:divsChild>
                <w:div w:id="805977258">
                  <w:marLeft w:val="0"/>
                  <w:marRight w:val="0"/>
                  <w:marTop w:val="0"/>
                  <w:marBottom w:val="0"/>
                  <w:divBdr>
                    <w:top w:val="none" w:sz="0" w:space="0" w:color="auto"/>
                    <w:left w:val="none" w:sz="0" w:space="0" w:color="auto"/>
                    <w:bottom w:val="none" w:sz="0" w:space="0" w:color="auto"/>
                    <w:right w:val="none" w:sz="0" w:space="0" w:color="auto"/>
                  </w:divBdr>
                  <w:divsChild>
                    <w:div w:id="1779136078">
                      <w:marLeft w:val="0"/>
                      <w:marRight w:val="0"/>
                      <w:marTop w:val="0"/>
                      <w:marBottom w:val="0"/>
                      <w:divBdr>
                        <w:top w:val="none" w:sz="0" w:space="0" w:color="auto"/>
                        <w:left w:val="none" w:sz="0" w:space="0" w:color="auto"/>
                        <w:bottom w:val="none" w:sz="0" w:space="0" w:color="auto"/>
                        <w:right w:val="none" w:sz="0" w:space="0" w:color="auto"/>
                      </w:divBdr>
                      <w:divsChild>
                        <w:div w:id="49966369">
                          <w:marLeft w:val="0"/>
                          <w:marRight w:val="0"/>
                          <w:marTop w:val="0"/>
                          <w:marBottom w:val="0"/>
                          <w:divBdr>
                            <w:top w:val="none" w:sz="0" w:space="0" w:color="auto"/>
                            <w:left w:val="none" w:sz="0" w:space="0" w:color="auto"/>
                            <w:bottom w:val="none" w:sz="0" w:space="0" w:color="auto"/>
                            <w:right w:val="none" w:sz="0" w:space="0" w:color="auto"/>
                          </w:divBdr>
                        </w:div>
                        <w:div w:id="963732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201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117653">
      <w:bodyDiv w:val="1"/>
      <w:marLeft w:val="0"/>
      <w:marRight w:val="0"/>
      <w:marTop w:val="0"/>
      <w:marBottom w:val="0"/>
      <w:divBdr>
        <w:top w:val="none" w:sz="0" w:space="0" w:color="auto"/>
        <w:left w:val="none" w:sz="0" w:space="0" w:color="auto"/>
        <w:bottom w:val="none" w:sz="0" w:space="0" w:color="auto"/>
        <w:right w:val="none" w:sz="0" w:space="0" w:color="auto"/>
      </w:divBdr>
    </w:div>
    <w:div w:id="930966863">
      <w:bodyDiv w:val="1"/>
      <w:marLeft w:val="0"/>
      <w:marRight w:val="0"/>
      <w:marTop w:val="0"/>
      <w:marBottom w:val="0"/>
      <w:divBdr>
        <w:top w:val="none" w:sz="0" w:space="0" w:color="auto"/>
        <w:left w:val="none" w:sz="0" w:space="0" w:color="auto"/>
        <w:bottom w:val="none" w:sz="0" w:space="0" w:color="auto"/>
        <w:right w:val="none" w:sz="0" w:space="0" w:color="auto"/>
      </w:divBdr>
    </w:div>
    <w:div w:id="939802362">
      <w:bodyDiv w:val="1"/>
      <w:marLeft w:val="0"/>
      <w:marRight w:val="0"/>
      <w:marTop w:val="0"/>
      <w:marBottom w:val="0"/>
      <w:divBdr>
        <w:top w:val="none" w:sz="0" w:space="0" w:color="auto"/>
        <w:left w:val="none" w:sz="0" w:space="0" w:color="auto"/>
        <w:bottom w:val="none" w:sz="0" w:space="0" w:color="auto"/>
        <w:right w:val="none" w:sz="0" w:space="0" w:color="auto"/>
      </w:divBdr>
    </w:div>
    <w:div w:id="945040563">
      <w:bodyDiv w:val="1"/>
      <w:marLeft w:val="0"/>
      <w:marRight w:val="0"/>
      <w:marTop w:val="0"/>
      <w:marBottom w:val="0"/>
      <w:divBdr>
        <w:top w:val="none" w:sz="0" w:space="0" w:color="auto"/>
        <w:left w:val="none" w:sz="0" w:space="0" w:color="auto"/>
        <w:bottom w:val="none" w:sz="0" w:space="0" w:color="auto"/>
        <w:right w:val="none" w:sz="0" w:space="0" w:color="auto"/>
      </w:divBdr>
    </w:div>
    <w:div w:id="960381721">
      <w:bodyDiv w:val="1"/>
      <w:marLeft w:val="0"/>
      <w:marRight w:val="0"/>
      <w:marTop w:val="0"/>
      <w:marBottom w:val="0"/>
      <w:divBdr>
        <w:top w:val="none" w:sz="0" w:space="0" w:color="auto"/>
        <w:left w:val="none" w:sz="0" w:space="0" w:color="auto"/>
        <w:bottom w:val="none" w:sz="0" w:space="0" w:color="auto"/>
        <w:right w:val="none" w:sz="0" w:space="0" w:color="auto"/>
      </w:divBdr>
    </w:div>
    <w:div w:id="972518526">
      <w:bodyDiv w:val="1"/>
      <w:marLeft w:val="0"/>
      <w:marRight w:val="0"/>
      <w:marTop w:val="0"/>
      <w:marBottom w:val="0"/>
      <w:divBdr>
        <w:top w:val="none" w:sz="0" w:space="0" w:color="auto"/>
        <w:left w:val="none" w:sz="0" w:space="0" w:color="auto"/>
        <w:bottom w:val="none" w:sz="0" w:space="0" w:color="auto"/>
        <w:right w:val="none" w:sz="0" w:space="0" w:color="auto"/>
      </w:divBdr>
    </w:div>
    <w:div w:id="987785106">
      <w:bodyDiv w:val="1"/>
      <w:marLeft w:val="0"/>
      <w:marRight w:val="0"/>
      <w:marTop w:val="0"/>
      <w:marBottom w:val="0"/>
      <w:divBdr>
        <w:top w:val="none" w:sz="0" w:space="0" w:color="auto"/>
        <w:left w:val="none" w:sz="0" w:space="0" w:color="auto"/>
        <w:bottom w:val="none" w:sz="0" w:space="0" w:color="auto"/>
        <w:right w:val="none" w:sz="0" w:space="0" w:color="auto"/>
      </w:divBdr>
      <w:divsChild>
        <w:div w:id="711618729">
          <w:marLeft w:val="547"/>
          <w:marRight w:val="0"/>
          <w:marTop w:val="0"/>
          <w:marBottom w:val="0"/>
          <w:divBdr>
            <w:top w:val="none" w:sz="0" w:space="0" w:color="auto"/>
            <w:left w:val="none" w:sz="0" w:space="0" w:color="auto"/>
            <w:bottom w:val="none" w:sz="0" w:space="0" w:color="auto"/>
            <w:right w:val="none" w:sz="0" w:space="0" w:color="auto"/>
          </w:divBdr>
        </w:div>
      </w:divsChild>
    </w:div>
    <w:div w:id="994800774">
      <w:bodyDiv w:val="1"/>
      <w:marLeft w:val="0"/>
      <w:marRight w:val="0"/>
      <w:marTop w:val="0"/>
      <w:marBottom w:val="0"/>
      <w:divBdr>
        <w:top w:val="none" w:sz="0" w:space="0" w:color="auto"/>
        <w:left w:val="none" w:sz="0" w:space="0" w:color="auto"/>
        <w:bottom w:val="none" w:sz="0" w:space="0" w:color="auto"/>
        <w:right w:val="none" w:sz="0" w:space="0" w:color="auto"/>
      </w:divBdr>
    </w:div>
    <w:div w:id="996571695">
      <w:bodyDiv w:val="1"/>
      <w:marLeft w:val="0"/>
      <w:marRight w:val="0"/>
      <w:marTop w:val="0"/>
      <w:marBottom w:val="0"/>
      <w:divBdr>
        <w:top w:val="none" w:sz="0" w:space="0" w:color="auto"/>
        <w:left w:val="none" w:sz="0" w:space="0" w:color="auto"/>
        <w:bottom w:val="none" w:sz="0" w:space="0" w:color="auto"/>
        <w:right w:val="none" w:sz="0" w:space="0" w:color="auto"/>
      </w:divBdr>
    </w:div>
    <w:div w:id="1012292779">
      <w:bodyDiv w:val="1"/>
      <w:marLeft w:val="0"/>
      <w:marRight w:val="0"/>
      <w:marTop w:val="0"/>
      <w:marBottom w:val="0"/>
      <w:divBdr>
        <w:top w:val="none" w:sz="0" w:space="0" w:color="auto"/>
        <w:left w:val="none" w:sz="0" w:space="0" w:color="auto"/>
        <w:bottom w:val="none" w:sz="0" w:space="0" w:color="auto"/>
        <w:right w:val="none" w:sz="0" w:space="0" w:color="auto"/>
      </w:divBdr>
    </w:div>
    <w:div w:id="1013994699">
      <w:bodyDiv w:val="1"/>
      <w:marLeft w:val="0"/>
      <w:marRight w:val="0"/>
      <w:marTop w:val="0"/>
      <w:marBottom w:val="0"/>
      <w:divBdr>
        <w:top w:val="none" w:sz="0" w:space="0" w:color="auto"/>
        <w:left w:val="none" w:sz="0" w:space="0" w:color="auto"/>
        <w:bottom w:val="none" w:sz="0" w:space="0" w:color="auto"/>
        <w:right w:val="none" w:sz="0" w:space="0" w:color="auto"/>
      </w:divBdr>
    </w:div>
    <w:div w:id="1026520317">
      <w:bodyDiv w:val="1"/>
      <w:marLeft w:val="0"/>
      <w:marRight w:val="0"/>
      <w:marTop w:val="0"/>
      <w:marBottom w:val="0"/>
      <w:divBdr>
        <w:top w:val="none" w:sz="0" w:space="0" w:color="auto"/>
        <w:left w:val="none" w:sz="0" w:space="0" w:color="auto"/>
        <w:bottom w:val="none" w:sz="0" w:space="0" w:color="auto"/>
        <w:right w:val="none" w:sz="0" w:space="0" w:color="auto"/>
      </w:divBdr>
    </w:div>
    <w:div w:id="1041127817">
      <w:bodyDiv w:val="1"/>
      <w:marLeft w:val="0"/>
      <w:marRight w:val="0"/>
      <w:marTop w:val="0"/>
      <w:marBottom w:val="0"/>
      <w:divBdr>
        <w:top w:val="none" w:sz="0" w:space="0" w:color="auto"/>
        <w:left w:val="none" w:sz="0" w:space="0" w:color="auto"/>
        <w:bottom w:val="none" w:sz="0" w:space="0" w:color="auto"/>
        <w:right w:val="none" w:sz="0" w:space="0" w:color="auto"/>
      </w:divBdr>
    </w:div>
    <w:div w:id="1053961700">
      <w:bodyDiv w:val="1"/>
      <w:marLeft w:val="0"/>
      <w:marRight w:val="0"/>
      <w:marTop w:val="0"/>
      <w:marBottom w:val="0"/>
      <w:divBdr>
        <w:top w:val="none" w:sz="0" w:space="0" w:color="auto"/>
        <w:left w:val="none" w:sz="0" w:space="0" w:color="auto"/>
        <w:bottom w:val="none" w:sz="0" w:space="0" w:color="auto"/>
        <w:right w:val="none" w:sz="0" w:space="0" w:color="auto"/>
      </w:divBdr>
    </w:div>
    <w:div w:id="1056705599">
      <w:bodyDiv w:val="1"/>
      <w:marLeft w:val="0"/>
      <w:marRight w:val="0"/>
      <w:marTop w:val="0"/>
      <w:marBottom w:val="0"/>
      <w:divBdr>
        <w:top w:val="none" w:sz="0" w:space="0" w:color="auto"/>
        <w:left w:val="none" w:sz="0" w:space="0" w:color="auto"/>
        <w:bottom w:val="none" w:sz="0" w:space="0" w:color="auto"/>
        <w:right w:val="none" w:sz="0" w:space="0" w:color="auto"/>
      </w:divBdr>
    </w:div>
    <w:div w:id="1064790702">
      <w:bodyDiv w:val="1"/>
      <w:marLeft w:val="0"/>
      <w:marRight w:val="0"/>
      <w:marTop w:val="0"/>
      <w:marBottom w:val="0"/>
      <w:divBdr>
        <w:top w:val="none" w:sz="0" w:space="0" w:color="auto"/>
        <w:left w:val="none" w:sz="0" w:space="0" w:color="auto"/>
        <w:bottom w:val="none" w:sz="0" w:space="0" w:color="auto"/>
        <w:right w:val="none" w:sz="0" w:space="0" w:color="auto"/>
      </w:divBdr>
    </w:div>
    <w:div w:id="1084690686">
      <w:bodyDiv w:val="1"/>
      <w:marLeft w:val="0"/>
      <w:marRight w:val="0"/>
      <w:marTop w:val="0"/>
      <w:marBottom w:val="0"/>
      <w:divBdr>
        <w:top w:val="none" w:sz="0" w:space="0" w:color="auto"/>
        <w:left w:val="none" w:sz="0" w:space="0" w:color="auto"/>
        <w:bottom w:val="none" w:sz="0" w:space="0" w:color="auto"/>
        <w:right w:val="none" w:sz="0" w:space="0" w:color="auto"/>
      </w:divBdr>
    </w:div>
    <w:div w:id="1094666901">
      <w:bodyDiv w:val="1"/>
      <w:marLeft w:val="0"/>
      <w:marRight w:val="0"/>
      <w:marTop w:val="0"/>
      <w:marBottom w:val="0"/>
      <w:divBdr>
        <w:top w:val="none" w:sz="0" w:space="0" w:color="auto"/>
        <w:left w:val="none" w:sz="0" w:space="0" w:color="auto"/>
        <w:bottom w:val="none" w:sz="0" w:space="0" w:color="auto"/>
        <w:right w:val="none" w:sz="0" w:space="0" w:color="auto"/>
      </w:divBdr>
    </w:div>
    <w:div w:id="1097139616">
      <w:bodyDiv w:val="1"/>
      <w:marLeft w:val="0"/>
      <w:marRight w:val="0"/>
      <w:marTop w:val="0"/>
      <w:marBottom w:val="0"/>
      <w:divBdr>
        <w:top w:val="none" w:sz="0" w:space="0" w:color="auto"/>
        <w:left w:val="none" w:sz="0" w:space="0" w:color="auto"/>
        <w:bottom w:val="none" w:sz="0" w:space="0" w:color="auto"/>
        <w:right w:val="none" w:sz="0" w:space="0" w:color="auto"/>
      </w:divBdr>
    </w:div>
    <w:div w:id="1099256418">
      <w:bodyDiv w:val="1"/>
      <w:marLeft w:val="0"/>
      <w:marRight w:val="0"/>
      <w:marTop w:val="0"/>
      <w:marBottom w:val="0"/>
      <w:divBdr>
        <w:top w:val="none" w:sz="0" w:space="0" w:color="auto"/>
        <w:left w:val="none" w:sz="0" w:space="0" w:color="auto"/>
        <w:bottom w:val="none" w:sz="0" w:space="0" w:color="auto"/>
        <w:right w:val="none" w:sz="0" w:space="0" w:color="auto"/>
      </w:divBdr>
    </w:div>
    <w:div w:id="1104692708">
      <w:bodyDiv w:val="1"/>
      <w:marLeft w:val="0"/>
      <w:marRight w:val="0"/>
      <w:marTop w:val="0"/>
      <w:marBottom w:val="0"/>
      <w:divBdr>
        <w:top w:val="none" w:sz="0" w:space="0" w:color="auto"/>
        <w:left w:val="none" w:sz="0" w:space="0" w:color="auto"/>
        <w:bottom w:val="none" w:sz="0" w:space="0" w:color="auto"/>
        <w:right w:val="none" w:sz="0" w:space="0" w:color="auto"/>
      </w:divBdr>
    </w:div>
    <w:div w:id="1120883531">
      <w:bodyDiv w:val="1"/>
      <w:marLeft w:val="0"/>
      <w:marRight w:val="0"/>
      <w:marTop w:val="0"/>
      <w:marBottom w:val="0"/>
      <w:divBdr>
        <w:top w:val="none" w:sz="0" w:space="0" w:color="auto"/>
        <w:left w:val="none" w:sz="0" w:space="0" w:color="auto"/>
        <w:bottom w:val="none" w:sz="0" w:space="0" w:color="auto"/>
        <w:right w:val="none" w:sz="0" w:space="0" w:color="auto"/>
      </w:divBdr>
    </w:div>
    <w:div w:id="1126268040">
      <w:bodyDiv w:val="1"/>
      <w:marLeft w:val="0"/>
      <w:marRight w:val="0"/>
      <w:marTop w:val="0"/>
      <w:marBottom w:val="0"/>
      <w:divBdr>
        <w:top w:val="none" w:sz="0" w:space="0" w:color="auto"/>
        <w:left w:val="none" w:sz="0" w:space="0" w:color="auto"/>
        <w:bottom w:val="none" w:sz="0" w:space="0" w:color="auto"/>
        <w:right w:val="none" w:sz="0" w:space="0" w:color="auto"/>
      </w:divBdr>
    </w:div>
    <w:div w:id="1128355760">
      <w:bodyDiv w:val="1"/>
      <w:marLeft w:val="0"/>
      <w:marRight w:val="0"/>
      <w:marTop w:val="0"/>
      <w:marBottom w:val="0"/>
      <w:divBdr>
        <w:top w:val="none" w:sz="0" w:space="0" w:color="auto"/>
        <w:left w:val="none" w:sz="0" w:space="0" w:color="auto"/>
        <w:bottom w:val="none" w:sz="0" w:space="0" w:color="auto"/>
        <w:right w:val="none" w:sz="0" w:space="0" w:color="auto"/>
      </w:divBdr>
    </w:div>
    <w:div w:id="1130198636">
      <w:bodyDiv w:val="1"/>
      <w:marLeft w:val="0"/>
      <w:marRight w:val="0"/>
      <w:marTop w:val="0"/>
      <w:marBottom w:val="0"/>
      <w:divBdr>
        <w:top w:val="none" w:sz="0" w:space="0" w:color="auto"/>
        <w:left w:val="none" w:sz="0" w:space="0" w:color="auto"/>
        <w:bottom w:val="none" w:sz="0" w:space="0" w:color="auto"/>
        <w:right w:val="none" w:sz="0" w:space="0" w:color="auto"/>
      </w:divBdr>
    </w:div>
    <w:div w:id="1143694213">
      <w:bodyDiv w:val="1"/>
      <w:marLeft w:val="0"/>
      <w:marRight w:val="0"/>
      <w:marTop w:val="0"/>
      <w:marBottom w:val="0"/>
      <w:divBdr>
        <w:top w:val="none" w:sz="0" w:space="0" w:color="auto"/>
        <w:left w:val="none" w:sz="0" w:space="0" w:color="auto"/>
        <w:bottom w:val="none" w:sz="0" w:space="0" w:color="auto"/>
        <w:right w:val="none" w:sz="0" w:space="0" w:color="auto"/>
      </w:divBdr>
      <w:divsChild>
        <w:div w:id="1836801406">
          <w:marLeft w:val="0"/>
          <w:marRight w:val="0"/>
          <w:marTop w:val="0"/>
          <w:marBottom w:val="0"/>
          <w:divBdr>
            <w:top w:val="none" w:sz="0" w:space="0" w:color="auto"/>
            <w:left w:val="none" w:sz="0" w:space="0" w:color="auto"/>
            <w:bottom w:val="none" w:sz="0" w:space="0" w:color="auto"/>
            <w:right w:val="none" w:sz="0" w:space="0" w:color="auto"/>
          </w:divBdr>
          <w:divsChild>
            <w:div w:id="1689718465">
              <w:marLeft w:val="0"/>
              <w:marRight w:val="0"/>
              <w:marTop w:val="0"/>
              <w:marBottom w:val="0"/>
              <w:divBdr>
                <w:top w:val="none" w:sz="0" w:space="0" w:color="auto"/>
                <w:left w:val="none" w:sz="0" w:space="0" w:color="auto"/>
                <w:bottom w:val="none" w:sz="0" w:space="0" w:color="auto"/>
                <w:right w:val="none" w:sz="0" w:space="0" w:color="auto"/>
              </w:divBdr>
            </w:div>
            <w:div w:id="189226277">
              <w:marLeft w:val="0"/>
              <w:marRight w:val="0"/>
              <w:marTop w:val="0"/>
              <w:marBottom w:val="0"/>
              <w:divBdr>
                <w:top w:val="none" w:sz="0" w:space="0" w:color="auto"/>
                <w:left w:val="none" w:sz="0" w:space="0" w:color="auto"/>
                <w:bottom w:val="none" w:sz="0" w:space="0" w:color="auto"/>
                <w:right w:val="none" w:sz="0" w:space="0" w:color="auto"/>
              </w:divBdr>
            </w:div>
            <w:div w:id="1790975489">
              <w:marLeft w:val="0"/>
              <w:marRight w:val="0"/>
              <w:marTop w:val="0"/>
              <w:marBottom w:val="0"/>
              <w:divBdr>
                <w:top w:val="none" w:sz="0" w:space="0" w:color="auto"/>
                <w:left w:val="none" w:sz="0" w:space="0" w:color="auto"/>
                <w:bottom w:val="none" w:sz="0" w:space="0" w:color="auto"/>
                <w:right w:val="none" w:sz="0" w:space="0" w:color="auto"/>
              </w:divBdr>
              <w:divsChild>
                <w:div w:id="611133689">
                  <w:marLeft w:val="0"/>
                  <w:marRight w:val="0"/>
                  <w:marTop w:val="0"/>
                  <w:marBottom w:val="0"/>
                  <w:divBdr>
                    <w:top w:val="none" w:sz="0" w:space="0" w:color="auto"/>
                    <w:left w:val="none" w:sz="0" w:space="0" w:color="auto"/>
                    <w:bottom w:val="none" w:sz="0" w:space="0" w:color="auto"/>
                    <w:right w:val="none" w:sz="0" w:space="0" w:color="auto"/>
                  </w:divBdr>
                  <w:divsChild>
                    <w:div w:id="1894386920">
                      <w:marLeft w:val="0"/>
                      <w:marRight w:val="0"/>
                      <w:marTop w:val="0"/>
                      <w:marBottom w:val="0"/>
                      <w:divBdr>
                        <w:top w:val="none" w:sz="0" w:space="0" w:color="auto"/>
                        <w:left w:val="none" w:sz="0" w:space="0" w:color="auto"/>
                        <w:bottom w:val="none" w:sz="0" w:space="0" w:color="auto"/>
                        <w:right w:val="none" w:sz="0" w:space="0" w:color="auto"/>
                      </w:divBdr>
                    </w:div>
                  </w:divsChild>
                </w:div>
                <w:div w:id="1387291313">
                  <w:marLeft w:val="0"/>
                  <w:marRight w:val="0"/>
                  <w:marTop w:val="0"/>
                  <w:marBottom w:val="0"/>
                  <w:divBdr>
                    <w:top w:val="none" w:sz="0" w:space="0" w:color="auto"/>
                    <w:left w:val="none" w:sz="0" w:space="0" w:color="auto"/>
                    <w:bottom w:val="none" w:sz="0" w:space="0" w:color="auto"/>
                    <w:right w:val="none" w:sz="0" w:space="0" w:color="auto"/>
                  </w:divBdr>
                  <w:divsChild>
                    <w:div w:id="2076277914">
                      <w:marLeft w:val="0"/>
                      <w:marRight w:val="0"/>
                      <w:marTop w:val="0"/>
                      <w:marBottom w:val="0"/>
                      <w:divBdr>
                        <w:top w:val="none" w:sz="0" w:space="0" w:color="auto"/>
                        <w:left w:val="none" w:sz="0" w:space="0" w:color="auto"/>
                        <w:bottom w:val="none" w:sz="0" w:space="0" w:color="auto"/>
                        <w:right w:val="none" w:sz="0" w:space="0" w:color="auto"/>
                      </w:divBdr>
                    </w:div>
                  </w:divsChild>
                </w:div>
                <w:div w:id="1201481497">
                  <w:marLeft w:val="0"/>
                  <w:marRight w:val="0"/>
                  <w:marTop w:val="0"/>
                  <w:marBottom w:val="0"/>
                  <w:divBdr>
                    <w:top w:val="none" w:sz="0" w:space="0" w:color="auto"/>
                    <w:left w:val="none" w:sz="0" w:space="0" w:color="auto"/>
                    <w:bottom w:val="none" w:sz="0" w:space="0" w:color="auto"/>
                    <w:right w:val="none" w:sz="0" w:space="0" w:color="auto"/>
                  </w:divBdr>
                  <w:divsChild>
                    <w:div w:id="1391612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373337">
              <w:marLeft w:val="0"/>
              <w:marRight w:val="0"/>
              <w:marTop w:val="0"/>
              <w:marBottom w:val="0"/>
              <w:divBdr>
                <w:top w:val="none" w:sz="0" w:space="0" w:color="auto"/>
                <w:left w:val="none" w:sz="0" w:space="0" w:color="auto"/>
                <w:bottom w:val="none" w:sz="0" w:space="0" w:color="auto"/>
                <w:right w:val="none" w:sz="0" w:space="0" w:color="auto"/>
              </w:divBdr>
              <w:divsChild>
                <w:div w:id="1531994220">
                  <w:marLeft w:val="0"/>
                  <w:marRight w:val="0"/>
                  <w:marTop w:val="0"/>
                  <w:marBottom w:val="0"/>
                  <w:divBdr>
                    <w:top w:val="none" w:sz="0" w:space="0" w:color="auto"/>
                    <w:left w:val="none" w:sz="0" w:space="0" w:color="auto"/>
                    <w:bottom w:val="none" w:sz="0" w:space="0" w:color="auto"/>
                    <w:right w:val="none" w:sz="0" w:space="0" w:color="auto"/>
                  </w:divBdr>
                  <w:divsChild>
                    <w:div w:id="305163971">
                      <w:marLeft w:val="-696"/>
                      <w:marRight w:val="0"/>
                      <w:marTop w:val="0"/>
                      <w:marBottom w:val="0"/>
                      <w:divBdr>
                        <w:top w:val="none" w:sz="0" w:space="0" w:color="auto"/>
                        <w:left w:val="none" w:sz="0" w:space="0" w:color="auto"/>
                        <w:bottom w:val="none" w:sz="0" w:space="0" w:color="auto"/>
                        <w:right w:val="none" w:sz="0" w:space="0" w:color="auto"/>
                      </w:divBdr>
                    </w:div>
                  </w:divsChild>
                </w:div>
              </w:divsChild>
            </w:div>
            <w:div w:id="2080904143">
              <w:marLeft w:val="0"/>
              <w:marRight w:val="0"/>
              <w:marTop w:val="0"/>
              <w:marBottom w:val="0"/>
              <w:divBdr>
                <w:top w:val="none" w:sz="0" w:space="0" w:color="auto"/>
                <w:left w:val="none" w:sz="0" w:space="0" w:color="auto"/>
                <w:bottom w:val="none" w:sz="0" w:space="0" w:color="auto"/>
                <w:right w:val="none" w:sz="0" w:space="0" w:color="auto"/>
              </w:divBdr>
              <w:divsChild>
                <w:div w:id="740518833">
                  <w:marLeft w:val="0"/>
                  <w:marRight w:val="0"/>
                  <w:marTop w:val="0"/>
                  <w:marBottom w:val="0"/>
                  <w:divBdr>
                    <w:top w:val="none" w:sz="0" w:space="0" w:color="auto"/>
                    <w:left w:val="none" w:sz="0" w:space="0" w:color="auto"/>
                    <w:bottom w:val="none" w:sz="0" w:space="0" w:color="auto"/>
                    <w:right w:val="none" w:sz="0" w:space="0" w:color="auto"/>
                  </w:divBdr>
                  <w:divsChild>
                    <w:div w:id="1056660968">
                      <w:marLeft w:val="0"/>
                      <w:marRight w:val="0"/>
                      <w:marTop w:val="0"/>
                      <w:marBottom w:val="0"/>
                      <w:divBdr>
                        <w:top w:val="none" w:sz="0" w:space="0" w:color="auto"/>
                        <w:left w:val="none" w:sz="0" w:space="0" w:color="auto"/>
                        <w:bottom w:val="none" w:sz="0" w:space="0" w:color="auto"/>
                        <w:right w:val="none" w:sz="0" w:space="0" w:color="auto"/>
                      </w:divBdr>
                      <w:divsChild>
                        <w:div w:id="664279623">
                          <w:marLeft w:val="0"/>
                          <w:marRight w:val="0"/>
                          <w:marTop w:val="0"/>
                          <w:marBottom w:val="0"/>
                          <w:divBdr>
                            <w:top w:val="none" w:sz="0" w:space="0" w:color="auto"/>
                            <w:left w:val="none" w:sz="0" w:space="0" w:color="auto"/>
                            <w:bottom w:val="none" w:sz="0" w:space="0" w:color="auto"/>
                            <w:right w:val="none" w:sz="0" w:space="0" w:color="auto"/>
                          </w:divBdr>
                        </w:div>
                        <w:div w:id="467404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2553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820646">
      <w:bodyDiv w:val="1"/>
      <w:marLeft w:val="0"/>
      <w:marRight w:val="0"/>
      <w:marTop w:val="0"/>
      <w:marBottom w:val="0"/>
      <w:divBdr>
        <w:top w:val="none" w:sz="0" w:space="0" w:color="auto"/>
        <w:left w:val="none" w:sz="0" w:space="0" w:color="auto"/>
        <w:bottom w:val="none" w:sz="0" w:space="0" w:color="auto"/>
        <w:right w:val="none" w:sz="0" w:space="0" w:color="auto"/>
      </w:divBdr>
    </w:div>
    <w:div w:id="1155880956">
      <w:bodyDiv w:val="1"/>
      <w:marLeft w:val="0"/>
      <w:marRight w:val="0"/>
      <w:marTop w:val="0"/>
      <w:marBottom w:val="0"/>
      <w:divBdr>
        <w:top w:val="none" w:sz="0" w:space="0" w:color="auto"/>
        <w:left w:val="none" w:sz="0" w:space="0" w:color="auto"/>
        <w:bottom w:val="none" w:sz="0" w:space="0" w:color="auto"/>
        <w:right w:val="none" w:sz="0" w:space="0" w:color="auto"/>
      </w:divBdr>
      <w:divsChild>
        <w:div w:id="1053428979">
          <w:marLeft w:val="0"/>
          <w:marRight w:val="0"/>
          <w:marTop w:val="0"/>
          <w:marBottom w:val="0"/>
          <w:divBdr>
            <w:top w:val="none" w:sz="0" w:space="0" w:color="auto"/>
            <w:left w:val="none" w:sz="0" w:space="0" w:color="auto"/>
            <w:bottom w:val="none" w:sz="0" w:space="0" w:color="auto"/>
            <w:right w:val="none" w:sz="0" w:space="0" w:color="auto"/>
          </w:divBdr>
        </w:div>
        <w:div w:id="1385107392">
          <w:marLeft w:val="0"/>
          <w:marRight w:val="0"/>
          <w:marTop w:val="0"/>
          <w:marBottom w:val="0"/>
          <w:divBdr>
            <w:top w:val="none" w:sz="0" w:space="0" w:color="auto"/>
            <w:left w:val="none" w:sz="0" w:space="0" w:color="auto"/>
            <w:bottom w:val="none" w:sz="0" w:space="0" w:color="auto"/>
            <w:right w:val="none" w:sz="0" w:space="0" w:color="auto"/>
          </w:divBdr>
        </w:div>
      </w:divsChild>
    </w:div>
    <w:div w:id="1156189209">
      <w:bodyDiv w:val="1"/>
      <w:marLeft w:val="0"/>
      <w:marRight w:val="0"/>
      <w:marTop w:val="0"/>
      <w:marBottom w:val="0"/>
      <w:divBdr>
        <w:top w:val="none" w:sz="0" w:space="0" w:color="auto"/>
        <w:left w:val="none" w:sz="0" w:space="0" w:color="auto"/>
        <w:bottom w:val="none" w:sz="0" w:space="0" w:color="auto"/>
        <w:right w:val="none" w:sz="0" w:space="0" w:color="auto"/>
      </w:divBdr>
    </w:div>
    <w:div w:id="1166241089">
      <w:bodyDiv w:val="1"/>
      <w:marLeft w:val="0"/>
      <w:marRight w:val="0"/>
      <w:marTop w:val="0"/>
      <w:marBottom w:val="0"/>
      <w:divBdr>
        <w:top w:val="none" w:sz="0" w:space="0" w:color="auto"/>
        <w:left w:val="none" w:sz="0" w:space="0" w:color="auto"/>
        <w:bottom w:val="none" w:sz="0" w:space="0" w:color="auto"/>
        <w:right w:val="none" w:sz="0" w:space="0" w:color="auto"/>
      </w:divBdr>
    </w:div>
    <w:div w:id="1187865438">
      <w:bodyDiv w:val="1"/>
      <w:marLeft w:val="0"/>
      <w:marRight w:val="0"/>
      <w:marTop w:val="0"/>
      <w:marBottom w:val="0"/>
      <w:divBdr>
        <w:top w:val="none" w:sz="0" w:space="0" w:color="auto"/>
        <w:left w:val="none" w:sz="0" w:space="0" w:color="auto"/>
        <w:bottom w:val="none" w:sz="0" w:space="0" w:color="auto"/>
        <w:right w:val="none" w:sz="0" w:space="0" w:color="auto"/>
      </w:divBdr>
    </w:div>
    <w:div w:id="1190870459">
      <w:bodyDiv w:val="1"/>
      <w:marLeft w:val="0"/>
      <w:marRight w:val="0"/>
      <w:marTop w:val="0"/>
      <w:marBottom w:val="0"/>
      <w:divBdr>
        <w:top w:val="none" w:sz="0" w:space="0" w:color="auto"/>
        <w:left w:val="none" w:sz="0" w:space="0" w:color="auto"/>
        <w:bottom w:val="none" w:sz="0" w:space="0" w:color="auto"/>
        <w:right w:val="none" w:sz="0" w:space="0" w:color="auto"/>
      </w:divBdr>
    </w:div>
    <w:div w:id="1197548283">
      <w:bodyDiv w:val="1"/>
      <w:marLeft w:val="0"/>
      <w:marRight w:val="0"/>
      <w:marTop w:val="0"/>
      <w:marBottom w:val="0"/>
      <w:divBdr>
        <w:top w:val="none" w:sz="0" w:space="0" w:color="auto"/>
        <w:left w:val="none" w:sz="0" w:space="0" w:color="auto"/>
        <w:bottom w:val="none" w:sz="0" w:space="0" w:color="auto"/>
        <w:right w:val="none" w:sz="0" w:space="0" w:color="auto"/>
      </w:divBdr>
    </w:div>
    <w:div w:id="1230731270">
      <w:bodyDiv w:val="1"/>
      <w:marLeft w:val="0"/>
      <w:marRight w:val="0"/>
      <w:marTop w:val="0"/>
      <w:marBottom w:val="0"/>
      <w:divBdr>
        <w:top w:val="none" w:sz="0" w:space="0" w:color="auto"/>
        <w:left w:val="none" w:sz="0" w:space="0" w:color="auto"/>
        <w:bottom w:val="none" w:sz="0" w:space="0" w:color="auto"/>
        <w:right w:val="none" w:sz="0" w:space="0" w:color="auto"/>
      </w:divBdr>
    </w:div>
    <w:div w:id="1240023338">
      <w:bodyDiv w:val="1"/>
      <w:marLeft w:val="0"/>
      <w:marRight w:val="0"/>
      <w:marTop w:val="0"/>
      <w:marBottom w:val="0"/>
      <w:divBdr>
        <w:top w:val="none" w:sz="0" w:space="0" w:color="auto"/>
        <w:left w:val="none" w:sz="0" w:space="0" w:color="auto"/>
        <w:bottom w:val="none" w:sz="0" w:space="0" w:color="auto"/>
        <w:right w:val="none" w:sz="0" w:space="0" w:color="auto"/>
      </w:divBdr>
    </w:div>
    <w:div w:id="1244143831">
      <w:bodyDiv w:val="1"/>
      <w:marLeft w:val="0"/>
      <w:marRight w:val="0"/>
      <w:marTop w:val="0"/>
      <w:marBottom w:val="0"/>
      <w:divBdr>
        <w:top w:val="none" w:sz="0" w:space="0" w:color="auto"/>
        <w:left w:val="none" w:sz="0" w:space="0" w:color="auto"/>
        <w:bottom w:val="none" w:sz="0" w:space="0" w:color="auto"/>
        <w:right w:val="none" w:sz="0" w:space="0" w:color="auto"/>
      </w:divBdr>
    </w:div>
    <w:div w:id="1245338784">
      <w:bodyDiv w:val="1"/>
      <w:marLeft w:val="0"/>
      <w:marRight w:val="0"/>
      <w:marTop w:val="0"/>
      <w:marBottom w:val="0"/>
      <w:divBdr>
        <w:top w:val="none" w:sz="0" w:space="0" w:color="auto"/>
        <w:left w:val="none" w:sz="0" w:space="0" w:color="auto"/>
        <w:bottom w:val="none" w:sz="0" w:space="0" w:color="auto"/>
        <w:right w:val="none" w:sz="0" w:space="0" w:color="auto"/>
      </w:divBdr>
    </w:div>
    <w:div w:id="1252159265">
      <w:bodyDiv w:val="1"/>
      <w:marLeft w:val="0"/>
      <w:marRight w:val="0"/>
      <w:marTop w:val="0"/>
      <w:marBottom w:val="0"/>
      <w:divBdr>
        <w:top w:val="none" w:sz="0" w:space="0" w:color="auto"/>
        <w:left w:val="none" w:sz="0" w:space="0" w:color="auto"/>
        <w:bottom w:val="none" w:sz="0" w:space="0" w:color="auto"/>
        <w:right w:val="none" w:sz="0" w:space="0" w:color="auto"/>
      </w:divBdr>
    </w:div>
    <w:div w:id="1254246548">
      <w:bodyDiv w:val="1"/>
      <w:marLeft w:val="0"/>
      <w:marRight w:val="0"/>
      <w:marTop w:val="0"/>
      <w:marBottom w:val="0"/>
      <w:divBdr>
        <w:top w:val="none" w:sz="0" w:space="0" w:color="auto"/>
        <w:left w:val="none" w:sz="0" w:space="0" w:color="auto"/>
        <w:bottom w:val="none" w:sz="0" w:space="0" w:color="auto"/>
        <w:right w:val="none" w:sz="0" w:space="0" w:color="auto"/>
      </w:divBdr>
    </w:div>
    <w:div w:id="1260870646">
      <w:bodyDiv w:val="1"/>
      <w:marLeft w:val="0"/>
      <w:marRight w:val="0"/>
      <w:marTop w:val="0"/>
      <w:marBottom w:val="0"/>
      <w:divBdr>
        <w:top w:val="none" w:sz="0" w:space="0" w:color="auto"/>
        <w:left w:val="none" w:sz="0" w:space="0" w:color="auto"/>
        <w:bottom w:val="none" w:sz="0" w:space="0" w:color="auto"/>
        <w:right w:val="none" w:sz="0" w:space="0" w:color="auto"/>
      </w:divBdr>
    </w:div>
    <w:div w:id="1264337661">
      <w:bodyDiv w:val="1"/>
      <w:marLeft w:val="0"/>
      <w:marRight w:val="0"/>
      <w:marTop w:val="0"/>
      <w:marBottom w:val="0"/>
      <w:divBdr>
        <w:top w:val="none" w:sz="0" w:space="0" w:color="auto"/>
        <w:left w:val="none" w:sz="0" w:space="0" w:color="auto"/>
        <w:bottom w:val="none" w:sz="0" w:space="0" w:color="auto"/>
        <w:right w:val="none" w:sz="0" w:space="0" w:color="auto"/>
      </w:divBdr>
    </w:div>
    <w:div w:id="1274090191">
      <w:bodyDiv w:val="1"/>
      <w:marLeft w:val="0"/>
      <w:marRight w:val="0"/>
      <w:marTop w:val="0"/>
      <w:marBottom w:val="0"/>
      <w:divBdr>
        <w:top w:val="none" w:sz="0" w:space="0" w:color="auto"/>
        <w:left w:val="none" w:sz="0" w:space="0" w:color="auto"/>
        <w:bottom w:val="none" w:sz="0" w:space="0" w:color="auto"/>
        <w:right w:val="none" w:sz="0" w:space="0" w:color="auto"/>
      </w:divBdr>
    </w:div>
    <w:div w:id="1288242854">
      <w:bodyDiv w:val="1"/>
      <w:marLeft w:val="0"/>
      <w:marRight w:val="0"/>
      <w:marTop w:val="0"/>
      <w:marBottom w:val="0"/>
      <w:divBdr>
        <w:top w:val="none" w:sz="0" w:space="0" w:color="auto"/>
        <w:left w:val="none" w:sz="0" w:space="0" w:color="auto"/>
        <w:bottom w:val="none" w:sz="0" w:space="0" w:color="auto"/>
        <w:right w:val="none" w:sz="0" w:space="0" w:color="auto"/>
      </w:divBdr>
    </w:div>
    <w:div w:id="1295940825">
      <w:bodyDiv w:val="1"/>
      <w:marLeft w:val="0"/>
      <w:marRight w:val="0"/>
      <w:marTop w:val="0"/>
      <w:marBottom w:val="0"/>
      <w:divBdr>
        <w:top w:val="none" w:sz="0" w:space="0" w:color="auto"/>
        <w:left w:val="none" w:sz="0" w:space="0" w:color="auto"/>
        <w:bottom w:val="none" w:sz="0" w:space="0" w:color="auto"/>
        <w:right w:val="none" w:sz="0" w:space="0" w:color="auto"/>
      </w:divBdr>
    </w:div>
    <w:div w:id="1327049285">
      <w:bodyDiv w:val="1"/>
      <w:marLeft w:val="0"/>
      <w:marRight w:val="0"/>
      <w:marTop w:val="0"/>
      <w:marBottom w:val="0"/>
      <w:divBdr>
        <w:top w:val="none" w:sz="0" w:space="0" w:color="auto"/>
        <w:left w:val="none" w:sz="0" w:space="0" w:color="auto"/>
        <w:bottom w:val="none" w:sz="0" w:space="0" w:color="auto"/>
        <w:right w:val="none" w:sz="0" w:space="0" w:color="auto"/>
      </w:divBdr>
    </w:div>
    <w:div w:id="1357926020">
      <w:bodyDiv w:val="1"/>
      <w:marLeft w:val="0"/>
      <w:marRight w:val="0"/>
      <w:marTop w:val="0"/>
      <w:marBottom w:val="0"/>
      <w:divBdr>
        <w:top w:val="none" w:sz="0" w:space="0" w:color="auto"/>
        <w:left w:val="none" w:sz="0" w:space="0" w:color="auto"/>
        <w:bottom w:val="none" w:sz="0" w:space="0" w:color="auto"/>
        <w:right w:val="none" w:sz="0" w:space="0" w:color="auto"/>
      </w:divBdr>
    </w:div>
    <w:div w:id="1367606794">
      <w:bodyDiv w:val="1"/>
      <w:marLeft w:val="0"/>
      <w:marRight w:val="0"/>
      <w:marTop w:val="0"/>
      <w:marBottom w:val="0"/>
      <w:divBdr>
        <w:top w:val="none" w:sz="0" w:space="0" w:color="auto"/>
        <w:left w:val="none" w:sz="0" w:space="0" w:color="auto"/>
        <w:bottom w:val="none" w:sz="0" w:space="0" w:color="auto"/>
        <w:right w:val="none" w:sz="0" w:space="0" w:color="auto"/>
      </w:divBdr>
    </w:div>
    <w:div w:id="1376005290">
      <w:bodyDiv w:val="1"/>
      <w:marLeft w:val="0"/>
      <w:marRight w:val="0"/>
      <w:marTop w:val="0"/>
      <w:marBottom w:val="0"/>
      <w:divBdr>
        <w:top w:val="none" w:sz="0" w:space="0" w:color="auto"/>
        <w:left w:val="none" w:sz="0" w:space="0" w:color="auto"/>
        <w:bottom w:val="none" w:sz="0" w:space="0" w:color="auto"/>
        <w:right w:val="none" w:sz="0" w:space="0" w:color="auto"/>
      </w:divBdr>
    </w:div>
    <w:div w:id="1399743177">
      <w:bodyDiv w:val="1"/>
      <w:marLeft w:val="0"/>
      <w:marRight w:val="0"/>
      <w:marTop w:val="0"/>
      <w:marBottom w:val="0"/>
      <w:divBdr>
        <w:top w:val="none" w:sz="0" w:space="0" w:color="auto"/>
        <w:left w:val="none" w:sz="0" w:space="0" w:color="auto"/>
        <w:bottom w:val="none" w:sz="0" w:space="0" w:color="auto"/>
        <w:right w:val="none" w:sz="0" w:space="0" w:color="auto"/>
      </w:divBdr>
    </w:div>
    <w:div w:id="1407996487">
      <w:bodyDiv w:val="1"/>
      <w:marLeft w:val="0"/>
      <w:marRight w:val="0"/>
      <w:marTop w:val="0"/>
      <w:marBottom w:val="0"/>
      <w:divBdr>
        <w:top w:val="none" w:sz="0" w:space="0" w:color="auto"/>
        <w:left w:val="none" w:sz="0" w:space="0" w:color="auto"/>
        <w:bottom w:val="none" w:sz="0" w:space="0" w:color="auto"/>
        <w:right w:val="none" w:sz="0" w:space="0" w:color="auto"/>
      </w:divBdr>
    </w:div>
    <w:div w:id="1408309972">
      <w:bodyDiv w:val="1"/>
      <w:marLeft w:val="0"/>
      <w:marRight w:val="0"/>
      <w:marTop w:val="0"/>
      <w:marBottom w:val="0"/>
      <w:divBdr>
        <w:top w:val="none" w:sz="0" w:space="0" w:color="auto"/>
        <w:left w:val="none" w:sz="0" w:space="0" w:color="auto"/>
        <w:bottom w:val="none" w:sz="0" w:space="0" w:color="auto"/>
        <w:right w:val="none" w:sz="0" w:space="0" w:color="auto"/>
      </w:divBdr>
    </w:div>
    <w:div w:id="1420322694">
      <w:bodyDiv w:val="1"/>
      <w:marLeft w:val="0"/>
      <w:marRight w:val="0"/>
      <w:marTop w:val="0"/>
      <w:marBottom w:val="0"/>
      <w:divBdr>
        <w:top w:val="none" w:sz="0" w:space="0" w:color="auto"/>
        <w:left w:val="none" w:sz="0" w:space="0" w:color="auto"/>
        <w:bottom w:val="none" w:sz="0" w:space="0" w:color="auto"/>
        <w:right w:val="none" w:sz="0" w:space="0" w:color="auto"/>
      </w:divBdr>
    </w:div>
    <w:div w:id="1433354605">
      <w:bodyDiv w:val="1"/>
      <w:marLeft w:val="0"/>
      <w:marRight w:val="0"/>
      <w:marTop w:val="0"/>
      <w:marBottom w:val="0"/>
      <w:divBdr>
        <w:top w:val="none" w:sz="0" w:space="0" w:color="auto"/>
        <w:left w:val="none" w:sz="0" w:space="0" w:color="auto"/>
        <w:bottom w:val="none" w:sz="0" w:space="0" w:color="auto"/>
        <w:right w:val="none" w:sz="0" w:space="0" w:color="auto"/>
      </w:divBdr>
    </w:div>
    <w:div w:id="1469275549">
      <w:bodyDiv w:val="1"/>
      <w:marLeft w:val="0"/>
      <w:marRight w:val="0"/>
      <w:marTop w:val="0"/>
      <w:marBottom w:val="0"/>
      <w:divBdr>
        <w:top w:val="none" w:sz="0" w:space="0" w:color="auto"/>
        <w:left w:val="none" w:sz="0" w:space="0" w:color="auto"/>
        <w:bottom w:val="none" w:sz="0" w:space="0" w:color="auto"/>
        <w:right w:val="none" w:sz="0" w:space="0" w:color="auto"/>
      </w:divBdr>
    </w:div>
    <w:div w:id="1472819117">
      <w:bodyDiv w:val="1"/>
      <w:marLeft w:val="0"/>
      <w:marRight w:val="0"/>
      <w:marTop w:val="0"/>
      <w:marBottom w:val="0"/>
      <w:divBdr>
        <w:top w:val="none" w:sz="0" w:space="0" w:color="auto"/>
        <w:left w:val="none" w:sz="0" w:space="0" w:color="auto"/>
        <w:bottom w:val="none" w:sz="0" w:space="0" w:color="auto"/>
        <w:right w:val="none" w:sz="0" w:space="0" w:color="auto"/>
      </w:divBdr>
    </w:div>
    <w:div w:id="1474759115">
      <w:bodyDiv w:val="1"/>
      <w:marLeft w:val="0"/>
      <w:marRight w:val="0"/>
      <w:marTop w:val="0"/>
      <w:marBottom w:val="0"/>
      <w:divBdr>
        <w:top w:val="none" w:sz="0" w:space="0" w:color="auto"/>
        <w:left w:val="none" w:sz="0" w:space="0" w:color="auto"/>
        <w:bottom w:val="none" w:sz="0" w:space="0" w:color="auto"/>
        <w:right w:val="none" w:sz="0" w:space="0" w:color="auto"/>
      </w:divBdr>
    </w:div>
    <w:div w:id="1496065834">
      <w:bodyDiv w:val="1"/>
      <w:marLeft w:val="0"/>
      <w:marRight w:val="0"/>
      <w:marTop w:val="0"/>
      <w:marBottom w:val="0"/>
      <w:divBdr>
        <w:top w:val="none" w:sz="0" w:space="0" w:color="auto"/>
        <w:left w:val="none" w:sz="0" w:space="0" w:color="auto"/>
        <w:bottom w:val="none" w:sz="0" w:space="0" w:color="auto"/>
        <w:right w:val="none" w:sz="0" w:space="0" w:color="auto"/>
      </w:divBdr>
    </w:div>
    <w:div w:id="1501309015">
      <w:bodyDiv w:val="1"/>
      <w:marLeft w:val="0"/>
      <w:marRight w:val="0"/>
      <w:marTop w:val="0"/>
      <w:marBottom w:val="0"/>
      <w:divBdr>
        <w:top w:val="none" w:sz="0" w:space="0" w:color="auto"/>
        <w:left w:val="none" w:sz="0" w:space="0" w:color="auto"/>
        <w:bottom w:val="none" w:sz="0" w:space="0" w:color="auto"/>
        <w:right w:val="none" w:sz="0" w:space="0" w:color="auto"/>
      </w:divBdr>
    </w:div>
    <w:div w:id="1506096509">
      <w:bodyDiv w:val="1"/>
      <w:marLeft w:val="0"/>
      <w:marRight w:val="0"/>
      <w:marTop w:val="0"/>
      <w:marBottom w:val="0"/>
      <w:divBdr>
        <w:top w:val="none" w:sz="0" w:space="0" w:color="auto"/>
        <w:left w:val="none" w:sz="0" w:space="0" w:color="auto"/>
        <w:bottom w:val="none" w:sz="0" w:space="0" w:color="auto"/>
        <w:right w:val="none" w:sz="0" w:space="0" w:color="auto"/>
      </w:divBdr>
    </w:div>
    <w:div w:id="1523980177">
      <w:bodyDiv w:val="1"/>
      <w:marLeft w:val="0"/>
      <w:marRight w:val="0"/>
      <w:marTop w:val="0"/>
      <w:marBottom w:val="0"/>
      <w:divBdr>
        <w:top w:val="none" w:sz="0" w:space="0" w:color="auto"/>
        <w:left w:val="none" w:sz="0" w:space="0" w:color="auto"/>
        <w:bottom w:val="none" w:sz="0" w:space="0" w:color="auto"/>
        <w:right w:val="none" w:sz="0" w:space="0" w:color="auto"/>
      </w:divBdr>
    </w:div>
    <w:div w:id="1564833215">
      <w:bodyDiv w:val="1"/>
      <w:marLeft w:val="0"/>
      <w:marRight w:val="0"/>
      <w:marTop w:val="0"/>
      <w:marBottom w:val="0"/>
      <w:divBdr>
        <w:top w:val="none" w:sz="0" w:space="0" w:color="auto"/>
        <w:left w:val="none" w:sz="0" w:space="0" w:color="auto"/>
        <w:bottom w:val="none" w:sz="0" w:space="0" w:color="auto"/>
        <w:right w:val="none" w:sz="0" w:space="0" w:color="auto"/>
      </w:divBdr>
    </w:div>
    <w:div w:id="1565216372">
      <w:bodyDiv w:val="1"/>
      <w:marLeft w:val="0"/>
      <w:marRight w:val="0"/>
      <w:marTop w:val="0"/>
      <w:marBottom w:val="0"/>
      <w:divBdr>
        <w:top w:val="none" w:sz="0" w:space="0" w:color="auto"/>
        <w:left w:val="none" w:sz="0" w:space="0" w:color="auto"/>
        <w:bottom w:val="none" w:sz="0" w:space="0" w:color="auto"/>
        <w:right w:val="none" w:sz="0" w:space="0" w:color="auto"/>
      </w:divBdr>
    </w:div>
    <w:div w:id="1566136580">
      <w:bodyDiv w:val="1"/>
      <w:marLeft w:val="0"/>
      <w:marRight w:val="0"/>
      <w:marTop w:val="0"/>
      <w:marBottom w:val="0"/>
      <w:divBdr>
        <w:top w:val="none" w:sz="0" w:space="0" w:color="auto"/>
        <w:left w:val="none" w:sz="0" w:space="0" w:color="auto"/>
        <w:bottom w:val="none" w:sz="0" w:space="0" w:color="auto"/>
        <w:right w:val="none" w:sz="0" w:space="0" w:color="auto"/>
      </w:divBdr>
    </w:div>
    <w:div w:id="1573927768">
      <w:bodyDiv w:val="1"/>
      <w:marLeft w:val="0"/>
      <w:marRight w:val="0"/>
      <w:marTop w:val="0"/>
      <w:marBottom w:val="0"/>
      <w:divBdr>
        <w:top w:val="none" w:sz="0" w:space="0" w:color="auto"/>
        <w:left w:val="none" w:sz="0" w:space="0" w:color="auto"/>
        <w:bottom w:val="none" w:sz="0" w:space="0" w:color="auto"/>
        <w:right w:val="none" w:sz="0" w:space="0" w:color="auto"/>
      </w:divBdr>
    </w:div>
    <w:div w:id="1589193239">
      <w:bodyDiv w:val="1"/>
      <w:marLeft w:val="0"/>
      <w:marRight w:val="0"/>
      <w:marTop w:val="0"/>
      <w:marBottom w:val="0"/>
      <w:divBdr>
        <w:top w:val="none" w:sz="0" w:space="0" w:color="auto"/>
        <w:left w:val="none" w:sz="0" w:space="0" w:color="auto"/>
        <w:bottom w:val="none" w:sz="0" w:space="0" w:color="auto"/>
        <w:right w:val="none" w:sz="0" w:space="0" w:color="auto"/>
      </w:divBdr>
    </w:div>
    <w:div w:id="1609240393">
      <w:bodyDiv w:val="1"/>
      <w:marLeft w:val="0"/>
      <w:marRight w:val="0"/>
      <w:marTop w:val="0"/>
      <w:marBottom w:val="0"/>
      <w:divBdr>
        <w:top w:val="none" w:sz="0" w:space="0" w:color="auto"/>
        <w:left w:val="none" w:sz="0" w:space="0" w:color="auto"/>
        <w:bottom w:val="none" w:sz="0" w:space="0" w:color="auto"/>
        <w:right w:val="none" w:sz="0" w:space="0" w:color="auto"/>
      </w:divBdr>
    </w:div>
    <w:div w:id="1634402761">
      <w:bodyDiv w:val="1"/>
      <w:marLeft w:val="0"/>
      <w:marRight w:val="0"/>
      <w:marTop w:val="0"/>
      <w:marBottom w:val="0"/>
      <w:divBdr>
        <w:top w:val="none" w:sz="0" w:space="0" w:color="auto"/>
        <w:left w:val="none" w:sz="0" w:space="0" w:color="auto"/>
        <w:bottom w:val="none" w:sz="0" w:space="0" w:color="auto"/>
        <w:right w:val="none" w:sz="0" w:space="0" w:color="auto"/>
      </w:divBdr>
      <w:divsChild>
        <w:div w:id="1635939819">
          <w:marLeft w:val="547"/>
          <w:marRight w:val="0"/>
          <w:marTop w:val="0"/>
          <w:marBottom w:val="0"/>
          <w:divBdr>
            <w:top w:val="none" w:sz="0" w:space="0" w:color="auto"/>
            <w:left w:val="none" w:sz="0" w:space="0" w:color="auto"/>
            <w:bottom w:val="none" w:sz="0" w:space="0" w:color="auto"/>
            <w:right w:val="none" w:sz="0" w:space="0" w:color="auto"/>
          </w:divBdr>
        </w:div>
      </w:divsChild>
    </w:div>
    <w:div w:id="1662124775">
      <w:bodyDiv w:val="1"/>
      <w:marLeft w:val="0"/>
      <w:marRight w:val="0"/>
      <w:marTop w:val="0"/>
      <w:marBottom w:val="0"/>
      <w:divBdr>
        <w:top w:val="none" w:sz="0" w:space="0" w:color="auto"/>
        <w:left w:val="none" w:sz="0" w:space="0" w:color="auto"/>
        <w:bottom w:val="none" w:sz="0" w:space="0" w:color="auto"/>
        <w:right w:val="none" w:sz="0" w:space="0" w:color="auto"/>
      </w:divBdr>
    </w:div>
    <w:div w:id="1666858367">
      <w:bodyDiv w:val="1"/>
      <w:marLeft w:val="0"/>
      <w:marRight w:val="0"/>
      <w:marTop w:val="0"/>
      <w:marBottom w:val="0"/>
      <w:divBdr>
        <w:top w:val="none" w:sz="0" w:space="0" w:color="auto"/>
        <w:left w:val="none" w:sz="0" w:space="0" w:color="auto"/>
        <w:bottom w:val="none" w:sz="0" w:space="0" w:color="auto"/>
        <w:right w:val="none" w:sz="0" w:space="0" w:color="auto"/>
      </w:divBdr>
    </w:div>
    <w:div w:id="1689522067">
      <w:bodyDiv w:val="1"/>
      <w:marLeft w:val="0"/>
      <w:marRight w:val="0"/>
      <w:marTop w:val="0"/>
      <w:marBottom w:val="0"/>
      <w:divBdr>
        <w:top w:val="none" w:sz="0" w:space="0" w:color="auto"/>
        <w:left w:val="none" w:sz="0" w:space="0" w:color="auto"/>
        <w:bottom w:val="none" w:sz="0" w:space="0" w:color="auto"/>
        <w:right w:val="none" w:sz="0" w:space="0" w:color="auto"/>
      </w:divBdr>
      <w:divsChild>
        <w:div w:id="1358501041">
          <w:marLeft w:val="0"/>
          <w:marRight w:val="0"/>
          <w:marTop w:val="0"/>
          <w:marBottom w:val="0"/>
          <w:divBdr>
            <w:top w:val="none" w:sz="0" w:space="0" w:color="auto"/>
            <w:left w:val="none" w:sz="0" w:space="0" w:color="auto"/>
            <w:bottom w:val="none" w:sz="0" w:space="0" w:color="auto"/>
            <w:right w:val="none" w:sz="0" w:space="0" w:color="auto"/>
          </w:divBdr>
        </w:div>
        <w:div w:id="1489590985">
          <w:marLeft w:val="0"/>
          <w:marRight w:val="0"/>
          <w:marTop w:val="0"/>
          <w:marBottom w:val="0"/>
          <w:divBdr>
            <w:top w:val="none" w:sz="0" w:space="0" w:color="auto"/>
            <w:left w:val="none" w:sz="0" w:space="0" w:color="auto"/>
            <w:bottom w:val="none" w:sz="0" w:space="0" w:color="auto"/>
            <w:right w:val="none" w:sz="0" w:space="0" w:color="auto"/>
          </w:divBdr>
        </w:div>
      </w:divsChild>
    </w:div>
    <w:div w:id="1697387225">
      <w:bodyDiv w:val="1"/>
      <w:marLeft w:val="0"/>
      <w:marRight w:val="0"/>
      <w:marTop w:val="0"/>
      <w:marBottom w:val="0"/>
      <w:divBdr>
        <w:top w:val="none" w:sz="0" w:space="0" w:color="auto"/>
        <w:left w:val="none" w:sz="0" w:space="0" w:color="auto"/>
        <w:bottom w:val="none" w:sz="0" w:space="0" w:color="auto"/>
        <w:right w:val="none" w:sz="0" w:space="0" w:color="auto"/>
      </w:divBdr>
    </w:div>
    <w:div w:id="1745377534">
      <w:bodyDiv w:val="1"/>
      <w:marLeft w:val="0"/>
      <w:marRight w:val="0"/>
      <w:marTop w:val="0"/>
      <w:marBottom w:val="0"/>
      <w:divBdr>
        <w:top w:val="none" w:sz="0" w:space="0" w:color="auto"/>
        <w:left w:val="none" w:sz="0" w:space="0" w:color="auto"/>
        <w:bottom w:val="none" w:sz="0" w:space="0" w:color="auto"/>
        <w:right w:val="none" w:sz="0" w:space="0" w:color="auto"/>
      </w:divBdr>
      <w:divsChild>
        <w:div w:id="224149349">
          <w:marLeft w:val="0"/>
          <w:marRight w:val="0"/>
          <w:marTop w:val="0"/>
          <w:marBottom w:val="0"/>
          <w:divBdr>
            <w:top w:val="none" w:sz="0" w:space="0" w:color="auto"/>
            <w:left w:val="none" w:sz="0" w:space="0" w:color="auto"/>
            <w:bottom w:val="none" w:sz="0" w:space="0" w:color="auto"/>
            <w:right w:val="none" w:sz="0" w:space="0" w:color="auto"/>
          </w:divBdr>
        </w:div>
        <w:div w:id="342442196">
          <w:marLeft w:val="0"/>
          <w:marRight w:val="0"/>
          <w:marTop w:val="0"/>
          <w:marBottom w:val="0"/>
          <w:divBdr>
            <w:top w:val="none" w:sz="0" w:space="0" w:color="auto"/>
            <w:left w:val="none" w:sz="0" w:space="0" w:color="auto"/>
            <w:bottom w:val="none" w:sz="0" w:space="0" w:color="auto"/>
            <w:right w:val="none" w:sz="0" w:space="0" w:color="auto"/>
          </w:divBdr>
        </w:div>
        <w:div w:id="434136075">
          <w:marLeft w:val="0"/>
          <w:marRight w:val="0"/>
          <w:marTop w:val="0"/>
          <w:marBottom w:val="0"/>
          <w:divBdr>
            <w:top w:val="none" w:sz="0" w:space="0" w:color="auto"/>
            <w:left w:val="none" w:sz="0" w:space="0" w:color="auto"/>
            <w:bottom w:val="none" w:sz="0" w:space="0" w:color="auto"/>
            <w:right w:val="none" w:sz="0" w:space="0" w:color="auto"/>
          </w:divBdr>
        </w:div>
        <w:div w:id="540479875">
          <w:marLeft w:val="0"/>
          <w:marRight w:val="0"/>
          <w:marTop w:val="0"/>
          <w:marBottom w:val="0"/>
          <w:divBdr>
            <w:top w:val="none" w:sz="0" w:space="0" w:color="auto"/>
            <w:left w:val="none" w:sz="0" w:space="0" w:color="auto"/>
            <w:bottom w:val="none" w:sz="0" w:space="0" w:color="auto"/>
            <w:right w:val="none" w:sz="0" w:space="0" w:color="auto"/>
          </w:divBdr>
        </w:div>
        <w:div w:id="760414458">
          <w:marLeft w:val="0"/>
          <w:marRight w:val="0"/>
          <w:marTop w:val="0"/>
          <w:marBottom w:val="0"/>
          <w:divBdr>
            <w:top w:val="none" w:sz="0" w:space="0" w:color="auto"/>
            <w:left w:val="none" w:sz="0" w:space="0" w:color="auto"/>
            <w:bottom w:val="none" w:sz="0" w:space="0" w:color="auto"/>
            <w:right w:val="none" w:sz="0" w:space="0" w:color="auto"/>
          </w:divBdr>
        </w:div>
        <w:div w:id="1756630988">
          <w:marLeft w:val="0"/>
          <w:marRight w:val="0"/>
          <w:marTop w:val="0"/>
          <w:marBottom w:val="0"/>
          <w:divBdr>
            <w:top w:val="none" w:sz="0" w:space="0" w:color="auto"/>
            <w:left w:val="none" w:sz="0" w:space="0" w:color="auto"/>
            <w:bottom w:val="none" w:sz="0" w:space="0" w:color="auto"/>
            <w:right w:val="none" w:sz="0" w:space="0" w:color="auto"/>
          </w:divBdr>
        </w:div>
      </w:divsChild>
    </w:div>
    <w:div w:id="1753316760">
      <w:bodyDiv w:val="1"/>
      <w:marLeft w:val="0"/>
      <w:marRight w:val="0"/>
      <w:marTop w:val="0"/>
      <w:marBottom w:val="0"/>
      <w:divBdr>
        <w:top w:val="none" w:sz="0" w:space="0" w:color="auto"/>
        <w:left w:val="none" w:sz="0" w:space="0" w:color="auto"/>
        <w:bottom w:val="none" w:sz="0" w:space="0" w:color="auto"/>
        <w:right w:val="none" w:sz="0" w:space="0" w:color="auto"/>
      </w:divBdr>
    </w:div>
    <w:div w:id="1779371249">
      <w:bodyDiv w:val="1"/>
      <w:marLeft w:val="0"/>
      <w:marRight w:val="0"/>
      <w:marTop w:val="0"/>
      <w:marBottom w:val="0"/>
      <w:divBdr>
        <w:top w:val="none" w:sz="0" w:space="0" w:color="auto"/>
        <w:left w:val="none" w:sz="0" w:space="0" w:color="auto"/>
        <w:bottom w:val="none" w:sz="0" w:space="0" w:color="auto"/>
        <w:right w:val="none" w:sz="0" w:space="0" w:color="auto"/>
      </w:divBdr>
    </w:div>
    <w:div w:id="1790582517">
      <w:bodyDiv w:val="1"/>
      <w:marLeft w:val="0"/>
      <w:marRight w:val="0"/>
      <w:marTop w:val="0"/>
      <w:marBottom w:val="0"/>
      <w:divBdr>
        <w:top w:val="none" w:sz="0" w:space="0" w:color="auto"/>
        <w:left w:val="none" w:sz="0" w:space="0" w:color="auto"/>
        <w:bottom w:val="none" w:sz="0" w:space="0" w:color="auto"/>
        <w:right w:val="none" w:sz="0" w:space="0" w:color="auto"/>
      </w:divBdr>
    </w:div>
    <w:div w:id="1823080588">
      <w:bodyDiv w:val="1"/>
      <w:marLeft w:val="0"/>
      <w:marRight w:val="0"/>
      <w:marTop w:val="0"/>
      <w:marBottom w:val="0"/>
      <w:divBdr>
        <w:top w:val="none" w:sz="0" w:space="0" w:color="auto"/>
        <w:left w:val="none" w:sz="0" w:space="0" w:color="auto"/>
        <w:bottom w:val="none" w:sz="0" w:space="0" w:color="auto"/>
        <w:right w:val="none" w:sz="0" w:space="0" w:color="auto"/>
      </w:divBdr>
    </w:div>
    <w:div w:id="1841575466">
      <w:bodyDiv w:val="1"/>
      <w:marLeft w:val="0"/>
      <w:marRight w:val="0"/>
      <w:marTop w:val="0"/>
      <w:marBottom w:val="0"/>
      <w:divBdr>
        <w:top w:val="none" w:sz="0" w:space="0" w:color="auto"/>
        <w:left w:val="none" w:sz="0" w:space="0" w:color="auto"/>
        <w:bottom w:val="none" w:sz="0" w:space="0" w:color="auto"/>
        <w:right w:val="none" w:sz="0" w:space="0" w:color="auto"/>
      </w:divBdr>
    </w:div>
    <w:div w:id="1852454832">
      <w:bodyDiv w:val="1"/>
      <w:marLeft w:val="0"/>
      <w:marRight w:val="0"/>
      <w:marTop w:val="0"/>
      <w:marBottom w:val="0"/>
      <w:divBdr>
        <w:top w:val="none" w:sz="0" w:space="0" w:color="auto"/>
        <w:left w:val="none" w:sz="0" w:space="0" w:color="auto"/>
        <w:bottom w:val="none" w:sz="0" w:space="0" w:color="auto"/>
        <w:right w:val="none" w:sz="0" w:space="0" w:color="auto"/>
      </w:divBdr>
    </w:div>
    <w:div w:id="1861048857">
      <w:bodyDiv w:val="1"/>
      <w:marLeft w:val="0"/>
      <w:marRight w:val="0"/>
      <w:marTop w:val="0"/>
      <w:marBottom w:val="0"/>
      <w:divBdr>
        <w:top w:val="none" w:sz="0" w:space="0" w:color="auto"/>
        <w:left w:val="none" w:sz="0" w:space="0" w:color="auto"/>
        <w:bottom w:val="none" w:sz="0" w:space="0" w:color="auto"/>
        <w:right w:val="none" w:sz="0" w:space="0" w:color="auto"/>
      </w:divBdr>
    </w:div>
    <w:div w:id="1878420973">
      <w:bodyDiv w:val="1"/>
      <w:marLeft w:val="0"/>
      <w:marRight w:val="0"/>
      <w:marTop w:val="0"/>
      <w:marBottom w:val="0"/>
      <w:divBdr>
        <w:top w:val="none" w:sz="0" w:space="0" w:color="auto"/>
        <w:left w:val="none" w:sz="0" w:space="0" w:color="auto"/>
        <w:bottom w:val="none" w:sz="0" w:space="0" w:color="auto"/>
        <w:right w:val="none" w:sz="0" w:space="0" w:color="auto"/>
      </w:divBdr>
    </w:div>
    <w:div w:id="1891648172">
      <w:bodyDiv w:val="1"/>
      <w:marLeft w:val="0"/>
      <w:marRight w:val="0"/>
      <w:marTop w:val="0"/>
      <w:marBottom w:val="0"/>
      <w:divBdr>
        <w:top w:val="none" w:sz="0" w:space="0" w:color="auto"/>
        <w:left w:val="none" w:sz="0" w:space="0" w:color="auto"/>
        <w:bottom w:val="none" w:sz="0" w:space="0" w:color="auto"/>
        <w:right w:val="none" w:sz="0" w:space="0" w:color="auto"/>
      </w:divBdr>
    </w:div>
    <w:div w:id="1892305459">
      <w:bodyDiv w:val="1"/>
      <w:marLeft w:val="0"/>
      <w:marRight w:val="0"/>
      <w:marTop w:val="0"/>
      <w:marBottom w:val="0"/>
      <w:divBdr>
        <w:top w:val="none" w:sz="0" w:space="0" w:color="auto"/>
        <w:left w:val="none" w:sz="0" w:space="0" w:color="auto"/>
        <w:bottom w:val="none" w:sz="0" w:space="0" w:color="auto"/>
        <w:right w:val="none" w:sz="0" w:space="0" w:color="auto"/>
      </w:divBdr>
    </w:div>
    <w:div w:id="1893883201">
      <w:bodyDiv w:val="1"/>
      <w:marLeft w:val="0"/>
      <w:marRight w:val="0"/>
      <w:marTop w:val="0"/>
      <w:marBottom w:val="0"/>
      <w:divBdr>
        <w:top w:val="none" w:sz="0" w:space="0" w:color="auto"/>
        <w:left w:val="none" w:sz="0" w:space="0" w:color="auto"/>
        <w:bottom w:val="none" w:sz="0" w:space="0" w:color="auto"/>
        <w:right w:val="none" w:sz="0" w:space="0" w:color="auto"/>
      </w:divBdr>
    </w:div>
    <w:div w:id="1897160633">
      <w:bodyDiv w:val="1"/>
      <w:marLeft w:val="0"/>
      <w:marRight w:val="0"/>
      <w:marTop w:val="0"/>
      <w:marBottom w:val="0"/>
      <w:divBdr>
        <w:top w:val="none" w:sz="0" w:space="0" w:color="auto"/>
        <w:left w:val="none" w:sz="0" w:space="0" w:color="auto"/>
        <w:bottom w:val="none" w:sz="0" w:space="0" w:color="auto"/>
        <w:right w:val="none" w:sz="0" w:space="0" w:color="auto"/>
      </w:divBdr>
    </w:div>
    <w:div w:id="1912739751">
      <w:bodyDiv w:val="1"/>
      <w:marLeft w:val="0"/>
      <w:marRight w:val="0"/>
      <w:marTop w:val="0"/>
      <w:marBottom w:val="0"/>
      <w:divBdr>
        <w:top w:val="none" w:sz="0" w:space="0" w:color="auto"/>
        <w:left w:val="none" w:sz="0" w:space="0" w:color="auto"/>
        <w:bottom w:val="none" w:sz="0" w:space="0" w:color="auto"/>
        <w:right w:val="none" w:sz="0" w:space="0" w:color="auto"/>
      </w:divBdr>
    </w:div>
    <w:div w:id="1919173480">
      <w:bodyDiv w:val="1"/>
      <w:marLeft w:val="0"/>
      <w:marRight w:val="0"/>
      <w:marTop w:val="0"/>
      <w:marBottom w:val="0"/>
      <w:divBdr>
        <w:top w:val="none" w:sz="0" w:space="0" w:color="auto"/>
        <w:left w:val="none" w:sz="0" w:space="0" w:color="auto"/>
        <w:bottom w:val="none" w:sz="0" w:space="0" w:color="auto"/>
        <w:right w:val="none" w:sz="0" w:space="0" w:color="auto"/>
      </w:divBdr>
    </w:div>
    <w:div w:id="1919824758">
      <w:bodyDiv w:val="1"/>
      <w:marLeft w:val="0"/>
      <w:marRight w:val="0"/>
      <w:marTop w:val="0"/>
      <w:marBottom w:val="0"/>
      <w:divBdr>
        <w:top w:val="none" w:sz="0" w:space="0" w:color="auto"/>
        <w:left w:val="none" w:sz="0" w:space="0" w:color="auto"/>
        <w:bottom w:val="none" w:sz="0" w:space="0" w:color="auto"/>
        <w:right w:val="none" w:sz="0" w:space="0" w:color="auto"/>
      </w:divBdr>
    </w:div>
    <w:div w:id="1928491078">
      <w:bodyDiv w:val="1"/>
      <w:marLeft w:val="0"/>
      <w:marRight w:val="0"/>
      <w:marTop w:val="0"/>
      <w:marBottom w:val="0"/>
      <w:divBdr>
        <w:top w:val="none" w:sz="0" w:space="0" w:color="auto"/>
        <w:left w:val="none" w:sz="0" w:space="0" w:color="auto"/>
        <w:bottom w:val="none" w:sz="0" w:space="0" w:color="auto"/>
        <w:right w:val="none" w:sz="0" w:space="0" w:color="auto"/>
      </w:divBdr>
    </w:div>
    <w:div w:id="1929344932">
      <w:bodyDiv w:val="1"/>
      <w:marLeft w:val="0"/>
      <w:marRight w:val="0"/>
      <w:marTop w:val="0"/>
      <w:marBottom w:val="0"/>
      <w:divBdr>
        <w:top w:val="none" w:sz="0" w:space="0" w:color="auto"/>
        <w:left w:val="none" w:sz="0" w:space="0" w:color="auto"/>
        <w:bottom w:val="none" w:sz="0" w:space="0" w:color="auto"/>
        <w:right w:val="none" w:sz="0" w:space="0" w:color="auto"/>
      </w:divBdr>
    </w:div>
    <w:div w:id="1959875055">
      <w:bodyDiv w:val="1"/>
      <w:marLeft w:val="0"/>
      <w:marRight w:val="0"/>
      <w:marTop w:val="0"/>
      <w:marBottom w:val="0"/>
      <w:divBdr>
        <w:top w:val="none" w:sz="0" w:space="0" w:color="auto"/>
        <w:left w:val="none" w:sz="0" w:space="0" w:color="auto"/>
        <w:bottom w:val="none" w:sz="0" w:space="0" w:color="auto"/>
        <w:right w:val="none" w:sz="0" w:space="0" w:color="auto"/>
      </w:divBdr>
    </w:div>
    <w:div w:id="1983001875">
      <w:bodyDiv w:val="1"/>
      <w:marLeft w:val="0"/>
      <w:marRight w:val="0"/>
      <w:marTop w:val="0"/>
      <w:marBottom w:val="0"/>
      <w:divBdr>
        <w:top w:val="none" w:sz="0" w:space="0" w:color="auto"/>
        <w:left w:val="none" w:sz="0" w:space="0" w:color="auto"/>
        <w:bottom w:val="none" w:sz="0" w:space="0" w:color="auto"/>
        <w:right w:val="none" w:sz="0" w:space="0" w:color="auto"/>
      </w:divBdr>
    </w:div>
    <w:div w:id="1989700320">
      <w:bodyDiv w:val="1"/>
      <w:marLeft w:val="0"/>
      <w:marRight w:val="0"/>
      <w:marTop w:val="0"/>
      <w:marBottom w:val="0"/>
      <w:divBdr>
        <w:top w:val="none" w:sz="0" w:space="0" w:color="auto"/>
        <w:left w:val="none" w:sz="0" w:space="0" w:color="auto"/>
        <w:bottom w:val="none" w:sz="0" w:space="0" w:color="auto"/>
        <w:right w:val="none" w:sz="0" w:space="0" w:color="auto"/>
      </w:divBdr>
      <w:divsChild>
        <w:div w:id="687096670">
          <w:marLeft w:val="0"/>
          <w:marRight w:val="0"/>
          <w:marTop w:val="600"/>
          <w:marBottom w:val="375"/>
          <w:divBdr>
            <w:top w:val="none" w:sz="0" w:space="0" w:color="auto"/>
            <w:left w:val="none" w:sz="0" w:space="0" w:color="auto"/>
            <w:bottom w:val="none" w:sz="0" w:space="0" w:color="auto"/>
            <w:right w:val="none" w:sz="0" w:space="0" w:color="auto"/>
          </w:divBdr>
        </w:div>
        <w:div w:id="1533419153">
          <w:marLeft w:val="0"/>
          <w:marRight w:val="0"/>
          <w:marTop w:val="600"/>
          <w:marBottom w:val="375"/>
          <w:divBdr>
            <w:top w:val="single" w:sz="6" w:space="0" w:color="CCCCCC"/>
            <w:left w:val="single" w:sz="24" w:space="0" w:color="006272"/>
            <w:bottom w:val="single" w:sz="6" w:space="0" w:color="CCCCCC"/>
            <w:right w:val="single" w:sz="6" w:space="0" w:color="CCCCCC"/>
          </w:divBdr>
        </w:div>
        <w:div w:id="1589926427">
          <w:marLeft w:val="0"/>
          <w:marRight w:val="0"/>
          <w:marTop w:val="600"/>
          <w:marBottom w:val="375"/>
          <w:divBdr>
            <w:top w:val="none" w:sz="0" w:space="0" w:color="auto"/>
            <w:left w:val="none" w:sz="0" w:space="0" w:color="auto"/>
            <w:bottom w:val="none" w:sz="0" w:space="0" w:color="auto"/>
            <w:right w:val="none" w:sz="0" w:space="0" w:color="auto"/>
          </w:divBdr>
        </w:div>
      </w:divsChild>
    </w:div>
    <w:div w:id="1992901824">
      <w:bodyDiv w:val="1"/>
      <w:marLeft w:val="0"/>
      <w:marRight w:val="0"/>
      <w:marTop w:val="0"/>
      <w:marBottom w:val="0"/>
      <w:divBdr>
        <w:top w:val="none" w:sz="0" w:space="0" w:color="auto"/>
        <w:left w:val="none" w:sz="0" w:space="0" w:color="auto"/>
        <w:bottom w:val="none" w:sz="0" w:space="0" w:color="auto"/>
        <w:right w:val="none" w:sz="0" w:space="0" w:color="auto"/>
      </w:divBdr>
    </w:div>
    <w:div w:id="2024624120">
      <w:bodyDiv w:val="1"/>
      <w:marLeft w:val="0"/>
      <w:marRight w:val="0"/>
      <w:marTop w:val="0"/>
      <w:marBottom w:val="0"/>
      <w:divBdr>
        <w:top w:val="none" w:sz="0" w:space="0" w:color="auto"/>
        <w:left w:val="none" w:sz="0" w:space="0" w:color="auto"/>
        <w:bottom w:val="none" w:sz="0" w:space="0" w:color="auto"/>
        <w:right w:val="none" w:sz="0" w:space="0" w:color="auto"/>
      </w:divBdr>
    </w:div>
    <w:div w:id="2037189513">
      <w:bodyDiv w:val="1"/>
      <w:marLeft w:val="0"/>
      <w:marRight w:val="0"/>
      <w:marTop w:val="0"/>
      <w:marBottom w:val="0"/>
      <w:divBdr>
        <w:top w:val="none" w:sz="0" w:space="0" w:color="auto"/>
        <w:left w:val="none" w:sz="0" w:space="0" w:color="auto"/>
        <w:bottom w:val="none" w:sz="0" w:space="0" w:color="auto"/>
        <w:right w:val="none" w:sz="0" w:space="0" w:color="auto"/>
      </w:divBdr>
    </w:div>
    <w:div w:id="2038383275">
      <w:bodyDiv w:val="1"/>
      <w:marLeft w:val="0"/>
      <w:marRight w:val="0"/>
      <w:marTop w:val="0"/>
      <w:marBottom w:val="0"/>
      <w:divBdr>
        <w:top w:val="none" w:sz="0" w:space="0" w:color="auto"/>
        <w:left w:val="none" w:sz="0" w:space="0" w:color="auto"/>
        <w:bottom w:val="none" w:sz="0" w:space="0" w:color="auto"/>
        <w:right w:val="none" w:sz="0" w:space="0" w:color="auto"/>
      </w:divBdr>
    </w:div>
    <w:div w:id="2045203760">
      <w:bodyDiv w:val="1"/>
      <w:marLeft w:val="0"/>
      <w:marRight w:val="0"/>
      <w:marTop w:val="0"/>
      <w:marBottom w:val="0"/>
      <w:divBdr>
        <w:top w:val="none" w:sz="0" w:space="0" w:color="auto"/>
        <w:left w:val="none" w:sz="0" w:space="0" w:color="auto"/>
        <w:bottom w:val="none" w:sz="0" w:space="0" w:color="auto"/>
        <w:right w:val="none" w:sz="0" w:space="0" w:color="auto"/>
      </w:divBdr>
    </w:div>
    <w:div w:id="2053917697">
      <w:bodyDiv w:val="1"/>
      <w:marLeft w:val="0"/>
      <w:marRight w:val="0"/>
      <w:marTop w:val="0"/>
      <w:marBottom w:val="0"/>
      <w:divBdr>
        <w:top w:val="none" w:sz="0" w:space="0" w:color="auto"/>
        <w:left w:val="none" w:sz="0" w:space="0" w:color="auto"/>
        <w:bottom w:val="none" w:sz="0" w:space="0" w:color="auto"/>
        <w:right w:val="none" w:sz="0" w:space="0" w:color="auto"/>
      </w:divBdr>
    </w:div>
    <w:div w:id="2067101631">
      <w:bodyDiv w:val="1"/>
      <w:marLeft w:val="0"/>
      <w:marRight w:val="0"/>
      <w:marTop w:val="0"/>
      <w:marBottom w:val="0"/>
      <w:divBdr>
        <w:top w:val="none" w:sz="0" w:space="0" w:color="auto"/>
        <w:left w:val="none" w:sz="0" w:space="0" w:color="auto"/>
        <w:bottom w:val="none" w:sz="0" w:space="0" w:color="auto"/>
        <w:right w:val="none" w:sz="0" w:space="0" w:color="auto"/>
      </w:divBdr>
    </w:div>
    <w:div w:id="2089887398">
      <w:bodyDiv w:val="1"/>
      <w:marLeft w:val="0"/>
      <w:marRight w:val="0"/>
      <w:marTop w:val="0"/>
      <w:marBottom w:val="0"/>
      <w:divBdr>
        <w:top w:val="none" w:sz="0" w:space="0" w:color="auto"/>
        <w:left w:val="none" w:sz="0" w:space="0" w:color="auto"/>
        <w:bottom w:val="none" w:sz="0" w:space="0" w:color="auto"/>
        <w:right w:val="none" w:sz="0" w:space="0" w:color="auto"/>
      </w:divBdr>
    </w:div>
    <w:div w:id="2091807002">
      <w:bodyDiv w:val="1"/>
      <w:marLeft w:val="0"/>
      <w:marRight w:val="0"/>
      <w:marTop w:val="0"/>
      <w:marBottom w:val="0"/>
      <w:divBdr>
        <w:top w:val="none" w:sz="0" w:space="0" w:color="auto"/>
        <w:left w:val="none" w:sz="0" w:space="0" w:color="auto"/>
        <w:bottom w:val="none" w:sz="0" w:space="0" w:color="auto"/>
        <w:right w:val="none" w:sz="0" w:space="0" w:color="auto"/>
      </w:divBdr>
    </w:div>
    <w:div w:id="2099866654">
      <w:bodyDiv w:val="1"/>
      <w:marLeft w:val="0"/>
      <w:marRight w:val="0"/>
      <w:marTop w:val="0"/>
      <w:marBottom w:val="0"/>
      <w:divBdr>
        <w:top w:val="none" w:sz="0" w:space="0" w:color="auto"/>
        <w:left w:val="none" w:sz="0" w:space="0" w:color="auto"/>
        <w:bottom w:val="none" w:sz="0" w:space="0" w:color="auto"/>
        <w:right w:val="none" w:sz="0" w:space="0" w:color="auto"/>
      </w:divBdr>
    </w:div>
    <w:div w:id="2108194073">
      <w:bodyDiv w:val="1"/>
      <w:marLeft w:val="0"/>
      <w:marRight w:val="0"/>
      <w:marTop w:val="0"/>
      <w:marBottom w:val="0"/>
      <w:divBdr>
        <w:top w:val="none" w:sz="0" w:space="0" w:color="auto"/>
        <w:left w:val="none" w:sz="0" w:space="0" w:color="auto"/>
        <w:bottom w:val="none" w:sz="0" w:space="0" w:color="auto"/>
        <w:right w:val="none" w:sz="0" w:space="0" w:color="auto"/>
      </w:divBdr>
    </w:div>
    <w:div w:id="2109036880">
      <w:bodyDiv w:val="1"/>
      <w:marLeft w:val="0"/>
      <w:marRight w:val="0"/>
      <w:marTop w:val="0"/>
      <w:marBottom w:val="0"/>
      <w:divBdr>
        <w:top w:val="none" w:sz="0" w:space="0" w:color="auto"/>
        <w:left w:val="none" w:sz="0" w:space="0" w:color="auto"/>
        <w:bottom w:val="none" w:sz="0" w:space="0" w:color="auto"/>
        <w:right w:val="none" w:sz="0" w:space="0" w:color="auto"/>
      </w:divBdr>
    </w:div>
    <w:div w:id="2115056280">
      <w:bodyDiv w:val="1"/>
      <w:marLeft w:val="0"/>
      <w:marRight w:val="0"/>
      <w:marTop w:val="0"/>
      <w:marBottom w:val="0"/>
      <w:divBdr>
        <w:top w:val="none" w:sz="0" w:space="0" w:color="auto"/>
        <w:left w:val="none" w:sz="0" w:space="0" w:color="auto"/>
        <w:bottom w:val="none" w:sz="0" w:space="0" w:color="auto"/>
        <w:right w:val="none" w:sz="0" w:space="0" w:color="auto"/>
      </w:divBdr>
    </w:div>
    <w:div w:id="2124231165">
      <w:bodyDiv w:val="1"/>
      <w:marLeft w:val="0"/>
      <w:marRight w:val="0"/>
      <w:marTop w:val="0"/>
      <w:marBottom w:val="0"/>
      <w:divBdr>
        <w:top w:val="none" w:sz="0" w:space="0" w:color="auto"/>
        <w:left w:val="none" w:sz="0" w:space="0" w:color="auto"/>
        <w:bottom w:val="none" w:sz="0" w:space="0" w:color="auto"/>
        <w:right w:val="none" w:sz="0" w:space="0" w:color="auto"/>
      </w:divBdr>
    </w:div>
    <w:div w:id="2130390401">
      <w:bodyDiv w:val="1"/>
      <w:marLeft w:val="0"/>
      <w:marRight w:val="0"/>
      <w:marTop w:val="0"/>
      <w:marBottom w:val="0"/>
      <w:divBdr>
        <w:top w:val="none" w:sz="0" w:space="0" w:color="auto"/>
        <w:left w:val="none" w:sz="0" w:space="0" w:color="auto"/>
        <w:bottom w:val="none" w:sz="0" w:space="0" w:color="auto"/>
        <w:right w:val="none" w:sz="0" w:space="0" w:color="auto"/>
      </w:divBdr>
    </w:div>
    <w:div w:id="2138645515">
      <w:bodyDiv w:val="1"/>
      <w:marLeft w:val="0"/>
      <w:marRight w:val="0"/>
      <w:marTop w:val="0"/>
      <w:marBottom w:val="0"/>
      <w:divBdr>
        <w:top w:val="none" w:sz="0" w:space="0" w:color="auto"/>
        <w:left w:val="none" w:sz="0" w:space="0" w:color="auto"/>
        <w:bottom w:val="none" w:sz="0" w:space="0" w:color="auto"/>
        <w:right w:val="none" w:sz="0" w:space="0" w:color="auto"/>
      </w:divBdr>
      <w:divsChild>
        <w:div w:id="264532904">
          <w:marLeft w:val="0"/>
          <w:marRight w:val="0"/>
          <w:marTop w:val="0"/>
          <w:marBottom w:val="0"/>
          <w:divBdr>
            <w:top w:val="none" w:sz="0" w:space="0" w:color="auto"/>
            <w:left w:val="none" w:sz="0" w:space="0" w:color="auto"/>
            <w:bottom w:val="none" w:sz="0" w:space="0" w:color="auto"/>
            <w:right w:val="none" w:sz="0" w:space="0" w:color="auto"/>
          </w:divBdr>
          <w:divsChild>
            <w:div w:id="312217620">
              <w:marLeft w:val="0"/>
              <w:marRight w:val="0"/>
              <w:marTop w:val="0"/>
              <w:marBottom w:val="0"/>
              <w:divBdr>
                <w:top w:val="none" w:sz="0" w:space="0" w:color="auto"/>
                <w:left w:val="none" w:sz="0" w:space="0" w:color="auto"/>
                <w:bottom w:val="none" w:sz="0" w:space="0" w:color="auto"/>
                <w:right w:val="none" w:sz="0" w:space="0" w:color="auto"/>
              </w:divBdr>
            </w:div>
            <w:div w:id="1542324350">
              <w:marLeft w:val="0"/>
              <w:marRight w:val="0"/>
              <w:marTop w:val="0"/>
              <w:marBottom w:val="0"/>
              <w:divBdr>
                <w:top w:val="none" w:sz="0" w:space="0" w:color="auto"/>
                <w:left w:val="none" w:sz="0" w:space="0" w:color="auto"/>
                <w:bottom w:val="none" w:sz="0" w:space="0" w:color="auto"/>
                <w:right w:val="none" w:sz="0" w:space="0" w:color="auto"/>
              </w:divBdr>
            </w:div>
            <w:div w:id="446316897">
              <w:marLeft w:val="0"/>
              <w:marRight w:val="0"/>
              <w:marTop w:val="0"/>
              <w:marBottom w:val="0"/>
              <w:divBdr>
                <w:top w:val="none" w:sz="0" w:space="0" w:color="auto"/>
                <w:left w:val="none" w:sz="0" w:space="0" w:color="auto"/>
                <w:bottom w:val="none" w:sz="0" w:space="0" w:color="auto"/>
                <w:right w:val="none" w:sz="0" w:space="0" w:color="auto"/>
              </w:divBdr>
              <w:divsChild>
                <w:div w:id="1174805109">
                  <w:marLeft w:val="0"/>
                  <w:marRight w:val="0"/>
                  <w:marTop w:val="0"/>
                  <w:marBottom w:val="0"/>
                  <w:divBdr>
                    <w:top w:val="none" w:sz="0" w:space="0" w:color="auto"/>
                    <w:left w:val="none" w:sz="0" w:space="0" w:color="auto"/>
                    <w:bottom w:val="none" w:sz="0" w:space="0" w:color="auto"/>
                    <w:right w:val="none" w:sz="0" w:space="0" w:color="auto"/>
                  </w:divBdr>
                  <w:divsChild>
                    <w:div w:id="1836651089">
                      <w:marLeft w:val="0"/>
                      <w:marRight w:val="0"/>
                      <w:marTop w:val="0"/>
                      <w:marBottom w:val="0"/>
                      <w:divBdr>
                        <w:top w:val="none" w:sz="0" w:space="0" w:color="auto"/>
                        <w:left w:val="none" w:sz="0" w:space="0" w:color="auto"/>
                        <w:bottom w:val="none" w:sz="0" w:space="0" w:color="auto"/>
                        <w:right w:val="none" w:sz="0" w:space="0" w:color="auto"/>
                      </w:divBdr>
                    </w:div>
                  </w:divsChild>
                </w:div>
                <w:div w:id="80565903">
                  <w:marLeft w:val="0"/>
                  <w:marRight w:val="0"/>
                  <w:marTop w:val="0"/>
                  <w:marBottom w:val="0"/>
                  <w:divBdr>
                    <w:top w:val="none" w:sz="0" w:space="0" w:color="auto"/>
                    <w:left w:val="none" w:sz="0" w:space="0" w:color="auto"/>
                    <w:bottom w:val="none" w:sz="0" w:space="0" w:color="auto"/>
                    <w:right w:val="none" w:sz="0" w:space="0" w:color="auto"/>
                  </w:divBdr>
                  <w:divsChild>
                    <w:div w:id="260651042">
                      <w:marLeft w:val="0"/>
                      <w:marRight w:val="0"/>
                      <w:marTop w:val="0"/>
                      <w:marBottom w:val="0"/>
                      <w:divBdr>
                        <w:top w:val="none" w:sz="0" w:space="0" w:color="auto"/>
                        <w:left w:val="none" w:sz="0" w:space="0" w:color="auto"/>
                        <w:bottom w:val="none" w:sz="0" w:space="0" w:color="auto"/>
                        <w:right w:val="none" w:sz="0" w:space="0" w:color="auto"/>
                      </w:divBdr>
                    </w:div>
                  </w:divsChild>
                </w:div>
                <w:div w:id="629821042">
                  <w:marLeft w:val="0"/>
                  <w:marRight w:val="0"/>
                  <w:marTop w:val="0"/>
                  <w:marBottom w:val="0"/>
                  <w:divBdr>
                    <w:top w:val="none" w:sz="0" w:space="0" w:color="auto"/>
                    <w:left w:val="none" w:sz="0" w:space="0" w:color="auto"/>
                    <w:bottom w:val="none" w:sz="0" w:space="0" w:color="auto"/>
                    <w:right w:val="none" w:sz="0" w:space="0" w:color="auto"/>
                  </w:divBdr>
                  <w:divsChild>
                    <w:div w:id="1589121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510978">
              <w:marLeft w:val="0"/>
              <w:marRight w:val="0"/>
              <w:marTop w:val="0"/>
              <w:marBottom w:val="0"/>
              <w:divBdr>
                <w:top w:val="none" w:sz="0" w:space="0" w:color="auto"/>
                <w:left w:val="none" w:sz="0" w:space="0" w:color="auto"/>
                <w:bottom w:val="none" w:sz="0" w:space="0" w:color="auto"/>
                <w:right w:val="none" w:sz="0" w:space="0" w:color="auto"/>
              </w:divBdr>
              <w:divsChild>
                <w:div w:id="641038102">
                  <w:marLeft w:val="0"/>
                  <w:marRight w:val="0"/>
                  <w:marTop w:val="0"/>
                  <w:marBottom w:val="0"/>
                  <w:divBdr>
                    <w:top w:val="none" w:sz="0" w:space="0" w:color="auto"/>
                    <w:left w:val="none" w:sz="0" w:space="0" w:color="auto"/>
                    <w:bottom w:val="none" w:sz="0" w:space="0" w:color="auto"/>
                    <w:right w:val="none" w:sz="0" w:space="0" w:color="auto"/>
                  </w:divBdr>
                  <w:divsChild>
                    <w:div w:id="870151107">
                      <w:marLeft w:val="-696"/>
                      <w:marRight w:val="0"/>
                      <w:marTop w:val="0"/>
                      <w:marBottom w:val="0"/>
                      <w:divBdr>
                        <w:top w:val="none" w:sz="0" w:space="0" w:color="auto"/>
                        <w:left w:val="none" w:sz="0" w:space="0" w:color="auto"/>
                        <w:bottom w:val="none" w:sz="0" w:space="0" w:color="auto"/>
                        <w:right w:val="none" w:sz="0" w:space="0" w:color="auto"/>
                      </w:divBdr>
                    </w:div>
                  </w:divsChild>
                </w:div>
              </w:divsChild>
            </w:div>
            <w:div w:id="1380663337">
              <w:marLeft w:val="0"/>
              <w:marRight w:val="0"/>
              <w:marTop w:val="0"/>
              <w:marBottom w:val="0"/>
              <w:divBdr>
                <w:top w:val="none" w:sz="0" w:space="0" w:color="auto"/>
                <w:left w:val="none" w:sz="0" w:space="0" w:color="auto"/>
                <w:bottom w:val="none" w:sz="0" w:space="0" w:color="auto"/>
                <w:right w:val="none" w:sz="0" w:space="0" w:color="auto"/>
              </w:divBdr>
              <w:divsChild>
                <w:div w:id="710805312">
                  <w:marLeft w:val="0"/>
                  <w:marRight w:val="0"/>
                  <w:marTop w:val="0"/>
                  <w:marBottom w:val="0"/>
                  <w:divBdr>
                    <w:top w:val="none" w:sz="0" w:space="0" w:color="auto"/>
                    <w:left w:val="none" w:sz="0" w:space="0" w:color="auto"/>
                    <w:bottom w:val="none" w:sz="0" w:space="0" w:color="auto"/>
                    <w:right w:val="none" w:sz="0" w:space="0" w:color="auto"/>
                  </w:divBdr>
                  <w:divsChild>
                    <w:div w:id="37362954">
                      <w:marLeft w:val="0"/>
                      <w:marRight w:val="0"/>
                      <w:marTop w:val="0"/>
                      <w:marBottom w:val="0"/>
                      <w:divBdr>
                        <w:top w:val="none" w:sz="0" w:space="0" w:color="auto"/>
                        <w:left w:val="none" w:sz="0" w:space="0" w:color="auto"/>
                        <w:bottom w:val="none" w:sz="0" w:space="0" w:color="auto"/>
                        <w:right w:val="none" w:sz="0" w:space="0" w:color="auto"/>
                      </w:divBdr>
                      <w:divsChild>
                        <w:div w:id="1248727024">
                          <w:marLeft w:val="0"/>
                          <w:marRight w:val="0"/>
                          <w:marTop w:val="0"/>
                          <w:marBottom w:val="0"/>
                          <w:divBdr>
                            <w:top w:val="none" w:sz="0" w:space="0" w:color="auto"/>
                            <w:left w:val="none" w:sz="0" w:space="0" w:color="auto"/>
                            <w:bottom w:val="none" w:sz="0" w:space="0" w:color="auto"/>
                            <w:right w:val="none" w:sz="0" w:space="0" w:color="auto"/>
                          </w:divBdr>
                        </w:div>
                        <w:div w:id="200717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703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iff"/><Relationship Id="rId13" Type="http://schemas.openxmlformats.org/officeDocument/2006/relationships/hyperlink" Target="https://www.careers.govt.nz/plan-your-career/not-sure-what-to-do/skills-employers-are-looking-for/" TargetMode="External"/><Relationship Id="rId18" Type="http://schemas.openxmlformats.org/officeDocument/2006/relationships/hyperlink" Target="https://www.clearpointstrategy.com/swot-analysis-examples/"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eb-a-ebscohost-com.ezproxy.uwtsd.ac.uk/ehost/pdfviewer/pdfviewer?vid=1&amp;sid=b4bc2b35-422c-4b43-bfa2-8f4bafb8a8bd%40sessionmgr4009" TargetMode="External"/><Relationship Id="rId7" Type="http://schemas.openxmlformats.org/officeDocument/2006/relationships/endnotes" Target="endnotes.xml"/><Relationship Id="rId12" Type="http://schemas.openxmlformats.org/officeDocument/2006/relationships/hyperlink" Target="https://pestleanalysis.com/pestle-analysis-everything-you-need-know/" TargetMode="External"/><Relationship Id="rId17" Type="http://schemas.openxmlformats.org/officeDocument/2006/relationships/hyperlink" Target="https://web-b-ebscohost-com.ezproxy.uwtsd.ac.uk/ehost/pdfviewer/pdfviewer?vid=1&amp;sid=92034120-5c36-4b43-a3cb-32d554108bb8%40sessionmgr104"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javascript:__doLinkPostBack('','mdb~~hus%7C%7Cjdb~~husjnh%7C%7Css~~JN%20%22Pertanika%20Journal%20of%20Social%20Sciences%20%26%20Humanities%22%7C%7Csl~~jh','');" TargetMode="External"/><Relationship Id="rId20" Type="http://schemas.openxmlformats.org/officeDocument/2006/relationships/hyperlink" Target="https://www.nibusinessinfo.co.uk/content/flat-and-hierarchical-organisational-structur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fhe.ac.uk/en/general/lf10/ten-times-tables/10-leadership-styles.cfm" TargetMode="External"/><Relationship Id="rId24" Type="http://schemas.openxmlformats.org/officeDocument/2006/relationships/hyperlink" Target="https://web-a-ebscohost-com.ezproxy.uwtsd.ac.uk/ehost/pdfviewer/pdfviewer?vid=1&amp;sid=dfcea00f-063a-4fe5-a318-2f5f2f88e25f%40sdc-v-sessmgr05" TargetMode="External"/><Relationship Id="rId5" Type="http://schemas.openxmlformats.org/officeDocument/2006/relationships/webSettings" Target="webSettings.xml"/><Relationship Id="rId15" Type="http://schemas.openxmlformats.org/officeDocument/2006/relationships/hyperlink" Target="https://web-a-ebscohost-com.ezproxy.uwtsd.ac.uk/ehost/pdfviewer/pdfviewer?vid=1&amp;sid=b4bc2b35-422c-4b43-bfa2-8f4bafb8a8bd%40sessionmgr4009" TargetMode="External"/><Relationship Id="rId23" Type="http://schemas.openxmlformats.org/officeDocument/2006/relationships/hyperlink" Target="https://www.smartinsights.com/online-brand-strategy/brand-development/how-to-use-porters-5-forces-model/"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strategicmanagementinsight.com/tools/mckinsey-7s-model-framework.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javascript:__doLinkPostBack('','mdb~~bth%7C%7Cjdb~~bthjnh%7C%7Css~~JN%20%22Vilakshan%3A%20The%20XIMB%20Journal%20of%20Management%22%7C%7Csl~~jh','');" TargetMode="External"/><Relationship Id="rId22" Type="http://schemas.openxmlformats.org/officeDocument/2006/relationships/hyperlink" Target="https://journals-sagepub-com.ezproxy.uwtsd.ac.uk/doi/full/10.1177/000812561773178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D45BC9-390E-104A-9282-DB9C5E3CB2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4580</TotalTime>
  <Pages>18</Pages>
  <Words>5154</Words>
  <Characters>29382</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189</cp:revision>
  <cp:lastPrinted>2019-01-15T12:14:00Z</cp:lastPrinted>
  <dcterms:created xsi:type="dcterms:W3CDTF">2018-08-29T22:54:00Z</dcterms:created>
  <dcterms:modified xsi:type="dcterms:W3CDTF">2019-05-07T18:26:00Z</dcterms:modified>
</cp:coreProperties>
</file>