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72262915"/>
        <w:docPartObj>
          <w:docPartGallery w:val="Cover Pages"/>
          <w:docPartUnique/>
        </w:docPartObj>
      </w:sdtPr>
      <w:sdtEndPr/>
      <w:sdtContent>
        <w:p w14:paraId="7B86781A" w14:textId="39134A7B" w:rsidR="009B6BC9" w:rsidRDefault="00A275FE">
          <w:r>
            <w:rPr>
              <w:noProof/>
            </w:rPr>
            <mc:AlternateContent>
              <mc:Choice Requires="wps">
                <w:drawing>
                  <wp:anchor distT="0" distB="0" distL="114300" distR="114300" simplePos="0" relativeHeight="251663360" behindDoc="1" locked="0" layoutInCell="1" allowOverlap="1" wp14:anchorId="491F50BE" wp14:editId="649DA7DB">
                    <wp:simplePos x="0" y="0"/>
                    <wp:positionH relativeFrom="page">
                      <wp:posOffset>240030</wp:posOffset>
                    </wp:positionH>
                    <wp:positionV relativeFrom="page">
                      <wp:posOffset>114935</wp:posOffset>
                    </wp:positionV>
                    <wp:extent cx="7383780" cy="9555480"/>
                    <wp:effectExtent l="0" t="0" r="5715" b="254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5E1C0C6" w14:textId="77777777" w:rsidR="009B6BC9" w:rsidRDefault="009B6BC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91F50BE" id="Rectangle 466" o:spid="_x0000_s1026" style="position:absolute;margin-left:18.9pt;margin-top:9.05pt;width:581.4pt;height:752.4pt;z-index:-25165312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Dqi0wIAAIQ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" fillcolor="#d9e2f3 [660]" stroked="f" strokeweight="1pt">
                    <v:fill color2="#8eaadb [1940]" rotate="t" focus="100%" type="gradient">
                      <o:fill v:ext="view" type="gradientUnscaled"/>
                    </v:fill>
                    <v:textbox inset="21.6pt,,21.6pt">
                      <w:txbxContent>
                        <w:p w14:paraId="65E1C0C6" w14:textId="77777777" w:rsidR="009B6BC9" w:rsidRDefault="009B6BC9"/>
                      </w:txbxContent>
                    </v:textbox>
                    <w10:wrap anchorx="page" anchory="page"/>
                  </v:rect>
                </w:pict>
              </mc:Fallback>
            </mc:AlternateContent>
          </w:r>
          <w:r w:rsidR="009B6BC9">
            <w:rPr>
              <w:noProof/>
            </w:rPr>
            <mc:AlternateContent>
              <mc:Choice Requires="wps">
                <w:drawing>
                  <wp:anchor distT="0" distB="0" distL="114300" distR="114300" simplePos="0" relativeHeight="251659264" behindDoc="0" locked="0" layoutInCell="1" allowOverlap="1" wp14:anchorId="569DAD79" wp14:editId="341D3311">
                    <wp:simplePos x="0" y="0"/>
                    <wp:positionH relativeFrom="page">
                      <wp:posOffset>3326765</wp:posOffset>
                    </wp:positionH>
                    <wp:positionV relativeFrom="page">
                      <wp:posOffset>305435</wp:posOffset>
                    </wp:positionV>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B2D364E" id="Rectangle 468" o:spid="_x0000_s1026" style="position:absolute;margin-left:261.95pt;margin-top:24.0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" fillcolor="white [3212]" strokecolor="#747070 [1614]" strokeweight="1.25pt">
                    <w10:wrap anchorx="page" anchory="page"/>
                  </v:rect>
                </w:pict>
              </mc:Fallback>
            </mc:AlternateContent>
          </w:r>
          <w:r w:rsidR="009B6BC9">
            <w:rPr>
              <w:noProof/>
            </w:rPr>
            <mc:AlternateContent>
              <mc:Choice Requires="wps">
                <w:drawing>
                  <wp:anchor distT="0" distB="0" distL="114300" distR="114300" simplePos="0" relativeHeight="251664384" behindDoc="0" locked="0" layoutInCell="1" allowOverlap="1" wp14:anchorId="70BA70E8" wp14:editId="50F01BD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5FDCB29" w14:textId="479DAA08" w:rsidR="009B6BC9" w:rsidRDefault="00540C7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B6BC9">
                                      <w:rPr>
                                        <w:noProof/>
                                        <w:color w:val="44546A" w:themeColor="text2"/>
                                      </w:rPr>
                                      <w:t>Ben Robert Hussey (2011585)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0BA70E8"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" filled="f" stroked="f" strokeweight=".5pt">
                    <v:textbox style="mso-fit-shape-to-text:t">
                      <w:txbxContent>
                        <w:p w14:paraId="25FDCB29" w14:textId="479DAA08" w:rsidR="009B6BC9" w:rsidRDefault="00540C7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B6BC9">
                                <w:rPr>
                                  <w:noProof/>
                                  <w:color w:val="44546A" w:themeColor="text2"/>
                                </w:rPr>
                                <w:t>Ben Robert Hussey (2011585)</w:t>
                              </w:r>
                            </w:sdtContent>
                          </w:sdt>
                        </w:p>
                      </w:txbxContent>
                    </v:textbox>
                    <w10:wrap type="square" anchorx="page" anchory="page"/>
                  </v:shape>
                </w:pict>
              </mc:Fallback>
            </mc:AlternateContent>
          </w:r>
          <w:r w:rsidR="009B6BC9">
            <w:rPr>
              <w:noProof/>
            </w:rPr>
            <mc:AlternateContent>
              <mc:Choice Requires="wps">
                <w:drawing>
                  <wp:anchor distT="0" distB="0" distL="114300" distR="114300" simplePos="0" relativeHeight="251660288" behindDoc="0" locked="0" layoutInCell="1" allowOverlap="1" wp14:anchorId="53A66296" wp14:editId="5A09F19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22C5A3" w14:textId="5A33AEDB" w:rsidR="009B6BC9" w:rsidRDefault="00540C7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9B6BC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3A66296"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A0ER1KoAIAAJ0FAAAOAAAAAAAAAAAAAAAAAC4CAABk&#13;&#10;cnMvZTJvRG9jLnhtbFBLAQItABQABgAIAAAAIQDxilGm3gAAAAoBAAAPAAAAAAAAAAAAAAAAAPoE&#13;&#10;AABkcnMvZG93bnJldi54bWxQSwUGAAAAAAQABADzAAAABQYAAAAA&#13;&#10;" fillcolor="#44546a [3215]" stroked="f" strokeweight="1pt">
                    <v:textbox inset="14.4pt,14.4pt,14.4pt,28.8pt">
                      <w:txbxContent>
                        <w:p w14:paraId="3822C5A3" w14:textId="5A33AEDB" w:rsidR="009B6BC9" w:rsidRDefault="00540C7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9B6BC9">
                                <w:rPr>
                                  <w:color w:val="FFFFFF" w:themeColor="background1"/>
                                </w:rPr>
                                <w:t xml:space="preserve">     </w:t>
                              </w:r>
                            </w:sdtContent>
                          </w:sdt>
                        </w:p>
                      </w:txbxContent>
                    </v:textbox>
                    <w10:wrap anchorx="page" anchory="page"/>
                  </v:rect>
                </w:pict>
              </mc:Fallback>
            </mc:AlternateContent>
          </w:r>
          <w:r w:rsidR="009B6BC9">
            <w:rPr>
              <w:noProof/>
            </w:rPr>
            <mc:AlternateContent>
              <mc:Choice Requires="wps">
                <w:drawing>
                  <wp:anchor distT="0" distB="0" distL="114300" distR="114300" simplePos="0" relativeHeight="251662336" behindDoc="0" locked="0" layoutInCell="1" allowOverlap="1" wp14:anchorId="0E81AD46" wp14:editId="1FE108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D75278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r w:rsidR="009B6BC9">
            <w:rPr>
              <w:noProof/>
            </w:rPr>
            <mc:AlternateContent>
              <mc:Choice Requires="wps">
                <w:drawing>
                  <wp:anchor distT="0" distB="0" distL="114300" distR="114300" simplePos="0" relativeHeight="251661312" behindDoc="0" locked="0" layoutInCell="1" allowOverlap="1" wp14:anchorId="1717DD06" wp14:editId="0986FD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F5D8E0" w14:textId="616C97E9" w:rsidR="009B6BC9" w:rsidRDefault="009B6BC9">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Assignemnt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D8DCA8F" w14:textId="3E0EF12A" w:rsidR="009B6BC9" w:rsidRDefault="009B6BC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Criminal Law</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717DD0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F5D8E0" w14:textId="616C97E9" w:rsidR="009B6BC9" w:rsidRDefault="009B6BC9">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Assignemnt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D8DCA8F" w14:textId="3E0EF12A" w:rsidR="009B6BC9" w:rsidRDefault="009B6BC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Criminal Law</w:t>
                              </w:r>
                            </w:p>
                          </w:sdtContent>
                        </w:sdt>
                      </w:txbxContent>
                    </v:textbox>
                    <w10:wrap type="square" anchorx="page" anchory="page"/>
                  </v:shape>
                </w:pict>
              </mc:Fallback>
            </mc:AlternateContent>
          </w:r>
        </w:p>
        <w:p w14:paraId="4C921670" w14:textId="601A2BE4" w:rsidR="009B6BC9" w:rsidRDefault="00B1723B">
          <w:r>
            <w:t xml:space="preserve"> </w:t>
          </w:r>
        </w:p>
      </w:sdtContent>
    </w:sdt>
    <w:p w14:paraId="7DD1161B" w14:textId="77777777" w:rsidR="00B26869" w:rsidRDefault="00B26869" w:rsidP="009B6BC9">
      <w:pPr>
        <w:autoSpaceDE w:val="0"/>
        <w:autoSpaceDN w:val="0"/>
        <w:adjustRightInd w:val="0"/>
        <w:rPr>
          <w:rFonts w:ascii="Arial" w:hAnsi="Arial" w:cs="Arial"/>
          <w:color w:val="000000"/>
          <w:u w:val="single" w:color="000000"/>
        </w:rPr>
      </w:pPr>
    </w:p>
    <w:p w14:paraId="09187F49" w14:textId="77777777" w:rsidR="00B26869" w:rsidRDefault="00B26869" w:rsidP="009B6BC9">
      <w:pPr>
        <w:autoSpaceDE w:val="0"/>
        <w:autoSpaceDN w:val="0"/>
        <w:adjustRightInd w:val="0"/>
        <w:rPr>
          <w:rFonts w:ascii="Arial" w:hAnsi="Arial" w:cs="Arial"/>
          <w:color w:val="000000"/>
          <w:u w:val="single" w:color="000000"/>
        </w:rPr>
      </w:pPr>
    </w:p>
    <w:p w14:paraId="700E1567" w14:textId="77777777" w:rsidR="00B26869" w:rsidRDefault="00B26869" w:rsidP="009B6BC9">
      <w:pPr>
        <w:autoSpaceDE w:val="0"/>
        <w:autoSpaceDN w:val="0"/>
        <w:adjustRightInd w:val="0"/>
        <w:rPr>
          <w:rFonts w:ascii="Arial" w:hAnsi="Arial" w:cs="Arial"/>
          <w:color w:val="000000"/>
          <w:u w:val="single" w:color="000000"/>
        </w:rPr>
      </w:pPr>
    </w:p>
    <w:p w14:paraId="341E8800" w14:textId="77777777" w:rsidR="00B26869" w:rsidRDefault="00B26869" w:rsidP="009B6BC9">
      <w:pPr>
        <w:autoSpaceDE w:val="0"/>
        <w:autoSpaceDN w:val="0"/>
        <w:adjustRightInd w:val="0"/>
        <w:rPr>
          <w:rFonts w:ascii="Arial" w:hAnsi="Arial" w:cs="Arial"/>
          <w:color w:val="000000"/>
          <w:u w:val="single" w:color="000000"/>
        </w:rPr>
      </w:pPr>
    </w:p>
    <w:p w14:paraId="4560476D" w14:textId="77777777" w:rsidR="00B26869" w:rsidRDefault="00B26869" w:rsidP="009B6BC9">
      <w:pPr>
        <w:autoSpaceDE w:val="0"/>
        <w:autoSpaceDN w:val="0"/>
        <w:adjustRightInd w:val="0"/>
        <w:rPr>
          <w:rFonts w:ascii="Arial" w:hAnsi="Arial" w:cs="Arial"/>
          <w:color w:val="000000"/>
          <w:u w:val="single" w:color="000000"/>
        </w:rPr>
      </w:pPr>
    </w:p>
    <w:p w14:paraId="4CF9EBC9" w14:textId="77777777" w:rsidR="00B26869" w:rsidRDefault="00B26869" w:rsidP="009B6BC9">
      <w:pPr>
        <w:autoSpaceDE w:val="0"/>
        <w:autoSpaceDN w:val="0"/>
        <w:adjustRightInd w:val="0"/>
        <w:rPr>
          <w:rFonts w:ascii="Arial" w:hAnsi="Arial" w:cs="Arial"/>
          <w:color w:val="000000"/>
          <w:u w:val="single" w:color="000000"/>
        </w:rPr>
      </w:pPr>
    </w:p>
    <w:p w14:paraId="22D97E84" w14:textId="77777777" w:rsidR="00B26869" w:rsidRDefault="00B26869" w:rsidP="009B6BC9">
      <w:pPr>
        <w:autoSpaceDE w:val="0"/>
        <w:autoSpaceDN w:val="0"/>
        <w:adjustRightInd w:val="0"/>
        <w:rPr>
          <w:rFonts w:ascii="Arial" w:hAnsi="Arial" w:cs="Arial"/>
          <w:color w:val="000000"/>
          <w:u w:val="single" w:color="000000"/>
        </w:rPr>
      </w:pPr>
    </w:p>
    <w:p w14:paraId="3E5C8C6D" w14:textId="77777777" w:rsidR="00B26869" w:rsidRDefault="00B26869" w:rsidP="009B6BC9">
      <w:pPr>
        <w:autoSpaceDE w:val="0"/>
        <w:autoSpaceDN w:val="0"/>
        <w:adjustRightInd w:val="0"/>
        <w:rPr>
          <w:rFonts w:ascii="Arial" w:hAnsi="Arial" w:cs="Arial"/>
          <w:color w:val="000000"/>
          <w:u w:val="single" w:color="000000"/>
        </w:rPr>
      </w:pPr>
    </w:p>
    <w:p w14:paraId="098C2448" w14:textId="77777777" w:rsidR="00B26869" w:rsidRDefault="00B26869" w:rsidP="009B6BC9">
      <w:pPr>
        <w:autoSpaceDE w:val="0"/>
        <w:autoSpaceDN w:val="0"/>
        <w:adjustRightInd w:val="0"/>
        <w:rPr>
          <w:rFonts w:ascii="Arial" w:hAnsi="Arial" w:cs="Arial"/>
          <w:color w:val="000000"/>
          <w:u w:val="single" w:color="000000"/>
        </w:rPr>
      </w:pPr>
    </w:p>
    <w:p w14:paraId="439AE5B6" w14:textId="77777777" w:rsidR="00B26869" w:rsidRDefault="00B26869" w:rsidP="009B6BC9">
      <w:pPr>
        <w:autoSpaceDE w:val="0"/>
        <w:autoSpaceDN w:val="0"/>
        <w:adjustRightInd w:val="0"/>
        <w:rPr>
          <w:rFonts w:ascii="Arial" w:hAnsi="Arial" w:cs="Arial"/>
          <w:color w:val="000000"/>
          <w:u w:val="single" w:color="000000"/>
        </w:rPr>
      </w:pPr>
    </w:p>
    <w:p w14:paraId="3589B5A5" w14:textId="77777777" w:rsidR="00B26869" w:rsidRDefault="00B26869" w:rsidP="009B6BC9">
      <w:pPr>
        <w:autoSpaceDE w:val="0"/>
        <w:autoSpaceDN w:val="0"/>
        <w:adjustRightInd w:val="0"/>
        <w:rPr>
          <w:rFonts w:ascii="Arial" w:hAnsi="Arial" w:cs="Arial"/>
          <w:color w:val="000000"/>
          <w:u w:val="single" w:color="000000"/>
        </w:rPr>
      </w:pPr>
    </w:p>
    <w:p w14:paraId="4AAE0AF7" w14:textId="77777777" w:rsidR="00B26869" w:rsidRDefault="00B26869" w:rsidP="009B6BC9">
      <w:pPr>
        <w:autoSpaceDE w:val="0"/>
        <w:autoSpaceDN w:val="0"/>
        <w:adjustRightInd w:val="0"/>
        <w:rPr>
          <w:rFonts w:ascii="Arial" w:hAnsi="Arial" w:cs="Arial"/>
          <w:color w:val="000000"/>
          <w:u w:val="single" w:color="000000"/>
        </w:rPr>
      </w:pPr>
    </w:p>
    <w:p w14:paraId="7A3548C6" w14:textId="77777777" w:rsidR="00B26869" w:rsidRDefault="00B26869" w:rsidP="009B6BC9">
      <w:pPr>
        <w:autoSpaceDE w:val="0"/>
        <w:autoSpaceDN w:val="0"/>
        <w:adjustRightInd w:val="0"/>
        <w:rPr>
          <w:rFonts w:ascii="Arial" w:hAnsi="Arial" w:cs="Arial"/>
          <w:color w:val="000000"/>
          <w:u w:val="single" w:color="000000"/>
        </w:rPr>
      </w:pPr>
    </w:p>
    <w:p w14:paraId="52821DCD" w14:textId="77777777" w:rsidR="00B26869" w:rsidRDefault="00B26869" w:rsidP="009B6BC9">
      <w:pPr>
        <w:autoSpaceDE w:val="0"/>
        <w:autoSpaceDN w:val="0"/>
        <w:adjustRightInd w:val="0"/>
        <w:rPr>
          <w:rFonts w:ascii="Arial" w:hAnsi="Arial" w:cs="Arial"/>
          <w:color w:val="000000"/>
          <w:u w:val="single" w:color="000000"/>
        </w:rPr>
      </w:pPr>
    </w:p>
    <w:p w14:paraId="6FD0D3B3" w14:textId="77777777" w:rsidR="00B26869" w:rsidRDefault="00B26869" w:rsidP="009B6BC9">
      <w:pPr>
        <w:autoSpaceDE w:val="0"/>
        <w:autoSpaceDN w:val="0"/>
        <w:adjustRightInd w:val="0"/>
        <w:rPr>
          <w:rFonts w:ascii="Arial" w:hAnsi="Arial" w:cs="Arial"/>
          <w:color w:val="000000"/>
          <w:u w:val="single" w:color="000000"/>
        </w:rPr>
      </w:pPr>
    </w:p>
    <w:p w14:paraId="460C1636" w14:textId="77777777" w:rsidR="00B26869" w:rsidRDefault="00B26869" w:rsidP="009B6BC9">
      <w:pPr>
        <w:autoSpaceDE w:val="0"/>
        <w:autoSpaceDN w:val="0"/>
        <w:adjustRightInd w:val="0"/>
        <w:rPr>
          <w:rFonts w:ascii="Arial" w:hAnsi="Arial" w:cs="Arial"/>
          <w:color w:val="000000"/>
          <w:u w:val="single" w:color="000000"/>
        </w:rPr>
      </w:pPr>
    </w:p>
    <w:p w14:paraId="6429C271" w14:textId="77777777" w:rsidR="00B26869" w:rsidRDefault="00B26869" w:rsidP="009B6BC9">
      <w:pPr>
        <w:autoSpaceDE w:val="0"/>
        <w:autoSpaceDN w:val="0"/>
        <w:adjustRightInd w:val="0"/>
        <w:rPr>
          <w:rFonts w:ascii="Arial" w:hAnsi="Arial" w:cs="Arial"/>
          <w:color w:val="000000"/>
          <w:u w:val="single" w:color="000000"/>
        </w:rPr>
      </w:pPr>
    </w:p>
    <w:p w14:paraId="181E51B8" w14:textId="77777777" w:rsidR="00B26869" w:rsidRDefault="00B26869" w:rsidP="009B6BC9">
      <w:pPr>
        <w:autoSpaceDE w:val="0"/>
        <w:autoSpaceDN w:val="0"/>
        <w:adjustRightInd w:val="0"/>
        <w:rPr>
          <w:rFonts w:ascii="Arial" w:hAnsi="Arial" w:cs="Arial"/>
          <w:color w:val="000000"/>
          <w:u w:val="single" w:color="000000"/>
        </w:rPr>
      </w:pPr>
    </w:p>
    <w:p w14:paraId="33CD418F" w14:textId="77777777" w:rsidR="00B26869" w:rsidRDefault="00B26869" w:rsidP="009B6BC9">
      <w:pPr>
        <w:autoSpaceDE w:val="0"/>
        <w:autoSpaceDN w:val="0"/>
        <w:adjustRightInd w:val="0"/>
        <w:rPr>
          <w:rFonts w:ascii="Arial" w:hAnsi="Arial" w:cs="Arial"/>
          <w:color w:val="000000"/>
          <w:u w:val="single" w:color="000000"/>
        </w:rPr>
      </w:pPr>
    </w:p>
    <w:p w14:paraId="3CE9FD9F" w14:textId="77777777" w:rsidR="00B26869" w:rsidRDefault="00B26869" w:rsidP="009B6BC9">
      <w:pPr>
        <w:autoSpaceDE w:val="0"/>
        <w:autoSpaceDN w:val="0"/>
        <w:adjustRightInd w:val="0"/>
        <w:rPr>
          <w:rFonts w:ascii="Arial" w:hAnsi="Arial" w:cs="Arial"/>
          <w:color w:val="000000"/>
          <w:u w:val="single" w:color="000000"/>
        </w:rPr>
      </w:pPr>
    </w:p>
    <w:p w14:paraId="3F970444" w14:textId="77777777" w:rsidR="00B26869" w:rsidRDefault="00B26869" w:rsidP="009B6BC9">
      <w:pPr>
        <w:autoSpaceDE w:val="0"/>
        <w:autoSpaceDN w:val="0"/>
        <w:adjustRightInd w:val="0"/>
        <w:rPr>
          <w:rFonts w:ascii="Arial" w:hAnsi="Arial" w:cs="Arial"/>
          <w:color w:val="000000"/>
          <w:u w:val="single" w:color="000000"/>
        </w:rPr>
      </w:pPr>
    </w:p>
    <w:p w14:paraId="42CACB77" w14:textId="77777777" w:rsidR="00B26869" w:rsidRDefault="00B26869" w:rsidP="009B6BC9">
      <w:pPr>
        <w:autoSpaceDE w:val="0"/>
        <w:autoSpaceDN w:val="0"/>
        <w:adjustRightInd w:val="0"/>
        <w:rPr>
          <w:rFonts w:ascii="Arial" w:hAnsi="Arial" w:cs="Arial"/>
          <w:color w:val="000000"/>
          <w:u w:val="single" w:color="000000"/>
        </w:rPr>
      </w:pPr>
    </w:p>
    <w:p w14:paraId="21307B3F" w14:textId="77777777" w:rsidR="00B26869" w:rsidRDefault="00B26869" w:rsidP="009B6BC9">
      <w:pPr>
        <w:autoSpaceDE w:val="0"/>
        <w:autoSpaceDN w:val="0"/>
        <w:adjustRightInd w:val="0"/>
        <w:rPr>
          <w:rFonts w:ascii="Arial" w:hAnsi="Arial" w:cs="Arial"/>
          <w:color w:val="000000"/>
          <w:u w:val="single" w:color="000000"/>
        </w:rPr>
      </w:pPr>
    </w:p>
    <w:p w14:paraId="5F42B012" w14:textId="77777777" w:rsidR="00B26869" w:rsidRDefault="00B26869" w:rsidP="009B6BC9">
      <w:pPr>
        <w:autoSpaceDE w:val="0"/>
        <w:autoSpaceDN w:val="0"/>
        <w:adjustRightInd w:val="0"/>
        <w:rPr>
          <w:rFonts w:ascii="Arial" w:hAnsi="Arial" w:cs="Arial"/>
          <w:color w:val="000000"/>
          <w:u w:val="single" w:color="000000"/>
        </w:rPr>
      </w:pPr>
    </w:p>
    <w:p w14:paraId="16B59CD3" w14:textId="77777777" w:rsidR="00B26869" w:rsidRDefault="00B26869" w:rsidP="009B6BC9">
      <w:pPr>
        <w:autoSpaceDE w:val="0"/>
        <w:autoSpaceDN w:val="0"/>
        <w:adjustRightInd w:val="0"/>
        <w:rPr>
          <w:rFonts w:ascii="Arial" w:hAnsi="Arial" w:cs="Arial"/>
          <w:color w:val="000000"/>
          <w:u w:val="single" w:color="000000"/>
        </w:rPr>
      </w:pPr>
    </w:p>
    <w:p w14:paraId="5E9BE14F" w14:textId="77777777" w:rsidR="00B26869" w:rsidRDefault="00B26869" w:rsidP="009B6BC9">
      <w:pPr>
        <w:autoSpaceDE w:val="0"/>
        <w:autoSpaceDN w:val="0"/>
        <w:adjustRightInd w:val="0"/>
        <w:rPr>
          <w:rFonts w:ascii="Arial" w:hAnsi="Arial" w:cs="Arial"/>
          <w:color w:val="000000"/>
          <w:u w:val="single" w:color="000000"/>
        </w:rPr>
      </w:pPr>
    </w:p>
    <w:p w14:paraId="5C71B982" w14:textId="77777777" w:rsidR="00B26869" w:rsidRDefault="00B26869" w:rsidP="009B6BC9">
      <w:pPr>
        <w:autoSpaceDE w:val="0"/>
        <w:autoSpaceDN w:val="0"/>
        <w:adjustRightInd w:val="0"/>
        <w:rPr>
          <w:rFonts w:ascii="Arial" w:hAnsi="Arial" w:cs="Arial"/>
          <w:color w:val="000000"/>
          <w:u w:val="single" w:color="000000"/>
        </w:rPr>
      </w:pPr>
    </w:p>
    <w:p w14:paraId="5440005D" w14:textId="77777777" w:rsidR="00B26869" w:rsidRDefault="00B26869" w:rsidP="009B6BC9">
      <w:pPr>
        <w:autoSpaceDE w:val="0"/>
        <w:autoSpaceDN w:val="0"/>
        <w:adjustRightInd w:val="0"/>
        <w:rPr>
          <w:rFonts w:ascii="Arial" w:hAnsi="Arial" w:cs="Arial"/>
          <w:color w:val="000000"/>
          <w:u w:val="single" w:color="000000"/>
        </w:rPr>
      </w:pPr>
    </w:p>
    <w:p w14:paraId="565CF51F" w14:textId="77777777" w:rsidR="00B26869" w:rsidRDefault="00B26869" w:rsidP="009B6BC9">
      <w:pPr>
        <w:autoSpaceDE w:val="0"/>
        <w:autoSpaceDN w:val="0"/>
        <w:adjustRightInd w:val="0"/>
        <w:rPr>
          <w:rFonts w:ascii="Arial" w:hAnsi="Arial" w:cs="Arial"/>
          <w:color w:val="000000"/>
          <w:u w:val="single" w:color="000000"/>
        </w:rPr>
      </w:pPr>
    </w:p>
    <w:p w14:paraId="4423371E" w14:textId="77777777" w:rsidR="00B26869" w:rsidRDefault="00B26869" w:rsidP="009B6BC9">
      <w:pPr>
        <w:autoSpaceDE w:val="0"/>
        <w:autoSpaceDN w:val="0"/>
        <w:adjustRightInd w:val="0"/>
        <w:rPr>
          <w:rFonts w:ascii="Arial" w:hAnsi="Arial" w:cs="Arial"/>
          <w:color w:val="000000"/>
          <w:u w:val="single" w:color="000000"/>
        </w:rPr>
      </w:pPr>
    </w:p>
    <w:p w14:paraId="0BB60C1D" w14:textId="77777777" w:rsidR="00B26869" w:rsidRDefault="00B26869" w:rsidP="009B6BC9">
      <w:pPr>
        <w:autoSpaceDE w:val="0"/>
        <w:autoSpaceDN w:val="0"/>
        <w:adjustRightInd w:val="0"/>
        <w:rPr>
          <w:rFonts w:ascii="Arial" w:hAnsi="Arial" w:cs="Arial"/>
          <w:color w:val="000000"/>
          <w:u w:val="single" w:color="000000"/>
        </w:rPr>
      </w:pPr>
    </w:p>
    <w:p w14:paraId="02B5A514" w14:textId="77777777" w:rsidR="00B26869" w:rsidRDefault="00B26869" w:rsidP="009B6BC9">
      <w:pPr>
        <w:autoSpaceDE w:val="0"/>
        <w:autoSpaceDN w:val="0"/>
        <w:adjustRightInd w:val="0"/>
        <w:rPr>
          <w:rFonts w:ascii="Arial" w:hAnsi="Arial" w:cs="Arial"/>
          <w:color w:val="000000"/>
          <w:u w:val="single" w:color="000000"/>
        </w:rPr>
      </w:pPr>
    </w:p>
    <w:p w14:paraId="1BC6B58B" w14:textId="77777777" w:rsidR="00B26869" w:rsidRDefault="00B26869" w:rsidP="009B6BC9">
      <w:pPr>
        <w:autoSpaceDE w:val="0"/>
        <w:autoSpaceDN w:val="0"/>
        <w:adjustRightInd w:val="0"/>
        <w:rPr>
          <w:rFonts w:ascii="Arial" w:hAnsi="Arial" w:cs="Arial"/>
          <w:color w:val="000000"/>
          <w:u w:val="single" w:color="000000"/>
        </w:rPr>
      </w:pPr>
    </w:p>
    <w:p w14:paraId="00E0C9AC" w14:textId="77777777" w:rsidR="00B26869" w:rsidRDefault="00B26869" w:rsidP="009B6BC9">
      <w:pPr>
        <w:autoSpaceDE w:val="0"/>
        <w:autoSpaceDN w:val="0"/>
        <w:adjustRightInd w:val="0"/>
        <w:rPr>
          <w:rFonts w:ascii="Arial" w:hAnsi="Arial" w:cs="Arial"/>
          <w:color w:val="000000"/>
          <w:u w:val="single" w:color="000000"/>
        </w:rPr>
      </w:pPr>
    </w:p>
    <w:p w14:paraId="4A29D35C" w14:textId="77777777" w:rsidR="00B26869" w:rsidRDefault="00B26869" w:rsidP="009B6BC9">
      <w:pPr>
        <w:autoSpaceDE w:val="0"/>
        <w:autoSpaceDN w:val="0"/>
        <w:adjustRightInd w:val="0"/>
        <w:rPr>
          <w:rFonts w:ascii="Arial" w:hAnsi="Arial" w:cs="Arial"/>
          <w:color w:val="000000"/>
          <w:u w:val="single" w:color="000000"/>
        </w:rPr>
      </w:pPr>
    </w:p>
    <w:p w14:paraId="6FF2C540" w14:textId="77777777" w:rsidR="00B26869" w:rsidRDefault="00B26869" w:rsidP="009B6BC9">
      <w:pPr>
        <w:autoSpaceDE w:val="0"/>
        <w:autoSpaceDN w:val="0"/>
        <w:adjustRightInd w:val="0"/>
        <w:rPr>
          <w:rFonts w:ascii="Arial" w:hAnsi="Arial" w:cs="Arial"/>
          <w:color w:val="000000"/>
          <w:u w:val="single" w:color="000000"/>
        </w:rPr>
      </w:pPr>
    </w:p>
    <w:p w14:paraId="68D07BA0" w14:textId="77777777" w:rsidR="00B26869" w:rsidRDefault="00B26869" w:rsidP="009B6BC9">
      <w:pPr>
        <w:autoSpaceDE w:val="0"/>
        <w:autoSpaceDN w:val="0"/>
        <w:adjustRightInd w:val="0"/>
        <w:rPr>
          <w:rFonts w:ascii="Arial" w:hAnsi="Arial" w:cs="Arial"/>
          <w:color w:val="000000"/>
          <w:u w:val="single" w:color="000000"/>
        </w:rPr>
      </w:pPr>
    </w:p>
    <w:p w14:paraId="6FE1B029" w14:textId="77777777" w:rsidR="00B26869" w:rsidRDefault="00B26869" w:rsidP="009B6BC9">
      <w:pPr>
        <w:autoSpaceDE w:val="0"/>
        <w:autoSpaceDN w:val="0"/>
        <w:adjustRightInd w:val="0"/>
        <w:rPr>
          <w:rFonts w:ascii="Arial" w:hAnsi="Arial" w:cs="Arial"/>
          <w:color w:val="000000"/>
          <w:u w:val="single" w:color="000000"/>
        </w:rPr>
      </w:pPr>
    </w:p>
    <w:p w14:paraId="0C89F5BB" w14:textId="77777777" w:rsidR="00B26869" w:rsidRDefault="00B26869" w:rsidP="009B6BC9">
      <w:pPr>
        <w:autoSpaceDE w:val="0"/>
        <w:autoSpaceDN w:val="0"/>
        <w:adjustRightInd w:val="0"/>
        <w:rPr>
          <w:rFonts w:ascii="Arial" w:hAnsi="Arial" w:cs="Arial"/>
          <w:color w:val="000000"/>
          <w:u w:val="single" w:color="000000"/>
        </w:rPr>
      </w:pPr>
    </w:p>
    <w:p w14:paraId="022E38B5" w14:textId="77777777" w:rsidR="00B26869" w:rsidRDefault="00B26869" w:rsidP="009B6BC9">
      <w:pPr>
        <w:autoSpaceDE w:val="0"/>
        <w:autoSpaceDN w:val="0"/>
        <w:adjustRightInd w:val="0"/>
        <w:rPr>
          <w:rFonts w:ascii="Arial" w:hAnsi="Arial" w:cs="Arial"/>
          <w:color w:val="000000"/>
          <w:u w:val="single" w:color="000000"/>
        </w:rPr>
      </w:pPr>
    </w:p>
    <w:p w14:paraId="7FF722CD" w14:textId="77777777" w:rsidR="00B26869" w:rsidRDefault="00B26869" w:rsidP="009B6BC9">
      <w:pPr>
        <w:autoSpaceDE w:val="0"/>
        <w:autoSpaceDN w:val="0"/>
        <w:adjustRightInd w:val="0"/>
        <w:rPr>
          <w:rFonts w:ascii="Arial" w:hAnsi="Arial" w:cs="Arial"/>
          <w:color w:val="000000"/>
          <w:u w:val="single" w:color="000000"/>
        </w:rPr>
      </w:pPr>
    </w:p>
    <w:p w14:paraId="438A7C70" w14:textId="77777777" w:rsidR="00B26869" w:rsidRDefault="00B26869" w:rsidP="009B6BC9">
      <w:pPr>
        <w:autoSpaceDE w:val="0"/>
        <w:autoSpaceDN w:val="0"/>
        <w:adjustRightInd w:val="0"/>
        <w:rPr>
          <w:rFonts w:ascii="Arial" w:hAnsi="Arial" w:cs="Arial"/>
          <w:color w:val="000000"/>
          <w:u w:val="single" w:color="000000"/>
        </w:rPr>
      </w:pPr>
    </w:p>
    <w:p w14:paraId="24A29DEF" w14:textId="77777777" w:rsidR="00B26869" w:rsidRDefault="00B26869" w:rsidP="009B6BC9">
      <w:pPr>
        <w:autoSpaceDE w:val="0"/>
        <w:autoSpaceDN w:val="0"/>
        <w:adjustRightInd w:val="0"/>
        <w:rPr>
          <w:rFonts w:ascii="Arial" w:hAnsi="Arial" w:cs="Arial"/>
          <w:color w:val="000000"/>
          <w:u w:val="single" w:color="000000"/>
        </w:rPr>
      </w:pPr>
    </w:p>
    <w:p w14:paraId="23FAB3BE" w14:textId="77777777" w:rsidR="00B26869" w:rsidRDefault="00B26869" w:rsidP="009B6BC9">
      <w:pPr>
        <w:autoSpaceDE w:val="0"/>
        <w:autoSpaceDN w:val="0"/>
        <w:adjustRightInd w:val="0"/>
        <w:rPr>
          <w:rFonts w:ascii="Arial" w:hAnsi="Arial" w:cs="Arial"/>
          <w:color w:val="000000"/>
          <w:u w:val="single" w:color="000000"/>
        </w:rPr>
      </w:pPr>
    </w:p>
    <w:p w14:paraId="79F65785" w14:textId="77777777" w:rsidR="00B26869" w:rsidRDefault="00B26869" w:rsidP="009B6BC9">
      <w:pPr>
        <w:autoSpaceDE w:val="0"/>
        <w:autoSpaceDN w:val="0"/>
        <w:adjustRightInd w:val="0"/>
        <w:rPr>
          <w:rFonts w:ascii="Arial" w:hAnsi="Arial" w:cs="Arial"/>
          <w:color w:val="000000"/>
          <w:u w:val="single" w:color="000000"/>
        </w:rPr>
      </w:pPr>
    </w:p>
    <w:p w14:paraId="630225C8" w14:textId="77777777" w:rsidR="00B26869" w:rsidRDefault="00B26869" w:rsidP="009B6BC9">
      <w:pPr>
        <w:autoSpaceDE w:val="0"/>
        <w:autoSpaceDN w:val="0"/>
        <w:adjustRightInd w:val="0"/>
        <w:rPr>
          <w:rFonts w:ascii="Arial" w:hAnsi="Arial" w:cs="Arial"/>
          <w:color w:val="000000"/>
          <w:u w:val="single" w:color="000000"/>
        </w:rPr>
      </w:pPr>
    </w:p>
    <w:p w14:paraId="46F8F5D6" w14:textId="77777777" w:rsidR="00B26869" w:rsidRDefault="00B26869" w:rsidP="009B6BC9">
      <w:pPr>
        <w:autoSpaceDE w:val="0"/>
        <w:autoSpaceDN w:val="0"/>
        <w:adjustRightInd w:val="0"/>
        <w:rPr>
          <w:rFonts w:ascii="Arial" w:hAnsi="Arial" w:cs="Arial"/>
          <w:color w:val="000000"/>
          <w:u w:val="single" w:color="000000"/>
        </w:rPr>
      </w:pPr>
    </w:p>
    <w:p w14:paraId="1B1C2BB9" w14:textId="647065A9" w:rsidR="009B6BC9" w:rsidRPr="009B6BC9" w:rsidRDefault="009B6BC9" w:rsidP="009B6BC9">
      <w:pPr>
        <w:autoSpaceDE w:val="0"/>
        <w:autoSpaceDN w:val="0"/>
        <w:adjustRightInd w:val="0"/>
        <w:rPr>
          <w:rFonts w:ascii="Arial" w:hAnsi="Arial" w:cs="Arial"/>
          <w:color w:val="000000"/>
          <w:u w:val="single" w:color="000000"/>
        </w:rPr>
      </w:pPr>
      <w:r w:rsidRPr="009B6BC9">
        <w:rPr>
          <w:rFonts w:ascii="Arial" w:hAnsi="Arial" w:cs="Arial"/>
          <w:color w:val="000000"/>
          <w:u w:val="single" w:color="000000"/>
        </w:rPr>
        <w:lastRenderedPageBreak/>
        <w:t>QUESTION 1</w:t>
      </w:r>
      <w:r>
        <w:rPr>
          <w:rFonts w:ascii="Arial" w:hAnsi="Arial" w:cs="Arial"/>
          <w:color w:val="000000"/>
          <w:u w:val="single" w:color="000000"/>
        </w:rPr>
        <w:t xml:space="preserve">- </w:t>
      </w:r>
      <w:r w:rsidRPr="009B6BC9">
        <w:rPr>
          <w:rFonts w:ascii="Arial" w:hAnsi="Arial" w:cs="Arial"/>
          <w:color w:val="000000"/>
          <w:u w:color="000000"/>
        </w:rPr>
        <w:t>Consider whether the defence of insanity is fit for purpose or is in need of reform.</w:t>
      </w:r>
    </w:p>
    <w:p w14:paraId="13FC55C4" w14:textId="33209E65" w:rsidR="009B6BC9" w:rsidRDefault="009B6BC9" w:rsidP="009B6BC9">
      <w:pPr>
        <w:autoSpaceDE w:val="0"/>
        <w:autoSpaceDN w:val="0"/>
        <w:adjustRightInd w:val="0"/>
        <w:rPr>
          <w:rFonts w:ascii="Arial" w:hAnsi="Arial" w:cs="Arial"/>
          <w:color w:val="000000"/>
          <w:u w:color="000000"/>
        </w:rPr>
      </w:pPr>
    </w:p>
    <w:p w14:paraId="63B01D4E" w14:textId="1601F874" w:rsidR="009E5728" w:rsidRDefault="00F81E05" w:rsidP="009E5728">
      <w:pPr>
        <w:rPr>
          <w:rFonts w:ascii="Arial" w:eastAsia="Times New Roman" w:hAnsi="Arial" w:cs="Arial"/>
          <w:color w:val="000000"/>
          <w:shd w:val="clear" w:color="auto" w:fill="FFFFFF"/>
          <w:lang w:eastAsia="en-GB"/>
        </w:rPr>
      </w:pPr>
      <w:r>
        <w:rPr>
          <w:rFonts w:ascii="Arial" w:hAnsi="Arial" w:cs="Arial"/>
          <w:color w:val="000000"/>
          <w:u w:color="000000"/>
        </w:rPr>
        <w:t xml:space="preserve">Within the United Kingdom, insanity is known as a common law defence for a criminal charge. </w:t>
      </w:r>
      <w:r w:rsidR="00D54426">
        <w:rPr>
          <w:rFonts w:ascii="Arial" w:hAnsi="Arial" w:cs="Arial"/>
          <w:color w:val="000000"/>
          <w:u w:color="000000"/>
        </w:rPr>
        <w:t xml:space="preserve">Within the </w:t>
      </w:r>
      <w:r w:rsidR="003B4FD9">
        <w:rPr>
          <w:rFonts w:ascii="Arial" w:hAnsi="Arial" w:cs="Arial"/>
          <w:color w:val="000000"/>
          <w:u w:color="000000"/>
        </w:rPr>
        <w:t>magistrate’s</w:t>
      </w:r>
      <w:r w:rsidR="00D54426">
        <w:rPr>
          <w:rFonts w:ascii="Arial" w:hAnsi="Arial" w:cs="Arial"/>
          <w:color w:val="000000"/>
          <w:u w:color="000000"/>
        </w:rPr>
        <w:t xml:space="preserve"> court and also the crown court </w:t>
      </w:r>
      <w:r w:rsidR="00254C7F">
        <w:rPr>
          <w:rFonts w:ascii="Arial" w:hAnsi="Arial" w:cs="Arial"/>
          <w:color w:val="000000"/>
          <w:u w:color="000000"/>
        </w:rPr>
        <w:t>the defence of insanity is available</w:t>
      </w:r>
      <w:r w:rsidR="00014B6E">
        <w:rPr>
          <w:rFonts w:ascii="Arial" w:hAnsi="Arial" w:cs="Arial"/>
          <w:color w:val="000000"/>
          <w:u w:color="000000"/>
        </w:rPr>
        <w:t>. Where the defendant is found to be classed as insane the jury would have ins</w:t>
      </w:r>
      <w:r w:rsidR="001F2CC0">
        <w:rPr>
          <w:rFonts w:ascii="Arial" w:hAnsi="Arial" w:cs="Arial"/>
          <w:color w:val="000000"/>
          <w:u w:color="000000"/>
        </w:rPr>
        <w:t xml:space="preserve">tructions to give a unique verdict of ‘not guilty by reason of insanity’ </w:t>
      </w:r>
      <w:r w:rsidR="00AC63F5">
        <w:rPr>
          <w:rFonts w:ascii="Arial" w:hAnsi="Arial" w:cs="Arial"/>
          <w:color w:val="000000"/>
          <w:u w:color="000000"/>
        </w:rPr>
        <w:t xml:space="preserve">which is under section two of the trial of </w:t>
      </w:r>
      <w:r w:rsidR="003B4FD9">
        <w:rPr>
          <w:rFonts w:ascii="Arial" w:hAnsi="Arial" w:cs="Arial"/>
          <w:color w:val="000000"/>
          <w:u w:color="000000"/>
        </w:rPr>
        <w:t>lunatic’s</w:t>
      </w:r>
      <w:r w:rsidR="00AC63F5">
        <w:rPr>
          <w:rFonts w:ascii="Arial" w:hAnsi="Arial" w:cs="Arial"/>
          <w:color w:val="000000"/>
          <w:u w:color="000000"/>
        </w:rPr>
        <w:t xml:space="preserve"> act 1</w:t>
      </w:r>
      <w:r w:rsidR="00645C22">
        <w:rPr>
          <w:rFonts w:ascii="Arial" w:hAnsi="Arial" w:cs="Arial"/>
          <w:color w:val="000000"/>
          <w:u w:color="000000"/>
        </w:rPr>
        <w:t xml:space="preserve">883 which previously meant </w:t>
      </w:r>
      <w:r w:rsidR="00000721">
        <w:rPr>
          <w:rFonts w:ascii="Arial" w:hAnsi="Arial" w:cs="Arial"/>
          <w:color w:val="000000"/>
          <w:u w:color="000000"/>
        </w:rPr>
        <w:t>that they would be admitted to a secure accommodation</w:t>
      </w:r>
      <w:r w:rsidR="001B5D85">
        <w:rPr>
          <w:rFonts w:ascii="Arial" w:hAnsi="Arial" w:cs="Arial"/>
          <w:color w:val="000000"/>
          <w:u w:color="000000"/>
        </w:rPr>
        <w:t xml:space="preserve"> </w:t>
      </w:r>
      <w:r w:rsidR="00CE70A3">
        <w:rPr>
          <w:rFonts w:ascii="Arial" w:hAnsi="Arial" w:cs="Arial"/>
          <w:color w:val="000000"/>
          <w:u w:color="000000"/>
        </w:rPr>
        <w:t>(</w:t>
      </w:r>
      <w:r w:rsidR="001B5D85" w:rsidRPr="001B5D85">
        <w:rPr>
          <w:rFonts w:ascii="Arial" w:eastAsia="Times New Roman" w:hAnsi="Arial" w:cs="Arial"/>
          <w:color w:val="000000"/>
          <w:shd w:val="clear" w:color="auto" w:fill="FFFFFF"/>
          <w:lang w:eastAsia="en-GB"/>
        </w:rPr>
        <w:t>Defence of insanity, 2018</w:t>
      </w:r>
      <w:r w:rsidR="009E5728">
        <w:rPr>
          <w:rFonts w:ascii="Arial" w:eastAsia="Times New Roman" w:hAnsi="Arial" w:cs="Arial"/>
          <w:color w:val="000000"/>
          <w:shd w:val="clear" w:color="auto" w:fill="FFFFFF"/>
          <w:lang w:eastAsia="en-GB"/>
        </w:rPr>
        <w:t>)</w:t>
      </w:r>
    </w:p>
    <w:p w14:paraId="7250D70E" w14:textId="22571E09" w:rsidR="009E5728" w:rsidRDefault="009E5728" w:rsidP="009E5728">
      <w:pPr>
        <w:rPr>
          <w:rFonts w:ascii="Arial" w:eastAsia="Times New Roman" w:hAnsi="Arial" w:cs="Arial"/>
          <w:color w:val="000000"/>
          <w:shd w:val="clear" w:color="auto" w:fill="FFFFFF"/>
          <w:lang w:eastAsia="en-GB"/>
        </w:rPr>
      </w:pPr>
    </w:p>
    <w:p w14:paraId="16527A3B" w14:textId="3B418B08" w:rsidR="00825528" w:rsidRDefault="009E5728" w:rsidP="009E5728">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For this defence of insanity to be available </w:t>
      </w:r>
      <w:r w:rsidR="002F340E">
        <w:rPr>
          <w:rFonts w:ascii="Arial" w:eastAsia="Times New Roman" w:hAnsi="Arial" w:cs="Arial"/>
          <w:color w:val="000000"/>
          <w:shd w:val="clear" w:color="auto" w:fill="FFFFFF"/>
          <w:lang w:eastAsia="en-GB"/>
        </w:rPr>
        <w:t xml:space="preserve">the person in question would have to be proven for a successful </w:t>
      </w:r>
      <w:r w:rsidR="007D56D9">
        <w:rPr>
          <w:rFonts w:ascii="Arial" w:eastAsia="Times New Roman" w:hAnsi="Arial" w:cs="Arial"/>
          <w:color w:val="000000"/>
          <w:shd w:val="clear" w:color="auto" w:fill="FFFFFF"/>
          <w:lang w:eastAsia="en-GB"/>
        </w:rPr>
        <w:t xml:space="preserve">plea of insanity. An example of when this has happened is with the </w:t>
      </w:r>
      <w:r w:rsidR="008D54AB">
        <w:rPr>
          <w:rFonts w:ascii="Arial" w:eastAsia="Times New Roman" w:hAnsi="Arial" w:cs="Arial"/>
          <w:color w:val="000000"/>
          <w:shd w:val="clear" w:color="auto" w:fill="FFFFFF"/>
          <w:lang w:eastAsia="en-GB"/>
        </w:rPr>
        <w:t>case of R v M’Nag</w:t>
      </w:r>
      <w:r w:rsidR="0067532E">
        <w:rPr>
          <w:rFonts w:ascii="Arial" w:eastAsia="Times New Roman" w:hAnsi="Arial" w:cs="Arial"/>
          <w:color w:val="000000"/>
          <w:shd w:val="clear" w:color="auto" w:fill="FFFFFF"/>
          <w:lang w:eastAsia="en-GB"/>
        </w:rPr>
        <w:t>h</w:t>
      </w:r>
      <w:r w:rsidR="008D54AB">
        <w:rPr>
          <w:rFonts w:ascii="Arial" w:eastAsia="Times New Roman" w:hAnsi="Arial" w:cs="Arial"/>
          <w:color w:val="000000"/>
          <w:shd w:val="clear" w:color="auto" w:fill="FFFFFF"/>
          <w:lang w:eastAsia="en-GB"/>
        </w:rPr>
        <w:t>ten (1843). In this case M</w:t>
      </w:r>
      <w:r w:rsidR="0067532E">
        <w:rPr>
          <w:rFonts w:ascii="Arial" w:eastAsia="Times New Roman" w:hAnsi="Arial" w:cs="Arial"/>
          <w:color w:val="000000"/>
          <w:shd w:val="clear" w:color="auto" w:fill="FFFFFF"/>
          <w:lang w:eastAsia="en-GB"/>
        </w:rPr>
        <w:t>’Naghten tried to assassinate the prime minister</w:t>
      </w:r>
      <w:r w:rsidR="001F352D">
        <w:rPr>
          <w:rFonts w:ascii="Arial" w:eastAsia="Times New Roman" w:hAnsi="Arial" w:cs="Arial"/>
          <w:color w:val="000000"/>
          <w:shd w:val="clear" w:color="auto" w:fill="FFFFFF"/>
          <w:lang w:eastAsia="en-GB"/>
        </w:rPr>
        <w:t xml:space="preserve"> of the United Kingdom</w:t>
      </w:r>
      <w:r w:rsidR="0067532E">
        <w:rPr>
          <w:rFonts w:ascii="Arial" w:eastAsia="Times New Roman" w:hAnsi="Arial" w:cs="Arial"/>
          <w:color w:val="000000"/>
          <w:shd w:val="clear" w:color="auto" w:fill="FFFFFF"/>
          <w:lang w:eastAsia="en-GB"/>
        </w:rPr>
        <w:t xml:space="preserve"> at the time being </w:t>
      </w:r>
      <w:r w:rsidR="001F352D">
        <w:rPr>
          <w:rFonts w:ascii="Arial" w:eastAsia="Times New Roman" w:hAnsi="Arial" w:cs="Arial"/>
          <w:color w:val="000000"/>
          <w:shd w:val="clear" w:color="auto" w:fill="FFFFFF"/>
          <w:lang w:eastAsia="en-GB"/>
        </w:rPr>
        <w:t xml:space="preserve">Sir Robert Peel. However, he instead shot Peel’s secretary </w:t>
      </w:r>
      <w:r w:rsidR="00813B42">
        <w:rPr>
          <w:rFonts w:ascii="Arial" w:eastAsia="Times New Roman" w:hAnsi="Arial" w:cs="Arial"/>
          <w:color w:val="000000"/>
          <w:shd w:val="clear" w:color="auto" w:fill="FFFFFF"/>
          <w:lang w:eastAsia="en-GB"/>
        </w:rPr>
        <w:t>who passed away from this gunshot. Due to this M’Na</w:t>
      </w:r>
      <w:r w:rsidR="00341523">
        <w:rPr>
          <w:rFonts w:ascii="Arial" w:eastAsia="Times New Roman" w:hAnsi="Arial" w:cs="Arial"/>
          <w:color w:val="000000"/>
          <w:shd w:val="clear" w:color="auto" w:fill="FFFFFF"/>
          <w:lang w:eastAsia="en-GB"/>
        </w:rPr>
        <w:t>ghten was charged with murdered but was later a</w:t>
      </w:r>
      <w:r w:rsidR="00E2589E">
        <w:rPr>
          <w:rFonts w:ascii="Arial" w:eastAsia="Times New Roman" w:hAnsi="Arial" w:cs="Arial"/>
          <w:color w:val="000000"/>
          <w:shd w:val="clear" w:color="auto" w:fill="FFFFFF"/>
          <w:lang w:eastAsia="en-GB"/>
        </w:rPr>
        <w:t>cquitted on the grounds that he was insane</w:t>
      </w:r>
      <w:r w:rsidR="002F1D88">
        <w:rPr>
          <w:rFonts w:ascii="Arial" w:eastAsia="Times New Roman" w:hAnsi="Arial" w:cs="Arial"/>
          <w:color w:val="000000"/>
          <w:shd w:val="clear" w:color="auto" w:fill="FFFFFF"/>
          <w:lang w:eastAsia="en-GB"/>
        </w:rPr>
        <w:t>.</w:t>
      </w:r>
      <w:r w:rsidR="0004361A">
        <w:rPr>
          <w:rFonts w:ascii="Arial" w:eastAsia="Times New Roman" w:hAnsi="Arial" w:cs="Arial"/>
          <w:color w:val="000000"/>
          <w:shd w:val="clear" w:color="auto" w:fill="FFFFFF"/>
          <w:lang w:eastAsia="en-GB"/>
        </w:rPr>
        <w:t xml:space="preserve"> This caused a lot of </w:t>
      </w:r>
      <w:r w:rsidR="003B4FD9">
        <w:rPr>
          <w:rFonts w:ascii="Arial" w:eastAsia="Times New Roman" w:hAnsi="Arial" w:cs="Arial"/>
          <w:color w:val="000000"/>
          <w:shd w:val="clear" w:color="auto" w:fill="FFFFFF"/>
          <w:lang w:eastAsia="en-GB"/>
        </w:rPr>
        <w:t>backlash,</w:t>
      </w:r>
      <w:r w:rsidR="0004361A">
        <w:rPr>
          <w:rFonts w:ascii="Arial" w:eastAsia="Times New Roman" w:hAnsi="Arial" w:cs="Arial"/>
          <w:color w:val="000000"/>
          <w:shd w:val="clear" w:color="auto" w:fill="FFFFFF"/>
          <w:lang w:eastAsia="en-GB"/>
        </w:rPr>
        <w:t xml:space="preserve"> so a panel of judges reviewed this and the law governing insanity and </w:t>
      </w:r>
      <w:r w:rsidR="001638BD">
        <w:rPr>
          <w:rFonts w:ascii="Arial" w:eastAsia="Times New Roman" w:hAnsi="Arial" w:cs="Arial"/>
          <w:color w:val="000000"/>
          <w:shd w:val="clear" w:color="auto" w:fill="FFFFFF"/>
          <w:lang w:eastAsia="en-GB"/>
        </w:rPr>
        <w:t>it said that for a successful plea of insanity ever defendant is presumed sane unless proven otherwise</w:t>
      </w:r>
      <w:r w:rsidR="00901DDE">
        <w:rPr>
          <w:rFonts w:ascii="Arial" w:eastAsia="Times New Roman" w:hAnsi="Arial" w:cs="Arial"/>
          <w:color w:val="000000"/>
          <w:shd w:val="clear" w:color="auto" w:fill="FFFFFF"/>
          <w:lang w:eastAsia="en-GB"/>
        </w:rPr>
        <w:t xml:space="preserve">. Then to successfully plead insanity it must be proved that the person </w:t>
      </w:r>
      <w:r w:rsidR="00574622">
        <w:rPr>
          <w:rFonts w:ascii="Arial" w:eastAsia="Times New Roman" w:hAnsi="Arial" w:cs="Arial"/>
          <w:color w:val="000000"/>
          <w:shd w:val="clear" w:color="auto" w:fill="FFFFFF"/>
          <w:lang w:eastAsia="en-GB"/>
        </w:rPr>
        <w:t>committing</w:t>
      </w:r>
      <w:r w:rsidR="00901DDE">
        <w:rPr>
          <w:rFonts w:ascii="Arial" w:eastAsia="Times New Roman" w:hAnsi="Arial" w:cs="Arial"/>
          <w:color w:val="000000"/>
          <w:shd w:val="clear" w:color="auto" w:fill="FFFFFF"/>
          <w:lang w:eastAsia="en-GB"/>
        </w:rPr>
        <w:t xml:space="preserve"> the act </w:t>
      </w:r>
      <w:r w:rsidR="00A500F3">
        <w:rPr>
          <w:rFonts w:ascii="Arial" w:eastAsia="Times New Roman" w:hAnsi="Arial" w:cs="Arial"/>
          <w:color w:val="000000"/>
          <w:shd w:val="clear" w:color="auto" w:fill="FFFFFF"/>
          <w:lang w:eastAsia="en-GB"/>
        </w:rPr>
        <w:t xml:space="preserve">at the time was suffering from the disease of the mind which would mean they do not know the nature of what they are doing </w:t>
      </w:r>
      <w:r w:rsidR="00711A91">
        <w:rPr>
          <w:rFonts w:ascii="Arial" w:eastAsia="Times New Roman" w:hAnsi="Arial" w:cs="Arial"/>
          <w:color w:val="000000"/>
          <w:shd w:val="clear" w:color="auto" w:fill="FFFFFF"/>
          <w:lang w:eastAsia="en-GB"/>
        </w:rPr>
        <w:t>(Laver</w:t>
      </w:r>
      <w:r w:rsidR="008E7329">
        <w:rPr>
          <w:rFonts w:ascii="Arial" w:eastAsia="Times New Roman" w:hAnsi="Arial" w:cs="Arial"/>
          <w:color w:val="000000"/>
          <w:shd w:val="clear" w:color="auto" w:fill="FFFFFF"/>
          <w:lang w:eastAsia="en-GB"/>
        </w:rPr>
        <w:t>)</w:t>
      </w:r>
    </w:p>
    <w:p w14:paraId="59D67304" w14:textId="13073C78" w:rsidR="00E9259B" w:rsidRDefault="00E9259B" w:rsidP="009E5728">
      <w:pPr>
        <w:rPr>
          <w:rFonts w:ascii="Arial" w:eastAsia="Times New Roman" w:hAnsi="Arial" w:cs="Arial"/>
          <w:color w:val="000000"/>
          <w:shd w:val="clear" w:color="auto" w:fill="FFFFFF"/>
          <w:lang w:eastAsia="en-GB"/>
        </w:rPr>
      </w:pPr>
    </w:p>
    <w:p w14:paraId="3AEA1BE3" w14:textId="31FD1AA3" w:rsidR="00316BEF" w:rsidRDefault="00E9259B" w:rsidP="00E663A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Insanity and automa</w:t>
      </w:r>
      <w:r w:rsidR="00241294">
        <w:rPr>
          <w:rFonts w:ascii="Arial" w:eastAsia="Times New Roman" w:hAnsi="Arial" w:cs="Arial"/>
          <w:color w:val="000000"/>
          <w:shd w:val="clear" w:color="auto" w:fill="FFFFFF"/>
          <w:lang w:eastAsia="en-GB"/>
        </w:rPr>
        <w:t xml:space="preserve">tism are two similar </w:t>
      </w:r>
      <w:r w:rsidR="003B4FD9">
        <w:rPr>
          <w:rFonts w:ascii="Arial" w:eastAsia="Times New Roman" w:hAnsi="Arial" w:cs="Arial"/>
          <w:color w:val="000000"/>
          <w:shd w:val="clear" w:color="auto" w:fill="FFFFFF"/>
          <w:lang w:eastAsia="en-GB"/>
        </w:rPr>
        <w:t>things,</w:t>
      </w:r>
      <w:r w:rsidR="00241294">
        <w:rPr>
          <w:rFonts w:ascii="Arial" w:eastAsia="Times New Roman" w:hAnsi="Arial" w:cs="Arial"/>
          <w:color w:val="000000"/>
          <w:shd w:val="clear" w:color="auto" w:fill="FFFFFF"/>
          <w:lang w:eastAsia="en-GB"/>
        </w:rPr>
        <w:t xml:space="preserve"> but they are both different.</w:t>
      </w:r>
      <w:r w:rsidR="002D544E">
        <w:rPr>
          <w:rFonts w:ascii="Arial" w:eastAsia="Times New Roman" w:hAnsi="Arial" w:cs="Arial"/>
          <w:color w:val="000000"/>
          <w:shd w:val="clear" w:color="auto" w:fill="FFFFFF"/>
          <w:lang w:eastAsia="en-GB"/>
        </w:rPr>
        <w:t xml:space="preserve"> With insanity</w:t>
      </w:r>
      <w:r w:rsidR="002C1CD2">
        <w:rPr>
          <w:rFonts w:ascii="Arial" w:eastAsia="Times New Roman" w:hAnsi="Arial" w:cs="Arial"/>
          <w:color w:val="000000"/>
          <w:shd w:val="clear" w:color="auto" w:fill="FFFFFF"/>
          <w:lang w:eastAsia="en-GB"/>
        </w:rPr>
        <w:t xml:space="preserve"> in order to be convicted for a crime the prosecution must prove that the accused did what is alleged in the charge and that he or she did so with </w:t>
      </w:r>
      <w:r w:rsidR="006214B3">
        <w:rPr>
          <w:rFonts w:ascii="Arial" w:eastAsia="Times New Roman" w:hAnsi="Arial" w:cs="Arial"/>
          <w:color w:val="000000"/>
          <w:shd w:val="clear" w:color="auto" w:fill="FFFFFF"/>
          <w:lang w:eastAsia="en-GB"/>
        </w:rPr>
        <w:t xml:space="preserve">some form of mental issue which would be the reasoning for them committing any sort of crime. </w:t>
      </w:r>
      <w:r w:rsidR="000B581C">
        <w:rPr>
          <w:rFonts w:ascii="Arial" w:eastAsia="Times New Roman" w:hAnsi="Arial" w:cs="Arial"/>
          <w:color w:val="000000"/>
          <w:shd w:val="clear" w:color="auto" w:fill="FFFFFF"/>
          <w:lang w:eastAsia="en-GB"/>
        </w:rPr>
        <w:t xml:space="preserve">To establish a defence on the </w:t>
      </w:r>
      <w:r w:rsidR="003B4FD9">
        <w:rPr>
          <w:rFonts w:ascii="Arial" w:eastAsia="Times New Roman" w:hAnsi="Arial" w:cs="Arial"/>
          <w:color w:val="000000"/>
          <w:shd w:val="clear" w:color="auto" w:fill="FFFFFF"/>
          <w:lang w:eastAsia="en-GB"/>
        </w:rPr>
        <w:t>found</w:t>
      </w:r>
      <w:r w:rsidR="000B581C">
        <w:rPr>
          <w:rFonts w:ascii="Arial" w:eastAsia="Times New Roman" w:hAnsi="Arial" w:cs="Arial"/>
          <w:color w:val="000000"/>
          <w:shd w:val="clear" w:color="auto" w:fill="FFFFFF"/>
          <w:lang w:eastAsia="en-GB"/>
        </w:rPr>
        <w:t xml:space="preserve"> of insanity it must be proved that at the time when the act was </w:t>
      </w:r>
      <w:r w:rsidR="00E46C04">
        <w:rPr>
          <w:rFonts w:ascii="Arial" w:eastAsia="Times New Roman" w:hAnsi="Arial" w:cs="Arial"/>
          <w:color w:val="000000"/>
          <w:shd w:val="clear" w:color="auto" w:fill="FFFFFF"/>
          <w:lang w:eastAsia="en-GB"/>
        </w:rPr>
        <w:t>committed</w:t>
      </w:r>
      <w:r w:rsidR="000B581C">
        <w:rPr>
          <w:rFonts w:ascii="Arial" w:eastAsia="Times New Roman" w:hAnsi="Arial" w:cs="Arial"/>
          <w:color w:val="000000"/>
          <w:shd w:val="clear" w:color="auto" w:fill="FFFFFF"/>
          <w:lang w:eastAsia="en-GB"/>
        </w:rPr>
        <w:t xml:space="preserve"> that the person committing the crime did so</w:t>
      </w:r>
      <w:r w:rsidR="00403FE4">
        <w:rPr>
          <w:rFonts w:ascii="Arial" w:eastAsia="Times New Roman" w:hAnsi="Arial" w:cs="Arial"/>
          <w:color w:val="000000"/>
          <w:shd w:val="clear" w:color="auto" w:fill="FFFFFF"/>
          <w:lang w:eastAsia="en-GB"/>
        </w:rPr>
        <w:t xml:space="preserve"> from the disease of the mind</w:t>
      </w:r>
      <w:r w:rsidR="005A1F46">
        <w:rPr>
          <w:rFonts w:ascii="Arial" w:eastAsia="Times New Roman" w:hAnsi="Arial" w:cs="Arial"/>
          <w:color w:val="000000"/>
          <w:shd w:val="clear" w:color="auto" w:fill="FFFFFF"/>
          <w:lang w:eastAsia="en-GB"/>
        </w:rPr>
        <w:t xml:space="preserve"> which would mean that the person would not know the nature of </w:t>
      </w:r>
      <w:r w:rsidR="00BB08BD">
        <w:rPr>
          <w:rFonts w:ascii="Arial" w:eastAsia="Times New Roman" w:hAnsi="Arial" w:cs="Arial"/>
          <w:color w:val="000000"/>
          <w:shd w:val="clear" w:color="auto" w:fill="FFFFFF"/>
          <w:lang w:eastAsia="en-GB"/>
        </w:rPr>
        <w:t>the act that he was doing.</w:t>
      </w:r>
      <w:r w:rsidR="00E46C04">
        <w:rPr>
          <w:rFonts w:ascii="Arial" w:eastAsia="Times New Roman" w:hAnsi="Arial" w:cs="Arial"/>
          <w:color w:val="000000"/>
          <w:shd w:val="clear" w:color="auto" w:fill="FFFFFF"/>
          <w:lang w:eastAsia="en-GB"/>
        </w:rPr>
        <w:t xml:space="preserve"> </w:t>
      </w:r>
      <w:r w:rsidR="003B4FD9">
        <w:rPr>
          <w:rFonts w:ascii="Arial" w:eastAsia="Times New Roman" w:hAnsi="Arial" w:cs="Arial"/>
          <w:color w:val="000000"/>
          <w:shd w:val="clear" w:color="auto" w:fill="FFFFFF"/>
          <w:lang w:eastAsia="en-GB"/>
        </w:rPr>
        <w:t>However,</w:t>
      </w:r>
      <w:r w:rsidR="00E46C04">
        <w:rPr>
          <w:rFonts w:ascii="Arial" w:eastAsia="Times New Roman" w:hAnsi="Arial" w:cs="Arial"/>
          <w:color w:val="000000"/>
          <w:shd w:val="clear" w:color="auto" w:fill="FFFFFF"/>
          <w:lang w:eastAsia="en-GB"/>
        </w:rPr>
        <w:t xml:space="preserve"> </w:t>
      </w:r>
      <w:r w:rsidR="00F92711">
        <w:rPr>
          <w:rFonts w:ascii="Arial" w:eastAsia="Times New Roman" w:hAnsi="Arial" w:cs="Arial"/>
          <w:color w:val="000000"/>
          <w:shd w:val="clear" w:color="auto" w:fill="FFFFFF"/>
          <w:lang w:eastAsia="en-GB"/>
        </w:rPr>
        <w:t>automatism is when a person totally lacked con</w:t>
      </w:r>
      <w:r w:rsidR="00272DA5">
        <w:rPr>
          <w:rFonts w:ascii="Arial" w:eastAsia="Times New Roman" w:hAnsi="Arial" w:cs="Arial"/>
          <w:color w:val="000000"/>
          <w:shd w:val="clear" w:color="auto" w:fill="FFFFFF"/>
          <w:lang w:eastAsia="en-GB"/>
        </w:rPr>
        <w:t xml:space="preserve">trol </w:t>
      </w:r>
      <w:r w:rsidR="006F308F">
        <w:rPr>
          <w:rFonts w:ascii="Arial" w:eastAsia="Times New Roman" w:hAnsi="Arial" w:cs="Arial"/>
          <w:color w:val="000000"/>
          <w:shd w:val="clear" w:color="auto" w:fill="FFFFFF"/>
          <w:lang w:eastAsia="en-GB"/>
        </w:rPr>
        <w:t>of his or her body at the time when the person had committed the crime</w:t>
      </w:r>
      <w:r w:rsidR="0054169B">
        <w:rPr>
          <w:rFonts w:ascii="Arial" w:eastAsia="Times New Roman" w:hAnsi="Arial" w:cs="Arial"/>
          <w:color w:val="000000"/>
          <w:shd w:val="clear" w:color="auto" w:fill="FFFFFF"/>
          <w:lang w:eastAsia="en-GB"/>
        </w:rPr>
        <w:t xml:space="preserve">. </w:t>
      </w:r>
      <w:r w:rsidR="003B4FD9">
        <w:rPr>
          <w:rFonts w:ascii="Arial" w:eastAsia="Times New Roman" w:hAnsi="Arial" w:cs="Arial"/>
          <w:color w:val="000000"/>
          <w:shd w:val="clear" w:color="auto" w:fill="FFFFFF"/>
          <w:lang w:eastAsia="en-GB"/>
        </w:rPr>
        <w:t>Also,</w:t>
      </w:r>
      <w:r w:rsidR="0054169B">
        <w:rPr>
          <w:rFonts w:ascii="Arial" w:eastAsia="Times New Roman" w:hAnsi="Arial" w:cs="Arial"/>
          <w:color w:val="000000"/>
          <w:shd w:val="clear" w:color="auto" w:fill="FFFFFF"/>
          <w:lang w:eastAsia="en-GB"/>
        </w:rPr>
        <w:t xml:space="preserve"> if the loss of the ability to control </w:t>
      </w:r>
      <w:r w:rsidR="00420401">
        <w:rPr>
          <w:rFonts w:ascii="Arial" w:eastAsia="Times New Roman" w:hAnsi="Arial" w:cs="Arial"/>
          <w:color w:val="000000"/>
          <w:shd w:val="clear" w:color="auto" w:fill="FFFFFF"/>
          <w:lang w:eastAsia="en-GB"/>
        </w:rPr>
        <w:t xml:space="preserve">was not caused by his or her fault from a prior </w:t>
      </w:r>
      <w:r w:rsidR="003B4FD9">
        <w:rPr>
          <w:rFonts w:ascii="Arial" w:eastAsia="Times New Roman" w:hAnsi="Arial" w:cs="Arial"/>
          <w:color w:val="000000"/>
          <w:shd w:val="clear" w:color="auto" w:fill="FFFFFF"/>
          <w:lang w:eastAsia="en-GB"/>
        </w:rPr>
        <w:t>incident</w:t>
      </w:r>
      <w:r w:rsidR="00420401">
        <w:rPr>
          <w:rFonts w:ascii="Arial" w:eastAsia="Times New Roman" w:hAnsi="Arial" w:cs="Arial"/>
          <w:color w:val="000000"/>
          <w:shd w:val="clear" w:color="auto" w:fill="FFFFFF"/>
          <w:lang w:eastAsia="en-GB"/>
        </w:rPr>
        <w:t xml:space="preserve"> then he or she may be able to plead not guilty to the charges and may be acquitted of all charges</w:t>
      </w:r>
      <w:r w:rsidR="003B4FD9">
        <w:rPr>
          <w:rFonts w:ascii="Arial" w:eastAsia="Times New Roman" w:hAnsi="Arial" w:cs="Arial"/>
          <w:color w:val="000000"/>
          <w:shd w:val="clear" w:color="auto" w:fill="FFFFFF"/>
          <w:lang w:eastAsia="en-GB"/>
        </w:rPr>
        <w:t xml:space="preserve">. Once the person who had </w:t>
      </w:r>
      <w:r w:rsidR="00E62BD5">
        <w:rPr>
          <w:rFonts w:ascii="Arial" w:eastAsia="Times New Roman" w:hAnsi="Arial" w:cs="Arial"/>
          <w:color w:val="000000"/>
          <w:shd w:val="clear" w:color="auto" w:fill="FFFFFF"/>
          <w:lang w:eastAsia="en-GB"/>
        </w:rPr>
        <w:t xml:space="preserve">committed </w:t>
      </w:r>
      <w:r w:rsidR="00056627">
        <w:rPr>
          <w:rFonts w:ascii="Arial" w:eastAsia="Times New Roman" w:hAnsi="Arial" w:cs="Arial"/>
          <w:color w:val="000000"/>
          <w:shd w:val="clear" w:color="auto" w:fill="FFFFFF"/>
          <w:lang w:eastAsia="en-GB"/>
        </w:rPr>
        <w:t xml:space="preserve">the crimes has enough evidence </w:t>
      </w:r>
      <w:r w:rsidR="001E58CB">
        <w:rPr>
          <w:rFonts w:ascii="Arial" w:eastAsia="Times New Roman" w:hAnsi="Arial" w:cs="Arial"/>
          <w:color w:val="000000"/>
          <w:shd w:val="clear" w:color="auto" w:fill="FFFFFF"/>
          <w:lang w:eastAsia="en-GB"/>
        </w:rPr>
        <w:t xml:space="preserve">to make automatism a factor within the trial the prosecution would try to disprove the defence and if they fail in trying to do this the defendant would be acquitted. </w:t>
      </w:r>
      <w:r w:rsidR="00FA59D2">
        <w:rPr>
          <w:rFonts w:ascii="Arial" w:eastAsia="Times New Roman" w:hAnsi="Arial" w:cs="Arial"/>
          <w:color w:val="000000"/>
          <w:shd w:val="clear" w:color="auto" w:fill="FFFFFF"/>
          <w:lang w:eastAsia="en-GB"/>
        </w:rPr>
        <w:t xml:space="preserve">The defence of </w:t>
      </w:r>
      <w:r w:rsidR="006D78A3">
        <w:rPr>
          <w:rFonts w:ascii="Arial" w:eastAsia="Times New Roman" w:hAnsi="Arial" w:cs="Arial"/>
          <w:color w:val="000000"/>
          <w:shd w:val="clear" w:color="auto" w:fill="FFFFFF"/>
          <w:lang w:eastAsia="en-GB"/>
        </w:rPr>
        <w:t>automatism</w:t>
      </w:r>
      <w:r w:rsidR="00FA59D2">
        <w:rPr>
          <w:rFonts w:ascii="Arial" w:eastAsia="Times New Roman" w:hAnsi="Arial" w:cs="Arial"/>
          <w:color w:val="000000"/>
          <w:shd w:val="clear" w:color="auto" w:fill="FFFFFF"/>
          <w:lang w:eastAsia="en-GB"/>
        </w:rPr>
        <w:t xml:space="preserve"> is </w:t>
      </w:r>
      <w:r w:rsidR="006D78A3">
        <w:rPr>
          <w:rFonts w:ascii="Arial" w:eastAsia="Times New Roman" w:hAnsi="Arial" w:cs="Arial"/>
          <w:color w:val="000000"/>
          <w:shd w:val="clear" w:color="auto" w:fill="FFFFFF"/>
          <w:lang w:eastAsia="en-GB"/>
        </w:rPr>
        <w:t>evidently</w:t>
      </w:r>
      <w:r w:rsidR="00FA59D2">
        <w:rPr>
          <w:rFonts w:ascii="Arial" w:eastAsia="Times New Roman" w:hAnsi="Arial" w:cs="Arial"/>
          <w:color w:val="000000"/>
          <w:shd w:val="clear" w:color="auto" w:fill="FFFFFF"/>
          <w:lang w:eastAsia="en-GB"/>
        </w:rPr>
        <w:t xml:space="preserve"> very closely related to the defence of auto</w:t>
      </w:r>
      <w:r w:rsidR="006D78A3">
        <w:rPr>
          <w:rFonts w:ascii="Arial" w:eastAsia="Times New Roman" w:hAnsi="Arial" w:cs="Arial"/>
          <w:color w:val="000000"/>
          <w:shd w:val="clear" w:color="auto" w:fill="FFFFFF"/>
          <w:lang w:eastAsia="en-GB"/>
        </w:rPr>
        <w:t>matism that the reform of one defence entails reform of the other defenc</w:t>
      </w:r>
      <w:r w:rsidR="00193D93">
        <w:rPr>
          <w:rFonts w:ascii="Arial" w:eastAsia="Times New Roman" w:hAnsi="Arial" w:cs="Arial"/>
          <w:color w:val="000000"/>
          <w:shd w:val="clear" w:color="auto" w:fill="FFFFFF"/>
          <w:lang w:eastAsia="en-GB"/>
        </w:rPr>
        <w:t xml:space="preserve">e (Law Commission) </w:t>
      </w:r>
    </w:p>
    <w:p w14:paraId="55F3AC64" w14:textId="0029559E" w:rsidR="00E663A0" w:rsidRDefault="00E663A0" w:rsidP="00E663A0">
      <w:pPr>
        <w:rPr>
          <w:rFonts w:ascii="Arial" w:eastAsia="Times New Roman" w:hAnsi="Arial" w:cs="Arial"/>
          <w:color w:val="000000"/>
          <w:shd w:val="clear" w:color="auto" w:fill="FFFFFF"/>
          <w:lang w:eastAsia="en-GB"/>
        </w:rPr>
      </w:pPr>
    </w:p>
    <w:p w14:paraId="4CC64758" w14:textId="1EB9E5B2" w:rsidR="00E663A0" w:rsidRDefault="00E663A0" w:rsidP="00E663A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There are a number of problems when it comes to the law of </w:t>
      </w:r>
      <w:r w:rsidR="001B66DA">
        <w:rPr>
          <w:rFonts w:ascii="Arial" w:eastAsia="Times New Roman" w:hAnsi="Arial" w:cs="Arial"/>
          <w:color w:val="000000"/>
          <w:shd w:val="clear" w:color="auto" w:fill="FFFFFF"/>
          <w:lang w:eastAsia="en-GB"/>
        </w:rPr>
        <w:t>insanity. One of these problems is that the law is out of step with medical understanding.</w:t>
      </w:r>
      <w:r w:rsidR="009E5163">
        <w:rPr>
          <w:rFonts w:ascii="Arial" w:eastAsia="Times New Roman" w:hAnsi="Arial" w:cs="Arial"/>
          <w:color w:val="000000"/>
          <w:shd w:val="clear" w:color="auto" w:fill="FFFFFF"/>
          <w:lang w:eastAsia="en-GB"/>
        </w:rPr>
        <w:t xml:space="preserve"> The terms such as </w:t>
      </w:r>
      <w:r w:rsidR="00BD2308">
        <w:rPr>
          <w:rFonts w:ascii="Arial" w:eastAsia="Times New Roman" w:hAnsi="Arial" w:cs="Arial"/>
          <w:color w:val="000000"/>
          <w:shd w:val="clear" w:color="auto" w:fill="FFFFFF"/>
          <w:lang w:eastAsia="en-GB"/>
        </w:rPr>
        <w:t xml:space="preserve">‘insanity’ and also ‘disease of the </w:t>
      </w:r>
      <w:r w:rsidR="00323C44">
        <w:rPr>
          <w:rFonts w:ascii="Arial" w:eastAsia="Times New Roman" w:hAnsi="Arial" w:cs="Arial"/>
          <w:color w:val="000000"/>
          <w:shd w:val="clear" w:color="auto" w:fill="FFFFFF"/>
          <w:lang w:eastAsia="en-GB"/>
        </w:rPr>
        <w:t>mind’</w:t>
      </w:r>
      <w:r w:rsidR="00BD2308">
        <w:rPr>
          <w:rFonts w:ascii="Arial" w:eastAsia="Times New Roman" w:hAnsi="Arial" w:cs="Arial"/>
          <w:color w:val="000000"/>
          <w:shd w:val="clear" w:color="auto" w:fill="FFFFFF"/>
          <w:lang w:eastAsia="en-GB"/>
        </w:rPr>
        <w:t xml:space="preserve"> are not medical </w:t>
      </w:r>
      <w:r w:rsidR="008C0A3F">
        <w:rPr>
          <w:rFonts w:ascii="Arial" w:eastAsia="Times New Roman" w:hAnsi="Arial" w:cs="Arial"/>
          <w:color w:val="000000"/>
          <w:shd w:val="clear" w:color="auto" w:fill="FFFFFF"/>
          <w:lang w:eastAsia="en-GB"/>
        </w:rPr>
        <w:t>terms,</w:t>
      </w:r>
      <w:r w:rsidR="00BD2308">
        <w:rPr>
          <w:rFonts w:ascii="Arial" w:eastAsia="Times New Roman" w:hAnsi="Arial" w:cs="Arial"/>
          <w:color w:val="000000"/>
          <w:shd w:val="clear" w:color="auto" w:fill="FFFFFF"/>
          <w:lang w:eastAsia="en-GB"/>
        </w:rPr>
        <w:t xml:space="preserve"> but they are just outdated legal terms. There has been calls for there to be </w:t>
      </w:r>
      <w:r w:rsidR="006A048B">
        <w:rPr>
          <w:rFonts w:ascii="Arial" w:eastAsia="Times New Roman" w:hAnsi="Arial" w:cs="Arial"/>
          <w:color w:val="000000"/>
          <w:shd w:val="clear" w:color="auto" w:fill="FFFFFF"/>
          <w:lang w:eastAsia="en-GB"/>
        </w:rPr>
        <w:t xml:space="preserve">changes to the M’Naghten rules to change some of these terms </w:t>
      </w:r>
      <w:r w:rsidR="006E27EE">
        <w:rPr>
          <w:rFonts w:ascii="Arial" w:eastAsia="Times New Roman" w:hAnsi="Arial" w:cs="Arial"/>
          <w:color w:val="000000"/>
          <w:shd w:val="clear" w:color="auto" w:fill="FFFFFF"/>
          <w:lang w:eastAsia="en-GB"/>
        </w:rPr>
        <w:t>to bring in more modern medical terms which would be understood more by a wider community.</w:t>
      </w:r>
    </w:p>
    <w:p w14:paraId="6D8D9749" w14:textId="2CB2E96D" w:rsidR="00323C44" w:rsidRDefault="00323C44" w:rsidP="00E663A0">
      <w:pPr>
        <w:rPr>
          <w:rFonts w:ascii="Arial" w:eastAsia="Times New Roman" w:hAnsi="Arial" w:cs="Arial"/>
          <w:color w:val="000000"/>
          <w:shd w:val="clear" w:color="auto" w:fill="FFFFFF"/>
          <w:lang w:eastAsia="en-GB"/>
        </w:rPr>
      </w:pPr>
    </w:p>
    <w:p w14:paraId="296A6232" w14:textId="0239E52A" w:rsidR="00316BEF" w:rsidRDefault="00323C44" w:rsidP="00543394">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lastRenderedPageBreak/>
        <w:t xml:space="preserve">Another problem that can be found is the misunderstanding for the term disease of the mind. </w:t>
      </w:r>
      <w:r w:rsidR="00C511E1">
        <w:rPr>
          <w:rFonts w:ascii="Arial" w:eastAsia="Times New Roman" w:hAnsi="Arial" w:cs="Arial"/>
          <w:color w:val="000000"/>
          <w:shd w:val="clear" w:color="auto" w:fill="FFFFFF"/>
          <w:lang w:eastAsia="en-GB"/>
        </w:rPr>
        <w:t xml:space="preserve">The M’Naghten test requires for he or she </w:t>
      </w:r>
      <w:r w:rsidR="002D72C0">
        <w:rPr>
          <w:rFonts w:ascii="Arial" w:eastAsia="Times New Roman" w:hAnsi="Arial" w:cs="Arial"/>
          <w:color w:val="000000"/>
          <w:shd w:val="clear" w:color="auto" w:fill="FFFFFF"/>
          <w:lang w:eastAsia="en-GB"/>
        </w:rPr>
        <w:t xml:space="preserve">to be suffering from a defect of reason from disease of the mind. This type of disorder </w:t>
      </w:r>
      <w:r w:rsidR="00D410E5">
        <w:rPr>
          <w:rFonts w:ascii="Arial" w:eastAsia="Times New Roman" w:hAnsi="Arial" w:cs="Arial"/>
          <w:color w:val="000000"/>
          <w:shd w:val="clear" w:color="auto" w:fill="FFFFFF"/>
          <w:lang w:eastAsia="en-GB"/>
        </w:rPr>
        <w:t>that is relevant is not necessarily a disease in the normal sense</w:t>
      </w:r>
      <w:r w:rsidR="00522C8A">
        <w:rPr>
          <w:rFonts w:ascii="Arial" w:eastAsia="Times New Roman" w:hAnsi="Arial" w:cs="Arial"/>
          <w:color w:val="000000"/>
          <w:shd w:val="clear" w:color="auto" w:fill="FFFFFF"/>
          <w:lang w:eastAsia="en-GB"/>
        </w:rPr>
        <w:t xml:space="preserve"> of the word and also that </w:t>
      </w:r>
      <w:r w:rsidR="00D00F29">
        <w:rPr>
          <w:rFonts w:ascii="Arial" w:eastAsia="Times New Roman" w:hAnsi="Arial" w:cs="Arial"/>
          <w:color w:val="000000"/>
          <w:shd w:val="clear" w:color="auto" w:fill="FFFFFF"/>
          <w:lang w:eastAsia="en-GB"/>
        </w:rPr>
        <w:t>the</w:t>
      </w:r>
      <w:r w:rsidR="00522C8A">
        <w:rPr>
          <w:rFonts w:ascii="Arial" w:eastAsia="Times New Roman" w:hAnsi="Arial" w:cs="Arial"/>
          <w:color w:val="000000"/>
          <w:shd w:val="clear" w:color="auto" w:fill="FFFFFF"/>
          <w:lang w:eastAsia="en-GB"/>
        </w:rPr>
        <w:t xml:space="preserve"> word mind is not interpreted to mean </w:t>
      </w:r>
      <w:r w:rsidR="00D00F29">
        <w:rPr>
          <w:rFonts w:ascii="Arial" w:eastAsia="Times New Roman" w:hAnsi="Arial" w:cs="Arial"/>
          <w:color w:val="000000"/>
          <w:shd w:val="clear" w:color="auto" w:fill="FFFFFF"/>
          <w:lang w:eastAsia="en-GB"/>
        </w:rPr>
        <w:t>brain</w:t>
      </w:r>
      <w:r w:rsidR="00D450B3">
        <w:rPr>
          <w:rFonts w:ascii="Arial" w:eastAsia="Times New Roman" w:hAnsi="Arial" w:cs="Arial"/>
          <w:color w:val="000000"/>
          <w:shd w:val="clear" w:color="auto" w:fill="FFFFFF"/>
          <w:lang w:eastAsia="en-GB"/>
        </w:rPr>
        <w:t>.</w:t>
      </w:r>
      <w:r w:rsidR="0055486E">
        <w:rPr>
          <w:rFonts w:ascii="Arial" w:eastAsia="Times New Roman" w:hAnsi="Arial" w:cs="Arial"/>
          <w:color w:val="000000"/>
          <w:shd w:val="clear" w:color="auto" w:fill="FFFFFF"/>
          <w:lang w:eastAsia="en-GB"/>
        </w:rPr>
        <w:t xml:space="preserve"> </w:t>
      </w:r>
      <w:r w:rsidR="00C679D2">
        <w:rPr>
          <w:rFonts w:ascii="Arial" w:eastAsia="Times New Roman" w:hAnsi="Arial" w:cs="Arial"/>
          <w:color w:val="000000"/>
          <w:shd w:val="clear" w:color="auto" w:fill="FFFFFF"/>
          <w:lang w:eastAsia="en-GB"/>
        </w:rPr>
        <w:t>So,</w:t>
      </w:r>
      <w:r w:rsidR="0055486E">
        <w:rPr>
          <w:rFonts w:ascii="Arial" w:eastAsia="Times New Roman" w:hAnsi="Arial" w:cs="Arial"/>
          <w:color w:val="000000"/>
          <w:shd w:val="clear" w:color="auto" w:fill="FFFFFF"/>
          <w:lang w:eastAsia="en-GB"/>
        </w:rPr>
        <w:t xml:space="preserve"> this means that the term disease of the mind is not only limited to mental illness </w:t>
      </w:r>
      <w:r w:rsidR="00872760">
        <w:rPr>
          <w:rFonts w:ascii="Arial" w:eastAsia="Times New Roman" w:hAnsi="Arial" w:cs="Arial"/>
          <w:color w:val="000000"/>
          <w:shd w:val="clear" w:color="auto" w:fill="FFFFFF"/>
          <w:lang w:eastAsia="en-GB"/>
        </w:rPr>
        <w:t xml:space="preserve">but means a disease which affects how a mind properly functions </w:t>
      </w:r>
      <w:r w:rsidR="00006A74">
        <w:rPr>
          <w:rFonts w:ascii="Arial" w:eastAsia="Times New Roman" w:hAnsi="Arial" w:cs="Arial"/>
          <w:color w:val="000000"/>
          <w:shd w:val="clear" w:color="auto" w:fill="FFFFFF"/>
          <w:lang w:eastAsia="en-GB"/>
        </w:rPr>
        <w:t>(Law Commission)</w:t>
      </w:r>
    </w:p>
    <w:p w14:paraId="2CB18A22" w14:textId="320D0B6D" w:rsidR="00543394" w:rsidRDefault="00543394" w:rsidP="00543394">
      <w:pPr>
        <w:rPr>
          <w:rFonts w:ascii="Arial" w:eastAsia="Times New Roman" w:hAnsi="Arial" w:cs="Arial"/>
          <w:color w:val="000000"/>
          <w:shd w:val="clear" w:color="auto" w:fill="FFFFFF"/>
          <w:lang w:eastAsia="en-GB"/>
        </w:rPr>
      </w:pPr>
    </w:p>
    <w:p w14:paraId="20B8A0B0" w14:textId="21B5ECBD" w:rsidR="00316BEF" w:rsidRDefault="00DC787F" w:rsidP="00F331FF">
      <w:pPr>
        <w:rPr>
          <w:rFonts w:ascii="Arial" w:hAnsi="Arial" w:cs="Arial"/>
          <w:color w:val="000000"/>
          <w:u w:color="000000"/>
        </w:rPr>
      </w:pPr>
      <w:r>
        <w:rPr>
          <w:rFonts w:ascii="Arial" w:eastAsia="Times New Roman" w:hAnsi="Arial" w:cs="Arial"/>
          <w:color w:val="000000"/>
          <w:shd w:val="clear" w:color="auto" w:fill="FFFFFF"/>
          <w:lang w:eastAsia="en-GB"/>
        </w:rPr>
        <w:t>There has been some reform with this area</w:t>
      </w:r>
      <w:r w:rsidR="006561DD">
        <w:rPr>
          <w:rFonts w:ascii="Arial" w:eastAsia="Times New Roman" w:hAnsi="Arial" w:cs="Arial"/>
          <w:color w:val="000000"/>
          <w:shd w:val="clear" w:color="auto" w:fill="FFFFFF"/>
          <w:lang w:eastAsia="en-GB"/>
        </w:rPr>
        <w:t>. Within the Homicide Act 1957 s</w:t>
      </w:r>
      <w:r w:rsidR="00650956">
        <w:rPr>
          <w:rFonts w:ascii="Arial" w:eastAsia="Times New Roman" w:hAnsi="Arial" w:cs="Arial"/>
          <w:color w:val="000000"/>
          <w:shd w:val="clear" w:color="auto" w:fill="FFFFFF"/>
          <w:lang w:eastAsia="en-GB"/>
        </w:rPr>
        <w:t xml:space="preserve">ection 2 on diminished </w:t>
      </w:r>
      <w:r w:rsidR="00540C74">
        <w:rPr>
          <w:rFonts w:ascii="Arial" w:eastAsia="Times New Roman" w:hAnsi="Arial" w:cs="Arial"/>
          <w:color w:val="000000"/>
          <w:shd w:val="clear" w:color="auto" w:fill="FFFFFF"/>
          <w:lang w:eastAsia="en-GB"/>
        </w:rPr>
        <w:t>responsibility,</w:t>
      </w:r>
      <w:r w:rsidR="00650956">
        <w:rPr>
          <w:rFonts w:ascii="Arial" w:eastAsia="Times New Roman" w:hAnsi="Arial" w:cs="Arial"/>
          <w:color w:val="000000"/>
          <w:shd w:val="clear" w:color="auto" w:fill="FFFFFF"/>
          <w:lang w:eastAsia="en-GB"/>
        </w:rPr>
        <w:t xml:space="preserve"> </w:t>
      </w:r>
      <w:r w:rsidR="005C4CA3">
        <w:rPr>
          <w:rFonts w:ascii="Arial" w:eastAsia="Times New Roman" w:hAnsi="Arial" w:cs="Arial"/>
          <w:color w:val="000000"/>
          <w:shd w:val="clear" w:color="auto" w:fill="FFFFFF"/>
          <w:lang w:eastAsia="en-GB"/>
        </w:rPr>
        <w:t xml:space="preserve">it states </w:t>
      </w:r>
      <w:r w:rsidR="0085226B">
        <w:rPr>
          <w:rFonts w:ascii="Arial" w:eastAsia="Times New Roman" w:hAnsi="Arial" w:cs="Arial"/>
          <w:color w:val="000000"/>
          <w:shd w:val="clear" w:color="auto" w:fill="FFFFFF"/>
          <w:lang w:eastAsia="en-GB"/>
        </w:rPr>
        <w:t xml:space="preserve">that a defendant who kills or is a party to the killing of another </w:t>
      </w:r>
      <w:r w:rsidR="00607B2B">
        <w:rPr>
          <w:rFonts w:ascii="Arial" w:eastAsia="Times New Roman" w:hAnsi="Arial" w:cs="Arial"/>
          <w:color w:val="000000"/>
          <w:shd w:val="clear" w:color="auto" w:fill="FFFFFF"/>
          <w:lang w:eastAsia="en-GB"/>
        </w:rPr>
        <w:t>is not to be convicted of murder if the defendant is suffering from an abnormality of mental functioning which</w:t>
      </w:r>
      <w:r w:rsidR="00BB4967">
        <w:rPr>
          <w:rFonts w:ascii="Arial" w:eastAsia="Times New Roman" w:hAnsi="Arial" w:cs="Arial"/>
          <w:color w:val="000000"/>
          <w:shd w:val="clear" w:color="auto" w:fill="FFFFFF"/>
          <w:lang w:eastAsia="en-GB"/>
        </w:rPr>
        <w:t xml:space="preserve"> arose from a recognised medical condition</w:t>
      </w:r>
      <w:r w:rsidR="00F331FF">
        <w:rPr>
          <w:rFonts w:ascii="Arial" w:eastAsia="Times New Roman" w:hAnsi="Arial" w:cs="Arial"/>
          <w:color w:val="000000"/>
          <w:shd w:val="clear" w:color="auto" w:fill="FFFFFF"/>
          <w:lang w:eastAsia="en-GB"/>
        </w:rPr>
        <w:t xml:space="preserve"> and provides an explanation of defendants acts of omissions in doing or being party to the killing</w:t>
      </w:r>
    </w:p>
    <w:p w14:paraId="26CB5D70" w14:textId="7C9E83E3" w:rsidR="00316BEF" w:rsidRDefault="00316BEF" w:rsidP="009B6BC9">
      <w:pPr>
        <w:autoSpaceDE w:val="0"/>
        <w:autoSpaceDN w:val="0"/>
        <w:adjustRightInd w:val="0"/>
        <w:rPr>
          <w:rFonts w:ascii="Arial" w:hAnsi="Arial" w:cs="Arial"/>
          <w:color w:val="000000"/>
          <w:u w:color="000000"/>
        </w:rPr>
      </w:pPr>
    </w:p>
    <w:p w14:paraId="6836882F" w14:textId="13EF139F" w:rsidR="00856035" w:rsidRDefault="00856035" w:rsidP="009B6BC9">
      <w:pPr>
        <w:autoSpaceDE w:val="0"/>
        <w:autoSpaceDN w:val="0"/>
        <w:adjustRightInd w:val="0"/>
        <w:rPr>
          <w:rFonts w:ascii="Arial" w:hAnsi="Arial" w:cs="Arial"/>
          <w:color w:val="000000"/>
          <w:u w:color="000000"/>
        </w:rPr>
      </w:pPr>
      <w:r>
        <w:rPr>
          <w:rFonts w:ascii="Arial" w:hAnsi="Arial" w:cs="Arial"/>
          <w:color w:val="000000"/>
          <w:u w:color="000000"/>
        </w:rPr>
        <w:t xml:space="preserve">There are a number of famous cases where this defence has been put in place. One of these cases </w:t>
      </w:r>
      <w:r w:rsidR="00DF2311">
        <w:rPr>
          <w:rFonts w:ascii="Arial" w:hAnsi="Arial" w:cs="Arial"/>
          <w:color w:val="000000"/>
          <w:u w:color="000000"/>
        </w:rPr>
        <w:t xml:space="preserve">is R V Clarke 1972. </w:t>
      </w:r>
      <w:r w:rsidR="005C580C">
        <w:rPr>
          <w:rFonts w:ascii="Arial" w:hAnsi="Arial" w:cs="Arial"/>
          <w:color w:val="000000"/>
          <w:u w:color="000000"/>
        </w:rPr>
        <w:t xml:space="preserve">This is where </w:t>
      </w:r>
      <w:r w:rsidR="00AA0C7D">
        <w:rPr>
          <w:rFonts w:ascii="Arial" w:hAnsi="Arial" w:cs="Arial"/>
          <w:color w:val="000000"/>
          <w:u w:color="000000"/>
        </w:rPr>
        <w:t>fifty-eight-year-old women</w:t>
      </w:r>
      <w:r w:rsidR="005C580C">
        <w:rPr>
          <w:rFonts w:ascii="Arial" w:hAnsi="Arial" w:cs="Arial"/>
          <w:color w:val="000000"/>
          <w:u w:color="000000"/>
        </w:rPr>
        <w:t xml:space="preserve"> named Mrs Clarke</w:t>
      </w:r>
      <w:r w:rsidR="00B616E5">
        <w:rPr>
          <w:rFonts w:ascii="Arial" w:hAnsi="Arial" w:cs="Arial"/>
          <w:color w:val="000000"/>
          <w:u w:color="000000"/>
        </w:rPr>
        <w:t xml:space="preserve"> absent-mindedly placed a jar of mincemeat,</w:t>
      </w:r>
      <w:r w:rsidR="00B676E2">
        <w:rPr>
          <w:rFonts w:ascii="Arial" w:hAnsi="Arial" w:cs="Arial"/>
          <w:color w:val="000000"/>
          <w:u w:color="000000"/>
        </w:rPr>
        <w:t xml:space="preserve"> a jar of coffee and also some butter in her bag whilst shopping in a supermarket</w:t>
      </w:r>
      <w:r w:rsidR="00F12DFD">
        <w:rPr>
          <w:rFonts w:ascii="Arial" w:hAnsi="Arial" w:cs="Arial"/>
          <w:color w:val="000000"/>
          <w:u w:color="000000"/>
        </w:rPr>
        <w:t xml:space="preserve">. She could not remember that she had done this when shopping. During her trial </w:t>
      </w:r>
      <w:r w:rsidR="001E00B2">
        <w:rPr>
          <w:rFonts w:ascii="Arial" w:hAnsi="Arial" w:cs="Arial"/>
          <w:color w:val="000000"/>
          <w:u w:color="000000"/>
        </w:rPr>
        <w:t xml:space="preserve">medical evidence was given which stated that at the time </w:t>
      </w:r>
      <w:r w:rsidR="00607703">
        <w:rPr>
          <w:rFonts w:ascii="Arial" w:hAnsi="Arial" w:cs="Arial"/>
          <w:color w:val="000000"/>
          <w:u w:color="000000"/>
        </w:rPr>
        <w:t xml:space="preserve">this crime happened she was suffering from depression and was also diabetic. The judge ruled that this </w:t>
      </w:r>
      <w:r w:rsidR="0027647D">
        <w:rPr>
          <w:rFonts w:ascii="Arial" w:hAnsi="Arial" w:cs="Arial"/>
          <w:color w:val="000000"/>
          <w:u w:color="000000"/>
        </w:rPr>
        <w:t xml:space="preserve">raised the defence of insanity. At this point Mrs Clarke changed her verdict to guilty and then appealed against the </w:t>
      </w:r>
      <w:r w:rsidR="007A5A7E">
        <w:rPr>
          <w:rFonts w:ascii="Arial" w:hAnsi="Arial" w:cs="Arial"/>
          <w:color w:val="000000"/>
          <w:u w:color="000000"/>
        </w:rPr>
        <w:t>judge’s</w:t>
      </w:r>
      <w:r w:rsidR="0027647D">
        <w:rPr>
          <w:rFonts w:ascii="Arial" w:hAnsi="Arial" w:cs="Arial"/>
          <w:color w:val="000000"/>
          <w:u w:color="000000"/>
        </w:rPr>
        <w:t xml:space="preserve"> finding of insanity</w:t>
      </w:r>
      <w:r w:rsidR="007A5A7E">
        <w:rPr>
          <w:rFonts w:ascii="Arial" w:hAnsi="Arial" w:cs="Arial"/>
          <w:color w:val="000000"/>
          <w:u w:color="000000"/>
        </w:rPr>
        <w:t xml:space="preserve"> (E-</w:t>
      </w:r>
      <w:r w:rsidR="006E7155">
        <w:rPr>
          <w:rFonts w:ascii="Arial" w:hAnsi="Arial" w:cs="Arial"/>
          <w:color w:val="000000"/>
          <w:u w:color="000000"/>
        </w:rPr>
        <w:t>lawresources.co.uk)</w:t>
      </w:r>
    </w:p>
    <w:p w14:paraId="53241B4E" w14:textId="55D086F6" w:rsidR="00316BEF" w:rsidRDefault="00316BEF" w:rsidP="009B6BC9">
      <w:pPr>
        <w:autoSpaceDE w:val="0"/>
        <w:autoSpaceDN w:val="0"/>
        <w:adjustRightInd w:val="0"/>
        <w:rPr>
          <w:rFonts w:ascii="Arial" w:hAnsi="Arial" w:cs="Arial"/>
          <w:color w:val="000000"/>
          <w:u w:color="000000"/>
        </w:rPr>
      </w:pPr>
    </w:p>
    <w:p w14:paraId="58980568" w14:textId="0BD0DEA9" w:rsidR="009556BB" w:rsidRDefault="006E7155" w:rsidP="009B6BC9">
      <w:pPr>
        <w:autoSpaceDE w:val="0"/>
        <w:autoSpaceDN w:val="0"/>
        <w:adjustRightInd w:val="0"/>
        <w:rPr>
          <w:rFonts w:ascii="Arial" w:hAnsi="Arial" w:cs="Arial"/>
          <w:color w:val="000000"/>
          <w:u w:color="000000"/>
        </w:rPr>
      </w:pPr>
      <w:r>
        <w:rPr>
          <w:rFonts w:ascii="Arial" w:hAnsi="Arial" w:cs="Arial"/>
          <w:color w:val="000000"/>
          <w:u w:color="000000"/>
        </w:rPr>
        <w:t xml:space="preserve">To conclude I feel like there are a number of different issues with this defence </w:t>
      </w:r>
      <w:r w:rsidR="001769EF">
        <w:rPr>
          <w:rFonts w:ascii="Arial" w:hAnsi="Arial" w:cs="Arial"/>
          <w:color w:val="000000"/>
          <w:u w:color="000000"/>
        </w:rPr>
        <w:t xml:space="preserve">such </w:t>
      </w:r>
      <w:r w:rsidR="009556BB">
        <w:rPr>
          <w:rFonts w:ascii="Arial" w:hAnsi="Arial" w:cs="Arial"/>
          <w:color w:val="000000"/>
          <w:u w:color="000000"/>
        </w:rPr>
        <w:t xml:space="preserve">as the fact the law being out of step with </w:t>
      </w:r>
      <w:r w:rsidR="00154C22">
        <w:rPr>
          <w:rFonts w:ascii="Arial" w:hAnsi="Arial" w:cs="Arial"/>
          <w:color w:val="000000"/>
          <w:u w:color="000000"/>
        </w:rPr>
        <w:t xml:space="preserve">medical understanding with different terms being outdated medical terms such as disease of the mind which can be misunderstood as </w:t>
      </w:r>
      <w:r w:rsidR="003E469D">
        <w:rPr>
          <w:rFonts w:ascii="Arial" w:hAnsi="Arial" w:cs="Arial"/>
          <w:color w:val="000000"/>
          <w:u w:color="000000"/>
        </w:rPr>
        <w:t xml:space="preserve">people may believe disease of the mind just means mental </w:t>
      </w:r>
      <w:r w:rsidR="00B11668">
        <w:rPr>
          <w:rFonts w:ascii="Arial" w:hAnsi="Arial" w:cs="Arial"/>
          <w:color w:val="000000"/>
          <w:u w:color="000000"/>
        </w:rPr>
        <w:t>illness,</w:t>
      </w:r>
      <w:r w:rsidR="003E469D">
        <w:rPr>
          <w:rFonts w:ascii="Arial" w:hAnsi="Arial" w:cs="Arial"/>
          <w:color w:val="000000"/>
          <w:u w:color="000000"/>
        </w:rPr>
        <w:t xml:space="preserve"> but it can also mean a disease which affects how a mind properly functions. </w:t>
      </w:r>
      <w:r w:rsidR="00C11398">
        <w:rPr>
          <w:rFonts w:ascii="Arial" w:hAnsi="Arial" w:cs="Arial"/>
          <w:color w:val="000000"/>
          <w:u w:color="000000"/>
        </w:rPr>
        <w:t>However,</w:t>
      </w:r>
      <w:r w:rsidR="003E469D">
        <w:rPr>
          <w:rFonts w:ascii="Arial" w:hAnsi="Arial" w:cs="Arial"/>
          <w:color w:val="000000"/>
          <w:u w:color="000000"/>
        </w:rPr>
        <w:t xml:space="preserve"> this law has helped people in the past in many cases who are suffering from the disease of the mind with the case of </w:t>
      </w:r>
      <w:r w:rsidR="005C0900">
        <w:rPr>
          <w:rFonts w:ascii="Arial" w:hAnsi="Arial" w:cs="Arial"/>
          <w:color w:val="000000"/>
          <w:u w:color="000000"/>
        </w:rPr>
        <w:t>r v Clarke where she acquitted due to the medical reports showing that she was suffering during this time.</w:t>
      </w:r>
    </w:p>
    <w:p w14:paraId="69119657" w14:textId="68B74929" w:rsidR="005C0900" w:rsidRDefault="005C0900" w:rsidP="009B6BC9">
      <w:pPr>
        <w:autoSpaceDE w:val="0"/>
        <w:autoSpaceDN w:val="0"/>
        <w:adjustRightInd w:val="0"/>
        <w:rPr>
          <w:rFonts w:ascii="Arial" w:hAnsi="Arial" w:cs="Arial"/>
          <w:color w:val="000000"/>
          <w:u w:color="000000"/>
        </w:rPr>
      </w:pPr>
    </w:p>
    <w:p w14:paraId="2CC6907E" w14:textId="134E7208" w:rsidR="0011037F" w:rsidRPr="00210C27" w:rsidRDefault="0011037F" w:rsidP="00210C27">
      <w:pPr>
        <w:ind w:left="720"/>
        <w:rPr>
          <w:rFonts w:ascii="Arial" w:hAnsi="Arial" w:cs="Arial"/>
          <w:bCs/>
          <w:u w:val="single"/>
        </w:rPr>
      </w:pPr>
      <w:r w:rsidRPr="00633D46">
        <w:rPr>
          <w:rFonts w:ascii="Arial" w:hAnsi="Arial" w:cs="Arial"/>
          <w:bCs/>
          <w:u w:val="single"/>
        </w:rPr>
        <w:t xml:space="preserve">QUESTION </w:t>
      </w:r>
      <w:r w:rsidR="00210C27">
        <w:rPr>
          <w:rFonts w:ascii="Arial" w:hAnsi="Arial" w:cs="Arial"/>
          <w:bCs/>
          <w:u w:val="single"/>
        </w:rPr>
        <w:t>2</w:t>
      </w:r>
    </w:p>
    <w:p w14:paraId="129D1718" w14:textId="2F8BC17F" w:rsidR="00100625" w:rsidRPr="00633D46" w:rsidRDefault="00100625" w:rsidP="0011037F">
      <w:pPr>
        <w:rPr>
          <w:rFonts w:ascii="Arial" w:hAnsi="Arial" w:cs="Arial"/>
          <w:bCs/>
        </w:rPr>
      </w:pPr>
    </w:p>
    <w:p w14:paraId="511CBD2E" w14:textId="0406925F" w:rsidR="001A358C" w:rsidRDefault="00633D46"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 xml:space="preserve">In this scenario </w:t>
      </w:r>
      <w:r w:rsidR="00BE6BEA">
        <w:rPr>
          <w:rFonts w:ascii="Arial" w:eastAsia="Times New Roman" w:hAnsi="Arial" w:cs="Arial"/>
          <w:bCs/>
          <w:color w:val="201F1E"/>
          <w:lang w:eastAsia="en-GB"/>
        </w:rPr>
        <w:t xml:space="preserve">a doorman </w:t>
      </w:r>
      <w:r w:rsidR="00956D43">
        <w:rPr>
          <w:rFonts w:ascii="Arial" w:eastAsia="Times New Roman" w:hAnsi="Arial" w:cs="Arial"/>
          <w:bCs/>
          <w:color w:val="201F1E"/>
          <w:lang w:eastAsia="en-GB"/>
        </w:rPr>
        <w:t xml:space="preserve">in a bar in Wind Street </w:t>
      </w:r>
      <w:r w:rsidR="00411B0D">
        <w:rPr>
          <w:rFonts w:ascii="Arial" w:eastAsia="Times New Roman" w:hAnsi="Arial" w:cs="Arial"/>
          <w:bCs/>
          <w:color w:val="201F1E"/>
          <w:lang w:eastAsia="en-GB"/>
        </w:rPr>
        <w:t>whose</w:t>
      </w:r>
      <w:r w:rsidR="00956D43">
        <w:rPr>
          <w:rFonts w:ascii="Arial" w:eastAsia="Times New Roman" w:hAnsi="Arial" w:cs="Arial"/>
          <w:bCs/>
          <w:color w:val="201F1E"/>
          <w:lang w:eastAsia="en-GB"/>
        </w:rPr>
        <w:t xml:space="preserve"> name was Lee had told </w:t>
      </w:r>
      <w:r w:rsidR="00887606">
        <w:rPr>
          <w:rFonts w:ascii="Arial" w:eastAsia="Times New Roman" w:hAnsi="Arial" w:cs="Arial"/>
          <w:bCs/>
          <w:color w:val="201F1E"/>
          <w:lang w:eastAsia="en-GB"/>
        </w:rPr>
        <w:t xml:space="preserve">Ali and his friends to leave as they were causing trouble </w:t>
      </w:r>
      <w:r w:rsidR="00F31D10">
        <w:rPr>
          <w:rFonts w:ascii="Arial" w:eastAsia="Times New Roman" w:hAnsi="Arial" w:cs="Arial"/>
          <w:bCs/>
          <w:color w:val="201F1E"/>
          <w:lang w:eastAsia="en-GB"/>
        </w:rPr>
        <w:t xml:space="preserve">making comments at Ali’s </w:t>
      </w:r>
      <w:r w:rsidR="009F7A39">
        <w:rPr>
          <w:rFonts w:ascii="Arial" w:eastAsia="Times New Roman" w:hAnsi="Arial" w:cs="Arial"/>
          <w:bCs/>
          <w:color w:val="201F1E"/>
          <w:lang w:eastAsia="en-GB"/>
        </w:rPr>
        <w:t>ex-girlfriends</w:t>
      </w:r>
      <w:r w:rsidR="00F31D10">
        <w:rPr>
          <w:rFonts w:ascii="Arial" w:eastAsia="Times New Roman" w:hAnsi="Arial" w:cs="Arial"/>
          <w:bCs/>
          <w:color w:val="201F1E"/>
          <w:lang w:eastAsia="en-GB"/>
        </w:rPr>
        <w:t xml:space="preserve"> new boyfriend called Colin. </w:t>
      </w:r>
      <w:r w:rsidR="008662A1">
        <w:rPr>
          <w:rFonts w:ascii="Arial" w:eastAsia="Times New Roman" w:hAnsi="Arial" w:cs="Arial"/>
          <w:bCs/>
          <w:color w:val="201F1E"/>
          <w:lang w:eastAsia="en-GB"/>
        </w:rPr>
        <w:t xml:space="preserve">After Lee had told </w:t>
      </w:r>
      <w:r w:rsidR="001A358C">
        <w:rPr>
          <w:rFonts w:ascii="Arial" w:eastAsia="Times New Roman" w:hAnsi="Arial" w:cs="Arial"/>
          <w:bCs/>
          <w:color w:val="201F1E"/>
          <w:lang w:eastAsia="en-GB"/>
        </w:rPr>
        <w:t xml:space="preserve">Ali to leave this </w:t>
      </w:r>
      <w:r w:rsidR="00AC779A">
        <w:rPr>
          <w:rFonts w:ascii="Arial" w:eastAsia="Times New Roman" w:hAnsi="Arial" w:cs="Arial"/>
          <w:bCs/>
          <w:color w:val="201F1E"/>
          <w:lang w:eastAsia="en-GB"/>
        </w:rPr>
        <w:t>bar Ali punched Lee which made him fall over and he was left unconscious</w:t>
      </w:r>
      <w:r w:rsidR="000F48C5">
        <w:rPr>
          <w:rFonts w:ascii="Arial" w:eastAsia="Times New Roman" w:hAnsi="Arial" w:cs="Arial"/>
          <w:bCs/>
          <w:color w:val="201F1E"/>
          <w:lang w:eastAsia="en-GB"/>
        </w:rPr>
        <w:t>. Ali left the scene of the crim quickly to avoid the police</w:t>
      </w:r>
      <w:r w:rsidR="00AA6A26">
        <w:rPr>
          <w:rFonts w:ascii="Arial" w:eastAsia="Times New Roman" w:hAnsi="Arial" w:cs="Arial"/>
          <w:bCs/>
          <w:color w:val="201F1E"/>
          <w:lang w:eastAsia="en-GB"/>
        </w:rPr>
        <w:t>. Lee was taken to hospital but</w:t>
      </w:r>
      <w:r w:rsidR="00DB422A">
        <w:rPr>
          <w:rFonts w:ascii="Arial" w:eastAsia="Times New Roman" w:hAnsi="Arial" w:cs="Arial"/>
          <w:bCs/>
          <w:color w:val="201F1E"/>
          <w:lang w:eastAsia="en-GB"/>
        </w:rPr>
        <w:t xml:space="preserve"> later died whilst in hospital</w:t>
      </w:r>
      <w:r w:rsidR="00CC35B5">
        <w:rPr>
          <w:rFonts w:ascii="Arial" w:eastAsia="Times New Roman" w:hAnsi="Arial" w:cs="Arial"/>
          <w:bCs/>
          <w:color w:val="201F1E"/>
          <w:lang w:eastAsia="en-GB"/>
        </w:rPr>
        <w:t>.</w:t>
      </w:r>
      <w:r w:rsidR="0003333F">
        <w:rPr>
          <w:rFonts w:ascii="Arial" w:eastAsia="Times New Roman" w:hAnsi="Arial" w:cs="Arial"/>
          <w:bCs/>
          <w:color w:val="201F1E"/>
          <w:lang w:eastAsia="en-GB"/>
        </w:rPr>
        <w:t xml:space="preserve"> </w:t>
      </w:r>
      <w:r w:rsidR="00EE1622">
        <w:rPr>
          <w:rFonts w:ascii="Arial" w:eastAsia="Times New Roman" w:hAnsi="Arial" w:cs="Arial"/>
          <w:bCs/>
          <w:color w:val="201F1E"/>
          <w:lang w:eastAsia="en-GB"/>
        </w:rPr>
        <w:t>The potential offence that Ali could face is involuntary mansl</w:t>
      </w:r>
      <w:r w:rsidR="00B42A65">
        <w:rPr>
          <w:rFonts w:ascii="Arial" w:eastAsia="Times New Roman" w:hAnsi="Arial" w:cs="Arial"/>
          <w:bCs/>
          <w:color w:val="201F1E"/>
          <w:lang w:eastAsia="en-GB"/>
        </w:rPr>
        <w:t xml:space="preserve">aughter. This is when the defendant kills the victim </w:t>
      </w:r>
      <w:r w:rsidR="00551234">
        <w:rPr>
          <w:rFonts w:ascii="Arial" w:eastAsia="Times New Roman" w:hAnsi="Arial" w:cs="Arial"/>
          <w:bCs/>
          <w:color w:val="201F1E"/>
          <w:lang w:eastAsia="en-GB"/>
        </w:rPr>
        <w:t>with anything less than the intent to kill or cause GBH, then the defendant may be liable for involuntary manslaughter</w:t>
      </w:r>
      <w:r w:rsidR="00CE2CF0">
        <w:rPr>
          <w:rFonts w:ascii="Arial" w:eastAsia="Times New Roman" w:hAnsi="Arial" w:cs="Arial"/>
          <w:bCs/>
          <w:color w:val="201F1E"/>
          <w:lang w:eastAsia="en-GB"/>
        </w:rPr>
        <w:t>. Involuntary manslaughter can come under three different forms. The first being gross negligence manslaughter which is killing as a result of gross negli</w:t>
      </w:r>
      <w:r w:rsidR="00A26858">
        <w:rPr>
          <w:rFonts w:ascii="Arial" w:eastAsia="Times New Roman" w:hAnsi="Arial" w:cs="Arial"/>
          <w:bCs/>
          <w:color w:val="201F1E"/>
          <w:lang w:eastAsia="en-GB"/>
        </w:rPr>
        <w:t xml:space="preserve">gence, Constructive manslaughter which is killing as a result of </w:t>
      </w:r>
      <w:r w:rsidR="00B601AA">
        <w:rPr>
          <w:rFonts w:ascii="Arial" w:eastAsia="Times New Roman" w:hAnsi="Arial" w:cs="Arial"/>
          <w:bCs/>
          <w:color w:val="201F1E"/>
          <w:lang w:eastAsia="en-GB"/>
        </w:rPr>
        <w:t xml:space="preserve">committing some other crime of </w:t>
      </w:r>
      <w:r w:rsidR="000315A2">
        <w:rPr>
          <w:rFonts w:ascii="Arial" w:eastAsia="Times New Roman" w:hAnsi="Arial" w:cs="Arial"/>
          <w:bCs/>
          <w:color w:val="201F1E"/>
          <w:lang w:eastAsia="en-GB"/>
        </w:rPr>
        <w:t>men’s</w:t>
      </w:r>
      <w:r w:rsidR="00B601AA">
        <w:rPr>
          <w:rFonts w:ascii="Arial" w:eastAsia="Times New Roman" w:hAnsi="Arial" w:cs="Arial"/>
          <w:bCs/>
          <w:color w:val="201F1E"/>
          <w:lang w:eastAsia="en-GB"/>
        </w:rPr>
        <w:t xml:space="preserve"> rea such as assault battery or rape. This is what Ali’s </w:t>
      </w:r>
      <w:r w:rsidR="00B601AA">
        <w:rPr>
          <w:rFonts w:ascii="Arial" w:eastAsia="Times New Roman" w:hAnsi="Arial" w:cs="Arial"/>
          <w:bCs/>
          <w:color w:val="201F1E"/>
          <w:lang w:eastAsia="en-GB"/>
        </w:rPr>
        <w:lastRenderedPageBreak/>
        <w:t>situation would most likely come under. Lastly subjectively reckless manslaughter which is killing re</w:t>
      </w:r>
      <w:r w:rsidR="0025491D">
        <w:rPr>
          <w:rFonts w:ascii="Arial" w:eastAsia="Times New Roman" w:hAnsi="Arial" w:cs="Arial"/>
          <w:bCs/>
          <w:color w:val="201F1E"/>
          <w:lang w:eastAsia="en-GB"/>
        </w:rPr>
        <w:t>cklessly.</w:t>
      </w:r>
    </w:p>
    <w:p w14:paraId="26876B0F" w14:textId="1C2D89C8" w:rsidR="00AE6DE5" w:rsidRDefault="00933642"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For</w:t>
      </w:r>
      <w:r w:rsidR="00486900">
        <w:rPr>
          <w:rFonts w:ascii="Arial" w:eastAsia="Times New Roman" w:hAnsi="Arial" w:cs="Arial"/>
          <w:bCs/>
          <w:color w:val="201F1E"/>
          <w:lang w:eastAsia="en-GB"/>
        </w:rPr>
        <w:t xml:space="preserve"> this </w:t>
      </w:r>
      <w:r w:rsidR="00CF0EEB">
        <w:rPr>
          <w:rFonts w:ascii="Arial" w:eastAsia="Times New Roman" w:hAnsi="Arial" w:cs="Arial"/>
          <w:bCs/>
          <w:color w:val="201F1E"/>
          <w:lang w:eastAsia="en-GB"/>
        </w:rPr>
        <w:t xml:space="preserve">offence there are some </w:t>
      </w:r>
      <w:r w:rsidR="00AE6DE5">
        <w:rPr>
          <w:rFonts w:ascii="Arial" w:eastAsia="Times New Roman" w:hAnsi="Arial" w:cs="Arial"/>
          <w:bCs/>
          <w:color w:val="201F1E"/>
          <w:lang w:eastAsia="en-GB"/>
        </w:rPr>
        <w:t xml:space="preserve">elements of </w:t>
      </w:r>
      <w:r w:rsidR="000315A2">
        <w:rPr>
          <w:rFonts w:ascii="Arial" w:eastAsia="Times New Roman" w:hAnsi="Arial" w:cs="Arial"/>
          <w:bCs/>
          <w:color w:val="201F1E"/>
          <w:lang w:eastAsia="en-GB"/>
        </w:rPr>
        <w:t>men’s</w:t>
      </w:r>
      <w:r w:rsidR="00AE6DE5">
        <w:rPr>
          <w:rFonts w:ascii="Arial" w:eastAsia="Times New Roman" w:hAnsi="Arial" w:cs="Arial"/>
          <w:bCs/>
          <w:color w:val="201F1E"/>
          <w:lang w:eastAsia="en-GB"/>
        </w:rPr>
        <w:t xml:space="preserve"> reus. One of these would be </w:t>
      </w:r>
      <w:r w:rsidR="00C279A5">
        <w:rPr>
          <w:rFonts w:ascii="Arial" w:eastAsia="Times New Roman" w:hAnsi="Arial" w:cs="Arial"/>
          <w:bCs/>
          <w:color w:val="201F1E"/>
          <w:lang w:eastAsia="en-GB"/>
        </w:rPr>
        <w:t>indirect intention this is due to the fact that</w:t>
      </w:r>
      <w:r w:rsidR="00C03C79">
        <w:rPr>
          <w:rFonts w:ascii="Arial" w:eastAsia="Times New Roman" w:hAnsi="Arial" w:cs="Arial"/>
          <w:bCs/>
          <w:color w:val="201F1E"/>
          <w:lang w:eastAsia="en-GB"/>
        </w:rPr>
        <w:t xml:space="preserve"> it was not Ali’s purpose to cause this death to happen</w:t>
      </w:r>
      <w:r w:rsidR="00B8264F">
        <w:rPr>
          <w:rFonts w:ascii="Arial" w:eastAsia="Times New Roman" w:hAnsi="Arial" w:cs="Arial"/>
          <w:bCs/>
          <w:color w:val="201F1E"/>
          <w:lang w:eastAsia="en-GB"/>
        </w:rPr>
        <w:t xml:space="preserve"> </w:t>
      </w:r>
      <w:r w:rsidR="0008163D">
        <w:rPr>
          <w:rFonts w:ascii="Arial" w:eastAsia="Times New Roman" w:hAnsi="Arial" w:cs="Arial"/>
          <w:bCs/>
          <w:color w:val="201F1E"/>
          <w:lang w:eastAsia="en-GB"/>
        </w:rPr>
        <w:t>and that the defendant must appreciate that this was the case.</w:t>
      </w:r>
      <w:r w:rsidR="00CB0A49">
        <w:rPr>
          <w:rFonts w:ascii="Arial" w:eastAsia="Times New Roman" w:hAnsi="Arial" w:cs="Arial"/>
          <w:bCs/>
          <w:color w:val="201F1E"/>
          <w:lang w:eastAsia="en-GB"/>
        </w:rPr>
        <w:t xml:space="preserve"> Another element is </w:t>
      </w:r>
      <w:r w:rsidR="00316F30">
        <w:rPr>
          <w:rFonts w:ascii="Arial" w:eastAsia="Times New Roman" w:hAnsi="Arial" w:cs="Arial"/>
          <w:bCs/>
          <w:color w:val="201F1E"/>
          <w:lang w:eastAsia="en-GB"/>
        </w:rPr>
        <w:t>negligence</w:t>
      </w:r>
      <w:r w:rsidR="00AF24B5">
        <w:rPr>
          <w:rFonts w:ascii="Arial" w:eastAsia="Times New Roman" w:hAnsi="Arial" w:cs="Arial"/>
          <w:bCs/>
          <w:color w:val="201F1E"/>
          <w:lang w:eastAsia="en-GB"/>
        </w:rPr>
        <w:t xml:space="preserve">. </w:t>
      </w:r>
      <w:r w:rsidR="004F19E9">
        <w:rPr>
          <w:rFonts w:ascii="Arial" w:eastAsia="Times New Roman" w:hAnsi="Arial" w:cs="Arial"/>
          <w:bCs/>
          <w:color w:val="201F1E"/>
          <w:lang w:eastAsia="en-GB"/>
        </w:rPr>
        <w:t xml:space="preserve">This is due to the crime being involuntary manslaughter </w:t>
      </w:r>
      <w:r w:rsidR="00382B06">
        <w:rPr>
          <w:rFonts w:ascii="Arial" w:eastAsia="Times New Roman" w:hAnsi="Arial" w:cs="Arial"/>
          <w:bCs/>
          <w:color w:val="201F1E"/>
          <w:lang w:eastAsia="en-GB"/>
        </w:rPr>
        <w:t>and negligence being a big part of this as the defendant would be negligent of the different outcomes of what can happen when he hit the person</w:t>
      </w:r>
      <w:r w:rsidR="00424A1B">
        <w:rPr>
          <w:rFonts w:ascii="Arial" w:eastAsia="Times New Roman" w:hAnsi="Arial" w:cs="Arial"/>
          <w:bCs/>
          <w:color w:val="201F1E"/>
          <w:lang w:eastAsia="en-GB"/>
        </w:rPr>
        <w:t xml:space="preserve"> as there was not much care shown.</w:t>
      </w:r>
    </w:p>
    <w:p w14:paraId="4BD2262A" w14:textId="50BEDE10" w:rsidR="00A20E3A" w:rsidRDefault="007D4526"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 xml:space="preserve">An element of actus reus </w:t>
      </w:r>
      <w:r w:rsidR="003D2748">
        <w:rPr>
          <w:rFonts w:ascii="Arial" w:eastAsia="Times New Roman" w:hAnsi="Arial" w:cs="Arial"/>
          <w:bCs/>
          <w:color w:val="201F1E"/>
          <w:lang w:eastAsia="en-GB"/>
        </w:rPr>
        <w:t xml:space="preserve">would be consequence. This is </w:t>
      </w:r>
      <w:r w:rsidR="006B0167">
        <w:rPr>
          <w:rFonts w:ascii="Arial" w:eastAsia="Times New Roman" w:hAnsi="Arial" w:cs="Arial"/>
          <w:bCs/>
          <w:color w:val="201F1E"/>
          <w:lang w:eastAsia="en-GB"/>
        </w:rPr>
        <w:t xml:space="preserve">because </w:t>
      </w:r>
      <w:r w:rsidR="007903DA">
        <w:rPr>
          <w:rFonts w:ascii="Arial" w:eastAsia="Times New Roman" w:hAnsi="Arial" w:cs="Arial"/>
          <w:bCs/>
          <w:color w:val="201F1E"/>
          <w:lang w:eastAsia="en-GB"/>
        </w:rPr>
        <w:t>of result crimes which is when the result required for the offence of murder is death and it must be proved that the defendant caused the result.</w:t>
      </w:r>
      <w:r w:rsidR="00E23BD2">
        <w:rPr>
          <w:rFonts w:ascii="Arial" w:eastAsia="Times New Roman" w:hAnsi="Arial" w:cs="Arial"/>
          <w:bCs/>
          <w:color w:val="201F1E"/>
          <w:lang w:eastAsia="en-GB"/>
        </w:rPr>
        <w:t xml:space="preserve"> An example of this is when the defendant moderately injures a victim but is then taken to hospital and doesn’t </w:t>
      </w:r>
      <w:r w:rsidR="00A442E8">
        <w:rPr>
          <w:rFonts w:ascii="Arial" w:eastAsia="Times New Roman" w:hAnsi="Arial" w:cs="Arial"/>
          <w:bCs/>
          <w:color w:val="201F1E"/>
          <w:lang w:eastAsia="en-GB"/>
        </w:rPr>
        <w:t>get his life saved there and later dies. This is what happens between Ali and Lee.</w:t>
      </w:r>
    </w:p>
    <w:p w14:paraId="4AEDF346" w14:textId="58C137F9" w:rsidR="00402B57" w:rsidRDefault="00A20E3A"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 xml:space="preserve">Due to the fact that </w:t>
      </w:r>
      <w:r w:rsidR="00FE5A42">
        <w:rPr>
          <w:rFonts w:ascii="Arial" w:eastAsia="Times New Roman" w:hAnsi="Arial" w:cs="Arial"/>
          <w:bCs/>
          <w:color w:val="201F1E"/>
          <w:lang w:eastAsia="en-GB"/>
        </w:rPr>
        <w:t xml:space="preserve">there was an indirect intention </w:t>
      </w:r>
      <w:r w:rsidR="00AB0AF9">
        <w:rPr>
          <w:rFonts w:ascii="Arial" w:eastAsia="Times New Roman" w:hAnsi="Arial" w:cs="Arial"/>
          <w:bCs/>
          <w:color w:val="201F1E"/>
          <w:lang w:eastAsia="en-GB"/>
        </w:rPr>
        <w:t xml:space="preserve">as Ali did not know that by hitting Lee that it would kill him later on when he was in hospital which Ali did not mean to put him in hospital either </w:t>
      </w:r>
      <w:r w:rsidR="000A6821">
        <w:rPr>
          <w:rFonts w:ascii="Arial" w:eastAsia="Times New Roman" w:hAnsi="Arial" w:cs="Arial"/>
          <w:bCs/>
          <w:color w:val="201F1E"/>
          <w:lang w:eastAsia="en-GB"/>
        </w:rPr>
        <w:t xml:space="preserve">could show that he is liable for </w:t>
      </w:r>
      <w:r w:rsidR="009C46CC">
        <w:rPr>
          <w:rFonts w:ascii="Arial" w:eastAsia="Times New Roman" w:hAnsi="Arial" w:cs="Arial"/>
          <w:bCs/>
          <w:color w:val="201F1E"/>
          <w:lang w:eastAsia="en-GB"/>
        </w:rPr>
        <w:t>the</w:t>
      </w:r>
      <w:r w:rsidR="000A6821">
        <w:rPr>
          <w:rFonts w:ascii="Arial" w:eastAsia="Times New Roman" w:hAnsi="Arial" w:cs="Arial"/>
          <w:bCs/>
          <w:color w:val="201F1E"/>
          <w:lang w:eastAsia="en-GB"/>
        </w:rPr>
        <w:t xml:space="preserve"> offence of </w:t>
      </w:r>
      <w:r w:rsidR="009C46CC">
        <w:rPr>
          <w:rFonts w:ascii="Arial" w:eastAsia="Times New Roman" w:hAnsi="Arial" w:cs="Arial"/>
          <w:bCs/>
          <w:color w:val="201F1E"/>
          <w:lang w:eastAsia="en-GB"/>
        </w:rPr>
        <w:t>involuntary manslaughter which means that the person had no intentions of killing the victim</w:t>
      </w:r>
      <w:r w:rsidR="00C50E41">
        <w:rPr>
          <w:rFonts w:ascii="Arial" w:eastAsia="Times New Roman" w:hAnsi="Arial" w:cs="Arial"/>
          <w:bCs/>
          <w:color w:val="201F1E"/>
          <w:lang w:eastAsia="en-GB"/>
        </w:rPr>
        <w:t xml:space="preserve"> </w:t>
      </w:r>
      <w:r w:rsidR="0021733A">
        <w:rPr>
          <w:rFonts w:ascii="Arial" w:eastAsia="Times New Roman" w:hAnsi="Arial" w:cs="Arial"/>
          <w:bCs/>
          <w:color w:val="201F1E"/>
          <w:lang w:eastAsia="en-GB"/>
        </w:rPr>
        <w:t>which made it an accident but would still then have to face the consequences of his actions leading to this happening</w:t>
      </w:r>
    </w:p>
    <w:p w14:paraId="3ED5CB7B" w14:textId="43DD7851" w:rsidR="00164629" w:rsidRDefault="00402B57"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However on the next day</w:t>
      </w:r>
      <w:r w:rsidR="00EF48BD">
        <w:rPr>
          <w:rFonts w:ascii="Arial" w:eastAsia="Times New Roman" w:hAnsi="Arial" w:cs="Arial"/>
          <w:bCs/>
          <w:color w:val="201F1E"/>
          <w:lang w:eastAsia="en-GB"/>
        </w:rPr>
        <w:t xml:space="preserve"> when Colin was walking home from work Ali came up to him and asked what Colin had said to the police </w:t>
      </w:r>
      <w:r w:rsidR="009E0FDE">
        <w:rPr>
          <w:rFonts w:ascii="Arial" w:eastAsia="Times New Roman" w:hAnsi="Arial" w:cs="Arial"/>
          <w:bCs/>
          <w:color w:val="201F1E"/>
          <w:lang w:eastAsia="en-GB"/>
        </w:rPr>
        <w:t>about the following night. After Colin said he had not said anything and tried to walk away Ali grabbed him and then he stabbed Colin in the stomach and then ran away leaving Colin to bleed on the street where he died a couple minutes after this event.</w:t>
      </w:r>
      <w:r w:rsidR="00003438">
        <w:rPr>
          <w:rFonts w:ascii="Arial" w:eastAsia="Times New Roman" w:hAnsi="Arial" w:cs="Arial"/>
          <w:bCs/>
          <w:color w:val="201F1E"/>
          <w:lang w:eastAsia="en-GB"/>
        </w:rPr>
        <w:t xml:space="preserve"> </w:t>
      </w:r>
      <w:r w:rsidR="00164629">
        <w:rPr>
          <w:rFonts w:ascii="Arial" w:eastAsia="Times New Roman" w:hAnsi="Arial" w:cs="Arial"/>
          <w:bCs/>
          <w:color w:val="201F1E"/>
          <w:lang w:eastAsia="en-GB"/>
        </w:rPr>
        <w:t xml:space="preserve">Due to the fact that what Ali did killed Colin and that he had the intention of killing Colin the offence would be murder. This is </w:t>
      </w:r>
      <w:r w:rsidR="00912DB3">
        <w:rPr>
          <w:rFonts w:ascii="Arial" w:eastAsia="Times New Roman" w:hAnsi="Arial" w:cs="Arial"/>
          <w:bCs/>
          <w:color w:val="201F1E"/>
          <w:lang w:eastAsia="en-GB"/>
        </w:rPr>
        <w:t>whe</w:t>
      </w:r>
      <w:r w:rsidR="00A142C9">
        <w:rPr>
          <w:rFonts w:ascii="Arial" w:eastAsia="Times New Roman" w:hAnsi="Arial" w:cs="Arial"/>
          <w:bCs/>
          <w:color w:val="201F1E"/>
          <w:lang w:eastAsia="en-GB"/>
        </w:rPr>
        <w:t xml:space="preserve">re the defendant kills the </w:t>
      </w:r>
      <w:r w:rsidR="00017843">
        <w:rPr>
          <w:rFonts w:ascii="Arial" w:eastAsia="Times New Roman" w:hAnsi="Arial" w:cs="Arial"/>
          <w:bCs/>
          <w:color w:val="201F1E"/>
          <w:lang w:eastAsia="en-GB"/>
        </w:rPr>
        <w:t>victim,</w:t>
      </w:r>
      <w:r w:rsidR="00A142C9">
        <w:rPr>
          <w:rFonts w:ascii="Arial" w:eastAsia="Times New Roman" w:hAnsi="Arial" w:cs="Arial"/>
          <w:bCs/>
          <w:color w:val="201F1E"/>
          <w:lang w:eastAsia="en-GB"/>
        </w:rPr>
        <w:t xml:space="preserve"> and the defendant has the intention to kill or cause gr</w:t>
      </w:r>
      <w:r w:rsidR="00826B94">
        <w:rPr>
          <w:rFonts w:ascii="Arial" w:eastAsia="Times New Roman" w:hAnsi="Arial" w:cs="Arial"/>
          <w:bCs/>
          <w:color w:val="201F1E"/>
          <w:lang w:eastAsia="en-GB"/>
        </w:rPr>
        <w:t>ievous bodily harm</w:t>
      </w:r>
    </w:p>
    <w:p w14:paraId="50F44CC9" w14:textId="64B8060B" w:rsidR="009E286A" w:rsidRDefault="009E286A"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 xml:space="preserve">The actus reus for murder is when the defendant </w:t>
      </w:r>
      <w:r w:rsidR="00FB60DF">
        <w:rPr>
          <w:rFonts w:ascii="Arial" w:eastAsia="Times New Roman" w:hAnsi="Arial" w:cs="Arial"/>
          <w:bCs/>
          <w:color w:val="201F1E"/>
          <w:lang w:eastAsia="en-GB"/>
        </w:rPr>
        <w:t xml:space="preserve">unlawfully kills another person under the </w:t>
      </w:r>
      <w:r w:rsidR="00F25142">
        <w:rPr>
          <w:rFonts w:ascii="Arial" w:eastAsia="Times New Roman" w:hAnsi="Arial" w:cs="Arial"/>
          <w:bCs/>
          <w:color w:val="201F1E"/>
          <w:lang w:eastAsia="en-GB"/>
        </w:rPr>
        <w:t>queen’s</w:t>
      </w:r>
      <w:r w:rsidR="00FB60DF">
        <w:rPr>
          <w:rFonts w:ascii="Arial" w:eastAsia="Times New Roman" w:hAnsi="Arial" w:cs="Arial"/>
          <w:bCs/>
          <w:color w:val="201F1E"/>
          <w:lang w:eastAsia="en-GB"/>
        </w:rPr>
        <w:t xml:space="preserve"> peace. </w:t>
      </w:r>
      <w:r w:rsidR="004B101E">
        <w:rPr>
          <w:rFonts w:ascii="Arial" w:eastAsia="Times New Roman" w:hAnsi="Arial" w:cs="Arial"/>
          <w:bCs/>
          <w:color w:val="201F1E"/>
          <w:lang w:eastAsia="en-GB"/>
        </w:rPr>
        <w:t>This does not matter the type of way this crime is committed</w:t>
      </w:r>
      <w:r w:rsidR="007B3CFF">
        <w:rPr>
          <w:rFonts w:ascii="Arial" w:eastAsia="Times New Roman" w:hAnsi="Arial" w:cs="Arial"/>
          <w:bCs/>
          <w:color w:val="201F1E"/>
          <w:lang w:eastAsia="en-GB"/>
        </w:rPr>
        <w:t xml:space="preserve"> as it prohibits any conduct that causes death</w:t>
      </w:r>
      <w:r w:rsidR="00B4725B">
        <w:rPr>
          <w:rFonts w:ascii="Arial" w:eastAsia="Times New Roman" w:hAnsi="Arial" w:cs="Arial"/>
          <w:bCs/>
          <w:color w:val="201F1E"/>
          <w:lang w:eastAsia="en-GB"/>
        </w:rPr>
        <w:t>. One of the ele</w:t>
      </w:r>
      <w:r w:rsidR="00DC7135">
        <w:rPr>
          <w:rFonts w:ascii="Arial" w:eastAsia="Times New Roman" w:hAnsi="Arial" w:cs="Arial"/>
          <w:bCs/>
          <w:color w:val="201F1E"/>
          <w:lang w:eastAsia="en-GB"/>
        </w:rPr>
        <w:t xml:space="preserve">ments of actus reus is </w:t>
      </w:r>
      <w:r w:rsidR="00F216C5">
        <w:rPr>
          <w:rFonts w:ascii="Arial" w:eastAsia="Times New Roman" w:hAnsi="Arial" w:cs="Arial"/>
          <w:bCs/>
          <w:color w:val="201F1E"/>
          <w:lang w:eastAsia="en-GB"/>
        </w:rPr>
        <w:t xml:space="preserve">consequence. Crimes that require a given result are called result crimes. </w:t>
      </w:r>
      <w:r w:rsidR="008C5F72">
        <w:rPr>
          <w:rFonts w:ascii="Arial" w:eastAsia="Times New Roman" w:hAnsi="Arial" w:cs="Arial"/>
          <w:bCs/>
          <w:color w:val="201F1E"/>
          <w:lang w:eastAsia="en-GB"/>
        </w:rPr>
        <w:t xml:space="preserve">For this to happen the result required is the offence of murder is death and it has to be proved that the defendant committed this crime. </w:t>
      </w:r>
      <w:r w:rsidR="00D57DFE">
        <w:rPr>
          <w:rFonts w:ascii="Arial" w:eastAsia="Times New Roman" w:hAnsi="Arial" w:cs="Arial"/>
          <w:bCs/>
          <w:color w:val="201F1E"/>
          <w:lang w:eastAsia="en-GB"/>
        </w:rPr>
        <w:t xml:space="preserve">Apart of result crimes an example of how it can be done is somebody pulling a gun out and shooting somebody </w:t>
      </w:r>
      <w:r w:rsidR="008551F5">
        <w:rPr>
          <w:rFonts w:ascii="Arial" w:eastAsia="Times New Roman" w:hAnsi="Arial" w:cs="Arial"/>
          <w:bCs/>
          <w:color w:val="201F1E"/>
          <w:lang w:eastAsia="en-GB"/>
        </w:rPr>
        <w:t>and kills them. This is similar to what happens with Ali and Colin as he stabbed Colin and left him there to die.</w:t>
      </w:r>
      <w:r w:rsidR="004B101E">
        <w:rPr>
          <w:rFonts w:ascii="Arial" w:eastAsia="Times New Roman" w:hAnsi="Arial" w:cs="Arial"/>
          <w:bCs/>
          <w:color w:val="201F1E"/>
          <w:lang w:eastAsia="en-GB"/>
        </w:rPr>
        <w:t xml:space="preserve"> </w:t>
      </w:r>
    </w:p>
    <w:p w14:paraId="3CBF336D" w14:textId="12A5257F" w:rsidR="00B31F48" w:rsidRDefault="004F7EB9"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Another element of actus reus is the conduct element</w:t>
      </w:r>
      <w:r w:rsidR="00BC4D5F">
        <w:rPr>
          <w:rFonts w:ascii="Arial" w:eastAsia="Times New Roman" w:hAnsi="Arial" w:cs="Arial"/>
          <w:bCs/>
          <w:color w:val="201F1E"/>
          <w:lang w:eastAsia="en-GB"/>
        </w:rPr>
        <w:t>. The conduct is the prohibited act which is when criminal conduct usually requires the defendant to commit a prohibited act</w:t>
      </w:r>
      <w:r w:rsidR="00C0671E">
        <w:rPr>
          <w:rFonts w:ascii="Arial" w:eastAsia="Times New Roman" w:hAnsi="Arial" w:cs="Arial"/>
          <w:bCs/>
          <w:color w:val="201F1E"/>
          <w:lang w:eastAsia="en-GB"/>
        </w:rPr>
        <w:t>. This can be crimes such as stabbing shooting kicking or punching.</w:t>
      </w:r>
      <w:r w:rsidR="00FE1436">
        <w:rPr>
          <w:rFonts w:ascii="Arial" w:eastAsia="Times New Roman" w:hAnsi="Arial" w:cs="Arial"/>
          <w:bCs/>
          <w:color w:val="201F1E"/>
          <w:lang w:eastAsia="en-GB"/>
        </w:rPr>
        <w:t xml:space="preserve"> Another element </w:t>
      </w:r>
      <w:r w:rsidR="00F95D7A">
        <w:rPr>
          <w:rFonts w:ascii="Arial" w:eastAsia="Times New Roman" w:hAnsi="Arial" w:cs="Arial"/>
          <w:bCs/>
          <w:color w:val="201F1E"/>
          <w:lang w:eastAsia="en-GB"/>
        </w:rPr>
        <w:t>it</w:t>
      </w:r>
      <w:r w:rsidR="00FE1436">
        <w:rPr>
          <w:rFonts w:ascii="Arial" w:eastAsia="Times New Roman" w:hAnsi="Arial" w:cs="Arial"/>
          <w:bCs/>
          <w:color w:val="201F1E"/>
          <w:lang w:eastAsia="en-GB"/>
        </w:rPr>
        <w:t xml:space="preserve"> was it voluntary. </w:t>
      </w:r>
      <w:r w:rsidR="00FE5C1A">
        <w:rPr>
          <w:rFonts w:ascii="Arial" w:eastAsia="Times New Roman" w:hAnsi="Arial" w:cs="Arial"/>
          <w:bCs/>
          <w:color w:val="201F1E"/>
          <w:lang w:eastAsia="en-GB"/>
        </w:rPr>
        <w:t xml:space="preserve">For majority of criminal </w:t>
      </w:r>
      <w:r w:rsidR="009A3651">
        <w:rPr>
          <w:rFonts w:ascii="Arial" w:eastAsia="Times New Roman" w:hAnsi="Arial" w:cs="Arial"/>
          <w:bCs/>
          <w:color w:val="201F1E"/>
          <w:lang w:eastAsia="en-GB"/>
        </w:rPr>
        <w:t>offences,</w:t>
      </w:r>
      <w:r w:rsidR="00FE5C1A">
        <w:rPr>
          <w:rFonts w:ascii="Arial" w:eastAsia="Times New Roman" w:hAnsi="Arial" w:cs="Arial"/>
          <w:bCs/>
          <w:color w:val="201F1E"/>
          <w:lang w:eastAsia="en-GB"/>
        </w:rPr>
        <w:t xml:space="preserve"> they require proof that the conduct was voluntary. This </w:t>
      </w:r>
      <w:r w:rsidR="00B31F48">
        <w:rPr>
          <w:rFonts w:ascii="Arial" w:eastAsia="Times New Roman" w:hAnsi="Arial" w:cs="Arial"/>
          <w:bCs/>
          <w:color w:val="201F1E"/>
          <w:lang w:eastAsia="en-GB"/>
        </w:rPr>
        <w:t>me</w:t>
      </w:r>
      <w:r w:rsidR="00FE5C1A">
        <w:rPr>
          <w:rFonts w:ascii="Arial" w:eastAsia="Times New Roman" w:hAnsi="Arial" w:cs="Arial"/>
          <w:bCs/>
          <w:color w:val="201F1E"/>
          <w:lang w:eastAsia="en-GB"/>
        </w:rPr>
        <w:t>a</w:t>
      </w:r>
      <w:r w:rsidR="00B31F48">
        <w:rPr>
          <w:rFonts w:ascii="Arial" w:eastAsia="Times New Roman" w:hAnsi="Arial" w:cs="Arial"/>
          <w:bCs/>
          <w:color w:val="201F1E"/>
          <w:lang w:eastAsia="en-GB"/>
        </w:rPr>
        <w:t>n</w:t>
      </w:r>
      <w:r w:rsidR="00FE5C1A">
        <w:rPr>
          <w:rFonts w:ascii="Arial" w:eastAsia="Times New Roman" w:hAnsi="Arial" w:cs="Arial"/>
          <w:bCs/>
          <w:color w:val="201F1E"/>
          <w:lang w:eastAsia="en-GB"/>
        </w:rPr>
        <w:t>s that the person had to have full consciousness of their body and had chosen to act in that way</w:t>
      </w:r>
      <w:r w:rsidR="00B31F48">
        <w:rPr>
          <w:rFonts w:ascii="Arial" w:eastAsia="Times New Roman" w:hAnsi="Arial" w:cs="Arial"/>
          <w:bCs/>
          <w:color w:val="201F1E"/>
          <w:lang w:eastAsia="en-GB"/>
        </w:rPr>
        <w:t xml:space="preserve">. As we known Ali chose to act in this way as </w:t>
      </w:r>
      <w:r w:rsidR="008E13F6">
        <w:rPr>
          <w:rFonts w:ascii="Arial" w:eastAsia="Times New Roman" w:hAnsi="Arial" w:cs="Arial"/>
          <w:bCs/>
          <w:color w:val="201F1E"/>
          <w:lang w:eastAsia="en-GB"/>
        </w:rPr>
        <w:t>there was nobody forcing him to do this crime</w:t>
      </w:r>
    </w:p>
    <w:p w14:paraId="04005A36" w14:textId="78146312" w:rsidR="00214F2C" w:rsidRDefault="009F589F"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lastRenderedPageBreak/>
        <w:t xml:space="preserve">An element of </w:t>
      </w:r>
      <w:r w:rsidR="009A3651">
        <w:rPr>
          <w:rFonts w:ascii="Arial" w:eastAsia="Times New Roman" w:hAnsi="Arial" w:cs="Arial"/>
          <w:bCs/>
          <w:color w:val="201F1E"/>
          <w:lang w:eastAsia="en-GB"/>
        </w:rPr>
        <w:t>men’s</w:t>
      </w:r>
      <w:r>
        <w:rPr>
          <w:rFonts w:ascii="Arial" w:eastAsia="Times New Roman" w:hAnsi="Arial" w:cs="Arial"/>
          <w:bCs/>
          <w:color w:val="201F1E"/>
          <w:lang w:eastAsia="en-GB"/>
        </w:rPr>
        <w:t xml:space="preserve"> rea that was shown is the intention of the crime committed. There are a number of different types of intentions but the one that fits this case is direct intention as </w:t>
      </w:r>
      <w:r w:rsidR="000C28CB">
        <w:rPr>
          <w:rFonts w:ascii="Arial" w:eastAsia="Times New Roman" w:hAnsi="Arial" w:cs="Arial"/>
          <w:bCs/>
          <w:color w:val="201F1E"/>
          <w:lang w:eastAsia="en-GB"/>
        </w:rPr>
        <w:t>Ali aimed to want to hurt or murder Colin from stabbing him</w:t>
      </w:r>
      <w:r w:rsidR="00D63C0B">
        <w:rPr>
          <w:rFonts w:ascii="Arial" w:eastAsia="Times New Roman" w:hAnsi="Arial" w:cs="Arial"/>
          <w:bCs/>
          <w:color w:val="201F1E"/>
          <w:lang w:eastAsia="en-GB"/>
        </w:rPr>
        <w:t>.</w:t>
      </w:r>
    </w:p>
    <w:p w14:paraId="7E158B11" w14:textId="231053C2" w:rsidR="000D416A" w:rsidRDefault="00214F2C" w:rsidP="00633D46">
      <w:pPr>
        <w:spacing w:beforeAutospacing="1" w:afterAutospacing="1"/>
        <w:textAlignment w:val="baseline"/>
        <w:rPr>
          <w:rFonts w:ascii="Arial" w:eastAsia="Times New Roman" w:hAnsi="Arial" w:cs="Arial"/>
          <w:bCs/>
          <w:color w:val="201F1E"/>
          <w:lang w:eastAsia="en-GB"/>
        </w:rPr>
      </w:pPr>
      <w:r>
        <w:rPr>
          <w:rFonts w:ascii="Arial" w:eastAsia="Times New Roman" w:hAnsi="Arial" w:cs="Arial"/>
          <w:bCs/>
          <w:color w:val="201F1E"/>
          <w:lang w:eastAsia="en-GB"/>
        </w:rPr>
        <w:t xml:space="preserve">Due to the fact that there was direct intention as he had the intention to kill or cause serious harm to colin </w:t>
      </w:r>
      <w:r w:rsidR="0059069E">
        <w:rPr>
          <w:rFonts w:ascii="Arial" w:eastAsia="Times New Roman" w:hAnsi="Arial" w:cs="Arial"/>
          <w:bCs/>
          <w:color w:val="201F1E"/>
          <w:lang w:eastAsia="en-GB"/>
        </w:rPr>
        <w:t xml:space="preserve">when stabbing him then murder would </w:t>
      </w:r>
      <w:r w:rsidR="00F46F5F">
        <w:rPr>
          <w:rFonts w:ascii="Arial" w:eastAsia="Times New Roman" w:hAnsi="Arial" w:cs="Arial"/>
          <w:bCs/>
          <w:color w:val="201F1E"/>
          <w:lang w:eastAsia="en-GB"/>
        </w:rPr>
        <w:t>be the likely offence</w:t>
      </w:r>
      <w:r w:rsidR="00FD15A9">
        <w:rPr>
          <w:rFonts w:ascii="Arial" w:eastAsia="Times New Roman" w:hAnsi="Arial" w:cs="Arial"/>
          <w:bCs/>
          <w:color w:val="201F1E"/>
          <w:lang w:eastAsia="en-GB"/>
        </w:rPr>
        <w:t xml:space="preserve"> that Ali would have to face</w:t>
      </w:r>
      <w:r w:rsidR="000D416A">
        <w:rPr>
          <w:rFonts w:ascii="Arial" w:eastAsia="Times New Roman" w:hAnsi="Arial" w:cs="Arial"/>
          <w:bCs/>
          <w:color w:val="201F1E"/>
          <w:lang w:eastAsia="en-GB"/>
        </w:rPr>
        <w:t xml:space="preserve">. </w:t>
      </w:r>
      <w:r w:rsidR="00A274A0">
        <w:rPr>
          <w:rFonts w:ascii="Arial" w:eastAsia="Times New Roman" w:hAnsi="Arial" w:cs="Arial"/>
          <w:bCs/>
          <w:color w:val="201F1E"/>
          <w:lang w:eastAsia="en-GB"/>
        </w:rPr>
        <w:t>This is due</w:t>
      </w:r>
      <w:r w:rsidR="000D416A">
        <w:rPr>
          <w:rFonts w:ascii="Arial" w:eastAsia="Times New Roman" w:hAnsi="Arial" w:cs="Arial"/>
          <w:bCs/>
          <w:color w:val="201F1E"/>
          <w:lang w:eastAsia="en-GB"/>
        </w:rPr>
        <w:t xml:space="preserve"> to the </w:t>
      </w:r>
      <w:r w:rsidR="009A3651">
        <w:rPr>
          <w:rFonts w:ascii="Arial" w:eastAsia="Times New Roman" w:hAnsi="Arial" w:cs="Arial"/>
          <w:bCs/>
          <w:color w:val="201F1E"/>
          <w:lang w:eastAsia="en-GB"/>
        </w:rPr>
        <w:t>men’s</w:t>
      </w:r>
      <w:r w:rsidR="000D416A">
        <w:rPr>
          <w:rFonts w:ascii="Arial" w:eastAsia="Times New Roman" w:hAnsi="Arial" w:cs="Arial"/>
          <w:bCs/>
          <w:color w:val="201F1E"/>
          <w:lang w:eastAsia="en-GB"/>
        </w:rPr>
        <w:t xml:space="preserve"> rea </w:t>
      </w:r>
      <w:r w:rsidR="005B5FBB">
        <w:rPr>
          <w:rFonts w:ascii="Arial" w:eastAsia="Times New Roman" w:hAnsi="Arial" w:cs="Arial"/>
          <w:bCs/>
          <w:color w:val="201F1E"/>
          <w:lang w:eastAsia="en-GB"/>
        </w:rPr>
        <w:t xml:space="preserve">element of being voluntary </w:t>
      </w:r>
      <w:r w:rsidR="00A274A0">
        <w:rPr>
          <w:rFonts w:ascii="Arial" w:eastAsia="Times New Roman" w:hAnsi="Arial" w:cs="Arial"/>
          <w:bCs/>
          <w:color w:val="201F1E"/>
          <w:lang w:eastAsia="en-GB"/>
        </w:rPr>
        <w:t>and that Ali knew what he was doing and was not being forced to do this</w:t>
      </w:r>
    </w:p>
    <w:p w14:paraId="1F8AED72" w14:textId="77777777" w:rsidR="00100625" w:rsidRDefault="00100625" w:rsidP="0011037F">
      <w:pPr>
        <w:rPr>
          <w:b/>
        </w:rPr>
      </w:pPr>
    </w:p>
    <w:p w14:paraId="5A7EA227" w14:textId="77777777" w:rsidR="0011037F" w:rsidRDefault="0011037F" w:rsidP="009B6BC9">
      <w:pPr>
        <w:autoSpaceDE w:val="0"/>
        <w:autoSpaceDN w:val="0"/>
        <w:adjustRightInd w:val="0"/>
        <w:rPr>
          <w:rFonts w:ascii="Arial" w:hAnsi="Arial" w:cs="Arial"/>
          <w:color w:val="000000"/>
          <w:u w:color="000000"/>
        </w:rPr>
      </w:pPr>
    </w:p>
    <w:p w14:paraId="526E76D4" w14:textId="77777777" w:rsidR="005C0900" w:rsidRDefault="005C0900" w:rsidP="00316BEF">
      <w:pPr>
        <w:rPr>
          <w:rFonts w:ascii="Arial" w:eastAsia="Times New Roman" w:hAnsi="Arial" w:cs="Arial"/>
          <w:color w:val="000000"/>
          <w:shd w:val="clear" w:color="auto" w:fill="FFFFFF"/>
          <w:lang w:eastAsia="en-GB"/>
        </w:rPr>
      </w:pPr>
    </w:p>
    <w:p w14:paraId="0B14AE4F" w14:textId="3127798A" w:rsidR="005C0900" w:rsidRDefault="005C0900" w:rsidP="00316BEF">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Resources</w:t>
      </w:r>
    </w:p>
    <w:p w14:paraId="3BA60E1C" w14:textId="64CF985A" w:rsidR="00316BEF" w:rsidRPr="00856035" w:rsidRDefault="00316BEF" w:rsidP="00316BEF">
      <w:pPr>
        <w:rPr>
          <w:rFonts w:ascii="Arial" w:eastAsia="Times New Roman" w:hAnsi="Arial" w:cs="Arial"/>
          <w:lang w:eastAsia="en-GB"/>
        </w:rPr>
      </w:pPr>
      <w:r w:rsidRPr="00856035">
        <w:rPr>
          <w:rFonts w:ascii="Arial" w:eastAsia="Times New Roman" w:hAnsi="Arial" w:cs="Arial"/>
          <w:color w:val="000000"/>
          <w:shd w:val="clear" w:color="auto" w:fill="FFFFFF"/>
          <w:lang w:eastAsia="en-GB"/>
        </w:rPr>
        <w:t>E-lawresources.co.uk. 2018. </w:t>
      </w:r>
      <w:r w:rsidRPr="00856035">
        <w:rPr>
          <w:rFonts w:ascii="Arial" w:eastAsia="Times New Roman" w:hAnsi="Arial" w:cs="Arial"/>
          <w:i/>
          <w:iCs/>
          <w:color w:val="000000"/>
          <w:lang w:eastAsia="en-GB"/>
        </w:rPr>
        <w:t>Defence of insanity</w:t>
      </w:r>
      <w:r w:rsidRPr="00856035">
        <w:rPr>
          <w:rFonts w:ascii="Arial" w:eastAsia="Times New Roman" w:hAnsi="Arial" w:cs="Arial"/>
          <w:color w:val="000000"/>
          <w:shd w:val="clear" w:color="auto" w:fill="FFFFFF"/>
          <w:lang w:eastAsia="en-GB"/>
        </w:rPr>
        <w:t>. [online] Available at: &lt;http://www.e-lawresources.co.uk/Insanity.php&gt; [Accessed 30 April 2021].</w:t>
      </w:r>
    </w:p>
    <w:p w14:paraId="22926C66" w14:textId="77777777" w:rsidR="00BA2F35" w:rsidRPr="00856035" w:rsidRDefault="00BA2F35" w:rsidP="00BA2F35">
      <w:pPr>
        <w:rPr>
          <w:rFonts w:ascii="Arial" w:eastAsia="Times New Roman" w:hAnsi="Arial" w:cs="Arial"/>
          <w:color w:val="000000"/>
          <w:shd w:val="clear" w:color="auto" w:fill="FFFFFF"/>
          <w:lang w:eastAsia="en-GB"/>
        </w:rPr>
      </w:pPr>
    </w:p>
    <w:p w14:paraId="4606BADF" w14:textId="2AE15BFB" w:rsidR="00BA2F35" w:rsidRPr="00856035" w:rsidRDefault="00BA2F35" w:rsidP="00BA2F35">
      <w:pPr>
        <w:rPr>
          <w:rFonts w:ascii="Arial" w:eastAsia="Times New Roman" w:hAnsi="Arial" w:cs="Arial"/>
          <w:lang w:eastAsia="en-GB"/>
        </w:rPr>
      </w:pPr>
      <w:r w:rsidRPr="00856035">
        <w:rPr>
          <w:rFonts w:ascii="Arial" w:eastAsia="Times New Roman" w:hAnsi="Arial" w:cs="Arial"/>
          <w:color w:val="000000"/>
          <w:shd w:val="clear" w:color="auto" w:fill="FFFFFF"/>
          <w:lang w:eastAsia="en-GB"/>
        </w:rPr>
        <w:t>InBrief.co.uk. n.d. </w:t>
      </w:r>
      <w:r w:rsidRPr="00856035">
        <w:rPr>
          <w:rFonts w:ascii="Arial" w:eastAsia="Times New Roman" w:hAnsi="Arial" w:cs="Arial"/>
          <w:i/>
          <w:iCs/>
          <w:color w:val="000000"/>
          <w:lang w:eastAsia="en-GB"/>
        </w:rPr>
        <w:t>Insanity as a criminal defence - InBrief.co.uk</w:t>
      </w:r>
      <w:r w:rsidRPr="00856035">
        <w:rPr>
          <w:rFonts w:ascii="Arial" w:eastAsia="Times New Roman" w:hAnsi="Arial" w:cs="Arial"/>
          <w:color w:val="000000"/>
          <w:shd w:val="clear" w:color="auto" w:fill="FFFFFF"/>
          <w:lang w:eastAsia="en-GB"/>
        </w:rPr>
        <w:t>. [online] Available at: &lt;https://www.inbrief.co.uk/court-proceedings/insanity-as-a-criminal-defence/&gt; [Accessed 30 April 2021].</w:t>
      </w:r>
    </w:p>
    <w:p w14:paraId="4E2B37B3" w14:textId="5A23DB8B" w:rsidR="00584A81" w:rsidRDefault="00856035" w:rsidP="00584A81">
      <w:pPr>
        <w:pStyle w:val="NormalWeb"/>
        <w:shd w:val="clear" w:color="auto" w:fill="FFFFFF"/>
        <w:rPr>
          <w:rFonts w:ascii="Arial" w:hAnsi="Arial" w:cs="Arial"/>
        </w:rPr>
      </w:pPr>
      <w:r w:rsidRPr="00856035">
        <w:rPr>
          <w:rFonts w:ascii="Arial" w:hAnsi="Arial" w:cs="Arial"/>
        </w:rPr>
        <w:t xml:space="preserve">Law Commission </w:t>
      </w:r>
      <w:r w:rsidR="00584A81" w:rsidRPr="00856035">
        <w:rPr>
          <w:rFonts w:ascii="Arial" w:hAnsi="Arial" w:cs="Arial"/>
        </w:rPr>
        <w:t xml:space="preserve">Criminal Liability: Insanity and Automatism </w:t>
      </w:r>
    </w:p>
    <w:p w14:paraId="00C543C4" w14:textId="5389EF6B" w:rsidR="007A5A7E" w:rsidRDefault="007A5A7E" w:rsidP="007A5A7E">
      <w:pPr>
        <w:rPr>
          <w:rFonts w:ascii="Arial" w:eastAsia="Times New Roman" w:hAnsi="Arial" w:cs="Arial"/>
          <w:color w:val="000000"/>
          <w:shd w:val="clear" w:color="auto" w:fill="FFFFFF"/>
          <w:lang w:eastAsia="en-GB"/>
        </w:rPr>
      </w:pPr>
      <w:r w:rsidRPr="007A5A7E">
        <w:rPr>
          <w:rFonts w:ascii="Arial" w:eastAsia="Times New Roman" w:hAnsi="Arial" w:cs="Arial"/>
          <w:color w:val="000000"/>
          <w:shd w:val="clear" w:color="auto" w:fill="FFFFFF"/>
          <w:lang w:eastAsia="en-GB"/>
        </w:rPr>
        <w:t>E-lawresources.co.uk. n.d. </w:t>
      </w:r>
      <w:r w:rsidRPr="007A5A7E">
        <w:rPr>
          <w:rFonts w:ascii="Arial" w:eastAsia="Times New Roman" w:hAnsi="Arial" w:cs="Arial"/>
          <w:i/>
          <w:iCs/>
          <w:color w:val="000000"/>
          <w:lang w:eastAsia="en-GB"/>
        </w:rPr>
        <w:t>R v Clarke</w:t>
      </w:r>
      <w:r w:rsidRPr="007A5A7E">
        <w:rPr>
          <w:rFonts w:ascii="Arial" w:eastAsia="Times New Roman" w:hAnsi="Arial" w:cs="Arial"/>
          <w:color w:val="000000"/>
          <w:shd w:val="clear" w:color="auto" w:fill="FFFFFF"/>
          <w:lang w:eastAsia="en-GB"/>
        </w:rPr>
        <w:t>. [online] Available at: &lt;http://www.e-lawresources.co.uk/R-v-Clarke.php&gt; [Accessed 4 May 2021].</w:t>
      </w:r>
    </w:p>
    <w:p w14:paraId="6DB2C61E" w14:textId="7E675C77" w:rsidR="00210C27" w:rsidRDefault="00210C27" w:rsidP="007A5A7E">
      <w:pPr>
        <w:rPr>
          <w:rFonts w:ascii="Arial" w:eastAsia="Times New Roman" w:hAnsi="Arial" w:cs="Arial"/>
          <w:color w:val="000000"/>
          <w:shd w:val="clear" w:color="auto" w:fill="FFFFFF"/>
          <w:lang w:eastAsia="en-GB"/>
        </w:rPr>
      </w:pPr>
    </w:p>
    <w:p w14:paraId="1ED786CB" w14:textId="77777777" w:rsidR="00210C27" w:rsidRDefault="00210C27" w:rsidP="007A5A7E">
      <w:pPr>
        <w:rPr>
          <w:rFonts w:ascii="Arial" w:eastAsia="Times New Roman" w:hAnsi="Arial" w:cs="Arial"/>
          <w:color w:val="000000"/>
          <w:shd w:val="clear" w:color="auto" w:fill="FFFFFF"/>
          <w:lang w:eastAsia="en-GB"/>
        </w:rPr>
      </w:pPr>
    </w:p>
    <w:p w14:paraId="5E532CE7" w14:textId="124C9407" w:rsidR="00210C27" w:rsidRPr="007A5A7E" w:rsidRDefault="00210C27" w:rsidP="007A5A7E">
      <w:pPr>
        <w:rPr>
          <w:rFonts w:ascii="Arial" w:eastAsia="Times New Roman" w:hAnsi="Arial" w:cs="Arial"/>
          <w:sz w:val="36"/>
          <w:szCs w:val="36"/>
          <w:lang w:eastAsia="en-GB"/>
        </w:rPr>
      </w:pPr>
      <w:r>
        <w:rPr>
          <w:rFonts w:ascii="Arial" w:eastAsia="Times New Roman" w:hAnsi="Arial" w:cs="Arial"/>
          <w:color w:val="000000"/>
          <w:shd w:val="clear" w:color="auto" w:fill="FFFFFF"/>
          <w:lang w:eastAsia="en-GB"/>
        </w:rPr>
        <w:t xml:space="preserve">Case Law </w:t>
      </w:r>
    </w:p>
    <w:p w14:paraId="326B33C1" w14:textId="16873DEE" w:rsidR="00210C27" w:rsidRPr="00856035" w:rsidRDefault="00210C27" w:rsidP="00584A81">
      <w:pPr>
        <w:pStyle w:val="NormalWeb"/>
        <w:shd w:val="clear" w:color="auto" w:fill="FFFFFF"/>
        <w:rPr>
          <w:rFonts w:ascii="Arial" w:hAnsi="Arial" w:cs="Arial"/>
        </w:rPr>
      </w:pPr>
      <w:r>
        <w:rPr>
          <w:rFonts w:ascii="Arial" w:hAnsi="Arial" w:cs="Arial"/>
        </w:rPr>
        <w:t>R v Clarke 1972</w:t>
      </w:r>
    </w:p>
    <w:p w14:paraId="29C382FC" w14:textId="77777777" w:rsidR="00584A81" w:rsidRDefault="00584A81" w:rsidP="009B6BC9">
      <w:pPr>
        <w:autoSpaceDE w:val="0"/>
        <w:autoSpaceDN w:val="0"/>
        <w:adjustRightInd w:val="0"/>
        <w:rPr>
          <w:rFonts w:ascii="Arial" w:hAnsi="Arial" w:cs="Arial"/>
          <w:color w:val="000000"/>
          <w:u w:color="000000"/>
        </w:rPr>
      </w:pPr>
    </w:p>
    <w:p w14:paraId="1BAE0BF4" w14:textId="77777777" w:rsidR="009B6BC9" w:rsidRPr="009B6BC9" w:rsidRDefault="009B6BC9" w:rsidP="009B6BC9">
      <w:pPr>
        <w:autoSpaceDE w:val="0"/>
        <w:autoSpaceDN w:val="0"/>
        <w:adjustRightInd w:val="0"/>
        <w:rPr>
          <w:rFonts w:ascii="Arial" w:hAnsi="Arial" w:cs="Arial"/>
          <w:color w:val="000000"/>
          <w:u w:color="000000"/>
        </w:rPr>
      </w:pPr>
    </w:p>
    <w:p w14:paraId="22C6094A" w14:textId="77777777" w:rsidR="009B6BC9" w:rsidRDefault="009B6BC9" w:rsidP="009B6BC9">
      <w:pPr>
        <w:autoSpaceDE w:val="0"/>
        <w:autoSpaceDN w:val="0"/>
        <w:adjustRightInd w:val="0"/>
        <w:ind w:left="720"/>
        <w:rPr>
          <w:rFonts w:ascii="Arial" w:hAnsi="Arial" w:cs="Arial"/>
          <w:color w:val="000000"/>
          <w:u w:color="000000"/>
        </w:rPr>
      </w:pPr>
      <w:r>
        <w:rPr>
          <w:rFonts w:ascii="Arial" w:hAnsi="Arial" w:cs="Arial"/>
          <w:b/>
          <w:bCs/>
          <w:i/>
          <w:iCs/>
          <w:color w:val="262626"/>
          <w:sz w:val="28"/>
          <w:szCs w:val="28"/>
          <w:u w:color="000000"/>
        </w:rPr>
        <w:t xml:space="preserve"> </w:t>
      </w:r>
    </w:p>
    <w:p w14:paraId="29C661A4" w14:textId="77777777" w:rsidR="009B6BC9" w:rsidRDefault="009B6BC9"/>
    <w:sectPr w:rsidR="009B6BC9" w:rsidSect="009B6B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B13197"/>
    <w:multiLevelType w:val="multilevel"/>
    <w:tmpl w:val="5F6A0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BC9"/>
    <w:rsid w:val="00000721"/>
    <w:rsid w:val="00003438"/>
    <w:rsid w:val="00006A74"/>
    <w:rsid w:val="00014B6E"/>
    <w:rsid w:val="00017843"/>
    <w:rsid w:val="000315A2"/>
    <w:rsid w:val="0003333F"/>
    <w:rsid w:val="0004361A"/>
    <w:rsid w:val="000450F7"/>
    <w:rsid w:val="00056627"/>
    <w:rsid w:val="0008163D"/>
    <w:rsid w:val="000822B9"/>
    <w:rsid w:val="000A6821"/>
    <w:rsid w:val="000B581C"/>
    <w:rsid w:val="000C28CB"/>
    <w:rsid w:val="000D416A"/>
    <w:rsid w:val="000D6B09"/>
    <w:rsid w:val="000F48C5"/>
    <w:rsid w:val="00100625"/>
    <w:rsid w:val="0011037F"/>
    <w:rsid w:val="00140E30"/>
    <w:rsid w:val="00154C22"/>
    <w:rsid w:val="001638BD"/>
    <w:rsid w:val="00164629"/>
    <w:rsid w:val="0017685F"/>
    <w:rsid w:val="001769EF"/>
    <w:rsid w:val="00193D93"/>
    <w:rsid w:val="001A358C"/>
    <w:rsid w:val="001B5D85"/>
    <w:rsid w:val="001B66DA"/>
    <w:rsid w:val="001E00B2"/>
    <w:rsid w:val="001E58CB"/>
    <w:rsid w:val="001F2CC0"/>
    <w:rsid w:val="001F352D"/>
    <w:rsid w:val="0021033F"/>
    <w:rsid w:val="00210C27"/>
    <w:rsid w:val="00214F2C"/>
    <w:rsid w:val="0021733A"/>
    <w:rsid w:val="00241294"/>
    <w:rsid w:val="0025491D"/>
    <w:rsid w:val="00254C7F"/>
    <w:rsid w:val="00272DA5"/>
    <w:rsid w:val="0027647D"/>
    <w:rsid w:val="002C1CD2"/>
    <w:rsid w:val="002D544E"/>
    <w:rsid w:val="002D72C0"/>
    <w:rsid w:val="002F1D88"/>
    <w:rsid w:val="002F340E"/>
    <w:rsid w:val="00316BEF"/>
    <w:rsid w:val="00316F30"/>
    <w:rsid w:val="00323C44"/>
    <w:rsid w:val="00341523"/>
    <w:rsid w:val="003565F7"/>
    <w:rsid w:val="00370866"/>
    <w:rsid w:val="00382B06"/>
    <w:rsid w:val="003B4FD9"/>
    <w:rsid w:val="003D2748"/>
    <w:rsid w:val="003E469D"/>
    <w:rsid w:val="00402B57"/>
    <w:rsid w:val="00403FE4"/>
    <w:rsid w:val="00411B0D"/>
    <w:rsid w:val="00420401"/>
    <w:rsid w:val="00424A1B"/>
    <w:rsid w:val="00486900"/>
    <w:rsid w:val="00487DF0"/>
    <w:rsid w:val="004B101E"/>
    <w:rsid w:val="004E10B6"/>
    <w:rsid w:val="004F19E9"/>
    <w:rsid w:val="004F7EB9"/>
    <w:rsid w:val="00522C8A"/>
    <w:rsid w:val="00533F0C"/>
    <w:rsid w:val="00540C74"/>
    <w:rsid w:val="0054169B"/>
    <w:rsid w:val="00543394"/>
    <w:rsid w:val="00551234"/>
    <w:rsid w:val="0055486E"/>
    <w:rsid w:val="00574622"/>
    <w:rsid w:val="00584A81"/>
    <w:rsid w:val="0059069E"/>
    <w:rsid w:val="005A1F46"/>
    <w:rsid w:val="005B5FBB"/>
    <w:rsid w:val="005C0900"/>
    <w:rsid w:val="005C4CA3"/>
    <w:rsid w:val="005C580C"/>
    <w:rsid w:val="005F36E7"/>
    <w:rsid w:val="00607703"/>
    <w:rsid w:val="00607B2B"/>
    <w:rsid w:val="006214B3"/>
    <w:rsid w:val="00633D46"/>
    <w:rsid w:val="00645C22"/>
    <w:rsid w:val="00650956"/>
    <w:rsid w:val="006561DD"/>
    <w:rsid w:val="00675108"/>
    <w:rsid w:val="0067532E"/>
    <w:rsid w:val="006A048B"/>
    <w:rsid w:val="006B0167"/>
    <w:rsid w:val="006D78A3"/>
    <w:rsid w:val="006E27EE"/>
    <w:rsid w:val="006E4384"/>
    <w:rsid w:val="006E7155"/>
    <w:rsid w:val="006F308F"/>
    <w:rsid w:val="00711A91"/>
    <w:rsid w:val="007373CB"/>
    <w:rsid w:val="0074738C"/>
    <w:rsid w:val="007903DA"/>
    <w:rsid w:val="007A5A7E"/>
    <w:rsid w:val="007B3CFF"/>
    <w:rsid w:val="007D4526"/>
    <w:rsid w:val="007D4BC0"/>
    <w:rsid w:val="007D56D9"/>
    <w:rsid w:val="00813B42"/>
    <w:rsid w:val="00825528"/>
    <w:rsid w:val="00826B94"/>
    <w:rsid w:val="0085226B"/>
    <w:rsid w:val="008551F5"/>
    <w:rsid w:val="00856035"/>
    <w:rsid w:val="008662A1"/>
    <w:rsid w:val="00867E51"/>
    <w:rsid w:val="00872760"/>
    <w:rsid w:val="00882B4F"/>
    <w:rsid w:val="00887606"/>
    <w:rsid w:val="008C0A3F"/>
    <w:rsid w:val="008C5F72"/>
    <w:rsid w:val="008D54AB"/>
    <w:rsid w:val="008E13F6"/>
    <w:rsid w:val="008E7329"/>
    <w:rsid w:val="00901DDE"/>
    <w:rsid w:val="00912DB3"/>
    <w:rsid w:val="00933642"/>
    <w:rsid w:val="009532C4"/>
    <w:rsid w:val="009556BB"/>
    <w:rsid w:val="00956D43"/>
    <w:rsid w:val="009A3651"/>
    <w:rsid w:val="009B6BC9"/>
    <w:rsid w:val="009C46CC"/>
    <w:rsid w:val="009E0FDE"/>
    <w:rsid w:val="009E286A"/>
    <w:rsid w:val="009E5163"/>
    <w:rsid w:val="009E5728"/>
    <w:rsid w:val="009F589F"/>
    <w:rsid w:val="009F7A39"/>
    <w:rsid w:val="00A04EBB"/>
    <w:rsid w:val="00A142C9"/>
    <w:rsid w:val="00A20E3A"/>
    <w:rsid w:val="00A26858"/>
    <w:rsid w:val="00A274A0"/>
    <w:rsid w:val="00A275FE"/>
    <w:rsid w:val="00A442E8"/>
    <w:rsid w:val="00A500F3"/>
    <w:rsid w:val="00A6129A"/>
    <w:rsid w:val="00AA0C7D"/>
    <w:rsid w:val="00AA6A26"/>
    <w:rsid w:val="00AB0AF9"/>
    <w:rsid w:val="00AC63F5"/>
    <w:rsid w:val="00AC779A"/>
    <w:rsid w:val="00AE6DE5"/>
    <w:rsid w:val="00AF24B5"/>
    <w:rsid w:val="00B11668"/>
    <w:rsid w:val="00B1723B"/>
    <w:rsid w:val="00B26869"/>
    <w:rsid w:val="00B31F48"/>
    <w:rsid w:val="00B42A65"/>
    <w:rsid w:val="00B4725B"/>
    <w:rsid w:val="00B601AA"/>
    <w:rsid w:val="00B616E5"/>
    <w:rsid w:val="00B665DF"/>
    <w:rsid w:val="00B676E2"/>
    <w:rsid w:val="00B8264F"/>
    <w:rsid w:val="00BA2F35"/>
    <w:rsid w:val="00BB08BD"/>
    <w:rsid w:val="00BB4967"/>
    <w:rsid w:val="00BC4D5F"/>
    <w:rsid w:val="00BD2308"/>
    <w:rsid w:val="00BE6BEA"/>
    <w:rsid w:val="00BF16D4"/>
    <w:rsid w:val="00C03C79"/>
    <w:rsid w:val="00C0671E"/>
    <w:rsid w:val="00C11398"/>
    <w:rsid w:val="00C279A5"/>
    <w:rsid w:val="00C50E41"/>
    <w:rsid w:val="00C511E1"/>
    <w:rsid w:val="00C679D2"/>
    <w:rsid w:val="00CB0A49"/>
    <w:rsid w:val="00CC35B5"/>
    <w:rsid w:val="00CE2CF0"/>
    <w:rsid w:val="00CE70A3"/>
    <w:rsid w:val="00CF0EEB"/>
    <w:rsid w:val="00D00F29"/>
    <w:rsid w:val="00D202B1"/>
    <w:rsid w:val="00D410E5"/>
    <w:rsid w:val="00D450B3"/>
    <w:rsid w:val="00D54426"/>
    <w:rsid w:val="00D57DFE"/>
    <w:rsid w:val="00D63C0B"/>
    <w:rsid w:val="00DB422A"/>
    <w:rsid w:val="00DC7135"/>
    <w:rsid w:val="00DC787F"/>
    <w:rsid w:val="00DF2311"/>
    <w:rsid w:val="00E23BD2"/>
    <w:rsid w:val="00E2589E"/>
    <w:rsid w:val="00E31EF7"/>
    <w:rsid w:val="00E46C04"/>
    <w:rsid w:val="00E5317B"/>
    <w:rsid w:val="00E62BD5"/>
    <w:rsid w:val="00E6451E"/>
    <w:rsid w:val="00E663A0"/>
    <w:rsid w:val="00E9259B"/>
    <w:rsid w:val="00EE1622"/>
    <w:rsid w:val="00EF48BD"/>
    <w:rsid w:val="00F12DFD"/>
    <w:rsid w:val="00F216C5"/>
    <w:rsid w:val="00F25142"/>
    <w:rsid w:val="00F31D10"/>
    <w:rsid w:val="00F331FF"/>
    <w:rsid w:val="00F46F5F"/>
    <w:rsid w:val="00F81E05"/>
    <w:rsid w:val="00F92711"/>
    <w:rsid w:val="00F95D7A"/>
    <w:rsid w:val="00FA59D2"/>
    <w:rsid w:val="00FB60DF"/>
    <w:rsid w:val="00FD15A9"/>
    <w:rsid w:val="00FE1436"/>
    <w:rsid w:val="00FE5A42"/>
    <w:rsid w:val="00FE5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4BDE"/>
  <w15:chartTrackingRefBased/>
  <w15:docId w15:val="{38F67B74-8512-F948-861B-1B531271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6BC9"/>
    <w:rPr>
      <w:rFonts w:eastAsiaTheme="minorEastAsia"/>
      <w:sz w:val="22"/>
      <w:szCs w:val="22"/>
      <w:lang w:val="en-US" w:eastAsia="zh-CN"/>
    </w:rPr>
  </w:style>
  <w:style w:type="character" w:customStyle="1" w:styleId="NoSpacingChar">
    <w:name w:val="No Spacing Char"/>
    <w:basedOn w:val="DefaultParagraphFont"/>
    <w:link w:val="NoSpacing"/>
    <w:uiPriority w:val="1"/>
    <w:rsid w:val="009B6BC9"/>
    <w:rPr>
      <w:rFonts w:eastAsiaTheme="minorEastAsia"/>
      <w:sz w:val="22"/>
      <w:szCs w:val="22"/>
      <w:lang w:val="en-US" w:eastAsia="zh-CN"/>
    </w:rPr>
  </w:style>
  <w:style w:type="character" w:customStyle="1" w:styleId="apple-converted-space">
    <w:name w:val="apple-converted-space"/>
    <w:basedOn w:val="DefaultParagraphFont"/>
    <w:rsid w:val="00316BEF"/>
  </w:style>
  <w:style w:type="paragraph" w:styleId="NormalWeb">
    <w:name w:val="Normal (Web)"/>
    <w:basedOn w:val="Normal"/>
    <w:uiPriority w:val="99"/>
    <w:semiHidden/>
    <w:unhideWhenUsed/>
    <w:rsid w:val="00006A7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054085">
      <w:bodyDiv w:val="1"/>
      <w:marLeft w:val="0"/>
      <w:marRight w:val="0"/>
      <w:marTop w:val="0"/>
      <w:marBottom w:val="0"/>
      <w:divBdr>
        <w:top w:val="none" w:sz="0" w:space="0" w:color="auto"/>
        <w:left w:val="none" w:sz="0" w:space="0" w:color="auto"/>
        <w:bottom w:val="none" w:sz="0" w:space="0" w:color="auto"/>
        <w:right w:val="none" w:sz="0" w:space="0" w:color="auto"/>
      </w:divBdr>
      <w:divsChild>
        <w:div w:id="1052466811">
          <w:marLeft w:val="0"/>
          <w:marRight w:val="0"/>
          <w:marTop w:val="0"/>
          <w:marBottom w:val="0"/>
          <w:divBdr>
            <w:top w:val="none" w:sz="0" w:space="0" w:color="auto"/>
            <w:left w:val="none" w:sz="0" w:space="0" w:color="auto"/>
            <w:bottom w:val="none" w:sz="0" w:space="0" w:color="auto"/>
            <w:right w:val="none" w:sz="0" w:space="0" w:color="auto"/>
          </w:divBdr>
        </w:div>
        <w:div w:id="1766227904">
          <w:marLeft w:val="0"/>
          <w:marRight w:val="0"/>
          <w:marTop w:val="0"/>
          <w:marBottom w:val="0"/>
          <w:divBdr>
            <w:top w:val="none" w:sz="0" w:space="0" w:color="auto"/>
            <w:left w:val="none" w:sz="0" w:space="0" w:color="auto"/>
            <w:bottom w:val="none" w:sz="0" w:space="0" w:color="auto"/>
            <w:right w:val="none" w:sz="0" w:space="0" w:color="auto"/>
          </w:divBdr>
          <w:divsChild>
            <w:div w:id="853226616">
              <w:marLeft w:val="0"/>
              <w:marRight w:val="0"/>
              <w:marTop w:val="0"/>
              <w:marBottom w:val="0"/>
              <w:divBdr>
                <w:top w:val="none" w:sz="0" w:space="0" w:color="auto"/>
                <w:left w:val="none" w:sz="0" w:space="0" w:color="auto"/>
                <w:bottom w:val="none" w:sz="0" w:space="0" w:color="auto"/>
                <w:right w:val="none" w:sz="0" w:space="0" w:color="auto"/>
              </w:divBdr>
            </w:div>
            <w:div w:id="170636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0298">
      <w:bodyDiv w:val="1"/>
      <w:marLeft w:val="0"/>
      <w:marRight w:val="0"/>
      <w:marTop w:val="0"/>
      <w:marBottom w:val="0"/>
      <w:divBdr>
        <w:top w:val="none" w:sz="0" w:space="0" w:color="auto"/>
        <w:left w:val="none" w:sz="0" w:space="0" w:color="auto"/>
        <w:bottom w:val="none" w:sz="0" w:space="0" w:color="auto"/>
        <w:right w:val="none" w:sz="0" w:space="0" w:color="auto"/>
      </w:divBdr>
    </w:div>
    <w:div w:id="1085805278">
      <w:bodyDiv w:val="1"/>
      <w:marLeft w:val="0"/>
      <w:marRight w:val="0"/>
      <w:marTop w:val="0"/>
      <w:marBottom w:val="0"/>
      <w:divBdr>
        <w:top w:val="none" w:sz="0" w:space="0" w:color="auto"/>
        <w:left w:val="none" w:sz="0" w:space="0" w:color="auto"/>
        <w:bottom w:val="none" w:sz="0" w:space="0" w:color="auto"/>
        <w:right w:val="none" w:sz="0" w:space="0" w:color="auto"/>
      </w:divBdr>
    </w:div>
    <w:div w:id="1315833922">
      <w:bodyDiv w:val="1"/>
      <w:marLeft w:val="0"/>
      <w:marRight w:val="0"/>
      <w:marTop w:val="0"/>
      <w:marBottom w:val="0"/>
      <w:divBdr>
        <w:top w:val="none" w:sz="0" w:space="0" w:color="auto"/>
        <w:left w:val="none" w:sz="0" w:space="0" w:color="auto"/>
        <w:bottom w:val="none" w:sz="0" w:space="0" w:color="auto"/>
        <w:right w:val="none" w:sz="0" w:space="0" w:color="auto"/>
      </w:divBdr>
    </w:div>
    <w:div w:id="1415277136">
      <w:bodyDiv w:val="1"/>
      <w:marLeft w:val="0"/>
      <w:marRight w:val="0"/>
      <w:marTop w:val="0"/>
      <w:marBottom w:val="0"/>
      <w:divBdr>
        <w:top w:val="none" w:sz="0" w:space="0" w:color="auto"/>
        <w:left w:val="none" w:sz="0" w:space="0" w:color="auto"/>
        <w:bottom w:val="none" w:sz="0" w:space="0" w:color="auto"/>
        <w:right w:val="none" w:sz="0" w:space="0" w:color="auto"/>
      </w:divBdr>
      <w:divsChild>
        <w:div w:id="186333060">
          <w:marLeft w:val="0"/>
          <w:marRight w:val="0"/>
          <w:marTop w:val="0"/>
          <w:marBottom w:val="0"/>
          <w:divBdr>
            <w:top w:val="none" w:sz="0" w:space="0" w:color="auto"/>
            <w:left w:val="none" w:sz="0" w:space="0" w:color="auto"/>
            <w:bottom w:val="none" w:sz="0" w:space="0" w:color="auto"/>
            <w:right w:val="none" w:sz="0" w:space="0" w:color="auto"/>
          </w:divBdr>
          <w:divsChild>
            <w:div w:id="1392579969">
              <w:marLeft w:val="0"/>
              <w:marRight w:val="0"/>
              <w:marTop w:val="0"/>
              <w:marBottom w:val="0"/>
              <w:divBdr>
                <w:top w:val="none" w:sz="0" w:space="0" w:color="auto"/>
                <w:left w:val="none" w:sz="0" w:space="0" w:color="auto"/>
                <w:bottom w:val="none" w:sz="0" w:space="0" w:color="auto"/>
                <w:right w:val="none" w:sz="0" w:space="0" w:color="auto"/>
              </w:divBdr>
              <w:divsChild>
                <w:div w:id="1043678358">
                  <w:marLeft w:val="0"/>
                  <w:marRight w:val="0"/>
                  <w:marTop w:val="0"/>
                  <w:marBottom w:val="0"/>
                  <w:divBdr>
                    <w:top w:val="none" w:sz="0" w:space="0" w:color="auto"/>
                    <w:left w:val="none" w:sz="0" w:space="0" w:color="auto"/>
                    <w:bottom w:val="none" w:sz="0" w:space="0" w:color="auto"/>
                    <w:right w:val="none" w:sz="0" w:space="0" w:color="auto"/>
                  </w:divBdr>
                  <w:divsChild>
                    <w:div w:id="16540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773972">
      <w:bodyDiv w:val="1"/>
      <w:marLeft w:val="0"/>
      <w:marRight w:val="0"/>
      <w:marTop w:val="0"/>
      <w:marBottom w:val="0"/>
      <w:divBdr>
        <w:top w:val="none" w:sz="0" w:space="0" w:color="auto"/>
        <w:left w:val="none" w:sz="0" w:space="0" w:color="auto"/>
        <w:bottom w:val="none" w:sz="0" w:space="0" w:color="auto"/>
        <w:right w:val="none" w:sz="0" w:space="0" w:color="auto"/>
      </w:divBdr>
      <w:divsChild>
        <w:div w:id="493883029">
          <w:marLeft w:val="0"/>
          <w:marRight w:val="0"/>
          <w:marTop w:val="0"/>
          <w:marBottom w:val="0"/>
          <w:divBdr>
            <w:top w:val="none" w:sz="0" w:space="0" w:color="auto"/>
            <w:left w:val="none" w:sz="0" w:space="0" w:color="auto"/>
            <w:bottom w:val="none" w:sz="0" w:space="0" w:color="auto"/>
            <w:right w:val="none" w:sz="0" w:space="0" w:color="auto"/>
          </w:divBdr>
          <w:divsChild>
            <w:div w:id="550580084">
              <w:marLeft w:val="0"/>
              <w:marRight w:val="0"/>
              <w:marTop w:val="0"/>
              <w:marBottom w:val="0"/>
              <w:divBdr>
                <w:top w:val="none" w:sz="0" w:space="0" w:color="auto"/>
                <w:left w:val="none" w:sz="0" w:space="0" w:color="auto"/>
                <w:bottom w:val="none" w:sz="0" w:space="0" w:color="auto"/>
                <w:right w:val="none" w:sz="0" w:space="0" w:color="auto"/>
              </w:divBdr>
              <w:divsChild>
                <w:div w:id="324089474">
                  <w:marLeft w:val="0"/>
                  <w:marRight w:val="0"/>
                  <w:marTop w:val="0"/>
                  <w:marBottom w:val="0"/>
                  <w:divBdr>
                    <w:top w:val="none" w:sz="0" w:space="0" w:color="auto"/>
                    <w:left w:val="none" w:sz="0" w:space="0" w:color="auto"/>
                    <w:bottom w:val="none" w:sz="0" w:space="0" w:color="auto"/>
                    <w:right w:val="none" w:sz="0" w:space="0" w:color="auto"/>
                  </w:divBdr>
                  <w:divsChild>
                    <w:div w:id="138490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71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375</TotalTime>
  <Pages>5</Pages>
  <Words>1674</Words>
  <Characters>9542</Characters>
  <Application>Microsoft Office Word</Application>
  <DocSecurity>0</DocSecurity>
  <Lines>79</Lines>
  <Paragraphs>22</Paragraphs>
  <ScaleCrop>false</ScaleCrop>
  <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Assignemnt</dc:title>
  <dc:subject>Criminal Law</dc:subject>
  <dc:creator>Ben Robert Hussey (2011585)</dc:creator>
  <cp:keywords/>
  <dc:description/>
  <cp:lastModifiedBy>Ben Robert Hussey (2011585)</cp:lastModifiedBy>
  <cp:revision>225</cp:revision>
  <dcterms:created xsi:type="dcterms:W3CDTF">2021-04-29T11:43:00Z</dcterms:created>
  <dcterms:modified xsi:type="dcterms:W3CDTF">2021-05-07T14:39:00Z</dcterms:modified>
</cp:coreProperties>
</file>