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E7516" w:rsidRPr="0015135E" w:rsidRDefault="0015135E" w:rsidP="003E7516">
      <w:pPr>
        <w:rPr>
          <w:rFonts w:cs="Arial"/>
          <w:b/>
          <w:sz w:val="22"/>
          <w:u w:val="single"/>
        </w:rPr>
      </w:pPr>
      <w:r w:rsidRPr="0015135E">
        <w:rPr>
          <w:rFonts w:cs="Arial"/>
          <w:b/>
          <w:sz w:val="22"/>
          <w:u w:val="single"/>
        </w:rPr>
        <w:t>Hamming Code Worked Example</w:t>
      </w:r>
    </w:p>
    <w:p w:rsidR="0015135E" w:rsidRPr="0015135E" w:rsidRDefault="0015135E" w:rsidP="003E7516">
      <w:pPr>
        <w:rPr>
          <w:rFonts w:cs="Arial"/>
          <w:b/>
          <w:sz w:val="22"/>
          <w:u w:val="single"/>
        </w:rPr>
      </w:pPr>
    </w:p>
    <w:p w:rsidR="0015135E" w:rsidRPr="0015135E" w:rsidRDefault="0015135E" w:rsidP="003E7516">
      <w:pPr>
        <w:rPr>
          <w:rFonts w:cs="Arial"/>
          <w:b/>
          <w:sz w:val="22"/>
          <w:u w:val="single"/>
        </w:rPr>
      </w:pPr>
      <w:r w:rsidRPr="0015135E">
        <w:rPr>
          <w:rFonts w:cs="Arial"/>
          <w:b/>
          <w:sz w:val="22"/>
          <w:u w:val="single"/>
        </w:rPr>
        <w:t>Question</w:t>
      </w:r>
    </w:p>
    <w:p w:rsidR="0015135E" w:rsidRDefault="0015135E" w:rsidP="003E7516">
      <w:pPr>
        <w:rPr>
          <w:rFonts w:cs="Arial"/>
          <w:sz w:val="22"/>
        </w:rPr>
      </w:pPr>
    </w:p>
    <w:p w:rsidR="00000000" w:rsidRDefault="0015135E" w:rsidP="0015135E">
      <w:pPr>
        <w:numPr>
          <w:ilvl w:val="0"/>
          <w:numId w:val="2"/>
        </w:numPr>
        <w:rPr>
          <w:rFonts w:cs="Arial"/>
          <w:sz w:val="22"/>
        </w:rPr>
      </w:pPr>
      <w:r w:rsidRPr="0015135E">
        <w:rPr>
          <w:rFonts w:cs="Arial"/>
          <w:sz w:val="22"/>
        </w:rPr>
        <w:t>A set of transmitted data is to be encoded using a (7,4) Hamming code with the parity check matrix,  given by:</w:t>
      </w:r>
    </w:p>
    <w:p w:rsidR="0015135E" w:rsidRPr="0015135E" w:rsidRDefault="0015135E" w:rsidP="0015135E">
      <w:pPr>
        <w:jc w:val="center"/>
        <w:rPr>
          <w:rFonts w:cs="Arial"/>
          <w:sz w:val="22"/>
        </w:rPr>
      </w:pPr>
      <w:r w:rsidRPr="003D1868">
        <w:rPr>
          <w:position w:val="-46"/>
        </w:rPr>
        <w:object w:dxaOrig="2620" w:dyaOrig="10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2" type="#_x0000_t75" style="width:131.1pt;height:51.2pt" o:ole="">
            <v:imagedata r:id="rId6" o:title=""/>
          </v:shape>
          <o:OLEObject Type="Embed" ProgID="Equation.3" ShapeID="_x0000_i1032" DrawAspect="Content" ObjectID="_1537337051" r:id="rId7"/>
        </w:object>
      </w:r>
    </w:p>
    <w:p w:rsidR="00000000" w:rsidRDefault="0015135E" w:rsidP="0015135E">
      <w:pPr>
        <w:rPr>
          <w:rFonts w:cs="Arial"/>
          <w:sz w:val="22"/>
        </w:rPr>
      </w:pPr>
      <w:r w:rsidRPr="0015135E">
        <w:rPr>
          <w:rFonts w:cs="Arial"/>
          <w:sz w:val="22"/>
        </w:rPr>
        <w:t> </w:t>
      </w:r>
      <w:r w:rsidRPr="0015135E">
        <w:rPr>
          <w:rFonts w:cs="Arial"/>
          <w:sz w:val="22"/>
        </w:rPr>
        <w:t>Find the generator matrix</w:t>
      </w:r>
      <w:proofErr w:type="gramStart"/>
      <w:r w:rsidRPr="0015135E">
        <w:rPr>
          <w:rFonts w:cs="Arial"/>
          <w:sz w:val="22"/>
        </w:rPr>
        <w:t>,  to</w:t>
      </w:r>
      <w:proofErr w:type="gramEnd"/>
      <w:r w:rsidRPr="0015135E">
        <w:rPr>
          <w:rFonts w:cs="Arial"/>
          <w:sz w:val="22"/>
        </w:rPr>
        <w:t xml:space="preserve"> produce the coded data and calculate the codes produced by the sequences  </w:t>
      </w:r>
    </w:p>
    <w:bookmarkStart w:id="0" w:name="_GoBack"/>
    <w:bookmarkEnd w:id="0"/>
    <w:p w:rsidR="0015135E" w:rsidRPr="0015135E" w:rsidRDefault="0015135E" w:rsidP="0015135E">
      <w:pPr>
        <w:jc w:val="center"/>
        <w:rPr>
          <w:rFonts w:cs="Arial"/>
          <w:sz w:val="22"/>
        </w:rPr>
      </w:pPr>
      <w:r w:rsidRPr="003D1868">
        <w:rPr>
          <w:position w:val="-10"/>
        </w:rPr>
        <w:object w:dxaOrig="3019" w:dyaOrig="360">
          <v:shape id="_x0000_i1033" type="#_x0000_t75" style="width:151.1pt;height:17.9pt" o:ole="">
            <v:imagedata r:id="rId8" o:title=""/>
          </v:shape>
          <o:OLEObject Type="Embed" ProgID="Equation.3" ShapeID="_x0000_i1033" DrawAspect="Content" ObjectID="_1537337052" r:id="rId9"/>
        </w:object>
      </w:r>
    </w:p>
    <w:p w:rsidR="0015135E" w:rsidRDefault="0015135E" w:rsidP="003E7516">
      <w:pPr>
        <w:rPr>
          <w:rFonts w:cs="Arial"/>
          <w:sz w:val="22"/>
        </w:rPr>
      </w:pPr>
    </w:p>
    <w:p w:rsidR="0015135E" w:rsidRPr="0015135E" w:rsidRDefault="0015135E" w:rsidP="003E7516">
      <w:pPr>
        <w:rPr>
          <w:rFonts w:cs="Arial"/>
          <w:b/>
          <w:sz w:val="22"/>
          <w:u w:val="single"/>
        </w:rPr>
      </w:pPr>
      <w:r w:rsidRPr="0015135E">
        <w:rPr>
          <w:rFonts w:cs="Arial"/>
          <w:b/>
          <w:sz w:val="22"/>
          <w:u w:val="single"/>
        </w:rPr>
        <w:t>Solution</w:t>
      </w:r>
    </w:p>
    <w:p w:rsidR="0015135E" w:rsidRDefault="0015135E" w:rsidP="003E7516">
      <w:pPr>
        <w:rPr>
          <w:rFonts w:cs="Arial"/>
          <w:sz w:val="22"/>
        </w:rPr>
      </w:pPr>
    </w:p>
    <w:p w:rsidR="003E7516" w:rsidRDefault="003E7516" w:rsidP="003E7516">
      <w:pPr>
        <w:rPr>
          <w:rFonts w:cs="Arial"/>
          <w:sz w:val="22"/>
        </w:rPr>
      </w:pPr>
      <w:r>
        <w:rPr>
          <w:rFonts w:cs="Arial"/>
          <w:sz w:val="22"/>
        </w:rPr>
        <w:t xml:space="preserve">The generator matrix </w:t>
      </w:r>
      <w:r w:rsidRPr="004E19D9">
        <w:rPr>
          <w:rFonts w:cs="Arial"/>
          <w:position w:val="-6"/>
          <w:szCs w:val="22"/>
        </w:rPr>
        <w:object w:dxaOrig="240" w:dyaOrig="320">
          <v:shape id="_x0000_i1025" type="#_x0000_t75" style="width:12.05pt;height:15.8pt" o:ole="">
            <v:imagedata r:id="rId10" o:title=""/>
          </v:shape>
          <o:OLEObject Type="Embed" ProgID="Equation.3" ShapeID="_x0000_i1025" DrawAspect="Content" ObjectID="_1537337053" r:id="rId11"/>
        </w:object>
      </w:r>
      <w:r>
        <w:rPr>
          <w:rFonts w:cs="Arial"/>
          <w:szCs w:val="22"/>
        </w:rPr>
        <w:t xml:space="preserve"> </w:t>
      </w:r>
      <w:r>
        <w:rPr>
          <w:rFonts w:cs="Arial"/>
          <w:sz w:val="22"/>
        </w:rPr>
        <w:t>is given by:</w:t>
      </w:r>
    </w:p>
    <w:p w:rsidR="003E7516" w:rsidRDefault="003E7516" w:rsidP="003E7516">
      <w:pPr>
        <w:rPr>
          <w:rFonts w:cs="Arial"/>
          <w:sz w:val="22"/>
        </w:rPr>
      </w:pPr>
      <m:oMathPara>
        <m:oMath>
          <m:acc>
            <m:accPr>
              <m:chr m:val="̅"/>
              <m:ctrlPr>
                <w:rPr>
                  <w:rFonts w:ascii="Cambria Math" w:hAnsi="Cambria Math" w:cs="Arial"/>
                  <w:i/>
                  <w:sz w:val="22"/>
                </w:rPr>
              </m:ctrlPr>
            </m:accPr>
            <m:e>
              <m:r>
                <w:rPr>
                  <w:rFonts w:ascii="Cambria Math" w:hAnsi="Cambria Math" w:cs="Arial"/>
                  <w:sz w:val="22"/>
                </w:rPr>
                <m:t>G</m:t>
              </m:r>
            </m:e>
          </m:acc>
          <m:r>
            <w:rPr>
              <w:rFonts w:ascii="Cambria Math" w:hAnsi="Cambria Math" w:cs="Arial"/>
              <w:sz w:val="22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d>
                <m:dPr>
                  <m:begChr m:val=""/>
                  <m:endChr m:val="|"/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1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1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1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1</m:t>
                      </m:r>
                    </m:e>
                  </m:eqArr>
                </m:e>
              </m:d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0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</m:e>
              </m:eqArr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0</m:t>
                  </m:r>
                </m:e>
              </m:eqArr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0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</m:e>
              </m:eqArr>
            </m:e>
          </m:d>
        </m:oMath>
      </m:oMathPara>
    </w:p>
    <w:p w:rsidR="003E7516" w:rsidRPr="00F456E7" w:rsidRDefault="003E7516" w:rsidP="003E7516">
      <w:pPr>
        <w:pStyle w:val="ListParagraph"/>
        <w:numPr>
          <w:ilvl w:val="0"/>
          <w:numId w:val="1"/>
        </w:numPr>
        <w:rPr>
          <w:rFonts w:cs="Arial"/>
          <w:szCs w:val="22"/>
        </w:rPr>
      </w:pPr>
      <w:r w:rsidRPr="00F456E7">
        <w:rPr>
          <w:rFonts w:cs="Arial"/>
          <w:sz w:val="22"/>
        </w:rPr>
        <w:t xml:space="preserve">For the </w:t>
      </w:r>
      <w:proofErr w:type="spellStart"/>
      <w:r w:rsidRPr="00F456E7">
        <w:rPr>
          <w:rFonts w:cs="Arial"/>
          <w:sz w:val="22"/>
        </w:rPr>
        <w:t>uncoded</w:t>
      </w:r>
      <w:proofErr w:type="spellEnd"/>
      <w:r w:rsidRPr="00F456E7">
        <w:rPr>
          <w:rFonts w:cs="Arial"/>
          <w:sz w:val="22"/>
        </w:rPr>
        <w:t xml:space="preserve"> word </w:t>
      </w:r>
      <w:r w:rsidRPr="004E19D9">
        <w:rPr>
          <w:position w:val="-10"/>
        </w:rPr>
        <w:object w:dxaOrig="980" w:dyaOrig="360">
          <v:shape id="_x0000_i1029" type="#_x0000_t75" style="width:49.1pt;height:17.9pt" o:ole="">
            <v:imagedata r:id="rId12" o:title=""/>
          </v:shape>
          <o:OLEObject Type="Embed" ProgID="Equation.3" ShapeID="_x0000_i1029" DrawAspect="Content" ObjectID="_1537337054" r:id="rId13"/>
        </w:object>
      </w:r>
      <w:r w:rsidRPr="00F456E7">
        <w:rPr>
          <w:rFonts w:cs="Arial"/>
          <w:szCs w:val="22"/>
        </w:rPr>
        <w:t xml:space="preserve"> the transmitted code is given by:</w:t>
      </w:r>
    </w:p>
    <w:p w:rsidR="003E7516" w:rsidRDefault="003E7516" w:rsidP="003E7516">
      <w:pPr>
        <w:jc w:val="center"/>
        <w:rPr>
          <w:rFonts w:cs="Arial"/>
          <w:sz w:val="22"/>
        </w:rPr>
      </w:pPr>
      <w:r w:rsidRPr="00CB1500">
        <w:rPr>
          <w:rFonts w:cs="Arial"/>
          <w:position w:val="-10"/>
          <w:szCs w:val="22"/>
        </w:rPr>
        <w:object w:dxaOrig="800" w:dyaOrig="360">
          <v:shape id="_x0000_i1026" type="#_x0000_t75" style="width:39.95pt;height:17.9pt" o:ole="">
            <v:imagedata r:id="rId14" o:title=""/>
          </v:shape>
          <o:OLEObject Type="Embed" ProgID="Equation.3" ShapeID="_x0000_i1026" DrawAspect="Content" ObjectID="_1537337055" r:id="rId15"/>
        </w:object>
      </w:r>
    </w:p>
    <w:p w:rsidR="003E7516" w:rsidRPr="00A52FFA" w:rsidRDefault="003E7516" w:rsidP="003E7516">
      <w:pPr>
        <w:rPr>
          <w:rFonts w:cs="Arial"/>
          <w:sz w:val="22"/>
        </w:rPr>
      </w:pPr>
      <m:oMathPara>
        <m:oMath>
          <m:acc>
            <m:accPr>
              <m:chr m:val="̅"/>
              <m:ctrlPr>
                <w:rPr>
                  <w:rFonts w:ascii="Cambria Math" w:hAnsi="Cambria Math" w:cs="Arial"/>
                  <w:i/>
                  <w:sz w:val="22"/>
                </w:rPr>
              </m:ctrlPr>
            </m:accPr>
            <m:e>
              <m:r>
                <w:rPr>
                  <w:rFonts w:ascii="Cambria Math" w:hAnsi="Cambria Math" w:cs="Arial"/>
                  <w:sz w:val="22"/>
                </w:rPr>
                <m:t>T</m:t>
              </m:r>
            </m:e>
          </m:acc>
          <m:r>
            <w:rPr>
              <w:rFonts w:ascii="Cambria Math" w:hAnsi="Cambria Math" w:cs="Arial"/>
              <w:sz w:val="22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r>
                <w:rPr>
                  <w:rFonts w:ascii="Cambria Math" w:hAnsi="Cambria Math" w:cs="Arial"/>
                  <w:sz w:val="22"/>
                </w:rPr>
                <m:t>0</m:t>
              </m:r>
              <m:r>
                <w:rPr>
                  <w:rFonts w:ascii="Cambria Math" w:hAnsi="Cambria Math" w:cs="Arial"/>
                  <w:sz w:val="22"/>
                </w:rPr>
                <m:t>101</m:t>
              </m:r>
            </m:e>
          </m:d>
          <m:r>
            <w:rPr>
              <w:rFonts w:ascii="Cambria Math" w:hAnsi="Cambria Math" w:cs="Arial"/>
              <w:sz w:val="22"/>
            </w:rPr>
            <m:t>.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d>
                <m:dPr>
                  <m:begChr m:val=""/>
                  <m:endChr m:val="|"/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1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1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1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1</m:t>
                      </m:r>
                    </m:e>
                  </m:eqArr>
                </m:e>
              </m:d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0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</m:e>
              </m:eqArr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0</m:t>
                  </m:r>
                </m:e>
              </m:eqArr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0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</m:e>
              </m:eqArr>
            </m:e>
          </m:d>
        </m:oMath>
      </m:oMathPara>
    </w:p>
    <w:p w:rsidR="003E7516" w:rsidRPr="00D56D46" w:rsidRDefault="003E7516" w:rsidP="003E7516">
      <w:pPr>
        <w:rPr>
          <w:rFonts w:cs="Arial"/>
          <w:sz w:val="22"/>
        </w:rPr>
      </w:pPr>
      <m:oMathPara>
        <m:oMath>
          <m:acc>
            <m:accPr>
              <m:chr m:val="̅"/>
              <m:ctrlPr>
                <w:rPr>
                  <w:rFonts w:ascii="Cambria Math" w:hAnsi="Cambria Math" w:cs="Arial"/>
                  <w:i/>
                  <w:sz w:val="22"/>
                </w:rPr>
              </m:ctrlPr>
            </m:accPr>
            <m:e>
              <m:r>
                <w:rPr>
                  <w:rFonts w:ascii="Cambria Math" w:hAnsi="Cambria Math" w:cs="Arial"/>
                  <w:sz w:val="22"/>
                </w:rPr>
                <m:t>T</m:t>
              </m:r>
            </m:e>
          </m:acc>
          <m:r>
            <w:rPr>
              <w:rFonts w:ascii="Cambria Math" w:hAnsi="Cambria Math" w:cs="Arial"/>
              <w:sz w:val="22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r>
                <w:rPr>
                  <w:rFonts w:ascii="Cambria Math" w:hAnsi="Cambria Math" w:cs="Arial"/>
                  <w:sz w:val="22"/>
                </w:rPr>
                <m:t>0</m:t>
              </m:r>
              <m:r>
                <w:rPr>
                  <w:rFonts w:ascii="Cambria Math" w:hAnsi="Cambria Math" w:cs="Arial"/>
                  <w:sz w:val="22"/>
                </w:rPr>
                <m:t>101,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 w:val="22"/>
                    </w:rPr>
                    <m:t>0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0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</m:d>
              <m:r>
                <w:rPr>
                  <w:rFonts w:ascii="Cambria Math" w:hAnsi="Cambria Math" w:cs="Arial"/>
                  <w:sz w:val="22"/>
                </w:rPr>
                <m:t>,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 w:val="22"/>
                    </w:rPr>
                    <m:t>0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1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0</m:t>
                  </m:r>
                </m:e>
              </m:d>
              <m:r>
                <w:rPr>
                  <w:rFonts w:ascii="Cambria Math" w:hAnsi="Cambria Math" w:cs="Arial"/>
                  <w:sz w:val="22"/>
                </w:rPr>
                <m:t>,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0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</m:d>
            </m:e>
          </m:d>
        </m:oMath>
      </m:oMathPara>
    </w:p>
    <w:p w:rsidR="003E7516" w:rsidRPr="00F456E7" w:rsidRDefault="003E7516" w:rsidP="003E7516">
      <w:pPr>
        <w:rPr>
          <w:rFonts w:cs="Arial"/>
          <w:sz w:val="22"/>
        </w:rPr>
      </w:pPr>
    </w:p>
    <w:p w:rsidR="003E7516" w:rsidRPr="00D56D46" w:rsidRDefault="003E7516" w:rsidP="003E7516">
      <w:pPr>
        <w:rPr>
          <w:rFonts w:cs="Arial"/>
          <w:sz w:val="22"/>
        </w:rPr>
      </w:pPr>
      <m:oMathPara>
        <m:oMath>
          <m:acc>
            <m:accPr>
              <m:chr m:val="̅"/>
              <m:ctrlPr>
                <w:rPr>
                  <w:rFonts w:ascii="Cambria Math" w:hAnsi="Cambria Math" w:cs="Arial"/>
                  <w:i/>
                  <w:sz w:val="22"/>
                </w:rPr>
              </m:ctrlPr>
            </m:accPr>
            <m:e>
              <m:r>
                <w:rPr>
                  <w:rFonts w:ascii="Cambria Math" w:hAnsi="Cambria Math" w:cs="Arial"/>
                  <w:sz w:val="22"/>
                </w:rPr>
                <m:t>T</m:t>
              </m:r>
            </m:e>
          </m:acc>
          <m:r>
            <w:rPr>
              <w:rFonts w:ascii="Cambria Math" w:hAnsi="Cambria Math" w:cs="Arial"/>
              <w:sz w:val="22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r>
                <w:rPr>
                  <w:rFonts w:ascii="Cambria Math" w:hAnsi="Cambria Math" w:cs="Arial"/>
                  <w:sz w:val="22"/>
                </w:rPr>
                <m:t>0</m:t>
              </m:r>
              <m:r>
                <w:rPr>
                  <w:rFonts w:ascii="Cambria Math" w:hAnsi="Cambria Math" w:cs="Arial"/>
                  <w:sz w:val="22"/>
                </w:rPr>
                <m:t>10111</m:t>
              </m:r>
              <m:r>
                <w:rPr>
                  <w:rFonts w:ascii="Cambria Math" w:hAnsi="Cambria Math" w:cs="Arial"/>
                  <w:sz w:val="22"/>
                </w:rPr>
                <m:t>0</m:t>
              </m:r>
            </m:e>
          </m:d>
        </m:oMath>
      </m:oMathPara>
    </w:p>
    <w:p w:rsidR="003E7516" w:rsidRDefault="003E7516" w:rsidP="003E7516">
      <w:pPr>
        <w:rPr>
          <w:rFonts w:cs="Arial"/>
          <w:sz w:val="22"/>
        </w:rPr>
      </w:pPr>
    </w:p>
    <w:p w:rsidR="003E7516" w:rsidRPr="00F456E7" w:rsidRDefault="003E7516" w:rsidP="003E7516">
      <w:pPr>
        <w:pStyle w:val="ListParagraph"/>
        <w:numPr>
          <w:ilvl w:val="0"/>
          <w:numId w:val="1"/>
        </w:numPr>
        <w:rPr>
          <w:rFonts w:cs="Arial"/>
          <w:szCs w:val="22"/>
        </w:rPr>
      </w:pPr>
      <w:r w:rsidRPr="00F456E7">
        <w:rPr>
          <w:rFonts w:cs="Arial"/>
          <w:sz w:val="22"/>
        </w:rPr>
        <w:t xml:space="preserve">For the </w:t>
      </w:r>
      <w:proofErr w:type="spellStart"/>
      <w:r w:rsidRPr="00F456E7">
        <w:rPr>
          <w:rFonts w:cs="Arial"/>
          <w:sz w:val="22"/>
        </w:rPr>
        <w:t>uncoded</w:t>
      </w:r>
      <w:proofErr w:type="spellEnd"/>
      <w:r w:rsidRPr="00F456E7">
        <w:rPr>
          <w:rFonts w:cs="Arial"/>
          <w:sz w:val="22"/>
        </w:rPr>
        <w:t xml:space="preserve"> word </w:t>
      </w:r>
      <w:r w:rsidRPr="00F456E7">
        <w:rPr>
          <w:position w:val="-10"/>
        </w:rPr>
        <w:object w:dxaOrig="980" w:dyaOrig="360">
          <v:shape id="_x0000_i1030" type="#_x0000_t75" style="width:49.1pt;height:17.9pt" o:ole="">
            <v:imagedata r:id="rId16" o:title=""/>
          </v:shape>
          <o:OLEObject Type="Embed" ProgID="Equation.3" ShapeID="_x0000_i1030" DrawAspect="Content" ObjectID="_1537337056" r:id="rId17"/>
        </w:object>
      </w:r>
      <w:r w:rsidRPr="00F456E7">
        <w:rPr>
          <w:rFonts w:cs="Arial"/>
          <w:szCs w:val="22"/>
        </w:rPr>
        <w:t xml:space="preserve"> the transmitted code is given by:</w:t>
      </w:r>
    </w:p>
    <w:p w:rsidR="003E7516" w:rsidRDefault="003E7516" w:rsidP="003E7516">
      <w:pPr>
        <w:rPr>
          <w:rFonts w:cs="Arial"/>
          <w:sz w:val="22"/>
        </w:rPr>
      </w:pPr>
    </w:p>
    <w:p w:rsidR="003E7516" w:rsidRDefault="003E7516" w:rsidP="003E7516">
      <w:pPr>
        <w:jc w:val="center"/>
        <w:rPr>
          <w:rFonts w:cs="Arial"/>
          <w:sz w:val="22"/>
        </w:rPr>
      </w:pPr>
      <w:r w:rsidRPr="00CB1500">
        <w:rPr>
          <w:rFonts w:cs="Arial"/>
          <w:position w:val="-10"/>
          <w:szCs w:val="22"/>
        </w:rPr>
        <w:object w:dxaOrig="800" w:dyaOrig="360">
          <v:shape id="_x0000_i1027" type="#_x0000_t75" style="width:39.95pt;height:17.9pt" o:ole="">
            <v:imagedata r:id="rId14" o:title=""/>
          </v:shape>
          <o:OLEObject Type="Embed" ProgID="Equation.3" ShapeID="_x0000_i1027" DrawAspect="Content" ObjectID="_1537337057" r:id="rId18"/>
        </w:object>
      </w:r>
    </w:p>
    <w:p w:rsidR="003E7516" w:rsidRDefault="003E7516" w:rsidP="003E7516">
      <w:pPr>
        <w:rPr>
          <w:rFonts w:cs="Arial"/>
          <w:sz w:val="22"/>
        </w:rPr>
      </w:pPr>
    </w:p>
    <w:p w:rsidR="003E7516" w:rsidRPr="00781F29" w:rsidRDefault="003E7516" w:rsidP="003E7516">
      <w:pPr>
        <w:rPr>
          <w:rFonts w:cs="Arial"/>
          <w:sz w:val="22"/>
        </w:rPr>
      </w:pPr>
      <m:oMathPara>
        <m:oMath>
          <m:acc>
            <m:accPr>
              <m:chr m:val="̅"/>
              <m:ctrlPr>
                <w:rPr>
                  <w:rFonts w:ascii="Cambria Math" w:hAnsi="Cambria Math" w:cs="Arial"/>
                  <w:i/>
                  <w:sz w:val="22"/>
                </w:rPr>
              </m:ctrlPr>
            </m:accPr>
            <m:e>
              <m:r>
                <w:rPr>
                  <w:rFonts w:ascii="Cambria Math" w:hAnsi="Cambria Math" w:cs="Arial"/>
                  <w:sz w:val="22"/>
                </w:rPr>
                <m:t>T</m:t>
              </m:r>
            </m:e>
          </m:acc>
          <m:r>
            <w:rPr>
              <w:rFonts w:ascii="Cambria Math" w:hAnsi="Cambria Math" w:cs="Arial"/>
              <w:sz w:val="22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r>
                <w:rPr>
                  <w:rFonts w:ascii="Cambria Math" w:hAnsi="Cambria Math" w:cs="Arial"/>
                  <w:sz w:val="22"/>
                </w:rPr>
                <m:t>11</m:t>
              </m:r>
              <m:r>
                <w:rPr>
                  <w:rFonts w:ascii="Cambria Math" w:hAnsi="Cambria Math" w:cs="Arial"/>
                  <w:sz w:val="22"/>
                </w:rPr>
                <m:t>01</m:t>
              </m:r>
            </m:e>
          </m:d>
          <m:r>
            <w:rPr>
              <w:rFonts w:ascii="Cambria Math" w:hAnsi="Cambria Math" w:cs="Arial"/>
              <w:sz w:val="22"/>
            </w:rPr>
            <m:t>.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d>
                <m:dPr>
                  <m:begChr m:val=""/>
                  <m:endChr m:val="|"/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1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1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1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1</m:t>
                      </m:r>
                    </m:e>
                  </m:eqArr>
                </m:e>
              </m:d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0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</m:e>
              </m:eqArr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0</m:t>
                  </m:r>
                </m:e>
              </m:eqArr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0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</m:e>
              </m:eqArr>
            </m:e>
          </m:d>
        </m:oMath>
      </m:oMathPara>
    </w:p>
    <w:p w:rsidR="003E7516" w:rsidRPr="00D56D46" w:rsidRDefault="003E7516" w:rsidP="003E7516">
      <w:pPr>
        <w:rPr>
          <w:rFonts w:cs="Arial"/>
          <w:sz w:val="22"/>
        </w:rPr>
      </w:pPr>
      <m:oMathPara>
        <m:oMath>
          <m:acc>
            <m:accPr>
              <m:chr m:val="̅"/>
              <m:ctrlPr>
                <w:rPr>
                  <w:rFonts w:ascii="Cambria Math" w:hAnsi="Cambria Math" w:cs="Arial"/>
                  <w:i/>
                  <w:sz w:val="22"/>
                </w:rPr>
              </m:ctrlPr>
            </m:accPr>
            <m:e>
              <m:r>
                <w:rPr>
                  <w:rFonts w:ascii="Cambria Math" w:hAnsi="Cambria Math" w:cs="Arial"/>
                  <w:sz w:val="22"/>
                </w:rPr>
                <m:t>T</m:t>
              </m:r>
            </m:e>
          </m:acc>
          <m:r>
            <w:rPr>
              <w:rFonts w:ascii="Cambria Math" w:hAnsi="Cambria Math" w:cs="Arial"/>
              <w:sz w:val="22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r>
                <w:rPr>
                  <w:rFonts w:ascii="Cambria Math" w:hAnsi="Cambria Math" w:cs="Arial"/>
                  <w:sz w:val="22"/>
                </w:rPr>
                <m:t>11</m:t>
              </m:r>
              <m:r>
                <w:rPr>
                  <w:rFonts w:ascii="Cambria Math" w:hAnsi="Cambria Math" w:cs="Arial"/>
                  <w:sz w:val="22"/>
                </w:rPr>
                <m:t>01,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0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</m:d>
              <m:r>
                <w:rPr>
                  <w:rFonts w:ascii="Cambria Math" w:hAnsi="Cambria Math" w:cs="Arial"/>
                  <w:sz w:val="22"/>
                </w:rPr>
                <m:t>,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1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0</m:t>
                  </m:r>
                </m:e>
              </m:d>
              <m:r>
                <w:rPr>
                  <w:rFonts w:ascii="Cambria Math" w:hAnsi="Cambria Math" w:cs="Arial"/>
                  <w:sz w:val="22"/>
                </w:rPr>
                <m:t>,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0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</m:d>
            </m:e>
          </m:d>
        </m:oMath>
      </m:oMathPara>
    </w:p>
    <w:p w:rsidR="003E7516" w:rsidRPr="00D56D46" w:rsidRDefault="003E7516" w:rsidP="003E7516">
      <w:pPr>
        <w:rPr>
          <w:rFonts w:cs="Arial"/>
          <w:sz w:val="22"/>
        </w:rPr>
      </w:pPr>
      <m:oMathPara>
        <m:oMath>
          <m:acc>
            <m:accPr>
              <m:chr m:val="̅"/>
              <m:ctrlPr>
                <w:rPr>
                  <w:rFonts w:ascii="Cambria Math" w:hAnsi="Cambria Math" w:cs="Arial"/>
                  <w:i/>
                  <w:sz w:val="22"/>
                </w:rPr>
              </m:ctrlPr>
            </m:accPr>
            <m:e>
              <m:r>
                <w:rPr>
                  <w:rFonts w:ascii="Cambria Math" w:hAnsi="Cambria Math" w:cs="Arial"/>
                  <w:sz w:val="22"/>
                </w:rPr>
                <m:t>T</m:t>
              </m:r>
            </m:e>
          </m:acc>
          <m:r>
            <w:rPr>
              <w:rFonts w:ascii="Cambria Math" w:hAnsi="Cambria Math" w:cs="Arial"/>
              <w:sz w:val="22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r>
                <w:rPr>
                  <w:rFonts w:ascii="Cambria Math" w:hAnsi="Cambria Math" w:cs="Arial"/>
                  <w:sz w:val="22"/>
                </w:rPr>
                <m:t>1</m:t>
              </m:r>
              <m:r>
                <w:rPr>
                  <w:rFonts w:ascii="Cambria Math" w:hAnsi="Cambria Math" w:cs="Arial"/>
                  <w:sz w:val="22"/>
                </w:rPr>
                <m:t>1010</m:t>
              </m:r>
              <m:r>
                <w:rPr>
                  <w:rFonts w:ascii="Cambria Math" w:hAnsi="Cambria Math" w:cs="Arial"/>
                  <w:sz w:val="22"/>
                </w:rPr>
                <m:t>00</m:t>
              </m:r>
            </m:e>
          </m:d>
        </m:oMath>
      </m:oMathPara>
    </w:p>
    <w:p w:rsidR="003E7516" w:rsidRDefault="003E7516" w:rsidP="003E7516">
      <w:pPr>
        <w:rPr>
          <w:rFonts w:cs="Arial"/>
          <w:sz w:val="22"/>
        </w:rPr>
      </w:pPr>
    </w:p>
    <w:p w:rsidR="003E7516" w:rsidRPr="00F456E7" w:rsidRDefault="003E7516" w:rsidP="003E7516">
      <w:pPr>
        <w:pStyle w:val="ListParagraph"/>
        <w:numPr>
          <w:ilvl w:val="0"/>
          <w:numId w:val="1"/>
        </w:numPr>
        <w:rPr>
          <w:rFonts w:cs="Arial"/>
          <w:szCs w:val="22"/>
        </w:rPr>
      </w:pPr>
      <w:r w:rsidRPr="00F456E7">
        <w:rPr>
          <w:rFonts w:cs="Arial"/>
          <w:sz w:val="22"/>
        </w:rPr>
        <w:t xml:space="preserve">For the </w:t>
      </w:r>
      <w:proofErr w:type="spellStart"/>
      <w:r w:rsidRPr="00F456E7">
        <w:rPr>
          <w:rFonts w:cs="Arial"/>
          <w:sz w:val="22"/>
        </w:rPr>
        <w:t>uncoded</w:t>
      </w:r>
      <w:proofErr w:type="spellEnd"/>
      <w:r w:rsidRPr="00F456E7">
        <w:rPr>
          <w:rFonts w:cs="Arial"/>
          <w:sz w:val="22"/>
        </w:rPr>
        <w:t xml:space="preserve"> word </w:t>
      </w:r>
      <w:r w:rsidRPr="00F456E7">
        <w:rPr>
          <w:position w:val="-10"/>
        </w:rPr>
        <w:object w:dxaOrig="999" w:dyaOrig="360">
          <v:shape id="_x0000_i1031" type="#_x0000_t75" style="width:49.95pt;height:17.9pt" o:ole="">
            <v:imagedata r:id="rId19" o:title=""/>
          </v:shape>
          <o:OLEObject Type="Embed" ProgID="Equation.3" ShapeID="_x0000_i1031" DrawAspect="Content" ObjectID="_1537337058" r:id="rId20"/>
        </w:object>
      </w:r>
      <w:r w:rsidRPr="00F456E7">
        <w:rPr>
          <w:rFonts w:cs="Arial"/>
          <w:szCs w:val="22"/>
        </w:rPr>
        <w:t xml:space="preserve"> the transmitted code is given by:</w:t>
      </w:r>
    </w:p>
    <w:p w:rsidR="003E7516" w:rsidRDefault="003E7516" w:rsidP="003E7516">
      <w:pPr>
        <w:jc w:val="center"/>
        <w:rPr>
          <w:rFonts w:cs="Arial"/>
          <w:sz w:val="22"/>
        </w:rPr>
      </w:pPr>
      <w:r w:rsidRPr="00CB1500">
        <w:rPr>
          <w:rFonts w:cs="Arial"/>
          <w:position w:val="-10"/>
          <w:szCs w:val="22"/>
        </w:rPr>
        <w:object w:dxaOrig="800" w:dyaOrig="360">
          <v:shape id="_x0000_i1028" type="#_x0000_t75" style="width:39.95pt;height:17.9pt" o:ole="">
            <v:imagedata r:id="rId14" o:title=""/>
          </v:shape>
          <o:OLEObject Type="Embed" ProgID="Equation.3" ShapeID="_x0000_i1028" DrawAspect="Content" ObjectID="_1537337059" r:id="rId21"/>
        </w:object>
      </w:r>
    </w:p>
    <w:p w:rsidR="003E7516" w:rsidRDefault="003E7516" w:rsidP="003E7516">
      <w:pPr>
        <w:rPr>
          <w:rFonts w:cs="Arial"/>
          <w:sz w:val="22"/>
        </w:rPr>
      </w:pPr>
    </w:p>
    <w:p w:rsidR="003E7516" w:rsidRDefault="003E7516" w:rsidP="003E7516">
      <w:pPr>
        <w:rPr>
          <w:rFonts w:cs="Arial"/>
          <w:sz w:val="22"/>
        </w:rPr>
      </w:pPr>
      <m:oMathPara>
        <m:oMath>
          <m:acc>
            <m:accPr>
              <m:chr m:val="̅"/>
              <m:ctrlPr>
                <w:rPr>
                  <w:rFonts w:ascii="Cambria Math" w:hAnsi="Cambria Math" w:cs="Arial"/>
                  <w:i/>
                  <w:sz w:val="22"/>
                </w:rPr>
              </m:ctrlPr>
            </m:accPr>
            <m:e>
              <m:r>
                <w:rPr>
                  <w:rFonts w:ascii="Cambria Math" w:hAnsi="Cambria Math" w:cs="Arial"/>
                  <w:sz w:val="22"/>
                </w:rPr>
                <m:t>T</m:t>
              </m:r>
            </m:e>
          </m:acc>
          <m:r>
            <w:rPr>
              <w:rFonts w:ascii="Cambria Math" w:hAnsi="Cambria Math" w:cs="Arial"/>
              <w:sz w:val="22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r>
                <w:rPr>
                  <w:rFonts w:ascii="Cambria Math" w:hAnsi="Cambria Math" w:cs="Arial"/>
                  <w:sz w:val="22"/>
                </w:rPr>
                <m:t>10</m:t>
              </m:r>
              <m:r>
                <w:rPr>
                  <w:rFonts w:ascii="Cambria Math" w:hAnsi="Cambria Math" w:cs="Arial"/>
                  <w:sz w:val="22"/>
                </w:rPr>
                <m:t>10</m:t>
              </m:r>
            </m:e>
          </m:d>
          <m:r>
            <w:rPr>
              <w:rFonts w:ascii="Cambria Math" w:hAnsi="Cambria Math" w:cs="Arial"/>
              <w:sz w:val="22"/>
            </w:rPr>
            <m:t>.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d>
                <m:dPr>
                  <m:begChr m:val=""/>
                  <m:endChr m:val="|"/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1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1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1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</m:e>
                  </m:eqArr>
                  <m:eqArr>
                    <m:eqArrPr>
                      <m:ctrlPr>
                        <w:rPr>
                          <w:rFonts w:ascii="Cambria Math" w:hAnsi="Cambria Math" w:cs="Arial"/>
                          <w:i/>
                          <w:sz w:val="22"/>
                        </w:rPr>
                      </m:ctrlPr>
                    </m:eqArrPr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</m:e>
                    <m:e>
                      <m:r>
                        <w:rPr>
                          <w:rFonts w:ascii="Cambria Math" w:hAnsi="Cambria Math" w:cs="Arial"/>
                          <w:sz w:val="22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0</m:t>
                      </m:r>
                      <m:ctrlPr>
                        <w:rPr>
                          <w:rFonts w:ascii="Cambria Math" w:eastAsia="Cambria Math" w:hAnsi="Cambria Math" w:cs="Cambria Math"/>
                          <w:i/>
                        </w:rPr>
                      </m:ctrlPr>
                    </m:e>
                    <m:e>
                      <m:r>
                        <w:rPr>
                          <w:rFonts w:ascii="Cambria Math" w:eastAsia="Cambria Math" w:hAnsi="Cambria Math" w:cs="Cambria Math"/>
                        </w:rPr>
                        <m:t>1</m:t>
                      </m:r>
                    </m:e>
                  </m:eqArr>
                </m:e>
              </m:d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0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</m:e>
              </m:eqArr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0</m:t>
                  </m:r>
                </m:e>
              </m:eqArr>
              <m:eqArr>
                <m:eqArr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eqArrPr>
                <m:e>
                  <m:r>
                    <w:rPr>
                      <w:rFonts w:ascii="Cambria Math" w:hAnsi="Cambria Math" w:cs="Arial"/>
                      <w:sz w:val="22"/>
                    </w:rPr>
                    <m:t>0</m:t>
                  </m:r>
                </m:e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1</m:t>
                  </m:r>
                </m:e>
              </m:eqArr>
            </m:e>
          </m:d>
        </m:oMath>
      </m:oMathPara>
    </w:p>
    <w:p w:rsidR="003E7516" w:rsidRPr="00D56D46" w:rsidRDefault="003E7516" w:rsidP="003E7516">
      <w:pPr>
        <w:rPr>
          <w:rFonts w:cs="Arial"/>
          <w:sz w:val="22"/>
        </w:rPr>
      </w:pPr>
      <m:oMathPara>
        <m:oMath>
          <m:acc>
            <m:accPr>
              <m:chr m:val="̅"/>
              <m:ctrlPr>
                <w:rPr>
                  <w:rFonts w:ascii="Cambria Math" w:hAnsi="Cambria Math" w:cs="Arial"/>
                  <w:i/>
                  <w:sz w:val="22"/>
                </w:rPr>
              </m:ctrlPr>
            </m:accPr>
            <m:e>
              <m:r>
                <w:rPr>
                  <w:rFonts w:ascii="Cambria Math" w:hAnsi="Cambria Math" w:cs="Arial"/>
                  <w:sz w:val="22"/>
                </w:rPr>
                <m:t>T</m:t>
              </m:r>
            </m:e>
          </m:acc>
          <m:r>
            <w:rPr>
              <w:rFonts w:ascii="Cambria Math" w:hAnsi="Cambria Math" w:cs="Arial"/>
              <w:sz w:val="22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r>
                <w:rPr>
                  <w:rFonts w:ascii="Cambria Math" w:hAnsi="Cambria Math" w:cs="Arial"/>
                  <w:sz w:val="22"/>
                </w:rPr>
                <m:t>10</m:t>
              </m:r>
              <m:r>
                <w:rPr>
                  <w:rFonts w:ascii="Cambria Math" w:hAnsi="Cambria Math" w:cs="Arial"/>
                  <w:sz w:val="22"/>
                </w:rPr>
                <m:t>10,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1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0</m:t>
                  </m:r>
                </m:e>
              </m:d>
              <m:r>
                <w:rPr>
                  <w:rFonts w:ascii="Cambria Math" w:hAnsi="Cambria Math" w:cs="Arial"/>
                  <w:sz w:val="22"/>
                </w:rPr>
                <m:t>,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 w:val="22"/>
                    </w:rPr>
                    <m:t>1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0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1</m:t>
                  </m:r>
                </m:e>
              </m:d>
              <m:r>
                <w:rPr>
                  <w:rFonts w:ascii="Cambria Math" w:hAnsi="Cambria Math" w:cs="Arial"/>
                  <w:sz w:val="22"/>
                </w:rPr>
                <m:t>,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 w:val="22"/>
                    </w:rPr>
                    <m:t>0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1</m:t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w:sym w:font="Symbol" w:char="F0C4"/>
                  </m:r>
                  <m:r>
                    <m:rPr>
                      <m:nor/>
                    </m:rPr>
                    <w:rPr>
                      <w:rFonts w:ascii="Cambria Math" w:hAnsi="Cambria Math" w:cs="Arial"/>
                      <w:sz w:val="22"/>
                    </w:rPr>
                    <m:t>0</m:t>
                  </m:r>
                </m:e>
              </m:d>
            </m:e>
          </m:d>
        </m:oMath>
      </m:oMathPara>
    </w:p>
    <w:p w:rsidR="003E7516" w:rsidRPr="00D56D46" w:rsidRDefault="003E7516" w:rsidP="003E7516">
      <w:pPr>
        <w:rPr>
          <w:rFonts w:cs="Arial"/>
          <w:sz w:val="22"/>
        </w:rPr>
      </w:pPr>
      <m:oMathPara>
        <m:oMath>
          <m:acc>
            <m:accPr>
              <m:chr m:val="̅"/>
              <m:ctrlPr>
                <w:rPr>
                  <w:rFonts w:ascii="Cambria Math" w:hAnsi="Cambria Math" w:cs="Arial"/>
                  <w:i/>
                  <w:sz w:val="22"/>
                </w:rPr>
              </m:ctrlPr>
            </m:accPr>
            <m:e>
              <m:r>
                <w:rPr>
                  <w:rFonts w:ascii="Cambria Math" w:hAnsi="Cambria Math" w:cs="Arial"/>
                  <w:sz w:val="22"/>
                </w:rPr>
                <m:t>T</m:t>
              </m:r>
            </m:e>
          </m:acc>
          <m:r>
            <w:rPr>
              <w:rFonts w:ascii="Cambria Math" w:hAnsi="Cambria Math" w:cs="Arial"/>
              <w:sz w:val="22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2"/>
                </w:rPr>
              </m:ctrlPr>
            </m:dPr>
            <m:e>
              <m:r>
                <w:rPr>
                  <w:rFonts w:ascii="Cambria Math" w:hAnsi="Cambria Math" w:cs="Arial"/>
                  <w:sz w:val="22"/>
                </w:rPr>
                <m:t>1010</m:t>
              </m:r>
              <m:r>
                <w:rPr>
                  <w:rFonts w:ascii="Cambria Math" w:hAnsi="Cambria Math" w:cs="Arial"/>
                  <w:sz w:val="22"/>
                </w:rPr>
                <m:t>001</m:t>
              </m:r>
            </m:e>
          </m:d>
        </m:oMath>
      </m:oMathPara>
    </w:p>
    <w:p w:rsidR="00392BA3" w:rsidRDefault="00392BA3"/>
    <w:sectPr w:rsidR="00392B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72072D"/>
    <w:multiLevelType w:val="hybridMultilevel"/>
    <w:tmpl w:val="06867D80"/>
    <w:lvl w:ilvl="0" w:tplc="F73A0F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723278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FE1AEB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08526A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51161B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66183B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AD1EFF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DCCE5F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6EB475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1">
    <w:nsid w:val="15C02D29"/>
    <w:multiLevelType w:val="hybridMultilevel"/>
    <w:tmpl w:val="5B3EF040"/>
    <w:lvl w:ilvl="0" w:tplc="49C200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60FE62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62D61B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0E5E96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D0A00A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4B02F6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624C5B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1F0426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34D41A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2">
    <w:nsid w:val="425613C3"/>
    <w:multiLevelType w:val="hybridMultilevel"/>
    <w:tmpl w:val="0890E0EC"/>
    <w:lvl w:ilvl="0" w:tplc="C1AEBFD4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7516"/>
    <w:rsid w:val="0015135E"/>
    <w:rsid w:val="00392BA3"/>
    <w:rsid w:val="003E7516"/>
    <w:rsid w:val="00636D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E751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7516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E751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7516"/>
    <w:rPr>
      <w:rFonts w:ascii="Tahoma" w:eastAsia="Times New Roman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E751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7516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E751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7516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5451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352158">
          <w:marLeft w:val="576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453963">
          <w:marLeft w:val="576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13" Type="http://schemas.openxmlformats.org/officeDocument/2006/relationships/oleObject" Target="embeddings/oleObject4.bin"/><Relationship Id="rId18" Type="http://schemas.openxmlformats.org/officeDocument/2006/relationships/oleObject" Target="embeddings/oleObject7.bin"/><Relationship Id="rId3" Type="http://schemas.microsoft.com/office/2007/relationships/stylesWithEffects" Target="stylesWithEffects.xml"/><Relationship Id="rId21" Type="http://schemas.openxmlformats.org/officeDocument/2006/relationships/oleObject" Target="embeddings/oleObject9.bin"/><Relationship Id="rId7" Type="http://schemas.openxmlformats.org/officeDocument/2006/relationships/oleObject" Target="embeddings/oleObject1.bin"/><Relationship Id="rId12" Type="http://schemas.openxmlformats.org/officeDocument/2006/relationships/image" Target="media/image4.wmf"/><Relationship Id="rId17" Type="http://schemas.openxmlformats.org/officeDocument/2006/relationships/oleObject" Target="embeddings/oleObject6.bin"/><Relationship Id="rId2" Type="http://schemas.openxmlformats.org/officeDocument/2006/relationships/styles" Target="styles.xml"/><Relationship Id="rId16" Type="http://schemas.openxmlformats.org/officeDocument/2006/relationships/image" Target="media/image6.wmf"/><Relationship Id="rId20" Type="http://schemas.openxmlformats.org/officeDocument/2006/relationships/oleObject" Target="embeddings/oleObject8.bin"/><Relationship Id="rId1" Type="http://schemas.openxmlformats.org/officeDocument/2006/relationships/numbering" Target="numbering.xml"/><Relationship Id="rId6" Type="http://schemas.openxmlformats.org/officeDocument/2006/relationships/image" Target="media/image1.wmf"/><Relationship Id="rId11" Type="http://schemas.openxmlformats.org/officeDocument/2006/relationships/oleObject" Target="embeddings/oleObject3.bin"/><Relationship Id="rId5" Type="http://schemas.openxmlformats.org/officeDocument/2006/relationships/webSettings" Target="webSettings.xml"/><Relationship Id="rId15" Type="http://schemas.openxmlformats.org/officeDocument/2006/relationships/oleObject" Target="embeddings/oleObject5.bin"/><Relationship Id="rId23" Type="http://schemas.openxmlformats.org/officeDocument/2006/relationships/theme" Target="theme/theme1.xml"/><Relationship Id="rId10" Type="http://schemas.openxmlformats.org/officeDocument/2006/relationships/image" Target="media/image3.wmf"/><Relationship Id="rId19" Type="http://schemas.openxmlformats.org/officeDocument/2006/relationships/image" Target="media/image7.wmf"/><Relationship Id="rId4" Type="http://schemas.openxmlformats.org/officeDocument/2006/relationships/settings" Target="settings.xml"/><Relationship Id="rId9" Type="http://schemas.openxmlformats.org/officeDocument/2006/relationships/oleObject" Target="embeddings/oleObject2.bin"/><Relationship Id="rId14" Type="http://schemas.openxmlformats.org/officeDocument/2006/relationships/image" Target="media/image5.w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171</Words>
  <Characters>978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Wells, Ian</cp:lastModifiedBy>
  <cp:revision>1</cp:revision>
  <dcterms:created xsi:type="dcterms:W3CDTF">2016-10-07T07:31:00Z</dcterms:created>
  <dcterms:modified xsi:type="dcterms:W3CDTF">2016-10-07T08:16:00Z</dcterms:modified>
</cp:coreProperties>
</file>