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DE346F" w14:textId="427F2D61" w:rsidR="009E0DF6" w:rsidRDefault="009E0DF6" w:rsidP="009E0DF6">
      <w:pPr>
        <w:pStyle w:val="NormalWeb"/>
        <w:spacing w:before="0" w:beforeAutospacing="0" w:after="0" w:afterAutospacing="0"/>
        <w:ind w:left="-180" w:right="-334"/>
      </w:pPr>
      <w:r>
        <w:rPr>
          <w:noProof/>
        </w:rPr>
        <w:drawing>
          <wp:inline distT="0" distB="0" distL="0" distR="0" wp14:anchorId="4EA65380" wp14:editId="34808BC7">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08E657C" w14:textId="77777777" w:rsidR="009E0DF6" w:rsidRDefault="009E0DF6" w:rsidP="009E0DF6">
      <w:pPr>
        <w:pStyle w:val="NormalWeb"/>
        <w:spacing w:before="0" w:beforeAutospacing="0" w:after="0" w:afterAutospacing="0"/>
        <w:ind w:left="-180" w:right="-334"/>
      </w:pPr>
    </w:p>
    <w:p w14:paraId="61D813BF" w14:textId="77777777" w:rsidR="009E0DF6" w:rsidRDefault="009E0DF6" w:rsidP="009E0DF6">
      <w:pPr>
        <w:pStyle w:val="NormalWeb"/>
        <w:spacing w:before="0" w:beforeAutospacing="0" w:after="0" w:afterAutospacing="0"/>
        <w:ind w:left="-180" w:right="-334"/>
      </w:pPr>
    </w:p>
    <w:p w14:paraId="397A6E17" w14:textId="77777777" w:rsidR="009E0DF6" w:rsidRDefault="009E0DF6" w:rsidP="009E0DF6">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8DE2AD2" w14:textId="77777777" w:rsidR="009E0DF6" w:rsidRPr="00230F35" w:rsidRDefault="009E0DF6" w:rsidP="009E0DF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E1D722F" w14:textId="77777777" w:rsidR="009E0DF6" w:rsidRPr="00230F35" w:rsidRDefault="009E0DF6" w:rsidP="009E0DF6">
      <w:pPr>
        <w:rPr>
          <w:rFonts w:ascii="Arial" w:hAnsi="Arial" w:cs="Arial"/>
          <w:sz w:val="28"/>
          <w:szCs w:val="28"/>
          <w:lang w:val="cy-GB"/>
        </w:rPr>
      </w:pPr>
    </w:p>
    <w:p w14:paraId="7AB2623E" w14:textId="77777777" w:rsidR="009E0DF6" w:rsidRDefault="009E0DF6" w:rsidP="009E0DF6">
      <w:pPr>
        <w:pStyle w:val="Heading3"/>
        <w:jc w:val="center"/>
        <w:rPr>
          <w:lang w:val="cy-GB"/>
        </w:rPr>
      </w:pPr>
      <w:r>
        <w:rPr>
          <w:lang w:val="cy-GB"/>
        </w:rPr>
        <w:t>THIS SHEET MUST BE THE FIRST PAGE OF THE ASSIGNMENT YOU ARE SUBMITTING  (DO NOT SEND AS A SEPARATE FILE)</w:t>
      </w:r>
    </w:p>
    <w:p w14:paraId="286FD764" w14:textId="77777777" w:rsidR="009E0DF6" w:rsidRDefault="009E0DF6" w:rsidP="009E0DF6">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E0DF6" w:rsidRPr="00230F35" w14:paraId="4D5FB43F" w14:textId="77777777" w:rsidTr="00B20E79">
        <w:trPr>
          <w:trHeight w:val="614"/>
        </w:trPr>
        <w:tc>
          <w:tcPr>
            <w:tcW w:w="8856" w:type="dxa"/>
            <w:gridSpan w:val="5"/>
          </w:tcPr>
          <w:p w14:paraId="65A6DC56" w14:textId="77777777" w:rsidR="009E0DF6" w:rsidRPr="00230F35" w:rsidRDefault="009E0DF6" w:rsidP="00B20E7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E0DF6" w:rsidRPr="00230F35" w14:paraId="4937E5A4" w14:textId="77777777" w:rsidTr="00B20E79">
        <w:trPr>
          <w:trHeight w:val="718"/>
        </w:trPr>
        <w:tc>
          <w:tcPr>
            <w:tcW w:w="8856" w:type="dxa"/>
            <w:gridSpan w:val="5"/>
          </w:tcPr>
          <w:p w14:paraId="6B92A907" w14:textId="7441F133" w:rsidR="009E0DF6" w:rsidRDefault="009E0DF6" w:rsidP="00B20E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Pr>
                <w:rFonts w:ascii="Arial" w:hAnsi="Arial" w:cs="Arial"/>
                <w:sz w:val="22"/>
                <w:szCs w:val="22"/>
              </w:rPr>
              <w:t>Paula Rees-</w:t>
            </w:r>
            <w:proofErr w:type="spellStart"/>
            <w:r>
              <w:rPr>
                <w:rFonts w:ascii="Arial" w:hAnsi="Arial" w:cs="Arial"/>
                <w:sz w:val="22"/>
                <w:szCs w:val="22"/>
              </w:rPr>
              <w:t>Rehwald</w:t>
            </w:r>
            <w:proofErr w:type="spellEnd"/>
          </w:p>
          <w:p w14:paraId="746B7111" w14:textId="77777777" w:rsidR="009E0DF6" w:rsidRPr="00230F35" w:rsidRDefault="009E0DF6" w:rsidP="00B20E79">
            <w:pPr>
              <w:pStyle w:val="NormalWeb"/>
              <w:spacing w:before="0" w:beforeAutospacing="0" w:after="0" w:afterAutospacing="0"/>
              <w:ind w:right="34"/>
              <w:rPr>
                <w:rFonts w:ascii="Arial" w:hAnsi="Arial" w:cs="Arial"/>
                <w:sz w:val="22"/>
                <w:szCs w:val="22"/>
              </w:rPr>
            </w:pPr>
          </w:p>
          <w:p w14:paraId="58DD9F5F" w14:textId="03EA2BD2" w:rsidR="009E0DF6" w:rsidRPr="00230F35" w:rsidRDefault="009E0DF6" w:rsidP="00B20E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1710852@student.uwtsd.ac.uk</w:t>
            </w:r>
          </w:p>
        </w:tc>
      </w:tr>
      <w:tr w:rsidR="009E0DF6" w:rsidRPr="00230F35" w14:paraId="613F6D69" w14:textId="77777777" w:rsidTr="00B20E79">
        <w:trPr>
          <w:trHeight w:val="849"/>
        </w:trPr>
        <w:tc>
          <w:tcPr>
            <w:tcW w:w="4788" w:type="dxa"/>
          </w:tcPr>
          <w:p w14:paraId="00718E29" w14:textId="69EAA29F" w:rsidR="009E0DF6" w:rsidRPr="00230F35" w:rsidRDefault="009E0DF6" w:rsidP="00B20E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AHAN7037</w:t>
            </w:r>
          </w:p>
          <w:p w14:paraId="1F677C9C" w14:textId="77777777" w:rsidR="009E0DF6" w:rsidRPr="00230F35" w:rsidRDefault="009E0DF6" w:rsidP="00B20E79">
            <w:pPr>
              <w:pStyle w:val="NormalWeb"/>
              <w:spacing w:before="0" w:beforeAutospacing="0" w:after="0" w:afterAutospacing="0"/>
              <w:ind w:right="34"/>
              <w:rPr>
                <w:rFonts w:ascii="Arial" w:hAnsi="Arial" w:cs="Arial"/>
                <w:sz w:val="22"/>
                <w:szCs w:val="22"/>
              </w:rPr>
            </w:pPr>
          </w:p>
          <w:p w14:paraId="60242B9C" w14:textId="3FB46C05" w:rsidR="009E0DF6" w:rsidRDefault="009E0DF6" w:rsidP="00B20E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The politics of food</w:t>
            </w:r>
          </w:p>
          <w:p w14:paraId="66A9FB30" w14:textId="77777777" w:rsidR="009E0DF6" w:rsidRDefault="009E0DF6" w:rsidP="00B20E79">
            <w:pPr>
              <w:pStyle w:val="NormalWeb"/>
              <w:spacing w:before="0" w:beforeAutospacing="0" w:after="0" w:afterAutospacing="0"/>
              <w:ind w:right="34"/>
              <w:rPr>
                <w:rFonts w:ascii="Arial" w:hAnsi="Arial" w:cs="Arial"/>
                <w:sz w:val="22"/>
                <w:szCs w:val="22"/>
              </w:rPr>
            </w:pPr>
          </w:p>
          <w:p w14:paraId="22165E2B" w14:textId="77777777" w:rsidR="009E0DF6" w:rsidRPr="00230F35" w:rsidRDefault="009E0DF6" w:rsidP="00B20E79">
            <w:pPr>
              <w:pStyle w:val="NormalWeb"/>
              <w:spacing w:before="0" w:beforeAutospacing="0" w:after="0" w:afterAutospacing="0"/>
              <w:ind w:right="34"/>
              <w:rPr>
                <w:rFonts w:ascii="Arial" w:hAnsi="Arial" w:cs="Arial"/>
                <w:sz w:val="22"/>
                <w:szCs w:val="22"/>
              </w:rPr>
            </w:pPr>
          </w:p>
        </w:tc>
        <w:tc>
          <w:tcPr>
            <w:tcW w:w="2266" w:type="dxa"/>
            <w:gridSpan w:val="3"/>
          </w:tcPr>
          <w:p w14:paraId="40F7B6C8" w14:textId="77777777" w:rsidR="009E0DF6" w:rsidRDefault="009E0DF6" w:rsidP="00B20E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04645E0" w14:textId="77777777" w:rsidR="009E0DF6" w:rsidRDefault="009E0DF6" w:rsidP="00B20E79">
            <w:pPr>
              <w:pStyle w:val="NormalWeb"/>
              <w:spacing w:before="0" w:beforeAutospacing="0" w:after="0" w:afterAutospacing="0"/>
              <w:ind w:right="34"/>
              <w:rPr>
                <w:rFonts w:ascii="Arial" w:hAnsi="Arial" w:cs="Arial"/>
                <w:sz w:val="22"/>
                <w:szCs w:val="22"/>
              </w:rPr>
            </w:pPr>
          </w:p>
          <w:p w14:paraId="4F276984" w14:textId="2402F95F" w:rsidR="009E0DF6" w:rsidRPr="00230F35" w:rsidRDefault="009E0DF6" w:rsidP="00B20E79">
            <w:pPr>
              <w:pStyle w:val="NormalWeb"/>
              <w:spacing w:before="0" w:beforeAutospacing="0" w:after="0" w:afterAutospacing="0"/>
              <w:ind w:right="34"/>
              <w:rPr>
                <w:rFonts w:ascii="Arial" w:hAnsi="Arial" w:cs="Arial"/>
                <w:sz w:val="22"/>
                <w:szCs w:val="22"/>
              </w:rPr>
            </w:pPr>
            <w:r>
              <w:rPr>
                <w:rFonts w:ascii="Arial" w:hAnsi="Arial" w:cs="Arial"/>
                <w:sz w:val="22"/>
                <w:szCs w:val="22"/>
              </w:rPr>
              <w:t>1710852</w:t>
            </w:r>
          </w:p>
        </w:tc>
        <w:tc>
          <w:tcPr>
            <w:tcW w:w="1802" w:type="dxa"/>
          </w:tcPr>
          <w:p w14:paraId="3607DB40" w14:textId="77777777" w:rsidR="009E0DF6" w:rsidRPr="00230F35" w:rsidRDefault="009E0DF6" w:rsidP="00B20E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8264FF4" w14:textId="77777777" w:rsidR="009E0DF6" w:rsidRDefault="009E0DF6" w:rsidP="00B20E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p w14:paraId="21FF004E" w14:textId="77777777" w:rsidR="009E0DF6" w:rsidRDefault="009E0DF6" w:rsidP="00B20E79">
            <w:pPr>
              <w:pStyle w:val="NormalWeb"/>
              <w:spacing w:before="0" w:beforeAutospacing="0" w:after="0" w:afterAutospacing="0"/>
              <w:ind w:right="34"/>
              <w:rPr>
                <w:rFonts w:ascii="Arial" w:hAnsi="Arial" w:cs="Arial"/>
                <w:sz w:val="22"/>
                <w:szCs w:val="22"/>
              </w:rPr>
            </w:pPr>
          </w:p>
          <w:p w14:paraId="6672E81C" w14:textId="08A2D533" w:rsidR="009E0DF6" w:rsidRPr="00230F35" w:rsidRDefault="009E0DF6" w:rsidP="00B20E79">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9E0DF6" w:rsidRPr="00230F35" w14:paraId="23238938" w14:textId="77777777" w:rsidTr="00B20E79">
        <w:trPr>
          <w:trHeight w:val="1139"/>
        </w:trPr>
        <w:tc>
          <w:tcPr>
            <w:tcW w:w="8856" w:type="dxa"/>
            <w:gridSpan w:val="5"/>
          </w:tcPr>
          <w:p w14:paraId="59553CEB" w14:textId="23CCC13F" w:rsidR="009E0DF6" w:rsidRPr="00230F35" w:rsidRDefault="009E0DF6" w:rsidP="00B20E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AB5FA3">
              <w:rPr>
                <w:rFonts w:ascii="Arial" w:hAnsi="Arial" w:cs="Arial"/>
                <w:sz w:val="22"/>
                <w:szCs w:val="22"/>
              </w:rPr>
              <w:t xml:space="preserve">   The politics of the avocado: Researching the social life of avocado’s originating from </w:t>
            </w:r>
            <w:proofErr w:type="spellStart"/>
            <w:r w:rsidR="00AB5FA3">
              <w:rPr>
                <w:rFonts w:ascii="Arial" w:hAnsi="Arial" w:cs="Arial"/>
                <w:sz w:val="22"/>
                <w:szCs w:val="22"/>
              </w:rPr>
              <w:t>Michoacan</w:t>
            </w:r>
            <w:proofErr w:type="spellEnd"/>
            <w:r w:rsidR="00AB5FA3">
              <w:rPr>
                <w:rFonts w:ascii="Arial" w:hAnsi="Arial" w:cs="Arial"/>
                <w:sz w:val="22"/>
                <w:szCs w:val="22"/>
              </w:rPr>
              <w:t>, Mexico.</w:t>
            </w:r>
          </w:p>
          <w:p w14:paraId="360EF32A" w14:textId="77777777" w:rsidR="009E0DF6" w:rsidRPr="00230F35" w:rsidRDefault="009E0DF6" w:rsidP="00B20E79">
            <w:pPr>
              <w:pStyle w:val="NormalWeb"/>
              <w:spacing w:before="0" w:beforeAutospacing="0" w:after="0" w:afterAutospacing="0"/>
              <w:ind w:right="34"/>
              <w:rPr>
                <w:rFonts w:ascii="Arial" w:hAnsi="Arial" w:cs="Arial"/>
                <w:sz w:val="22"/>
                <w:szCs w:val="22"/>
              </w:rPr>
            </w:pPr>
          </w:p>
          <w:p w14:paraId="76936C65" w14:textId="77777777" w:rsidR="009E0DF6" w:rsidRDefault="009E0DF6" w:rsidP="00B20E79">
            <w:pPr>
              <w:pStyle w:val="NormalWeb"/>
              <w:spacing w:before="0" w:beforeAutospacing="0" w:after="0" w:afterAutospacing="0"/>
              <w:ind w:right="34"/>
              <w:rPr>
                <w:rFonts w:ascii="Arial" w:hAnsi="Arial" w:cs="Arial"/>
                <w:sz w:val="22"/>
                <w:szCs w:val="22"/>
              </w:rPr>
            </w:pPr>
          </w:p>
          <w:p w14:paraId="10B24C3D" w14:textId="43D42904" w:rsidR="009E0DF6" w:rsidRPr="00230F35" w:rsidRDefault="009E0DF6" w:rsidP="00B20E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25/01/2019</w:t>
            </w:r>
          </w:p>
        </w:tc>
      </w:tr>
      <w:tr w:rsidR="009E0DF6" w:rsidRPr="00230F35" w14:paraId="1DDDCF5E" w14:textId="77777777" w:rsidTr="00B20E79">
        <w:trPr>
          <w:trHeight w:val="978"/>
        </w:trPr>
        <w:tc>
          <w:tcPr>
            <w:tcW w:w="8856" w:type="dxa"/>
            <w:gridSpan w:val="5"/>
            <w:tcBorders>
              <w:bottom w:val="single" w:sz="4" w:space="0" w:color="000000"/>
            </w:tcBorders>
          </w:tcPr>
          <w:p w14:paraId="2553E0A5" w14:textId="77777777" w:rsidR="009E0DF6" w:rsidRPr="00230F35" w:rsidRDefault="009E0DF6" w:rsidP="00B20E79">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9E0DF6" w:rsidRPr="00230F35" w14:paraId="0AAA80A2" w14:textId="77777777" w:rsidTr="00B20E79">
        <w:trPr>
          <w:trHeight w:val="978"/>
        </w:trPr>
        <w:tc>
          <w:tcPr>
            <w:tcW w:w="8856" w:type="dxa"/>
            <w:gridSpan w:val="5"/>
            <w:shd w:val="clear" w:color="auto" w:fill="D9D9D9"/>
          </w:tcPr>
          <w:p w14:paraId="6169102E" w14:textId="77777777" w:rsidR="009E0DF6" w:rsidRPr="00230F35" w:rsidRDefault="009E0DF6" w:rsidP="00B20E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69E960C" w14:textId="29559F79" w:rsidR="009E0DF6" w:rsidRDefault="009E0DF6" w:rsidP="00B20E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B5FA3">
              <w:rPr>
                <w:rFonts w:ascii="Arial" w:hAnsi="Arial" w:cs="Arial"/>
                <w:sz w:val="22"/>
                <w:szCs w:val="22"/>
              </w:rPr>
              <w:t>Paula Rees-</w:t>
            </w:r>
            <w:proofErr w:type="spellStart"/>
            <w:r w:rsidR="00AB5FA3">
              <w:rPr>
                <w:rFonts w:ascii="Arial" w:hAnsi="Arial" w:cs="Arial"/>
                <w:sz w:val="22"/>
                <w:szCs w:val="22"/>
              </w:rPr>
              <w:t>Rehwald</w:t>
            </w:r>
            <w:proofErr w:type="spellEnd"/>
            <w:r w:rsidRPr="00230F35">
              <w:rPr>
                <w:rFonts w:ascii="Arial" w:hAnsi="Arial" w:cs="Arial"/>
                <w:sz w:val="22"/>
                <w:szCs w:val="22"/>
              </w:rPr>
              <w:t>………………………………………………</w:t>
            </w:r>
          </w:p>
          <w:p w14:paraId="5CEEFBF6" w14:textId="77777777" w:rsidR="009E0DF6" w:rsidRDefault="009E0DF6" w:rsidP="00B20E79">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5744EFA5" w14:textId="77777777" w:rsidR="009E0DF6" w:rsidRPr="00230F35" w:rsidRDefault="009E0DF6" w:rsidP="00B20E79">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9E0DF6" w:rsidRPr="00230F35" w14:paraId="114DBFE0" w14:textId="77777777" w:rsidTr="00B20E79">
        <w:trPr>
          <w:trHeight w:val="3972"/>
        </w:trPr>
        <w:tc>
          <w:tcPr>
            <w:tcW w:w="8856" w:type="dxa"/>
            <w:gridSpan w:val="5"/>
          </w:tcPr>
          <w:p w14:paraId="4A158BB6" w14:textId="77777777" w:rsidR="009E0DF6" w:rsidRDefault="009E0DF6" w:rsidP="00B20E79">
            <w:pPr>
              <w:rPr>
                <w:rFonts w:ascii="Arial" w:hAnsi="Arial"/>
                <w:b/>
              </w:rPr>
            </w:pPr>
          </w:p>
          <w:p w14:paraId="379D9C2F" w14:textId="77777777" w:rsidR="009E0DF6" w:rsidRPr="00116CE6" w:rsidRDefault="009E0DF6" w:rsidP="00B20E7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E0DF6" w:rsidRPr="00116CE6" w14:paraId="4ED88710" w14:textId="77777777" w:rsidTr="00B20E79">
              <w:tc>
                <w:tcPr>
                  <w:tcW w:w="6970" w:type="dxa"/>
                </w:tcPr>
                <w:p w14:paraId="347D9376" w14:textId="77777777" w:rsidR="009E0DF6" w:rsidRPr="00116CE6" w:rsidRDefault="009E0DF6" w:rsidP="00B20E79">
                  <w:pPr>
                    <w:rPr>
                      <w:rFonts w:ascii="Arial" w:hAnsi="Arial"/>
                      <w:sz w:val="20"/>
                      <w:szCs w:val="20"/>
                    </w:rPr>
                  </w:pPr>
                </w:p>
                <w:p w14:paraId="508EEE48" w14:textId="77777777" w:rsidR="009E0DF6" w:rsidRPr="00116CE6" w:rsidRDefault="009E0DF6" w:rsidP="00B20E7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65826E3" w14:textId="77777777" w:rsidR="009E0DF6" w:rsidRPr="00116CE6" w:rsidRDefault="009E0DF6" w:rsidP="00B20E79">
                  <w:pPr>
                    <w:rPr>
                      <w:rFonts w:ascii="Arial" w:hAnsi="Arial"/>
                      <w:sz w:val="20"/>
                      <w:szCs w:val="20"/>
                    </w:rPr>
                  </w:pPr>
                </w:p>
              </w:tc>
            </w:tr>
            <w:tr w:rsidR="009E0DF6" w:rsidRPr="00116CE6" w14:paraId="4F0A3DFC" w14:textId="77777777" w:rsidTr="00B20E79">
              <w:tc>
                <w:tcPr>
                  <w:tcW w:w="6970" w:type="dxa"/>
                </w:tcPr>
                <w:p w14:paraId="63C25E48" w14:textId="77777777" w:rsidR="009E0DF6" w:rsidRPr="00116CE6" w:rsidRDefault="009E0DF6" w:rsidP="00B20E79">
                  <w:pPr>
                    <w:rPr>
                      <w:rFonts w:ascii="Arial" w:hAnsi="Arial"/>
                      <w:sz w:val="20"/>
                      <w:szCs w:val="20"/>
                    </w:rPr>
                  </w:pPr>
                </w:p>
                <w:p w14:paraId="32A7D875" w14:textId="77777777" w:rsidR="009E0DF6" w:rsidRPr="00116CE6" w:rsidRDefault="009E0DF6" w:rsidP="00B20E7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C27D459" w14:textId="77777777" w:rsidR="009E0DF6" w:rsidRPr="00116CE6" w:rsidRDefault="009E0DF6" w:rsidP="00B20E79">
                  <w:pPr>
                    <w:rPr>
                      <w:rFonts w:ascii="Arial" w:hAnsi="Arial"/>
                      <w:sz w:val="20"/>
                      <w:szCs w:val="20"/>
                    </w:rPr>
                  </w:pPr>
                </w:p>
              </w:tc>
            </w:tr>
            <w:tr w:rsidR="009E0DF6" w:rsidRPr="00116CE6" w14:paraId="690D705D" w14:textId="77777777" w:rsidTr="00B20E79">
              <w:tc>
                <w:tcPr>
                  <w:tcW w:w="6970" w:type="dxa"/>
                </w:tcPr>
                <w:p w14:paraId="56F8DCDD" w14:textId="77777777" w:rsidR="009E0DF6" w:rsidRPr="00116CE6" w:rsidRDefault="009E0DF6" w:rsidP="00B20E79">
                  <w:pPr>
                    <w:rPr>
                      <w:rFonts w:ascii="Arial" w:hAnsi="Arial"/>
                      <w:sz w:val="20"/>
                      <w:szCs w:val="20"/>
                    </w:rPr>
                  </w:pPr>
                </w:p>
                <w:p w14:paraId="243DEED7" w14:textId="77777777" w:rsidR="009E0DF6" w:rsidRPr="00116CE6" w:rsidRDefault="009E0DF6" w:rsidP="00B20E7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7007ECD" w14:textId="77777777" w:rsidR="009E0DF6" w:rsidRPr="00116CE6" w:rsidRDefault="009E0DF6" w:rsidP="00B20E79">
                  <w:pPr>
                    <w:rPr>
                      <w:rFonts w:ascii="Arial" w:hAnsi="Arial"/>
                      <w:sz w:val="20"/>
                      <w:szCs w:val="20"/>
                    </w:rPr>
                  </w:pPr>
                </w:p>
              </w:tc>
            </w:tr>
            <w:tr w:rsidR="009E0DF6" w:rsidRPr="00116CE6" w14:paraId="0A2B5C0A" w14:textId="77777777" w:rsidTr="00B20E79">
              <w:tc>
                <w:tcPr>
                  <w:tcW w:w="6970" w:type="dxa"/>
                </w:tcPr>
                <w:p w14:paraId="439C7D39" w14:textId="77777777" w:rsidR="009E0DF6" w:rsidRDefault="009E0DF6" w:rsidP="00B20E79">
                  <w:pPr>
                    <w:rPr>
                      <w:rFonts w:ascii="Arial" w:hAnsi="Arial"/>
                      <w:sz w:val="20"/>
                      <w:szCs w:val="20"/>
                    </w:rPr>
                  </w:pPr>
                </w:p>
                <w:p w14:paraId="657CBA96" w14:textId="77777777" w:rsidR="009E0DF6" w:rsidRPr="00022345" w:rsidRDefault="009E0DF6" w:rsidP="00B20E79">
                  <w:pPr>
                    <w:rPr>
                      <w:rFonts w:ascii="Arial" w:hAnsi="Arial"/>
                      <w:b/>
                      <w:sz w:val="20"/>
                      <w:szCs w:val="20"/>
                    </w:rPr>
                  </w:pPr>
                  <w:r w:rsidRPr="00022345">
                    <w:rPr>
                      <w:rFonts w:ascii="Arial" w:hAnsi="Arial"/>
                      <w:b/>
                      <w:sz w:val="20"/>
                      <w:szCs w:val="20"/>
                    </w:rPr>
                    <w:t>Final Mark</w:t>
                  </w:r>
                </w:p>
                <w:p w14:paraId="7D0F063F" w14:textId="77777777" w:rsidR="009E0DF6" w:rsidRPr="00116CE6" w:rsidRDefault="009E0DF6" w:rsidP="00B20E79">
                  <w:pPr>
                    <w:rPr>
                      <w:rFonts w:ascii="Arial" w:hAnsi="Arial"/>
                      <w:sz w:val="20"/>
                      <w:szCs w:val="20"/>
                    </w:rPr>
                  </w:pPr>
                </w:p>
              </w:tc>
              <w:tc>
                <w:tcPr>
                  <w:tcW w:w="1660" w:type="dxa"/>
                </w:tcPr>
                <w:p w14:paraId="446FA575" w14:textId="77777777" w:rsidR="009E0DF6" w:rsidRPr="00116CE6" w:rsidRDefault="009E0DF6" w:rsidP="00B20E79">
                  <w:pPr>
                    <w:rPr>
                      <w:rFonts w:ascii="Arial" w:hAnsi="Arial"/>
                      <w:sz w:val="20"/>
                      <w:szCs w:val="20"/>
                    </w:rPr>
                  </w:pPr>
                </w:p>
              </w:tc>
            </w:tr>
          </w:tbl>
          <w:p w14:paraId="3C7699A4" w14:textId="77777777" w:rsidR="009E0DF6" w:rsidRDefault="009E0DF6" w:rsidP="00B20E79">
            <w:pPr>
              <w:pStyle w:val="NormalWeb"/>
              <w:spacing w:before="0" w:beforeAutospacing="0" w:after="0" w:afterAutospacing="0"/>
              <w:ind w:left="142" w:right="34"/>
              <w:rPr>
                <w:rFonts w:ascii="Arial" w:hAnsi="Arial" w:cs="Arial"/>
                <w:b/>
                <w:sz w:val="22"/>
                <w:szCs w:val="22"/>
              </w:rPr>
            </w:pPr>
          </w:p>
          <w:p w14:paraId="2CF0F049" w14:textId="77777777" w:rsidR="009E0DF6" w:rsidRPr="00230F35" w:rsidRDefault="009E0DF6" w:rsidP="00B20E7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23EF3D7" w14:textId="77777777" w:rsidR="009E0DF6" w:rsidRDefault="009E0DF6" w:rsidP="00B20E79">
            <w:pPr>
              <w:pStyle w:val="NormalWeb"/>
              <w:spacing w:before="0" w:beforeAutospacing="0" w:after="0" w:afterAutospacing="0"/>
              <w:rPr>
                <w:rFonts w:ascii="Arial" w:hAnsi="Arial" w:cs="Arial"/>
                <w:b/>
                <w:sz w:val="22"/>
                <w:szCs w:val="22"/>
              </w:rPr>
            </w:pPr>
          </w:p>
          <w:p w14:paraId="341D5859" w14:textId="77777777" w:rsidR="009E0DF6" w:rsidRDefault="009E0DF6" w:rsidP="00B20E79">
            <w:pPr>
              <w:pStyle w:val="NormalWeb"/>
              <w:spacing w:before="0" w:beforeAutospacing="0" w:after="0" w:afterAutospacing="0"/>
              <w:rPr>
                <w:rFonts w:ascii="Arial" w:hAnsi="Arial" w:cs="Arial"/>
                <w:b/>
                <w:sz w:val="22"/>
                <w:szCs w:val="22"/>
              </w:rPr>
            </w:pPr>
          </w:p>
          <w:p w14:paraId="64D30E9E" w14:textId="77777777" w:rsidR="009E0DF6" w:rsidRDefault="009E0DF6" w:rsidP="00B20E79">
            <w:pPr>
              <w:pStyle w:val="NormalWeb"/>
              <w:spacing w:before="0" w:beforeAutospacing="0" w:after="0" w:afterAutospacing="0"/>
              <w:rPr>
                <w:rFonts w:ascii="Arial" w:hAnsi="Arial" w:cs="Arial"/>
                <w:b/>
                <w:sz w:val="22"/>
                <w:szCs w:val="22"/>
              </w:rPr>
            </w:pPr>
          </w:p>
          <w:p w14:paraId="0FE4BDC2" w14:textId="77777777" w:rsidR="009E0DF6" w:rsidRDefault="009E0DF6" w:rsidP="00B20E79">
            <w:pPr>
              <w:pStyle w:val="NormalWeb"/>
              <w:spacing w:before="0" w:beforeAutospacing="0" w:after="0" w:afterAutospacing="0"/>
              <w:rPr>
                <w:rFonts w:ascii="Arial" w:hAnsi="Arial" w:cs="Arial"/>
                <w:b/>
                <w:sz w:val="22"/>
                <w:szCs w:val="22"/>
              </w:rPr>
            </w:pPr>
          </w:p>
          <w:p w14:paraId="555086B4" w14:textId="77777777" w:rsidR="009E0DF6" w:rsidRDefault="009E0DF6" w:rsidP="00B20E79">
            <w:pPr>
              <w:pStyle w:val="NormalWeb"/>
              <w:spacing w:before="0" w:beforeAutospacing="0" w:after="0" w:afterAutospacing="0"/>
              <w:rPr>
                <w:rFonts w:ascii="Arial" w:hAnsi="Arial" w:cs="Arial"/>
                <w:b/>
                <w:sz w:val="22"/>
                <w:szCs w:val="22"/>
              </w:rPr>
            </w:pPr>
          </w:p>
          <w:p w14:paraId="0D4C8F52" w14:textId="77777777" w:rsidR="009E0DF6" w:rsidRPr="00230F35" w:rsidRDefault="009E0DF6" w:rsidP="00B20E7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4D22EDCB" w14:textId="77777777" w:rsidR="009E0DF6" w:rsidRDefault="009E0DF6" w:rsidP="00B20E7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00956A4" w14:textId="77777777" w:rsidR="009E0DF6" w:rsidRPr="00001C3B" w:rsidRDefault="009E0DF6" w:rsidP="00B20E79">
            <w:pPr>
              <w:pStyle w:val="NormalWeb"/>
              <w:rPr>
                <w:rFonts w:ascii="Arial" w:hAnsi="Arial" w:cs="Arial"/>
                <w:sz w:val="22"/>
                <w:szCs w:val="22"/>
              </w:rPr>
            </w:pPr>
          </w:p>
        </w:tc>
      </w:tr>
      <w:tr w:rsidR="009E0DF6" w:rsidRPr="00230F35" w14:paraId="2C2FB432" w14:textId="77777777" w:rsidTr="00B20E79">
        <w:trPr>
          <w:trHeight w:val="492"/>
        </w:trPr>
        <w:tc>
          <w:tcPr>
            <w:tcW w:w="6768" w:type="dxa"/>
            <w:gridSpan w:val="3"/>
          </w:tcPr>
          <w:p w14:paraId="6EC6B63C" w14:textId="77777777" w:rsidR="009E0DF6" w:rsidRPr="00230F35" w:rsidRDefault="009E0DF6" w:rsidP="00B20E79">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84A0F09" w14:textId="77777777" w:rsidR="009E0DF6" w:rsidRPr="00230F35" w:rsidRDefault="009E0DF6" w:rsidP="00B20E79">
            <w:pPr>
              <w:pStyle w:val="NormalWeb"/>
              <w:spacing w:after="0"/>
              <w:ind w:left="142" w:right="34"/>
              <w:rPr>
                <w:rFonts w:ascii="Arial" w:hAnsi="Arial" w:cs="Arial"/>
                <w:sz w:val="22"/>
                <w:szCs w:val="22"/>
              </w:rPr>
            </w:pPr>
            <w:r w:rsidRPr="00230F35">
              <w:rPr>
                <w:rFonts w:ascii="Arial" w:hAnsi="Arial" w:cs="Arial"/>
                <w:sz w:val="22"/>
                <w:szCs w:val="22"/>
              </w:rPr>
              <w:t>Date:</w:t>
            </w:r>
          </w:p>
        </w:tc>
      </w:tr>
      <w:tr w:rsidR="009E0DF6" w:rsidRPr="002F467C" w14:paraId="0CE80055" w14:textId="77777777" w:rsidTr="00B20E79">
        <w:tc>
          <w:tcPr>
            <w:tcW w:w="8856" w:type="dxa"/>
            <w:gridSpan w:val="5"/>
          </w:tcPr>
          <w:p w14:paraId="3D20B988" w14:textId="77777777" w:rsidR="009E0DF6" w:rsidRPr="00230F35" w:rsidRDefault="009E0DF6" w:rsidP="00B20E79">
            <w:pPr>
              <w:pStyle w:val="NormalWeb"/>
              <w:spacing w:before="0" w:beforeAutospacing="0" w:after="0" w:afterAutospacing="0"/>
              <w:ind w:right="-334"/>
              <w:rPr>
                <w:rFonts w:ascii="Arial" w:hAnsi="Arial" w:cs="Arial"/>
                <w:bCs/>
                <w:i/>
                <w:sz w:val="22"/>
                <w:szCs w:val="22"/>
              </w:rPr>
            </w:pPr>
          </w:p>
          <w:p w14:paraId="2B7A684E" w14:textId="77777777" w:rsidR="009E0DF6" w:rsidRPr="00230F35" w:rsidRDefault="009E0DF6" w:rsidP="00B20E7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2004045" w14:textId="77777777" w:rsidR="009E0DF6" w:rsidRPr="00230F35" w:rsidRDefault="009E0DF6" w:rsidP="00B20E79">
            <w:pPr>
              <w:pStyle w:val="NormalWeb"/>
              <w:spacing w:before="0" w:beforeAutospacing="0" w:after="0" w:afterAutospacing="0"/>
              <w:ind w:right="-334"/>
              <w:rPr>
                <w:rFonts w:ascii="Arial" w:hAnsi="Arial" w:cs="Arial"/>
                <w:b/>
                <w:bCs/>
                <w:sz w:val="22"/>
                <w:szCs w:val="22"/>
              </w:rPr>
            </w:pPr>
          </w:p>
          <w:p w14:paraId="2EAE58EE"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1966F56"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p>
          <w:p w14:paraId="333A1E05"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p>
          <w:p w14:paraId="579E6F52"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p>
          <w:p w14:paraId="74217DE5"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p>
          <w:p w14:paraId="43E7A39E"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p>
          <w:p w14:paraId="287CADC1"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p>
          <w:p w14:paraId="52229848"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p>
          <w:p w14:paraId="1438F3D3"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p>
          <w:p w14:paraId="67EEAE2E" w14:textId="77777777" w:rsidR="009E0DF6" w:rsidRDefault="009E0DF6" w:rsidP="00B20E79">
            <w:pPr>
              <w:pStyle w:val="NormalWeb"/>
              <w:spacing w:before="0" w:beforeAutospacing="0" w:after="0" w:afterAutospacing="0"/>
              <w:ind w:right="-334"/>
              <w:rPr>
                <w:rFonts w:ascii="Arial" w:hAnsi="Arial" w:cs="Arial"/>
                <w:bCs/>
                <w:sz w:val="22"/>
                <w:szCs w:val="22"/>
              </w:rPr>
            </w:pPr>
          </w:p>
          <w:p w14:paraId="4A9D1452"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p>
          <w:p w14:paraId="07216010"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p>
          <w:p w14:paraId="266F0A39"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p>
        </w:tc>
      </w:tr>
      <w:tr w:rsidR="009E0DF6" w:rsidRPr="002F467C" w14:paraId="3F78BB81" w14:textId="77777777" w:rsidTr="00B20E79">
        <w:trPr>
          <w:trHeight w:val="720"/>
        </w:trPr>
        <w:tc>
          <w:tcPr>
            <w:tcW w:w="5211" w:type="dxa"/>
            <w:gridSpan w:val="2"/>
          </w:tcPr>
          <w:p w14:paraId="3B616544"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276B7DF"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E0DF6" w:rsidRPr="002F467C" w14:paraId="6FD8E6BF" w14:textId="77777777" w:rsidTr="00B20E79">
        <w:trPr>
          <w:trHeight w:val="720"/>
        </w:trPr>
        <w:tc>
          <w:tcPr>
            <w:tcW w:w="8856" w:type="dxa"/>
            <w:gridSpan w:val="5"/>
          </w:tcPr>
          <w:p w14:paraId="15BE275F" w14:textId="77777777" w:rsidR="009E0DF6" w:rsidRPr="00B34964" w:rsidRDefault="009E0DF6" w:rsidP="00B20E79">
            <w:pPr>
              <w:rPr>
                <w:rFonts w:ascii="Arial" w:hAnsi="Arial" w:cs="Arial"/>
                <w:b/>
              </w:rPr>
            </w:pPr>
            <w:r w:rsidRPr="00B34964">
              <w:rPr>
                <w:rFonts w:ascii="Arial" w:hAnsi="Arial" w:cs="Arial"/>
                <w:b/>
              </w:rPr>
              <w:t>External Examiner’s comments (if relevant)</w:t>
            </w:r>
          </w:p>
          <w:p w14:paraId="3AF92361"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p>
          <w:p w14:paraId="02CF1F1A"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p>
          <w:p w14:paraId="5EE8DA45"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p>
          <w:p w14:paraId="260A8141"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p>
          <w:p w14:paraId="7C0D7293"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p>
          <w:p w14:paraId="2AF17B0C"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p>
          <w:p w14:paraId="0D0A48C4"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p>
          <w:p w14:paraId="5E962CAA"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p>
          <w:p w14:paraId="423C6F11" w14:textId="77777777" w:rsidR="009E0DF6" w:rsidRDefault="009E0DF6" w:rsidP="00B20E79">
            <w:pPr>
              <w:pStyle w:val="NormalWeb"/>
              <w:spacing w:before="0" w:beforeAutospacing="0" w:after="0" w:afterAutospacing="0"/>
              <w:ind w:right="-334"/>
              <w:rPr>
                <w:rFonts w:ascii="Arial" w:hAnsi="Arial" w:cs="Arial"/>
                <w:bCs/>
                <w:sz w:val="22"/>
                <w:szCs w:val="22"/>
              </w:rPr>
            </w:pPr>
          </w:p>
          <w:p w14:paraId="237DBBF0"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p>
          <w:p w14:paraId="299FBB15" w14:textId="77777777" w:rsidR="009E0DF6" w:rsidRPr="00230F35" w:rsidRDefault="009E0DF6" w:rsidP="00B20E79">
            <w:pPr>
              <w:pStyle w:val="NormalWeb"/>
              <w:spacing w:before="0" w:beforeAutospacing="0" w:after="0" w:afterAutospacing="0"/>
              <w:ind w:right="-334"/>
              <w:rPr>
                <w:rFonts w:ascii="Arial" w:hAnsi="Arial" w:cs="Arial"/>
                <w:bCs/>
                <w:sz w:val="22"/>
                <w:szCs w:val="22"/>
              </w:rPr>
            </w:pPr>
          </w:p>
        </w:tc>
      </w:tr>
      <w:tr w:rsidR="009E0DF6" w:rsidRPr="002F467C" w14:paraId="58EE3F01" w14:textId="77777777" w:rsidTr="00B20E79">
        <w:trPr>
          <w:trHeight w:val="720"/>
        </w:trPr>
        <w:tc>
          <w:tcPr>
            <w:tcW w:w="5211" w:type="dxa"/>
            <w:gridSpan w:val="2"/>
          </w:tcPr>
          <w:p w14:paraId="6F193095" w14:textId="77777777" w:rsidR="009E0DF6" w:rsidRPr="00230F35" w:rsidRDefault="009E0DF6" w:rsidP="00B20E79">
            <w:pPr>
              <w:rPr>
                <w:rFonts w:ascii="Arial" w:hAnsi="Arial" w:cs="Arial"/>
              </w:rPr>
            </w:pPr>
            <w:r w:rsidRPr="00230F35">
              <w:rPr>
                <w:rFonts w:ascii="Arial" w:hAnsi="Arial" w:cs="Arial"/>
              </w:rPr>
              <w:lastRenderedPageBreak/>
              <w:t>External Examiner’s Signature:</w:t>
            </w:r>
          </w:p>
        </w:tc>
        <w:tc>
          <w:tcPr>
            <w:tcW w:w="3645" w:type="dxa"/>
            <w:gridSpan w:val="3"/>
          </w:tcPr>
          <w:p w14:paraId="3469C66E" w14:textId="77777777" w:rsidR="009E0DF6" w:rsidRPr="00230F35" w:rsidRDefault="009E0DF6" w:rsidP="00B20E79">
            <w:pPr>
              <w:rPr>
                <w:rFonts w:ascii="Arial" w:hAnsi="Arial" w:cs="Arial"/>
              </w:rPr>
            </w:pPr>
            <w:r w:rsidRPr="00230F35">
              <w:rPr>
                <w:rFonts w:ascii="Arial" w:hAnsi="Arial" w:cs="Arial"/>
              </w:rPr>
              <w:t>Date:</w:t>
            </w:r>
          </w:p>
        </w:tc>
      </w:tr>
    </w:tbl>
    <w:p w14:paraId="46F3E96C" w14:textId="77777777" w:rsidR="009E0DF6" w:rsidRPr="00D67BF8" w:rsidRDefault="009E0DF6" w:rsidP="009E0DF6">
      <w:pPr>
        <w:pStyle w:val="NormalWeb"/>
        <w:spacing w:before="0" w:beforeAutospacing="0" w:after="0" w:afterAutospacing="0"/>
        <w:ind w:right="-334"/>
        <w:rPr>
          <w:rFonts w:ascii="Trebuchet MS" w:hAnsi="Trebuchet MS" w:cs="Tahoma"/>
          <w:bCs/>
          <w:sz w:val="24"/>
          <w:szCs w:val="24"/>
        </w:rPr>
      </w:pPr>
    </w:p>
    <w:p w14:paraId="33B7B64B" w14:textId="77777777" w:rsidR="009E0DF6" w:rsidRDefault="009E0DF6" w:rsidP="007279B0">
      <w:pPr>
        <w:jc w:val="center"/>
        <w:rPr>
          <w:rFonts w:ascii="Times New Roman" w:hAnsi="Times New Roman" w:cs="Times New Roman"/>
          <w:b/>
          <w:sz w:val="28"/>
          <w:szCs w:val="28"/>
        </w:rPr>
      </w:pPr>
    </w:p>
    <w:p w14:paraId="087DF0B8" w14:textId="77777777" w:rsidR="009E0DF6" w:rsidRDefault="009E0DF6" w:rsidP="007279B0">
      <w:pPr>
        <w:jc w:val="center"/>
        <w:rPr>
          <w:rFonts w:ascii="Times New Roman" w:hAnsi="Times New Roman" w:cs="Times New Roman"/>
          <w:b/>
          <w:sz w:val="28"/>
          <w:szCs w:val="28"/>
        </w:rPr>
      </w:pPr>
    </w:p>
    <w:p w14:paraId="25A93690" w14:textId="77777777" w:rsidR="009E0DF6" w:rsidRDefault="009E0DF6" w:rsidP="007279B0">
      <w:pPr>
        <w:jc w:val="center"/>
        <w:rPr>
          <w:rFonts w:ascii="Times New Roman" w:hAnsi="Times New Roman" w:cs="Times New Roman"/>
          <w:b/>
          <w:sz w:val="28"/>
          <w:szCs w:val="28"/>
        </w:rPr>
      </w:pPr>
    </w:p>
    <w:p w14:paraId="56CB1D94" w14:textId="77777777" w:rsidR="009E0DF6" w:rsidRDefault="009E0DF6" w:rsidP="007279B0">
      <w:pPr>
        <w:jc w:val="center"/>
        <w:rPr>
          <w:rFonts w:ascii="Times New Roman" w:hAnsi="Times New Roman" w:cs="Times New Roman"/>
          <w:b/>
          <w:sz w:val="28"/>
          <w:szCs w:val="28"/>
        </w:rPr>
      </w:pPr>
    </w:p>
    <w:p w14:paraId="1D15EDA5" w14:textId="77777777" w:rsidR="00A31E49" w:rsidRDefault="00A31E49" w:rsidP="007279B0">
      <w:pPr>
        <w:jc w:val="center"/>
        <w:rPr>
          <w:rFonts w:ascii="Times New Roman" w:hAnsi="Times New Roman" w:cs="Times New Roman"/>
          <w:b/>
          <w:sz w:val="28"/>
          <w:szCs w:val="28"/>
        </w:rPr>
      </w:pPr>
    </w:p>
    <w:p w14:paraId="5F474637" w14:textId="77777777" w:rsidR="00A31E49" w:rsidRDefault="00A31E49" w:rsidP="007279B0">
      <w:pPr>
        <w:jc w:val="center"/>
        <w:rPr>
          <w:rFonts w:ascii="Times New Roman" w:hAnsi="Times New Roman" w:cs="Times New Roman"/>
          <w:b/>
          <w:sz w:val="28"/>
          <w:szCs w:val="28"/>
        </w:rPr>
      </w:pPr>
    </w:p>
    <w:p w14:paraId="3B341757" w14:textId="77777777" w:rsidR="00A31E49" w:rsidRDefault="00A31E49" w:rsidP="007279B0">
      <w:pPr>
        <w:jc w:val="center"/>
        <w:rPr>
          <w:rFonts w:ascii="Times New Roman" w:hAnsi="Times New Roman" w:cs="Times New Roman"/>
          <w:b/>
          <w:sz w:val="28"/>
          <w:szCs w:val="28"/>
        </w:rPr>
      </w:pPr>
    </w:p>
    <w:p w14:paraId="64FBAE61" w14:textId="77777777" w:rsidR="00A31E49" w:rsidRDefault="00A31E49" w:rsidP="007279B0">
      <w:pPr>
        <w:jc w:val="center"/>
        <w:rPr>
          <w:rFonts w:ascii="Times New Roman" w:hAnsi="Times New Roman" w:cs="Times New Roman"/>
          <w:b/>
          <w:sz w:val="28"/>
          <w:szCs w:val="28"/>
        </w:rPr>
      </w:pPr>
    </w:p>
    <w:p w14:paraId="702261CC" w14:textId="77777777" w:rsidR="00A31E49" w:rsidRDefault="00A31E49" w:rsidP="007279B0">
      <w:pPr>
        <w:jc w:val="center"/>
        <w:rPr>
          <w:rFonts w:ascii="Times New Roman" w:hAnsi="Times New Roman" w:cs="Times New Roman"/>
          <w:b/>
          <w:sz w:val="28"/>
          <w:szCs w:val="28"/>
        </w:rPr>
      </w:pPr>
    </w:p>
    <w:p w14:paraId="3A9EDF8E" w14:textId="77777777" w:rsidR="00A31E49" w:rsidRDefault="00A31E49" w:rsidP="007279B0">
      <w:pPr>
        <w:jc w:val="center"/>
        <w:rPr>
          <w:rFonts w:ascii="Times New Roman" w:hAnsi="Times New Roman" w:cs="Times New Roman"/>
          <w:b/>
          <w:sz w:val="28"/>
          <w:szCs w:val="28"/>
        </w:rPr>
      </w:pPr>
    </w:p>
    <w:p w14:paraId="3917034A" w14:textId="77777777" w:rsidR="00A31E49" w:rsidRDefault="00A31E49" w:rsidP="007279B0">
      <w:pPr>
        <w:jc w:val="center"/>
        <w:rPr>
          <w:rFonts w:ascii="Times New Roman" w:hAnsi="Times New Roman" w:cs="Times New Roman"/>
          <w:b/>
          <w:sz w:val="28"/>
          <w:szCs w:val="28"/>
        </w:rPr>
      </w:pPr>
    </w:p>
    <w:p w14:paraId="0BBDAD29" w14:textId="77777777" w:rsidR="00A31E49" w:rsidRDefault="00A31E49" w:rsidP="007279B0">
      <w:pPr>
        <w:jc w:val="center"/>
        <w:rPr>
          <w:rFonts w:ascii="Times New Roman" w:hAnsi="Times New Roman" w:cs="Times New Roman"/>
          <w:b/>
          <w:sz w:val="28"/>
          <w:szCs w:val="28"/>
        </w:rPr>
      </w:pPr>
    </w:p>
    <w:p w14:paraId="128685B8" w14:textId="77777777" w:rsidR="00A31E49" w:rsidRDefault="00A31E49" w:rsidP="007279B0">
      <w:pPr>
        <w:jc w:val="center"/>
        <w:rPr>
          <w:rFonts w:ascii="Times New Roman" w:hAnsi="Times New Roman" w:cs="Times New Roman"/>
          <w:b/>
          <w:sz w:val="28"/>
          <w:szCs w:val="28"/>
        </w:rPr>
      </w:pPr>
    </w:p>
    <w:p w14:paraId="0AD3EC1E" w14:textId="77777777" w:rsidR="00A31E49" w:rsidRDefault="00A31E49" w:rsidP="007279B0">
      <w:pPr>
        <w:jc w:val="center"/>
        <w:rPr>
          <w:rFonts w:ascii="Times New Roman" w:hAnsi="Times New Roman" w:cs="Times New Roman"/>
          <w:b/>
          <w:sz w:val="28"/>
          <w:szCs w:val="28"/>
        </w:rPr>
      </w:pPr>
    </w:p>
    <w:p w14:paraId="09AB506D" w14:textId="77777777" w:rsidR="00A31E49" w:rsidRDefault="00A31E49" w:rsidP="007279B0">
      <w:pPr>
        <w:jc w:val="center"/>
        <w:rPr>
          <w:rFonts w:ascii="Times New Roman" w:hAnsi="Times New Roman" w:cs="Times New Roman"/>
          <w:b/>
          <w:sz w:val="28"/>
          <w:szCs w:val="28"/>
        </w:rPr>
      </w:pPr>
    </w:p>
    <w:p w14:paraId="072D2C70" w14:textId="77777777" w:rsidR="00A31E49" w:rsidRDefault="00A31E49" w:rsidP="007279B0">
      <w:pPr>
        <w:jc w:val="center"/>
        <w:rPr>
          <w:rFonts w:ascii="Times New Roman" w:hAnsi="Times New Roman" w:cs="Times New Roman"/>
          <w:b/>
          <w:sz w:val="28"/>
          <w:szCs w:val="28"/>
        </w:rPr>
      </w:pPr>
    </w:p>
    <w:p w14:paraId="25A8EEFC" w14:textId="77777777" w:rsidR="00A31E49" w:rsidRDefault="00A31E49" w:rsidP="007279B0">
      <w:pPr>
        <w:jc w:val="center"/>
        <w:rPr>
          <w:rFonts w:ascii="Times New Roman" w:hAnsi="Times New Roman" w:cs="Times New Roman"/>
          <w:b/>
          <w:sz w:val="28"/>
          <w:szCs w:val="28"/>
        </w:rPr>
      </w:pPr>
    </w:p>
    <w:p w14:paraId="55AACDBF" w14:textId="77777777" w:rsidR="00A31E49" w:rsidRDefault="00A31E49" w:rsidP="007279B0">
      <w:pPr>
        <w:jc w:val="center"/>
        <w:rPr>
          <w:rFonts w:ascii="Times New Roman" w:hAnsi="Times New Roman" w:cs="Times New Roman"/>
          <w:b/>
          <w:sz w:val="28"/>
          <w:szCs w:val="28"/>
        </w:rPr>
      </w:pPr>
    </w:p>
    <w:p w14:paraId="72EC1195" w14:textId="77777777" w:rsidR="00A31E49" w:rsidRDefault="00A31E49" w:rsidP="007279B0">
      <w:pPr>
        <w:jc w:val="center"/>
        <w:rPr>
          <w:rFonts w:ascii="Times New Roman" w:hAnsi="Times New Roman" w:cs="Times New Roman"/>
          <w:b/>
          <w:sz w:val="28"/>
          <w:szCs w:val="28"/>
        </w:rPr>
      </w:pPr>
    </w:p>
    <w:p w14:paraId="0E9B18F2" w14:textId="77777777" w:rsidR="00A31E49" w:rsidRDefault="00A31E49" w:rsidP="007279B0">
      <w:pPr>
        <w:jc w:val="center"/>
        <w:rPr>
          <w:rFonts w:ascii="Times New Roman" w:hAnsi="Times New Roman" w:cs="Times New Roman"/>
          <w:b/>
          <w:sz w:val="28"/>
          <w:szCs w:val="28"/>
        </w:rPr>
      </w:pPr>
    </w:p>
    <w:p w14:paraId="38C9F7AE" w14:textId="34D5F169" w:rsidR="00924051" w:rsidRDefault="007279B0" w:rsidP="007279B0">
      <w:pPr>
        <w:jc w:val="center"/>
        <w:rPr>
          <w:rFonts w:ascii="Times New Roman" w:hAnsi="Times New Roman" w:cs="Times New Roman"/>
          <w:b/>
          <w:sz w:val="28"/>
          <w:szCs w:val="28"/>
        </w:rPr>
      </w:pPr>
      <w:r w:rsidRPr="007279B0">
        <w:rPr>
          <w:rFonts w:ascii="Times New Roman" w:hAnsi="Times New Roman" w:cs="Times New Roman"/>
          <w:b/>
          <w:sz w:val="28"/>
          <w:szCs w:val="28"/>
        </w:rPr>
        <w:lastRenderedPageBreak/>
        <w:t xml:space="preserve">The politics of the avocado: Researching the social life of avocado’s originating in </w:t>
      </w:r>
      <w:proofErr w:type="spellStart"/>
      <w:r w:rsidRPr="007279B0">
        <w:rPr>
          <w:rFonts w:ascii="Times New Roman" w:hAnsi="Times New Roman" w:cs="Times New Roman"/>
          <w:b/>
          <w:sz w:val="28"/>
          <w:szCs w:val="28"/>
        </w:rPr>
        <w:t>Michocan</w:t>
      </w:r>
      <w:proofErr w:type="spellEnd"/>
      <w:r w:rsidRPr="007279B0">
        <w:rPr>
          <w:rFonts w:ascii="Times New Roman" w:hAnsi="Times New Roman" w:cs="Times New Roman"/>
          <w:b/>
          <w:sz w:val="28"/>
          <w:szCs w:val="28"/>
        </w:rPr>
        <w:t>, Mexico.</w:t>
      </w:r>
    </w:p>
    <w:p w14:paraId="62B6E8DD" w14:textId="77777777" w:rsidR="007279B0" w:rsidRDefault="007279B0" w:rsidP="007279B0">
      <w:pPr>
        <w:jc w:val="center"/>
        <w:rPr>
          <w:rFonts w:ascii="Times New Roman" w:hAnsi="Times New Roman" w:cs="Times New Roman"/>
          <w:b/>
          <w:sz w:val="28"/>
          <w:szCs w:val="28"/>
        </w:rPr>
      </w:pPr>
    </w:p>
    <w:p w14:paraId="0B6A2CC6" w14:textId="5D19849E" w:rsidR="007279B0" w:rsidRDefault="007279B0" w:rsidP="007279B0">
      <w:pPr>
        <w:rPr>
          <w:rFonts w:ascii="Times New Roman" w:hAnsi="Times New Roman" w:cs="Times New Roman"/>
          <w:b/>
          <w:sz w:val="28"/>
          <w:szCs w:val="28"/>
        </w:rPr>
      </w:pPr>
      <w:r>
        <w:rPr>
          <w:rFonts w:ascii="Times New Roman" w:hAnsi="Times New Roman" w:cs="Times New Roman"/>
          <w:b/>
          <w:sz w:val="28"/>
          <w:szCs w:val="28"/>
        </w:rPr>
        <w:t>Introduction</w:t>
      </w:r>
      <w:r w:rsidR="00262C40">
        <w:rPr>
          <w:rFonts w:ascii="Times New Roman" w:hAnsi="Times New Roman" w:cs="Times New Roman"/>
          <w:b/>
          <w:sz w:val="28"/>
          <w:szCs w:val="28"/>
        </w:rPr>
        <w:t>.</w:t>
      </w:r>
    </w:p>
    <w:p w14:paraId="4F6F1F17" w14:textId="53939E85" w:rsidR="00756430" w:rsidRDefault="0037239F" w:rsidP="00AC3E90">
      <w:pPr>
        <w:spacing w:line="360" w:lineRule="auto"/>
        <w:rPr>
          <w:rFonts w:ascii="Times New Roman" w:hAnsi="Times New Roman" w:cs="Times New Roman"/>
          <w:sz w:val="24"/>
          <w:szCs w:val="24"/>
        </w:rPr>
      </w:pPr>
      <w:r>
        <w:rPr>
          <w:rFonts w:ascii="Times New Roman" w:hAnsi="Times New Roman" w:cs="Times New Roman"/>
          <w:sz w:val="24"/>
          <w:szCs w:val="24"/>
        </w:rPr>
        <w:tab/>
      </w:r>
      <w:r w:rsidR="00FE1F2A" w:rsidRPr="00FE1F2A">
        <w:rPr>
          <w:rFonts w:ascii="Times New Roman" w:hAnsi="Times New Roman" w:cs="Times New Roman"/>
          <w:sz w:val="24"/>
          <w:szCs w:val="24"/>
        </w:rPr>
        <w:t xml:space="preserve">This paper examines </w:t>
      </w:r>
      <w:r w:rsidR="00FE1F2A">
        <w:rPr>
          <w:rFonts w:ascii="Times New Roman" w:hAnsi="Times New Roman" w:cs="Times New Roman"/>
          <w:sz w:val="24"/>
          <w:szCs w:val="24"/>
        </w:rPr>
        <w:t xml:space="preserve">the social life of avocados produced in the volcanic, southwest region of </w:t>
      </w:r>
      <w:proofErr w:type="spellStart"/>
      <w:r w:rsidR="00FE1F2A">
        <w:rPr>
          <w:rFonts w:ascii="Times New Roman" w:hAnsi="Times New Roman" w:cs="Times New Roman"/>
          <w:sz w:val="24"/>
          <w:szCs w:val="24"/>
        </w:rPr>
        <w:t>Michoacan</w:t>
      </w:r>
      <w:proofErr w:type="spellEnd"/>
      <w:r w:rsidR="00FE1F2A">
        <w:rPr>
          <w:rFonts w:ascii="Times New Roman" w:hAnsi="Times New Roman" w:cs="Times New Roman"/>
          <w:sz w:val="24"/>
          <w:szCs w:val="24"/>
        </w:rPr>
        <w:t>, Mexico, the world’s largest producer, supplier and exporter of the avocado fruit (</w:t>
      </w:r>
      <w:r w:rsidR="002E4A49">
        <w:rPr>
          <w:rFonts w:ascii="Times New Roman" w:hAnsi="Times New Roman" w:cs="Times New Roman"/>
          <w:sz w:val="24"/>
          <w:szCs w:val="24"/>
        </w:rPr>
        <w:t xml:space="preserve">Hass, 2018). </w:t>
      </w:r>
      <w:r w:rsidR="00B43375">
        <w:rPr>
          <w:rFonts w:ascii="Times New Roman" w:hAnsi="Times New Roman" w:cs="Times New Roman"/>
          <w:sz w:val="24"/>
          <w:szCs w:val="24"/>
        </w:rPr>
        <w:t>Historical, s</w:t>
      </w:r>
      <w:r w:rsidR="00BF1342">
        <w:rPr>
          <w:rFonts w:ascii="Times New Roman" w:hAnsi="Times New Roman" w:cs="Times New Roman"/>
          <w:sz w:val="24"/>
          <w:szCs w:val="24"/>
        </w:rPr>
        <w:t>ocial, economic and politic</w:t>
      </w:r>
      <w:r w:rsidR="00B43375">
        <w:rPr>
          <w:rFonts w:ascii="Times New Roman" w:hAnsi="Times New Roman" w:cs="Times New Roman"/>
          <w:sz w:val="24"/>
          <w:szCs w:val="24"/>
        </w:rPr>
        <w:t>al</w:t>
      </w:r>
      <w:r w:rsidR="00FE1F2A" w:rsidRPr="00FE1F2A">
        <w:rPr>
          <w:rFonts w:ascii="Times New Roman" w:hAnsi="Times New Roman" w:cs="Times New Roman"/>
          <w:sz w:val="24"/>
          <w:szCs w:val="24"/>
        </w:rPr>
        <w:t xml:space="preserve"> </w:t>
      </w:r>
      <w:r w:rsidR="00FE1F2A">
        <w:rPr>
          <w:rFonts w:ascii="Times New Roman" w:hAnsi="Times New Roman" w:cs="Times New Roman"/>
          <w:sz w:val="24"/>
          <w:szCs w:val="24"/>
        </w:rPr>
        <w:t>factors have impacted, the global trade of avocados over the past decade and a half has unprecedently increased, due to trajectories of popularity and “superfood” status deriving from consumerism</w:t>
      </w:r>
      <w:r w:rsidR="002E4A49">
        <w:rPr>
          <w:rFonts w:ascii="Times New Roman" w:hAnsi="Times New Roman" w:cs="Times New Roman"/>
          <w:sz w:val="24"/>
          <w:szCs w:val="24"/>
        </w:rPr>
        <w:t xml:space="preserve"> (Blythman, 2016). </w:t>
      </w:r>
      <w:r w:rsidR="00B43375">
        <w:rPr>
          <w:rFonts w:ascii="Times New Roman" w:hAnsi="Times New Roman" w:cs="Times New Roman"/>
          <w:sz w:val="24"/>
          <w:szCs w:val="24"/>
        </w:rPr>
        <w:t>The past 15 years has seen a seven-fold increased economic value of the fruit</w:t>
      </w:r>
      <w:r w:rsidR="002E4A49">
        <w:rPr>
          <w:rFonts w:ascii="Times New Roman" w:hAnsi="Times New Roman" w:cs="Times New Roman"/>
          <w:sz w:val="24"/>
          <w:szCs w:val="24"/>
        </w:rPr>
        <w:t xml:space="preserve">, </w:t>
      </w:r>
      <w:r w:rsidR="00B43375">
        <w:rPr>
          <w:rFonts w:ascii="Times New Roman" w:hAnsi="Times New Roman" w:cs="Times New Roman"/>
          <w:sz w:val="24"/>
          <w:szCs w:val="24"/>
        </w:rPr>
        <w:t>thereby the current terminology for avocados has evolved, with Mexican producers referring to it as “green gold” (</w:t>
      </w:r>
      <w:proofErr w:type="spellStart"/>
      <w:r w:rsidR="002E4A49">
        <w:rPr>
          <w:rFonts w:ascii="Times New Roman" w:hAnsi="Times New Roman" w:cs="Times New Roman"/>
          <w:sz w:val="24"/>
          <w:szCs w:val="24"/>
        </w:rPr>
        <w:t>Quijones</w:t>
      </w:r>
      <w:proofErr w:type="spellEnd"/>
      <w:r w:rsidR="002E4A49">
        <w:rPr>
          <w:rFonts w:ascii="Times New Roman" w:hAnsi="Times New Roman" w:cs="Times New Roman"/>
          <w:sz w:val="24"/>
          <w:szCs w:val="24"/>
        </w:rPr>
        <w:t>, 2018</w:t>
      </w:r>
      <w:r w:rsidR="00B43375">
        <w:rPr>
          <w:rFonts w:ascii="Times New Roman" w:hAnsi="Times New Roman" w:cs="Times New Roman"/>
          <w:sz w:val="24"/>
          <w:szCs w:val="24"/>
        </w:rPr>
        <w:t>). However, the historical foundations of production and preparation have drastically altered as a result of this highly lucrative trade. Historical origins of production being regulated by</w:t>
      </w:r>
      <w:r w:rsidR="002E4A49">
        <w:rPr>
          <w:rFonts w:ascii="Times New Roman" w:hAnsi="Times New Roman" w:cs="Times New Roman"/>
          <w:sz w:val="24"/>
          <w:szCs w:val="24"/>
        </w:rPr>
        <w:t xml:space="preserve"> Governmental security forces and </w:t>
      </w:r>
      <w:r w:rsidR="00B43375">
        <w:rPr>
          <w:rFonts w:ascii="Times New Roman" w:hAnsi="Times New Roman" w:cs="Times New Roman"/>
          <w:sz w:val="24"/>
          <w:szCs w:val="24"/>
        </w:rPr>
        <w:t>farmers with ownership of land, have taken a sinister turn, as the politics of the “green gold” become embroiled in politics of hierarchy powers. Mexican drug cartels have accommodated the market, methods of violence, kidnapping and land theft are being used in order to control and dominate the production of avocados (</w:t>
      </w:r>
      <w:proofErr w:type="spellStart"/>
      <w:r w:rsidR="002E4A49">
        <w:rPr>
          <w:rFonts w:ascii="Times New Roman" w:hAnsi="Times New Roman" w:cs="Times New Roman"/>
          <w:sz w:val="24"/>
          <w:szCs w:val="24"/>
        </w:rPr>
        <w:t>Larmer</w:t>
      </w:r>
      <w:proofErr w:type="spellEnd"/>
      <w:r w:rsidR="002E4A49">
        <w:rPr>
          <w:rFonts w:ascii="Times New Roman" w:hAnsi="Times New Roman" w:cs="Times New Roman"/>
          <w:sz w:val="24"/>
          <w:szCs w:val="24"/>
        </w:rPr>
        <w:t>, 2018</w:t>
      </w:r>
      <w:r w:rsidR="00B43375">
        <w:rPr>
          <w:rFonts w:ascii="Times New Roman" w:hAnsi="Times New Roman" w:cs="Times New Roman"/>
          <w:sz w:val="24"/>
          <w:szCs w:val="24"/>
        </w:rPr>
        <w:t xml:space="preserve">). The social life </w:t>
      </w:r>
      <w:r w:rsidR="0064193E">
        <w:rPr>
          <w:rFonts w:ascii="Times New Roman" w:hAnsi="Times New Roman" w:cs="Times New Roman"/>
          <w:sz w:val="24"/>
          <w:szCs w:val="24"/>
        </w:rPr>
        <w:t>of the once humble avocado is now complex, non-transparent and underpinned by violence. The journey from production to plate is embroiled in socio-political agendas, driven by economic gain, additionally, entanglements relating to the migration process of the “green gold” is extremely complex, therefore, by the time of consumption, the avocado’s journey has been politically volatile</w:t>
      </w:r>
      <w:r w:rsidR="002E4A49">
        <w:rPr>
          <w:rFonts w:ascii="Times New Roman" w:hAnsi="Times New Roman" w:cs="Times New Roman"/>
          <w:sz w:val="24"/>
          <w:szCs w:val="24"/>
        </w:rPr>
        <w:t xml:space="preserve"> (</w:t>
      </w:r>
      <w:proofErr w:type="spellStart"/>
      <w:r w:rsidR="002E4A49">
        <w:rPr>
          <w:rFonts w:ascii="Times New Roman" w:hAnsi="Times New Roman" w:cs="Times New Roman"/>
          <w:sz w:val="24"/>
          <w:szCs w:val="24"/>
        </w:rPr>
        <w:t>Larmer</w:t>
      </w:r>
      <w:proofErr w:type="spellEnd"/>
      <w:r w:rsidR="002E4A49">
        <w:rPr>
          <w:rFonts w:ascii="Times New Roman" w:hAnsi="Times New Roman" w:cs="Times New Roman"/>
          <w:sz w:val="24"/>
          <w:szCs w:val="24"/>
        </w:rPr>
        <w:t>, 2018).</w:t>
      </w:r>
      <w:r w:rsidR="0064193E">
        <w:rPr>
          <w:rFonts w:ascii="Times New Roman" w:hAnsi="Times New Roman" w:cs="Times New Roman"/>
          <w:sz w:val="24"/>
          <w:szCs w:val="24"/>
        </w:rPr>
        <w:t xml:space="preserve"> As a result of Mexico being the main global supplier, the statistics of consuming an avocado with its origins steeped in blood and violence, is highly likely. The politics of food require transparency</w:t>
      </w:r>
      <w:r w:rsidR="007E6FFB">
        <w:rPr>
          <w:rFonts w:ascii="Times New Roman" w:hAnsi="Times New Roman" w:cs="Times New Roman"/>
          <w:sz w:val="24"/>
          <w:szCs w:val="24"/>
        </w:rPr>
        <w:t>, whereby</w:t>
      </w:r>
      <w:r w:rsidR="0064193E">
        <w:rPr>
          <w:rFonts w:ascii="Times New Roman" w:hAnsi="Times New Roman" w:cs="Times New Roman"/>
          <w:sz w:val="24"/>
          <w:szCs w:val="24"/>
        </w:rPr>
        <w:t xml:space="preserve"> consumers </w:t>
      </w:r>
      <w:r w:rsidR="007E6FFB">
        <w:rPr>
          <w:rFonts w:ascii="Times New Roman" w:hAnsi="Times New Roman" w:cs="Times New Roman"/>
          <w:sz w:val="24"/>
          <w:szCs w:val="24"/>
        </w:rPr>
        <w:t>can</w:t>
      </w:r>
      <w:r w:rsidR="0064193E">
        <w:rPr>
          <w:rFonts w:ascii="Times New Roman" w:hAnsi="Times New Roman" w:cs="Times New Roman"/>
          <w:sz w:val="24"/>
          <w:szCs w:val="24"/>
        </w:rPr>
        <w:t xml:space="preserve"> form an understanding of the social life of their food</w:t>
      </w:r>
      <w:r w:rsidR="007E6FFB">
        <w:rPr>
          <w:rFonts w:ascii="Times New Roman" w:hAnsi="Times New Roman" w:cs="Times New Roman"/>
          <w:sz w:val="24"/>
          <w:szCs w:val="24"/>
        </w:rPr>
        <w:t xml:space="preserve"> by means of tracing the footprint of the food back to its origins, be they the local organic farmer or the Mexican drug cartel</w:t>
      </w:r>
      <w:r w:rsidR="002E4A49">
        <w:rPr>
          <w:rFonts w:ascii="Times New Roman" w:hAnsi="Times New Roman" w:cs="Times New Roman"/>
          <w:sz w:val="24"/>
          <w:szCs w:val="24"/>
        </w:rPr>
        <w:t>s</w:t>
      </w:r>
      <w:r w:rsidR="007E6FFB">
        <w:rPr>
          <w:rFonts w:ascii="Times New Roman" w:hAnsi="Times New Roman" w:cs="Times New Roman"/>
          <w:sz w:val="24"/>
          <w:szCs w:val="24"/>
        </w:rPr>
        <w:t>. In doing so, consumer choices and purchases gain the power to influence the politics of the avocado.</w:t>
      </w:r>
    </w:p>
    <w:p w14:paraId="5308F4BB" w14:textId="77777777" w:rsidR="007C0DB1" w:rsidRPr="00AC3E90" w:rsidRDefault="007C0DB1" w:rsidP="00AC3E90">
      <w:pPr>
        <w:spacing w:line="360" w:lineRule="auto"/>
        <w:rPr>
          <w:rFonts w:ascii="Times New Roman" w:hAnsi="Times New Roman" w:cs="Times New Roman"/>
          <w:sz w:val="24"/>
          <w:szCs w:val="24"/>
        </w:rPr>
      </w:pPr>
    </w:p>
    <w:p w14:paraId="2FD26AB0" w14:textId="14A1A1DD" w:rsidR="007279B0" w:rsidRDefault="007279B0" w:rsidP="007279B0">
      <w:pPr>
        <w:rPr>
          <w:rFonts w:ascii="Times New Roman" w:hAnsi="Times New Roman" w:cs="Times New Roman"/>
          <w:b/>
          <w:sz w:val="28"/>
          <w:szCs w:val="28"/>
        </w:rPr>
      </w:pPr>
      <w:r>
        <w:rPr>
          <w:rFonts w:ascii="Times New Roman" w:hAnsi="Times New Roman" w:cs="Times New Roman"/>
          <w:b/>
          <w:sz w:val="28"/>
          <w:szCs w:val="28"/>
        </w:rPr>
        <w:t>Literature review and research rational.</w:t>
      </w:r>
    </w:p>
    <w:p w14:paraId="17CB50DD" w14:textId="20629DEB" w:rsidR="00615D31" w:rsidRPr="00615D31" w:rsidRDefault="00FE1F2A" w:rsidP="002F04D7">
      <w:pPr>
        <w:spacing w:line="360" w:lineRule="auto"/>
        <w:rPr>
          <w:rFonts w:ascii="Times New Roman" w:hAnsi="Times New Roman" w:cs="Times New Roman"/>
          <w:sz w:val="24"/>
          <w:szCs w:val="24"/>
        </w:rPr>
      </w:pPr>
      <w:r>
        <w:rPr>
          <w:rFonts w:ascii="Times New Roman" w:hAnsi="Times New Roman" w:cs="Times New Roman"/>
          <w:sz w:val="24"/>
          <w:szCs w:val="24"/>
        </w:rPr>
        <w:tab/>
      </w:r>
      <w:r w:rsidR="00615D31" w:rsidRPr="00615D31">
        <w:rPr>
          <w:rFonts w:ascii="Times New Roman" w:hAnsi="Times New Roman" w:cs="Times New Roman"/>
          <w:sz w:val="24"/>
          <w:szCs w:val="24"/>
        </w:rPr>
        <w:t>There</w:t>
      </w:r>
      <w:r w:rsidR="00615D31">
        <w:rPr>
          <w:rFonts w:ascii="Times New Roman" w:hAnsi="Times New Roman" w:cs="Times New Roman"/>
          <w:sz w:val="24"/>
          <w:szCs w:val="24"/>
        </w:rPr>
        <w:t xml:space="preserve"> are reasonable grounds for conducting this research. Having extensively reviewed secondary sources of literature regarding the food journey of the avocado, scoping </w:t>
      </w:r>
      <w:r w:rsidR="00615D31">
        <w:rPr>
          <w:rFonts w:ascii="Times New Roman" w:hAnsi="Times New Roman" w:cs="Times New Roman"/>
          <w:sz w:val="24"/>
          <w:szCs w:val="24"/>
        </w:rPr>
        <w:lastRenderedPageBreak/>
        <w:t>the past two decades, I synthesised, that whilst there is information available to the public consumer, this information is fragmented, whereby a consumer would have to conduct personal research on the social life trajectories of avocado’s, due to lack of transparency and collective information.  Therefore, this research validates findings in a coherent, collective paper, in order to address key issues relating to the social life, thus enabling the expansion of consumer knowledge and consumer choices.</w:t>
      </w:r>
      <w:r w:rsidR="00C43594">
        <w:rPr>
          <w:rFonts w:ascii="Times New Roman" w:hAnsi="Times New Roman" w:cs="Times New Roman"/>
          <w:sz w:val="24"/>
          <w:szCs w:val="24"/>
        </w:rPr>
        <w:t xml:space="preserve">                                                                                                            </w:t>
      </w:r>
      <w:r w:rsidR="00615D31">
        <w:rPr>
          <w:rFonts w:ascii="Times New Roman" w:hAnsi="Times New Roman" w:cs="Times New Roman"/>
          <w:sz w:val="24"/>
          <w:szCs w:val="24"/>
        </w:rPr>
        <w:t xml:space="preserve"> This justification is based upon an exploration of avocado’s originating from </w:t>
      </w:r>
      <w:proofErr w:type="spellStart"/>
      <w:r w:rsidR="00615D31">
        <w:rPr>
          <w:rFonts w:ascii="Times New Roman" w:hAnsi="Times New Roman" w:cs="Times New Roman"/>
          <w:sz w:val="24"/>
          <w:szCs w:val="24"/>
        </w:rPr>
        <w:t>M</w:t>
      </w:r>
      <w:r w:rsidR="00C43594">
        <w:rPr>
          <w:rFonts w:ascii="Times New Roman" w:hAnsi="Times New Roman" w:cs="Times New Roman"/>
          <w:sz w:val="24"/>
          <w:szCs w:val="24"/>
        </w:rPr>
        <w:t>ichoacan</w:t>
      </w:r>
      <w:proofErr w:type="spellEnd"/>
      <w:r w:rsidR="00C43594">
        <w:rPr>
          <w:rFonts w:ascii="Times New Roman" w:hAnsi="Times New Roman" w:cs="Times New Roman"/>
          <w:sz w:val="24"/>
          <w:szCs w:val="24"/>
        </w:rPr>
        <w:t>, Mexico, the ethical and unethical production of the fruit in relation to socio-political and economic forces that underpin the avocado trade. Simultaneously, the research findings bridge the gap in consumerism knowledge, and their relationship with avocados.</w:t>
      </w:r>
      <w:r w:rsidR="009C038F">
        <w:rPr>
          <w:rFonts w:ascii="Times New Roman" w:hAnsi="Times New Roman" w:cs="Times New Roman"/>
          <w:sz w:val="24"/>
          <w:szCs w:val="24"/>
        </w:rPr>
        <w:t xml:space="preserve"> (Bell, 2010</w:t>
      </w:r>
      <w:r w:rsidR="009A3931">
        <w:rPr>
          <w:rFonts w:ascii="Times New Roman" w:hAnsi="Times New Roman" w:cs="Times New Roman"/>
          <w:sz w:val="24"/>
          <w:szCs w:val="24"/>
        </w:rPr>
        <w:t>).</w:t>
      </w:r>
      <w:r w:rsidR="00C43594">
        <w:rPr>
          <w:rFonts w:ascii="Times New Roman" w:hAnsi="Times New Roman" w:cs="Times New Roman"/>
          <w:sz w:val="24"/>
          <w:szCs w:val="24"/>
        </w:rPr>
        <w:t xml:space="preserve"> Therefore, conducting this research is highly justified, in order to</w:t>
      </w:r>
      <w:r w:rsidR="0043434E">
        <w:rPr>
          <w:rFonts w:ascii="Times New Roman" w:hAnsi="Times New Roman" w:cs="Times New Roman"/>
          <w:sz w:val="24"/>
          <w:szCs w:val="24"/>
        </w:rPr>
        <w:t xml:space="preserve"> trace the social, cultural, political and economic trajectories through which the avocado has travelled, achieving</w:t>
      </w:r>
      <w:r w:rsidR="00C43594">
        <w:rPr>
          <w:rFonts w:ascii="Times New Roman" w:hAnsi="Times New Roman" w:cs="Times New Roman"/>
          <w:sz w:val="24"/>
          <w:szCs w:val="24"/>
        </w:rPr>
        <w:t xml:space="preserve"> transparency of the foods journey, not only for the field of research, but also for procurers of the pr</w:t>
      </w:r>
      <w:r w:rsidR="007C0DB1">
        <w:rPr>
          <w:rFonts w:ascii="Times New Roman" w:hAnsi="Times New Roman" w:cs="Times New Roman"/>
          <w:sz w:val="24"/>
          <w:szCs w:val="24"/>
        </w:rPr>
        <w:t>oduce</w:t>
      </w:r>
      <w:r w:rsidR="009A3931">
        <w:rPr>
          <w:rFonts w:ascii="Times New Roman" w:hAnsi="Times New Roman" w:cs="Times New Roman"/>
          <w:sz w:val="24"/>
          <w:szCs w:val="24"/>
        </w:rPr>
        <w:t>, which correspondingly vindicates my research rational (</w:t>
      </w:r>
      <w:proofErr w:type="spellStart"/>
      <w:r w:rsidR="009A3931">
        <w:rPr>
          <w:rFonts w:ascii="Times New Roman" w:hAnsi="Times New Roman" w:cs="Times New Roman"/>
          <w:sz w:val="24"/>
          <w:szCs w:val="24"/>
        </w:rPr>
        <w:t>Hennink</w:t>
      </w:r>
      <w:proofErr w:type="spellEnd"/>
      <w:r w:rsidR="009A3931">
        <w:rPr>
          <w:rFonts w:ascii="Times New Roman" w:hAnsi="Times New Roman" w:cs="Times New Roman"/>
          <w:sz w:val="24"/>
          <w:szCs w:val="24"/>
        </w:rPr>
        <w:t xml:space="preserve"> et al, 2011).</w:t>
      </w:r>
    </w:p>
    <w:p w14:paraId="12B1434D" w14:textId="77777777" w:rsidR="00615D31" w:rsidRDefault="00615D31" w:rsidP="007279B0">
      <w:pPr>
        <w:rPr>
          <w:rFonts w:ascii="Times New Roman" w:hAnsi="Times New Roman" w:cs="Times New Roman"/>
          <w:b/>
          <w:sz w:val="28"/>
          <w:szCs w:val="28"/>
        </w:rPr>
      </w:pPr>
    </w:p>
    <w:p w14:paraId="3B46A3F3" w14:textId="1C58B164" w:rsidR="007279B0" w:rsidRDefault="007279B0" w:rsidP="007279B0">
      <w:pPr>
        <w:rPr>
          <w:rFonts w:ascii="Times New Roman" w:hAnsi="Times New Roman" w:cs="Times New Roman"/>
          <w:b/>
          <w:sz w:val="28"/>
          <w:szCs w:val="28"/>
        </w:rPr>
      </w:pPr>
      <w:r>
        <w:rPr>
          <w:rFonts w:ascii="Times New Roman" w:hAnsi="Times New Roman" w:cs="Times New Roman"/>
          <w:b/>
          <w:sz w:val="28"/>
          <w:szCs w:val="28"/>
        </w:rPr>
        <w:t>Research findings and discussion.</w:t>
      </w:r>
    </w:p>
    <w:p w14:paraId="5615AF63" w14:textId="77777777" w:rsidR="00713C28" w:rsidRPr="00713C28" w:rsidRDefault="00713C28" w:rsidP="00713C28">
      <w:pPr>
        <w:rPr>
          <w:rFonts w:ascii="Times New Roman" w:hAnsi="Times New Roman" w:cs="Times New Roman"/>
          <w:sz w:val="28"/>
          <w:szCs w:val="28"/>
          <w:u w:val="single"/>
        </w:rPr>
      </w:pPr>
      <w:r w:rsidRPr="00713C28">
        <w:rPr>
          <w:rFonts w:ascii="Times New Roman" w:hAnsi="Times New Roman" w:cs="Times New Roman"/>
          <w:sz w:val="28"/>
          <w:szCs w:val="28"/>
          <w:u w:val="single"/>
        </w:rPr>
        <w:t>The h</w:t>
      </w:r>
      <w:r w:rsidR="007279B0" w:rsidRPr="00713C28">
        <w:rPr>
          <w:rFonts w:ascii="Times New Roman" w:hAnsi="Times New Roman" w:cs="Times New Roman"/>
          <w:sz w:val="28"/>
          <w:szCs w:val="28"/>
          <w:u w:val="single"/>
        </w:rPr>
        <w:t>istory</w:t>
      </w:r>
      <w:r w:rsidRPr="00713C28">
        <w:rPr>
          <w:rFonts w:ascii="Times New Roman" w:hAnsi="Times New Roman" w:cs="Times New Roman"/>
          <w:sz w:val="28"/>
          <w:szCs w:val="28"/>
          <w:u w:val="single"/>
        </w:rPr>
        <w:t xml:space="preserve"> of the avocado</w:t>
      </w:r>
    </w:p>
    <w:p w14:paraId="0C7CEA19" w14:textId="6135424F" w:rsidR="00226D7A" w:rsidRPr="00713C28" w:rsidRDefault="0037239F" w:rsidP="00713C28">
      <w:pPr>
        <w:spacing w:line="360" w:lineRule="auto"/>
        <w:rPr>
          <w:rFonts w:ascii="Times New Roman" w:hAnsi="Times New Roman" w:cs="Times New Roman"/>
          <w:b/>
          <w:sz w:val="28"/>
          <w:szCs w:val="28"/>
        </w:rPr>
      </w:pPr>
      <w:r>
        <w:rPr>
          <w:rFonts w:ascii="Times New Roman" w:hAnsi="Times New Roman" w:cs="Times New Roman"/>
          <w:sz w:val="24"/>
          <w:szCs w:val="24"/>
        </w:rPr>
        <w:tab/>
      </w:r>
      <w:r w:rsidR="00226D7A">
        <w:rPr>
          <w:rFonts w:ascii="Times New Roman" w:hAnsi="Times New Roman" w:cs="Times New Roman"/>
          <w:sz w:val="24"/>
          <w:szCs w:val="24"/>
        </w:rPr>
        <w:t>Tracing the historical origins of the avocado, in theory, seems feasible. Cultivation of the avocado began in Mexico almost 9000 years ago, with low levels of exportation to importing countries, a time of humble beginnings for what was then considered a humble fruit</w:t>
      </w:r>
      <w:r w:rsidR="00775C0E">
        <w:rPr>
          <w:rFonts w:ascii="Times New Roman" w:hAnsi="Times New Roman" w:cs="Times New Roman"/>
          <w:sz w:val="24"/>
          <w:szCs w:val="24"/>
        </w:rPr>
        <w:t xml:space="preserve"> (</w:t>
      </w:r>
      <w:r w:rsidR="007A1549">
        <w:rPr>
          <w:rFonts w:ascii="Times New Roman" w:hAnsi="Times New Roman" w:cs="Times New Roman"/>
          <w:sz w:val="24"/>
          <w:szCs w:val="24"/>
        </w:rPr>
        <w:t>Popenoe, 2018</w:t>
      </w:r>
      <w:r w:rsidR="00775C0E">
        <w:rPr>
          <w:rFonts w:ascii="Times New Roman" w:hAnsi="Times New Roman" w:cs="Times New Roman"/>
          <w:sz w:val="24"/>
          <w:szCs w:val="24"/>
        </w:rPr>
        <w:t>).</w:t>
      </w:r>
      <w:r w:rsidR="00226D7A">
        <w:rPr>
          <w:rFonts w:ascii="Times New Roman" w:hAnsi="Times New Roman" w:cs="Times New Roman"/>
          <w:sz w:val="24"/>
          <w:szCs w:val="24"/>
        </w:rPr>
        <w:t xml:space="preserve"> It should be noted that</w:t>
      </w:r>
      <w:r w:rsidR="00775C0E">
        <w:rPr>
          <w:rFonts w:ascii="Times New Roman" w:hAnsi="Times New Roman" w:cs="Times New Roman"/>
          <w:sz w:val="24"/>
          <w:szCs w:val="24"/>
        </w:rPr>
        <w:t xml:space="preserve"> </w:t>
      </w:r>
      <w:r w:rsidR="00226D7A">
        <w:rPr>
          <w:rFonts w:ascii="Times New Roman" w:hAnsi="Times New Roman" w:cs="Times New Roman"/>
          <w:sz w:val="24"/>
          <w:szCs w:val="24"/>
        </w:rPr>
        <w:t>America</w:t>
      </w:r>
      <w:r w:rsidR="00775C0E">
        <w:rPr>
          <w:rFonts w:ascii="Times New Roman" w:hAnsi="Times New Roman" w:cs="Times New Roman"/>
          <w:sz w:val="24"/>
          <w:szCs w:val="24"/>
        </w:rPr>
        <w:t>, the closest country in proximity to Mexico,</w:t>
      </w:r>
      <w:r w:rsidR="00226D7A">
        <w:rPr>
          <w:rFonts w:ascii="Times New Roman" w:hAnsi="Times New Roman" w:cs="Times New Roman"/>
          <w:sz w:val="24"/>
          <w:szCs w:val="24"/>
        </w:rPr>
        <w:t xml:space="preserve"> did not import any </w:t>
      </w:r>
      <w:r w:rsidR="00775C0E">
        <w:rPr>
          <w:rFonts w:ascii="Times New Roman" w:hAnsi="Times New Roman" w:cs="Times New Roman"/>
          <w:sz w:val="24"/>
          <w:szCs w:val="24"/>
        </w:rPr>
        <w:t>avocados, until 1521, when import began in Central America</w:t>
      </w:r>
      <w:r w:rsidR="002017B8">
        <w:rPr>
          <w:rFonts w:ascii="Times New Roman" w:hAnsi="Times New Roman" w:cs="Times New Roman"/>
          <w:sz w:val="24"/>
          <w:szCs w:val="24"/>
        </w:rPr>
        <w:t xml:space="preserve"> (</w:t>
      </w:r>
      <w:proofErr w:type="spellStart"/>
      <w:r w:rsidR="002017B8">
        <w:rPr>
          <w:rFonts w:ascii="Times New Roman" w:hAnsi="Times New Roman" w:cs="Times New Roman"/>
          <w:sz w:val="24"/>
          <w:szCs w:val="24"/>
        </w:rPr>
        <w:t>Nundi</w:t>
      </w:r>
      <w:proofErr w:type="spellEnd"/>
      <w:r w:rsidR="002017B8">
        <w:rPr>
          <w:rFonts w:ascii="Times New Roman" w:hAnsi="Times New Roman" w:cs="Times New Roman"/>
          <w:sz w:val="24"/>
          <w:szCs w:val="24"/>
        </w:rPr>
        <w:t>, 2015)</w:t>
      </w:r>
      <w:r w:rsidR="00775C0E">
        <w:rPr>
          <w:rFonts w:ascii="Times New Roman" w:hAnsi="Times New Roman" w:cs="Times New Roman"/>
          <w:sz w:val="24"/>
          <w:szCs w:val="24"/>
        </w:rPr>
        <w:t>. In 1914, America issued a prohibition order upon the importing of the fruit, a ban formed upon the concerns of insects infesting the country (</w:t>
      </w:r>
      <w:proofErr w:type="spellStart"/>
      <w:r w:rsidR="00775C0E">
        <w:rPr>
          <w:rFonts w:ascii="Times New Roman" w:hAnsi="Times New Roman" w:cs="Times New Roman"/>
          <w:sz w:val="24"/>
          <w:szCs w:val="24"/>
        </w:rPr>
        <w:t>Larmer</w:t>
      </w:r>
      <w:proofErr w:type="spellEnd"/>
      <w:r w:rsidR="00775C0E">
        <w:rPr>
          <w:rFonts w:ascii="Times New Roman" w:hAnsi="Times New Roman" w:cs="Times New Roman"/>
          <w:sz w:val="24"/>
          <w:szCs w:val="24"/>
        </w:rPr>
        <w:t>, 2018)</w:t>
      </w:r>
      <w:r w:rsidR="002017B8">
        <w:rPr>
          <w:rFonts w:ascii="Times New Roman" w:hAnsi="Times New Roman" w:cs="Times New Roman"/>
          <w:sz w:val="24"/>
          <w:szCs w:val="24"/>
        </w:rPr>
        <w:t>, this ban remained in place until 1994, when America, Canada and Mexico made the agreement of fair trade (</w:t>
      </w:r>
      <w:proofErr w:type="spellStart"/>
      <w:r w:rsidR="007A1549">
        <w:rPr>
          <w:rFonts w:ascii="Times New Roman" w:hAnsi="Times New Roman" w:cs="Times New Roman"/>
          <w:sz w:val="24"/>
          <w:szCs w:val="24"/>
        </w:rPr>
        <w:t>Quijones</w:t>
      </w:r>
      <w:proofErr w:type="spellEnd"/>
      <w:r w:rsidR="007A1549">
        <w:rPr>
          <w:rFonts w:ascii="Times New Roman" w:hAnsi="Times New Roman" w:cs="Times New Roman"/>
          <w:sz w:val="24"/>
          <w:szCs w:val="24"/>
        </w:rPr>
        <w:t>, 2018</w:t>
      </w:r>
      <w:r w:rsidR="002017B8">
        <w:rPr>
          <w:rFonts w:ascii="Times New Roman" w:hAnsi="Times New Roman" w:cs="Times New Roman"/>
          <w:sz w:val="24"/>
          <w:szCs w:val="24"/>
        </w:rPr>
        <w:t>). Consequently, 1994 was also the year that the humble avocado started gaining recognition.</w:t>
      </w:r>
      <w:r w:rsidR="00775C0E">
        <w:rPr>
          <w:rFonts w:ascii="Times New Roman" w:hAnsi="Times New Roman" w:cs="Times New Roman"/>
          <w:sz w:val="24"/>
          <w:szCs w:val="24"/>
        </w:rPr>
        <w:t xml:space="preserve"> </w:t>
      </w:r>
      <w:r w:rsidR="00F5759B">
        <w:rPr>
          <w:rFonts w:ascii="Times New Roman" w:hAnsi="Times New Roman" w:cs="Times New Roman"/>
          <w:sz w:val="24"/>
          <w:szCs w:val="24"/>
        </w:rPr>
        <w:t xml:space="preserve">                                                                                                                  </w:t>
      </w:r>
      <w:r w:rsidR="002017B8">
        <w:rPr>
          <w:rFonts w:ascii="Times New Roman" w:hAnsi="Times New Roman" w:cs="Times New Roman"/>
          <w:sz w:val="24"/>
          <w:szCs w:val="24"/>
        </w:rPr>
        <w:t xml:space="preserve">Culturally, the Mexican people, indigenous cultures, the ancient Aztecs and Mayans </w:t>
      </w:r>
      <w:r w:rsidR="007C0DB1">
        <w:rPr>
          <w:rFonts w:ascii="Times New Roman" w:hAnsi="Times New Roman" w:cs="Times New Roman"/>
          <w:sz w:val="24"/>
          <w:szCs w:val="24"/>
        </w:rPr>
        <w:t xml:space="preserve">had </w:t>
      </w:r>
      <w:r w:rsidR="002017B8">
        <w:rPr>
          <w:rFonts w:ascii="Times New Roman" w:hAnsi="Times New Roman" w:cs="Times New Roman"/>
          <w:sz w:val="24"/>
          <w:szCs w:val="24"/>
        </w:rPr>
        <w:t>placed a great importance upon the fruit, due to cultural beliefs of sustenance, strength, vitality and mythical powers such as the connection of the avocado to fertility due to its aphrodisiac powers</w:t>
      </w:r>
      <w:r w:rsidR="00691F1E">
        <w:rPr>
          <w:rFonts w:ascii="Times New Roman" w:hAnsi="Times New Roman" w:cs="Times New Roman"/>
          <w:sz w:val="24"/>
          <w:szCs w:val="24"/>
        </w:rPr>
        <w:t xml:space="preserve"> (avocadosfrommexico.com, 2019).</w:t>
      </w:r>
      <w:r w:rsidR="00000F1D">
        <w:rPr>
          <w:rFonts w:ascii="Times New Roman" w:hAnsi="Times New Roman" w:cs="Times New Roman"/>
          <w:sz w:val="24"/>
          <w:szCs w:val="24"/>
        </w:rPr>
        <w:t xml:space="preserve"> The aforementioned cultural connections to the avocado could possibly have played a part in the American natio</w:t>
      </w:r>
      <w:r w:rsidR="001B61EE">
        <w:rPr>
          <w:rFonts w:ascii="Times New Roman" w:hAnsi="Times New Roman" w:cs="Times New Roman"/>
          <w:sz w:val="24"/>
          <w:szCs w:val="24"/>
        </w:rPr>
        <w:t>n</w:t>
      </w:r>
      <w:r w:rsidR="00000F1D">
        <w:rPr>
          <w:rFonts w:ascii="Times New Roman" w:hAnsi="Times New Roman" w:cs="Times New Roman"/>
          <w:sz w:val="24"/>
          <w:szCs w:val="24"/>
        </w:rPr>
        <w:t xml:space="preserve">s </w:t>
      </w:r>
      <w:r w:rsidR="00000F1D">
        <w:rPr>
          <w:rFonts w:ascii="Times New Roman" w:hAnsi="Times New Roman" w:cs="Times New Roman"/>
          <w:sz w:val="24"/>
          <w:szCs w:val="24"/>
        </w:rPr>
        <w:lastRenderedPageBreak/>
        <w:t xml:space="preserve">reluctance to </w:t>
      </w:r>
      <w:r w:rsidR="001B61EE">
        <w:rPr>
          <w:rFonts w:ascii="Times New Roman" w:hAnsi="Times New Roman" w:cs="Times New Roman"/>
          <w:sz w:val="24"/>
          <w:szCs w:val="24"/>
        </w:rPr>
        <w:t>import the produce, however, commenc</w:t>
      </w:r>
      <w:r w:rsidR="007C0DB1">
        <w:rPr>
          <w:rFonts w:ascii="Times New Roman" w:hAnsi="Times New Roman" w:cs="Times New Roman"/>
          <w:sz w:val="24"/>
          <w:szCs w:val="24"/>
        </w:rPr>
        <w:t>ement of</w:t>
      </w:r>
      <w:r w:rsidR="001B61EE">
        <w:rPr>
          <w:rFonts w:ascii="Times New Roman" w:hAnsi="Times New Roman" w:cs="Times New Roman"/>
          <w:sz w:val="24"/>
          <w:szCs w:val="24"/>
        </w:rPr>
        <w:t xml:space="preserve"> the free trade agreement, consumption of the fruit within the United states started to increase, with annual consumption rates excelling by 15% annually, a direct relationship to the social popularity of the avocados health benefits being recognised as a “superfood”. As social popularity surged, so did demand, distributors struggl</w:t>
      </w:r>
      <w:r w:rsidR="007C0DB1">
        <w:rPr>
          <w:rFonts w:ascii="Times New Roman" w:hAnsi="Times New Roman" w:cs="Times New Roman"/>
          <w:sz w:val="24"/>
          <w:szCs w:val="24"/>
        </w:rPr>
        <w:t xml:space="preserve">ed </w:t>
      </w:r>
      <w:r w:rsidR="001B61EE">
        <w:rPr>
          <w:rFonts w:ascii="Times New Roman" w:hAnsi="Times New Roman" w:cs="Times New Roman"/>
          <w:sz w:val="24"/>
          <w:szCs w:val="24"/>
        </w:rPr>
        <w:t>to maintain the demand, whilst the economic value increases as a result of the demand</w:t>
      </w:r>
      <w:r w:rsidR="007C0DB1">
        <w:rPr>
          <w:rFonts w:ascii="Times New Roman" w:hAnsi="Times New Roman" w:cs="Times New Roman"/>
          <w:sz w:val="24"/>
          <w:szCs w:val="24"/>
        </w:rPr>
        <w:t>. E</w:t>
      </w:r>
      <w:r w:rsidR="001B61EE">
        <w:rPr>
          <w:rFonts w:ascii="Times New Roman" w:hAnsi="Times New Roman" w:cs="Times New Roman"/>
          <w:sz w:val="24"/>
          <w:szCs w:val="24"/>
        </w:rPr>
        <w:t>mployment rates in the supplier trades</w:t>
      </w:r>
      <w:r w:rsidR="007C0DB1">
        <w:rPr>
          <w:rFonts w:ascii="Times New Roman" w:hAnsi="Times New Roman" w:cs="Times New Roman"/>
          <w:sz w:val="24"/>
          <w:szCs w:val="24"/>
        </w:rPr>
        <w:t xml:space="preserve"> </w:t>
      </w:r>
      <w:r w:rsidR="001B61EE">
        <w:rPr>
          <w:rFonts w:ascii="Times New Roman" w:hAnsi="Times New Roman" w:cs="Times New Roman"/>
          <w:sz w:val="24"/>
          <w:szCs w:val="24"/>
        </w:rPr>
        <w:t>increased, in 2016 alone 19,000 jobs were created within the industry, adding an additional 2.2 billion dollars to the economy (</w:t>
      </w:r>
      <w:proofErr w:type="spellStart"/>
      <w:r w:rsidR="001B61EE">
        <w:rPr>
          <w:rFonts w:ascii="Times New Roman" w:hAnsi="Times New Roman" w:cs="Times New Roman"/>
          <w:sz w:val="24"/>
          <w:szCs w:val="24"/>
        </w:rPr>
        <w:t>Larmer</w:t>
      </w:r>
      <w:proofErr w:type="spellEnd"/>
      <w:r w:rsidR="001B61EE">
        <w:rPr>
          <w:rFonts w:ascii="Times New Roman" w:hAnsi="Times New Roman" w:cs="Times New Roman"/>
          <w:sz w:val="24"/>
          <w:szCs w:val="24"/>
        </w:rPr>
        <w:t>, 2018)</w:t>
      </w:r>
      <w:r w:rsidR="0033484E">
        <w:rPr>
          <w:rFonts w:ascii="Times New Roman" w:hAnsi="Times New Roman" w:cs="Times New Roman"/>
          <w:sz w:val="24"/>
          <w:szCs w:val="24"/>
        </w:rPr>
        <w:t>. C</w:t>
      </w:r>
      <w:r w:rsidR="001057EB">
        <w:rPr>
          <w:rFonts w:ascii="Times New Roman" w:hAnsi="Times New Roman" w:cs="Times New Roman"/>
          <w:sz w:val="24"/>
          <w:szCs w:val="24"/>
        </w:rPr>
        <w:t>urrently, Mexico produces and exports to one third of the worlds production of avocados</w:t>
      </w:r>
      <w:r w:rsidR="0033484E">
        <w:rPr>
          <w:rFonts w:ascii="Times New Roman" w:hAnsi="Times New Roman" w:cs="Times New Roman"/>
          <w:sz w:val="24"/>
          <w:szCs w:val="24"/>
        </w:rPr>
        <w:t xml:space="preserve">. </w:t>
      </w:r>
      <w:r w:rsidR="001B61EE">
        <w:rPr>
          <w:rFonts w:ascii="Times New Roman" w:hAnsi="Times New Roman" w:cs="Times New Roman"/>
          <w:sz w:val="24"/>
          <w:szCs w:val="24"/>
        </w:rPr>
        <w:t>However, as the popularity, and demand for the “green gold” increases from suppliers and procurers, so does the demand from the producers and packagers, and as a result of this spike in trade, the levels of violence hidden within the social life o</w:t>
      </w:r>
      <w:r w:rsidR="00F5759B">
        <w:rPr>
          <w:rFonts w:ascii="Times New Roman" w:hAnsi="Times New Roman" w:cs="Times New Roman"/>
          <w:sz w:val="24"/>
          <w:szCs w:val="24"/>
        </w:rPr>
        <w:t xml:space="preserve">f the avocado have </w:t>
      </w:r>
      <w:r w:rsidR="007C0DB1">
        <w:rPr>
          <w:rFonts w:ascii="Times New Roman" w:hAnsi="Times New Roman" w:cs="Times New Roman"/>
          <w:sz w:val="24"/>
          <w:szCs w:val="24"/>
        </w:rPr>
        <w:t xml:space="preserve">also </w:t>
      </w:r>
      <w:r w:rsidR="00F5759B">
        <w:rPr>
          <w:rFonts w:ascii="Times New Roman" w:hAnsi="Times New Roman" w:cs="Times New Roman"/>
          <w:sz w:val="24"/>
          <w:szCs w:val="24"/>
        </w:rPr>
        <w:t xml:space="preserve">spiked. </w:t>
      </w:r>
      <w:r w:rsidR="007C0DB1">
        <w:rPr>
          <w:rFonts w:ascii="Times New Roman" w:hAnsi="Times New Roman" w:cs="Times New Roman"/>
          <w:sz w:val="24"/>
          <w:szCs w:val="24"/>
        </w:rPr>
        <w:t>T</w:t>
      </w:r>
      <w:r w:rsidR="00F5759B">
        <w:rPr>
          <w:rFonts w:ascii="Times New Roman" w:hAnsi="Times New Roman" w:cs="Times New Roman"/>
          <w:sz w:val="24"/>
          <w:szCs w:val="24"/>
        </w:rPr>
        <w:t>he lucrativeness of the green gold fruit has now become a lucrative business for the Mexican drug cartels, embroiling the politics of the food journey with violence, land theft and kidnapping</w:t>
      </w:r>
      <w:r w:rsidR="007C0DB1">
        <w:rPr>
          <w:rFonts w:ascii="Times New Roman" w:hAnsi="Times New Roman" w:cs="Times New Roman"/>
          <w:sz w:val="24"/>
          <w:szCs w:val="24"/>
        </w:rPr>
        <w:t>s</w:t>
      </w:r>
      <w:r w:rsidR="00F5759B">
        <w:rPr>
          <w:rFonts w:ascii="Times New Roman" w:hAnsi="Times New Roman" w:cs="Times New Roman"/>
          <w:sz w:val="24"/>
          <w:szCs w:val="24"/>
        </w:rPr>
        <w:t>, as the cartels seek to dominate the production and migration of the green gold avocado.</w:t>
      </w:r>
    </w:p>
    <w:p w14:paraId="204E5235" w14:textId="77B47A44" w:rsidR="00713C28" w:rsidRDefault="00713C28" w:rsidP="00713C28">
      <w:pPr>
        <w:spacing w:line="360" w:lineRule="auto"/>
        <w:rPr>
          <w:rFonts w:ascii="Times New Roman" w:hAnsi="Times New Roman" w:cs="Times New Roman"/>
          <w:sz w:val="24"/>
          <w:szCs w:val="24"/>
        </w:rPr>
      </w:pPr>
    </w:p>
    <w:p w14:paraId="7D9FA1EF" w14:textId="3D555E59" w:rsidR="00612D6A" w:rsidRDefault="007279B0" w:rsidP="00612D6A">
      <w:pPr>
        <w:rPr>
          <w:rFonts w:ascii="Times New Roman" w:hAnsi="Times New Roman" w:cs="Times New Roman"/>
          <w:b/>
          <w:sz w:val="28"/>
          <w:szCs w:val="28"/>
        </w:rPr>
      </w:pPr>
      <w:r>
        <w:rPr>
          <w:rFonts w:ascii="Times New Roman" w:hAnsi="Times New Roman" w:cs="Times New Roman"/>
          <w:b/>
          <w:sz w:val="28"/>
          <w:szCs w:val="28"/>
        </w:rPr>
        <w:t>Social, political and economic factors</w:t>
      </w:r>
      <w:r w:rsidR="00612D6A">
        <w:rPr>
          <w:rFonts w:ascii="Times New Roman" w:hAnsi="Times New Roman" w:cs="Times New Roman"/>
          <w:b/>
          <w:sz w:val="28"/>
          <w:szCs w:val="28"/>
        </w:rPr>
        <w:t xml:space="preserve"> affecting Producers, preparers, procurers and consumers.</w:t>
      </w:r>
    </w:p>
    <w:p w14:paraId="188C5C8D" w14:textId="77777777" w:rsidR="00612D6A" w:rsidRDefault="00612D6A" w:rsidP="007279B0">
      <w:pPr>
        <w:rPr>
          <w:rFonts w:ascii="Times New Roman" w:hAnsi="Times New Roman" w:cs="Times New Roman"/>
          <w:sz w:val="28"/>
          <w:szCs w:val="28"/>
          <w:u w:val="single"/>
        </w:rPr>
      </w:pPr>
      <w:r w:rsidRPr="00612D6A">
        <w:rPr>
          <w:rFonts w:ascii="Times New Roman" w:hAnsi="Times New Roman" w:cs="Times New Roman"/>
          <w:sz w:val="28"/>
          <w:szCs w:val="28"/>
          <w:u w:val="single"/>
        </w:rPr>
        <w:t>Social factors</w:t>
      </w:r>
    </w:p>
    <w:p w14:paraId="2488790F" w14:textId="59760511" w:rsidR="00191028" w:rsidRPr="007C0DB1" w:rsidRDefault="0037239F" w:rsidP="00D43A65">
      <w:pPr>
        <w:spacing w:line="360" w:lineRule="auto"/>
        <w:rPr>
          <w:rFonts w:ascii="Times New Roman" w:hAnsi="Times New Roman" w:cs="Times New Roman"/>
          <w:sz w:val="28"/>
          <w:szCs w:val="28"/>
          <w:u w:val="single"/>
        </w:rPr>
      </w:pPr>
      <w:r>
        <w:rPr>
          <w:rFonts w:ascii="Times New Roman" w:hAnsi="Times New Roman" w:cs="Times New Roman"/>
          <w:sz w:val="24"/>
          <w:szCs w:val="24"/>
        </w:rPr>
        <w:tab/>
      </w:r>
      <w:r w:rsidR="00226D7A" w:rsidRPr="009A7C1F">
        <w:rPr>
          <w:rFonts w:ascii="Times New Roman" w:hAnsi="Times New Roman" w:cs="Times New Roman"/>
          <w:sz w:val="24"/>
          <w:szCs w:val="24"/>
        </w:rPr>
        <w:t>Socio-political and economic relations</w:t>
      </w:r>
      <w:r w:rsidR="00615D31" w:rsidRPr="009A7C1F">
        <w:rPr>
          <w:rFonts w:ascii="Times New Roman" w:hAnsi="Times New Roman" w:cs="Times New Roman"/>
          <w:sz w:val="24"/>
          <w:szCs w:val="24"/>
        </w:rPr>
        <w:t xml:space="preserve"> are enacted through the food journey of production, exchange, preparation and consumption</w:t>
      </w:r>
      <w:r w:rsidR="007C0DB1">
        <w:rPr>
          <w:rFonts w:ascii="Times New Roman" w:hAnsi="Times New Roman" w:cs="Times New Roman"/>
          <w:sz w:val="24"/>
          <w:szCs w:val="24"/>
        </w:rPr>
        <w:t>, v</w:t>
      </w:r>
      <w:r w:rsidR="00226D7A" w:rsidRPr="009A7C1F">
        <w:rPr>
          <w:rFonts w:ascii="Times New Roman" w:hAnsi="Times New Roman" w:cs="Times New Roman"/>
          <w:sz w:val="24"/>
          <w:szCs w:val="24"/>
        </w:rPr>
        <w:t>ia the medium of food, these relations form hierarchies</w:t>
      </w:r>
      <w:r w:rsidR="00D37969" w:rsidRPr="009A7C1F">
        <w:rPr>
          <w:rFonts w:ascii="Times New Roman" w:hAnsi="Times New Roman" w:cs="Times New Roman"/>
          <w:sz w:val="24"/>
          <w:szCs w:val="24"/>
        </w:rPr>
        <w:t>.</w:t>
      </w:r>
      <w:r w:rsidR="007C0DB1">
        <w:rPr>
          <w:rFonts w:ascii="Times New Roman" w:hAnsi="Times New Roman" w:cs="Times New Roman"/>
          <w:sz w:val="28"/>
          <w:szCs w:val="28"/>
          <w:u w:val="single"/>
        </w:rPr>
        <w:t xml:space="preserve"> </w:t>
      </w:r>
      <w:r w:rsidR="00191028" w:rsidRPr="009A7C1F">
        <w:rPr>
          <w:rFonts w:ascii="Times New Roman" w:hAnsi="Times New Roman" w:cs="Times New Roman"/>
          <w:sz w:val="24"/>
          <w:szCs w:val="24"/>
        </w:rPr>
        <w:t xml:space="preserve">Socially, the demand for the avocado trade market has reached unprecedented levels due numerous factors. Firstly, social awareness regarding the health properties of the fruit has dramatically increased as a result of reaching “super food” status, such as low carbohydrates, high natural fats, high levels of nutrients and vitamins, decreases depression and protects cells from cancer (Ware, 2017). Interestingly, knowledge of these benefits has largely resulted from consumers relationships to the food, sharing the information on social media platforms whilst creating an iconic, fashionable </w:t>
      </w:r>
      <w:r w:rsidR="00380959" w:rsidRPr="009A7C1F">
        <w:rPr>
          <w:rFonts w:ascii="Times New Roman" w:hAnsi="Times New Roman" w:cs="Times New Roman"/>
          <w:sz w:val="24"/>
          <w:szCs w:val="24"/>
        </w:rPr>
        <w:t>image of the super food. Formerly, simply known as an avocado or guacamole, the paradigm shift of social media has created an expediential demand for the produce</w:t>
      </w:r>
      <w:r w:rsidR="009E58A6" w:rsidRPr="009A7C1F">
        <w:rPr>
          <w:rFonts w:ascii="Times New Roman" w:hAnsi="Times New Roman" w:cs="Times New Roman"/>
          <w:sz w:val="24"/>
          <w:szCs w:val="24"/>
        </w:rPr>
        <w:t xml:space="preserve"> </w:t>
      </w:r>
      <w:r w:rsidR="007A1549">
        <w:rPr>
          <w:rFonts w:ascii="Times New Roman" w:hAnsi="Times New Roman" w:cs="Times New Roman"/>
          <w:sz w:val="24"/>
          <w:szCs w:val="24"/>
        </w:rPr>
        <w:t>(</w:t>
      </w:r>
      <w:r w:rsidR="00CB0EE6">
        <w:rPr>
          <w:rFonts w:ascii="Times New Roman" w:hAnsi="Times New Roman" w:cs="Times New Roman"/>
          <w:sz w:val="24"/>
          <w:szCs w:val="24"/>
        </w:rPr>
        <w:t>D’</w:t>
      </w:r>
      <w:r w:rsidR="007A1549">
        <w:rPr>
          <w:rFonts w:ascii="Times New Roman" w:hAnsi="Times New Roman" w:cs="Times New Roman"/>
          <w:sz w:val="24"/>
          <w:szCs w:val="24"/>
        </w:rPr>
        <w:t>Costa, 2017</w:t>
      </w:r>
      <w:r w:rsidR="009E58A6" w:rsidRPr="009A7C1F">
        <w:rPr>
          <w:rFonts w:ascii="Times New Roman" w:hAnsi="Times New Roman" w:cs="Times New Roman"/>
          <w:sz w:val="24"/>
          <w:szCs w:val="24"/>
        </w:rPr>
        <w:t>).</w:t>
      </w:r>
      <w:r w:rsidR="00380959" w:rsidRPr="009A7C1F">
        <w:rPr>
          <w:rFonts w:ascii="Times New Roman" w:hAnsi="Times New Roman" w:cs="Times New Roman"/>
          <w:sz w:val="24"/>
          <w:szCs w:val="24"/>
        </w:rPr>
        <w:t xml:space="preserve"> The publics demand for consumption has therefore increased social and economic demand</w:t>
      </w:r>
      <w:r w:rsidR="009E58A6" w:rsidRPr="009A7C1F">
        <w:rPr>
          <w:rFonts w:ascii="Times New Roman" w:hAnsi="Times New Roman" w:cs="Times New Roman"/>
          <w:sz w:val="24"/>
          <w:szCs w:val="24"/>
        </w:rPr>
        <w:t xml:space="preserve">. According to Hansen 2008, the superfood has almost reached a celebrity status, enabling </w:t>
      </w:r>
      <w:r w:rsidR="009E58A6" w:rsidRPr="009A7C1F">
        <w:rPr>
          <w:rFonts w:ascii="Times New Roman" w:hAnsi="Times New Roman" w:cs="Times New Roman"/>
          <w:sz w:val="24"/>
          <w:szCs w:val="24"/>
        </w:rPr>
        <w:lastRenderedPageBreak/>
        <w:t>society to tangibly experience celebrity status themselves, hence a social harmony has been created with the humble avocado and the consumer</w:t>
      </w:r>
      <w:r w:rsidR="004F724C" w:rsidRPr="009A7C1F">
        <w:rPr>
          <w:rFonts w:ascii="Times New Roman" w:hAnsi="Times New Roman" w:cs="Times New Roman"/>
          <w:sz w:val="24"/>
          <w:szCs w:val="24"/>
        </w:rPr>
        <w:t xml:space="preserve"> (Hansen, 2008). Yet, revolutionising the image of the avocado in such a manner requires a responsibility on the consumers part. The social life of the avocado, the foods journey throughout the stages of production, packaging, preparation and migration however is not transparent on social media platforms, social awareness of the foods trajectory is not openly visible, therefore consumer choices are uneducated regarding the journey of the fruit throughout its social, economic and political life, from production to plate (Goodman et al, 2010). Tracing the social life of the avocado is a responsibility on the consumers part, not only for consumer choices and purchases to be informed, but for them to be undertaken from an ethical and humane perspective. A revolutionary food, as the super food avocado has now become, should be traced through all stages of its social life in order to have transparency</w:t>
      </w:r>
      <w:r w:rsidR="009722AB" w:rsidRPr="009A7C1F">
        <w:rPr>
          <w:rFonts w:ascii="Times New Roman" w:hAnsi="Times New Roman" w:cs="Times New Roman"/>
          <w:sz w:val="24"/>
          <w:szCs w:val="24"/>
        </w:rPr>
        <w:t>, fair trading in production, fair treatment for preparers and a clean social footprint for consumers. This should be achieved via</w:t>
      </w:r>
    </w:p>
    <w:p w14:paraId="0E072637" w14:textId="29922261" w:rsidR="000E60D2" w:rsidRDefault="009722AB" w:rsidP="007A1549">
      <w:pPr>
        <w:spacing w:line="360" w:lineRule="auto"/>
        <w:rPr>
          <w:rFonts w:ascii="Times New Roman" w:hAnsi="Times New Roman" w:cs="Times New Roman"/>
          <w:sz w:val="24"/>
          <w:szCs w:val="24"/>
        </w:rPr>
      </w:pPr>
      <w:r w:rsidRPr="009A7C1F">
        <w:rPr>
          <w:rFonts w:ascii="Times New Roman" w:hAnsi="Times New Roman" w:cs="Times New Roman"/>
          <w:sz w:val="24"/>
          <w:szCs w:val="24"/>
        </w:rPr>
        <w:t>“The good food revolution – from foods</w:t>
      </w:r>
      <w:r>
        <w:rPr>
          <w:rFonts w:ascii="Times New Roman" w:hAnsi="Times New Roman" w:cs="Times New Roman"/>
          <w:sz w:val="24"/>
          <w:szCs w:val="24"/>
        </w:rPr>
        <w:t xml:space="preserve"> defined variously as health, low carbon, fairly</w:t>
      </w:r>
      <w:r w:rsidR="00F94FCD">
        <w:rPr>
          <w:rFonts w:ascii="Times New Roman" w:hAnsi="Times New Roman" w:cs="Times New Roman"/>
          <w:sz w:val="24"/>
          <w:szCs w:val="24"/>
        </w:rPr>
        <w:t xml:space="preserve"> </w:t>
      </w:r>
      <w:r>
        <w:rPr>
          <w:rFonts w:ascii="Times New Roman" w:hAnsi="Times New Roman" w:cs="Times New Roman"/>
          <w:sz w:val="24"/>
          <w:szCs w:val="24"/>
        </w:rPr>
        <w:t>traded, local, organic, free-r</w:t>
      </w:r>
      <w:r w:rsidR="009A7C1F">
        <w:rPr>
          <w:rFonts w:ascii="Times New Roman" w:hAnsi="Times New Roman" w:cs="Times New Roman"/>
          <w:sz w:val="24"/>
          <w:szCs w:val="24"/>
        </w:rPr>
        <w:t>a</w:t>
      </w:r>
      <w:r>
        <w:rPr>
          <w:rFonts w:ascii="Times New Roman" w:hAnsi="Times New Roman" w:cs="Times New Roman"/>
          <w:sz w:val="24"/>
          <w:szCs w:val="24"/>
        </w:rPr>
        <w:t xml:space="preserve">nge, cruelty free, natural, and or slow” (Goodman </w:t>
      </w:r>
      <w:r w:rsidR="00D43A65">
        <w:rPr>
          <w:rFonts w:ascii="Times New Roman" w:hAnsi="Times New Roman" w:cs="Times New Roman"/>
          <w:sz w:val="24"/>
          <w:szCs w:val="24"/>
        </w:rPr>
        <w:t xml:space="preserve">  </w:t>
      </w:r>
      <w:r>
        <w:rPr>
          <w:rFonts w:ascii="Times New Roman" w:hAnsi="Times New Roman" w:cs="Times New Roman"/>
          <w:sz w:val="24"/>
          <w:szCs w:val="24"/>
        </w:rPr>
        <w:t>et al, 2010. P. 1782).</w:t>
      </w:r>
      <w:r w:rsidR="000E60D2">
        <w:rPr>
          <w:rFonts w:ascii="Times New Roman" w:hAnsi="Times New Roman" w:cs="Times New Roman"/>
          <w:sz w:val="24"/>
          <w:szCs w:val="24"/>
        </w:rPr>
        <w:t xml:space="preserve">                                                                                                              </w:t>
      </w:r>
      <w:r w:rsidR="000E60D2">
        <w:rPr>
          <w:rFonts w:ascii="Times New Roman" w:hAnsi="Times New Roman" w:cs="Times New Roman"/>
          <w:sz w:val="24"/>
          <w:szCs w:val="24"/>
        </w:rPr>
        <w:tab/>
      </w:r>
      <w:r w:rsidR="000E60D2">
        <w:rPr>
          <w:rFonts w:ascii="Times New Roman" w:hAnsi="Times New Roman" w:cs="Times New Roman"/>
          <w:sz w:val="24"/>
          <w:szCs w:val="24"/>
        </w:rPr>
        <w:tab/>
      </w:r>
      <w:r w:rsidR="000E60D2">
        <w:rPr>
          <w:rFonts w:ascii="Times New Roman" w:hAnsi="Times New Roman" w:cs="Times New Roman"/>
          <w:sz w:val="24"/>
          <w:szCs w:val="24"/>
        </w:rPr>
        <w:tab/>
      </w:r>
      <w:r w:rsidR="000E60D2">
        <w:rPr>
          <w:rFonts w:ascii="Times New Roman" w:hAnsi="Times New Roman" w:cs="Times New Roman"/>
          <w:sz w:val="24"/>
          <w:szCs w:val="24"/>
        </w:rPr>
        <w:tab/>
      </w:r>
      <w:r w:rsidR="000E60D2">
        <w:rPr>
          <w:rFonts w:ascii="Times New Roman" w:hAnsi="Times New Roman" w:cs="Times New Roman"/>
          <w:sz w:val="24"/>
          <w:szCs w:val="24"/>
        </w:rPr>
        <w:tab/>
      </w:r>
      <w:r w:rsidR="000E60D2">
        <w:rPr>
          <w:rFonts w:ascii="Times New Roman" w:hAnsi="Times New Roman" w:cs="Times New Roman"/>
          <w:sz w:val="24"/>
          <w:szCs w:val="24"/>
        </w:rPr>
        <w:tab/>
      </w:r>
      <w:r w:rsidR="000E60D2">
        <w:rPr>
          <w:rFonts w:ascii="Times New Roman" w:hAnsi="Times New Roman" w:cs="Times New Roman"/>
          <w:sz w:val="24"/>
          <w:szCs w:val="24"/>
        </w:rPr>
        <w:tab/>
      </w:r>
      <w:r w:rsidR="000E60D2">
        <w:rPr>
          <w:rFonts w:ascii="Times New Roman" w:hAnsi="Times New Roman" w:cs="Times New Roman"/>
          <w:sz w:val="24"/>
          <w:szCs w:val="24"/>
        </w:rPr>
        <w:tab/>
      </w:r>
      <w:r w:rsidR="000E60D2">
        <w:rPr>
          <w:rFonts w:ascii="Times New Roman" w:hAnsi="Times New Roman" w:cs="Times New Roman"/>
          <w:sz w:val="24"/>
          <w:szCs w:val="24"/>
        </w:rPr>
        <w:tab/>
      </w:r>
      <w:r w:rsidR="000E60D2">
        <w:rPr>
          <w:rFonts w:ascii="Times New Roman" w:hAnsi="Times New Roman" w:cs="Times New Roman"/>
          <w:sz w:val="24"/>
          <w:szCs w:val="24"/>
        </w:rPr>
        <w:tab/>
        <w:t xml:space="preserve">        </w:t>
      </w:r>
      <w:r w:rsidR="00D43A65">
        <w:rPr>
          <w:rFonts w:ascii="Times New Roman" w:hAnsi="Times New Roman" w:cs="Times New Roman"/>
          <w:sz w:val="24"/>
          <w:szCs w:val="24"/>
        </w:rPr>
        <w:t xml:space="preserve">        </w:t>
      </w:r>
      <w:r w:rsidR="002A164B">
        <w:rPr>
          <w:rFonts w:ascii="Times New Roman" w:hAnsi="Times New Roman" w:cs="Times New Roman"/>
          <w:sz w:val="24"/>
          <w:szCs w:val="24"/>
        </w:rPr>
        <w:t xml:space="preserve">                        </w:t>
      </w:r>
      <w:r w:rsidR="00D43A65">
        <w:rPr>
          <w:rFonts w:ascii="Times New Roman" w:hAnsi="Times New Roman" w:cs="Times New Roman"/>
          <w:sz w:val="24"/>
          <w:szCs w:val="24"/>
        </w:rPr>
        <w:t xml:space="preserve"> </w:t>
      </w:r>
      <w:r>
        <w:rPr>
          <w:rFonts w:ascii="Times New Roman" w:hAnsi="Times New Roman" w:cs="Times New Roman"/>
          <w:sz w:val="24"/>
          <w:szCs w:val="24"/>
        </w:rPr>
        <w:t xml:space="preserve">However, the production of avocados from </w:t>
      </w:r>
      <w:proofErr w:type="spellStart"/>
      <w:r>
        <w:rPr>
          <w:rFonts w:ascii="Times New Roman" w:hAnsi="Times New Roman" w:cs="Times New Roman"/>
          <w:sz w:val="24"/>
          <w:szCs w:val="24"/>
        </w:rPr>
        <w:t>Michoacan</w:t>
      </w:r>
      <w:proofErr w:type="spellEnd"/>
      <w:r>
        <w:rPr>
          <w:rFonts w:ascii="Times New Roman" w:hAnsi="Times New Roman" w:cs="Times New Roman"/>
          <w:sz w:val="24"/>
          <w:szCs w:val="24"/>
        </w:rPr>
        <w:t>, Mexico is not fully</w:t>
      </w:r>
      <w:r w:rsidR="000E60D2">
        <w:rPr>
          <w:rFonts w:ascii="Times New Roman" w:hAnsi="Times New Roman" w:cs="Times New Roman"/>
          <w:sz w:val="24"/>
          <w:szCs w:val="24"/>
        </w:rPr>
        <w:t xml:space="preserve"> </w:t>
      </w:r>
      <w:r>
        <w:rPr>
          <w:rFonts w:ascii="Times New Roman" w:hAnsi="Times New Roman" w:cs="Times New Roman"/>
          <w:sz w:val="24"/>
          <w:szCs w:val="24"/>
        </w:rPr>
        <w:t>transparent and</w:t>
      </w:r>
      <w:r w:rsidR="000E60D2">
        <w:rPr>
          <w:rFonts w:ascii="Times New Roman" w:hAnsi="Times New Roman" w:cs="Times New Roman"/>
          <w:sz w:val="24"/>
          <w:szCs w:val="24"/>
        </w:rPr>
        <w:t xml:space="preserve"> whilst there are</w:t>
      </w:r>
      <w:r w:rsidR="000E60D2" w:rsidRPr="000E60D2">
        <w:rPr>
          <w:rFonts w:ascii="Times New Roman" w:hAnsi="Times New Roman" w:cs="Times New Roman"/>
          <w:sz w:val="24"/>
          <w:szCs w:val="24"/>
        </w:rPr>
        <w:t xml:space="preserve"> </w:t>
      </w:r>
      <w:r w:rsidR="000E60D2">
        <w:rPr>
          <w:rFonts w:ascii="Times New Roman" w:hAnsi="Times New Roman" w:cs="Times New Roman"/>
          <w:sz w:val="24"/>
          <w:szCs w:val="24"/>
        </w:rPr>
        <w:t xml:space="preserve">legal avocado plantations, owned and run by farmers </w:t>
      </w:r>
      <w:r w:rsidR="00084B73">
        <w:rPr>
          <w:rFonts w:ascii="Times New Roman" w:hAnsi="Times New Roman" w:cs="Times New Roman"/>
          <w:sz w:val="24"/>
          <w:szCs w:val="24"/>
        </w:rPr>
        <w:t>whom adhere to</w:t>
      </w:r>
      <w:r w:rsidR="00084B73" w:rsidRPr="000E60D2">
        <w:rPr>
          <w:rFonts w:ascii="Times New Roman" w:hAnsi="Times New Roman" w:cs="Times New Roman"/>
          <w:sz w:val="24"/>
          <w:szCs w:val="24"/>
        </w:rPr>
        <w:t xml:space="preserve"> </w:t>
      </w:r>
      <w:r w:rsidR="000E60D2">
        <w:rPr>
          <w:rFonts w:ascii="Times New Roman" w:hAnsi="Times New Roman" w:cs="Times New Roman"/>
          <w:sz w:val="24"/>
          <w:szCs w:val="24"/>
        </w:rPr>
        <w:t>organic and non-organic fair, trading standards, there lies a sinister line of production deep behind the veil of transparency</w:t>
      </w:r>
      <w:r w:rsidR="009A7C1F">
        <w:rPr>
          <w:rFonts w:ascii="Times New Roman" w:hAnsi="Times New Roman" w:cs="Times New Roman"/>
          <w:sz w:val="24"/>
          <w:szCs w:val="24"/>
        </w:rPr>
        <w:t>. The Mexican drug cartels have entered the avocado market, cashing in on highly lucrative trading of “green gold”. The social ramifications for farmers producers and local packagers have become extremely dangerous as the impact of the cartels dominate the market. Illegal avocado plantations now dominate production, farmers have been kidnapped, ownership of land stolen</w:t>
      </w:r>
      <w:r w:rsidR="007C0DB1">
        <w:rPr>
          <w:rFonts w:ascii="Times New Roman" w:hAnsi="Times New Roman" w:cs="Times New Roman"/>
          <w:sz w:val="24"/>
          <w:szCs w:val="24"/>
        </w:rPr>
        <w:t>,</w:t>
      </w:r>
      <w:r w:rsidR="009A7C1F">
        <w:rPr>
          <w:rFonts w:ascii="Times New Roman" w:hAnsi="Times New Roman" w:cs="Times New Roman"/>
          <w:sz w:val="24"/>
          <w:szCs w:val="24"/>
        </w:rPr>
        <w:t xml:space="preserve"> all at the hands of violence and blood (</w:t>
      </w:r>
      <w:proofErr w:type="spellStart"/>
      <w:r w:rsidR="009A7C1F">
        <w:rPr>
          <w:rFonts w:ascii="Times New Roman" w:hAnsi="Times New Roman" w:cs="Times New Roman"/>
          <w:sz w:val="24"/>
          <w:szCs w:val="24"/>
        </w:rPr>
        <w:t>Larmer</w:t>
      </w:r>
      <w:proofErr w:type="spellEnd"/>
      <w:r w:rsidR="009A7C1F">
        <w:rPr>
          <w:rFonts w:ascii="Times New Roman" w:hAnsi="Times New Roman" w:cs="Times New Roman"/>
          <w:sz w:val="24"/>
          <w:szCs w:val="24"/>
        </w:rPr>
        <w:t xml:space="preserve">, 2018). It is a plight not commonly known, nor socially shared alongside the images of guacamole on social media. The Mexican cultures of not only the local communities, but the culture of the cartels </w:t>
      </w:r>
      <w:r w:rsidR="00890A88">
        <w:rPr>
          <w:rFonts w:ascii="Times New Roman" w:hAnsi="Times New Roman" w:cs="Times New Roman"/>
          <w:sz w:val="24"/>
          <w:szCs w:val="24"/>
        </w:rPr>
        <w:t>is</w:t>
      </w:r>
      <w:r w:rsidR="009A7C1F">
        <w:rPr>
          <w:rFonts w:ascii="Times New Roman" w:hAnsi="Times New Roman" w:cs="Times New Roman"/>
          <w:sz w:val="24"/>
          <w:szCs w:val="24"/>
        </w:rPr>
        <w:t xml:space="preserve"> hidden, as the social life of the </w:t>
      </w:r>
      <w:r w:rsidR="007C0DB1">
        <w:rPr>
          <w:rFonts w:ascii="Times New Roman" w:hAnsi="Times New Roman" w:cs="Times New Roman"/>
          <w:sz w:val="24"/>
          <w:szCs w:val="24"/>
        </w:rPr>
        <w:t>“</w:t>
      </w:r>
      <w:r w:rsidR="009A7C1F">
        <w:rPr>
          <w:rFonts w:ascii="Times New Roman" w:hAnsi="Times New Roman" w:cs="Times New Roman"/>
          <w:sz w:val="24"/>
          <w:szCs w:val="24"/>
        </w:rPr>
        <w:t>green gold</w:t>
      </w:r>
      <w:r w:rsidR="007C0DB1">
        <w:rPr>
          <w:rFonts w:ascii="Times New Roman" w:hAnsi="Times New Roman" w:cs="Times New Roman"/>
          <w:sz w:val="24"/>
          <w:szCs w:val="24"/>
        </w:rPr>
        <w:t>” is</w:t>
      </w:r>
      <w:r w:rsidR="009A7C1F">
        <w:rPr>
          <w:rFonts w:ascii="Times New Roman" w:hAnsi="Times New Roman" w:cs="Times New Roman"/>
          <w:sz w:val="24"/>
          <w:szCs w:val="24"/>
        </w:rPr>
        <w:t xml:space="preserve"> not traced by all consumers, relationships are unformulated between food, environment, production</w:t>
      </w:r>
      <w:r w:rsidR="00890A88">
        <w:rPr>
          <w:rFonts w:ascii="Times New Roman" w:hAnsi="Times New Roman" w:cs="Times New Roman"/>
          <w:sz w:val="24"/>
          <w:szCs w:val="24"/>
        </w:rPr>
        <w:t>, packaging and procurer. The integrity of the superfood is therefore lost as a result of consumer knowledge lacking integrity regarding the social</w:t>
      </w:r>
      <w:r w:rsidR="00F94FCD">
        <w:rPr>
          <w:rFonts w:ascii="Times New Roman" w:hAnsi="Times New Roman" w:cs="Times New Roman"/>
          <w:sz w:val="24"/>
          <w:szCs w:val="24"/>
        </w:rPr>
        <w:t>, political</w:t>
      </w:r>
      <w:r w:rsidR="00890A88">
        <w:rPr>
          <w:rFonts w:ascii="Times New Roman" w:hAnsi="Times New Roman" w:cs="Times New Roman"/>
          <w:sz w:val="24"/>
          <w:szCs w:val="24"/>
        </w:rPr>
        <w:t xml:space="preserve"> and historical trajectories the fruit has </w:t>
      </w:r>
      <w:r w:rsidR="00F94FCD">
        <w:rPr>
          <w:rFonts w:ascii="Times New Roman" w:hAnsi="Times New Roman" w:cs="Times New Roman"/>
          <w:sz w:val="24"/>
          <w:szCs w:val="24"/>
        </w:rPr>
        <w:t>migrated</w:t>
      </w:r>
      <w:r w:rsidR="00890A88">
        <w:rPr>
          <w:rFonts w:ascii="Times New Roman" w:hAnsi="Times New Roman" w:cs="Times New Roman"/>
          <w:sz w:val="24"/>
          <w:szCs w:val="24"/>
        </w:rPr>
        <w:t xml:space="preserve"> through</w:t>
      </w:r>
      <w:r w:rsidR="00F94FCD">
        <w:rPr>
          <w:rFonts w:ascii="Times New Roman" w:hAnsi="Times New Roman" w:cs="Times New Roman"/>
          <w:sz w:val="24"/>
          <w:szCs w:val="24"/>
        </w:rPr>
        <w:t>.</w:t>
      </w:r>
    </w:p>
    <w:p w14:paraId="239FA363" w14:textId="77777777" w:rsidR="00A31E49" w:rsidRDefault="00A31E49" w:rsidP="007B059D">
      <w:pPr>
        <w:spacing w:line="360" w:lineRule="auto"/>
        <w:ind w:left="720" w:hanging="720"/>
        <w:rPr>
          <w:rFonts w:ascii="Times New Roman" w:hAnsi="Times New Roman" w:cs="Times New Roman"/>
          <w:sz w:val="28"/>
          <w:szCs w:val="28"/>
          <w:u w:val="single"/>
        </w:rPr>
      </w:pPr>
    </w:p>
    <w:p w14:paraId="0E111891" w14:textId="6F18C08C" w:rsidR="00523DC4" w:rsidRDefault="00612D6A" w:rsidP="007B059D">
      <w:pPr>
        <w:spacing w:line="360" w:lineRule="auto"/>
        <w:ind w:left="720" w:hanging="720"/>
        <w:rPr>
          <w:rFonts w:ascii="Times New Roman" w:hAnsi="Times New Roman" w:cs="Times New Roman"/>
          <w:sz w:val="28"/>
          <w:szCs w:val="28"/>
          <w:u w:val="single"/>
        </w:rPr>
      </w:pPr>
      <w:r w:rsidRPr="00523DC4">
        <w:rPr>
          <w:rFonts w:ascii="Times New Roman" w:hAnsi="Times New Roman" w:cs="Times New Roman"/>
          <w:sz w:val="28"/>
          <w:szCs w:val="28"/>
          <w:u w:val="single"/>
        </w:rPr>
        <w:lastRenderedPageBreak/>
        <w:t>Political factors</w:t>
      </w:r>
      <w:r w:rsidR="00AB33A8">
        <w:rPr>
          <w:rFonts w:ascii="Times New Roman" w:hAnsi="Times New Roman" w:cs="Times New Roman"/>
          <w:sz w:val="28"/>
          <w:szCs w:val="28"/>
          <w:u w:val="single"/>
        </w:rPr>
        <w:t>.</w:t>
      </w:r>
    </w:p>
    <w:p w14:paraId="07DB7C9A" w14:textId="2A6EA8ED" w:rsidR="00523DC4" w:rsidRDefault="0037239F" w:rsidP="00D74BA5">
      <w:pPr>
        <w:spacing w:line="360" w:lineRule="auto"/>
        <w:rPr>
          <w:rFonts w:ascii="Times New Roman" w:hAnsi="Times New Roman" w:cs="Times New Roman"/>
          <w:sz w:val="24"/>
          <w:szCs w:val="24"/>
        </w:rPr>
      </w:pPr>
      <w:r>
        <w:rPr>
          <w:rFonts w:ascii="Times New Roman" w:hAnsi="Times New Roman" w:cs="Times New Roman"/>
          <w:sz w:val="24"/>
          <w:szCs w:val="24"/>
        </w:rPr>
        <w:tab/>
      </w:r>
      <w:r w:rsidR="007E4BDD" w:rsidRPr="00F94FCD">
        <w:rPr>
          <w:rFonts w:ascii="Times New Roman" w:hAnsi="Times New Roman" w:cs="Times New Roman"/>
          <w:sz w:val="24"/>
          <w:szCs w:val="24"/>
        </w:rPr>
        <w:t>Whilst the contemporary routes through the global system have</w:t>
      </w:r>
      <w:r w:rsidR="007E4BDD">
        <w:rPr>
          <w:rFonts w:ascii="Times New Roman" w:hAnsi="Times New Roman" w:cs="Times New Roman"/>
          <w:sz w:val="24"/>
          <w:szCs w:val="24"/>
        </w:rPr>
        <w:t xml:space="preserve"> previously</w:t>
      </w:r>
      <w:r w:rsidR="007E4BDD" w:rsidRPr="00F94FCD">
        <w:rPr>
          <w:rFonts w:ascii="Times New Roman" w:hAnsi="Times New Roman" w:cs="Times New Roman"/>
          <w:sz w:val="24"/>
          <w:szCs w:val="24"/>
        </w:rPr>
        <w:t xml:space="preserve"> been identified</w:t>
      </w:r>
      <w:r w:rsidR="007E4BDD">
        <w:rPr>
          <w:rFonts w:ascii="Times New Roman" w:hAnsi="Times New Roman" w:cs="Times New Roman"/>
          <w:sz w:val="24"/>
          <w:szCs w:val="24"/>
        </w:rPr>
        <w:t>, from the myriad of social networks such as producer, preparer, and procurer and consumer, the journey from production to plate has an additional</w:t>
      </w:r>
      <w:r w:rsidR="007C0DB1">
        <w:rPr>
          <w:rFonts w:ascii="Times New Roman" w:hAnsi="Times New Roman" w:cs="Times New Roman"/>
          <w:sz w:val="24"/>
          <w:szCs w:val="24"/>
        </w:rPr>
        <w:t xml:space="preserve"> </w:t>
      </w:r>
      <w:r w:rsidR="007E4BDD">
        <w:rPr>
          <w:rFonts w:ascii="Times New Roman" w:hAnsi="Times New Roman" w:cs="Times New Roman"/>
          <w:sz w:val="24"/>
          <w:szCs w:val="24"/>
        </w:rPr>
        <w:t>complexity. Politically and economically</w:t>
      </w:r>
      <w:r w:rsidR="00D74BA5">
        <w:rPr>
          <w:rFonts w:ascii="Times New Roman" w:hAnsi="Times New Roman" w:cs="Times New Roman"/>
          <w:sz w:val="24"/>
          <w:szCs w:val="24"/>
        </w:rPr>
        <w:t>,</w:t>
      </w:r>
      <w:r w:rsidR="001F677C">
        <w:rPr>
          <w:rFonts w:ascii="Times New Roman" w:hAnsi="Times New Roman" w:cs="Times New Roman"/>
          <w:sz w:val="24"/>
          <w:szCs w:val="24"/>
        </w:rPr>
        <w:t xml:space="preserve"> food is amalgamated with socio-economic relations. The enactment of politics</w:t>
      </w:r>
      <w:r w:rsidR="00D74BA5">
        <w:rPr>
          <w:rFonts w:ascii="Times New Roman" w:hAnsi="Times New Roman" w:cs="Times New Roman"/>
          <w:sz w:val="24"/>
          <w:szCs w:val="24"/>
        </w:rPr>
        <w:t xml:space="preserve"> </w:t>
      </w:r>
      <w:r w:rsidR="001F677C">
        <w:rPr>
          <w:rFonts w:ascii="Times New Roman" w:hAnsi="Times New Roman" w:cs="Times New Roman"/>
          <w:sz w:val="24"/>
          <w:szCs w:val="24"/>
        </w:rPr>
        <w:t>through the food journey is via the power</w:t>
      </w:r>
      <w:r w:rsidR="002A164B">
        <w:rPr>
          <w:rFonts w:ascii="Times New Roman" w:hAnsi="Times New Roman" w:cs="Times New Roman"/>
          <w:sz w:val="24"/>
          <w:szCs w:val="24"/>
        </w:rPr>
        <w:t>, governance and control of the food product. The politics of food are the political facets not only of control</w:t>
      </w:r>
      <w:r w:rsidR="00AB5294">
        <w:rPr>
          <w:rFonts w:ascii="Times New Roman" w:hAnsi="Times New Roman" w:cs="Times New Roman"/>
          <w:sz w:val="24"/>
          <w:szCs w:val="24"/>
        </w:rPr>
        <w:t>, but of production, preparation, import, export distribution and consumerism, hence the need to trace all aspects of the produce and its migration through the trajectories of its social life</w:t>
      </w:r>
      <w:r w:rsidR="007C0DB1">
        <w:rPr>
          <w:rFonts w:ascii="Times New Roman" w:hAnsi="Times New Roman" w:cs="Times New Roman"/>
          <w:sz w:val="24"/>
          <w:szCs w:val="24"/>
        </w:rPr>
        <w:t xml:space="preserve"> (</w:t>
      </w:r>
      <w:proofErr w:type="spellStart"/>
      <w:r w:rsidR="007C0DB1">
        <w:rPr>
          <w:rFonts w:ascii="Times New Roman" w:hAnsi="Times New Roman" w:cs="Times New Roman"/>
          <w:sz w:val="24"/>
          <w:szCs w:val="24"/>
        </w:rPr>
        <w:t>Quijones</w:t>
      </w:r>
      <w:proofErr w:type="spellEnd"/>
      <w:r w:rsidR="007C0DB1">
        <w:rPr>
          <w:rFonts w:ascii="Times New Roman" w:hAnsi="Times New Roman" w:cs="Times New Roman"/>
          <w:sz w:val="24"/>
          <w:szCs w:val="24"/>
        </w:rPr>
        <w:t>, 2018</w:t>
      </w:r>
      <w:r w:rsidR="00AB5294">
        <w:rPr>
          <w:rFonts w:ascii="Times New Roman" w:hAnsi="Times New Roman" w:cs="Times New Roman"/>
          <w:sz w:val="24"/>
          <w:szCs w:val="24"/>
        </w:rPr>
        <w:t xml:space="preserve">). Currently, in </w:t>
      </w:r>
      <w:proofErr w:type="spellStart"/>
      <w:r w:rsidR="00AB5294">
        <w:rPr>
          <w:rFonts w:ascii="Times New Roman" w:hAnsi="Times New Roman" w:cs="Times New Roman"/>
          <w:sz w:val="24"/>
          <w:szCs w:val="24"/>
        </w:rPr>
        <w:t>Michoacan</w:t>
      </w:r>
      <w:proofErr w:type="spellEnd"/>
      <w:r w:rsidR="00AB5294">
        <w:rPr>
          <w:rFonts w:ascii="Times New Roman" w:hAnsi="Times New Roman" w:cs="Times New Roman"/>
          <w:sz w:val="24"/>
          <w:szCs w:val="24"/>
        </w:rPr>
        <w:t>, Mexico, there are two networks entangled in the operation cycle of avocados and the routes used for its migratory journey. Firstly, the contemporary route of local, commonly associated to the consumer market for the fruits production are land owning farmers, organic and non-organic farmers cultivating the avocado on legalised plantations</w:t>
      </w:r>
      <w:r w:rsidR="006A1062">
        <w:rPr>
          <w:rFonts w:ascii="Times New Roman" w:hAnsi="Times New Roman" w:cs="Times New Roman"/>
          <w:sz w:val="24"/>
          <w:szCs w:val="24"/>
        </w:rPr>
        <w:t xml:space="preserve">. Approximate land ownership per farmer, equates to 10 acres, with fair-trade farmers producing 100% organic produce </w:t>
      </w:r>
      <w:r w:rsidR="00AB5294">
        <w:rPr>
          <w:rFonts w:ascii="Times New Roman" w:hAnsi="Times New Roman" w:cs="Times New Roman"/>
          <w:sz w:val="24"/>
          <w:szCs w:val="24"/>
        </w:rPr>
        <w:t>(</w:t>
      </w:r>
      <w:r w:rsidR="006A1062">
        <w:rPr>
          <w:rFonts w:ascii="Times New Roman" w:hAnsi="Times New Roman" w:cs="Times New Roman"/>
          <w:sz w:val="24"/>
          <w:szCs w:val="24"/>
        </w:rPr>
        <w:t>Blythman, 2016</w:t>
      </w:r>
      <w:r w:rsidR="00AB5294">
        <w:rPr>
          <w:rFonts w:ascii="Times New Roman" w:hAnsi="Times New Roman" w:cs="Times New Roman"/>
          <w:sz w:val="24"/>
          <w:szCs w:val="24"/>
        </w:rPr>
        <w:t xml:space="preserve">). Contemporary routes in </w:t>
      </w:r>
      <w:proofErr w:type="spellStart"/>
      <w:r w:rsidR="00AB5294">
        <w:rPr>
          <w:rFonts w:ascii="Times New Roman" w:hAnsi="Times New Roman" w:cs="Times New Roman"/>
          <w:sz w:val="24"/>
          <w:szCs w:val="24"/>
        </w:rPr>
        <w:t>Michoacan</w:t>
      </w:r>
      <w:proofErr w:type="spellEnd"/>
      <w:r w:rsidR="00AB5294">
        <w:rPr>
          <w:rFonts w:ascii="Times New Roman" w:hAnsi="Times New Roman" w:cs="Times New Roman"/>
          <w:sz w:val="24"/>
          <w:szCs w:val="24"/>
        </w:rPr>
        <w:t xml:space="preserve"> tend to produce ethical, fair-trade produce, working in partnerships with </w:t>
      </w:r>
      <w:r w:rsidR="006A1062">
        <w:rPr>
          <w:rFonts w:ascii="Times New Roman" w:hAnsi="Times New Roman" w:cs="Times New Roman"/>
          <w:sz w:val="24"/>
          <w:szCs w:val="24"/>
        </w:rPr>
        <w:t xml:space="preserve">companies such as </w:t>
      </w:r>
      <w:proofErr w:type="spellStart"/>
      <w:r w:rsidR="006A1062">
        <w:rPr>
          <w:rFonts w:ascii="Times New Roman" w:hAnsi="Times New Roman" w:cs="Times New Roman"/>
          <w:sz w:val="24"/>
          <w:szCs w:val="24"/>
        </w:rPr>
        <w:t>Pragor</w:t>
      </w:r>
      <w:proofErr w:type="spellEnd"/>
      <w:r w:rsidR="006A1062">
        <w:rPr>
          <w:rFonts w:ascii="Times New Roman" w:hAnsi="Times New Roman" w:cs="Times New Roman"/>
          <w:sz w:val="24"/>
          <w:szCs w:val="24"/>
        </w:rPr>
        <w:t xml:space="preserve">, </w:t>
      </w:r>
      <w:r w:rsidR="007C0DB1">
        <w:rPr>
          <w:rFonts w:ascii="Times New Roman" w:hAnsi="Times New Roman" w:cs="Times New Roman"/>
          <w:sz w:val="24"/>
          <w:szCs w:val="24"/>
        </w:rPr>
        <w:t xml:space="preserve">a </w:t>
      </w:r>
      <w:r w:rsidR="006A1062">
        <w:rPr>
          <w:rFonts w:ascii="Times New Roman" w:hAnsi="Times New Roman" w:cs="Times New Roman"/>
          <w:sz w:val="24"/>
          <w:szCs w:val="24"/>
        </w:rPr>
        <w:t xml:space="preserve">100% certified trader supporting the ethos of equal exchange throughout the fruits migratory process (Blythman, 2016). The richly volcanized soil of the </w:t>
      </w:r>
      <w:proofErr w:type="spellStart"/>
      <w:r w:rsidR="006A1062">
        <w:rPr>
          <w:rFonts w:ascii="Times New Roman" w:hAnsi="Times New Roman" w:cs="Times New Roman"/>
          <w:sz w:val="24"/>
          <w:szCs w:val="24"/>
        </w:rPr>
        <w:t>Michoacan</w:t>
      </w:r>
      <w:proofErr w:type="spellEnd"/>
      <w:r w:rsidR="006A1062">
        <w:rPr>
          <w:rFonts w:ascii="Times New Roman" w:hAnsi="Times New Roman" w:cs="Times New Roman"/>
          <w:sz w:val="24"/>
          <w:szCs w:val="24"/>
        </w:rPr>
        <w:t xml:space="preserve"> state produces an abundance of crop, therefore these plantations are sustainable, ethical and fair to producers, processors and procurers</w:t>
      </w:r>
      <w:r w:rsidR="00D74E85">
        <w:rPr>
          <w:rFonts w:ascii="Times New Roman" w:hAnsi="Times New Roman" w:cs="Times New Roman"/>
          <w:sz w:val="24"/>
          <w:szCs w:val="24"/>
        </w:rPr>
        <w:t>, thereby legitimizing the integrity of the trade and enabling the transparency of the avocado’s social life for the consumer.</w:t>
      </w:r>
    </w:p>
    <w:p w14:paraId="485F14F0" w14:textId="485B7C0E" w:rsidR="0048289C" w:rsidRDefault="00D74E85" w:rsidP="00D74BA5">
      <w:pPr>
        <w:spacing w:line="360" w:lineRule="auto"/>
        <w:jc w:val="both"/>
        <w:rPr>
          <w:rFonts w:ascii="Times New Roman" w:hAnsi="Times New Roman" w:cs="Times New Roman"/>
          <w:sz w:val="24"/>
          <w:szCs w:val="24"/>
        </w:rPr>
      </w:pPr>
      <w:r>
        <w:rPr>
          <w:rFonts w:ascii="Times New Roman" w:hAnsi="Times New Roman" w:cs="Times New Roman"/>
          <w:sz w:val="24"/>
          <w:szCs w:val="24"/>
        </w:rPr>
        <w:t>However, there is a second network entangled within the politics of the superfood as a result of achieving “green gold” status amongst the consumer market. Whereas previously the Mexican drug cartels were the driving political and economic forces driving the trade of Marijuana, cocaine</w:t>
      </w:r>
      <w:r w:rsidR="0048289C">
        <w:rPr>
          <w:rFonts w:ascii="Times New Roman" w:hAnsi="Times New Roman" w:cs="Times New Roman"/>
          <w:sz w:val="24"/>
          <w:szCs w:val="24"/>
        </w:rPr>
        <w:t xml:space="preserve"> and methamphetamines, the lucrativeness of the “green gold” has driven the cartels to cash in on the trade of the once humble avocado.</w:t>
      </w:r>
    </w:p>
    <w:p w14:paraId="6747479F" w14:textId="6D988F43" w:rsidR="00813973" w:rsidRDefault="0037239F" w:rsidP="00D74BA5">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EB02D0">
        <w:rPr>
          <w:rFonts w:ascii="Times New Roman" w:hAnsi="Times New Roman" w:cs="Times New Roman"/>
          <w:sz w:val="24"/>
          <w:szCs w:val="24"/>
        </w:rPr>
        <w:t xml:space="preserve"> </w:t>
      </w:r>
      <w:r w:rsidR="0048289C">
        <w:rPr>
          <w:rFonts w:ascii="Times New Roman" w:hAnsi="Times New Roman" w:cs="Times New Roman"/>
          <w:sz w:val="24"/>
          <w:szCs w:val="24"/>
        </w:rPr>
        <w:t xml:space="preserve">Ten years </w:t>
      </w:r>
      <w:r w:rsidR="00EB02D0">
        <w:rPr>
          <w:rFonts w:ascii="Times New Roman" w:hAnsi="Times New Roman" w:cs="Times New Roman"/>
          <w:sz w:val="24"/>
          <w:szCs w:val="24"/>
        </w:rPr>
        <w:t xml:space="preserve">ago, </w:t>
      </w:r>
      <w:r w:rsidR="0048289C">
        <w:rPr>
          <w:rFonts w:ascii="Times New Roman" w:hAnsi="Times New Roman" w:cs="Times New Roman"/>
          <w:sz w:val="24"/>
          <w:szCs w:val="24"/>
        </w:rPr>
        <w:t xml:space="preserve">the La Familia </w:t>
      </w:r>
      <w:proofErr w:type="spellStart"/>
      <w:r w:rsidR="0048289C">
        <w:rPr>
          <w:rFonts w:ascii="Times New Roman" w:hAnsi="Times New Roman" w:cs="Times New Roman"/>
          <w:sz w:val="24"/>
          <w:szCs w:val="24"/>
        </w:rPr>
        <w:t>Michoacan</w:t>
      </w:r>
      <w:proofErr w:type="spellEnd"/>
      <w:r w:rsidR="0048289C">
        <w:rPr>
          <w:rFonts w:ascii="Times New Roman" w:hAnsi="Times New Roman" w:cs="Times New Roman"/>
          <w:sz w:val="24"/>
          <w:szCs w:val="24"/>
        </w:rPr>
        <w:t xml:space="preserve"> gang entered the market of </w:t>
      </w:r>
      <w:proofErr w:type="spellStart"/>
      <w:r w:rsidR="0048289C">
        <w:rPr>
          <w:rFonts w:ascii="Times New Roman" w:hAnsi="Times New Roman" w:cs="Times New Roman"/>
          <w:sz w:val="24"/>
          <w:szCs w:val="24"/>
        </w:rPr>
        <w:t>Urupan</w:t>
      </w:r>
      <w:proofErr w:type="spellEnd"/>
      <w:r w:rsidR="0048289C">
        <w:rPr>
          <w:rFonts w:ascii="Times New Roman" w:hAnsi="Times New Roman" w:cs="Times New Roman"/>
          <w:sz w:val="24"/>
          <w:szCs w:val="24"/>
        </w:rPr>
        <w:t xml:space="preserve">, the location of contemporary route </w:t>
      </w:r>
      <w:r w:rsidR="00E846A0">
        <w:rPr>
          <w:rFonts w:ascii="Times New Roman" w:hAnsi="Times New Roman" w:cs="Times New Roman"/>
          <w:sz w:val="24"/>
          <w:szCs w:val="24"/>
        </w:rPr>
        <w:t xml:space="preserve">avocado </w:t>
      </w:r>
      <w:r w:rsidR="0048289C">
        <w:rPr>
          <w:rFonts w:ascii="Times New Roman" w:hAnsi="Times New Roman" w:cs="Times New Roman"/>
          <w:sz w:val="24"/>
          <w:szCs w:val="24"/>
        </w:rPr>
        <w:t xml:space="preserve">processing and packaging. </w:t>
      </w:r>
      <w:r w:rsidR="000A3996">
        <w:rPr>
          <w:rFonts w:ascii="Times New Roman" w:hAnsi="Times New Roman" w:cs="Times New Roman"/>
          <w:sz w:val="24"/>
          <w:szCs w:val="24"/>
        </w:rPr>
        <w:t>Their statement of hierarchy powers taking control of the trade was initiated by the beheading of five competing traders</w:t>
      </w:r>
      <w:r w:rsidR="00E846A0">
        <w:rPr>
          <w:rFonts w:ascii="Times New Roman" w:hAnsi="Times New Roman" w:cs="Times New Roman"/>
          <w:sz w:val="24"/>
          <w:szCs w:val="24"/>
        </w:rPr>
        <w:t>,</w:t>
      </w:r>
      <w:r w:rsidR="000A3996">
        <w:rPr>
          <w:rFonts w:ascii="Times New Roman" w:hAnsi="Times New Roman" w:cs="Times New Roman"/>
          <w:sz w:val="24"/>
          <w:szCs w:val="24"/>
        </w:rPr>
        <w:t xml:space="preserve"> in order to declare their arrival. Via means of violence and bloodshed, the cartel gangs proceeded to dictate power, seizing farmers lands and legal plantations, kidnapping farmers, increasing taxation and exporting the green gold via illegal methods of movement (</w:t>
      </w:r>
      <w:proofErr w:type="spellStart"/>
      <w:r w:rsidR="000A3996">
        <w:rPr>
          <w:rFonts w:ascii="Times New Roman" w:hAnsi="Times New Roman" w:cs="Times New Roman"/>
          <w:sz w:val="24"/>
          <w:szCs w:val="24"/>
        </w:rPr>
        <w:t>Larmer</w:t>
      </w:r>
      <w:proofErr w:type="spellEnd"/>
      <w:r w:rsidR="000A3996">
        <w:rPr>
          <w:rFonts w:ascii="Times New Roman" w:hAnsi="Times New Roman" w:cs="Times New Roman"/>
          <w:sz w:val="24"/>
          <w:szCs w:val="24"/>
        </w:rPr>
        <w:t xml:space="preserve">, </w:t>
      </w:r>
      <w:r w:rsidR="000A3996">
        <w:rPr>
          <w:rFonts w:ascii="Times New Roman" w:hAnsi="Times New Roman" w:cs="Times New Roman"/>
          <w:sz w:val="24"/>
          <w:szCs w:val="24"/>
        </w:rPr>
        <w:lastRenderedPageBreak/>
        <w:t xml:space="preserve">2018). In conjunction with these forces, the cartels developed illegal forest plantations, destroying forests in order to produce the avocado, impacting not only the sustainability of the produce, but the environment, as deforestation and heavy use of chemical pesticides impact the area of </w:t>
      </w:r>
      <w:proofErr w:type="spellStart"/>
      <w:r w:rsidR="000A3996">
        <w:rPr>
          <w:rFonts w:ascii="Times New Roman" w:hAnsi="Times New Roman" w:cs="Times New Roman"/>
          <w:sz w:val="24"/>
          <w:szCs w:val="24"/>
        </w:rPr>
        <w:t>Michoacan</w:t>
      </w:r>
      <w:proofErr w:type="spellEnd"/>
      <w:r w:rsidR="000A3996">
        <w:rPr>
          <w:rFonts w:ascii="Times New Roman" w:hAnsi="Times New Roman" w:cs="Times New Roman"/>
          <w:sz w:val="24"/>
          <w:szCs w:val="24"/>
        </w:rPr>
        <w:t xml:space="preserve"> (Tucker, 2018).</w:t>
      </w:r>
      <w:r w:rsidR="005132D6">
        <w:rPr>
          <w:rFonts w:ascii="Times New Roman" w:hAnsi="Times New Roman" w:cs="Times New Roman"/>
          <w:sz w:val="24"/>
          <w:szCs w:val="24"/>
        </w:rPr>
        <w:t xml:space="preserve"> Current estimates indicate that one half of forestation has been destroyed over the past 5 decades, one fifth of the remaining forests are legally owned and controlled by farmers, whilst the rest remains under the control of the cartels. Statistics of deforested plantations controlled by the cartel are unknown (Jaffee, 2018), however one can presume that in a country with an exporting trade to one third of the global economy, these statistics would be</w:t>
      </w:r>
      <w:r w:rsidR="00E846A0">
        <w:rPr>
          <w:rFonts w:ascii="Times New Roman" w:hAnsi="Times New Roman" w:cs="Times New Roman"/>
          <w:sz w:val="24"/>
          <w:szCs w:val="24"/>
        </w:rPr>
        <w:t xml:space="preserve"> extremely</w:t>
      </w:r>
      <w:r w:rsidR="005132D6">
        <w:rPr>
          <w:rFonts w:ascii="Times New Roman" w:hAnsi="Times New Roman" w:cs="Times New Roman"/>
          <w:sz w:val="24"/>
          <w:szCs w:val="24"/>
        </w:rPr>
        <w:t xml:space="preserve"> high.</w:t>
      </w:r>
      <w:r>
        <w:rPr>
          <w:rFonts w:ascii="Times New Roman" w:hAnsi="Times New Roman" w:cs="Times New Roman"/>
          <w:sz w:val="24"/>
          <w:szCs w:val="24"/>
        </w:rPr>
        <w:t xml:space="preserve"> </w:t>
      </w:r>
      <w:r w:rsidR="00813973">
        <w:rPr>
          <w:rFonts w:ascii="Times New Roman" w:hAnsi="Times New Roman" w:cs="Times New Roman"/>
          <w:sz w:val="24"/>
          <w:szCs w:val="24"/>
        </w:rPr>
        <w:t>A political war between the hierarchy networks</w:t>
      </w:r>
      <w:r w:rsidR="00E846A0">
        <w:rPr>
          <w:rFonts w:ascii="Times New Roman" w:hAnsi="Times New Roman" w:cs="Times New Roman"/>
          <w:sz w:val="24"/>
          <w:szCs w:val="24"/>
        </w:rPr>
        <w:t>,</w:t>
      </w:r>
      <w:r w:rsidR="00813973">
        <w:rPr>
          <w:rFonts w:ascii="Times New Roman" w:hAnsi="Times New Roman" w:cs="Times New Roman"/>
          <w:sz w:val="24"/>
          <w:szCs w:val="24"/>
        </w:rPr>
        <w:t xml:space="preserve"> thus ensued, a war between the Mexican cartels and Government official security forces, fighting to reclaim possession and control of the trade. Farmers also f</w:t>
      </w:r>
      <w:r w:rsidR="00E846A0">
        <w:rPr>
          <w:rFonts w:ascii="Times New Roman" w:hAnsi="Times New Roman" w:cs="Times New Roman"/>
          <w:sz w:val="24"/>
          <w:szCs w:val="24"/>
        </w:rPr>
        <w:t>ight</w:t>
      </w:r>
      <w:r w:rsidR="00813973">
        <w:rPr>
          <w:rFonts w:ascii="Times New Roman" w:hAnsi="Times New Roman" w:cs="Times New Roman"/>
          <w:sz w:val="24"/>
          <w:szCs w:val="24"/>
        </w:rPr>
        <w:t xml:space="preserve"> back, yet their lack of power place</w:t>
      </w:r>
      <w:r w:rsidR="00E846A0">
        <w:rPr>
          <w:rFonts w:ascii="Times New Roman" w:hAnsi="Times New Roman" w:cs="Times New Roman"/>
          <w:sz w:val="24"/>
          <w:szCs w:val="24"/>
        </w:rPr>
        <w:t>s</w:t>
      </w:r>
      <w:r w:rsidR="00813973">
        <w:rPr>
          <w:rFonts w:ascii="Times New Roman" w:hAnsi="Times New Roman" w:cs="Times New Roman"/>
          <w:sz w:val="24"/>
          <w:szCs w:val="24"/>
        </w:rPr>
        <w:t xml:space="preserve"> them under par with the two </w:t>
      </w:r>
      <w:r w:rsidR="00E846A0">
        <w:rPr>
          <w:rFonts w:ascii="Times New Roman" w:hAnsi="Times New Roman" w:cs="Times New Roman"/>
          <w:sz w:val="24"/>
          <w:szCs w:val="24"/>
        </w:rPr>
        <w:t xml:space="preserve">large </w:t>
      </w:r>
      <w:r w:rsidR="00813973">
        <w:rPr>
          <w:rFonts w:ascii="Times New Roman" w:hAnsi="Times New Roman" w:cs="Times New Roman"/>
          <w:sz w:val="24"/>
          <w:szCs w:val="24"/>
        </w:rPr>
        <w:t>political networks (</w:t>
      </w:r>
      <w:proofErr w:type="spellStart"/>
      <w:r w:rsidR="00813973">
        <w:rPr>
          <w:rFonts w:ascii="Times New Roman" w:hAnsi="Times New Roman" w:cs="Times New Roman"/>
          <w:sz w:val="24"/>
          <w:szCs w:val="24"/>
        </w:rPr>
        <w:t>Larmer</w:t>
      </w:r>
      <w:proofErr w:type="spellEnd"/>
      <w:r w:rsidR="00813973">
        <w:rPr>
          <w:rFonts w:ascii="Times New Roman" w:hAnsi="Times New Roman" w:cs="Times New Roman"/>
          <w:sz w:val="24"/>
          <w:szCs w:val="24"/>
        </w:rPr>
        <w:t>, 2018).</w:t>
      </w:r>
    </w:p>
    <w:p w14:paraId="7D6166DB" w14:textId="77777777" w:rsidR="00A31E49" w:rsidRDefault="00A31E49" w:rsidP="00DC0210">
      <w:pPr>
        <w:spacing w:line="360" w:lineRule="auto"/>
        <w:ind w:left="720" w:hanging="720"/>
        <w:jc w:val="both"/>
        <w:rPr>
          <w:rFonts w:ascii="Times New Roman" w:hAnsi="Times New Roman" w:cs="Times New Roman"/>
          <w:sz w:val="28"/>
          <w:szCs w:val="28"/>
          <w:u w:val="single"/>
        </w:rPr>
      </w:pPr>
    </w:p>
    <w:p w14:paraId="0352D245" w14:textId="3E4BCF6D" w:rsidR="007E4BDD" w:rsidRPr="007E4BDD" w:rsidRDefault="007E4BDD" w:rsidP="00DC0210">
      <w:pPr>
        <w:spacing w:line="360" w:lineRule="auto"/>
        <w:ind w:left="720" w:hanging="720"/>
        <w:jc w:val="both"/>
        <w:rPr>
          <w:rFonts w:ascii="Times New Roman" w:hAnsi="Times New Roman" w:cs="Times New Roman"/>
          <w:sz w:val="28"/>
          <w:szCs w:val="28"/>
          <w:u w:val="single"/>
        </w:rPr>
      </w:pPr>
      <w:r w:rsidRPr="007E4BDD">
        <w:rPr>
          <w:rFonts w:ascii="Times New Roman" w:hAnsi="Times New Roman" w:cs="Times New Roman"/>
          <w:sz w:val="28"/>
          <w:szCs w:val="28"/>
          <w:u w:val="single"/>
        </w:rPr>
        <w:t>E</w:t>
      </w:r>
      <w:r>
        <w:rPr>
          <w:rFonts w:ascii="Times New Roman" w:hAnsi="Times New Roman" w:cs="Times New Roman"/>
          <w:sz w:val="28"/>
          <w:szCs w:val="28"/>
          <w:u w:val="single"/>
        </w:rPr>
        <w:t>c</w:t>
      </w:r>
      <w:r w:rsidRPr="007E4BDD">
        <w:rPr>
          <w:rFonts w:ascii="Times New Roman" w:hAnsi="Times New Roman" w:cs="Times New Roman"/>
          <w:sz w:val="28"/>
          <w:szCs w:val="28"/>
          <w:u w:val="single"/>
        </w:rPr>
        <w:t>onomic Factors</w:t>
      </w:r>
    </w:p>
    <w:p w14:paraId="6787CDF6" w14:textId="4BD2C2F9" w:rsidR="00FF402D" w:rsidRDefault="00EB02D0" w:rsidP="00D74B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7239F">
        <w:rPr>
          <w:rFonts w:ascii="Times New Roman" w:hAnsi="Times New Roman" w:cs="Times New Roman"/>
          <w:sz w:val="24"/>
          <w:szCs w:val="24"/>
        </w:rPr>
        <w:tab/>
      </w:r>
      <w:r>
        <w:rPr>
          <w:rFonts w:ascii="Times New Roman" w:hAnsi="Times New Roman" w:cs="Times New Roman"/>
          <w:sz w:val="24"/>
          <w:szCs w:val="24"/>
        </w:rPr>
        <w:t xml:space="preserve"> </w:t>
      </w:r>
      <w:r w:rsidR="00813973">
        <w:rPr>
          <w:rFonts w:ascii="Times New Roman" w:hAnsi="Times New Roman" w:cs="Times New Roman"/>
          <w:sz w:val="24"/>
          <w:szCs w:val="24"/>
        </w:rPr>
        <w:t xml:space="preserve">A decade later and the war continues, the politics of the avocado are now </w:t>
      </w:r>
      <w:r w:rsidR="007E4BDD">
        <w:rPr>
          <w:rFonts w:ascii="Times New Roman" w:hAnsi="Times New Roman" w:cs="Times New Roman"/>
          <w:sz w:val="24"/>
          <w:szCs w:val="24"/>
        </w:rPr>
        <w:t>more</w:t>
      </w:r>
      <w:r w:rsidR="00813973">
        <w:rPr>
          <w:rFonts w:ascii="Times New Roman" w:hAnsi="Times New Roman" w:cs="Times New Roman"/>
          <w:sz w:val="24"/>
          <w:szCs w:val="24"/>
        </w:rPr>
        <w:t xml:space="preserve"> entangled</w:t>
      </w:r>
      <w:r w:rsidR="007E4BDD">
        <w:rPr>
          <w:rFonts w:ascii="Times New Roman" w:hAnsi="Times New Roman" w:cs="Times New Roman"/>
          <w:sz w:val="24"/>
          <w:szCs w:val="24"/>
        </w:rPr>
        <w:t xml:space="preserve"> than ever</w:t>
      </w:r>
      <w:r w:rsidR="00813973">
        <w:rPr>
          <w:rFonts w:ascii="Times New Roman" w:hAnsi="Times New Roman" w:cs="Times New Roman"/>
          <w:sz w:val="24"/>
          <w:szCs w:val="24"/>
        </w:rPr>
        <w:t>, obscuring the transparency</w:t>
      </w:r>
      <w:r w:rsidR="00E846A0">
        <w:rPr>
          <w:rFonts w:ascii="Times New Roman" w:hAnsi="Times New Roman" w:cs="Times New Roman"/>
          <w:sz w:val="24"/>
          <w:szCs w:val="24"/>
        </w:rPr>
        <w:t xml:space="preserve"> of</w:t>
      </w:r>
      <w:r w:rsidR="00813973">
        <w:rPr>
          <w:rFonts w:ascii="Times New Roman" w:hAnsi="Times New Roman" w:cs="Times New Roman"/>
          <w:sz w:val="24"/>
          <w:szCs w:val="24"/>
        </w:rPr>
        <w:t xml:space="preserve"> the social life of avocado</w:t>
      </w:r>
      <w:r w:rsidR="00E846A0">
        <w:rPr>
          <w:rFonts w:ascii="Times New Roman" w:hAnsi="Times New Roman" w:cs="Times New Roman"/>
          <w:sz w:val="24"/>
          <w:szCs w:val="24"/>
        </w:rPr>
        <w:t>s</w:t>
      </w:r>
      <w:r w:rsidR="00813973">
        <w:rPr>
          <w:rFonts w:ascii="Times New Roman" w:hAnsi="Times New Roman" w:cs="Times New Roman"/>
          <w:sz w:val="24"/>
          <w:szCs w:val="24"/>
        </w:rPr>
        <w:t xml:space="preserve"> from the consumer. The commodity of the avocado, with its associations to the value</w:t>
      </w:r>
      <w:r w:rsidR="00E846A0">
        <w:rPr>
          <w:rFonts w:ascii="Times New Roman" w:hAnsi="Times New Roman" w:cs="Times New Roman"/>
          <w:sz w:val="24"/>
          <w:szCs w:val="24"/>
        </w:rPr>
        <w:t xml:space="preserve"> of </w:t>
      </w:r>
      <w:r w:rsidR="00813973">
        <w:rPr>
          <w:rFonts w:ascii="Times New Roman" w:hAnsi="Times New Roman" w:cs="Times New Roman"/>
          <w:sz w:val="24"/>
          <w:szCs w:val="24"/>
        </w:rPr>
        <w:t>gold</w:t>
      </w:r>
      <w:r w:rsidR="00E846A0">
        <w:rPr>
          <w:rFonts w:ascii="Times New Roman" w:hAnsi="Times New Roman" w:cs="Times New Roman"/>
          <w:sz w:val="24"/>
          <w:szCs w:val="24"/>
        </w:rPr>
        <w:t>,</w:t>
      </w:r>
      <w:r w:rsidR="00813973">
        <w:rPr>
          <w:rFonts w:ascii="Times New Roman" w:hAnsi="Times New Roman" w:cs="Times New Roman"/>
          <w:sz w:val="24"/>
          <w:szCs w:val="24"/>
        </w:rPr>
        <w:t xml:space="preserve"> are embroiled in power struggles of control as a result of one factor, the objective of economic gain and vast profitability. The amalgamation of politics and economy are evident in the social life of the avocados journey as it migrates from the production stages to the consumers plate.</w:t>
      </w:r>
      <w:r w:rsidR="00E06477">
        <w:rPr>
          <w:rFonts w:ascii="Times New Roman" w:hAnsi="Times New Roman" w:cs="Times New Roman"/>
          <w:sz w:val="24"/>
          <w:szCs w:val="24"/>
        </w:rPr>
        <w:t xml:space="preserve"> </w:t>
      </w:r>
      <w:r w:rsidR="00DC0210">
        <w:rPr>
          <w:rFonts w:ascii="Times New Roman" w:hAnsi="Times New Roman" w:cs="Times New Roman"/>
          <w:sz w:val="24"/>
          <w:szCs w:val="24"/>
        </w:rPr>
        <w:t xml:space="preserve">As formerly </w:t>
      </w:r>
      <w:r w:rsidR="0037239F">
        <w:rPr>
          <w:rFonts w:ascii="Times New Roman" w:hAnsi="Times New Roman" w:cs="Times New Roman"/>
          <w:sz w:val="24"/>
          <w:szCs w:val="24"/>
        </w:rPr>
        <w:t>mentioned,</w:t>
      </w:r>
      <w:r w:rsidR="00DC0210">
        <w:rPr>
          <w:rFonts w:ascii="Times New Roman" w:hAnsi="Times New Roman" w:cs="Times New Roman"/>
          <w:sz w:val="24"/>
          <w:szCs w:val="24"/>
        </w:rPr>
        <w:t xml:space="preserve"> the value of the avocado has increased in value seven-fold (Hass, 2018). </w:t>
      </w:r>
      <w:r w:rsidR="005132D6">
        <w:rPr>
          <w:rFonts w:ascii="Times New Roman" w:hAnsi="Times New Roman" w:cs="Times New Roman"/>
          <w:sz w:val="24"/>
          <w:szCs w:val="24"/>
        </w:rPr>
        <w:t>The value of the avocado as an economic commodity in 2017 is evident, export trades from Peru have increased, Mexico’s exporting continues to increase</w:t>
      </w:r>
      <w:r w:rsidR="009E6699">
        <w:rPr>
          <w:rFonts w:ascii="Times New Roman" w:hAnsi="Times New Roman" w:cs="Times New Roman"/>
          <w:sz w:val="24"/>
          <w:szCs w:val="24"/>
        </w:rPr>
        <w:t xml:space="preserve"> and dominate the economic market. C</w:t>
      </w:r>
      <w:r w:rsidR="005132D6">
        <w:rPr>
          <w:rFonts w:ascii="Times New Roman" w:hAnsi="Times New Roman" w:cs="Times New Roman"/>
          <w:sz w:val="24"/>
          <w:szCs w:val="24"/>
        </w:rPr>
        <w:t>urrently</w:t>
      </w:r>
      <w:r w:rsidR="009E6699">
        <w:rPr>
          <w:rFonts w:ascii="Times New Roman" w:hAnsi="Times New Roman" w:cs="Times New Roman"/>
          <w:sz w:val="24"/>
          <w:szCs w:val="24"/>
        </w:rPr>
        <w:t>, as demand continues to increase, China, a leading economy, wants to gain power within the market of avocado production (</w:t>
      </w:r>
      <w:r w:rsidR="007E4BDD">
        <w:rPr>
          <w:rFonts w:ascii="Times New Roman" w:hAnsi="Times New Roman" w:cs="Times New Roman"/>
          <w:sz w:val="24"/>
          <w:szCs w:val="24"/>
        </w:rPr>
        <w:t>Hass, 2018</w:t>
      </w:r>
      <w:r w:rsidR="009E6699">
        <w:rPr>
          <w:rFonts w:ascii="Times New Roman" w:hAnsi="Times New Roman" w:cs="Times New Roman"/>
          <w:sz w:val="24"/>
          <w:szCs w:val="24"/>
        </w:rPr>
        <w:t xml:space="preserve">). </w:t>
      </w:r>
      <w:r w:rsidR="00E06477">
        <w:rPr>
          <w:rFonts w:ascii="Times New Roman" w:hAnsi="Times New Roman" w:cs="Times New Roman"/>
          <w:sz w:val="24"/>
          <w:szCs w:val="24"/>
        </w:rPr>
        <w:t xml:space="preserve"> </w:t>
      </w:r>
      <w:r w:rsidR="009E6699">
        <w:rPr>
          <w:rFonts w:ascii="Times New Roman" w:hAnsi="Times New Roman" w:cs="Times New Roman"/>
          <w:sz w:val="24"/>
          <w:szCs w:val="24"/>
        </w:rPr>
        <w:t xml:space="preserve">These prove to be interesting times, political and economic wars are now branching out globally, with the current trade policy war between China and America under the </w:t>
      </w:r>
      <w:r w:rsidR="00E846A0">
        <w:rPr>
          <w:rFonts w:ascii="Times New Roman" w:hAnsi="Times New Roman" w:cs="Times New Roman"/>
          <w:sz w:val="24"/>
          <w:szCs w:val="24"/>
        </w:rPr>
        <w:t>T</w:t>
      </w:r>
      <w:r w:rsidR="009E6699">
        <w:rPr>
          <w:rFonts w:ascii="Times New Roman" w:hAnsi="Times New Roman" w:cs="Times New Roman"/>
          <w:sz w:val="24"/>
          <w:szCs w:val="24"/>
        </w:rPr>
        <w:t xml:space="preserve">rump administration, however the present times indicate the hierarchy of the cartel powers continue to be the dominating force, exporting to both China, America and globally. The consumer, eating the produce at the </w:t>
      </w:r>
      <w:r w:rsidR="00E846A0">
        <w:rPr>
          <w:rFonts w:ascii="Times New Roman" w:hAnsi="Times New Roman" w:cs="Times New Roman"/>
          <w:sz w:val="24"/>
          <w:szCs w:val="24"/>
        </w:rPr>
        <w:t>final</w:t>
      </w:r>
      <w:r w:rsidR="009E6699">
        <w:rPr>
          <w:rFonts w:ascii="Times New Roman" w:hAnsi="Times New Roman" w:cs="Times New Roman"/>
          <w:sz w:val="24"/>
          <w:szCs w:val="24"/>
        </w:rPr>
        <w:t xml:space="preserve"> stage of its migration through the social, political and economic networks may not form a connection or relationship to the avocado. However</w:t>
      </w:r>
      <w:r w:rsidR="00E8506C">
        <w:rPr>
          <w:rFonts w:ascii="Times New Roman" w:hAnsi="Times New Roman" w:cs="Times New Roman"/>
          <w:sz w:val="24"/>
          <w:szCs w:val="24"/>
        </w:rPr>
        <w:t>,</w:t>
      </w:r>
      <w:r w:rsidR="009E6699">
        <w:rPr>
          <w:rFonts w:ascii="Times New Roman" w:hAnsi="Times New Roman" w:cs="Times New Roman"/>
          <w:sz w:val="24"/>
          <w:szCs w:val="24"/>
        </w:rPr>
        <w:t xml:space="preserve"> as a consumer it is of paramount importance to form this relationship, to expose the integrity of the food and its social life, for knowledge enables </w:t>
      </w:r>
      <w:r w:rsidR="009E6699">
        <w:rPr>
          <w:rFonts w:ascii="Times New Roman" w:hAnsi="Times New Roman" w:cs="Times New Roman"/>
          <w:sz w:val="24"/>
          <w:szCs w:val="24"/>
        </w:rPr>
        <w:lastRenderedPageBreak/>
        <w:t xml:space="preserve">consumer choices, for which consumers should take responsibility. </w:t>
      </w:r>
      <w:r w:rsidR="00FF402D">
        <w:rPr>
          <w:rFonts w:ascii="Times New Roman" w:hAnsi="Times New Roman" w:cs="Times New Roman"/>
          <w:sz w:val="24"/>
          <w:szCs w:val="24"/>
        </w:rPr>
        <w:t>Hidden within the foods journey are facts that are uncomfortable, unpleasant and harmful to digest, for the statistics and evidence uncovered behind the cartels “green</w:t>
      </w:r>
      <w:r w:rsidR="00E846A0">
        <w:rPr>
          <w:rFonts w:ascii="Times New Roman" w:hAnsi="Times New Roman" w:cs="Times New Roman"/>
          <w:sz w:val="24"/>
          <w:szCs w:val="24"/>
        </w:rPr>
        <w:t xml:space="preserve"> </w:t>
      </w:r>
      <w:r w:rsidR="00FF402D">
        <w:rPr>
          <w:rFonts w:ascii="Times New Roman" w:hAnsi="Times New Roman" w:cs="Times New Roman"/>
          <w:sz w:val="24"/>
          <w:szCs w:val="24"/>
        </w:rPr>
        <w:t>gold” are ingested with every mouth of guacamole, whether the consumer knows the trajectories of the social life, or not.</w:t>
      </w:r>
    </w:p>
    <w:p w14:paraId="7402DD96" w14:textId="2B6466C0" w:rsidR="007279B0" w:rsidRPr="00DC0210" w:rsidRDefault="00145760" w:rsidP="00D74BA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FF402D">
        <w:rPr>
          <w:rFonts w:ascii="Times New Roman" w:hAnsi="Times New Roman" w:cs="Times New Roman"/>
          <w:sz w:val="24"/>
          <w:szCs w:val="24"/>
        </w:rPr>
        <w:t xml:space="preserve">In 2017, levels of violence within the borders of </w:t>
      </w:r>
      <w:proofErr w:type="spellStart"/>
      <w:r w:rsidR="00FF402D">
        <w:rPr>
          <w:rFonts w:ascii="Times New Roman" w:hAnsi="Times New Roman" w:cs="Times New Roman"/>
          <w:sz w:val="24"/>
          <w:szCs w:val="24"/>
        </w:rPr>
        <w:t>Michoacan</w:t>
      </w:r>
      <w:proofErr w:type="spellEnd"/>
      <w:r w:rsidR="00FF402D">
        <w:rPr>
          <w:rFonts w:ascii="Times New Roman" w:hAnsi="Times New Roman" w:cs="Times New Roman"/>
          <w:sz w:val="24"/>
          <w:szCs w:val="24"/>
        </w:rPr>
        <w:t>, Mexico increased drastically, su</w:t>
      </w:r>
      <w:r w:rsidR="00E846A0">
        <w:rPr>
          <w:rFonts w:ascii="Times New Roman" w:hAnsi="Times New Roman" w:cs="Times New Roman"/>
          <w:sz w:val="24"/>
          <w:szCs w:val="24"/>
        </w:rPr>
        <w:t>rpassing</w:t>
      </w:r>
      <w:r w:rsidR="00FF402D">
        <w:rPr>
          <w:rFonts w:ascii="Times New Roman" w:hAnsi="Times New Roman" w:cs="Times New Roman"/>
          <w:sz w:val="24"/>
          <w:szCs w:val="24"/>
        </w:rPr>
        <w:t xml:space="preserve"> previous years and reaching </w:t>
      </w:r>
      <w:proofErr w:type="gramStart"/>
      <w:r w:rsidR="00FF402D">
        <w:rPr>
          <w:rFonts w:ascii="Times New Roman" w:hAnsi="Times New Roman" w:cs="Times New Roman"/>
          <w:sz w:val="24"/>
          <w:szCs w:val="24"/>
        </w:rPr>
        <w:t>an all</w:t>
      </w:r>
      <w:r w:rsidR="00E846A0">
        <w:rPr>
          <w:rFonts w:ascii="Times New Roman" w:hAnsi="Times New Roman" w:cs="Times New Roman"/>
          <w:sz w:val="24"/>
          <w:szCs w:val="24"/>
        </w:rPr>
        <w:t>-t</w:t>
      </w:r>
      <w:r w:rsidR="00FF402D">
        <w:rPr>
          <w:rFonts w:ascii="Times New Roman" w:hAnsi="Times New Roman" w:cs="Times New Roman"/>
          <w:sz w:val="24"/>
          <w:szCs w:val="24"/>
        </w:rPr>
        <w:t>ime record</w:t>
      </w:r>
      <w:proofErr w:type="gramEnd"/>
      <w:r w:rsidR="00FF402D">
        <w:rPr>
          <w:rFonts w:ascii="Times New Roman" w:hAnsi="Times New Roman" w:cs="Times New Roman"/>
          <w:sz w:val="24"/>
          <w:szCs w:val="24"/>
        </w:rPr>
        <w:t xml:space="preserve"> high, consequently this trajectory correlated</w:t>
      </w:r>
      <w:r w:rsidR="009E6699">
        <w:rPr>
          <w:rFonts w:ascii="Times New Roman" w:hAnsi="Times New Roman" w:cs="Times New Roman"/>
          <w:sz w:val="24"/>
          <w:szCs w:val="24"/>
        </w:rPr>
        <w:t xml:space="preserve"> </w:t>
      </w:r>
      <w:r w:rsidR="00FF402D">
        <w:rPr>
          <w:rFonts w:ascii="Times New Roman" w:hAnsi="Times New Roman" w:cs="Times New Roman"/>
          <w:sz w:val="24"/>
          <w:szCs w:val="24"/>
        </w:rPr>
        <w:t>with the economic profit of $1.7 billion for the exporting of the “green gold”, making the fruit the most lucrative fruit globally for export and import (</w:t>
      </w:r>
      <w:proofErr w:type="spellStart"/>
      <w:r w:rsidR="00FF402D">
        <w:rPr>
          <w:rFonts w:ascii="Times New Roman" w:hAnsi="Times New Roman" w:cs="Times New Roman"/>
          <w:sz w:val="24"/>
          <w:szCs w:val="24"/>
        </w:rPr>
        <w:t>Larmer</w:t>
      </w:r>
      <w:proofErr w:type="spellEnd"/>
      <w:r w:rsidR="00FF402D">
        <w:rPr>
          <w:rFonts w:ascii="Times New Roman" w:hAnsi="Times New Roman" w:cs="Times New Roman"/>
          <w:sz w:val="24"/>
          <w:szCs w:val="24"/>
        </w:rPr>
        <w:t xml:space="preserve">, 2018). With a third of the worlds export originating from </w:t>
      </w:r>
      <w:proofErr w:type="spellStart"/>
      <w:r w:rsidR="00FF402D">
        <w:rPr>
          <w:rFonts w:ascii="Times New Roman" w:hAnsi="Times New Roman" w:cs="Times New Roman"/>
          <w:sz w:val="24"/>
          <w:szCs w:val="24"/>
        </w:rPr>
        <w:t>Michoacan</w:t>
      </w:r>
      <w:proofErr w:type="spellEnd"/>
      <w:r w:rsidR="00FF402D">
        <w:rPr>
          <w:rFonts w:ascii="Times New Roman" w:hAnsi="Times New Roman" w:cs="Times New Roman"/>
          <w:sz w:val="24"/>
          <w:szCs w:val="24"/>
        </w:rPr>
        <w:t xml:space="preserve">, with only one fifth of farmers trading legally in </w:t>
      </w:r>
      <w:proofErr w:type="spellStart"/>
      <w:r w:rsidR="00FF402D">
        <w:rPr>
          <w:rFonts w:ascii="Times New Roman" w:hAnsi="Times New Roman" w:cs="Times New Roman"/>
          <w:sz w:val="24"/>
          <w:szCs w:val="24"/>
        </w:rPr>
        <w:t>Michoacan</w:t>
      </w:r>
      <w:proofErr w:type="spellEnd"/>
      <w:r w:rsidR="00FF402D">
        <w:rPr>
          <w:rFonts w:ascii="Times New Roman" w:hAnsi="Times New Roman" w:cs="Times New Roman"/>
          <w:sz w:val="24"/>
          <w:szCs w:val="24"/>
        </w:rPr>
        <w:t xml:space="preserve">, the statistics suggest that for every ten avocados exported globally, nine of them have been produced in </w:t>
      </w:r>
      <w:proofErr w:type="spellStart"/>
      <w:r w:rsidR="00FF402D">
        <w:rPr>
          <w:rFonts w:ascii="Times New Roman" w:hAnsi="Times New Roman" w:cs="Times New Roman"/>
          <w:sz w:val="24"/>
          <w:szCs w:val="24"/>
        </w:rPr>
        <w:t>Michoacan</w:t>
      </w:r>
      <w:proofErr w:type="spellEnd"/>
      <w:r w:rsidR="00FF402D">
        <w:rPr>
          <w:rFonts w:ascii="Times New Roman" w:hAnsi="Times New Roman" w:cs="Times New Roman"/>
          <w:sz w:val="24"/>
          <w:szCs w:val="24"/>
        </w:rPr>
        <w:t xml:space="preserve">. </w:t>
      </w:r>
      <w:r w:rsidR="00C206A7">
        <w:rPr>
          <w:rFonts w:ascii="Times New Roman" w:hAnsi="Times New Roman" w:cs="Times New Roman"/>
          <w:sz w:val="24"/>
          <w:szCs w:val="24"/>
        </w:rPr>
        <w:t>I</w:t>
      </w:r>
      <w:r w:rsidR="00FF402D">
        <w:rPr>
          <w:rFonts w:ascii="Times New Roman" w:hAnsi="Times New Roman" w:cs="Times New Roman"/>
          <w:sz w:val="24"/>
          <w:szCs w:val="24"/>
        </w:rPr>
        <w:t>t can</w:t>
      </w:r>
      <w:r w:rsidR="00C206A7">
        <w:rPr>
          <w:rFonts w:ascii="Times New Roman" w:hAnsi="Times New Roman" w:cs="Times New Roman"/>
          <w:sz w:val="24"/>
          <w:szCs w:val="24"/>
        </w:rPr>
        <w:t xml:space="preserve"> therefore</w:t>
      </w:r>
      <w:r w:rsidR="00FF402D">
        <w:rPr>
          <w:rFonts w:ascii="Times New Roman" w:hAnsi="Times New Roman" w:cs="Times New Roman"/>
          <w:sz w:val="24"/>
          <w:szCs w:val="24"/>
        </w:rPr>
        <w:t xml:space="preserve"> be theorised that </w:t>
      </w:r>
      <w:proofErr w:type="gramStart"/>
      <w:r w:rsidR="00FF402D">
        <w:rPr>
          <w:rFonts w:ascii="Times New Roman" w:hAnsi="Times New Roman" w:cs="Times New Roman"/>
          <w:sz w:val="24"/>
          <w:szCs w:val="24"/>
        </w:rPr>
        <w:t>the majority of</w:t>
      </w:r>
      <w:proofErr w:type="gramEnd"/>
      <w:r w:rsidR="00FF402D">
        <w:rPr>
          <w:rFonts w:ascii="Times New Roman" w:hAnsi="Times New Roman" w:cs="Times New Roman"/>
          <w:sz w:val="24"/>
          <w:szCs w:val="24"/>
        </w:rPr>
        <w:t xml:space="preserve"> that $1.7 billion profit went straight into the hands of the Mexican drug Cartels. As consumers of avocados, despite social trends, social trajectories of the superfood and its beneficial values, the </w:t>
      </w:r>
      <w:r w:rsidR="00E614F7">
        <w:rPr>
          <w:rFonts w:ascii="Times New Roman" w:hAnsi="Times New Roman" w:cs="Times New Roman"/>
          <w:sz w:val="24"/>
          <w:szCs w:val="24"/>
        </w:rPr>
        <w:t xml:space="preserve">consumer has the right to know </w:t>
      </w:r>
      <w:proofErr w:type="gramStart"/>
      <w:r w:rsidR="00E614F7">
        <w:rPr>
          <w:rFonts w:ascii="Times New Roman" w:hAnsi="Times New Roman" w:cs="Times New Roman"/>
          <w:sz w:val="24"/>
          <w:szCs w:val="24"/>
        </w:rPr>
        <w:t>whether or not</w:t>
      </w:r>
      <w:proofErr w:type="gramEnd"/>
      <w:r w:rsidR="00E614F7">
        <w:rPr>
          <w:rFonts w:ascii="Times New Roman" w:hAnsi="Times New Roman" w:cs="Times New Roman"/>
          <w:sz w:val="24"/>
          <w:szCs w:val="24"/>
        </w:rPr>
        <w:t xml:space="preserve"> that superfood has blood and violence within its origins, for consumer knowledge equals consumer choices, consumerism has purchasing powers, which in turn supports the power hierarchy networks. Transparency of the social life of the avocado enables the consumer to support 100% organic, fair-trade, legal plantations and farmers and the political officials and security forces</w:t>
      </w:r>
      <w:r w:rsidR="00E846A0">
        <w:rPr>
          <w:rFonts w:ascii="Times New Roman" w:hAnsi="Times New Roman" w:cs="Times New Roman"/>
          <w:sz w:val="24"/>
          <w:szCs w:val="24"/>
        </w:rPr>
        <w:t>,</w:t>
      </w:r>
      <w:r w:rsidR="00E614F7">
        <w:rPr>
          <w:rFonts w:ascii="Times New Roman" w:hAnsi="Times New Roman" w:cs="Times New Roman"/>
          <w:sz w:val="24"/>
          <w:szCs w:val="24"/>
        </w:rPr>
        <w:t xml:space="preserve"> or unknowingly support the illegal, unethical, inhumane violence of the Mexican drug Cartels</w:t>
      </w:r>
      <w:r w:rsidR="00FF402D">
        <w:rPr>
          <w:rFonts w:ascii="Times New Roman" w:hAnsi="Times New Roman" w:cs="Times New Roman"/>
          <w:sz w:val="24"/>
          <w:szCs w:val="24"/>
        </w:rPr>
        <w:t xml:space="preserve"> </w:t>
      </w:r>
      <w:r w:rsidR="00E614F7">
        <w:rPr>
          <w:rFonts w:ascii="Times New Roman" w:hAnsi="Times New Roman" w:cs="Times New Roman"/>
          <w:sz w:val="24"/>
          <w:szCs w:val="24"/>
        </w:rPr>
        <w:t>and their blood guacamole.</w:t>
      </w:r>
      <w:bookmarkStart w:id="6" w:name="_GoBack"/>
      <w:bookmarkEnd w:id="6"/>
    </w:p>
    <w:p w14:paraId="38C1EE70" w14:textId="77777777" w:rsidR="00A31E49" w:rsidRDefault="00A31E49" w:rsidP="007279B0">
      <w:pPr>
        <w:rPr>
          <w:rFonts w:ascii="Times New Roman" w:hAnsi="Times New Roman" w:cs="Times New Roman"/>
          <w:sz w:val="28"/>
          <w:szCs w:val="28"/>
          <w:u w:val="single"/>
        </w:rPr>
      </w:pPr>
    </w:p>
    <w:p w14:paraId="10FBECEB" w14:textId="1CB3CCBB" w:rsidR="00DC0210" w:rsidRDefault="00DC0210" w:rsidP="007279B0">
      <w:pPr>
        <w:rPr>
          <w:rFonts w:ascii="Times New Roman" w:hAnsi="Times New Roman" w:cs="Times New Roman"/>
          <w:sz w:val="28"/>
          <w:szCs w:val="28"/>
          <w:u w:val="single"/>
        </w:rPr>
      </w:pPr>
      <w:r>
        <w:rPr>
          <w:rFonts w:ascii="Times New Roman" w:hAnsi="Times New Roman" w:cs="Times New Roman"/>
          <w:sz w:val="28"/>
          <w:szCs w:val="28"/>
          <w:u w:val="single"/>
        </w:rPr>
        <w:t>Conclusion</w:t>
      </w:r>
    </w:p>
    <w:p w14:paraId="32CF8D13" w14:textId="27C8E7B0" w:rsidR="00DC0210" w:rsidRDefault="0037239F" w:rsidP="00145760">
      <w:pPr>
        <w:spacing w:line="360" w:lineRule="auto"/>
        <w:rPr>
          <w:rFonts w:ascii="Times New Roman" w:hAnsi="Times New Roman" w:cs="Times New Roman"/>
          <w:sz w:val="24"/>
          <w:szCs w:val="24"/>
        </w:rPr>
      </w:pPr>
      <w:r>
        <w:rPr>
          <w:rFonts w:ascii="Times New Roman" w:hAnsi="Times New Roman" w:cs="Times New Roman"/>
          <w:sz w:val="24"/>
          <w:szCs w:val="24"/>
        </w:rPr>
        <w:tab/>
      </w:r>
      <w:r w:rsidR="00DC0210">
        <w:rPr>
          <w:rFonts w:ascii="Times New Roman" w:hAnsi="Times New Roman" w:cs="Times New Roman"/>
          <w:sz w:val="24"/>
          <w:szCs w:val="24"/>
        </w:rPr>
        <w:t xml:space="preserve">By </w:t>
      </w:r>
      <w:r w:rsidR="00E846A0">
        <w:rPr>
          <w:rFonts w:ascii="Times New Roman" w:hAnsi="Times New Roman" w:cs="Times New Roman"/>
          <w:sz w:val="24"/>
          <w:szCs w:val="24"/>
        </w:rPr>
        <w:t xml:space="preserve">the time </w:t>
      </w:r>
      <w:r w:rsidR="00DC0210">
        <w:rPr>
          <w:rFonts w:ascii="Times New Roman" w:hAnsi="Times New Roman" w:cs="Times New Roman"/>
          <w:sz w:val="24"/>
          <w:szCs w:val="24"/>
        </w:rPr>
        <w:t>they reach the supermarket, the social life of the avocado has been extensive, a journey embroiled in numerous social, political and economic entanglements. From production, processing, preparation to procurer, the simple avocado and its migrations have migrated into complexities beyond the consumers wildest imaginations. The transparency of the social life of the avocado, as identified within this research is so challenging to trace, it proves even more challenging for the consumer to comprehensively understand its origins and migratory patterns. The heavily embroiled politics of two political networks, the contemporary route of legal farmers and government security forces and the non-contemporary route of the drug cartels, have been identified. The economic profitability of the avocado</w:t>
      </w:r>
      <w:r w:rsidR="00BD4C3A">
        <w:rPr>
          <w:rFonts w:ascii="Times New Roman" w:hAnsi="Times New Roman" w:cs="Times New Roman"/>
          <w:sz w:val="24"/>
          <w:szCs w:val="24"/>
        </w:rPr>
        <w:t xml:space="preserve"> has derived</w:t>
      </w:r>
      <w:r w:rsidR="00DC0210">
        <w:rPr>
          <w:rFonts w:ascii="Times New Roman" w:hAnsi="Times New Roman" w:cs="Times New Roman"/>
          <w:sz w:val="24"/>
          <w:szCs w:val="24"/>
        </w:rPr>
        <w:t xml:space="preserve"> </w:t>
      </w:r>
      <w:r w:rsidR="00BD4C3A">
        <w:rPr>
          <w:rFonts w:ascii="Times New Roman" w:hAnsi="Times New Roman" w:cs="Times New Roman"/>
          <w:sz w:val="24"/>
          <w:szCs w:val="24"/>
        </w:rPr>
        <w:t xml:space="preserve">from social factors increasing the avocados social status. Social </w:t>
      </w:r>
      <w:r w:rsidR="00BD4C3A">
        <w:rPr>
          <w:rFonts w:ascii="Times New Roman" w:hAnsi="Times New Roman" w:cs="Times New Roman"/>
          <w:sz w:val="24"/>
          <w:szCs w:val="24"/>
        </w:rPr>
        <w:lastRenderedPageBreak/>
        <w:t xml:space="preserve">media, societal knowledge, information and awareness regarding the superfood and its beneficial health properties have iconised the importance and value of the once simple and humble fruit. Yet this social awareness has created a global trade of political and economic gains, an entanglement of the socio-political and economic forces, interlocked for over a decade, continue to entangle the social life of the avocado. It has been identified throughout this research paper how the actions of the hierarchical powers of the cartels have tainted the production, processing and migration of the food journey, yet the procurer </w:t>
      </w:r>
      <w:proofErr w:type="gramStart"/>
      <w:r w:rsidR="00E846A0">
        <w:rPr>
          <w:rFonts w:ascii="Times New Roman" w:hAnsi="Times New Roman" w:cs="Times New Roman"/>
          <w:sz w:val="24"/>
          <w:szCs w:val="24"/>
        </w:rPr>
        <w:t>has the ability to</w:t>
      </w:r>
      <w:proofErr w:type="gramEnd"/>
      <w:r w:rsidR="00E846A0">
        <w:rPr>
          <w:rFonts w:ascii="Times New Roman" w:hAnsi="Times New Roman" w:cs="Times New Roman"/>
          <w:sz w:val="24"/>
          <w:szCs w:val="24"/>
        </w:rPr>
        <w:t xml:space="preserve"> empower </w:t>
      </w:r>
      <w:r w:rsidR="00BD4C3A">
        <w:rPr>
          <w:rFonts w:ascii="Times New Roman" w:hAnsi="Times New Roman" w:cs="Times New Roman"/>
          <w:sz w:val="24"/>
          <w:szCs w:val="24"/>
        </w:rPr>
        <w:t xml:space="preserve">a political network of their choice, based upon transparency and knowledge of the origins of the avocado as a consumer. </w:t>
      </w:r>
      <w:r w:rsidR="009231CE">
        <w:rPr>
          <w:rFonts w:ascii="Times New Roman" w:hAnsi="Times New Roman" w:cs="Times New Roman"/>
          <w:sz w:val="24"/>
          <w:szCs w:val="24"/>
        </w:rPr>
        <w:t xml:space="preserve">                                                                                                                         </w:t>
      </w:r>
      <w:r w:rsidR="00BD4C3A">
        <w:rPr>
          <w:rFonts w:ascii="Times New Roman" w:hAnsi="Times New Roman" w:cs="Times New Roman"/>
          <w:sz w:val="24"/>
          <w:szCs w:val="24"/>
        </w:rPr>
        <w:t>Integrity of the superfood can be upheld and empowered via ethical choices and consumer purchases. Identifying the trajectory of the foods journey enable the choice to purchase organic, fair-trade avocados originating from legal plantations owned by ethical farmers, this in turn disempowers the cartel control and trade</w:t>
      </w:r>
      <w:r w:rsidR="009231CE">
        <w:rPr>
          <w:rFonts w:ascii="Times New Roman" w:hAnsi="Times New Roman" w:cs="Times New Roman"/>
          <w:sz w:val="24"/>
          <w:szCs w:val="24"/>
        </w:rPr>
        <w:t xml:space="preserve"> of the “green gold”. U</w:t>
      </w:r>
      <w:r w:rsidR="00BD4C3A">
        <w:rPr>
          <w:rFonts w:ascii="Times New Roman" w:hAnsi="Times New Roman" w:cs="Times New Roman"/>
          <w:sz w:val="24"/>
          <w:szCs w:val="24"/>
        </w:rPr>
        <w:t>ltimately, the violenc</w:t>
      </w:r>
      <w:r w:rsidR="009231CE">
        <w:rPr>
          <w:rFonts w:ascii="Times New Roman" w:hAnsi="Times New Roman" w:cs="Times New Roman"/>
          <w:sz w:val="24"/>
          <w:szCs w:val="24"/>
        </w:rPr>
        <w:t>e</w:t>
      </w:r>
      <w:r w:rsidR="00BD4C3A">
        <w:rPr>
          <w:rFonts w:ascii="Times New Roman" w:hAnsi="Times New Roman" w:cs="Times New Roman"/>
          <w:sz w:val="24"/>
          <w:szCs w:val="24"/>
        </w:rPr>
        <w:t xml:space="preserve"> and</w:t>
      </w:r>
      <w:r w:rsidR="009231CE">
        <w:rPr>
          <w:rFonts w:ascii="Times New Roman" w:hAnsi="Times New Roman" w:cs="Times New Roman"/>
          <w:sz w:val="24"/>
          <w:szCs w:val="24"/>
        </w:rPr>
        <w:t xml:space="preserve"> bloodshed hidden behind the social life of the avocado will remain to continue until social responsibility changes course. Procurers of the produce however, have the power and ability to alter the course of future trading as a result of understanding the social, political and economic factors of the avocados social life. T</w:t>
      </w:r>
      <w:r w:rsidR="00E846A0">
        <w:rPr>
          <w:rFonts w:ascii="Times New Roman" w:hAnsi="Times New Roman" w:cs="Times New Roman"/>
          <w:sz w:val="24"/>
          <w:szCs w:val="24"/>
        </w:rPr>
        <w:t xml:space="preserve">his research has identified the </w:t>
      </w:r>
      <w:proofErr w:type="spellStart"/>
      <w:r w:rsidR="00E846A0">
        <w:rPr>
          <w:rFonts w:ascii="Times New Roman" w:hAnsi="Times New Roman" w:cs="Times New Roman"/>
          <w:sz w:val="24"/>
          <w:szCs w:val="24"/>
        </w:rPr>
        <w:t>t</w:t>
      </w:r>
      <w:r w:rsidR="009231CE">
        <w:rPr>
          <w:rFonts w:ascii="Times New Roman" w:hAnsi="Times New Roman" w:cs="Times New Roman"/>
          <w:sz w:val="24"/>
          <w:szCs w:val="24"/>
        </w:rPr>
        <w:t>ransp</w:t>
      </w:r>
      <w:r w:rsidR="00E846A0">
        <w:rPr>
          <w:rFonts w:ascii="Times New Roman" w:hAnsi="Times New Roman" w:cs="Times New Roman"/>
          <w:sz w:val="24"/>
          <w:szCs w:val="24"/>
        </w:rPr>
        <w:t>e</w:t>
      </w:r>
      <w:r w:rsidR="009231CE">
        <w:rPr>
          <w:rFonts w:ascii="Times New Roman" w:hAnsi="Times New Roman" w:cs="Times New Roman"/>
          <w:sz w:val="24"/>
          <w:szCs w:val="24"/>
        </w:rPr>
        <w:t>rency</w:t>
      </w:r>
      <w:proofErr w:type="spellEnd"/>
      <w:r w:rsidR="009231CE">
        <w:rPr>
          <w:rFonts w:ascii="Times New Roman" w:hAnsi="Times New Roman" w:cs="Times New Roman"/>
          <w:sz w:val="24"/>
          <w:szCs w:val="24"/>
        </w:rPr>
        <w:t xml:space="preserve"> of the foods</w:t>
      </w:r>
      <w:r w:rsidR="00E846A0">
        <w:rPr>
          <w:rFonts w:ascii="Times New Roman" w:hAnsi="Times New Roman" w:cs="Times New Roman"/>
          <w:sz w:val="24"/>
          <w:szCs w:val="24"/>
        </w:rPr>
        <w:t xml:space="preserve">, thus enabling the consumer to form an understanding and a relationship to their food and </w:t>
      </w:r>
      <w:r w:rsidR="009231CE">
        <w:rPr>
          <w:rFonts w:ascii="Times New Roman" w:hAnsi="Times New Roman" w:cs="Times New Roman"/>
          <w:sz w:val="24"/>
          <w:szCs w:val="24"/>
        </w:rPr>
        <w:t xml:space="preserve">avocados originating from </w:t>
      </w:r>
      <w:proofErr w:type="spellStart"/>
      <w:r w:rsidR="009231CE">
        <w:rPr>
          <w:rFonts w:ascii="Times New Roman" w:hAnsi="Times New Roman" w:cs="Times New Roman"/>
          <w:sz w:val="24"/>
          <w:szCs w:val="24"/>
        </w:rPr>
        <w:t>Michoacan</w:t>
      </w:r>
      <w:proofErr w:type="spellEnd"/>
      <w:r w:rsidR="009231CE">
        <w:rPr>
          <w:rFonts w:ascii="Times New Roman" w:hAnsi="Times New Roman" w:cs="Times New Roman"/>
          <w:sz w:val="24"/>
          <w:szCs w:val="24"/>
        </w:rPr>
        <w:t>, Mexico</w:t>
      </w:r>
      <w:r w:rsidR="00E846A0">
        <w:rPr>
          <w:rFonts w:ascii="Times New Roman" w:hAnsi="Times New Roman" w:cs="Times New Roman"/>
          <w:sz w:val="24"/>
          <w:szCs w:val="24"/>
        </w:rPr>
        <w:t>.</w:t>
      </w:r>
    </w:p>
    <w:p w14:paraId="616D04B5" w14:textId="77777777" w:rsidR="009E0DF6" w:rsidRPr="00DC0210" w:rsidRDefault="009E0DF6" w:rsidP="00145760">
      <w:pPr>
        <w:spacing w:line="360" w:lineRule="auto"/>
        <w:rPr>
          <w:rFonts w:ascii="Times New Roman" w:hAnsi="Times New Roman" w:cs="Times New Roman"/>
          <w:sz w:val="24"/>
          <w:szCs w:val="24"/>
        </w:rPr>
      </w:pPr>
    </w:p>
    <w:p w14:paraId="6B435A74" w14:textId="2BAEBD71" w:rsidR="007279B0" w:rsidRPr="00506BBF" w:rsidRDefault="00506BBF" w:rsidP="00145760">
      <w:pPr>
        <w:spacing w:line="360" w:lineRule="auto"/>
        <w:rPr>
          <w:rFonts w:ascii="Times New Roman" w:hAnsi="Times New Roman" w:cs="Times New Roman"/>
          <w:sz w:val="28"/>
          <w:szCs w:val="28"/>
          <w:u w:val="single"/>
        </w:rPr>
      </w:pPr>
      <w:r w:rsidRPr="00506BBF">
        <w:rPr>
          <w:rFonts w:ascii="Times New Roman" w:hAnsi="Times New Roman" w:cs="Times New Roman"/>
          <w:sz w:val="28"/>
          <w:szCs w:val="28"/>
          <w:u w:val="single"/>
        </w:rPr>
        <w:t>References</w:t>
      </w:r>
    </w:p>
    <w:p w14:paraId="5F03FD45" w14:textId="77FA7F7F" w:rsidR="00A5356A" w:rsidRDefault="00A5356A" w:rsidP="00D94B99">
      <w:pPr>
        <w:spacing w:line="360" w:lineRule="auto"/>
        <w:rPr>
          <w:rFonts w:ascii="Times New Roman" w:hAnsi="Times New Roman" w:cs="Times New Roman"/>
          <w:sz w:val="24"/>
          <w:szCs w:val="24"/>
        </w:rPr>
      </w:pPr>
      <w:r>
        <w:rPr>
          <w:rFonts w:ascii="Times New Roman" w:hAnsi="Times New Roman" w:cs="Times New Roman"/>
          <w:sz w:val="24"/>
          <w:szCs w:val="24"/>
        </w:rPr>
        <w:t xml:space="preserve">Avocadosfrommexico.com. (2019). A history of avocados. </w:t>
      </w:r>
      <w:r w:rsidR="00D94B99">
        <w:rPr>
          <w:rFonts w:ascii="Times New Roman" w:hAnsi="Times New Roman" w:cs="Times New Roman"/>
          <w:sz w:val="24"/>
          <w:szCs w:val="24"/>
        </w:rPr>
        <w:tab/>
      </w:r>
      <w:r w:rsidRPr="0074741C">
        <w:rPr>
          <w:rFonts w:ascii="Times New Roman" w:hAnsi="Times New Roman" w:cs="Times New Roman"/>
          <w:sz w:val="24"/>
          <w:szCs w:val="24"/>
        </w:rPr>
        <w:t>https://avocadosfrommexico.com/avocados/history/accessed</w:t>
      </w:r>
      <w:r>
        <w:rPr>
          <w:rFonts w:ascii="Times New Roman" w:hAnsi="Times New Roman" w:cs="Times New Roman"/>
          <w:sz w:val="24"/>
          <w:szCs w:val="24"/>
        </w:rPr>
        <w:t xml:space="preserve"> [06/11/18]</w:t>
      </w:r>
    </w:p>
    <w:p w14:paraId="0B4610DC" w14:textId="5FFA342E" w:rsidR="007279B0" w:rsidRDefault="00506BBF" w:rsidP="00D94B99">
      <w:pPr>
        <w:spacing w:line="360" w:lineRule="auto"/>
        <w:rPr>
          <w:rFonts w:ascii="Times New Roman" w:hAnsi="Times New Roman" w:cs="Times New Roman"/>
          <w:sz w:val="24"/>
          <w:szCs w:val="24"/>
        </w:rPr>
      </w:pPr>
      <w:r w:rsidRPr="00506BBF">
        <w:rPr>
          <w:rFonts w:ascii="Times New Roman" w:hAnsi="Times New Roman" w:cs="Times New Roman"/>
          <w:sz w:val="24"/>
          <w:szCs w:val="24"/>
        </w:rPr>
        <w:t>Bell, J. 2010). Doing your research project:</w:t>
      </w:r>
      <w:r>
        <w:rPr>
          <w:rFonts w:ascii="Times New Roman" w:hAnsi="Times New Roman" w:cs="Times New Roman"/>
          <w:sz w:val="24"/>
          <w:szCs w:val="24"/>
        </w:rPr>
        <w:t xml:space="preserve"> A guide for first time research in education, </w:t>
      </w:r>
      <w:r w:rsidR="00D94B99">
        <w:rPr>
          <w:rFonts w:ascii="Times New Roman" w:hAnsi="Times New Roman" w:cs="Times New Roman"/>
          <w:sz w:val="24"/>
          <w:szCs w:val="24"/>
        </w:rPr>
        <w:tab/>
      </w:r>
      <w:r>
        <w:rPr>
          <w:rFonts w:ascii="Times New Roman" w:hAnsi="Times New Roman" w:cs="Times New Roman"/>
          <w:sz w:val="24"/>
          <w:szCs w:val="24"/>
        </w:rPr>
        <w:t>health and social sciences. 4</w:t>
      </w:r>
      <w:r w:rsidRPr="00506BBF">
        <w:rPr>
          <w:rFonts w:ascii="Times New Roman" w:hAnsi="Times New Roman" w:cs="Times New Roman"/>
          <w:sz w:val="24"/>
          <w:szCs w:val="24"/>
          <w:vertAlign w:val="superscript"/>
        </w:rPr>
        <w:t>th</w:t>
      </w:r>
      <w:r>
        <w:rPr>
          <w:rFonts w:ascii="Times New Roman" w:hAnsi="Times New Roman" w:cs="Times New Roman"/>
          <w:sz w:val="24"/>
          <w:szCs w:val="24"/>
        </w:rPr>
        <w:t xml:space="preserve"> ed. Maidenhead. McGraw-Hill Open University Press.</w:t>
      </w:r>
    </w:p>
    <w:p w14:paraId="480DBE99" w14:textId="0C1E3DE7" w:rsidR="00CB0EE6" w:rsidRDefault="00CB0EE6" w:rsidP="00D94B99">
      <w:pPr>
        <w:spacing w:line="360" w:lineRule="auto"/>
        <w:rPr>
          <w:rFonts w:ascii="Times New Roman" w:hAnsi="Times New Roman" w:cs="Times New Roman"/>
          <w:sz w:val="24"/>
          <w:szCs w:val="24"/>
        </w:rPr>
      </w:pPr>
      <w:r>
        <w:rPr>
          <w:rFonts w:ascii="Times New Roman" w:hAnsi="Times New Roman" w:cs="Times New Roman"/>
          <w:sz w:val="24"/>
          <w:szCs w:val="24"/>
        </w:rPr>
        <w:t xml:space="preserve">Blythman, J. (2016). Can hipsters stomach the unpalatable truth about avocado toast? The </w:t>
      </w:r>
      <w:r w:rsidR="00D94B99">
        <w:rPr>
          <w:rFonts w:ascii="Times New Roman" w:hAnsi="Times New Roman" w:cs="Times New Roman"/>
          <w:sz w:val="24"/>
          <w:szCs w:val="24"/>
        </w:rPr>
        <w:tab/>
      </w:r>
      <w:r>
        <w:rPr>
          <w:rFonts w:ascii="Times New Roman" w:hAnsi="Times New Roman" w:cs="Times New Roman"/>
          <w:sz w:val="24"/>
          <w:szCs w:val="24"/>
        </w:rPr>
        <w:t xml:space="preserve">Guardian August 12. 2016. </w:t>
      </w:r>
      <w:r w:rsidR="00D94B99" w:rsidRPr="00D94B99">
        <w:rPr>
          <w:rFonts w:ascii="Times New Roman" w:hAnsi="Times New Roman" w:cs="Times New Roman"/>
          <w:color w:val="0D0D0D" w:themeColor="text1" w:themeTint="F2"/>
          <w:sz w:val="24"/>
          <w:szCs w:val="24"/>
        </w:rPr>
        <w:tab/>
      </w:r>
      <w:hyperlink r:id="rId8" w:history="1">
        <w:r w:rsidR="00D94B99" w:rsidRPr="00D94B99">
          <w:rPr>
            <w:rStyle w:val="Hyperlink"/>
            <w:rFonts w:ascii="Times New Roman" w:hAnsi="Times New Roman" w:cs="Times New Roman"/>
            <w:color w:val="0D0D0D" w:themeColor="text1" w:themeTint="F2"/>
            <w:sz w:val="24"/>
            <w:szCs w:val="24"/>
            <w:u w:val="none"/>
          </w:rPr>
          <w:t>www.theguardian.com/commentisfree/2016/aug/12/hipsters-handle-unpalatable-truth-</w:t>
        </w:r>
      </w:hyperlink>
      <w:r w:rsidR="00D94B99">
        <w:rPr>
          <w:rFonts w:ascii="Times New Roman" w:hAnsi="Times New Roman" w:cs="Times New Roman"/>
          <w:sz w:val="24"/>
          <w:szCs w:val="24"/>
        </w:rPr>
        <w:tab/>
      </w:r>
      <w:r>
        <w:rPr>
          <w:rFonts w:ascii="Times New Roman" w:hAnsi="Times New Roman" w:cs="Times New Roman"/>
          <w:sz w:val="24"/>
          <w:szCs w:val="24"/>
        </w:rPr>
        <w:t>about-avocado -toast</w:t>
      </w:r>
    </w:p>
    <w:p w14:paraId="3CB8F205" w14:textId="1D2F2813" w:rsidR="00CB0EE6" w:rsidRDefault="00CB0EE6" w:rsidP="00D94B9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D’Costa, K. (2017). How marketing changed the way we see the avocado. [online] Scientific </w:t>
      </w:r>
      <w:r w:rsidR="00D94B99">
        <w:rPr>
          <w:rFonts w:ascii="Times New Roman" w:hAnsi="Times New Roman" w:cs="Times New Roman"/>
          <w:sz w:val="24"/>
          <w:szCs w:val="24"/>
        </w:rPr>
        <w:tab/>
      </w:r>
      <w:r>
        <w:rPr>
          <w:rFonts w:ascii="Times New Roman" w:hAnsi="Times New Roman" w:cs="Times New Roman"/>
          <w:sz w:val="24"/>
          <w:szCs w:val="24"/>
        </w:rPr>
        <w:t>American Blog Network</w:t>
      </w:r>
      <w:r w:rsidRPr="00ED30AA">
        <w:rPr>
          <w:rFonts w:ascii="Times New Roman" w:hAnsi="Times New Roman" w:cs="Times New Roman"/>
          <w:color w:val="0D0D0D" w:themeColor="text1" w:themeTint="F2"/>
          <w:sz w:val="24"/>
          <w:szCs w:val="24"/>
        </w:rPr>
        <w:t xml:space="preserve">. </w:t>
      </w:r>
      <w:hyperlink r:id="rId9" w:history="1">
        <w:r w:rsidR="00D94B99" w:rsidRPr="00D94B99">
          <w:rPr>
            <w:rStyle w:val="Hyperlink"/>
            <w:rFonts w:ascii="Times New Roman" w:hAnsi="Times New Roman" w:cs="Times New Roman"/>
            <w:color w:val="0D0D0D" w:themeColor="text1" w:themeTint="F2"/>
            <w:sz w:val="24"/>
            <w:szCs w:val="24"/>
            <w:u w:val="none"/>
          </w:rPr>
          <w:t>https://scientificamerican.com/anthropology-in-</w:t>
        </w:r>
        <w:r w:rsidR="00D94B99" w:rsidRPr="00D94B99">
          <w:rPr>
            <w:rStyle w:val="Hyperlink"/>
            <w:rFonts w:ascii="Times New Roman" w:hAnsi="Times New Roman" w:cs="Times New Roman"/>
            <w:color w:val="0D0D0D" w:themeColor="text1" w:themeTint="F2"/>
            <w:sz w:val="24"/>
            <w:szCs w:val="24"/>
            <w:u w:val="none"/>
          </w:rPr>
          <w:tab/>
          <w:t>practice/</w:t>
        </w:r>
      </w:hyperlink>
      <w:r>
        <w:rPr>
          <w:rFonts w:ascii="Times New Roman" w:hAnsi="Times New Roman" w:cs="Times New Roman"/>
          <w:sz w:val="24"/>
          <w:szCs w:val="24"/>
        </w:rPr>
        <w:t>how-marketing-changed-the-way-we-see-avocados {Accessed 02/12/18].</w:t>
      </w:r>
    </w:p>
    <w:p w14:paraId="68DD159A" w14:textId="6C044E00" w:rsidR="00E10559" w:rsidRDefault="00E10559" w:rsidP="00D94B99">
      <w:pPr>
        <w:spacing w:line="360" w:lineRule="auto"/>
        <w:rPr>
          <w:rFonts w:ascii="Times New Roman" w:hAnsi="Times New Roman" w:cs="Times New Roman"/>
          <w:sz w:val="24"/>
          <w:szCs w:val="24"/>
        </w:rPr>
      </w:pPr>
      <w:r>
        <w:rPr>
          <w:rFonts w:ascii="Times New Roman" w:hAnsi="Times New Roman" w:cs="Times New Roman"/>
          <w:sz w:val="24"/>
          <w:szCs w:val="24"/>
        </w:rPr>
        <w:t xml:space="preserve">Goodman, M., Maye, D. &amp; Holloway, L. (2010). Ethical foodscapes? Premises, promises and </w:t>
      </w:r>
      <w:r w:rsidR="00D94B99">
        <w:rPr>
          <w:rFonts w:ascii="Times New Roman" w:hAnsi="Times New Roman" w:cs="Times New Roman"/>
          <w:sz w:val="24"/>
          <w:szCs w:val="24"/>
        </w:rPr>
        <w:tab/>
      </w:r>
      <w:r>
        <w:rPr>
          <w:rFonts w:ascii="Times New Roman" w:hAnsi="Times New Roman" w:cs="Times New Roman"/>
          <w:sz w:val="24"/>
          <w:szCs w:val="24"/>
        </w:rPr>
        <w:t>possibilities. Guest editorial. Environment and Planning. A. 2010. Vol (42). 1782-</w:t>
      </w:r>
      <w:r w:rsidR="00D94B99">
        <w:rPr>
          <w:rFonts w:ascii="Times New Roman" w:hAnsi="Times New Roman" w:cs="Times New Roman"/>
          <w:sz w:val="24"/>
          <w:szCs w:val="24"/>
        </w:rPr>
        <w:tab/>
      </w:r>
      <w:r>
        <w:rPr>
          <w:rFonts w:ascii="Times New Roman" w:hAnsi="Times New Roman" w:cs="Times New Roman"/>
          <w:sz w:val="24"/>
          <w:szCs w:val="24"/>
        </w:rPr>
        <w:t>1796</w:t>
      </w:r>
      <w:r w:rsidR="00D94B99">
        <w:rPr>
          <w:rFonts w:ascii="Times New Roman" w:hAnsi="Times New Roman" w:cs="Times New Roman"/>
          <w:sz w:val="24"/>
          <w:szCs w:val="24"/>
        </w:rPr>
        <w:t>.</w:t>
      </w:r>
    </w:p>
    <w:p w14:paraId="3D05FB25" w14:textId="766B2081" w:rsidR="002941FF" w:rsidRDefault="002941FF" w:rsidP="00D94B99">
      <w:pPr>
        <w:spacing w:line="360" w:lineRule="auto"/>
        <w:rPr>
          <w:rFonts w:ascii="Times New Roman" w:hAnsi="Times New Roman" w:cs="Times New Roman"/>
          <w:sz w:val="24"/>
          <w:szCs w:val="24"/>
        </w:rPr>
      </w:pPr>
      <w:r>
        <w:rPr>
          <w:rFonts w:ascii="Times New Roman" w:hAnsi="Times New Roman" w:cs="Times New Roman"/>
          <w:sz w:val="24"/>
          <w:szCs w:val="24"/>
        </w:rPr>
        <w:t xml:space="preserve">Hansen, S. (2008). Society of the appetite: Celebrity chefs deliver consumers. Food, Culture </w:t>
      </w:r>
      <w:r w:rsidR="00D94B99">
        <w:rPr>
          <w:rFonts w:ascii="Times New Roman" w:hAnsi="Times New Roman" w:cs="Times New Roman"/>
          <w:sz w:val="24"/>
          <w:szCs w:val="24"/>
        </w:rPr>
        <w:tab/>
      </w:r>
      <w:r>
        <w:rPr>
          <w:rFonts w:ascii="Times New Roman" w:hAnsi="Times New Roman" w:cs="Times New Roman"/>
          <w:sz w:val="24"/>
          <w:szCs w:val="24"/>
        </w:rPr>
        <w:t xml:space="preserve">and Society. Vol (11) 1. Centre for film and media studios. University of </w:t>
      </w:r>
      <w:r w:rsidR="00D94B99">
        <w:rPr>
          <w:rFonts w:ascii="Times New Roman" w:hAnsi="Times New Roman" w:cs="Times New Roman"/>
          <w:sz w:val="24"/>
          <w:szCs w:val="24"/>
        </w:rPr>
        <w:t>Cape town</w:t>
      </w:r>
      <w:r>
        <w:rPr>
          <w:rFonts w:ascii="Times New Roman" w:hAnsi="Times New Roman" w:cs="Times New Roman"/>
          <w:sz w:val="24"/>
          <w:szCs w:val="24"/>
        </w:rPr>
        <w:t>.</w:t>
      </w:r>
    </w:p>
    <w:p w14:paraId="40147525" w14:textId="06CAE316" w:rsidR="00122855" w:rsidRDefault="00122855" w:rsidP="00D94B99">
      <w:pPr>
        <w:spacing w:line="360" w:lineRule="auto"/>
        <w:rPr>
          <w:rFonts w:ascii="Times New Roman" w:hAnsi="Times New Roman" w:cs="Times New Roman"/>
          <w:sz w:val="24"/>
          <w:szCs w:val="24"/>
        </w:rPr>
      </w:pPr>
      <w:r>
        <w:rPr>
          <w:rFonts w:ascii="Times New Roman" w:hAnsi="Times New Roman" w:cs="Times New Roman"/>
          <w:sz w:val="24"/>
          <w:szCs w:val="24"/>
        </w:rPr>
        <w:t>Hass</w:t>
      </w:r>
      <w:r w:rsidR="00CB0EE6">
        <w:rPr>
          <w:rFonts w:ascii="Times New Roman" w:hAnsi="Times New Roman" w:cs="Times New Roman"/>
          <w:sz w:val="24"/>
          <w:szCs w:val="24"/>
        </w:rPr>
        <w:t>, 2018) Globe trade report, 2</w:t>
      </w:r>
      <w:r w:rsidR="00CB0EE6" w:rsidRPr="00CB0EE6">
        <w:rPr>
          <w:rFonts w:ascii="Times New Roman" w:hAnsi="Times New Roman" w:cs="Times New Roman"/>
          <w:sz w:val="24"/>
          <w:szCs w:val="24"/>
          <w:vertAlign w:val="superscript"/>
        </w:rPr>
        <w:t>nd</w:t>
      </w:r>
      <w:r w:rsidR="00CB0EE6">
        <w:rPr>
          <w:rFonts w:ascii="Times New Roman" w:hAnsi="Times New Roman" w:cs="Times New Roman"/>
          <w:sz w:val="24"/>
          <w:szCs w:val="24"/>
        </w:rPr>
        <w:t xml:space="preserve"> quota, 2018. Hass avocado board. </w:t>
      </w:r>
      <w:r w:rsidR="00D94B99">
        <w:rPr>
          <w:rFonts w:ascii="Times New Roman" w:hAnsi="Times New Roman" w:cs="Times New Roman"/>
          <w:sz w:val="24"/>
          <w:szCs w:val="24"/>
        </w:rPr>
        <w:tab/>
      </w:r>
      <w:r w:rsidR="00CB0EE6">
        <w:rPr>
          <w:rFonts w:ascii="Times New Roman" w:hAnsi="Times New Roman" w:cs="Times New Roman"/>
          <w:sz w:val="24"/>
          <w:szCs w:val="24"/>
        </w:rPr>
        <w:t>www.hassavocadoboard.com/shipment/data/globe-trade-reports</w:t>
      </w:r>
    </w:p>
    <w:p w14:paraId="7CA3FB15" w14:textId="30767DF6" w:rsidR="00D94B99" w:rsidRDefault="00506BBF" w:rsidP="00D94B99">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Hennink</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Huttler</w:t>
      </w:r>
      <w:proofErr w:type="spellEnd"/>
      <w:r>
        <w:rPr>
          <w:rFonts w:ascii="Times New Roman" w:hAnsi="Times New Roman" w:cs="Times New Roman"/>
          <w:sz w:val="24"/>
          <w:szCs w:val="24"/>
        </w:rPr>
        <w:t xml:space="preserve">, I. &amp; Bailey, A. (2011). Qualitative research methods. Los Angeles. </w:t>
      </w:r>
      <w:r w:rsidR="00D94B99">
        <w:rPr>
          <w:rFonts w:ascii="Times New Roman" w:hAnsi="Times New Roman" w:cs="Times New Roman"/>
          <w:sz w:val="24"/>
          <w:szCs w:val="24"/>
        </w:rPr>
        <w:tab/>
      </w:r>
      <w:r>
        <w:rPr>
          <w:rFonts w:ascii="Times New Roman" w:hAnsi="Times New Roman" w:cs="Times New Roman"/>
          <w:sz w:val="24"/>
          <w:szCs w:val="24"/>
        </w:rPr>
        <w:t xml:space="preserve">London. Sage. </w:t>
      </w:r>
    </w:p>
    <w:p w14:paraId="6F43DCD6" w14:textId="4CCB1E55" w:rsidR="007279B0" w:rsidRDefault="002941FF" w:rsidP="00D94B99">
      <w:pPr>
        <w:spacing w:line="360" w:lineRule="auto"/>
        <w:rPr>
          <w:rFonts w:ascii="Times New Roman" w:hAnsi="Times New Roman" w:cs="Times New Roman"/>
          <w:sz w:val="24"/>
          <w:szCs w:val="24"/>
        </w:rPr>
      </w:pPr>
      <w:proofErr w:type="spellStart"/>
      <w:r w:rsidRPr="002941FF">
        <w:rPr>
          <w:rFonts w:ascii="Times New Roman" w:hAnsi="Times New Roman" w:cs="Times New Roman"/>
          <w:sz w:val="24"/>
          <w:szCs w:val="24"/>
        </w:rPr>
        <w:t>Larmer</w:t>
      </w:r>
      <w:proofErr w:type="spellEnd"/>
      <w:r w:rsidRPr="002941FF">
        <w:rPr>
          <w:rFonts w:ascii="Times New Roman" w:hAnsi="Times New Roman" w:cs="Times New Roman"/>
          <w:sz w:val="24"/>
          <w:szCs w:val="24"/>
        </w:rPr>
        <w:t>, B. (2018)</w:t>
      </w:r>
      <w:r>
        <w:rPr>
          <w:rFonts w:ascii="Times New Roman" w:hAnsi="Times New Roman" w:cs="Times New Roman"/>
          <w:sz w:val="24"/>
          <w:szCs w:val="24"/>
        </w:rPr>
        <w:t xml:space="preserve">. How the avocado became the fruit of global trade. The New York Times </w:t>
      </w:r>
      <w:r w:rsidR="00D94B99">
        <w:rPr>
          <w:rFonts w:ascii="Times New Roman" w:hAnsi="Times New Roman" w:cs="Times New Roman"/>
          <w:sz w:val="24"/>
          <w:szCs w:val="24"/>
        </w:rPr>
        <w:tab/>
      </w:r>
      <w:r>
        <w:rPr>
          <w:rFonts w:ascii="Times New Roman" w:hAnsi="Times New Roman" w:cs="Times New Roman"/>
          <w:sz w:val="24"/>
          <w:szCs w:val="24"/>
        </w:rPr>
        <w:t xml:space="preserve">Magazine. 27/03/2018. </w:t>
      </w:r>
      <w:r w:rsidR="00E10559" w:rsidRPr="00ED30AA">
        <w:rPr>
          <w:rFonts w:ascii="Times New Roman" w:hAnsi="Times New Roman" w:cs="Times New Roman"/>
          <w:sz w:val="24"/>
          <w:szCs w:val="24"/>
        </w:rPr>
        <w:t>https://tinyurl.com/yb46hea5</w:t>
      </w:r>
      <w:r w:rsidR="00A5356A">
        <w:rPr>
          <w:rFonts w:ascii="Times New Roman" w:hAnsi="Times New Roman" w:cs="Times New Roman"/>
          <w:sz w:val="24"/>
          <w:szCs w:val="24"/>
        </w:rPr>
        <w:t xml:space="preserve"> [Accessed 06/12/18]</w:t>
      </w:r>
    </w:p>
    <w:p w14:paraId="382CB783" w14:textId="63C2A038" w:rsidR="00E10559" w:rsidRDefault="00E10559" w:rsidP="00D94B99">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Nundi</w:t>
      </w:r>
      <w:proofErr w:type="spellEnd"/>
      <w:r>
        <w:rPr>
          <w:rFonts w:ascii="Times New Roman" w:hAnsi="Times New Roman" w:cs="Times New Roman"/>
          <w:sz w:val="24"/>
          <w:szCs w:val="24"/>
        </w:rPr>
        <w:t>, E. (2015). Food history: guacamole land of avocado. Erinnundi.com</w:t>
      </w:r>
      <w:r w:rsidR="00A5356A">
        <w:rPr>
          <w:rFonts w:ascii="Times New Roman" w:hAnsi="Times New Roman" w:cs="Times New Roman"/>
          <w:sz w:val="24"/>
          <w:szCs w:val="24"/>
        </w:rPr>
        <w:t xml:space="preserve">. </w:t>
      </w:r>
      <w:r w:rsidR="00D94B99">
        <w:rPr>
          <w:rFonts w:ascii="Times New Roman" w:hAnsi="Times New Roman" w:cs="Times New Roman"/>
          <w:sz w:val="24"/>
          <w:szCs w:val="24"/>
        </w:rPr>
        <w:tab/>
      </w:r>
      <w:r w:rsidR="00A5356A" w:rsidRPr="00ED30AA">
        <w:rPr>
          <w:rFonts w:ascii="Times New Roman" w:hAnsi="Times New Roman" w:cs="Times New Roman"/>
          <w:sz w:val="24"/>
          <w:szCs w:val="24"/>
        </w:rPr>
        <w:t>https://erinnundi.co/2015/01/29/food-history-guacamole-avocado</w:t>
      </w:r>
      <w:r w:rsidR="00A5356A">
        <w:rPr>
          <w:rFonts w:ascii="Times New Roman" w:hAnsi="Times New Roman" w:cs="Times New Roman"/>
          <w:sz w:val="24"/>
          <w:szCs w:val="24"/>
        </w:rPr>
        <w:t xml:space="preserve"> [Accessed </w:t>
      </w:r>
      <w:r w:rsidR="00D94B99">
        <w:rPr>
          <w:rFonts w:ascii="Times New Roman" w:hAnsi="Times New Roman" w:cs="Times New Roman"/>
          <w:sz w:val="24"/>
          <w:szCs w:val="24"/>
        </w:rPr>
        <w:tab/>
      </w:r>
      <w:r w:rsidR="00A5356A">
        <w:rPr>
          <w:rFonts w:ascii="Times New Roman" w:hAnsi="Times New Roman" w:cs="Times New Roman"/>
          <w:sz w:val="24"/>
          <w:szCs w:val="24"/>
        </w:rPr>
        <w:t>02/12/18]</w:t>
      </w:r>
    </w:p>
    <w:p w14:paraId="3C107499" w14:textId="4F598A5B" w:rsidR="00A5356A" w:rsidRDefault="00A5356A" w:rsidP="00D94B99">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Pepenoe</w:t>
      </w:r>
      <w:proofErr w:type="spellEnd"/>
      <w:r>
        <w:rPr>
          <w:rFonts w:ascii="Times New Roman" w:hAnsi="Times New Roman" w:cs="Times New Roman"/>
          <w:sz w:val="24"/>
          <w:szCs w:val="24"/>
        </w:rPr>
        <w:t>, W. (2018). Early history of the avocado. California Avocado Society, (47) 19-24</w:t>
      </w:r>
    </w:p>
    <w:p w14:paraId="391DADBC" w14:textId="55C360FB" w:rsidR="00A5356A" w:rsidRPr="002941FF" w:rsidRDefault="00A5356A" w:rsidP="00D94B99">
      <w:pPr>
        <w:spacing w:line="360" w:lineRule="auto"/>
        <w:rPr>
          <w:rFonts w:ascii="Times New Roman" w:hAnsi="Times New Roman" w:cs="Times New Roman"/>
          <w:sz w:val="24"/>
          <w:szCs w:val="24"/>
        </w:rPr>
      </w:pPr>
      <w:r>
        <w:rPr>
          <w:rFonts w:ascii="Times New Roman" w:hAnsi="Times New Roman" w:cs="Times New Roman"/>
          <w:sz w:val="24"/>
          <w:szCs w:val="24"/>
        </w:rPr>
        <w:t xml:space="preserve">Tucker, W. (2018). Taking the deforestation out of avocados. [online] Ecosystem </w:t>
      </w:r>
      <w:r w:rsidR="00D94B99">
        <w:rPr>
          <w:rFonts w:ascii="Times New Roman" w:hAnsi="Times New Roman" w:cs="Times New Roman"/>
          <w:sz w:val="24"/>
          <w:szCs w:val="24"/>
        </w:rPr>
        <w:tab/>
      </w:r>
      <w:r>
        <w:rPr>
          <w:rFonts w:ascii="Times New Roman" w:hAnsi="Times New Roman" w:cs="Times New Roman"/>
          <w:sz w:val="24"/>
          <w:szCs w:val="24"/>
        </w:rPr>
        <w:t>Marketplace. https</w:t>
      </w:r>
      <w:r w:rsidR="00D94B99">
        <w:rPr>
          <w:rFonts w:ascii="Times New Roman" w:hAnsi="Times New Roman" w:cs="Times New Roman"/>
          <w:sz w:val="24"/>
          <w:szCs w:val="24"/>
        </w:rPr>
        <w:t>//</w:t>
      </w:r>
      <w:r>
        <w:rPr>
          <w:rFonts w:ascii="Times New Roman" w:hAnsi="Times New Roman" w:cs="Times New Roman"/>
          <w:sz w:val="24"/>
          <w:szCs w:val="24"/>
        </w:rPr>
        <w:t>www.ecosystemmarketplace.com/articles/taking-the-</w:t>
      </w:r>
      <w:r w:rsidR="00D94B99">
        <w:rPr>
          <w:rFonts w:ascii="Times New Roman" w:hAnsi="Times New Roman" w:cs="Times New Roman"/>
          <w:sz w:val="24"/>
          <w:szCs w:val="24"/>
        </w:rPr>
        <w:tab/>
      </w:r>
      <w:r>
        <w:rPr>
          <w:rFonts w:ascii="Times New Roman" w:hAnsi="Times New Roman" w:cs="Times New Roman"/>
          <w:sz w:val="24"/>
          <w:szCs w:val="24"/>
        </w:rPr>
        <w:t>deforestation-out-of-avocados/ [Accessed 11/11/18]</w:t>
      </w:r>
    </w:p>
    <w:p w14:paraId="4593359C" w14:textId="63C137F5" w:rsidR="007279B0" w:rsidRDefault="002941FF" w:rsidP="00D94B99">
      <w:pPr>
        <w:spacing w:line="360" w:lineRule="auto"/>
        <w:rPr>
          <w:rFonts w:ascii="Times New Roman" w:hAnsi="Times New Roman" w:cs="Times New Roman"/>
          <w:sz w:val="24"/>
          <w:szCs w:val="24"/>
        </w:rPr>
      </w:pPr>
      <w:proofErr w:type="spellStart"/>
      <w:r w:rsidRPr="002941FF">
        <w:rPr>
          <w:rFonts w:ascii="Times New Roman" w:hAnsi="Times New Roman" w:cs="Times New Roman"/>
          <w:sz w:val="24"/>
          <w:szCs w:val="24"/>
        </w:rPr>
        <w:t>Quijones</w:t>
      </w:r>
      <w:proofErr w:type="spellEnd"/>
      <w:r w:rsidRPr="002941FF">
        <w:rPr>
          <w:rFonts w:ascii="Times New Roman" w:hAnsi="Times New Roman" w:cs="Times New Roman"/>
          <w:sz w:val="24"/>
          <w:szCs w:val="24"/>
        </w:rPr>
        <w:t xml:space="preserve">, D. (2018) Global avocado trade: </w:t>
      </w:r>
      <w:proofErr w:type="spellStart"/>
      <w:r w:rsidRPr="002941FF">
        <w:rPr>
          <w:rFonts w:ascii="Times New Roman" w:hAnsi="Times New Roman" w:cs="Times New Roman"/>
          <w:sz w:val="24"/>
          <w:szCs w:val="24"/>
        </w:rPr>
        <w:t>Mexicos</w:t>
      </w:r>
      <w:proofErr w:type="spellEnd"/>
      <w:r w:rsidRPr="002941FF">
        <w:rPr>
          <w:rFonts w:ascii="Times New Roman" w:hAnsi="Times New Roman" w:cs="Times New Roman"/>
          <w:sz w:val="24"/>
          <w:szCs w:val="24"/>
        </w:rPr>
        <w:t xml:space="preserve"> “green gold” gets slammed by Mexico. </w:t>
      </w:r>
      <w:r w:rsidR="00D94B99">
        <w:rPr>
          <w:rFonts w:ascii="Times New Roman" w:hAnsi="Times New Roman" w:cs="Times New Roman"/>
          <w:sz w:val="24"/>
          <w:szCs w:val="24"/>
        </w:rPr>
        <w:tab/>
      </w:r>
      <w:r w:rsidRPr="002941FF">
        <w:rPr>
          <w:rFonts w:ascii="Times New Roman" w:hAnsi="Times New Roman" w:cs="Times New Roman"/>
          <w:sz w:val="24"/>
          <w:szCs w:val="24"/>
        </w:rPr>
        <w:t>Wolf Street</w:t>
      </w:r>
      <w:r>
        <w:rPr>
          <w:rFonts w:ascii="Times New Roman" w:hAnsi="Times New Roman" w:cs="Times New Roman"/>
          <w:sz w:val="24"/>
          <w:szCs w:val="24"/>
        </w:rPr>
        <w:t xml:space="preserve">: The stories behind business, finance and money. </w:t>
      </w:r>
      <w:r w:rsidR="00D94B99">
        <w:rPr>
          <w:rFonts w:ascii="Times New Roman" w:hAnsi="Times New Roman" w:cs="Times New Roman"/>
          <w:sz w:val="24"/>
          <w:szCs w:val="24"/>
        </w:rPr>
        <w:tab/>
      </w:r>
      <w:r w:rsidR="00D94B99" w:rsidRPr="00D94B99">
        <w:rPr>
          <w:rFonts w:ascii="Times New Roman" w:hAnsi="Times New Roman" w:cs="Times New Roman"/>
          <w:sz w:val="24"/>
          <w:szCs w:val="24"/>
        </w:rPr>
        <w:t>https://www.wolfstreet.com/2018/11/05/global-avocado-trade-mexicos-green-gold-</w:t>
      </w:r>
      <w:r w:rsidR="00D94B99">
        <w:rPr>
          <w:rFonts w:ascii="Times New Roman" w:hAnsi="Times New Roman" w:cs="Times New Roman"/>
          <w:sz w:val="24"/>
          <w:szCs w:val="24"/>
        </w:rPr>
        <w:tab/>
      </w:r>
      <w:r w:rsidRPr="00ED30AA">
        <w:rPr>
          <w:rFonts w:ascii="Times New Roman" w:hAnsi="Times New Roman" w:cs="Times New Roman"/>
          <w:sz w:val="24"/>
          <w:szCs w:val="24"/>
        </w:rPr>
        <w:t>gets-slammed-by-</w:t>
      </w:r>
      <w:proofErr w:type="spellStart"/>
      <w:r w:rsidRPr="00ED30AA">
        <w:rPr>
          <w:rFonts w:ascii="Times New Roman" w:hAnsi="Times New Roman" w:cs="Times New Roman"/>
          <w:sz w:val="24"/>
          <w:szCs w:val="24"/>
        </w:rPr>
        <w:t>mexico</w:t>
      </w:r>
      <w:proofErr w:type="spellEnd"/>
      <w:r w:rsidR="00A5356A">
        <w:rPr>
          <w:rFonts w:ascii="Times New Roman" w:hAnsi="Times New Roman" w:cs="Times New Roman"/>
          <w:sz w:val="24"/>
          <w:szCs w:val="24"/>
        </w:rPr>
        <w:t xml:space="preserve"> [Accessed 07/12/18]</w:t>
      </w:r>
    </w:p>
    <w:p w14:paraId="41B4ACA9" w14:textId="04A6F832" w:rsidR="002941FF" w:rsidRDefault="002941FF" w:rsidP="00D94B99">
      <w:pPr>
        <w:spacing w:line="360" w:lineRule="auto"/>
        <w:rPr>
          <w:rFonts w:ascii="Times New Roman" w:hAnsi="Times New Roman" w:cs="Times New Roman"/>
          <w:sz w:val="24"/>
          <w:szCs w:val="24"/>
        </w:rPr>
      </w:pPr>
      <w:r>
        <w:rPr>
          <w:rFonts w:ascii="Times New Roman" w:hAnsi="Times New Roman" w:cs="Times New Roman"/>
          <w:sz w:val="24"/>
          <w:szCs w:val="24"/>
        </w:rPr>
        <w:t xml:space="preserve">Ware, M. (2017). 12 health benefits of avocado. Medical News Today. </w:t>
      </w:r>
      <w:r w:rsidR="00D94B99">
        <w:rPr>
          <w:rFonts w:ascii="Times New Roman" w:hAnsi="Times New Roman" w:cs="Times New Roman"/>
          <w:sz w:val="24"/>
          <w:szCs w:val="24"/>
        </w:rPr>
        <w:tab/>
      </w:r>
      <w:r w:rsidRPr="00ED30AA">
        <w:rPr>
          <w:rFonts w:ascii="Times New Roman" w:hAnsi="Times New Roman" w:cs="Times New Roman"/>
          <w:sz w:val="24"/>
          <w:szCs w:val="24"/>
        </w:rPr>
        <w:t>https://medicalnewstoday.com/articles/270406.php</w:t>
      </w:r>
      <w:r w:rsidR="00A5356A">
        <w:rPr>
          <w:rFonts w:ascii="Times New Roman" w:hAnsi="Times New Roman" w:cs="Times New Roman"/>
          <w:sz w:val="24"/>
          <w:szCs w:val="24"/>
        </w:rPr>
        <w:t xml:space="preserve"> [Accessed 12/12/18]</w:t>
      </w:r>
    </w:p>
    <w:p w14:paraId="38F66B92" w14:textId="77777777" w:rsidR="002941FF" w:rsidRPr="002941FF" w:rsidRDefault="002941FF" w:rsidP="00D94B99">
      <w:pPr>
        <w:spacing w:line="360" w:lineRule="auto"/>
        <w:rPr>
          <w:rFonts w:ascii="Times New Roman" w:hAnsi="Times New Roman" w:cs="Times New Roman"/>
          <w:sz w:val="24"/>
          <w:szCs w:val="24"/>
        </w:rPr>
      </w:pPr>
    </w:p>
    <w:p w14:paraId="2F98996A" w14:textId="77777777" w:rsidR="007279B0" w:rsidRPr="007279B0" w:rsidRDefault="007279B0" w:rsidP="00D94B99">
      <w:pPr>
        <w:spacing w:line="360" w:lineRule="auto"/>
        <w:rPr>
          <w:rFonts w:ascii="Times New Roman" w:hAnsi="Times New Roman" w:cs="Times New Roman"/>
          <w:b/>
          <w:sz w:val="28"/>
          <w:szCs w:val="28"/>
        </w:rPr>
      </w:pPr>
    </w:p>
    <w:sectPr w:rsidR="007279B0" w:rsidRPr="007279B0">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20016B" w14:textId="77777777" w:rsidR="00EF12A2" w:rsidRDefault="00EF12A2" w:rsidP="009E0DF6">
      <w:pPr>
        <w:spacing w:after="0" w:line="240" w:lineRule="auto"/>
      </w:pPr>
      <w:r>
        <w:separator/>
      </w:r>
    </w:p>
  </w:endnote>
  <w:endnote w:type="continuationSeparator" w:id="0">
    <w:p w14:paraId="641DE313" w14:textId="77777777" w:rsidR="00EF12A2" w:rsidRDefault="00EF12A2" w:rsidP="009E0D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18E331" w14:textId="77777777" w:rsidR="00EF12A2" w:rsidRDefault="00EF12A2" w:rsidP="009E0DF6">
      <w:pPr>
        <w:spacing w:after="0" w:line="240" w:lineRule="auto"/>
      </w:pPr>
      <w:r>
        <w:separator/>
      </w:r>
    </w:p>
  </w:footnote>
  <w:footnote w:type="continuationSeparator" w:id="0">
    <w:p w14:paraId="28452DEA" w14:textId="77777777" w:rsidR="00EF12A2" w:rsidRDefault="00EF12A2" w:rsidP="009E0D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5238558"/>
      <w:docPartObj>
        <w:docPartGallery w:val="Page Numbers (Top of Page)"/>
        <w:docPartUnique/>
      </w:docPartObj>
    </w:sdtPr>
    <w:sdtEndPr>
      <w:rPr>
        <w:noProof/>
      </w:rPr>
    </w:sdtEndPr>
    <w:sdtContent>
      <w:p w14:paraId="3BA0D853" w14:textId="6DDD14BA" w:rsidR="009E0DF6" w:rsidRDefault="009E0DF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E554418" w14:textId="77777777" w:rsidR="009E0DF6" w:rsidRDefault="009E0DF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9B0"/>
    <w:rsid w:val="00000F1D"/>
    <w:rsid w:val="00084B73"/>
    <w:rsid w:val="000A3996"/>
    <w:rsid w:val="000E60D2"/>
    <w:rsid w:val="001057EB"/>
    <w:rsid w:val="00122855"/>
    <w:rsid w:val="00145760"/>
    <w:rsid w:val="00191028"/>
    <w:rsid w:val="001A228C"/>
    <w:rsid w:val="001B61EE"/>
    <w:rsid w:val="001F677C"/>
    <w:rsid w:val="002017B8"/>
    <w:rsid w:val="00226D7A"/>
    <w:rsid w:val="00262C40"/>
    <w:rsid w:val="002941FF"/>
    <w:rsid w:val="002A164B"/>
    <w:rsid w:val="002E4A49"/>
    <w:rsid w:val="002F04D7"/>
    <w:rsid w:val="0033484E"/>
    <w:rsid w:val="003508E0"/>
    <w:rsid w:val="0037239F"/>
    <w:rsid w:val="00380959"/>
    <w:rsid w:val="0043434E"/>
    <w:rsid w:val="0048289C"/>
    <w:rsid w:val="004F724C"/>
    <w:rsid w:val="00506BBF"/>
    <w:rsid w:val="005132D6"/>
    <w:rsid w:val="00523DC4"/>
    <w:rsid w:val="00612D6A"/>
    <w:rsid w:val="00615D31"/>
    <w:rsid w:val="0064193E"/>
    <w:rsid w:val="00691F1E"/>
    <w:rsid w:val="006A1062"/>
    <w:rsid w:val="00713C28"/>
    <w:rsid w:val="007279B0"/>
    <w:rsid w:val="0074741C"/>
    <w:rsid w:val="00756430"/>
    <w:rsid w:val="00775C0E"/>
    <w:rsid w:val="007A1549"/>
    <w:rsid w:val="007B059D"/>
    <w:rsid w:val="007C0DB1"/>
    <w:rsid w:val="007E4BDD"/>
    <w:rsid w:val="007E6FFB"/>
    <w:rsid w:val="00813973"/>
    <w:rsid w:val="00890A88"/>
    <w:rsid w:val="009231CE"/>
    <w:rsid w:val="00924051"/>
    <w:rsid w:val="00953459"/>
    <w:rsid w:val="00963AA8"/>
    <w:rsid w:val="009722AB"/>
    <w:rsid w:val="009A3931"/>
    <w:rsid w:val="009A7C1F"/>
    <w:rsid w:val="009C038F"/>
    <w:rsid w:val="009D2A81"/>
    <w:rsid w:val="009E0DF6"/>
    <w:rsid w:val="009E58A6"/>
    <w:rsid w:val="009E6699"/>
    <w:rsid w:val="00A31E49"/>
    <w:rsid w:val="00A5356A"/>
    <w:rsid w:val="00AB33A8"/>
    <w:rsid w:val="00AB5294"/>
    <w:rsid w:val="00AB5FA3"/>
    <w:rsid w:val="00AC3E90"/>
    <w:rsid w:val="00AE684F"/>
    <w:rsid w:val="00B43375"/>
    <w:rsid w:val="00B724B4"/>
    <w:rsid w:val="00BD4C3A"/>
    <w:rsid w:val="00BF1342"/>
    <w:rsid w:val="00C206A7"/>
    <w:rsid w:val="00C43594"/>
    <w:rsid w:val="00CB0EE6"/>
    <w:rsid w:val="00D37969"/>
    <w:rsid w:val="00D43A65"/>
    <w:rsid w:val="00D74BA5"/>
    <w:rsid w:val="00D74E85"/>
    <w:rsid w:val="00D94B99"/>
    <w:rsid w:val="00DC0210"/>
    <w:rsid w:val="00E06477"/>
    <w:rsid w:val="00E10559"/>
    <w:rsid w:val="00E614F7"/>
    <w:rsid w:val="00E846A0"/>
    <w:rsid w:val="00E8506C"/>
    <w:rsid w:val="00EB02D0"/>
    <w:rsid w:val="00ED30AA"/>
    <w:rsid w:val="00EF12A2"/>
    <w:rsid w:val="00F5759B"/>
    <w:rsid w:val="00F94FCD"/>
    <w:rsid w:val="00FE1F2A"/>
    <w:rsid w:val="00FF4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AAE3E"/>
  <w15:chartTrackingRefBased/>
  <w15:docId w15:val="{F6CE4243-243F-4C9B-BCA2-C583DA81E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9E0DF6"/>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D2A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2A81"/>
    <w:rPr>
      <w:rFonts w:ascii="Segoe UI" w:hAnsi="Segoe UI" w:cs="Segoe UI"/>
      <w:sz w:val="18"/>
      <w:szCs w:val="18"/>
    </w:rPr>
  </w:style>
  <w:style w:type="character" w:styleId="Hyperlink">
    <w:name w:val="Hyperlink"/>
    <w:basedOn w:val="DefaultParagraphFont"/>
    <w:uiPriority w:val="99"/>
    <w:unhideWhenUsed/>
    <w:rsid w:val="002941FF"/>
    <w:rPr>
      <w:color w:val="0563C1" w:themeColor="hyperlink"/>
      <w:u w:val="single"/>
    </w:rPr>
  </w:style>
  <w:style w:type="character" w:styleId="UnresolvedMention">
    <w:name w:val="Unresolved Mention"/>
    <w:basedOn w:val="DefaultParagraphFont"/>
    <w:uiPriority w:val="99"/>
    <w:semiHidden/>
    <w:unhideWhenUsed/>
    <w:rsid w:val="002941FF"/>
    <w:rPr>
      <w:color w:val="605E5C"/>
      <w:shd w:val="clear" w:color="auto" w:fill="E1DFDD"/>
    </w:rPr>
  </w:style>
  <w:style w:type="paragraph" w:styleId="Header">
    <w:name w:val="header"/>
    <w:basedOn w:val="Normal"/>
    <w:link w:val="HeaderChar"/>
    <w:uiPriority w:val="99"/>
    <w:unhideWhenUsed/>
    <w:rsid w:val="009E0D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DF6"/>
  </w:style>
  <w:style w:type="paragraph" w:styleId="Footer">
    <w:name w:val="footer"/>
    <w:basedOn w:val="Normal"/>
    <w:link w:val="FooterChar"/>
    <w:uiPriority w:val="99"/>
    <w:unhideWhenUsed/>
    <w:rsid w:val="009E0D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DF6"/>
  </w:style>
  <w:style w:type="character" w:customStyle="1" w:styleId="Heading3Char">
    <w:name w:val="Heading 3 Char"/>
    <w:basedOn w:val="DefaultParagraphFont"/>
    <w:link w:val="Heading3"/>
    <w:rsid w:val="009E0DF6"/>
    <w:rPr>
      <w:rFonts w:ascii="Tahoma" w:eastAsia="SimSun" w:hAnsi="Tahoma" w:cs="Tahoma"/>
      <w:b/>
      <w:bCs/>
      <w:sz w:val="20"/>
      <w:szCs w:val="20"/>
      <w:lang w:eastAsia="zh-CN"/>
    </w:rPr>
  </w:style>
  <w:style w:type="paragraph" w:styleId="NormalWeb">
    <w:name w:val="Normal (Web)"/>
    <w:basedOn w:val="Normal"/>
    <w:rsid w:val="009E0DF6"/>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guardian.com/commentisfree/2016/aug/12/hipsters-handle-unpalatable-truth-"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scientificamerican.com/anthropology-in-%09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CB7DDA-37B6-41BC-830D-A5F6747ECA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741</TotalTime>
  <Pages>12</Pages>
  <Words>3705</Words>
  <Characters>21120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Invate</dc:creator>
  <cp:keywords/>
  <dc:description/>
  <cp:lastModifiedBy>Invate</cp:lastModifiedBy>
  <cp:revision>49</cp:revision>
  <cp:lastPrinted>2019-01-25T12:19:00Z</cp:lastPrinted>
  <dcterms:created xsi:type="dcterms:W3CDTF">2019-01-24T15:12:00Z</dcterms:created>
  <dcterms:modified xsi:type="dcterms:W3CDTF">2019-01-25T14:21:00Z</dcterms:modified>
</cp:coreProperties>
</file>