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428" w:rsidRDefault="00710314" w:rsidP="00F66428">
      <w:pPr>
        <w:spacing w:line="360" w:lineRule="auto"/>
        <w:jc w:val="both"/>
        <w:rPr>
          <w:rFonts w:ascii="Times New Roman" w:hAnsi="Times New Roman" w:cs="Times New Roman"/>
          <w:b/>
        </w:rPr>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-1</wp:posOffset>
                </wp:positionV>
                <wp:extent cx="6463430" cy="757825"/>
                <wp:effectExtent l="0" t="0" r="0" b="0"/>
                <wp:wrapNone/>
                <wp:docPr id="1" name="Text Box 1"/>
                <wp:cNvGraphicFramePr/>
                <a:graphic xmlns:a="http://schemas.openxmlformats.org/drawingml/2006/main">
                  <a:graphicData uri="http://schemas.microsoft.com/office/word/2010/wordprocessingShape">
                    <wps:wsp>
                      <wps:cNvSpPr txBox="1"/>
                      <wps:spPr>
                        <a:xfrm>
                          <a:off x="0" y="0"/>
                          <a:ext cx="6463430" cy="757825"/>
                        </a:xfrm>
                        <a:prstGeom prst="rect">
                          <a:avLst/>
                        </a:prstGeom>
                        <a:noFill/>
                        <a:ln>
                          <a:noFill/>
                        </a:ln>
                      </wps:spPr>
                      <wps:txbx>
                        <w:txbxContent>
                          <w:p w:rsidR="00F66428" w:rsidRPr="00F66428" w:rsidRDefault="00710314" w:rsidP="00F66428">
                            <w:pPr>
                              <w:spacing w:line="360" w:lineRule="auto"/>
                              <w:jc w:val="center"/>
                              <w:rPr>
                                <w:rFonts w:ascii="Times New Roman" w:hAnsi="Times New Roman" w:cs="Times New Roman"/>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6428">
                              <w:rPr>
                                <w:rFonts w:ascii="Times New Roman" w:hAnsi="Times New Roman" w:cs="Times New Roman"/>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margin-top:0;width:508.95pt;height:59.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" filled="f" stroked="f">
                <v:textbox>
                  <w:txbxContent>
                    <w:p w:rsidR="00F66428" w:rsidRPr="00F66428" w:rsidRDefault="00710314" w:rsidP="00F66428">
                      <w:pPr>
                        <w:spacing w:line="360" w:lineRule="auto"/>
                        <w:jc w:val="center"/>
                        <w:rPr>
                          <w:rFonts w:ascii="Times New Roman" w:hAnsi="Times New Roman" w:cs="Times New Roman"/>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6428">
                        <w:rPr>
                          <w:rFonts w:ascii="Times New Roman" w:hAnsi="Times New Roman" w:cs="Times New Roman"/>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w:t>
                      </w:r>
                    </w:p>
                  </w:txbxContent>
                </v:textbox>
              </v:shape>
            </w:pict>
          </mc:Fallback>
        </mc:AlternateContent>
      </w: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710314" w:rsidP="00F66428">
      <w:pPr>
        <w:spacing w:line="360" w:lineRule="auto"/>
        <w:jc w:val="center"/>
        <w:rPr>
          <w:rFonts w:ascii="Times New Roman" w:hAnsi="Times New Roman" w:cs="Times New Roman"/>
          <w:b/>
          <w:sz w:val="36"/>
          <w:szCs w:val="36"/>
        </w:rPr>
      </w:pPr>
      <w:r w:rsidRPr="00F66428">
        <w:rPr>
          <w:rFonts w:ascii="Times New Roman" w:hAnsi="Times New Roman" w:cs="Times New Roman"/>
          <w:b/>
          <w:sz w:val="36"/>
          <w:szCs w:val="36"/>
        </w:rPr>
        <w:t>L</w:t>
      </w:r>
      <w:r>
        <w:rPr>
          <w:rFonts w:ascii="Times New Roman" w:hAnsi="Times New Roman" w:cs="Times New Roman"/>
          <w:b/>
          <w:sz w:val="36"/>
          <w:szCs w:val="36"/>
        </w:rPr>
        <w:t>CDB70005</w:t>
      </w:r>
      <w:r w:rsidR="00F12419">
        <w:rPr>
          <w:rFonts w:ascii="Times New Roman" w:hAnsi="Times New Roman" w:cs="Times New Roman"/>
          <w:b/>
          <w:sz w:val="36"/>
          <w:szCs w:val="36"/>
        </w:rPr>
        <w:t>-A1</w:t>
      </w:r>
    </w:p>
    <w:p w:rsidR="00F66428" w:rsidRDefault="00F66428" w:rsidP="00F66428">
      <w:pPr>
        <w:spacing w:line="360" w:lineRule="auto"/>
        <w:jc w:val="center"/>
        <w:rPr>
          <w:rFonts w:ascii="Times New Roman" w:hAnsi="Times New Roman" w:cs="Times New Roman"/>
          <w:b/>
          <w:sz w:val="36"/>
          <w:szCs w:val="36"/>
        </w:rPr>
      </w:pPr>
    </w:p>
    <w:p w:rsidR="00F66428" w:rsidRPr="00F66428" w:rsidRDefault="00710314" w:rsidP="00F66428">
      <w:pPr>
        <w:spacing w:line="360" w:lineRule="auto"/>
        <w:jc w:val="center"/>
        <w:rPr>
          <w:rFonts w:ascii="Times New Roman" w:hAnsi="Times New Roman" w:cs="Times New Roman"/>
          <w:b/>
          <w:sz w:val="36"/>
          <w:szCs w:val="36"/>
        </w:rPr>
      </w:pPr>
      <w:r>
        <w:rPr>
          <w:rFonts w:ascii="Times New Roman" w:hAnsi="Times New Roman" w:cs="Times New Roman"/>
          <w:b/>
          <w:sz w:val="36"/>
          <w:szCs w:val="36"/>
        </w:rPr>
        <w:t>STRATEGIC CHANGE AND ORGANISATIONS</w:t>
      </w: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Pr="00F66428" w:rsidRDefault="00710314" w:rsidP="00F66428">
      <w:pPr>
        <w:spacing w:line="360" w:lineRule="auto"/>
        <w:jc w:val="both"/>
        <w:rPr>
          <w:rFonts w:ascii="Times New Roman" w:hAnsi="Times New Roman" w:cs="Times New Roman"/>
        </w:rPr>
      </w:pPr>
      <w:r>
        <w:rPr>
          <w:rFonts w:ascii="Times New Roman" w:hAnsi="Times New Roman" w:cs="Times New Roman"/>
          <w:b/>
        </w:rPr>
        <w:t xml:space="preserve">PROGRAMME: </w:t>
      </w:r>
      <w:r w:rsidRPr="00F66428">
        <w:rPr>
          <w:rFonts w:ascii="Times New Roman" w:hAnsi="Times New Roman" w:cs="Times New Roman"/>
        </w:rPr>
        <w:t>DOCTOR OF BUSINESS ADMINISTRATION (DBA)</w:t>
      </w:r>
    </w:p>
    <w:p w:rsidR="00F66428" w:rsidRDefault="00F66428" w:rsidP="00F66428">
      <w:pPr>
        <w:spacing w:line="360" w:lineRule="auto"/>
        <w:jc w:val="both"/>
        <w:rPr>
          <w:rFonts w:ascii="Times New Roman" w:hAnsi="Times New Roman" w:cs="Times New Roman"/>
          <w:b/>
        </w:rPr>
      </w:pPr>
    </w:p>
    <w:p w:rsidR="00F66428" w:rsidRDefault="00710314" w:rsidP="00F66428">
      <w:pPr>
        <w:spacing w:line="360" w:lineRule="auto"/>
        <w:jc w:val="both"/>
        <w:rPr>
          <w:rFonts w:ascii="Times New Roman" w:hAnsi="Times New Roman" w:cs="Times New Roman"/>
        </w:rPr>
      </w:pPr>
      <w:r>
        <w:rPr>
          <w:rFonts w:ascii="Times New Roman" w:hAnsi="Times New Roman" w:cs="Times New Roman"/>
          <w:b/>
        </w:rPr>
        <w:t xml:space="preserve">STUDENT NAME AND ID: </w:t>
      </w:r>
      <w:r w:rsidRPr="00F66428">
        <w:rPr>
          <w:rFonts w:ascii="Times New Roman" w:hAnsi="Times New Roman" w:cs="Times New Roman"/>
        </w:rPr>
        <w:t>JENIFER MHOJA NKWABI (SID: 1814553)</w:t>
      </w:r>
    </w:p>
    <w:p w:rsidR="00F66428" w:rsidRDefault="00F66428" w:rsidP="00F66428">
      <w:pPr>
        <w:spacing w:line="360" w:lineRule="auto"/>
        <w:jc w:val="both"/>
        <w:rPr>
          <w:rFonts w:ascii="Times New Roman" w:hAnsi="Times New Roman" w:cs="Times New Roman"/>
        </w:rPr>
      </w:pPr>
    </w:p>
    <w:p w:rsidR="00F66428" w:rsidRPr="00F66428" w:rsidRDefault="00710314" w:rsidP="00F66428">
      <w:pPr>
        <w:spacing w:line="360" w:lineRule="auto"/>
        <w:jc w:val="both"/>
        <w:rPr>
          <w:rFonts w:ascii="Times New Roman" w:hAnsi="Times New Roman" w:cs="Times New Roman"/>
          <w:b/>
        </w:rPr>
      </w:pPr>
      <w:r w:rsidRPr="00F66428">
        <w:rPr>
          <w:rFonts w:ascii="Times New Roman" w:hAnsi="Times New Roman" w:cs="Times New Roman"/>
          <w:b/>
        </w:rPr>
        <w:t>ASSIGNMENT TITLE:</w:t>
      </w:r>
      <w:r w:rsidR="009F510A">
        <w:rPr>
          <w:rFonts w:ascii="Times New Roman" w:hAnsi="Times New Roman" w:cs="Times New Roman"/>
          <w:b/>
        </w:rPr>
        <w:t xml:space="preserve"> </w:t>
      </w:r>
      <w:r w:rsidR="009F510A" w:rsidRPr="009F510A">
        <w:rPr>
          <w:rFonts w:ascii="Times New Roman" w:hAnsi="Times New Roman" w:cs="Times New Roman"/>
        </w:rPr>
        <w:t>Strategic Change and Organisation</w:t>
      </w:r>
      <w:r w:rsidR="009F510A">
        <w:rPr>
          <w:rFonts w:ascii="Times New Roman" w:hAnsi="Times New Roman" w:cs="Times New Roman"/>
        </w:rPr>
        <w:t xml:space="preserve"> (Evaluation of the acquisition of Arm holdings by Softbank).</w:t>
      </w:r>
    </w:p>
    <w:p w:rsidR="00F66428" w:rsidRDefault="00F66428" w:rsidP="00F66428">
      <w:pPr>
        <w:spacing w:line="360" w:lineRule="auto"/>
        <w:jc w:val="both"/>
        <w:rPr>
          <w:rFonts w:ascii="Times New Roman" w:hAnsi="Times New Roman" w:cs="Times New Roman"/>
        </w:rPr>
      </w:pPr>
    </w:p>
    <w:p w:rsidR="00F66428" w:rsidRPr="00F66428" w:rsidRDefault="00710314" w:rsidP="00F66428">
      <w:pPr>
        <w:spacing w:line="360" w:lineRule="auto"/>
        <w:jc w:val="both"/>
        <w:rPr>
          <w:rFonts w:ascii="Times New Roman" w:hAnsi="Times New Roman" w:cs="Times New Roman"/>
        </w:rPr>
      </w:pPr>
      <w:r w:rsidRPr="00F66428">
        <w:rPr>
          <w:rFonts w:ascii="Times New Roman" w:hAnsi="Times New Roman" w:cs="Times New Roman"/>
          <w:b/>
        </w:rPr>
        <w:t>MODULE TUTOR:</w:t>
      </w:r>
      <w:r>
        <w:rPr>
          <w:rFonts w:ascii="Times New Roman" w:hAnsi="Times New Roman" w:cs="Times New Roman"/>
        </w:rPr>
        <w:t xml:space="preserve"> Dr GLADIUS KULOTHUNGAN </w:t>
      </w: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710314" w:rsidP="00F66428">
      <w:pPr>
        <w:spacing w:line="360" w:lineRule="auto"/>
        <w:jc w:val="both"/>
        <w:rPr>
          <w:rFonts w:ascii="Times New Roman" w:hAnsi="Times New Roman" w:cs="Times New Roman"/>
          <w:b/>
        </w:rPr>
      </w:pPr>
      <w:r>
        <w:rPr>
          <w:rFonts w:ascii="Times New Roman" w:hAnsi="Times New Roman" w:cs="Times New Roman"/>
          <w:b/>
        </w:rPr>
        <w:t xml:space="preserve">WORD COUNT: </w:t>
      </w:r>
      <w:r w:rsidR="005013CE" w:rsidRPr="005013CE">
        <w:rPr>
          <w:rFonts w:ascii="Times New Roman" w:hAnsi="Times New Roman" w:cs="Times New Roman"/>
        </w:rPr>
        <w:t>43</w:t>
      </w:r>
      <w:r w:rsidR="00F57914">
        <w:rPr>
          <w:rFonts w:ascii="Times New Roman" w:hAnsi="Times New Roman" w:cs="Times New Roman"/>
        </w:rPr>
        <w:t>3</w:t>
      </w:r>
      <w:r w:rsidR="0002076E">
        <w:rPr>
          <w:rFonts w:ascii="Times New Roman" w:hAnsi="Times New Roman" w:cs="Times New Roman"/>
        </w:rPr>
        <w:t>7</w:t>
      </w:r>
      <w:r w:rsidR="005013CE" w:rsidRPr="005013CE">
        <w:rPr>
          <w:rFonts w:ascii="Times New Roman" w:hAnsi="Times New Roman" w:cs="Times New Roman"/>
        </w:rPr>
        <w:t xml:space="preserve"> excluding table of contents, titles, appendixes and references  </w:t>
      </w: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5121B3" w:rsidRDefault="005121B3" w:rsidP="00F66428">
      <w:pPr>
        <w:spacing w:line="360" w:lineRule="auto"/>
        <w:jc w:val="both"/>
        <w:rPr>
          <w:rFonts w:ascii="Times New Roman" w:hAnsi="Times New Roman" w:cs="Times New Roman"/>
          <w:b/>
        </w:rPr>
      </w:pPr>
    </w:p>
    <w:p w:rsidR="005121B3" w:rsidRDefault="005121B3" w:rsidP="00F66428">
      <w:pPr>
        <w:spacing w:line="360" w:lineRule="auto"/>
        <w:jc w:val="both"/>
        <w:rPr>
          <w:rFonts w:ascii="Times New Roman" w:hAnsi="Times New Roman" w:cs="Times New Roman"/>
          <w:b/>
        </w:rPr>
      </w:pPr>
    </w:p>
    <w:p w:rsidR="005121B3" w:rsidRDefault="005121B3" w:rsidP="00F66428">
      <w:pPr>
        <w:spacing w:line="360" w:lineRule="auto"/>
        <w:jc w:val="both"/>
        <w:rPr>
          <w:rFonts w:ascii="Times New Roman" w:hAnsi="Times New Roman" w:cs="Times New Roman"/>
          <w:b/>
        </w:rPr>
      </w:pPr>
    </w:p>
    <w:p w:rsidR="005121B3" w:rsidRDefault="005121B3" w:rsidP="00F66428">
      <w:pPr>
        <w:spacing w:line="360" w:lineRule="auto"/>
        <w:jc w:val="both"/>
        <w:rPr>
          <w:rFonts w:ascii="Times New Roman" w:hAnsi="Times New Roman" w:cs="Times New Roman"/>
          <w:b/>
        </w:rPr>
      </w:pPr>
      <w:bookmarkStart w:id="0" w:name="_GoBack"/>
      <w:bookmarkEnd w:id="0"/>
    </w:p>
    <w:p w:rsidR="005121B3" w:rsidRDefault="005121B3" w:rsidP="00F66428">
      <w:pPr>
        <w:spacing w:line="360" w:lineRule="auto"/>
        <w:jc w:val="both"/>
        <w:rPr>
          <w:rFonts w:ascii="Times New Roman" w:hAnsi="Times New Roman" w:cs="Times New Roman"/>
          <w:b/>
        </w:rPr>
      </w:pPr>
    </w:p>
    <w:p w:rsidR="005121B3" w:rsidRDefault="005121B3" w:rsidP="00F66428">
      <w:pPr>
        <w:spacing w:line="360" w:lineRule="auto"/>
        <w:jc w:val="both"/>
        <w:rPr>
          <w:rFonts w:ascii="Times New Roman" w:hAnsi="Times New Roman" w:cs="Times New Roman"/>
          <w:b/>
        </w:rPr>
      </w:pPr>
    </w:p>
    <w:p w:rsidR="005121B3" w:rsidRDefault="005121B3" w:rsidP="00F66428">
      <w:pPr>
        <w:spacing w:line="360" w:lineRule="auto"/>
        <w:jc w:val="both"/>
        <w:rPr>
          <w:rFonts w:ascii="Times New Roman" w:hAnsi="Times New Roman" w:cs="Times New Roman"/>
          <w:b/>
        </w:rPr>
      </w:pPr>
    </w:p>
    <w:p w:rsidR="00F66428" w:rsidRDefault="00710314" w:rsidP="00197C7D">
      <w:pPr>
        <w:spacing w:line="360" w:lineRule="auto"/>
        <w:jc w:val="center"/>
        <w:rPr>
          <w:rFonts w:ascii="Times New Roman" w:hAnsi="Times New Roman" w:cs="Times New Roman"/>
          <w:b/>
        </w:rPr>
      </w:pPr>
      <w:r>
        <w:rPr>
          <w:rFonts w:ascii="Times New Roman" w:hAnsi="Times New Roman" w:cs="Times New Roman"/>
          <w:b/>
        </w:rPr>
        <w:t>TABLE OF CONTENTS</w:t>
      </w: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sdt>
      <w:sdtPr>
        <w:rPr>
          <w:rFonts w:asciiTheme="minorHAnsi" w:eastAsiaTheme="minorHAnsi" w:hAnsiTheme="minorHAnsi" w:cstheme="minorBidi"/>
          <w:bCs w:val="0"/>
          <w:color w:val="auto"/>
          <w:sz w:val="24"/>
          <w:szCs w:val="24"/>
          <w:lang w:val="en-GB"/>
        </w:rPr>
        <w:id w:val="1335335391"/>
        <w:docPartObj>
          <w:docPartGallery w:val="Table of Contents"/>
          <w:docPartUnique/>
        </w:docPartObj>
      </w:sdtPr>
      <w:sdtEndPr>
        <w:rPr>
          <w:b/>
          <w:noProof/>
        </w:rPr>
      </w:sdtEndPr>
      <w:sdtContent>
        <w:p w:rsidR="006E22A5" w:rsidRDefault="006E22A5">
          <w:pPr>
            <w:pStyle w:val="TOCHeading"/>
          </w:pPr>
        </w:p>
        <w:p w:rsidR="005121B3" w:rsidRDefault="006E22A5">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9646287" w:history="1">
            <w:r w:rsidR="005121B3" w:rsidRPr="008A3571">
              <w:rPr>
                <w:rStyle w:val="Hyperlink"/>
                <w:noProof/>
              </w:rPr>
              <w:t>INTRODUCTION</w:t>
            </w:r>
            <w:r w:rsidR="005121B3">
              <w:rPr>
                <w:noProof/>
                <w:webHidden/>
              </w:rPr>
              <w:tab/>
            </w:r>
            <w:r w:rsidR="005121B3">
              <w:rPr>
                <w:noProof/>
                <w:webHidden/>
              </w:rPr>
              <w:fldChar w:fldCharType="begin"/>
            </w:r>
            <w:r w:rsidR="005121B3">
              <w:rPr>
                <w:noProof/>
                <w:webHidden/>
              </w:rPr>
              <w:instrText xml:space="preserve"> PAGEREF _Toc19646287 \h </w:instrText>
            </w:r>
            <w:r w:rsidR="005121B3">
              <w:rPr>
                <w:noProof/>
                <w:webHidden/>
              </w:rPr>
            </w:r>
            <w:r w:rsidR="005121B3">
              <w:rPr>
                <w:noProof/>
                <w:webHidden/>
              </w:rPr>
              <w:fldChar w:fldCharType="separate"/>
            </w:r>
            <w:r w:rsidR="005121B3">
              <w:rPr>
                <w:noProof/>
                <w:webHidden/>
              </w:rPr>
              <w:t>6</w:t>
            </w:r>
            <w:r w:rsidR="005121B3">
              <w:rPr>
                <w:noProof/>
                <w:webHidden/>
              </w:rPr>
              <w:fldChar w:fldCharType="end"/>
            </w:r>
          </w:hyperlink>
        </w:p>
        <w:p w:rsidR="005121B3" w:rsidRDefault="00BA7054">
          <w:pPr>
            <w:pStyle w:val="TOC2"/>
            <w:tabs>
              <w:tab w:val="right" w:leader="dot" w:pos="9010"/>
            </w:tabs>
            <w:rPr>
              <w:rFonts w:eastAsiaTheme="minorEastAsia" w:cstheme="minorBidi"/>
              <w:b w:val="0"/>
              <w:bCs w:val="0"/>
              <w:noProof/>
              <w:sz w:val="24"/>
              <w:szCs w:val="24"/>
            </w:rPr>
          </w:pPr>
          <w:hyperlink w:anchor="_Toc19646288" w:history="1">
            <w:r w:rsidR="005121B3" w:rsidRPr="008A3571">
              <w:rPr>
                <w:rStyle w:val="Hyperlink"/>
                <w:noProof/>
              </w:rPr>
              <w:t>Company Profiles</w:t>
            </w:r>
            <w:r w:rsidR="005121B3">
              <w:rPr>
                <w:noProof/>
                <w:webHidden/>
              </w:rPr>
              <w:tab/>
            </w:r>
            <w:r w:rsidR="005121B3">
              <w:rPr>
                <w:noProof/>
                <w:webHidden/>
              </w:rPr>
              <w:fldChar w:fldCharType="begin"/>
            </w:r>
            <w:r w:rsidR="005121B3">
              <w:rPr>
                <w:noProof/>
                <w:webHidden/>
              </w:rPr>
              <w:instrText xml:space="preserve"> PAGEREF _Toc19646288 \h </w:instrText>
            </w:r>
            <w:r w:rsidR="005121B3">
              <w:rPr>
                <w:noProof/>
                <w:webHidden/>
              </w:rPr>
            </w:r>
            <w:r w:rsidR="005121B3">
              <w:rPr>
                <w:noProof/>
                <w:webHidden/>
              </w:rPr>
              <w:fldChar w:fldCharType="separate"/>
            </w:r>
            <w:r w:rsidR="005121B3">
              <w:rPr>
                <w:noProof/>
                <w:webHidden/>
              </w:rPr>
              <w:t>9</w:t>
            </w:r>
            <w:r w:rsidR="005121B3">
              <w:rPr>
                <w:noProof/>
                <w:webHidden/>
              </w:rPr>
              <w:fldChar w:fldCharType="end"/>
            </w:r>
          </w:hyperlink>
        </w:p>
        <w:p w:rsidR="005121B3" w:rsidRDefault="00BA7054">
          <w:pPr>
            <w:pStyle w:val="TOC2"/>
            <w:tabs>
              <w:tab w:val="right" w:leader="dot" w:pos="9010"/>
            </w:tabs>
            <w:rPr>
              <w:rFonts w:eastAsiaTheme="minorEastAsia" w:cstheme="minorBidi"/>
              <w:b w:val="0"/>
              <w:bCs w:val="0"/>
              <w:noProof/>
              <w:sz w:val="24"/>
              <w:szCs w:val="24"/>
            </w:rPr>
          </w:pPr>
          <w:hyperlink w:anchor="_Toc19646289" w:history="1">
            <w:r w:rsidR="005121B3" w:rsidRPr="008A3571">
              <w:rPr>
                <w:rStyle w:val="Hyperlink"/>
                <w:noProof/>
              </w:rPr>
              <w:t>The Acquisition of Arm Holdings by Softbank: A brief Summary</w:t>
            </w:r>
            <w:r w:rsidR="005121B3">
              <w:rPr>
                <w:noProof/>
                <w:webHidden/>
              </w:rPr>
              <w:tab/>
            </w:r>
            <w:r w:rsidR="005121B3">
              <w:rPr>
                <w:noProof/>
                <w:webHidden/>
              </w:rPr>
              <w:fldChar w:fldCharType="begin"/>
            </w:r>
            <w:r w:rsidR="005121B3">
              <w:rPr>
                <w:noProof/>
                <w:webHidden/>
              </w:rPr>
              <w:instrText xml:space="preserve"> PAGEREF _Toc19646289 \h </w:instrText>
            </w:r>
            <w:r w:rsidR="005121B3">
              <w:rPr>
                <w:noProof/>
                <w:webHidden/>
              </w:rPr>
            </w:r>
            <w:r w:rsidR="005121B3">
              <w:rPr>
                <w:noProof/>
                <w:webHidden/>
              </w:rPr>
              <w:fldChar w:fldCharType="separate"/>
            </w:r>
            <w:r w:rsidR="005121B3">
              <w:rPr>
                <w:noProof/>
                <w:webHidden/>
              </w:rPr>
              <w:t>9</w:t>
            </w:r>
            <w:r w:rsidR="005121B3">
              <w:rPr>
                <w:noProof/>
                <w:webHidden/>
              </w:rPr>
              <w:fldChar w:fldCharType="end"/>
            </w:r>
          </w:hyperlink>
        </w:p>
        <w:p w:rsidR="005121B3" w:rsidRDefault="00BA7054">
          <w:pPr>
            <w:pStyle w:val="TOC2"/>
            <w:tabs>
              <w:tab w:val="right" w:leader="dot" w:pos="9010"/>
            </w:tabs>
            <w:rPr>
              <w:rFonts w:eastAsiaTheme="minorEastAsia" w:cstheme="minorBidi"/>
              <w:b w:val="0"/>
              <w:bCs w:val="0"/>
              <w:noProof/>
              <w:sz w:val="24"/>
              <w:szCs w:val="24"/>
            </w:rPr>
          </w:pPr>
          <w:hyperlink w:anchor="_Toc19646290" w:history="1">
            <w:r w:rsidR="005121B3" w:rsidRPr="008A3571">
              <w:rPr>
                <w:rStyle w:val="Hyperlink"/>
                <w:noProof/>
              </w:rPr>
              <w:t>Evaluation of the Strategic Imperative of Arm’s Acquisition: A Softbank View</w:t>
            </w:r>
            <w:r w:rsidR="005121B3">
              <w:rPr>
                <w:noProof/>
                <w:webHidden/>
              </w:rPr>
              <w:tab/>
            </w:r>
            <w:r w:rsidR="005121B3">
              <w:rPr>
                <w:noProof/>
                <w:webHidden/>
              </w:rPr>
              <w:fldChar w:fldCharType="begin"/>
            </w:r>
            <w:r w:rsidR="005121B3">
              <w:rPr>
                <w:noProof/>
                <w:webHidden/>
              </w:rPr>
              <w:instrText xml:space="preserve"> PAGEREF _Toc19646290 \h </w:instrText>
            </w:r>
            <w:r w:rsidR="005121B3">
              <w:rPr>
                <w:noProof/>
                <w:webHidden/>
              </w:rPr>
            </w:r>
            <w:r w:rsidR="005121B3">
              <w:rPr>
                <w:noProof/>
                <w:webHidden/>
              </w:rPr>
              <w:fldChar w:fldCharType="separate"/>
            </w:r>
            <w:r w:rsidR="005121B3">
              <w:rPr>
                <w:noProof/>
                <w:webHidden/>
              </w:rPr>
              <w:t>10</w:t>
            </w:r>
            <w:r w:rsidR="005121B3">
              <w:rPr>
                <w:noProof/>
                <w:webHidden/>
              </w:rPr>
              <w:fldChar w:fldCharType="end"/>
            </w:r>
          </w:hyperlink>
        </w:p>
        <w:p w:rsidR="005121B3" w:rsidRDefault="00BA7054">
          <w:pPr>
            <w:pStyle w:val="TOC1"/>
            <w:tabs>
              <w:tab w:val="left" w:pos="480"/>
              <w:tab w:val="right" w:leader="dot" w:pos="9010"/>
            </w:tabs>
            <w:rPr>
              <w:rFonts w:eastAsiaTheme="minorEastAsia" w:cstheme="minorBidi"/>
              <w:b w:val="0"/>
              <w:bCs w:val="0"/>
              <w:i w:val="0"/>
              <w:iCs w:val="0"/>
              <w:noProof/>
            </w:rPr>
          </w:pPr>
          <w:hyperlink w:anchor="_Toc19646291" w:history="1">
            <w:r w:rsidR="005121B3" w:rsidRPr="008A3571">
              <w:rPr>
                <w:rStyle w:val="Hyperlink"/>
                <w:noProof/>
              </w:rPr>
              <w:t>I.</w:t>
            </w:r>
            <w:r w:rsidR="005121B3">
              <w:rPr>
                <w:rFonts w:eastAsiaTheme="minorEastAsia" w:cstheme="minorBidi"/>
                <w:b w:val="0"/>
                <w:bCs w:val="0"/>
                <w:i w:val="0"/>
                <w:iCs w:val="0"/>
                <w:noProof/>
              </w:rPr>
              <w:tab/>
            </w:r>
            <w:r w:rsidR="005121B3" w:rsidRPr="008A3571">
              <w:rPr>
                <w:rStyle w:val="Hyperlink"/>
                <w:noProof/>
              </w:rPr>
              <w:t>SWOT ANALYSIS</w:t>
            </w:r>
            <w:r w:rsidR="005121B3">
              <w:rPr>
                <w:noProof/>
                <w:webHidden/>
              </w:rPr>
              <w:tab/>
            </w:r>
            <w:r w:rsidR="005121B3">
              <w:rPr>
                <w:noProof/>
                <w:webHidden/>
              </w:rPr>
              <w:fldChar w:fldCharType="begin"/>
            </w:r>
            <w:r w:rsidR="005121B3">
              <w:rPr>
                <w:noProof/>
                <w:webHidden/>
              </w:rPr>
              <w:instrText xml:space="preserve"> PAGEREF _Toc19646291 \h </w:instrText>
            </w:r>
            <w:r w:rsidR="005121B3">
              <w:rPr>
                <w:noProof/>
                <w:webHidden/>
              </w:rPr>
            </w:r>
            <w:r w:rsidR="005121B3">
              <w:rPr>
                <w:noProof/>
                <w:webHidden/>
              </w:rPr>
              <w:fldChar w:fldCharType="separate"/>
            </w:r>
            <w:r w:rsidR="005121B3">
              <w:rPr>
                <w:noProof/>
                <w:webHidden/>
              </w:rPr>
              <w:t>11</w:t>
            </w:r>
            <w:r w:rsidR="005121B3">
              <w:rPr>
                <w:noProof/>
                <w:webHidden/>
              </w:rPr>
              <w:fldChar w:fldCharType="end"/>
            </w:r>
          </w:hyperlink>
        </w:p>
        <w:p w:rsidR="005121B3" w:rsidRDefault="00BA7054">
          <w:pPr>
            <w:pStyle w:val="TOC2"/>
            <w:tabs>
              <w:tab w:val="right" w:leader="dot" w:pos="9010"/>
            </w:tabs>
            <w:rPr>
              <w:rFonts w:eastAsiaTheme="minorEastAsia" w:cstheme="minorBidi"/>
              <w:b w:val="0"/>
              <w:bCs w:val="0"/>
              <w:noProof/>
              <w:sz w:val="24"/>
              <w:szCs w:val="24"/>
            </w:rPr>
          </w:pPr>
          <w:hyperlink w:anchor="_Toc19646292" w:history="1">
            <w:r w:rsidR="005121B3" w:rsidRPr="008A3571">
              <w:rPr>
                <w:rStyle w:val="Hyperlink"/>
                <w:rFonts w:eastAsia="Times New Roman"/>
                <w:noProof/>
                <w:shd w:val="clear" w:color="auto" w:fill="FFFFFF"/>
              </w:rPr>
              <w:t>SWOT Analysis of the ARM holdings Acquisition by Softbank</w:t>
            </w:r>
            <w:r w:rsidR="005121B3">
              <w:rPr>
                <w:noProof/>
                <w:webHidden/>
              </w:rPr>
              <w:tab/>
            </w:r>
            <w:r w:rsidR="005121B3">
              <w:rPr>
                <w:noProof/>
                <w:webHidden/>
              </w:rPr>
              <w:fldChar w:fldCharType="begin"/>
            </w:r>
            <w:r w:rsidR="005121B3">
              <w:rPr>
                <w:noProof/>
                <w:webHidden/>
              </w:rPr>
              <w:instrText xml:space="preserve"> PAGEREF _Toc19646292 \h </w:instrText>
            </w:r>
            <w:r w:rsidR="005121B3">
              <w:rPr>
                <w:noProof/>
                <w:webHidden/>
              </w:rPr>
            </w:r>
            <w:r w:rsidR="005121B3">
              <w:rPr>
                <w:noProof/>
                <w:webHidden/>
              </w:rPr>
              <w:fldChar w:fldCharType="separate"/>
            </w:r>
            <w:r w:rsidR="005121B3">
              <w:rPr>
                <w:noProof/>
                <w:webHidden/>
              </w:rPr>
              <w:t>12</w:t>
            </w:r>
            <w:r w:rsidR="005121B3">
              <w:rPr>
                <w:noProof/>
                <w:webHidden/>
              </w:rPr>
              <w:fldChar w:fldCharType="end"/>
            </w:r>
          </w:hyperlink>
        </w:p>
        <w:p w:rsidR="005121B3" w:rsidRDefault="00BA7054">
          <w:pPr>
            <w:pStyle w:val="TOC1"/>
            <w:tabs>
              <w:tab w:val="right" w:leader="dot" w:pos="9010"/>
            </w:tabs>
            <w:rPr>
              <w:rFonts w:eastAsiaTheme="minorEastAsia" w:cstheme="minorBidi"/>
              <w:b w:val="0"/>
              <w:bCs w:val="0"/>
              <w:i w:val="0"/>
              <w:iCs w:val="0"/>
              <w:noProof/>
            </w:rPr>
          </w:pPr>
          <w:hyperlink w:anchor="_Toc19646293" w:history="1">
            <w:r w:rsidR="005121B3" w:rsidRPr="008A3571">
              <w:rPr>
                <w:rStyle w:val="Hyperlink"/>
                <w:noProof/>
              </w:rPr>
              <w:t>II.VRIO FRAMEWORK</w:t>
            </w:r>
            <w:r w:rsidR="005121B3">
              <w:rPr>
                <w:noProof/>
                <w:webHidden/>
              </w:rPr>
              <w:tab/>
            </w:r>
            <w:r w:rsidR="005121B3">
              <w:rPr>
                <w:noProof/>
                <w:webHidden/>
              </w:rPr>
              <w:fldChar w:fldCharType="begin"/>
            </w:r>
            <w:r w:rsidR="005121B3">
              <w:rPr>
                <w:noProof/>
                <w:webHidden/>
              </w:rPr>
              <w:instrText xml:space="preserve"> PAGEREF _Toc19646293 \h </w:instrText>
            </w:r>
            <w:r w:rsidR="005121B3">
              <w:rPr>
                <w:noProof/>
                <w:webHidden/>
              </w:rPr>
            </w:r>
            <w:r w:rsidR="005121B3">
              <w:rPr>
                <w:noProof/>
                <w:webHidden/>
              </w:rPr>
              <w:fldChar w:fldCharType="separate"/>
            </w:r>
            <w:r w:rsidR="005121B3">
              <w:rPr>
                <w:noProof/>
                <w:webHidden/>
              </w:rPr>
              <w:t>14</w:t>
            </w:r>
            <w:r w:rsidR="005121B3">
              <w:rPr>
                <w:noProof/>
                <w:webHidden/>
              </w:rPr>
              <w:fldChar w:fldCharType="end"/>
            </w:r>
          </w:hyperlink>
        </w:p>
        <w:p w:rsidR="005121B3" w:rsidRDefault="00BA7054">
          <w:pPr>
            <w:pStyle w:val="TOC2"/>
            <w:tabs>
              <w:tab w:val="right" w:leader="dot" w:pos="9010"/>
            </w:tabs>
            <w:rPr>
              <w:rFonts w:eastAsiaTheme="minorEastAsia" w:cstheme="minorBidi"/>
              <w:b w:val="0"/>
              <w:bCs w:val="0"/>
              <w:noProof/>
              <w:sz w:val="24"/>
              <w:szCs w:val="24"/>
            </w:rPr>
          </w:pPr>
          <w:hyperlink w:anchor="_Toc19646294" w:history="1">
            <w:r w:rsidR="005121B3" w:rsidRPr="008A3571">
              <w:rPr>
                <w:rStyle w:val="Hyperlink"/>
                <w:noProof/>
              </w:rPr>
              <w:t>Possible Change Implications as a result of the Acquisition: A Softbank and Arm holdings View</w:t>
            </w:r>
            <w:r w:rsidR="005121B3">
              <w:rPr>
                <w:noProof/>
                <w:webHidden/>
              </w:rPr>
              <w:tab/>
            </w:r>
            <w:r w:rsidR="005121B3">
              <w:rPr>
                <w:noProof/>
                <w:webHidden/>
              </w:rPr>
              <w:fldChar w:fldCharType="begin"/>
            </w:r>
            <w:r w:rsidR="005121B3">
              <w:rPr>
                <w:noProof/>
                <w:webHidden/>
              </w:rPr>
              <w:instrText xml:space="preserve"> PAGEREF _Toc19646294 \h </w:instrText>
            </w:r>
            <w:r w:rsidR="005121B3">
              <w:rPr>
                <w:noProof/>
                <w:webHidden/>
              </w:rPr>
            </w:r>
            <w:r w:rsidR="005121B3">
              <w:rPr>
                <w:noProof/>
                <w:webHidden/>
              </w:rPr>
              <w:fldChar w:fldCharType="separate"/>
            </w:r>
            <w:r w:rsidR="005121B3">
              <w:rPr>
                <w:noProof/>
                <w:webHidden/>
              </w:rPr>
              <w:t>15</w:t>
            </w:r>
            <w:r w:rsidR="005121B3">
              <w:rPr>
                <w:noProof/>
                <w:webHidden/>
              </w:rPr>
              <w:fldChar w:fldCharType="end"/>
            </w:r>
          </w:hyperlink>
        </w:p>
        <w:p w:rsidR="005121B3" w:rsidRDefault="00BA7054">
          <w:pPr>
            <w:pStyle w:val="TOC1"/>
            <w:tabs>
              <w:tab w:val="right" w:leader="dot" w:pos="9010"/>
            </w:tabs>
            <w:rPr>
              <w:rFonts w:eastAsiaTheme="minorEastAsia" w:cstheme="minorBidi"/>
              <w:b w:val="0"/>
              <w:bCs w:val="0"/>
              <w:i w:val="0"/>
              <w:iCs w:val="0"/>
              <w:noProof/>
            </w:rPr>
          </w:pPr>
          <w:hyperlink w:anchor="_Toc19646295" w:history="1">
            <w:r w:rsidR="005121B3" w:rsidRPr="008A3571">
              <w:rPr>
                <w:rStyle w:val="Hyperlink"/>
                <w:noProof/>
              </w:rPr>
              <w:t>III .CAGE FRAMEWORK</w:t>
            </w:r>
            <w:r w:rsidR="005121B3">
              <w:rPr>
                <w:noProof/>
                <w:webHidden/>
              </w:rPr>
              <w:tab/>
            </w:r>
            <w:r w:rsidR="005121B3">
              <w:rPr>
                <w:noProof/>
                <w:webHidden/>
              </w:rPr>
              <w:fldChar w:fldCharType="begin"/>
            </w:r>
            <w:r w:rsidR="005121B3">
              <w:rPr>
                <w:noProof/>
                <w:webHidden/>
              </w:rPr>
              <w:instrText xml:space="preserve"> PAGEREF _Toc19646295 \h </w:instrText>
            </w:r>
            <w:r w:rsidR="005121B3">
              <w:rPr>
                <w:noProof/>
                <w:webHidden/>
              </w:rPr>
            </w:r>
            <w:r w:rsidR="005121B3">
              <w:rPr>
                <w:noProof/>
                <w:webHidden/>
              </w:rPr>
              <w:fldChar w:fldCharType="separate"/>
            </w:r>
            <w:r w:rsidR="005121B3">
              <w:rPr>
                <w:noProof/>
                <w:webHidden/>
              </w:rPr>
              <w:t>17</w:t>
            </w:r>
            <w:r w:rsidR="005121B3">
              <w:rPr>
                <w:noProof/>
                <w:webHidden/>
              </w:rPr>
              <w:fldChar w:fldCharType="end"/>
            </w:r>
          </w:hyperlink>
        </w:p>
        <w:p w:rsidR="005121B3" w:rsidRDefault="00BA7054">
          <w:pPr>
            <w:pStyle w:val="TOC1"/>
            <w:tabs>
              <w:tab w:val="right" w:leader="dot" w:pos="9010"/>
            </w:tabs>
            <w:rPr>
              <w:rFonts w:eastAsiaTheme="minorEastAsia" w:cstheme="minorBidi"/>
              <w:b w:val="0"/>
              <w:bCs w:val="0"/>
              <w:i w:val="0"/>
              <w:iCs w:val="0"/>
              <w:noProof/>
            </w:rPr>
          </w:pPr>
          <w:hyperlink w:anchor="_Toc19646296" w:history="1">
            <w:r w:rsidR="005121B3" w:rsidRPr="008A3571">
              <w:rPr>
                <w:rStyle w:val="Hyperlink"/>
                <w:noProof/>
              </w:rPr>
              <w:t>CONCLUSION</w:t>
            </w:r>
            <w:r w:rsidR="005121B3">
              <w:rPr>
                <w:noProof/>
                <w:webHidden/>
              </w:rPr>
              <w:tab/>
            </w:r>
            <w:r w:rsidR="005121B3">
              <w:rPr>
                <w:noProof/>
                <w:webHidden/>
              </w:rPr>
              <w:fldChar w:fldCharType="begin"/>
            </w:r>
            <w:r w:rsidR="005121B3">
              <w:rPr>
                <w:noProof/>
                <w:webHidden/>
              </w:rPr>
              <w:instrText xml:space="preserve"> PAGEREF _Toc19646296 \h </w:instrText>
            </w:r>
            <w:r w:rsidR="005121B3">
              <w:rPr>
                <w:noProof/>
                <w:webHidden/>
              </w:rPr>
            </w:r>
            <w:r w:rsidR="005121B3">
              <w:rPr>
                <w:noProof/>
                <w:webHidden/>
              </w:rPr>
              <w:fldChar w:fldCharType="separate"/>
            </w:r>
            <w:r w:rsidR="005121B3">
              <w:rPr>
                <w:noProof/>
                <w:webHidden/>
              </w:rPr>
              <w:t>19</w:t>
            </w:r>
            <w:r w:rsidR="005121B3">
              <w:rPr>
                <w:noProof/>
                <w:webHidden/>
              </w:rPr>
              <w:fldChar w:fldCharType="end"/>
            </w:r>
          </w:hyperlink>
        </w:p>
        <w:p w:rsidR="005121B3" w:rsidRDefault="00BA7054">
          <w:pPr>
            <w:pStyle w:val="TOC1"/>
            <w:tabs>
              <w:tab w:val="right" w:leader="dot" w:pos="9010"/>
            </w:tabs>
            <w:rPr>
              <w:rFonts w:eastAsiaTheme="minorEastAsia" w:cstheme="minorBidi"/>
              <w:b w:val="0"/>
              <w:bCs w:val="0"/>
              <w:i w:val="0"/>
              <w:iCs w:val="0"/>
              <w:noProof/>
            </w:rPr>
          </w:pPr>
          <w:hyperlink w:anchor="_Toc19646297" w:history="1">
            <w:r w:rsidR="005121B3" w:rsidRPr="008A3571">
              <w:rPr>
                <w:rStyle w:val="Hyperlink"/>
                <w:noProof/>
              </w:rPr>
              <w:t>APPENDIX I</w:t>
            </w:r>
            <w:r w:rsidR="005121B3">
              <w:rPr>
                <w:noProof/>
                <w:webHidden/>
              </w:rPr>
              <w:tab/>
            </w:r>
            <w:r w:rsidR="005121B3">
              <w:rPr>
                <w:noProof/>
                <w:webHidden/>
              </w:rPr>
              <w:fldChar w:fldCharType="begin"/>
            </w:r>
            <w:r w:rsidR="005121B3">
              <w:rPr>
                <w:noProof/>
                <w:webHidden/>
              </w:rPr>
              <w:instrText xml:space="preserve"> PAGEREF _Toc19646297 \h </w:instrText>
            </w:r>
            <w:r w:rsidR="005121B3">
              <w:rPr>
                <w:noProof/>
                <w:webHidden/>
              </w:rPr>
            </w:r>
            <w:r w:rsidR="005121B3">
              <w:rPr>
                <w:noProof/>
                <w:webHidden/>
              </w:rPr>
              <w:fldChar w:fldCharType="separate"/>
            </w:r>
            <w:r w:rsidR="005121B3">
              <w:rPr>
                <w:noProof/>
                <w:webHidden/>
              </w:rPr>
              <w:t>22</w:t>
            </w:r>
            <w:r w:rsidR="005121B3">
              <w:rPr>
                <w:noProof/>
                <w:webHidden/>
              </w:rPr>
              <w:fldChar w:fldCharType="end"/>
            </w:r>
          </w:hyperlink>
        </w:p>
        <w:p w:rsidR="005121B3" w:rsidRDefault="00BA7054">
          <w:pPr>
            <w:pStyle w:val="TOC1"/>
            <w:tabs>
              <w:tab w:val="right" w:leader="dot" w:pos="9010"/>
            </w:tabs>
            <w:rPr>
              <w:rFonts w:eastAsiaTheme="minorEastAsia" w:cstheme="minorBidi"/>
              <w:b w:val="0"/>
              <w:bCs w:val="0"/>
              <w:i w:val="0"/>
              <w:iCs w:val="0"/>
              <w:noProof/>
            </w:rPr>
          </w:pPr>
          <w:hyperlink w:anchor="_Toc19646298" w:history="1">
            <w:r w:rsidR="005121B3" w:rsidRPr="008A3571">
              <w:rPr>
                <w:rStyle w:val="Hyperlink"/>
                <w:noProof/>
              </w:rPr>
              <w:t>APPENDIX II</w:t>
            </w:r>
            <w:r w:rsidR="005121B3">
              <w:rPr>
                <w:noProof/>
                <w:webHidden/>
              </w:rPr>
              <w:tab/>
            </w:r>
            <w:r w:rsidR="005121B3">
              <w:rPr>
                <w:noProof/>
                <w:webHidden/>
              </w:rPr>
              <w:fldChar w:fldCharType="begin"/>
            </w:r>
            <w:r w:rsidR="005121B3">
              <w:rPr>
                <w:noProof/>
                <w:webHidden/>
              </w:rPr>
              <w:instrText xml:space="preserve"> PAGEREF _Toc19646298 \h </w:instrText>
            </w:r>
            <w:r w:rsidR="005121B3">
              <w:rPr>
                <w:noProof/>
                <w:webHidden/>
              </w:rPr>
            </w:r>
            <w:r w:rsidR="005121B3">
              <w:rPr>
                <w:noProof/>
                <w:webHidden/>
              </w:rPr>
              <w:fldChar w:fldCharType="separate"/>
            </w:r>
            <w:r w:rsidR="005121B3">
              <w:rPr>
                <w:noProof/>
                <w:webHidden/>
              </w:rPr>
              <w:t>23</w:t>
            </w:r>
            <w:r w:rsidR="005121B3">
              <w:rPr>
                <w:noProof/>
                <w:webHidden/>
              </w:rPr>
              <w:fldChar w:fldCharType="end"/>
            </w:r>
          </w:hyperlink>
        </w:p>
        <w:p w:rsidR="006E22A5" w:rsidRDefault="006E22A5">
          <w:r>
            <w:rPr>
              <w:b/>
              <w:bCs/>
              <w:noProof/>
            </w:rPr>
            <w:fldChar w:fldCharType="end"/>
          </w:r>
        </w:p>
      </w:sdtContent>
    </w:sdt>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F66428" w:rsidP="00F66428">
      <w:pPr>
        <w:spacing w:line="360" w:lineRule="auto"/>
        <w:jc w:val="both"/>
        <w:rPr>
          <w:rFonts w:ascii="Times New Roman" w:hAnsi="Times New Roman" w:cs="Times New Roman"/>
          <w:b/>
        </w:rPr>
      </w:pPr>
    </w:p>
    <w:p w:rsidR="00F66428" w:rsidRDefault="00674559" w:rsidP="00F66428">
      <w:pPr>
        <w:spacing w:line="360" w:lineRule="auto"/>
        <w:jc w:val="both"/>
        <w:rPr>
          <w:rFonts w:ascii="Times New Roman" w:hAnsi="Times New Roman" w:cs="Times New Roman"/>
          <w:b/>
        </w:rPr>
      </w:pPr>
      <w:r>
        <w:rPr>
          <w:rFonts w:ascii="Times New Roman" w:hAnsi="Times New Roman" w:cs="Times New Roman"/>
          <w:b/>
        </w:rPr>
        <w:t>LIST OF TABLES</w:t>
      </w:r>
    </w:p>
    <w:p w:rsidR="00674559" w:rsidRDefault="00674559">
      <w:pPr>
        <w:pStyle w:val="TableofFigures"/>
        <w:tabs>
          <w:tab w:val="right" w:leader="dot" w:pos="9010"/>
        </w:tabs>
        <w:rPr>
          <w:rFonts w:eastAsiaTheme="minorEastAsia"/>
          <w:noProof/>
        </w:rPr>
      </w:pPr>
      <w:r>
        <w:rPr>
          <w:rFonts w:ascii="Times New Roman" w:hAnsi="Times New Roman" w:cs="Times New Roman"/>
          <w:b/>
        </w:rPr>
        <w:fldChar w:fldCharType="begin"/>
      </w:r>
      <w:r>
        <w:rPr>
          <w:rFonts w:ascii="Times New Roman" w:hAnsi="Times New Roman" w:cs="Times New Roman"/>
          <w:b/>
        </w:rPr>
        <w:instrText xml:space="preserve"> TOC \h \z \c "Table" </w:instrText>
      </w:r>
      <w:r>
        <w:rPr>
          <w:rFonts w:ascii="Times New Roman" w:hAnsi="Times New Roman" w:cs="Times New Roman"/>
          <w:b/>
        </w:rPr>
        <w:fldChar w:fldCharType="separate"/>
      </w:r>
      <w:hyperlink w:anchor="_Toc19645121" w:history="1">
        <w:r w:rsidRPr="005B4D8E">
          <w:rPr>
            <w:rStyle w:val="Hyperlink"/>
            <w:rFonts w:ascii="Times New Roman" w:hAnsi="Times New Roman" w:cs="Times New Roman"/>
            <w:b/>
            <w:noProof/>
          </w:rPr>
          <w:t>Table 1  General company information (Softbank)</w:t>
        </w:r>
        <w:r>
          <w:rPr>
            <w:noProof/>
            <w:webHidden/>
          </w:rPr>
          <w:tab/>
        </w:r>
        <w:r>
          <w:rPr>
            <w:noProof/>
            <w:webHidden/>
          </w:rPr>
          <w:fldChar w:fldCharType="begin"/>
        </w:r>
        <w:r>
          <w:rPr>
            <w:noProof/>
            <w:webHidden/>
          </w:rPr>
          <w:instrText xml:space="preserve"> PAGEREF _Toc19645121 \h </w:instrText>
        </w:r>
        <w:r>
          <w:rPr>
            <w:noProof/>
            <w:webHidden/>
          </w:rPr>
        </w:r>
        <w:r>
          <w:rPr>
            <w:noProof/>
            <w:webHidden/>
          </w:rPr>
          <w:fldChar w:fldCharType="separate"/>
        </w:r>
        <w:r>
          <w:rPr>
            <w:noProof/>
            <w:webHidden/>
          </w:rPr>
          <w:t>23</w:t>
        </w:r>
        <w:r>
          <w:rPr>
            <w:noProof/>
            <w:webHidden/>
          </w:rPr>
          <w:fldChar w:fldCharType="end"/>
        </w:r>
      </w:hyperlink>
    </w:p>
    <w:p w:rsidR="00674559" w:rsidRDefault="00BA7054">
      <w:pPr>
        <w:pStyle w:val="TableofFigures"/>
        <w:tabs>
          <w:tab w:val="right" w:leader="dot" w:pos="9010"/>
        </w:tabs>
        <w:rPr>
          <w:rFonts w:eastAsiaTheme="minorEastAsia"/>
          <w:noProof/>
        </w:rPr>
      </w:pPr>
      <w:hyperlink w:anchor="_Toc19645122" w:history="1">
        <w:r w:rsidR="00674559" w:rsidRPr="005B4D8E">
          <w:rPr>
            <w:rStyle w:val="Hyperlink"/>
            <w:rFonts w:ascii="Times New Roman" w:hAnsi="Times New Roman" w:cs="Times New Roman"/>
            <w:b/>
            <w:noProof/>
          </w:rPr>
          <w:t>Table 2 General company information (ARM Holdings)</w:t>
        </w:r>
        <w:r w:rsidR="00674559">
          <w:rPr>
            <w:noProof/>
            <w:webHidden/>
          </w:rPr>
          <w:tab/>
        </w:r>
        <w:r w:rsidR="00674559">
          <w:rPr>
            <w:noProof/>
            <w:webHidden/>
          </w:rPr>
          <w:fldChar w:fldCharType="begin"/>
        </w:r>
        <w:r w:rsidR="00674559">
          <w:rPr>
            <w:noProof/>
            <w:webHidden/>
          </w:rPr>
          <w:instrText xml:space="preserve"> PAGEREF _Toc19645122 \h </w:instrText>
        </w:r>
        <w:r w:rsidR="00674559">
          <w:rPr>
            <w:noProof/>
            <w:webHidden/>
          </w:rPr>
        </w:r>
        <w:r w:rsidR="00674559">
          <w:rPr>
            <w:noProof/>
            <w:webHidden/>
          </w:rPr>
          <w:fldChar w:fldCharType="separate"/>
        </w:r>
        <w:r w:rsidR="00674559">
          <w:rPr>
            <w:noProof/>
            <w:webHidden/>
          </w:rPr>
          <w:t>24</w:t>
        </w:r>
        <w:r w:rsidR="00674559">
          <w:rPr>
            <w:noProof/>
            <w:webHidden/>
          </w:rPr>
          <w:fldChar w:fldCharType="end"/>
        </w:r>
      </w:hyperlink>
    </w:p>
    <w:p w:rsidR="00674559" w:rsidRDefault="00674559" w:rsidP="00F66428">
      <w:pPr>
        <w:spacing w:line="360" w:lineRule="auto"/>
        <w:jc w:val="both"/>
        <w:rPr>
          <w:rFonts w:ascii="Times New Roman" w:hAnsi="Times New Roman" w:cs="Times New Roman"/>
          <w:b/>
        </w:rPr>
      </w:pPr>
      <w:r>
        <w:rPr>
          <w:rFonts w:ascii="Times New Roman" w:hAnsi="Times New Roman" w:cs="Times New Roman"/>
          <w:b/>
        </w:rPr>
        <w:fldChar w:fldCharType="end"/>
      </w: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363C18" w:rsidRDefault="00363C18" w:rsidP="00F66428">
      <w:pPr>
        <w:spacing w:line="360" w:lineRule="auto"/>
        <w:jc w:val="both"/>
        <w:rPr>
          <w:rFonts w:ascii="Times New Roman" w:hAnsi="Times New Roman" w:cs="Times New Roman"/>
          <w:b/>
        </w:rPr>
      </w:pPr>
    </w:p>
    <w:p w:rsidR="007060FF" w:rsidRDefault="007060FF" w:rsidP="00F66428">
      <w:pPr>
        <w:spacing w:line="360" w:lineRule="auto"/>
        <w:jc w:val="both"/>
        <w:rPr>
          <w:rFonts w:ascii="Times New Roman" w:hAnsi="Times New Roman" w:cs="Times New Roman"/>
          <w:b/>
        </w:rPr>
      </w:pPr>
      <w:r>
        <w:rPr>
          <w:rFonts w:ascii="Times New Roman" w:hAnsi="Times New Roman" w:cs="Times New Roman"/>
          <w:b/>
        </w:rPr>
        <w:t>LIST OF FIGURES</w:t>
      </w:r>
    </w:p>
    <w:p w:rsidR="007060FF" w:rsidRDefault="007060FF" w:rsidP="00F66428">
      <w:pPr>
        <w:spacing w:line="360" w:lineRule="auto"/>
        <w:jc w:val="both"/>
        <w:rPr>
          <w:rFonts w:ascii="Times New Roman" w:hAnsi="Times New Roman" w:cs="Times New Roman"/>
          <w:b/>
        </w:rPr>
      </w:pPr>
    </w:p>
    <w:p w:rsidR="00953533" w:rsidRDefault="00953533">
      <w:pPr>
        <w:pStyle w:val="TableofFigures"/>
        <w:tabs>
          <w:tab w:val="right" w:leader="dot" w:pos="9010"/>
        </w:tabs>
        <w:rPr>
          <w:noProof/>
        </w:rPr>
      </w:pPr>
      <w:r>
        <w:rPr>
          <w:rFonts w:ascii="Times New Roman" w:hAnsi="Times New Roman" w:cs="Times New Roman"/>
          <w:b/>
        </w:rPr>
        <w:fldChar w:fldCharType="begin"/>
      </w:r>
      <w:r>
        <w:rPr>
          <w:rFonts w:ascii="Times New Roman" w:hAnsi="Times New Roman" w:cs="Times New Roman"/>
          <w:b/>
        </w:rPr>
        <w:instrText xml:space="preserve"> TOC \h \z \c "Figure" </w:instrText>
      </w:r>
      <w:r>
        <w:rPr>
          <w:rFonts w:ascii="Times New Roman" w:hAnsi="Times New Roman" w:cs="Times New Roman"/>
          <w:b/>
        </w:rPr>
        <w:fldChar w:fldCharType="separate"/>
      </w:r>
      <w:hyperlink w:anchor="_Toc19644692" w:history="1">
        <w:r w:rsidRPr="00AB1283">
          <w:rPr>
            <w:rStyle w:val="Hyperlink"/>
            <w:rFonts w:ascii="Times New Roman" w:hAnsi="Times New Roman" w:cs="Times New Roman"/>
            <w:noProof/>
          </w:rPr>
          <w:t>Figure 1 Arm’s Costs Soar, Profit Plunges</w:t>
        </w:r>
        <w:r>
          <w:rPr>
            <w:noProof/>
            <w:webHidden/>
          </w:rPr>
          <w:tab/>
        </w:r>
        <w:r>
          <w:rPr>
            <w:noProof/>
            <w:webHidden/>
          </w:rPr>
          <w:fldChar w:fldCharType="begin"/>
        </w:r>
        <w:r>
          <w:rPr>
            <w:noProof/>
            <w:webHidden/>
          </w:rPr>
          <w:instrText xml:space="preserve"> PAGEREF _Toc19644692 \h </w:instrText>
        </w:r>
        <w:r>
          <w:rPr>
            <w:noProof/>
            <w:webHidden/>
          </w:rPr>
        </w:r>
        <w:r>
          <w:rPr>
            <w:noProof/>
            <w:webHidden/>
          </w:rPr>
          <w:fldChar w:fldCharType="separate"/>
        </w:r>
        <w:r>
          <w:rPr>
            <w:noProof/>
            <w:webHidden/>
          </w:rPr>
          <w:t>15</w:t>
        </w:r>
        <w:r>
          <w:rPr>
            <w:noProof/>
            <w:webHidden/>
          </w:rPr>
          <w:fldChar w:fldCharType="end"/>
        </w:r>
      </w:hyperlink>
    </w:p>
    <w:p w:rsidR="007060FF" w:rsidRDefault="00953533" w:rsidP="00F66428">
      <w:pPr>
        <w:spacing w:line="360" w:lineRule="auto"/>
        <w:jc w:val="both"/>
        <w:rPr>
          <w:rFonts w:ascii="Times New Roman" w:hAnsi="Times New Roman" w:cs="Times New Roman"/>
          <w:b/>
        </w:rPr>
      </w:pPr>
      <w:r>
        <w:rPr>
          <w:rFonts w:ascii="Times New Roman" w:hAnsi="Times New Roman" w:cs="Times New Roman"/>
          <w:b/>
        </w:rPr>
        <w:fldChar w:fldCharType="end"/>
      </w:r>
    </w:p>
    <w:p w:rsidR="007060FF" w:rsidRDefault="007060FF" w:rsidP="00F66428">
      <w:pPr>
        <w:spacing w:line="360" w:lineRule="auto"/>
        <w:jc w:val="both"/>
        <w:rPr>
          <w:rFonts w:ascii="Times New Roman" w:hAnsi="Times New Roman" w:cs="Times New Roman"/>
          <w:b/>
        </w:rPr>
      </w:pPr>
    </w:p>
    <w:p w:rsidR="007060FF" w:rsidRDefault="007060FF" w:rsidP="00F66428">
      <w:pPr>
        <w:spacing w:line="360" w:lineRule="auto"/>
        <w:jc w:val="both"/>
        <w:rPr>
          <w:rFonts w:ascii="Times New Roman" w:hAnsi="Times New Roman" w:cs="Times New Roman"/>
          <w:b/>
        </w:rPr>
      </w:pPr>
    </w:p>
    <w:p w:rsidR="007060FF" w:rsidRDefault="007060FF" w:rsidP="00F66428">
      <w:pPr>
        <w:spacing w:line="360" w:lineRule="auto"/>
        <w:jc w:val="both"/>
        <w:rPr>
          <w:rFonts w:ascii="Times New Roman" w:hAnsi="Times New Roman" w:cs="Times New Roman"/>
          <w:b/>
        </w:rPr>
      </w:pPr>
    </w:p>
    <w:p w:rsidR="007060FF" w:rsidRDefault="007060FF" w:rsidP="00F66428">
      <w:pPr>
        <w:spacing w:line="360" w:lineRule="auto"/>
        <w:jc w:val="both"/>
        <w:rPr>
          <w:rFonts w:ascii="Times New Roman" w:hAnsi="Times New Roman" w:cs="Times New Roman"/>
          <w:b/>
        </w:rPr>
      </w:pPr>
    </w:p>
    <w:p w:rsidR="007060FF" w:rsidRDefault="007060FF" w:rsidP="00F66428">
      <w:pPr>
        <w:spacing w:line="360" w:lineRule="auto"/>
        <w:jc w:val="both"/>
        <w:rPr>
          <w:rFonts w:ascii="Times New Roman" w:hAnsi="Times New Roman" w:cs="Times New Roman"/>
          <w:b/>
        </w:rPr>
      </w:pPr>
    </w:p>
    <w:p w:rsidR="007060FF" w:rsidRDefault="007060FF" w:rsidP="00F66428">
      <w:pPr>
        <w:spacing w:line="360" w:lineRule="auto"/>
        <w:jc w:val="both"/>
        <w:rPr>
          <w:rFonts w:ascii="Times New Roman" w:hAnsi="Times New Roman" w:cs="Times New Roman"/>
          <w:b/>
        </w:rPr>
      </w:pPr>
    </w:p>
    <w:p w:rsidR="007060FF" w:rsidRDefault="007060FF" w:rsidP="00F66428">
      <w:pPr>
        <w:spacing w:line="360" w:lineRule="auto"/>
        <w:jc w:val="both"/>
        <w:rPr>
          <w:rFonts w:ascii="Times New Roman" w:hAnsi="Times New Roman" w:cs="Times New Roman"/>
          <w:b/>
        </w:rPr>
      </w:pPr>
    </w:p>
    <w:p w:rsidR="007060FF" w:rsidRDefault="007060FF" w:rsidP="00F66428">
      <w:pPr>
        <w:spacing w:line="360" w:lineRule="auto"/>
        <w:jc w:val="both"/>
        <w:rPr>
          <w:rFonts w:ascii="Times New Roman" w:hAnsi="Times New Roman" w:cs="Times New Roman"/>
          <w:b/>
        </w:rPr>
      </w:pPr>
    </w:p>
    <w:p w:rsidR="007060FF" w:rsidRDefault="007060FF" w:rsidP="00F66428">
      <w:pPr>
        <w:spacing w:line="360" w:lineRule="auto"/>
        <w:jc w:val="both"/>
        <w:rPr>
          <w:rFonts w:ascii="Times New Roman" w:hAnsi="Times New Roman" w:cs="Times New Roman"/>
          <w:b/>
        </w:rPr>
      </w:pPr>
    </w:p>
    <w:p w:rsidR="007060FF" w:rsidRDefault="007060FF" w:rsidP="00F66428">
      <w:pPr>
        <w:spacing w:line="360" w:lineRule="auto"/>
        <w:jc w:val="both"/>
        <w:rPr>
          <w:rFonts w:ascii="Times New Roman" w:hAnsi="Times New Roman" w:cs="Times New Roman"/>
          <w:b/>
        </w:rPr>
      </w:pPr>
    </w:p>
    <w:p w:rsidR="007060FF" w:rsidRDefault="007060FF" w:rsidP="00F66428">
      <w:pPr>
        <w:spacing w:line="360" w:lineRule="auto"/>
        <w:jc w:val="both"/>
        <w:rPr>
          <w:rFonts w:ascii="Times New Roman" w:hAnsi="Times New Roman" w:cs="Times New Roman"/>
          <w:b/>
        </w:rPr>
      </w:pPr>
    </w:p>
    <w:p w:rsidR="007060FF" w:rsidRDefault="007060FF" w:rsidP="00F66428">
      <w:pPr>
        <w:spacing w:line="360" w:lineRule="auto"/>
        <w:jc w:val="both"/>
        <w:rPr>
          <w:rFonts w:ascii="Times New Roman" w:hAnsi="Times New Roman" w:cs="Times New Roman"/>
          <w:b/>
        </w:rPr>
      </w:pPr>
    </w:p>
    <w:p w:rsidR="007060FF" w:rsidRDefault="007060FF" w:rsidP="00F66428">
      <w:pPr>
        <w:spacing w:line="360" w:lineRule="auto"/>
        <w:jc w:val="both"/>
        <w:rPr>
          <w:rFonts w:ascii="Times New Roman" w:hAnsi="Times New Roman" w:cs="Times New Roman"/>
          <w:b/>
        </w:rPr>
      </w:pPr>
    </w:p>
    <w:p w:rsidR="007060FF" w:rsidRDefault="007060FF" w:rsidP="00F66428">
      <w:pPr>
        <w:spacing w:line="360" w:lineRule="auto"/>
        <w:jc w:val="both"/>
        <w:rPr>
          <w:rFonts w:ascii="Times New Roman" w:hAnsi="Times New Roman" w:cs="Times New Roman"/>
          <w:b/>
        </w:rPr>
      </w:pPr>
    </w:p>
    <w:p w:rsidR="007060FF" w:rsidRDefault="007060FF" w:rsidP="00F66428">
      <w:pPr>
        <w:spacing w:line="360" w:lineRule="auto"/>
        <w:jc w:val="both"/>
        <w:rPr>
          <w:rFonts w:ascii="Times New Roman" w:hAnsi="Times New Roman" w:cs="Times New Roman"/>
          <w:b/>
        </w:rPr>
      </w:pPr>
    </w:p>
    <w:p w:rsidR="007060FF" w:rsidRDefault="007060FF" w:rsidP="00F66428">
      <w:pPr>
        <w:spacing w:line="360" w:lineRule="auto"/>
        <w:jc w:val="both"/>
        <w:rPr>
          <w:rFonts w:ascii="Times New Roman" w:hAnsi="Times New Roman" w:cs="Times New Roman"/>
          <w:b/>
        </w:rPr>
      </w:pPr>
    </w:p>
    <w:p w:rsidR="00953533" w:rsidRDefault="00953533" w:rsidP="00F66428">
      <w:pPr>
        <w:spacing w:line="360" w:lineRule="auto"/>
        <w:jc w:val="both"/>
        <w:rPr>
          <w:rFonts w:ascii="Times New Roman" w:hAnsi="Times New Roman" w:cs="Times New Roman"/>
          <w:b/>
        </w:rPr>
      </w:pPr>
    </w:p>
    <w:p w:rsidR="00953533" w:rsidRDefault="00953533" w:rsidP="00F66428">
      <w:pPr>
        <w:spacing w:line="360" w:lineRule="auto"/>
        <w:jc w:val="both"/>
        <w:rPr>
          <w:rFonts w:ascii="Times New Roman" w:hAnsi="Times New Roman" w:cs="Times New Roman"/>
          <w:b/>
        </w:rPr>
      </w:pPr>
    </w:p>
    <w:p w:rsidR="00953533" w:rsidRDefault="00953533" w:rsidP="00F66428">
      <w:pPr>
        <w:spacing w:line="360" w:lineRule="auto"/>
        <w:jc w:val="both"/>
        <w:rPr>
          <w:rFonts w:ascii="Times New Roman" w:hAnsi="Times New Roman" w:cs="Times New Roman"/>
          <w:b/>
        </w:rPr>
      </w:pPr>
    </w:p>
    <w:p w:rsidR="00953533" w:rsidRDefault="00953533" w:rsidP="00F66428">
      <w:pPr>
        <w:spacing w:line="360" w:lineRule="auto"/>
        <w:jc w:val="both"/>
        <w:rPr>
          <w:rFonts w:ascii="Times New Roman" w:hAnsi="Times New Roman" w:cs="Times New Roman"/>
          <w:b/>
        </w:rPr>
      </w:pPr>
    </w:p>
    <w:p w:rsidR="00953533" w:rsidRDefault="00953533" w:rsidP="00F66428">
      <w:pPr>
        <w:spacing w:line="360" w:lineRule="auto"/>
        <w:jc w:val="both"/>
        <w:rPr>
          <w:rFonts w:ascii="Times New Roman" w:hAnsi="Times New Roman" w:cs="Times New Roman"/>
          <w:b/>
        </w:rPr>
      </w:pPr>
    </w:p>
    <w:p w:rsidR="00953533" w:rsidRDefault="00953533" w:rsidP="00F66428">
      <w:pPr>
        <w:spacing w:line="360" w:lineRule="auto"/>
        <w:jc w:val="both"/>
        <w:rPr>
          <w:rFonts w:ascii="Times New Roman" w:hAnsi="Times New Roman" w:cs="Times New Roman"/>
          <w:b/>
        </w:rPr>
      </w:pPr>
    </w:p>
    <w:p w:rsidR="00953533" w:rsidRDefault="00953533" w:rsidP="00F66428">
      <w:pPr>
        <w:spacing w:line="360" w:lineRule="auto"/>
        <w:jc w:val="both"/>
        <w:rPr>
          <w:rFonts w:ascii="Times New Roman" w:hAnsi="Times New Roman" w:cs="Times New Roman"/>
          <w:b/>
        </w:rPr>
      </w:pPr>
    </w:p>
    <w:p w:rsidR="00953533" w:rsidRDefault="00953533" w:rsidP="00F66428">
      <w:pPr>
        <w:spacing w:line="360" w:lineRule="auto"/>
        <w:jc w:val="both"/>
        <w:rPr>
          <w:rFonts w:ascii="Times New Roman" w:hAnsi="Times New Roman" w:cs="Times New Roman"/>
          <w:b/>
        </w:rPr>
      </w:pPr>
    </w:p>
    <w:p w:rsidR="00953533" w:rsidRDefault="00953533" w:rsidP="00F66428">
      <w:pPr>
        <w:spacing w:line="360" w:lineRule="auto"/>
        <w:jc w:val="both"/>
        <w:rPr>
          <w:rFonts w:ascii="Times New Roman" w:hAnsi="Times New Roman" w:cs="Times New Roman"/>
          <w:b/>
        </w:rPr>
      </w:pPr>
    </w:p>
    <w:p w:rsidR="00953533" w:rsidRDefault="00953533" w:rsidP="00F66428">
      <w:pPr>
        <w:spacing w:line="360" w:lineRule="auto"/>
        <w:jc w:val="both"/>
        <w:rPr>
          <w:rFonts w:ascii="Times New Roman" w:hAnsi="Times New Roman" w:cs="Times New Roman"/>
          <w:b/>
        </w:rPr>
      </w:pPr>
    </w:p>
    <w:p w:rsidR="00953533" w:rsidRDefault="00953533" w:rsidP="00F66428">
      <w:pPr>
        <w:spacing w:line="360" w:lineRule="auto"/>
        <w:jc w:val="both"/>
        <w:rPr>
          <w:rFonts w:ascii="Times New Roman" w:hAnsi="Times New Roman" w:cs="Times New Roman"/>
          <w:b/>
        </w:rPr>
      </w:pPr>
    </w:p>
    <w:p w:rsidR="007060FF" w:rsidRDefault="007060FF" w:rsidP="00F66428">
      <w:pPr>
        <w:spacing w:line="360" w:lineRule="auto"/>
        <w:jc w:val="both"/>
        <w:rPr>
          <w:rFonts w:ascii="Times New Roman" w:hAnsi="Times New Roman" w:cs="Times New Roman"/>
          <w:b/>
        </w:rPr>
      </w:pPr>
    </w:p>
    <w:p w:rsidR="00674559" w:rsidRDefault="00674559" w:rsidP="00F66428">
      <w:pPr>
        <w:spacing w:line="360" w:lineRule="auto"/>
        <w:jc w:val="both"/>
        <w:rPr>
          <w:rFonts w:ascii="Times New Roman" w:hAnsi="Times New Roman" w:cs="Times New Roman"/>
          <w:b/>
        </w:rPr>
      </w:pPr>
    </w:p>
    <w:p w:rsidR="007060FF" w:rsidRPr="00674559" w:rsidRDefault="007060FF" w:rsidP="00953533">
      <w:pPr>
        <w:pStyle w:val="Title"/>
        <w:rPr>
          <w:rFonts w:ascii="Times New Roman" w:hAnsi="Times New Roman" w:cs="Times New Roman"/>
          <w:b/>
          <w:sz w:val="24"/>
          <w:szCs w:val="24"/>
        </w:rPr>
      </w:pPr>
      <w:r w:rsidRPr="00674559">
        <w:rPr>
          <w:rFonts w:ascii="Times New Roman" w:hAnsi="Times New Roman" w:cs="Times New Roman"/>
          <w:b/>
          <w:sz w:val="24"/>
          <w:szCs w:val="24"/>
        </w:rPr>
        <w:t>LIST OF ABBREVIATIONS</w:t>
      </w:r>
    </w:p>
    <w:p w:rsidR="007060FF" w:rsidRDefault="007060FF" w:rsidP="00F66428">
      <w:pPr>
        <w:spacing w:line="360" w:lineRule="auto"/>
        <w:jc w:val="both"/>
        <w:rPr>
          <w:rFonts w:ascii="Times New Roman" w:hAnsi="Times New Roman" w:cs="Times New Roman"/>
          <w:b/>
        </w:rPr>
      </w:pPr>
    </w:p>
    <w:p w:rsidR="00E92759" w:rsidRDefault="007060FF" w:rsidP="00E92759">
      <w:pPr>
        <w:pStyle w:val="ListParagraph"/>
        <w:numPr>
          <w:ilvl w:val="0"/>
          <w:numId w:val="19"/>
        </w:numPr>
        <w:spacing w:line="360" w:lineRule="auto"/>
        <w:jc w:val="both"/>
        <w:rPr>
          <w:rFonts w:ascii="Times New Roman" w:hAnsi="Times New Roman" w:cs="Times New Roman"/>
        </w:rPr>
      </w:pPr>
      <w:r w:rsidRPr="007060FF">
        <w:rPr>
          <w:rFonts w:ascii="Times New Roman" w:hAnsi="Times New Roman" w:cs="Times New Roman"/>
          <w:b/>
        </w:rPr>
        <w:t>AI</w:t>
      </w:r>
      <w:r w:rsidR="00E92759">
        <w:rPr>
          <w:rFonts w:ascii="Times New Roman" w:hAnsi="Times New Roman" w:cs="Times New Roman"/>
          <w:b/>
        </w:rPr>
        <w:t xml:space="preserve">: </w:t>
      </w:r>
      <w:r w:rsidR="00E92759" w:rsidRPr="00E92759">
        <w:rPr>
          <w:rFonts w:ascii="Times New Roman" w:hAnsi="Times New Roman" w:cs="Times New Roman"/>
        </w:rPr>
        <w:t>Artificial Intelligence</w:t>
      </w:r>
    </w:p>
    <w:p w:rsidR="00E92759" w:rsidRPr="00E92759" w:rsidRDefault="00E92759" w:rsidP="00E92759">
      <w:pPr>
        <w:pStyle w:val="ListParagraph"/>
        <w:spacing w:line="360" w:lineRule="auto"/>
        <w:ind w:left="360"/>
        <w:jc w:val="both"/>
        <w:rPr>
          <w:rFonts w:ascii="Times New Roman" w:hAnsi="Times New Roman" w:cs="Times New Roman"/>
        </w:rPr>
      </w:pPr>
    </w:p>
    <w:p w:rsidR="007060FF" w:rsidRPr="00E92759" w:rsidRDefault="007060FF" w:rsidP="007060FF">
      <w:pPr>
        <w:pStyle w:val="ListParagraph"/>
        <w:numPr>
          <w:ilvl w:val="0"/>
          <w:numId w:val="19"/>
        </w:numPr>
        <w:spacing w:line="360" w:lineRule="auto"/>
        <w:jc w:val="both"/>
        <w:rPr>
          <w:rFonts w:ascii="Times New Roman" w:hAnsi="Times New Roman" w:cs="Times New Roman"/>
          <w:b/>
        </w:rPr>
      </w:pPr>
      <w:r>
        <w:rPr>
          <w:rFonts w:ascii="Times New Roman" w:hAnsi="Times New Roman" w:cs="Times New Roman"/>
          <w:b/>
        </w:rPr>
        <w:t>AMD</w:t>
      </w:r>
      <w:r w:rsidR="00E92759">
        <w:rPr>
          <w:rFonts w:ascii="Times New Roman" w:hAnsi="Times New Roman" w:cs="Times New Roman"/>
          <w:b/>
        </w:rPr>
        <w:t xml:space="preserve">: </w:t>
      </w:r>
      <w:r w:rsidR="00E92759" w:rsidRPr="00E92759">
        <w:rPr>
          <w:rFonts w:ascii="Times New Roman" w:hAnsi="Times New Roman" w:cs="Times New Roman"/>
        </w:rPr>
        <w:t>Advanced Micro Devices.Inc</w:t>
      </w:r>
    </w:p>
    <w:p w:rsidR="00E92759" w:rsidRPr="00E92759" w:rsidRDefault="00E92759" w:rsidP="00E92759">
      <w:pPr>
        <w:spacing w:line="360" w:lineRule="auto"/>
        <w:jc w:val="both"/>
        <w:rPr>
          <w:rFonts w:ascii="Times New Roman" w:hAnsi="Times New Roman" w:cs="Times New Roman"/>
          <w:b/>
        </w:rPr>
      </w:pPr>
    </w:p>
    <w:p w:rsidR="007060FF" w:rsidRPr="00E92759" w:rsidRDefault="007060FF" w:rsidP="007060FF">
      <w:pPr>
        <w:pStyle w:val="ListParagraph"/>
        <w:numPr>
          <w:ilvl w:val="0"/>
          <w:numId w:val="19"/>
        </w:numPr>
        <w:spacing w:line="360" w:lineRule="auto"/>
        <w:jc w:val="both"/>
        <w:rPr>
          <w:rFonts w:ascii="Times New Roman" w:hAnsi="Times New Roman" w:cs="Times New Roman"/>
          <w:b/>
        </w:rPr>
      </w:pPr>
      <w:r w:rsidRPr="007060FF">
        <w:rPr>
          <w:rFonts w:ascii="Times New Roman" w:hAnsi="Times New Roman" w:cs="Times New Roman"/>
          <w:b/>
        </w:rPr>
        <w:t>ARM:</w:t>
      </w:r>
      <w:r w:rsidR="00E92759">
        <w:rPr>
          <w:rFonts w:ascii="Times New Roman" w:hAnsi="Times New Roman" w:cs="Times New Roman"/>
          <w:b/>
        </w:rPr>
        <w:t xml:space="preserve"> </w:t>
      </w:r>
      <w:r w:rsidR="00E92759" w:rsidRPr="00E92759">
        <w:rPr>
          <w:rFonts w:ascii="Times New Roman" w:hAnsi="Times New Roman" w:cs="Times New Roman"/>
        </w:rPr>
        <w:t>Advanced Risc Machine</w:t>
      </w:r>
      <w:r w:rsidR="00E92759">
        <w:rPr>
          <w:rFonts w:ascii="Times New Roman" w:hAnsi="Times New Roman" w:cs="Times New Roman"/>
        </w:rPr>
        <w:t>.Inc</w:t>
      </w:r>
      <w:r w:rsidR="00E92759">
        <w:rPr>
          <w:rFonts w:ascii="Times New Roman" w:hAnsi="Times New Roman" w:cs="Times New Roman"/>
          <w:b/>
        </w:rPr>
        <w:t xml:space="preserve"> </w:t>
      </w:r>
      <w:r w:rsidR="00E92759" w:rsidRPr="00E92759">
        <w:rPr>
          <w:rFonts w:ascii="Times New Roman" w:hAnsi="Times New Roman" w:cs="Times New Roman"/>
        </w:rPr>
        <w:t>(former name for Arms Holdings)</w:t>
      </w:r>
    </w:p>
    <w:p w:rsidR="00E92759" w:rsidRPr="00E92759" w:rsidRDefault="00E92759" w:rsidP="00E92759">
      <w:pPr>
        <w:spacing w:line="360" w:lineRule="auto"/>
        <w:jc w:val="both"/>
        <w:rPr>
          <w:rFonts w:ascii="Times New Roman" w:hAnsi="Times New Roman" w:cs="Times New Roman"/>
          <w:b/>
        </w:rPr>
      </w:pPr>
    </w:p>
    <w:p w:rsidR="007060FF" w:rsidRPr="00E92759" w:rsidRDefault="007060FF" w:rsidP="007060FF">
      <w:pPr>
        <w:pStyle w:val="ListParagraph"/>
        <w:numPr>
          <w:ilvl w:val="0"/>
          <w:numId w:val="19"/>
        </w:numPr>
        <w:spacing w:line="360" w:lineRule="auto"/>
        <w:jc w:val="both"/>
        <w:rPr>
          <w:rFonts w:ascii="Times New Roman" w:hAnsi="Times New Roman" w:cs="Times New Roman"/>
          <w:b/>
        </w:rPr>
      </w:pPr>
      <w:r>
        <w:rPr>
          <w:rFonts w:ascii="Times New Roman" w:hAnsi="Times New Roman" w:cs="Times New Roman"/>
          <w:b/>
        </w:rPr>
        <w:t>CAGE</w:t>
      </w:r>
      <w:r w:rsidR="00E92759">
        <w:rPr>
          <w:rFonts w:ascii="Times New Roman" w:hAnsi="Times New Roman" w:cs="Times New Roman"/>
          <w:b/>
        </w:rPr>
        <w:t xml:space="preserve">: </w:t>
      </w:r>
      <w:r w:rsidR="00E92759" w:rsidRPr="00E92759">
        <w:rPr>
          <w:rFonts w:ascii="Times New Roman" w:hAnsi="Times New Roman" w:cs="Times New Roman"/>
        </w:rPr>
        <w:t>Cultural, Administrative, Geographical and Economical Differences</w:t>
      </w:r>
    </w:p>
    <w:p w:rsidR="00E92759" w:rsidRPr="00E92759" w:rsidRDefault="00E92759" w:rsidP="00E92759">
      <w:pPr>
        <w:spacing w:line="360" w:lineRule="auto"/>
        <w:jc w:val="both"/>
        <w:rPr>
          <w:rFonts w:ascii="Times New Roman" w:hAnsi="Times New Roman" w:cs="Times New Roman"/>
          <w:b/>
        </w:rPr>
      </w:pPr>
    </w:p>
    <w:p w:rsidR="007060FF" w:rsidRDefault="007060FF" w:rsidP="007060FF">
      <w:pPr>
        <w:pStyle w:val="ListParagraph"/>
        <w:numPr>
          <w:ilvl w:val="0"/>
          <w:numId w:val="19"/>
        </w:numPr>
        <w:spacing w:line="360" w:lineRule="auto"/>
        <w:jc w:val="both"/>
        <w:rPr>
          <w:rFonts w:ascii="Times New Roman" w:hAnsi="Times New Roman" w:cs="Times New Roman"/>
        </w:rPr>
      </w:pPr>
      <w:r w:rsidRPr="007060FF">
        <w:rPr>
          <w:rFonts w:ascii="Times New Roman" w:hAnsi="Times New Roman" w:cs="Times New Roman"/>
          <w:b/>
        </w:rPr>
        <w:t>CEO:</w:t>
      </w:r>
      <w:r w:rsidR="00E92759">
        <w:rPr>
          <w:rFonts w:ascii="Times New Roman" w:hAnsi="Times New Roman" w:cs="Times New Roman"/>
          <w:b/>
        </w:rPr>
        <w:t xml:space="preserve"> </w:t>
      </w:r>
      <w:r w:rsidR="00E92759" w:rsidRPr="00E92759">
        <w:rPr>
          <w:rFonts w:ascii="Times New Roman" w:hAnsi="Times New Roman" w:cs="Times New Roman"/>
        </w:rPr>
        <w:t>Chief Executive Officer</w:t>
      </w:r>
    </w:p>
    <w:p w:rsidR="00E92759" w:rsidRPr="00E92759" w:rsidRDefault="00E92759" w:rsidP="00E92759">
      <w:pPr>
        <w:spacing w:line="360" w:lineRule="auto"/>
        <w:jc w:val="both"/>
        <w:rPr>
          <w:rFonts w:ascii="Times New Roman" w:hAnsi="Times New Roman" w:cs="Times New Roman"/>
        </w:rPr>
      </w:pPr>
    </w:p>
    <w:p w:rsidR="007060FF" w:rsidRPr="00E92759" w:rsidRDefault="007060FF" w:rsidP="007060FF">
      <w:pPr>
        <w:pStyle w:val="ListParagraph"/>
        <w:numPr>
          <w:ilvl w:val="0"/>
          <w:numId w:val="19"/>
        </w:numPr>
        <w:spacing w:line="360" w:lineRule="auto"/>
        <w:jc w:val="both"/>
        <w:rPr>
          <w:rFonts w:ascii="Times New Roman" w:hAnsi="Times New Roman" w:cs="Times New Roman"/>
          <w:b/>
        </w:rPr>
      </w:pPr>
      <w:r>
        <w:rPr>
          <w:rFonts w:ascii="Times New Roman" w:hAnsi="Times New Roman" w:cs="Times New Roman"/>
          <w:b/>
        </w:rPr>
        <w:t>COO</w:t>
      </w:r>
      <w:r w:rsidR="00E92759">
        <w:rPr>
          <w:rFonts w:ascii="Times New Roman" w:hAnsi="Times New Roman" w:cs="Times New Roman"/>
          <w:b/>
        </w:rPr>
        <w:t xml:space="preserve">: </w:t>
      </w:r>
      <w:r w:rsidR="00E92759" w:rsidRPr="00E92759">
        <w:rPr>
          <w:rFonts w:ascii="Times New Roman" w:hAnsi="Times New Roman" w:cs="Times New Roman"/>
        </w:rPr>
        <w:t>Chief Operating Officer</w:t>
      </w:r>
    </w:p>
    <w:p w:rsidR="00E92759" w:rsidRPr="00E92759" w:rsidRDefault="00E92759" w:rsidP="00E92759">
      <w:pPr>
        <w:spacing w:line="360" w:lineRule="auto"/>
        <w:jc w:val="both"/>
        <w:rPr>
          <w:rFonts w:ascii="Times New Roman" w:hAnsi="Times New Roman" w:cs="Times New Roman"/>
          <w:b/>
        </w:rPr>
      </w:pPr>
    </w:p>
    <w:p w:rsidR="00E92759" w:rsidRPr="00E92759" w:rsidRDefault="00E92759" w:rsidP="007060FF">
      <w:pPr>
        <w:pStyle w:val="ListParagraph"/>
        <w:numPr>
          <w:ilvl w:val="0"/>
          <w:numId w:val="19"/>
        </w:numPr>
        <w:spacing w:line="360" w:lineRule="auto"/>
        <w:jc w:val="both"/>
        <w:rPr>
          <w:rFonts w:ascii="Times New Roman" w:hAnsi="Times New Roman" w:cs="Times New Roman"/>
          <w:b/>
        </w:rPr>
      </w:pPr>
      <w:r>
        <w:rPr>
          <w:rFonts w:ascii="Times New Roman" w:hAnsi="Times New Roman" w:cs="Times New Roman"/>
          <w:b/>
        </w:rPr>
        <w:t xml:space="preserve">CFO: </w:t>
      </w:r>
      <w:r w:rsidRPr="00E92759">
        <w:rPr>
          <w:rFonts w:ascii="Times New Roman" w:hAnsi="Times New Roman" w:cs="Times New Roman"/>
        </w:rPr>
        <w:t>Chief Financial Officer</w:t>
      </w:r>
    </w:p>
    <w:p w:rsidR="00E92759" w:rsidRPr="00E92759" w:rsidRDefault="00E92759" w:rsidP="00E92759">
      <w:pPr>
        <w:spacing w:line="360" w:lineRule="auto"/>
        <w:jc w:val="both"/>
        <w:rPr>
          <w:rFonts w:ascii="Times New Roman" w:hAnsi="Times New Roman" w:cs="Times New Roman"/>
          <w:b/>
        </w:rPr>
      </w:pPr>
    </w:p>
    <w:p w:rsidR="007060FF" w:rsidRPr="00E92759" w:rsidRDefault="007060FF" w:rsidP="007060FF">
      <w:pPr>
        <w:pStyle w:val="ListParagraph"/>
        <w:numPr>
          <w:ilvl w:val="0"/>
          <w:numId w:val="19"/>
        </w:numPr>
        <w:spacing w:line="360" w:lineRule="auto"/>
        <w:jc w:val="both"/>
        <w:rPr>
          <w:rFonts w:ascii="Times New Roman" w:hAnsi="Times New Roman" w:cs="Times New Roman"/>
          <w:b/>
        </w:rPr>
      </w:pPr>
      <w:r>
        <w:rPr>
          <w:rFonts w:ascii="Times New Roman" w:hAnsi="Times New Roman" w:cs="Times New Roman"/>
          <w:b/>
        </w:rPr>
        <w:t>CSO</w:t>
      </w:r>
      <w:r w:rsidR="00E92759">
        <w:rPr>
          <w:rFonts w:ascii="Times New Roman" w:hAnsi="Times New Roman" w:cs="Times New Roman"/>
          <w:b/>
        </w:rPr>
        <w:t xml:space="preserve">: </w:t>
      </w:r>
      <w:r w:rsidR="00E92759" w:rsidRPr="00E92759">
        <w:rPr>
          <w:rFonts w:ascii="Times New Roman" w:hAnsi="Times New Roman" w:cs="Times New Roman"/>
        </w:rPr>
        <w:t>Chief Security officer</w:t>
      </w:r>
    </w:p>
    <w:p w:rsidR="00E92759" w:rsidRPr="00E92759" w:rsidRDefault="00E92759" w:rsidP="00E92759">
      <w:pPr>
        <w:spacing w:line="360" w:lineRule="auto"/>
        <w:jc w:val="both"/>
        <w:rPr>
          <w:rFonts w:ascii="Times New Roman" w:hAnsi="Times New Roman" w:cs="Times New Roman"/>
          <w:b/>
        </w:rPr>
      </w:pPr>
    </w:p>
    <w:p w:rsidR="007060FF" w:rsidRPr="00E92759" w:rsidRDefault="007060FF" w:rsidP="007060FF">
      <w:pPr>
        <w:pStyle w:val="ListParagraph"/>
        <w:numPr>
          <w:ilvl w:val="0"/>
          <w:numId w:val="19"/>
        </w:numPr>
        <w:spacing w:line="360" w:lineRule="auto"/>
        <w:jc w:val="both"/>
        <w:rPr>
          <w:rFonts w:ascii="Times New Roman" w:hAnsi="Times New Roman" w:cs="Times New Roman"/>
          <w:b/>
        </w:rPr>
      </w:pPr>
      <w:r>
        <w:rPr>
          <w:rFonts w:ascii="Times New Roman" w:hAnsi="Times New Roman" w:cs="Times New Roman"/>
          <w:b/>
        </w:rPr>
        <w:t>EU</w:t>
      </w:r>
      <w:r w:rsidR="00E92759">
        <w:rPr>
          <w:rFonts w:ascii="Times New Roman" w:hAnsi="Times New Roman" w:cs="Times New Roman"/>
          <w:b/>
        </w:rPr>
        <w:t xml:space="preserve">: </w:t>
      </w:r>
      <w:r w:rsidR="00E92759" w:rsidRPr="00E92759">
        <w:rPr>
          <w:rFonts w:ascii="Times New Roman" w:hAnsi="Times New Roman" w:cs="Times New Roman"/>
        </w:rPr>
        <w:t>European Union</w:t>
      </w:r>
    </w:p>
    <w:p w:rsidR="00E92759" w:rsidRPr="00E92759" w:rsidRDefault="00E92759" w:rsidP="00E92759">
      <w:pPr>
        <w:spacing w:line="360" w:lineRule="auto"/>
        <w:jc w:val="both"/>
        <w:rPr>
          <w:rFonts w:ascii="Times New Roman" w:hAnsi="Times New Roman" w:cs="Times New Roman"/>
          <w:b/>
        </w:rPr>
      </w:pPr>
    </w:p>
    <w:p w:rsidR="007060FF" w:rsidRPr="00E92759" w:rsidRDefault="007060FF" w:rsidP="007060FF">
      <w:pPr>
        <w:pStyle w:val="ListParagraph"/>
        <w:numPr>
          <w:ilvl w:val="0"/>
          <w:numId w:val="19"/>
        </w:numPr>
        <w:spacing w:line="360" w:lineRule="auto"/>
        <w:jc w:val="both"/>
        <w:rPr>
          <w:rFonts w:ascii="Times New Roman" w:hAnsi="Times New Roman" w:cs="Times New Roman"/>
          <w:b/>
        </w:rPr>
      </w:pPr>
      <w:r>
        <w:rPr>
          <w:rFonts w:ascii="Times New Roman" w:hAnsi="Times New Roman" w:cs="Times New Roman"/>
          <w:b/>
        </w:rPr>
        <w:t>GPU</w:t>
      </w:r>
      <w:r w:rsidR="00E92759">
        <w:rPr>
          <w:rFonts w:ascii="Times New Roman" w:hAnsi="Times New Roman" w:cs="Times New Roman"/>
          <w:b/>
        </w:rPr>
        <w:t xml:space="preserve">: </w:t>
      </w:r>
      <w:r w:rsidR="00E92759" w:rsidRPr="00E92759">
        <w:rPr>
          <w:rFonts w:ascii="Times New Roman" w:hAnsi="Times New Roman" w:cs="Times New Roman"/>
        </w:rPr>
        <w:t>Graphic Processing Units</w:t>
      </w:r>
    </w:p>
    <w:p w:rsidR="00E92759" w:rsidRPr="00E92759" w:rsidRDefault="00E92759" w:rsidP="00E92759">
      <w:pPr>
        <w:spacing w:line="360" w:lineRule="auto"/>
        <w:jc w:val="both"/>
        <w:rPr>
          <w:rFonts w:ascii="Times New Roman" w:hAnsi="Times New Roman" w:cs="Times New Roman"/>
          <w:b/>
        </w:rPr>
      </w:pPr>
    </w:p>
    <w:p w:rsidR="007060FF" w:rsidRPr="00E92759" w:rsidRDefault="007060FF" w:rsidP="007060FF">
      <w:pPr>
        <w:pStyle w:val="ListParagraph"/>
        <w:numPr>
          <w:ilvl w:val="0"/>
          <w:numId w:val="19"/>
        </w:numPr>
        <w:spacing w:line="360" w:lineRule="auto"/>
        <w:jc w:val="both"/>
        <w:rPr>
          <w:rFonts w:ascii="Times New Roman" w:hAnsi="Times New Roman" w:cs="Times New Roman"/>
          <w:b/>
        </w:rPr>
      </w:pPr>
      <w:r>
        <w:rPr>
          <w:rFonts w:ascii="Times New Roman" w:hAnsi="Times New Roman" w:cs="Times New Roman"/>
          <w:b/>
        </w:rPr>
        <w:t>IoT</w:t>
      </w:r>
      <w:r w:rsidR="00E92759">
        <w:rPr>
          <w:rFonts w:ascii="Times New Roman" w:hAnsi="Times New Roman" w:cs="Times New Roman"/>
          <w:b/>
        </w:rPr>
        <w:t xml:space="preserve">: </w:t>
      </w:r>
      <w:r w:rsidR="00E92759" w:rsidRPr="00E92759">
        <w:rPr>
          <w:rFonts w:ascii="Times New Roman" w:hAnsi="Times New Roman" w:cs="Times New Roman"/>
        </w:rPr>
        <w:t>Internet of Things</w:t>
      </w:r>
    </w:p>
    <w:p w:rsidR="00E92759" w:rsidRPr="00E92759" w:rsidRDefault="00E92759" w:rsidP="00E92759">
      <w:pPr>
        <w:spacing w:line="360" w:lineRule="auto"/>
        <w:jc w:val="both"/>
        <w:rPr>
          <w:rFonts w:ascii="Times New Roman" w:hAnsi="Times New Roman" w:cs="Times New Roman"/>
          <w:b/>
        </w:rPr>
      </w:pPr>
    </w:p>
    <w:p w:rsidR="007060FF" w:rsidRPr="00E92759" w:rsidRDefault="007060FF" w:rsidP="007060FF">
      <w:pPr>
        <w:pStyle w:val="ListParagraph"/>
        <w:numPr>
          <w:ilvl w:val="0"/>
          <w:numId w:val="19"/>
        </w:numPr>
        <w:spacing w:line="360" w:lineRule="auto"/>
        <w:jc w:val="both"/>
        <w:rPr>
          <w:rFonts w:ascii="Times New Roman" w:hAnsi="Times New Roman" w:cs="Times New Roman"/>
          <w:b/>
        </w:rPr>
      </w:pPr>
      <w:r>
        <w:rPr>
          <w:rFonts w:ascii="Times New Roman" w:hAnsi="Times New Roman" w:cs="Times New Roman"/>
          <w:b/>
        </w:rPr>
        <w:t>IPs</w:t>
      </w:r>
      <w:r w:rsidR="00E92759">
        <w:rPr>
          <w:rFonts w:ascii="Times New Roman" w:hAnsi="Times New Roman" w:cs="Times New Roman"/>
          <w:b/>
        </w:rPr>
        <w:t xml:space="preserve">: </w:t>
      </w:r>
      <w:r w:rsidR="00E92759" w:rsidRPr="00E92759">
        <w:rPr>
          <w:rFonts w:ascii="Times New Roman" w:hAnsi="Times New Roman" w:cs="Times New Roman"/>
        </w:rPr>
        <w:t>Internet Protocols</w:t>
      </w:r>
    </w:p>
    <w:p w:rsidR="00E92759" w:rsidRPr="00E92759" w:rsidRDefault="00E92759" w:rsidP="00E92759">
      <w:pPr>
        <w:spacing w:line="360" w:lineRule="auto"/>
        <w:jc w:val="both"/>
        <w:rPr>
          <w:rFonts w:ascii="Times New Roman" w:hAnsi="Times New Roman" w:cs="Times New Roman"/>
          <w:b/>
        </w:rPr>
      </w:pPr>
    </w:p>
    <w:p w:rsidR="007060FF" w:rsidRPr="00E92759" w:rsidRDefault="007060FF" w:rsidP="007060FF">
      <w:pPr>
        <w:pStyle w:val="ListParagraph"/>
        <w:numPr>
          <w:ilvl w:val="0"/>
          <w:numId w:val="19"/>
        </w:numPr>
        <w:spacing w:line="360" w:lineRule="auto"/>
        <w:jc w:val="both"/>
        <w:rPr>
          <w:rFonts w:ascii="Times New Roman" w:hAnsi="Times New Roman" w:cs="Times New Roman"/>
          <w:b/>
        </w:rPr>
      </w:pPr>
      <w:r w:rsidRPr="007060FF">
        <w:rPr>
          <w:rFonts w:ascii="Times New Roman" w:hAnsi="Times New Roman" w:cs="Times New Roman"/>
          <w:b/>
        </w:rPr>
        <w:t xml:space="preserve">M&amp;AS: </w:t>
      </w:r>
      <w:r w:rsidRPr="00E92759">
        <w:rPr>
          <w:rFonts w:ascii="Times New Roman" w:hAnsi="Times New Roman" w:cs="Times New Roman"/>
        </w:rPr>
        <w:t>Mergers and acquisitions</w:t>
      </w:r>
    </w:p>
    <w:p w:rsidR="00E92759" w:rsidRPr="00E92759" w:rsidRDefault="00E92759" w:rsidP="00E92759">
      <w:pPr>
        <w:spacing w:line="360" w:lineRule="auto"/>
        <w:jc w:val="both"/>
        <w:rPr>
          <w:rFonts w:ascii="Times New Roman" w:hAnsi="Times New Roman" w:cs="Times New Roman"/>
          <w:b/>
        </w:rPr>
      </w:pPr>
    </w:p>
    <w:p w:rsidR="007060FF" w:rsidRPr="00E92759" w:rsidRDefault="007060FF" w:rsidP="007060FF">
      <w:pPr>
        <w:pStyle w:val="ListParagraph"/>
        <w:numPr>
          <w:ilvl w:val="0"/>
          <w:numId w:val="19"/>
        </w:numPr>
        <w:spacing w:line="360" w:lineRule="auto"/>
        <w:jc w:val="both"/>
        <w:rPr>
          <w:rFonts w:ascii="Times New Roman" w:hAnsi="Times New Roman" w:cs="Times New Roman"/>
          <w:b/>
        </w:rPr>
      </w:pPr>
      <w:r>
        <w:rPr>
          <w:rFonts w:ascii="Times New Roman" w:hAnsi="Times New Roman" w:cs="Times New Roman"/>
          <w:b/>
        </w:rPr>
        <w:t>R&amp;D</w:t>
      </w:r>
      <w:r w:rsidR="00E92759">
        <w:rPr>
          <w:rFonts w:ascii="Times New Roman" w:hAnsi="Times New Roman" w:cs="Times New Roman"/>
          <w:b/>
        </w:rPr>
        <w:t xml:space="preserve">: </w:t>
      </w:r>
      <w:r w:rsidR="00E92759" w:rsidRPr="00E92759">
        <w:rPr>
          <w:rFonts w:ascii="Times New Roman" w:hAnsi="Times New Roman" w:cs="Times New Roman"/>
        </w:rPr>
        <w:t>Research and Development</w:t>
      </w:r>
    </w:p>
    <w:p w:rsidR="00E92759" w:rsidRPr="00E92759" w:rsidRDefault="00E92759" w:rsidP="00E92759">
      <w:pPr>
        <w:spacing w:line="360" w:lineRule="auto"/>
        <w:jc w:val="both"/>
        <w:rPr>
          <w:rFonts w:ascii="Times New Roman" w:hAnsi="Times New Roman" w:cs="Times New Roman"/>
          <w:b/>
        </w:rPr>
      </w:pPr>
    </w:p>
    <w:p w:rsidR="007060FF" w:rsidRDefault="007060FF" w:rsidP="007060FF">
      <w:pPr>
        <w:pStyle w:val="ListParagraph"/>
        <w:numPr>
          <w:ilvl w:val="0"/>
          <w:numId w:val="19"/>
        </w:numPr>
        <w:spacing w:line="360" w:lineRule="auto"/>
        <w:jc w:val="both"/>
        <w:rPr>
          <w:rFonts w:ascii="Times New Roman" w:hAnsi="Times New Roman" w:cs="Times New Roman"/>
        </w:rPr>
      </w:pPr>
      <w:r w:rsidRPr="007060FF">
        <w:rPr>
          <w:rFonts w:ascii="Times New Roman" w:hAnsi="Times New Roman" w:cs="Times New Roman"/>
          <w:b/>
        </w:rPr>
        <w:t xml:space="preserve">SFV: </w:t>
      </w:r>
      <w:r w:rsidRPr="00E92759">
        <w:rPr>
          <w:rFonts w:ascii="Times New Roman" w:hAnsi="Times New Roman" w:cs="Times New Roman"/>
        </w:rPr>
        <w:t>Softbank Vision Fund</w:t>
      </w:r>
    </w:p>
    <w:p w:rsidR="00E92759" w:rsidRPr="00E92759" w:rsidRDefault="00E92759" w:rsidP="00E92759">
      <w:pPr>
        <w:spacing w:line="360" w:lineRule="auto"/>
        <w:jc w:val="both"/>
        <w:rPr>
          <w:rFonts w:ascii="Times New Roman" w:hAnsi="Times New Roman" w:cs="Times New Roman"/>
        </w:rPr>
      </w:pPr>
    </w:p>
    <w:p w:rsidR="007060FF" w:rsidRPr="00E92759" w:rsidRDefault="007060FF" w:rsidP="007060FF">
      <w:pPr>
        <w:pStyle w:val="ListParagraph"/>
        <w:numPr>
          <w:ilvl w:val="0"/>
          <w:numId w:val="19"/>
        </w:numPr>
        <w:spacing w:line="360" w:lineRule="auto"/>
        <w:jc w:val="both"/>
        <w:rPr>
          <w:rFonts w:ascii="Times New Roman" w:hAnsi="Times New Roman" w:cs="Times New Roman"/>
          <w:b/>
        </w:rPr>
      </w:pPr>
      <w:r>
        <w:rPr>
          <w:rFonts w:ascii="Times New Roman" w:hAnsi="Times New Roman" w:cs="Times New Roman"/>
          <w:b/>
        </w:rPr>
        <w:t>SWOT</w:t>
      </w:r>
      <w:r w:rsidR="00E92759">
        <w:rPr>
          <w:rFonts w:ascii="Times New Roman" w:hAnsi="Times New Roman" w:cs="Times New Roman"/>
          <w:b/>
        </w:rPr>
        <w:t xml:space="preserve">: </w:t>
      </w:r>
      <w:r w:rsidR="00E92759" w:rsidRPr="00E92759">
        <w:rPr>
          <w:rFonts w:ascii="Times New Roman" w:hAnsi="Times New Roman" w:cs="Times New Roman"/>
        </w:rPr>
        <w:t>Strengths, Weaknesses, Opportunities and Threats</w:t>
      </w:r>
    </w:p>
    <w:p w:rsidR="00E92759" w:rsidRPr="00E92759" w:rsidRDefault="00E92759" w:rsidP="00E92759">
      <w:pPr>
        <w:pStyle w:val="ListParagraph"/>
        <w:rPr>
          <w:rFonts w:ascii="Times New Roman" w:hAnsi="Times New Roman" w:cs="Times New Roman"/>
          <w:b/>
        </w:rPr>
      </w:pPr>
    </w:p>
    <w:p w:rsidR="00E92759" w:rsidRPr="00E92759" w:rsidRDefault="00E92759" w:rsidP="00E92759">
      <w:pPr>
        <w:spacing w:line="360" w:lineRule="auto"/>
        <w:jc w:val="both"/>
        <w:rPr>
          <w:rFonts w:ascii="Times New Roman" w:hAnsi="Times New Roman" w:cs="Times New Roman"/>
          <w:b/>
        </w:rPr>
      </w:pPr>
    </w:p>
    <w:p w:rsidR="00E92759" w:rsidRPr="00E92759" w:rsidRDefault="007060FF" w:rsidP="00E92759">
      <w:pPr>
        <w:pStyle w:val="ListParagraph"/>
        <w:numPr>
          <w:ilvl w:val="0"/>
          <w:numId w:val="19"/>
        </w:numPr>
        <w:spacing w:line="360" w:lineRule="auto"/>
        <w:jc w:val="both"/>
        <w:rPr>
          <w:rFonts w:ascii="Times New Roman" w:hAnsi="Times New Roman" w:cs="Times New Roman"/>
          <w:b/>
        </w:rPr>
      </w:pPr>
      <w:r>
        <w:rPr>
          <w:rFonts w:ascii="Times New Roman" w:hAnsi="Times New Roman" w:cs="Times New Roman"/>
          <w:b/>
        </w:rPr>
        <w:t>UK</w:t>
      </w:r>
      <w:r w:rsidR="00E92759">
        <w:rPr>
          <w:rFonts w:ascii="Times New Roman" w:hAnsi="Times New Roman" w:cs="Times New Roman"/>
          <w:b/>
        </w:rPr>
        <w:t xml:space="preserve">: </w:t>
      </w:r>
      <w:r w:rsidR="00E92759" w:rsidRPr="00E92759">
        <w:rPr>
          <w:rFonts w:ascii="Times New Roman" w:hAnsi="Times New Roman" w:cs="Times New Roman"/>
        </w:rPr>
        <w:t>United Kingdom</w:t>
      </w:r>
    </w:p>
    <w:p w:rsidR="00E92759" w:rsidRPr="00E92759" w:rsidRDefault="00E92759" w:rsidP="00E92759">
      <w:pPr>
        <w:pStyle w:val="ListParagraph"/>
        <w:spacing w:line="360" w:lineRule="auto"/>
        <w:ind w:left="360"/>
        <w:jc w:val="both"/>
        <w:rPr>
          <w:rFonts w:ascii="Times New Roman" w:hAnsi="Times New Roman" w:cs="Times New Roman"/>
          <w:b/>
        </w:rPr>
      </w:pPr>
    </w:p>
    <w:p w:rsidR="007060FF" w:rsidRPr="00E92759" w:rsidRDefault="007060FF" w:rsidP="007060FF">
      <w:pPr>
        <w:pStyle w:val="ListParagraph"/>
        <w:numPr>
          <w:ilvl w:val="0"/>
          <w:numId w:val="19"/>
        </w:numPr>
        <w:spacing w:line="360" w:lineRule="auto"/>
        <w:jc w:val="both"/>
        <w:rPr>
          <w:rFonts w:ascii="Times New Roman" w:hAnsi="Times New Roman" w:cs="Times New Roman"/>
          <w:b/>
        </w:rPr>
      </w:pPr>
      <w:r>
        <w:rPr>
          <w:rFonts w:ascii="Times New Roman" w:hAnsi="Times New Roman" w:cs="Times New Roman"/>
          <w:b/>
        </w:rPr>
        <w:t>USD</w:t>
      </w:r>
      <w:r w:rsidR="00E92759">
        <w:rPr>
          <w:rFonts w:ascii="Times New Roman" w:hAnsi="Times New Roman" w:cs="Times New Roman"/>
          <w:b/>
        </w:rPr>
        <w:t xml:space="preserve">: </w:t>
      </w:r>
      <w:r w:rsidR="00E92759" w:rsidRPr="00E92759">
        <w:rPr>
          <w:rFonts w:ascii="Times New Roman" w:hAnsi="Times New Roman" w:cs="Times New Roman"/>
        </w:rPr>
        <w:t>United States Dollar</w:t>
      </w:r>
    </w:p>
    <w:p w:rsidR="00E92759" w:rsidRPr="00E92759" w:rsidRDefault="00E92759" w:rsidP="00E92759">
      <w:pPr>
        <w:spacing w:line="360" w:lineRule="auto"/>
        <w:jc w:val="both"/>
        <w:rPr>
          <w:rFonts w:ascii="Times New Roman" w:hAnsi="Times New Roman" w:cs="Times New Roman"/>
          <w:b/>
        </w:rPr>
      </w:pPr>
    </w:p>
    <w:p w:rsidR="007060FF" w:rsidRDefault="007060FF" w:rsidP="007060FF">
      <w:pPr>
        <w:pStyle w:val="ListParagraph"/>
        <w:numPr>
          <w:ilvl w:val="0"/>
          <w:numId w:val="19"/>
        </w:numPr>
        <w:spacing w:line="360" w:lineRule="auto"/>
        <w:jc w:val="both"/>
        <w:rPr>
          <w:rFonts w:ascii="Times New Roman" w:hAnsi="Times New Roman" w:cs="Times New Roman"/>
          <w:b/>
        </w:rPr>
      </w:pPr>
      <w:r>
        <w:rPr>
          <w:rFonts w:ascii="Times New Roman" w:hAnsi="Times New Roman" w:cs="Times New Roman"/>
          <w:b/>
        </w:rPr>
        <w:t>VRIO</w:t>
      </w:r>
      <w:r w:rsidR="00E92759">
        <w:rPr>
          <w:rFonts w:ascii="Times New Roman" w:hAnsi="Times New Roman" w:cs="Times New Roman"/>
          <w:b/>
        </w:rPr>
        <w:t xml:space="preserve">: </w:t>
      </w:r>
      <w:r w:rsidR="00E92759" w:rsidRPr="00E92759">
        <w:rPr>
          <w:rFonts w:ascii="Times New Roman" w:hAnsi="Times New Roman" w:cs="Times New Roman"/>
        </w:rPr>
        <w:t>Value, Rare, Imitable and Organisation</w:t>
      </w:r>
    </w:p>
    <w:p w:rsidR="007060FF" w:rsidRDefault="007060FF" w:rsidP="00F66428">
      <w:pPr>
        <w:spacing w:line="360" w:lineRule="auto"/>
        <w:jc w:val="both"/>
        <w:rPr>
          <w:rFonts w:ascii="Times New Roman" w:hAnsi="Times New Roman" w:cs="Times New Roman"/>
          <w:b/>
        </w:rPr>
      </w:pPr>
    </w:p>
    <w:p w:rsidR="007060FF" w:rsidRDefault="007060FF" w:rsidP="00F66428">
      <w:pPr>
        <w:spacing w:line="360" w:lineRule="auto"/>
        <w:jc w:val="both"/>
        <w:rPr>
          <w:rFonts w:ascii="Times New Roman" w:hAnsi="Times New Roman" w:cs="Times New Roman"/>
          <w:b/>
        </w:rPr>
      </w:pPr>
    </w:p>
    <w:p w:rsidR="007060FF" w:rsidRDefault="007060FF" w:rsidP="00F66428">
      <w:pPr>
        <w:spacing w:line="360" w:lineRule="auto"/>
        <w:jc w:val="both"/>
        <w:rPr>
          <w:rFonts w:ascii="Times New Roman" w:hAnsi="Times New Roman" w:cs="Times New Roman"/>
          <w:b/>
        </w:rPr>
      </w:pPr>
    </w:p>
    <w:p w:rsidR="007060FF" w:rsidRDefault="007060FF" w:rsidP="00F66428">
      <w:pPr>
        <w:spacing w:line="360" w:lineRule="auto"/>
        <w:jc w:val="both"/>
        <w:rPr>
          <w:rFonts w:ascii="Times New Roman" w:hAnsi="Times New Roman" w:cs="Times New Roman"/>
          <w:b/>
        </w:rPr>
      </w:pPr>
    </w:p>
    <w:p w:rsidR="007060FF" w:rsidRDefault="007060FF" w:rsidP="00F66428">
      <w:pPr>
        <w:spacing w:line="360" w:lineRule="auto"/>
        <w:jc w:val="both"/>
        <w:rPr>
          <w:rFonts w:ascii="Times New Roman" w:hAnsi="Times New Roman" w:cs="Times New Roman"/>
          <w:b/>
        </w:rPr>
      </w:pPr>
    </w:p>
    <w:p w:rsidR="00E92759" w:rsidRDefault="00E92759" w:rsidP="00E92759">
      <w:pPr>
        <w:rPr>
          <w:rFonts w:ascii="Times New Roman" w:hAnsi="Times New Roman" w:cs="Times New Roman"/>
          <w:b/>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953533" w:rsidRDefault="00953533" w:rsidP="00E92759">
      <w:pPr>
        <w:rPr>
          <w:rFonts w:ascii="Times New Roman" w:hAnsi="Times New Roman" w:cs="Times New Roman"/>
        </w:rPr>
      </w:pPr>
    </w:p>
    <w:p w:rsidR="00674559" w:rsidRDefault="00674559" w:rsidP="00446230">
      <w:pPr>
        <w:pStyle w:val="Heading1"/>
        <w:rPr>
          <w:rFonts w:eastAsiaTheme="minorHAnsi" w:cs="Times New Roman"/>
          <w:b w:val="0"/>
          <w:color w:val="auto"/>
          <w:szCs w:val="24"/>
        </w:rPr>
      </w:pPr>
    </w:p>
    <w:p w:rsidR="00446230" w:rsidRPr="00446230" w:rsidRDefault="00446230" w:rsidP="00446230"/>
    <w:p w:rsidR="00904D46" w:rsidRPr="00953533" w:rsidRDefault="00710314" w:rsidP="00953533">
      <w:pPr>
        <w:pStyle w:val="Heading1"/>
        <w:jc w:val="center"/>
      </w:pPr>
      <w:bookmarkStart w:id="1" w:name="_Toc19646287"/>
      <w:r w:rsidRPr="00953533">
        <w:lastRenderedPageBreak/>
        <w:t>INTRODUCTION</w:t>
      </w:r>
      <w:bookmarkEnd w:id="1"/>
    </w:p>
    <w:p w:rsidR="00F66428" w:rsidRDefault="00F66428" w:rsidP="00F66428">
      <w:pPr>
        <w:spacing w:line="360" w:lineRule="auto"/>
        <w:jc w:val="both"/>
        <w:rPr>
          <w:rFonts w:ascii="Times New Roman" w:hAnsi="Times New Roman" w:cs="Times New Roman"/>
          <w:b/>
        </w:rPr>
      </w:pPr>
    </w:p>
    <w:p w:rsidR="009F510A" w:rsidRDefault="00710314" w:rsidP="00F66428">
      <w:pPr>
        <w:spacing w:line="360" w:lineRule="auto"/>
        <w:jc w:val="both"/>
        <w:rPr>
          <w:rFonts w:ascii="Times New Roman" w:hAnsi="Times New Roman" w:cs="Times New Roman"/>
        </w:rPr>
      </w:pPr>
      <w:r w:rsidRPr="00F66428">
        <w:rPr>
          <w:rFonts w:ascii="Times New Roman" w:hAnsi="Times New Roman" w:cs="Times New Roman"/>
        </w:rPr>
        <w:t>Mergers and Acquisitions (M&amp;A</w:t>
      </w:r>
      <w:r>
        <w:rPr>
          <w:rFonts w:ascii="Times New Roman" w:hAnsi="Times New Roman" w:cs="Times New Roman"/>
        </w:rPr>
        <w:t>s</w:t>
      </w:r>
      <w:r w:rsidRPr="00F66428">
        <w:rPr>
          <w:rFonts w:ascii="Times New Roman" w:hAnsi="Times New Roman" w:cs="Times New Roman"/>
        </w:rPr>
        <w:t xml:space="preserve">) </w:t>
      </w:r>
      <w:r>
        <w:rPr>
          <w:rFonts w:ascii="Times New Roman" w:hAnsi="Times New Roman" w:cs="Times New Roman"/>
        </w:rPr>
        <w:t xml:space="preserve">has become a prevalent strategic medium in the corporate world for the purpose of profit growth, customer-base expansion, eliminating competition, and internationalization at a lower cost. Due to globalization, competition has risen up causing the business world to become increasingly </w:t>
      </w:r>
      <w:r w:rsidRPr="00F66428">
        <w:rPr>
          <w:rFonts w:ascii="Times New Roman" w:hAnsi="Times New Roman" w:cs="Times New Roman"/>
        </w:rPr>
        <w:t xml:space="preserve">perplexing, uncertain and eccentric. </w:t>
      </w:r>
      <w:r>
        <w:rPr>
          <w:rFonts w:ascii="Times New Roman" w:hAnsi="Times New Roman" w:cs="Times New Roman"/>
        </w:rPr>
        <w:t xml:space="preserve">The constantly evolving socio-economic pattern of businesses and their cultural demographic changes have made it necessary for companies to rethink their strategies. There are numerous obvious techniques which companies can use for growth such as strategic alliances, joint ventures, product-line expansion, diversification, etc. but, the most preferred strategy for growth is through mergers and acquisitions. Companies opt for </w:t>
      </w:r>
      <w:r w:rsidR="00CF5043">
        <w:rPr>
          <w:rFonts w:ascii="Times New Roman" w:hAnsi="Times New Roman" w:cs="Times New Roman"/>
        </w:rPr>
        <w:t>M&amp;As</w:t>
      </w:r>
      <w:r>
        <w:rPr>
          <w:rFonts w:ascii="Times New Roman" w:hAnsi="Times New Roman" w:cs="Times New Roman"/>
        </w:rPr>
        <w:t xml:space="preserve"> because they offer a ‘macroeconomic renewal’ and helps in combating competition </w:t>
      </w:r>
      <w:r w:rsidRPr="009F510A">
        <w:rPr>
          <w:rFonts w:ascii="Times New Roman" w:hAnsi="Times New Roman" w:cs="Times New Roman"/>
        </w:rPr>
        <w:t>(Bruner and Perella, 2004</w:t>
      </w:r>
      <w:r>
        <w:rPr>
          <w:rFonts w:ascii="Times New Roman" w:hAnsi="Times New Roman" w:cs="Times New Roman"/>
        </w:rPr>
        <w:t>, p. 3</w:t>
      </w:r>
      <w:r w:rsidRPr="009F510A">
        <w:rPr>
          <w:rFonts w:ascii="Times New Roman" w:hAnsi="Times New Roman" w:cs="Times New Roman"/>
        </w:rPr>
        <w:t>)</w:t>
      </w:r>
      <w:r>
        <w:rPr>
          <w:rFonts w:ascii="Times New Roman" w:hAnsi="Times New Roman" w:cs="Times New Roman"/>
        </w:rPr>
        <w:t>.</w:t>
      </w:r>
    </w:p>
    <w:p w:rsidR="009F510A" w:rsidRDefault="009F510A" w:rsidP="00F66428">
      <w:pPr>
        <w:spacing w:line="360" w:lineRule="auto"/>
        <w:jc w:val="both"/>
        <w:rPr>
          <w:rFonts w:ascii="Times New Roman" w:hAnsi="Times New Roman" w:cs="Times New Roman"/>
        </w:rPr>
      </w:pPr>
    </w:p>
    <w:p w:rsidR="009F510A" w:rsidRDefault="00710314" w:rsidP="00F66428">
      <w:pPr>
        <w:spacing w:line="360" w:lineRule="auto"/>
        <w:jc w:val="both"/>
        <w:rPr>
          <w:rFonts w:ascii="Times New Roman" w:hAnsi="Times New Roman" w:cs="Times New Roman"/>
        </w:rPr>
      </w:pPr>
      <w:r w:rsidRPr="009F510A">
        <w:rPr>
          <w:rFonts w:ascii="Times New Roman" w:hAnsi="Times New Roman" w:cs="Times New Roman"/>
        </w:rPr>
        <w:t xml:space="preserve">Bruner and Perella </w:t>
      </w:r>
      <w:r>
        <w:rPr>
          <w:rFonts w:ascii="Times New Roman" w:hAnsi="Times New Roman" w:cs="Times New Roman"/>
        </w:rPr>
        <w:t>(</w:t>
      </w:r>
      <w:r w:rsidRPr="009F510A">
        <w:rPr>
          <w:rFonts w:ascii="Times New Roman" w:hAnsi="Times New Roman" w:cs="Times New Roman"/>
        </w:rPr>
        <w:t>2004</w:t>
      </w:r>
      <w:r>
        <w:rPr>
          <w:rFonts w:ascii="Times New Roman" w:hAnsi="Times New Roman" w:cs="Times New Roman"/>
        </w:rPr>
        <w:t>, p. xv</w:t>
      </w:r>
      <w:r w:rsidRPr="009F510A">
        <w:rPr>
          <w:rFonts w:ascii="Times New Roman" w:hAnsi="Times New Roman" w:cs="Times New Roman"/>
        </w:rPr>
        <w:t>)</w:t>
      </w:r>
      <w:r>
        <w:rPr>
          <w:rFonts w:ascii="Times New Roman" w:hAnsi="Times New Roman" w:cs="Times New Roman"/>
        </w:rPr>
        <w:t xml:space="preserve"> report that M&amp;As </w:t>
      </w:r>
      <w:r w:rsidRPr="009F510A">
        <w:rPr>
          <w:rFonts w:ascii="Times New Roman" w:hAnsi="Times New Roman" w:cs="Times New Roman"/>
        </w:rPr>
        <w:t>represent significant risk possibilities</w:t>
      </w:r>
      <w:r>
        <w:rPr>
          <w:rFonts w:ascii="Times New Roman" w:hAnsi="Times New Roman" w:cs="Times New Roman"/>
        </w:rPr>
        <w:t>. M&amp;As don’t just happen overnight, they require hardcore planning and research, constant discussion among board members and external consultants. Media has unfortunately given us a bad impression on M&amp;A deals gone wrong just to sell copies and encourage foolish reading</w:t>
      </w:r>
      <w:r w:rsidR="00727C9C" w:rsidRPr="00727C9C">
        <w:rPr>
          <w:rFonts w:ascii="Times New Roman" w:hAnsi="Times New Roman" w:cs="Times New Roman"/>
        </w:rPr>
        <w:t xml:space="preserve"> </w:t>
      </w:r>
      <w:r w:rsidR="00727C9C" w:rsidRPr="009F510A">
        <w:rPr>
          <w:rFonts w:ascii="Times New Roman" w:hAnsi="Times New Roman" w:cs="Times New Roman"/>
        </w:rPr>
        <w:t xml:space="preserve">Bruner and Perella </w:t>
      </w:r>
      <w:r w:rsidR="00727C9C">
        <w:rPr>
          <w:rFonts w:ascii="Times New Roman" w:hAnsi="Times New Roman" w:cs="Times New Roman"/>
        </w:rPr>
        <w:t>(</w:t>
      </w:r>
      <w:r w:rsidR="00727C9C" w:rsidRPr="009F510A">
        <w:rPr>
          <w:rFonts w:ascii="Times New Roman" w:hAnsi="Times New Roman" w:cs="Times New Roman"/>
        </w:rPr>
        <w:t>2004</w:t>
      </w:r>
      <w:r w:rsidR="00727C9C">
        <w:rPr>
          <w:rFonts w:ascii="Times New Roman" w:hAnsi="Times New Roman" w:cs="Times New Roman"/>
        </w:rPr>
        <w:t>)</w:t>
      </w:r>
      <w:r>
        <w:rPr>
          <w:rFonts w:ascii="Times New Roman" w:hAnsi="Times New Roman" w:cs="Times New Roman"/>
        </w:rPr>
        <w:t>. Most successful M&amp;A businesses are kept as a secret so as to not signal their competitors because most strategies are imitable. Success through M&amp;A requires four simple ways: one, businesses need to understand the techniques and issues behind M&amp;As and learn from failures, two:  success needs to be defined and goal-setting needs to be clear-cut with strong guidelines, three: understanding cultural differences and cross-border alliances and managing people conflicts is crucial for a successful growth and lastly companies need to prepare for uncertainties and constantly analyse and update their strategies as well as adopt the best policies and adhere to the set standards of business operations</w:t>
      </w:r>
      <w:r w:rsidRPr="009F510A">
        <w:rPr>
          <w:rFonts w:ascii="Arial" w:eastAsia="Times New Roman" w:hAnsi="Arial" w:cs="Arial"/>
          <w:color w:val="000000"/>
          <w:sz w:val="20"/>
          <w:szCs w:val="20"/>
          <w:shd w:val="clear" w:color="auto" w:fill="FFFFFF"/>
        </w:rPr>
        <w:t xml:space="preserve"> </w:t>
      </w:r>
      <w:r w:rsidRPr="009F510A">
        <w:rPr>
          <w:rFonts w:ascii="Times New Roman" w:hAnsi="Times New Roman" w:cs="Times New Roman"/>
        </w:rPr>
        <w:t>(Buono and Bowditch 2003</w:t>
      </w:r>
      <w:r>
        <w:rPr>
          <w:rFonts w:ascii="Times New Roman" w:hAnsi="Times New Roman" w:cs="Times New Roman"/>
        </w:rPr>
        <w:t xml:space="preserve">, </w:t>
      </w:r>
      <w:r w:rsidRPr="009F510A">
        <w:rPr>
          <w:rFonts w:ascii="Times New Roman" w:hAnsi="Times New Roman" w:cs="Times New Roman"/>
        </w:rPr>
        <w:t>Cartwright and Cooper 2011)</w:t>
      </w:r>
      <w:r>
        <w:rPr>
          <w:rFonts w:ascii="Times New Roman" w:hAnsi="Times New Roman" w:cs="Times New Roman"/>
        </w:rPr>
        <w:t xml:space="preserve">. </w:t>
      </w:r>
    </w:p>
    <w:p w:rsidR="009F510A" w:rsidRDefault="009F510A" w:rsidP="00F66428">
      <w:pPr>
        <w:spacing w:line="360" w:lineRule="auto"/>
        <w:jc w:val="both"/>
        <w:rPr>
          <w:rFonts w:ascii="Times New Roman" w:hAnsi="Times New Roman" w:cs="Times New Roman"/>
        </w:rPr>
      </w:pPr>
    </w:p>
    <w:p w:rsidR="00235C86" w:rsidRDefault="00710314" w:rsidP="00F66428">
      <w:pPr>
        <w:spacing w:line="360" w:lineRule="auto"/>
        <w:jc w:val="both"/>
        <w:rPr>
          <w:rFonts w:ascii="Times New Roman" w:hAnsi="Times New Roman" w:cs="Times New Roman"/>
        </w:rPr>
        <w:sectPr w:rsidR="00235C86" w:rsidSect="00872569">
          <w:headerReference w:type="even" r:id="rId8"/>
          <w:headerReference w:type="default" r:id="rId9"/>
          <w:footerReference w:type="even" r:id="rId10"/>
          <w:footerReference w:type="default" r:id="rId11"/>
          <w:pgSz w:w="11900" w:h="16840"/>
          <w:pgMar w:top="1440" w:right="1440" w:bottom="1440" w:left="1440" w:header="708" w:footer="708" w:gutter="0"/>
          <w:cols w:space="708"/>
          <w:docGrid w:linePitch="360"/>
        </w:sectPr>
      </w:pPr>
      <w:r>
        <w:rPr>
          <w:rFonts w:ascii="Times New Roman" w:hAnsi="Times New Roman" w:cs="Times New Roman"/>
        </w:rPr>
        <w:t>It has become clear that constant evaluation of M&amp;As is essential to reduce failure rates of companies. Therefore, the purpose of this essay is to evaluate the reasons behind the acquisition of Arms holdings by Softbank and comment on the strategic significance of the acquisition. Similarly, Mergers and acquisitions adversely impact the organisational structure and changes the culture, processes and systems previously adopted by one or both firms under the agreement.  Mostly, it is the employees who suffer from these changes because they feel stressed, frightened (possibly fear related to loss of job), discouraged and confused and may</w:t>
      </w:r>
      <w:r w:rsidR="00674559" w:rsidRPr="00674559">
        <w:rPr>
          <w:rFonts w:ascii="Times New Roman" w:hAnsi="Times New Roman" w:cs="Times New Roman"/>
        </w:rPr>
        <w:t xml:space="preserve"> </w:t>
      </w:r>
      <w:r w:rsidR="00674559" w:rsidRPr="00674559">
        <w:rPr>
          <w:rFonts w:ascii="Times New Roman" w:hAnsi="Times New Roman" w:cs="Times New Roman"/>
        </w:rPr>
        <w:lastRenderedPageBreak/>
        <w:t>find it difficult to adapt to the strategical alterations. Hence, the second part of the essay shall focus on identifying and analysing the change implications (based on organisational structure, culture, people, financial capital, etc) Softbank and Arm holdings might be impacted by as a result of the acquisition</w:t>
      </w:r>
      <w:r w:rsidR="00674559">
        <w:rPr>
          <w:rFonts w:ascii="Times New Roman" w:hAnsi="Times New Roman" w:cs="Times New Roman"/>
        </w:rPr>
        <w:t>.</w:t>
      </w:r>
    </w:p>
    <w:p w:rsidR="002B33F0" w:rsidRPr="000724AF" w:rsidRDefault="00674559" w:rsidP="00674559">
      <w:pPr>
        <w:pStyle w:val="Heading2"/>
      </w:pPr>
      <w:bookmarkStart w:id="2" w:name="_Toc19646288"/>
      <w:r>
        <w:lastRenderedPageBreak/>
        <w:t>Company Profiles</w:t>
      </w:r>
      <w:bookmarkEnd w:id="2"/>
    </w:p>
    <w:p w:rsidR="007A065A" w:rsidRPr="009F6C9B" w:rsidRDefault="00710314" w:rsidP="009F6C9B">
      <w:pPr>
        <w:pStyle w:val="ListParagraph"/>
        <w:numPr>
          <w:ilvl w:val="0"/>
          <w:numId w:val="10"/>
        </w:numPr>
        <w:spacing w:line="360" w:lineRule="auto"/>
        <w:jc w:val="both"/>
        <w:rPr>
          <w:rFonts w:ascii="Times New Roman" w:hAnsi="Times New Roman" w:cs="Times New Roman"/>
          <w:b/>
          <w:u w:val="single"/>
        </w:rPr>
      </w:pPr>
      <w:r w:rsidRPr="009F6C9B">
        <w:rPr>
          <w:rFonts w:ascii="Times New Roman" w:hAnsi="Times New Roman" w:cs="Times New Roman"/>
          <w:b/>
          <w:u w:val="single"/>
        </w:rPr>
        <w:t>Softbank Group</w:t>
      </w:r>
      <w:r w:rsidR="00772B7B" w:rsidRPr="009F6C9B">
        <w:rPr>
          <w:rFonts w:ascii="Times New Roman" w:hAnsi="Times New Roman" w:cs="Times New Roman"/>
          <w:b/>
          <w:u w:val="single"/>
        </w:rPr>
        <w:t xml:space="preserve"> Corp.</w:t>
      </w:r>
    </w:p>
    <w:p w:rsidR="007A065A" w:rsidRPr="007A065A" w:rsidRDefault="007A065A" w:rsidP="009F510A">
      <w:pPr>
        <w:spacing w:line="360" w:lineRule="auto"/>
        <w:jc w:val="both"/>
        <w:rPr>
          <w:rFonts w:ascii="Times New Roman" w:hAnsi="Times New Roman" w:cs="Times New Roman"/>
          <w:b/>
          <w:u w:val="single"/>
        </w:rPr>
      </w:pPr>
    </w:p>
    <w:p w:rsidR="002B33F0" w:rsidRDefault="00710314" w:rsidP="009F510A">
      <w:pPr>
        <w:spacing w:line="360" w:lineRule="auto"/>
        <w:jc w:val="both"/>
        <w:rPr>
          <w:rFonts w:ascii="Times New Roman" w:hAnsi="Times New Roman" w:cs="Times New Roman"/>
        </w:rPr>
      </w:pPr>
      <w:r w:rsidRPr="007A065A">
        <w:rPr>
          <w:rFonts w:ascii="Times New Roman" w:hAnsi="Times New Roman" w:cs="Times New Roman"/>
        </w:rPr>
        <w:t>Softbank Group</w:t>
      </w:r>
      <w:r w:rsidR="007A065A" w:rsidRPr="007A065A">
        <w:rPr>
          <w:rFonts w:ascii="Times New Roman" w:hAnsi="Times New Roman" w:cs="Times New Roman"/>
        </w:rPr>
        <w:t xml:space="preserve"> </w:t>
      </w:r>
      <w:r w:rsidR="007A065A">
        <w:rPr>
          <w:rFonts w:ascii="Times New Roman" w:hAnsi="Times New Roman" w:cs="Times New Roman"/>
        </w:rPr>
        <w:t xml:space="preserve">is a  </w:t>
      </w:r>
      <w:r w:rsidR="007A065A" w:rsidRPr="007A065A">
        <w:rPr>
          <w:rFonts w:ascii="Times New Roman" w:hAnsi="Times New Roman" w:cs="Times New Roman"/>
        </w:rPr>
        <w:t>Japanese multinational company</w:t>
      </w:r>
      <w:r w:rsidR="007A065A">
        <w:rPr>
          <w:rFonts w:ascii="Times New Roman" w:hAnsi="Times New Roman" w:cs="Times New Roman"/>
        </w:rPr>
        <w:t xml:space="preserve"> that</w:t>
      </w:r>
      <w:r w:rsidR="007A065A" w:rsidRPr="007A065A">
        <w:rPr>
          <w:rFonts w:ascii="Times New Roman" w:hAnsi="Times New Roman" w:cs="Times New Roman"/>
        </w:rPr>
        <w:t xml:space="preserve"> was initially started by </w:t>
      </w:r>
      <w:hyperlink r:id="rId12" w:tooltip="Masayoshi Son" w:history="1">
        <w:r w:rsidR="007A065A" w:rsidRPr="007A065A">
          <w:rPr>
            <w:rFonts w:ascii="Times New Roman" w:eastAsia="Times New Roman" w:hAnsi="Times New Roman" w:cs="Times New Roman"/>
            <w:color w:val="000000" w:themeColor="text1"/>
          </w:rPr>
          <w:t>Masayoshi Son</w:t>
        </w:r>
      </w:hyperlink>
      <w:r w:rsidR="007A065A">
        <w:rPr>
          <w:rFonts w:ascii="Times New Roman" w:eastAsia="Times New Roman" w:hAnsi="Times New Roman" w:cs="Times New Roman"/>
        </w:rPr>
        <w:t xml:space="preserve"> </w:t>
      </w:r>
      <w:r w:rsidR="007A065A" w:rsidRPr="007A065A">
        <w:rPr>
          <w:rFonts w:ascii="Times New Roman" w:hAnsi="Times New Roman" w:cs="Times New Roman"/>
        </w:rPr>
        <w:t>on the 3</w:t>
      </w:r>
      <w:r w:rsidR="007A065A" w:rsidRPr="007A065A">
        <w:rPr>
          <w:rFonts w:ascii="Times New Roman" w:hAnsi="Times New Roman" w:cs="Times New Roman"/>
          <w:vertAlign w:val="superscript"/>
        </w:rPr>
        <w:t>rd</w:t>
      </w:r>
      <w:r w:rsidR="007A065A" w:rsidRPr="007A065A">
        <w:rPr>
          <w:rFonts w:ascii="Times New Roman" w:hAnsi="Times New Roman" w:cs="Times New Roman"/>
        </w:rPr>
        <w:t xml:space="preserve"> of September 1981 in Japan</w:t>
      </w:r>
      <w:r w:rsidR="009F510A" w:rsidRPr="009F510A">
        <w:rPr>
          <w:rFonts w:ascii="Arial" w:eastAsia="Times New Roman" w:hAnsi="Arial" w:cs="Arial"/>
          <w:color w:val="000000"/>
          <w:sz w:val="20"/>
          <w:szCs w:val="20"/>
          <w:shd w:val="clear" w:color="auto" w:fill="FFFFFF"/>
        </w:rPr>
        <w:t xml:space="preserve"> </w:t>
      </w:r>
      <w:r w:rsidR="009F510A" w:rsidRPr="009F510A">
        <w:rPr>
          <w:rFonts w:ascii="Times New Roman" w:hAnsi="Times New Roman" w:cs="Times New Roman"/>
        </w:rPr>
        <w:t>(Choudhury, 2017)</w:t>
      </w:r>
      <w:r w:rsidR="007A065A" w:rsidRPr="007A065A">
        <w:rPr>
          <w:rFonts w:ascii="Times New Roman" w:hAnsi="Times New Roman" w:cs="Times New Roman"/>
        </w:rPr>
        <w:t>.</w:t>
      </w:r>
      <w:r w:rsidR="007A065A">
        <w:rPr>
          <w:rFonts w:ascii="Times New Roman" w:hAnsi="Times New Roman" w:cs="Times New Roman"/>
        </w:rPr>
        <w:t xml:space="preserve"> </w:t>
      </w:r>
      <w:r w:rsidR="009F510A" w:rsidRPr="009F510A">
        <w:rPr>
          <w:rFonts w:ascii="Times New Roman" w:hAnsi="Times New Roman" w:cs="Times New Roman"/>
        </w:rPr>
        <w:t xml:space="preserve">SoftBank Group Corp. is a holding company that manages its group businesses. It works within the areas of domestic communications, </w:t>
      </w:r>
      <w:r w:rsidR="005F6A03">
        <w:rPr>
          <w:rFonts w:ascii="Times New Roman" w:hAnsi="Times New Roman" w:cs="Times New Roman"/>
        </w:rPr>
        <w:t>S</w:t>
      </w:r>
      <w:r w:rsidR="009F510A" w:rsidRPr="009F510A">
        <w:rPr>
          <w:rFonts w:ascii="Times New Roman" w:hAnsi="Times New Roman" w:cs="Times New Roman"/>
        </w:rPr>
        <w:t>print, Yahoo</w:t>
      </w:r>
      <w:r w:rsidR="009F6C9B">
        <w:rPr>
          <w:rFonts w:ascii="Times New Roman" w:hAnsi="Times New Roman" w:cs="Times New Roman"/>
        </w:rPr>
        <w:t xml:space="preserve"> </w:t>
      </w:r>
      <w:r w:rsidR="009F510A" w:rsidRPr="009F510A">
        <w:rPr>
          <w:rFonts w:ascii="Times New Roman" w:hAnsi="Times New Roman" w:cs="Times New Roman"/>
        </w:rPr>
        <w:t xml:space="preserve">Japan, distribution, </w:t>
      </w:r>
      <w:r w:rsidR="009F510A">
        <w:rPr>
          <w:rFonts w:ascii="Times New Roman" w:hAnsi="Times New Roman" w:cs="Times New Roman"/>
        </w:rPr>
        <w:t>A</w:t>
      </w:r>
      <w:r w:rsidR="009F510A" w:rsidRPr="009F510A">
        <w:rPr>
          <w:rFonts w:ascii="Times New Roman" w:hAnsi="Times New Roman" w:cs="Times New Roman"/>
        </w:rPr>
        <w:t>rm</w:t>
      </w:r>
      <w:r w:rsidR="009F6C9B">
        <w:rPr>
          <w:rFonts w:ascii="Times New Roman" w:hAnsi="Times New Roman" w:cs="Times New Roman"/>
        </w:rPr>
        <w:t xml:space="preserve"> holdings</w:t>
      </w:r>
      <w:r w:rsidR="00727C9C">
        <w:rPr>
          <w:rFonts w:ascii="Times New Roman" w:hAnsi="Times New Roman" w:cs="Times New Roman"/>
        </w:rPr>
        <w:t>,</w:t>
      </w:r>
      <w:r w:rsidR="009F510A" w:rsidRPr="009F510A">
        <w:rPr>
          <w:rFonts w:ascii="Times New Roman" w:hAnsi="Times New Roman" w:cs="Times New Roman"/>
        </w:rPr>
        <w:t xml:space="preserve"> SFV and </w:t>
      </w:r>
      <w:r w:rsidR="009F510A">
        <w:rPr>
          <w:rFonts w:ascii="Times New Roman" w:hAnsi="Times New Roman" w:cs="Times New Roman"/>
        </w:rPr>
        <w:t xml:space="preserve">many more </w:t>
      </w:r>
      <w:r w:rsidR="009F510A" w:rsidRPr="009F510A">
        <w:rPr>
          <w:rFonts w:ascii="Times New Roman" w:hAnsi="Times New Roman" w:cs="Times New Roman"/>
        </w:rPr>
        <w:t xml:space="preserve">(Choudhury, 2017). </w:t>
      </w:r>
      <w:r w:rsidR="005F6A03">
        <w:rPr>
          <w:rFonts w:ascii="Times New Roman" w:hAnsi="Times New Roman" w:cs="Times New Roman"/>
        </w:rPr>
        <w:t>Softbank’s</w:t>
      </w:r>
      <w:r w:rsidR="005F6A03" w:rsidRPr="005F6A03">
        <w:rPr>
          <w:rFonts w:ascii="Times New Roman" w:hAnsi="Times New Roman" w:cs="Times New Roman"/>
        </w:rPr>
        <w:t xml:space="preserve"> 2013 purchase of a controlling interest in mobile operator Sprint</w:t>
      </w:r>
      <w:r w:rsidR="005F6A03">
        <w:rPr>
          <w:rFonts w:ascii="Times New Roman" w:hAnsi="Times New Roman" w:cs="Times New Roman"/>
        </w:rPr>
        <w:t xml:space="preserve"> makes it well known</w:t>
      </w:r>
      <w:r w:rsidR="005F6A03" w:rsidRPr="005F6A03">
        <w:rPr>
          <w:rFonts w:ascii="Times New Roman" w:hAnsi="Times New Roman" w:cs="Times New Roman"/>
        </w:rPr>
        <w:t xml:space="preserve"> in Europe and the USA</w:t>
      </w:r>
      <w:r w:rsidR="005F6A03">
        <w:rPr>
          <w:rFonts w:ascii="Times New Roman" w:hAnsi="Times New Roman" w:cs="Times New Roman"/>
        </w:rPr>
        <w:t xml:space="preserve"> </w:t>
      </w:r>
      <w:r w:rsidR="009F510A" w:rsidRPr="009F510A">
        <w:rPr>
          <w:rFonts w:ascii="Times New Roman" w:hAnsi="Times New Roman" w:cs="Times New Roman"/>
        </w:rPr>
        <w:t>(Forbes, 2017)</w:t>
      </w:r>
      <w:r w:rsidR="009F510A">
        <w:rPr>
          <w:rFonts w:ascii="Times New Roman" w:hAnsi="Times New Roman" w:cs="Times New Roman"/>
        </w:rPr>
        <w:t>.</w:t>
      </w:r>
      <w:r w:rsidR="009F6C9B">
        <w:rPr>
          <w:rFonts w:ascii="Times New Roman" w:hAnsi="Times New Roman" w:cs="Times New Roman"/>
        </w:rPr>
        <w:t xml:space="preserve">  </w:t>
      </w:r>
      <w:r w:rsidR="005F6A03">
        <w:rPr>
          <w:rFonts w:ascii="Times New Roman" w:hAnsi="Times New Roman" w:cs="Times New Roman"/>
        </w:rPr>
        <w:t xml:space="preserve">The company has also gained recent popularity because of its ARMs acquisition strategy to become a leader in the IoT industry.  </w:t>
      </w:r>
      <w:r w:rsidR="009F6C9B">
        <w:rPr>
          <w:rFonts w:ascii="Times New Roman" w:hAnsi="Times New Roman" w:cs="Times New Roman"/>
        </w:rPr>
        <w:t>See Appendix I for brief general company information</w:t>
      </w:r>
      <w:r w:rsidR="005F6A03">
        <w:rPr>
          <w:rFonts w:ascii="Times New Roman" w:hAnsi="Times New Roman" w:cs="Times New Roman"/>
        </w:rPr>
        <w:t xml:space="preserve"> </w:t>
      </w:r>
      <w:r w:rsidR="005F6A03" w:rsidRPr="00727C9C">
        <w:rPr>
          <w:rFonts w:ascii="Times New Roman" w:hAnsi="Times New Roman" w:cs="Times New Roman"/>
        </w:rPr>
        <w:t>(Medeiros, 2019)</w:t>
      </w:r>
      <w:r w:rsidR="00363C18">
        <w:rPr>
          <w:rFonts w:ascii="Times New Roman" w:hAnsi="Times New Roman" w:cs="Times New Roman"/>
        </w:rPr>
        <w:t>.</w:t>
      </w:r>
    </w:p>
    <w:p w:rsidR="009F510A" w:rsidRDefault="009F510A" w:rsidP="009F510A">
      <w:pPr>
        <w:spacing w:line="360" w:lineRule="auto"/>
        <w:jc w:val="both"/>
        <w:rPr>
          <w:rFonts w:ascii="Times New Roman" w:hAnsi="Times New Roman" w:cs="Times New Roman"/>
        </w:rPr>
      </w:pPr>
    </w:p>
    <w:p w:rsidR="009F6C9B" w:rsidRPr="009F6C9B" w:rsidRDefault="00710314" w:rsidP="009F6C9B">
      <w:pPr>
        <w:pStyle w:val="ListParagraph"/>
        <w:numPr>
          <w:ilvl w:val="0"/>
          <w:numId w:val="10"/>
        </w:numPr>
        <w:spacing w:line="360" w:lineRule="auto"/>
        <w:jc w:val="both"/>
        <w:rPr>
          <w:rFonts w:ascii="Times New Roman" w:hAnsi="Times New Roman" w:cs="Times New Roman"/>
          <w:b/>
          <w:u w:val="single"/>
        </w:rPr>
      </w:pPr>
      <w:r w:rsidRPr="009F6C9B">
        <w:rPr>
          <w:rFonts w:ascii="Times New Roman" w:hAnsi="Times New Roman" w:cs="Times New Roman"/>
          <w:b/>
          <w:u w:val="single"/>
        </w:rPr>
        <w:t xml:space="preserve">Arm Holdings </w:t>
      </w:r>
    </w:p>
    <w:p w:rsidR="009F6C9B" w:rsidRDefault="009F6C9B" w:rsidP="009F510A">
      <w:pPr>
        <w:spacing w:line="360" w:lineRule="auto"/>
        <w:jc w:val="both"/>
        <w:rPr>
          <w:rFonts w:ascii="Times New Roman" w:hAnsi="Times New Roman" w:cs="Times New Roman"/>
          <w:b/>
          <w:u w:val="single"/>
        </w:rPr>
      </w:pPr>
    </w:p>
    <w:p w:rsidR="00D64349" w:rsidRDefault="00710314" w:rsidP="00E410EF">
      <w:pPr>
        <w:spacing w:line="360" w:lineRule="auto"/>
        <w:jc w:val="both"/>
        <w:rPr>
          <w:rFonts w:ascii="Times New Roman" w:hAnsi="Times New Roman" w:cs="Times New Roman"/>
        </w:rPr>
      </w:pPr>
      <w:r w:rsidRPr="005013CE">
        <w:rPr>
          <w:rFonts w:ascii="Times New Roman" w:hAnsi="Times New Roman" w:cs="Times New Roman"/>
        </w:rPr>
        <w:t>A</w:t>
      </w:r>
      <w:r w:rsidR="001D5712" w:rsidRPr="005013CE">
        <w:rPr>
          <w:rFonts w:ascii="Times New Roman" w:hAnsi="Times New Roman" w:cs="Times New Roman"/>
        </w:rPr>
        <w:t>RM</w:t>
      </w:r>
      <w:r w:rsidRPr="005013CE">
        <w:rPr>
          <w:rFonts w:ascii="Times New Roman" w:hAnsi="Times New Roman" w:cs="Times New Roman"/>
        </w:rPr>
        <w:t xml:space="preserve"> </w:t>
      </w:r>
      <w:r w:rsidR="001D5712" w:rsidRPr="005013CE">
        <w:rPr>
          <w:rFonts w:ascii="Times New Roman" w:hAnsi="Times New Roman" w:cs="Times New Roman"/>
        </w:rPr>
        <w:t>H</w:t>
      </w:r>
      <w:r w:rsidRPr="005013CE">
        <w:rPr>
          <w:rFonts w:ascii="Times New Roman" w:hAnsi="Times New Roman" w:cs="Times New Roman"/>
        </w:rPr>
        <w:t xml:space="preserve">oldings is a </w:t>
      </w:r>
      <w:r w:rsidR="00F57914">
        <w:rPr>
          <w:rFonts w:ascii="Times New Roman" w:hAnsi="Times New Roman" w:cs="Times New Roman"/>
        </w:rPr>
        <w:t xml:space="preserve">semi-conductor </w:t>
      </w:r>
      <w:r w:rsidRPr="005013CE">
        <w:rPr>
          <w:rFonts w:ascii="Times New Roman" w:hAnsi="Times New Roman" w:cs="Times New Roman"/>
        </w:rPr>
        <w:t>British multinational company established on the 27</w:t>
      </w:r>
      <w:r w:rsidRPr="005013CE">
        <w:rPr>
          <w:rFonts w:ascii="Times New Roman" w:hAnsi="Times New Roman" w:cs="Times New Roman"/>
          <w:vertAlign w:val="superscript"/>
        </w:rPr>
        <w:t>th</w:t>
      </w:r>
      <w:r w:rsidRPr="005013CE">
        <w:rPr>
          <w:rFonts w:ascii="Times New Roman" w:hAnsi="Times New Roman" w:cs="Times New Roman"/>
        </w:rPr>
        <w:t xml:space="preserve"> of November 1990</w:t>
      </w:r>
      <w:r w:rsidR="001D5712" w:rsidRPr="005013CE">
        <w:rPr>
          <w:rFonts w:ascii="Times New Roman" w:hAnsi="Times New Roman" w:cs="Times New Roman"/>
        </w:rPr>
        <w:t>.</w:t>
      </w:r>
      <w:r w:rsidR="00F57914">
        <w:rPr>
          <w:rFonts w:ascii="Times New Roman" w:hAnsi="Times New Roman" w:cs="Times New Roman"/>
        </w:rPr>
        <w:t xml:space="preserve"> </w:t>
      </w:r>
      <w:r w:rsidR="001D5712" w:rsidRPr="005013CE">
        <w:rPr>
          <w:rFonts w:ascii="Times New Roman" w:hAnsi="Times New Roman" w:cs="Times New Roman"/>
        </w:rPr>
        <w:t xml:space="preserve">ARM is well known for its chip design and licensing to businesses like Apple and Samsung; portable technology in devices and tablets is dominated by ARM designed processors. One of the most fascinating </w:t>
      </w:r>
      <w:r w:rsidR="00727C9C" w:rsidRPr="005013CE">
        <w:rPr>
          <w:rFonts w:ascii="Times New Roman" w:hAnsi="Times New Roman" w:cs="Times New Roman"/>
        </w:rPr>
        <w:t>things</w:t>
      </w:r>
      <w:r w:rsidR="001D5712" w:rsidRPr="005013CE">
        <w:rPr>
          <w:rFonts w:ascii="Times New Roman" w:hAnsi="Times New Roman" w:cs="Times New Roman"/>
        </w:rPr>
        <w:t xml:space="preserve"> about ARM is that it does not make the processors itself but rather uses its intelligence to design the architecture of the chip and then licences to the company that needs the processor.</w:t>
      </w:r>
      <w:r w:rsidR="005013CE">
        <w:rPr>
          <w:rFonts w:ascii="Times New Roman" w:hAnsi="Times New Roman" w:cs="Times New Roman"/>
        </w:rPr>
        <w:t xml:space="preserve"> See Appendix II for brief general company information.</w:t>
      </w:r>
      <w:r w:rsidR="00F57914">
        <w:rPr>
          <w:rFonts w:ascii="Times New Roman" w:hAnsi="Times New Roman" w:cs="Times New Roman"/>
        </w:rPr>
        <w:t xml:space="preserve"> ARM stepped in the spotlight after its acquisition by Softbank, making it one of the largest acquisitions in European History </w:t>
      </w:r>
      <w:r w:rsidR="00F57914" w:rsidRPr="00727C9C">
        <w:rPr>
          <w:rFonts w:ascii="Times New Roman" w:hAnsi="Times New Roman" w:cs="Times New Roman"/>
        </w:rPr>
        <w:t>(McCormick, 2019</w:t>
      </w:r>
      <w:r w:rsidR="00F57914">
        <w:rPr>
          <w:rFonts w:ascii="Times New Roman" w:hAnsi="Times New Roman" w:cs="Times New Roman"/>
        </w:rPr>
        <w:t>).</w:t>
      </w:r>
    </w:p>
    <w:p w:rsidR="005013CE" w:rsidRPr="00E410EF" w:rsidRDefault="005013CE" w:rsidP="00E410EF">
      <w:pPr>
        <w:spacing w:line="360" w:lineRule="auto"/>
        <w:jc w:val="both"/>
        <w:rPr>
          <w:rFonts w:ascii="Times New Roman" w:hAnsi="Times New Roman" w:cs="Times New Roman"/>
        </w:rPr>
      </w:pPr>
    </w:p>
    <w:p w:rsidR="00D64349" w:rsidRPr="000724AF" w:rsidRDefault="009F6C9B" w:rsidP="001D5712">
      <w:pPr>
        <w:spacing w:line="360" w:lineRule="auto"/>
        <w:jc w:val="both"/>
        <w:rPr>
          <w:rStyle w:val="Heading2Char"/>
        </w:rPr>
      </w:pPr>
      <w:bookmarkStart w:id="3" w:name="_Toc19646289"/>
      <w:r w:rsidRPr="000724AF">
        <w:rPr>
          <w:rStyle w:val="Heading2Char"/>
        </w:rPr>
        <w:t>The Acquisition of Arm Holdings by Softbank: A brief Summary</w:t>
      </w:r>
      <w:bookmarkEnd w:id="3"/>
    </w:p>
    <w:p w:rsidR="009F6C9B" w:rsidRDefault="009F6C9B" w:rsidP="009F6C9B">
      <w:pPr>
        <w:spacing w:line="360" w:lineRule="auto"/>
        <w:jc w:val="both"/>
        <w:rPr>
          <w:rFonts w:ascii="Times New Roman" w:hAnsi="Times New Roman" w:cs="Times New Roman"/>
          <w:b/>
        </w:rPr>
      </w:pPr>
    </w:p>
    <w:p w:rsidR="001D5712" w:rsidRDefault="00710314" w:rsidP="00727C9C">
      <w:pPr>
        <w:spacing w:line="360" w:lineRule="auto"/>
        <w:jc w:val="both"/>
        <w:rPr>
          <w:rFonts w:ascii="Times New Roman" w:hAnsi="Times New Roman" w:cs="Times New Roman"/>
          <w:b/>
        </w:rPr>
      </w:pPr>
      <w:r>
        <w:rPr>
          <w:rFonts w:ascii="Times New Roman" w:hAnsi="Times New Roman" w:cs="Times New Roman"/>
        </w:rPr>
        <w:t xml:space="preserve">In September 2016, Masayoshi Son </w:t>
      </w:r>
      <w:r w:rsidR="005121B3">
        <w:rPr>
          <w:rFonts w:ascii="Times New Roman" w:hAnsi="Times New Roman" w:cs="Times New Roman"/>
        </w:rPr>
        <w:t>Chief executive officer (</w:t>
      </w:r>
      <w:r>
        <w:rPr>
          <w:rFonts w:ascii="Times New Roman" w:hAnsi="Times New Roman" w:cs="Times New Roman"/>
        </w:rPr>
        <w:t>CEO</w:t>
      </w:r>
      <w:r w:rsidR="005121B3">
        <w:rPr>
          <w:rFonts w:ascii="Times New Roman" w:hAnsi="Times New Roman" w:cs="Times New Roman"/>
        </w:rPr>
        <w:t>)</w:t>
      </w:r>
      <w:r>
        <w:rPr>
          <w:rFonts w:ascii="Times New Roman" w:hAnsi="Times New Roman" w:cs="Times New Roman"/>
        </w:rPr>
        <w:t xml:space="preserve"> of Softbank completed the purchase of ARMs for £17 a share totalling to $31.4 billion in cash, at a cheaper price than it would have been a year ago because of the devaluation of the pound as a result of Brexit, but it is one of the most expensive purchases ever made in Europe</w:t>
      </w:r>
      <w:r w:rsidRPr="00727C9C">
        <w:rPr>
          <w:rFonts w:ascii="Arial" w:eastAsia="Times New Roman" w:hAnsi="Arial" w:cs="Arial"/>
          <w:color w:val="000000"/>
          <w:sz w:val="20"/>
          <w:szCs w:val="20"/>
          <w:shd w:val="clear" w:color="auto" w:fill="FFFFFF"/>
        </w:rPr>
        <w:t xml:space="preserve"> </w:t>
      </w:r>
      <w:r w:rsidRPr="00727C9C">
        <w:rPr>
          <w:rFonts w:ascii="Times New Roman" w:hAnsi="Times New Roman" w:cs="Times New Roman"/>
        </w:rPr>
        <w:t>(McCormick, 2019)</w:t>
      </w:r>
      <w:r>
        <w:rPr>
          <w:rFonts w:ascii="Times New Roman" w:hAnsi="Times New Roman" w:cs="Times New Roman"/>
        </w:rPr>
        <w:t xml:space="preserve">. Masayoshi plans to use ARMs as his strategy for ‘singularity’ where one company will dominate the Internet of things era, which is a technological evolution where </w:t>
      </w:r>
      <w:r w:rsidR="005121B3">
        <w:rPr>
          <w:rFonts w:ascii="Times New Roman" w:hAnsi="Times New Roman" w:cs="Times New Roman"/>
        </w:rPr>
        <w:t>Artificial intelligence (</w:t>
      </w:r>
      <w:r>
        <w:rPr>
          <w:rFonts w:ascii="Times New Roman" w:hAnsi="Times New Roman" w:cs="Times New Roman"/>
        </w:rPr>
        <w:t>AI</w:t>
      </w:r>
      <w:r w:rsidR="005121B3">
        <w:rPr>
          <w:rFonts w:ascii="Times New Roman" w:hAnsi="Times New Roman" w:cs="Times New Roman"/>
        </w:rPr>
        <w:t xml:space="preserve">) </w:t>
      </w:r>
      <w:r>
        <w:rPr>
          <w:rFonts w:ascii="Times New Roman" w:hAnsi="Times New Roman" w:cs="Times New Roman"/>
        </w:rPr>
        <w:t xml:space="preserve">will replace human minds and redefine every industry within the global economy. Son also notes that </w:t>
      </w:r>
      <w:r w:rsidRPr="00727C9C">
        <w:rPr>
          <w:rFonts w:ascii="Times New Roman" w:hAnsi="Times New Roman" w:cs="Times New Roman"/>
        </w:rPr>
        <w:t>SoftBank w</w:t>
      </w:r>
      <w:r>
        <w:rPr>
          <w:rFonts w:ascii="Times New Roman" w:hAnsi="Times New Roman" w:cs="Times New Roman"/>
        </w:rPr>
        <w:t xml:space="preserve">ill not </w:t>
      </w:r>
      <w:r w:rsidRPr="00727C9C">
        <w:rPr>
          <w:rFonts w:ascii="Times New Roman" w:hAnsi="Times New Roman" w:cs="Times New Roman"/>
        </w:rPr>
        <w:t>be the next Google, the following Apple, or the next Microsoft in this version of the future–Son doesn</w:t>
      </w:r>
      <w:r>
        <w:rPr>
          <w:rFonts w:ascii="Times New Roman" w:hAnsi="Times New Roman" w:cs="Times New Roman"/>
        </w:rPr>
        <w:t>’</w:t>
      </w:r>
      <w:r w:rsidRPr="00727C9C">
        <w:rPr>
          <w:rFonts w:ascii="Times New Roman" w:hAnsi="Times New Roman" w:cs="Times New Roman"/>
        </w:rPr>
        <w:t>t feel that a brand or business model could ever deliver th</w:t>
      </w:r>
      <w:r>
        <w:rPr>
          <w:rFonts w:ascii="Times New Roman" w:hAnsi="Times New Roman" w:cs="Times New Roman"/>
        </w:rPr>
        <w:t>is</w:t>
      </w:r>
      <w:r w:rsidRPr="00727C9C">
        <w:rPr>
          <w:rFonts w:ascii="Times New Roman" w:hAnsi="Times New Roman" w:cs="Times New Roman"/>
        </w:rPr>
        <w:t xml:space="preserve"> uniqueness</w:t>
      </w:r>
      <w:r w:rsidR="00197C7D">
        <w:rPr>
          <w:rFonts w:ascii="Times New Roman" w:hAnsi="Times New Roman" w:cs="Times New Roman"/>
        </w:rPr>
        <w:t xml:space="preserve"> </w:t>
      </w:r>
      <w:r w:rsidR="00197C7D" w:rsidRPr="00727C9C">
        <w:rPr>
          <w:rFonts w:ascii="Times New Roman" w:hAnsi="Times New Roman" w:cs="Times New Roman"/>
        </w:rPr>
        <w:t>(McCormick, 2019</w:t>
      </w:r>
      <w:r w:rsidR="00197C7D">
        <w:rPr>
          <w:rFonts w:ascii="Times New Roman" w:hAnsi="Times New Roman" w:cs="Times New Roman"/>
        </w:rPr>
        <w:t>)</w:t>
      </w:r>
      <w:r w:rsidRPr="00727C9C">
        <w:rPr>
          <w:rFonts w:ascii="Times New Roman" w:hAnsi="Times New Roman" w:cs="Times New Roman"/>
        </w:rPr>
        <w:t>.</w:t>
      </w:r>
      <w:r>
        <w:rPr>
          <w:rFonts w:ascii="Times New Roman" w:hAnsi="Times New Roman" w:cs="Times New Roman"/>
        </w:rPr>
        <w:t xml:space="preserve"> </w:t>
      </w:r>
      <w:r w:rsidRPr="00727C9C">
        <w:rPr>
          <w:rFonts w:ascii="Times New Roman" w:hAnsi="Times New Roman" w:cs="Times New Roman"/>
        </w:rPr>
        <w:t xml:space="preserve">What Son </w:t>
      </w:r>
      <w:r>
        <w:rPr>
          <w:rFonts w:ascii="Times New Roman" w:hAnsi="Times New Roman" w:cs="Times New Roman"/>
        </w:rPr>
        <w:t>believes in is the ‘</w:t>
      </w:r>
      <w:r w:rsidRPr="00727C9C">
        <w:rPr>
          <w:rFonts w:ascii="Times New Roman" w:hAnsi="Times New Roman" w:cs="Times New Roman"/>
        </w:rPr>
        <w:t>number cluster</w:t>
      </w:r>
      <w:r>
        <w:rPr>
          <w:rFonts w:ascii="Times New Roman" w:hAnsi="Times New Roman" w:cs="Times New Roman"/>
        </w:rPr>
        <w:t>’</w:t>
      </w:r>
      <w:r w:rsidRPr="00727C9C">
        <w:rPr>
          <w:rFonts w:ascii="Times New Roman" w:hAnsi="Times New Roman" w:cs="Times New Roman"/>
        </w:rPr>
        <w:t xml:space="preserve"> strategy</w:t>
      </w:r>
      <w:r>
        <w:rPr>
          <w:rFonts w:ascii="Times New Roman" w:hAnsi="Times New Roman" w:cs="Times New Roman"/>
        </w:rPr>
        <w:t xml:space="preserve"> which </w:t>
      </w:r>
      <w:r>
        <w:rPr>
          <w:rFonts w:ascii="Times New Roman" w:hAnsi="Times New Roman" w:cs="Times New Roman"/>
        </w:rPr>
        <w:lastRenderedPageBreak/>
        <w:t>is</w:t>
      </w:r>
      <w:r w:rsidRPr="00727C9C">
        <w:rPr>
          <w:rFonts w:ascii="Times New Roman" w:hAnsi="Times New Roman" w:cs="Times New Roman"/>
        </w:rPr>
        <w:t xml:space="preserve"> a SoftBank-led AI company ecosystem spanning all industries from healthcare to transport, from ride-hailing to robotics, a diversity that underpins the investment portfolio of the Vision Fund</w:t>
      </w:r>
      <w:r>
        <w:rPr>
          <w:rFonts w:ascii="Times New Roman" w:hAnsi="Times New Roman" w:cs="Times New Roman"/>
        </w:rPr>
        <w:t xml:space="preserve"> </w:t>
      </w:r>
      <w:r w:rsidRPr="00727C9C">
        <w:rPr>
          <w:rFonts w:ascii="Times New Roman" w:hAnsi="Times New Roman" w:cs="Times New Roman"/>
        </w:rPr>
        <w:t>(Medeiros, 2019)</w:t>
      </w:r>
      <w:r w:rsidRPr="00727C9C">
        <w:rPr>
          <w:rFonts w:ascii="Times New Roman" w:hAnsi="Times New Roman" w:cs="Times New Roman"/>
          <w:b/>
        </w:rPr>
        <w:t>.</w:t>
      </w:r>
    </w:p>
    <w:p w:rsidR="005013CE" w:rsidRDefault="005013CE" w:rsidP="00674559">
      <w:pPr>
        <w:rPr>
          <w:rFonts w:ascii="Times New Roman" w:hAnsi="Times New Roman" w:cs="Times New Roman"/>
          <w:b/>
        </w:rPr>
      </w:pPr>
    </w:p>
    <w:p w:rsidR="001D5712" w:rsidRDefault="001D5712" w:rsidP="001072C6">
      <w:pPr>
        <w:jc w:val="center"/>
        <w:rPr>
          <w:rFonts w:ascii="Times New Roman" w:hAnsi="Times New Roman" w:cs="Times New Roman"/>
          <w:b/>
        </w:rPr>
      </w:pPr>
    </w:p>
    <w:p w:rsidR="009F6C9B" w:rsidRPr="00E92759" w:rsidRDefault="00710314" w:rsidP="00953533">
      <w:pPr>
        <w:pStyle w:val="Heading2"/>
      </w:pPr>
      <w:bookmarkStart w:id="4" w:name="_Toc19646290"/>
      <w:r w:rsidRPr="00E92759">
        <w:t>Evaluation of the Strategic Imperative of Arm’s Acquisition: A Softbank View</w:t>
      </w:r>
      <w:bookmarkEnd w:id="4"/>
    </w:p>
    <w:p w:rsidR="009F6C9B" w:rsidRDefault="009F6C9B" w:rsidP="00674559">
      <w:pPr>
        <w:rPr>
          <w:rFonts w:ascii="Times New Roman" w:hAnsi="Times New Roman" w:cs="Times New Roman"/>
          <w:b/>
        </w:rPr>
      </w:pPr>
    </w:p>
    <w:p w:rsidR="001D5712" w:rsidRDefault="00710314" w:rsidP="001D5712">
      <w:pPr>
        <w:spacing w:line="360" w:lineRule="auto"/>
        <w:jc w:val="both"/>
        <w:rPr>
          <w:rFonts w:ascii="Times New Roman" w:hAnsi="Times New Roman" w:cs="Times New Roman"/>
        </w:rPr>
      </w:pPr>
      <w:r w:rsidRPr="009F6C9B">
        <w:rPr>
          <w:rFonts w:ascii="Times New Roman" w:hAnsi="Times New Roman" w:cs="Times New Roman"/>
        </w:rPr>
        <w:t>An acquisition can be described as a business contract where one company purchases a portion or all of the shares or assets of another company</w:t>
      </w:r>
      <w:r w:rsidRPr="009F6C9B">
        <w:rPr>
          <w:rFonts w:ascii="Arial" w:eastAsia="Times New Roman" w:hAnsi="Arial" w:cs="Arial"/>
          <w:color w:val="000000"/>
          <w:sz w:val="20"/>
          <w:szCs w:val="20"/>
          <w:shd w:val="clear" w:color="auto" w:fill="FFFFFF"/>
        </w:rPr>
        <w:t xml:space="preserve"> </w:t>
      </w:r>
      <w:r w:rsidRPr="009F6C9B">
        <w:rPr>
          <w:rFonts w:ascii="Times New Roman" w:hAnsi="Times New Roman" w:cs="Times New Roman"/>
        </w:rPr>
        <w:t>(Berkovitch and Khanna, 1991).</w:t>
      </w:r>
      <w:r>
        <w:rPr>
          <w:rFonts w:ascii="Times New Roman" w:hAnsi="Times New Roman" w:cs="Times New Roman"/>
        </w:rPr>
        <w:t xml:space="preserve"> In general, acquisitions are taken to control and build on the weaknesses or strengths of the target company to achieve synergies.  </w:t>
      </w:r>
    </w:p>
    <w:p w:rsidR="001D5712" w:rsidRDefault="001D5712" w:rsidP="001D5712">
      <w:pPr>
        <w:spacing w:line="360" w:lineRule="auto"/>
        <w:jc w:val="both"/>
        <w:rPr>
          <w:rFonts w:ascii="Times New Roman" w:hAnsi="Times New Roman" w:cs="Times New Roman"/>
        </w:rPr>
      </w:pPr>
    </w:p>
    <w:p w:rsidR="001D5712" w:rsidRDefault="00710314" w:rsidP="001D5712">
      <w:pPr>
        <w:spacing w:line="360" w:lineRule="auto"/>
        <w:jc w:val="both"/>
        <w:rPr>
          <w:rFonts w:ascii="Times New Roman" w:hAnsi="Times New Roman" w:cs="Times New Roman"/>
        </w:rPr>
      </w:pPr>
      <w:r>
        <w:rPr>
          <w:rFonts w:ascii="Times New Roman" w:hAnsi="Times New Roman" w:cs="Times New Roman"/>
        </w:rPr>
        <w:t xml:space="preserve">In September 2016, Softbank acquired ARM holdings for </w:t>
      </w:r>
      <w:r w:rsidRPr="009F6C9B">
        <w:rPr>
          <w:rFonts w:ascii="Times New Roman" w:eastAsia="Times New Roman" w:hAnsi="Times New Roman" w:cs="Times New Roman"/>
          <w:color w:val="000000" w:themeColor="text1"/>
          <w:shd w:val="clear" w:color="auto" w:fill="FFFFFF"/>
        </w:rPr>
        <w:t>£</w:t>
      </w:r>
      <w:r w:rsidRPr="009F6C9B">
        <w:rPr>
          <w:rFonts w:ascii="Times New Roman" w:eastAsia="Times New Roman" w:hAnsi="Times New Roman" w:cs="Times New Roman"/>
          <w:color w:val="000000" w:themeColor="text1"/>
        </w:rPr>
        <w:t xml:space="preserve"> </w:t>
      </w:r>
      <w:r>
        <w:rPr>
          <w:rFonts w:ascii="Times New Roman" w:hAnsi="Times New Roman" w:cs="Times New Roman"/>
        </w:rPr>
        <w:t xml:space="preserve">24 billion ($31.4 billion) approximately, making it the largest acquisition of European technology companies </w:t>
      </w:r>
      <w:r w:rsidRPr="001D5712">
        <w:rPr>
          <w:rFonts w:ascii="Times New Roman" w:hAnsi="Times New Roman" w:cs="Times New Roman"/>
        </w:rPr>
        <w:t>(Warren, 2016)</w:t>
      </w:r>
      <w:r>
        <w:rPr>
          <w:rFonts w:ascii="Times New Roman" w:hAnsi="Times New Roman" w:cs="Times New Roman"/>
        </w:rPr>
        <w:t>.  Softbank acquisition of ARM holdings is more focused on the future rather than the past. To Softbank, ARM is a strategic plan that fits its future objectives</w:t>
      </w:r>
      <w:r w:rsidR="00363C18">
        <w:rPr>
          <w:rFonts w:ascii="Times New Roman" w:hAnsi="Times New Roman" w:cs="Times New Roman"/>
        </w:rPr>
        <w:t xml:space="preserve"> (Meyer, 2016)</w:t>
      </w:r>
      <w:r>
        <w:rPr>
          <w:rFonts w:ascii="Times New Roman" w:hAnsi="Times New Roman" w:cs="Times New Roman"/>
        </w:rPr>
        <w:t xml:space="preserve">. Since, the world is moving towards technology Masayoshi Son, the CEO of Softbank group wants to adapt to the ‘Internet of things’ (IoT) and this is where ARM becomes a very valuable asset. ARM is a very important company because its technology is used in almost all electronic devices (phones, refrigerators, cars, home devices, electronic passports etc) around the world from famous Apple to Amazon to Samsung and many more. ARM Holdings is preferred by tech companies because of its energy-saving chips and the flexibility of fitting into almost </w:t>
      </w:r>
      <w:r w:rsidR="00727C9C">
        <w:rPr>
          <w:rFonts w:ascii="Times New Roman" w:hAnsi="Times New Roman" w:cs="Times New Roman"/>
        </w:rPr>
        <w:t>90-</w:t>
      </w:r>
      <w:r>
        <w:rPr>
          <w:rFonts w:ascii="Times New Roman" w:hAnsi="Times New Roman" w:cs="Times New Roman"/>
        </w:rPr>
        <w:t>9</w:t>
      </w:r>
      <w:r w:rsidR="00727C9C">
        <w:rPr>
          <w:rFonts w:ascii="Times New Roman" w:hAnsi="Times New Roman" w:cs="Times New Roman"/>
        </w:rPr>
        <w:t>5</w:t>
      </w:r>
      <w:r>
        <w:rPr>
          <w:rFonts w:ascii="Times New Roman" w:hAnsi="Times New Roman" w:cs="Times New Roman"/>
        </w:rPr>
        <w:t xml:space="preserve">% of the world’s smart electronic devices </w:t>
      </w:r>
      <w:r w:rsidRPr="001D5712">
        <w:rPr>
          <w:rFonts w:ascii="Times New Roman" w:hAnsi="Times New Roman" w:cs="Times New Roman"/>
        </w:rPr>
        <w:t>(Yarow 2010</w:t>
      </w:r>
      <w:r w:rsidR="00727C9C">
        <w:rPr>
          <w:rFonts w:ascii="Times New Roman" w:hAnsi="Times New Roman" w:cs="Times New Roman"/>
        </w:rPr>
        <w:t>,</w:t>
      </w:r>
      <w:r w:rsidR="00727C9C" w:rsidRPr="00727C9C">
        <w:rPr>
          <w:rFonts w:ascii="Times New Roman" w:hAnsi="Times New Roman" w:cs="Times New Roman"/>
        </w:rPr>
        <w:t xml:space="preserve"> Medeiros 2019</w:t>
      </w:r>
      <w:r w:rsidRPr="001D5712">
        <w:rPr>
          <w:rFonts w:ascii="Times New Roman" w:hAnsi="Times New Roman" w:cs="Times New Roman"/>
        </w:rPr>
        <w:t>)</w:t>
      </w:r>
      <w:r>
        <w:rPr>
          <w:rFonts w:ascii="Times New Roman" w:hAnsi="Times New Roman" w:cs="Times New Roman"/>
        </w:rPr>
        <w:t xml:space="preserve">. </w:t>
      </w:r>
    </w:p>
    <w:p w:rsidR="001D5712" w:rsidRDefault="001D5712" w:rsidP="001D5712">
      <w:pPr>
        <w:spacing w:line="360" w:lineRule="auto"/>
        <w:jc w:val="both"/>
        <w:rPr>
          <w:rFonts w:ascii="Times New Roman" w:hAnsi="Times New Roman" w:cs="Times New Roman"/>
        </w:rPr>
      </w:pPr>
    </w:p>
    <w:p w:rsidR="001D5712" w:rsidRDefault="00710314" w:rsidP="001D5712">
      <w:pPr>
        <w:spacing w:line="360" w:lineRule="auto"/>
        <w:jc w:val="both"/>
        <w:rPr>
          <w:rFonts w:ascii="Times New Roman" w:hAnsi="Times New Roman" w:cs="Times New Roman"/>
        </w:rPr>
      </w:pPr>
      <w:r>
        <w:rPr>
          <w:rFonts w:ascii="Times New Roman" w:hAnsi="Times New Roman" w:cs="Times New Roman"/>
        </w:rPr>
        <w:t>Softbank’s acquisition timing of ARM is providential because the world can already see the change of the way things are done and since ARM processors powers most products it is the greatest purchase ever made.  A big hand of appreciation should be given to SoftBank for its ability to think ahead of time and grasp the opportunity before anybody else does and thus, holding the advantage of the Internet of Things. The technology industry is booming, and the world has already seen that change through smartphones, smart cities, smart homes, electronic passports, etc.  However, it is crucial to note that as of now the Internet of things has yet to explode this is because the world of smartphones is growing at a slower pace.  An example of the smart-phone crisis can be seen from Apple’s (one of ARM’s biggest client) stock price crash of 35% resulting in a wipe-out of $446 billion shareholder value making it the biggest spillage of single stock</w:t>
      </w:r>
      <w:r w:rsidRPr="001D5712">
        <w:rPr>
          <w:rFonts w:ascii="Arial" w:eastAsia="Times New Roman" w:hAnsi="Arial" w:cs="Arial"/>
          <w:color w:val="000000"/>
          <w:sz w:val="20"/>
          <w:szCs w:val="20"/>
          <w:shd w:val="clear" w:color="auto" w:fill="FFFFFF"/>
        </w:rPr>
        <w:t xml:space="preserve"> </w:t>
      </w:r>
      <w:r w:rsidRPr="001D5712">
        <w:rPr>
          <w:rFonts w:ascii="Times New Roman" w:hAnsi="Times New Roman" w:cs="Times New Roman"/>
        </w:rPr>
        <w:t>(McBride, 2019)</w:t>
      </w:r>
      <w:r>
        <w:rPr>
          <w:rFonts w:ascii="Times New Roman" w:hAnsi="Times New Roman" w:cs="Times New Roman"/>
        </w:rPr>
        <w:t xml:space="preserve">. Also, Apple has slowed down in its innovation capability of smartphones and the only survival strategy keeping them alive is their increase in </w:t>
      </w:r>
      <w:r>
        <w:rPr>
          <w:rFonts w:ascii="Times New Roman" w:hAnsi="Times New Roman" w:cs="Times New Roman"/>
        </w:rPr>
        <w:lastRenderedPageBreak/>
        <w:t xml:space="preserve">prices of their devices as well as their die-hard fans across the world </w:t>
      </w:r>
      <w:r w:rsidRPr="001D5712">
        <w:rPr>
          <w:rFonts w:ascii="Times New Roman" w:hAnsi="Times New Roman" w:cs="Times New Roman"/>
        </w:rPr>
        <w:t>(McBride, 2019)</w:t>
      </w:r>
      <w:r>
        <w:rPr>
          <w:rFonts w:ascii="Times New Roman" w:hAnsi="Times New Roman" w:cs="Times New Roman"/>
        </w:rPr>
        <w:t>. Therefore, ARM is at risk of losing one of its biggest clients due to stagnancy in innovation and Softbank should be able to see this as a red flag.</w:t>
      </w:r>
    </w:p>
    <w:p w:rsidR="001D5712" w:rsidRDefault="001D5712" w:rsidP="001D5712">
      <w:pPr>
        <w:spacing w:line="360" w:lineRule="auto"/>
        <w:jc w:val="both"/>
        <w:rPr>
          <w:rFonts w:ascii="Times New Roman" w:hAnsi="Times New Roman" w:cs="Times New Roman"/>
        </w:rPr>
      </w:pPr>
    </w:p>
    <w:p w:rsidR="001D5712" w:rsidRDefault="00710314" w:rsidP="001D5712">
      <w:pPr>
        <w:spacing w:line="360" w:lineRule="auto"/>
        <w:jc w:val="both"/>
        <w:rPr>
          <w:rFonts w:ascii="Times New Roman" w:hAnsi="Times New Roman" w:cs="Times New Roman"/>
        </w:rPr>
      </w:pPr>
      <w:r>
        <w:rPr>
          <w:rFonts w:ascii="Times New Roman" w:hAnsi="Times New Roman" w:cs="Times New Roman"/>
        </w:rPr>
        <w:t>Another important issue that Softbank needs to look out for is that ARM can take a long time to move from an idea to the creation of a design that can be of use to their customer base. Time is of the essence if ARM delays its set time of progression it risks imitability from close competitors such as Intel. Similarly, huge amounts of money are needed to power this IoT project because, research and development requires significant investment in financial, physical and human capital. It is very difficult to predict what might happen in the future, therefore, it will require Softbank to have the mechanism to handle future uncertainties about upcoming innovations.  Therefore, Softbank must play its cards right to be able to transform ARM into one of the biggest global players in the tech industry.</w:t>
      </w:r>
    </w:p>
    <w:p w:rsidR="001D5712" w:rsidRDefault="001D5712" w:rsidP="001D5712">
      <w:pPr>
        <w:spacing w:line="360" w:lineRule="auto"/>
        <w:jc w:val="both"/>
        <w:rPr>
          <w:rFonts w:ascii="Times New Roman" w:hAnsi="Times New Roman" w:cs="Times New Roman"/>
        </w:rPr>
      </w:pPr>
    </w:p>
    <w:p w:rsidR="001D5712" w:rsidRDefault="00710314" w:rsidP="001D5712">
      <w:pPr>
        <w:spacing w:line="360" w:lineRule="auto"/>
        <w:jc w:val="both"/>
        <w:rPr>
          <w:rFonts w:ascii="Times New Roman" w:hAnsi="Times New Roman" w:cs="Times New Roman"/>
        </w:rPr>
      </w:pPr>
      <w:r w:rsidRPr="001D5712">
        <w:rPr>
          <w:rFonts w:ascii="Times New Roman" w:hAnsi="Times New Roman" w:cs="Times New Roman"/>
        </w:rPr>
        <w:t xml:space="preserve">The next </w:t>
      </w:r>
      <w:r>
        <w:rPr>
          <w:rFonts w:ascii="Times New Roman" w:hAnsi="Times New Roman" w:cs="Times New Roman"/>
        </w:rPr>
        <w:t>step to be done is to</w:t>
      </w:r>
      <w:r w:rsidRPr="001D5712">
        <w:rPr>
          <w:rFonts w:ascii="Times New Roman" w:hAnsi="Times New Roman" w:cs="Times New Roman"/>
        </w:rPr>
        <w:t xml:space="preserve"> evaluate</w:t>
      </w:r>
      <w:r>
        <w:rPr>
          <w:rFonts w:ascii="Times New Roman" w:hAnsi="Times New Roman" w:cs="Times New Roman"/>
        </w:rPr>
        <w:t xml:space="preserve"> Softbank’s</w:t>
      </w:r>
      <w:r w:rsidRPr="001D5712">
        <w:rPr>
          <w:rFonts w:ascii="Times New Roman" w:hAnsi="Times New Roman" w:cs="Times New Roman"/>
        </w:rPr>
        <w:t xml:space="preserve"> </w:t>
      </w:r>
      <w:r>
        <w:rPr>
          <w:rFonts w:ascii="Times New Roman" w:hAnsi="Times New Roman" w:cs="Times New Roman"/>
        </w:rPr>
        <w:t>strategic suitability of ARM holdings in its future objectives</w:t>
      </w:r>
      <w:r w:rsidRPr="001D5712">
        <w:rPr>
          <w:rFonts w:ascii="Times New Roman" w:hAnsi="Times New Roman" w:cs="Times New Roman"/>
        </w:rPr>
        <w:t>. Strategy evaluation is the stage in which executives attempt to ensure the strategic decision is enforced correctly and fulfils the company goals (organisation)</w:t>
      </w:r>
      <w:r>
        <w:rPr>
          <w:rFonts w:ascii="Times New Roman" w:hAnsi="Times New Roman" w:cs="Times New Roman"/>
        </w:rPr>
        <w:t xml:space="preserve"> as well as identify any loopholes that might affect the success of the set objectives </w:t>
      </w:r>
      <w:r w:rsidRPr="001D5712">
        <w:rPr>
          <w:rFonts w:ascii="Times New Roman" w:hAnsi="Times New Roman" w:cs="Times New Roman"/>
        </w:rPr>
        <w:t>(Sadeghifar et al., 2017).</w:t>
      </w:r>
      <w:r>
        <w:rPr>
          <w:rFonts w:ascii="Times New Roman" w:hAnsi="Times New Roman" w:cs="Times New Roman"/>
        </w:rPr>
        <w:t xml:space="preserve"> Strategic evaluation is important because a mistaken strategic move can jeopardize the survival of the company as a whole, and resources and access to resources are very limited. Business environmental changes are rapid, undetermined and complicated; therefore, </w:t>
      </w:r>
      <w:r w:rsidRPr="001D5712">
        <w:rPr>
          <w:rFonts w:ascii="Times New Roman" w:hAnsi="Times New Roman" w:cs="Times New Roman"/>
        </w:rPr>
        <w:t>managers need tools and techniques that can help them respond appropriately to unpredictable events and be able to survive in a competitive environment</w:t>
      </w:r>
      <w:r>
        <w:rPr>
          <w:rFonts w:ascii="Times New Roman" w:hAnsi="Times New Roman" w:cs="Times New Roman"/>
        </w:rPr>
        <w:t xml:space="preserve"> (</w:t>
      </w:r>
      <w:r w:rsidRPr="001D5712">
        <w:rPr>
          <w:rFonts w:ascii="Times New Roman" w:hAnsi="Times New Roman" w:cs="Times New Roman"/>
        </w:rPr>
        <w:t>Sadeghifar et al., 2017).</w:t>
      </w:r>
      <w:r>
        <w:rPr>
          <w:rFonts w:ascii="Times New Roman" w:hAnsi="Times New Roman" w:cs="Times New Roman"/>
        </w:rPr>
        <w:t xml:space="preserve"> </w:t>
      </w:r>
    </w:p>
    <w:p w:rsidR="001D5712" w:rsidRDefault="001D5712" w:rsidP="001D5712">
      <w:pPr>
        <w:spacing w:line="360" w:lineRule="auto"/>
        <w:jc w:val="both"/>
        <w:rPr>
          <w:rFonts w:ascii="Times New Roman" w:hAnsi="Times New Roman" w:cs="Times New Roman"/>
        </w:rPr>
      </w:pPr>
    </w:p>
    <w:p w:rsidR="001D5712" w:rsidRDefault="00710314" w:rsidP="001D5712">
      <w:pPr>
        <w:spacing w:line="360" w:lineRule="auto"/>
        <w:jc w:val="both"/>
        <w:rPr>
          <w:rFonts w:ascii="Times New Roman" w:hAnsi="Times New Roman" w:cs="Times New Roman"/>
        </w:rPr>
      </w:pPr>
      <w:r>
        <w:rPr>
          <w:rFonts w:ascii="Times New Roman" w:hAnsi="Times New Roman" w:cs="Times New Roman"/>
        </w:rPr>
        <w:t xml:space="preserve">In this study, the researcher is going to apply </w:t>
      </w:r>
      <w:r w:rsidR="00727C9C">
        <w:rPr>
          <w:rFonts w:ascii="Times New Roman" w:hAnsi="Times New Roman" w:cs="Times New Roman"/>
        </w:rPr>
        <w:t>two</w:t>
      </w:r>
      <w:r>
        <w:rPr>
          <w:rFonts w:ascii="Times New Roman" w:hAnsi="Times New Roman" w:cs="Times New Roman"/>
        </w:rPr>
        <w:t xml:space="preserve"> different strategic models to analyse the imperativeness of ARM Holdings acquisition by Softbank, as seen fit.</w:t>
      </w:r>
    </w:p>
    <w:p w:rsidR="001D5712" w:rsidRDefault="001D5712" w:rsidP="001D5712">
      <w:pPr>
        <w:spacing w:line="360" w:lineRule="auto"/>
        <w:jc w:val="both"/>
        <w:rPr>
          <w:rFonts w:ascii="Times New Roman" w:hAnsi="Times New Roman" w:cs="Times New Roman"/>
        </w:rPr>
      </w:pPr>
    </w:p>
    <w:p w:rsidR="000724AF" w:rsidRDefault="00710314" w:rsidP="00826C30">
      <w:pPr>
        <w:pStyle w:val="Heading1"/>
        <w:numPr>
          <w:ilvl w:val="0"/>
          <w:numId w:val="21"/>
        </w:numPr>
      </w:pPr>
      <w:bookmarkStart w:id="5" w:name="_Toc19646291"/>
      <w:r w:rsidRPr="001D5712">
        <w:t>SWOT ANALYSIS</w:t>
      </w:r>
      <w:bookmarkEnd w:id="5"/>
    </w:p>
    <w:p w:rsidR="001E1C42" w:rsidRPr="001E1C42" w:rsidRDefault="001E1C42" w:rsidP="001E1C42"/>
    <w:p w:rsidR="001D5712" w:rsidRPr="000724AF" w:rsidRDefault="00710314" w:rsidP="000724AF">
      <w:pPr>
        <w:spacing w:line="360" w:lineRule="auto"/>
        <w:jc w:val="both"/>
        <w:rPr>
          <w:rFonts w:ascii="Times New Roman" w:hAnsi="Times New Roman" w:cs="Times New Roman"/>
        </w:rPr>
      </w:pPr>
      <w:r w:rsidRPr="000724AF">
        <w:rPr>
          <w:rFonts w:ascii="Times New Roman" w:hAnsi="Times New Roman" w:cs="Times New Roman"/>
        </w:rPr>
        <w:t xml:space="preserve">SWOT analysis </w:t>
      </w:r>
      <w:r w:rsidR="001E1C42">
        <w:rPr>
          <w:rFonts w:ascii="Times New Roman" w:hAnsi="Times New Roman" w:cs="Times New Roman"/>
        </w:rPr>
        <w:t xml:space="preserve">stands </w:t>
      </w:r>
      <w:r w:rsidRPr="000724AF">
        <w:rPr>
          <w:rFonts w:ascii="Times New Roman" w:hAnsi="Times New Roman" w:cs="Times New Roman"/>
        </w:rPr>
        <w:t>for Strengths, Weaknesses, Opportunities and Threats</w:t>
      </w:r>
      <w:r w:rsidR="001E1C42">
        <w:rPr>
          <w:rFonts w:ascii="Times New Roman" w:hAnsi="Times New Roman" w:cs="Times New Roman"/>
        </w:rPr>
        <w:t xml:space="preserve"> </w:t>
      </w:r>
      <w:r w:rsidR="001E1C42" w:rsidRPr="000724AF">
        <w:rPr>
          <w:rFonts w:ascii="Times New Roman" w:eastAsia="Times New Roman" w:hAnsi="Times New Roman" w:cs="Times New Roman"/>
          <w:color w:val="000000"/>
          <w:shd w:val="clear" w:color="auto" w:fill="FFFFFF"/>
        </w:rPr>
        <w:t>(Gürel,2017</w:t>
      </w:r>
      <w:r w:rsidR="001E1C42">
        <w:rPr>
          <w:rFonts w:ascii="Times New Roman" w:eastAsia="Times New Roman" w:hAnsi="Times New Roman" w:cs="Times New Roman"/>
          <w:color w:val="000000"/>
          <w:shd w:val="clear" w:color="auto" w:fill="FFFFFF"/>
        </w:rPr>
        <w:t>, p.995)</w:t>
      </w:r>
      <w:r w:rsidRPr="000724AF">
        <w:rPr>
          <w:rFonts w:ascii="Times New Roman" w:hAnsi="Times New Roman" w:cs="Times New Roman"/>
        </w:rPr>
        <w:t>. Strengths and Weaknesses help in evaluating the internal environment whereas Opportunities and Threats look into the external factors affecting the business. In line with the System Approach, organizations are wholesale and consist of various sub-systems which interact with their environments, hence, in strategic management practices, analysing these environments is of necessity</w:t>
      </w:r>
      <w:r w:rsidRPr="000724AF">
        <w:rPr>
          <w:rFonts w:ascii="Arial" w:eastAsia="Times New Roman" w:hAnsi="Arial" w:cs="Arial"/>
          <w:color w:val="000000"/>
          <w:sz w:val="20"/>
          <w:szCs w:val="20"/>
          <w:shd w:val="clear" w:color="auto" w:fill="FFFFFF"/>
        </w:rPr>
        <w:t xml:space="preserve"> </w:t>
      </w:r>
      <w:r w:rsidRPr="000724AF">
        <w:rPr>
          <w:rFonts w:ascii="Times New Roman" w:eastAsia="Times New Roman" w:hAnsi="Times New Roman" w:cs="Times New Roman"/>
          <w:color w:val="000000"/>
          <w:shd w:val="clear" w:color="auto" w:fill="FFFFFF"/>
        </w:rPr>
        <w:t>(Gürel, 2017).</w:t>
      </w:r>
      <w:r w:rsidRPr="000724AF">
        <w:rPr>
          <w:rFonts w:ascii="Arial" w:eastAsia="Times New Roman" w:hAnsi="Arial" w:cs="Arial"/>
          <w:color w:val="000000"/>
          <w:sz w:val="20"/>
          <w:szCs w:val="20"/>
          <w:shd w:val="clear" w:color="auto" w:fill="FFFFFF"/>
        </w:rPr>
        <w:t xml:space="preserve"> </w:t>
      </w:r>
      <w:r w:rsidRPr="000724AF">
        <w:rPr>
          <w:rFonts w:ascii="Times New Roman" w:hAnsi="Times New Roman" w:cs="Times New Roman"/>
        </w:rPr>
        <w:t xml:space="preserve">The SWOT analysis model is used in this essay </w:t>
      </w:r>
      <w:r w:rsidRPr="000724AF">
        <w:rPr>
          <w:rFonts w:ascii="Times New Roman" w:hAnsi="Times New Roman" w:cs="Times New Roman"/>
        </w:rPr>
        <w:lastRenderedPageBreak/>
        <w:t>because, even though it is simple, it is one of the most powerful tools to determine the resource capabilities and shortcomings of an organization, its market opportunities and external threats to its future</w:t>
      </w:r>
      <w:r w:rsidRPr="000724AF">
        <w:rPr>
          <w:rFonts w:ascii="Arial" w:eastAsia="Times New Roman" w:hAnsi="Arial" w:cs="Arial"/>
          <w:color w:val="000000"/>
          <w:sz w:val="20"/>
          <w:szCs w:val="20"/>
          <w:shd w:val="clear" w:color="auto" w:fill="FFFFFF"/>
        </w:rPr>
        <w:t xml:space="preserve"> </w:t>
      </w:r>
      <w:r w:rsidRPr="000724AF">
        <w:rPr>
          <w:rFonts w:ascii="Times New Roman" w:hAnsi="Times New Roman" w:cs="Times New Roman"/>
        </w:rPr>
        <w:t xml:space="preserve">(Gürel, 2017). </w:t>
      </w:r>
    </w:p>
    <w:p w:rsidR="00363C18" w:rsidRDefault="00363C18" w:rsidP="00363C18">
      <w:pPr>
        <w:spacing w:line="360" w:lineRule="auto"/>
        <w:jc w:val="both"/>
        <w:rPr>
          <w:rFonts w:ascii="Times New Roman" w:hAnsi="Times New Roman" w:cs="Times New Roman"/>
        </w:rPr>
      </w:pPr>
    </w:p>
    <w:p w:rsidR="00363C18" w:rsidRPr="00363C18" w:rsidRDefault="00363C18" w:rsidP="00363C18">
      <w:pPr>
        <w:spacing w:line="360" w:lineRule="auto"/>
        <w:jc w:val="both"/>
        <w:rPr>
          <w:rFonts w:ascii="Times New Roman" w:hAnsi="Times New Roman" w:cs="Times New Roman"/>
        </w:rPr>
      </w:pPr>
    </w:p>
    <w:p w:rsidR="001D5712" w:rsidRDefault="00710314" w:rsidP="00953533">
      <w:pPr>
        <w:pStyle w:val="Heading2"/>
        <w:rPr>
          <w:rFonts w:eastAsia="Times New Roman"/>
          <w:shd w:val="clear" w:color="auto" w:fill="FFFFFF"/>
        </w:rPr>
      </w:pPr>
      <w:bookmarkStart w:id="6" w:name="_Toc19646292"/>
      <w:r>
        <w:rPr>
          <w:rFonts w:eastAsia="Times New Roman"/>
          <w:shd w:val="clear" w:color="auto" w:fill="FFFFFF"/>
        </w:rPr>
        <w:t xml:space="preserve">SWOT Analysis </w:t>
      </w:r>
      <w:r w:rsidRPr="001D5712">
        <w:rPr>
          <w:rFonts w:eastAsia="Times New Roman"/>
          <w:shd w:val="clear" w:color="auto" w:fill="FFFFFF"/>
        </w:rPr>
        <w:t>of the ARM holdings Acquisition by Softbank</w:t>
      </w:r>
      <w:bookmarkEnd w:id="6"/>
    </w:p>
    <w:p w:rsidR="001D5712" w:rsidRDefault="001D5712" w:rsidP="00C85159">
      <w:pPr>
        <w:spacing w:line="360" w:lineRule="auto"/>
        <w:jc w:val="both"/>
        <w:rPr>
          <w:rFonts w:ascii="Times New Roman" w:eastAsia="Times New Roman" w:hAnsi="Times New Roman" w:cs="Times New Roman"/>
          <w:b/>
          <w:color w:val="000000"/>
          <w:shd w:val="clear" w:color="auto" w:fill="FFFFFF"/>
        </w:rPr>
      </w:pPr>
    </w:p>
    <w:p w:rsidR="001D5712" w:rsidRPr="002E408B" w:rsidRDefault="00710314" w:rsidP="002E408B">
      <w:pPr>
        <w:pStyle w:val="ListParagraph"/>
        <w:numPr>
          <w:ilvl w:val="0"/>
          <w:numId w:val="14"/>
        </w:numPr>
        <w:spacing w:line="360" w:lineRule="auto"/>
        <w:jc w:val="both"/>
        <w:rPr>
          <w:rFonts w:ascii="Times New Roman" w:eastAsia="Times New Roman" w:hAnsi="Times New Roman" w:cs="Times New Roman"/>
          <w:color w:val="000000"/>
          <w:shd w:val="clear" w:color="auto" w:fill="FFFFFF"/>
        </w:rPr>
      </w:pPr>
      <w:r w:rsidRPr="001D5712">
        <w:rPr>
          <w:rFonts w:ascii="Times New Roman" w:eastAsia="Times New Roman" w:hAnsi="Times New Roman" w:cs="Times New Roman"/>
          <w:b/>
          <w:color w:val="000000"/>
          <w:shd w:val="clear" w:color="auto" w:fill="FFFFFF"/>
        </w:rPr>
        <w:t xml:space="preserve">Strengths: </w:t>
      </w:r>
      <w:r w:rsidR="00363C18" w:rsidRPr="00363C18">
        <w:rPr>
          <w:rFonts w:ascii="Times New Roman" w:eastAsia="Times New Roman" w:hAnsi="Times New Roman" w:cs="Times New Roman"/>
          <w:color w:val="000000"/>
          <w:shd w:val="clear" w:color="auto" w:fill="FFFFFF"/>
        </w:rPr>
        <w:t>One of the most</w:t>
      </w:r>
      <w:r w:rsidR="00363C18">
        <w:rPr>
          <w:rFonts w:ascii="Times New Roman" w:eastAsia="Times New Roman" w:hAnsi="Times New Roman" w:cs="Times New Roman"/>
          <w:color w:val="000000"/>
          <w:shd w:val="clear" w:color="auto" w:fill="FFFFFF"/>
        </w:rPr>
        <w:t xml:space="preserve"> valuable assets of ARMs is its research and development department. Arms have been able to design chips and microprocessors that use lower-energy making it environmentally friendly and mostly preferred by smartphone producers, therefore in the future if things go well Softbank will be able to profit and gain tech advantage. Similarly, Arms is astounding because it does not produce chips but designs them and sells them to its customers to use and this is how it has always stayed in business</w:t>
      </w:r>
      <w:r w:rsidR="002E408B">
        <w:rPr>
          <w:rFonts w:ascii="Times New Roman" w:eastAsia="Times New Roman" w:hAnsi="Times New Roman" w:cs="Times New Roman"/>
          <w:color w:val="000000"/>
          <w:shd w:val="clear" w:color="auto" w:fill="FFFFFF"/>
        </w:rPr>
        <w:t xml:space="preserve"> giving it a competitive advantage because no other company has been able to achieve this successfully</w:t>
      </w:r>
      <w:r w:rsidR="00363C18">
        <w:rPr>
          <w:rFonts w:ascii="Times New Roman" w:eastAsia="Times New Roman" w:hAnsi="Times New Roman" w:cs="Times New Roman"/>
          <w:color w:val="000000"/>
          <w:shd w:val="clear" w:color="auto" w:fill="FFFFFF"/>
        </w:rPr>
        <w:t xml:space="preserve">. ARMs </w:t>
      </w:r>
      <w:r w:rsidR="00727C9C">
        <w:rPr>
          <w:rFonts w:ascii="Times New Roman" w:eastAsia="Times New Roman" w:hAnsi="Times New Roman" w:cs="Times New Roman"/>
          <w:color w:val="000000"/>
          <w:shd w:val="clear" w:color="auto" w:fill="FFFFFF"/>
        </w:rPr>
        <w:t>is</w:t>
      </w:r>
      <w:r w:rsidR="00363C18">
        <w:rPr>
          <w:rFonts w:ascii="Times New Roman" w:eastAsia="Times New Roman" w:hAnsi="Times New Roman" w:cs="Times New Roman"/>
          <w:color w:val="000000"/>
          <w:shd w:val="clear" w:color="auto" w:fill="FFFFFF"/>
        </w:rPr>
        <w:t xml:space="preserve"> a multinational company that operates its business in dollars hence, making it Brexit risk-free for Softbank so even </w:t>
      </w:r>
      <w:r w:rsidR="00363C18" w:rsidRPr="00363C18">
        <w:rPr>
          <w:rFonts w:ascii="Times New Roman" w:eastAsia="Times New Roman" w:hAnsi="Times New Roman" w:cs="Times New Roman"/>
          <w:color w:val="000000"/>
          <w:shd w:val="clear" w:color="auto" w:fill="FFFFFF"/>
        </w:rPr>
        <w:t xml:space="preserve">if the UK were to leave the </w:t>
      </w:r>
      <w:r w:rsidR="00363C18">
        <w:rPr>
          <w:rFonts w:ascii="Times New Roman" w:eastAsia="Times New Roman" w:hAnsi="Times New Roman" w:cs="Times New Roman"/>
          <w:color w:val="000000"/>
          <w:shd w:val="clear" w:color="auto" w:fill="FFFFFF"/>
        </w:rPr>
        <w:t xml:space="preserve">EU as a </w:t>
      </w:r>
      <w:r w:rsidR="00363C18" w:rsidRPr="00363C18">
        <w:rPr>
          <w:rFonts w:ascii="Times New Roman" w:eastAsia="Times New Roman" w:hAnsi="Times New Roman" w:cs="Times New Roman"/>
          <w:color w:val="000000"/>
          <w:shd w:val="clear" w:color="auto" w:fill="FFFFFF"/>
        </w:rPr>
        <w:t>Single Market, it wouldn</w:t>
      </w:r>
      <w:r w:rsidR="00727C9C">
        <w:rPr>
          <w:rFonts w:ascii="Times New Roman" w:eastAsia="Times New Roman" w:hAnsi="Times New Roman" w:cs="Times New Roman"/>
          <w:color w:val="000000"/>
          <w:shd w:val="clear" w:color="auto" w:fill="FFFFFF"/>
        </w:rPr>
        <w:t>’</w:t>
      </w:r>
      <w:r w:rsidR="00363C18" w:rsidRPr="00363C18">
        <w:rPr>
          <w:rFonts w:ascii="Times New Roman" w:eastAsia="Times New Roman" w:hAnsi="Times New Roman" w:cs="Times New Roman"/>
          <w:color w:val="000000"/>
          <w:shd w:val="clear" w:color="auto" w:fill="FFFFFF"/>
        </w:rPr>
        <w:t>t matter</w:t>
      </w:r>
      <w:r w:rsidR="00363C18">
        <w:rPr>
          <w:rFonts w:ascii="Times New Roman" w:eastAsia="Times New Roman" w:hAnsi="Times New Roman" w:cs="Times New Roman"/>
          <w:color w:val="000000"/>
          <w:shd w:val="clear" w:color="auto" w:fill="FFFFFF"/>
        </w:rPr>
        <w:t xml:space="preserve"> at</w:t>
      </w:r>
      <w:r w:rsidR="00363C18" w:rsidRPr="00363C18">
        <w:rPr>
          <w:rFonts w:ascii="Times New Roman" w:eastAsia="Times New Roman" w:hAnsi="Times New Roman" w:cs="Times New Roman"/>
          <w:color w:val="000000"/>
          <w:shd w:val="clear" w:color="auto" w:fill="FFFFFF"/>
        </w:rPr>
        <w:t xml:space="preserve"> all given the markets in which ARM operates</w:t>
      </w:r>
      <w:r w:rsidR="00363C18">
        <w:rPr>
          <w:rFonts w:ascii="Times New Roman" w:eastAsia="Times New Roman" w:hAnsi="Times New Roman" w:cs="Times New Roman"/>
          <w:color w:val="000000"/>
          <w:shd w:val="clear" w:color="auto" w:fill="FFFFFF"/>
        </w:rPr>
        <w:t xml:space="preserve"> (Moore, 2016)</w:t>
      </w:r>
      <w:r w:rsidR="00363C18" w:rsidRPr="00363C18">
        <w:rPr>
          <w:rFonts w:ascii="Times New Roman" w:eastAsia="Times New Roman" w:hAnsi="Times New Roman" w:cs="Times New Roman"/>
          <w:color w:val="000000"/>
          <w:shd w:val="clear" w:color="auto" w:fill="FFFFFF"/>
        </w:rPr>
        <w:t>.</w:t>
      </w:r>
      <w:r w:rsidR="002E408B">
        <w:rPr>
          <w:rFonts w:ascii="Times New Roman" w:eastAsia="Times New Roman" w:hAnsi="Times New Roman" w:cs="Times New Roman"/>
          <w:color w:val="000000"/>
          <w:shd w:val="clear" w:color="auto" w:fill="FFFFFF"/>
        </w:rPr>
        <w:t xml:space="preserve"> </w:t>
      </w:r>
      <w:r w:rsidR="00363C18" w:rsidRPr="002E408B">
        <w:rPr>
          <w:rFonts w:ascii="Times New Roman" w:eastAsia="Times New Roman" w:hAnsi="Times New Roman" w:cs="Times New Roman"/>
          <w:color w:val="000000"/>
          <w:shd w:val="clear" w:color="auto" w:fill="FFFFFF"/>
        </w:rPr>
        <w:t>Another strength for Softbank is its CEO, Masayoshi Son. His ability to foresee Arms acquisition as</w:t>
      </w:r>
      <w:r w:rsidR="00727C9C">
        <w:rPr>
          <w:rFonts w:ascii="Times New Roman" w:eastAsia="Times New Roman" w:hAnsi="Times New Roman" w:cs="Times New Roman"/>
          <w:color w:val="000000"/>
          <w:shd w:val="clear" w:color="auto" w:fill="FFFFFF"/>
        </w:rPr>
        <w:t xml:space="preserve"> a strategy for </w:t>
      </w:r>
      <w:r w:rsidR="00363C18" w:rsidRPr="002E408B">
        <w:rPr>
          <w:rFonts w:ascii="Times New Roman" w:eastAsia="Times New Roman" w:hAnsi="Times New Roman" w:cs="Times New Roman"/>
          <w:color w:val="000000"/>
          <w:shd w:val="clear" w:color="auto" w:fill="FFFFFF"/>
        </w:rPr>
        <w:t>dominating</w:t>
      </w:r>
      <w:r w:rsidR="00727C9C">
        <w:rPr>
          <w:rFonts w:ascii="Times New Roman" w:eastAsia="Times New Roman" w:hAnsi="Times New Roman" w:cs="Times New Roman"/>
          <w:color w:val="000000"/>
          <w:shd w:val="clear" w:color="auto" w:fill="FFFFFF"/>
        </w:rPr>
        <w:t xml:space="preserve"> the tech world</w:t>
      </w:r>
      <w:r w:rsidR="00363C18" w:rsidRPr="002E408B">
        <w:rPr>
          <w:rFonts w:ascii="Times New Roman" w:eastAsia="Times New Roman" w:hAnsi="Times New Roman" w:cs="Times New Roman"/>
          <w:color w:val="000000"/>
          <w:shd w:val="clear" w:color="auto" w:fill="FFFFFF"/>
        </w:rPr>
        <w:t xml:space="preserve"> in the years to come is impeccable and one of the cleverest strategies ever thought (Meyer,</w:t>
      </w:r>
      <w:r w:rsidR="002E408B">
        <w:rPr>
          <w:rFonts w:ascii="Times New Roman" w:eastAsia="Times New Roman" w:hAnsi="Times New Roman" w:cs="Times New Roman"/>
          <w:color w:val="000000"/>
          <w:shd w:val="clear" w:color="auto" w:fill="FFFFFF"/>
        </w:rPr>
        <w:t xml:space="preserve"> </w:t>
      </w:r>
      <w:r w:rsidR="00363C18" w:rsidRPr="002E408B">
        <w:rPr>
          <w:rFonts w:ascii="Times New Roman" w:eastAsia="Times New Roman" w:hAnsi="Times New Roman" w:cs="Times New Roman"/>
          <w:color w:val="000000"/>
          <w:shd w:val="clear" w:color="auto" w:fill="FFFFFF"/>
        </w:rPr>
        <w:t xml:space="preserve">2016). </w:t>
      </w:r>
      <w:r w:rsidR="00727C9C">
        <w:rPr>
          <w:rFonts w:ascii="Times New Roman" w:eastAsia="Times New Roman" w:hAnsi="Times New Roman" w:cs="Times New Roman"/>
          <w:color w:val="000000"/>
          <w:shd w:val="clear" w:color="auto" w:fill="FFFFFF"/>
        </w:rPr>
        <w:t>Arms have been always known to do so well generating good profits even though it does not deal with the actual manufacturing of chips, so if Arms continues to do so, the profit to come in the future will be even higher, therefore, balancing Softbank's debts without liquidity risks.</w:t>
      </w:r>
    </w:p>
    <w:p w:rsidR="00933349" w:rsidRPr="00933349" w:rsidRDefault="00933349" w:rsidP="00C85159">
      <w:pPr>
        <w:spacing w:line="360" w:lineRule="auto"/>
        <w:jc w:val="both"/>
        <w:rPr>
          <w:rFonts w:ascii="Times New Roman" w:eastAsia="Times New Roman" w:hAnsi="Times New Roman" w:cs="Times New Roman"/>
          <w:b/>
          <w:color w:val="000000"/>
          <w:shd w:val="clear" w:color="auto" w:fill="FFFFFF"/>
        </w:rPr>
      </w:pPr>
    </w:p>
    <w:p w:rsidR="00933349" w:rsidRPr="00727C9C" w:rsidRDefault="00710314" w:rsidP="00727C9C">
      <w:pPr>
        <w:pStyle w:val="ListParagraph"/>
        <w:numPr>
          <w:ilvl w:val="0"/>
          <w:numId w:val="14"/>
        </w:numPr>
        <w:spacing w:line="360" w:lineRule="auto"/>
        <w:jc w:val="both"/>
        <w:rPr>
          <w:rFonts w:ascii="Times New Roman" w:eastAsia="Times New Roman" w:hAnsi="Times New Roman" w:cs="Times New Roman"/>
          <w:color w:val="000000"/>
          <w:shd w:val="clear" w:color="auto" w:fill="FFFFFF"/>
        </w:rPr>
      </w:pPr>
      <w:r w:rsidRPr="00727C9C">
        <w:rPr>
          <w:rFonts w:ascii="Times New Roman" w:eastAsia="Times New Roman" w:hAnsi="Times New Roman" w:cs="Times New Roman"/>
          <w:b/>
          <w:color w:val="000000"/>
          <w:shd w:val="clear" w:color="auto" w:fill="FFFFFF"/>
        </w:rPr>
        <w:t>Weaknesses:</w:t>
      </w:r>
      <w:r w:rsidR="00727C9C" w:rsidRPr="00727C9C">
        <w:rPr>
          <w:rFonts w:ascii="Times New Roman" w:eastAsia="Times New Roman" w:hAnsi="Times New Roman" w:cs="Times New Roman"/>
          <w:b/>
          <w:color w:val="000000"/>
          <w:shd w:val="clear" w:color="auto" w:fill="FFFFFF"/>
        </w:rPr>
        <w:t xml:space="preserve"> </w:t>
      </w:r>
      <w:r w:rsidR="00727C9C" w:rsidRPr="00727C9C">
        <w:rPr>
          <w:rFonts w:ascii="Times New Roman" w:eastAsia="Times New Roman" w:hAnsi="Times New Roman" w:cs="Times New Roman"/>
          <w:color w:val="000000"/>
          <w:shd w:val="clear" w:color="auto" w:fill="FFFFFF"/>
        </w:rPr>
        <w:t>Since Arms is now working to develop into the world of the Internet of things, its research and development are going to cost them a lot of bucks. Not only is the R&amp;D expensive but also the work-force that comes with it</w:t>
      </w:r>
      <w:r w:rsidR="00727C9C">
        <w:rPr>
          <w:rFonts w:ascii="Times New Roman" w:eastAsia="Times New Roman" w:hAnsi="Times New Roman" w:cs="Times New Roman"/>
          <w:color w:val="000000"/>
          <w:shd w:val="clear" w:color="auto" w:fill="FFFFFF"/>
        </w:rPr>
        <w:t>, as of now Arms has added about 2,000 employees to its team, even though this has created employment opportunities, it has increased operating expenses for Arms</w:t>
      </w:r>
      <w:r w:rsidR="00727C9C" w:rsidRPr="00727C9C">
        <w:rPr>
          <w:rFonts w:ascii="Arial" w:eastAsia="Times New Roman" w:hAnsi="Arial" w:cs="Arial"/>
          <w:color w:val="000000"/>
          <w:sz w:val="20"/>
          <w:szCs w:val="20"/>
          <w:shd w:val="clear" w:color="auto" w:fill="FFFFFF"/>
        </w:rPr>
        <w:t xml:space="preserve"> </w:t>
      </w:r>
      <w:r w:rsidR="00727C9C" w:rsidRPr="00727C9C">
        <w:rPr>
          <w:rFonts w:ascii="Times New Roman" w:eastAsia="Times New Roman" w:hAnsi="Times New Roman" w:cs="Times New Roman"/>
          <w:color w:val="000000"/>
          <w:shd w:val="clear" w:color="auto" w:fill="FFFFFF"/>
        </w:rPr>
        <w:t xml:space="preserve">(King and Kahn, 2019). Softbank has another project “Sprint”, and this signals distraction, if Son is not too careful, all together this might become too expensive and cause damage to the ‘internet of things’ project (Dignan, 2016). At the moment Sprint is not a successful business, even Masayoshi wanted to sell it but had no buyers, so if the numbers on the balance start to worsen up, Arms long investment plan could be massively affected (Bradshaw </w:t>
      </w:r>
      <w:r w:rsidR="00727C9C" w:rsidRPr="00727C9C">
        <w:rPr>
          <w:rFonts w:ascii="Times New Roman" w:eastAsia="Times New Roman" w:hAnsi="Times New Roman" w:cs="Times New Roman"/>
          <w:color w:val="000000"/>
          <w:shd w:val="clear" w:color="auto" w:fill="FFFFFF"/>
        </w:rPr>
        <w:lastRenderedPageBreak/>
        <w:t>2016, Dignan 2016). Ben Bajarin, an analyst at Creative Strategies also notes that if Softbank is not too careful the fear of the level of debt might catch on to the company causing destructions</w:t>
      </w:r>
      <w:r w:rsidR="00727C9C" w:rsidRPr="00727C9C">
        <w:rPr>
          <w:rFonts w:ascii="Arial" w:eastAsia="Times New Roman" w:hAnsi="Arial" w:cs="Arial"/>
          <w:color w:val="000000"/>
          <w:sz w:val="20"/>
          <w:szCs w:val="20"/>
          <w:shd w:val="clear" w:color="auto" w:fill="FFFFFF"/>
        </w:rPr>
        <w:t xml:space="preserve"> </w:t>
      </w:r>
      <w:r w:rsidR="00727C9C" w:rsidRPr="00727C9C">
        <w:rPr>
          <w:rFonts w:ascii="Times New Roman" w:eastAsia="Times New Roman" w:hAnsi="Times New Roman" w:cs="Times New Roman"/>
          <w:color w:val="000000"/>
          <w:shd w:val="clear" w:color="auto" w:fill="FFFFFF"/>
        </w:rPr>
        <w:t>(Bradshaw, 2016). Also, if Softbank were to change Arms culture in the future this could highly drive away the work-force talent and create mishaps altogether. One of the main variables behind Arms success is that it cautiously avoided stepping on the toes of its clients, "tells Edison Research Investment’s Dan Risdale (Bradshaw, 2016). So</w:t>
      </w:r>
      <w:r w:rsidR="00727C9C">
        <w:rPr>
          <w:rFonts w:ascii="Times New Roman" w:eastAsia="Times New Roman" w:hAnsi="Times New Roman" w:cs="Times New Roman"/>
          <w:color w:val="000000"/>
          <w:shd w:val="clear" w:color="auto" w:fill="FFFFFF"/>
        </w:rPr>
        <w:t>,</w:t>
      </w:r>
      <w:r w:rsidR="00727C9C" w:rsidRPr="00727C9C">
        <w:rPr>
          <w:rFonts w:ascii="Times New Roman" w:eastAsia="Times New Roman" w:hAnsi="Times New Roman" w:cs="Times New Roman"/>
          <w:color w:val="000000"/>
          <w:shd w:val="clear" w:color="auto" w:fill="FFFFFF"/>
        </w:rPr>
        <w:t xml:space="preserve"> if Arm increases its prices or altered the way it licensed its technology, it could have both economic and strategic consequences for Apple, Qualcomm or Samsung its biggest customers</w:t>
      </w:r>
      <w:r w:rsidR="00727C9C" w:rsidRPr="00727C9C">
        <w:rPr>
          <w:rFonts w:ascii="Arial" w:eastAsia="Times New Roman" w:hAnsi="Arial" w:cs="Arial"/>
          <w:color w:val="000000"/>
          <w:sz w:val="20"/>
          <w:szCs w:val="20"/>
          <w:shd w:val="clear" w:color="auto" w:fill="FFFFFF"/>
        </w:rPr>
        <w:t xml:space="preserve"> </w:t>
      </w:r>
      <w:r w:rsidR="00727C9C" w:rsidRPr="00727C9C">
        <w:rPr>
          <w:rFonts w:ascii="Times New Roman" w:eastAsia="Times New Roman" w:hAnsi="Times New Roman" w:cs="Times New Roman"/>
          <w:color w:val="000000"/>
          <w:shd w:val="clear" w:color="auto" w:fill="FFFFFF"/>
        </w:rPr>
        <w:t>(King and Kahn, 2019).</w:t>
      </w:r>
    </w:p>
    <w:p w:rsidR="00727C9C" w:rsidRPr="00727C9C" w:rsidRDefault="00727C9C" w:rsidP="00727C9C">
      <w:pPr>
        <w:pStyle w:val="ListParagraph"/>
        <w:rPr>
          <w:rFonts w:ascii="Times New Roman" w:eastAsia="Times New Roman" w:hAnsi="Times New Roman" w:cs="Times New Roman"/>
          <w:b/>
          <w:color w:val="000000"/>
          <w:shd w:val="clear" w:color="auto" w:fill="FFFFFF"/>
        </w:rPr>
      </w:pPr>
    </w:p>
    <w:p w:rsidR="00727C9C" w:rsidRPr="00727C9C" w:rsidRDefault="00727C9C" w:rsidP="00727C9C">
      <w:pPr>
        <w:spacing w:line="360" w:lineRule="auto"/>
        <w:jc w:val="both"/>
        <w:rPr>
          <w:rFonts w:ascii="Times New Roman" w:eastAsia="Times New Roman" w:hAnsi="Times New Roman" w:cs="Times New Roman"/>
          <w:b/>
          <w:color w:val="000000"/>
          <w:shd w:val="clear" w:color="auto" w:fill="FFFFFF"/>
        </w:rPr>
      </w:pPr>
    </w:p>
    <w:p w:rsidR="00933349" w:rsidRPr="00C85159" w:rsidRDefault="00710314" w:rsidP="00C85159">
      <w:pPr>
        <w:pStyle w:val="ListParagraph"/>
        <w:numPr>
          <w:ilvl w:val="0"/>
          <w:numId w:val="14"/>
        </w:numPr>
        <w:spacing w:line="360" w:lineRule="auto"/>
        <w:jc w:val="both"/>
        <w:rPr>
          <w:rFonts w:ascii="Times New Roman" w:eastAsia="Times New Roman" w:hAnsi="Times New Roman" w:cs="Times New Roman"/>
          <w:color w:val="000000"/>
          <w:shd w:val="clear" w:color="auto" w:fill="FFFFFF"/>
        </w:rPr>
      </w:pPr>
      <w:r w:rsidRPr="00933349">
        <w:rPr>
          <w:rFonts w:ascii="Times New Roman" w:eastAsia="Times New Roman" w:hAnsi="Times New Roman" w:cs="Times New Roman"/>
          <w:b/>
          <w:color w:val="000000"/>
          <w:shd w:val="clear" w:color="auto" w:fill="FFFFFF"/>
        </w:rPr>
        <w:t xml:space="preserve">Opportunities: </w:t>
      </w:r>
      <w:r w:rsidR="00C85159">
        <w:rPr>
          <w:rFonts w:ascii="Times New Roman" w:eastAsia="Times New Roman" w:hAnsi="Times New Roman" w:cs="Times New Roman"/>
          <w:color w:val="000000"/>
          <w:shd w:val="clear" w:color="auto" w:fill="FFFFFF"/>
        </w:rPr>
        <w:t>The internet of things (IoT) is the current hot topic that describes the future technology. Self-driving cars and electric car industry are one amongst the IoT innovations that innovators are looking in to and this where Softbank can capitalize from ARMs.  If ARM is able to emerge as the leader in these areas, it should be in a position to gain massive profits from its IPs (Internet Protocol) which signals worldwide tech domination for Softbank. Network equipment and data centres are other areas where Softbank could gain from Arms acquisition</w:t>
      </w:r>
      <w:r w:rsidR="00363C18">
        <w:rPr>
          <w:rFonts w:ascii="Times New Roman" w:eastAsia="Times New Roman" w:hAnsi="Times New Roman" w:cs="Times New Roman"/>
          <w:color w:val="000000"/>
          <w:shd w:val="clear" w:color="auto" w:fill="FFFFFF"/>
        </w:rPr>
        <w:t xml:space="preserve"> because it fits with the shift to 5G </w:t>
      </w:r>
      <w:r w:rsidR="00363C18" w:rsidRPr="00C85159">
        <w:rPr>
          <w:rFonts w:ascii="Times New Roman" w:eastAsia="Times New Roman" w:hAnsi="Times New Roman" w:cs="Times New Roman"/>
          <w:color w:val="000000"/>
          <w:shd w:val="clear" w:color="auto" w:fill="FFFFFF"/>
        </w:rPr>
        <w:t>(Daly</w:t>
      </w:r>
      <w:r w:rsidR="00363C18">
        <w:rPr>
          <w:rFonts w:ascii="Times New Roman" w:eastAsia="Times New Roman" w:hAnsi="Times New Roman" w:cs="Times New Roman"/>
          <w:color w:val="000000"/>
          <w:shd w:val="clear" w:color="auto" w:fill="FFFFFF"/>
        </w:rPr>
        <w:t xml:space="preserve"> </w:t>
      </w:r>
      <w:r w:rsidR="00363C18" w:rsidRPr="00C85159">
        <w:rPr>
          <w:rFonts w:ascii="Times New Roman" w:eastAsia="Times New Roman" w:hAnsi="Times New Roman" w:cs="Times New Roman"/>
          <w:color w:val="000000"/>
          <w:shd w:val="clear" w:color="auto" w:fill="FFFFFF"/>
        </w:rPr>
        <w:t>2019</w:t>
      </w:r>
      <w:r w:rsidR="00363C18">
        <w:rPr>
          <w:rFonts w:ascii="Times New Roman" w:eastAsia="Times New Roman" w:hAnsi="Times New Roman" w:cs="Times New Roman"/>
          <w:color w:val="000000"/>
          <w:shd w:val="clear" w:color="auto" w:fill="FFFFFF"/>
        </w:rPr>
        <w:t xml:space="preserve">, </w:t>
      </w:r>
      <w:r w:rsidR="00363C18" w:rsidRPr="00C85159">
        <w:rPr>
          <w:rFonts w:ascii="Times New Roman" w:eastAsia="Times New Roman" w:hAnsi="Times New Roman" w:cs="Times New Roman"/>
          <w:color w:val="000000"/>
          <w:shd w:val="clear" w:color="auto" w:fill="FFFFFF"/>
        </w:rPr>
        <w:t>The Economist</w:t>
      </w:r>
      <w:r w:rsidR="00363C18">
        <w:rPr>
          <w:rFonts w:ascii="Times New Roman" w:eastAsia="Times New Roman" w:hAnsi="Times New Roman" w:cs="Times New Roman"/>
          <w:color w:val="000000"/>
          <w:shd w:val="clear" w:color="auto" w:fill="FFFFFF"/>
        </w:rPr>
        <w:t xml:space="preserve"> </w:t>
      </w:r>
      <w:r w:rsidR="00363C18" w:rsidRPr="00C85159">
        <w:rPr>
          <w:rFonts w:ascii="Times New Roman" w:eastAsia="Times New Roman" w:hAnsi="Times New Roman" w:cs="Times New Roman"/>
          <w:color w:val="000000"/>
          <w:shd w:val="clear" w:color="auto" w:fill="FFFFFF"/>
        </w:rPr>
        <w:t>2019)</w:t>
      </w:r>
      <w:r w:rsidR="00C85159">
        <w:rPr>
          <w:rFonts w:ascii="Times New Roman" w:eastAsia="Times New Roman" w:hAnsi="Times New Roman" w:cs="Times New Roman"/>
          <w:color w:val="000000"/>
          <w:shd w:val="clear" w:color="auto" w:fill="FFFFFF"/>
        </w:rPr>
        <w:t xml:space="preserve">. </w:t>
      </w:r>
      <w:r w:rsidR="00C85159" w:rsidRPr="00C85159">
        <w:rPr>
          <w:rFonts w:ascii="Times New Roman" w:eastAsia="Times New Roman" w:hAnsi="Times New Roman" w:cs="Times New Roman"/>
          <w:color w:val="000000"/>
          <w:shd w:val="clear" w:color="auto" w:fill="FFFFFF"/>
        </w:rPr>
        <w:t>The 40 per cent premium Softbank initially paid for the company makes Arm a major driver of investment and development for them to develop their sales (and ultimately their profits) up to 5-10 times over the next 3-5 years</w:t>
      </w:r>
      <w:r w:rsidR="00C85159" w:rsidRPr="00C85159">
        <w:rPr>
          <w:rFonts w:ascii="Arial" w:eastAsia="Times New Roman" w:hAnsi="Arial" w:cs="Arial"/>
          <w:color w:val="000000"/>
          <w:sz w:val="20"/>
          <w:szCs w:val="20"/>
          <w:shd w:val="clear" w:color="auto" w:fill="FFFFFF"/>
        </w:rPr>
        <w:t xml:space="preserve"> </w:t>
      </w:r>
      <w:r w:rsidR="00C85159" w:rsidRPr="00C85159">
        <w:rPr>
          <w:rFonts w:ascii="Times New Roman" w:eastAsia="Times New Roman" w:hAnsi="Times New Roman" w:cs="Times New Roman"/>
          <w:color w:val="000000"/>
          <w:shd w:val="clear" w:color="auto" w:fill="FFFFFF"/>
        </w:rPr>
        <w:t>(Daly, 2019). However, there is something that is possibly far more profitable for SoftBank and ARMs in the long term: their capacity to allow Masayoshi to look into the technological future or what he called his ‘crystal ball’ (</w:t>
      </w:r>
      <w:r w:rsidR="00363C18" w:rsidRPr="00C85159">
        <w:rPr>
          <w:rFonts w:ascii="Times New Roman" w:eastAsia="Times New Roman" w:hAnsi="Times New Roman" w:cs="Times New Roman"/>
          <w:color w:val="000000"/>
          <w:shd w:val="clear" w:color="auto" w:fill="FFFFFF"/>
        </w:rPr>
        <w:t>Daly</w:t>
      </w:r>
      <w:r w:rsidR="00363C18">
        <w:rPr>
          <w:rFonts w:ascii="Times New Roman" w:eastAsia="Times New Roman" w:hAnsi="Times New Roman" w:cs="Times New Roman"/>
          <w:color w:val="000000"/>
          <w:shd w:val="clear" w:color="auto" w:fill="FFFFFF"/>
        </w:rPr>
        <w:t xml:space="preserve"> </w:t>
      </w:r>
      <w:r w:rsidR="00363C18" w:rsidRPr="00C85159">
        <w:rPr>
          <w:rFonts w:ascii="Times New Roman" w:eastAsia="Times New Roman" w:hAnsi="Times New Roman" w:cs="Times New Roman"/>
          <w:color w:val="000000"/>
          <w:shd w:val="clear" w:color="auto" w:fill="FFFFFF"/>
        </w:rPr>
        <w:t>2019</w:t>
      </w:r>
      <w:r w:rsidR="00363C18">
        <w:rPr>
          <w:rFonts w:ascii="Times New Roman" w:eastAsia="Times New Roman" w:hAnsi="Times New Roman" w:cs="Times New Roman"/>
          <w:color w:val="000000"/>
          <w:shd w:val="clear" w:color="auto" w:fill="FFFFFF"/>
        </w:rPr>
        <w:t xml:space="preserve">, </w:t>
      </w:r>
      <w:r w:rsidR="00C85159" w:rsidRPr="00C85159">
        <w:rPr>
          <w:rFonts w:ascii="Times New Roman" w:eastAsia="Times New Roman" w:hAnsi="Times New Roman" w:cs="Times New Roman"/>
          <w:color w:val="000000"/>
          <w:shd w:val="clear" w:color="auto" w:fill="FFFFFF"/>
        </w:rPr>
        <w:t>The Economist</w:t>
      </w:r>
      <w:r w:rsidR="00C85159">
        <w:rPr>
          <w:rFonts w:ascii="Times New Roman" w:eastAsia="Times New Roman" w:hAnsi="Times New Roman" w:cs="Times New Roman"/>
          <w:color w:val="000000"/>
          <w:shd w:val="clear" w:color="auto" w:fill="FFFFFF"/>
        </w:rPr>
        <w:t xml:space="preserve"> </w:t>
      </w:r>
      <w:r w:rsidR="00C85159" w:rsidRPr="00C85159">
        <w:rPr>
          <w:rFonts w:ascii="Times New Roman" w:eastAsia="Times New Roman" w:hAnsi="Times New Roman" w:cs="Times New Roman"/>
          <w:color w:val="000000"/>
          <w:shd w:val="clear" w:color="auto" w:fill="FFFFFF"/>
        </w:rPr>
        <w:t>2019).</w:t>
      </w:r>
    </w:p>
    <w:p w:rsidR="00C85159" w:rsidRPr="00C85159" w:rsidRDefault="00C85159" w:rsidP="00C85159">
      <w:pPr>
        <w:pStyle w:val="ListParagraph"/>
        <w:rPr>
          <w:rFonts w:ascii="Times New Roman" w:eastAsia="Times New Roman" w:hAnsi="Times New Roman" w:cs="Times New Roman"/>
          <w:b/>
          <w:color w:val="000000"/>
          <w:shd w:val="clear" w:color="auto" w:fill="FFFFFF"/>
        </w:rPr>
      </w:pPr>
    </w:p>
    <w:p w:rsidR="00C85159" w:rsidRDefault="00C85159" w:rsidP="00C85159">
      <w:pPr>
        <w:spacing w:line="360" w:lineRule="auto"/>
        <w:jc w:val="both"/>
        <w:rPr>
          <w:rFonts w:ascii="Times New Roman" w:eastAsia="Times New Roman" w:hAnsi="Times New Roman" w:cs="Times New Roman"/>
          <w:b/>
          <w:color w:val="000000"/>
          <w:shd w:val="clear" w:color="auto" w:fill="FFFFFF"/>
        </w:rPr>
      </w:pPr>
    </w:p>
    <w:p w:rsidR="001D5712" w:rsidRPr="00446230" w:rsidRDefault="00710314" w:rsidP="001D5712">
      <w:pPr>
        <w:pStyle w:val="ListParagraph"/>
        <w:numPr>
          <w:ilvl w:val="0"/>
          <w:numId w:val="14"/>
        </w:numPr>
        <w:spacing w:line="360" w:lineRule="auto"/>
        <w:jc w:val="both"/>
        <w:rPr>
          <w:rFonts w:ascii="Times New Roman" w:hAnsi="Times New Roman" w:cs="Times New Roman"/>
        </w:rPr>
      </w:pPr>
      <w:r w:rsidRPr="00C85159">
        <w:rPr>
          <w:rFonts w:ascii="Times New Roman" w:eastAsia="Times New Roman" w:hAnsi="Times New Roman" w:cs="Times New Roman"/>
          <w:b/>
          <w:color w:val="000000"/>
          <w:shd w:val="clear" w:color="auto" w:fill="FFFFFF"/>
        </w:rPr>
        <w:t>Threats:</w:t>
      </w:r>
      <w:r w:rsidR="00C85159" w:rsidRPr="00C85159">
        <w:rPr>
          <w:rFonts w:ascii="Times New Roman" w:eastAsia="Times New Roman" w:hAnsi="Times New Roman" w:cs="Times New Roman"/>
          <w:b/>
          <w:color w:val="000000"/>
          <w:shd w:val="clear" w:color="auto" w:fill="FFFFFF"/>
        </w:rPr>
        <w:t xml:space="preserve"> </w:t>
      </w:r>
      <w:r w:rsidR="00C85159" w:rsidRPr="00C85159">
        <w:rPr>
          <w:rFonts w:ascii="Times New Roman" w:eastAsia="Times New Roman" w:hAnsi="Times New Roman" w:cs="Times New Roman"/>
          <w:color w:val="000000"/>
          <w:shd w:val="clear" w:color="auto" w:fill="FFFFFF"/>
        </w:rPr>
        <w:t xml:space="preserve">Although Arm and SoftBank business look forward to doing well in the next few centuries, the business still has certain </w:t>
      </w:r>
      <w:r w:rsidR="00C85159">
        <w:rPr>
          <w:rFonts w:ascii="Times New Roman" w:eastAsia="Times New Roman" w:hAnsi="Times New Roman" w:cs="Times New Roman"/>
          <w:color w:val="000000"/>
          <w:shd w:val="clear" w:color="auto" w:fill="FFFFFF"/>
        </w:rPr>
        <w:t xml:space="preserve">threats that could potentially make it a bad deal.  Since self-driving cars are the future innovation, ARMs face huge competition from other chip and processors producers such as Intel, AMD, Synopsys, etc. who might also want to take advantage of this attractive opportunity. Arms already has the first-mover advantage because it is backed by Softbank's capital but if it fails to progress, the opportunity will fly away. Softbank has humongous debts amounting up to $117 billion, although at the moment it's not a threat because its assets cover this debt, in the future, it poses as a threat if the company encounters liquidity issues. </w:t>
      </w:r>
      <w:r w:rsidR="00C85159">
        <w:rPr>
          <w:rFonts w:ascii="Times New Roman" w:eastAsia="Times New Roman" w:hAnsi="Times New Roman" w:cs="Times New Roman"/>
          <w:color w:val="000000"/>
          <w:shd w:val="clear" w:color="auto" w:fill="FFFFFF"/>
        </w:rPr>
        <w:lastRenderedPageBreak/>
        <w:t xml:space="preserve">Another potential threat is that the brains behind the future of technology Masayoshi Son is old and if </w:t>
      </w:r>
      <w:r w:rsidR="00363C18">
        <w:rPr>
          <w:rFonts w:ascii="Times New Roman" w:eastAsia="Times New Roman" w:hAnsi="Times New Roman" w:cs="Times New Roman"/>
          <w:color w:val="000000"/>
          <w:shd w:val="clear" w:color="auto" w:fill="FFFFFF"/>
        </w:rPr>
        <w:t xml:space="preserve">anything </w:t>
      </w:r>
      <w:r w:rsidR="00C85159">
        <w:rPr>
          <w:rFonts w:ascii="Times New Roman" w:eastAsia="Times New Roman" w:hAnsi="Times New Roman" w:cs="Times New Roman"/>
          <w:color w:val="000000"/>
          <w:shd w:val="clear" w:color="auto" w:fill="FFFFFF"/>
        </w:rPr>
        <w:t>were to happen to him, the business would be in significant trouble because of his excellent investment skills and ability to look into the future</w:t>
      </w:r>
      <w:r w:rsidR="00363C18">
        <w:rPr>
          <w:rFonts w:ascii="Times New Roman" w:eastAsia="Times New Roman" w:hAnsi="Times New Roman" w:cs="Times New Roman"/>
          <w:color w:val="000000"/>
          <w:shd w:val="clear" w:color="auto" w:fill="FFFFFF"/>
        </w:rPr>
        <w:t>.</w:t>
      </w:r>
    </w:p>
    <w:p w:rsidR="009F6C9B" w:rsidRPr="000724AF" w:rsidRDefault="006E22A5" w:rsidP="006E22A5">
      <w:pPr>
        <w:pStyle w:val="Heading1"/>
      </w:pPr>
      <w:bookmarkStart w:id="7" w:name="_Toc19646293"/>
      <w:r>
        <w:t>II.</w:t>
      </w:r>
      <w:r w:rsidR="00710314" w:rsidRPr="000724AF">
        <w:t>VRIO FRAMEWORK</w:t>
      </w:r>
      <w:bookmarkEnd w:id="7"/>
    </w:p>
    <w:p w:rsidR="00727C9C" w:rsidRDefault="00727C9C" w:rsidP="00727C9C">
      <w:pPr>
        <w:jc w:val="both"/>
        <w:rPr>
          <w:rFonts w:ascii="Times New Roman" w:hAnsi="Times New Roman" w:cs="Times New Roman"/>
          <w:b/>
        </w:rPr>
      </w:pPr>
    </w:p>
    <w:p w:rsidR="00727C9C" w:rsidRDefault="00710314" w:rsidP="00727C9C">
      <w:pPr>
        <w:spacing w:line="360" w:lineRule="auto"/>
        <w:jc w:val="both"/>
        <w:rPr>
          <w:rFonts w:ascii="Times New Roman" w:hAnsi="Times New Roman" w:cs="Times New Roman"/>
        </w:rPr>
      </w:pPr>
      <w:r w:rsidRPr="00727C9C">
        <w:rPr>
          <w:rFonts w:ascii="Times New Roman" w:hAnsi="Times New Roman" w:cs="Times New Roman"/>
        </w:rPr>
        <w:t xml:space="preserve">VRIO stands for Valuable, Rare, Imitable and </w:t>
      </w:r>
      <w:r>
        <w:rPr>
          <w:rFonts w:ascii="Times New Roman" w:hAnsi="Times New Roman" w:cs="Times New Roman"/>
        </w:rPr>
        <w:t>Organized. It is a strategic tool that is used to evaluate the Vision of a company by checking whether the organisation has a sustained competitive advantage over its competitors. VRIO framework is used in this assignment because it analyses whether Softbank’s Vision of the Internet of things offers a competitive advantage that is valuable, rare, non-imitable and well-organized.  VRIO analysis for Softbank’s vision for ARM is as follows:</w:t>
      </w:r>
    </w:p>
    <w:p w:rsidR="00727C9C" w:rsidRDefault="00727C9C" w:rsidP="00727C9C">
      <w:pPr>
        <w:spacing w:line="360" w:lineRule="auto"/>
        <w:jc w:val="both"/>
        <w:rPr>
          <w:rFonts w:ascii="Times New Roman" w:hAnsi="Times New Roman" w:cs="Times New Roman"/>
        </w:rPr>
      </w:pPr>
    </w:p>
    <w:p w:rsidR="00727C9C" w:rsidRPr="00727C9C" w:rsidRDefault="00710314" w:rsidP="00727C9C">
      <w:pPr>
        <w:pStyle w:val="ListParagraph"/>
        <w:numPr>
          <w:ilvl w:val="0"/>
          <w:numId w:val="16"/>
        </w:numPr>
        <w:spacing w:line="360" w:lineRule="auto"/>
        <w:jc w:val="both"/>
        <w:rPr>
          <w:rFonts w:ascii="Times New Roman" w:hAnsi="Times New Roman" w:cs="Times New Roman"/>
          <w:b/>
        </w:rPr>
      </w:pPr>
      <w:r w:rsidRPr="00727C9C">
        <w:rPr>
          <w:rFonts w:ascii="Times New Roman" w:hAnsi="Times New Roman" w:cs="Times New Roman"/>
          <w:b/>
        </w:rPr>
        <w:t xml:space="preserve">Valuable: </w:t>
      </w:r>
      <w:r>
        <w:rPr>
          <w:rFonts w:ascii="Times New Roman" w:hAnsi="Times New Roman" w:cs="Times New Roman"/>
          <w:b/>
        </w:rPr>
        <w:t xml:space="preserve"> </w:t>
      </w:r>
      <w:r w:rsidRPr="00727C9C">
        <w:rPr>
          <w:rFonts w:ascii="Times New Roman" w:hAnsi="Times New Roman" w:cs="Times New Roman"/>
        </w:rPr>
        <w:t>ARMs acquisition is a very valuable deal to Softbank because its chips and processors are used in 95% electronic products used today</w:t>
      </w:r>
      <w:r>
        <w:rPr>
          <w:rFonts w:ascii="Times New Roman" w:hAnsi="Times New Roman" w:cs="Times New Roman"/>
        </w:rPr>
        <w:t xml:space="preserve">. ARMs is the path through which Softbank will achieve its vision of dominating the IoT industry in the future and that is why it was purchased. We can already see that the world is heading towards technology domination, and Softbank has been able to grab this opportunity by acquiring one of the most important companies in the world. </w:t>
      </w:r>
    </w:p>
    <w:p w:rsidR="00727C9C" w:rsidRPr="00727C9C" w:rsidRDefault="00727C9C" w:rsidP="00727C9C">
      <w:pPr>
        <w:pStyle w:val="ListParagraph"/>
        <w:spacing w:line="360" w:lineRule="auto"/>
        <w:jc w:val="both"/>
        <w:rPr>
          <w:rFonts w:ascii="Times New Roman" w:hAnsi="Times New Roman" w:cs="Times New Roman"/>
          <w:b/>
        </w:rPr>
      </w:pPr>
    </w:p>
    <w:p w:rsidR="00727C9C" w:rsidRPr="00727C9C" w:rsidRDefault="00710314" w:rsidP="002F4415">
      <w:pPr>
        <w:pStyle w:val="ListParagraph"/>
        <w:numPr>
          <w:ilvl w:val="0"/>
          <w:numId w:val="16"/>
        </w:numPr>
        <w:spacing w:line="360" w:lineRule="auto"/>
        <w:jc w:val="both"/>
        <w:rPr>
          <w:rFonts w:ascii="Times New Roman" w:hAnsi="Times New Roman" w:cs="Times New Roman"/>
          <w:b/>
        </w:rPr>
      </w:pPr>
      <w:r w:rsidRPr="00727C9C">
        <w:rPr>
          <w:rFonts w:ascii="Times New Roman" w:hAnsi="Times New Roman" w:cs="Times New Roman"/>
          <w:b/>
        </w:rPr>
        <w:t xml:space="preserve">Rarity: </w:t>
      </w:r>
      <w:r w:rsidRPr="00727C9C">
        <w:rPr>
          <w:rFonts w:ascii="Times New Roman" w:hAnsi="Times New Roman" w:cs="Times New Roman"/>
        </w:rPr>
        <w:t>ARMs ability to design chips that use less power makes it an attractive product to its customers which is a rarity because no other company produces power-efficient processors.</w:t>
      </w:r>
      <w:r>
        <w:rPr>
          <w:rFonts w:ascii="Times New Roman" w:hAnsi="Times New Roman" w:cs="Times New Roman"/>
        </w:rPr>
        <w:t xml:space="preserve"> </w:t>
      </w:r>
      <w:r w:rsidRPr="00727C9C">
        <w:rPr>
          <w:rFonts w:ascii="Times New Roman" w:hAnsi="Times New Roman" w:cs="Times New Roman"/>
        </w:rPr>
        <w:t>Therefore, this fits well into Softbank's vision of IoT</w:t>
      </w:r>
      <w:r>
        <w:rPr>
          <w:rFonts w:ascii="Times New Roman" w:hAnsi="Times New Roman" w:cs="Times New Roman"/>
        </w:rPr>
        <w:t xml:space="preserve"> domination.</w:t>
      </w:r>
    </w:p>
    <w:p w:rsidR="00727C9C" w:rsidRPr="00727C9C" w:rsidRDefault="00727C9C" w:rsidP="00727C9C">
      <w:pPr>
        <w:pStyle w:val="ListParagraph"/>
        <w:rPr>
          <w:rFonts w:ascii="Times New Roman" w:hAnsi="Times New Roman" w:cs="Times New Roman"/>
          <w:b/>
        </w:rPr>
      </w:pPr>
    </w:p>
    <w:p w:rsidR="00727C9C" w:rsidRPr="00727C9C" w:rsidRDefault="00727C9C" w:rsidP="00727C9C">
      <w:pPr>
        <w:pStyle w:val="ListParagraph"/>
        <w:spacing w:line="360" w:lineRule="auto"/>
        <w:jc w:val="both"/>
        <w:rPr>
          <w:rFonts w:ascii="Times New Roman" w:hAnsi="Times New Roman" w:cs="Times New Roman"/>
          <w:b/>
        </w:rPr>
      </w:pPr>
    </w:p>
    <w:p w:rsidR="00727C9C" w:rsidRPr="00727C9C" w:rsidRDefault="00710314" w:rsidP="00727C9C">
      <w:pPr>
        <w:pStyle w:val="ListParagraph"/>
        <w:numPr>
          <w:ilvl w:val="0"/>
          <w:numId w:val="16"/>
        </w:numPr>
        <w:spacing w:line="360" w:lineRule="auto"/>
        <w:jc w:val="both"/>
        <w:rPr>
          <w:rFonts w:ascii="Times New Roman" w:hAnsi="Times New Roman" w:cs="Times New Roman"/>
          <w:b/>
        </w:rPr>
      </w:pPr>
      <w:r>
        <w:rPr>
          <w:rFonts w:ascii="Times New Roman" w:hAnsi="Times New Roman" w:cs="Times New Roman"/>
          <w:b/>
        </w:rPr>
        <w:t xml:space="preserve">Imitable: </w:t>
      </w:r>
      <w:r w:rsidRPr="00727C9C">
        <w:rPr>
          <w:rFonts w:ascii="Times New Roman" w:hAnsi="Times New Roman" w:cs="Times New Roman"/>
        </w:rPr>
        <w:t>As of now, it would be difficult for competitors</w:t>
      </w:r>
      <w:r>
        <w:rPr>
          <w:rFonts w:ascii="Times New Roman" w:hAnsi="Times New Roman" w:cs="Times New Roman"/>
        </w:rPr>
        <w:t xml:space="preserve"> (Intel, AMD) </w:t>
      </w:r>
      <w:r w:rsidRPr="00727C9C">
        <w:rPr>
          <w:rFonts w:ascii="Times New Roman" w:hAnsi="Times New Roman" w:cs="Times New Roman"/>
        </w:rPr>
        <w:t>to imitate the power-efficient processors designed by Arms making it difficult to imitate</w:t>
      </w:r>
      <w:r>
        <w:rPr>
          <w:rFonts w:ascii="Times New Roman" w:hAnsi="Times New Roman" w:cs="Times New Roman"/>
        </w:rPr>
        <w:t>, the costs for doing so are also very high creating a barrier to entry. However, it is visible that companies like Intel and AMD are also looking to capture the IoT market, therefore, creating a temporary competitive advantage that Softbank needs to work on.</w:t>
      </w:r>
    </w:p>
    <w:p w:rsidR="00727C9C" w:rsidRPr="00727C9C" w:rsidRDefault="00710314" w:rsidP="00727C9C">
      <w:pPr>
        <w:spacing w:line="360" w:lineRule="auto"/>
        <w:jc w:val="both"/>
        <w:rPr>
          <w:rFonts w:ascii="Times New Roman" w:hAnsi="Times New Roman" w:cs="Times New Roman"/>
          <w:b/>
        </w:rPr>
      </w:pPr>
      <w:r w:rsidRPr="00727C9C">
        <w:rPr>
          <w:rFonts w:ascii="Times New Roman" w:hAnsi="Times New Roman" w:cs="Times New Roman"/>
        </w:rPr>
        <w:t xml:space="preserve"> </w:t>
      </w:r>
    </w:p>
    <w:p w:rsidR="00727C9C" w:rsidRPr="00727C9C" w:rsidRDefault="00710314" w:rsidP="00616BA6">
      <w:pPr>
        <w:pStyle w:val="ListParagraph"/>
        <w:numPr>
          <w:ilvl w:val="0"/>
          <w:numId w:val="16"/>
        </w:numPr>
        <w:spacing w:line="360" w:lineRule="auto"/>
        <w:jc w:val="both"/>
        <w:rPr>
          <w:rFonts w:ascii="Times New Roman" w:hAnsi="Times New Roman" w:cs="Times New Roman"/>
        </w:rPr>
      </w:pPr>
      <w:r w:rsidRPr="00727C9C">
        <w:rPr>
          <w:rFonts w:ascii="Times New Roman" w:hAnsi="Times New Roman" w:cs="Times New Roman"/>
          <w:b/>
        </w:rPr>
        <w:t xml:space="preserve">Organisation: </w:t>
      </w:r>
      <w:r w:rsidRPr="00727C9C">
        <w:rPr>
          <w:rFonts w:ascii="Times New Roman" w:hAnsi="Times New Roman" w:cs="Times New Roman"/>
        </w:rPr>
        <w:t xml:space="preserve">Both Softbank and ARMs </w:t>
      </w:r>
      <w:r>
        <w:rPr>
          <w:rFonts w:ascii="Times New Roman" w:hAnsi="Times New Roman" w:cs="Times New Roman"/>
        </w:rPr>
        <w:t xml:space="preserve">goal is to </w:t>
      </w:r>
      <w:r w:rsidRPr="00727C9C">
        <w:rPr>
          <w:rFonts w:ascii="Times New Roman" w:hAnsi="Times New Roman" w:cs="Times New Roman"/>
        </w:rPr>
        <w:t>capture the IoT market and</w:t>
      </w:r>
      <w:r>
        <w:rPr>
          <w:rFonts w:ascii="Times New Roman" w:hAnsi="Times New Roman" w:cs="Times New Roman"/>
        </w:rPr>
        <w:t xml:space="preserve"> they are working tirelessly to make it happen even increasing its work-force to about 2000 employees and expanding their office spaces to a new building. However, what is worrisome is the burden of debt that might fall on these companies and create liquidity </w:t>
      </w:r>
      <w:r>
        <w:rPr>
          <w:rFonts w:ascii="Times New Roman" w:hAnsi="Times New Roman" w:cs="Times New Roman"/>
        </w:rPr>
        <w:lastRenderedPageBreak/>
        <w:t>issues, therefore, Softbank has an unused competitive advantage that needs reassessment.</w:t>
      </w:r>
      <w:r w:rsidRPr="00727C9C">
        <w:rPr>
          <w:rFonts w:ascii="Times New Roman" w:hAnsi="Times New Roman" w:cs="Times New Roman"/>
        </w:rPr>
        <w:t xml:space="preserve"> </w:t>
      </w:r>
    </w:p>
    <w:p w:rsidR="00727C9C" w:rsidRPr="00727C9C" w:rsidRDefault="00727C9C" w:rsidP="00727C9C">
      <w:pPr>
        <w:spacing w:line="360" w:lineRule="auto"/>
        <w:jc w:val="both"/>
        <w:rPr>
          <w:rFonts w:ascii="Times New Roman" w:hAnsi="Times New Roman" w:cs="Times New Roman"/>
          <w:b/>
        </w:rPr>
      </w:pPr>
    </w:p>
    <w:p w:rsidR="009F6C9B" w:rsidRPr="00727C9C" w:rsidRDefault="00710314" w:rsidP="00953533">
      <w:pPr>
        <w:pStyle w:val="Heading2"/>
      </w:pPr>
      <w:bookmarkStart w:id="8" w:name="_Toc19646294"/>
      <w:r w:rsidRPr="00727C9C">
        <w:t xml:space="preserve">Possible </w:t>
      </w:r>
      <w:r w:rsidR="00727C9C" w:rsidRPr="00727C9C">
        <w:t xml:space="preserve">Change Implications as a result </w:t>
      </w:r>
      <w:r w:rsidRPr="00727C9C">
        <w:t>of the Acquisition</w:t>
      </w:r>
      <w:r w:rsidR="00727C9C" w:rsidRPr="00727C9C">
        <w:t>:</w:t>
      </w:r>
      <w:r w:rsidRPr="00727C9C">
        <w:t xml:space="preserve"> </w:t>
      </w:r>
      <w:r w:rsidR="00727C9C" w:rsidRPr="00727C9C">
        <w:t xml:space="preserve">A </w:t>
      </w:r>
      <w:r w:rsidRPr="00727C9C">
        <w:t>Softbank and Arm holdings</w:t>
      </w:r>
      <w:r w:rsidR="00727C9C" w:rsidRPr="00727C9C">
        <w:t xml:space="preserve"> View</w:t>
      </w:r>
      <w:bookmarkEnd w:id="8"/>
    </w:p>
    <w:p w:rsidR="009F6C9B" w:rsidRDefault="009F6C9B" w:rsidP="00953533">
      <w:pPr>
        <w:pStyle w:val="Heading2"/>
        <w:rPr>
          <w:rFonts w:cs="Times New Roman"/>
        </w:rPr>
      </w:pPr>
    </w:p>
    <w:p w:rsidR="00197C7D" w:rsidRDefault="00710314" w:rsidP="00AC1974">
      <w:pPr>
        <w:pStyle w:val="ListParagraph"/>
        <w:numPr>
          <w:ilvl w:val="0"/>
          <w:numId w:val="18"/>
        </w:numPr>
        <w:spacing w:line="360" w:lineRule="auto"/>
        <w:jc w:val="both"/>
        <w:rPr>
          <w:rFonts w:ascii="Times New Roman" w:hAnsi="Times New Roman" w:cs="Times New Roman"/>
        </w:rPr>
      </w:pPr>
      <w:r w:rsidRPr="00197C7D">
        <w:rPr>
          <w:rFonts w:ascii="Times New Roman" w:hAnsi="Times New Roman" w:cs="Times New Roman"/>
          <w:b/>
        </w:rPr>
        <w:t xml:space="preserve">Change implications for Softbank: </w:t>
      </w:r>
      <w:r w:rsidRPr="00197C7D">
        <w:rPr>
          <w:rFonts w:ascii="Times New Roman" w:hAnsi="Times New Roman" w:cs="Times New Roman"/>
        </w:rPr>
        <w:t xml:space="preserve">Softbank acquired ARMs holdings at £17amounting to £24 billion which was paid in cash. Even though the amount paid was cheaper compared to what it would have been in the pre-Brexit year, this is a lot of money. One of the main stakeholders to suffer from this are the Softbank's shareholders because of the acquisition premium (43%) paid by Softbank to acquire ARMs, which increases its debt load. </w:t>
      </w:r>
      <w:r>
        <w:rPr>
          <w:rFonts w:ascii="Times New Roman" w:hAnsi="Times New Roman" w:cs="Times New Roman"/>
        </w:rPr>
        <w:t xml:space="preserve">Softbank is ‘addicted to debt’, it has another project Sprint which was also purchased for $20 billion in 2012 that resulted in Softbank’s ‘junk credit ratings’ by Moody’s and S&amp;P, reports Crichton and </w:t>
      </w:r>
      <w:proofErr w:type="spellStart"/>
      <w:r>
        <w:rPr>
          <w:rFonts w:ascii="Times New Roman" w:hAnsi="Times New Roman" w:cs="Times New Roman"/>
        </w:rPr>
        <w:t>Tabatabai</w:t>
      </w:r>
      <w:proofErr w:type="spellEnd"/>
      <w:r>
        <w:rPr>
          <w:rFonts w:ascii="Times New Roman" w:hAnsi="Times New Roman" w:cs="Times New Roman"/>
        </w:rPr>
        <w:t xml:space="preserve"> (2018). Softbank's creation of the Vision Fund (for approx. $9 billion) resulted in S&amp;Ps credit-rating of Softbank from steady to harmful. Financiers like Bank of America have proceeded with the caution of rejecting Softbank's loan request of about $1 billion terming it as a very risky deal (Crichton and </w:t>
      </w:r>
      <w:proofErr w:type="spellStart"/>
      <w:r>
        <w:rPr>
          <w:rFonts w:ascii="Times New Roman" w:hAnsi="Times New Roman" w:cs="Times New Roman"/>
        </w:rPr>
        <w:t>Tabatabai</w:t>
      </w:r>
      <w:proofErr w:type="spellEnd"/>
      <w:r>
        <w:rPr>
          <w:rFonts w:ascii="Times New Roman" w:hAnsi="Times New Roman" w:cs="Times New Roman"/>
        </w:rPr>
        <w:t xml:space="preserve">, 2018). Such high leverages of Softbank could have a future impact on the success of its IoT project because if things were to go down the hill not only will Softbank suffer, but everyone operating around its ecosystem. </w:t>
      </w:r>
    </w:p>
    <w:p w:rsidR="00197C7D" w:rsidRDefault="00197C7D" w:rsidP="00197C7D">
      <w:pPr>
        <w:spacing w:line="360" w:lineRule="auto"/>
        <w:ind w:left="720"/>
        <w:jc w:val="both"/>
        <w:rPr>
          <w:rFonts w:ascii="Times New Roman" w:hAnsi="Times New Roman" w:cs="Times New Roman"/>
        </w:rPr>
      </w:pPr>
    </w:p>
    <w:p w:rsidR="00727C9C" w:rsidRPr="00197C7D" w:rsidRDefault="00710314" w:rsidP="00197C7D">
      <w:pPr>
        <w:spacing w:line="360" w:lineRule="auto"/>
        <w:ind w:left="720"/>
        <w:jc w:val="both"/>
        <w:rPr>
          <w:rFonts w:ascii="Times New Roman" w:hAnsi="Times New Roman" w:cs="Times New Roman"/>
        </w:rPr>
      </w:pPr>
      <w:r>
        <w:rPr>
          <w:rFonts w:ascii="Times New Roman" w:hAnsi="Times New Roman" w:cs="Times New Roman"/>
        </w:rPr>
        <w:t>Another way that Softbank could be impacted by this acquisition is if ARMs fails to design, deliver and materialize what it has promised, Softbank could lose out big time making the price they paid for the acquirement insignificant. Softbank along with its shareholders will suffer a huge drop in its financial performances. It is obvious that acquisitions have a long-term effect on the acquirer than it has on the acquired because the shareholders of the acquired company enjoy the cash premium paid for the acquisition. Culture clashes between Softbank and Arms could happen later in the near future that might endanger leadership, performance, customer loyalty, etc.</w:t>
      </w:r>
    </w:p>
    <w:p w:rsidR="00727C9C" w:rsidRDefault="00727C9C" w:rsidP="00727C9C">
      <w:pPr>
        <w:jc w:val="both"/>
        <w:rPr>
          <w:rFonts w:ascii="Times New Roman" w:hAnsi="Times New Roman" w:cs="Times New Roman"/>
          <w:b/>
        </w:rPr>
      </w:pPr>
    </w:p>
    <w:p w:rsidR="00727C9C" w:rsidRPr="00727C9C" w:rsidRDefault="00727C9C" w:rsidP="00727C9C">
      <w:pPr>
        <w:jc w:val="both"/>
        <w:rPr>
          <w:rFonts w:ascii="Times New Roman" w:hAnsi="Times New Roman" w:cs="Times New Roman"/>
          <w:b/>
        </w:rPr>
      </w:pPr>
    </w:p>
    <w:p w:rsidR="00727C9C" w:rsidRDefault="00710314" w:rsidP="00197C7D">
      <w:pPr>
        <w:pStyle w:val="ListParagraph"/>
        <w:numPr>
          <w:ilvl w:val="0"/>
          <w:numId w:val="18"/>
        </w:numPr>
        <w:spacing w:line="360" w:lineRule="auto"/>
        <w:ind w:left="714" w:hanging="357"/>
        <w:jc w:val="both"/>
        <w:rPr>
          <w:rFonts w:ascii="Times New Roman" w:hAnsi="Times New Roman" w:cs="Times New Roman"/>
        </w:rPr>
      </w:pPr>
      <w:r w:rsidRPr="00727C9C">
        <w:rPr>
          <w:rFonts w:ascii="Times New Roman" w:hAnsi="Times New Roman" w:cs="Times New Roman"/>
          <w:b/>
        </w:rPr>
        <w:t xml:space="preserve">Change implications for ARMs: </w:t>
      </w:r>
      <w:r w:rsidRPr="00727C9C">
        <w:rPr>
          <w:rFonts w:ascii="Times New Roman" w:hAnsi="Times New Roman" w:cs="Times New Roman"/>
        </w:rPr>
        <w:t>Arms is now under the leadership of Softbank which means that the result of the acquisition could impact hugely A</w:t>
      </w:r>
      <w:r>
        <w:rPr>
          <w:rFonts w:ascii="Times New Roman" w:hAnsi="Times New Roman" w:cs="Times New Roman"/>
        </w:rPr>
        <w:t>RM</w:t>
      </w:r>
      <w:r w:rsidRPr="00727C9C">
        <w:rPr>
          <w:rFonts w:ascii="Times New Roman" w:hAnsi="Times New Roman" w:cs="Times New Roman"/>
        </w:rPr>
        <w:t xml:space="preserve">s culture, finances, employees and the company structures as a whole in the long run. Although Masayoshi has left ARMs to continue with its culture as it was before, speculations are this could change in the future and that it might impact not only the employees of the company </w:t>
      </w:r>
      <w:r w:rsidRPr="00727C9C">
        <w:rPr>
          <w:rFonts w:ascii="Times New Roman" w:hAnsi="Times New Roman" w:cs="Times New Roman"/>
        </w:rPr>
        <w:lastRenderedPageBreak/>
        <w:t xml:space="preserve">but its clients as well </w:t>
      </w:r>
      <w:r w:rsidRPr="00727C9C">
        <w:rPr>
          <w:rFonts w:ascii="Times New Roman" w:eastAsia="Times New Roman" w:hAnsi="Times New Roman" w:cs="Times New Roman"/>
          <w:color w:val="000000"/>
          <w:shd w:val="clear" w:color="auto" w:fill="FFFFFF"/>
        </w:rPr>
        <w:t>(Bradshaw, 2016)</w:t>
      </w:r>
      <w:r w:rsidRPr="00727C9C">
        <w:rPr>
          <w:rFonts w:ascii="Times New Roman" w:hAnsi="Times New Roman" w:cs="Times New Roman"/>
        </w:rPr>
        <w:t xml:space="preserve">. </w:t>
      </w:r>
      <w:r>
        <w:rPr>
          <w:rFonts w:ascii="Times New Roman" w:hAnsi="Times New Roman" w:cs="Times New Roman"/>
        </w:rPr>
        <w:t xml:space="preserve"> Softbank is rushing ARMs to get the work done because this window of opportunity may close soon (Turner, 2018). When you talk about scientific discoveries, you know that they require years of research and development, which means that employees at Arms will need to put in extra effort to meet the target before any other tech company does. </w:t>
      </w:r>
      <w:r w:rsidRPr="00727C9C">
        <w:rPr>
          <w:rFonts w:ascii="Times New Roman" w:hAnsi="Times New Roman" w:cs="Times New Roman"/>
        </w:rPr>
        <w:t>Moreover, there are also changes in corporate culture for those who</w:t>
      </w:r>
      <w:r>
        <w:rPr>
          <w:rFonts w:ascii="Times New Roman" w:hAnsi="Times New Roman" w:cs="Times New Roman"/>
        </w:rPr>
        <w:t xml:space="preserve"> already</w:t>
      </w:r>
      <w:r w:rsidRPr="00727C9C">
        <w:rPr>
          <w:rFonts w:ascii="Times New Roman" w:hAnsi="Times New Roman" w:cs="Times New Roman"/>
        </w:rPr>
        <w:t xml:space="preserve"> work</w:t>
      </w:r>
      <w:r>
        <w:rPr>
          <w:rFonts w:ascii="Times New Roman" w:hAnsi="Times New Roman" w:cs="Times New Roman"/>
        </w:rPr>
        <w:t xml:space="preserve"> there b</w:t>
      </w:r>
      <w:r w:rsidRPr="00727C9C">
        <w:rPr>
          <w:rFonts w:ascii="Times New Roman" w:hAnsi="Times New Roman" w:cs="Times New Roman"/>
        </w:rPr>
        <w:t>ecause of modifications in the company setting and processes</w:t>
      </w:r>
      <w:r>
        <w:rPr>
          <w:rFonts w:ascii="Times New Roman" w:hAnsi="Times New Roman" w:cs="Times New Roman"/>
        </w:rPr>
        <w:t>.</w:t>
      </w:r>
      <w:r w:rsidRPr="00727C9C">
        <w:rPr>
          <w:rFonts w:ascii="Times New Roman" w:hAnsi="Times New Roman" w:cs="Times New Roman"/>
        </w:rPr>
        <w:t xml:space="preserve"> </w:t>
      </w:r>
      <w:r>
        <w:rPr>
          <w:rFonts w:ascii="Times New Roman" w:hAnsi="Times New Roman" w:cs="Times New Roman"/>
        </w:rPr>
        <w:t>S</w:t>
      </w:r>
      <w:r w:rsidRPr="00727C9C">
        <w:rPr>
          <w:rFonts w:ascii="Times New Roman" w:hAnsi="Times New Roman" w:cs="Times New Roman"/>
        </w:rPr>
        <w:t>taff may</w:t>
      </w:r>
      <w:r>
        <w:rPr>
          <w:rFonts w:ascii="Times New Roman" w:hAnsi="Times New Roman" w:cs="Times New Roman"/>
        </w:rPr>
        <w:t xml:space="preserve"> face possible</w:t>
      </w:r>
      <w:r w:rsidRPr="00727C9C">
        <w:rPr>
          <w:rFonts w:ascii="Times New Roman" w:hAnsi="Times New Roman" w:cs="Times New Roman"/>
        </w:rPr>
        <w:t xml:space="preserve"> mental and physical difficulties</w:t>
      </w:r>
      <w:r>
        <w:rPr>
          <w:rFonts w:ascii="Times New Roman" w:hAnsi="Times New Roman" w:cs="Times New Roman"/>
        </w:rPr>
        <w:t xml:space="preserve"> because of the pressure to get things done, which might cause a loss of talent for ARMs</w:t>
      </w:r>
      <w:r w:rsidRPr="00727C9C">
        <w:rPr>
          <w:rFonts w:ascii="Times New Roman" w:hAnsi="Times New Roman" w:cs="Times New Roman"/>
        </w:rPr>
        <w:t>.</w:t>
      </w:r>
      <w:r w:rsidR="00197C7D">
        <w:rPr>
          <w:rFonts w:ascii="Times New Roman" w:hAnsi="Times New Roman" w:cs="Times New Roman"/>
        </w:rPr>
        <w:t xml:space="preserve"> However, the management position holders are more at a threat that common employees the reason for being the conflict of interest. </w:t>
      </w:r>
      <w:r w:rsidR="00197C7D" w:rsidRPr="00197C7D">
        <w:rPr>
          <w:rFonts w:ascii="Times New Roman" w:hAnsi="Times New Roman" w:cs="Times New Roman"/>
        </w:rPr>
        <w:t>Due to changes in the organization</w:t>
      </w:r>
      <w:r w:rsidR="00197C7D">
        <w:rPr>
          <w:rFonts w:ascii="Times New Roman" w:hAnsi="Times New Roman" w:cs="Times New Roman"/>
        </w:rPr>
        <w:t>’</w:t>
      </w:r>
      <w:r w:rsidR="00197C7D" w:rsidRPr="00197C7D">
        <w:rPr>
          <w:rFonts w:ascii="Times New Roman" w:hAnsi="Times New Roman" w:cs="Times New Roman"/>
        </w:rPr>
        <w:t>s corporate culture, many executive</w:t>
      </w:r>
      <w:r w:rsidR="00197C7D">
        <w:rPr>
          <w:rFonts w:ascii="Times New Roman" w:hAnsi="Times New Roman" w:cs="Times New Roman"/>
        </w:rPr>
        <w:t xml:space="preserve">s </w:t>
      </w:r>
      <w:r w:rsidR="00197C7D" w:rsidRPr="00197C7D">
        <w:rPr>
          <w:rFonts w:ascii="Times New Roman" w:hAnsi="Times New Roman" w:cs="Times New Roman"/>
        </w:rPr>
        <w:t>need</w:t>
      </w:r>
      <w:r w:rsidR="00197C7D">
        <w:rPr>
          <w:rFonts w:ascii="Times New Roman" w:hAnsi="Times New Roman" w:cs="Times New Roman"/>
        </w:rPr>
        <w:t xml:space="preserve"> to follow the</w:t>
      </w:r>
      <w:r w:rsidR="00197C7D" w:rsidRPr="00197C7D">
        <w:rPr>
          <w:rFonts w:ascii="Times New Roman" w:hAnsi="Times New Roman" w:cs="Times New Roman"/>
        </w:rPr>
        <w:t xml:space="preserve"> corporate strategies that they may not agree with</w:t>
      </w:r>
      <w:r w:rsidR="00197C7D">
        <w:rPr>
          <w:rFonts w:ascii="Times New Roman" w:hAnsi="Times New Roman" w:cs="Times New Roman"/>
        </w:rPr>
        <w:t>, which causes</w:t>
      </w:r>
      <w:r w:rsidR="00197C7D" w:rsidRPr="00197C7D">
        <w:rPr>
          <w:rFonts w:ascii="Times New Roman" w:hAnsi="Times New Roman" w:cs="Times New Roman"/>
        </w:rPr>
        <w:t xml:space="preserve"> strong stress rate</w:t>
      </w:r>
      <w:r w:rsidR="00197C7D">
        <w:rPr>
          <w:rFonts w:ascii="Times New Roman" w:hAnsi="Times New Roman" w:cs="Times New Roman"/>
        </w:rPr>
        <w:t xml:space="preserve"> resulting in resignations.</w:t>
      </w:r>
    </w:p>
    <w:p w:rsidR="00197C7D" w:rsidRPr="00197C7D" w:rsidRDefault="00197C7D" w:rsidP="00197C7D">
      <w:pPr>
        <w:pStyle w:val="ListParagraph"/>
        <w:spacing w:line="360" w:lineRule="auto"/>
        <w:ind w:left="714"/>
        <w:jc w:val="both"/>
        <w:rPr>
          <w:rFonts w:ascii="Times New Roman" w:hAnsi="Times New Roman" w:cs="Times New Roman"/>
        </w:rPr>
      </w:pPr>
    </w:p>
    <w:p w:rsidR="009F6C9B" w:rsidRDefault="00710314" w:rsidP="00727C9C">
      <w:pPr>
        <w:pStyle w:val="ListParagraph"/>
        <w:spacing w:line="360" w:lineRule="auto"/>
        <w:ind w:left="714"/>
        <w:jc w:val="both"/>
        <w:rPr>
          <w:rFonts w:ascii="Times New Roman" w:hAnsi="Times New Roman" w:cs="Times New Roman"/>
        </w:rPr>
      </w:pPr>
      <w:r w:rsidRPr="00727C9C">
        <w:rPr>
          <w:rFonts w:ascii="Times New Roman" w:hAnsi="Times New Roman" w:cs="Times New Roman"/>
        </w:rPr>
        <w:t>The strategy of the IoT and 5G plans comes with its costs because R&amp;D is not a cheap thing and it does not pay off quickly (Critchton, 2019). In the consolidated results of 31</w:t>
      </w:r>
      <w:r w:rsidRPr="00727C9C">
        <w:rPr>
          <w:rFonts w:ascii="Times New Roman" w:hAnsi="Times New Roman" w:cs="Times New Roman"/>
          <w:vertAlign w:val="superscript"/>
        </w:rPr>
        <w:t>st</w:t>
      </w:r>
      <w:r w:rsidRPr="00727C9C">
        <w:rPr>
          <w:rFonts w:ascii="Times New Roman" w:hAnsi="Times New Roman" w:cs="Times New Roman"/>
        </w:rPr>
        <w:t xml:space="preserve"> December, 2018 ARM incurred a loss of about $200 million off net sales of $ 1.4 billion (Turner, 2018). Also, Softbank’s financial reports show that the ARMs operating expenses have increased due to the employment spree of 2000 additional work-force, and a new building to accommodate both new and old work-force (Critchton, 2019). However, if these operating expenses are not kept in control it could affect ARMs long-run profit and might even pave way for other tech companies to take hold of the IoTs era.  </w:t>
      </w:r>
      <w:r>
        <w:rPr>
          <w:rFonts w:ascii="Times New Roman" w:hAnsi="Times New Roman" w:cs="Times New Roman"/>
        </w:rPr>
        <w:t xml:space="preserve">The future of singularity is taking its time to dawn into the tech world, </w:t>
      </w:r>
      <w:r w:rsidRPr="00727C9C">
        <w:rPr>
          <w:rFonts w:ascii="Times New Roman" w:hAnsi="Times New Roman" w:cs="Times New Roman"/>
        </w:rPr>
        <w:t>and one reason is that all those linked devices have a great management problem</w:t>
      </w:r>
      <w:r>
        <w:rPr>
          <w:rFonts w:ascii="Times New Roman" w:hAnsi="Times New Roman" w:cs="Times New Roman"/>
        </w:rPr>
        <w:t xml:space="preserve">: </w:t>
      </w:r>
      <w:r w:rsidRPr="00727C9C">
        <w:rPr>
          <w:rFonts w:ascii="Times New Roman" w:hAnsi="Times New Roman" w:cs="Times New Roman"/>
        </w:rPr>
        <w:t>they have to be made safe, updated and linked to their software</w:t>
      </w:r>
      <w:r>
        <w:rPr>
          <w:rFonts w:ascii="Times New Roman" w:hAnsi="Times New Roman" w:cs="Times New Roman"/>
        </w:rPr>
        <w:t xml:space="preserve"> and </w:t>
      </w:r>
      <w:r w:rsidRPr="00727C9C">
        <w:rPr>
          <w:rFonts w:ascii="Times New Roman" w:hAnsi="Times New Roman" w:cs="Times New Roman"/>
        </w:rPr>
        <w:t xml:space="preserve">technically </w:t>
      </w:r>
      <w:r>
        <w:rPr>
          <w:rFonts w:ascii="Times New Roman" w:hAnsi="Times New Roman" w:cs="Times New Roman"/>
        </w:rPr>
        <w:t xml:space="preserve">speaking it is very </w:t>
      </w:r>
      <w:r w:rsidRPr="00727C9C">
        <w:rPr>
          <w:rFonts w:ascii="Times New Roman" w:hAnsi="Times New Roman" w:cs="Times New Roman"/>
        </w:rPr>
        <w:t>difficult and costly</w:t>
      </w:r>
      <w:r>
        <w:rPr>
          <w:rFonts w:ascii="Times New Roman" w:hAnsi="Times New Roman" w:cs="Times New Roman"/>
        </w:rPr>
        <w:t xml:space="preserve"> to do so</w:t>
      </w:r>
      <w:r w:rsidRPr="00727C9C">
        <w:rPr>
          <w:rFonts w:ascii="Times New Roman" w:hAnsi="Times New Roman" w:cs="Times New Roman"/>
        </w:rPr>
        <w:t>.</w:t>
      </w:r>
      <w:r w:rsidR="00197C7D">
        <w:rPr>
          <w:rFonts w:ascii="Times New Roman" w:hAnsi="Times New Roman" w:cs="Times New Roman"/>
        </w:rPr>
        <w:t xml:space="preserve"> </w:t>
      </w:r>
    </w:p>
    <w:p w:rsidR="00197C7D" w:rsidRPr="00446230" w:rsidRDefault="00197C7D" w:rsidP="00446230">
      <w:pPr>
        <w:spacing w:line="360" w:lineRule="auto"/>
        <w:jc w:val="both"/>
        <w:rPr>
          <w:rFonts w:ascii="Times New Roman" w:hAnsi="Times New Roman" w:cs="Times New Roman"/>
        </w:rPr>
      </w:pPr>
    </w:p>
    <w:p w:rsidR="00247985" w:rsidRDefault="00247985" w:rsidP="00727C9C">
      <w:pPr>
        <w:pStyle w:val="ListParagraph"/>
        <w:spacing w:line="360" w:lineRule="auto"/>
        <w:ind w:left="714"/>
        <w:jc w:val="both"/>
        <w:rPr>
          <w:rFonts w:ascii="Times New Roman" w:hAnsi="Times New Roman" w:cs="Times New Roman"/>
        </w:rPr>
      </w:pPr>
    </w:p>
    <w:p w:rsidR="00247985" w:rsidRDefault="00247985" w:rsidP="00727C9C">
      <w:pPr>
        <w:pStyle w:val="ListParagraph"/>
        <w:spacing w:line="360" w:lineRule="auto"/>
        <w:ind w:left="714"/>
        <w:jc w:val="both"/>
        <w:rPr>
          <w:rFonts w:ascii="Times New Roman" w:hAnsi="Times New Roman" w:cs="Times New Roman"/>
        </w:rPr>
      </w:pPr>
    </w:p>
    <w:p w:rsidR="00247985" w:rsidRDefault="00247985" w:rsidP="00727C9C">
      <w:pPr>
        <w:pStyle w:val="ListParagraph"/>
        <w:spacing w:line="360" w:lineRule="auto"/>
        <w:ind w:left="714"/>
        <w:jc w:val="both"/>
        <w:rPr>
          <w:rFonts w:ascii="Times New Roman" w:hAnsi="Times New Roman" w:cs="Times New Roman"/>
        </w:rPr>
      </w:pPr>
    </w:p>
    <w:p w:rsidR="00247985" w:rsidRDefault="00247985" w:rsidP="00727C9C">
      <w:pPr>
        <w:pStyle w:val="ListParagraph"/>
        <w:spacing w:line="360" w:lineRule="auto"/>
        <w:ind w:left="714"/>
        <w:jc w:val="both"/>
        <w:rPr>
          <w:rFonts w:ascii="Times New Roman" w:hAnsi="Times New Roman" w:cs="Times New Roman"/>
        </w:rPr>
      </w:pPr>
    </w:p>
    <w:p w:rsidR="00247985" w:rsidRDefault="00247985" w:rsidP="00727C9C">
      <w:pPr>
        <w:pStyle w:val="ListParagraph"/>
        <w:spacing w:line="360" w:lineRule="auto"/>
        <w:ind w:left="714"/>
        <w:jc w:val="both"/>
        <w:rPr>
          <w:rFonts w:ascii="Times New Roman" w:hAnsi="Times New Roman" w:cs="Times New Roman"/>
        </w:rPr>
      </w:pPr>
    </w:p>
    <w:p w:rsidR="00247985" w:rsidRDefault="00247985" w:rsidP="00727C9C">
      <w:pPr>
        <w:pStyle w:val="ListParagraph"/>
        <w:spacing w:line="360" w:lineRule="auto"/>
        <w:ind w:left="714"/>
        <w:jc w:val="both"/>
        <w:rPr>
          <w:rFonts w:ascii="Times New Roman" w:hAnsi="Times New Roman" w:cs="Times New Roman"/>
        </w:rPr>
      </w:pPr>
    </w:p>
    <w:p w:rsidR="00247985" w:rsidRDefault="00247985" w:rsidP="00727C9C">
      <w:pPr>
        <w:pStyle w:val="ListParagraph"/>
        <w:spacing w:line="360" w:lineRule="auto"/>
        <w:ind w:left="714"/>
        <w:jc w:val="both"/>
        <w:rPr>
          <w:rFonts w:ascii="Times New Roman" w:hAnsi="Times New Roman" w:cs="Times New Roman"/>
        </w:rPr>
      </w:pPr>
    </w:p>
    <w:p w:rsidR="00247985" w:rsidRDefault="00247985" w:rsidP="00727C9C">
      <w:pPr>
        <w:pStyle w:val="ListParagraph"/>
        <w:spacing w:line="360" w:lineRule="auto"/>
        <w:ind w:left="714"/>
        <w:jc w:val="both"/>
        <w:rPr>
          <w:rFonts w:ascii="Times New Roman" w:hAnsi="Times New Roman" w:cs="Times New Roman"/>
        </w:rPr>
      </w:pPr>
    </w:p>
    <w:p w:rsidR="00446230" w:rsidRDefault="00446230" w:rsidP="00727C9C">
      <w:pPr>
        <w:pStyle w:val="ListParagraph"/>
        <w:spacing w:line="360" w:lineRule="auto"/>
        <w:ind w:left="714"/>
        <w:jc w:val="both"/>
        <w:rPr>
          <w:rFonts w:ascii="Times New Roman" w:hAnsi="Times New Roman" w:cs="Times New Roman"/>
        </w:rPr>
      </w:pPr>
    </w:p>
    <w:p w:rsidR="00247985" w:rsidRDefault="00247985" w:rsidP="00727C9C">
      <w:pPr>
        <w:pStyle w:val="ListParagraph"/>
        <w:spacing w:line="360" w:lineRule="auto"/>
        <w:ind w:left="714"/>
        <w:jc w:val="both"/>
        <w:rPr>
          <w:rFonts w:ascii="Times New Roman" w:hAnsi="Times New Roman" w:cs="Times New Roman"/>
        </w:rPr>
      </w:pPr>
    </w:p>
    <w:p w:rsidR="00197C7D" w:rsidRPr="00446230" w:rsidRDefault="000724AF" w:rsidP="000724AF">
      <w:pPr>
        <w:pStyle w:val="Caption"/>
        <w:rPr>
          <w:rFonts w:ascii="Times New Roman" w:hAnsi="Times New Roman" w:cs="Times New Roman"/>
          <w:b/>
          <w:i w:val="0"/>
          <w:color w:val="000000" w:themeColor="text1"/>
          <w:sz w:val="24"/>
          <w:szCs w:val="24"/>
        </w:rPr>
      </w:pPr>
      <w:bookmarkStart w:id="9" w:name="_Toc19644692"/>
      <w:r w:rsidRPr="00446230">
        <w:rPr>
          <w:rFonts w:ascii="Times New Roman" w:hAnsi="Times New Roman" w:cs="Times New Roman"/>
          <w:b/>
          <w:i w:val="0"/>
          <w:color w:val="000000" w:themeColor="text1"/>
          <w:sz w:val="24"/>
          <w:szCs w:val="24"/>
        </w:rPr>
        <w:t xml:space="preserve">Figure </w:t>
      </w:r>
      <w:r w:rsidRPr="00446230">
        <w:rPr>
          <w:rFonts w:ascii="Times New Roman" w:hAnsi="Times New Roman" w:cs="Times New Roman"/>
          <w:b/>
          <w:i w:val="0"/>
          <w:color w:val="000000" w:themeColor="text1"/>
          <w:sz w:val="24"/>
          <w:szCs w:val="24"/>
        </w:rPr>
        <w:fldChar w:fldCharType="begin"/>
      </w:r>
      <w:r w:rsidRPr="00446230">
        <w:rPr>
          <w:rFonts w:ascii="Times New Roman" w:hAnsi="Times New Roman" w:cs="Times New Roman"/>
          <w:b/>
          <w:i w:val="0"/>
          <w:color w:val="000000" w:themeColor="text1"/>
          <w:sz w:val="24"/>
          <w:szCs w:val="24"/>
        </w:rPr>
        <w:instrText xml:space="preserve"> SEQ Figure \* ARABIC </w:instrText>
      </w:r>
      <w:r w:rsidRPr="00446230">
        <w:rPr>
          <w:rFonts w:ascii="Times New Roman" w:hAnsi="Times New Roman" w:cs="Times New Roman"/>
          <w:b/>
          <w:i w:val="0"/>
          <w:color w:val="000000" w:themeColor="text1"/>
          <w:sz w:val="24"/>
          <w:szCs w:val="24"/>
        </w:rPr>
        <w:fldChar w:fldCharType="separate"/>
      </w:r>
      <w:r w:rsidRPr="00446230">
        <w:rPr>
          <w:rFonts w:ascii="Times New Roman" w:hAnsi="Times New Roman" w:cs="Times New Roman"/>
          <w:b/>
          <w:i w:val="0"/>
          <w:noProof/>
          <w:color w:val="000000" w:themeColor="text1"/>
          <w:sz w:val="24"/>
          <w:szCs w:val="24"/>
        </w:rPr>
        <w:t>1</w:t>
      </w:r>
      <w:r w:rsidRPr="00446230">
        <w:rPr>
          <w:rFonts w:ascii="Times New Roman" w:hAnsi="Times New Roman" w:cs="Times New Roman"/>
          <w:b/>
          <w:i w:val="0"/>
          <w:color w:val="000000" w:themeColor="text1"/>
          <w:sz w:val="24"/>
          <w:szCs w:val="24"/>
        </w:rPr>
        <w:fldChar w:fldCharType="end"/>
      </w:r>
      <w:r w:rsidRPr="00446230">
        <w:rPr>
          <w:rFonts w:ascii="Times New Roman" w:hAnsi="Times New Roman" w:cs="Times New Roman"/>
          <w:b/>
          <w:i w:val="0"/>
          <w:color w:val="000000" w:themeColor="text1"/>
          <w:sz w:val="24"/>
          <w:szCs w:val="24"/>
        </w:rPr>
        <w:t xml:space="preserve"> Arm’s Costs Soar, Profit Plunges</w:t>
      </w:r>
      <w:bookmarkEnd w:id="9"/>
    </w:p>
    <w:p w:rsidR="00197C7D" w:rsidRPr="00727C9C" w:rsidRDefault="00710314" w:rsidP="00197C7D">
      <w:pPr>
        <w:pStyle w:val="ListParagraph"/>
        <w:spacing w:line="360" w:lineRule="auto"/>
        <w:ind w:left="714"/>
        <w:jc w:val="center"/>
        <w:rPr>
          <w:rFonts w:ascii="Times New Roman" w:hAnsi="Times New Roman" w:cs="Times New Roman"/>
        </w:rPr>
      </w:pPr>
      <w:r>
        <w:rPr>
          <w:rFonts w:ascii="Times New Roman" w:hAnsi="Times New Roman" w:cs="Times New Roman"/>
          <w:noProof/>
        </w:rPr>
        <w:drawing>
          <wp:inline distT="0" distB="0" distL="0" distR="0">
            <wp:extent cx="4206924" cy="218608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729643" name="Screenshot 2019-09-17 at 14.42.09.png"/>
                    <pic:cNvPicPr/>
                  </pic:nvPicPr>
                  <pic:blipFill>
                    <a:blip r:embed="rId13" cstate="print">
                      <a:extLst>
                        <a:ext uri="{28A0092B-C50C-407E-A947-70E740481C1C}">
                          <a14:useLocalDpi xmlns:a14="http://schemas.microsoft.com/office/drawing/2010/main" val="0"/>
                        </a:ext>
                      </a:extLst>
                    </a:blip>
                    <a:srcRect l="16579" t="27263" r="28329" b="26962"/>
                    <a:stretch>
                      <a:fillRect/>
                    </a:stretch>
                  </pic:blipFill>
                  <pic:spPr bwMode="auto">
                    <a:xfrm>
                      <a:off x="0" y="0"/>
                      <a:ext cx="4240215" cy="2203381"/>
                    </a:xfrm>
                    <a:prstGeom prst="rect">
                      <a:avLst/>
                    </a:prstGeom>
                    <a:ln>
                      <a:noFill/>
                    </a:ln>
                    <a:extLst>
                      <a:ext uri="{53640926-AAD7-44D8-BBD7-CCE9431645EC}">
                        <a14:shadowObscured xmlns:a14="http://schemas.microsoft.com/office/drawing/2010/main"/>
                      </a:ext>
                    </a:extLst>
                  </pic:spPr>
                </pic:pic>
              </a:graphicData>
            </a:graphic>
          </wp:inline>
        </w:drawing>
      </w:r>
    </w:p>
    <w:p w:rsidR="009F6C9B" w:rsidRDefault="009F6C9B" w:rsidP="009F6C9B">
      <w:pPr>
        <w:rPr>
          <w:rFonts w:ascii="Times New Roman" w:hAnsi="Times New Roman" w:cs="Times New Roman"/>
          <w:b/>
        </w:rPr>
      </w:pPr>
    </w:p>
    <w:p w:rsidR="009F6C9B" w:rsidRDefault="00247985" w:rsidP="00197C7D">
      <w:pPr>
        <w:jc w:val="both"/>
        <w:rPr>
          <w:rFonts w:ascii="Times New Roman" w:hAnsi="Times New Roman" w:cs="Times New Roman"/>
        </w:rPr>
      </w:pPr>
      <w:r w:rsidRPr="00197C7D">
        <w:rPr>
          <w:rFonts w:ascii="Times New Roman" w:hAnsi="Times New Roman" w:cs="Times New Roman"/>
        </w:rPr>
        <w:t>Source</w:t>
      </w:r>
      <w:r w:rsidR="00710314">
        <w:rPr>
          <w:rFonts w:ascii="Times New Roman" w:hAnsi="Times New Roman" w:cs="Times New Roman"/>
        </w:rPr>
        <w:t>: Adopted from Bloomberg: (King and Kahn, 2019)</w:t>
      </w:r>
    </w:p>
    <w:p w:rsidR="00197C7D" w:rsidRDefault="00197C7D" w:rsidP="00197C7D">
      <w:pPr>
        <w:jc w:val="both"/>
        <w:rPr>
          <w:rFonts w:ascii="Times New Roman" w:hAnsi="Times New Roman" w:cs="Times New Roman"/>
          <w:b/>
        </w:rPr>
      </w:pPr>
    </w:p>
    <w:p w:rsidR="009F6C9B" w:rsidRDefault="00710314" w:rsidP="00197C7D">
      <w:pPr>
        <w:spacing w:line="360" w:lineRule="auto"/>
        <w:jc w:val="both"/>
        <w:rPr>
          <w:rFonts w:ascii="Times New Roman" w:hAnsi="Times New Roman" w:cs="Times New Roman"/>
          <w:b/>
        </w:rPr>
      </w:pPr>
      <w:r w:rsidRPr="00197C7D">
        <w:rPr>
          <w:rFonts w:ascii="Times New Roman" w:hAnsi="Times New Roman" w:cs="Times New Roman"/>
        </w:rPr>
        <w:t>The above figure shows just how bad the costs of ARMs are getting</w:t>
      </w:r>
      <w:r>
        <w:rPr>
          <w:rFonts w:ascii="Times New Roman" w:hAnsi="Times New Roman" w:cs="Times New Roman"/>
        </w:rPr>
        <w:t xml:space="preserve"> and how it is impacting on the company’s profit. Within two years of time ARMs has managed to increase its quarterly expenditure from £246 million in (2017) to about £ 327 million (2018) that has ultimately decreased the profit from £73 million to £18 million which shows a very significant decrease. Even though revenue remains to be high, if Arm continues to spend like this could have a huge impact not only on the profit but the shareholders return expectations.  </w:t>
      </w:r>
    </w:p>
    <w:p w:rsidR="009F6C9B" w:rsidRDefault="009F6C9B" w:rsidP="009F6C9B">
      <w:pPr>
        <w:rPr>
          <w:rFonts w:ascii="Times New Roman" w:hAnsi="Times New Roman" w:cs="Times New Roman"/>
          <w:b/>
        </w:rPr>
      </w:pPr>
    </w:p>
    <w:p w:rsidR="00197C7D" w:rsidRDefault="00197C7D" w:rsidP="009F6C9B">
      <w:pPr>
        <w:rPr>
          <w:rFonts w:ascii="Times New Roman" w:hAnsi="Times New Roman" w:cs="Times New Roman"/>
          <w:b/>
        </w:rPr>
      </w:pPr>
    </w:p>
    <w:p w:rsidR="00727C9C" w:rsidRPr="00727C9C" w:rsidRDefault="006E22A5" w:rsidP="006E22A5">
      <w:pPr>
        <w:pStyle w:val="Heading1"/>
        <w:rPr>
          <w:b w:val="0"/>
        </w:rPr>
      </w:pPr>
      <w:bookmarkStart w:id="10" w:name="_Toc19646295"/>
      <w:r>
        <w:t>III.</w:t>
      </w:r>
      <w:r w:rsidR="00446230">
        <w:t xml:space="preserve"> </w:t>
      </w:r>
      <w:r w:rsidR="00710314" w:rsidRPr="00727C9C">
        <w:t>CAGE FRAMEWORK</w:t>
      </w:r>
      <w:bookmarkEnd w:id="10"/>
    </w:p>
    <w:p w:rsidR="00727C9C" w:rsidRDefault="00727C9C" w:rsidP="00727C9C">
      <w:pPr>
        <w:jc w:val="both"/>
        <w:rPr>
          <w:rFonts w:ascii="Times New Roman" w:hAnsi="Times New Roman" w:cs="Times New Roman"/>
          <w:b/>
        </w:rPr>
      </w:pPr>
    </w:p>
    <w:p w:rsidR="00727C9C" w:rsidRDefault="00710314" w:rsidP="00727C9C">
      <w:pPr>
        <w:spacing w:line="360" w:lineRule="auto"/>
        <w:jc w:val="both"/>
        <w:rPr>
          <w:rFonts w:ascii="Times New Roman" w:hAnsi="Times New Roman" w:cs="Times New Roman"/>
        </w:rPr>
      </w:pPr>
      <w:r w:rsidRPr="00727C9C">
        <w:rPr>
          <w:rFonts w:ascii="Times New Roman" w:hAnsi="Times New Roman" w:cs="Times New Roman"/>
        </w:rPr>
        <w:t>CAGE</w:t>
      </w:r>
      <w:r>
        <w:rPr>
          <w:rFonts w:ascii="Times New Roman" w:hAnsi="Times New Roman" w:cs="Times New Roman"/>
        </w:rPr>
        <w:t xml:space="preserve"> analysis comprises of the</w:t>
      </w:r>
      <w:r w:rsidRPr="00727C9C">
        <w:rPr>
          <w:rFonts w:ascii="Times New Roman" w:hAnsi="Times New Roman" w:cs="Times New Roman"/>
        </w:rPr>
        <w:t xml:space="preserve"> Cultural, Administrative, Geographical and Economic differences</w:t>
      </w:r>
      <w:r>
        <w:rPr>
          <w:rFonts w:ascii="Times New Roman" w:hAnsi="Times New Roman" w:cs="Times New Roman"/>
        </w:rPr>
        <w:t xml:space="preserve"> between two companies in different countries looking to create an international strategy (Bhasin, 2019). This framework is applied in this essay because Softbank and ARMs are both multinational companies that are looking to dominate the IoT industry in the coming future which is a global phenomenon, so it is only logical to look into</w:t>
      </w:r>
      <w:r w:rsidR="00197C7D">
        <w:rPr>
          <w:rFonts w:ascii="Times New Roman" w:hAnsi="Times New Roman" w:cs="Times New Roman"/>
        </w:rPr>
        <w:t xml:space="preserve"> the possible implications that could affect these companies due to</w:t>
      </w:r>
      <w:r>
        <w:rPr>
          <w:rFonts w:ascii="Times New Roman" w:hAnsi="Times New Roman" w:cs="Times New Roman"/>
        </w:rPr>
        <w:t xml:space="preserve"> foreign markets risks and cultural clashes. The CAGE analysis </w:t>
      </w:r>
      <w:r w:rsidR="00197C7D">
        <w:rPr>
          <w:rFonts w:ascii="Times New Roman" w:hAnsi="Times New Roman" w:cs="Times New Roman"/>
        </w:rPr>
        <w:t xml:space="preserve">for </w:t>
      </w:r>
      <w:r>
        <w:rPr>
          <w:rFonts w:ascii="Times New Roman" w:hAnsi="Times New Roman" w:cs="Times New Roman"/>
        </w:rPr>
        <w:t xml:space="preserve">Arms </w:t>
      </w:r>
      <w:r w:rsidR="00197C7D">
        <w:rPr>
          <w:rFonts w:ascii="Times New Roman" w:hAnsi="Times New Roman" w:cs="Times New Roman"/>
        </w:rPr>
        <w:t xml:space="preserve">Holdings and </w:t>
      </w:r>
      <w:r>
        <w:rPr>
          <w:rFonts w:ascii="Times New Roman" w:hAnsi="Times New Roman" w:cs="Times New Roman"/>
        </w:rPr>
        <w:t>Softbank is as follows:</w:t>
      </w:r>
    </w:p>
    <w:p w:rsidR="00727C9C" w:rsidRDefault="00727C9C" w:rsidP="00727C9C">
      <w:pPr>
        <w:spacing w:line="360" w:lineRule="auto"/>
        <w:jc w:val="both"/>
        <w:rPr>
          <w:rFonts w:ascii="Times New Roman" w:hAnsi="Times New Roman" w:cs="Times New Roman"/>
        </w:rPr>
      </w:pPr>
    </w:p>
    <w:p w:rsidR="00727C9C" w:rsidRPr="00197C7D" w:rsidRDefault="00710314" w:rsidP="00197C7D">
      <w:pPr>
        <w:pStyle w:val="ListParagraph"/>
        <w:numPr>
          <w:ilvl w:val="0"/>
          <w:numId w:val="17"/>
        </w:numPr>
        <w:spacing w:line="360" w:lineRule="auto"/>
        <w:jc w:val="both"/>
        <w:rPr>
          <w:rFonts w:ascii="Times New Roman" w:hAnsi="Times New Roman" w:cs="Times New Roman"/>
          <w:b/>
        </w:rPr>
      </w:pPr>
      <w:r w:rsidRPr="00727C9C">
        <w:rPr>
          <w:rFonts w:ascii="Times New Roman" w:hAnsi="Times New Roman" w:cs="Times New Roman"/>
          <w:b/>
        </w:rPr>
        <w:t>Cultural Differences</w:t>
      </w:r>
      <w:r>
        <w:rPr>
          <w:rFonts w:ascii="Times New Roman" w:hAnsi="Times New Roman" w:cs="Times New Roman"/>
          <w:b/>
        </w:rPr>
        <w:t xml:space="preserve">: </w:t>
      </w:r>
      <w:r w:rsidRPr="00727C9C">
        <w:rPr>
          <w:rFonts w:ascii="Times New Roman" w:hAnsi="Times New Roman" w:cs="Times New Roman"/>
        </w:rPr>
        <w:t>Both ARMs and Softbank are two different companies</w:t>
      </w:r>
      <w:r>
        <w:rPr>
          <w:rFonts w:ascii="Times New Roman" w:hAnsi="Times New Roman" w:cs="Times New Roman"/>
        </w:rPr>
        <w:t xml:space="preserve"> from different cultural backgrounds</w:t>
      </w:r>
      <w:r w:rsidR="00197C7D">
        <w:rPr>
          <w:rFonts w:ascii="Times New Roman" w:hAnsi="Times New Roman" w:cs="Times New Roman"/>
        </w:rPr>
        <w:t xml:space="preserve"> speaking different languages</w:t>
      </w:r>
      <w:r>
        <w:rPr>
          <w:rFonts w:ascii="Times New Roman" w:hAnsi="Times New Roman" w:cs="Times New Roman"/>
        </w:rPr>
        <w:t xml:space="preserve">. </w:t>
      </w:r>
      <w:r w:rsidRPr="009F510A">
        <w:rPr>
          <w:rFonts w:ascii="Times New Roman" w:hAnsi="Times New Roman" w:cs="Times New Roman"/>
        </w:rPr>
        <w:t xml:space="preserve">Buono and Bowditch </w:t>
      </w:r>
      <w:r>
        <w:rPr>
          <w:rFonts w:ascii="Times New Roman" w:hAnsi="Times New Roman" w:cs="Times New Roman"/>
        </w:rPr>
        <w:t>(</w:t>
      </w:r>
      <w:r w:rsidRPr="009F510A">
        <w:rPr>
          <w:rFonts w:ascii="Times New Roman" w:hAnsi="Times New Roman" w:cs="Times New Roman"/>
        </w:rPr>
        <w:t>2003</w:t>
      </w:r>
      <w:r>
        <w:rPr>
          <w:rFonts w:ascii="Times New Roman" w:hAnsi="Times New Roman" w:cs="Times New Roman"/>
        </w:rPr>
        <w:t>), note that cultural differences</w:t>
      </w:r>
      <w:r w:rsidRPr="00727C9C">
        <w:rPr>
          <w:rFonts w:ascii="Times New Roman" w:hAnsi="Times New Roman" w:cs="Times New Roman"/>
        </w:rPr>
        <w:t xml:space="preserve"> ha</w:t>
      </w:r>
      <w:r>
        <w:rPr>
          <w:rFonts w:ascii="Times New Roman" w:hAnsi="Times New Roman" w:cs="Times New Roman"/>
        </w:rPr>
        <w:t>ve</w:t>
      </w:r>
      <w:r w:rsidRPr="00727C9C">
        <w:rPr>
          <w:rFonts w:ascii="Times New Roman" w:hAnsi="Times New Roman" w:cs="Times New Roman"/>
        </w:rPr>
        <w:t xml:space="preserve"> enormous impacts on the country</w:t>
      </w:r>
      <w:r>
        <w:rPr>
          <w:rFonts w:ascii="Times New Roman" w:hAnsi="Times New Roman" w:cs="Times New Roman"/>
        </w:rPr>
        <w:t>’</w:t>
      </w:r>
      <w:r w:rsidRPr="00727C9C">
        <w:rPr>
          <w:rFonts w:ascii="Times New Roman" w:hAnsi="Times New Roman" w:cs="Times New Roman"/>
        </w:rPr>
        <w:t>s people</w:t>
      </w:r>
      <w:r>
        <w:rPr>
          <w:rFonts w:ascii="Times New Roman" w:hAnsi="Times New Roman" w:cs="Times New Roman"/>
        </w:rPr>
        <w:t>’</w:t>
      </w:r>
      <w:r w:rsidRPr="00727C9C">
        <w:rPr>
          <w:rFonts w:ascii="Times New Roman" w:hAnsi="Times New Roman" w:cs="Times New Roman"/>
        </w:rPr>
        <w:t xml:space="preserve">s </w:t>
      </w:r>
      <w:r w:rsidRPr="00727C9C">
        <w:rPr>
          <w:rFonts w:ascii="Times New Roman" w:hAnsi="Times New Roman" w:cs="Times New Roman"/>
        </w:rPr>
        <w:lastRenderedPageBreak/>
        <w:t>values and behaviou</w:t>
      </w:r>
      <w:r>
        <w:rPr>
          <w:rFonts w:ascii="Times New Roman" w:hAnsi="Times New Roman" w:cs="Times New Roman"/>
        </w:rPr>
        <w:t>r</w:t>
      </w:r>
      <w:r w:rsidRPr="00727C9C">
        <w:rPr>
          <w:rFonts w:ascii="Times New Roman" w:hAnsi="Times New Roman" w:cs="Times New Roman"/>
        </w:rPr>
        <w:t>’s affecting the firm</w:t>
      </w:r>
      <w:r>
        <w:rPr>
          <w:rFonts w:ascii="Times New Roman" w:hAnsi="Times New Roman" w:cs="Times New Roman"/>
        </w:rPr>
        <w:t>’</w:t>
      </w:r>
      <w:r w:rsidRPr="00727C9C">
        <w:rPr>
          <w:rFonts w:ascii="Times New Roman" w:hAnsi="Times New Roman" w:cs="Times New Roman"/>
        </w:rPr>
        <w:t>s global sales and strategy.</w:t>
      </w:r>
      <w:r>
        <w:rPr>
          <w:rFonts w:ascii="Times New Roman" w:hAnsi="Times New Roman" w:cs="Times New Roman"/>
        </w:rPr>
        <w:t xml:space="preserve"> </w:t>
      </w:r>
      <w:r w:rsidRPr="00727C9C">
        <w:rPr>
          <w:rFonts w:ascii="Times New Roman" w:eastAsia="Times New Roman" w:hAnsi="Times New Roman" w:cs="Times New Roman"/>
          <w:color w:val="000000"/>
          <w:shd w:val="clear" w:color="auto" w:fill="FFFFFF"/>
        </w:rPr>
        <w:t>Ben Bajarin, an analyst at Creative Strategies</w:t>
      </w:r>
      <w:r>
        <w:rPr>
          <w:rFonts w:ascii="Times New Roman" w:eastAsia="Times New Roman" w:hAnsi="Times New Roman" w:cs="Times New Roman"/>
          <w:color w:val="000000"/>
          <w:shd w:val="clear" w:color="auto" w:fill="FFFFFF"/>
        </w:rPr>
        <w:t xml:space="preserve"> speculates that</w:t>
      </w:r>
      <w:r w:rsidR="00197C7D">
        <w:rPr>
          <w:rFonts w:ascii="Times New Roman" w:eastAsia="Times New Roman" w:hAnsi="Times New Roman" w:cs="Times New Roman"/>
          <w:color w:val="000000"/>
          <w:shd w:val="clear" w:color="auto" w:fill="FFFFFF"/>
        </w:rPr>
        <w:t xml:space="preserve"> </w:t>
      </w:r>
      <w:r>
        <w:rPr>
          <w:rFonts w:ascii="Times New Roman" w:eastAsia="Times New Roman" w:hAnsi="Times New Roman" w:cs="Times New Roman"/>
          <w:color w:val="000000"/>
          <w:shd w:val="clear" w:color="auto" w:fill="FFFFFF"/>
        </w:rPr>
        <w:t xml:space="preserve">if </w:t>
      </w:r>
      <w:r w:rsidRPr="00197C7D">
        <w:rPr>
          <w:rFonts w:ascii="Times New Roman" w:eastAsia="Times New Roman" w:hAnsi="Times New Roman" w:cs="Times New Roman"/>
          <w:color w:val="000000"/>
          <w:shd w:val="clear" w:color="auto" w:fill="FFFFFF"/>
        </w:rPr>
        <w:t>Softbank changes Arms</w:t>
      </w:r>
      <w:r w:rsidR="00197C7D" w:rsidRPr="00197C7D">
        <w:rPr>
          <w:rFonts w:ascii="Times New Roman" w:eastAsia="Times New Roman" w:hAnsi="Times New Roman" w:cs="Times New Roman"/>
          <w:color w:val="000000"/>
          <w:shd w:val="clear" w:color="auto" w:fill="FFFFFF"/>
        </w:rPr>
        <w:t xml:space="preserve"> culture,</w:t>
      </w:r>
      <w:r w:rsidRPr="00197C7D">
        <w:rPr>
          <w:rFonts w:ascii="Times New Roman" w:eastAsia="Times New Roman" w:hAnsi="Times New Roman" w:cs="Times New Roman"/>
          <w:color w:val="000000"/>
          <w:shd w:val="clear" w:color="auto" w:fill="FFFFFF"/>
        </w:rPr>
        <w:t xml:space="preserve"> this could drive away Arms talent work-force</w:t>
      </w:r>
      <w:r w:rsidR="00197C7D" w:rsidRPr="00197C7D">
        <w:rPr>
          <w:rFonts w:ascii="Times New Roman" w:eastAsia="Times New Roman" w:hAnsi="Times New Roman" w:cs="Times New Roman"/>
          <w:color w:val="000000"/>
          <w:shd w:val="clear" w:color="auto" w:fill="FFFFFF"/>
        </w:rPr>
        <w:t xml:space="preserve"> and ultimately its customers, reports Bradshaw (2016). </w:t>
      </w:r>
      <w:r w:rsidR="00197C7D">
        <w:rPr>
          <w:rFonts w:ascii="Times New Roman" w:eastAsia="Times New Roman" w:hAnsi="Times New Roman" w:cs="Times New Roman"/>
          <w:color w:val="000000"/>
          <w:shd w:val="clear" w:color="auto" w:fill="FFFFFF"/>
        </w:rPr>
        <w:t>Also, ARM and Softbank’s employees are likely to start uncooperating due to pressure on the uncertainties of the future.</w:t>
      </w:r>
    </w:p>
    <w:p w:rsidR="00727C9C" w:rsidRDefault="00727C9C" w:rsidP="00727C9C">
      <w:pPr>
        <w:spacing w:line="360" w:lineRule="auto"/>
        <w:jc w:val="both"/>
        <w:rPr>
          <w:rFonts w:ascii="Times New Roman" w:hAnsi="Times New Roman" w:cs="Times New Roman"/>
          <w:b/>
        </w:rPr>
      </w:pPr>
    </w:p>
    <w:p w:rsidR="00197C7D" w:rsidRPr="00197C7D" w:rsidRDefault="00710314" w:rsidP="00197C7D">
      <w:pPr>
        <w:pStyle w:val="ListParagraph"/>
        <w:numPr>
          <w:ilvl w:val="0"/>
          <w:numId w:val="17"/>
        </w:numPr>
        <w:spacing w:line="360" w:lineRule="auto"/>
        <w:jc w:val="both"/>
        <w:rPr>
          <w:rFonts w:ascii="Times New Roman" w:hAnsi="Times New Roman" w:cs="Times New Roman"/>
        </w:rPr>
      </w:pPr>
      <w:r w:rsidRPr="00727C9C">
        <w:rPr>
          <w:rFonts w:ascii="Times New Roman" w:hAnsi="Times New Roman" w:cs="Times New Roman"/>
          <w:b/>
        </w:rPr>
        <w:t>Administrative Differences</w:t>
      </w:r>
      <w:r>
        <w:rPr>
          <w:rFonts w:ascii="Times New Roman" w:hAnsi="Times New Roman" w:cs="Times New Roman"/>
          <w:b/>
        </w:rPr>
        <w:t xml:space="preserve">: </w:t>
      </w:r>
    </w:p>
    <w:p w:rsidR="00197C7D" w:rsidRPr="00197C7D" w:rsidRDefault="00197C7D" w:rsidP="00197C7D">
      <w:pPr>
        <w:pStyle w:val="ListParagraph"/>
        <w:rPr>
          <w:rFonts w:ascii="Times New Roman" w:hAnsi="Times New Roman" w:cs="Times New Roman"/>
        </w:rPr>
      </w:pPr>
    </w:p>
    <w:p w:rsidR="00727C9C" w:rsidRPr="00197C7D" w:rsidRDefault="00710314" w:rsidP="00197C7D">
      <w:pPr>
        <w:pStyle w:val="ListParagraph"/>
        <w:spacing w:line="360" w:lineRule="auto"/>
        <w:jc w:val="both"/>
        <w:rPr>
          <w:rFonts w:ascii="Times New Roman" w:hAnsi="Times New Roman" w:cs="Times New Roman"/>
        </w:rPr>
      </w:pPr>
      <w:r w:rsidRPr="00197C7D">
        <w:rPr>
          <w:rFonts w:ascii="Times New Roman" w:hAnsi="Times New Roman" w:cs="Times New Roman"/>
        </w:rPr>
        <w:t>Masayoshi has accounted that the government of the UK is in full support of the acquisition</w:t>
      </w:r>
      <w:r>
        <w:rPr>
          <w:rFonts w:ascii="Times New Roman" w:hAnsi="Times New Roman" w:cs="Times New Roman"/>
        </w:rPr>
        <w:t xml:space="preserve">, however, it is well known that ARM is the strength of the UK's economy. Mr Hauser (founder of ARM) was saddened by the acquisition deal because now the future of technology lies in Japan and not with the UK anymore, reports </w:t>
      </w:r>
      <w:r w:rsidRPr="00197C7D">
        <w:rPr>
          <w:rFonts w:ascii="Times New Roman" w:hAnsi="Times New Roman" w:cs="Times New Roman"/>
        </w:rPr>
        <w:t>BBC (2016).</w:t>
      </w:r>
      <w:r>
        <w:rPr>
          <w:rFonts w:ascii="Times New Roman" w:hAnsi="Times New Roman" w:cs="Times New Roman"/>
        </w:rPr>
        <w:t xml:space="preserve"> Theresa May the former prime minister of UK support the deal saying that the UK's economy will be backed by the acquisition post-Brexit (BBC, 2016). However, now leadership has changed and may continue to change, and this might affect the way Softbank will operate and control Arms in the UK in the coming years.</w:t>
      </w:r>
    </w:p>
    <w:p w:rsidR="00727C9C" w:rsidRPr="00727C9C" w:rsidRDefault="00727C9C" w:rsidP="00727C9C">
      <w:pPr>
        <w:pStyle w:val="ListParagraph"/>
        <w:rPr>
          <w:rFonts w:ascii="Times New Roman" w:hAnsi="Times New Roman" w:cs="Times New Roman"/>
          <w:b/>
        </w:rPr>
      </w:pPr>
    </w:p>
    <w:p w:rsidR="00727C9C" w:rsidRPr="00727C9C" w:rsidRDefault="00727C9C" w:rsidP="00727C9C">
      <w:pPr>
        <w:pStyle w:val="ListParagraph"/>
        <w:spacing w:line="360" w:lineRule="auto"/>
        <w:jc w:val="both"/>
        <w:rPr>
          <w:rFonts w:ascii="Times New Roman" w:hAnsi="Times New Roman" w:cs="Times New Roman"/>
          <w:b/>
        </w:rPr>
      </w:pPr>
    </w:p>
    <w:p w:rsidR="00197C7D" w:rsidRPr="00197C7D" w:rsidRDefault="00710314" w:rsidP="001443F5">
      <w:pPr>
        <w:pStyle w:val="ListParagraph"/>
        <w:numPr>
          <w:ilvl w:val="0"/>
          <w:numId w:val="17"/>
        </w:numPr>
        <w:spacing w:line="360" w:lineRule="auto"/>
        <w:jc w:val="both"/>
        <w:rPr>
          <w:rFonts w:ascii="Times New Roman" w:hAnsi="Times New Roman" w:cs="Times New Roman"/>
          <w:b/>
        </w:rPr>
      </w:pPr>
      <w:r w:rsidRPr="00197C7D">
        <w:rPr>
          <w:rFonts w:ascii="Times New Roman" w:hAnsi="Times New Roman" w:cs="Times New Roman"/>
          <w:b/>
        </w:rPr>
        <w:t xml:space="preserve">Geographical Differences: </w:t>
      </w:r>
      <w:r w:rsidRPr="00197C7D">
        <w:rPr>
          <w:rFonts w:ascii="Times New Roman" w:hAnsi="Times New Roman" w:cs="Times New Roman"/>
        </w:rPr>
        <w:t xml:space="preserve">The geographical aspect poses a lower threat on the distance between ARMs and Softbank thanks to technology. Companies don't have to worry any more about information and transportation because these </w:t>
      </w:r>
      <w:r>
        <w:rPr>
          <w:rFonts w:ascii="Times New Roman" w:hAnsi="Times New Roman" w:cs="Times New Roman"/>
        </w:rPr>
        <w:t>can easily be done with the touch of a finger.</w:t>
      </w:r>
    </w:p>
    <w:p w:rsidR="00197C7D" w:rsidRPr="00197C7D" w:rsidRDefault="00197C7D" w:rsidP="00197C7D">
      <w:pPr>
        <w:spacing w:line="360" w:lineRule="auto"/>
        <w:jc w:val="both"/>
        <w:rPr>
          <w:rFonts w:ascii="Times New Roman" w:hAnsi="Times New Roman" w:cs="Times New Roman"/>
          <w:b/>
        </w:rPr>
      </w:pPr>
    </w:p>
    <w:p w:rsidR="009F6C9B" w:rsidRPr="00197C7D" w:rsidRDefault="00710314" w:rsidP="00727C9C">
      <w:pPr>
        <w:pStyle w:val="ListParagraph"/>
        <w:numPr>
          <w:ilvl w:val="0"/>
          <w:numId w:val="17"/>
        </w:numPr>
        <w:spacing w:line="360" w:lineRule="auto"/>
        <w:jc w:val="both"/>
        <w:rPr>
          <w:rFonts w:ascii="Times New Roman" w:hAnsi="Times New Roman" w:cs="Times New Roman"/>
        </w:rPr>
      </w:pPr>
      <w:r w:rsidRPr="00197C7D">
        <w:rPr>
          <w:rFonts w:ascii="Times New Roman" w:hAnsi="Times New Roman" w:cs="Times New Roman"/>
          <w:b/>
        </w:rPr>
        <w:t>Economic Differences</w:t>
      </w:r>
      <w:r w:rsidR="00197C7D">
        <w:rPr>
          <w:rFonts w:ascii="Times New Roman" w:hAnsi="Times New Roman" w:cs="Times New Roman"/>
          <w:b/>
        </w:rPr>
        <w:t xml:space="preserve">: </w:t>
      </w:r>
      <w:r w:rsidR="00197C7D">
        <w:rPr>
          <w:rFonts w:ascii="Times New Roman" w:hAnsi="Times New Roman" w:cs="Times New Roman"/>
        </w:rPr>
        <w:t>The acquisition has already shown an impact on the consolidated balance sheet of Softbank. The level of debt for Softbank has increased as a result of the acquisition of ARMs as well as investment in the Vision Fund, this could significantly impact Softbank's ability to borrow to fund further projects and its favourite ARMs strategy because lenders might see it as too risky. Another economic issue arises based on consumer loss, if Softbank were to intervene with ARMs way of prices of licencing to its customers, ARMs will lose its major customers which will lay an impact on the income statement.</w:t>
      </w:r>
    </w:p>
    <w:p w:rsidR="009F6C9B" w:rsidRPr="00197C7D" w:rsidRDefault="009F6C9B" w:rsidP="009F6C9B">
      <w:pPr>
        <w:rPr>
          <w:rFonts w:ascii="Times New Roman" w:hAnsi="Times New Roman" w:cs="Times New Roman"/>
        </w:rPr>
      </w:pPr>
    </w:p>
    <w:p w:rsidR="009F6C9B" w:rsidRDefault="009F6C9B" w:rsidP="009F6C9B">
      <w:pPr>
        <w:rPr>
          <w:rFonts w:ascii="Times New Roman" w:hAnsi="Times New Roman" w:cs="Times New Roman"/>
          <w:b/>
        </w:rPr>
      </w:pPr>
    </w:p>
    <w:p w:rsidR="009F6C9B" w:rsidRDefault="009F6C9B" w:rsidP="009F6C9B">
      <w:pPr>
        <w:rPr>
          <w:rFonts w:ascii="Times New Roman" w:hAnsi="Times New Roman" w:cs="Times New Roman"/>
          <w:b/>
        </w:rPr>
      </w:pPr>
    </w:p>
    <w:p w:rsidR="009F6C9B" w:rsidRDefault="009F6C9B" w:rsidP="009F6C9B">
      <w:pPr>
        <w:rPr>
          <w:rFonts w:ascii="Times New Roman" w:hAnsi="Times New Roman" w:cs="Times New Roman"/>
          <w:b/>
        </w:rPr>
      </w:pPr>
    </w:p>
    <w:p w:rsidR="00727C9C" w:rsidRDefault="00727C9C" w:rsidP="009F6C9B">
      <w:pPr>
        <w:jc w:val="center"/>
        <w:rPr>
          <w:rFonts w:ascii="Times New Roman" w:hAnsi="Times New Roman" w:cs="Times New Roman"/>
          <w:b/>
        </w:rPr>
      </w:pPr>
    </w:p>
    <w:p w:rsidR="00727C9C" w:rsidRDefault="00727C9C" w:rsidP="009F6C9B">
      <w:pPr>
        <w:jc w:val="center"/>
        <w:rPr>
          <w:rFonts w:ascii="Times New Roman" w:hAnsi="Times New Roman" w:cs="Times New Roman"/>
          <w:b/>
        </w:rPr>
      </w:pPr>
    </w:p>
    <w:p w:rsidR="00727C9C" w:rsidRDefault="00727C9C" w:rsidP="009F6C9B">
      <w:pPr>
        <w:jc w:val="center"/>
        <w:rPr>
          <w:rFonts w:ascii="Times New Roman" w:hAnsi="Times New Roman" w:cs="Times New Roman"/>
          <w:b/>
        </w:rPr>
      </w:pPr>
    </w:p>
    <w:p w:rsidR="00727C9C" w:rsidRDefault="00727C9C" w:rsidP="009F6C9B">
      <w:pPr>
        <w:jc w:val="center"/>
        <w:rPr>
          <w:rFonts w:ascii="Times New Roman" w:hAnsi="Times New Roman" w:cs="Times New Roman"/>
          <w:b/>
        </w:rPr>
      </w:pPr>
    </w:p>
    <w:p w:rsidR="00727C9C" w:rsidRDefault="00727C9C" w:rsidP="009F6C9B">
      <w:pPr>
        <w:jc w:val="center"/>
        <w:rPr>
          <w:rFonts w:ascii="Times New Roman" w:hAnsi="Times New Roman" w:cs="Times New Roman"/>
          <w:b/>
        </w:rPr>
      </w:pPr>
    </w:p>
    <w:p w:rsidR="009F6C9B" w:rsidRPr="000724AF" w:rsidRDefault="00710314" w:rsidP="000724AF">
      <w:pPr>
        <w:pStyle w:val="Heading1"/>
      </w:pPr>
      <w:bookmarkStart w:id="11" w:name="_Toc19646296"/>
      <w:r w:rsidRPr="000724AF">
        <w:t>CONCLUSION</w:t>
      </w:r>
      <w:bookmarkEnd w:id="11"/>
    </w:p>
    <w:p w:rsidR="00197C7D" w:rsidRPr="00197C7D" w:rsidRDefault="00197C7D" w:rsidP="00727C9C">
      <w:pPr>
        <w:jc w:val="center"/>
        <w:rPr>
          <w:rFonts w:ascii="Times New Roman" w:hAnsi="Times New Roman" w:cs="Times New Roman"/>
        </w:rPr>
      </w:pPr>
    </w:p>
    <w:p w:rsidR="00197C7D" w:rsidRDefault="00710314" w:rsidP="00197C7D">
      <w:pPr>
        <w:spacing w:line="360" w:lineRule="auto"/>
        <w:jc w:val="both"/>
        <w:rPr>
          <w:rFonts w:ascii="Times New Roman" w:hAnsi="Times New Roman" w:cs="Times New Roman"/>
        </w:rPr>
      </w:pPr>
      <w:r>
        <w:rPr>
          <w:rFonts w:ascii="Times New Roman" w:hAnsi="Times New Roman" w:cs="Times New Roman"/>
        </w:rPr>
        <w:t>Softbank has been able to grab a very attractive opportunity that could make them trillions in the future, however, it requires Softbank to play its cards right. Softbank's strategy is purely focused on the future, as we all know, the future is full of uncertainties and the company should have a contingency plan in place if it wants to be the world tech dominator in the future. No other companies have been able to come up with such an approach, therefore, SoftBank holds the first mover's advantage. ARMs face strong competition from rival companies such as Intel and AMD who are also looking to break into the IoTs futuristic world, but it is very difficult for these companies to do so because of the costs and expenses that go into it, but, no one is to say it's not possible.</w:t>
      </w:r>
    </w:p>
    <w:p w:rsidR="00197C7D" w:rsidRDefault="00197C7D" w:rsidP="00197C7D">
      <w:pPr>
        <w:spacing w:line="360" w:lineRule="auto"/>
        <w:jc w:val="both"/>
        <w:rPr>
          <w:rFonts w:ascii="Times New Roman" w:hAnsi="Times New Roman" w:cs="Times New Roman"/>
        </w:rPr>
      </w:pPr>
    </w:p>
    <w:p w:rsidR="00197C7D" w:rsidRPr="00197C7D" w:rsidRDefault="00710314" w:rsidP="00197C7D">
      <w:pPr>
        <w:spacing w:line="360" w:lineRule="auto"/>
        <w:jc w:val="both"/>
        <w:rPr>
          <w:rFonts w:ascii="Times New Roman" w:hAnsi="Times New Roman" w:cs="Times New Roman"/>
        </w:rPr>
      </w:pPr>
      <w:r>
        <w:rPr>
          <w:rFonts w:ascii="Times New Roman" w:hAnsi="Times New Roman" w:cs="Times New Roman"/>
        </w:rPr>
        <w:t>Both ARMs and Softbank are at a risk of corporate culture clashes in the near future because if ARMs fail to deliver, Softbank might intervene and change the culture ARM operates in. ARMs are using its profits to reinvest back into the business, but it is hardly making a good profit anymore because of the increase in operating expenses. Therefore, both ARMs and Softbank should stop being overly-ambitious and deal with these little problems now itself rather than letting it manifest in the future.</w:t>
      </w:r>
    </w:p>
    <w:p w:rsidR="009F6C9B" w:rsidRPr="00197C7D" w:rsidRDefault="009F6C9B" w:rsidP="00197C7D">
      <w:pPr>
        <w:spacing w:line="360" w:lineRule="auto"/>
        <w:rPr>
          <w:rFonts w:ascii="Times New Roman" w:hAnsi="Times New Roman" w:cs="Times New Roman"/>
        </w:rPr>
      </w:pPr>
    </w:p>
    <w:p w:rsidR="009F6C9B" w:rsidRDefault="009F6C9B" w:rsidP="009F6C9B">
      <w:pPr>
        <w:rPr>
          <w:rFonts w:ascii="Times New Roman" w:hAnsi="Times New Roman" w:cs="Times New Roman"/>
          <w:b/>
        </w:rPr>
      </w:pPr>
    </w:p>
    <w:p w:rsidR="009F6C9B" w:rsidRDefault="009F6C9B" w:rsidP="009F6C9B">
      <w:pPr>
        <w:rPr>
          <w:rFonts w:ascii="Times New Roman" w:hAnsi="Times New Roman" w:cs="Times New Roman"/>
          <w:b/>
        </w:rPr>
      </w:pPr>
    </w:p>
    <w:p w:rsidR="009F6C9B" w:rsidRDefault="009F6C9B" w:rsidP="009F6C9B">
      <w:pPr>
        <w:rPr>
          <w:rFonts w:ascii="Times New Roman" w:hAnsi="Times New Roman" w:cs="Times New Roman"/>
          <w:b/>
        </w:rPr>
      </w:pPr>
    </w:p>
    <w:p w:rsidR="009F6C9B" w:rsidRDefault="009F6C9B" w:rsidP="009F6C9B">
      <w:pPr>
        <w:rPr>
          <w:rFonts w:ascii="Times New Roman" w:hAnsi="Times New Roman" w:cs="Times New Roman"/>
          <w:b/>
        </w:rPr>
      </w:pPr>
    </w:p>
    <w:p w:rsidR="009F6C9B" w:rsidRDefault="009F6C9B" w:rsidP="009F6C9B">
      <w:pPr>
        <w:rPr>
          <w:rFonts w:ascii="Times New Roman" w:hAnsi="Times New Roman" w:cs="Times New Roman"/>
          <w:b/>
        </w:rPr>
      </w:pPr>
    </w:p>
    <w:p w:rsidR="009F6C9B" w:rsidRDefault="009F6C9B" w:rsidP="009F6C9B">
      <w:pPr>
        <w:rPr>
          <w:rFonts w:ascii="Times New Roman" w:hAnsi="Times New Roman" w:cs="Times New Roman"/>
          <w:b/>
        </w:rPr>
      </w:pPr>
    </w:p>
    <w:p w:rsidR="009F6C9B" w:rsidRDefault="009F6C9B" w:rsidP="009F6C9B">
      <w:pPr>
        <w:rPr>
          <w:rFonts w:ascii="Times New Roman" w:hAnsi="Times New Roman" w:cs="Times New Roman"/>
          <w:b/>
        </w:rPr>
      </w:pPr>
    </w:p>
    <w:p w:rsidR="009F6C9B" w:rsidRDefault="009F6C9B" w:rsidP="009F6C9B">
      <w:pPr>
        <w:rPr>
          <w:rFonts w:ascii="Times New Roman" w:hAnsi="Times New Roman" w:cs="Times New Roman"/>
          <w:b/>
        </w:rPr>
      </w:pPr>
    </w:p>
    <w:p w:rsidR="009F6C9B" w:rsidRDefault="009F6C9B" w:rsidP="009F6C9B">
      <w:pPr>
        <w:rPr>
          <w:rFonts w:ascii="Times New Roman" w:hAnsi="Times New Roman" w:cs="Times New Roman"/>
          <w:b/>
        </w:rPr>
      </w:pPr>
    </w:p>
    <w:p w:rsidR="009F6C9B" w:rsidRDefault="009F6C9B" w:rsidP="009F6C9B">
      <w:pPr>
        <w:rPr>
          <w:rFonts w:ascii="Times New Roman" w:hAnsi="Times New Roman" w:cs="Times New Roman"/>
          <w:b/>
        </w:rPr>
      </w:pPr>
    </w:p>
    <w:p w:rsidR="009F6C9B" w:rsidRDefault="009F6C9B" w:rsidP="009F6C9B">
      <w:pPr>
        <w:rPr>
          <w:rFonts w:ascii="Times New Roman" w:hAnsi="Times New Roman" w:cs="Times New Roman"/>
          <w:b/>
        </w:rPr>
      </w:pPr>
    </w:p>
    <w:p w:rsidR="009F6C9B" w:rsidRDefault="009F6C9B" w:rsidP="009F6C9B">
      <w:pPr>
        <w:rPr>
          <w:rFonts w:ascii="Times New Roman" w:hAnsi="Times New Roman" w:cs="Times New Roman"/>
          <w:b/>
        </w:rPr>
      </w:pPr>
    </w:p>
    <w:p w:rsidR="009F6C9B" w:rsidRDefault="009F6C9B" w:rsidP="009F6C9B">
      <w:pPr>
        <w:rPr>
          <w:rFonts w:ascii="Times New Roman" w:hAnsi="Times New Roman" w:cs="Times New Roman"/>
          <w:b/>
        </w:rPr>
      </w:pPr>
    </w:p>
    <w:p w:rsidR="009F6C9B" w:rsidRDefault="009F6C9B" w:rsidP="009F6C9B">
      <w:pPr>
        <w:rPr>
          <w:rFonts w:ascii="Times New Roman" w:hAnsi="Times New Roman" w:cs="Times New Roman"/>
          <w:b/>
        </w:rPr>
      </w:pPr>
    </w:p>
    <w:p w:rsidR="009F6C9B" w:rsidRDefault="009F6C9B" w:rsidP="009F6C9B">
      <w:pPr>
        <w:rPr>
          <w:rFonts w:ascii="Times New Roman" w:hAnsi="Times New Roman" w:cs="Times New Roman"/>
          <w:b/>
        </w:rPr>
      </w:pPr>
    </w:p>
    <w:p w:rsidR="009F6C9B" w:rsidRDefault="009F6C9B" w:rsidP="009F6C9B">
      <w:pPr>
        <w:rPr>
          <w:rFonts w:ascii="Times New Roman" w:hAnsi="Times New Roman" w:cs="Times New Roman"/>
          <w:b/>
        </w:rPr>
      </w:pPr>
    </w:p>
    <w:p w:rsidR="009F6C9B" w:rsidRDefault="009F6C9B" w:rsidP="009F6C9B">
      <w:pPr>
        <w:rPr>
          <w:rFonts w:ascii="Times New Roman" w:hAnsi="Times New Roman" w:cs="Times New Roman"/>
          <w:b/>
        </w:rPr>
      </w:pPr>
    </w:p>
    <w:p w:rsidR="009F6C9B" w:rsidRDefault="009F6C9B" w:rsidP="009F6C9B">
      <w:pPr>
        <w:rPr>
          <w:rFonts w:ascii="Times New Roman" w:hAnsi="Times New Roman" w:cs="Times New Roman"/>
          <w:b/>
        </w:rPr>
      </w:pPr>
    </w:p>
    <w:p w:rsidR="009F6C9B" w:rsidRDefault="009F6C9B" w:rsidP="009F6C9B">
      <w:pPr>
        <w:rPr>
          <w:rFonts w:ascii="Times New Roman" w:hAnsi="Times New Roman" w:cs="Times New Roman"/>
          <w:b/>
        </w:rPr>
      </w:pPr>
    </w:p>
    <w:p w:rsidR="00446230" w:rsidRDefault="00446230" w:rsidP="005121B3">
      <w:pPr>
        <w:spacing w:line="360" w:lineRule="auto"/>
        <w:jc w:val="both"/>
        <w:rPr>
          <w:rFonts w:ascii="Times New Roman" w:eastAsia="Times New Roman" w:hAnsi="Times New Roman" w:cs="Times New Roman"/>
          <w:b/>
        </w:rPr>
      </w:pPr>
    </w:p>
    <w:p w:rsidR="00446230" w:rsidRDefault="00446230" w:rsidP="005121B3">
      <w:pPr>
        <w:spacing w:line="360" w:lineRule="auto"/>
        <w:jc w:val="both"/>
        <w:rPr>
          <w:rFonts w:ascii="Times New Roman" w:eastAsia="Times New Roman" w:hAnsi="Times New Roman" w:cs="Times New Roman"/>
          <w:b/>
        </w:rPr>
      </w:pPr>
    </w:p>
    <w:p w:rsidR="00446230" w:rsidRDefault="00446230" w:rsidP="005121B3">
      <w:pPr>
        <w:spacing w:line="360" w:lineRule="auto"/>
        <w:jc w:val="both"/>
        <w:rPr>
          <w:rFonts w:ascii="Times New Roman" w:eastAsia="Times New Roman" w:hAnsi="Times New Roman" w:cs="Times New Roman"/>
          <w:b/>
        </w:rPr>
      </w:pPr>
    </w:p>
    <w:p w:rsidR="00446230" w:rsidRDefault="00446230" w:rsidP="005121B3">
      <w:pPr>
        <w:spacing w:line="360" w:lineRule="auto"/>
        <w:jc w:val="both"/>
        <w:rPr>
          <w:rFonts w:ascii="Times New Roman" w:eastAsia="Times New Roman" w:hAnsi="Times New Roman" w:cs="Times New Roman"/>
          <w:b/>
        </w:rPr>
      </w:pPr>
    </w:p>
    <w:p w:rsidR="005121B3" w:rsidRPr="005121B3" w:rsidRDefault="00710314" w:rsidP="005121B3">
      <w:pPr>
        <w:spacing w:line="360" w:lineRule="auto"/>
        <w:jc w:val="both"/>
        <w:rPr>
          <w:rFonts w:ascii="Times New Roman" w:eastAsia="Times New Roman" w:hAnsi="Times New Roman" w:cs="Times New Roman"/>
          <w:b/>
        </w:rPr>
      </w:pPr>
      <w:r w:rsidRPr="00B659B3">
        <w:rPr>
          <w:rFonts w:ascii="Times New Roman" w:eastAsia="Times New Roman" w:hAnsi="Times New Roman" w:cs="Times New Roman"/>
          <w:b/>
        </w:rPr>
        <w:t xml:space="preserve">REFERENCES </w:t>
      </w:r>
    </w:p>
    <w:p w:rsidR="005121B3" w:rsidRDefault="005121B3" w:rsidP="005121B3">
      <w:pPr>
        <w:spacing w:line="360" w:lineRule="auto"/>
        <w:jc w:val="both"/>
        <w:rPr>
          <w:rFonts w:ascii="Times New Roman" w:eastAsia="Times New Roman" w:hAnsi="Times New Roman" w:cs="Times New Roman"/>
          <w:color w:val="000000"/>
          <w:shd w:val="clear" w:color="auto" w:fill="FFFFFF"/>
        </w:rPr>
      </w:pPr>
      <w:r w:rsidRPr="004E0306">
        <w:rPr>
          <w:rFonts w:ascii="Times New Roman" w:eastAsia="Times New Roman" w:hAnsi="Times New Roman" w:cs="Times New Roman"/>
          <w:color w:val="000000"/>
          <w:shd w:val="clear" w:color="auto" w:fill="FFFFFF"/>
        </w:rPr>
        <w:t>BBC (2016). </w:t>
      </w:r>
      <w:r w:rsidRPr="004E0306">
        <w:rPr>
          <w:rFonts w:ascii="Times New Roman" w:eastAsia="Times New Roman" w:hAnsi="Times New Roman" w:cs="Times New Roman"/>
          <w:i/>
          <w:iCs/>
          <w:color w:val="000000"/>
          <w:shd w:val="clear" w:color="auto" w:fill="FFFFFF"/>
        </w:rPr>
        <w:t>ARM deal a 'sad day' for UK technology</w:t>
      </w:r>
      <w:r w:rsidRPr="004E0306">
        <w:rPr>
          <w:rFonts w:ascii="Times New Roman" w:eastAsia="Times New Roman" w:hAnsi="Times New Roman" w:cs="Times New Roman"/>
          <w:color w:val="000000"/>
          <w:shd w:val="clear" w:color="auto" w:fill="FFFFFF"/>
        </w:rPr>
        <w:t>. [online] BBC News. Available at: https://www.bbc.com/news/business-36827769 [Accessed 17 Sep. 2019].</w:t>
      </w:r>
    </w:p>
    <w:p w:rsidR="00446230" w:rsidRDefault="00446230" w:rsidP="005121B3">
      <w:pPr>
        <w:spacing w:line="360" w:lineRule="auto"/>
        <w:jc w:val="both"/>
        <w:rPr>
          <w:rFonts w:ascii="Times New Roman" w:eastAsia="Times New Roman" w:hAnsi="Times New Roman" w:cs="Times New Roman"/>
          <w:color w:val="000000"/>
          <w:shd w:val="clear" w:color="auto" w:fill="FFFFFF"/>
        </w:rPr>
      </w:pPr>
    </w:p>
    <w:p w:rsidR="005121B3" w:rsidRDefault="005121B3" w:rsidP="005121B3">
      <w:pPr>
        <w:spacing w:line="360" w:lineRule="auto"/>
        <w:jc w:val="both"/>
        <w:rPr>
          <w:rFonts w:ascii="Times New Roman" w:eastAsia="Times New Roman" w:hAnsi="Times New Roman" w:cs="Times New Roman"/>
          <w:color w:val="000000"/>
          <w:shd w:val="clear" w:color="auto" w:fill="FFFFFF"/>
        </w:rPr>
      </w:pPr>
      <w:proofErr w:type="spellStart"/>
      <w:r w:rsidRPr="00113EDB">
        <w:rPr>
          <w:rFonts w:ascii="Times New Roman" w:eastAsia="Times New Roman" w:hAnsi="Times New Roman" w:cs="Times New Roman"/>
          <w:color w:val="000000"/>
          <w:shd w:val="clear" w:color="auto" w:fill="FFFFFF"/>
        </w:rPr>
        <w:t>Berkovitch</w:t>
      </w:r>
      <w:proofErr w:type="spellEnd"/>
      <w:r w:rsidRPr="00113EDB">
        <w:rPr>
          <w:rFonts w:ascii="Times New Roman" w:eastAsia="Times New Roman" w:hAnsi="Times New Roman" w:cs="Times New Roman"/>
          <w:color w:val="000000"/>
          <w:shd w:val="clear" w:color="auto" w:fill="FFFFFF"/>
        </w:rPr>
        <w:t>, E. and Khanna, N. (1991). A Theory of Acquisition Markets: Mergers versus Tender Offers, and Golden Parachutes. </w:t>
      </w:r>
      <w:r w:rsidRPr="00113EDB">
        <w:rPr>
          <w:rFonts w:ascii="Times New Roman" w:eastAsia="Times New Roman" w:hAnsi="Times New Roman" w:cs="Times New Roman"/>
          <w:i/>
          <w:iCs/>
          <w:color w:val="000000"/>
        </w:rPr>
        <w:t>Review of Financial Studies</w:t>
      </w:r>
      <w:r w:rsidRPr="00113EDB">
        <w:rPr>
          <w:rFonts w:ascii="Times New Roman" w:eastAsia="Times New Roman" w:hAnsi="Times New Roman" w:cs="Times New Roman"/>
          <w:color w:val="000000"/>
          <w:shd w:val="clear" w:color="auto" w:fill="FFFFFF"/>
        </w:rPr>
        <w:t>, 4(1), pp.149-174.</w:t>
      </w:r>
    </w:p>
    <w:p w:rsidR="00446230" w:rsidRDefault="00446230" w:rsidP="005121B3">
      <w:pPr>
        <w:spacing w:line="360" w:lineRule="auto"/>
        <w:jc w:val="both"/>
        <w:rPr>
          <w:rFonts w:ascii="Times New Roman" w:eastAsia="Times New Roman" w:hAnsi="Times New Roman" w:cs="Times New Roman"/>
          <w:color w:val="000000"/>
          <w:shd w:val="clear" w:color="auto" w:fill="FFFFFF"/>
        </w:rPr>
      </w:pPr>
    </w:p>
    <w:p w:rsidR="005121B3" w:rsidRDefault="005121B3" w:rsidP="005121B3">
      <w:pPr>
        <w:spacing w:line="360" w:lineRule="auto"/>
        <w:jc w:val="both"/>
        <w:rPr>
          <w:rFonts w:ascii="Times New Roman" w:eastAsia="Times New Roman" w:hAnsi="Times New Roman" w:cs="Times New Roman"/>
        </w:rPr>
      </w:pPr>
      <w:proofErr w:type="spellStart"/>
      <w:r w:rsidRPr="004E0306">
        <w:rPr>
          <w:rFonts w:ascii="Times New Roman" w:eastAsia="Times New Roman" w:hAnsi="Times New Roman" w:cs="Times New Roman"/>
        </w:rPr>
        <w:t>Bhasin</w:t>
      </w:r>
      <w:proofErr w:type="spellEnd"/>
      <w:r w:rsidRPr="004E0306">
        <w:rPr>
          <w:rFonts w:ascii="Times New Roman" w:eastAsia="Times New Roman" w:hAnsi="Times New Roman" w:cs="Times New Roman"/>
        </w:rPr>
        <w:t>, H. (2019). </w:t>
      </w:r>
      <w:r w:rsidRPr="004E0306">
        <w:rPr>
          <w:rFonts w:ascii="Times New Roman" w:eastAsia="Times New Roman" w:hAnsi="Times New Roman" w:cs="Times New Roman"/>
          <w:i/>
          <w:iCs/>
        </w:rPr>
        <w:t>What is the CAGE Framework? CAGE Framework of Strategy</w:t>
      </w:r>
      <w:r w:rsidRPr="004E0306">
        <w:rPr>
          <w:rFonts w:ascii="Times New Roman" w:eastAsia="Times New Roman" w:hAnsi="Times New Roman" w:cs="Times New Roman"/>
        </w:rPr>
        <w:t>. [online] Marketing91. Available at: https://www.marketing91.com/what-is-cage-framework/ [Accessed 17 Sep. 2019].</w:t>
      </w:r>
    </w:p>
    <w:p w:rsidR="00446230" w:rsidRDefault="00446230" w:rsidP="005121B3">
      <w:pPr>
        <w:spacing w:line="360" w:lineRule="auto"/>
        <w:jc w:val="both"/>
        <w:rPr>
          <w:rFonts w:ascii="Times New Roman" w:eastAsia="Times New Roman" w:hAnsi="Times New Roman" w:cs="Times New Roman"/>
        </w:rPr>
      </w:pPr>
    </w:p>
    <w:p w:rsidR="005121B3" w:rsidRDefault="005121B3" w:rsidP="005121B3">
      <w:pPr>
        <w:spacing w:line="360" w:lineRule="auto"/>
        <w:jc w:val="both"/>
        <w:rPr>
          <w:rFonts w:ascii="Times New Roman" w:eastAsia="Times New Roman" w:hAnsi="Times New Roman" w:cs="Times New Roman"/>
        </w:rPr>
      </w:pPr>
      <w:r w:rsidRPr="004E0306">
        <w:rPr>
          <w:rFonts w:ascii="Times New Roman" w:eastAsia="Times New Roman" w:hAnsi="Times New Roman" w:cs="Times New Roman"/>
        </w:rPr>
        <w:t>Bradshaw, T. (2016). </w:t>
      </w:r>
      <w:r w:rsidRPr="004E0306">
        <w:rPr>
          <w:rFonts w:ascii="Times New Roman" w:eastAsia="Times New Roman" w:hAnsi="Times New Roman" w:cs="Times New Roman"/>
          <w:i/>
          <w:iCs/>
        </w:rPr>
        <w:t>Arm’s sale could twist industry strategy | Financial Times</w:t>
      </w:r>
      <w:r w:rsidRPr="004E0306">
        <w:rPr>
          <w:rFonts w:ascii="Times New Roman" w:eastAsia="Times New Roman" w:hAnsi="Times New Roman" w:cs="Times New Roman"/>
        </w:rPr>
        <w:t>. [online] Ft.com. Available at: https://www.ft.com/content/51516b36-4d68-11e6-8172-e39ecd3b86fc [Accessed 17 Aug. 2019].</w:t>
      </w:r>
    </w:p>
    <w:p w:rsidR="00446230" w:rsidRDefault="00446230" w:rsidP="005121B3">
      <w:pPr>
        <w:spacing w:line="360" w:lineRule="auto"/>
        <w:jc w:val="both"/>
        <w:rPr>
          <w:rFonts w:ascii="Times New Roman" w:eastAsia="Times New Roman" w:hAnsi="Times New Roman" w:cs="Times New Roman"/>
        </w:rPr>
      </w:pPr>
    </w:p>
    <w:p w:rsidR="005121B3" w:rsidRDefault="005121B3" w:rsidP="005121B3">
      <w:pPr>
        <w:spacing w:line="360" w:lineRule="auto"/>
        <w:jc w:val="both"/>
        <w:rPr>
          <w:rFonts w:ascii="Times New Roman" w:hAnsi="Times New Roman" w:cs="Times New Roman"/>
        </w:rPr>
      </w:pPr>
      <w:r w:rsidRPr="00113EDB">
        <w:rPr>
          <w:rFonts w:ascii="Times New Roman" w:hAnsi="Times New Roman" w:cs="Times New Roman"/>
        </w:rPr>
        <w:t>Bruner, R. and Perella, J. (2004). </w:t>
      </w:r>
      <w:r w:rsidRPr="00113EDB">
        <w:rPr>
          <w:rFonts w:ascii="Times New Roman" w:hAnsi="Times New Roman" w:cs="Times New Roman"/>
          <w:i/>
          <w:iCs/>
        </w:rPr>
        <w:t>Applied mergers and acquisitions</w:t>
      </w:r>
      <w:r w:rsidRPr="00113EDB">
        <w:rPr>
          <w:rFonts w:ascii="Times New Roman" w:hAnsi="Times New Roman" w:cs="Times New Roman"/>
        </w:rPr>
        <w:t>. Hoboken, New Jersey: John Wiley &amp; Sons.</w:t>
      </w:r>
    </w:p>
    <w:p w:rsidR="00446230" w:rsidRDefault="00446230" w:rsidP="005121B3">
      <w:pPr>
        <w:spacing w:line="360" w:lineRule="auto"/>
        <w:jc w:val="both"/>
        <w:rPr>
          <w:rFonts w:ascii="Times New Roman" w:hAnsi="Times New Roman" w:cs="Times New Roman"/>
        </w:rPr>
      </w:pPr>
    </w:p>
    <w:p w:rsidR="005121B3" w:rsidRDefault="005121B3" w:rsidP="005121B3">
      <w:pPr>
        <w:spacing w:line="360" w:lineRule="auto"/>
        <w:jc w:val="both"/>
        <w:rPr>
          <w:rFonts w:ascii="Times New Roman" w:hAnsi="Times New Roman" w:cs="Times New Roman"/>
        </w:rPr>
      </w:pPr>
      <w:proofErr w:type="spellStart"/>
      <w:r w:rsidRPr="00113EDB">
        <w:rPr>
          <w:rFonts w:ascii="Times New Roman" w:hAnsi="Times New Roman" w:cs="Times New Roman"/>
        </w:rPr>
        <w:t>Buono</w:t>
      </w:r>
      <w:proofErr w:type="spellEnd"/>
      <w:r w:rsidRPr="00113EDB">
        <w:rPr>
          <w:rFonts w:ascii="Times New Roman" w:hAnsi="Times New Roman" w:cs="Times New Roman"/>
        </w:rPr>
        <w:t>, A. and Bowditch, J. (2003). </w:t>
      </w:r>
      <w:r w:rsidRPr="00113EDB">
        <w:rPr>
          <w:rFonts w:ascii="Times New Roman" w:hAnsi="Times New Roman" w:cs="Times New Roman"/>
          <w:i/>
          <w:iCs/>
        </w:rPr>
        <w:t>The human side of mergers and acquisitions</w:t>
      </w:r>
      <w:r w:rsidRPr="00113EDB">
        <w:rPr>
          <w:rFonts w:ascii="Times New Roman" w:hAnsi="Times New Roman" w:cs="Times New Roman"/>
        </w:rPr>
        <w:t xml:space="preserve">. 2nd ed. Washington, D.C: </w:t>
      </w:r>
      <w:proofErr w:type="spellStart"/>
      <w:r w:rsidRPr="00113EDB">
        <w:rPr>
          <w:rFonts w:ascii="Times New Roman" w:hAnsi="Times New Roman" w:cs="Times New Roman"/>
        </w:rPr>
        <w:t>BeardBooks</w:t>
      </w:r>
      <w:proofErr w:type="spellEnd"/>
      <w:r w:rsidRPr="00113EDB">
        <w:rPr>
          <w:rFonts w:ascii="Times New Roman" w:hAnsi="Times New Roman" w:cs="Times New Roman"/>
        </w:rPr>
        <w:t>.</w:t>
      </w:r>
    </w:p>
    <w:p w:rsidR="00446230" w:rsidRPr="00113EDB" w:rsidRDefault="00446230" w:rsidP="005121B3">
      <w:pPr>
        <w:spacing w:line="360" w:lineRule="auto"/>
        <w:jc w:val="both"/>
        <w:rPr>
          <w:rFonts w:ascii="Times New Roman" w:hAnsi="Times New Roman" w:cs="Times New Roman"/>
        </w:rPr>
      </w:pPr>
    </w:p>
    <w:p w:rsidR="005121B3" w:rsidRDefault="005121B3" w:rsidP="005121B3">
      <w:pPr>
        <w:spacing w:line="360" w:lineRule="auto"/>
        <w:jc w:val="both"/>
        <w:rPr>
          <w:rFonts w:ascii="Times New Roman" w:hAnsi="Times New Roman" w:cs="Times New Roman"/>
        </w:rPr>
      </w:pPr>
      <w:r w:rsidRPr="00113EDB">
        <w:rPr>
          <w:rFonts w:ascii="Times New Roman" w:hAnsi="Times New Roman" w:cs="Times New Roman"/>
        </w:rPr>
        <w:t>Cartwright, S. and Cooper, C. (2011). </w:t>
      </w:r>
      <w:r w:rsidRPr="00113EDB">
        <w:rPr>
          <w:rFonts w:ascii="Times New Roman" w:hAnsi="Times New Roman" w:cs="Times New Roman"/>
          <w:i/>
          <w:iCs/>
        </w:rPr>
        <w:t>Managing mergers, acquisitions and strategic alliances: integrating People and Cultures</w:t>
      </w:r>
      <w:r w:rsidRPr="00113EDB">
        <w:rPr>
          <w:rFonts w:ascii="Times New Roman" w:hAnsi="Times New Roman" w:cs="Times New Roman"/>
        </w:rPr>
        <w:t>. 2nd ed. London: Routledge.</w:t>
      </w:r>
    </w:p>
    <w:p w:rsidR="00446230" w:rsidRPr="00113EDB" w:rsidRDefault="00446230" w:rsidP="005121B3">
      <w:pPr>
        <w:spacing w:line="360" w:lineRule="auto"/>
        <w:jc w:val="both"/>
        <w:rPr>
          <w:rFonts w:ascii="Times New Roman" w:hAnsi="Times New Roman" w:cs="Times New Roman"/>
        </w:rPr>
      </w:pPr>
    </w:p>
    <w:p w:rsidR="005121B3" w:rsidRDefault="005121B3" w:rsidP="005121B3">
      <w:pPr>
        <w:spacing w:line="360" w:lineRule="auto"/>
        <w:jc w:val="both"/>
        <w:rPr>
          <w:rFonts w:ascii="Times New Roman" w:hAnsi="Times New Roman" w:cs="Times New Roman"/>
        </w:rPr>
      </w:pPr>
      <w:r w:rsidRPr="00113EDB">
        <w:rPr>
          <w:rFonts w:ascii="Times New Roman" w:hAnsi="Times New Roman" w:cs="Times New Roman"/>
        </w:rPr>
        <w:t>Choudhury, S. (2017). </w:t>
      </w:r>
      <w:r w:rsidRPr="00113EDB">
        <w:rPr>
          <w:rFonts w:ascii="Times New Roman" w:hAnsi="Times New Roman" w:cs="Times New Roman"/>
          <w:i/>
          <w:iCs/>
        </w:rPr>
        <w:t>SoftBank's Masayoshi Son breaks the mold of conservative Japanese investors</w:t>
      </w:r>
      <w:r w:rsidRPr="00113EDB">
        <w:rPr>
          <w:rFonts w:ascii="Times New Roman" w:hAnsi="Times New Roman" w:cs="Times New Roman"/>
        </w:rPr>
        <w:t>. [online] CNBC. Available at: https://www.cnbc.com/2017/08/21/softbank-ceo-masayoshi-son-is-the-man-behind-126-billion-worth-of-deals.html [Accessed 22 Jul. 2019].</w:t>
      </w:r>
    </w:p>
    <w:p w:rsidR="00446230" w:rsidRPr="00113EDB" w:rsidRDefault="00446230" w:rsidP="005121B3">
      <w:pPr>
        <w:spacing w:line="360" w:lineRule="auto"/>
        <w:jc w:val="both"/>
        <w:rPr>
          <w:rFonts w:ascii="Times New Roman" w:hAnsi="Times New Roman" w:cs="Times New Roman"/>
        </w:rPr>
      </w:pPr>
    </w:p>
    <w:p w:rsidR="005121B3" w:rsidRDefault="005121B3" w:rsidP="005121B3">
      <w:pPr>
        <w:spacing w:line="360" w:lineRule="auto"/>
        <w:jc w:val="both"/>
        <w:rPr>
          <w:rFonts w:ascii="Times New Roman" w:hAnsi="Times New Roman" w:cs="Times New Roman"/>
        </w:rPr>
      </w:pPr>
      <w:r w:rsidRPr="00113EDB">
        <w:rPr>
          <w:rFonts w:ascii="Times New Roman" w:hAnsi="Times New Roman" w:cs="Times New Roman"/>
        </w:rPr>
        <w:t>Daly, M. (2019). </w:t>
      </w:r>
      <w:r w:rsidRPr="00113EDB">
        <w:rPr>
          <w:rFonts w:ascii="Times New Roman" w:hAnsi="Times New Roman" w:cs="Times New Roman"/>
          <w:i/>
          <w:iCs/>
        </w:rPr>
        <w:t>Masayoshi Son wants Arm’s blueprints to power all tech (via Passle)</w:t>
      </w:r>
      <w:r w:rsidRPr="00113EDB">
        <w:rPr>
          <w:rFonts w:ascii="Times New Roman" w:hAnsi="Times New Roman" w:cs="Times New Roman"/>
        </w:rPr>
        <w:t>. [online] Passle. Available at: https://www.digitaltransformation.technology/post/102fcwo/masayoshi-son-wants-arms-blueprints-to-power-all-tech [Accessed 11 Aug. 2019].</w:t>
      </w:r>
    </w:p>
    <w:p w:rsidR="00446230" w:rsidRDefault="00446230" w:rsidP="005121B3">
      <w:pPr>
        <w:spacing w:line="360" w:lineRule="auto"/>
        <w:jc w:val="both"/>
        <w:rPr>
          <w:rFonts w:ascii="Times New Roman" w:hAnsi="Times New Roman" w:cs="Times New Roman"/>
        </w:rPr>
      </w:pPr>
    </w:p>
    <w:p w:rsidR="005121B3" w:rsidRDefault="005121B3" w:rsidP="005121B3">
      <w:pPr>
        <w:spacing w:line="360" w:lineRule="auto"/>
        <w:jc w:val="both"/>
        <w:rPr>
          <w:rFonts w:ascii="Times New Roman" w:hAnsi="Times New Roman" w:cs="Times New Roman"/>
        </w:rPr>
      </w:pPr>
      <w:r w:rsidRPr="004E0306">
        <w:rPr>
          <w:rFonts w:ascii="Times New Roman" w:hAnsi="Times New Roman" w:cs="Times New Roman"/>
        </w:rPr>
        <w:lastRenderedPageBreak/>
        <w:t>Dignan, L. (2016). </w:t>
      </w:r>
      <w:r w:rsidRPr="004E0306">
        <w:rPr>
          <w:rFonts w:ascii="Times New Roman" w:hAnsi="Times New Roman" w:cs="Times New Roman"/>
          <w:i/>
          <w:iCs/>
        </w:rPr>
        <w:t>SoftBank CEO Son says ARM a multi-decade bet on the Internet of things | ZDNet</w:t>
      </w:r>
      <w:r w:rsidRPr="004E0306">
        <w:rPr>
          <w:rFonts w:ascii="Times New Roman" w:hAnsi="Times New Roman" w:cs="Times New Roman"/>
        </w:rPr>
        <w:t>. [online] ZDNet. Available at: https://www.zdnet.com/article/softbank-ceo-son-says-arm-a-multi-decade-bet-on-the-internet-of-things/ [Accessed 15 Aug. 2019].</w:t>
      </w:r>
    </w:p>
    <w:p w:rsidR="005121B3" w:rsidRDefault="005121B3" w:rsidP="005121B3">
      <w:pPr>
        <w:spacing w:line="360" w:lineRule="auto"/>
        <w:jc w:val="both"/>
        <w:rPr>
          <w:rFonts w:ascii="Times New Roman" w:hAnsi="Times New Roman" w:cs="Times New Roman"/>
        </w:rPr>
      </w:pPr>
      <w:r w:rsidRPr="004E0306">
        <w:rPr>
          <w:rFonts w:ascii="Times New Roman" w:hAnsi="Times New Roman" w:cs="Times New Roman"/>
        </w:rPr>
        <w:t>Forbes (2017). </w:t>
      </w:r>
      <w:r w:rsidRPr="004E0306">
        <w:rPr>
          <w:rFonts w:ascii="Times New Roman" w:hAnsi="Times New Roman" w:cs="Times New Roman"/>
          <w:i/>
          <w:iCs/>
        </w:rPr>
        <w:t>The World’s Largest Public Companies</w:t>
      </w:r>
      <w:r w:rsidRPr="004E0306">
        <w:rPr>
          <w:rFonts w:ascii="Times New Roman" w:hAnsi="Times New Roman" w:cs="Times New Roman"/>
        </w:rPr>
        <w:t>. [online] Forbes.com. Available at: https://www.forbes.com/global2000/list/ [Accessed 16 Jul. 2019].</w:t>
      </w:r>
    </w:p>
    <w:p w:rsidR="00446230" w:rsidRPr="00113EDB" w:rsidRDefault="00446230" w:rsidP="005121B3">
      <w:pPr>
        <w:spacing w:line="360" w:lineRule="auto"/>
        <w:jc w:val="both"/>
        <w:rPr>
          <w:rFonts w:ascii="Times New Roman" w:hAnsi="Times New Roman" w:cs="Times New Roman"/>
        </w:rPr>
      </w:pPr>
    </w:p>
    <w:p w:rsidR="005121B3" w:rsidRDefault="005121B3" w:rsidP="005121B3">
      <w:pPr>
        <w:spacing w:line="360" w:lineRule="auto"/>
        <w:jc w:val="both"/>
        <w:rPr>
          <w:rFonts w:ascii="Times New Roman" w:hAnsi="Times New Roman" w:cs="Times New Roman"/>
        </w:rPr>
      </w:pPr>
      <w:proofErr w:type="spellStart"/>
      <w:r w:rsidRPr="00113EDB">
        <w:rPr>
          <w:rFonts w:ascii="Times New Roman" w:hAnsi="Times New Roman" w:cs="Times New Roman"/>
        </w:rPr>
        <w:t>G</w:t>
      </w:r>
      <w:r>
        <w:rPr>
          <w:rFonts w:ascii="Times New Roman" w:hAnsi="Times New Roman" w:cs="Times New Roman"/>
        </w:rPr>
        <w:t>ürel</w:t>
      </w:r>
      <w:proofErr w:type="spellEnd"/>
      <w:r w:rsidRPr="00113EDB">
        <w:rPr>
          <w:rFonts w:ascii="Times New Roman" w:hAnsi="Times New Roman" w:cs="Times New Roman"/>
        </w:rPr>
        <w:t xml:space="preserve">, E. (2017). </w:t>
      </w:r>
      <w:r>
        <w:rPr>
          <w:rFonts w:ascii="Times New Roman" w:hAnsi="Times New Roman" w:cs="Times New Roman"/>
        </w:rPr>
        <w:t>‘SWOT Analysis</w:t>
      </w:r>
      <w:r w:rsidRPr="00113EDB">
        <w:rPr>
          <w:rFonts w:ascii="Times New Roman" w:hAnsi="Times New Roman" w:cs="Times New Roman"/>
        </w:rPr>
        <w:t>: A</w:t>
      </w:r>
      <w:r>
        <w:rPr>
          <w:rFonts w:ascii="Times New Roman" w:hAnsi="Times New Roman" w:cs="Times New Roman"/>
        </w:rPr>
        <w:t xml:space="preserve"> Theoretical Review’</w:t>
      </w:r>
      <w:r w:rsidRPr="00113EDB">
        <w:rPr>
          <w:rFonts w:ascii="Times New Roman" w:hAnsi="Times New Roman" w:cs="Times New Roman"/>
        </w:rPr>
        <w:t>. </w:t>
      </w:r>
      <w:r w:rsidRPr="00113EDB">
        <w:rPr>
          <w:rFonts w:ascii="Times New Roman" w:hAnsi="Times New Roman" w:cs="Times New Roman"/>
          <w:i/>
          <w:iCs/>
        </w:rPr>
        <w:t>Journal of International Social Research</w:t>
      </w:r>
      <w:r w:rsidRPr="00113EDB">
        <w:rPr>
          <w:rFonts w:ascii="Times New Roman" w:hAnsi="Times New Roman" w:cs="Times New Roman"/>
        </w:rPr>
        <w:t>, 10(51), pp.995-996.</w:t>
      </w:r>
    </w:p>
    <w:p w:rsidR="00446230" w:rsidRDefault="00446230" w:rsidP="005121B3">
      <w:pPr>
        <w:spacing w:line="360" w:lineRule="auto"/>
        <w:jc w:val="both"/>
        <w:rPr>
          <w:rFonts w:ascii="Times New Roman" w:hAnsi="Times New Roman" w:cs="Times New Roman"/>
        </w:rPr>
      </w:pPr>
    </w:p>
    <w:p w:rsidR="005121B3" w:rsidRDefault="005121B3" w:rsidP="005121B3">
      <w:pPr>
        <w:spacing w:line="360" w:lineRule="auto"/>
        <w:jc w:val="both"/>
        <w:rPr>
          <w:rFonts w:ascii="Times New Roman" w:hAnsi="Times New Roman" w:cs="Times New Roman"/>
        </w:rPr>
      </w:pPr>
      <w:r w:rsidRPr="004E0306">
        <w:rPr>
          <w:rFonts w:ascii="Times New Roman" w:hAnsi="Times New Roman" w:cs="Times New Roman"/>
        </w:rPr>
        <w:t>King, I. and Kahn, J. (2019). </w:t>
      </w:r>
      <w:r w:rsidRPr="004E0306">
        <w:rPr>
          <w:rFonts w:ascii="Times New Roman" w:hAnsi="Times New Roman" w:cs="Times New Roman"/>
          <w:i/>
          <w:iCs/>
        </w:rPr>
        <w:t>Bloomberg - Are you a robot?</w:t>
      </w:r>
      <w:r w:rsidRPr="004E0306">
        <w:rPr>
          <w:rFonts w:ascii="Times New Roman" w:hAnsi="Times New Roman" w:cs="Times New Roman"/>
        </w:rPr>
        <w:t xml:space="preserve"> [online] Bloomberg.com. Available at: https://www.bloomberg.com/news/articles/2019-01-11/softbank-s-arm-spends-big-to-meet-son-s-connected-world-dream [Accessed 18 Aug. 2019].</w:t>
      </w:r>
    </w:p>
    <w:p w:rsidR="00446230" w:rsidRPr="00113EDB" w:rsidRDefault="00446230" w:rsidP="005121B3">
      <w:pPr>
        <w:spacing w:line="360" w:lineRule="auto"/>
        <w:jc w:val="both"/>
        <w:rPr>
          <w:rFonts w:ascii="Times New Roman" w:hAnsi="Times New Roman" w:cs="Times New Roman"/>
        </w:rPr>
      </w:pPr>
    </w:p>
    <w:p w:rsidR="005121B3" w:rsidRDefault="005121B3" w:rsidP="005121B3">
      <w:pPr>
        <w:spacing w:line="360" w:lineRule="auto"/>
        <w:jc w:val="both"/>
        <w:rPr>
          <w:rFonts w:ascii="Times New Roman" w:hAnsi="Times New Roman" w:cs="Times New Roman"/>
        </w:rPr>
      </w:pPr>
      <w:r w:rsidRPr="00113EDB">
        <w:rPr>
          <w:rFonts w:ascii="Times New Roman" w:hAnsi="Times New Roman" w:cs="Times New Roman"/>
        </w:rPr>
        <w:t>McBride, S. (2019). </w:t>
      </w:r>
      <w:r w:rsidRPr="00113EDB">
        <w:rPr>
          <w:rFonts w:ascii="Times New Roman" w:hAnsi="Times New Roman" w:cs="Times New Roman"/>
          <w:i/>
          <w:iCs/>
        </w:rPr>
        <w:t xml:space="preserve">The End </w:t>
      </w:r>
      <w:r>
        <w:rPr>
          <w:rFonts w:ascii="Times New Roman" w:hAnsi="Times New Roman" w:cs="Times New Roman"/>
          <w:i/>
          <w:iCs/>
        </w:rPr>
        <w:t>o</w:t>
      </w:r>
      <w:r w:rsidRPr="00113EDB">
        <w:rPr>
          <w:rFonts w:ascii="Times New Roman" w:hAnsi="Times New Roman" w:cs="Times New Roman"/>
          <w:i/>
          <w:iCs/>
        </w:rPr>
        <w:t>f Apple</w:t>
      </w:r>
      <w:r w:rsidRPr="00113EDB">
        <w:rPr>
          <w:rFonts w:ascii="Times New Roman" w:hAnsi="Times New Roman" w:cs="Times New Roman"/>
        </w:rPr>
        <w:t>. [online] Forbes.com. Available at: https://www.forbes.com/sites/stephenmcbride1/2019/01/21/the-end-of-apple/#13b0c5f16dc0 [Accessed 16 Sep. 2019].</w:t>
      </w:r>
    </w:p>
    <w:p w:rsidR="00446230" w:rsidRDefault="00446230" w:rsidP="005121B3">
      <w:pPr>
        <w:spacing w:line="360" w:lineRule="auto"/>
        <w:jc w:val="both"/>
        <w:rPr>
          <w:rFonts w:ascii="Times New Roman" w:hAnsi="Times New Roman" w:cs="Times New Roman"/>
        </w:rPr>
      </w:pPr>
    </w:p>
    <w:p w:rsidR="005121B3" w:rsidRDefault="005121B3" w:rsidP="005121B3">
      <w:pPr>
        <w:spacing w:line="360" w:lineRule="auto"/>
        <w:jc w:val="both"/>
        <w:rPr>
          <w:rFonts w:ascii="Times New Roman" w:hAnsi="Times New Roman" w:cs="Times New Roman"/>
        </w:rPr>
      </w:pPr>
      <w:r w:rsidRPr="004E0306">
        <w:rPr>
          <w:rFonts w:ascii="Times New Roman" w:hAnsi="Times New Roman" w:cs="Times New Roman"/>
        </w:rPr>
        <w:t>McCormick, R. (2019). </w:t>
      </w:r>
      <w:r w:rsidRPr="004E0306">
        <w:rPr>
          <w:rFonts w:ascii="Times New Roman" w:hAnsi="Times New Roman" w:cs="Times New Roman"/>
          <w:i/>
          <w:iCs/>
        </w:rPr>
        <w:t>SoftBank is buying chip designer ARM for $31.4 billion in cash</w:t>
      </w:r>
      <w:r w:rsidRPr="004E0306">
        <w:rPr>
          <w:rFonts w:ascii="Times New Roman" w:hAnsi="Times New Roman" w:cs="Times New Roman"/>
        </w:rPr>
        <w:t>. [online] The Verge. Available at: https://www.theverge.com/2016/7/18/12210860/softbank-buys-arm-chip-designer-23-4-billion [Accessed 16 Aug. 2019].</w:t>
      </w:r>
    </w:p>
    <w:p w:rsidR="00446230" w:rsidRDefault="00446230" w:rsidP="005121B3">
      <w:pPr>
        <w:spacing w:line="360" w:lineRule="auto"/>
        <w:jc w:val="both"/>
        <w:rPr>
          <w:rFonts w:ascii="Times New Roman" w:hAnsi="Times New Roman" w:cs="Times New Roman"/>
        </w:rPr>
      </w:pPr>
    </w:p>
    <w:p w:rsidR="005121B3" w:rsidRDefault="005121B3" w:rsidP="005121B3">
      <w:pPr>
        <w:spacing w:line="360" w:lineRule="auto"/>
        <w:jc w:val="both"/>
        <w:rPr>
          <w:rFonts w:ascii="Times New Roman" w:hAnsi="Times New Roman" w:cs="Times New Roman"/>
        </w:rPr>
      </w:pPr>
      <w:r w:rsidRPr="004E0306">
        <w:rPr>
          <w:rFonts w:ascii="Times New Roman" w:hAnsi="Times New Roman" w:cs="Times New Roman"/>
        </w:rPr>
        <w:t>Medeiros, J. (2019). </w:t>
      </w:r>
      <w:r w:rsidRPr="004E0306">
        <w:rPr>
          <w:rFonts w:ascii="Times New Roman" w:hAnsi="Times New Roman" w:cs="Times New Roman"/>
          <w:i/>
          <w:iCs/>
        </w:rPr>
        <w:t>How SoftBank ate the world</w:t>
      </w:r>
      <w:r w:rsidRPr="004E0306">
        <w:rPr>
          <w:rFonts w:ascii="Times New Roman" w:hAnsi="Times New Roman" w:cs="Times New Roman"/>
        </w:rPr>
        <w:t>. [online] Wired.co.uk. Available at: https://www.wired.co.uk/article/softbank-vision-fund [Accessed 14 Jul. 2019].</w:t>
      </w:r>
    </w:p>
    <w:p w:rsidR="00446230" w:rsidRDefault="00446230" w:rsidP="005121B3">
      <w:pPr>
        <w:spacing w:line="360" w:lineRule="auto"/>
        <w:jc w:val="both"/>
        <w:rPr>
          <w:rFonts w:ascii="Times New Roman" w:hAnsi="Times New Roman" w:cs="Times New Roman"/>
        </w:rPr>
      </w:pPr>
    </w:p>
    <w:p w:rsidR="005121B3" w:rsidRDefault="005121B3" w:rsidP="005121B3">
      <w:pPr>
        <w:spacing w:line="360" w:lineRule="auto"/>
        <w:jc w:val="both"/>
        <w:rPr>
          <w:rFonts w:ascii="Times New Roman" w:hAnsi="Times New Roman" w:cs="Times New Roman"/>
        </w:rPr>
      </w:pPr>
      <w:r w:rsidRPr="00113EDB">
        <w:rPr>
          <w:rFonts w:ascii="Times New Roman" w:hAnsi="Times New Roman" w:cs="Times New Roman"/>
        </w:rPr>
        <w:t>Meyer, D. (2016). </w:t>
      </w:r>
      <w:r w:rsidRPr="00113EDB">
        <w:rPr>
          <w:rFonts w:ascii="Times New Roman" w:hAnsi="Times New Roman" w:cs="Times New Roman"/>
          <w:i/>
          <w:iCs/>
        </w:rPr>
        <w:t>Why SoftBank Is Spending $32 Billion on ARM</w:t>
      </w:r>
      <w:r w:rsidRPr="00113EDB">
        <w:rPr>
          <w:rFonts w:ascii="Times New Roman" w:hAnsi="Times New Roman" w:cs="Times New Roman"/>
        </w:rPr>
        <w:t>. [online] Fortune. Available at: https://fortune.com/2016/07/18/softbank-arm-iot/ [Accessed 20 Aug. 2019].</w:t>
      </w:r>
    </w:p>
    <w:p w:rsidR="00446230" w:rsidRPr="00113EDB" w:rsidRDefault="00446230" w:rsidP="005121B3">
      <w:pPr>
        <w:spacing w:line="360" w:lineRule="auto"/>
        <w:jc w:val="both"/>
        <w:rPr>
          <w:rFonts w:ascii="Times New Roman" w:hAnsi="Times New Roman" w:cs="Times New Roman"/>
        </w:rPr>
      </w:pPr>
    </w:p>
    <w:p w:rsidR="005121B3" w:rsidRDefault="005121B3" w:rsidP="005121B3">
      <w:pPr>
        <w:spacing w:line="360" w:lineRule="auto"/>
        <w:jc w:val="both"/>
        <w:rPr>
          <w:rFonts w:ascii="Times New Roman" w:hAnsi="Times New Roman" w:cs="Times New Roman"/>
        </w:rPr>
      </w:pPr>
      <w:r w:rsidRPr="00113EDB">
        <w:rPr>
          <w:rFonts w:ascii="Times New Roman" w:hAnsi="Times New Roman" w:cs="Times New Roman"/>
        </w:rPr>
        <w:t>Moore, J. (2016). </w:t>
      </w:r>
      <w:r w:rsidRPr="00113EDB">
        <w:rPr>
          <w:rFonts w:ascii="Times New Roman" w:hAnsi="Times New Roman" w:cs="Times New Roman"/>
          <w:i/>
          <w:iCs/>
        </w:rPr>
        <w:t>The overseas takeover of British tech star ARM will be the first of many fuelled by the Pound's plunge</w:t>
      </w:r>
      <w:r w:rsidRPr="00113EDB">
        <w:rPr>
          <w:rFonts w:ascii="Times New Roman" w:hAnsi="Times New Roman" w:cs="Times New Roman"/>
        </w:rPr>
        <w:t>. [online] The Independent. Available at: https://www.independent.co.uk/news/business/comment/the-overseas-takeover-of-british-tech-star-arm-will-be-the-first-of-many-fuelled-by-the-pounds-a7142586.html [Accessed 14 Aug. 2019].</w:t>
      </w:r>
    </w:p>
    <w:p w:rsidR="00446230" w:rsidRPr="00113EDB" w:rsidRDefault="00446230" w:rsidP="005121B3">
      <w:pPr>
        <w:spacing w:line="360" w:lineRule="auto"/>
        <w:jc w:val="both"/>
        <w:rPr>
          <w:rFonts w:ascii="Times New Roman" w:hAnsi="Times New Roman" w:cs="Times New Roman"/>
        </w:rPr>
      </w:pPr>
    </w:p>
    <w:p w:rsidR="005121B3" w:rsidRDefault="005121B3" w:rsidP="005121B3">
      <w:pPr>
        <w:spacing w:line="360" w:lineRule="auto"/>
        <w:jc w:val="both"/>
        <w:rPr>
          <w:rFonts w:ascii="Times New Roman" w:hAnsi="Times New Roman" w:cs="Times New Roman"/>
        </w:rPr>
      </w:pPr>
      <w:r w:rsidRPr="00113EDB">
        <w:rPr>
          <w:rFonts w:ascii="Times New Roman" w:hAnsi="Times New Roman" w:cs="Times New Roman"/>
        </w:rPr>
        <w:t>Reuters, E. (2019). </w:t>
      </w:r>
      <w:r w:rsidRPr="00113EDB">
        <w:rPr>
          <w:rFonts w:ascii="Times New Roman" w:hAnsi="Times New Roman" w:cs="Times New Roman"/>
          <w:i/>
          <w:iCs/>
        </w:rPr>
        <w:t>Company Profile for Softbank Group Corp</w:t>
      </w:r>
      <w:r w:rsidRPr="00113EDB">
        <w:rPr>
          <w:rFonts w:ascii="Times New Roman" w:hAnsi="Times New Roman" w:cs="Times New Roman"/>
        </w:rPr>
        <w:t>. [online] Reuters. Available at: https://in.reuters.com/finance/stocks/company-profile/9984.T [Accessed 12 Aug. 2019].</w:t>
      </w:r>
    </w:p>
    <w:p w:rsidR="00446230" w:rsidRPr="00113EDB" w:rsidRDefault="00446230" w:rsidP="005121B3">
      <w:pPr>
        <w:spacing w:line="360" w:lineRule="auto"/>
        <w:jc w:val="both"/>
        <w:rPr>
          <w:rFonts w:ascii="Times New Roman" w:hAnsi="Times New Roman" w:cs="Times New Roman"/>
        </w:rPr>
      </w:pPr>
    </w:p>
    <w:p w:rsidR="005121B3" w:rsidRDefault="005121B3" w:rsidP="005121B3">
      <w:pPr>
        <w:spacing w:line="360" w:lineRule="auto"/>
        <w:jc w:val="both"/>
        <w:rPr>
          <w:rFonts w:ascii="Times New Roman" w:hAnsi="Times New Roman" w:cs="Times New Roman"/>
        </w:rPr>
      </w:pPr>
      <w:proofErr w:type="spellStart"/>
      <w:r w:rsidRPr="00113EDB">
        <w:rPr>
          <w:rFonts w:ascii="Times New Roman" w:hAnsi="Times New Roman" w:cs="Times New Roman"/>
        </w:rPr>
        <w:t>Sadeghifar</w:t>
      </w:r>
      <w:proofErr w:type="spellEnd"/>
      <w:r w:rsidRPr="00113EDB">
        <w:rPr>
          <w:rFonts w:ascii="Times New Roman" w:hAnsi="Times New Roman" w:cs="Times New Roman"/>
        </w:rPr>
        <w:t>, J., Tofighi, S., Roshani, M., Toulideh, Z., Mohsenpour, S. and Jafari, M. (2017). An assessment of implementation and evaluation phases of strategic plans in Iranian hospitals. </w:t>
      </w:r>
      <w:r w:rsidRPr="00113EDB">
        <w:rPr>
          <w:rFonts w:ascii="Times New Roman" w:hAnsi="Times New Roman" w:cs="Times New Roman"/>
          <w:i/>
          <w:iCs/>
        </w:rPr>
        <w:t>SAGE Open Medicine</w:t>
      </w:r>
      <w:r w:rsidRPr="00113EDB">
        <w:rPr>
          <w:rFonts w:ascii="Times New Roman" w:hAnsi="Times New Roman" w:cs="Times New Roman"/>
        </w:rPr>
        <w:t>, 5, p.205031211773622.</w:t>
      </w:r>
    </w:p>
    <w:p w:rsidR="00446230" w:rsidRDefault="00446230" w:rsidP="005121B3">
      <w:pPr>
        <w:spacing w:line="360" w:lineRule="auto"/>
        <w:jc w:val="both"/>
        <w:rPr>
          <w:rFonts w:ascii="Times New Roman" w:hAnsi="Times New Roman" w:cs="Times New Roman"/>
        </w:rPr>
      </w:pPr>
    </w:p>
    <w:p w:rsidR="005121B3" w:rsidRDefault="005121B3" w:rsidP="005121B3">
      <w:pPr>
        <w:spacing w:line="360" w:lineRule="auto"/>
        <w:jc w:val="both"/>
        <w:rPr>
          <w:rFonts w:ascii="Times New Roman" w:hAnsi="Times New Roman" w:cs="Times New Roman"/>
        </w:rPr>
      </w:pPr>
      <w:r w:rsidRPr="004E0306">
        <w:rPr>
          <w:rFonts w:ascii="Times New Roman" w:hAnsi="Times New Roman" w:cs="Times New Roman"/>
        </w:rPr>
        <w:t>Turner, G. (2018). </w:t>
      </w:r>
      <w:r w:rsidRPr="004E0306">
        <w:rPr>
          <w:rFonts w:ascii="Times New Roman" w:hAnsi="Times New Roman" w:cs="Times New Roman"/>
          <w:i/>
          <w:iCs/>
        </w:rPr>
        <w:t>Bloomberg - Are you a robot?</w:t>
      </w:r>
      <w:r w:rsidRPr="004E0306">
        <w:rPr>
          <w:rFonts w:ascii="Times New Roman" w:hAnsi="Times New Roman" w:cs="Times New Roman"/>
        </w:rPr>
        <w:t xml:space="preserve"> [online] Bloomberg.com. Available at: https://www.bloomberg.com/news/articles/2018-02-07/arm-embraces-tech-revolution-under-softbank-and-loses-money [Accessed 20 Aug. 2019].</w:t>
      </w:r>
    </w:p>
    <w:p w:rsidR="00446230" w:rsidRPr="00113EDB" w:rsidRDefault="00446230" w:rsidP="005121B3">
      <w:pPr>
        <w:spacing w:line="360" w:lineRule="auto"/>
        <w:jc w:val="both"/>
        <w:rPr>
          <w:rFonts w:ascii="Times New Roman" w:hAnsi="Times New Roman" w:cs="Times New Roman"/>
        </w:rPr>
      </w:pPr>
    </w:p>
    <w:p w:rsidR="005121B3" w:rsidRDefault="005121B3" w:rsidP="005121B3">
      <w:pPr>
        <w:spacing w:line="360" w:lineRule="auto"/>
        <w:jc w:val="both"/>
        <w:rPr>
          <w:rFonts w:ascii="Times New Roman" w:hAnsi="Times New Roman" w:cs="Times New Roman"/>
        </w:rPr>
      </w:pPr>
      <w:r w:rsidRPr="00113EDB">
        <w:rPr>
          <w:rFonts w:ascii="Times New Roman" w:hAnsi="Times New Roman" w:cs="Times New Roman"/>
        </w:rPr>
        <w:t>Warren, T. (2016). </w:t>
      </w:r>
      <w:r w:rsidRPr="00113EDB">
        <w:rPr>
          <w:rFonts w:ascii="Times New Roman" w:hAnsi="Times New Roman" w:cs="Times New Roman"/>
          <w:i/>
          <w:iCs/>
        </w:rPr>
        <w:t>SoftBank completes $31 billion acquisition of ARM</w:t>
      </w:r>
      <w:r w:rsidRPr="00113EDB">
        <w:rPr>
          <w:rFonts w:ascii="Times New Roman" w:hAnsi="Times New Roman" w:cs="Times New Roman"/>
        </w:rPr>
        <w:t>. [online] The Verge. Available at: https://www.theverge.com/2016/9/5/12798302/softbank-arm-acquisition-complete [Accessed 10 Jul. 2019].</w:t>
      </w:r>
    </w:p>
    <w:p w:rsidR="00446230" w:rsidRPr="00113EDB" w:rsidRDefault="00446230" w:rsidP="005121B3">
      <w:pPr>
        <w:spacing w:line="360" w:lineRule="auto"/>
        <w:jc w:val="both"/>
        <w:rPr>
          <w:rFonts w:ascii="Times New Roman" w:hAnsi="Times New Roman" w:cs="Times New Roman"/>
        </w:rPr>
      </w:pPr>
    </w:p>
    <w:p w:rsidR="005121B3" w:rsidRDefault="005121B3" w:rsidP="005121B3">
      <w:pPr>
        <w:spacing w:line="360" w:lineRule="auto"/>
        <w:jc w:val="both"/>
        <w:rPr>
          <w:rFonts w:ascii="Times New Roman" w:hAnsi="Times New Roman" w:cs="Times New Roman"/>
        </w:rPr>
      </w:pPr>
      <w:r w:rsidRPr="00113EDB">
        <w:rPr>
          <w:rFonts w:ascii="Times New Roman" w:hAnsi="Times New Roman" w:cs="Times New Roman"/>
        </w:rPr>
        <w:t>Wong, J. (2018). </w:t>
      </w:r>
      <w:r w:rsidRPr="00113EDB">
        <w:rPr>
          <w:rFonts w:ascii="Times New Roman" w:hAnsi="Times New Roman" w:cs="Times New Roman"/>
          <w:i/>
          <w:iCs/>
        </w:rPr>
        <w:t>How Much Is the World’s Largest Tech Fund Worth to SoftBank?</w:t>
      </w:r>
      <w:r w:rsidRPr="00113EDB">
        <w:rPr>
          <w:rFonts w:ascii="Times New Roman" w:hAnsi="Times New Roman" w:cs="Times New Roman"/>
        </w:rPr>
        <w:t xml:space="preserve"> [online] WSJ. Available at: https://www.wsj.com/articles/how-much-is-the-worlds-largest-tech-fund-worth-to-softbank-1525866666 [Accessed 15 Jul. 2019].</w:t>
      </w:r>
    </w:p>
    <w:p w:rsidR="00446230" w:rsidRDefault="00446230" w:rsidP="005121B3">
      <w:pPr>
        <w:spacing w:line="360" w:lineRule="auto"/>
        <w:jc w:val="both"/>
        <w:rPr>
          <w:rFonts w:ascii="Times New Roman" w:hAnsi="Times New Roman" w:cs="Times New Roman"/>
        </w:rPr>
      </w:pPr>
    </w:p>
    <w:p w:rsidR="005121B3" w:rsidRDefault="005121B3" w:rsidP="005121B3">
      <w:pPr>
        <w:spacing w:line="360" w:lineRule="auto"/>
        <w:jc w:val="both"/>
        <w:rPr>
          <w:rFonts w:ascii="Times New Roman" w:hAnsi="Times New Roman" w:cs="Times New Roman"/>
        </w:rPr>
      </w:pPr>
      <w:proofErr w:type="spellStart"/>
      <w:r w:rsidRPr="00113EDB">
        <w:rPr>
          <w:rFonts w:ascii="Times New Roman" w:hAnsi="Times New Roman" w:cs="Times New Roman"/>
        </w:rPr>
        <w:t>Yarow</w:t>
      </w:r>
      <w:proofErr w:type="spellEnd"/>
      <w:r w:rsidRPr="00113EDB">
        <w:rPr>
          <w:rFonts w:ascii="Times New Roman" w:hAnsi="Times New Roman" w:cs="Times New Roman"/>
        </w:rPr>
        <w:t>, J. (2010). </w:t>
      </w:r>
      <w:r w:rsidRPr="00113EDB">
        <w:rPr>
          <w:rFonts w:ascii="Times New Roman" w:hAnsi="Times New Roman" w:cs="Times New Roman"/>
          <w:i/>
          <w:iCs/>
        </w:rPr>
        <w:t>The Most Important Tech Company You've Never Heard Of: ARM Holdings</w:t>
      </w:r>
      <w:r w:rsidRPr="00113EDB">
        <w:rPr>
          <w:rFonts w:ascii="Times New Roman" w:hAnsi="Times New Roman" w:cs="Times New Roman"/>
        </w:rPr>
        <w:t>. [online] Business Insider. Available at: https://www.businessinsider.com/arm-2010-7 [Accessed 17 Aug. 2019].</w:t>
      </w:r>
    </w:p>
    <w:p w:rsidR="00235C86" w:rsidRDefault="00235C86" w:rsidP="005121B3">
      <w:pPr>
        <w:spacing w:line="360" w:lineRule="auto"/>
        <w:jc w:val="both"/>
        <w:rPr>
          <w:rFonts w:ascii="Times New Roman" w:hAnsi="Times New Roman" w:cs="Times New Roman"/>
        </w:rPr>
      </w:pPr>
    </w:p>
    <w:p w:rsidR="00235C86" w:rsidRDefault="00235C86" w:rsidP="00235C86">
      <w:pPr>
        <w:spacing w:line="360" w:lineRule="auto"/>
        <w:jc w:val="both"/>
        <w:rPr>
          <w:rFonts w:ascii="Times New Roman" w:hAnsi="Times New Roman" w:cs="Times New Roman"/>
        </w:rPr>
      </w:pPr>
    </w:p>
    <w:p w:rsidR="00235C86" w:rsidRDefault="00235C86" w:rsidP="00235C86">
      <w:pPr>
        <w:spacing w:line="360" w:lineRule="auto"/>
        <w:jc w:val="both"/>
        <w:rPr>
          <w:rFonts w:ascii="Times New Roman" w:hAnsi="Times New Roman" w:cs="Times New Roman"/>
        </w:rPr>
      </w:pPr>
    </w:p>
    <w:p w:rsidR="007060FF" w:rsidRDefault="007060FF" w:rsidP="00235C86">
      <w:pPr>
        <w:spacing w:line="360" w:lineRule="auto"/>
        <w:jc w:val="both"/>
        <w:rPr>
          <w:rFonts w:ascii="Times New Roman" w:hAnsi="Times New Roman" w:cs="Times New Roman"/>
        </w:rPr>
      </w:pPr>
    </w:p>
    <w:p w:rsidR="007060FF" w:rsidRDefault="007060FF" w:rsidP="00235C86">
      <w:pPr>
        <w:spacing w:line="360" w:lineRule="auto"/>
        <w:jc w:val="both"/>
        <w:rPr>
          <w:rFonts w:ascii="Times New Roman" w:hAnsi="Times New Roman" w:cs="Times New Roman"/>
        </w:rPr>
      </w:pPr>
    </w:p>
    <w:p w:rsidR="00235C86" w:rsidRDefault="00235C86" w:rsidP="00235C86">
      <w:pPr>
        <w:spacing w:line="360" w:lineRule="auto"/>
        <w:jc w:val="both"/>
        <w:rPr>
          <w:rFonts w:ascii="Times New Roman" w:hAnsi="Times New Roman" w:cs="Times New Roman"/>
        </w:rPr>
      </w:pPr>
    </w:p>
    <w:p w:rsidR="00446230" w:rsidRDefault="00446230" w:rsidP="00235C86">
      <w:pPr>
        <w:spacing w:line="360" w:lineRule="auto"/>
        <w:jc w:val="both"/>
        <w:rPr>
          <w:rFonts w:ascii="Times New Roman" w:hAnsi="Times New Roman" w:cs="Times New Roman"/>
        </w:rPr>
      </w:pPr>
    </w:p>
    <w:p w:rsidR="00446230" w:rsidRDefault="00446230" w:rsidP="00235C86">
      <w:pPr>
        <w:spacing w:line="360" w:lineRule="auto"/>
        <w:jc w:val="both"/>
        <w:rPr>
          <w:rFonts w:ascii="Times New Roman" w:hAnsi="Times New Roman" w:cs="Times New Roman"/>
        </w:rPr>
      </w:pPr>
    </w:p>
    <w:p w:rsidR="00446230" w:rsidRDefault="00446230" w:rsidP="00235C86">
      <w:pPr>
        <w:spacing w:line="360" w:lineRule="auto"/>
        <w:jc w:val="both"/>
        <w:rPr>
          <w:rFonts w:ascii="Times New Roman" w:hAnsi="Times New Roman" w:cs="Times New Roman"/>
        </w:rPr>
      </w:pPr>
    </w:p>
    <w:p w:rsidR="00446230" w:rsidRDefault="00446230" w:rsidP="00235C86">
      <w:pPr>
        <w:spacing w:line="360" w:lineRule="auto"/>
        <w:jc w:val="both"/>
        <w:rPr>
          <w:rFonts w:ascii="Times New Roman" w:hAnsi="Times New Roman" w:cs="Times New Roman"/>
        </w:rPr>
      </w:pPr>
    </w:p>
    <w:p w:rsidR="00446230" w:rsidRDefault="00446230" w:rsidP="00235C86">
      <w:pPr>
        <w:spacing w:line="360" w:lineRule="auto"/>
        <w:jc w:val="both"/>
        <w:rPr>
          <w:rFonts w:ascii="Times New Roman" w:hAnsi="Times New Roman" w:cs="Times New Roman"/>
        </w:rPr>
      </w:pPr>
    </w:p>
    <w:p w:rsidR="00446230" w:rsidRDefault="00446230" w:rsidP="00235C86">
      <w:pPr>
        <w:spacing w:line="360" w:lineRule="auto"/>
        <w:jc w:val="both"/>
        <w:rPr>
          <w:rFonts w:ascii="Times New Roman" w:hAnsi="Times New Roman" w:cs="Times New Roman"/>
        </w:rPr>
      </w:pPr>
    </w:p>
    <w:p w:rsidR="00446230" w:rsidRDefault="00446230" w:rsidP="00235C86">
      <w:pPr>
        <w:spacing w:line="360" w:lineRule="auto"/>
        <w:jc w:val="both"/>
        <w:rPr>
          <w:rFonts w:ascii="Times New Roman" w:hAnsi="Times New Roman" w:cs="Times New Roman"/>
        </w:rPr>
      </w:pPr>
    </w:p>
    <w:p w:rsidR="00446230" w:rsidRDefault="00446230" w:rsidP="00235C86">
      <w:pPr>
        <w:spacing w:line="360" w:lineRule="auto"/>
        <w:jc w:val="both"/>
        <w:rPr>
          <w:rFonts w:ascii="Times New Roman" w:hAnsi="Times New Roman" w:cs="Times New Roman"/>
        </w:rPr>
      </w:pPr>
    </w:p>
    <w:p w:rsidR="00235C86" w:rsidRDefault="00235C86" w:rsidP="00235C86">
      <w:pPr>
        <w:spacing w:line="360" w:lineRule="auto"/>
        <w:jc w:val="both"/>
        <w:rPr>
          <w:rFonts w:ascii="Times New Roman" w:hAnsi="Times New Roman" w:cs="Times New Roman"/>
        </w:rPr>
      </w:pPr>
    </w:p>
    <w:p w:rsidR="00235C86" w:rsidRDefault="00710314" w:rsidP="00953533">
      <w:pPr>
        <w:pStyle w:val="Heading1"/>
        <w:jc w:val="center"/>
      </w:pPr>
      <w:bookmarkStart w:id="12" w:name="_Toc19646297"/>
      <w:r>
        <w:lastRenderedPageBreak/>
        <w:t>APPENDIX I</w:t>
      </w:r>
      <w:bookmarkEnd w:id="12"/>
    </w:p>
    <w:p w:rsidR="00235C86" w:rsidRPr="00953533" w:rsidRDefault="00953533" w:rsidP="00953533">
      <w:pPr>
        <w:pStyle w:val="Caption"/>
        <w:rPr>
          <w:rFonts w:ascii="Times New Roman" w:hAnsi="Times New Roman" w:cs="Times New Roman"/>
          <w:b/>
          <w:i w:val="0"/>
          <w:color w:val="000000" w:themeColor="text1"/>
          <w:sz w:val="24"/>
          <w:szCs w:val="24"/>
        </w:rPr>
      </w:pPr>
      <w:bookmarkStart w:id="13" w:name="_Toc19645121"/>
      <w:r w:rsidRPr="00953533">
        <w:rPr>
          <w:rFonts w:ascii="Times New Roman" w:hAnsi="Times New Roman" w:cs="Times New Roman"/>
          <w:b/>
          <w:i w:val="0"/>
          <w:color w:val="000000" w:themeColor="text1"/>
          <w:sz w:val="24"/>
          <w:szCs w:val="24"/>
        </w:rPr>
        <w:t xml:space="preserve">Table </w:t>
      </w:r>
      <w:r w:rsidRPr="00953533">
        <w:rPr>
          <w:rFonts w:ascii="Times New Roman" w:hAnsi="Times New Roman" w:cs="Times New Roman"/>
          <w:b/>
          <w:i w:val="0"/>
          <w:color w:val="000000" w:themeColor="text1"/>
          <w:sz w:val="24"/>
          <w:szCs w:val="24"/>
        </w:rPr>
        <w:fldChar w:fldCharType="begin"/>
      </w:r>
      <w:r w:rsidRPr="00953533">
        <w:rPr>
          <w:rFonts w:ascii="Times New Roman" w:hAnsi="Times New Roman" w:cs="Times New Roman"/>
          <w:b/>
          <w:i w:val="0"/>
          <w:color w:val="000000" w:themeColor="text1"/>
          <w:sz w:val="24"/>
          <w:szCs w:val="24"/>
        </w:rPr>
        <w:instrText xml:space="preserve"> SEQ Table \* ARABIC </w:instrText>
      </w:r>
      <w:r w:rsidRPr="00953533">
        <w:rPr>
          <w:rFonts w:ascii="Times New Roman" w:hAnsi="Times New Roman" w:cs="Times New Roman"/>
          <w:b/>
          <w:i w:val="0"/>
          <w:color w:val="000000" w:themeColor="text1"/>
          <w:sz w:val="24"/>
          <w:szCs w:val="24"/>
        </w:rPr>
        <w:fldChar w:fldCharType="separate"/>
      </w:r>
      <w:r>
        <w:rPr>
          <w:rFonts w:ascii="Times New Roman" w:hAnsi="Times New Roman" w:cs="Times New Roman"/>
          <w:b/>
          <w:i w:val="0"/>
          <w:noProof/>
          <w:color w:val="000000" w:themeColor="text1"/>
          <w:sz w:val="24"/>
          <w:szCs w:val="24"/>
        </w:rPr>
        <w:t>1</w:t>
      </w:r>
      <w:r w:rsidRPr="00953533">
        <w:rPr>
          <w:rFonts w:ascii="Times New Roman" w:hAnsi="Times New Roman" w:cs="Times New Roman"/>
          <w:b/>
          <w:i w:val="0"/>
          <w:color w:val="000000" w:themeColor="text1"/>
          <w:sz w:val="24"/>
          <w:szCs w:val="24"/>
        </w:rPr>
        <w:fldChar w:fldCharType="end"/>
      </w:r>
      <w:r w:rsidRPr="00953533">
        <w:rPr>
          <w:rFonts w:ascii="Times New Roman" w:hAnsi="Times New Roman" w:cs="Times New Roman"/>
          <w:b/>
          <w:i w:val="0"/>
          <w:color w:val="000000" w:themeColor="text1"/>
          <w:sz w:val="24"/>
          <w:szCs w:val="24"/>
        </w:rPr>
        <w:t xml:space="preserve">  </w:t>
      </w:r>
      <w:r w:rsidR="00710314" w:rsidRPr="00953533">
        <w:rPr>
          <w:rFonts w:ascii="Times New Roman" w:hAnsi="Times New Roman" w:cs="Times New Roman"/>
          <w:b/>
          <w:i w:val="0"/>
          <w:color w:val="000000" w:themeColor="text1"/>
          <w:sz w:val="24"/>
          <w:szCs w:val="24"/>
        </w:rPr>
        <w:t>General company information (Softbank)</w:t>
      </w:r>
      <w:bookmarkEnd w:id="13"/>
    </w:p>
    <w:p w:rsidR="00235C86" w:rsidRDefault="00235C86" w:rsidP="00235C86">
      <w:pPr>
        <w:rPr>
          <w:rFonts w:ascii="Times New Roman" w:hAnsi="Times New Roman" w:cs="Times New Roman"/>
        </w:rPr>
      </w:pPr>
    </w:p>
    <w:tbl>
      <w:tblPr>
        <w:tblStyle w:val="TableGrid"/>
        <w:tblW w:w="0" w:type="auto"/>
        <w:tblLook w:val="04A0" w:firstRow="1" w:lastRow="0" w:firstColumn="1" w:lastColumn="0" w:noHBand="0" w:noVBand="1"/>
      </w:tblPr>
      <w:tblGrid>
        <w:gridCol w:w="704"/>
        <w:gridCol w:w="2693"/>
        <w:gridCol w:w="5613"/>
      </w:tblGrid>
      <w:tr w:rsidR="004320B4" w:rsidTr="00CF2C13">
        <w:trPr>
          <w:gridAfter w:val="2"/>
          <w:wAfter w:w="8306" w:type="dxa"/>
        </w:trPr>
        <w:tc>
          <w:tcPr>
            <w:tcW w:w="704" w:type="dxa"/>
          </w:tcPr>
          <w:p w:rsidR="00235C86" w:rsidRDefault="00710314" w:rsidP="00CF2C13">
            <w:pPr>
              <w:rPr>
                <w:rFonts w:ascii="Times New Roman" w:hAnsi="Times New Roman" w:cs="Times New Roman"/>
              </w:rPr>
            </w:pPr>
            <w:r>
              <w:rPr>
                <w:rFonts w:ascii="Times New Roman" w:hAnsi="Times New Roman" w:cs="Times New Roman"/>
              </w:rPr>
              <w:t>S.No</w:t>
            </w:r>
          </w:p>
        </w:tc>
      </w:tr>
      <w:tr w:rsidR="004320B4" w:rsidTr="00CF2C13">
        <w:tc>
          <w:tcPr>
            <w:tcW w:w="704"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Pr>
                <w:rFonts w:ascii="Times New Roman" w:hAnsi="Times New Roman" w:cs="Times New Roman"/>
              </w:rPr>
              <w:t>1</w:t>
            </w:r>
          </w:p>
        </w:tc>
        <w:tc>
          <w:tcPr>
            <w:tcW w:w="2693"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sidRPr="007A065A">
              <w:rPr>
                <w:rFonts w:ascii="Times New Roman" w:hAnsi="Times New Roman" w:cs="Times New Roman"/>
              </w:rPr>
              <w:t>Corporate name</w:t>
            </w:r>
          </w:p>
        </w:tc>
        <w:tc>
          <w:tcPr>
            <w:tcW w:w="5613"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Pr>
                <w:rFonts w:ascii="Times New Roman" w:hAnsi="Times New Roman" w:cs="Times New Roman"/>
              </w:rPr>
              <w:t>Softbank Group Corp.</w:t>
            </w:r>
          </w:p>
        </w:tc>
      </w:tr>
      <w:tr w:rsidR="004320B4" w:rsidTr="00CF2C13">
        <w:tc>
          <w:tcPr>
            <w:tcW w:w="704"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Pr>
                <w:rFonts w:ascii="Times New Roman" w:hAnsi="Times New Roman" w:cs="Times New Roman"/>
              </w:rPr>
              <w:t>2</w:t>
            </w:r>
          </w:p>
        </w:tc>
        <w:tc>
          <w:tcPr>
            <w:tcW w:w="2693"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Pr>
                <w:rFonts w:ascii="Times New Roman" w:hAnsi="Times New Roman" w:cs="Times New Roman"/>
              </w:rPr>
              <w:t>Established</w:t>
            </w:r>
          </w:p>
        </w:tc>
        <w:tc>
          <w:tcPr>
            <w:tcW w:w="5613"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sidRPr="007A065A">
              <w:rPr>
                <w:rFonts w:ascii="Times New Roman" w:hAnsi="Times New Roman" w:cs="Times New Roman"/>
              </w:rPr>
              <w:t>September</w:t>
            </w:r>
            <w:r>
              <w:rPr>
                <w:rFonts w:ascii="Times New Roman" w:hAnsi="Times New Roman" w:cs="Times New Roman"/>
              </w:rPr>
              <w:t xml:space="preserve"> 3,</w:t>
            </w:r>
            <w:r w:rsidRPr="007A065A">
              <w:rPr>
                <w:rFonts w:ascii="Times New Roman" w:hAnsi="Times New Roman" w:cs="Times New Roman"/>
              </w:rPr>
              <w:t xml:space="preserve"> 1981</w:t>
            </w:r>
          </w:p>
        </w:tc>
      </w:tr>
      <w:tr w:rsidR="004320B4" w:rsidTr="00CF2C13">
        <w:tc>
          <w:tcPr>
            <w:tcW w:w="704" w:type="dxa"/>
          </w:tcPr>
          <w:p w:rsidR="00235C86" w:rsidRDefault="00710314" w:rsidP="00CF2C13">
            <w:pPr>
              <w:rPr>
                <w:rFonts w:ascii="Times New Roman" w:hAnsi="Times New Roman" w:cs="Times New Roman"/>
              </w:rPr>
            </w:pPr>
            <w:r>
              <w:rPr>
                <w:rFonts w:ascii="Times New Roman" w:hAnsi="Times New Roman" w:cs="Times New Roman"/>
              </w:rPr>
              <w:t>3</w:t>
            </w:r>
          </w:p>
          <w:p w:rsidR="00235C86" w:rsidRDefault="00235C86" w:rsidP="00CF2C13">
            <w:pPr>
              <w:rPr>
                <w:rFonts w:ascii="Times New Roman" w:hAnsi="Times New Roman" w:cs="Times New Roman"/>
              </w:rPr>
            </w:pPr>
          </w:p>
        </w:tc>
        <w:tc>
          <w:tcPr>
            <w:tcW w:w="2693"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Pr>
                <w:rFonts w:ascii="Times New Roman" w:hAnsi="Times New Roman" w:cs="Times New Roman"/>
              </w:rPr>
              <w:t>Company Type</w:t>
            </w:r>
          </w:p>
        </w:tc>
        <w:tc>
          <w:tcPr>
            <w:tcW w:w="5613"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Pr>
                <w:rFonts w:ascii="Times New Roman" w:hAnsi="Times New Roman" w:cs="Times New Roman"/>
              </w:rPr>
              <w:t>Public</w:t>
            </w:r>
          </w:p>
        </w:tc>
      </w:tr>
      <w:tr w:rsidR="004320B4" w:rsidTr="00CF2C13">
        <w:tc>
          <w:tcPr>
            <w:tcW w:w="704"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Pr>
                <w:rFonts w:ascii="Times New Roman" w:hAnsi="Times New Roman" w:cs="Times New Roman"/>
              </w:rPr>
              <w:t>4</w:t>
            </w:r>
          </w:p>
        </w:tc>
        <w:tc>
          <w:tcPr>
            <w:tcW w:w="2693"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Pr>
                <w:rFonts w:ascii="Times New Roman" w:hAnsi="Times New Roman" w:cs="Times New Roman"/>
              </w:rPr>
              <w:t>Corporate Headquarters</w:t>
            </w:r>
          </w:p>
        </w:tc>
        <w:tc>
          <w:tcPr>
            <w:tcW w:w="5613" w:type="dxa"/>
            <w:vAlign w:val="center"/>
          </w:tcPr>
          <w:p w:rsidR="00235C86" w:rsidRDefault="00235C86" w:rsidP="00CF2C13">
            <w:pPr>
              <w:rPr>
                <w:rFonts w:ascii="Times New Roman" w:eastAsia="Times New Roman" w:hAnsi="Times New Roman" w:cs="Times New Roman"/>
                <w:color w:val="000000" w:themeColor="text1"/>
              </w:rPr>
            </w:pPr>
          </w:p>
          <w:p w:rsidR="00235C86" w:rsidRPr="007A065A" w:rsidRDefault="00710314" w:rsidP="00CF2C13">
            <w:pPr>
              <w:rPr>
                <w:rFonts w:ascii="Times New Roman" w:eastAsia="Times New Roman" w:hAnsi="Times New Roman" w:cs="Times New Roman"/>
                <w:color w:val="000000" w:themeColor="text1"/>
              </w:rPr>
            </w:pPr>
            <w:r w:rsidRPr="007A065A">
              <w:rPr>
                <w:rFonts w:ascii="Times New Roman" w:eastAsia="Times New Roman" w:hAnsi="Times New Roman" w:cs="Times New Roman"/>
                <w:color w:val="000000" w:themeColor="text1"/>
              </w:rPr>
              <w:t>1-9-1 Higashi-</w:t>
            </w:r>
            <w:r>
              <w:rPr>
                <w:rFonts w:ascii="Times New Roman" w:eastAsia="Times New Roman" w:hAnsi="Times New Roman" w:cs="Times New Roman"/>
                <w:color w:val="000000" w:themeColor="text1"/>
              </w:rPr>
              <w:t>S</w:t>
            </w:r>
            <w:r w:rsidRPr="007A065A">
              <w:rPr>
                <w:rFonts w:ascii="Times New Roman" w:eastAsia="Times New Roman" w:hAnsi="Times New Roman" w:cs="Times New Roman"/>
                <w:color w:val="000000" w:themeColor="text1"/>
              </w:rPr>
              <w:t>himbashi, Minato-</w:t>
            </w:r>
            <w:r>
              <w:rPr>
                <w:rFonts w:ascii="Times New Roman" w:eastAsia="Times New Roman" w:hAnsi="Times New Roman" w:cs="Times New Roman"/>
                <w:color w:val="000000" w:themeColor="text1"/>
              </w:rPr>
              <w:t>K</w:t>
            </w:r>
            <w:r w:rsidRPr="007A065A">
              <w:rPr>
                <w:rFonts w:ascii="Times New Roman" w:eastAsia="Times New Roman" w:hAnsi="Times New Roman" w:cs="Times New Roman"/>
                <w:color w:val="000000" w:themeColor="text1"/>
              </w:rPr>
              <w:t>u, Tokyo 105-7303</w:t>
            </w:r>
          </w:p>
        </w:tc>
      </w:tr>
      <w:tr w:rsidR="004320B4" w:rsidTr="00CF2C13">
        <w:trPr>
          <w:trHeight w:val="2311"/>
        </w:trPr>
        <w:tc>
          <w:tcPr>
            <w:tcW w:w="704"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Pr>
                <w:rFonts w:ascii="Times New Roman" w:hAnsi="Times New Roman" w:cs="Times New Roman"/>
              </w:rPr>
              <w:t>5</w:t>
            </w:r>
          </w:p>
        </w:tc>
        <w:tc>
          <w:tcPr>
            <w:tcW w:w="2693"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Pr>
                <w:rFonts w:ascii="Times New Roman" w:hAnsi="Times New Roman" w:cs="Times New Roman"/>
              </w:rPr>
              <w:t>Board of directors</w:t>
            </w:r>
          </w:p>
        </w:tc>
        <w:tc>
          <w:tcPr>
            <w:tcW w:w="5613" w:type="dxa"/>
          </w:tcPr>
          <w:p w:rsidR="00235C86" w:rsidRDefault="00235C86" w:rsidP="00CF2C13">
            <w:pPr>
              <w:rPr>
                <w:rFonts w:ascii="Times New Roman" w:hAnsi="Times New Roman" w:cs="Times New Roman"/>
              </w:rPr>
            </w:pPr>
          </w:p>
          <w:p w:rsidR="00235C86" w:rsidRDefault="00710314" w:rsidP="00235C86">
            <w:pPr>
              <w:pStyle w:val="ListParagraph"/>
              <w:numPr>
                <w:ilvl w:val="0"/>
                <w:numId w:val="5"/>
              </w:numPr>
              <w:rPr>
                <w:rFonts w:ascii="Times New Roman" w:hAnsi="Times New Roman" w:cs="Times New Roman"/>
              </w:rPr>
            </w:pPr>
            <w:r w:rsidRPr="001072C6">
              <w:rPr>
                <w:rFonts w:ascii="Times New Roman" w:hAnsi="Times New Roman" w:cs="Times New Roman"/>
                <w:b/>
              </w:rPr>
              <w:t>Chairman &amp; CEO:</w:t>
            </w:r>
            <w:r>
              <w:rPr>
                <w:rFonts w:ascii="Times New Roman" w:hAnsi="Times New Roman" w:cs="Times New Roman"/>
              </w:rPr>
              <w:t xml:space="preserve"> Masayoshi Son</w:t>
            </w:r>
          </w:p>
          <w:p w:rsidR="00235C86" w:rsidRDefault="00235C86" w:rsidP="00CF2C13">
            <w:pPr>
              <w:pStyle w:val="ListParagraph"/>
              <w:rPr>
                <w:rFonts w:ascii="Times New Roman" w:hAnsi="Times New Roman" w:cs="Times New Roman"/>
              </w:rPr>
            </w:pPr>
          </w:p>
          <w:p w:rsidR="00235C86" w:rsidRDefault="00710314" w:rsidP="00235C86">
            <w:pPr>
              <w:pStyle w:val="ListParagraph"/>
              <w:numPr>
                <w:ilvl w:val="0"/>
                <w:numId w:val="5"/>
              </w:numPr>
              <w:rPr>
                <w:rFonts w:ascii="Times New Roman" w:hAnsi="Times New Roman" w:cs="Times New Roman"/>
              </w:rPr>
            </w:pPr>
            <w:r w:rsidRPr="001072C6">
              <w:rPr>
                <w:rFonts w:ascii="Times New Roman" w:hAnsi="Times New Roman" w:cs="Times New Roman"/>
                <w:b/>
              </w:rPr>
              <w:t>Vice-Chairman:</w:t>
            </w:r>
            <w:r>
              <w:rPr>
                <w:rFonts w:ascii="Times New Roman" w:hAnsi="Times New Roman" w:cs="Times New Roman"/>
              </w:rPr>
              <w:t xml:space="preserve"> Ronald D. Fisher</w:t>
            </w:r>
          </w:p>
          <w:p w:rsidR="00235C86" w:rsidRPr="001072C6" w:rsidRDefault="00235C86" w:rsidP="00CF2C13">
            <w:pPr>
              <w:rPr>
                <w:rFonts w:ascii="Times New Roman" w:hAnsi="Times New Roman" w:cs="Times New Roman"/>
              </w:rPr>
            </w:pPr>
          </w:p>
          <w:p w:rsidR="00235C86" w:rsidRPr="001072C6" w:rsidRDefault="00710314" w:rsidP="00235C86">
            <w:pPr>
              <w:pStyle w:val="ListParagraph"/>
              <w:numPr>
                <w:ilvl w:val="0"/>
                <w:numId w:val="5"/>
              </w:numPr>
              <w:rPr>
                <w:rFonts w:ascii="Times New Roman" w:hAnsi="Times New Roman" w:cs="Times New Roman"/>
              </w:rPr>
            </w:pPr>
            <w:r w:rsidRPr="001072C6">
              <w:rPr>
                <w:rFonts w:ascii="Times New Roman" w:hAnsi="Times New Roman" w:cs="Times New Roman"/>
                <w:b/>
              </w:rPr>
              <w:t>Executive Vice President &amp; COO:</w:t>
            </w:r>
            <w:r>
              <w:rPr>
                <w:rFonts w:ascii="Times New Roman" w:hAnsi="Times New Roman" w:cs="Times New Roman"/>
                <w:b/>
              </w:rPr>
              <w:t xml:space="preserve"> </w:t>
            </w:r>
            <w:r w:rsidRPr="001072C6">
              <w:rPr>
                <w:rFonts w:ascii="Times New Roman" w:hAnsi="Times New Roman" w:cs="Times New Roman"/>
              </w:rPr>
              <w:t>Marcelo Claure</w:t>
            </w:r>
          </w:p>
          <w:p w:rsidR="00235C86" w:rsidRPr="001072C6" w:rsidRDefault="00235C86" w:rsidP="00CF2C13">
            <w:pPr>
              <w:rPr>
                <w:rFonts w:ascii="Times New Roman" w:hAnsi="Times New Roman" w:cs="Times New Roman"/>
              </w:rPr>
            </w:pPr>
          </w:p>
          <w:p w:rsidR="00235C86" w:rsidRPr="001072C6" w:rsidRDefault="00710314" w:rsidP="00235C86">
            <w:pPr>
              <w:pStyle w:val="ListParagraph"/>
              <w:numPr>
                <w:ilvl w:val="0"/>
                <w:numId w:val="5"/>
              </w:numPr>
              <w:rPr>
                <w:rFonts w:ascii="Times New Roman" w:hAnsi="Times New Roman" w:cs="Times New Roman"/>
              </w:rPr>
            </w:pPr>
            <w:r w:rsidRPr="001072C6">
              <w:rPr>
                <w:rFonts w:ascii="Times New Roman" w:hAnsi="Times New Roman" w:cs="Times New Roman"/>
                <w:b/>
              </w:rPr>
              <w:t>Executive Vice President &amp; CSO:</w:t>
            </w:r>
            <w:r>
              <w:rPr>
                <w:rFonts w:ascii="Times New Roman" w:hAnsi="Times New Roman" w:cs="Times New Roman"/>
                <w:b/>
              </w:rPr>
              <w:t xml:space="preserve"> </w:t>
            </w:r>
            <w:r w:rsidRPr="001072C6">
              <w:rPr>
                <w:rFonts w:ascii="Times New Roman" w:hAnsi="Times New Roman" w:cs="Times New Roman"/>
              </w:rPr>
              <w:t>Katsunori Sago</w:t>
            </w:r>
          </w:p>
          <w:p w:rsidR="00235C86" w:rsidRPr="001072C6" w:rsidRDefault="00235C86" w:rsidP="00CF2C13">
            <w:pPr>
              <w:rPr>
                <w:rFonts w:ascii="Times New Roman" w:hAnsi="Times New Roman" w:cs="Times New Roman"/>
              </w:rPr>
            </w:pPr>
          </w:p>
          <w:p w:rsidR="00235C86" w:rsidRPr="001072C6" w:rsidRDefault="00710314" w:rsidP="00235C86">
            <w:pPr>
              <w:pStyle w:val="ListParagraph"/>
              <w:numPr>
                <w:ilvl w:val="0"/>
                <w:numId w:val="5"/>
              </w:numPr>
              <w:rPr>
                <w:rFonts w:ascii="Times New Roman" w:hAnsi="Times New Roman" w:cs="Times New Roman"/>
                <w:b/>
              </w:rPr>
            </w:pPr>
            <w:r w:rsidRPr="001072C6">
              <w:rPr>
                <w:rFonts w:ascii="Times New Roman" w:hAnsi="Times New Roman" w:cs="Times New Roman"/>
                <w:b/>
              </w:rPr>
              <w:t>Executive Vice President:</w:t>
            </w:r>
            <w:r>
              <w:rPr>
                <w:rFonts w:ascii="Times New Roman" w:hAnsi="Times New Roman" w:cs="Times New Roman"/>
                <w:b/>
              </w:rPr>
              <w:t xml:space="preserve"> </w:t>
            </w:r>
            <w:r w:rsidRPr="001072C6">
              <w:rPr>
                <w:rFonts w:ascii="Times New Roman" w:hAnsi="Times New Roman" w:cs="Times New Roman"/>
              </w:rPr>
              <w:t>Rajeev Misra</w:t>
            </w:r>
          </w:p>
          <w:p w:rsidR="00235C86" w:rsidRPr="001072C6" w:rsidRDefault="00235C86" w:rsidP="00CF2C13">
            <w:pPr>
              <w:pStyle w:val="ListParagraph"/>
              <w:rPr>
                <w:rFonts w:ascii="Times New Roman" w:hAnsi="Times New Roman" w:cs="Times New Roman"/>
                <w:b/>
              </w:rPr>
            </w:pPr>
          </w:p>
          <w:p w:rsidR="00235C86" w:rsidRPr="00D64349" w:rsidRDefault="00710314" w:rsidP="00235C86">
            <w:pPr>
              <w:pStyle w:val="ListParagraph"/>
              <w:numPr>
                <w:ilvl w:val="0"/>
                <w:numId w:val="5"/>
              </w:numPr>
              <w:rPr>
                <w:rFonts w:ascii="Times New Roman" w:hAnsi="Times New Roman" w:cs="Times New Roman"/>
                <w:b/>
              </w:rPr>
            </w:pPr>
            <w:r>
              <w:rPr>
                <w:rFonts w:ascii="Times New Roman" w:hAnsi="Times New Roman" w:cs="Times New Roman"/>
                <w:b/>
              </w:rPr>
              <w:t xml:space="preserve">Board of Directors: </w:t>
            </w:r>
            <w:r w:rsidRPr="001072C6">
              <w:rPr>
                <w:rFonts w:ascii="Times New Roman" w:hAnsi="Times New Roman" w:cs="Times New Roman"/>
              </w:rPr>
              <w:t>Ken Miyauchi</w:t>
            </w:r>
            <w:r>
              <w:rPr>
                <w:rFonts w:ascii="Times New Roman" w:hAnsi="Times New Roman" w:cs="Times New Roman"/>
              </w:rPr>
              <w:t>, Simon Segars, Yun Ma, Yasir O. Al-Rumayyan</w:t>
            </w:r>
          </w:p>
          <w:p w:rsidR="00235C86" w:rsidRPr="00D64349" w:rsidRDefault="00235C86" w:rsidP="00CF2C13">
            <w:pPr>
              <w:pStyle w:val="ListParagraph"/>
              <w:rPr>
                <w:rFonts w:ascii="Times New Roman" w:hAnsi="Times New Roman" w:cs="Times New Roman"/>
                <w:b/>
              </w:rPr>
            </w:pPr>
          </w:p>
          <w:p w:rsidR="00235C86" w:rsidRPr="009E487D" w:rsidRDefault="00710314" w:rsidP="00235C86">
            <w:pPr>
              <w:pStyle w:val="ListParagraph"/>
              <w:numPr>
                <w:ilvl w:val="0"/>
                <w:numId w:val="5"/>
              </w:numPr>
              <w:rPr>
                <w:rFonts w:ascii="Times New Roman" w:hAnsi="Times New Roman" w:cs="Times New Roman"/>
              </w:rPr>
            </w:pPr>
            <w:r>
              <w:rPr>
                <w:rFonts w:ascii="Times New Roman" w:hAnsi="Times New Roman" w:cs="Times New Roman"/>
                <w:b/>
              </w:rPr>
              <w:t xml:space="preserve">External Board of Directors: </w:t>
            </w:r>
            <w:r w:rsidRPr="00D64349">
              <w:rPr>
                <w:rFonts w:ascii="Times New Roman" w:hAnsi="Times New Roman" w:cs="Times New Roman"/>
              </w:rPr>
              <w:t>Tadashi Yanai, Masami Iijima, Yutaka Matsuo</w:t>
            </w:r>
          </w:p>
        </w:tc>
      </w:tr>
      <w:tr w:rsidR="004320B4" w:rsidTr="00CF2C13">
        <w:tc>
          <w:tcPr>
            <w:tcW w:w="704" w:type="dxa"/>
          </w:tcPr>
          <w:p w:rsidR="00235C86" w:rsidRDefault="00710314" w:rsidP="00CF2C13">
            <w:pPr>
              <w:rPr>
                <w:rFonts w:ascii="Times New Roman" w:hAnsi="Times New Roman" w:cs="Times New Roman"/>
              </w:rPr>
            </w:pPr>
            <w:r>
              <w:rPr>
                <w:rFonts w:ascii="Times New Roman" w:hAnsi="Times New Roman" w:cs="Times New Roman"/>
              </w:rPr>
              <w:t>6</w:t>
            </w:r>
          </w:p>
          <w:p w:rsidR="00235C86" w:rsidRDefault="00235C86" w:rsidP="00CF2C13">
            <w:pPr>
              <w:rPr>
                <w:rFonts w:ascii="Times New Roman" w:hAnsi="Times New Roman" w:cs="Times New Roman"/>
              </w:rPr>
            </w:pPr>
          </w:p>
        </w:tc>
        <w:tc>
          <w:tcPr>
            <w:tcW w:w="2693" w:type="dxa"/>
          </w:tcPr>
          <w:p w:rsidR="00235C86" w:rsidRDefault="00710314" w:rsidP="00CF2C13">
            <w:pPr>
              <w:rPr>
                <w:rFonts w:ascii="Times New Roman" w:hAnsi="Times New Roman" w:cs="Times New Roman"/>
              </w:rPr>
            </w:pPr>
            <w:r>
              <w:rPr>
                <w:rFonts w:ascii="Times New Roman" w:hAnsi="Times New Roman" w:cs="Times New Roman"/>
              </w:rPr>
              <w:t>Common stock</w:t>
            </w:r>
          </w:p>
        </w:tc>
        <w:tc>
          <w:tcPr>
            <w:tcW w:w="5613" w:type="dxa"/>
            <w:vAlign w:val="center"/>
          </w:tcPr>
          <w:p w:rsidR="00235C86" w:rsidRPr="007A065A" w:rsidRDefault="00710314" w:rsidP="00CF2C13">
            <w:pPr>
              <w:rPr>
                <w:rFonts w:ascii="Times New Roman" w:eastAsia="Times New Roman" w:hAnsi="Times New Roman" w:cs="Times New Roman"/>
                <w:color w:val="000000" w:themeColor="text1"/>
              </w:rPr>
            </w:pPr>
            <w:r w:rsidRPr="007A065A">
              <w:rPr>
                <w:rFonts w:ascii="Times New Roman" w:eastAsia="Times New Roman" w:hAnsi="Times New Roman" w:cs="Times New Roman"/>
                <w:color w:val="000000" w:themeColor="text1"/>
              </w:rPr>
              <w:t>238,772 million yen (As of March 31, 2019)</w:t>
            </w:r>
          </w:p>
        </w:tc>
      </w:tr>
      <w:tr w:rsidR="004320B4" w:rsidTr="00CF2C13">
        <w:tc>
          <w:tcPr>
            <w:tcW w:w="704" w:type="dxa"/>
          </w:tcPr>
          <w:p w:rsidR="00235C86" w:rsidRDefault="00710314" w:rsidP="00CF2C13">
            <w:pPr>
              <w:rPr>
                <w:rFonts w:ascii="Times New Roman" w:hAnsi="Times New Roman" w:cs="Times New Roman"/>
              </w:rPr>
            </w:pPr>
            <w:r>
              <w:rPr>
                <w:rFonts w:ascii="Times New Roman" w:hAnsi="Times New Roman" w:cs="Times New Roman"/>
              </w:rPr>
              <w:t>7</w:t>
            </w:r>
          </w:p>
          <w:p w:rsidR="00235C86" w:rsidRDefault="00235C86" w:rsidP="00CF2C13">
            <w:pPr>
              <w:rPr>
                <w:rFonts w:ascii="Times New Roman" w:hAnsi="Times New Roman" w:cs="Times New Roman"/>
              </w:rPr>
            </w:pPr>
          </w:p>
        </w:tc>
        <w:tc>
          <w:tcPr>
            <w:tcW w:w="2693" w:type="dxa"/>
          </w:tcPr>
          <w:p w:rsidR="00235C86" w:rsidRDefault="00710314" w:rsidP="00CF2C13">
            <w:pPr>
              <w:rPr>
                <w:rFonts w:ascii="Times New Roman" w:hAnsi="Times New Roman" w:cs="Times New Roman"/>
              </w:rPr>
            </w:pPr>
            <w:r>
              <w:rPr>
                <w:rFonts w:ascii="Times New Roman" w:hAnsi="Times New Roman" w:cs="Times New Roman"/>
              </w:rPr>
              <w:t>Subsidiaries</w:t>
            </w:r>
          </w:p>
        </w:tc>
        <w:tc>
          <w:tcPr>
            <w:tcW w:w="5613" w:type="dxa"/>
            <w:vAlign w:val="center"/>
          </w:tcPr>
          <w:p w:rsidR="00235C86" w:rsidRPr="007A065A" w:rsidRDefault="00710314" w:rsidP="00CF2C13">
            <w:pPr>
              <w:rPr>
                <w:rFonts w:ascii="Times New Roman" w:eastAsia="Times New Roman" w:hAnsi="Times New Roman" w:cs="Times New Roman"/>
                <w:color w:val="000000" w:themeColor="text1"/>
              </w:rPr>
            </w:pPr>
            <w:r w:rsidRPr="007A065A">
              <w:rPr>
                <w:rFonts w:ascii="Times New Roman" w:eastAsia="Times New Roman" w:hAnsi="Times New Roman" w:cs="Times New Roman"/>
                <w:color w:val="000000" w:themeColor="text1"/>
              </w:rPr>
              <w:t>1,302 (As of March 31, 2019)</w:t>
            </w:r>
          </w:p>
        </w:tc>
      </w:tr>
      <w:tr w:rsidR="004320B4" w:rsidTr="00CF2C13">
        <w:tc>
          <w:tcPr>
            <w:tcW w:w="704" w:type="dxa"/>
          </w:tcPr>
          <w:p w:rsidR="00235C86" w:rsidRDefault="00710314" w:rsidP="00CF2C13">
            <w:pPr>
              <w:rPr>
                <w:rFonts w:ascii="Times New Roman" w:hAnsi="Times New Roman" w:cs="Times New Roman"/>
              </w:rPr>
            </w:pPr>
            <w:r>
              <w:rPr>
                <w:rFonts w:ascii="Times New Roman" w:hAnsi="Times New Roman" w:cs="Times New Roman"/>
              </w:rPr>
              <w:t>8</w:t>
            </w:r>
          </w:p>
          <w:p w:rsidR="00235C86" w:rsidRDefault="00235C86" w:rsidP="00CF2C13">
            <w:pPr>
              <w:rPr>
                <w:rFonts w:ascii="Times New Roman" w:hAnsi="Times New Roman" w:cs="Times New Roman"/>
              </w:rPr>
            </w:pPr>
          </w:p>
        </w:tc>
        <w:tc>
          <w:tcPr>
            <w:tcW w:w="2693" w:type="dxa"/>
          </w:tcPr>
          <w:p w:rsidR="00235C86" w:rsidRDefault="00710314" w:rsidP="00CF2C13">
            <w:pPr>
              <w:rPr>
                <w:rFonts w:ascii="Times New Roman" w:hAnsi="Times New Roman" w:cs="Times New Roman"/>
              </w:rPr>
            </w:pPr>
            <w:r>
              <w:rPr>
                <w:rFonts w:ascii="Times New Roman" w:hAnsi="Times New Roman" w:cs="Times New Roman"/>
              </w:rPr>
              <w:t>Associates</w:t>
            </w:r>
          </w:p>
        </w:tc>
        <w:tc>
          <w:tcPr>
            <w:tcW w:w="5613" w:type="dxa"/>
            <w:vAlign w:val="center"/>
          </w:tcPr>
          <w:p w:rsidR="00235C86" w:rsidRPr="007A065A" w:rsidRDefault="00710314" w:rsidP="00CF2C13">
            <w:pPr>
              <w:rPr>
                <w:rFonts w:ascii="Times New Roman" w:eastAsia="Times New Roman" w:hAnsi="Times New Roman" w:cs="Times New Roman"/>
                <w:color w:val="000000" w:themeColor="text1"/>
              </w:rPr>
            </w:pPr>
            <w:r w:rsidRPr="007A065A">
              <w:rPr>
                <w:rFonts w:ascii="Times New Roman" w:eastAsia="Times New Roman" w:hAnsi="Times New Roman" w:cs="Times New Roman"/>
                <w:color w:val="000000" w:themeColor="text1"/>
              </w:rPr>
              <w:t>423 (As of March 31, 2019)</w:t>
            </w:r>
          </w:p>
        </w:tc>
      </w:tr>
      <w:tr w:rsidR="004320B4" w:rsidTr="00CF2C13">
        <w:tc>
          <w:tcPr>
            <w:tcW w:w="704" w:type="dxa"/>
          </w:tcPr>
          <w:p w:rsidR="00235C86" w:rsidRDefault="00710314" w:rsidP="00CF2C13">
            <w:pPr>
              <w:rPr>
                <w:rFonts w:ascii="Times New Roman" w:hAnsi="Times New Roman" w:cs="Times New Roman"/>
              </w:rPr>
            </w:pPr>
            <w:r>
              <w:rPr>
                <w:rFonts w:ascii="Times New Roman" w:hAnsi="Times New Roman" w:cs="Times New Roman"/>
              </w:rPr>
              <w:t>9</w:t>
            </w:r>
          </w:p>
          <w:p w:rsidR="00235C86" w:rsidRDefault="00235C86" w:rsidP="00CF2C13">
            <w:pPr>
              <w:rPr>
                <w:rFonts w:ascii="Times New Roman" w:hAnsi="Times New Roman" w:cs="Times New Roman"/>
              </w:rPr>
            </w:pPr>
          </w:p>
        </w:tc>
        <w:tc>
          <w:tcPr>
            <w:tcW w:w="2693" w:type="dxa"/>
          </w:tcPr>
          <w:p w:rsidR="00235C86" w:rsidRDefault="00710314" w:rsidP="00CF2C13">
            <w:pPr>
              <w:rPr>
                <w:rFonts w:ascii="Times New Roman" w:hAnsi="Times New Roman" w:cs="Times New Roman"/>
              </w:rPr>
            </w:pPr>
            <w:r>
              <w:rPr>
                <w:rFonts w:ascii="Times New Roman" w:hAnsi="Times New Roman" w:cs="Times New Roman"/>
              </w:rPr>
              <w:t>Joint Ventures</w:t>
            </w:r>
          </w:p>
        </w:tc>
        <w:tc>
          <w:tcPr>
            <w:tcW w:w="5613" w:type="dxa"/>
            <w:vAlign w:val="center"/>
          </w:tcPr>
          <w:p w:rsidR="00235C86" w:rsidRPr="007A065A" w:rsidRDefault="00710314" w:rsidP="00CF2C13">
            <w:pPr>
              <w:rPr>
                <w:rFonts w:ascii="Times New Roman" w:eastAsia="Times New Roman" w:hAnsi="Times New Roman" w:cs="Times New Roman"/>
                <w:color w:val="000000" w:themeColor="text1"/>
              </w:rPr>
            </w:pPr>
            <w:r w:rsidRPr="007A065A">
              <w:rPr>
                <w:rFonts w:ascii="Times New Roman" w:eastAsia="Times New Roman" w:hAnsi="Times New Roman" w:cs="Times New Roman"/>
                <w:color w:val="000000" w:themeColor="text1"/>
              </w:rPr>
              <w:t>26 (As of March 31, 2019)</w:t>
            </w:r>
          </w:p>
        </w:tc>
      </w:tr>
      <w:tr w:rsidR="004320B4" w:rsidTr="00CF2C13">
        <w:tc>
          <w:tcPr>
            <w:tcW w:w="704" w:type="dxa"/>
          </w:tcPr>
          <w:p w:rsidR="00235C86" w:rsidRDefault="00710314" w:rsidP="00CF2C13">
            <w:pPr>
              <w:rPr>
                <w:rFonts w:ascii="Times New Roman" w:hAnsi="Times New Roman" w:cs="Times New Roman"/>
              </w:rPr>
            </w:pPr>
            <w:r>
              <w:rPr>
                <w:rFonts w:ascii="Times New Roman" w:hAnsi="Times New Roman" w:cs="Times New Roman"/>
              </w:rPr>
              <w:t>10</w:t>
            </w:r>
          </w:p>
          <w:p w:rsidR="00235C86" w:rsidRDefault="00235C86" w:rsidP="00CF2C13">
            <w:pPr>
              <w:rPr>
                <w:rFonts w:ascii="Times New Roman" w:hAnsi="Times New Roman" w:cs="Times New Roman"/>
              </w:rPr>
            </w:pPr>
          </w:p>
        </w:tc>
        <w:tc>
          <w:tcPr>
            <w:tcW w:w="2693" w:type="dxa"/>
          </w:tcPr>
          <w:p w:rsidR="00235C86" w:rsidRDefault="00710314" w:rsidP="00CF2C13">
            <w:pPr>
              <w:rPr>
                <w:rFonts w:ascii="Times New Roman" w:hAnsi="Times New Roman" w:cs="Times New Roman"/>
              </w:rPr>
            </w:pPr>
            <w:r>
              <w:rPr>
                <w:rFonts w:ascii="Times New Roman" w:hAnsi="Times New Roman" w:cs="Times New Roman"/>
              </w:rPr>
              <w:t>No. of employees</w:t>
            </w:r>
          </w:p>
        </w:tc>
        <w:tc>
          <w:tcPr>
            <w:tcW w:w="5613" w:type="dxa"/>
            <w:vAlign w:val="center"/>
          </w:tcPr>
          <w:p w:rsidR="00235C86" w:rsidRPr="007A065A" w:rsidRDefault="00710314" w:rsidP="00CF2C13">
            <w:pPr>
              <w:rPr>
                <w:rFonts w:ascii="Times New Roman" w:eastAsia="Times New Roman" w:hAnsi="Times New Roman" w:cs="Times New Roman"/>
                <w:color w:val="000000" w:themeColor="text1"/>
              </w:rPr>
            </w:pPr>
            <w:r w:rsidRPr="007A065A">
              <w:rPr>
                <w:rFonts w:ascii="Times New Roman" w:eastAsia="Times New Roman" w:hAnsi="Times New Roman" w:cs="Times New Roman"/>
                <w:color w:val="000000" w:themeColor="text1"/>
              </w:rPr>
              <w:t>192 (consolidated basis: 76,866) (As of March 31, 2019)</w:t>
            </w:r>
          </w:p>
        </w:tc>
      </w:tr>
      <w:tr w:rsidR="004320B4" w:rsidTr="00CF2C13">
        <w:tc>
          <w:tcPr>
            <w:tcW w:w="704" w:type="dxa"/>
          </w:tcPr>
          <w:p w:rsidR="00235C86" w:rsidRDefault="00710314" w:rsidP="00CF2C13">
            <w:pPr>
              <w:rPr>
                <w:rFonts w:ascii="Times New Roman" w:hAnsi="Times New Roman" w:cs="Times New Roman"/>
              </w:rPr>
            </w:pPr>
            <w:r>
              <w:rPr>
                <w:rFonts w:ascii="Times New Roman" w:hAnsi="Times New Roman" w:cs="Times New Roman"/>
              </w:rPr>
              <w:t>11</w:t>
            </w:r>
          </w:p>
          <w:p w:rsidR="00235C86" w:rsidRDefault="00235C86" w:rsidP="00CF2C13">
            <w:pPr>
              <w:rPr>
                <w:rFonts w:ascii="Times New Roman" w:hAnsi="Times New Roman" w:cs="Times New Roman"/>
              </w:rPr>
            </w:pPr>
          </w:p>
        </w:tc>
        <w:tc>
          <w:tcPr>
            <w:tcW w:w="2693" w:type="dxa"/>
          </w:tcPr>
          <w:p w:rsidR="00235C86" w:rsidRDefault="00710314" w:rsidP="00CF2C13">
            <w:pPr>
              <w:rPr>
                <w:rFonts w:ascii="Times New Roman" w:hAnsi="Times New Roman" w:cs="Times New Roman"/>
              </w:rPr>
            </w:pPr>
            <w:r>
              <w:rPr>
                <w:rFonts w:ascii="Times New Roman" w:hAnsi="Times New Roman" w:cs="Times New Roman"/>
              </w:rPr>
              <w:t xml:space="preserve">Independent Auditor </w:t>
            </w:r>
          </w:p>
        </w:tc>
        <w:tc>
          <w:tcPr>
            <w:tcW w:w="5613" w:type="dxa"/>
            <w:vAlign w:val="center"/>
          </w:tcPr>
          <w:p w:rsidR="00235C86" w:rsidRPr="007A065A" w:rsidRDefault="00710314" w:rsidP="00CF2C13">
            <w:pPr>
              <w:rPr>
                <w:rFonts w:ascii="Times New Roman" w:eastAsia="Times New Roman" w:hAnsi="Times New Roman" w:cs="Times New Roman"/>
                <w:color w:val="000000" w:themeColor="text1"/>
              </w:rPr>
            </w:pPr>
            <w:r w:rsidRPr="007A065A">
              <w:rPr>
                <w:rFonts w:ascii="Times New Roman" w:eastAsia="Times New Roman" w:hAnsi="Times New Roman" w:cs="Times New Roman"/>
                <w:color w:val="000000" w:themeColor="text1"/>
              </w:rPr>
              <w:t>Deloitte Touche Tohmatsu</w:t>
            </w:r>
          </w:p>
        </w:tc>
      </w:tr>
      <w:tr w:rsidR="004320B4" w:rsidTr="00CF2C13">
        <w:tc>
          <w:tcPr>
            <w:tcW w:w="704" w:type="dxa"/>
          </w:tcPr>
          <w:p w:rsidR="00235C86" w:rsidRDefault="00710314" w:rsidP="00CF2C13">
            <w:pPr>
              <w:rPr>
                <w:rFonts w:ascii="Times New Roman" w:hAnsi="Times New Roman" w:cs="Times New Roman"/>
              </w:rPr>
            </w:pPr>
            <w:r>
              <w:rPr>
                <w:rFonts w:ascii="Times New Roman" w:hAnsi="Times New Roman" w:cs="Times New Roman"/>
              </w:rPr>
              <w:t>12</w:t>
            </w:r>
          </w:p>
          <w:p w:rsidR="00235C86" w:rsidRDefault="00235C86" w:rsidP="00CF2C13">
            <w:pPr>
              <w:rPr>
                <w:rFonts w:ascii="Times New Roman" w:hAnsi="Times New Roman" w:cs="Times New Roman"/>
              </w:rPr>
            </w:pPr>
          </w:p>
        </w:tc>
        <w:tc>
          <w:tcPr>
            <w:tcW w:w="2693" w:type="dxa"/>
          </w:tcPr>
          <w:p w:rsidR="00235C86" w:rsidRDefault="00710314" w:rsidP="00CF2C13">
            <w:pPr>
              <w:rPr>
                <w:rFonts w:ascii="Times New Roman" w:hAnsi="Times New Roman" w:cs="Times New Roman"/>
              </w:rPr>
            </w:pPr>
            <w:r>
              <w:rPr>
                <w:rFonts w:ascii="Times New Roman" w:hAnsi="Times New Roman" w:cs="Times New Roman"/>
              </w:rPr>
              <w:t>Financial highlights</w:t>
            </w:r>
          </w:p>
        </w:tc>
        <w:tc>
          <w:tcPr>
            <w:tcW w:w="5613" w:type="dxa"/>
            <w:vAlign w:val="center"/>
          </w:tcPr>
          <w:p w:rsidR="00235C86" w:rsidRPr="00D64349" w:rsidRDefault="00710314" w:rsidP="00235C86">
            <w:pPr>
              <w:pStyle w:val="ListParagraph"/>
              <w:numPr>
                <w:ilvl w:val="0"/>
                <w:numId w:val="8"/>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Revenue: </w:t>
            </w:r>
            <w:r w:rsidRPr="00D64349">
              <w:rPr>
                <w:rFonts w:ascii="Times New Roman" w:eastAsia="Times New Roman" w:hAnsi="Times New Roman" w:cs="Times New Roman"/>
                <w:color w:val="000000" w:themeColor="text1"/>
              </w:rPr>
              <w:t>86,588.79M</w:t>
            </w:r>
            <w:r>
              <w:rPr>
                <w:rFonts w:ascii="Times New Roman" w:eastAsia="Times New Roman" w:hAnsi="Times New Roman" w:cs="Times New Roman"/>
                <w:color w:val="000000" w:themeColor="text1"/>
              </w:rPr>
              <w:t xml:space="preserve"> (USD)</w:t>
            </w:r>
          </w:p>
          <w:p w:rsidR="00235C86" w:rsidRPr="00D64349" w:rsidRDefault="00710314" w:rsidP="00235C86">
            <w:pPr>
              <w:pStyle w:val="ListParagraph"/>
              <w:numPr>
                <w:ilvl w:val="0"/>
                <w:numId w:val="8"/>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Total Assets: </w:t>
            </w:r>
            <w:r w:rsidRPr="00D64349">
              <w:rPr>
                <w:rFonts w:ascii="Times New Roman" w:eastAsia="Times New Roman" w:hAnsi="Times New Roman" w:cs="Times New Roman"/>
                <w:color w:val="000000" w:themeColor="text1"/>
              </w:rPr>
              <w:t>326,118.97M</w:t>
            </w:r>
            <w:r>
              <w:rPr>
                <w:rFonts w:ascii="Times New Roman" w:eastAsia="Times New Roman" w:hAnsi="Times New Roman" w:cs="Times New Roman"/>
                <w:color w:val="000000" w:themeColor="text1"/>
              </w:rPr>
              <w:t xml:space="preserve"> (USD)</w:t>
            </w:r>
          </w:p>
          <w:p w:rsidR="00235C86" w:rsidRPr="00236E5A" w:rsidRDefault="00710314" w:rsidP="00235C86">
            <w:pPr>
              <w:pStyle w:val="ListParagraph"/>
              <w:numPr>
                <w:ilvl w:val="0"/>
                <w:numId w:val="8"/>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Liabilities:  </w:t>
            </w:r>
            <w:r w:rsidRPr="00D64349">
              <w:rPr>
                <w:rFonts w:ascii="Times New Roman" w:eastAsia="Times New Roman" w:hAnsi="Times New Roman" w:cs="Times New Roman"/>
                <w:color w:val="000000" w:themeColor="text1"/>
              </w:rPr>
              <w:t>249,213.08M</w:t>
            </w:r>
            <w:r>
              <w:rPr>
                <w:rFonts w:ascii="Times New Roman" w:eastAsia="Times New Roman" w:hAnsi="Times New Roman" w:cs="Times New Roman"/>
                <w:color w:val="000000" w:themeColor="text1"/>
              </w:rPr>
              <w:t xml:space="preserve"> (USD)</w:t>
            </w:r>
          </w:p>
        </w:tc>
      </w:tr>
      <w:tr w:rsidR="004320B4" w:rsidTr="00CF2C13">
        <w:tc>
          <w:tcPr>
            <w:tcW w:w="704" w:type="dxa"/>
          </w:tcPr>
          <w:p w:rsidR="00235C86" w:rsidRDefault="00710314" w:rsidP="00CF2C13">
            <w:pPr>
              <w:rPr>
                <w:rFonts w:ascii="Times New Roman" w:hAnsi="Times New Roman" w:cs="Times New Roman"/>
              </w:rPr>
            </w:pPr>
            <w:r>
              <w:rPr>
                <w:rFonts w:ascii="Times New Roman" w:hAnsi="Times New Roman" w:cs="Times New Roman"/>
              </w:rPr>
              <w:t>13</w:t>
            </w:r>
          </w:p>
          <w:p w:rsidR="00235C86" w:rsidRDefault="00235C86" w:rsidP="00CF2C13">
            <w:pPr>
              <w:rPr>
                <w:rFonts w:ascii="Times New Roman" w:hAnsi="Times New Roman" w:cs="Times New Roman"/>
              </w:rPr>
            </w:pPr>
          </w:p>
        </w:tc>
        <w:tc>
          <w:tcPr>
            <w:tcW w:w="2693" w:type="dxa"/>
          </w:tcPr>
          <w:p w:rsidR="00235C86" w:rsidRDefault="00710314" w:rsidP="00CF2C13">
            <w:pPr>
              <w:rPr>
                <w:rFonts w:ascii="Times New Roman" w:hAnsi="Times New Roman" w:cs="Times New Roman"/>
              </w:rPr>
            </w:pPr>
            <w:r>
              <w:rPr>
                <w:rFonts w:ascii="Times New Roman" w:hAnsi="Times New Roman" w:cs="Times New Roman"/>
              </w:rPr>
              <w:t>Website</w:t>
            </w:r>
          </w:p>
        </w:tc>
        <w:tc>
          <w:tcPr>
            <w:tcW w:w="5613" w:type="dxa"/>
            <w:vAlign w:val="center"/>
          </w:tcPr>
          <w:p w:rsidR="00235C86" w:rsidRPr="007A065A" w:rsidRDefault="00BA7054" w:rsidP="00CF2C13">
            <w:pPr>
              <w:rPr>
                <w:rFonts w:ascii="Times New Roman" w:eastAsia="Times New Roman" w:hAnsi="Times New Roman" w:cs="Times New Roman"/>
                <w:color w:val="333333"/>
              </w:rPr>
            </w:pPr>
            <w:hyperlink r:id="rId14" w:history="1">
              <w:r w:rsidR="00710314" w:rsidRPr="007A065A">
                <w:rPr>
                  <w:rFonts w:ascii="Times New Roman" w:eastAsia="Times New Roman" w:hAnsi="Times New Roman" w:cs="Times New Roman"/>
                  <w:color w:val="000000" w:themeColor="text1"/>
                  <w:u w:val="single"/>
                </w:rPr>
                <w:t>https://group.softbank/en/</w:t>
              </w:r>
            </w:hyperlink>
          </w:p>
        </w:tc>
      </w:tr>
    </w:tbl>
    <w:p w:rsidR="00235C86" w:rsidRPr="009E487D" w:rsidRDefault="00235C86" w:rsidP="00235C86">
      <w:pPr>
        <w:spacing w:line="360" w:lineRule="auto"/>
        <w:jc w:val="both"/>
        <w:rPr>
          <w:rFonts w:ascii="Times New Roman" w:hAnsi="Times New Roman" w:cs="Times New Roman"/>
          <w:color w:val="000000" w:themeColor="text1"/>
          <w:sz w:val="18"/>
          <w:szCs w:val="18"/>
        </w:rPr>
      </w:pPr>
    </w:p>
    <w:p w:rsidR="00235C86" w:rsidRDefault="00710314" w:rsidP="00235C86">
      <w:pPr>
        <w:spacing w:line="360" w:lineRule="auto"/>
        <w:jc w:val="both"/>
        <w:rPr>
          <w:rFonts w:ascii="Times New Roman" w:hAnsi="Times New Roman" w:cs="Times New Roman"/>
          <w:color w:val="000000" w:themeColor="text1"/>
          <w:sz w:val="18"/>
          <w:szCs w:val="18"/>
        </w:rPr>
      </w:pPr>
      <w:r w:rsidRPr="009E487D">
        <w:rPr>
          <w:rFonts w:ascii="Times New Roman" w:hAnsi="Times New Roman" w:cs="Times New Roman"/>
          <w:b/>
          <w:color w:val="000000" w:themeColor="text1"/>
          <w:sz w:val="18"/>
          <w:szCs w:val="18"/>
        </w:rPr>
        <w:t>Sources</w:t>
      </w:r>
      <w:r w:rsidRPr="009E487D">
        <w:rPr>
          <w:rFonts w:ascii="Times New Roman" w:hAnsi="Times New Roman" w:cs="Times New Roman"/>
          <w:color w:val="000000" w:themeColor="text1"/>
          <w:sz w:val="18"/>
          <w:szCs w:val="18"/>
        </w:rPr>
        <w:t xml:space="preserve">: </w:t>
      </w:r>
      <w:r w:rsidRPr="004E0306">
        <w:rPr>
          <w:rFonts w:ascii="Times New Roman" w:hAnsi="Times New Roman" w:cs="Times New Roman"/>
          <w:color w:val="000000" w:themeColor="text1"/>
          <w:sz w:val="18"/>
          <w:szCs w:val="18"/>
        </w:rPr>
        <w:t xml:space="preserve">https://asia.nikkei.com/Companies/SoftBank-Group-Corp, </w:t>
      </w:r>
      <w:hyperlink r:id="rId15" w:history="1">
        <w:r w:rsidRPr="004E0306">
          <w:rPr>
            <w:rStyle w:val="Hyperlink"/>
            <w:rFonts w:ascii="Times New Roman" w:hAnsi="Times New Roman" w:cs="Times New Roman"/>
            <w:color w:val="000000" w:themeColor="text1"/>
            <w:sz w:val="18"/>
            <w:szCs w:val="18"/>
            <w:u w:val="none"/>
          </w:rPr>
          <w:t>https://group.softbank/en/corp/about/profile/</w:t>
        </w:r>
      </w:hyperlink>
    </w:p>
    <w:p w:rsidR="00235C86" w:rsidRDefault="00710314" w:rsidP="00953533">
      <w:pPr>
        <w:pStyle w:val="Heading1"/>
        <w:jc w:val="center"/>
      </w:pPr>
      <w:bookmarkStart w:id="14" w:name="_Toc19646298"/>
      <w:r>
        <w:lastRenderedPageBreak/>
        <w:t>APPENDIX II</w:t>
      </w:r>
      <w:bookmarkEnd w:id="14"/>
    </w:p>
    <w:p w:rsidR="00235C86" w:rsidRPr="00953533" w:rsidRDefault="00953533" w:rsidP="00953533">
      <w:pPr>
        <w:pStyle w:val="Caption"/>
        <w:rPr>
          <w:rFonts w:ascii="Times New Roman" w:hAnsi="Times New Roman" w:cs="Times New Roman"/>
          <w:b/>
          <w:i w:val="0"/>
          <w:color w:val="000000" w:themeColor="text1"/>
          <w:sz w:val="24"/>
          <w:szCs w:val="24"/>
        </w:rPr>
      </w:pPr>
      <w:bookmarkStart w:id="15" w:name="_Toc19645122"/>
      <w:r w:rsidRPr="00953533">
        <w:rPr>
          <w:rFonts w:ascii="Times New Roman" w:hAnsi="Times New Roman" w:cs="Times New Roman"/>
          <w:b/>
          <w:i w:val="0"/>
          <w:color w:val="000000" w:themeColor="text1"/>
          <w:sz w:val="24"/>
          <w:szCs w:val="24"/>
        </w:rPr>
        <w:t xml:space="preserve">Table </w:t>
      </w:r>
      <w:r w:rsidRPr="00953533">
        <w:rPr>
          <w:rFonts w:ascii="Times New Roman" w:hAnsi="Times New Roman" w:cs="Times New Roman"/>
          <w:b/>
          <w:i w:val="0"/>
          <w:color w:val="000000" w:themeColor="text1"/>
          <w:sz w:val="24"/>
          <w:szCs w:val="24"/>
        </w:rPr>
        <w:fldChar w:fldCharType="begin"/>
      </w:r>
      <w:r w:rsidRPr="00953533">
        <w:rPr>
          <w:rFonts w:ascii="Times New Roman" w:hAnsi="Times New Roman" w:cs="Times New Roman"/>
          <w:b/>
          <w:i w:val="0"/>
          <w:color w:val="000000" w:themeColor="text1"/>
          <w:sz w:val="24"/>
          <w:szCs w:val="24"/>
        </w:rPr>
        <w:instrText xml:space="preserve"> SEQ Table \* ARABIC </w:instrText>
      </w:r>
      <w:r w:rsidRPr="00953533">
        <w:rPr>
          <w:rFonts w:ascii="Times New Roman" w:hAnsi="Times New Roman" w:cs="Times New Roman"/>
          <w:b/>
          <w:i w:val="0"/>
          <w:color w:val="000000" w:themeColor="text1"/>
          <w:sz w:val="24"/>
          <w:szCs w:val="24"/>
        </w:rPr>
        <w:fldChar w:fldCharType="separate"/>
      </w:r>
      <w:r w:rsidRPr="00953533">
        <w:rPr>
          <w:rFonts w:ascii="Times New Roman" w:hAnsi="Times New Roman" w:cs="Times New Roman"/>
          <w:b/>
          <w:i w:val="0"/>
          <w:noProof/>
          <w:color w:val="000000" w:themeColor="text1"/>
          <w:sz w:val="24"/>
          <w:szCs w:val="24"/>
        </w:rPr>
        <w:t>2</w:t>
      </w:r>
      <w:r w:rsidRPr="00953533">
        <w:rPr>
          <w:rFonts w:ascii="Times New Roman" w:hAnsi="Times New Roman" w:cs="Times New Roman"/>
          <w:b/>
          <w:i w:val="0"/>
          <w:color w:val="000000" w:themeColor="text1"/>
          <w:sz w:val="24"/>
          <w:szCs w:val="24"/>
        </w:rPr>
        <w:fldChar w:fldCharType="end"/>
      </w:r>
      <w:r w:rsidR="00710314" w:rsidRPr="00953533">
        <w:rPr>
          <w:rFonts w:ascii="Times New Roman" w:hAnsi="Times New Roman" w:cs="Times New Roman"/>
          <w:b/>
          <w:i w:val="0"/>
          <w:color w:val="000000" w:themeColor="text1"/>
          <w:sz w:val="24"/>
          <w:szCs w:val="24"/>
        </w:rPr>
        <w:t xml:space="preserve"> General company information (ARM Holdings)</w:t>
      </w:r>
      <w:bookmarkEnd w:id="15"/>
    </w:p>
    <w:p w:rsidR="00235C86" w:rsidRDefault="00235C86" w:rsidP="00235C86">
      <w:pPr>
        <w:spacing w:line="360" w:lineRule="auto"/>
        <w:jc w:val="both"/>
        <w:rPr>
          <w:rFonts w:ascii="Times New Roman" w:hAnsi="Times New Roman" w:cs="Times New Roman"/>
        </w:rPr>
      </w:pPr>
    </w:p>
    <w:tbl>
      <w:tblPr>
        <w:tblStyle w:val="TableGrid"/>
        <w:tblW w:w="9535" w:type="dxa"/>
        <w:tblLook w:val="04A0" w:firstRow="1" w:lastRow="0" w:firstColumn="1" w:lastColumn="0" w:noHBand="0" w:noVBand="1"/>
      </w:tblPr>
      <w:tblGrid>
        <w:gridCol w:w="745"/>
        <w:gridCol w:w="2850"/>
        <w:gridCol w:w="5940"/>
      </w:tblGrid>
      <w:tr w:rsidR="004320B4" w:rsidTr="00CF2C13">
        <w:trPr>
          <w:gridAfter w:val="2"/>
          <w:wAfter w:w="8790" w:type="dxa"/>
          <w:trHeight w:val="255"/>
        </w:trPr>
        <w:tc>
          <w:tcPr>
            <w:tcW w:w="745" w:type="dxa"/>
          </w:tcPr>
          <w:p w:rsidR="00235C86" w:rsidRDefault="00710314" w:rsidP="00CF2C13">
            <w:pPr>
              <w:rPr>
                <w:rFonts w:ascii="Times New Roman" w:hAnsi="Times New Roman" w:cs="Times New Roman"/>
              </w:rPr>
            </w:pPr>
            <w:r>
              <w:rPr>
                <w:rFonts w:ascii="Times New Roman" w:hAnsi="Times New Roman" w:cs="Times New Roman"/>
              </w:rPr>
              <w:t>S.No</w:t>
            </w:r>
          </w:p>
        </w:tc>
      </w:tr>
      <w:tr w:rsidR="004320B4" w:rsidTr="00CF2C13">
        <w:trPr>
          <w:trHeight w:val="510"/>
        </w:trPr>
        <w:tc>
          <w:tcPr>
            <w:tcW w:w="745"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Pr>
                <w:rFonts w:ascii="Times New Roman" w:hAnsi="Times New Roman" w:cs="Times New Roman"/>
              </w:rPr>
              <w:t>1</w:t>
            </w:r>
          </w:p>
        </w:tc>
        <w:tc>
          <w:tcPr>
            <w:tcW w:w="2850"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sidRPr="007A065A">
              <w:rPr>
                <w:rFonts w:ascii="Times New Roman" w:hAnsi="Times New Roman" w:cs="Times New Roman"/>
              </w:rPr>
              <w:t>Corporate name</w:t>
            </w:r>
          </w:p>
        </w:tc>
        <w:tc>
          <w:tcPr>
            <w:tcW w:w="5940"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Pr>
                <w:rFonts w:ascii="Times New Roman" w:hAnsi="Times New Roman" w:cs="Times New Roman"/>
              </w:rPr>
              <w:t>ARM Holdings</w:t>
            </w:r>
          </w:p>
        </w:tc>
      </w:tr>
      <w:tr w:rsidR="004320B4" w:rsidTr="00CF2C13">
        <w:trPr>
          <w:trHeight w:val="501"/>
        </w:trPr>
        <w:tc>
          <w:tcPr>
            <w:tcW w:w="745"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Pr>
                <w:rFonts w:ascii="Times New Roman" w:hAnsi="Times New Roman" w:cs="Times New Roman"/>
              </w:rPr>
              <w:t>2</w:t>
            </w:r>
          </w:p>
        </w:tc>
        <w:tc>
          <w:tcPr>
            <w:tcW w:w="2850"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Pr>
                <w:rFonts w:ascii="Times New Roman" w:hAnsi="Times New Roman" w:cs="Times New Roman"/>
              </w:rPr>
              <w:t>Established</w:t>
            </w:r>
          </w:p>
        </w:tc>
        <w:tc>
          <w:tcPr>
            <w:tcW w:w="5940"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Pr>
                <w:rFonts w:ascii="Times New Roman" w:hAnsi="Times New Roman" w:cs="Times New Roman"/>
              </w:rPr>
              <w:t>November 30</w:t>
            </w:r>
            <w:r w:rsidRPr="004E0306">
              <w:rPr>
                <w:rFonts w:ascii="Times New Roman" w:hAnsi="Times New Roman" w:cs="Times New Roman"/>
                <w:vertAlign w:val="superscript"/>
              </w:rPr>
              <w:t>th</w:t>
            </w:r>
            <w:r>
              <w:rPr>
                <w:rFonts w:ascii="Times New Roman" w:hAnsi="Times New Roman" w:cs="Times New Roman"/>
              </w:rPr>
              <w:t>,</w:t>
            </w:r>
            <w:r w:rsidRPr="007A065A">
              <w:rPr>
                <w:rFonts w:ascii="Times New Roman" w:hAnsi="Times New Roman" w:cs="Times New Roman"/>
              </w:rPr>
              <w:t xml:space="preserve"> 19</w:t>
            </w:r>
            <w:r>
              <w:rPr>
                <w:rFonts w:ascii="Times New Roman" w:hAnsi="Times New Roman" w:cs="Times New Roman"/>
              </w:rPr>
              <w:t>90</w:t>
            </w:r>
          </w:p>
        </w:tc>
      </w:tr>
      <w:tr w:rsidR="004320B4" w:rsidTr="00CF2C13">
        <w:trPr>
          <w:trHeight w:val="510"/>
        </w:trPr>
        <w:tc>
          <w:tcPr>
            <w:tcW w:w="745" w:type="dxa"/>
          </w:tcPr>
          <w:p w:rsidR="00235C86" w:rsidRDefault="00710314" w:rsidP="00CF2C13">
            <w:pPr>
              <w:rPr>
                <w:rFonts w:ascii="Times New Roman" w:hAnsi="Times New Roman" w:cs="Times New Roman"/>
              </w:rPr>
            </w:pPr>
            <w:r>
              <w:rPr>
                <w:rFonts w:ascii="Times New Roman" w:hAnsi="Times New Roman" w:cs="Times New Roman"/>
              </w:rPr>
              <w:t>3</w:t>
            </w:r>
          </w:p>
          <w:p w:rsidR="00235C86" w:rsidRDefault="00235C86" w:rsidP="00CF2C13">
            <w:pPr>
              <w:rPr>
                <w:rFonts w:ascii="Times New Roman" w:hAnsi="Times New Roman" w:cs="Times New Roman"/>
              </w:rPr>
            </w:pPr>
          </w:p>
        </w:tc>
        <w:tc>
          <w:tcPr>
            <w:tcW w:w="2850"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Pr>
                <w:rFonts w:ascii="Times New Roman" w:hAnsi="Times New Roman" w:cs="Times New Roman"/>
              </w:rPr>
              <w:t>Company Type</w:t>
            </w:r>
          </w:p>
        </w:tc>
        <w:tc>
          <w:tcPr>
            <w:tcW w:w="5940"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Pr>
                <w:rFonts w:ascii="Times New Roman" w:hAnsi="Times New Roman" w:cs="Times New Roman"/>
              </w:rPr>
              <w:t>Subsidiary</w:t>
            </w:r>
          </w:p>
        </w:tc>
      </w:tr>
      <w:tr w:rsidR="004320B4" w:rsidTr="00CF2C13">
        <w:trPr>
          <w:trHeight w:val="1020"/>
        </w:trPr>
        <w:tc>
          <w:tcPr>
            <w:tcW w:w="745"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Pr>
                <w:rFonts w:ascii="Times New Roman" w:hAnsi="Times New Roman" w:cs="Times New Roman"/>
              </w:rPr>
              <w:t>4</w:t>
            </w:r>
          </w:p>
        </w:tc>
        <w:tc>
          <w:tcPr>
            <w:tcW w:w="2850"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Pr>
                <w:rFonts w:ascii="Times New Roman" w:hAnsi="Times New Roman" w:cs="Times New Roman"/>
              </w:rPr>
              <w:t>Corporate Headquarters</w:t>
            </w:r>
          </w:p>
        </w:tc>
        <w:tc>
          <w:tcPr>
            <w:tcW w:w="5940" w:type="dxa"/>
            <w:vAlign w:val="center"/>
          </w:tcPr>
          <w:p w:rsidR="00235C86" w:rsidRDefault="00710314" w:rsidP="00CF2C13">
            <w:pPr>
              <w:rPr>
                <w:rFonts w:ascii="Times New Roman" w:eastAsia="Times New Roman" w:hAnsi="Times New Roman" w:cs="Times New Roman"/>
                <w:color w:val="000000" w:themeColor="text1"/>
              </w:rPr>
            </w:pPr>
            <w:r w:rsidRPr="004E0306">
              <w:rPr>
                <w:rFonts w:ascii="Times New Roman" w:eastAsia="Times New Roman" w:hAnsi="Times New Roman" w:cs="Times New Roman"/>
                <w:color w:val="000000" w:themeColor="text1"/>
              </w:rPr>
              <w:t>110 Fulbourn Road</w:t>
            </w:r>
            <w:r w:rsidRPr="004E0306">
              <w:rPr>
                <w:rFonts w:ascii="Times New Roman" w:eastAsia="Times New Roman" w:hAnsi="Times New Roman" w:cs="Times New Roman"/>
                <w:color w:val="000000" w:themeColor="text1"/>
              </w:rPr>
              <w:br/>
              <w:t>Cambridge, UK</w:t>
            </w:r>
            <w:r w:rsidRPr="004E0306">
              <w:rPr>
                <w:rFonts w:ascii="Times New Roman" w:eastAsia="Times New Roman" w:hAnsi="Times New Roman" w:cs="Times New Roman"/>
                <w:color w:val="000000" w:themeColor="text1"/>
              </w:rPr>
              <w:br/>
              <w:t>CB1 9NJ</w:t>
            </w:r>
          </w:p>
          <w:p w:rsidR="00235C86" w:rsidRPr="007A065A" w:rsidRDefault="00235C86" w:rsidP="00CF2C13">
            <w:pPr>
              <w:rPr>
                <w:rFonts w:ascii="Times New Roman" w:eastAsia="Times New Roman" w:hAnsi="Times New Roman" w:cs="Times New Roman"/>
                <w:color w:val="000000" w:themeColor="text1"/>
              </w:rPr>
            </w:pPr>
          </w:p>
        </w:tc>
      </w:tr>
      <w:tr w:rsidR="004320B4" w:rsidTr="00CF2C13">
        <w:trPr>
          <w:trHeight w:val="2208"/>
        </w:trPr>
        <w:tc>
          <w:tcPr>
            <w:tcW w:w="745"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Pr>
                <w:rFonts w:ascii="Times New Roman" w:hAnsi="Times New Roman" w:cs="Times New Roman"/>
              </w:rPr>
              <w:t>5</w:t>
            </w:r>
          </w:p>
        </w:tc>
        <w:tc>
          <w:tcPr>
            <w:tcW w:w="2850" w:type="dxa"/>
          </w:tcPr>
          <w:p w:rsidR="00235C86" w:rsidRDefault="00235C86" w:rsidP="00CF2C13">
            <w:pPr>
              <w:rPr>
                <w:rFonts w:ascii="Times New Roman" w:hAnsi="Times New Roman" w:cs="Times New Roman"/>
              </w:rPr>
            </w:pPr>
          </w:p>
          <w:p w:rsidR="00235C86" w:rsidRDefault="00710314" w:rsidP="00CF2C13">
            <w:pPr>
              <w:rPr>
                <w:rFonts w:ascii="Times New Roman" w:hAnsi="Times New Roman" w:cs="Times New Roman"/>
              </w:rPr>
            </w:pPr>
            <w:r>
              <w:rPr>
                <w:rFonts w:ascii="Times New Roman" w:hAnsi="Times New Roman" w:cs="Times New Roman"/>
              </w:rPr>
              <w:t>Key people</w:t>
            </w:r>
          </w:p>
        </w:tc>
        <w:tc>
          <w:tcPr>
            <w:tcW w:w="5940" w:type="dxa"/>
          </w:tcPr>
          <w:p w:rsidR="00235C86" w:rsidRDefault="00235C86" w:rsidP="00CF2C13">
            <w:pPr>
              <w:rPr>
                <w:rFonts w:ascii="Times New Roman" w:hAnsi="Times New Roman" w:cs="Times New Roman"/>
              </w:rPr>
            </w:pPr>
          </w:p>
          <w:p w:rsidR="00235C86" w:rsidRDefault="00710314" w:rsidP="00235C86">
            <w:pPr>
              <w:pStyle w:val="ListParagraph"/>
              <w:numPr>
                <w:ilvl w:val="0"/>
                <w:numId w:val="5"/>
              </w:numPr>
              <w:rPr>
                <w:rFonts w:ascii="Times New Roman" w:hAnsi="Times New Roman" w:cs="Times New Roman"/>
              </w:rPr>
            </w:pPr>
            <w:r w:rsidRPr="001072C6">
              <w:rPr>
                <w:rFonts w:ascii="Times New Roman" w:hAnsi="Times New Roman" w:cs="Times New Roman"/>
                <w:b/>
              </w:rPr>
              <w:t>Chairman:</w:t>
            </w:r>
            <w:r>
              <w:rPr>
                <w:rFonts w:ascii="Times New Roman" w:hAnsi="Times New Roman" w:cs="Times New Roman"/>
              </w:rPr>
              <w:t xml:space="preserve"> Masayoshi Son</w:t>
            </w:r>
          </w:p>
          <w:p w:rsidR="00235C86" w:rsidRDefault="00235C86" w:rsidP="00CF2C13">
            <w:pPr>
              <w:pStyle w:val="ListParagraph"/>
              <w:rPr>
                <w:rFonts w:ascii="Times New Roman" w:hAnsi="Times New Roman" w:cs="Times New Roman"/>
              </w:rPr>
            </w:pPr>
          </w:p>
          <w:p w:rsidR="00235C86" w:rsidRDefault="00710314" w:rsidP="00235C86">
            <w:pPr>
              <w:pStyle w:val="ListParagraph"/>
              <w:numPr>
                <w:ilvl w:val="0"/>
                <w:numId w:val="5"/>
              </w:numPr>
              <w:rPr>
                <w:rFonts w:ascii="Times New Roman" w:hAnsi="Times New Roman" w:cs="Times New Roman"/>
              </w:rPr>
            </w:pPr>
            <w:r>
              <w:rPr>
                <w:rFonts w:ascii="Times New Roman" w:hAnsi="Times New Roman" w:cs="Times New Roman"/>
                <w:b/>
              </w:rPr>
              <w:t>CEO</w:t>
            </w:r>
            <w:r w:rsidRPr="001072C6">
              <w:rPr>
                <w:rFonts w:ascii="Times New Roman" w:hAnsi="Times New Roman" w:cs="Times New Roman"/>
                <w:b/>
              </w:rPr>
              <w:t>:</w:t>
            </w:r>
            <w:r>
              <w:rPr>
                <w:rFonts w:ascii="Times New Roman" w:hAnsi="Times New Roman" w:cs="Times New Roman"/>
              </w:rPr>
              <w:t xml:space="preserve"> Simon Segars</w:t>
            </w:r>
          </w:p>
          <w:p w:rsidR="00235C86" w:rsidRPr="004E0306" w:rsidRDefault="00235C86" w:rsidP="00CF2C13">
            <w:pPr>
              <w:pStyle w:val="ListParagraph"/>
              <w:rPr>
                <w:rFonts w:ascii="Times New Roman" w:hAnsi="Times New Roman" w:cs="Times New Roman"/>
              </w:rPr>
            </w:pPr>
          </w:p>
          <w:p w:rsidR="00235C86" w:rsidRDefault="00710314" w:rsidP="00235C86">
            <w:pPr>
              <w:pStyle w:val="ListParagraph"/>
              <w:numPr>
                <w:ilvl w:val="0"/>
                <w:numId w:val="5"/>
              </w:numPr>
              <w:rPr>
                <w:rFonts w:ascii="Times New Roman" w:hAnsi="Times New Roman" w:cs="Times New Roman"/>
              </w:rPr>
            </w:pPr>
            <w:r w:rsidRPr="004E0306">
              <w:rPr>
                <w:rFonts w:ascii="Times New Roman" w:hAnsi="Times New Roman" w:cs="Times New Roman"/>
                <w:b/>
              </w:rPr>
              <w:t>President, IP Products Group (IPG):</w:t>
            </w:r>
            <w:r>
              <w:rPr>
                <w:rFonts w:ascii="Times New Roman" w:hAnsi="Times New Roman" w:cs="Times New Roman"/>
              </w:rPr>
              <w:t xml:space="preserve"> Rene Haas</w:t>
            </w:r>
          </w:p>
          <w:p w:rsidR="00235C86" w:rsidRPr="001072C6" w:rsidRDefault="00235C86" w:rsidP="00CF2C13">
            <w:pPr>
              <w:rPr>
                <w:rFonts w:ascii="Times New Roman" w:hAnsi="Times New Roman" w:cs="Times New Roman"/>
              </w:rPr>
            </w:pPr>
          </w:p>
          <w:p w:rsidR="00235C86" w:rsidRDefault="00710314" w:rsidP="00235C86">
            <w:pPr>
              <w:pStyle w:val="ListParagraph"/>
              <w:numPr>
                <w:ilvl w:val="0"/>
                <w:numId w:val="5"/>
              </w:numPr>
              <w:rPr>
                <w:rFonts w:ascii="Times New Roman" w:hAnsi="Times New Roman" w:cs="Times New Roman"/>
              </w:rPr>
            </w:pPr>
            <w:r w:rsidRPr="004E0306">
              <w:rPr>
                <w:rFonts w:ascii="Times New Roman" w:hAnsi="Times New Roman" w:cs="Times New Roman"/>
                <w:b/>
              </w:rPr>
              <w:t xml:space="preserve">President IoT Services Group: </w:t>
            </w:r>
            <w:r>
              <w:rPr>
                <w:rFonts w:ascii="Times New Roman" w:hAnsi="Times New Roman" w:cs="Times New Roman"/>
              </w:rPr>
              <w:t xml:space="preserve">Dinesh Patel </w:t>
            </w:r>
          </w:p>
          <w:p w:rsidR="00235C86" w:rsidRPr="004E0306" w:rsidRDefault="00235C86" w:rsidP="00CF2C13">
            <w:pPr>
              <w:rPr>
                <w:rFonts w:ascii="Times New Roman" w:hAnsi="Times New Roman" w:cs="Times New Roman"/>
              </w:rPr>
            </w:pPr>
          </w:p>
          <w:p w:rsidR="00235C86" w:rsidRPr="001072C6" w:rsidRDefault="00710314" w:rsidP="00235C86">
            <w:pPr>
              <w:pStyle w:val="ListParagraph"/>
              <w:numPr>
                <w:ilvl w:val="0"/>
                <w:numId w:val="5"/>
              </w:numPr>
              <w:rPr>
                <w:rFonts w:ascii="Times New Roman" w:hAnsi="Times New Roman" w:cs="Times New Roman"/>
              </w:rPr>
            </w:pPr>
            <w:r>
              <w:rPr>
                <w:rFonts w:ascii="Times New Roman" w:hAnsi="Times New Roman" w:cs="Times New Roman"/>
                <w:b/>
              </w:rPr>
              <w:t>Chief Technology Officer</w:t>
            </w:r>
            <w:r w:rsidRPr="001072C6">
              <w:rPr>
                <w:rFonts w:ascii="Times New Roman" w:hAnsi="Times New Roman" w:cs="Times New Roman"/>
                <w:b/>
              </w:rPr>
              <w:t>:</w:t>
            </w:r>
            <w:r>
              <w:rPr>
                <w:rFonts w:ascii="Times New Roman" w:hAnsi="Times New Roman" w:cs="Times New Roman"/>
                <w:b/>
              </w:rPr>
              <w:t xml:space="preserve"> </w:t>
            </w:r>
            <w:r>
              <w:rPr>
                <w:rFonts w:ascii="Times New Roman" w:hAnsi="Times New Roman" w:cs="Times New Roman"/>
              </w:rPr>
              <w:t>Mike Muller</w:t>
            </w:r>
          </w:p>
          <w:p w:rsidR="00235C86" w:rsidRPr="001072C6" w:rsidRDefault="00235C86" w:rsidP="00CF2C13">
            <w:pPr>
              <w:rPr>
                <w:rFonts w:ascii="Times New Roman" w:hAnsi="Times New Roman" w:cs="Times New Roman"/>
              </w:rPr>
            </w:pPr>
          </w:p>
          <w:p w:rsidR="00235C86" w:rsidRPr="001072C6" w:rsidRDefault="00710314" w:rsidP="00235C86">
            <w:pPr>
              <w:pStyle w:val="ListParagraph"/>
              <w:numPr>
                <w:ilvl w:val="0"/>
                <w:numId w:val="5"/>
              </w:numPr>
              <w:rPr>
                <w:rFonts w:ascii="Times New Roman" w:hAnsi="Times New Roman" w:cs="Times New Roman"/>
                <w:b/>
              </w:rPr>
            </w:pPr>
            <w:r w:rsidRPr="001072C6">
              <w:rPr>
                <w:rFonts w:ascii="Times New Roman" w:hAnsi="Times New Roman" w:cs="Times New Roman"/>
                <w:b/>
              </w:rPr>
              <w:t>President</w:t>
            </w:r>
            <w:r>
              <w:rPr>
                <w:rFonts w:ascii="Times New Roman" w:hAnsi="Times New Roman" w:cs="Times New Roman"/>
                <w:b/>
              </w:rPr>
              <w:t xml:space="preserve"> and Chief Operating Officer</w:t>
            </w:r>
            <w:r w:rsidRPr="001072C6">
              <w:rPr>
                <w:rFonts w:ascii="Times New Roman" w:hAnsi="Times New Roman" w:cs="Times New Roman"/>
                <w:b/>
              </w:rPr>
              <w:t>:</w:t>
            </w:r>
            <w:r>
              <w:rPr>
                <w:rFonts w:ascii="Times New Roman" w:hAnsi="Times New Roman" w:cs="Times New Roman"/>
                <w:b/>
              </w:rPr>
              <w:t xml:space="preserve"> </w:t>
            </w:r>
            <w:r>
              <w:rPr>
                <w:rFonts w:ascii="Times New Roman" w:hAnsi="Times New Roman" w:cs="Times New Roman"/>
              </w:rPr>
              <w:t>Graham Budd</w:t>
            </w:r>
          </w:p>
          <w:p w:rsidR="00235C86" w:rsidRPr="001072C6" w:rsidRDefault="00235C86" w:rsidP="00CF2C13">
            <w:pPr>
              <w:pStyle w:val="ListParagraph"/>
              <w:rPr>
                <w:rFonts w:ascii="Times New Roman" w:hAnsi="Times New Roman" w:cs="Times New Roman"/>
                <w:b/>
              </w:rPr>
            </w:pPr>
          </w:p>
          <w:p w:rsidR="00235C86" w:rsidRDefault="00710314" w:rsidP="00235C86">
            <w:pPr>
              <w:pStyle w:val="ListParagraph"/>
              <w:numPr>
                <w:ilvl w:val="0"/>
                <w:numId w:val="5"/>
              </w:numPr>
              <w:rPr>
                <w:rFonts w:ascii="Times New Roman" w:hAnsi="Times New Roman" w:cs="Times New Roman"/>
                <w:b/>
              </w:rPr>
            </w:pPr>
            <w:r w:rsidRPr="004E0306">
              <w:rPr>
                <w:rFonts w:ascii="Times New Roman" w:hAnsi="Times New Roman" w:cs="Times New Roman"/>
                <w:b/>
              </w:rPr>
              <w:t xml:space="preserve">Chief marketing officer: </w:t>
            </w:r>
            <w:r w:rsidRPr="004E0306">
              <w:rPr>
                <w:rFonts w:ascii="Times New Roman" w:hAnsi="Times New Roman" w:cs="Times New Roman"/>
              </w:rPr>
              <w:t>Joyce Kim</w:t>
            </w:r>
            <w:r w:rsidRPr="004E0306">
              <w:rPr>
                <w:rFonts w:ascii="Times New Roman" w:hAnsi="Times New Roman" w:cs="Times New Roman"/>
                <w:b/>
              </w:rPr>
              <w:t xml:space="preserve"> </w:t>
            </w:r>
          </w:p>
          <w:p w:rsidR="00235C86" w:rsidRPr="004E0306" w:rsidRDefault="00235C86" w:rsidP="00CF2C13">
            <w:pPr>
              <w:rPr>
                <w:rFonts w:ascii="Times New Roman" w:hAnsi="Times New Roman" w:cs="Times New Roman"/>
                <w:b/>
              </w:rPr>
            </w:pPr>
          </w:p>
          <w:p w:rsidR="00235C86" w:rsidRDefault="00710314" w:rsidP="00235C86">
            <w:pPr>
              <w:pStyle w:val="ListParagraph"/>
              <w:numPr>
                <w:ilvl w:val="0"/>
                <w:numId w:val="5"/>
              </w:numPr>
              <w:rPr>
                <w:rFonts w:ascii="Times New Roman" w:hAnsi="Times New Roman" w:cs="Times New Roman"/>
              </w:rPr>
            </w:pPr>
            <w:r>
              <w:rPr>
                <w:rFonts w:ascii="Times New Roman" w:hAnsi="Times New Roman" w:cs="Times New Roman"/>
                <w:b/>
              </w:rPr>
              <w:t xml:space="preserve">Chief Financial Officer: </w:t>
            </w:r>
            <w:r>
              <w:rPr>
                <w:rFonts w:ascii="Times New Roman" w:hAnsi="Times New Roman" w:cs="Times New Roman"/>
              </w:rPr>
              <w:t xml:space="preserve">Inder M. Singh </w:t>
            </w:r>
          </w:p>
          <w:p w:rsidR="00235C86" w:rsidRPr="004E0306" w:rsidRDefault="00235C86" w:rsidP="00CF2C13">
            <w:pPr>
              <w:pStyle w:val="ListParagraph"/>
              <w:rPr>
                <w:rFonts w:ascii="Times New Roman" w:hAnsi="Times New Roman" w:cs="Times New Roman"/>
              </w:rPr>
            </w:pPr>
          </w:p>
          <w:p w:rsidR="00235C86" w:rsidRPr="004E0306" w:rsidRDefault="00710314" w:rsidP="00235C86">
            <w:pPr>
              <w:pStyle w:val="ListParagraph"/>
              <w:numPr>
                <w:ilvl w:val="0"/>
                <w:numId w:val="5"/>
              </w:numPr>
              <w:rPr>
                <w:rFonts w:ascii="Times New Roman" w:hAnsi="Times New Roman" w:cs="Times New Roman"/>
                <w:b/>
              </w:rPr>
            </w:pPr>
            <w:r w:rsidRPr="004E0306">
              <w:rPr>
                <w:rFonts w:ascii="Times New Roman" w:hAnsi="Times New Roman" w:cs="Times New Roman"/>
                <w:b/>
              </w:rPr>
              <w:t>EVP and General Counsel:</w:t>
            </w:r>
            <w:r>
              <w:rPr>
                <w:rFonts w:ascii="Times New Roman" w:hAnsi="Times New Roman" w:cs="Times New Roman"/>
                <w:b/>
              </w:rPr>
              <w:t xml:space="preserve"> </w:t>
            </w:r>
            <w:r w:rsidRPr="004E0306">
              <w:rPr>
                <w:rFonts w:ascii="Times New Roman" w:hAnsi="Times New Roman" w:cs="Times New Roman"/>
              </w:rPr>
              <w:t>Carolyn Herzog</w:t>
            </w:r>
          </w:p>
          <w:p w:rsidR="00235C86" w:rsidRPr="004E0306" w:rsidRDefault="00235C86" w:rsidP="00CF2C13">
            <w:pPr>
              <w:pStyle w:val="ListParagraph"/>
              <w:rPr>
                <w:rFonts w:ascii="Times New Roman" w:hAnsi="Times New Roman" w:cs="Times New Roman"/>
                <w:b/>
              </w:rPr>
            </w:pPr>
          </w:p>
          <w:p w:rsidR="00235C86" w:rsidRPr="004E0306" w:rsidRDefault="00710314" w:rsidP="00235C86">
            <w:pPr>
              <w:pStyle w:val="ListParagraph"/>
              <w:numPr>
                <w:ilvl w:val="0"/>
                <w:numId w:val="5"/>
              </w:numPr>
              <w:rPr>
                <w:rFonts w:ascii="Times New Roman" w:hAnsi="Times New Roman" w:cs="Times New Roman"/>
                <w:b/>
              </w:rPr>
            </w:pPr>
            <w:r w:rsidRPr="004E0306">
              <w:rPr>
                <w:rFonts w:ascii="Times New Roman" w:hAnsi="Times New Roman" w:cs="Times New Roman"/>
                <w:b/>
              </w:rPr>
              <w:t>Chief People Officer:</w:t>
            </w:r>
            <w:r>
              <w:rPr>
                <w:rFonts w:ascii="Times New Roman" w:hAnsi="Times New Roman" w:cs="Times New Roman"/>
                <w:b/>
              </w:rPr>
              <w:t xml:space="preserve"> </w:t>
            </w:r>
            <w:r w:rsidRPr="004E0306">
              <w:rPr>
                <w:rFonts w:ascii="Times New Roman" w:hAnsi="Times New Roman" w:cs="Times New Roman"/>
              </w:rPr>
              <w:t>Kirsty Gill</w:t>
            </w:r>
          </w:p>
          <w:p w:rsidR="00235C86" w:rsidRPr="004E0306" w:rsidRDefault="00235C86" w:rsidP="00CF2C13">
            <w:pPr>
              <w:pStyle w:val="ListParagraph"/>
              <w:rPr>
                <w:rFonts w:ascii="Times New Roman" w:hAnsi="Times New Roman" w:cs="Times New Roman"/>
                <w:b/>
              </w:rPr>
            </w:pPr>
          </w:p>
          <w:p w:rsidR="00235C86" w:rsidRPr="009E487D" w:rsidRDefault="00710314" w:rsidP="00235C86">
            <w:pPr>
              <w:pStyle w:val="ListParagraph"/>
              <w:numPr>
                <w:ilvl w:val="0"/>
                <w:numId w:val="5"/>
              </w:numPr>
              <w:rPr>
                <w:rFonts w:ascii="Times New Roman" w:hAnsi="Times New Roman" w:cs="Times New Roman"/>
              </w:rPr>
            </w:pPr>
            <w:r w:rsidRPr="004E0306">
              <w:rPr>
                <w:rFonts w:ascii="Times New Roman" w:hAnsi="Times New Roman" w:cs="Times New Roman"/>
                <w:b/>
              </w:rPr>
              <w:t>Chief Strategy Officer:</w:t>
            </w:r>
            <w:r>
              <w:rPr>
                <w:rFonts w:ascii="Times New Roman" w:hAnsi="Times New Roman" w:cs="Times New Roman"/>
                <w:b/>
              </w:rPr>
              <w:t xml:space="preserve"> </w:t>
            </w:r>
            <w:r w:rsidRPr="004E0306">
              <w:rPr>
                <w:rFonts w:ascii="Times New Roman" w:hAnsi="Times New Roman" w:cs="Times New Roman"/>
              </w:rPr>
              <w:t>Jason Zajac</w:t>
            </w:r>
          </w:p>
        </w:tc>
      </w:tr>
      <w:tr w:rsidR="004320B4" w:rsidTr="00CF2C13">
        <w:trPr>
          <w:trHeight w:val="510"/>
        </w:trPr>
        <w:tc>
          <w:tcPr>
            <w:tcW w:w="745" w:type="dxa"/>
          </w:tcPr>
          <w:p w:rsidR="00235C86" w:rsidRDefault="00710314" w:rsidP="00CF2C13">
            <w:pPr>
              <w:rPr>
                <w:rFonts w:ascii="Times New Roman" w:hAnsi="Times New Roman" w:cs="Times New Roman"/>
              </w:rPr>
            </w:pPr>
            <w:r>
              <w:rPr>
                <w:rFonts w:ascii="Times New Roman" w:hAnsi="Times New Roman" w:cs="Times New Roman"/>
              </w:rPr>
              <w:t>6</w:t>
            </w:r>
          </w:p>
          <w:p w:rsidR="00235C86" w:rsidRDefault="00235C86" w:rsidP="00CF2C13">
            <w:pPr>
              <w:rPr>
                <w:rFonts w:ascii="Times New Roman" w:hAnsi="Times New Roman" w:cs="Times New Roman"/>
              </w:rPr>
            </w:pPr>
          </w:p>
        </w:tc>
        <w:tc>
          <w:tcPr>
            <w:tcW w:w="2850" w:type="dxa"/>
          </w:tcPr>
          <w:p w:rsidR="00235C86" w:rsidRDefault="00710314" w:rsidP="00CF2C13">
            <w:pPr>
              <w:rPr>
                <w:rFonts w:ascii="Times New Roman" w:hAnsi="Times New Roman" w:cs="Times New Roman"/>
              </w:rPr>
            </w:pPr>
            <w:r>
              <w:rPr>
                <w:rFonts w:ascii="Times New Roman" w:hAnsi="Times New Roman" w:cs="Times New Roman"/>
              </w:rPr>
              <w:t>Owned by</w:t>
            </w:r>
          </w:p>
        </w:tc>
        <w:tc>
          <w:tcPr>
            <w:tcW w:w="5940" w:type="dxa"/>
            <w:vAlign w:val="center"/>
          </w:tcPr>
          <w:p w:rsidR="00235C86" w:rsidRPr="007A065A" w:rsidRDefault="00710314" w:rsidP="00CF2C13">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Softbank</w:t>
            </w:r>
          </w:p>
        </w:tc>
      </w:tr>
      <w:tr w:rsidR="004320B4" w:rsidTr="00CF2C13">
        <w:trPr>
          <w:trHeight w:val="510"/>
        </w:trPr>
        <w:tc>
          <w:tcPr>
            <w:tcW w:w="745" w:type="dxa"/>
          </w:tcPr>
          <w:p w:rsidR="00235C86" w:rsidRDefault="00710314" w:rsidP="00CF2C13">
            <w:pPr>
              <w:rPr>
                <w:rFonts w:ascii="Times New Roman" w:hAnsi="Times New Roman" w:cs="Times New Roman"/>
              </w:rPr>
            </w:pPr>
            <w:r>
              <w:rPr>
                <w:rFonts w:ascii="Times New Roman" w:hAnsi="Times New Roman" w:cs="Times New Roman"/>
              </w:rPr>
              <w:t>7</w:t>
            </w:r>
          </w:p>
          <w:p w:rsidR="00235C86" w:rsidRDefault="00235C86" w:rsidP="00CF2C13">
            <w:pPr>
              <w:rPr>
                <w:rFonts w:ascii="Times New Roman" w:hAnsi="Times New Roman" w:cs="Times New Roman"/>
              </w:rPr>
            </w:pPr>
          </w:p>
        </w:tc>
        <w:tc>
          <w:tcPr>
            <w:tcW w:w="2850" w:type="dxa"/>
          </w:tcPr>
          <w:p w:rsidR="00235C86" w:rsidRDefault="00710314" w:rsidP="00CF2C13">
            <w:pPr>
              <w:rPr>
                <w:rFonts w:ascii="Times New Roman" w:hAnsi="Times New Roman" w:cs="Times New Roman"/>
              </w:rPr>
            </w:pPr>
            <w:r>
              <w:rPr>
                <w:rFonts w:ascii="Times New Roman" w:hAnsi="Times New Roman" w:cs="Times New Roman"/>
              </w:rPr>
              <w:t>Products</w:t>
            </w:r>
          </w:p>
        </w:tc>
        <w:tc>
          <w:tcPr>
            <w:tcW w:w="5940" w:type="dxa"/>
            <w:vAlign w:val="center"/>
          </w:tcPr>
          <w:p w:rsidR="00235C86" w:rsidRPr="007A065A" w:rsidRDefault="00710314" w:rsidP="00CF2C13">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Designs microprocessors and GPU (Graphic processing units)</w:t>
            </w:r>
          </w:p>
        </w:tc>
      </w:tr>
      <w:tr w:rsidR="004320B4" w:rsidTr="00CF2C13">
        <w:trPr>
          <w:trHeight w:val="510"/>
        </w:trPr>
        <w:tc>
          <w:tcPr>
            <w:tcW w:w="745" w:type="dxa"/>
          </w:tcPr>
          <w:p w:rsidR="00235C86" w:rsidRDefault="00710314" w:rsidP="00CF2C13">
            <w:pPr>
              <w:rPr>
                <w:rFonts w:ascii="Times New Roman" w:hAnsi="Times New Roman" w:cs="Times New Roman"/>
              </w:rPr>
            </w:pPr>
            <w:r>
              <w:rPr>
                <w:rFonts w:ascii="Times New Roman" w:hAnsi="Times New Roman" w:cs="Times New Roman"/>
              </w:rPr>
              <w:t>10</w:t>
            </w:r>
          </w:p>
          <w:p w:rsidR="00235C86" w:rsidRDefault="00235C86" w:rsidP="00CF2C13">
            <w:pPr>
              <w:rPr>
                <w:rFonts w:ascii="Times New Roman" w:hAnsi="Times New Roman" w:cs="Times New Roman"/>
              </w:rPr>
            </w:pPr>
          </w:p>
        </w:tc>
        <w:tc>
          <w:tcPr>
            <w:tcW w:w="2850" w:type="dxa"/>
          </w:tcPr>
          <w:p w:rsidR="00235C86" w:rsidRDefault="00710314" w:rsidP="00CF2C13">
            <w:pPr>
              <w:rPr>
                <w:rFonts w:ascii="Times New Roman" w:hAnsi="Times New Roman" w:cs="Times New Roman"/>
              </w:rPr>
            </w:pPr>
            <w:r>
              <w:rPr>
                <w:rFonts w:ascii="Times New Roman" w:hAnsi="Times New Roman" w:cs="Times New Roman"/>
              </w:rPr>
              <w:t>No. of employees</w:t>
            </w:r>
          </w:p>
        </w:tc>
        <w:tc>
          <w:tcPr>
            <w:tcW w:w="5940" w:type="dxa"/>
            <w:vAlign w:val="center"/>
          </w:tcPr>
          <w:p w:rsidR="00235C86" w:rsidRPr="007A065A" w:rsidRDefault="00710314" w:rsidP="00CF2C13">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6,250</w:t>
            </w:r>
          </w:p>
        </w:tc>
      </w:tr>
      <w:tr w:rsidR="004320B4" w:rsidTr="00CF2C13">
        <w:trPr>
          <w:trHeight w:val="838"/>
        </w:trPr>
        <w:tc>
          <w:tcPr>
            <w:tcW w:w="745" w:type="dxa"/>
          </w:tcPr>
          <w:p w:rsidR="00235C86" w:rsidRDefault="00710314" w:rsidP="00CF2C13">
            <w:pPr>
              <w:rPr>
                <w:rFonts w:ascii="Times New Roman" w:hAnsi="Times New Roman" w:cs="Times New Roman"/>
              </w:rPr>
            </w:pPr>
            <w:r>
              <w:rPr>
                <w:rFonts w:ascii="Times New Roman" w:hAnsi="Times New Roman" w:cs="Times New Roman"/>
              </w:rPr>
              <w:t>12</w:t>
            </w:r>
          </w:p>
          <w:p w:rsidR="00235C86" w:rsidRDefault="00235C86" w:rsidP="00CF2C13">
            <w:pPr>
              <w:rPr>
                <w:rFonts w:ascii="Times New Roman" w:hAnsi="Times New Roman" w:cs="Times New Roman"/>
              </w:rPr>
            </w:pPr>
          </w:p>
        </w:tc>
        <w:tc>
          <w:tcPr>
            <w:tcW w:w="2850" w:type="dxa"/>
          </w:tcPr>
          <w:p w:rsidR="00235C86" w:rsidRDefault="00710314" w:rsidP="00CF2C13">
            <w:pPr>
              <w:rPr>
                <w:rFonts w:ascii="Times New Roman" w:hAnsi="Times New Roman" w:cs="Times New Roman"/>
              </w:rPr>
            </w:pPr>
            <w:r>
              <w:rPr>
                <w:rFonts w:ascii="Times New Roman" w:hAnsi="Times New Roman" w:cs="Times New Roman"/>
              </w:rPr>
              <w:t>Financial highlights (2017)</w:t>
            </w:r>
          </w:p>
        </w:tc>
        <w:tc>
          <w:tcPr>
            <w:tcW w:w="5940" w:type="dxa"/>
            <w:vAlign w:val="center"/>
          </w:tcPr>
          <w:p w:rsidR="00235C86" w:rsidRPr="00D64349" w:rsidRDefault="00710314" w:rsidP="00235C86">
            <w:pPr>
              <w:pStyle w:val="ListParagraph"/>
              <w:numPr>
                <w:ilvl w:val="0"/>
                <w:numId w:val="8"/>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Revenue: 152.42 billion (</w:t>
            </w:r>
            <w:r w:rsidRPr="004E0306">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w:t>
            </w:r>
          </w:p>
          <w:p w:rsidR="00235C86" w:rsidRPr="00D64349" w:rsidRDefault="00710314" w:rsidP="00235C86">
            <w:pPr>
              <w:pStyle w:val="ListParagraph"/>
              <w:numPr>
                <w:ilvl w:val="0"/>
                <w:numId w:val="8"/>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Total Assets: 3.21 billion (</w:t>
            </w:r>
            <w:r w:rsidRPr="004E0306">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w:t>
            </w:r>
          </w:p>
          <w:p w:rsidR="00235C86" w:rsidRPr="00236E5A" w:rsidRDefault="00710314" w:rsidP="00235C86">
            <w:pPr>
              <w:pStyle w:val="ListParagraph"/>
              <w:numPr>
                <w:ilvl w:val="0"/>
                <w:numId w:val="8"/>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Operating Income: 24,29 billion (</w:t>
            </w:r>
            <w:r w:rsidRPr="004E0306">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w:t>
            </w:r>
          </w:p>
        </w:tc>
      </w:tr>
      <w:tr w:rsidR="004320B4" w:rsidTr="00CF2C13">
        <w:trPr>
          <w:trHeight w:val="510"/>
        </w:trPr>
        <w:tc>
          <w:tcPr>
            <w:tcW w:w="745" w:type="dxa"/>
          </w:tcPr>
          <w:p w:rsidR="00235C86" w:rsidRDefault="00710314" w:rsidP="00CF2C13">
            <w:pPr>
              <w:rPr>
                <w:rFonts w:ascii="Times New Roman" w:hAnsi="Times New Roman" w:cs="Times New Roman"/>
              </w:rPr>
            </w:pPr>
            <w:r>
              <w:rPr>
                <w:rFonts w:ascii="Times New Roman" w:hAnsi="Times New Roman" w:cs="Times New Roman"/>
              </w:rPr>
              <w:t>13</w:t>
            </w:r>
          </w:p>
          <w:p w:rsidR="00235C86" w:rsidRDefault="00235C86" w:rsidP="00CF2C13">
            <w:pPr>
              <w:rPr>
                <w:rFonts w:ascii="Times New Roman" w:hAnsi="Times New Roman" w:cs="Times New Roman"/>
              </w:rPr>
            </w:pPr>
          </w:p>
        </w:tc>
        <w:tc>
          <w:tcPr>
            <w:tcW w:w="2850" w:type="dxa"/>
          </w:tcPr>
          <w:p w:rsidR="00235C86" w:rsidRDefault="00710314" w:rsidP="00CF2C13">
            <w:pPr>
              <w:rPr>
                <w:rFonts w:ascii="Times New Roman" w:hAnsi="Times New Roman" w:cs="Times New Roman"/>
              </w:rPr>
            </w:pPr>
            <w:r>
              <w:rPr>
                <w:rFonts w:ascii="Times New Roman" w:hAnsi="Times New Roman" w:cs="Times New Roman"/>
              </w:rPr>
              <w:t>Website</w:t>
            </w:r>
          </w:p>
        </w:tc>
        <w:tc>
          <w:tcPr>
            <w:tcW w:w="5940" w:type="dxa"/>
            <w:vAlign w:val="center"/>
          </w:tcPr>
          <w:p w:rsidR="00235C86" w:rsidRPr="004E0306" w:rsidRDefault="00BA7054" w:rsidP="00CF2C13">
            <w:pPr>
              <w:rPr>
                <w:rFonts w:ascii="Times New Roman" w:eastAsia="Times New Roman" w:hAnsi="Times New Roman" w:cs="Times New Roman"/>
                <w:color w:val="000000" w:themeColor="text1"/>
              </w:rPr>
            </w:pPr>
            <w:hyperlink r:id="rId16" w:history="1">
              <w:r w:rsidR="00710314" w:rsidRPr="004E0306">
                <w:rPr>
                  <w:rStyle w:val="Hyperlink"/>
                  <w:rFonts w:ascii="Times New Roman" w:eastAsia="Times New Roman" w:hAnsi="Times New Roman" w:cs="Times New Roman"/>
                  <w:color w:val="000000" w:themeColor="text1"/>
                </w:rPr>
                <w:t>arm.com</w:t>
              </w:r>
            </w:hyperlink>
          </w:p>
          <w:p w:rsidR="00235C86" w:rsidRPr="007A065A" w:rsidRDefault="00235C86" w:rsidP="00CF2C13">
            <w:pPr>
              <w:rPr>
                <w:rFonts w:ascii="Times New Roman" w:eastAsia="Times New Roman" w:hAnsi="Times New Roman" w:cs="Times New Roman"/>
                <w:color w:val="333333"/>
              </w:rPr>
            </w:pPr>
          </w:p>
        </w:tc>
      </w:tr>
    </w:tbl>
    <w:p w:rsidR="00FB298C" w:rsidRPr="00953533" w:rsidRDefault="00710314" w:rsidP="002B33F0">
      <w:pPr>
        <w:spacing w:line="360" w:lineRule="auto"/>
        <w:jc w:val="both"/>
        <w:rPr>
          <w:rFonts w:ascii="Times New Roman" w:hAnsi="Times New Roman" w:cs="Times New Roman"/>
        </w:rPr>
      </w:pPr>
      <w:r>
        <w:rPr>
          <w:rFonts w:ascii="Times New Roman" w:hAnsi="Times New Roman" w:cs="Times New Roman"/>
        </w:rPr>
        <w:t xml:space="preserve">Source: </w:t>
      </w:r>
      <w:r w:rsidRPr="00AF39DB">
        <w:rPr>
          <w:rFonts w:ascii="Times New Roman" w:hAnsi="Times New Roman" w:cs="Times New Roman"/>
        </w:rPr>
        <w:t>https://www.arm.com</w:t>
      </w:r>
    </w:p>
    <w:sectPr w:rsidR="00FB298C" w:rsidRPr="00953533" w:rsidSect="00235C86">
      <w:headerReference w:type="first" r:id="rId17"/>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7054" w:rsidRDefault="00BA7054">
      <w:r>
        <w:separator/>
      </w:r>
    </w:p>
  </w:endnote>
  <w:endnote w:type="continuationSeparator" w:id="0">
    <w:p w:rsidR="00BA7054" w:rsidRDefault="00BA7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98194429"/>
      <w:docPartObj>
        <w:docPartGallery w:val="Page Numbers (Bottom of Page)"/>
        <w:docPartUnique/>
      </w:docPartObj>
    </w:sdtPr>
    <w:sdtEndPr>
      <w:rPr>
        <w:rStyle w:val="PageNumber"/>
      </w:rPr>
    </w:sdtEndPr>
    <w:sdtContent>
      <w:p w:rsidR="00953533" w:rsidRDefault="00953533" w:rsidP="0022333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53533" w:rsidRDefault="009535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8338913"/>
      <w:docPartObj>
        <w:docPartGallery w:val="Page Numbers (Bottom of Page)"/>
        <w:docPartUnique/>
      </w:docPartObj>
    </w:sdtPr>
    <w:sdtEndPr>
      <w:rPr>
        <w:rStyle w:val="PageNumber"/>
      </w:rPr>
    </w:sdtEndPr>
    <w:sdtContent>
      <w:p w:rsidR="00953533" w:rsidRDefault="00953533" w:rsidP="0022333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953533" w:rsidRDefault="009535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7054" w:rsidRDefault="00BA7054">
      <w:r>
        <w:separator/>
      </w:r>
    </w:p>
  </w:footnote>
  <w:footnote w:type="continuationSeparator" w:id="0">
    <w:p w:rsidR="00BA7054" w:rsidRDefault="00BA7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00399596"/>
      <w:docPartObj>
        <w:docPartGallery w:val="Page Numbers (Top of Page)"/>
        <w:docPartUnique/>
      </w:docPartObj>
    </w:sdtPr>
    <w:sdtEndPr>
      <w:rPr>
        <w:rStyle w:val="PageNumber"/>
      </w:rPr>
    </w:sdtEndPr>
    <w:sdtContent>
      <w:p w:rsidR="00235C86" w:rsidRDefault="00710314" w:rsidP="0022333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35C86" w:rsidRDefault="00235C86" w:rsidP="00235C8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5C86" w:rsidRDefault="00235C86" w:rsidP="00235C86">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5C86" w:rsidRDefault="00235C86" w:rsidP="00235C86">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3289D"/>
    <w:multiLevelType w:val="hybridMultilevel"/>
    <w:tmpl w:val="AF5E16F0"/>
    <w:lvl w:ilvl="0" w:tplc="70443EBA">
      <w:start w:val="1"/>
      <w:numFmt w:val="lowerLetter"/>
      <w:lvlText w:val="%1."/>
      <w:lvlJc w:val="left"/>
      <w:pPr>
        <w:ind w:left="720" w:hanging="360"/>
      </w:pPr>
    </w:lvl>
    <w:lvl w:ilvl="1" w:tplc="BB64862C" w:tentative="1">
      <w:start w:val="1"/>
      <w:numFmt w:val="lowerLetter"/>
      <w:lvlText w:val="%2."/>
      <w:lvlJc w:val="left"/>
      <w:pPr>
        <w:ind w:left="1440" w:hanging="360"/>
      </w:pPr>
    </w:lvl>
    <w:lvl w:ilvl="2" w:tplc="B04CC19C" w:tentative="1">
      <w:start w:val="1"/>
      <w:numFmt w:val="lowerRoman"/>
      <w:lvlText w:val="%3."/>
      <w:lvlJc w:val="right"/>
      <w:pPr>
        <w:ind w:left="2160" w:hanging="180"/>
      </w:pPr>
    </w:lvl>
    <w:lvl w:ilvl="3" w:tplc="0C4652B2" w:tentative="1">
      <w:start w:val="1"/>
      <w:numFmt w:val="decimal"/>
      <w:lvlText w:val="%4."/>
      <w:lvlJc w:val="left"/>
      <w:pPr>
        <w:ind w:left="2880" w:hanging="360"/>
      </w:pPr>
    </w:lvl>
    <w:lvl w:ilvl="4" w:tplc="CB9A58A2" w:tentative="1">
      <w:start w:val="1"/>
      <w:numFmt w:val="lowerLetter"/>
      <w:lvlText w:val="%5."/>
      <w:lvlJc w:val="left"/>
      <w:pPr>
        <w:ind w:left="3600" w:hanging="360"/>
      </w:pPr>
    </w:lvl>
    <w:lvl w:ilvl="5" w:tplc="9702C7E0" w:tentative="1">
      <w:start w:val="1"/>
      <w:numFmt w:val="lowerRoman"/>
      <w:lvlText w:val="%6."/>
      <w:lvlJc w:val="right"/>
      <w:pPr>
        <w:ind w:left="4320" w:hanging="180"/>
      </w:pPr>
    </w:lvl>
    <w:lvl w:ilvl="6" w:tplc="84AC5AB8" w:tentative="1">
      <w:start w:val="1"/>
      <w:numFmt w:val="decimal"/>
      <w:lvlText w:val="%7."/>
      <w:lvlJc w:val="left"/>
      <w:pPr>
        <w:ind w:left="5040" w:hanging="360"/>
      </w:pPr>
    </w:lvl>
    <w:lvl w:ilvl="7" w:tplc="C5E0A78E" w:tentative="1">
      <w:start w:val="1"/>
      <w:numFmt w:val="lowerLetter"/>
      <w:lvlText w:val="%8."/>
      <w:lvlJc w:val="left"/>
      <w:pPr>
        <w:ind w:left="5760" w:hanging="360"/>
      </w:pPr>
    </w:lvl>
    <w:lvl w:ilvl="8" w:tplc="83D021F6" w:tentative="1">
      <w:start w:val="1"/>
      <w:numFmt w:val="lowerRoman"/>
      <w:lvlText w:val="%9."/>
      <w:lvlJc w:val="right"/>
      <w:pPr>
        <w:ind w:left="6480" w:hanging="180"/>
      </w:pPr>
    </w:lvl>
  </w:abstractNum>
  <w:abstractNum w:abstractNumId="1" w15:restartNumberingAfterBreak="0">
    <w:nsid w:val="059544CE"/>
    <w:multiLevelType w:val="hybridMultilevel"/>
    <w:tmpl w:val="C05E6DCA"/>
    <w:lvl w:ilvl="0" w:tplc="D61C7718">
      <w:start w:val="1"/>
      <w:numFmt w:val="upperRoman"/>
      <w:lvlText w:val="%1."/>
      <w:lvlJc w:val="right"/>
      <w:pPr>
        <w:ind w:left="720" w:hanging="360"/>
      </w:pPr>
    </w:lvl>
    <w:lvl w:ilvl="1" w:tplc="682E2882" w:tentative="1">
      <w:start w:val="1"/>
      <w:numFmt w:val="lowerLetter"/>
      <w:lvlText w:val="%2."/>
      <w:lvlJc w:val="left"/>
      <w:pPr>
        <w:ind w:left="1440" w:hanging="360"/>
      </w:pPr>
    </w:lvl>
    <w:lvl w:ilvl="2" w:tplc="5DA86AC2" w:tentative="1">
      <w:start w:val="1"/>
      <w:numFmt w:val="lowerRoman"/>
      <w:lvlText w:val="%3."/>
      <w:lvlJc w:val="right"/>
      <w:pPr>
        <w:ind w:left="2160" w:hanging="180"/>
      </w:pPr>
    </w:lvl>
    <w:lvl w:ilvl="3" w:tplc="1D1C1BAE" w:tentative="1">
      <w:start w:val="1"/>
      <w:numFmt w:val="decimal"/>
      <w:lvlText w:val="%4."/>
      <w:lvlJc w:val="left"/>
      <w:pPr>
        <w:ind w:left="2880" w:hanging="360"/>
      </w:pPr>
    </w:lvl>
    <w:lvl w:ilvl="4" w:tplc="516ABF32" w:tentative="1">
      <w:start w:val="1"/>
      <w:numFmt w:val="lowerLetter"/>
      <w:lvlText w:val="%5."/>
      <w:lvlJc w:val="left"/>
      <w:pPr>
        <w:ind w:left="3600" w:hanging="360"/>
      </w:pPr>
    </w:lvl>
    <w:lvl w:ilvl="5" w:tplc="7882952E" w:tentative="1">
      <w:start w:val="1"/>
      <w:numFmt w:val="lowerRoman"/>
      <w:lvlText w:val="%6."/>
      <w:lvlJc w:val="right"/>
      <w:pPr>
        <w:ind w:left="4320" w:hanging="180"/>
      </w:pPr>
    </w:lvl>
    <w:lvl w:ilvl="6" w:tplc="AA7E2B28" w:tentative="1">
      <w:start w:val="1"/>
      <w:numFmt w:val="decimal"/>
      <w:lvlText w:val="%7."/>
      <w:lvlJc w:val="left"/>
      <w:pPr>
        <w:ind w:left="5040" w:hanging="360"/>
      </w:pPr>
    </w:lvl>
    <w:lvl w:ilvl="7" w:tplc="EF261056" w:tentative="1">
      <w:start w:val="1"/>
      <w:numFmt w:val="lowerLetter"/>
      <w:lvlText w:val="%8."/>
      <w:lvlJc w:val="left"/>
      <w:pPr>
        <w:ind w:left="5760" w:hanging="360"/>
      </w:pPr>
    </w:lvl>
    <w:lvl w:ilvl="8" w:tplc="FB687392" w:tentative="1">
      <w:start w:val="1"/>
      <w:numFmt w:val="lowerRoman"/>
      <w:lvlText w:val="%9."/>
      <w:lvlJc w:val="right"/>
      <w:pPr>
        <w:ind w:left="6480" w:hanging="180"/>
      </w:pPr>
    </w:lvl>
  </w:abstractNum>
  <w:abstractNum w:abstractNumId="2" w15:restartNumberingAfterBreak="0">
    <w:nsid w:val="05B81F19"/>
    <w:multiLevelType w:val="hybridMultilevel"/>
    <w:tmpl w:val="871EF222"/>
    <w:lvl w:ilvl="0" w:tplc="26C0E4EC">
      <w:start w:val="1"/>
      <w:numFmt w:val="lowerLetter"/>
      <w:lvlText w:val="%1."/>
      <w:lvlJc w:val="left"/>
      <w:pPr>
        <w:ind w:left="720" w:hanging="360"/>
      </w:pPr>
    </w:lvl>
    <w:lvl w:ilvl="1" w:tplc="E15AD140" w:tentative="1">
      <w:start w:val="1"/>
      <w:numFmt w:val="lowerLetter"/>
      <w:lvlText w:val="%2."/>
      <w:lvlJc w:val="left"/>
      <w:pPr>
        <w:ind w:left="1440" w:hanging="360"/>
      </w:pPr>
    </w:lvl>
    <w:lvl w:ilvl="2" w:tplc="008C54E6" w:tentative="1">
      <w:start w:val="1"/>
      <w:numFmt w:val="lowerRoman"/>
      <w:lvlText w:val="%3."/>
      <w:lvlJc w:val="right"/>
      <w:pPr>
        <w:ind w:left="2160" w:hanging="180"/>
      </w:pPr>
    </w:lvl>
    <w:lvl w:ilvl="3" w:tplc="6A26D46C" w:tentative="1">
      <w:start w:val="1"/>
      <w:numFmt w:val="decimal"/>
      <w:lvlText w:val="%4."/>
      <w:lvlJc w:val="left"/>
      <w:pPr>
        <w:ind w:left="2880" w:hanging="360"/>
      </w:pPr>
    </w:lvl>
    <w:lvl w:ilvl="4" w:tplc="D0F4C4F4" w:tentative="1">
      <w:start w:val="1"/>
      <w:numFmt w:val="lowerLetter"/>
      <w:lvlText w:val="%5."/>
      <w:lvlJc w:val="left"/>
      <w:pPr>
        <w:ind w:left="3600" w:hanging="360"/>
      </w:pPr>
    </w:lvl>
    <w:lvl w:ilvl="5" w:tplc="81949462" w:tentative="1">
      <w:start w:val="1"/>
      <w:numFmt w:val="lowerRoman"/>
      <w:lvlText w:val="%6."/>
      <w:lvlJc w:val="right"/>
      <w:pPr>
        <w:ind w:left="4320" w:hanging="180"/>
      </w:pPr>
    </w:lvl>
    <w:lvl w:ilvl="6" w:tplc="F8C8D24C" w:tentative="1">
      <w:start w:val="1"/>
      <w:numFmt w:val="decimal"/>
      <w:lvlText w:val="%7."/>
      <w:lvlJc w:val="left"/>
      <w:pPr>
        <w:ind w:left="5040" w:hanging="360"/>
      </w:pPr>
    </w:lvl>
    <w:lvl w:ilvl="7" w:tplc="2C88C160" w:tentative="1">
      <w:start w:val="1"/>
      <w:numFmt w:val="lowerLetter"/>
      <w:lvlText w:val="%8."/>
      <w:lvlJc w:val="left"/>
      <w:pPr>
        <w:ind w:left="5760" w:hanging="360"/>
      </w:pPr>
    </w:lvl>
    <w:lvl w:ilvl="8" w:tplc="08BA2876" w:tentative="1">
      <w:start w:val="1"/>
      <w:numFmt w:val="lowerRoman"/>
      <w:lvlText w:val="%9."/>
      <w:lvlJc w:val="right"/>
      <w:pPr>
        <w:ind w:left="6480" w:hanging="180"/>
      </w:pPr>
    </w:lvl>
  </w:abstractNum>
  <w:abstractNum w:abstractNumId="3" w15:restartNumberingAfterBreak="0">
    <w:nsid w:val="0D5B06B1"/>
    <w:multiLevelType w:val="hybridMultilevel"/>
    <w:tmpl w:val="3FF88F58"/>
    <w:lvl w:ilvl="0" w:tplc="70282494">
      <w:start w:val="1"/>
      <w:numFmt w:val="decimal"/>
      <w:lvlText w:val="%1."/>
      <w:lvlJc w:val="left"/>
      <w:pPr>
        <w:ind w:left="720" w:hanging="360"/>
      </w:pPr>
      <w:rPr>
        <w:rFonts w:hint="default"/>
      </w:rPr>
    </w:lvl>
    <w:lvl w:ilvl="1" w:tplc="8ADA6630" w:tentative="1">
      <w:start w:val="1"/>
      <w:numFmt w:val="lowerLetter"/>
      <w:lvlText w:val="%2."/>
      <w:lvlJc w:val="left"/>
      <w:pPr>
        <w:ind w:left="1440" w:hanging="360"/>
      </w:pPr>
    </w:lvl>
    <w:lvl w:ilvl="2" w:tplc="ACBE6C20" w:tentative="1">
      <w:start w:val="1"/>
      <w:numFmt w:val="lowerRoman"/>
      <w:lvlText w:val="%3."/>
      <w:lvlJc w:val="right"/>
      <w:pPr>
        <w:ind w:left="2160" w:hanging="180"/>
      </w:pPr>
    </w:lvl>
    <w:lvl w:ilvl="3" w:tplc="6570148E" w:tentative="1">
      <w:start w:val="1"/>
      <w:numFmt w:val="decimal"/>
      <w:lvlText w:val="%4."/>
      <w:lvlJc w:val="left"/>
      <w:pPr>
        <w:ind w:left="2880" w:hanging="360"/>
      </w:pPr>
    </w:lvl>
    <w:lvl w:ilvl="4" w:tplc="CA442196" w:tentative="1">
      <w:start w:val="1"/>
      <w:numFmt w:val="lowerLetter"/>
      <w:lvlText w:val="%5."/>
      <w:lvlJc w:val="left"/>
      <w:pPr>
        <w:ind w:left="3600" w:hanging="360"/>
      </w:pPr>
    </w:lvl>
    <w:lvl w:ilvl="5" w:tplc="BEAEBA26" w:tentative="1">
      <w:start w:val="1"/>
      <w:numFmt w:val="lowerRoman"/>
      <w:lvlText w:val="%6."/>
      <w:lvlJc w:val="right"/>
      <w:pPr>
        <w:ind w:left="4320" w:hanging="180"/>
      </w:pPr>
    </w:lvl>
    <w:lvl w:ilvl="6" w:tplc="C360C44A" w:tentative="1">
      <w:start w:val="1"/>
      <w:numFmt w:val="decimal"/>
      <w:lvlText w:val="%7."/>
      <w:lvlJc w:val="left"/>
      <w:pPr>
        <w:ind w:left="5040" w:hanging="360"/>
      </w:pPr>
    </w:lvl>
    <w:lvl w:ilvl="7" w:tplc="03E00CA8" w:tentative="1">
      <w:start w:val="1"/>
      <w:numFmt w:val="lowerLetter"/>
      <w:lvlText w:val="%8."/>
      <w:lvlJc w:val="left"/>
      <w:pPr>
        <w:ind w:left="5760" w:hanging="360"/>
      </w:pPr>
    </w:lvl>
    <w:lvl w:ilvl="8" w:tplc="D23020D8" w:tentative="1">
      <w:start w:val="1"/>
      <w:numFmt w:val="lowerRoman"/>
      <w:lvlText w:val="%9."/>
      <w:lvlJc w:val="right"/>
      <w:pPr>
        <w:ind w:left="6480" w:hanging="180"/>
      </w:pPr>
    </w:lvl>
  </w:abstractNum>
  <w:abstractNum w:abstractNumId="4" w15:restartNumberingAfterBreak="0">
    <w:nsid w:val="185C2D23"/>
    <w:multiLevelType w:val="hybridMultilevel"/>
    <w:tmpl w:val="DAB876C8"/>
    <w:lvl w:ilvl="0" w:tplc="524228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955991"/>
    <w:multiLevelType w:val="hybridMultilevel"/>
    <w:tmpl w:val="BC22E53C"/>
    <w:lvl w:ilvl="0" w:tplc="D2B04FD6">
      <w:start w:val="1"/>
      <w:numFmt w:val="lowerRoman"/>
      <w:lvlText w:val="%1."/>
      <w:lvlJc w:val="right"/>
      <w:pPr>
        <w:ind w:left="720" w:hanging="360"/>
      </w:pPr>
    </w:lvl>
    <w:lvl w:ilvl="1" w:tplc="249A9240" w:tentative="1">
      <w:start w:val="1"/>
      <w:numFmt w:val="lowerLetter"/>
      <w:lvlText w:val="%2."/>
      <w:lvlJc w:val="left"/>
      <w:pPr>
        <w:ind w:left="1440" w:hanging="360"/>
      </w:pPr>
    </w:lvl>
    <w:lvl w:ilvl="2" w:tplc="06CE51DE" w:tentative="1">
      <w:start w:val="1"/>
      <w:numFmt w:val="lowerRoman"/>
      <w:lvlText w:val="%3."/>
      <w:lvlJc w:val="right"/>
      <w:pPr>
        <w:ind w:left="2160" w:hanging="180"/>
      </w:pPr>
    </w:lvl>
    <w:lvl w:ilvl="3" w:tplc="311ED542" w:tentative="1">
      <w:start w:val="1"/>
      <w:numFmt w:val="decimal"/>
      <w:lvlText w:val="%4."/>
      <w:lvlJc w:val="left"/>
      <w:pPr>
        <w:ind w:left="2880" w:hanging="360"/>
      </w:pPr>
    </w:lvl>
    <w:lvl w:ilvl="4" w:tplc="CB144B24" w:tentative="1">
      <w:start w:val="1"/>
      <w:numFmt w:val="lowerLetter"/>
      <w:lvlText w:val="%5."/>
      <w:lvlJc w:val="left"/>
      <w:pPr>
        <w:ind w:left="3600" w:hanging="360"/>
      </w:pPr>
    </w:lvl>
    <w:lvl w:ilvl="5" w:tplc="F48C3F92" w:tentative="1">
      <w:start w:val="1"/>
      <w:numFmt w:val="lowerRoman"/>
      <w:lvlText w:val="%6."/>
      <w:lvlJc w:val="right"/>
      <w:pPr>
        <w:ind w:left="4320" w:hanging="180"/>
      </w:pPr>
    </w:lvl>
    <w:lvl w:ilvl="6" w:tplc="28965638" w:tentative="1">
      <w:start w:val="1"/>
      <w:numFmt w:val="decimal"/>
      <w:lvlText w:val="%7."/>
      <w:lvlJc w:val="left"/>
      <w:pPr>
        <w:ind w:left="5040" w:hanging="360"/>
      </w:pPr>
    </w:lvl>
    <w:lvl w:ilvl="7" w:tplc="30FEDE64" w:tentative="1">
      <w:start w:val="1"/>
      <w:numFmt w:val="lowerLetter"/>
      <w:lvlText w:val="%8."/>
      <w:lvlJc w:val="left"/>
      <w:pPr>
        <w:ind w:left="5760" w:hanging="360"/>
      </w:pPr>
    </w:lvl>
    <w:lvl w:ilvl="8" w:tplc="3AC27F3C" w:tentative="1">
      <w:start w:val="1"/>
      <w:numFmt w:val="lowerRoman"/>
      <w:lvlText w:val="%9."/>
      <w:lvlJc w:val="right"/>
      <w:pPr>
        <w:ind w:left="6480" w:hanging="180"/>
      </w:pPr>
    </w:lvl>
  </w:abstractNum>
  <w:abstractNum w:abstractNumId="6" w15:restartNumberingAfterBreak="0">
    <w:nsid w:val="2FA911A3"/>
    <w:multiLevelType w:val="hybridMultilevel"/>
    <w:tmpl w:val="7B3C41C0"/>
    <w:lvl w:ilvl="0" w:tplc="896A0A8E">
      <w:start w:val="1"/>
      <w:numFmt w:val="lowerLetter"/>
      <w:lvlText w:val="%1."/>
      <w:lvlJc w:val="left"/>
      <w:pPr>
        <w:ind w:left="720" w:hanging="360"/>
      </w:pPr>
    </w:lvl>
    <w:lvl w:ilvl="1" w:tplc="478AEDC6" w:tentative="1">
      <w:start w:val="1"/>
      <w:numFmt w:val="lowerLetter"/>
      <w:lvlText w:val="%2."/>
      <w:lvlJc w:val="left"/>
      <w:pPr>
        <w:ind w:left="1440" w:hanging="360"/>
      </w:pPr>
    </w:lvl>
    <w:lvl w:ilvl="2" w:tplc="5D227C36" w:tentative="1">
      <w:start w:val="1"/>
      <w:numFmt w:val="lowerRoman"/>
      <w:lvlText w:val="%3."/>
      <w:lvlJc w:val="right"/>
      <w:pPr>
        <w:ind w:left="2160" w:hanging="180"/>
      </w:pPr>
    </w:lvl>
    <w:lvl w:ilvl="3" w:tplc="B1D4B8D2" w:tentative="1">
      <w:start w:val="1"/>
      <w:numFmt w:val="decimal"/>
      <w:lvlText w:val="%4."/>
      <w:lvlJc w:val="left"/>
      <w:pPr>
        <w:ind w:left="2880" w:hanging="360"/>
      </w:pPr>
    </w:lvl>
    <w:lvl w:ilvl="4" w:tplc="CD863B02" w:tentative="1">
      <w:start w:val="1"/>
      <w:numFmt w:val="lowerLetter"/>
      <w:lvlText w:val="%5."/>
      <w:lvlJc w:val="left"/>
      <w:pPr>
        <w:ind w:left="3600" w:hanging="360"/>
      </w:pPr>
    </w:lvl>
    <w:lvl w:ilvl="5" w:tplc="47A0362A" w:tentative="1">
      <w:start w:val="1"/>
      <w:numFmt w:val="lowerRoman"/>
      <w:lvlText w:val="%6."/>
      <w:lvlJc w:val="right"/>
      <w:pPr>
        <w:ind w:left="4320" w:hanging="180"/>
      </w:pPr>
    </w:lvl>
    <w:lvl w:ilvl="6" w:tplc="48207948" w:tentative="1">
      <w:start w:val="1"/>
      <w:numFmt w:val="decimal"/>
      <w:lvlText w:val="%7."/>
      <w:lvlJc w:val="left"/>
      <w:pPr>
        <w:ind w:left="5040" w:hanging="360"/>
      </w:pPr>
    </w:lvl>
    <w:lvl w:ilvl="7" w:tplc="64D84BB6" w:tentative="1">
      <w:start w:val="1"/>
      <w:numFmt w:val="lowerLetter"/>
      <w:lvlText w:val="%8."/>
      <w:lvlJc w:val="left"/>
      <w:pPr>
        <w:ind w:left="5760" w:hanging="360"/>
      </w:pPr>
    </w:lvl>
    <w:lvl w:ilvl="8" w:tplc="EA822024" w:tentative="1">
      <w:start w:val="1"/>
      <w:numFmt w:val="lowerRoman"/>
      <w:lvlText w:val="%9."/>
      <w:lvlJc w:val="right"/>
      <w:pPr>
        <w:ind w:left="6480" w:hanging="180"/>
      </w:pPr>
    </w:lvl>
  </w:abstractNum>
  <w:abstractNum w:abstractNumId="7" w15:restartNumberingAfterBreak="0">
    <w:nsid w:val="310142C0"/>
    <w:multiLevelType w:val="hybridMultilevel"/>
    <w:tmpl w:val="E902A87C"/>
    <w:lvl w:ilvl="0" w:tplc="85C8C5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0C5B8D"/>
    <w:multiLevelType w:val="hybridMultilevel"/>
    <w:tmpl w:val="CDFCFB36"/>
    <w:lvl w:ilvl="0" w:tplc="19C8710C">
      <w:start w:val="1"/>
      <w:numFmt w:val="bullet"/>
      <w:lvlText w:val=""/>
      <w:lvlJc w:val="left"/>
      <w:pPr>
        <w:ind w:left="720" w:hanging="360"/>
      </w:pPr>
      <w:rPr>
        <w:rFonts w:ascii="Symbol" w:hAnsi="Symbol" w:hint="default"/>
        <w:color w:val="auto"/>
      </w:rPr>
    </w:lvl>
    <w:lvl w:ilvl="1" w:tplc="38C410E2" w:tentative="1">
      <w:start w:val="1"/>
      <w:numFmt w:val="bullet"/>
      <w:lvlText w:val="o"/>
      <w:lvlJc w:val="left"/>
      <w:pPr>
        <w:ind w:left="1440" w:hanging="360"/>
      </w:pPr>
      <w:rPr>
        <w:rFonts w:ascii="Courier New" w:hAnsi="Courier New" w:cs="Courier New" w:hint="default"/>
      </w:rPr>
    </w:lvl>
    <w:lvl w:ilvl="2" w:tplc="2F042578" w:tentative="1">
      <w:start w:val="1"/>
      <w:numFmt w:val="bullet"/>
      <w:lvlText w:val=""/>
      <w:lvlJc w:val="left"/>
      <w:pPr>
        <w:ind w:left="2160" w:hanging="360"/>
      </w:pPr>
      <w:rPr>
        <w:rFonts w:ascii="Wingdings" w:hAnsi="Wingdings" w:hint="default"/>
      </w:rPr>
    </w:lvl>
    <w:lvl w:ilvl="3" w:tplc="B4104894" w:tentative="1">
      <w:start w:val="1"/>
      <w:numFmt w:val="bullet"/>
      <w:lvlText w:val=""/>
      <w:lvlJc w:val="left"/>
      <w:pPr>
        <w:ind w:left="2880" w:hanging="360"/>
      </w:pPr>
      <w:rPr>
        <w:rFonts w:ascii="Symbol" w:hAnsi="Symbol" w:hint="default"/>
      </w:rPr>
    </w:lvl>
    <w:lvl w:ilvl="4" w:tplc="DF88DD80" w:tentative="1">
      <w:start w:val="1"/>
      <w:numFmt w:val="bullet"/>
      <w:lvlText w:val="o"/>
      <w:lvlJc w:val="left"/>
      <w:pPr>
        <w:ind w:left="3600" w:hanging="360"/>
      </w:pPr>
      <w:rPr>
        <w:rFonts w:ascii="Courier New" w:hAnsi="Courier New" w:cs="Courier New" w:hint="default"/>
      </w:rPr>
    </w:lvl>
    <w:lvl w:ilvl="5" w:tplc="078266F0" w:tentative="1">
      <w:start w:val="1"/>
      <w:numFmt w:val="bullet"/>
      <w:lvlText w:val=""/>
      <w:lvlJc w:val="left"/>
      <w:pPr>
        <w:ind w:left="4320" w:hanging="360"/>
      </w:pPr>
      <w:rPr>
        <w:rFonts w:ascii="Wingdings" w:hAnsi="Wingdings" w:hint="default"/>
      </w:rPr>
    </w:lvl>
    <w:lvl w:ilvl="6" w:tplc="A6B8930A" w:tentative="1">
      <w:start w:val="1"/>
      <w:numFmt w:val="bullet"/>
      <w:lvlText w:val=""/>
      <w:lvlJc w:val="left"/>
      <w:pPr>
        <w:ind w:left="5040" w:hanging="360"/>
      </w:pPr>
      <w:rPr>
        <w:rFonts w:ascii="Symbol" w:hAnsi="Symbol" w:hint="default"/>
      </w:rPr>
    </w:lvl>
    <w:lvl w:ilvl="7" w:tplc="7F489172" w:tentative="1">
      <w:start w:val="1"/>
      <w:numFmt w:val="bullet"/>
      <w:lvlText w:val="o"/>
      <w:lvlJc w:val="left"/>
      <w:pPr>
        <w:ind w:left="5760" w:hanging="360"/>
      </w:pPr>
      <w:rPr>
        <w:rFonts w:ascii="Courier New" w:hAnsi="Courier New" w:cs="Courier New" w:hint="default"/>
      </w:rPr>
    </w:lvl>
    <w:lvl w:ilvl="8" w:tplc="363601BE" w:tentative="1">
      <w:start w:val="1"/>
      <w:numFmt w:val="bullet"/>
      <w:lvlText w:val=""/>
      <w:lvlJc w:val="left"/>
      <w:pPr>
        <w:ind w:left="6480" w:hanging="360"/>
      </w:pPr>
      <w:rPr>
        <w:rFonts w:ascii="Wingdings" w:hAnsi="Wingdings" w:hint="default"/>
      </w:rPr>
    </w:lvl>
  </w:abstractNum>
  <w:abstractNum w:abstractNumId="9" w15:restartNumberingAfterBreak="0">
    <w:nsid w:val="47204B50"/>
    <w:multiLevelType w:val="hybridMultilevel"/>
    <w:tmpl w:val="FF6428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E500BDD"/>
    <w:multiLevelType w:val="hybridMultilevel"/>
    <w:tmpl w:val="3FF88F58"/>
    <w:lvl w:ilvl="0" w:tplc="9BC20E00">
      <w:start w:val="1"/>
      <w:numFmt w:val="decimal"/>
      <w:lvlText w:val="%1."/>
      <w:lvlJc w:val="left"/>
      <w:pPr>
        <w:ind w:left="720" w:hanging="360"/>
      </w:pPr>
      <w:rPr>
        <w:rFonts w:hint="default"/>
      </w:rPr>
    </w:lvl>
    <w:lvl w:ilvl="1" w:tplc="58C045A6" w:tentative="1">
      <w:start w:val="1"/>
      <w:numFmt w:val="lowerLetter"/>
      <w:lvlText w:val="%2."/>
      <w:lvlJc w:val="left"/>
      <w:pPr>
        <w:ind w:left="1440" w:hanging="360"/>
      </w:pPr>
    </w:lvl>
    <w:lvl w:ilvl="2" w:tplc="6B66ADBC" w:tentative="1">
      <w:start w:val="1"/>
      <w:numFmt w:val="lowerRoman"/>
      <w:lvlText w:val="%3."/>
      <w:lvlJc w:val="right"/>
      <w:pPr>
        <w:ind w:left="2160" w:hanging="180"/>
      </w:pPr>
    </w:lvl>
    <w:lvl w:ilvl="3" w:tplc="73D0870E" w:tentative="1">
      <w:start w:val="1"/>
      <w:numFmt w:val="decimal"/>
      <w:lvlText w:val="%4."/>
      <w:lvlJc w:val="left"/>
      <w:pPr>
        <w:ind w:left="2880" w:hanging="360"/>
      </w:pPr>
    </w:lvl>
    <w:lvl w:ilvl="4" w:tplc="ACD4BC6A" w:tentative="1">
      <w:start w:val="1"/>
      <w:numFmt w:val="lowerLetter"/>
      <w:lvlText w:val="%5."/>
      <w:lvlJc w:val="left"/>
      <w:pPr>
        <w:ind w:left="3600" w:hanging="360"/>
      </w:pPr>
    </w:lvl>
    <w:lvl w:ilvl="5" w:tplc="C29EC0D0" w:tentative="1">
      <w:start w:val="1"/>
      <w:numFmt w:val="lowerRoman"/>
      <w:lvlText w:val="%6."/>
      <w:lvlJc w:val="right"/>
      <w:pPr>
        <w:ind w:left="4320" w:hanging="180"/>
      </w:pPr>
    </w:lvl>
    <w:lvl w:ilvl="6" w:tplc="6C9E7B80" w:tentative="1">
      <w:start w:val="1"/>
      <w:numFmt w:val="decimal"/>
      <w:lvlText w:val="%7."/>
      <w:lvlJc w:val="left"/>
      <w:pPr>
        <w:ind w:left="5040" w:hanging="360"/>
      </w:pPr>
    </w:lvl>
    <w:lvl w:ilvl="7" w:tplc="412E0F66" w:tentative="1">
      <w:start w:val="1"/>
      <w:numFmt w:val="lowerLetter"/>
      <w:lvlText w:val="%8."/>
      <w:lvlJc w:val="left"/>
      <w:pPr>
        <w:ind w:left="5760" w:hanging="360"/>
      </w:pPr>
    </w:lvl>
    <w:lvl w:ilvl="8" w:tplc="006A54B8" w:tentative="1">
      <w:start w:val="1"/>
      <w:numFmt w:val="lowerRoman"/>
      <w:lvlText w:val="%9."/>
      <w:lvlJc w:val="right"/>
      <w:pPr>
        <w:ind w:left="6480" w:hanging="180"/>
      </w:pPr>
    </w:lvl>
  </w:abstractNum>
  <w:abstractNum w:abstractNumId="11" w15:restartNumberingAfterBreak="0">
    <w:nsid w:val="560B33B6"/>
    <w:multiLevelType w:val="hybridMultilevel"/>
    <w:tmpl w:val="CD1E8104"/>
    <w:lvl w:ilvl="0" w:tplc="E696C584">
      <w:start w:val="1"/>
      <w:numFmt w:val="upperRoman"/>
      <w:lvlText w:val="%1."/>
      <w:lvlJc w:val="right"/>
      <w:pPr>
        <w:ind w:left="360" w:hanging="360"/>
      </w:pPr>
    </w:lvl>
    <w:lvl w:ilvl="1" w:tplc="113A3A34" w:tentative="1">
      <w:start w:val="1"/>
      <w:numFmt w:val="lowerLetter"/>
      <w:lvlText w:val="%2."/>
      <w:lvlJc w:val="left"/>
      <w:pPr>
        <w:ind w:left="1080" w:hanging="360"/>
      </w:pPr>
    </w:lvl>
    <w:lvl w:ilvl="2" w:tplc="374E09C6" w:tentative="1">
      <w:start w:val="1"/>
      <w:numFmt w:val="lowerRoman"/>
      <w:lvlText w:val="%3."/>
      <w:lvlJc w:val="right"/>
      <w:pPr>
        <w:ind w:left="1800" w:hanging="180"/>
      </w:pPr>
    </w:lvl>
    <w:lvl w:ilvl="3" w:tplc="3C748628" w:tentative="1">
      <w:start w:val="1"/>
      <w:numFmt w:val="decimal"/>
      <w:lvlText w:val="%4."/>
      <w:lvlJc w:val="left"/>
      <w:pPr>
        <w:ind w:left="2520" w:hanging="360"/>
      </w:pPr>
    </w:lvl>
    <w:lvl w:ilvl="4" w:tplc="29448D42" w:tentative="1">
      <w:start w:val="1"/>
      <w:numFmt w:val="lowerLetter"/>
      <w:lvlText w:val="%5."/>
      <w:lvlJc w:val="left"/>
      <w:pPr>
        <w:ind w:left="3240" w:hanging="360"/>
      </w:pPr>
    </w:lvl>
    <w:lvl w:ilvl="5" w:tplc="99689BB8" w:tentative="1">
      <w:start w:val="1"/>
      <w:numFmt w:val="lowerRoman"/>
      <w:lvlText w:val="%6."/>
      <w:lvlJc w:val="right"/>
      <w:pPr>
        <w:ind w:left="3960" w:hanging="180"/>
      </w:pPr>
    </w:lvl>
    <w:lvl w:ilvl="6" w:tplc="6E96F886" w:tentative="1">
      <w:start w:val="1"/>
      <w:numFmt w:val="decimal"/>
      <w:lvlText w:val="%7."/>
      <w:lvlJc w:val="left"/>
      <w:pPr>
        <w:ind w:left="4680" w:hanging="360"/>
      </w:pPr>
    </w:lvl>
    <w:lvl w:ilvl="7" w:tplc="D472A91E" w:tentative="1">
      <w:start w:val="1"/>
      <w:numFmt w:val="lowerLetter"/>
      <w:lvlText w:val="%8."/>
      <w:lvlJc w:val="left"/>
      <w:pPr>
        <w:ind w:left="5400" w:hanging="360"/>
      </w:pPr>
    </w:lvl>
    <w:lvl w:ilvl="8" w:tplc="5A90C6D6" w:tentative="1">
      <w:start w:val="1"/>
      <w:numFmt w:val="lowerRoman"/>
      <w:lvlText w:val="%9."/>
      <w:lvlJc w:val="right"/>
      <w:pPr>
        <w:ind w:left="6120" w:hanging="180"/>
      </w:pPr>
    </w:lvl>
  </w:abstractNum>
  <w:abstractNum w:abstractNumId="12" w15:restartNumberingAfterBreak="0">
    <w:nsid w:val="59F722A7"/>
    <w:multiLevelType w:val="multilevel"/>
    <w:tmpl w:val="220EFA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C1F49C7"/>
    <w:multiLevelType w:val="hybridMultilevel"/>
    <w:tmpl w:val="3446DBCA"/>
    <w:lvl w:ilvl="0" w:tplc="4F5E21EA">
      <w:start w:val="1"/>
      <w:numFmt w:val="bullet"/>
      <w:lvlText w:val=""/>
      <w:lvlJc w:val="left"/>
      <w:pPr>
        <w:ind w:left="720" w:hanging="360"/>
      </w:pPr>
      <w:rPr>
        <w:rFonts w:ascii="Symbol" w:hAnsi="Symbol" w:hint="default"/>
        <w:color w:val="auto"/>
      </w:rPr>
    </w:lvl>
    <w:lvl w:ilvl="1" w:tplc="74FE926A" w:tentative="1">
      <w:start w:val="1"/>
      <w:numFmt w:val="bullet"/>
      <w:lvlText w:val="o"/>
      <w:lvlJc w:val="left"/>
      <w:pPr>
        <w:ind w:left="1440" w:hanging="360"/>
      </w:pPr>
      <w:rPr>
        <w:rFonts w:ascii="Courier New" w:hAnsi="Courier New" w:cs="Courier New" w:hint="default"/>
      </w:rPr>
    </w:lvl>
    <w:lvl w:ilvl="2" w:tplc="71F674FC" w:tentative="1">
      <w:start w:val="1"/>
      <w:numFmt w:val="bullet"/>
      <w:lvlText w:val=""/>
      <w:lvlJc w:val="left"/>
      <w:pPr>
        <w:ind w:left="2160" w:hanging="360"/>
      </w:pPr>
      <w:rPr>
        <w:rFonts w:ascii="Wingdings" w:hAnsi="Wingdings" w:hint="default"/>
      </w:rPr>
    </w:lvl>
    <w:lvl w:ilvl="3" w:tplc="89366916" w:tentative="1">
      <w:start w:val="1"/>
      <w:numFmt w:val="bullet"/>
      <w:lvlText w:val=""/>
      <w:lvlJc w:val="left"/>
      <w:pPr>
        <w:ind w:left="2880" w:hanging="360"/>
      </w:pPr>
      <w:rPr>
        <w:rFonts w:ascii="Symbol" w:hAnsi="Symbol" w:hint="default"/>
      </w:rPr>
    </w:lvl>
    <w:lvl w:ilvl="4" w:tplc="D0A023FA" w:tentative="1">
      <w:start w:val="1"/>
      <w:numFmt w:val="bullet"/>
      <w:lvlText w:val="o"/>
      <w:lvlJc w:val="left"/>
      <w:pPr>
        <w:ind w:left="3600" w:hanging="360"/>
      </w:pPr>
      <w:rPr>
        <w:rFonts w:ascii="Courier New" w:hAnsi="Courier New" w:cs="Courier New" w:hint="default"/>
      </w:rPr>
    </w:lvl>
    <w:lvl w:ilvl="5" w:tplc="B884456A" w:tentative="1">
      <w:start w:val="1"/>
      <w:numFmt w:val="bullet"/>
      <w:lvlText w:val=""/>
      <w:lvlJc w:val="left"/>
      <w:pPr>
        <w:ind w:left="4320" w:hanging="360"/>
      </w:pPr>
      <w:rPr>
        <w:rFonts w:ascii="Wingdings" w:hAnsi="Wingdings" w:hint="default"/>
      </w:rPr>
    </w:lvl>
    <w:lvl w:ilvl="6" w:tplc="6F127256" w:tentative="1">
      <w:start w:val="1"/>
      <w:numFmt w:val="bullet"/>
      <w:lvlText w:val=""/>
      <w:lvlJc w:val="left"/>
      <w:pPr>
        <w:ind w:left="5040" w:hanging="360"/>
      </w:pPr>
      <w:rPr>
        <w:rFonts w:ascii="Symbol" w:hAnsi="Symbol" w:hint="default"/>
      </w:rPr>
    </w:lvl>
    <w:lvl w:ilvl="7" w:tplc="DE18F1B8" w:tentative="1">
      <w:start w:val="1"/>
      <w:numFmt w:val="bullet"/>
      <w:lvlText w:val="o"/>
      <w:lvlJc w:val="left"/>
      <w:pPr>
        <w:ind w:left="5760" w:hanging="360"/>
      </w:pPr>
      <w:rPr>
        <w:rFonts w:ascii="Courier New" w:hAnsi="Courier New" w:cs="Courier New" w:hint="default"/>
      </w:rPr>
    </w:lvl>
    <w:lvl w:ilvl="8" w:tplc="A3EE5A6E" w:tentative="1">
      <w:start w:val="1"/>
      <w:numFmt w:val="bullet"/>
      <w:lvlText w:val=""/>
      <w:lvlJc w:val="left"/>
      <w:pPr>
        <w:ind w:left="6480" w:hanging="360"/>
      </w:pPr>
      <w:rPr>
        <w:rFonts w:ascii="Wingdings" w:hAnsi="Wingdings" w:hint="default"/>
      </w:rPr>
    </w:lvl>
  </w:abstractNum>
  <w:abstractNum w:abstractNumId="14" w15:restartNumberingAfterBreak="0">
    <w:nsid w:val="605A37A0"/>
    <w:multiLevelType w:val="hybridMultilevel"/>
    <w:tmpl w:val="BD724722"/>
    <w:lvl w:ilvl="0" w:tplc="0BC4CF8A">
      <w:start w:val="1"/>
      <w:numFmt w:val="bullet"/>
      <w:lvlText w:val=""/>
      <w:lvlJc w:val="left"/>
      <w:pPr>
        <w:ind w:left="720" w:hanging="360"/>
      </w:pPr>
      <w:rPr>
        <w:rFonts w:ascii="Symbol" w:hAnsi="Symbol" w:hint="default"/>
      </w:rPr>
    </w:lvl>
    <w:lvl w:ilvl="1" w:tplc="6A781320" w:tentative="1">
      <w:start w:val="1"/>
      <w:numFmt w:val="bullet"/>
      <w:lvlText w:val="o"/>
      <w:lvlJc w:val="left"/>
      <w:pPr>
        <w:ind w:left="1440" w:hanging="360"/>
      </w:pPr>
      <w:rPr>
        <w:rFonts w:ascii="Courier New" w:hAnsi="Courier New" w:cs="Courier New" w:hint="default"/>
      </w:rPr>
    </w:lvl>
    <w:lvl w:ilvl="2" w:tplc="0294574A" w:tentative="1">
      <w:start w:val="1"/>
      <w:numFmt w:val="bullet"/>
      <w:lvlText w:val=""/>
      <w:lvlJc w:val="left"/>
      <w:pPr>
        <w:ind w:left="2160" w:hanging="360"/>
      </w:pPr>
      <w:rPr>
        <w:rFonts w:ascii="Wingdings" w:hAnsi="Wingdings" w:hint="default"/>
      </w:rPr>
    </w:lvl>
    <w:lvl w:ilvl="3" w:tplc="04F45916" w:tentative="1">
      <w:start w:val="1"/>
      <w:numFmt w:val="bullet"/>
      <w:lvlText w:val=""/>
      <w:lvlJc w:val="left"/>
      <w:pPr>
        <w:ind w:left="2880" w:hanging="360"/>
      </w:pPr>
      <w:rPr>
        <w:rFonts w:ascii="Symbol" w:hAnsi="Symbol" w:hint="default"/>
      </w:rPr>
    </w:lvl>
    <w:lvl w:ilvl="4" w:tplc="2C366FAC" w:tentative="1">
      <w:start w:val="1"/>
      <w:numFmt w:val="bullet"/>
      <w:lvlText w:val="o"/>
      <w:lvlJc w:val="left"/>
      <w:pPr>
        <w:ind w:left="3600" w:hanging="360"/>
      </w:pPr>
      <w:rPr>
        <w:rFonts w:ascii="Courier New" w:hAnsi="Courier New" w:cs="Courier New" w:hint="default"/>
      </w:rPr>
    </w:lvl>
    <w:lvl w:ilvl="5" w:tplc="A1781432" w:tentative="1">
      <w:start w:val="1"/>
      <w:numFmt w:val="bullet"/>
      <w:lvlText w:val=""/>
      <w:lvlJc w:val="left"/>
      <w:pPr>
        <w:ind w:left="4320" w:hanging="360"/>
      </w:pPr>
      <w:rPr>
        <w:rFonts w:ascii="Wingdings" w:hAnsi="Wingdings" w:hint="default"/>
      </w:rPr>
    </w:lvl>
    <w:lvl w:ilvl="6" w:tplc="1D7EDBE2" w:tentative="1">
      <w:start w:val="1"/>
      <w:numFmt w:val="bullet"/>
      <w:lvlText w:val=""/>
      <w:lvlJc w:val="left"/>
      <w:pPr>
        <w:ind w:left="5040" w:hanging="360"/>
      </w:pPr>
      <w:rPr>
        <w:rFonts w:ascii="Symbol" w:hAnsi="Symbol" w:hint="default"/>
      </w:rPr>
    </w:lvl>
    <w:lvl w:ilvl="7" w:tplc="FCC809C8" w:tentative="1">
      <w:start w:val="1"/>
      <w:numFmt w:val="bullet"/>
      <w:lvlText w:val="o"/>
      <w:lvlJc w:val="left"/>
      <w:pPr>
        <w:ind w:left="5760" w:hanging="360"/>
      </w:pPr>
      <w:rPr>
        <w:rFonts w:ascii="Courier New" w:hAnsi="Courier New" w:cs="Courier New" w:hint="default"/>
      </w:rPr>
    </w:lvl>
    <w:lvl w:ilvl="8" w:tplc="9FBA0CF2" w:tentative="1">
      <w:start w:val="1"/>
      <w:numFmt w:val="bullet"/>
      <w:lvlText w:val=""/>
      <w:lvlJc w:val="left"/>
      <w:pPr>
        <w:ind w:left="6480" w:hanging="360"/>
      </w:pPr>
      <w:rPr>
        <w:rFonts w:ascii="Wingdings" w:hAnsi="Wingdings" w:hint="default"/>
      </w:rPr>
    </w:lvl>
  </w:abstractNum>
  <w:abstractNum w:abstractNumId="15" w15:restartNumberingAfterBreak="0">
    <w:nsid w:val="6C8203D8"/>
    <w:multiLevelType w:val="hybridMultilevel"/>
    <w:tmpl w:val="49E68C00"/>
    <w:lvl w:ilvl="0" w:tplc="8F66E75C">
      <w:start w:val="1"/>
      <w:numFmt w:val="lowerRoman"/>
      <w:lvlText w:val="%1."/>
      <w:lvlJc w:val="right"/>
      <w:pPr>
        <w:ind w:left="1440" w:hanging="360"/>
      </w:pPr>
    </w:lvl>
    <w:lvl w:ilvl="1" w:tplc="74348590" w:tentative="1">
      <w:start w:val="1"/>
      <w:numFmt w:val="lowerLetter"/>
      <w:lvlText w:val="%2."/>
      <w:lvlJc w:val="left"/>
      <w:pPr>
        <w:ind w:left="2160" w:hanging="360"/>
      </w:pPr>
    </w:lvl>
    <w:lvl w:ilvl="2" w:tplc="8C96C91C" w:tentative="1">
      <w:start w:val="1"/>
      <w:numFmt w:val="lowerRoman"/>
      <w:lvlText w:val="%3."/>
      <w:lvlJc w:val="right"/>
      <w:pPr>
        <w:ind w:left="2880" w:hanging="180"/>
      </w:pPr>
    </w:lvl>
    <w:lvl w:ilvl="3" w:tplc="AF1E9A3A" w:tentative="1">
      <w:start w:val="1"/>
      <w:numFmt w:val="decimal"/>
      <w:lvlText w:val="%4."/>
      <w:lvlJc w:val="left"/>
      <w:pPr>
        <w:ind w:left="3600" w:hanging="360"/>
      </w:pPr>
    </w:lvl>
    <w:lvl w:ilvl="4" w:tplc="35322A5A" w:tentative="1">
      <w:start w:val="1"/>
      <w:numFmt w:val="lowerLetter"/>
      <w:lvlText w:val="%5."/>
      <w:lvlJc w:val="left"/>
      <w:pPr>
        <w:ind w:left="4320" w:hanging="360"/>
      </w:pPr>
    </w:lvl>
    <w:lvl w:ilvl="5" w:tplc="31C4B6EC" w:tentative="1">
      <w:start w:val="1"/>
      <w:numFmt w:val="lowerRoman"/>
      <w:lvlText w:val="%6."/>
      <w:lvlJc w:val="right"/>
      <w:pPr>
        <w:ind w:left="5040" w:hanging="180"/>
      </w:pPr>
    </w:lvl>
    <w:lvl w:ilvl="6" w:tplc="31B65AF0" w:tentative="1">
      <w:start w:val="1"/>
      <w:numFmt w:val="decimal"/>
      <w:lvlText w:val="%7."/>
      <w:lvlJc w:val="left"/>
      <w:pPr>
        <w:ind w:left="5760" w:hanging="360"/>
      </w:pPr>
    </w:lvl>
    <w:lvl w:ilvl="7" w:tplc="057CD18E" w:tentative="1">
      <w:start w:val="1"/>
      <w:numFmt w:val="lowerLetter"/>
      <w:lvlText w:val="%8."/>
      <w:lvlJc w:val="left"/>
      <w:pPr>
        <w:ind w:left="6480" w:hanging="360"/>
      </w:pPr>
    </w:lvl>
    <w:lvl w:ilvl="8" w:tplc="C28CF652" w:tentative="1">
      <w:start w:val="1"/>
      <w:numFmt w:val="lowerRoman"/>
      <w:lvlText w:val="%9."/>
      <w:lvlJc w:val="right"/>
      <w:pPr>
        <w:ind w:left="7200" w:hanging="180"/>
      </w:pPr>
    </w:lvl>
  </w:abstractNum>
  <w:abstractNum w:abstractNumId="16" w15:restartNumberingAfterBreak="0">
    <w:nsid w:val="783C78B5"/>
    <w:multiLevelType w:val="hybridMultilevel"/>
    <w:tmpl w:val="11203AF4"/>
    <w:lvl w:ilvl="0" w:tplc="2B244B1A">
      <w:start w:val="1"/>
      <w:numFmt w:val="bullet"/>
      <w:lvlText w:val=""/>
      <w:lvlJc w:val="left"/>
      <w:pPr>
        <w:ind w:left="720" w:hanging="360"/>
      </w:pPr>
      <w:rPr>
        <w:rFonts w:ascii="Symbol" w:hAnsi="Symbol" w:hint="default"/>
      </w:rPr>
    </w:lvl>
    <w:lvl w:ilvl="1" w:tplc="868401D0" w:tentative="1">
      <w:start w:val="1"/>
      <w:numFmt w:val="bullet"/>
      <w:lvlText w:val="o"/>
      <w:lvlJc w:val="left"/>
      <w:pPr>
        <w:ind w:left="1440" w:hanging="360"/>
      </w:pPr>
      <w:rPr>
        <w:rFonts w:ascii="Courier New" w:hAnsi="Courier New" w:cs="Courier New" w:hint="default"/>
      </w:rPr>
    </w:lvl>
    <w:lvl w:ilvl="2" w:tplc="DDE2C95C" w:tentative="1">
      <w:start w:val="1"/>
      <w:numFmt w:val="bullet"/>
      <w:lvlText w:val=""/>
      <w:lvlJc w:val="left"/>
      <w:pPr>
        <w:ind w:left="2160" w:hanging="360"/>
      </w:pPr>
      <w:rPr>
        <w:rFonts w:ascii="Wingdings" w:hAnsi="Wingdings" w:hint="default"/>
      </w:rPr>
    </w:lvl>
    <w:lvl w:ilvl="3" w:tplc="75DE430A" w:tentative="1">
      <w:start w:val="1"/>
      <w:numFmt w:val="bullet"/>
      <w:lvlText w:val=""/>
      <w:lvlJc w:val="left"/>
      <w:pPr>
        <w:ind w:left="2880" w:hanging="360"/>
      </w:pPr>
      <w:rPr>
        <w:rFonts w:ascii="Symbol" w:hAnsi="Symbol" w:hint="default"/>
      </w:rPr>
    </w:lvl>
    <w:lvl w:ilvl="4" w:tplc="5AEA2126" w:tentative="1">
      <w:start w:val="1"/>
      <w:numFmt w:val="bullet"/>
      <w:lvlText w:val="o"/>
      <w:lvlJc w:val="left"/>
      <w:pPr>
        <w:ind w:left="3600" w:hanging="360"/>
      </w:pPr>
      <w:rPr>
        <w:rFonts w:ascii="Courier New" w:hAnsi="Courier New" w:cs="Courier New" w:hint="default"/>
      </w:rPr>
    </w:lvl>
    <w:lvl w:ilvl="5" w:tplc="F27AEB54" w:tentative="1">
      <w:start w:val="1"/>
      <w:numFmt w:val="bullet"/>
      <w:lvlText w:val=""/>
      <w:lvlJc w:val="left"/>
      <w:pPr>
        <w:ind w:left="4320" w:hanging="360"/>
      </w:pPr>
      <w:rPr>
        <w:rFonts w:ascii="Wingdings" w:hAnsi="Wingdings" w:hint="default"/>
      </w:rPr>
    </w:lvl>
    <w:lvl w:ilvl="6" w:tplc="BA9EE810" w:tentative="1">
      <w:start w:val="1"/>
      <w:numFmt w:val="bullet"/>
      <w:lvlText w:val=""/>
      <w:lvlJc w:val="left"/>
      <w:pPr>
        <w:ind w:left="5040" w:hanging="360"/>
      </w:pPr>
      <w:rPr>
        <w:rFonts w:ascii="Symbol" w:hAnsi="Symbol" w:hint="default"/>
      </w:rPr>
    </w:lvl>
    <w:lvl w:ilvl="7" w:tplc="50AC400E" w:tentative="1">
      <w:start w:val="1"/>
      <w:numFmt w:val="bullet"/>
      <w:lvlText w:val="o"/>
      <w:lvlJc w:val="left"/>
      <w:pPr>
        <w:ind w:left="5760" w:hanging="360"/>
      </w:pPr>
      <w:rPr>
        <w:rFonts w:ascii="Courier New" w:hAnsi="Courier New" w:cs="Courier New" w:hint="default"/>
      </w:rPr>
    </w:lvl>
    <w:lvl w:ilvl="8" w:tplc="DBE2F23E" w:tentative="1">
      <w:start w:val="1"/>
      <w:numFmt w:val="bullet"/>
      <w:lvlText w:val=""/>
      <w:lvlJc w:val="left"/>
      <w:pPr>
        <w:ind w:left="6480" w:hanging="360"/>
      </w:pPr>
      <w:rPr>
        <w:rFonts w:ascii="Wingdings" w:hAnsi="Wingdings" w:hint="default"/>
      </w:rPr>
    </w:lvl>
  </w:abstractNum>
  <w:abstractNum w:abstractNumId="17" w15:restartNumberingAfterBreak="0">
    <w:nsid w:val="79AC0BDB"/>
    <w:multiLevelType w:val="multilevel"/>
    <w:tmpl w:val="183AC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02420B"/>
    <w:multiLevelType w:val="hybridMultilevel"/>
    <w:tmpl w:val="DE169376"/>
    <w:lvl w:ilvl="0" w:tplc="206AE558">
      <w:start w:val="1"/>
      <w:numFmt w:val="lowerLetter"/>
      <w:lvlText w:val="%1."/>
      <w:lvlJc w:val="left"/>
      <w:pPr>
        <w:ind w:left="720" w:hanging="360"/>
      </w:pPr>
    </w:lvl>
    <w:lvl w:ilvl="1" w:tplc="27F082D8" w:tentative="1">
      <w:start w:val="1"/>
      <w:numFmt w:val="lowerLetter"/>
      <w:lvlText w:val="%2."/>
      <w:lvlJc w:val="left"/>
      <w:pPr>
        <w:ind w:left="1440" w:hanging="360"/>
      </w:pPr>
    </w:lvl>
    <w:lvl w:ilvl="2" w:tplc="39EC7EA4" w:tentative="1">
      <w:start w:val="1"/>
      <w:numFmt w:val="lowerRoman"/>
      <w:lvlText w:val="%3."/>
      <w:lvlJc w:val="right"/>
      <w:pPr>
        <w:ind w:left="2160" w:hanging="180"/>
      </w:pPr>
    </w:lvl>
    <w:lvl w:ilvl="3" w:tplc="E60AB610" w:tentative="1">
      <w:start w:val="1"/>
      <w:numFmt w:val="decimal"/>
      <w:lvlText w:val="%4."/>
      <w:lvlJc w:val="left"/>
      <w:pPr>
        <w:ind w:left="2880" w:hanging="360"/>
      </w:pPr>
    </w:lvl>
    <w:lvl w:ilvl="4" w:tplc="1ADCD702" w:tentative="1">
      <w:start w:val="1"/>
      <w:numFmt w:val="lowerLetter"/>
      <w:lvlText w:val="%5."/>
      <w:lvlJc w:val="left"/>
      <w:pPr>
        <w:ind w:left="3600" w:hanging="360"/>
      </w:pPr>
    </w:lvl>
    <w:lvl w:ilvl="5" w:tplc="10E8D198" w:tentative="1">
      <w:start w:val="1"/>
      <w:numFmt w:val="lowerRoman"/>
      <w:lvlText w:val="%6."/>
      <w:lvlJc w:val="right"/>
      <w:pPr>
        <w:ind w:left="4320" w:hanging="180"/>
      </w:pPr>
    </w:lvl>
    <w:lvl w:ilvl="6" w:tplc="4D46D632" w:tentative="1">
      <w:start w:val="1"/>
      <w:numFmt w:val="decimal"/>
      <w:lvlText w:val="%7."/>
      <w:lvlJc w:val="left"/>
      <w:pPr>
        <w:ind w:left="5040" w:hanging="360"/>
      </w:pPr>
    </w:lvl>
    <w:lvl w:ilvl="7" w:tplc="C62E54EC" w:tentative="1">
      <w:start w:val="1"/>
      <w:numFmt w:val="lowerLetter"/>
      <w:lvlText w:val="%8."/>
      <w:lvlJc w:val="left"/>
      <w:pPr>
        <w:ind w:left="5760" w:hanging="360"/>
      </w:pPr>
    </w:lvl>
    <w:lvl w:ilvl="8" w:tplc="46AED6F8" w:tentative="1">
      <w:start w:val="1"/>
      <w:numFmt w:val="lowerRoman"/>
      <w:lvlText w:val="%9."/>
      <w:lvlJc w:val="right"/>
      <w:pPr>
        <w:ind w:left="6480" w:hanging="180"/>
      </w:pPr>
    </w:lvl>
  </w:abstractNum>
  <w:abstractNum w:abstractNumId="19" w15:restartNumberingAfterBreak="0">
    <w:nsid w:val="7CAD4721"/>
    <w:multiLevelType w:val="hybridMultilevel"/>
    <w:tmpl w:val="E7D46706"/>
    <w:lvl w:ilvl="0" w:tplc="DE2855CA">
      <w:start w:val="1"/>
      <w:numFmt w:val="bullet"/>
      <w:lvlText w:val=""/>
      <w:lvlJc w:val="left"/>
      <w:pPr>
        <w:ind w:left="1440" w:hanging="360"/>
      </w:pPr>
      <w:rPr>
        <w:rFonts w:ascii="Symbol" w:hAnsi="Symbol" w:hint="default"/>
        <w:color w:val="auto"/>
      </w:rPr>
    </w:lvl>
    <w:lvl w:ilvl="1" w:tplc="92D6C8C4" w:tentative="1">
      <w:start w:val="1"/>
      <w:numFmt w:val="bullet"/>
      <w:lvlText w:val="o"/>
      <w:lvlJc w:val="left"/>
      <w:pPr>
        <w:ind w:left="2160" w:hanging="360"/>
      </w:pPr>
      <w:rPr>
        <w:rFonts w:ascii="Courier New" w:hAnsi="Courier New" w:cs="Courier New" w:hint="default"/>
      </w:rPr>
    </w:lvl>
    <w:lvl w:ilvl="2" w:tplc="ABA2E164" w:tentative="1">
      <w:start w:val="1"/>
      <w:numFmt w:val="bullet"/>
      <w:lvlText w:val=""/>
      <w:lvlJc w:val="left"/>
      <w:pPr>
        <w:ind w:left="2880" w:hanging="360"/>
      </w:pPr>
      <w:rPr>
        <w:rFonts w:ascii="Wingdings" w:hAnsi="Wingdings" w:hint="default"/>
      </w:rPr>
    </w:lvl>
    <w:lvl w:ilvl="3" w:tplc="65F27200" w:tentative="1">
      <w:start w:val="1"/>
      <w:numFmt w:val="bullet"/>
      <w:lvlText w:val=""/>
      <w:lvlJc w:val="left"/>
      <w:pPr>
        <w:ind w:left="3600" w:hanging="360"/>
      </w:pPr>
      <w:rPr>
        <w:rFonts w:ascii="Symbol" w:hAnsi="Symbol" w:hint="default"/>
      </w:rPr>
    </w:lvl>
    <w:lvl w:ilvl="4" w:tplc="0CD4A5A2" w:tentative="1">
      <w:start w:val="1"/>
      <w:numFmt w:val="bullet"/>
      <w:lvlText w:val="o"/>
      <w:lvlJc w:val="left"/>
      <w:pPr>
        <w:ind w:left="4320" w:hanging="360"/>
      </w:pPr>
      <w:rPr>
        <w:rFonts w:ascii="Courier New" w:hAnsi="Courier New" w:cs="Courier New" w:hint="default"/>
      </w:rPr>
    </w:lvl>
    <w:lvl w:ilvl="5" w:tplc="BE184C44" w:tentative="1">
      <w:start w:val="1"/>
      <w:numFmt w:val="bullet"/>
      <w:lvlText w:val=""/>
      <w:lvlJc w:val="left"/>
      <w:pPr>
        <w:ind w:left="5040" w:hanging="360"/>
      </w:pPr>
      <w:rPr>
        <w:rFonts w:ascii="Wingdings" w:hAnsi="Wingdings" w:hint="default"/>
      </w:rPr>
    </w:lvl>
    <w:lvl w:ilvl="6" w:tplc="65D416F8" w:tentative="1">
      <w:start w:val="1"/>
      <w:numFmt w:val="bullet"/>
      <w:lvlText w:val=""/>
      <w:lvlJc w:val="left"/>
      <w:pPr>
        <w:ind w:left="5760" w:hanging="360"/>
      </w:pPr>
      <w:rPr>
        <w:rFonts w:ascii="Symbol" w:hAnsi="Symbol" w:hint="default"/>
      </w:rPr>
    </w:lvl>
    <w:lvl w:ilvl="7" w:tplc="8BBAC694" w:tentative="1">
      <w:start w:val="1"/>
      <w:numFmt w:val="bullet"/>
      <w:lvlText w:val="o"/>
      <w:lvlJc w:val="left"/>
      <w:pPr>
        <w:ind w:left="6480" w:hanging="360"/>
      </w:pPr>
      <w:rPr>
        <w:rFonts w:ascii="Courier New" w:hAnsi="Courier New" w:cs="Courier New" w:hint="default"/>
      </w:rPr>
    </w:lvl>
    <w:lvl w:ilvl="8" w:tplc="C60A1DD2" w:tentative="1">
      <w:start w:val="1"/>
      <w:numFmt w:val="bullet"/>
      <w:lvlText w:val=""/>
      <w:lvlJc w:val="left"/>
      <w:pPr>
        <w:ind w:left="7200" w:hanging="360"/>
      </w:pPr>
      <w:rPr>
        <w:rFonts w:ascii="Wingdings" w:hAnsi="Wingdings" w:hint="default"/>
      </w:rPr>
    </w:lvl>
  </w:abstractNum>
  <w:abstractNum w:abstractNumId="20" w15:restartNumberingAfterBreak="0">
    <w:nsid w:val="7FFA78FB"/>
    <w:multiLevelType w:val="hybridMultilevel"/>
    <w:tmpl w:val="278A652E"/>
    <w:lvl w:ilvl="0" w:tplc="E9EA7078">
      <w:start w:val="1"/>
      <w:numFmt w:val="lowerRoman"/>
      <w:lvlText w:val="%1."/>
      <w:lvlJc w:val="right"/>
      <w:pPr>
        <w:ind w:left="720" w:hanging="360"/>
      </w:pPr>
    </w:lvl>
    <w:lvl w:ilvl="1" w:tplc="391650C2" w:tentative="1">
      <w:start w:val="1"/>
      <w:numFmt w:val="lowerLetter"/>
      <w:lvlText w:val="%2."/>
      <w:lvlJc w:val="left"/>
      <w:pPr>
        <w:ind w:left="1440" w:hanging="360"/>
      </w:pPr>
    </w:lvl>
    <w:lvl w:ilvl="2" w:tplc="A9444108" w:tentative="1">
      <w:start w:val="1"/>
      <w:numFmt w:val="lowerRoman"/>
      <w:lvlText w:val="%3."/>
      <w:lvlJc w:val="right"/>
      <w:pPr>
        <w:ind w:left="2160" w:hanging="180"/>
      </w:pPr>
    </w:lvl>
    <w:lvl w:ilvl="3" w:tplc="379476E0" w:tentative="1">
      <w:start w:val="1"/>
      <w:numFmt w:val="decimal"/>
      <w:lvlText w:val="%4."/>
      <w:lvlJc w:val="left"/>
      <w:pPr>
        <w:ind w:left="2880" w:hanging="360"/>
      </w:pPr>
    </w:lvl>
    <w:lvl w:ilvl="4" w:tplc="FC587C28" w:tentative="1">
      <w:start w:val="1"/>
      <w:numFmt w:val="lowerLetter"/>
      <w:lvlText w:val="%5."/>
      <w:lvlJc w:val="left"/>
      <w:pPr>
        <w:ind w:left="3600" w:hanging="360"/>
      </w:pPr>
    </w:lvl>
    <w:lvl w:ilvl="5" w:tplc="AD2613B8" w:tentative="1">
      <w:start w:val="1"/>
      <w:numFmt w:val="lowerRoman"/>
      <w:lvlText w:val="%6."/>
      <w:lvlJc w:val="right"/>
      <w:pPr>
        <w:ind w:left="4320" w:hanging="180"/>
      </w:pPr>
    </w:lvl>
    <w:lvl w:ilvl="6" w:tplc="E3B8B4C2" w:tentative="1">
      <w:start w:val="1"/>
      <w:numFmt w:val="decimal"/>
      <w:lvlText w:val="%7."/>
      <w:lvlJc w:val="left"/>
      <w:pPr>
        <w:ind w:left="5040" w:hanging="360"/>
      </w:pPr>
    </w:lvl>
    <w:lvl w:ilvl="7" w:tplc="24923AFC" w:tentative="1">
      <w:start w:val="1"/>
      <w:numFmt w:val="lowerLetter"/>
      <w:lvlText w:val="%8."/>
      <w:lvlJc w:val="left"/>
      <w:pPr>
        <w:ind w:left="5760" w:hanging="360"/>
      </w:pPr>
    </w:lvl>
    <w:lvl w:ilvl="8" w:tplc="67443A02" w:tentative="1">
      <w:start w:val="1"/>
      <w:numFmt w:val="lowerRoman"/>
      <w:lvlText w:val="%9."/>
      <w:lvlJc w:val="right"/>
      <w:pPr>
        <w:ind w:left="6480" w:hanging="180"/>
      </w:pPr>
    </w:lvl>
  </w:abstractNum>
  <w:num w:numId="1">
    <w:abstractNumId w:val="12"/>
  </w:num>
  <w:num w:numId="2">
    <w:abstractNumId w:val="17"/>
  </w:num>
  <w:num w:numId="3">
    <w:abstractNumId w:val="16"/>
  </w:num>
  <w:num w:numId="4">
    <w:abstractNumId w:val="15"/>
  </w:num>
  <w:num w:numId="5">
    <w:abstractNumId w:val="13"/>
  </w:num>
  <w:num w:numId="6">
    <w:abstractNumId w:val="5"/>
  </w:num>
  <w:num w:numId="7">
    <w:abstractNumId w:val="19"/>
  </w:num>
  <w:num w:numId="8">
    <w:abstractNumId w:val="8"/>
  </w:num>
  <w:num w:numId="9">
    <w:abstractNumId w:val="3"/>
  </w:num>
  <w:num w:numId="10">
    <w:abstractNumId w:val="14"/>
  </w:num>
  <w:num w:numId="11">
    <w:abstractNumId w:val="10"/>
  </w:num>
  <w:num w:numId="12">
    <w:abstractNumId w:val="1"/>
  </w:num>
  <w:num w:numId="13">
    <w:abstractNumId w:val="2"/>
  </w:num>
  <w:num w:numId="14">
    <w:abstractNumId w:val="0"/>
  </w:num>
  <w:num w:numId="15">
    <w:abstractNumId w:val="11"/>
  </w:num>
  <w:num w:numId="16">
    <w:abstractNumId w:val="18"/>
  </w:num>
  <w:num w:numId="17">
    <w:abstractNumId w:val="6"/>
  </w:num>
  <w:num w:numId="18">
    <w:abstractNumId w:val="20"/>
  </w:num>
  <w:num w:numId="19">
    <w:abstractNumId w:val="9"/>
  </w:num>
  <w:num w:numId="20">
    <w:abstractNumId w:val="7"/>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D46"/>
    <w:rsid w:val="0002076E"/>
    <w:rsid w:val="000724AF"/>
    <w:rsid w:val="001072C6"/>
    <w:rsid w:val="00113EDB"/>
    <w:rsid w:val="001443F5"/>
    <w:rsid w:val="0018278F"/>
    <w:rsid w:val="00197C7D"/>
    <w:rsid w:val="001D5712"/>
    <w:rsid w:val="001E1C42"/>
    <w:rsid w:val="0022333D"/>
    <w:rsid w:val="002240F1"/>
    <w:rsid w:val="00235C86"/>
    <w:rsid w:val="00236E5A"/>
    <w:rsid w:val="00247985"/>
    <w:rsid w:val="002B33F0"/>
    <w:rsid w:val="002E408B"/>
    <w:rsid w:val="002F4415"/>
    <w:rsid w:val="00363C18"/>
    <w:rsid w:val="004320B4"/>
    <w:rsid w:val="00446230"/>
    <w:rsid w:val="004E0306"/>
    <w:rsid w:val="005013CE"/>
    <w:rsid w:val="005121B3"/>
    <w:rsid w:val="00544416"/>
    <w:rsid w:val="005F6A03"/>
    <w:rsid w:val="006154D2"/>
    <w:rsid w:val="00616BA6"/>
    <w:rsid w:val="00674559"/>
    <w:rsid w:val="006E22A5"/>
    <w:rsid w:val="007060FF"/>
    <w:rsid w:val="00710314"/>
    <w:rsid w:val="00727C9C"/>
    <w:rsid w:val="00772B7B"/>
    <w:rsid w:val="007A065A"/>
    <w:rsid w:val="00826C30"/>
    <w:rsid w:val="00872569"/>
    <w:rsid w:val="00904D46"/>
    <w:rsid w:val="00933349"/>
    <w:rsid w:val="00953533"/>
    <w:rsid w:val="009E487D"/>
    <w:rsid w:val="009F510A"/>
    <w:rsid w:val="009F6C9B"/>
    <w:rsid w:val="00A7130C"/>
    <w:rsid w:val="00AC1974"/>
    <w:rsid w:val="00AF39DB"/>
    <w:rsid w:val="00B659B3"/>
    <w:rsid w:val="00BA7054"/>
    <w:rsid w:val="00C85159"/>
    <w:rsid w:val="00CF2C13"/>
    <w:rsid w:val="00CF5043"/>
    <w:rsid w:val="00D64349"/>
    <w:rsid w:val="00DB343E"/>
    <w:rsid w:val="00E410EF"/>
    <w:rsid w:val="00E6407F"/>
    <w:rsid w:val="00E92759"/>
    <w:rsid w:val="00F12419"/>
    <w:rsid w:val="00F57914"/>
    <w:rsid w:val="00F66428"/>
    <w:rsid w:val="00FB2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8AA321"/>
  <w15:chartTrackingRefBased/>
  <w15:docId w15:val="{15B895CB-FE8B-4D43-BB02-6F0F860CA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724AF"/>
    <w:pPr>
      <w:keepNext/>
      <w:keepLines/>
      <w:spacing w:before="240"/>
      <w:outlineLvl w:val="0"/>
    </w:pPr>
    <w:rPr>
      <w:rFonts w:ascii="Times New Roman" w:eastAsiaTheme="majorEastAsia" w:hAnsi="Times New Roman" w:cstheme="majorBidi"/>
      <w:b/>
      <w:color w:val="000000" w:themeColor="text1"/>
      <w:szCs w:val="32"/>
    </w:rPr>
  </w:style>
  <w:style w:type="paragraph" w:styleId="Heading2">
    <w:name w:val="heading 2"/>
    <w:basedOn w:val="Normal"/>
    <w:next w:val="Normal"/>
    <w:link w:val="Heading2Char"/>
    <w:uiPriority w:val="9"/>
    <w:unhideWhenUsed/>
    <w:qFormat/>
    <w:rsid w:val="00826C30"/>
    <w:pPr>
      <w:keepNext/>
      <w:keepLines/>
      <w:spacing w:before="40"/>
      <w:outlineLvl w:val="1"/>
    </w:pPr>
    <w:rPr>
      <w:rFonts w:ascii="Times New Roman" w:eastAsiaTheme="majorEastAsia" w:hAnsi="Times New Roman" w:cstheme="majorBidi"/>
      <w:b/>
      <w:color w:val="000000" w:themeColor="text1"/>
      <w:szCs w:val="26"/>
    </w:rPr>
  </w:style>
  <w:style w:type="paragraph" w:styleId="Heading3">
    <w:name w:val="heading 3"/>
    <w:basedOn w:val="Normal"/>
    <w:next w:val="Normal"/>
    <w:link w:val="Heading3Char"/>
    <w:uiPriority w:val="9"/>
    <w:semiHidden/>
    <w:unhideWhenUsed/>
    <w:qFormat/>
    <w:rsid w:val="00826C30"/>
    <w:pPr>
      <w:keepNext/>
      <w:keepLines/>
      <w:spacing w:before="40"/>
      <w:outlineLvl w:val="2"/>
    </w:pPr>
    <w:rPr>
      <w:rFonts w:asciiTheme="majorHAnsi" w:eastAsiaTheme="majorEastAsia" w:hAnsiTheme="majorHAnsi"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33F0"/>
    <w:pPr>
      <w:ind w:left="720"/>
      <w:contextualSpacing/>
    </w:pPr>
  </w:style>
  <w:style w:type="character" w:styleId="Hyperlink">
    <w:name w:val="Hyperlink"/>
    <w:basedOn w:val="DefaultParagraphFont"/>
    <w:uiPriority w:val="99"/>
    <w:unhideWhenUsed/>
    <w:rsid w:val="007A065A"/>
    <w:rPr>
      <w:color w:val="0000FF"/>
      <w:u w:val="single"/>
    </w:rPr>
  </w:style>
  <w:style w:type="table" w:styleId="TableGrid">
    <w:name w:val="Table Grid"/>
    <w:basedOn w:val="TableNormal"/>
    <w:uiPriority w:val="39"/>
    <w:rsid w:val="007A06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A065A"/>
  </w:style>
  <w:style w:type="character" w:customStyle="1" w:styleId="note">
    <w:name w:val="note"/>
    <w:basedOn w:val="DefaultParagraphFont"/>
    <w:rsid w:val="007A065A"/>
  </w:style>
  <w:style w:type="character" w:customStyle="1" w:styleId="UnresolvedMention1">
    <w:name w:val="Unresolved Mention1"/>
    <w:basedOn w:val="DefaultParagraphFont"/>
    <w:uiPriority w:val="99"/>
    <w:semiHidden/>
    <w:unhideWhenUsed/>
    <w:rsid w:val="00236E5A"/>
    <w:rPr>
      <w:color w:val="605E5C"/>
      <w:shd w:val="clear" w:color="auto" w:fill="E1DFDD"/>
    </w:rPr>
  </w:style>
  <w:style w:type="character" w:styleId="FollowedHyperlink">
    <w:name w:val="FollowedHyperlink"/>
    <w:basedOn w:val="DefaultParagraphFont"/>
    <w:uiPriority w:val="99"/>
    <w:semiHidden/>
    <w:unhideWhenUsed/>
    <w:rsid w:val="009E487D"/>
    <w:rPr>
      <w:color w:val="954F72" w:themeColor="followedHyperlink"/>
      <w:u w:val="single"/>
    </w:rPr>
  </w:style>
  <w:style w:type="paragraph" w:styleId="Header">
    <w:name w:val="header"/>
    <w:basedOn w:val="Normal"/>
    <w:link w:val="HeaderChar"/>
    <w:uiPriority w:val="99"/>
    <w:unhideWhenUsed/>
    <w:rsid w:val="00235C86"/>
    <w:pPr>
      <w:tabs>
        <w:tab w:val="center" w:pos="4680"/>
        <w:tab w:val="right" w:pos="9360"/>
      </w:tabs>
    </w:pPr>
  </w:style>
  <w:style w:type="character" w:customStyle="1" w:styleId="HeaderChar">
    <w:name w:val="Header Char"/>
    <w:basedOn w:val="DefaultParagraphFont"/>
    <w:link w:val="Header"/>
    <w:uiPriority w:val="99"/>
    <w:rsid w:val="00235C86"/>
  </w:style>
  <w:style w:type="paragraph" w:styleId="Footer">
    <w:name w:val="footer"/>
    <w:basedOn w:val="Normal"/>
    <w:link w:val="FooterChar"/>
    <w:uiPriority w:val="99"/>
    <w:unhideWhenUsed/>
    <w:rsid w:val="00235C86"/>
    <w:pPr>
      <w:tabs>
        <w:tab w:val="center" w:pos="4680"/>
        <w:tab w:val="right" w:pos="9360"/>
      </w:tabs>
    </w:pPr>
  </w:style>
  <w:style w:type="character" w:customStyle="1" w:styleId="FooterChar">
    <w:name w:val="Footer Char"/>
    <w:basedOn w:val="DefaultParagraphFont"/>
    <w:link w:val="Footer"/>
    <w:uiPriority w:val="99"/>
    <w:rsid w:val="00235C86"/>
  </w:style>
  <w:style w:type="character" w:styleId="PageNumber">
    <w:name w:val="page number"/>
    <w:basedOn w:val="DefaultParagraphFont"/>
    <w:uiPriority w:val="99"/>
    <w:semiHidden/>
    <w:unhideWhenUsed/>
    <w:rsid w:val="00235C86"/>
  </w:style>
  <w:style w:type="character" w:customStyle="1" w:styleId="Heading1Char">
    <w:name w:val="Heading 1 Char"/>
    <w:basedOn w:val="DefaultParagraphFont"/>
    <w:link w:val="Heading1"/>
    <w:uiPriority w:val="9"/>
    <w:rsid w:val="000724AF"/>
    <w:rPr>
      <w:rFonts w:ascii="Times New Roman" w:eastAsiaTheme="majorEastAsia" w:hAnsi="Times New Roman" w:cstheme="majorBidi"/>
      <w:b/>
      <w:color w:val="000000" w:themeColor="text1"/>
      <w:szCs w:val="32"/>
    </w:rPr>
  </w:style>
  <w:style w:type="paragraph" w:styleId="TOCHeading">
    <w:name w:val="TOC Heading"/>
    <w:basedOn w:val="Heading1"/>
    <w:next w:val="Normal"/>
    <w:uiPriority w:val="39"/>
    <w:unhideWhenUsed/>
    <w:qFormat/>
    <w:rsid w:val="000724AF"/>
    <w:pPr>
      <w:spacing w:before="480" w:line="276" w:lineRule="auto"/>
      <w:outlineLvl w:val="9"/>
    </w:pPr>
    <w:rPr>
      <w:b w:val="0"/>
      <w:bCs/>
      <w:sz w:val="28"/>
      <w:szCs w:val="28"/>
      <w:lang w:val="en-US"/>
    </w:rPr>
  </w:style>
  <w:style w:type="paragraph" w:styleId="TOC1">
    <w:name w:val="toc 1"/>
    <w:basedOn w:val="Normal"/>
    <w:next w:val="Normal"/>
    <w:autoRedefine/>
    <w:uiPriority w:val="39"/>
    <w:unhideWhenUsed/>
    <w:rsid w:val="000724AF"/>
    <w:pPr>
      <w:spacing w:before="120"/>
    </w:pPr>
    <w:rPr>
      <w:rFonts w:cstheme="minorHAnsi"/>
      <w:b/>
      <w:bCs/>
      <w:i/>
      <w:iCs/>
    </w:rPr>
  </w:style>
  <w:style w:type="paragraph" w:styleId="TOC2">
    <w:name w:val="toc 2"/>
    <w:basedOn w:val="Normal"/>
    <w:next w:val="Normal"/>
    <w:autoRedefine/>
    <w:uiPriority w:val="39"/>
    <w:unhideWhenUsed/>
    <w:rsid w:val="000724A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0724AF"/>
    <w:pPr>
      <w:ind w:left="480"/>
    </w:pPr>
    <w:rPr>
      <w:rFonts w:cstheme="minorHAnsi"/>
      <w:sz w:val="20"/>
      <w:szCs w:val="20"/>
    </w:rPr>
  </w:style>
  <w:style w:type="paragraph" w:styleId="TOC4">
    <w:name w:val="toc 4"/>
    <w:basedOn w:val="Normal"/>
    <w:next w:val="Normal"/>
    <w:autoRedefine/>
    <w:uiPriority w:val="39"/>
    <w:semiHidden/>
    <w:unhideWhenUsed/>
    <w:rsid w:val="000724AF"/>
    <w:pPr>
      <w:ind w:left="720"/>
    </w:pPr>
    <w:rPr>
      <w:rFonts w:cstheme="minorHAnsi"/>
      <w:sz w:val="20"/>
      <w:szCs w:val="20"/>
    </w:rPr>
  </w:style>
  <w:style w:type="paragraph" w:styleId="TOC5">
    <w:name w:val="toc 5"/>
    <w:basedOn w:val="Normal"/>
    <w:next w:val="Normal"/>
    <w:autoRedefine/>
    <w:uiPriority w:val="39"/>
    <w:semiHidden/>
    <w:unhideWhenUsed/>
    <w:rsid w:val="000724AF"/>
    <w:pPr>
      <w:ind w:left="960"/>
    </w:pPr>
    <w:rPr>
      <w:rFonts w:cstheme="minorHAnsi"/>
      <w:sz w:val="20"/>
      <w:szCs w:val="20"/>
    </w:rPr>
  </w:style>
  <w:style w:type="paragraph" w:styleId="TOC6">
    <w:name w:val="toc 6"/>
    <w:basedOn w:val="Normal"/>
    <w:next w:val="Normal"/>
    <w:autoRedefine/>
    <w:uiPriority w:val="39"/>
    <w:semiHidden/>
    <w:unhideWhenUsed/>
    <w:rsid w:val="000724AF"/>
    <w:pPr>
      <w:ind w:left="1200"/>
    </w:pPr>
    <w:rPr>
      <w:rFonts w:cstheme="minorHAnsi"/>
      <w:sz w:val="20"/>
      <w:szCs w:val="20"/>
    </w:rPr>
  </w:style>
  <w:style w:type="paragraph" w:styleId="TOC7">
    <w:name w:val="toc 7"/>
    <w:basedOn w:val="Normal"/>
    <w:next w:val="Normal"/>
    <w:autoRedefine/>
    <w:uiPriority w:val="39"/>
    <w:semiHidden/>
    <w:unhideWhenUsed/>
    <w:rsid w:val="000724AF"/>
    <w:pPr>
      <w:ind w:left="1440"/>
    </w:pPr>
    <w:rPr>
      <w:rFonts w:cstheme="minorHAnsi"/>
      <w:sz w:val="20"/>
      <w:szCs w:val="20"/>
    </w:rPr>
  </w:style>
  <w:style w:type="paragraph" w:styleId="TOC8">
    <w:name w:val="toc 8"/>
    <w:basedOn w:val="Normal"/>
    <w:next w:val="Normal"/>
    <w:autoRedefine/>
    <w:uiPriority w:val="39"/>
    <w:semiHidden/>
    <w:unhideWhenUsed/>
    <w:rsid w:val="000724AF"/>
    <w:pPr>
      <w:ind w:left="1680"/>
    </w:pPr>
    <w:rPr>
      <w:rFonts w:cstheme="minorHAnsi"/>
      <w:sz w:val="20"/>
      <w:szCs w:val="20"/>
    </w:rPr>
  </w:style>
  <w:style w:type="paragraph" w:styleId="TOC9">
    <w:name w:val="toc 9"/>
    <w:basedOn w:val="Normal"/>
    <w:next w:val="Normal"/>
    <w:autoRedefine/>
    <w:uiPriority w:val="39"/>
    <w:semiHidden/>
    <w:unhideWhenUsed/>
    <w:rsid w:val="000724AF"/>
    <w:pPr>
      <w:ind w:left="1920"/>
    </w:pPr>
    <w:rPr>
      <w:rFonts w:cstheme="minorHAnsi"/>
      <w:sz w:val="20"/>
      <w:szCs w:val="20"/>
    </w:rPr>
  </w:style>
  <w:style w:type="character" w:customStyle="1" w:styleId="Heading2Char">
    <w:name w:val="Heading 2 Char"/>
    <w:basedOn w:val="DefaultParagraphFont"/>
    <w:link w:val="Heading2"/>
    <w:uiPriority w:val="9"/>
    <w:rsid w:val="00826C30"/>
    <w:rPr>
      <w:rFonts w:ascii="Times New Roman" w:eastAsiaTheme="majorEastAsia" w:hAnsi="Times New Roman" w:cstheme="majorBidi"/>
      <w:b/>
      <w:color w:val="000000" w:themeColor="text1"/>
      <w:szCs w:val="26"/>
    </w:rPr>
  </w:style>
  <w:style w:type="paragraph" w:styleId="Caption">
    <w:name w:val="caption"/>
    <w:basedOn w:val="Normal"/>
    <w:next w:val="Normal"/>
    <w:uiPriority w:val="35"/>
    <w:unhideWhenUsed/>
    <w:qFormat/>
    <w:rsid w:val="000724AF"/>
    <w:pPr>
      <w:spacing w:after="200"/>
    </w:pPr>
    <w:rPr>
      <w:i/>
      <w:iCs/>
      <w:color w:val="44546A" w:themeColor="text2"/>
      <w:sz w:val="18"/>
      <w:szCs w:val="18"/>
    </w:rPr>
  </w:style>
  <w:style w:type="character" w:customStyle="1" w:styleId="Heading3Char">
    <w:name w:val="Heading 3 Char"/>
    <w:basedOn w:val="DefaultParagraphFont"/>
    <w:link w:val="Heading3"/>
    <w:uiPriority w:val="9"/>
    <w:semiHidden/>
    <w:rsid w:val="00826C30"/>
    <w:rPr>
      <w:rFonts w:asciiTheme="majorHAnsi" w:eastAsiaTheme="majorEastAsia" w:hAnsiTheme="majorHAnsi" w:cstheme="majorBidi"/>
      <w:b/>
      <w:color w:val="000000" w:themeColor="text1"/>
    </w:rPr>
  </w:style>
  <w:style w:type="paragraph" w:styleId="TableofFigures">
    <w:name w:val="table of figures"/>
    <w:basedOn w:val="Normal"/>
    <w:next w:val="Normal"/>
    <w:uiPriority w:val="99"/>
    <w:unhideWhenUsed/>
    <w:rsid w:val="00953533"/>
  </w:style>
  <w:style w:type="paragraph" w:styleId="Title">
    <w:name w:val="Title"/>
    <w:basedOn w:val="Normal"/>
    <w:next w:val="Normal"/>
    <w:link w:val="TitleChar"/>
    <w:uiPriority w:val="10"/>
    <w:qFormat/>
    <w:rsid w:val="0095353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353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Masayoshi_Son"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arm.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group.softbank/en/corp/about/profile/"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group.softbank/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57720-EB6A-524D-BE3D-EB450250C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683</TotalTime>
  <Pages>24</Pages>
  <Words>5608</Words>
  <Characters>31968</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Jenifer Nkwabi (1814553)</dc:creator>
  <cp:lastModifiedBy>Jenifer Nkwabi (1814553)</cp:lastModifiedBy>
  <cp:revision>58</cp:revision>
  <dcterms:created xsi:type="dcterms:W3CDTF">2019-08-13T14:02:00Z</dcterms:created>
  <dcterms:modified xsi:type="dcterms:W3CDTF">2019-09-17T18:43:00Z</dcterms:modified>
</cp:coreProperties>
</file>