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F3AF6" w14:textId="77777777" w:rsidR="001F0ED6" w:rsidRPr="001F0ED6" w:rsidRDefault="001F0ED6" w:rsidP="001F0ED6">
      <w:pPr>
        <w:spacing w:after="200" w:line="276" w:lineRule="auto"/>
        <w:contextualSpacing/>
        <w:jc w:val="center"/>
        <w:rPr>
          <w:rFonts w:eastAsia="Tahoma" w:cstheme="minorHAnsi"/>
          <w:spacing w:val="-10"/>
          <w:w w:val="107"/>
          <w:kern w:val="28"/>
          <w:sz w:val="40"/>
          <w:szCs w:val="40"/>
          <w:lang w:val="en-GB"/>
        </w:rPr>
      </w:pPr>
      <w:r w:rsidRPr="001F0ED6">
        <w:rPr>
          <w:rFonts w:asciiTheme="majorHAnsi" w:eastAsiaTheme="majorEastAsia" w:hAnsiTheme="majorHAnsi" w:cstheme="majorBidi"/>
          <w:noProof/>
          <w:spacing w:val="-10"/>
          <w:w w:val="107"/>
          <w:kern w:val="28"/>
          <w:sz w:val="56"/>
          <w:szCs w:val="56"/>
          <w:lang w:val="en-GB"/>
        </w:rPr>
        <w:drawing>
          <wp:inline distT="0" distB="0" distL="0" distR="0" wp14:anchorId="2E2EF06D" wp14:editId="59CA55D8">
            <wp:extent cx="2404110" cy="1074420"/>
            <wp:effectExtent l="0" t="0" r="0" b="0"/>
            <wp:docPr id="284" name="Picture 284"/>
            <wp:cNvGraphicFramePr/>
            <a:graphic xmlns:a="http://schemas.openxmlformats.org/drawingml/2006/main">
              <a:graphicData uri="http://schemas.openxmlformats.org/drawingml/2006/picture">
                <pic:pic xmlns:pic="http://schemas.openxmlformats.org/drawingml/2006/picture">
                  <pic:nvPicPr>
                    <pic:cNvPr id="284" name="Picture 284"/>
                    <pic:cNvPicPr/>
                  </pic:nvPicPr>
                  <pic:blipFill>
                    <a:blip r:embed="rId6"/>
                    <a:stretch>
                      <a:fillRect/>
                    </a:stretch>
                  </pic:blipFill>
                  <pic:spPr>
                    <a:xfrm>
                      <a:off x="0" y="0"/>
                      <a:ext cx="2404110" cy="1074420"/>
                    </a:xfrm>
                    <a:prstGeom prst="rect">
                      <a:avLst/>
                    </a:prstGeom>
                  </pic:spPr>
                </pic:pic>
              </a:graphicData>
            </a:graphic>
          </wp:inline>
        </w:drawing>
      </w:r>
    </w:p>
    <w:p w14:paraId="0955DF17" w14:textId="77777777" w:rsidR="001F0ED6" w:rsidRPr="001F0ED6" w:rsidRDefault="001F0ED6" w:rsidP="001F0ED6">
      <w:pPr>
        <w:spacing w:after="200" w:line="276" w:lineRule="auto"/>
        <w:contextualSpacing/>
        <w:jc w:val="center"/>
        <w:rPr>
          <w:rFonts w:eastAsia="Tahoma" w:cstheme="minorHAnsi"/>
          <w:spacing w:val="-10"/>
          <w:w w:val="107"/>
          <w:kern w:val="28"/>
          <w:sz w:val="40"/>
          <w:szCs w:val="40"/>
          <w:lang w:val="en-GB"/>
        </w:rPr>
      </w:pPr>
    </w:p>
    <w:p w14:paraId="3E5C222A" w14:textId="77777777" w:rsidR="001F0ED6" w:rsidRPr="001F0ED6" w:rsidRDefault="001F0ED6" w:rsidP="001F0ED6">
      <w:pPr>
        <w:spacing w:after="200" w:line="276" w:lineRule="auto"/>
        <w:contextualSpacing/>
        <w:rPr>
          <w:rFonts w:eastAsia="Tahoma" w:cstheme="minorHAnsi"/>
          <w:spacing w:val="-10"/>
          <w:w w:val="107"/>
          <w:kern w:val="28"/>
          <w:sz w:val="40"/>
          <w:szCs w:val="40"/>
          <w:lang w:val="en-GB"/>
        </w:rPr>
      </w:pPr>
    </w:p>
    <w:p w14:paraId="6F97708F" w14:textId="77777777" w:rsidR="001F0ED6" w:rsidRPr="001F0ED6" w:rsidRDefault="001F0ED6" w:rsidP="001F0ED6">
      <w:pPr>
        <w:spacing w:after="200" w:line="276" w:lineRule="auto"/>
        <w:contextualSpacing/>
        <w:jc w:val="center"/>
        <w:rPr>
          <w:rFonts w:eastAsia="Tahoma" w:cstheme="minorHAnsi"/>
          <w:spacing w:val="-10"/>
          <w:w w:val="107"/>
          <w:kern w:val="28"/>
          <w:sz w:val="40"/>
          <w:szCs w:val="40"/>
          <w:lang w:val="en-GB"/>
        </w:rPr>
      </w:pPr>
    </w:p>
    <w:p w14:paraId="1FC60CD8" w14:textId="77777777" w:rsidR="001F0ED6" w:rsidRPr="001F0ED6" w:rsidRDefault="001F0ED6" w:rsidP="001F0ED6">
      <w:pPr>
        <w:spacing w:after="200" w:line="276" w:lineRule="auto"/>
        <w:contextualSpacing/>
        <w:jc w:val="center"/>
        <w:rPr>
          <w:rFonts w:eastAsia="Tahoma" w:cstheme="minorHAnsi"/>
          <w:spacing w:val="-10"/>
          <w:w w:val="107"/>
          <w:kern w:val="28"/>
          <w:sz w:val="40"/>
          <w:szCs w:val="40"/>
          <w:lang w:val="en-GB"/>
        </w:rPr>
      </w:pPr>
    </w:p>
    <w:p w14:paraId="0BE78DB8" w14:textId="77777777" w:rsidR="00B22C5A" w:rsidRPr="00757153" w:rsidRDefault="00B22C5A" w:rsidP="00B22C5A">
      <w:pPr>
        <w:spacing w:after="160" w:line="259" w:lineRule="auto"/>
        <w:jc w:val="center"/>
        <w:rPr>
          <w:rFonts w:ascii="Times New Roman" w:eastAsiaTheme="minorHAnsi" w:hAnsi="Times New Roman" w:cs="Times New Roman"/>
          <w:lang w:val="bg-BG"/>
        </w:rPr>
      </w:pPr>
      <w:r w:rsidRPr="00757153">
        <w:rPr>
          <w:rFonts w:ascii="Times New Roman" w:eastAsiaTheme="minorHAnsi" w:hAnsi="Times New Roman" w:cs="Times New Roman"/>
          <w:lang w:val="bg-BG"/>
        </w:rPr>
        <w:t>ASSESSMENT 2 -</w:t>
      </w:r>
    </w:p>
    <w:p w14:paraId="4D3477C0" w14:textId="77777777" w:rsidR="00B22C5A" w:rsidRPr="00757153" w:rsidRDefault="00B22C5A" w:rsidP="00B22C5A">
      <w:pPr>
        <w:spacing w:after="160" w:line="259" w:lineRule="auto"/>
        <w:jc w:val="center"/>
        <w:rPr>
          <w:rFonts w:ascii="Times New Roman" w:eastAsiaTheme="minorHAnsi" w:hAnsi="Times New Roman" w:cs="Times New Roman"/>
          <w:lang w:val="bg-BG"/>
        </w:rPr>
      </w:pPr>
      <w:r w:rsidRPr="00757153">
        <w:rPr>
          <w:rFonts w:ascii="Times New Roman" w:eastAsiaTheme="minorHAnsi" w:hAnsi="Times New Roman" w:cs="Times New Roman"/>
          <w:lang w:val="bg-BG"/>
        </w:rPr>
        <w:t>ORGANISATIONAL STRUCTURE AND CULTURE</w:t>
      </w:r>
    </w:p>
    <w:p w14:paraId="70E2EB85" w14:textId="77777777" w:rsidR="00B22C5A" w:rsidRPr="00757153" w:rsidRDefault="00B22C5A" w:rsidP="00B22C5A">
      <w:pPr>
        <w:spacing w:after="160" w:line="259" w:lineRule="auto"/>
        <w:jc w:val="center"/>
        <w:rPr>
          <w:rFonts w:ascii="Times New Roman" w:eastAsiaTheme="minorHAnsi" w:hAnsi="Times New Roman" w:cs="Times New Roman"/>
          <w:lang w:val="bg-BG"/>
        </w:rPr>
      </w:pPr>
      <w:r w:rsidRPr="00757153">
        <w:rPr>
          <w:rFonts w:ascii="Times New Roman" w:eastAsiaTheme="minorHAnsi" w:hAnsi="Times New Roman" w:cs="Times New Roman"/>
          <w:lang w:val="bg-BG"/>
        </w:rPr>
        <w:t>MODULE CODE:LCBB4003</w:t>
      </w:r>
    </w:p>
    <w:p w14:paraId="4C72474D" w14:textId="77777777" w:rsidR="001F0ED6" w:rsidRPr="00757153" w:rsidRDefault="00B22C5A" w:rsidP="001F0ED6">
      <w:pPr>
        <w:spacing w:after="160" w:line="259" w:lineRule="auto"/>
        <w:jc w:val="center"/>
        <w:rPr>
          <w:rFonts w:ascii="Times New Roman" w:eastAsiaTheme="minorHAnsi" w:hAnsi="Times New Roman" w:cs="Times New Roman"/>
          <w:lang w:val="bg-BG"/>
        </w:rPr>
      </w:pPr>
      <w:r w:rsidRPr="00757153">
        <w:rPr>
          <w:rFonts w:ascii="Times New Roman" w:eastAsiaTheme="minorHAnsi" w:hAnsi="Times New Roman" w:cs="Times New Roman"/>
          <w:lang w:val="bg-BG"/>
        </w:rPr>
        <w:t>CREATED BY BUSSNES MANEGMENT STUDENTS FR</w:t>
      </w:r>
    </w:p>
    <w:p w14:paraId="572623B9" w14:textId="77777777" w:rsidR="00B22C5A" w:rsidRPr="001F0ED6" w:rsidRDefault="00B22C5A" w:rsidP="001F0ED6">
      <w:pPr>
        <w:spacing w:after="160" w:line="259" w:lineRule="auto"/>
        <w:jc w:val="center"/>
        <w:rPr>
          <w:rFonts w:ascii="Times New Roman" w:eastAsiaTheme="minorHAnsi" w:hAnsi="Times New Roman" w:cs="Times New Roman"/>
          <w:lang w:val="bg-BG"/>
        </w:rPr>
      </w:pPr>
    </w:p>
    <w:p w14:paraId="6C7EC97A" w14:textId="77777777" w:rsidR="00AA0B57" w:rsidRDefault="001F0ED6" w:rsidP="001F0ED6">
      <w:pPr>
        <w:spacing w:after="160" w:line="259" w:lineRule="auto"/>
        <w:jc w:val="center"/>
        <w:rPr>
          <w:rFonts w:ascii="Times New Roman" w:eastAsiaTheme="minorHAnsi" w:hAnsi="Times New Roman" w:cs="Times New Roman"/>
        </w:rPr>
      </w:pPr>
      <w:r w:rsidRPr="001F0ED6">
        <w:rPr>
          <w:rFonts w:ascii="Times New Roman" w:eastAsiaTheme="minorHAnsi" w:hAnsi="Times New Roman" w:cs="Times New Roman"/>
          <w:lang w:val="bg-BG"/>
        </w:rPr>
        <w:t>Student</w:t>
      </w:r>
      <w:r w:rsidRPr="00757153">
        <w:rPr>
          <w:rFonts w:ascii="Times New Roman" w:eastAsiaTheme="minorHAnsi" w:hAnsi="Times New Roman" w:cs="Times New Roman"/>
        </w:rPr>
        <w:t xml:space="preserve">s: </w:t>
      </w:r>
    </w:p>
    <w:p w14:paraId="70BF3A70" w14:textId="71D3FC31" w:rsidR="00AA0B57" w:rsidRDefault="002A4F2E" w:rsidP="001F0ED6">
      <w:pPr>
        <w:spacing w:after="160" w:line="259" w:lineRule="auto"/>
        <w:jc w:val="center"/>
        <w:rPr>
          <w:rFonts w:ascii="Times New Roman" w:eastAsiaTheme="minorHAnsi" w:hAnsi="Times New Roman" w:cs="Times New Roman"/>
        </w:rPr>
      </w:pPr>
      <w:r w:rsidRPr="00757153">
        <w:rPr>
          <w:rFonts w:ascii="Times New Roman" w:eastAsiaTheme="minorHAnsi" w:hAnsi="Times New Roman" w:cs="Times New Roman"/>
        </w:rPr>
        <w:t xml:space="preserve">KRISTINA IVANOVA (2020522) </w:t>
      </w:r>
    </w:p>
    <w:p w14:paraId="5B95C3EA" w14:textId="77777777" w:rsidR="00AA0B57" w:rsidRDefault="002A4F2E" w:rsidP="001F0ED6">
      <w:pPr>
        <w:spacing w:after="160" w:line="259" w:lineRule="auto"/>
        <w:jc w:val="center"/>
        <w:rPr>
          <w:rFonts w:ascii="Times New Roman" w:eastAsiaTheme="minorHAnsi" w:hAnsi="Times New Roman" w:cs="Times New Roman"/>
        </w:rPr>
      </w:pPr>
      <w:r w:rsidRPr="00757153">
        <w:rPr>
          <w:rFonts w:ascii="Times New Roman" w:eastAsiaTheme="minorHAnsi" w:hAnsi="Times New Roman" w:cs="Times New Roman"/>
        </w:rPr>
        <w:t xml:space="preserve">GEORGI IVANOV (2019939) </w:t>
      </w:r>
    </w:p>
    <w:p w14:paraId="1162568A" w14:textId="77777777" w:rsidR="00AA0B57" w:rsidRDefault="002A4F2E" w:rsidP="001F0ED6">
      <w:pPr>
        <w:spacing w:after="160" w:line="259" w:lineRule="auto"/>
        <w:jc w:val="center"/>
        <w:rPr>
          <w:rFonts w:ascii="Times New Roman" w:eastAsiaTheme="minorHAnsi" w:hAnsi="Times New Roman" w:cs="Times New Roman"/>
        </w:rPr>
      </w:pPr>
      <w:r w:rsidRPr="00757153">
        <w:rPr>
          <w:rFonts w:ascii="Times New Roman" w:eastAsiaTheme="minorHAnsi" w:hAnsi="Times New Roman" w:cs="Times New Roman"/>
        </w:rPr>
        <w:t xml:space="preserve">VIKTORIA IVANOVA (2021820) </w:t>
      </w:r>
    </w:p>
    <w:p w14:paraId="0113DB62" w14:textId="77777777" w:rsidR="00AA0B57" w:rsidRDefault="002A4F2E" w:rsidP="001F0ED6">
      <w:pPr>
        <w:spacing w:after="160" w:line="259" w:lineRule="auto"/>
        <w:jc w:val="center"/>
        <w:rPr>
          <w:rFonts w:ascii="Times New Roman" w:eastAsiaTheme="minorHAnsi" w:hAnsi="Times New Roman" w:cs="Times New Roman"/>
        </w:rPr>
      </w:pPr>
      <w:r w:rsidRPr="00757153">
        <w:rPr>
          <w:rFonts w:ascii="Times New Roman" w:eastAsiaTheme="minorHAnsi" w:hAnsi="Times New Roman" w:cs="Times New Roman"/>
        </w:rPr>
        <w:t xml:space="preserve">MARTINA KARADZHOVA (2021296) </w:t>
      </w:r>
    </w:p>
    <w:p w14:paraId="6D35465F" w14:textId="4D4C3ED9" w:rsidR="001F0ED6" w:rsidRPr="001F0ED6" w:rsidRDefault="002A4F2E" w:rsidP="001F0ED6">
      <w:pPr>
        <w:spacing w:after="160" w:line="259" w:lineRule="auto"/>
        <w:jc w:val="center"/>
        <w:rPr>
          <w:rFonts w:ascii="Times New Roman" w:eastAsiaTheme="minorHAnsi" w:hAnsi="Times New Roman" w:cs="Times New Roman"/>
        </w:rPr>
      </w:pPr>
      <w:r w:rsidRPr="00757153">
        <w:rPr>
          <w:rFonts w:ascii="Times New Roman" w:eastAsiaTheme="minorHAnsi" w:hAnsi="Times New Roman" w:cs="Times New Roman"/>
        </w:rPr>
        <w:t xml:space="preserve">VILISLAV SOFRONIEV (2019606) </w:t>
      </w:r>
    </w:p>
    <w:p w14:paraId="2FD9A65F" w14:textId="720B4885" w:rsidR="001F0ED6" w:rsidRPr="001F0ED6" w:rsidRDefault="001F0ED6" w:rsidP="00AA0B57">
      <w:pPr>
        <w:spacing w:after="160" w:line="259" w:lineRule="auto"/>
        <w:rPr>
          <w:rFonts w:ascii="Times New Roman" w:eastAsiaTheme="minorHAnsi" w:hAnsi="Times New Roman" w:cs="Times New Roman"/>
        </w:rPr>
      </w:pPr>
    </w:p>
    <w:p w14:paraId="4BD047BA" w14:textId="77777777" w:rsidR="001F0ED6" w:rsidRPr="001F0ED6" w:rsidRDefault="001F0ED6" w:rsidP="001F0ED6">
      <w:pPr>
        <w:spacing w:after="160" w:line="259" w:lineRule="auto"/>
        <w:rPr>
          <w:rFonts w:ascii="Times New Roman" w:eastAsiaTheme="minorHAnsi" w:hAnsi="Times New Roman" w:cs="Times New Roman"/>
          <w:lang w:val="bg-BG"/>
        </w:rPr>
      </w:pPr>
    </w:p>
    <w:p w14:paraId="105C93C6" w14:textId="77777777" w:rsidR="001F0ED6" w:rsidRPr="001F0ED6" w:rsidRDefault="001F0ED6" w:rsidP="001F0ED6">
      <w:pPr>
        <w:spacing w:after="160" w:line="259" w:lineRule="auto"/>
        <w:rPr>
          <w:rFonts w:ascii="Times New Roman" w:eastAsiaTheme="minorHAnsi" w:hAnsi="Times New Roman" w:cs="Times New Roman"/>
        </w:rPr>
      </w:pPr>
    </w:p>
    <w:p w14:paraId="4A9DC74E" w14:textId="77777777" w:rsidR="001F0ED6" w:rsidRPr="001F0ED6" w:rsidRDefault="001F0ED6" w:rsidP="001F0ED6">
      <w:pPr>
        <w:spacing w:after="160" w:line="259" w:lineRule="auto"/>
        <w:rPr>
          <w:rFonts w:ascii="Times New Roman" w:eastAsiaTheme="minorHAnsi" w:hAnsi="Times New Roman" w:cs="Times New Roman"/>
        </w:rPr>
      </w:pPr>
    </w:p>
    <w:p w14:paraId="21F3D3E7" w14:textId="77777777" w:rsidR="001F0ED6" w:rsidRPr="001F0ED6" w:rsidRDefault="001F0ED6" w:rsidP="001F0ED6">
      <w:pPr>
        <w:spacing w:after="160" w:line="259" w:lineRule="auto"/>
        <w:rPr>
          <w:rFonts w:ascii="Times New Roman" w:eastAsiaTheme="minorHAnsi" w:hAnsi="Times New Roman" w:cs="Times New Roman"/>
        </w:rPr>
      </w:pPr>
    </w:p>
    <w:p w14:paraId="22151338" w14:textId="77777777" w:rsidR="001F0ED6" w:rsidRPr="001F0ED6" w:rsidRDefault="001F0ED6" w:rsidP="001F0ED6">
      <w:pPr>
        <w:spacing w:after="160" w:line="259" w:lineRule="auto"/>
        <w:rPr>
          <w:rFonts w:ascii="Times New Roman" w:eastAsiaTheme="minorHAnsi" w:hAnsi="Times New Roman" w:cs="Times New Roman"/>
        </w:rPr>
      </w:pPr>
    </w:p>
    <w:p w14:paraId="1D8F1E11" w14:textId="77777777" w:rsidR="001F0ED6" w:rsidRPr="001F0ED6" w:rsidRDefault="001F0ED6" w:rsidP="001F0ED6">
      <w:pPr>
        <w:spacing w:after="160" w:line="259" w:lineRule="auto"/>
        <w:rPr>
          <w:rFonts w:ascii="Times New Roman" w:eastAsiaTheme="minorHAnsi" w:hAnsi="Times New Roman" w:cs="Times New Roman"/>
        </w:rPr>
      </w:pPr>
    </w:p>
    <w:p w14:paraId="16813A09" w14:textId="77777777" w:rsidR="001F0ED6" w:rsidRPr="001F0ED6" w:rsidRDefault="001F0ED6" w:rsidP="001F0ED6">
      <w:pPr>
        <w:spacing w:after="160" w:line="259" w:lineRule="auto"/>
        <w:rPr>
          <w:rFonts w:ascii="Times New Roman" w:eastAsiaTheme="minorHAnsi" w:hAnsi="Times New Roman" w:cs="Times New Roman"/>
        </w:rPr>
      </w:pPr>
    </w:p>
    <w:p w14:paraId="769C2629" w14:textId="77777777" w:rsidR="001F0ED6" w:rsidRPr="001F0ED6" w:rsidRDefault="001F0ED6" w:rsidP="001F0ED6">
      <w:pPr>
        <w:spacing w:after="160" w:line="259" w:lineRule="auto"/>
        <w:rPr>
          <w:rFonts w:ascii="Times New Roman" w:eastAsiaTheme="minorHAnsi" w:hAnsi="Times New Roman" w:cs="Times New Roman"/>
        </w:rPr>
      </w:pPr>
    </w:p>
    <w:p w14:paraId="5F70EA41" w14:textId="77777777" w:rsidR="001F0ED6" w:rsidRPr="001F0ED6" w:rsidRDefault="001F0ED6" w:rsidP="001F0ED6">
      <w:pPr>
        <w:spacing w:after="160" w:line="259" w:lineRule="auto"/>
        <w:rPr>
          <w:rFonts w:ascii="Times New Roman" w:eastAsiaTheme="minorHAnsi" w:hAnsi="Times New Roman" w:cs="Times New Roman"/>
        </w:rPr>
      </w:pPr>
    </w:p>
    <w:p w14:paraId="09D7A718" w14:textId="77777777" w:rsidR="00B22C5A" w:rsidRPr="00757153" w:rsidRDefault="00B22C5A" w:rsidP="001F0ED6">
      <w:pPr>
        <w:spacing w:after="160" w:line="259" w:lineRule="auto"/>
        <w:jc w:val="center"/>
        <w:rPr>
          <w:rFonts w:ascii="Times New Roman" w:eastAsiaTheme="minorHAnsi" w:hAnsi="Times New Roman" w:cs="Times New Roman"/>
        </w:rPr>
      </w:pPr>
    </w:p>
    <w:p w14:paraId="3131F147" w14:textId="77777777" w:rsidR="00757153" w:rsidRDefault="00757153" w:rsidP="001F0ED6">
      <w:pPr>
        <w:spacing w:after="160" w:line="259" w:lineRule="auto"/>
        <w:jc w:val="center"/>
        <w:rPr>
          <w:rFonts w:ascii="Times New Roman" w:eastAsiaTheme="minorHAnsi" w:hAnsi="Times New Roman" w:cs="Times New Roman"/>
        </w:rPr>
      </w:pPr>
    </w:p>
    <w:p w14:paraId="6401F50D" w14:textId="77777777" w:rsidR="00757153" w:rsidRDefault="00757153" w:rsidP="001F0ED6">
      <w:pPr>
        <w:spacing w:after="160" w:line="259" w:lineRule="auto"/>
        <w:jc w:val="center"/>
        <w:rPr>
          <w:rFonts w:ascii="Times New Roman" w:eastAsiaTheme="minorHAnsi" w:hAnsi="Times New Roman" w:cs="Times New Roman"/>
        </w:rPr>
      </w:pPr>
    </w:p>
    <w:p w14:paraId="3A22DFC5" w14:textId="77777777" w:rsidR="00757153" w:rsidRDefault="00757153" w:rsidP="001F0ED6">
      <w:pPr>
        <w:spacing w:after="160" w:line="259" w:lineRule="auto"/>
        <w:jc w:val="center"/>
        <w:rPr>
          <w:rFonts w:ascii="Times New Roman" w:eastAsiaTheme="minorHAnsi" w:hAnsi="Times New Roman" w:cs="Times New Roman"/>
        </w:rPr>
      </w:pPr>
    </w:p>
    <w:p w14:paraId="66EF5F8E" w14:textId="77777777" w:rsidR="00757153" w:rsidRDefault="00757153" w:rsidP="001F0ED6">
      <w:pPr>
        <w:spacing w:after="160" w:line="259" w:lineRule="auto"/>
        <w:jc w:val="center"/>
        <w:rPr>
          <w:rFonts w:ascii="Times New Roman" w:eastAsiaTheme="minorHAnsi" w:hAnsi="Times New Roman" w:cs="Times New Roman"/>
        </w:rPr>
      </w:pPr>
    </w:p>
    <w:p w14:paraId="0831C65F" w14:textId="77777777" w:rsidR="00757153" w:rsidRDefault="00757153" w:rsidP="001F0ED6">
      <w:pPr>
        <w:spacing w:after="160" w:line="259" w:lineRule="auto"/>
        <w:jc w:val="center"/>
        <w:rPr>
          <w:rFonts w:ascii="Times New Roman" w:eastAsiaTheme="minorHAnsi" w:hAnsi="Times New Roman" w:cs="Times New Roman"/>
        </w:rPr>
      </w:pPr>
    </w:p>
    <w:p w14:paraId="7893E0AF" w14:textId="77777777" w:rsidR="00757153" w:rsidRDefault="00757153" w:rsidP="001F0ED6">
      <w:pPr>
        <w:spacing w:after="160" w:line="259" w:lineRule="auto"/>
        <w:jc w:val="center"/>
        <w:rPr>
          <w:rFonts w:ascii="Times New Roman" w:eastAsiaTheme="minorHAnsi" w:hAnsi="Times New Roman" w:cs="Times New Roman"/>
        </w:rPr>
      </w:pPr>
    </w:p>
    <w:p w14:paraId="5C1F7FED" w14:textId="77777777" w:rsidR="001F0ED6" w:rsidRPr="001F0ED6" w:rsidRDefault="001F0ED6" w:rsidP="001F0ED6">
      <w:pPr>
        <w:spacing w:after="160" w:line="259" w:lineRule="auto"/>
        <w:jc w:val="center"/>
        <w:rPr>
          <w:rFonts w:ascii="Times New Roman" w:eastAsiaTheme="minorHAnsi" w:hAnsi="Times New Roman" w:cs="Times New Roman"/>
        </w:rPr>
      </w:pPr>
      <w:r w:rsidRPr="001F0ED6">
        <w:rPr>
          <w:rFonts w:ascii="Times New Roman" w:eastAsiaTheme="minorHAnsi" w:hAnsi="Times New Roman" w:cs="Times New Roman"/>
        </w:rPr>
        <w:t>Table of contents</w:t>
      </w:r>
    </w:p>
    <w:p w14:paraId="3F7B85BC" w14:textId="77777777" w:rsidR="001F0ED6" w:rsidRPr="001F0ED6" w:rsidRDefault="001F0ED6" w:rsidP="001F0ED6">
      <w:pPr>
        <w:spacing w:after="160" w:line="259" w:lineRule="auto"/>
        <w:jc w:val="center"/>
        <w:rPr>
          <w:rFonts w:ascii="Times New Roman" w:eastAsiaTheme="minorHAnsi" w:hAnsi="Times New Roman" w:cs="Times New Roman"/>
        </w:rPr>
      </w:pPr>
    </w:p>
    <w:p w14:paraId="00C64096" w14:textId="77777777" w:rsidR="001F0ED6" w:rsidRPr="001F0ED6" w:rsidRDefault="001F0ED6" w:rsidP="001F0ED6">
      <w:pPr>
        <w:spacing w:after="160" w:line="259" w:lineRule="auto"/>
        <w:rPr>
          <w:rFonts w:ascii="Times New Roman" w:eastAsiaTheme="minorHAnsi" w:hAnsi="Times New Roman" w:cs="Times New Roman"/>
        </w:rPr>
      </w:pPr>
      <w:r w:rsidRPr="001F0ED6">
        <w:rPr>
          <w:rFonts w:ascii="Times New Roman" w:eastAsiaTheme="minorHAnsi" w:hAnsi="Times New Roman" w:cs="Times New Roman"/>
        </w:rPr>
        <w:t>Introduction……………………………………………………………………………………</w:t>
      </w:r>
      <w:proofErr w:type="gramStart"/>
      <w:r w:rsidRPr="001F0ED6">
        <w:rPr>
          <w:rFonts w:ascii="Times New Roman" w:eastAsiaTheme="minorHAnsi" w:hAnsi="Times New Roman" w:cs="Times New Roman"/>
        </w:rPr>
        <w:t>…..</w:t>
      </w:r>
      <w:proofErr w:type="gramEnd"/>
      <w:r w:rsidRPr="001F0ED6">
        <w:rPr>
          <w:rFonts w:ascii="Times New Roman" w:eastAsiaTheme="minorHAnsi" w:hAnsi="Times New Roman" w:cs="Times New Roman"/>
        </w:rPr>
        <w:t>…3</w:t>
      </w:r>
    </w:p>
    <w:p w14:paraId="50A87250" w14:textId="77777777" w:rsidR="001F0ED6" w:rsidRPr="001F0ED6" w:rsidRDefault="001F0ED6" w:rsidP="001F0ED6">
      <w:pPr>
        <w:shd w:val="clear" w:color="auto" w:fill="FFFFFF"/>
        <w:spacing w:after="100" w:afterAutospacing="1"/>
        <w:rPr>
          <w:rFonts w:ascii="Times New Roman" w:eastAsia="Times New Roman" w:hAnsi="Times New Roman" w:cs="Times New Roman"/>
          <w:lang w:val="en-GB" w:eastAsia="en-GB"/>
        </w:rPr>
      </w:pPr>
      <w:r w:rsidRPr="001F0ED6">
        <w:rPr>
          <w:rFonts w:ascii="Times New Roman" w:eastAsia="Times New Roman" w:hAnsi="Times New Roman" w:cs="Times New Roman"/>
          <w:lang w:val="en-GB" w:eastAsia="en-GB"/>
        </w:rPr>
        <w:t>Understanding of the organization's structure and organizational culture</w:t>
      </w:r>
      <w:proofErr w:type="gramStart"/>
      <w:r w:rsidRPr="001F0ED6">
        <w:rPr>
          <w:rFonts w:ascii="Times New Roman" w:eastAsia="Times New Roman" w:hAnsi="Times New Roman" w:cs="Times New Roman"/>
          <w:lang w:val="en-GB" w:eastAsia="en-GB"/>
        </w:rPr>
        <w:t>…..</w:t>
      </w:r>
      <w:proofErr w:type="gramEnd"/>
      <w:r w:rsidRPr="001F0ED6">
        <w:rPr>
          <w:rFonts w:ascii="Times New Roman" w:eastAsiaTheme="minorHAnsi" w:hAnsi="Times New Roman" w:cs="Times New Roman"/>
        </w:rPr>
        <w:t>…………………………………………………………………………………………….…3</w:t>
      </w:r>
    </w:p>
    <w:p w14:paraId="69364D43" w14:textId="77777777" w:rsidR="001F0ED6" w:rsidRPr="001F0ED6" w:rsidRDefault="001F0ED6" w:rsidP="001F0ED6">
      <w:pPr>
        <w:shd w:val="clear" w:color="auto" w:fill="FFFFFF"/>
        <w:spacing w:after="100" w:afterAutospacing="1"/>
        <w:rPr>
          <w:rFonts w:ascii="Times New Roman" w:eastAsia="Times New Roman" w:hAnsi="Times New Roman" w:cs="Times New Roman"/>
          <w:lang w:val="en-GB" w:eastAsia="en-GB"/>
        </w:rPr>
      </w:pPr>
      <w:r w:rsidRPr="001F0ED6">
        <w:rPr>
          <w:rFonts w:ascii="Times New Roman" w:eastAsia="Times New Roman" w:hAnsi="Times New Roman" w:cs="Times New Roman"/>
          <w:lang w:val="en-GB" w:eastAsia="en-GB"/>
        </w:rPr>
        <w:t>Tesco’s profile</w:t>
      </w:r>
      <w:r w:rsidRPr="001F0ED6">
        <w:rPr>
          <w:rFonts w:ascii="Times New Roman" w:eastAsiaTheme="minorHAnsi" w:hAnsi="Times New Roman" w:cs="Times New Roman"/>
        </w:rPr>
        <w:t>……………………………………………………………………………………</w:t>
      </w:r>
      <w:proofErr w:type="gramStart"/>
      <w:r w:rsidRPr="001F0ED6">
        <w:rPr>
          <w:rFonts w:ascii="Times New Roman" w:eastAsiaTheme="minorHAnsi" w:hAnsi="Times New Roman" w:cs="Times New Roman"/>
        </w:rPr>
        <w:t>…..</w:t>
      </w:r>
      <w:proofErr w:type="gramEnd"/>
      <w:r w:rsidRPr="001F0ED6">
        <w:rPr>
          <w:rFonts w:ascii="Times New Roman" w:eastAsiaTheme="minorHAnsi" w:hAnsi="Times New Roman" w:cs="Times New Roman"/>
        </w:rPr>
        <w:t>4</w:t>
      </w:r>
    </w:p>
    <w:p w14:paraId="633F05B7" w14:textId="77777777" w:rsidR="001F0ED6" w:rsidRPr="001F0ED6" w:rsidRDefault="001F0ED6" w:rsidP="001F0ED6">
      <w:pPr>
        <w:shd w:val="clear" w:color="auto" w:fill="FFFFFF"/>
        <w:spacing w:after="100" w:afterAutospacing="1"/>
        <w:rPr>
          <w:rFonts w:ascii="Times New Roman" w:eastAsia="Times New Roman" w:hAnsi="Times New Roman" w:cs="Times New Roman"/>
          <w:lang w:val="en-GB" w:eastAsia="en-GB"/>
        </w:rPr>
      </w:pPr>
      <w:r w:rsidRPr="001F0ED6">
        <w:rPr>
          <w:rFonts w:ascii="Times New Roman" w:eastAsia="Times New Roman" w:hAnsi="Times New Roman" w:cs="Times New Roman"/>
          <w:lang w:val="en-GB" w:eastAsia="en-GB"/>
        </w:rPr>
        <w:t>Entrepreneurial management and management styles</w:t>
      </w:r>
      <w:r w:rsidRPr="001F0ED6">
        <w:rPr>
          <w:rFonts w:ascii="Times New Roman" w:eastAsiaTheme="minorHAnsi" w:hAnsi="Times New Roman" w:cs="Times New Roman"/>
        </w:rPr>
        <w:t>…………………………7</w:t>
      </w:r>
    </w:p>
    <w:p w14:paraId="03CB196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lang w:val="en-GB" w:eastAsia="en-GB"/>
        </w:rPr>
      </w:pPr>
      <w:r w:rsidRPr="001F0ED6">
        <w:rPr>
          <w:rFonts w:ascii="Times New Roman" w:eastAsia="Times New Roman" w:hAnsi="Times New Roman" w:cs="Times New Roman"/>
          <w:lang w:val="en-GB" w:eastAsia="en-GB"/>
        </w:rPr>
        <w:t>Management leadership styles and workforce motivation</w:t>
      </w:r>
      <w:r w:rsidRPr="001F0ED6">
        <w:rPr>
          <w:rFonts w:ascii="Times New Roman" w:eastAsiaTheme="minorHAnsi" w:hAnsi="Times New Roman" w:cs="Times New Roman"/>
        </w:rPr>
        <w:t>……………………9</w:t>
      </w:r>
    </w:p>
    <w:p w14:paraId="219AF2D8"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lang w:val="en-GB" w:eastAsia="en-GB"/>
        </w:rPr>
      </w:pPr>
      <w:r w:rsidRPr="001F0ED6">
        <w:rPr>
          <w:rFonts w:ascii="Times New Roman" w:eastAsia="Times New Roman" w:hAnsi="Times New Roman" w:cs="Times New Roman"/>
          <w:lang w:val="en-GB" w:eastAsia="en-GB"/>
        </w:rPr>
        <w:t>What is the group's relationship to the "nature" of groups and the "way they behave</w:t>
      </w:r>
      <w:proofErr w:type="gramStart"/>
      <w:r w:rsidRPr="001F0ED6">
        <w:rPr>
          <w:rFonts w:ascii="Times New Roman" w:eastAsia="Times New Roman" w:hAnsi="Times New Roman" w:cs="Times New Roman"/>
          <w:lang w:val="en-GB" w:eastAsia="en-GB"/>
        </w:rPr>
        <w:t>"?</w:t>
      </w:r>
      <w:r w:rsidRPr="001F0ED6">
        <w:rPr>
          <w:rFonts w:ascii="Times New Roman" w:eastAsiaTheme="minorHAnsi" w:hAnsi="Times New Roman" w:cs="Times New Roman"/>
        </w:rPr>
        <w:t>…</w:t>
      </w:r>
      <w:proofErr w:type="gramEnd"/>
      <w:r w:rsidRPr="001F0ED6">
        <w:rPr>
          <w:rFonts w:ascii="Times New Roman" w:eastAsiaTheme="minorHAnsi" w:hAnsi="Times New Roman" w:cs="Times New Roman"/>
        </w:rPr>
        <w:t>…………………………………………………………………………………...14</w:t>
      </w:r>
    </w:p>
    <w:p w14:paraId="5062FB32" w14:textId="77777777" w:rsidR="001F0ED6" w:rsidRPr="001F0ED6" w:rsidRDefault="001F0ED6" w:rsidP="001F0ED6">
      <w:pPr>
        <w:shd w:val="clear" w:color="auto" w:fill="FFFFFF"/>
        <w:spacing w:after="100" w:afterAutospacing="1"/>
        <w:rPr>
          <w:rFonts w:ascii="Times New Roman" w:eastAsia="Times New Roman" w:hAnsi="Times New Roman" w:cs="Times New Roman"/>
          <w:lang w:val="en-GB" w:eastAsia="en-GB"/>
        </w:rPr>
      </w:pPr>
      <w:r w:rsidRPr="001F0ED6">
        <w:rPr>
          <w:rFonts w:ascii="Times New Roman" w:eastAsia="Times New Roman" w:hAnsi="Times New Roman" w:cs="Times New Roman"/>
          <w:lang w:val="en-GB" w:eastAsia="en-GB"/>
        </w:rPr>
        <w:t>Conclusion………………………………………………………………….……………………</w:t>
      </w:r>
      <w:proofErr w:type="gramStart"/>
      <w:r w:rsidRPr="001F0ED6">
        <w:rPr>
          <w:rFonts w:ascii="Times New Roman" w:eastAsia="Times New Roman" w:hAnsi="Times New Roman" w:cs="Times New Roman"/>
          <w:lang w:val="en-GB" w:eastAsia="en-GB"/>
        </w:rPr>
        <w:t>…..</w:t>
      </w:r>
      <w:proofErr w:type="gramEnd"/>
      <w:r w:rsidRPr="001F0ED6">
        <w:rPr>
          <w:rFonts w:ascii="Times New Roman" w:eastAsia="Times New Roman" w:hAnsi="Times New Roman" w:cs="Times New Roman"/>
          <w:lang w:val="en-GB" w:eastAsia="en-GB"/>
        </w:rPr>
        <w:t>16</w:t>
      </w:r>
    </w:p>
    <w:p w14:paraId="004B85E2"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lang w:val="en-GB" w:eastAsia="en-GB"/>
        </w:rPr>
        <w:t>References</w:t>
      </w:r>
      <w:r w:rsidRPr="001F0ED6">
        <w:rPr>
          <w:rFonts w:ascii="Times New Roman" w:eastAsiaTheme="minorHAnsi" w:hAnsi="Times New Roman" w:cs="Times New Roman"/>
        </w:rPr>
        <w:t>……………………………………………………………………………………………17</w:t>
      </w:r>
    </w:p>
    <w:p w14:paraId="6C5BE4F9"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1C6C154E"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797A01F6"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58AA3626"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14EC2C58"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436DEBF5"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6B01F47C"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450D3B1F" w14:textId="77777777" w:rsid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27A1FAB1" w14:textId="77777777" w:rsidR="007C4349" w:rsidRDefault="007C4349" w:rsidP="001F0ED6">
      <w:pPr>
        <w:shd w:val="clear" w:color="auto" w:fill="FFFFFF"/>
        <w:spacing w:after="100" w:afterAutospacing="1"/>
        <w:rPr>
          <w:rFonts w:ascii="Times New Roman" w:eastAsia="Times New Roman" w:hAnsi="Times New Roman" w:cs="Times New Roman"/>
          <w:b/>
          <w:bCs/>
          <w:color w:val="212529"/>
          <w:lang w:val="en-GB" w:eastAsia="en-GB"/>
        </w:rPr>
      </w:pPr>
    </w:p>
    <w:p w14:paraId="0C1B1765" w14:textId="77777777" w:rsidR="007C4349" w:rsidRDefault="007C4349" w:rsidP="001F0ED6">
      <w:pPr>
        <w:shd w:val="clear" w:color="auto" w:fill="FFFFFF"/>
        <w:spacing w:after="100" w:afterAutospacing="1"/>
        <w:rPr>
          <w:rFonts w:ascii="Times New Roman" w:eastAsia="Times New Roman" w:hAnsi="Times New Roman" w:cs="Times New Roman"/>
          <w:b/>
          <w:bCs/>
          <w:color w:val="212529"/>
          <w:lang w:val="en-GB" w:eastAsia="en-GB"/>
        </w:rPr>
      </w:pPr>
    </w:p>
    <w:p w14:paraId="065D2EEC" w14:textId="77777777" w:rsidR="007C4349" w:rsidRDefault="007C4349" w:rsidP="001F0ED6">
      <w:pPr>
        <w:shd w:val="clear" w:color="auto" w:fill="FFFFFF"/>
        <w:spacing w:after="100" w:afterAutospacing="1"/>
        <w:rPr>
          <w:rFonts w:ascii="Times New Roman" w:eastAsia="Times New Roman" w:hAnsi="Times New Roman" w:cs="Times New Roman"/>
          <w:b/>
          <w:bCs/>
          <w:color w:val="212529"/>
          <w:lang w:val="en-GB" w:eastAsia="en-GB"/>
        </w:rPr>
      </w:pPr>
    </w:p>
    <w:p w14:paraId="3FDDD42C" w14:textId="77777777" w:rsidR="007C4349" w:rsidRPr="001F0ED6" w:rsidRDefault="007C4349" w:rsidP="001F0ED6">
      <w:pPr>
        <w:shd w:val="clear" w:color="auto" w:fill="FFFFFF"/>
        <w:spacing w:after="100" w:afterAutospacing="1"/>
        <w:rPr>
          <w:rFonts w:ascii="Times New Roman" w:eastAsia="Times New Roman" w:hAnsi="Times New Roman" w:cs="Times New Roman"/>
          <w:b/>
          <w:bCs/>
          <w:color w:val="212529"/>
          <w:lang w:val="en-GB" w:eastAsia="en-GB"/>
        </w:rPr>
      </w:pPr>
    </w:p>
    <w:p w14:paraId="3C217DEB"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6BE8635B"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4D3882BC"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p>
    <w:p w14:paraId="0BFC36B3"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r w:rsidRPr="001F0ED6">
        <w:rPr>
          <w:rFonts w:ascii="Times New Roman" w:eastAsia="Times New Roman" w:hAnsi="Times New Roman" w:cs="Times New Roman"/>
          <w:b/>
          <w:bCs/>
          <w:color w:val="212529"/>
          <w:lang w:val="en-GB" w:eastAsia="en-GB"/>
        </w:rPr>
        <w:t>Introduction</w:t>
      </w:r>
    </w:p>
    <w:p w14:paraId="65CB20AE" w14:textId="77777777" w:rsidR="001F0ED6" w:rsidRPr="001F0ED6" w:rsidRDefault="001D6CBE"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Organisational</w:t>
      </w:r>
      <w:r w:rsidR="001F0ED6" w:rsidRPr="001F0ED6">
        <w:rPr>
          <w:rFonts w:ascii="Times New Roman" w:eastAsia="Times New Roman" w:hAnsi="Times New Roman" w:cs="Times New Roman"/>
          <w:color w:val="212529"/>
          <w:lang w:val="en-GB" w:eastAsia="en-GB"/>
        </w:rPr>
        <w:t xml:space="preserve"> </w:t>
      </w:r>
      <w:r w:rsidRPr="001F0ED6">
        <w:rPr>
          <w:rFonts w:ascii="Times New Roman" w:eastAsia="Times New Roman" w:hAnsi="Times New Roman" w:cs="Times New Roman"/>
          <w:color w:val="212529"/>
          <w:lang w:val="en-GB" w:eastAsia="en-GB"/>
        </w:rPr>
        <w:t>behaviour</w:t>
      </w:r>
      <w:r w:rsidR="001F0ED6" w:rsidRPr="001F0ED6">
        <w:rPr>
          <w:rFonts w:ascii="Times New Roman" w:eastAsia="Times New Roman" w:hAnsi="Times New Roman" w:cs="Times New Roman"/>
          <w:color w:val="212529"/>
          <w:lang w:val="en-GB" w:eastAsia="en-GB"/>
        </w:rPr>
        <w:t xml:space="preserve"> seeks to learn about the interaction between people, groups, structure, and </w:t>
      </w:r>
      <w:r w:rsidRPr="001F0ED6">
        <w:rPr>
          <w:rFonts w:ascii="Times New Roman" w:eastAsia="Times New Roman" w:hAnsi="Times New Roman" w:cs="Times New Roman"/>
          <w:color w:val="212529"/>
          <w:lang w:val="en-GB" w:eastAsia="en-GB"/>
        </w:rPr>
        <w:t>behaviour</w:t>
      </w:r>
      <w:r w:rsidR="001F0ED6" w:rsidRPr="001F0ED6">
        <w:rPr>
          <w:rFonts w:ascii="Times New Roman" w:eastAsia="Times New Roman" w:hAnsi="Times New Roman" w:cs="Times New Roman"/>
          <w:color w:val="212529"/>
          <w:lang w:val="en-GB" w:eastAsia="en-GB"/>
        </w:rPr>
        <w:t xml:space="preserve"> within the company to help achieve greater </w:t>
      </w:r>
      <w:r w:rsidRPr="001F0ED6">
        <w:rPr>
          <w:rFonts w:ascii="Times New Roman" w:eastAsia="Times New Roman" w:hAnsi="Times New Roman" w:cs="Times New Roman"/>
          <w:color w:val="212529"/>
          <w:lang w:val="en-GB" w:eastAsia="en-GB"/>
        </w:rPr>
        <w:t>organisational</w:t>
      </w:r>
      <w:r w:rsidR="001F0ED6" w:rsidRPr="001F0ED6">
        <w:rPr>
          <w:rFonts w:ascii="Times New Roman" w:eastAsia="Times New Roman" w:hAnsi="Times New Roman" w:cs="Times New Roman"/>
          <w:color w:val="212529"/>
          <w:lang w:val="en-GB" w:eastAsia="en-GB"/>
        </w:rPr>
        <w:t xml:space="preserve"> effectiveness contents expanded.</w:t>
      </w:r>
    </w:p>
    <w:p w14:paraId="3CB1A122" w14:textId="77777777" w:rsidR="001D6CBE"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Knowing how people and </w:t>
      </w:r>
      <w:r w:rsidR="001D6CBE" w:rsidRPr="001F0ED6">
        <w:rPr>
          <w:rFonts w:ascii="Times New Roman" w:eastAsia="Times New Roman" w:hAnsi="Times New Roman" w:cs="Times New Roman"/>
          <w:color w:val="212529"/>
          <w:lang w:val="en-GB" w:eastAsia="en-GB"/>
        </w:rPr>
        <w:t>organisations</w:t>
      </w:r>
      <w:r w:rsidRPr="001F0ED6">
        <w:rPr>
          <w:rFonts w:ascii="Times New Roman" w:eastAsia="Times New Roman" w:hAnsi="Times New Roman" w:cs="Times New Roman"/>
          <w:color w:val="212529"/>
          <w:lang w:val="en-GB" w:eastAsia="en-GB"/>
        </w:rPr>
        <w:t xml:space="preserve"> behave, on the one hand, as well as being able to explain and predict the climate change on the other is a powerful tool in changing it for the better. The study provides a context for the </w:t>
      </w:r>
      <w:r w:rsidR="001D6CBE" w:rsidRPr="001F0ED6">
        <w:rPr>
          <w:rFonts w:ascii="Times New Roman" w:eastAsia="Times New Roman" w:hAnsi="Times New Roman" w:cs="Times New Roman"/>
          <w:color w:val="212529"/>
          <w:lang w:val="en-GB" w:eastAsia="en-GB"/>
        </w:rPr>
        <w:t>organisation’s</w:t>
      </w:r>
      <w:r w:rsidRPr="001F0ED6">
        <w:rPr>
          <w:rFonts w:ascii="Times New Roman" w:eastAsia="Times New Roman" w:hAnsi="Times New Roman" w:cs="Times New Roman"/>
          <w:color w:val="212529"/>
          <w:lang w:val="en-GB" w:eastAsia="en-GB"/>
        </w:rPr>
        <w:t xml:space="preserve"> roles, values, influences, and capacities in human behaviour to comprehend and includes an explanation of what participants will gain from the different roles and values during their association with the </w:t>
      </w:r>
      <w:r w:rsidR="001D6CBE" w:rsidRPr="001F0ED6">
        <w:rPr>
          <w:rFonts w:ascii="Times New Roman" w:eastAsia="Times New Roman" w:hAnsi="Times New Roman" w:cs="Times New Roman"/>
          <w:color w:val="212529"/>
          <w:lang w:val="en-GB" w:eastAsia="en-GB"/>
        </w:rPr>
        <w:t>organisation</w:t>
      </w:r>
      <w:r w:rsidRPr="001F0ED6">
        <w:rPr>
          <w:rFonts w:ascii="Times New Roman" w:eastAsia="Times New Roman" w:hAnsi="Times New Roman" w:cs="Times New Roman"/>
          <w:color w:val="212529"/>
          <w:lang w:val="en-GB" w:eastAsia="en-GB"/>
        </w:rPr>
        <w:t>.</w:t>
      </w:r>
    </w:p>
    <w:p w14:paraId="057F5ABD" w14:textId="77777777" w:rsidR="001D6CBE" w:rsidRDefault="001D6CBE" w:rsidP="001F0ED6">
      <w:pPr>
        <w:shd w:val="clear" w:color="auto" w:fill="FFFFFF"/>
        <w:spacing w:after="100" w:afterAutospacing="1"/>
        <w:rPr>
          <w:rFonts w:ascii="Times New Roman" w:eastAsia="Times New Roman" w:hAnsi="Times New Roman" w:cs="Times New Roman"/>
          <w:color w:val="212529"/>
          <w:lang w:val="en-GB" w:eastAsia="en-GB"/>
        </w:rPr>
      </w:pPr>
      <w:proofErr w:type="gramStart"/>
      <w:r w:rsidRPr="001D6CBE">
        <w:rPr>
          <w:rFonts w:ascii="Times New Roman" w:eastAsia="Times New Roman" w:hAnsi="Times New Roman" w:cs="Times New Roman"/>
          <w:color w:val="212529"/>
          <w:lang w:val="en-GB" w:eastAsia="en-GB"/>
        </w:rPr>
        <w:t>Tesco,</w:t>
      </w:r>
      <w:proofErr w:type="gramEnd"/>
      <w:r w:rsidRPr="001D6CBE">
        <w:rPr>
          <w:rFonts w:ascii="Times New Roman" w:eastAsia="Times New Roman" w:hAnsi="Times New Roman" w:cs="Times New Roman"/>
          <w:color w:val="212529"/>
          <w:lang w:val="en-GB" w:eastAsia="en-GB"/>
        </w:rPr>
        <w:t xml:space="preserve"> is a British global staple goods and general product retailer settled in Welwyn Garden City, England. It is the third-biggest retailer on the planet estimated by net incomes and the 10th biggest on the planet estimated by incomes. It has shops in five nations across </w:t>
      </w:r>
      <w:proofErr w:type="gramStart"/>
      <w:r w:rsidRPr="001D6CBE">
        <w:rPr>
          <w:rFonts w:ascii="Times New Roman" w:eastAsia="Times New Roman" w:hAnsi="Times New Roman" w:cs="Times New Roman"/>
          <w:color w:val="212529"/>
          <w:lang w:val="en-GB" w:eastAsia="en-GB"/>
        </w:rPr>
        <w:t>Europe, and</w:t>
      </w:r>
      <w:proofErr w:type="gramEnd"/>
      <w:r w:rsidRPr="001D6CBE">
        <w:rPr>
          <w:rFonts w:ascii="Times New Roman" w:eastAsia="Times New Roman" w:hAnsi="Times New Roman" w:cs="Times New Roman"/>
          <w:color w:val="212529"/>
          <w:lang w:val="en-GB" w:eastAsia="en-GB"/>
        </w:rPr>
        <w:t xml:space="preserve"> is the market head of staple goods in the UK (where it has a piece of the pie of around 28.4%). Tesco was established in 1919 by Jack Cohen collectively of market slows down in Hackney, London. The Tesco name originally showed up in 1924, after Cohen bought a shipment of tea from T. E. Stockwell and joined those three initials with the initial two letters of his family name, and the principal Tesco shop opened in 1931 in Burnt Oak, Barnet. His business extended quickly, and by 1939 he had more than 100 Tesco shops the nation over. Tesco has extended universally since the mid 1990s, with tasks in 11 different nations on the planet. The organisation pulled out of the US in 2013, however starting at 2018 keeps on seeing development somewhere else. Since the 1960s, Tesco has differentiated into territories like the retailing of books, garments, gadgets, furniture, toys, petroleum, programming, monetary administrations, telecoms and internet providers. During the 1990s Tesco repositioned itself from being a downmarket high-volume ease retailer, endeavouring to draw in a scope of gatherings of people with its minimal effort "Tesco Value" range (dispatched 1993) and premium "Tesco Finest" </w:t>
      </w:r>
      <w:proofErr w:type="spellStart"/>
      <w:proofErr w:type="gramStart"/>
      <w:r w:rsidRPr="001D6CBE">
        <w:rPr>
          <w:rFonts w:ascii="Times New Roman" w:eastAsia="Times New Roman" w:hAnsi="Times New Roman" w:cs="Times New Roman"/>
          <w:color w:val="212529"/>
          <w:lang w:val="en-GB" w:eastAsia="en-GB"/>
        </w:rPr>
        <w:t>range.Tesco</w:t>
      </w:r>
      <w:proofErr w:type="spellEnd"/>
      <w:proofErr w:type="gramEnd"/>
      <w:r w:rsidRPr="001D6CBE">
        <w:rPr>
          <w:rFonts w:ascii="Times New Roman" w:eastAsia="Times New Roman" w:hAnsi="Times New Roman" w:cs="Times New Roman"/>
          <w:color w:val="212529"/>
          <w:lang w:val="en-GB" w:eastAsia="en-GB"/>
        </w:rPr>
        <w:t xml:space="preserve"> is recorded on the London Stock Exchange and is a constituent of the FTSE 100 Index. It had a market capitalisation of around £18.1 billion starting at 22 April 2015, the 28th-biggest of any organisation with an essential posting on the London Stock Exchange.</w:t>
      </w:r>
    </w:p>
    <w:p w14:paraId="01C8BFC8" w14:textId="77777777" w:rsidR="001D6CBE" w:rsidRDefault="001D6CBE" w:rsidP="001F0ED6">
      <w:pPr>
        <w:shd w:val="clear" w:color="auto" w:fill="FFFFFF"/>
        <w:spacing w:after="100" w:afterAutospacing="1"/>
        <w:rPr>
          <w:rFonts w:ascii="Times New Roman" w:eastAsia="Times New Roman" w:hAnsi="Times New Roman" w:cs="Times New Roman"/>
          <w:color w:val="212529"/>
          <w:lang w:val="en-GB" w:eastAsia="en-GB"/>
        </w:rPr>
      </w:pPr>
    </w:p>
    <w:p w14:paraId="0D721B33" w14:textId="77777777" w:rsidR="001D6CBE" w:rsidRPr="001F0ED6" w:rsidRDefault="001D6CBE" w:rsidP="001F0ED6">
      <w:pPr>
        <w:shd w:val="clear" w:color="auto" w:fill="FFFFFF"/>
        <w:spacing w:after="100" w:afterAutospacing="1"/>
        <w:rPr>
          <w:rFonts w:ascii="Times New Roman" w:eastAsia="Times New Roman" w:hAnsi="Times New Roman" w:cs="Times New Roman"/>
          <w:color w:val="212529"/>
          <w:lang w:val="en-GB" w:eastAsia="en-GB"/>
        </w:rPr>
      </w:pPr>
    </w:p>
    <w:p w14:paraId="6D8A2834"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p>
    <w:p w14:paraId="683537F7"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r w:rsidRPr="001F0ED6">
        <w:rPr>
          <w:rFonts w:ascii="Times New Roman" w:eastAsia="Times New Roman" w:hAnsi="Times New Roman" w:cs="Times New Roman"/>
          <w:b/>
          <w:bCs/>
          <w:color w:val="212529"/>
          <w:lang w:val="en-GB" w:eastAsia="en-GB"/>
        </w:rPr>
        <w:t>Understanding of the organization's structure and organizational culture</w:t>
      </w:r>
    </w:p>
    <w:p w14:paraId="5CB10048"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Task structure consists of duties while the whole system consists of knowledge, beliefs, values, practices, and cultural elements.</w:t>
      </w:r>
    </w:p>
    <w:p w14:paraId="0D64A62C"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Organization structure and workplace cultures</w:t>
      </w:r>
    </w:p>
    <w:p w14:paraId="69479B8E"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lastRenderedPageBreak/>
        <w:t>Businesses are typically come into existence with specific intentions, such as providing a product or service, achieving a profit, or influencing other people, and sometimes, serve some third organizational purpose. This is only a sampling of the many different kinds of organizational systems and cultures.</w:t>
      </w:r>
    </w:p>
    <w:p w14:paraId="7B2791EA"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Formal structure and spiritual content</w:t>
      </w:r>
    </w:p>
    <w:p w14:paraId="3815BD76"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A framework of well-defined structure is in place such that each department or section of the company is organized around its core concept. In this kind of industry, it is possible to have a marketing division, a sales division, a development division, and a manufacturing division. However, an </w:t>
      </w:r>
      <w:proofErr w:type="gramStart"/>
      <w:r w:rsidRPr="001F0ED6">
        <w:rPr>
          <w:rFonts w:ascii="Times New Roman" w:eastAsia="Times New Roman" w:hAnsi="Times New Roman" w:cs="Times New Roman"/>
          <w:color w:val="212529"/>
          <w:lang w:val="en-GB" w:eastAsia="en-GB"/>
        </w:rPr>
        <w:t>organizational limits</w:t>
      </w:r>
      <w:proofErr w:type="gramEnd"/>
      <w:r w:rsidRPr="001F0ED6">
        <w:rPr>
          <w:rFonts w:ascii="Times New Roman" w:eastAsia="Times New Roman" w:hAnsi="Times New Roman" w:cs="Times New Roman"/>
          <w:color w:val="212529"/>
          <w:lang w:val="en-GB" w:eastAsia="en-GB"/>
        </w:rPr>
        <w:t xml:space="preserve"> may restrict the communication and coordination within the different divisions. </w:t>
      </w:r>
    </w:p>
    <w:p w14:paraId="351230A9"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Divisional organization and community values</w:t>
      </w:r>
    </w:p>
    <w:p w14:paraId="15E1803D"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The divisional structure is typically is applied in large businesses which operate across a geographic area or which use various sub-organizations to divide goods and markets. Although, overall, a system that permits the criteria to be met with greater ease is afforded by having the divisions as distinct groups; in other respects, this model is more awkward to implement, since each department communicates in its own silo. </w:t>
      </w:r>
    </w:p>
    <w:p w14:paraId="07016A86"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p>
    <w:p w14:paraId="5C60394C"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Matrix structure and cultural context</w:t>
      </w:r>
    </w:p>
    <w:p w14:paraId="7282EF4C"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in both a divisional and functional structure, the main principles can be classified into different blocks. Divisional administration and organizational structures are usually </w:t>
      </w:r>
      <w:proofErr w:type="gramStart"/>
      <w:r w:rsidRPr="001F0ED6">
        <w:rPr>
          <w:rFonts w:ascii="Times New Roman" w:eastAsia="Times New Roman" w:hAnsi="Times New Roman" w:cs="Times New Roman"/>
          <w:color w:val="212529"/>
          <w:lang w:val="en-GB" w:eastAsia="en-GB"/>
        </w:rPr>
        <w:t>make</w:t>
      </w:r>
      <w:proofErr w:type="gramEnd"/>
      <w:r w:rsidRPr="001F0ED6">
        <w:rPr>
          <w:rFonts w:ascii="Times New Roman" w:eastAsia="Times New Roman" w:hAnsi="Times New Roman" w:cs="Times New Roman"/>
          <w:color w:val="212529"/>
          <w:lang w:val="en-GB" w:eastAsia="en-GB"/>
        </w:rPr>
        <w:t xml:space="preserve"> use a matrix-like format, since this facilitates functional and divisional structures in one organization. This problem has the potential to create struggle because much of being dual-owned, if not all of it, is divided between two or more parties. </w:t>
      </w:r>
    </w:p>
    <w:p w14:paraId="24233CE2"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The relationship between the shape of an organization's organizational structure and the underlying culture</w:t>
      </w:r>
    </w:p>
    <w:p w14:paraId="76E370C2"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As a hypothesis, it supposes, relations between various kinds of structure and kind of structure can be handled via the four dimensions of structure and culture (specialization, standardization, formalization, and power-distance, individualism, and power have greater expression in collectivistic/feminine settings, or vague/feminine, collectivistic/</w:t>
      </w:r>
      <w:proofErr w:type="spellStart"/>
      <w:r w:rsidRPr="001F0ED6">
        <w:rPr>
          <w:rFonts w:ascii="Times New Roman" w:eastAsia="Times New Roman" w:hAnsi="Times New Roman" w:cs="Times New Roman"/>
          <w:color w:val="212529"/>
          <w:lang w:val="en-GB" w:eastAsia="en-GB"/>
        </w:rPr>
        <w:t>mascula</w:t>
      </w:r>
      <w:proofErr w:type="spellEnd"/>
      <w:r w:rsidRPr="001F0ED6">
        <w:rPr>
          <w:rFonts w:ascii="Times New Roman" w:eastAsia="Times New Roman" w:hAnsi="Times New Roman" w:cs="Times New Roman"/>
          <w:color w:val="212529"/>
          <w:lang w:val="en-GB" w:eastAsia="en-GB"/>
        </w:rPr>
        <w:t xml:space="preserve"> settings allow an accurate prediction about an interaction between organization and culture. (J.D, 1966)</w:t>
      </w:r>
    </w:p>
    <w:p w14:paraId="0E69A755"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r w:rsidRPr="001F0ED6">
        <w:rPr>
          <w:rFonts w:ascii="Times New Roman" w:eastAsia="Times New Roman" w:hAnsi="Times New Roman" w:cs="Times New Roman"/>
          <w:b/>
          <w:bCs/>
          <w:color w:val="212529"/>
          <w:lang w:val="en-GB" w:eastAsia="en-GB"/>
        </w:rPr>
        <w:t>Tesco’s profile</w:t>
      </w:r>
    </w:p>
    <w:p w14:paraId="06452E3E"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Overview</w:t>
      </w:r>
    </w:p>
    <w:p w14:paraId="270BA324"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TESCO, the supermarket that is regarded as Britain's most profitable and attractive, is the darling of the City. But Tesco has a very rigorous billion-pound strategy in-pounds-of-a-under-the-the-roof expansion policy, whereas Metro is much </w:t>
      </w:r>
      <w:proofErr w:type="gramStart"/>
      <w:r w:rsidRPr="001F0ED6">
        <w:rPr>
          <w:rFonts w:ascii="Times New Roman" w:eastAsia="Times New Roman" w:hAnsi="Times New Roman" w:cs="Times New Roman"/>
          <w:color w:val="212529"/>
          <w:lang w:val="en-GB" w:eastAsia="en-GB"/>
        </w:rPr>
        <w:t>more lax</w:t>
      </w:r>
      <w:proofErr w:type="gramEnd"/>
      <w:r w:rsidRPr="001F0ED6">
        <w:rPr>
          <w:rFonts w:ascii="Times New Roman" w:eastAsia="Times New Roman" w:hAnsi="Times New Roman" w:cs="Times New Roman"/>
          <w:color w:val="212529"/>
          <w:lang w:val="en-GB" w:eastAsia="en-GB"/>
        </w:rPr>
        <w:t xml:space="preserve"> because it doesn't have as many rules to adhere to. This term is frequently used to criticize the main British supermarket brands over the problems in the retail market and Tesco and its competitors have had recently come under scrutiny for perpetrating social and environmental and economic injustices that put forth. such as plundering the countryside of farmers and boards closing nearly every British town down; sourcing its oil from foreign, monoculture plantations at a cost to locals wages disadvantage and also locking out competitors; while it would be extremely profitable to use locally owned and wage-surplus competitors; it also gives large </w:t>
      </w:r>
      <w:r w:rsidRPr="001F0ED6">
        <w:rPr>
          <w:rFonts w:ascii="Times New Roman" w:eastAsia="Times New Roman" w:hAnsi="Times New Roman" w:cs="Times New Roman"/>
          <w:color w:val="212529"/>
          <w:lang w:val="en-GB" w:eastAsia="en-GB"/>
        </w:rPr>
        <w:lastRenderedPageBreak/>
        <w:t>corporations, such as Esso, an edge to its supply by hiring native farmers; "coating “toxifying" farming workers, and undermining the whole local Esso outlet; other criminals in the area (especially those employed by them) include predatory pricing.</w:t>
      </w:r>
    </w:p>
    <w:p w14:paraId="047E72C6"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p>
    <w:p w14:paraId="0205CF7B"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Strategy</w:t>
      </w:r>
    </w:p>
    <w:p w14:paraId="33F541FB"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In recent years, Tesco's profits have mainly been derived from their strong base of food-related retail operations, with the addition of high-priced </w:t>
      </w:r>
      <w:proofErr w:type="spellStart"/>
      <w:r w:rsidRPr="001F0ED6">
        <w:rPr>
          <w:rFonts w:ascii="Times New Roman" w:eastAsia="Times New Roman" w:hAnsi="Times New Roman" w:cs="Times New Roman"/>
          <w:color w:val="212529"/>
          <w:lang w:val="en-GB" w:eastAsia="en-GB"/>
        </w:rPr>
        <w:t>nonfoods</w:t>
      </w:r>
      <w:proofErr w:type="spellEnd"/>
      <w:r w:rsidRPr="001F0ED6">
        <w:rPr>
          <w:rFonts w:ascii="Times New Roman" w:eastAsia="Times New Roman" w:hAnsi="Times New Roman" w:cs="Times New Roman"/>
          <w:color w:val="212529"/>
          <w:lang w:val="en-GB" w:eastAsia="en-GB"/>
        </w:rPr>
        <w:t xml:space="preserve"> merchandise that can command a higher profit margin helping to expand their business. Although the UK operations were built on appealing to customers with low prices, cultivating long- loyalty, and offering a variety of store concepts, they also took advantage of a range of retailing services, such as banking. Some people are of the opinion that to compare Tesco with other grocery retailers, as a focus on other supermarkets because of the increasing availability of non-food products like toiletries and household items.</w:t>
      </w:r>
    </w:p>
    <w:p w14:paraId="62F0F8AD"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In October of 2003, the Institute of Distribution's Annual Meeting was held in Pittsburgh. Tesco Chairman David Reid held the two opposing viewpoints. He said, "You can't save your way to prosperity and growth is absolutely crucial to shareholders..." and "Suppliers need to be vigorous because growth is dependent on them". Tesco's approach to capital formation is to asset growth is one of investment rather than acquisition. The source of this investment doesn't come from scratching money in the soil. Tesco placed £765 million in new shares on the market in January of 23, in early 2004, and a joint venture with a property developer named </w:t>
      </w:r>
      <w:proofErr w:type="spellStart"/>
      <w:r w:rsidRPr="001F0ED6">
        <w:rPr>
          <w:rFonts w:ascii="Times New Roman" w:eastAsia="Times New Roman" w:hAnsi="Times New Roman" w:cs="Times New Roman"/>
          <w:color w:val="212529"/>
          <w:lang w:val="en-GB" w:eastAsia="en-GB"/>
        </w:rPr>
        <w:t>Topland</w:t>
      </w:r>
      <w:proofErr w:type="spellEnd"/>
      <w:r w:rsidRPr="001F0ED6">
        <w:rPr>
          <w:rFonts w:ascii="Times New Roman" w:eastAsia="Times New Roman" w:hAnsi="Times New Roman" w:cs="Times New Roman"/>
          <w:color w:val="212529"/>
          <w:lang w:val="en-GB" w:eastAsia="en-GB"/>
        </w:rPr>
        <w:t xml:space="preserve"> released $650 million worth of its British property holdings in mid-2004. 24 To start paying off the company's debt, the primary function of the new share offering is to increase company income. Tesco's credit rating had declined the previous year because a </w:t>
      </w:r>
      <w:proofErr w:type="gramStart"/>
      <w:r w:rsidRPr="001F0ED6">
        <w:rPr>
          <w:rFonts w:ascii="Times New Roman" w:eastAsia="Times New Roman" w:hAnsi="Times New Roman" w:cs="Times New Roman"/>
          <w:color w:val="212529"/>
          <w:lang w:val="en-GB" w:eastAsia="en-GB"/>
        </w:rPr>
        <w:t>large amounts of its growth</w:t>
      </w:r>
      <w:proofErr w:type="gramEnd"/>
      <w:r w:rsidRPr="001F0ED6">
        <w:rPr>
          <w:rFonts w:ascii="Times New Roman" w:eastAsia="Times New Roman" w:hAnsi="Times New Roman" w:cs="Times New Roman"/>
          <w:color w:val="212529"/>
          <w:lang w:val="en-GB" w:eastAsia="en-GB"/>
        </w:rPr>
        <w:t xml:space="preserve"> were dependent on borrowed money.</w:t>
      </w:r>
    </w:p>
    <w:p w14:paraId="5180E20F"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p>
    <w:p w14:paraId="586D31CA"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Tesco's effect on the activities</w:t>
      </w:r>
    </w:p>
    <w:p w14:paraId="701BF223"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Structure</w:t>
      </w:r>
    </w:p>
    <w:p w14:paraId="7B252E29"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Tesco is an organizational since there are a large number of levels in the hierarchy and often, more or considerably less, each employee reports to someone else before being allowed to look at the executive team. There is more than one level to a hierarchical structure. There is only one person in charge of each level of administration. A hierarchical organization is often uses the sequence of commands to resemble a pyramid, with a larger base of staff, who are supervised in straight-line order by the smaller group or cohort on top of them, with respect to their position within the organization, followed by additional levels of administration that have authority for specific purposes, such as department heads and departmental supervisors, and who are ultimately supervised by a singular officials such as the CEO of Tesco's Circumstance. TESCO employs an extended (specific) workflow in order for their employees to know exactly what tasks they are doing so that they aren't kept waiting. One will see who is responsible and would face repercussions if their assignments are not completed on time, as well as one's ability to gain credit for completing them, since this information is made available throughout the organization.</w:t>
      </w:r>
    </w:p>
    <w:p w14:paraId="5C68C810"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Culture</w:t>
      </w:r>
    </w:p>
    <w:p w14:paraId="3AD000AE"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Tesco has a very giving and cheering effect on the people who work there in a daily capacity, and an encouraging attitude </w:t>
      </w:r>
      <w:proofErr w:type="gramStart"/>
      <w:r w:rsidRPr="001F0ED6">
        <w:rPr>
          <w:rFonts w:ascii="Times New Roman" w:eastAsia="Times New Roman" w:hAnsi="Times New Roman" w:cs="Times New Roman"/>
          <w:color w:val="212529"/>
          <w:lang w:val="en-GB" w:eastAsia="en-GB"/>
        </w:rPr>
        <w:t>in regards to</w:t>
      </w:r>
      <w:proofErr w:type="gramEnd"/>
      <w:r w:rsidRPr="001F0ED6">
        <w:rPr>
          <w:rFonts w:ascii="Times New Roman" w:eastAsia="Times New Roman" w:hAnsi="Times New Roman" w:cs="Times New Roman"/>
          <w:color w:val="212529"/>
          <w:lang w:val="en-GB" w:eastAsia="en-GB"/>
        </w:rPr>
        <w:t xml:space="preserve"> those who may be applying for external positions at Tesco to start their own businesses. Consequently, assessments of the efficiency and effectiveness of controls are as </w:t>
      </w:r>
      <w:r w:rsidRPr="001F0ED6">
        <w:rPr>
          <w:rFonts w:ascii="Times New Roman" w:eastAsia="Times New Roman" w:hAnsi="Times New Roman" w:cs="Times New Roman"/>
          <w:color w:val="212529"/>
          <w:lang w:val="en-GB" w:eastAsia="en-GB"/>
        </w:rPr>
        <w:lastRenderedPageBreak/>
        <w:t xml:space="preserve">frequent as they are needed to track the competence and skills of the workers and managers. From the initial planning stages to all the executive and middle management meetings, Tesco Ireland communicates and conducts business in a formal manner, coherent manner because of the very good internal culture it has fostered. </w:t>
      </w:r>
    </w:p>
    <w:p w14:paraId="58B6D825"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The major factors that influence our behaviour at Tesco </w:t>
      </w:r>
    </w:p>
    <w:p w14:paraId="798EE179"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John </w:t>
      </w:r>
      <w:proofErr w:type="spellStart"/>
      <w:r w:rsidRPr="001F0ED6">
        <w:rPr>
          <w:rFonts w:ascii="Times New Roman" w:eastAsia="Times New Roman" w:hAnsi="Times New Roman" w:cs="Times New Roman"/>
          <w:color w:val="212529"/>
          <w:lang w:val="en-GB" w:eastAsia="en-GB"/>
        </w:rPr>
        <w:t>Ivance</w:t>
      </w:r>
      <w:proofErr w:type="spellEnd"/>
      <w:r w:rsidRPr="001F0ED6">
        <w:rPr>
          <w:rFonts w:ascii="Times New Roman" w:eastAsia="Times New Roman" w:hAnsi="Times New Roman" w:cs="Times New Roman"/>
          <w:color w:val="212529"/>
          <w:lang w:val="en-GB" w:eastAsia="en-GB"/>
        </w:rPr>
        <w:t xml:space="preserve"> and Michael Matson say that human </w:t>
      </w:r>
      <w:proofErr w:type="spellStart"/>
      <w:r w:rsidRPr="001F0ED6">
        <w:rPr>
          <w:rFonts w:ascii="Times New Roman" w:eastAsia="Times New Roman" w:hAnsi="Times New Roman" w:cs="Times New Roman"/>
          <w:color w:val="212529"/>
          <w:lang w:val="en-GB" w:eastAsia="en-GB"/>
        </w:rPr>
        <w:t>behavior</w:t>
      </w:r>
      <w:proofErr w:type="spellEnd"/>
      <w:r w:rsidRPr="001F0ED6">
        <w:rPr>
          <w:rFonts w:ascii="Times New Roman" w:eastAsia="Times New Roman" w:hAnsi="Times New Roman" w:cs="Times New Roman"/>
          <w:color w:val="212529"/>
          <w:lang w:val="en-GB" w:eastAsia="en-GB"/>
        </w:rPr>
        <w:t xml:space="preserve"> patterns are often determined by demographic and aptitude variables, as well as abilities, attitudes, as well as individual differences. This summarizes the distinctions as follows:</w:t>
      </w:r>
    </w:p>
    <w:p w14:paraId="796CDD95" w14:textId="77777777" w:rsidR="001F0ED6" w:rsidRPr="001F0ED6" w:rsidRDefault="001F0ED6" w:rsidP="001F0ED6">
      <w:pPr>
        <w:shd w:val="clear" w:color="auto" w:fill="FFFFFF"/>
        <w:spacing w:after="100" w:afterAutospacing="1"/>
        <w:rPr>
          <w:rFonts w:ascii="Times New Roman" w:eastAsia="Times New Roman" w:hAnsi="Times New Roman" w:cs="Times New Roman"/>
          <w:i/>
          <w:iCs/>
          <w:color w:val="212529"/>
          <w:lang w:val="en-GB" w:eastAsia="en-GB"/>
        </w:rPr>
      </w:pPr>
      <w:r w:rsidRPr="001F0ED6">
        <w:rPr>
          <w:rFonts w:ascii="Times New Roman" w:eastAsia="Times New Roman" w:hAnsi="Times New Roman" w:cs="Times New Roman"/>
          <w:i/>
          <w:iCs/>
          <w:color w:val="212529"/>
          <w:lang w:val="en-GB" w:eastAsia="en-GB"/>
        </w:rPr>
        <w:t>Socioeconomic demographics</w:t>
      </w:r>
    </w:p>
    <w:p w14:paraId="607D9C6E"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There are socio-economic conditions, racial demographics, age demographics, or gender demographics, plus other factors Since Tesco believes that well-educated, young and youthful people perform better, they seek out people who live in a good socio-economic climate because they are more likely to succeed. There are many people in Irish Tesco working with various backgrounds, and socioeconomic factors have an effect on their individual </w:t>
      </w:r>
      <w:proofErr w:type="spellStart"/>
      <w:r w:rsidRPr="001F0ED6">
        <w:rPr>
          <w:rFonts w:ascii="Times New Roman" w:eastAsia="Times New Roman" w:hAnsi="Times New Roman" w:cs="Times New Roman"/>
          <w:color w:val="212529"/>
          <w:lang w:val="en-GB" w:eastAsia="en-GB"/>
        </w:rPr>
        <w:t>behavior</w:t>
      </w:r>
      <w:proofErr w:type="spellEnd"/>
      <w:r w:rsidRPr="001F0ED6">
        <w:rPr>
          <w:rFonts w:ascii="Times New Roman" w:eastAsia="Times New Roman" w:hAnsi="Times New Roman" w:cs="Times New Roman"/>
          <w:color w:val="212529"/>
          <w:lang w:val="en-GB" w:eastAsia="en-GB"/>
        </w:rPr>
        <w:t xml:space="preserve">. </w:t>
      </w:r>
    </w:p>
    <w:p w14:paraId="4DE7192D" w14:textId="77777777" w:rsidR="001F0ED6" w:rsidRPr="001F0ED6" w:rsidRDefault="001F0ED6" w:rsidP="001F0ED6">
      <w:pPr>
        <w:shd w:val="clear" w:color="auto" w:fill="FFFFFF"/>
        <w:spacing w:after="100" w:afterAutospacing="1"/>
        <w:rPr>
          <w:rFonts w:ascii="Times New Roman" w:eastAsia="Times New Roman" w:hAnsi="Times New Roman" w:cs="Times New Roman"/>
          <w:i/>
          <w:iCs/>
          <w:color w:val="212529"/>
          <w:lang w:val="en-GB" w:eastAsia="en-GB"/>
        </w:rPr>
      </w:pPr>
      <w:r w:rsidRPr="001F0ED6">
        <w:rPr>
          <w:rFonts w:ascii="Times New Roman" w:eastAsia="Times New Roman" w:hAnsi="Times New Roman" w:cs="Times New Roman"/>
          <w:i/>
          <w:iCs/>
          <w:color w:val="212529"/>
          <w:lang w:val="en-GB" w:eastAsia="en-GB"/>
        </w:rPr>
        <w:t>Physical, mental, and occupational strengths</w:t>
      </w:r>
    </w:p>
    <w:p w14:paraId="35BDBECC"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One may, on the other hand, describe an individual's capacity in terms as her physical capacity for something. Ability is about mastering and the necessary elements of a particular task or a domain, in this case the ability to carry out such actions. a lot of what one does in life is dictated by innate abilities and work capacities Tesco is a highly versatile company, with various skills; this is evident when examining a wide range of individual behaviours.</w:t>
      </w:r>
    </w:p>
    <w:p w14:paraId="4B4D5DB8" w14:textId="77777777" w:rsidR="001F0ED6" w:rsidRPr="001F0ED6" w:rsidRDefault="001F0ED6" w:rsidP="001F0ED6">
      <w:pPr>
        <w:shd w:val="clear" w:color="auto" w:fill="FFFFFF"/>
        <w:spacing w:after="100" w:afterAutospacing="1"/>
        <w:rPr>
          <w:rFonts w:ascii="Times New Roman" w:eastAsia="Times New Roman" w:hAnsi="Times New Roman" w:cs="Times New Roman"/>
          <w:i/>
          <w:iCs/>
          <w:color w:val="212529"/>
          <w:lang w:val="en-GB" w:eastAsia="en-GB"/>
        </w:rPr>
      </w:pPr>
      <w:r w:rsidRPr="001F0ED6">
        <w:rPr>
          <w:rFonts w:ascii="Times New Roman" w:eastAsia="Times New Roman" w:hAnsi="Times New Roman" w:cs="Times New Roman"/>
          <w:i/>
          <w:iCs/>
          <w:color w:val="212529"/>
          <w:lang w:val="en-GB" w:eastAsia="en-GB"/>
        </w:rPr>
        <w:t>Perception</w:t>
      </w:r>
    </w:p>
    <w:p w14:paraId="72112BDD"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This phrase suggests that people who are intellectually equipped to perceive environments outside their world are often able to explain how their environments affect their thoughts. Each individual on the basis of his or her circumstance </w:t>
      </w:r>
      <w:proofErr w:type="gramStart"/>
      <w:r w:rsidRPr="001F0ED6">
        <w:rPr>
          <w:rFonts w:ascii="Times New Roman" w:eastAsia="Times New Roman" w:hAnsi="Times New Roman" w:cs="Times New Roman"/>
          <w:color w:val="212529"/>
          <w:lang w:val="en-GB" w:eastAsia="en-GB"/>
        </w:rPr>
        <w:t>should then should</w:t>
      </w:r>
      <w:proofErr w:type="gramEnd"/>
      <w:r w:rsidRPr="001F0ED6">
        <w:rPr>
          <w:rFonts w:ascii="Times New Roman" w:eastAsia="Times New Roman" w:hAnsi="Times New Roman" w:cs="Times New Roman"/>
          <w:color w:val="212529"/>
          <w:lang w:val="en-GB" w:eastAsia="en-GB"/>
        </w:rPr>
        <w:t xml:space="preserve"> have the ability to organize and interpret environmental stimuli. Although there are a multitude of considerations that influence one's thinking, only a few are especially significant to an audience. inconsistent, consistent, vague</w:t>
      </w:r>
    </w:p>
    <w:p w14:paraId="17CCBD31" w14:textId="77777777" w:rsidR="001F0ED6" w:rsidRPr="001F0ED6" w:rsidRDefault="001F0ED6" w:rsidP="001F0ED6">
      <w:pPr>
        <w:shd w:val="clear" w:color="auto" w:fill="FFFFFF"/>
        <w:spacing w:after="100" w:afterAutospacing="1"/>
        <w:rPr>
          <w:rFonts w:ascii="Times New Roman" w:eastAsia="Times New Roman" w:hAnsi="Times New Roman" w:cs="Times New Roman"/>
          <w:i/>
          <w:iCs/>
          <w:color w:val="212529"/>
          <w:lang w:val="en-GB" w:eastAsia="en-GB"/>
        </w:rPr>
      </w:pPr>
      <w:r w:rsidRPr="001F0ED6">
        <w:rPr>
          <w:rFonts w:ascii="Times New Roman" w:eastAsia="Times New Roman" w:hAnsi="Times New Roman" w:cs="Times New Roman"/>
          <w:i/>
          <w:iCs/>
          <w:color w:val="212529"/>
          <w:lang w:val="en-GB" w:eastAsia="en-GB"/>
        </w:rPr>
        <w:t>Attitude</w:t>
      </w:r>
    </w:p>
    <w:p w14:paraId="2482B6AD"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From the point of view of psychologists, attitude is determined by the degree to which a person is disposed to respond in a favourably or unfavourably to objects, people, locations, or things. social or familial pressures, traditional views, and personal values, occupational, educational, and occupational traditions, as well as variables affect the configuration of attitudes. Their working conditions would be more </w:t>
      </w:r>
      <w:proofErr w:type="spellStart"/>
      <w:r w:rsidRPr="001F0ED6">
        <w:rPr>
          <w:rFonts w:ascii="Times New Roman" w:eastAsia="Times New Roman" w:hAnsi="Times New Roman" w:cs="Times New Roman"/>
          <w:color w:val="212529"/>
          <w:lang w:val="en-GB" w:eastAsia="en-GB"/>
        </w:rPr>
        <w:t>favorable</w:t>
      </w:r>
      <w:proofErr w:type="spellEnd"/>
      <w:r w:rsidRPr="001F0ED6">
        <w:rPr>
          <w:rFonts w:ascii="Times New Roman" w:eastAsia="Times New Roman" w:hAnsi="Times New Roman" w:cs="Times New Roman"/>
          <w:color w:val="212529"/>
          <w:lang w:val="en-GB" w:eastAsia="en-GB"/>
        </w:rPr>
        <w:t xml:space="preserve"> if they make an effort to cultivate a constructive mindset within the organization. </w:t>
      </w:r>
    </w:p>
    <w:p w14:paraId="45A6D554"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p>
    <w:p w14:paraId="2C52C01F" w14:textId="77777777" w:rsidR="001F0ED6" w:rsidRPr="001F0ED6" w:rsidRDefault="001F0ED6" w:rsidP="001F0ED6">
      <w:pPr>
        <w:shd w:val="clear" w:color="auto" w:fill="FFFFFF"/>
        <w:spacing w:after="100" w:afterAutospacing="1"/>
        <w:rPr>
          <w:rFonts w:ascii="Times New Roman" w:eastAsia="Times New Roman" w:hAnsi="Times New Roman" w:cs="Times New Roman"/>
          <w:b/>
          <w:bCs/>
          <w:color w:val="212529"/>
          <w:lang w:val="en-GB" w:eastAsia="en-GB"/>
        </w:rPr>
      </w:pPr>
      <w:r w:rsidRPr="001F0ED6">
        <w:rPr>
          <w:rFonts w:ascii="Times New Roman" w:eastAsia="Times New Roman" w:hAnsi="Times New Roman" w:cs="Times New Roman"/>
          <w:b/>
          <w:bCs/>
          <w:color w:val="212529"/>
          <w:lang w:val="en-GB" w:eastAsia="en-GB"/>
        </w:rPr>
        <w:t>Entrepreneurial management and management styles</w:t>
      </w:r>
    </w:p>
    <w:p w14:paraId="7DA13F79"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Methods of leadership</w:t>
      </w:r>
    </w:p>
    <w:p w14:paraId="2E0CF979"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Three distinct leadership types are seen here: General Electric, which has loose structure, focused structure, and severe structure.</w:t>
      </w:r>
    </w:p>
    <w:p w14:paraId="42CB5BD1"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lastRenderedPageBreak/>
        <w:t xml:space="preserve">If a boss wants excellence, they give the employees the latitude to direct their own efforts, to achieve it. if the advice from this mentor were only encapsulated in one phrase, it would be "Do as I do." It seems to be most effective when the team is already motivated and qualified, as well as when the leader wants fast results. To be sure, this often, it discourages participants from coming up with new ideas and dilutes the effectiveness of a team. From the moment that point at which he started, it took him almost 25 years to attain the position of CEO of General Electric in 1980, he has led the company to be ranked number 8 among the largest industrialists in the world. Jack Welch was also had a great relationship with both of trust, and empathy at the lower levels of the workforce. But he was an extremely challenging and powerful manager, due to the traits of people like these two as well. He sets the example of how to lead with tenderness and respect. </w:t>
      </w:r>
    </w:p>
    <w:p w14:paraId="0E8E37FF"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p>
    <w:p w14:paraId="0106E7AA"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It is possible for autocratic leadership to work well provided the leader is capable and experienced enough to manage every </w:t>
      </w:r>
      <w:proofErr w:type="gramStart"/>
      <w:r w:rsidRPr="001F0ED6">
        <w:rPr>
          <w:rFonts w:ascii="Times New Roman" w:eastAsia="Times New Roman" w:hAnsi="Times New Roman" w:cs="Times New Roman"/>
          <w:color w:val="212529"/>
          <w:lang w:val="en-GB" w:eastAsia="en-GB"/>
        </w:rPr>
        <w:t>task, but</w:t>
      </w:r>
      <w:proofErr w:type="gramEnd"/>
      <w:r w:rsidRPr="001F0ED6">
        <w:rPr>
          <w:rFonts w:ascii="Times New Roman" w:eastAsia="Times New Roman" w:hAnsi="Times New Roman" w:cs="Times New Roman"/>
          <w:color w:val="212529"/>
          <w:lang w:val="en-GB" w:eastAsia="en-GB"/>
        </w:rPr>
        <w:t xml:space="preserve"> does not work well otherwise Authoritative leadership is known to be an appropriate way of governing in times of operating where there is a serious emergency or when decisions need to be made quickly. A dictatorship is not only </w:t>
      </w:r>
      <w:proofErr w:type="gramStart"/>
      <w:r w:rsidRPr="001F0ED6">
        <w:rPr>
          <w:rFonts w:ascii="Times New Roman" w:eastAsia="Times New Roman" w:hAnsi="Times New Roman" w:cs="Times New Roman"/>
          <w:color w:val="212529"/>
          <w:lang w:val="en-GB" w:eastAsia="en-GB"/>
        </w:rPr>
        <w:t>leads</w:t>
      </w:r>
      <w:proofErr w:type="gramEnd"/>
      <w:r w:rsidRPr="001F0ED6">
        <w:rPr>
          <w:rFonts w:ascii="Times New Roman" w:eastAsia="Times New Roman" w:hAnsi="Times New Roman" w:cs="Times New Roman"/>
          <w:color w:val="212529"/>
          <w:lang w:val="en-GB" w:eastAsia="en-GB"/>
        </w:rPr>
        <w:t xml:space="preserve"> to the expansion of thinking; it also results in more complex decision making because there is less time for debate or discussion of different alternatives. authoritarian leadership (leadership style that comes from the world of tyranny) is to be found in people like Bill Gates and John F. Kennedy </w:t>
      </w:r>
      <w:proofErr w:type="gramStart"/>
      <w:r w:rsidRPr="001F0ED6">
        <w:rPr>
          <w:rFonts w:ascii="Times New Roman" w:eastAsia="Times New Roman" w:hAnsi="Times New Roman" w:cs="Times New Roman"/>
          <w:color w:val="212529"/>
          <w:lang w:val="en-GB" w:eastAsia="en-GB"/>
        </w:rPr>
        <w:t>By</w:t>
      </w:r>
      <w:proofErr w:type="gramEnd"/>
      <w:r w:rsidRPr="001F0ED6">
        <w:rPr>
          <w:rFonts w:ascii="Times New Roman" w:eastAsia="Times New Roman" w:hAnsi="Times New Roman" w:cs="Times New Roman"/>
          <w:color w:val="212529"/>
          <w:lang w:val="en-GB" w:eastAsia="en-GB"/>
        </w:rPr>
        <w:t xml:space="preserve"> adopting an authoritarian style, Bill Gates was able to direct Microsoft towards phenomenal success. </w:t>
      </w:r>
    </w:p>
    <w:p w14:paraId="00F216D0"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For the political leaders, gaining of consent, they promote participation. but to simplify it, it could be defined in a single sentence as “What do you think of this style?” Leadership styles which best allow the team to grow are when they necessitate the team members to buy in to, embrace, back, or share, or when making decisions, or when they need more innovative and flexible ideas, or when they want to start or find new plans, or when they're confused and in need of clear thoughts from the eligible individuals. According to many reports, Carlos Ghosn was a dynamic business leader who employed democratic values and is credited with having pulled off an incredible comeback for Nissan in 2000. </w:t>
      </w:r>
    </w:p>
    <w:p w14:paraId="6261E9ED"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Organisational Theory</w:t>
      </w:r>
    </w:p>
    <w:p w14:paraId="61580F8F"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In contrast to other proven fields, such as Operations Management, organizational theory is a fresh and vigorous analysis of organizations and firms, specifically focused on their behaviour. There are several approaches used by those who study organization to assess what kinds of </w:t>
      </w:r>
      <w:proofErr w:type="spellStart"/>
      <w:r w:rsidRPr="001F0ED6">
        <w:rPr>
          <w:rFonts w:ascii="Times New Roman" w:eastAsia="Times New Roman" w:hAnsi="Times New Roman" w:cs="Times New Roman"/>
          <w:color w:val="212529"/>
          <w:lang w:val="en-GB" w:eastAsia="en-GB"/>
        </w:rPr>
        <w:t>behaviors</w:t>
      </w:r>
      <w:proofErr w:type="spellEnd"/>
      <w:r w:rsidRPr="001F0ED6">
        <w:rPr>
          <w:rFonts w:ascii="Times New Roman" w:eastAsia="Times New Roman" w:hAnsi="Times New Roman" w:cs="Times New Roman"/>
          <w:color w:val="212529"/>
          <w:lang w:val="en-GB" w:eastAsia="en-GB"/>
        </w:rPr>
        <w:t xml:space="preserve"> businesses and organisations are likely to have in different circumstances. In light of this theory, which states that people in the Irish Tesco supermarket belong to various lifestyles, there is an imperative for an operational approach which prescriber to team-based leadership, to use effective strategies that represent the different needs of these groups of customers in order to reach everyone, and adaptability to new working environments.</w:t>
      </w:r>
    </w:p>
    <w:p w14:paraId="0A59C61B"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There are many approaches to management.</w:t>
      </w:r>
    </w:p>
    <w:p w14:paraId="3111B587"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The following are four approaches to management strategies are used in various businesses.</w:t>
      </w:r>
    </w:p>
    <w:p w14:paraId="0F6DCCF8"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Via careful and well-argued experiments, this viewpoint seeks to discover what values guide effective management decisions. and places emphasis on identifying the cases in which companies have either followed or failed in making use of this strategy are highlighted. Its only shortcoming is that conditions are all different. No effort is made to summarize concepts is made here. developing management theory doesn't bring much benefit, especially at this point.</w:t>
      </w:r>
    </w:p>
    <w:p w14:paraId="025D002B"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lastRenderedPageBreak/>
        <w:t>The interdependent approach: This is focused on the idea of treating people with respect and depends on interpersonal relationships. it violates the principles of preparation, coordinating, and managing Additionally, critics claim that a psychological makeover would not be enough to give managers significant powers of influence in management.</w:t>
      </w:r>
    </w:p>
    <w:p w14:paraId="44DC1C55"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In the context of this book, the community approach incorporates sociology and social psychology. One main focus of the theory of society is on individuals in communities. Though the method has limitations, it will benefit from more integration with management concepts, theories, practices, and techniques. Also, there will be more planning and organization design work as well as control to be done, since it is not well integrated with management principles.</w:t>
      </w:r>
    </w:p>
    <w:p w14:paraId="4B37B0E3"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As the book above explanation states, the cooperative social systems strategy calls for a mix of both interpersonal and </w:t>
      </w:r>
      <w:proofErr w:type="spellStart"/>
      <w:r w:rsidRPr="001F0ED6">
        <w:rPr>
          <w:rFonts w:ascii="Times New Roman" w:eastAsia="Times New Roman" w:hAnsi="Times New Roman" w:cs="Times New Roman"/>
          <w:color w:val="212529"/>
          <w:lang w:val="en-GB" w:eastAsia="en-GB"/>
        </w:rPr>
        <w:t>behavioral</w:t>
      </w:r>
      <w:proofErr w:type="spellEnd"/>
      <w:r w:rsidRPr="001F0ED6">
        <w:rPr>
          <w:rFonts w:ascii="Times New Roman" w:eastAsia="Times New Roman" w:hAnsi="Times New Roman" w:cs="Times New Roman"/>
          <w:color w:val="212529"/>
          <w:lang w:val="en-GB" w:eastAsia="en-GB"/>
        </w:rPr>
        <w:t xml:space="preserve"> strategies, this would require collaboration from both parties in order to succeed. A shortcoming of this approach is it includes the oversights of certain standards and ideas that were not being taken into consideration is a wide range of managerial tools were being studied.</w:t>
      </w:r>
    </w:p>
    <w:p w14:paraId="3289D44D"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6CA24DA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b/>
          <w:bCs/>
          <w:color w:val="212529"/>
          <w:lang w:val="en-GB" w:eastAsia="en-GB"/>
        </w:rPr>
      </w:pPr>
      <w:r w:rsidRPr="001F0ED6">
        <w:rPr>
          <w:rFonts w:ascii="Times New Roman" w:eastAsia="Times New Roman" w:hAnsi="Times New Roman" w:cs="Times New Roman"/>
          <w:b/>
          <w:bCs/>
          <w:color w:val="212529"/>
          <w:lang w:val="en-GB" w:eastAsia="en-GB"/>
        </w:rPr>
        <w:t>Management leadership styles and workforce motivation</w:t>
      </w:r>
    </w:p>
    <w:p w14:paraId="298A355F"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Do you believe that transactional leaders acquire compliance from their followers by providing incentives to serve in return for rewards? These are just a couple of ways transactional leaders can dole out salary increases or promotions for higher productivity. This type of leadership style is known as unmotivated leadership since employees' job goals aren't stimulated and if they no longer receive their bonuses, it becomes difficult to retain employees. </w:t>
      </w:r>
    </w:p>
    <w:p w14:paraId="362E436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Being a transformational leader is about raising the expectations of the organization's members and then beyond and motivations to inspire them to climb and a higher level to help make their own aims as well. leaders who have vision, have the ability to guide others to go beyond their normal transactional goals and inspire their subordinates to achieve things they have leaders who excel in all aspects of transactional, as well as visionary and inspire others to exceed their usual transactional goals (</w:t>
      </w:r>
      <w:proofErr w:type="spellStart"/>
      <w:r w:rsidRPr="001F0ED6">
        <w:rPr>
          <w:rFonts w:ascii="Times New Roman" w:eastAsia="Times New Roman" w:hAnsi="Times New Roman" w:cs="Times New Roman"/>
          <w:color w:val="212529"/>
          <w:lang w:val="en-GB" w:eastAsia="en-GB"/>
        </w:rPr>
        <w:t>Schwarzwald</w:t>
      </w:r>
      <w:proofErr w:type="spellEnd"/>
      <w:r w:rsidRPr="001F0ED6">
        <w:rPr>
          <w:rFonts w:ascii="Times New Roman" w:eastAsia="Times New Roman" w:hAnsi="Times New Roman" w:cs="Times New Roman"/>
          <w:color w:val="212529"/>
          <w:lang w:val="en-GB" w:eastAsia="en-GB"/>
        </w:rPr>
        <w:t xml:space="preserve">, </w:t>
      </w:r>
      <w:proofErr w:type="spellStart"/>
      <w:r w:rsidRPr="001F0ED6">
        <w:rPr>
          <w:rFonts w:ascii="Times New Roman" w:eastAsia="Times New Roman" w:hAnsi="Times New Roman" w:cs="Times New Roman"/>
          <w:color w:val="212529"/>
          <w:lang w:val="en-GB" w:eastAsia="en-GB"/>
        </w:rPr>
        <w:t>Koslowsky</w:t>
      </w:r>
      <w:proofErr w:type="spellEnd"/>
      <w:r w:rsidRPr="001F0ED6">
        <w:rPr>
          <w:rFonts w:ascii="Times New Roman" w:eastAsia="Times New Roman" w:hAnsi="Times New Roman" w:cs="Times New Roman"/>
          <w:color w:val="212529"/>
          <w:lang w:val="en-GB" w:eastAsia="en-GB"/>
        </w:rPr>
        <w:t>, &amp; Agassi, 2001). Transformational leaders are committed to using their subordinates' undeveloped or latent needs to inspire the staff and that will motivate the masses and to action. Therefore, their followers' morale levels and efficiency are also improved.</w:t>
      </w:r>
    </w:p>
    <w:p w14:paraId="27DD4BC5"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6FB08D9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As a boss, I will expand our scope and set my staff on various programs with the high degree of commitment necessary to keep standards consistent and lead the way in the transformational leadership </w:t>
      </w:r>
      <w:proofErr w:type="gramStart"/>
      <w:r w:rsidRPr="001F0ED6">
        <w:rPr>
          <w:rFonts w:ascii="Times New Roman" w:eastAsia="Times New Roman" w:hAnsi="Times New Roman" w:cs="Times New Roman"/>
          <w:color w:val="212529"/>
          <w:lang w:val="en-GB" w:eastAsia="en-GB"/>
        </w:rPr>
        <w:t>style</w:t>
      </w:r>
      <w:proofErr w:type="gramEnd"/>
      <w:r w:rsidRPr="001F0ED6">
        <w:rPr>
          <w:rFonts w:ascii="Times New Roman" w:eastAsia="Times New Roman" w:hAnsi="Times New Roman" w:cs="Times New Roman"/>
          <w:color w:val="212529"/>
          <w:lang w:val="en-GB" w:eastAsia="en-GB"/>
        </w:rPr>
        <w:t xml:space="preserve"> so we use change and apply both at the same level of motivation</w:t>
      </w:r>
    </w:p>
    <w:p w14:paraId="6335EA6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There are many different theories of motivation and they are applied in various ways to different problems:</w:t>
      </w:r>
    </w:p>
    <w:p w14:paraId="266F0D2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One's own style</w:t>
      </w:r>
    </w:p>
    <w:p w14:paraId="0D5925F5"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The forms of personal motivation to which Reid and Merrill believe various types of people can be motivated </w:t>
      </w:r>
      <w:proofErr w:type="gramStart"/>
      <w:r w:rsidRPr="001F0ED6">
        <w:rPr>
          <w:rFonts w:ascii="Times New Roman" w:eastAsia="Times New Roman" w:hAnsi="Times New Roman" w:cs="Times New Roman"/>
          <w:color w:val="212529"/>
          <w:lang w:val="en-GB" w:eastAsia="en-GB"/>
        </w:rPr>
        <w:t>are:</w:t>
      </w:r>
      <w:proofErr w:type="gramEnd"/>
      <w:r w:rsidRPr="001F0ED6">
        <w:rPr>
          <w:rFonts w:ascii="Times New Roman" w:eastAsia="Times New Roman" w:hAnsi="Times New Roman" w:cs="Times New Roman"/>
          <w:color w:val="212529"/>
          <w:lang w:val="en-GB" w:eastAsia="en-GB"/>
        </w:rPr>
        <w:t xml:space="preserve"> introverted, neurotic, amoral, extroverted, enthusiastic, and </w:t>
      </w:r>
      <w:proofErr w:type="spellStart"/>
      <w:r w:rsidRPr="001F0ED6">
        <w:rPr>
          <w:rFonts w:ascii="Times New Roman" w:eastAsia="Times New Roman" w:hAnsi="Times New Roman" w:cs="Times New Roman"/>
          <w:color w:val="212529"/>
          <w:lang w:val="en-GB" w:eastAsia="en-GB"/>
        </w:rPr>
        <w:t>chameleo</w:t>
      </w:r>
      <w:proofErr w:type="spellEnd"/>
      <w:r w:rsidRPr="001F0ED6">
        <w:rPr>
          <w:rFonts w:ascii="Times New Roman" w:eastAsia="Times New Roman" w:hAnsi="Times New Roman" w:cs="Times New Roman"/>
          <w:color w:val="212529"/>
          <w:lang w:val="en-GB" w:eastAsia="en-GB"/>
        </w:rPr>
        <w:t>, among others.</w:t>
      </w:r>
    </w:p>
    <w:p w14:paraId="3011DABB"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Referring to:</w:t>
      </w:r>
    </w:p>
    <w:p w14:paraId="380110A6"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A large portion of the economy</w:t>
      </w:r>
    </w:p>
    <w:p w14:paraId="1BE88C8B"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lastRenderedPageBreak/>
        <w:t>Self-immolation</w:t>
      </w:r>
    </w:p>
    <w:p w14:paraId="43647AF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First Person: Action-oriented: Direct action is your attention on the moment. caution and lack of sensitivity to other people choose the path of least resistance</w:t>
      </w:r>
    </w:p>
    <w:p w14:paraId="00CE916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Decrease, Effect</w:t>
      </w:r>
    </w:p>
    <w:p w14:paraId="0FADDCD1"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Characterizing</w:t>
      </w:r>
    </w:p>
    <w:p w14:paraId="1BFCE5B7"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Oriented towards developing the ability to connect and include others in the long term </w:t>
      </w:r>
      <w:proofErr w:type="spellStart"/>
      <w:r w:rsidRPr="001F0ED6">
        <w:rPr>
          <w:rFonts w:ascii="Times New Roman" w:eastAsia="Times New Roman" w:hAnsi="Times New Roman" w:cs="Times New Roman"/>
          <w:color w:val="212529"/>
          <w:lang w:val="en-GB" w:eastAsia="en-GB"/>
        </w:rPr>
        <w:t>letharguing</w:t>
      </w:r>
      <w:proofErr w:type="spellEnd"/>
      <w:r w:rsidRPr="001F0ED6">
        <w:rPr>
          <w:rFonts w:ascii="Times New Roman" w:eastAsia="Times New Roman" w:hAnsi="Times New Roman" w:cs="Times New Roman"/>
          <w:color w:val="212529"/>
          <w:lang w:val="en-GB" w:eastAsia="en-GB"/>
        </w:rPr>
        <w:t xml:space="preserve"> for the most commonplace. Tends to resist being alone</w:t>
      </w:r>
    </w:p>
    <w:p w14:paraId="50056DC4"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Down-to-earth</w:t>
      </w:r>
    </w:p>
    <w:p w14:paraId="7B50D6F2"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Relationship-</w:t>
      </w:r>
      <w:proofErr w:type="spellStart"/>
      <w:r w:rsidRPr="001F0ED6">
        <w:rPr>
          <w:rFonts w:ascii="Times New Roman" w:eastAsia="Times New Roman" w:hAnsi="Times New Roman" w:cs="Times New Roman"/>
          <w:color w:val="212529"/>
          <w:lang w:val="en-GB" w:eastAsia="en-GB"/>
        </w:rPr>
        <w:t>centered</w:t>
      </w:r>
      <w:proofErr w:type="spellEnd"/>
      <w:r w:rsidRPr="001F0ED6">
        <w:rPr>
          <w:rFonts w:ascii="Times New Roman" w:eastAsia="Times New Roman" w:hAnsi="Times New Roman" w:cs="Times New Roman"/>
          <w:color w:val="212529"/>
          <w:lang w:val="en-GB" w:eastAsia="en-GB"/>
        </w:rPr>
        <w:t>: Relationships and supporting ideas/the present moment are of primary importance. No regard for influencing the existing condition has a hard time dealing with conflicts</w:t>
      </w:r>
    </w:p>
    <w:p w14:paraId="6753093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Increased asking</w:t>
      </w:r>
    </w:p>
    <w:p w14:paraId="77961E6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Being lucid</w:t>
      </w:r>
    </w:p>
    <w:p w14:paraId="551A67C8"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Inquisitive type: Judgement: while actions should be undertaken cautiously, having it “right” was of critical importance, the “getting it” correctly into historical time was another, particularly vital issue to deal with little or no regard for personal relationships doesn't tolerate being in the wrong</w:t>
      </w:r>
    </w:p>
    <w:p w14:paraId="710C4D61"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00016765"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Authority, operate, influence</w:t>
      </w:r>
    </w:p>
    <w:p w14:paraId="50E8498F"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People benefit when their inherent needs are able to be fulfilled by their work so that they can't feel detached from it. To do this, arrange their jobs to better meet the various personal needs of their different styles.</w:t>
      </w:r>
    </w:p>
    <w:p w14:paraId="7A5AD1C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Referring to:</w:t>
      </w:r>
    </w:p>
    <w:p w14:paraId="092FD841"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Achieving results in less effort</w:t>
      </w:r>
    </w:p>
    <w:p w14:paraId="0B87F861"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Self-immolation</w:t>
      </w:r>
    </w:p>
    <w:p w14:paraId="7A504EA4"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Despite being imperfect, succeed in producing good results as much as possible, as easily as possible, as fully as possible</w:t>
      </w:r>
    </w:p>
    <w:p w14:paraId="75E5ECA0"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Going through the process of careful thought and reflection, trying to reach perfection</w:t>
      </w:r>
    </w:p>
    <w:p w14:paraId="10B3AA7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Act as if you are getting things done in a funny manner; breathe life into the process</w:t>
      </w:r>
    </w:p>
    <w:p w14:paraId="57A05AB2"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Work 3 hours in a sequential order-entry bookkeeping room making a step-by-by-step checklist</w:t>
      </w:r>
    </w:p>
    <w:p w14:paraId="3DC43DF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Staff are as friendly with members of individuals when tackling a project as they are they are with each other. If you are included, you can often sense their feelings of discomfort, if not appreciated.</w:t>
      </w:r>
    </w:p>
    <w:p w14:paraId="2C8A551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lastRenderedPageBreak/>
        <w:t>These exercises will help you find a quicker, more effective, and healthier way to respond to stress than yelling and threats.</w:t>
      </w:r>
    </w:p>
    <w:p w14:paraId="51EF592D"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Introspective</w:t>
      </w:r>
    </w:p>
    <w:p w14:paraId="663CFCEB"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Ensure they have time to get their feet back on the ground before they begin to do something.</w:t>
      </w:r>
    </w:p>
    <w:p w14:paraId="4CBFC0F3"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As in sports, just because two people are competing against each other doesn't mean that they are enemies. Use competition to improve and succeed</w:t>
      </w:r>
    </w:p>
    <w:p w14:paraId="735A149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61D5281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The McClelland’s theory of motivation</w:t>
      </w:r>
    </w:p>
    <w:p w14:paraId="4970EE86"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Referring to:</w:t>
      </w:r>
    </w:p>
    <w:p w14:paraId="0C7B6C8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Incredibly more effective</w:t>
      </w:r>
    </w:p>
    <w:p w14:paraId="75FFA626"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Accomplishment and profitable growth, specifically, we must try to expand in non-traditional markets or in non-traditional directions in order to pursue meaningful success</w:t>
      </w:r>
    </w:p>
    <w:p w14:paraId="6B95EC9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Act as a </w:t>
      </w:r>
      <w:proofErr w:type="spellStart"/>
      <w:r w:rsidRPr="001F0ED6">
        <w:rPr>
          <w:rFonts w:ascii="Times New Roman" w:eastAsia="Times New Roman" w:hAnsi="Times New Roman" w:cs="Times New Roman"/>
          <w:color w:val="212529"/>
          <w:lang w:val="en-GB" w:eastAsia="en-GB"/>
        </w:rPr>
        <w:t>soloper</w:t>
      </w:r>
      <w:proofErr w:type="spellEnd"/>
      <w:r w:rsidRPr="001F0ED6">
        <w:rPr>
          <w:rFonts w:ascii="Times New Roman" w:eastAsia="Times New Roman" w:hAnsi="Times New Roman" w:cs="Times New Roman"/>
          <w:color w:val="212529"/>
          <w:lang w:val="en-GB" w:eastAsia="en-GB"/>
        </w:rPr>
        <w:t xml:space="preserve"> or an achiever, you're on your own</w:t>
      </w:r>
    </w:p>
    <w:p w14:paraId="71A29FE4"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Overwhelming</w:t>
      </w:r>
    </w:p>
    <w:p w14:paraId="06DCE6D7"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Depending on whether one's goal is personal or institutional power if they do or they don't focus on guiding others; when people concentrate on directing, they can concentrate on performance, which enables them to develop their managerial potential</w:t>
      </w:r>
    </w:p>
    <w:p w14:paraId="63908711"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Encourage others to see the possibilities</w:t>
      </w:r>
    </w:p>
    <w:p w14:paraId="3A9A8386"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roofErr w:type="spellStart"/>
      <w:r w:rsidRPr="001F0ED6">
        <w:rPr>
          <w:rFonts w:ascii="Times New Roman" w:eastAsia="Times New Roman" w:hAnsi="Times New Roman" w:cs="Times New Roman"/>
          <w:color w:val="212529"/>
          <w:lang w:val="en-GB" w:eastAsia="en-GB"/>
        </w:rPr>
        <w:t>Acquaintancement</w:t>
      </w:r>
      <w:proofErr w:type="spellEnd"/>
    </w:p>
    <w:p w14:paraId="54B4782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To search for harmonious work relationships, to be acknowledged, to be included, and to be assimilated. people can be more relaxed with the suggestions of the party.</w:t>
      </w:r>
    </w:p>
    <w:p w14:paraId="2A736803"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Work in places where significant interpersonal contact is essential</w:t>
      </w:r>
    </w:p>
    <w:p w14:paraId="2869F2C3"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Based on the principle: That helps people find their work to be satisfying, structure work to meet the major needs of the greatest needs is important. The biggest change here is that they now have the “Achievement” requirement. It has the ability to cut through all the differing types of motivators on Merrill and Reid's continuum. the trick to succeeding is to work with those who have similar levels of achievement If they can maximize their abilities, they can believe that they are on a team capable of achieving something valuable and realistic</w:t>
      </w:r>
    </w:p>
    <w:p w14:paraId="0392FB1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38B8139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Money can be a de-motivating</w:t>
      </w:r>
    </w:p>
    <w:p w14:paraId="08D4B7C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Frederick Herzberg was a highly successful clinical psychologist who popularized the concept of “job enrichment.” Under the Motivation-Hygiene Theory (also known as the Two-Factor Theory of Work </w:t>
      </w:r>
      <w:r w:rsidRPr="001F0ED6">
        <w:rPr>
          <w:rFonts w:ascii="Times New Roman" w:eastAsia="Times New Roman" w:hAnsi="Times New Roman" w:cs="Times New Roman"/>
          <w:color w:val="212529"/>
          <w:lang w:val="en-GB" w:eastAsia="en-GB"/>
        </w:rPr>
        <w:lastRenderedPageBreak/>
        <w:t>Satisfaction), he proposed the motivation-hygiene theory. People are affected by two sets of factors: external events and a combination of internal qualities and motives.</w:t>
      </w:r>
    </w:p>
    <w:p w14:paraId="639B86BD"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608CF000"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Goals Contributing Factors</w:t>
      </w:r>
    </w:p>
    <w:p w14:paraId="19E02D0F"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Hygiene factors</w:t>
      </w:r>
    </w:p>
    <w:p w14:paraId="482D51F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Self, employment, employment</w:t>
      </w:r>
    </w:p>
    <w:p w14:paraId="0DAF6A4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Rights and responsibilities</w:t>
      </w:r>
    </w:p>
    <w:p w14:paraId="1D8DA41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Communication of needs</w:t>
      </w:r>
    </w:p>
    <w:p w14:paraId="5DDD3FA7"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Expand exploration</w:t>
      </w:r>
    </w:p>
    <w:p w14:paraId="0BDFCB14"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Good overall, albeit sometimes lacking precision</w:t>
      </w:r>
    </w:p>
    <w:p w14:paraId="237E76D7"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Derecognition of others</w:t>
      </w:r>
    </w:p>
    <w:p w14:paraId="45A1CEE7"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Executive pay and benefits</w:t>
      </w:r>
    </w:p>
    <w:p w14:paraId="6B8B419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The company and its administration</w:t>
      </w:r>
    </w:p>
    <w:p w14:paraId="5861321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Management and coordination of co-workers</w:t>
      </w:r>
    </w:p>
    <w:p w14:paraId="23CBD1E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Manipulation of the physical world</w:t>
      </w:r>
    </w:p>
    <w:p w14:paraId="5D408F8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Rule maintenance</w:t>
      </w:r>
    </w:p>
    <w:p w14:paraId="10CF8E4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Employment (unemployment)assurance</w:t>
      </w:r>
    </w:p>
    <w:p w14:paraId="059312C4"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Overall average income</w:t>
      </w:r>
    </w:p>
    <w:p w14:paraId="7643A72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1C70FEC8"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To do enough to produce an appropriate care and honest human nature, one must take care of the hygiene factors If we do not expand, the demotivated workforce would likely result. To know if you've succeeded in increasing employee morale, it's necessary to consider not just the quantity of space, but also the quality of it. "Adequate" means sufficient; we don't need an excellent physical environment for the same. Hygiene factors can lead to bad </w:t>
      </w:r>
      <w:proofErr w:type="gramStart"/>
      <w:r w:rsidRPr="001F0ED6">
        <w:rPr>
          <w:rFonts w:ascii="Times New Roman" w:eastAsia="Times New Roman" w:hAnsi="Times New Roman" w:cs="Times New Roman"/>
          <w:color w:val="212529"/>
          <w:lang w:val="en-GB" w:eastAsia="en-GB"/>
        </w:rPr>
        <w:t>outcomes, but</w:t>
      </w:r>
      <w:proofErr w:type="gramEnd"/>
      <w:r w:rsidRPr="001F0ED6">
        <w:rPr>
          <w:rFonts w:ascii="Times New Roman" w:eastAsia="Times New Roman" w:hAnsi="Times New Roman" w:cs="Times New Roman"/>
          <w:color w:val="212529"/>
          <w:lang w:val="en-GB" w:eastAsia="en-GB"/>
        </w:rPr>
        <w:t xml:space="preserve"> are incapable of good results if they are done poorly. On the other hand, hygiene when done well has almost no downside but great potential for success, even if done poorly.</w:t>
      </w:r>
    </w:p>
    <w:p w14:paraId="35EAF056"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1112D721"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TESCO is helpful to all in Ireland</w:t>
      </w:r>
    </w:p>
    <w:p w14:paraId="1AD3D632"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Tesco has a variety of motivating mechanisms for the involvement of management and staff involvement, including benefits for those in and an expansion of equity for all members of the </w:t>
      </w:r>
      <w:r w:rsidRPr="001F0ED6">
        <w:rPr>
          <w:rFonts w:ascii="Times New Roman" w:eastAsia="Times New Roman" w:hAnsi="Times New Roman" w:cs="Times New Roman"/>
          <w:color w:val="212529"/>
          <w:lang w:val="en-GB" w:eastAsia="en-GB"/>
        </w:rPr>
        <w:lastRenderedPageBreak/>
        <w:t xml:space="preserve">organization. Every employee is </w:t>
      </w:r>
      <w:proofErr w:type="gramStart"/>
      <w:r w:rsidRPr="001F0ED6">
        <w:rPr>
          <w:rFonts w:ascii="Times New Roman" w:eastAsia="Times New Roman" w:hAnsi="Times New Roman" w:cs="Times New Roman"/>
          <w:color w:val="212529"/>
          <w:lang w:val="en-GB" w:eastAsia="en-GB"/>
        </w:rPr>
        <w:t>different, and</w:t>
      </w:r>
      <w:proofErr w:type="gramEnd"/>
      <w:r w:rsidRPr="001F0ED6">
        <w:rPr>
          <w:rFonts w:ascii="Times New Roman" w:eastAsia="Times New Roman" w:hAnsi="Times New Roman" w:cs="Times New Roman"/>
          <w:color w:val="212529"/>
          <w:lang w:val="en-GB" w:eastAsia="en-GB"/>
        </w:rPr>
        <w:t xml:space="preserve"> is provided with different training and growth opportunities. Also, this serves the person by providing opportunity for advancement. Tesco profits greatly as well because this helps the company have superior quality levels by providing professional workers for the customers.</w:t>
      </w:r>
    </w:p>
    <w:p w14:paraId="4BCD0166"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12BB799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b/>
          <w:bCs/>
          <w:color w:val="212529"/>
          <w:lang w:val="en-GB" w:eastAsia="en-GB"/>
        </w:rPr>
      </w:pPr>
      <w:r w:rsidRPr="001F0ED6">
        <w:rPr>
          <w:rFonts w:ascii="Times New Roman" w:eastAsia="Times New Roman" w:hAnsi="Times New Roman" w:cs="Times New Roman"/>
          <w:b/>
          <w:bCs/>
          <w:color w:val="212529"/>
          <w:lang w:val="en-GB" w:eastAsia="en-GB"/>
        </w:rPr>
        <w:t>What is the group's relationship to the "nature" of groups and the "way they behave"?</w:t>
      </w:r>
    </w:p>
    <w:p w14:paraId="3D34D0B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Community </w:t>
      </w:r>
      <w:proofErr w:type="spellStart"/>
      <w:r w:rsidRPr="001F0ED6">
        <w:rPr>
          <w:rFonts w:ascii="Times New Roman" w:eastAsia="Times New Roman" w:hAnsi="Times New Roman" w:cs="Times New Roman"/>
          <w:color w:val="212529"/>
          <w:lang w:val="en-GB" w:eastAsia="en-GB"/>
        </w:rPr>
        <w:t>behavior</w:t>
      </w:r>
      <w:proofErr w:type="spellEnd"/>
      <w:r w:rsidRPr="001F0ED6">
        <w:rPr>
          <w:rFonts w:ascii="Times New Roman" w:eastAsia="Times New Roman" w:hAnsi="Times New Roman" w:cs="Times New Roman"/>
          <w:color w:val="212529"/>
          <w:lang w:val="en-GB" w:eastAsia="en-GB"/>
        </w:rPr>
        <w:t xml:space="preserve"> concerns the activities that people engage in with each other in when they are part of a </w:t>
      </w:r>
      <w:proofErr w:type="gramStart"/>
      <w:r w:rsidRPr="001F0ED6">
        <w:rPr>
          <w:rFonts w:ascii="Times New Roman" w:eastAsia="Times New Roman" w:hAnsi="Times New Roman" w:cs="Times New Roman"/>
          <w:color w:val="212529"/>
          <w:lang w:val="en-GB" w:eastAsia="en-GB"/>
        </w:rPr>
        <w:t>large or small groups</w:t>
      </w:r>
      <w:proofErr w:type="gramEnd"/>
      <w:r w:rsidRPr="001F0ED6">
        <w:rPr>
          <w:rFonts w:ascii="Times New Roman" w:eastAsia="Times New Roman" w:hAnsi="Times New Roman" w:cs="Times New Roman"/>
          <w:color w:val="212529"/>
          <w:lang w:val="en-GB" w:eastAsia="en-GB"/>
        </w:rPr>
        <w:t xml:space="preserve"> with the field of dynamics considers small groups capable of working together and agrees on consensus to provide the field of studies on group working. a group of individuals who are in a given location may work together to </w:t>
      </w:r>
      <w:proofErr w:type="spellStart"/>
      <w:r w:rsidRPr="001F0ED6">
        <w:rPr>
          <w:rFonts w:ascii="Times New Roman" w:eastAsia="Times New Roman" w:hAnsi="Times New Roman" w:cs="Times New Roman"/>
          <w:color w:val="212529"/>
          <w:lang w:val="en-GB" w:eastAsia="en-GB"/>
        </w:rPr>
        <w:t>fulfill</w:t>
      </w:r>
      <w:proofErr w:type="spellEnd"/>
      <w:r w:rsidRPr="001F0ED6">
        <w:rPr>
          <w:rFonts w:ascii="Times New Roman" w:eastAsia="Times New Roman" w:hAnsi="Times New Roman" w:cs="Times New Roman"/>
          <w:color w:val="212529"/>
          <w:lang w:val="en-GB" w:eastAsia="en-GB"/>
        </w:rPr>
        <w:t xml:space="preserve"> a different purpose than one or cause that a diverse set of individuals may join forces to succeed on their own or a common objective. It is plausible that an increased number of people and a particular gathering would behave similarly— for example, becoming active in a rally or demonstrating, becoming involved in a brawl, or becoming more committed to country music are all factors in these types of activity.</w:t>
      </w:r>
    </w:p>
    <w:p w14:paraId="2E3849D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4076520A"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Efficient teamwork is impacted by various factors</w:t>
      </w:r>
    </w:p>
    <w:p w14:paraId="163630A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Success in every organization is dependent on a group effort and collaboration between </w:t>
      </w:r>
      <w:proofErr w:type="spellStart"/>
      <w:r w:rsidRPr="001F0ED6">
        <w:rPr>
          <w:rFonts w:ascii="Times New Roman" w:eastAsia="Times New Roman" w:hAnsi="Times New Roman" w:cs="Times New Roman"/>
          <w:color w:val="212529"/>
          <w:lang w:val="en-GB" w:eastAsia="en-GB"/>
        </w:rPr>
        <w:t>coworkers</w:t>
      </w:r>
      <w:proofErr w:type="spellEnd"/>
      <w:r w:rsidRPr="001F0ED6">
        <w:rPr>
          <w:rFonts w:ascii="Times New Roman" w:eastAsia="Times New Roman" w:hAnsi="Times New Roman" w:cs="Times New Roman"/>
          <w:color w:val="212529"/>
          <w:lang w:val="en-GB" w:eastAsia="en-GB"/>
        </w:rPr>
        <w:t>. We mean it when we say "an organization's objectives are met" when it runs like a well-oiled machine, when various parts work together toward accomplishing those goals. When there are multiple issues that contribute to successful coordination, multiple issues have to be taken into consideration:</w:t>
      </w:r>
    </w:p>
    <w:p w14:paraId="37F593D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Communicating in clear and concise terms</w:t>
      </w:r>
    </w:p>
    <w:p w14:paraId="633688A2"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Everyone's responsibility for everything</w:t>
      </w:r>
    </w:p>
    <w:p w14:paraId="3E2498A7"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An extension of the DSM-model </w:t>
      </w:r>
      <w:proofErr w:type="gramStart"/>
      <w:r w:rsidRPr="001F0ED6">
        <w:rPr>
          <w:rFonts w:ascii="Times New Roman" w:eastAsia="Times New Roman" w:hAnsi="Times New Roman" w:cs="Times New Roman"/>
          <w:color w:val="212529"/>
          <w:lang w:val="en-GB" w:eastAsia="en-GB"/>
        </w:rPr>
        <w:t>IV's</w:t>
      </w:r>
      <w:proofErr w:type="gramEnd"/>
      <w:r w:rsidRPr="001F0ED6">
        <w:rPr>
          <w:rFonts w:ascii="Times New Roman" w:eastAsia="Times New Roman" w:hAnsi="Times New Roman" w:cs="Times New Roman"/>
          <w:color w:val="212529"/>
          <w:lang w:val="en-GB" w:eastAsia="en-GB"/>
        </w:rPr>
        <w:t xml:space="preserve"> of symptoms and shared motivators</w:t>
      </w:r>
    </w:p>
    <w:p w14:paraId="1D01046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roofErr w:type="spellStart"/>
      <w:r w:rsidRPr="001F0ED6">
        <w:rPr>
          <w:rFonts w:ascii="Times New Roman" w:eastAsia="Times New Roman" w:hAnsi="Times New Roman" w:cs="Times New Roman"/>
          <w:color w:val="212529"/>
          <w:lang w:val="en-GB" w:eastAsia="en-GB"/>
        </w:rPr>
        <w:t>Analyzing</w:t>
      </w:r>
      <w:proofErr w:type="spellEnd"/>
      <w:r w:rsidRPr="001F0ED6">
        <w:rPr>
          <w:rFonts w:ascii="Times New Roman" w:eastAsia="Times New Roman" w:hAnsi="Times New Roman" w:cs="Times New Roman"/>
          <w:color w:val="212529"/>
          <w:lang w:val="en-GB" w:eastAsia="en-GB"/>
        </w:rPr>
        <w:t xml:space="preserve"> the Future: Focusing on Achieving Goals</w:t>
      </w:r>
    </w:p>
    <w:p w14:paraId="4B13A78F"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Financial redress</w:t>
      </w:r>
    </w:p>
    <w:p w14:paraId="4C0FEA3F"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Company writing</w:t>
      </w:r>
    </w:p>
    <w:p w14:paraId="199A4FCD"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How the fact that technology is having an effect on teamwork</w:t>
      </w:r>
    </w:p>
    <w:p w14:paraId="4FF427F0"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The use of emerging technology has the potential to boost </w:t>
      </w:r>
      <w:proofErr w:type="gramStart"/>
      <w:r w:rsidRPr="001F0ED6">
        <w:rPr>
          <w:rFonts w:ascii="Times New Roman" w:eastAsia="Times New Roman" w:hAnsi="Times New Roman" w:cs="Times New Roman"/>
          <w:color w:val="212529"/>
          <w:lang w:val="en-GB" w:eastAsia="en-GB"/>
        </w:rPr>
        <w:t>and in some cases</w:t>
      </w:r>
      <w:proofErr w:type="gramEnd"/>
      <w:r w:rsidRPr="001F0ED6">
        <w:rPr>
          <w:rFonts w:ascii="Times New Roman" w:eastAsia="Times New Roman" w:hAnsi="Times New Roman" w:cs="Times New Roman"/>
          <w:color w:val="212529"/>
          <w:lang w:val="en-GB" w:eastAsia="en-GB"/>
        </w:rPr>
        <w:t xml:space="preserve"> to impede team performance. In order for teams to be able to stay current and to efficiently, they must refresh their information continuously. Through improvements in these technologies, Tesco's team is becoming more efficient:</w:t>
      </w:r>
    </w:p>
    <w:p w14:paraId="64AD126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E-mail messaging system</w:t>
      </w:r>
    </w:p>
    <w:p w14:paraId="5EA8E38B"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Cell phones</w:t>
      </w:r>
    </w:p>
    <w:p w14:paraId="102E46A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Shared work area</w:t>
      </w:r>
    </w:p>
    <w:p w14:paraId="5A5A4C5D"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55306CB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E-mail enables members of the Tesco's staff to work asynchronously, so its members are free to connect from anywhere in the world without meeting face-to-to-face contact. Emails often have a number of problems when it comes to email management, the greatest of which is its use as a tool for unsolicited commercial communications.</w:t>
      </w:r>
    </w:p>
    <w:p w14:paraId="3DC89083"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Mobile phones make sure that team members can stay in contact no matter where they are, whether they're on the road or away from the office. Sometimes have argued that working with team members always having ready access to each other makes the team less effective.</w:t>
      </w:r>
    </w:p>
    <w:p w14:paraId="525CC31C"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Most commonly used by and developed with virtual environments, planner/</w:t>
      </w:r>
      <w:proofErr w:type="spellStart"/>
      <w:r w:rsidRPr="001F0ED6">
        <w:rPr>
          <w:rFonts w:ascii="Times New Roman" w:eastAsia="Times New Roman" w:hAnsi="Times New Roman" w:cs="Times New Roman"/>
          <w:color w:val="212529"/>
          <w:lang w:val="en-GB" w:eastAsia="en-GB"/>
        </w:rPr>
        <w:t>collaboratory</w:t>
      </w:r>
      <w:proofErr w:type="spellEnd"/>
      <w:r w:rsidRPr="001F0ED6">
        <w:rPr>
          <w:rFonts w:ascii="Times New Roman" w:eastAsia="Times New Roman" w:hAnsi="Times New Roman" w:cs="Times New Roman"/>
          <w:color w:val="212529"/>
          <w:lang w:val="en-GB" w:eastAsia="en-GB"/>
        </w:rPr>
        <w:t xml:space="preserve"> applications allow groups to schedule meetings, collaborate, and distribute tasks amongst one another.</w:t>
      </w:r>
    </w:p>
    <w:p w14:paraId="4BB5FAFD"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 xml:space="preserve">Team members are able to carry out multiple assignments and connect more efficiently with one another thanks to personal computers. Laptop computers let you do things like this on the go. Due to the portability, power, most Personal Digital Assistants (PDAs) have the same </w:t>
      </w:r>
      <w:proofErr w:type="gramStart"/>
      <w:r w:rsidRPr="001F0ED6">
        <w:rPr>
          <w:rFonts w:ascii="Times New Roman" w:eastAsia="Times New Roman" w:hAnsi="Times New Roman" w:cs="Times New Roman"/>
          <w:color w:val="212529"/>
          <w:lang w:val="en-GB" w:eastAsia="en-GB"/>
        </w:rPr>
        <w:t>features, but</w:t>
      </w:r>
      <w:proofErr w:type="gramEnd"/>
      <w:r w:rsidRPr="001F0ED6">
        <w:rPr>
          <w:rFonts w:ascii="Times New Roman" w:eastAsia="Times New Roman" w:hAnsi="Times New Roman" w:cs="Times New Roman"/>
          <w:color w:val="212529"/>
          <w:lang w:val="en-GB" w:eastAsia="en-GB"/>
        </w:rPr>
        <w:t xml:space="preserve"> are much smaller and have longer battery life than their counterparts in the bigger stores.</w:t>
      </w:r>
    </w:p>
    <w:p w14:paraId="1F6A9261"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Conclusion</w:t>
      </w:r>
    </w:p>
    <w:p w14:paraId="567E5E3E"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Tesco is a very well-known and founded company in the UK. Tesco has a distinct approach when it comes to increasing the business's growth in this regard. It is aimed primarily at bringing in new clients and keeping the current ones committed to the company. to provide more personalized service to gain insights on consumers by applying various technology methods, for instance by collecting data on their specific needs, attitudes and preferences It is a singular pattern, which is consistent in all of which it has been implemented in all its branches.</w:t>
      </w:r>
    </w:p>
    <w:p w14:paraId="48F2438B"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11160F3B"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1652F4D9"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0787D4F8"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0101E10D"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5334ADF1"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0C0059DD"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5FFA740A"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63D3AE96"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345ABF26"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4C8204B7"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016947F6"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24B0CA02"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688741FF"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1CDF26D2" w14:textId="77777777" w:rsidR="00932293" w:rsidRDefault="00932293" w:rsidP="001F0ED6">
      <w:pPr>
        <w:shd w:val="clear" w:color="auto" w:fill="FFFFFF"/>
        <w:spacing w:after="100" w:afterAutospacing="1"/>
        <w:outlineLvl w:val="1"/>
        <w:rPr>
          <w:rFonts w:ascii="Times New Roman" w:eastAsia="Times New Roman" w:hAnsi="Times New Roman" w:cs="Times New Roman"/>
          <w:color w:val="212529"/>
          <w:lang w:val="en-GB" w:eastAsia="en-GB"/>
        </w:rPr>
      </w:pPr>
    </w:p>
    <w:p w14:paraId="4023509E" w14:textId="6E004EE2"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References</w:t>
      </w:r>
    </w:p>
    <w:p w14:paraId="25D88D46" w14:textId="77777777" w:rsidR="001F0ED6" w:rsidRPr="001F0ED6" w:rsidRDefault="001F0ED6" w:rsidP="001F0ED6">
      <w:pPr>
        <w:shd w:val="clear" w:color="auto" w:fill="FFFFFF"/>
        <w:spacing w:after="100" w:afterAutospacing="1"/>
        <w:outlineLvl w:val="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http://www.studymode.com/essays/Organisation-Structure-Of-Tesco-s-1146123.html</w:t>
      </w:r>
    </w:p>
    <w:p w14:paraId="7FB08D7E" w14:textId="77777777" w:rsidR="001F0ED6" w:rsidRPr="001F0ED6" w:rsidRDefault="003947D6" w:rsidP="001F0ED6">
      <w:pPr>
        <w:shd w:val="clear" w:color="auto" w:fill="FFFFFF"/>
        <w:spacing w:after="100" w:afterAutospacing="1"/>
        <w:rPr>
          <w:rFonts w:ascii="Times New Roman" w:eastAsia="Times New Roman" w:hAnsi="Times New Roman" w:cs="Times New Roman"/>
          <w:color w:val="212529"/>
          <w:lang w:val="en-GB" w:eastAsia="en-GB"/>
        </w:rPr>
      </w:pPr>
      <w:hyperlink r:id="rId7" w:history="1">
        <w:r w:rsidR="001F0ED6" w:rsidRPr="001F0ED6">
          <w:rPr>
            <w:rFonts w:ascii="Times New Roman" w:eastAsia="Times New Roman" w:hAnsi="Times New Roman" w:cs="Times New Roman"/>
            <w:color w:val="0000FF"/>
            <w:u w:val="single"/>
            <w:lang w:val="en-GB" w:eastAsia="en-GB"/>
          </w:rPr>
          <w:t>http://www.scribd.com/doc/56666365/Impact-of-Organizational-Culture-on-the-Performance-of-Tesco</w:t>
        </w:r>
      </w:hyperlink>
    </w:p>
    <w:p w14:paraId="33311D86"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http://www.money-zine.com/Career-Development/Leadership-Skill/Pacesetting-Leadership/</w:t>
      </w:r>
    </w:p>
    <w:p w14:paraId="7E46762B" w14:textId="77777777" w:rsidR="001F0ED6" w:rsidRPr="001F0ED6" w:rsidRDefault="001F0ED6" w:rsidP="001F0ED6">
      <w:pPr>
        <w:shd w:val="clear" w:color="auto" w:fill="FFFFFF"/>
        <w:spacing w:after="100" w:afterAutospacing="1"/>
        <w:rPr>
          <w:rFonts w:ascii="Times New Roman" w:eastAsia="Times New Roman" w:hAnsi="Times New Roman" w:cs="Times New Roman"/>
          <w:color w:val="212529"/>
          <w:lang w:val="en-GB" w:eastAsia="en-GB"/>
        </w:rPr>
      </w:pPr>
      <w:r w:rsidRPr="001F0ED6">
        <w:rPr>
          <w:rFonts w:ascii="Times New Roman" w:eastAsia="Times New Roman" w:hAnsi="Times New Roman" w:cs="Times New Roman"/>
          <w:color w:val="212529"/>
          <w:lang w:val="en-GB" w:eastAsia="en-GB"/>
        </w:rPr>
        <w:t>http://www.marsdd.com/articles/understanding-your-leadership-style/ http://smallbusiness.chron.com/factors-affecting-effective-teamwork-965.html7</w:t>
      </w:r>
    </w:p>
    <w:p w14:paraId="70303D50" w14:textId="77777777" w:rsidR="001F0ED6" w:rsidRDefault="003947D6" w:rsidP="001F0ED6">
      <w:pPr>
        <w:spacing w:after="160" w:line="259" w:lineRule="auto"/>
        <w:rPr>
          <w:rFonts w:ascii="Times New Roman" w:eastAsiaTheme="minorHAnsi" w:hAnsi="Times New Roman" w:cs="Times New Roman"/>
          <w:lang w:val="bg-BG"/>
        </w:rPr>
      </w:pPr>
      <w:hyperlink r:id="rId8" w:history="1">
        <w:r w:rsidR="00066D39" w:rsidRPr="001F0ED6">
          <w:rPr>
            <w:rStyle w:val="Hyperlink"/>
            <w:rFonts w:ascii="Times New Roman" w:eastAsiaTheme="minorHAnsi" w:hAnsi="Times New Roman" w:cs="Times New Roman"/>
            <w:lang w:val="bg-BG"/>
          </w:rPr>
          <w:t>https://corporatewatch.org/tesco-company-profile/</w:t>
        </w:r>
      </w:hyperlink>
    </w:p>
    <w:p w14:paraId="05AD2346" w14:textId="77777777" w:rsidR="00066D39" w:rsidRDefault="00066D39" w:rsidP="001F0ED6">
      <w:pPr>
        <w:spacing w:after="160" w:line="259" w:lineRule="auto"/>
        <w:rPr>
          <w:rFonts w:ascii="Times New Roman" w:eastAsiaTheme="minorHAnsi" w:hAnsi="Times New Roman" w:cs="Times New Roman"/>
          <w:lang w:val="bg-BG"/>
        </w:rPr>
      </w:pPr>
    </w:p>
    <w:p w14:paraId="5E2ED59F" w14:textId="77777777" w:rsidR="00066D39" w:rsidRDefault="00066D39" w:rsidP="001F0ED6">
      <w:pPr>
        <w:spacing w:after="160" w:line="259" w:lineRule="auto"/>
        <w:rPr>
          <w:rFonts w:ascii="Times New Roman" w:eastAsiaTheme="minorHAnsi" w:hAnsi="Times New Roman" w:cs="Times New Roman"/>
          <w:lang w:val="bg-BG"/>
        </w:rPr>
      </w:pPr>
    </w:p>
    <w:p w14:paraId="45C62082" w14:textId="77777777" w:rsidR="00066D39" w:rsidRDefault="00066D39" w:rsidP="001F0ED6">
      <w:pPr>
        <w:spacing w:after="160" w:line="259" w:lineRule="auto"/>
        <w:rPr>
          <w:rFonts w:ascii="Times New Roman" w:eastAsiaTheme="minorHAnsi" w:hAnsi="Times New Roman" w:cs="Times New Roman"/>
          <w:lang w:val="bg-BG"/>
        </w:rPr>
      </w:pPr>
    </w:p>
    <w:p w14:paraId="5CD9FCB5" w14:textId="77777777" w:rsidR="00066D39" w:rsidRDefault="00066D39" w:rsidP="001F0ED6">
      <w:pPr>
        <w:spacing w:after="160" w:line="259" w:lineRule="auto"/>
        <w:rPr>
          <w:rFonts w:ascii="Times New Roman" w:eastAsiaTheme="minorHAnsi" w:hAnsi="Times New Roman" w:cs="Times New Roman"/>
          <w:lang w:val="bg-BG"/>
        </w:rPr>
      </w:pPr>
    </w:p>
    <w:p w14:paraId="31C091A8" w14:textId="77777777" w:rsidR="00066D39" w:rsidRDefault="00066D39" w:rsidP="001F0ED6">
      <w:pPr>
        <w:spacing w:after="160" w:line="259" w:lineRule="auto"/>
        <w:rPr>
          <w:rFonts w:ascii="Times New Roman" w:eastAsiaTheme="minorHAnsi" w:hAnsi="Times New Roman" w:cs="Times New Roman"/>
          <w:lang w:val="bg-BG"/>
        </w:rPr>
      </w:pPr>
    </w:p>
    <w:p w14:paraId="43A0B512" w14:textId="77777777" w:rsidR="00066D39" w:rsidRDefault="00066D39" w:rsidP="001F0ED6">
      <w:pPr>
        <w:spacing w:after="160" w:line="259" w:lineRule="auto"/>
        <w:rPr>
          <w:rFonts w:ascii="Times New Roman" w:eastAsiaTheme="minorHAnsi" w:hAnsi="Times New Roman" w:cs="Times New Roman"/>
          <w:lang w:val="bg-BG"/>
        </w:rPr>
      </w:pPr>
    </w:p>
    <w:p w14:paraId="074F419E" w14:textId="77777777" w:rsidR="00066D39" w:rsidRDefault="00066D39" w:rsidP="001F0ED6">
      <w:pPr>
        <w:spacing w:after="160" w:line="259" w:lineRule="auto"/>
        <w:rPr>
          <w:rFonts w:ascii="Times New Roman" w:eastAsiaTheme="minorHAnsi" w:hAnsi="Times New Roman" w:cs="Times New Roman"/>
          <w:lang w:val="bg-BG"/>
        </w:rPr>
      </w:pPr>
    </w:p>
    <w:p w14:paraId="06950838" w14:textId="77777777" w:rsidR="00066D39" w:rsidRDefault="00066D39" w:rsidP="001F0ED6">
      <w:pPr>
        <w:spacing w:after="160" w:line="259" w:lineRule="auto"/>
        <w:rPr>
          <w:rFonts w:ascii="Times New Roman" w:eastAsiaTheme="minorHAnsi" w:hAnsi="Times New Roman" w:cs="Times New Roman"/>
          <w:lang w:val="bg-BG"/>
        </w:rPr>
      </w:pPr>
    </w:p>
    <w:p w14:paraId="1E68FA34" w14:textId="77777777" w:rsidR="00066D39" w:rsidRDefault="00066D39" w:rsidP="001F0ED6">
      <w:pPr>
        <w:spacing w:after="160" w:line="259" w:lineRule="auto"/>
        <w:rPr>
          <w:rFonts w:ascii="Times New Roman" w:eastAsiaTheme="minorHAnsi" w:hAnsi="Times New Roman" w:cs="Times New Roman"/>
          <w:lang w:val="bg-BG"/>
        </w:rPr>
      </w:pPr>
    </w:p>
    <w:p w14:paraId="3C5356A9" w14:textId="77777777" w:rsidR="00066D39" w:rsidRDefault="00066D39" w:rsidP="001F0ED6">
      <w:pPr>
        <w:spacing w:after="160" w:line="259" w:lineRule="auto"/>
        <w:rPr>
          <w:rFonts w:ascii="Times New Roman" w:eastAsiaTheme="minorHAnsi" w:hAnsi="Times New Roman" w:cs="Times New Roman"/>
          <w:lang w:val="bg-BG"/>
        </w:rPr>
      </w:pPr>
    </w:p>
    <w:p w14:paraId="64306CF4" w14:textId="77777777" w:rsidR="00066D39" w:rsidRDefault="00066D39" w:rsidP="001F0ED6">
      <w:pPr>
        <w:spacing w:after="160" w:line="259" w:lineRule="auto"/>
        <w:rPr>
          <w:rFonts w:ascii="Times New Roman" w:eastAsiaTheme="minorHAnsi" w:hAnsi="Times New Roman" w:cs="Times New Roman"/>
          <w:lang w:val="bg-BG"/>
        </w:rPr>
      </w:pPr>
    </w:p>
    <w:p w14:paraId="30D0CB7F" w14:textId="77777777" w:rsidR="00066D39" w:rsidRDefault="00066D39" w:rsidP="001F0ED6">
      <w:pPr>
        <w:spacing w:after="160" w:line="259" w:lineRule="auto"/>
        <w:rPr>
          <w:rFonts w:ascii="Times New Roman" w:eastAsiaTheme="minorHAnsi" w:hAnsi="Times New Roman" w:cs="Times New Roman"/>
          <w:lang w:val="bg-BG"/>
        </w:rPr>
      </w:pPr>
    </w:p>
    <w:p w14:paraId="551B8E78" w14:textId="77777777" w:rsidR="00066D39" w:rsidRDefault="00066D39" w:rsidP="001F0ED6">
      <w:pPr>
        <w:spacing w:after="160" w:line="259" w:lineRule="auto"/>
        <w:rPr>
          <w:rFonts w:ascii="Times New Roman" w:eastAsiaTheme="minorHAnsi" w:hAnsi="Times New Roman" w:cs="Times New Roman"/>
          <w:lang w:val="bg-BG"/>
        </w:rPr>
      </w:pPr>
    </w:p>
    <w:p w14:paraId="1D356870" w14:textId="77777777" w:rsidR="00066D39" w:rsidRDefault="00066D39" w:rsidP="001F0ED6">
      <w:pPr>
        <w:spacing w:after="160" w:line="259" w:lineRule="auto"/>
        <w:rPr>
          <w:rFonts w:ascii="Times New Roman" w:eastAsiaTheme="minorHAnsi" w:hAnsi="Times New Roman" w:cs="Times New Roman"/>
          <w:lang w:val="bg-BG"/>
        </w:rPr>
      </w:pPr>
    </w:p>
    <w:p w14:paraId="24F4582C" w14:textId="77777777" w:rsidR="00066D39" w:rsidRDefault="0080315E" w:rsidP="001F0ED6">
      <w:pPr>
        <w:spacing w:after="160" w:line="259" w:lineRule="auto"/>
        <w:rPr>
          <w:rFonts w:ascii="Times New Roman" w:eastAsiaTheme="minorHAnsi" w:hAnsi="Times New Roman" w:cs="Times New Roman"/>
          <w:lang w:val="bg-BG"/>
        </w:rPr>
      </w:pPr>
      <w:r>
        <w:rPr>
          <w:rFonts w:ascii="Times New Roman" w:eastAsiaTheme="minorHAnsi" w:hAnsi="Times New Roman" w:cs="Times New Roman"/>
          <w:noProof/>
          <w:lang w:val="bg-BG"/>
        </w:rPr>
        <w:lastRenderedPageBreak/>
        <w:drawing>
          <wp:anchor distT="0" distB="0" distL="114300" distR="114300" simplePos="0" relativeHeight="251660288" behindDoc="0" locked="0" layoutInCell="1" allowOverlap="1" wp14:anchorId="424C2DEA" wp14:editId="7F8A39CE">
            <wp:simplePos x="0" y="0"/>
            <wp:positionH relativeFrom="column">
              <wp:posOffset>0</wp:posOffset>
            </wp:positionH>
            <wp:positionV relativeFrom="paragraph">
              <wp:posOffset>3604260</wp:posOffset>
            </wp:positionV>
            <wp:extent cx="5760720" cy="3228340"/>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0720" cy="3228340"/>
                    </a:xfrm>
                    <a:prstGeom prst="rect">
                      <a:avLst/>
                    </a:prstGeom>
                  </pic:spPr>
                </pic:pic>
              </a:graphicData>
            </a:graphic>
          </wp:anchor>
        </w:drawing>
      </w:r>
      <w:r w:rsidR="00066D39">
        <w:rPr>
          <w:rFonts w:ascii="Times New Roman" w:eastAsiaTheme="minorHAnsi" w:hAnsi="Times New Roman" w:cs="Times New Roman"/>
          <w:noProof/>
          <w:lang w:val="bg-BG"/>
        </w:rPr>
        <w:drawing>
          <wp:anchor distT="0" distB="0" distL="114300" distR="114300" simplePos="0" relativeHeight="251659264" behindDoc="0" locked="0" layoutInCell="1" allowOverlap="1" wp14:anchorId="74D87ED5" wp14:editId="308699E8">
            <wp:simplePos x="0" y="0"/>
            <wp:positionH relativeFrom="column">
              <wp:posOffset>-50800</wp:posOffset>
            </wp:positionH>
            <wp:positionV relativeFrom="paragraph">
              <wp:posOffset>0</wp:posOffset>
            </wp:positionV>
            <wp:extent cx="5760720" cy="3235960"/>
            <wp:effectExtent l="0" t="0" r="508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60720" cy="3235960"/>
                    </a:xfrm>
                    <a:prstGeom prst="rect">
                      <a:avLst/>
                    </a:prstGeom>
                  </pic:spPr>
                </pic:pic>
              </a:graphicData>
            </a:graphic>
          </wp:anchor>
        </w:drawing>
      </w:r>
    </w:p>
    <w:p w14:paraId="4CE74E66" w14:textId="77777777" w:rsidR="00066D39" w:rsidRDefault="00066D39" w:rsidP="001F0ED6">
      <w:pPr>
        <w:spacing w:after="160" w:line="259" w:lineRule="auto"/>
        <w:rPr>
          <w:rFonts w:ascii="Times New Roman" w:eastAsiaTheme="minorHAnsi" w:hAnsi="Times New Roman" w:cs="Times New Roman"/>
          <w:lang w:val="bg-BG"/>
        </w:rPr>
      </w:pPr>
    </w:p>
    <w:p w14:paraId="60B784A8" w14:textId="77777777" w:rsidR="00066D39" w:rsidRDefault="00066D39" w:rsidP="001F0ED6">
      <w:pPr>
        <w:spacing w:after="160" w:line="259" w:lineRule="auto"/>
        <w:rPr>
          <w:rFonts w:ascii="Times New Roman" w:eastAsiaTheme="minorHAnsi" w:hAnsi="Times New Roman" w:cs="Times New Roman"/>
          <w:lang w:val="bg-BG"/>
        </w:rPr>
      </w:pPr>
    </w:p>
    <w:p w14:paraId="7B69068E" w14:textId="77777777" w:rsidR="00066D39" w:rsidRDefault="00066D39" w:rsidP="001F0ED6">
      <w:pPr>
        <w:spacing w:after="160" w:line="259" w:lineRule="auto"/>
        <w:rPr>
          <w:rFonts w:ascii="Times New Roman" w:eastAsiaTheme="minorHAnsi" w:hAnsi="Times New Roman" w:cs="Times New Roman"/>
          <w:lang w:val="bg-BG"/>
        </w:rPr>
      </w:pPr>
    </w:p>
    <w:p w14:paraId="072D7A83" w14:textId="77777777" w:rsidR="00066D39" w:rsidRDefault="00066D39" w:rsidP="001F0ED6">
      <w:pPr>
        <w:spacing w:after="160" w:line="259" w:lineRule="auto"/>
        <w:rPr>
          <w:rFonts w:ascii="Times New Roman" w:eastAsiaTheme="minorHAnsi" w:hAnsi="Times New Roman" w:cs="Times New Roman"/>
          <w:lang w:val="bg-BG"/>
        </w:rPr>
      </w:pPr>
    </w:p>
    <w:p w14:paraId="76C1B00E" w14:textId="77777777" w:rsidR="0080315E" w:rsidRDefault="0080315E" w:rsidP="001F0ED6">
      <w:pPr>
        <w:spacing w:after="160" w:line="259" w:lineRule="auto"/>
        <w:rPr>
          <w:rFonts w:ascii="Times New Roman" w:eastAsiaTheme="minorHAnsi" w:hAnsi="Times New Roman" w:cs="Times New Roman"/>
          <w:lang w:val="bg-BG"/>
        </w:rPr>
      </w:pPr>
    </w:p>
    <w:p w14:paraId="7F8BF953" w14:textId="77777777" w:rsidR="0080315E" w:rsidRDefault="0080315E" w:rsidP="001F0ED6">
      <w:pPr>
        <w:spacing w:after="160" w:line="259" w:lineRule="auto"/>
        <w:rPr>
          <w:rFonts w:ascii="Times New Roman" w:eastAsiaTheme="minorHAnsi" w:hAnsi="Times New Roman" w:cs="Times New Roman"/>
          <w:lang w:val="bg-BG"/>
        </w:rPr>
      </w:pPr>
    </w:p>
    <w:p w14:paraId="37E8E940" w14:textId="77777777" w:rsidR="0080315E" w:rsidRDefault="0080315E" w:rsidP="001F0ED6">
      <w:pPr>
        <w:spacing w:after="160" w:line="259" w:lineRule="auto"/>
        <w:rPr>
          <w:rFonts w:ascii="Times New Roman" w:eastAsiaTheme="minorHAnsi" w:hAnsi="Times New Roman" w:cs="Times New Roman"/>
          <w:lang w:val="bg-BG"/>
        </w:rPr>
      </w:pPr>
    </w:p>
    <w:p w14:paraId="0A2EE386" w14:textId="5BB45A80" w:rsidR="00472D0F" w:rsidRPr="00472D0F" w:rsidRDefault="00472D0F" w:rsidP="00472D0F">
      <w:pPr>
        <w:spacing w:after="160" w:line="259" w:lineRule="auto"/>
        <w:rPr>
          <w:rFonts w:ascii="Times New Roman" w:eastAsiaTheme="minorHAnsi" w:hAnsi="Times New Roman" w:cs="Times New Roman"/>
          <w:lang/>
        </w:rPr>
      </w:pPr>
      <w:r w:rsidRPr="00472D0F">
        <w:rPr>
          <w:rFonts w:ascii="Times New Roman" w:eastAsiaTheme="minorHAnsi" w:hAnsi="Times New Roman" w:cs="Times New Roman"/>
          <w:lang w:val="en-GB"/>
        </w:rPr>
        <w:lastRenderedPageBreak/>
        <w:t xml:space="preserve">TESCO, the supermarket that is regarded as Britain's most profitable and attractive, is the darling of the City. But Tesco has a very rigorous billion-pound strategy in-pounds-of-a-under-the-the-roof expansion policy, whereas Metro is much </w:t>
      </w:r>
      <w:proofErr w:type="gramStart"/>
      <w:r w:rsidRPr="00472D0F">
        <w:rPr>
          <w:rFonts w:ascii="Times New Roman" w:eastAsiaTheme="minorHAnsi" w:hAnsi="Times New Roman" w:cs="Times New Roman"/>
          <w:lang w:val="en-GB"/>
        </w:rPr>
        <w:t>more lax</w:t>
      </w:r>
      <w:proofErr w:type="gramEnd"/>
      <w:r w:rsidRPr="00472D0F">
        <w:rPr>
          <w:rFonts w:ascii="Times New Roman" w:eastAsiaTheme="minorHAnsi" w:hAnsi="Times New Roman" w:cs="Times New Roman"/>
          <w:lang w:val="en-GB"/>
        </w:rPr>
        <w:t xml:space="preserve"> because it doesn't have as many rules to adhere to. This term is frequently used to criticize the main British supermarket brands over the problems in the retail market and Tesco and its competitors have had recently come under scrutiny for perpetrating social and environmental and economic injustices that put forth. such as plundering the countryside of farmers and boards closing nearly every British town down; sourcing its oil from foreign, monoculture plantations at a cost to locals wages disadvantage and also locking out competitors; while it would be extremely profitable to use locally owned and wage-surplus competitors; it also gives large corporations, such as Esso, an edge to its supply by hiring native farmers; "coating “toxifying" farming workers, and undermining the whole local Esso outlet; other criminals in the area (especially those employed by them) include predatory pricing.</w:t>
      </w:r>
    </w:p>
    <w:p w14:paraId="7D491F14" w14:textId="0B41A976" w:rsidR="0080315E" w:rsidRPr="001F0ED6" w:rsidRDefault="0080315E" w:rsidP="001F0ED6">
      <w:pPr>
        <w:spacing w:after="160" w:line="259" w:lineRule="auto"/>
        <w:rPr>
          <w:rFonts w:ascii="Times New Roman" w:eastAsiaTheme="minorHAnsi" w:hAnsi="Times New Roman" w:cs="Times New Roman"/>
          <w:lang w:val="bg-BG"/>
        </w:rPr>
      </w:pPr>
    </w:p>
    <w:p w14:paraId="793A3281" w14:textId="77777777" w:rsidR="001F0ED6" w:rsidRDefault="001F0ED6">
      <w:pPr>
        <w:rPr>
          <w:rFonts w:ascii="Times New Roman" w:hAnsi="Times New Roman" w:cs="Times New Roman"/>
        </w:rPr>
      </w:pPr>
    </w:p>
    <w:p w14:paraId="48B082F6" w14:textId="2A348CBF" w:rsidR="0059456F" w:rsidRDefault="0059456F">
      <w:pPr>
        <w:rPr>
          <w:rFonts w:ascii="Times New Roman" w:hAnsi="Times New Roman" w:cs="Times New Roman"/>
        </w:rPr>
      </w:pPr>
    </w:p>
    <w:p w14:paraId="369CFA33" w14:textId="05CED814" w:rsidR="0059456F" w:rsidRDefault="0059456F">
      <w:pPr>
        <w:rPr>
          <w:rFonts w:ascii="Times New Roman" w:hAnsi="Times New Roman" w:cs="Times New Roman"/>
        </w:rPr>
      </w:pPr>
    </w:p>
    <w:p w14:paraId="3F374068" w14:textId="710EC7B7" w:rsidR="0059456F" w:rsidRDefault="00472D0F">
      <w:pPr>
        <w:rPr>
          <w:rFonts w:ascii="Times New Roman" w:hAnsi="Times New Roman" w:cs="Times New Roman"/>
        </w:rPr>
      </w:pPr>
      <w:r>
        <w:rPr>
          <w:rFonts w:ascii="Times New Roman" w:eastAsiaTheme="minorHAnsi" w:hAnsi="Times New Roman" w:cs="Times New Roman"/>
          <w:noProof/>
          <w:lang w:val="bg-BG"/>
        </w:rPr>
        <w:drawing>
          <wp:anchor distT="0" distB="0" distL="114300" distR="114300" simplePos="0" relativeHeight="251661312" behindDoc="0" locked="0" layoutInCell="1" allowOverlap="1" wp14:anchorId="36CB1BBE" wp14:editId="48072C78">
            <wp:simplePos x="0" y="0"/>
            <wp:positionH relativeFrom="column">
              <wp:posOffset>0</wp:posOffset>
            </wp:positionH>
            <wp:positionV relativeFrom="paragraph">
              <wp:posOffset>207010</wp:posOffset>
            </wp:positionV>
            <wp:extent cx="5760720" cy="3271520"/>
            <wp:effectExtent l="0" t="0" r="508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720" cy="3271520"/>
                    </a:xfrm>
                    <a:prstGeom prst="rect">
                      <a:avLst/>
                    </a:prstGeom>
                  </pic:spPr>
                </pic:pic>
              </a:graphicData>
            </a:graphic>
          </wp:anchor>
        </w:drawing>
      </w:r>
    </w:p>
    <w:p w14:paraId="45AEB35E" w14:textId="77777777" w:rsidR="0059456F" w:rsidRDefault="0059456F">
      <w:pPr>
        <w:rPr>
          <w:rFonts w:ascii="Times New Roman" w:hAnsi="Times New Roman" w:cs="Times New Roman"/>
        </w:rPr>
      </w:pPr>
    </w:p>
    <w:p w14:paraId="04830D42" w14:textId="77777777" w:rsidR="00472D0F" w:rsidRDefault="00472D0F" w:rsidP="00472D0F">
      <w:pPr>
        <w:rPr>
          <w:rFonts w:ascii="Times New Roman" w:hAnsi="Times New Roman" w:cs="Times New Roman"/>
          <w:lang w:val="en-GB"/>
        </w:rPr>
      </w:pPr>
    </w:p>
    <w:p w14:paraId="49DF7376" w14:textId="77777777" w:rsidR="00472D0F" w:rsidRDefault="00472D0F" w:rsidP="00472D0F">
      <w:pPr>
        <w:rPr>
          <w:rFonts w:ascii="Times New Roman" w:hAnsi="Times New Roman" w:cs="Times New Roman"/>
          <w:lang w:val="en-GB"/>
        </w:rPr>
      </w:pPr>
    </w:p>
    <w:p w14:paraId="42B38555" w14:textId="77777777" w:rsidR="00472D0F" w:rsidRDefault="00472D0F" w:rsidP="00472D0F">
      <w:pPr>
        <w:rPr>
          <w:rFonts w:ascii="Times New Roman" w:hAnsi="Times New Roman" w:cs="Times New Roman"/>
          <w:lang w:val="en-GB"/>
        </w:rPr>
      </w:pPr>
    </w:p>
    <w:p w14:paraId="615E00B7" w14:textId="77777777" w:rsidR="00472D0F" w:rsidRDefault="00472D0F" w:rsidP="00472D0F">
      <w:pPr>
        <w:rPr>
          <w:rFonts w:ascii="Times New Roman" w:hAnsi="Times New Roman" w:cs="Times New Roman"/>
          <w:lang w:val="en-GB"/>
        </w:rPr>
      </w:pPr>
    </w:p>
    <w:p w14:paraId="4D84B719" w14:textId="77777777" w:rsidR="00472D0F" w:rsidRDefault="00472D0F" w:rsidP="00472D0F">
      <w:pPr>
        <w:rPr>
          <w:rFonts w:ascii="Times New Roman" w:hAnsi="Times New Roman" w:cs="Times New Roman"/>
          <w:lang w:val="en-GB"/>
        </w:rPr>
      </w:pPr>
    </w:p>
    <w:p w14:paraId="468F27FF" w14:textId="77777777" w:rsidR="00472D0F" w:rsidRDefault="00472D0F" w:rsidP="00472D0F">
      <w:pPr>
        <w:rPr>
          <w:rFonts w:ascii="Times New Roman" w:hAnsi="Times New Roman" w:cs="Times New Roman"/>
          <w:lang w:val="en-GB"/>
        </w:rPr>
      </w:pPr>
    </w:p>
    <w:p w14:paraId="3DF22360" w14:textId="77777777" w:rsidR="00472D0F" w:rsidRDefault="00472D0F" w:rsidP="00472D0F">
      <w:pPr>
        <w:rPr>
          <w:rFonts w:ascii="Times New Roman" w:hAnsi="Times New Roman" w:cs="Times New Roman"/>
          <w:lang w:val="en-GB"/>
        </w:rPr>
      </w:pPr>
    </w:p>
    <w:p w14:paraId="025F8B5D" w14:textId="77777777" w:rsidR="00472D0F" w:rsidRDefault="00472D0F" w:rsidP="00472D0F">
      <w:pPr>
        <w:rPr>
          <w:rFonts w:ascii="Times New Roman" w:hAnsi="Times New Roman" w:cs="Times New Roman"/>
          <w:lang w:val="en-GB"/>
        </w:rPr>
      </w:pPr>
    </w:p>
    <w:p w14:paraId="046DEC73" w14:textId="77777777" w:rsidR="00472D0F" w:rsidRDefault="00472D0F" w:rsidP="00472D0F">
      <w:pPr>
        <w:rPr>
          <w:rFonts w:ascii="Times New Roman" w:hAnsi="Times New Roman" w:cs="Times New Roman"/>
          <w:lang w:val="en-GB"/>
        </w:rPr>
      </w:pPr>
    </w:p>
    <w:p w14:paraId="19E6E637" w14:textId="77777777" w:rsidR="00472D0F" w:rsidRDefault="00472D0F" w:rsidP="00472D0F">
      <w:pPr>
        <w:rPr>
          <w:rFonts w:ascii="Times New Roman" w:hAnsi="Times New Roman" w:cs="Times New Roman"/>
          <w:lang w:val="en-GB"/>
        </w:rPr>
      </w:pPr>
    </w:p>
    <w:p w14:paraId="74CC665B" w14:textId="77777777" w:rsidR="00472D0F" w:rsidRDefault="00472D0F" w:rsidP="00472D0F">
      <w:pPr>
        <w:rPr>
          <w:rFonts w:ascii="Times New Roman" w:hAnsi="Times New Roman" w:cs="Times New Roman"/>
          <w:lang w:val="en-GB"/>
        </w:rPr>
      </w:pPr>
    </w:p>
    <w:p w14:paraId="1B89E2A4" w14:textId="77777777" w:rsidR="00472D0F" w:rsidRDefault="00472D0F" w:rsidP="00472D0F">
      <w:pPr>
        <w:rPr>
          <w:rFonts w:ascii="Times New Roman" w:hAnsi="Times New Roman" w:cs="Times New Roman"/>
          <w:lang w:val="en-GB"/>
        </w:rPr>
      </w:pPr>
    </w:p>
    <w:p w14:paraId="0C3425C0" w14:textId="77777777" w:rsidR="00472D0F" w:rsidRDefault="00472D0F" w:rsidP="00472D0F">
      <w:pPr>
        <w:rPr>
          <w:rFonts w:ascii="Times New Roman" w:hAnsi="Times New Roman" w:cs="Times New Roman"/>
          <w:lang w:val="en-GB"/>
        </w:rPr>
      </w:pPr>
    </w:p>
    <w:p w14:paraId="4EDA7633" w14:textId="77777777" w:rsidR="00472D0F" w:rsidRDefault="00472D0F" w:rsidP="00472D0F">
      <w:pPr>
        <w:rPr>
          <w:rFonts w:ascii="Times New Roman" w:hAnsi="Times New Roman" w:cs="Times New Roman"/>
          <w:lang w:val="en-GB"/>
        </w:rPr>
      </w:pPr>
    </w:p>
    <w:p w14:paraId="3B81F96A" w14:textId="77777777" w:rsidR="00472D0F" w:rsidRDefault="00472D0F" w:rsidP="00472D0F">
      <w:pPr>
        <w:rPr>
          <w:rFonts w:ascii="Times New Roman" w:hAnsi="Times New Roman" w:cs="Times New Roman"/>
          <w:lang w:val="en-GB"/>
        </w:rPr>
      </w:pPr>
    </w:p>
    <w:p w14:paraId="0AAE7DB8" w14:textId="6841B321"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Tesco is an organizational since there are a large number of levels in the hierarchy and often, more or considerably less, each employee reports to someone else before being allowed to look at the executive team. There is more than one level to a hierarchical structure. There is only one person in charge of each level of administration. A hierarchical organization is often uses the sequence of commands to resemble a pyramid, with a larger base of staff, who are supervised in straight-line order by the smaller group or cohort on top of them, with respect to their position within the organization, followed by additional levels of administration that have authority for specific purposes, such as department heads and departmental supervisors, and who are ultimately supervised by a singular officials such as the CEO of Tesco's Circumstance. TESCO employs an extended (specific) workflow in order for their employees to know exactly what tasks they are doing so that they aren't kept waiting. One will see who is responsible and would face repercussions if their assignments are not completed on time, as well as one's ability to gain credit for completing them, since this information is made available throughout the organization.</w:t>
      </w:r>
    </w:p>
    <w:p w14:paraId="5A23F1F7" w14:textId="77777777" w:rsidR="0059456F" w:rsidRDefault="0059456F">
      <w:pPr>
        <w:rPr>
          <w:rFonts w:ascii="Times New Roman" w:hAnsi="Times New Roman" w:cs="Times New Roman"/>
        </w:rPr>
      </w:pPr>
      <w:r>
        <w:rPr>
          <w:rFonts w:ascii="Times New Roman" w:eastAsiaTheme="minorHAnsi" w:hAnsi="Times New Roman" w:cs="Times New Roman"/>
          <w:noProof/>
          <w:lang w:val="bg-BG"/>
        </w:rPr>
        <w:drawing>
          <wp:anchor distT="0" distB="0" distL="114300" distR="114300" simplePos="0" relativeHeight="251662336" behindDoc="0" locked="0" layoutInCell="1" allowOverlap="1" wp14:anchorId="396D8554" wp14:editId="39A0B3F1">
            <wp:simplePos x="0" y="0"/>
            <wp:positionH relativeFrom="column">
              <wp:posOffset>0</wp:posOffset>
            </wp:positionH>
            <wp:positionV relativeFrom="paragraph">
              <wp:posOffset>197576</wp:posOffset>
            </wp:positionV>
            <wp:extent cx="5760720" cy="3258185"/>
            <wp:effectExtent l="0" t="0" r="508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720" cy="3258185"/>
                    </a:xfrm>
                    <a:prstGeom prst="rect">
                      <a:avLst/>
                    </a:prstGeom>
                  </pic:spPr>
                </pic:pic>
              </a:graphicData>
            </a:graphic>
          </wp:anchor>
        </w:drawing>
      </w:r>
    </w:p>
    <w:p w14:paraId="30068240" w14:textId="77777777" w:rsidR="0059456F" w:rsidRDefault="0059456F">
      <w:pPr>
        <w:rPr>
          <w:rFonts w:ascii="Times New Roman" w:hAnsi="Times New Roman" w:cs="Times New Roman"/>
        </w:rPr>
      </w:pPr>
    </w:p>
    <w:p w14:paraId="04BF8BD9" w14:textId="77777777" w:rsidR="0059456F" w:rsidRDefault="0059456F">
      <w:pPr>
        <w:rPr>
          <w:rFonts w:ascii="Times New Roman" w:hAnsi="Times New Roman" w:cs="Times New Roman"/>
        </w:rPr>
      </w:pPr>
    </w:p>
    <w:p w14:paraId="4364B8F5" w14:textId="77777777" w:rsidR="0059456F" w:rsidRDefault="0059456F">
      <w:pPr>
        <w:rPr>
          <w:rFonts w:ascii="Times New Roman" w:hAnsi="Times New Roman" w:cs="Times New Roman"/>
        </w:rPr>
      </w:pPr>
    </w:p>
    <w:p w14:paraId="0A186088" w14:textId="77777777" w:rsidR="0059456F" w:rsidRDefault="0059456F">
      <w:pPr>
        <w:rPr>
          <w:rFonts w:ascii="Times New Roman" w:hAnsi="Times New Roman" w:cs="Times New Roman"/>
        </w:rPr>
      </w:pPr>
    </w:p>
    <w:p w14:paraId="643BE67E" w14:textId="77777777" w:rsidR="0059456F" w:rsidRDefault="0059456F">
      <w:pPr>
        <w:rPr>
          <w:rFonts w:ascii="Times New Roman" w:hAnsi="Times New Roman" w:cs="Times New Roman"/>
        </w:rPr>
      </w:pPr>
    </w:p>
    <w:p w14:paraId="69066C9A" w14:textId="77777777" w:rsidR="0059456F" w:rsidRDefault="0059456F">
      <w:pPr>
        <w:rPr>
          <w:rFonts w:ascii="Times New Roman" w:hAnsi="Times New Roman" w:cs="Times New Roman"/>
        </w:rPr>
      </w:pPr>
    </w:p>
    <w:p w14:paraId="36814150" w14:textId="77777777" w:rsidR="0059456F" w:rsidRDefault="0059456F">
      <w:pPr>
        <w:rPr>
          <w:rFonts w:ascii="Times New Roman" w:hAnsi="Times New Roman" w:cs="Times New Roman"/>
        </w:rPr>
      </w:pPr>
    </w:p>
    <w:p w14:paraId="17B36D16" w14:textId="77777777" w:rsidR="0059456F" w:rsidRDefault="0059456F">
      <w:pPr>
        <w:rPr>
          <w:rFonts w:ascii="Times New Roman" w:hAnsi="Times New Roman" w:cs="Times New Roman"/>
        </w:rPr>
      </w:pPr>
    </w:p>
    <w:p w14:paraId="596CA25B" w14:textId="77777777" w:rsidR="0059456F" w:rsidRDefault="0059456F">
      <w:pPr>
        <w:rPr>
          <w:rFonts w:ascii="Times New Roman" w:hAnsi="Times New Roman" w:cs="Times New Roman"/>
        </w:rPr>
      </w:pPr>
    </w:p>
    <w:p w14:paraId="797A6A19" w14:textId="3A48B34B" w:rsidR="00472D0F" w:rsidRDefault="00472D0F" w:rsidP="00472D0F">
      <w:pPr>
        <w:rPr>
          <w:rFonts w:ascii="Times New Roman" w:hAnsi="Times New Roman" w:cs="Times New Roman"/>
          <w:lang w:val="en-GB"/>
        </w:rPr>
      </w:pPr>
    </w:p>
    <w:p w14:paraId="121309A2" w14:textId="7F6546F7" w:rsidR="00472D0F" w:rsidRDefault="00472D0F" w:rsidP="00472D0F">
      <w:pPr>
        <w:rPr>
          <w:rFonts w:ascii="Times New Roman" w:hAnsi="Times New Roman" w:cs="Times New Roman"/>
          <w:lang w:val="en-GB"/>
        </w:rPr>
      </w:pPr>
    </w:p>
    <w:p w14:paraId="6B607DFE" w14:textId="6FCE7AAC" w:rsidR="00472D0F" w:rsidRDefault="00472D0F" w:rsidP="00472D0F">
      <w:pPr>
        <w:rPr>
          <w:rFonts w:ascii="Times New Roman" w:hAnsi="Times New Roman" w:cs="Times New Roman"/>
          <w:lang w:val="en-GB"/>
        </w:rPr>
      </w:pPr>
    </w:p>
    <w:p w14:paraId="5F450CFF" w14:textId="77107DDB" w:rsidR="00472D0F" w:rsidRDefault="00472D0F" w:rsidP="00472D0F">
      <w:pPr>
        <w:rPr>
          <w:rFonts w:ascii="Times New Roman" w:hAnsi="Times New Roman" w:cs="Times New Roman"/>
          <w:lang w:val="en-GB"/>
        </w:rPr>
      </w:pPr>
    </w:p>
    <w:p w14:paraId="4EB937FD" w14:textId="32A5C173" w:rsidR="00472D0F" w:rsidRDefault="00472D0F" w:rsidP="00472D0F">
      <w:pPr>
        <w:rPr>
          <w:rFonts w:ascii="Times New Roman" w:hAnsi="Times New Roman" w:cs="Times New Roman"/>
          <w:lang w:val="en-GB"/>
        </w:rPr>
      </w:pPr>
    </w:p>
    <w:p w14:paraId="1BFB18C5" w14:textId="0AF1F5B1" w:rsidR="00472D0F" w:rsidRDefault="00472D0F" w:rsidP="00472D0F">
      <w:pPr>
        <w:rPr>
          <w:rFonts w:ascii="Times New Roman" w:hAnsi="Times New Roman" w:cs="Times New Roman"/>
          <w:lang w:val="en-GB"/>
        </w:rPr>
      </w:pPr>
    </w:p>
    <w:p w14:paraId="7F6B3CA5" w14:textId="500292BB" w:rsidR="00472D0F" w:rsidRDefault="00472D0F" w:rsidP="00472D0F">
      <w:pPr>
        <w:rPr>
          <w:rFonts w:ascii="Times New Roman" w:hAnsi="Times New Roman" w:cs="Times New Roman"/>
          <w:lang w:val="en-GB"/>
        </w:rPr>
      </w:pPr>
    </w:p>
    <w:p w14:paraId="0DC3F577" w14:textId="31AC8E6E" w:rsidR="00472D0F" w:rsidRDefault="00472D0F" w:rsidP="00472D0F">
      <w:pPr>
        <w:rPr>
          <w:rFonts w:ascii="Times New Roman" w:hAnsi="Times New Roman" w:cs="Times New Roman"/>
          <w:lang w:val="en-GB"/>
        </w:rPr>
      </w:pPr>
    </w:p>
    <w:p w14:paraId="43E0CE47" w14:textId="77777777" w:rsidR="00472D0F" w:rsidRDefault="00472D0F" w:rsidP="00472D0F">
      <w:pPr>
        <w:rPr>
          <w:rFonts w:ascii="Times New Roman" w:hAnsi="Times New Roman" w:cs="Times New Roman"/>
          <w:lang w:val="en-GB"/>
        </w:rPr>
      </w:pPr>
    </w:p>
    <w:p w14:paraId="4536C723" w14:textId="77777777" w:rsidR="00472D0F" w:rsidRDefault="00472D0F" w:rsidP="00472D0F">
      <w:pPr>
        <w:rPr>
          <w:rFonts w:ascii="Times New Roman" w:hAnsi="Times New Roman" w:cs="Times New Roman"/>
          <w:lang w:val="en-GB"/>
        </w:rPr>
      </w:pPr>
    </w:p>
    <w:p w14:paraId="644B9812" w14:textId="77777777" w:rsidR="00472D0F" w:rsidRDefault="00472D0F" w:rsidP="00472D0F">
      <w:pPr>
        <w:rPr>
          <w:rFonts w:ascii="Times New Roman" w:hAnsi="Times New Roman" w:cs="Times New Roman"/>
          <w:lang w:val="en-GB"/>
        </w:rPr>
      </w:pPr>
    </w:p>
    <w:p w14:paraId="30F590E7" w14:textId="61827190"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xml:space="preserve">Tesco has a very giving and cheering effect on the people who work there in a daily capacity, and an encouraging attitude </w:t>
      </w:r>
      <w:proofErr w:type="gramStart"/>
      <w:r w:rsidRPr="00472D0F">
        <w:rPr>
          <w:rFonts w:ascii="Times New Roman" w:hAnsi="Times New Roman" w:cs="Times New Roman"/>
          <w:lang w:val="en-GB"/>
        </w:rPr>
        <w:t>in regards to</w:t>
      </w:r>
      <w:proofErr w:type="gramEnd"/>
      <w:r w:rsidRPr="00472D0F">
        <w:rPr>
          <w:rFonts w:ascii="Times New Roman" w:hAnsi="Times New Roman" w:cs="Times New Roman"/>
          <w:lang w:val="en-GB"/>
        </w:rPr>
        <w:t xml:space="preserve"> those who may be applying for external positions at Tesco to start their own businesses. Consequently, assessments of the efficiency and effectiveness of controls are as frequent as they are needed to track the competence and skills of the workers and managers. From the initial planning stages to all the executive and middle management meetings, Tesco Ireland communicates and conducts business in a formal manner, coherent manner because of the very good internal culture it has fostered. </w:t>
      </w:r>
    </w:p>
    <w:p w14:paraId="379D7432" w14:textId="51D495F2" w:rsidR="0059456F" w:rsidRDefault="0059456F">
      <w:pPr>
        <w:rPr>
          <w:rFonts w:ascii="Times New Roman" w:hAnsi="Times New Roman" w:cs="Times New Roman"/>
        </w:rPr>
      </w:pPr>
      <w:r>
        <w:rPr>
          <w:rFonts w:ascii="Times New Roman" w:eastAsiaTheme="minorHAnsi" w:hAnsi="Times New Roman" w:cs="Times New Roman"/>
          <w:noProof/>
          <w:lang w:val="bg-BG"/>
        </w:rPr>
        <w:drawing>
          <wp:anchor distT="0" distB="0" distL="114300" distR="114300" simplePos="0" relativeHeight="251664384" behindDoc="0" locked="0" layoutInCell="1" allowOverlap="1" wp14:anchorId="652408E1" wp14:editId="327581E5">
            <wp:simplePos x="0" y="0"/>
            <wp:positionH relativeFrom="column">
              <wp:posOffset>0</wp:posOffset>
            </wp:positionH>
            <wp:positionV relativeFrom="paragraph">
              <wp:posOffset>312420</wp:posOffset>
            </wp:positionV>
            <wp:extent cx="5801360" cy="3275330"/>
            <wp:effectExtent l="0" t="0" r="2540" b="127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01360" cy="3275330"/>
                    </a:xfrm>
                    <a:prstGeom prst="rect">
                      <a:avLst/>
                    </a:prstGeom>
                  </pic:spPr>
                </pic:pic>
              </a:graphicData>
            </a:graphic>
            <wp14:sizeRelH relativeFrom="margin">
              <wp14:pctWidth>0</wp14:pctWidth>
            </wp14:sizeRelH>
            <wp14:sizeRelV relativeFrom="margin">
              <wp14:pctHeight>0</wp14:pctHeight>
            </wp14:sizeRelV>
          </wp:anchor>
        </w:drawing>
      </w:r>
    </w:p>
    <w:p w14:paraId="661810E8" w14:textId="77777777" w:rsidR="00472D0F" w:rsidRDefault="00472D0F">
      <w:pPr>
        <w:rPr>
          <w:rFonts w:ascii="Times New Roman" w:hAnsi="Times New Roman" w:cs="Times New Roman"/>
        </w:rPr>
      </w:pPr>
    </w:p>
    <w:p w14:paraId="6E68D4AD" w14:textId="77777777" w:rsidR="00472D0F" w:rsidRDefault="00472D0F">
      <w:pPr>
        <w:rPr>
          <w:rFonts w:ascii="Times New Roman" w:hAnsi="Times New Roman" w:cs="Times New Roman"/>
        </w:rPr>
      </w:pPr>
    </w:p>
    <w:p w14:paraId="7BF1E268" w14:textId="77777777" w:rsidR="00472D0F" w:rsidRDefault="00472D0F">
      <w:pPr>
        <w:rPr>
          <w:rFonts w:ascii="Times New Roman" w:hAnsi="Times New Roman" w:cs="Times New Roman"/>
        </w:rPr>
      </w:pPr>
    </w:p>
    <w:p w14:paraId="33BF5C28" w14:textId="77777777" w:rsidR="00472D0F" w:rsidRDefault="00472D0F">
      <w:pPr>
        <w:rPr>
          <w:rFonts w:ascii="Times New Roman" w:hAnsi="Times New Roman" w:cs="Times New Roman"/>
        </w:rPr>
      </w:pPr>
    </w:p>
    <w:p w14:paraId="47F57048" w14:textId="77777777" w:rsidR="00472D0F" w:rsidRDefault="00472D0F">
      <w:pPr>
        <w:rPr>
          <w:rFonts w:ascii="Times New Roman" w:hAnsi="Times New Roman" w:cs="Times New Roman"/>
        </w:rPr>
      </w:pPr>
    </w:p>
    <w:p w14:paraId="488661C5" w14:textId="77777777" w:rsidR="00472D0F" w:rsidRDefault="00472D0F" w:rsidP="00472D0F">
      <w:pPr>
        <w:rPr>
          <w:rFonts w:ascii="Times New Roman" w:hAnsi="Times New Roman" w:cs="Times New Roman"/>
          <w:lang w:val="en-GB"/>
        </w:rPr>
      </w:pPr>
    </w:p>
    <w:p w14:paraId="48C8A9C8" w14:textId="77777777" w:rsidR="00472D0F" w:rsidRDefault="00472D0F" w:rsidP="00472D0F">
      <w:pPr>
        <w:rPr>
          <w:rFonts w:ascii="Times New Roman" w:hAnsi="Times New Roman" w:cs="Times New Roman"/>
          <w:lang w:val="en-GB"/>
        </w:rPr>
      </w:pPr>
    </w:p>
    <w:p w14:paraId="350981DF" w14:textId="77777777" w:rsidR="00472D0F" w:rsidRDefault="00472D0F" w:rsidP="00472D0F">
      <w:pPr>
        <w:rPr>
          <w:rFonts w:ascii="Times New Roman" w:hAnsi="Times New Roman" w:cs="Times New Roman"/>
          <w:lang w:val="en-GB"/>
        </w:rPr>
      </w:pPr>
    </w:p>
    <w:p w14:paraId="3FD8E49A" w14:textId="77777777" w:rsidR="00472D0F" w:rsidRDefault="00472D0F" w:rsidP="00472D0F">
      <w:pPr>
        <w:rPr>
          <w:rFonts w:ascii="Times New Roman" w:hAnsi="Times New Roman" w:cs="Times New Roman"/>
          <w:lang w:val="en-GB"/>
        </w:rPr>
      </w:pPr>
    </w:p>
    <w:p w14:paraId="29783408" w14:textId="77777777" w:rsidR="00472D0F" w:rsidRDefault="00472D0F" w:rsidP="00472D0F">
      <w:pPr>
        <w:rPr>
          <w:rFonts w:ascii="Times New Roman" w:hAnsi="Times New Roman" w:cs="Times New Roman"/>
          <w:lang w:val="en-GB"/>
        </w:rPr>
      </w:pPr>
    </w:p>
    <w:p w14:paraId="1A869277" w14:textId="77777777" w:rsidR="00472D0F" w:rsidRDefault="00472D0F" w:rsidP="00472D0F">
      <w:pPr>
        <w:rPr>
          <w:rFonts w:ascii="Times New Roman" w:hAnsi="Times New Roman" w:cs="Times New Roman"/>
          <w:lang w:val="en-GB"/>
        </w:rPr>
      </w:pPr>
    </w:p>
    <w:p w14:paraId="190479E0" w14:textId="77777777" w:rsidR="00472D0F" w:rsidRDefault="00472D0F" w:rsidP="00472D0F">
      <w:pPr>
        <w:rPr>
          <w:rFonts w:ascii="Times New Roman" w:hAnsi="Times New Roman" w:cs="Times New Roman"/>
          <w:lang w:val="en-GB"/>
        </w:rPr>
      </w:pPr>
    </w:p>
    <w:p w14:paraId="15F14392" w14:textId="77777777" w:rsidR="00472D0F" w:rsidRDefault="00472D0F" w:rsidP="00472D0F">
      <w:pPr>
        <w:rPr>
          <w:rFonts w:ascii="Times New Roman" w:hAnsi="Times New Roman" w:cs="Times New Roman"/>
          <w:lang w:val="en-GB"/>
        </w:rPr>
      </w:pPr>
    </w:p>
    <w:p w14:paraId="719AD572" w14:textId="77777777" w:rsidR="00472D0F" w:rsidRDefault="00472D0F" w:rsidP="00472D0F">
      <w:pPr>
        <w:rPr>
          <w:rFonts w:ascii="Times New Roman" w:hAnsi="Times New Roman" w:cs="Times New Roman"/>
          <w:lang w:val="en-GB"/>
        </w:rPr>
      </w:pPr>
    </w:p>
    <w:p w14:paraId="57AF2C68" w14:textId="77777777" w:rsidR="00472D0F" w:rsidRDefault="00472D0F" w:rsidP="00472D0F">
      <w:pPr>
        <w:rPr>
          <w:rFonts w:ascii="Times New Roman" w:hAnsi="Times New Roman" w:cs="Times New Roman"/>
          <w:lang w:val="en-GB"/>
        </w:rPr>
      </w:pPr>
    </w:p>
    <w:p w14:paraId="2C156EA7" w14:textId="77777777" w:rsidR="00472D0F" w:rsidRDefault="00472D0F" w:rsidP="00472D0F">
      <w:pPr>
        <w:rPr>
          <w:rFonts w:ascii="Times New Roman" w:hAnsi="Times New Roman" w:cs="Times New Roman"/>
          <w:lang w:val="en-GB"/>
        </w:rPr>
      </w:pPr>
    </w:p>
    <w:p w14:paraId="1529AD90" w14:textId="77777777" w:rsidR="00472D0F" w:rsidRDefault="00472D0F" w:rsidP="00472D0F">
      <w:pPr>
        <w:rPr>
          <w:rFonts w:ascii="Times New Roman" w:hAnsi="Times New Roman" w:cs="Times New Roman"/>
          <w:lang w:val="en-GB"/>
        </w:rPr>
      </w:pPr>
    </w:p>
    <w:p w14:paraId="015305CD" w14:textId="77777777" w:rsidR="00472D0F" w:rsidRDefault="00472D0F" w:rsidP="00472D0F">
      <w:pPr>
        <w:rPr>
          <w:rFonts w:ascii="Times New Roman" w:hAnsi="Times New Roman" w:cs="Times New Roman"/>
          <w:lang w:val="en-GB"/>
        </w:rPr>
      </w:pPr>
    </w:p>
    <w:p w14:paraId="7D11F86E" w14:textId="77777777" w:rsidR="00472D0F" w:rsidRDefault="00472D0F" w:rsidP="00472D0F">
      <w:pPr>
        <w:rPr>
          <w:rFonts w:ascii="Times New Roman" w:hAnsi="Times New Roman" w:cs="Times New Roman"/>
          <w:lang w:val="en-GB"/>
        </w:rPr>
      </w:pPr>
    </w:p>
    <w:p w14:paraId="50ECA90A" w14:textId="77777777" w:rsidR="00472D0F" w:rsidRDefault="00472D0F" w:rsidP="00472D0F">
      <w:pPr>
        <w:rPr>
          <w:rFonts w:ascii="Times New Roman" w:hAnsi="Times New Roman" w:cs="Times New Roman"/>
          <w:lang w:val="en-GB"/>
        </w:rPr>
      </w:pPr>
    </w:p>
    <w:p w14:paraId="6D42F58B" w14:textId="77777777" w:rsidR="00472D0F" w:rsidRDefault="00472D0F" w:rsidP="00472D0F">
      <w:pPr>
        <w:rPr>
          <w:rFonts w:ascii="Times New Roman" w:hAnsi="Times New Roman" w:cs="Times New Roman"/>
          <w:lang w:val="en-GB"/>
        </w:rPr>
      </w:pPr>
    </w:p>
    <w:p w14:paraId="7F76E488" w14:textId="77777777" w:rsidR="00472D0F" w:rsidRDefault="00472D0F" w:rsidP="00472D0F">
      <w:pPr>
        <w:rPr>
          <w:rFonts w:ascii="Times New Roman" w:hAnsi="Times New Roman" w:cs="Times New Roman"/>
          <w:lang w:val="en-GB"/>
        </w:rPr>
      </w:pPr>
    </w:p>
    <w:p w14:paraId="61771212" w14:textId="77777777" w:rsidR="00472D0F" w:rsidRDefault="00472D0F" w:rsidP="00472D0F">
      <w:pPr>
        <w:rPr>
          <w:rFonts w:ascii="Times New Roman" w:hAnsi="Times New Roman" w:cs="Times New Roman"/>
          <w:lang w:val="en-GB"/>
        </w:rPr>
      </w:pPr>
    </w:p>
    <w:p w14:paraId="1C4A6DA9" w14:textId="77777777" w:rsidR="00472D0F" w:rsidRDefault="00472D0F" w:rsidP="00472D0F">
      <w:pPr>
        <w:rPr>
          <w:rFonts w:ascii="Times New Roman" w:hAnsi="Times New Roman" w:cs="Times New Roman"/>
          <w:lang w:val="en-GB"/>
        </w:rPr>
      </w:pPr>
    </w:p>
    <w:p w14:paraId="1C7CB523" w14:textId="77777777" w:rsidR="00472D0F" w:rsidRDefault="00472D0F" w:rsidP="00472D0F">
      <w:pPr>
        <w:rPr>
          <w:rFonts w:ascii="Times New Roman" w:hAnsi="Times New Roman" w:cs="Times New Roman"/>
          <w:lang w:val="en-GB"/>
        </w:rPr>
      </w:pPr>
    </w:p>
    <w:p w14:paraId="0CFE1436" w14:textId="6E5DB885"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xml:space="preserve">Three distinct leadership types are seen here: General Electric, which has loose structure, focused structure, and severe structure. If a boss wants excellence, they give the employees the latitude to direct their own efforts, to achieve it. if the advice from this mentor were only encapsulated in one phrase, it would be "Do as I do." It seems to be most effective when the team is already motivated and qualified, as well as when the leader wants fast results. To be sure, this often, it discourages participants from coming up with new ideas and dilutes the effectiveness of a team. From the moment that point at which he started, it took him almost 25 years to attain the position of CEO of General Electric in 1980, he has led the company to be ranked number 8 among the largest industrialists in the world. Jack Welch was also had a great relationship with both of trust, and empathy at the lower levels of the workforce. But he was an extremely challenging and powerful manager, due to the traits of people like these two as well. He sets the example of how to lead with tenderness and respect. It is possible for autocratic leadership to work well provided the leader is capable and experienced enough to manage every </w:t>
      </w:r>
      <w:proofErr w:type="gramStart"/>
      <w:r w:rsidRPr="00472D0F">
        <w:rPr>
          <w:rFonts w:ascii="Times New Roman" w:hAnsi="Times New Roman" w:cs="Times New Roman"/>
          <w:lang w:val="en-GB"/>
        </w:rPr>
        <w:t>task, but</w:t>
      </w:r>
      <w:proofErr w:type="gramEnd"/>
      <w:r w:rsidRPr="00472D0F">
        <w:rPr>
          <w:rFonts w:ascii="Times New Roman" w:hAnsi="Times New Roman" w:cs="Times New Roman"/>
          <w:lang w:val="en-GB"/>
        </w:rPr>
        <w:t xml:space="preserve"> does not work well otherwise Authoritative leadership is known to be an appropriate way of governing in times of operating where there is a serious emergency or when decisions need to be made quickly. A dictatorship is not only </w:t>
      </w:r>
      <w:proofErr w:type="gramStart"/>
      <w:r w:rsidRPr="00472D0F">
        <w:rPr>
          <w:rFonts w:ascii="Times New Roman" w:hAnsi="Times New Roman" w:cs="Times New Roman"/>
          <w:lang w:val="en-GB"/>
        </w:rPr>
        <w:t>leads</w:t>
      </w:r>
      <w:proofErr w:type="gramEnd"/>
      <w:r w:rsidRPr="00472D0F">
        <w:rPr>
          <w:rFonts w:ascii="Times New Roman" w:hAnsi="Times New Roman" w:cs="Times New Roman"/>
          <w:lang w:val="en-GB"/>
        </w:rPr>
        <w:t xml:space="preserve"> to the expansion of thinking; it also results in more complex decision making because there is less time for debate or discussion of different alternatives. authoritarian leadership (leadership style that comes from the world of tyranny) is to be found in people like Bill Gates and John F. Kennedy </w:t>
      </w:r>
      <w:proofErr w:type="gramStart"/>
      <w:r w:rsidRPr="00472D0F">
        <w:rPr>
          <w:rFonts w:ascii="Times New Roman" w:hAnsi="Times New Roman" w:cs="Times New Roman"/>
          <w:lang w:val="en-GB"/>
        </w:rPr>
        <w:t>By</w:t>
      </w:r>
      <w:proofErr w:type="gramEnd"/>
      <w:r w:rsidRPr="00472D0F">
        <w:rPr>
          <w:rFonts w:ascii="Times New Roman" w:hAnsi="Times New Roman" w:cs="Times New Roman"/>
          <w:lang w:val="en-GB"/>
        </w:rPr>
        <w:t xml:space="preserve"> adopting an authoritarian style, Bill Gates was able to direct Microsoft towards phenomenal success. </w:t>
      </w:r>
    </w:p>
    <w:p w14:paraId="0A5A0F3F"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xml:space="preserve">For the political leaders, gaining of consent, they promote participation. but to simplify it, it could be defined in a single sentence as “What do you think of this style?” Leadership styles which best allow the team to grow are when they necessitate the team members to buy in to, embrace, back, or share, or when making decisions, or when they need more innovative and flexible ideas, or when they want to start or find new plans, or when they're confused and in need of clear thoughts from the eligible individuals. According to many reports, Carlos Ghosn was a dynamic business leader who employed democratic values and is credited with having pulled off an incredible comeback for Nissan in 2000. </w:t>
      </w:r>
    </w:p>
    <w:p w14:paraId="2E7F74A9" w14:textId="4F3F3C34" w:rsidR="0059456F" w:rsidRDefault="00922207">
      <w:pPr>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14:anchorId="61050615" wp14:editId="18C72FF1">
            <wp:simplePos x="0" y="0"/>
            <wp:positionH relativeFrom="column">
              <wp:posOffset>0</wp:posOffset>
            </wp:positionH>
            <wp:positionV relativeFrom="paragraph">
              <wp:posOffset>3740785</wp:posOffset>
            </wp:positionV>
            <wp:extent cx="5760720" cy="3239135"/>
            <wp:effectExtent l="0" t="0" r="508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anchor>
        </w:drawing>
      </w:r>
    </w:p>
    <w:p w14:paraId="6AAB50B5" w14:textId="77777777" w:rsidR="0059456F" w:rsidRDefault="0059456F">
      <w:pPr>
        <w:rPr>
          <w:rFonts w:ascii="Times New Roman" w:hAnsi="Times New Roman" w:cs="Times New Roman"/>
        </w:rPr>
      </w:pPr>
    </w:p>
    <w:p w14:paraId="172FD799"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lastRenderedPageBreak/>
        <w:t>People benefit when their inherent needs are able to be fulfilled by their work so that they can't feel detached from it. To do this, arrange their jobs to better meet the various personal needs of their different styles.</w:t>
      </w:r>
    </w:p>
    <w:p w14:paraId="216EC700"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Referring to:</w:t>
      </w:r>
    </w:p>
    <w:p w14:paraId="31D50A3E"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Achieving results in less effort</w:t>
      </w:r>
    </w:p>
    <w:p w14:paraId="54F6ABB0"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Self-immolation</w:t>
      </w:r>
    </w:p>
    <w:p w14:paraId="16255D80"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Despite being imperfect, succeed in producing good results as much as possible, as easily as possible, as fully as possible</w:t>
      </w:r>
    </w:p>
    <w:p w14:paraId="3280B3D2"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Going through the process of careful thought and reflection, trying to reach perfection</w:t>
      </w:r>
    </w:p>
    <w:p w14:paraId="0E7F3B3C"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Act as if you are getting things done in a funny manner; breathe life into the process</w:t>
      </w:r>
    </w:p>
    <w:p w14:paraId="42102C43"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Work 3 hours in a sequential order-entry bookkeeping room making a step-by-by-step checklist</w:t>
      </w:r>
    </w:p>
    <w:p w14:paraId="017EDA6A"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Staff are as friendly with members of individuals when tackling a project as they are they are with each other. If you are included, you can often sense their feelings of discomfort, if not appreciated.</w:t>
      </w:r>
    </w:p>
    <w:p w14:paraId="7A8DC056"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These exercises will help you find a quicker, more effective, and healthier way to respond to stress than yelling and threats.</w:t>
      </w:r>
    </w:p>
    <w:p w14:paraId="2B18AD6A"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Introspective</w:t>
      </w:r>
    </w:p>
    <w:p w14:paraId="6CC1786C"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Ensure they have time to get their feet back on the ground before they begin to do something.</w:t>
      </w:r>
    </w:p>
    <w:p w14:paraId="5535BAEC"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As in sports, just because two people are competing against each other doesn't mean that they are enemies. Use competition to improve and succeed</w:t>
      </w:r>
    </w:p>
    <w:p w14:paraId="49441D60" w14:textId="77777777" w:rsidR="00922207" w:rsidRDefault="00922207">
      <w:pPr>
        <w:rPr>
          <w:rFonts w:ascii="Times New Roman" w:hAnsi="Times New Roman" w:cs="Times New Roman"/>
        </w:rPr>
      </w:pPr>
    </w:p>
    <w:p w14:paraId="5527BBBF" w14:textId="2BA96E65" w:rsidR="00922207" w:rsidRDefault="00922207">
      <w:pPr>
        <w:rPr>
          <w:rFonts w:ascii="Times New Roman" w:hAnsi="Times New Roman" w:cs="Times New Roman"/>
        </w:rPr>
      </w:pPr>
    </w:p>
    <w:p w14:paraId="705A805A" w14:textId="33FBEFC9" w:rsidR="00922207" w:rsidRDefault="00922207">
      <w:pPr>
        <w:rPr>
          <w:rFonts w:ascii="Times New Roman" w:hAnsi="Times New Roman" w:cs="Times New Roman"/>
        </w:rPr>
      </w:pPr>
    </w:p>
    <w:p w14:paraId="5AFAE119" w14:textId="500FB987" w:rsidR="00922207" w:rsidRDefault="00922207">
      <w:pPr>
        <w:rPr>
          <w:rFonts w:ascii="Times New Roman" w:hAnsi="Times New Roman" w:cs="Times New Roman"/>
        </w:rPr>
      </w:pPr>
    </w:p>
    <w:p w14:paraId="659A6534" w14:textId="59EDEF8E" w:rsidR="00922207" w:rsidRDefault="00922207">
      <w:pPr>
        <w:rPr>
          <w:rFonts w:ascii="Times New Roman" w:hAnsi="Times New Roman" w:cs="Times New Roman"/>
        </w:rPr>
      </w:pPr>
    </w:p>
    <w:p w14:paraId="6F297605" w14:textId="77777777" w:rsidR="00922207" w:rsidRDefault="00922207">
      <w:pPr>
        <w:rPr>
          <w:rFonts w:ascii="Times New Roman" w:hAnsi="Times New Roman" w:cs="Times New Roman"/>
        </w:rPr>
      </w:pPr>
    </w:p>
    <w:p w14:paraId="24A1A0DE" w14:textId="5A7DEAFC" w:rsidR="00922207" w:rsidRDefault="00922207">
      <w:pPr>
        <w:rPr>
          <w:rFonts w:ascii="Times New Roman" w:hAnsi="Times New Roman" w:cs="Times New Roman"/>
        </w:rPr>
      </w:pPr>
    </w:p>
    <w:p w14:paraId="67A532A6" w14:textId="5AE0DA7E" w:rsidR="00922207" w:rsidRDefault="00922207">
      <w:pPr>
        <w:rPr>
          <w:rFonts w:ascii="Times New Roman" w:hAnsi="Times New Roman" w:cs="Times New Roman"/>
        </w:rPr>
      </w:pPr>
    </w:p>
    <w:p w14:paraId="4794E784" w14:textId="791BACF0" w:rsidR="00922207" w:rsidRDefault="00922207">
      <w:pPr>
        <w:rPr>
          <w:rFonts w:ascii="Times New Roman" w:hAnsi="Times New Roman" w:cs="Times New Roman"/>
        </w:rPr>
      </w:pPr>
    </w:p>
    <w:p w14:paraId="36828B4B" w14:textId="6CD592C3" w:rsidR="00922207" w:rsidRDefault="00922207">
      <w:pPr>
        <w:rPr>
          <w:rFonts w:ascii="Times New Roman" w:hAnsi="Times New Roman" w:cs="Times New Roman"/>
        </w:rPr>
      </w:pPr>
    </w:p>
    <w:p w14:paraId="49269C01" w14:textId="7F2AEF7B" w:rsidR="00BE107D" w:rsidRDefault="00472D0F">
      <w:pPr>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0" locked="0" layoutInCell="1" allowOverlap="1" wp14:anchorId="2C870200" wp14:editId="547385A2">
            <wp:simplePos x="0" y="0"/>
            <wp:positionH relativeFrom="column">
              <wp:posOffset>224738</wp:posOffset>
            </wp:positionH>
            <wp:positionV relativeFrom="paragraph">
              <wp:posOffset>144336</wp:posOffset>
            </wp:positionV>
            <wp:extent cx="5760720" cy="3162935"/>
            <wp:effectExtent l="0" t="0" r="508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720" cy="3162935"/>
                    </a:xfrm>
                    <a:prstGeom prst="rect">
                      <a:avLst/>
                    </a:prstGeom>
                  </pic:spPr>
                </pic:pic>
              </a:graphicData>
            </a:graphic>
          </wp:anchor>
        </w:drawing>
      </w:r>
    </w:p>
    <w:p w14:paraId="693BB172" w14:textId="77777777" w:rsidR="00BE107D" w:rsidRDefault="00BE107D">
      <w:pPr>
        <w:rPr>
          <w:rFonts w:ascii="Times New Roman" w:hAnsi="Times New Roman" w:cs="Times New Roman"/>
        </w:rPr>
      </w:pPr>
    </w:p>
    <w:p w14:paraId="32134F83" w14:textId="41DF578A" w:rsidR="00BE107D" w:rsidRDefault="00BE107D">
      <w:pPr>
        <w:rPr>
          <w:rFonts w:ascii="Times New Roman" w:hAnsi="Times New Roman" w:cs="Times New Roman"/>
        </w:rPr>
      </w:pPr>
    </w:p>
    <w:p w14:paraId="29DE1A0D" w14:textId="77777777" w:rsidR="00BE107D" w:rsidRDefault="00BE107D">
      <w:pPr>
        <w:rPr>
          <w:rFonts w:ascii="Times New Roman" w:hAnsi="Times New Roman" w:cs="Times New Roman"/>
        </w:rPr>
      </w:pPr>
    </w:p>
    <w:p w14:paraId="70F07302"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lastRenderedPageBreak/>
        <w:t>There are many approaches to management.</w:t>
      </w:r>
    </w:p>
    <w:p w14:paraId="5379180D"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The following are four approaches to management strategies are used in various businesses.</w:t>
      </w:r>
    </w:p>
    <w:p w14:paraId="679C7C2B"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Via careful and well-argued experiments, this viewpoint seeks to discover what values guide effective management decisions. and places emphasis on identifying the cases in which companies have either followed or failed in making use of this strategy are highlighted. Its only shortcoming is that conditions are all different. No effort is made to summarize concepts is made here. developing management theory doesn't bring much benefit, especially at this point.</w:t>
      </w:r>
    </w:p>
    <w:p w14:paraId="79546877"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The interdependent approach: This is focused on the idea of treating people with respect and depends on interpersonal relationships. it violates the principles of preparation, coordinating, and managing Additionally, critics claim that a psychological makeover would not be enough to give managers significant powers of influence in management.</w:t>
      </w:r>
    </w:p>
    <w:p w14:paraId="36389E2F"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In the context of this book, the community approach incorporates sociology and social psychology. One main focus of the theory of society is on individuals in communities. Though the method has limitations, it will benefit from more integration with management concepts, theories, practices, and techniques. Also, there will be more planning and organization design work as well as control to be done, since it is not well integrated with management principles.</w:t>
      </w:r>
    </w:p>
    <w:p w14:paraId="35193BC7"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xml:space="preserve">As the book above explanation states, the cooperative social systems strategy calls for a mix of both interpersonal and </w:t>
      </w:r>
      <w:proofErr w:type="spellStart"/>
      <w:r w:rsidRPr="00472D0F">
        <w:rPr>
          <w:rFonts w:ascii="Times New Roman" w:hAnsi="Times New Roman" w:cs="Times New Roman"/>
          <w:lang w:val="en-GB"/>
        </w:rPr>
        <w:t>behavioral</w:t>
      </w:r>
      <w:proofErr w:type="spellEnd"/>
      <w:r w:rsidRPr="00472D0F">
        <w:rPr>
          <w:rFonts w:ascii="Times New Roman" w:hAnsi="Times New Roman" w:cs="Times New Roman"/>
          <w:lang w:val="en-GB"/>
        </w:rPr>
        <w:t xml:space="preserve"> strategies, this would require collaboration from both parties in order to succeed. A shortcoming of this approach is it includes the oversights of certain standards and ideas that were not being taken into consideration is a wide range of managerial tools were being studied.</w:t>
      </w:r>
    </w:p>
    <w:p w14:paraId="489A26CF" w14:textId="693FD799" w:rsidR="00BE107D" w:rsidRDefault="00BE107D">
      <w:pPr>
        <w:rPr>
          <w:rFonts w:ascii="Times New Roman" w:hAnsi="Times New Roman" w:cs="Times New Roman"/>
        </w:rPr>
      </w:pPr>
    </w:p>
    <w:p w14:paraId="5CCFB4FB" w14:textId="04EABD38" w:rsidR="00BE107D" w:rsidRDefault="00472D0F">
      <w:pPr>
        <w:rPr>
          <w:rFonts w:ascii="Times New Roman" w:hAnsi="Times New Roman" w:cs="Times New Roman"/>
        </w:rPr>
      </w:pPr>
      <w:r>
        <w:rPr>
          <w:rFonts w:ascii="Times New Roman" w:hAnsi="Times New Roman" w:cs="Times New Roman"/>
          <w:noProof/>
        </w:rPr>
        <w:drawing>
          <wp:anchor distT="0" distB="0" distL="114300" distR="114300" simplePos="0" relativeHeight="251667456" behindDoc="0" locked="0" layoutInCell="1" allowOverlap="1" wp14:anchorId="745535A2" wp14:editId="4FD15D11">
            <wp:simplePos x="0" y="0"/>
            <wp:positionH relativeFrom="column">
              <wp:posOffset>125095</wp:posOffset>
            </wp:positionH>
            <wp:positionV relativeFrom="paragraph">
              <wp:posOffset>195119</wp:posOffset>
            </wp:positionV>
            <wp:extent cx="5760720" cy="3235325"/>
            <wp:effectExtent l="0" t="0" r="5080"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0720" cy="3235325"/>
                    </a:xfrm>
                    <a:prstGeom prst="rect">
                      <a:avLst/>
                    </a:prstGeom>
                  </pic:spPr>
                </pic:pic>
              </a:graphicData>
            </a:graphic>
          </wp:anchor>
        </w:drawing>
      </w:r>
    </w:p>
    <w:p w14:paraId="275EDC99" w14:textId="77777777" w:rsidR="00BE107D" w:rsidRDefault="00BE107D">
      <w:pPr>
        <w:rPr>
          <w:rFonts w:ascii="Times New Roman" w:hAnsi="Times New Roman" w:cs="Times New Roman"/>
        </w:rPr>
      </w:pPr>
    </w:p>
    <w:p w14:paraId="7D41A422" w14:textId="77777777" w:rsidR="00BE107D" w:rsidRDefault="00BE107D">
      <w:pPr>
        <w:rPr>
          <w:rFonts w:ascii="Times New Roman" w:hAnsi="Times New Roman" w:cs="Times New Roman"/>
        </w:rPr>
      </w:pPr>
    </w:p>
    <w:p w14:paraId="5A42A24A" w14:textId="77777777" w:rsidR="00BE107D" w:rsidRDefault="00BE107D">
      <w:pPr>
        <w:rPr>
          <w:rFonts w:ascii="Times New Roman" w:hAnsi="Times New Roman" w:cs="Times New Roman"/>
        </w:rPr>
      </w:pPr>
    </w:p>
    <w:p w14:paraId="4958C720" w14:textId="77777777" w:rsidR="00BE107D" w:rsidRDefault="00BE107D">
      <w:pPr>
        <w:rPr>
          <w:rFonts w:ascii="Times New Roman" w:hAnsi="Times New Roman" w:cs="Times New Roman"/>
        </w:rPr>
      </w:pPr>
    </w:p>
    <w:p w14:paraId="600A1DC1" w14:textId="77777777" w:rsidR="00932293" w:rsidRDefault="00932293" w:rsidP="00472D0F">
      <w:pPr>
        <w:rPr>
          <w:rFonts w:ascii="Times New Roman" w:hAnsi="Times New Roman" w:cs="Times New Roman"/>
          <w:lang w:val="en-GB"/>
        </w:rPr>
      </w:pPr>
    </w:p>
    <w:p w14:paraId="321A941A" w14:textId="77777777" w:rsidR="00932293" w:rsidRDefault="00932293" w:rsidP="00472D0F">
      <w:pPr>
        <w:rPr>
          <w:rFonts w:ascii="Times New Roman" w:hAnsi="Times New Roman" w:cs="Times New Roman"/>
          <w:lang w:val="en-GB"/>
        </w:rPr>
      </w:pPr>
    </w:p>
    <w:p w14:paraId="4E2ADEE2" w14:textId="77777777" w:rsidR="00932293" w:rsidRDefault="00932293" w:rsidP="00472D0F">
      <w:pPr>
        <w:rPr>
          <w:rFonts w:ascii="Times New Roman" w:hAnsi="Times New Roman" w:cs="Times New Roman"/>
          <w:lang w:val="en-GB"/>
        </w:rPr>
      </w:pPr>
    </w:p>
    <w:p w14:paraId="103E0B1C" w14:textId="77777777" w:rsidR="00932293" w:rsidRDefault="00932293" w:rsidP="00472D0F">
      <w:pPr>
        <w:rPr>
          <w:rFonts w:ascii="Times New Roman" w:hAnsi="Times New Roman" w:cs="Times New Roman"/>
          <w:lang w:val="en-GB"/>
        </w:rPr>
      </w:pPr>
    </w:p>
    <w:p w14:paraId="34399BB4" w14:textId="77777777" w:rsidR="00932293" w:rsidRDefault="00932293" w:rsidP="00472D0F">
      <w:pPr>
        <w:rPr>
          <w:rFonts w:ascii="Times New Roman" w:hAnsi="Times New Roman" w:cs="Times New Roman"/>
          <w:lang w:val="en-GB"/>
        </w:rPr>
      </w:pPr>
    </w:p>
    <w:p w14:paraId="0FBCC0C8" w14:textId="77777777" w:rsidR="00932293" w:rsidRDefault="00932293" w:rsidP="00472D0F">
      <w:pPr>
        <w:rPr>
          <w:rFonts w:ascii="Times New Roman" w:hAnsi="Times New Roman" w:cs="Times New Roman"/>
          <w:lang w:val="en-GB"/>
        </w:rPr>
      </w:pPr>
    </w:p>
    <w:p w14:paraId="445DA267" w14:textId="77777777" w:rsidR="00932293" w:rsidRDefault="00932293" w:rsidP="00472D0F">
      <w:pPr>
        <w:rPr>
          <w:rFonts w:ascii="Times New Roman" w:hAnsi="Times New Roman" w:cs="Times New Roman"/>
          <w:lang w:val="en-GB"/>
        </w:rPr>
      </w:pPr>
    </w:p>
    <w:p w14:paraId="563BE114" w14:textId="573C6E3B"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lastRenderedPageBreak/>
        <w:t>Incredibly more effective</w:t>
      </w:r>
    </w:p>
    <w:p w14:paraId="52369FEB"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Accomplishment and profitable growth, specifically, we must try to expand in non-traditional markets or in non-traditional directions in order to pursue meaningful success</w:t>
      </w:r>
    </w:p>
    <w:p w14:paraId="14A1EA8B"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xml:space="preserve">Act as a </w:t>
      </w:r>
      <w:proofErr w:type="spellStart"/>
      <w:r w:rsidRPr="00472D0F">
        <w:rPr>
          <w:rFonts w:ascii="Times New Roman" w:hAnsi="Times New Roman" w:cs="Times New Roman"/>
          <w:lang w:val="en-GB"/>
        </w:rPr>
        <w:t>soloper</w:t>
      </w:r>
      <w:proofErr w:type="spellEnd"/>
      <w:r w:rsidRPr="00472D0F">
        <w:rPr>
          <w:rFonts w:ascii="Times New Roman" w:hAnsi="Times New Roman" w:cs="Times New Roman"/>
          <w:lang w:val="en-GB"/>
        </w:rPr>
        <w:t xml:space="preserve"> or an achiever, you're on your own</w:t>
      </w:r>
    </w:p>
    <w:p w14:paraId="22AF86C1"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Overwhelming</w:t>
      </w:r>
    </w:p>
    <w:p w14:paraId="42D14CB1"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Depending on whether one's goal is personal or institutional power if they do or they don't focus on guiding others; when people concentrate on directing, they can concentrate on performance, which enables them to develop their managerial potential</w:t>
      </w:r>
    </w:p>
    <w:p w14:paraId="7277ED14"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Encourage others to see the possibilities</w:t>
      </w:r>
    </w:p>
    <w:p w14:paraId="7DCEFCBE" w14:textId="77777777" w:rsidR="00472D0F" w:rsidRPr="00472D0F" w:rsidRDefault="00472D0F" w:rsidP="00472D0F">
      <w:pPr>
        <w:rPr>
          <w:rFonts w:ascii="Times New Roman" w:hAnsi="Times New Roman" w:cs="Times New Roman"/>
          <w:lang/>
        </w:rPr>
      </w:pPr>
      <w:proofErr w:type="spellStart"/>
      <w:r w:rsidRPr="00472D0F">
        <w:rPr>
          <w:rFonts w:ascii="Times New Roman" w:hAnsi="Times New Roman" w:cs="Times New Roman"/>
          <w:lang w:val="en-GB"/>
        </w:rPr>
        <w:t>Acquaintancement</w:t>
      </w:r>
      <w:proofErr w:type="spellEnd"/>
    </w:p>
    <w:p w14:paraId="08C2F532"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To search for harmonious work relationships, to be acknowledged, to be included, and to be assimilated. people can be more relaxed with the suggestions of the party.</w:t>
      </w:r>
    </w:p>
    <w:p w14:paraId="3A452F7E"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Work in places where significant interpersonal contact is essential</w:t>
      </w:r>
    </w:p>
    <w:p w14:paraId="0B3BD4AF"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Based on the principle: That helps people find their work to be satisfying, structure work to meet the major needs of the greatest needs is important. The biggest change here is that they now have the “Achievement” requirement. It has the ability to cut through all the differing types of motivators on Merrill and Reid's continuum. the trick to succeeding is to work with those who have similar levels of achievement If they can maximize their abilities, they can believe that they are on a team capable of achieving something valuable and realistic.</w:t>
      </w:r>
    </w:p>
    <w:p w14:paraId="115B043C"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w:t>
      </w:r>
    </w:p>
    <w:p w14:paraId="6DDBF316" w14:textId="77777777" w:rsidR="00BE107D" w:rsidRDefault="00BE107D">
      <w:pPr>
        <w:rPr>
          <w:rFonts w:ascii="Times New Roman" w:hAnsi="Times New Roman" w:cs="Times New Roman"/>
        </w:rPr>
      </w:pPr>
      <w:r>
        <w:rPr>
          <w:rFonts w:ascii="Times New Roman" w:hAnsi="Times New Roman" w:cs="Times New Roman"/>
          <w:noProof/>
        </w:rPr>
        <w:drawing>
          <wp:anchor distT="0" distB="0" distL="114300" distR="114300" simplePos="0" relativeHeight="251668480" behindDoc="0" locked="0" layoutInCell="1" allowOverlap="1" wp14:anchorId="47E3CD03" wp14:editId="093CBE11">
            <wp:simplePos x="0" y="0"/>
            <wp:positionH relativeFrom="column">
              <wp:posOffset>0</wp:posOffset>
            </wp:positionH>
            <wp:positionV relativeFrom="paragraph">
              <wp:posOffset>312420</wp:posOffset>
            </wp:positionV>
            <wp:extent cx="5760720" cy="3251835"/>
            <wp:effectExtent l="0" t="0" r="508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0720" cy="3251835"/>
                    </a:xfrm>
                    <a:prstGeom prst="rect">
                      <a:avLst/>
                    </a:prstGeom>
                  </pic:spPr>
                </pic:pic>
              </a:graphicData>
            </a:graphic>
          </wp:anchor>
        </w:drawing>
      </w:r>
    </w:p>
    <w:p w14:paraId="2A097261" w14:textId="77777777" w:rsidR="00BE107D" w:rsidRDefault="00BE107D">
      <w:pPr>
        <w:rPr>
          <w:rFonts w:ascii="Times New Roman" w:hAnsi="Times New Roman" w:cs="Times New Roman"/>
        </w:rPr>
      </w:pPr>
    </w:p>
    <w:p w14:paraId="1040682E" w14:textId="77777777" w:rsidR="00472D0F" w:rsidRDefault="00472D0F" w:rsidP="00472D0F">
      <w:pPr>
        <w:rPr>
          <w:rFonts w:ascii="Times New Roman" w:hAnsi="Times New Roman" w:cs="Times New Roman"/>
          <w:lang w:val="en-GB"/>
        </w:rPr>
      </w:pPr>
    </w:p>
    <w:p w14:paraId="42B410BF" w14:textId="77777777" w:rsidR="00472D0F" w:rsidRDefault="00472D0F" w:rsidP="00472D0F">
      <w:pPr>
        <w:rPr>
          <w:rFonts w:ascii="Times New Roman" w:hAnsi="Times New Roman" w:cs="Times New Roman"/>
          <w:lang w:val="en-GB"/>
        </w:rPr>
      </w:pPr>
    </w:p>
    <w:p w14:paraId="5EC61954" w14:textId="77777777" w:rsidR="00472D0F" w:rsidRDefault="00472D0F" w:rsidP="00472D0F">
      <w:pPr>
        <w:rPr>
          <w:rFonts w:ascii="Times New Roman" w:hAnsi="Times New Roman" w:cs="Times New Roman"/>
          <w:lang w:val="en-GB"/>
        </w:rPr>
      </w:pPr>
    </w:p>
    <w:p w14:paraId="0E665E29" w14:textId="77777777" w:rsidR="00472D0F" w:rsidRDefault="00472D0F" w:rsidP="00472D0F">
      <w:pPr>
        <w:rPr>
          <w:rFonts w:ascii="Times New Roman" w:hAnsi="Times New Roman" w:cs="Times New Roman"/>
          <w:lang w:val="en-GB"/>
        </w:rPr>
      </w:pPr>
    </w:p>
    <w:p w14:paraId="4175CC6D" w14:textId="77777777" w:rsidR="00472D0F" w:rsidRDefault="00472D0F" w:rsidP="00472D0F">
      <w:pPr>
        <w:rPr>
          <w:rFonts w:ascii="Times New Roman" w:hAnsi="Times New Roman" w:cs="Times New Roman"/>
          <w:lang w:val="en-GB"/>
        </w:rPr>
      </w:pPr>
    </w:p>
    <w:p w14:paraId="582A379F" w14:textId="77777777" w:rsidR="00472D0F" w:rsidRDefault="00472D0F" w:rsidP="00472D0F">
      <w:pPr>
        <w:rPr>
          <w:rFonts w:ascii="Times New Roman" w:hAnsi="Times New Roman" w:cs="Times New Roman"/>
          <w:lang w:val="en-GB"/>
        </w:rPr>
      </w:pPr>
    </w:p>
    <w:p w14:paraId="569CE557" w14:textId="77777777" w:rsidR="00472D0F" w:rsidRDefault="00472D0F" w:rsidP="00472D0F">
      <w:pPr>
        <w:rPr>
          <w:rFonts w:ascii="Times New Roman" w:hAnsi="Times New Roman" w:cs="Times New Roman"/>
          <w:lang w:val="en-GB"/>
        </w:rPr>
      </w:pPr>
    </w:p>
    <w:p w14:paraId="7D1EE395" w14:textId="77777777" w:rsidR="00472D0F" w:rsidRDefault="00472D0F" w:rsidP="00472D0F">
      <w:pPr>
        <w:rPr>
          <w:rFonts w:ascii="Times New Roman" w:hAnsi="Times New Roman" w:cs="Times New Roman"/>
          <w:lang w:val="en-GB"/>
        </w:rPr>
      </w:pPr>
    </w:p>
    <w:p w14:paraId="1BD9DDAA" w14:textId="77777777" w:rsidR="00472D0F" w:rsidRDefault="00472D0F" w:rsidP="00472D0F">
      <w:pPr>
        <w:rPr>
          <w:rFonts w:ascii="Times New Roman" w:hAnsi="Times New Roman" w:cs="Times New Roman"/>
          <w:lang w:val="en-GB"/>
        </w:rPr>
      </w:pPr>
    </w:p>
    <w:p w14:paraId="3EAB2D02" w14:textId="77777777" w:rsidR="00472D0F" w:rsidRDefault="00472D0F" w:rsidP="00472D0F">
      <w:pPr>
        <w:rPr>
          <w:rFonts w:ascii="Times New Roman" w:hAnsi="Times New Roman" w:cs="Times New Roman"/>
          <w:lang w:val="en-GB"/>
        </w:rPr>
      </w:pPr>
    </w:p>
    <w:p w14:paraId="0A520DAC" w14:textId="77777777" w:rsidR="00472D0F" w:rsidRDefault="00472D0F" w:rsidP="00472D0F">
      <w:pPr>
        <w:rPr>
          <w:rFonts w:ascii="Times New Roman" w:hAnsi="Times New Roman" w:cs="Times New Roman"/>
          <w:lang w:val="en-GB"/>
        </w:rPr>
      </w:pPr>
    </w:p>
    <w:p w14:paraId="0CCE1412" w14:textId="77777777" w:rsidR="00472D0F" w:rsidRDefault="00472D0F" w:rsidP="00472D0F">
      <w:pPr>
        <w:rPr>
          <w:rFonts w:ascii="Times New Roman" w:hAnsi="Times New Roman" w:cs="Times New Roman"/>
          <w:lang w:val="en-GB"/>
        </w:rPr>
      </w:pPr>
    </w:p>
    <w:p w14:paraId="59E1F006" w14:textId="77777777" w:rsidR="00472D0F" w:rsidRDefault="00472D0F" w:rsidP="00472D0F">
      <w:pPr>
        <w:rPr>
          <w:rFonts w:ascii="Times New Roman" w:hAnsi="Times New Roman" w:cs="Times New Roman"/>
          <w:lang w:val="en-GB"/>
        </w:rPr>
      </w:pPr>
    </w:p>
    <w:p w14:paraId="6ED62B4C" w14:textId="77777777" w:rsidR="00472D0F" w:rsidRDefault="00472D0F" w:rsidP="00472D0F">
      <w:pPr>
        <w:rPr>
          <w:rFonts w:ascii="Times New Roman" w:hAnsi="Times New Roman" w:cs="Times New Roman"/>
          <w:lang w:val="en-GB"/>
        </w:rPr>
      </w:pPr>
    </w:p>
    <w:p w14:paraId="4D07053B" w14:textId="4BC20F6A"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xml:space="preserve">The forms of personal motivation to which Reid and Merrill believe various types of people can be motivated </w:t>
      </w:r>
      <w:proofErr w:type="gramStart"/>
      <w:r w:rsidRPr="00472D0F">
        <w:rPr>
          <w:rFonts w:ascii="Times New Roman" w:hAnsi="Times New Roman" w:cs="Times New Roman"/>
          <w:lang w:val="en-GB"/>
        </w:rPr>
        <w:t>are:</w:t>
      </w:r>
      <w:proofErr w:type="gramEnd"/>
      <w:r w:rsidRPr="00472D0F">
        <w:rPr>
          <w:rFonts w:ascii="Times New Roman" w:hAnsi="Times New Roman" w:cs="Times New Roman"/>
          <w:lang w:val="en-GB"/>
        </w:rPr>
        <w:t xml:space="preserve"> introverted, neurotic, amoral, extroverted, enthusiastic, and </w:t>
      </w:r>
      <w:proofErr w:type="spellStart"/>
      <w:r w:rsidRPr="00472D0F">
        <w:rPr>
          <w:rFonts w:ascii="Times New Roman" w:hAnsi="Times New Roman" w:cs="Times New Roman"/>
          <w:lang w:val="en-GB"/>
        </w:rPr>
        <w:t>chameleo</w:t>
      </w:r>
      <w:proofErr w:type="spellEnd"/>
      <w:r w:rsidRPr="00472D0F">
        <w:rPr>
          <w:rFonts w:ascii="Times New Roman" w:hAnsi="Times New Roman" w:cs="Times New Roman"/>
          <w:lang w:val="en-GB"/>
        </w:rPr>
        <w:t>, among others.</w:t>
      </w:r>
    </w:p>
    <w:p w14:paraId="216091B6"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Referring to:</w:t>
      </w:r>
    </w:p>
    <w:p w14:paraId="10C2AE77"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A large portion of the economy</w:t>
      </w:r>
    </w:p>
    <w:p w14:paraId="17ABB950"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Self-immolation</w:t>
      </w:r>
    </w:p>
    <w:p w14:paraId="31F100BD"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First Person: Action-oriented: Direct action is your attention on the moment. caution and lack of sensitivity to other people choose the path of least resistance</w:t>
      </w:r>
    </w:p>
    <w:p w14:paraId="05B621DD"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Decrease, Effect</w:t>
      </w:r>
    </w:p>
    <w:p w14:paraId="373DCE89"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Characterizing</w:t>
      </w:r>
    </w:p>
    <w:p w14:paraId="592940E6"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 xml:space="preserve">Oriented towards developing the ability to connect and include others in the long term </w:t>
      </w:r>
      <w:proofErr w:type="spellStart"/>
      <w:r w:rsidRPr="00472D0F">
        <w:rPr>
          <w:rFonts w:ascii="Times New Roman" w:hAnsi="Times New Roman" w:cs="Times New Roman"/>
          <w:lang w:val="en-GB"/>
        </w:rPr>
        <w:t>letharguing</w:t>
      </w:r>
      <w:proofErr w:type="spellEnd"/>
      <w:r w:rsidRPr="00472D0F">
        <w:rPr>
          <w:rFonts w:ascii="Times New Roman" w:hAnsi="Times New Roman" w:cs="Times New Roman"/>
          <w:lang w:val="en-GB"/>
        </w:rPr>
        <w:t xml:space="preserve"> for the most commonplace. Tends to resist being alone</w:t>
      </w:r>
    </w:p>
    <w:p w14:paraId="1EAB9D4F"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Down-to-earth</w:t>
      </w:r>
    </w:p>
    <w:p w14:paraId="38BEACCD"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Relationship-</w:t>
      </w:r>
      <w:proofErr w:type="spellStart"/>
      <w:r w:rsidRPr="00472D0F">
        <w:rPr>
          <w:rFonts w:ascii="Times New Roman" w:hAnsi="Times New Roman" w:cs="Times New Roman"/>
          <w:lang w:val="en-GB"/>
        </w:rPr>
        <w:t>centered</w:t>
      </w:r>
      <w:proofErr w:type="spellEnd"/>
      <w:r w:rsidRPr="00472D0F">
        <w:rPr>
          <w:rFonts w:ascii="Times New Roman" w:hAnsi="Times New Roman" w:cs="Times New Roman"/>
          <w:lang w:val="en-GB"/>
        </w:rPr>
        <w:t>: Relationships and supporting ideas/the present moment are of primary importance. No regard for influencing the existing condition has a hard time dealing with conflicts</w:t>
      </w:r>
    </w:p>
    <w:p w14:paraId="05F80ACB"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Increased asking Being lucid</w:t>
      </w:r>
    </w:p>
    <w:p w14:paraId="17C2CAD1" w14:textId="77777777" w:rsidR="00472D0F" w:rsidRPr="00472D0F" w:rsidRDefault="00472D0F" w:rsidP="00472D0F">
      <w:pPr>
        <w:rPr>
          <w:rFonts w:ascii="Times New Roman" w:hAnsi="Times New Roman" w:cs="Times New Roman"/>
          <w:lang/>
        </w:rPr>
      </w:pPr>
      <w:r w:rsidRPr="00472D0F">
        <w:rPr>
          <w:rFonts w:ascii="Times New Roman" w:hAnsi="Times New Roman" w:cs="Times New Roman"/>
          <w:lang w:val="en-GB"/>
        </w:rPr>
        <w:t>Inquisitive type: Judgement: while actions should be undertaken cautiously, having it “right” was of critical importance, the “getting it” correctly into historical time was another, particularly vital issue to deal with little or no regard for personal relationships doesn't tolerate being in the wrong</w:t>
      </w:r>
    </w:p>
    <w:p w14:paraId="4775AF8E" w14:textId="77777777" w:rsidR="00BE107D" w:rsidRDefault="00BE107D">
      <w:pPr>
        <w:rPr>
          <w:rFonts w:ascii="Times New Roman" w:hAnsi="Times New Roman" w:cs="Times New Roman"/>
        </w:rPr>
      </w:pPr>
      <w:r>
        <w:rPr>
          <w:rFonts w:ascii="Times New Roman" w:hAnsi="Times New Roman" w:cs="Times New Roman"/>
          <w:noProof/>
        </w:rPr>
        <w:drawing>
          <wp:anchor distT="0" distB="0" distL="114300" distR="114300" simplePos="0" relativeHeight="251669504" behindDoc="0" locked="0" layoutInCell="1" allowOverlap="1" wp14:anchorId="7A543AB5" wp14:editId="0C5D3C3A">
            <wp:simplePos x="0" y="0"/>
            <wp:positionH relativeFrom="column">
              <wp:posOffset>0</wp:posOffset>
            </wp:positionH>
            <wp:positionV relativeFrom="paragraph">
              <wp:posOffset>381000</wp:posOffset>
            </wp:positionV>
            <wp:extent cx="5760720" cy="3270885"/>
            <wp:effectExtent l="0" t="0" r="508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720" cy="3270885"/>
                    </a:xfrm>
                    <a:prstGeom prst="rect">
                      <a:avLst/>
                    </a:prstGeom>
                  </pic:spPr>
                </pic:pic>
              </a:graphicData>
            </a:graphic>
          </wp:anchor>
        </w:drawing>
      </w:r>
    </w:p>
    <w:p w14:paraId="08DCBCE5" w14:textId="77777777" w:rsidR="00BE107D" w:rsidRDefault="00BE107D">
      <w:pPr>
        <w:rPr>
          <w:rFonts w:ascii="Times New Roman" w:hAnsi="Times New Roman" w:cs="Times New Roman"/>
        </w:rPr>
      </w:pPr>
    </w:p>
    <w:p w14:paraId="17475CA9" w14:textId="77777777" w:rsidR="00BE107D" w:rsidRDefault="00BE107D">
      <w:pPr>
        <w:rPr>
          <w:rFonts w:ascii="Times New Roman" w:hAnsi="Times New Roman" w:cs="Times New Roman"/>
        </w:rPr>
      </w:pPr>
    </w:p>
    <w:p w14:paraId="27BA6D1A" w14:textId="77777777" w:rsidR="00BE107D" w:rsidRDefault="00BE107D">
      <w:pPr>
        <w:rPr>
          <w:rFonts w:ascii="Times New Roman" w:hAnsi="Times New Roman" w:cs="Times New Roman"/>
        </w:rPr>
      </w:pPr>
    </w:p>
    <w:p w14:paraId="35F850A5" w14:textId="77777777" w:rsidR="00BE107D" w:rsidRDefault="00BE107D">
      <w:pPr>
        <w:rPr>
          <w:rFonts w:ascii="Times New Roman" w:hAnsi="Times New Roman" w:cs="Times New Roman"/>
        </w:rPr>
      </w:pPr>
    </w:p>
    <w:p w14:paraId="123A8763" w14:textId="77777777" w:rsidR="00BE107D" w:rsidRDefault="00BE107D">
      <w:pPr>
        <w:rPr>
          <w:rFonts w:ascii="Times New Roman" w:hAnsi="Times New Roman" w:cs="Times New Roman"/>
        </w:rPr>
      </w:pPr>
    </w:p>
    <w:p w14:paraId="6A689257" w14:textId="77777777" w:rsidR="00BE107D" w:rsidRDefault="00BE107D">
      <w:pPr>
        <w:rPr>
          <w:rFonts w:ascii="Times New Roman" w:hAnsi="Times New Roman" w:cs="Times New Roman"/>
        </w:rPr>
      </w:pPr>
    </w:p>
    <w:p w14:paraId="48C30858" w14:textId="77777777" w:rsidR="00BE107D" w:rsidRDefault="00BE107D">
      <w:pPr>
        <w:rPr>
          <w:rFonts w:ascii="Times New Roman" w:hAnsi="Times New Roman" w:cs="Times New Roman"/>
        </w:rPr>
      </w:pPr>
    </w:p>
    <w:p w14:paraId="7D23F1A8" w14:textId="77777777" w:rsidR="00BE107D" w:rsidRDefault="00BE107D">
      <w:pPr>
        <w:rPr>
          <w:rFonts w:ascii="Times New Roman" w:hAnsi="Times New Roman" w:cs="Times New Roman"/>
        </w:rPr>
      </w:pPr>
    </w:p>
    <w:p w14:paraId="66FAA421" w14:textId="77777777" w:rsidR="00BE107D" w:rsidRDefault="00BE107D">
      <w:pPr>
        <w:rPr>
          <w:rFonts w:ascii="Times New Roman" w:hAnsi="Times New Roman" w:cs="Times New Roman"/>
        </w:rPr>
      </w:pPr>
    </w:p>
    <w:p w14:paraId="3877679F" w14:textId="77777777" w:rsidR="00BE107D" w:rsidRDefault="00BE107D">
      <w:pPr>
        <w:rPr>
          <w:rFonts w:ascii="Times New Roman" w:hAnsi="Times New Roman" w:cs="Times New Roman"/>
        </w:rPr>
      </w:pPr>
    </w:p>
    <w:p w14:paraId="3973F3D2" w14:textId="77777777" w:rsidR="00932293" w:rsidRDefault="00932293" w:rsidP="00932293">
      <w:pPr>
        <w:rPr>
          <w:rFonts w:ascii="Times New Roman" w:hAnsi="Times New Roman" w:cs="Times New Roman"/>
          <w:lang w:val="en-GB"/>
        </w:rPr>
      </w:pPr>
    </w:p>
    <w:p w14:paraId="131E6946" w14:textId="77777777" w:rsidR="00932293" w:rsidRDefault="00932293" w:rsidP="00932293">
      <w:pPr>
        <w:rPr>
          <w:rFonts w:ascii="Times New Roman" w:hAnsi="Times New Roman" w:cs="Times New Roman"/>
          <w:lang w:val="en-GB"/>
        </w:rPr>
      </w:pPr>
    </w:p>
    <w:p w14:paraId="324F4960" w14:textId="77777777" w:rsidR="00932293" w:rsidRDefault="00932293" w:rsidP="00932293">
      <w:pPr>
        <w:rPr>
          <w:rFonts w:ascii="Times New Roman" w:hAnsi="Times New Roman" w:cs="Times New Roman"/>
          <w:lang w:val="en-GB"/>
        </w:rPr>
      </w:pPr>
    </w:p>
    <w:p w14:paraId="7D6E0E6B" w14:textId="77777777" w:rsidR="00932293" w:rsidRDefault="00932293" w:rsidP="00932293">
      <w:pPr>
        <w:rPr>
          <w:rFonts w:ascii="Times New Roman" w:hAnsi="Times New Roman" w:cs="Times New Roman"/>
          <w:lang w:val="en-GB"/>
        </w:rPr>
      </w:pPr>
    </w:p>
    <w:p w14:paraId="1AAEB9E8" w14:textId="26BEB68D"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xml:space="preserve">Self, employment, employment, Rights and </w:t>
      </w:r>
      <w:proofErr w:type="gramStart"/>
      <w:r w:rsidRPr="00932293">
        <w:rPr>
          <w:rFonts w:ascii="Times New Roman" w:hAnsi="Times New Roman" w:cs="Times New Roman"/>
          <w:lang w:val="en-GB"/>
        </w:rPr>
        <w:t>responsibilities ,Communication</w:t>
      </w:r>
      <w:proofErr w:type="gramEnd"/>
      <w:r w:rsidRPr="00932293">
        <w:rPr>
          <w:rFonts w:ascii="Times New Roman" w:hAnsi="Times New Roman" w:cs="Times New Roman"/>
          <w:lang w:val="en-GB"/>
        </w:rPr>
        <w:t xml:space="preserve"> of needs</w:t>
      </w:r>
    </w:p>
    <w:p w14:paraId="3C1EB47A"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Expand exploration, Good overall, albeit sometimes lacking precision, Derecognition of others, Executive pay and benefits, The company and its administration, Management and coordination of co-workers, Manipulation of the physical world, Rule maintenance, Employment (unemployment)assurance, Overall average income</w:t>
      </w:r>
    </w:p>
    <w:p w14:paraId="00FE72D5"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xml:space="preserve"> To do enough to produce an appropriate care and honest human nature, one must take care of the hygiene factors If we do not expand, the demotivated workforce would likely result. To know if you've succeeded in increasing employee morale, it's necessary to consider not just the quantity of space, but also the quality of it. "Adequate" means sufficient; we don't need an excellent physical environment for the same. Hygiene factors can lead to bad </w:t>
      </w:r>
      <w:proofErr w:type="gramStart"/>
      <w:r w:rsidRPr="00932293">
        <w:rPr>
          <w:rFonts w:ascii="Times New Roman" w:hAnsi="Times New Roman" w:cs="Times New Roman"/>
          <w:lang w:val="en-GB"/>
        </w:rPr>
        <w:t>outcomes, but</w:t>
      </w:r>
      <w:proofErr w:type="gramEnd"/>
      <w:r w:rsidRPr="00932293">
        <w:rPr>
          <w:rFonts w:ascii="Times New Roman" w:hAnsi="Times New Roman" w:cs="Times New Roman"/>
          <w:lang w:val="en-GB"/>
        </w:rPr>
        <w:t xml:space="preserve"> are incapable of good results if they are done poorly. On the other hand, hygiene when done well has almost no downside but great potential for success, even if done poorly.</w:t>
      </w:r>
    </w:p>
    <w:p w14:paraId="3C8805EF"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w:t>
      </w:r>
    </w:p>
    <w:p w14:paraId="57CF0C3D" w14:textId="77777777" w:rsidR="00BE107D" w:rsidRDefault="00BE107D">
      <w:pPr>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0" locked="0" layoutInCell="1" allowOverlap="1" wp14:anchorId="6FDC23F5" wp14:editId="6B5C5241">
            <wp:simplePos x="0" y="0"/>
            <wp:positionH relativeFrom="column">
              <wp:posOffset>0</wp:posOffset>
            </wp:positionH>
            <wp:positionV relativeFrom="paragraph">
              <wp:posOffset>312420</wp:posOffset>
            </wp:positionV>
            <wp:extent cx="5760720" cy="3263900"/>
            <wp:effectExtent l="0" t="0" r="508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0720" cy="3263900"/>
                    </a:xfrm>
                    <a:prstGeom prst="rect">
                      <a:avLst/>
                    </a:prstGeom>
                  </pic:spPr>
                </pic:pic>
              </a:graphicData>
            </a:graphic>
          </wp:anchor>
        </w:drawing>
      </w:r>
    </w:p>
    <w:p w14:paraId="3D1552F5" w14:textId="4C81807A" w:rsidR="00BE107D" w:rsidRDefault="00BE107D">
      <w:pPr>
        <w:rPr>
          <w:rFonts w:ascii="Times New Roman" w:hAnsi="Times New Roman" w:cs="Times New Roman"/>
        </w:rPr>
      </w:pPr>
    </w:p>
    <w:p w14:paraId="1F2AB053" w14:textId="43BB1820" w:rsidR="00932293" w:rsidRDefault="00932293">
      <w:pPr>
        <w:rPr>
          <w:rFonts w:ascii="Times New Roman" w:hAnsi="Times New Roman" w:cs="Times New Roman"/>
        </w:rPr>
      </w:pPr>
    </w:p>
    <w:p w14:paraId="7B995166" w14:textId="43D4A4B9" w:rsidR="00932293" w:rsidRDefault="00932293">
      <w:pPr>
        <w:rPr>
          <w:rFonts w:ascii="Times New Roman" w:hAnsi="Times New Roman" w:cs="Times New Roman"/>
        </w:rPr>
      </w:pPr>
    </w:p>
    <w:p w14:paraId="4FC031FC" w14:textId="1B4A7627" w:rsidR="00932293" w:rsidRDefault="00932293">
      <w:pPr>
        <w:rPr>
          <w:rFonts w:ascii="Times New Roman" w:hAnsi="Times New Roman" w:cs="Times New Roman"/>
        </w:rPr>
      </w:pPr>
    </w:p>
    <w:p w14:paraId="12A37556" w14:textId="23D91C71" w:rsidR="00932293" w:rsidRDefault="00932293">
      <w:pPr>
        <w:rPr>
          <w:rFonts w:ascii="Times New Roman" w:hAnsi="Times New Roman" w:cs="Times New Roman"/>
        </w:rPr>
      </w:pPr>
    </w:p>
    <w:p w14:paraId="5B24D75E" w14:textId="2F671375" w:rsidR="00932293" w:rsidRDefault="00932293">
      <w:pPr>
        <w:rPr>
          <w:rFonts w:ascii="Times New Roman" w:hAnsi="Times New Roman" w:cs="Times New Roman"/>
        </w:rPr>
      </w:pPr>
    </w:p>
    <w:p w14:paraId="20622EF8" w14:textId="71B0B429" w:rsidR="00932293" w:rsidRDefault="00932293">
      <w:pPr>
        <w:rPr>
          <w:rFonts w:ascii="Times New Roman" w:hAnsi="Times New Roman" w:cs="Times New Roman"/>
        </w:rPr>
      </w:pPr>
    </w:p>
    <w:p w14:paraId="22FC8175" w14:textId="4BFF2305" w:rsidR="00932293" w:rsidRDefault="00932293">
      <w:pPr>
        <w:rPr>
          <w:rFonts w:ascii="Times New Roman" w:hAnsi="Times New Roman" w:cs="Times New Roman"/>
        </w:rPr>
      </w:pPr>
    </w:p>
    <w:p w14:paraId="15EF5587" w14:textId="19B0E64D" w:rsidR="00932293" w:rsidRDefault="00932293">
      <w:pPr>
        <w:rPr>
          <w:rFonts w:ascii="Times New Roman" w:hAnsi="Times New Roman" w:cs="Times New Roman"/>
        </w:rPr>
      </w:pPr>
    </w:p>
    <w:p w14:paraId="327FCBAD" w14:textId="6BB56C0F" w:rsidR="00932293" w:rsidRDefault="00932293">
      <w:pPr>
        <w:rPr>
          <w:rFonts w:ascii="Times New Roman" w:hAnsi="Times New Roman" w:cs="Times New Roman"/>
        </w:rPr>
      </w:pPr>
    </w:p>
    <w:p w14:paraId="29FF6ED7" w14:textId="474BFD74" w:rsidR="00932293" w:rsidRDefault="00932293">
      <w:pPr>
        <w:rPr>
          <w:rFonts w:ascii="Times New Roman" w:hAnsi="Times New Roman" w:cs="Times New Roman"/>
        </w:rPr>
      </w:pPr>
    </w:p>
    <w:p w14:paraId="494732B1" w14:textId="4B708B30" w:rsidR="00932293" w:rsidRDefault="00932293">
      <w:pPr>
        <w:rPr>
          <w:rFonts w:ascii="Times New Roman" w:hAnsi="Times New Roman" w:cs="Times New Roman"/>
        </w:rPr>
      </w:pPr>
    </w:p>
    <w:p w14:paraId="379896F1" w14:textId="73E3619B" w:rsidR="00932293" w:rsidRDefault="00932293">
      <w:pPr>
        <w:rPr>
          <w:rFonts w:ascii="Times New Roman" w:hAnsi="Times New Roman" w:cs="Times New Roman"/>
        </w:rPr>
      </w:pPr>
    </w:p>
    <w:p w14:paraId="75247124" w14:textId="12155968" w:rsidR="00932293" w:rsidRDefault="00932293">
      <w:pPr>
        <w:rPr>
          <w:rFonts w:ascii="Times New Roman" w:hAnsi="Times New Roman" w:cs="Times New Roman"/>
        </w:rPr>
      </w:pPr>
    </w:p>
    <w:p w14:paraId="5813B0D7" w14:textId="0673FB94" w:rsidR="00932293" w:rsidRDefault="00932293">
      <w:pPr>
        <w:rPr>
          <w:rFonts w:ascii="Times New Roman" w:hAnsi="Times New Roman" w:cs="Times New Roman"/>
        </w:rPr>
      </w:pPr>
    </w:p>
    <w:p w14:paraId="2A871D95" w14:textId="1C86952E" w:rsidR="00932293" w:rsidRDefault="00932293">
      <w:pPr>
        <w:rPr>
          <w:rFonts w:ascii="Times New Roman" w:hAnsi="Times New Roman" w:cs="Times New Roman"/>
        </w:rPr>
      </w:pPr>
    </w:p>
    <w:p w14:paraId="7215B417" w14:textId="45AAC0E7" w:rsidR="00932293" w:rsidRDefault="00932293">
      <w:pPr>
        <w:rPr>
          <w:rFonts w:ascii="Times New Roman" w:hAnsi="Times New Roman" w:cs="Times New Roman"/>
        </w:rPr>
      </w:pPr>
    </w:p>
    <w:p w14:paraId="42B74325" w14:textId="77777777" w:rsidR="00932293" w:rsidRDefault="00932293">
      <w:pPr>
        <w:rPr>
          <w:rFonts w:ascii="Times New Roman" w:hAnsi="Times New Roman" w:cs="Times New Roman"/>
        </w:rPr>
      </w:pPr>
    </w:p>
    <w:p w14:paraId="761C4FD3" w14:textId="77777777" w:rsidR="003369CD" w:rsidRDefault="003369CD">
      <w:pPr>
        <w:rPr>
          <w:rFonts w:ascii="Times New Roman" w:hAnsi="Times New Roman" w:cs="Times New Roman"/>
        </w:rPr>
      </w:pPr>
    </w:p>
    <w:p w14:paraId="728F2529"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i/>
          <w:iCs/>
          <w:lang w:val="en-GB"/>
        </w:rPr>
        <w:t xml:space="preserve">Socioeconomic demographics- </w:t>
      </w:r>
      <w:r w:rsidRPr="00932293">
        <w:rPr>
          <w:rFonts w:ascii="Times New Roman" w:hAnsi="Times New Roman" w:cs="Times New Roman"/>
          <w:lang w:val="en-GB"/>
        </w:rPr>
        <w:t xml:space="preserve">There are socio-economic conditions, racial demographics, age demographics, or gender demographics, plus other factors Since Tesco believes that well-educated, young and youthful people perform better, they seek out people who live in a good socio-economic climate because they are more likely to succeed. There are many people in Irish Tesco working with various backgrounds, and socioeconomic factors have an effect on their individual </w:t>
      </w:r>
      <w:proofErr w:type="spellStart"/>
      <w:r w:rsidRPr="00932293">
        <w:rPr>
          <w:rFonts w:ascii="Times New Roman" w:hAnsi="Times New Roman" w:cs="Times New Roman"/>
          <w:lang w:val="en-GB"/>
        </w:rPr>
        <w:t>behavior</w:t>
      </w:r>
      <w:proofErr w:type="spellEnd"/>
      <w:r w:rsidRPr="00932293">
        <w:rPr>
          <w:rFonts w:ascii="Times New Roman" w:hAnsi="Times New Roman" w:cs="Times New Roman"/>
          <w:lang w:val="en-GB"/>
        </w:rPr>
        <w:t xml:space="preserve">. </w:t>
      </w:r>
    </w:p>
    <w:p w14:paraId="78919319"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i/>
          <w:iCs/>
          <w:lang w:val="en-GB"/>
        </w:rPr>
        <w:t xml:space="preserve">Physical, mental, and occupational strengths - </w:t>
      </w:r>
      <w:r w:rsidRPr="00932293">
        <w:rPr>
          <w:rFonts w:ascii="Times New Roman" w:hAnsi="Times New Roman" w:cs="Times New Roman"/>
          <w:lang w:val="en-GB"/>
        </w:rPr>
        <w:t xml:space="preserve">One may, on the other hand, describe an individual's capacity in terms as her physical capacity for something. Ability is about mastering and the necessary elements of a particular task or a domain, in this case the ability to carry out such actions. a lot of what one does in life is dictated by innate abilities and work capacities Tesco is a highly versatile company, with various skills; this is evident when examining a wide range of individual behaviours. </w:t>
      </w:r>
    </w:p>
    <w:p w14:paraId="03C51401"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w:t>
      </w:r>
      <w:r w:rsidRPr="00932293">
        <w:rPr>
          <w:rFonts w:ascii="Times New Roman" w:hAnsi="Times New Roman" w:cs="Times New Roman"/>
          <w:i/>
          <w:iCs/>
          <w:lang w:val="en-GB"/>
        </w:rPr>
        <w:t xml:space="preserve">Perception - </w:t>
      </w:r>
      <w:r w:rsidRPr="00932293">
        <w:rPr>
          <w:rFonts w:ascii="Times New Roman" w:hAnsi="Times New Roman" w:cs="Times New Roman"/>
          <w:lang w:val="en-GB"/>
        </w:rPr>
        <w:t xml:space="preserve">This phrase suggests that people who are intellectually equipped to perceive environments outside their world are often able to explain how their environments affect their thoughts. Each individual on the basis of his or her circumstance </w:t>
      </w:r>
      <w:proofErr w:type="gramStart"/>
      <w:r w:rsidRPr="00932293">
        <w:rPr>
          <w:rFonts w:ascii="Times New Roman" w:hAnsi="Times New Roman" w:cs="Times New Roman"/>
          <w:lang w:val="en-GB"/>
        </w:rPr>
        <w:t>should then should</w:t>
      </w:r>
      <w:proofErr w:type="gramEnd"/>
      <w:r w:rsidRPr="00932293">
        <w:rPr>
          <w:rFonts w:ascii="Times New Roman" w:hAnsi="Times New Roman" w:cs="Times New Roman"/>
          <w:lang w:val="en-GB"/>
        </w:rPr>
        <w:t xml:space="preserve"> have the ability to organize and interpret environmental stimuli. Although there are a multitude of considerations that influence one's thinking, only a few are especially significant to an audience. inconsistent, consistent, vague</w:t>
      </w:r>
    </w:p>
    <w:p w14:paraId="3A9D2FD3"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i/>
          <w:iCs/>
          <w:lang w:val="en-GB"/>
        </w:rPr>
        <w:t>Attitude -</w:t>
      </w:r>
      <w:r w:rsidRPr="00932293">
        <w:rPr>
          <w:rFonts w:ascii="Times New Roman" w:hAnsi="Times New Roman" w:cs="Times New Roman"/>
          <w:lang w:val="en-GB"/>
        </w:rPr>
        <w:t xml:space="preserve">From the point of view of psychologists, attitude is determined by the degree to which a person is disposed to respond in a favourably or unfavourably to objects, people, locations, or things. social or familial pressures, traditional views, and personal values, occupational, educational, and occupational traditions, as well as variables affect the configuration of attitudes. Their working conditions would be more </w:t>
      </w:r>
      <w:proofErr w:type="spellStart"/>
      <w:r w:rsidRPr="00932293">
        <w:rPr>
          <w:rFonts w:ascii="Times New Roman" w:hAnsi="Times New Roman" w:cs="Times New Roman"/>
          <w:lang w:val="en-GB"/>
        </w:rPr>
        <w:t>favorable</w:t>
      </w:r>
      <w:proofErr w:type="spellEnd"/>
      <w:r w:rsidRPr="00932293">
        <w:rPr>
          <w:rFonts w:ascii="Times New Roman" w:hAnsi="Times New Roman" w:cs="Times New Roman"/>
          <w:lang w:val="en-GB"/>
        </w:rPr>
        <w:t xml:space="preserve"> if they make an effort to cultivate a constructive mindset within the organization. </w:t>
      </w:r>
    </w:p>
    <w:p w14:paraId="372F5527" w14:textId="77777777" w:rsidR="003369CD" w:rsidRDefault="003369CD">
      <w:pPr>
        <w:rPr>
          <w:rFonts w:ascii="Times New Roman" w:hAnsi="Times New Roman" w:cs="Times New Roman"/>
        </w:rPr>
      </w:pPr>
      <w:r>
        <w:rPr>
          <w:rFonts w:ascii="Times New Roman" w:hAnsi="Times New Roman" w:cs="Times New Roman"/>
          <w:noProof/>
        </w:rPr>
        <w:drawing>
          <wp:anchor distT="0" distB="0" distL="114300" distR="114300" simplePos="0" relativeHeight="251671552" behindDoc="0" locked="0" layoutInCell="1" allowOverlap="1" wp14:anchorId="4FCC8950" wp14:editId="74BCAC15">
            <wp:simplePos x="0" y="0"/>
            <wp:positionH relativeFrom="column">
              <wp:posOffset>0</wp:posOffset>
            </wp:positionH>
            <wp:positionV relativeFrom="paragraph">
              <wp:posOffset>251460</wp:posOffset>
            </wp:positionV>
            <wp:extent cx="5760720" cy="3315335"/>
            <wp:effectExtent l="0" t="0" r="508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60720" cy="3315335"/>
                    </a:xfrm>
                    <a:prstGeom prst="rect">
                      <a:avLst/>
                    </a:prstGeom>
                  </pic:spPr>
                </pic:pic>
              </a:graphicData>
            </a:graphic>
          </wp:anchor>
        </w:drawing>
      </w:r>
    </w:p>
    <w:p w14:paraId="2DE28A9E" w14:textId="77777777" w:rsidR="003369CD" w:rsidRDefault="003369CD">
      <w:pPr>
        <w:rPr>
          <w:rFonts w:ascii="Times New Roman" w:hAnsi="Times New Roman" w:cs="Times New Roman"/>
        </w:rPr>
      </w:pPr>
    </w:p>
    <w:p w14:paraId="66EC93E1" w14:textId="77777777" w:rsidR="003369CD" w:rsidRDefault="003369CD">
      <w:pPr>
        <w:rPr>
          <w:rFonts w:ascii="Times New Roman" w:hAnsi="Times New Roman" w:cs="Times New Roman"/>
        </w:rPr>
      </w:pPr>
    </w:p>
    <w:p w14:paraId="1CF21FB1" w14:textId="77777777" w:rsidR="003369CD" w:rsidRDefault="003369CD">
      <w:pPr>
        <w:rPr>
          <w:rFonts w:ascii="Times New Roman" w:hAnsi="Times New Roman" w:cs="Times New Roman"/>
        </w:rPr>
      </w:pPr>
    </w:p>
    <w:p w14:paraId="0FB693EF" w14:textId="77777777" w:rsidR="003369CD" w:rsidRDefault="003369CD">
      <w:pPr>
        <w:rPr>
          <w:rFonts w:ascii="Times New Roman" w:hAnsi="Times New Roman" w:cs="Times New Roman"/>
        </w:rPr>
      </w:pPr>
    </w:p>
    <w:p w14:paraId="6A55E800" w14:textId="77777777" w:rsidR="003369CD" w:rsidRDefault="003369CD">
      <w:pPr>
        <w:rPr>
          <w:rFonts w:ascii="Times New Roman" w:hAnsi="Times New Roman" w:cs="Times New Roman"/>
        </w:rPr>
      </w:pPr>
    </w:p>
    <w:p w14:paraId="7CB24055" w14:textId="77777777" w:rsidR="003369CD" w:rsidRDefault="003369CD">
      <w:pPr>
        <w:rPr>
          <w:rFonts w:ascii="Times New Roman" w:hAnsi="Times New Roman" w:cs="Times New Roman"/>
        </w:rPr>
      </w:pPr>
    </w:p>
    <w:p w14:paraId="5D5AF224" w14:textId="77777777" w:rsidR="003369CD" w:rsidRDefault="003369CD">
      <w:pPr>
        <w:rPr>
          <w:rFonts w:ascii="Times New Roman" w:hAnsi="Times New Roman" w:cs="Times New Roman"/>
        </w:rPr>
      </w:pPr>
    </w:p>
    <w:p w14:paraId="05083343" w14:textId="77777777" w:rsidR="003369CD" w:rsidRDefault="003369CD">
      <w:pPr>
        <w:rPr>
          <w:rFonts w:ascii="Times New Roman" w:hAnsi="Times New Roman" w:cs="Times New Roman"/>
        </w:rPr>
      </w:pPr>
    </w:p>
    <w:p w14:paraId="71FC0A5B"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xml:space="preserve">Success in every organization is dependent on a group effort and collaboration between </w:t>
      </w:r>
      <w:proofErr w:type="spellStart"/>
      <w:r w:rsidRPr="00932293">
        <w:rPr>
          <w:rFonts w:ascii="Times New Roman" w:hAnsi="Times New Roman" w:cs="Times New Roman"/>
          <w:lang w:val="en-GB"/>
        </w:rPr>
        <w:t>coworkers</w:t>
      </w:r>
      <w:proofErr w:type="spellEnd"/>
      <w:r w:rsidRPr="00932293">
        <w:rPr>
          <w:rFonts w:ascii="Times New Roman" w:hAnsi="Times New Roman" w:cs="Times New Roman"/>
          <w:lang w:val="en-GB"/>
        </w:rPr>
        <w:t>. We mean it when we say "an organization's objectives are met" when it runs like a well-oiled machine, when various parts work together toward accomplishing those goals. When there are multiple issues that contribute to successful coordination, multiple issues have to be taken into consideration:</w:t>
      </w:r>
    </w:p>
    <w:p w14:paraId="6D263752"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Communicating in clear and concise terms</w:t>
      </w:r>
    </w:p>
    <w:p w14:paraId="6E254524"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Everyone's responsibility for everything</w:t>
      </w:r>
    </w:p>
    <w:p w14:paraId="26DA55C3"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xml:space="preserve">An extension of the DSM-model </w:t>
      </w:r>
      <w:proofErr w:type="gramStart"/>
      <w:r w:rsidRPr="00932293">
        <w:rPr>
          <w:rFonts w:ascii="Times New Roman" w:hAnsi="Times New Roman" w:cs="Times New Roman"/>
          <w:lang w:val="en-GB"/>
        </w:rPr>
        <w:t>IV's</w:t>
      </w:r>
      <w:proofErr w:type="gramEnd"/>
      <w:r w:rsidRPr="00932293">
        <w:rPr>
          <w:rFonts w:ascii="Times New Roman" w:hAnsi="Times New Roman" w:cs="Times New Roman"/>
          <w:lang w:val="en-GB"/>
        </w:rPr>
        <w:t xml:space="preserve"> of symptoms and shared motivators</w:t>
      </w:r>
    </w:p>
    <w:p w14:paraId="2118F208" w14:textId="77777777" w:rsidR="00932293" w:rsidRPr="00932293" w:rsidRDefault="00932293" w:rsidP="00932293">
      <w:pPr>
        <w:rPr>
          <w:rFonts w:ascii="Times New Roman" w:hAnsi="Times New Roman" w:cs="Times New Roman"/>
          <w:lang/>
        </w:rPr>
      </w:pPr>
      <w:proofErr w:type="spellStart"/>
      <w:r w:rsidRPr="00932293">
        <w:rPr>
          <w:rFonts w:ascii="Times New Roman" w:hAnsi="Times New Roman" w:cs="Times New Roman"/>
          <w:lang w:val="en-GB"/>
        </w:rPr>
        <w:t>Analyzing</w:t>
      </w:r>
      <w:proofErr w:type="spellEnd"/>
      <w:r w:rsidRPr="00932293">
        <w:rPr>
          <w:rFonts w:ascii="Times New Roman" w:hAnsi="Times New Roman" w:cs="Times New Roman"/>
          <w:lang w:val="en-GB"/>
        </w:rPr>
        <w:t xml:space="preserve"> the Future: Focusing on Achieving Goals</w:t>
      </w:r>
    </w:p>
    <w:p w14:paraId="5509EEBA"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Financial redress</w:t>
      </w:r>
    </w:p>
    <w:p w14:paraId="79183CE5"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Company writing</w:t>
      </w:r>
    </w:p>
    <w:p w14:paraId="31E5098A"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How the fact that technology is having an effect on teamwork</w:t>
      </w:r>
    </w:p>
    <w:p w14:paraId="3AABBFC9"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xml:space="preserve">The use of emerging technology has the potential to boost </w:t>
      </w:r>
      <w:proofErr w:type="gramStart"/>
      <w:r w:rsidRPr="00932293">
        <w:rPr>
          <w:rFonts w:ascii="Times New Roman" w:hAnsi="Times New Roman" w:cs="Times New Roman"/>
          <w:lang w:val="en-GB"/>
        </w:rPr>
        <w:t>and in some cases</w:t>
      </w:r>
      <w:proofErr w:type="gramEnd"/>
      <w:r w:rsidRPr="00932293">
        <w:rPr>
          <w:rFonts w:ascii="Times New Roman" w:hAnsi="Times New Roman" w:cs="Times New Roman"/>
          <w:lang w:val="en-GB"/>
        </w:rPr>
        <w:t xml:space="preserve"> to impede team performance. In order for teams to be able to stay current and to efficiently, they must refresh their information continuously. Through improvements in these technologies, Tesco's team is becoming more efficient:</w:t>
      </w:r>
    </w:p>
    <w:p w14:paraId="69E954E3"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E-mail messaging system</w:t>
      </w:r>
    </w:p>
    <w:p w14:paraId="376A849F"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Cell phones</w:t>
      </w:r>
    </w:p>
    <w:p w14:paraId="0C6EA0C8"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Shared work area</w:t>
      </w:r>
    </w:p>
    <w:p w14:paraId="0B1AC40B"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 </w:t>
      </w:r>
    </w:p>
    <w:p w14:paraId="26A33F33" w14:textId="77777777" w:rsidR="003369CD" w:rsidRDefault="003369CD">
      <w:pPr>
        <w:rPr>
          <w:rFonts w:ascii="Times New Roman" w:hAnsi="Times New Roman" w:cs="Times New Roman"/>
        </w:rPr>
      </w:pPr>
      <w:r>
        <w:rPr>
          <w:rFonts w:ascii="Times New Roman" w:hAnsi="Times New Roman" w:cs="Times New Roman"/>
          <w:noProof/>
        </w:rPr>
        <w:drawing>
          <wp:anchor distT="0" distB="0" distL="114300" distR="114300" simplePos="0" relativeHeight="251672576" behindDoc="0" locked="0" layoutInCell="1" allowOverlap="1" wp14:anchorId="0522A2A9" wp14:editId="1CC6D8C8">
            <wp:simplePos x="0" y="0"/>
            <wp:positionH relativeFrom="column">
              <wp:posOffset>0</wp:posOffset>
            </wp:positionH>
            <wp:positionV relativeFrom="paragraph">
              <wp:posOffset>312420</wp:posOffset>
            </wp:positionV>
            <wp:extent cx="5760720" cy="3274060"/>
            <wp:effectExtent l="0" t="0" r="5080" b="254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60720" cy="3274060"/>
                    </a:xfrm>
                    <a:prstGeom prst="rect">
                      <a:avLst/>
                    </a:prstGeom>
                  </pic:spPr>
                </pic:pic>
              </a:graphicData>
            </a:graphic>
          </wp:anchor>
        </w:drawing>
      </w:r>
    </w:p>
    <w:p w14:paraId="5FBC414C" w14:textId="2FC809BE" w:rsidR="003369CD" w:rsidRDefault="003369CD">
      <w:pPr>
        <w:rPr>
          <w:rFonts w:ascii="Times New Roman" w:hAnsi="Times New Roman" w:cs="Times New Roman"/>
        </w:rPr>
      </w:pPr>
    </w:p>
    <w:p w14:paraId="5421DC2C" w14:textId="77777777" w:rsidR="003369CD" w:rsidRDefault="003369CD">
      <w:pPr>
        <w:rPr>
          <w:rFonts w:ascii="Times New Roman" w:hAnsi="Times New Roman" w:cs="Times New Roman"/>
        </w:rPr>
      </w:pPr>
    </w:p>
    <w:p w14:paraId="32085C7A" w14:textId="77777777" w:rsidR="00D44471" w:rsidRDefault="00D44471">
      <w:pPr>
        <w:rPr>
          <w:rFonts w:ascii="Times New Roman" w:hAnsi="Times New Roman" w:cs="Times New Roman"/>
        </w:rPr>
      </w:pPr>
    </w:p>
    <w:p w14:paraId="05D07BA8" w14:textId="77777777" w:rsidR="00D44471" w:rsidRDefault="00D44471">
      <w:pPr>
        <w:rPr>
          <w:rFonts w:ascii="Times New Roman" w:hAnsi="Times New Roman" w:cs="Times New Roman"/>
        </w:rPr>
      </w:pPr>
    </w:p>
    <w:p w14:paraId="2A248C83" w14:textId="77777777" w:rsidR="00D44471" w:rsidRDefault="00D44471">
      <w:pPr>
        <w:rPr>
          <w:rFonts w:ascii="Times New Roman" w:hAnsi="Times New Roman" w:cs="Times New Roman"/>
        </w:rPr>
      </w:pPr>
    </w:p>
    <w:p w14:paraId="572F4512" w14:textId="77777777" w:rsidR="00D44471" w:rsidRDefault="00D44471">
      <w:pPr>
        <w:rPr>
          <w:rFonts w:ascii="Times New Roman" w:hAnsi="Times New Roman" w:cs="Times New Roman"/>
        </w:rPr>
      </w:pPr>
    </w:p>
    <w:p w14:paraId="4B79A851" w14:textId="77777777" w:rsidR="00D44471" w:rsidRDefault="00D44471">
      <w:pPr>
        <w:rPr>
          <w:rFonts w:ascii="Times New Roman" w:hAnsi="Times New Roman" w:cs="Times New Roman"/>
        </w:rPr>
      </w:pPr>
    </w:p>
    <w:p w14:paraId="153B1108" w14:textId="77777777" w:rsidR="00D44471" w:rsidRDefault="00D44471">
      <w:pPr>
        <w:rPr>
          <w:rFonts w:ascii="Times New Roman" w:hAnsi="Times New Roman" w:cs="Times New Roman"/>
        </w:rPr>
      </w:pPr>
    </w:p>
    <w:p w14:paraId="16091F13" w14:textId="77777777" w:rsidR="00D44471" w:rsidRDefault="00D44471">
      <w:pPr>
        <w:rPr>
          <w:rFonts w:ascii="Times New Roman" w:hAnsi="Times New Roman" w:cs="Times New Roman"/>
        </w:rPr>
      </w:pPr>
    </w:p>
    <w:p w14:paraId="76F9D418" w14:textId="77777777" w:rsidR="00D44471" w:rsidRDefault="00D44471">
      <w:pPr>
        <w:rPr>
          <w:rFonts w:ascii="Times New Roman" w:hAnsi="Times New Roman" w:cs="Times New Roman"/>
        </w:rPr>
      </w:pPr>
    </w:p>
    <w:p w14:paraId="694AA5C3" w14:textId="77777777" w:rsidR="00D44471" w:rsidRDefault="00D44471">
      <w:pPr>
        <w:rPr>
          <w:rFonts w:ascii="Times New Roman" w:hAnsi="Times New Roman" w:cs="Times New Roman"/>
        </w:rPr>
      </w:pPr>
    </w:p>
    <w:p w14:paraId="6FC60C38" w14:textId="77777777" w:rsidR="00D44471" w:rsidRDefault="00D44471">
      <w:pPr>
        <w:rPr>
          <w:rFonts w:ascii="Times New Roman" w:hAnsi="Times New Roman" w:cs="Times New Roman"/>
        </w:rPr>
      </w:pPr>
    </w:p>
    <w:p w14:paraId="431B3F25" w14:textId="77777777" w:rsidR="00932293" w:rsidRPr="00932293" w:rsidRDefault="00932293" w:rsidP="00932293">
      <w:pPr>
        <w:rPr>
          <w:rFonts w:ascii="Times New Roman" w:hAnsi="Times New Roman" w:cs="Times New Roman"/>
          <w:lang/>
        </w:rPr>
      </w:pPr>
      <w:r w:rsidRPr="00932293">
        <w:rPr>
          <w:rFonts w:ascii="Times New Roman" w:hAnsi="Times New Roman" w:cs="Times New Roman"/>
          <w:lang w:val="en-GB"/>
        </w:rPr>
        <w:t>Frederick Herzberg was a highly successful clinical psychologist who popularized the concept of “job enrichment.” Under the Motivation-Hygiene Theory (also known as the Two-Factor Theory of Work Satisfaction), he proposed the motivation-hygiene theory. People are affected by two sets of factors: external events and a combination of internal qualities and motives.</w:t>
      </w:r>
    </w:p>
    <w:p w14:paraId="5DD9862C" w14:textId="77777777" w:rsidR="00932293" w:rsidRDefault="00932293">
      <w:pPr>
        <w:rPr>
          <w:rFonts w:ascii="Times New Roman" w:hAnsi="Times New Roman" w:cs="Times New Roman"/>
        </w:rPr>
      </w:pPr>
    </w:p>
    <w:p w14:paraId="6A4D0CAF" w14:textId="77777777" w:rsidR="00932293" w:rsidRDefault="00932293">
      <w:pPr>
        <w:rPr>
          <w:rFonts w:ascii="Times New Roman" w:hAnsi="Times New Roman" w:cs="Times New Roman"/>
          <w:lang w:val="en-GB"/>
        </w:rPr>
      </w:pPr>
    </w:p>
    <w:p w14:paraId="1BCFAD24" w14:textId="09226CEE" w:rsidR="00D44471" w:rsidRDefault="00932293" w:rsidP="00932293">
      <w:pPr>
        <w:tabs>
          <w:tab w:val="left" w:pos="2190"/>
        </w:tabs>
        <w:rPr>
          <w:rFonts w:ascii="Times New Roman" w:hAnsi="Times New Roman" w:cs="Times New Roman"/>
        </w:rPr>
      </w:pPr>
      <w:r>
        <w:rPr>
          <w:rFonts w:ascii="Times New Roman" w:hAnsi="Times New Roman" w:cs="Times New Roman"/>
          <w:noProof/>
        </w:rPr>
        <w:drawing>
          <wp:anchor distT="0" distB="0" distL="114300" distR="114300" simplePos="0" relativeHeight="251673600" behindDoc="0" locked="0" layoutInCell="1" allowOverlap="1" wp14:anchorId="13772AA7" wp14:editId="70AF55B5">
            <wp:simplePos x="0" y="0"/>
            <wp:positionH relativeFrom="column">
              <wp:posOffset>99695</wp:posOffset>
            </wp:positionH>
            <wp:positionV relativeFrom="paragraph">
              <wp:posOffset>46529</wp:posOffset>
            </wp:positionV>
            <wp:extent cx="5760720" cy="3243580"/>
            <wp:effectExtent l="0" t="0" r="508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60720" cy="3243580"/>
                    </a:xfrm>
                    <a:prstGeom prst="rect">
                      <a:avLst/>
                    </a:prstGeom>
                  </pic:spPr>
                </pic:pic>
              </a:graphicData>
            </a:graphic>
          </wp:anchor>
        </w:drawing>
      </w:r>
      <w:r>
        <w:rPr>
          <w:rFonts w:ascii="Times New Roman" w:hAnsi="Times New Roman" w:cs="Times New Roman"/>
        </w:rPr>
        <w:tab/>
      </w:r>
    </w:p>
    <w:p w14:paraId="08B9A840" w14:textId="55786528" w:rsidR="00932293" w:rsidRDefault="00932293" w:rsidP="00932293">
      <w:pPr>
        <w:tabs>
          <w:tab w:val="left" w:pos="2190"/>
        </w:tabs>
        <w:rPr>
          <w:rFonts w:ascii="Times New Roman" w:hAnsi="Times New Roman" w:cs="Times New Roman"/>
        </w:rPr>
      </w:pPr>
    </w:p>
    <w:p w14:paraId="06CD9B6F" w14:textId="18D09405" w:rsidR="00932293" w:rsidRDefault="00932293" w:rsidP="00932293">
      <w:pPr>
        <w:tabs>
          <w:tab w:val="left" w:pos="2190"/>
        </w:tabs>
        <w:rPr>
          <w:rFonts w:ascii="Times New Roman" w:hAnsi="Times New Roman" w:cs="Times New Roman"/>
        </w:rPr>
      </w:pPr>
    </w:p>
    <w:p w14:paraId="14CB3B1E" w14:textId="53A7A352" w:rsidR="00932293" w:rsidRDefault="00932293" w:rsidP="00932293">
      <w:pPr>
        <w:tabs>
          <w:tab w:val="left" w:pos="2190"/>
        </w:tabs>
        <w:rPr>
          <w:rFonts w:ascii="Times New Roman" w:hAnsi="Times New Roman" w:cs="Times New Roman"/>
        </w:rPr>
      </w:pPr>
    </w:p>
    <w:p w14:paraId="7783F76D" w14:textId="77777777" w:rsidR="00932293" w:rsidRDefault="00932293" w:rsidP="00932293">
      <w:pPr>
        <w:tabs>
          <w:tab w:val="left" w:pos="2190"/>
        </w:tabs>
        <w:rPr>
          <w:rFonts w:ascii="Times New Roman" w:hAnsi="Times New Roman" w:cs="Times New Roman"/>
          <w:lang w:val="en-GB"/>
        </w:rPr>
      </w:pPr>
    </w:p>
    <w:p w14:paraId="58D74358" w14:textId="77777777" w:rsidR="00932293" w:rsidRDefault="00932293" w:rsidP="00932293">
      <w:pPr>
        <w:tabs>
          <w:tab w:val="left" w:pos="2190"/>
        </w:tabs>
        <w:rPr>
          <w:rFonts w:ascii="Times New Roman" w:hAnsi="Times New Roman" w:cs="Times New Roman"/>
          <w:lang w:val="en-GB"/>
        </w:rPr>
      </w:pPr>
    </w:p>
    <w:p w14:paraId="7D578103" w14:textId="77777777" w:rsidR="00932293" w:rsidRDefault="00932293" w:rsidP="00932293">
      <w:pPr>
        <w:tabs>
          <w:tab w:val="left" w:pos="2190"/>
        </w:tabs>
        <w:rPr>
          <w:rFonts w:ascii="Times New Roman" w:hAnsi="Times New Roman" w:cs="Times New Roman"/>
          <w:lang w:val="en-GB"/>
        </w:rPr>
      </w:pPr>
    </w:p>
    <w:p w14:paraId="3009CA10" w14:textId="77777777" w:rsidR="00932293" w:rsidRDefault="00932293" w:rsidP="00932293">
      <w:pPr>
        <w:tabs>
          <w:tab w:val="left" w:pos="2190"/>
        </w:tabs>
        <w:rPr>
          <w:rFonts w:ascii="Times New Roman" w:hAnsi="Times New Roman" w:cs="Times New Roman"/>
          <w:lang w:val="en-GB"/>
        </w:rPr>
      </w:pPr>
    </w:p>
    <w:p w14:paraId="57E1979C" w14:textId="77777777" w:rsidR="00932293" w:rsidRDefault="00932293" w:rsidP="00932293">
      <w:pPr>
        <w:tabs>
          <w:tab w:val="left" w:pos="2190"/>
        </w:tabs>
        <w:rPr>
          <w:rFonts w:ascii="Times New Roman" w:hAnsi="Times New Roman" w:cs="Times New Roman"/>
          <w:lang w:val="en-GB"/>
        </w:rPr>
      </w:pPr>
    </w:p>
    <w:p w14:paraId="101DED23" w14:textId="77777777" w:rsidR="00932293" w:rsidRDefault="00932293" w:rsidP="00932293">
      <w:pPr>
        <w:tabs>
          <w:tab w:val="left" w:pos="2190"/>
        </w:tabs>
        <w:rPr>
          <w:rFonts w:ascii="Times New Roman" w:hAnsi="Times New Roman" w:cs="Times New Roman"/>
          <w:lang w:val="en-GB"/>
        </w:rPr>
      </w:pPr>
    </w:p>
    <w:p w14:paraId="2B64FAD7" w14:textId="77777777" w:rsidR="00932293" w:rsidRDefault="00932293" w:rsidP="00932293">
      <w:pPr>
        <w:tabs>
          <w:tab w:val="left" w:pos="2190"/>
        </w:tabs>
        <w:rPr>
          <w:rFonts w:ascii="Times New Roman" w:hAnsi="Times New Roman" w:cs="Times New Roman"/>
          <w:lang w:val="en-GB"/>
        </w:rPr>
      </w:pPr>
    </w:p>
    <w:p w14:paraId="4B953EC4" w14:textId="77777777" w:rsidR="00932293" w:rsidRDefault="00932293" w:rsidP="00932293">
      <w:pPr>
        <w:tabs>
          <w:tab w:val="left" w:pos="2190"/>
        </w:tabs>
        <w:rPr>
          <w:rFonts w:ascii="Times New Roman" w:hAnsi="Times New Roman" w:cs="Times New Roman"/>
          <w:lang w:val="en-GB"/>
        </w:rPr>
      </w:pPr>
    </w:p>
    <w:p w14:paraId="04E630A8" w14:textId="77777777" w:rsidR="00932293" w:rsidRDefault="00932293" w:rsidP="00932293">
      <w:pPr>
        <w:tabs>
          <w:tab w:val="left" w:pos="2190"/>
        </w:tabs>
        <w:rPr>
          <w:rFonts w:ascii="Times New Roman" w:hAnsi="Times New Roman" w:cs="Times New Roman"/>
          <w:lang w:val="en-GB"/>
        </w:rPr>
      </w:pPr>
    </w:p>
    <w:p w14:paraId="32BE4C59" w14:textId="77777777" w:rsidR="00932293" w:rsidRDefault="00932293" w:rsidP="00932293">
      <w:pPr>
        <w:tabs>
          <w:tab w:val="left" w:pos="2190"/>
        </w:tabs>
        <w:rPr>
          <w:rFonts w:ascii="Times New Roman" w:hAnsi="Times New Roman" w:cs="Times New Roman"/>
          <w:lang w:val="en-GB"/>
        </w:rPr>
      </w:pPr>
    </w:p>
    <w:p w14:paraId="5BDB7818" w14:textId="77777777" w:rsidR="00932293" w:rsidRDefault="00932293" w:rsidP="00932293">
      <w:pPr>
        <w:tabs>
          <w:tab w:val="left" w:pos="2190"/>
        </w:tabs>
        <w:rPr>
          <w:rFonts w:ascii="Times New Roman" w:hAnsi="Times New Roman" w:cs="Times New Roman"/>
          <w:lang w:val="en-GB"/>
        </w:rPr>
      </w:pPr>
    </w:p>
    <w:p w14:paraId="0F446962" w14:textId="77777777" w:rsidR="00932293" w:rsidRDefault="00932293" w:rsidP="00932293">
      <w:pPr>
        <w:tabs>
          <w:tab w:val="left" w:pos="2190"/>
        </w:tabs>
        <w:rPr>
          <w:rFonts w:ascii="Times New Roman" w:hAnsi="Times New Roman" w:cs="Times New Roman"/>
          <w:lang w:val="en-GB"/>
        </w:rPr>
      </w:pPr>
    </w:p>
    <w:p w14:paraId="5C6E5C3A" w14:textId="77777777" w:rsidR="00932293" w:rsidRDefault="00932293" w:rsidP="00932293">
      <w:pPr>
        <w:tabs>
          <w:tab w:val="left" w:pos="2190"/>
        </w:tabs>
        <w:rPr>
          <w:rFonts w:ascii="Times New Roman" w:hAnsi="Times New Roman" w:cs="Times New Roman"/>
          <w:lang w:val="en-GB"/>
        </w:rPr>
      </w:pPr>
    </w:p>
    <w:p w14:paraId="55E01101" w14:textId="77777777" w:rsidR="00932293" w:rsidRDefault="00932293" w:rsidP="00932293">
      <w:pPr>
        <w:tabs>
          <w:tab w:val="left" w:pos="2190"/>
        </w:tabs>
        <w:rPr>
          <w:rFonts w:ascii="Times New Roman" w:hAnsi="Times New Roman" w:cs="Times New Roman"/>
          <w:lang w:val="en-GB"/>
        </w:rPr>
      </w:pPr>
    </w:p>
    <w:p w14:paraId="66BDA4C0" w14:textId="77777777" w:rsidR="00932293" w:rsidRDefault="00932293" w:rsidP="00932293">
      <w:pPr>
        <w:tabs>
          <w:tab w:val="left" w:pos="2190"/>
        </w:tabs>
        <w:rPr>
          <w:rFonts w:ascii="Times New Roman" w:hAnsi="Times New Roman" w:cs="Times New Roman"/>
          <w:lang w:val="en-GB"/>
        </w:rPr>
      </w:pPr>
    </w:p>
    <w:p w14:paraId="2FF877FA" w14:textId="77777777" w:rsidR="00932293" w:rsidRDefault="00932293" w:rsidP="00932293">
      <w:pPr>
        <w:tabs>
          <w:tab w:val="left" w:pos="2190"/>
        </w:tabs>
        <w:rPr>
          <w:rFonts w:ascii="Times New Roman" w:hAnsi="Times New Roman" w:cs="Times New Roman"/>
          <w:lang w:val="en-GB"/>
        </w:rPr>
      </w:pPr>
    </w:p>
    <w:p w14:paraId="5582F7FB" w14:textId="77777777" w:rsidR="00932293" w:rsidRDefault="00932293" w:rsidP="00932293">
      <w:pPr>
        <w:tabs>
          <w:tab w:val="left" w:pos="2190"/>
        </w:tabs>
        <w:rPr>
          <w:rFonts w:ascii="Times New Roman" w:hAnsi="Times New Roman" w:cs="Times New Roman"/>
          <w:lang w:val="en-GB"/>
        </w:rPr>
      </w:pPr>
    </w:p>
    <w:p w14:paraId="1A49BEAD" w14:textId="77777777" w:rsidR="00932293" w:rsidRDefault="00932293" w:rsidP="00932293">
      <w:pPr>
        <w:tabs>
          <w:tab w:val="left" w:pos="2190"/>
        </w:tabs>
        <w:rPr>
          <w:rFonts w:ascii="Times New Roman" w:hAnsi="Times New Roman" w:cs="Times New Roman"/>
          <w:lang w:val="en-GB"/>
        </w:rPr>
      </w:pPr>
    </w:p>
    <w:p w14:paraId="0F7A1CE0" w14:textId="77777777" w:rsidR="00932293" w:rsidRDefault="00932293" w:rsidP="00932293">
      <w:pPr>
        <w:tabs>
          <w:tab w:val="left" w:pos="2190"/>
        </w:tabs>
        <w:rPr>
          <w:rFonts w:ascii="Times New Roman" w:hAnsi="Times New Roman" w:cs="Times New Roman"/>
          <w:lang w:val="en-GB"/>
        </w:rPr>
      </w:pPr>
    </w:p>
    <w:p w14:paraId="08B1C31D" w14:textId="77777777" w:rsidR="00932293" w:rsidRDefault="00932293" w:rsidP="00932293">
      <w:pPr>
        <w:tabs>
          <w:tab w:val="left" w:pos="2190"/>
        </w:tabs>
        <w:rPr>
          <w:rFonts w:ascii="Times New Roman" w:hAnsi="Times New Roman" w:cs="Times New Roman"/>
          <w:lang w:val="en-GB"/>
        </w:rPr>
      </w:pPr>
    </w:p>
    <w:p w14:paraId="083BDCFC" w14:textId="77777777" w:rsidR="00932293" w:rsidRDefault="00932293" w:rsidP="00932293">
      <w:pPr>
        <w:tabs>
          <w:tab w:val="left" w:pos="2190"/>
        </w:tabs>
        <w:rPr>
          <w:rFonts w:ascii="Times New Roman" w:hAnsi="Times New Roman" w:cs="Times New Roman"/>
          <w:lang w:val="en-GB"/>
        </w:rPr>
      </w:pPr>
    </w:p>
    <w:p w14:paraId="48E592EB" w14:textId="77777777" w:rsidR="00932293" w:rsidRDefault="00932293" w:rsidP="00932293">
      <w:pPr>
        <w:tabs>
          <w:tab w:val="left" w:pos="2190"/>
        </w:tabs>
        <w:rPr>
          <w:rFonts w:ascii="Times New Roman" w:hAnsi="Times New Roman" w:cs="Times New Roman"/>
          <w:lang w:val="en-GB"/>
        </w:rPr>
      </w:pPr>
    </w:p>
    <w:p w14:paraId="43E44642" w14:textId="77777777" w:rsidR="00932293" w:rsidRDefault="00932293" w:rsidP="00932293">
      <w:pPr>
        <w:tabs>
          <w:tab w:val="left" w:pos="2190"/>
        </w:tabs>
        <w:rPr>
          <w:rFonts w:ascii="Times New Roman" w:hAnsi="Times New Roman" w:cs="Times New Roman"/>
          <w:lang w:val="en-GB"/>
        </w:rPr>
      </w:pPr>
    </w:p>
    <w:p w14:paraId="21149A49" w14:textId="2A42131F" w:rsidR="00932293" w:rsidRPr="00932293" w:rsidRDefault="00932293" w:rsidP="00932293">
      <w:pPr>
        <w:tabs>
          <w:tab w:val="left" w:pos="2190"/>
        </w:tabs>
        <w:rPr>
          <w:rFonts w:ascii="Times New Roman" w:hAnsi="Times New Roman" w:cs="Times New Roman"/>
          <w:lang/>
        </w:rPr>
      </w:pPr>
      <w:r w:rsidRPr="00932293">
        <w:rPr>
          <w:rFonts w:ascii="Times New Roman" w:hAnsi="Times New Roman" w:cs="Times New Roman"/>
          <w:lang w:val="en-GB"/>
        </w:rPr>
        <w:t xml:space="preserve">Tesco is a very </w:t>
      </w:r>
      <w:proofErr w:type="gramStart"/>
      <w:r w:rsidRPr="00932293">
        <w:rPr>
          <w:rFonts w:ascii="Times New Roman" w:hAnsi="Times New Roman" w:cs="Times New Roman"/>
          <w:lang w:val="en-GB"/>
        </w:rPr>
        <w:t>well established</w:t>
      </w:r>
      <w:proofErr w:type="gramEnd"/>
      <w:r w:rsidRPr="00932293">
        <w:rPr>
          <w:rFonts w:ascii="Times New Roman" w:hAnsi="Times New Roman" w:cs="Times New Roman"/>
          <w:lang w:val="en-GB"/>
        </w:rPr>
        <w:t xml:space="preserve"> organization in the UK. Tesco apply different strategy in the organization to make the business grows. Its primary focus is to attract the customers and keep the loyal customers attached with the organization. In order to evaluate the </w:t>
      </w:r>
      <w:proofErr w:type="gramStart"/>
      <w:r w:rsidRPr="00932293">
        <w:rPr>
          <w:rFonts w:ascii="Times New Roman" w:hAnsi="Times New Roman" w:cs="Times New Roman"/>
          <w:lang w:val="en-GB"/>
        </w:rPr>
        <w:t>customers</w:t>
      </w:r>
      <w:proofErr w:type="gramEnd"/>
      <w:r w:rsidRPr="00932293">
        <w:rPr>
          <w:rFonts w:ascii="Times New Roman" w:hAnsi="Times New Roman" w:cs="Times New Roman"/>
          <w:lang w:val="en-GB"/>
        </w:rPr>
        <w:t xml:space="preserve"> it has apply different technology process in order to know the </w:t>
      </w:r>
      <w:proofErr w:type="spellStart"/>
      <w:r w:rsidRPr="00932293">
        <w:rPr>
          <w:rFonts w:ascii="Times New Roman" w:hAnsi="Times New Roman" w:cs="Times New Roman"/>
          <w:lang w:val="en-GB"/>
        </w:rPr>
        <w:t>customers</w:t>
      </w:r>
      <w:proofErr w:type="spellEnd"/>
      <w:r w:rsidRPr="00932293">
        <w:rPr>
          <w:rFonts w:ascii="Times New Roman" w:hAnsi="Times New Roman" w:cs="Times New Roman"/>
          <w:lang w:val="en-GB"/>
        </w:rPr>
        <w:t xml:space="preserve"> needs, their attitude and likes and dislikes. It has a specific layout which has been applied in all its branches.</w:t>
      </w:r>
    </w:p>
    <w:p w14:paraId="61316E2F" w14:textId="77777777" w:rsidR="00932293" w:rsidRDefault="00932293" w:rsidP="00932293">
      <w:pPr>
        <w:tabs>
          <w:tab w:val="left" w:pos="2190"/>
        </w:tabs>
        <w:rPr>
          <w:rFonts w:ascii="Times New Roman" w:hAnsi="Times New Roman" w:cs="Times New Roman"/>
        </w:rPr>
      </w:pPr>
    </w:p>
    <w:p w14:paraId="09320E08" w14:textId="3D77F7FE" w:rsidR="00D44471" w:rsidRDefault="00D44471">
      <w:pPr>
        <w:rPr>
          <w:rFonts w:ascii="Times New Roman" w:hAnsi="Times New Roman" w:cs="Times New Roman"/>
        </w:rPr>
      </w:pPr>
      <w:r>
        <w:rPr>
          <w:rFonts w:ascii="Times New Roman" w:hAnsi="Times New Roman" w:cs="Times New Roman"/>
          <w:noProof/>
        </w:rPr>
        <w:drawing>
          <wp:anchor distT="0" distB="0" distL="114300" distR="114300" simplePos="0" relativeHeight="251674624" behindDoc="0" locked="0" layoutInCell="1" allowOverlap="1" wp14:anchorId="2D59020F" wp14:editId="4AB0C1E8">
            <wp:simplePos x="0" y="0"/>
            <wp:positionH relativeFrom="column">
              <wp:posOffset>0</wp:posOffset>
            </wp:positionH>
            <wp:positionV relativeFrom="paragraph">
              <wp:posOffset>151765</wp:posOffset>
            </wp:positionV>
            <wp:extent cx="5760720" cy="3235960"/>
            <wp:effectExtent l="0" t="0" r="5080" b="254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0720" cy="3235960"/>
                    </a:xfrm>
                    <a:prstGeom prst="rect">
                      <a:avLst/>
                    </a:prstGeom>
                  </pic:spPr>
                </pic:pic>
              </a:graphicData>
            </a:graphic>
          </wp:anchor>
        </w:drawing>
      </w:r>
    </w:p>
    <w:p w14:paraId="6050F51D" w14:textId="77777777" w:rsidR="00D44471" w:rsidRDefault="00D44471">
      <w:pPr>
        <w:rPr>
          <w:rFonts w:ascii="Times New Roman" w:hAnsi="Times New Roman" w:cs="Times New Roman"/>
        </w:rPr>
      </w:pPr>
      <w:r>
        <w:rPr>
          <w:rFonts w:ascii="Times New Roman" w:hAnsi="Times New Roman" w:cs="Times New Roman"/>
          <w:noProof/>
        </w:rPr>
        <w:drawing>
          <wp:anchor distT="0" distB="0" distL="114300" distR="114300" simplePos="0" relativeHeight="251675648" behindDoc="0" locked="0" layoutInCell="1" allowOverlap="1" wp14:anchorId="7A0BAD8E" wp14:editId="2D0E1D58">
            <wp:simplePos x="0" y="0"/>
            <wp:positionH relativeFrom="column">
              <wp:posOffset>0</wp:posOffset>
            </wp:positionH>
            <wp:positionV relativeFrom="paragraph">
              <wp:posOffset>381000</wp:posOffset>
            </wp:positionV>
            <wp:extent cx="5760720" cy="3291840"/>
            <wp:effectExtent l="0" t="0" r="508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60720" cy="3291840"/>
                    </a:xfrm>
                    <a:prstGeom prst="rect">
                      <a:avLst/>
                    </a:prstGeom>
                  </pic:spPr>
                </pic:pic>
              </a:graphicData>
            </a:graphic>
          </wp:anchor>
        </w:drawing>
      </w:r>
    </w:p>
    <w:p w14:paraId="1CD839D2" w14:textId="77777777" w:rsidR="00D44471" w:rsidRPr="00757153" w:rsidRDefault="00D44471">
      <w:pPr>
        <w:rPr>
          <w:rFonts w:ascii="Times New Roman" w:hAnsi="Times New Roman" w:cs="Times New Roman"/>
        </w:rPr>
      </w:pPr>
    </w:p>
    <w:sectPr w:rsidR="00D44471" w:rsidRPr="00757153">
      <w:headerReference w:type="default" r:id="rId25"/>
      <w:footerReference w:type="default" r:id="rId2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F88B0" w14:textId="77777777" w:rsidR="003947D6" w:rsidRDefault="003947D6">
      <w:r>
        <w:separator/>
      </w:r>
    </w:p>
  </w:endnote>
  <w:endnote w:type="continuationSeparator" w:id="0">
    <w:p w14:paraId="3A408228" w14:textId="77777777" w:rsidR="003947D6" w:rsidRDefault="00394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669452"/>
      <w:docPartObj>
        <w:docPartGallery w:val="Page Numbers (Bottom of Page)"/>
        <w:docPartUnique/>
      </w:docPartObj>
    </w:sdtPr>
    <w:sdtEndPr>
      <w:rPr>
        <w:noProof/>
      </w:rPr>
    </w:sdtEndPr>
    <w:sdtContent>
      <w:p w14:paraId="32886F3D" w14:textId="77777777" w:rsidR="00D04D3E" w:rsidRDefault="00F375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2049F5" w14:textId="77777777" w:rsidR="00D04D3E" w:rsidRDefault="00394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EAC8F" w14:textId="77777777" w:rsidR="003947D6" w:rsidRDefault="003947D6">
      <w:r>
        <w:separator/>
      </w:r>
    </w:p>
  </w:footnote>
  <w:footnote w:type="continuationSeparator" w:id="0">
    <w:p w14:paraId="7A9D5074" w14:textId="77777777" w:rsidR="003947D6" w:rsidRDefault="003947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5E925" w14:textId="7240595E" w:rsidR="00472D0F" w:rsidRDefault="00472D0F">
    <w:pPr>
      <w:pStyle w:val="Header"/>
    </w:pPr>
  </w:p>
  <w:p w14:paraId="29B16402" w14:textId="15567A1E" w:rsidR="00472D0F" w:rsidRDefault="00472D0F">
    <w:pPr>
      <w:pStyle w:val="Header"/>
    </w:pPr>
  </w:p>
  <w:p w14:paraId="31979F20" w14:textId="20C05A61" w:rsidR="00472D0F" w:rsidRDefault="00472D0F">
    <w:pPr>
      <w:pStyle w:val="Header"/>
    </w:pPr>
  </w:p>
  <w:p w14:paraId="0E580738" w14:textId="77777777" w:rsidR="00472D0F" w:rsidRDefault="00472D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D6"/>
    <w:rsid w:val="00066D39"/>
    <w:rsid w:val="001D6CBE"/>
    <w:rsid w:val="001F0ED6"/>
    <w:rsid w:val="002A4F2E"/>
    <w:rsid w:val="003369CD"/>
    <w:rsid w:val="003947D6"/>
    <w:rsid w:val="00472D0F"/>
    <w:rsid w:val="004F246A"/>
    <w:rsid w:val="0059456F"/>
    <w:rsid w:val="00757153"/>
    <w:rsid w:val="007C4349"/>
    <w:rsid w:val="0080315E"/>
    <w:rsid w:val="00922207"/>
    <w:rsid w:val="00932293"/>
    <w:rsid w:val="00AA0B57"/>
    <w:rsid w:val="00B22C5A"/>
    <w:rsid w:val="00BE107D"/>
    <w:rsid w:val="00BF2A99"/>
    <w:rsid w:val="00CE6D45"/>
    <w:rsid w:val="00D44471"/>
    <w:rsid w:val="00E60FD5"/>
    <w:rsid w:val="00F375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13AF5"/>
  <w15:chartTrackingRefBased/>
  <w15:docId w15:val="{71C97598-C4D2-9A47-AF89-9B48467DC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0ED6"/>
    <w:rPr>
      <w:color w:val="0000FF"/>
      <w:u w:val="single"/>
    </w:rPr>
  </w:style>
  <w:style w:type="paragraph" w:styleId="Title">
    <w:name w:val="Title"/>
    <w:basedOn w:val="Normal"/>
    <w:next w:val="Normal"/>
    <w:link w:val="TitleChar"/>
    <w:rsid w:val="001F0ED6"/>
    <w:pPr>
      <w:spacing w:after="200" w:line="360" w:lineRule="auto"/>
      <w:contextualSpacing/>
      <w:jc w:val="center"/>
    </w:pPr>
    <w:rPr>
      <w:rFonts w:asciiTheme="majorHAnsi" w:eastAsiaTheme="majorEastAsia" w:hAnsiTheme="majorHAnsi" w:cstheme="majorBidi"/>
      <w:spacing w:val="-10"/>
      <w:w w:val="107"/>
      <w:kern w:val="28"/>
      <w:sz w:val="56"/>
      <w:szCs w:val="56"/>
      <w:lang w:val="en-GB"/>
    </w:rPr>
  </w:style>
  <w:style w:type="character" w:customStyle="1" w:styleId="TitleChar">
    <w:name w:val="Title Char"/>
    <w:basedOn w:val="DefaultParagraphFont"/>
    <w:link w:val="Title"/>
    <w:qFormat/>
    <w:rsid w:val="001F0ED6"/>
    <w:rPr>
      <w:rFonts w:asciiTheme="majorHAnsi" w:eastAsiaTheme="majorEastAsia" w:hAnsiTheme="majorHAnsi" w:cstheme="majorBidi"/>
      <w:spacing w:val="-10"/>
      <w:w w:val="107"/>
      <w:kern w:val="28"/>
      <w:sz w:val="56"/>
      <w:szCs w:val="56"/>
      <w:lang w:val="en-GB"/>
    </w:rPr>
  </w:style>
  <w:style w:type="paragraph" w:styleId="Footer">
    <w:name w:val="footer"/>
    <w:basedOn w:val="Normal"/>
    <w:link w:val="FooterChar"/>
    <w:uiPriority w:val="99"/>
    <w:unhideWhenUsed/>
    <w:rsid w:val="001F0ED6"/>
    <w:pPr>
      <w:tabs>
        <w:tab w:val="center" w:pos="4536"/>
        <w:tab w:val="right" w:pos="9072"/>
      </w:tabs>
    </w:pPr>
    <w:rPr>
      <w:rFonts w:eastAsiaTheme="minorHAnsi"/>
      <w:lang w:val="bg-BG"/>
    </w:rPr>
  </w:style>
  <w:style w:type="character" w:customStyle="1" w:styleId="FooterChar">
    <w:name w:val="Footer Char"/>
    <w:basedOn w:val="DefaultParagraphFont"/>
    <w:link w:val="Footer"/>
    <w:uiPriority w:val="99"/>
    <w:rsid w:val="001F0ED6"/>
    <w:rPr>
      <w:rFonts w:eastAsiaTheme="minorHAnsi"/>
      <w:lang w:val="bg-BG"/>
    </w:rPr>
  </w:style>
  <w:style w:type="character" w:styleId="UnresolvedMention">
    <w:name w:val="Unresolved Mention"/>
    <w:basedOn w:val="DefaultParagraphFont"/>
    <w:uiPriority w:val="99"/>
    <w:semiHidden/>
    <w:unhideWhenUsed/>
    <w:rsid w:val="00066D39"/>
    <w:rPr>
      <w:color w:val="605E5C"/>
      <w:shd w:val="clear" w:color="auto" w:fill="E1DFDD"/>
    </w:rPr>
  </w:style>
  <w:style w:type="paragraph" w:styleId="Header">
    <w:name w:val="header"/>
    <w:basedOn w:val="Normal"/>
    <w:link w:val="HeaderChar"/>
    <w:uiPriority w:val="99"/>
    <w:unhideWhenUsed/>
    <w:rsid w:val="00472D0F"/>
    <w:pPr>
      <w:tabs>
        <w:tab w:val="center" w:pos="4513"/>
        <w:tab w:val="right" w:pos="9026"/>
      </w:tabs>
    </w:pPr>
  </w:style>
  <w:style w:type="character" w:customStyle="1" w:styleId="HeaderChar">
    <w:name w:val="Header Char"/>
    <w:basedOn w:val="DefaultParagraphFont"/>
    <w:link w:val="Header"/>
    <w:uiPriority w:val="99"/>
    <w:rsid w:val="00472D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7860">
      <w:bodyDiv w:val="1"/>
      <w:marLeft w:val="0"/>
      <w:marRight w:val="0"/>
      <w:marTop w:val="0"/>
      <w:marBottom w:val="0"/>
      <w:divBdr>
        <w:top w:val="none" w:sz="0" w:space="0" w:color="auto"/>
        <w:left w:val="none" w:sz="0" w:space="0" w:color="auto"/>
        <w:bottom w:val="none" w:sz="0" w:space="0" w:color="auto"/>
        <w:right w:val="none" w:sz="0" w:space="0" w:color="auto"/>
      </w:divBdr>
    </w:div>
    <w:div w:id="65154096">
      <w:bodyDiv w:val="1"/>
      <w:marLeft w:val="0"/>
      <w:marRight w:val="0"/>
      <w:marTop w:val="0"/>
      <w:marBottom w:val="0"/>
      <w:divBdr>
        <w:top w:val="none" w:sz="0" w:space="0" w:color="auto"/>
        <w:left w:val="none" w:sz="0" w:space="0" w:color="auto"/>
        <w:bottom w:val="none" w:sz="0" w:space="0" w:color="auto"/>
        <w:right w:val="none" w:sz="0" w:space="0" w:color="auto"/>
      </w:divBdr>
    </w:div>
    <w:div w:id="324087291">
      <w:bodyDiv w:val="1"/>
      <w:marLeft w:val="0"/>
      <w:marRight w:val="0"/>
      <w:marTop w:val="0"/>
      <w:marBottom w:val="0"/>
      <w:divBdr>
        <w:top w:val="none" w:sz="0" w:space="0" w:color="auto"/>
        <w:left w:val="none" w:sz="0" w:space="0" w:color="auto"/>
        <w:bottom w:val="none" w:sz="0" w:space="0" w:color="auto"/>
        <w:right w:val="none" w:sz="0" w:space="0" w:color="auto"/>
      </w:divBdr>
    </w:div>
    <w:div w:id="409040171">
      <w:bodyDiv w:val="1"/>
      <w:marLeft w:val="0"/>
      <w:marRight w:val="0"/>
      <w:marTop w:val="0"/>
      <w:marBottom w:val="0"/>
      <w:divBdr>
        <w:top w:val="none" w:sz="0" w:space="0" w:color="auto"/>
        <w:left w:val="none" w:sz="0" w:space="0" w:color="auto"/>
        <w:bottom w:val="none" w:sz="0" w:space="0" w:color="auto"/>
        <w:right w:val="none" w:sz="0" w:space="0" w:color="auto"/>
      </w:divBdr>
    </w:div>
    <w:div w:id="600651587">
      <w:bodyDiv w:val="1"/>
      <w:marLeft w:val="0"/>
      <w:marRight w:val="0"/>
      <w:marTop w:val="0"/>
      <w:marBottom w:val="0"/>
      <w:divBdr>
        <w:top w:val="none" w:sz="0" w:space="0" w:color="auto"/>
        <w:left w:val="none" w:sz="0" w:space="0" w:color="auto"/>
        <w:bottom w:val="none" w:sz="0" w:space="0" w:color="auto"/>
        <w:right w:val="none" w:sz="0" w:space="0" w:color="auto"/>
      </w:divBdr>
    </w:div>
    <w:div w:id="706611405">
      <w:bodyDiv w:val="1"/>
      <w:marLeft w:val="0"/>
      <w:marRight w:val="0"/>
      <w:marTop w:val="0"/>
      <w:marBottom w:val="0"/>
      <w:divBdr>
        <w:top w:val="none" w:sz="0" w:space="0" w:color="auto"/>
        <w:left w:val="none" w:sz="0" w:space="0" w:color="auto"/>
        <w:bottom w:val="none" w:sz="0" w:space="0" w:color="auto"/>
        <w:right w:val="none" w:sz="0" w:space="0" w:color="auto"/>
      </w:divBdr>
    </w:div>
    <w:div w:id="765853999">
      <w:bodyDiv w:val="1"/>
      <w:marLeft w:val="0"/>
      <w:marRight w:val="0"/>
      <w:marTop w:val="0"/>
      <w:marBottom w:val="0"/>
      <w:divBdr>
        <w:top w:val="none" w:sz="0" w:space="0" w:color="auto"/>
        <w:left w:val="none" w:sz="0" w:space="0" w:color="auto"/>
        <w:bottom w:val="none" w:sz="0" w:space="0" w:color="auto"/>
        <w:right w:val="none" w:sz="0" w:space="0" w:color="auto"/>
      </w:divBdr>
    </w:div>
    <w:div w:id="1079793678">
      <w:bodyDiv w:val="1"/>
      <w:marLeft w:val="0"/>
      <w:marRight w:val="0"/>
      <w:marTop w:val="0"/>
      <w:marBottom w:val="0"/>
      <w:divBdr>
        <w:top w:val="none" w:sz="0" w:space="0" w:color="auto"/>
        <w:left w:val="none" w:sz="0" w:space="0" w:color="auto"/>
        <w:bottom w:val="none" w:sz="0" w:space="0" w:color="auto"/>
        <w:right w:val="none" w:sz="0" w:space="0" w:color="auto"/>
      </w:divBdr>
    </w:div>
    <w:div w:id="1207521372">
      <w:bodyDiv w:val="1"/>
      <w:marLeft w:val="0"/>
      <w:marRight w:val="0"/>
      <w:marTop w:val="0"/>
      <w:marBottom w:val="0"/>
      <w:divBdr>
        <w:top w:val="none" w:sz="0" w:space="0" w:color="auto"/>
        <w:left w:val="none" w:sz="0" w:space="0" w:color="auto"/>
        <w:bottom w:val="none" w:sz="0" w:space="0" w:color="auto"/>
        <w:right w:val="none" w:sz="0" w:space="0" w:color="auto"/>
      </w:divBdr>
    </w:div>
    <w:div w:id="1233471512">
      <w:bodyDiv w:val="1"/>
      <w:marLeft w:val="0"/>
      <w:marRight w:val="0"/>
      <w:marTop w:val="0"/>
      <w:marBottom w:val="0"/>
      <w:divBdr>
        <w:top w:val="none" w:sz="0" w:space="0" w:color="auto"/>
        <w:left w:val="none" w:sz="0" w:space="0" w:color="auto"/>
        <w:bottom w:val="none" w:sz="0" w:space="0" w:color="auto"/>
        <w:right w:val="none" w:sz="0" w:space="0" w:color="auto"/>
      </w:divBdr>
    </w:div>
    <w:div w:id="1388340128">
      <w:bodyDiv w:val="1"/>
      <w:marLeft w:val="0"/>
      <w:marRight w:val="0"/>
      <w:marTop w:val="0"/>
      <w:marBottom w:val="0"/>
      <w:divBdr>
        <w:top w:val="none" w:sz="0" w:space="0" w:color="auto"/>
        <w:left w:val="none" w:sz="0" w:space="0" w:color="auto"/>
        <w:bottom w:val="none" w:sz="0" w:space="0" w:color="auto"/>
        <w:right w:val="none" w:sz="0" w:space="0" w:color="auto"/>
      </w:divBdr>
    </w:div>
    <w:div w:id="1538394365">
      <w:bodyDiv w:val="1"/>
      <w:marLeft w:val="0"/>
      <w:marRight w:val="0"/>
      <w:marTop w:val="0"/>
      <w:marBottom w:val="0"/>
      <w:divBdr>
        <w:top w:val="none" w:sz="0" w:space="0" w:color="auto"/>
        <w:left w:val="none" w:sz="0" w:space="0" w:color="auto"/>
        <w:bottom w:val="none" w:sz="0" w:space="0" w:color="auto"/>
        <w:right w:val="none" w:sz="0" w:space="0" w:color="auto"/>
      </w:divBdr>
    </w:div>
    <w:div w:id="1623347221">
      <w:bodyDiv w:val="1"/>
      <w:marLeft w:val="0"/>
      <w:marRight w:val="0"/>
      <w:marTop w:val="0"/>
      <w:marBottom w:val="0"/>
      <w:divBdr>
        <w:top w:val="none" w:sz="0" w:space="0" w:color="auto"/>
        <w:left w:val="none" w:sz="0" w:space="0" w:color="auto"/>
        <w:bottom w:val="none" w:sz="0" w:space="0" w:color="auto"/>
        <w:right w:val="none" w:sz="0" w:space="0" w:color="auto"/>
      </w:divBdr>
    </w:div>
    <w:div w:id="1718703025">
      <w:bodyDiv w:val="1"/>
      <w:marLeft w:val="0"/>
      <w:marRight w:val="0"/>
      <w:marTop w:val="0"/>
      <w:marBottom w:val="0"/>
      <w:divBdr>
        <w:top w:val="none" w:sz="0" w:space="0" w:color="auto"/>
        <w:left w:val="none" w:sz="0" w:space="0" w:color="auto"/>
        <w:bottom w:val="none" w:sz="0" w:space="0" w:color="auto"/>
        <w:right w:val="none" w:sz="0" w:space="0" w:color="auto"/>
      </w:divBdr>
    </w:div>
    <w:div w:id="189426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watch.org/tesco-company-profile/"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hyperlink" Target="http://www.scribd.com/doc/56666365/Impact-of-Organizational-Culture-on-the-Performance-of-Tesco"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6920</Words>
  <Characters>39447</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Кристина Вълева</dc:creator>
  <cp:keywords/>
  <dc:description/>
  <cp:lastModifiedBy>Viktoria</cp:lastModifiedBy>
  <cp:revision>2</cp:revision>
  <dcterms:created xsi:type="dcterms:W3CDTF">2021-05-06T18:54:00Z</dcterms:created>
  <dcterms:modified xsi:type="dcterms:W3CDTF">2021-05-06T18:54:00Z</dcterms:modified>
</cp:coreProperties>
</file>