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608499849"/>
        <w:docPartObj>
          <w:docPartGallery w:val="Cover Pages"/>
          <w:docPartUnique/>
        </w:docPartObj>
      </w:sdtPr>
      <w:sdtEndPr/>
      <w:sdtContent>
        <w:p w14:paraId="41402B2C" w14:textId="568600EC" w:rsidR="00FE3B61" w:rsidRDefault="00FE3B6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5C51EE9" wp14:editId="063FA80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6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4F3F159C" id="Group 157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156082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7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31D4CFC" wp14:editId="261F4DD8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5ACA178" w14:textId="63F28A35" w:rsidR="00FE3B61" w:rsidRDefault="00FE3B6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Olivia Roadnight (2501022)</w:t>
                                    </w:r>
                                  </w:p>
                                </w:sdtContent>
                              </w:sdt>
                              <w:p w14:paraId="6ABB38E1" w14:textId="77777777" w:rsidR="00FE3B61" w:rsidRDefault="0042738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FE3B6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531D4CFC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9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25ACA178" w14:textId="63F28A35" w:rsidR="00FE3B61" w:rsidRDefault="00FE3B6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Olivia Roadnight (2501022)</w:t>
                              </w:r>
                            </w:p>
                          </w:sdtContent>
                        </w:sdt>
                        <w:p w14:paraId="6ABB38E1" w14:textId="77777777" w:rsidR="00FE3B61" w:rsidRDefault="00000000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 w:rsidR="00FE3B6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9FA1955" wp14:editId="2AAA9EC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512BAA1" w14:textId="13487BE9" w:rsidR="00FE3B61" w:rsidRPr="00AA0273" w:rsidRDefault="00AA0273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 xml:space="preserve">MODULE CODE: </w:t>
                                </w:r>
                                <w:r w:rsidRPr="00AA0273">
                                  <w:rPr>
                                    <w:color w:val="156082" w:themeColor="accent1"/>
                                    <w:sz w:val="28"/>
                                    <w:szCs w:val="28"/>
                                    <w:lang w:val="en-GB"/>
                                  </w:rPr>
                                  <w:t>ACCA4024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9FA1955" id="Text Box 161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0512BAA1" w14:textId="13487BE9" w:rsidR="00FE3B61" w:rsidRPr="00AA0273" w:rsidRDefault="00AA0273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r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 xml:space="preserve">MODULE CODE: </w:t>
                          </w:r>
                          <w:r w:rsidRPr="00AA0273">
                            <w:rPr>
                              <w:color w:val="156082" w:themeColor="accent1"/>
                              <w:sz w:val="28"/>
                              <w:szCs w:val="28"/>
                              <w:lang w:val="en-GB"/>
                            </w:rPr>
                            <w:t>ACCA4024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E9939E3" wp14:editId="074EA94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01F506B" w14:textId="5FA08562" w:rsidR="00FE3B61" w:rsidRDefault="00FE3B61">
                                <w:pPr>
                                  <w:jc w:val="right"/>
                                  <w:rPr>
                                    <w:smallCaps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 w:rsidRPr="00FE3B61">
                                  <w:rPr>
                                    <w:caps/>
                                    <w:color w:val="156082" w:themeColor="accent1"/>
                                    <w:sz w:val="64"/>
                                    <w:szCs w:val="64"/>
                                  </w:rPr>
                                  <w:t>VTAM Modern Security Framework Report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6E9939E3" id="Text Box 163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201F506B" w14:textId="5FA08562" w:rsidR="00FE3B61" w:rsidRDefault="00FE3B61">
                          <w:pPr>
                            <w:jc w:val="right"/>
                            <w:rPr>
                              <w:smallCaps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 w:rsidRPr="00FE3B61">
                            <w:rPr>
                              <w:caps/>
                              <w:color w:val="156082" w:themeColor="accent1"/>
                              <w:sz w:val="64"/>
                              <w:szCs w:val="64"/>
                            </w:rPr>
                            <w:t>VTAM Modern Security Framework Report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4597357" w14:textId="77777777" w:rsidR="00AA0273" w:rsidRDefault="00FE3B61" w:rsidP="00AA0273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337512912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0B5B358" w14:textId="4A85CCD1" w:rsidR="00AA0273" w:rsidRDefault="00AA0273">
              <w:pPr>
                <w:pStyle w:val="TOCHeading"/>
              </w:pPr>
              <w:r>
                <w:t>Table of Contents</w:t>
              </w:r>
            </w:p>
            <w:p w14:paraId="7F268AC9" w14:textId="77609629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r>
                <w:fldChar w:fldCharType="begin"/>
              </w:r>
              <w:r>
                <w:instrText xml:space="preserve"> TOC \o "1-3" \h \z \u </w:instrText>
              </w:r>
              <w:r>
                <w:fldChar w:fldCharType="separate"/>
              </w:r>
              <w:hyperlink w:anchor="_Toc228723946" w:history="1">
                <w:r w:rsidRPr="004B6C61">
                  <w:rPr>
                    <w:rStyle w:val="Hyperlink"/>
                    <w:noProof/>
                  </w:rPr>
                  <w:t>Introduction (92)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_Toc228723946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A73C81" w14:textId="6055CEA5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28723947" w:history="1">
                <w:r w:rsidRPr="004B6C61">
                  <w:rPr>
                    <w:rStyle w:val="Hyperlink"/>
                    <w:noProof/>
                  </w:rPr>
                  <w:t>Identification of Modern Threats (300p MAX)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_Toc228723947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EC8E187" w14:textId="7740C612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48" w:history="1">
                <w:r w:rsidRPr="004B6C61">
                  <w:rPr>
                    <w:rStyle w:val="Hyperlink"/>
                    <w:noProof/>
                  </w:rPr>
                  <w:t>Current internal threats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_Toc228723948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1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B80C885" w14:textId="4DF40C33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49" w:history="1">
                <w:r w:rsidRPr="004B6C61">
                  <w:rPr>
                    <w:rStyle w:val="Hyperlink"/>
                    <w:noProof/>
                  </w:rPr>
                  <w:t>Current external threats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_Toc228723949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6994CF1" w14:textId="69EBD23C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50" w:history="1">
                <w:r w:rsidRPr="004B6C61">
                  <w:rPr>
                    <w:rStyle w:val="Hyperlink"/>
                    <w:noProof/>
                  </w:rPr>
                  <w:t>Emerging internal threats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2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2297CFD" w14:textId="0667D432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51" w:history="1">
                <w:r w:rsidRPr="004B6C61">
                  <w:rPr>
                    <w:rStyle w:val="Hyperlink"/>
                    <w:noProof/>
                  </w:rPr>
                  <w:t>Emerging external threats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7CACBBAA" w14:textId="2BF7BF40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28723952" w:history="1">
                <w:r w:rsidRPr="004B6C61">
                  <w:rPr>
                    <w:rStyle w:val="Hyperlink"/>
                    <w:noProof/>
                  </w:rPr>
                  <w:t>Modern Security Policies (200)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9A86D16" w14:textId="15D7173E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53" w:history="1">
                <w:r w:rsidRPr="004B6C61">
                  <w:rPr>
                    <w:rStyle w:val="Hyperlink"/>
                    <w:noProof/>
                  </w:rPr>
                  <w:t>Security Policies for VTAM [6]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3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D6D9014" w14:textId="24EBB858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54" w:history="1">
                <w:r w:rsidRPr="004B6C61">
                  <w:rPr>
                    <w:rStyle w:val="Hyperlink"/>
                    <w:noProof/>
                  </w:rPr>
                  <w:t>Identity, Access Control and Multi-Factor Authentication Policy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F3D13C1" w14:textId="239A1739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55" w:history="1">
                <w:r w:rsidRPr="004B6C61">
                  <w:rPr>
                    <w:rStyle w:val="Hyperlink"/>
                    <w:noProof/>
                  </w:rPr>
                  <w:t>Data Protection and Device Security Policy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52B8757" w14:textId="50BB8FBB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56" w:history="1">
                <w:r w:rsidRPr="004B6C61">
                  <w:rPr>
                    <w:rStyle w:val="Hyperlink"/>
                    <w:noProof/>
                  </w:rPr>
                  <w:t>Patch Management Policy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_Toc228723956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1F3DF3B" w14:textId="18D04D99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57" w:history="1">
                <w:r w:rsidRPr="004B6C61">
                  <w:rPr>
                    <w:rStyle w:val="Hyperlink"/>
                    <w:noProof/>
                  </w:rPr>
                  <w:t>National Institute of Standards and Technology Cybersecurity Framework (NIST CSF), Cybersecurity and Infrastructure Security Agency Known Exploited Vulnerabilities (CISA KEV) and International Organisation for Standardisation Commission 27001 (ISO 27001) framework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_Toc228723957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4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63C7D756" w14:textId="0C8887E4" w:rsidR="00AA0273" w:rsidRDefault="00AA0273">
              <w:pPr>
                <w:pStyle w:val="TOC2"/>
                <w:tabs>
                  <w:tab w:val="right" w:leader="dot" w:pos="9016"/>
                </w:tabs>
                <w:rPr>
                  <w:noProof/>
                </w:rPr>
              </w:pPr>
              <w:hyperlink w:anchor="_Toc228723958" w:history="1">
                <w:r w:rsidRPr="004B6C61">
                  <w:rPr>
                    <w:rStyle w:val="Hyperlink"/>
                    <w:noProof/>
                  </w:rPr>
                  <w:t>Technical Mitigation Measures (220)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_Toc228723958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49CF695" w14:textId="1D690DD0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59" w:history="1">
                <w:r w:rsidRPr="004B6C61">
                  <w:rPr>
                    <w:rStyle w:val="Hyperlink"/>
                    <w:noProof/>
                  </w:rPr>
                  <w:t>Multi-Factor (MFA)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_Toc228723959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7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4AC5AAB" w14:textId="40A361CE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60" w:history="1">
                <w:r w:rsidRPr="004B6C61">
                  <w:rPr>
                    <w:rStyle w:val="Hyperlink"/>
                    <w:noProof/>
                  </w:rPr>
                  <w:t>Security Information and Event Management (SIEM)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_Toc228723960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31F0FDD" w14:textId="4976B4D8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61" w:history="1">
                <w:r w:rsidRPr="004B6C61">
                  <w:rPr>
                    <w:rStyle w:val="Hyperlink"/>
                    <w:noProof/>
                  </w:rPr>
                  <w:t>Cloud Security Posture Management (CSPM)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_Toc228723961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49B05E89" w14:textId="6113EDC0" w:rsidR="00AA0273" w:rsidRDefault="00AA0273">
              <w:pPr>
                <w:pStyle w:val="TOC3"/>
                <w:tabs>
                  <w:tab w:val="right" w:leader="dot" w:pos="9016"/>
                </w:tabs>
                <w:rPr>
                  <w:noProof/>
                </w:rPr>
              </w:pPr>
              <w:hyperlink w:anchor="_Toc228723962" w:history="1">
                <w:r w:rsidRPr="004B6C61">
                  <w:rPr>
                    <w:rStyle w:val="Hyperlink"/>
                    <w:noProof/>
                  </w:rPr>
                  <w:t>EDR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_Toc228723962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8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0E279207" w14:textId="4885FC0B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28723963" w:history="1">
                <w:r w:rsidRPr="004B6C61">
                  <w:rPr>
                    <w:rStyle w:val="Hyperlink"/>
                    <w:noProof/>
                  </w:rPr>
                  <w:t>Monitoring and Incident Response (150)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_Toc228723963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1F19CB5F" w14:textId="5DF21116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28723964" w:history="1">
                <w:r w:rsidRPr="004B6C61">
                  <w:rPr>
                    <w:rStyle w:val="Hyperlink"/>
                    <w:noProof/>
                  </w:rPr>
                  <w:t>Training and Awareness (150)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_Toc228723964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9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3B9BB129" w14:textId="619F01C7" w:rsidR="00AA0273" w:rsidRDefault="00AA0273">
              <w:pPr>
                <w:pStyle w:val="TOC1"/>
                <w:tabs>
                  <w:tab w:val="right" w:leader="dot" w:pos="9016"/>
                </w:tabs>
                <w:rPr>
                  <w:noProof/>
                </w:rPr>
              </w:pPr>
              <w:hyperlink w:anchor="_Toc228723965" w:history="1">
                <w:r w:rsidRPr="004B6C61">
                  <w:rPr>
                    <w:rStyle w:val="Hyperlink"/>
                    <w:noProof/>
                  </w:rPr>
                  <w:t>Conclusion (60)</w:t>
                </w:r>
                <w:r>
                  <w:rPr>
                    <w:noProof/>
                    <w:webHidden/>
                  </w:rPr>
                  <w:tab/>
                </w:r>
                <w:r>
                  <w:rPr>
                    <w:noProof/>
                    <w:webHidden/>
                  </w:rPr>
                  <w:fldChar w:fldCharType="begin"/>
                </w:r>
                <w:r>
                  <w:rPr>
                    <w:noProof/>
                    <w:webHidden/>
                  </w:rPr>
                  <w:instrText xml:space="preserve"> PAGEREF _Toc228723965 \h </w:instrText>
                </w:r>
                <w:r>
                  <w:rPr>
                    <w:noProof/>
                    <w:webHidden/>
                  </w:rPr>
                </w:r>
                <w:r>
                  <w:rPr>
                    <w:noProof/>
                    <w:webHidden/>
                  </w:rPr>
                  <w:fldChar w:fldCharType="separate"/>
                </w:r>
                <w:r w:rsidR="00177EBC">
                  <w:rPr>
                    <w:noProof/>
                    <w:webHidden/>
                  </w:rPr>
                  <w:t>10</w:t>
                </w:r>
                <w:r>
                  <w:rPr>
                    <w:noProof/>
                    <w:webHidden/>
                  </w:rPr>
                  <w:fldChar w:fldCharType="end"/>
                </w:r>
              </w:hyperlink>
            </w:p>
            <w:p w14:paraId="2E8CD77A" w14:textId="0E836A1C" w:rsidR="00AA0273" w:rsidRDefault="00AA0273" w:rsidP="00AA027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5F249DB0" w14:textId="03FDF89E" w:rsidR="00C63D65" w:rsidRDefault="00C63D65" w:rsidP="00C63D65">
      <w:pPr>
        <w:pStyle w:val="Heading1"/>
      </w:pPr>
      <w:bookmarkStart w:id="0" w:name="_Toc228723946"/>
      <w:r>
        <w:t>Introducti</w:t>
      </w:r>
      <w:r w:rsidR="00AA0273">
        <w:t>o</w:t>
      </w:r>
      <w:r>
        <w:t>n</w:t>
      </w:r>
      <w:r w:rsidR="00B37ED1">
        <w:t xml:space="preserve"> </w:t>
      </w:r>
      <w:bookmarkEnd w:id="0"/>
    </w:p>
    <w:p w14:paraId="2AFB3673" w14:textId="0155A29A" w:rsidR="00326069" w:rsidRPr="005A1031" w:rsidRDefault="00326069" w:rsidP="00326069">
      <w:r w:rsidRPr="005A1031">
        <w:t xml:space="preserve">VTMA </w:t>
      </w:r>
      <w:r w:rsidR="00F37092" w:rsidRPr="005A1031">
        <w:t>is a me</w:t>
      </w:r>
      <w:r w:rsidR="005A1031" w:rsidRPr="005A1031">
        <w:t>dium size</w:t>
      </w:r>
      <w:r w:rsidR="005A1031">
        <w:t>d financ</w:t>
      </w:r>
      <w:r w:rsidR="00DA01B7">
        <w:t>ial services compan</w:t>
      </w:r>
      <w:r w:rsidR="002F023F">
        <w:t xml:space="preserve">y, making them a </w:t>
      </w:r>
      <w:r w:rsidR="007777DD">
        <w:t xml:space="preserve">high risk target for financial </w:t>
      </w:r>
      <w:r w:rsidR="003B77DE">
        <w:t xml:space="preserve">motivated </w:t>
      </w:r>
      <w:r w:rsidR="002F482B">
        <w:t>cybercriminals</w:t>
      </w:r>
      <w:r w:rsidR="00A56346">
        <w:t>. A</w:t>
      </w:r>
      <w:r w:rsidR="00CB7B04">
        <w:t xml:space="preserve">s </w:t>
      </w:r>
      <w:r w:rsidR="00E124F7">
        <w:t>their IT Security Manager,</w:t>
      </w:r>
      <w:r w:rsidR="00A1777E">
        <w:t xml:space="preserve"> </w:t>
      </w:r>
      <w:r w:rsidR="00A56346">
        <w:t>t</w:t>
      </w:r>
      <w:r w:rsidR="000E03E7">
        <w:t>h</w:t>
      </w:r>
      <w:r w:rsidR="00A56346">
        <w:t>is report outlines</w:t>
      </w:r>
      <w:r w:rsidR="00A1777E">
        <w:t xml:space="preserve"> c</w:t>
      </w:r>
      <w:r w:rsidR="00157697">
        <w:t xml:space="preserve">ybersecurity </w:t>
      </w:r>
      <w:r w:rsidR="00B425C0">
        <w:t xml:space="preserve">measures required, focusing on the Zero Trust model to address </w:t>
      </w:r>
      <w:r w:rsidR="00943C97">
        <w:t>vulnerabilities identified in the recent phishing and ransomware attempts faced by VTAM.</w:t>
      </w:r>
      <w:r w:rsidR="005A6D65">
        <w:t xml:space="preserve"> </w:t>
      </w:r>
    </w:p>
    <w:p w14:paraId="68B44DD1" w14:textId="412FE6EA" w:rsidR="00C63D65" w:rsidRDefault="00C63D65" w:rsidP="00C63D65">
      <w:pPr>
        <w:pStyle w:val="Heading1"/>
      </w:pPr>
      <w:bookmarkStart w:id="1" w:name="_Toc228723947"/>
      <w:r>
        <w:t>Identification of Modern Threats</w:t>
      </w:r>
      <w:r w:rsidR="00450AB6">
        <w:t xml:space="preserve"> </w:t>
      </w:r>
      <w:bookmarkEnd w:id="1"/>
    </w:p>
    <w:p w14:paraId="0AA24D48" w14:textId="5B954D45" w:rsidR="00C63D65" w:rsidRDefault="00C63D65" w:rsidP="00C63D65">
      <w:pPr>
        <w:pStyle w:val="Heading2"/>
      </w:pPr>
      <w:bookmarkStart w:id="2" w:name="_Toc228723948"/>
      <w:r>
        <w:t>Current internal threats</w:t>
      </w:r>
      <w:bookmarkEnd w:id="2"/>
    </w:p>
    <w:p w14:paraId="4BC31C85" w14:textId="75B122BD" w:rsidR="00BB31D3" w:rsidRDefault="00EB71F1" w:rsidP="00924394">
      <w:r>
        <w:t xml:space="preserve">Insider </w:t>
      </w:r>
      <w:r w:rsidR="0075667E">
        <w:t xml:space="preserve">threats </w:t>
      </w:r>
      <w:r w:rsidR="00152FC7">
        <w:t>are</w:t>
      </w:r>
      <w:r w:rsidR="00133448">
        <w:t xml:space="preserve"> categorised malicious</w:t>
      </w:r>
      <w:r w:rsidR="00720D60">
        <w:t xml:space="preserve"> </w:t>
      </w:r>
      <w:r w:rsidR="00DE1308">
        <w:t>or</w:t>
      </w:r>
      <w:r w:rsidR="00133448">
        <w:t xml:space="preserve"> </w:t>
      </w:r>
      <w:r w:rsidR="00D441C6">
        <w:t>unintentional</w:t>
      </w:r>
      <w:r w:rsidR="00720D60">
        <w:t>,</w:t>
      </w:r>
      <w:r w:rsidR="00F85635">
        <w:t xml:space="preserve"> accounting for</w:t>
      </w:r>
      <w:r w:rsidR="00FB5FD5">
        <w:t xml:space="preserve"> </w:t>
      </w:r>
      <w:r w:rsidR="00AD5539">
        <w:t xml:space="preserve">roughly </w:t>
      </w:r>
      <w:r w:rsidR="00FB5FD5">
        <w:t>35% of all security incidents.</w:t>
      </w:r>
      <w:r w:rsidR="00E50B68">
        <w:t xml:space="preserve"> </w:t>
      </w:r>
      <w:sdt>
        <w:sdtPr>
          <w:id w:val="-869537992"/>
          <w:citation/>
        </w:sdtPr>
        <w:sdtEndPr/>
        <w:sdtContent>
          <w:r w:rsidR="00E50B68">
            <w:fldChar w:fldCharType="begin"/>
          </w:r>
          <w:r w:rsidR="00E50B68">
            <w:instrText xml:space="preserve"> CITATION ina1 \l 2057 </w:instrText>
          </w:r>
          <w:r w:rsidR="00E50B68">
            <w:fldChar w:fldCharType="separate"/>
          </w:r>
          <w:r w:rsidR="00AA0273" w:rsidRPr="00AA0273">
            <w:rPr>
              <w:noProof/>
            </w:rPr>
            <w:t>[1]</w:t>
          </w:r>
          <w:r w:rsidR="00E50B68">
            <w:fldChar w:fldCharType="end"/>
          </w:r>
        </w:sdtContent>
      </w:sdt>
      <w:r w:rsidR="006C2979">
        <w:t xml:space="preserve">The main reason is negligence, </w:t>
      </w:r>
      <w:r w:rsidR="00DE1308">
        <w:t>such as</w:t>
      </w:r>
      <w:r w:rsidR="006C2979">
        <w:t xml:space="preserve"> accidental data leakage, </w:t>
      </w:r>
      <w:r w:rsidR="00770036">
        <w:t>phishing attacks</w:t>
      </w:r>
      <w:r w:rsidR="005D1194">
        <w:t>,</w:t>
      </w:r>
      <w:r w:rsidR="00BB31D3">
        <w:t xml:space="preserve"> or mishandling sensitive </w:t>
      </w:r>
      <w:r w:rsidR="00DE1308">
        <w:t>data</w:t>
      </w:r>
      <w:r w:rsidR="00BB31D3">
        <w:t xml:space="preserve">. </w:t>
      </w:r>
      <w:r w:rsidR="005D1194">
        <w:t>M</w:t>
      </w:r>
      <w:r w:rsidR="008F50BA">
        <w:t xml:space="preserve">alicious </w:t>
      </w:r>
      <w:r w:rsidR="005D1194">
        <w:t>insiders can</w:t>
      </w:r>
      <w:r w:rsidR="008F50BA">
        <w:t xml:space="preserve"> exploit authorised access to steal </w:t>
      </w:r>
      <w:r w:rsidR="008F50BA">
        <w:lastRenderedPageBreak/>
        <w:t>data</w:t>
      </w:r>
      <w:r w:rsidR="00236CC8">
        <w:t xml:space="preserve"> for financial gain</w:t>
      </w:r>
      <w:r w:rsidR="00BB3614">
        <w:t xml:space="preserve">. </w:t>
      </w:r>
      <w:r w:rsidR="00AF4FD2">
        <w:t xml:space="preserve">Additionally, </w:t>
      </w:r>
      <w:r w:rsidR="00BD1028">
        <w:t>stolen or sold</w:t>
      </w:r>
      <w:r w:rsidR="00181DC7">
        <w:t xml:space="preserve"> </w:t>
      </w:r>
      <w:r w:rsidR="00A140BD">
        <w:t xml:space="preserve">credentials from external attacks </w:t>
      </w:r>
      <w:r w:rsidR="00BD1028">
        <w:t>allow attackers to become</w:t>
      </w:r>
      <w:r w:rsidR="00A140BD">
        <w:t xml:space="preserve"> “insiders</w:t>
      </w:r>
      <w:r w:rsidR="00BD1028">
        <w:t>”</w:t>
      </w:r>
      <w:r w:rsidR="00F72368">
        <w:t>,</w:t>
      </w:r>
      <w:r w:rsidR="00BD1028">
        <w:t xml:space="preserve"> </w:t>
      </w:r>
      <w:r w:rsidR="00A140BD">
        <w:t>bypassing traditional firewalls</w:t>
      </w:r>
      <w:r w:rsidR="005E231E">
        <w:t xml:space="preserve"> and </w:t>
      </w:r>
      <w:r w:rsidR="00A140BD">
        <w:t xml:space="preserve">making </w:t>
      </w:r>
      <w:r w:rsidR="0045683C">
        <w:t>it more difficult to detect</w:t>
      </w:r>
      <w:r w:rsidR="00DA2C2F">
        <w:t xml:space="preserve"> attacks</w:t>
      </w:r>
    </w:p>
    <w:p w14:paraId="5B93D611" w14:textId="6CF02D9D" w:rsidR="001852BF" w:rsidRDefault="005E231E" w:rsidP="00924394">
      <w:r>
        <w:t>Credential</w:t>
      </w:r>
      <w:r w:rsidR="00BF765A">
        <w:t xml:space="preserve"> theft and identity</w:t>
      </w:r>
      <w:r>
        <w:t>-based attacks are also significan</w:t>
      </w:r>
      <w:r w:rsidR="004C3368">
        <w:t>t</w:t>
      </w:r>
      <w:r>
        <w:t xml:space="preserve">, including </w:t>
      </w:r>
      <w:r w:rsidR="00BF765A">
        <w:t>session hijacking</w:t>
      </w:r>
      <w:r w:rsidR="004C3368">
        <w:t xml:space="preserve"> </w:t>
      </w:r>
      <w:r w:rsidR="00BF765A">
        <w:t xml:space="preserve">where </w:t>
      </w:r>
      <w:r w:rsidR="001764DC">
        <w:t>attackers</w:t>
      </w:r>
      <w:r w:rsidR="00BF765A">
        <w:t xml:space="preserve"> steal active session cookies</w:t>
      </w:r>
      <w:r w:rsidR="006F1A34">
        <w:t xml:space="preserve"> to bypass MFA,</w:t>
      </w:r>
      <w:r w:rsidR="001764DC">
        <w:t xml:space="preserve"> </w:t>
      </w:r>
      <w:r w:rsidR="00DA2C2F">
        <w:t>impersonating</w:t>
      </w:r>
      <w:r w:rsidR="006F1A34">
        <w:t xml:space="preserve"> legitimate users </w:t>
      </w:r>
      <w:r w:rsidR="001764DC">
        <w:t>without requiring</w:t>
      </w:r>
      <w:r w:rsidR="006F1A34">
        <w:t xml:space="preserve"> password authentication. </w:t>
      </w:r>
      <w:r w:rsidR="001764DC">
        <w:t>Attackers</w:t>
      </w:r>
      <w:r w:rsidR="0095778E">
        <w:t xml:space="preserve"> can also use social engineering to trick IT support staff into resetting cre</w:t>
      </w:r>
      <w:r w:rsidR="001D0196">
        <w:t>dential</w:t>
      </w:r>
      <w:r w:rsidR="000E03E7">
        <w:t>s</w:t>
      </w:r>
      <w:r w:rsidR="004C3368">
        <w:t xml:space="preserve">, allowing them to </w:t>
      </w:r>
      <w:r w:rsidR="0051344A">
        <w:t>move through the network undetected.</w:t>
      </w:r>
    </w:p>
    <w:p w14:paraId="409DE013" w14:textId="0710E943" w:rsidR="000F2350" w:rsidRDefault="00F775FA" w:rsidP="00924394">
      <w:r>
        <w:t>Cloud</w:t>
      </w:r>
      <w:r w:rsidR="00165E57">
        <w:t xml:space="preserve">-related threats are </w:t>
      </w:r>
      <w:r w:rsidR="00E70C00">
        <w:t>dangerous</w:t>
      </w:r>
      <w:r w:rsidR="00EB2396">
        <w:t xml:space="preserve">, as misconfigurations </w:t>
      </w:r>
      <w:r w:rsidR="00165E57">
        <w:t>account for</w:t>
      </w:r>
      <w:r w:rsidR="00EB2396">
        <w:t xml:space="preserve"> 95% of </w:t>
      </w:r>
      <w:r w:rsidR="003046F4">
        <w:t xml:space="preserve">cloud </w:t>
      </w:r>
      <w:r w:rsidR="00165E57">
        <w:t xml:space="preserve">breaches. </w:t>
      </w:r>
      <w:sdt>
        <w:sdtPr>
          <w:id w:val="-1753577911"/>
          <w:citation/>
        </w:sdtPr>
        <w:sdtEndPr/>
        <w:sdtContent>
          <w:r w:rsidR="00384C09">
            <w:fldChar w:fldCharType="begin"/>
          </w:r>
          <w:r w:rsidR="00384C09">
            <w:instrText xml:space="preserve"> CITATION Sen \l 2057 </w:instrText>
          </w:r>
          <w:r w:rsidR="00384C09">
            <w:fldChar w:fldCharType="separate"/>
          </w:r>
          <w:r w:rsidR="00AA0273" w:rsidRPr="00AA0273">
            <w:rPr>
              <w:noProof/>
            </w:rPr>
            <w:t>[2]</w:t>
          </w:r>
          <w:r w:rsidR="00384C09">
            <w:fldChar w:fldCharType="end"/>
          </w:r>
        </w:sdtContent>
      </w:sdt>
      <w:r w:rsidR="000F2350">
        <w:t xml:space="preserve"> </w:t>
      </w:r>
      <w:r w:rsidR="00165E57">
        <w:t>Which include</w:t>
      </w:r>
      <w:r w:rsidR="000F2350">
        <w:t xml:space="preserve"> </w:t>
      </w:r>
      <w:r w:rsidR="00A761EE">
        <w:t>publicly</w:t>
      </w:r>
      <w:r w:rsidR="00B11420">
        <w:t xml:space="preserve"> accessible storage </w:t>
      </w:r>
      <w:r w:rsidR="00220D25">
        <w:t>that contains</w:t>
      </w:r>
      <w:r w:rsidR="00B11420">
        <w:t xml:space="preserve"> sensitive information</w:t>
      </w:r>
      <w:r w:rsidR="001B206E">
        <w:t xml:space="preserve"> and</w:t>
      </w:r>
      <w:r w:rsidR="0092416F">
        <w:t xml:space="preserve"> </w:t>
      </w:r>
      <w:r w:rsidR="00577A51">
        <w:t>excessive</w:t>
      </w:r>
      <w:r w:rsidR="00464B27">
        <w:t xml:space="preserve"> </w:t>
      </w:r>
      <w:r w:rsidR="001B206E">
        <w:t xml:space="preserve">user </w:t>
      </w:r>
      <w:r w:rsidR="00464B27">
        <w:t>permission</w:t>
      </w:r>
      <w:r w:rsidR="001B206E">
        <w:t>s</w:t>
      </w:r>
      <w:r w:rsidR="00464B27">
        <w:t>,</w:t>
      </w:r>
      <w:r w:rsidR="001B206E">
        <w:t xml:space="preserve"> violating</w:t>
      </w:r>
      <w:r w:rsidR="00464B27">
        <w:t xml:space="preserve"> </w:t>
      </w:r>
      <w:r w:rsidR="001B206E">
        <w:t>least</w:t>
      </w:r>
      <w:r w:rsidR="00464B27">
        <w:t xml:space="preserve"> privilege and </w:t>
      </w:r>
      <w:r w:rsidR="001B206E">
        <w:t>increasing</w:t>
      </w:r>
      <w:r w:rsidR="00577A51">
        <w:t xml:space="preserve"> the risk </w:t>
      </w:r>
      <w:r w:rsidR="001B206E">
        <w:t>of a</w:t>
      </w:r>
      <w:r w:rsidR="00577A51">
        <w:t xml:space="preserve"> breach.</w:t>
      </w:r>
    </w:p>
    <w:p w14:paraId="5E6C551C" w14:textId="1DDA54B7" w:rsidR="00577A51" w:rsidRPr="00924394" w:rsidRDefault="001B206E" w:rsidP="00924394">
      <w:r>
        <w:t>Hybrid</w:t>
      </w:r>
      <w:r w:rsidR="00577A51">
        <w:t xml:space="preserve"> work </w:t>
      </w:r>
      <w:r>
        <w:t xml:space="preserve">further </w:t>
      </w:r>
      <w:r w:rsidR="005E40D9">
        <w:t xml:space="preserve">increases </w:t>
      </w:r>
      <w:r w:rsidR="00577A51">
        <w:t xml:space="preserve">risks due to unsecure home or </w:t>
      </w:r>
      <w:r w:rsidR="00FD240F">
        <w:t xml:space="preserve">public Wi-Fi, where unencrypted </w:t>
      </w:r>
      <w:r w:rsidR="0062605E">
        <w:t>networks enabl</w:t>
      </w:r>
      <w:r>
        <w:t>e</w:t>
      </w:r>
      <w:r w:rsidR="0062605E">
        <w:t xml:space="preserve"> man-in-the-middle attacks</w:t>
      </w:r>
      <w:r w:rsidR="005E40D9">
        <w:t xml:space="preserve">, </w:t>
      </w:r>
      <w:r w:rsidR="00D426E0">
        <w:t xml:space="preserve">since </w:t>
      </w:r>
      <w:r w:rsidR="0076358F">
        <w:t xml:space="preserve">personal devices lack </w:t>
      </w:r>
      <w:r w:rsidR="008E1121">
        <w:t>proper</w:t>
      </w:r>
      <w:r w:rsidR="0076358F">
        <w:t xml:space="preserve"> patchin</w:t>
      </w:r>
      <w:r w:rsidR="00BD2219">
        <w:t xml:space="preserve">g, protection and monitoring </w:t>
      </w:r>
      <w:r w:rsidR="00220D25">
        <w:t xml:space="preserve">are </w:t>
      </w:r>
      <w:r w:rsidR="00BD2219">
        <w:t>required for corporate security standards.</w:t>
      </w:r>
    </w:p>
    <w:p w14:paraId="7866FF9B" w14:textId="7E2A132B" w:rsidR="00C63D65" w:rsidRDefault="00C63D65" w:rsidP="00C63D65">
      <w:pPr>
        <w:pStyle w:val="Heading2"/>
      </w:pPr>
      <w:bookmarkStart w:id="3" w:name="_Toc228723949"/>
      <w:r>
        <w:t>Current external threats</w:t>
      </w:r>
      <w:bookmarkEnd w:id="3"/>
    </w:p>
    <w:p w14:paraId="0E464118" w14:textId="0776958B" w:rsidR="00224055" w:rsidRDefault="009E03CE" w:rsidP="00224055">
      <w:r>
        <w:t>VTA</w:t>
      </w:r>
      <w:r w:rsidR="00D426E0">
        <w:t>M</w:t>
      </w:r>
      <w:r>
        <w:t xml:space="preserve">’s exposure to RaaS involves unauthorised </w:t>
      </w:r>
      <w:r w:rsidR="008107F7">
        <w:t>encryption</w:t>
      </w:r>
      <w:r>
        <w:t xml:space="preserve"> attempts targeting our financial database</w:t>
      </w:r>
      <w:r w:rsidR="008107F7">
        <w:t>s</w:t>
      </w:r>
      <w:r w:rsidR="00CD1756">
        <w:t>.</w:t>
      </w:r>
      <w:r w:rsidR="00771832">
        <w:t xml:space="preserve"> To mitigate this, implementation of </w:t>
      </w:r>
      <w:r w:rsidR="001F2323">
        <w:t>consistent</w:t>
      </w:r>
      <w:r w:rsidR="00771832">
        <w:t xml:space="preserve"> backups and </w:t>
      </w:r>
      <w:r w:rsidR="00B44671">
        <w:t>separate</w:t>
      </w:r>
      <w:r w:rsidR="00771832">
        <w:t xml:space="preserve"> </w:t>
      </w:r>
      <w:r w:rsidR="0039241B">
        <w:t>network VLANs will isolate the attack area.</w:t>
      </w:r>
      <w:sdt>
        <w:sdtPr>
          <w:id w:val="-228767183"/>
          <w:citation/>
        </w:sdtPr>
        <w:sdtEndPr/>
        <w:sdtContent>
          <w:r w:rsidR="00CD1756">
            <w:fldChar w:fldCharType="begin"/>
          </w:r>
          <w:r w:rsidR="00CD1756">
            <w:instrText xml:space="preserve"> CITATION Sop \l 2057 </w:instrText>
          </w:r>
          <w:r w:rsidR="00CD1756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[3]</w:t>
          </w:r>
          <w:r w:rsidR="00CD1756">
            <w:fldChar w:fldCharType="end"/>
          </w:r>
        </w:sdtContent>
      </w:sdt>
      <w:r w:rsidR="0051344A">
        <w:t xml:space="preserve"> </w:t>
      </w:r>
    </w:p>
    <w:p w14:paraId="073ADFF0" w14:textId="3AACE7A0" w:rsidR="0071265E" w:rsidRDefault="0071265E" w:rsidP="00224055">
      <w:r>
        <w:t xml:space="preserve">AI-powered social engineering uses AI to create convincing, personalised and scalable phishing, deepfake or voice cloning </w:t>
      </w:r>
      <w:r w:rsidR="001A6CC4">
        <w:t>attacks</w:t>
      </w:r>
      <w:r>
        <w:t xml:space="preserve"> to manipulate users into compromising security. </w:t>
      </w:r>
      <w:r w:rsidR="001A6CC4">
        <w:t>A</w:t>
      </w:r>
      <w:r>
        <w:t xml:space="preserve">ttackers use LLMs to </w:t>
      </w:r>
      <w:r w:rsidR="001A6CC4">
        <w:t>generate realistic</w:t>
      </w:r>
      <w:r>
        <w:t xml:space="preserve"> phishing emails and impersonate authorised personnel, </w:t>
      </w:r>
      <w:r w:rsidR="00CA284B">
        <w:t>making d</w:t>
      </w:r>
      <w:r>
        <w:t xml:space="preserve">etection </w:t>
      </w:r>
      <w:r w:rsidR="00CA284B">
        <w:t>more</w:t>
      </w:r>
      <w:r>
        <w:t xml:space="preserve"> difficult by </w:t>
      </w:r>
      <w:r w:rsidR="00CA284B">
        <w:t>removing</w:t>
      </w:r>
      <w:r w:rsidR="00E21773">
        <w:t xml:space="preserve"> traditional indicators such as</w:t>
      </w:r>
      <w:r>
        <w:t xml:space="preserve"> </w:t>
      </w:r>
      <w:r w:rsidR="00EC7BEF">
        <w:t>bad grammar</w:t>
      </w:r>
      <w:r>
        <w:t>.</w:t>
      </w:r>
      <w:sdt>
        <w:sdtPr>
          <w:id w:val="-2065716213"/>
          <w:citation/>
        </w:sdtPr>
        <w:sdtEndPr/>
        <w:sdtContent>
          <w:r>
            <w:fldChar w:fldCharType="begin"/>
          </w:r>
          <w:r>
            <w:instrText xml:space="preserve"> CITATION pro \l 2057 </w:instrText>
          </w:r>
          <w:r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[4]</w:t>
          </w:r>
          <w:r>
            <w:fldChar w:fldCharType="end"/>
          </w:r>
        </w:sdtContent>
      </w:sdt>
    </w:p>
    <w:p w14:paraId="662A0444" w14:textId="351B0830" w:rsidR="00D54F0F" w:rsidRDefault="00CD1756" w:rsidP="00224055">
      <w:r>
        <w:t xml:space="preserve">Supply Chain </w:t>
      </w:r>
      <w:r w:rsidR="00E21773">
        <w:t>attacks</w:t>
      </w:r>
      <w:r w:rsidR="00152195">
        <w:t xml:space="preserve"> exploit trusted third-party vendors to gain access to </w:t>
      </w:r>
      <w:r w:rsidR="00E21773">
        <w:t>the</w:t>
      </w:r>
      <w:r w:rsidR="00152195">
        <w:t xml:space="preserve"> systems</w:t>
      </w:r>
      <w:r w:rsidR="00A556B5">
        <w:t>. F</w:t>
      </w:r>
      <w:r w:rsidR="00152195">
        <w:t xml:space="preserve">or example, by compromising </w:t>
      </w:r>
      <w:r w:rsidR="00D2611C">
        <w:t>software updates or build</w:t>
      </w:r>
      <w:r w:rsidR="00B44671">
        <w:t>ing</w:t>
      </w:r>
      <w:r w:rsidR="00D2611C">
        <w:t xml:space="preserve"> systems </w:t>
      </w:r>
      <w:r w:rsidR="00152195">
        <w:t>to inject malicious code.</w:t>
      </w:r>
      <w:r w:rsidR="003F6686">
        <w:t xml:space="preserve"> The </w:t>
      </w:r>
      <w:proofErr w:type="spellStart"/>
      <w:r w:rsidR="003F6686">
        <w:t>MOVEit</w:t>
      </w:r>
      <w:proofErr w:type="spellEnd"/>
      <w:r w:rsidR="0018005A">
        <w:t xml:space="preserve"> 2023</w:t>
      </w:r>
      <w:r w:rsidR="003F6686">
        <w:t xml:space="preserve"> breach </w:t>
      </w:r>
      <w:r w:rsidR="00083E9D">
        <w:t>demonstrates</w:t>
      </w:r>
      <w:r w:rsidR="003F6686">
        <w:t xml:space="preserve"> how third-party </w:t>
      </w:r>
      <w:r w:rsidR="00083E9D">
        <w:t>vulnerabilities</w:t>
      </w:r>
      <w:r w:rsidR="003F6686">
        <w:t xml:space="preserve"> can lead to </w:t>
      </w:r>
      <w:r w:rsidR="00D10224">
        <w:t xml:space="preserve">large-scale data </w:t>
      </w:r>
      <w:r w:rsidR="003F6686">
        <w:t>breach</w:t>
      </w:r>
      <w:r w:rsidR="00D10224">
        <w:t>es</w:t>
      </w:r>
      <w:r w:rsidR="002A235B">
        <w:t xml:space="preserve">, </w:t>
      </w:r>
      <w:r w:rsidR="00D10224">
        <w:t>affecting</w:t>
      </w:r>
      <w:r w:rsidR="00FE21B8">
        <w:t xml:space="preserve"> </w:t>
      </w:r>
      <w:r w:rsidR="00644130">
        <w:t>thousands of businesses and individuals</w:t>
      </w:r>
      <w:r w:rsidR="00FE21B8">
        <w:t xml:space="preserve">, </w:t>
      </w:r>
      <w:r w:rsidR="00D10224">
        <w:t>causing financia</w:t>
      </w:r>
      <w:r w:rsidR="006A2416">
        <w:t>l</w:t>
      </w:r>
      <w:r w:rsidR="00D10224">
        <w:t xml:space="preserve"> loss</w:t>
      </w:r>
      <w:r w:rsidR="006A2416">
        <w:t>, lawsuits</w:t>
      </w:r>
      <w:r w:rsidR="00BB3614">
        <w:t>, fines</w:t>
      </w:r>
      <w:r w:rsidR="006A2416">
        <w:t xml:space="preserve"> and reputational </w:t>
      </w:r>
      <w:r w:rsidR="00710FF7">
        <w:t>damag</w:t>
      </w:r>
      <w:r w:rsidR="006A2416">
        <w:t>e.</w:t>
      </w:r>
    </w:p>
    <w:p w14:paraId="1E0A1FE2" w14:textId="11F757B7" w:rsidR="00C63D65" w:rsidRDefault="00C63D65" w:rsidP="00C63D65">
      <w:pPr>
        <w:pStyle w:val="Heading2"/>
      </w:pPr>
      <w:bookmarkStart w:id="4" w:name="_Toc228723950"/>
      <w:r>
        <w:t>Emerging internal threats</w:t>
      </w:r>
      <w:bookmarkEnd w:id="4"/>
    </w:p>
    <w:p w14:paraId="734157E0" w14:textId="7EE204FD" w:rsidR="004E56E2" w:rsidRDefault="00C2224D" w:rsidP="004E56E2">
      <w:r>
        <w:t xml:space="preserve">Shadow IT is </w:t>
      </w:r>
      <w:r w:rsidR="00C04B1D">
        <w:t xml:space="preserve">the use of </w:t>
      </w:r>
      <w:r w:rsidR="00590F1D">
        <w:t>unauthorised technologies, including hardware, software</w:t>
      </w:r>
      <w:r w:rsidR="00622AE6">
        <w:t>, or services without formal IT approval</w:t>
      </w:r>
      <w:r w:rsidR="00B85016">
        <w:t>, often occurring when</w:t>
      </w:r>
      <w:r w:rsidR="0078505F">
        <w:t xml:space="preserve"> employees</w:t>
      </w:r>
      <w:r w:rsidR="00B85016">
        <w:t xml:space="preserve"> bypass </w:t>
      </w:r>
      <w:r w:rsidR="006B18CD">
        <w:t xml:space="preserve">IT </w:t>
      </w:r>
      <w:r w:rsidR="00B85016">
        <w:t>controls</w:t>
      </w:r>
      <w:r w:rsidR="006B18CD">
        <w:t xml:space="preserve"> by adopting </w:t>
      </w:r>
      <w:r w:rsidR="00B44671">
        <w:t>unmonitored</w:t>
      </w:r>
      <w:r w:rsidR="006B18CD">
        <w:t xml:space="preserve"> tools, such as </w:t>
      </w:r>
      <w:r w:rsidR="00CC57D6">
        <w:t>generative AI</w:t>
      </w:r>
      <w:r w:rsidR="00B44671">
        <w:t>, w3</w:t>
      </w:r>
      <w:r w:rsidR="00B44671">
        <w:tab/>
        <w:t>w</w:t>
      </w:r>
      <w:r w:rsidR="006E58C3">
        <w:t>hich is increasingly common with “Shadow AI”, where sensitive data</w:t>
      </w:r>
      <w:r w:rsidR="00B03140">
        <w:t xml:space="preserve"> is</w:t>
      </w:r>
      <w:r w:rsidR="006E58C3">
        <w:t xml:space="preserve"> inputted into public LLMs</w:t>
      </w:r>
      <w:r w:rsidR="00B03140">
        <w:t>, creating risks of data leakages</w:t>
      </w:r>
      <w:r w:rsidR="00B44671">
        <w:t xml:space="preserve"> and </w:t>
      </w:r>
      <w:r w:rsidR="005D0D24">
        <w:t xml:space="preserve">security gaps due to </w:t>
      </w:r>
      <w:r w:rsidR="00EA5B66">
        <w:t>lack of e</w:t>
      </w:r>
      <w:r w:rsidR="005D0D24">
        <w:t>nterprise</w:t>
      </w:r>
      <w:r w:rsidR="00EA5B66">
        <w:t xml:space="preserve">-level </w:t>
      </w:r>
      <w:r w:rsidR="005D0D24">
        <w:t xml:space="preserve">security </w:t>
      </w:r>
      <w:r w:rsidR="00EA5B66">
        <w:t>and absence of</w:t>
      </w:r>
      <w:r w:rsidR="00AE4C79">
        <w:t xml:space="preserve"> central </w:t>
      </w:r>
      <w:r w:rsidR="00B44671">
        <w:t>oversight</w:t>
      </w:r>
      <w:r w:rsidR="007C58BE">
        <w:t xml:space="preserve">. </w:t>
      </w:r>
    </w:p>
    <w:p w14:paraId="6FBF3A5F" w14:textId="6D61B62E" w:rsidR="000F59B3" w:rsidRDefault="000F59B3" w:rsidP="004E56E2">
      <w:r>
        <w:t>Another emerging trend is MFA bypass, involving</w:t>
      </w:r>
      <w:r w:rsidR="00627B82">
        <w:t xml:space="preserve"> </w:t>
      </w:r>
      <w:r w:rsidR="00996C66">
        <w:t xml:space="preserve">techniques </w:t>
      </w:r>
      <w:r w:rsidR="000021D9">
        <w:t>such as MFA</w:t>
      </w:r>
      <w:r w:rsidR="00457705">
        <w:t xml:space="preserve"> </w:t>
      </w:r>
      <w:r w:rsidR="000021D9">
        <w:t>fatigue where</w:t>
      </w:r>
      <w:r w:rsidR="009A1E5C">
        <w:t xml:space="preserve"> users </w:t>
      </w:r>
      <w:r w:rsidR="003E61C9">
        <w:t xml:space="preserve">are tricked into approving repeated </w:t>
      </w:r>
      <w:r w:rsidR="009A1E5C">
        <w:t>requests</w:t>
      </w:r>
      <w:r w:rsidR="00CA16B9">
        <w:t xml:space="preserve">, </w:t>
      </w:r>
      <w:r w:rsidR="003E61C9">
        <w:t>granting</w:t>
      </w:r>
      <w:r w:rsidR="00751714">
        <w:t xml:space="preserve"> privileged access</w:t>
      </w:r>
      <w:r w:rsidR="0097165D">
        <w:t xml:space="preserve"> without further alerts</w:t>
      </w:r>
      <w:r w:rsidR="003E61C9">
        <w:t xml:space="preserve">. </w:t>
      </w:r>
      <w:proofErr w:type="spellStart"/>
      <w:r w:rsidR="003E61C9">
        <w:t>AiTM</w:t>
      </w:r>
      <w:proofErr w:type="spellEnd"/>
      <w:r w:rsidR="003E61C9">
        <w:t xml:space="preserve"> </w:t>
      </w:r>
      <w:r w:rsidR="009A1E5C">
        <w:t>attack</w:t>
      </w:r>
      <w:r w:rsidR="003E61C9">
        <w:t>s similarly</w:t>
      </w:r>
      <w:r w:rsidR="009A1E5C">
        <w:t xml:space="preserve"> </w:t>
      </w:r>
      <w:r w:rsidR="003E61C9">
        <w:t xml:space="preserve">bypass </w:t>
      </w:r>
      <w:r w:rsidR="006B2D5B">
        <w:t>authentication by hijacking session tokens</w:t>
      </w:r>
      <w:r w:rsidR="00662FBA">
        <w:t>.</w:t>
      </w:r>
      <w:r w:rsidR="006B2D5B">
        <w:t xml:space="preserve"> Following the </w:t>
      </w:r>
      <w:r w:rsidR="008F27F8">
        <w:t xml:space="preserve">recent </w:t>
      </w:r>
      <w:r w:rsidR="006B2D5B">
        <w:t>phishing incident at</w:t>
      </w:r>
      <w:r w:rsidR="00F2144B">
        <w:t xml:space="preserve"> VTAM, attackers </w:t>
      </w:r>
      <w:r w:rsidR="00CF34E5">
        <w:t>targeting session tokens</w:t>
      </w:r>
      <w:r w:rsidR="006B2D5B">
        <w:t xml:space="preserve"> could </w:t>
      </w:r>
      <w:r w:rsidR="00CF34E5">
        <w:t>gain access to sensitive financial records</w:t>
      </w:r>
      <w:r w:rsidR="00BB3614">
        <w:t>.</w:t>
      </w:r>
    </w:p>
    <w:p w14:paraId="0F56BD74" w14:textId="3DF8966A" w:rsidR="00C63D65" w:rsidRDefault="00C63D65" w:rsidP="00C63D65">
      <w:pPr>
        <w:pStyle w:val="Heading2"/>
      </w:pPr>
      <w:bookmarkStart w:id="5" w:name="_Toc228723951"/>
      <w:r>
        <w:t>Emerging external threats</w:t>
      </w:r>
      <w:bookmarkEnd w:id="5"/>
    </w:p>
    <w:p w14:paraId="3D86E90D" w14:textId="4B1D5316" w:rsidR="00E77A4B" w:rsidRDefault="00E77A4B" w:rsidP="00E77A4B">
      <w:r>
        <w:t xml:space="preserve">AI powered technologies </w:t>
      </w:r>
      <w:r w:rsidR="00A858E5">
        <w:t>are increasingly used in advanced</w:t>
      </w:r>
      <w:r>
        <w:t xml:space="preserve"> attacks such as Supply Chain </w:t>
      </w:r>
      <w:r w:rsidR="00A858E5">
        <w:t>compromises</w:t>
      </w:r>
      <w:r w:rsidR="00B57393">
        <w:t xml:space="preserve">, where attackers manipulate training data in </w:t>
      </w:r>
      <w:r>
        <w:t>third party vendor</w:t>
      </w:r>
      <w:r w:rsidR="00A858E5">
        <w:t>s</w:t>
      </w:r>
      <w:r>
        <w:t xml:space="preserve"> </w:t>
      </w:r>
      <w:r w:rsidR="00B57393">
        <w:t xml:space="preserve">AI </w:t>
      </w:r>
      <w:r w:rsidR="00E867E5">
        <w:t xml:space="preserve">models by </w:t>
      </w:r>
      <w:r>
        <w:lastRenderedPageBreak/>
        <w:t xml:space="preserve">inserting poisoned </w:t>
      </w:r>
      <w:r w:rsidR="00B06AE9">
        <w:t>examples</w:t>
      </w:r>
      <w:r w:rsidR="00015B7D">
        <w:t>. As a result,</w:t>
      </w:r>
      <w:r>
        <w:t xml:space="preserve"> legitimate models </w:t>
      </w:r>
      <w:r w:rsidR="00015B7D">
        <w:t>may</w:t>
      </w:r>
      <w:r>
        <w:t xml:space="preserve"> contain malicious code </w:t>
      </w:r>
      <w:r w:rsidR="00015B7D">
        <w:t>that</w:t>
      </w:r>
      <w:r>
        <w:t xml:space="preserve"> attackers can exploit</w:t>
      </w:r>
      <w:r w:rsidR="004E4B00">
        <w:t xml:space="preserve">, enabling data theft, </w:t>
      </w:r>
      <w:r>
        <w:t>blackmail and reputation</w:t>
      </w:r>
      <w:r w:rsidR="004E4B00">
        <w:t xml:space="preserve">al damage </w:t>
      </w:r>
      <w:r w:rsidR="00E867E5">
        <w:t>for VTAM.</w:t>
      </w:r>
    </w:p>
    <w:p w14:paraId="6E590CC4" w14:textId="1CE54B0A" w:rsidR="00E77A4B" w:rsidRPr="00E77A4B" w:rsidRDefault="00E77A4B" w:rsidP="00E77A4B">
      <w:r>
        <w:t>In 2025 the AI-enabled attacks, involving “malicious package managers” have risen</w:t>
      </w:r>
      <w:r w:rsidR="000325A1">
        <w:t xml:space="preserve"> by</w:t>
      </w:r>
      <w:r>
        <w:t xml:space="preserve"> 156%</w:t>
      </w:r>
      <w:r w:rsidR="000325A1">
        <w:t xml:space="preserve">, with </w:t>
      </w:r>
      <w:r>
        <w:t xml:space="preserve">attackers </w:t>
      </w:r>
      <w:r w:rsidR="000325A1">
        <w:t>developing</w:t>
      </w:r>
      <w:r>
        <w:t xml:space="preserve"> evasion </w:t>
      </w:r>
      <w:r w:rsidR="000325A1">
        <w:t>methods to bypass detection systems</w:t>
      </w:r>
      <w:r>
        <w:t xml:space="preserve">. One example, </w:t>
      </w:r>
      <w:r w:rsidR="000325A1">
        <w:t>is th</w:t>
      </w:r>
      <w:r>
        <w:t>e “</w:t>
      </w:r>
      <w:proofErr w:type="spellStart"/>
      <w:r>
        <w:t>nullifAI</w:t>
      </w:r>
      <w:proofErr w:type="spellEnd"/>
      <w:r>
        <w:t xml:space="preserve">” campaign </w:t>
      </w:r>
      <w:r w:rsidR="006479EB">
        <w:t>targeting</w:t>
      </w:r>
      <w:r>
        <w:t xml:space="preserve"> Hugging Face models, </w:t>
      </w:r>
      <w:r w:rsidR="006479EB">
        <w:t xml:space="preserve">where </w:t>
      </w:r>
      <w:r>
        <w:t xml:space="preserve">corrupted file formats </w:t>
      </w:r>
      <w:r w:rsidR="006479EB">
        <w:t>bypassed security scanners and</w:t>
      </w:r>
      <w:r>
        <w:t xml:space="preserve"> </w:t>
      </w:r>
      <w:r w:rsidR="00E867E5">
        <w:t>created</w:t>
      </w:r>
      <w:r w:rsidR="006479EB">
        <w:t xml:space="preserve"> a</w:t>
      </w:r>
      <w:r>
        <w:t xml:space="preserve"> “</w:t>
      </w:r>
      <w:r w:rsidR="006479EB">
        <w:t>b</w:t>
      </w:r>
      <w:r>
        <w:t xml:space="preserve">ackdoor”, </w:t>
      </w:r>
      <w:r w:rsidR="00AA134E">
        <w:t>giving attackers</w:t>
      </w:r>
      <w:r>
        <w:t xml:space="preserve"> remote </w:t>
      </w:r>
      <w:r w:rsidR="00E867E5">
        <w:t>access</w:t>
      </w:r>
      <w:r>
        <w:t xml:space="preserve"> to steal credentials.</w:t>
      </w:r>
      <w:sdt>
        <w:sdtPr>
          <w:id w:val="1806810504"/>
          <w:citation/>
        </w:sdtPr>
        <w:sdtEndPr/>
        <w:sdtContent>
          <w:r>
            <w:fldChar w:fldCharType="begin"/>
          </w:r>
          <w:r>
            <w:instrText xml:space="preserve"> CITATION Wil \l 2057 </w:instrText>
          </w:r>
          <w:r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[5]</w:t>
          </w:r>
          <w:r>
            <w:fldChar w:fldCharType="end"/>
          </w:r>
        </w:sdtContent>
      </w:sdt>
    </w:p>
    <w:p w14:paraId="61BEB84F" w14:textId="21744168" w:rsidR="00C63D65" w:rsidRDefault="00C63D65" w:rsidP="00C63D65">
      <w:pPr>
        <w:pStyle w:val="Heading1"/>
      </w:pPr>
      <w:bookmarkStart w:id="6" w:name="_Toc228723952"/>
      <w:r>
        <w:t>Modern Security Policies</w:t>
      </w:r>
      <w:bookmarkEnd w:id="6"/>
    </w:p>
    <w:p w14:paraId="0ECC0D95" w14:textId="2B1BD18E" w:rsidR="00C63D65" w:rsidRDefault="00C63D65" w:rsidP="00C63D65">
      <w:pPr>
        <w:pStyle w:val="Heading2"/>
      </w:pPr>
      <w:bookmarkStart w:id="7" w:name="_Toc228723953"/>
      <w:r>
        <w:t xml:space="preserve">Security Policies for VTAM </w:t>
      </w:r>
      <w:sdt>
        <w:sdtPr>
          <w:id w:val="171536081"/>
          <w:citation/>
        </w:sdtPr>
        <w:sdtEndPr/>
        <w:sdtContent>
          <w:r w:rsidR="00197009">
            <w:fldChar w:fldCharType="begin"/>
          </w:r>
          <w:r w:rsidR="00197009">
            <w:instrText xml:space="preserve"> CITATION Sco \l 2057 </w:instrText>
          </w:r>
          <w:r w:rsidR="00197009">
            <w:fldChar w:fldCharType="separate"/>
          </w:r>
          <w:r w:rsidR="00AA0273" w:rsidRPr="00AA0273">
            <w:rPr>
              <w:noProof/>
            </w:rPr>
            <w:t>[6]</w:t>
          </w:r>
          <w:r w:rsidR="00197009">
            <w:fldChar w:fldCharType="end"/>
          </w:r>
        </w:sdtContent>
      </w:sdt>
      <w:bookmarkEnd w:id="7"/>
    </w:p>
    <w:p w14:paraId="04EF2294" w14:textId="40B3C9FD" w:rsidR="009B4238" w:rsidRDefault="008719A5" w:rsidP="009B4238">
      <w:r>
        <w:t xml:space="preserve">I </w:t>
      </w:r>
      <w:r w:rsidR="00305D2E">
        <w:t>propose implementing a Zero Trust</w:t>
      </w:r>
      <w:r w:rsidR="00C5092F">
        <w:t xml:space="preserve"> (ZT)</w:t>
      </w:r>
      <w:r w:rsidR="009B4238">
        <w:t xml:space="preserve"> model</w:t>
      </w:r>
      <w:r>
        <w:t>, based on the principle of</w:t>
      </w:r>
      <w:r w:rsidR="00474B3E">
        <w:t xml:space="preserve"> “Never trust, always verify”</w:t>
      </w:r>
      <w:r w:rsidR="0094788F">
        <w:t xml:space="preserve">, </w:t>
      </w:r>
      <w:r w:rsidR="00C22939">
        <w:t>which addresses the identified threats and strengthen</w:t>
      </w:r>
      <w:r w:rsidR="0045759A">
        <w:t>s</w:t>
      </w:r>
      <w:r w:rsidR="00C22939">
        <w:t xml:space="preserve"> VTAM’s security</w:t>
      </w:r>
      <w:r w:rsidR="00974468">
        <w:t xml:space="preserve">. </w:t>
      </w:r>
    </w:p>
    <w:p w14:paraId="291DC579" w14:textId="28E4EB07" w:rsidR="00974468" w:rsidRDefault="000612DD" w:rsidP="00E56259">
      <w:r>
        <w:t xml:space="preserve">This model uses </w:t>
      </w:r>
      <w:r w:rsidR="00A169DF">
        <w:t>Strict Verificatio</w:t>
      </w:r>
      <w:r>
        <w:t>n to a</w:t>
      </w:r>
      <w:r w:rsidR="00A169DF">
        <w:t>uthenticate each request based on identity, location, and device health</w:t>
      </w:r>
      <w:r>
        <w:t>, applies m</w:t>
      </w:r>
      <w:r w:rsidR="00A169DF">
        <w:t xml:space="preserve">inimum </w:t>
      </w:r>
      <w:r w:rsidR="00E56259">
        <w:t>p</w:t>
      </w:r>
      <w:r w:rsidR="00A169DF">
        <w:t>rivilege</w:t>
      </w:r>
      <w:r w:rsidR="00E56259">
        <w:t xml:space="preserve"> to r</w:t>
      </w:r>
      <w:r w:rsidR="00A169DF">
        <w:t>estrict access to only what is required</w:t>
      </w:r>
      <w:r w:rsidR="00E56259">
        <w:t>, and e</w:t>
      </w:r>
      <w:r w:rsidR="00A169DF">
        <w:t>xpect</w:t>
      </w:r>
      <w:r w:rsidR="00E56259">
        <w:t>s</w:t>
      </w:r>
      <w:r w:rsidR="00A169DF">
        <w:t xml:space="preserve"> </w:t>
      </w:r>
      <w:r w:rsidR="00E56259">
        <w:t>b</w:t>
      </w:r>
      <w:r w:rsidR="00A169DF">
        <w:t>reac</w:t>
      </w:r>
      <w:r w:rsidR="00E56259">
        <w:t>h by d</w:t>
      </w:r>
      <w:r w:rsidR="00A169DF">
        <w:t>esign</w:t>
      </w:r>
      <w:r w:rsidR="00E56259">
        <w:t>ing</w:t>
      </w:r>
      <w:r w:rsidR="00A169DF">
        <w:t xml:space="preserve"> </w:t>
      </w:r>
      <w:r w:rsidR="00E56259">
        <w:t>the</w:t>
      </w:r>
      <w:r w:rsidR="00A169DF">
        <w:t xml:space="preserve"> network to </w:t>
      </w:r>
      <w:r w:rsidR="00E56259">
        <w:t>minimise the risk</w:t>
      </w:r>
      <w:r w:rsidR="00A169DF">
        <w:t xml:space="preserve"> area.</w:t>
      </w:r>
      <w:sdt>
        <w:sdtPr>
          <w:id w:val="570167925"/>
          <w:citation/>
        </w:sdtPr>
        <w:sdtEndPr/>
        <w:sdtContent>
          <w:r w:rsidR="00E50B68">
            <w:fldChar w:fldCharType="begin"/>
          </w:r>
          <w:r w:rsidR="00E50B68">
            <w:instrText xml:space="preserve"> CITATION ina \l 2057 </w:instrText>
          </w:r>
          <w:r w:rsidR="00E50B68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[7]</w:t>
          </w:r>
          <w:r w:rsidR="00E50B68">
            <w:fldChar w:fldCharType="end"/>
          </w:r>
        </w:sdtContent>
      </w:sdt>
    </w:p>
    <w:p w14:paraId="2EFD4681" w14:textId="7676AD87" w:rsidR="00112111" w:rsidRDefault="0091267F" w:rsidP="00E50B68">
      <w:r>
        <w:rPr>
          <w:noProof/>
        </w:rPr>
        <w:drawing>
          <wp:inline distT="0" distB="0" distL="0" distR="0" wp14:anchorId="05F959DD" wp14:editId="19323808">
            <wp:extent cx="5731510" cy="3228340"/>
            <wp:effectExtent l="0" t="0" r="2540" b="0"/>
            <wp:docPr id="832580860" name="Picture 3" descr="Zero Trust Architecture: Strategies and Benefits | Gart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ero Trust Architecture: Strategies and Benefits | Gartne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0B7B5F" w14:textId="77777777" w:rsidR="00AB7AFF" w:rsidRDefault="00F47869" w:rsidP="00AB7AFF">
      <w:pPr>
        <w:keepNext/>
      </w:pPr>
      <w:r w:rsidRPr="00F47869">
        <w:rPr>
          <w:noProof/>
        </w:rPr>
        <w:lastRenderedPageBreak/>
        <w:drawing>
          <wp:inline distT="0" distB="0" distL="0" distR="0" wp14:anchorId="7474B76E" wp14:editId="75F2BB20">
            <wp:extent cx="5731510" cy="3378200"/>
            <wp:effectExtent l="0" t="0" r="2540" b="0"/>
            <wp:docPr id="7956048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56048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7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D5BC97" w14:textId="7BC2FFC9" w:rsidR="00F47869" w:rsidRDefault="00AB7AFF" w:rsidP="00AB7AFF">
      <w:pPr>
        <w:pStyle w:val="Caption"/>
      </w:pPr>
      <w:r>
        <w:t xml:space="preserve">Figure </w:t>
      </w:r>
      <w:fldSimple w:instr=" SEQ Figure \* ARABIC ">
        <w:r w:rsidR="00511378">
          <w:rPr>
            <w:noProof/>
          </w:rPr>
          <w:t>1</w:t>
        </w:r>
      </w:fldSimple>
      <w:r>
        <w:t xml:space="preserve"> </w:t>
      </w:r>
      <w:r w:rsidRPr="00FF43DE">
        <w:t>https://wjaets.com/sites/default/files/fulltext_pdf/WJAETS-2025-0411.pdf</w:t>
      </w:r>
    </w:p>
    <w:p w14:paraId="410BD754" w14:textId="3A7DFCB0" w:rsidR="00FC2553" w:rsidRDefault="00CD628A" w:rsidP="007D1918">
      <w:pPr>
        <w:pStyle w:val="Heading3"/>
      </w:pPr>
      <w:bookmarkStart w:id="8" w:name="_Toc228723954"/>
      <w:r>
        <w:t>Identity</w:t>
      </w:r>
      <w:r w:rsidR="004B56F5">
        <w:t xml:space="preserve">, </w:t>
      </w:r>
      <w:r w:rsidR="00FC2553">
        <w:t xml:space="preserve">Access Control </w:t>
      </w:r>
      <w:r w:rsidR="004B56F5">
        <w:t xml:space="preserve">and Multi-Factor Authentication </w:t>
      </w:r>
      <w:r w:rsidR="000F5F6F">
        <w:t>Policy</w:t>
      </w:r>
      <w:bookmarkEnd w:id="8"/>
    </w:p>
    <w:p w14:paraId="156CF960" w14:textId="5EF2C8A4" w:rsidR="000236B5" w:rsidRDefault="001B5561" w:rsidP="001B5561">
      <w:r>
        <w:t>This</w:t>
      </w:r>
      <w:r w:rsidR="003C732E">
        <w:t xml:space="preserve"> policy</w:t>
      </w:r>
      <w:r>
        <w:t xml:space="preserve"> requires continuous </w:t>
      </w:r>
      <w:r w:rsidR="00232B8E">
        <w:t>authentication of user</w:t>
      </w:r>
      <w:r w:rsidR="003C732E">
        <w:t>s</w:t>
      </w:r>
      <w:r w:rsidR="00232B8E">
        <w:t xml:space="preserve"> and device</w:t>
      </w:r>
      <w:r w:rsidR="003C732E">
        <w:t>s</w:t>
      </w:r>
      <w:r w:rsidR="00232B8E">
        <w:t xml:space="preserve"> </w:t>
      </w:r>
      <w:r w:rsidR="003C732E">
        <w:t>t</w:t>
      </w:r>
      <w:r w:rsidR="005D2BB8">
        <w:t xml:space="preserve">o ensure only authorised access to </w:t>
      </w:r>
      <w:r w:rsidR="0074558A">
        <w:t>resources</w:t>
      </w:r>
      <w:r w:rsidR="005D2BB8">
        <w:t>. R</w:t>
      </w:r>
      <w:r w:rsidR="0074558A">
        <w:t>egardless of location</w:t>
      </w:r>
      <w:r w:rsidR="005D2BB8">
        <w:t xml:space="preserve">, this prevents </w:t>
      </w:r>
      <w:r w:rsidR="007E632C">
        <w:t xml:space="preserve">attackers </w:t>
      </w:r>
      <w:r w:rsidR="003341E2">
        <w:t>f</w:t>
      </w:r>
      <w:r w:rsidR="007E632C">
        <w:t>rom using stolen credentials</w:t>
      </w:r>
      <w:r w:rsidR="00275AB0">
        <w:t xml:space="preserve">, </w:t>
      </w:r>
      <w:r w:rsidR="00550029">
        <w:t>as</w:t>
      </w:r>
      <w:r w:rsidR="00275AB0">
        <w:t xml:space="preserve"> without </w:t>
      </w:r>
      <w:r w:rsidR="006F3C3B">
        <w:t xml:space="preserve">that verification, </w:t>
      </w:r>
      <w:r w:rsidR="00CC2E36">
        <w:t xml:space="preserve">they cannot access financial </w:t>
      </w:r>
      <w:r w:rsidR="00496F0F">
        <w:t>databases</w:t>
      </w:r>
      <w:r w:rsidR="004B5286">
        <w:t xml:space="preserve">. </w:t>
      </w:r>
      <w:r w:rsidR="000236B5">
        <w:t xml:space="preserve">Least Privilege </w:t>
      </w:r>
      <w:r w:rsidR="003F7BCB">
        <w:t>restricts access to only required resources, ensuring a compromised account</w:t>
      </w:r>
      <w:r w:rsidR="00A64A02">
        <w:t xml:space="preserve"> cannot encrypt </w:t>
      </w:r>
      <w:r w:rsidR="00E13631">
        <w:t>all</w:t>
      </w:r>
      <w:r w:rsidR="003F7BCB">
        <w:t xml:space="preserve"> </w:t>
      </w:r>
      <w:r w:rsidR="00A64A02">
        <w:t>financial record</w:t>
      </w:r>
      <w:r w:rsidR="003F7BCB">
        <w:t>s.</w:t>
      </w:r>
    </w:p>
    <w:p w14:paraId="033FBDE5" w14:textId="056A412B" w:rsidR="00BE0011" w:rsidRDefault="00BE0011" w:rsidP="007D1918">
      <w:pPr>
        <w:pStyle w:val="Heading3"/>
      </w:pPr>
      <w:bookmarkStart w:id="9" w:name="_Toc228723955"/>
      <w:r>
        <w:t xml:space="preserve">Data Protection and Device </w:t>
      </w:r>
      <w:r w:rsidR="00F74879">
        <w:t>Security</w:t>
      </w:r>
      <w:r w:rsidR="003F6212">
        <w:t xml:space="preserve"> Policy</w:t>
      </w:r>
      <w:bookmarkEnd w:id="9"/>
    </w:p>
    <w:p w14:paraId="209A8AB3" w14:textId="4230366F" w:rsidR="008D309A" w:rsidRPr="008D309A" w:rsidRDefault="006B719A" w:rsidP="008D309A">
      <w:r>
        <w:t xml:space="preserve">Data protection </w:t>
      </w:r>
      <w:r w:rsidR="00D61E38">
        <w:t>i</w:t>
      </w:r>
      <w:r w:rsidR="00CB1738">
        <w:t>nvolves</w:t>
      </w:r>
      <w:r w:rsidR="00D61E38">
        <w:t xml:space="preserve"> encrypting and safeguarding information</w:t>
      </w:r>
      <w:r w:rsidR="00CB1738">
        <w:t xml:space="preserve"> using </w:t>
      </w:r>
      <w:r w:rsidR="002E4BA6">
        <w:t>access control and DLP tools</w:t>
      </w:r>
      <w:r w:rsidR="00394CA1">
        <w:t xml:space="preserve">. AES </w:t>
      </w:r>
      <w:r w:rsidR="00CB1738">
        <w:t xml:space="preserve">encryption </w:t>
      </w:r>
      <w:r w:rsidR="00FC2E18">
        <w:t>ensur</w:t>
      </w:r>
      <w:r w:rsidR="00CB1738">
        <w:t>es</w:t>
      </w:r>
      <w:r w:rsidR="00FC2E18">
        <w:t xml:space="preserve"> confidentiality</w:t>
      </w:r>
      <w:r w:rsidR="00AC6645">
        <w:t xml:space="preserve"> by restricting access to</w:t>
      </w:r>
      <w:r w:rsidR="0050282E">
        <w:t xml:space="preserve"> authorised users</w:t>
      </w:r>
      <w:r w:rsidR="00E21A1D">
        <w:t xml:space="preserve">. This aligns </w:t>
      </w:r>
      <w:r w:rsidR="000C14E1">
        <w:t>with</w:t>
      </w:r>
      <w:r w:rsidR="00A771A5">
        <w:t xml:space="preserve"> </w:t>
      </w:r>
      <w:r w:rsidR="007D681E">
        <w:t xml:space="preserve">GDPR </w:t>
      </w:r>
      <w:r w:rsidR="000C14E1">
        <w:t>requirements and protects sensitive financial data from unauthorised access</w:t>
      </w:r>
      <w:r w:rsidR="00001448">
        <w:t>.</w:t>
      </w:r>
      <w:sdt>
        <w:sdtPr>
          <w:id w:val="-112139640"/>
          <w:citation/>
        </w:sdtPr>
        <w:sdtEndPr/>
        <w:sdtContent>
          <w:r w:rsidR="00D41C5A">
            <w:fldChar w:fldCharType="begin"/>
          </w:r>
          <w:r w:rsidR="00D41C5A">
            <w:instrText xml:space="preserve"> CITATION ICO \l 2057 </w:instrText>
          </w:r>
          <w:r w:rsidR="00D41C5A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[8]</w:t>
          </w:r>
          <w:r w:rsidR="00D41C5A">
            <w:fldChar w:fldCharType="end"/>
          </w:r>
        </w:sdtContent>
      </w:sdt>
    </w:p>
    <w:p w14:paraId="3B06A8D6" w14:textId="495C098F" w:rsidR="009A778A" w:rsidRDefault="007D1918" w:rsidP="007D1918">
      <w:pPr>
        <w:pStyle w:val="Heading3"/>
      </w:pPr>
      <w:bookmarkStart w:id="10" w:name="_Toc228723956"/>
      <w:r>
        <w:t>Patch Management</w:t>
      </w:r>
      <w:r w:rsidR="003F6212">
        <w:t xml:space="preserve"> Policy</w:t>
      </w:r>
      <w:bookmarkEnd w:id="10"/>
    </w:p>
    <w:p w14:paraId="2BBB58FA" w14:textId="01B31959" w:rsidR="00CA6911" w:rsidRPr="00CA6911" w:rsidRDefault="00977547" w:rsidP="00CA6911">
      <w:r>
        <w:t>Our patch management policy focuses on the</w:t>
      </w:r>
      <w:r w:rsidR="004C370C">
        <w:t xml:space="preserve"> </w:t>
      </w:r>
      <w:r w:rsidR="0017508E">
        <w:t>CISA</w:t>
      </w:r>
      <w:r w:rsidR="004C370C">
        <w:t xml:space="preserve"> </w:t>
      </w:r>
      <w:r w:rsidR="0017508E">
        <w:t xml:space="preserve">KEV </w:t>
      </w:r>
      <w:proofErr w:type="spellStart"/>
      <w:r w:rsidR="0017508E">
        <w:t>Catalog</w:t>
      </w:r>
      <w:proofErr w:type="spellEnd"/>
      <w:r>
        <w:t>, which</w:t>
      </w:r>
      <w:r w:rsidR="006F4F97">
        <w:t xml:space="preserve"> </w:t>
      </w:r>
      <w:r w:rsidR="00E81737">
        <w:t>identifies</w:t>
      </w:r>
      <w:r w:rsidR="004A10CB">
        <w:t xml:space="preserve"> actively exploited </w:t>
      </w:r>
      <w:r w:rsidR="00E81737">
        <w:t>vulnerabilities</w:t>
      </w:r>
      <w:r w:rsidR="007E62D1">
        <w:t xml:space="preserve">, supporting </w:t>
      </w:r>
      <w:r w:rsidR="00996253">
        <w:t xml:space="preserve">continuous patch management </w:t>
      </w:r>
      <w:r w:rsidR="0056561D">
        <w:t>by prioritising real-world threats</w:t>
      </w:r>
      <w:r w:rsidR="0018017A">
        <w:t xml:space="preserve">. This </w:t>
      </w:r>
      <w:r w:rsidR="00F827B8">
        <w:t>ensures</w:t>
      </w:r>
      <w:r w:rsidR="00B66655">
        <w:t xml:space="preserve"> VTAM’s client</w:t>
      </w:r>
      <w:r w:rsidR="00F827B8">
        <w:t xml:space="preserve"> </w:t>
      </w:r>
      <w:r w:rsidR="003968D3">
        <w:t>databases</w:t>
      </w:r>
      <w:r w:rsidR="00F827B8">
        <w:t xml:space="preserve"> remain secure</w:t>
      </w:r>
      <w:r w:rsidR="00A70FA9">
        <w:t>.</w:t>
      </w:r>
      <w:sdt>
        <w:sdtPr>
          <w:id w:val="-245432801"/>
          <w:citation/>
        </w:sdtPr>
        <w:sdtEndPr/>
        <w:sdtContent>
          <w:r w:rsidR="00DC6EBD">
            <w:fldChar w:fldCharType="begin"/>
          </w:r>
          <w:r w:rsidR="00DC6EBD">
            <w:instrText xml:space="preserve"> CITATION Tod \l 2057 </w:instrText>
          </w:r>
          <w:r w:rsidR="00DC6EBD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[9]</w:t>
          </w:r>
          <w:r w:rsidR="00DC6EBD">
            <w:fldChar w:fldCharType="end"/>
          </w:r>
        </w:sdtContent>
      </w:sdt>
    </w:p>
    <w:p w14:paraId="196C9720" w14:textId="03616543" w:rsidR="00C63D65" w:rsidRDefault="003A7961" w:rsidP="00592093">
      <w:pPr>
        <w:pStyle w:val="Heading2"/>
      </w:pPr>
      <w:bookmarkStart w:id="11" w:name="_Toc228723957"/>
      <w:r>
        <w:lastRenderedPageBreak/>
        <w:t xml:space="preserve">National Institute of Standards </w:t>
      </w:r>
      <w:r w:rsidR="00444777">
        <w:t xml:space="preserve">and Technology </w:t>
      </w:r>
      <w:r w:rsidR="00D360F5">
        <w:t xml:space="preserve">Cybersecurity Framework </w:t>
      </w:r>
      <w:r>
        <w:t>(</w:t>
      </w:r>
      <w:r w:rsidR="00C63D65">
        <w:t>NIST</w:t>
      </w:r>
      <w:r w:rsidR="005B72C5">
        <w:t xml:space="preserve"> </w:t>
      </w:r>
      <w:r w:rsidR="00282160">
        <w:t>CSF</w:t>
      </w:r>
      <w:r w:rsidR="00D360F5">
        <w:t>)</w:t>
      </w:r>
      <w:r w:rsidR="00282160">
        <w:t>,</w:t>
      </w:r>
      <w:r w:rsidR="00356DAB">
        <w:t xml:space="preserve"> </w:t>
      </w:r>
      <w:r w:rsidR="00830540">
        <w:t>Cybersecurity and Infrastructure Security Agency Known Exploited Vulnerabilities (</w:t>
      </w:r>
      <w:r w:rsidR="00C63D65">
        <w:t>C</w:t>
      </w:r>
      <w:r w:rsidR="00356DAB">
        <w:t>ISA KEV</w:t>
      </w:r>
      <w:r w:rsidR="00830540">
        <w:t>)</w:t>
      </w:r>
      <w:r w:rsidR="00356DAB">
        <w:t xml:space="preserve"> and</w:t>
      </w:r>
      <w:r w:rsidR="00FE031E">
        <w:t xml:space="preserve"> International Organisation for Standardisation </w:t>
      </w:r>
      <w:r w:rsidR="00BF5A4D">
        <w:t>Commission</w:t>
      </w:r>
      <w:r w:rsidR="00356DAB">
        <w:t xml:space="preserve"> </w:t>
      </w:r>
      <w:r w:rsidR="00BF5A4D">
        <w:t>27001 (</w:t>
      </w:r>
      <w:r w:rsidR="00356DAB">
        <w:t>ISO 27001</w:t>
      </w:r>
      <w:r w:rsidR="00BF5A4D">
        <w:t>)</w:t>
      </w:r>
      <w:r w:rsidR="00356DAB">
        <w:t xml:space="preserve"> framework</w:t>
      </w:r>
      <w:bookmarkEnd w:id="11"/>
    </w:p>
    <w:p w14:paraId="589E571C" w14:textId="52613380" w:rsidR="00D13FC4" w:rsidRDefault="009A006F" w:rsidP="00B85C88">
      <w:r>
        <w:t xml:space="preserve">Following these frameworks </w:t>
      </w:r>
      <w:r w:rsidR="00E5709A">
        <w:t>support Zero Trust by</w:t>
      </w:r>
      <w:r>
        <w:t xml:space="preserve"> enforcing continuous authentication </w:t>
      </w:r>
      <w:r w:rsidR="000A51B3">
        <w:t>including</w:t>
      </w:r>
      <w:r w:rsidR="00E5709A">
        <w:t xml:space="preserve"> tools like</w:t>
      </w:r>
      <w:r>
        <w:t xml:space="preserve"> AES encryption, strict access controls and real-time device monitoring. </w:t>
      </w:r>
      <w:r w:rsidR="00FA2E4D">
        <w:t>VTAM will map its access control logs to</w:t>
      </w:r>
      <w:r w:rsidR="002569F3">
        <w:t xml:space="preserve"> the</w:t>
      </w:r>
      <w:r w:rsidR="00FA2E4D">
        <w:t xml:space="preserve"> NIST CSF PR.AC-1</w:t>
      </w:r>
      <w:r w:rsidR="002569F3">
        <w:t xml:space="preserve"> category</w:t>
      </w:r>
      <w:r>
        <w:t xml:space="preserve">, ISO 27001 </w:t>
      </w:r>
      <w:r w:rsidR="002569F3">
        <w:t>to maintain</w:t>
      </w:r>
      <w:r>
        <w:t xml:space="preserve"> a continuous, audited management cycle</w:t>
      </w:r>
      <w:r w:rsidR="002569F3">
        <w:t>,</w:t>
      </w:r>
      <w:r>
        <w:t xml:space="preserve"> satisfying international compliance to security policies, and</w:t>
      </w:r>
      <w:r w:rsidR="002569F3">
        <w:t xml:space="preserve"> </w:t>
      </w:r>
      <w:r>
        <w:t xml:space="preserve">incorporating the CISA KEV </w:t>
      </w:r>
      <w:proofErr w:type="spellStart"/>
      <w:r>
        <w:t>Catalog</w:t>
      </w:r>
      <w:proofErr w:type="spellEnd"/>
      <w:r>
        <w:t xml:space="preserve">, </w:t>
      </w:r>
      <w:r w:rsidR="00921DC3">
        <w:t>ensures every transaction on the financial ledger is authenticated using hardware backed MFA</w:t>
      </w:r>
      <w:r w:rsidR="00814EBA">
        <w:t xml:space="preserve">, </w:t>
      </w:r>
      <w:r w:rsidR="001529D0">
        <w:t>and have legal defensive frameworks to improve business process</w:t>
      </w:r>
      <w:r w:rsidR="00833502">
        <w:t>.</w:t>
      </w:r>
      <w:r w:rsidR="00AB069C">
        <w:t xml:space="preserve"> </w:t>
      </w:r>
      <w:sdt>
        <w:sdtPr>
          <w:id w:val="1268425820"/>
          <w:citation/>
        </w:sdtPr>
        <w:sdtEndPr/>
        <w:sdtContent>
          <w:r w:rsidR="007124CB">
            <w:fldChar w:fldCharType="begin"/>
          </w:r>
          <w:r w:rsidR="007124CB">
            <w:instrText xml:space="preserve"> CITATION CSF \l 2057 </w:instrText>
          </w:r>
          <w:r w:rsidR="007124CB">
            <w:fldChar w:fldCharType="separate"/>
          </w:r>
          <w:r w:rsidR="007124CB" w:rsidRPr="007124CB">
            <w:rPr>
              <w:noProof/>
            </w:rPr>
            <w:t>[10]</w:t>
          </w:r>
          <w:r w:rsidR="007124CB">
            <w:fldChar w:fldCharType="end"/>
          </w:r>
        </w:sdtContent>
      </w:sdt>
      <w:sdt>
        <w:sdtPr>
          <w:id w:val="-660013134"/>
          <w:citation/>
        </w:sdtPr>
        <w:sdtEndPr/>
        <w:sdtContent>
          <w:r w:rsidR="00A5659A">
            <w:fldChar w:fldCharType="begin"/>
          </w:r>
          <w:r w:rsidR="00A5659A">
            <w:instrText xml:space="preserve">CITATION ISo \l 2057 </w:instrText>
          </w:r>
          <w:r w:rsidR="00A5659A">
            <w:fldChar w:fldCharType="separate"/>
          </w:r>
          <w:r w:rsidR="00AA0273" w:rsidRPr="00AA0273">
            <w:rPr>
              <w:noProof/>
            </w:rPr>
            <w:t>[10]</w:t>
          </w:r>
          <w:r w:rsidR="00A5659A">
            <w:fldChar w:fldCharType="end"/>
          </w:r>
        </w:sdtContent>
      </w:sdt>
      <w:r w:rsidR="00FA2E4D">
        <w:t>.</w:t>
      </w:r>
    </w:p>
    <w:p w14:paraId="36B1D4C3" w14:textId="77777777" w:rsidR="00DD65BE" w:rsidRDefault="00F91642" w:rsidP="00DD65BE">
      <w:pPr>
        <w:keepNext/>
      </w:pPr>
      <w:r>
        <w:rPr>
          <w:noProof/>
        </w:rPr>
        <w:drawing>
          <wp:inline distT="0" distB="0" distL="0" distR="0" wp14:anchorId="168627B9" wp14:editId="2E8AA746">
            <wp:extent cx="5731510" cy="5731510"/>
            <wp:effectExtent l="0" t="0" r="2540" b="2540"/>
            <wp:docPr id="933327925" name="Picture 3" descr="Framework Mapping: Cisco Firewalls + NIST CSF 2.0 - Cisc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ramework Mapping: Cisco Firewalls + NIST CSF 2.0 - Cisc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3A0C3" w14:textId="1D526060" w:rsidR="00224055" w:rsidRDefault="00DD65BE" w:rsidP="00DD65BE">
      <w:pPr>
        <w:pStyle w:val="Caption"/>
      </w:pPr>
      <w:r>
        <w:t xml:space="preserve">Figure </w:t>
      </w:r>
      <w:fldSimple w:instr=" SEQ Figure \* ARABIC ">
        <w:r w:rsidR="00511378">
          <w:rPr>
            <w:noProof/>
          </w:rPr>
          <w:t>2</w:t>
        </w:r>
      </w:fldSimple>
      <w:r>
        <w:t xml:space="preserve"> </w:t>
      </w:r>
      <w:r w:rsidRPr="004927E2">
        <w:t>https://www.nist.gov/cyberframework</w:t>
      </w:r>
    </w:p>
    <w:p w14:paraId="1344DDD7" w14:textId="77777777" w:rsidR="00656C41" w:rsidRDefault="004D349A" w:rsidP="00656C41">
      <w:pPr>
        <w:keepNext/>
      </w:pPr>
      <w:r>
        <w:rPr>
          <w:noProof/>
        </w:rPr>
        <w:lastRenderedPageBreak/>
        <w:drawing>
          <wp:inline distT="0" distB="0" distL="0" distR="0" wp14:anchorId="486CE1A2" wp14:editId="28B0BF40">
            <wp:extent cx="6738669" cy="5778692"/>
            <wp:effectExtent l="0" t="0" r="0" b="0"/>
            <wp:docPr id="48342118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5388" cy="57844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2CF0460" w14:textId="5BB6D3F3" w:rsidR="004D349A" w:rsidRDefault="00656C41" w:rsidP="00656C41">
      <w:pPr>
        <w:pStyle w:val="Caption"/>
      </w:pPr>
      <w:r>
        <w:t xml:space="preserve">Figure </w:t>
      </w:r>
      <w:fldSimple w:instr=" SEQ Figure \* ARABIC ">
        <w:r w:rsidR="00511378">
          <w:rPr>
            <w:noProof/>
          </w:rPr>
          <w:t>3</w:t>
        </w:r>
      </w:fldSimple>
      <w:r>
        <w:t xml:space="preserve"> </w:t>
      </w:r>
      <w:r w:rsidRPr="000E3E5F">
        <w:t>https://invadel.com/compliance/iso-27001/</w:t>
      </w:r>
    </w:p>
    <w:p w14:paraId="12A99585" w14:textId="77777777" w:rsidR="00A34541" w:rsidRDefault="00282160" w:rsidP="00A34541">
      <w:pPr>
        <w:keepNext/>
      </w:pPr>
      <w:r>
        <w:rPr>
          <w:noProof/>
        </w:rPr>
        <w:lastRenderedPageBreak/>
        <w:drawing>
          <wp:inline distT="0" distB="0" distL="0" distR="0" wp14:anchorId="64B792CA" wp14:editId="07B35309">
            <wp:extent cx="5731510" cy="7289165"/>
            <wp:effectExtent l="0" t="0" r="2540" b="6985"/>
            <wp:docPr id="1184976462" name="Picture 2" descr="Ultimate Guide] Choosing the Right Cyber Security Framew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ltimate Guide] Choosing the Right Cyber Security Framework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28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BC6D5C" w14:textId="086FA871" w:rsidR="00595878" w:rsidRDefault="00A34541" w:rsidP="00A34541">
      <w:pPr>
        <w:pStyle w:val="Caption"/>
      </w:pPr>
      <w:r>
        <w:t xml:space="preserve">Figure </w:t>
      </w:r>
      <w:fldSimple w:instr=" SEQ Figure \* ARABIC ">
        <w:r w:rsidR="00511378">
          <w:rPr>
            <w:noProof/>
          </w:rPr>
          <w:t>4</w:t>
        </w:r>
      </w:fldSimple>
      <w:r w:rsidRPr="00A75216">
        <w:t>https://www.instagram.com/p/DTITNwmDLHd/</w:t>
      </w:r>
    </w:p>
    <w:p w14:paraId="63C864EB" w14:textId="77777777" w:rsidR="00282160" w:rsidRPr="00224055" w:rsidRDefault="00282160" w:rsidP="00633DA9"/>
    <w:p w14:paraId="26EF88AD" w14:textId="3E62F8D8" w:rsidR="00C63D65" w:rsidRDefault="00C63D65" w:rsidP="00C63D65">
      <w:pPr>
        <w:pStyle w:val="Heading2"/>
      </w:pPr>
      <w:bookmarkStart w:id="12" w:name="_Toc228723958"/>
      <w:r>
        <w:lastRenderedPageBreak/>
        <w:t>Technical Mitigation Measures</w:t>
      </w:r>
      <w:r w:rsidR="000E03D5">
        <w:t xml:space="preserve"> </w:t>
      </w:r>
      <w:bookmarkEnd w:id="12"/>
    </w:p>
    <w:p w14:paraId="7015ED48" w14:textId="0D7B8758" w:rsidR="00CD628A" w:rsidRDefault="00CD628A" w:rsidP="00CD628A">
      <w:pPr>
        <w:pStyle w:val="Heading3"/>
      </w:pPr>
      <w:bookmarkStart w:id="13" w:name="_Toc228723959"/>
      <w:r>
        <w:t xml:space="preserve">Multi-Factor </w:t>
      </w:r>
      <w:r w:rsidR="00350226">
        <w:t>(MFA)</w:t>
      </w:r>
      <w:bookmarkEnd w:id="13"/>
    </w:p>
    <w:p w14:paraId="103E6B62" w14:textId="0BA4F699" w:rsidR="00CD628A" w:rsidRDefault="00CD628A" w:rsidP="00CD628A">
      <w:r>
        <w:t>MFA is a</w:t>
      </w:r>
      <w:r w:rsidR="000A54F7">
        <w:t xml:space="preserve"> </w:t>
      </w:r>
      <w:r w:rsidR="005433B5">
        <w:t>multi-factor authentication</w:t>
      </w:r>
      <w:r w:rsidR="000A54F7">
        <w:t xml:space="preserve"> mecha</w:t>
      </w:r>
      <w:r>
        <w:t>n</w:t>
      </w:r>
      <w:r w:rsidR="000A54F7">
        <w:t>ism</w:t>
      </w:r>
      <w:r w:rsidR="00A47BC4">
        <w:t xml:space="preserve"> requiring </w:t>
      </w:r>
      <w:r w:rsidR="005433B5">
        <w:t>additional</w:t>
      </w:r>
      <w:r w:rsidR="00A47BC4">
        <w:t xml:space="preserve"> credentials from users to verify identities</w:t>
      </w:r>
      <w:r w:rsidR="0075340F">
        <w:t>, e.g., passwords and biometric</w:t>
      </w:r>
      <w:r w:rsidR="005433B5">
        <w:t>s. This reduces the risk of credential compromise from phishing, as stolen credentials alone cannot grant access</w:t>
      </w:r>
      <w:r w:rsidR="00A74D33">
        <w:t>.</w:t>
      </w:r>
      <w:r w:rsidR="007F6E5F">
        <w:t xml:space="preserve"> </w:t>
      </w:r>
      <w:sdt>
        <w:sdtPr>
          <w:id w:val="2096357291"/>
          <w:citation/>
        </w:sdtPr>
        <w:sdtEndPr/>
        <w:sdtContent>
          <w:r w:rsidR="00444C56">
            <w:fldChar w:fldCharType="begin"/>
          </w:r>
          <w:r w:rsidR="00444C56">
            <w:instrText xml:space="preserve"> CITATION CIS \l 2057 </w:instrText>
          </w:r>
          <w:r w:rsidR="00444C56">
            <w:fldChar w:fldCharType="separate"/>
          </w:r>
          <w:r w:rsidR="00AA0273" w:rsidRPr="00AA0273">
            <w:rPr>
              <w:noProof/>
            </w:rPr>
            <w:t>[11]</w:t>
          </w:r>
          <w:r w:rsidR="00444C56">
            <w:fldChar w:fldCharType="end"/>
          </w:r>
        </w:sdtContent>
      </w:sdt>
      <w:r w:rsidR="00B9585D">
        <w:t xml:space="preserve"> MFA specifically will mitigate the </w:t>
      </w:r>
      <w:r w:rsidR="00FE5DB2">
        <w:t>repercussions of the recent sophisticated phishing incident</w:t>
      </w:r>
      <w:r w:rsidR="00F06087">
        <w:t xml:space="preserve">. </w:t>
      </w:r>
      <w:r w:rsidR="00DA5421">
        <w:t>Usually,</w:t>
      </w:r>
      <w:r w:rsidR="00C21F52">
        <w:t xml:space="preserve"> financial institutions are attacked through social engineering t</w:t>
      </w:r>
      <w:r w:rsidR="00141BBF">
        <w:t xml:space="preserve">o gain legitimate credentials, therefore with MFA, </w:t>
      </w:r>
      <w:r w:rsidR="00C067F2">
        <w:t xml:space="preserve">extra </w:t>
      </w:r>
      <w:r w:rsidR="00336C07">
        <w:t>authentication steps</w:t>
      </w:r>
      <w:r w:rsidR="00C067F2">
        <w:t xml:space="preserve"> are required </w:t>
      </w:r>
      <w:r w:rsidR="00F47C60">
        <w:t>f</w:t>
      </w:r>
      <w:r w:rsidR="00C067F2">
        <w:t>or access</w:t>
      </w:r>
      <w:r w:rsidR="00336C07">
        <w:t xml:space="preserve">. </w:t>
      </w:r>
      <w:r w:rsidR="00C067F2">
        <w:t>Directly supporting</w:t>
      </w:r>
      <w:r w:rsidR="00336C07">
        <w:t xml:space="preserve"> GDPR where financial institutions </w:t>
      </w:r>
      <w:r w:rsidR="00CB01C3">
        <w:t xml:space="preserve">integrate technical mitigation </w:t>
      </w:r>
      <w:r w:rsidR="00C067F2">
        <w:t>measures to prevent</w:t>
      </w:r>
      <w:r w:rsidR="00CB01C3">
        <w:t xml:space="preserve"> unauthorised access, protecting the company’s integrity and reputation.</w:t>
      </w:r>
    </w:p>
    <w:p w14:paraId="175E80B0" w14:textId="67A07D51" w:rsidR="00C63D65" w:rsidRDefault="00C63D65" w:rsidP="00CD628A">
      <w:pPr>
        <w:pStyle w:val="Heading3"/>
      </w:pPr>
      <w:bookmarkStart w:id="14" w:name="_Toc228723960"/>
      <w:r>
        <w:t>S</w:t>
      </w:r>
      <w:r w:rsidR="00732231">
        <w:t>ecurity Information and Event Management (S</w:t>
      </w:r>
      <w:r>
        <w:t>IEM</w:t>
      </w:r>
      <w:r w:rsidR="00732231">
        <w:t>)</w:t>
      </w:r>
      <w:bookmarkEnd w:id="14"/>
      <w:r w:rsidR="00224055">
        <w:t xml:space="preserve"> </w:t>
      </w:r>
    </w:p>
    <w:p w14:paraId="41DDE794" w14:textId="36726F1D" w:rsidR="00FA4802" w:rsidRPr="00402E06" w:rsidRDefault="00A2387C" w:rsidP="00FA4802">
      <w:r w:rsidRPr="00402E06">
        <w:t xml:space="preserve">SIEM </w:t>
      </w:r>
      <w:r w:rsidR="00AA251C">
        <w:t>uses</w:t>
      </w:r>
      <w:r w:rsidR="00402E06" w:rsidRPr="00402E06">
        <w:t xml:space="preserve"> log files</w:t>
      </w:r>
      <w:r w:rsidR="00C37C60">
        <w:t xml:space="preserve"> </w:t>
      </w:r>
      <w:r w:rsidR="00AA251C">
        <w:t>to monitor network activity in real-time and detect anomalies.</w:t>
      </w:r>
      <w:r w:rsidR="00C37C60">
        <w:t xml:space="preserve"> </w:t>
      </w:r>
      <w:r w:rsidR="0020326B">
        <w:t>This</w:t>
      </w:r>
      <w:r w:rsidR="00402E06" w:rsidRPr="00402E06">
        <w:t xml:space="preserve"> </w:t>
      </w:r>
      <w:r w:rsidR="00402E06">
        <w:t>enable</w:t>
      </w:r>
      <w:r w:rsidR="0020326B">
        <w:t>s quick identification of threats and supports incident response, protecting data integrity and compliance</w:t>
      </w:r>
      <w:r w:rsidR="005553D3">
        <w:t>.</w:t>
      </w:r>
      <w:sdt>
        <w:sdtPr>
          <w:id w:val="-269317918"/>
          <w:citation/>
        </w:sdtPr>
        <w:sdtEndPr/>
        <w:sdtContent>
          <w:r w:rsidR="009B4C27">
            <w:fldChar w:fldCharType="begin"/>
          </w:r>
          <w:r w:rsidR="009B4C27">
            <w:instrText xml:space="preserve"> CITATION Mus \l 2057 </w:instrText>
          </w:r>
          <w:r w:rsidR="009B4C27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[12]</w:t>
          </w:r>
          <w:r w:rsidR="009B4C27">
            <w:fldChar w:fldCharType="end"/>
          </w:r>
        </w:sdtContent>
      </w:sdt>
    </w:p>
    <w:p w14:paraId="61D8B249" w14:textId="77777777" w:rsidR="00FA4802" w:rsidRDefault="00FA4802" w:rsidP="00FA4802">
      <w:pPr>
        <w:keepNext/>
      </w:pPr>
      <w:r>
        <w:rPr>
          <w:noProof/>
        </w:rPr>
        <w:drawing>
          <wp:inline distT="0" distB="0" distL="0" distR="0" wp14:anchorId="63B87794" wp14:editId="15DCDDB8">
            <wp:extent cx="3917852" cy="4694042"/>
            <wp:effectExtent l="0" t="0" r="6985" b="0"/>
            <wp:docPr id="1042316636" name="Picture 1" descr="SIEM data processing flowchart | Download Scientific Di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IEM data processing flowchart | Download Scientific Diagram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307" cy="469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648B31" w14:textId="66C3EBF1" w:rsidR="00FA4802" w:rsidRPr="00FA4802" w:rsidRDefault="00FA4802" w:rsidP="00FA4802">
      <w:pPr>
        <w:pStyle w:val="Caption"/>
      </w:pPr>
      <w:r>
        <w:t xml:space="preserve">Figure </w:t>
      </w:r>
      <w:fldSimple w:instr=" SEQ Figure \* ARABIC ">
        <w:r w:rsidR="00511378">
          <w:rPr>
            <w:noProof/>
          </w:rPr>
          <w:t>5</w:t>
        </w:r>
      </w:fldSimple>
      <w:r>
        <w:t xml:space="preserve"> </w:t>
      </w:r>
      <w:r w:rsidRPr="002E34E7">
        <w:t>https://www.researchgate.net/figure/SIEM-data-processing-flowchart_fig4_365509767</w:t>
      </w:r>
    </w:p>
    <w:p w14:paraId="07CA79DC" w14:textId="4E352724" w:rsidR="00C63D65" w:rsidRDefault="00F9751F" w:rsidP="00CD628A">
      <w:pPr>
        <w:pStyle w:val="Heading3"/>
      </w:pPr>
      <w:bookmarkStart w:id="15" w:name="_Toc228723961"/>
      <w:r>
        <w:lastRenderedPageBreak/>
        <w:t>Cloud Security Posture Management (</w:t>
      </w:r>
      <w:r w:rsidR="00C63D65">
        <w:t>CSPM</w:t>
      </w:r>
      <w:r>
        <w:t>)</w:t>
      </w:r>
      <w:bookmarkEnd w:id="15"/>
    </w:p>
    <w:p w14:paraId="6569F40E" w14:textId="17F840BD" w:rsidR="00F9751F" w:rsidRPr="00F9751F" w:rsidRDefault="00F9751F" w:rsidP="00F9751F">
      <w:r>
        <w:t xml:space="preserve">CSPM </w:t>
      </w:r>
      <w:r w:rsidR="003C28AF">
        <w:t>identifies and resolves cloud</w:t>
      </w:r>
      <w:r w:rsidR="00CD7838">
        <w:t xml:space="preserve"> misconfigurations </w:t>
      </w:r>
      <w:r w:rsidR="003C28AF">
        <w:t>by continuously monitoring cloud environments against security policies</w:t>
      </w:r>
      <w:r w:rsidR="00344A63">
        <w:t>.</w:t>
      </w:r>
      <w:r w:rsidR="007F3275">
        <w:t xml:space="preserve"> </w:t>
      </w:r>
      <w:r w:rsidR="003C28AF">
        <w:t>This prevents data breaches and ensures compliance with security standards</w:t>
      </w:r>
      <w:r w:rsidR="00A326A9">
        <w:t>.</w:t>
      </w:r>
      <w:sdt>
        <w:sdtPr>
          <w:id w:val="1965389432"/>
          <w:citation/>
        </w:sdtPr>
        <w:sdtEndPr/>
        <w:sdtContent>
          <w:r w:rsidR="00A547F9">
            <w:fldChar w:fldCharType="begin"/>
          </w:r>
          <w:r w:rsidR="00A547F9">
            <w:instrText xml:space="preserve"> CITATION For \l 2057 </w:instrText>
          </w:r>
          <w:r w:rsidR="00A547F9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[13]</w:t>
          </w:r>
          <w:r w:rsidR="00A547F9">
            <w:fldChar w:fldCharType="end"/>
          </w:r>
        </w:sdtContent>
      </w:sdt>
    </w:p>
    <w:p w14:paraId="4C77F573" w14:textId="30628280" w:rsidR="00CD628A" w:rsidRPr="00CD628A" w:rsidRDefault="00CD628A" w:rsidP="00CD628A">
      <w:pPr>
        <w:pStyle w:val="Heading3"/>
      </w:pPr>
      <w:bookmarkStart w:id="16" w:name="_Toc228723962"/>
      <w:r>
        <w:t>EDR</w:t>
      </w:r>
      <w:bookmarkEnd w:id="16"/>
    </w:p>
    <w:p w14:paraId="25BF1657" w14:textId="569041AE" w:rsidR="00CD628A" w:rsidRPr="00CD628A" w:rsidRDefault="00CD628A" w:rsidP="00CD628A">
      <w:r>
        <w:t xml:space="preserve">EDR </w:t>
      </w:r>
      <w:r w:rsidR="00D01209">
        <w:t>detects</w:t>
      </w:r>
      <w:r>
        <w:t xml:space="preserve"> and prevent</w:t>
      </w:r>
      <w:r w:rsidR="00D01209">
        <w:t>s</w:t>
      </w:r>
      <w:r>
        <w:t xml:space="preserve"> threats through continuous endpoint device monitoring</w:t>
      </w:r>
      <w:r w:rsidR="00D01209">
        <w:t xml:space="preserve"> and behavioural analysis</w:t>
      </w:r>
      <w:r w:rsidR="00E458A3">
        <w:t>.</w:t>
      </w:r>
      <w:r>
        <w:t xml:space="preserve"> </w:t>
      </w:r>
      <w:r w:rsidR="00E458A3">
        <w:t>And ensures sensitive data cannot be exploited by</w:t>
      </w:r>
      <w:r>
        <w:t xml:space="preserve"> entry point for hackers, </w:t>
      </w:r>
      <w:r w:rsidR="00856FE1">
        <w:t xml:space="preserve">preventing </w:t>
      </w:r>
      <w:r>
        <w:t xml:space="preserve">malware </w:t>
      </w:r>
      <w:r w:rsidR="00E72AB2">
        <w:t>and</w:t>
      </w:r>
      <w:r>
        <w:t xml:space="preserve"> ransomware in real-time</w:t>
      </w:r>
      <w:r w:rsidR="00856FE1">
        <w:t xml:space="preserve"> attacks</w:t>
      </w:r>
      <w:r>
        <w:t xml:space="preserve">.  </w:t>
      </w:r>
      <w:sdt>
        <w:sdtPr>
          <w:id w:val="338426959"/>
          <w:citation/>
        </w:sdtPr>
        <w:sdtEndPr/>
        <w:sdtContent>
          <w:r>
            <w:fldChar w:fldCharType="begin"/>
          </w:r>
          <w:r>
            <w:instrText xml:space="preserve"> CITATION Mic3 \l 2057 </w:instrText>
          </w:r>
          <w:r>
            <w:fldChar w:fldCharType="separate"/>
          </w:r>
          <w:r w:rsidR="00AA0273" w:rsidRPr="00AA0273">
            <w:rPr>
              <w:noProof/>
            </w:rPr>
            <w:t>[14]</w:t>
          </w:r>
          <w:r>
            <w:fldChar w:fldCharType="end"/>
          </w:r>
        </w:sdtContent>
      </w:sdt>
      <w:r w:rsidR="009B1712">
        <w:t xml:space="preserve"> </w:t>
      </w:r>
      <w:r w:rsidR="00C64F3F">
        <w:t xml:space="preserve"> Beneficial for VTAM due to</w:t>
      </w:r>
      <w:r w:rsidR="00AF220D">
        <w:t xml:space="preserve"> an attackers </w:t>
      </w:r>
      <w:r w:rsidR="00C64F3F">
        <w:t>recent ransomware</w:t>
      </w:r>
      <w:r w:rsidR="00AF220D">
        <w:t xml:space="preserve"> infection attempt</w:t>
      </w:r>
      <w:r w:rsidR="00C61409">
        <w:t xml:space="preserve"> with extra security tools to protect their records.</w:t>
      </w:r>
    </w:p>
    <w:p w14:paraId="17402A47" w14:textId="4743859E" w:rsidR="00C63D65" w:rsidRDefault="00C63D65" w:rsidP="00224055">
      <w:pPr>
        <w:pStyle w:val="Heading1"/>
      </w:pPr>
      <w:bookmarkStart w:id="17" w:name="_Toc228723963"/>
      <w:r>
        <w:t xml:space="preserve">Monitoring and Incident Response </w:t>
      </w:r>
      <w:bookmarkEnd w:id="17"/>
    </w:p>
    <w:p w14:paraId="143364DA" w14:textId="5A6C4AB3" w:rsidR="00B93AB0" w:rsidRDefault="008316DF" w:rsidP="00F6563F">
      <w:r>
        <w:t xml:space="preserve">For VTAM, our </w:t>
      </w:r>
      <w:r w:rsidR="004F1CAC">
        <w:t xml:space="preserve">incident response </w:t>
      </w:r>
      <w:r>
        <w:t>starts</w:t>
      </w:r>
      <w:r w:rsidR="004F1CAC">
        <w:t xml:space="preserve"> with </w:t>
      </w:r>
      <w:r w:rsidR="00F6563F">
        <w:t>SIEM</w:t>
      </w:r>
      <w:r w:rsidR="002F6D99">
        <w:t xml:space="preserve"> alerts specifically created to </w:t>
      </w:r>
      <w:r w:rsidR="00977547">
        <w:t>protect our core asset management databases to ensure no authorised encryption occurs. B</w:t>
      </w:r>
      <w:r w:rsidR="00F6563F">
        <w:t>y gathering disparate log entries and flagging anomalies that deviate from existing security policies</w:t>
      </w:r>
      <w:r w:rsidR="00297D63">
        <w:t>,</w:t>
      </w:r>
      <w:r w:rsidR="00F6563F">
        <w:t xml:space="preserve"> </w:t>
      </w:r>
      <w:r w:rsidR="00297D63">
        <w:t xml:space="preserve">then immediate </w:t>
      </w:r>
      <w:r w:rsidR="004F1CAC">
        <w:t>a</w:t>
      </w:r>
      <w:r w:rsidR="00F6563F">
        <w:t>lerts trigger an</w:t>
      </w:r>
      <w:r w:rsidR="007876EC">
        <w:t>d an</w:t>
      </w:r>
      <w:r w:rsidR="00F6563F">
        <w:t xml:space="preserve"> investigati</w:t>
      </w:r>
      <w:r w:rsidR="007876EC">
        <w:t>on</w:t>
      </w:r>
      <w:r w:rsidR="00F6563F">
        <w:t xml:space="preserve"> analysis process</w:t>
      </w:r>
      <w:r w:rsidR="007876EC">
        <w:t xml:space="preserve"> occurs</w:t>
      </w:r>
      <w:r w:rsidR="00F6563F">
        <w:t xml:space="preserve"> to determine </w:t>
      </w:r>
      <w:r w:rsidR="007876EC">
        <w:t>the</w:t>
      </w:r>
      <w:r w:rsidR="00F6563F">
        <w:t xml:space="preserve"> incident timeline</w:t>
      </w:r>
      <w:r w:rsidR="007876EC">
        <w:t xml:space="preserve"> and</w:t>
      </w:r>
      <w:r w:rsidR="00F24379">
        <w:t xml:space="preserve"> the extent of the breach</w:t>
      </w:r>
      <w:r w:rsidR="00F6563F">
        <w:t xml:space="preserve">. Then prevent further </w:t>
      </w:r>
      <w:r w:rsidR="00F24379">
        <w:t>impact</w:t>
      </w:r>
      <w:r w:rsidR="00553171">
        <w:t>,</w:t>
      </w:r>
      <w:r w:rsidR="00F6563F">
        <w:t xml:space="preserve"> isolating the anomal</w:t>
      </w:r>
      <w:r w:rsidR="00553171">
        <w:t xml:space="preserve">ous activity is set </w:t>
      </w:r>
      <w:r w:rsidR="00F6563F">
        <w:t>and s</w:t>
      </w:r>
      <w:r w:rsidR="00553171">
        <w:t>evers</w:t>
      </w:r>
      <w:r w:rsidR="00F6563F">
        <w:t xml:space="preserve"> attacker access</w:t>
      </w:r>
      <w:r w:rsidR="00676669">
        <w:t xml:space="preserve"> and</w:t>
      </w:r>
      <w:r w:rsidR="00F6563F">
        <w:t xml:space="preserve"> from moving across </w:t>
      </w:r>
      <w:r w:rsidR="00676669">
        <w:t>the</w:t>
      </w:r>
      <w:r w:rsidR="00F6563F">
        <w:t xml:space="preserve"> network. Finally, </w:t>
      </w:r>
      <w:r w:rsidR="005B4ED9">
        <w:t xml:space="preserve">recovery will </w:t>
      </w:r>
      <w:r w:rsidR="00F6563F">
        <w:t>start</w:t>
      </w:r>
      <w:r w:rsidR="005B4ED9">
        <w:t xml:space="preserve"> and focus</w:t>
      </w:r>
      <w:r w:rsidR="00F6563F">
        <w:t xml:space="preserve"> on restoring </w:t>
      </w:r>
      <w:r w:rsidR="00F66977">
        <w:t>operations</w:t>
      </w:r>
      <w:r w:rsidR="00F6563F">
        <w:t xml:space="preserve"> to their authorised, </w:t>
      </w:r>
      <w:r w:rsidR="00304A18">
        <w:t>secure</w:t>
      </w:r>
      <w:r w:rsidR="00F6563F">
        <w:t xml:space="preserve"> state </w:t>
      </w:r>
      <w:r w:rsidR="00F66977">
        <w:t>through</w:t>
      </w:r>
      <w:r w:rsidR="00F6563F">
        <w:t xml:space="preserve"> secure backups </w:t>
      </w:r>
      <w:r w:rsidR="00304A18">
        <w:t>followed with an analysis for</w:t>
      </w:r>
      <w:r w:rsidR="00F6563F">
        <w:t xml:space="preserve"> strengthening future defences post-inciden</w:t>
      </w:r>
      <w:r w:rsidR="00304A18">
        <w:t>t</w:t>
      </w:r>
      <w:r w:rsidR="00F6563F">
        <w:t>.</w:t>
      </w:r>
      <w:r w:rsidR="00FC404C">
        <w:t xml:space="preserve"> The application of this is key for ransomware mitigation</w:t>
      </w:r>
      <w:r w:rsidR="008E1684">
        <w:t>, where immediate</w:t>
      </w:r>
      <w:r w:rsidR="00F6563F">
        <w:t xml:space="preserve"> priority is to isolate the infected device </w:t>
      </w:r>
      <w:r w:rsidR="008E1684">
        <w:t xml:space="preserve">and stop the </w:t>
      </w:r>
      <w:r w:rsidR="00F6563F">
        <w:t xml:space="preserve">encryption </w:t>
      </w:r>
      <w:r w:rsidR="008E1684">
        <w:t xml:space="preserve">from spreading </w:t>
      </w:r>
      <w:r w:rsidR="00E04553">
        <w:t xml:space="preserve">and protect integrity of the financial network. </w:t>
      </w:r>
      <w:r w:rsidR="00301B6A">
        <w:t xml:space="preserve"> </w:t>
      </w:r>
    </w:p>
    <w:p w14:paraId="175EB765" w14:textId="4A272BBE" w:rsidR="00962496" w:rsidRDefault="00FF35E7" w:rsidP="00F6563F">
      <w:r>
        <w:t xml:space="preserve">With this, </w:t>
      </w:r>
      <w:r w:rsidR="00301B6A">
        <w:t xml:space="preserve">VTAM can respond to sophisticated threats </w:t>
      </w:r>
      <w:r w:rsidR="003B738E">
        <w:t>better, as a result safeguarding their reputation and maintai</w:t>
      </w:r>
      <w:r w:rsidR="00BC2D45">
        <w:t xml:space="preserve">ning GDPR compliance through thorough accountability and quick </w:t>
      </w:r>
      <w:r w:rsidR="008B08E2">
        <w:t>resolution</w:t>
      </w:r>
      <w:r w:rsidR="00F6563F">
        <w:t>.</w:t>
      </w:r>
      <w:sdt>
        <w:sdtPr>
          <w:id w:val="-400908593"/>
          <w:citation/>
        </w:sdtPr>
        <w:sdtEndPr/>
        <w:sdtContent>
          <w:r w:rsidR="00DA59CF">
            <w:fldChar w:fldCharType="begin"/>
          </w:r>
          <w:r w:rsidR="00DA59CF">
            <w:instrText xml:space="preserve"> CITATION Flo \l 2057 </w:instrText>
          </w:r>
          <w:r w:rsidR="00DA59CF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[15]</w:t>
          </w:r>
          <w:r w:rsidR="00DA59CF">
            <w:fldChar w:fldCharType="end"/>
          </w:r>
        </w:sdtContent>
      </w:sdt>
      <w:sdt>
        <w:sdtPr>
          <w:id w:val="1221949124"/>
          <w:citation/>
        </w:sdtPr>
        <w:sdtEndPr/>
        <w:sdtContent>
          <w:r w:rsidR="008602BB">
            <w:fldChar w:fldCharType="begin"/>
          </w:r>
          <w:r w:rsidR="008602BB">
            <w:instrText xml:space="preserve"> CITATION Kas \l 2057 </w:instrText>
          </w:r>
          <w:r w:rsidR="008602BB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[16]</w:t>
          </w:r>
          <w:r w:rsidR="008602BB">
            <w:fldChar w:fldCharType="end"/>
          </w:r>
        </w:sdtContent>
      </w:sdt>
    </w:p>
    <w:p w14:paraId="37046AA8" w14:textId="6DFAD26A" w:rsidR="00224055" w:rsidRDefault="00224055" w:rsidP="00224055">
      <w:pPr>
        <w:pStyle w:val="Heading1"/>
      </w:pPr>
      <w:bookmarkStart w:id="18" w:name="_Toc228723964"/>
      <w:r>
        <w:t>Training and Awareness</w:t>
      </w:r>
      <w:bookmarkEnd w:id="18"/>
    </w:p>
    <w:p w14:paraId="2F71FB2F" w14:textId="078BC3EB" w:rsidR="00142A8B" w:rsidRDefault="00AE5822" w:rsidP="00142A8B">
      <w:r>
        <w:t xml:space="preserve">Incorporating training and awareness programs act as the ZT model’s human layer, transitioning employees </w:t>
      </w:r>
      <w:r w:rsidR="00852F79">
        <w:t>to be more aware</w:t>
      </w:r>
      <w:r w:rsidR="00D778B9">
        <w:t>. An effective program adopts an engaging and continuous curriculum that reflects current threats</w:t>
      </w:r>
      <w:r w:rsidR="00E40440">
        <w:t xml:space="preserve">, such as through phishing simulations, </w:t>
      </w:r>
      <w:r w:rsidR="005C316D">
        <w:t>which are in a controlled and realistic environment using mock attacks sent to employees</w:t>
      </w:r>
      <w:r w:rsidR="00BF3CDD">
        <w:t>. This safe environment enables staff to practice identifying suspicious anomalies such as URLS or urgent unexpected requests for sensitive data.</w:t>
      </w:r>
      <w:r w:rsidR="002B7347">
        <w:t xml:space="preserve"> As a </w:t>
      </w:r>
      <w:r w:rsidR="00096640">
        <w:t>result,</w:t>
      </w:r>
      <w:r w:rsidR="002B7347">
        <w:t xml:space="preserve"> provides immediate real-world </w:t>
      </w:r>
      <w:r w:rsidR="00974EE4">
        <w:t>training, so if a user clicks on a simulated link, they are instantly sent to learning</w:t>
      </w:r>
      <w:r w:rsidR="007B3229">
        <w:t xml:space="preserve"> using feedback and exercises. </w:t>
      </w:r>
      <w:r w:rsidR="00731CC3">
        <w:t>Furthermore, it enforces awareness in real-world situations</w:t>
      </w:r>
      <w:r w:rsidR="00D46BBE">
        <w:t xml:space="preserve">, and support understanding of specific and common </w:t>
      </w:r>
      <w:r w:rsidR="00F91BF2">
        <w:t>methods used by attackers to bypass tools including AES encryption and firewalls.</w:t>
      </w:r>
      <w:sdt>
        <w:sdtPr>
          <w:id w:val="1181167946"/>
          <w:citation/>
        </w:sdtPr>
        <w:sdtEndPr/>
        <w:sdtContent>
          <w:r w:rsidR="008B2250">
            <w:fldChar w:fldCharType="begin"/>
          </w:r>
          <w:r w:rsidR="008B2250">
            <w:instrText xml:space="preserve"> CITATION Ent \l 2057 </w:instrText>
          </w:r>
          <w:r w:rsidR="008B2250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[17]</w:t>
          </w:r>
          <w:r w:rsidR="008B2250">
            <w:fldChar w:fldCharType="end"/>
          </w:r>
        </w:sdtContent>
      </w:sdt>
    </w:p>
    <w:p w14:paraId="60952CC9" w14:textId="6B87E0D5" w:rsidR="004D7066" w:rsidRDefault="0002755E" w:rsidP="00142A8B">
      <w:r>
        <w:t xml:space="preserve">Another method for security is through behaviour change training. Common security risks include employee behaviour damage caused by </w:t>
      </w:r>
      <w:r w:rsidR="003B4713">
        <w:t>high-pressure work environments or complacency where users skip security steps to speed up workflow</w:t>
      </w:r>
      <w:r w:rsidR="003968D3">
        <w:t xml:space="preserve">, </w:t>
      </w:r>
      <w:r w:rsidR="001009A9">
        <w:t xml:space="preserve">which poses a risk </w:t>
      </w:r>
      <w:r w:rsidR="00685021">
        <w:t>for</w:t>
      </w:r>
      <w:r w:rsidR="001009A9">
        <w:t xml:space="preserve"> VTAM’s peak </w:t>
      </w:r>
      <w:r w:rsidR="00685021">
        <w:t xml:space="preserve">finance accounting reports. </w:t>
      </w:r>
      <w:r w:rsidR="00BF1471">
        <w:t xml:space="preserve">Therefore, </w:t>
      </w:r>
      <w:r w:rsidR="00ED2CF6">
        <w:t xml:space="preserve">organisations should consistently expose staff to modern attack simulations to </w:t>
      </w:r>
      <w:r w:rsidR="00F70D40">
        <w:t xml:space="preserve">ensure that employees </w:t>
      </w:r>
      <w:r w:rsidR="004C03DE">
        <w:t>verify identities</w:t>
      </w:r>
      <w:r w:rsidR="004D301E">
        <w:t xml:space="preserve"> using MFA or </w:t>
      </w:r>
      <w:r w:rsidR="004D301E">
        <w:lastRenderedPageBreak/>
        <w:t xml:space="preserve">report suspicious activity to </w:t>
      </w:r>
      <w:r w:rsidR="00F70D40">
        <w:t xml:space="preserve">create </w:t>
      </w:r>
      <w:r w:rsidR="006D7325">
        <w:t xml:space="preserve">security priority habits. </w:t>
      </w:r>
      <w:r w:rsidR="0096689F">
        <w:t xml:space="preserve">As a result, the transition will reduce likelihood of successful breaches, protecting </w:t>
      </w:r>
      <w:r w:rsidR="004C03DE">
        <w:t>company reputation.</w:t>
      </w:r>
      <w:r w:rsidR="00F70D40">
        <w:t xml:space="preserve"> </w:t>
      </w:r>
      <w:sdt>
        <w:sdtPr>
          <w:id w:val="2028204880"/>
          <w:citation/>
        </w:sdtPr>
        <w:sdtEndPr/>
        <w:sdtContent>
          <w:r w:rsidR="008063E6">
            <w:fldChar w:fldCharType="begin"/>
          </w:r>
          <w:r w:rsidR="008063E6">
            <w:instrText xml:space="preserve"> CITATION Dav \l 2057 </w:instrText>
          </w:r>
          <w:r w:rsidR="008063E6">
            <w:fldChar w:fldCharType="separate"/>
          </w:r>
          <w:r w:rsidR="00AA0273" w:rsidRPr="00AA0273">
            <w:rPr>
              <w:noProof/>
            </w:rPr>
            <w:t>[18]</w:t>
          </w:r>
          <w:r w:rsidR="008063E6">
            <w:fldChar w:fldCharType="end"/>
          </w:r>
        </w:sdtContent>
      </w:sdt>
      <w:sdt>
        <w:sdtPr>
          <w:id w:val="-224450194"/>
          <w:citation/>
        </w:sdtPr>
        <w:sdtEndPr/>
        <w:sdtContent>
          <w:r w:rsidR="00681034">
            <w:fldChar w:fldCharType="begin"/>
          </w:r>
          <w:r w:rsidR="00681034">
            <w:instrText xml:space="preserve"> CITATION kas \l 2057 </w:instrText>
          </w:r>
          <w:r w:rsidR="00681034">
            <w:fldChar w:fldCharType="separate"/>
          </w:r>
          <w:r w:rsidR="00AA0273">
            <w:rPr>
              <w:noProof/>
            </w:rPr>
            <w:t xml:space="preserve"> </w:t>
          </w:r>
          <w:r w:rsidR="00AA0273" w:rsidRPr="00AA0273">
            <w:rPr>
              <w:noProof/>
            </w:rPr>
            <w:t>[19]</w:t>
          </w:r>
          <w:r w:rsidR="00681034">
            <w:fldChar w:fldCharType="end"/>
          </w:r>
        </w:sdtContent>
      </w:sdt>
    </w:p>
    <w:p w14:paraId="5AAB6ACC" w14:textId="781C255D" w:rsidR="00962496" w:rsidRDefault="009A340C" w:rsidP="00142A8B">
      <w:r>
        <w:t>Overall, these programs promote strong security protoco</w:t>
      </w:r>
      <w:r w:rsidR="00DB5730">
        <w:t>ls, build a strong security community, by ensuring data is protected and becomes a shared responsibility across all employee levels</w:t>
      </w:r>
      <w:r w:rsidR="0059246D">
        <w:t xml:space="preserve">, which supports GDPR adherence to </w:t>
      </w:r>
      <w:r w:rsidR="00686EF2">
        <w:t>safeguarding information using organisational measures.</w:t>
      </w:r>
    </w:p>
    <w:p w14:paraId="6AD24C61" w14:textId="77777777" w:rsidR="00962496" w:rsidRDefault="00962496">
      <w:r>
        <w:br w:type="page"/>
      </w:r>
    </w:p>
    <w:p w14:paraId="703C7552" w14:textId="77777777" w:rsidR="00511378" w:rsidRDefault="00962496" w:rsidP="00511378">
      <w:pPr>
        <w:keepNext/>
      </w:pPr>
      <w:r>
        <w:rPr>
          <w:noProof/>
        </w:rPr>
        <w:lastRenderedPageBreak/>
        <w:drawing>
          <wp:inline distT="0" distB="0" distL="0" distR="0" wp14:anchorId="5EBCBCA9" wp14:editId="52FF7841">
            <wp:extent cx="5731510" cy="4099560"/>
            <wp:effectExtent l="0" t="0" r="2540" b="0"/>
            <wp:docPr id="1994105010" name="Picture 4" descr="Zero Trust Architecture - System Design - GeeksforGee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Zero Trust Architecture - System Design - GeeksforGeek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9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B983D" w14:textId="4B9C12DF" w:rsidR="009A340C" w:rsidRPr="00142A8B" w:rsidRDefault="00511378" w:rsidP="00511378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</w:t>
      </w:r>
      <w:r w:rsidRPr="008919DE">
        <w:t>https://www.geeksforgeeks.org/system-design/zero-trust-architecture-system-design/</w:t>
      </w:r>
    </w:p>
    <w:p w14:paraId="78E6AE54" w14:textId="7E072726" w:rsidR="00224055" w:rsidRDefault="000E03D5" w:rsidP="000E03D5">
      <w:pPr>
        <w:pStyle w:val="Heading1"/>
      </w:pPr>
      <w:bookmarkStart w:id="19" w:name="_Toc228723965"/>
      <w:r>
        <w:t>Conclusion</w:t>
      </w:r>
      <w:bookmarkEnd w:id="19"/>
    </w:p>
    <w:p w14:paraId="15AAEC83" w14:textId="5AFD2769" w:rsidR="002753A8" w:rsidRPr="002753A8" w:rsidRDefault="00F25336" w:rsidP="002753A8">
      <w:r>
        <w:t>Overall, VTAM faces evolving threats including sophisticated phishing and ransomware that target financial databases. Therefore, adopting a ZT model</w:t>
      </w:r>
      <w:r w:rsidR="00F801C6">
        <w:t xml:space="preserve"> will</w:t>
      </w:r>
      <w:r w:rsidR="00AA1022">
        <w:t xml:space="preserve"> benefit them as it requires continuous authentication</w:t>
      </w:r>
      <w:r w:rsidR="005F3556">
        <w:t xml:space="preserve"> and least-privilege, ensures any stolen credentials alone cannot trigger an attack. </w:t>
      </w:r>
      <w:r w:rsidR="00E86D44">
        <w:t>Through the combination of tools like AES encryption, MFA and SIEM monitoring strat</w:t>
      </w:r>
      <w:r w:rsidR="00DE430E">
        <w:t>egies will protect sensitive information, maintaining GDPR compliance, which will secure the company’s long-term reputation and security.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094915827"/>
        <w:docPartObj>
          <w:docPartGallery w:val="Bibliographies"/>
          <w:docPartUnique/>
        </w:docPartObj>
      </w:sdtPr>
      <w:sdtEndPr/>
      <w:sdtContent>
        <w:p w14:paraId="3A8D8836" w14:textId="5B6B61BF" w:rsidR="00AA0273" w:rsidRDefault="00AA0273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7FC4C9C4" w14:textId="77777777" w:rsidR="00AA0273" w:rsidRDefault="00AA0273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17"/>
                <w:gridCol w:w="8709"/>
              </w:tblGrid>
              <w:tr w:rsidR="00AA0273" w14:paraId="536BFEC5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1CF7A1" w14:textId="2E369A28" w:rsidR="00AA0273" w:rsidRDefault="00AA0273">
                    <w:pPr>
                      <w:pStyle w:val="Bibliography"/>
                      <w:rPr>
                        <w:noProof/>
                        <w:kern w:val="0"/>
                        <w:sz w:val="24"/>
                        <w:szCs w:val="24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F54CDE7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inavate, “Cybersecurity Trends to Watch in 2026,” [Online]. Available: https://inavate.co.uk/2026/01/05/cybersecurity-trends-to-watch-in-2026/#:~:text=Identity%2DLevel%20Risks:%20In%202026,minimise%20the%20%E2%80%9Cblast%20radius.%E2%80%9D.</w:t>
                    </w:r>
                  </w:p>
                </w:tc>
              </w:tr>
              <w:tr w:rsidR="00AA0273" w14:paraId="3C05154F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1199BF6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E8128BF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SentinelOne, “50+ Cloud Security Statistics in 2026,” [Online]. Available: https://www.sentinelone.com/cybersecurity-101/cloud-security/cloud-security-statistics/.</w:t>
                    </w:r>
                  </w:p>
                </w:tc>
              </w:tr>
              <w:tr w:rsidR="00AA0273" w14:paraId="0833F1F8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A0F3D29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AA0FFC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Sophos, “What is ransomware-as-a-service (RaaS)?,” [Online]. Available: https://www.sophos.com/en-us/cybersecurity-explained/ransomware-as-a-service.</w:t>
                    </w:r>
                  </w:p>
                </w:tc>
              </w:tr>
              <w:tr w:rsidR="00AA0273" w14:paraId="1690B337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D66C25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BFF91FE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proofpoint, “What Is Social Engineering?,” [Online]. Available: https://www.proofpoint.com/uk/threat-reference/social-engineering#:~:text=Today's%20attackers%20are%20now%20using,and%20develop%20their%20strategy%20accordingly..</w:t>
                    </w:r>
                  </w:p>
                </w:tc>
              </w:tr>
              <w:tr w:rsidR="00AA0273" w14:paraId="574C26FC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837F4DC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5B97863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Giles, “Understanding The Rising Threat of Supply Chain Attacks in Artificial Intelligence,” [Online]. Available: https://wgilescyber.medium.com/understanding-the-rising-threat-of-supply-chain-attacks-in-artificial-intelligence-b74a653a7a5b#:~:text=AI%2Denabled%20supply%20chain%20attacks,an%20enormous%20window%20for%20exploitation..</w:t>
                    </w:r>
                  </w:p>
                </w:tc>
              </w:tr>
              <w:tr w:rsidR="00AA0273" w14:paraId="54FC59D0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F807428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DF4D782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O. B. S. M. S. C. Scott Rose, “Zero Trust Architecture,” no. August 2020. </w:t>
                    </w:r>
                  </w:p>
                </w:tc>
              </w:tr>
              <w:tr w:rsidR="00AA0273" w14:paraId="0D22A7B7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00E5441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0C33DB1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inavate, “Cybersecurity Trends to Watch in 2026,” [Online]. Available: https://inavate.co.uk/2026/01/05/cybersecurity-trends-to-watch-in-2026/#:~:text=Identity%2DLevel%20Risks:%20In%202026,minimise%20the%20%E2%80%9Cblast%20radius.%E2%80%9D.</w:t>
                    </w:r>
                  </w:p>
                </w:tc>
              </w:tr>
              <w:tr w:rsidR="00AA0273" w14:paraId="7B9045EB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88C710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97166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ICO, “Encryption and data protection,” [Online]. Available: https://ico.org.uk/for-organisations/uk-gdpr-guidance-and-resources/security/encryption/encryption-and-data-protection/.</w:t>
                    </w:r>
                  </w:p>
                </w:tc>
              </w:tr>
              <w:tr w:rsidR="00AA0273" w14:paraId="53157872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8D74FEA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721B47A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Schell, “How Implementing Risk-Based Patch Management Prioritises Active Exploits,” [Online]. Available: https://www.ivanti.com/en-gb/blog/how-implementing-risk-based-patch-management-prioritizes-active-exploits.</w:t>
                    </w:r>
                  </w:p>
                </w:tc>
              </w:tr>
              <w:tr w:rsidR="00AA0273" w14:paraId="6AA68D71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9BA9C3B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7087614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ISO, “ISO/IEC 27001:2022,” [Online]. Available: https://www.iso.org/standard/27001.</w:t>
                    </w:r>
                  </w:p>
                </w:tc>
              </w:tr>
              <w:tr w:rsidR="00AA0273" w14:paraId="2FFEB664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128D2064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B2044DD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CISA, “Multifactor Authentication,” [Online]. Available: https://www.cisa.gov/topics/cybersecurity-best-practices/multifactor-authentication.</w:t>
                    </w:r>
                  </w:p>
                </w:tc>
              </w:tr>
              <w:tr w:rsidR="00AA0273" w14:paraId="5ED68401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9A7E794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96BFD06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M. S. Aljumaily, “Enhancing User and Entity Behavior Analytics in SIEM Systems Using AI-Powered Anomaly Detection: A Data- Driven Simulation Approach,” [Online]. Available: https://www.researchgate.net/publication/395674852_Enhancing_User_and_Entity_Behavior_Analytics_in_SIEM_Systems_Using_AI-Powered_Anomaly_Detection_A_Data-_Driven_Simulation_Approach.</w:t>
                    </w:r>
                  </w:p>
                </w:tc>
              </w:tr>
              <w:tr w:rsidR="00AA0273" w14:paraId="1246AC89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6692F660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029CD0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Fortinet, “Cloud Security Posture Management (CSPM): Eliminate Cloud Risks,” [Online]. Available: https://www.fortinet.com/uk/resources/cyberglossary/cloud-security-posture-management.</w:t>
                    </w:r>
                  </w:p>
                </w:tc>
              </w:tr>
              <w:tr w:rsidR="00AA0273" w14:paraId="21ABCD6F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C55B67F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F46FEDA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Microsoft, “What is endpoint detection and response (EDR)?,” [Online]. Available: https://www.microsoft.com/en-us/security/business/security-101/what-is-edr-endpoint-detection-response.</w:t>
                    </w:r>
                  </w:p>
                </w:tc>
              </w:tr>
              <w:tr w:rsidR="00AA0273" w14:paraId="631C4143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6F4E5CD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20D872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L. M. V. S. S. H. C. P. B. T. J. K. A. P. F. F. H. P. R. G. P. Florian Menges, “Towards GDPR-compliant data processing in modern SIEM systems,” [Online]. Available: https://www.sciencedirect.com/science/article/abs/pii/S0167404820304387.</w:t>
                    </w:r>
                  </w:p>
                </w:tc>
              </w:tr>
              <w:tr w:rsidR="00AA0273" w14:paraId="14D63112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E009BDA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67E559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security awareness training?,” [Online]. Available: https://www.kaspersky.co.uk/resource-center/definitions/what-is-security-awareness-training.</w:t>
                    </w:r>
                  </w:p>
                </w:tc>
              </w:tr>
              <w:tr w:rsidR="00AA0273" w14:paraId="1C2A5F5C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82539AE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722C69D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E. Cybersecurity, “Phishing Simulations for Cybersecurity Awareness Training,” [Online]. Available: https://www.resecurity.com/blog/article/phishing-simulations-cybersecurity-awareness-training.</w:t>
                    </w:r>
                  </w:p>
                </w:tc>
              </w:tr>
              <w:tr w:rsidR="00AA0273" w14:paraId="48D4B295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0991C99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CEADAB2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Kelleher, “The Human Factor: How employee behaviour affects cybersecurity in the workplace,” [Online]. Available: https://www.bmit.com.mt/blog/the-human-factor-how-employee-behaviour-affects-cybersecurity-in-the-workplace/.</w:t>
                    </w:r>
                  </w:p>
                </w:tc>
              </w:tr>
              <w:tr w:rsidR="00AA0273" w14:paraId="0C3FDE1B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22D3E8C1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3694F9CC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kaspersky, “What is security awareness training?,” [Online]. Available: https://www.kaspersky.co.uk/resource-center/definitions/what-is-security-awareness-training.</w:t>
                    </w:r>
                  </w:p>
                </w:tc>
              </w:tr>
              <w:tr w:rsidR="00AA0273" w14:paraId="4A1F90A4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93860DE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2E8DAD2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G. R. *, “Implementing zero trust architecture in financial institutions,” no. Received on 15 March 2025; revised on 23 April 2025; accepted on 25 April 2025. </w:t>
                    </w:r>
                  </w:p>
                </w:tc>
              </w:tr>
              <w:tr w:rsidR="00AA0273" w14:paraId="01FFEA1C" w14:textId="77777777">
                <w:trPr>
                  <w:divId w:val="1779522118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37FCC210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6ADBB86" w14:textId="77777777" w:rsidR="00AA0273" w:rsidRDefault="00AA0273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V. Božić, “Compare cybersecurity framework in NIST, ISO 27001, CIS Control and COBIT,” [Online]. Available: https://www.researchgate.net/publication/384011298_Compare_cybersecurity_framework_in_NIST_ISO_27001_CIS_Control_and_COBIT.</w:t>
                    </w:r>
                  </w:p>
                </w:tc>
              </w:tr>
            </w:tbl>
            <w:p w14:paraId="51C4F356" w14:textId="77777777" w:rsidR="00AA0273" w:rsidRDefault="00AA0273">
              <w:pPr>
                <w:divId w:val="1779522118"/>
                <w:rPr>
                  <w:rFonts w:eastAsia="Times New Roman"/>
                  <w:noProof/>
                </w:rPr>
              </w:pPr>
            </w:p>
            <w:p w14:paraId="62AF44B3" w14:textId="1E591AF1" w:rsidR="00AA0273" w:rsidRDefault="00AA027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68F55FF" w14:textId="77777777" w:rsidR="000E03D5" w:rsidRPr="00224055" w:rsidRDefault="000E03D5" w:rsidP="00224055"/>
    <w:sectPr w:rsidR="000E03D5" w:rsidRPr="00224055" w:rsidSect="00FE3B6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B6A52"/>
    <w:multiLevelType w:val="hybridMultilevel"/>
    <w:tmpl w:val="1A208C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470C75"/>
    <w:multiLevelType w:val="hybridMultilevel"/>
    <w:tmpl w:val="ADEA8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97A7F"/>
    <w:multiLevelType w:val="hybridMultilevel"/>
    <w:tmpl w:val="63BC9C88"/>
    <w:lvl w:ilvl="0" w:tplc="AC5484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964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D68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E244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A4AF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FA16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7DE2D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DA57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A8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BE90C49"/>
    <w:multiLevelType w:val="hybridMultilevel"/>
    <w:tmpl w:val="F94EDE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7232421">
    <w:abstractNumId w:val="1"/>
  </w:num>
  <w:num w:numId="2" w16cid:durableId="1515145570">
    <w:abstractNumId w:val="0"/>
  </w:num>
  <w:num w:numId="3" w16cid:durableId="601845239">
    <w:abstractNumId w:val="3"/>
  </w:num>
  <w:num w:numId="4" w16cid:durableId="2495860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D65"/>
    <w:rsid w:val="00001448"/>
    <w:rsid w:val="000021D9"/>
    <w:rsid w:val="00007C60"/>
    <w:rsid w:val="00015B7D"/>
    <w:rsid w:val="000236B5"/>
    <w:rsid w:val="0002755E"/>
    <w:rsid w:val="000325A1"/>
    <w:rsid w:val="000328B6"/>
    <w:rsid w:val="00032A7E"/>
    <w:rsid w:val="000335B2"/>
    <w:rsid w:val="00034C28"/>
    <w:rsid w:val="00055666"/>
    <w:rsid w:val="000612DD"/>
    <w:rsid w:val="00064E51"/>
    <w:rsid w:val="000657D3"/>
    <w:rsid w:val="00071F1B"/>
    <w:rsid w:val="0007271D"/>
    <w:rsid w:val="00074162"/>
    <w:rsid w:val="0007617A"/>
    <w:rsid w:val="00083E9D"/>
    <w:rsid w:val="0009327F"/>
    <w:rsid w:val="00096640"/>
    <w:rsid w:val="000A451D"/>
    <w:rsid w:val="000A4990"/>
    <w:rsid w:val="000A51B3"/>
    <w:rsid w:val="000A54F7"/>
    <w:rsid w:val="000B5EB6"/>
    <w:rsid w:val="000B6EFB"/>
    <w:rsid w:val="000C14E1"/>
    <w:rsid w:val="000C2F95"/>
    <w:rsid w:val="000E03D5"/>
    <w:rsid w:val="000E03E7"/>
    <w:rsid w:val="000E0806"/>
    <w:rsid w:val="000E1FB2"/>
    <w:rsid w:val="000E75D6"/>
    <w:rsid w:val="000F2350"/>
    <w:rsid w:val="000F2678"/>
    <w:rsid w:val="000F59B3"/>
    <w:rsid w:val="000F5F6F"/>
    <w:rsid w:val="001009A9"/>
    <w:rsid w:val="0010550B"/>
    <w:rsid w:val="00110070"/>
    <w:rsid w:val="00112111"/>
    <w:rsid w:val="00116FBE"/>
    <w:rsid w:val="001239B0"/>
    <w:rsid w:val="001327E8"/>
    <w:rsid w:val="00133448"/>
    <w:rsid w:val="00134910"/>
    <w:rsid w:val="00137FA8"/>
    <w:rsid w:val="00141BBF"/>
    <w:rsid w:val="0014264A"/>
    <w:rsid w:val="00142A8B"/>
    <w:rsid w:val="00145DD4"/>
    <w:rsid w:val="0015170B"/>
    <w:rsid w:val="00152195"/>
    <w:rsid w:val="001529D0"/>
    <w:rsid w:val="00152D5B"/>
    <w:rsid w:val="00152FC7"/>
    <w:rsid w:val="00157697"/>
    <w:rsid w:val="00163902"/>
    <w:rsid w:val="00165E57"/>
    <w:rsid w:val="0017508E"/>
    <w:rsid w:val="001764DC"/>
    <w:rsid w:val="00176DF6"/>
    <w:rsid w:val="00177EBC"/>
    <w:rsid w:val="0018005A"/>
    <w:rsid w:val="0018017A"/>
    <w:rsid w:val="00181DC7"/>
    <w:rsid w:val="001852BF"/>
    <w:rsid w:val="00192201"/>
    <w:rsid w:val="00197009"/>
    <w:rsid w:val="001A6CC4"/>
    <w:rsid w:val="001B206E"/>
    <w:rsid w:val="001B3E3F"/>
    <w:rsid w:val="001B5561"/>
    <w:rsid w:val="001C27DD"/>
    <w:rsid w:val="001C3574"/>
    <w:rsid w:val="001C5BA3"/>
    <w:rsid w:val="001C6E90"/>
    <w:rsid w:val="001D0196"/>
    <w:rsid w:val="001D0975"/>
    <w:rsid w:val="001D7934"/>
    <w:rsid w:val="001E1559"/>
    <w:rsid w:val="001E2E8C"/>
    <w:rsid w:val="001F2323"/>
    <w:rsid w:val="001F6AD2"/>
    <w:rsid w:val="00201B75"/>
    <w:rsid w:val="0020326B"/>
    <w:rsid w:val="00220D25"/>
    <w:rsid w:val="00221927"/>
    <w:rsid w:val="00223C3E"/>
    <w:rsid w:val="00224055"/>
    <w:rsid w:val="00232B8E"/>
    <w:rsid w:val="00236CC8"/>
    <w:rsid w:val="00237554"/>
    <w:rsid w:val="0024091A"/>
    <w:rsid w:val="00241271"/>
    <w:rsid w:val="00246E94"/>
    <w:rsid w:val="00252CC1"/>
    <w:rsid w:val="00254DCE"/>
    <w:rsid w:val="002569F3"/>
    <w:rsid w:val="002639DE"/>
    <w:rsid w:val="002743E7"/>
    <w:rsid w:val="002753A8"/>
    <w:rsid w:val="00275AB0"/>
    <w:rsid w:val="00281811"/>
    <w:rsid w:val="00282160"/>
    <w:rsid w:val="002822B3"/>
    <w:rsid w:val="00291692"/>
    <w:rsid w:val="00292287"/>
    <w:rsid w:val="00297D63"/>
    <w:rsid w:val="002A235B"/>
    <w:rsid w:val="002B6CC0"/>
    <w:rsid w:val="002B7347"/>
    <w:rsid w:val="002C1610"/>
    <w:rsid w:val="002D6629"/>
    <w:rsid w:val="002E3CE9"/>
    <w:rsid w:val="002E4BA6"/>
    <w:rsid w:val="002E4EF8"/>
    <w:rsid w:val="002F023F"/>
    <w:rsid w:val="002F482B"/>
    <w:rsid w:val="002F6D99"/>
    <w:rsid w:val="00301B6A"/>
    <w:rsid w:val="003046F4"/>
    <w:rsid w:val="00304A18"/>
    <w:rsid w:val="00305D2E"/>
    <w:rsid w:val="003064D4"/>
    <w:rsid w:val="00310A04"/>
    <w:rsid w:val="00312B10"/>
    <w:rsid w:val="003136B9"/>
    <w:rsid w:val="00317284"/>
    <w:rsid w:val="00326069"/>
    <w:rsid w:val="00332F1B"/>
    <w:rsid w:val="003341E2"/>
    <w:rsid w:val="00336C07"/>
    <w:rsid w:val="003408D5"/>
    <w:rsid w:val="0034363C"/>
    <w:rsid w:val="00344A63"/>
    <w:rsid w:val="00350226"/>
    <w:rsid w:val="0035147E"/>
    <w:rsid w:val="003523EC"/>
    <w:rsid w:val="003558E5"/>
    <w:rsid w:val="00356DAB"/>
    <w:rsid w:val="00361083"/>
    <w:rsid w:val="0037216E"/>
    <w:rsid w:val="00373559"/>
    <w:rsid w:val="00377942"/>
    <w:rsid w:val="00384C09"/>
    <w:rsid w:val="00391360"/>
    <w:rsid w:val="0039241B"/>
    <w:rsid w:val="00394CA1"/>
    <w:rsid w:val="003968D3"/>
    <w:rsid w:val="003A7961"/>
    <w:rsid w:val="003B32E6"/>
    <w:rsid w:val="003B4713"/>
    <w:rsid w:val="003B738E"/>
    <w:rsid w:val="003B77DE"/>
    <w:rsid w:val="003C28AF"/>
    <w:rsid w:val="003C5655"/>
    <w:rsid w:val="003C732E"/>
    <w:rsid w:val="003E61C9"/>
    <w:rsid w:val="003F6212"/>
    <w:rsid w:val="003F6686"/>
    <w:rsid w:val="003F7816"/>
    <w:rsid w:val="003F7BCB"/>
    <w:rsid w:val="0040225F"/>
    <w:rsid w:val="00402E06"/>
    <w:rsid w:val="00407471"/>
    <w:rsid w:val="00412F90"/>
    <w:rsid w:val="00415654"/>
    <w:rsid w:val="00416ECA"/>
    <w:rsid w:val="00421DB0"/>
    <w:rsid w:val="00427381"/>
    <w:rsid w:val="00431C40"/>
    <w:rsid w:val="00444777"/>
    <w:rsid w:val="00444C56"/>
    <w:rsid w:val="00450AB6"/>
    <w:rsid w:val="00454405"/>
    <w:rsid w:val="0045683C"/>
    <w:rsid w:val="00456FB7"/>
    <w:rsid w:val="0045759A"/>
    <w:rsid w:val="00457705"/>
    <w:rsid w:val="00464B27"/>
    <w:rsid w:val="00465798"/>
    <w:rsid w:val="00465AA0"/>
    <w:rsid w:val="00470EA7"/>
    <w:rsid w:val="00474B3E"/>
    <w:rsid w:val="00480373"/>
    <w:rsid w:val="00485064"/>
    <w:rsid w:val="00496F0F"/>
    <w:rsid w:val="004A10CB"/>
    <w:rsid w:val="004A42CD"/>
    <w:rsid w:val="004B5286"/>
    <w:rsid w:val="004B56F5"/>
    <w:rsid w:val="004B5725"/>
    <w:rsid w:val="004C03DE"/>
    <w:rsid w:val="004C0AAF"/>
    <w:rsid w:val="004C3368"/>
    <w:rsid w:val="004C370C"/>
    <w:rsid w:val="004D21DA"/>
    <w:rsid w:val="004D301E"/>
    <w:rsid w:val="004D349A"/>
    <w:rsid w:val="004D7066"/>
    <w:rsid w:val="004D76BA"/>
    <w:rsid w:val="004E4B00"/>
    <w:rsid w:val="004E56E2"/>
    <w:rsid w:val="004F1CAC"/>
    <w:rsid w:val="005011CE"/>
    <w:rsid w:val="0050282E"/>
    <w:rsid w:val="005031B0"/>
    <w:rsid w:val="00511378"/>
    <w:rsid w:val="0051344A"/>
    <w:rsid w:val="00515B50"/>
    <w:rsid w:val="00521E54"/>
    <w:rsid w:val="00530616"/>
    <w:rsid w:val="005343B2"/>
    <w:rsid w:val="005377BF"/>
    <w:rsid w:val="00542316"/>
    <w:rsid w:val="005433B5"/>
    <w:rsid w:val="00550029"/>
    <w:rsid w:val="00553171"/>
    <w:rsid w:val="005553D3"/>
    <w:rsid w:val="00563F86"/>
    <w:rsid w:val="005642D7"/>
    <w:rsid w:val="0056561D"/>
    <w:rsid w:val="00570B40"/>
    <w:rsid w:val="00571788"/>
    <w:rsid w:val="00577A51"/>
    <w:rsid w:val="00585093"/>
    <w:rsid w:val="0058655F"/>
    <w:rsid w:val="00590F1D"/>
    <w:rsid w:val="00591EC2"/>
    <w:rsid w:val="00592093"/>
    <w:rsid w:val="0059246D"/>
    <w:rsid w:val="005940E6"/>
    <w:rsid w:val="00595878"/>
    <w:rsid w:val="005A1031"/>
    <w:rsid w:val="005A2BF9"/>
    <w:rsid w:val="005A6D65"/>
    <w:rsid w:val="005B0EFB"/>
    <w:rsid w:val="005B4ED9"/>
    <w:rsid w:val="005B6B63"/>
    <w:rsid w:val="005B72C5"/>
    <w:rsid w:val="005C316D"/>
    <w:rsid w:val="005C4352"/>
    <w:rsid w:val="005C782F"/>
    <w:rsid w:val="005D0D24"/>
    <w:rsid w:val="005D1194"/>
    <w:rsid w:val="005D223C"/>
    <w:rsid w:val="005D2BB8"/>
    <w:rsid w:val="005D6560"/>
    <w:rsid w:val="005E1F00"/>
    <w:rsid w:val="005E231E"/>
    <w:rsid w:val="005E40D9"/>
    <w:rsid w:val="005F3556"/>
    <w:rsid w:val="005F66BE"/>
    <w:rsid w:val="00600D25"/>
    <w:rsid w:val="006010DD"/>
    <w:rsid w:val="00601A0A"/>
    <w:rsid w:val="00622AE6"/>
    <w:rsid w:val="00623041"/>
    <w:rsid w:val="0062605E"/>
    <w:rsid w:val="00627B82"/>
    <w:rsid w:val="00633DA9"/>
    <w:rsid w:val="00634FD5"/>
    <w:rsid w:val="006439A8"/>
    <w:rsid w:val="00643F48"/>
    <w:rsid w:val="00644130"/>
    <w:rsid w:val="006479EB"/>
    <w:rsid w:val="006556A1"/>
    <w:rsid w:val="00656C41"/>
    <w:rsid w:val="00662FBA"/>
    <w:rsid w:val="00670134"/>
    <w:rsid w:val="00671A5B"/>
    <w:rsid w:val="00671DA0"/>
    <w:rsid w:val="00676669"/>
    <w:rsid w:val="00681034"/>
    <w:rsid w:val="00685021"/>
    <w:rsid w:val="00686EF2"/>
    <w:rsid w:val="0069031A"/>
    <w:rsid w:val="006908C6"/>
    <w:rsid w:val="006A1C4A"/>
    <w:rsid w:val="006A2416"/>
    <w:rsid w:val="006B010A"/>
    <w:rsid w:val="006B18CD"/>
    <w:rsid w:val="006B2D5B"/>
    <w:rsid w:val="006B530D"/>
    <w:rsid w:val="006B719A"/>
    <w:rsid w:val="006C1958"/>
    <w:rsid w:val="006C2979"/>
    <w:rsid w:val="006D6E10"/>
    <w:rsid w:val="006D7325"/>
    <w:rsid w:val="006E02B9"/>
    <w:rsid w:val="006E4AE9"/>
    <w:rsid w:val="006E58C3"/>
    <w:rsid w:val="006F1A34"/>
    <w:rsid w:val="006F3C3B"/>
    <w:rsid w:val="006F4F97"/>
    <w:rsid w:val="006F5233"/>
    <w:rsid w:val="00710FF7"/>
    <w:rsid w:val="007124BD"/>
    <w:rsid w:val="007124CB"/>
    <w:rsid w:val="0071265E"/>
    <w:rsid w:val="007139D8"/>
    <w:rsid w:val="00717C29"/>
    <w:rsid w:val="00720685"/>
    <w:rsid w:val="00720D60"/>
    <w:rsid w:val="00727E99"/>
    <w:rsid w:val="00731CC3"/>
    <w:rsid w:val="00732231"/>
    <w:rsid w:val="00735A1A"/>
    <w:rsid w:val="007376D9"/>
    <w:rsid w:val="0074558A"/>
    <w:rsid w:val="00751714"/>
    <w:rsid w:val="0075340F"/>
    <w:rsid w:val="00753CB9"/>
    <w:rsid w:val="0075667E"/>
    <w:rsid w:val="00756A48"/>
    <w:rsid w:val="00760DB0"/>
    <w:rsid w:val="0076186A"/>
    <w:rsid w:val="0076358F"/>
    <w:rsid w:val="00766A5A"/>
    <w:rsid w:val="00770036"/>
    <w:rsid w:val="00771832"/>
    <w:rsid w:val="007777DD"/>
    <w:rsid w:val="0078505F"/>
    <w:rsid w:val="007876EC"/>
    <w:rsid w:val="00793E85"/>
    <w:rsid w:val="00797978"/>
    <w:rsid w:val="007A25DE"/>
    <w:rsid w:val="007A51DF"/>
    <w:rsid w:val="007B3229"/>
    <w:rsid w:val="007C58BE"/>
    <w:rsid w:val="007D1918"/>
    <w:rsid w:val="007D2286"/>
    <w:rsid w:val="007D509B"/>
    <w:rsid w:val="007D681E"/>
    <w:rsid w:val="007E62D1"/>
    <w:rsid w:val="007E632C"/>
    <w:rsid w:val="007F25DC"/>
    <w:rsid w:val="007F3275"/>
    <w:rsid w:val="007F6E5F"/>
    <w:rsid w:val="00801B5C"/>
    <w:rsid w:val="008063E6"/>
    <w:rsid w:val="008107F7"/>
    <w:rsid w:val="00814EBA"/>
    <w:rsid w:val="00826AAB"/>
    <w:rsid w:val="0082777B"/>
    <w:rsid w:val="008277AF"/>
    <w:rsid w:val="00830540"/>
    <w:rsid w:val="008316DF"/>
    <w:rsid w:val="00833502"/>
    <w:rsid w:val="00845ADA"/>
    <w:rsid w:val="00847B72"/>
    <w:rsid w:val="00852F79"/>
    <w:rsid w:val="008558F8"/>
    <w:rsid w:val="00856FE1"/>
    <w:rsid w:val="008602BB"/>
    <w:rsid w:val="00870B8D"/>
    <w:rsid w:val="008719A5"/>
    <w:rsid w:val="0089065C"/>
    <w:rsid w:val="00897E0F"/>
    <w:rsid w:val="008A72DB"/>
    <w:rsid w:val="008B018B"/>
    <w:rsid w:val="008B08E2"/>
    <w:rsid w:val="008B2250"/>
    <w:rsid w:val="008B3B78"/>
    <w:rsid w:val="008B49EB"/>
    <w:rsid w:val="008B5A37"/>
    <w:rsid w:val="008B68D1"/>
    <w:rsid w:val="008C00DA"/>
    <w:rsid w:val="008D18DF"/>
    <w:rsid w:val="008D1A4C"/>
    <w:rsid w:val="008D309A"/>
    <w:rsid w:val="008D66A6"/>
    <w:rsid w:val="008D7194"/>
    <w:rsid w:val="008E062B"/>
    <w:rsid w:val="008E0DF9"/>
    <w:rsid w:val="008E1121"/>
    <w:rsid w:val="008E1684"/>
    <w:rsid w:val="008E711F"/>
    <w:rsid w:val="008F27F8"/>
    <w:rsid w:val="008F50BA"/>
    <w:rsid w:val="00910BE0"/>
    <w:rsid w:val="0091267F"/>
    <w:rsid w:val="00921DC3"/>
    <w:rsid w:val="0092416F"/>
    <w:rsid w:val="00924394"/>
    <w:rsid w:val="00932128"/>
    <w:rsid w:val="00935B16"/>
    <w:rsid w:val="00935D12"/>
    <w:rsid w:val="00943C97"/>
    <w:rsid w:val="00944200"/>
    <w:rsid w:val="0094788F"/>
    <w:rsid w:val="009545B2"/>
    <w:rsid w:val="0095554B"/>
    <w:rsid w:val="0095778E"/>
    <w:rsid w:val="00962496"/>
    <w:rsid w:val="00964E31"/>
    <w:rsid w:val="0096689F"/>
    <w:rsid w:val="00966F4C"/>
    <w:rsid w:val="00967A3C"/>
    <w:rsid w:val="0097165D"/>
    <w:rsid w:val="00973040"/>
    <w:rsid w:val="00973466"/>
    <w:rsid w:val="00974468"/>
    <w:rsid w:val="00974581"/>
    <w:rsid w:val="00974EE4"/>
    <w:rsid w:val="00977547"/>
    <w:rsid w:val="00980376"/>
    <w:rsid w:val="00996253"/>
    <w:rsid w:val="00996C66"/>
    <w:rsid w:val="009A006F"/>
    <w:rsid w:val="009A03EE"/>
    <w:rsid w:val="009A0960"/>
    <w:rsid w:val="009A1E5C"/>
    <w:rsid w:val="009A1F50"/>
    <w:rsid w:val="009A340C"/>
    <w:rsid w:val="009A778A"/>
    <w:rsid w:val="009A79EB"/>
    <w:rsid w:val="009B1712"/>
    <w:rsid w:val="009B20FA"/>
    <w:rsid w:val="009B4238"/>
    <w:rsid w:val="009B4779"/>
    <w:rsid w:val="009B4C27"/>
    <w:rsid w:val="009B70E9"/>
    <w:rsid w:val="009C201B"/>
    <w:rsid w:val="009C4C2E"/>
    <w:rsid w:val="009C6AC9"/>
    <w:rsid w:val="009E03CE"/>
    <w:rsid w:val="009E20BC"/>
    <w:rsid w:val="009E58EF"/>
    <w:rsid w:val="009E6627"/>
    <w:rsid w:val="009F2B44"/>
    <w:rsid w:val="00A140BD"/>
    <w:rsid w:val="00A14F23"/>
    <w:rsid w:val="00A169DF"/>
    <w:rsid w:val="00A1777E"/>
    <w:rsid w:val="00A2387C"/>
    <w:rsid w:val="00A26609"/>
    <w:rsid w:val="00A2793A"/>
    <w:rsid w:val="00A326A9"/>
    <w:rsid w:val="00A34541"/>
    <w:rsid w:val="00A455C6"/>
    <w:rsid w:val="00A45DC1"/>
    <w:rsid w:val="00A47BC4"/>
    <w:rsid w:val="00A547F9"/>
    <w:rsid w:val="00A556B5"/>
    <w:rsid w:val="00A56346"/>
    <w:rsid w:val="00A5659A"/>
    <w:rsid w:val="00A61A5D"/>
    <w:rsid w:val="00A62843"/>
    <w:rsid w:val="00A640C2"/>
    <w:rsid w:val="00A64A02"/>
    <w:rsid w:val="00A70CE5"/>
    <w:rsid w:val="00A70FA9"/>
    <w:rsid w:val="00A7123A"/>
    <w:rsid w:val="00A73A16"/>
    <w:rsid w:val="00A74D33"/>
    <w:rsid w:val="00A761EE"/>
    <w:rsid w:val="00A771A5"/>
    <w:rsid w:val="00A857AA"/>
    <w:rsid w:val="00A858E5"/>
    <w:rsid w:val="00A8608C"/>
    <w:rsid w:val="00A9317F"/>
    <w:rsid w:val="00A93663"/>
    <w:rsid w:val="00A96092"/>
    <w:rsid w:val="00AA0273"/>
    <w:rsid w:val="00AA073E"/>
    <w:rsid w:val="00AA1022"/>
    <w:rsid w:val="00AA134E"/>
    <w:rsid w:val="00AA251C"/>
    <w:rsid w:val="00AA2775"/>
    <w:rsid w:val="00AB069C"/>
    <w:rsid w:val="00AB5A4D"/>
    <w:rsid w:val="00AB7AFF"/>
    <w:rsid w:val="00AC6645"/>
    <w:rsid w:val="00AD4825"/>
    <w:rsid w:val="00AD5539"/>
    <w:rsid w:val="00AD74D7"/>
    <w:rsid w:val="00AE4C79"/>
    <w:rsid w:val="00AE5822"/>
    <w:rsid w:val="00AF1709"/>
    <w:rsid w:val="00AF220D"/>
    <w:rsid w:val="00AF4FD2"/>
    <w:rsid w:val="00AF66E3"/>
    <w:rsid w:val="00B03140"/>
    <w:rsid w:val="00B06AE9"/>
    <w:rsid w:val="00B11420"/>
    <w:rsid w:val="00B146CE"/>
    <w:rsid w:val="00B155F9"/>
    <w:rsid w:val="00B201D1"/>
    <w:rsid w:val="00B247C1"/>
    <w:rsid w:val="00B3032F"/>
    <w:rsid w:val="00B37ED1"/>
    <w:rsid w:val="00B425C0"/>
    <w:rsid w:val="00B44671"/>
    <w:rsid w:val="00B45F49"/>
    <w:rsid w:val="00B53E49"/>
    <w:rsid w:val="00B57393"/>
    <w:rsid w:val="00B64E77"/>
    <w:rsid w:val="00B65889"/>
    <w:rsid w:val="00B66655"/>
    <w:rsid w:val="00B70A10"/>
    <w:rsid w:val="00B71B7D"/>
    <w:rsid w:val="00B85016"/>
    <w:rsid w:val="00B85C88"/>
    <w:rsid w:val="00B93AB0"/>
    <w:rsid w:val="00B9585D"/>
    <w:rsid w:val="00BB31D3"/>
    <w:rsid w:val="00BB3614"/>
    <w:rsid w:val="00BB6EA4"/>
    <w:rsid w:val="00BC2D45"/>
    <w:rsid w:val="00BC4ABE"/>
    <w:rsid w:val="00BD1028"/>
    <w:rsid w:val="00BD2219"/>
    <w:rsid w:val="00BD721D"/>
    <w:rsid w:val="00BE0011"/>
    <w:rsid w:val="00BE2958"/>
    <w:rsid w:val="00BE48FD"/>
    <w:rsid w:val="00BF1471"/>
    <w:rsid w:val="00BF3CDD"/>
    <w:rsid w:val="00BF5A4D"/>
    <w:rsid w:val="00BF765A"/>
    <w:rsid w:val="00C018B6"/>
    <w:rsid w:val="00C04B1D"/>
    <w:rsid w:val="00C067F2"/>
    <w:rsid w:val="00C112C7"/>
    <w:rsid w:val="00C14786"/>
    <w:rsid w:val="00C21F52"/>
    <w:rsid w:val="00C2224D"/>
    <w:rsid w:val="00C22939"/>
    <w:rsid w:val="00C35DC1"/>
    <w:rsid w:val="00C37C60"/>
    <w:rsid w:val="00C43209"/>
    <w:rsid w:val="00C47473"/>
    <w:rsid w:val="00C5092F"/>
    <w:rsid w:val="00C51E95"/>
    <w:rsid w:val="00C57494"/>
    <w:rsid w:val="00C61409"/>
    <w:rsid w:val="00C63D65"/>
    <w:rsid w:val="00C64F3F"/>
    <w:rsid w:val="00C744CA"/>
    <w:rsid w:val="00C95EC5"/>
    <w:rsid w:val="00CA1420"/>
    <w:rsid w:val="00CA16B9"/>
    <w:rsid w:val="00CA284B"/>
    <w:rsid w:val="00CA4AC1"/>
    <w:rsid w:val="00CA5771"/>
    <w:rsid w:val="00CA6911"/>
    <w:rsid w:val="00CB01C3"/>
    <w:rsid w:val="00CB1738"/>
    <w:rsid w:val="00CB7B04"/>
    <w:rsid w:val="00CC2E36"/>
    <w:rsid w:val="00CC2F95"/>
    <w:rsid w:val="00CC57D6"/>
    <w:rsid w:val="00CC7868"/>
    <w:rsid w:val="00CD0383"/>
    <w:rsid w:val="00CD1756"/>
    <w:rsid w:val="00CD628A"/>
    <w:rsid w:val="00CD7838"/>
    <w:rsid w:val="00CE200A"/>
    <w:rsid w:val="00CE2A81"/>
    <w:rsid w:val="00CE317E"/>
    <w:rsid w:val="00CF34E5"/>
    <w:rsid w:val="00CF5A84"/>
    <w:rsid w:val="00D01209"/>
    <w:rsid w:val="00D03981"/>
    <w:rsid w:val="00D07282"/>
    <w:rsid w:val="00D10224"/>
    <w:rsid w:val="00D13FC4"/>
    <w:rsid w:val="00D20AB8"/>
    <w:rsid w:val="00D2611C"/>
    <w:rsid w:val="00D360F5"/>
    <w:rsid w:val="00D41C5A"/>
    <w:rsid w:val="00D426E0"/>
    <w:rsid w:val="00D441C6"/>
    <w:rsid w:val="00D44303"/>
    <w:rsid w:val="00D456E9"/>
    <w:rsid w:val="00D46BBE"/>
    <w:rsid w:val="00D54F0F"/>
    <w:rsid w:val="00D61E38"/>
    <w:rsid w:val="00D66C62"/>
    <w:rsid w:val="00D713D7"/>
    <w:rsid w:val="00D778B9"/>
    <w:rsid w:val="00D866BD"/>
    <w:rsid w:val="00D93187"/>
    <w:rsid w:val="00D94A26"/>
    <w:rsid w:val="00D94EA5"/>
    <w:rsid w:val="00D96E42"/>
    <w:rsid w:val="00D971AA"/>
    <w:rsid w:val="00DA01B7"/>
    <w:rsid w:val="00DA2C2F"/>
    <w:rsid w:val="00DA5421"/>
    <w:rsid w:val="00DA59CF"/>
    <w:rsid w:val="00DB2349"/>
    <w:rsid w:val="00DB5730"/>
    <w:rsid w:val="00DC282B"/>
    <w:rsid w:val="00DC6EBD"/>
    <w:rsid w:val="00DD65BE"/>
    <w:rsid w:val="00DE1308"/>
    <w:rsid w:val="00DE17EA"/>
    <w:rsid w:val="00DE430E"/>
    <w:rsid w:val="00DF0B61"/>
    <w:rsid w:val="00DF567F"/>
    <w:rsid w:val="00E02B52"/>
    <w:rsid w:val="00E04553"/>
    <w:rsid w:val="00E04841"/>
    <w:rsid w:val="00E124F7"/>
    <w:rsid w:val="00E13631"/>
    <w:rsid w:val="00E21773"/>
    <w:rsid w:val="00E21A1D"/>
    <w:rsid w:val="00E31D34"/>
    <w:rsid w:val="00E343CC"/>
    <w:rsid w:val="00E40440"/>
    <w:rsid w:val="00E458A3"/>
    <w:rsid w:val="00E46DDB"/>
    <w:rsid w:val="00E50B68"/>
    <w:rsid w:val="00E56259"/>
    <w:rsid w:val="00E5709A"/>
    <w:rsid w:val="00E65261"/>
    <w:rsid w:val="00E70C00"/>
    <w:rsid w:val="00E72AB2"/>
    <w:rsid w:val="00E77A4B"/>
    <w:rsid w:val="00E81737"/>
    <w:rsid w:val="00E867E5"/>
    <w:rsid w:val="00E86D44"/>
    <w:rsid w:val="00E904A6"/>
    <w:rsid w:val="00E90A38"/>
    <w:rsid w:val="00E917F3"/>
    <w:rsid w:val="00E93809"/>
    <w:rsid w:val="00E95447"/>
    <w:rsid w:val="00E96534"/>
    <w:rsid w:val="00EA0C5B"/>
    <w:rsid w:val="00EA427B"/>
    <w:rsid w:val="00EA5B66"/>
    <w:rsid w:val="00EB2396"/>
    <w:rsid w:val="00EB71F1"/>
    <w:rsid w:val="00EC6738"/>
    <w:rsid w:val="00EC7BEF"/>
    <w:rsid w:val="00ED182F"/>
    <w:rsid w:val="00ED2CF6"/>
    <w:rsid w:val="00ED480C"/>
    <w:rsid w:val="00ED6548"/>
    <w:rsid w:val="00EE730C"/>
    <w:rsid w:val="00EF0F28"/>
    <w:rsid w:val="00EF51CE"/>
    <w:rsid w:val="00F00242"/>
    <w:rsid w:val="00F06087"/>
    <w:rsid w:val="00F2144B"/>
    <w:rsid w:val="00F22192"/>
    <w:rsid w:val="00F24379"/>
    <w:rsid w:val="00F24CA0"/>
    <w:rsid w:val="00F25336"/>
    <w:rsid w:val="00F25374"/>
    <w:rsid w:val="00F27C31"/>
    <w:rsid w:val="00F37092"/>
    <w:rsid w:val="00F47869"/>
    <w:rsid w:val="00F47C60"/>
    <w:rsid w:val="00F573EE"/>
    <w:rsid w:val="00F654D3"/>
    <w:rsid w:val="00F6563F"/>
    <w:rsid w:val="00F66977"/>
    <w:rsid w:val="00F70D40"/>
    <w:rsid w:val="00F70FF5"/>
    <w:rsid w:val="00F72368"/>
    <w:rsid w:val="00F74879"/>
    <w:rsid w:val="00F775FA"/>
    <w:rsid w:val="00F801C6"/>
    <w:rsid w:val="00F82594"/>
    <w:rsid w:val="00F827B8"/>
    <w:rsid w:val="00F85635"/>
    <w:rsid w:val="00F91642"/>
    <w:rsid w:val="00F91BF2"/>
    <w:rsid w:val="00F9751F"/>
    <w:rsid w:val="00FA22A8"/>
    <w:rsid w:val="00FA2CFB"/>
    <w:rsid w:val="00FA2E4D"/>
    <w:rsid w:val="00FA3709"/>
    <w:rsid w:val="00FA3AC4"/>
    <w:rsid w:val="00FA4802"/>
    <w:rsid w:val="00FA51E2"/>
    <w:rsid w:val="00FA6C91"/>
    <w:rsid w:val="00FB5FD5"/>
    <w:rsid w:val="00FC2553"/>
    <w:rsid w:val="00FC2E18"/>
    <w:rsid w:val="00FC341A"/>
    <w:rsid w:val="00FC404C"/>
    <w:rsid w:val="00FD240F"/>
    <w:rsid w:val="00FE031E"/>
    <w:rsid w:val="00FE21B8"/>
    <w:rsid w:val="00FE32DC"/>
    <w:rsid w:val="00FE3B61"/>
    <w:rsid w:val="00FE5DB2"/>
    <w:rsid w:val="00FE6168"/>
    <w:rsid w:val="00FF3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B33C7"/>
  <w15:chartTrackingRefBased/>
  <w15:docId w15:val="{9806E8B6-430B-4030-8FCE-746B004C6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7A4B"/>
  </w:style>
  <w:style w:type="paragraph" w:styleId="Heading1">
    <w:name w:val="heading 1"/>
    <w:basedOn w:val="Normal"/>
    <w:next w:val="Normal"/>
    <w:link w:val="Heading1Char"/>
    <w:uiPriority w:val="9"/>
    <w:qFormat/>
    <w:rsid w:val="00C63D6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D6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63D6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3D6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3D6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3D6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3D6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3D6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3D6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3D6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63D6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63D6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C63D6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3D6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3D6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3D6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3D6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3D6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63D6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63D6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63D6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63D6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63D6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63D6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63D6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63D6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63D6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63D6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63D65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FA4802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571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FE3B61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FE3B61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AA027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A027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AA0273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AA0273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AA0273"/>
    <w:rPr>
      <w:color w:val="467886" w:themeColor="hyperlink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AA02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7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6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0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0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Sop</b:Tag>
    <b:SourceType>InternetSite</b:SourceType>
    <b:Guid>{0E080BFA-121C-448D-8060-F82540C90A73}</b:Guid>
    <b:Author>
      <b:Author>
        <b:NameList>
          <b:Person>
            <b:Last>Sophos</b:Last>
          </b:Person>
        </b:NameList>
      </b:Author>
    </b:Author>
    <b:Title>What is ransomware-as-a-service (RaaS)?</b:Title>
    <b:URL>https://www.sophos.com/en-us/cybersecurity-explained/ransomware-as-a-service</b:URL>
    <b:RefOrder>3</b:RefOrder>
  </b:Source>
  <b:Source>
    <b:Tag>Wil</b:Tag>
    <b:SourceType>InternetSite</b:SourceType>
    <b:Guid>{79D4CC58-F422-4452-958E-0A35DBCED159}</b:Guid>
    <b:Author>
      <b:Author>
        <b:NameList>
          <b:Person>
            <b:Last>Giles</b:Last>
            <b:First>Will</b:First>
          </b:Person>
        </b:NameList>
      </b:Author>
    </b:Author>
    <b:Title>Understanding The Rising Threat of Supply Chain Attacks in Artificial Intelligence</b:Title>
    <b:URL>https://wgilescyber.medium.com/understanding-the-rising-threat-of-supply-chain-attacks-in-artificial-intelligence-b74a653a7a5b#:~:text=AI%2Denabled%20supply%20chain%20attacks,an%20enormous%20window%20for%20exploitation.</b:URL>
    <b:RefOrder>5</b:RefOrder>
  </b:Source>
  <b:Source>
    <b:Tag>pro</b:Tag>
    <b:SourceType>InternetSite</b:SourceType>
    <b:Guid>{03DEE7BD-C22F-45F6-A1C6-42FBEC29DEC6}</b:Guid>
    <b:Author>
      <b:Author>
        <b:NameList>
          <b:Person>
            <b:Last>proofpoint</b:Last>
          </b:Person>
        </b:NameList>
      </b:Author>
    </b:Author>
    <b:Title>What Is Social Engineering?</b:Title>
    <b:URL>https://www.proofpoint.com/uk/threat-reference/social-engineering#:~:text=Today's%20attackers%20are%20now%20using,and%20develop%20their%20strategy%20accordingly.</b:URL>
    <b:RefOrder>4</b:RefOrder>
  </b:Source>
  <b:Source>
    <b:Tag>ina</b:Tag>
    <b:SourceType>InternetSite</b:SourceType>
    <b:Guid>{89A83B74-A26E-44FC-B726-6AD5D37FC072}</b:Guid>
    <b:Author>
      <b:Author>
        <b:NameList>
          <b:Person>
            <b:Last>inavate</b:Last>
          </b:Person>
        </b:NameList>
      </b:Author>
    </b:Author>
    <b:Title>Cybersecurity Trends to Watch in 2026</b:Title>
    <b:URL>https://inavate.co.uk/2026/01/05/cybersecurity-trends-to-watch-in-2026/#:~:text=Identity%2DLevel%20Risks:%20In%202026,minimise%20the%20%E2%80%9Cblast%20radius.%E2%80%9D</b:URL>
    <b:RefOrder>7</b:RefOrder>
  </b:Source>
  <b:Source>
    <b:Tag>ina1</b:Tag>
    <b:SourceType>InternetSite</b:SourceType>
    <b:Guid>{8D88B163-F5CF-4B72-AD28-670948BCB17F}</b:Guid>
    <b:Author>
      <b:Author>
        <b:NameList>
          <b:Person>
            <b:Last>inavate</b:Last>
          </b:Person>
        </b:NameList>
      </b:Author>
    </b:Author>
    <b:Title>Cybersecurity Trends to Watch in 2026</b:Title>
    <b:URL>https://inavate.co.uk/2026/01/05/cybersecurity-trends-to-watch-in-2026/#:~:text=Identity%2DLevel%20Risks:%20In%202026,minimise%20the%20%E2%80%9Cblast%20radius.%E2%80%9D</b:URL>
    <b:RefOrder>1</b:RefOrder>
  </b:Source>
  <b:Source>
    <b:Tag>Sen</b:Tag>
    <b:SourceType>InternetSite</b:SourceType>
    <b:Guid>{78872462-D3EC-45F7-B932-97ACB78C0A04}</b:Guid>
    <b:Author>
      <b:Author>
        <b:NameList>
          <b:Person>
            <b:Last>SentinelOne</b:Last>
          </b:Person>
        </b:NameList>
      </b:Author>
    </b:Author>
    <b:Title>50+ Cloud Security Statistics in 2026</b:Title>
    <b:URL>https://www.sentinelone.com/cybersecurity-101/cloud-security/cloud-security-statistics/</b:URL>
    <b:RefOrder>2</b:RefOrder>
  </b:Source>
  <b:Source>
    <b:Tag>Mic3</b:Tag>
    <b:SourceType>InternetSite</b:SourceType>
    <b:Guid>{0AF0CD05-1027-43C0-B718-E76AE499EF9F}</b:Guid>
    <b:Author>
      <b:Author>
        <b:NameList>
          <b:Person>
            <b:Last>Microsoft</b:Last>
          </b:Person>
        </b:NameList>
      </b:Author>
    </b:Author>
    <b:Title>What is endpoint detection and response (EDR)?</b:Title>
    <b:URL>https://www.microsoft.com/en-us/security/business/security-101/what-is-edr-endpoint-detection-response</b:URL>
    <b:RefOrder>15</b:RefOrder>
  </b:Source>
  <b:Source>
    <b:Tag>Rag</b:Tag>
    <b:SourceType>JournalArticle</b:SourceType>
    <b:Guid>{B0F679F5-9AF3-452E-A883-2E66752F8145}</b:Guid>
    <b:Title>Implementing zero trust architecture in financial institutions</b:Title>
    <b:URL>https://wjaets.com/sites/default/files/fulltext_pdf/WJAETS-2025-0411.pdf</b:URL>
    <b:Author>
      <b:Author>
        <b:NameList>
          <b:Person>
            <b:Last>*</b:Last>
            <b:First>Raghunandan</b:First>
            <b:Middle>Gorur Ramakrishna</b:Middle>
          </b:Person>
        </b:NameList>
      </b:Author>
    </b:Author>
    <b:Issue>Received on 15 March 2025; revised on 23 April 2025; accepted on 25 April 2025</b:Issue>
    <b:RefOrder>21</b:RefOrder>
  </b:Source>
  <b:Source>
    <b:Tag>ICO</b:Tag>
    <b:SourceType>InternetSite</b:SourceType>
    <b:Guid>{01DA8A79-F694-4249-8DA4-3A356202415E}</b:Guid>
    <b:Title>Encryption and data protection</b:Title>
    <b:Author>
      <b:Author>
        <b:NameList>
          <b:Person>
            <b:Last>ICO</b:Last>
          </b:Person>
        </b:NameList>
      </b:Author>
    </b:Author>
    <b:URL>https://ico.org.uk/for-organisations/uk-gdpr-guidance-and-resources/security/encryption/encryption-and-data-protection/</b:URL>
    <b:RefOrder>8</b:RefOrder>
  </b:Source>
  <b:Source>
    <b:Tag>Tod</b:Tag>
    <b:SourceType>InternetSite</b:SourceType>
    <b:Guid>{95E72B5B-84BF-4C55-81F2-467BC37319E7}</b:Guid>
    <b:Author>
      <b:Author>
        <b:NameList>
          <b:Person>
            <b:Last>Schell</b:Last>
            <b:First>Todd</b:First>
          </b:Person>
        </b:NameList>
      </b:Author>
    </b:Author>
    <b:Title>How Implementing Risk-Based Patch Management Prioritises Active Exploits</b:Title>
    <b:URL>https://www.ivanti.com/en-gb/blog/how-implementing-risk-based-patch-management-prioritizes-active-exploits</b:URL>
    <b:RefOrder>9</b:RefOrder>
  </b:Source>
  <b:Source>
    <b:Tag>ISo</b:Tag>
    <b:SourceType>InternetSite</b:SourceType>
    <b:Guid>{BD39ABB1-AB12-4627-95E8-0942A96C77A0}</b:Guid>
    <b:Author>
      <b:Author>
        <b:NameList>
          <b:Person>
            <b:Last>ISO</b:Last>
          </b:Person>
        </b:NameList>
      </b:Author>
    </b:Author>
    <b:Title>ISO/IEC 27001:2022</b:Title>
    <b:URL>https://www.iso.org/standard/27001</b:URL>
    <b:RefOrder>11</b:RefOrder>
  </b:Source>
  <b:Source>
    <b:Tag>Sco</b:Tag>
    <b:SourceType>JournalArticle</b:SourceType>
    <b:Guid>{B6C8B8B8-A27A-4F89-9FF0-16DD986AC3A3}</b:Guid>
    <b:Title>Zero Trust Architecture</b:Title>
    <b:URL>https://nvlpubs.nist.gov/nistpubs/specialpublications/NIST.SP.800-207.pdf</b:URL>
    <b:Author>
      <b:Author>
        <b:NameList>
          <b:Person>
            <b:Last>Scott Rose</b:Last>
            <b:First>Oliver</b:First>
            <b:Middle>Borchert, Stu Mitchell, Sean Connelly</b:Middle>
          </b:Person>
        </b:NameList>
      </b:Author>
    </b:Author>
    <b:Issue>August 2020</b:Issue>
    <b:RefOrder>6</b:RefOrder>
  </b:Source>
  <b:Source>
    <b:Tag>Vel</b:Tag>
    <b:SourceType>InternetSite</b:SourceType>
    <b:Guid>{933DE760-592A-4112-9E59-FFFF343D84E0}</b:Guid>
    <b:Title>Compare cybersecurity framework in NIST, ISO 27001, CIS Control and COBIT</b:Title>
    <b:Author>
      <b:Author>
        <b:NameList>
          <b:Person>
            <b:Last>Božić</b:Last>
            <b:First>Velibor</b:First>
          </b:Person>
        </b:NameList>
      </b:Author>
    </b:Author>
    <b:URL>https://www.researchgate.net/publication/384011298_Compare_cybersecurity_framework_in_NIST_ISO_27001_CIS_Control_and_COBIT</b:URL>
    <b:RefOrder>22</b:RefOrder>
  </b:Source>
  <b:Source>
    <b:Tag>CIS</b:Tag>
    <b:SourceType>InternetSite</b:SourceType>
    <b:Guid>{41177C9E-2BDD-4C52-AC19-D947F4C948C8}</b:Guid>
    <b:Author>
      <b:Author>
        <b:NameList>
          <b:Person>
            <b:Last>CISA</b:Last>
          </b:Person>
        </b:NameList>
      </b:Author>
    </b:Author>
    <b:Title>Multifactor Authentication</b:Title>
    <b:URL>https://www.cisa.gov/topics/cybersecurity-best-practices/multifactor-authentication</b:URL>
    <b:RefOrder>12</b:RefOrder>
  </b:Source>
  <b:Source>
    <b:Tag>Mus</b:Tag>
    <b:SourceType>InternetSite</b:SourceType>
    <b:Guid>{138BECFE-153B-4DC0-B3B2-62DB82054680}</b:Guid>
    <b:Author>
      <b:Author>
        <b:NameList>
          <b:Person>
            <b:Last>Aljumaily</b:Last>
            <b:First>Mustafa</b:First>
            <b:Middle>S.</b:Middle>
          </b:Person>
        </b:NameList>
      </b:Author>
    </b:Author>
    <b:Title>Enhancing User and Entity Behavior Analytics in SIEM Systems Using AI-Powered Anomaly Detection: A Data- Driven Simulation Approach</b:Title>
    <b:URL>https://www.researchgate.net/publication/395674852_Enhancing_User_and_Entity_Behavior_Analytics_in_SIEM_Systems_Using_AI-Powered_Anomaly_Detection_A_Data-_Driven_Simulation_Approach</b:URL>
    <b:RefOrder>13</b:RefOrder>
  </b:Source>
  <b:Source>
    <b:Tag>For</b:Tag>
    <b:SourceType>InternetSite</b:SourceType>
    <b:Guid>{5B5FCA80-E46B-4AE9-B054-2667313C1A73}</b:Guid>
    <b:Author>
      <b:Author>
        <b:NameList>
          <b:Person>
            <b:Last>Fortinet</b:Last>
          </b:Person>
        </b:NameList>
      </b:Author>
    </b:Author>
    <b:Title>Cloud Security Posture Management (CSPM): Eliminate Cloud Risks</b:Title>
    <b:URL>https://www.fortinet.com/uk/resources/cyberglossary/cloud-security-posture-management</b:URL>
    <b:RefOrder>14</b:RefOrder>
  </b:Source>
  <b:Source>
    <b:Tag>Flo</b:Tag>
    <b:SourceType>InternetSite</b:SourceType>
    <b:Guid>{A8C8D259-989E-41F8-AC57-0E9E35B5803F}</b:Guid>
    <b:Author>
      <b:Author>
        <b:NameList>
          <b:Person>
            <b:Last>Florian Menges</b:Last>
            <b:First>Tobias</b:First>
            <b:Middle>Latza, Manfred Vielberth, Sabine Sobola, Henrich C. Pöhls, Benjamin Taubmann, Johannes Köstler, Alexander Puchta, Felix Freiling, Hans P. Reiser, Günther Pernul</b:Middle>
          </b:Person>
        </b:NameList>
      </b:Author>
    </b:Author>
    <b:Title>Towards GDPR-compliant data processing in modern SIEM systems</b:Title>
    <b:URL>https://www.sciencedirect.com/science/article/abs/pii/S0167404820304387</b:URL>
    <b:RefOrder>16</b:RefOrder>
  </b:Source>
  <b:Source>
    <b:Tag>Ent</b:Tag>
    <b:SourceType>InternetSite</b:SourceType>
    <b:Guid>{40C7FF30-9032-4B21-AE4C-F87075CAF22C}</b:Guid>
    <b:Author>
      <b:Author>
        <b:NameList>
          <b:Person>
            <b:Last>Cybersecurity</b:Last>
            <b:First>Enterprise</b:First>
          </b:Person>
        </b:NameList>
      </b:Author>
    </b:Author>
    <b:Title>Phishing Simulations for Cybersecurity Awareness Training</b:Title>
    <b:URL>https://www.resecurity.com/blog/article/phishing-simulations-cybersecurity-awareness-training</b:URL>
    <b:RefOrder>18</b:RefOrder>
  </b:Source>
  <b:Source>
    <b:Tag>Kas</b:Tag>
    <b:SourceType>InternetSite</b:SourceType>
    <b:Guid>{FFD2C58D-F69E-4E7B-A833-8EA3FF3585B8}</b:Guid>
    <b:Author>
      <b:Author>
        <b:NameList>
          <b:Person>
            <b:Last>Kaspersky</b:Last>
          </b:Person>
        </b:NameList>
      </b:Author>
    </b:Author>
    <b:Title>What is security awareness training?</b:Title>
    <b:URL>https://www.kaspersky.co.uk/resource-center/definitions/what-is-security-awareness-training</b:URL>
    <b:RefOrder>17</b:RefOrder>
  </b:Source>
  <b:Source>
    <b:Tag>Dav</b:Tag>
    <b:SourceType>InternetSite</b:SourceType>
    <b:Guid>{00632BEC-EA5A-40C1-A178-AA1C04F3E9ED}</b:Guid>
    <b:Author>
      <b:Author>
        <b:NameList>
          <b:Person>
            <b:Last>Kelleher</b:Last>
            <b:First>David</b:First>
          </b:Person>
        </b:NameList>
      </b:Author>
    </b:Author>
    <b:Title>The Human Factor: How employee behaviour affects cybersecurity in the workplace</b:Title>
    <b:URL>https://www.bmit.com.mt/blog/the-human-factor-how-employee-behaviour-affects-cybersecurity-in-the-workplace/</b:URL>
    <b:RefOrder>19</b:RefOrder>
  </b:Source>
  <b:Source>
    <b:Tag>kas</b:Tag>
    <b:SourceType>InternetSite</b:SourceType>
    <b:Guid>{9633EDC3-D708-424E-BF5F-A7A345AFDCA4}</b:Guid>
    <b:Author>
      <b:Author>
        <b:NameList>
          <b:Person>
            <b:Last>kaspersky</b:Last>
          </b:Person>
        </b:NameList>
      </b:Author>
    </b:Author>
    <b:Title>What is security awareness training?</b:Title>
    <b:URL>https://www.kaspersky.co.uk/resource-center/definitions/what-is-security-awareness-training</b:URL>
    <b:RefOrder>20</b:RefOrder>
  </b:Source>
  <b:Source>
    <b:Tag>CSF</b:Tag>
    <b:SourceType>InternetSite</b:SourceType>
    <b:Guid>{2BEA98D0-BA8B-4A94-B838-E6D35FB74947}</b:Guid>
    <b:Author>
      <b:Author>
        <b:NameList>
          <b:Person>
            <b:Last>TOOLS</b:Last>
            <b:First>CSF</b:First>
          </b:Person>
        </b:NameList>
      </b:Author>
    </b:Author>
    <b:Title>PR.AC-1: Identities and credentials are issued, managed, verified, revoked, and audited for authorized devices, users and processes</b:Title>
    <b:URL>https://csf.tools/reference/nist-cybersecurity-framework/v1-1/pr/pr-ac/pr-ac-1/</b:URL>
    <b:RefOrder>10</b:RefOrder>
  </b:Source>
</b:Sources>
</file>

<file path=customXml/itemProps1.xml><?xml version="1.0" encoding="utf-8"?>
<ds:datastoreItem xmlns:ds="http://schemas.openxmlformats.org/officeDocument/2006/customXml" ds:itemID="{CC70E22D-0F28-4208-A9BC-9CF7C8D8A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14</Pages>
  <Words>2926</Words>
  <Characters>16680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Roadnight (2501022)</dc:creator>
  <cp:keywords/>
  <dc:description/>
  <cp:lastModifiedBy>Olivia Roadnight (2501022)</cp:lastModifiedBy>
  <cp:revision>659</cp:revision>
  <dcterms:created xsi:type="dcterms:W3CDTF">2026-03-30T03:44:00Z</dcterms:created>
  <dcterms:modified xsi:type="dcterms:W3CDTF">2026-05-14T14:30:00Z</dcterms:modified>
</cp:coreProperties>
</file>