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95389366"/>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rsidR="002111CB" w:rsidRDefault="002111CB">
          <w:r>
            <w:rPr>
              <w:noProof/>
            </w:rPr>
            <w:drawing>
              <wp:inline distT="0" distB="0" distL="0" distR="0" wp14:anchorId="59EC850A" wp14:editId="61B8B82F">
                <wp:extent cx="6858000" cy="1038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APKA-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58000" cy="1038225"/>
                        </a:xfrm>
                        <a:prstGeom prst="rect">
                          <a:avLst/>
                        </a:prstGeom>
                      </pic:spPr>
                    </pic:pic>
                  </a:graphicData>
                </a:graphic>
              </wp:inline>
            </w:drawing>
          </w:r>
        </w:p>
        <w:p w:rsidR="002111CB" w:rsidRDefault="002111CB">
          <w:pPr>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1E99F426" wp14:editId="133811E6">
                    <wp:simplePos x="0" y="0"/>
                    <wp:positionH relativeFrom="margin">
                      <wp:align>center</wp:align>
                    </wp:positionH>
                    <wp:positionV relativeFrom="page">
                      <wp:posOffset>2886075</wp:posOffset>
                    </wp:positionV>
                    <wp:extent cx="6745605" cy="5040630"/>
                    <wp:effectExtent l="0" t="0" r="0"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6745605" cy="5040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111CB" w:rsidRDefault="007906B9" w:rsidP="002111CB">
                                <w:pPr>
                                  <w:pStyle w:val="NoSpacing"/>
                                  <w:spacing w:before="40" w:after="560" w:line="216" w:lineRule="auto"/>
                                  <w:jc w:val="center"/>
                                  <w:rPr>
                                    <w:color w:val="5B9BD5" w:themeColor="accent1"/>
                                    <w:sz w:val="72"/>
                                    <w:szCs w:val="72"/>
                                  </w:rPr>
                                </w:pPr>
                                <w:sdt>
                                  <w:sdtPr>
                                    <w:rPr>
                                      <w:rFonts w:ascii="Arial" w:hAnsi="Arial" w:cs="Arial"/>
                                      <w:b/>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111CB" w:rsidRPr="000227E8">
                                      <w:rPr>
                                        <w:rFonts w:ascii="Arial" w:hAnsi="Arial" w:cs="Arial"/>
                                        <w:b/>
                                        <w:sz w:val="56"/>
                                        <w:szCs w:val="56"/>
                                      </w:rPr>
                                      <w:t>Skill Requirements for Service Improvement in Restaurants</w:t>
                                    </w:r>
                                  </w:sdtContent>
                                </w:sdt>
                              </w:p>
                              <w:sdt>
                                <w:sdtPr>
                                  <w:rPr>
                                    <w:rFonts w:ascii="Arial" w:hAnsi="Arial" w:cs="Arial"/>
                                    <w:b/>
                                    <w:caps/>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2111CB" w:rsidRPr="000227E8" w:rsidRDefault="002111CB" w:rsidP="000227E8">
                                    <w:pPr>
                                      <w:pStyle w:val="NoSpacing"/>
                                      <w:spacing w:before="40" w:after="40"/>
                                      <w:jc w:val="center"/>
                                      <w:rPr>
                                        <w:rFonts w:ascii="Arial" w:hAnsi="Arial" w:cs="Arial"/>
                                        <w:caps/>
                                        <w:sz w:val="32"/>
                                        <w:szCs w:val="32"/>
                                      </w:rPr>
                                    </w:pPr>
                                    <w:r w:rsidRPr="000227E8">
                                      <w:rPr>
                                        <w:rFonts w:ascii="Arial" w:hAnsi="Arial" w:cs="Arial"/>
                                        <w:b/>
                                        <w:caps/>
                                        <w:sz w:val="32"/>
                                        <w:szCs w:val="32"/>
                                      </w:rPr>
                                      <w:t>Module: Food &amp; Beverage Operations</w:t>
                                    </w:r>
                                  </w:p>
                                </w:sdtContent>
                              </w:sdt>
                              <w:p w:rsidR="000227E8" w:rsidRPr="000227E8" w:rsidRDefault="000227E8" w:rsidP="000227E8">
                                <w:pPr>
                                  <w:pStyle w:val="NoSpacing"/>
                                  <w:spacing w:before="40" w:after="40"/>
                                  <w:jc w:val="center"/>
                                  <w:rPr>
                                    <w:rFonts w:ascii="Arial" w:hAnsi="Arial" w:cs="Arial"/>
                                    <w:caps/>
                                    <w:sz w:val="28"/>
                                    <w:szCs w:val="28"/>
                                  </w:rPr>
                                </w:pPr>
                              </w:p>
                              <w:p w:rsidR="000227E8" w:rsidRDefault="000227E8" w:rsidP="000227E8">
                                <w:pPr>
                                  <w:pStyle w:val="NoSpacing"/>
                                  <w:spacing w:before="40" w:after="40"/>
                                  <w:jc w:val="center"/>
                                  <w:rPr>
                                    <w:rFonts w:ascii="Arial" w:hAnsi="Arial" w:cs="Arial"/>
                                    <w:caps/>
                                    <w:sz w:val="28"/>
                                    <w:szCs w:val="28"/>
                                  </w:rPr>
                                </w:pPr>
                              </w:p>
                              <w:p w:rsidR="000227E8" w:rsidRDefault="000227E8" w:rsidP="000227E8">
                                <w:pPr>
                                  <w:pStyle w:val="NoSpacing"/>
                                  <w:spacing w:before="40" w:after="40"/>
                                  <w:jc w:val="center"/>
                                  <w:rPr>
                                    <w:rFonts w:ascii="Arial" w:hAnsi="Arial" w:cs="Arial"/>
                                    <w:caps/>
                                    <w:sz w:val="28"/>
                                    <w:szCs w:val="28"/>
                                  </w:rPr>
                                </w:pPr>
                              </w:p>
                              <w:p w:rsidR="000227E8" w:rsidRDefault="000227E8" w:rsidP="000227E8">
                                <w:pPr>
                                  <w:pStyle w:val="NoSpacing"/>
                                  <w:spacing w:before="40" w:after="40"/>
                                  <w:jc w:val="center"/>
                                  <w:rPr>
                                    <w:rFonts w:ascii="Arial" w:hAnsi="Arial" w:cs="Arial"/>
                                    <w:caps/>
                                    <w:sz w:val="28"/>
                                    <w:szCs w:val="28"/>
                                  </w:rPr>
                                </w:pPr>
                              </w:p>
                              <w:p w:rsidR="00CC3D55" w:rsidRDefault="00CC3D55" w:rsidP="000227E8">
                                <w:pPr>
                                  <w:pStyle w:val="NoSpacing"/>
                                  <w:spacing w:before="40" w:after="40"/>
                                  <w:jc w:val="center"/>
                                  <w:rPr>
                                    <w:rFonts w:ascii="Arial" w:hAnsi="Arial" w:cs="Arial"/>
                                    <w:caps/>
                                    <w:sz w:val="28"/>
                                    <w:szCs w:val="28"/>
                                  </w:rPr>
                                </w:pP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Module code: BMIH4002</w:t>
                                </w: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Lecturer</w:t>
                                </w:r>
                                <w:r w:rsidR="00053215">
                                  <w:rPr>
                                    <w:rFonts w:ascii="Arial" w:hAnsi="Arial" w:cs="Arial"/>
                                    <w:caps/>
                                    <w:sz w:val="28"/>
                                    <w:szCs w:val="28"/>
                                  </w:rPr>
                                  <w:t xml:space="preserve"> NAME</w:t>
                                </w:r>
                                <w:r w:rsidRPr="000227E8">
                                  <w:rPr>
                                    <w:rFonts w:ascii="Arial" w:hAnsi="Arial" w:cs="Arial"/>
                                    <w:caps/>
                                    <w:sz w:val="28"/>
                                    <w:szCs w:val="28"/>
                                  </w:rPr>
                                  <w:t>: Ka Po Chong</w:t>
                                </w: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STUDENT</w:t>
                                </w:r>
                                <w:r w:rsidR="00053215">
                                  <w:rPr>
                                    <w:rFonts w:ascii="Arial" w:hAnsi="Arial" w:cs="Arial"/>
                                    <w:caps/>
                                    <w:sz w:val="28"/>
                                    <w:szCs w:val="28"/>
                                  </w:rPr>
                                  <w:t xml:space="preserve"> NAME</w:t>
                                </w:r>
                                <w:r w:rsidRPr="000227E8">
                                  <w:rPr>
                                    <w:rFonts w:ascii="Arial" w:hAnsi="Arial" w:cs="Arial"/>
                                    <w:caps/>
                                    <w:sz w:val="28"/>
                                    <w:szCs w:val="28"/>
                                  </w:rPr>
                                  <w:t>: oXANA GHERTOG</w:t>
                                </w: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STUDENT ID: 2243161</w:t>
                                </w:r>
                              </w:p>
                              <w:p w:rsidR="002111CB" w:rsidRDefault="002111CB" w:rsidP="000227E8">
                                <w:pPr>
                                  <w:pStyle w:val="NoSpacing"/>
                                  <w:spacing w:before="40" w:after="40"/>
                                  <w:jc w:val="center"/>
                                  <w:rPr>
                                    <w:rFonts w:ascii="Arial" w:hAnsi="Arial" w:cs="Arial"/>
                                    <w:caps/>
                                    <w:sz w:val="32"/>
                                    <w:szCs w:val="32"/>
                                  </w:rPr>
                                </w:pPr>
                                <w:r w:rsidRPr="000227E8">
                                  <w:rPr>
                                    <w:rFonts w:ascii="Arial" w:hAnsi="Arial" w:cs="Arial"/>
                                    <w:caps/>
                                    <w:sz w:val="28"/>
                                    <w:szCs w:val="28"/>
                                  </w:rPr>
                                  <w:t>WORLD COUNT</w:t>
                                </w:r>
                                <w:r w:rsidRPr="000227E8">
                                  <w:rPr>
                                    <w:rFonts w:ascii="Arial" w:hAnsi="Arial" w:cs="Arial"/>
                                    <w:caps/>
                                    <w:sz w:val="32"/>
                                    <w:szCs w:val="32"/>
                                  </w:rPr>
                                  <w:t>:</w:t>
                                </w:r>
                                <w:r w:rsidR="00062658">
                                  <w:rPr>
                                    <w:rFonts w:ascii="Arial" w:hAnsi="Arial" w:cs="Arial"/>
                                    <w:caps/>
                                    <w:sz w:val="32"/>
                                    <w:szCs w:val="32"/>
                                  </w:rPr>
                                  <w:t xml:space="preserve"> 730</w:t>
                                </w:r>
                                <w:r w:rsidR="00CC3D55">
                                  <w:rPr>
                                    <w:rFonts w:ascii="Arial" w:hAnsi="Arial" w:cs="Arial"/>
                                    <w:caps/>
                                    <w:sz w:val="32"/>
                                    <w:szCs w:val="32"/>
                                  </w:rPr>
                                  <w:t xml:space="preserve"> words</w:t>
                                </w:r>
                              </w:p>
                              <w:p w:rsidR="000227E8" w:rsidRPr="000227E8" w:rsidRDefault="000227E8" w:rsidP="000227E8">
                                <w:pPr>
                                  <w:pStyle w:val="NoSpacing"/>
                                  <w:spacing w:before="40" w:after="40"/>
                                  <w:jc w:val="center"/>
                                  <w:rPr>
                                    <w:rFonts w:ascii="Arial" w:hAnsi="Arial" w:cs="Arial"/>
                                    <w:caps/>
                                    <w:sz w:val="32"/>
                                    <w:szCs w:val="32"/>
                                  </w:rPr>
                                </w:pPr>
                                <w:r>
                                  <w:rPr>
                                    <w:rFonts w:ascii="Arial" w:hAnsi="Arial" w:cs="Arial"/>
                                    <w:caps/>
                                    <w:sz w:val="32"/>
                                    <w:szCs w:val="32"/>
                                  </w:rPr>
                                  <w:t>11.10.2023</w:t>
                                </w:r>
                              </w:p>
                              <w:p w:rsidR="002111CB" w:rsidRDefault="002111CB" w:rsidP="000227E8">
                                <w:pPr>
                                  <w:pStyle w:val="NoSpacing"/>
                                  <w:spacing w:before="40" w:after="40"/>
                                  <w:jc w:val="center"/>
                                  <w:rPr>
                                    <w:caps/>
                                    <w:color w:val="1F3864" w:themeColor="accent5" w:themeShade="80"/>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E99F426" id="_x0000_t202" coordsize="21600,21600" o:spt="202" path="m,l,21600r21600,l21600,xe">
                    <v:stroke joinstyle="miter"/>
                    <v:path gradientshapeok="t" o:connecttype="rect"/>
                  </v:shapetype>
                  <v:shape id="Text Box 131" o:spid="_x0000_s1026" type="#_x0000_t202" style="position:absolute;margin-left:0;margin-top:227.25pt;width:531.15pt;height:396.9pt;z-index:251660288;visibility:visible;mso-wrap-style:square;mso-width-percent:0;mso-height-percent:0;mso-wrap-distance-left:14.4pt;mso-wrap-distance-top:0;mso-wrap-distance-right:14.4pt;mso-wrap-distance-bottom:0;mso-position-horizontal:center;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" filled="f" stroked="f" strokeweight=".5pt">
                    <v:textbox inset="0,0,0,0">
                      <w:txbxContent>
                        <w:p w:rsidR="002111CB" w:rsidRDefault="007906B9" w:rsidP="002111CB">
                          <w:pPr>
                            <w:pStyle w:val="NoSpacing"/>
                            <w:spacing w:before="40" w:after="560" w:line="216" w:lineRule="auto"/>
                            <w:jc w:val="center"/>
                            <w:rPr>
                              <w:color w:val="5B9BD5" w:themeColor="accent1"/>
                              <w:sz w:val="72"/>
                              <w:szCs w:val="72"/>
                            </w:rPr>
                          </w:pPr>
                          <w:sdt>
                            <w:sdtPr>
                              <w:rPr>
                                <w:rFonts w:ascii="Arial" w:hAnsi="Arial" w:cs="Arial"/>
                                <w:b/>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111CB" w:rsidRPr="000227E8">
                                <w:rPr>
                                  <w:rFonts w:ascii="Arial" w:hAnsi="Arial" w:cs="Arial"/>
                                  <w:b/>
                                  <w:sz w:val="56"/>
                                  <w:szCs w:val="56"/>
                                </w:rPr>
                                <w:t>Skill Requirements for Service Improvement in Restaurants</w:t>
                              </w:r>
                            </w:sdtContent>
                          </w:sdt>
                        </w:p>
                        <w:sdt>
                          <w:sdtPr>
                            <w:rPr>
                              <w:rFonts w:ascii="Arial" w:hAnsi="Arial" w:cs="Arial"/>
                              <w:b/>
                              <w:caps/>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2111CB" w:rsidRPr="000227E8" w:rsidRDefault="002111CB" w:rsidP="000227E8">
                              <w:pPr>
                                <w:pStyle w:val="NoSpacing"/>
                                <w:spacing w:before="40" w:after="40"/>
                                <w:jc w:val="center"/>
                                <w:rPr>
                                  <w:rFonts w:ascii="Arial" w:hAnsi="Arial" w:cs="Arial"/>
                                  <w:caps/>
                                  <w:sz w:val="32"/>
                                  <w:szCs w:val="32"/>
                                </w:rPr>
                              </w:pPr>
                              <w:r w:rsidRPr="000227E8">
                                <w:rPr>
                                  <w:rFonts w:ascii="Arial" w:hAnsi="Arial" w:cs="Arial"/>
                                  <w:b/>
                                  <w:caps/>
                                  <w:sz w:val="32"/>
                                  <w:szCs w:val="32"/>
                                </w:rPr>
                                <w:t>Module: Food &amp; Beverage Operations</w:t>
                              </w:r>
                            </w:p>
                          </w:sdtContent>
                        </w:sdt>
                        <w:p w:rsidR="000227E8" w:rsidRPr="000227E8" w:rsidRDefault="000227E8" w:rsidP="000227E8">
                          <w:pPr>
                            <w:pStyle w:val="NoSpacing"/>
                            <w:spacing w:before="40" w:after="40"/>
                            <w:jc w:val="center"/>
                            <w:rPr>
                              <w:rFonts w:ascii="Arial" w:hAnsi="Arial" w:cs="Arial"/>
                              <w:caps/>
                              <w:sz w:val="28"/>
                              <w:szCs w:val="28"/>
                            </w:rPr>
                          </w:pPr>
                        </w:p>
                        <w:p w:rsidR="000227E8" w:rsidRDefault="000227E8" w:rsidP="000227E8">
                          <w:pPr>
                            <w:pStyle w:val="NoSpacing"/>
                            <w:spacing w:before="40" w:after="40"/>
                            <w:jc w:val="center"/>
                            <w:rPr>
                              <w:rFonts w:ascii="Arial" w:hAnsi="Arial" w:cs="Arial"/>
                              <w:caps/>
                              <w:sz w:val="28"/>
                              <w:szCs w:val="28"/>
                            </w:rPr>
                          </w:pPr>
                        </w:p>
                        <w:p w:rsidR="000227E8" w:rsidRDefault="000227E8" w:rsidP="000227E8">
                          <w:pPr>
                            <w:pStyle w:val="NoSpacing"/>
                            <w:spacing w:before="40" w:after="40"/>
                            <w:jc w:val="center"/>
                            <w:rPr>
                              <w:rFonts w:ascii="Arial" w:hAnsi="Arial" w:cs="Arial"/>
                              <w:caps/>
                              <w:sz w:val="28"/>
                              <w:szCs w:val="28"/>
                            </w:rPr>
                          </w:pPr>
                        </w:p>
                        <w:p w:rsidR="000227E8" w:rsidRDefault="000227E8" w:rsidP="000227E8">
                          <w:pPr>
                            <w:pStyle w:val="NoSpacing"/>
                            <w:spacing w:before="40" w:after="40"/>
                            <w:jc w:val="center"/>
                            <w:rPr>
                              <w:rFonts w:ascii="Arial" w:hAnsi="Arial" w:cs="Arial"/>
                              <w:caps/>
                              <w:sz w:val="28"/>
                              <w:szCs w:val="28"/>
                            </w:rPr>
                          </w:pPr>
                        </w:p>
                        <w:p w:rsidR="00CC3D55" w:rsidRDefault="00CC3D55" w:rsidP="000227E8">
                          <w:pPr>
                            <w:pStyle w:val="NoSpacing"/>
                            <w:spacing w:before="40" w:after="40"/>
                            <w:jc w:val="center"/>
                            <w:rPr>
                              <w:rFonts w:ascii="Arial" w:hAnsi="Arial" w:cs="Arial"/>
                              <w:caps/>
                              <w:sz w:val="28"/>
                              <w:szCs w:val="28"/>
                            </w:rPr>
                          </w:pP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Module code: BMIH4002</w:t>
                          </w: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Lecturer</w:t>
                          </w:r>
                          <w:r w:rsidR="00053215">
                            <w:rPr>
                              <w:rFonts w:ascii="Arial" w:hAnsi="Arial" w:cs="Arial"/>
                              <w:caps/>
                              <w:sz w:val="28"/>
                              <w:szCs w:val="28"/>
                            </w:rPr>
                            <w:t xml:space="preserve"> NAME</w:t>
                          </w:r>
                          <w:r w:rsidRPr="000227E8">
                            <w:rPr>
                              <w:rFonts w:ascii="Arial" w:hAnsi="Arial" w:cs="Arial"/>
                              <w:caps/>
                              <w:sz w:val="28"/>
                              <w:szCs w:val="28"/>
                            </w:rPr>
                            <w:t>: Ka Po Chong</w:t>
                          </w: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STUDENT</w:t>
                          </w:r>
                          <w:r w:rsidR="00053215">
                            <w:rPr>
                              <w:rFonts w:ascii="Arial" w:hAnsi="Arial" w:cs="Arial"/>
                              <w:caps/>
                              <w:sz w:val="28"/>
                              <w:szCs w:val="28"/>
                            </w:rPr>
                            <w:t xml:space="preserve"> NAME</w:t>
                          </w:r>
                          <w:r w:rsidRPr="000227E8">
                            <w:rPr>
                              <w:rFonts w:ascii="Arial" w:hAnsi="Arial" w:cs="Arial"/>
                              <w:caps/>
                              <w:sz w:val="28"/>
                              <w:szCs w:val="28"/>
                            </w:rPr>
                            <w:t>: oXANA GHERTOG</w:t>
                          </w:r>
                        </w:p>
                        <w:p w:rsidR="002111CB" w:rsidRPr="000227E8" w:rsidRDefault="002111CB" w:rsidP="000227E8">
                          <w:pPr>
                            <w:pStyle w:val="NoSpacing"/>
                            <w:spacing w:before="40" w:after="40"/>
                            <w:jc w:val="center"/>
                            <w:rPr>
                              <w:rFonts w:ascii="Arial" w:hAnsi="Arial" w:cs="Arial"/>
                              <w:caps/>
                              <w:sz w:val="28"/>
                              <w:szCs w:val="28"/>
                            </w:rPr>
                          </w:pPr>
                          <w:r w:rsidRPr="000227E8">
                            <w:rPr>
                              <w:rFonts w:ascii="Arial" w:hAnsi="Arial" w:cs="Arial"/>
                              <w:caps/>
                              <w:sz w:val="28"/>
                              <w:szCs w:val="28"/>
                            </w:rPr>
                            <w:t>STUDENT ID: 2243161</w:t>
                          </w:r>
                        </w:p>
                        <w:p w:rsidR="002111CB" w:rsidRDefault="002111CB" w:rsidP="000227E8">
                          <w:pPr>
                            <w:pStyle w:val="NoSpacing"/>
                            <w:spacing w:before="40" w:after="40"/>
                            <w:jc w:val="center"/>
                            <w:rPr>
                              <w:rFonts w:ascii="Arial" w:hAnsi="Arial" w:cs="Arial"/>
                              <w:caps/>
                              <w:sz w:val="32"/>
                              <w:szCs w:val="32"/>
                            </w:rPr>
                          </w:pPr>
                          <w:r w:rsidRPr="000227E8">
                            <w:rPr>
                              <w:rFonts w:ascii="Arial" w:hAnsi="Arial" w:cs="Arial"/>
                              <w:caps/>
                              <w:sz w:val="28"/>
                              <w:szCs w:val="28"/>
                            </w:rPr>
                            <w:t>WORLD COUNT</w:t>
                          </w:r>
                          <w:r w:rsidRPr="000227E8">
                            <w:rPr>
                              <w:rFonts w:ascii="Arial" w:hAnsi="Arial" w:cs="Arial"/>
                              <w:caps/>
                              <w:sz w:val="32"/>
                              <w:szCs w:val="32"/>
                            </w:rPr>
                            <w:t>:</w:t>
                          </w:r>
                          <w:r w:rsidR="00062658">
                            <w:rPr>
                              <w:rFonts w:ascii="Arial" w:hAnsi="Arial" w:cs="Arial"/>
                              <w:caps/>
                              <w:sz w:val="32"/>
                              <w:szCs w:val="32"/>
                            </w:rPr>
                            <w:t xml:space="preserve"> 730</w:t>
                          </w:r>
                          <w:r w:rsidR="00CC3D55">
                            <w:rPr>
                              <w:rFonts w:ascii="Arial" w:hAnsi="Arial" w:cs="Arial"/>
                              <w:caps/>
                              <w:sz w:val="32"/>
                              <w:szCs w:val="32"/>
                            </w:rPr>
                            <w:t xml:space="preserve"> words</w:t>
                          </w:r>
                        </w:p>
                        <w:p w:rsidR="000227E8" w:rsidRPr="000227E8" w:rsidRDefault="000227E8" w:rsidP="000227E8">
                          <w:pPr>
                            <w:pStyle w:val="NoSpacing"/>
                            <w:spacing w:before="40" w:after="40"/>
                            <w:jc w:val="center"/>
                            <w:rPr>
                              <w:rFonts w:ascii="Arial" w:hAnsi="Arial" w:cs="Arial"/>
                              <w:caps/>
                              <w:sz w:val="32"/>
                              <w:szCs w:val="32"/>
                            </w:rPr>
                          </w:pPr>
                          <w:r>
                            <w:rPr>
                              <w:rFonts w:ascii="Arial" w:hAnsi="Arial" w:cs="Arial"/>
                              <w:caps/>
                              <w:sz w:val="32"/>
                              <w:szCs w:val="32"/>
                            </w:rPr>
                            <w:t>11.10.2023</w:t>
                          </w:r>
                        </w:p>
                        <w:p w:rsidR="002111CB" w:rsidRDefault="002111CB" w:rsidP="000227E8">
                          <w:pPr>
                            <w:pStyle w:val="NoSpacing"/>
                            <w:spacing w:before="40" w:after="40"/>
                            <w:jc w:val="center"/>
                            <w:rPr>
                              <w:caps/>
                              <w:color w:val="1F3864" w:themeColor="accent5" w:themeShade="80"/>
                              <w:sz w:val="28"/>
                              <w:szCs w:val="28"/>
                            </w:rPr>
                          </w:pPr>
                        </w:p>
                      </w:txbxContent>
                    </v:textbox>
                    <w10:wrap type="square" anchorx="margin" anchory="page"/>
                  </v:shape>
                </w:pict>
              </mc:Fallback>
            </mc:AlternateContent>
          </w:r>
          <w:r>
            <w:rPr>
              <w:rFonts w:asciiTheme="majorHAnsi" w:eastAsiaTheme="majorEastAsia" w:hAnsiTheme="majorHAnsi" w:cstheme="majorBidi"/>
              <w:color w:val="2E74B5" w:themeColor="accent1" w:themeShade="BF"/>
              <w:sz w:val="32"/>
              <w:szCs w:val="32"/>
            </w:rPr>
            <w:br w:type="page"/>
          </w:r>
        </w:p>
      </w:sdtContent>
    </w:sdt>
    <w:p w:rsidR="000846DC" w:rsidRDefault="00102AB7" w:rsidP="00143EDE">
      <w:pPr>
        <w:jc w:val="center"/>
      </w:pPr>
      <w:r>
        <w:rPr>
          <w:noProof/>
        </w:rPr>
        <w:lastRenderedPageBreak/>
        <w:drawing>
          <wp:inline distT="0" distB="0" distL="0" distR="0" wp14:anchorId="629CB5D2" wp14:editId="30F8360C">
            <wp:extent cx="6858000" cy="1038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APKA-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58000" cy="1038225"/>
                    </a:xfrm>
                    <a:prstGeom prst="rect">
                      <a:avLst/>
                    </a:prstGeom>
                  </pic:spPr>
                </pic:pic>
              </a:graphicData>
            </a:graphic>
          </wp:inline>
        </w:drawing>
      </w:r>
    </w:p>
    <w:p w:rsidR="000F7A00" w:rsidRDefault="000F7A00" w:rsidP="00143EDE">
      <w:pPr>
        <w:jc w:val="center"/>
        <w:rPr>
          <w:rFonts w:ascii="Arial" w:hAnsi="Arial" w:cs="Arial"/>
          <w:b/>
          <w:sz w:val="28"/>
          <w:szCs w:val="28"/>
        </w:rPr>
      </w:pPr>
    </w:p>
    <w:p w:rsidR="00143EDE" w:rsidRDefault="00143EDE" w:rsidP="00143EDE">
      <w:pPr>
        <w:jc w:val="center"/>
        <w:rPr>
          <w:rFonts w:ascii="Arial" w:hAnsi="Arial" w:cs="Arial"/>
          <w:b/>
          <w:sz w:val="28"/>
          <w:szCs w:val="28"/>
        </w:rPr>
      </w:pPr>
      <w:r w:rsidRPr="00143EDE">
        <w:rPr>
          <w:rFonts w:ascii="Arial" w:hAnsi="Arial" w:cs="Arial"/>
          <w:b/>
          <w:sz w:val="28"/>
          <w:szCs w:val="28"/>
        </w:rPr>
        <w:t>Introduction</w:t>
      </w:r>
    </w:p>
    <w:p w:rsidR="00143EDE" w:rsidRDefault="005361D1" w:rsidP="005361D1">
      <w:pPr>
        <w:spacing w:after="0" w:line="360" w:lineRule="auto"/>
        <w:jc w:val="both"/>
        <w:rPr>
          <w:rFonts w:ascii="Arial" w:eastAsia="Times New Roman" w:hAnsi="Arial" w:cs="Arial"/>
          <w:sz w:val="24"/>
          <w:szCs w:val="24"/>
        </w:rPr>
      </w:pPr>
      <w:r>
        <w:rPr>
          <w:rFonts w:ascii="Arial" w:hAnsi="Arial" w:cs="Arial"/>
          <w:sz w:val="24"/>
          <w:szCs w:val="24"/>
        </w:rPr>
        <w:t xml:space="preserve">  </w:t>
      </w:r>
      <w:r w:rsidR="00143EDE" w:rsidRPr="00781668">
        <w:rPr>
          <w:rFonts w:ascii="Arial" w:hAnsi="Arial" w:cs="Arial"/>
          <w:sz w:val="24"/>
          <w:szCs w:val="24"/>
        </w:rPr>
        <w:t xml:space="preserve">The main aim of food service operations is to achieve customer satisfaction – in other words, to meet the customers’ </w:t>
      </w:r>
      <w:r w:rsidR="00143EDE" w:rsidRPr="00781668">
        <w:rPr>
          <w:rFonts w:ascii="Arial" w:hAnsi="Arial" w:cs="Arial"/>
          <w:i/>
          <w:iCs/>
          <w:sz w:val="24"/>
          <w:szCs w:val="24"/>
        </w:rPr>
        <w:t>needs</w:t>
      </w:r>
      <w:r w:rsidR="00143EDE" w:rsidRPr="00781668">
        <w:rPr>
          <w:rFonts w:ascii="Arial" w:hAnsi="Arial" w:cs="Arial"/>
          <w:sz w:val="24"/>
          <w:szCs w:val="24"/>
        </w:rPr>
        <w:t>,</w:t>
      </w:r>
      <w:sdt>
        <w:sdtPr>
          <w:rPr>
            <w:rFonts w:ascii="Arial" w:hAnsi="Arial" w:cs="Arial"/>
            <w:sz w:val="24"/>
            <w:szCs w:val="24"/>
          </w:rPr>
          <w:id w:val="861484924"/>
          <w:citation/>
        </w:sdtPr>
        <w:sdtEndPr/>
        <w:sdtContent>
          <w:r w:rsidR="00143EDE" w:rsidRPr="00781668">
            <w:rPr>
              <w:rFonts w:ascii="Arial" w:hAnsi="Arial" w:cs="Arial"/>
              <w:sz w:val="24"/>
              <w:szCs w:val="24"/>
            </w:rPr>
            <w:fldChar w:fldCharType="begin"/>
          </w:r>
          <w:r w:rsidR="00143EDE" w:rsidRPr="00781668">
            <w:rPr>
              <w:rFonts w:ascii="Arial" w:hAnsi="Arial" w:cs="Arial"/>
              <w:sz w:val="24"/>
              <w:szCs w:val="24"/>
            </w:rPr>
            <w:instrText xml:space="preserve"> CITATION Cou20 \l 1033 </w:instrText>
          </w:r>
          <w:r w:rsidR="00143EDE" w:rsidRPr="00781668">
            <w:rPr>
              <w:rFonts w:ascii="Arial" w:hAnsi="Arial" w:cs="Arial"/>
              <w:sz w:val="24"/>
              <w:szCs w:val="24"/>
            </w:rPr>
            <w:fldChar w:fldCharType="separate"/>
          </w:r>
          <w:r w:rsidR="008A05D7">
            <w:rPr>
              <w:rFonts w:ascii="Arial" w:hAnsi="Arial" w:cs="Arial"/>
              <w:noProof/>
              <w:sz w:val="24"/>
              <w:szCs w:val="24"/>
            </w:rPr>
            <w:t xml:space="preserve"> </w:t>
          </w:r>
          <w:r w:rsidR="008A05D7" w:rsidRPr="008A05D7">
            <w:rPr>
              <w:rFonts w:ascii="Arial" w:hAnsi="Arial" w:cs="Arial"/>
              <w:noProof/>
              <w:sz w:val="24"/>
              <w:szCs w:val="24"/>
            </w:rPr>
            <w:t>(Cousins, 2020)</w:t>
          </w:r>
          <w:r w:rsidR="00143EDE" w:rsidRPr="00781668">
            <w:rPr>
              <w:rFonts w:ascii="Arial" w:hAnsi="Arial" w:cs="Arial"/>
              <w:sz w:val="24"/>
              <w:szCs w:val="24"/>
            </w:rPr>
            <w:fldChar w:fldCharType="end"/>
          </w:r>
        </w:sdtContent>
      </w:sdt>
      <w:r w:rsidR="00143EDE" w:rsidRPr="00781668">
        <w:rPr>
          <w:rFonts w:ascii="Arial" w:hAnsi="Arial" w:cs="Arial"/>
          <w:sz w:val="24"/>
          <w:szCs w:val="24"/>
        </w:rPr>
        <w:t xml:space="preserve">. </w:t>
      </w:r>
      <w:r w:rsidR="00143EDE" w:rsidRPr="00781668">
        <w:rPr>
          <w:rFonts w:ascii="Arial" w:eastAsia="Times New Roman" w:hAnsi="Arial" w:cs="Arial"/>
          <w:sz w:val="24"/>
          <w:szCs w:val="24"/>
        </w:rPr>
        <w:t>In today's competitive restaurant industry, providing excellent customer service is paramount to success. Restaurants are not only about food; they are about creating an experience for the customers. A</w:t>
      </w:r>
      <w:r w:rsidR="003411DA" w:rsidRPr="00781668">
        <w:rPr>
          <w:rFonts w:ascii="Arial" w:eastAsia="Times New Roman" w:hAnsi="Arial" w:cs="Arial"/>
          <w:sz w:val="24"/>
          <w:szCs w:val="24"/>
        </w:rPr>
        <w:t>ccording to the book "The Customer Comes Second",</w:t>
      </w:r>
      <w:sdt>
        <w:sdtPr>
          <w:rPr>
            <w:rFonts w:ascii="Arial" w:eastAsia="Times New Roman" w:hAnsi="Arial" w:cs="Arial"/>
            <w:sz w:val="24"/>
            <w:szCs w:val="24"/>
          </w:rPr>
          <w:id w:val="1264187672"/>
          <w:citation/>
        </w:sdtPr>
        <w:sdtEndPr/>
        <w:sdtContent>
          <w:r w:rsidR="003411DA" w:rsidRPr="00781668">
            <w:rPr>
              <w:rFonts w:ascii="Arial" w:eastAsia="Times New Roman" w:hAnsi="Arial" w:cs="Arial"/>
              <w:sz w:val="24"/>
              <w:szCs w:val="24"/>
            </w:rPr>
            <w:fldChar w:fldCharType="begin"/>
          </w:r>
          <w:r w:rsidR="003411DA" w:rsidRPr="00781668">
            <w:rPr>
              <w:rFonts w:ascii="Arial" w:eastAsia="Times New Roman" w:hAnsi="Arial" w:cs="Arial"/>
              <w:sz w:val="24"/>
              <w:szCs w:val="24"/>
            </w:rPr>
            <w:instrText xml:space="preserve"> CITATION Hal02 \l 1033 </w:instrText>
          </w:r>
          <w:r w:rsidR="003411DA" w:rsidRPr="00781668">
            <w:rPr>
              <w:rFonts w:ascii="Arial" w:eastAsia="Times New Roman" w:hAnsi="Arial" w:cs="Arial"/>
              <w:sz w:val="24"/>
              <w:szCs w:val="24"/>
            </w:rPr>
            <w:fldChar w:fldCharType="separate"/>
          </w:r>
          <w:r w:rsidR="008A05D7">
            <w:rPr>
              <w:rFonts w:ascii="Arial" w:eastAsia="Times New Roman" w:hAnsi="Arial" w:cs="Arial"/>
              <w:noProof/>
              <w:sz w:val="24"/>
              <w:szCs w:val="24"/>
            </w:rPr>
            <w:t xml:space="preserve"> </w:t>
          </w:r>
          <w:r w:rsidR="008A05D7" w:rsidRPr="008A05D7">
            <w:rPr>
              <w:rFonts w:ascii="Arial" w:eastAsia="Times New Roman" w:hAnsi="Arial" w:cs="Arial"/>
              <w:noProof/>
              <w:sz w:val="24"/>
              <w:szCs w:val="24"/>
            </w:rPr>
            <w:t>(Hal Rosenbluth, 2002)</w:t>
          </w:r>
          <w:r w:rsidR="003411DA" w:rsidRPr="00781668">
            <w:rPr>
              <w:rFonts w:ascii="Arial" w:eastAsia="Times New Roman" w:hAnsi="Arial" w:cs="Arial"/>
              <w:sz w:val="24"/>
              <w:szCs w:val="24"/>
            </w:rPr>
            <w:fldChar w:fldCharType="end"/>
          </w:r>
        </w:sdtContent>
      </w:sdt>
      <w:r w:rsidR="003411DA" w:rsidRPr="00781668">
        <w:rPr>
          <w:rFonts w:ascii="Arial" w:eastAsia="Times New Roman" w:hAnsi="Arial" w:cs="Arial"/>
          <w:sz w:val="24"/>
          <w:szCs w:val="24"/>
        </w:rPr>
        <w:t xml:space="preserve"> </w:t>
      </w:r>
      <w:r w:rsidR="00781668" w:rsidRPr="00781668">
        <w:rPr>
          <w:rFonts w:ascii="Arial" w:eastAsia="Times New Roman" w:hAnsi="Arial" w:cs="Arial"/>
          <w:sz w:val="24"/>
          <w:szCs w:val="24"/>
        </w:rPr>
        <w:t>it is emphasized that</w:t>
      </w:r>
      <w:r w:rsidR="003411DA" w:rsidRPr="00781668">
        <w:rPr>
          <w:rFonts w:ascii="Arial" w:eastAsia="Times New Roman" w:hAnsi="Arial" w:cs="Arial"/>
          <w:sz w:val="24"/>
          <w:szCs w:val="24"/>
        </w:rPr>
        <w:t xml:space="preserve"> </w:t>
      </w:r>
      <w:r w:rsidR="00143EDE" w:rsidRPr="00781668">
        <w:rPr>
          <w:rFonts w:ascii="Arial" w:eastAsia="Times New Roman" w:hAnsi="Arial" w:cs="Arial"/>
          <w:sz w:val="24"/>
          <w:szCs w:val="24"/>
        </w:rPr>
        <w:t>restaurants should prioritize the customer experience. The book argues that by putting employees first, businesses can foster a culture of exceptional service. This aligns with the idea that employees who feel valued are more likely to provide better service to customers.</w:t>
      </w:r>
      <w:r w:rsidR="007B7EE1" w:rsidRPr="00781668">
        <w:rPr>
          <w:rFonts w:ascii="Arial" w:eastAsia="Times New Roman" w:hAnsi="Arial" w:cs="Arial"/>
          <w:sz w:val="24"/>
          <w:szCs w:val="24"/>
        </w:rPr>
        <w:t xml:space="preserve"> </w:t>
      </w:r>
      <w:r w:rsidR="00143EDE" w:rsidRPr="00781668">
        <w:rPr>
          <w:rFonts w:ascii="Arial" w:eastAsia="Times New Roman" w:hAnsi="Arial" w:cs="Arial"/>
          <w:sz w:val="24"/>
          <w:szCs w:val="24"/>
        </w:rPr>
        <w:t>Customers not only seek a memorable culinary experience but also expect exceptional service that enhances their overall dining experience.</w:t>
      </w:r>
    </w:p>
    <w:p w:rsidR="005361D1" w:rsidRDefault="005361D1" w:rsidP="005361D1">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Pr="00896218">
        <w:rPr>
          <w:rFonts w:ascii="Arial" w:eastAsia="Times New Roman" w:hAnsi="Arial" w:cs="Arial"/>
          <w:sz w:val="24"/>
          <w:szCs w:val="24"/>
        </w:rPr>
        <w:t>This journal aims to delve deep into the nuances of service quality, emphasizing its significance in ensuring restaurant success and achieving unparalleled customer satisfaction</w:t>
      </w:r>
      <w:r>
        <w:rPr>
          <w:rFonts w:ascii="Arial" w:eastAsia="Times New Roman" w:hAnsi="Arial" w:cs="Arial"/>
          <w:sz w:val="24"/>
          <w:szCs w:val="24"/>
        </w:rPr>
        <w:t>.</w:t>
      </w:r>
    </w:p>
    <w:p w:rsidR="00102AB7" w:rsidRDefault="00102AB7" w:rsidP="00102AB7">
      <w:pPr>
        <w:spacing w:line="360" w:lineRule="auto"/>
        <w:jc w:val="center"/>
        <w:rPr>
          <w:rFonts w:ascii="Arial" w:hAnsi="Arial" w:cs="Arial"/>
          <w:b/>
          <w:sz w:val="28"/>
          <w:szCs w:val="28"/>
        </w:rPr>
      </w:pPr>
    </w:p>
    <w:p w:rsidR="00102AB7" w:rsidRDefault="00933B39" w:rsidP="00102AB7">
      <w:pPr>
        <w:spacing w:line="360" w:lineRule="auto"/>
        <w:jc w:val="center"/>
        <w:rPr>
          <w:rFonts w:ascii="Arial" w:hAnsi="Arial" w:cs="Arial"/>
          <w:b/>
          <w:sz w:val="28"/>
          <w:szCs w:val="28"/>
        </w:rPr>
      </w:pPr>
      <w:r w:rsidRPr="00933B39">
        <w:rPr>
          <w:rFonts w:ascii="Arial" w:hAnsi="Arial" w:cs="Arial"/>
          <w:b/>
          <w:sz w:val="28"/>
          <w:szCs w:val="28"/>
        </w:rPr>
        <w:t>Identification of Key Skills</w:t>
      </w:r>
    </w:p>
    <w:p w:rsidR="00667A49" w:rsidRPr="000F7A00" w:rsidRDefault="005361D1" w:rsidP="000F7A00">
      <w:pPr>
        <w:spacing w:line="360" w:lineRule="auto"/>
        <w:jc w:val="both"/>
        <w:rPr>
          <w:rFonts w:ascii="Arial" w:hAnsi="Arial" w:cs="Arial"/>
          <w:sz w:val="28"/>
          <w:szCs w:val="28"/>
        </w:rPr>
      </w:pPr>
      <w:r>
        <w:rPr>
          <w:rFonts w:ascii="Arial" w:eastAsia="Times New Roman" w:hAnsi="Arial" w:cs="Arial"/>
          <w:sz w:val="24"/>
          <w:szCs w:val="24"/>
        </w:rPr>
        <w:t xml:space="preserve">  </w:t>
      </w:r>
      <w:r w:rsidR="00FD7CCD" w:rsidRPr="000F7A00">
        <w:rPr>
          <w:rFonts w:ascii="Arial" w:eastAsia="Times New Roman" w:hAnsi="Arial" w:cs="Arial"/>
          <w:sz w:val="24"/>
          <w:szCs w:val="24"/>
        </w:rPr>
        <w:t>According to</w:t>
      </w:r>
      <w:r w:rsidR="00FD7CCD" w:rsidRPr="000F7A00">
        <w:rPr>
          <w:rFonts w:ascii="Arial" w:eastAsia="Times New Roman" w:hAnsi="Arial" w:cs="Arial"/>
          <w:noProof/>
          <w:sz w:val="24"/>
          <w:szCs w:val="24"/>
        </w:rPr>
        <w:t xml:space="preserve"> Boussard, (2021) “</w:t>
      </w:r>
      <w:r w:rsidR="00FD7CCD" w:rsidRPr="000F7A00">
        <w:rPr>
          <w:rFonts w:ascii="Arial" w:eastAsia="Times New Roman" w:hAnsi="Arial" w:cs="Arial"/>
          <w:sz w:val="24"/>
          <w:szCs w:val="24"/>
        </w:rPr>
        <w:t>luxury hospitality management relies on many technical skills, from managing inventories to calculating cost of sales ratios, or train-in staff on wine opening, the most important and relevant skills are the ones developed every day on the field.”</w:t>
      </w:r>
      <w:r w:rsidR="000F7A00" w:rsidRPr="000F7A00">
        <w:rPr>
          <w:rFonts w:ascii="Arial" w:hAnsi="Arial" w:cs="Arial"/>
          <w:sz w:val="28"/>
          <w:szCs w:val="28"/>
        </w:rPr>
        <w:t xml:space="preserve"> </w:t>
      </w:r>
      <w:r w:rsidR="00747021" w:rsidRPr="000F7A00">
        <w:rPr>
          <w:rFonts w:ascii="Arial" w:eastAsia="Times New Roman" w:hAnsi="Arial" w:cs="Arial"/>
          <w:sz w:val="24"/>
          <w:szCs w:val="24"/>
        </w:rPr>
        <w:t xml:space="preserve">Some </w:t>
      </w:r>
      <w:r w:rsidR="000F7A00" w:rsidRPr="000F7A00">
        <w:rPr>
          <w:rFonts w:ascii="Arial" w:eastAsia="Times New Roman" w:hAnsi="Arial" w:cs="Arial"/>
          <w:sz w:val="24"/>
          <w:szCs w:val="24"/>
        </w:rPr>
        <w:t>of the most important skills what are implemented in food service industry are: Time management, Attention to Detail, Adaptability, Empathy and Customer Relations, Communication Skills and Teamwork and Collaboration, (See Appendix 1).</w:t>
      </w:r>
    </w:p>
    <w:p w:rsidR="000F7A00" w:rsidRDefault="000F7A00" w:rsidP="009C4602">
      <w:pPr>
        <w:spacing w:line="360" w:lineRule="auto"/>
        <w:jc w:val="center"/>
        <w:rPr>
          <w:rFonts w:ascii="Arial" w:hAnsi="Arial" w:cs="Arial"/>
          <w:b/>
          <w:sz w:val="28"/>
          <w:szCs w:val="28"/>
        </w:rPr>
      </w:pPr>
    </w:p>
    <w:p w:rsidR="009C4602" w:rsidRDefault="009C4602" w:rsidP="009C4602">
      <w:pPr>
        <w:spacing w:line="360" w:lineRule="auto"/>
        <w:jc w:val="center"/>
        <w:rPr>
          <w:rFonts w:ascii="Arial" w:hAnsi="Arial" w:cs="Arial"/>
          <w:b/>
          <w:sz w:val="28"/>
          <w:szCs w:val="28"/>
        </w:rPr>
      </w:pPr>
      <w:r w:rsidRPr="009C4602">
        <w:rPr>
          <w:rFonts w:ascii="Arial" w:hAnsi="Arial" w:cs="Arial"/>
          <w:b/>
          <w:sz w:val="28"/>
          <w:szCs w:val="28"/>
        </w:rPr>
        <w:t>Skill Development Strategies</w:t>
      </w:r>
    </w:p>
    <w:p w:rsidR="009C0DB8" w:rsidRDefault="005361D1" w:rsidP="000F7A00">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9C0DB8" w:rsidRPr="00FD0546">
        <w:rPr>
          <w:rFonts w:ascii="Arial" w:eastAsia="Times New Roman" w:hAnsi="Arial" w:cs="Arial"/>
          <w:sz w:val="24"/>
          <w:szCs w:val="24"/>
        </w:rPr>
        <w:t xml:space="preserve">Continuous improvement is key. Regular feedback, mentorship from experienced colleagues, and self-assessment are essential for skill refinement. Furthermore, reading industry-related books and articles, such as "Food and Beverage", </w:t>
      </w:r>
      <w:sdt>
        <w:sdtPr>
          <w:rPr>
            <w:rFonts w:ascii="Arial" w:eastAsia="Times New Roman" w:hAnsi="Arial" w:cs="Arial"/>
            <w:sz w:val="24"/>
            <w:szCs w:val="24"/>
          </w:rPr>
          <w:id w:val="-2073488281"/>
          <w:citation/>
        </w:sdtPr>
        <w:sdtEndPr/>
        <w:sdtContent>
          <w:r w:rsidR="009C0DB8" w:rsidRPr="00FD0546">
            <w:rPr>
              <w:rFonts w:ascii="Arial" w:eastAsia="Times New Roman" w:hAnsi="Arial" w:cs="Arial"/>
              <w:sz w:val="24"/>
              <w:szCs w:val="24"/>
            </w:rPr>
            <w:fldChar w:fldCharType="begin"/>
          </w:r>
          <w:r w:rsidR="009C0DB8" w:rsidRPr="00FD0546">
            <w:rPr>
              <w:rFonts w:ascii="Arial" w:eastAsia="Times New Roman" w:hAnsi="Arial" w:cs="Arial"/>
              <w:sz w:val="24"/>
              <w:szCs w:val="24"/>
            </w:rPr>
            <w:instrText xml:space="preserve"> CITATION Cou20 \l 1033 </w:instrText>
          </w:r>
          <w:r w:rsidR="009C0DB8" w:rsidRPr="00FD0546">
            <w:rPr>
              <w:rFonts w:ascii="Arial" w:eastAsia="Times New Roman" w:hAnsi="Arial" w:cs="Arial"/>
              <w:sz w:val="24"/>
              <w:szCs w:val="24"/>
            </w:rPr>
            <w:fldChar w:fldCharType="separate"/>
          </w:r>
          <w:r w:rsidR="008A05D7" w:rsidRPr="008A05D7">
            <w:rPr>
              <w:rFonts w:ascii="Arial" w:eastAsia="Times New Roman" w:hAnsi="Arial" w:cs="Arial"/>
              <w:noProof/>
              <w:sz w:val="24"/>
              <w:szCs w:val="24"/>
            </w:rPr>
            <w:t>(Cousins, 2020)</w:t>
          </w:r>
          <w:r w:rsidR="009C0DB8" w:rsidRPr="00FD0546">
            <w:rPr>
              <w:rFonts w:ascii="Arial" w:eastAsia="Times New Roman" w:hAnsi="Arial" w:cs="Arial"/>
              <w:sz w:val="24"/>
              <w:szCs w:val="24"/>
            </w:rPr>
            <w:fldChar w:fldCharType="end"/>
          </w:r>
        </w:sdtContent>
      </w:sdt>
      <w:r w:rsidR="009C0DB8" w:rsidRPr="00FD0546">
        <w:rPr>
          <w:rFonts w:ascii="Arial" w:eastAsia="Times New Roman" w:hAnsi="Arial" w:cs="Arial"/>
          <w:sz w:val="24"/>
          <w:szCs w:val="24"/>
        </w:rPr>
        <w:t xml:space="preserve">, can provide valuable insights into service </w:t>
      </w:r>
      <w:r w:rsidR="000F7A00">
        <w:rPr>
          <w:noProof/>
        </w:rPr>
        <w:lastRenderedPageBreak/>
        <w:drawing>
          <wp:inline distT="0" distB="0" distL="0" distR="0" wp14:anchorId="57A79441" wp14:editId="52EF62CB">
            <wp:extent cx="6858000" cy="10382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APKA-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58000" cy="1038225"/>
                    </a:xfrm>
                    <a:prstGeom prst="rect">
                      <a:avLst/>
                    </a:prstGeom>
                  </pic:spPr>
                </pic:pic>
              </a:graphicData>
            </a:graphic>
          </wp:inline>
        </w:drawing>
      </w:r>
      <w:r w:rsidR="002450F1" w:rsidRPr="002450F1">
        <w:rPr>
          <w:rFonts w:ascii="Arial" w:eastAsia="Times New Roman" w:hAnsi="Arial" w:cs="Arial"/>
          <w:sz w:val="24"/>
          <w:szCs w:val="24"/>
        </w:rPr>
        <w:t xml:space="preserve"> </w:t>
      </w:r>
      <w:r w:rsidR="002450F1" w:rsidRPr="00FD0546">
        <w:rPr>
          <w:rFonts w:ascii="Arial" w:eastAsia="Times New Roman" w:hAnsi="Arial" w:cs="Arial"/>
          <w:sz w:val="24"/>
          <w:szCs w:val="24"/>
        </w:rPr>
        <w:t>excellence.</w:t>
      </w:r>
      <w:r w:rsidR="002450F1">
        <w:rPr>
          <w:rFonts w:ascii="Arial" w:eastAsia="Times New Roman" w:hAnsi="Arial" w:cs="Arial"/>
          <w:sz w:val="24"/>
          <w:szCs w:val="24"/>
        </w:rPr>
        <w:t xml:space="preserve"> </w:t>
      </w:r>
      <w:r w:rsidR="002450F1" w:rsidRPr="00F62DAC">
        <w:rPr>
          <w:rFonts w:ascii="Arial" w:eastAsia="Times New Roman" w:hAnsi="Arial" w:cs="Arial"/>
          <w:sz w:val="24"/>
          <w:szCs w:val="24"/>
        </w:rPr>
        <w:t xml:space="preserve">Developing and enhancing essential skills is significant for aspiring restaurant professionals aiming to </w:t>
      </w:r>
      <w:r w:rsidR="009C0DB8" w:rsidRPr="00F62DAC">
        <w:rPr>
          <w:rFonts w:ascii="Arial" w:eastAsia="Times New Roman" w:hAnsi="Arial" w:cs="Arial"/>
          <w:sz w:val="24"/>
          <w:szCs w:val="24"/>
        </w:rPr>
        <w:t>excel in the competitive hospitality industry. These skills can be nurtured through a combination of formal training programs and practical on-the-job experiences.</w:t>
      </w:r>
      <w:r w:rsidR="009C0DB8">
        <w:rPr>
          <w:rFonts w:ascii="Arial" w:eastAsia="Times New Roman" w:hAnsi="Arial" w:cs="Arial"/>
          <w:sz w:val="24"/>
          <w:szCs w:val="24"/>
        </w:rPr>
        <w:t xml:space="preserve"> (See Appendix 2)</w:t>
      </w:r>
    </w:p>
    <w:p w:rsidR="00D778E1" w:rsidRDefault="00D778E1" w:rsidP="009C0DB8">
      <w:pPr>
        <w:spacing w:line="360" w:lineRule="auto"/>
        <w:jc w:val="center"/>
        <w:rPr>
          <w:rFonts w:ascii="Arial" w:hAnsi="Arial" w:cs="Arial"/>
          <w:b/>
          <w:sz w:val="28"/>
          <w:szCs w:val="28"/>
        </w:rPr>
      </w:pPr>
    </w:p>
    <w:p w:rsidR="00C66597" w:rsidRDefault="00C66597" w:rsidP="009C0DB8">
      <w:pPr>
        <w:spacing w:line="360" w:lineRule="auto"/>
        <w:jc w:val="center"/>
        <w:rPr>
          <w:rFonts w:ascii="Arial" w:hAnsi="Arial" w:cs="Arial"/>
          <w:b/>
          <w:sz w:val="28"/>
          <w:szCs w:val="28"/>
        </w:rPr>
      </w:pPr>
      <w:r>
        <w:rPr>
          <w:rFonts w:ascii="Arial" w:hAnsi="Arial" w:cs="Arial"/>
          <w:b/>
          <w:sz w:val="28"/>
          <w:szCs w:val="28"/>
        </w:rPr>
        <w:t>Real-Life Example</w:t>
      </w:r>
    </w:p>
    <w:p w:rsidR="001E4BD3" w:rsidRPr="00A56603" w:rsidRDefault="005361D1" w:rsidP="00E745B1">
      <w:pPr>
        <w:spacing w:after="0"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C66597" w:rsidRPr="00A56603">
        <w:rPr>
          <w:rFonts w:ascii="Arial" w:eastAsia="Times New Roman" w:hAnsi="Arial" w:cs="Arial"/>
          <w:color w:val="000000"/>
          <w:sz w:val="24"/>
          <w:szCs w:val="24"/>
        </w:rPr>
        <w:t>One notable example of a restaurant that successfully improved its service quality through skill development is "Eleven</w:t>
      </w:r>
      <w:r w:rsidR="001E4BD3" w:rsidRPr="00A56603">
        <w:rPr>
          <w:rFonts w:ascii="Arial" w:eastAsia="Times New Roman" w:hAnsi="Arial" w:cs="Arial"/>
          <w:color w:val="000000"/>
          <w:sz w:val="24"/>
          <w:szCs w:val="24"/>
        </w:rPr>
        <w:t xml:space="preserve"> Madison Park" in New York City, </w:t>
      </w:r>
      <w:r w:rsidR="001E4BD3" w:rsidRPr="00A56603">
        <w:rPr>
          <w:rFonts w:ascii="Arial" w:eastAsia="Times New Roman" w:hAnsi="Arial" w:cs="Arial"/>
          <w:sz w:val="24"/>
          <w:szCs w:val="24"/>
        </w:rPr>
        <w:t xml:space="preserve">renowned for its culinary excellence and exceptional dining experience, it has earned three Michelin stars and a place among the world's top restaurants. </w:t>
      </w:r>
      <w:r w:rsidR="00C66597" w:rsidRPr="00A56603">
        <w:rPr>
          <w:rFonts w:ascii="Arial" w:eastAsia="Times New Roman" w:hAnsi="Arial" w:cs="Arial"/>
          <w:color w:val="000000"/>
          <w:sz w:val="24"/>
          <w:szCs w:val="24"/>
        </w:rPr>
        <w:t xml:space="preserve">Under the leadership of chef Daniel </w:t>
      </w:r>
      <w:proofErr w:type="spellStart"/>
      <w:r w:rsidR="00C66597" w:rsidRPr="00A56603">
        <w:rPr>
          <w:rFonts w:ascii="Arial" w:eastAsia="Times New Roman" w:hAnsi="Arial" w:cs="Arial"/>
          <w:color w:val="000000"/>
          <w:sz w:val="24"/>
          <w:szCs w:val="24"/>
        </w:rPr>
        <w:t>Humm</w:t>
      </w:r>
      <w:proofErr w:type="spellEnd"/>
      <w:r w:rsidR="00C66597" w:rsidRPr="00A56603">
        <w:rPr>
          <w:rFonts w:ascii="Arial" w:eastAsia="Times New Roman" w:hAnsi="Arial" w:cs="Arial"/>
          <w:color w:val="000000"/>
          <w:sz w:val="24"/>
          <w:szCs w:val="24"/>
        </w:rPr>
        <w:t xml:space="preserve"> and restaurateur Will </w:t>
      </w:r>
      <w:proofErr w:type="spellStart"/>
      <w:r w:rsidR="00C66597" w:rsidRPr="00A56603">
        <w:rPr>
          <w:rFonts w:ascii="Arial" w:eastAsia="Times New Roman" w:hAnsi="Arial" w:cs="Arial"/>
          <w:color w:val="000000"/>
          <w:sz w:val="24"/>
          <w:szCs w:val="24"/>
        </w:rPr>
        <w:t>Guidara</w:t>
      </w:r>
      <w:proofErr w:type="spellEnd"/>
      <w:r w:rsidR="00C66597" w:rsidRPr="00A56603">
        <w:rPr>
          <w:rFonts w:ascii="Arial" w:eastAsia="Times New Roman" w:hAnsi="Arial" w:cs="Arial"/>
          <w:color w:val="000000"/>
          <w:sz w:val="24"/>
          <w:szCs w:val="24"/>
        </w:rPr>
        <w:t>, the restaurant redefined its approach to service.</w:t>
      </w:r>
    </w:p>
    <w:p w:rsidR="00D9100F" w:rsidRDefault="00A56603" w:rsidP="002450F1">
      <w:pPr>
        <w:spacing w:after="0" w:line="360" w:lineRule="auto"/>
        <w:jc w:val="both"/>
        <w:rPr>
          <w:rFonts w:ascii="Arial" w:eastAsia="Times New Roman" w:hAnsi="Arial" w:cs="Arial"/>
          <w:color w:val="000000"/>
          <w:sz w:val="24"/>
          <w:szCs w:val="24"/>
        </w:rPr>
      </w:pPr>
      <w:r w:rsidRPr="00A56603">
        <w:rPr>
          <w:rFonts w:ascii="Arial" w:eastAsia="Times New Roman" w:hAnsi="Arial" w:cs="Arial"/>
          <w:color w:val="000000"/>
          <w:sz w:val="24"/>
          <w:szCs w:val="24"/>
        </w:rPr>
        <w:t xml:space="preserve">  </w:t>
      </w:r>
      <w:r w:rsidRPr="00E745B1">
        <w:rPr>
          <w:rFonts w:ascii="Arial" w:eastAsia="Times New Roman" w:hAnsi="Arial" w:cs="Arial"/>
          <w:color w:val="000000"/>
          <w:sz w:val="24"/>
          <w:szCs w:val="24"/>
        </w:rPr>
        <w:t xml:space="preserve">On other hand, </w:t>
      </w:r>
      <w:r w:rsidR="00E745B1" w:rsidRPr="00E745B1">
        <w:rPr>
          <w:rFonts w:ascii="Arial" w:eastAsia="Times New Roman" w:hAnsi="Arial" w:cs="Arial"/>
          <w:color w:val="000000"/>
          <w:sz w:val="24"/>
          <w:szCs w:val="24"/>
        </w:rPr>
        <w:t xml:space="preserve">it is </w:t>
      </w:r>
      <w:r w:rsidRPr="00AA4C61">
        <w:rPr>
          <w:rFonts w:ascii="Arial" w:eastAsia="Times New Roman" w:hAnsi="Arial" w:cs="Arial"/>
          <w:color w:val="000000"/>
          <w:sz w:val="24"/>
          <w:szCs w:val="24"/>
        </w:rPr>
        <w:t>Chipotle Mexican Grill</w:t>
      </w:r>
      <w:r w:rsidR="00E745B1" w:rsidRPr="00E745B1">
        <w:rPr>
          <w:rFonts w:ascii="Arial" w:eastAsia="Times New Roman" w:hAnsi="Arial" w:cs="Arial"/>
          <w:color w:val="000000"/>
          <w:sz w:val="24"/>
          <w:szCs w:val="24"/>
        </w:rPr>
        <w:t>,</w:t>
      </w:r>
      <w:r w:rsidRPr="00AA4C61">
        <w:rPr>
          <w:rFonts w:ascii="Arial" w:eastAsia="Times New Roman" w:hAnsi="Arial" w:cs="Arial"/>
          <w:color w:val="000000"/>
          <w:sz w:val="24"/>
          <w:szCs w:val="24"/>
        </w:rPr>
        <w:t xml:space="preserve"> a popular fast-casual restaurant chain known for its focus on fresh and customizable Mexican-inspired cuisine. </w:t>
      </w:r>
      <w:r w:rsidR="002450F1" w:rsidRPr="002450F1">
        <w:rPr>
          <w:rFonts w:ascii="Arial" w:eastAsia="Times New Roman" w:hAnsi="Arial" w:cs="Arial"/>
          <w:color w:val="000000"/>
          <w:sz w:val="24"/>
          <w:szCs w:val="24"/>
        </w:rPr>
        <w:t>Chipotle implemented a s</w:t>
      </w:r>
      <w:r w:rsidR="002450F1">
        <w:rPr>
          <w:rFonts w:ascii="Arial" w:eastAsia="Times New Roman" w:hAnsi="Arial" w:cs="Arial"/>
          <w:color w:val="000000"/>
          <w:sz w:val="24"/>
          <w:szCs w:val="24"/>
        </w:rPr>
        <w:t xml:space="preserve">ystem called "second make line", </w:t>
      </w:r>
      <w:r w:rsidR="00D9100F">
        <w:rPr>
          <w:rFonts w:ascii="Arial" w:eastAsia="Times New Roman" w:hAnsi="Arial" w:cs="Arial"/>
          <w:color w:val="000000"/>
          <w:sz w:val="24"/>
          <w:szCs w:val="24"/>
        </w:rPr>
        <w:t xml:space="preserve">what is related in “The Lean Startup”, </w:t>
      </w:r>
      <w:sdt>
        <w:sdtPr>
          <w:rPr>
            <w:rFonts w:ascii="Arial" w:eastAsia="Times New Roman" w:hAnsi="Arial" w:cs="Arial"/>
            <w:color w:val="000000"/>
            <w:sz w:val="24"/>
            <w:szCs w:val="24"/>
          </w:rPr>
          <w:id w:val="-953932054"/>
          <w:citation/>
        </w:sdtPr>
        <w:sdtContent>
          <w:r w:rsidR="00D9100F">
            <w:rPr>
              <w:rFonts w:ascii="Arial" w:eastAsia="Times New Roman" w:hAnsi="Arial" w:cs="Arial"/>
              <w:color w:val="000000"/>
              <w:sz w:val="24"/>
              <w:szCs w:val="24"/>
            </w:rPr>
            <w:fldChar w:fldCharType="begin"/>
          </w:r>
          <w:r w:rsidR="00D9100F">
            <w:rPr>
              <w:rFonts w:ascii="Arial" w:eastAsia="Times New Roman" w:hAnsi="Arial" w:cs="Arial"/>
              <w:color w:val="000000"/>
              <w:sz w:val="24"/>
              <w:szCs w:val="24"/>
            </w:rPr>
            <w:instrText xml:space="preserve"> CITATION Eri11 \l 1033 </w:instrText>
          </w:r>
          <w:r w:rsidR="00D9100F">
            <w:rPr>
              <w:rFonts w:ascii="Arial" w:eastAsia="Times New Roman" w:hAnsi="Arial" w:cs="Arial"/>
              <w:color w:val="000000"/>
              <w:sz w:val="24"/>
              <w:szCs w:val="24"/>
            </w:rPr>
            <w:fldChar w:fldCharType="separate"/>
          </w:r>
          <w:r w:rsidR="008A05D7" w:rsidRPr="008A05D7">
            <w:rPr>
              <w:rFonts w:ascii="Arial" w:eastAsia="Times New Roman" w:hAnsi="Arial" w:cs="Arial"/>
              <w:noProof/>
              <w:color w:val="000000"/>
              <w:sz w:val="24"/>
              <w:szCs w:val="24"/>
            </w:rPr>
            <w:t>(Ries, 2011)</w:t>
          </w:r>
          <w:r w:rsidR="00D9100F">
            <w:rPr>
              <w:rFonts w:ascii="Arial" w:eastAsia="Times New Roman" w:hAnsi="Arial" w:cs="Arial"/>
              <w:color w:val="000000"/>
              <w:sz w:val="24"/>
              <w:szCs w:val="24"/>
            </w:rPr>
            <w:fldChar w:fldCharType="end"/>
          </w:r>
        </w:sdtContent>
      </w:sdt>
      <w:r w:rsidR="00D9100F">
        <w:rPr>
          <w:rFonts w:ascii="Arial" w:eastAsia="Times New Roman" w:hAnsi="Arial" w:cs="Arial"/>
          <w:color w:val="000000"/>
          <w:sz w:val="24"/>
          <w:szCs w:val="24"/>
        </w:rPr>
        <w:t xml:space="preserve">, </w:t>
      </w:r>
      <w:r w:rsidR="002450F1" w:rsidRPr="002450F1">
        <w:rPr>
          <w:rFonts w:ascii="Arial" w:eastAsia="Times New Roman" w:hAnsi="Arial" w:cs="Arial"/>
          <w:color w:val="000000"/>
          <w:sz w:val="24"/>
          <w:szCs w:val="24"/>
        </w:rPr>
        <w:t>to improve time management and order accuracy. This system involved prepping certain ingredients in advance and arranging them strategically, making it easier for employees to assemble orders quickly and efficiently</w:t>
      </w:r>
      <w:r w:rsidR="002450F1">
        <w:rPr>
          <w:rFonts w:ascii="Arial" w:eastAsia="Times New Roman" w:hAnsi="Arial" w:cs="Arial"/>
          <w:color w:val="000000"/>
          <w:sz w:val="24"/>
          <w:szCs w:val="24"/>
        </w:rPr>
        <w:t xml:space="preserve">. </w:t>
      </w:r>
    </w:p>
    <w:p w:rsidR="00A56603" w:rsidRPr="00E745B1" w:rsidRDefault="00D9100F" w:rsidP="002450F1">
      <w:pPr>
        <w:spacing w:after="0" w:line="360" w:lineRule="auto"/>
        <w:jc w:val="both"/>
        <w:rPr>
          <w:rFonts w:ascii="Arial" w:eastAsia="Times New Roman" w:hAnsi="Arial" w:cs="Arial"/>
          <w:sz w:val="24"/>
          <w:szCs w:val="24"/>
        </w:rPr>
      </w:pPr>
      <w:r>
        <w:rPr>
          <w:rFonts w:ascii="Arial" w:eastAsia="Times New Roman" w:hAnsi="Arial" w:cs="Arial"/>
          <w:color w:val="000000"/>
          <w:sz w:val="24"/>
          <w:szCs w:val="24"/>
        </w:rPr>
        <w:t xml:space="preserve">  </w:t>
      </w:r>
      <w:r w:rsidR="00A56603" w:rsidRPr="00AA4C61">
        <w:rPr>
          <w:rFonts w:ascii="Arial" w:eastAsia="Times New Roman" w:hAnsi="Arial" w:cs="Arial"/>
          <w:color w:val="000000"/>
          <w:sz w:val="24"/>
          <w:szCs w:val="24"/>
        </w:rPr>
        <w:t xml:space="preserve">One of the key elements of Chipotle's success is its commitment to improving staff skills, </w:t>
      </w:r>
      <w:r w:rsidR="00E745B1" w:rsidRPr="00E745B1">
        <w:rPr>
          <w:rFonts w:ascii="Arial" w:eastAsia="Times New Roman" w:hAnsi="Arial" w:cs="Arial"/>
          <w:color w:val="000000"/>
          <w:sz w:val="24"/>
          <w:szCs w:val="24"/>
        </w:rPr>
        <w:t>ensures that its employees can work effectively in a fast-paced environment while consistently delivering a high-quality dining experience to its customers</w:t>
      </w:r>
      <w:r w:rsidR="00E745B1">
        <w:rPr>
          <w:rFonts w:ascii="Arial" w:eastAsia="Times New Roman" w:hAnsi="Arial" w:cs="Arial"/>
          <w:color w:val="000000"/>
          <w:sz w:val="24"/>
          <w:szCs w:val="24"/>
        </w:rPr>
        <w:t>.</w:t>
      </w:r>
    </w:p>
    <w:p w:rsidR="007D6A08" w:rsidRDefault="005361D1" w:rsidP="00E745B1">
      <w:pPr>
        <w:spacing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1E4BD3" w:rsidRPr="001E4BD3">
        <w:rPr>
          <w:rFonts w:ascii="Arial" w:eastAsia="Times New Roman" w:hAnsi="Arial" w:cs="Arial"/>
          <w:color w:val="000000"/>
          <w:sz w:val="24"/>
          <w:szCs w:val="24"/>
        </w:rPr>
        <w:t>E</w:t>
      </w:r>
      <w:r w:rsidR="00CC3E5F" w:rsidRPr="0070766E">
        <w:rPr>
          <w:rFonts w:ascii="Arial" w:eastAsia="Times New Roman" w:hAnsi="Arial" w:cs="Arial"/>
          <w:color w:val="000000"/>
          <w:sz w:val="24"/>
          <w:szCs w:val="24"/>
        </w:rPr>
        <w:t>leven Madison Park, in its pursuit of service excellence, has made remarkable strides by prioritizing staff training in crucial areas</w:t>
      </w:r>
      <w:r w:rsidR="00E745B1">
        <w:rPr>
          <w:rFonts w:ascii="Arial" w:eastAsia="Times New Roman" w:hAnsi="Arial" w:cs="Arial"/>
          <w:color w:val="000000"/>
          <w:sz w:val="24"/>
          <w:szCs w:val="24"/>
        </w:rPr>
        <w:t xml:space="preserve">. </w:t>
      </w:r>
      <w:r w:rsidR="00E745B1" w:rsidRPr="00E745B1">
        <w:rPr>
          <w:rFonts w:ascii="Arial" w:eastAsia="Times New Roman" w:hAnsi="Arial" w:cs="Arial"/>
          <w:color w:val="000000"/>
          <w:sz w:val="24"/>
          <w:szCs w:val="24"/>
        </w:rPr>
        <w:t xml:space="preserve">Also, </w:t>
      </w:r>
      <w:r w:rsidR="00E745B1" w:rsidRPr="00E745B1">
        <w:rPr>
          <w:rFonts w:ascii="Arial" w:eastAsia="Times New Roman" w:hAnsi="Arial" w:cs="Arial"/>
          <w:color w:val="000000"/>
          <w:sz w:val="24"/>
          <w:szCs w:val="24"/>
        </w:rPr>
        <w:t>Chipotle's dedication to improving staff skills, fostering teamwork, and maintaining high standards of quality and service has contributed to its success as a popular fast-casual dining option.</w:t>
      </w:r>
      <w:r w:rsidR="00E745B1">
        <w:rPr>
          <w:rFonts w:ascii="Arial" w:eastAsia="Times New Roman" w:hAnsi="Arial" w:cs="Arial"/>
          <w:color w:val="000000"/>
          <w:sz w:val="24"/>
          <w:szCs w:val="24"/>
        </w:rPr>
        <w:t xml:space="preserve"> </w:t>
      </w:r>
      <w:r w:rsidR="00E745B1" w:rsidRPr="0070766E">
        <w:rPr>
          <w:rFonts w:ascii="Arial" w:eastAsia="Times New Roman" w:hAnsi="Arial" w:cs="Arial"/>
          <w:color w:val="000000"/>
          <w:sz w:val="24"/>
          <w:szCs w:val="24"/>
        </w:rPr>
        <w:t>These initiatives ha</w:t>
      </w:r>
      <w:r w:rsidR="00E745B1">
        <w:rPr>
          <w:rFonts w:ascii="Arial" w:eastAsia="Times New Roman" w:hAnsi="Arial" w:cs="Arial"/>
          <w:color w:val="000000"/>
          <w:sz w:val="24"/>
          <w:szCs w:val="24"/>
        </w:rPr>
        <w:t xml:space="preserve">ve elevated these restaurants </w:t>
      </w:r>
      <w:r w:rsidR="00E745B1" w:rsidRPr="0070766E">
        <w:rPr>
          <w:rFonts w:ascii="Arial" w:eastAsia="Times New Roman" w:hAnsi="Arial" w:cs="Arial"/>
          <w:color w:val="000000"/>
          <w:sz w:val="24"/>
          <w:szCs w:val="24"/>
        </w:rPr>
        <w:t>to new heights of service qual</w:t>
      </w:r>
      <w:r w:rsidR="00E745B1">
        <w:rPr>
          <w:rFonts w:ascii="Arial" w:eastAsia="Times New Roman" w:hAnsi="Arial" w:cs="Arial"/>
          <w:color w:val="000000"/>
          <w:sz w:val="24"/>
          <w:szCs w:val="24"/>
        </w:rPr>
        <w:t>ity. (See Appendix 4)</w:t>
      </w:r>
    </w:p>
    <w:p w:rsidR="002450F1" w:rsidRDefault="002450F1" w:rsidP="00E745B1">
      <w:pPr>
        <w:spacing w:line="360" w:lineRule="auto"/>
        <w:jc w:val="both"/>
        <w:rPr>
          <w:rFonts w:ascii="Arial" w:eastAsia="Times New Roman" w:hAnsi="Arial" w:cs="Arial"/>
          <w:color w:val="000000"/>
          <w:sz w:val="24"/>
          <w:szCs w:val="24"/>
        </w:rPr>
      </w:pPr>
    </w:p>
    <w:p w:rsidR="00D778E1" w:rsidRDefault="00D778E1" w:rsidP="002450F1">
      <w:pPr>
        <w:spacing w:line="360" w:lineRule="auto"/>
        <w:jc w:val="center"/>
        <w:rPr>
          <w:rFonts w:ascii="Arial" w:eastAsia="Times New Roman" w:hAnsi="Arial" w:cs="Arial"/>
          <w:b/>
          <w:color w:val="000000"/>
          <w:sz w:val="28"/>
          <w:szCs w:val="28"/>
        </w:rPr>
      </w:pPr>
    </w:p>
    <w:p w:rsidR="00D778E1" w:rsidRDefault="00D778E1" w:rsidP="002450F1">
      <w:pPr>
        <w:spacing w:line="360" w:lineRule="auto"/>
        <w:jc w:val="center"/>
        <w:rPr>
          <w:rFonts w:ascii="Arial" w:eastAsia="Times New Roman" w:hAnsi="Arial" w:cs="Arial"/>
          <w:b/>
          <w:color w:val="000000"/>
          <w:sz w:val="28"/>
          <w:szCs w:val="28"/>
        </w:rPr>
      </w:pPr>
    </w:p>
    <w:p w:rsidR="00D778E1" w:rsidRDefault="00D778E1" w:rsidP="002450F1">
      <w:pPr>
        <w:spacing w:line="360" w:lineRule="auto"/>
        <w:jc w:val="center"/>
        <w:rPr>
          <w:rFonts w:ascii="Arial" w:eastAsia="Times New Roman" w:hAnsi="Arial" w:cs="Arial"/>
          <w:b/>
          <w:color w:val="000000"/>
          <w:sz w:val="28"/>
          <w:szCs w:val="28"/>
        </w:rPr>
      </w:pPr>
      <w:r>
        <w:rPr>
          <w:noProof/>
        </w:rPr>
        <w:lastRenderedPageBreak/>
        <w:drawing>
          <wp:inline distT="0" distB="0" distL="0" distR="0" wp14:anchorId="317F4ACC" wp14:editId="7B654926">
            <wp:extent cx="6858000" cy="1038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APKA-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58000" cy="1038225"/>
                    </a:xfrm>
                    <a:prstGeom prst="rect">
                      <a:avLst/>
                    </a:prstGeom>
                  </pic:spPr>
                </pic:pic>
              </a:graphicData>
            </a:graphic>
          </wp:inline>
        </w:drawing>
      </w:r>
    </w:p>
    <w:p w:rsidR="00D778E1" w:rsidRDefault="00D778E1" w:rsidP="002450F1">
      <w:pPr>
        <w:spacing w:line="360" w:lineRule="auto"/>
        <w:jc w:val="center"/>
        <w:rPr>
          <w:rFonts w:ascii="Arial" w:eastAsia="Times New Roman" w:hAnsi="Arial" w:cs="Arial"/>
          <w:b/>
          <w:color w:val="000000"/>
          <w:sz w:val="28"/>
          <w:szCs w:val="28"/>
        </w:rPr>
      </w:pPr>
    </w:p>
    <w:p w:rsidR="002450F1" w:rsidRDefault="002450F1" w:rsidP="002450F1">
      <w:pPr>
        <w:spacing w:line="360" w:lineRule="auto"/>
        <w:jc w:val="center"/>
        <w:rPr>
          <w:rFonts w:ascii="Arial" w:eastAsia="Times New Roman" w:hAnsi="Arial" w:cs="Arial"/>
          <w:color w:val="000000"/>
          <w:sz w:val="24"/>
          <w:szCs w:val="24"/>
        </w:rPr>
      </w:pPr>
      <w:r w:rsidRPr="008939B0">
        <w:rPr>
          <w:rFonts w:ascii="Arial" w:eastAsia="Times New Roman" w:hAnsi="Arial" w:cs="Arial"/>
          <w:b/>
          <w:color w:val="000000"/>
          <w:sz w:val="28"/>
          <w:szCs w:val="28"/>
        </w:rPr>
        <w:t>Challenges and Solutions</w:t>
      </w:r>
    </w:p>
    <w:p w:rsidR="00F478D8" w:rsidRDefault="002450F1" w:rsidP="002450F1">
      <w:pPr>
        <w:spacing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Pr="006413FD">
        <w:rPr>
          <w:rFonts w:ascii="Arial" w:eastAsia="Times New Roman" w:hAnsi="Arial" w:cs="Arial"/>
          <w:color w:val="000000"/>
          <w:sz w:val="24"/>
          <w:szCs w:val="24"/>
        </w:rPr>
        <w:t>Restaurant staff may face challenges when implementing skill requirements</w:t>
      </w:r>
      <w:r>
        <w:rPr>
          <w:rFonts w:ascii="Arial" w:eastAsia="Times New Roman" w:hAnsi="Arial" w:cs="Arial"/>
          <w:color w:val="000000"/>
          <w:sz w:val="24"/>
          <w:szCs w:val="24"/>
        </w:rPr>
        <w:t xml:space="preserve"> (See Appendix 3). </w:t>
      </w:r>
      <w:r w:rsidRPr="003218A1">
        <w:rPr>
          <w:rFonts w:ascii="Arial" w:eastAsia="Times New Roman" w:hAnsi="Arial" w:cs="Arial"/>
          <w:color w:val="000000"/>
          <w:sz w:val="24"/>
          <w:szCs w:val="24"/>
        </w:rPr>
        <w:t>By addressing these challenges proactively, restaurants can create a conducive environment for staff to develop and enhance the essential skills required for exceptional service.</w:t>
      </w:r>
    </w:p>
    <w:p w:rsidR="00D778E1" w:rsidRPr="002450F1" w:rsidRDefault="00D778E1" w:rsidP="002450F1">
      <w:pPr>
        <w:spacing w:line="360" w:lineRule="auto"/>
        <w:jc w:val="both"/>
        <w:rPr>
          <w:rFonts w:ascii="Arial" w:eastAsia="Times New Roman" w:hAnsi="Arial" w:cs="Arial"/>
          <w:color w:val="000000"/>
          <w:sz w:val="24"/>
          <w:szCs w:val="24"/>
        </w:rPr>
      </w:pPr>
    </w:p>
    <w:p w:rsidR="006A0B03" w:rsidRPr="001771C1" w:rsidRDefault="006A0B03" w:rsidP="001771C1">
      <w:pPr>
        <w:spacing w:line="360" w:lineRule="auto"/>
        <w:jc w:val="center"/>
        <w:rPr>
          <w:rFonts w:ascii="Arial" w:eastAsia="Times New Roman" w:hAnsi="Arial" w:cs="Arial"/>
          <w:color w:val="000000"/>
          <w:sz w:val="24"/>
          <w:szCs w:val="24"/>
        </w:rPr>
      </w:pPr>
      <w:r w:rsidRPr="006A0B03">
        <w:rPr>
          <w:rFonts w:ascii="Arial" w:eastAsia="Times New Roman" w:hAnsi="Arial" w:cs="Arial"/>
          <w:b/>
          <w:color w:val="000000"/>
          <w:sz w:val="28"/>
          <w:szCs w:val="28"/>
        </w:rPr>
        <w:t>Conclusion</w:t>
      </w:r>
    </w:p>
    <w:p w:rsidR="009304DB" w:rsidRPr="009304DB" w:rsidRDefault="00E745B1" w:rsidP="009304DB">
      <w:pPr>
        <w:spacing w:after="0" w:line="360" w:lineRule="auto"/>
        <w:jc w:val="both"/>
        <w:rPr>
          <w:rFonts w:ascii="Arial" w:eastAsia="Times New Roman" w:hAnsi="Arial" w:cs="Arial"/>
          <w:color w:val="000000"/>
          <w:sz w:val="24"/>
          <w:szCs w:val="24"/>
        </w:rPr>
      </w:pPr>
      <w:r w:rsidRPr="009304DB">
        <w:rPr>
          <w:rFonts w:ascii="Arial" w:eastAsia="Times New Roman" w:hAnsi="Arial" w:cs="Arial"/>
          <w:color w:val="000000"/>
          <w:sz w:val="24"/>
          <w:szCs w:val="24"/>
        </w:rPr>
        <w:t xml:space="preserve">  </w:t>
      </w:r>
      <w:r w:rsidR="009304DB" w:rsidRPr="009304DB">
        <w:rPr>
          <w:rFonts w:ascii="Arial" w:eastAsia="Times New Roman" w:hAnsi="Arial" w:cs="Arial"/>
          <w:color w:val="000000"/>
          <w:sz w:val="24"/>
          <w:szCs w:val="24"/>
        </w:rPr>
        <w:t xml:space="preserve">  </w:t>
      </w:r>
      <w:r w:rsidR="009304DB" w:rsidRPr="00922FC0">
        <w:rPr>
          <w:rFonts w:ascii="Arial" w:eastAsia="Times New Roman" w:hAnsi="Arial" w:cs="Arial"/>
          <w:color w:val="000000"/>
          <w:sz w:val="24"/>
          <w:szCs w:val="24"/>
        </w:rPr>
        <w:t xml:space="preserve">In conclusion, the restaurant industry's </w:t>
      </w:r>
      <w:r w:rsidR="009304DB" w:rsidRPr="009304DB">
        <w:rPr>
          <w:rFonts w:ascii="Arial" w:eastAsia="Times New Roman" w:hAnsi="Arial" w:cs="Arial"/>
          <w:color w:val="000000"/>
          <w:sz w:val="24"/>
          <w:szCs w:val="24"/>
        </w:rPr>
        <w:t>quest for</w:t>
      </w:r>
      <w:r w:rsidR="009304DB" w:rsidRPr="00922FC0">
        <w:rPr>
          <w:rFonts w:ascii="Arial" w:eastAsia="Times New Roman" w:hAnsi="Arial" w:cs="Arial"/>
          <w:color w:val="000000"/>
          <w:sz w:val="24"/>
          <w:szCs w:val="24"/>
        </w:rPr>
        <w:t xml:space="preserve"> service improvement </w:t>
      </w:r>
      <w:r w:rsidR="009304DB" w:rsidRPr="009304DB">
        <w:rPr>
          <w:rFonts w:ascii="Arial" w:eastAsia="Times New Roman" w:hAnsi="Arial" w:cs="Arial"/>
          <w:color w:val="000000"/>
          <w:sz w:val="24"/>
          <w:szCs w:val="24"/>
        </w:rPr>
        <w:t>depends</w:t>
      </w:r>
      <w:r w:rsidR="009304DB" w:rsidRPr="00922FC0">
        <w:rPr>
          <w:rFonts w:ascii="Arial" w:eastAsia="Times New Roman" w:hAnsi="Arial" w:cs="Arial"/>
          <w:color w:val="000000"/>
          <w:sz w:val="24"/>
          <w:szCs w:val="24"/>
        </w:rPr>
        <w:t xml:space="preserve"> on </w:t>
      </w:r>
      <w:r w:rsidR="009304DB" w:rsidRPr="009304DB">
        <w:rPr>
          <w:rFonts w:ascii="Arial" w:eastAsia="Times New Roman" w:hAnsi="Arial" w:cs="Arial"/>
          <w:color w:val="000000"/>
          <w:sz w:val="24"/>
          <w:szCs w:val="24"/>
        </w:rPr>
        <w:t xml:space="preserve">developing </w:t>
      </w:r>
      <w:r w:rsidR="009304DB" w:rsidRPr="00922FC0">
        <w:rPr>
          <w:rFonts w:ascii="Arial" w:eastAsia="Times New Roman" w:hAnsi="Arial" w:cs="Arial"/>
          <w:color w:val="000000"/>
          <w:sz w:val="24"/>
          <w:szCs w:val="24"/>
        </w:rPr>
        <w:t>essential skills among its workforce. This essay has highlighted several key points that underscore the significance of skill development in this context</w:t>
      </w:r>
      <w:r w:rsidR="009304DB" w:rsidRPr="009304DB">
        <w:rPr>
          <w:rFonts w:ascii="Arial" w:eastAsia="Times New Roman" w:hAnsi="Arial" w:cs="Arial"/>
          <w:color w:val="000000"/>
          <w:sz w:val="24"/>
          <w:szCs w:val="24"/>
        </w:rPr>
        <w:t xml:space="preserve">. </w:t>
      </w:r>
    </w:p>
    <w:p w:rsidR="009304DB" w:rsidRPr="009304DB" w:rsidRDefault="009304DB" w:rsidP="009304DB">
      <w:pPr>
        <w:spacing w:after="0" w:line="360" w:lineRule="auto"/>
        <w:jc w:val="both"/>
        <w:rPr>
          <w:rFonts w:ascii="Arial" w:eastAsia="Times New Roman" w:hAnsi="Arial" w:cs="Arial"/>
          <w:color w:val="000000"/>
          <w:sz w:val="24"/>
          <w:szCs w:val="24"/>
        </w:rPr>
      </w:pPr>
      <w:r w:rsidRPr="009304DB">
        <w:rPr>
          <w:rFonts w:ascii="Arial" w:eastAsia="Times New Roman" w:hAnsi="Arial" w:cs="Arial"/>
          <w:color w:val="000000"/>
          <w:sz w:val="24"/>
          <w:szCs w:val="24"/>
        </w:rPr>
        <w:t xml:space="preserve">  In the restaurant industry, skill development is the linchpin for service improvement. Effective communication, empathy, time management, teamwork, and attention to detail are essential skills that elevate the dining experience. Aspiring professionals can acquire these skills through formal training and on-the-job experiences, fostering lifelong learning and excellence. Real-life examples like Eleven Madison Park and </w:t>
      </w:r>
      <w:r w:rsidRPr="00922FC0">
        <w:rPr>
          <w:rFonts w:ascii="Arial" w:eastAsia="Times New Roman" w:hAnsi="Arial" w:cs="Arial"/>
          <w:color w:val="000000"/>
          <w:sz w:val="24"/>
          <w:szCs w:val="24"/>
        </w:rPr>
        <w:t>Chipotle Mexican Grill</w:t>
      </w:r>
      <w:r w:rsidRPr="009304DB">
        <w:rPr>
          <w:rFonts w:ascii="Arial" w:eastAsia="Times New Roman" w:hAnsi="Arial" w:cs="Arial"/>
          <w:color w:val="000000"/>
          <w:sz w:val="24"/>
          <w:szCs w:val="24"/>
        </w:rPr>
        <w:t xml:space="preserve"> illustrate the transformative power of skills development in achieving culinary acclaim and customer loyalty. Challenges, such as high turnover, resistance to change and work effectively under high-pressure situations, can be overcome with strategic approaches. Ultimately, skill development isn't just a pathway to success; it's the foundation upon which remarkable restaurant service and enduring customer satisfaction are built.</w:t>
      </w:r>
    </w:p>
    <w:p w:rsidR="00CC3D55" w:rsidRDefault="00CC3D55" w:rsidP="006413FD">
      <w:pPr>
        <w:spacing w:line="360" w:lineRule="auto"/>
        <w:jc w:val="both"/>
        <w:rPr>
          <w:rFonts w:ascii="Arial" w:eastAsia="Times New Roman" w:hAnsi="Arial" w:cs="Arial"/>
          <w:color w:val="000000"/>
          <w:sz w:val="24"/>
          <w:szCs w:val="24"/>
        </w:rPr>
      </w:pPr>
    </w:p>
    <w:p w:rsidR="002450F1" w:rsidRDefault="002450F1" w:rsidP="006413FD">
      <w:pPr>
        <w:spacing w:line="360" w:lineRule="auto"/>
        <w:jc w:val="both"/>
        <w:rPr>
          <w:rFonts w:ascii="Arial" w:eastAsia="Times New Roman" w:hAnsi="Arial" w:cs="Arial"/>
          <w:color w:val="000000"/>
          <w:sz w:val="24"/>
          <w:szCs w:val="24"/>
        </w:rPr>
      </w:pPr>
    </w:p>
    <w:p w:rsidR="002450F1" w:rsidRDefault="002450F1" w:rsidP="006413FD">
      <w:pPr>
        <w:spacing w:line="360" w:lineRule="auto"/>
        <w:jc w:val="both"/>
        <w:rPr>
          <w:rFonts w:ascii="Arial" w:eastAsia="Times New Roman" w:hAnsi="Arial" w:cs="Arial"/>
          <w:color w:val="000000"/>
          <w:sz w:val="24"/>
          <w:szCs w:val="24"/>
        </w:rPr>
      </w:pPr>
    </w:p>
    <w:p w:rsidR="002450F1" w:rsidRDefault="002450F1" w:rsidP="006413FD">
      <w:pPr>
        <w:spacing w:line="360" w:lineRule="auto"/>
        <w:jc w:val="both"/>
        <w:rPr>
          <w:rFonts w:ascii="Arial" w:eastAsia="Times New Roman" w:hAnsi="Arial" w:cs="Arial"/>
          <w:color w:val="000000"/>
          <w:sz w:val="24"/>
          <w:szCs w:val="24"/>
        </w:rPr>
      </w:pPr>
    </w:p>
    <w:p w:rsidR="002450F1" w:rsidRDefault="002450F1" w:rsidP="006413FD">
      <w:pPr>
        <w:spacing w:line="360" w:lineRule="auto"/>
        <w:jc w:val="both"/>
        <w:rPr>
          <w:rFonts w:ascii="Arial" w:eastAsia="Times New Roman" w:hAnsi="Arial" w:cs="Arial"/>
          <w:color w:val="000000"/>
          <w:sz w:val="24"/>
          <w:szCs w:val="24"/>
        </w:rPr>
      </w:pPr>
      <w:r>
        <w:rPr>
          <w:noProof/>
        </w:rPr>
        <w:lastRenderedPageBreak/>
        <w:drawing>
          <wp:inline distT="0" distB="0" distL="0" distR="0" wp14:anchorId="77B43D39" wp14:editId="589DAED0">
            <wp:extent cx="6858000" cy="1038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APKA-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58000" cy="1038225"/>
                    </a:xfrm>
                    <a:prstGeom prst="rect">
                      <a:avLst/>
                    </a:prstGeom>
                  </pic:spPr>
                </pic:pic>
              </a:graphicData>
            </a:graphic>
          </wp:inline>
        </w:drawing>
      </w:r>
    </w:p>
    <w:p w:rsidR="00CC3D55" w:rsidRPr="006413FD" w:rsidRDefault="00CC3D55" w:rsidP="006413FD">
      <w:pPr>
        <w:spacing w:line="360" w:lineRule="auto"/>
        <w:jc w:val="both"/>
        <w:rPr>
          <w:rFonts w:ascii="Arial" w:eastAsia="Times New Roman" w:hAnsi="Arial" w:cs="Arial"/>
          <w:color w:val="000000"/>
          <w:sz w:val="24"/>
          <w:szCs w:val="24"/>
        </w:rPr>
      </w:pPr>
    </w:p>
    <w:sdt>
      <w:sdtPr>
        <w:rPr>
          <w:rFonts w:asciiTheme="minorHAnsi" w:eastAsiaTheme="minorHAnsi" w:hAnsiTheme="minorHAnsi" w:cstheme="minorBidi"/>
          <w:color w:val="auto"/>
          <w:sz w:val="22"/>
          <w:szCs w:val="22"/>
        </w:rPr>
        <w:id w:val="958763379"/>
        <w:docPartObj>
          <w:docPartGallery w:val="Bibliographies"/>
          <w:docPartUnique/>
        </w:docPartObj>
      </w:sdtPr>
      <w:sdtEndPr/>
      <w:sdtContent>
        <w:p w:rsidR="00585A58" w:rsidRDefault="00585A58">
          <w:pPr>
            <w:pStyle w:val="Heading1"/>
          </w:pPr>
          <w:r w:rsidRPr="00B24CB1">
            <w:t>References</w:t>
          </w:r>
        </w:p>
        <w:sdt>
          <w:sdtPr>
            <w:id w:val="-573587230"/>
            <w:bibliography/>
          </w:sdtPr>
          <w:sdtEndPr/>
          <w:sdtContent>
            <w:p w:rsidR="008A05D7" w:rsidRDefault="00585A58" w:rsidP="008A05D7">
              <w:pPr>
                <w:pStyle w:val="Bibliography"/>
                <w:rPr>
                  <w:noProof/>
                  <w:sz w:val="24"/>
                  <w:szCs w:val="24"/>
                </w:rPr>
              </w:pPr>
              <w:r>
                <w:fldChar w:fldCharType="begin"/>
              </w:r>
              <w:r>
                <w:instrText xml:space="preserve"> BIBLIOGRAPHY </w:instrText>
              </w:r>
              <w:r>
                <w:fldChar w:fldCharType="separate"/>
              </w:r>
              <w:r w:rsidR="008A05D7">
                <w:rPr>
                  <w:noProof/>
                </w:rPr>
                <w:t xml:space="preserve">Bourdain, A., 2000. </w:t>
              </w:r>
              <w:r w:rsidR="008A05D7">
                <w:rPr>
                  <w:i/>
                  <w:iCs/>
                  <w:noProof/>
                </w:rPr>
                <w:t xml:space="preserve">Kitchen Confidential: Adventures in the Culinary Underbelly. </w:t>
              </w:r>
              <w:r w:rsidR="008A05D7">
                <w:rPr>
                  <w:noProof/>
                </w:rPr>
                <w:t>1 ed. s.l.:Bloomsbury Publishing.</w:t>
              </w:r>
            </w:p>
            <w:p w:rsidR="008A05D7" w:rsidRDefault="008A05D7" w:rsidP="008A05D7">
              <w:pPr>
                <w:pStyle w:val="Bibliography"/>
                <w:rPr>
                  <w:noProof/>
                </w:rPr>
              </w:pPr>
              <w:r>
                <w:rPr>
                  <w:noProof/>
                </w:rPr>
                <w:t xml:space="preserve">Boussard, S., 2021. </w:t>
              </w:r>
              <w:r>
                <w:rPr>
                  <w:i/>
                  <w:iCs/>
                  <w:noProof/>
                </w:rPr>
                <w:t xml:space="preserve">Food and Beverage Management in the Luxury Hotel Industry. </w:t>
              </w:r>
              <w:r>
                <w:rPr>
                  <w:noProof/>
                </w:rPr>
                <w:t>1 ed. New York: Business Expert Press.</w:t>
              </w:r>
            </w:p>
            <w:p w:rsidR="008A05D7" w:rsidRDefault="008A05D7" w:rsidP="008A05D7">
              <w:pPr>
                <w:pStyle w:val="Bibliography"/>
                <w:rPr>
                  <w:noProof/>
                </w:rPr>
              </w:pPr>
              <w:r>
                <w:rPr>
                  <w:noProof/>
                </w:rPr>
                <w:t xml:space="preserve">Brown, D. R., 2007. </w:t>
              </w:r>
              <w:r>
                <w:rPr>
                  <w:i/>
                  <w:iCs/>
                  <w:noProof/>
                </w:rPr>
                <w:t xml:space="preserve">The restaurant manager's handbook : how to set up, operate, and manage a financially successful food service operation. </w:t>
              </w:r>
              <w:r>
                <w:rPr>
                  <w:noProof/>
                </w:rPr>
                <w:t>Ocala, Florida: Atlantic Publishing Group Inc.</w:t>
              </w:r>
            </w:p>
            <w:p w:rsidR="008A05D7" w:rsidRDefault="008A05D7" w:rsidP="008A05D7">
              <w:pPr>
                <w:pStyle w:val="Bibliography"/>
                <w:rPr>
                  <w:noProof/>
                </w:rPr>
              </w:pPr>
              <w:r>
                <w:rPr>
                  <w:noProof/>
                </w:rPr>
                <w:t xml:space="preserve">Cousins, J. &amp;. W. S., 2020. </w:t>
              </w:r>
              <w:r>
                <w:rPr>
                  <w:i/>
                  <w:iCs/>
                  <w:noProof/>
                </w:rPr>
                <w:t xml:space="preserve">Food and Beverage Service. </w:t>
              </w:r>
              <w:r>
                <w:rPr>
                  <w:noProof/>
                </w:rPr>
                <w:t>10 ed. London: Hodder Education Group.</w:t>
              </w:r>
            </w:p>
            <w:p w:rsidR="008A05D7" w:rsidRDefault="008A05D7" w:rsidP="008A05D7">
              <w:pPr>
                <w:pStyle w:val="Bibliography"/>
                <w:rPr>
                  <w:noProof/>
                </w:rPr>
              </w:pPr>
              <w:r>
                <w:rPr>
                  <w:noProof/>
                </w:rPr>
                <w:t xml:space="preserve">Fields, R., 2007. </w:t>
              </w:r>
              <w:r>
                <w:rPr>
                  <w:i/>
                  <w:iCs/>
                  <w:noProof/>
                </w:rPr>
                <w:t xml:space="preserve">Restaurant Success, by the Numbers: A Money-guy's Guide to Opening the Next New Hot Spot. </w:t>
              </w:r>
              <w:r>
                <w:rPr>
                  <w:noProof/>
                </w:rPr>
                <w:t>s.l.:Ten Speed Press.</w:t>
              </w:r>
            </w:p>
            <w:p w:rsidR="008A05D7" w:rsidRDefault="008A05D7" w:rsidP="008A05D7">
              <w:pPr>
                <w:pStyle w:val="Bibliography"/>
                <w:rPr>
                  <w:noProof/>
                </w:rPr>
              </w:pPr>
              <w:r>
                <w:rPr>
                  <w:noProof/>
                </w:rPr>
                <w:t xml:space="preserve">Hal Rosenbluth, D. M. P., 2002. </w:t>
              </w:r>
              <w:r>
                <w:rPr>
                  <w:i/>
                  <w:iCs/>
                  <w:noProof/>
                </w:rPr>
                <w:t xml:space="preserve">The Customer Comes Second: Put Your People First and Watch 'em Kick Butt. </w:t>
              </w:r>
              <w:r>
                <w:rPr>
                  <w:noProof/>
                </w:rPr>
                <w:t>New York : HarperCollins.</w:t>
              </w:r>
            </w:p>
            <w:p w:rsidR="008A05D7" w:rsidRDefault="008A05D7" w:rsidP="008A05D7">
              <w:pPr>
                <w:pStyle w:val="Bibliography"/>
                <w:rPr>
                  <w:noProof/>
                </w:rPr>
              </w:pPr>
              <w:r>
                <w:rPr>
                  <w:noProof/>
                </w:rPr>
                <w:t xml:space="preserve">Jim Sullivan, P. R., 1995. </w:t>
              </w:r>
              <w:r>
                <w:rPr>
                  <w:i/>
                  <w:iCs/>
                  <w:noProof/>
                </w:rPr>
                <w:t xml:space="preserve">Service That Sells! The Art of Profitable Hospitalit. </w:t>
              </w:r>
              <w:r>
                <w:rPr>
                  <w:noProof/>
                </w:rPr>
                <w:t>5 ed. s.l.:Red Book Solutions.</w:t>
              </w:r>
            </w:p>
            <w:p w:rsidR="008A05D7" w:rsidRDefault="008A05D7" w:rsidP="008A05D7">
              <w:pPr>
                <w:pStyle w:val="Bibliography"/>
                <w:rPr>
                  <w:noProof/>
                </w:rPr>
              </w:pPr>
              <w:r>
                <w:rPr>
                  <w:noProof/>
                </w:rPr>
                <w:t xml:space="preserve">Johnston, R., 2012. </w:t>
              </w:r>
              <w:r>
                <w:rPr>
                  <w:i/>
                  <w:iCs/>
                  <w:noProof/>
                </w:rPr>
                <w:t xml:space="preserve">Service operations management : improving service delivery. </w:t>
              </w:r>
              <w:r>
                <w:rPr>
                  <w:noProof/>
                </w:rPr>
                <w:t>4 ed. Harlow, England: Pearson.</w:t>
              </w:r>
            </w:p>
            <w:p w:rsidR="008A05D7" w:rsidRDefault="008A05D7" w:rsidP="008A05D7">
              <w:pPr>
                <w:pStyle w:val="Bibliography"/>
                <w:rPr>
                  <w:noProof/>
                </w:rPr>
              </w:pPr>
              <w:r>
                <w:rPr>
                  <w:noProof/>
                </w:rPr>
                <w:t xml:space="preserve">Kinni, T., n.d. </w:t>
              </w:r>
              <w:r>
                <w:rPr>
                  <w:i/>
                  <w:iCs/>
                  <w:noProof/>
                </w:rPr>
                <w:t xml:space="preserve">Be Our Guest: Perfecting the Art of Customer Service. </w:t>
              </w:r>
              <w:r>
                <w:rPr>
                  <w:noProof/>
                </w:rPr>
                <w:t>10 Anniversary ed. 2011: Disney Editions.</w:t>
              </w:r>
            </w:p>
            <w:p w:rsidR="008A05D7" w:rsidRDefault="008A05D7" w:rsidP="008A05D7">
              <w:pPr>
                <w:pStyle w:val="Bibliography"/>
                <w:rPr>
                  <w:noProof/>
                </w:rPr>
              </w:pPr>
              <w:r>
                <w:rPr>
                  <w:noProof/>
                </w:rPr>
                <w:t xml:space="preserve">Meyer, D., 2006. </w:t>
              </w:r>
              <w:r>
                <w:rPr>
                  <w:i/>
                  <w:iCs/>
                  <w:noProof/>
                </w:rPr>
                <w:t xml:space="preserve">Setting the Table: Lessons and Inspirations from One of the World's Leading Entrepreneurs. </w:t>
              </w:r>
              <w:r>
                <w:rPr>
                  <w:noProof/>
                </w:rPr>
                <w:t>1 ed. s.l.:HarperCollins .</w:t>
              </w:r>
            </w:p>
            <w:p w:rsidR="008A05D7" w:rsidRDefault="008A05D7" w:rsidP="008A05D7">
              <w:pPr>
                <w:pStyle w:val="Bibliography"/>
                <w:rPr>
                  <w:noProof/>
                </w:rPr>
              </w:pPr>
              <w:r>
                <w:rPr>
                  <w:noProof/>
                </w:rPr>
                <w:t xml:space="preserve">Ries, E., 2011. </w:t>
              </w:r>
              <w:r>
                <w:rPr>
                  <w:i/>
                  <w:iCs/>
                  <w:noProof/>
                </w:rPr>
                <w:t xml:space="preserve">The Lean Startup: How Constant Innovation Creates Radically Successful Businesses. </w:t>
              </w:r>
              <w:r>
                <w:rPr>
                  <w:noProof/>
                </w:rPr>
                <w:t>s.l.:Portfolio Penguin.</w:t>
              </w:r>
            </w:p>
            <w:p w:rsidR="008A05D7" w:rsidRDefault="008A05D7" w:rsidP="008A05D7">
              <w:pPr>
                <w:pStyle w:val="Bibliography"/>
                <w:rPr>
                  <w:noProof/>
                </w:rPr>
              </w:pPr>
              <w:r>
                <w:rPr>
                  <w:noProof/>
                </w:rPr>
                <w:t xml:space="preserve">Wood, V., 2019. American dream. </w:t>
              </w:r>
              <w:r>
                <w:rPr>
                  <w:i/>
                  <w:iCs/>
                  <w:noProof/>
                </w:rPr>
                <w:t xml:space="preserve">The Caterer, </w:t>
              </w:r>
              <w:r>
                <w:rPr>
                  <w:noProof/>
                </w:rPr>
                <w:t>Volume 207.</w:t>
              </w:r>
            </w:p>
            <w:p w:rsidR="00585A58" w:rsidRDefault="00585A58" w:rsidP="008A05D7">
              <w:r>
                <w:rPr>
                  <w:b/>
                  <w:bCs/>
                  <w:noProof/>
                </w:rPr>
                <w:fldChar w:fldCharType="end"/>
              </w:r>
            </w:p>
          </w:sdtContent>
        </w:sdt>
      </w:sdtContent>
    </w:sdt>
    <w:p w:rsidR="000F7A00" w:rsidRDefault="000F7A00" w:rsidP="00D8654E">
      <w:pPr>
        <w:rPr>
          <w:rFonts w:ascii="Arial" w:eastAsia="Times New Roman" w:hAnsi="Arial" w:cs="Arial"/>
          <w:sz w:val="28"/>
          <w:szCs w:val="28"/>
        </w:rPr>
      </w:pPr>
    </w:p>
    <w:p w:rsidR="00CC3D55" w:rsidRDefault="00CC3D55" w:rsidP="00D8654E">
      <w:pPr>
        <w:rPr>
          <w:rFonts w:ascii="Arial" w:eastAsia="Times New Roman" w:hAnsi="Arial" w:cs="Arial"/>
          <w:sz w:val="28"/>
          <w:szCs w:val="28"/>
        </w:rPr>
      </w:pPr>
    </w:p>
    <w:p w:rsidR="00CC3D55" w:rsidRDefault="00CC3D55" w:rsidP="00D8654E">
      <w:pPr>
        <w:rPr>
          <w:rFonts w:ascii="Arial" w:eastAsia="Times New Roman" w:hAnsi="Arial" w:cs="Arial"/>
          <w:sz w:val="28"/>
          <w:szCs w:val="28"/>
        </w:rPr>
      </w:pPr>
      <w:bookmarkStart w:id="0" w:name="_GoBack"/>
      <w:bookmarkEnd w:id="0"/>
    </w:p>
    <w:p w:rsidR="00D778E1" w:rsidRDefault="00D778E1" w:rsidP="00D8654E">
      <w:pPr>
        <w:rPr>
          <w:rFonts w:ascii="Arial" w:eastAsia="Times New Roman" w:hAnsi="Arial" w:cs="Arial"/>
          <w:sz w:val="28"/>
          <w:szCs w:val="28"/>
        </w:rPr>
      </w:pPr>
    </w:p>
    <w:p w:rsidR="00D778E1" w:rsidRDefault="00D778E1" w:rsidP="00D8654E">
      <w:pPr>
        <w:rPr>
          <w:rFonts w:ascii="Arial" w:eastAsia="Times New Roman" w:hAnsi="Arial" w:cs="Arial"/>
          <w:sz w:val="28"/>
          <w:szCs w:val="28"/>
        </w:rPr>
      </w:pPr>
    </w:p>
    <w:p w:rsidR="00D778E1" w:rsidRDefault="00D778E1" w:rsidP="00D8654E">
      <w:pPr>
        <w:rPr>
          <w:rFonts w:ascii="Arial" w:eastAsia="Times New Roman" w:hAnsi="Arial" w:cs="Arial"/>
          <w:sz w:val="28"/>
          <w:szCs w:val="28"/>
        </w:rPr>
      </w:pPr>
    </w:p>
    <w:p w:rsidR="00D778E1" w:rsidRDefault="00D778E1" w:rsidP="00D8654E">
      <w:pPr>
        <w:rPr>
          <w:rFonts w:ascii="Arial" w:eastAsia="Times New Roman" w:hAnsi="Arial" w:cs="Arial"/>
          <w:sz w:val="28"/>
          <w:szCs w:val="28"/>
        </w:rPr>
      </w:pPr>
    </w:p>
    <w:p w:rsidR="00C73379" w:rsidRDefault="00C73379" w:rsidP="00D8654E">
      <w:pPr>
        <w:rPr>
          <w:rFonts w:ascii="Arial" w:eastAsia="Times New Roman" w:hAnsi="Arial" w:cs="Arial"/>
          <w:sz w:val="28"/>
          <w:szCs w:val="28"/>
        </w:rPr>
      </w:pPr>
      <w:r w:rsidRPr="00C73379">
        <w:rPr>
          <w:rFonts w:ascii="Arial" w:eastAsia="Times New Roman" w:hAnsi="Arial" w:cs="Arial"/>
          <w:sz w:val="28"/>
          <w:szCs w:val="28"/>
        </w:rPr>
        <w:lastRenderedPageBreak/>
        <w:t>Appendix 1</w:t>
      </w:r>
    </w:p>
    <w:tbl>
      <w:tblPr>
        <w:tblStyle w:val="TableGrid"/>
        <w:tblW w:w="0" w:type="auto"/>
        <w:tblLook w:val="04A0" w:firstRow="1" w:lastRow="0" w:firstColumn="1" w:lastColumn="0" w:noHBand="0" w:noVBand="1"/>
      </w:tblPr>
      <w:tblGrid>
        <w:gridCol w:w="5395"/>
        <w:gridCol w:w="5395"/>
      </w:tblGrid>
      <w:tr w:rsidR="00667A49" w:rsidTr="00CC3D55">
        <w:trPr>
          <w:trHeight w:val="710"/>
        </w:trPr>
        <w:tc>
          <w:tcPr>
            <w:tcW w:w="5395" w:type="dxa"/>
          </w:tcPr>
          <w:p w:rsidR="00667A49" w:rsidRPr="00667A49" w:rsidRDefault="00667A49" w:rsidP="00D8654E">
            <w:pPr>
              <w:rPr>
                <w:rFonts w:ascii="Arial" w:eastAsia="Times New Roman" w:hAnsi="Arial" w:cs="Arial"/>
                <w:color w:val="000000"/>
                <w:sz w:val="24"/>
                <w:szCs w:val="24"/>
              </w:rPr>
            </w:pPr>
            <w:r w:rsidRPr="00CC3D55">
              <w:rPr>
                <w:rFonts w:ascii="Arial" w:hAnsi="Arial" w:cs="Arial"/>
                <w:b/>
                <w:sz w:val="28"/>
                <w:szCs w:val="24"/>
              </w:rPr>
              <w:t>Key Skills</w:t>
            </w:r>
          </w:p>
        </w:tc>
        <w:tc>
          <w:tcPr>
            <w:tcW w:w="5395" w:type="dxa"/>
          </w:tcPr>
          <w:p w:rsidR="00667A49" w:rsidRDefault="00667A49" w:rsidP="00D8654E">
            <w:pPr>
              <w:rPr>
                <w:rFonts w:ascii="Arial" w:eastAsia="Times New Roman" w:hAnsi="Arial" w:cs="Arial"/>
                <w:color w:val="000000"/>
                <w:sz w:val="28"/>
                <w:szCs w:val="28"/>
              </w:rPr>
            </w:pPr>
          </w:p>
        </w:tc>
      </w:tr>
      <w:tr w:rsidR="00667A49" w:rsidTr="00667A49">
        <w:tc>
          <w:tcPr>
            <w:tcW w:w="5395" w:type="dxa"/>
          </w:tcPr>
          <w:p w:rsidR="00667A49" w:rsidRDefault="00667A49" w:rsidP="00CC3D55">
            <w:pPr>
              <w:spacing w:line="360" w:lineRule="auto"/>
              <w:jc w:val="both"/>
              <w:rPr>
                <w:rFonts w:ascii="Arial" w:eastAsia="Times New Roman" w:hAnsi="Arial" w:cs="Arial"/>
                <w:color w:val="000000"/>
                <w:sz w:val="28"/>
                <w:szCs w:val="28"/>
              </w:rPr>
            </w:pPr>
            <w:r w:rsidRPr="007D6A08">
              <w:rPr>
                <w:rFonts w:ascii="Arial" w:eastAsia="Times New Roman" w:hAnsi="Arial" w:cs="Arial"/>
                <w:b/>
                <w:sz w:val="24"/>
                <w:szCs w:val="24"/>
              </w:rPr>
              <w:t>T</w:t>
            </w:r>
            <w:r>
              <w:rPr>
                <w:rFonts w:ascii="Arial" w:eastAsia="Times New Roman" w:hAnsi="Arial" w:cs="Arial"/>
                <w:b/>
                <w:sz w:val="24"/>
                <w:szCs w:val="24"/>
              </w:rPr>
              <w:t>ime management</w:t>
            </w:r>
          </w:p>
        </w:tc>
        <w:tc>
          <w:tcPr>
            <w:tcW w:w="5395" w:type="dxa"/>
          </w:tcPr>
          <w:p w:rsidR="00667A49" w:rsidRPr="00667A49" w:rsidRDefault="00667A49" w:rsidP="00CC3D55">
            <w:pPr>
              <w:spacing w:line="360" w:lineRule="auto"/>
              <w:jc w:val="both"/>
              <w:rPr>
                <w:rFonts w:ascii="Arial" w:hAnsi="Arial" w:cs="Arial"/>
                <w:sz w:val="24"/>
                <w:szCs w:val="24"/>
              </w:rPr>
            </w:pPr>
            <w:r>
              <w:rPr>
                <w:rFonts w:ascii="Arial" w:eastAsia="Times New Roman" w:hAnsi="Arial" w:cs="Arial"/>
                <w:sz w:val="24"/>
                <w:szCs w:val="24"/>
              </w:rPr>
              <w:t>T</w:t>
            </w:r>
            <w:r w:rsidRPr="00667A49">
              <w:rPr>
                <w:rFonts w:ascii="Arial" w:eastAsia="Times New Roman" w:hAnsi="Arial" w:cs="Arial"/>
                <w:sz w:val="24"/>
                <w:szCs w:val="24"/>
              </w:rPr>
              <w:t xml:space="preserve">ime management is crucial to ensure that orders are served promptly and efficiently. "The Restaurant Manager's Handbook", </w:t>
            </w:r>
            <w:sdt>
              <w:sdtPr>
                <w:id w:val="-56092296"/>
                <w:citation/>
              </w:sdtPr>
              <w:sdtEndPr/>
              <w:sdtContent>
                <w:r w:rsidRPr="00667A49">
                  <w:rPr>
                    <w:rFonts w:ascii="Arial" w:eastAsia="Times New Roman" w:hAnsi="Arial" w:cs="Arial"/>
                    <w:sz w:val="24"/>
                    <w:szCs w:val="24"/>
                  </w:rPr>
                  <w:fldChar w:fldCharType="begin"/>
                </w:r>
                <w:r w:rsidRPr="00667A49">
                  <w:rPr>
                    <w:rFonts w:ascii="Arial" w:eastAsia="Times New Roman" w:hAnsi="Arial" w:cs="Arial"/>
                    <w:sz w:val="24"/>
                    <w:szCs w:val="24"/>
                  </w:rPr>
                  <w:instrText xml:space="preserve">CITATION Dou07 \l 1033 </w:instrText>
                </w:r>
                <w:r w:rsidRPr="00667A49">
                  <w:rPr>
                    <w:rFonts w:ascii="Arial" w:eastAsia="Times New Roman" w:hAnsi="Arial" w:cs="Arial"/>
                    <w:sz w:val="24"/>
                    <w:szCs w:val="24"/>
                  </w:rPr>
                  <w:fldChar w:fldCharType="separate"/>
                </w:r>
                <w:r w:rsidR="008A05D7" w:rsidRPr="008A05D7">
                  <w:rPr>
                    <w:rFonts w:ascii="Arial" w:eastAsia="Times New Roman" w:hAnsi="Arial" w:cs="Arial"/>
                    <w:noProof/>
                    <w:sz w:val="24"/>
                    <w:szCs w:val="24"/>
                  </w:rPr>
                  <w:t>(Brown, 2007)</w:t>
                </w:r>
                <w:r w:rsidRPr="00667A49">
                  <w:rPr>
                    <w:rFonts w:ascii="Arial" w:eastAsia="Times New Roman" w:hAnsi="Arial" w:cs="Arial"/>
                    <w:sz w:val="24"/>
                    <w:szCs w:val="24"/>
                  </w:rPr>
                  <w:fldChar w:fldCharType="end"/>
                </w:r>
              </w:sdtContent>
            </w:sdt>
            <w:r w:rsidRPr="00667A49">
              <w:rPr>
                <w:rFonts w:ascii="Arial" w:eastAsia="Times New Roman" w:hAnsi="Arial" w:cs="Arial"/>
                <w:sz w:val="24"/>
                <w:szCs w:val="24"/>
              </w:rPr>
              <w:t xml:space="preserve"> and</w:t>
            </w:r>
            <w:r>
              <w:rPr>
                <w:rFonts w:ascii="Arial" w:eastAsia="Times New Roman" w:hAnsi="Arial" w:cs="Arial"/>
                <w:sz w:val="24"/>
                <w:szCs w:val="24"/>
              </w:rPr>
              <w:t xml:space="preserve"> </w:t>
            </w:r>
            <w:r w:rsidRPr="00667A49">
              <w:rPr>
                <w:rFonts w:ascii="Arial" w:eastAsia="Times New Roman" w:hAnsi="Arial" w:cs="Arial"/>
                <w:sz w:val="24"/>
                <w:szCs w:val="24"/>
              </w:rPr>
              <w:t>emphasizes the importance of time management for restaurant managers. It discusses techniques for optimizing workflows and ensuring that service runs smoothly.</w:t>
            </w:r>
          </w:p>
          <w:p w:rsidR="00667A49" w:rsidRDefault="00667A49" w:rsidP="00CC3D55">
            <w:pPr>
              <w:spacing w:line="360" w:lineRule="auto"/>
              <w:jc w:val="both"/>
              <w:rPr>
                <w:rFonts w:ascii="Arial" w:eastAsia="Times New Roman" w:hAnsi="Arial" w:cs="Arial"/>
                <w:color w:val="000000"/>
                <w:sz w:val="28"/>
                <w:szCs w:val="28"/>
              </w:rPr>
            </w:pPr>
          </w:p>
        </w:tc>
      </w:tr>
      <w:tr w:rsidR="00667A49" w:rsidTr="00667A49">
        <w:tc>
          <w:tcPr>
            <w:tcW w:w="5395" w:type="dxa"/>
          </w:tcPr>
          <w:p w:rsidR="00667A49" w:rsidRDefault="00667A49" w:rsidP="00CC3D55">
            <w:pPr>
              <w:spacing w:line="360" w:lineRule="auto"/>
              <w:jc w:val="both"/>
              <w:rPr>
                <w:rFonts w:ascii="Arial" w:eastAsia="Times New Roman" w:hAnsi="Arial" w:cs="Arial"/>
                <w:color w:val="000000"/>
                <w:sz w:val="28"/>
                <w:szCs w:val="28"/>
              </w:rPr>
            </w:pPr>
            <w:r w:rsidRPr="00667A49">
              <w:rPr>
                <w:rFonts w:ascii="Arial" w:eastAsia="Times New Roman" w:hAnsi="Arial" w:cs="Arial"/>
                <w:b/>
                <w:sz w:val="24"/>
                <w:szCs w:val="24"/>
              </w:rPr>
              <w:t>Attention to Detail</w:t>
            </w:r>
          </w:p>
        </w:tc>
        <w:tc>
          <w:tcPr>
            <w:tcW w:w="5395" w:type="dxa"/>
          </w:tcPr>
          <w:p w:rsidR="00667A49" w:rsidRPr="00667A49" w:rsidRDefault="00667A49" w:rsidP="00CC3D55">
            <w:pPr>
              <w:spacing w:line="360" w:lineRule="auto"/>
              <w:jc w:val="both"/>
              <w:rPr>
                <w:rFonts w:ascii="Arial" w:hAnsi="Arial" w:cs="Arial"/>
                <w:sz w:val="24"/>
                <w:szCs w:val="24"/>
              </w:rPr>
            </w:pPr>
            <w:r w:rsidRPr="00667A49">
              <w:rPr>
                <w:rFonts w:ascii="Arial" w:eastAsia="Times New Roman" w:hAnsi="Arial" w:cs="Arial"/>
                <w:sz w:val="24"/>
                <w:szCs w:val="24"/>
              </w:rPr>
              <w:t xml:space="preserve">This skill encompasses everything from setting the table perfectly to ensuring that each dish meets quality standards. "Kitchen Confidential", </w:t>
            </w:r>
            <w:sdt>
              <w:sdtPr>
                <w:id w:val="290177292"/>
                <w:citation/>
              </w:sdtPr>
              <w:sdtEndPr/>
              <w:sdtContent>
                <w:r w:rsidRPr="00667A49">
                  <w:rPr>
                    <w:rFonts w:ascii="Arial" w:eastAsia="Times New Roman" w:hAnsi="Arial" w:cs="Arial"/>
                    <w:sz w:val="24"/>
                    <w:szCs w:val="24"/>
                  </w:rPr>
                  <w:fldChar w:fldCharType="begin"/>
                </w:r>
                <w:r w:rsidRPr="00667A49">
                  <w:rPr>
                    <w:rFonts w:ascii="Arial" w:eastAsia="Times New Roman" w:hAnsi="Arial" w:cs="Arial"/>
                    <w:sz w:val="24"/>
                    <w:szCs w:val="24"/>
                  </w:rPr>
                  <w:instrText xml:space="preserve"> CITATION Ant00 \l 1033 </w:instrText>
                </w:r>
                <w:r w:rsidRPr="00667A49">
                  <w:rPr>
                    <w:rFonts w:ascii="Arial" w:eastAsia="Times New Roman" w:hAnsi="Arial" w:cs="Arial"/>
                    <w:sz w:val="24"/>
                    <w:szCs w:val="24"/>
                  </w:rPr>
                  <w:fldChar w:fldCharType="separate"/>
                </w:r>
                <w:r w:rsidR="008A05D7" w:rsidRPr="008A05D7">
                  <w:rPr>
                    <w:rFonts w:ascii="Arial" w:eastAsia="Times New Roman" w:hAnsi="Arial" w:cs="Arial"/>
                    <w:noProof/>
                    <w:sz w:val="24"/>
                    <w:szCs w:val="24"/>
                  </w:rPr>
                  <w:t>(Bourdain, 2000)</w:t>
                </w:r>
                <w:r w:rsidRPr="00667A49">
                  <w:rPr>
                    <w:rFonts w:ascii="Arial" w:eastAsia="Times New Roman" w:hAnsi="Arial" w:cs="Arial"/>
                    <w:sz w:val="24"/>
                    <w:szCs w:val="24"/>
                  </w:rPr>
                  <w:fldChar w:fldCharType="end"/>
                </w:r>
              </w:sdtContent>
            </w:sdt>
            <w:r w:rsidRPr="00667A49">
              <w:rPr>
                <w:rFonts w:ascii="Arial" w:eastAsia="Times New Roman" w:hAnsi="Arial" w:cs="Arial"/>
                <w:sz w:val="24"/>
                <w:szCs w:val="24"/>
              </w:rPr>
              <w:t xml:space="preserve"> underscores the significance of meticulousness in the kitchen, as even minor errors can lead to customer dissatisfaction.</w:t>
            </w:r>
          </w:p>
          <w:p w:rsidR="00667A49" w:rsidRDefault="00667A49" w:rsidP="00CC3D55">
            <w:pPr>
              <w:spacing w:line="360" w:lineRule="auto"/>
              <w:jc w:val="both"/>
              <w:rPr>
                <w:rFonts w:ascii="Arial" w:eastAsia="Times New Roman" w:hAnsi="Arial" w:cs="Arial"/>
                <w:color w:val="000000"/>
                <w:sz w:val="28"/>
                <w:szCs w:val="28"/>
              </w:rPr>
            </w:pPr>
          </w:p>
        </w:tc>
      </w:tr>
      <w:tr w:rsidR="00667A49" w:rsidTr="00667A49">
        <w:tc>
          <w:tcPr>
            <w:tcW w:w="5395" w:type="dxa"/>
          </w:tcPr>
          <w:p w:rsidR="00667A49" w:rsidRDefault="00667A49" w:rsidP="00CC3D55">
            <w:pPr>
              <w:spacing w:line="360" w:lineRule="auto"/>
              <w:jc w:val="both"/>
              <w:rPr>
                <w:rFonts w:ascii="Arial" w:eastAsia="Times New Roman" w:hAnsi="Arial" w:cs="Arial"/>
                <w:color w:val="000000"/>
                <w:sz w:val="28"/>
                <w:szCs w:val="28"/>
              </w:rPr>
            </w:pPr>
            <w:r w:rsidRPr="007D6A08">
              <w:rPr>
                <w:rFonts w:ascii="Arial" w:eastAsia="Times New Roman" w:hAnsi="Arial" w:cs="Arial"/>
                <w:b/>
                <w:sz w:val="24"/>
                <w:szCs w:val="24"/>
              </w:rPr>
              <w:t>Adaptability</w:t>
            </w:r>
          </w:p>
        </w:tc>
        <w:tc>
          <w:tcPr>
            <w:tcW w:w="5395" w:type="dxa"/>
          </w:tcPr>
          <w:p w:rsidR="00667A49" w:rsidRPr="00667A49" w:rsidRDefault="00667A49" w:rsidP="00CC3D55">
            <w:pPr>
              <w:spacing w:line="360" w:lineRule="auto"/>
              <w:jc w:val="both"/>
              <w:rPr>
                <w:rFonts w:ascii="Arial" w:hAnsi="Arial" w:cs="Arial"/>
                <w:sz w:val="24"/>
                <w:szCs w:val="24"/>
              </w:rPr>
            </w:pPr>
            <w:r w:rsidRPr="00667A49">
              <w:rPr>
                <w:rFonts w:ascii="Arial" w:eastAsia="Times New Roman" w:hAnsi="Arial" w:cs="Arial"/>
                <w:sz w:val="24"/>
                <w:szCs w:val="24"/>
              </w:rPr>
              <w:t xml:space="preserve">The restaurant environment is dynamic, and employees must be adaptable. Menus change, customer preferences evolve, and unexpected challenges arise. "Restaurant Success by the Numbers", </w:t>
            </w:r>
            <w:sdt>
              <w:sdtPr>
                <w:id w:val="822396274"/>
                <w:citation/>
              </w:sdtPr>
              <w:sdtEndPr/>
              <w:sdtContent>
                <w:r w:rsidRPr="00667A49">
                  <w:rPr>
                    <w:rFonts w:ascii="Arial" w:eastAsia="Times New Roman" w:hAnsi="Arial" w:cs="Arial"/>
                    <w:sz w:val="24"/>
                    <w:szCs w:val="24"/>
                  </w:rPr>
                  <w:fldChar w:fldCharType="begin"/>
                </w:r>
                <w:r w:rsidRPr="00667A49">
                  <w:rPr>
                    <w:rFonts w:ascii="Arial" w:eastAsia="Times New Roman" w:hAnsi="Arial" w:cs="Arial"/>
                    <w:sz w:val="24"/>
                    <w:szCs w:val="24"/>
                  </w:rPr>
                  <w:instrText xml:space="preserve"> CITATION Rog07 \l 1033 </w:instrText>
                </w:r>
                <w:r w:rsidRPr="00667A49">
                  <w:rPr>
                    <w:rFonts w:ascii="Arial" w:eastAsia="Times New Roman" w:hAnsi="Arial" w:cs="Arial"/>
                    <w:sz w:val="24"/>
                    <w:szCs w:val="24"/>
                  </w:rPr>
                  <w:fldChar w:fldCharType="separate"/>
                </w:r>
                <w:r w:rsidR="008A05D7" w:rsidRPr="008A05D7">
                  <w:rPr>
                    <w:rFonts w:ascii="Arial" w:eastAsia="Times New Roman" w:hAnsi="Arial" w:cs="Arial"/>
                    <w:noProof/>
                    <w:sz w:val="24"/>
                    <w:szCs w:val="24"/>
                  </w:rPr>
                  <w:t>(Fields, 2007)</w:t>
                </w:r>
                <w:r w:rsidRPr="00667A49">
                  <w:rPr>
                    <w:rFonts w:ascii="Arial" w:eastAsia="Times New Roman" w:hAnsi="Arial" w:cs="Arial"/>
                    <w:sz w:val="24"/>
                    <w:szCs w:val="24"/>
                  </w:rPr>
                  <w:fldChar w:fldCharType="end"/>
                </w:r>
              </w:sdtContent>
            </w:sdt>
            <w:r w:rsidRPr="00667A49">
              <w:rPr>
                <w:rFonts w:ascii="Arial" w:eastAsia="Times New Roman" w:hAnsi="Arial" w:cs="Arial"/>
                <w:sz w:val="24"/>
                <w:szCs w:val="24"/>
              </w:rPr>
              <w:t xml:space="preserve"> suggests that restaurant staff need to be flexible and open to change. It is crucial to adapt to new technologies, food trends, and customer expectations.</w:t>
            </w:r>
          </w:p>
          <w:p w:rsidR="00667A49" w:rsidRDefault="00667A49" w:rsidP="00CC3D55">
            <w:pPr>
              <w:spacing w:line="360" w:lineRule="auto"/>
              <w:jc w:val="both"/>
              <w:rPr>
                <w:rFonts w:ascii="Arial" w:eastAsia="Times New Roman" w:hAnsi="Arial" w:cs="Arial"/>
                <w:color w:val="000000"/>
                <w:sz w:val="28"/>
                <w:szCs w:val="28"/>
              </w:rPr>
            </w:pPr>
          </w:p>
        </w:tc>
      </w:tr>
      <w:tr w:rsidR="00667A49" w:rsidTr="00667A49">
        <w:tc>
          <w:tcPr>
            <w:tcW w:w="5395" w:type="dxa"/>
          </w:tcPr>
          <w:p w:rsidR="00667A49" w:rsidRDefault="00667A49" w:rsidP="00CC3D55">
            <w:pPr>
              <w:spacing w:line="360" w:lineRule="auto"/>
              <w:jc w:val="both"/>
              <w:rPr>
                <w:rFonts w:ascii="Arial" w:eastAsia="Times New Roman" w:hAnsi="Arial" w:cs="Arial"/>
                <w:color w:val="000000"/>
                <w:sz w:val="28"/>
                <w:szCs w:val="28"/>
              </w:rPr>
            </w:pPr>
            <w:r w:rsidRPr="007D6A08">
              <w:rPr>
                <w:rFonts w:ascii="Arial" w:eastAsia="Times New Roman" w:hAnsi="Arial" w:cs="Arial"/>
                <w:b/>
                <w:sz w:val="24"/>
                <w:szCs w:val="24"/>
              </w:rPr>
              <w:t>Teamwork and Collaboration</w:t>
            </w:r>
          </w:p>
        </w:tc>
        <w:tc>
          <w:tcPr>
            <w:tcW w:w="5395" w:type="dxa"/>
          </w:tcPr>
          <w:p w:rsidR="00667A49" w:rsidRDefault="00667A49" w:rsidP="00CC3D55">
            <w:pPr>
              <w:spacing w:line="360" w:lineRule="auto"/>
              <w:jc w:val="both"/>
              <w:rPr>
                <w:rFonts w:ascii="Arial" w:eastAsia="Times New Roman" w:hAnsi="Arial" w:cs="Arial"/>
                <w:color w:val="000000"/>
                <w:sz w:val="28"/>
                <w:szCs w:val="28"/>
              </w:rPr>
            </w:pPr>
            <w:r>
              <w:rPr>
                <w:rFonts w:ascii="Arial" w:eastAsia="Times New Roman" w:hAnsi="Arial" w:cs="Arial"/>
                <w:sz w:val="24"/>
                <w:szCs w:val="24"/>
              </w:rPr>
              <w:t>A well-coordinated team is pivotal</w:t>
            </w:r>
            <w:r w:rsidRPr="007D6A08">
              <w:rPr>
                <w:rFonts w:ascii="Arial" w:eastAsia="Times New Roman" w:hAnsi="Arial" w:cs="Arial"/>
                <w:sz w:val="24"/>
                <w:szCs w:val="24"/>
              </w:rPr>
              <w:t xml:space="preserve"> for seamless restaurant service. In "Service That Sells</w:t>
            </w:r>
            <w:r>
              <w:rPr>
                <w:rFonts w:ascii="Arial" w:eastAsia="Times New Roman" w:hAnsi="Arial" w:cs="Arial"/>
                <w:sz w:val="24"/>
                <w:szCs w:val="24"/>
              </w:rPr>
              <w:t xml:space="preserve"> </w:t>
            </w:r>
            <w:r w:rsidRPr="007D6A08">
              <w:rPr>
                <w:rFonts w:ascii="Arial" w:eastAsia="Times New Roman" w:hAnsi="Arial" w:cs="Arial"/>
                <w:sz w:val="24"/>
                <w:szCs w:val="24"/>
              </w:rPr>
              <w:t xml:space="preserve">!: The Art of Profitable Hospitality," </w:t>
            </w:r>
            <w:sdt>
              <w:sdtPr>
                <w:rPr>
                  <w:rFonts w:ascii="Arial" w:eastAsia="Times New Roman" w:hAnsi="Arial" w:cs="Arial"/>
                  <w:sz w:val="24"/>
                  <w:szCs w:val="24"/>
                </w:rPr>
                <w:id w:val="769579864"/>
                <w:citation/>
              </w:sdtPr>
              <w:sdtEnd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Jim95 \l 1033 </w:instrText>
                </w:r>
                <w:r>
                  <w:rPr>
                    <w:rFonts w:ascii="Arial" w:eastAsia="Times New Roman" w:hAnsi="Arial" w:cs="Arial"/>
                    <w:sz w:val="24"/>
                    <w:szCs w:val="24"/>
                  </w:rPr>
                  <w:fldChar w:fldCharType="separate"/>
                </w:r>
                <w:r w:rsidR="008A05D7" w:rsidRPr="008A05D7">
                  <w:rPr>
                    <w:rFonts w:ascii="Arial" w:eastAsia="Times New Roman" w:hAnsi="Arial" w:cs="Arial"/>
                    <w:noProof/>
                    <w:sz w:val="24"/>
                    <w:szCs w:val="24"/>
                  </w:rPr>
                  <w:t>(Jim Sullivan, 1995)</w:t>
                </w:r>
                <w:r>
                  <w:rPr>
                    <w:rFonts w:ascii="Arial" w:eastAsia="Times New Roman" w:hAnsi="Arial" w:cs="Arial"/>
                    <w:sz w:val="24"/>
                    <w:szCs w:val="24"/>
                  </w:rPr>
                  <w:fldChar w:fldCharType="end"/>
                </w:r>
              </w:sdtContent>
            </w:sdt>
            <w:r>
              <w:rPr>
                <w:rFonts w:ascii="Arial" w:eastAsia="Times New Roman" w:hAnsi="Arial" w:cs="Arial"/>
                <w:sz w:val="24"/>
                <w:szCs w:val="24"/>
              </w:rPr>
              <w:t xml:space="preserve"> </w:t>
            </w:r>
            <w:r w:rsidRPr="007D6A08">
              <w:rPr>
                <w:rFonts w:ascii="Arial" w:eastAsia="Times New Roman" w:hAnsi="Arial" w:cs="Arial"/>
                <w:sz w:val="24"/>
                <w:szCs w:val="24"/>
              </w:rPr>
              <w:t xml:space="preserve">discuss the importance of teamwork in the restaurant industry. The book highlights how the </w:t>
            </w:r>
            <w:r w:rsidRPr="007D6A08">
              <w:rPr>
                <w:rFonts w:ascii="Arial" w:eastAsia="Times New Roman" w:hAnsi="Arial" w:cs="Arial"/>
                <w:sz w:val="24"/>
                <w:szCs w:val="24"/>
              </w:rPr>
              <w:lastRenderedPageBreak/>
              <w:t>harmonious collaboration of kitchen staff, servers, and support staff is necessary for delivering efficient service. Magazines like "Food &amp; Wine" also frequently feature articles on teamwork in the restaurant industry, offering practical tips for building a cohesive team</w:t>
            </w:r>
            <w:r>
              <w:rPr>
                <w:rFonts w:ascii="Arial" w:eastAsia="Times New Roman" w:hAnsi="Arial" w:cs="Arial"/>
                <w:sz w:val="24"/>
                <w:szCs w:val="24"/>
              </w:rPr>
              <w:t>.</w:t>
            </w:r>
          </w:p>
        </w:tc>
      </w:tr>
      <w:tr w:rsidR="00667A49" w:rsidTr="00667A49">
        <w:tc>
          <w:tcPr>
            <w:tcW w:w="5395" w:type="dxa"/>
          </w:tcPr>
          <w:p w:rsidR="00667A49" w:rsidRDefault="00667A49" w:rsidP="00CC3D55">
            <w:pPr>
              <w:spacing w:line="360" w:lineRule="auto"/>
              <w:jc w:val="both"/>
              <w:rPr>
                <w:rFonts w:ascii="Arial" w:eastAsia="Times New Roman" w:hAnsi="Arial" w:cs="Arial"/>
                <w:color w:val="000000"/>
                <w:sz w:val="28"/>
                <w:szCs w:val="28"/>
              </w:rPr>
            </w:pPr>
            <w:r w:rsidRPr="007D6A08">
              <w:rPr>
                <w:rFonts w:ascii="Arial" w:eastAsia="Times New Roman" w:hAnsi="Arial" w:cs="Arial"/>
                <w:b/>
                <w:sz w:val="24"/>
                <w:szCs w:val="24"/>
              </w:rPr>
              <w:lastRenderedPageBreak/>
              <w:t>Communication Skills</w:t>
            </w:r>
          </w:p>
        </w:tc>
        <w:tc>
          <w:tcPr>
            <w:tcW w:w="5395" w:type="dxa"/>
          </w:tcPr>
          <w:p w:rsidR="00667A49" w:rsidRDefault="000F7A00" w:rsidP="00CC3D55">
            <w:pPr>
              <w:spacing w:line="360" w:lineRule="auto"/>
              <w:jc w:val="both"/>
              <w:rPr>
                <w:rFonts w:ascii="Arial" w:eastAsia="Times New Roman" w:hAnsi="Arial" w:cs="Arial"/>
                <w:color w:val="000000"/>
                <w:sz w:val="28"/>
                <w:szCs w:val="28"/>
              </w:rPr>
            </w:pPr>
            <w:r w:rsidRPr="00062844">
              <w:rPr>
                <w:rFonts w:ascii="Arial" w:eastAsia="Times New Roman" w:hAnsi="Arial" w:cs="Arial"/>
                <w:sz w:val="24"/>
                <w:szCs w:val="24"/>
              </w:rPr>
              <w:t xml:space="preserve">Effective communication is a foundational skill for restaurant staff. Whether taking orders, explaining menu items, or solving customer issues, clear and empathetic communication is essential. In "Setting the Table: The Transforming Power of Hospitality in Business," </w:t>
            </w:r>
            <w:sdt>
              <w:sdtPr>
                <w:rPr>
                  <w:rFonts w:ascii="Arial" w:eastAsia="Times New Roman" w:hAnsi="Arial" w:cs="Arial"/>
                  <w:sz w:val="24"/>
                  <w:szCs w:val="24"/>
                </w:rPr>
                <w:id w:val="-1564010299"/>
                <w:citation/>
              </w:sdtPr>
              <w:sdtEndPr/>
              <w:sdtContent>
                <w:r w:rsidRPr="00062844">
                  <w:rPr>
                    <w:rFonts w:ascii="Arial" w:eastAsia="Times New Roman" w:hAnsi="Arial" w:cs="Arial"/>
                    <w:sz w:val="24"/>
                    <w:szCs w:val="24"/>
                  </w:rPr>
                  <w:fldChar w:fldCharType="begin"/>
                </w:r>
                <w:r w:rsidRPr="00062844">
                  <w:rPr>
                    <w:rFonts w:ascii="Arial" w:eastAsia="Times New Roman" w:hAnsi="Arial" w:cs="Arial"/>
                    <w:sz w:val="24"/>
                    <w:szCs w:val="24"/>
                  </w:rPr>
                  <w:instrText xml:space="preserve">CITATION Dan07 \l 1033 </w:instrText>
                </w:r>
                <w:r w:rsidRPr="00062844">
                  <w:rPr>
                    <w:rFonts w:ascii="Arial" w:eastAsia="Times New Roman" w:hAnsi="Arial" w:cs="Arial"/>
                    <w:sz w:val="24"/>
                    <w:szCs w:val="24"/>
                  </w:rPr>
                  <w:fldChar w:fldCharType="separate"/>
                </w:r>
                <w:r w:rsidR="008A05D7" w:rsidRPr="008A05D7">
                  <w:rPr>
                    <w:rFonts w:ascii="Arial" w:eastAsia="Times New Roman" w:hAnsi="Arial" w:cs="Arial"/>
                    <w:noProof/>
                    <w:sz w:val="24"/>
                    <w:szCs w:val="24"/>
                  </w:rPr>
                  <w:t>(Meyer, 2006)</w:t>
                </w:r>
                <w:r w:rsidRPr="00062844">
                  <w:rPr>
                    <w:rFonts w:ascii="Arial" w:eastAsia="Times New Roman" w:hAnsi="Arial" w:cs="Arial"/>
                    <w:sz w:val="24"/>
                    <w:szCs w:val="24"/>
                  </w:rPr>
                  <w:fldChar w:fldCharType="end"/>
                </w:r>
              </w:sdtContent>
            </w:sdt>
            <w:r w:rsidRPr="00062844">
              <w:rPr>
                <w:rFonts w:ascii="Arial" w:eastAsia="Times New Roman" w:hAnsi="Arial" w:cs="Arial"/>
                <w:sz w:val="24"/>
                <w:szCs w:val="24"/>
              </w:rPr>
              <w:t xml:space="preserve"> author underlines the importance of genuine communication in creating a positive dining experience. Meyer's book highlights how effective communication with customers can turn a simple meal into a memorable occasion.</w:t>
            </w:r>
          </w:p>
        </w:tc>
      </w:tr>
      <w:tr w:rsidR="00667A49" w:rsidTr="00667A49">
        <w:tc>
          <w:tcPr>
            <w:tcW w:w="5395" w:type="dxa"/>
          </w:tcPr>
          <w:p w:rsidR="00667A49" w:rsidRDefault="000F7A00" w:rsidP="00CC3D55">
            <w:pPr>
              <w:spacing w:line="360" w:lineRule="auto"/>
              <w:jc w:val="both"/>
              <w:rPr>
                <w:rFonts w:ascii="Arial" w:eastAsia="Times New Roman" w:hAnsi="Arial" w:cs="Arial"/>
                <w:color w:val="000000"/>
                <w:sz w:val="28"/>
                <w:szCs w:val="28"/>
              </w:rPr>
            </w:pPr>
            <w:r w:rsidRPr="008A4CCF">
              <w:rPr>
                <w:rFonts w:ascii="Arial" w:eastAsia="Times New Roman" w:hAnsi="Arial" w:cs="Arial"/>
                <w:b/>
                <w:sz w:val="24"/>
                <w:szCs w:val="24"/>
              </w:rPr>
              <w:t>Empathy and Customer Relations</w:t>
            </w:r>
          </w:p>
        </w:tc>
        <w:tc>
          <w:tcPr>
            <w:tcW w:w="5395" w:type="dxa"/>
          </w:tcPr>
          <w:p w:rsidR="00667A49" w:rsidRPr="000F7A00" w:rsidRDefault="000F7A00" w:rsidP="00CC3D55">
            <w:pPr>
              <w:spacing w:line="360" w:lineRule="auto"/>
              <w:jc w:val="both"/>
              <w:rPr>
                <w:rFonts w:ascii="Arial" w:hAnsi="Arial" w:cs="Arial"/>
                <w:b/>
                <w:sz w:val="24"/>
                <w:szCs w:val="24"/>
              </w:rPr>
            </w:pPr>
            <w:r w:rsidRPr="000F7A00">
              <w:rPr>
                <w:rFonts w:ascii="Arial" w:eastAsia="Times New Roman" w:hAnsi="Arial" w:cs="Arial"/>
                <w:sz w:val="24"/>
                <w:szCs w:val="24"/>
              </w:rPr>
              <w:t xml:space="preserve">Empathy is a vital skill for handling customer relations in the restaurant industry. Understanding and addressing customer concerns with empathy can turn a negative experience into a positive one. "Be Our Guest: Perfecting the Art of Customer </w:t>
            </w:r>
            <w:r w:rsidRPr="007D6A08">
              <w:rPr>
                <w:rFonts w:ascii="Arial" w:eastAsia="Times New Roman" w:hAnsi="Arial" w:cs="Arial"/>
                <w:sz w:val="24"/>
                <w:szCs w:val="24"/>
              </w:rPr>
              <w:t xml:space="preserve">Service", </w:t>
            </w:r>
            <w:r w:rsidRPr="007D6A08">
              <w:rPr>
                <w:rFonts w:ascii="Arial" w:eastAsia="Times New Roman" w:hAnsi="Arial" w:cs="Arial"/>
                <w:noProof/>
                <w:sz w:val="24"/>
                <w:szCs w:val="24"/>
              </w:rPr>
              <w:t>(Kinni, 2011)</w:t>
            </w:r>
            <w:r w:rsidRPr="007D6A08">
              <w:rPr>
                <w:rFonts w:ascii="Arial" w:eastAsia="Times New Roman" w:hAnsi="Arial" w:cs="Arial"/>
                <w:sz w:val="24"/>
                <w:szCs w:val="24"/>
              </w:rPr>
              <w:t xml:space="preserve"> underscores the importance of empathy in creating exceptional customer experiences.</w:t>
            </w:r>
          </w:p>
        </w:tc>
      </w:tr>
    </w:tbl>
    <w:p w:rsidR="00C73379" w:rsidRPr="00C73379" w:rsidRDefault="00C73379" w:rsidP="00D8654E">
      <w:pPr>
        <w:rPr>
          <w:rFonts w:ascii="Arial" w:eastAsia="Times New Roman" w:hAnsi="Arial" w:cs="Arial"/>
          <w:color w:val="000000"/>
          <w:sz w:val="28"/>
          <w:szCs w:val="28"/>
        </w:rPr>
      </w:pPr>
    </w:p>
    <w:p w:rsidR="00D8654E" w:rsidRDefault="00D8654E" w:rsidP="00FD7CCD">
      <w:pPr>
        <w:spacing w:line="360" w:lineRule="auto"/>
        <w:jc w:val="both"/>
        <w:rPr>
          <w:rFonts w:ascii="Arial" w:hAnsi="Arial" w:cs="Arial"/>
          <w:b/>
          <w:sz w:val="24"/>
          <w:szCs w:val="24"/>
        </w:rPr>
      </w:pPr>
    </w:p>
    <w:p w:rsidR="00CC3D55" w:rsidRDefault="00CC3D55" w:rsidP="009C0DB8">
      <w:pPr>
        <w:spacing w:line="360" w:lineRule="auto"/>
        <w:jc w:val="both"/>
        <w:rPr>
          <w:rFonts w:ascii="Arial" w:hAnsi="Arial" w:cs="Arial"/>
          <w:sz w:val="28"/>
          <w:szCs w:val="28"/>
        </w:rPr>
      </w:pPr>
    </w:p>
    <w:p w:rsidR="00D778E1" w:rsidRDefault="00D778E1" w:rsidP="009C0DB8">
      <w:pPr>
        <w:spacing w:line="360" w:lineRule="auto"/>
        <w:jc w:val="both"/>
        <w:rPr>
          <w:rFonts w:ascii="Arial" w:hAnsi="Arial" w:cs="Arial"/>
          <w:sz w:val="28"/>
          <w:szCs w:val="28"/>
        </w:rPr>
      </w:pPr>
    </w:p>
    <w:p w:rsidR="00D778E1" w:rsidRDefault="00D778E1" w:rsidP="009C0DB8">
      <w:pPr>
        <w:spacing w:line="360" w:lineRule="auto"/>
        <w:jc w:val="both"/>
        <w:rPr>
          <w:rFonts w:ascii="Arial" w:hAnsi="Arial" w:cs="Arial"/>
          <w:sz w:val="28"/>
          <w:szCs w:val="28"/>
        </w:rPr>
      </w:pPr>
    </w:p>
    <w:p w:rsidR="00D778E1" w:rsidRDefault="00D778E1" w:rsidP="009C0DB8">
      <w:pPr>
        <w:spacing w:line="360" w:lineRule="auto"/>
        <w:jc w:val="both"/>
        <w:rPr>
          <w:rFonts w:ascii="Arial" w:hAnsi="Arial" w:cs="Arial"/>
          <w:sz w:val="28"/>
          <w:szCs w:val="28"/>
        </w:rPr>
      </w:pPr>
    </w:p>
    <w:p w:rsidR="009C0DB8" w:rsidRPr="009C0DB8" w:rsidRDefault="009C0DB8" w:rsidP="009C0DB8">
      <w:pPr>
        <w:spacing w:line="360" w:lineRule="auto"/>
        <w:jc w:val="both"/>
        <w:rPr>
          <w:rFonts w:ascii="Arial" w:hAnsi="Arial" w:cs="Arial"/>
          <w:sz w:val="28"/>
          <w:szCs w:val="28"/>
        </w:rPr>
      </w:pPr>
      <w:r w:rsidRPr="009C0DB8">
        <w:rPr>
          <w:rFonts w:ascii="Arial" w:hAnsi="Arial" w:cs="Arial"/>
          <w:sz w:val="28"/>
          <w:szCs w:val="28"/>
        </w:rPr>
        <w:lastRenderedPageBreak/>
        <w:t>A</w:t>
      </w:r>
      <w:r>
        <w:rPr>
          <w:rFonts w:ascii="Arial" w:hAnsi="Arial" w:cs="Arial"/>
          <w:sz w:val="28"/>
          <w:szCs w:val="28"/>
        </w:rPr>
        <w:t>ppendix 2</w:t>
      </w:r>
    </w:p>
    <w:tbl>
      <w:tblPr>
        <w:tblStyle w:val="TableGrid"/>
        <w:tblW w:w="0" w:type="auto"/>
        <w:tblLook w:val="04A0" w:firstRow="1" w:lastRow="0" w:firstColumn="1" w:lastColumn="0" w:noHBand="0" w:noVBand="1"/>
      </w:tblPr>
      <w:tblGrid>
        <w:gridCol w:w="4839"/>
        <w:gridCol w:w="4840"/>
      </w:tblGrid>
      <w:tr w:rsidR="009C0DB8" w:rsidTr="00CC3D55">
        <w:trPr>
          <w:trHeight w:val="512"/>
        </w:trPr>
        <w:tc>
          <w:tcPr>
            <w:tcW w:w="4839" w:type="dxa"/>
          </w:tcPr>
          <w:p w:rsidR="009C0DB8" w:rsidRPr="00CC3D55" w:rsidRDefault="009C0DB8" w:rsidP="005B538B">
            <w:pPr>
              <w:spacing w:line="360" w:lineRule="auto"/>
              <w:rPr>
                <w:rFonts w:ascii="Arial" w:eastAsia="Times New Roman" w:hAnsi="Arial" w:cs="Arial"/>
                <w:b/>
                <w:sz w:val="28"/>
                <w:szCs w:val="28"/>
              </w:rPr>
            </w:pPr>
            <w:r w:rsidRPr="00CC3D55">
              <w:rPr>
                <w:rFonts w:ascii="Arial" w:eastAsia="Times New Roman" w:hAnsi="Arial" w:cs="Arial"/>
                <w:b/>
                <w:sz w:val="28"/>
                <w:szCs w:val="28"/>
              </w:rPr>
              <w:t>Formal training programs</w:t>
            </w:r>
          </w:p>
        </w:tc>
        <w:tc>
          <w:tcPr>
            <w:tcW w:w="4840" w:type="dxa"/>
          </w:tcPr>
          <w:p w:rsidR="009C0DB8" w:rsidRPr="00CC3D55" w:rsidRDefault="009C0DB8" w:rsidP="005B538B">
            <w:pPr>
              <w:spacing w:line="360" w:lineRule="auto"/>
              <w:rPr>
                <w:rFonts w:ascii="Arial" w:eastAsia="Times New Roman" w:hAnsi="Arial" w:cs="Arial"/>
                <w:b/>
                <w:sz w:val="28"/>
                <w:szCs w:val="28"/>
              </w:rPr>
            </w:pPr>
            <w:r w:rsidRPr="00CC3D55">
              <w:rPr>
                <w:rFonts w:ascii="Arial" w:eastAsia="Times New Roman" w:hAnsi="Arial" w:cs="Arial"/>
                <w:b/>
                <w:sz w:val="28"/>
                <w:szCs w:val="28"/>
              </w:rPr>
              <w:t>Practical experiences</w:t>
            </w:r>
          </w:p>
        </w:tc>
      </w:tr>
      <w:tr w:rsidR="009C0DB8" w:rsidTr="005B538B">
        <w:tc>
          <w:tcPr>
            <w:tcW w:w="4839"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C</w:t>
            </w:r>
            <w:r w:rsidRPr="00FD0546">
              <w:rPr>
                <w:rFonts w:ascii="Arial" w:eastAsia="Times New Roman" w:hAnsi="Arial" w:cs="Arial"/>
                <w:sz w:val="24"/>
                <w:szCs w:val="24"/>
              </w:rPr>
              <w:t>ourses on effective communication, emphasizing clear verbal and non-verbal communication with customers and team members.</w:t>
            </w:r>
          </w:p>
        </w:tc>
        <w:tc>
          <w:tcPr>
            <w:tcW w:w="4840"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S</w:t>
            </w:r>
            <w:r w:rsidRPr="00FD0546">
              <w:rPr>
                <w:rFonts w:ascii="Arial" w:eastAsia="Times New Roman" w:hAnsi="Arial" w:cs="Arial"/>
                <w:sz w:val="24"/>
                <w:szCs w:val="24"/>
              </w:rPr>
              <w:t xml:space="preserve">erving tables or handling customer inquiries, provide practical opportunities to hone communication skills. </w:t>
            </w:r>
          </w:p>
        </w:tc>
      </w:tr>
      <w:tr w:rsidR="009C0DB8" w:rsidTr="005B538B">
        <w:tc>
          <w:tcPr>
            <w:tcW w:w="4839"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A</w:t>
            </w:r>
            <w:r w:rsidRPr="00FD0546">
              <w:rPr>
                <w:rFonts w:ascii="Arial" w:eastAsia="Times New Roman" w:hAnsi="Arial" w:cs="Arial"/>
                <w:sz w:val="24"/>
                <w:szCs w:val="24"/>
              </w:rPr>
              <w:t>ttend customer service workshops to understand the importance of empathy in customer interactions.</w:t>
            </w:r>
          </w:p>
        </w:tc>
        <w:tc>
          <w:tcPr>
            <w:tcW w:w="4840" w:type="dxa"/>
          </w:tcPr>
          <w:p w:rsidR="009C0DB8" w:rsidRPr="00FD0546"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A</w:t>
            </w:r>
            <w:r w:rsidRPr="00FD0546">
              <w:rPr>
                <w:rFonts w:ascii="Arial" w:eastAsia="Times New Roman" w:hAnsi="Arial" w:cs="Arial"/>
                <w:sz w:val="24"/>
                <w:szCs w:val="24"/>
              </w:rPr>
              <w:t xml:space="preserve">ctively engage with customers, seek feedback, and learn to respond empathetically to build strong customer relations. </w:t>
            </w:r>
          </w:p>
          <w:p w:rsidR="009C0DB8" w:rsidRDefault="009C0DB8" w:rsidP="00CC3D55">
            <w:pPr>
              <w:spacing w:line="360" w:lineRule="auto"/>
              <w:jc w:val="both"/>
              <w:rPr>
                <w:rFonts w:ascii="Arial" w:eastAsia="Times New Roman" w:hAnsi="Arial" w:cs="Arial"/>
                <w:sz w:val="24"/>
                <w:szCs w:val="24"/>
              </w:rPr>
            </w:pPr>
          </w:p>
        </w:tc>
      </w:tr>
      <w:tr w:rsidR="009C0DB8" w:rsidTr="005B538B">
        <w:tc>
          <w:tcPr>
            <w:tcW w:w="4839"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T</w:t>
            </w:r>
            <w:r w:rsidRPr="00FD0546">
              <w:rPr>
                <w:rFonts w:ascii="Arial" w:eastAsia="Times New Roman" w:hAnsi="Arial" w:cs="Arial"/>
                <w:sz w:val="24"/>
                <w:szCs w:val="24"/>
              </w:rPr>
              <w:t xml:space="preserve">ime </w:t>
            </w:r>
            <w:r>
              <w:rPr>
                <w:rFonts w:ascii="Arial" w:eastAsia="Times New Roman" w:hAnsi="Arial" w:cs="Arial"/>
                <w:sz w:val="24"/>
                <w:szCs w:val="24"/>
              </w:rPr>
              <w:t>management techniques can</w:t>
            </w:r>
            <w:r w:rsidRPr="00FD0546">
              <w:rPr>
                <w:rFonts w:ascii="Arial" w:eastAsia="Times New Roman" w:hAnsi="Arial" w:cs="Arial"/>
                <w:sz w:val="24"/>
                <w:szCs w:val="24"/>
              </w:rPr>
              <w:t xml:space="preserve"> be beneficial, teaching professionals how to prioritize tasks and ensure efficient service.</w:t>
            </w:r>
          </w:p>
        </w:tc>
        <w:tc>
          <w:tcPr>
            <w:tcW w:w="4840"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T</w:t>
            </w:r>
            <w:r w:rsidRPr="00FD0546">
              <w:rPr>
                <w:rFonts w:ascii="Arial" w:eastAsia="Times New Roman" w:hAnsi="Arial" w:cs="Arial"/>
                <w:sz w:val="24"/>
                <w:szCs w:val="24"/>
              </w:rPr>
              <w:t xml:space="preserve">ime </w:t>
            </w:r>
            <w:r>
              <w:rPr>
                <w:rFonts w:ascii="Arial" w:eastAsia="Times New Roman" w:hAnsi="Arial" w:cs="Arial"/>
                <w:sz w:val="24"/>
                <w:szCs w:val="24"/>
              </w:rPr>
              <w:t xml:space="preserve">management </w:t>
            </w:r>
            <w:r w:rsidRPr="00FD0546">
              <w:rPr>
                <w:rFonts w:ascii="Arial" w:eastAsia="Times New Roman" w:hAnsi="Arial" w:cs="Arial"/>
                <w:sz w:val="24"/>
                <w:szCs w:val="24"/>
              </w:rPr>
              <w:t>can be developed through time-sensitive tasks in real restaurant settings</w:t>
            </w:r>
            <w:r>
              <w:rPr>
                <w:rFonts w:ascii="Arial" w:eastAsia="Times New Roman" w:hAnsi="Arial" w:cs="Arial"/>
                <w:sz w:val="24"/>
                <w:szCs w:val="24"/>
              </w:rPr>
              <w:t>.</w:t>
            </w:r>
          </w:p>
        </w:tc>
      </w:tr>
      <w:tr w:rsidR="009C0DB8" w:rsidTr="005B538B">
        <w:tc>
          <w:tcPr>
            <w:tcW w:w="4839"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T</w:t>
            </w:r>
            <w:r w:rsidRPr="00FD0546">
              <w:rPr>
                <w:rFonts w:ascii="Arial" w:eastAsia="Times New Roman" w:hAnsi="Arial" w:cs="Arial"/>
                <w:sz w:val="24"/>
                <w:szCs w:val="24"/>
              </w:rPr>
              <w:t>eam-building exercises and strategies for effective collaboration in high-pressure environments.</w:t>
            </w:r>
          </w:p>
        </w:tc>
        <w:tc>
          <w:tcPr>
            <w:tcW w:w="4840" w:type="dxa"/>
          </w:tcPr>
          <w:p w:rsidR="009C0DB8" w:rsidRDefault="009C0DB8" w:rsidP="00CC3D55">
            <w:pPr>
              <w:spacing w:line="360" w:lineRule="auto"/>
              <w:jc w:val="both"/>
              <w:rPr>
                <w:rFonts w:ascii="Arial" w:eastAsia="Times New Roman" w:hAnsi="Arial" w:cs="Arial"/>
                <w:sz w:val="24"/>
                <w:szCs w:val="24"/>
              </w:rPr>
            </w:pPr>
            <w:r w:rsidRPr="00FD0546">
              <w:rPr>
                <w:rFonts w:ascii="Arial" w:eastAsia="Times New Roman" w:hAnsi="Arial" w:cs="Arial"/>
                <w:sz w:val="24"/>
                <w:szCs w:val="24"/>
              </w:rPr>
              <w:t>On-the-job experiences within a restaurant team are invaluable for developing teamwork and collaboration skills</w:t>
            </w:r>
          </w:p>
        </w:tc>
      </w:tr>
      <w:tr w:rsidR="009C0DB8" w:rsidTr="005B538B">
        <w:tc>
          <w:tcPr>
            <w:tcW w:w="4839" w:type="dxa"/>
          </w:tcPr>
          <w:p w:rsidR="009C0DB8" w:rsidRPr="00FD0546" w:rsidRDefault="009C0DB8" w:rsidP="00CC3D55">
            <w:pPr>
              <w:spacing w:line="360" w:lineRule="auto"/>
              <w:jc w:val="both"/>
              <w:rPr>
                <w:rFonts w:ascii="Arial" w:eastAsia="Times New Roman" w:hAnsi="Arial" w:cs="Arial"/>
                <w:sz w:val="24"/>
                <w:szCs w:val="24"/>
              </w:rPr>
            </w:pPr>
            <w:r w:rsidRPr="00FD0546">
              <w:rPr>
                <w:rFonts w:ascii="Arial" w:eastAsia="Times New Roman" w:hAnsi="Arial" w:cs="Arial"/>
                <w:sz w:val="24"/>
                <w:szCs w:val="24"/>
              </w:rPr>
              <w:t>Training programs can reinforce the importance of this skill through exercises and evaluations.</w:t>
            </w:r>
          </w:p>
          <w:p w:rsidR="009C0DB8" w:rsidRDefault="009C0DB8" w:rsidP="00CC3D55">
            <w:pPr>
              <w:spacing w:line="360" w:lineRule="auto"/>
              <w:jc w:val="both"/>
              <w:rPr>
                <w:rFonts w:ascii="Arial" w:eastAsia="Times New Roman" w:hAnsi="Arial" w:cs="Arial"/>
                <w:sz w:val="24"/>
                <w:szCs w:val="24"/>
              </w:rPr>
            </w:pPr>
          </w:p>
        </w:tc>
        <w:tc>
          <w:tcPr>
            <w:tcW w:w="4840" w:type="dxa"/>
          </w:tcPr>
          <w:p w:rsidR="009C0DB8" w:rsidRDefault="009C0DB8" w:rsidP="00CC3D55">
            <w:pPr>
              <w:spacing w:line="360" w:lineRule="auto"/>
              <w:jc w:val="both"/>
              <w:rPr>
                <w:rFonts w:ascii="Arial" w:eastAsia="Times New Roman" w:hAnsi="Arial" w:cs="Arial"/>
                <w:sz w:val="24"/>
                <w:szCs w:val="24"/>
              </w:rPr>
            </w:pPr>
            <w:r>
              <w:rPr>
                <w:rFonts w:ascii="Arial" w:eastAsia="Times New Roman" w:hAnsi="Arial" w:cs="Arial"/>
                <w:sz w:val="24"/>
                <w:szCs w:val="24"/>
              </w:rPr>
              <w:t>P</w:t>
            </w:r>
            <w:r w:rsidRPr="00FD0546">
              <w:rPr>
                <w:rFonts w:ascii="Arial" w:eastAsia="Times New Roman" w:hAnsi="Arial" w:cs="Arial"/>
                <w:sz w:val="24"/>
                <w:szCs w:val="24"/>
              </w:rPr>
              <w:t>ractice attention to detail by meticulously setting tables, checking orders for accuracy, and ensuring the quality of food presentation.</w:t>
            </w:r>
          </w:p>
        </w:tc>
      </w:tr>
    </w:tbl>
    <w:p w:rsidR="009C0DB8" w:rsidRDefault="009C0DB8" w:rsidP="00FD7CCD">
      <w:pPr>
        <w:spacing w:line="360" w:lineRule="auto"/>
        <w:jc w:val="both"/>
        <w:rPr>
          <w:rFonts w:ascii="Arial" w:hAnsi="Arial" w:cs="Arial"/>
          <w:b/>
          <w:sz w:val="24"/>
          <w:szCs w:val="24"/>
        </w:rPr>
      </w:pPr>
    </w:p>
    <w:p w:rsidR="00CC3D55" w:rsidRDefault="00CC3D55" w:rsidP="000F7A00">
      <w:pPr>
        <w:rPr>
          <w:rFonts w:ascii="Arial" w:eastAsia="Times New Roman" w:hAnsi="Arial" w:cs="Arial"/>
          <w:color w:val="000000"/>
          <w:sz w:val="28"/>
          <w:szCs w:val="28"/>
        </w:rPr>
      </w:pPr>
    </w:p>
    <w:p w:rsidR="000F7A00" w:rsidRPr="009C0DB8" w:rsidRDefault="000F7A00" w:rsidP="000F7A00">
      <w:pPr>
        <w:rPr>
          <w:rFonts w:ascii="Arial" w:eastAsia="Times New Roman" w:hAnsi="Arial" w:cs="Arial"/>
          <w:color w:val="000000"/>
          <w:sz w:val="28"/>
          <w:szCs w:val="28"/>
        </w:rPr>
      </w:pPr>
      <w:r w:rsidRPr="009C0DB8">
        <w:rPr>
          <w:rFonts w:ascii="Arial" w:eastAsia="Times New Roman" w:hAnsi="Arial" w:cs="Arial"/>
          <w:color w:val="000000"/>
          <w:sz w:val="28"/>
          <w:szCs w:val="28"/>
        </w:rPr>
        <w:t>Appendix</w:t>
      </w:r>
      <w:r>
        <w:rPr>
          <w:rFonts w:ascii="Arial" w:eastAsia="Times New Roman" w:hAnsi="Arial" w:cs="Arial"/>
          <w:color w:val="000000"/>
          <w:sz w:val="28"/>
          <w:szCs w:val="28"/>
        </w:rPr>
        <w:t xml:space="preserve"> 3</w:t>
      </w:r>
    </w:p>
    <w:tbl>
      <w:tblPr>
        <w:tblStyle w:val="TableGrid"/>
        <w:tblW w:w="0" w:type="auto"/>
        <w:tblLook w:val="04A0" w:firstRow="1" w:lastRow="0" w:firstColumn="1" w:lastColumn="0" w:noHBand="0" w:noVBand="1"/>
      </w:tblPr>
      <w:tblGrid>
        <w:gridCol w:w="4839"/>
        <w:gridCol w:w="4840"/>
      </w:tblGrid>
      <w:tr w:rsidR="000F7A00" w:rsidTr="00CC3D55">
        <w:trPr>
          <w:trHeight w:val="620"/>
        </w:trPr>
        <w:tc>
          <w:tcPr>
            <w:tcW w:w="4839" w:type="dxa"/>
          </w:tcPr>
          <w:p w:rsidR="000F7A00" w:rsidRDefault="000F7A00" w:rsidP="005B538B">
            <w:r w:rsidRPr="008939B0">
              <w:rPr>
                <w:rFonts w:ascii="Arial" w:eastAsia="Times New Roman" w:hAnsi="Arial" w:cs="Arial"/>
                <w:b/>
                <w:color w:val="000000"/>
                <w:sz w:val="28"/>
                <w:szCs w:val="28"/>
              </w:rPr>
              <w:t>Challenges</w:t>
            </w:r>
          </w:p>
        </w:tc>
        <w:tc>
          <w:tcPr>
            <w:tcW w:w="4840" w:type="dxa"/>
          </w:tcPr>
          <w:p w:rsidR="000F7A00" w:rsidRDefault="000F7A00" w:rsidP="005B538B">
            <w:r w:rsidRPr="008939B0">
              <w:rPr>
                <w:rFonts w:ascii="Arial" w:eastAsia="Times New Roman" w:hAnsi="Arial" w:cs="Arial"/>
                <w:b/>
                <w:color w:val="000000"/>
                <w:sz w:val="28"/>
                <w:szCs w:val="28"/>
              </w:rPr>
              <w:t>Solutions</w:t>
            </w:r>
          </w:p>
        </w:tc>
      </w:tr>
      <w:tr w:rsidR="000F7A00" w:rsidTr="005B538B">
        <w:tc>
          <w:tcPr>
            <w:tcW w:w="4839" w:type="dxa"/>
          </w:tcPr>
          <w:p w:rsidR="000F7A00" w:rsidRDefault="000F7A00" w:rsidP="00CC3D55">
            <w:pPr>
              <w:spacing w:line="360" w:lineRule="auto"/>
              <w:jc w:val="both"/>
              <w:rPr>
                <w:rFonts w:ascii="Arial" w:eastAsia="Times New Roman" w:hAnsi="Arial" w:cs="Arial"/>
                <w:b/>
                <w:color w:val="000000"/>
                <w:sz w:val="24"/>
                <w:szCs w:val="24"/>
              </w:rPr>
            </w:pPr>
            <w:r w:rsidRPr="006413FD">
              <w:rPr>
                <w:rFonts w:ascii="Arial" w:eastAsia="Times New Roman" w:hAnsi="Arial" w:cs="Arial"/>
                <w:b/>
                <w:color w:val="000000"/>
                <w:sz w:val="24"/>
                <w:szCs w:val="24"/>
              </w:rPr>
              <w:t>H</w:t>
            </w:r>
            <w:r>
              <w:rPr>
                <w:rFonts w:ascii="Arial" w:eastAsia="Times New Roman" w:hAnsi="Arial" w:cs="Arial"/>
                <w:b/>
                <w:color w:val="000000"/>
                <w:sz w:val="24"/>
                <w:szCs w:val="24"/>
              </w:rPr>
              <w:t>igh turnover</w:t>
            </w:r>
          </w:p>
          <w:p w:rsidR="000F7A00" w:rsidRDefault="000F7A00" w:rsidP="00CC3D55">
            <w:pPr>
              <w:spacing w:line="360" w:lineRule="auto"/>
              <w:jc w:val="both"/>
            </w:pPr>
            <w:r w:rsidRPr="006413FD">
              <w:rPr>
                <w:rFonts w:ascii="Arial" w:eastAsia="Times New Roman" w:hAnsi="Arial" w:cs="Arial"/>
                <w:color w:val="000000"/>
                <w:sz w:val="24"/>
                <w:szCs w:val="24"/>
              </w:rPr>
              <w:t xml:space="preserve">Frequent staff turnover can hinder skill </w:t>
            </w:r>
            <w:r>
              <w:rPr>
                <w:rFonts w:ascii="Arial" w:eastAsia="Times New Roman" w:hAnsi="Arial" w:cs="Arial"/>
                <w:color w:val="000000"/>
                <w:sz w:val="24"/>
                <w:szCs w:val="24"/>
              </w:rPr>
              <w:t>development.</w:t>
            </w:r>
          </w:p>
        </w:tc>
        <w:tc>
          <w:tcPr>
            <w:tcW w:w="4840" w:type="dxa"/>
          </w:tcPr>
          <w:p w:rsidR="000F7A00" w:rsidRDefault="000F7A00" w:rsidP="00CC3D55">
            <w:pPr>
              <w:spacing w:line="360" w:lineRule="auto"/>
              <w:jc w:val="both"/>
            </w:pPr>
            <w:r w:rsidRPr="006413FD">
              <w:rPr>
                <w:rFonts w:ascii="Arial" w:eastAsia="Times New Roman" w:hAnsi="Arial" w:cs="Arial"/>
                <w:color w:val="000000"/>
                <w:sz w:val="24"/>
                <w:szCs w:val="24"/>
              </w:rPr>
              <w:t>Establish ongoing training programs and mentorship to ensure new staff quickly acquire necessary skills.</w:t>
            </w:r>
          </w:p>
        </w:tc>
      </w:tr>
      <w:tr w:rsidR="000F7A00" w:rsidTr="005B538B">
        <w:tc>
          <w:tcPr>
            <w:tcW w:w="4839" w:type="dxa"/>
          </w:tcPr>
          <w:p w:rsidR="000F7A00" w:rsidRDefault="000F7A00" w:rsidP="00CC3D55">
            <w:pPr>
              <w:spacing w:line="360" w:lineRule="auto"/>
              <w:jc w:val="both"/>
              <w:rPr>
                <w:rFonts w:ascii="Arial" w:eastAsia="Times New Roman" w:hAnsi="Arial" w:cs="Arial"/>
                <w:b/>
                <w:color w:val="000000"/>
                <w:sz w:val="24"/>
                <w:szCs w:val="24"/>
              </w:rPr>
            </w:pPr>
            <w:r w:rsidRPr="003218A1">
              <w:rPr>
                <w:rFonts w:ascii="Arial" w:eastAsia="Times New Roman" w:hAnsi="Arial" w:cs="Arial"/>
                <w:b/>
                <w:color w:val="000000"/>
                <w:sz w:val="24"/>
                <w:szCs w:val="24"/>
              </w:rPr>
              <w:t>Time Cons</w:t>
            </w:r>
            <w:r>
              <w:rPr>
                <w:rFonts w:ascii="Arial" w:eastAsia="Times New Roman" w:hAnsi="Arial" w:cs="Arial"/>
                <w:b/>
                <w:color w:val="000000"/>
                <w:sz w:val="24"/>
                <w:szCs w:val="24"/>
              </w:rPr>
              <w:t>traints</w:t>
            </w:r>
          </w:p>
          <w:p w:rsidR="000F7A00" w:rsidRDefault="000F7A00" w:rsidP="00CC3D55">
            <w:pPr>
              <w:spacing w:line="360" w:lineRule="auto"/>
              <w:jc w:val="both"/>
            </w:pPr>
            <w:r w:rsidRPr="003218A1">
              <w:rPr>
                <w:rFonts w:ascii="Arial" w:eastAsia="Times New Roman" w:hAnsi="Arial" w:cs="Arial"/>
                <w:color w:val="000000"/>
                <w:sz w:val="24"/>
                <w:szCs w:val="24"/>
              </w:rPr>
              <w:t>The fast-paced restaurant environment may limit time for skill development.</w:t>
            </w:r>
          </w:p>
        </w:tc>
        <w:tc>
          <w:tcPr>
            <w:tcW w:w="4840" w:type="dxa"/>
          </w:tcPr>
          <w:p w:rsidR="000F7A00" w:rsidRPr="003218A1" w:rsidRDefault="000F7A00" w:rsidP="00CC3D55">
            <w:pPr>
              <w:spacing w:line="360" w:lineRule="auto"/>
              <w:jc w:val="both"/>
              <w:rPr>
                <w:rFonts w:ascii="Arial" w:eastAsia="Times New Roman" w:hAnsi="Arial" w:cs="Arial"/>
                <w:color w:val="000000"/>
                <w:sz w:val="24"/>
                <w:szCs w:val="24"/>
              </w:rPr>
            </w:pPr>
            <w:r w:rsidRPr="003218A1">
              <w:rPr>
                <w:rFonts w:ascii="Arial" w:eastAsia="Times New Roman" w:hAnsi="Arial" w:cs="Arial"/>
                <w:color w:val="000000"/>
                <w:sz w:val="24"/>
                <w:szCs w:val="24"/>
              </w:rPr>
              <w:t>Integrate skill training into daily routines and provide short, focused training modules.</w:t>
            </w:r>
          </w:p>
          <w:p w:rsidR="000F7A00" w:rsidRDefault="000F7A00" w:rsidP="00CC3D55">
            <w:pPr>
              <w:spacing w:line="360" w:lineRule="auto"/>
              <w:jc w:val="both"/>
            </w:pPr>
          </w:p>
        </w:tc>
      </w:tr>
      <w:tr w:rsidR="000F7A00" w:rsidTr="005B538B">
        <w:tc>
          <w:tcPr>
            <w:tcW w:w="4839" w:type="dxa"/>
          </w:tcPr>
          <w:p w:rsidR="000F7A00" w:rsidRDefault="000F7A00" w:rsidP="00CC3D55">
            <w:pPr>
              <w:spacing w:line="360" w:lineRule="auto"/>
              <w:jc w:val="both"/>
              <w:rPr>
                <w:rFonts w:ascii="Arial" w:eastAsia="Times New Roman" w:hAnsi="Arial" w:cs="Arial"/>
                <w:b/>
                <w:color w:val="000000"/>
                <w:sz w:val="24"/>
                <w:szCs w:val="24"/>
              </w:rPr>
            </w:pPr>
            <w:r w:rsidRPr="003218A1">
              <w:rPr>
                <w:rFonts w:ascii="Arial" w:eastAsia="Times New Roman" w:hAnsi="Arial" w:cs="Arial"/>
                <w:b/>
                <w:color w:val="000000"/>
                <w:sz w:val="24"/>
                <w:szCs w:val="24"/>
              </w:rPr>
              <w:lastRenderedPageBreak/>
              <w:t>Resistance to Ch</w:t>
            </w:r>
            <w:r>
              <w:rPr>
                <w:rFonts w:ascii="Arial" w:eastAsia="Times New Roman" w:hAnsi="Arial" w:cs="Arial"/>
                <w:b/>
                <w:color w:val="000000"/>
                <w:sz w:val="24"/>
                <w:szCs w:val="24"/>
              </w:rPr>
              <w:t>ange</w:t>
            </w:r>
          </w:p>
          <w:p w:rsidR="000F7A00" w:rsidRDefault="000F7A00" w:rsidP="00CC3D55">
            <w:pPr>
              <w:spacing w:line="360" w:lineRule="auto"/>
              <w:jc w:val="both"/>
            </w:pPr>
            <w:r w:rsidRPr="003218A1">
              <w:rPr>
                <w:rFonts w:ascii="Arial" w:eastAsia="Times New Roman" w:hAnsi="Arial" w:cs="Arial"/>
                <w:color w:val="000000"/>
                <w:sz w:val="24"/>
                <w:szCs w:val="24"/>
              </w:rPr>
              <w:t>Some employees may resist adopting new skills or techniques.</w:t>
            </w:r>
          </w:p>
        </w:tc>
        <w:tc>
          <w:tcPr>
            <w:tcW w:w="4840" w:type="dxa"/>
          </w:tcPr>
          <w:p w:rsidR="000F7A00" w:rsidRDefault="000F7A00" w:rsidP="00CC3D55">
            <w:pPr>
              <w:spacing w:line="360" w:lineRule="auto"/>
              <w:jc w:val="both"/>
            </w:pPr>
            <w:r w:rsidRPr="003218A1">
              <w:rPr>
                <w:rFonts w:ascii="Arial" w:eastAsia="Times New Roman" w:hAnsi="Arial" w:cs="Arial"/>
                <w:color w:val="000000"/>
                <w:sz w:val="24"/>
                <w:szCs w:val="24"/>
              </w:rPr>
              <w:t>Communicate the benefits of skill development, offer incentives, and create a supportive learning culture.</w:t>
            </w:r>
          </w:p>
        </w:tc>
      </w:tr>
      <w:tr w:rsidR="000F7A00" w:rsidTr="005B538B">
        <w:tc>
          <w:tcPr>
            <w:tcW w:w="4839" w:type="dxa"/>
          </w:tcPr>
          <w:p w:rsidR="000F7A00" w:rsidRDefault="000F7A00" w:rsidP="00CC3D55">
            <w:pPr>
              <w:spacing w:line="360" w:lineRule="auto"/>
              <w:jc w:val="both"/>
              <w:rPr>
                <w:rFonts w:ascii="Arial" w:eastAsia="Times New Roman" w:hAnsi="Arial" w:cs="Arial"/>
                <w:b/>
                <w:color w:val="000000"/>
                <w:sz w:val="24"/>
                <w:szCs w:val="24"/>
              </w:rPr>
            </w:pPr>
            <w:r w:rsidRPr="003218A1">
              <w:rPr>
                <w:rFonts w:ascii="Arial" w:eastAsia="Times New Roman" w:hAnsi="Arial" w:cs="Arial"/>
                <w:b/>
                <w:color w:val="000000"/>
                <w:sz w:val="24"/>
                <w:szCs w:val="24"/>
              </w:rPr>
              <w:t>Resource Limit</w:t>
            </w:r>
            <w:r>
              <w:rPr>
                <w:rFonts w:ascii="Arial" w:eastAsia="Times New Roman" w:hAnsi="Arial" w:cs="Arial"/>
                <w:b/>
                <w:color w:val="000000"/>
                <w:sz w:val="24"/>
                <w:szCs w:val="24"/>
              </w:rPr>
              <w:t>ation</w:t>
            </w:r>
          </w:p>
          <w:p w:rsidR="000F7A00" w:rsidRDefault="000F7A00" w:rsidP="00CC3D55">
            <w:pPr>
              <w:spacing w:line="360" w:lineRule="auto"/>
              <w:jc w:val="both"/>
            </w:pPr>
            <w:r w:rsidRPr="003218A1">
              <w:rPr>
                <w:rFonts w:ascii="Arial" w:eastAsia="Times New Roman" w:hAnsi="Arial" w:cs="Arial"/>
                <w:color w:val="000000"/>
                <w:sz w:val="24"/>
                <w:szCs w:val="24"/>
              </w:rPr>
              <w:t>Limited budgets may affect the availability of formal training.</w:t>
            </w:r>
          </w:p>
        </w:tc>
        <w:tc>
          <w:tcPr>
            <w:tcW w:w="4840" w:type="dxa"/>
          </w:tcPr>
          <w:p w:rsidR="000F7A00" w:rsidRPr="00197A56" w:rsidRDefault="000F7A00" w:rsidP="005B538B">
            <w:pPr>
              <w:spacing w:line="360" w:lineRule="auto"/>
              <w:rPr>
                <w:rFonts w:ascii="Arial" w:eastAsia="Times New Roman" w:hAnsi="Arial" w:cs="Arial"/>
                <w:color w:val="000000"/>
                <w:sz w:val="24"/>
                <w:szCs w:val="24"/>
              </w:rPr>
            </w:pPr>
            <w:r w:rsidRPr="003218A1">
              <w:rPr>
                <w:rFonts w:ascii="Arial" w:eastAsia="Times New Roman" w:hAnsi="Arial" w:cs="Arial"/>
                <w:color w:val="000000"/>
                <w:sz w:val="24"/>
                <w:szCs w:val="24"/>
              </w:rPr>
              <w:t>Seek cost-effective online training resources and leverage senior staff for in-house training.</w:t>
            </w:r>
          </w:p>
        </w:tc>
      </w:tr>
      <w:tr w:rsidR="000F7A00" w:rsidTr="005B538B">
        <w:tc>
          <w:tcPr>
            <w:tcW w:w="4839" w:type="dxa"/>
          </w:tcPr>
          <w:p w:rsidR="000F7A00" w:rsidRDefault="000F7A00" w:rsidP="00CC3D55">
            <w:pPr>
              <w:spacing w:line="360" w:lineRule="auto"/>
              <w:jc w:val="both"/>
              <w:rPr>
                <w:rFonts w:ascii="Arial" w:eastAsia="Times New Roman" w:hAnsi="Arial" w:cs="Arial"/>
                <w:b/>
                <w:color w:val="000000"/>
                <w:sz w:val="24"/>
                <w:szCs w:val="24"/>
              </w:rPr>
            </w:pPr>
            <w:r w:rsidRPr="003218A1">
              <w:rPr>
                <w:rFonts w:ascii="Arial" w:eastAsia="Times New Roman" w:hAnsi="Arial" w:cs="Arial"/>
                <w:b/>
                <w:color w:val="000000"/>
                <w:sz w:val="24"/>
                <w:szCs w:val="24"/>
              </w:rPr>
              <w:t>Inconsistent F</w:t>
            </w:r>
            <w:r>
              <w:rPr>
                <w:rFonts w:ascii="Arial" w:eastAsia="Times New Roman" w:hAnsi="Arial" w:cs="Arial"/>
                <w:b/>
                <w:color w:val="000000"/>
                <w:sz w:val="24"/>
                <w:szCs w:val="24"/>
              </w:rPr>
              <w:t>eedback</w:t>
            </w:r>
          </w:p>
          <w:p w:rsidR="000F7A00" w:rsidRPr="003218A1" w:rsidRDefault="000F7A00" w:rsidP="00CC3D55">
            <w:pPr>
              <w:spacing w:line="360" w:lineRule="auto"/>
              <w:jc w:val="both"/>
              <w:rPr>
                <w:rFonts w:ascii="Arial" w:eastAsia="Times New Roman" w:hAnsi="Arial" w:cs="Arial"/>
                <w:b/>
                <w:color w:val="000000"/>
                <w:sz w:val="24"/>
                <w:szCs w:val="24"/>
              </w:rPr>
            </w:pPr>
            <w:r w:rsidRPr="003218A1">
              <w:rPr>
                <w:rFonts w:ascii="Arial" w:eastAsia="Times New Roman" w:hAnsi="Arial" w:cs="Arial"/>
                <w:color w:val="000000"/>
                <w:sz w:val="24"/>
                <w:szCs w:val="24"/>
              </w:rPr>
              <w:t>Inconsistent feedback and coaching can hinder skill improvement.</w:t>
            </w:r>
          </w:p>
        </w:tc>
        <w:tc>
          <w:tcPr>
            <w:tcW w:w="4840" w:type="dxa"/>
          </w:tcPr>
          <w:p w:rsidR="000F7A00" w:rsidRPr="003218A1" w:rsidRDefault="000F7A00" w:rsidP="005B538B">
            <w:pPr>
              <w:spacing w:line="360" w:lineRule="auto"/>
              <w:rPr>
                <w:rFonts w:ascii="Arial" w:eastAsia="Times New Roman" w:hAnsi="Arial" w:cs="Arial"/>
                <w:color w:val="000000"/>
                <w:sz w:val="24"/>
                <w:szCs w:val="24"/>
              </w:rPr>
            </w:pPr>
            <w:r w:rsidRPr="003218A1">
              <w:rPr>
                <w:rFonts w:ascii="Arial" w:eastAsia="Times New Roman" w:hAnsi="Arial" w:cs="Arial"/>
                <w:color w:val="000000"/>
                <w:sz w:val="24"/>
                <w:szCs w:val="24"/>
              </w:rPr>
              <w:t>Implement regular performance reviews and feedback sessions to guide skill development.</w:t>
            </w:r>
          </w:p>
        </w:tc>
      </w:tr>
    </w:tbl>
    <w:p w:rsidR="000F7A00" w:rsidRDefault="000F7A00" w:rsidP="00FD7CCD">
      <w:pPr>
        <w:spacing w:line="360" w:lineRule="auto"/>
        <w:jc w:val="both"/>
        <w:rPr>
          <w:rFonts w:ascii="Arial" w:hAnsi="Arial" w:cs="Arial"/>
          <w:b/>
          <w:sz w:val="24"/>
          <w:szCs w:val="24"/>
        </w:rPr>
      </w:pPr>
    </w:p>
    <w:p w:rsidR="00D778E1" w:rsidRPr="00D778E1" w:rsidRDefault="00D778E1" w:rsidP="00D778E1">
      <w:pPr>
        <w:rPr>
          <w:rFonts w:ascii="Arial" w:eastAsia="Times New Roman" w:hAnsi="Arial" w:cs="Arial"/>
          <w:color w:val="000000"/>
          <w:sz w:val="28"/>
          <w:szCs w:val="28"/>
        </w:rPr>
      </w:pPr>
      <w:r w:rsidRPr="009C0DB8">
        <w:rPr>
          <w:rFonts w:ascii="Arial" w:eastAsia="Times New Roman" w:hAnsi="Arial" w:cs="Arial"/>
          <w:color w:val="000000"/>
          <w:sz w:val="28"/>
          <w:szCs w:val="28"/>
        </w:rPr>
        <w:t>Appendix</w:t>
      </w:r>
      <w:r>
        <w:rPr>
          <w:rFonts w:ascii="Arial" w:eastAsia="Times New Roman" w:hAnsi="Arial" w:cs="Arial"/>
          <w:color w:val="000000"/>
          <w:sz w:val="28"/>
          <w:szCs w:val="28"/>
        </w:rPr>
        <w:t xml:space="preserve"> 4</w:t>
      </w:r>
    </w:p>
    <w:tbl>
      <w:tblPr>
        <w:tblStyle w:val="TableGrid"/>
        <w:tblW w:w="10149" w:type="dxa"/>
        <w:tblLook w:val="04A0" w:firstRow="1" w:lastRow="0" w:firstColumn="1" w:lastColumn="0" w:noHBand="0" w:noVBand="1"/>
      </w:tblPr>
      <w:tblGrid>
        <w:gridCol w:w="5118"/>
        <w:gridCol w:w="5031"/>
      </w:tblGrid>
      <w:tr w:rsidR="00D778E1" w:rsidRPr="001109CF" w:rsidTr="00041A23">
        <w:trPr>
          <w:trHeight w:val="343"/>
        </w:trPr>
        <w:tc>
          <w:tcPr>
            <w:tcW w:w="5118" w:type="dxa"/>
          </w:tcPr>
          <w:p w:rsidR="00D778E1" w:rsidRPr="001109CF" w:rsidRDefault="00D778E1" w:rsidP="00041A23">
            <w:pPr>
              <w:jc w:val="center"/>
              <w:rPr>
                <w:b/>
                <w:sz w:val="28"/>
                <w:szCs w:val="28"/>
              </w:rPr>
            </w:pPr>
            <w:r w:rsidRPr="001109CF">
              <w:rPr>
                <w:rFonts w:ascii="Arial" w:eastAsia="Times New Roman" w:hAnsi="Arial" w:cs="Arial"/>
                <w:b/>
                <w:color w:val="000000"/>
                <w:sz w:val="28"/>
                <w:szCs w:val="28"/>
              </w:rPr>
              <w:t>Eleven Madison Park</w:t>
            </w:r>
          </w:p>
        </w:tc>
        <w:tc>
          <w:tcPr>
            <w:tcW w:w="5031" w:type="dxa"/>
          </w:tcPr>
          <w:p w:rsidR="00D778E1" w:rsidRPr="001109CF" w:rsidRDefault="00D778E1" w:rsidP="00041A23">
            <w:pPr>
              <w:rPr>
                <w:rFonts w:ascii="Arial" w:hAnsi="Arial" w:cs="Arial"/>
                <w:b/>
                <w:sz w:val="28"/>
                <w:szCs w:val="28"/>
              </w:rPr>
            </w:pPr>
            <w:r w:rsidRPr="001109CF">
              <w:rPr>
                <w:rFonts w:ascii="Arial" w:hAnsi="Arial" w:cs="Arial"/>
                <w:b/>
                <w:sz w:val="28"/>
                <w:szCs w:val="28"/>
              </w:rPr>
              <w:t>Chipotle Mexican Grill</w:t>
            </w:r>
          </w:p>
        </w:tc>
      </w:tr>
      <w:tr w:rsidR="00D778E1" w:rsidRPr="00922FC0" w:rsidTr="00041A23">
        <w:trPr>
          <w:trHeight w:val="3221"/>
        </w:trPr>
        <w:tc>
          <w:tcPr>
            <w:tcW w:w="5118" w:type="dxa"/>
          </w:tcPr>
          <w:p w:rsidR="00D778E1" w:rsidRPr="00922FC0" w:rsidRDefault="00D778E1" w:rsidP="00041A23">
            <w:pPr>
              <w:spacing w:line="360" w:lineRule="auto"/>
              <w:jc w:val="both"/>
              <w:rPr>
                <w:rFonts w:ascii="Arial" w:eastAsia="Times New Roman" w:hAnsi="Arial" w:cs="Arial"/>
                <w:color w:val="000000"/>
                <w:sz w:val="24"/>
                <w:szCs w:val="24"/>
              </w:rPr>
            </w:pPr>
            <w:r w:rsidRPr="00922FC0">
              <w:rPr>
                <w:rFonts w:ascii="Arial" w:eastAsia="Times New Roman" w:hAnsi="Arial" w:cs="Arial"/>
                <w:color w:val="000000"/>
                <w:sz w:val="24"/>
                <w:szCs w:val="24"/>
              </w:rPr>
              <w:t>The restaurant conducts regular workshops to enhance staff's verbal and non-verbal communication. Training includes effective ways to engage with guests, explain the menu, and respond to inquiries. As a result, the staff can confidently and eloquently convey the restaurant's offerings, leading to improved customer satisfaction.</w:t>
            </w:r>
          </w:p>
        </w:tc>
        <w:tc>
          <w:tcPr>
            <w:tcW w:w="5031"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Chipotle encourages open communication among its staff. This extends to both front-line employees and management. Team members are encouraged to voice their concerns, ideas, and suggestions, fostering an environment where everyone's input is valued. This open communication helps in problem-solving, innovation, and maintaining a positive work atmosphere</w:t>
            </w:r>
          </w:p>
        </w:tc>
      </w:tr>
      <w:tr w:rsidR="00D778E1" w:rsidRPr="00922FC0" w:rsidTr="00041A23">
        <w:trPr>
          <w:trHeight w:val="1934"/>
        </w:trPr>
        <w:tc>
          <w:tcPr>
            <w:tcW w:w="5118"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Eleven Madison Park places a strong emphasis on empathy training. Staff learns to not only meet but anticipate guest needs and emotions. This has led to a more personalized dining experience, with servers connecting on a deeper level and ensuring that every guest feels heard and valued.</w:t>
            </w:r>
          </w:p>
        </w:tc>
        <w:tc>
          <w:tcPr>
            <w:tcW w:w="5031"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Chipotle empowers its employees to take ownership of their roles and make decisions when necessary. This sense of responsibility is reinforced with incentive programs and opportunities for advancement within the company, encouraging staff to continually improve their skills.</w:t>
            </w:r>
          </w:p>
        </w:tc>
      </w:tr>
      <w:tr w:rsidR="00D778E1" w:rsidRPr="00922FC0" w:rsidTr="00041A23">
        <w:trPr>
          <w:trHeight w:val="2085"/>
        </w:trPr>
        <w:tc>
          <w:tcPr>
            <w:tcW w:w="5118" w:type="dxa"/>
          </w:tcPr>
          <w:p w:rsidR="00D778E1" w:rsidRPr="00922FC0" w:rsidRDefault="00D778E1" w:rsidP="00041A23">
            <w:pPr>
              <w:spacing w:line="360" w:lineRule="auto"/>
              <w:jc w:val="both"/>
              <w:rPr>
                <w:rFonts w:ascii="Arial" w:eastAsia="Times New Roman" w:hAnsi="Arial" w:cs="Arial"/>
                <w:color w:val="000000"/>
                <w:sz w:val="24"/>
                <w:szCs w:val="24"/>
              </w:rPr>
            </w:pPr>
            <w:r w:rsidRPr="00922FC0">
              <w:rPr>
                <w:rFonts w:ascii="Arial" w:eastAsia="Times New Roman" w:hAnsi="Arial" w:cs="Arial"/>
                <w:color w:val="000000"/>
                <w:sz w:val="24"/>
                <w:szCs w:val="24"/>
              </w:rPr>
              <w:lastRenderedPageBreak/>
              <w:t>Teamwork is fostered through collaborative exercises and cross-training. This has created a seamless and synchronized service experience, ensuring that all aspects of a meal are perfectly coordinated and delivered.</w:t>
            </w:r>
          </w:p>
        </w:tc>
        <w:tc>
          <w:tcPr>
            <w:tcW w:w="5031"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To enhance teamwork and improve the ability to work under high-pressure situations, Chipotle often cross-trains its employees. This means that employees are trained to handle various roles within the restaurant, including cooking, assembly line work, and customer service. Cross-training helps employees understand the interconnectedness of their roles and builds empathy for their coworkers.</w:t>
            </w:r>
          </w:p>
        </w:tc>
      </w:tr>
      <w:tr w:rsidR="00D778E1" w:rsidRPr="00922FC0" w:rsidTr="00041A23">
        <w:trPr>
          <w:trHeight w:val="2085"/>
        </w:trPr>
        <w:tc>
          <w:tcPr>
            <w:tcW w:w="5118" w:type="dxa"/>
          </w:tcPr>
          <w:p w:rsidR="00D778E1" w:rsidRPr="00922FC0" w:rsidRDefault="00D778E1" w:rsidP="00041A23">
            <w:pPr>
              <w:spacing w:line="360" w:lineRule="auto"/>
              <w:jc w:val="both"/>
              <w:rPr>
                <w:rFonts w:ascii="Arial" w:eastAsia="Times New Roman" w:hAnsi="Arial" w:cs="Arial"/>
                <w:color w:val="000000"/>
                <w:sz w:val="24"/>
                <w:szCs w:val="24"/>
              </w:rPr>
            </w:pPr>
            <w:r w:rsidRPr="00922FC0">
              <w:rPr>
                <w:rFonts w:ascii="Arial" w:eastAsia="Times New Roman" w:hAnsi="Arial" w:cs="Arial"/>
                <w:color w:val="000000"/>
                <w:sz w:val="24"/>
                <w:szCs w:val="24"/>
              </w:rPr>
              <w:t>A culture of meticulousness is nurtured. Staff is encouraged to pay attention to the smallest details in service, table settings, and presentation, creating a truly immersive dining experience.</w:t>
            </w:r>
          </w:p>
        </w:tc>
        <w:tc>
          <w:tcPr>
            <w:tcW w:w="5031"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 xml:space="preserve">Attention to detail is crucial in maintaining food safety and quality at Chipotle. Staff members are trained to follow strict guidelines for food preparation, portion control, and cleanliness. Additionally, Chipotle's "food with integrity" commitment requires </w:t>
            </w:r>
            <w:r>
              <w:rPr>
                <w:rFonts w:ascii="Arial" w:eastAsia="Times New Roman" w:hAnsi="Arial" w:cs="Arial"/>
                <w:color w:val="000000"/>
                <w:sz w:val="24"/>
                <w:szCs w:val="24"/>
              </w:rPr>
              <w:t>staff</w:t>
            </w:r>
            <w:r w:rsidRPr="00922FC0">
              <w:rPr>
                <w:rFonts w:ascii="Arial" w:eastAsia="Times New Roman" w:hAnsi="Arial" w:cs="Arial"/>
                <w:color w:val="000000"/>
                <w:sz w:val="24"/>
                <w:szCs w:val="24"/>
              </w:rPr>
              <w:t xml:space="preserve"> to pay attention to sourcing high-quality ingredients, such as responsibly raised meats and locally sourced produce</w:t>
            </w:r>
            <w:r>
              <w:rPr>
                <w:rFonts w:ascii="Arial" w:eastAsia="Times New Roman" w:hAnsi="Arial" w:cs="Arial"/>
                <w:color w:val="000000"/>
                <w:sz w:val="24"/>
                <w:szCs w:val="24"/>
              </w:rPr>
              <w:t>.</w:t>
            </w:r>
          </w:p>
        </w:tc>
      </w:tr>
      <w:tr w:rsidR="00D778E1" w:rsidRPr="00922FC0" w:rsidTr="00041A23">
        <w:trPr>
          <w:trHeight w:val="1375"/>
        </w:trPr>
        <w:tc>
          <w:tcPr>
            <w:tcW w:w="5118"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Staff are trained to handle high-pressure situations, ensuring that orders are taken promptly, courses are served on time, and guests are not rushed. This has led to a well-paced and enjoyable dining experience.</w:t>
            </w:r>
          </w:p>
        </w:tc>
        <w:tc>
          <w:tcPr>
            <w:tcW w:w="5031" w:type="dxa"/>
          </w:tcPr>
          <w:p w:rsidR="00D778E1" w:rsidRPr="00922FC0" w:rsidRDefault="00D778E1" w:rsidP="00041A23">
            <w:pPr>
              <w:spacing w:line="360" w:lineRule="auto"/>
              <w:jc w:val="both"/>
              <w:rPr>
                <w:rFonts w:ascii="Arial" w:hAnsi="Arial" w:cs="Arial"/>
                <w:sz w:val="24"/>
                <w:szCs w:val="24"/>
              </w:rPr>
            </w:pPr>
            <w:r w:rsidRPr="00922FC0">
              <w:rPr>
                <w:rFonts w:ascii="Arial" w:eastAsia="Times New Roman" w:hAnsi="Arial" w:cs="Arial"/>
                <w:color w:val="000000"/>
                <w:sz w:val="24"/>
                <w:szCs w:val="24"/>
              </w:rPr>
              <w:t>Chipotle recognizes the fast-paced nature of its restaurants and the need for staff to work effectively under high-pressure situations. They simulate busy periods during training sessions to help employees become accustomed to handling rushes and maintaining quality and efficiency.</w:t>
            </w:r>
          </w:p>
        </w:tc>
      </w:tr>
    </w:tbl>
    <w:p w:rsidR="00D778E1" w:rsidRPr="00933B39" w:rsidRDefault="00D778E1" w:rsidP="00FD7CCD">
      <w:pPr>
        <w:spacing w:line="360" w:lineRule="auto"/>
        <w:jc w:val="both"/>
        <w:rPr>
          <w:rFonts w:ascii="Arial" w:hAnsi="Arial" w:cs="Arial"/>
          <w:b/>
          <w:sz w:val="24"/>
          <w:szCs w:val="24"/>
        </w:rPr>
      </w:pPr>
    </w:p>
    <w:sectPr w:rsidR="00D778E1" w:rsidRPr="00933B39" w:rsidSect="002111CB">
      <w:footerReference w:type="default" r:id="rId9"/>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06B9" w:rsidRDefault="007906B9" w:rsidP="00781668">
      <w:pPr>
        <w:spacing w:after="0" w:line="240" w:lineRule="auto"/>
      </w:pPr>
      <w:r>
        <w:separator/>
      </w:r>
    </w:p>
  </w:endnote>
  <w:endnote w:type="continuationSeparator" w:id="0">
    <w:p w:rsidR="007906B9" w:rsidRDefault="007906B9" w:rsidP="00781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5718498"/>
      <w:docPartObj>
        <w:docPartGallery w:val="Page Numbers (Bottom of Page)"/>
        <w:docPartUnique/>
      </w:docPartObj>
    </w:sdtPr>
    <w:sdtEndPr>
      <w:rPr>
        <w:noProof/>
      </w:rPr>
    </w:sdtEndPr>
    <w:sdtContent>
      <w:p w:rsidR="00781668" w:rsidRDefault="00781668">
        <w:pPr>
          <w:pStyle w:val="Footer"/>
          <w:jc w:val="right"/>
        </w:pPr>
        <w:r>
          <w:fldChar w:fldCharType="begin"/>
        </w:r>
        <w:r>
          <w:instrText xml:space="preserve"> PAGE   \* MERGEFORMAT </w:instrText>
        </w:r>
        <w:r>
          <w:fldChar w:fldCharType="separate"/>
        </w:r>
        <w:r w:rsidR="008A05D7">
          <w:rPr>
            <w:noProof/>
          </w:rPr>
          <w:t>9</w:t>
        </w:r>
        <w:r>
          <w:rPr>
            <w:noProof/>
          </w:rPr>
          <w:fldChar w:fldCharType="end"/>
        </w:r>
      </w:p>
    </w:sdtContent>
  </w:sdt>
  <w:p w:rsidR="00781668" w:rsidRDefault="00781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06B9" w:rsidRDefault="007906B9" w:rsidP="00781668">
      <w:pPr>
        <w:spacing w:after="0" w:line="240" w:lineRule="auto"/>
      </w:pPr>
      <w:r>
        <w:separator/>
      </w:r>
    </w:p>
  </w:footnote>
  <w:footnote w:type="continuationSeparator" w:id="0">
    <w:p w:rsidR="007906B9" w:rsidRDefault="007906B9" w:rsidP="00781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D25B05"/>
    <w:multiLevelType w:val="hybridMultilevel"/>
    <w:tmpl w:val="89F4D850"/>
    <w:lvl w:ilvl="0" w:tplc="4A74BFA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7D2C15"/>
    <w:multiLevelType w:val="multilevel"/>
    <w:tmpl w:val="B274C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3EDE"/>
    <w:rsid w:val="000227E8"/>
    <w:rsid w:val="00053215"/>
    <w:rsid w:val="00062658"/>
    <w:rsid w:val="00062844"/>
    <w:rsid w:val="00066FC1"/>
    <w:rsid w:val="000E6BAB"/>
    <w:rsid w:val="000F7A00"/>
    <w:rsid w:val="00102AB7"/>
    <w:rsid w:val="00143EDE"/>
    <w:rsid w:val="001771C1"/>
    <w:rsid w:val="001B1C3A"/>
    <w:rsid w:val="001E4BD3"/>
    <w:rsid w:val="002058D9"/>
    <w:rsid w:val="002111CB"/>
    <w:rsid w:val="0024192E"/>
    <w:rsid w:val="002450F1"/>
    <w:rsid w:val="003218A1"/>
    <w:rsid w:val="003411DA"/>
    <w:rsid w:val="00357D21"/>
    <w:rsid w:val="004B63E6"/>
    <w:rsid w:val="005361D1"/>
    <w:rsid w:val="00585A58"/>
    <w:rsid w:val="005C22D7"/>
    <w:rsid w:val="00617538"/>
    <w:rsid w:val="006413FD"/>
    <w:rsid w:val="00667A49"/>
    <w:rsid w:val="006A0B03"/>
    <w:rsid w:val="007266EB"/>
    <w:rsid w:val="00747021"/>
    <w:rsid w:val="00781668"/>
    <w:rsid w:val="007906B9"/>
    <w:rsid w:val="007B7EE1"/>
    <w:rsid w:val="007D6A08"/>
    <w:rsid w:val="00837A9B"/>
    <w:rsid w:val="008939B0"/>
    <w:rsid w:val="008A05D7"/>
    <w:rsid w:val="008A4CCF"/>
    <w:rsid w:val="009304DB"/>
    <w:rsid w:val="00933B39"/>
    <w:rsid w:val="009C0DB8"/>
    <w:rsid w:val="009C4602"/>
    <w:rsid w:val="009E3F61"/>
    <w:rsid w:val="00A56603"/>
    <w:rsid w:val="00B24CB1"/>
    <w:rsid w:val="00B66E10"/>
    <w:rsid w:val="00C66597"/>
    <w:rsid w:val="00C73379"/>
    <w:rsid w:val="00CC3D55"/>
    <w:rsid w:val="00CC3E5F"/>
    <w:rsid w:val="00D778E1"/>
    <w:rsid w:val="00D8654E"/>
    <w:rsid w:val="00D9100F"/>
    <w:rsid w:val="00E745B1"/>
    <w:rsid w:val="00EC4DD5"/>
    <w:rsid w:val="00F478D8"/>
    <w:rsid w:val="00F62DAC"/>
    <w:rsid w:val="00FC4274"/>
    <w:rsid w:val="00FD0546"/>
    <w:rsid w:val="00FD7C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22F45"/>
  <w15:chartTrackingRefBased/>
  <w15:docId w15:val="{D12B94C7-4F1F-484E-8F09-DA4599BE6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5A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668"/>
    <w:pPr>
      <w:tabs>
        <w:tab w:val="center" w:pos="4844"/>
        <w:tab w:val="right" w:pos="9689"/>
      </w:tabs>
      <w:spacing w:after="0" w:line="240" w:lineRule="auto"/>
    </w:pPr>
  </w:style>
  <w:style w:type="character" w:customStyle="1" w:styleId="HeaderChar">
    <w:name w:val="Header Char"/>
    <w:basedOn w:val="DefaultParagraphFont"/>
    <w:link w:val="Header"/>
    <w:uiPriority w:val="99"/>
    <w:rsid w:val="00781668"/>
  </w:style>
  <w:style w:type="paragraph" w:styleId="Footer">
    <w:name w:val="footer"/>
    <w:basedOn w:val="Normal"/>
    <w:link w:val="FooterChar"/>
    <w:uiPriority w:val="99"/>
    <w:unhideWhenUsed/>
    <w:rsid w:val="00781668"/>
    <w:pPr>
      <w:tabs>
        <w:tab w:val="center" w:pos="4844"/>
        <w:tab w:val="right" w:pos="9689"/>
      </w:tabs>
      <w:spacing w:after="0" w:line="240" w:lineRule="auto"/>
    </w:pPr>
  </w:style>
  <w:style w:type="character" w:customStyle="1" w:styleId="FooterChar">
    <w:name w:val="Footer Char"/>
    <w:basedOn w:val="DefaultParagraphFont"/>
    <w:link w:val="Footer"/>
    <w:uiPriority w:val="99"/>
    <w:rsid w:val="00781668"/>
  </w:style>
  <w:style w:type="character" w:customStyle="1" w:styleId="Heading1Char">
    <w:name w:val="Heading 1 Char"/>
    <w:basedOn w:val="DefaultParagraphFont"/>
    <w:link w:val="Heading1"/>
    <w:uiPriority w:val="9"/>
    <w:rsid w:val="00585A58"/>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585A58"/>
  </w:style>
  <w:style w:type="paragraph" w:styleId="ListParagraph">
    <w:name w:val="List Paragraph"/>
    <w:basedOn w:val="Normal"/>
    <w:uiPriority w:val="34"/>
    <w:qFormat/>
    <w:rsid w:val="00747021"/>
    <w:pPr>
      <w:ind w:left="720"/>
      <w:contextualSpacing/>
    </w:pPr>
  </w:style>
  <w:style w:type="paragraph" w:styleId="NoSpacing">
    <w:name w:val="No Spacing"/>
    <w:link w:val="NoSpacingChar"/>
    <w:uiPriority w:val="1"/>
    <w:qFormat/>
    <w:rsid w:val="00B24CB1"/>
    <w:pPr>
      <w:spacing w:after="0" w:line="240" w:lineRule="auto"/>
    </w:pPr>
    <w:rPr>
      <w:rFonts w:eastAsiaTheme="minorEastAsia"/>
    </w:rPr>
  </w:style>
  <w:style w:type="character" w:customStyle="1" w:styleId="NoSpacingChar">
    <w:name w:val="No Spacing Char"/>
    <w:basedOn w:val="DefaultParagraphFont"/>
    <w:link w:val="NoSpacing"/>
    <w:uiPriority w:val="1"/>
    <w:rsid w:val="00B24CB1"/>
    <w:rPr>
      <w:rFonts w:eastAsiaTheme="minorEastAsia"/>
    </w:rPr>
  </w:style>
  <w:style w:type="table" w:styleId="TableGrid">
    <w:name w:val="Table Grid"/>
    <w:basedOn w:val="TableNormal"/>
    <w:uiPriority w:val="39"/>
    <w:rsid w:val="00D865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97356">
      <w:bodyDiv w:val="1"/>
      <w:marLeft w:val="0"/>
      <w:marRight w:val="0"/>
      <w:marTop w:val="0"/>
      <w:marBottom w:val="0"/>
      <w:divBdr>
        <w:top w:val="none" w:sz="0" w:space="0" w:color="auto"/>
        <w:left w:val="none" w:sz="0" w:space="0" w:color="auto"/>
        <w:bottom w:val="none" w:sz="0" w:space="0" w:color="auto"/>
        <w:right w:val="none" w:sz="0" w:space="0" w:color="auto"/>
      </w:divBdr>
    </w:div>
    <w:div w:id="58796813">
      <w:bodyDiv w:val="1"/>
      <w:marLeft w:val="0"/>
      <w:marRight w:val="0"/>
      <w:marTop w:val="0"/>
      <w:marBottom w:val="0"/>
      <w:divBdr>
        <w:top w:val="none" w:sz="0" w:space="0" w:color="auto"/>
        <w:left w:val="none" w:sz="0" w:space="0" w:color="auto"/>
        <w:bottom w:val="none" w:sz="0" w:space="0" w:color="auto"/>
        <w:right w:val="none" w:sz="0" w:space="0" w:color="auto"/>
      </w:divBdr>
    </w:div>
    <w:div w:id="72243894">
      <w:bodyDiv w:val="1"/>
      <w:marLeft w:val="0"/>
      <w:marRight w:val="0"/>
      <w:marTop w:val="0"/>
      <w:marBottom w:val="0"/>
      <w:divBdr>
        <w:top w:val="none" w:sz="0" w:space="0" w:color="auto"/>
        <w:left w:val="none" w:sz="0" w:space="0" w:color="auto"/>
        <w:bottom w:val="none" w:sz="0" w:space="0" w:color="auto"/>
        <w:right w:val="none" w:sz="0" w:space="0" w:color="auto"/>
      </w:divBdr>
    </w:div>
    <w:div w:id="79838151">
      <w:bodyDiv w:val="1"/>
      <w:marLeft w:val="0"/>
      <w:marRight w:val="0"/>
      <w:marTop w:val="0"/>
      <w:marBottom w:val="0"/>
      <w:divBdr>
        <w:top w:val="none" w:sz="0" w:space="0" w:color="auto"/>
        <w:left w:val="none" w:sz="0" w:space="0" w:color="auto"/>
        <w:bottom w:val="none" w:sz="0" w:space="0" w:color="auto"/>
        <w:right w:val="none" w:sz="0" w:space="0" w:color="auto"/>
      </w:divBdr>
    </w:div>
    <w:div w:id="153227283">
      <w:bodyDiv w:val="1"/>
      <w:marLeft w:val="0"/>
      <w:marRight w:val="0"/>
      <w:marTop w:val="0"/>
      <w:marBottom w:val="0"/>
      <w:divBdr>
        <w:top w:val="none" w:sz="0" w:space="0" w:color="auto"/>
        <w:left w:val="none" w:sz="0" w:space="0" w:color="auto"/>
        <w:bottom w:val="none" w:sz="0" w:space="0" w:color="auto"/>
        <w:right w:val="none" w:sz="0" w:space="0" w:color="auto"/>
      </w:divBdr>
    </w:div>
    <w:div w:id="195778782">
      <w:bodyDiv w:val="1"/>
      <w:marLeft w:val="0"/>
      <w:marRight w:val="0"/>
      <w:marTop w:val="0"/>
      <w:marBottom w:val="0"/>
      <w:divBdr>
        <w:top w:val="none" w:sz="0" w:space="0" w:color="auto"/>
        <w:left w:val="none" w:sz="0" w:space="0" w:color="auto"/>
        <w:bottom w:val="none" w:sz="0" w:space="0" w:color="auto"/>
        <w:right w:val="none" w:sz="0" w:space="0" w:color="auto"/>
      </w:divBdr>
    </w:div>
    <w:div w:id="226843235">
      <w:bodyDiv w:val="1"/>
      <w:marLeft w:val="0"/>
      <w:marRight w:val="0"/>
      <w:marTop w:val="0"/>
      <w:marBottom w:val="0"/>
      <w:divBdr>
        <w:top w:val="none" w:sz="0" w:space="0" w:color="auto"/>
        <w:left w:val="none" w:sz="0" w:space="0" w:color="auto"/>
        <w:bottom w:val="none" w:sz="0" w:space="0" w:color="auto"/>
        <w:right w:val="none" w:sz="0" w:space="0" w:color="auto"/>
      </w:divBdr>
    </w:div>
    <w:div w:id="236214905">
      <w:bodyDiv w:val="1"/>
      <w:marLeft w:val="0"/>
      <w:marRight w:val="0"/>
      <w:marTop w:val="0"/>
      <w:marBottom w:val="0"/>
      <w:divBdr>
        <w:top w:val="none" w:sz="0" w:space="0" w:color="auto"/>
        <w:left w:val="none" w:sz="0" w:space="0" w:color="auto"/>
        <w:bottom w:val="none" w:sz="0" w:space="0" w:color="auto"/>
        <w:right w:val="none" w:sz="0" w:space="0" w:color="auto"/>
      </w:divBdr>
    </w:div>
    <w:div w:id="237525257">
      <w:bodyDiv w:val="1"/>
      <w:marLeft w:val="0"/>
      <w:marRight w:val="0"/>
      <w:marTop w:val="0"/>
      <w:marBottom w:val="0"/>
      <w:divBdr>
        <w:top w:val="none" w:sz="0" w:space="0" w:color="auto"/>
        <w:left w:val="none" w:sz="0" w:space="0" w:color="auto"/>
        <w:bottom w:val="none" w:sz="0" w:space="0" w:color="auto"/>
        <w:right w:val="none" w:sz="0" w:space="0" w:color="auto"/>
      </w:divBdr>
    </w:div>
    <w:div w:id="241255306">
      <w:bodyDiv w:val="1"/>
      <w:marLeft w:val="0"/>
      <w:marRight w:val="0"/>
      <w:marTop w:val="0"/>
      <w:marBottom w:val="0"/>
      <w:divBdr>
        <w:top w:val="none" w:sz="0" w:space="0" w:color="auto"/>
        <w:left w:val="none" w:sz="0" w:space="0" w:color="auto"/>
        <w:bottom w:val="none" w:sz="0" w:space="0" w:color="auto"/>
        <w:right w:val="none" w:sz="0" w:space="0" w:color="auto"/>
      </w:divBdr>
    </w:div>
    <w:div w:id="244805619">
      <w:bodyDiv w:val="1"/>
      <w:marLeft w:val="0"/>
      <w:marRight w:val="0"/>
      <w:marTop w:val="0"/>
      <w:marBottom w:val="0"/>
      <w:divBdr>
        <w:top w:val="none" w:sz="0" w:space="0" w:color="auto"/>
        <w:left w:val="none" w:sz="0" w:space="0" w:color="auto"/>
        <w:bottom w:val="none" w:sz="0" w:space="0" w:color="auto"/>
        <w:right w:val="none" w:sz="0" w:space="0" w:color="auto"/>
      </w:divBdr>
    </w:div>
    <w:div w:id="248198817">
      <w:bodyDiv w:val="1"/>
      <w:marLeft w:val="0"/>
      <w:marRight w:val="0"/>
      <w:marTop w:val="0"/>
      <w:marBottom w:val="0"/>
      <w:divBdr>
        <w:top w:val="none" w:sz="0" w:space="0" w:color="auto"/>
        <w:left w:val="none" w:sz="0" w:space="0" w:color="auto"/>
        <w:bottom w:val="none" w:sz="0" w:space="0" w:color="auto"/>
        <w:right w:val="none" w:sz="0" w:space="0" w:color="auto"/>
      </w:divBdr>
    </w:div>
    <w:div w:id="252200633">
      <w:bodyDiv w:val="1"/>
      <w:marLeft w:val="0"/>
      <w:marRight w:val="0"/>
      <w:marTop w:val="0"/>
      <w:marBottom w:val="0"/>
      <w:divBdr>
        <w:top w:val="none" w:sz="0" w:space="0" w:color="auto"/>
        <w:left w:val="none" w:sz="0" w:space="0" w:color="auto"/>
        <w:bottom w:val="none" w:sz="0" w:space="0" w:color="auto"/>
        <w:right w:val="none" w:sz="0" w:space="0" w:color="auto"/>
      </w:divBdr>
    </w:div>
    <w:div w:id="349525072">
      <w:bodyDiv w:val="1"/>
      <w:marLeft w:val="0"/>
      <w:marRight w:val="0"/>
      <w:marTop w:val="0"/>
      <w:marBottom w:val="0"/>
      <w:divBdr>
        <w:top w:val="none" w:sz="0" w:space="0" w:color="auto"/>
        <w:left w:val="none" w:sz="0" w:space="0" w:color="auto"/>
        <w:bottom w:val="none" w:sz="0" w:space="0" w:color="auto"/>
        <w:right w:val="none" w:sz="0" w:space="0" w:color="auto"/>
      </w:divBdr>
    </w:div>
    <w:div w:id="362365880">
      <w:bodyDiv w:val="1"/>
      <w:marLeft w:val="0"/>
      <w:marRight w:val="0"/>
      <w:marTop w:val="0"/>
      <w:marBottom w:val="0"/>
      <w:divBdr>
        <w:top w:val="none" w:sz="0" w:space="0" w:color="auto"/>
        <w:left w:val="none" w:sz="0" w:space="0" w:color="auto"/>
        <w:bottom w:val="none" w:sz="0" w:space="0" w:color="auto"/>
        <w:right w:val="none" w:sz="0" w:space="0" w:color="auto"/>
      </w:divBdr>
    </w:div>
    <w:div w:id="363020773">
      <w:bodyDiv w:val="1"/>
      <w:marLeft w:val="0"/>
      <w:marRight w:val="0"/>
      <w:marTop w:val="0"/>
      <w:marBottom w:val="0"/>
      <w:divBdr>
        <w:top w:val="none" w:sz="0" w:space="0" w:color="auto"/>
        <w:left w:val="none" w:sz="0" w:space="0" w:color="auto"/>
        <w:bottom w:val="none" w:sz="0" w:space="0" w:color="auto"/>
        <w:right w:val="none" w:sz="0" w:space="0" w:color="auto"/>
      </w:divBdr>
    </w:div>
    <w:div w:id="390810652">
      <w:bodyDiv w:val="1"/>
      <w:marLeft w:val="0"/>
      <w:marRight w:val="0"/>
      <w:marTop w:val="0"/>
      <w:marBottom w:val="0"/>
      <w:divBdr>
        <w:top w:val="none" w:sz="0" w:space="0" w:color="auto"/>
        <w:left w:val="none" w:sz="0" w:space="0" w:color="auto"/>
        <w:bottom w:val="none" w:sz="0" w:space="0" w:color="auto"/>
        <w:right w:val="none" w:sz="0" w:space="0" w:color="auto"/>
      </w:divBdr>
    </w:div>
    <w:div w:id="390927455">
      <w:bodyDiv w:val="1"/>
      <w:marLeft w:val="0"/>
      <w:marRight w:val="0"/>
      <w:marTop w:val="0"/>
      <w:marBottom w:val="0"/>
      <w:divBdr>
        <w:top w:val="none" w:sz="0" w:space="0" w:color="auto"/>
        <w:left w:val="none" w:sz="0" w:space="0" w:color="auto"/>
        <w:bottom w:val="none" w:sz="0" w:space="0" w:color="auto"/>
        <w:right w:val="none" w:sz="0" w:space="0" w:color="auto"/>
      </w:divBdr>
    </w:div>
    <w:div w:id="407852381">
      <w:bodyDiv w:val="1"/>
      <w:marLeft w:val="0"/>
      <w:marRight w:val="0"/>
      <w:marTop w:val="0"/>
      <w:marBottom w:val="0"/>
      <w:divBdr>
        <w:top w:val="none" w:sz="0" w:space="0" w:color="auto"/>
        <w:left w:val="none" w:sz="0" w:space="0" w:color="auto"/>
        <w:bottom w:val="none" w:sz="0" w:space="0" w:color="auto"/>
        <w:right w:val="none" w:sz="0" w:space="0" w:color="auto"/>
      </w:divBdr>
    </w:div>
    <w:div w:id="412313199">
      <w:bodyDiv w:val="1"/>
      <w:marLeft w:val="0"/>
      <w:marRight w:val="0"/>
      <w:marTop w:val="0"/>
      <w:marBottom w:val="0"/>
      <w:divBdr>
        <w:top w:val="none" w:sz="0" w:space="0" w:color="auto"/>
        <w:left w:val="none" w:sz="0" w:space="0" w:color="auto"/>
        <w:bottom w:val="none" w:sz="0" w:space="0" w:color="auto"/>
        <w:right w:val="none" w:sz="0" w:space="0" w:color="auto"/>
      </w:divBdr>
    </w:div>
    <w:div w:id="422380559">
      <w:bodyDiv w:val="1"/>
      <w:marLeft w:val="0"/>
      <w:marRight w:val="0"/>
      <w:marTop w:val="0"/>
      <w:marBottom w:val="0"/>
      <w:divBdr>
        <w:top w:val="none" w:sz="0" w:space="0" w:color="auto"/>
        <w:left w:val="none" w:sz="0" w:space="0" w:color="auto"/>
        <w:bottom w:val="none" w:sz="0" w:space="0" w:color="auto"/>
        <w:right w:val="none" w:sz="0" w:space="0" w:color="auto"/>
      </w:divBdr>
    </w:div>
    <w:div w:id="448354462">
      <w:bodyDiv w:val="1"/>
      <w:marLeft w:val="0"/>
      <w:marRight w:val="0"/>
      <w:marTop w:val="0"/>
      <w:marBottom w:val="0"/>
      <w:divBdr>
        <w:top w:val="none" w:sz="0" w:space="0" w:color="auto"/>
        <w:left w:val="none" w:sz="0" w:space="0" w:color="auto"/>
        <w:bottom w:val="none" w:sz="0" w:space="0" w:color="auto"/>
        <w:right w:val="none" w:sz="0" w:space="0" w:color="auto"/>
      </w:divBdr>
    </w:div>
    <w:div w:id="475991367">
      <w:bodyDiv w:val="1"/>
      <w:marLeft w:val="0"/>
      <w:marRight w:val="0"/>
      <w:marTop w:val="0"/>
      <w:marBottom w:val="0"/>
      <w:divBdr>
        <w:top w:val="none" w:sz="0" w:space="0" w:color="auto"/>
        <w:left w:val="none" w:sz="0" w:space="0" w:color="auto"/>
        <w:bottom w:val="none" w:sz="0" w:space="0" w:color="auto"/>
        <w:right w:val="none" w:sz="0" w:space="0" w:color="auto"/>
      </w:divBdr>
    </w:div>
    <w:div w:id="481849249">
      <w:bodyDiv w:val="1"/>
      <w:marLeft w:val="0"/>
      <w:marRight w:val="0"/>
      <w:marTop w:val="0"/>
      <w:marBottom w:val="0"/>
      <w:divBdr>
        <w:top w:val="none" w:sz="0" w:space="0" w:color="auto"/>
        <w:left w:val="none" w:sz="0" w:space="0" w:color="auto"/>
        <w:bottom w:val="none" w:sz="0" w:space="0" w:color="auto"/>
        <w:right w:val="none" w:sz="0" w:space="0" w:color="auto"/>
      </w:divBdr>
    </w:div>
    <w:div w:id="494534742">
      <w:bodyDiv w:val="1"/>
      <w:marLeft w:val="0"/>
      <w:marRight w:val="0"/>
      <w:marTop w:val="0"/>
      <w:marBottom w:val="0"/>
      <w:divBdr>
        <w:top w:val="none" w:sz="0" w:space="0" w:color="auto"/>
        <w:left w:val="none" w:sz="0" w:space="0" w:color="auto"/>
        <w:bottom w:val="none" w:sz="0" w:space="0" w:color="auto"/>
        <w:right w:val="none" w:sz="0" w:space="0" w:color="auto"/>
      </w:divBdr>
    </w:div>
    <w:div w:id="520362094">
      <w:bodyDiv w:val="1"/>
      <w:marLeft w:val="0"/>
      <w:marRight w:val="0"/>
      <w:marTop w:val="0"/>
      <w:marBottom w:val="0"/>
      <w:divBdr>
        <w:top w:val="none" w:sz="0" w:space="0" w:color="auto"/>
        <w:left w:val="none" w:sz="0" w:space="0" w:color="auto"/>
        <w:bottom w:val="none" w:sz="0" w:space="0" w:color="auto"/>
        <w:right w:val="none" w:sz="0" w:space="0" w:color="auto"/>
      </w:divBdr>
    </w:div>
    <w:div w:id="524710878">
      <w:bodyDiv w:val="1"/>
      <w:marLeft w:val="0"/>
      <w:marRight w:val="0"/>
      <w:marTop w:val="0"/>
      <w:marBottom w:val="0"/>
      <w:divBdr>
        <w:top w:val="none" w:sz="0" w:space="0" w:color="auto"/>
        <w:left w:val="none" w:sz="0" w:space="0" w:color="auto"/>
        <w:bottom w:val="none" w:sz="0" w:space="0" w:color="auto"/>
        <w:right w:val="none" w:sz="0" w:space="0" w:color="auto"/>
      </w:divBdr>
    </w:div>
    <w:div w:id="535118447">
      <w:bodyDiv w:val="1"/>
      <w:marLeft w:val="0"/>
      <w:marRight w:val="0"/>
      <w:marTop w:val="0"/>
      <w:marBottom w:val="0"/>
      <w:divBdr>
        <w:top w:val="none" w:sz="0" w:space="0" w:color="auto"/>
        <w:left w:val="none" w:sz="0" w:space="0" w:color="auto"/>
        <w:bottom w:val="none" w:sz="0" w:space="0" w:color="auto"/>
        <w:right w:val="none" w:sz="0" w:space="0" w:color="auto"/>
      </w:divBdr>
    </w:div>
    <w:div w:id="548885402">
      <w:bodyDiv w:val="1"/>
      <w:marLeft w:val="0"/>
      <w:marRight w:val="0"/>
      <w:marTop w:val="0"/>
      <w:marBottom w:val="0"/>
      <w:divBdr>
        <w:top w:val="none" w:sz="0" w:space="0" w:color="auto"/>
        <w:left w:val="none" w:sz="0" w:space="0" w:color="auto"/>
        <w:bottom w:val="none" w:sz="0" w:space="0" w:color="auto"/>
        <w:right w:val="none" w:sz="0" w:space="0" w:color="auto"/>
      </w:divBdr>
    </w:div>
    <w:div w:id="601379721">
      <w:bodyDiv w:val="1"/>
      <w:marLeft w:val="0"/>
      <w:marRight w:val="0"/>
      <w:marTop w:val="0"/>
      <w:marBottom w:val="0"/>
      <w:divBdr>
        <w:top w:val="none" w:sz="0" w:space="0" w:color="auto"/>
        <w:left w:val="none" w:sz="0" w:space="0" w:color="auto"/>
        <w:bottom w:val="none" w:sz="0" w:space="0" w:color="auto"/>
        <w:right w:val="none" w:sz="0" w:space="0" w:color="auto"/>
      </w:divBdr>
    </w:div>
    <w:div w:id="619529927">
      <w:bodyDiv w:val="1"/>
      <w:marLeft w:val="0"/>
      <w:marRight w:val="0"/>
      <w:marTop w:val="0"/>
      <w:marBottom w:val="0"/>
      <w:divBdr>
        <w:top w:val="none" w:sz="0" w:space="0" w:color="auto"/>
        <w:left w:val="none" w:sz="0" w:space="0" w:color="auto"/>
        <w:bottom w:val="none" w:sz="0" w:space="0" w:color="auto"/>
        <w:right w:val="none" w:sz="0" w:space="0" w:color="auto"/>
      </w:divBdr>
    </w:div>
    <w:div w:id="645209012">
      <w:bodyDiv w:val="1"/>
      <w:marLeft w:val="0"/>
      <w:marRight w:val="0"/>
      <w:marTop w:val="0"/>
      <w:marBottom w:val="0"/>
      <w:divBdr>
        <w:top w:val="none" w:sz="0" w:space="0" w:color="auto"/>
        <w:left w:val="none" w:sz="0" w:space="0" w:color="auto"/>
        <w:bottom w:val="none" w:sz="0" w:space="0" w:color="auto"/>
        <w:right w:val="none" w:sz="0" w:space="0" w:color="auto"/>
      </w:divBdr>
    </w:div>
    <w:div w:id="650014536">
      <w:bodyDiv w:val="1"/>
      <w:marLeft w:val="0"/>
      <w:marRight w:val="0"/>
      <w:marTop w:val="0"/>
      <w:marBottom w:val="0"/>
      <w:divBdr>
        <w:top w:val="none" w:sz="0" w:space="0" w:color="auto"/>
        <w:left w:val="none" w:sz="0" w:space="0" w:color="auto"/>
        <w:bottom w:val="none" w:sz="0" w:space="0" w:color="auto"/>
        <w:right w:val="none" w:sz="0" w:space="0" w:color="auto"/>
      </w:divBdr>
    </w:div>
    <w:div w:id="650721553">
      <w:bodyDiv w:val="1"/>
      <w:marLeft w:val="0"/>
      <w:marRight w:val="0"/>
      <w:marTop w:val="0"/>
      <w:marBottom w:val="0"/>
      <w:divBdr>
        <w:top w:val="none" w:sz="0" w:space="0" w:color="auto"/>
        <w:left w:val="none" w:sz="0" w:space="0" w:color="auto"/>
        <w:bottom w:val="none" w:sz="0" w:space="0" w:color="auto"/>
        <w:right w:val="none" w:sz="0" w:space="0" w:color="auto"/>
      </w:divBdr>
    </w:div>
    <w:div w:id="658462613">
      <w:bodyDiv w:val="1"/>
      <w:marLeft w:val="0"/>
      <w:marRight w:val="0"/>
      <w:marTop w:val="0"/>
      <w:marBottom w:val="0"/>
      <w:divBdr>
        <w:top w:val="none" w:sz="0" w:space="0" w:color="auto"/>
        <w:left w:val="none" w:sz="0" w:space="0" w:color="auto"/>
        <w:bottom w:val="none" w:sz="0" w:space="0" w:color="auto"/>
        <w:right w:val="none" w:sz="0" w:space="0" w:color="auto"/>
      </w:divBdr>
    </w:div>
    <w:div w:id="747307153">
      <w:bodyDiv w:val="1"/>
      <w:marLeft w:val="0"/>
      <w:marRight w:val="0"/>
      <w:marTop w:val="0"/>
      <w:marBottom w:val="0"/>
      <w:divBdr>
        <w:top w:val="none" w:sz="0" w:space="0" w:color="auto"/>
        <w:left w:val="none" w:sz="0" w:space="0" w:color="auto"/>
        <w:bottom w:val="none" w:sz="0" w:space="0" w:color="auto"/>
        <w:right w:val="none" w:sz="0" w:space="0" w:color="auto"/>
      </w:divBdr>
    </w:div>
    <w:div w:id="761879844">
      <w:bodyDiv w:val="1"/>
      <w:marLeft w:val="0"/>
      <w:marRight w:val="0"/>
      <w:marTop w:val="0"/>
      <w:marBottom w:val="0"/>
      <w:divBdr>
        <w:top w:val="none" w:sz="0" w:space="0" w:color="auto"/>
        <w:left w:val="none" w:sz="0" w:space="0" w:color="auto"/>
        <w:bottom w:val="none" w:sz="0" w:space="0" w:color="auto"/>
        <w:right w:val="none" w:sz="0" w:space="0" w:color="auto"/>
      </w:divBdr>
    </w:div>
    <w:div w:id="766538873">
      <w:bodyDiv w:val="1"/>
      <w:marLeft w:val="0"/>
      <w:marRight w:val="0"/>
      <w:marTop w:val="0"/>
      <w:marBottom w:val="0"/>
      <w:divBdr>
        <w:top w:val="none" w:sz="0" w:space="0" w:color="auto"/>
        <w:left w:val="none" w:sz="0" w:space="0" w:color="auto"/>
        <w:bottom w:val="none" w:sz="0" w:space="0" w:color="auto"/>
        <w:right w:val="none" w:sz="0" w:space="0" w:color="auto"/>
      </w:divBdr>
    </w:div>
    <w:div w:id="797378133">
      <w:bodyDiv w:val="1"/>
      <w:marLeft w:val="0"/>
      <w:marRight w:val="0"/>
      <w:marTop w:val="0"/>
      <w:marBottom w:val="0"/>
      <w:divBdr>
        <w:top w:val="none" w:sz="0" w:space="0" w:color="auto"/>
        <w:left w:val="none" w:sz="0" w:space="0" w:color="auto"/>
        <w:bottom w:val="none" w:sz="0" w:space="0" w:color="auto"/>
        <w:right w:val="none" w:sz="0" w:space="0" w:color="auto"/>
      </w:divBdr>
    </w:div>
    <w:div w:id="798113568">
      <w:bodyDiv w:val="1"/>
      <w:marLeft w:val="0"/>
      <w:marRight w:val="0"/>
      <w:marTop w:val="0"/>
      <w:marBottom w:val="0"/>
      <w:divBdr>
        <w:top w:val="none" w:sz="0" w:space="0" w:color="auto"/>
        <w:left w:val="none" w:sz="0" w:space="0" w:color="auto"/>
        <w:bottom w:val="none" w:sz="0" w:space="0" w:color="auto"/>
        <w:right w:val="none" w:sz="0" w:space="0" w:color="auto"/>
      </w:divBdr>
    </w:div>
    <w:div w:id="824273359">
      <w:bodyDiv w:val="1"/>
      <w:marLeft w:val="0"/>
      <w:marRight w:val="0"/>
      <w:marTop w:val="0"/>
      <w:marBottom w:val="0"/>
      <w:divBdr>
        <w:top w:val="none" w:sz="0" w:space="0" w:color="auto"/>
        <w:left w:val="none" w:sz="0" w:space="0" w:color="auto"/>
        <w:bottom w:val="none" w:sz="0" w:space="0" w:color="auto"/>
        <w:right w:val="none" w:sz="0" w:space="0" w:color="auto"/>
      </w:divBdr>
    </w:div>
    <w:div w:id="828516105">
      <w:bodyDiv w:val="1"/>
      <w:marLeft w:val="0"/>
      <w:marRight w:val="0"/>
      <w:marTop w:val="0"/>
      <w:marBottom w:val="0"/>
      <w:divBdr>
        <w:top w:val="none" w:sz="0" w:space="0" w:color="auto"/>
        <w:left w:val="none" w:sz="0" w:space="0" w:color="auto"/>
        <w:bottom w:val="none" w:sz="0" w:space="0" w:color="auto"/>
        <w:right w:val="none" w:sz="0" w:space="0" w:color="auto"/>
      </w:divBdr>
    </w:div>
    <w:div w:id="858199604">
      <w:bodyDiv w:val="1"/>
      <w:marLeft w:val="0"/>
      <w:marRight w:val="0"/>
      <w:marTop w:val="0"/>
      <w:marBottom w:val="0"/>
      <w:divBdr>
        <w:top w:val="none" w:sz="0" w:space="0" w:color="auto"/>
        <w:left w:val="none" w:sz="0" w:space="0" w:color="auto"/>
        <w:bottom w:val="none" w:sz="0" w:space="0" w:color="auto"/>
        <w:right w:val="none" w:sz="0" w:space="0" w:color="auto"/>
      </w:divBdr>
    </w:div>
    <w:div w:id="869684617">
      <w:bodyDiv w:val="1"/>
      <w:marLeft w:val="0"/>
      <w:marRight w:val="0"/>
      <w:marTop w:val="0"/>
      <w:marBottom w:val="0"/>
      <w:divBdr>
        <w:top w:val="none" w:sz="0" w:space="0" w:color="auto"/>
        <w:left w:val="none" w:sz="0" w:space="0" w:color="auto"/>
        <w:bottom w:val="none" w:sz="0" w:space="0" w:color="auto"/>
        <w:right w:val="none" w:sz="0" w:space="0" w:color="auto"/>
      </w:divBdr>
    </w:div>
    <w:div w:id="893589698">
      <w:bodyDiv w:val="1"/>
      <w:marLeft w:val="0"/>
      <w:marRight w:val="0"/>
      <w:marTop w:val="0"/>
      <w:marBottom w:val="0"/>
      <w:divBdr>
        <w:top w:val="none" w:sz="0" w:space="0" w:color="auto"/>
        <w:left w:val="none" w:sz="0" w:space="0" w:color="auto"/>
        <w:bottom w:val="none" w:sz="0" w:space="0" w:color="auto"/>
        <w:right w:val="none" w:sz="0" w:space="0" w:color="auto"/>
      </w:divBdr>
    </w:div>
    <w:div w:id="893976608">
      <w:bodyDiv w:val="1"/>
      <w:marLeft w:val="0"/>
      <w:marRight w:val="0"/>
      <w:marTop w:val="0"/>
      <w:marBottom w:val="0"/>
      <w:divBdr>
        <w:top w:val="none" w:sz="0" w:space="0" w:color="auto"/>
        <w:left w:val="none" w:sz="0" w:space="0" w:color="auto"/>
        <w:bottom w:val="none" w:sz="0" w:space="0" w:color="auto"/>
        <w:right w:val="none" w:sz="0" w:space="0" w:color="auto"/>
      </w:divBdr>
    </w:div>
    <w:div w:id="903220260">
      <w:bodyDiv w:val="1"/>
      <w:marLeft w:val="0"/>
      <w:marRight w:val="0"/>
      <w:marTop w:val="0"/>
      <w:marBottom w:val="0"/>
      <w:divBdr>
        <w:top w:val="none" w:sz="0" w:space="0" w:color="auto"/>
        <w:left w:val="none" w:sz="0" w:space="0" w:color="auto"/>
        <w:bottom w:val="none" w:sz="0" w:space="0" w:color="auto"/>
        <w:right w:val="none" w:sz="0" w:space="0" w:color="auto"/>
      </w:divBdr>
    </w:div>
    <w:div w:id="906918237">
      <w:bodyDiv w:val="1"/>
      <w:marLeft w:val="0"/>
      <w:marRight w:val="0"/>
      <w:marTop w:val="0"/>
      <w:marBottom w:val="0"/>
      <w:divBdr>
        <w:top w:val="none" w:sz="0" w:space="0" w:color="auto"/>
        <w:left w:val="none" w:sz="0" w:space="0" w:color="auto"/>
        <w:bottom w:val="none" w:sz="0" w:space="0" w:color="auto"/>
        <w:right w:val="none" w:sz="0" w:space="0" w:color="auto"/>
      </w:divBdr>
    </w:div>
    <w:div w:id="949747918">
      <w:bodyDiv w:val="1"/>
      <w:marLeft w:val="0"/>
      <w:marRight w:val="0"/>
      <w:marTop w:val="0"/>
      <w:marBottom w:val="0"/>
      <w:divBdr>
        <w:top w:val="none" w:sz="0" w:space="0" w:color="auto"/>
        <w:left w:val="none" w:sz="0" w:space="0" w:color="auto"/>
        <w:bottom w:val="none" w:sz="0" w:space="0" w:color="auto"/>
        <w:right w:val="none" w:sz="0" w:space="0" w:color="auto"/>
      </w:divBdr>
    </w:div>
    <w:div w:id="974795822">
      <w:bodyDiv w:val="1"/>
      <w:marLeft w:val="0"/>
      <w:marRight w:val="0"/>
      <w:marTop w:val="0"/>
      <w:marBottom w:val="0"/>
      <w:divBdr>
        <w:top w:val="none" w:sz="0" w:space="0" w:color="auto"/>
        <w:left w:val="none" w:sz="0" w:space="0" w:color="auto"/>
        <w:bottom w:val="none" w:sz="0" w:space="0" w:color="auto"/>
        <w:right w:val="none" w:sz="0" w:space="0" w:color="auto"/>
      </w:divBdr>
    </w:div>
    <w:div w:id="988048480">
      <w:bodyDiv w:val="1"/>
      <w:marLeft w:val="0"/>
      <w:marRight w:val="0"/>
      <w:marTop w:val="0"/>
      <w:marBottom w:val="0"/>
      <w:divBdr>
        <w:top w:val="none" w:sz="0" w:space="0" w:color="auto"/>
        <w:left w:val="none" w:sz="0" w:space="0" w:color="auto"/>
        <w:bottom w:val="none" w:sz="0" w:space="0" w:color="auto"/>
        <w:right w:val="none" w:sz="0" w:space="0" w:color="auto"/>
      </w:divBdr>
    </w:div>
    <w:div w:id="1018652787">
      <w:bodyDiv w:val="1"/>
      <w:marLeft w:val="0"/>
      <w:marRight w:val="0"/>
      <w:marTop w:val="0"/>
      <w:marBottom w:val="0"/>
      <w:divBdr>
        <w:top w:val="none" w:sz="0" w:space="0" w:color="auto"/>
        <w:left w:val="none" w:sz="0" w:space="0" w:color="auto"/>
        <w:bottom w:val="none" w:sz="0" w:space="0" w:color="auto"/>
        <w:right w:val="none" w:sz="0" w:space="0" w:color="auto"/>
      </w:divBdr>
    </w:div>
    <w:div w:id="1027216858">
      <w:bodyDiv w:val="1"/>
      <w:marLeft w:val="0"/>
      <w:marRight w:val="0"/>
      <w:marTop w:val="0"/>
      <w:marBottom w:val="0"/>
      <w:divBdr>
        <w:top w:val="none" w:sz="0" w:space="0" w:color="auto"/>
        <w:left w:val="none" w:sz="0" w:space="0" w:color="auto"/>
        <w:bottom w:val="none" w:sz="0" w:space="0" w:color="auto"/>
        <w:right w:val="none" w:sz="0" w:space="0" w:color="auto"/>
      </w:divBdr>
    </w:div>
    <w:div w:id="1028022313">
      <w:bodyDiv w:val="1"/>
      <w:marLeft w:val="0"/>
      <w:marRight w:val="0"/>
      <w:marTop w:val="0"/>
      <w:marBottom w:val="0"/>
      <w:divBdr>
        <w:top w:val="none" w:sz="0" w:space="0" w:color="auto"/>
        <w:left w:val="none" w:sz="0" w:space="0" w:color="auto"/>
        <w:bottom w:val="none" w:sz="0" w:space="0" w:color="auto"/>
        <w:right w:val="none" w:sz="0" w:space="0" w:color="auto"/>
      </w:divBdr>
    </w:div>
    <w:div w:id="1029572198">
      <w:bodyDiv w:val="1"/>
      <w:marLeft w:val="0"/>
      <w:marRight w:val="0"/>
      <w:marTop w:val="0"/>
      <w:marBottom w:val="0"/>
      <w:divBdr>
        <w:top w:val="none" w:sz="0" w:space="0" w:color="auto"/>
        <w:left w:val="none" w:sz="0" w:space="0" w:color="auto"/>
        <w:bottom w:val="none" w:sz="0" w:space="0" w:color="auto"/>
        <w:right w:val="none" w:sz="0" w:space="0" w:color="auto"/>
      </w:divBdr>
    </w:div>
    <w:div w:id="1053119656">
      <w:bodyDiv w:val="1"/>
      <w:marLeft w:val="0"/>
      <w:marRight w:val="0"/>
      <w:marTop w:val="0"/>
      <w:marBottom w:val="0"/>
      <w:divBdr>
        <w:top w:val="none" w:sz="0" w:space="0" w:color="auto"/>
        <w:left w:val="none" w:sz="0" w:space="0" w:color="auto"/>
        <w:bottom w:val="none" w:sz="0" w:space="0" w:color="auto"/>
        <w:right w:val="none" w:sz="0" w:space="0" w:color="auto"/>
      </w:divBdr>
    </w:div>
    <w:div w:id="1099759921">
      <w:bodyDiv w:val="1"/>
      <w:marLeft w:val="0"/>
      <w:marRight w:val="0"/>
      <w:marTop w:val="0"/>
      <w:marBottom w:val="0"/>
      <w:divBdr>
        <w:top w:val="none" w:sz="0" w:space="0" w:color="auto"/>
        <w:left w:val="none" w:sz="0" w:space="0" w:color="auto"/>
        <w:bottom w:val="none" w:sz="0" w:space="0" w:color="auto"/>
        <w:right w:val="none" w:sz="0" w:space="0" w:color="auto"/>
      </w:divBdr>
    </w:div>
    <w:div w:id="1103846752">
      <w:bodyDiv w:val="1"/>
      <w:marLeft w:val="0"/>
      <w:marRight w:val="0"/>
      <w:marTop w:val="0"/>
      <w:marBottom w:val="0"/>
      <w:divBdr>
        <w:top w:val="none" w:sz="0" w:space="0" w:color="auto"/>
        <w:left w:val="none" w:sz="0" w:space="0" w:color="auto"/>
        <w:bottom w:val="none" w:sz="0" w:space="0" w:color="auto"/>
        <w:right w:val="none" w:sz="0" w:space="0" w:color="auto"/>
      </w:divBdr>
    </w:div>
    <w:div w:id="1111170323">
      <w:bodyDiv w:val="1"/>
      <w:marLeft w:val="0"/>
      <w:marRight w:val="0"/>
      <w:marTop w:val="0"/>
      <w:marBottom w:val="0"/>
      <w:divBdr>
        <w:top w:val="none" w:sz="0" w:space="0" w:color="auto"/>
        <w:left w:val="none" w:sz="0" w:space="0" w:color="auto"/>
        <w:bottom w:val="none" w:sz="0" w:space="0" w:color="auto"/>
        <w:right w:val="none" w:sz="0" w:space="0" w:color="auto"/>
      </w:divBdr>
    </w:div>
    <w:div w:id="1129207347">
      <w:bodyDiv w:val="1"/>
      <w:marLeft w:val="0"/>
      <w:marRight w:val="0"/>
      <w:marTop w:val="0"/>
      <w:marBottom w:val="0"/>
      <w:divBdr>
        <w:top w:val="none" w:sz="0" w:space="0" w:color="auto"/>
        <w:left w:val="none" w:sz="0" w:space="0" w:color="auto"/>
        <w:bottom w:val="none" w:sz="0" w:space="0" w:color="auto"/>
        <w:right w:val="none" w:sz="0" w:space="0" w:color="auto"/>
      </w:divBdr>
    </w:div>
    <w:div w:id="1175345721">
      <w:bodyDiv w:val="1"/>
      <w:marLeft w:val="0"/>
      <w:marRight w:val="0"/>
      <w:marTop w:val="0"/>
      <w:marBottom w:val="0"/>
      <w:divBdr>
        <w:top w:val="none" w:sz="0" w:space="0" w:color="auto"/>
        <w:left w:val="none" w:sz="0" w:space="0" w:color="auto"/>
        <w:bottom w:val="none" w:sz="0" w:space="0" w:color="auto"/>
        <w:right w:val="none" w:sz="0" w:space="0" w:color="auto"/>
      </w:divBdr>
    </w:div>
    <w:div w:id="1176765314">
      <w:bodyDiv w:val="1"/>
      <w:marLeft w:val="0"/>
      <w:marRight w:val="0"/>
      <w:marTop w:val="0"/>
      <w:marBottom w:val="0"/>
      <w:divBdr>
        <w:top w:val="none" w:sz="0" w:space="0" w:color="auto"/>
        <w:left w:val="none" w:sz="0" w:space="0" w:color="auto"/>
        <w:bottom w:val="none" w:sz="0" w:space="0" w:color="auto"/>
        <w:right w:val="none" w:sz="0" w:space="0" w:color="auto"/>
      </w:divBdr>
    </w:div>
    <w:div w:id="1205868557">
      <w:bodyDiv w:val="1"/>
      <w:marLeft w:val="0"/>
      <w:marRight w:val="0"/>
      <w:marTop w:val="0"/>
      <w:marBottom w:val="0"/>
      <w:divBdr>
        <w:top w:val="none" w:sz="0" w:space="0" w:color="auto"/>
        <w:left w:val="none" w:sz="0" w:space="0" w:color="auto"/>
        <w:bottom w:val="none" w:sz="0" w:space="0" w:color="auto"/>
        <w:right w:val="none" w:sz="0" w:space="0" w:color="auto"/>
      </w:divBdr>
    </w:div>
    <w:div w:id="1219320733">
      <w:bodyDiv w:val="1"/>
      <w:marLeft w:val="0"/>
      <w:marRight w:val="0"/>
      <w:marTop w:val="0"/>
      <w:marBottom w:val="0"/>
      <w:divBdr>
        <w:top w:val="none" w:sz="0" w:space="0" w:color="auto"/>
        <w:left w:val="none" w:sz="0" w:space="0" w:color="auto"/>
        <w:bottom w:val="none" w:sz="0" w:space="0" w:color="auto"/>
        <w:right w:val="none" w:sz="0" w:space="0" w:color="auto"/>
      </w:divBdr>
    </w:div>
    <w:div w:id="1232807835">
      <w:bodyDiv w:val="1"/>
      <w:marLeft w:val="0"/>
      <w:marRight w:val="0"/>
      <w:marTop w:val="0"/>
      <w:marBottom w:val="0"/>
      <w:divBdr>
        <w:top w:val="none" w:sz="0" w:space="0" w:color="auto"/>
        <w:left w:val="none" w:sz="0" w:space="0" w:color="auto"/>
        <w:bottom w:val="none" w:sz="0" w:space="0" w:color="auto"/>
        <w:right w:val="none" w:sz="0" w:space="0" w:color="auto"/>
      </w:divBdr>
    </w:div>
    <w:div w:id="1235434623">
      <w:bodyDiv w:val="1"/>
      <w:marLeft w:val="0"/>
      <w:marRight w:val="0"/>
      <w:marTop w:val="0"/>
      <w:marBottom w:val="0"/>
      <w:divBdr>
        <w:top w:val="none" w:sz="0" w:space="0" w:color="auto"/>
        <w:left w:val="none" w:sz="0" w:space="0" w:color="auto"/>
        <w:bottom w:val="none" w:sz="0" w:space="0" w:color="auto"/>
        <w:right w:val="none" w:sz="0" w:space="0" w:color="auto"/>
      </w:divBdr>
    </w:div>
    <w:div w:id="1240408698">
      <w:bodyDiv w:val="1"/>
      <w:marLeft w:val="0"/>
      <w:marRight w:val="0"/>
      <w:marTop w:val="0"/>
      <w:marBottom w:val="0"/>
      <w:divBdr>
        <w:top w:val="none" w:sz="0" w:space="0" w:color="auto"/>
        <w:left w:val="none" w:sz="0" w:space="0" w:color="auto"/>
        <w:bottom w:val="none" w:sz="0" w:space="0" w:color="auto"/>
        <w:right w:val="none" w:sz="0" w:space="0" w:color="auto"/>
      </w:divBdr>
    </w:div>
    <w:div w:id="1254705738">
      <w:bodyDiv w:val="1"/>
      <w:marLeft w:val="0"/>
      <w:marRight w:val="0"/>
      <w:marTop w:val="0"/>
      <w:marBottom w:val="0"/>
      <w:divBdr>
        <w:top w:val="none" w:sz="0" w:space="0" w:color="auto"/>
        <w:left w:val="none" w:sz="0" w:space="0" w:color="auto"/>
        <w:bottom w:val="none" w:sz="0" w:space="0" w:color="auto"/>
        <w:right w:val="none" w:sz="0" w:space="0" w:color="auto"/>
      </w:divBdr>
    </w:div>
    <w:div w:id="1258099253">
      <w:bodyDiv w:val="1"/>
      <w:marLeft w:val="0"/>
      <w:marRight w:val="0"/>
      <w:marTop w:val="0"/>
      <w:marBottom w:val="0"/>
      <w:divBdr>
        <w:top w:val="none" w:sz="0" w:space="0" w:color="auto"/>
        <w:left w:val="none" w:sz="0" w:space="0" w:color="auto"/>
        <w:bottom w:val="none" w:sz="0" w:space="0" w:color="auto"/>
        <w:right w:val="none" w:sz="0" w:space="0" w:color="auto"/>
      </w:divBdr>
    </w:div>
    <w:div w:id="1297030554">
      <w:bodyDiv w:val="1"/>
      <w:marLeft w:val="0"/>
      <w:marRight w:val="0"/>
      <w:marTop w:val="0"/>
      <w:marBottom w:val="0"/>
      <w:divBdr>
        <w:top w:val="none" w:sz="0" w:space="0" w:color="auto"/>
        <w:left w:val="none" w:sz="0" w:space="0" w:color="auto"/>
        <w:bottom w:val="none" w:sz="0" w:space="0" w:color="auto"/>
        <w:right w:val="none" w:sz="0" w:space="0" w:color="auto"/>
      </w:divBdr>
    </w:div>
    <w:div w:id="1311014149">
      <w:bodyDiv w:val="1"/>
      <w:marLeft w:val="0"/>
      <w:marRight w:val="0"/>
      <w:marTop w:val="0"/>
      <w:marBottom w:val="0"/>
      <w:divBdr>
        <w:top w:val="none" w:sz="0" w:space="0" w:color="auto"/>
        <w:left w:val="none" w:sz="0" w:space="0" w:color="auto"/>
        <w:bottom w:val="none" w:sz="0" w:space="0" w:color="auto"/>
        <w:right w:val="none" w:sz="0" w:space="0" w:color="auto"/>
      </w:divBdr>
    </w:div>
    <w:div w:id="1369336301">
      <w:bodyDiv w:val="1"/>
      <w:marLeft w:val="0"/>
      <w:marRight w:val="0"/>
      <w:marTop w:val="0"/>
      <w:marBottom w:val="0"/>
      <w:divBdr>
        <w:top w:val="none" w:sz="0" w:space="0" w:color="auto"/>
        <w:left w:val="none" w:sz="0" w:space="0" w:color="auto"/>
        <w:bottom w:val="none" w:sz="0" w:space="0" w:color="auto"/>
        <w:right w:val="none" w:sz="0" w:space="0" w:color="auto"/>
      </w:divBdr>
    </w:div>
    <w:div w:id="1464618238">
      <w:bodyDiv w:val="1"/>
      <w:marLeft w:val="0"/>
      <w:marRight w:val="0"/>
      <w:marTop w:val="0"/>
      <w:marBottom w:val="0"/>
      <w:divBdr>
        <w:top w:val="none" w:sz="0" w:space="0" w:color="auto"/>
        <w:left w:val="none" w:sz="0" w:space="0" w:color="auto"/>
        <w:bottom w:val="none" w:sz="0" w:space="0" w:color="auto"/>
        <w:right w:val="none" w:sz="0" w:space="0" w:color="auto"/>
      </w:divBdr>
    </w:div>
    <w:div w:id="1479372375">
      <w:bodyDiv w:val="1"/>
      <w:marLeft w:val="0"/>
      <w:marRight w:val="0"/>
      <w:marTop w:val="0"/>
      <w:marBottom w:val="0"/>
      <w:divBdr>
        <w:top w:val="none" w:sz="0" w:space="0" w:color="auto"/>
        <w:left w:val="none" w:sz="0" w:space="0" w:color="auto"/>
        <w:bottom w:val="none" w:sz="0" w:space="0" w:color="auto"/>
        <w:right w:val="none" w:sz="0" w:space="0" w:color="auto"/>
      </w:divBdr>
    </w:div>
    <w:div w:id="1489397049">
      <w:bodyDiv w:val="1"/>
      <w:marLeft w:val="0"/>
      <w:marRight w:val="0"/>
      <w:marTop w:val="0"/>
      <w:marBottom w:val="0"/>
      <w:divBdr>
        <w:top w:val="none" w:sz="0" w:space="0" w:color="auto"/>
        <w:left w:val="none" w:sz="0" w:space="0" w:color="auto"/>
        <w:bottom w:val="none" w:sz="0" w:space="0" w:color="auto"/>
        <w:right w:val="none" w:sz="0" w:space="0" w:color="auto"/>
      </w:divBdr>
    </w:div>
    <w:div w:id="1492527057">
      <w:bodyDiv w:val="1"/>
      <w:marLeft w:val="0"/>
      <w:marRight w:val="0"/>
      <w:marTop w:val="0"/>
      <w:marBottom w:val="0"/>
      <w:divBdr>
        <w:top w:val="none" w:sz="0" w:space="0" w:color="auto"/>
        <w:left w:val="none" w:sz="0" w:space="0" w:color="auto"/>
        <w:bottom w:val="none" w:sz="0" w:space="0" w:color="auto"/>
        <w:right w:val="none" w:sz="0" w:space="0" w:color="auto"/>
      </w:divBdr>
    </w:div>
    <w:div w:id="1494443246">
      <w:bodyDiv w:val="1"/>
      <w:marLeft w:val="0"/>
      <w:marRight w:val="0"/>
      <w:marTop w:val="0"/>
      <w:marBottom w:val="0"/>
      <w:divBdr>
        <w:top w:val="none" w:sz="0" w:space="0" w:color="auto"/>
        <w:left w:val="none" w:sz="0" w:space="0" w:color="auto"/>
        <w:bottom w:val="none" w:sz="0" w:space="0" w:color="auto"/>
        <w:right w:val="none" w:sz="0" w:space="0" w:color="auto"/>
      </w:divBdr>
    </w:div>
    <w:div w:id="1498691436">
      <w:bodyDiv w:val="1"/>
      <w:marLeft w:val="0"/>
      <w:marRight w:val="0"/>
      <w:marTop w:val="0"/>
      <w:marBottom w:val="0"/>
      <w:divBdr>
        <w:top w:val="none" w:sz="0" w:space="0" w:color="auto"/>
        <w:left w:val="none" w:sz="0" w:space="0" w:color="auto"/>
        <w:bottom w:val="none" w:sz="0" w:space="0" w:color="auto"/>
        <w:right w:val="none" w:sz="0" w:space="0" w:color="auto"/>
      </w:divBdr>
    </w:div>
    <w:div w:id="1501391633">
      <w:bodyDiv w:val="1"/>
      <w:marLeft w:val="0"/>
      <w:marRight w:val="0"/>
      <w:marTop w:val="0"/>
      <w:marBottom w:val="0"/>
      <w:divBdr>
        <w:top w:val="none" w:sz="0" w:space="0" w:color="auto"/>
        <w:left w:val="none" w:sz="0" w:space="0" w:color="auto"/>
        <w:bottom w:val="none" w:sz="0" w:space="0" w:color="auto"/>
        <w:right w:val="none" w:sz="0" w:space="0" w:color="auto"/>
      </w:divBdr>
    </w:div>
    <w:div w:id="1506625622">
      <w:bodyDiv w:val="1"/>
      <w:marLeft w:val="0"/>
      <w:marRight w:val="0"/>
      <w:marTop w:val="0"/>
      <w:marBottom w:val="0"/>
      <w:divBdr>
        <w:top w:val="none" w:sz="0" w:space="0" w:color="auto"/>
        <w:left w:val="none" w:sz="0" w:space="0" w:color="auto"/>
        <w:bottom w:val="none" w:sz="0" w:space="0" w:color="auto"/>
        <w:right w:val="none" w:sz="0" w:space="0" w:color="auto"/>
      </w:divBdr>
    </w:div>
    <w:div w:id="1510948246">
      <w:bodyDiv w:val="1"/>
      <w:marLeft w:val="0"/>
      <w:marRight w:val="0"/>
      <w:marTop w:val="0"/>
      <w:marBottom w:val="0"/>
      <w:divBdr>
        <w:top w:val="none" w:sz="0" w:space="0" w:color="auto"/>
        <w:left w:val="none" w:sz="0" w:space="0" w:color="auto"/>
        <w:bottom w:val="none" w:sz="0" w:space="0" w:color="auto"/>
        <w:right w:val="none" w:sz="0" w:space="0" w:color="auto"/>
      </w:divBdr>
    </w:div>
    <w:div w:id="1546720257">
      <w:bodyDiv w:val="1"/>
      <w:marLeft w:val="0"/>
      <w:marRight w:val="0"/>
      <w:marTop w:val="0"/>
      <w:marBottom w:val="0"/>
      <w:divBdr>
        <w:top w:val="none" w:sz="0" w:space="0" w:color="auto"/>
        <w:left w:val="none" w:sz="0" w:space="0" w:color="auto"/>
        <w:bottom w:val="none" w:sz="0" w:space="0" w:color="auto"/>
        <w:right w:val="none" w:sz="0" w:space="0" w:color="auto"/>
      </w:divBdr>
    </w:div>
    <w:div w:id="1588928630">
      <w:bodyDiv w:val="1"/>
      <w:marLeft w:val="0"/>
      <w:marRight w:val="0"/>
      <w:marTop w:val="0"/>
      <w:marBottom w:val="0"/>
      <w:divBdr>
        <w:top w:val="none" w:sz="0" w:space="0" w:color="auto"/>
        <w:left w:val="none" w:sz="0" w:space="0" w:color="auto"/>
        <w:bottom w:val="none" w:sz="0" w:space="0" w:color="auto"/>
        <w:right w:val="none" w:sz="0" w:space="0" w:color="auto"/>
      </w:divBdr>
    </w:div>
    <w:div w:id="1603538216">
      <w:bodyDiv w:val="1"/>
      <w:marLeft w:val="0"/>
      <w:marRight w:val="0"/>
      <w:marTop w:val="0"/>
      <w:marBottom w:val="0"/>
      <w:divBdr>
        <w:top w:val="none" w:sz="0" w:space="0" w:color="auto"/>
        <w:left w:val="none" w:sz="0" w:space="0" w:color="auto"/>
        <w:bottom w:val="none" w:sz="0" w:space="0" w:color="auto"/>
        <w:right w:val="none" w:sz="0" w:space="0" w:color="auto"/>
      </w:divBdr>
    </w:div>
    <w:div w:id="1634554986">
      <w:bodyDiv w:val="1"/>
      <w:marLeft w:val="0"/>
      <w:marRight w:val="0"/>
      <w:marTop w:val="0"/>
      <w:marBottom w:val="0"/>
      <w:divBdr>
        <w:top w:val="none" w:sz="0" w:space="0" w:color="auto"/>
        <w:left w:val="none" w:sz="0" w:space="0" w:color="auto"/>
        <w:bottom w:val="none" w:sz="0" w:space="0" w:color="auto"/>
        <w:right w:val="none" w:sz="0" w:space="0" w:color="auto"/>
      </w:divBdr>
    </w:div>
    <w:div w:id="1659533354">
      <w:bodyDiv w:val="1"/>
      <w:marLeft w:val="0"/>
      <w:marRight w:val="0"/>
      <w:marTop w:val="0"/>
      <w:marBottom w:val="0"/>
      <w:divBdr>
        <w:top w:val="none" w:sz="0" w:space="0" w:color="auto"/>
        <w:left w:val="none" w:sz="0" w:space="0" w:color="auto"/>
        <w:bottom w:val="none" w:sz="0" w:space="0" w:color="auto"/>
        <w:right w:val="none" w:sz="0" w:space="0" w:color="auto"/>
      </w:divBdr>
    </w:div>
    <w:div w:id="1690839427">
      <w:bodyDiv w:val="1"/>
      <w:marLeft w:val="0"/>
      <w:marRight w:val="0"/>
      <w:marTop w:val="0"/>
      <w:marBottom w:val="0"/>
      <w:divBdr>
        <w:top w:val="none" w:sz="0" w:space="0" w:color="auto"/>
        <w:left w:val="none" w:sz="0" w:space="0" w:color="auto"/>
        <w:bottom w:val="none" w:sz="0" w:space="0" w:color="auto"/>
        <w:right w:val="none" w:sz="0" w:space="0" w:color="auto"/>
      </w:divBdr>
    </w:div>
    <w:div w:id="1695305930">
      <w:bodyDiv w:val="1"/>
      <w:marLeft w:val="0"/>
      <w:marRight w:val="0"/>
      <w:marTop w:val="0"/>
      <w:marBottom w:val="0"/>
      <w:divBdr>
        <w:top w:val="none" w:sz="0" w:space="0" w:color="auto"/>
        <w:left w:val="none" w:sz="0" w:space="0" w:color="auto"/>
        <w:bottom w:val="none" w:sz="0" w:space="0" w:color="auto"/>
        <w:right w:val="none" w:sz="0" w:space="0" w:color="auto"/>
      </w:divBdr>
    </w:div>
    <w:div w:id="1783499610">
      <w:bodyDiv w:val="1"/>
      <w:marLeft w:val="0"/>
      <w:marRight w:val="0"/>
      <w:marTop w:val="0"/>
      <w:marBottom w:val="0"/>
      <w:divBdr>
        <w:top w:val="none" w:sz="0" w:space="0" w:color="auto"/>
        <w:left w:val="none" w:sz="0" w:space="0" w:color="auto"/>
        <w:bottom w:val="none" w:sz="0" w:space="0" w:color="auto"/>
        <w:right w:val="none" w:sz="0" w:space="0" w:color="auto"/>
      </w:divBdr>
    </w:div>
    <w:div w:id="1808933865">
      <w:bodyDiv w:val="1"/>
      <w:marLeft w:val="0"/>
      <w:marRight w:val="0"/>
      <w:marTop w:val="0"/>
      <w:marBottom w:val="0"/>
      <w:divBdr>
        <w:top w:val="none" w:sz="0" w:space="0" w:color="auto"/>
        <w:left w:val="none" w:sz="0" w:space="0" w:color="auto"/>
        <w:bottom w:val="none" w:sz="0" w:space="0" w:color="auto"/>
        <w:right w:val="none" w:sz="0" w:space="0" w:color="auto"/>
      </w:divBdr>
    </w:div>
    <w:div w:id="1809323812">
      <w:bodyDiv w:val="1"/>
      <w:marLeft w:val="0"/>
      <w:marRight w:val="0"/>
      <w:marTop w:val="0"/>
      <w:marBottom w:val="0"/>
      <w:divBdr>
        <w:top w:val="none" w:sz="0" w:space="0" w:color="auto"/>
        <w:left w:val="none" w:sz="0" w:space="0" w:color="auto"/>
        <w:bottom w:val="none" w:sz="0" w:space="0" w:color="auto"/>
        <w:right w:val="none" w:sz="0" w:space="0" w:color="auto"/>
      </w:divBdr>
    </w:div>
    <w:div w:id="1825197373">
      <w:bodyDiv w:val="1"/>
      <w:marLeft w:val="0"/>
      <w:marRight w:val="0"/>
      <w:marTop w:val="0"/>
      <w:marBottom w:val="0"/>
      <w:divBdr>
        <w:top w:val="none" w:sz="0" w:space="0" w:color="auto"/>
        <w:left w:val="none" w:sz="0" w:space="0" w:color="auto"/>
        <w:bottom w:val="none" w:sz="0" w:space="0" w:color="auto"/>
        <w:right w:val="none" w:sz="0" w:space="0" w:color="auto"/>
      </w:divBdr>
    </w:div>
    <w:div w:id="1836217545">
      <w:bodyDiv w:val="1"/>
      <w:marLeft w:val="0"/>
      <w:marRight w:val="0"/>
      <w:marTop w:val="0"/>
      <w:marBottom w:val="0"/>
      <w:divBdr>
        <w:top w:val="none" w:sz="0" w:space="0" w:color="auto"/>
        <w:left w:val="none" w:sz="0" w:space="0" w:color="auto"/>
        <w:bottom w:val="none" w:sz="0" w:space="0" w:color="auto"/>
        <w:right w:val="none" w:sz="0" w:space="0" w:color="auto"/>
      </w:divBdr>
    </w:div>
    <w:div w:id="1851527790">
      <w:bodyDiv w:val="1"/>
      <w:marLeft w:val="0"/>
      <w:marRight w:val="0"/>
      <w:marTop w:val="0"/>
      <w:marBottom w:val="0"/>
      <w:divBdr>
        <w:top w:val="none" w:sz="0" w:space="0" w:color="auto"/>
        <w:left w:val="none" w:sz="0" w:space="0" w:color="auto"/>
        <w:bottom w:val="none" w:sz="0" w:space="0" w:color="auto"/>
        <w:right w:val="none" w:sz="0" w:space="0" w:color="auto"/>
      </w:divBdr>
    </w:div>
    <w:div w:id="1865090391">
      <w:bodyDiv w:val="1"/>
      <w:marLeft w:val="0"/>
      <w:marRight w:val="0"/>
      <w:marTop w:val="0"/>
      <w:marBottom w:val="0"/>
      <w:divBdr>
        <w:top w:val="none" w:sz="0" w:space="0" w:color="auto"/>
        <w:left w:val="none" w:sz="0" w:space="0" w:color="auto"/>
        <w:bottom w:val="none" w:sz="0" w:space="0" w:color="auto"/>
        <w:right w:val="none" w:sz="0" w:space="0" w:color="auto"/>
      </w:divBdr>
    </w:div>
    <w:div w:id="1959755162">
      <w:bodyDiv w:val="1"/>
      <w:marLeft w:val="0"/>
      <w:marRight w:val="0"/>
      <w:marTop w:val="0"/>
      <w:marBottom w:val="0"/>
      <w:divBdr>
        <w:top w:val="none" w:sz="0" w:space="0" w:color="auto"/>
        <w:left w:val="none" w:sz="0" w:space="0" w:color="auto"/>
        <w:bottom w:val="none" w:sz="0" w:space="0" w:color="auto"/>
        <w:right w:val="none" w:sz="0" w:space="0" w:color="auto"/>
      </w:divBdr>
    </w:div>
    <w:div w:id="1988388960">
      <w:bodyDiv w:val="1"/>
      <w:marLeft w:val="0"/>
      <w:marRight w:val="0"/>
      <w:marTop w:val="0"/>
      <w:marBottom w:val="0"/>
      <w:divBdr>
        <w:top w:val="none" w:sz="0" w:space="0" w:color="auto"/>
        <w:left w:val="none" w:sz="0" w:space="0" w:color="auto"/>
        <w:bottom w:val="none" w:sz="0" w:space="0" w:color="auto"/>
        <w:right w:val="none" w:sz="0" w:space="0" w:color="auto"/>
      </w:divBdr>
    </w:div>
    <w:div w:id="1991399299">
      <w:bodyDiv w:val="1"/>
      <w:marLeft w:val="0"/>
      <w:marRight w:val="0"/>
      <w:marTop w:val="0"/>
      <w:marBottom w:val="0"/>
      <w:divBdr>
        <w:top w:val="none" w:sz="0" w:space="0" w:color="auto"/>
        <w:left w:val="none" w:sz="0" w:space="0" w:color="auto"/>
        <w:bottom w:val="none" w:sz="0" w:space="0" w:color="auto"/>
        <w:right w:val="none" w:sz="0" w:space="0" w:color="auto"/>
      </w:divBdr>
    </w:div>
    <w:div w:id="2024089018">
      <w:bodyDiv w:val="1"/>
      <w:marLeft w:val="0"/>
      <w:marRight w:val="0"/>
      <w:marTop w:val="0"/>
      <w:marBottom w:val="0"/>
      <w:divBdr>
        <w:top w:val="none" w:sz="0" w:space="0" w:color="auto"/>
        <w:left w:val="none" w:sz="0" w:space="0" w:color="auto"/>
        <w:bottom w:val="none" w:sz="0" w:space="0" w:color="auto"/>
        <w:right w:val="none" w:sz="0" w:space="0" w:color="auto"/>
      </w:divBdr>
    </w:div>
    <w:div w:id="2051148897">
      <w:bodyDiv w:val="1"/>
      <w:marLeft w:val="0"/>
      <w:marRight w:val="0"/>
      <w:marTop w:val="0"/>
      <w:marBottom w:val="0"/>
      <w:divBdr>
        <w:top w:val="none" w:sz="0" w:space="0" w:color="auto"/>
        <w:left w:val="none" w:sz="0" w:space="0" w:color="auto"/>
        <w:bottom w:val="none" w:sz="0" w:space="0" w:color="auto"/>
        <w:right w:val="none" w:sz="0" w:space="0" w:color="auto"/>
      </w:divBdr>
    </w:div>
    <w:div w:id="2054111085">
      <w:bodyDiv w:val="1"/>
      <w:marLeft w:val="0"/>
      <w:marRight w:val="0"/>
      <w:marTop w:val="0"/>
      <w:marBottom w:val="0"/>
      <w:divBdr>
        <w:top w:val="none" w:sz="0" w:space="0" w:color="auto"/>
        <w:left w:val="none" w:sz="0" w:space="0" w:color="auto"/>
        <w:bottom w:val="none" w:sz="0" w:space="0" w:color="auto"/>
        <w:right w:val="none" w:sz="0" w:space="0" w:color="auto"/>
      </w:divBdr>
    </w:div>
    <w:div w:id="2058047974">
      <w:bodyDiv w:val="1"/>
      <w:marLeft w:val="0"/>
      <w:marRight w:val="0"/>
      <w:marTop w:val="0"/>
      <w:marBottom w:val="0"/>
      <w:divBdr>
        <w:top w:val="none" w:sz="0" w:space="0" w:color="auto"/>
        <w:left w:val="none" w:sz="0" w:space="0" w:color="auto"/>
        <w:bottom w:val="none" w:sz="0" w:space="0" w:color="auto"/>
        <w:right w:val="none" w:sz="0" w:space="0" w:color="auto"/>
      </w:divBdr>
    </w:div>
    <w:div w:id="2077506068">
      <w:bodyDiv w:val="1"/>
      <w:marLeft w:val="0"/>
      <w:marRight w:val="0"/>
      <w:marTop w:val="0"/>
      <w:marBottom w:val="0"/>
      <w:divBdr>
        <w:top w:val="none" w:sz="0" w:space="0" w:color="auto"/>
        <w:left w:val="none" w:sz="0" w:space="0" w:color="auto"/>
        <w:bottom w:val="none" w:sz="0" w:space="0" w:color="auto"/>
        <w:right w:val="none" w:sz="0" w:space="0" w:color="auto"/>
      </w:divBdr>
    </w:div>
    <w:div w:id="2081902221">
      <w:bodyDiv w:val="1"/>
      <w:marLeft w:val="0"/>
      <w:marRight w:val="0"/>
      <w:marTop w:val="0"/>
      <w:marBottom w:val="0"/>
      <w:divBdr>
        <w:top w:val="none" w:sz="0" w:space="0" w:color="auto"/>
        <w:left w:val="none" w:sz="0" w:space="0" w:color="auto"/>
        <w:bottom w:val="none" w:sz="0" w:space="0" w:color="auto"/>
        <w:right w:val="none" w:sz="0" w:space="0" w:color="auto"/>
      </w:divBdr>
    </w:div>
    <w:div w:id="213833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Cou20</b:Tag>
    <b:SourceType>Book</b:SourceType>
    <b:Guid>{D0FA7F7E-7B1A-490D-878A-9007884AE911}</b:Guid>
    <b:Title>Food and Beverage Service</b:Title>
    <b:Year>2020</b:Year>
    <b:Author>
      <b:Author>
        <b:NameList>
          <b:Person>
            <b:Last>Cousins</b:Last>
            <b:First>J,</b:First>
            <b:Middle>&amp; Weekes, S</b:Middle>
          </b:Person>
        </b:NameList>
      </b:Author>
    </b:Author>
    <b:City>London</b:City>
    <b:Publisher>Hodder Education Group</b:Publisher>
    <b:Edition>10</b:Edition>
    <b:RefOrder>1</b:RefOrder>
  </b:Source>
  <b:Source>
    <b:Tag>Hal02</b:Tag>
    <b:SourceType>Book</b:SourceType>
    <b:Guid>{3EBC98FB-E2C2-44E4-9AF0-074123A70CC3}</b:Guid>
    <b:Author>
      <b:Author>
        <b:NameList>
          <b:Person>
            <b:Last>Hal Rosenbluth</b:Last>
            <b:First>Diane</b:First>
            <b:Middle>McFerrin Peters</b:Middle>
          </b:Person>
        </b:NameList>
      </b:Author>
    </b:Author>
    <b:Title>The Customer Comes Second: Put Your People First and Watch 'em Kick Butt</b:Title>
    <b:Year>2002</b:Year>
    <b:City>New York </b:City>
    <b:Publisher>HarperCollins</b:Publisher>
    <b:RefOrder>2</b:RefOrder>
  </b:Source>
  <b:Source>
    <b:Tag>Syl21</b:Tag>
    <b:SourceType>Book</b:SourceType>
    <b:Guid>{F194F409-F500-44C7-8396-5F4C7137ECBD}</b:Guid>
    <b:Author>
      <b:Author>
        <b:NameList>
          <b:Person>
            <b:Last>Boussard</b:Last>
            <b:First>Sylvain</b:First>
          </b:Person>
        </b:NameList>
      </b:Author>
    </b:Author>
    <b:Title>Food and Beverage Management in the Luxury Hotel Industry</b:Title>
    <b:Year>2021</b:Year>
    <b:City>New York</b:City>
    <b:Publisher>Business Expert Press</b:Publisher>
    <b:Edition>1</b:Edition>
    <b:RefOrder>9</b:RefOrder>
  </b:Source>
  <b:Source>
    <b:Tag>Dan07</b:Tag>
    <b:SourceType>Book</b:SourceType>
    <b:Guid>{50AC9895-1BF9-42EF-BAEF-8193376D9923}</b:Guid>
    <b:Author>
      <b:Author>
        <b:NameList>
          <b:Person>
            <b:Last>Meyer</b:Last>
            <b:First>Danny</b:First>
          </b:Person>
        </b:NameList>
      </b:Author>
    </b:Author>
    <b:Title>Setting the Table: Lessons and Inspirations from One of the World's Leading Entrepreneurs</b:Title>
    <b:Year>2006</b:Year>
    <b:Publisher>HarperCollins </b:Publisher>
    <b:Edition>1</b:Edition>
    <b:RefOrder>8</b:RefOrder>
  </b:Source>
  <b:Source>
    <b:Tag>Ted</b:Tag>
    <b:SourceType>Book</b:SourceType>
    <b:Guid>{9902CFFF-626A-4437-8F33-6438EB963A8A}</b:Guid>
    <b:Author>
      <b:Author>
        <b:NameList>
          <b:Person>
            <b:Last>Kinni</b:Last>
            <b:First>Ted</b:First>
          </b:Person>
        </b:NameList>
      </b:Author>
    </b:Author>
    <b:Title>Be Our Guest: Perfecting the Art of Customer Service</b:Title>
    <b:Publisher>Disney Editions</b:Publisher>
    <b:Edition>10 Anniversary</b:Edition>
    <b:City>2011</b:City>
    <b:RefOrder>10</b:RefOrder>
  </b:Source>
  <b:Source>
    <b:Tag>Ant00</b:Tag>
    <b:SourceType>Book</b:SourceType>
    <b:Guid>{39FC7148-9254-4BC0-9D27-1161B441A7E5}</b:Guid>
    <b:Author>
      <b:Author>
        <b:NameList>
          <b:Person>
            <b:Last>Bourdain</b:Last>
            <b:First>Anthony</b:First>
          </b:Person>
        </b:NameList>
      </b:Author>
    </b:Author>
    <b:Title>Kitchen Confidential: Adventures in the Culinary Underbelly</b:Title>
    <b:Year>2000</b:Year>
    <b:Publisher>Bloomsbury Publishing</b:Publisher>
    <b:Edition>1</b:Edition>
    <b:RefOrder>5</b:RefOrder>
  </b:Source>
  <b:Source>
    <b:Tag>Rog07</b:Tag>
    <b:SourceType>Book</b:SourceType>
    <b:Guid>{762A2F5B-54DD-468C-A15E-8316A4C3745A}</b:Guid>
    <b:Author>
      <b:Author>
        <b:NameList>
          <b:Person>
            <b:Last>Fields</b:Last>
            <b:First>Roger</b:First>
          </b:Person>
        </b:NameList>
      </b:Author>
    </b:Author>
    <b:Title>Restaurant Success, by the Numbers: A Money-guy's Guide to Opening the Next New Hot Spot</b:Title>
    <b:Year>2007</b:Year>
    <b:Publisher>Ten Speed Press</b:Publisher>
    <b:RefOrder>6</b:RefOrder>
  </b:Source>
  <b:Source>
    <b:Tag>Jim95</b:Tag>
    <b:SourceType>Book</b:SourceType>
    <b:Guid>{89360F29-6543-4B8E-AD33-7C1442F16F47}</b:Guid>
    <b:Author>
      <b:Author>
        <b:NameList>
          <b:Person>
            <b:Last>Jim Sullivan</b:Last>
            <b:First>Philip</b:First>
            <b:Middle>Roberts</b:Middle>
          </b:Person>
        </b:NameList>
      </b:Author>
    </b:Author>
    <b:Title>Service That Sells! The Art of Profitable Hospitalit</b:Title>
    <b:Year>1995</b:Year>
    <b:Publisher>Red Book Solutions</b:Publisher>
    <b:Edition>5</b:Edition>
    <b:RefOrder>7</b:RefOrder>
  </b:Source>
  <b:Source>
    <b:Tag>Woo19</b:Tag>
    <b:SourceType>JournalArticle</b:SourceType>
    <b:Guid>{D4DA329C-48CF-47E4-A1F2-778DD1EF716C}</b:Guid>
    <b:Title>American dream</b:Title>
    <b:Year>2019</b:Year>
    <b:Author>
      <b:Author>
        <b:NameList>
          <b:Person>
            <b:Last>Wood</b:Last>
            <b:First>Vincent</b:First>
          </b:Person>
        </b:NameList>
      </b:Author>
    </b:Author>
    <b:JournalName>The Caterer</b:JournalName>
    <b:Volume>207</b:Volume>
    <b:RefOrder>11</b:RefOrder>
  </b:Source>
  <b:Source>
    <b:Tag>Dou07</b:Tag>
    <b:SourceType>Book</b:SourceType>
    <b:Guid>{41722EE0-2EF7-4B1B-9525-6F1B6DF289D5}</b:Guid>
    <b:Author>
      <b:Author>
        <b:NameList>
          <b:Person>
            <b:Last>Brown</b:Last>
            <b:First>Douglas</b:First>
            <b:Middle>Robert</b:Middle>
          </b:Person>
        </b:NameList>
      </b:Author>
    </b:Author>
    <b:Title>The restaurant manager's handbook : how to set up, operate, and manage a financially successful food service operation</b:Title>
    <b:Year>2007</b:Year>
    <b:Publisher>Atlantic Publishing Group Inc</b:Publisher>
    <b:City>Ocala, Florida</b:City>
    <b:RefOrder>4</b:RefOrder>
  </b:Source>
  <b:Source>
    <b:Tag>Joh12</b:Tag>
    <b:SourceType>Book</b:SourceType>
    <b:Guid>{671AA1A9-ABE4-4B65-930C-068F56B337F9}</b:Guid>
    <b:Title>Service operations management : improving service delivery</b:Title>
    <b:Year>2012</b:Year>
    <b:Author>
      <b:Author>
        <b:NameList>
          <b:Person>
            <b:Last>Johnston</b:Last>
            <b:First>Robert</b:First>
          </b:Person>
        </b:NameList>
      </b:Author>
    </b:Author>
    <b:City>Harlow, England</b:City>
    <b:Publisher>Pearson</b:Publisher>
    <b:Edition>4</b:Edition>
    <b:RefOrder>12</b:RefOrder>
  </b:Source>
  <b:Source>
    <b:Tag>Eri11</b:Tag>
    <b:SourceType>Book</b:SourceType>
    <b:Guid>{D205AEB2-1923-4816-B9DD-E8E958DB9E07}</b:Guid>
    <b:Author>
      <b:Author>
        <b:NameList>
          <b:Person>
            <b:Last>Ries</b:Last>
            <b:First>Eric</b:First>
          </b:Person>
        </b:NameList>
      </b:Author>
    </b:Author>
    <b:Title>The Lean Startup: How Constant Innovation Creates Radically Successful Businesses</b:Title>
    <b:Year>2011</b:Year>
    <b:Publisher>Portfolio Penguin</b:Publisher>
    <b:RefOrder>3</b:RefOrder>
  </b:Source>
</b:Sources>
</file>

<file path=customXml/itemProps1.xml><?xml version="1.0" encoding="utf-8"?>
<ds:datastoreItem xmlns:ds="http://schemas.openxmlformats.org/officeDocument/2006/customXml" ds:itemID="{6B306DA8-3F40-4551-A8F5-6EE48FB6F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10</Pages>
  <Words>2032</Words>
  <Characters>12581</Characters>
  <Application>Microsoft Office Word</Application>
  <DocSecurity>0</DocSecurity>
  <Lines>216</Lines>
  <Paragraphs>54</Paragraphs>
  <ScaleCrop>false</ScaleCrop>
  <HeadingPairs>
    <vt:vector size="2" baseType="variant">
      <vt:variant>
        <vt:lpstr>Title</vt:lpstr>
      </vt:variant>
      <vt:variant>
        <vt:i4>1</vt:i4>
      </vt:variant>
    </vt:vector>
  </HeadingPairs>
  <TitlesOfParts>
    <vt:vector size="1" baseType="lpstr">
      <vt:lpstr>Skill Requirements for Service Improvement in Restaurants</vt:lpstr>
    </vt:vector>
  </TitlesOfParts>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dc:title>
  <dc:subject>Module: Food &amp; Beverage Operations</dc:subject>
  <dc:creator>Пользователь Windows</dc:creator>
  <cp:keywords/>
  <dc:description/>
  <cp:lastModifiedBy>Пользователь Windows</cp:lastModifiedBy>
  <cp:revision>32</cp:revision>
  <dcterms:created xsi:type="dcterms:W3CDTF">2023-10-11T22:04:00Z</dcterms:created>
  <dcterms:modified xsi:type="dcterms:W3CDTF">2023-10-18T20:38:00Z</dcterms:modified>
</cp:coreProperties>
</file>