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2BDF82" w14:textId="45FC1530" w:rsidR="00474445" w:rsidRPr="00843A94" w:rsidRDefault="00664578" w:rsidP="00843A94">
      <w:pPr>
        <w:jc w:val="center"/>
        <w:rPr>
          <w:b/>
          <w:sz w:val="40"/>
        </w:rPr>
      </w:pPr>
      <w:r w:rsidRPr="00664578">
        <w:rPr>
          <w:b/>
          <w:sz w:val="40"/>
        </w:rPr>
        <w:t xml:space="preserve">Marketing Management Assessment </w:t>
      </w:r>
      <w:r w:rsidR="002F23A2">
        <w:rPr>
          <w:b/>
          <w:sz w:val="40"/>
        </w:rPr>
        <w:t>2</w:t>
      </w:r>
    </w:p>
    <w:p w14:paraId="3A5395E3" w14:textId="77777777" w:rsidR="00A819FE" w:rsidRDefault="00A819FE" w:rsidP="00507979">
      <w:pPr>
        <w:spacing w:line="259" w:lineRule="auto"/>
        <w:jc w:val="left"/>
      </w:pPr>
    </w:p>
    <w:p w14:paraId="521BDEED" w14:textId="77777777" w:rsidR="00A819FE" w:rsidRDefault="00A819FE" w:rsidP="00507979">
      <w:pPr>
        <w:spacing w:line="259" w:lineRule="auto"/>
        <w:jc w:val="left"/>
      </w:pPr>
    </w:p>
    <w:p w14:paraId="4D651AB7" w14:textId="7C0B5FAF" w:rsidR="00A819FE" w:rsidRPr="00A819FE" w:rsidRDefault="00A819FE" w:rsidP="00A819FE">
      <w:pPr>
        <w:spacing w:after="0"/>
        <w:rPr>
          <w:rFonts w:eastAsia="Times New Roman" w:cs="Times New Roman"/>
          <w:sz w:val="32"/>
          <w:szCs w:val="32"/>
        </w:rPr>
      </w:pPr>
      <w:r w:rsidRPr="00A819FE">
        <w:rPr>
          <w:rFonts w:eastAsia="Times New Roman" w:cs="Times New Roman"/>
          <w:b/>
          <w:bCs/>
          <w:color w:val="000000"/>
          <w:sz w:val="32"/>
          <w:szCs w:val="32"/>
        </w:rPr>
        <w:t>Module Title</w:t>
      </w:r>
      <w:r w:rsidRPr="00A819FE">
        <w:rPr>
          <w:rFonts w:eastAsia="Times New Roman" w:cs="Times New Roman"/>
          <w:color w:val="000000"/>
          <w:sz w:val="32"/>
          <w:szCs w:val="32"/>
        </w:rPr>
        <w:t xml:space="preserve">: </w:t>
      </w:r>
      <w:r>
        <w:rPr>
          <w:rFonts w:eastAsia="Times New Roman" w:cs="Times New Roman"/>
          <w:color w:val="000000"/>
          <w:sz w:val="32"/>
          <w:szCs w:val="32"/>
        </w:rPr>
        <w:t>Marketing Management</w:t>
      </w:r>
    </w:p>
    <w:p w14:paraId="3ABEC788" w14:textId="77777777" w:rsidR="00A819FE" w:rsidRPr="00A819FE" w:rsidRDefault="00A819FE" w:rsidP="00A819FE">
      <w:pPr>
        <w:spacing w:after="0"/>
        <w:rPr>
          <w:rFonts w:eastAsia="Times New Roman" w:cs="Times New Roman"/>
          <w:bCs/>
          <w:color w:val="000000"/>
          <w:sz w:val="32"/>
          <w:szCs w:val="32"/>
        </w:rPr>
      </w:pPr>
      <w:proofErr w:type="spellStart"/>
      <w:r w:rsidRPr="00A819FE">
        <w:rPr>
          <w:rFonts w:eastAsia="Times New Roman" w:cs="Times New Roman"/>
          <w:b/>
          <w:bCs/>
          <w:color w:val="000000"/>
          <w:sz w:val="32"/>
          <w:szCs w:val="32"/>
        </w:rPr>
        <w:t>Progra</w:t>
      </w:r>
      <w:bookmarkStart w:id="0" w:name="_GoBack"/>
      <w:bookmarkEnd w:id="0"/>
      <w:r w:rsidRPr="00A819FE">
        <w:rPr>
          <w:rFonts w:eastAsia="Times New Roman" w:cs="Times New Roman"/>
          <w:b/>
          <w:bCs/>
          <w:color w:val="000000"/>
          <w:sz w:val="32"/>
          <w:szCs w:val="32"/>
        </w:rPr>
        <w:t>mme</w:t>
      </w:r>
      <w:proofErr w:type="spellEnd"/>
      <w:r w:rsidRPr="00A819FE">
        <w:rPr>
          <w:rFonts w:eastAsia="Times New Roman" w:cs="Times New Roman"/>
          <w:b/>
          <w:bCs/>
          <w:color w:val="000000"/>
          <w:sz w:val="32"/>
          <w:szCs w:val="32"/>
        </w:rPr>
        <w:t xml:space="preserve">: </w:t>
      </w:r>
      <w:r w:rsidRPr="00A819FE">
        <w:rPr>
          <w:rFonts w:eastAsia="Times New Roman" w:cs="Times New Roman"/>
          <w:bCs/>
          <w:color w:val="000000"/>
          <w:sz w:val="32"/>
          <w:szCs w:val="32"/>
        </w:rPr>
        <w:t>MBA – Masters of Business Administration Lecturer</w:t>
      </w:r>
    </w:p>
    <w:p w14:paraId="43F97935" w14:textId="7E5A22A3" w:rsidR="00A819FE" w:rsidRPr="00A819FE" w:rsidRDefault="00A819FE" w:rsidP="00A819FE">
      <w:pPr>
        <w:spacing w:after="0"/>
        <w:rPr>
          <w:rFonts w:eastAsia="Times New Roman" w:cs="Times New Roman"/>
          <w:b/>
          <w:sz w:val="32"/>
          <w:szCs w:val="32"/>
        </w:rPr>
      </w:pPr>
      <w:r w:rsidRPr="00A819FE">
        <w:rPr>
          <w:rFonts w:eastAsia="Times New Roman" w:cs="Times New Roman"/>
          <w:b/>
          <w:sz w:val="32"/>
          <w:szCs w:val="32"/>
        </w:rPr>
        <w:t xml:space="preserve">Module code: </w:t>
      </w:r>
      <w:r>
        <w:rPr>
          <w:rFonts w:eastAsia="Times New Roman" w:cs="Times New Roman"/>
          <w:sz w:val="32"/>
          <w:szCs w:val="32"/>
        </w:rPr>
        <w:t>LCMB7001</w:t>
      </w:r>
    </w:p>
    <w:p w14:paraId="54ABC70F" w14:textId="0B8F0FA6" w:rsidR="00A819FE" w:rsidRPr="00A819FE" w:rsidRDefault="00A819FE" w:rsidP="00A819FE">
      <w:pPr>
        <w:spacing w:after="0"/>
        <w:rPr>
          <w:rFonts w:eastAsia="Times New Roman" w:cs="Times New Roman"/>
          <w:color w:val="000000"/>
          <w:sz w:val="32"/>
          <w:szCs w:val="32"/>
        </w:rPr>
      </w:pPr>
      <w:r w:rsidRPr="00A819FE">
        <w:rPr>
          <w:rFonts w:eastAsia="Times New Roman" w:cs="Times New Roman"/>
          <w:b/>
          <w:bCs/>
          <w:color w:val="000000"/>
          <w:sz w:val="32"/>
          <w:szCs w:val="32"/>
        </w:rPr>
        <w:t>Module Lecturer</w:t>
      </w:r>
      <w:r>
        <w:rPr>
          <w:rFonts w:eastAsia="Times New Roman" w:cs="Times New Roman"/>
          <w:b/>
          <w:bCs/>
          <w:color w:val="000000"/>
          <w:sz w:val="32"/>
          <w:szCs w:val="32"/>
        </w:rPr>
        <w:t xml:space="preserve">: </w:t>
      </w:r>
      <w:proofErr w:type="spellStart"/>
      <w:r w:rsidR="007772C5" w:rsidRPr="007772C5">
        <w:rPr>
          <w:rFonts w:eastAsia="Times New Roman" w:cs="Times New Roman"/>
          <w:bCs/>
          <w:color w:val="000000"/>
          <w:sz w:val="32"/>
          <w:szCs w:val="32"/>
        </w:rPr>
        <w:t>Tushara</w:t>
      </w:r>
      <w:proofErr w:type="spellEnd"/>
      <w:r w:rsidR="007772C5" w:rsidRPr="007772C5">
        <w:rPr>
          <w:rFonts w:eastAsia="Times New Roman" w:cs="Times New Roman"/>
          <w:bCs/>
          <w:color w:val="000000"/>
          <w:sz w:val="32"/>
          <w:szCs w:val="32"/>
        </w:rPr>
        <w:t xml:space="preserve"> </w:t>
      </w:r>
      <w:proofErr w:type="spellStart"/>
      <w:r w:rsidR="007772C5" w:rsidRPr="007772C5">
        <w:rPr>
          <w:rFonts w:eastAsia="Times New Roman" w:cs="Times New Roman"/>
          <w:bCs/>
          <w:color w:val="000000"/>
          <w:sz w:val="32"/>
          <w:szCs w:val="32"/>
        </w:rPr>
        <w:t>Balendran</w:t>
      </w:r>
      <w:proofErr w:type="spellEnd"/>
    </w:p>
    <w:p w14:paraId="5D007E5D" w14:textId="77777777" w:rsidR="00A819FE" w:rsidRPr="00A819FE" w:rsidRDefault="00A819FE" w:rsidP="00A819FE">
      <w:pPr>
        <w:spacing w:after="0"/>
        <w:rPr>
          <w:rFonts w:eastAsia="Times New Roman" w:cs="Times New Roman"/>
          <w:b/>
          <w:bCs/>
          <w:color w:val="000000"/>
          <w:sz w:val="32"/>
          <w:szCs w:val="32"/>
          <w:lang w:val="pt-PT"/>
        </w:rPr>
      </w:pPr>
      <w:r w:rsidRPr="00A819FE">
        <w:rPr>
          <w:rFonts w:eastAsia="Times New Roman" w:cs="Times New Roman"/>
          <w:b/>
          <w:bCs/>
          <w:color w:val="000000"/>
          <w:sz w:val="32"/>
          <w:szCs w:val="32"/>
          <w:lang w:val="pt-PT"/>
        </w:rPr>
        <w:t xml:space="preserve">Name: </w:t>
      </w:r>
      <w:r w:rsidRPr="00A819FE">
        <w:rPr>
          <w:rFonts w:eastAsia="Times New Roman" w:cs="Times New Roman"/>
          <w:bCs/>
          <w:color w:val="000000"/>
          <w:sz w:val="32"/>
          <w:szCs w:val="32"/>
          <w:lang w:val="pt-PT"/>
        </w:rPr>
        <w:t>Carla Pires dos Santos</w:t>
      </w:r>
    </w:p>
    <w:p w14:paraId="76FC8F8C" w14:textId="77777777" w:rsidR="00A819FE" w:rsidRPr="00A819FE" w:rsidRDefault="00A819FE" w:rsidP="00A819FE">
      <w:pPr>
        <w:spacing w:after="0"/>
        <w:rPr>
          <w:rFonts w:eastAsia="Times New Roman" w:cs="Times New Roman"/>
          <w:b/>
          <w:bCs/>
          <w:color w:val="000000"/>
          <w:sz w:val="32"/>
          <w:szCs w:val="32"/>
          <w:lang w:val="pt-PT"/>
        </w:rPr>
      </w:pPr>
      <w:r w:rsidRPr="00A819FE">
        <w:rPr>
          <w:rFonts w:eastAsia="Times New Roman" w:cs="Times New Roman"/>
          <w:b/>
          <w:bCs/>
          <w:color w:val="000000"/>
          <w:sz w:val="32"/>
          <w:szCs w:val="32"/>
          <w:lang w:val="pt-PT"/>
        </w:rPr>
        <w:t xml:space="preserve">ID: </w:t>
      </w:r>
      <w:r w:rsidRPr="00A819FE">
        <w:rPr>
          <w:rFonts w:eastAsia="Times New Roman" w:cs="Times New Roman"/>
          <w:bCs/>
          <w:color w:val="000000"/>
          <w:sz w:val="32"/>
          <w:szCs w:val="32"/>
          <w:lang w:val="pt-PT"/>
        </w:rPr>
        <w:t>2115128</w:t>
      </w:r>
    </w:p>
    <w:p w14:paraId="6F2A5331" w14:textId="77777777" w:rsidR="00474445" w:rsidRPr="00A819FE" w:rsidRDefault="00EB13CE" w:rsidP="00507979">
      <w:pPr>
        <w:spacing w:line="259" w:lineRule="auto"/>
        <w:jc w:val="left"/>
        <w:rPr>
          <w:lang w:val="pt-PT"/>
        </w:rPr>
      </w:pPr>
      <w:r w:rsidRPr="00A819FE">
        <w:rPr>
          <w:lang w:val="pt-PT"/>
        </w:rPr>
        <w:br w:type="page"/>
      </w:r>
    </w:p>
    <w:sdt>
      <w:sdtPr>
        <w:id w:val="-1550055682"/>
        <w:docPartObj>
          <w:docPartGallery w:val="Table of Contents"/>
          <w:docPartUnique/>
        </w:docPartObj>
      </w:sdtPr>
      <w:sdtEndPr>
        <w:rPr>
          <w:bCs/>
          <w:noProof/>
        </w:rPr>
      </w:sdtEndPr>
      <w:sdtContent>
        <w:p w14:paraId="45C67E41" w14:textId="77777777" w:rsidR="00474445" w:rsidRPr="00611A96" w:rsidRDefault="00474445" w:rsidP="001B5EAE">
          <w:pPr>
            <w:keepNext/>
            <w:keepLines/>
            <w:spacing w:before="240" w:after="0" w:line="259" w:lineRule="auto"/>
            <w:rPr>
              <w:rFonts w:eastAsiaTheme="majorEastAsia" w:cstheme="majorBidi"/>
              <w:b/>
              <w:sz w:val="28"/>
              <w:szCs w:val="32"/>
            </w:rPr>
          </w:pPr>
          <w:r w:rsidRPr="00611A96">
            <w:rPr>
              <w:rFonts w:eastAsiaTheme="majorEastAsia" w:cstheme="majorBidi"/>
              <w:b/>
              <w:sz w:val="28"/>
              <w:szCs w:val="32"/>
            </w:rPr>
            <w:t>Contents</w:t>
          </w:r>
        </w:p>
        <w:p w14:paraId="2007FB6C" w14:textId="463091EA" w:rsidR="00D16677" w:rsidRDefault="00474445">
          <w:pPr>
            <w:pStyle w:val="TOC1"/>
            <w:tabs>
              <w:tab w:val="right" w:leader="dot" w:pos="9350"/>
            </w:tabs>
            <w:rPr>
              <w:rFonts w:asciiTheme="minorHAnsi" w:eastAsiaTheme="minorEastAsia" w:hAnsiTheme="minorHAnsi"/>
              <w:noProof/>
              <w:sz w:val="22"/>
            </w:rPr>
          </w:pPr>
          <w:r w:rsidRPr="00474445">
            <w:rPr>
              <w:b/>
              <w:bCs/>
              <w:noProof/>
            </w:rPr>
            <w:fldChar w:fldCharType="begin"/>
          </w:r>
          <w:r w:rsidRPr="00474445">
            <w:rPr>
              <w:b/>
              <w:bCs/>
              <w:noProof/>
            </w:rPr>
            <w:instrText xml:space="preserve"> TOC \o "1-3" \h \z \u </w:instrText>
          </w:r>
          <w:r w:rsidRPr="00474445">
            <w:rPr>
              <w:b/>
              <w:bCs/>
              <w:noProof/>
            </w:rPr>
            <w:fldChar w:fldCharType="separate"/>
          </w:r>
          <w:hyperlink w:anchor="_Toc92843536" w:history="1">
            <w:r w:rsidR="00D16677" w:rsidRPr="00510221">
              <w:rPr>
                <w:rStyle w:val="Hyperlink"/>
                <w:noProof/>
              </w:rPr>
              <w:t>Introduction</w:t>
            </w:r>
            <w:r w:rsidR="00D16677">
              <w:rPr>
                <w:noProof/>
                <w:webHidden/>
              </w:rPr>
              <w:tab/>
            </w:r>
            <w:r w:rsidR="00D16677">
              <w:rPr>
                <w:noProof/>
                <w:webHidden/>
              </w:rPr>
              <w:fldChar w:fldCharType="begin"/>
            </w:r>
            <w:r w:rsidR="00D16677">
              <w:rPr>
                <w:noProof/>
                <w:webHidden/>
              </w:rPr>
              <w:instrText xml:space="preserve"> PAGEREF _Toc92843536 \h </w:instrText>
            </w:r>
            <w:r w:rsidR="00D16677">
              <w:rPr>
                <w:noProof/>
                <w:webHidden/>
              </w:rPr>
            </w:r>
            <w:r w:rsidR="00D16677">
              <w:rPr>
                <w:noProof/>
                <w:webHidden/>
              </w:rPr>
              <w:fldChar w:fldCharType="separate"/>
            </w:r>
            <w:r w:rsidR="00D16677">
              <w:rPr>
                <w:noProof/>
                <w:webHidden/>
              </w:rPr>
              <w:t>1</w:t>
            </w:r>
            <w:r w:rsidR="00D16677">
              <w:rPr>
                <w:noProof/>
                <w:webHidden/>
              </w:rPr>
              <w:fldChar w:fldCharType="end"/>
            </w:r>
          </w:hyperlink>
        </w:p>
        <w:p w14:paraId="6D4526FD" w14:textId="2ABA2C2B" w:rsidR="00D16677" w:rsidRDefault="006600BF">
          <w:pPr>
            <w:pStyle w:val="TOC1"/>
            <w:tabs>
              <w:tab w:val="right" w:leader="dot" w:pos="9350"/>
            </w:tabs>
            <w:rPr>
              <w:rFonts w:asciiTheme="minorHAnsi" w:eastAsiaTheme="minorEastAsia" w:hAnsiTheme="minorHAnsi"/>
              <w:noProof/>
              <w:sz w:val="22"/>
            </w:rPr>
          </w:pPr>
          <w:hyperlink w:anchor="_Toc92843537" w:history="1">
            <w:r w:rsidR="00D16677" w:rsidRPr="00510221">
              <w:rPr>
                <w:rStyle w:val="Hyperlink"/>
                <w:noProof/>
              </w:rPr>
              <w:t>PESTEL analysis</w:t>
            </w:r>
            <w:r w:rsidR="00D16677">
              <w:rPr>
                <w:noProof/>
                <w:webHidden/>
              </w:rPr>
              <w:tab/>
            </w:r>
            <w:r w:rsidR="00D16677">
              <w:rPr>
                <w:noProof/>
                <w:webHidden/>
              </w:rPr>
              <w:fldChar w:fldCharType="begin"/>
            </w:r>
            <w:r w:rsidR="00D16677">
              <w:rPr>
                <w:noProof/>
                <w:webHidden/>
              </w:rPr>
              <w:instrText xml:space="preserve"> PAGEREF _Toc92843537 \h </w:instrText>
            </w:r>
            <w:r w:rsidR="00D16677">
              <w:rPr>
                <w:noProof/>
                <w:webHidden/>
              </w:rPr>
            </w:r>
            <w:r w:rsidR="00D16677">
              <w:rPr>
                <w:noProof/>
                <w:webHidden/>
              </w:rPr>
              <w:fldChar w:fldCharType="separate"/>
            </w:r>
            <w:r w:rsidR="00D16677">
              <w:rPr>
                <w:noProof/>
                <w:webHidden/>
              </w:rPr>
              <w:t>2</w:t>
            </w:r>
            <w:r w:rsidR="00D16677">
              <w:rPr>
                <w:noProof/>
                <w:webHidden/>
              </w:rPr>
              <w:fldChar w:fldCharType="end"/>
            </w:r>
          </w:hyperlink>
        </w:p>
        <w:p w14:paraId="10F5A010" w14:textId="080054E2" w:rsidR="00D16677" w:rsidRDefault="006600BF">
          <w:pPr>
            <w:pStyle w:val="TOC1"/>
            <w:tabs>
              <w:tab w:val="right" w:leader="dot" w:pos="9350"/>
            </w:tabs>
            <w:rPr>
              <w:rFonts w:asciiTheme="minorHAnsi" w:eastAsiaTheme="minorEastAsia" w:hAnsiTheme="minorHAnsi"/>
              <w:noProof/>
              <w:sz w:val="22"/>
            </w:rPr>
          </w:pPr>
          <w:hyperlink w:anchor="_Toc92843538" w:history="1">
            <w:r w:rsidR="00D16677" w:rsidRPr="00510221">
              <w:rPr>
                <w:rStyle w:val="Hyperlink"/>
                <w:noProof/>
              </w:rPr>
              <w:t>Porters five forces</w:t>
            </w:r>
            <w:r w:rsidR="00D16677">
              <w:rPr>
                <w:noProof/>
                <w:webHidden/>
              </w:rPr>
              <w:tab/>
            </w:r>
            <w:r w:rsidR="00D16677">
              <w:rPr>
                <w:noProof/>
                <w:webHidden/>
              </w:rPr>
              <w:fldChar w:fldCharType="begin"/>
            </w:r>
            <w:r w:rsidR="00D16677">
              <w:rPr>
                <w:noProof/>
                <w:webHidden/>
              </w:rPr>
              <w:instrText xml:space="preserve"> PAGEREF _Toc92843538 \h </w:instrText>
            </w:r>
            <w:r w:rsidR="00D16677">
              <w:rPr>
                <w:noProof/>
                <w:webHidden/>
              </w:rPr>
            </w:r>
            <w:r w:rsidR="00D16677">
              <w:rPr>
                <w:noProof/>
                <w:webHidden/>
              </w:rPr>
              <w:fldChar w:fldCharType="separate"/>
            </w:r>
            <w:r w:rsidR="00D16677">
              <w:rPr>
                <w:noProof/>
                <w:webHidden/>
              </w:rPr>
              <w:t>4</w:t>
            </w:r>
            <w:r w:rsidR="00D16677">
              <w:rPr>
                <w:noProof/>
                <w:webHidden/>
              </w:rPr>
              <w:fldChar w:fldCharType="end"/>
            </w:r>
          </w:hyperlink>
        </w:p>
        <w:p w14:paraId="3A0A4BDF" w14:textId="095547AC" w:rsidR="00D16677" w:rsidRDefault="006600BF">
          <w:pPr>
            <w:pStyle w:val="TOC1"/>
            <w:tabs>
              <w:tab w:val="right" w:leader="dot" w:pos="9350"/>
            </w:tabs>
            <w:rPr>
              <w:rFonts w:asciiTheme="minorHAnsi" w:eastAsiaTheme="minorEastAsia" w:hAnsiTheme="minorHAnsi"/>
              <w:noProof/>
              <w:sz w:val="22"/>
            </w:rPr>
          </w:pPr>
          <w:hyperlink w:anchor="_Toc92843539" w:history="1">
            <w:r w:rsidR="00D16677" w:rsidRPr="00510221">
              <w:rPr>
                <w:rStyle w:val="Hyperlink"/>
                <w:noProof/>
              </w:rPr>
              <w:t>SWOT analysis of Holiday Inn</w:t>
            </w:r>
            <w:r w:rsidR="00D16677">
              <w:rPr>
                <w:noProof/>
                <w:webHidden/>
              </w:rPr>
              <w:tab/>
            </w:r>
            <w:r w:rsidR="00D16677">
              <w:rPr>
                <w:noProof/>
                <w:webHidden/>
              </w:rPr>
              <w:fldChar w:fldCharType="begin"/>
            </w:r>
            <w:r w:rsidR="00D16677">
              <w:rPr>
                <w:noProof/>
                <w:webHidden/>
              </w:rPr>
              <w:instrText xml:space="preserve"> PAGEREF _Toc92843539 \h </w:instrText>
            </w:r>
            <w:r w:rsidR="00D16677">
              <w:rPr>
                <w:noProof/>
                <w:webHidden/>
              </w:rPr>
            </w:r>
            <w:r w:rsidR="00D16677">
              <w:rPr>
                <w:noProof/>
                <w:webHidden/>
              </w:rPr>
              <w:fldChar w:fldCharType="separate"/>
            </w:r>
            <w:r w:rsidR="00D16677">
              <w:rPr>
                <w:noProof/>
                <w:webHidden/>
              </w:rPr>
              <w:t>5</w:t>
            </w:r>
            <w:r w:rsidR="00D16677">
              <w:rPr>
                <w:noProof/>
                <w:webHidden/>
              </w:rPr>
              <w:fldChar w:fldCharType="end"/>
            </w:r>
          </w:hyperlink>
        </w:p>
        <w:p w14:paraId="380D7D7C" w14:textId="19EA929C" w:rsidR="00D16677" w:rsidRDefault="006600BF">
          <w:pPr>
            <w:pStyle w:val="TOC1"/>
            <w:tabs>
              <w:tab w:val="right" w:leader="dot" w:pos="9350"/>
            </w:tabs>
            <w:rPr>
              <w:rFonts w:asciiTheme="minorHAnsi" w:eastAsiaTheme="minorEastAsia" w:hAnsiTheme="minorHAnsi"/>
              <w:noProof/>
              <w:sz w:val="22"/>
            </w:rPr>
          </w:pPr>
          <w:hyperlink w:anchor="_Toc92843540" w:history="1">
            <w:r w:rsidR="00D16677" w:rsidRPr="00510221">
              <w:rPr>
                <w:rStyle w:val="Hyperlink"/>
                <w:noProof/>
              </w:rPr>
              <w:t>Application of Ansoff Matrix in Holiday Inn</w:t>
            </w:r>
            <w:r w:rsidR="00D16677">
              <w:rPr>
                <w:noProof/>
                <w:webHidden/>
              </w:rPr>
              <w:tab/>
            </w:r>
            <w:r w:rsidR="00D16677">
              <w:rPr>
                <w:noProof/>
                <w:webHidden/>
              </w:rPr>
              <w:fldChar w:fldCharType="begin"/>
            </w:r>
            <w:r w:rsidR="00D16677">
              <w:rPr>
                <w:noProof/>
                <w:webHidden/>
              </w:rPr>
              <w:instrText xml:space="preserve"> PAGEREF _Toc92843540 \h </w:instrText>
            </w:r>
            <w:r w:rsidR="00D16677">
              <w:rPr>
                <w:noProof/>
                <w:webHidden/>
              </w:rPr>
            </w:r>
            <w:r w:rsidR="00D16677">
              <w:rPr>
                <w:noProof/>
                <w:webHidden/>
              </w:rPr>
              <w:fldChar w:fldCharType="separate"/>
            </w:r>
            <w:r w:rsidR="00D16677">
              <w:rPr>
                <w:noProof/>
                <w:webHidden/>
              </w:rPr>
              <w:t>7</w:t>
            </w:r>
            <w:r w:rsidR="00D16677">
              <w:rPr>
                <w:noProof/>
                <w:webHidden/>
              </w:rPr>
              <w:fldChar w:fldCharType="end"/>
            </w:r>
          </w:hyperlink>
        </w:p>
        <w:p w14:paraId="7893BEDB" w14:textId="70D6C888" w:rsidR="00D16677" w:rsidRDefault="006600BF">
          <w:pPr>
            <w:pStyle w:val="TOC1"/>
            <w:tabs>
              <w:tab w:val="right" w:leader="dot" w:pos="9350"/>
            </w:tabs>
            <w:rPr>
              <w:rFonts w:asciiTheme="minorHAnsi" w:eastAsiaTheme="minorEastAsia" w:hAnsiTheme="minorHAnsi"/>
              <w:noProof/>
              <w:sz w:val="22"/>
            </w:rPr>
          </w:pPr>
          <w:hyperlink w:anchor="_Toc92843541" w:history="1">
            <w:r w:rsidR="00D16677" w:rsidRPr="00510221">
              <w:rPr>
                <w:rStyle w:val="Hyperlink"/>
                <w:noProof/>
              </w:rPr>
              <w:t>Recommendation</w:t>
            </w:r>
            <w:r w:rsidR="00D16677">
              <w:rPr>
                <w:noProof/>
                <w:webHidden/>
              </w:rPr>
              <w:tab/>
            </w:r>
            <w:r w:rsidR="00D16677">
              <w:rPr>
                <w:noProof/>
                <w:webHidden/>
              </w:rPr>
              <w:fldChar w:fldCharType="begin"/>
            </w:r>
            <w:r w:rsidR="00D16677">
              <w:rPr>
                <w:noProof/>
                <w:webHidden/>
              </w:rPr>
              <w:instrText xml:space="preserve"> PAGEREF _Toc92843541 \h </w:instrText>
            </w:r>
            <w:r w:rsidR="00D16677">
              <w:rPr>
                <w:noProof/>
                <w:webHidden/>
              </w:rPr>
            </w:r>
            <w:r w:rsidR="00D16677">
              <w:rPr>
                <w:noProof/>
                <w:webHidden/>
              </w:rPr>
              <w:fldChar w:fldCharType="separate"/>
            </w:r>
            <w:r w:rsidR="00D16677">
              <w:rPr>
                <w:noProof/>
                <w:webHidden/>
              </w:rPr>
              <w:t>9</w:t>
            </w:r>
            <w:r w:rsidR="00D16677">
              <w:rPr>
                <w:noProof/>
                <w:webHidden/>
              </w:rPr>
              <w:fldChar w:fldCharType="end"/>
            </w:r>
          </w:hyperlink>
        </w:p>
        <w:p w14:paraId="570DDC55" w14:textId="2C5DDA3E" w:rsidR="00D16677" w:rsidRDefault="006600BF">
          <w:pPr>
            <w:pStyle w:val="TOC1"/>
            <w:tabs>
              <w:tab w:val="right" w:leader="dot" w:pos="9350"/>
            </w:tabs>
            <w:rPr>
              <w:rFonts w:asciiTheme="minorHAnsi" w:eastAsiaTheme="minorEastAsia" w:hAnsiTheme="minorHAnsi"/>
              <w:noProof/>
              <w:sz w:val="22"/>
            </w:rPr>
          </w:pPr>
          <w:hyperlink w:anchor="_Toc92843542" w:history="1">
            <w:r w:rsidR="00D16677" w:rsidRPr="00510221">
              <w:rPr>
                <w:rStyle w:val="Hyperlink"/>
                <w:noProof/>
              </w:rPr>
              <w:t>Conclusion</w:t>
            </w:r>
            <w:r w:rsidR="00D16677">
              <w:rPr>
                <w:noProof/>
                <w:webHidden/>
              </w:rPr>
              <w:tab/>
            </w:r>
            <w:r w:rsidR="00D16677">
              <w:rPr>
                <w:noProof/>
                <w:webHidden/>
              </w:rPr>
              <w:fldChar w:fldCharType="begin"/>
            </w:r>
            <w:r w:rsidR="00D16677">
              <w:rPr>
                <w:noProof/>
                <w:webHidden/>
              </w:rPr>
              <w:instrText xml:space="preserve"> PAGEREF _Toc92843542 \h </w:instrText>
            </w:r>
            <w:r w:rsidR="00D16677">
              <w:rPr>
                <w:noProof/>
                <w:webHidden/>
              </w:rPr>
            </w:r>
            <w:r w:rsidR="00D16677">
              <w:rPr>
                <w:noProof/>
                <w:webHidden/>
              </w:rPr>
              <w:fldChar w:fldCharType="separate"/>
            </w:r>
            <w:r w:rsidR="00D16677">
              <w:rPr>
                <w:noProof/>
                <w:webHidden/>
              </w:rPr>
              <w:t>10</w:t>
            </w:r>
            <w:r w:rsidR="00D16677">
              <w:rPr>
                <w:noProof/>
                <w:webHidden/>
              </w:rPr>
              <w:fldChar w:fldCharType="end"/>
            </w:r>
          </w:hyperlink>
        </w:p>
        <w:p w14:paraId="49CA7D9F" w14:textId="33D29466" w:rsidR="00D16677" w:rsidRDefault="006600BF">
          <w:pPr>
            <w:pStyle w:val="TOC1"/>
            <w:tabs>
              <w:tab w:val="right" w:leader="dot" w:pos="9350"/>
            </w:tabs>
            <w:rPr>
              <w:rFonts w:asciiTheme="minorHAnsi" w:eastAsiaTheme="minorEastAsia" w:hAnsiTheme="minorHAnsi"/>
              <w:noProof/>
              <w:sz w:val="22"/>
            </w:rPr>
          </w:pPr>
          <w:hyperlink w:anchor="_Toc92843543" w:history="1">
            <w:r w:rsidR="00D16677" w:rsidRPr="00510221">
              <w:rPr>
                <w:rStyle w:val="Hyperlink"/>
                <w:noProof/>
              </w:rPr>
              <w:t>References</w:t>
            </w:r>
            <w:r w:rsidR="00D16677">
              <w:rPr>
                <w:noProof/>
                <w:webHidden/>
              </w:rPr>
              <w:tab/>
            </w:r>
            <w:r w:rsidR="00D16677">
              <w:rPr>
                <w:noProof/>
                <w:webHidden/>
              </w:rPr>
              <w:fldChar w:fldCharType="begin"/>
            </w:r>
            <w:r w:rsidR="00D16677">
              <w:rPr>
                <w:noProof/>
                <w:webHidden/>
              </w:rPr>
              <w:instrText xml:space="preserve"> PAGEREF _Toc92843543 \h </w:instrText>
            </w:r>
            <w:r w:rsidR="00D16677">
              <w:rPr>
                <w:noProof/>
                <w:webHidden/>
              </w:rPr>
            </w:r>
            <w:r w:rsidR="00D16677">
              <w:rPr>
                <w:noProof/>
                <w:webHidden/>
              </w:rPr>
              <w:fldChar w:fldCharType="separate"/>
            </w:r>
            <w:r w:rsidR="00D16677">
              <w:rPr>
                <w:noProof/>
                <w:webHidden/>
              </w:rPr>
              <w:t>11</w:t>
            </w:r>
            <w:r w:rsidR="00D16677">
              <w:rPr>
                <w:noProof/>
                <w:webHidden/>
              </w:rPr>
              <w:fldChar w:fldCharType="end"/>
            </w:r>
          </w:hyperlink>
        </w:p>
        <w:p w14:paraId="4D64C67B" w14:textId="7842274E" w:rsidR="00474445" w:rsidRPr="00474445" w:rsidRDefault="00474445" w:rsidP="00474445">
          <w:r w:rsidRPr="00474445">
            <w:rPr>
              <w:b/>
              <w:bCs/>
              <w:noProof/>
            </w:rPr>
            <w:fldChar w:fldCharType="end"/>
          </w:r>
        </w:p>
      </w:sdtContent>
    </w:sdt>
    <w:p w14:paraId="2E1F4C07" w14:textId="77777777" w:rsidR="00474445" w:rsidRPr="00474445" w:rsidRDefault="00474445" w:rsidP="00474445"/>
    <w:p w14:paraId="01B47F3D" w14:textId="77777777" w:rsidR="00474445" w:rsidRPr="00474445" w:rsidRDefault="00474445" w:rsidP="00474445">
      <w:pPr>
        <w:keepNext/>
        <w:keepLines/>
        <w:spacing w:before="240" w:after="0"/>
        <w:outlineLvl w:val="0"/>
        <w:rPr>
          <w:rFonts w:eastAsiaTheme="majorEastAsia" w:cstheme="majorBidi"/>
          <w:b/>
          <w:sz w:val="32"/>
          <w:szCs w:val="32"/>
        </w:rPr>
        <w:sectPr w:rsidR="00474445" w:rsidRPr="00474445" w:rsidSect="00BE26E8">
          <w:footerReference w:type="default" r:id="rId9"/>
          <w:pgSz w:w="12240" w:h="15840"/>
          <w:pgMar w:top="1440" w:right="1440" w:bottom="1440" w:left="1440" w:header="720" w:footer="720" w:gutter="0"/>
          <w:pgNumType w:start="1"/>
          <w:cols w:space="720"/>
          <w:docGrid w:linePitch="360"/>
        </w:sectPr>
      </w:pPr>
    </w:p>
    <w:p w14:paraId="048200B6" w14:textId="77777777" w:rsidR="00474445" w:rsidRPr="00474445" w:rsidRDefault="00474445" w:rsidP="00850F4C">
      <w:pPr>
        <w:pStyle w:val="Heading1"/>
      </w:pPr>
      <w:bookmarkStart w:id="1" w:name="_Toc92843536"/>
      <w:r w:rsidRPr="00474445">
        <w:lastRenderedPageBreak/>
        <w:t>Introduction</w:t>
      </w:r>
      <w:bookmarkEnd w:id="1"/>
    </w:p>
    <w:p w14:paraId="4BA04BFF" w14:textId="55D0FB66" w:rsidR="00D30B03" w:rsidRDefault="00FC61E6" w:rsidP="00D30B03">
      <w:r w:rsidRPr="00FC61E6">
        <w:t>This report is aiming at conduct</w:t>
      </w:r>
      <w:r w:rsidR="00210898">
        <w:t>ing</w:t>
      </w:r>
      <w:r w:rsidRPr="00FC61E6">
        <w:t xml:space="preserve"> a marketing analysis considering key influencing drivers of the internal and external environment and the role of marketing in a business where </w:t>
      </w:r>
      <w:r w:rsidR="006226A5">
        <w:t>Holiday</w:t>
      </w:r>
      <w:r w:rsidRPr="00FC61E6">
        <w:t xml:space="preserve"> has been used as the case study. </w:t>
      </w:r>
      <w:r w:rsidR="00D30B03">
        <w:t xml:space="preserve">The PESTEL </w:t>
      </w:r>
      <w:r w:rsidR="004779F9">
        <w:t xml:space="preserve">and Porter’s Five Forces framework </w:t>
      </w:r>
      <w:r w:rsidR="00D30B03">
        <w:t xml:space="preserve">will </w:t>
      </w:r>
      <w:r w:rsidR="00664B39">
        <w:t xml:space="preserve">be </w:t>
      </w:r>
      <w:r w:rsidR="00D30B03">
        <w:t>address</w:t>
      </w:r>
      <w:r w:rsidR="00664B39">
        <w:t>ed</w:t>
      </w:r>
      <w:r w:rsidR="00D30B03">
        <w:t xml:space="preserve"> </w:t>
      </w:r>
      <w:r w:rsidR="00C17211">
        <w:t xml:space="preserve">to </w:t>
      </w:r>
      <w:r w:rsidR="000A6FF3">
        <w:t>analyze</w:t>
      </w:r>
      <w:r w:rsidR="00D30B03">
        <w:t xml:space="preserve"> effects of external factors </w:t>
      </w:r>
      <w:r w:rsidR="0067786A">
        <w:t xml:space="preserve">where </w:t>
      </w:r>
      <w:r w:rsidR="00D30B03">
        <w:t>SWOT analysis tool will also be used for justifying the internal capabilities</w:t>
      </w:r>
      <w:r w:rsidR="00977399">
        <w:t>.</w:t>
      </w:r>
      <w:r w:rsidR="0089016A">
        <w:t xml:space="preserve"> </w:t>
      </w:r>
      <w:r w:rsidR="00096B80">
        <w:t>F</w:t>
      </w:r>
      <w:r w:rsidR="0089016A">
        <w:t xml:space="preserve">inally, </w:t>
      </w:r>
      <w:proofErr w:type="spellStart"/>
      <w:r w:rsidR="00D30B03">
        <w:t>Ansoff</w:t>
      </w:r>
      <w:proofErr w:type="spellEnd"/>
      <w:r w:rsidR="00D30B03">
        <w:t xml:space="preserve"> Matrix will be </w:t>
      </w:r>
      <w:r w:rsidR="000A6FF3">
        <w:t>analyzed</w:t>
      </w:r>
      <w:r w:rsidR="00D30B03">
        <w:t xml:space="preserve"> </w:t>
      </w:r>
      <w:r w:rsidR="00B03403">
        <w:t xml:space="preserve">to show the </w:t>
      </w:r>
      <w:r w:rsidR="00D30B03">
        <w:t xml:space="preserve">potential expansion options for the </w:t>
      </w:r>
      <w:r w:rsidR="000A6FF3">
        <w:t>organization</w:t>
      </w:r>
      <w:r w:rsidR="00D30B03">
        <w:t xml:space="preserve">. </w:t>
      </w:r>
    </w:p>
    <w:p w14:paraId="6CF37E9C" w14:textId="1507486E" w:rsidR="00D30B03" w:rsidRDefault="00D30B03" w:rsidP="00302061">
      <w:r>
        <w:t xml:space="preserve">Holiday Inn is an American </w:t>
      </w:r>
      <w:r w:rsidR="00CB1EBF">
        <w:t>brand</w:t>
      </w:r>
      <w:r>
        <w:t xml:space="preserve"> working as a brand of British based multinational hotel chain Intercontinental Hotels Group (IHG). It has more than 200 employees working for achieving the </w:t>
      </w:r>
      <w:r w:rsidR="000A6FF3">
        <w:t>organizational</w:t>
      </w:r>
      <w:r>
        <w:t xml:space="preserve"> goals and objectives of the hotel. The hotel could create </w:t>
      </w:r>
      <w:proofErr w:type="gramStart"/>
      <w:r>
        <w:t>a total</w:t>
      </w:r>
      <w:proofErr w:type="gramEnd"/>
      <w:r>
        <w:t xml:space="preserve"> revenue of $4.2 billion last year. The hotel has a marketing department to do its marketing activities managed by the head of the market</w:t>
      </w:r>
      <w:r w:rsidR="00EC1847">
        <w:t xml:space="preserve"> (</w:t>
      </w:r>
      <w:proofErr w:type="spellStart"/>
      <w:r w:rsidR="00EC1847" w:rsidRPr="008656FC">
        <w:t>Giousmpasoglou</w:t>
      </w:r>
      <w:proofErr w:type="spellEnd"/>
      <w:r w:rsidR="00EC1847">
        <w:t xml:space="preserve"> et al,</w:t>
      </w:r>
      <w:r w:rsidR="00EC1847" w:rsidRPr="001E2398">
        <w:t xml:space="preserve"> </w:t>
      </w:r>
      <w:r w:rsidR="00EC1847" w:rsidRPr="008656FC">
        <w:t>2021</w:t>
      </w:r>
      <w:r w:rsidR="00EC1847">
        <w:t>)</w:t>
      </w:r>
      <w:r>
        <w:t xml:space="preserve">. The executives of the department train the employees of operational level so that they can work for achieving </w:t>
      </w:r>
      <w:r w:rsidR="000A6FF3">
        <w:t>organizational</w:t>
      </w:r>
      <w:r>
        <w:t xml:space="preserve"> goals and objectives.</w:t>
      </w:r>
    </w:p>
    <w:p w14:paraId="45E345E0" w14:textId="77777777" w:rsidR="005547AF" w:rsidRPr="00302061" w:rsidRDefault="005547AF" w:rsidP="00302061">
      <w:pPr>
        <w:rPr>
          <w:rFonts w:eastAsiaTheme="majorEastAsia" w:cstheme="majorBidi"/>
          <w:b/>
          <w:sz w:val="28"/>
          <w:szCs w:val="32"/>
        </w:rPr>
      </w:pPr>
    </w:p>
    <w:p w14:paraId="59849144" w14:textId="77777777" w:rsidR="00A87374" w:rsidRDefault="00A87374">
      <w:pPr>
        <w:spacing w:line="259" w:lineRule="auto"/>
        <w:jc w:val="left"/>
        <w:rPr>
          <w:rFonts w:eastAsiaTheme="majorEastAsia" w:cstheme="majorBidi"/>
          <w:b/>
          <w:sz w:val="28"/>
          <w:szCs w:val="32"/>
        </w:rPr>
      </w:pPr>
      <w:r>
        <w:br w:type="page"/>
      </w:r>
    </w:p>
    <w:p w14:paraId="544D1291" w14:textId="1BA66530" w:rsidR="00D30B03" w:rsidRDefault="00D30B03" w:rsidP="00D30B03">
      <w:pPr>
        <w:pStyle w:val="Heading1"/>
      </w:pPr>
      <w:bookmarkStart w:id="2" w:name="_Toc92843537"/>
      <w:r>
        <w:lastRenderedPageBreak/>
        <w:t>PESTEL analysis</w:t>
      </w:r>
      <w:bookmarkEnd w:id="2"/>
    </w:p>
    <w:p w14:paraId="003AE41C" w14:textId="594B1EE6" w:rsidR="00BB77A0" w:rsidRDefault="00D30B03" w:rsidP="00D30B03">
      <w:r>
        <w:t xml:space="preserve">PESTEL is an analytical tool used for </w:t>
      </w:r>
      <w:r w:rsidR="000A6FF3">
        <w:t>analyzing</w:t>
      </w:r>
      <w:r>
        <w:t xml:space="preserve"> the macro factors of the environment and their influences on business activities</w:t>
      </w:r>
      <w:r w:rsidR="0006020F">
        <w:t xml:space="preserve"> (</w:t>
      </w:r>
      <w:r w:rsidR="0006020F" w:rsidRPr="001E2398">
        <w:t>Bowie</w:t>
      </w:r>
      <w:r w:rsidR="0006020F">
        <w:t xml:space="preserve"> et al,</w:t>
      </w:r>
      <w:r w:rsidR="0006020F" w:rsidRPr="001E2398">
        <w:t xml:space="preserve"> 2016</w:t>
      </w:r>
      <w:r w:rsidR="0006020F">
        <w:t>)</w:t>
      </w:r>
      <w:r>
        <w:t xml:space="preserve">. This tool can evaluate how business activities and marketing decisions are influenced by these factors on which the </w:t>
      </w:r>
      <w:r w:rsidR="000A6FF3">
        <w:t>organization</w:t>
      </w:r>
      <w:r>
        <w:t xml:space="preserve"> has almost zero control. The decision-makers of the firms need to make appropriate decisions based on the analysis of the PESTEL tool. </w:t>
      </w:r>
    </w:p>
    <w:p w14:paraId="4BD81315" w14:textId="651DA5A7" w:rsidR="00A440D1" w:rsidRDefault="00A440D1" w:rsidP="00A440D1">
      <w:pPr>
        <w:jc w:val="center"/>
      </w:pPr>
      <w:r>
        <w:rPr>
          <w:noProof/>
          <w:lang w:val="en-GB" w:eastAsia="en-GB"/>
        </w:rPr>
        <w:drawing>
          <wp:inline distT="0" distB="0" distL="0" distR="0" wp14:anchorId="4965476A" wp14:editId="259A3AC6">
            <wp:extent cx="4794250" cy="2226048"/>
            <wp:effectExtent l="0" t="0" r="635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6889" cy="2236560"/>
                    </a:xfrm>
                    <a:prstGeom prst="rect">
                      <a:avLst/>
                    </a:prstGeom>
                  </pic:spPr>
                </pic:pic>
              </a:graphicData>
            </a:graphic>
          </wp:inline>
        </w:drawing>
      </w:r>
    </w:p>
    <w:p w14:paraId="3D68D567" w14:textId="541E6CEC" w:rsidR="00A440D1" w:rsidRDefault="00A440D1" w:rsidP="00A440D1">
      <w:pPr>
        <w:jc w:val="center"/>
      </w:pPr>
      <w:r w:rsidRPr="00694DC7">
        <w:rPr>
          <w:b/>
          <w:bCs/>
        </w:rPr>
        <w:t>Figure:</w:t>
      </w:r>
      <w:r>
        <w:t xml:space="preserve"> PESTEL analysis </w:t>
      </w:r>
      <w:r w:rsidR="00BD490F">
        <w:t>(</w:t>
      </w:r>
      <w:r w:rsidR="00BD490F" w:rsidRPr="001E2398">
        <w:t>Bowie</w:t>
      </w:r>
      <w:r w:rsidR="00BD490F">
        <w:t xml:space="preserve"> et al,</w:t>
      </w:r>
      <w:r w:rsidR="00BD490F" w:rsidRPr="001E2398">
        <w:t xml:space="preserve"> 2016</w:t>
      </w:r>
      <w:r w:rsidR="00BD490F">
        <w:t>)</w:t>
      </w:r>
    </w:p>
    <w:p w14:paraId="002728A8" w14:textId="06930404" w:rsidR="00514A61" w:rsidRDefault="00BC3F97" w:rsidP="00F211A5">
      <w:pPr>
        <w:pStyle w:val="NoSpacing"/>
      </w:pPr>
      <w:r>
        <w:t>Political factors</w:t>
      </w:r>
    </w:p>
    <w:p w14:paraId="7E2A8967" w14:textId="247696E3" w:rsidR="00BA6D51" w:rsidRDefault="00BA6D51" w:rsidP="00BA6D51">
      <w:r>
        <w:t>The UK has a stable political condition where government policies, local authorities and policies of the country encourage the hotel industry to grow</w:t>
      </w:r>
      <w:r w:rsidR="00113420">
        <w:t xml:space="preserve"> (</w:t>
      </w:r>
      <w:r w:rsidR="00113420" w:rsidRPr="008656FC">
        <w:t>Jiang and Wen, 2020</w:t>
      </w:r>
      <w:r w:rsidR="00113420">
        <w:t>)</w:t>
      </w:r>
      <w:r>
        <w:t>. New investors are also coming to the destination and starting their business to capture the market by their marketing strategy. As a result, the country is getting more popular with marketing experts as a destination for the hotel industry and more investors are coming to the market.</w:t>
      </w:r>
    </w:p>
    <w:p w14:paraId="40E6378B" w14:textId="77777777" w:rsidR="00BA6D51" w:rsidRDefault="00BA6D51" w:rsidP="00BA6D51">
      <w:pPr>
        <w:pStyle w:val="NoSpacing"/>
      </w:pPr>
      <w:r>
        <w:t>Economic factors</w:t>
      </w:r>
    </w:p>
    <w:p w14:paraId="5AEDA48A" w14:textId="4F13734B" w:rsidR="00BA6D51" w:rsidRDefault="00BA6D51" w:rsidP="00BA6D51">
      <w:r>
        <w:t xml:space="preserve">The UK has been facing a positive economic </w:t>
      </w:r>
      <w:proofErr w:type="spellStart"/>
      <w:r>
        <w:t>flourishment</w:t>
      </w:r>
      <w:proofErr w:type="spellEnd"/>
      <w:r>
        <w:t xml:space="preserve"> in recent years. Taxation policies, supply and demand, and inflation rate are positive for initiating and developing hotel business. However, the recent Covid-19 outbreak has hit the economy of the country with a massive loss for the hotel industry. Reduction of profit for Holiday Inn for 2020 is indicating the negative effect of Covid-19</w:t>
      </w:r>
      <w:r w:rsidR="008E5F78">
        <w:t xml:space="preserve"> (</w:t>
      </w:r>
      <w:proofErr w:type="spellStart"/>
      <w:r w:rsidR="008E5F78" w:rsidRPr="008656FC">
        <w:t>Giousmpasoglou</w:t>
      </w:r>
      <w:proofErr w:type="spellEnd"/>
      <w:r w:rsidR="008E5F78">
        <w:t xml:space="preserve"> et al,</w:t>
      </w:r>
      <w:r w:rsidR="008E5F78" w:rsidRPr="001E2398">
        <w:t xml:space="preserve"> </w:t>
      </w:r>
      <w:r w:rsidR="008E5F78" w:rsidRPr="008656FC">
        <w:t>2021</w:t>
      </w:r>
      <w:r w:rsidR="008E5F78">
        <w:t>)</w:t>
      </w:r>
      <w:r>
        <w:t>.</w:t>
      </w:r>
    </w:p>
    <w:p w14:paraId="383ADB63" w14:textId="77777777" w:rsidR="00523549" w:rsidRDefault="00523549" w:rsidP="00BA6D51"/>
    <w:p w14:paraId="69CE2230" w14:textId="77777777" w:rsidR="00BA6D51" w:rsidRDefault="00BA6D51" w:rsidP="00BA6D51">
      <w:pPr>
        <w:pStyle w:val="NoSpacing"/>
      </w:pPr>
      <w:r>
        <w:lastRenderedPageBreak/>
        <w:t>Social factors</w:t>
      </w:r>
    </w:p>
    <w:p w14:paraId="24028666" w14:textId="16DC7F0C" w:rsidR="00BA6D51" w:rsidRDefault="00BA6D51" w:rsidP="00BA6D51">
      <w:r>
        <w:t xml:space="preserve">Social structure, income, lifestyle and many more social factors can influence the domestic and international tourism and hospitality industry of any destination. The lifestyle of people of the UK and their buying </w:t>
      </w:r>
      <w:proofErr w:type="spellStart"/>
      <w:r>
        <w:t>behaviour</w:t>
      </w:r>
      <w:proofErr w:type="spellEnd"/>
      <w:r>
        <w:t xml:space="preserve"> are also supporting in growing this industry</w:t>
      </w:r>
      <w:r w:rsidR="00113420">
        <w:t xml:space="preserve"> (</w:t>
      </w:r>
      <w:r w:rsidR="00113420" w:rsidRPr="008656FC">
        <w:t>Jiang and Wen, 2020</w:t>
      </w:r>
      <w:r w:rsidR="00113420">
        <w:t>)</w:t>
      </w:r>
      <w:r>
        <w:t>. Most of the people of the UK love to visit its different destinations and stay overnights. Different cultural activities, events and festivals of the country also invite more people to visit there and grow the hotel industry.</w:t>
      </w:r>
    </w:p>
    <w:p w14:paraId="0FEAAD4E" w14:textId="77777777" w:rsidR="00BA6D51" w:rsidRDefault="00BA6D51" w:rsidP="00BA6D51">
      <w:pPr>
        <w:pStyle w:val="NoSpacing"/>
      </w:pPr>
      <w:r>
        <w:t>Technological factors</w:t>
      </w:r>
    </w:p>
    <w:p w14:paraId="3907504B" w14:textId="033CA932" w:rsidR="00BA6D51" w:rsidRDefault="00BA6D51" w:rsidP="00BA6D51">
      <w:r>
        <w:t xml:space="preserve">Technological improvement helped in increasing the accessibility to different destinations of the country that also invited more investors of the hotel industry. Technology also helps in reducing marketing and promotional costs and making promotional activities more efficient. The innovation of social media has brought a great change in the marketing and promotional activities of the hotel industry </w:t>
      </w:r>
      <w:r w:rsidR="0006020F">
        <w:t>(</w:t>
      </w:r>
      <w:r w:rsidR="0006020F" w:rsidRPr="001E2398">
        <w:t>Bowie</w:t>
      </w:r>
      <w:r w:rsidR="0006020F">
        <w:t xml:space="preserve"> et al,</w:t>
      </w:r>
      <w:r w:rsidR="0006020F" w:rsidRPr="001E2398">
        <w:t xml:space="preserve"> 2016</w:t>
      </w:r>
      <w:r w:rsidR="0006020F">
        <w:t>)</w:t>
      </w:r>
      <w:r>
        <w:t xml:space="preserve">. </w:t>
      </w:r>
    </w:p>
    <w:p w14:paraId="68A0279C" w14:textId="77777777" w:rsidR="00BA6D51" w:rsidRDefault="00BA6D51" w:rsidP="00BA6D51">
      <w:pPr>
        <w:pStyle w:val="NoSpacing"/>
      </w:pPr>
      <w:r>
        <w:t>Environmental factors</w:t>
      </w:r>
    </w:p>
    <w:p w14:paraId="631C67C2" w14:textId="7B3EAEA4" w:rsidR="00BA6D51" w:rsidRDefault="00BA6D51" w:rsidP="00BA6D51">
      <w:r>
        <w:t xml:space="preserve">Environmental factors can also influence the hospitality industry and its marketing activities to satisfy customers. </w:t>
      </w:r>
      <w:r w:rsidR="00983298">
        <w:t>T</w:t>
      </w:r>
      <w:r>
        <w:t>here are also lots of negative effects of environmental factors on the hospitality industry</w:t>
      </w:r>
      <w:r w:rsidR="0006020F">
        <w:t xml:space="preserve"> (</w:t>
      </w:r>
      <w:proofErr w:type="spellStart"/>
      <w:r w:rsidR="0006020F" w:rsidRPr="001E2398">
        <w:t>Gursoy</w:t>
      </w:r>
      <w:proofErr w:type="spellEnd"/>
      <w:r w:rsidR="0006020F" w:rsidRPr="001E2398">
        <w:t>, 2018</w:t>
      </w:r>
      <w:r w:rsidR="0006020F">
        <w:t>)</w:t>
      </w:r>
      <w:r>
        <w:t xml:space="preserve">. Nature-based hospitality activities are raising concern among the environmental concerning groups as they can deteriorate environmental balance. Different environmental laws are also affecting the hospitality industry and its marketing and promotional activities. </w:t>
      </w:r>
    </w:p>
    <w:p w14:paraId="53C56062" w14:textId="77777777" w:rsidR="00BA6D51" w:rsidRDefault="00BA6D51" w:rsidP="00BA6D51">
      <w:pPr>
        <w:pStyle w:val="NoSpacing"/>
      </w:pPr>
      <w:r>
        <w:t>Legal factors</w:t>
      </w:r>
    </w:p>
    <w:p w14:paraId="560F6073" w14:textId="541E72BB" w:rsidR="00BA6D51" w:rsidRDefault="00BA6D51" w:rsidP="00BA6D51">
      <w:r>
        <w:t>The application of the UK laws is strict and all parties must obey the regulations of the authorities. However, the legal policies of the country at both national and regional levels are supportive of the hotel industry. These flexibilities could help in flourishing the destination as a top destination in Europe and also in the world</w:t>
      </w:r>
      <w:r w:rsidR="0006020F">
        <w:t xml:space="preserve"> (</w:t>
      </w:r>
      <w:proofErr w:type="spellStart"/>
      <w:r w:rsidR="0006020F" w:rsidRPr="001E2398">
        <w:t>Gursoy</w:t>
      </w:r>
      <w:proofErr w:type="spellEnd"/>
      <w:r w:rsidR="0006020F" w:rsidRPr="001E2398">
        <w:t>, 2018</w:t>
      </w:r>
      <w:r w:rsidR="0006020F">
        <w:t>)</w:t>
      </w:r>
      <w:r>
        <w:t xml:space="preserve">. However, legal flexibilities sometimes make difficulties for the decision-makers of the hospitality </w:t>
      </w:r>
      <w:r w:rsidR="000A6FF3">
        <w:t>organizations</w:t>
      </w:r>
      <w:r>
        <w:t xml:space="preserve"> like Holiday Inn.</w:t>
      </w:r>
    </w:p>
    <w:p w14:paraId="29F13570" w14:textId="77777777" w:rsidR="006F3D94" w:rsidRDefault="006F3D94" w:rsidP="00BA6D51"/>
    <w:p w14:paraId="26F3F53E" w14:textId="77777777" w:rsidR="00BA6D51" w:rsidRDefault="00BA6D51" w:rsidP="00BA6D51">
      <w:pPr>
        <w:pStyle w:val="Heading1"/>
      </w:pPr>
      <w:bookmarkStart w:id="3" w:name="_Toc92843538"/>
      <w:r>
        <w:lastRenderedPageBreak/>
        <w:t>Porters five forces</w:t>
      </w:r>
      <w:bookmarkEnd w:id="3"/>
    </w:p>
    <w:p w14:paraId="68B4F02A" w14:textId="4F02D0A4" w:rsidR="007A4F65" w:rsidRDefault="00BA6D51" w:rsidP="00BA6D51">
      <w:r>
        <w:t xml:space="preserve">Porter's Five Forces is an analytical tool that is used to </w:t>
      </w:r>
      <w:r w:rsidR="000A6FF3">
        <w:t>analyze</w:t>
      </w:r>
      <w:r>
        <w:t xml:space="preserve"> the macro factors of the business environment. There are five macro forces of the macro environment according to this framework such as industry rivalry, the threat of new entrance, bargaining power of buyers, bargaining power of suppliers and threat of substitutes</w:t>
      </w:r>
      <w:r w:rsidR="001C497D">
        <w:t xml:space="preserve"> (</w:t>
      </w:r>
      <w:r w:rsidR="001C497D" w:rsidRPr="001E2398">
        <w:t>Baker</w:t>
      </w:r>
      <w:r w:rsidR="001C497D">
        <w:t xml:space="preserve"> </w:t>
      </w:r>
      <w:r w:rsidR="001C497D" w:rsidRPr="001E2398">
        <w:t xml:space="preserve">and </w:t>
      </w:r>
      <w:proofErr w:type="spellStart"/>
      <w:r w:rsidR="001C497D" w:rsidRPr="001E2398">
        <w:t>Magnini</w:t>
      </w:r>
      <w:proofErr w:type="spellEnd"/>
      <w:r w:rsidR="001C497D" w:rsidRPr="001E2398">
        <w:t>, 2016</w:t>
      </w:r>
      <w:r w:rsidR="001C497D">
        <w:t>)</w:t>
      </w:r>
      <w:r>
        <w:t xml:space="preserve">. These factors can determine the current position and potential future risk of any </w:t>
      </w:r>
      <w:r w:rsidR="000A6FF3">
        <w:t>organization</w:t>
      </w:r>
      <w:r>
        <w:t xml:space="preserve"> in the market.</w:t>
      </w:r>
    </w:p>
    <w:p w14:paraId="321DED3F" w14:textId="77D2EE6D" w:rsidR="00694DC7" w:rsidRDefault="00694DC7" w:rsidP="00694DC7">
      <w:pPr>
        <w:jc w:val="center"/>
      </w:pPr>
      <w:r>
        <w:rPr>
          <w:noProof/>
          <w:lang w:val="en-GB" w:eastAsia="en-GB"/>
        </w:rPr>
        <w:drawing>
          <wp:inline distT="0" distB="0" distL="0" distR="0" wp14:anchorId="071061AA" wp14:editId="7CF491C9">
            <wp:extent cx="4584700" cy="2088515"/>
            <wp:effectExtent l="0" t="0" r="6350" b="6985"/>
            <wp:docPr id="2" name="Picture 2" descr="Porter&amp;#39;s Five Forces Archive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amp;#39;s Five Forces Archives - Research-Methodology"/>
                    <pic:cNvPicPr>
                      <a:picLocks noChangeAspect="1" noChangeArrowheads="1"/>
                    </pic:cNvPicPr>
                  </pic:nvPicPr>
                  <pic:blipFill>
                    <a:blip r:embed="rId11">
                      <a:duotone>
                        <a:prstClr val="black"/>
                        <a:schemeClr val="accent5">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4594203" cy="2092844"/>
                    </a:xfrm>
                    <a:prstGeom prst="rect">
                      <a:avLst/>
                    </a:prstGeom>
                    <a:noFill/>
                    <a:ln>
                      <a:noFill/>
                    </a:ln>
                  </pic:spPr>
                </pic:pic>
              </a:graphicData>
            </a:graphic>
          </wp:inline>
        </w:drawing>
      </w:r>
    </w:p>
    <w:p w14:paraId="7211CE32" w14:textId="29334D50" w:rsidR="00694DC7" w:rsidRDefault="00694DC7" w:rsidP="0037123F">
      <w:pPr>
        <w:jc w:val="center"/>
      </w:pPr>
      <w:r w:rsidRPr="0024583F">
        <w:rPr>
          <w:b/>
          <w:bCs/>
        </w:rPr>
        <w:t>Figure:</w:t>
      </w:r>
      <w:r>
        <w:t xml:space="preserve"> </w:t>
      </w:r>
      <w:r w:rsidR="0037123F" w:rsidRPr="007A4F65">
        <w:t>Porters five forces</w:t>
      </w:r>
      <w:r w:rsidR="001C497D">
        <w:t xml:space="preserve"> (</w:t>
      </w:r>
      <w:r w:rsidR="001C497D" w:rsidRPr="001E2398">
        <w:t>Baker</w:t>
      </w:r>
      <w:r w:rsidR="001C497D">
        <w:t xml:space="preserve"> </w:t>
      </w:r>
      <w:r w:rsidR="001C497D" w:rsidRPr="001E2398">
        <w:t xml:space="preserve">and </w:t>
      </w:r>
      <w:proofErr w:type="spellStart"/>
      <w:r w:rsidR="001C497D" w:rsidRPr="001E2398">
        <w:t>Magnini</w:t>
      </w:r>
      <w:proofErr w:type="spellEnd"/>
      <w:r w:rsidR="001C497D" w:rsidRPr="001E2398">
        <w:t>, 2016</w:t>
      </w:r>
      <w:r w:rsidR="001C497D">
        <w:t>)</w:t>
      </w:r>
    </w:p>
    <w:p w14:paraId="06DDDA36" w14:textId="2E218B1A" w:rsidR="003E6C6A" w:rsidRDefault="000E0117" w:rsidP="00955398">
      <w:pPr>
        <w:pStyle w:val="NoSpacing"/>
      </w:pPr>
      <w:r>
        <w:t>I</w:t>
      </w:r>
      <w:r w:rsidR="003E6C6A">
        <w:t>ndustry rivalry</w:t>
      </w:r>
    </w:p>
    <w:p w14:paraId="1F0728CC" w14:textId="315A6EAB" w:rsidR="00BA6D51" w:rsidRDefault="00BA6D51" w:rsidP="00BA6D51">
      <w:r>
        <w:t xml:space="preserve">There are lots of existing rivals of Holiday Inn in the UK market who have made the market more competitive for it. Multinational chains like Hilton, Ritz-Carlton Hotel and </w:t>
      </w:r>
      <w:r w:rsidR="000056C4">
        <w:t>Marriot are</w:t>
      </w:r>
      <w:r>
        <w:t xml:space="preserve"> working as close rivals who have also a great influence on the market and also competing with the parent company (IHG) of Holiday Inn</w:t>
      </w:r>
      <w:r w:rsidR="004737C6">
        <w:t xml:space="preserve"> </w:t>
      </w:r>
      <w:r w:rsidR="0068471A">
        <w:t>(</w:t>
      </w:r>
      <w:proofErr w:type="spellStart"/>
      <w:r w:rsidR="0068471A" w:rsidRPr="001E2398">
        <w:t>Kotler</w:t>
      </w:r>
      <w:proofErr w:type="spellEnd"/>
      <w:r w:rsidR="0068471A">
        <w:t xml:space="preserve"> et al,</w:t>
      </w:r>
      <w:r w:rsidR="0068471A" w:rsidRPr="001E2398">
        <w:t xml:space="preserve"> 2018</w:t>
      </w:r>
      <w:r w:rsidR="0068471A">
        <w:t>)</w:t>
      </w:r>
      <w:r>
        <w:t>. Many domestic and international rivals made the market a place of perfect competition for the hospitality industry.</w:t>
      </w:r>
    </w:p>
    <w:p w14:paraId="70B4E6AF" w14:textId="77777777" w:rsidR="00BA6D51" w:rsidRDefault="00BA6D51" w:rsidP="00BA6D51">
      <w:pPr>
        <w:pStyle w:val="NoSpacing"/>
      </w:pPr>
      <w:r>
        <w:t>The threat of new entrance</w:t>
      </w:r>
    </w:p>
    <w:p w14:paraId="6702B9D6" w14:textId="42A0F285" w:rsidR="00BA6D51" w:rsidRDefault="00BA6D51" w:rsidP="00BA6D51">
      <w:r>
        <w:t xml:space="preserve">UK hospitality market is still flourishing </w:t>
      </w:r>
      <w:r w:rsidR="000056C4">
        <w:t>and there</w:t>
      </w:r>
      <w:r>
        <w:t xml:space="preserve"> is also almost no barrier for newcomers in the hospitality industry. Apart from that, a positive legal and economic environment also made this market more attractive for newcomers. That is why Holiday Inn has to be prepared for facing more competition as new small and large hospitality firms may come to the market and try to capture the market share</w:t>
      </w:r>
      <w:r w:rsidR="0068471A">
        <w:t xml:space="preserve"> (</w:t>
      </w:r>
      <w:proofErr w:type="spellStart"/>
      <w:r w:rsidR="0068471A" w:rsidRPr="001E2398">
        <w:t>Kotler</w:t>
      </w:r>
      <w:proofErr w:type="spellEnd"/>
      <w:r w:rsidR="0068471A">
        <w:t xml:space="preserve"> et al,</w:t>
      </w:r>
      <w:r w:rsidR="0068471A" w:rsidRPr="001E2398">
        <w:t xml:space="preserve"> 2018</w:t>
      </w:r>
      <w:r w:rsidR="0068471A">
        <w:t>)</w:t>
      </w:r>
      <w:r>
        <w:t>.</w:t>
      </w:r>
    </w:p>
    <w:p w14:paraId="3384A319" w14:textId="77777777" w:rsidR="000331E4" w:rsidRDefault="000331E4" w:rsidP="00BA6D51"/>
    <w:p w14:paraId="6EA04718" w14:textId="77777777" w:rsidR="00BA6D51" w:rsidRDefault="00BA6D51" w:rsidP="00BA6D51">
      <w:pPr>
        <w:pStyle w:val="NoSpacing"/>
      </w:pPr>
      <w:r>
        <w:lastRenderedPageBreak/>
        <w:t>Bargaining power of buyers</w:t>
      </w:r>
    </w:p>
    <w:p w14:paraId="15D44355" w14:textId="1A71E8C8" w:rsidR="00BA6D51" w:rsidRDefault="00BA6D51" w:rsidP="00BA6D51">
      <w:r>
        <w:t>The buyers of the UK market have generally more bargaining power as they have lots of alternatives in the market. Holiday Inn can design its services in a way so that the customers are attracted to prefer it</w:t>
      </w:r>
      <w:r w:rsidR="004D0ADD">
        <w:t xml:space="preserve"> (</w:t>
      </w:r>
      <w:proofErr w:type="spellStart"/>
      <w:r w:rsidR="004D0ADD" w:rsidRPr="001E2398">
        <w:t>Nicolaides</w:t>
      </w:r>
      <w:proofErr w:type="spellEnd"/>
      <w:r w:rsidR="004D0ADD" w:rsidRPr="001E2398">
        <w:t>, 2018</w:t>
      </w:r>
      <w:r w:rsidR="004D0ADD">
        <w:t>)</w:t>
      </w:r>
      <w:r>
        <w:t>. For example, it can offer betters quality service at competitive prices or lower prices than its competitors.</w:t>
      </w:r>
    </w:p>
    <w:p w14:paraId="0B27BEAB" w14:textId="77777777" w:rsidR="00BA6D51" w:rsidRDefault="00BA6D51" w:rsidP="00BA6D51">
      <w:pPr>
        <w:pStyle w:val="NoSpacing"/>
      </w:pPr>
      <w:r>
        <w:t>Bargaining power of supplier</w:t>
      </w:r>
    </w:p>
    <w:p w14:paraId="0ECA4EBC" w14:textId="470EB7A1" w:rsidR="00BA6D51" w:rsidRDefault="00BA6D51" w:rsidP="00BA6D51">
      <w:r>
        <w:t xml:space="preserve">The power of suppliers in the hospitality market is always high for the UK as there are more alternatives for the suppliers. However, Holiday Inn always tries to keep better relationships with the suppliers </w:t>
      </w:r>
      <w:r w:rsidR="004D0ADD">
        <w:t>(</w:t>
      </w:r>
      <w:proofErr w:type="spellStart"/>
      <w:r w:rsidR="004D0ADD" w:rsidRPr="001E2398">
        <w:t>Nicolaides</w:t>
      </w:r>
      <w:proofErr w:type="spellEnd"/>
      <w:r w:rsidR="004D0ADD" w:rsidRPr="001E2398">
        <w:t>, 2018</w:t>
      </w:r>
      <w:r w:rsidR="004D0ADD">
        <w:t>)</w:t>
      </w:r>
      <w:r>
        <w:t xml:space="preserve">. It also gives different supports like advance payment, financial supports to the suppliers to ensure a better supply chain relationship. </w:t>
      </w:r>
    </w:p>
    <w:p w14:paraId="023B4703" w14:textId="77777777" w:rsidR="00BA6D51" w:rsidRDefault="00BA6D51" w:rsidP="00BA6D51">
      <w:pPr>
        <w:pStyle w:val="NoSpacing"/>
      </w:pPr>
      <w:r>
        <w:t>Threat of substitutes</w:t>
      </w:r>
    </w:p>
    <w:p w14:paraId="371FE0DC" w14:textId="29C55D08" w:rsidR="00BA6D51" w:rsidRDefault="00BA6D51" w:rsidP="00BA6D51">
      <w:r>
        <w:t>There is almost no substitute for the hospitality industry as all types of hospitality activities are parts of this industry.  However, advanced technologies and the development of transportation are creating some treats of substitute for this sector</w:t>
      </w:r>
      <w:r w:rsidR="004D0ADD">
        <w:t xml:space="preserve"> (</w:t>
      </w:r>
      <w:proofErr w:type="spellStart"/>
      <w:r w:rsidR="004D0ADD" w:rsidRPr="001E2398">
        <w:t>Dzhandzhugazova</w:t>
      </w:r>
      <w:proofErr w:type="spellEnd"/>
      <w:r w:rsidR="004D0ADD">
        <w:t xml:space="preserve"> et al,</w:t>
      </w:r>
      <w:r w:rsidR="004D0ADD" w:rsidRPr="001E2398">
        <w:t xml:space="preserve"> 2016</w:t>
      </w:r>
      <w:r w:rsidR="004D0ADD">
        <w:t>)</w:t>
      </w:r>
      <w:r>
        <w:t xml:space="preserve">. For example, day trips are becoming more popular for the development of transportation. Some event and recreational </w:t>
      </w:r>
      <w:r w:rsidR="000A6FF3">
        <w:t>organizations</w:t>
      </w:r>
      <w:r>
        <w:t xml:space="preserve"> are trying to give accommodation facilities that can also increase competition.</w:t>
      </w:r>
    </w:p>
    <w:p w14:paraId="5D021630" w14:textId="77777777" w:rsidR="00BA6D51" w:rsidRDefault="00BA6D51" w:rsidP="00BA6D51">
      <w:pPr>
        <w:pStyle w:val="Heading1"/>
      </w:pPr>
      <w:bookmarkStart w:id="4" w:name="_Toc92843539"/>
      <w:r>
        <w:t>SWOT analysis of Holiday Inn</w:t>
      </w:r>
      <w:bookmarkEnd w:id="4"/>
    </w:p>
    <w:p w14:paraId="4BE2A1D2" w14:textId="4817C5DA" w:rsidR="00CC7203" w:rsidRDefault="00BA6D51" w:rsidP="00BA6D51">
      <w:r>
        <w:t xml:space="preserve">SWOT tool can help in </w:t>
      </w:r>
      <w:r w:rsidR="000A6FF3">
        <w:t>analyzing</w:t>
      </w:r>
      <w:r>
        <w:t xml:space="preserve"> the internal capabilities of the </w:t>
      </w:r>
      <w:r w:rsidR="000A6FF3">
        <w:t>organizations</w:t>
      </w:r>
      <w:r>
        <w:t xml:space="preserve">. Strengths and weaknesses show the internal capabilities of the </w:t>
      </w:r>
      <w:r w:rsidR="000A6FF3">
        <w:t>organization</w:t>
      </w:r>
      <w:r>
        <w:t xml:space="preserve"> and opportunities and threats refer to the effects from an external environment where they can be both positive and negative for the </w:t>
      </w:r>
      <w:r w:rsidR="000A6FF3">
        <w:t>organization</w:t>
      </w:r>
      <w:r w:rsidR="004D0ADD">
        <w:t xml:space="preserve"> (</w:t>
      </w:r>
      <w:proofErr w:type="spellStart"/>
      <w:r w:rsidR="004D0ADD" w:rsidRPr="001E2398">
        <w:t>Ezeh</w:t>
      </w:r>
      <w:proofErr w:type="spellEnd"/>
      <w:r w:rsidR="004D0ADD" w:rsidRPr="001E2398">
        <w:t>, 2017</w:t>
      </w:r>
      <w:r w:rsidR="004D0ADD">
        <w:t>)</w:t>
      </w:r>
      <w:r>
        <w:t>.</w:t>
      </w:r>
    </w:p>
    <w:p w14:paraId="13B415D5" w14:textId="2AF6820A" w:rsidR="00B93EA0" w:rsidRDefault="00105C6D" w:rsidP="00771A84">
      <w:pPr>
        <w:jc w:val="center"/>
      </w:pPr>
      <w:r>
        <w:rPr>
          <w:noProof/>
          <w:lang w:val="en-GB" w:eastAsia="en-GB"/>
        </w:rPr>
        <w:lastRenderedPageBreak/>
        <w:drawing>
          <wp:inline distT="0" distB="0" distL="0" distR="0" wp14:anchorId="602B7A8C" wp14:editId="2197D0FF">
            <wp:extent cx="5492750" cy="20608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duotone>
                        <a:prstClr val="black"/>
                        <a:schemeClr val="accent5">
                          <a:tint val="45000"/>
                          <a:satMod val="400000"/>
                        </a:schemeClr>
                      </a:duotone>
                    </a:blip>
                    <a:stretch>
                      <a:fillRect/>
                    </a:stretch>
                  </pic:blipFill>
                  <pic:spPr>
                    <a:xfrm>
                      <a:off x="0" y="0"/>
                      <a:ext cx="5497649" cy="2062725"/>
                    </a:xfrm>
                    <a:prstGeom prst="rect">
                      <a:avLst/>
                    </a:prstGeom>
                  </pic:spPr>
                </pic:pic>
              </a:graphicData>
            </a:graphic>
          </wp:inline>
        </w:drawing>
      </w:r>
    </w:p>
    <w:p w14:paraId="4DE77C18" w14:textId="26E785E3" w:rsidR="00105C6D" w:rsidRDefault="00277B0F" w:rsidP="00771A84">
      <w:pPr>
        <w:jc w:val="center"/>
      </w:pPr>
      <w:r w:rsidRPr="00C47AE8">
        <w:rPr>
          <w:b/>
          <w:bCs/>
        </w:rPr>
        <w:t>Figure:</w:t>
      </w:r>
      <w:r>
        <w:t xml:space="preserve"> SWOT</w:t>
      </w:r>
      <w:r w:rsidR="00C47AE8">
        <w:t xml:space="preserve"> analysis of </w:t>
      </w:r>
      <w:r w:rsidR="00B945DA">
        <w:t xml:space="preserve">Holiday Inn </w:t>
      </w:r>
      <w:r w:rsidR="004D0ADD">
        <w:t>(</w:t>
      </w:r>
      <w:proofErr w:type="spellStart"/>
      <w:r w:rsidR="004D0ADD" w:rsidRPr="001E2398">
        <w:t>Ezeh</w:t>
      </w:r>
      <w:proofErr w:type="spellEnd"/>
      <w:r w:rsidR="004D0ADD" w:rsidRPr="001E2398">
        <w:t>, 2017</w:t>
      </w:r>
      <w:r w:rsidR="004D0ADD">
        <w:t>)</w:t>
      </w:r>
    </w:p>
    <w:p w14:paraId="2AF309B2" w14:textId="16A7432E" w:rsidR="00BB040D" w:rsidRDefault="00A10DE8" w:rsidP="0093587B">
      <w:pPr>
        <w:pStyle w:val="NoSpacing"/>
      </w:pPr>
      <w:r>
        <w:t>Strengths</w:t>
      </w:r>
    </w:p>
    <w:p w14:paraId="4A8CEC45" w14:textId="7D03C93D" w:rsidR="004D0ADD" w:rsidRDefault="00BA6D51" w:rsidP="00BA6D51">
      <w:r>
        <w:t xml:space="preserve">Holiday Inn always </w:t>
      </w:r>
      <w:proofErr w:type="gramStart"/>
      <w:r>
        <w:t>provide</w:t>
      </w:r>
      <w:proofErr w:type="gramEnd"/>
      <w:r>
        <w:t xml:space="preserve"> higher quality services for the guests so that guest satisfaction can be achieved. It has also great brand value in the market for its parent company (IHG) that also gives the </w:t>
      </w:r>
      <w:r w:rsidR="000A6FF3">
        <w:t>organization</w:t>
      </w:r>
      <w:r>
        <w:t xml:space="preserve"> more boost</w:t>
      </w:r>
      <w:r w:rsidR="00E033A1">
        <w:t xml:space="preserve"> and</w:t>
      </w:r>
      <w:r>
        <w:t xml:space="preserve"> financial backup </w:t>
      </w:r>
      <w:r w:rsidR="00FD3F66">
        <w:t>from</w:t>
      </w:r>
      <w:r>
        <w:t xml:space="preserve"> </w:t>
      </w:r>
      <w:r w:rsidR="008A2EBE">
        <w:t>IHG</w:t>
      </w:r>
      <w:r>
        <w:t xml:space="preserve"> that support </w:t>
      </w:r>
      <w:r w:rsidR="000C2885">
        <w:t>it</w:t>
      </w:r>
      <w:r>
        <w:t xml:space="preserve"> in managing all types of financial issues</w:t>
      </w:r>
      <w:r w:rsidR="004D0ADD">
        <w:t xml:space="preserve"> (</w:t>
      </w:r>
      <w:proofErr w:type="spellStart"/>
      <w:r w:rsidR="004D0ADD" w:rsidRPr="001E2398">
        <w:t>Nicolaides</w:t>
      </w:r>
      <w:proofErr w:type="spellEnd"/>
      <w:r w:rsidR="004D0ADD" w:rsidRPr="001E2398">
        <w:t>, 2018</w:t>
      </w:r>
      <w:r w:rsidR="004D0ADD">
        <w:t>)</w:t>
      </w:r>
      <w:r>
        <w:t xml:space="preserve">. It has also strong communication among employees that can help the </w:t>
      </w:r>
      <w:r w:rsidR="000A6FF3">
        <w:t>organization</w:t>
      </w:r>
      <w:r>
        <w:t xml:space="preserve"> gain better outputs from the employees. </w:t>
      </w:r>
    </w:p>
    <w:p w14:paraId="32452388" w14:textId="77777777" w:rsidR="00BA6D51" w:rsidRDefault="00BA6D51" w:rsidP="00BA6D51">
      <w:pPr>
        <w:pStyle w:val="NoSpacing"/>
      </w:pPr>
      <w:r>
        <w:t>Weakness</w:t>
      </w:r>
    </w:p>
    <w:p w14:paraId="2170E669" w14:textId="6F8EC18A" w:rsidR="00BA6D51" w:rsidRDefault="00BA6D51" w:rsidP="00BA6D51">
      <w:r>
        <w:t xml:space="preserve">Holiday Inn has also some weaknesses in its operational activities that should be managed to get more benefits. It has always a higher operational cost that is influencing its profit margin although the higher quality of services is mainly responsible for its higher quality. It has also a complex system for different portfolios and the large size of the </w:t>
      </w:r>
      <w:r w:rsidR="000A6FF3">
        <w:t>organization</w:t>
      </w:r>
      <w:r>
        <w:t xml:space="preserve"> that restrict it from taking faster decisions</w:t>
      </w:r>
      <w:r w:rsidR="004D0ADD">
        <w:t xml:space="preserve"> (</w:t>
      </w:r>
      <w:proofErr w:type="spellStart"/>
      <w:r w:rsidR="004D0ADD" w:rsidRPr="001E2398">
        <w:t>Dzhandzhugazova</w:t>
      </w:r>
      <w:proofErr w:type="spellEnd"/>
      <w:r w:rsidR="004D0ADD">
        <w:t xml:space="preserve"> et al,</w:t>
      </w:r>
      <w:r w:rsidR="004D0ADD" w:rsidRPr="001E2398">
        <w:t xml:space="preserve"> 2016</w:t>
      </w:r>
      <w:r w:rsidR="004D0ADD">
        <w:t>)</w:t>
      </w:r>
      <w:r>
        <w:t xml:space="preserve">. This issue sometimes creates complexities for the decision-makers of the </w:t>
      </w:r>
      <w:r w:rsidR="000A6FF3">
        <w:t>organization</w:t>
      </w:r>
      <w:r>
        <w:t>.</w:t>
      </w:r>
    </w:p>
    <w:p w14:paraId="034400FF" w14:textId="77777777" w:rsidR="00BA6D51" w:rsidRDefault="00BA6D51" w:rsidP="00BA6D51">
      <w:pPr>
        <w:pStyle w:val="NoSpacing"/>
      </w:pPr>
      <w:r>
        <w:t>Opportunities</w:t>
      </w:r>
    </w:p>
    <w:p w14:paraId="62E6E89D" w14:textId="6F5AE3D2" w:rsidR="00BA6D51" w:rsidRDefault="00BA6D51" w:rsidP="00BA6D51">
      <w:r>
        <w:t>The UK hospitality market is still flourishing as the number of domestic and international tourists is increasing regularly. It can use the financial supports from its parent company (IHG) to expand its activities more. It can also invest more in marketing activities by using that financial backup to capture more market share in the UK hospitality market</w:t>
      </w:r>
      <w:r w:rsidR="004D0ADD">
        <w:t xml:space="preserve"> (</w:t>
      </w:r>
      <w:proofErr w:type="spellStart"/>
      <w:r w:rsidR="004D0ADD" w:rsidRPr="001E2398">
        <w:t>Ezeh</w:t>
      </w:r>
      <w:proofErr w:type="spellEnd"/>
      <w:r w:rsidR="004D0ADD" w:rsidRPr="001E2398">
        <w:t>, 2017</w:t>
      </w:r>
      <w:r w:rsidR="004D0ADD">
        <w:t>)</w:t>
      </w:r>
      <w:r>
        <w:t xml:space="preserve">. A positive </w:t>
      </w:r>
      <w:proofErr w:type="spellStart"/>
      <w:r>
        <w:t>labour</w:t>
      </w:r>
      <w:proofErr w:type="spellEnd"/>
      <w:r>
        <w:t xml:space="preserve"> market and economic development can also help the </w:t>
      </w:r>
      <w:r w:rsidR="000A6FF3">
        <w:t>organization</w:t>
      </w:r>
      <w:r>
        <w:t xml:space="preserve"> recruit more skilled people and get better outputs from them.</w:t>
      </w:r>
    </w:p>
    <w:p w14:paraId="4F76AECC" w14:textId="77777777" w:rsidR="00BA6D51" w:rsidRDefault="00BA6D51" w:rsidP="00BA6D51">
      <w:pPr>
        <w:pStyle w:val="NoSpacing"/>
      </w:pPr>
      <w:r>
        <w:lastRenderedPageBreak/>
        <w:t>Threats</w:t>
      </w:r>
    </w:p>
    <w:p w14:paraId="171C97D6" w14:textId="7472DB7D" w:rsidR="00BA6D51" w:rsidRDefault="00BA6D51" w:rsidP="00BA6D51">
      <w:r>
        <w:t>The recent Covid-19 has created a huge loss in the hospitality and tourism industry and Holiday Inn needs a long time to overcome this situation. Its operational activities and future marketing strategies can also influence this loss</w:t>
      </w:r>
      <w:r w:rsidR="00113420">
        <w:t xml:space="preserve"> (</w:t>
      </w:r>
      <w:r w:rsidR="00113420" w:rsidRPr="008656FC">
        <w:t>Abbas</w:t>
      </w:r>
      <w:r w:rsidR="00113420">
        <w:t xml:space="preserve"> et al,</w:t>
      </w:r>
      <w:r w:rsidR="00113420" w:rsidRPr="001E2398">
        <w:t xml:space="preserve"> </w:t>
      </w:r>
      <w:r w:rsidR="00113420" w:rsidRPr="008656FC">
        <w:t>2021</w:t>
      </w:r>
      <w:r w:rsidR="00113420">
        <w:t>)</w:t>
      </w:r>
      <w:r>
        <w:t xml:space="preserve">. A positive legal environment and the market situation can also attract newcomers that will create more competition in the market. Different environmental issues can also go against the marketing activities and promotions of the </w:t>
      </w:r>
      <w:r w:rsidR="000A6FF3">
        <w:t>organizations</w:t>
      </w:r>
      <w:r>
        <w:t xml:space="preserve">. </w:t>
      </w:r>
    </w:p>
    <w:p w14:paraId="3EF9AA69" w14:textId="77777777" w:rsidR="00BA6D51" w:rsidRDefault="00BA6D51" w:rsidP="00BA6D51">
      <w:pPr>
        <w:pStyle w:val="Heading1"/>
      </w:pPr>
      <w:bookmarkStart w:id="5" w:name="_Toc92843540"/>
      <w:r>
        <w:t xml:space="preserve">Application of </w:t>
      </w:r>
      <w:proofErr w:type="spellStart"/>
      <w:r>
        <w:t>Ansoff</w:t>
      </w:r>
      <w:proofErr w:type="spellEnd"/>
      <w:r>
        <w:t xml:space="preserve"> Matrix in Holiday Inn</w:t>
      </w:r>
      <w:bookmarkEnd w:id="5"/>
    </w:p>
    <w:p w14:paraId="36551173" w14:textId="52133445" w:rsidR="00BE036B" w:rsidRDefault="00BA6D51" w:rsidP="00BA6D51">
      <w:proofErr w:type="spellStart"/>
      <w:r>
        <w:t>Ansoff</w:t>
      </w:r>
      <w:proofErr w:type="spellEnd"/>
      <w:r>
        <w:t xml:space="preserve"> Matrix is also known as the product or market expansion strategy which suggests different expansion options of business and also analyses their relative risks in every expansion strategy. The decision-makers can </w:t>
      </w:r>
      <w:r w:rsidR="000A6FF3">
        <w:t>analyze</w:t>
      </w:r>
      <w:r>
        <w:t xml:space="preserve"> the risks in every expansion strategy and take decisions for increasing their brand awareness and managing customer journey for meeting current and future stakeholders’ expectations</w:t>
      </w:r>
      <w:r w:rsidR="004D0ADD">
        <w:t xml:space="preserve"> (</w:t>
      </w:r>
      <w:r w:rsidR="004D0ADD" w:rsidRPr="001E2398">
        <w:t>Dixit, 2017</w:t>
      </w:r>
      <w:r w:rsidR="004D0ADD">
        <w:t>)</w:t>
      </w:r>
      <w:r w:rsidR="00716978">
        <w:t>.</w:t>
      </w:r>
    </w:p>
    <w:p w14:paraId="11282E42" w14:textId="32FE4CFA" w:rsidR="00AE5AB4" w:rsidRDefault="00704A85" w:rsidP="00704A85">
      <w:pPr>
        <w:jc w:val="center"/>
      </w:pPr>
      <w:r>
        <w:rPr>
          <w:noProof/>
          <w:lang w:val="en-GB" w:eastAsia="en-GB"/>
        </w:rPr>
        <w:drawing>
          <wp:inline distT="0" distB="0" distL="0" distR="0" wp14:anchorId="31737B9E" wp14:editId="502B94F5">
            <wp:extent cx="4495800" cy="2258328"/>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00690" cy="2260784"/>
                    </a:xfrm>
                    <a:prstGeom prst="rect">
                      <a:avLst/>
                    </a:prstGeom>
                    <a:noFill/>
                  </pic:spPr>
                </pic:pic>
              </a:graphicData>
            </a:graphic>
          </wp:inline>
        </w:drawing>
      </w:r>
    </w:p>
    <w:p w14:paraId="60DBE1B8" w14:textId="06E60201" w:rsidR="00704A85" w:rsidRDefault="00C924C0" w:rsidP="00704A85">
      <w:pPr>
        <w:jc w:val="center"/>
      </w:pPr>
      <w:r w:rsidRPr="00D30B03">
        <w:rPr>
          <w:b/>
          <w:bCs/>
        </w:rPr>
        <w:t>Figure:</w:t>
      </w:r>
      <w:r>
        <w:t xml:space="preserve"> </w:t>
      </w:r>
      <w:proofErr w:type="spellStart"/>
      <w:r w:rsidR="005F1B5A" w:rsidRPr="005F1B5A">
        <w:t>Ansoff</w:t>
      </w:r>
      <w:proofErr w:type="spellEnd"/>
      <w:r w:rsidR="005F1B5A" w:rsidRPr="005F1B5A">
        <w:t xml:space="preserve"> Matrix</w:t>
      </w:r>
      <w:r w:rsidR="004D0ADD">
        <w:t xml:space="preserve"> (</w:t>
      </w:r>
      <w:r w:rsidR="004D0ADD" w:rsidRPr="001E2398">
        <w:t>Dixit, 2017</w:t>
      </w:r>
      <w:r w:rsidR="004D0ADD">
        <w:t>)</w:t>
      </w:r>
    </w:p>
    <w:p w14:paraId="262D08C4" w14:textId="3919F14E" w:rsidR="00435C7C" w:rsidRDefault="00435C7C" w:rsidP="00FE64C1">
      <w:pPr>
        <w:pStyle w:val="NoSpacing"/>
      </w:pPr>
      <w:r>
        <w:t>Market Penetration</w:t>
      </w:r>
    </w:p>
    <w:p w14:paraId="20F6B62E" w14:textId="46310A10" w:rsidR="00360BE0" w:rsidRDefault="00360BE0" w:rsidP="00360BE0">
      <w:r>
        <w:t xml:space="preserve">In a market penetration strategy, the </w:t>
      </w:r>
      <w:r w:rsidR="000A6FF3">
        <w:t>organization</w:t>
      </w:r>
      <w:r>
        <w:t xml:space="preserve"> uses its existing products and services in its existing market. Holiday Inn can apply this strategy where it has existing activities and has a better position in the market. It can use different ways to apply penetration strategy in its current market</w:t>
      </w:r>
      <w:r w:rsidR="003017E0">
        <w:t xml:space="preserve"> (</w:t>
      </w:r>
      <w:r w:rsidR="003017E0" w:rsidRPr="001E2398">
        <w:t>Hudson and Hudson, 2017</w:t>
      </w:r>
      <w:r w:rsidR="003017E0">
        <w:t>)</w:t>
      </w:r>
      <w:r>
        <w:t xml:space="preserve">. It can reduce its price to capture more customers from its </w:t>
      </w:r>
      <w:r>
        <w:lastRenderedPageBreak/>
        <w:t>competitors. It will reduce the profit margin of Holiday Inn but the amount of revenue will increase for getting more customers.</w:t>
      </w:r>
    </w:p>
    <w:p w14:paraId="33B7B643" w14:textId="77777777" w:rsidR="00360BE0" w:rsidRDefault="00360BE0" w:rsidP="008D5C32">
      <w:pPr>
        <w:pStyle w:val="NoSpacing"/>
      </w:pPr>
      <w:r>
        <w:t>Product Development</w:t>
      </w:r>
    </w:p>
    <w:p w14:paraId="1165B9A1" w14:textId="7821EE84" w:rsidR="008D5C32" w:rsidRDefault="00360BE0" w:rsidP="00360BE0">
      <w:r>
        <w:t>New products or services are offered in the existing markets according to the product development strategy. Holiday Inn can give more effort into research and development activities to discover the best services for its existing customers. It can also research the data of the market and its competitors to get a better idea. It can also acquire its competitor services for the same purposes</w:t>
      </w:r>
      <w:r w:rsidR="003017E0">
        <w:t xml:space="preserve"> (</w:t>
      </w:r>
      <w:r w:rsidR="003017E0" w:rsidRPr="001E2398">
        <w:t>Hudson and Hudson, 2017</w:t>
      </w:r>
      <w:r w:rsidR="003017E0">
        <w:t>)</w:t>
      </w:r>
      <w:r>
        <w:t xml:space="preserve">. However, the </w:t>
      </w:r>
      <w:r w:rsidR="000A6FF3">
        <w:t>organization</w:t>
      </w:r>
      <w:r>
        <w:t xml:space="preserve"> needs to study customer </w:t>
      </w:r>
      <w:r w:rsidR="000A6FF3">
        <w:t>behavior</w:t>
      </w:r>
      <w:r>
        <w:t xml:space="preserve"> before launching a new service so that it can attract more customers.</w:t>
      </w:r>
    </w:p>
    <w:p w14:paraId="5EAA7273" w14:textId="77777777" w:rsidR="00360BE0" w:rsidRDefault="00360BE0" w:rsidP="008D5C32">
      <w:pPr>
        <w:pStyle w:val="NoSpacing"/>
      </w:pPr>
      <w:r>
        <w:t>Market Development</w:t>
      </w:r>
    </w:p>
    <w:p w14:paraId="4BF59ABD" w14:textId="3185C1B3" w:rsidR="00360BE0" w:rsidRDefault="00360BE0" w:rsidP="00360BE0">
      <w:r>
        <w:t xml:space="preserve">Market development is another expansion strategy where existing products and services can be offered in the new markets. Holiday Inn always </w:t>
      </w:r>
      <w:proofErr w:type="gramStart"/>
      <w:r>
        <w:t>seek</w:t>
      </w:r>
      <w:proofErr w:type="gramEnd"/>
      <w:r>
        <w:t xml:space="preserve"> its business expansion by capturing new markets and this strategy suites the policies of the </w:t>
      </w:r>
      <w:r w:rsidR="000A6FF3">
        <w:t>organization</w:t>
      </w:r>
      <w:r>
        <w:t>. Both domestic and international markets can be selected for this strategy</w:t>
      </w:r>
      <w:r w:rsidR="003017E0">
        <w:t xml:space="preserve"> (</w:t>
      </w:r>
      <w:r w:rsidR="003017E0" w:rsidRPr="008656FC">
        <w:t>Jiang and Wen, 2020</w:t>
      </w:r>
      <w:r w:rsidR="003017E0">
        <w:t>)</w:t>
      </w:r>
      <w:r>
        <w:t xml:space="preserve">. The </w:t>
      </w:r>
      <w:r w:rsidR="000A6FF3">
        <w:t>organization</w:t>
      </w:r>
      <w:r>
        <w:t xml:space="preserve"> can segment its potential customers and target the most suitable segment for its existing services. </w:t>
      </w:r>
    </w:p>
    <w:p w14:paraId="283E3342" w14:textId="77777777" w:rsidR="00360BE0" w:rsidRDefault="00360BE0" w:rsidP="00D96C9F">
      <w:pPr>
        <w:pStyle w:val="NoSpacing"/>
      </w:pPr>
      <w:r>
        <w:t>Diversification</w:t>
      </w:r>
    </w:p>
    <w:p w14:paraId="75412258" w14:textId="7C2580E1" w:rsidR="00360BE0" w:rsidRDefault="00360BE0" w:rsidP="00360BE0">
      <w:r>
        <w:t xml:space="preserve">The </w:t>
      </w:r>
      <w:r w:rsidR="000A6FF3">
        <w:t>organization</w:t>
      </w:r>
      <w:r>
        <w:t xml:space="preserve"> can go for related diversification with related products and services or unrelated diversification with different products and services in the new market</w:t>
      </w:r>
      <w:r w:rsidR="008E21E0">
        <w:t xml:space="preserve"> (</w:t>
      </w:r>
      <w:r w:rsidR="008E21E0" w:rsidRPr="001E2398">
        <w:t>Dixit, 2017</w:t>
      </w:r>
      <w:r w:rsidR="008E21E0">
        <w:t>)</w:t>
      </w:r>
      <w:r>
        <w:t xml:space="preserve">. Holiday Inn can use its financial support from its parent company for more research and development so that perfect service can be introduced as a part of this strategy. It also needs to study the market and its customers to offer them their preferable services. </w:t>
      </w:r>
    </w:p>
    <w:p w14:paraId="07740073" w14:textId="77777777" w:rsidR="00D96C9F" w:rsidRDefault="00D96C9F">
      <w:pPr>
        <w:spacing w:line="259" w:lineRule="auto"/>
        <w:jc w:val="left"/>
        <w:rPr>
          <w:rFonts w:eastAsiaTheme="majorEastAsia" w:cstheme="majorBidi"/>
          <w:b/>
          <w:sz w:val="28"/>
          <w:szCs w:val="32"/>
        </w:rPr>
      </w:pPr>
      <w:r>
        <w:br w:type="page"/>
      </w:r>
    </w:p>
    <w:p w14:paraId="5ECF9316" w14:textId="56D6BF41" w:rsidR="00360BE0" w:rsidRDefault="00360BE0" w:rsidP="00D96C9F">
      <w:pPr>
        <w:pStyle w:val="Heading1"/>
      </w:pPr>
      <w:bookmarkStart w:id="6" w:name="_Toc92843541"/>
      <w:r>
        <w:lastRenderedPageBreak/>
        <w:t>Recommendation</w:t>
      </w:r>
      <w:bookmarkEnd w:id="6"/>
    </w:p>
    <w:p w14:paraId="5C4A9C6A" w14:textId="12CA622F" w:rsidR="00360BE0" w:rsidRDefault="003017E0" w:rsidP="00360BE0">
      <w:r>
        <w:t xml:space="preserve"> </w:t>
      </w:r>
      <w:r w:rsidR="00360BE0">
        <w:t>The marketing department of Holiday Inn is working for achieving the same goals and objectives. However, its marketing strategy should have more accuracy and be more aim oriented to achieve these goals. The following recommendations can be followed by Holiday Inn</w:t>
      </w:r>
      <w:r w:rsidR="00657395">
        <w:t>.</w:t>
      </w:r>
    </w:p>
    <w:p w14:paraId="355F7E27" w14:textId="66AFE8D1" w:rsidR="00360BE0" w:rsidRDefault="00360BE0" w:rsidP="00D96C9F">
      <w:pPr>
        <w:pStyle w:val="ListParagraph"/>
        <w:numPr>
          <w:ilvl w:val="0"/>
          <w:numId w:val="2"/>
        </w:numPr>
      </w:pPr>
      <w:r>
        <w:t xml:space="preserve">Positive economic and legal environment should be used for expanding its activities in new markets </w:t>
      </w:r>
      <w:proofErr w:type="gramStart"/>
      <w:r>
        <w:t>It</w:t>
      </w:r>
      <w:proofErr w:type="gramEnd"/>
      <w:r>
        <w:t xml:space="preserve"> can use market development strategy by acquiring new domestic markets by offering its famous services to the new customers.</w:t>
      </w:r>
    </w:p>
    <w:p w14:paraId="2B776A5F" w14:textId="60E8AE8C" w:rsidR="00360BE0" w:rsidRDefault="00360BE0" w:rsidP="00D96C9F">
      <w:pPr>
        <w:pStyle w:val="ListParagraph"/>
        <w:numPr>
          <w:ilvl w:val="0"/>
          <w:numId w:val="2"/>
        </w:numPr>
      </w:pPr>
      <w:r>
        <w:t xml:space="preserve">Internal complexities should be reduced </w:t>
      </w:r>
      <w:r w:rsidR="00840232">
        <w:t>and s</w:t>
      </w:r>
      <w:r>
        <w:t>ome activities and decision-making processes should be free from its parent company so that quick steps can be taken against any situation.</w:t>
      </w:r>
    </w:p>
    <w:p w14:paraId="1F388DF0" w14:textId="00F1E755" w:rsidR="00360BE0" w:rsidRDefault="00170287" w:rsidP="00D96C9F">
      <w:pPr>
        <w:pStyle w:val="ListParagraph"/>
        <w:numPr>
          <w:ilvl w:val="0"/>
          <w:numId w:val="2"/>
        </w:numPr>
      </w:pPr>
      <w:r>
        <w:t>It</w:t>
      </w:r>
      <w:r w:rsidR="00360BE0">
        <w:t xml:space="preserve"> should invest more in research and development to create more differentiation in its services so that newcomers </w:t>
      </w:r>
      <w:proofErr w:type="spellStart"/>
      <w:r w:rsidR="00360BE0">
        <w:t>can not</w:t>
      </w:r>
      <w:proofErr w:type="spellEnd"/>
      <w:r w:rsidR="00360BE0">
        <w:t xml:space="preserve"> make any complexities </w:t>
      </w:r>
      <w:r w:rsidR="00DB0AF6">
        <w:t xml:space="preserve">in case of </w:t>
      </w:r>
      <w:r w:rsidR="001C0E6C">
        <w:t xml:space="preserve">new entrance </w:t>
      </w:r>
      <w:r w:rsidR="00360BE0">
        <w:t>in the market</w:t>
      </w:r>
      <w:r w:rsidR="00DF11D0">
        <w:t xml:space="preserve">. </w:t>
      </w:r>
    </w:p>
    <w:p w14:paraId="290CF92D" w14:textId="021254D4" w:rsidR="00360BE0" w:rsidRDefault="00360BE0" w:rsidP="00360BE0">
      <w:pPr>
        <w:pStyle w:val="ListParagraph"/>
        <w:numPr>
          <w:ilvl w:val="0"/>
          <w:numId w:val="2"/>
        </w:numPr>
      </w:pPr>
      <w:r>
        <w:t>It should also work more on cost reduction to overcome the financial losses caused by the Covid-19 Pandemic and also increase its profit margin</w:t>
      </w:r>
      <w:r w:rsidR="003A6181">
        <w:t xml:space="preserve"> that </w:t>
      </w:r>
      <w:r w:rsidR="00960DDD">
        <w:t xml:space="preserve">will also help in expanding its activities. </w:t>
      </w:r>
    </w:p>
    <w:p w14:paraId="7323E147" w14:textId="77777777" w:rsidR="00360BE0" w:rsidRDefault="00360BE0">
      <w:pPr>
        <w:spacing w:line="259" w:lineRule="auto"/>
        <w:jc w:val="left"/>
      </w:pPr>
      <w:r>
        <w:br w:type="page"/>
      </w:r>
    </w:p>
    <w:p w14:paraId="71BFF5E2" w14:textId="1BF723C4" w:rsidR="00360BE0" w:rsidRDefault="00360BE0" w:rsidP="00D96C9F">
      <w:pPr>
        <w:pStyle w:val="Heading1"/>
      </w:pPr>
      <w:bookmarkStart w:id="7" w:name="_Toc92843542"/>
      <w:r>
        <w:lastRenderedPageBreak/>
        <w:t>Conclusion</w:t>
      </w:r>
      <w:bookmarkEnd w:id="7"/>
    </w:p>
    <w:p w14:paraId="087589CF" w14:textId="1F76AA95" w:rsidR="00F66289" w:rsidRDefault="00360BE0" w:rsidP="00360BE0">
      <w:r>
        <w:t xml:space="preserve">Marketing management always indicates some strategy by which an </w:t>
      </w:r>
      <w:r w:rsidR="000A6FF3">
        <w:t>organization</w:t>
      </w:r>
      <w:r>
        <w:t xml:space="preserve"> can increase its brand awareness through creating a better customer experience</w:t>
      </w:r>
      <w:r w:rsidR="00265D0D">
        <w:t xml:space="preserve"> </w:t>
      </w:r>
      <w:r w:rsidR="003017E0">
        <w:t>(</w:t>
      </w:r>
      <w:proofErr w:type="spellStart"/>
      <w:r w:rsidR="003017E0" w:rsidRPr="001E2398">
        <w:t>Gursoy</w:t>
      </w:r>
      <w:proofErr w:type="spellEnd"/>
      <w:r w:rsidR="003017E0" w:rsidRPr="001E2398">
        <w:t>, 2018</w:t>
      </w:r>
      <w:r w:rsidR="003017E0">
        <w:t>)</w:t>
      </w:r>
      <w:r>
        <w:t>. However, the</w:t>
      </w:r>
      <w:r w:rsidR="00226671">
        <w:t xml:space="preserve"> </w:t>
      </w:r>
      <w:r w:rsidR="000A6FF3">
        <w:t>organizations</w:t>
      </w:r>
      <w:r>
        <w:t xml:space="preserve"> should be more careful in some points while taking marketing strategies so that </w:t>
      </w:r>
      <w:r w:rsidR="000A6FF3">
        <w:t>organizational</w:t>
      </w:r>
      <w:r>
        <w:t xml:space="preserve"> goals and objectives can be achieved properly. Customers and stakeholders should be given more priority while taking any strategy as their future activities. Effects from the internal and external environment of business should also be </w:t>
      </w:r>
      <w:r w:rsidR="000A6FF3">
        <w:t>analyzed</w:t>
      </w:r>
      <w:r>
        <w:t xml:space="preserve"> properly so that negative effects can be overcome and opportunities can be captured.</w:t>
      </w:r>
    </w:p>
    <w:p w14:paraId="36E7CDF5" w14:textId="75D4FFCD" w:rsidR="008D5C32" w:rsidRDefault="008D5C32">
      <w:pPr>
        <w:spacing w:line="259" w:lineRule="auto"/>
        <w:jc w:val="left"/>
      </w:pPr>
      <w:r>
        <w:br w:type="page"/>
      </w:r>
    </w:p>
    <w:p w14:paraId="07664679" w14:textId="0417EBD6" w:rsidR="008D5C32" w:rsidRDefault="003B0AA7" w:rsidP="001E2398">
      <w:pPr>
        <w:pStyle w:val="Heading1"/>
      </w:pPr>
      <w:bookmarkStart w:id="8" w:name="_Toc92843543"/>
      <w:r>
        <w:lastRenderedPageBreak/>
        <w:t>References</w:t>
      </w:r>
      <w:bookmarkEnd w:id="8"/>
    </w:p>
    <w:p w14:paraId="6ECF8152" w14:textId="77777777" w:rsidR="008656FC" w:rsidRPr="008656FC" w:rsidRDefault="008656FC" w:rsidP="008656FC">
      <w:pPr>
        <w:pStyle w:val="ListParagraph"/>
        <w:numPr>
          <w:ilvl w:val="0"/>
          <w:numId w:val="4"/>
        </w:numPr>
      </w:pPr>
      <w:bookmarkStart w:id="9" w:name="_Hlk90915125"/>
      <w:r w:rsidRPr="008656FC">
        <w:t xml:space="preserve">Abbas, M., Malik, M. and </w:t>
      </w:r>
      <w:proofErr w:type="spellStart"/>
      <w:r w:rsidRPr="008656FC">
        <w:t>Sarwat</w:t>
      </w:r>
      <w:proofErr w:type="spellEnd"/>
      <w:r w:rsidRPr="008656FC">
        <w:t>, N., 2021. Consequences of job insecurity for hospitality workers amid COVID-19 pandemic: does social support help</w:t>
      </w:r>
      <w:proofErr w:type="gramStart"/>
      <w:r w:rsidRPr="008656FC">
        <w:t>?</w:t>
      </w:r>
      <w:r>
        <w:t>.</w:t>
      </w:r>
      <w:proofErr w:type="gramEnd"/>
      <w:r w:rsidRPr="008656FC">
        <w:t xml:space="preserve"> </w:t>
      </w:r>
      <w:r w:rsidRPr="008656FC">
        <w:rPr>
          <w:i/>
          <w:iCs/>
        </w:rPr>
        <w:t>Journal of Hospitality Marketing &amp; Management</w:t>
      </w:r>
      <w:r w:rsidRPr="008656FC">
        <w:t xml:space="preserve">, </w:t>
      </w:r>
      <w:r w:rsidRPr="008656FC">
        <w:rPr>
          <w:i/>
          <w:iCs/>
        </w:rPr>
        <w:t>30</w:t>
      </w:r>
      <w:r w:rsidRPr="008656FC">
        <w:t>(8), pp.957-981.</w:t>
      </w:r>
    </w:p>
    <w:p w14:paraId="29A12498" w14:textId="77777777" w:rsidR="008656FC" w:rsidRPr="001E2398" w:rsidRDefault="008656FC" w:rsidP="008656FC">
      <w:pPr>
        <w:pStyle w:val="ListParagraph"/>
        <w:numPr>
          <w:ilvl w:val="0"/>
          <w:numId w:val="4"/>
        </w:numPr>
      </w:pPr>
      <w:r w:rsidRPr="001E2398">
        <w:t xml:space="preserve">Baker, M.A. and </w:t>
      </w:r>
      <w:proofErr w:type="spellStart"/>
      <w:r w:rsidRPr="001E2398">
        <w:t>Magnini</w:t>
      </w:r>
      <w:proofErr w:type="spellEnd"/>
      <w:r w:rsidRPr="001E2398">
        <w:t xml:space="preserve">, V.P., 2016. The evolution of services marketing, hospitality marketing and building the constituency model for hospitality marketing. </w:t>
      </w:r>
      <w:r w:rsidRPr="001E2398">
        <w:rPr>
          <w:i/>
          <w:iCs/>
        </w:rPr>
        <w:t>International Journal of Contemporary Hospitality Management</w:t>
      </w:r>
      <w:r w:rsidRPr="001E2398">
        <w:t xml:space="preserve">, </w:t>
      </w:r>
      <w:r w:rsidRPr="001E2398">
        <w:rPr>
          <w:i/>
          <w:iCs/>
        </w:rPr>
        <w:t>28</w:t>
      </w:r>
      <w:r w:rsidRPr="001E2398">
        <w:t>(8), pp.1510-1534.</w:t>
      </w:r>
    </w:p>
    <w:p w14:paraId="2605B429" w14:textId="77777777" w:rsidR="008656FC" w:rsidRDefault="008656FC" w:rsidP="008656FC">
      <w:pPr>
        <w:pStyle w:val="ListParagraph"/>
        <w:numPr>
          <w:ilvl w:val="0"/>
          <w:numId w:val="4"/>
        </w:numPr>
      </w:pPr>
      <w:r w:rsidRPr="001E2398">
        <w:t xml:space="preserve">Bowie, D., </w:t>
      </w:r>
      <w:proofErr w:type="spellStart"/>
      <w:r w:rsidRPr="001E2398">
        <w:t>Buttle</w:t>
      </w:r>
      <w:proofErr w:type="spellEnd"/>
      <w:r w:rsidRPr="001E2398">
        <w:t xml:space="preserve">, F., Brookes, M. and </w:t>
      </w:r>
      <w:proofErr w:type="spellStart"/>
      <w:r w:rsidRPr="001E2398">
        <w:t>Mariussen</w:t>
      </w:r>
      <w:proofErr w:type="spellEnd"/>
      <w:r w:rsidRPr="001E2398">
        <w:t xml:space="preserve">, A., 2016. </w:t>
      </w:r>
      <w:r w:rsidRPr="001E2398">
        <w:rPr>
          <w:i/>
          <w:iCs/>
        </w:rPr>
        <w:t>Hospitality marketing</w:t>
      </w:r>
      <w:r w:rsidRPr="001E2398">
        <w:t xml:space="preserve">. </w:t>
      </w:r>
      <w:proofErr w:type="spellStart"/>
      <w:r w:rsidRPr="001E2398">
        <w:t>Routledge</w:t>
      </w:r>
      <w:proofErr w:type="spellEnd"/>
      <w:r w:rsidRPr="001E2398">
        <w:t>.</w:t>
      </w:r>
    </w:p>
    <w:p w14:paraId="43DD53AC" w14:textId="77777777" w:rsidR="008656FC" w:rsidRPr="001E2398" w:rsidRDefault="008656FC" w:rsidP="008656FC">
      <w:pPr>
        <w:pStyle w:val="ListParagraph"/>
        <w:numPr>
          <w:ilvl w:val="0"/>
          <w:numId w:val="4"/>
        </w:numPr>
      </w:pPr>
      <w:r w:rsidRPr="001E2398">
        <w:t xml:space="preserve">Dixit, S.K. ed., 2017. </w:t>
      </w:r>
      <w:r w:rsidRPr="001E2398">
        <w:rPr>
          <w:i/>
          <w:iCs/>
        </w:rPr>
        <w:t xml:space="preserve">The </w:t>
      </w:r>
      <w:proofErr w:type="spellStart"/>
      <w:r w:rsidRPr="001E2398">
        <w:rPr>
          <w:i/>
          <w:iCs/>
        </w:rPr>
        <w:t>Routledge</w:t>
      </w:r>
      <w:proofErr w:type="spellEnd"/>
      <w:r w:rsidRPr="001E2398">
        <w:rPr>
          <w:i/>
          <w:iCs/>
        </w:rPr>
        <w:t xml:space="preserve"> handbook of consumer </w:t>
      </w:r>
      <w:proofErr w:type="spellStart"/>
      <w:r w:rsidRPr="001E2398">
        <w:rPr>
          <w:i/>
          <w:iCs/>
        </w:rPr>
        <w:t>behaviour</w:t>
      </w:r>
      <w:proofErr w:type="spellEnd"/>
      <w:r w:rsidRPr="001E2398">
        <w:rPr>
          <w:i/>
          <w:iCs/>
        </w:rPr>
        <w:t xml:space="preserve"> in hospitality and tourism</w:t>
      </w:r>
      <w:r w:rsidRPr="001E2398">
        <w:t>. Taylor &amp; Francis.</w:t>
      </w:r>
    </w:p>
    <w:p w14:paraId="1CDFD1F7" w14:textId="77777777" w:rsidR="008656FC" w:rsidRPr="001E2398" w:rsidRDefault="008656FC" w:rsidP="008656FC">
      <w:pPr>
        <w:pStyle w:val="ListParagraph"/>
        <w:numPr>
          <w:ilvl w:val="0"/>
          <w:numId w:val="4"/>
        </w:numPr>
      </w:pPr>
      <w:proofErr w:type="spellStart"/>
      <w:r w:rsidRPr="001E2398">
        <w:t>Dzhandzhugazova</w:t>
      </w:r>
      <w:proofErr w:type="spellEnd"/>
      <w:r w:rsidRPr="001E2398">
        <w:t xml:space="preserve">, E.A., </w:t>
      </w:r>
      <w:proofErr w:type="spellStart"/>
      <w:r w:rsidRPr="001E2398">
        <w:t>Blinova</w:t>
      </w:r>
      <w:proofErr w:type="spellEnd"/>
      <w:r w:rsidRPr="001E2398">
        <w:t xml:space="preserve">, E.A., </w:t>
      </w:r>
      <w:proofErr w:type="spellStart"/>
      <w:r w:rsidRPr="001E2398">
        <w:t>Orlova</w:t>
      </w:r>
      <w:proofErr w:type="spellEnd"/>
      <w:r w:rsidRPr="001E2398">
        <w:t xml:space="preserve">, L.N. and </w:t>
      </w:r>
      <w:proofErr w:type="spellStart"/>
      <w:r w:rsidRPr="001E2398">
        <w:t>Romanova</w:t>
      </w:r>
      <w:proofErr w:type="spellEnd"/>
      <w:r w:rsidRPr="001E2398">
        <w:t xml:space="preserve">, M.M., 2016. Innovations in hospitality industry. </w:t>
      </w:r>
      <w:r w:rsidRPr="001E2398">
        <w:rPr>
          <w:i/>
          <w:iCs/>
        </w:rPr>
        <w:t>International Journal of Environmental and Science Education</w:t>
      </w:r>
      <w:r w:rsidRPr="001E2398">
        <w:t xml:space="preserve">, </w:t>
      </w:r>
      <w:r w:rsidRPr="001E2398">
        <w:rPr>
          <w:i/>
          <w:iCs/>
        </w:rPr>
        <w:t>11</w:t>
      </w:r>
      <w:r w:rsidRPr="001E2398">
        <w:t>(17), pp.10387-10400.</w:t>
      </w:r>
    </w:p>
    <w:p w14:paraId="5186BA76" w14:textId="77777777" w:rsidR="008656FC" w:rsidRDefault="008656FC" w:rsidP="008656FC">
      <w:pPr>
        <w:pStyle w:val="ListParagraph"/>
        <w:numPr>
          <w:ilvl w:val="0"/>
          <w:numId w:val="4"/>
        </w:numPr>
      </w:pPr>
      <w:proofErr w:type="spellStart"/>
      <w:r w:rsidRPr="001E2398">
        <w:t>Ezeh</w:t>
      </w:r>
      <w:proofErr w:type="spellEnd"/>
      <w:r w:rsidRPr="001E2398">
        <w:t xml:space="preserve">, P.C., 2017. A critical review of market segmentation, target marketing and positioning in hospitality marketing. </w:t>
      </w:r>
      <w:r w:rsidRPr="001E2398">
        <w:rPr>
          <w:i/>
          <w:iCs/>
        </w:rPr>
        <w:t xml:space="preserve">The </w:t>
      </w:r>
      <w:proofErr w:type="spellStart"/>
      <w:r w:rsidRPr="001E2398">
        <w:rPr>
          <w:i/>
          <w:iCs/>
        </w:rPr>
        <w:t>Routledge</w:t>
      </w:r>
      <w:proofErr w:type="spellEnd"/>
      <w:r w:rsidRPr="001E2398">
        <w:rPr>
          <w:i/>
          <w:iCs/>
        </w:rPr>
        <w:t xml:space="preserve"> Handbook of Hospitality Marketing</w:t>
      </w:r>
      <w:r w:rsidRPr="001E2398">
        <w:t>, pp.31-40</w:t>
      </w:r>
    </w:p>
    <w:p w14:paraId="38AC1084" w14:textId="77777777" w:rsidR="008656FC" w:rsidRPr="008656FC" w:rsidRDefault="008656FC" w:rsidP="008656FC">
      <w:pPr>
        <w:pStyle w:val="ListParagraph"/>
        <w:numPr>
          <w:ilvl w:val="0"/>
          <w:numId w:val="4"/>
        </w:numPr>
      </w:pPr>
      <w:proofErr w:type="spellStart"/>
      <w:r w:rsidRPr="008656FC">
        <w:t>Giousmpasoglou</w:t>
      </w:r>
      <w:proofErr w:type="spellEnd"/>
      <w:r w:rsidRPr="008656FC">
        <w:t xml:space="preserve">, C., </w:t>
      </w:r>
      <w:proofErr w:type="spellStart"/>
      <w:r w:rsidRPr="008656FC">
        <w:t>Marinakou</w:t>
      </w:r>
      <w:proofErr w:type="spellEnd"/>
      <w:r w:rsidRPr="008656FC">
        <w:t xml:space="preserve">, E. and </w:t>
      </w:r>
      <w:proofErr w:type="spellStart"/>
      <w:r w:rsidRPr="008656FC">
        <w:t>Zopiatis</w:t>
      </w:r>
      <w:proofErr w:type="spellEnd"/>
      <w:r w:rsidRPr="008656FC">
        <w:t xml:space="preserve">, A., 2021. Hospitality managers in turbulent times: the COVID-19 crisis. </w:t>
      </w:r>
      <w:r w:rsidRPr="008656FC">
        <w:rPr>
          <w:i/>
          <w:iCs/>
        </w:rPr>
        <w:t>International Journal of Contemporary Hospitality Management</w:t>
      </w:r>
      <w:r w:rsidRPr="008656FC">
        <w:t>.</w:t>
      </w:r>
    </w:p>
    <w:p w14:paraId="3C027504" w14:textId="77777777" w:rsidR="008656FC" w:rsidRPr="001E2398" w:rsidRDefault="008656FC" w:rsidP="008656FC">
      <w:pPr>
        <w:pStyle w:val="ListParagraph"/>
        <w:numPr>
          <w:ilvl w:val="0"/>
          <w:numId w:val="4"/>
        </w:numPr>
      </w:pPr>
      <w:proofErr w:type="spellStart"/>
      <w:r w:rsidRPr="001E2398">
        <w:t>Gursoy</w:t>
      </w:r>
      <w:proofErr w:type="spellEnd"/>
      <w:r w:rsidRPr="001E2398">
        <w:t xml:space="preserve">, D., 2018. Future of hospitality marketing and management research. </w:t>
      </w:r>
      <w:r w:rsidRPr="001E2398">
        <w:rPr>
          <w:i/>
          <w:iCs/>
        </w:rPr>
        <w:t>Tourism Management Perspectives</w:t>
      </w:r>
      <w:r w:rsidRPr="001E2398">
        <w:t xml:space="preserve">, </w:t>
      </w:r>
      <w:r w:rsidRPr="001E2398">
        <w:rPr>
          <w:i/>
          <w:iCs/>
        </w:rPr>
        <w:t>25</w:t>
      </w:r>
      <w:r w:rsidRPr="001E2398">
        <w:t>, pp.185-188.</w:t>
      </w:r>
    </w:p>
    <w:p w14:paraId="454FE4DB" w14:textId="77777777" w:rsidR="008656FC" w:rsidRPr="001E2398" w:rsidRDefault="008656FC" w:rsidP="008656FC">
      <w:pPr>
        <w:pStyle w:val="ListParagraph"/>
        <w:numPr>
          <w:ilvl w:val="0"/>
          <w:numId w:val="4"/>
        </w:numPr>
      </w:pPr>
      <w:r w:rsidRPr="001E2398">
        <w:t xml:space="preserve">Hudson, S. and Hudson, L., 2017. </w:t>
      </w:r>
      <w:r w:rsidRPr="001E2398">
        <w:rPr>
          <w:i/>
          <w:iCs/>
        </w:rPr>
        <w:t>Marketing for tourism, hospitality &amp; events: a global &amp; digital approach</w:t>
      </w:r>
      <w:r w:rsidRPr="001E2398">
        <w:t>. Sage.</w:t>
      </w:r>
    </w:p>
    <w:p w14:paraId="250B8D90" w14:textId="77777777" w:rsidR="008656FC" w:rsidRPr="008656FC" w:rsidRDefault="008656FC" w:rsidP="008656FC">
      <w:pPr>
        <w:pStyle w:val="ListParagraph"/>
        <w:numPr>
          <w:ilvl w:val="0"/>
          <w:numId w:val="4"/>
        </w:numPr>
      </w:pPr>
      <w:r w:rsidRPr="008656FC">
        <w:t xml:space="preserve">Jiang, Y. and Wen, J., 2020. Effects of COVID-19 on hotel marketing and management: a perspective article. </w:t>
      </w:r>
      <w:r w:rsidRPr="008656FC">
        <w:rPr>
          <w:i/>
          <w:iCs/>
        </w:rPr>
        <w:t>International Journal of Contemporary Hospitality Management</w:t>
      </w:r>
      <w:r w:rsidRPr="008656FC">
        <w:t>.</w:t>
      </w:r>
    </w:p>
    <w:p w14:paraId="47428549" w14:textId="77777777" w:rsidR="008656FC" w:rsidRPr="001E2398" w:rsidRDefault="008656FC" w:rsidP="008656FC">
      <w:pPr>
        <w:pStyle w:val="ListParagraph"/>
        <w:numPr>
          <w:ilvl w:val="0"/>
          <w:numId w:val="4"/>
        </w:numPr>
      </w:pPr>
      <w:proofErr w:type="spellStart"/>
      <w:r w:rsidRPr="001E2398">
        <w:t>Kotler</w:t>
      </w:r>
      <w:proofErr w:type="spellEnd"/>
      <w:r w:rsidRPr="001E2398">
        <w:t xml:space="preserve">, P., </w:t>
      </w:r>
      <w:proofErr w:type="spellStart"/>
      <w:r w:rsidRPr="001E2398">
        <w:t>Makens</w:t>
      </w:r>
      <w:proofErr w:type="spellEnd"/>
      <w:r w:rsidRPr="001E2398">
        <w:t xml:space="preserve">, J.C., Bowen, J.T. and </w:t>
      </w:r>
      <w:proofErr w:type="spellStart"/>
      <w:r w:rsidRPr="001E2398">
        <w:t>Baloglu</w:t>
      </w:r>
      <w:proofErr w:type="spellEnd"/>
      <w:r w:rsidRPr="001E2398">
        <w:t xml:space="preserve">, S., 2018. </w:t>
      </w:r>
      <w:r w:rsidRPr="001E2398">
        <w:rPr>
          <w:i/>
          <w:iCs/>
        </w:rPr>
        <w:t>Marketing for hospitality and tourism</w:t>
      </w:r>
      <w:r w:rsidRPr="001E2398">
        <w:t>. Pearson Education.</w:t>
      </w:r>
    </w:p>
    <w:bookmarkEnd w:id="9"/>
    <w:p w14:paraId="4EA9BEE3" w14:textId="79CEB23D" w:rsidR="001E2398" w:rsidRPr="00BE036B" w:rsidRDefault="008656FC" w:rsidP="008656FC">
      <w:pPr>
        <w:pStyle w:val="ListParagraph"/>
        <w:numPr>
          <w:ilvl w:val="0"/>
          <w:numId w:val="4"/>
        </w:numPr>
      </w:pPr>
      <w:proofErr w:type="spellStart"/>
      <w:r w:rsidRPr="001E2398">
        <w:t>Nicolaides</w:t>
      </w:r>
      <w:proofErr w:type="spellEnd"/>
      <w:r w:rsidRPr="001E2398">
        <w:t xml:space="preserve">, A., 2018. Ethical hospitality marketing, brand-boosting and business sustainability. </w:t>
      </w:r>
      <w:r w:rsidRPr="001E2398">
        <w:rPr>
          <w:i/>
          <w:iCs/>
        </w:rPr>
        <w:t>African Journal of Hospitality, Tourism and Leisure</w:t>
      </w:r>
      <w:r w:rsidRPr="001E2398">
        <w:t xml:space="preserve">, </w:t>
      </w:r>
      <w:r w:rsidRPr="001E2398">
        <w:rPr>
          <w:i/>
          <w:iCs/>
        </w:rPr>
        <w:t>7</w:t>
      </w:r>
      <w:r w:rsidRPr="001E2398">
        <w:t>(1), pp.1-12.</w:t>
      </w:r>
    </w:p>
    <w:sectPr w:rsidR="001E2398" w:rsidRPr="00BE036B" w:rsidSect="00B27CC5">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28BBD8" w14:textId="77777777" w:rsidR="006600BF" w:rsidRDefault="006600BF">
      <w:pPr>
        <w:spacing w:after="0" w:line="240" w:lineRule="auto"/>
      </w:pPr>
      <w:r>
        <w:separator/>
      </w:r>
    </w:p>
  </w:endnote>
  <w:endnote w:type="continuationSeparator" w:id="0">
    <w:p w14:paraId="1821F066" w14:textId="77777777" w:rsidR="006600BF" w:rsidRDefault="00660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3167227"/>
      <w:docPartObj>
        <w:docPartGallery w:val="Page Numbers (Bottom of Page)"/>
        <w:docPartUnique/>
      </w:docPartObj>
    </w:sdtPr>
    <w:sdtEndPr>
      <w:rPr>
        <w:noProof/>
      </w:rPr>
    </w:sdtEndPr>
    <w:sdtContent>
      <w:p w14:paraId="1D6A26F3" w14:textId="77777777" w:rsidR="00BE26E8" w:rsidRDefault="007F6D1C" w:rsidP="00BE26E8">
        <w:pPr>
          <w:pStyle w:val="Footer"/>
          <w:tabs>
            <w:tab w:val="left" w:pos="4530"/>
          </w:tabs>
          <w:jc w:val="left"/>
        </w:pPr>
        <w:r>
          <w:tab/>
        </w:r>
      </w:p>
    </w:sdtContent>
  </w:sdt>
  <w:p w14:paraId="0C64EA42" w14:textId="77777777" w:rsidR="00B27CC5" w:rsidRDefault="006600B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129697"/>
      <w:docPartObj>
        <w:docPartGallery w:val="Page Numbers (Bottom of Page)"/>
        <w:docPartUnique/>
      </w:docPartObj>
    </w:sdtPr>
    <w:sdtEndPr>
      <w:rPr>
        <w:noProof/>
      </w:rPr>
    </w:sdtEndPr>
    <w:sdtContent>
      <w:p w14:paraId="1F9DDE99" w14:textId="77777777" w:rsidR="00325E52" w:rsidRDefault="00325E52">
        <w:pPr>
          <w:pStyle w:val="Footer"/>
          <w:jc w:val="right"/>
        </w:pPr>
        <w:r>
          <w:fldChar w:fldCharType="begin"/>
        </w:r>
        <w:r>
          <w:instrText xml:space="preserve"> PAGE   \* MERGEFORMAT </w:instrText>
        </w:r>
        <w:r>
          <w:fldChar w:fldCharType="separate"/>
        </w:r>
        <w:r w:rsidR="007772C5">
          <w:rPr>
            <w:noProof/>
          </w:rPr>
          <w:t>9</w:t>
        </w:r>
        <w:r>
          <w:rPr>
            <w:noProof/>
          </w:rPr>
          <w:fldChar w:fldCharType="end"/>
        </w:r>
      </w:p>
    </w:sdtContent>
  </w:sdt>
  <w:p w14:paraId="06715A51" w14:textId="77777777" w:rsidR="00BE26E8" w:rsidRDefault="006600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F8F33D" w14:textId="77777777" w:rsidR="006600BF" w:rsidRDefault="006600BF">
      <w:pPr>
        <w:spacing w:after="0" w:line="240" w:lineRule="auto"/>
      </w:pPr>
      <w:r>
        <w:separator/>
      </w:r>
    </w:p>
  </w:footnote>
  <w:footnote w:type="continuationSeparator" w:id="0">
    <w:p w14:paraId="4F7F2F6E" w14:textId="77777777" w:rsidR="006600BF" w:rsidRDefault="006600B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DC45EF"/>
    <w:multiLevelType w:val="hybridMultilevel"/>
    <w:tmpl w:val="344A5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3571378"/>
    <w:multiLevelType w:val="hybridMultilevel"/>
    <w:tmpl w:val="16C6EF8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nsid w:val="4F5A0222"/>
    <w:multiLevelType w:val="hybridMultilevel"/>
    <w:tmpl w:val="27EC0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2303C71"/>
    <w:multiLevelType w:val="hybridMultilevel"/>
    <w:tmpl w:val="E1E21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DQ0NjcwNzQ0s7AA0ko6SsGpxcWZ+XkgBYa1AAv77LgsAAAA"/>
  </w:docVars>
  <w:rsids>
    <w:rsidRoot w:val="00A374F8"/>
    <w:rsid w:val="0000069B"/>
    <w:rsid w:val="00001BF7"/>
    <w:rsid w:val="00001C71"/>
    <w:rsid w:val="00003038"/>
    <w:rsid w:val="0000339C"/>
    <w:rsid w:val="00004477"/>
    <w:rsid w:val="00004882"/>
    <w:rsid w:val="000048DC"/>
    <w:rsid w:val="000056C4"/>
    <w:rsid w:val="000058E4"/>
    <w:rsid w:val="0001118C"/>
    <w:rsid w:val="00011584"/>
    <w:rsid w:val="00011880"/>
    <w:rsid w:val="000121A8"/>
    <w:rsid w:val="00014419"/>
    <w:rsid w:val="00014454"/>
    <w:rsid w:val="00014697"/>
    <w:rsid w:val="00015262"/>
    <w:rsid w:val="00015D83"/>
    <w:rsid w:val="000161EA"/>
    <w:rsid w:val="00016788"/>
    <w:rsid w:val="00016F42"/>
    <w:rsid w:val="000173B8"/>
    <w:rsid w:val="000219CE"/>
    <w:rsid w:val="000219D6"/>
    <w:rsid w:val="0002327E"/>
    <w:rsid w:val="00023407"/>
    <w:rsid w:val="00023853"/>
    <w:rsid w:val="00023A87"/>
    <w:rsid w:val="00023D45"/>
    <w:rsid w:val="00023D46"/>
    <w:rsid w:val="00024409"/>
    <w:rsid w:val="00026656"/>
    <w:rsid w:val="00027BAC"/>
    <w:rsid w:val="0003134C"/>
    <w:rsid w:val="000327A8"/>
    <w:rsid w:val="00032A8F"/>
    <w:rsid w:val="000331E4"/>
    <w:rsid w:val="0003467D"/>
    <w:rsid w:val="00034808"/>
    <w:rsid w:val="00034FEE"/>
    <w:rsid w:val="00035177"/>
    <w:rsid w:val="00035DD6"/>
    <w:rsid w:val="00035F02"/>
    <w:rsid w:val="00036B92"/>
    <w:rsid w:val="00037A66"/>
    <w:rsid w:val="00040CEB"/>
    <w:rsid w:val="00042324"/>
    <w:rsid w:val="00042E45"/>
    <w:rsid w:val="00042EB0"/>
    <w:rsid w:val="0004303F"/>
    <w:rsid w:val="00043742"/>
    <w:rsid w:val="0004449F"/>
    <w:rsid w:val="00044CCC"/>
    <w:rsid w:val="00045026"/>
    <w:rsid w:val="00045079"/>
    <w:rsid w:val="00045F53"/>
    <w:rsid w:val="00047813"/>
    <w:rsid w:val="0004799D"/>
    <w:rsid w:val="000535A7"/>
    <w:rsid w:val="00053982"/>
    <w:rsid w:val="000546F5"/>
    <w:rsid w:val="00054CA3"/>
    <w:rsid w:val="00054CCC"/>
    <w:rsid w:val="0005543E"/>
    <w:rsid w:val="000558AC"/>
    <w:rsid w:val="00055D27"/>
    <w:rsid w:val="000571A2"/>
    <w:rsid w:val="0006020F"/>
    <w:rsid w:val="00060491"/>
    <w:rsid w:val="000607E2"/>
    <w:rsid w:val="00060F22"/>
    <w:rsid w:val="000642E6"/>
    <w:rsid w:val="000644A3"/>
    <w:rsid w:val="00064AEA"/>
    <w:rsid w:val="00064F48"/>
    <w:rsid w:val="00065DE1"/>
    <w:rsid w:val="000664BC"/>
    <w:rsid w:val="00067314"/>
    <w:rsid w:val="0007033F"/>
    <w:rsid w:val="000703D4"/>
    <w:rsid w:val="000705F9"/>
    <w:rsid w:val="0007066B"/>
    <w:rsid w:val="00070A17"/>
    <w:rsid w:val="00071AE5"/>
    <w:rsid w:val="000728CC"/>
    <w:rsid w:val="0007398A"/>
    <w:rsid w:val="00074B12"/>
    <w:rsid w:val="00077947"/>
    <w:rsid w:val="000809C0"/>
    <w:rsid w:val="00080A5B"/>
    <w:rsid w:val="00080B7B"/>
    <w:rsid w:val="000831A7"/>
    <w:rsid w:val="00083E44"/>
    <w:rsid w:val="00086DA9"/>
    <w:rsid w:val="0009162F"/>
    <w:rsid w:val="00092C2D"/>
    <w:rsid w:val="00092CEB"/>
    <w:rsid w:val="000936E7"/>
    <w:rsid w:val="000938E3"/>
    <w:rsid w:val="00094039"/>
    <w:rsid w:val="000948D2"/>
    <w:rsid w:val="00095E8E"/>
    <w:rsid w:val="00096B80"/>
    <w:rsid w:val="00096C2C"/>
    <w:rsid w:val="00097197"/>
    <w:rsid w:val="00097571"/>
    <w:rsid w:val="00097AB8"/>
    <w:rsid w:val="000A029E"/>
    <w:rsid w:val="000A09D9"/>
    <w:rsid w:val="000A1136"/>
    <w:rsid w:val="000A2553"/>
    <w:rsid w:val="000A32CD"/>
    <w:rsid w:val="000A3DCD"/>
    <w:rsid w:val="000A4081"/>
    <w:rsid w:val="000A5E78"/>
    <w:rsid w:val="000A5FB3"/>
    <w:rsid w:val="000A64C3"/>
    <w:rsid w:val="000A6FF3"/>
    <w:rsid w:val="000A72A3"/>
    <w:rsid w:val="000A7323"/>
    <w:rsid w:val="000A75F4"/>
    <w:rsid w:val="000A7C9B"/>
    <w:rsid w:val="000B0EC1"/>
    <w:rsid w:val="000B2305"/>
    <w:rsid w:val="000B27A2"/>
    <w:rsid w:val="000B35FC"/>
    <w:rsid w:val="000B3DCA"/>
    <w:rsid w:val="000C1332"/>
    <w:rsid w:val="000C20ED"/>
    <w:rsid w:val="000C2885"/>
    <w:rsid w:val="000C43B0"/>
    <w:rsid w:val="000C5B51"/>
    <w:rsid w:val="000C626E"/>
    <w:rsid w:val="000C6672"/>
    <w:rsid w:val="000C6D70"/>
    <w:rsid w:val="000C6E6F"/>
    <w:rsid w:val="000D088F"/>
    <w:rsid w:val="000D1AE7"/>
    <w:rsid w:val="000D5676"/>
    <w:rsid w:val="000D5F17"/>
    <w:rsid w:val="000D6DF0"/>
    <w:rsid w:val="000D6E02"/>
    <w:rsid w:val="000D77CA"/>
    <w:rsid w:val="000D7CCD"/>
    <w:rsid w:val="000E0117"/>
    <w:rsid w:val="000E017E"/>
    <w:rsid w:val="000E0CC2"/>
    <w:rsid w:val="000E2952"/>
    <w:rsid w:val="000E4CEA"/>
    <w:rsid w:val="000E5422"/>
    <w:rsid w:val="000E5A41"/>
    <w:rsid w:val="000E5FE3"/>
    <w:rsid w:val="000E630D"/>
    <w:rsid w:val="000E79CB"/>
    <w:rsid w:val="000E7FE8"/>
    <w:rsid w:val="000F2190"/>
    <w:rsid w:val="000F60CB"/>
    <w:rsid w:val="000F7030"/>
    <w:rsid w:val="000F7688"/>
    <w:rsid w:val="0010026B"/>
    <w:rsid w:val="001004B6"/>
    <w:rsid w:val="00103034"/>
    <w:rsid w:val="0010321A"/>
    <w:rsid w:val="00105C6D"/>
    <w:rsid w:val="00105F3D"/>
    <w:rsid w:val="001062AA"/>
    <w:rsid w:val="001062D2"/>
    <w:rsid w:val="00107A6F"/>
    <w:rsid w:val="00111123"/>
    <w:rsid w:val="00111E77"/>
    <w:rsid w:val="00112609"/>
    <w:rsid w:val="00113420"/>
    <w:rsid w:val="00113F73"/>
    <w:rsid w:val="00114228"/>
    <w:rsid w:val="001147AE"/>
    <w:rsid w:val="00115C7D"/>
    <w:rsid w:val="00117C8C"/>
    <w:rsid w:val="001214B9"/>
    <w:rsid w:val="00121DCF"/>
    <w:rsid w:val="0012278B"/>
    <w:rsid w:val="001234FA"/>
    <w:rsid w:val="001235B3"/>
    <w:rsid w:val="00123EEC"/>
    <w:rsid w:val="00124840"/>
    <w:rsid w:val="00125960"/>
    <w:rsid w:val="001262D2"/>
    <w:rsid w:val="0012664A"/>
    <w:rsid w:val="00126C8D"/>
    <w:rsid w:val="00127B37"/>
    <w:rsid w:val="001304D6"/>
    <w:rsid w:val="0013359D"/>
    <w:rsid w:val="0013435E"/>
    <w:rsid w:val="00134F41"/>
    <w:rsid w:val="00135436"/>
    <w:rsid w:val="00137FAD"/>
    <w:rsid w:val="00140C9F"/>
    <w:rsid w:val="00141F0B"/>
    <w:rsid w:val="00144003"/>
    <w:rsid w:val="00144488"/>
    <w:rsid w:val="00146028"/>
    <w:rsid w:val="00152775"/>
    <w:rsid w:val="001537C8"/>
    <w:rsid w:val="001566C2"/>
    <w:rsid w:val="00156E8A"/>
    <w:rsid w:val="00157182"/>
    <w:rsid w:val="00157761"/>
    <w:rsid w:val="00161103"/>
    <w:rsid w:val="001627DC"/>
    <w:rsid w:val="00163086"/>
    <w:rsid w:val="001632E5"/>
    <w:rsid w:val="0016339A"/>
    <w:rsid w:val="00163F67"/>
    <w:rsid w:val="001658D6"/>
    <w:rsid w:val="001658E6"/>
    <w:rsid w:val="00166829"/>
    <w:rsid w:val="00170287"/>
    <w:rsid w:val="00171179"/>
    <w:rsid w:val="0017132A"/>
    <w:rsid w:val="001718D7"/>
    <w:rsid w:val="0017199B"/>
    <w:rsid w:val="00171C37"/>
    <w:rsid w:val="00172787"/>
    <w:rsid w:val="001735DF"/>
    <w:rsid w:val="00173BA8"/>
    <w:rsid w:val="00174232"/>
    <w:rsid w:val="00175F85"/>
    <w:rsid w:val="00177727"/>
    <w:rsid w:val="001800FD"/>
    <w:rsid w:val="00180587"/>
    <w:rsid w:val="00180E5A"/>
    <w:rsid w:val="00182791"/>
    <w:rsid w:val="001829A9"/>
    <w:rsid w:val="00182B29"/>
    <w:rsid w:val="00182BC5"/>
    <w:rsid w:val="001831F5"/>
    <w:rsid w:val="00183D6C"/>
    <w:rsid w:val="00184ACA"/>
    <w:rsid w:val="00184C56"/>
    <w:rsid w:val="00184CE9"/>
    <w:rsid w:val="00186700"/>
    <w:rsid w:val="00190021"/>
    <w:rsid w:val="0019011C"/>
    <w:rsid w:val="00190322"/>
    <w:rsid w:val="00191CB4"/>
    <w:rsid w:val="00191CDD"/>
    <w:rsid w:val="00191F96"/>
    <w:rsid w:val="00192C36"/>
    <w:rsid w:val="00192D73"/>
    <w:rsid w:val="00193930"/>
    <w:rsid w:val="00193F6E"/>
    <w:rsid w:val="001954AF"/>
    <w:rsid w:val="00196ADB"/>
    <w:rsid w:val="001A0371"/>
    <w:rsid w:val="001A1634"/>
    <w:rsid w:val="001A27DC"/>
    <w:rsid w:val="001A315A"/>
    <w:rsid w:val="001A37D3"/>
    <w:rsid w:val="001A703B"/>
    <w:rsid w:val="001B0555"/>
    <w:rsid w:val="001B1334"/>
    <w:rsid w:val="001B24FD"/>
    <w:rsid w:val="001B354F"/>
    <w:rsid w:val="001B4A38"/>
    <w:rsid w:val="001B4F25"/>
    <w:rsid w:val="001B56E1"/>
    <w:rsid w:val="001B58EF"/>
    <w:rsid w:val="001B5EAE"/>
    <w:rsid w:val="001B6756"/>
    <w:rsid w:val="001C0E6C"/>
    <w:rsid w:val="001C1623"/>
    <w:rsid w:val="001C1774"/>
    <w:rsid w:val="001C1C7F"/>
    <w:rsid w:val="001C219F"/>
    <w:rsid w:val="001C2FC1"/>
    <w:rsid w:val="001C497D"/>
    <w:rsid w:val="001C4C77"/>
    <w:rsid w:val="001C4E55"/>
    <w:rsid w:val="001C4F1B"/>
    <w:rsid w:val="001C61D3"/>
    <w:rsid w:val="001C7162"/>
    <w:rsid w:val="001D0972"/>
    <w:rsid w:val="001D183F"/>
    <w:rsid w:val="001D18C4"/>
    <w:rsid w:val="001D1F00"/>
    <w:rsid w:val="001D2D35"/>
    <w:rsid w:val="001D333D"/>
    <w:rsid w:val="001D47B0"/>
    <w:rsid w:val="001D6B4D"/>
    <w:rsid w:val="001E0210"/>
    <w:rsid w:val="001E05A1"/>
    <w:rsid w:val="001E101E"/>
    <w:rsid w:val="001E228D"/>
    <w:rsid w:val="001E2398"/>
    <w:rsid w:val="001E2698"/>
    <w:rsid w:val="001E2DEB"/>
    <w:rsid w:val="001E330F"/>
    <w:rsid w:val="001E506E"/>
    <w:rsid w:val="001E537A"/>
    <w:rsid w:val="001E6DE7"/>
    <w:rsid w:val="001E73E6"/>
    <w:rsid w:val="001E75B1"/>
    <w:rsid w:val="001F051C"/>
    <w:rsid w:val="001F494F"/>
    <w:rsid w:val="001F5386"/>
    <w:rsid w:val="002007B4"/>
    <w:rsid w:val="002013A7"/>
    <w:rsid w:val="00201A41"/>
    <w:rsid w:val="00202866"/>
    <w:rsid w:val="00204C49"/>
    <w:rsid w:val="00206937"/>
    <w:rsid w:val="00210898"/>
    <w:rsid w:val="00210BA1"/>
    <w:rsid w:val="00210D67"/>
    <w:rsid w:val="0021117C"/>
    <w:rsid w:val="0021131E"/>
    <w:rsid w:val="00211634"/>
    <w:rsid w:val="0021195A"/>
    <w:rsid w:val="00212152"/>
    <w:rsid w:val="00212309"/>
    <w:rsid w:val="0021253C"/>
    <w:rsid w:val="002132F1"/>
    <w:rsid w:val="00215652"/>
    <w:rsid w:val="002157D7"/>
    <w:rsid w:val="00216E36"/>
    <w:rsid w:val="0021766C"/>
    <w:rsid w:val="00217ED9"/>
    <w:rsid w:val="00223306"/>
    <w:rsid w:val="002237F2"/>
    <w:rsid w:val="0022566D"/>
    <w:rsid w:val="00226671"/>
    <w:rsid w:val="00227079"/>
    <w:rsid w:val="002270B4"/>
    <w:rsid w:val="00234033"/>
    <w:rsid w:val="002346BE"/>
    <w:rsid w:val="00234CB9"/>
    <w:rsid w:val="002366E8"/>
    <w:rsid w:val="00236D66"/>
    <w:rsid w:val="00237549"/>
    <w:rsid w:val="00237B52"/>
    <w:rsid w:val="002403C3"/>
    <w:rsid w:val="0024090D"/>
    <w:rsid w:val="002410BD"/>
    <w:rsid w:val="0024119E"/>
    <w:rsid w:val="0024153E"/>
    <w:rsid w:val="0024315F"/>
    <w:rsid w:val="0024583F"/>
    <w:rsid w:val="00247A80"/>
    <w:rsid w:val="0025075B"/>
    <w:rsid w:val="00251764"/>
    <w:rsid w:val="00253A18"/>
    <w:rsid w:val="0025452F"/>
    <w:rsid w:val="0025655A"/>
    <w:rsid w:val="002576DD"/>
    <w:rsid w:val="00261FF7"/>
    <w:rsid w:val="00262106"/>
    <w:rsid w:val="00263DA8"/>
    <w:rsid w:val="00265197"/>
    <w:rsid w:val="00265302"/>
    <w:rsid w:val="00265944"/>
    <w:rsid w:val="00265D0D"/>
    <w:rsid w:val="00266835"/>
    <w:rsid w:val="002672A4"/>
    <w:rsid w:val="002700BA"/>
    <w:rsid w:val="0027076B"/>
    <w:rsid w:val="00271184"/>
    <w:rsid w:val="0027199A"/>
    <w:rsid w:val="00272895"/>
    <w:rsid w:val="0027324F"/>
    <w:rsid w:val="00274BB2"/>
    <w:rsid w:val="00274BB5"/>
    <w:rsid w:val="00275943"/>
    <w:rsid w:val="0027614C"/>
    <w:rsid w:val="00277B0F"/>
    <w:rsid w:val="00281E89"/>
    <w:rsid w:val="00284F8B"/>
    <w:rsid w:val="00285A30"/>
    <w:rsid w:val="00285D19"/>
    <w:rsid w:val="00285E05"/>
    <w:rsid w:val="00290C0A"/>
    <w:rsid w:val="0029150C"/>
    <w:rsid w:val="002917E8"/>
    <w:rsid w:val="00292D46"/>
    <w:rsid w:val="00294C12"/>
    <w:rsid w:val="00296D59"/>
    <w:rsid w:val="002A2420"/>
    <w:rsid w:val="002A30A0"/>
    <w:rsid w:val="002A3442"/>
    <w:rsid w:val="002A3A75"/>
    <w:rsid w:val="002A3E50"/>
    <w:rsid w:val="002A44DB"/>
    <w:rsid w:val="002A48EC"/>
    <w:rsid w:val="002A614B"/>
    <w:rsid w:val="002A6340"/>
    <w:rsid w:val="002A67FB"/>
    <w:rsid w:val="002B1915"/>
    <w:rsid w:val="002B6950"/>
    <w:rsid w:val="002B7419"/>
    <w:rsid w:val="002B780B"/>
    <w:rsid w:val="002C0291"/>
    <w:rsid w:val="002C0299"/>
    <w:rsid w:val="002C0CA2"/>
    <w:rsid w:val="002C19C2"/>
    <w:rsid w:val="002C21CC"/>
    <w:rsid w:val="002C4B35"/>
    <w:rsid w:val="002C4C40"/>
    <w:rsid w:val="002C5BC6"/>
    <w:rsid w:val="002C61D2"/>
    <w:rsid w:val="002C7BF4"/>
    <w:rsid w:val="002D07A3"/>
    <w:rsid w:val="002D117F"/>
    <w:rsid w:val="002D17CC"/>
    <w:rsid w:val="002D2974"/>
    <w:rsid w:val="002D29EA"/>
    <w:rsid w:val="002D2FAD"/>
    <w:rsid w:val="002D7BD0"/>
    <w:rsid w:val="002D7D38"/>
    <w:rsid w:val="002E0698"/>
    <w:rsid w:val="002E0879"/>
    <w:rsid w:val="002E16D0"/>
    <w:rsid w:val="002E1B05"/>
    <w:rsid w:val="002E2173"/>
    <w:rsid w:val="002E291E"/>
    <w:rsid w:val="002E7F06"/>
    <w:rsid w:val="002F0B40"/>
    <w:rsid w:val="002F23A2"/>
    <w:rsid w:val="002F2D1D"/>
    <w:rsid w:val="002F4823"/>
    <w:rsid w:val="002F54A1"/>
    <w:rsid w:val="002F5D9C"/>
    <w:rsid w:val="002F5E0B"/>
    <w:rsid w:val="002F7427"/>
    <w:rsid w:val="00300E0D"/>
    <w:rsid w:val="0030167D"/>
    <w:rsid w:val="003017E0"/>
    <w:rsid w:val="00302061"/>
    <w:rsid w:val="00304E8C"/>
    <w:rsid w:val="00305806"/>
    <w:rsid w:val="00305F6A"/>
    <w:rsid w:val="00307A74"/>
    <w:rsid w:val="003103DC"/>
    <w:rsid w:val="003107BD"/>
    <w:rsid w:val="00311BC5"/>
    <w:rsid w:val="00312A26"/>
    <w:rsid w:val="00312C47"/>
    <w:rsid w:val="003137AC"/>
    <w:rsid w:val="003141C9"/>
    <w:rsid w:val="00314837"/>
    <w:rsid w:val="00314B7C"/>
    <w:rsid w:val="00314DCE"/>
    <w:rsid w:val="003151C5"/>
    <w:rsid w:val="00315B66"/>
    <w:rsid w:val="00315D74"/>
    <w:rsid w:val="00315F2F"/>
    <w:rsid w:val="00317028"/>
    <w:rsid w:val="00317A7E"/>
    <w:rsid w:val="00317BE2"/>
    <w:rsid w:val="00320C80"/>
    <w:rsid w:val="003219FD"/>
    <w:rsid w:val="00322179"/>
    <w:rsid w:val="00322201"/>
    <w:rsid w:val="003237DF"/>
    <w:rsid w:val="00323F56"/>
    <w:rsid w:val="00324292"/>
    <w:rsid w:val="00325557"/>
    <w:rsid w:val="003257F5"/>
    <w:rsid w:val="00325C17"/>
    <w:rsid w:val="00325E52"/>
    <w:rsid w:val="00326445"/>
    <w:rsid w:val="00327AAE"/>
    <w:rsid w:val="00330314"/>
    <w:rsid w:val="00331F77"/>
    <w:rsid w:val="00332125"/>
    <w:rsid w:val="003321F7"/>
    <w:rsid w:val="003329B8"/>
    <w:rsid w:val="003329F5"/>
    <w:rsid w:val="003332C7"/>
    <w:rsid w:val="003339A1"/>
    <w:rsid w:val="003343F1"/>
    <w:rsid w:val="0033441E"/>
    <w:rsid w:val="003345E5"/>
    <w:rsid w:val="0033479F"/>
    <w:rsid w:val="00337727"/>
    <w:rsid w:val="003377C6"/>
    <w:rsid w:val="00340044"/>
    <w:rsid w:val="00340A7C"/>
    <w:rsid w:val="003415F1"/>
    <w:rsid w:val="00341801"/>
    <w:rsid w:val="003423F7"/>
    <w:rsid w:val="00342688"/>
    <w:rsid w:val="0034495E"/>
    <w:rsid w:val="00344E65"/>
    <w:rsid w:val="00344EAB"/>
    <w:rsid w:val="00344F31"/>
    <w:rsid w:val="003459C3"/>
    <w:rsid w:val="003465C7"/>
    <w:rsid w:val="00346B4D"/>
    <w:rsid w:val="00347860"/>
    <w:rsid w:val="00347D4C"/>
    <w:rsid w:val="00350171"/>
    <w:rsid w:val="00350A05"/>
    <w:rsid w:val="0035149F"/>
    <w:rsid w:val="00354F8D"/>
    <w:rsid w:val="0035554A"/>
    <w:rsid w:val="003563DB"/>
    <w:rsid w:val="003578B8"/>
    <w:rsid w:val="00360BE0"/>
    <w:rsid w:val="00360FAB"/>
    <w:rsid w:val="00361886"/>
    <w:rsid w:val="0036259C"/>
    <w:rsid w:val="00362699"/>
    <w:rsid w:val="00363149"/>
    <w:rsid w:val="003631A8"/>
    <w:rsid w:val="0036438E"/>
    <w:rsid w:val="00365031"/>
    <w:rsid w:val="00365998"/>
    <w:rsid w:val="00366D85"/>
    <w:rsid w:val="003678A1"/>
    <w:rsid w:val="00367B8D"/>
    <w:rsid w:val="003701F2"/>
    <w:rsid w:val="0037123F"/>
    <w:rsid w:val="00371485"/>
    <w:rsid w:val="00372472"/>
    <w:rsid w:val="00373244"/>
    <w:rsid w:val="0037450F"/>
    <w:rsid w:val="003751B7"/>
    <w:rsid w:val="00375CAC"/>
    <w:rsid w:val="00375DD9"/>
    <w:rsid w:val="00376E3D"/>
    <w:rsid w:val="00381032"/>
    <w:rsid w:val="0038167B"/>
    <w:rsid w:val="0038167F"/>
    <w:rsid w:val="00381F76"/>
    <w:rsid w:val="00383793"/>
    <w:rsid w:val="003839F7"/>
    <w:rsid w:val="00383D18"/>
    <w:rsid w:val="003859F5"/>
    <w:rsid w:val="00385A6E"/>
    <w:rsid w:val="00385D64"/>
    <w:rsid w:val="00385FE8"/>
    <w:rsid w:val="003868F5"/>
    <w:rsid w:val="00386D70"/>
    <w:rsid w:val="00387848"/>
    <w:rsid w:val="003879F1"/>
    <w:rsid w:val="00387BF9"/>
    <w:rsid w:val="00390B5A"/>
    <w:rsid w:val="00391298"/>
    <w:rsid w:val="003912C6"/>
    <w:rsid w:val="003915B4"/>
    <w:rsid w:val="00392096"/>
    <w:rsid w:val="003936E0"/>
    <w:rsid w:val="00397031"/>
    <w:rsid w:val="003A1A49"/>
    <w:rsid w:val="003A1C7C"/>
    <w:rsid w:val="003A3A58"/>
    <w:rsid w:val="003A3F93"/>
    <w:rsid w:val="003A5C88"/>
    <w:rsid w:val="003A6181"/>
    <w:rsid w:val="003A719E"/>
    <w:rsid w:val="003B0A70"/>
    <w:rsid w:val="003B0AA7"/>
    <w:rsid w:val="003B0CC3"/>
    <w:rsid w:val="003B22DD"/>
    <w:rsid w:val="003B2574"/>
    <w:rsid w:val="003B3DA9"/>
    <w:rsid w:val="003B47F4"/>
    <w:rsid w:val="003B5137"/>
    <w:rsid w:val="003B690C"/>
    <w:rsid w:val="003B6A07"/>
    <w:rsid w:val="003B6F50"/>
    <w:rsid w:val="003B7122"/>
    <w:rsid w:val="003C1A29"/>
    <w:rsid w:val="003C59D0"/>
    <w:rsid w:val="003D1DFA"/>
    <w:rsid w:val="003D271F"/>
    <w:rsid w:val="003D3520"/>
    <w:rsid w:val="003D3791"/>
    <w:rsid w:val="003D436F"/>
    <w:rsid w:val="003E0392"/>
    <w:rsid w:val="003E0E2A"/>
    <w:rsid w:val="003E19E3"/>
    <w:rsid w:val="003E2254"/>
    <w:rsid w:val="003E34F2"/>
    <w:rsid w:val="003E4362"/>
    <w:rsid w:val="003E4E7E"/>
    <w:rsid w:val="003E6794"/>
    <w:rsid w:val="003E6C6A"/>
    <w:rsid w:val="003E6E08"/>
    <w:rsid w:val="003F0FAD"/>
    <w:rsid w:val="003F12D7"/>
    <w:rsid w:val="003F2556"/>
    <w:rsid w:val="003F2A85"/>
    <w:rsid w:val="003F2AE5"/>
    <w:rsid w:val="003F3737"/>
    <w:rsid w:val="003F3973"/>
    <w:rsid w:val="003F3C34"/>
    <w:rsid w:val="003F3F7E"/>
    <w:rsid w:val="003F4F9D"/>
    <w:rsid w:val="003F535C"/>
    <w:rsid w:val="003F6AFA"/>
    <w:rsid w:val="003F6E4E"/>
    <w:rsid w:val="003F758C"/>
    <w:rsid w:val="004012A7"/>
    <w:rsid w:val="004017A4"/>
    <w:rsid w:val="00401CFD"/>
    <w:rsid w:val="004029AB"/>
    <w:rsid w:val="00403572"/>
    <w:rsid w:val="004076BC"/>
    <w:rsid w:val="00412465"/>
    <w:rsid w:val="00413658"/>
    <w:rsid w:val="00414725"/>
    <w:rsid w:val="00415199"/>
    <w:rsid w:val="004172DC"/>
    <w:rsid w:val="00421153"/>
    <w:rsid w:val="004214B4"/>
    <w:rsid w:val="00422603"/>
    <w:rsid w:val="004235E4"/>
    <w:rsid w:val="00423FF4"/>
    <w:rsid w:val="004241FD"/>
    <w:rsid w:val="00424DE2"/>
    <w:rsid w:val="00426CF2"/>
    <w:rsid w:val="004273A7"/>
    <w:rsid w:val="00431538"/>
    <w:rsid w:val="00432D6A"/>
    <w:rsid w:val="00433B07"/>
    <w:rsid w:val="004351C5"/>
    <w:rsid w:val="00435496"/>
    <w:rsid w:val="0043567B"/>
    <w:rsid w:val="00435713"/>
    <w:rsid w:val="00435C7C"/>
    <w:rsid w:val="00436B59"/>
    <w:rsid w:val="00436F2B"/>
    <w:rsid w:val="00437260"/>
    <w:rsid w:val="004401F0"/>
    <w:rsid w:val="00440796"/>
    <w:rsid w:val="00440850"/>
    <w:rsid w:val="00440F2C"/>
    <w:rsid w:val="004415BF"/>
    <w:rsid w:val="00443BB3"/>
    <w:rsid w:val="00443C12"/>
    <w:rsid w:val="00444070"/>
    <w:rsid w:val="0044497A"/>
    <w:rsid w:val="00444CB7"/>
    <w:rsid w:val="00445B21"/>
    <w:rsid w:val="00445F73"/>
    <w:rsid w:val="004502C7"/>
    <w:rsid w:val="00451162"/>
    <w:rsid w:val="00451FCB"/>
    <w:rsid w:val="0045254D"/>
    <w:rsid w:val="0045278B"/>
    <w:rsid w:val="00452E64"/>
    <w:rsid w:val="00453444"/>
    <w:rsid w:val="00454DAF"/>
    <w:rsid w:val="004559AA"/>
    <w:rsid w:val="004601F2"/>
    <w:rsid w:val="0046072A"/>
    <w:rsid w:val="00460FC2"/>
    <w:rsid w:val="004613DD"/>
    <w:rsid w:val="00462FA1"/>
    <w:rsid w:val="00463404"/>
    <w:rsid w:val="00463439"/>
    <w:rsid w:val="004635E6"/>
    <w:rsid w:val="00463F24"/>
    <w:rsid w:val="0046404A"/>
    <w:rsid w:val="00464A01"/>
    <w:rsid w:val="004652BB"/>
    <w:rsid w:val="00465A66"/>
    <w:rsid w:val="00466128"/>
    <w:rsid w:val="00470757"/>
    <w:rsid w:val="004710BD"/>
    <w:rsid w:val="004737C6"/>
    <w:rsid w:val="00474445"/>
    <w:rsid w:val="00475D64"/>
    <w:rsid w:val="00475DF2"/>
    <w:rsid w:val="0047611D"/>
    <w:rsid w:val="00476526"/>
    <w:rsid w:val="004779F9"/>
    <w:rsid w:val="004800CE"/>
    <w:rsid w:val="00481584"/>
    <w:rsid w:val="00481D08"/>
    <w:rsid w:val="00483073"/>
    <w:rsid w:val="0048470A"/>
    <w:rsid w:val="004856E1"/>
    <w:rsid w:val="00486259"/>
    <w:rsid w:val="00487C35"/>
    <w:rsid w:val="00487C3E"/>
    <w:rsid w:val="00487FB1"/>
    <w:rsid w:val="00490F4D"/>
    <w:rsid w:val="00490FE5"/>
    <w:rsid w:val="004918A6"/>
    <w:rsid w:val="00491FEB"/>
    <w:rsid w:val="004921C3"/>
    <w:rsid w:val="00493606"/>
    <w:rsid w:val="004941AC"/>
    <w:rsid w:val="00494DBB"/>
    <w:rsid w:val="00495134"/>
    <w:rsid w:val="00495268"/>
    <w:rsid w:val="00495FCF"/>
    <w:rsid w:val="004973C1"/>
    <w:rsid w:val="004A1942"/>
    <w:rsid w:val="004A1A74"/>
    <w:rsid w:val="004A1C64"/>
    <w:rsid w:val="004A28A3"/>
    <w:rsid w:val="004A2F3E"/>
    <w:rsid w:val="004A338D"/>
    <w:rsid w:val="004A3578"/>
    <w:rsid w:val="004A4577"/>
    <w:rsid w:val="004A4790"/>
    <w:rsid w:val="004A6581"/>
    <w:rsid w:val="004A673A"/>
    <w:rsid w:val="004B12A1"/>
    <w:rsid w:val="004B14E6"/>
    <w:rsid w:val="004B1C74"/>
    <w:rsid w:val="004B277B"/>
    <w:rsid w:val="004B3DFA"/>
    <w:rsid w:val="004B633F"/>
    <w:rsid w:val="004B6766"/>
    <w:rsid w:val="004B6E79"/>
    <w:rsid w:val="004B7113"/>
    <w:rsid w:val="004C057B"/>
    <w:rsid w:val="004C0AD5"/>
    <w:rsid w:val="004C1A1E"/>
    <w:rsid w:val="004C1B9B"/>
    <w:rsid w:val="004C2E69"/>
    <w:rsid w:val="004C3BE9"/>
    <w:rsid w:val="004C4057"/>
    <w:rsid w:val="004C4DA3"/>
    <w:rsid w:val="004C4DA7"/>
    <w:rsid w:val="004C5045"/>
    <w:rsid w:val="004C53DE"/>
    <w:rsid w:val="004C59C3"/>
    <w:rsid w:val="004C7B48"/>
    <w:rsid w:val="004D0ADD"/>
    <w:rsid w:val="004D0D2C"/>
    <w:rsid w:val="004D4157"/>
    <w:rsid w:val="004D45CA"/>
    <w:rsid w:val="004D589A"/>
    <w:rsid w:val="004D7BE1"/>
    <w:rsid w:val="004E0545"/>
    <w:rsid w:val="004E0EAA"/>
    <w:rsid w:val="004E11C3"/>
    <w:rsid w:val="004E3080"/>
    <w:rsid w:val="004E3A1E"/>
    <w:rsid w:val="004E4105"/>
    <w:rsid w:val="004E4A8A"/>
    <w:rsid w:val="004E4E7E"/>
    <w:rsid w:val="004E5BC7"/>
    <w:rsid w:val="004F0267"/>
    <w:rsid w:val="004F1422"/>
    <w:rsid w:val="004F1677"/>
    <w:rsid w:val="004F2CD1"/>
    <w:rsid w:val="004F4032"/>
    <w:rsid w:val="004F43BE"/>
    <w:rsid w:val="004F512E"/>
    <w:rsid w:val="004F647A"/>
    <w:rsid w:val="004F6646"/>
    <w:rsid w:val="004F7A59"/>
    <w:rsid w:val="00500B38"/>
    <w:rsid w:val="00501B7D"/>
    <w:rsid w:val="00502090"/>
    <w:rsid w:val="005028EC"/>
    <w:rsid w:val="00502C7E"/>
    <w:rsid w:val="00505A41"/>
    <w:rsid w:val="00506A92"/>
    <w:rsid w:val="00506E4A"/>
    <w:rsid w:val="00507979"/>
    <w:rsid w:val="00507D93"/>
    <w:rsid w:val="00507EFC"/>
    <w:rsid w:val="00510840"/>
    <w:rsid w:val="00510C12"/>
    <w:rsid w:val="00510FF3"/>
    <w:rsid w:val="00511AB0"/>
    <w:rsid w:val="0051383E"/>
    <w:rsid w:val="0051386B"/>
    <w:rsid w:val="00514A61"/>
    <w:rsid w:val="00515B4E"/>
    <w:rsid w:val="0051645F"/>
    <w:rsid w:val="00516A44"/>
    <w:rsid w:val="00516E70"/>
    <w:rsid w:val="0051792A"/>
    <w:rsid w:val="00521904"/>
    <w:rsid w:val="00523549"/>
    <w:rsid w:val="00524ACC"/>
    <w:rsid w:val="00524F8A"/>
    <w:rsid w:val="00525A41"/>
    <w:rsid w:val="00525CA7"/>
    <w:rsid w:val="00526E2A"/>
    <w:rsid w:val="005278D8"/>
    <w:rsid w:val="00527BB9"/>
    <w:rsid w:val="00530CCD"/>
    <w:rsid w:val="00531802"/>
    <w:rsid w:val="00534752"/>
    <w:rsid w:val="00535AFE"/>
    <w:rsid w:val="00535F62"/>
    <w:rsid w:val="00537798"/>
    <w:rsid w:val="00537DBA"/>
    <w:rsid w:val="00537ED8"/>
    <w:rsid w:val="00541D13"/>
    <w:rsid w:val="00542CC2"/>
    <w:rsid w:val="00545DCD"/>
    <w:rsid w:val="00546C54"/>
    <w:rsid w:val="00550478"/>
    <w:rsid w:val="005506A8"/>
    <w:rsid w:val="00550AB1"/>
    <w:rsid w:val="00551CED"/>
    <w:rsid w:val="0055320F"/>
    <w:rsid w:val="005547AF"/>
    <w:rsid w:val="0055509A"/>
    <w:rsid w:val="00555F5B"/>
    <w:rsid w:val="005570FB"/>
    <w:rsid w:val="00557A65"/>
    <w:rsid w:val="00557C0B"/>
    <w:rsid w:val="00557D0B"/>
    <w:rsid w:val="00561113"/>
    <w:rsid w:val="00562550"/>
    <w:rsid w:val="00562598"/>
    <w:rsid w:val="00564AE5"/>
    <w:rsid w:val="00564B16"/>
    <w:rsid w:val="00565AD2"/>
    <w:rsid w:val="005742FF"/>
    <w:rsid w:val="00574C6E"/>
    <w:rsid w:val="00575885"/>
    <w:rsid w:val="00581BFB"/>
    <w:rsid w:val="00581D0B"/>
    <w:rsid w:val="00581F74"/>
    <w:rsid w:val="0058511E"/>
    <w:rsid w:val="00586959"/>
    <w:rsid w:val="00586C44"/>
    <w:rsid w:val="00586CE7"/>
    <w:rsid w:val="00587007"/>
    <w:rsid w:val="005879A5"/>
    <w:rsid w:val="00587B14"/>
    <w:rsid w:val="00591C5A"/>
    <w:rsid w:val="005944E8"/>
    <w:rsid w:val="0059520A"/>
    <w:rsid w:val="00595A54"/>
    <w:rsid w:val="00595BD6"/>
    <w:rsid w:val="00596B12"/>
    <w:rsid w:val="005A1E9C"/>
    <w:rsid w:val="005A31AA"/>
    <w:rsid w:val="005A37F9"/>
    <w:rsid w:val="005A6C78"/>
    <w:rsid w:val="005B0638"/>
    <w:rsid w:val="005B293C"/>
    <w:rsid w:val="005B2F8D"/>
    <w:rsid w:val="005B3261"/>
    <w:rsid w:val="005B65CA"/>
    <w:rsid w:val="005B72CC"/>
    <w:rsid w:val="005B7AAA"/>
    <w:rsid w:val="005C1018"/>
    <w:rsid w:val="005C4DA1"/>
    <w:rsid w:val="005C5BDF"/>
    <w:rsid w:val="005C604D"/>
    <w:rsid w:val="005C635E"/>
    <w:rsid w:val="005C63EC"/>
    <w:rsid w:val="005C6CA9"/>
    <w:rsid w:val="005D00B9"/>
    <w:rsid w:val="005D040D"/>
    <w:rsid w:val="005D33EB"/>
    <w:rsid w:val="005D3589"/>
    <w:rsid w:val="005D43D3"/>
    <w:rsid w:val="005D4647"/>
    <w:rsid w:val="005D4FFA"/>
    <w:rsid w:val="005D66D8"/>
    <w:rsid w:val="005D729C"/>
    <w:rsid w:val="005D7B2C"/>
    <w:rsid w:val="005D7DF4"/>
    <w:rsid w:val="005E02A5"/>
    <w:rsid w:val="005E147A"/>
    <w:rsid w:val="005E1E58"/>
    <w:rsid w:val="005E2797"/>
    <w:rsid w:val="005E2BA9"/>
    <w:rsid w:val="005E2C31"/>
    <w:rsid w:val="005E2E9F"/>
    <w:rsid w:val="005E320C"/>
    <w:rsid w:val="005E452D"/>
    <w:rsid w:val="005E6295"/>
    <w:rsid w:val="005E7E57"/>
    <w:rsid w:val="005F1B5A"/>
    <w:rsid w:val="005F3462"/>
    <w:rsid w:val="005F3B3B"/>
    <w:rsid w:val="005F3D9E"/>
    <w:rsid w:val="005F4171"/>
    <w:rsid w:val="005F682E"/>
    <w:rsid w:val="00600965"/>
    <w:rsid w:val="00600E76"/>
    <w:rsid w:val="00601120"/>
    <w:rsid w:val="0060185A"/>
    <w:rsid w:val="006018BF"/>
    <w:rsid w:val="0060244B"/>
    <w:rsid w:val="006033BC"/>
    <w:rsid w:val="00603D52"/>
    <w:rsid w:val="0060497F"/>
    <w:rsid w:val="00604C8D"/>
    <w:rsid w:val="00605351"/>
    <w:rsid w:val="00606462"/>
    <w:rsid w:val="006069A8"/>
    <w:rsid w:val="00611A96"/>
    <w:rsid w:val="00611DCC"/>
    <w:rsid w:val="00612864"/>
    <w:rsid w:val="00613CE1"/>
    <w:rsid w:val="00613D12"/>
    <w:rsid w:val="00613E82"/>
    <w:rsid w:val="006160DC"/>
    <w:rsid w:val="0061789A"/>
    <w:rsid w:val="006211F0"/>
    <w:rsid w:val="00621D60"/>
    <w:rsid w:val="006222B2"/>
    <w:rsid w:val="006226A5"/>
    <w:rsid w:val="00623137"/>
    <w:rsid w:val="0062349B"/>
    <w:rsid w:val="006253B1"/>
    <w:rsid w:val="00626D3B"/>
    <w:rsid w:val="00627652"/>
    <w:rsid w:val="00630115"/>
    <w:rsid w:val="00630427"/>
    <w:rsid w:val="006316B8"/>
    <w:rsid w:val="0063269F"/>
    <w:rsid w:val="00632A26"/>
    <w:rsid w:val="00633CF4"/>
    <w:rsid w:val="00635A58"/>
    <w:rsid w:val="006402BB"/>
    <w:rsid w:val="00640468"/>
    <w:rsid w:val="00640864"/>
    <w:rsid w:val="00640A71"/>
    <w:rsid w:val="00641D28"/>
    <w:rsid w:val="00643E8D"/>
    <w:rsid w:val="006466A4"/>
    <w:rsid w:val="00646AD8"/>
    <w:rsid w:val="00647622"/>
    <w:rsid w:val="00650031"/>
    <w:rsid w:val="00650082"/>
    <w:rsid w:val="00653D29"/>
    <w:rsid w:val="006548B8"/>
    <w:rsid w:val="00654EF6"/>
    <w:rsid w:val="00654FEB"/>
    <w:rsid w:val="00655598"/>
    <w:rsid w:val="00655FB4"/>
    <w:rsid w:val="00657395"/>
    <w:rsid w:val="006600BF"/>
    <w:rsid w:val="00660D6C"/>
    <w:rsid w:val="006615E8"/>
    <w:rsid w:val="00662F3C"/>
    <w:rsid w:val="00663060"/>
    <w:rsid w:val="00664578"/>
    <w:rsid w:val="00664B39"/>
    <w:rsid w:val="00664BB9"/>
    <w:rsid w:val="00665812"/>
    <w:rsid w:val="00665F79"/>
    <w:rsid w:val="00670166"/>
    <w:rsid w:val="00670212"/>
    <w:rsid w:val="00670BC1"/>
    <w:rsid w:val="00672D9B"/>
    <w:rsid w:val="00673F12"/>
    <w:rsid w:val="006744CA"/>
    <w:rsid w:val="0067489E"/>
    <w:rsid w:val="00675274"/>
    <w:rsid w:val="006755A9"/>
    <w:rsid w:val="00675C89"/>
    <w:rsid w:val="0067786A"/>
    <w:rsid w:val="00677AD6"/>
    <w:rsid w:val="00681D35"/>
    <w:rsid w:val="00681EF6"/>
    <w:rsid w:val="0068297F"/>
    <w:rsid w:val="0068319B"/>
    <w:rsid w:val="00683781"/>
    <w:rsid w:val="0068443F"/>
    <w:rsid w:val="0068471A"/>
    <w:rsid w:val="00685022"/>
    <w:rsid w:val="00685070"/>
    <w:rsid w:val="00685823"/>
    <w:rsid w:val="0068704F"/>
    <w:rsid w:val="0068762B"/>
    <w:rsid w:val="00690465"/>
    <w:rsid w:val="0069085A"/>
    <w:rsid w:val="00691F92"/>
    <w:rsid w:val="006920CE"/>
    <w:rsid w:val="00694019"/>
    <w:rsid w:val="00694DC7"/>
    <w:rsid w:val="00695881"/>
    <w:rsid w:val="00696F6F"/>
    <w:rsid w:val="0069708D"/>
    <w:rsid w:val="006A140E"/>
    <w:rsid w:val="006A1940"/>
    <w:rsid w:val="006A1B93"/>
    <w:rsid w:val="006A1CCC"/>
    <w:rsid w:val="006A1F0D"/>
    <w:rsid w:val="006A308D"/>
    <w:rsid w:val="006A5535"/>
    <w:rsid w:val="006A65F0"/>
    <w:rsid w:val="006A6681"/>
    <w:rsid w:val="006A7245"/>
    <w:rsid w:val="006B05E9"/>
    <w:rsid w:val="006B349E"/>
    <w:rsid w:val="006B40F3"/>
    <w:rsid w:val="006B4D65"/>
    <w:rsid w:val="006B4F2C"/>
    <w:rsid w:val="006B5502"/>
    <w:rsid w:val="006B75F8"/>
    <w:rsid w:val="006C0191"/>
    <w:rsid w:val="006C0488"/>
    <w:rsid w:val="006C0E5A"/>
    <w:rsid w:val="006C229D"/>
    <w:rsid w:val="006C2364"/>
    <w:rsid w:val="006C26FE"/>
    <w:rsid w:val="006C5DFF"/>
    <w:rsid w:val="006C5EED"/>
    <w:rsid w:val="006C60CB"/>
    <w:rsid w:val="006D017F"/>
    <w:rsid w:val="006D118A"/>
    <w:rsid w:val="006D15EE"/>
    <w:rsid w:val="006D16EB"/>
    <w:rsid w:val="006D2FEA"/>
    <w:rsid w:val="006D3FFB"/>
    <w:rsid w:val="006D5AC2"/>
    <w:rsid w:val="006D5AD4"/>
    <w:rsid w:val="006D69E3"/>
    <w:rsid w:val="006D6D07"/>
    <w:rsid w:val="006D6E61"/>
    <w:rsid w:val="006D6F18"/>
    <w:rsid w:val="006D7D17"/>
    <w:rsid w:val="006E0A92"/>
    <w:rsid w:val="006E18B3"/>
    <w:rsid w:val="006E353F"/>
    <w:rsid w:val="006E3F09"/>
    <w:rsid w:val="006E48DD"/>
    <w:rsid w:val="006E697A"/>
    <w:rsid w:val="006E6DDE"/>
    <w:rsid w:val="006E77DE"/>
    <w:rsid w:val="006F03F0"/>
    <w:rsid w:val="006F0462"/>
    <w:rsid w:val="006F0ACD"/>
    <w:rsid w:val="006F0F00"/>
    <w:rsid w:val="006F0FD5"/>
    <w:rsid w:val="006F15D4"/>
    <w:rsid w:val="006F1BE5"/>
    <w:rsid w:val="006F2D18"/>
    <w:rsid w:val="006F2EBB"/>
    <w:rsid w:val="006F39F4"/>
    <w:rsid w:val="006F3D94"/>
    <w:rsid w:val="006F3F8F"/>
    <w:rsid w:val="006F5361"/>
    <w:rsid w:val="006F5F0C"/>
    <w:rsid w:val="006F767A"/>
    <w:rsid w:val="006F7F21"/>
    <w:rsid w:val="007008AF"/>
    <w:rsid w:val="00700C6B"/>
    <w:rsid w:val="00701368"/>
    <w:rsid w:val="0070141F"/>
    <w:rsid w:val="0070190A"/>
    <w:rsid w:val="00701B9A"/>
    <w:rsid w:val="00701F1B"/>
    <w:rsid w:val="00702159"/>
    <w:rsid w:val="007027EC"/>
    <w:rsid w:val="00703AC1"/>
    <w:rsid w:val="00704A85"/>
    <w:rsid w:val="0070520F"/>
    <w:rsid w:val="0070536E"/>
    <w:rsid w:val="0070538D"/>
    <w:rsid w:val="00707024"/>
    <w:rsid w:val="007070D3"/>
    <w:rsid w:val="00707536"/>
    <w:rsid w:val="00707791"/>
    <w:rsid w:val="0071311E"/>
    <w:rsid w:val="0071501F"/>
    <w:rsid w:val="007156E1"/>
    <w:rsid w:val="0071643F"/>
    <w:rsid w:val="00716978"/>
    <w:rsid w:val="00717299"/>
    <w:rsid w:val="00721CCA"/>
    <w:rsid w:val="00721D83"/>
    <w:rsid w:val="00722579"/>
    <w:rsid w:val="00722B9D"/>
    <w:rsid w:val="0072355C"/>
    <w:rsid w:val="00724086"/>
    <w:rsid w:val="00724EB0"/>
    <w:rsid w:val="00724F68"/>
    <w:rsid w:val="007252C7"/>
    <w:rsid w:val="007272F3"/>
    <w:rsid w:val="00730A91"/>
    <w:rsid w:val="007310C1"/>
    <w:rsid w:val="00731CCB"/>
    <w:rsid w:val="00732F7D"/>
    <w:rsid w:val="00734F8A"/>
    <w:rsid w:val="00735B2C"/>
    <w:rsid w:val="0073744F"/>
    <w:rsid w:val="0074279F"/>
    <w:rsid w:val="0074338A"/>
    <w:rsid w:val="00746797"/>
    <w:rsid w:val="00746CF2"/>
    <w:rsid w:val="00746F20"/>
    <w:rsid w:val="007474A8"/>
    <w:rsid w:val="007478B7"/>
    <w:rsid w:val="0075044D"/>
    <w:rsid w:val="00750F78"/>
    <w:rsid w:val="007523DC"/>
    <w:rsid w:val="00752BAF"/>
    <w:rsid w:val="007532E1"/>
    <w:rsid w:val="007538A0"/>
    <w:rsid w:val="00754F16"/>
    <w:rsid w:val="007551F7"/>
    <w:rsid w:val="007556AA"/>
    <w:rsid w:val="00755749"/>
    <w:rsid w:val="00756240"/>
    <w:rsid w:val="0075728E"/>
    <w:rsid w:val="007572CF"/>
    <w:rsid w:val="007572E4"/>
    <w:rsid w:val="00757DD1"/>
    <w:rsid w:val="00760020"/>
    <w:rsid w:val="007600C3"/>
    <w:rsid w:val="00761261"/>
    <w:rsid w:val="00761C9F"/>
    <w:rsid w:val="00762732"/>
    <w:rsid w:val="00763650"/>
    <w:rsid w:val="00765B69"/>
    <w:rsid w:val="00765CD4"/>
    <w:rsid w:val="00767C60"/>
    <w:rsid w:val="007705F8"/>
    <w:rsid w:val="007711CF"/>
    <w:rsid w:val="00771A84"/>
    <w:rsid w:val="00772979"/>
    <w:rsid w:val="00773E68"/>
    <w:rsid w:val="00773FEB"/>
    <w:rsid w:val="00774447"/>
    <w:rsid w:val="00777020"/>
    <w:rsid w:val="007772C5"/>
    <w:rsid w:val="00780E98"/>
    <w:rsid w:val="00781C3F"/>
    <w:rsid w:val="0078229F"/>
    <w:rsid w:val="00785065"/>
    <w:rsid w:val="00785310"/>
    <w:rsid w:val="00786476"/>
    <w:rsid w:val="00790D16"/>
    <w:rsid w:val="00790DBE"/>
    <w:rsid w:val="00791DBB"/>
    <w:rsid w:val="007927ED"/>
    <w:rsid w:val="00793595"/>
    <w:rsid w:val="00793EB0"/>
    <w:rsid w:val="00795232"/>
    <w:rsid w:val="00795D5A"/>
    <w:rsid w:val="00797B7D"/>
    <w:rsid w:val="007A0686"/>
    <w:rsid w:val="007A16DF"/>
    <w:rsid w:val="007A2FF1"/>
    <w:rsid w:val="007A304B"/>
    <w:rsid w:val="007A32E4"/>
    <w:rsid w:val="007A3E93"/>
    <w:rsid w:val="007A4CA3"/>
    <w:rsid w:val="007A4F65"/>
    <w:rsid w:val="007B0611"/>
    <w:rsid w:val="007B0EE7"/>
    <w:rsid w:val="007B19DB"/>
    <w:rsid w:val="007B24FF"/>
    <w:rsid w:val="007B4246"/>
    <w:rsid w:val="007B53C7"/>
    <w:rsid w:val="007B69A2"/>
    <w:rsid w:val="007B7BF6"/>
    <w:rsid w:val="007C0772"/>
    <w:rsid w:val="007C0B7B"/>
    <w:rsid w:val="007C2364"/>
    <w:rsid w:val="007C25D4"/>
    <w:rsid w:val="007C2752"/>
    <w:rsid w:val="007C36A0"/>
    <w:rsid w:val="007C39D4"/>
    <w:rsid w:val="007C3D8A"/>
    <w:rsid w:val="007C3F26"/>
    <w:rsid w:val="007C41E0"/>
    <w:rsid w:val="007C48E4"/>
    <w:rsid w:val="007C4B77"/>
    <w:rsid w:val="007C511B"/>
    <w:rsid w:val="007C61A4"/>
    <w:rsid w:val="007C71AF"/>
    <w:rsid w:val="007C76A4"/>
    <w:rsid w:val="007D1BE0"/>
    <w:rsid w:val="007D409A"/>
    <w:rsid w:val="007D4AF6"/>
    <w:rsid w:val="007D4E8F"/>
    <w:rsid w:val="007D5F50"/>
    <w:rsid w:val="007D6DDE"/>
    <w:rsid w:val="007D7271"/>
    <w:rsid w:val="007D743F"/>
    <w:rsid w:val="007E0D35"/>
    <w:rsid w:val="007E164E"/>
    <w:rsid w:val="007E1A18"/>
    <w:rsid w:val="007E1C60"/>
    <w:rsid w:val="007E363E"/>
    <w:rsid w:val="007E5592"/>
    <w:rsid w:val="007E5668"/>
    <w:rsid w:val="007E7255"/>
    <w:rsid w:val="007F1B97"/>
    <w:rsid w:val="007F3F03"/>
    <w:rsid w:val="007F5D35"/>
    <w:rsid w:val="007F6D1C"/>
    <w:rsid w:val="007F7438"/>
    <w:rsid w:val="007F7C7C"/>
    <w:rsid w:val="0080172C"/>
    <w:rsid w:val="00801854"/>
    <w:rsid w:val="00801BEB"/>
    <w:rsid w:val="008024AE"/>
    <w:rsid w:val="008028DC"/>
    <w:rsid w:val="00803279"/>
    <w:rsid w:val="008048E6"/>
    <w:rsid w:val="008057F1"/>
    <w:rsid w:val="008068D4"/>
    <w:rsid w:val="00806C23"/>
    <w:rsid w:val="008104DD"/>
    <w:rsid w:val="00811F88"/>
    <w:rsid w:val="00813AFE"/>
    <w:rsid w:val="00815324"/>
    <w:rsid w:val="00815F1D"/>
    <w:rsid w:val="00817F4A"/>
    <w:rsid w:val="00820C1C"/>
    <w:rsid w:val="0082142D"/>
    <w:rsid w:val="0082205A"/>
    <w:rsid w:val="00822CF9"/>
    <w:rsid w:val="0082312F"/>
    <w:rsid w:val="008307BB"/>
    <w:rsid w:val="00833863"/>
    <w:rsid w:val="0083468B"/>
    <w:rsid w:val="00834FD4"/>
    <w:rsid w:val="00835503"/>
    <w:rsid w:val="00840232"/>
    <w:rsid w:val="008419EE"/>
    <w:rsid w:val="00842DC6"/>
    <w:rsid w:val="00843A94"/>
    <w:rsid w:val="00843B63"/>
    <w:rsid w:val="008471DA"/>
    <w:rsid w:val="0085069A"/>
    <w:rsid w:val="00850F4C"/>
    <w:rsid w:val="00851F0A"/>
    <w:rsid w:val="00852CC9"/>
    <w:rsid w:val="0085351D"/>
    <w:rsid w:val="008548DD"/>
    <w:rsid w:val="00854E16"/>
    <w:rsid w:val="008556FB"/>
    <w:rsid w:val="00857F0C"/>
    <w:rsid w:val="0086103B"/>
    <w:rsid w:val="008611D4"/>
    <w:rsid w:val="00861487"/>
    <w:rsid w:val="00861FB2"/>
    <w:rsid w:val="008623BF"/>
    <w:rsid w:val="00862666"/>
    <w:rsid w:val="008645C7"/>
    <w:rsid w:val="00864D65"/>
    <w:rsid w:val="00864ED0"/>
    <w:rsid w:val="008656FC"/>
    <w:rsid w:val="008672F0"/>
    <w:rsid w:val="00871545"/>
    <w:rsid w:val="008718C2"/>
    <w:rsid w:val="008727BF"/>
    <w:rsid w:val="00872968"/>
    <w:rsid w:val="008751D8"/>
    <w:rsid w:val="00875DE8"/>
    <w:rsid w:val="008765A0"/>
    <w:rsid w:val="00881658"/>
    <w:rsid w:val="008827AF"/>
    <w:rsid w:val="00883C95"/>
    <w:rsid w:val="00885185"/>
    <w:rsid w:val="00885E52"/>
    <w:rsid w:val="00886A27"/>
    <w:rsid w:val="008879B3"/>
    <w:rsid w:val="0089016A"/>
    <w:rsid w:val="00890FF6"/>
    <w:rsid w:val="008916E9"/>
    <w:rsid w:val="00892CFF"/>
    <w:rsid w:val="008931DB"/>
    <w:rsid w:val="0089562E"/>
    <w:rsid w:val="00896113"/>
    <w:rsid w:val="00896ABB"/>
    <w:rsid w:val="008A2317"/>
    <w:rsid w:val="008A256F"/>
    <w:rsid w:val="008A2EBE"/>
    <w:rsid w:val="008A2ED9"/>
    <w:rsid w:val="008A39E7"/>
    <w:rsid w:val="008A4019"/>
    <w:rsid w:val="008A552F"/>
    <w:rsid w:val="008A60E9"/>
    <w:rsid w:val="008A6E5F"/>
    <w:rsid w:val="008A7897"/>
    <w:rsid w:val="008B003E"/>
    <w:rsid w:val="008B3F99"/>
    <w:rsid w:val="008B4DA4"/>
    <w:rsid w:val="008B6436"/>
    <w:rsid w:val="008B6942"/>
    <w:rsid w:val="008B6D33"/>
    <w:rsid w:val="008B6F77"/>
    <w:rsid w:val="008C0114"/>
    <w:rsid w:val="008C04D1"/>
    <w:rsid w:val="008C0898"/>
    <w:rsid w:val="008C197E"/>
    <w:rsid w:val="008C2286"/>
    <w:rsid w:val="008C241F"/>
    <w:rsid w:val="008C2DF8"/>
    <w:rsid w:val="008C3420"/>
    <w:rsid w:val="008C3FDF"/>
    <w:rsid w:val="008C49DE"/>
    <w:rsid w:val="008C7544"/>
    <w:rsid w:val="008D0043"/>
    <w:rsid w:val="008D0437"/>
    <w:rsid w:val="008D0D5F"/>
    <w:rsid w:val="008D0EB7"/>
    <w:rsid w:val="008D0F88"/>
    <w:rsid w:val="008D1136"/>
    <w:rsid w:val="008D2524"/>
    <w:rsid w:val="008D3FA4"/>
    <w:rsid w:val="008D42DF"/>
    <w:rsid w:val="008D4921"/>
    <w:rsid w:val="008D525A"/>
    <w:rsid w:val="008D5A37"/>
    <w:rsid w:val="008D5C32"/>
    <w:rsid w:val="008D62EB"/>
    <w:rsid w:val="008D79F0"/>
    <w:rsid w:val="008E0151"/>
    <w:rsid w:val="008E20AA"/>
    <w:rsid w:val="008E21E0"/>
    <w:rsid w:val="008E257B"/>
    <w:rsid w:val="008E3AEF"/>
    <w:rsid w:val="008E3C9A"/>
    <w:rsid w:val="008E4180"/>
    <w:rsid w:val="008E432C"/>
    <w:rsid w:val="008E4C0A"/>
    <w:rsid w:val="008E5B79"/>
    <w:rsid w:val="008E5F78"/>
    <w:rsid w:val="008E70DF"/>
    <w:rsid w:val="008F379D"/>
    <w:rsid w:val="008F5CE9"/>
    <w:rsid w:val="008F6633"/>
    <w:rsid w:val="008F6892"/>
    <w:rsid w:val="008F733C"/>
    <w:rsid w:val="008F77CF"/>
    <w:rsid w:val="009009EE"/>
    <w:rsid w:val="00902708"/>
    <w:rsid w:val="009035C4"/>
    <w:rsid w:val="00903D8C"/>
    <w:rsid w:val="009041EC"/>
    <w:rsid w:val="0090460C"/>
    <w:rsid w:val="00904D64"/>
    <w:rsid w:val="009069FE"/>
    <w:rsid w:val="00906EAE"/>
    <w:rsid w:val="009074E9"/>
    <w:rsid w:val="0091074A"/>
    <w:rsid w:val="00913AB2"/>
    <w:rsid w:val="00915B5B"/>
    <w:rsid w:val="00915CE1"/>
    <w:rsid w:val="00920ED6"/>
    <w:rsid w:val="009226EE"/>
    <w:rsid w:val="009233EB"/>
    <w:rsid w:val="0092368F"/>
    <w:rsid w:val="00925346"/>
    <w:rsid w:val="00925673"/>
    <w:rsid w:val="00926081"/>
    <w:rsid w:val="00926CAD"/>
    <w:rsid w:val="00926CDC"/>
    <w:rsid w:val="00930809"/>
    <w:rsid w:val="0093381B"/>
    <w:rsid w:val="00934291"/>
    <w:rsid w:val="009348ED"/>
    <w:rsid w:val="00935611"/>
    <w:rsid w:val="0093587B"/>
    <w:rsid w:val="00937D28"/>
    <w:rsid w:val="009405E7"/>
    <w:rsid w:val="00941092"/>
    <w:rsid w:val="00941F18"/>
    <w:rsid w:val="00943A85"/>
    <w:rsid w:val="00944185"/>
    <w:rsid w:val="009443BE"/>
    <w:rsid w:val="0094461F"/>
    <w:rsid w:val="00945D98"/>
    <w:rsid w:val="00946138"/>
    <w:rsid w:val="00950001"/>
    <w:rsid w:val="009521CB"/>
    <w:rsid w:val="00955398"/>
    <w:rsid w:val="009556D0"/>
    <w:rsid w:val="009562F6"/>
    <w:rsid w:val="00960480"/>
    <w:rsid w:val="0096076E"/>
    <w:rsid w:val="00960DDD"/>
    <w:rsid w:val="009611F0"/>
    <w:rsid w:val="009612CA"/>
    <w:rsid w:val="00961323"/>
    <w:rsid w:val="00961D79"/>
    <w:rsid w:val="00962C30"/>
    <w:rsid w:val="009657A3"/>
    <w:rsid w:val="00966087"/>
    <w:rsid w:val="00966894"/>
    <w:rsid w:val="00967176"/>
    <w:rsid w:val="00967E24"/>
    <w:rsid w:val="00970301"/>
    <w:rsid w:val="00971EE4"/>
    <w:rsid w:val="00972558"/>
    <w:rsid w:val="00972A64"/>
    <w:rsid w:val="00973534"/>
    <w:rsid w:val="00976217"/>
    <w:rsid w:val="00977399"/>
    <w:rsid w:val="00977EC9"/>
    <w:rsid w:val="00977FB6"/>
    <w:rsid w:val="00980216"/>
    <w:rsid w:val="009807C8"/>
    <w:rsid w:val="00980CF3"/>
    <w:rsid w:val="0098270E"/>
    <w:rsid w:val="00983298"/>
    <w:rsid w:val="0098478F"/>
    <w:rsid w:val="009866C1"/>
    <w:rsid w:val="0098716D"/>
    <w:rsid w:val="009879D7"/>
    <w:rsid w:val="009904F1"/>
    <w:rsid w:val="0099104D"/>
    <w:rsid w:val="00991267"/>
    <w:rsid w:val="00991408"/>
    <w:rsid w:val="00992CEC"/>
    <w:rsid w:val="00993734"/>
    <w:rsid w:val="00994992"/>
    <w:rsid w:val="0099509E"/>
    <w:rsid w:val="009950EE"/>
    <w:rsid w:val="00995497"/>
    <w:rsid w:val="00995C6D"/>
    <w:rsid w:val="00995E0B"/>
    <w:rsid w:val="00995F0F"/>
    <w:rsid w:val="0099650B"/>
    <w:rsid w:val="00997319"/>
    <w:rsid w:val="009A2913"/>
    <w:rsid w:val="009A3432"/>
    <w:rsid w:val="009A3A16"/>
    <w:rsid w:val="009A6AF4"/>
    <w:rsid w:val="009A7135"/>
    <w:rsid w:val="009A77CF"/>
    <w:rsid w:val="009B353E"/>
    <w:rsid w:val="009B4DEA"/>
    <w:rsid w:val="009B6CD9"/>
    <w:rsid w:val="009B6D08"/>
    <w:rsid w:val="009B7ED5"/>
    <w:rsid w:val="009C0BA7"/>
    <w:rsid w:val="009C153B"/>
    <w:rsid w:val="009C272E"/>
    <w:rsid w:val="009C27AE"/>
    <w:rsid w:val="009C2DE6"/>
    <w:rsid w:val="009C3101"/>
    <w:rsid w:val="009C5049"/>
    <w:rsid w:val="009C6AAD"/>
    <w:rsid w:val="009D06B6"/>
    <w:rsid w:val="009D1B6A"/>
    <w:rsid w:val="009D24D4"/>
    <w:rsid w:val="009D293D"/>
    <w:rsid w:val="009D3359"/>
    <w:rsid w:val="009D35F5"/>
    <w:rsid w:val="009D4AF8"/>
    <w:rsid w:val="009D5B41"/>
    <w:rsid w:val="009D65DA"/>
    <w:rsid w:val="009D6BC1"/>
    <w:rsid w:val="009D752A"/>
    <w:rsid w:val="009E1F32"/>
    <w:rsid w:val="009E3783"/>
    <w:rsid w:val="009E3E0D"/>
    <w:rsid w:val="009E51C3"/>
    <w:rsid w:val="009E580E"/>
    <w:rsid w:val="009E6219"/>
    <w:rsid w:val="009E63A7"/>
    <w:rsid w:val="009E6DA8"/>
    <w:rsid w:val="009E7466"/>
    <w:rsid w:val="009F0B0F"/>
    <w:rsid w:val="009F135A"/>
    <w:rsid w:val="009F14D1"/>
    <w:rsid w:val="009F176D"/>
    <w:rsid w:val="009F29F7"/>
    <w:rsid w:val="009F2D7B"/>
    <w:rsid w:val="009F2DEC"/>
    <w:rsid w:val="009F2E24"/>
    <w:rsid w:val="009F3EF8"/>
    <w:rsid w:val="009F40D9"/>
    <w:rsid w:val="009F5084"/>
    <w:rsid w:val="009F6451"/>
    <w:rsid w:val="009F6864"/>
    <w:rsid w:val="009F7C76"/>
    <w:rsid w:val="00A00A30"/>
    <w:rsid w:val="00A00E6E"/>
    <w:rsid w:val="00A01C81"/>
    <w:rsid w:val="00A049E8"/>
    <w:rsid w:val="00A0644A"/>
    <w:rsid w:val="00A066C2"/>
    <w:rsid w:val="00A06903"/>
    <w:rsid w:val="00A07224"/>
    <w:rsid w:val="00A108A4"/>
    <w:rsid w:val="00A10DE8"/>
    <w:rsid w:val="00A116E6"/>
    <w:rsid w:val="00A11E88"/>
    <w:rsid w:val="00A123EF"/>
    <w:rsid w:val="00A1241F"/>
    <w:rsid w:val="00A15D9A"/>
    <w:rsid w:val="00A17BB0"/>
    <w:rsid w:val="00A20213"/>
    <w:rsid w:val="00A21A17"/>
    <w:rsid w:val="00A21E3E"/>
    <w:rsid w:val="00A23959"/>
    <w:rsid w:val="00A25D57"/>
    <w:rsid w:val="00A2604B"/>
    <w:rsid w:val="00A27407"/>
    <w:rsid w:val="00A3022A"/>
    <w:rsid w:val="00A311E8"/>
    <w:rsid w:val="00A32497"/>
    <w:rsid w:val="00A32805"/>
    <w:rsid w:val="00A33239"/>
    <w:rsid w:val="00A3436D"/>
    <w:rsid w:val="00A34DAE"/>
    <w:rsid w:val="00A35C7C"/>
    <w:rsid w:val="00A35D78"/>
    <w:rsid w:val="00A3657D"/>
    <w:rsid w:val="00A37142"/>
    <w:rsid w:val="00A37300"/>
    <w:rsid w:val="00A374F8"/>
    <w:rsid w:val="00A376E2"/>
    <w:rsid w:val="00A405D1"/>
    <w:rsid w:val="00A40A0D"/>
    <w:rsid w:val="00A41181"/>
    <w:rsid w:val="00A412DF"/>
    <w:rsid w:val="00A416E5"/>
    <w:rsid w:val="00A4242F"/>
    <w:rsid w:val="00A4297A"/>
    <w:rsid w:val="00A4310E"/>
    <w:rsid w:val="00A439CB"/>
    <w:rsid w:val="00A440D1"/>
    <w:rsid w:val="00A446E3"/>
    <w:rsid w:val="00A446EA"/>
    <w:rsid w:val="00A457C3"/>
    <w:rsid w:val="00A459F9"/>
    <w:rsid w:val="00A4605F"/>
    <w:rsid w:val="00A4615F"/>
    <w:rsid w:val="00A469E6"/>
    <w:rsid w:val="00A51E35"/>
    <w:rsid w:val="00A52255"/>
    <w:rsid w:val="00A556C4"/>
    <w:rsid w:val="00A56B39"/>
    <w:rsid w:val="00A61AE6"/>
    <w:rsid w:val="00A61E09"/>
    <w:rsid w:val="00A6232A"/>
    <w:rsid w:val="00A633E3"/>
    <w:rsid w:val="00A63524"/>
    <w:rsid w:val="00A63E11"/>
    <w:rsid w:val="00A647B6"/>
    <w:rsid w:val="00A65703"/>
    <w:rsid w:val="00A65923"/>
    <w:rsid w:val="00A70AC6"/>
    <w:rsid w:val="00A715F2"/>
    <w:rsid w:val="00A71963"/>
    <w:rsid w:val="00A72735"/>
    <w:rsid w:val="00A73D62"/>
    <w:rsid w:val="00A741E8"/>
    <w:rsid w:val="00A747D6"/>
    <w:rsid w:val="00A752F2"/>
    <w:rsid w:val="00A76057"/>
    <w:rsid w:val="00A763D4"/>
    <w:rsid w:val="00A76F62"/>
    <w:rsid w:val="00A77692"/>
    <w:rsid w:val="00A80C04"/>
    <w:rsid w:val="00A81627"/>
    <w:rsid w:val="00A819FE"/>
    <w:rsid w:val="00A81AE9"/>
    <w:rsid w:val="00A830DF"/>
    <w:rsid w:val="00A841E1"/>
    <w:rsid w:val="00A85841"/>
    <w:rsid w:val="00A85A56"/>
    <w:rsid w:val="00A86A14"/>
    <w:rsid w:val="00A87374"/>
    <w:rsid w:val="00A94B33"/>
    <w:rsid w:val="00A952AA"/>
    <w:rsid w:val="00AA0116"/>
    <w:rsid w:val="00AA0506"/>
    <w:rsid w:val="00AA0931"/>
    <w:rsid w:val="00AA155C"/>
    <w:rsid w:val="00AA19A2"/>
    <w:rsid w:val="00AA278B"/>
    <w:rsid w:val="00AA3A8F"/>
    <w:rsid w:val="00AA4ADD"/>
    <w:rsid w:val="00AA5FC7"/>
    <w:rsid w:val="00AA7143"/>
    <w:rsid w:val="00AB1AFF"/>
    <w:rsid w:val="00AB3BA6"/>
    <w:rsid w:val="00AB3CE6"/>
    <w:rsid w:val="00AB5D64"/>
    <w:rsid w:val="00AB5DB1"/>
    <w:rsid w:val="00AB6349"/>
    <w:rsid w:val="00AB6CC0"/>
    <w:rsid w:val="00AB7C0B"/>
    <w:rsid w:val="00AC1AC1"/>
    <w:rsid w:val="00AC1C95"/>
    <w:rsid w:val="00AC3F1F"/>
    <w:rsid w:val="00AC4E35"/>
    <w:rsid w:val="00AC5B63"/>
    <w:rsid w:val="00AC618D"/>
    <w:rsid w:val="00AC67E0"/>
    <w:rsid w:val="00AD0300"/>
    <w:rsid w:val="00AD06B0"/>
    <w:rsid w:val="00AD0731"/>
    <w:rsid w:val="00AD1042"/>
    <w:rsid w:val="00AD21F8"/>
    <w:rsid w:val="00AD3716"/>
    <w:rsid w:val="00AD41E7"/>
    <w:rsid w:val="00AD446A"/>
    <w:rsid w:val="00AD493E"/>
    <w:rsid w:val="00AD52FA"/>
    <w:rsid w:val="00AD7851"/>
    <w:rsid w:val="00AE0A45"/>
    <w:rsid w:val="00AE2080"/>
    <w:rsid w:val="00AE22BD"/>
    <w:rsid w:val="00AE26A6"/>
    <w:rsid w:val="00AE27DA"/>
    <w:rsid w:val="00AE4FAC"/>
    <w:rsid w:val="00AE5994"/>
    <w:rsid w:val="00AE5AB4"/>
    <w:rsid w:val="00AF02DC"/>
    <w:rsid w:val="00AF1F34"/>
    <w:rsid w:val="00AF2493"/>
    <w:rsid w:val="00AF377A"/>
    <w:rsid w:val="00AF4375"/>
    <w:rsid w:val="00AF5822"/>
    <w:rsid w:val="00AF5AE9"/>
    <w:rsid w:val="00AF5B5E"/>
    <w:rsid w:val="00AF75CF"/>
    <w:rsid w:val="00AF789D"/>
    <w:rsid w:val="00B03114"/>
    <w:rsid w:val="00B03302"/>
    <w:rsid w:val="00B03403"/>
    <w:rsid w:val="00B03ED4"/>
    <w:rsid w:val="00B05033"/>
    <w:rsid w:val="00B0572C"/>
    <w:rsid w:val="00B0588F"/>
    <w:rsid w:val="00B05DFC"/>
    <w:rsid w:val="00B119AF"/>
    <w:rsid w:val="00B12D07"/>
    <w:rsid w:val="00B14BD0"/>
    <w:rsid w:val="00B15A9D"/>
    <w:rsid w:val="00B2066C"/>
    <w:rsid w:val="00B20A29"/>
    <w:rsid w:val="00B20D81"/>
    <w:rsid w:val="00B224EF"/>
    <w:rsid w:val="00B24523"/>
    <w:rsid w:val="00B2504A"/>
    <w:rsid w:val="00B3090B"/>
    <w:rsid w:val="00B31919"/>
    <w:rsid w:val="00B31CFF"/>
    <w:rsid w:val="00B330F9"/>
    <w:rsid w:val="00B339EC"/>
    <w:rsid w:val="00B34725"/>
    <w:rsid w:val="00B349F3"/>
    <w:rsid w:val="00B360DB"/>
    <w:rsid w:val="00B37489"/>
    <w:rsid w:val="00B37C4F"/>
    <w:rsid w:val="00B40AC3"/>
    <w:rsid w:val="00B41088"/>
    <w:rsid w:val="00B414DB"/>
    <w:rsid w:val="00B418F7"/>
    <w:rsid w:val="00B45F3A"/>
    <w:rsid w:val="00B46394"/>
    <w:rsid w:val="00B46656"/>
    <w:rsid w:val="00B469B7"/>
    <w:rsid w:val="00B46C84"/>
    <w:rsid w:val="00B46FD2"/>
    <w:rsid w:val="00B47271"/>
    <w:rsid w:val="00B47F17"/>
    <w:rsid w:val="00B50144"/>
    <w:rsid w:val="00B50166"/>
    <w:rsid w:val="00B5256F"/>
    <w:rsid w:val="00B54CBF"/>
    <w:rsid w:val="00B56692"/>
    <w:rsid w:val="00B602DB"/>
    <w:rsid w:val="00B61A1D"/>
    <w:rsid w:val="00B62A01"/>
    <w:rsid w:val="00B63ACD"/>
    <w:rsid w:val="00B63DD5"/>
    <w:rsid w:val="00B65707"/>
    <w:rsid w:val="00B661DB"/>
    <w:rsid w:val="00B6793F"/>
    <w:rsid w:val="00B67E7F"/>
    <w:rsid w:val="00B70501"/>
    <w:rsid w:val="00B70B58"/>
    <w:rsid w:val="00B7192D"/>
    <w:rsid w:val="00B7338B"/>
    <w:rsid w:val="00B74484"/>
    <w:rsid w:val="00B74719"/>
    <w:rsid w:val="00B756F9"/>
    <w:rsid w:val="00B7640B"/>
    <w:rsid w:val="00B7678D"/>
    <w:rsid w:val="00B776FE"/>
    <w:rsid w:val="00B7774D"/>
    <w:rsid w:val="00B77966"/>
    <w:rsid w:val="00B779B3"/>
    <w:rsid w:val="00B8008B"/>
    <w:rsid w:val="00B804EE"/>
    <w:rsid w:val="00B81DA6"/>
    <w:rsid w:val="00B84879"/>
    <w:rsid w:val="00B86473"/>
    <w:rsid w:val="00B86793"/>
    <w:rsid w:val="00B869DA"/>
    <w:rsid w:val="00B87246"/>
    <w:rsid w:val="00B91831"/>
    <w:rsid w:val="00B91978"/>
    <w:rsid w:val="00B920B9"/>
    <w:rsid w:val="00B922E8"/>
    <w:rsid w:val="00B93117"/>
    <w:rsid w:val="00B93EA0"/>
    <w:rsid w:val="00B945DA"/>
    <w:rsid w:val="00B94662"/>
    <w:rsid w:val="00B94AC8"/>
    <w:rsid w:val="00B950F9"/>
    <w:rsid w:val="00B958AF"/>
    <w:rsid w:val="00B97207"/>
    <w:rsid w:val="00B97C59"/>
    <w:rsid w:val="00BA1982"/>
    <w:rsid w:val="00BA1E5C"/>
    <w:rsid w:val="00BA21E0"/>
    <w:rsid w:val="00BA2509"/>
    <w:rsid w:val="00BA3681"/>
    <w:rsid w:val="00BA3D36"/>
    <w:rsid w:val="00BA5218"/>
    <w:rsid w:val="00BA6C2C"/>
    <w:rsid w:val="00BA6D51"/>
    <w:rsid w:val="00BB01BF"/>
    <w:rsid w:val="00BB040D"/>
    <w:rsid w:val="00BB1AF2"/>
    <w:rsid w:val="00BB2528"/>
    <w:rsid w:val="00BB31D7"/>
    <w:rsid w:val="00BB3B38"/>
    <w:rsid w:val="00BB4E90"/>
    <w:rsid w:val="00BB53C1"/>
    <w:rsid w:val="00BB6A6A"/>
    <w:rsid w:val="00BB77A0"/>
    <w:rsid w:val="00BC00B8"/>
    <w:rsid w:val="00BC0485"/>
    <w:rsid w:val="00BC0E66"/>
    <w:rsid w:val="00BC2354"/>
    <w:rsid w:val="00BC264E"/>
    <w:rsid w:val="00BC35D0"/>
    <w:rsid w:val="00BC3F97"/>
    <w:rsid w:val="00BC425C"/>
    <w:rsid w:val="00BC5877"/>
    <w:rsid w:val="00BC62D3"/>
    <w:rsid w:val="00BC7B58"/>
    <w:rsid w:val="00BC7D45"/>
    <w:rsid w:val="00BD0D8F"/>
    <w:rsid w:val="00BD169B"/>
    <w:rsid w:val="00BD2CB7"/>
    <w:rsid w:val="00BD2CF8"/>
    <w:rsid w:val="00BD2E58"/>
    <w:rsid w:val="00BD490F"/>
    <w:rsid w:val="00BD6E24"/>
    <w:rsid w:val="00BD746A"/>
    <w:rsid w:val="00BD7687"/>
    <w:rsid w:val="00BE0236"/>
    <w:rsid w:val="00BE036B"/>
    <w:rsid w:val="00BE0A33"/>
    <w:rsid w:val="00BE19C3"/>
    <w:rsid w:val="00BE3B87"/>
    <w:rsid w:val="00BE4204"/>
    <w:rsid w:val="00BE561C"/>
    <w:rsid w:val="00BE5925"/>
    <w:rsid w:val="00BE652F"/>
    <w:rsid w:val="00BE781A"/>
    <w:rsid w:val="00BE7AD6"/>
    <w:rsid w:val="00BF121B"/>
    <w:rsid w:val="00BF1C37"/>
    <w:rsid w:val="00BF20FD"/>
    <w:rsid w:val="00BF23C3"/>
    <w:rsid w:val="00BF31C2"/>
    <w:rsid w:val="00BF35B6"/>
    <w:rsid w:val="00BF4CC5"/>
    <w:rsid w:val="00BF5ADE"/>
    <w:rsid w:val="00BF5FEC"/>
    <w:rsid w:val="00BF75F5"/>
    <w:rsid w:val="00BF7B7E"/>
    <w:rsid w:val="00C0074C"/>
    <w:rsid w:val="00C0108F"/>
    <w:rsid w:val="00C013CC"/>
    <w:rsid w:val="00C01572"/>
    <w:rsid w:val="00C01595"/>
    <w:rsid w:val="00C01756"/>
    <w:rsid w:val="00C0239D"/>
    <w:rsid w:val="00C024E6"/>
    <w:rsid w:val="00C02DB6"/>
    <w:rsid w:val="00C0304A"/>
    <w:rsid w:val="00C031E7"/>
    <w:rsid w:val="00C05762"/>
    <w:rsid w:val="00C05AA0"/>
    <w:rsid w:val="00C06A07"/>
    <w:rsid w:val="00C06C5C"/>
    <w:rsid w:val="00C06D81"/>
    <w:rsid w:val="00C07E60"/>
    <w:rsid w:val="00C10DD3"/>
    <w:rsid w:val="00C11632"/>
    <w:rsid w:val="00C11B57"/>
    <w:rsid w:val="00C121A2"/>
    <w:rsid w:val="00C145AC"/>
    <w:rsid w:val="00C14B7D"/>
    <w:rsid w:val="00C15FA5"/>
    <w:rsid w:val="00C1626B"/>
    <w:rsid w:val="00C16B13"/>
    <w:rsid w:val="00C17211"/>
    <w:rsid w:val="00C174E6"/>
    <w:rsid w:val="00C17630"/>
    <w:rsid w:val="00C20123"/>
    <w:rsid w:val="00C214D5"/>
    <w:rsid w:val="00C219B9"/>
    <w:rsid w:val="00C22CC8"/>
    <w:rsid w:val="00C23536"/>
    <w:rsid w:val="00C247D7"/>
    <w:rsid w:val="00C24AF6"/>
    <w:rsid w:val="00C25397"/>
    <w:rsid w:val="00C25BAA"/>
    <w:rsid w:val="00C26478"/>
    <w:rsid w:val="00C272DE"/>
    <w:rsid w:val="00C27880"/>
    <w:rsid w:val="00C27FD6"/>
    <w:rsid w:val="00C3075B"/>
    <w:rsid w:val="00C323B8"/>
    <w:rsid w:val="00C330CE"/>
    <w:rsid w:val="00C33E14"/>
    <w:rsid w:val="00C34700"/>
    <w:rsid w:val="00C359DC"/>
    <w:rsid w:val="00C36DD4"/>
    <w:rsid w:val="00C3734A"/>
    <w:rsid w:val="00C379DB"/>
    <w:rsid w:val="00C406F8"/>
    <w:rsid w:val="00C41390"/>
    <w:rsid w:val="00C42049"/>
    <w:rsid w:val="00C434B4"/>
    <w:rsid w:val="00C44442"/>
    <w:rsid w:val="00C44B56"/>
    <w:rsid w:val="00C45EC8"/>
    <w:rsid w:val="00C4685A"/>
    <w:rsid w:val="00C476CE"/>
    <w:rsid w:val="00C47AE8"/>
    <w:rsid w:val="00C518C7"/>
    <w:rsid w:val="00C52A63"/>
    <w:rsid w:val="00C536AE"/>
    <w:rsid w:val="00C53B92"/>
    <w:rsid w:val="00C543C0"/>
    <w:rsid w:val="00C54750"/>
    <w:rsid w:val="00C54B9E"/>
    <w:rsid w:val="00C551AF"/>
    <w:rsid w:val="00C55255"/>
    <w:rsid w:val="00C6019B"/>
    <w:rsid w:val="00C6115B"/>
    <w:rsid w:val="00C61A6B"/>
    <w:rsid w:val="00C63BA7"/>
    <w:rsid w:val="00C6606D"/>
    <w:rsid w:val="00C6680D"/>
    <w:rsid w:val="00C66B76"/>
    <w:rsid w:val="00C67CE1"/>
    <w:rsid w:val="00C70B46"/>
    <w:rsid w:val="00C7298A"/>
    <w:rsid w:val="00C72BA1"/>
    <w:rsid w:val="00C72E05"/>
    <w:rsid w:val="00C7327B"/>
    <w:rsid w:val="00C7467F"/>
    <w:rsid w:val="00C746B2"/>
    <w:rsid w:val="00C749CD"/>
    <w:rsid w:val="00C74C9B"/>
    <w:rsid w:val="00C7529E"/>
    <w:rsid w:val="00C77A09"/>
    <w:rsid w:val="00C77C80"/>
    <w:rsid w:val="00C77D80"/>
    <w:rsid w:val="00C81012"/>
    <w:rsid w:val="00C8266E"/>
    <w:rsid w:val="00C82FF3"/>
    <w:rsid w:val="00C83DD2"/>
    <w:rsid w:val="00C84A11"/>
    <w:rsid w:val="00C84E22"/>
    <w:rsid w:val="00C87E95"/>
    <w:rsid w:val="00C90D40"/>
    <w:rsid w:val="00C9115F"/>
    <w:rsid w:val="00C92424"/>
    <w:rsid w:val="00C924C0"/>
    <w:rsid w:val="00C942D0"/>
    <w:rsid w:val="00C94E5F"/>
    <w:rsid w:val="00C9731F"/>
    <w:rsid w:val="00CA05E9"/>
    <w:rsid w:val="00CA29C8"/>
    <w:rsid w:val="00CA3B4F"/>
    <w:rsid w:val="00CA4D16"/>
    <w:rsid w:val="00CA504F"/>
    <w:rsid w:val="00CA5284"/>
    <w:rsid w:val="00CA54A0"/>
    <w:rsid w:val="00CA5876"/>
    <w:rsid w:val="00CA65FD"/>
    <w:rsid w:val="00CA6752"/>
    <w:rsid w:val="00CA6992"/>
    <w:rsid w:val="00CB0DB9"/>
    <w:rsid w:val="00CB13A5"/>
    <w:rsid w:val="00CB1EBF"/>
    <w:rsid w:val="00CB23D4"/>
    <w:rsid w:val="00CB23D7"/>
    <w:rsid w:val="00CB31A0"/>
    <w:rsid w:val="00CB3E64"/>
    <w:rsid w:val="00CB4E28"/>
    <w:rsid w:val="00CB5E04"/>
    <w:rsid w:val="00CC151B"/>
    <w:rsid w:val="00CC1DF8"/>
    <w:rsid w:val="00CC1EE3"/>
    <w:rsid w:val="00CC20F8"/>
    <w:rsid w:val="00CC21E5"/>
    <w:rsid w:val="00CC4991"/>
    <w:rsid w:val="00CC540E"/>
    <w:rsid w:val="00CC5E17"/>
    <w:rsid w:val="00CC7203"/>
    <w:rsid w:val="00CD038D"/>
    <w:rsid w:val="00CD3597"/>
    <w:rsid w:val="00CD6530"/>
    <w:rsid w:val="00CD6CCC"/>
    <w:rsid w:val="00CD6FEE"/>
    <w:rsid w:val="00CD7206"/>
    <w:rsid w:val="00CE0B53"/>
    <w:rsid w:val="00CE1908"/>
    <w:rsid w:val="00CE21BF"/>
    <w:rsid w:val="00CE2647"/>
    <w:rsid w:val="00CE48D1"/>
    <w:rsid w:val="00CE59A8"/>
    <w:rsid w:val="00CE5CD7"/>
    <w:rsid w:val="00CE6722"/>
    <w:rsid w:val="00CF3BC9"/>
    <w:rsid w:val="00CF4779"/>
    <w:rsid w:val="00CF48CD"/>
    <w:rsid w:val="00CF55A8"/>
    <w:rsid w:val="00CF6A97"/>
    <w:rsid w:val="00D00423"/>
    <w:rsid w:val="00D007AB"/>
    <w:rsid w:val="00D01229"/>
    <w:rsid w:val="00D01C61"/>
    <w:rsid w:val="00D01CF8"/>
    <w:rsid w:val="00D02354"/>
    <w:rsid w:val="00D035A4"/>
    <w:rsid w:val="00D05B0D"/>
    <w:rsid w:val="00D07CA0"/>
    <w:rsid w:val="00D107C1"/>
    <w:rsid w:val="00D11AAE"/>
    <w:rsid w:val="00D137BC"/>
    <w:rsid w:val="00D15646"/>
    <w:rsid w:val="00D16677"/>
    <w:rsid w:val="00D21EA3"/>
    <w:rsid w:val="00D22207"/>
    <w:rsid w:val="00D2519B"/>
    <w:rsid w:val="00D25892"/>
    <w:rsid w:val="00D26883"/>
    <w:rsid w:val="00D2711B"/>
    <w:rsid w:val="00D30B03"/>
    <w:rsid w:val="00D315B7"/>
    <w:rsid w:val="00D32500"/>
    <w:rsid w:val="00D331A3"/>
    <w:rsid w:val="00D340A9"/>
    <w:rsid w:val="00D34D7D"/>
    <w:rsid w:val="00D354E1"/>
    <w:rsid w:val="00D3555E"/>
    <w:rsid w:val="00D37FE2"/>
    <w:rsid w:val="00D40249"/>
    <w:rsid w:val="00D40ADD"/>
    <w:rsid w:val="00D4154F"/>
    <w:rsid w:val="00D41C35"/>
    <w:rsid w:val="00D42682"/>
    <w:rsid w:val="00D4292A"/>
    <w:rsid w:val="00D468E3"/>
    <w:rsid w:val="00D46DF6"/>
    <w:rsid w:val="00D47004"/>
    <w:rsid w:val="00D5032F"/>
    <w:rsid w:val="00D50B11"/>
    <w:rsid w:val="00D529A8"/>
    <w:rsid w:val="00D543C2"/>
    <w:rsid w:val="00D54565"/>
    <w:rsid w:val="00D551C6"/>
    <w:rsid w:val="00D5627A"/>
    <w:rsid w:val="00D56333"/>
    <w:rsid w:val="00D565FD"/>
    <w:rsid w:val="00D57D3A"/>
    <w:rsid w:val="00D61450"/>
    <w:rsid w:val="00D61FC7"/>
    <w:rsid w:val="00D6241A"/>
    <w:rsid w:val="00D62C12"/>
    <w:rsid w:val="00D63A0E"/>
    <w:rsid w:val="00D63B1E"/>
    <w:rsid w:val="00D63B20"/>
    <w:rsid w:val="00D63C34"/>
    <w:rsid w:val="00D64238"/>
    <w:rsid w:val="00D64534"/>
    <w:rsid w:val="00D6453D"/>
    <w:rsid w:val="00D65466"/>
    <w:rsid w:val="00D67199"/>
    <w:rsid w:val="00D67261"/>
    <w:rsid w:val="00D67911"/>
    <w:rsid w:val="00D67942"/>
    <w:rsid w:val="00D67C20"/>
    <w:rsid w:val="00D702CC"/>
    <w:rsid w:val="00D705D4"/>
    <w:rsid w:val="00D70D6F"/>
    <w:rsid w:val="00D72C1A"/>
    <w:rsid w:val="00D747AF"/>
    <w:rsid w:val="00D74D42"/>
    <w:rsid w:val="00D75D91"/>
    <w:rsid w:val="00D7602C"/>
    <w:rsid w:val="00D76BAA"/>
    <w:rsid w:val="00D8174E"/>
    <w:rsid w:val="00D83972"/>
    <w:rsid w:val="00D84055"/>
    <w:rsid w:val="00D84C67"/>
    <w:rsid w:val="00D8612D"/>
    <w:rsid w:val="00D8712F"/>
    <w:rsid w:val="00D901FA"/>
    <w:rsid w:val="00D9209F"/>
    <w:rsid w:val="00D928D1"/>
    <w:rsid w:val="00D942A3"/>
    <w:rsid w:val="00D9667B"/>
    <w:rsid w:val="00D9667E"/>
    <w:rsid w:val="00D96C9F"/>
    <w:rsid w:val="00D96FCA"/>
    <w:rsid w:val="00D96FE2"/>
    <w:rsid w:val="00D97B31"/>
    <w:rsid w:val="00DA2AE1"/>
    <w:rsid w:val="00DA41DD"/>
    <w:rsid w:val="00DA560C"/>
    <w:rsid w:val="00DA5D35"/>
    <w:rsid w:val="00DA6E62"/>
    <w:rsid w:val="00DA6F52"/>
    <w:rsid w:val="00DA7A3C"/>
    <w:rsid w:val="00DB0562"/>
    <w:rsid w:val="00DB0AF6"/>
    <w:rsid w:val="00DB171D"/>
    <w:rsid w:val="00DB1CEF"/>
    <w:rsid w:val="00DB2448"/>
    <w:rsid w:val="00DB3D40"/>
    <w:rsid w:val="00DB5146"/>
    <w:rsid w:val="00DB5BE4"/>
    <w:rsid w:val="00DB6A5E"/>
    <w:rsid w:val="00DB6F12"/>
    <w:rsid w:val="00DB751E"/>
    <w:rsid w:val="00DB7A66"/>
    <w:rsid w:val="00DB7DDD"/>
    <w:rsid w:val="00DC09A4"/>
    <w:rsid w:val="00DC0CAD"/>
    <w:rsid w:val="00DC0E88"/>
    <w:rsid w:val="00DC36D0"/>
    <w:rsid w:val="00DC3755"/>
    <w:rsid w:val="00DC4EEA"/>
    <w:rsid w:val="00DC5E40"/>
    <w:rsid w:val="00DC6822"/>
    <w:rsid w:val="00DC73A0"/>
    <w:rsid w:val="00DC7AC7"/>
    <w:rsid w:val="00DD0474"/>
    <w:rsid w:val="00DD178E"/>
    <w:rsid w:val="00DD185A"/>
    <w:rsid w:val="00DD1B3C"/>
    <w:rsid w:val="00DD1E6A"/>
    <w:rsid w:val="00DD2819"/>
    <w:rsid w:val="00DD319B"/>
    <w:rsid w:val="00DD3F46"/>
    <w:rsid w:val="00DD45A8"/>
    <w:rsid w:val="00DD78AC"/>
    <w:rsid w:val="00DE0A11"/>
    <w:rsid w:val="00DE0E6A"/>
    <w:rsid w:val="00DE111F"/>
    <w:rsid w:val="00DE1965"/>
    <w:rsid w:val="00DE239D"/>
    <w:rsid w:val="00DE2BD0"/>
    <w:rsid w:val="00DE3FFF"/>
    <w:rsid w:val="00DE5F05"/>
    <w:rsid w:val="00DE6944"/>
    <w:rsid w:val="00DE739F"/>
    <w:rsid w:val="00DF02ED"/>
    <w:rsid w:val="00DF0D53"/>
    <w:rsid w:val="00DF11D0"/>
    <w:rsid w:val="00DF1235"/>
    <w:rsid w:val="00DF15C6"/>
    <w:rsid w:val="00DF224E"/>
    <w:rsid w:val="00DF2471"/>
    <w:rsid w:val="00E00708"/>
    <w:rsid w:val="00E00716"/>
    <w:rsid w:val="00E00B3A"/>
    <w:rsid w:val="00E02167"/>
    <w:rsid w:val="00E033A1"/>
    <w:rsid w:val="00E03C63"/>
    <w:rsid w:val="00E0482B"/>
    <w:rsid w:val="00E04B94"/>
    <w:rsid w:val="00E05166"/>
    <w:rsid w:val="00E051CD"/>
    <w:rsid w:val="00E072FD"/>
    <w:rsid w:val="00E073F9"/>
    <w:rsid w:val="00E1180D"/>
    <w:rsid w:val="00E1229E"/>
    <w:rsid w:val="00E125C1"/>
    <w:rsid w:val="00E135D9"/>
    <w:rsid w:val="00E138CC"/>
    <w:rsid w:val="00E13C0F"/>
    <w:rsid w:val="00E143E7"/>
    <w:rsid w:val="00E16438"/>
    <w:rsid w:val="00E167F1"/>
    <w:rsid w:val="00E16AE5"/>
    <w:rsid w:val="00E16C17"/>
    <w:rsid w:val="00E16EF3"/>
    <w:rsid w:val="00E175B3"/>
    <w:rsid w:val="00E204E0"/>
    <w:rsid w:val="00E224A5"/>
    <w:rsid w:val="00E235BF"/>
    <w:rsid w:val="00E267C1"/>
    <w:rsid w:val="00E30044"/>
    <w:rsid w:val="00E30AF7"/>
    <w:rsid w:val="00E3186D"/>
    <w:rsid w:val="00E318A9"/>
    <w:rsid w:val="00E31B6D"/>
    <w:rsid w:val="00E32D0D"/>
    <w:rsid w:val="00E336CE"/>
    <w:rsid w:val="00E337F5"/>
    <w:rsid w:val="00E34E8F"/>
    <w:rsid w:val="00E36713"/>
    <w:rsid w:val="00E372E6"/>
    <w:rsid w:val="00E4014B"/>
    <w:rsid w:val="00E40C69"/>
    <w:rsid w:val="00E40CA8"/>
    <w:rsid w:val="00E40E24"/>
    <w:rsid w:val="00E42A9C"/>
    <w:rsid w:val="00E4316E"/>
    <w:rsid w:val="00E436BE"/>
    <w:rsid w:val="00E43F43"/>
    <w:rsid w:val="00E443C5"/>
    <w:rsid w:val="00E4462A"/>
    <w:rsid w:val="00E44819"/>
    <w:rsid w:val="00E45041"/>
    <w:rsid w:val="00E46512"/>
    <w:rsid w:val="00E4655F"/>
    <w:rsid w:val="00E465D9"/>
    <w:rsid w:val="00E4744C"/>
    <w:rsid w:val="00E5020F"/>
    <w:rsid w:val="00E50D89"/>
    <w:rsid w:val="00E527A0"/>
    <w:rsid w:val="00E55D57"/>
    <w:rsid w:val="00E55F84"/>
    <w:rsid w:val="00E560C9"/>
    <w:rsid w:val="00E57441"/>
    <w:rsid w:val="00E575D9"/>
    <w:rsid w:val="00E60D41"/>
    <w:rsid w:val="00E60D7D"/>
    <w:rsid w:val="00E6178F"/>
    <w:rsid w:val="00E6421E"/>
    <w:rsid w:val="00E66F80"/>
    <w:rsid w:val="00E67329"/>
    <w:rsid w:val="00E675FE"/>
    <w:rsid w:val="00E712DB"/>
    <w:rsid w:val="00E7187A"/>
    <w:rsid w:val="00E72A68"/>
    <w:rsid w:val="00E73ED8"/>
    <w:rsid w:val="00E7591E"/>
    <w:rsid w:val="00E76243"/>
    <w:rsid w:val="00E81762"/>
    <w:rsid w:val="00E81B1D"/>
    <w:rsid w:val="00E82198"/>
    <w:rsid w:val="00E8363D"/>
    <w:rsid w:val="00E8405D"/>
    <w:rsid w:val="00E84B39"/>
    <w:rsid w:val="00E85F3C"/>
    <w:rsid w:val="00E864D4"/>
    <w:rsid w:val="00E86CF9"/>
    <w:rsid w:val="00E87416"/>
    <w:rsid w:val="00E87D4D"/>
    <w:rsid w:val="00E87FAD"/>
    <w:rsid w:val="00E87FFC"/>
    <w:rsid w:val="00E90705"/>
    <w:rsid w:val="00E93F0C"/>
    <w:rsid w:val="00E95122"/>
    <w:rsid w:val="00E954BC"/>
    <w:rsid w:val="00E960DD"/>
    <w:rsid w:val="00E96390"/>
    <w:rsid w:val="00E96874"/>
    <w:rsid w:val="00E97496"/>
    <w:rsid w:val="00EA0E9C"/>
    <w:rsid w:val="00EA330C"/>
    <w:rsid w:val="00EA3FFD"/>
    <w:rsid w:val="00EA40A4"/>
    <w:rsid w:val="00EA4BFB"/>
    <w:rsid w:val="00EA54AF"/>
    <w:rsid w:val="00EA5521"/>
    <w:rsid w:val="00EA60D3"/>
    <w:rsid w:val="00EA6FC2"/>
    <w:rsid w:val="00EA7A67"/>
    <w:rsid w:val="00EA7CEB"/>
    <w:rsid w:val="00EB0666"/>
    <w:rsid w:val="00EB0ABA"/>
    <w:rsid w:val="00EB13CE"/>
    <w:rsid w:val="00EB14F4"/>
    <w:rsid w:val="00EB20D9"/>
    <w:rsid w:val="00EB2671"/>
    <w:rsid w:val="00EB2EA4"/>
    <w:rsid w:val="00EB32A1"/>
    <w:rsid w:val="00EB3CA3"/>
    <w:rsid w:val="00EB4855"/>
    <w:rsid w:val="00EB50FC"/>
    <w:rsid w:val="00EB5BEF"/>
    <w:rsid w:val="00EB6030"/>
    <w:rsid w:val="00EB6A87"/>
    <w:rsid w:val="00EB746A"/>
    <w:rsid w:val="00EC133A"/>
    <w:rsid w:val="00EC1847"/>
    <w:rsid w:val="00EC327A"/>
    <w:rsid w:val="00EC364E"/>
    <w:rsid w:val="00EC406F"/>
    <w:rsid w:val="00EC49E6"/>
    <w:rsid w:val="00EC4A26"/>
    <w:rsid w:val="00ED06CC"/>
    <w:rsid w:val="00ED0B16"/>
    <w:rsid w:val="00ED1045"/>
    <w:rsid w:val="00ED20DB"/>
    <w:rsid w:val="00ED2361"/>
    <w:rsid w:val="00ED3010"/>
    <w:rsid w:val="00ED3D63"/>
    <w:rsid w:val="00ED414B"/>
    <w:rsid w:val="00ED42A6"/>
    <w:rsid w:val="00ED4805"/>
    <w:rsid w:val="00ED5AA0"/>
    <w:rsid w:val="00ED61A0"/>
    <w:rsid w:val="00ED61AA"/>
    <w:rsid w:val="00ED712D"/>
    <w:rsid w:val="00ED7240"/>
    <w:rsid w:val="00EE0B1B"/>
    <w:rsid w:val="00EE0B7A"/>
    <w:rsid w:val="00EE24A3"/>
    <w:rsid w:val="00EE5BAC"/>
    <w:rsid w:val="00EE6687"/>
    <w:rsid w:val="00EF0184"/>
    <w:rsid w:val="00EF1024"/>
    <w:rsid w:val="00EF1EAE"/>
    <w:rsid w:val="00EF331F"/>
    <w:rsid w:val="00EF51A7"/>
    <w:rsid w:val="00EF5E4D"/>
    <w:rsid w:val="00EF7C5F"/>
    <w:rsid w:val="00F0056A"/>
    <w:rsid w:val="00F00672"/>
    <w:rsid w:val="00F00772"/>
    <w:rsid w:val="00F009A0"/>
    <w:rsid w:val="00F01C93"/>
    <w:rsid w:val="00F02187"/>
    <w:rsid w:val="00F021D7"/>
    <w:rsid w:val="00F021F0"/>
    <w:rsid w:val="00F025C8"/>
    <w:rsid w:val="00F02BA6"/>
    <w:rsid w:val="00F02D4B"/>
    <w:rsid w:val="00F04216"/>
    <w:rsid w:val="00F047C4"/>
    <w:rsid w:val="00F05A90"/>
    <w:rsid w:val="00F0651A"/>
    <w:rsid w:val="00F06941"/>
    <w:rsid w:val="00F06F7D"/>
    <w:rsid w:val="00F073D2"/>
    <w:rsid w:val="00F0774C"/>
    <w:rsid w:val="00F10760"/>
    <w:rsid w:val="00F14137"/>
    <w:rsid w:val="00F16CFD"/>
    <w:rsid w:val="00F17243"/>
    <w:rsid w:val="00F20709"/>
    <w:rsid w:val="00F20911"/>
    <w:rsid w:val="00F211A5"/>
    <w:rsid w:val="00F21B67"/>
    <w:rsid w:val="00F21F8B"/>
    <w:rsid w:val="00F23FAC"/>
    <w:rsid w:val="00F25873"/>
    <w:rsid w:val="00F25C95"/>
    <w:rsid w:val="00F267D8"/>
    <w:rsid w:val="00F3009B"/>
    <w:rsid w:val="00F306D3"/>
    <w:rsid w:val="00F30FB7"/>
    <w:rsid w:val="00F320EB"/>
    <w:rsid w:val="00F3424E"/>
    <w:rsid w:val="00F34A5D"/>
    <w:rsid w:val="00F353B8"/>
    <w:rsid w:val="00F37888"/>
    <w:rsid w:val="00F40F45"/>
    <w:rsid w:val="00F41618"/>
    <w:rsid w:val="00F42685"/>
    <w:rsid w:val="00F4533C"/>
    <w:rsid w:val="00F47635"/>
    <w:rsid w:val="00F47EF4"/>
    <w:rsid w:val="00F50457"/>
    <w:rsid w:val="00F51758"/>
    <w:rsid w:val="00F5660D"/>
    <w:rsid w:val="00F56A98"/>
    <w:rsid w:val="00F56C9C"/>
    <w:rsid w:val="00F574DC"/>
    <w:rsid w:val="00F57C37"/>
    <w:rsid w:val="00F62AB4"/>
    <w:rsid w:val="00F62B0C"/>
    <w:rsid w:val="00F63DEF"/>
    <w:rsid w:val="00F64A2C"/>
    <w:rsid w:val="00F65E4A"/>
    <w:rsid w:val="00F65F83"/>
    <w:rsid w:val="00F66289"/>
    <w:rsid w:val="00F6632C"/>
    <w:rsid w:val="00F66EB1"/>
    <w:rsid w:val="00F67974"/>
    <w:rsid w:val="00F67B35"/>
    <w:rsid w:val="00F7000B"/>
    <w:rsid w:val="00F704A9"/>
    <w:rsid w:val="00F70BF5"/>
    <w:rsid w:val="00F71662"/>
    <w:rsid w:val="00F722B7"/>
    <w:rsid w:val="00F731C8"/>
    <w:rsid w:val="00F73DF5"/>
    <w:rsid w:val="00F76C32"/>
    <w:rsid w:val="00F771EC"/>
    <w:rsid w:val="00F8056A"/>
    <w:rsid w:val="00F821AA"/>
    <w:rsid w:val="00F831CA"/>
    <w:rsid w:val="00F83F85"/>
    <w:rsid w:val="00F8455A"/>
    <w:rsid w:val="00F84CB8"/>
    <w:rsid w:val="00F84CE7"/>
    <w:rsid w:val="00F85C8E"/>
    <w:rsid w:val="00F86629"/>
    <w:rsid w:val="00F868B5"/>
    <w:rsid w:val="00F86949"/>
    <w:rsid w:val="00F8799A"/>
    <w:rsid w:val="00F87DC1"/>
    <w:rsid w:val="00F90B03"/>
    <w:rsid w:val="00F92E2C"/>
    <w:rsid w:val="00F94DAE"/>
    <w:rsid w:val="00F97056"/>
    <w:rsid w:val="00FA031B"/>
    <w:rsid w:val="00FA08BB"/>
    <w:rsid w:val="00FA166A"/>
    <w:rsid w:val="00FA1BBE"/>
    <w:rsid w:val="00FA2776"/>
    <w:rsid w:val="00FA4977"/>
    <w:rsid w:val="00FA610F"/>
    <w:rsid w:val="00FA6548"/>
    <w:rsid w:val="00FA6799"/>
    <w:rsid w:val="00FB031A"/>
    <w:rsid w:val="00FB036E"/>
    <w:rsid w:val="00FB1777"/>
    <w:rsid w:val="00FB2C5E"/>
    <w:rsid w:val="00FB2EAB"/>
    <w:rsid w:val="00FB4CCF"/>
    <w:rsid w:val="00FB5A3A"/>
    <w:rsid w:val="00FB5FF0"/>
    <w:rsid w:val="00FB6212"/>
    <w:rsid w:val="00FB67DB"/>
    <w:rsid w:val="00FC0762"/>
    <w:rsid w:val="00FC177D"/>
    <w:rsid w:val="00FC2004"/>
    <w:rsid w:val="00FC218D"/>
    <w:rsid w:val="00FC3097"/>
    <w:rsid w:val="00FC402A"/>
    <w:rsid w:val="00FC5DB9"/>
    <w:rsid w:val="00FC60D7"/>
    <w:rsid w:val="00FC61E6"/>
    <w:rsid w:val="00FD08E1"/>
    <w:rsid w:val="00FD100F"/>
    <w:rsid w:val="00FD2326"/>
    <w:rsid w:val="00FD2431"/>
    <w:rsid w:val="00FD2683"/>
    <w:rsid w:val="00FD3DEA"/>
    <w:rsid w:val="00FD3F66"/>
    <w:rsid w:val="00FD62D2"/>
    <w:rsid w:val="00FE0308"/>
    <w:rsid w:val="00FE03CC"/>
    <w:rsid w:val="00FE03FD"/>
    <w:rsid w:val="00FE106E"/>
    <w:rsid w:val="00FE119B"/>
    <w:rsid w:val="00FE31C7"/>
    <w:rsid w:val="00FE326B"/>
    <w:rsid w:val="00FE3422"/>
    <w:rsid w:val="00FE4BA1"/>
    <w:rsid w:val="00FE5123"/>
    <w:rsid w:val="00FE5538"/>
    <w:rsid w:val="00FE64C1"/>
    <w:rsid w:val="00FE751C"/>
    <w:rsid w:val="00FF2CFA"/>
    <w:rsid w:val="00FF2D18"/>
    <w:rsid w:val="00FF3BB2"/>
    <w:rsid w:val="00FF3F12"/>
    <w:rsid w:val="00FF4456"/>
    <w:rsid w:val="00FF7F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E9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D1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61D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61D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B661D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661DB"/>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Footer">
    <w:name w:val="footer"/>
    <w:basedOn w:val="Normal"/>
    <w:link w:val="FooterChar"/>
    <w:uiPriority w:val="99"/>
    <w:unhideWhenUsed/>
    <w:rsid w:val="00474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445"/>
    <w:rPr>
      <w:rFonts w:ascii="Times New Roman" w:hAnsi="Times New Roman"/>
      <w:sz w:val="24"/>
    </w:rPr>
  </w:style>
  <w:style w:type="paragraph" w:styleId="TOC1">
    <w:name w:val="toc 1"/>
    <w:basedOn w:val="Normal"/>
    <w:next w:val="Normal"/>
    <w:autoRedefine/>
    <w:uiPriority w:val="39"/>
    <w:unhideWhenUsed/>
    <w:rsid w:val="00D97B31"/>
    <w:pPr>
      <w:spacing w:after="100"/>
    </w:pPr>
  </w:style>
  <w:style w:type="paragraph" w:styleId="TOC2">
    <w:name w:val="toc 2"/>
    <w:basedOn w:val="Normal"/>
    <w:next w:val="Normal"/>
    <w:autoRedefine/>
    <w:uiPriority w:val="39"/>
    <w:unhideWhenUsed/>
    <w:rsid w:val="00D97B31"/>
    <w:pPr>
      <w:spacing w:after="100"/>
      <w:ind w:left="240"/>
    </w:pPr>
  </w:style>
  <w:style w:type="character" w:styleId="Hyperlink">
    <w:name w:val="Hyperlink"/>
    <w:basedOn w:val="DefaultParagraphFont"/>
    <w:uiPriority w:val="99"/>
    <w:unhideWhenUsed/>
    <w:rsid w:val="00D97B31"/>
    <w:rPr>
      <w:color w:val="0563C1" w:themeColor="hyperlink"/>
      <w:u w:val="single"/>
    </w:rPr>
  </w:style>
  <w:style w:type="paragraph" w:styleId="Header">
    <w:name w:val="header"/>
    <w:basedOn w:val="Normal"/>
    <w:link w:val="HeaderChar"/>
    <w:uiPriority w:val="99"/>
    <w:unhideWhenUsed/>
    <w:rsid w:val="00DF15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5C6"/>
    <w:rPr>
      <w:rFonts w:ascii="Times New Roman" w:hAnsi="Times New Roman"/>
      <w:sz w:val="24"/>
    </w:rPr>
  </w:style>
  <w:style w:type="paragraph" w:styleId="ListParagraph">
    <w:name w:val="List Paragraph"/>
    <w:basedOn w:val="Normal"/>
    <w:uiPriority w:val="34"/>
    <w:qFormat/>
    <w:rsid w:val="00F85C8E"/>
    <w:pPr>
      <w:ind w:left="720"/>
      <w:contextualSpacing/>
    </w:pPr>
  </w:style>
  <w:style w:type="paragraph" w:styleId="BalloonText">
    <w:name w:val="Balloon Text"/>
    <w:basedOn w:val="Normal"/>
    <w:link w:val="BalloonTextChar"/>
    <w:uiPriority w:val="99"/>
    <w:semiHidden/>
    <w:unhideWhenUsed/>
    <w:rsid w:val="000A6F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FF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D1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61D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61D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B661D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661DB"/>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Footer">
    <w:name w:val="footer"/>
    <w:basedOn w:val="Normal"/>
    <w:link w:val="FooterChar"/>
    <w:uiPriority w:val="99"/>
    <w:unhideWhenUsed/>
    <w:rsid w:val="00474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445"/>
    <w:rPr>
      <w:rFonts w:ascii="Times New Roman" w:hAnsi="Times New Roman"/>
      <w:sz w:val="24"/>
    </w:rPr>
  </w:style>
  <w:style w:type="paragraph" w:styleId="TOC1">
    <w:name w:val="toc 1"/>
    <w:basedOn w:val="Normal"/>
    <w:next w:val="Normal"/>
    <w:autoRedefine/>
    <w:uiPriority w:val="39"/>
    <w:unhideWhenUsed/>
    <w:rsid w:val="00D97B31"/>
    <w:pPr>
      <w:spacing w:after="100"/>
    </w:pPr>
  </w:style>
  <w:style w:type="paragraph" w:styleId="TOC2">
    <w:name w:val="toc 2"/>
    <w:basedOn w:val="Normal"/>
    <w:next w:val="Normal"/>
    <w:autoRedefine/>
    <w:uiPriority w:val="39"/>
    <w:unhideWhenUsed/>
    <w:rsid w:val="00D97B31"/>
    <w:pPr>
      <w:spacing w:after="100"/>
      <w:ind w:left="240"/>
    </w:pPr>
  </w:style>
  <w:style w:type="character" w:styleId="Hyperlink">
    <w:name w:val="Hyperlink"/>
    <w:basedOn w:val="DefaultParagraphFont"/>
    <w:uiPriority w:val="99"/>
    <w:unhideWhenUsed/>
    <w:rsid w:val="00D97B31"/>
    <w:rPr>
      <w:color w:val="0563C1" w:themeColor="hyperlink"/>
      <w:u w:val="single"/>
    </w:rPr>
  </w:style>
  <w:style w:type="paragraph" w:styleId="Header">
    <w:name w:val="header"/>
    <w:basedOn w:val="Normal"/>
    <w:link w:val="HeaderChar"/>
    <w:uiPriority w:val="99"/>
    <w:unhideWhenUsed/>
    <w:rsid w:val="00DF15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5C6"/>
    <w:rPr>
      <w:rFonts w:ascii="Times New Roman" w:hAnsi="Times New Roman"/>
      <w:sz w:val="24"/>
    </w:rPr>
  </w:style>
  <w:style w:type="paragraph" w:styleId="ListParagraph">
    <w:name w:val="List Paragraph"/>
    <w:basedOn w:val="Normal"/>
    <w:uiPriority w:val="34"/>
    <w:qFormat/>
    <w:rsid w:val="00F85C8E"/>
    <w:pPr>
      <w:ind w:left="720"/>
      <w:contextualSpacing/>
    </w:pPr>
  </w:style>
  <w:style w:type="paragraph" w:styleId="BalloonText">
    <w:name w:val="Balloon Text"/>
    <w:basedOn w:val="Normal"/>
    <w:link w:val="BalloonTextChar"/>
    <w:uiPriority w:val="99"/>
    <w:semiHidden/>
    <w:unhideWhenUsed/>
    <w:rsid w:val="000A6F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F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799323">
      <w:bodyDiv w:val="1"/>
      <w:marLeft w:val="0"/>
      <w:marRight w:val="0"/>
      <w:marTop w:val="0"/>
      <w:marBottom w:val="0"/>
      <w:divBdr>
        <w:top w:val="none" w:sz="0" w:space="0" w:color="auto"/>
        <w:left w:val="none" w:sz="0" w:space="0" w:color="auto"/>
        <w:bottom w:val="none" w:sz="0" w:space="0" w:color="auto"/>
        <w:right w:val="none" w:sz="0" w:space="0" w:color="auto"/>
      </w:divBdr>
      <w:divsChild>
        <w:div w:id="1193306616">
          <w:marLeft w:val="0"/>
          <w:marRight w:val="0"/>
          <w:marTop w:val="0"/>
          <w:marBottom w:val="0"/>
          <w:divBdr>
            <w:top w:val="none" w:sz="0" w:space="0" w:color="auto"/>
            <w:left w:val="none" w:sz="0" w:space="0" w:color="auto"/>
            <w:bottom w:val="none" w:sz="0" w:space="0" w:color="auto"/>
            <w:right w:val="none" w:sz="0" w:space="0" w:color="auto"/>
          </w:divBdr>
        </w:div>
      </w:divsChild>
    </w:div>
    <w:div w:id="166673038">
      <w:bodyDiv w:val="1"/>
      <w:marLeft w:val="0"/>
      <w:marRight w:val="0"/>
      <w:marTop w:val="0"/>
      <w:marBottom w:val="0"/>
      <w:divBdr>
        <w:top w:val="none" w:sz="0" w:space="0" w:color="auto"/>
        <w:left w:val="none" w:sz="0" w:space="0" w:color="auto"/>
        <w:bottom w:val="none" w:sz="0" w:space="0" w:color="auto"/>
        <w:right w:val="none" w:sz="0" w:space="0" w:color="auto"/>
      </w:divBdr>
      <w:divsChild>
        <w:div w:id="79833708">
          <w:marLeft w:val="0"/>
          <w:marRight w:val="0"/>
          <w:marTop w:val="0"/>
          <w:marBottom w:val="0"/>
          <w:divBdr>
            <w:top w:val="none" w:sz="0" w:space="0" w:color="auto"/>
            <w:left w:val="none" w:sz="0" w:space="0" w:color="auto"/>
            <w:bottom w:val="none" w:sz="0" w:space="0" w:color="auto"/>
            <w:right w:val="none" w:sz="0" w:space="0" w:color="auto"/>
          </w:divBdr>
        </w:div>
      </w:divsChild>
    </w:div>
    <w:div w:id="318577770">
      <w:bodyDiv w:val="1"/>
      <w:marLeft w:val="0"/>
      <w:marRight w:val="0"/>
      <w:marTop w:val="0"/>
      <w:marBottom w:val="0"/>
      <w:divBdr>
        <w:top w:val="none" w:sz="0" w:space="0" w:color="auto"/>
        <w:left w:val="none" w:sz="0" w:space="0" w:color="auto"/>
        <w:bottom w:val="none" w:sz="0" w:space="0" w:color="auto"/>
        <w:right w:val="none" w:sz="0" w:space="0" w:color="auto"/>
      </w:divBdr>
      <w:divsChild>
        <w:div w:id="1811708744">
          <w:marLeft w:val="0"/>
          <w:marRight w:val="0"/>
          <w:marTop w:val="0"/>
          <w:marBottom w:val="0"/>
          <w:divBdr>
            <w:top w:val="none" w:sz="0" w:space="0" w:color="auto"/>
            <w:left w:val="none" w:sz="0" w:space="0" w:color="auto"/>
            <w:bottom w:val="none" w:sz="0" w:space="0" w:color="auto"/>
            <w:right w:val="none" w:sz="0" w:space="0" w:color="auto"/>
          </w:divBdr>
        </w:div>
      </w:divsChild>
    </w:div>
    <w:div w:id="677268388">
      <w:bodyDiv w:val="1"/>
      <w:marLeft w:val="0"/>
      <w:marRight w:val="0"/>
      <w:marTop w:val="0"/>
      <w:marBottom w:val="0"/>
      <w:divBdr>
        <w:top w:val="none" w:sz="0" w:space="0" w:color="auto"/>
        <w:left w:val="none" w:sz="0" w:space="0" w:color="auto"/>
        <w:bottom w:val="none" w:sz="0" w:space="0" w:color="auto"/>
        <w:right w:val="none" w:sz="0" w:space="0" w:color="auto"/>
      </w:divBdr>
      <w:divsChild>
        <w:div w:id="75245899">
          <w:marLeft w:val="0"/>
          <w:marRight w:val="0"/>
          <w:marTop w:val="0"/>
          <w:marBottom w:val="0"/>
          <w:divBdr>
            <w:top w:val="none" w:sz="0" w:space="0" w:color="auto"/>
            <w:left w:val="none" w:sz="0" w:space="0" w:color="auto"/>
            <w:bottom w:val="none" w:sz="0" w:space="0" w:color="auto"/>
            <w:right w:val="none" w:sz="0" w:space="0" w:color="auto"/>
          </w:divBdr>
        </w:div>
      </w:divsChild>
    </w:div>
    <w:div w:id="1178614865">
      <w:bodyDiv w:val="1"/>
      <w:marLeft w:val="0"/>
      <w:marRight w:val="0"/>
      <w:marTop w:val="0"/>
      <w:marBottom w:val="0"/>
      <w:divBdr>
        <w:top w:val="none" w:sz="0" w:space="0" w:color="auto"/>
        <w:left w:val="none" w:sz="0" w:space="0" w:color="auto"/>
        <w:bottom w:val="none" w:sz="0" w:space="0" w:color="auto"/>
        <w:right w:val="none" w:sz="0" w:space="0" w:color="auto"/>
      </w:divBdr>
      <w:divsChild>
        <w:div w:id="1422607663">
          <w:marLeft w:val="0"/>
          <w:marRight w:val="0"/>
          <w:marTop w:val="0"/>
          <w:marBottom w:val="0"/>
          <w:divBdr>
            <w:top w:val="none" w:sz="0" w:space="0" w:color="auto"/>
            <w:left w:val="none" w:sz="0" w:space="0" w:color="auto"/>
            <w:bottom w:val="none" w:sz="0" w:space="0" w:color="auto"/>
            <w:right w:val="none" w:sz="0" w:space="0" w:color="auto"/>
          </w:divBdr>
        </w:div>
      </w:divsChild>
    </w:div>
    <w:div w:id="1280451293">
      <w:bodyDiv w:val="1"/>
      <w:marLeft w:val="0"/>
      <w:marRight w:val="0"/>
      <w:marTop w:val="0"/>
      <w:marBottom w:val="0"/>
      <w:divBdr>
        <w:top w:val="none" w:sz="0" w:space="0" w:color="auto"/>
        <w:left w:val="none" w:sz="0" w:space="0" w:color="auto"/>
        <w:bottom w:val="none" w:sz="0" w:space="0" w:color="auto"/>
        <w:right w:val="none" w:sz="0" w:space="0" w:color="auto"/>
      </w:divBdr>
      <w:divsChild>
        <w:div w:id="1303194038">
          <w:marLeft w:val="0"/>
          <w:marRight w:val="0"/>
          <w:marTop w:val="0"/>
          <w:marBottom w:val="0"/>
          <w:divBdr>
            <w:top w:val="none" w:sz="0" w:space="0" w:color="auto"/>
            <w:left w:val="none" w:sz="0" w:space="0" w:color="auto"/>
            <w:bottom w:val="none" w:sz="0" w:space="0" w:color="auto"/>
            <w:right w:val="none" w:sz="0" w:space="0" w:color="auto"/>
          </w:divBdr>
        </w:div>
      </w:divsChild>
    </w:div>
    <w:div w:id="1411000340">
      <w:bodyDiv w:val="1"/>
      <w:marLeft w:val="0"/>
      <w:marRight w:val="0"/>
      <w:marTop w:val="0"/>
      <w:marBottom w:val="0"/>
      <w:divBdr>
        <w:top w:val="none" w:sz="0" w:space="0" w:color="auto"/>
        <w:left w:val="none" w:sz="0" w:space="0" w:color="auto"/>
        <w:bottom w:val="none" w:sz="0" w:space="0" w:color="auto"/>
        <w:right w:val="none" w:sz="0" w:space="0" w:color="auto"/>
      </w:divBdr>
      <w:divsChild>
        <w:div w:id="1631328080">
          <w:marLeft w:val="0"/>
          <w:marRight w:val="0"/>
          <w:marTop w:val="0"/>
          <w:marBottom w:val="0"/>
          <w:divBdr>
            <w:top w:val="none" w:sz="0" w:space="0" w:color="auto"/>
            <w:left w:val="none" w:sz="0" w:space="0" w:color="auto"/>
            <w:bottom w:val="none" w:sz="0" w:space="0" w:color="auto"/>
            <w:right w:val="none" w:sz="0" w:space="0" w:color="auto"/>
          </w:divBdr>
        </w:div>
      </w:divsChild>
    </w:div>
    <w:div w:id="1570067761">
      <w:bodyDiv w:val="1"/>
      <w:marLeft w:val="0"/>
      <w:marRight w:val="0"/>
      <w:marTop w:val="0"/>
      <w:marBottom w:val="0"/>
      <w:divBdr>
        <w:top w:val="none" w:sz="0" w:space="0" w:color="auto"/>
        <w:left w:val="none" w:sz="0" w:space="0" w:color="auto"/>
        <w:bottom w:val="none" w:sz="0" w:space="0" w:color="auto"/>
        <w:right w:val="none" w:sz="0" w:space="0" w:color="auto"/>
      </w:divBdr>
      <w:divsChild>
        <w:div w:id="2136824277">
          <w:marLeft w:val="0"/>
          <w:marRight w:val="0"/>
          <w:marTop w:val="0"/>
          <w:marBottom w:val="0"/>
          <w:divBdr>
            <w:top w:val="none" w:sz="0" w:space="0" w:color="auto"/>
            <w:left w:val="none" w:sz="0" w:space="0" w:color="auto"/>
            <w:bottom w:val="none" w:sz="0" w:space="0" w:color="auto"/>
            <w:right w:val="none" w:sz="0" w:space="0" w:color="auto"/>
          </w:divBdr>
        </w:div>
      </w:divsChild>
    </w:div>
    <w:div w:id="1874266203">
      <w:bodyDiv w:val="1"/>
      <w:marLeft w:val="0"/>
      <w:marRight w:val="0"/>
      <w:marTop w:val="0"/>
      <w:marBottom w:val="0"/>
      <w:divBdr>
        <w:top w:val="none" w:sz="0" w:space="0" w:color="auto"/>
        <w:left w:val="none" w:sz="0" w:space="0" w:color="auto"/>
        <w:bottom w:val="none" w:sz="0" w:space="0" w:color="auto"/>
        <w:right w:val="none" w:sz="0" w:space="0" w:color="auto"/>
      </w:divBdr>
      <w:divsChild>
        <w:div w:id="1176264583">
          <w:marLeft w:val="0"/>
          <w:marRight w:val="0"/>
          <w:marTop w:val="0"/>
          <w:marBottom w:val="0"/>
          <w:divBdr>
            <w:top w:val="none" w:sz="0" w:space="0" w:color="auto"/>
            <w:left w:val="none" w:sz="0" w:space="0" w:color="auto"/>
            <w:bottom w:val="none" w:sz="0" w:space="0" w:color="auto"/>
            <w:right w:val="none" w:sz="0" w:space="0" w:color="auto"/>
          </w:divBdr>
        </w:div>
      </w:divsChild>
    </w:div>
    <w:div w:id="1988243293">
      <w:bodyDiv w:val="1"/>
      <w:marLeft w:val="0"/>
      <w:marRight w:val="0"/>
      <w:marTop w:val="0"/>
      <w:marBottom w:val="0"/>
      <w:divBdr>
        <w:top w:val="none" w:sz="0" w:space="0" w:color="auto"/>
        <w:left w:val="none" w:sz="0" w:space="0" w:color="auto"/>
        <w:bottom w:val="none" w:sz="0" w:space="0" w:color="auto"/>
        <w:right w:val="none" w:sz="0" w:space="0" w:color="auto"/>
      </w:divBdr>
      <w:divsChild>
        <w:div w:id="1310283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9FF43B-DAB1-48CA-800B-D2E40726B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2511</Words>
  <Characters>14315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Ariful Islam</dc:creator>
  <cp:lastModifiedBy>Carla José Santos</cp:lastModifiedBy>
  <cp:revision>4</cp:revision>
  <dcterms:created xsi:type="dcterms:W3CDTF">2022-01-12T20:22:00Z</dcterms:created>
  <dcterms:modified xsi:type="dcterms:W3CDTF">2022-01-13T13:17:00Z</dcterms:modified>
</cp:coreProperties>
</file>