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9A2" w:rsidRPr="00AC35F2" w:rsidRDefault="00C116F8" w:rsidP="00AD72D7">
      <w:pPr>
        <w:spacing w:line="480" w:lineRule="auto"/>
        <w:rPr>
          <w:rFonts w:ascii="Arial" w:hAnsi="Arial" w:cs="Arial"/>
          <w:sz w:val="28"/>
          <w:szCs w:val="24"/>
          <w:u w:val="single"/>
        </w:rPr>
      </w:pPr>
      <w:r w:rsidRPr="00AC35F2">
        <w:rPr>
          <w:rFonts w:ascii="Arial" w:hAnsi="Arial" w:cs="Arial"/>
          <w:sz w:val="28"/>
          <w:szCs w:val="24"/>
          <w:u w:val="single"/>
        </w:rPr>
        <w:t>Evaluate the effectiveness of the new student led timetable implemented for students aged 11-16 at a Pupil Referral Unit in Carmarthenshire.</w:t>
      </w:r>
    </w:p>
    <w:p w:rsidR="00E7384D" w:rsidRPr="005924FD" w:rsidRDefault="00E7384D" w:rsidP="00AD72D7">
      <w:pPr>
        <w:spacing w:line="480" w:lineRule="auto"/>
        <w:rPr>
          <w:rFonts w:ascii="Arial" w:hAnsi="Arial" w:cs="Arial"/>
          <w:sz w:val="24"/>
          <w:szCs w:val="24"/>
        </w:rPr>
      </w:pPr>
    </w:p>
    <w:p w:rsidR="00E7384D" w:rsidRPr="005924FD" w:rsidRDefault="00E7384D" w:rsidP="00AD72D7">
      <w:pPr>
        <w:spacing w:line="480" w:lineRule="auto"/>
        <w:rPr>
          <w:rFonts w:ascii="Arial" w:hAnsi="Arial" w:cs="Arial"/>
          <w:sz w:val="24"/>
          <w:szCs w:val="24"/>
          <w:u w:val="single"/>
        </w:rPr>
      </w:pPr>
      <w:r w:rsidRPr="005924FD">
        <w:rPr>
          <w:rFonts w:ascii="Arial" w:hAnsi="Arial" w:cs="Arial"/>
          <w:sz w:val="24"/>
          <w:szCs w:val="24"/>
          <w:u w:val="single"/>
        </w:rPr>
        <w:t>Contents</w:t>
      </w:r>
    </w:p>
    <w:p w:rsidR="00E7384D" w:rsidRPr="005924FD" w:rsidRDefault="00E7384D" w:rsidP="00AD72D7">
      <w:pPr>
        <w:spacing w:line="480" w:lineRule="auto"/>
        <w:rPr>
          <w:rFonts w:ascii="Arial" w:hAnsi="Arial" w:cs="Arial"/>
          <w:sz w:val="24"/>
          <w:szCs w:val="24"/>
        </w:rPr>
      </w:pPr>
      <w:r w:rsidRPr="005924FD">
        <w:rPr>
          <w:rFonts w:ascii="Arial" w:hAnsi="Arial" w:cs="Arial"/>
          <w:sz w:val="24"/>
          <w:szCs w:val="24"/>
        </w:rPr>
        <w:t xml:space="preserve">Research </w:t>
      </w:r>
      <w:r w:rsidR="007D7375" w:rsidRPr="005924FD">
        <w:rPr>
          <w:rFonts w:ascii="Arial" w:hAnsi="Arial" w:cs="Arial"/>
          <w:sz w:val="24"/>
          <w:szCs w:val="24"/>
        </w:rPr>
        <w:t>Proposal..................................................</w:t>
      </w:r>
      <w:r w:rsidR="007D7375">
        <w:rPr>
          <w:rFonts w:ascii="Arial" w:hAnsi="Arial" w:cs="Arial"/>
          <w:sz w:val="24"/>
          <w:szCs w:val="24"/>
        </w:rPr>
        <w:t xml:space="preserve"> P</w:t>
      </w:r>
      <w:r w:rsidR="00565EC3">
        <w:rPr>
          <w:rFonts w:ascii="Arial" w:hAnsi="Arial" w:cs="Arial"/>
          <w:sz w:val="24"/>
          <w:szCs w:val="24"/>
        </w:rPr>
        <w:t xml:space="preserve"> 2 - </w:t>
      </w:r>
      <w:r w:rsidR="00CC74C8">
        <w:rPr>
          <w:rFonts w:ascii="Arial" w:hAnsi="Arial" w:cs="Arial"/>
          <w:sz w:val="24"/>
          <w:szCs w:val="24"/>
        </w:rPr>
        <w:t>15</w:t>
      </w:r>
    </w:p>
    <w:p w:rsidR="00FB4895" w:rsidRPr="005924FD" w:rsidRDefault="00FB4895" w:rsidP="00AD72D7">
      <w:pPr>
        <w:spacing w:line="480" w:lineRule="auto"/>
        <w:rPr>
          <w:rFonts w:ascii="Arial" w:hAnsi="Arial" w:cs="Arial"/>
          <w:sz w:val="24"/>
          <w:szCs w:val="24"/>
        </w:rPr>
      </w:pPr>
      <w:r w:rsidRPr="005924FD">
        <w:rPr>
          <w:rFonts w:ascii="Arial" w:hAnsi="Arial" w:cs="Arial"/>
          <w:sz w:val="24"/>
          <w:szCs w:val="24"/>
        </w:rPr>
        <w:t>Bibliography............................................................</w:t>
      </w:r>
      <w:r w:rsidR="00CC74C8">
        <w:rPr>
          <w:rFonts w:ascii="Arial" w:hAnsi="Arial" w:cs="Arial"/>
          <w:sz w:val="24"/>
          <w:szCs w:val="24"/>
        </w:rPr>
        <w:t xml:space="preserve"> </w:t>
      </w:r>
      <w:r w:rsidR="00565EC3">
        <w:rPr>
          <w:rFonts w:ascii="Arial" w:hAnsi="Arial" w:cs="Arial"/>
          <w:sz w:val="24"/>
          <w:szCs w:val="24"/>
        </w:rPr>
        <w:t xml:space="preserve"> P </w:t>
      </w:r>
      <w:r w:rsidR="00CC74C8">
        <w:rPr>
          <w:rFonts w:ascii="Arial" w:hAnsi="Arial" w:cs="Arial"/>
          <w:sz w:val="24"/>
          <w:szCs w:val="24"/>
        </w:rPr>
        <w:t>16-17</w:t>
      </w:r>
    </w:p>
    <w:p w:rsidR="00E7384D" w:rsidRPr="005924FD" w:rsidRDefault="00FB4895" w:rsidP="00AD72D7">
      <w:pPr>
        <w:spacing w:line="480" w:lineRule="auto"/>
        <w:rPr>
          <w:rFonts w:ascii="Arial" w:hAnsi="Arial" w:cs="Arial"/>
          <w:sz w:val="24"/>
          <w:szCs w:val="24"/>
        </w:rPr>
      </w:pPr>
      <w:r w:rsidRPr="005924FD">
        <w:rPr>
          <w:rFonts w:ascii="Arial" w:hAnsi="Arial" w:cs="Arial"/>
          <w:sz w:val="24"/>
          <w:szCs w:val="24"/>
        </w:rPr>
        <w:t>Appendix A -</w:t>
      </w:r>
      <w:r w:rsidR="00E7384D" w:rsidRPr="005924FD">
        <w:rPr>
          <w:rFonts w:ascii="Arial" w:hAnsi="Arial" w:cs="Arial"/>
          <w:sz w:val="24"/>
          <w:szCs w:val="24"/>
        </w:rPr>
        <w:t xml:space="preserve"> Consent form</w:t>
      </w:r>
      <w:r w:rsidRPr="005924FD">
        <w:rPr>
          <w:rFonts w:ascii="Arial" w:hAnsi="Arial" w:cs="Arial"/>
          <w:sz w:val="24"/>
          <w:szCs w:val="24"/>
        </w:rPr>
        <w:t>......................................</w:t>
      </w:r>
      <w:r w:rsidR="00565EC3">
        <w:rPr>
          <w:rFonts w:ascii="Arial" w:hAnsi="Arial" w:cs="Arial"/>
          <w:sz w:val="24"/>
          <w:szCs w:val="24"/>
        </w:rPr>
        <w:t xml:space="preserve"> P</w:t>
      </w:r>
      <w:r w:rsidR="00CF10FD">
        <w:rPr>
          <w:rFonts w:ascii="Arial" w:hAnsi="Arial" w:cs="Arial"/>
          <w:sz w:val="24"/>
          <w:szCs w:val="24"/>
        </w:rPr>
        <w:t xml:space="preserve"> 1</w:t>
      </w:r>
      <w:r w:rsidR="002434D7">
        <w:rPr>
          <w:rFonts w:ascii="Arial" w:hAnsi="Arial" w:cs="Arial"/>
          <w:sz w:val="24"/>
          <w:szCs w:val="24"/>
        </w:rPr>
        <w:t>8</w:t>
      </w:r>
    </w:p>
    <w:p w:rsidR="00E7384D" w:rsidRPr="005924FD" w:rsidRDefault="00610BBD" w:rsidP="00AD72D7">
      <w:pPr>
        <w:spacing w:line="480" w:lineRule="auto"/>
        <w:rPr>
          <w:rFonts w:ascii="Arial" w:hAnsi="Arial" w:cs="Arial"/>
          <w:sz w:val="24"/>
          <w:szCs w:val="24"/>
        </w:rPr>
      </w:pPr>
      <w:r w:rsidRPr="005924FD">
        <w:rPr>
          <w:rFonts w:ascii="Arial" w:hAnsi="Arial" w:cs="Arial"/>
          <w:sz w:val="24"/>
          <w:szCs w:val="24"/>
        </w:rPr>
        <w:t xml:space="preserve">Appendix </w:t>
      </w:r>
      <w:r w:rsidR="00EF2AF3">
        <w:rPr>
          <w:rFonts w:ascii="Arial" w:hAnsi="Arial" w:cs="Arial"/>
          <w:sz w:val="24"/>
          <w:szCs w:val="24"/>
        </w:rPr>
        <w:t>B</w:t>
      </w:r>
      <w:r w:rsidRPr="005924FD">
        <w:rPr>
          <w:rFonts w:ascii="Arial" w:hAnsi="Arial" w:cs="Arial"/>
          <w:sz w:val="24"/>
          <w:szCs w:val="24"/>
        </w:rPr>
        <w:t xml:space="preserve"> - </w:t>
      </w:r>
      <w:r w:rsidR="007D7375" w:rsidRPr="005924FD">
        <w:rPr>
          <w:rFonts w:ascii="Arial" w:hAnsi="Arial" w:cs="Arial"/>
          <w:sz w:val="24"/>
          <w:szCs w:val="24"/>
        </w:rPr>
        <w:t>Questionnaire</w:t>
      </w:r>
      <w:r w:rsidR="004B2D28" w:rsidRPr="005924FD">
        <w:rPr>
          <w:rFonts w:ascii="Arial" w:hAnsi="Arial" w:cs="Arial"/>
          <w:sz w:val="24"/>
          <w:szCs w:val="24"/>
        </w:rPr>
        <w:t xml:space="preserve"> 1</w:t>
      </w:r>
      <w:r w:rsidR="00341BEE">
        <w:rPr>
          <w:rFonts w:ascii="Arial" w:hAnsi="Arial" w:cs="Arial"/>
          <w:sz w:val="24"/>
          <w:szCs w:val="24"/>
        </w:rPr>
        <w:t xml:space="preserve"> &amp; 2</w:t>
      </w:r>
      <w:r w:rsidR="00FB4895" w:rsidRPr="005924FD">
        <w:rPr>
          <w:rFonts w:ascii="Arial" w:hAnsi="Arial" w:cs="Arial"/>
          <w:sz w:val="24"/>
          <w:szCs w:val="24"/>
        </w:rPr>
        <w:t>................</w:t>
      </w:r>
      <w:r w:rsidR="00565EC3">
        <w:rPr>
          <w:rFonts w:ascii="Arial" w:hAnsi="Arial" w:cs="Arial"/>
          <w:sz w:val="24"/>
          <w:szCs w:val="24"/>
        </w:rPr>
        <w:t>............ P</w:t>
      </w:r>
      <w:r w:rsidR="002434D7">
        <w:rPr>
          <w:rFonts w:ascii="Arial" w:hAnsi="Arial" w:cs="Arial"/>
          <w:sz w:val="24"/>
          <w:szCs w:val="24"/>
        </w:rPr>
        <w:t xml:space="preserve"> 19-20</w:t>
      </w:r>
    </w:p>
    <w:p w:rsidR="00CB19C7" w:rsidRPr="005924FD" w:rsidRDefault="00CB19C7" w:rsidP="00AD72D7">
      <w:pPr>
        <w:spacing w:line="480" w:lineRule="auto"/>
        <w:rPr>
          <w:rFonts w:ascii="Arial" w:hAnsi="Arial" w:cs="Arial"/>
          <w:sz w:val="24"/>
          <w:szCs w:val="24"/>
        </w:rPr>
      </w:pPr>
      <w:r>
        <w:rPr>
          <w:rFonts w:ascii="Arial" w:hAnsi="Arial" w:cs="Arial"/>
          <w:sz w:val="24"/>
          <w:szCs w:val="24"/>
        </w:rPr>
        <w:t xml:space="preserve">Appendix </w:t>
      </w:r>
      <w:r w:rsidR="00EF2AF3">
        <w:rPr>
          <w:rFonts w:ascii="Arial" w:hAnsi="Arial" w:cs="Arial"/>
          <w:sz w:val="24"/>
          <w:szCs w:val="24"/>
        </w:rPr>
        <w:t>C</w:t>
      </w:r>
      <w:r>
        <w:rPr>
          <w:rFonts w:ascii="Arial" w:hAnsi="Arial" w:cs="Arial"/>
          <w:sz w:val="24"/>
          <w:szCs w:val="24"/>
        </w:rPr>
        <w:t xml:space="preserve"> – Observational </w:t>
      </w:r>
      <w:r w:rsidR="007D7375">
        <w:rPr>
          <w:rFonts w:ascii="Arial" w:hAnsi="Arial" w:cs="Arial"/>
          <w:sz w:val="24"/>
          <w:szCs w:val="24"/>
        </w:rPr>
        <w:t>Diaries................</w:t>
      </w:r>
      <w:r w:rsidR="00CC74C8">
        <w:rPr>
          <w:rFonts w:ascii="Arial" w:hAnsi="Arial" w:cs="Arial"/>
          <w:sz w:val="24"/>
          <w:szCs w:val="24"/>
        </w:rPr>
        <w:t>..</w:t>
      </w:r>
      <w:r w:rsidR="007D7375">
        <w:rPr>
          <w:rFonts w:ascii="Arial" w:hAnsi="Arial" w:cs="Arial"/>
          <w:sz w:val="24"/>
          <w:szCs w:val="24"/>
        </w:rPr>
        <w:t>......</w:t>
      </w:r>
      <w:r w:rsidR="00565EC3">
        <w:rPr>
          <w:rFonts w:ascii="Arial" w:hAnsi="Arial" w:cs="Arial"/>
          <w:sz w:val="24"/>
          <w:szCs w:val="24"/>
        </w:rPr>
        <w:t xml:space="preserve"> P</w:t>
      </w:r>
      <w:r w:rsidR="00AA604C">
        <w:rPr>
          <w:rFonts w:ascii="Arial" w:hAnsi="Arial" w:cs="Arial"/>
          <w:sz w:val="24"/>
          <w:szCs w:val="24"/>
        </w:rPr>
        <w:t xml:space="preserve"> 21</w:t>
      </w:r>
    </w:p>
    <w:p w:rsidR="00E7384D" w:rsidRPr="005924FD" w:rsidRDefault="00E7384D" w:rsidP="00AD72D7">
      <w:pPr>
        <w:spacing w:line="480" w:lineRule="auto"/>
        <w:rPr>
          <w:rFonts w:ascii="Arial" w:hAnsi="Arial" w:cs="Arial"/>
          <w:sz w:val="24"/>
          <w:szCs w:val="24"/>
          <w:u w:val="single"/>
        </w:rPr>
      </w:pPr>
    </w:p>
    <w:p w:rsidR="00E7384D" w:rsidRDefault="00E7384D" w:rsidP="00AD72D7">
      <w:pPr>
        <w:spacing w:line="480" w:lineRule="auto"/>
        <w:rPr>
          <w:rFonts w:ascii="Arial" w:hAnsi="Arial" w:cs="Arial"/>
          <w:sz w:val="24"/>
          <w:szCs w:val="24"/>
          <w:u w:val="single"/>
        </w:rPr>
      </w:pPr>
    </w:p>
    <w:p w:rsidR="007D7375" w:rsidRDefault="007D7375" w:rsidP="00AD72D7">
      <w:pPr>
        <w:spacing w:line="480" w:lineRule="auto"/>
        <w:rPr>
          <w:rFonts w:ascii="Arial" w:hAnsi="Arial" w:cs="Arial"/>
          <w:sz w:val="24"/>
          <w:szCs w:val="24"/>
          <w:u w:val="single"/>
        </w:rPr>
      </w:pPr>
    </w:p>
    <w:p w:rsidR="00AC35F2" w:rsidRPr="005924FD" w:rsidRDefault="00AC35F2" w:rsidP="00AD72D7">
      <w:pPr>
        <w:spacing w:line="480" w:lineRule="auto"/>
        <w:rPr>
          <w:rFonts w:ascii="Arial" w:hAnsi="Arial" w:cs="Arial"/>
          <w:sz w:val="24"/>
          <w:szCs w:val="24"/>
          <w:u w:val="single"/>
        </w:rPr>
      </w:pPr>
    </w:p>
    <w:p w:rsidR="002A21A7" w:rsidRPr="005924FD" w:rsidRDefault="002A21A7" w:rsidP="00AD72D7">
      <w:pPr>
        <w:spacing w:line="480" w:lineRule="auto"/>
        <w:rPr>
          <w:rFonts w:ascii="Arial" w:hAnsi="Arial" w:cs="Arial"/>
          <w:sz w:val="24"/>
          <w:szCs w:val="24"/>
          <w:u w:val="single"/>
        </w:rPr>
      </w:pPr>
    </w:p>
    <w:p w:rsidR="002A21A7" w:rsidRPr="005924FD" w:rsidRDefault="002A21A7" w:rsidP="00591958">
      <w:pPr>
        <w:spacing w:line="480" w:lineRule="auto"/>
        <w:rPr>
          <w:rFonts w:ascii="Arial" w:hAnsi="Arial" w:cs="Arial"/>
          <w:sz w:val="24"/>
          <w:szCs w:val="24"/>
          <w:u w:val="single"/>
        </w:rPr>
      </w:pPr>
    </w:p>
    <w:p w:rsidR="00E7384D" w:rsidRPr="005924FD" w:rsidRDefault="00E7384D" w:rsidP="00591958">
      <w:pPr>
        <w:spacing w:line="480" w:lineRule="auto"/>
        <w:rPr>
          <w:rFonts w:ascii="Arial" w:hAnsi="Arial" w:cs="Arial"/>
          <w:sz w:val="24"/>
          <w:szCs w:val="24"/>
          <w:u w:val="single"/>
        </w:rPr>
      </w:pPr>
    </w:p>
    <w:p w:rsidR="00E7384D" w:rsidRPr="005924FD" w:rsidRDefault="00E7384D" w:rsidP="00591958">
      <w:pPr>
        <w:spacing w:line="480" w:lineRule="auto"/>
        <w:rPr>
          <w:rFonts w:ascii="Arial" w:hAnsi="Arial" w:cs="Arial"/>
          <w:sz w:val="24"/>
          <w:szCs w:val="24"/>
          <w:u w:val="single"/>
        </w:rPr>
      </w:pPr>
    </w:p>
    <w:p w:rsidR="00E7384D" w:rsidRPr="005924FD" w:rsidRDefault="00E7384D" w:rsidP="00591958">
      <w:pPr>
        <w:spacing w:line="480" w:lineRule="auto"/>
        <w:rPr>
          <w:rFonts w:ascii="Arial" w:hAnsi="Arial" w:cs="Arial"/>
          <w:sz w:val="24"/>
          <w:szCs w:val="24"/>
          <w:u w:val="single"/>
        </w:rPr>
      </w:pPr>
    </w:p>
    <w:p w:rsidR="00591958" w:rsidRPr="004E0FBE" w:rsidRDefault="00C116F8" w:rsidP="00591958">
      <w:pPr>
        <w:spacing w:line="480" w:lineRule="auto"/>
        <w:rPr>
          <w:rFonts w:ascii="Arial" w:hAnsi="Arial" w:cs="Arial"/>
          <w:sz w:val="24"/>
          <w:szCs w:val="24"/>
        </w:rPr>
      </w:pPr>
      <w:r w:rsidRPr="005924FD">
        <w:rPr>
          <w:rFonts w:ascii="Arial" w:hAnsi="Arial" w:cs="Arial"/>
          <w:sz w:val="24"/>
          <w:szCs w:val="24"/>
        </w:rPr>
        <w:lastRenderedPageBreak/>
        <w:t>A pupil referral unit in Carmarthen</w:t>
      </w:r>
      <w:r w:rsidR="004267B5" w:rsidRPr="005924FD">
        <w:rPr>
          <w:rFonts w:ascii="Arial" w:hAnsi="Arial" w:cs="Arial"/>
          <w:sz w:val="24"/>
          <w:szCs w:val="24"/>
        </w:rPr>
        <w:t>shire</w:t>
      </w:r>
      <w:r w:rsidR="00437DA9" w:rsidRPr="005924FD">
        <w:rPr>
          <w:rFonts w:ascii="Arial" w:hAnsi="Arial" w:cs="Arial"/>
          <w:sz w:val="24"/>
          <w:szCs w:val="24"/>
        </w:rPr>
        <w:t xml:space="preserve"> has 30</w:t>
      </w:r>
      <w:r w:rsidR="00A60EDA" w:rsidRPr="005924FD">
        <w:rPr>
          <w:rFonts w:ascii="Arial" w:hAnsi="Arial" w:cs="Arial"/>
          <w:sz w:val="24"/>
          <w:szCs w:val="24"/>
        </w:rPr>
        <w:t xml:space="preserve"> students enrolled full </w:t>
      </w:r>
      <w:r w:rsidR="00437DA9" w:rsidRPr="005924FD">
        <w:rPr>
          <w:rFonts w:ascii="Arial" w:hAnsi="Arial" w:cs="Arial"/>
          <w:sz w:val="24"/>
          <w:szCs w:val="24"/>
        </w:rPr>
        <w:t>time;</w:t>
      </w:r>
      <w:r w:rsidR="00A60EDA" w:rsidRPr="005924FD">
        <w:rPr>
          <w:rFonts w:ascii="Arial" w:hAnsi="Arial" w:cs="Arial"/>
          <w:sz w:val="24"/>
          <w:szCs w:val="24"/>
        </w:rPr>
        <w:t xml:space="preserve"> all of these students have statements of special needs for emotional, social or behavioural issues. The</w:t>
      </w:r>
      <w:r w:rsidR="00437DA9" w:rsidRPr="005924FD">
        <w:rPr>
          <w:rFonts w:ascii="Arial" w:hAnsi="Arial" w:cs="Arial"/>
          <w:sz w:val="24"/>
          <w:szCs w:val="24"/>
        </w:rPr>
        <w:t>se</w:t>
      </w:r>
      <w:r w:rsidR="00A60EDA" w:rsidRPr="005924FD">
        <w:rPr>
          <w:rFonts w:ascii="Arial" w:hAnsi="Arial" w:cs="Arial"/>
          <w:sz w:val="24"/>
          <w:szCs w:val="24"/>
        </w:rPr>
        <w:t xml:space="preserve"> students also have various learning difficulties such as ASD and ADHD which </w:t>
      </w:r>
      <w:r w:rsidR="00437DA9" w:rsidRPr="005924FD">
        <w:rPr>
          <w:rFonts w:ascii="Arial" w:hAnsi="Arial" w:cs="Arial"/>
          <w:sz w:val="24"/>
          <w:szCs w:val="24"/>
        </w:rPr>
        <w:t>affects</w:t>
      </w:r>
      <w:r w:rsidR="004E0FBE">
        <w:rPr>
          <w:rFonts w:ascii="Arial" w:hAnsi="Arial" w:cs="Arial"/>
          <w:sz w:val="24"/>
          <w:szCs w:val="24"/>
        </w:rPr>
        <w:t xml:space="preserve"> their learning daily</w:t>
      </w:r>
      <w:r w:rsidR="00A60EDA" w:rsidRPr="005924FD">
        <w:rPr>
          <w:rFonts w:ascii="Arial" w:hAnsi="Arial" w:cs="Arial"/>
          <w:sz w:val="24"/>
          <w:szCs w:val="24"/>
        </w:rPr>
        <w:t xml:space="preserve">. Since the </w:t>
      </w:r>
      <w:r w:rsidR="000573F3" w:rsidRPr="005924FD">
        <w:rPr>
          <w:rFonts w:ascii="Arial" w:hAnsi="Arial" w:cs="Arial"/>
          <w:sz w:val="24"/>
          <w:szCs w:val="24"/>
        </w:rPr>
        <w:t>latest</w:t>
      </w:r>
      <w:r w:rsidR="00A60EDA" w:rsidRPr="005924FD">
        <w:rPr>
          <w:rFonts w:ascii="Arial" w:hAnsi="Arial" w:cs="Arial"/>
          <w:sz w:val="24"/>
          <w:szCs w:val="24"/>
        </w:rPr>
        <w:t xml:space="preserve"> ESTYN report (2014) which labelled the school unsatisfactory or adequate in all areas, major changes have been implemented within the school such as a new </w:t>
      </w:r>
      <w:r w:rsidR="005B2FB8" w:rsidRPr="005924FD">
        <w:rPr>
          <w:rFonts w:ascii="Arial" w:hAnsi="Arial" w:cs="Arial"/>
          <w:sz w:val="24"/>
          <w:szCs w:val="24"/>
        </w:rPr>
        <w:t>Head teacher</w:t>
      </w:r>
      <w:r w:rsidR="00A60EDA" w:rsidRPr="005924FD">
        <w:rPr>
          <w:rFonts w:ascii="Arial" w:hAnsi="Arial" w:cs="Arial"/>
          <w:sz w:val="24"/>
          <w:szCs w:val="24"/>
        </w:rPr>
        <w:t xml:space="preserve"> and Leadership staff. </w:t>
      </w:r>
      <w:proofErr w:type="spellStart"/>
      <w:r w:rsidR="00591958" w:rsidRPr="005924FD">
        <w:rPr>
          <w:rFonts w:ascii="Arial" w:hAnsi="Arial" w:cs="Arial"/>
          <w:sz w:val="24"/>
          <w:szCs w:val="24"/>
        </w:rPr>
        <w:t>Estyn</w:t>
      </w:r>
      <w:proofErr w:type="spellEnd"/>
      <w:r w:rsidR="00591958" w:rsidRPr="005924FD">
        <w:rPr>
          <w:rFonts w:ascii="Arial" w:hAnsi="Arial" w:cs="Arial"/>
          <w:sz w:val="24"/>
          <w:szCs w:val="24"/>
        </w:rPr>
        <w:t xml:space="preserve"> states “</w:t>
      </w:r>
      <w:r w:rsidR="00591958" w:rsidRPr="005924FD">
        <w:rPr>
          <w:rFonts w:ascii="Arial" w:hAnsi="Arial" w:cs="Arial"/>
          <w:i/>
          <w:sz w:val="24"/>
          <w:szCs w:val="24"/>
        </w:rPr>
        <w:t>It is not appropriate to compare the standards that pupils achieve at the school with national averages or to analyse the performance trends of groups over time because of the nature of the pupils’ learning needs”.</w:t>
      </w:r>
      <w:r w:rsidR="004E0FBE">
        <w:rPr>
          <w:rFonts w:ascii="Arial" w:hAnsi="Arial" w:cs="Arial"/>
          <w:i/>
          <w:sz w:val="24"/>
          <w:szCs w:val="24"/>
        </w:rPr>
        <w:t xml:space="preserve"> </w:t>
      </w:r>
      <w:r w:rsidR="004E0FBE" w:rsidRPr="004E0FBE">
        <w:rPr>
          <w:rFonts w:ascii="Arial" w:hAnsi="Arial" w:cs="Arial"/>
          <w:sz w:val="24"/>
          <w:szCs w:val="24"/>
        </w:rPr>
        <w:t>(</w:t>
      </w:r>
      <w:proofErr w:type="spellStart"/>
      <w:r w:rsidR="004E0FBE" w:rsidRPr="004E0FBE">
        <w:rPr>
          <w:rFonts w:ascii="Arial" w:hAnsi="Arial" w:cs="Arial"/>
          <w:sz w:val="24"/>
          <w:szCs w:val="24"/>
        </w:rPr>
        <w:t>Estyn</w:t>
      </w:r>
      <w:proofErr w:type="spellEnd"/>
      <w:r w:rsidR="004E0FBE" w:rsidRPr="004E0FBE">
        <w:rPr>
          <w:rFonts w:ascii="Arial" w:hAnsi="Arial" w:cs="Arial"/>
          <w:sz w:val="24"/>
          <w:szCs w:val="24"/>
        </w:rPr>
        <w:t>, 2014)</w:t>
      </w:r>
    </w:p>
    <w:p w:rsidR="00437DA9" w:rsidRPr="005924FD" w:rsidRDefault="00437DA9" w:rsidP="00AD72D7">
      <w:pPr>
        <w:spacing w:line="480" w:lineRule="auto"/>
        <w:rPr>
          <w:rFonts w:ascii="Arial" w:hAnsi="Arial" w:cs="Arial"/>
          <w:sz w:val="24"/>
          <w:szCs w:val="24"/>
        </w:rPr>
      </w:pPr>
    </w:p>
    <w:p w:rsidR="00A60EDA" w:rsidRPr="005924FD" w:rsidRDefault="00A60EDA" w:rsidP="00AD72D7">
      <w:pPr>
        <w:spacing w:line="480" w:lineRule="auto"/>
        <w:rPr>
          <w:rFonts w:ascii="Arial" w:hAnsi="Arial" w:cs="Arial"/>
          <w:sz w:val="24"/>
          <w:szCs w:val="24"/>
        </w:rPr>
      </w:pPr>
      <w:r w:rsidRPr="005924FD">
        <w:rPr>
          <w:rFonts w:ascii="Arial" w:hAnsi="Arial" w:cs="Arial"/>
          <w:sz w:val="24"/>
          <w:szCs w:val="24"/>
        </w:rPr>
        <w:t xml:space="preserve">In December 2018 the current acting </w:t>
      </w:r>
      <w:r w:rsidR="000573F3" w:rsidRPr="005924FD">
        <w:rPr>
          <w:rFonts w:ascii="Arial" w:hAnsi="Arial" w:cs="Arial"/>
          <w:sz w:val="24"/>
          <w:szCs w:val="24"/>
        </w:rPr>
        <w:t>head teacher</w:t>
      </w:r>
      <w:r w:rsidR="005B2FB8" w:rsidRPr="005924FD">
        <w:rPr>
          <w:rFonts w:ascii="Arial" w:hAnsi="Arial" w:cs="Arial"/>
          <w:sz w:val="24"/>
          <w:szCs w:val="24"/>
        </w:rPr>
        <w:t>,</w:t>
      </w:r>
      <w:r w:rsidR="00437DA9" w:rsidRPr="005924FD">
        <w:rPr>
          <w:rFonts w:ascii="Arial" w:hAnsi="Arial" w:cs="Arial"/>
          <w:sz w:val="24"/>
          <w:szCs w:val="24"/>
        </w:rPr>
        <w:t xml:space="preserve"> in a bid</w:t>
      </w:r>
      <w:r w:rsidRPr="005924FD">
        <w:rPr>
          <w:rFonts w:ascii="Arial" w:hAnsi="Arial" w:cs="Arial"/>
          <w:sz w:val="24"/>
          <w:szCs w:val="24"/>
        </w:rPr>
        <w:t xml:space="preserve"> to encourage and engage students</w:t>
      </w:r>
      <w:r w:rsidR="005B2FB8" w:rsidRPr="005924FD">
        <w:rPr>
          <w:rFonts w:ascii="Arial" w:hAnsi="Arial" w:cs="Arial"/>
          <w:sz w:val="24"/>
          <w:szCs w:val="24"/>
        </w:rPr>
        <w:t>,</w:t>
      </w:r>
      <w:r w:rsidRPr="005924FD">
        <w:rPr>
          <w:rFonts w:ascii="Arial" w:hAnsi="Arial" w:cs="Arial"/>
          <w:sz w:val="24"/>
          <w:szCs w:val="24"/>
        </w:rPr>
        <w:t xml:space="preserve"> made a decision</w:t>
      </w:r>
      <w:r w:rsidR="005B2FB8" w:rsidRPr="005924FD">
        <w:rPr>
          <w:rFonts w:ascii="Arial" w:hAnsi="Arial" w:cs="Arial"/>
          <w:sz w:val="24"/>
          <w:szCs w:val="24"/>
        </w:rPr>
        <w:t xml:space="preserve"> to use a student led timetable. This would then allow</w:t>
      </w:r>
      <w:r w:rsidRPr="005924FD">
        <w:rPr>
          <w:rFonts w:ascii="Arial" w:hAnsi="Arial" w:cs="Arial"/>
          <w:sz w:val="24"/>
          <w:szCs w:val="24"/>
        </w:rPr>
        <w:t xml:space="preserve"> students to choose their favourite subjects to a</w:t>
      </w:r>
      <w:r w:rsidR="000573F3" w:rsidRPr="005924FD">
        <w:rPr>
          <w:rFonts w:ascii="Arial" w:hAnsi="Arial" w:cs="Arial"/>
          <w:sz w:val="24"/>
          <w:szCs w:val="24"/>
        </w:rPr>
        <w:t>ttend</w:t>
      </w:r>
      <w:r w:rsidR="005B2FB8" w:rsidRPr="005924FD">
        <w:rPr>
          <w:rFonts w:ascii="Arial" w:hAnsi="Arial" w:cs="Arial"/>
          <w:sz w:val="24"/>
          <w:szCs w:val="24"/>
        </w:rPr>
        <w:t xml:space="preserve"> and engage in</w:t>
      </w:r>
      <w:r w:rsidR="000573F3" w:rsidRPr="005924FD">
        <w:rPr>
          <w:rFonts w:ascii="Arial" w:hAnsi="Arial" w:cs="Arial"/>
          <w:sz w:val="24"/>
          <w:szCs w:val="24"/>
        </w:rPr>
        <w:t>.</w:t>
      </w:r>
      <w:r w:rsidR="00347641" w:rsidRPr="005924FD">
        <w:rPr>
          <w:rFonts w:ascii="Arial" w:hAnsi="Arial" w:cs="Arial"/>
          <w:sz w:val="24"/>
          <w:szCs w:val="24"/>
        </w:rPr>
        <w:t xml:space="preserve"> Students were given sheets</w:t>
      </w:r>
      <w:r w:rsidR="004E0FBE">
        <w:rPr>
          <w:rFonts w:ascii="Arial" w:hAnsi="Arial" w:cs="Arial"/>
          <w:sz w:val="24"/>
          <w:szCs w:val="24"/>
        </w:rPr>
        <w:t xml:space="preserve"> and </w:t>
      </w:r>
      <w:r w:rsidR="008C1C00">
        <w:rPr>
          <w:rFonts w:ascii="Arial" w:hAnsi="Arial" w:cs="Arial"/>
          <w:sz w:val="24"/>
          <w:szCs w:val="24"/>
        </w:rPr>
        <w:t>questionnaires</w:t>
      </w:r>
      <w:r w:rsidR="00347641" w:rsidRPr="005924FD">
        <w:rPr>
          <w:rFonts w:ascii="Arial" w:hAnsi="Arial" w:cs="Arial"/>
          <w:sz w:val="24"/>
          <w:szCs w:val="24"/>
        </w:rPr>
        <w:t xml:space="preserve"> to fill out choosing subjects they enjoyed, felt were important and did not want to do which were then transferred into individual timetables for each student.</w:t>
      </w:r>
      <w:r w:rsidR="000573F3" w:rsidRPr="005924FD">
        <w:rPr>
          <w:rFonts w:ascii="Arial" w:hAnsi="Arial" w:cs="Arial"/>
          <w:sz w:val="24"/>
          <w:szCs w:val="24"/>
        </w:rPr>
        <w:t xml:space="preserve"> Whilst deciding on this drastic measure the head teacher followed the curriculum guidelines, ensuring English, Maths and Science were part of their new timetable while also adding off site provisions such as engineering, fitness and exercise and life skills.</w:t>
      </w:r>
      <w:r w:rsidR="004267B5" w:rsidRPr="005924FD">
        <w:rPr>
          <w:rFonts w:ascii="Arial" w:hAnsi="Arial" w:cs="Arial"/>
          <w:sz w:val="24"/>
          <w:szCs w:val="24"/>
        </w:rPr>
        <w:t xml:space="preserve"> It is also important to note that students did not complete these while </w:t>
      </w:r>
      <w:r w:rsidR="007A699B" w:rsidRPr="005924FD">
        <w:rPr>
          <w:rFonts w:ascii="Arial" w:hAnsi="Arial" w:cs="Arial"/>
          <w:sz w:val="24"/>
          <w:szCs w:val="24"/>
        </w:rPr>
        <w:t>in the company of</w:t>
      </w:r>
      <w:r w:rsidR="004267B5" w:rsidRPr="005924FD">
        <w:rPr>
          <w:rFonts w:ascii="Arial" w:hAnsi="Arial" w:cs="Arial"/>
          <w:sz w:val="24"/>
          <w:szCs w:val="24"/>
        </w:rPr>
        <w:t xml:space="preserve"> other students to ensure they made their own choices and with the hope they would be able to engage students better without their peer groups to distract and encourage them into bad choices.</w:t>
      </w:r>
    </w:p>
    <w:p w:rsidR="00437DA9" w:rsidRPr="005924FD" w:rsidRDefault="00437DA9" w:rsidP="00AD72D7">
      <w:pPr>
        <w:spacing w:line="480" w:lineRule="auto"/>
        <w:rPr>
          <w:rFonts w:ascii="Arial" w:hAnsi="Arial" w:cs="Arial"/>
          <w:sz w:val="24"/>
          <w:szCs w:val="24"/>
        </w:rPr>
      </w:pPr>
    </w:p>
    <w:p w:rsidR="00437DA9" w:rsidRDefault="00983DD9" w:rsidP="00AD72D7">
      <w:pPr>
        <w:spacing w:line="480" w:lineRule="auto"/>
        <w:rPr>
          <w:rFonts w:ascii="Arial" w:hAnsi="Arial" w:cs="Arial"/>
          <w:sz w:val="24"/>
          <w:szCs w:val="24"/>
        </w:rPr>
      </w:pPr>
      <w:r w:rsidRPr="005924FD">
        <w:rPr>
          <w:rFonts w:ascii="Arial" w:hAnsi="Arial" w:cs="Arial"/>
          <w:sz w:val="24"/>
          <w:szCs w:val="24"/>
        </w:rPr>
        <w:lastRenderedPageBreak/>
        <w:t xml:space="preserve">There are currently 25 registered Pupil Referral Units in Wales and they remain the most used provision for pupils </w:t>
      </w:r>
      <w:r w:rsidR="00437DA9" w:rsidRPr="005924FD">
        <w:rPr>
          <w:rFonts w:ascii="Arial" w:hAnsi="Arial" w:cs="Arial"/>
          <w:sz w:val="24"/>
          <w:szCs w:val="24"/>
        </w:rPr>
        <w:t>whose</w:t>
      </w:r>
      <w:r w:rsidRPr="005924FD">
        <w:rPr>
          <w:rFonts w:ascii="Arial" w:hAnsi="Arial" w:cs="Arial"/>
          <w:sz w:val="24"/>
          <w:szCs w:val="24"/>
        </w:rPr>
        <w:t xml:space="preserve"> main education is not in school (Welsh Government, 2019).</w:t>
      </w:r>
      <w:r w:rsidR="003726C9">
        <w:rPr>
          <w:rFonts w:ascii="Arial" w:hAnsi="Arial" w:cs="Arial"/>
          <w:sz w:val="24"/>
          <w:szCs w:val="24"/>
        </w:rPr>
        <w:t xml:space="preserve"> </w:t>
      </w:r>
      <w:proofErr w:type="gramStart"/>
      <w:r w:rsidR="003726C9">
        <w:rPr>
          <w:rFonts w:ascii="Arial" w:hAnsi="Arial" w:cs="Arial"/>
          <w:sz w:val="24"/>
          <w:szCs w:val="24"/>
        </w:rPr>
        <w:t>Staff at the PRU are</w:t>
      </w:r>
      <w:proofErr w:type="gramEnd"/>
      <w:r w:rsidR="003726C9">
        <w:rPr>
          <w:rFonts w:ascii="Arial" w:hAnsi="Arial" w:cs="Arial"/>
          <w:sz w:val="24"/>
          <w:szCs w:val="24"/>
        </w:rPr>
        <w:t xml:space="preserve"> constantly supporting students with their emotional and social issues, this often taking away learning time, to enable them to be able to cope with daily life. They believe that by giving student more input to what they learn will make a huge difference.</w:t>
      </w:r>
      <w:r w:rsidRPr="005924FD">
        <w:rPr>
          <w:rFonts w:ascii="Arial" w:hAnsi="Arial" w:cs="Arial"/>
          <w:sz w:val="24"/>
          <w:szCs w:val="24"/>
        </w:rPr>
        <w:t xml:space="preserve"> </w:t>
      </w:r>
      <w:r w:rsidR="00437DA9" w:rsidRPr="005924FD">
        <w:rPr>
          <w:rFonts w:ascii="Arial" w:hAnsi="Arial" w:cs="Arial"/>
          <w:sz w:val="24"/>
          <w:szCs w:val="24"/>
        </w:rPr>
        <w:t>In a recent report done by the Chil</w:t>
      </w:r>
      <w:r w:rsidR="00937009" w:rsidRPr="005924FD">
        <w:rPr>
          <w:rFonts w:ascii="Arial" w:hAnsi="Arial" w:cs="Arial"/>
          <w:sz w:val="24"/>
          <w:szCs w:val="24"/>
        </w:rPr>
        <w:t>dren’s commissioner for Wales, (The right to learn, 2014)</w:t>
      </w:r>
      <w:r w:rsidR="00437DA9" w:rsidRPr="005924FD">
        <w:rPr>
          <w:rFonts w:ascii="Arial" w:hAnsi="Arial" w:cs="Arial"/>
          <w:sz w:val="24"/>
          <w:szCs w:val="24"/>
        </w:rPr>
        <w:t xml:space="preserve"> they stated,</w:t>
      </w:r>
      <w:r w:rsidR="00115E40" w:rsidRPr="005924FD">
        <w:rPr>
          <w:rFonts w:ascii="Arial" w:hAnsi="Arial" w:cs="Arial"/>
          <w:sz w:val="24"/>
          <w:szCs w:val="24"/>
        </w:rPr>
        <w:t xml:space="preserve"> </w:t>
      </w:r>
      <w:r w:rsidR="00437DA9" w:rsidRPr="005924FD">
        <w:rPr>
          <w:rFonts w:ascii="Arial" w:hAnsi="Arial" w:cs="Arial"/>
          <w:sz w:val="24"/>
          <w:szCs w:val="24"/>
        </w:rPr>
        <w:t>“</w:t>
      </w:r>
      <w:r w:rsidR="00437DA9" w:rsidRPr="005924FD">
        <w:rPr>
          <w:rFonts w:ascii="Arial" w:hAnsi="Arial" w:cs="Arial"/>
          <w:i/>
          <w:sz w:val="24"/>
          <w:szCs w:val="24"/>
        </w:rPr>
        <w:t>There is strong evidence that in schools where there is a clear focus on supporting pupil well-being and who provide children and young people opportunities to be listen</w:t>
      </w:r>
      <w:r w:rsidR="005B2FB8" w:rsidRPr="005924FD">
        <w:rPr>
          <w:rFonts w:ascii="Arial" w:hAnsi="Arial" w:cs="Arial"/>
          <w:i/>
          <w:sz w:val="24"/>
          <w:szCs w:val="24"/>
        </w:rPr>
        <w:t>ed</w:t>
      </w:r>
      <w:r w:rsidR="00437DA9" w:rsidRPr="005924FD">
        <w:rPr>
          <w:rFonts w:ascii="Arial" w:hAnsi="Arial" w:cs="Arial"/>
          <w:i/>
          <w:sz w:val="24"/>
          <w:szCs w:val="24"/>
        </w:rPr>
        <w:t xml:space="preserve"> to, pupils are more likely to reach their full educational potential</w:t>
      </w:r>
      <w:r w:rsidR="00A24816" w:rsidRPr="005924FD">
        <w:rPr>
          <w:rFonts w:ascii="Arial" w:hAnsi="Arial" w:cs="Arial"/>
          <w:sz w:val="24"/>
          <w:szCs w:val="24"/>
        </w:rPr>
        <w:t xml:space="preserve">” </w:t>
      </w:r>
    </w:p>
    <w:p w:rsidR="00AC35F2" w:rsidRDefault="00AC35F2" w:rsidP="00AD72D7">
      <w:pPr>
        <w:spacing w:line="480" w:lineRule="auto"/>
        <w:rPr>
          <w:rFonts w:ascii="Arial" w:hAnsi="Arial" w:cs="Arial"/>
          <w:sz w:val="24"/>
          <w:szCs w:val="24"/>
        </w:rPr>
      </w:pPr>
    </w:p>
    <w:p w:rsidR="00AC35F2" w:rsidRPr="005924FD" w:rsidRDefault="00AC35F2" w:rsidP="00AD72D7">
      <w:pPr>
        <w:spacing w:line="480" w:lineRule="auto"/>
        <w:rPr>
          <w:rFonts w:ascii="Arial" w:hAnsi="Arial" w:cs="Arial"/>
          <w:sz w:val="24"/>
          <w:szCs w:val="24"/>
        </w:rPr>
      </w:pPr>
      <w:r>
        <w:rPr>
          <w:rFonts w:ascii="Arial" w:hAnsi="Arial" w:cs="Arial"/>
          <w:sz w:val="24"/>
          <w:szCs w:val="24"/>
        </w:rPr>
        <w:t xml:space="preserve">There is currently approx 60 staff members employed at the Pupil Referral Unit, working either full or part time. These are made up of Head teacher, Leadership staff, such as head of well-being and head of departments, teachers, learning coaches and Learning Support staff. These are all DBS </w:t>
      </w:r>
      <w:proofErr w:type="gramStart"/>
      <w:r w:rsidR="00590F79">
        <w:rPr>
          <w:rFonts w:ascii="Arial" w:hAnsi="Arial" w:cs="Arial"/>
          <w:sz w:val="24"/>
          <w:szCs w:val="24"/>
        </w:rPr>
        <w:t>checked,</w:t>
      </w:r>
      <w:proofErr w:type="gramEnd"/>
      <w:r>
        <w:rPr>
          <w:rFonts w:ascii="Arial" w:hAnsi="Arial" w:cs="Arial"/>
          <w:sz w:val="24"/>
          <w:szCs w:val="24"/>
        </w:rPr>
        <w:t xml:space="preserve"> trained in various different areas and are fully committed to the school. Most Learning support staff work on a one to one or two to one basis with students accompanying them to all lessons and breaks throughout the day whereas teachers stay in their classroom during learning times. I will ask all staff members to take part in the research as I believe they will all have knowledge of the students either from teaching them or supporting them. </w:t>
      </w:r>
    </w:p>
    <w:p w:rsidR="003B312E" w:rsidRPr="005924FD" w:rsidRDefault="003B312E" w:rsidP="00AD72D7">
      <w:pPr>
        <w:spacing w:line="480" w:lineRule="auto"/>
        <w:rPr>
          <w:rFonts w:ascii="Arial" w:hAnsi="Arial" w:cs="Arial"/>
          <w:sz w:val="24"/>
          <w:szCs w:val="24"/>
        </w:rPr>
      </w:pPr>
    </w:p>
    <w:p w:rsidR="00347641" w:rsidRPr="005924FD" w:rsidRDefault="00347641" w:rsidP="00AD72D7">
      <w:pPr>
        <w:spacing w:line="480" w:lineRule="auto"/>
        <w:rPr>
          <w:rFonts w:ascii="Arial" w:hAnsi="Arial" w:cs="Arial"/>
          <w:sz w:val="24"/>
          <w:szCs w:val="24"/>
        </w:rPr>
      </w:pPr>
      <w:r w:rsidRPr="005924FD">
        <w:rPr>
          <w:rFonts w:ascii="Arial" w:hAnsi="Arial" w:cs="Arial"/>
          <w:sz w:val="24"/>
          <w:szCs w:val="24"/>
        </w:rPr>
        <w:t>During my</w:t>
      </w:r>
      <w:r w:rsidR="00EC2F44" w:rsidRPr="005924FD">
        <w:rPr>
          <w:rFonts w:ascii="Arial" w:hAnsi="Arial" w:cs="Arial"/>
          <w:sz w:val="24"/>
          <w:szCs w:val="24"/>
        </w:rPr>
        <w:t xml:space="preserve"> research</w:t>
      </w:r>
      <w:r w:rsidRPr="005924FD">
        <w:rPr>
          <w:rFonts w:ascii="Arial" w:hAnsi="Arial" w:cs="Arial"/>
          <w:sz w:val="24"/>
          <w:szCs w:val="24"/>
        </w:rPr>
        <w:t xml:space="preserve"> study I aim to explore how the new student led timetable is being implemented within the school and examine the students’ response to the </w:t>
      </w:r>
      <w:r w:rsidRPr="005924FD">
        <w:rPr>
          <w:rFonts w:ascii="Arial" w:hAnsi="Arial" w:cs="Arial"/>
          <w:sz w:val="24"/>
          <w:szCs w:val="24"/>
        </w:rPr>
        <w:lastRenderedPageBreak/>
        <w:t xml:space="preserve">changes. I would also like to ascertain if there is a change in behaviour and engagement whilst using the new timetable and identify if splitting key peer groups for lessons allows students to engage better. </w:t>
      </w:r>
      <w:r w:rsidR="00E37ED7" w:rsidRPr="005924FD">
        <w:rPr>
          <w:rFonts w:ascii="Arial" w:hAnsi="Arial" w:cs="Arial"/>
          <w:sz w:val="24"/>
          <w:szCs w:val="24"/>
        </w:rPr>
        <w:t xml:space="preserve">Whilst considering my research options I was very aware of the sensitive nature of conducting research within this setting, Cohen et al (2018, p. 229) suggests </w:t>
      </w:r>
      <w:r w:rsidR="00E37ED7" w:rsidRPr="005924FD">
        <w:rPr>
          <w:rFonts w:ascii="Arial" w:hAnsi="Arial" w:cs="Arial"/>
          <w:i/>
          <w:sz w:val="24"/>
          <w:szCs w:val="24"/>
        </w:rPr>
        <w:t>“the very activity of actually undertaking educational research per se may be sensitive”.</w:t>
      </w:r>
    </w:p>
    <w:p w:rsidR="00347641" w:rsidRPr="005924FD" w:rsidRDefault="00347641" w:rsidP="00AD72D7">
      <w:pPr>
        <w:spacing w:line="480" w:lineRule="auto"/>
        <w:rPr>
          <w:rFonts w:ascii="Arial" w:hAnsi="Arial" w:cs="Arial"/>
          <w:sz w:val="24"/>
          <w:szCs w:val="24"/>
        </w:rPr>
      </w:pPr>
    </w:p>
    <w:p w:rsidR="003B312E" w:rsidRPr="005924FD" w:rsidRDefault="00347641" w:rsidP="00C06668">
      <w:pPr>
        <w:pStyle w:val="NormalWeb"/>
        <w:spacing w:before="0" w:beforeAutospacing="0" w:after="430" w:afterAutospacing="0" w:line="480" w:lineRule="auto"/>
        <w:rPr>
          <w:rFonts w:ascii="Arial" w:hAnsi="Arial" w:cs="Arial"/>
        </w:rPr>
      </w:pPr>
      <w:r w:rsidRPr="005924FD">
        <w:rPr>
          <w:rFonts w:ascii="Arial" w:hAnsi="Arial" w:cs="Arial"/>
        </w:rPr>
        <w:t>This type of study has never been attempt</w:t>
      </w:r>
      <w:r w:rsidR="003B312E" w:rsidRPr="005924FD">
        <w:rPr>
          <w:rFonts w:ascii="Arial" w:hAnsi="Arial" w:cs="Arial"/>
        </w:rPr>
        <w:t>ed before</w:t>
      </w:r>
      <w:r w:rsidR="007D02B9" w:rsidRPr="005924FD">
        <w:rPr>
          <w:rFonts w:ascii="Arial" w:hAnsi="Arial" w:cs="Arial"/>
        </w:rPr>
        <w:t xml:space="preserve"> in the UK,</w:t>
      </w:r>
      <w:r w:rsidR="003B312E" w:rsidRPr="005924FD">
        <w:rPr>
          <w:rFonts w:ascii="Arial" w:hAnsi="Arial" w:cs="Arial"/>
        </w:rPr>
        <w:t xml:space="preserve"> due to the idea of students choosing their own time table, although in Europe there are many schools that have a more student led curriculum. </w:t>
      </w:r>
      <w:proofErr w:type="spellStart"/>
      <w:r w:rsidR="003B312E" w:rsidRPr="005924FD">
        <w:rPr>
          <w:rFonts w:ascii="Arial" w:hAnsi="Arial" w:cs="Arial"/>
        </w:rPr>
        <w:t>Oberländer’s</w:t>
      </w:r>
      <w:proofErr w:type="spellEnd"/>
      <w:r w:rsidR="003B312E" w:rsidRPr="005924FD">
        <w:rPr>
          <w:rFonts w:ascii="Arial" w:hAnsi="Arial" w:cs="Arial"/>
        </w:rPr>
        <w:t xml:space="preserve"> school in Berlin and </w:t>
      </w:r>
      <w:proofErr w:type="spellStart"/>
      <w:r w:rsidR="003B312E" w:rsidRPr="005924FD">
        <w:rPr>
          <w:rFonts w:ascii="Arial" w:hAnsi="Arial" w:cs="Arial"/>
        </w:rPr>
        <w:t>Kalasatama</w:t>
      </w:r>
      <w:proofErr w:type="spellEnd"/>
      <w:r w:rsidR="003B312E" w:rsidRPr="005924FD">
        <w:rPr>
          <w:rFonts w:ascii="Arial" w:hAnsi="Arial" w:cs="Arial"/>
        </w:rPr>
        <w:t xml:space="preserve"> in Finland are both extremely high achieving schools with very unique learning experiences. In Finland the </w:t>
      </w:r>
      <w:proofErr w:type="spellStart"/>
      <w:r w:rsidR="003B312E" w:rsidRPr="005924FD">
        <w:rPr>
          <w:rFonts w:ascii="Arial" w:hAnsi="Arial" w:cs="Arial"/>
        </w:rPr>
        <w:t>Kalastama</w:t>
      </w:r>
      <w:proofErr w:type="spellEnd"/>
      <w:r w:rsidR="003B312E" w:rsidRPr="005924FD">
        <w:rPr>
          <w:rFonts w:ascii="Arial" w:hAnsi="Arial" w:cs="Arial"/>
        </w:rPr>
        <w:t xml:space="preserve"> School is made up of 10 classes which are staffed by 13 teachers and 9 teaching assistants. Vice-principal </w:t>
      </w:r>
      <w:proofErr w:type="spellStart"/>
      <w:r w:rsidR="003B312E" w:rsidRPr="005924FD">
        <w:rPr>
          <w:rFonts w:ascii="Arial" w:hAnsi="Arial" w:cs="Arial"/>
        </w:rPr>
        <w:t>Jukka</w:t>
      </w:r>
      <w:proofErr w:type="spellEnd"/>
      <w:r w:rsidR="003B312E" w:rsidRPr="005924FD">
        <w:rPr>
          <w:rFonts w:ascii="Arial" w:hAnsi="Arial" w:cs="Arial"/>
        </w:rPr>
        <w:t xml:space="preserve"> </w:t>
      </w:r>
      <w:proofErr w:type="spellStart"/>
      <w:r w:rsidR="003B312E" w:rsidRPr="005924FD">
        <w:rPr>
          <w:rFonts w:ascii="Arial" w:hAnsi="Arial" w:cs="Arial"/>
        </w:rPr>
        <w:t>Ihalainen</w:t>
      </w:r>
      <w:proofErr w:type="spellEnd"/>
      <w:r w:rsidR="003B312E" w:rsidRPr="005924FD">
        <w:rPr>
          <w:rFonts w:ascii="Arial" w:hAnsi="Arial" w:cs="Arial"/>
        </w:rPr>
        <w:t xml:space="preserve"> of </w:t>
      </w:r>
      <w:proofErr w:type="spellStart"/>
      <w:r w:rsidR="003B312E" w:rsidRPr="005924FD">
        <w:rPr>
          <w:rFonts w:ascii="Arial" w:hAnsi="Arial" w:cs="Arial"/>
        </w:rPr>
        <w:t>Kalasatama</w:t>
      </w:r>
      <w:proofErr w:type="spellEnd"/>
      <w:r w:rsidR="003B312E" w:rsidRPr="005924FD">
        <w:rPr>
          <w:rFonts w:ascii="Arial" w:hAnsi="Arial" w:cs="Arial"/>
        </w:rPr>
        <w:t xml:space="preserve"> described the school as</w:t>
      </w:r>
      <w:r w:rsidR="00C06668" w:rsidRPr="005924FD">
        <w:rPr>
          <w:rFonts w:ascii="Arial" w:hAnsi="Arial" w:cs="Arial"/>
        </w:rPr>
        <w:t xml:space="preserve"> </w:t>
      </w:r>
      <w:r w:rsidR="003B312E" w:rsidRPr="005924FD">
        <w:rPr>
          <w:rFonts w:ascii="Arial" w:hAnsi="Arial" w:cs="Arial"/>
          <w:i/>
        </w:rPr>
        <w:t>“Designed so that the pupils themselves have an active role in learning. There is lots of collaboration, students working with teachers, flexible learning groups, and kids with special needs and mainstream students work together when reasonable.”</w:t>
      </w:r>
      <w:r w:rsidR="003B312E" w:rsidRPr="005924FD">
        <w:rPr>
          <w:rFonts w:ascii="Arial" w:hAnsi="Arial" w:cs="Arial"/>
        </w:rPr>
        <w:t xml:space="preserve">  (</w:t>
      </w:r>
      <w:hyperlink r:id="rId8" w:history="1">
        <w:r w:rsidR="003B312E" w:rsidRPr="005924FD">
          <w:rPr>
            <w:rStyle w:val="Hyperlink"/>
            <w:rFonts w:ascii="Arial" w:hAnsi="Arial" w:cs="Arial"/>
            <w:color w:val="auto"/>
          </w:rPr>
          <w:t>www.siliconrepublic.com</w:t>
        </w:r>
      </w:hyperlink>
      <w:r w:rsidR="003B312E" w:rsidRPr="005924FD">
        <w:rPr>
          <w:rFonts w:ascii="Arial" w:hAnsi="Arial" w:cs="Arial"/>
        </w:rPr>
        <w:t>)</w:t>
      </w:r>
    </w:p>
    <w:p w:rsidR="002444DC" w:rsidRPr="005924FD" w:rsidRDefault="002444DC" w:rsidP="00AD72D7">
      <w:pPr>
        <w:pStyle w:val="NormalWeb"/>
        <w:spacing w:before="200" w:beforeAutospacing="0" w:after="200" w:afterAutospacing="0" w:line="480" w:lineRule="auto"/>
        <w:rPr>
          <w:rFonts w:ascii="Arial" w:hAnsi="Arial" w:cs="Arial"/>
        </w:rPr>
      </w:pPr>
    </w:p>
    <w:p w:rsidR="003B312E" w:rsidRDefault="003B312E" w:rsidP="00AD72D7">
      <w:pPr>
        <w:pStyle w:val="NormalWeb"/>
        <w:spacing w:before="200" w:beforeAutospacing="0" w:after="200" w:afterAutospacing="0" w:line="480" w:lineRule="auto"/>
        <w:rPr>
          <w:rFonts w:ascii="Arial" w:hAnsi="Arial" w:cs="Arial"/>
        </w:rPr>
      </w:pPr>
      <w:r w:rsidRPr="005924FD">
        <w:rPr>
          <w:rFonts w:ascii="Arial" w:hAnsi="Arial" w:cs="Arial"/>
        </w:rPr>
        <w:t xml:space="preserve">At </w:t>
      </w:r>
      <w:proofErr w:type="spellStart"/>
      <w:r w:rsidRPr="005924FD">
        <w:rPr>
          <w:rFonts w:ascii="Arial" w:hAnsi="Arial" w:cs="Arial"/>
        </w:rPr>
        <w:t>Oberländer’s</w:t>
      </w:r>
      <w:proofErr w:type="spellEnd"/>
      <w:r w:rsidRPr="005924FD">
        <w:rPr>
          <w:rFonts w:ascii="Arial" w:hAnsi="Arial" w:cs="Arial"/>
        </w:rPr>
        <w:t xml:space="preserve"> school</w:t>
      </w:r>
      <w:r w:rsidR="00307360" w:rsidRPr="005924FD">
        <w:rPr>
          <w:rFonts w:ascii="Arial" w:hAnsi="Arial" w:cs="Arial"/>
        </w:rPr>
        <w:t xml:space="preserve"> in Berlin</w:t>
      </w:r>
      <w:r w:rsidRPr="005924FD">
        <w:rPr>
          <w:rFonts w:ascii="Arial" w:hAnsi="Arial" w:cs="Arial"/>
        </w:rPr>
        <w:t>, there are no grades until students turn 15, no time</w:t>
      </w:r>
      <w:r w:rsidR="00307360" w:rsidRPr="005924FD">
        <w:rPr>
          <w:rFonts w:ascii="Arial" w:hAnsi="Arial" w:cs="Arial"/>
        </w:rPr>
        <w:t>tables and no</w:t>
      </w:r>
      <w:r w:rsidRPr="005924FD">
        <w:rPr>
          <w:rFonts w:ascii="Arial" w:hAnsi="Arial" w:cs="Arial"/>
        </w:rPr>
        <w:t xml:space="preserve"> instructions. </w:t>
      </w:r>
      <w:r w:rsidR="002444DC" w:rsidRPr="005924FD">
        <w:rPr>
          <w:rFonts w:ascii="Arial" w:hAnsi="Arial" w:cs="Arial"/>
        </w:rPr>
        <w:t>Students</w:t>
      </w:r>
      <w:r w:rsidRPr="005924FD">
        <w:rPr>
          <w:rFonts w:ascii="Arial" w:hAnsi="Arial" w:cs="Arial"/>
        </w:rPr>
        <w:t xml:space="preserve"> </w:t>
      </w:r>
      <w:r w:rsidR="00307360" w:rsidRPr="005924FD">
        <w:rPr>
          <w:rFonts w:ascii="Arial" w:hAnsi="Arial" w:cs="Arial"/>
        </w:rPr>
        <w:t>choose</w:t>
      </w:r>
      <w:r w:rsidRPr="005924FD">
        <w:rPr>
          <w:rFonts w:ascii="Arial" w:hAnsi="Arial" w:cs="Arial"/>
        </w:rPr>
        <w:t xml:space="preserve"> </w:t>
      </w:r>
      <w:r w:rsidR="007D02B9" w:rsidRPr="005924FD">
        <w:rPr>
          <w:rFonts w:ascii="Arial" w:hAnsi="Arial" w:cs="Arial"/>
        </w:rPr>
        <w:t xml:space="preserve">the </w:t>
      </w:r>
      <w:r w:rsidRPr="005924FD">
        <w:rPr>
          <w:rFonts w:ascii="Arial" w:hAnsi="Arial" w:cs="Arial"/>
        </w:rPr>
        <w:t xml:space="preserve">subjects they want to study and when they want to take an exam. </w:t>
      </w:r>
      <w:r w:rsidR="002444DC" w:rsidRPr="005924FD">
        <w:rPr>
          <w:rFonts w:ascii="Arial" w:hAnsi="Arial" w:cs="Arial"/>
        </w:rPr>
        <w:t>T</w:t>
      </w:r>
      <w:r w:rsidRPr="005924FD">
        <w:rPr>
          <w:rFonts w:ascii="Arial" w:hAnsi="Arial" w:cs="Arial"/>
        </w:rPr>
        <w:t xml:space="preserve">he school’s </w:t>
      </w:r>
      <w:r w:rsidR="004E0FBE" w:rsidRPr="005924FD">
        <w:rPr>
          <w:rFonts w:ascii="Arial" w:hAnsi="Arial" w:cs="Arial"/>
        </w:rPr>
        <w:t>head teacher</w:t>
      </w:r>
      <w:r w:rsidRPr="005924FD">
        <w:rPr>
          <w:rFonts w:ascii="Arial" w:hAnsi="Arial" w:cs="Arial"/>
        </w:rPr>
        <w:t xml:space="preserve">, Margret </w:t>
      </w:r>
      <w:proofErr w:type="spellStart"/>
      <w:r w:rsidRPr="005924FD">
        <w:rPr>
          <w:rFonts w:ascii="Arial" w:hAnsi="Arial" w:cs="Arial"/>
        </w:rPr>
        <w:t>Rasfeld</w:t>
      </w:r>
      <w:proofErr w:type="spellEnd"/>
      <w:r w:rsidRPr="005924FD">
        <w:rPr>
          <w:rFonts w:ascii="Arial" w:hAnsi="Arial" w:cs="Arial"/>
        </w:rPr>
        <w:t xml:space="preserve">, </w:t>
      </w:r>
      <w:r w:rsidR="00307360" w:rsidRPr="005924FD">
        <w:rPr>
          <w:rFonts w:ascii="Arial" w:hAnsi="Arial" w:cs="Arial"/>
        </w:rPr>
        <w:t>says</w:t>
      </w:r>
      <w:r w:rsidRPr="005924FD">
        <w:rPr>
          <w:rFonts w:ascii="Arial" w:hAnsi="Arial" w:cs="Arial"/>
        </w:rPr>
        <w:t xml:space="preserve"> </w:t>
      </w:r>
      <w:r w:rsidR="00307360" w:rsidRPr="005924FD">
        <w:rPr>
          <w:rFonts w:ascii="Arial" w:hAnsi="Arial" w:cs="Arial"/>
          <w:i/>
        </w:rPr>
        <w:t>“</w:t>
      </w:r>
      <w:r w:rsidRPr="005924FD">
        <w:rPr>
          <w:rFonts w:ascii="Arial" w:hAnsi="Arial" w:cs="Arial"/>
          <w:i/>
        </w:rPr>
        <w:t>the most important skill a school can pass down to its students is the ability to motivate themselves.</w:t>
      </w:r>
      <w:r w:rsidR="00307360" w:rsidRPr="005924FD">
        <w:rPr>
          <w:rFonts w:ascii="Arial" w:hAnsi="Arial" w:cs="Arial"/>
          <w:i/>
        </w:rPr>
        <w:t>”</w:t>
      </w:r>
      <w:r w:rsidR="00307360" w:rsidRPr="005924FD">
        <w:rPr>
          <w:rFonts w:ascii="Arial" w:hAnsi="Arial" w:cs="Arial"/>
        </w:rPr>
        <w:t xml:space="preserve"> </w:t>
      </w:r>
      <w:r w:rsidR="002444DC" w:rsidRPr="005924FD">
        <w:rPr>
          <w:rFonts w:ascii="Arial" w:hAnsi="Arial" w:cs="Arial"/>
        </w:rPr>
        <w:t>She says</w:t>
      </w:r>
      <w:r w:rsidRPr="005924FD">
        <w:rPr>
          <w:rFonts w:ascii="Arial" w:hAnsi="Arial" w:cs="Arial"/>
        </w:rPr>
        <w:t xml:space="preserve"> </w:t>
      </w:r>
      <w:r w:rsidRPr="005924FD">
        <w:rPr>
          <w:rFonts w:ascii="Arial" w:hAnsi="Arial" w:cs="Arial"/>
          <w:i/>
        </w:rPr>
        <w:t xml:space="preserve">“The mission of a progressive school should be to </w:t>
      </w:r>
      <w:r w:rsidRPr="005924FD">
        <w:rPr>
          <w:rFonts w:ascii="Arial" w:hAnsi="Arial" w:cs="Arial"/>
          <w:i/>
        </w:rPr>
        <w:lastRenderedPageBreak/>
        <w:t>prepare young people to cope with change, or better still, to make them look forward to change. In the 21st century, schools should see it as their job to develop strong personalities.”</w:t>
      </w:r>
      <w:r w:rsidR="00307360" w:rsidRPr="005924FD">
        <w:rPr>
          <w:rFonts w:ascii="Arial" w:hAnsi="Arial" w:cs="Arial"/>
          <w:i/>
        </w:rPr>
        <w:t xml:space="preserve"> </w:t>
      </w:r>
      <w:r w:rsidR="00307360" w:rsidRPr="005924FD">
        <w:rPr>
          <w:rFonts w:ascii="Arial" w:hAnsi="Arial" w:cs="Arial"/>
        </w:rPr>
        <w:t>(The Guardian, 2016)</w:t>
      </w:r>
    </w:p>
    <w:p w:rsidR="007B0993" w:rsidRDefault="007B0993" w:rsidP="00AD72D7">
      <w:pPr>
        <w:pStyle w:val="NormalWeb"/>
        <w:spacing w:before="200" w:beforeAutospacing="0" w:after="200" w:afterAutospacing="0" w:line="480" w:lineRule="auto"/>
        <w:rPr>
          <w:rFonts w:ascii="Arial" w:hAnsi="Arial" w:cs="Arial"/>
        </w:rPr>
      </w:pPr>
    </w:p>
    <w:p w:rsidR="00FC6A15" w:rsidRDefault="007B0993" w:rsidP="003726C9">
      <w:pPr>
        <w:pStyle w:val="NormalWeb"/>
        <w:spacing w:before="200" w:line="480" w:lineRule="auto"/>
        <w:rPr>
          <w:rFonts w:ascii="Arial" w:hAnsi="Arial" w:cs="Arial"/>
        </w:rPr>
      </w:pPr>
      <w:r>
        <w:rPr>
          <w:rFonts w:ascii="Arial" w:hAnsi="Arial" w:cs="Arial"/>
        </w:rPr>
        <w:t>Whilst researching for information</w:t>
      </w:r>
      <w:r w:rsidR="003726C9">
        <w:rPr>
          <w:rFonts w:ascii="Arial" w:hAnsi="Arial" w:cs="Arial"/>
        </w:rPr>
        <w:t xml:space="preserve"> about curriculums and the different approaches</w:t>
      </w:r>
      <w:r>
        <w:rPr>
          <w:rFonts w:ascii="Arial" w:hAnsi="Arial" w:cs="Arial"/>
        </w:rPr>
        <w:t xml:space="preserve"> for 11 years plus I came across the government’s initiative in Wales called ‘The Foundation Phase’ which has been the curriculum since September 2010 for children under 7. Within that curriculum they state </w:t>
      </w:r>
      <w:proofErr w:type="gramStart"/>
      <w:r>
        <w:rPr>
          <w:rFonts w:ascii="Arial" w:hAnsi="Arial" w:cs="Arial"/>
        </w:rPr>
        <w:t>that</w:t>
      </w:r>
      <w:r w:rsidR="00FC6A15">
        <w:rPr>
          <w:rFonts w:ascii="Arial" w:hAnsi="Arial" w:cs="Arial"/>
        </w:rPr>
        <w:t xml:space="preserve"> </w:t>
      </w:r>
      <w:r w:rsidRPr="00FC6A15">
        <w:rPr>
          <w:rFonts w:ascii="Arial" w:hAnsi="Arial" w:cs="Arial"/>
          <w:i/>
        </w:rPr>
        <w:t>”</w:t>
      </w:r>
      <w:proofErr w:type="gramEnd"/>
      <w:r w:rsidRPr="00FC6A15">
        <w:rPr>
          <w:rFonts w:ascii="Arial" w:hAnsi="Arial" w:cs="Arial"/>
          <w:i/>
        </w:rPr>
        <w:t xml:space="preserve">The importance of emotional development and well-being must be recognised. The experiences that children have had before entering the setting/school need </w:t>
      </w:r>
      <w:r w:rsidR="00FC6A15" w:rsidRPr="00FC6A15">
        <w:rPr>
          <w:rFonts w:ascii="Arial" w:hAnsi="Arial" w:cs="Arial"/>
          <w:i/>
        </w:rPr>
        <w:t>to be recognised and considered</w:t>
      </w:r>
      <w:r w:rsidRPr="00FC6A15">
        <w:rPr>
          <w:rFonts w:ascii="Arial" w:hAnsi="Arial" w:cs="Arial"/>
          <w:i/>
        </w:rPr>
        <w:t xml:space="preserve">” </w:t>
      </w:r>
      <w:r w:rsidR="00FC6A15" w:rsidRPr="00FC6A15">
        <w:rPr>
          <w:rFonts w:ascii="Arial" w:hAnsi="Arial" w:cs="Arial"/>
        </w:rPr>
        <w:t>and that</w:t>
      </w:r>
      <w:r w:rsidR="00FC6A15" w:rsidRPr="00FC6A15">
        <w:rPr>
          <w:rFonts w:ascii="Arial" w:hAnsi="Arial" w:cs="Arial"/>
          <w:i/>
        </w:rPr>
        <w:t xml:space="preserve"> “</w:t>
      </w:r>
      <w:r w:rsidRPr="00FC6A15">
        <w:rPr>
          <w:rFonts w:ascii="Arial" w:hAnsi="Arial" w:cs="Arial"/>
          <w:i/>
        </w:rPr>
        <w:t>Educational provision for young children should be holistic with the child at the heart of any planned curriculum. It is about practitioners understanding, inspiring and challenging children’s potential for learning.</w:t>
      </w:r>
      <w:r w:rsidR="00FC6A15" w:rsidRPr="00FC6A15">
        <w:rPr>
          <w:rFonts w:ascii="Arial" w:hAnsi="Arial" w:cs="Arial"/>
          <w:i/>
        </w:rPr>
        <w:t>”</w:t>
      </w:r>
      <w:r w:rsidR="00FC6A15">
        <w:rPr>
          <w:rFonts w:ascii="Arial" w:hAnsi="Arial" w:cs="Arial"/>
          <w:i/>
        </w:rPr>
        <w:t xml:space="preserve"> (Welsh Government, 2010)</w:t>
      </w:r>
      <w:r w:rsidR="003726C9">
        <w:rPr>
          <w:rFonts w:ascii="Arial" w:hAnsi="Arial" w:cs="Arial"/>
          <w:i/>
        </w:rPr>
        <w:t xml:space="preserve"> </w:t>
      </w:r>
      <w:r w:rsidR="00FC6A15">
        <w:rPr>
          <w:rFonts w:ascii="Arial" w:hAnsi="Arial" w:cs="Arial"/>
        </w:rPr>
        <w:t>Although this may seem like an unreasonable comparison to make</w:t>
      </w:r>
      <w:r w:rsidR="003726C9">
        <w:rPr>
          <w:rFonts w:ascii="Arial" w:hAnsi="Arial" w:cs="Arial"/>
        </w:rPr>
        <w:t>,</w:t>
      </w:r>
      <w:r w:rsidR="00FC6A15">
        <w:rPr>
          <w:rFonts w:ascii="Arial" w:hAnsi="Arial" w:cs="Arial"/>
        </w:rPr>
        <w:t xml:space="preserve"> we must remember that the students at pupil referral units can be extremely under developed, have additional needs and have nearly always had devastating experiences before entering the unit. So by using some of the suggestions for under 7 provisions</w:t>
      </w:r>
      <w:r w:rsidR="003726C9">
        <w:rPr>
          <w:rFonts w:ascii="Arial" w:hAnsi="Arial" w:cs="Arial"/>
        </w:rPr>
        <w:t>, giving them the inspiration and challenges they need,</w:t>
      </w:r>
      <w:r w:rsidR="00FC6A15">
        <w:rPr>
          <w:rFonts w:ascii="Arial" w:hAnsi="Arial" w:cs="Arial"/>
        </w:rPr>
        <w:t xml:space="preserve"> this could fill gaps in some students life experiences, emotional development and mental health. </w:t>
      </w:r>
    </w:p>
    <w:p w:rsidR="00FC6A15" w:rsidRPr="005924FD" w:rsidRDefault="00FC6A15" w:rsidP="00AD72D7">
      <w:pPr>
        <w:pStyle w:val="NormalWeb"/>
        <w:spacing w:before="200" w:beforeAutospacing="0" w:after="200" w:afterAutospacing="0" w:line="480" w:lineRule="auto"/>
        <w:rPr>
          <w:rFonts w:ascii="Arial" w:hAnsi="Arial" w:cs="Arial"/>
        </w:rPr>
      </w:pPr>
    </w:p>
    <w:p w:rsidR="00613CDB" w:rsidRDefault="00D22FB7" w:rsidP="00AD72D7">
      <w:pPr>
        <w:pStyle w:val="NormalWeb"/>
        <w:spacing w:before="200" w:beforeAutospacing="0" w:after="200" w:afterAutospacing="0" w:line="480" w:lineRule="auto"/>
        <w:rPr>
          <w:rFonts w:ascii="Arial" w:hAnsi="Arial" w:cs="Arial"/>
          <w:i/>
        </w:rPr>
      </w:pPr>
      <w:r w:rsidRPr="005924FD">
        <w:rPr>
          <w:rFonts w:ascii="Arial" w:hAnsi="Arial" w:cs="Arial"/>
        </w:rPr>
        <w:t xml:space="preserve">Taking this information into account and the lack of research and information available in the UK I have decided to research how effective the new timetable being implemented at the Pupil </w:t>
      </w:r>
      <w:proofErr w:type="spellStart"/>
      <w:r w:rsidRPr="005924FD">
        <w:rPr>
          <w:rFonts w:ascii="Arial" w:hAnsi="Arial" w:cs="Arial"/>
        </w:rPr>
        <w:t>Referal</w:t>
      </w:r>
      <w:proofErr w:type="spellEnd"/>
      <w:r w:rsidRPr="005924FD">
        <w:rPr>
          <w:rFonts w:ascii="Arial" w:hAnsi="Arial" w:cs="Arial"/>
        </w:rPr>
        <w:t xml:space="preserve"> Unit</w:t>
      </w:r>
      <w:r w:rsidR="00EC2F44" w:rsidRPr="005924FD">
        <w:rPr>
          <w:rFonts w:ascii="Arial" w:hAnsi="Arial" w:cs="Arial"/>
        </w:rPr>
        <w:t xml:space="preserve"> is</w:t>
      </w:r>
      <w:r w:rsidRPr="005924FD">
        <w:rPr>
          <w:rFonts w:ascii="Arial" w:hAnsi="Arial" w:cs="Arial"/>
        </w:rPr>
        <w:t>. I will do this over 2 terms</w:t>
      </w:r>
      <w:r w:rsidR="00B3477F">
        <w:rPr>
          <w:rFonts w:ascii="Arial" w:hAnsi="Arial" w:cs="Arial"/>
        </w:rPr>
        <w:t xml:space="preserve"> using action research</w:t>
      </w:r>
      <w:r w:rsidRPr="005924FD">
        <w:rPr>
          <w:rFonts w:ascii="Arial" w:hAnsi="Arial" w:cs="Arial"/>
        </w:rPr>
        <w:t xml:space="preserve"> within the school and aim to find out whether behaviour and engagement </w:t>
      </w:r>
      <w:r w:rsidRPr="005924FD">
        <w:rPr>
          <w:rFonts w:ascii="Arial" w:hAnsi="Arial" w:cs="Arial"/>
        </w:rPr>
        <w:lastRenderedPageBreak/>
        <w:t>improve over this time. Whilst carrying out my research I plan to use various methods and techniques to ensure accurate</w:t>
      </w:r>
      <w:r w:rsidR="00613CDB" w:rsidRPr="005924FD">
        <w:rPr>
          <w:rFonts w:ascii="Arial" w:hAnsi="Arial" w:cs="Arial"/>
        </w:rPr>
        <w:t>, reliable</w:t>
      </w:r>
      <w:r w:rsidRPr="005924FD">
        <w:rPr>
          <w:rFonts w:ascii="Arial" w:hAnsi="Arial" w:cs="Arial"/>
        </w:rPr>
        <w:t xml:space="preserve"> and valid data.</w:t>
      </w:r>
      <w:r w:rsidR="004F5B9C">
        <w:rPr>
          <w:rFonts w:ascii="Arial" w:hAnsi="Arial" w:cs="Arial"/>
        </w:rPr>
        <w:t xml:space="preserve"> </w:t>
      </w:r>
      <w:proofErr w:type="spellStart"/>
      <w:r w:rsidR="00B3477F">
        <w:rPr>
          <w:rFonts w:ascii="Arial" w:hAnsi="Arial" w:cs="Arial"/>
        </w:rPr>
        <w:t>Stenhouse</w:t>
      </w:r>
      <w:proofErr w:type="spellEnd"/>
      <w:r w:rsidR="00B3477F">
        <w:rPr>
          <w:rFonts w:ascii="Arial" w:hAnsi="Arial" w:cs="Arial"/>
        </w:rPr>
        <w:t xml:space="preserve"> (1979) suggests </w:t>
      </w:r>
      <w:r w:rsidR="00B3477F" w:rsidRPr="00B3477F">
        <w:rPr>
          <w:rFonts w:ascii="Arial" w:hAnsi="Arial" w:cs="Arial"/>
          <w:i/>
        </w:rPr>
        <w:t>“that action research should contribute not only to practice but to a theory of education and teaching</w:t>
      </w:r>
      <w:r w:rsidR="00B3477F">
        <w:rPr>
          <w:rFonts w:ascii="Arial" w:hAnsi="Arial" w:cs="Arial"/>
        </w:rPr>
        <w:t>”. As Elliot (1978, p.355-6) points out “</w:t>
      </w:r>
      <w:r w:rsidR="00B3477F" w:rsidRPr="00B3477F">
        <w:rPr>
          <w:rFonts w:ascii="Arial" w:hAnsi="Arial" w:cs="Arial"/>
          <w:i/>
        </w:rPr>
        <w:t>it focuses on practical issues that have been identified by participants and which may somehow be problematic yet capable of being changed”</w:t>
      </w:r>
      <w:r w:rsidR="00B3477F">
        <w:rPr>
          <w:rFonts w:ascii="Arial" w:hAnsi="Arial" w:cs="Arial"/>
          <w:i/>
        </w:rPr>
        <w:t xml:space="preserve"> </w:t>
      </w:r>
    </w:p>
    <w:p w:rsidR="00B3477F" w:rsidRDefault="00B3477F" w:rsidP="00AD72D7">
      <w:pPr>
        <w:pStyle w:val="NormalWeb"/>
        <w:spacing w:before="200" w:beforeAutospacing="0" w:after="200" w:afterAutospacing="0" w:line="480" w:lineRule="auto"/>
        <w:rPr>
          <w:rFonts w:ascii="Arial" w:hAnsi="Arial" w:cs="Arial"/>
          <w:i/>
        </w:rPr>
      </w:pPr>
    </w:p>
    <w:p w:rsidR="00B3477F" w:rsidRPr="00B3477F" w:rsidRDefault="00B3477F" w:rsidP="00AD72D7">
      <w:pPr>
        <w:pStyle w:val="NormalWeb"/>
        <w:spacing w:before="200" w:beforeAutospacing="0" w:after="200" w:afterAutospacing="0" w:line="480" w:lineRule="auto"/>
        <w:rPr>
          <w:rFonts w:ascii="Arial" w:hAnsi="Arial" w:cs="Arial"/>
          <w:i/>
        </w:rPr>
      </w:pPr>
      <w:r w:rsidRPr="00B3477F">
        <w:rPr>
          <w:rFonts w:ascii="Arial" w:hAnsi="Arial" w:cs="Arial"/>
        </w:rPr>
        <w:t>Morrison (1998) argues that</w:t>
      </w:r>
      <w:r>
        <w:rPr>
          <w:rFonts w:ascii="Arial" w:hAnsi="Arial" w:cs="Arial"/>
          <w:i/>
        </w:rPr>
        <w:t xml:space="preserve"> “teachers are more likely to change their behaviours and attitudes if they have been involved in the research that demonstrates the need for change.... those closest to the problem are in the best position to identify it and work towards a solution” </w:t>
      </w:r>
      <w:r w:rsidRPr="00B3477F">
        <w:rPr>
          <w:rFonts w:ascii="Arial" w:hAnsi="Arial" w:cs="Arial"/>
        </w:rPr>
        <w:t>so by involving the teacher in my research I hope they can see changes themselves and be inspired to promote change.</w:t>
      </w:r>
    </w:p>
    <w:p w:rsidR="00073EB4" w:rsidRPr="005924FD" w:rsidRDefault="00073EB4" w:rsidP="00AD72D7">
      <w:pPr>
        <w:pStyle w:val="NormalWeb"/>
        <w:spacing w:before="0" w:beforeAutospacing="0" w:after="430" w:afterAutospacing="0" w:line="480" w:lineRule="auto"/>
        <w:rPr>
          <w:rFonts w:ascii="Arial" w:hAnsi="Arial" w:cs="Arial"/>
        </w:rPr>
      </w:pPr>
    </w:p>
    <w:p w:rsidR="00CE72A1" w:rsidRPr="003726C9" w:rsidRDefault="00073EB4" w:rsidP="00AD72D7">
      <w:pPr>
        <w:spacing w:line="480" w:lineRule="auto"/>
        <w:rPr>
          <w:rFonts w:ascii="Arial" w:hAnsi="Arial" w:cs="Arial"/>
          <w:sz w:val="24"/>
          <w:szCs w:val="24"/>
        </w:rPr>
      </w:pPr>
      <w:r w:rsidRPr="005924FD">
        <w:rPr>
          <w:rFonts w:ascii="Arial" w:hAnsi="Arial" w:cs="Arial"/>
          <w:sz w:val="24"/>
          <w:szCs w:val="24"/>
        </w:rPr>
        <w:t>When deciding how to collect dat</w:t>
      </w:r>
      <w:r w:rsidR="00B37F05" w:rsidRPr="005924FD">
        <w:rPr>
          <w:rFonts w:ascii="Arial" w:hAnsi="Arial" w:cs="Arial"/>
          <w:sz w:val="24"/>
          <w:szCs w:val="24"/>
        </w:rPr>
        <w:t>a</w:t>
      </w:r>
      <w:r w:rsidRPr="005924FD">
        <w:rPr>
          <w:rFonts w:ascii="Arial" w:hAnsi="Arial" w:cs="Arial"/>
          <w:sz w:val="24"/>
          <w:szCs w:val="24"/>
        </w:rPr>
        <w:t xml:space="preserve"> for my research I quickly realised that due to the nature of the students I would be working with</w:t>
      </w:r>
      <w:r w:rsidR="00B37F05" w:rsidRPr="005924FD">
        <w:rPr>
          <w:rFonts w:ascii="Arial" w:hAnsi="Arial" w:cs="Arial"/>
          <w:sz w:val="24"/>
          <w:szCs w:val="24"/>
        </w:rPr>
        <w:t>,</w:t>
      </w:r>
      <w:r w:rsidRPr="005924FD">
        <w:rPr>
          <w:rFonts w:ascii="Arial" w:hAnsi="Arial" w:cs="Arial"/>
          <w:sz w:val="24"/>
          <w:szCs w:val="24"/>
        </w:rPr>
        <w:t xml:space="preserve"> it was unlikely</w:t>
      </w:r>
      <w:r w:rsidR="00B37F05" w:rsidRPr="005924FD">
        <w:rPr>
          <w:rFonts w:ascii="Arial" w:hAnsi="Arial" w:cs="Arial"/>
          <w:sz w:val="24"/>
          <w:szCs w:val="24"/>
        </w:rPr>
        <w:t xml:space="preserve"> that I would</w:t>
      </w:r>
      <w:r w:rsidRPr="005924FD">
        <w:rPr>
          <w:rFonts w:ascii="Arial" w:hAnsi="Arial" w:cs="Arial"/>
          <w:sz w:val="24"/>
          <w:szCs w:val="24"/>
        </w:rPr>
        <w:t xml:space="preserve"> be able to get permission to interview or question them due to their </w:t>
      </w:r>
      <w:r w:rsidR="00B37F05" w:rsidRPr="005924FD">
        <w:rPr>
          <w:rFonts w:ascii="Arial" w:hAnsi="Arial" w:cs="Arial"/>
          <w:sz w:val="24"/>
          <w:szCs w:val="24"/>
        </w:rPr>
        <w:t>situations</w:t>
      </w:r>
      <w:r w:rsidR="00EC2F44" w:rsidRPr="005924FD">
        <w:rPr>
          <w:rFonts w:ascii="Arial" w:hAnsi="Arial" w:cs="Arial"/>
          <w:sz w:val="24"/>
          <w:szCs w:val="24"/>
        </w:rPr>
        <w:t xml:space="preserve"> at home</w:t>
      </w:r>
      <w:r w:rsidR="00B37F05" w:rsidRPr="005924FD">
        <w:rPr>
          <w:rFonts w:ascii="Arial" w:hAnsi="Arial" w:cs="Arial"/>
          <w:sz w:val="24"/>
          <w:szCs w:val="24"/>
        </w:rPr>
        <w:t>. Most of the students are in Foster Care, residential students or their parents have split parental responsibi</w:t>
      </w:r>
      <w:r w:rsidR="00C26E54" w:rsidRPr="005924FD">
        <w:rPr>
          <w:rFonts w:ascii="Arial" w:hAnsi="Arial" w:cs="Arial"/>
          <w:sz w:val="24"/>
          <w:szCs w:val="24"/>
        </w:rPr>
        <w:t xml:space="preserve">lity with social services, </w:t>
      </w:r>
      <w:r w:rsidR="00B37F05" w:rsidRPr="005924FD">
        <w:rPr>
          <w:rFonts w:ascii="Arial" w:hAnsi="Arial" w:cs="Arial"/>
          <w:sz w:val="24"/>
          <w:szCs w:val="24"/>
        </w:rPr>
        <w:t xml:space="preserve">being able to gain consent for my research with these children would have been extremely difficult. </w:t>
      </w:r>
      <w:r w:rsidR="00CE72A1" w:rsidRPr="005924FD">
        <w:rPr>
          <w:rFonts w:ascii="Arial" w:hAnsi="Arial" w:cs="Arial"/>
          <w:sz w:val="24"/>
          <w:szCs w:val="24"/>
        </w:rPr>
        <w:t xml:space="preserve">BERA (2018) guidelines state they </w:t>
      </w:r>
      <w:r w:rsidR="00CE72A1" w:rsidRPr="005924FD">
        <w:rPr>
          <w:rFonts w:ascii="Arial" w:hAnsi="Arial" w:cs="Arial"/>
          <w:i/>
          <w:sz w:val="24"/>
          <w:szCs w:val="24"/>
        </w:rPr>
        <w:t xml:space="preserve">“support the United Nations Convention on the Rights of the Child (UNCRC); the best interests of the child are the primary consideration, and children who are capable of forming their own views should be granted the right to </w:t>
      </w:r>
      <w:r w:rsidR="00CE72A1" w:rsidRPr="005924FD">
        <w:rPr>
          <w:rFonts w:ascii="Arial" w:hAnsi="Arial" w:cs="Arial"/>
          <w:i/>
          <w:sz w:val="24"/>
          <w:szCs w:val="24"/>
        </w:rPr>
        <w:lastRenderedPageBreak/>
        <w:t>express those views freely in all matters affecting them, commensurate with their age and maturity.”</w:t>
      </w:r>
      <w:r w:rsidR="003726C9">
        <w:rPr>
          <w:rFonts w:ascii="Arial" w:hAnsi="Arial" w:cs="Arial"/>
          <w:i/>
          <w:sz w:val="24"/>
          <w:szCs w:val="24"/>
        </w:rPr>
        <w:t xml:space="preserve"> </w:t>
      </w:r>
    </w:p>
    <w:p w:rsidR="00AF1E87" w:rsidRPr="005924FD" w:rsidRDefault="00AF1E87" w:rsidP="00AD72D7">
      <w:pPr>
        <w:spacing w:line="480" w:lineRule="auto"/>
        <w:rPr>
          <w:rFonts w:ascii="Arial" w:hAnsi="Arial" w:cs="Arial"/>
          <w:sz w:val="24"/>
          <w:szCs w:val="24"/>
        </w:rPr>
      </w:pPr>
    </w:p>
    <w:p w:rsidR="00AF1E87" w:rsidRPr="005924FD" w:rsidRDefault="00B37F05" w:rsidP="00AD72D7">
      <w:pPr>
        <w:spacing w:line="480" w:lineRule="auto"/>
        <w:rPr>
          <w:rFonts w:ascii="Arial" w:hAnsi="Arial" w:cs="Arial"/>
          <w:sz w:val="24"/>
          <w:szCs w:val="24"/>
        </w:rPr>
      </w:pPr>
      <w:r w:rsidRPr="005924FD">
        <w:rPr>
          <w:rFonts w:ascii="Arial" w:hAnsi="Arial" w:cs="Arial"/>
          <w:sz w:val="24"/>
          <w:szCs w:val="24"/>
        </w:rPr>
        <w:t xml:space="preserve">Due to this I will be using observational diaries during my time with students, ensuring all names and characteristics are unable to lead them to be identified. </w:t>
      </w:r>
      <w:r w:rsidR="00C26E54" w:rsidRPr="005924FD">
        <w:rPr>
          <w:rFonts w:ascii="Arial" w:hAnsi="Arial" w:cs="Arial"/>
          <w:sz w:val="24"/>
          <w:szCs w:val="24"/>
        </w:rPr>
        <w:t>Students will all be given the information about the study and be given the opportunity to opt out of being part of the observational process</w:t>
      </w:r>
      <w:r w:rsidR="003726C9">
        <w:rPr>
          <w:rFonts w:ascii="Arial" w:hAnsi="Arial" w:cs="Arial"/>
          <w:sz w:val="24"/>
          <w:szCs w:val="24"/>
        </w:rPr>
        <w:t xml:space="preserve"> and will give verbal consent to be observed</w:t>
      </w:r>
      <w:r w:rsidR="00AF1E87" w:rsidRPr="005924FD">
        <w:rPr>
          <w:rFonts w:ascii="Arial" w:hAnsi="Arial" w:cs="Arial"/>
          <w:sz w:val="24"/>
          <w:szCs w:val="24"/>
        </w:rPr>
        <w:t xml:space="preserve">. </w:t>
      </w:r>
      <w:r w:rsidR="002F01D9" w:rsidRPr="005924FD">
        <w:rPr>
          <w:rFonts w:ascii="Arial" w:hAnsi="Arial" w:cs="Arial"/>
          <w:sz w:val="24"/>
          <w:szCs w:val="24"/>
        </w:rPr>
        <w:t xml:space="preserve"> This is in line with the British Education Research Association guidelines</w:t>
      </w:r>
      <w:r w:rsidR="003726C9">
        <w:rPr>
          <w:rFonts w:ascii="Arial" w:hAnsi="Arial" w:cs="Arial"/>
          <w:sz w:val="24"/>
          <w:szCs w:val="24"/>
        </w:rPr>
        <w:t xml:space="preserve"> and the Carmarthenshire County Council safeguarding policies</w:t>
      </w:r>
      <w:r w:rsidR="002F01D9" w:rsidRPr="005924FD">
        <w:rPr>
          <w:rFonts w:ascii="Arial" w:hAnsi="Arial" w:cs="Arial"/>
          <w:sz w:val="24"/>
          <w:szCs w:val="24"/>
        </w:rPr>
        <w:t>.</w:t>
      </w:r>
    </w:p>
    <w:p w:rsidR="007D3353" w:rsidRPr="005924FD" w:rsidRDefault="007D3353" w:rsidP="00AD72D7">
      <w:pPr>
        <w:spacing w:line="480" w:lineRule="auto"/>
        <w:rPr>
          <w:rFonts w:ascii="Arial" w:hAnsi="Arial" w:cs="Arial"/>
          <w:sz w:val="24"/>
          <w:szCs w:val="24"/>
        </w:rPr>
      </w:pPr>
    </w:p>
    <w:p w:rsidR="00347641" w:rsidRPr="005924FD" w:rsidRDefault="00AF1E87" w:rsidP="00AD72D7">
      <w:pPr>
        <w:spacing w:line="480" w:lineRule="auto"/>
        <w:rPr>
          <w:rFonts w:ascii="Arial" w:hAnsi="Arial" w:cs="Arial"/>
          <w:sz w:val="24"/>
          <w:szCs w:val="24"/>
        </w:rPr>
      </w:pPr>
      <w:r w:rsidRPr="005924FD">
        <w:rPr>
          <w:rFonts w:ascii="Arial" w:hAnsi="Arial" w:cs="Arial"/>
          <w:i/>
          <w:sz w:val="24"/>
          <w:szCs w:val="24"/>
        </w:rPr>
        <w:t>“Researchers should do everything they can to ensure that all potential participants understand, as well as they can, what is involved in a study. They should be told why their participation is necessary, what they will be asked to do, what will happen to the information they provide, how that information will be used and how and to whom it will be reported.”</w:t>
      </w:r>
      <w:r w:rsidRPr="005924FD">
        <w:rPr>
          <w:rFonts w:ascii="Arial" w:hAnsi="Arial" w:cs="Arial"/>
          <w:sz w:val="24"/>
          <w:szCs w:val="24"/>
        </w:rPr>
        <w:t xml:space="preserve"> BERA (2018)</w:t>
      </w:r>
      <w:r w:rsidR="00C26E54" w:rsidRPr="005924FD">
        <w:rPr>
          <w:rFonts w:ascii="Arial" w:hAnsi="Arial" w:cs="Arial"/>
          <w:sz w:val="24"/>
          <w:szCs w:val="24"/>
        </w:rPr>
        <w:t xml:space="preserve"> </w:t>
      </w:r>
    </w:p>
    <w:p w:rsidR="00082D55" w:rsidRPr="005924FD" w:rsidRDefault="00082D55" w:rsidP="00AD72D7">
      <w:pPr>
        <w:spacing w:line="480" w:lineRule="auto"/>
        <w:rPr>
          <w:rFonts w:ascii="Arial" w:hAnsi="Arial" w:cs="Arial"/>
          <w:sz w:val="24"/>
          <w:szCs w:val="24"/>
        </w:rPr>
      </w:pPr>
    </w:p>
    <w:p w:rsidR="007D02B9" w:rsidRPr="005924FD" w:rsidRDefault="007D02B9" w:rsidP="00AD72D7">
      <w:pPr>
        <w:spacing w:line="480" w:lineRule="auto"/>
        <w:rPr>
          <w:rFonts w:ascii="Arial" w:hAnsi="Arial" w:cs="Arial"/>
          <w:sz w:val="24"/>
          <w:szCs w:val="24"/>
        </w:rPr>
      </w:pPr>
      <w:r w:rsidRPr="005924FD">
        <w:rPr>
          <w:rFonts w:ascii="Arial" w:hAnsi="Arial" w:cs="Arial"/>
          <w:sz w:val="24"/>
          <w:szCs w:val="24"/>
        </w:rPr>
        <w:t>Cohen et al</w:t>
      </w:r>
      <w:r w:rsidR="00AD72D7" w:rsidRPr="005924FD">
        <w:rPr>
          <w:rFonts w:ascii="Arial" w:hAnsi="Arial" w:cs="Arial"/>
          <w:sz w:val="24"/>
          <w:szCs w:val="24"/>
        </w:rPr>
        <w:t xml:space="preserve"> (2018, </w:t>
      </w:r>
      <w:r w:rsidR="00FC20D6" w:rsidRPr="005924FD">
        <w:rPr>
          <w:rFonts w:ascii="Arial" w:hAnsi="Arial" w:cs="Arial"/>
          <w:sz w:val="24"/>
          <w:szCs w:val="24"/>
        </w:rPr>
        <w:t>p. 542</w:t>
      </w:r>
      <w:r w:rsidR="00AD72D7" w:rsidRPr="005924FD">
        <w:rPr>
          <w:rFonts w:ascii="Arial" w:hAnsi="Arial" w:cs="Arial"/>
          <w:sz w:val="24"/>
          <w:szCs w:val="24"/>
        </w:rPr>
        <w:t>)</w:t>
      </w:r>
      <w:r w:rsidRPr="005924FD">
        <w:rPr>
          <w:rFonts w:ascii="Arial" w:hAnsi="Arial" w:cs="Arial"/>
          <w:sz w:val="24"/>
          <w:szCs w:val="24"/>
        </w:rPr>
        <w:t xml:space="preserve"> state “</w:t>
      </w:r>
      <w:r w:rsidRPr="005924FD">
        <w:rPr>
          <w:rFonts w:ascii="Arial" w:hAnsi="Arial" w:cs="Arial"/>
          <w:i/>
          <w:sz w:val="24"/>
          <w:szCs w:val="24"/>
        </w:rPr>
        <w:t>The use of observation as a principal mode of research has the potential to yield more valid or authentic data... it can provide rich contextual information...</w:t>
      </w:r>
      <w:r w:rsidR="00FF0E82" w:rsidRPr="005924FD">
        <w:rPr>
          <w:rFonts w:ascii="Arial" w:hAnsi="Arial" w:cs="Arial"/>
          <w:sz w:val="24"/>
          <w:szCs w:val="24"/>
        </w:rPr>
        <w:t>”</w:t>
      </w:r>
      <w:r w:rsidR="00590F06" w:rsidRPr="005924FD">
        <w:rPr>
          <w:rFonts w:ascii="Arial" w:hAnsi="Arial" w:cs="Arial"/>
          <w:sz w:val="24"/>
          <w:szCs w:val="24"/>
        </w:rPr>
        <w:t xml:space="preserve"> Robson (2002</w:t>
      </w:r>
      <w:r w:rsidR="00FC20D6" w:rsidRPr="005924FD">
        <w:rPr>
          <w:rFonts w:ascii="Arial" w:hAnsi="Arial" w:cs="Arial"/>
          <w:sz w:val="24"/>
          <w:szCs w:val="24"/>
        </w:rPr>
        <w:t>, p. 310</w:t>
      </w:r>
      <w:r w:rsidR="00653B59" w:rsidRPr="005924FD">
        <w:rPr>
          <w:rFonts w:ascii="Arial" w:hAnsi="Arial" w:cs="Arial"/>
          <w:sz w:val="24"/>
          <w:szCs w:val="24"/>
        </w:rPr>
        <w:t xml:space="preserve">) </w:t>
      </w:r>
      <w:r w:rsidR="00590F06" w:rsidRPr="005924FD">
        <w:rPr>
          <w:rFonts w:ascii="Arial" w:hAnsi="Arial" w:cs="Arial"/>
          <w:sz w:val="24"/>
          <w:szCs w:val="24"/>
        </w:rPr>
        <w:t>also notes other qualities of observation “</w:t>
      </w:r>
      <w:r w:rsidR="00590F06" w:rsidRPr="005924FD">
        <w:rPr>
          <w:rFonts w:ascii="Arial" w:hAnsi="Arial" w:cs="Arial"/>
          <w:i/>
          <w:sz w:val="24"/>
          <w:szCs w:val="24"/>
        </w:rPr>
        <w:t>what people do may differ from what they say they do...</w:t>
      </w:r>
      <w:r w:rsidR="003726C9" w:rsidRPr="005924FD">
        <w:rPr>
          <w:rFonts w:ascii="Arial" w:hAnsi="Arial" w:cs="Arial"/>
          <w:i/>
          <w:sz w:val="24"/>
          <w:szCs w:val="24"/>
        </w:rPr>
        <w:t>”</w:t>
      </w:r>
      <w:r w:rsidR="003726C9">
        <w:rPr>
          <w:rFonts w:ascii="Arial" w:hAnsi="Arial" w:cs="Arial"/>
          <w:i/>
          <w:sz w:val="24"/>
          <w:szCs w:val="24"/>
        </w:rPr>
        <w:t xml:space="preserve"> B</w:t>
      </w:r>
      <w:r w:rsidR="00590F06" w:rsidRPr="005924FD">
        <w:rPr>
          <w:rFonts w:ascii="Arial" w:hAnsi="Arial" w:cs="Arial"/>
          <w:sz w:val="24"/>
          <w:szCs w:val="24"/>
        </w:rPr>
        <w:t xml:space="preserve">y actually witnessing the </w:t>
      </w:r>
      <w:proofErr w:type="gramStart"/>
      <w:r w:rsidR="00590F06" w:rsidRPr="005924FD">
        <w:rPr>
          <w:rFonts w:ascii="Arial" w:hAnsi="Arial" w:cs="Arial"/>
          <w:sz w:val="24"/>
          <w:szCs w:val="24"/>
        </w:rPr>
        <w:t>students</w:t>
      </w:r>
      <w:proofErr w:type="gramEnd"/>
      <w:r w:rsidR="00590F06" w:rsidRPr="005924FD">
        <w:rPr>
          <w:rFonts w:ascii="Arial" w:hAnsi="Arial" w:cs="Arial"/>
          <w:sz w:val="24"/>
          <w:szCs w:val="24"/>
        </w:rPr>
        <w:t xml:space="preserve"> behaviours, attitudes and </w:t>
      </w:r>
      <w:r w:rsidR="003726C9" w:rsidRPr="005924FD">
        <w:rPr>
          <w:rFonts w:ascii="Arial" w:hAnsi="Arial" w:cs="Arial"/>
          <w:sz w:val="24"/>
          <w:szCs w:val="24"/>
        </w:rPr>
        <w:t>engagement I</w:t>
      </w:r>
      <w:r w:rsidR="00590F06" w:rsidRPr="005924FD">
        <w:rPr>
          <w:rFonts w:ascii="Arial" w:hAnsi="Arial" w:cs="Arial"/>
          <w:sz w:val="24"/>
          <w:szCs w:val="24"/>
        </w:rPr>
        <w:t xml:space="preserve"> can assure validity in my research wh</w:t>
      </w:r>
      <w:r w:rsidR="00AD72D7" w:rsidRPr="005924FD">
        <w:rPr>
          <w:rFonts w:ascii="Arial" w:hAnsi="Arial" w:cs="Arial"/>
          <w:sz w:val="24"/>
          <w:szCs w:val="24"/>
        </w:rPr>
        <w:t>en using other data collection methods</w:t>
      </w:r>
      <w:r w:rsidR="00590F06" w:rsidRPr="005924FD">
        <w:rPr>
          <w:rFonts w:ascii="Arial" w:hAnsi="Arial" w:cs="Arial"/>
          <w:sz w:val="24"/>
          <w:szCs w:val="24"/>
        </w:rPr>
        <w:t>.</w:t>
      </w:r>
      <w:r w:rsidR="003726C9">
        <w:rPr>
          <w:rFonts w:ascii="Arial" w:hAnsi="Arial" w:cs="Arial"/>
          <w:sz w:val="24"/>
          <w:szCs w:val="24"/>
        </w:rPr>
        <w:t xml:space="preserve"> Being able to see the </w:t>
      </w:r>
      <w:r w:rsidR="003726C9">
        <w:rPr>
          <w:rFonts w:ascii="Arial" w:hAnsi="Arial" w:cs="Arial"/>
          <w:sz w:val="24"/>
          <w:szCs w:val="24"/>
        </w:rPr>
        <w:lastRenderedPageBreak/>
        <w:t xml:space="preserve">behaviour in class, look at the work students are completing will give me sufficient knowledge of how students themselves are coping with changes, if classroom dynamics alter when students are doing things they enjoy and if new friendships are mad through </w:t>
      </w:r>
      <w:r w:rsidR="00271059">
        <w:rPr>
          <w:rFonts w:ascii="Arial" w:hAnsi="Arial" w:cs="Arial"/>
          <w:sz w:val="24"/>
          <w:szCs w:val="24"/>
        </w:rPr>
        <w:t>their own passions.</w:t>
      </w:r>
    </w:p>
    <w:p w:rsidR="00082D55" w:rsidRPr="005924FD" w:rsidRDefault="00082D55" w:rsidP="00AD72D7">
      <w:pPr>
        <w:spacing w:line="480" w:lineRule="auto"/>
        <w:rPr>
          <w:rFonts w:ascii="Arial" w:hAnsi="Arial" w:cs="Arial"/>
          <w:sz w:val="24"/>
          <w:szCs w:val="24"/>
        </w:rPr>
      </w:pPr>
    </w:p>
    <w:p w:rsidR="00CA7E58" w:rsidRPr="005924FD" w:rsidRDefault="00CA7E58" w:rsidP="00AD72D7">
      <w:pPr>
        <w:spacing w:line="480" w:lineRule="auto"/>
        <w:rPr>
          <w:rFonts w:ascii="Arial" w:hAnsi="Arial" w:cs="Arial"/>
          <w:sz w:val="24"/>
          <w:szCs w:val="24"/>
        </w:rPr>
      </w:pPr>
      <w:r w:rsidRPr="005924FD">
        <w:rPr>
          <w:rFonts w:ascii="Arial" w:hAnsi="Arial" w:cs="Arial"/>
          <w:sz w:val="24"/>
          <w:szCs w:val="24"/>
        </w:rPr>
        <w:t>Although when looking at Wellington’s (2015,</w:t>
      </w:r>
      <w:r w:rsidR="00FC20D6" w:rsidRPr="005924FD">
        <w:rPr>
          <w:rFonts w:ascii="Arial" w:hAnsi="Arial" w:cs="Arial"/>
          <w:sz w:val="24"/>
          <w:szCs w:val="24"/>
        </w:rPr>
        <w:t xml:space="preserve"> p. 248</w:t>
      </w:r>
      <w:r w:rsidRPr="005924FD">
        <w:rPr>
          <w:rFonts w:ascii="Arial" w:hAnsi="Arial" w:cs="Arial"/>
          <w:sz w:val="24"/>
          <w:szCs w:val="24"/>
        </w:rPr>
        <w:t xml:space="preserve">) view he </w:t>
      </w:r>
      <w:r w:rsidRPr="005924FD">
        <w:rPr>
          <w:rFonts w:ascii="Arial" w:hAnsi="Arial" w:cs="Arial"/>
          <w:i/>
          <w:sz w:val="24"/>
          <w:szCs w:val="24"/>
        </w:rPr>
        <w:t>says “What counts as evidence immediately becomes cloudy in observation, because what we observe depends on when, where are for how long....”</w:t>
      </w:r>
      <w:r w:rsidRPr="005924FD">
        <w:rPr>
          <w:rFonts w:ascii="Arial" w:hAnsi="Arial" w:cs="Arial"/>
          <w:sz w:val="24"/>
          <w:szCs w:val="24"/>
        </w:rPr>
        <w:t xml:space="preserve"> He also states </w:t>
      </w:r>
      <w:r w:rsidRPr="005924FD">
        <w:rPr>
          <w:rFonts w:ascii="Arial" w:hAnsi="Arial" w:cs="Arial"/>
          <w:i/>
          <w:sz w:val="24"/>
          <w:szCs w:val="24"/>
        </w:rPr>
        <w:t>“You can argue that there is no neutral, theory-free observation and that our observations are driven by theories, experiences, prior concepts, perceptions, values, beliefs, purpose, assumptions and intentions”</w:t>
      </w:r>
      <w:r w:rsidR="00B3477F">
        <w:rPr>
          <w:rFonts w:ascii="Arial" w:hAnsi="Arial" w:cs="Arial"/>
          <w:i/>
          <w:sz w:val="24"/>
          <w:szCs w:val="24"/>
        </w:rPr>
        <w:t xml:space="preserve">. </w:t>
      </w:r>
      <w:r w:rsidRPr="005924FD">
        <w:rPr>
          <w:rFonts w:ascii="Arial" w:hAnsi="Arial" w:cs="Arial"/>
          <w:sz w:val="24"/>
          <w:szCs w:val="24"/>
        </w:rPr>
        <w:t xml:space="preserve"> </w:t>
      </w:r>
    </w:p>
    <w:p w:rsidR="00082D55" w:rsidRPr="005924FD" w:rsidRDefault="00082D55" w:rsidP="00AD72D7">
      <w:pPr>
        <w:spacing w:line="480" w:lineRule="auto"/>
        <w:rPr>
          <w:rFonts w:ascii="Arial" w:hAnsi="Arial" w:cs="Arial"/>
          <w:sz w:val="24"/>
          <w:szCs w:val="24"/>
        </w:rPr>
      </w:pPr>
    </w:p>
    <w:p w:rsidR="00AD72D7" w:rsidRPr="005924FD" w:rsidRDefault="00AD72D7" w:rsidP="00AD72D7">
      <w:pPr>
        <w:spacing w:line="480" w:lineRule="auto"/>
        <w:rPr>
          <w:rFonts w:ascii="Arial" w:hAnsi="Arial" w:cs="Arial"/>
          <w:sz w:val="24"/>
          <w:szCs w:val="24"/>
        </w:rPr>
      </w:pPr>
      <w:r w:rsidRPr="005924FD">
        <w:rPr>
          <w:rFonts w:ascii="Arial" w:hAnsi="Arial" w:cs="Arial"/>
          <w:sz w:val="24"/>
          <w:szCs w:val="24"/>
        </w:rPr>
        <w:t>Whilst taking all these into consideration I have decided that observing the students is the most suitable way of collecting data in regards to their behaviour and engagement in the classroom and will ensure I have a neutral view on the observations, being able to back my observations up with other data collection methods.</w:t>
      </w:r>
      <w:r w:rsidR="006D5AEA" w:rsidRPr="005924FD">
        <w:rPr>
          <w:rFonts w:ascii="Arial" w:hAnsi="Arial" w:cs="Arial"/>
          <w:sz w:val="24"/>
          <w:szCs w:val="24"/>
        </w:rPr>
        <w:t xml:space="preserve"> I will only use this method to observe behaviour and engagement to compare to staffs opinions on their questionnaires. </w:t>
      </w:r>
    </w:p>
    <w:p w:rsidR="007D3353" w:rsidRPr="005924FD" w:rsidRDefault="007D3353" w:rsidP="00AD72D7">
      <w:pPr>
        <w:spacing w:line="480" w:lineRule="auto"/>
        <w:rPr>
          <w:rFonts w:ascii="Arial" w:hAnsi="Arial" w:cs="Arial"/>
          <w:sz w:val="24"/>
          <w:szCs w:val="24"/>
        </w:rPr>
      </w:pPr>
    </w:p>
    <w:p w:rsidR="0012500E" w:rsidRPr="005924FD" w:rsidRDefault="00C26E54" w:rsidP="00AD72D7">
      <w:pPr>
        <w:spacing w:line="480" w:lineRule="auto"/>
        <w:rPr>
          <w:rFonts w:ascii="Arial" w:hAnsi="Arial" w:cs="Arial"/>
          <w:sz w:val="24"/>
          <w:szCs w:val="24"/>
        </w:rPr>
      </w:pPr>
      <w:r w:rsidRPr="005924FD">
        <w:rPr>
          <w:rFonts w:ascii="Arial" w:hAnsi="Arial" w:cs="Arial"/>
          <w:sz w:val="24"/>
          <w:szCs w:val="24"/>
        </w:rPr>
        <w:t xml:space="preserve">At the start of my research </w:t>
      </w:r>
      <w:r w:rsidR="00B37F05" w:rsidRPr="005924FD">
        <w:rPr>
          <w:rFonts w:ascii="Arial" w:hAnsi="Arial" w:cs="Arial"/>
          <w:sz w:val="24"/>
          <w:szCs w:val="24"/>
        </w:rPr>
        <w:t>I will be using questionnaires with the leadership team, teachers and support staff at the school to gage their thoughts on the new timetable</w:t>
      </w:r>
      <w:r w:rsidRPr="005924FD">
        <w:rPr>
          <w:rFonts w:ascii="Arial" w:hAnsi="Arial" w:cs="Arial"/>
          <w:sz w:val="24"/>
          <w:szCs w:val="24"/>
        </w:rPr>
        <w:t xml:space="preserve"> and what they expected the outcome to be. At the end of my research I will then give them another questionnaire about</w:t>
      </w:r>
      <w:r w:rsidR="00B37F05" w:rsidRPr="005924FD">
        <w:rPr>
          <w:rFonts w:ascii="Arial" w:hAnsi="Arial" w:cs="Arial"/>
          <w:sz w:val="24"/>
          <w:szCs w:val="24"/>
        </w:rPr>
        <w:t xml:space="preserve"> how the students react</w:t>
      </w:r>
      <w:r w:rsidRPr="005924FD">
        <w:rPr>
          <w:rFonts w:ascii="Arial" w:hAnsi="Arial" w:cs="Arial"/>
          <w:sz w:val="24"/>
          <w:szCs w:val="24"/>
        </w:rPr>
        <w:t xml:space="preserve">ed, the level of </w:t>
      </w:r>
      <w:r w:rsidRPr="005924FD">
        <w:rPr>
          <w:rFonts w:ascii="Arial" w:hAnsi="Arial" w:cs="Arial"/>
          <w:sz w:val="24"/>
          <w:szCs w:val="24"/>
        </w:rPr>
        <w:lastRenderedPageBreak/>
        <w:t>engagement</w:t>
      </w:r>
      <w:r w:rsidR="00B37F05" w:rsidRPr="005924FD">
        <w:rPr>
          <w:rFonts w:ascii="Arial" w:hAnsi="Arial" w:cs="Arial"/>
          <w:sz w:val="24"/>
          <w:szCs w:val="24"/>
        </w:rPr>
        <w:t xml:space="preserve"> and if the outcomes were as expected. </w:t>
      </w:r>
      <w:r w:rsidRPr="005924FD">
        <w:rPr>
          <w:rFonts w:ascii="Arial" w:hAnsi="Arial" w:cs="Arial"/>
          <w:sz w:val="24"/>
          <w:szCs w:val="24"/>
        </w:rPr>
        <w:t xml:space="preserve">This will give me a more valid outcome for this method of data collection. </w:t>
      </w:r>
      <w:r w:rsidR="005165F8" w:rsidRPr="005924FD">
        <w:rPr>
          <w:rFonts w:ascii="Arial" w:hAnsi="Arial" w:cs="Arial"/>
          <w:sz w:val="24"/>
          <w:szCs w:val="24"/>
        </w:rPr>
        <w:t xml:space="preserve"> All staff will have to give informed consent and have the option not to take part or withdraw at any time.</w:t>
      </w:r>
      <w:r w:rsidR="00D1573A" w:rsidRPr="005924FD">
        <w:rPr>
          <w:rFonts w:ascii="Arial" w:hAnsi="Arial" w:cs="Arial"/>
          <w:sz w:val="24"/>
          <w:szCs w:val="24"/>
        </w:rPr>
        <w:t xml:space="preserve"> </w:t>
      </w:r>
    </w:p>
    <w:p w:rsidR="0012500E" w:rsidRPr="005924FD" w:rsidRDefault="0012500E" w:rsidP="00AD72D7">
      <w:pPr>
        <w:spacing w:line="480" w:lineRule="auto"/>
        <w:rPr>
          <w:rFonts w:ascii="Arial" w:hAnsi="Arial" w:cs="Arial"/>
          <w:sz w:val="24"/>
          <w:szCs w:val="24"/>
        </w:rPr>
      </w:pPr>
    </w:p>
    <w:p w:rsidR="0012500E" w:rsidRPr="005924FD" w:rsidRDefault="00D1573A" w:rsidP="00AD72D7">
      <w:pPr>
        <w:spacing w:line="480" w:lineRule="auto"/>
        <w:rPr>
          <w:rFonts w:ascii="Arial" w:hAnsi="Arial" w:cs="Arial"/>
          <w:sz w:val="24"/>
          <w:szCs w:val="24"/>
        </w:rPr>
      </w:pPr>
      <w:r w:rsidRPr="005924FD">
        <w:rPr>
          <w:rFonts w:ascii="Arial" w:hAnsi="Arial" w:cs="Arial"/>
          <w:sz w:val="24"/>
          <w:szCs w:val="24"/>
        </w:rPr>
        <w:t>Staff will also be informed that the questionnaire is completely confidential and there will be complete anonymity for all staff who take part and that their answers will do no harm to themselves or others. Cohen et al (2018,</w:t>
      </w:r>
      <w:r w:rsidR="00FC20D6" w:rsidRPr="005924FD">
        <w:rPr>
          <w:rFonts w:ascii="Arial" w:hAnsi="Arial" w:cs="Arial"/>
          <w:sz w:val="24"/>
          <w:szCs w:val="24"/>
        </w:rPr>
        <w:t xml:space="preserve"> p. 494</w:t>
      </w:r>
      <w:proofErr w:type="gramStart"/>
      <w:r w:rsidRPr="005924FD">
        <w:rPr>
          <w:rFonts w:ascii="Arial" w:hAnsi="Arial" w:cs="Arial"/>
          <w:sz w:val="24"/>
          <w:szCs w:val="24"/>
        </w:rPr>
        <w:t>)  say</w:t>
      </w:r>
      <w:proofErr w:type="gramEnd"/>
      <w:r w:rsidRPr="005924FD">
        <w:rPr>
          <w:rFonts w:ascii="Arial" w:hAnsi="Arial" w:cs="Arial"/>
          <w:sz w:val="24"/>
          <w:szCs w:val="24"/>
        </w:rPr>
        <w:t xml:space="preserve"> </w:t>
      </w:r>
      <w:r w:rsidRPr="005924FD">
        <w:rPr>
          <w:rFonts w:ascii="Arial" w:hAnsi="Arial" w:cs="Arial"/>
          <w:i/>
          <w:sz w:val="24"/>
          <w:szCs w:val="24"/>
        </w:rPr>
        <w:t>“It is important to include in the questionnaire assurances of confidentiality, anonymity and non-traceability”</w:t>
      </w:r>
      <w:r w:rsidR="0012500E" w:rsidRPr="005924FD">
        <w:rPr>
          <w:rFonts w:ascii="Arial" w:hAnsi="Arial" w:cs="Arial"/>
          <w:i/>
          <w:sz w:val="24"/>
          <w:szCs w:val="24"/>
        </w:rPr>
        <w:t xml:space="preserve">. </w:t>
      </w:r>
      <w:r w:rsidR="0012500E" w:rsidRPr="005924FD">
        <w:rPr>
          <w:rFonts w:ascii="Arial" w:hAnsi="Arial" w:cs="Arial"/>
          <w:sz w:val="24"/>
          <w:szCs w:val="24"/>
        </w:rPr>
        <w:t xml:space="preserve">Each </w:t>
      </w:r>
      <w:r w:rsidR="00271059">
        <w:rPr>
          <w:rFonts w:ascii="Arial" w:hAnsi="Arial" w:cs="Arial"/>
          <w:sz w:val="24"/>
          <w:szCs w:val="24"/>
        </w:rPr>
        <w:t>set of questionnaires</w:t>
      </w:r>
      <w:r w:rsidR="0012500E" w:rsidRPr="005924FD">
        <w:rPr>
          <w:rFonts w:ascii="Arial" w:hAnsi="Arial" w:cs="Arial"/>
          <w:sz w:val="24"/>
          <w:szCs w:val="24"/>
        </w:rPr>
        <w:t xml:space="preserve"> will be given </w:t>
      </w:r>
      <w:r w:rsidR="00271059">
        <w:rPr>
          <w:rFonts w:ascii="Arial" w:hAnsi="Arial" w:cs="Arial"/>
          <w:sz w:val="24"/>
          <w:szCs w:val="24"/>
        </w:rPr>
        <w:t xml:space="preserve">a </w:t>
      </w:r>
      <w:r w:rsidR="0012500E" w:rsidRPr="005924FD">
        <w:rPr>
          <w:rFonts w:ascii="Arial" w:hAnsi="Arial" w:cs="Arial"/>
          <w:sz w:val="24"/>
          <w:szCs w:val="24"/>
        </w:rPr>
        <w:t>number to enable me collate each questionnaire</w:t>
      </w:r>
      <w:r w:rsidR="00271059">
        <w:rPr>
          <w:rFonts w:ascii="Arial" w:hAnsi="Arial" w:cs="Arial"/>
          <w:sz w:val="24"/>
          <w:szCs w:val="24"/>
        </w:rPr>
        <w:t xml:space="preserve"> to ensure the same person completed each set</w:t>
      </w:r>
      <w:r w:rsidR="0012500E" w:rsidRPr="005924FD">
        <w:rPr>
          <w:rFonts w:ascii="Arial" w:hAnsi="Arial" w:cs="Arial"/>
          <w:sz w:val="24"/>
          <w:szCs w:val="24"/>
        </w:rPr>
        <w:t xml:space="preserve">, to compare their received data, while allowing them to stay anonymous. </w:t>
      </w:r>
      <w:r w:rsidR="0012500E" w:rsidRPr="005924FD">
        <w:rPr>
          <w:rFonts w:ascii="Arial" w:hAnsi="Arial" w:cs="Arial"/>
          <w:i/>
          <w:sz w:val="24"/>
          <w:szCs w:val="24"/>
        </w:rPr>
        <w:t xml:space="preserve"> </w:t>
      </w:r>
    </w:p>
    <w:p w:rsidR="008B1437" w:rsidRPr="005924FD" w:rsidRDefault="008B1437" w:rsidP="00AD72D7">
      <w:pPr>
        <w:spacing w:line="480" w:lineRule="auto"/>
        <w:rPr>
          <w:rFonts w:ascii="Arial" w:hAnsi="Arial" w:cs="Arial"/>
          <w:i/>
          <w:sz w:val="24"/>
          <w:szCs w:val="24"/>
        </w:rPr>
      </w:pPr>
    </w:p>
    <w:p w:rsidR="003F7779" w:rsidRDefault="00C26E54" w:rsidP="00AD72D7">
      <w:pPr>
        <w:spacing w:line="480" w:lineRule="auto"/>
        <w:rPr>
          <w:rFonts w:ascii="Arial" w:hAnsi="Arial" w:cs="Arial"/>
          <w:sz w:val="24"/>
          <w:szCs w:val="24"/>
        </w:rPr>
      </w:pPr>
      <w:r w:rsidRPr="005924FD">
        <w:rPr>
          <w:rFonts w:ascii="Arial" w:hAnsi="Arial" w:cs="Arial"/>
          <w:sz w:val="24"/>
          <w:szCs w:val="24"/>
        </w:rPr>
        <w:t>For my research questionnaire I have decide</w:t>
      </w:r>
      <w:r w:rsidR="005165F8" w:rsidRPr="005924FD">
        <w:rPr>
          <w:rFonts w:ascii="Arial" w:hAnsi="Arial" w:cs="Arial"/>
          <w:sz w:val="24"/>
          <w:szCs w:val="24"/>
        </w:rPr>
        <w:t xml:space="preserve">d to use a structured approach to enable data to be collected and be able to make comparisons and observations from the data. </w:t>
      </w:r>
      <w:r w:rsidR="00B52E24" w:rsidRPr="005924FD">
        <w:rPr>
          <w:rFonts w:ascii="Arial" w:hAnsi="Arial" w:cs="Arial"/>
          <w:sz w:val="24"/>
          <w:szCs w:val="24"/>
        </w:rPr>
        <w:t>Redline et al (2002) report that “</w:t>
      </w:r>
      <w:r w:rsidR="00B52E24" w:rsidRPr="005924FD">
        <w:rPr>
          <w:rFonts w:ascii="Arial" w:hAnsi="Arial" w:cs="Arial"/>
          <w:i/>
          <w:sz w:val="24"/>
          <w:szCs w:val="24"/>
        </w:rPr>
        <w:t>using open ended questions can lead to respondents overlooking instructions</w:t>
      </w:r>
      <w:r w:rsidR="00B52E24" w:rsidRPr="005924FD">
        <w:rPr>
          <w:rFonts w:ascii="Arial" w:hAnsi="Arial" w:cs="Arial"/>
          <w:sz w:val="24"/>
          <w:szCs w:val="24"/>
        </w:rPr>
        <w:t>” so I will used closed questions, Dichotomous questions and multiple – choice questions in my questionnaire.</w:t>
      </w:r>
      <w:r w:rsidR="00B63043" w:rsidRPr="005924FD">
        <w:rPr>
          <w:rFonts w:ascii="Arial" w:hAnsi="Arial" w:cs="Arial"/>
          <w:sz w:val="24"/>
          <w:szCs w:val="24"/>
        </w:rPr>
        <w:t xml:space="preserve"> Most of the questions will be multiple-choice as to </w:t>
      </w:r>
      <w:r w:rsidR="00B63043" w:rsidRPr="005924FD">
        <w:rPr>
          <w:rFonts w:ascii="Arial" w:hAnsi="Arial" w:cs="Arial"/>
          <w:i/>
          <w:sz w:val="24"/>
          <w:szCs w:val="24"/>
        </w:rPr>
        <w:t>“ensure a response that most closely represents their view... to ensure the categories are comprehensive, exhaustive and representative</w:t>
      </w:r>
      <w:proofErr w:type="gramStart"/>
      <w:r w:rsidR="00B63043" w:rsidRPr="005924FD">
        <w:rPr>
          <w:rFonts w:ascii="Arial" w:hAnsi="Arial" w:cs="Arial"/>
          <w:i/>
          <w:sz w:val="24"/>
          <w:szCs w:val="24"/>
        </w:rPr>
        <w:t>”</w:t>
      </w:r>
      <w:r w:rsidR="00B63043" w:rsidRPr="005924FD">
        <w:rPr>
          <w:rFonts w:ascii="Arial" w:hAnsi="Arial" w:cs="Arial"/>
          <w:sz w:val="24"/>
          <w:szCs w:val="24"/>
        </w:rPr>
        <w:t xml:space="preserve">  (</w:t>
      </w:r>
      <w:proofErr w:type="gramEnd"/>
      <w:r w:rsidR="00B63043" w:rsidRPr="005924FD">
        <w:rPr>
          <w:rFonts w:ascii="Arial" w:hAnsi="Arial" w:cs="Arial"/>
          <w:sz w:val="24"/>
          <w:szCs w:val="24"/>
        </w:rPr>
        <w:t>Cohen et al, p 478).</w:t>
      </w:r>
      <w:r w:rsidR="00B52E24" w:rsidRPr="005924FD">
        <w:rPr>
          <w:rFonts w:ascii="Arial" w:hAnsi="Arial" w:cs="Arial"/>
          <w:sz w:val="24"/>
          <w:szCs w:val="24"/>
        </w:rPr>
        <w:t xml:space="preserve"> </w:t>
      </w:r>
    </w:p>
    <w:p w:rsidR="00BA158A" w:rsidRPr="005924FD" w:rsidRDefault="00BA158A" w:rsidP="00AD72D7">
      <w:pPr>
        <w:spacing w:line="480" w:lineRule="auto"/>
        <w:rPr>
          <w:rFonts w:ascii="Arial" w:hAnsi="Arial" w:cs="Arial"/>
          <w:sz w:val="24"/>
          <w:szCs w:val="24"/>
        </w:rPr>
      </w:pPr>
    </w:p>
    <w:p w:rsidR="003F7779" w:rsidRPr="005924FD" w:rsidRDefault="00610BBD" w:rsidP="00AD72D7">
      <w:pPr>
        <w:spacing w:line="480" w:lineRule="auto"/>
        <w:rPr>
          <w:rFonts w:ascii="Arial" w:hAnsi="Arial" w:cs="Arial"/>
          <w:sz w:val="24"/>
          <w:szCs w:val="24"/>
        </w:rPr>
      </w:pPr>
      <w:r w:rsidRPr="005924FD">
        <w:rPr>
          <w:rFonts w:ascii="Arial" w:hAnsi="Arial" w:cs="Arial"/>
          <w:sz w:val="24"/>
          <w:szCs w:val="24"/>
        </w:rPr>
        <w:t>I feel by using Dichotomous q</w:t>
      </w:r>
      <w:r w:rsidR="002F01D9" w:rsidRPr="005924FD">
        <w:rPr>
          <w:rFonts w:ascii="Arial" w:hAnsi="Arial" w:cs="Arial"/>
          <w:sz w:val="24"/>
          <w:szCs w:val="24"/>
        </w:rPr>
        <w:t xml:space="preserve">uestions within my questionnaire I am ensuring that I have a clear answer to certain questions. Although Youngman (1984, p.163) </w:t>
      </w:r>
      <w:r w:rsidR="002F01D9" w:rsidRPr="005924FD">
        <w:rPr>
          <w:rFonts w:ascii="Arial" w:hAnsi="Arial" w:cs="Arial"/>
          <w:sz w:val="24"/>
          <w:szCs w:val="24"/>
        </w:rPr>
        <w:lastRenderedPageBreak/>
        <w:t>suggests th</w:t>
      </w:r>
      <w:r w:rsidR="008758B2" w:rsidRPr="005924FD">
        <w:rPr>
          <w:rFonts w:ascii="Arial" w:hAnsi="Arial" w:cs="Arial"/>
          <w:sz w:val="24"/>
          <w:szCs w:val="24"/>
        </w:rPr>
        <w:t>at</w:t>
      </w:r>
      <w:r w:rsidR="002F01D9" w:rsidRPr="005924FD">
        <w:rPr>
          <w:rFonts w:ascii="Arial" w:hAnsi="Arial" w:cs="Arial"/>
          <w:sz w:val="24"/>
          <w:szCs w:val="24"/>
        </w:rPr>
        <w:t xml:space="preserve"> </w:t>
      </w:r>
      <w:r w:rsidR="008758B2" w:rsidRPr="005924FD">
        <w:rPr>
          <w:rFonts w:ascii="Arial" w:hAnsi="Arial" w:cs="Arial"/>
          <w:i/>
          <w:sz w:val="24"/>
          <w:szCs w:val="24"/>
        </w:rPr>
        <w:t>“</w:t>
      </w:r>
      <w:r w:rsidR="002F01D9" w:rsidRPr="005924FD">
        <w:rPr>
          <w:rFonts w:ascii="Arial" w:hAnsi="Arial" w:cs="Arial"/>
          <w:i/>
          <w:sz w:val="24"/>
          <w:szCs w:val="24"/>
        </w:rPr>
        <w:t>it</w:t>
      </w:r>
      <w:r w:rsidR="008758B2" w:rsidRPr="005924FD">
        <w:rPr>
          <w:rFonts w:ascii="Arial" w:hAnsi="Arial" w:cs="Arial"/>
          <w:i/>
          <w:sz w:val="24"/>
          <w:szCs w:val="24"/>
        </w:rPr>
        <w:t xml:space="preserve"> is</w:t>
      </w:r>
      <w:r w:rsidR="002F01D9" w:rsidRPr="005924FD">
        <w:rPr>
          <w:rFonts w:ascii="Arial" w:hAnsi="Arial" w:cs="Arial"/>
          <w:i/>
          <w:sz w:val="24"/>
          <w:szCs w:val="24"/>
        </w:rPr>
        <w:t xml:space="preserve"> a natural human tendency to agree rather than disagree with a statement which may mean responses may be bias</w:t>
      </w:r>
      <w:r w:rsidR="008758B2" w:rsidRPr="005924FD">
        <w:rPr>
          <w:rFonts w:ascii="Arial" w:hAnsi="Arial" w:cs="Arial"/>
          <w:i/>
          <w:sz w:val="24"/>
          <w:szCs w:val="24"/>
        </w:rPr>
        <w:t>”</w:t>
      </w:r>
      <w:r w:rsidR="002F01D9" w:rsidRPr="005924FD">
        <w:rPr>
          <w:rFonts w:ascii="Arial" w:hAnsi="Arial" w:cs="Arial"/>
          <w:i/>
          <w:sz w:val="24"/>
          <w:szCs w:val="24"/>
        </w:rPr>
        <w:t>.</w:t>
      </w:r>
      <w:r w:rsidR="002F01D9" w:rsidRPr="005924FD">
        <w:rPr>
          <w:rFonts w:ascii="Arial" w:hAnsi="Arial" w:cs="Arial"/>
          <w:sz w:val="24"/>
          <w:szCs w:val="24"/>
        </w:rPr>
        <w:t xml:space="preserve"> I still feel that dichotomous questions have a role in my questionnaire so will continue to use them. </w:t>
      </w:r>
      <w:r w:rsidR="008758B2" w:rsidRPr="005924FD">
        <w:rPr>
          <w:rFonts w:ascii="Arial" w:hAnsi="Arial" w:cs="Arial"/>
          <w:sz w:val="24"/>
          <w:szCs w:val="24"/>
        </w:rPr>
        <w:t xml:space="preserve">Closed questions also have some risks such as the list not being exhaustive and the use of bias in replies. Oppenheim (1992, p.115) feels </w:t>
      </w:r>
      <w:r w:rsidRPr="005924FD">
        <w:rPr>
          <w:rFonts w:ascii="Arial" w:hAnsi="Arial" w:cs="Arial"/>
          <w:sz w:val="24"/>
          <w:szCs w:val="24"/>
        </w:rPr>
        <w:t>that “</w:t>
      </w:r>
      <w:r w:rsidR="008758B2" w:rsidRPr="005924FD">
        <w:rPr>
          <w:rFonts w:ascii="Arial" w:hAnsi="Arial" w:cs="Arial"/>
          <w:i/>
          <w:sz w:val="24"/>
          <w:szCs w:val="24"/>
        </w:rPr>
        <w:t>closed questions enable comparisons to be made across groups</w:t>
      </w:r>
      <w:r w:rsidR="008758B2" w:rsidRPr="005924FD">
        <w:rPr>
          <w:rFonts w:ascii="Arial" w:hAnsi="Arial" w:cs="Arial"/>
          <w:sz w:val="24"/>
          <w:szCs w:val="24"/>
        </w:rPr>
        <w:t>” which is the aim of my questionnaire which is why I feel I should use them within my research.</w:t>
      </w:r>
    </w:p>
    <w:p w:rsidR="002F01D9" w:rsidRPr="005924FD" w:rsidRDefault="002F01D9" w:rsidP="00AD72D7">
      <w:pPr>
        <w:spacing w:line="480" w:lineRule="auto"/>
        <w:rPr>
          <w:rFonts w:ascii="Arial" w:hAnsi="Arial" w:cs="Arial"/>
          <w:sz w:val="24"/>
          <w:szCs w:val="24"/>
        </w:rPr>
      </w:pPr>
    </w:p>
    <w:p w:rsidR="00C927E2" w:rsidRPr="005924FD" w:rsidRDefault="005165F8" w:rsidP="00AD72D7">
      <w:pPr>
        <w:spacing w:line="480" w:lineRule="auto"/>
        <w:rPr>
          <w:rFonts w:ascii="Arial" w:hAnsi="Arial" w:cs="Arial"/>
          <w:sz w:val="24"/>
          <w:szCs w:val="24"/>
        </w:rPr>
      </w:pPr>
      <w:r w:rsidRPr="005924FD">
        <w:rPr>
          <w:rFonts w:ascii="Arial" w:hAnsi="Arial" w:cs="Arial"/>
          <w:sz w:val="24"/>
          <w:szCs w:val="24"/>
        </w:rPr>
        <w:t xml:space="preserve">I will also ensure the questionnaire is not too large and overbearing for the participant, Cohen at </w:t>
      </w:r>
      <w:proofErr w:type="spellStart"/>
      <w:r w:rsidRPr="005924FD">
        <w:rPr>
          <w:rFonts w:ascii="Arial" w:hAnsi="Arial" w:cs="Arial"/>
          <w:sz w:val="24"/>
          <w:szCs w:val="24"/>
        </w:rPr>
        <w:t>al</w:t>
      </w:r>
      <w:proofErr w:type="spellEnd"/>
      <w:r w:rsidRPr="005924FD">
        <w:rPr>
          <w:rFonts w:ascii="Arial" w:hAnsi="Arial" w:cs="Arial"/>
          <w:sz w:val="24"/>
          <w:szCs w:val="24"/>
        </w:rPr>
        <w:t xml:space="preserve"> (</w:t>
      </w:r>
      <w:r w:rsidR="00FC20D6" w:rsidRPr="005924FD">
        <w:rPr>
          <w:rFonts w:ascii="Arial" w:hAnsi="Arial" w:cs="Arial"/>
          <w:sz w:val="24"/>
          <w:szCs w:val="24"/>
        </w:rPr>
        <w:t>2018, p. 493</w:t>
      </w:r>
      <w:r w:rsidRPr="005924FD">
        <w:rPr>
          <w:rFonts w:ascii="Arial" w:hAnsi="Arial" w:cs="Arial"/>
          <w:sz w:val="24"/>
          <w:szCs w:val="24"/>
        </w:rPr>
        <w:t>) state</w:t>
      </w:r>
      <w:r w:rsidR="006C2BED" w:rsidRPr="005924FD">
        <w:rPr>
          <w:rFonts w:ascii="Arial" w:hAnsi="Arial" w:cs="Arial"/>
          <w:sz w:val="24"/>
          <w:szCs w:val="24"/>
        </w:rPr>
        <w:t>s</w:t>
      </w:r>
      <w:r w:rsidRPr="005924FD">
        <w:rPr>
          <w:rFonts w:ascii="Arial" w:hAnsi="Arial" w:cs="Arial"/>
          <w:sz w:val="24"/>
          <w:szCs w:val="24"/>
        </w:rPr>
        <w:t xml:space="preserve"> </w:t>
      </w:r>
      <w:r w:rsidRPr="005924FD">
        <w:rPr>
          <w:rFonts w:ascii="Arial" w:hAnsi="Arial" w:cs="Arial"/>
          <w:i/>
          <w:sz w:val="24"/>
          <w:szCs w:val="24"/>
        </w:rPr>
        <w:t>“It must look easy, attractive and interesting rather than complicated, unclear and boring”</w:t>
      </w:r>
      <w:r w:rsidR="006C2BED" w:rsidRPr="005924FD">
        <w:rPr>
          <w:rFonts w:ascii="Arial" w:hAnsi="Arial" w:cs="Arial"/>
          <w:i/>
          <w:sz w:val="24"/>
          <w:szCs w:val="24"/>
        </w:rPr>
        <w:t xml:space="preserve"> </w:t>
      </w:r>
      <w:r w:rsidR="00C927E2" w:rsidRPr="005924FD">
        <w:rPr>
          <w:rFonts w:ascii="Arial" w:hAnsi="Arial" w:cs="Arial"/>
          <w:sz w:val="24"/>
          <w:szCs w:val="24"/>
        </w:rPr>
        <w:t>while</w:t>
      </w:r>
      <w:r w:rsidRPr="005924FD">
        <w:rPr>
          <w:rFonts w:ascii="Arial" w:hAnsi="Arial" w:cs="Arial"/>
          <w:i/>
          <w:sz w:val="24"/>
          <w:szCs w:val="24"/>
        </w:rPr>
        <w:t xml:space="preserve"> </w:t>
      </w:r>
      <w:proofErr w:type="spellStart"/>
      <w:r w:rsidR="006C2BED" w:rsidRPr="005924FD">
        <w:rPr>
          <w:rFonts w:ascii="Arial" w:hAnsi="Arial" w:cs="Arial"/>
          <w:sz w:val="24"/>
          <w:szCs w:val="24"/>
        </w:rPr>
        <w:t>Denscombe</w:t>
      </w:r>
      <w:proofErr w:type="spellEnd"/>
      <w:r w:rsidR="006C2BED" w:rsidRPr="005924FD">
        <w:rPr>
          <w:rFonts w:ascii="Arial" w:hAnsi="Arial" w:cs="Arial"/>
          <w:sz w:val="24"/>
          <w:szCs w:val="24"/>
        </w:rPr>
        <w:t xml:space="preserve"> (2014) suggest</w:t>
      </w:r>
      <w:r w:rsidR="00C927E2" w:rsidRPr="005924FD">
        <w:rPr>
          <w:rFonts w:ascii="Arial" w:hAnsi="Arial" w:cs="Arial"/>
          <w:sz w:val="24"/>
          <w:szCs w:val="24"/>
        </w:rPr>
        <w:t>s</w:t>
      </w:r>
      <w:r w:rsidR="006C2BED" w:rsidRPr="005924FD">
        <w:rPr>
          <w:rFonts w:ascii="Arial" w:hAnsi="Arial" w:cs="Arial"/>
          <w:sz w:val="24"/>
          <w:szCs w:val="24"/>
        </w:rPr>
        <w:t xml:space="preserve"> </w:t>
      </w:r>
      <w:r w:rsidR="006C2BED" w:rsidRPr="005924FD">
        <w:rPr>
          <w:rFonts w:ascii="Arial" w:hAnsi="Arial" w:cs="Arial"/>
          <w:i/>
          <w:sz w:val="24"/>
          <w:szCs w:val="24"/>
        </w:rPr>
        <w:t>“having too long a questionnaire can lead to respondent fatigue... that the questionnaire can be mentally demanding”</w:t>
      </w:r>
      <w:r w:rsidR="00C927E2" w:rsidRPr="005924FD">
        <w:rPr>
          <w:rFonts w:ascii="Arial" w:hAnsi="Arial" w:cs="Arial"/>
          <w:sz w:val="24"/>
          <w:szCs w:val="24"/>
        </w:rPr>
        <w:t>.  Keeping these views in mind I will ensure th</w:t>
      </w:r>
      <w:r w:rsidR="00271059">
        <w:rPr>
          <w:rFonts w:ascii="Arial" w:hAnsi="Arial" w:cs="Arial"/>
          <w:sz w:val="24"/>
          <w:szCs w:val="24"/>
        </w:rPr>
        <w:t>e questionnaire is no more than 1</w:t>
      </w:r>
      <w:r w:rsidR="00C927E2" w:rsidRPr="005924FD">
        <w:rPr>
          <w:rFonts w:ascii="Arial" w:hAnsi="Arial" w:cs="Arial"/>
          <w:sz w:val="24"/>
          <w:szCs w:val="24"/>
        </w:rPr>
        <w:t xml:space="preserve"> pa</w:t>
      </w:r>
      <w:r w:rsidR="00271059">
        <w:rPr>
          <w:rFonts w:ascii="Arial" w:hAnsi="Arial" w:cs="Arial"/>
          <w:sz w:val="24"/>
          <w:szCs w:val="24"/>
        </w:rPr>
        <w:t>ge</w:t>
      </w:r>
      <w:r w:rsidR="00C927E2" w:rsidRPr="005924FD">
        <w:rPr>
          <w:rFonts w:ascii="Arial" w:hAnsi="Arial" w:cs="Arial"/>
          <w:sz w:val="24"/>
          <w:szCs w:val="24"/>
        </w:rPr>
        <w:t xml:space="preserve"> long and made up of mostly structured questions ensuring the data collected can be processed effectively and analysed easily.</w:t>
      </w:r>
    </w:p>
    <w:p w:rsidR="008758B2" w:rsidRPr="005924FD" w:rsidRDefault="008758B2" w:rsidP="00AD72D7">
      <w:pPr>
        <w:spacing w:line="480" w:lineRule="auto"/>
        <w:rPr>
          <w:rFonts w:ascii="Arial" w:hAnsi="Arial" w:cs="Arial"/>
          <w:sz w:val="24"/>
          <w:szCs w:val="24"/>
        </w:rPr>
      </w:pPr>
    </w:p>
    <w:p w:rsidR="00C26E54" w:rsidRDefault="00C927E2" w:rsidP="00AD72D7">
      <w:pPr>
        <w:spacing w:line="480" w:lineRule="auto"/>
        <w:rPr>
          <w:rFonts w:ascii="Arial" w:hAnsi="Arial" w:cs="Arial"/>
          <w:sz w:val="24"/>
          <w:szCs w:val="24"/>
        </w:rPr>
      </w:pPr>
      <w:r w:rsidRPr="005924FD">
        <w:rPr>
          <w:rFonts w:ascii="Arial" w:hAnsi="Arial" w:cs="Arial"/>
          <w:sz w:val="24"/>
          <w:szCs w:val="24"/>
        </w:rPr>
        <w:t xml:space="preserve">Cohen et al </w:t>
      </w:r>
      <w:r w:rsidR="00A24816" w:rsidRPr="005924FD">
        <w:rPr>
          <w:rFonts w:ascii="Arial" w:hAnsi="Arial" w:cs="Arial"/>
          <w:sz w:val="24"/>
          <w:szCs w:val="24"/>
        </w:rPr>
        <w:t xml:space="preserve">(2018) </w:t>
      </w:r>
      <w:r w:rsidRPr="005924FD">
        <w:rPr>
          <w:rFonts w:ascii="Arial" w:hAnsi="Arial" w:cs="Arial"/>
          <w:sz w:val="24"/>
          <w:szCs w:val="24"/>
        </w:rPr>
        <w:t>reminds that “</w:t>
      </w:r>
      <w:r w:rsidRPr="005924FD">
        <w:rPr>
          <w:rFonts w:ascii="Arial" w:hAnsi="Arial" w:cs="Arial"/>
          <w:i/>
          <w:sz w:val="24"/>
          <w:szCs w:val="24"/>
        </w:rPr>
        <w:t>some respondents may be unwilling to disclose sensitive information, particularly if it could harm themselves or others”.</w:t>
      </w:r>
      <w:r w:rsidRPr="005924FD">
        <w:rPr>
          <w:rFonts w:ascii="Arial" w:hAnsi="Arial" w:cs="Arial"/>
          <w:sz w:val="24"/>
          <w:szCs w:val="24"/>
        </w:rPr>
        <w:t xml:space="preserve"> When </w:t>
      </w:r>
      <w:r w:rsidR="00D43C1B" w:rsidRPr="005924FD">
        <w:rPr>
          <w:rFonts w:ascii="Arial" w:hAnsi="Arial" w:cs="Arial"/>
          <w:sz w:val="24"/>
          <w:szCs w:val="24"/>
        </w:rPr>
        <w:t>giving questionnaires to members of staff a covering letter will be added to assure them of anonymity and confidentiality, ensuring they have informed consent and are aware of their right to withdraw at any stage.</w:t>
      </w:r>
      <w:r w:rsidR="00271059">
        <w:rPr>
          <w:rFonts w:ascii="Arial" w:hAnsi="Arial" w:cs="Arial"/>
          <w:sz w:val="24"/>
          <w:szCs w:val="24"/>
        </w:rPr>
        <w:t xml:space="preserve"> They would also have attended an information session which gives them opportunity to gain more knowledge of how data will be collected, ask questions and be able to opt out instantly. </w:t>
      </w:r>
    </w:p>
    <w:p w:rsidR="007D3353" w:rsidRPr="005924FD" w:rsidRDefault="00B37F05" w:rsidP="00AD72D7">
      <w:pPr>
        <w:spacing w:line="480" w:lineRule="auto"/>
        <w:rPr>
          <w:rFonts w:ascii="Arial" w:hAnsi="Arial" w:cs="Arial"/>
          <w:sz w:val="24"/>
          <w:szCs w:val="24"/>
        </w:rPr>
      </w:pPr>
      <w:r w:rsidRPr="005924FD">
        <w:rPr>
          <w:rFonts w:ascii="Arial" w:hAnsi="Arial" w:cs="Arial"/>
          <w:sz w:val="24"/>
          <w:szCs w:val="24"/>
        </w:rPr>
        <w:lastRenderedPageBreak/>
        <w:t xml:space="preserve">My final data </w:t>
      </w:r>
      <w:r w:rsidR="00785B71" w:rsidRPr="005924FD">
        <w:rPr>
          <w:rFonts w:ascii="Arial" w:hAnsi="Arial" w:cs="Arial"/>
          <w:sz w:val="24"/>
          <w:szCs w:val="24"/>
        </w:rPr>
        <w:t>collection will</w:t>
      </w:r>
      <w:r w:rsidRPr="005924FD">
        <w:rPr>
          <w:rFonts w:ascii="Arial" w:hAnsi="Arial" w:cs="Arial"/>
          <w:sz w:val="24"/>
          <w:szCs w:val="24"/>
        </w:rPr>
        <w:t xml:space="preserve"> be an interview with the head</w:t>
      </w:r>
      <w:r w:rsidR="00FC20D6" w:rsidRPr="005924FD">
        <w:rPr>
          <w:rFonts w:ascii="Arial" w:hAnsi="Arial" w:cs="Arial"/>
          <w:sz w:val="24"/>
          <w:szCs w:val="24"/>
        </w:rPr>
        <w:t xml:space="preserve"> </w:t>
      </w:r>
      <w:r w:rsidRPr="005924FD">
        <w:rPr>
          <w:rFonts w:ascii="Arial" w:hAnsi="Arial" w:cs="Arial"/>
          <w:sz w:val="24"/>
          <w:szCs w:val="24"/>
        </w:rPr>
        <w:t>teacher</w:t>
      </w:r>
      <w:r w:rsidR="006B41B5" w:rsidRPr="005924FD">
        <w:rPr>
          <w:rFonts w:ascii="Arial" w:hAnsi="Arial" w:cs="Arial"/>
          <w:sz w:val="24"/>
          <w:szCs w:val="24"/>
        </w:rPr>
        <w:t xml:space="preserve"> </w:t>
      </w:r>
      <w:r w:rsidRPr="005924FD">
        <w:rPr>
          <w:rFonts w:ascii="Arial" w:hAnsi="Arial" w:cs="Arial"/>
          <w:sz w:val="24"/>
          <w:szCs w:val="24"/>
        </w:rPr>
        <w:t xml:space="preserve">to analyse </w:t>
      </w:r>
      <w:r w:rsidR="006B41B5" w:rsidRPr="005924FD">
        <w:rPr>
          <w:rFonts w:ascii="Arial" w:hAnsi="Arial" w:cs="Arial"/>
          <w:sz w:val="24"/>
          <w:szCs w:val="24"/>
        </w:rPr>
        <w:t>he</w:t>
      </w:r>
      <w:r w:rsidRPr="005924FD">
        <w:rPr>
          <w:rFonts w:ascii="Arial" w:hAnsi="Arial" w:cs="Arial"/>
          <w:sz w:val="24"/>
          <w:szCs w:val="24"/>
        </w:rPr>
        <w:t xml:space="preserve">r thoughts and opinions on the new timetable </w:t>
      </w:r>
      <w:r w:rsidR="006B41B5" w:rsidRPr="005924FD">
        <w:rPr>
          <w:rFonts w:ascii="Arial" w:hAnsi="Arial" w:cs="Arial"/>
          <w:sz w:val="24"/>
          <w:szCs w:val="24"/>
        </w:rPr>
        <w:t>she</w:t>
      </w:r>
      <w:r w:rsidRPr="005924FD">
        <w:rPr>
          <w:rFonts w:ascii="Arial" w:hAnsi="Arial" w:cs="Arial"/>
          <w:sz w:val="24"/>
          <w:szCs w:val="24"/>
        </w:rPr>
        <w:t xml:space="preserve"> implemented. </w:t>
      </w:r>
      <w:r w:rsidR="006B41B5" w:rsidRPr="005924FD">
        <w:rPr>
          <w:rFonts w:ascii="Arial" w:hAnsi="Arial" w:cs="Arial"/>
          <w:sz w:val="24"/>
          <w:szCs w:val="24"/>
        </w:rPr>
        <w:t xml:space="preserve">Whilst in this interview I hope to gather her thoughts on the </w:t>
      </w:r>
      <w:r w:rsidR="00D21276" w:rsidRPr="005924FD">
        <w:rPr>
          <w:rFonts w:ascii="Arial" w:hAnsi="Arial" w:cs="Arial"/>
          <w:sz w:val="24"/>
          <w:szCs w:val="24"/>
        </w:rPr>
        <w:t xml:space="preserve">changes within her school, whether they are positive or negative, and discuss the data that has been collected from questionnaires and observation of staff and students. Whilst exploring the various methods available to me for gathering data from the head teacher I felt interviewing would be the most appropriate, as </w:t>
      </w:r>
      <w:proofErr w:type="spellStart"/>
      <w:r w:rsidR="00D21276" w:rsidRPr="005924FD">
        <w:rPr>
          <w:rFonts w:ascii="Arial" w:hAnsi="Arial" w:cs="Arial"/>
          <w:sz w:val="24"/>
          <w:szCs w:val="24"/>
        </w:rPr>
        <w:t>Hochschild</w:t>
      </w:r>
      <w:proofErr w:type="spellEnd"/>
      <w:r w:rsidR="00D21276" w:rsidRPr="005924FD">
        <w:rPr>
          <w:rFonts w:ascii="Arial" w:hAnsi="Arial" w:cs="Arial"/>
          <w:sz w:val="24"/>
          <w:szCs w:val="24"/>
        </w:rPr>
        <w:t xml:space="preserve"> (2009) states </w:t>
      </w:r>
      <w:r w:rsidR="00D21276" w:rsidRPr="005924FD">
        <w:rPr>
          <w:rFonts w:ascii="Arial" w:hAnsi="Arial" w:cs="Arial"/>
          <w:i/>
          <w:sz w:val="24"/>
          <w:szCs w:val="24"/>
        </w:rPr>
        <w:t>“The interview can do what surveys cannot, which is to explore issues in depth, to see how and why people frame their ideas the way they do.... to cast further explanatory insight into survey data... in short the interview is a powerful tool for researchers”</w:t>
      </w:r>
      <w:r w:rsidR="007A699B" w:rsidRPr="005924FD">
        <w:rPr>
          <w:rFonts w:ascii="Arial" w:hAnsi="Arial" w:cs="Arial"/>
          <w:sz w:val="24"/>
          <w:szCs w:val="24"/>
        </w:rPr>
        <w:t>.</w:t>
      </w:r>
      <w:r w:rsidR="00D21276" w:rsidRPr="005924FD">
        <w:rPr>
          <w:rFonts w:ascii="Arial" w:hAnsi="Arial" w:cs="Arial"/>
          <w:sz w:val="24"/>
          <w:szCs w:val="24"/>
        </w:rPr>
        <w:t xml:space="preserve"> </w:t>
      </w:r>
    </w:p>
    <w:p w:rsidR="007D3353" w:rsidRPr="005924FD" w:rsidRDefault="007D3353" w:rsidP="00AD72D7">
      <w:pPr>
        <w:spacing w:line="480" w:lineRule="auto"/>
        <w:rPr>
          <w:rFonts w:ascii="Arial" w:hAnsi="Arial" w:cs="Arial"/>
          <w:sz w:val="24"/>
          <w:szCs w:val="24"/>
        </w:rPr>
      </w:pPr>
    </w:p>
    <w:p w:rsidR="00B37F05" w:rsidRPr="005924FD" w:rsidRDefault="007D3353" w:rsidP="00AD72D7">
      <w:pPr>
        <w:spacing w:line="480" w:lineRule="auto"/>
        <w:rPr>
          <w:rFonts w:ascii="Arial" w:hAnsi="Arial" w:cs="Arial"/>
          <w:sz w:val="24"/>
          <w:szCs w:val="24"/>
        </w:rPr>
      </w:pPr>
      <w:r w:rsidRPr="005924FD">
        <w:rPr>
          <w:rFonts w:ascii="Arial" w:hAnsi="Arial" w:cs="Arial"/>
          <w:sz w:val="24"/>
          <w:szCs w:val="24"/>
        </w:rPr>
        <w:t xml:space="preserve">Cohen et al (2018, p506) describe interviews as </w:t>
      </w:r>
      <w:r w:rsidRPr="005924FD">
        <w:rPr>
          <w:rFonts w:ascii="Arial" w:hAnsi="Arial" w:cs="Arial"/>
          <w:i/>
          <w:sz w:val="24"/>
          <w:szCs w:val="24"/>
        </w:rPr>
        <w:t xml:space="preserve">“a flexible tool for data collection enabling multi-sensory channels to be used: verbal, non-verbal, seen, spoken and heard. It gives space for spontaneity and can press not only for complete answers but responses about complex and deep issues.”  </w:t>
      </w:r>
      <w:r w:rsidRPr="005924FD">
        <w:rPr>
          <w:rFonts w:ascii="Arial" w:hAnsi="Arial" w:cs="Arial"/>
          <w:sz w:val="24"/>
          <w:szCs w:val="24"/>
        </w:rPr>
        <w:t xml:space="preserve">This is why I believe it is the right method while trying to gain data from the head teacher, to get more insight into her thoughts behind the student led timetable and her genuine reactions to the date collected from other staff and students.” </w:t>
      </w:r>
    </w:p>
    <w:p w:rsidR="005924FD" w:rsidRPr="005924FD" w:rsidRDefault="005924FD" w:rsidP="00AD72D7">
      <w:pPr>
        <w:spacing w:line="480" w:lineRule="auto"/>
        <w:rPr>
          <w:rFonts w:ascii="Arial" w:hAnsi="Arial" w:cs="Arial"/>
          <w:sz w:val="24"/>
          <w:szCs w:val="24"/>
        </w:rPr>
      </w:pPr>
    </w:p>
    <w:p w:rsidR="00613CDB" w:rsidRPr="005924FD" w:rsidRDefault="00613CDB" w:rsidP="00613CDB">
      <w:pPr>
        <w:pStyle w:val="NormalWeb"/>
        <w:spacing w:before="200" w:beforeAutospacing="0" w:after="200" w:afterAutospacing="0" w:line="480" w:lineRule="auto"/>
        <w:rPr>
          <w:rFonts w:ascii="Arial" w:hAnsi="Arial" w:cs="Arial"/>
        </w:rPr>
      </w:pPr>
      <w:r w:rsidRPr="005924FD">
        <w:rPr>
          <w:rFonts w:ascii="Arial" w:hAnsi="Arial" w:cs="Arial"/>
        </w:rPr>
        <w:t>Whilst deciding on which methodologies I will use when collecting data I felt that qualitative data and quantitative data would both be suitable for my research. Gonzales et al (2008, p.3) explains that “</w:t>
      </w:r>
      <w:r w:rsidRPr="005924FD">
        <w:rPr>
          <w:rFonts w:ascii="Arial" w:hAnsi="Arial" w:cs="Arial"/>
          <w:i/>
        </w:rPr>
        <w:t>qualitative research provides an in-depth, intricate and detailed understanding of meanings actions, non-observable as well as observable phenomena, attitudes and intentions</w:t>
      </w:r>
      <w:r w:rsidRPr="005924FD">
        <w:rPr>
          <w:rFonts w:ascii="Arial" w:hAnsi="Arial" w:cs="Arial"/>
        </w:rPr>
        <w:t xml:space="preserve">” whilst Thomas (2017, p.119) states </w:t>
      </w:r>
      <w:r w:rsidRPr="005924FD">
        <w:rPr>
          <w:rFonts w:ascii="Arial" w:hAnsi="Arial" w:cs="Arial"/>
        </w:rPr>
        <w:lastRenderedPageBreak/>
        <w:t>“</w:t>
      </w:r>
      <w:r w:rsidRPr="005924FD">
        <w:rPr>
          <w:rFonts w:ascii="Arial" w:hAnsi="Arial" w:cs="Arial"/>
          <w:i/>
        </w:rPr>
        <w:t>It is absolutely the case that qualitative and quantitative research differ... but it is not the case that they are incompatible... they complement each other</w:t>
      </w:r>
      <w:r w:rsidRPr="005924FD">
        <w:rPr>
          <w:rFonts w:ascii="Arial" w:hAnsi="Arial" w:cs="Arial"/>
        </w:rPr>
        <w:t xml:space="preserve">”. Whilst conducting interviews and observations using qualitative data would be the most suitable methodology to use whereas whilst </w:t>
      </w:r>
      <w:r w:rsidR="00271059">
        <w:rPr>
          <w:rFonts w:ascii="Arial" w:hAnsi="Arial" w:cs="Arial"/>
        </w:rPr>
        <w:t>analysing the</w:t>
      </w:r>
      <w:r w:rsidRPr="005924FD">
        <w:rPr>
          <w:rFonts w:ascii="Arial" w:hAnsi="Arial" w:cs="Arial"/>
        </w:rPr>
        <w:t xml:space="preserve"> questionnaires I plan </w:t>
      </w:r>
      <w:r w:rsidR="00271059">
        <w:rPr>
          <w:rFonts w:ascii="Arial" w:hAnsi="Arial" w:cs="Arial"/>
        </w:rPr>
        <w:t xml:space="preserve">present it as </w:t>
      </w:r>
      <w:r w:rsidRPr="005924FD">
        <w:rPr>
          <w:rFonts w:ascii="Arial" w:hAnsi="Arial" w:cs="Arial"/>
        </w:rPr>
        <w:t>quantitative data.</w:t>
      </w:r>
    </w:p>
    <w:p w:rsidR="00347641" w:rsidRPr="005924FD" w:rsidRDefault="00347641" w:rsidP="00AD72D7">
      <w:pPr>
        <w:spacing w:line="480" w:lineRule="auto"/>
        <w:rPr>
          <w:rFonts w:ascii="Arial" w:hAnsi="Arial" w:cs="Arial"/>
          <w:sz w:val="24"/>
          <w:szCs w:val="24"/>
        </w:rPr>
      </w:pPr>
    </w:p>
    <w:p w:rsidR="004E0FBE" w:rsidRDefault="00CD1FE4" w:rsidP="00AD72D7">
      <w:pPr>
        <w:spacing w:line="480" w:lineRule="auto"/>
        <w:rPr>
          <w:rFonts w:ascii="Arial" w:hAnsi="Arial" w:cs="Arial"/>
          <w:sz w:val="24"/>
          <w:szCs w:val="24"/>
        </w:rPr>
      </w:pPr>
      <w:r w:rsidRPr="005924FD">
        <w:rPr>
          <w:rFonts w:ascii="Arial" w:hAnsi="Arial" w:cs="Arial"/>
          <w:sz w:val="24"/>
          <w:szCs w:val="24"/>
        </w:rPr>
        <w:t xml:space="preserve">Choosing to do a research project based around a PRU was always going to have huge ethical barriers and considerations. </w:t>
      </w:r>
      <w:r w:rsidR="00960679" w:rsidRPr="005924FD">
        <w:rPr>
          <w:rFonts w:ascii="Arial" w:hAnsi="Arial" w:cs="Arial"/>
          <w:sz w:val="24"/>
          <w:szCs w:val="24"/>
        </w:rPr>
        <w:t>Cohen et al (2018</w:t>
      </w:r>
      <w:proofErr w:type="gramStart"/>
      <w:r w:rsidR="00960679" w:rsidRPr="005924FD">
        <w:rPr>
          <w:rFonts w:ascii="Arial" w:hAnsi="Arial" w:cs="Arial"/>
          <w:sz w:val="24"/>
          <w:szCs w:val="24"/>
        </w:rPr>
        <w:t>,p.111</w:t>
      </w:r>
      <w:proofErr w:type="gramEnd"/>
      <w:r w:rsidR="00960679" w:rsidRPr="005924FD">
        <w:rPr>
          <w:rFonts w:ascii="Arial" w:hAnsi="Arial" w:cs="Arial"/>
          <w:sz w:val="24"/>
          <w:szCs w:val="24"/>
        </w:rPr>
        <w:t xml:space="preserve">) comment that ethics in research </w:t>
      </w:r>
      <w:r w:rsidR="00960679" w:rsidRPr="005924FD">
        <w:rPr>
          <w:rFonts w:ascii="Arial" w:hAnsi="Arial" w:cs="Arial"/>
          <w:i/>
          <w:sz w:val="24"/>
          <w:szCs w:val="24"/>
        </w:rPr>
        <w:t xml:space="preserve">“are present in every turn, and we indicate the key issues to be faced at each stage” </w:t>
      </w:r>
      <w:r w:rsidR="00960679" w:rsidRPr="005924FD">
        <w:rPr>
          <w:rFonts w:ascii="Arial" w:hAnsi="Arial" w:cs="Arial"/>
          <w:sz w:val="24"/>
          <w:szCs w:val="24"/>
        </w:rPr>
        <w:t>and that</w:t>
      </w:r>
      <w:r w:rsidR="00960679" w:rsidRPr="005924FD">
        <w:rPr>
          <w:rFonts w:ascii="Arial" w:hAnsi="Arial" w:cs="Arial"/>
          <w:i/>
          <w:sz w:val="24"/>
          <w:szCs w:val="24"/>
        </w:rPr>
        <w:t xml:space="preserve"> “ethical problems in educational research can of</w:t>
      </w:r>
      <w:r w:rsidR="005924FD" w:rsidRPr="005924FD">
        <w:rPr>
          <w:rFonts w:ascii="Arial" w:hAnsi="Arial" w:cs="Arial"/>
          <w:i/>
          <w:sz w:val="24"/>
          <w:szCs w:val="24"/>
        </w:rPr>
        <w:t>t</w:t>
      </w:r>
      <w:r w:rsidR="00960679" w:rsidRPr="005924FD">
        <w:rPr>
          <w:rFonts w:ascii="Arial" w:hAnsi="Arial" w:cs="Arial"/>
          <w:i/>
          <w:sz w:val="24"/>
          <w:szCs w:val="24"/>
        </w:rPr>
        <w:t>en result from thoughtlessness, oversight or taking matters for granted” (2018, p.112).</w:t>
      </w:r>
      <w:r w:rsidR="00960679" w:rsidRPr="005924FD">
        <w:rPr>
          <w:rFonts w:ascii="Arial" w:hAnsi="Arial" w:cs="Arial"/>
          <w:sz w:val="24"/>
          <w:szCs w:val="24"/>
        </w:rPr>
        <w:t xml:space="preserve"> </w:t>
      </w:r>
      <w:r w:rsidRPr="005924FD">
        <w:rPr>
          <w:rFonts w:ascii="Arial" w:hAnsi="Arial" w:cs="Arial"/>
          <w:sz w:val="24"/>
          <w:szCs w:val="24"/>
        </w:rPr>
        <w:t>Whilst conducting this research all students and staff will have the information needed to make informed choices about what they partake in</w:t>
      </w:r>
      <w:r w:rsidR="00CE72A1" w:rsidRPr="005924FD">
        <w:rPr>
          <w:rFonts w:ascii="Arial" w:hAnsi="Arial" w:cs="Arial"/>
          <w:sz w:val="24"/>
          <w:szCs w:val="24"/>
        </w:rPr>
        <w:t xml:space="preserve">, </w:t>
      </w:r>
      <w:r w:rsidRPr="005924FD">
        <w:rPr>
          <w:rFonts w:ascii="Arial" w:hAnsi="Arial" w:cs="Arial"/>
          <w:sz w:val="24"/>
          <w:szCs w:val="24"/>
        </w:rPr>
        <w:t>how the research evolves</w:t>
      </w:r>
      <w:r w:rsidR="00CE72A1" w:rsidRPr="005924FD">
        <w:rPr>
          <w:rFonts w:ascii="Arial" w:hAnsi="Arial" w:cs="Arial"/>
          <w:sz w:val="24"/>
          <w:szCs w:val="24"/>
        </w:rPr>
        <w:t xml:space="preserve"> and the outcome</w:t>
      </w:r>
      <w:r w:rsidRPr="005924FD">
        <w:rPr>
          <w:rFonts w:ascii="Arial" w:hAnsi="Arial" w:cs="Arial"/>
          <w:sz w:val="24"/>
          <w:szCs w:val="24"/>
        </w:rPr>
        <w:t>.</w:t>
      </w:r>
    </w:p>
    <w:p w:rsidR="00A263C2" w:rsidRDefault="00A263C2" w:rsidP="00AD72D7">
      <w:pPr>
        <w:spacing w:line="480" w:lineRule="auto"/>
        <w:rPr>
          <w:rFonts w:ascii="Arial" w:hAnsi="Arial" w:cs="Arial"/>
          <w:sz w:val="24"/>
          <w:szCs w:val="24"/>
        </w:rPr>
      </w:pPr>
    </w:p>
    <w:p w:rsidR="00A263C2" w:rsidRDefault="00A263C2" w:rsidP="00AD72D7">
      <w:pPr>
        <w:spacing w:line="480" w:lineRule="auto"/>
        <w:rPr>
          <w:rFonts w:ascii="Arial" w:hAnsi="Arial" w:cs="Arial"/>
          <w:sz w:val="24"/>
          <w:szCs w:val="24"/>
        </w:rPr>
      </w:pPr>
      <w:r>
        <w:rPr>
          <w:rFonts w:ascii="Arial" w:hAnsi="Arial" w:cs="Arial"/>
          <w:sz w:val="24"/>
          <w:szCs w:val="24"/>
        </w:rPr>
        <w:t>When viewing the results of my research I will ensure I keep in mind the different challenges that affect these children on a daily basis. With the different emotional and social needs we cannot predict that this change in the timetable will completely turn their behaviours and engagement around in a matter of weeks. Some of these behaviours have been visible for a lifetime and we cannot gage whether giving them more freedom in their education will make students less enthusiastic than previously</w:t>
      </w:r>
      <w:r w:rsidR="004F5B9C">
        <w:rPr>
          <w:rFonts w:ascii="Arial" w:hAnsi="Arial" w:cs="Arial"/>
          <w:sz w:val="24"/>
          <w:szCs w:val="24"/>
        </w:rPr>
        <w:t xml:space="preserve">. Allowing them time to adjust and for the teaching staff to celebrate small milestones for these children, such as completing a piece of work or learning a sentence in a </w:t>
      </w:r>
      <w:r w:rsidR="004F5B9C">
        <w:rPr>
          <w:rFonts w:ascii="Arial" w:hAnsi="Arial" w:cs="Arial"/>
          <w:sz w:val="24"/>
          <w:szCs w:val="24"/>
        </w:rPr>
        <w:lastRenderedPageBreak/>
        <w:t>new language, may give them the confidence they require to believe they can have positive educational experiences,</w:t>
      </w:r>
      <w:r>
        <w:rPr>
          <w:rFonts w:ascii="Arial" w:hAnsi="Arial" w:cs="Arial"/>
          <w:sz w:val="24"/>
          <w:szCs w:val="24"/>
        </w:rPr>
        <w:t xml:space="preserve"> </w:t>
      </w:r>
    </w:p>
    <w:p w:rsidR="004E0FBE" w:rsidRDefault="004E0FBE" w:rsidP="00AD72D7">
      <w:pPr>
        <w:spacing w:line="480" w:lineRule="auto"/>
        <w:rPr>
          <w:rFonts w:ascii="Arial" w:hAnsi="Arial" w:cs="Arial"/>
          <w:sz w:val="24"/>
          <w:szCs w:val="24"/>
        </w:rPr>
      </w:pPr>
    </w:p>
    <w:p w:rsidR="00565EC3" w:rsidRDefault="00565EC3" w:rsidP="00AD72D7">
      <w:pPr>
        <w:spacing w:line="480" w:lineRule="auto"/>
        <w:rPr>
          <w:rFonts w:ascii="Arial" w:hAnsi="Arial" w:cs="Arial"/>
          <w:sz w:val="24"/>
          <w:szCs w:val="24"/>
        </w:rPr>
      </w:pPr>
      <w:r>
        <w:rPr>
          <w:rFonts w:ascii="Arial" w:hAnsi="Arial" w:cs="Arial"/>
          <w:sz w:val="24"/>
          <w:szCs w:val="24"/>
        </w:rPr>
        <w:t xml:space="preserve">I </w:t>
      </w:r>
      <w:r w:rsidR="004E0FBE">
        <w:rPr>
          <w:rFonts w:ascii="Arial" w:hAnsi="Arial" w:cs="Arial"/>
          <w:sz w:val="24"/>
          <w:szCs w:val="24"/>
        </w:rPr>
        <w:t>plan to</w:t>
      </w:r>
      <w:r>
        <w:rPr>
          <w:rFonts w:ascii="Arial" w:hAnsi="Arial" w:cs="Arial"/>
          <w:sz w:val="24"/>
          <w:szCs w:val="24"/>
        </w:rPr>
        <w:t xml:space="preserve"> conduct an information session on the research project to allow all possible participants to gain all the knowledge they need to make informed choices.</w:t>
      </w:r>
      <w:r w:rsidR="007F504A">
        <w:rPr>
          <w:rFonts w:ascii="Arial" w:hAnsi="Arial" w:cs="Arial"/>
          <w:sz w:val="24"/>
          <w:szCs w:val="24"/>
        </w:rPr>
        <w:t xml:space="preserve"> They will be given information about confidentiality, anonymity, what the research will be used for and the right to withdraw at anytime.</w:t>
      </w:r>
      <w:r>
        <w:rPr>
          <w:rFonts w:ascii="Arial" w:hAnsi="Arial" w:cs="Arial"/>
          <w:sz w:val="24"/>
          <w:szCs w:val="24"/>
        </w:rPr>
        <w:t xml:space="preserve"> They will then be able to ask questions about their participation and give informed consent whilst knowing they can withdraw at any time. </w:t>
      </w:r>
      <w:proofErr w:type="spellStart"/>
      <w:r>
        <w:rPr>
          <w:rFonts w:ascii="Arial" w:hAnsi="Arial" w:cs="Arial"/>
          <w:sz w:val="24"/>
          <w:szCs w:val="24"/>
        </w:rPr>
        <w:t>Blaxter</w:t>
      </w:r>
      <w:proofErr w:type="spellEnd"/>
      <w:r>
        <w:rPr>
          <w:rFonts w:ascii="Arial" w:hAnsi="Arial" w:cs="Arial"/>
          <w:sz w:val="24"/>
          <w:szCs w:val="24"/>
        </w:rPr>
        <w:t xml:space="preserve"> et al (2006 p.158-9) write</w:t>
      </w:r>
      <w:r w:rsidR="007F504A">
        <w:rPr>
          <w:rFonts w:ascii="Arial" w:hAnsi="Arial" w:cs="Arial"/>
          <w:sz w:val="24"/>
          <w:szCs w:val="24"/>
        </w:rPr>
        <w:t>s</w:t>
      </w:r>
      <w:r>
        <w:rPr>
          <w:rFonts w:ascii="Arial" w:hAnsi="Arial" w:cs="Arial"/>
          <w:sz w:val="24"/>
          <w:szCs w:val="24"/>
        </w:rPr>
        <w:t xml:space="preserve"> </w:t>
      </w:r>
      <w:r w:rsidRPr="007F504A">
        <w:rPr>
          <w:rFonts w:ascii="Arial" w:hAnsi="Arial" w:cs="Arial"/>
          <w:i/>
          <w:sz w:val="24"/>
          <w:szCs w:val="24"/>
        </w:rPr>
        <w:t>“Ethical research involves getting the informed consent of those you are going to interview, question, observe or take materials from. It involves reaching agreements about the use of this data, and how its analysis will be reported</w:t>
      </w:r>
      <w:r w:rsidR="007F504A" w:rsidRPr="007F504A">
        <w:rPr>
          <w:rFonts w:ascii="Arial" w:hAnsi="Arial" w:cs="Arial"/>
          <w:i/>
          <w:sz w:val="24"/>
          <w:szCs w:val="24"/>
        </w:rPr>
        <w:t>... and keeping to agreements when they have been reached.”</w:t>
      </w:r>
    </w:p>
    <w:p w:rsidR="00565EC3" w:rsidRDefault="00565EC3" w:rsidP="00AD72D7">
      <w:pPr>
        <w:spacing w:line="480" w:lineRule="auto"/>
        <w:rPr>
          <w:rFonts w:ascii="Arial" w:hAnsi="Arial" w:cs="Arial"/>
          <w:sz w:val="24"/>
          <w:szCs w:val="24"/>
        </w:rPr>
      </w:pPr>
    </w:p>
    <w:p w:rsidR="00E37ED7" w:rsidRDefault="00CD1FE4" w:rsidP="00AD72D7">
      <w:pPr>
        <w:spacing w:line="480" w:lineRule="auto"/>
        <w:rPr>
          <w:rFonts w:ascii="Arial" w:hAnsi="Arial" w:cs="Arial"/>
          <w:sz w:val="24"/>
          <w:szCs w:val="24"/>
        </w:rPr>
      </w:pPr>
      <w:r w:rsidRPr="005924FD">
        <w:rPr>
          <w:rFonts w:ascii="Arial" w:hAnsi="Arial" w:cs="Arial"/>
          <w:sz w:val="24"/>
          <w:szCs w:val="24"/>
        </w:rPr>
        <w:t xml:space="preserve">Whilst </w:t>
      </w:r>
      <w:r w:rsidR="00E37ED7" w:rsidRPr="005924FD">
        <w:rPr>
          <w:rFonts w:ascii="Arial" w:hAnsi="Arial" w:cs="Arial"/>
          <w:sz w:val="24"/>
          <w:szCs w:val="24"/>
        </w:rPr>
        <w:t>conducting my research I will ensure</w:t>
      </w:r>
      <w:r w:rsidRPr="005924FD">
        <w:rPr>
          <w:rFonts w:ascii="Arial" w:hAnsi="Arial" w:cs="Arial"/>
          <w:sz w:val="24"/>
          <w:szCs w:val="24"/>
        </w:rPr>
        <w:t xml:space="preserve"> I follow</w:t>
      </w:r>
      <w:r w:rsidR="00EE6F8E" w:rsidRPr="005924FD">
        <w:rPr>
          <w:rFonts w:ascii="Arial" w:hAnsi="Arial" w:cs="Arial"/>
          <w:sz w:val="24"/>
          <w:szCs w:val="24"/>
        </w:rPr>
        <w:t xml:space="preserve"> the following</w:t>
      </w:r>
      <w:r w:rsidRPr="005924FD">
        <w:rPr>
          <w:rFonts w:ascii="Arial" w:hAnsi="Arial" w:cs="Arial"/>
          <w:sz w:val="24"/>
          <w:szCs w:val="24"/>
        </w:rPr>
        <w:t xml:space="preserve"> BERA guidelines </w:t>
      </w:r>
      <w:r w:rsidR="00C942E0" w:rsidRPr="005924FD">
        <w:rPr>
          <w:rFonts w:ascii="Arial" w:hAnsi="Arial" w:cs="Arial"/>
          <w:sz w:val="24"/>
          <w:szCs w:val="24"/>
        </w:rPr>
        <w:t>(2018)</w:t>
      </w:r>
      <w:r w:rsidR="00E37ED7" w:rsidRPr="005924FD">
        <w:rPr>
          <w:rFonts w:ascii="Arial" w:hAnsi="Arial" w:cs="Arial"/>
          <w:sz w:val="24"/>
          <w:szCs w:val="24"/>
        </w:rPr>
        <w:t>,</w:t>
      </w:r>
    </w:p>
    <w:p w:rsidR="008C1C00" w:rsidRPr="005924FD" w:rsidRDefault="008C1C00" w:rsidP="00AD72D7">
      <w:pPr>
        <w:spacing w:line="480" w:lineRule="auto"/>
        <w:rPr>
          <w:rFonts w:ascii="Arial" w:hAnsi="Arial" w:cs="Arial"/>
          <w:sz w:val="24"/>
          <w:szCs w:val="24"/>
        </w:rPr>
      </w:pPr>
    </w:p>
    <w:p w:rsidR="00E37ED7" w:rsidRPr="005924FD" w:rsidRDefault="00C942E0" w:rsidP="00AD72D7">
      <w:pPr>
        <w:spacing w:line="480" w:lineRule="auto"/>
        <w:rPr>
          <w:rFonts w:ascii="Arial" w:hAnsi="Arial" w:cs="Arial"/>
          <w:i/>
          <w:sz w:val="24"/>
          <w:szCs w:val="24"/>
        </w:rPr>
      </w:pPr>
      <w:r w:rsidRPr="005924FD">
        <w:rPr>
          <w:rFonts w:ascii="Arial" w:hAnsi="Arial" w:cs="Arial"/>
          <w:i/>
          <w:sz w:val="24"/>
          <w:szCs w:val="24"/>
        </w:rPr>
        <w:t>“</w:t>
      </w:r>
      <w:r w:rsidR="007D3353" w:rsidRPr="005924FD">
        <w:rPr>
          <w:rFonts w:ascii="Arial" w:hAnsi="Arial" w:cs="Arial"/>
          <w:i/>
          <w:sz w:val="24"/>
          <w:szCs w:val="24"/>
        </w:rPr>
        <w:t>Educational</w:t>
      </w:r>
      <w:r w:rsidRPr="005924FD">
        <w:rPr>
          <w:rFonts w:ascii="Arial" w:hAnsi="Arial" w:cs="Arial"/>
          <w:i/>
          <w:sz w:val="24"/>
          <w:szCs w:val="24"/>
        </w:rPr>
        <w:t xml:space="preserve"> researchers should operate within an ethic of respect for any persons – including themselves – involved in or touched by the research they are undertaking. Individuals should be treated fairly, sensitively, and with dignity and freedom from prejudice, in recognition of both their rights and of differences arising from age, gender, sexuality, ethnicity, class, nationality, cultural identity, partnership status, faith, disability, political belief or any other significant characteristic</w:t>
      </w:r>
      <w:r w:rsidR="00921405" w:rsidRPr="005924FD">
        <w:rPr>
          <w:rFonts w:ascii="Arial" w:hAnsi="Arial" w:cs="Arial"/>
          <w:i/>
          <w:sz w:val="24"/>
          <w:szCs w:val="24"/>
        </w:rPr>
        <w:t>”</w:t>
      </w:r>
      <w:r w:rsidR="00E37ED7" w:rsidRPr="005924FD">
        <w:rPr>
          <w:rFonts w:ascii="Arial" w:hAnsi="Arial" w:cs="Arial"/>
          <w:i/>
          <w:sz w:val="24"/>
          <w:szCs w:val="24"/>
        </w:rPr>
        <w:t xml:space="preserve">. </w:t>
      </w:r>
    </w:p>
    <w:p w:rsidR="007F504A" w:rsidRDefault="00663DB6" w:rsidP="00AD72D7">
      <w:pPr>
        <w:spacing w:line="480" w:lineRule="auto"/>
        <w:rPr>
          <w:rFonts w:ascii="Arial" w:hAnsi="Arial" w:cs="Arial"/>
          <w:sz w:val="24"/>
          <w:szCs w:val="24"/>
        </w:rPr>
      </w:pPr>
      <w:r>
        <w:rPr>
          <w:rFonts w:ascii="Arial" w:hAnsi="Arial" w:cs="Arial"/>
          <w:sz w:val="24"/>
          <w:szCs w:val="24"/>
        </w:rPr>
        <w:lastRenderedPageBreak/>
        <w:t xml:space="preserve">My final report will be discussed with the head teacher and leadership staff initially, allowing them to understand their new school structure and if their vision works for their students. After this, governors of the school and the Local Education Authority will then be given a copy, by the head teacher, for them to evaluate the schools progress and if the new timetable is something they will continue to use going forward, possibly even doing similar initiatives in other Pupil referral units and schools to see how student led timetables can impact them. Finally the report would be shared with </w:t>
      </w:r>
      <w:proofErr w:type="spellStart"/>
      <w:r>
        <w:rPr>
          <w:rFonts w:ascii="Arial" w:hAnsi="Arial" w:cs="Arial"/>
          <w:sz w:val="24"/>
          <w:szCs w:val="24"/>
        </w:rPr>
        <w:t>Estyn</w:t>
      </w:r>
      <w:proofErr w:type="spellEnd"/>
      <w:r>
        <w:rPr>
          <w:rFonts w:ascii="Arial" w:hAnsi="Arial" w:cs="Arial"/>
          <w:sz w:val="24"/>
          <w:szCs w:val="24"/>
        </w:rPr>
        <w:t xml:space="preserve">, at the next visit, to inform them of the work the head teacher, leadership staff and other staff have been implementing in the school to support students and attempting to raise various issues within the school. </w:t>
      </w:r>
    </w:p>
    <w:p w:rsidR="00CA5C99" w:rsidRDefault="00CA5C99" w:rsidP="00AD72D7">
      <w:pPr>
        <w:spacing w:line="480" w:lineRule="auto"/>
        <w:rPr>
          <w:rFonts w:ascii="Arial" w:hAnsi="Arial" w:cs="Arial"/>
          <w:sz w:val="24"/>
          <w:szCs w:val="24"/>
        </w:rPr>
      </w:pPr>
    </w:p>
    <w:p w:rsidR="004F5B9C" w:rsidRDefault="004F5B9C" w:rsidP="00AD72D7">
      <w:pPr>
        <w:spacing w:line="480" w:lineRule="auto"/>
        <w:rPr>
          <w:rFonts w:ascii="Arial" w:hAnsi="Arial" w:cs="Arial"/>
          <w:sz w:val="24"/>
          <w:szCs w:val="24"/>
        </w:rPr>
      </w:pPr>
      <w:r>
        <w:rPr>
          <w:rFonts w:ascii="Arial" w:hAnsi="Arial" w:cs="Arial"/>
          <w:sz w:val="24"/>
          <w:szCs w:val="24"/>
        </w:rPr>
        <w:t xml:space="preserve">My report will be made up of various data collections including numerical data. I plan to record the data collected from the questionnaires as percentages, with comparisons of the 2 questionnaires next to each other to see progress, if any. My observational diaries and interviews will be analysed and compared with the numerical data to access similarities and differences. This should then give the results of whether the new timetable has been successful in various ways such as engagement and behaviour. It will also allow me to note any other changes noticed by staff such as </w:t>
      </w:r>
      <w:proofErr w:type="gramStart"/>
      <w:r>
        <w:rPr>
          <w:rFonts w:ascii="Arial" w:hAnsi="Arial" w:cs="Arial"/>
          <w:sz w:val="24"/>
          <w:szCs w:val="24"/>
        </w:rPr>
        <w:t>emotional  and</w:t>
      </w:r>
      <w:proofErr w:type="gramEnd"/>
      <w:r>
        <w:rPr>
          <w:rFonts w:ascii="Arial" w:hAnsi="Arial" w:cs="Arial"/>
          <w:sz w:val="24"/>
          <w:szCs w:val="24"/>
        </w:rPr>
        <w:t xml:space="preserve"> social changes. </w:t>
      </w:r>
    </w:p>
    <w:p w:rsidR="00F76C27" w:rsidRDefault="00F76C27" w:rsidP="00AD72D7">
      <w:pPr>
        <w:spacing w:line="480" w:lineRule="auto"/>
        <w:rPr>
          <w:rFonts w:ascii="Arial" w:hAnsi="Arial" w:cs="Arial"/>
          <w:sz w:val="24"/>
          <w:szCs w:val="24"/>
        </w:rPr>
      </w:pPr>
    </w:p>
    <w:p w:rsidR="00663DB6" w:rsidRDefault="0002605C" w:rsidP="00AD72D7">
      <w:pPr>
        <w:spacing w:line="480" w:lineRule="auto"/>
        <w:rPr>
          <w:rFonts w:ascii="Arial" w:hAnsi="Arial" w:cs="Arial"/>
          <w:sz w:val="24"/>
          <w:szCs w:val="24"/>
        </w:rPr>
      </w:pPr>
      <w:r>
        <w:rPr>
          <w:rFonts w:ascii="Arial" w:hAnsi="Arial" w:cs="Arial"/>
          <w:sz w:val="24"/>
          <w:szCs w:val="24"/>
        </w:rPr>
        <w:t xml:space="preserve">Overall, I believe this research will be extremely useful to the students and staff at the pupil referral unit. It will hopefully give them the proof that their new initiative for their students works and that they are engaging the students more, hopefully leading to more qualifications and better opportunities for them. Alternatively it could be a </w:t>
      </w:r>
      <w:r>
        <w:rPr>
          <w:rFonts w:ascii="Arial" w:hAnsi="Arial" w:cs="Arial"/>
          <w:sz w:val="24"/>
          <w:szCs w:val="24"/>
        </w:rPr>
        <w:lastRenderedPageBreak/>
        <w:t xml:space="preserve">negative result and they could gain the knowledge that their new timetable does not in fact help their students, although </w:t>
      </w:r>
      <w:r w:rsidR="00F76C27">
        <w:rPr>
          <w:rFonts w:ascii="Arial" w:hAnsi="Arial" w:cs="Arial"/>
          <w:sz w:val="24"/>
          <w:szCs w:val="24"/>
        </w:rPr>
        <w:t>I personally</w:t>
      </w:r>
      <w:r>
        <w:rPr>
          <w:rFonts w:ascii="Arial" w:hAnsi="Arial" w:cs="Arial"/>
          <w:sz w:val="24"/>
          <w:szCs w:val="24"/>
        </w:rPr>
        <w:t xml:space="preserve"> believe if that is the case then knowing after only a short time is more beneficial than 2 years after </w:t>
      </w:r>
      <w:r w:rsidR="00F76C27">
        <w:rPr>
          <w:rFonts w:ascii="Arial" w:hAnsi="Arial" w:cs="Arial"/>
          <w:sz w:val="24"/>
          <w:szCs w:val="24"/>
        </w:rPr>
        <w:t xml:space="preserve">implementing it. It gives them the opportunity to look for alternative system to implement and hopefully give them more knowledge of what works and what doesn’t. </w:t>
      </w:r>
      <w:r w:rsidR="00CA5C99">
        <w:rPr>
          <w:rFonts w:ascii="Arial" w:hAnsi="Arial" w:cs="Arial"/>
          <w:sz w:val="24"/>
          <w:szCs w:val="24"/>
        </w:rPr>
        <w:t>I would also hope that by conducting the research as action research, using staff as part of the research it will inspire them to carry out their own research into education to continue improving the school and supporting it students.</w:t>
      </w:r>
    </w:p>
    <w:p w:rsidR="00C0063E" w:rsidRDefault="00C0063E" w:rsidP="00AD72D7">
      <w:pPr>
        <w:spacing w:line="480" w:lineRule="auto"/>
        <w:rPr>
          <w:rFonts w:ascii="Arial" w:hAnsi="Arial" w:cs="Arial"/>
          <w:sz w:val="24"/>
          <w:szCs w:val="24"/>
        </w:rPr>
      </w:pPr>
    </w:p>
    <w:p w:rsidR="00A263C2" w:rsidRDefault="00F76C27" w:rsidP="00AD72D7">
      <w:pPr>
        <w:spacing w:line="480" w:lineRule="auto"/>
        <w:rPr>
          <w:rFonts w:ascii="Arial" w:hAnsi="Arial" w:cs="Arial"/>
          <w:sz w:val="24"/>
          <w:szCs w:val="24"/>
        </w:rPr>
      </w:pPr>
      <w:r>
        <w:rPr>
          <w:rFonts w:ascii="Arial" w:hAnsi="Arial" w:cs="Arial"/>
          <w:sz w:val="24"/>
          <w:szCs w:val="24"/>
        </w:rPr>
        <w:t>Outside of the school</w:t>
      </w:r>
      <w:r w:rsidR="00C0063E">
        <w:rPr>
          <w:rFonts w:ascii="Arial" w:hAnsi="Arial" w:cs="Arial"/>
          <w:sz w:val="24"/>
          <w:szCs w:val="24"/>
        </w:rPr>
        <w:t xml:space="preserve"> research was conducted in</w:t>
      </w:r>
      <w:r>
        <w:rPr>
          <w:rFonts w:ascii="Arial" w:hAnsi="Arial" w:cs="Arial"/>
          <w:sz w:val="24"/>
          <w:szCs w:val="24"/>
        </w:rPr>
        <w:t xml:space="preserve"> I believe if research proves that this new timetable is effective it could be </w:t>
      </w:r>
      <w:r w:rsidR="00C0063E">
        <w:rPr>
          <w:rFonts w:ascii="Arial" w:hAnsi="Arial" w:cs="Arial"/>
          <w:sz w:val="24"/>
          <w:szCs w:val="24"/>
        </w:rPr>
        <w:t>trialled in other pupil referral units and other schools within the area for a larger research project. If data suggests on a larger scale the positive results that can be attained at different establishments then students who have difficulties in school could have their whole education experience improved with simple changes to their timetables and input into their education.</w:t>
      </w:r>
      <w:r w:rsidR="00CA5C99">
        <w:rPr>
          <w:rFonts w:ascii="Arial" w:hAnsi="Arial" w:cs="Arial"/>
          <w:sz w:val="24"/>
          <w:szCs w:val="24"/>
        </w:rPr>
        <w:t xml:space="preserve"> I believe if this research shows positive effects for students with difficulties then areas of the under 7’s curriculum, where there is more freedom in the curriculum could have certain aspects of it added to the curriculum as a whole. I also believe it could take some of the knowledge from other schools in Europe </w:t>
      </w:r>
      <w:r w:rsidR="00CC74C8">
        <w:rPr>
          <w:rFonts w:ascii="Arial" w:hAnsi="Arial" w:cs="Arial"/>
          <w:sz w:val="24"/>
          <w:szCs w:val="24"/>
        </w:rPr>
        <w:t xml:space="preserve">and their educational standards to improve all schools in the UK. </w:t>
      </w:r>
    </w:p>
    <w:p w:rsidR="00A263C2" w:rsidRDefault="00A263C2" w:rsidP="00AD72D7">
      <w:pPr>
        <w:spacing w:line="480" w:lineRule="auto"/>
        <w:rPr>
          <w:rFonts w:ascii="Arial" w:hAnsi="Arial" w:cs="Arial"/>
          <w:sz w:val="24"/>
          <w:szCs w:val="24"/>
        </w:rPr>
      </w:pPr>
    </w:p>
    <w:p w:rsidR="00A263C2" w:rsidRDefault="00A263C2" w:rsidP="00AD72D7">
      <w:pPr>
        <w:spacing w:line="480" w:lineRule="auto"/>
        <w:rPr>
          <w:rFonts w:ascii="Arial" w:hAnsi="Arial" w:cs="Arial"/>
          <w:sz w:val="24"/>
          <w:szCs w:val="24"/>
        </w:rPr>
      </w:pPr>
    </w:p>
    <w:p w:rsidR="00A263C2" w:rsidRDefault="00A263C2" w:rsidP="00AD72D7">
      <w:pPr>
        <w:spacing w:line="480" w:lineRule="auto"/>
        <w:rPr>
          <w:rFonts w:ascii="Arial" w:hAnsi="Arial" w:cs="Arial"/>
          <w:sz w:val="24"/>
          <w:szCs w:val="24"/>
        </w:rPr>
      </w:pPr>
    </w:p>
    <w:p w:rsidR="00437DA9" w:rsidRPr="005924FD" w:rsidRDefault="00AD72D7" w:rsidP="00AD72D7">
      <w:pPr>
        <w:spacing w:line="480" w:lineRule="auto"/>
        <w:rPr>
          <w:rFonts w:ascii="Arial" w:hAnsi="Arial" w:cs="Arial"/>
          <w:sz w:val="24"/>
          <w:szCs w:val="24"/>
          <w:u w:val="single"/>
        </w:rPr>
      </w:pPr>
      <w:r w:rsidRPr="005924FD">
        <w:rPr>
          <w:rFonts w:ascii="Arial" w:hAnsi="Arial" w:cs="Arial"/>
          <w:sz w:val="24"/>
          <w:szCs w:val="24"/>
          <w:u w:val="single"/>
        </w:rPr>
        <w:lastRenderedPageBreak/>
        <w:t>Bibliography</w:t>
      </w:r>
    </w:p>
    <w:p w:rsidR="00C942E0" w:rsidRDefault="00C942E0" w:rsidP="00AD72D7">
      <w:pPr>
        <w:spacing w:line="480" w:lineRule="auto"/>
        <w:rPr>
          <w:rFonts w:ascii="Arial" w:hAnsi="Arial" w:cs="Arial"/>
          <w:sz w:val="24"/>
          <w:szCs w:val="24"/>
        </w:rPr>
      </w:pPr>
      <w:r w:rsidRPr="005924FD">
        <w:rPr>
          <w:rFonts w:ascii="Arial" w:hAnsi="Arial" w:cs="Arial"/>
          <w:sz w:val="24"/>
          <w:szCs w:val="24"/>
        </w:rPr>
        <w:t xml:space="preserve">BERA, (2018), </w:t>
      </w:r>
      <w:r w:rsidRPr="005924FD">
        <w:rPr>
          <w:rFonts w:ascii="Arial" w:hAnsi="Arial" w:cs="Arial"/>
          <w:i/>
          <w:sz w:val="24"/>
          <w:szCs w:val="24"/>
        </w:rPr>
        <w:t>Ethical Guidelines for Educational Research</w:t>
      </w:r>
      <w:r w:rsidRPr="005924FD">
        <w:rPr>
          <w:rFonts w:ascii="Arial" w:hAnsi="Arial" w:cs="Arial"/>
          <w:sz w:val="24"/>
          <w:szCs w:val="24"/>
        </w:rPr>
        <w:t>, (4th edition), London</w:t>
      </w:r>
    </w:p>
    <w:p w:rsidR="00663DB6" w:rsidRDefault="00663DB6" w:rsidP="00AD72D7">
      <w:pPr>
        <w:spacing w:line="480" w:lineRule="auto"/>
        <w:rPr>
          <w:rFonts w:ascii="Arial" w:hAnsi="Arial" w:cs="Arial"/>
          <w:sz w:val="24"/>
          <w:szCs w:val="24"/>
        </w:rPr>
      </w:pPr>
      <w:proofErr w:type="spellStart"/>
      <w:r>
        <w:rPr>
          <w:rFonts w:ascii="Arial" w:hAnsi="Arial" w:cs="Arial"/>
          <w:sz w:val="24"/>
          <w:szCs w:val="24"/>
        </w:rPr>
        <w:t>Blaxter</w:t>
      </w:r>
      <w:proofErr w:type="spellEnd"/>
      <w:r w:rsidR="0002605C">
        <w:rPr>
          <w:rFonts w:ascii="Arial" w:hAnsi="Arial" w:cs="Arial"/>
          <w:sz w:val="24"/>
          <w:szCs w:val="24"/>
        </w:rPr>
        <w:t xml:space="preserve">, L et al, (2006) </w:t>
      </w:r>
      <w:r w:rsidR="0002605C">
        <w:rPr>
          <w:rFonts w:ascii="Arial" w:hAnsi="Arial" w:cs="Arial"/>
          <w:i/>
          <w:sz w:val="24"/>
          <w:szCs w:val="24"/>
        </w:rPr>
        <w:t xml:space="preserve">How to research, </w:t>
      </w:r>
      <w:r w:rsidR="0002605C">
        <w:rPr>
          <w:rFonts w:ascii="Arial" w:hAnsi="Arial" w:cs="Arial"/>
          <w:sz w:val="24"/>
          <w:szCs w:val="24"/>
        </w:rPr>
        <w:t>Maidenhead</w:t>
      </w:r>
    </w:p>
    <w:p w:rsidR="004E0FBE" w:rsidRPr="005924FD" w:rsidRDefault="004E0FBE" w:rsidP="004E0FBE">
      <w:pPr>
        <w:spacing w:line="480" w:lineRule="auto"/>
        <w:rPr>
          <w:rFonts w:ascii="Arial" w:hAnsi="Arial" w:cs="Arial"/>
          <w:sz w:val="24"/>
          <w:szCs w:val="24"/>
        </w:rPr>
      </w:pPr>
      <w:r w:rsidRPr="005924FD">
        <w:rPr>
          <w:rFonts w:ascii="Arial" w:hAnsi="Arial" w:cs="Arial"/>
          <w:sz w:val="24"/>
          <w:szCs w:val="24"/>
        </w:rPr>
        <w:t>Children’s commissioner for Wales</w:t>
      </w:r>
      <w:r>
        <w:rPr>
          <w:rFonts w:ascii="Arial" w:hAnsi="Arial" w:cs="Arial"/>
          <w:sz w:val="24"/>
          <w:szCs w:val="24"/>
        </w:rPr>
        <w:t xml:space="preserve"> (2014) </w:t>
      </w:r>
      <w:proofErr w:type="gramStart"/>
      <w:r w:rsidRPr="00BA158A">
        <w:rPr>
          <w:rFonts w:ascii="Arial" w:hAnsi="Arial" w:cs="Arial"/>
          <w:i/>
          <w:sz w:val="24"/>
          <w:szCs w:val="24"/>
        </w:rPr>
        <w:t>The</w:t>
      </w:r>
      <w:proofErr w:type="gramEnd"/>
      <w:r w:rsidRPr="00BA158A">
        <w:rPr>
          <w:rFonts w:ascii="Arial" w:hAnsi="Arial" w:cs="Arial"/>
          <w:i/>
          <w:sz w:val="24"/>
          <w:szCs w:val="24"/>
        </w:rPr>
        <w:t xml:space="preserve"> right to learn</w:t>
      </w:r>
      <w:r>
        <w:rPr>
          <w:rFonts w:ascii="Arial" w:hAnsi="Arial" w:cs="Arial"/>
          <w:i/>
          <w:sz w:val="24"/>
          <w:szCs w:val="24"/>
        </w:rPr>
        <w:t xml:space="preserve">, </w:t>
      </w:r>
      <w:r w:rsidRPr="00BA158A">
        <w:rPr>
          <w:rFonts w:ascii="Arial" w:hAnsi="Arial" w:cs="Arial"/>
          <w:sz w:val="24"/>
          <w:szCs w:val="24"/>
        </w:rPr>
        <w:t>Cardiff</w:t>
      </w:r>
    </w:p>
    <w:p w:rsidR="00AD72D7" w:rsidRPr="005924FD" w:rsidRDefault="00AD72D7" w:rsidP="00AD72D7">
      <w:pPr>
        <w:spacing w:line="480" w:lineRule="auto"/>
        <w:rPr>
          <w:rFonts w:ascii="Arial" w:hAnsi="Arial" w:cs="Arial"/>
          <w:sz w:val="24"/>
          <w:szCs w:val="24"/>
        </w:rPr>
      </w:pPr>
      <w:r w:rsidRPr="005924FD">
        <w:rPr>
          <w:rFonts w:ascii="Arial" w:hAnsi="Arial" w:cs="Arial"/>
          <w:sz w:val="24"/>
          <w:szCs w:val="24"/>
        </w:rPr>
        <w:t xml:space="preserve">Cohen et al, </w:t>
      </w:r>
      <w:r w:rsidR="00FC20D6" w:rsidRPr="005924FD">
        <w:rPr>
          <w:rFonts w:ascii="Arial" w:hAnsi="Arial" w:cs="Arial"/>
          <w:sz w:val="24"/>
          <w:szCs w:val="24"/>
        </w:rPr>
        <w:t>(</w:t>
      </w:r>
      <w:r w:rsidRPr="005924FD">
        <w:rPr>
          <w:rFonts w:ascii="Arial" w:hAnsi="Arial" w:cs="Arial"/>
          <w:sz w:val="24"/>
          <w:szCs w:val="24"/>
        </w:rPr>
        <w:t>2018</w:t>
      </w:r>
      <w:r w:rsidR="00FC20D6" w:rsidRPr="005924FD">
        <w:rPr>
          <w:rFonts w:ascii="Arial" w:hAnsi="Arial" w:cs="Arial"/>
          <w:sz w:val="24"/>
          <w:szCs w:val="24"/>
        </w:rPr>
        <w:t>)</w:t>
      </w:r>
      <w:r w:rsidRPr="005924FD">
        <w:rPr>
          <w:rFonts w:ascii="Arial" w:hAnsi="Arial" w:cs="Arial"/>
          <w:sz w:val="24"/>
          <w:szCs w:val="24"/>
        </w:rPr>
        <w:t xml:space="preserve">, </w:t>
      </w:r>
      <w:r w:rsidRPr="005924FD">
        <w:rPr>
          <w:rFonts w:ascii="Arial" w:hAnsi="Arial" w:cs="Arial"/>
          <w:i/>
          <w:sz w:val="24"/>
          <w:szCs w:val="24"/>
        </w:rPr>
        <w:t>Research Methods in Education</w:t>
      </w:r>
      <w:r w:rsidRPr="005924FD">
        <w:rPr>
          <w:rFonts w:ascii="Arial" w:hAnsi="Arial" w:cs="Arial"/>
          <w:sz w:val="24"/>
          <w:szCs w:val="24"/>
        </w:rPr>
        <w:t>, Oxford</w:t>
      </w:r>
    </w:p>
    <w:p w:rsidR="006C2BED" w:rsidRPr="005924FD" w:rsidRDefault="006C2BED" w:rsidP="00AD72D7">
      <w:pPr>
        <w:spacing w:line="480" w:lineRule="auto"/>
        <w:rPr>
          <w:rFonts w:ascii="Arial" w:hAnsi="Arial" w:cs="Arial"/>
          <w:sz w:val="24"/>
          <w:szCs w:val="24"/>
        </w:rPr>
      </w:pPr>
      <w:proofErr w:type="spellStart"/>
      <w:r w:rsidRPr="005924FD">
        <w:rPr>
          <w:rFonts w:ascii="Arial" w:hAnsi="Arial" w:cs="Arial"/>
          <w:sz w:val="24"/>
          <w:szCs w:val="24"/>
        </w:rPr>
        <w:t>Denscombe</w:t>
      </w:r>
      <w:proofErr w:type="spellEnd"/>
      <w:r w:rsidRPr="005924FD">
        <w:rPr>
          <w:rFonts w:ascii="Arial" w:hAnsi="Arial" w:cs="Arial"/>
          <w:sz w:val="24"/>
          <w:szCs w:val="24"/>
        </w:rPr>
        <w:t xml:space="preserve"> (2014</w:t>
      </w:r>
      <w:r w:rsidRPr="005924FD">
        <w:rPr>
          <w:rFonts w:ascii="Arial" w:hAnsi="Arial" w:cs="Arial"/>
          <w:i/>
          <w:sz w:val="24"/>
          <w:szCs w:val="24"/>
        </w:rPr>
        <w:t xml:space="preserve">), </w:t>
      </w:r>
      <w:proofErr w:type="gramStart"/>
      <w:r w:rsidRPr="005924FD">
        <w:rPr>
          <w:rFonts w:ascii="Arial" w:hAnsi="Arial" w:cs="Arial"/>
          <w:i/>
          <w:sz w:val="24"/>
          <w:szCs w:val="24"/>
        </w:rPr>
        <w:t>The</w:t>
      </w:r>
      <w:proofErr w:type="gramEnd"/>
      <w:r w:rsidRPr="005924FD">
        <w:rPr>
          <w:rFonts w:ascii="Arial" w:hAnsi="Arial" w:cs="Arial"/>
          <w:i/>
          <w:sz w:val="24"/>
          <w:szCs w:val="24"/>
        </w:rPr>
        <w:t xml:space="preserve"> good research guide (4</w:t>
      </w:r>
      <w:r w:rsidRPr="005924FD">
        <w:rPr>
          <w:rFonts w:ascii="Arial" w:hAnsi="Arial" w:cs="Arial"/>
          <w:i/>
          <w:sz w:val="24"/>
          <w:szCs w:val="24"/>
          <w:vertAlign w:val="superscript"/>
        </w:rPr>
        <w:t>th</w:t>
      </w:r>
      <w:r w:rsidRPr="005924FD">
        <w:rPr>
          <w:rFonts w:ascii="Arial" w:hAnsi="Arial" w:cs="Arial"/>
          <w:i/>
          <w:sz w:val="24"/>
          <w:szCs w:val="24"/>
        </w:rPr>
        <w:t xml:space="preserve"> edition),</w:t>
      </w:r>
      <w:r w:rsidRPr="005924FD">
        <w:rPr>
          <w:rFonts w:ascii="Arial" w:hAnsi="Arial" w:cs="Arial"/>
          <w:sz w:val="24"/>
          <w:szCs w:val="24"/>
        </w:rPr>
        <w:t xml:space="preserve"> Maidenhead</w:t>
      </w:r>
    </w:p>
    <w:p w:rsidR="000F3DAF" w:rsidRPr="005924FD" w:rsidRDefault="000F3DAF" w:rsidP="00AD72D7">
      <w:pPr>
        <w:spacing w:line="480" w:lineRule="auto"/>
        <w:rPr>
          <w:rFonts w:ascii="Arial" w:hAnsi="Arial" w:cs="Arial"/>
          <w:sz w:val="24"/>
          <w:szCs w:val="24"/>
        </w:rPr>
      </w:pPr>
      <w:r w:rsidRPr="005924FD">
        <w:rPr>
          <w:rFonts w:ascii="Arial" w:hAnsi="Arial" w:cs="Arial"/>
          <w:sz w:val="24"/>
          <w:szCs w:val="24"/>
        </w:rPr>
        <w:t>Gonzale</w:t>
      </w:r>
      <w:r w:rsidR="00A55E8C" w:rsidRPr="005924FD">
        <w:rPr>
          <w:rFonts w:ascii="Arial" w:hAnsi="Arial" w:cs="Arial"/>
          <w:sz w:val="24"/>
          <w:szCs w:val="24"/>
        </w:rPr>
        <w:t xml:space="preserve">s, L et al (2008) </w:t>
      </w:r>
      <w:proofErr w:type="gramStart"/>
      <w:r w:rsidR="00A55E8C" w:rsidRPr="005924FD">
        <w:rPr>
          <w:rFonts w:ascii="Arial" w:hAnsi="Arial" w:cs="Arial"/>
          <w:i/>
          <w:sz w:val="24"/>
          <w:szCs w:val="24"/>
        </w:rPr>
        <w:t>The</w:t>
      </w:r>
      <w:proofErr w:type="gramEnd"/>
      <w:r w:rsidR="00A55E8C" w:rsidRPr="005924FD">
        <w:rPr>
          <w:rFonts w:ascii="Arial" w:hAnsi="Arial" w:cs="Arial"/>
          <w:i/>
          <w:sz w:val="24"/>
          <w:szCs w:val="24"/>
        </w:rPr>
        <w:t xml:space="preserve"> qualitative report</w:t>
      </w:r>
    </w:p>
    <w:p w:rsidR="00FF0E82" w:rsidRPr="005924FD" w:rsidRDefault="00FF0E82" w:rsidP="00AD72D7">
      <w:pPr>
        <w:spacing w:line="480" w:lineRule="auto"/>
        <w:rPr>
          <w:rFonts w:ascii="Arial" w:hAnsi="Arial" w:cs="Arial"/>
          <w:sz w:val="24"/>
          <w:szCs w:val="24"/>
        </w:rPr>
      </w:pPr>
      <w:proofErr w:type="spellStart"/>
      <w:r w:rsidRPr="005924FD">
        <w:rPr>
          <w:rFonts w:ascii="Arial" w:hAnsi="Arial" w:cs="Arial"/>
          <w:sz w:val="24"/>
          <w:szCs w:val="24"/>
        </w:rPr>
        <w:t>Hochschils</w:t>
      </w:r>
      <w:proofErr w:type="spellEnd"/>
      <w:r w:rsidRPr="005924FD">
        <w:rPr>
          <w:rFonts w:ascii="Arial" w:hAnsi="Arial" w:cs="Arial"/>
          <w:sz w:val="24"/>
          <w:szCs w:val="24"/>
        </w:rPr>
        <w:t xml:space="preserve">, J.L (2009) </w:t>
      </w:r>
      <w:proofErr w:type="spellStart"/>
      <w:r w:rsidRPr="005924FD">
        <w:rPr>
          <w:rFonts w:ascii="Arial" w:hAnsi="Arial" w:cs="Arial"/>
          <w:i/>
          <w:sz w:val="24"/>
          <w:szCs w:val="24"/>
        </w:rPr>
        <w:t>Conductiong</w:t>
      </w:r>
      <w:proofErr w:type="spellEnd"/>
      <w:r w:rsidRPr="005924FD">
        <w:rPr>
          <w:rFonts w:ascii="Arial" w:hAnsi="Arial" w:cs="Arial"/>
          <w:i/>
          <w:sz w:val="24"/>
          <w:szCs w:val="24"/>
        </w:rPr>
        <w:t xml:space="preserve"> intensive interviews and elite interview</w:t>
      </w:r>
      <w:r w:rsidR="00A55E8C" w:rsidRPr="005924FD">
        <w:rPr>
          <w:rFonts w:ascii="Arial" w:hAnsi="Arial" w:cs="Arial"/>
          <w:i/>
          <w:sz w:val="24"/>
          <w:szCs w:val="24"/>
        </w:rPr>
        <w:t>s</w:t>
      </w:r>
    </w:p>
    <w:p w:rsidR="006D5AEA" w:rsidRPr="004F7569" w:rsidRDefault="006D5AEA" w:rsidP="006D5AEA">
      <w:pPr>
        <w:spacing w:line="480" w:lineRule="auto"/>
        <w:rPr>
          <w:rFonts w:ascii="Arial" w:hAnsi="Arial" w:cs="Arial"/>
          <w:sz w:val="24"/>
          <w:szCs w:val="24"/>
        </w:rPr>
      </w:pPr>
      <w:r w:rsidRPr="004F7569">
        <w:rPr>
          <w:rFonts w:ascii="Arial" w:hAnsi="Arial" w:cs="Arial"/>
          <w:sz w:val="24"/>
          <w:szCs w:val="24"/>
        </w:rPr>
        <w:t>Kennedy, J, (2017</w:t>
      </w:r>
      <w:r w:rsidRPr="004F7569">
        <w:rPr>
          <w:rFonts w:ascii="Arial" w:hAnsi="Arial" w:cs="Arial"/>
          <w:i/>
          <w:sz w:val="24"/>
          <w:szCs w:val="24"/>
        </w:rPr>
        <w:t xml:space="preserve">) </w:t>
      </w:r>
      <w:r w:rsidRPr="004F7569">
        <w:rPr>
          <w:rFonts w:ascii="Arial" w:hAnsi="Arial" w:cs="Arial"/>
          <w:bCs/>
          <w:i/>
          <w:sz w:val="24"/>
          <w:szCs w:val="24"/>
        </w:rPr>
        <w:t xml:space="preserve">Inside a Finnish school: What Finland can teach the world about education, </w:t>
      </w:r>
      <w:hyperlink r:id="rId9" w:history="1">
        <w:r w:rsidRPr="004F7569">
          <w:rPr>
            <w:rStyle w:val="Hyperlink"/>
            <w:rFonts w:ascii="Arial" w:hAnsi="Arial" w:cs="Arial"/>
            <w:color w:val="auto"/>
            <w:sz w:val="24"/>
            <w:szCs w:val="24"/>
            <w:u w:val="none"/>
          </w:rPr>
          <w:t>www.siliconrepublic.com</w:t>
        </w:r>
      </w:hyperlink>
    </w:p>
    <w:p w:rsidR="00B3477F" w:rsidRPr="004F7569" w:rsidRDefault="004F7569" w:rsidP="006D5AEA">
      <w:pPr>
        <w:spacing w:line="480" w:lineRule="auto"/>
        <w:rPr>
          <w:rFonts w:ascii="Arial" w:hAnsi="Arial" w:cs="Arial"/>
          <w:sz w:val="24"/>
          <w:szCs w:val="24"/>
        </w:rPr>
      </w:pPr>
      <w:r w:rsidRPr="004F7569">
        <w:rPr>
          <w:rFonts w:ascii="Arial" w:hAnsi="Arial" w:cs="Arial"/>
          <w:sz w:val="24"/>
          <w:szCs w:val="24"/>
        </w:rPr>
        <w:t>Morrison, K.R.B (1998</w:t>
      </w:r>
      <w:r w:rsidRPr="004F7569">
        <w:rPr>
          <w:rFonts w:ascii="Arial" w:hAnsi="Arial" w:cs="Arial"/>
          <w:i/>
          <w:sz w:val="24"/>
          <w:szCs w:val="24"/>
        </w:rPr>
        <w:t>) Management theories for educational change</w:t>
      </w:r>
      <w:r w:rsidRPr="004F7569">
        <w:rPr>
          <w:rFonts w:ascii="Arial" w:hAnsi="Arial" w:cs="Arial"/>
          <w:sz w:val="24"/>
          <w:szCs w:val="24"/>
        </w:rPr>
        <w:t>, London</w:t>
      </w:r>
    </w:p>
    <w:p w:rsidR="008758B2" w:rsidRPr="004F7569" w:rsidRDefault="008758B2" w:rsidP="006D5AEA">
      <w:pPr>
        <w:spacing w:line="480" w:lineRule="auto"/>
        <w:rPr>
          <w:rFonts w:ascii="Arial" w:hAnsi="Arial" w:cs="Arial"/>
          <w:sz w:val="24"/>
          <w:szCs w:val="24"/>
        </w:rPr>
      </w:pPr>
      <w:r w:rsidRPr="004F7569">
        <w:rPr>
          <w:rFonts w:ascii="Arial" w:hAnsi="Arial" w:cs="Arial"/>
          <w:sz w:val="24"/>
          <w:szCs w:val="24"/>
        </w:rPr>
        <w:t xml:space="preserve">Oppenheim, A.N, (1992) </w:t>
      </w:r>
      <w:proofErr w:type="spellStart"/>
      <w:r w:rsidRPr="004F7569">
        <w:rPr>
          <w:rFonts w:ascii="Arial" w:hAnsi="Arial" w:cs="Arial"/>
          <w:i/>
          <w:sz w:val="24"/>
          <w:szCs w:val="24"/>
        </w:rPr>
        <w:t>Questionairre</w:t>
      </w:r>
      <w:proofErr w:type="spellEnd"/>
      <w:r w:rsidRPr="004F7569">
        <w:rPr>
          <w:rFonts w:ascii="Arial" w:hAnsi="Arial" w:cs="Arial"/>
          <w:i/>
          <w:sz w:val="24"/>
          <w:szCs w:val="24"/>
        </w:rPr>
        <w:t xml:space="preserve"> </w:t>
      </w:r>
      <w:proofErr w:type="spellStart"/>
      <w:r w:rsidRPr="004F7569">
        <w:rPr>
          <w:rFonts w:ascii="Arial" w:hAnsi="Arial" w:cs="Arial"/>
          <w:i/>
          <w:sz w:val="24"/>
          <w:szCs w:val="24"/>
        </w:rPr>
        <w:t>Deisgn</w:t>
      </w:r>
      <w:proofErr w:type="spellEnd"/>
      <w:r w:rsidRPr="004F7569">
        <w:rPr>
          <w:rFonts w:ascii="Arial" w:hAnsi="Arial" w:cs="Arial"/>
          <w:i/>
          <w:sz w:val="24"/>
          <w:szCs w:val="24"/>
        </w:rPr>
        <w:t>, Interviewing and attitude measurement</w:t>
      </w:r>
      <w:r w:rsidRPr="004F7569">
        <w:rPr>
          <w:rFonts w:ascii="Arial" w:hAnsi="Arial" w:cs="Arial"/>
          <w:sz w:val="24"/>
          <w:szCs w:val="24"/>
        </w:rPr>
        <w:t>, London</w:t>
      </w:r>
    </w:p>
    <w:p w:rsidR="006D5AEA" w:rsidRPr="005924FD" w:rsidRDefault="006D5AEA" w:rsidP="006D5AEA">
      <w:pPr>
        <w:spacing w:line="480" w:lineRule="auto"/>
        <w:rPr>
          <w:rFonts w:ascii="Arial" w:hAnsi="Arial" w:cs="Arial"/>
          <w:sz w:val="24"/>
          <w:szCs w:val="24"/>
        </w:rPr>
      </w:pPr>
      <w:proofErr w:type="spellStart"/>
      <w:r w:rsidRPr="005924FD">
        <w:rPr>
          <w:rFonts w:ascii="Arial" w:hAnsi="Arial" w:cs="Arial"/>
          <w:sz w:val="24"/>
          <w:szCs w:val="24"/>
        </w:rPr>
        <w:t>Oltermann</w:t>
      </w:r>
      <w:proofErr w:type="spellEnd"/>
      <w:r w:rsidRPr="005924FD">
        <w:rPr>
          <w:rFonts w:ascii="Arial" w:hAnsi="Arial" w:cs="Arial"/>
          <w:sz w:val="24"/>
          <w:szCs w:val="24"/>
        </w:rPr>
        <w:t xml:space="preserve">, P, (2016), </w:t>
      </w:r>
      <w:r w:rsidRPr="005924FD">
        <w:rPr>
          <w:rFonts w:ascii="Arial" w:hAnsi="Arial" w:cs="Arial"/>
          <w:bCs/>
          <w:i/>
          <w:sz w:val="24"/>
          <w:szCs w:val="24"/>
        </w:rPr>
        <w:t>No grades, no timetable: Berlin school turns teaching upside down,</w:t>
      </w:r>
      <w:r w:rsidRPr="005924FD">
        <w:rPr>
          <w:rFonts w:ascii="Arial" w:hAnsi="Arial" w:cs="Arial"/>
          <w:sz w:val="24"/>
          <w:szCs w:val="24"/>
        </w:rPr>
        <w:t xml:space="preserve"> The Guardian, </w:t>
      </w:r>
    </w:p>
    <w:p w:rsidR="00F97D07" w:rsidRPr="005924FD" w:rsidRDefault="00F97D07" w:rsidP="006D5AEA">
      <w:pPr>
        <w:spacing w:line="480" w:lineRule="auto"/>
        <w:rPr>
          <w:rFonts w:ascii="Arial" w:hAnsi="Arial" w:cs="Arial"/>
          <w:sz w:val="24"/>
          <w:szCs w:val="24"/>
        </w:rPr>
      </w:pPr>
      <w:proofErr w:type="spellStart"/>
      <w:r w:rsidRPr="005924FD">
        <w:rPr>
          <w:rFonts w:ascii="Arial" w:hAnsi="Arial" w:cs="Arial"/>
          <w:sz w:val="24"/>
          <w:szCs w:val="24"/>
        </w:rPr>
        <w:t>Redline</w:t>
      </w:r>
      <w:proofErr w:type="gramStart"/>
      <w:r w:rsidRPr="005924FD">
        <w:rPr>
          <w:rFonts w:ascii="Arial" w:hAnsi="Arial" w:cs="Arial"/>
          <w:sz w:val="24"/>
          <w:szCs w:val="24"/>
        </w:rPr>
        <w:t>,C.D</w:t>
      </w:r>
      <w:proofErr w:type="spellEnd"/>
      <w:proofErr w:type="gramEnd"/>
      <w:r w:rsidRPr="005924FD">
        <w:rPr>
          <w:rFonts w:ascii="Arial" w:hAnsi="Arial" w:cs="Arial"/>
          <w:sz w:val="24"/>
          <w:szCs w:val="24"/>
        </w:rPr>
        <w:t xml:space="preserve"> et al (2002) </w:t>
      </w:r>
      <w:r w:rsidRPr="005924FD">
        <w:rPr>
          <w:rFonts w:ascii="Arial" w:hAnsi="Arial" w:cs="Arial"/>
          <w:i/>
          <w:sz w:val="24"/>
          <w:szCs w:val="24"/>
        </w:rPr>
        <w:t xml:space="preserve">Factors </w:t>
      </w:r>
      <w:r w:rsidR="00A24816" w:rsidRPr="005924FD">
        <w:rPr>
          <w:rFonts w:ascii="Arial" w:hAnsi="Arial" w:cs="Arial"/>
          <w:i/>
          <w:sz w:val="24"/>
          <w:szCs w:val="24"/>
        </w:rPr>
        <w:t>that</w:t>
      </w:r>
      <w:r w:rsidRPr="005924FD">
        <w:rPr>
          <w:rFonts w:ascii="Arial" w:hAnsi="Arial" w:cs="Arial"/>
          <w:i/>
          <w:sz w:val="24"/>
          <w:szCs w:val="24"/>
        </w:rPr>
        <w:t xml:space="preserve"> influence reading and comprehension in </w:t>
      </w:r>
      <w:r w:rsidR="00A24816" w:rsidRPr="005924FD">
        <w:rPr>
          <w:rFonts w:ascii="Arial" w:hAnsi="Arial" w:cs="Arial"/>
          <w:i/>
          <w:sz w:val="24"/>
          <w:szCs w:val="24"/>
        </w:rPr>
        <w:t>self-administered</w:t>
      </w:r>
      <w:r w:rsidRPr="005924FD">
        <w:rPr>
          <w:rFonts w:ascii="Arial" w:hAnsi="Arial" w:cs="Arial"/>
          <w:i/>
          <w:sz w:val="24"/>
          <w:szCs w:val="24"/>
        </w:rPr>
        <w:t xml:space="preserve"> questionnaires</w:t>
      </w:r>
      <w:r w:rsidR="00A24816" w:rsidRPr="005924FD">
        <w:rPr>
          <w:rFonts w:ascii="Arial" w:hAnsi="Arial" w:cs="Arial"/>
          <w:sz w:val="24"/>
          <w:szCs w:val="24"/>
        </w:rPr>
        <w:t>, Switzerland.</w:t>
      </w:r>
    </w:p>
    <w:p w:rsidR="006D5AEA" w:rsidRPr="005924FD" w:rsidRDefault="006D5AEA" w:rsidP="006D5AEA">
      <w:pPr>
        <w:spacing w:line="480" w:lineRule="auto"/>
        <w:rPr>
          <w:rFonts w:ascii="Arial" w:hAnsi="Arial" w:cs="Arial"/>
          <w:sz w:val="24"/>
          <w:szCs w:val="24"/>
        </w:rPr>
      </w:pPr>
      <w:r w:rsidRPr="005924FD">
        <w:rPr>
          <w:rFonts w:ascii="Arial" w:hAnsi="Arial" w:cs="Arial"/>
          <w:sz w:val="24"/>
          <w:szCs w:val="24"/>
        </w:rPr>
        <w:t xml:space="preserve">Robson, C, (2002), </w:t>
      </w:r>
      <w:r w:rsidRPr="005924FD">
        <w:rPr>
          <w:rFonts w:ascii="Arial" w:hAnsi="Arial" w:cs="Arial"/>
          <w:i/>
          <w:sz w:val="24"/>
          <w:szCs w:val="24"/>
        </w:rPr>
        <w:t>Real World Research (2</w:t>
      </w:r>
      <w:r w:rsidRPr="005924FD">
        <w:rPr>
          <w:rFonts w:ascii="Arial" w:hAnsi="Arial" w:cs="Arial"/>
          <w:i/>
          <w:sz w:val="24"/>
          <w:szCs w:val="24"/>
          <w:vertAlign w:val="superscript"/>
        </w:rPr>
        <w:t>nd</w:t>
      </w:r>
      <w:r w:rsidRPr="005924FD">
        <w:rPr>
          <w:rFonts w:ascii="Arial" w:hAnsi="Arial" w:cs="Arial"/>
          <w:i/>
          <w:sz w:val="24"/>
          <w:szCs w:val="24"/>
        </w:rPr>
        <w:t xml:space="preserve"> edition,)</w:t>
      </w:r>
      <w:r w:rsidRPr="005924FD">
        <w:rPr>
          <w:rFonts w:ascii="Arial" w:hAnsi="Arial" w:cs="Arial"/>
          <w:sz w:val="24"/>
          <w:szCs w:val="24"/>
        </w:rPr>
        <w:t xml:space="preserve"> Oxford </w:t>
      </w:r>
    </w:p>
    <w:p w:rsidR="000F3DAF" w:rsidRPr="005924FD" w:rsidRDefault="000F3DAF" w:rsidP="006D5AEA">
      <w:pPr>
        <w:spacing w:line="480" w:lineRule="auto"/>
        <w:rPr>
          <w:rFonts w:ascii="Arial" w:hAnsi="Arial" w:cs="Arial"/>
          <w:sz w:val="24"/>
          <w:szCs w:val="24"/>
        </w:rPr>
      </w:pPr>
      <w:r w:rsidRPr="005924FD">
        <w:rPr>
          <w:rFonts w:ascii="Arial" w:hAnsi="Arial" w:cs="Arial"/>
          <w:sz w:val="24"/>
          <w:szCs w:val="24"/>
        </w:rPr>
        <w:t>Thomas, G (2017</w:t>
      </w:r>
      <w:r w:rsidRPr="005924FD">
        <w:rPr>
          <w:rFonts w:ascii="Arial" w:hAnsi="Arial" w:cs="Arial"/>
          <w:i/>
          <w:sz w:val="24"/>
          <w:szCs w:val="24"/>
        </w:rPr>
        <w:t>), How to do your research project (3</w:t>
      </w:r>
      <w:r w:rsidRPr="005924FD">
        <w:rPr>
          <w:rFonts w:ascii="Arial" w:hAnsi="Arial" w:cs="Arial"/>
          <w:i/>
          <w:sz w:val="24"/>
          <w:szCs w:val="24"/>
          <w:vertAlign w:val="superscript"/>
        </w:rPr>
        <w:t>rd</w:t>
      </w:r>
      <w:r w:rsidRPr="005924FD">
        <w:rPr>
          <w:rFonts w:ascii="Arial" w:hAnsi="Arial" w:cs="Arial"/>
          <w:i/>
          <w:sz w:val="24"/>
          <w:szCs w:val="24"/>
        </w:rPr>
        <w:t xml:space="preserve"> edition),</w:t>
      </w:r>
      <w:r w:rsidRPr="005924FD">
        <w:rPr>
          <w:rFonts w:ascii="Arial" w:hAnsi="Arial" w:cs="Arial"/>
          <w:sz w:val="24"/>
          <w:szCs w:val="24"/>
        </w:rPr>
        <w:t xml:space="preserve"> London</w:t>
      </w:r>
    </w:p>
    <w:p w:rsidR="006D5AEA" w:rsidRPr="005924FD" w:rsidRDefault="006D5AEA" w:rsidP="006D5AEA">
      <w:pPr>
        <w:spacing w:line="480" w:lineRule="auto"/>
        <w:rPr>
          <w:rFonts w:ascii="Arial" w:hAnsi="Arial" w:cs="Arial"/>
          <w:sz w:val="24"/>
          <w:szCs w:val="24"/>
        </w:rPr>
      </w:pPr>
      <w:r w:rsidRPr="005924FD">
        <w:rPr>
          <w:rFonts w:ascii="Arial" w:hAnsi="Arial" w:cs="Arial"/>
          <w:sz w:val="24"/>
          <w:szCs w:val="24"/>
        </w:rPr>
        <w:t xml:space="preserve">Wellington, J, (2015), </w:t>
      </w:r>
      <w:r w:rsidRPr="005924FD">
        <w:rPr>
          <w:rFonts w:ascii="Arial" w:hAnsi="Arial" w:cs="Arial"/>
          <w:i/>
          <w:sz w:val="24"/>
          <w:szCs w:val="24"/>
        </w:rPr>
        <w:t>Educational Research (2</w:t>
      </w:r>
      <w:r w:rsidRPr="005924FD">
        <w:rPr>
          <w:rFonts w:ascii="Arial" w:hAnsi="Arial" w:cs="Arial"/>
          <w:i/>
          <w:sz w:val="24"/>
          <w:szCs w:val="24"/>
          <w:vertAlign w:val="superscript"/>
        </w:rPr>
        <w:t>nd</w:t>
      </w:r>
      <w:r w:rsidRPr="005924FD">
        <w:rPr>
          <w:rFonts w:ascii="Arial" w:hAnsi="Arial" w:cs="Arial"/>
          <w:i/>
          <w:sz w:val="24"/>
          <w:szCs w:val="24"/>
        </w:rPr>
        <w:t xml:space="preserve"> edition),</w:t>
      </w:r>
      <w:r w:rsidRPr="005924FD">
        <w:rPr>
          <w:rFonts w:ascii="Arial" w:hAnsi="Arial" w:cs="Arial"/>
          <w:sz w:val="24"/>
          <w:szCs w:val="24"/>
        </w:rPr>
        <w:t xml:space="preserve"> London</w:t>
      </w:r>
    </w:p>
    <w:p w:rsidR="00AD72D7" w:rsidRDefault="00FC20D6">
      <w:pPr>
        <w:spacing w:line="480" w:lineRule="auto"/>
        <w:rPr>
          <w:rFonts w:ascii="Arial" w:hAnsi="Arial" w:cs="Arial"/>
          <w:sz w:val="24"/>
          <w:szCs w:val="24"/>
        </w:rPr>
      </w:pPr>
      <w:r w:rsidRPr="005924FD">
        <w:rPr>
          <w:rFonts w:ascii="Arial" w:hAnsi="Arial" w:cs="Arial"/>
          <w:sz w:val="24"/>
          <w:szCs w:val="24"/>
        </w:rPr>
        <w:lastRenderedPageBreak/>
        <w:t>Welsh Government, 2019</w:t>
      </w:r>
    </w:p>
    <w:p w:rsidR="00BA158A" w:rsidRPr="005924FD" w:rsidRDefault="00BA158A">
      <w:pPr>
        <w:spacing w:line="480" w:lineRule="auto"/>
        <w:rPr>
          <w:rFonts w:ascii="Arial" w:hAnsi="Arial" w:cs="Arial"/>
          <w:sz w:val="24"/>
          <w:szCs w:val="24"/>
        </w:rPr>
      </w:pPr>
      <w:r>
        <w:rPr>
          <w:rFonts w:ascii="Arial" w:hAnsi="Arial" w:cs="Arial"/>
          <w:sz w:val="24"/>
          <w:szCs w:val="24"/>
        </w:rPr>
        <w:t xml:space="preserve">Welsh Government (2010) </w:t>
      </w:r>
      <w:r w:rsidRPr="00BA158A">
        <w:rPr>
          <w:rFonts w:ascii="Arial" w:hAnsi="Arial" w:cs="Arial"/>
          <w:i/>
          <w:sz w:val="24"/>
          <w:szCs w:val="24"/>
        </w:rPr>
        <w:t xml:space="preserve">Curriculum for </w:t>
      </w:r>
      <w:proofErr w:type="spellStart"/>
      <w:r w:rsidRPr="00BA158A">
        <w:rPr>
          <w:rFonts w:ascii="Arial" w:hAnsi="Arial" w:cs="Arial"/>
          <w:i/>
          <w:sz w:val="24"/>
          <w:szCs w:val="24"/>
        </w:rPr>
        <w:t>wales</w:t>
      </w:r>
      <w:proofErr w:type="spellEnd"/>
      <w:r w:rsidRPr="00BA158A">
        <w:rPr>
          <w:rFonts w:ascii="Arial" w:hAnsi="Arial" w:cs="Arial"/>
          <w:i/>
          <w:sz w:val="24"/>
          <w:szCs w:val="24"/>
        </w:rPr>
        <w:t>: Foundation phase framework</w:t>
      </w:r>
      <w:r>
        <w:rPr>
          <w:rFonts w:ascii="Arial" w:hAnsi="Arial" w:cs="Arial"/>
          <w:sz w:val="24"/>
          <w:szCs w:val="24"/>
        </w:rPr>
        <w:t>, Cardiff</w:t>
      </w:r>
    </w:p>
    <w:p w:rsidR="00FC20D6" w:rsidRPr="005924FD" w:rsidRDefault="00F90CE8">
      <w:pPr>
        <w:spacing w:line="480" w:lineRule="auto"/>
        <w:rPr>
          <w:rFonts w:ascii="Arial" w:hAnsi="Arial" w:cs="Arial"/>
          <w:sz w:val="24"/>
          <w:szCs w:val="24"/>
        </w:rPr>
      </w:pPr>
      <w:r w:rsidRPr="005924FD">
        <w:rPr>
          <w:rFonts w:ascii="Arial" w:hAnsi="Arial" w:cs="Arial"/>
          <w:sz w:val="24"/>
          <w:szCs w:val="24"/>
        </w:rPr>
        <w:t>Welsh Government, (2014),</w:t>
      </w:r>
      <w:r w:rsidRPr="005924FD">
        <w:rPr>
          <w:rFonts w:ascii="Arial" w:hAnsi="Arial" w:cs="Arial"/>
          <w:sz w:val="24"/>
          <w:szCs w:val="24"/>
          <w:highlight w:val="black"/>
        </w:rPr>
        <w:t xml:space="preserve"> </w:t>
      </w:r>
      <w:proofErr w:type="spellStart"/>
      <w:r w:rsidRPr="00BA158A">
        <w:rPr>
          <w:rFonts w:ascii="Arial" w:hAnsi="Arial" w:cs="Arial"/>
          <w:i/>
          <w:sz w:val="24"/>
          <w:szCs w:val="24"/>
          <w:highlight w:val="black"/>
        </w:rPr>
        <w:t>Ysgol</w:t>
      </w:r>
      <w:proofErr w:type="spellEnd"/>
      <w:r w:rsidRPr="00BA158A">
        <w:rPr>
          <w:rFonts w:ascii="Arial" w:hAnsi="Arial" w:cs="Arial"/>
          <w:i/>
          <w:sz w:val="24"/>
          <w:szCs w:val="24"/>
          <w:highlight w:val="black"/>
        </w:rPr>
        <w:t xml:space="preserve"> </w:t>
      </w:r>
      <w:proofErr w:type="spellStart"/>
      <w:r w:rsidRPr="00BA158A">
        <w:rPr>
          <w:rFonts w:ascii="Arial" w:hAnsi="Arial" w:cs="Arial"/>
          <w:i/>
          <w:sz w:val="24"/>
          <w:szCs w:val="24"/>
          <w:highlight w:val="black"/>
        </w:rPr>
        <w:t>Rhydagors</w:t>
      </w:r>
      <w:proofErr w:type="spellEnd"/>
      <w:r w:rsidRPr="00BA158A">
        <w:rPr>
          <w:rFonts w:ascii="Arial" w:hAnsi="Arial" w:cs="Arial"/>
          <w:i/>
          <w:sz w:val="24"/>
          <w:szCs w:val="24"/>
        </w:rPr>
        <w:t xml:space="preserve"> ESTYN report</w:t>
      </w:r>
      <w:r w:rsidRPr="005924FD">
        <w:rPr>
          <w:rFonts w:ascii="Arial" w:hAnsi="Arial" w:cs="Arial"/>
          <w:sz w:val="24"/>
          <w:szCs w:val="24"/>
        </w:rPr>
        <w:t>, Cardiff</w:t>
      </w:r>
    </w:p>
    <w:p w:rsidR="002352DA" w:rsidRDefault="002352DA">
      <w:pPr>
        <w:spacing w:line="480" w:lineRule="auto"/>
        <w:rPr>
          <w:rFonts w:ascii="Arial" w:hAnsi="Arial" w:cs="Arial"/>
          <w:sz w:val="24"/>
          <w:szCs w:val="24"/>
        </w:rPr>
      </w:pPr>
      <w:r w:rsidRPr="005924FD">
        <w:rPr>
          <w:rFonts w:ascii="Arial" w:hAnsi="Arial" w:cs="Arial"/>
          <w:sz w:val="24"/>
          <w:szCs w:val="24"/>
        </w:rPr>
        <w:t xml:space="preserve">Youngman, M.B (1984) </w:t>
      </w:r>
      <w:r w:rsidRPr="005924FD">
        <w:rPr>
          <w:rFonts w:ascii="Arial" w:hAnsi="Arial" w:cs="Arial"/>
          <w:i/>
          <w:sz w:val="24"/>
          <w:szCs w:val="24"/>
        </w:rPr>
        <w:t>Designing questionnaires</w:t>
      </w:r>
      <w:r w:rsidRPr="005924FD">
        <w:rPr>
          <w:rFonts w:ascii="Arial" w:hAnsi="Arial" w:cs="Arial"/>
          <w:sz w:val="24"/>
          <w:szCs w:val="24"/>
        </w:rPr>
        <w:t>, London</w:t>
      </w: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pPr>
        <w:spacing w:line="480" w:lineRule="auto"/>
        <w:rPr>
          <w:rFonts w:ascii="Arial" w:hAnsi="Arial" w:cs="Arial"/>
          <w:sz w:val="24"/>
          <w:szCs w:val="24"/>
        </w:rPr>
      </w:pPr>
    </w:p>
    <w:p w:rsidR="003C379F" w:rsidRDefault="003C379F" w:rsidP="003C379F">
      <w:pPr>
        <w:rPr>
          <w:rFonts w:ascii="Arial" w:hAnsi="Arial" w:cs="Arial"/>
          <w:sz w:val="24"/>
          <w:szCs w:val="24"/>
          <w:u w:val="single"/>
        </w:rPr>
      </w:pPr>
      <w:r>
        <w:rPr>
          <w:rFonts w:ascii="Arial" w:hAnsi="Arial" w:cs="Arial"/>
          <w:sz w:val="24"/>
          <w:szCs w:val="24"/>
          <w:u w:val="single"/>
        </w:rPr>
        <w:lastRenderedPageBreak/>
        <w:t>Appendix A</w:t>
      </w:r>
    </w:p>
    <w:p w:rsidR="003C379F" w:rsidRDefault="003C379F" w:rsidP="003C379F">
      <w:pPr>
        <w:rPr>
          <w:rFonts w:ascii="Arial" w:hAnsi="Arial" w:cs="Arial"/>
          <w:sz w:val="24"/>
          <w:szCs w:val="24"/>
          <w:u w:val="single"/>
        </w:rPr>
      </w:pPr>
    </w:p>
    <w:p w:rsidR="003C379F" w:rsidRPr="0041205B" w:rsidRDefault="003C379F" w:rsidP="003C379F">
      <w:pPr>
        <w:rPr>
          <w:rFonts w:ascii="Arial" w:hAnsi="Arial" w:cs="Arial"/>
          <w:sz w:val="24"/>
          <w:szCs w:val="24"/>
          <w:u w:val="single"/>
        </w:rPr>
      </w:pPr>
      <w:r w:rsidRPr="0041205B">
        <w:rPr>
          <w:rFonts w:ascii="Arial" w:hAnsi="Arial" w:cs="Arial"/>
          <w:sz w:val="24"/>
          <w:szCs w:val="24"/>
          <w:u w:val="single"/>
        </w:rPr>
        <w:t>Students Consent Form</w:t>
      </w:r>
    </w:p>
    <w:p w:rsidR="003C379F" w:rsidRPr="0041205B" w:rsidRDefault="003C379F" w:rsidP="003C379F">
      <w:pPr>
        <w:rPr>
          <w:rFonts w:ascii="Arial" w:hAnsi="Arial" w:cs="Arial"/>
          <w:sz w:val="24"/>
          <w:szCs w:val="24"/>
        </w:rPr>
      </w:pPr>
      <w:proofErr w:type="gramStart"/>
      <w:r w:rsidRPr="0041205B">
        <w:rPr>
          <w:rFonts w:ascii="Arial" w:hAnsi="Arial" w:cs="Arial"/>
          <w:sz w:val="24"/>
          <w:szCs w:val="24"/>
        </w:rPr>
        <w:t xml:space="preserve">I ____________________________________ (name) consent to taking part in the research at </w:t>
      </w:r>
      <w:proofErr w:type="spellStart"/>
      <w:r w:rsidRPr="0041205B">
        <w:rPr>
          <w:rFonts w:ascii="Arial" w:hAnsi="Arial" w:cs="Arial"/>
          <w:sz w:val="24"/>
          <w:szCs w:val="24"/>
          <w:highlight w:val="black"/>
          <w:shd w:val="clear" w:color="auto" w:fill="7F7F7F" w:themeFill="text1" w:themeFillTint="80"/>
        </w:rPr>
        <w:t>Rhydagors</w:t>
      </w:r>
      <w:proofErr w:type="spellEnd"/>
      <w:r w:rsidRPr="0041205B">
        <w:rPr>
          <w:rFonts w:ascii="Arial" w:hAnsi="Arial" w:cs="Arial"/>
          <w:sz w:val="24"/>
          <w:szCs w:val="24"/>
          <w:shd w:val="clear" w:color="auto" w:fill="000000" w:themeFill="text1"/>
        </w:rPr>
        <w:t xml:space="preserve"> </w:t>
      </w:r>
      <w:r w:rsidRPr="0041205B">
        <w:rPr>
          <w:rFonts w:ascii="Arial" w:hAnsi="Arial" w:cs="Arial"/>
          <w:sz w:val="24"/>
          <w:szCs w:val="24"/>
        </w:rPr>
        <w:t>school.</w:t>
      </w:r>
      <w:proofErr w:type="gramEnd"/>
      <w:r w:rsidRPr="0041205B">
        <w:rPr>
          <w:rFonts w:ascii="Arial" w:hAnsi="Arial" w:cs="Arial"/>
          <w:sz w:val="24"/>
          <w:szCs w:val="24"/>
        </w:rPr>
        <w:t xml:space="preserve"> </w:t>
      </w:r>
    </w:p>
    <w:p w:rsidR="003C379F" w:rsidRDefault="003C379F" w:rsidP="003C379F">
      <w:pPr>
        <w:rPr>
          <w:rFonts w:ascii="Arial" w:hAnsi="Arial" w:cs="Arial"/>
          <w:sz w:val="24"/>
          <w:szCs w:val="24"/>
        </w:rPr>
      </w:pPr>
      <w:r w:rsidRPr="0041205B">
        <w:rPr>
          <w:rFonts w:ascii="Arial" w:hAnsi="Arial" w:cs="Arial"/>
          <w:sz w:val="24"/>
          <w:szCs w:val="24"/>
        </w:rPr>
        <w:t>I understand I will be observed at various time throughout the school day but that no personal details will be used within the research.</w:t>
      </w:r>
    </w:p>
    <w:p w:rsidR="003C379F" w:rsidRPr="0041205B" w:rsidRDefault="003C379F" w:rsidP="003C379F">
      <w:pPr>
        <w:rPr>
          <w:rFonts w:ascii="Arial" w:hAnsi="Arial" w:cs="Arial"/>
          <w:sz w:val="24"/>
          <w:szCs w:val="24"/>
        </w:rPr>
      </w:pPr>
      <w:r>
        <w:rPr>
          <w:rFonts w:ascii="Arial" w:hAnsi="Arial" w:cs="Arial"/>
          <w:sz w:val="24"/>
          <w:szCs w:val="24"/>
        </w:rPr>
        <w:t>I have attended the information session and understand what the research is for.</w:t>
      </w:r>
    </w:p>
    <w:p w:rsidR="003C379F" w:rsidRPr="0041205B" w:rsidRDefault="003C379F" w:rsidP="003C379F">
      <w:pPr>
        <w:rPr>
          <w:rFonts w:ascii="Arial" w:hAnsi="Arial" w:cs="Arial"/>
          <w:sz w:val="24"/>
          <w:szCs w:val="24"/>
        </w:rPr>
      </w:pPr>
      <w:r w:rsidRPr="0041205B">
        <w:rPr>
          <w:rFonts w:ascii="Arial" w:hAnsi="Arial" w:cs="Arial"/>
          <w:sz w:val="24"/>
          <w:szCs w:val="24"/>
        </w:rPr>
        <w:t>I understand I have the right to withdraw from the research at any time.</w:t>
      </w:r>
    </w:p>
    <w:p w:rsidR="003C379F" w:rsidRPr="0041205B" w:rsidRDefault="003C379F" w:rsidP="003C379F">
      <w:pPr>
        <w:rPr>
          <w:rFonts w:ascii="Arial" w:hAnsi="Arial" w:cs="Arial"/>
          <w:sz w:val="24"/>
          <w:szCs w:val="24"/>
        </w:rPr>
      </w:pPr>
    </w:p>
    <w:p w:rsidR="003C379F" w:rsidRPr="0041205B" w:rsidRDefault="003C379F" w:rsidP="003C379F">
      <w:pPr>
        <w:rPr>
          <w:rFonts w:ascii="Arial" w:hAnsi="Arial" w:cs="Arial"/>
          <w:sz w:val="24"/>
          <w:szCs w:val="24"/>
        </w:rPr>
      </w:pPr>
      <w:r w:rsidRPr="0041205B">
        <w:rPr>
          <w:rFonts w:ascii="Arial" w:hAnsi="Arial" w:cs="Arial"/>
          <w:sz w:val="24"/>
          <w:szCs w:val="24"/>
        </w:rPr>
        <w:t>Signed ___________________________</w:t>
      </w:r>
      <w:r w:rsidRPr="0041205B">
        <w:rPr>
          <w:rFonts w:ascii="Arial" w:hAnsi="Arial" w:cs="Arial"/>
          <w:sz w:val="24"/>
          <w:szCs w:val="24"/>
        </w:rPr>
        <w:tab/>
      </w:r>
      <w:r w:rsidRPr="0041205B">
        <w:rPr>
          <w:rFonts w:ascii="Arial" w:hAnsi="Arial" w:cs="Arial"/>
          <w:sz w:val="24"/>
          <w:szCs w:val="24"/>
        </w:rPr>
        <w:tab/>
        <w:t>Date ___________________</w:t>
      </w:r>
    </w:p>
    <w:p w:rsidR="003C379F" w:rsidRDefault="003C379F" w:rsidP="003C379F">
      <w:pPr>
        <w:rPr>
          <w:rFonts w:ascii="Arial" w:hAnsi="Arial" w:cs="Arial"/>
          <w:sz w:val="24"/>
          <w:szCs w:val="24"/>
        </w:rPr>
      </w:pPr>
    </w:p>
    <w:p w:rsidR="003C379F" w:rsidRPr="0041205B" w:rsidRDefault="003C379F" w:rsidP="003C379F">
      <w:pPr>
        <w:rPr>
          <w:rFonts w:ascii="Arial" w:hAnsi="Arial" w:cs="Arial"/>
          <w:sz w:val="24"/>
          <w:szCs w:val="24"/>
        </w:rPr>
      </w:pPr>
    </w:p>
    <w:p w:rsidR="003C379F" w:rsidRPr="0041205B" w:rsidRDefault="003C379F" w:rsidP="003C379F">
      <w:pPr>
        <w:rPr>
          <w:rFonts w:ascii="Arial" w:hAnsi="Arial" w:cs="Arial"/>
          <w:sz w:val="24"/>
          <w:szCs w:val="24"/>
          <w:u w:val="single"/>
        </w:rPr>
      </w:pPr>
      <w:r w:rsidRPr="0041205B">
        <w:rPr>
          <w:rFonts w:ascii="Arial" w:hAnsi="Arial" w:cs="Arial"/>
          <w:sz w:val="24"/>
          <w:szCs w:val="24"/>
          <w:u w:val="single"/>
        </w:rPr>
        <w:t>Staff consent form</w:t>
      </w:r>
    </w:p>
    <w:p w:rsidR="003C379F" w:rsidRPr="0041205B" w:rsidRDefault="003C379F" w:rsidP="003C379F">
      <w:pPr>
        <w:rPr>
          <w:rFonts w:ascii="Arial" w:hAnsi="Arial" w:cs="Arial"/>
          <w:sz w:val="24"/>
          <w:szCs w:val="24"/>
        </w:rPr>
      </w:pPr>
      <w:proofErr w:type="gramStart"/>
      <w:r w:rsidRPr="0041205B">
        <w:rPr>
          <w:rFonts w:ascii="Arial" w:hAnsi="Arial" w:cs="Arial"/>
          <w:sz w:val="24"/>
          <w:szCs w:val="24"/>
        </w:rPr>
        <w:t xml:space="preserve">I ____________________________________ (name) consent to taking part in the research at </w:t>
      </w:r>
      <w:proofErr w:type="spellStart"/>
      <w:r w:rsidRPr="0041205B">
        <w:rPr>
          <w:rFonts w:ascii="Arial" w:hAnsi="Arial" w:cs="Arial"/>
          <w:sz w:val="24"/>
          <w:szCs w:val="24"/>
          <w:highlight w:val="black"/>
          <w:shd w:val="clear" w:color="auto" w:fill="7F7F7F" w:themeFill="text1" w:themeFillTint="80"/>
        </w:rPr>
        <w:t>Rhydagors</w:t>
      </w:r>
      <w:proofErr w:type="spellEnd"/>
      <w:r w:rsidRPr="0041205B">
        <w:rPr>
          <w:rFonts w:ascii="Arial" w:hAnsi="Arial" w:cs="Arial"/>
          <w:sz w:val="24"/>
          <w:szCs w:val="24"/>
          <w:shd w:val="clear" w:color="auto" w:fill="000000" w:themeFill="text1"/>
        </w:rPr>
        <w:t xml:space="preserve"> </w:t>
      </w:r>
      <w:r w:rsidRPr="0041205B">
        <w:rPr>
          <w:rFonts w:ascii="Arial" w:hAnsi="Arial" w:cs="Arial"/>
          <w:sz w:val="24"/>
          <w:szCs w:val="24"/>
        </w:rPr>
        <w:t>school.</w:t>
      </w:r>
      <w:proofErr w:type="gramEnd"/>
      <w:r w:rsidRPr="0041205B">
        <w:rPr>
          <w:rFonts w:ascii="Arial" w:hAnsi="Arial" w:cs="Arial"/>
          <w:sz w:val="24"/>
          <w:szCs w:val="24"/>
        </w:rPr>
        <w:t xml:space="preserve"> </w:t>
      </w:r>
    </w:p>
    <w:p w:rsidR="003C379F" w:rsidRDefault="003C379F" w:rsidP="003C379F">
      <w:pPr>
        <w:rPr>
          <w:rFonts w:ascii="Arial" w:hAnsi="Arial" w:cs="Arial"/>
          <w:sz w:val="24"/>
          <w:szCs w:val="24"/>
        </w:rPr>
      </w:pPr>
      <w:r w:rsidRPr="0041205B">
        <w:rPr>
          <w:rFonts w:ascii="Arial" w:hAnsi="Arial" w:cs="Arial"/>
          <w:sz w:val="24"/>
          <w:szCs w:val="24"/>
        </w:rPr>
        <w:t xml:space="preserve">I understand I will be asked to do questionnaires over the course of 2 terms and that these will be confidential. </w:t>
      </w:r>
    </w:p>
    <w:p w:rsidR="003C379F" w:rsidRPr="0041205B" w:rsidRDefault="003C379F" w:rsidP="003C379F">
      <w:pPr>
        <w:rPr>
          <w:rFonts w:ascii="Arial" w:hAnsi="Arial" w:cs="Arial"/>
          <w:sz w:val="24"/>
          <w:szCs w:val="24"/>
        </w:rPr>
      </w:pPr>
      <w:r>
        <w:rPr>
          <w:rFonts w:ascii="Arial" w:hAnsi="Arial" w:cs="Arial"/>
          <w:sz w:val="24"/>
          <w:szCs w:val="24"/>
        </w:rPr>
        <w:t>I have attended the information session and understand all aspects of the research.</w:t>
      </w:r>
    </w:p>
    <w:p w:rsidR="003C379F" w:rsidRPr="0041205B" w:rsidRDefault="003C379F" w:rsidP="003C379F">
      <w:pPr>
        <w:rPr>
          <w:rFonts w:ascii="Arial" w:hAnsi="Arial" w:cs="Arial"/>
          <w:sz w:val="24"/>
          <w:szCs w:val="24"/>
        </w:rPr>
      </w:pPr>
      <w:r w:rsidRPr="0041205B">
        <w:rPr>
          <w:rFonts w:ascii="Arial" w:hAnsi="Arial" w:cs="Arial"/>
          <w:sz w:val="24"/>
          <w:szCs w:val="24"/>
        </w:rPr>
        <w:t>I understand I have the right to withdraw from the research at any time.</w:t>
      </w:r>
    </w:p>
    <w:p w:rsidR="003C379F" w:rsidRPr="0041205B" w:rsidRDefault="003C379F" w:rsidP="003C379F">
      <w:pPr>
        <w:rPr>
          <w:rFonts w:ascii="Arial" w:hAnsi="Arial" w:cs="Arial"/>
          <w:sz w:val="24"/>
          <w:szCs w:val="24"/>
        </w:rPr>
      </w:pPr>
    </w:p>
    <w:p w:rsidR="003C379F" w:rsidRDefault="003C379F" w:rsidP="003C379F">
      <w:pPr>
        <w:rPr>
          <w:rFonts w:ascii="Arial" w:hAnsi="Arial" w:cs="Arial"/>
          <w:sz w:val="24"/>
          <w:szCs w:val="24"/>
        </w:rPr>
      </w:pPr>
      <w:r w:rsidRPr="0041205B">
        <w:rPr>
          <w:rFonts w:ascii="Arial" w:hAnsi="Arial" w:cs="Arial"/>
          <w:sz w:val="24"/>
          <w:szCs w:val="24"/>
        </w:rPr>
        <w:t>Signed _____________________________</w:t>
      </w:r>
      <w:r w:rsidRPr="0041205B">
        <w:rPr>
          <w:rFonts w:ascii="Arial" w:hAnsi="Arial" w:cs="Arial"/>
          <w:sz w:val="24"/>
          <w:szCs w:val="24"/>
        </w:rPr>
        <w:tab/>
      </w:r>
      <w:r w:rsidRPr="0041205B">
        <w:rPr>
          <w:rFonts w:ascii="Arial" w:hAnsi="Arial" w:cs="Arial"/>
          <w:sz w:val="24"/>
          <w:szCs w:val="24"/>
        </w:rPr>
        <w:tab/>
        <w:t>Date __________________</w:t>
      </w:r>
    </w:p>
    <w:p w:rsidR="003C379F" w:rsidRDefault="003C379F" w:rsidP="003C379F">
      <w:pPr>
        <w:rPr>
          <w:rFonts w:ascii="Arial" w:hAnsi="Arial" w:cs="Arial"/>
          <w:sz w:val="24"/>
          <w:szCs w:val="24"/>
        </w:rPr>
      </w:pPr>
    </w:p>
    <w:p w:rsidR="00DD0C06" w:rsidRDefault="00DD0C06" w:rsidP="003C379F">
      <w:pPr>
        <w:rPr>
          <w:rFonts w:ascii="Arial" w:hAnsi="Arial" w:cs="Arial"/>
          <w:sz w:val="24"/>
          <w:szCs w:val="24"/>
        </w:rPr>
      </w:pPr>
    </w:p>
    <w:p w:rsidR="00DD0C06" w:rsidRDefault="00DD0C06" w:rsidP="003C379F">
      <w:pPr>
        <w:rPr>
          <w:rFonts w:ascii="Arial" w:hAnsi="Arial" w:cs="Arial"/>
          <w:sz w:val="24"/>
          <w:szCs w:val="24"/>
        </w:rPr>
      </w:pPr>
    </w:p>
    <w:p w:rsidR="00DD0C06" w:rsidRDefault="00DD0C06" w:rsidP="003C379F">
      <w:pPr>
        <w:rPr>
          <w:rFonts w:ascii="Arial" w:hAnsi="Arial" w:cs="Arial"/>
          <w:sz w:val="24"/>
          <w:szCs w:val="24"/>
        </w:rPr>
      </w:pPr>
    </w:p>
    <w:p w:rsidR="00DD0C06" w:rsidRDefault="00DD0C06" w:rsidP="003C379F">
      <w:pPr>
        <w:rPr>
          <w:rFonts w:ascii="Arial" w:hAnsi="Arial" w:cs="Arial"/>
          <w:sz w:val="24"/>
          <w:szCs w:val="24"/>
        </w:rPr>
      </w:pPr>
    </w:p>
    <w:p w:rsidR="00DD0C06" w:rsidRDefault="00DD0C06" w:rsidP="00DD0C06">
      <w:pPr>
        <w:jc w:val="center"/>
        <w:rPr>
          <w:sz w:val="24"/>
          <w:u w:val="single"/>
        </w:rPr>
      </w:pPr>
    </w:p>
    <w:p w:rsidR="00DD0C06" w:rsidRDefault="00DD0C06" w:rsidP="00DD0C06">
      <w:pPr>
        <w:jc w:val="center"/>
        <w:rPr>
          <w:sz w:val="24"/>
          <w:u w:val="single"/>
        </w:rPr>
      </w:pPr>
      <w:r w:rsidRPr="006D204B">
        <w:rPr>
          <w:sz w:val="24"/>
          <w:u w:val="single"/>
        </w:rPr>
        <w:lastRenderedPageBreak/>
        <w:t>Questionnaire</w:t>
      </w:r>
      <w:r>
        <w:rPr>
          <w:sz w:val="24"/>
          <w:u w:val="single"/>
        </w:rPr>
        <w:t xml:space="preserve"> 1</w:t>
      </w:r>
    </w:p>
    <w:p w:rsidR="00DD0C06" w:rsidRPr="006D204B" w:rsidRDefault="00DD0C06" w:rsidP="00DD0C06">
      <w:pPr>
        <w:jc w:val="center"/>
        <w:rPr>
          <w:sz w:val="24"/>
          <w:u w:val="single"/>
        </w:rPr>
      </w:pPr>
    </w:p>
    <w:p w:rsidR="00DD0C06" w:rsidRDefault="00DD0C06" w:rsidP="00DD0C06">
      <w:pPr>
        <w:pStyle w:val="ListParagraph"/>
        <w:numPr>
          <w:ilvl w:val="0"/>
          <w:numId w:val="1"/>
        </w:numPr>
      </w:pPr>
      <w:r>
        <w:t>What role do you have in the school?</w:t>
      </w:r>
    </w:p>
    <w:p w:rsidR="00DD0C06" w:rsidRDefault="00DD0C06" w:rsidP="00DD0C06">
      <w:pPr>
        <w:pStyle w:val="ListParagraph"/>
      </w:pPr>
      <w:r>
        <w:rPr>
          <w:noProof/>
          <w:lang w:eastAsia="en-GB"/>
        </w:rPr>
        <w:pict>
          <v:rect id="_x0000_s1029" style="position:absolute;left:0;text-align:left;margin-left:228.8pt;margin-top:12.9pt;width:19pt;height:14.25pt;z-index:251663360" strokeweight="1.5pt"/>
        </w:pict>
      </w:r>
      <w:r>
        <w:rPr>
          <w:noProof/>
          <w:lang w:eastAsia="en-GB"/>
        </w:rPr>
        <w:pict>
          <v:rect id="_x0000_s1026" style="position:absolute;left:0;text-align:left;margin-left:106pt;margin-top:12.9pt;width:19pt;height:14.25pt;z-index:251660288" strokeweight="1.5pt"/>
        </w:pict>
      </w:r>
    </w:p>
    <w:p w:rsidR="00DD0C06" w:rsidRDefault="00DD0C06" w:rsidP="00DD0C06">
      <w:pPr>
        <w:pStyle w:val="ListParagraph"/>
      </w:pPr>
      <w:r>
        <w:t>LSA</w:t>
      </w:r>
      <w:r>
        <w:tab/>
      </w:r>
      <w:r>
        <w:tab/>
      </w:r>
      <w:r>
        <w:tab/>
        <w:t>Learning Coach</w:t>
      </w:r>
      <w:r>
        <w:tab/>
      </w:r>
    </w:p>
    <w:p w:rsidR="00DD0C06" w:rsidRDefault="00DD0C06" w:rsidP="00DD0C06">
      <w:pPr>
        <w:pStyle w:val="ListParagraph"/>
      </w:pPr>
      <w:r>
        <w:rPr>
          <w:noProof/>
          <w:lang w:eastAsia="en-GB"/>
        </w:rPr>
        <w:pict>
          <v:rect id="_x0000_s1027" style="position:absolute;left:0;text-align:left;margin-left:106pt;margin-top:14.6pt;width:19pt;height:14.25pt;z-index:251661312" strokeweight="1.5pt"/>
        </w:pict>
      </w:r>
      <w:r>
        <w:rPr>
          <w:noProof/>
          <w:lang w:eastAsia="en-GB"/>
        </w:rPr>
        <w:pict>
          <v:rect id="_x0000_s1028" style="position:absolute;left:0;text-align:left;margin-left:228.8pt;margin-top:14.6pt;width:19pt;height:14.25pt;z-index:251662336" strokeweight="1.5pt"/>
        </w:pict>
      </w:r>
      <w:r>
        <w:tab/>
      </w:r>
    </w:p>
    <w:p w:rsidR="00DD0C06" w:rsidRDefault="00DD0C06" w:rsidP="00DD0C06">
      <w:pPr>
        <w:pStyle w:val="ListParagraph"/>
      </w:pPr>
      <w:r>
        <w:rPr>
          <w:noProof/>
          <w:lang w:eastAsia="en-GB"/>
        </w:rPr>
        <w:pict>
          <v:rect id="_x0000_s1075" style="position:absolute;left:0;text-align:left;margin-left:335.75pt;margin-top:3.45pt;width:19pt;height:14.25pt;z-index:251710464" strokeweight="1.5pt"/>
        </w:pict>
      </w:r>
      <w:r>
        <w:t>Teacher</w:t>
      </w:r>
      <w:r>
        <w:tab/>
      </w:r>
      <w:r>
        <w:tab/>
      </w:r>
      <w:r>
        <w:tab/>
        <w:t>Leadership</w:t>
      </w:r>
      <w:r>
        <w:tab/>
      </w:r>
      <w:r>
        <w:tab/>
      </w:r>
      <w:r>
        <w:tab/>
        <w:t>Other</w:t>
      </w:r>
      <w:r>
        <w:tab/>
      </w:r>
    </w:p>
    <w:p w:rsidR="00DD0C06" w:rsidRDefault="00DD0C06" w:rsidP="00DD0C06">
      <w:pPr>
        <w:pStyle w:val="ListParagraph"/>
      </w:pPr>
    </w:p>
    <w:p w:rsidR="00DD0C06" w:rsidRDefault="00DD0C06" w:rsidP="00DD0C06">
      <w:pPr>
        <w:pStyle w:val="ListParagraph"/>
      </w:pPr>
    </w:p>
    <w:p w:rsidR="00DD0C06" w:rsidRDefault="00DD0C06" w:rsidP="00DD0C06">
      <w:pPr>
        <w:pStyle w:val="ListParagraph"/>
        <w:numPr>
          <w:ilvl w:val="0"/>
          <w:numId w:val="1"/>
        </w:numPr>
      </w:pPr>
      <w:r>
        <w:rPr>
          <w:noProof/>
          <w:lang w:eastAsia="en-GB"/>
        </w:rPr>
        <w:pict>
          <v:rect id="_x0000_s1030" style="position:absolute;left:0;text-align:left;margin-left:351.25pt;margin-top:21.45pt;width:19pt;height:18.45pt;z-index:251664384" strokeweight="1.5pt"/>
        </w:pict>
      </w:r>
      <w:r>
        <w:rPr>
          <w:noProof/>
          <w:lang w:eastAsia="en-GB"/>
        </w:rPr>
        <w:pict>
          <v:rect id="_x0000_s1031" style="position:absolute;left:0;text-align:left;margin-left:268.85pt;margin-top:23.55pt;width:19pt;height:18.45pt;z-index:251665408" strokeweight="1.5pt"/>
        </w:pict>
      </w:r>
      <w:r>
        <w:rPr>
          <w:noProof/>
          <w:lang w:eastAsia="en-GB"/>
        </w:rPr>
        <w:pict>
          <v:rect id="_x0000_s1032" style="position:absolute;left:0;text-align:left;margin-left:142.75pt;margin-top:23.55pt;width:19pt;height:16.35pt;z-index:251666432" strokeweight="1.5pt"/>
        </w:pict>
      </w:r>
      <w:r>
        <w:t>Do you work</w:t>
      </w:r>
      <w:proofErr w:type="gramStart"/>
      <w:r>
        <w:t>...</w:t>
      </w:r>
      <w:proofErr w:type="gramEnd"/>
    </w:p>
    <w:p w:rsidR="00DD0C06" w:rsidRDefault="00DD0C06" w:rsidP="00DD0C06">
      <w:pPr>
        <w:ind w:left="720"/>
      </w:pPr>
      <w:r>
        <w:t>1 / 2 days a week</w:t>
      </w:r>
      <w:r>
        <w:tab/>
      </w:r>
      <w:r>
        <w:tab/>
        <w:t>3 / 4 days a week</w:t>
      </w:r>
      <w:r>
        <w:tab/>
        <w:t xml:space="preserve">    Full Time </w:t>
      </w:r>
    </w:p>
    <w:p w:rsidR="00DD0C06" w:rsidRDefault="00DD0C06" w:rsidP="00DD0C06">
      <w:pPr>
        <w:pStyle w:val="ListParagraph"/>
      </w:pPr>
    </w:p>
    <w:p w:rsidR="00DD0C06" w:rsidRDefault="00DD0C06" w:rsidP="00DD0C06">
      <w:pPr>
        <w:pStyle w:val="ListParagraph"/>
        <w:numPr>
          <w:ilvl w:val="0"/>
          <w:numId w:val="1"/>
        </w:numPr>
      </w:pPr>
      <w:r>
        <w:rPr>
          <w:noProof/>
          <w:lang w:eastAsia="en-GB"/>
        </w:rPr>
        <w:pict>
          <v:rect id="_x0000_s1034" style="position:absolute;left:0;text-align:left;margin-left:306.85pt;margin-top:22.5pt;width:19pt;height:14.25pt;z-index:251668480" strokeweight="1.5pt"/>
        </w:pict>
      </w:r>
      <w:r>
        <w:rPr>
          <w:noProof/>
          <w:lang w:eastAsia="en-GB"/>
        </w:rPr>
        <w:pict>
          <v:rect id="_x0000_s1033" style="position:absolute;left:0;text-align:left;margin-left:148.55pt;margin-top:22.5pt;width:19pt;height:14.25pt;z-index:251667456" strokeweight="1.5pt"/>
        </w:pict>
      </w:r>
      <w:r>
        <w:t>Do you feel the new student led timetable will improved the engagement of your students?</w:t>
      </w:r>
    </w:p>
    <w:p w:rsidR="00DD0C06" w:rsidRDefault="00DD0C06" w:rsidP="00DD0C06">
      <w:pPr>
        <w:ind w:left="720"/>
      </w:pPr>
      <w:r>
        <w:rPr>
          <w:noProof/>
          <w:lang w:eastAsia="en-GB"/>
        </w:rPr>
        <w:pict>
          <v:rect id="_x0000_s1036" style="position:absolute;left:0;text-align:left;margin-left:254.55pt;margin-top:23.3pt;width:19pt;height:14.25pt;z-index:251670528" strokeweight="1.5pt"/>
        </w:pict>
      </w:r>
      <w:r>
        <w:rPr>
          <w:noProof/>
          <w:lang w:eastAsia="en-GB"/>
        </w:rPr>
        <w:pict>
          <v:rect id="_x0000_s1035" style="position:absolute;left:0;text-align:left;margin-left:171.5pt;margin-top:23.3pt;width:19pt;height:14.25pt;z-index:251669504" strokeweight="1.5pt"/>
        </w:pict>
      </w:r>
      <w:r>
        <w:t>Yes, 100% of students</w:t>
      </w:r>
      <w:r>
        <w:tab/>
      </w:r>
      <w:r>
        <w:tab/>
      </w:r>
      <w:proofErr w:type="gramStart"/>
      <w:r>
        <w:t>Yes</w:t>
      </w:r>
      <w:proofErr w:type="gramEnd"/>
      <w:r>
        <w:t xml:space="preserve">, over 50% of students  </w:t>
      </w:r>
      <w:r>
        <w:tab/>
      </w:r>
      <w:r>
        <w:tab/>
      </w:r>
    </w:p>
    <w:p w:rsidR="00DD0C06" w:rsidRDefault="00DD0C06" w:rsidP="00DD0C06">
      <w:pPr>
        <w:ind w:left="720"/>
      </w:pPr>
      <w:r>
        <w:t xml:space="preserve">Yes, below 50% of students </w:t>
      </w:r>
      <w:r>
        <w:tab/>
      </w:r>
      <w:r>
        <w:tab/>
        <w:t>No</w:t>
      </w:r>
    </w:p>
    <w:p w:rsidR="00DD0C06" w:rsidRDefault="00DD0C06" w:rsidP="00DD0C06">
      <w:pPr>
        <w:ind w:left="720"/>
      </w:pPr>
    </w:p>
    <w:p w:rsidR="00DD0C06" w:rsidRDefault="00DD0C06" w:rsidP="00DD0C06">
      <w:pPr>
        <w:pStyle w:val="ListParagraph"/>
        <w:numPr>
          <w:ilvl w:val="0"/>
          <w:numId w:val="1"/>
        </w:numPr>
      </w:pPr>
      <w:r>
        <w:t>Do you think the behaviour of students will improved whilst following their new timetable?</w:t>
      </w:r>
    </w:p>
    <w:p w:rsidR="00DD0C06" w:rsidRDefault="00DD0C06" w:rsidP="00DD0C06">
      <w:pPr>
        <w:pStyle w:val="ListParagraph"/>
      </w:pPr>
      <w:r>
        <w:rPr>
          <w:noProof/>
          <w:lang w:eastAsia="en-GB"/>
        </w:rPr>
        <w:pict>
          <v:rect id="_x0000_s1037" style="position:absolute;left:0;text-align:left;margin-left:148.55pt;margin-top:12.95pt;width:19pt;height:14.25pt;z-index:251671552" strokeweight="1.5pt"/>
        </w:pict>
      </w:r>
    </w:p>
    <w:p w:rsidR="00DD0C06" w:rsidRDefault="00DD0C06" w:rsidP="00DD0C06">
      <w:pPr>
        <w:pStyle w:val="ListParagraph"/>
      </w:pPr>
      <w:r>
        <w:rPr>
          <w:noProof/>
          <w:lang w:eastAsia="en-GB"/>
        </w:rPr>
        <w:pict>
          <v:rect id="_x0000_s1038" style="position:absolute;left:0;text-align:left;margin-left:306.85pt;margin-top:2pt;width:19pt;height:14.25pt;z-index:251672576" strokeweight="1.5pt"/>
        </w:pict>
      </w:r>
      <w:r>
        <w:t>Yes, 100% of students</w:t>
      </w:r>
      <w:r>
        <w:tab/>
      </w:r>
      <w:r>
        <w:tab/>
      </w:r>
      <w:proofErr w:type="gramStart"/>
      <w:r>
        <w:t>Yes</w:t>
      </w:r>
      <w:proofErr w:type="gramEnd"/>
      <w:r>
        <w:t xml:space="preserve">, over 50% of students  </w:t>
      </w:r>
      <w:r>
        <w:tab/>
      </w:r>
      <w:r>
        <w:tab/>
      </w:r>
    </w:p>
    <w:p w:rsidR="00DD0C06" w:rsidRDefault="00DD0C06" w:rsidP="00DD0C06">
      <w:pPr>
        <w:pStyle w:val="ListParagraph"/>
      </w:pPr>
      <w:r>
        <w:rPr>
          <w:noProof/>
          <w:lang w:eastAsia="en-GB"/>
        </w:rPr>
        <w:pict>
          <v:rect id="_x0000_s1039" style="position:absolute;left:0;text-align:left;margin-left:259.25pt;margin-top:12.8pt;width:19pt;height:14.25pt;z-index:251673600" strokeweight="1.5pt"/>
        </w:pict>
      </w:r>
      <w:r>
        <w:rPr>
          <w:noProof/>
          <w:lang w:eastAsia="en-GB"/>
        </w:rPr>
        <w:pict>
          <v:rect id="_x0000_s1040" style="position:absolute;left:0;text-align:left;margin-left:171.5pt;margin-top:12.8pt;width:19pt;height:14.25pt;z-index:251674624" strokeweight="1.5pt"/>
        </w:pict>
      </w:r>
    </w:p>
    <w:p w:rsidR="00DD0C06" w:rsidRDefault="00DD0C06" w:rsidP="00DD0C06">
      <w:pPr>
        <w:pStyle w:val="ListParagraph"/>
      </w:pPr>
      <w:r>
        <w:t xml:space="preserve">Yes, below 50% of students </w:t>
      </w:r>
      <w:r>
        <w:tab/>
      </w:r>
      <w:r>
        <w:tab/>
        <w:t>No</w:t>
      </w:r>
    </w:p>
    <w:p w:rsidR="00DD0C06" w:rsidRDefault="00DD0C06" w:rsidP="00DD0C06">
      <w:pPr>
        <w:pStyle w:val="ListParagraph"/>
      </w:pPr>
    </w:p>
    <w:p w:rsidR="00DD0C06" w:rsidRDefault="00DD0C06" w:rsidP="00DD0C06">
      <w:pPr>
        <w:pStyle w:val="ListParagraph"/>
      </w:pPr>
    </w:p>
    <w:p w:rsidR="00DD0C06" w:rsidRDefault="00DD0C06" w:rsidP="00DD0C06">
      <w:pPr>
        <w:pStyle w:val="ListParagraph"/>
        <w:numPr>
          <w:ilvl w:val="0"/>
          <w:numId w:val="1"/>
        </w:numPr>
      </w:pPr>
      <w:r>
        <w:t>Will the new timetable allow students to interact with different friendship groups?</w:t>
      </w:r>
    </w:p>
    <w:p w:rsidR="00DD0C06" w:rsidRDefault="00DD0C06" w:rsidP="00DD0C06">
      <w:pPr>
        <w:pStyle w:val="ListParagraph"/>
      </w:pPr>
      <w:r>
        <w:rPr>
          <w:noProof/>
          <w:lang w:eastAsia="en-GB"/>
        </w:rPr>
        <w:pict>
          <v:rect id="_x0000_s1042" style="position:absolute;left:0;text-align:left;margin-left:171.5pt;margin-top:12.55pt;width:19pt;height:14.25pt;z-index:251676672" strokeweight="1.5pt"/>
        </w:pict>
      </w:r>
      <w:r>
        <w:rPr>
          <w:noProof/>
          <w:lang w:eastAsia="en-GB"/>
        </w:rPr>
        <w:pict>
          <v:rect id="_x0000_s1041" style="position:absolute;left:0;text-align:left;margin-left:77pt;margin-top:12.55pt;width:19pt;height:14.25pt;z-index:251675648" strokeweight="1.5pt"/>
        </w:pict>
      </w:r>
    </w:p>
    <w:p w:rsidR="00DD0C06" w:rsidRDefault="00DD0C06" w:rsidP="00DD0C06">
      <w:pPr>
        <w:pStyle w:val="ListParagraph"/>
      </w:pPr>
      <w:r>
        <w:t>Yes</w:t>
      </w:r>
      <w:r>
        <w:tab/>
      </w:r>
      <w:r>
        <w:tab/>
        <w:t xml:space="preserve">      No   </w:t>
      </w:r>
      <w:r>
        <w:tab/>
      </w:r>
      <w:r>
        <w:tab/>
      </w:r>
      <w:r>
        <w:tab/>
      </w:r>
    </w:p>
    <w:p w:rsidR="00DD0C06" w:rsidRDefault="00DD0C06" w:rsidP="00DD0C06">
      <w:pPr>
        <w:pStyle w:val="ListParagraph"/>
      </w:pPr>
    </w:p>
    <w:p w:rsidR="00DD0C06" w:rsidRDefault="00DD0C06" w:rsidP="00DD0C06">
      <w:pPr>
        <w:pStyle w:val="ListParagraph"/>
      </w:pPr>
    </w:p>
    <w:p w:rsidR="00DD0C06" w:rsidRDefault="00DD0C06" w:rsidP="00DD0C06">
      <w:pPr>
        <w:pStyle w:val="ListParagraph"/>
        <w:numPr>
          <w:ilvl w:val="0"/>
          <w:numId w:val="1"/>
        </w:numPr>
      </w:pPr>
      <w:r>
        <w:t>Do you fully understand the reasons for the new timetable?</w:t>
      </w:r>
    </w:p>
    <w:p w:rsidR="00DD0C06" w:rsidRDefault="00DD0C06" w:rsidP="00DD0C06">
      <w:pPr>
        <w:pStyle w:val="ListParagraph"/>
      </w:pPr>
      <w:r>
        <w:rPr>
          <w:noProof/>
          <w:lang w:eastAsia="en-GB"/>
        </w:rPr>
        <w:pict>
          <v:rect id="_x0000_s1044" style="position:absolute;left:0;text-align:left;margin-left:82pt;margin-top:11.3pt;width:19pt;height:14.25pt;z-index:251678720" strokeweight="1.5pt"/>
        </w:pict>
      </w:r>
    </w:p>
    <w:p w:rsidR="00DD0C06" w:rsidRDefault="00DD0C06" w:rsidP="00DD0C06">
      <w:pPr>
        <w:pStyle w:val="ListParagraph"/>
      </w:pPr>
      <w:r>
        <w:rPr>
          <w:noProof/>
          <w:lang w:eastAsia="en-GB"/>
        </w:rPr>
        <w:pict>
          <v:rect id="_x0000_s1043" style="position:absolute;left:0;text-align:left;margin-left:316.75pt;margin-top:.4pt;width:19pt;height:14.25pt;z-index:251677696" strokeweight="1.5pt"/>
        </w:pict>
      </w:r>
      <w:r>
        <w:rPr>
          <w:noProof/>
          <w:lang w:eastAsia="en-GB"/>
        </w:rPr>
        <w:pict>
          <v:rect id="_x0000_s1045" style="position:absolute;left:0;text-align:left;margin-left:209.8pt;margin-top:.4pt;width:19pt;height:14.25pt;z-index:251679744" strokeweight="1.5pt"/>
        </w:pict>
      </w:r>
      <w:r>
        <w:t>Yes</w:t>
      </w:r>
      <w:r>
        <w:tab/>
      </w:r>
      <w:r>
        <w:tab/>
      </w:r>
      <w:r>
        <w:tab/>
        <w:t>Somewhat</w:t>
      </w:r>
      <w:r>
        <w:tab/>
      </w:r>
      <w:r>
        <w:tab/>
      </w:r>
      <w:r>
        <w:tab/>
        <w:t xml:space="preserve">No </w:t>
      </w:r>
    </w:p>
    <w:p w:rsidR="00DD0C06" w:rsidRDefault="00DD0C06" w:rsidP="00DD0C06">
      <w:pPr>
        <w:pStyle w:val="ListParagraph"/>
      </w:pPr>
    </w:p>
    <w:p w:rsidR="00DD0C06" w:rsidRDefault="00DD0C06" w:rsidP="00DD0C06">
      <w:pPr>
        <w:pStyle w:val="ListParagraph"/>
      </w:pPr>
    </w:p>
    <w:p w:rsidR="00DD0C06" w:rsidRDefault="00DD0C06" w:rsidP="00DD0C06">
      <w:pPr>
        <w:pStyle w:val="ListParagraph"/>
        <w:numPr>
          <w:ilvl w:val="0"/>
          <w:numId w:val="1"/>
        </w:numPr>
      </w:pPr>
      <w:r>
        <w:t>Do you think the new timetable will help students in other ways?</w:t>
      </w:r>
    </w:p>
    <w:p w:rsidR="00DD0C06" w:rsidRDefault="00DD0C06" w:rsidP="00DD0C06">
      <w:pPr>
        <w:ind w:left="720"/>
      </w:pPr>
      <w:r>
        <w:rPr>
          <w:noProof/>
          <w:lang w:eastAsia="en-GB"/>
        </w:rPr>
        <w:pict>
          <v:rect id="_x0000_s1071" style="position:absolute;left:0;text-align:left;margin-left:185pt;margin-top:.3pt;width:19pt;height:14.25pt;z-index:251706368" strokeweight="1.5pt"/>
        </w:pict>
      </w:r>
      <w:r>
        <w:rPr>
          <w:noProof/>
          <w:lang w:eastAsia="en-GB"/>
        </w:rPr>
        <w:pict>
          <v:rect id="_x0000_s1070" style="position:absolute;left:0;text-align:left;margin-left:106pt;margin-top:23.55pt;width:19pt;height:14.25pt;z-index:251705344" strokeweight="1.5pt"/>
        </w:pict>
      </w:r>
      <w:r>
        <w:rPr>
          <w:noProof/>
          <w:lang w:eastAsia="en-GB"/>
        </w:rPr>
        <w:pict>
          <v:rect id="_x0000_s1072" style="position:absolute;left:0;text-align:left;margin-left:106pt;margin-top:.3pt;width:19pt;height:14.25pt;z-index:251707392" strokeweight="1.5pt"/>
        </w:pict>
      </w:r>
      <w:r>
        <w:t>Emotionally</w:t>
      </w:r>
      <w:r>
        <w:tab/>
      </w:r>
      <w:r>
        <w:tab/>
        <w:t>Socially</w:t>
      </w:r>
      <w:r>
        <w:tab/>
      </w:r>
      <w:r>
        <w:tab/>
      </w:r>
    </w:p>
    <w:p w:rsidR="00DD0C06" w:rsidRDefault="00DD0C06" w:rsidP="00DD0C06">
      <w:pPr>
        <w:ind w:left="720"/>
      </w:pPr>
      <w:r>
        <w:rPr>
          <w:noProof/>
          <w:lang w:eastAsia="en-GB"/>
        </w:rPr>
        <w:pict>
          <v:rect id="_x0000_s1073" style="position:absolute;left:0;text-align:left;margin-left:185pt;margin-top:2.6pt;width:19pt;height:14.25pt;z-index:251708416" strokeweight="1.5pt"/>
        </w:pict>
      </w:r>
      <w:r>
        <w:t xml:space="preserve">Other </w:t>
      </w:r>
      <w:r>
        <w:tab/>
      </w:r>
      <w:r>
        <w:tab/>
      </w:r>
      <w:r>
        <w:tab/>
        <w:t>No</w:t>
      </w:r>
    </w:p>
    <w:p w:rsidR="00DD0C06" w:rsidRDefault="00DD0C06" w:rsidP="00DD0C06"/>
    <w:p w:rsidR="00DD0C06" w:rsidRDefault="00DD0C06" w:rsidP="00DD0C06">
      <w:pPr>
        <w:jc w:val="center"/>
        <w:rPr>
          <w:sz w:val="24"/>
          <w:u w:val="single"/>
        </w:rPr>
      </w:pPr>
      <w:r>
        <w:rPr>
          <w:sz w:val="24"/>
          <w:u w:val="single"/>
        </w:rPr>
        <w:lastRenderedPageBreak/>
        <w:t>Q</w:t>
      </w:r>
      <w:r w:rsidRPr="006D204B">
        <w:rPr>
          <w:sz w:val="24"/>
          <w:u w:val="single"/>
        </w:rPr>
        <w:t>uestionnaire</w:t>
      </w:r>
      <w:r>
        <w:rPr>
          <w:sz w:val="24"/>
          <w:u w:val="single"/>
        </w:rPr>
        <w:t xml:space="preserve"> 2</w:t>
      </w:r>
    </w:p>
    <w:p w:rsidR="00DD0C06" w:rsidRPr="006D204B" w:rsidRDefault="00DD0C06" w:rsidP="00DD0C06">
      <w:pPr>
        <w:jc w:val="center"/>
        <w:rPr>
          <w:sz w:val="24"/>
          <w:u w:val="single"/>
        </w:rPr>
      </w:pPr>
    </w:p>
    <w:p w:rsidR="00DD0C06" w:rsidRDefault="00DD0C06" w:rsidP="00DD0C06">
      <w:pPr>
        <w:pStyle w:val="ListParagraph"/>
        <w:numPr>
          <w:ilvl w:val="0"/>
          <w:numId w:val="2"/>
        </w:numPr>
      </w:pPr>
      <w:r>
        <w:t xml:space="preserve">Have you noticed a change in </w:t>
      </w:r>
      <w:proofErr w:type="gramStart"/>
      <w:r>
        <w:t>students</w:t>
      </w:r>
      <w:proofErr w:type="gramEnd"/>
      <w:r>
        <w:t xml:space="preserve"> attitudes around the school?</w:t>
      </w:r>
    </w:p>
    <w:p w:rsidR="00DD0C06" w:rsidRDefault="00DD0C06" w:rsidP="00DD0C06">
      <w:pPr>
        <w:pStyle w:val="ListParagraph"/>
      </w:pPr>
      <w:r>
        <w:rPr>
          <w:noProof/>
          <w:lang w:eastAsia="en-GB"/>
        </w:rPr>
        <w:pict>
          <v:rect id="_x0000_s1049" style="position:absolute;left:0;text-align:left;margin-left:228.8pt;margin-top:12.9pt;width:19pt;height:14.25pt;z-index:251658240" strokeweight="1.5pt"/>
        </w:pict>
      </w:r>
      <w:r>
        <w:rPr>
          <w:noProof/>
          <w:lang w:eastAsia="en-GB"/>
        </w:rPr>
        <w:pict>
          <v:rect id="_x0000_s1046" style="position:absolute;left:0;text-align:left;margin-left:106pt;margin-top:12.9pt;width:19pt;height:14.25pt;z-index:251658240" strokeweight="1.5pt"/>
        </w:pict>
      </w:r>
    </w:p>
    <w:p w:rsidR="00DD0C06" w:rsidRDefault="00DD0C06" w:rsidP="00DD0C06">
      <w:pPr>
        <w:pStyle w:val="ListParagraph"/>
      </w:pPr>
      <w:r>
        <w:t>Yes</w:t>
      </w:r>
      <w:r>
        <w:tab/>
      </w:r>
      <w:r>
        <w:tab/>
      </w:r>
      <w:r>
        <w:tab/>
        <w:t>No</w:t>
      </w:r>
    </w:p>
    <w:p w:rsidR="00DD0C06" w:rsidRDefault="00DD0C06" w:rsidP="00DD0C06">
      <w:pPr>
        <w:pStyle w:val="ListParagraph"/>
      </w:pPr>
      <w:r>
        <w:rPr>
          <w:noProof/>
          <w:lang w:eastAsia="en-GB"/>
        </w:rPr>
        <w:pict>
          <v:rect id="_x0000_s1074" style="position:absolute;left:0;text-align:left;margin-left:342.65pt;margin-top:14.6pt;width:19pt;height:14.25pt;z-index:251709440" strokeweight="1.5pt"/>
        </w:pict>
      </w:r>
      <w:r>
        <w:rPr>
          <w:noProof/>
          <w:lang w:eastAsia="en-GB"/>
        </w:rPr>
        <w:pict>
          <v:rect id="_x0000_s1047" style="position:absolute;left:0;text-align:left;margin-left:106pt;margin-top:14.6pt;width:19pt;height:14.25pt;z-index:251658240" strokeweight="1.5pt"/>
        </w:pict>
      </w:r>
      <w:r>
        <w:rPr>
          <w:noProof/>
          <w:lang w:eastAsia="en-GB"/>
        </w:rPr>
        <w:pict>
          <v:rect id="_x0000_s1048" style="position:absolute;left:0;text-align:left;margin-left:228.8pt;margin-top:14.6pt;width:19pt;height:14.25pt;z-index:251658240" strokeweight="1.5pt"/>
        </w:pict>
      </w:r>
      <w:r>
        <w:tab/>
      </w:r>
    </w:p>
    <w:p w:rsidR="00DD0C06" w:rsidRDefault="00DD0C06" w:rsidP="00DD0C06">
      <w:pPr>
        <w:pStyle w:val="ListParagraph"/>
      </w:pPr>
      <w:r>
        <w:t>Sometimes</w:t>
      </w:r>
      <w:r>
        <w:tab/>
      </w:r>
      <w:r>
        <w:tab/>
        <w:t>Occasionally</w:t>
      </w:r>
      <w:r>
        <w:tab/>
      </w:r>
      <w:r>
        <w:tab/>
      </w:r>
      <w:r>
        <w:tab/>
        <w:t xml:space="preserve">Other </w:t>
      </w:r>
    </w:p>
    <w:p w:rsidR="00DD0C06" w:rsidRDefault="00DD0C06" w:rsidP="00DD0C06">
      <w:pPr>
        <w:pStyle w:val="ListParagraph"/>
      </w:pPr>
    </w:p>
    <w:p w:rsidR="00DD0C06" w:rsidRDefault="00DD0C06" w:rsidP="00DD0C06">
      <w:pPr>
        <w:pStyle w:val="ListParagraph"/>
      </w:pPr>
      <w:r>
        <w:t xml:space="preserve"> </w:t>
      </w:r>
    </w:p>
    <w:p w:rsidR="00DD0C06" w:rsidRDefault="00DD0C06" w:rsidP="00DD0C06">
      <w:pPr>
        <w:pStyle w:val="ListParagraph"/>
        <w:numPr>
          <w:ilvl w:val="0"/>
          <w:numId w:val="2"/>
        </w:numPr>
      </w:pPr>
      <w:r>
        <w:rPr>
          <w:noProof/>
          <w:lang w:eastAsia="en-GB"/>
        </w:rPr>
        <w:pict>
          <v:rect id="_x0000_s1128" style="position:absolute;left:0;text-align:left;margin-left:209.8pt;margin-top:39.3pt;width:19pt;height:14.25pt;z-index:251713536" strokeweight="1.5pt"/>
        </w:pict>
      </w:r>
      <w:r>
        <w:rPr>
          <w:noProof/>
          <w:lang w:eastAsia="en-GB"/>
        </w:rPr>
        <w:pict>
          <v:rect id="_x0000_s1126" style="position:absolute;left:0;text-align:left;margin-left:137pt;margin-top:39.3pt;width:19pt;height:14.25pt;z-index:251711488" strokeweight="1.5pt"/>
        </w:pict>
      </w:r>
      <w:r>
        <w:rPr>
          <w:noProof/>
          <w:lang w:eastAsia="en-GB"/>
        </w:rPr>
        <w:pict>
          <v:rect id="_x0000_s1127" style="position:absolute;left:0;text-align:left;margin-left:69.95pt;margin-top:39.3pt;width:19pt;height:14.25pt;z-index:251712512" strokeweight="1.5pt"/>
        </w:pict>
      </w:r>
      <w:r>
        <w:t>Has the new student led timetable allowed you to have more positive experiences with your students?</w:t>
      </w:r>
    </w:p>
    <w:p w:rsidR="00DD0C06" w:rsidRDefault="00DD0C06" w:rsidP="00DD0C06">
      <w:pPr>
        <w:ind w:left="720"/>
      </w:pPr>
      <w:r>
        <w:t xml:space="preserve">Yes  </w:t>
      </w:r>
      <w:r>
        <w:tab/>
      </w:r>
      <w:r>
        <w:tab/>
        <w:t xml:space="preserve">No </w:t>
      </w:r>
      <w:r>
        <w:tab/>
      </w:r>
      <w:r>
        <w:tab/>
        <w:t xml:space="preserve">N/A  </w:t>
      </w:r>
    </w:p>
    <w:p w:rsidR="00DD0C06" w:rsidRDefault="00DD0C06" w:rsidP="00DD0C06">
      <w:pPr>
        <w:pStyle w:val="ListParagraph"/>
      </w:pPr>
    </w:p>
    <w:p w:rsidR="00DD0C06" w:rsidRDefault="00DD0C06" w:rsidP="00DD0C06">
      <w:pPr>
        <w:pStyle w:val="ListParagraph"/>
        <w:numPr>
          <w:ilvl w:val="0"/>
          <w:numId w:val="2"/>
        </w:numPr>
      </w:pPr>
      <w:r>
        <w:rPr>
          <w:noProof/>
          <w:lang w:eastAsia="en-GB"/>
        </w:rPr>
        <w:pict>
          <v:rect id="_x0000_s1054" style="position:absolute;left:0;text-align:left;margin-left:306.85pt;margin-top:22.5pt;width:19pt;height:14.25pt;z-index:251658240" strokeweight="1.5pt"/>
        </w:pict>
      </w:r>
      <w:r>
        <w:rPr>
          <w:noProof/>
          <w:lang w:eastAsia="en-GB"/>
        </w:rPr>
        <w:pict>
          <v:rect id="_x0000_s1053" style="position:absolute;left:0;text-align:left;margin-left:148.55pt;margin-top:22.5pt;width:19pt;height:14.25pt;z-index:251658240" strokeweight="1.5pt"/>
        </w:pict>
      </w:r>
      <w:r>
        <w:t>Do you feel the new student led timetable has improved the engagement of your students?</w:t>
      </w:r>
    </w:p>
    <w:p w:rsidR="00DD0C06" w:rsidRDefault="00DD0C06" w:rsidP="00DD0C06">
      <w:pPr>
        <w:ind w:left="720"/>
      </w:pPr>
      <w:r>
        <w:rPr>
          <w:noProof/>
          <w:lang w:eastAsia="en-GB"/>
        </w:rPr>
        <w:pict>
          <v:rect id="_x0000_s1056" style="position:absolute;left:0;text-align:left;margin-left:254.55pt;margin-top:23.3pt;width:19pt;height:14.25pt;z-index:251658240" strokeweight="1.5pt"/>
        </w:pict>
      </w:r>
      <w:r>
        <w:rPr>
          <w:noProof/>
          <w:lang w:eastAsia="en-GB"/>
        </w:rPr>
        <w:pict>
          <v:rect id="_x0000_s1055" style="position:absolute;left:0;text-align:left;margin-left:171.5pt;margin-top:23.3pt;width:19pt;height:14.25pt;z-index:251658240" strokeweight="1.5pt"/>
        </w:pict>
      </w:r>
      <w:r>
        <w:t>Yes, 100% of students</w:t>
      </w:r>
      <w:r>
        <w:tab/>
      </w:r>
      <w:r>
        <w:tab/>
      </w:r>
      <w:proofErr w:type="gramStart"/>
      <w:r>
        <w:t>Yes</w:t>
      </w:r>
      <w:proofErr w:type="gramEnd"/>
      <w:r>
        <w:t xml:space="preserve">, over 50% of students  </w:t>
      </w:r>
      <w:r>
        <w:tab/>
      </w:r>
      <w:r>
        <w:tab/>
      </w:r>
    </w:p>
    <w:p w:rsidR="00DD0C06" w:rsidRDefault="00DD0C06" w:rsidP="00DD0C06">
      <w:pPr>
        <w:ind w:left="720"/>
      </w:pPr>
      <w:r>
        <w:t xml:space="preserve">Yes, below 50% of students </w:t>
      </w:r>
      <w:r>
        <w:tab/>
      </w:r>
      <w:r>
        <w:tab/>
        <w:t>No</w:t>
      </w:r>
    </w:p>
    <w:p w:rsidR="00DD0C06" w:rsidRDefault="00DD0C06" w:rsidP="00DD0C06">
      <w:pPr>
        <w:ind w:left="720"/>
      </w:pPr>
    </w:p>
    <w:p w:rsidR="00DD0C06" w:rsidRDefault="00DD0C06" w:rsidP="00DD0C06">
      <w:pPr>
        <w:pStyle w:val="ListParagraph"/>
        <w:numPr>
          <w:ilvl w:val="0"/>
          <w:numId w:val="2"/>
        </w:numPr>
      </w:pPr>
      <w:r>
        <w:t>Do you feel the behaviour of students has improved whilst following their new timetable?</w:t>
      </w:r>
    </w:p>
    <w:p w:rsidR="00DD0C06" w:rsidRDefault="00DD0C06" w:rsidP="00DD0C06">
      <w:pPr>
        <w:pStyle w:val="ListParagraph"/>
      </w:pPr>
      <w:r>
        <w:rPr>
          <w:noProof/>
          <w:lang w:eastAsia="en-GB"/>
        </w:rPr>
        <w:pict>
          <v:rect id="_x0000_s1057" style="position:absolute;left:0;text-align:left;margin-left:148.55pt;margin-top:12.95pt;width:19pt;height:14.25pt;z-index:251658240" strokeweight="1.5pt"/>
        </w:pict>
      </w:r>
    </w:p>
    <w:p w:rsidR="00DD0C06" w:rsidRDefault="00DD0C06" w:rsidP="00DD0C06">
      <w:pPr>
        <w:pStyle w:val="ListParagraph"/>
      </w:pPr>
      <w:r>
        <w:rPr>
          <w:noProof/>
          <w:lang w:eastAsia="en-GB"/>
        </w:rPr>
        <w:pict>
          <v:rect id="_x0000_s1058" style="position:absolute;left:0;text-align:left;margin-left:306.85pt;margin-top:2pt;width:19pt;height:14.25pt;z-index:251658240" strokeweight="1.5pt"/>
        </w:pict>
      </w:r>
      <w:r>
        <w:t>Yes, 100% of students</w:t>
      </w:r>
      <w:r>
        <w:tab/>
      </w:r>
      <w:r>
        <w:tab/>
      </w:r>
      <w:proofErr w:type="gramStart"/>
      <w:r>
        <w:t>Yes</w:t>
      </w:r>
      <w:proofErr w:type="gramEnd"/>
      <w:r>
        <w:t xml:space="preserve">, over 50% of students  </w:t>
      </w:r>
      <w:r>
        <w:tab/>
      </w:r>
      <w:r>
        <w:tab/>
      </w:r>
    </w:p>
    <w:p w:rsidR="00DD0C06" w:rsidRDefault="00DD0C06" w:rsidP="00DD0C06">
      <w:pPr>
        <w:pStyle w:val="ListParagraph"/>
      </w:pPr>
      <w:r>
        <w:rPr>
          <w:noProof/>
          <w:lang w:eastAsia="en-GB"/>
        </w:rPr>
        <w:pict>
          <v:rect id="_x0000_s1059" style="position:absolute;left:0;text-align:left;margin-left:259.25pt;margin-top:12.8pt;width:19pt;height:14.25pt;z-index:251658240" strokeweight="1.5pt"/>
        </w:pict>
      </w:r>
      <w:r>
        <w:rPr>
          <w:noProof/>
          <w:lang w:eastAsia="en-GB"/>
        </w:rPr>
        <w:pict>
          <v:rect id="_x0000_s1060" style="position:absolute;left:0;text-align:left;margin-left:171.5pt;margin-top:12.8pt;width:19pt;height:14.25pt;z-index:251658240" strokeweight="1.5pt"/>
        </w:pict>
      </w:r>
    </w:p>
    <w:p w:rsidR="00DD0C06" w:rsidRDefault="00DD0C06" w:rsidP="00DD0C06">
      <w:pPr>
        <w:pStyle w:val="ListParagraph"/>
      </w:pPr>
      <w:r>
        <w:t xml:space="preserve">Yes, below 50% of students </w:t>
      </w:r>
      <w:r>
        <w:tab/>
      </w:r>
      <w:r>
        <w:tab/>
        <w:t>No</w:t>
      </w:r>
    </w:p>
    <w:p w:rsidR="00DD0C06" w:rsidRDefault="00DD0C06" w:rsidP="00DD0C06">
      <w:pPr>
        <w:pStyle w:val="ListParagraph"/>
      </w:pPr>
    </w:p>
    <w:p w:rsidR="00DD0C06" w:rsidRDefault="00DD0C06" w:rsidP="00DD0C06">
      <w:pPr>
        <w:pStyle w:val="ListParagraph"/>
      </w:pPr>
    </w:p>
    <w:p w:rsidR="00DD0C06" w:rsidRDefault="00DD0C06" w:rsidP="00DD0C06">
      <w:pPr>
        <w:pStyle w:val="ListParagraph"/>
        <w:numPr>
          <w:ilvl w:val="0"/>
          <w:numId w:val="2"/>
        </w:numPr>
      </w:pPr>
      <w:r>
        <w:t>Has the new timetable allowed students to interact with different friendship groups?</w:t>
      </w:r>
    </w:p>
    <w:p w:rsidR="00DD0C06" w:rsidRDefault="00DD0C06" w:rsidP="00DD0C06">
      <w:pPr>
        <w:pStyle w:val="ListParagraph"/>
      </w:pPr>
      <w:r>
        <w:rPr>
          <w:noProof/>
          <w:lang w:eastAsia="en-GB"/>
        </w:rPr>
        <w:pict>
          <v:rect id="_x0000_s1062" style="position:absolute;left:0;text-align:left;margin-left:171.5pt;margin-top:12.55pt;width:19pt;height:14.25pt;z-index:251658240" strokeweight="1.5pt"/>
        </w:pict>
      </w:r>
      <w:r>
        <w:rPr>
          <w:noProof/>
          <w:lang w:eastAsia="en-GB"/>
        </w:rPr>
        <w:pict>
          <v:rect id="_x0000_s1061" style="position:absolute;left:0;text-align:left;margin-left:77pt;margin-top:12.55pt;width:19pt;height:14.25pt;z-index:251658240" strokeweight="1.5pt"/>
        </w:pict>
      </w:r>
    </w:p>
    <w:p w:rsidR="00DD0C06" w:rsidRDefault="00DD0C06" w:rsidP="00DD0C06">
      <w:pPr>
        <w:pStyle w:val="ListParagraph"/>
      </w:pPr>
      <w:r>
        <w:t>Yes</w:t>
      </w:r>
      <w:r>
        <w:tab/>
      </w:r>
      <w:r>
        <w:tab/>
        <w:t xml:space="preserve">      No   </w:t>
      </w:r>
    </w:p>
    <w:p w:rsidR="00DD0C06" w:rsidRDefault="00DD0C06" w:rsidP="00DD0C06">
      <w:pPr>
        <w:pStyle w:val="ListParagraph"/>
      </w:pPr>
    </w:p>
    <w:p w:rsidR="00DD0C06" w:rsidRDefault="00DD0C06" w:rsidP="00DD0C06">
      <w:pPr>
        <w:pStyle w:val="ListParagraph"/>
      </w:pPr>
    </w:p>
    <w:p w:rsidR="00DD0C06" w:rsidRDefault="00DD0C06" w:rsidP="00DD0C06">
      <w:pPr>
        <w:pStyle w:val="ListParagraph"/>
        <w:numPr>
          <w:ilvl w:val="0"/>
          <w:numId w:val="2"/>
        </w:numPr>
      </w:pPr>
      <w:r>
        <w:t>Do you fully understand the reasons for the new timetable?</w:t>
      </w:r>
    </w:p>
    <w:p w:rsidR="00DD0C06" w:rsidRDefault="00DD0C06" w:rsidP="00DD0C06">
      <w:pPr>
        <w:pStyle w:val="ListParagraph"/>
      </w:pPr>
      <w:r>
        <w:rPr>
          <w:noProof/>
          <w:lang w:eastAsia="en-GB"/>
        </w:rPr>
        <w:pict>
          <v:rect id="_x0000_s1064" style="position:absolute;left:0;text-align:left;margin-left:82pt;margin-top:11.3pt;width:19pt;height:14.25pt;z-index:251658240" strokeweight="1.5pt"/>
        </w:pict>
      </w:r>
    </w:p>
    <w:p w:rsidR="00DD0C06" w:rsidRDefault="00DD0C06" w:rsidP="00DD0C06">
      <w:pPr>
        <w:pStyle w:val="ListParagraph"/>
      </w:pPr>
      <w:r>
        <w:rPr>
          <w:noProof/>
          <w:lang w:eastAsia="en-GB"/>
        </w:rPr>
        <w:pict>
          <v:rect id="_x0000_s1063" style="position:absolute;left:0;text-align:left;margin-left:316.75pt;margin-top:.4pt;width:19pt;height:14.25pt;z-index:251658240" strokeweight="1.5pt"/>
        </w:pict>
      </w:r>
      <w:r>
        <w:rPr>
          <w:noProof/>
          <w:lang w:eastAsia="en-GB"/>
        </w:rPr>
        <w:pict>
          <v:rect id="_x0000_s1065" style="position:absolute;left:0;text-align:left;margin-left:209.8pt;margin-top:.4pt;width:19pt;height:14.25pt;z-index:251658240" strokeweight="1.5pt"/>
        </w:pict>
      </w:r>
      <w:r>
        <w:t>Yes</w:t>
      </w:r>
      <w:r>
        <w:tab/>
      </w:r>
      <w:r>
        <w:tab/>
      </w:r>
      <w:r>
        <w:tab/>
        <w:t>Somewhat</w:t>
      </w:r>
      <w:r>
        <w:tab/>
      </w:r>
      <w:r>
        <w:tab/>
      </w:r>
      <w:r>
        <w:tab/>
        <w:t xml:space="preserve">No </w:t>
      </w:r>
    </w:p>
    <w:p w:rsidR="00DD0C06" w:rsidRDefault="00DD0C06" w:rsidP="00DD0C06">
      <w:pPr>
        <w:pStyle w:val="ListParagraph"/>
      </w:pPr>
    </w:p>
    <w:p w:rsidR="00DD0C06" w:rsidRDefault="00DD0C06" w:rsidP="00DD0C06">
      <w:pPr>
        <w:pStyle w:val="ListParagraph"/>
      </w:pPr>
    </w:p>
    <w:p w:rsidR="00DD0C06" w:rsidRDefault="00DD0C06" w:rsidP="00DD0C06">
      <w:pPr>
        <w:pStyle w:val="ListParagraph"/>
        <w:numPr>
          <w:ilvl w:val="0"/>
          <w:numId w:val="2"/>
        </w:numPr>
      </w:pPr>
      <w:r>
        <w:t>Has the new timetable helped/supported your students in any way?</w:t>
      </w:r>
    </w:p>
    <w:p w:rsidR="00DD0C06" w:rsidRDefault="00DD0C06" w:rsidP="00DD0C06">
      <w:pPr>
        <w:ind w:left="720"/>
      </w:pPr>
      <w:r>
        <w:rPr>
          <w:noProof/>
          <w:lang w:eastAsia="en-GB"/>
        </w:rPr>
        <w:pict>
          <v:rect id="_x0000_s1067" style="position:absolute;left:0;text-align:left;margin-left:148.55pt;margin-top:22.8pt;width:19pt;height:14.25pt;z-index:251658240" strokeweight="1.5pt"/>
        </w:pict>
      </w:r>
      <w:r>
        <w:rPr>
          <w:noProof/>
          <w:lang w:eastAsia="en-GB"/>
        </w:rPr>
        <w:pict>
          <v:rect id="_x0000_s1066" style="position:absolute;left:0;text-align:left;margin-left:259.25pt;margin-top:.3pt;width:19pt;height:14.25pt;z-index:251658240" strokeweight="1.5pt"/>
        </w:pict>
      </w:r>
      <w:r>
        <w:rPr>
          <w:noProof/>
          <w:lang w:eastAsia="en-GB"/>
        </w:rPr>
        <w:pict>
          <v:rect id="_x0000_s1068" style="position:absolute;left:0;text-align:left;margin-left:148.55pt;margin-top:.3pt;width:19pt;height:14.25pt;z-index:251658240" strokeweight="1.5pt"/>
        </w:pict>
      </w:r>
      <w:r>
        <w:t xml:space="preserve">Yes, emotionally </w:t>
      </w:r>
      <w:r>
        <w:tab/>
      </w:r>
      <w:r>
        <w:tab/>
        <w:t>Yes, Socially</w:t>
      </w:r>
      <w:r>
        <w:tab/>
      </w:r>
      <w:r>
        <w:tab/>
      </w:r>
    </w:p>
    <w:p w:rsidR="00DD0C06" w:rsidRDefault="00DD0C06" w:rsidP="00DD0C06">
      <w:pPr>
        <w:ind w:left="720"/>
      </w:pPr>
      <w:r>
        <w:rPr>
          <w:noProof/>
          <w:lang w:eastAsia="en-GB"/>
        </w:rPr>
        <w:pict>
          <v:rect id="_x0000_s1069" style="position:absolute;left:0;text-align:left;margin-left:259.25pt;margin-top:1.85pt;width:19pt;height:14.25pt;z-index:251704320" strokeweight="1.5pt"/>
        </w:pict>
      </w:r>
      <w:r>
        <w:t>Yes, Other</w:t>
      </w:r>
      <w:r>
        <w:tab/>
      </w:r>
      <w:r>
        <w:tab/>
      </w:r>
      <w:r>
        <w:tab/>
        <w:t xml:space="preserve">No </w:t>
      </w:r>
      <w:r>
        <w:tab/>
      </w:r>
      <w:r>
        <w:tab/>
      </w:r>
      <w:r>
        <w:tab/>
      </w:r>
    </w:p>
    <w:p w:rsidR="00DD0C06" w:rsidRDefault="00DD0C06" w:rsidP="00DD0C06"/>
    <w:p w:rsidR="00DD0C06" w:rsidRPr="0041205B" w:rsidRDefault="00DD0C06" w:rsidP="003C379F">
      <w:pPr>
        <w:rPr>
          <w:rFonts w:ascii="Arial" w:hAnsi="Arial" w:cs="Arial"/>
          <w:sz w:val="24"/>
          <w:szCs w:val="24"/>
        </w:rPr>
      </w:pPr>
    </w:p>
    <w:p w:rsidR="00AA604C" w:rsidRPr="00D00940" w:rsidRDefault="00AA604C" w:rsidP="00AA604C">
      <w:pPr>
        <w:jc w:val="center"/>
        <w:rPr>
          <w:sz w:val="28"/>
        </w:rPr>
      </w:pPr>
      <w:r w:rsidRPr="00D00940">
        <w:rPr>
          <w:sz w:val="28"/>
          <w:u w:val="single"/>
        </w:rPr>
        <w:t xml:space="preserve">Observational Diary </w:t>
      </w:r>
      <w:r>
        <w:rPr>
          <w:sz w:val="28"/>
        </w:rPr>
        <w:t xml:space="preserve"> </w:t>
      </w:r>
      <w:r>
        <w:rPr>
          <w:sz w:val="28"/>
        </w:rPr>
        <w:tab/>
      </w:r>
      <w:r>
        <w:rPr>
          <w:sz w:val="28"/>
        </w:rPr>
        <w:tab/>
      </w:r>
      <w:r w:rsidRPr="00D00940">
        <w:rPr>
          <w:sz w:val="28"/>
        </w:rPr>
        <w:t xml:space="preserve"> _ _ / _ _ _</w:t>
      </w:r>
    </w:p>
    <w:p w:rsidR="00AA604C" w:rsidRPr="00D00940" w:rsidRDefault="00AA604C" w:rsidP="00AA604C">
      <w:pPr>
        <w:rPr>
          <w:sz w:val="24"/>
        </w:rPr>
      </w:pPr>
      <w:r>
        <w:rPr>
          <w:sz w:val="24"/>
        </w:rPr>
        <w:t>Date ___/___/______</w:t>
      </w:r>
      <w:r>
        <w:rPr>
          <w:sz w:val="24"/>
        </w:rPr>
        <w:tab/>
      </w:r>
      <w:r>
        <w:rPr>
          <w:sz w:val="24"/>
        </w:rPr>
        <w:tab/>
      </w:r>
      <w:r>
        <w:rPr>
          <w:sz w:val="24"/>
        </w:rPr>
        <w:tab/>
      </w:r>
      <w:r>
        <w:rPr>
          <w:sz w:val="24"/>
        </w:rPr>
        <w:tab/>
      </w:r>
      <w:r>
        <w:rPr>
          <w:sz w:val="24"/>
        </w:rPr>
        <w:tab/>
      </w:r>
      <w:r w:rsidRPr="00D00940">
        <w:rPr>
          <w:sz w:val="24"/>
        </w:rPr>
        <w:t>Classroom ____________________</w:t>
      </w:r>
    </w:p>
    <w:tbl>
      <w:tblPr>
        <w:tblStyle w:val="TableGrid"/>
        <w:tblW w:w="0" w:type="auto"/>
        <w:tblLook w:val="04A0"/>
      </w:tblPr>
      <w:tblGrid>
        <w:gridCol w:w="1809"/>
        <w:gridCol w:w="7433"/>
      </w:tblGrid>
      <w:tr w:rsidR="00AA604C" w:rsidRPr="00D00940" w:rsidTr="00F84A99">
        <w:tc>
          <w:tcPr>
            <w:tcW w:w="1809" w:type="dxa"/>
          </w:tcPr>
          <w:p w:rsidR="00AA604C" w:rsidRPr="00D00940" w:rsidRDefault="00AA604C" w:rsidP="00F84A99">
            <w:pPr>
              <w:rPr>
                <w:sz w:val="24"/>
              </w:rPr>
            </w:pPr>
          </w:p>
        </w:tc>
        <w:tc>
          <w:tcPr>
            <w:tcW w:w="7433" w:type="dxa"/>
          </w:tcPr>
          <w:p w:rsidR="00AA604C" w:rsidRPr="00D00940" w:rsidRDefault="00AA604C" w:rsidP="00F84A99">
            <w:pPr>
              <w:rPr>
                <w:sz w:val="24"/>
              </w:rPr>
            </w:pPr>
            <w:r w:rsidRPr="00D00940">
              <w:rPr>
                <w:sz w:val="24"/>
              </w:rPr>
              <w:t>Comments</w:t>
            </w:r>
          </w:p>
        </w:tc>
      </w:tr>
      <w:tr w:rsidR="00AA604C" w:rsidRPr="00D00940" w:rsidTr="00F84A99">
        <w:tc>
          <w:tcPr>
            <w:tcW w:w="1809" w:type="dxa"/>
          </w:tcPr>
          <w:p w:rsidR="00AA604C" w:rsidRPr="00D00940" w:rsidRDefault="00AA604C" w:rsidP="00F84A99">
            <w:pPr>
              <w:rPr>
                <w:sz w:val="24"/>
              </w:rPr>
            </w:pPr>
            <w:r w:rsidRPr="00D00940">
              <w:rPr>
                <w:sz w:val="24"/>
              </w:rPr>
              <w:t>Behaviours</w:t>
            </w:r>
          </w:p>
          <w:p w:rsidR="00AA604C" w:rsidRPr="00D00940" w:rsidRDefault="00AA604C" w:rsidP="00F84A99">
            <w:pPr>
              <w:rPr>
                <w:sz w:val="24"/>
              </w:rPr>
            </w:pPr>
          </w:p>
          <w:p w:rsidR="00AA604C" w:rsidRPr="00D00940" w:rsidRDefault="00AA604C" w:rsidP="00F84A99">
            <w:pPr>
              <w:rPr>
                <w:sz w:val="24"/>
              </w:rPr>
            </w:pPr>
            <w:r>
              <w:rPr>
                <w:sz w:val="24"/>
              </w:rPr>
              <w:t>-</w:t>
            </w:r>
          </w:p>
          <w:p w:rsidR="00AA604C" w:rsidRDefault="00AA604C" w:rsidP="00F84A99">
            <w:pPr>
              <w:rPr>
                <w:sz w:val="24"/>
              </w:rPr>
            </w:pPr>
            <w:r>
              <w:rPr>
                <w:sz w:val="24"/>
              </w:rPr>
              <w:t>-</w:t>
            </w:r>
          </w:p>
          <w:p w:rsidR="00AA604C" w:rsidRDefault="00AA604C" w:rsidP="00F84A99">
            <w:pPr>
              <w:rPr>
                <w:sz w:val="24"/>
              </w:rPr>
            </w:pPr>
            <w:r>
              <w:rPr>
                <w:sz w:val="24"/>
              </w:rPr>
              <w:t>-</w:t>
            </w:r>
          </w:p>
          <w:p w:rsidR="00AA604C" w:rsidRPr="00D00940" w:rsidRDefault="00AA604C" w:rsidP="00F84A99">
            <w:pPr>
              <w:rPr>
                <w:sz w:val="24"/>
              </w:rPr>
            </w:pPr>
            <w:r>
              <w:rPr>
                <w:sz w:val="24"/>
              </w:rPr>
              <w:t>-</w:t>
            </w:r>
          </w:p>
          <w:p w:rsidR="00AA604C" w:rsidRPr="00D00940" w:rsidRDefault="00AA604C" w:rsidP="00F84A99">
            <w:pPr>
              <w:rPr>
                <w:sz w:val="24"/>
              </w:rPr>
            </w:pPr>
          </w:p>
          <w:p w:rsidR="00AA604C" w:rsidRDefault="00AA604C" w:rsidP="00F84A99">
            <w:pPr>
              <w:rPr>
                <w:sz w:val="24"/>
              </w:rPr>
            </w:pPr>
          </w:p>
          <w:p w:rsidR="00AA604C" w:rsidRPr="00D00940" w:rsidRDefault="00AA604C" w:rsidP="00F84A99">
            <w:pPr>
              <w:rPr>
                <w:sz w:val="24"/>
              </w:rPr>
            </w:pPr>
          </w:p>
        </w:tc>
        <w:tc>
          <w:tcPr>
            <w:tcW w:w="7433" w:type="dxa"/>
          </w:tcPr>
          <w:p w:rsidR="00AA604C" w:rsidRPr="00D00940" w:rsidRDefault="00AA604C" w:rsidP="00F84A99">
            <w:pPr>
              <w:rPr>
                <w:sz w:val="24"/>
              </w:rPr>
            </w:pPr>
          </w:p>
        </w:tc>
      </w:tr>
      <w:tr w:rsidR="00AA604C" w:rsidRPr="00D00940" w:rsidTr="00F84A99">
        <w:tc>
          <w:tcPr>
            <w:tcW w:w="1809" w:type="dxa"/>
          </w:tcPr>
          <w:p w:rsidR="00AA604C" w:rsidRPr="00D00940" w:rsidRDefault="00AA604C" w:rsidP="00F84A99">
            <w:pPr>
              <w:rPr>
                <w:sz w:val="24"/>
              </w:rPr>
            </w:pPr>
            <w:r w:rsidRPr="00D00940">
              <w:rPr>
                <w:sz w:val="24"/>
              </w:rPr>
              <w:t>Engagement</w:t>
            </w:r>
          </w:p>
          <w:p w:rsidR="00AA604C" w:rsidRPr="00D00940" w:rsidRDefault="00AA604C" w:rsidP="00F84A99">
            <w:pPr>
              <w:rPr>
                <w:sz w:val="24"/>
              </w:rPr>
            </w:pPr>
          </w:p>
          <w:p w:rsidR="00AA604C" w:rsidRPr="00D00940" w:rsidRDefault="00AA604C" w:rsidP="00F84A99">
            <w:pPr>
              <w:rPr>
                <w:sz w:val="24"/>
              </w:rPr>
            </w:pPr>
            <w:r>
              <w:rPr>
                <w:sz w:val="24"/>
              </w:rPr>
              <w:t>-</w:t>
            </w:r>
          </w:p>
          <w:p w:rsidR="00AA604C" w:rsidRDefault="00AA604C" w:rsidP="00F84A99">
            <w:pPr>
              <w:rPr>
                <w:sz w:val="24"/>
              </w:rPr>
            </w:pPr>
            <w:r>
              <w:rPr>
                <w:sz w:val="24"/>
              </w:rPr>
              <w:t>-</w:t>
            </w:r>
          </w:p>
          <w:p w:rsidR="00AA604C" w:rsidRPr="00D00940" w:rsidRDefault="00AA604C" w:rsidP="00F84A99">
            <w:pPr>
              <w:rPr>
                <w:sz w:val="24"/>
              </w:rPr>
            </w:pPr>
            <w:r>
              <w:rPr>
                <w:sz w:val="24"/>
              </w:rPr>
              <w:t>-</w:t>
            </w:r>
          </w:p>
          <w:p w:rsidR="00AA604C" w:rsidRDefault="00AA604C" w:rsidP="00F84A99">
            <w:pPr>
              <w:rPr>
                <w:sz w:val="24"/>
              </w:rPr>
            </w:pPr>
            <w:r>
              <w:rPr>
                <w:sz w:val="24"/>
              </w:rPr>
              <w:t>-</w:t>
            </w:r>
          </w:p>
          <w:p w:rsidR="00AA604C" w:rsidRPr="00D00940" w:rsidRDefault="00AA604C" w:rsidP="00F84A99">
            <w:pPr>
              <w:rPr>
                <w:sz w:val="24"/>
              </w:rPr>
            </w:pPr>
          </w:p>
          <w:p w:rsidR="00AA604C" w:rsidRDefault="00AA604C" w:rsidP="00F84A99">
            <w:pPr>
              <w:rPr>
                <w:sz w:val="24"/>
              </w:rPr>
            </w:pPr>
          </w:p>
          <w:p w:rsidR="00AA604C" w:rsidRPr="00D00940" w:rsidRDefault="00AA604C" w:rsidP="00F84A99">
            <w:pPr>
              <w:rPr>
                <w:sz w:val="24"/>
              </w:rPr>
            </w:pPr>
          </w:p>
        </w:tc>
        <w:tc>
          <w:tcPr>
            <w:tcW w:w="7433" w:type="dxa"/>
          </w:tcPr>
          <w:p w:rsidR="00AA604C" w:rsidRPr="00D00940" w:rsidRDefault="00AA604C" w:rsidP="00F84A99">
            <w:pPr>
              <w:rPr>
                <w:sz w:val="24"/>
              </w:rPr>
            </w:pPr>
          </w:p>
        </w:tc>
      </w:tr>
      <w:tr w:rsidR="00AA604C" w:rsidRPr="00D00940" w:rsidTr="00F84A99">
        <w:tc>
          <w:tcPr>
            <w:tcW w:w="1809" w:type="dxa"/>
          </w:tcPr>
          <w:p w:rsidR="00AA604C" w:rsidRPr="00D00940" w:rsidRDefault="00AA604C" w:rsidP="00F84A99">
            <w:pPr>
              <w:rPr>
                <w:sz w:val="24"/>
              </w:rPr>
            </w:pPr>
            <w:r w:rsidRPr="00D00940">
              <w:rPr>
                <w:sz w:val="24"/>
              </w:rPr>
              <w:t>Work Level</w:t>
            </w:r>
          </w:p>
          <w:p w:rsidR="00AA604C" w:rsidRPr="00D00940" w:rsidRDefault="00AA604C" w:rsidP="00F84A99">
            <w:pPr>
              <w:rPr>
                <w:sz w:val="24"/>
              </w:rPr>
            </w:pPr>
          </w:p>
          <w:p w:rsidR="00AA604C" w:rsidRPr="00D00940" w:rsidRDefault="00AA604C" w:rsidP="00F84A99">
            <w:pPr>
              <w:rPr>
                <w:sz w:val="24"/>
              </w:rPr>
            </w:pPr>
            <w:r>
              <w:rPr>
                <w:sz w:val="24"/>
              </w:rPr>
              <w:t>-</w:t>
            </w:r>
          </w:p>
          <w:p w:rsidR="00AA604C" w:rsidRDefault="00AA604C" w:rsidP="00F84A99">
            <w:pPr>
              <w:rPr>
                <w:sz w:val="24"/>
              </w:rPr>
            </w:pPr>
            <w:r>
              <w:rPr>
                <w:sz w:val="24"/>
              </w:rPr>
              <w:t>-</w:t>
            </w:r>
          </w:p>
          <w:p w:rsidR="00AA604C" w:rsidRPr="00D00940" w:rsidRDefault="00AA604C" w:rsidP="00F84A99">
            <w:pPr>
              <w:rPr>
                <w:sz w:val="24"/>
              </w:rPr>
            </w:pPr>
            <w:r>
              <w:rPr>
                <w:sz w:val="24"/>
              </w:rPr>
              <w:t>-</w:t>
            </w:r>
          </w:p>
          <w:p w:rsidR="00AA604C" w:rsidRPr="00D00940" w:rsidRDefault="00AA604C" w:rsidP="00F84A99">
            <w:pPr>
              <w:rPr>
                <w:sz w:val="24"/>
              </w:rPr>
            </w:pPr>
          </w:p>
          <w:p w:rsidR="00AA604C" w:rsidRDefault="00AA604C" w:rsidP="00F84A99">
            <w:pPr>
              <w:rPr>
                <w:sz w:val="24"/>
              </w:rPr>
            </w:pPr>
          </w:p>
          <w:p w:rsidR="00AA604C" w:rsidRPr="00D00940" w:rsidRDefault="00AA604C" w:rsidP="00F84A99">
            <w:pPr>
              <w:rPr>
                <w:sz w:val="24"/>
              </w:rPr>
            </w:pPr>
          </w:p>
        </w:tc>
        <w:tc>
          <w:tcPr>
            <w:tcW w:w="7433" w:type="dxa"/>
          </w:tcPr>
          <w:p w:rsidR="00AA604C" w:rsidRPr="00D00940" w:rsidRDefault="00AA604C" w:rsidP="00F84A99">
            <w:pPr>
              <w:rPr>
                <w:sz w:val="24"/>
              </w:rPr>
            </w:pPr>
          </w:p>
        </w:tc>
      </w:tr>
      <w:tr w:rsidR="00AA604C" w:rsidRPr="00D00940" w:rsidTr="00F84A99">
        <w:tc>
          <w:tcPr>
            <w:tcW w:w="1809" w:type="dxa"/>
          </w:tcPr>
          <w:p w:rsidR="00AA604C" w:rsidRPr="00D00940" w:rsidRDefault="00AA604C" w:rsidP="00F84A99">
            <w:pPr>
              <w:rPr>
                <w:sz w:val="24"/>
              </w:rPr>
            </w:pPr>
            <w:r w:rsidRPr="00D00940">
              <w:rPr>
                <w:sz w:val="24"/>
              </w:rPr>
              <w:t>Other observations</w:t>
            </w:r>
          </w:p>
          <w:p w:rsidR="00AA604C" w:rsidRPr="00D00940" w:rsidRDefault="00AA604C" w:rsidP="00F84A99">
            <w:pPr>
              <w:rPr>
                <w:sz w:val="24"/>
              </w:rPr>
            </w:pPr>
          </w:p>
          <w:p w:rsidR="00AA604C" w:rsidRPr="00D00940" w:rsidRDefault="00AA604C" w:rsidP="00F84A99">
            <w:pPr>
              <w:rPr>
                <w:sz w:val="24"/>
              </w:rPr>
            </w:pPr>
            <w:r>
              <w:rPr>
                <w:sz w:val="24"/>
              </w:rPr>
              <w:t>-</w:t>
            </w:r>
          </w:p>
          <w:p w:rsidR="00AA604C" w:rsidRPr="00D00940" w:rsidRDefault="00AA604C" w:rsidP="00F84A99">
            <w:pPr>
              <w:rPr>
                <w:sz w:val="24"/>
              </w:rPr>
            </w:pPr>
            <w:r>
              <w:rPr>
                <w:sz w:val="24"/>
              </w:rPr>
              <w:t>-</w:t>
            </w:r>
          </w:p>
          <w:p w:rsidR="00AA604C" w:rsidRDefault="00AA604C" w:rsidP="00F84A99">
            <w:pPr>
              <w:rPr>
                <w:sz w:val="24"/>
              </w:rPr>
            </w:pPr>
            <w:r>
              <w:rPr>
                <w:sz w:val="24"/>
              </w:rPr>
              <w:t>-</w:t>
            </w:r>
          </w:p>
          <w:p w:rsidR="00AA604C" w:rsidRPr="00D00940" w:rsidRDefault="00AA604C" w:rsidP="00F84A99">
            <w:pPr>
              <w:rPr>
                <w:sz w:val="24"/>
              </w:rPr>
            </w:pPr>
          </w:p>
          <w:p w:rsidR="00AA604C" w:rsidRDefault="00AA604C" w:rsidP="00F84A99">
            <w:pPr>
              <w:rPr>
                <w:sz w:val="24"/>
              </w:rPr>
            </w:pPr>
          </w:p>
          <w:p w:rsidR="00AA604C" w:rsidRPr="00D00940" w:rsidRDefault="00AA604C" w:rsidP="00F84A99">
            <w:pPr>
              <w:rPr>
                <w:sz w:val="24"/>
              </w:rPr>
            </w:pPr>
          </w:p>
        </w:tc>
        <w:tc>
          <w:tcPr>
            <w:tcW w:w="7433" w:type="dxa"/>
          </w:tcPr>
          <w:p w:rsidR="00AA604C" w:rsidRPr="00D00940" w:rsidRDefault="00AA604C" w:rsidP="00F84A99">
            <w:pPr>
              <w:rPr>
                <w:sz w:val="24"/>
              </w:rPr>
            </w:pPr>
          </w:p>
        </w:tc>
      </w:tr>
    </w:tbl>
    <w:p w:rsidR="00AA604C" w:rsidRDefault="00AA604C" w:rsidP="00AA604C"/>
    <w:p w:rsidR="003C379F" w:rsidRPr="005924FD" w:rsidRDefault="003C379F">
      <w:pPr>
        <w:spacing w:line="480" w:lineRule="auto"/>
        <w:rPr>
          <w:rFonts w:ascii="Arial" w:hAnsi="Arial" w:cs="Arial"/>
          <w:sz w:val="24"/>
          <w:szCs w:val="24"/>
        </w:rPr>
      </w:pPr>
    </w:p>
    <w:sectPr w:rsidR="003C379F" w:rsidRPr="005924FD" w:rsidSect="000573F3">
      <w:footerReference w:type="default" r:id="rId10"/>
      <w:pgSz w:w="11906" w:h="16838"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85C" w:rsidRDefault="00BB585C" w:rsidP="006D5AEA">
      <w:pPr>
        <w:spacing w:after="0" w:line="240" w:lineRule="auto"/>
      </w:pPr>
      <w:r>
        <w:separator/>
      </w:r>
    </w:p>
  </w:endnote>
  <w:endnote w:type="continuationSeparator" w:id="0">
    <w:p w:rsidR="00BB585C" w:rsidRDefault="00BB585C" w:rsidP="006D5A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3786891"/>
      <w:docPartObj>
        <w:docPartGallery w:val="Page Numbers (Bottom of Page)"/>
        <w:docPartUnique/>
      </w:docPartObj>
    </w:sdtPr>
    <w:sdtContent>
      <w:p w:rsidR="00CA5C99" w:rsidRDefault="00CA5C99">
        <w:pPr>
          <w:pStyle w:val="Footer"/>
          <w:jc w:val="center"/>
        </w:pPr>
        <w:fldSimple w:instr=" PAGE   \* MERGEFORMAT ">
          <w:r w:rsidR="00F6796E">
            <w:rPr>
              <w:noProof/>
            </w:rPr>
            <w:t>21</w:t>
          </w:r>
        </w:fldSimple>
      </w:p>
    </w:sdtContent>
  </w:sdt>
  <w:p w:rsidR="00CA5C99" w:rsidRDefault="00CA5C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85C" w:rsidRDefault="00BB585C" w:rsidP="006D5AEA">
      <w:pPr>
        <w:spacing w:after="0" w:line="240" w:lineRule="auto"/>
      </w:pPr>
      <w:r>
        <w:separator/>
      </w:r>
    </w:p>
  </w:footnote>
  <w:footnote w:type="continuationSeparator" w:id="0">
    <w:p w:rsidR="00BB585C" w:rsidRDefault="00BB585C" w:rsidP="006D5A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31E45"/>
    <w:multiLevelType w:val="hybridMultilevel"/>
    <w:tmpl w:val="40D6C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D900B76"/>
    <w:multiLevelType w:val="hybridMultilevel"/>
    <w:tmpl w:val="40D6C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footnotePr>
    <w:footnote w:id="-1"/>
    <w:footnote w:id="0"/>
  </w:footnotePr>
  <w:endnotePr>
    <w:endnote w:id="-1"/>
    <w:endnote w:id="0"/>
  </w:endnotePr>
  <w:compat/>
  <w:rsids>
    <w:rsidRoot w:val="00C116F8"/>
    <w:rsid w:val="0002605C"/>
    <w:rsid w:val="00026F2F"/>
    <w:rsid w:val="000573F3"/>
    <w:rsid w:val="00073EB4"/>
    <w:rsid w:val="00082D55"/>
    <w:rsid w:val="000A61F9"/>
    <w:rsid w:val="000B39F1"/>
    <w:rsid w:val="000C0D4D"/>
    <w:rsid w:val="000E2526"/>
    <w:rsid w:val="000F3DAF"/>
    <w:rsid w:val="00115E40"/>
    <w:rsid w:val="0012500E"/>
    <w:rsid w:val="00132DBF"/>
    <w:rsid w:val="00145870"/>
    <w:rsid w:val="001636AE"/>
    <w:rsid w:val="002352DA"/>
    <w:rsid w:val="002434D7"/>
    <w:rsid w:val="002444DC"/>
    <w:rsid w:val="00245113"/>
    <w:rsid w:val="00260097"/>
    <w:rsid w:val="00271059"/>
    <w:rsid w:val="00273558"/>
    <w:rsid w:val="002871B2"/>
    <w:rsid w:val="002A21A7"/>
    <w:rsid w:val="002C1F87"/>
    <w:rsid w:val="002F01D9"/>
    <w:rsid w:val="00307360"/>
    <w:rsid w:val="003161EC"/>
    <w:rsid w:val="00316E1C"/>
    <w:rsid w:val="00341BEE"/>
    <w:rsid w:val="00347641"/>
    <w:rsid w:val="00354682"/>
    <w:rsid w:val="003726C9"/>
    <w:rsid w:val="003B312E"/>
    <w:rsid w:val="003B72F7"/>
    <w:rsid w:val="003C379F"/>
    <w:rsid w:val="003D5B86"/>
    <w:rsid w:val="003E5ED4"/>
    <w:rsid w:val="003F7779"/>
    <w:rsid w:val="004267B5"/>
    <w:rsid w:val="00437DA9"/>
    <w:rsid w:val="00455A6E"/>
    <w:rsid w:val="00482C8F"/>
    <w:rsid w:val="004A13AC"/>
    <w:rsid w:val="004B2D28"/>
    <w:rsid w:val="004E0FBE"/>
    <w:rsid w:val="004F5B9C"/>
    <w:rsid w:val="004F7569"/>
    <w:rsid w:val="005165F8"/>
    <w:rsid w:val="00530ED2"/>
    <w:rsid w:val="00565EC3"/>
    <w:rsid w:val="00590F06"/>
    <w:rsid w:val="00590F79"/>
    <w:rsid w:val="00591958"/>
    <w:rsid w:val="005924FD"/>
    <w:rsid w:val="005B2FB8"/>
    <w:rsid w:val="00610BBD"/>
    <w:rsid w:val="00613CDB"/>
    <w:rsid w:val="00623817"/>
    <w:rsid w:val="0062669C"/>
    <w:rsid w:val="00641962"/>
    <w:rsid w:val="00653B59"/>
    <w:rsid w:val="00663DB6"/>
    <w:rsid w:val="0067203E"/>
    <w:rsid w:val="006945A9"/>
    <w:rsid w:val="006B41B5"/>
    <w:rsid w:val="006C2BED"/>
    <w:rsid w:val="006D5AEA"/>
    <w:rsid w:val="006F04CF"/>
    <w:rsid w:val="00721BA6"/>
    <w:rsid w:val="00772C72"/>
    <w:rsid w:val="00785B71"/>
    <w:rsid w:val="007876E2"/>
    <w:rsid w:val="007A699B"/>
    <w:rsid w:val="007A75D7"/>
    <w:rsid w:val="007B0993"/>
    <w:rsid w:val="007D02B9"/>
    <w:rsid w:val="007D3353"/>
    <w:rsid w:val="007D69A2"/>
    <w:rsid w:val="007D7375"/>
    <w:rsid w:val="007E281F"/>
    <w:rsid w:val="007F504A"/>
    <w:rsid w:val="008758B2"/>
    <w:rsid w:val="008B1437"/>
    <w:rsid w:val="008C1C00"/>
    <w:rsid w:val="009033FE"/>
    <w:rsid w:val="009143B4"/>
    <w:rsid w:val="00921405"/>
    <w:rsid w:val="00937009"/>
    <w:rsid w:val="0094653A"/>
    <w:rsid w:val="00960679"/>
    <w:rsid w:val="00983DD9"/>
    <w:rsid w:val="00A24816"/>
    <w:rsid w:val="00A263C2"/>
    <w:rsid w:val="00A4536E"/>
    <w:rsid w:val="00A55E8C"/>
    <w:rsid w:val="00A60EDA"/>
    <w:rsid w:val="00AA604C"/>
    <w:rsid w:val="00AC35F2"/>
    <w:rsid w:val="00AD72D7"/>
    <w:rsid w:val="00AF1E87"/>
    <w:rsid w:val="00B3477F"/>
    <w:rsid w:val="00B37F05"/>
    <w:rsid w:val="00B52E24"/>
    <w:rsid w:val="00B62075"/>
    <w:rsid w:val="00B63043"/>
    <w:rsid w:val="00B831B4"/>
    <w:rsid w:val="00BA158A"/>
    <w:rsid w:val="00BA696E"/>
    <w:rsid w:val="00BB585C"/>
    <w:rsid w:val="00BC60A9"/>
    <w:rsid w:val="00BF77D5"/>
    <w:rsid w:val="00C0063E"/>
    <w:rsid w:val="00C06668"/>
    <w:rsid w:val="00C116F8"/>
    <w:rsid w:val="00C26E54"/>
    <w:rsid w:val="00C800BA"/>
    <w:rsid w:val="00C927E2"/>
    <w:rsid w:val="00C942E0"/>
    <w:rsid w:val="00CA5C99"/>
    <w:rsid w:val="00CA7E58"/>
    <w:rsid w:val="00CB19C7"/>
    <w:rsid w:val="00CC19FD"/>
    <w:rsid w:val="00CC74C8"/>
    <w:rsid w:val="00CD1FE4"/>
    <w:rsid w:val="00CE72A1"/>
    <w:rsid w:val="00CF10FD"/>
    <w:rsid w:val="00D1573A"/>
    <w:rsid w:val="00D21276"/>
    <w:rsid w:val="00D22FB7"/>
    <w:rsid w:val="00D43C1B"/>
    <w:rsid w:val="00DD0C06"/>
    <w:rsid w:val="00E0143C"/>
    <w:rsid w:val="00E37ED7"/>
    <w:rsid w:val="00E7384D"/>
    <w:rsid w:val="00EA67EC"/>
    <w:rsid w:val="00EC2F44"/>
    <w:rsid w:val="00EE6F8E"/>
    <w:rsid w:val="00EF2AF3"/>
    <w:rsid w:val="00F6796E"/>
    <w:rsid w:val="00F76C27"/>
    <w:rsid w:val="00F90CE8"/>
    <w:rsid w:val="00F97D07"/>
    <w:rsid w:val="00FB4895"/>
    <w:rsid w:val="00FC20D6"/>
    <w:rsid w:val="00FC6A15"/>
    <w:rsid w:val="00FF0E82"/>
    <w:rsid w:val="00FF77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9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31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B312E"/>
    <w:rPr>
      <w:color w:val="0000FF" w:themeColor="hyperlink"/>
      <w:u w:val="single"/>
    </w:rPr>
  </w:style>
  <w:style w:type="paragraph" w:styleId="Header">
    <w:name w:val="header"/>
    <w:basedOn w:val="Normal"/>
    <w:link w:val="HeaderChar"/>
    <w:uiPriority w:val="99"/>
    <w:semiHidden/>
    <w:unhideWhenUsed/>
    <w:rsid w:val="006D5A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D5AEA"/>
  </w:style>
  <w:style w:type="paragraph" w:styleId="Footer">
    <w:name w:val="footer"/>
    <w:basedOn w:val="Normal"/>
    <w:link w:val="FooterChar"/>
    <w:uiPriority w:val="99"/>
    <w:unhideWhenUsed/>
    <w:rsid w:val="006D5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AEA"/>
  </w:style>
  <w:style w:type="paragraph" w:styleId="ListParagraph">
    <w:name w:val="List Paragraph"/>
    <w:basedOn w:val="Normal"/>
    <w:uiPriority w:val="34"/>
    <w:qFormat/>
    <w:rsid w:val="00DD0C06"/>
    <w:pPr>
      <w:ind w:left="720"/>
      <w:contextualSpacing/>
    </w:pPr>
  </w:style>
  <w:style w:type="table" w:styleId="TableGrid">
    <w:name w:val="Table Grid"/>
    <w:basedOn w:val="TableNormal"/>
    <w:uiPriority w:val="59"/>
    <w:rsid w:val="00AA60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4378351">
      <w:bodyDiv w:val="1"/>
      <w:marLeft w:val="0"/>
      <w:marRight w:val="0"/>
      <w:marTop w:val="0"/>
      <w:marBottom w:val="0"/>
      <w:divBdr>
        <w:top w:val="none" w:sz="0" w:space="0" w:color="auto"/>
        <w:left w:val="none" w:sz="0" w:space="0" w:color="auto"/>
        <w:bottom w:val="none" w:sz="0" w:space="0" w:color="auto"/>
        <w:right w:val="none" w:sz="0" w:space="0" w:color="auto"/>
      </w:divBdr>
    </w:div>
    <w:div w:id="98208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liconrepubli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iliconrepubli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00F483-28CA-4548-9C0F-4C8C4926D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4146</Words>
  <Characters>23636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Marcs</dc:creator>
  <cp:lastModifiedBy>robert Marcs</cp:lastModifiedBy>
  <cp:revision>2</cp:revision>
  <cp:lastPrinted>2019-03-21T19:37:00Z</cp:lastPrinted>
  <dcterms:created xsi:type="dcterms:W3CDTF">2019-03-28T12:55:00Z</dcterms:created>
  <dcterms:modified xsi:type="dcterms:W3CDTF">2019-03-28T12:55:00Z</dcterms:modified>
</cp:coreProperties>
</file>