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17196064" w:displacedByCustomXml="next"/>
    <w:bookmarkEnd w:id="0" w:displacedByCustomXml="next"/>
    <w:sdt>
      <w:sdtPr>
        <w:rPr>
          <w:rFonts w:eastAsiaTheme="minorHAnsi"/>
          <w:color w:val="5B9BD5" w:themeColor="accent1"/>
          <w:lang w:val="en-GB"/>
        </w:rPr>
        <w:id w:val="950590138"/>
        <w:docPartObj>
          <w:docPartGallery w:val="Cover Pages"/>
          <w:docPartUnique/>
        </w:docPartObj>
      </w:sdtPr>
      <w:sdtEndPr>
        <w:rPr>
          <w:color w:val="auto"/>
        </w:rPr>
      </w:sdtEndPr>
      <w:sdtContent>
        <w:p w14:paraId="7A3D78B1" w14:textId="68509661" w:rsidR="008B14ED" w:rsidRDefault="008B14ED">
          <w:pPr>
            <w:pStyle w:val="NoSpacing"/>
            <w:spacing w:before="1540" w:after="240"/>
            <w:jc w:val="center"/>
            <w:rPr>
              <w:rFonts w:eastAsiaTheme="minorHAnsi"/>
              <w:color w:val="5B9BD5" w:themeColor="accent1"/>
              <w:lang w:val="en-GB"/>
            </w:rPr>
          </w:pPr>
          <w:r>
            <w:rPr>
              <w:noProof/>
              <w:color w:val="5B9BD5" w:themeColor="accent1"/>
            </w:rPr>
            <w:drawing>
              <wp:inline distT="0" distB="0" distL="0" distR="0" wp14:anchorId="184482FC" wp14:editId="1761AC8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76A5EE1D" w14:textId="21E2F947" w:rsidR="00FF12F0" w:rsidRPr="00FF12F0" w:rsidRDefault="00FF12F0">
          <w:pPr>
            <w:pStyle w:val="NoSpacing"/>
            <w:spacing w:before="1540" w:after="240"/>
            <w:jc w:val="center"/>
            <w:rPr>
              <w:rFonts w:ascii="Arial" w:eastAsiaTheme="minorHAnsi" w:hAnsi="Arial" w:cs="Arial"/>
              <w:color w:val="5B9BD5" w:themeColor="accent1"/>
              <w:sz w:val="24"/>
              <w:szCs w:val="24"/>
              <w:lang w:val="en-GB"/>
            </w:rPr>
          </w:pPr>
          <w:r w:rsidRPr="00FF12F0">
            <w:rPr>
              <w:rFonts w:ascii="Arial" w:eastAsiaTheme="minorHAnsi" w:hAnsi="Arial" w:cs="Arial"/>
              <w:color w:val="5B9BD5" w:themeColor="accent1"/>
              <w:sz w:val="24"/>
              <w:szCs w:val="24"/>
              <w:lang w:val="en-GB"/>
            </w:rPr>
            <w:t xml:space="preserve">Diana Andrusko </w:t>
          </w:r>
        </w:p>
        <w:p w14:paraId="1B81DDA8" w14:textId="354418CD" w:rsidR="00FF12F0" w:rsidRPr="00FF12F0" w:rsidRDefault="00FF12F0">
          <w:pPr>
            <w:pStyle w:val="NoSpacing"/>
            <w:spacing w:before="1540" w:after="240"/>
            <w:jc w:val="center"/>
            <w:rPr>
              <w:rFonts w:ascii="Arial" w:eastAsiaTheme="minorHAnsi" w:hAnsi="Arial" w:cs="Arial"/>
              <w:color w:val="5B9BD5" w:themeColor="accent1"/>
              <w:sz w:val="24"/>
              <w:szCs w:val="24"/>
              <w:lang w:val="en-GB"/>
            </w:rPr>
          </w:pPr>
          <w:r w:rsidRPr="00FF12F0">
            <w:rPr>
              <w:rFonts w:ascii="Arial" w:eastAsiaTheme="minorHAnsi" w:hAnsi="Arial" w:cs="Arial"/>
              <w:color w:val="5B9BD5" w:themeColor="accent1"/>
              <w:sz w:val="24"/>
              <w:szCs w:val="24"/>
              <w:lang w:val="en-GB"/>
            </w:rPr>
            <w:t>Student ID: 2025664</w:t>
          </w:r>
        </w:p>
        <w:p w14:paraId="10784C6A" w14:textId="40C465FC" w:rsidR="00FF12F0" w:rsidRPr="00FF12F0" w:rsidRDefault="00FF12F0">
          <w:pPr>
            <w:pStyle w:val="NoSpacing"/>
            <w:spacing w:before="1540" w:after="240"/>
            <w:jc w:val="center"/>
            <w:rPr>
              <w:rFonts w:ascii="Arial" w:eastAsiaTheme="minorHAnsi" w:hAnsi="Arial" w:cs="Arial"/>
              <w:color w:val="5B9BD5" w:themeColor="accent1"/>
              <w:sz w:val="24"/>
              <w:szCs w:val="24"/>
              <w:lang w:val="en-GB"/>
            </w:rPr>
          </w:pPr>
          <w:r w:rsidRPr="00FF12F0">
            <w:rPr>
              <w:rFonts w:ascii="Arial" w:eastAsiaTheme="minorHAnsi" w:hAnsi="Arial" w:cs="Arial"/>
              <w:color w:val="5B9BD5" w:themeColor="accent1"/>
              <w:sz w:val="24"/>
              <w:szCs w:val="24"/>
              <w:lang w:val="en-GB"/>
            </w:rPr>
            <w:t>BMIH5007</w:t>
          </w:r>
        </w:p>
        <w:p w14:paraId="58EDC19E" w14:textId="31E18F52" w:rsidR="00FF12F0" w:rsidRPr="00FF12F0" w:rsidRDefault="00FF12F0">
          <w:pPr>
            <w:pStyle w:val="NoSpacing"/>
            <w:spacing w:before="1540" w:after="240"/>
            <w:jc w:val="center"/>
            <w:rPr>
              <w:rFonts w:ascii="Arial" w:hAnsi="Arial" w:cs="Arial"/>
              <w:color w:val="5B9BD5" w:themeColor="accent1"/>
              <w:sz w:val="24"/>
              <w:szCs w:val="24"/>
            </w:rPr>
          </w:pPr>
          <w:r w:rsidRPr="00FF12F0">
            <w:rPr>
              <w:rFonts w:ascii="Arial" w:eastAsiaTheme="minorHAnsi" w:hAnsi="Arial" w:cs="Arial"/>
              <w:color w:val="5B9BD5" w:themeColor="accent1"/>
              <w:sz w:val="24"/>
              <w:szCs w:val="24"/>
              <w:lang w:val="en-GB"/>
            </w:rPr>
            <w:t>Lecturer: Dale Clark</w:t>
          </w:r>
        </w:p>
        <w:sdt>
          <w:sdtPr>
            <w:rPr>
              <w:rFonts w:ascii="Arial" w:eastAsiaTheme="majorEastAsia" w:hAnsi="Arial" w:cs="Arial"/>
              <w:caps/>
              <w:color w:val="5B9BD5" w:themeColor="accent1"/>
              <w:sz w:val="24"/>
              <w:szCs w:val="24"/>
            </w:rPr>
            <w:alias w:val="Title"/>
            <w:tag w:val=""/>
            <w:id w:val="1735040861"/>
            <w:dataBinding w:prefixMappings="xmlns:ns0='http://purl.org/dc/elements/1.1/' xmlns:ns1='http://schemas.openxmlformats.org/package/2006/metadata/core-properties' " w:xpath="/ns1:coreProperties[1]/ns0:title[1]" w:storeItemID="{6C3C8BC8-F283-45AE-878A-BAB7291924A1}"/>
            <w:text/>
          </w:sdtPr>
          <w:sdtContent>
            <w:p w14:paraId="234C24B9" w14:textId="4EF340CA" w:rsidR="008B14ED" w:rsidRDefault="00734284">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Arial" w:eastAsiaTheme="majorEastAsia" w:hAnsi="Arial" w:cs="Arial"/>
                  <w:caps/>
                  <w:color w:val="5B9BD5" w:themeColor="accent1"/>
                  <w:sz w:val="24"/>
                  <w:szCs w:val="24"/>
                </w:rPr>
                <w:t>Financial management</w:t>
              </w:r>
            </w:p>
          </w:sdtContent>
        </w:sdt>
        <w:sdt>
          <w:sdtPr>
            <w:rPr>
              <w:rFonts w:ascii="Arial" w:hAnsi="Arial" w:cs="Arial"/>
              <w:color w:val="5B9BD5" w:themeColor="accent1"/>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3B29A1F4" w14:textId="60FA7301" w:rsidR="008B14ED" w:rsidRDefault="007D7462">
              <w:pPr>
                <w:pStyle w:val="NoSpacing"/>
                <w:jc w:val="center"/>
                <w:rPr>
                  <w:color w:val="5B9BD5" w:themeColor="accent1"/>
                  <w:sz w:val="28"/>
                  <w:szCs w:val="28"/>
                </w:rPr>
              </w:pPr>
              <w:r w:rsidRPr="008A390F">
                <w:rPr>
                  <w:rFonts w:ascii="Arial" w:hAnsi="Arial" w:cs="Arial"/>
                  <w:color w:val="5B9BD5" w:themeColor="accent1"/>
                  <w:sz w:val="24"/>
                  <w:szCs w:val="24"/>
                </w:rPr>
                <w:t>Grand Hotel Budget Planner</w:t>
              </w:r>
            </w:p>
          </w:sdtContent>
        </w:sdt>
        <w:p w14:paraId="4736D1D3" w14:textId="04EF01D3"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19248C9D" wp14:editId="1E32B3E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5B9BD5"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2-10-25T00:00:00Z">
                                    <w:dateFormat w:val="MMMM d, yyyy"/>
                                    <w:lid w:val="en-US"/>
                                    <w:storeMappedDataAs w:val="dateTime"/>
                                    <w:calendar w:val="gregorian"/>
                                  </w:date>
                                </w:sdtPr>
                                <w:sdtContent>
                                  <w:p w14:paraId="05EE2622" w14:textId="79E44F34" w:rsidR="008B14ED" w:rsidRPr="008A390F" w:rsidRDefault="00FF12F0">
                                    <w:pPr>
                                      <w:pStyle w:val="NoSpacing"/>
                                      <w:spacing w:after="40"/>
                                      <w:jc w:val="center"/>
                                      <w:rPr>
                                        <w:rFonts w:ascii="Arial" w:hAnsi="Arial" w:cs="Arial"/>
                                        <w:caps/>
                                        <w:color w:val="5B9BD5" w:themeColor="accent1"/>
                                        <w:sz w:val="24"/>
                                        <w:szCs w:val="24"/>
                                      </w:rPr>
                                    </w:pPr>
                                    <w:r w:rsidRPr="008A390F">
                                      <w:rPr>
                                        <w:rFonts w:ascii="Arial" w:hAnsi="Arial" w:cs="Arial"/>
                                        <w:caps/>
                                        <w:color w:val="5B9BD5" w:themeColor="accent1"/>
                                        <w:sz w:val="24"/>
                                        <w:szCs w:val="24"/>
                                      </w:rPr>
                                      <w:t>October 25, 2022</w:t>
                                    </w:r>
                                  </w:p>
                                </w:sdtContent>
                              </w:sdt>
                              <w:p w14:paraId="1C398C31" w14:textId="77777777" w:rsidR="008B14ED" w:rsidRPr="008A390F" w:rsidRDefault="00000000">
                                <w:pPr>
                                  <w:pStyle w:val="NoSpacing"/>
                                  <w:jc w:val="center"/>
                                  <w:rPr>
                                    <w:rFonts w:ascii="Arial" w:hAnsi="Arial" w:cs="Arial"/>
                                    <w:color w:val="5B9BD5" w:themeColor="accent1"/>
                                    <w:sz w:val="24"/>
                                    <w:szCs w:val="24"/>
                                  </w:rPr>
                                </w:pPr>
                                <w:sdt>
                                  <w:sdtPr>
                                    <w:rPr>
                                      <w:rFonts w:ascii="Arial" w:hAnsi="Arial" w:cs="Arial"/>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82513C" w:rsidRPr="008A390F">
                                      <w:rPr>
                                        <w:rFonts w:ascii="Arial" w:hAnsi="Arial" w:cs="Arial"/>
                                        <w:caps/>
                                        <w:color w:val="5B9BD5" w:themeColor="accent1"/>
                                        <w:sz w:val="24"/>
                                        <w:szCs w:val="24"/>
                                        <w:lang w:val="en-GB"/>
                                      </w:rPr>
                                      <w:t>University of Wales Trinity Saint David</w:t>
                                    </w:r>
                                  </w:sdtContent>
                                </w:sdt>
                              </w:p>
                              <w:p w14:paraId="66C40339" w14:textId="77777777" w:rsidR="008B14ED" w:rsidRPr="008A390F" w:rsidRDefault="00000000">
                                <w:pPr>
                                  <w:pStyle w:val="NoSpacing"/>
                                  <w:jc w:val="center"/>
                                  <w:rPr>
                                    <w:rFonts w:ascii="Arial" w:hAnsi="Arial" w:cs="Arial"/>
                                    <w:color w:val="5B9BD5" w:themeColor="accent1"/>
                                    <w:sz w:val="24"/>
                                    <w:szCs w:val="24"/>
                                  </w:rPr>
                                </w:pPr>
                                <w:sdt>
                                  <w:sdtPr>
                                    <w:rPr>
                                      <w:rFonts w:ascii="Arial" w:hAnsi="Arial" w:cs="Arial"/>
                                      <w:color w:val="5B9BD5" w:themeColor="accent1"/>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B14ED" w:rsidRPr="008A390F">
                                      <w:rPr>
                                        <w:rFonts w:ascii="Arial" w:hAnsi="Arial" w:cs="Arial"/>
                                        <w:color w:val="5B9BD5" w:themeColor="accent1"/>
                                        <w:sz w:val="24"/>
                                        <w:szCs w:val="24"/>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9248C9D"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rFonts w:ascii="Arial" w:hAnsi="Arial" w:cs="Arial"/>
                              <w:caps/>
                              <w:color w:val="5B9BD5" w:themeColor="accent1"/>
                              <w:sz w:val="24"/>
                              <w:szCs w:val="24"/>
                            </w:rPr>
                            <w:alias w:val="Date"/>
                            <w:tag w:val=""/>
                            <w:id w:val="197127006"/>
                            <w:dataBinding w:prefixMappings="xmlns:ns0='http://schemas.microsoft.com/office/2006/coverPageProps' " w:xpath="/ns0:CoverPageProperties[1]/ns0:PublishDate[1]" w:storeItemID="{55AF091B-3C7A-41E3-B477-F2FDAA23CFDA}"/>
                            <w:date w:fullDate="2022-10-25T00:00:00Z">
                              <w:dateFormat w:val="MMMM d, yyyy"/>
                              <w:lid w:val="en-US"/>
                              <w:storeMappedDataAs w:val="dateTime"/>
                              <w:calendar w:val="gregorian"/>
                            </w:date>
                          </w:sdtPr>
                          <w:sdtContent>
                            <w:p w14:paraId="05EE2622" w14:textId="79E44F34" w:rsidR="008B14ED" w:rsidRPr="008A390F" w:rsidRDefault="00FF12F0">
                              <w:pPr>
                                <w:pStyle w:val="NoSpacing"/>
                                <w:spacing w:after="40"/>
                                <w:jc w:val="center"/>
                                <w:rPr>
                                  <w:rFonts w:ascii="Arial" w:hAnsi="Arial" w:cs="Arial"/>
                                  <w:caps/>
                                  <w:color w:val="5B9BD5" w:themeColor="accent1"/>
                                  <w:sz w:val="24"/>
                                  <w:szCs w:val="24"/>
                                </w:rPr>
                              </w:pPr>
                              <w:r w:rsidRPr="008A390F">
                                <w:rPr>
                                  <w:rFonts w:ascii="Arial" w:hAnsi="Arial" w:cs="Arial"/>
                                  <w:caps/>
                                  <w:color w:val="5B9BD5" w:themeColor="accent1"/>
                                  <w:sz w:val="24"/>
                                  <w:szCs w:val="24"/>
                                </w:rPr>
                                <w:t>October 25, 2022</w:t>
                              </w:r>
                            </w:p>
                          </w:sdtContent>
                        </w:sdt>
                        <w:p w14:paraId="1C398C31" w14:textId="77777777" w:rsidR="008B14ED" w:rsidRPr="008A390F" w:rsidRDefault="00000000">
                          <w:pPr>
                            <w:pStyle w:val="NoSpacing"/>
                            <w:jc w:val="center"/>
                            <w:rPr>
                              <w:rFonts w:ascii="Arial" w:hAnsi="Arial" w:cs="Arial"/>
                              <w:color w:val="5B9BD5" w:themeColor="accent1"/>
                              <w:sz w:val="24"/>
                              <w:szCs w:val="24"/>
                            </w:rPr>
                          </w:pPr>
                          <w:sdt>
                            <w:sdtPr>
                              <w:rPr>
                                <w:rFonts w:ascii="Arial" w:hAnsi="Arial" w:cs="Arial"/>
                                <w:caps/>
                                <w:color w:val="5B9BD5" w:themeColor="accent1"/>
                                <w:sz w:val="24"/>
                                <w:szCs w:val="24"/>
                              </w:rPr>
                              <w:alias w:val="Company"/>
                              <w:tag w:val=""/>
                              <w:id w:val="1390145197"/>
                              <w:dataBinding w:prefixMappings="xmlns:ns0='http://schemas.openxmlformats.org/officeDocument/2006/extended-properties' " w:xpath="/ns0:Properties[1]/ns0:Company[1]" w:storeItemID="{6668398D-A668-4E3E-A5EB-62B293D839F1}"/>
                              <w:text/>
                            </w:sdtPr>
                            <w:sdtContent>
                              <w:r w:rsidR="0082513C" w:rsidRPr="008A390F">
                                <w:rPr>
                                  <w:rFonts w:ascii="Arial" w:hAnsi="Arial" w:cs="Arial"/>
                                  <w:caps/>
                                  <w:color w:val="5B9BD5" w:themeColor="accent1"/>
                                  <w:sz w:val="24"/>
                                  <w:szCs w:val="24"/>
                                  <w:lang w:val="en-GB"/>
                                </w:rPr>
                                <w:t>University of Wales Trinity Saint David</w:t>
                              </w:r>
                            </w:sdtContent>
                          </w:sdt>
                        </w:p>
                        <w:p w14:paraId="66C40339" w14:textId="77777777" w:rsidR="008B14ED" w:rsidRPr="008A390F" w:rsidRDefault="00000000">
                          <w:pPr>
                            <w:pStyle w:val="NoSpacing"/>
                            <w:jc w:val="center"/>
                            <w:rPr>
                              <w:rFonts w:ascii="Arial" w:hAnsi="Arial" w:cs="Arial"/>
                              <w:color w:val="5B9BD5" w:themeColor="accent1"/>
                              <w:sz w:val="24"/>
                              <w:szCs w:val="24"/>
                            </w:rPr>
                          </w:pPr>
                          <w:sdt>
                            <w:sdtPr>
                              <w:rPr>
                                <w:rFonts w:ascii="Arial" w:hAnsi="Arial" w:cs="Arial"/>
                                <w:color w:val="5B9BD5" w:themeColor="accent1"/>
                                <w:sz w:val="24"/>
                                <w:szCs w:val="24"/>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B14ED" w:rsidRPr="008A390F">
                                <w:rPr>
                                  <w:rFonts w:ascii="Arial" w:hAnsi="Arial" w:cs="Arial"/>
                                  <w:color w:val="5B9BD5" w:themeColor="accent1"/>
                                  <w:sz w:val="24"/>
                                  <w:szCs w:val="24"/>
                                </w:rPr>
                                <w:t>[Company address]</w:t>
                              </w:r>
                            </w:sdtContent>
                          </w:sdt>
                        </w:p>
                      </w:txbxContent>
                    </v:textbox>
                    <w10:wrap anchorx="margin" anchory="page"/>
                  </v:shape>
                </w:pict>
              </mc:Fallback>
            </mc:AlternateContent>
          </w:r>
          <w:r>
            <w:rPr>
              <w:noProof/>
              <w:color w:val="5B9BD5" w:themeColor="accent1"/>
            </w:rPr>
            <w:drawing>
              <wp:inline distT="0" distB="0" distL="0" distR="0" wp14:anchorId="0771948E" wp14:editId="13D7576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B306E3E" w14:textId="22095A5A" w:rsidR="002E0E5B" w:rsidRDefault="008B14ED">
          <w:r>
            <w:br w:type="page"/>
          </w:r>
        </w:p>
        <w:p w14:paraId="5BDBE072" w14:textId="77777777" w:rsidR="00FF12F0" w:rsidRDefault="00FF12F0"/>
        <w:p w14:paraId="1D1C70BC" w14:textId="228FA16C" w:rsidR="008B14ED" w:rsidRDefault="00000000"/>
      </w:sdtContent>
    </w:sdt>
    <w:p w14:paraId="671D910B" w14:textId="65F77AAC" w:rsidR="00DD0874" w:rsidRPr="00890456" w:rsidRDefault="008B14ED" w:rsidP="00890456">
      <w:pPr>
        <w:pStyle w:val="Heading1"/>
        <w:spacing w:line="360" w:lineRule="auto"/>
        <w:rPr>
          <w:rFonts w:ascii="Arial" w:hAnsi="Arial" w:cs="Arial"/>
          <w:color w:val="auto"/>
          <w:sz w:val="24"/>
          <w:szCs w:val="24"/>
        </w:rPr>
      </w:pPr>
      <w:bookmarkStart w:id="1" w:name="_Toc341883013"/>
      <w:r w:rsidRPr="00890456">
        <w:rPr>
          <w:rFonts w:ascii="Arial" w:hAnsi="Arial" w:cs="Arial"/>
          <w:color w:val="auto"/>
          <w:sz w:val="24"/>
          <w:szCs w:val="24"/>
        </w:rPr>
        <w:t>Executive Summary</w:t>
      </w:r>
      <w:bookmarkEnd w:id="1"/>
    </w:p>
    <w:p w14:paraId="622A01AF" w14:textId="7D74233E" w:rsidR="002E1B14" w:rsidRPr="00890456" w:rsidRDefault="002E1B14" w:rsidP="00890456">
      <w:pPr>
        <w:spacing w:line="360" w:lineRule="auto"/>
        <w:rPr>
          <w:rFonts w:ascii="Arial" w:hAnsi="Arial" w:cs="Arial"/>
          <w:sz w:val="24"/>
          <w:szCs w:val="24"/>
        </w:rPr>
      </w:pPr>
      <w:r w:rsidRPr="00890456">
        <w:rPr>
          <w:rFonts w:ascii="Arial" w:hAnsi="Arial" w:cs="Arial"/>
          <w:sz w:val="24"/>
          <w:szCs w:val="24"/>
        </w:rPr>
        <w:t>This report will be about the Grand Hotel’s annual budget, along with an excel spreadsheet. We discuss expenses and income and make suggestions for better savings. The report gives an overview of why budgets are important and we can learn about different concepts and different budget types. The first budget is the incremental budget, which is recommended for long-term operation. The second is activity-based budgeting, which is more common in the manufacturing industry for budgeting purposes. The next topic is value proposition based. It is about convincing the customer that you</w:t>
      </w:r>
      <w:r w:rsidR="00890456" w:rsidRPr="00890456">
        <w:rPr>
          <w:rFonts w:ascii="Arial" w:hAnsi="Arial" w:cs="Arial"/>
          <w:sz w:val="24"/>
          <w:szCs w:val="24"/>
        </w:rPr>
        <w:t>r</w:t>
      </w:r>
      <w:r w:rsidRPr="00890456">
        <w:rPr>
          <w:rFonts w:ascii="Arial" w:hAnsi="Arial" w:cs="Arial"/>
          <w:sz w:val="24"/>
          <w:szCs w:val="24"/>
        </w:rPr>
        <w:t xml:space="preserve"> product is the best. We can get</w:t>
      </w:r>
      <w:r w:rsidR="00890456" w:rsidRPr="00890456">
        <w:rPr>
          <w:rFonts w:ascii="Arial" w:hAnsi="Arial" w:cs="Arial"/>
          <w:sz w:val="24"/>
          <w:szCs w:val="24"/>
        </w:rPr>
        <w:t xml:space="preserve"> to know the necessary steps for this. After that, we will explore the topic of zero-based budgeting, which can save you a lot of money in the long run. The last topic is about sustainability, in which we analyse what changes are needed for the hotel’s financial management, as well as how can contribute to environmental protection, taking ecological factors into account.</w:t>
      </w:r>
    </w:p>
    <w:p w14:paraId="4B0A51F8" w14:textId="77777777" w:rsidR="002E1B14" w:rsidRPr="00890456" w:rsidRDefault="002E1B14" w:rsidP="00890456">
      <w:pPr>
        <w:spacing w:line="360" w:lineRule="auto"/>
        <w:rPr>
          <w:rFonts w:ascii="Arial" w:hAnsi="Arial" w:cs="Arial"/>
          <w:sz w:val="24"/>
          <w:szCs w:val="24"/>
        </w:rPr>
      </w:pPr>
    </w:p>
    <w:p w14:paraId="74524E66" w14:textId="77777777" w:rsidR="008B14ED" w:rsidRDefault="008B14ED"/>
    <w:p w14:paraId="1496A57B" w14:textId="7212C4D2" w:rsidR="008B14ED" w:rsidRDefault="008B14ED"/>
    <w:p w14:paraId="72570E10" w14:textId="77777777" w:rsidR="008B14ED" w:rsidRDefault="008B14ED"/>
    <w:p w14:paraId="10C3665D" w14:textId="77777777" w:rsidR="007B172B" w:rsidRDefault="007B172B"/>
    <w:p w14:paraId="333ABCA7" w14:textId="77777777" w:rsidR="007B172B" w:rsidRDefault="007B172B"/>
    <w:p w14:paraId="6F64155A" w14:textId="77777777" w:rsidR="007B172B" w:rsidRDefault="007B172B"/>
    <w:p w14:paraId="6D9410DC" w14:textId="77777777" w:rsidR="007B172B" w:rsidRDefault="007B172B"/>
    <w:p w14:paraId="6457A8CD" w14:textId="77777777" w:rsidR="007B172B" w:rsidRDefault="007B172B"/>
    <w:p w14:paraId="11F3BB6F" w14:textId="77777777" w:rsidR="007B172B" w:rsidRDefault="007B172B"/>
    <w:p w14:paraId="4E6A4792" w14:textId="77777777" w:rsidR="007B172B" w:rsidRDefault="007B172B"/>
    <w:p w14:paraId="5E48995C" w14:textId="77777777" w:rsidR="007B172B" w:rsidRDefault="007B172B"/>
    <w:p w14:paraId="223038CA" w14:textId="77777777" w:rsidR="007B172B" w:rsidRDefault="007B172B"/>
    <w:p w14:paraId="2EFF531C" w14:textId="77777777" w:rsidR="007B172B" w:rsidRDefault="007B172B"/>
    <w:p w14:paraId="142415B8" w14:textId="77777777" w:rsidR="007B172B" w:rsidRDefault="007B172B"/>
    <w:p w14:paraId="4761DE54" w14:textId="77777777" w:rsidR="007B172B" w:rsidRDefault="007B172B"/>
    <w:p w14:paraId="109B15FC" w14:textId="77777777" w:rsidR="007B172B" w:rsidRDefault="007B172B"/>
    <w:p w14:paraId="02C82DB9" w14:textId="77777777" w:rsidR="007B172B" w:rsidRDefault="007B172B"/>
    <w:p w14:paraId="548EB7BF"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b/>
          <w:bCs/>
          <w:noProof/>
        </w:rPr>
      </w:sdtEndPr>
      <w:sdtContent>
        <w:p w14:paraId="58DB05F5" w14:textId="6440F11D" w:rsidR="00D15A92" w:rsidRPr="00D15A92" w:rsidRDefault="00D15A92" w:rsidP="00D15A92">
          <w:pPr>
            <w:pStyle w:val="TOCHeading"/>
            <w:rPr>
              <w:color w:val="auto"/>
            </w:rPr>
          </w:pPr>
          <w:r w:rsidRPr="00D15A92">
            <w:rPr>
              <w:color w:val="auto"/>
            </w:rPr>
            <w:t>Table of Contents</w:t>
          </w:r>
        </w:p>
        <w:p w14:paraId="6B481D9D" w14:textId="77777777" w:rsidR="007B172B" w:rsidRDefault="008B14ED">
          <w:pPr>
            <w:pStyle w:val="TOC1"/>
            <w:tabs>
              <w:tab w:val="right" w:leader="dot" w:pos="9016"/>
            </w:tabs>
            <w:rPr>
              <w:rFonts w:eastAsiaTheme="minorEastAsia"/>
              <w:noProof/>
              <w:sz w:val="24"/>
              <w:szCs w:val="24"/>
              <w:lang w:val="en-US" w:eastAsia="ja-JP"/>
            </w:rPr>
          </w:pPr>
          <w:r>
            <w:fldChar w:fldCharType="begin"/>
          </w:r>
          <w:r>
            <w:instrText xml:space="preserve"> TOC \o "1-3" \h \z \u </w:instrText>
          </w:r>
          <w:r>
            <w:fldChar w:fldCharType="separate"/>
          </w:r>
          <w:r w:rsidR="007B172B">
            <w:rPr>
              <w:noProof/>
            </w:rPr>
            <w:t>Executive Summary</w:t>
          </w:r>
          <w:r w:rsidR="007B172B">
            <w:rPr>
              <w:noProof/>
            </w:rPr>
            <w:tab/>
          </w:r>
          <w:r w:rsidR="007B172B">
            <w:rPr>
              <w:noProof/>
            </w:rPr>
            <w:fldChar w:fldCharType="begin"/>
          </w:r>
          <w:r w:rsidR="007B172B">
            <w:rPr>
              <w:noProof/>
            </w:rPr>
            <w:instrText xml:space="preserve"> PAGEREF _Toc341883013 \h </w:instrText>
          </w:r>
          <w:r w:rsidR="007B172B">
            <w:rPr>
              <w:noProof/>
            </w:rPr>
          </w:r>
          <w:r w:rsidR="007B172B">
            <w:rPr>
              <w:noProof/>
            </w:rPr>
            <w:fldChar w:fldCharType="separate"/>
          </w:r>
          <w:r w:rsidR="007B172B">
            <w:rPr>
              <w:noProof/>
            </w:rPr>
            <w:t>1</w:t>
          </w:r>
          <w:r w:rsidR="007B172B">
            <w:rPr>
              <w:noProof/>
            </w:rPr>
            <w:fldChar w:fldCharType="end"/>
          </w:r>
        </w:p>
        <w:p w14:paraId="48A5029A" w14:textId="03E60EE0" w:rsidR="007B172B" w:rsidRDefault="007B172B">
          <w:pPr>
            <w:pStyle w:val="TOC1"/>
            <w:tabs>
              <w:tab w:val="left" w:pos="407"/>
              <w:tab w:val="right" w:leader="dot" w:pos="9016"/>
            </w:tabs>
            <w:rPr>
              <w:noProof/>
            </w:rPr>
          </w:pPr>
          <w:r>
            <w:rPr>
              <w:noProof/>
            </w:rPr>
            <w:t>1.</w:t>
          </w:r>
          <w:r>
            <w:rPr>
              <w:rFonts w:eastAsiaTheme="minorEastAsia"/>
              <w:noProof/>
              <w:sz w:val="24"/>
              <w:szCs w:val="24"/>
              <w:lang w:val="en-US" w:eastAsia="ja-JP"/>
            </w:rPr>
            <w:tab/>
          </w:r>
          <w:r>
            <w:rPr>
              <w:noProof/>
            </w:rPr>
            <w:t>Introduction</w:t>
          </w:r>
          <w:r>
            <w:rPr>
              <w:noProof/>
            </w:rPr>
            <w:tab/>
          </w:r>
          <w:r>
            <w:rPr>
              <w:noProof/>
            </w:rPr>
            <w:fldChar w:fldCharType="begin"/>
          </w:r>
          <w:r>
            <w:rPr>
              <w:noProof/>
            </w:rPr>
            <w:instrText xml:space="preserve"> PAGEREF _Toc341883014 \h </w:instrText>
          </w:r>
          <w:r>
            <w:rPr>
              <w:noProof/>
            </w:rPr>
          </w:r>
          <w:r>
            <w:rPr>
              <w:noProof/>
            </w:rPr>
            <w:fldChar w:fldCharType="separate"/>
          </w:r>
          <w:r>
            <w:rPr>
              <w:noProof/>
            </w:rPr>
            <w:t>3</w:t>
          </w:r>
          <w:r>
            <w:rPr>
              <w:noProof/>
            </w:rPr>
            <w:fldChar w:fldCharType="end"/>
          </w:r>
        </w:p>
        <w:p w14:paraId="2BD55E73" w14:textId="52EE9DDA" w:rsidR="001B6769" w:rsidRPr="001B6769" w:rsidRDefault="001B6769" w:rsidP="001B6769">
          <w:r>
            <w:t>2.     Appendix with Excel Budget planner……………………………………………………</w:t>
          </w:r>
          <w:r w:rsidR="00AA62F3">
            <w:t>.</w:t>
          </w:r>
          <w:r>
            <w:t>…………………………………</w:t>
          </w:r>
          <w:r w:rsidR="00AA62F3">
            <w:t>….</w:t>
          </w:r>
          <w:r>
            <w:t>3</w:t>
          </w:r>
        </w:p>
        <w:p w14:paraId="7D61B45E" w14:textId="2DF4B249" w:rsidR="007B172B" w:rsidRDefault="007B172B">
          <w:pPr>
            <w:pStyle w:val="TOC1"/>
            <w:tabs>
              <w:tab w:val="left" w:pos="407"/>
              <w:tab w:val="right" w:leader="dot" w:pos="9016"/>
            </w:tabs>
            <w:rPr>
              <w:noProof/>
            </w:rPr>
          </w:pPr>
          <w:r>
            <w:rPr>
              <w:noProof/>
            </w:rPr>
            <w:t>2.</w:t>
          </w:r>
          <w:r w:rsidR="001B6769">
            <w:rPr>
              <w:noProof/>
            </w:rPr>
            <w:t>1</w:t>
          </w:r>
          <w:r>
            <w:rPr>
              <w:rFonts w:eastAsiaTheme="minorEastAsia"/>
              <w:noProof/>
              <w:sz w:val="24"/>
              <w:szCs w:val="24"/>
              <w:lang w:val="en-US" w:eastAsia="ja-JP"/>
            </w:rPr>
            <w:tab/>
          </w:r>
          <w:r w:rsidR="00A066EC">
            <w:rPr>
              <w:rFonts w:eastAsiaTheme="minorEastAsia"/>
              <w:noProof/>
              <w:sz w:val="24"/>
              <w:szCs w:val="24"/>
              <w:lang w:val="en-US" w:eastAsia="ja-JP"/>
            </w:rPr>
            <w:t xml:space="preserve">500 words </w:t>
          </w:r>
          <w:r w:rsidR="00A066EC">
            <w:rPr>
              <w:noProof/>
            </w:rPr>
            <w:t xml:space="preserve">Analysis </w:t>
          </w:r>
          <w:r w:rsidR="0088670E">
            <w:rPr>
              <w:noProof/>
            </w:rPr>
            <w:t>of</w:t>
          </w:r>
          <w:r w:rsidR="00A066EC">
            <w:rPr>
              <w:noProof/>
            </w:rPr>
            <w:t xml:space="preserve"> Grand hotel budget planner </w:t>
          </w:r>
          <w:r>
            <w:rPr>
              <w:noProof/>
            </w:rPr>
            <w:tab/>
          </w:r>
          <w:r>
            <w:rPr>
              <w:noProof/>
            </w:rPr>
            <w:fldChar w:fldCharType="begin"/>
          </w:r>
          <w:r>
            <w:rPr>
              <w:noProof/>
            </w:rPr>
            <w:instrText xml:space="preserve"> PAGEREF _Toc341883015 \h </w:instrText>
          </w:r>
          <w:r>
            <w:rPr>
              <w:noProof/>
            </w:rPr>
          </w:r>
          <w:r>
            <w:rPr>
              <w:noProof/>
            </w:rPr>
            <w:fldChar w:fldCharType="separate"/>
          </w:r>
          <w:r>
            <w:rPr>
              <w:noProof/>
            </w:rPr>
            <w:t>4</w:t>
          </w:r>
          <w:r>
            <w:rPr>
              <w:noProof/>
            </w:rPr>
            <w:fldChar w:fldCharType="end"/>
          </w:r>
        </w:p>
        <w:p w14:paraId="285185F7" w14:textId="3C8CD998" w:rsidR="00A066EC" w:rsidRPr="00A066EC" w:rsidRDefault="00A066EC" w:rsidP="00A066EC">
          <w:pPr>
            <w:pStyle w:val="TOC1"/>
            <w:tabs>
              <w:tab w:val="left" w:pos="407"/>
              <w:tab w:val="right" w:leader="dot" w:pos="9016"/>
            </w:tabs>
            <w:rPr>
              <w:rFonts w:eastAsiaTheme="minorEastAsia"/>
              <w:noProof/>
              <w:sz w:val="24"/>
              <w:szCs w:val="24"/>
              <w:lang w:val="en-US" w:eastAsia="ja-JP"/>
            </w:rPr>
          </w:pPr>
          <w:r>
            <w:rPr>
              <w:noProof/>
            </w:rPr>
            <w:t>3.</w:t>
          </w:r>
          <w:r>
            <w:rPr>
              <w:rFonts w:eastAsiaTheme="minorEastAsia"/>
              <w:noProof/>
              <w:sz w:val="24"/>
              <w:szCs w:val="24"/>
              <w:lang w:val="en-US" w:eastAsia="ja-JP"/>
            </w:rPr>
            <w:tab/>
            <w:t>Task 2</w:t>
          </w:r>
          <w:r>
            <w:rPr>
              <w:noProof/>
            </w:rPr>
            <w:t xml:space="preserve"> </w:t>
          </w:r>
          <w:r>
            <w:rPr>
              <w:noProof/>
            </w:rPr>
            <w:tab/>
          </w:r>
          <w:r w:rsidR="00890456">
            <w:rPr>
              <w:noProof/>
            </w:rPr>
            <w:t>5</w:t>
          </w:r>
        </w:p>
        <w:p w14:paraId="5A8D2C78" w14:textId="2B1738A3"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.1 </w:t>
          </w:r>
          <w:r>
            <w:rPr>
              <w:rFonts w:eastAsia="Calibri"/>
              <w:noProof/>
            </w:rPr>
            <w:t>Importance of</w:t>
          </w:r>
          <w:r w:rsidR="007B172B" w:rsidRPr="002F5C92">
            <w:rPr>
              <w:rFonts w:eastAsia="Calibri"/>
              <w:noProof/>
            </w:rPr>
            <w:t xml:space="preserve"> budgeting</w:t>
          </w:r>
          <w:r w:rsidR="007B172B">
            <w:rPr>
              <w:noProof/>
            </w:rPr>
            <w:tab/>
          </w:r>
          <w:r w:rsidR="00890456">
            <w:rPr>
              <w:noProof/>
            </w:rPr>
            <w:t>5</w:t>
          </w:r>
        </w:p>
        <w:p w14:paraId="74EFEC54" w14:textId="3EABC7CF" w:rsidR="007B172B" w:rsidRDefault="00A066EC">
          <w:pPr>
            <w:pStyle w:val="TOC2"/>
            <w:tabs>
              <w:tab w:val="right" w:leader="dot" w:pos="9016"/>
            </w:tabs>
            <w:rPr>
              <w:rFonts w:eastAsiaTheme="minorEastAsia"/>
              <w:noProof/>
              <w:sz w:val="24"/>
              <w:szCs w:val="24"/>
              <w:lang w:val="en-US" w:eastAsia="ja-JP"/>
            </w:rPr>
          </w:pPr>
          <w:r>
            <w:rPr>
              <w:noProof/>
            </w:rPr>
            <w:t>3</w:t>
          </w:r>
          <w:r w:rsidR="007B172B">
            <w:rPr>
              <w:noProof/>
            </w:rPr>
            <w:t xml:space="preserve">.2 </w:t>
          </w:r>
          <w:r>
            <w:t>understanding of incremental budgeting</w:t>
          </w:r>
          <w:r w:rsidR="007B172B">
            <w:rPr>
              <w:noProof/>
            </w:rPr>
            <w:tab/>
          </w:r>
          <w:r w:rsidR="00890456">
            <w:rPr>
              <w:noProof/>
            </w:rPr>
            <w:t>7</w:t>
          </w:r>
        </w:p>
        <w:p w14:paraId="334A5292" w14:textId="7C195C5B" w:rsidR="007B172B" w:rsidRDefault="00A066EC">
          <w:pPr>
            <w:pStyle w:val="TOC2"/>
            <w:tabs>
              <w:tab w:val="right" w:leader="dot" w:pos="9016"/>
            </w:tabs>
            <w:rPr>
              <w:noProof/>
            </w:rPr>
          </w:pPr>
          <w:r>
            <w:rPr>
              <w:noProof/>
            </w:rPr>
            <w:t>3</w:t>
          </w:r>
          <w:r w:rsidR="007B172B">
            <w:rPr>
              <w:noProof/>
            </w:rPr>
            <w:t>.</w:t>
          </w:r>
          <w:r w:rsidR="0088670E">
            <w:rPr>
              <w:noProof/>
            </w:rPr>
            <w:t>3</w:t>
          </w:r>
          <w:r w:rsidR="007B172B">
            <w:rPr>
              <w:noProof/>
            </w:rPr>
            <w:t xml:space="preserve"> </w:t>
          </w:r>
          <w:r>
            <w:t>Activity based</w:t>
          </w:r>
          <w:r w:rsidR="007B172B">
            <w:rPr>
              <w:noProof/>
            </w:rPr>
            <w:tab/>
          </w:r>
          <w:r w:rsidR="00890456">
            <w:rPr>
              <w:noProof/>
            </w:rPr>
            <w:t>8</w:t>
          </w:r>
        </w:p>
        <w:p w14:paraId="454E6ED9" w14:textId="1D0C1223" w:rsidR="0088670E" w:rsidRDefault="0088670E" w:rsidP="0088670E">
          <w:pPr>
            <w:pStyle w:val="TOC2"/>
            <w:tabs>
              <w:tab w:val="right" w:leader="dot" w:pos="9016"/>
            </w:tabs>
            <w:rPr>
              <w:noProof/>
            </w:rPr>
          </w:pPr>
          <w:r>
            <w:rPr>
              <w:noProof/>
            </w:rPr>
            <w:t xml:space="preserve">3.4 </w:t>
          </w:r>
          <w:r>
            <w:t>Value proposition based</w:t>
          </w:r>
          <w:r>
            <w:rPr>
              <w:noProof/>
            </w:rPr>
            <w:tab/>
          </w:r>
          <w:r w:rsidR="008A390F">
            <w:rPr>
              <w:noProof/>
            </w:rPr>
            <w:t>8</w:t>
          </w:r>
        </w:p>
        <w:p w14:paraId="6CFF636E" w14:textId="101F54CB" w:rsidR="0088670E" w:rsidRDefault="0088670E" w:rsidP="0088670E">
          <w:pPr>
            <w:pStyle w:val="TOC2"/>
            <w:tabs>
              <w:tab w:val="right" w:leader="dot" w:pos="9016"/>
            </w:tabs>
            <w:rPr>
              <w:noProof/>
            </w:rPr>
          </w:pPr>
          <w:r>
            <w:rPr>
              <w:noProof/>
            </w:rPr>
            <w:t xml:space="preserve">3.5 </w:t>
          </w:r>
          <w:r>
            <w:t>zero based budgeting</w:t>
          </w:r>
          <w:r>
            <w:rPr>
              <w:noProof/>
            </w:rPr>
            <w:tab/>
          </w:r>
          <w:r w:rsidR="008A390F">
            <w:rPr>
              <w:noProof/>
            </w:rPr>
            <w:t>9</w:t>
          </w:r>
        </w:p>
        <w:p w14:paraId="1C9662AE" w14:textId="23F0648A" w:rsidR="0088670E" w:rsidRDefault="0088670E" w:rsidP="0088670E">
          <w:pPr>
            <w:pStyle w:val="TOC2"/>
            <w:tabs>
              <w:tab w:val="right" w:leader="dot" w:pos="9016"/>
            </w:tabs>
            <w:rPr>
              <w:noProof/>
            </w:rPr>
          </w:pPr>
          <w:r>
            <w:rPr>
              <w:noProof/>
            </w:rPr>
            <w:t xml:space="preserve">3.6 </w:t>
          </w:r>
          <w:r>
            <w:t>How budgeting control can support sustainability</w:t>
          </w:r>
          <w:r>
            <w:rPr>
              <w:noProof/>
            </w:rPr>
            <w:tab/>
          </w:r>
          <w:r w:rsidR="00890456">
            <w:rPr>
              <w:noProof/>
            </w:rPr>
            <w:t>1</w:t>
          </w:r>
          <w:r w:rsidR="005A6E12">
            <w:rPr>
              <w:noProof/>
            </w:rPr>
            <w:t>0</w:t>
          </w:r>
        </w:p>
        <w:p w14:paraId="50548075" w14:textId="7E205914" w:rsidR="007B172B" w:rsidRDefault="00AA62F3">
          <w:pPr>
            <w:pStyle w:val="TOC1"/>
            <w:tabs>
              <w:tab w:val="left" w:pos="407"/>
              <w:tab w:val="right" w:leader="dot" w:pos="9016"/>
            </w:tabs>
            <w:rPr>
              <w:rFonts w:eastAsiaTheme="minorEastAsia"/>
              <w:noProof/>
              <w:sz w:val="24"/>
              <w:szCs w:val="24"/>
              <w:lang w:val="en-US" w:eastAsia="ja-JP"/>
            </w:rPr>
          </w:pPr>
          <w:r>
            <w:rPr>
              <w:noProof/>
            </w:rPr>
            <w:t>4</w:t>
          </w:r>
          <w:r w:rsidR="007B172B">
            <w:rPr>
              <w:noProof/>
            </w:rPr>
            <w:t>.</w:t>
          </w:r>
          <w:r w:rsidR="007B172B">
            <w:rPr>
              <w:rFonts w:eastAsiaTheme="minorEastAsia"/>
              <w:noProof/>
              <w:sz w:val="24"/>
              <w:szCs w:val="24"/>
              <w:lang w:val="en-US" w:eastAsia="ja-JP"/>
            </w:rPr>
            <w:tab/>
          </w:r>
          <w:r w:rsidR="007B172B">
            <w:rPr>
              <w:noProof/>
            </w:rPr>
            <w:t>Conclusion</w:t>
          </w:r>
          <w:r w:rsidR="007B172B">
            <w:rPr>
              <w:noProof/>
            </w:rPr>
            <w:tab/>
          </w:r>
          <w:r w:rsidR="005A6E12">
            <w:rPr>
              <w:noProof/>
            </w:rPr>
            <w:t>1</w:t>
          </w:r>
          <w:r w:rsidR="008A390F">
            <w:rPr>
              <w:noProof/>
            </w:rPr>
            <w:t>0</w:t>
          </w:r>
        </w:p>
        <w:p w14:paraId="6B65C8B3" w14:textId="1AC7A7E7" w:rsidR="0088670E" w:rsidRPr="0088670E" w:rsidRDefault="00AA62F3" w:rsidP="001B6769">
          <w:pPr>
            <w:pStyle w:val="TOC1"/>
            <w:tabs>
              <w:tab w:val="left" w:pos="407"/>
              <w:tab w:val="right" w:leader="dot" w:pos="9016"/>
            </w:tabs>
            <w:rPr>
              <w:noProof/>
            </w:rPr>
          </w:pPr>
          <w:r>
            <w:rPr>
              <w:noProof/>
            </w:rPr>
            <w:t>5</w:t>
          </w:r>
          <w:r w:rsidR="007B172B">
            <w:rPr>
              <w:noProof/>
            </w:rPr>
            <w:t>.</w:t>
          </w:r>
          <w:r w:rsidR="007B172B">
            <w:rPr>
              <w:rFonts w:eastAsiaTheme="minorEastAsia"/>
              <w:noProof/>
              <w:sz w:val="24"/>
              <w:szCs w:val="24"/>
              <w:lang w:val="en-US" w:eastAsia="ja-JP"/>
            </w:rPr>
            <w:tab/>
          </w:r>
          <w:r w:rsidR="007B172B">
            <w:rPr>
              <w:noProof/>
            </w:rPr>
            <w:t>Reference List</w:t>
          </w:r>
          <w:r w:rsidR="007B172B">
            <w:rPr>
              <w:noProof/>
            </w:rPr>
            <w:tab/>
          </w:r>
          <w:r w:rsidR="005A6E12">
            <w:rPr>
              <w:noProof/>
            </w:rPr>
            <w:t>12</w:t>
          </w:r>
        </w:p>
        <w:p w14:paraId="3AD17503" w14:textId="283DD9F1" w:rsidR="008B14ED" w:rsidRDefault="008B14ED">
          <w:r>
            <w:rPr>
              <w:b/>
              <w:bCs/>
              <w:noProof/>
            </w:rPr>
            <w:fldChar w:fldCharType="end"/>
          </w:r>
        </w:p>
      </w:sdtContent>
    </w:sdt>
    <w:p w14:paraId="1082C2D8" w14:textId="77777777" w:rsidR="008B14ED" w:rsidRDefault="008B14ED">
      <w:r>
        <w:br w:type="page"/>
      </w:r>
    </w:p>
    <w:p w14:paraId="19E3F4F8" w14:textId="28CE0777" w:rsidR="00D15A92" w:rsidRPr="00AA62F3" w:rsidRDefault="00D15A92" w:rsidP="00AA62F3">
      <w:pPr>
        <w:pStyle w:val="ListParagraph"/>
        <w:numPr>
          <w:ilvl w:val="0"/>
          <w:numId w:val="10"/>
        </w:numPr>
        <w:rPr>
          <w:rFonts w:ascii="Arial" w:hAnsi="Arial" w:cs="Arial"/>
          <w:sz w:val="24"/>
          <w:szCs w:val="24"/>
        </w:rPr>
      </w:pPr>
      <w:r w:rsidRPr="00AA62F3">
        <w:rPr>
          <w:rFonts w:ascii="Arial" w:hAnsi="Arial" w:cs="Arial"/>
          <w:sz w:val="24"/>
          <w:szCs w:val="24"/>
        </w:rPr>
        <w:lastRenderedPageBreak/>
        <w:t>Introduction</w:t>
      </w:r>
    </w:p>
    <w:p w14:paraId="686DBAEC" w14:textId="156D81D4" w:rsidR="008B14ED" w:rsidRDefault="008B14ED"/>
    <w:p w14:paraId="07F89F6B" w14:textId="0BE9ED24" w:rsidR="001B6769" w:rsidRPr="007025D5" w:rsidRDefault="00F52C65" w:rsidP="007025D5">
      <w:pPr>
        <w:spacing w:line="360" w:lineRule="auto"/>
        <w:rPr>
          <w:rFonts w:ascii="Arial" w:hAnsi="Arial" w:cs="Arial"/>
          <w:sz w:val="24"/>
          <w:szCs w:val="24"/>
        </w:rPr>
      </w:pPr>
      <w:r w:rsidRPr="00450BEF">
        <w:rPr>
          <w:rFonts w:ascii="Arial" w:hAnsi="Arial" w:cs="Arial"/>
          <w:sz w:val="24"/>
          <w:szCs w:val="24"/>
        </w:rPr>
        <w:t>This report will be about the cost planning of the Grand Hotel, as well as the reader can gain insight into the analysis of different types of costs. Debnath, (2017) describes a budget as a plan that records the resources needed to generate revenue. Budgeting is a management planning activity that covers all phases of operations for a specified period in the future. It is a formal expression of plans, goals and objectives set by management, Debnath, (2017). The purpose of the budget is to plan and manage to business. The purpose of the budget process is clearly a gradual long-term plan. It serves as a tool for the company to operate with regard to analysis and forecasting, Debnath (2017).</w:t>
      </w:r>
    </w:p>
    <w:p w14:paraId="09E2C1EC" w14:textId="562DB2E3" w:rsidR="001B6769" w:rsidRPr="00890456" w:rsidRDefault="007025D5" w:rsidP="00890456">
      <w:pPr>
        <w:pStyle w:val="ListParagraph"/>
        <w:numPr>
          <w:ilvl w:val="0"/>
          <w:numId w:val="10"/>
        </w:numPr>
        <w:rPr>
          <w:rFonts w:ascii="Arial" w:hAnsi="Arial" w:cs="Arial"/>
          <w:sz w:val="24"/>
          <w:szCs w:val="24"/>
        </w:rPr>
      </w:pPr>
      <w:r>
        <w:rPr>
          <w:noProof/>
        </w:rPr>
        <w:drawing>
          <wp:anchor distT="0" distB="0" distL="114300" distR="114300" simplePos="0" relativeHeight="251661312" behindDoc="0" locked="0" layoutInCell="1" allowOverlap="1" wp14:anchorId="705DE0A8" wp14:editId="54FC7AA8">
            <wp:simplePos x="0" y="0"/>
            <wp:positionH relativeFrom="column">
              <wp:posOffset>-800100</wp:posOffset>
            </wp:positionH>
            <wp:positionV relativeFrom="paragraph">
              <wp:posOffset>248920</wp:posOffset>
            </wp:positionV>
            <wp:extent cx="7324725" cy="5609590"/>
            <wp:effectExtent l="0" t="0" r="952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4"/>
                    <a:stretch>
                      <a:fillRect/>
                    </a:stretch>
                  </pic:blipFill>
                  <pic:spPr>
                    <a:xfrm>
                      <a:off x="0" y="0"/>
                      <a:ext cx="7324725" cy="5609590"/>
                    </a:xfrm>
                    <a:prstGeom prst="rect">
                      <a:avLst/>
                    </a:prstGeom>
                  </pic:spPr>
                </pic:pic>
              </a:graphicData>
            </a:graphic>
            <wp14:sizeRelH relativeFrom="margin">
              <wp14:pctWidth>0</wp14:pctWidth>
            </wp14:sizeRelH>
            <wp14:sizeRelV relativeFrom="margin">
              <wp14:pctHeight>0</wp14:pctHeight>
            </wp14:sizeRelV>
          </wp:anchor>
        </w:drawing>
      </w:r>
      <w:r w:rsidR="001B6769" w:rsidRPr="00890456">
        <w:rPr>
          <w:rFonts w:ascii="Arial" w:hAnsi="Arial" w:cs="Arial"/>
          <w:sz w:val="24"/>
          <w:szCs w:val="24"/>
        </w:rPr>
        <w:t>Appendix Budget Calculations</w:t>
      </w:r>
    </w:p>
    <w:p w14:paraId="5231A9B8" w14:textId="5FB557E9" w:rsidR="007025D5" w:rsidRPr="007025D5" w:rsidRDefault="007025D5" w:rsidP="007025D5">
      <w:pPr>
        <w:rPr>
          <w:rFonts w:ascii="Arial" w:hAnsi="Arial" w:cs="Arial"/>
          <w:sz w:val="24"/>
          <w:szCs w:val="24"/>
        </w:rPr>
      </w:pPr>
    </w:p>
    <w:p w14:paraId="0C916DC8" w14:textId="72178D92" w:rsidR="0088670E" w:rsidRPr="00890456" w:rsidRDefault="00890456" w:rsidP="00890456">
      <w:pPr>
        <w:rPr>
          <w:rFonts w:ascii="Arial" w:hAnsi="Arial" w:cs="Arial"/>
          <w:sz w:val="24"/>
          <w:szCs w:val="24"/>
        </w:rPr>
      </w:pPr>
      <w:bookmarkStart w:id="2" w:name="_Toc341883015"/>
      <w:r>
        <w:rPr>
          <w:rFonts w:ascii="Arial" w:hAnsi="Arial" w:cs="Arial"/>
          <w:sz w:val="24"/>
          <w:szCs w:val="24"/>
        </w:rPr>
        <w:t xml:space="preserve"> 2.1 500</w:t>
      </w:r>
      <w:r w:rsidR="00D15A92" w:rsidRPr="00890456">
        <w:rPr>
          <w:rFonts w:ascii="Arial" w:hAnsi="Arial" w:cs="Arial"/>
          <w:sz w:val="24"/>
          <w:szCs w:val="24"/>
        </w:rPr>
        <w:t>-words analysis of Grand hotel budget planner</w:t>
      </w:r>
    </w:p>
    <w:p w14:paraId="08A40990" w14:textId="77777777" w:rsidR="002D4349" w:rsidRPr="002D4349" w:rsidRDefault="002D4349" w:rsidP="002D4349">
      <w:pPr>
        <w:pStyle w:val="ListParagraph"/>
        <w:spacing w:line="360" w:lineRule="auto"/>
        <w:rPr>
          <w:rFonts w:ascii="Arial" w:hAnsi="Arial" w:cs="Arial"/>
          <w:sz w:val="24"/>
          <w:szCs w:val="24"/>
        </w:rPr>
      </w:pPr>
    </w:p>
    <w:p w14:paraId="6FC0F3CA" w14:textId="3EF1ED8E" w:rsidR="009F60D0" w:rsidRPr="00BD1502" w:rsidRDefault="002D4349" w:rsidP="00BD1502">
      <w:pPr>
        <w:spacing w:line="360" w:lineRule="auto"/>
        <w:rPr>
          <w:rFonts w:ascii="Arial" w:hAnsi="Arial" w:cs="Arial"/>
          <w:sz w:val="24"/>
          <w:szCs w:val="24"/>
        </w:rPr>
      </w:pPr>
      <w:r w:rsidRPr="002D4349">
        <w:rPr>
          <w:rFonts w:ascii="Arial" w:hAnsi="Arial" w:cs="Arial"/>
          <w:sz w:val="24"/>
          <w:szCs w:val="24"/>
        </w:rPr>
        <w:t>The Grand Hotel is located in London. The pride of a Grand hotel room is £250/person/night. The hotel has excellent restaurant awaits its old and new guests. Based on the excel table, we can see the budget planning of the hotel between April 2022 and March 2023. Based on the table, the Grand Hotel can be classified as an incremental budgeting process, since the budget for the current year was determined on the basic of last year’s budget. Based on last year’s data and taking into account future developments, the hotel drew up a revenue plan from April 2022 to March 2023.</w:t>
      </w:r>
      <w:r>
        <w:rPr>
          <w:rFonts w:ascii="Arial" w:hAnsi="Arial" w:cs="Arial"/>
          <w:sz w:val="24"/>
          <w:szCs w:val="24"/>
        </w:rPr>
        <w:t xml:space="preserve"> It starts at £185,000 in April. The hotel’s April balance was £13,500, which is how the year started, and the closing balance was £1,510,870 so we can talk about a profitable business. Since the hotel is profitable, the bank pays 3%</w:t>
      </w:r>
      <w:r w:rsidR="00711183">
        <w:rPr>
          <w:rFonts w:ascii="Arial" w:hAnsi="Arial" w:cs="Arial"/>
          <w:sz w:val="24"/>
          <w:szCs w:val="24"/>
        </w:rPr>
        <w:t xml:space="preserve"> based on the balance at the end of the previous month. That is £131.65 by the end of the year. The minibar also brings good revenue per room, with the hotel paying £7</w:t>
      </w:r>
      <w:r w:rsidR="005528C8">
        <w:rPr>
          <w:rFonts w:ascii="Arial" w:hAnsi="Arial" w:cs="Arial"/>
          <w:sz w:val="24"/>
          <w:szCs w:val="24"/>
        </w:rPr>
        <w:t>,</w:t>
      </w:r>
      <w:r w:rsidR="00711183">
        <w:rPr>
          <w:rFonts w:ascii="Arial" w:hAnsi="Arial" w:cs="Arial"/>
          <w:sz w:val="24"/>
          <w:szCs w:val="24"/>
        </w:rPr>
        <w:t xml:space="preserve">000 for it and generating £8,900 a month in revenue. We see that the expenses pay off month after month, but there are completely unnecessary monthly payments and there also alternative solutions. For example, in the case of magazines, it is not necessary to but 10 types of magazines every 3 months for £2,150, rather invest an amount in 10 different categories of books for guests to read. </w:t>
      </w:r>
      <w:r w:rsidR="00175F0E">
        <w:rPr>
          <w:rFonts w:ascii="Arial" w:hAnsi="Arial" w:cs="Arial"/>
          <w:sz w:val="24"/>
          <w:szCs w:val="24"/>
        </w:rPr>
        <w:t>The</w:t>
      </w:r>
      <w:r w:rsidR="005528C8">
        <w:rPr>
          <w:rFonts w:ascii="Arial" w:hAnsi="Arial" w:cs="Arial"/>
          <w:sz w:val="24"/>
          <w:szCs w:val="24"/>
        </w:rPr>
        <w:t xml:space="preserve"> newspaper has become obsolete today as everyone checks the news on their smartphones. If the hotel did not require it, it would also save £1,150. The money saved on magazines and newspaper</w:t>
      </w:r>
      <w:r w:rsidR="00175F0E">
        <w:rPr>
          <w:rFonts w:ascii="Arial" w:hAnsi="Arial" w:cs="Arial"/>
          <w:sz w:val="24"/>
          <w:szCs w:val="24"/>
        </w:rPr>
        <w:t xml:space="preserve"> they could</w:t>
      </w:r>
      <w:r w:rsidR="005528C8">
        <w:rPr>
          <w:rFonts w:ascii="Arial" w:hAnsi="Arial" w:cs="Arial"/>
          <w:sz w:val="24"/>
          <w:szCs w:val="24"/>
        </w:rPr>
        <w:t xml:space="preserve"> invested in strong marketing. Which can mean additional income more for the hotel. Next comes the £1,000 a month petrol cost. They can change this too if they buy an electric car, thereby saving money and paying attention to the environment. Utility bill £2,000 per month. Protecting the </w:t>
      </w:r>
      <w:r w:rsidR="00175F0E">
        <w:rPr>
          <w:rFonts w:ascii="Arial" w:hAnsi="Arial" w:cs="Arial"/>
          <w:sz w:val="24"/>
          <w:szCs w:val="24"/>
        </w:rPr>
        <w:t xml:space="preserve">environment </w:t>
      </w:r>
      <w:r w:rsidR="005528C8">
        <w:rPr>
          <w:rFonts w:ascii="Arial" w:hAnsi="Arial" w:cs="Arial"/>
          <w:sz w:val="24"/>
          <w:szCs w:val="24"/>
        </w:rPr>
        <w:t xml:space="preserve">is important, and sustainability can help with this. For example, use motion sensors, and LED lights to save a lot of money. Application of electric heating with solar energy. Installation of faucets with motion sensors so that water does of flow </w:t>
      </w:r>
      <w:r w:rsidR="00CA5432">
        <w:rPr>
          <w:rFonts w:ascii="Arial" w:hAnsi="Arial" w:cs="Arial"/>
          <w:sz w:val="24"/>
          <w:szCs w:val="24"/>
        </w:rPr>
        <w:t>unnecessarily</w:t>
      </w:r>
      <w:r w:rsidR="005528C8">
        <w:rPr>
          <w:rFonts w:ascii="Arial" w:hAnsi="Arial" w:cs="Arial"/>
          <w:sz w:val="24"/>
          <w:szCs w:val="24"/>
        </w:rPr>
        <w:t xml:space="preserve">. It is </w:t>
      </w:r>
      <w:r w:rsidR="00CA5432">
        <w:rPr>
          <w:rFonts w:ascii="Arial" w:hAnsi="Arial" w:cs="Arial"/>
          <w:sz w:val="24"/>
          <w:szCs w:val="24"/>
        </w:rPr>
        <w:t>not just the rooms that consume a lot of electricity, let is look at the restaurant and the kitchen, when buying kitchen appliances, always make sure to buy an AA++ energy-saving appliance to save electricity. T</w:t>
      </w:r>
      <w:r w:rsidR="00BD1502">
        <w:rPr>
          <w:rFonts w:ascii="Arial" w:hAnsi="Arial" w:cs="Arial"/>
          <w:sz w:val="24"/>
          <w:szCs w:val="24"/>
        </w:rPr>
        <w:t xml:space="preserve">he installation of the above-mentioned elements costs a lot of money, but the hotel is profitable for the </w:t>
      </w:r>
      <w:r w:rsidR="00BD1502">
        <w:rPr>
          <w:rFonts w:ascii="Arial" w:hAnsi="Arial" w:cs="Arial"/>
          <w:sz w:val="24"/>
          <w:szCs w:val="24"/>
        </w:rPr>
        <w:lastRenderedPageBreak/>
        <w:t xml:space="preserve">next year, so </w:t>
      </w:r>
      <w:r w:rsidR="00E30A2D">
        <w:rPr>
          <w:rFonts w:ascii="Arial" w:hAnsi="Arial" w:cs="Arial"/>
          <w:sz w:val="24"/>
          <w:szCs w:val="24"/>
        </w:rPr>
        <w:t>that is the suggestion</w:t>
      </w:r>
      <w:r w:rsidR="00BD1502">
        <w:rPr>
          <w:rFonts w:ascii="Arial" w:hAnsi="Arial" w:cs="Arial"/>
          <w:sz w:val="24"/>
          <w:szCs w:val="24"/>
        </w:rPr>
        <w:t xml:space="preserve"> they slowly start investing in making the hotel more sustainable. According to (booking.com 2022), 71% of UK travellers say sustainable travel is important to them, and 42% say recent climate change news has inspired the to make more sustainable travel choices. </w:t>
      </w:r>
    </w:p>
    <w:p w14:paraId="660AE1BF" w14:textId="77777777" w:rsidR="007025D5" w:rsidRPr="007025D5" w:rsidRDefault="007025D5" w:rsidP="007025D5">
      <w:pPr>
        <w:ind w:left="360"/>
        <w:rPr>
          <w:rFonts w:ascii="Arial" w:hAnsi="Arial" w:cs="Arial"/>
          <w:sz w:val="24"/>
          <w:szCs w:val="24"/>
        </w:rPr>
      </w:pPr>
    </w:p>
    <w:bookmarkEnd w:id="2"/>
    <w:p w14:paraId="00A625FC" w14:textId="3A3362FC" w:rsidR="002A2324" w:rsidRPr="00FF12F0" w:rsidRDefault="002A2324" w:rsidP="00FF12F0">
      <w:pPr>
        <w:pStyle w:val="ListParagraph"/>
        <w:numPr>
          <w:ilvl w:val="0"/>
          <w:numId w:val="10"/>
        </w:numPr>
        <w:rPr>
          <w:rFonts w:ascii="Arial" w:hAnsi="Arial" w:cs="Arial"/>
          <w:sz w:val="24"/>
          <w:szCs w:val="24"/>
        </w:rPr>
      </w:pPr>
      <w:r w:rsidRPr="00FF12F0">
        <w:rPr>
          <w:rFonts w:ascii="Arial" w:hAnsi="Arial" w:cs="Arial"/>
          <w:sz w:val="24"/>
          <w:szCs w:val="24"/>
        </w:rPr>
        <w:t xml:space="preserve">Task </w:t>
      </w:r>
      <w:r w:rsidR="00890456" w:rsidRPr="00FF12F0">
        <w:rPr>
          <w:rFonts w:ascii="Arial" w:hAnsi="Arial" w:cs="Arial"/>
          <w:sz w:val="24"/>
          <w:szCs w:val="24"/>
        </w:rPr>
        <w:t>2</w:t>
      </w:r>
    </w:p>
    <w:p w14:paraId="385A1BD8" w14:textId="77777777" w:rsidR="007025D5" w:rsidRPr="007025D5" w:rsidRDefault="007025D5" w:rsidP="007025D5">
      <w:pPr>
        <w:pStyle w:val="ListParagraph"/>
        <w:rPr>
          <w:rFonts w:ascii="Arial" w:hAnsi="Arial" w:cs="Arial"/>
          <w:sz w:val="24"/>
          <w:szCs w:val="24"/>
        </w:rPr>
      </w:pPr>
    </w:p>
    <w:p w14:paraId="7878FF0A" w14:textId="4B990932" w:rsidR="002E3E9C" w:rsidRPr="00FF12F0" w:rsidRDefault="007025D5" w:rsidP="00FF12F0">
      <w:pPr>
        <w:pStyle w:val="ListParagraph"/>
        <w:numPr>
          <w:ilvl w:val="1"/>
          <w:numId w:val="10"/>
        </w:numPr>
        <w:spacing w:line="360" w:lineRule="auto"/>
        <w:rPr>
          <w:rFonts w:ascii="Arial" w:hAnsi="Arial" w:cs="Arial"/>
          <w:sz w:val="24"/>
          <w:szCs w:val="24"/>
        </w:rPr>
      </w:pPr>
      <w:r w:rsidRPr="00FF12F0">
        <w:rPr>
          <w:rFonts w:ascii="Arial" w:hAnsi="Arial" w:cs="Arial"/>
          <w:sz w:val="24"/>
          <w:szCs w:val="24"/>
        </w:rPr>
        <w:t>Importance</w:t>
      </w:r>
      <w:r w:rsidR="002A2324" w:rsidRPr="00FF12F0">
        <w:rPr>
          <w:rFonts w:ascii="Arial" w:hAnsi="Arial" w:cs="Arial"/>
          <w:sz w:val="24"/>
          <w:szCs w:val="24"/>
        </w:rPr>
        <w:t xml:space="preserve"> of budgeting</w:t>
      </w:r>
    </w:p>
    <w:p w14:paraId="6EDD15F6" w14:textId="59D793A3" w:rsidR="002E3E9C" w:rsidRPr="00FE4D85" w:rsidRDefault="002E3E9C" w:rsidP="00734284">
      <w:pPr>
        <w:spacing w:line="360" w:lineRule="auto"/>
        <w:rPr>
          <w:rFonts w:ascii="Arial" w:hAnsi="Arial" w:cs="Arial"/>
          <w:sz w:val="24"/>
          <w:szCs w:val="24"/>
        </w:rPr>
      </w:pPr>
      <w:r w:rsidRPr="00FE4D85">
        <w:rPr>
          <w:rFonts w:ascii="Arial" w:hAnsi="Arial" w:cs="Arial"/>
          <w:sz w:val="24"/>
          <w:szCs w:val="24"/>
        </w:rPr>
        <w:t>Bhasin (2020) budgeting is important because it is a strategy of achieving the company’s stated goals and objectives through efficient use of resources. It is an analysis of a specific period, usually a fiscal year, that determines whether the company has sufficient financial resources to implement its plan. Budgeting is an extremely important plan that increases performance evaluation, helps in controlling income and expenses, allows you to save on unexpected and expected cost, regularly solves problems, encourages managerial responsibility, and makes revenue and capital sources profitable. Banks (2018) describes that the budget is the basic of all success. The budges help business and financial planning. A good plan not only helps</w:t>
      </w:r>
      <w:r w:rsidR="00DF01E7" w:rsidRPr="00FE4D85">
        <w:rPr>
          <w:rFonts w:ascii="Arial" w:hAnsi="Arial" w:cs="Arial"/>
          <w:sz w:val="24"/>
          <w:szCs w:val="24"/>
        </w:rPr>
        <w:t xml:space="preserve"> the company to focus on specific steps for its success, but also helps the managers to foresee the short and long term, describe David (2019). The two main modern planning systems for companies are budgeting and financial forecasting.</w:t>
      </w:r>
    </w:p>
    <w:p w14:paraId="4953A51E" w14:textId="3610D910" w:rsidR="00DF01E7" w:rsidRPr="00FE4D85" w:rsidRDefault="00366893" w:rsidP="00DF01E7">
      <w:pPr>
        <w:jc w:val="center"/>
        <w:rPr>
          <w:rFonts w:ascii="Arial" w:hAnsi="Arial" w:cs="Arial"/>
          <w:sz w:val="24"/>
          <w:szCs w:val="24"/>
        </w:rPr>
      </w:pPr>
      <w:r w:rsidRPr="00FE4D85">
        <w:rPr>
          <w:rFonts w:ascii="Arial" w:hAnsi="Arial" w:cs="Arial"/>
          <w:noProof/>
          <w:sz w:val="24"/>
          <w:szCs w:val="24"/>
        </w:rPr>
        <w:drawing>
          <wp:inline distT="0" distB="0" distL="0" distR="0" wp14:anchorId="6B1AFD37" wp14:editId="4B9BE0EE">
            <wp:extent cx="4232907" cy="274440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5"/>
                    <a:stretch>
                      <a:fillRect/>
                    </a:stretch>
                  </pic:blipFill>
                  <pic:spPr>
                    <a:xfrm>
                      <a:off x="0" y="0"/>
                      <a:ext cx="4250108" cy="2755554"/>
                    </a:xfrm>
                    <a:prstGeom prst="rect">
                      <a:avLst/>
                    </a:prstGeom>
                  </pic:spPr>
                </pic:pic>
              </a:graphicData>
            </a:graphic>
          </wp:inline>
        </w:drawing>
      </w:r>
    </w:p>
    <w:p w14:paraId="3F640E82" w14:textId="1AE5016A" w:rsidR="00366893" w:rsidRPr="00FE4D85" w:rsidRDefault="00366893" w:rsidP="00734284">
      <w:pPr>
        <w:spacing w:line="360" w:lineRule="auto"/>
        <w:ind w:left="4320" w:firstLine="720"/>
        <w:jc w:val="center"/>
        <w:rPr>
          <w:rFonts w:ascii="Arial" w:hAnsi="Arial" w:cs="Arial"/>
          <w:sz w:val="24"/>
          <w:szCs w:val="24"/>
        </w:rPr>
      </w:pPr>
      <w:r w:rsidRPr="00FE4D85">
        <w:rPr>
          <w:rFonts w:ascii="Arial" w:hAnsi="Arial" w:cs="Arial"/>
          <w:sz w:val="24"/>
          <w:szCs w:val="24"/>
        </w:rPr>
        <w:t>(Garcia, 2017)</w:t>
      </w:r>
    </w:p>
    <w:p w14:paraId="1A1B16AA" w14:textId="24148A84" w:rsidR="00DF01E7" w:rsidRPr="00FE4D85" w:rsidRDefault="00DF01E7" w:rsidP="00734284">
      <w:pPr>
        <w:spacing w:line="360" w:lineRule="auto"/>
        <w:rPr>
          <w:rFonts w:ascii="Arial" w:hAnsi="Arial" w:cs="Arial"/>
          <w:sz w:val="24"/>
          <w:szCs w:val="24"/>
        </w:rPr>
      </w:pPr>
      <w:r w:rsidRPr="00FE4D85">
        <w:rPr>
          <w:rFonts w:ascii="Arial" w:hAnsi="Arial" w:cs="Arial"/>
          <w:sz w:val="24"/>
          <w:szCs w:val="24"/>
        </w:rPr>
        <w:lastRenderedPageBreak/>
        <w:t xml:space="preserve">The financial budget includes the company has revenues and expenses. It is a process that calculates </w:t>
      </w:r>
      <w:r w:rsidR="00372FA6" w:rsidRPr="00FE4D85">
        <w:rPr>
          <w:rFonts w:ascii="Arial" w:hAnsi="Arial" w:cs="Arial"/>
          <w:sz w:val="24"/>
          <w:szCs w:val="24"/>
        </w:rPr>
        <w:t>how much revenue an organization expects to generate over a period of time, usually 1 year, and where it wants to go the company describe that Nickolas (2022)</w:t>
      </w:r>
    </w:p>
    <w:p w14:paraId="5F30ADB6" w14:textId="30D63812" w:rsidR="000722AF" w:rsidRPr="00FE4D85" w:rsidRDefault="000722AF" w:rsidP="000722AF">
      <w:pPr>
        <w:jc w:val="center"/>
        <w:rPr>
          <w:rFonts w:ascii="Arial" w:hAnsi="Arial" w:cs="Arial"/>
          <w:sz w:val="24"/>
          <w:szCs w:val="24"/>
        </w:rPr>
      </w:pPr>
      <w:r w:rsidRPr="00FE4D85">
        <w:rPr>
          <w:rFonts w:ascii="Arial" w:hAnsi="Arial" w:cs="Arial"/>
          <w:noProof/>
          <w:sz w:val="24"/>
          <w:szCs w:val="24"/>
        </w:rPr>
        <w:drawing>
          <wp:inline distT="0" distB="0" distL="0" distR="0" wp14:anchorId="2531C7E8" wp14:editId="3F349420">
            <wp:extent cx="4076700" cy="2643124"/>
            <wp:effectExtent l="0" t="0" r="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stretch>
                      <a:fillRect/>
                    </a:stretch>
                  </pic:blipFill>
                  <pic:spPr>
                    <a:xfrm>
                      <a:off x="0" y="0"/>
                      <a:ext cx="4120511" cy="2671529"/>
                    </a:xfrm>
                    <a:prstGeom prst="rect">
                      <a:avLst/>
                    </a:prstGeom>
                  </pic:spPr>
                </pic:pic>
              </a:graphicData>
            </a:graphic>
          </wp:inline>
        </w:drawing>
      </w:r>
    </w:p>
    <w:p w14:paraId="53EA7315" w14:textId="03B0E9E4" w:rsidR="000722AF" w:rsidRPr="00FE4D85" w:rsidRDefault="00791BD7" w:rsidP="00734284">
      <w:pPr>
        <w:spacing w:line="360" w:lineRule="auto"/>
        <w:rPr>
          <w:rFonts w:ascii="Arial" w:hAnsi="Arial" w:cs="Arial"/>
          <w:sz w:val="24"/>
          <w:szCs w:val="24"/>
        </w:rPr>
      </w:pP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t>(Garcia, 2017)</w:t>
      </w:r>
    </w:p>
    <w:p w14:paraId="269F7CFD" w14:textId="7337FB7E" w:rsidR="000722AF" w:rsidRPr="00FE4D85" w:rsidRDefault="00FD4211" w:rsidP="00734284">
      <w:pPr>
        <w:spacing w:line="360" w:lineRule="auto"/>
        <w:rPr>
          <w:rFonts w:ascii="Arial" w:hAnsi="Arial" w:cs="Arial"/>
          <w:sz w:val="24"/>
          <w:szCs w:val="24"/>
        </w:rPr>
      </w:pPr>
      <w:r w:rsidRPr="00FE4D85">
        <w:rPr>
          <w:rFonts w:ascii="Arial" w:hAnsi="Arial" w:cs="Arial"/>
          <w:sz w:val="24"/>
          <w:szCs w:val="24"/>
        </w:rPr>
        <w:t xml:space="preserve">Financial forecasting is the process of estimating the company has financial future based on historical data. </w:t>
      </w:r>
      <w:r w:rsidR="00DF01E7" w:rsidRPr="00FE4D85">
        <w:rPr>
          <w:rFonts w:ascii="Arial" w:hAnsi="Arial" w:cs="Arial"/>
          <w:sz w:val="24"/>
          <w:szCs w:val="24"/>
        </w:rPr>
        <w:t>Forecast are strategic tools that organizations use to plan their growth for several years</w:t>
      </w:r>
      <w:r w:rsidR="00372FA6" w:rsidRPr="00FE4D85">
        <w:rPr>
          <w:rFonts w:ascii="Arial" w:hAnsi="Arial" w:cs="Arial"/>
          <w:sz w:val="24"/>
          <w:szCs w:val="24"/>
        </w:rPr>
        <w:t>, Nickolas (2022).</w:t>
      </w:r>
    </w:p>
    <w:p w14:paraId="19D55B7F" w14:textId="35097F2F" w:rsidR="000722AF" w:rsidRPr="00FE4D85" w:rsidRDefault="000722AF" w:rsidP="000722AF">
      <w:pPr>
        <w:jc w:val="center"/>
        <w:rPr>
          <w:rFonts w:ascii="Arial" w:hAnsi="Arial" w:cs="Arial"/>
          <w:sz w:val="24"/>
          <w:szCs w:val="24"/>
        </w:rPr>
      </w:pPr>
      <w:r w:rsidRPr="00FE4D85">
        <w:rPr>
          <w:rFonts w:ascii="Arial" w:hAnsi="Arial" w:cs="Arial"/>
          <w:noProof/>
          <w:sz w:val="24"/>
          <w:szCs w:val="24"/>
        </w:rPr>
        <w:drawing>
          <wp:inline distT="0" distB="0" distL="0" distR="0" wp14:anchorId="574F1DBD" wp14:editId="660D00CE">
            <wp:extent cx="4098526" cy="265727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7"/>
                    <a:stretch>
                      <a:fillRect/>
                    </a:stretch>
                  </pic:blipFill>
                  <pic:spPr>
                    <a:xfrm>
                      <a:off x="0" y="0"/>
                      <a:ext cx="4141496" cy="2685136"/>
                    </a:xfrm>
                    <a:prstGeom prst="rect">
                      <a:avLst/>
                    </a:prstGeom>
                  </pic:spPr>
                </pic:pic>
              </a:graphicData>
            </a:graphic>
          </wp:inline>
        </w:drawing>
      </w:r>
    </w:p>
    <w:p w14:paraId="4861001F" w14:textId="6B3E5B11" w:rsidR="00791BD7" w:rsidRPr="00FE4D85" w:rsidRDefault="00791BD7" w:rsidP="00791BD7">
      <w:pPr>
        <w:ind w:left="4320" w:firstLine="720"/>
        <w:jc w:val="center"/>
        <w:rPr>
          <w:rFonts w:ascii="Arial" w:hAnsi="Arial" w:cs="Arial"/>
          <w:sz w:val="24"/>
          <w:szCs w:val="24"/>
        </w:rPr>
      </w:pPr>
      <w:r w:rsidRPr="00FE4D85">
        <w:rPr>
          <w:rFonts w:ascii="Arial" w:hAnsi="Arial" w:cs="Arial"/>
          <w:sz w:val="24"/>
          <w:szCs w:val="24"/>
        </w:rPr>
        <w:t>(Garcia, 2017)</w:t>
      </w:r>
    </w:p>
    <w:p w14:paraId="47DBE342" w14:textId="65E0D2B3" w:rsidR="00DF01E7" w:rsidRPr="00FE4D85" w:rsidRDefault="00DF01E7" w:rsidP="00734284">
      <w:pPr>
        <w:spacing w:line="360" w:lineRule="auto"/>
        <w:rPr>
          <w:rFonts w:ascii="Arial" w:hAnsi="Arial" w:cs="Arial"/>
          <w:sz w:val="24"/>
          <w:szCs w:val="24"/>
        </w:rPr>
      </w:pPr>
      <w:r w:rsidRPr="00FE4D85">
        <w:rPr>
          <w:rFonts w:ascii="Arial" w:hAnsi="Arial" w:cs="Arial"/>
          <w:sz w:val="24"/>
          <w:szCs w:val="24"/>
        </w:rPr>
        <w:t xml:space="preserve">Budgets are tactical used to manage operations during an accounting period. It is worth nothing that while budgeting allows you to analyse the variance of actual and </w:t>
      </w:r>
      <w:r w:rsidRPr="00FE4D85">
        <w:rPr>
          <w:rFonts w:ascii="Arial" w:hAnsi="Arial" w:cs="Arial"/>
          <w:sz w:val="24"/>
          <w:szCs w:val="24"/>
        </w:rPr>
        <w:lastRenderedPageBreak/>
        <w:t>expected results, forecasting is only for forecasting, it does not provide performance indicators that can be used for comparison.</w:t>
      </w:r>
      <w:r w:rsidR="00791BD7" w:rsidRPr="00FE4D85">
        <w:rPr>
          <w:rFonts w:ascii="Arial" w:hAnsi="Arial" w:cs="Arial"/>
          <w:sz w:val="24"/>
          <w:szCs w:val="24"/>
        </w:rPr>
        <w:t xml:space="preserve"> </w:t>
      </w:r>
      <w:r w:rsidR="004862A6">
        <w:rPr>
          <w:rFonts w:ascii="Arial" w:hAnsi="Arial" w:cs="Arial"/>
          <w:sz w:val="24"/>
          <w:szCs w:val="24"/>
        </w:rPr>
        <w:t>Garcia (2017)</w:t>
      </w:r>
      <w:r w:rsidR="00791BD7" w:rsidRPr="00FE4D85">
        <w:rPr>
          <w:rFonts w:ascii="Arial" w:hAnsi="Arial" w:cs="Arial"/>
          <w:sz w:val="24"/>
          <w:szCs w:val="24"/>
        </w:rPr>
        <w:t xml:space="preserve">. </w:t>
      </w:r>
    </w:p>
    <w:p w14:paraId="3A05A0D6" w14:textId="77777777" w:rsidR="00B14746" w:rsidRPr="00FE4D85" w:rsidRDefault="00B14746" w:rsidP="007D7462">
      <w:pPr>
        <w:rPr>
          <w:rFonts w:ascii="Arial" w:hAnsi="Arial" w:cs="Arial"/>
          <w:sz w:val="24"/>
          <w:szCs w:val="24"/>
        </w:rPr>
      </w:pPr>
    </w:p>
    <w:p w14:paraId="56B772F6" w14:textId="77777777" w:rsidR="00D05960" w:rsidRPr="00FE4D85" w:rsidRDefault="00D05960" w:rsidP="00D05960">
      <w:pPr>
        <w:pStyle w:val="ListParagraph"/>
        <w:ind w:left="1080"/>
        <w:rPr>
          <w:rFonts w:ascii="Arial" w:eastAsia="Calibri" w:hAnsi="Arial" w:cs="Arial"/>
          <w:sz w:val="24"/>
          <w:szCs w:val="24"/>
        </w:rPr>
      </w:pPr>
    </w:p>
    <w:p w14:paraId="56C21EA8" w14:textId="75EA4D31" w:rsidR="00D05960" w:rsidRPr="00FE4D85" w:rsidRDefault="00D05960" w:rsidP="00D05960">
      <w:pPr>
        <w:pStyle w:val="ListParagraph"/>
        <w:ind w:left="1080"/>
        <w:rPr>
          <w:rFonts w:ascii="Arial" w:eastAsia="Calibri" w:hAnsi="Arial" w:cs="Arial"/>
          <w:sz w:val="24"/>
          <w:szCs w:val="24"/>
        </w:rPr>
      </w:pPr>
    </w:p>
    <w:p w14:paraId="38A04338" w14:textId="773F7CE7" w:rsidR="00FB3E21" w:rsidRPr="00FE4D85" w:rsidRDefault="00FB3E21" w:rsidP="00D05960">
      <w:pPr>
        <w:pStyle w:val="ListParagraph"/>
        <w:ind w:left="1080"/>
        <w:rPr>
          <w:rFonts w:ascii="Arial" w:eastAsia="Calibri" w:hAnsi="Arial" w:cs="Arial"/>
          <w:sz w:val="24"/>
          <w:szCs w:val="24"/>
        </w:rPr>
      </w:pPr>
    </w:p>
    <w:p w14:paraId="59A7A7A5" w14:textId="77777777" w:rsidR="00FB3E21" w:rsidRPr="002A2324" w:rsidRDefault="00FB3E21" w:rsidP="00D05960">
      <w:pPr>
        <w:pStyle w:val="ListParagraph"/>
        <w:ind w:left="1080"/>
        <w:rPr>
          <w:rFonts w:ascii="Arial" w:eastAsia="Calibri" w:hAnsi="Arial" w:cs="Arial"/>
          <w:sz w:val="24"/>
          <w:szCs w:val="24"/>
        </w:rPr>
      </w:pPr>
    </w:p>
    <w:p w14:paraId="79991314" w14:textId="34DB59C0" w:rsidR="002A2324" w:rsidRPr="00FF12F0" w:rsidRDefault="002A2324" w:rsidP="00FF12F0">
      <w:pPr>
        <w:pStyle w:val="ListParagraph"/>
        <w:numPr>
          <w:ilvl w:val="1"/>
          <w:numId w:val="10"/>
        </w:numPr>
        <w:rPr>
          <w:rFonts w:ascii="Arial" w:eastAsia="Calibri" w:hAnsi="Arial" w:cs="Arial"/>
          <w:sz w:val="24"/>
          <w:szCs w:val="24"/>
        </w:rPr>
      </w:pPr>
      <w:bookmarkStart w:id="3" w:name="_Hlk117168465"/>
      <w:r w:rsidRPr="00FF12F0">
        <w:rPr>
          <w:rFonts w:ascii="Arial" w:hAnsi="Arial" w:cs="Arial"/>
          <w:sz w:val="24"/>
          <w:szCs w:val="24"/>
        </w:rPr>
        <w:t>Understanding of incremental budgeting</w:t>
      </w:r>
    </w:p>
    <w:p w14:paraId="78FFD69E" w14:textId="77777777" w:rsidR="00FB3E21" w:rsidRPr="00FE4D85" w:rsidRDefault="00FB3E21" w:rsidP="00FB3E21">
      <w:pPr>
        <w:rPr>
          <w:rFonts w:ascii="Arial" w:hAnsi="Arial" w:cs="Arial"/>
          <w:sz w:val="24"/>
          <w:szCs w:val="24"/>
        </w:rPr>
      </w:pPr>
    </w:p>
    <w:p w14:paraId="74DAEFC0" w14:textId="267D7DBA" w:rsidR="00FD4211" w:rsidRPr="00FE4D85" w:rsidRDefault="00C66B34" w:rsidP="00FB3E21">
      <w:pPr>
        <w:jc w:val="center"/>
        <w:rPr>
          <w:rFonts w:ascii="Arial" w:hAnsi="Arial" w:cs="Arial"/>
          <w:sz w:val="24"/>
          <w:szCs w:val="24"/>
        </w:rPr>
      </w:pPr>
      <w:r w:rsidRPr="00FE4D85">
        <w:rPr>
          <w:rFonts w:ascii="Arial" w:hAnsi="Arial" w:cs="Arial"/>
          <w:noProof/>
          <w:sz w:val="24"/>
          <w:szCs w:val="24"/>
        </w:rPr>
        <w:drawing>
          <wp:inline distT="0" distB="0" distL="0" distR="0" wp14:anchorId="374D12D3" wp14:editId="496D014F">
            <wp:extent cx="3896735" cy="200406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8"/>
                    <a:stretch>
                      <a:fillRect/>
                    </a:stretch>
                  </pic:blipFill>
                  <pic:spPr>
                    <a:xfrm>
                      <a:off x="0" y="0"/>
                      <a:ext cx="3924083" cy="2018125"/>
                    </a:xfrm>
                    <a:prstGeom prst="rect">
                      <a:avLst/>
                    </a:prstGeom>
                  </pic:spPr>
                </pic:pic>
              </a:graphicData>
            </a:graphic>
          </wp:inline>
        </w:drawing>
      </w:r>
    </w:p>
    <w:p w14:paraId="3DBB833F" w14:textId="2C7CD239" w:rsidR="00372FA6" w:rsidRPr="00FE4D85" w:rsidRDefault="00C66B34" w:rsidP="00FD4211">
      <w:pPr>
        <w:rPr>
          <w:rFonts w:ascii="Arial" w:hAnsi="Arial" w:cs="Arial"/>
          <w:sz w:val="24"/>
          <w:szCs w:val="24"/>
        </w:rPr>
      </w:pP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r>
      <w:r w:rsidRPr="00FE4D85">
        <w:rPr>
          <w:rFonts w:ascii="Arial" w:hAnsi="Arial" w:cs="Arial"/>
          <w:sz w:val="24"/>
          <w:szCs w:val="24"/>
        </w:rPr>
        <w:tab/>
        <w:t>(Gandhi, 2021)</w:t>
      </w:r>
      <w:r w:rsidRPr="00FE4D85">
        <w:rPr>
          <w:rFonts w:ascii="Arial" w:hAnsi="Arial" w:cs="Arial"/>
          <w:sz w:val="24"/>
          <w:szCs w:val="24"/>
        </w:rPr>
        <w:tab/>
      </w:r>
    </w:p>
    <w:p w14:paraId="4B99912C" w14:textId="77777777" w:rsidR="00C66B34" w:rsidRPr="00FE4D85" w:rsidRDefault="00C66B34" w:rsidP="00FD4211">
      <w:pPr>
        <w:rPr>
          <w:rFonts w:ascii="Arial" w:hAnsi="Arial" w:cs="Arial"/>
          <w:sz w:val="24"/>
          <w:szCs w:val="24"/>
        </w:rPr>
      </w:pPr>
    </w:p>
    <w:p w14:paraId="331B5A6D" w14:textId="59E6CD7D" w:rsidR="00791BD7" w:rsidRPr="00FE4D85" w:rsidRDefault="00FE4D85" w:rsidP="00F711E1">
      <w:pPr>
        <w:spacing w:line="360" w:lineRule="auto"/>
        <w:rPr>
          <w:rFonts w:ascii="Arial" w:hAnsi="Arial" w:cs="Arial"/>
          <w:sz w:val="24"/>
          <w:szCs w:val="24"/>
        </w:rPr>
      </w:pPr>
      <w:r w:rsidRPr="00FE4D85">
        <w:rPr>
          <w:rFonts w:ascii="Arial" w:hAnsi="Arial" w:cs="Arial"/>
          <w:sz w:val="24"/>
          <w:szCs w:val="24"/>
        </w:rPr>
        <w:t xml:space="preserve">Incremental budgeting is a budgeting </w:t>
      </w:r>
      <w:r w:rsidR="00F711E1">
        <w:rPr>
          <w:rFonts w:ascii="Arial" w:hAnsi="Arial" w:cs="Arial"/>
          <w:sz w:val="24"/>
          <w:szCs w:val="24"/>
        </w:rPr>
        <w:t xml:space="preserve">and control technique that allows companies to keep track of and manage their finances. </w:t>
      </w:r>
      <w:r w:rsidR="004862A6">
        <w:rPr>
          <w:rFonts w:ascii="Arial" w:hAnsi="Arial" w:cs="Arial"/>
          <w:sz w:val="24"/>
          <w:szCs w:val="24"/>
        </w:rPr>
        <w:t>Interobservers</w:t>
      </w:r>
      <w:r w:rsidR="00F711E1">
        <w:rPr>
          <w:rFonts w:ascii="Arial" w:hAnsi="Arial" w:cs="Arial"/>
          <w:sz w:val="24"/>
          <w:szCs w:val="24"/>
        </w:rPr>
        <w:t xml:space="preserve"> (2022). Based on information from Gandhi (2021), </w:t>
      </w:r>
      <w:r w:rsidR="00B243FF">
        <w:rPr>
          <w:rFonts w:ascii="Arial" w:hAnsi="Arial" w:cs="Arial"/>
          <w:sz w:val="24"/>
          <w:szCs w:val="24"/>
        </w:rPr>
        <w:t>t</w:t>
      </w:r>
      <w:r w:rsidR="00B243FF" w:rsidRPr="00B243FF">
        <w:rPr>
          <w:rFonts w:ascii="Arial" w:hAnsi="Arial" w:cs="Arial"/>
          <w:sz w:val="24"/>
          <w:szCs w:val="24"/>
        </w:rPr>
        <w:t>he incremental budget is based on the performance of the previous year's budget, and the actual amount for this year is calculated on that basis.</w:t>
      </w:r>
      <w:r w:rsidR="00B243FF">
        <w:rPr>
          <w:rFonts w:ascii="Arial" w:hAnsi="Arial" w:cs="Arial"/>
          <w:sz w:val="24"/>
          <w:szCs w:val="24"/>
        </w:rPr>
        <w:t xml:space="preserve"> </w:t>
      </w:r>
      <w:r w:rsidR="00F711E1">
        <w:rPr>
          <w:rFonts w:ascii="Arial" w:hAnsi="Arial" w:cs="Arial"/>
          <w:sz w:val="24"/>
          <w:szCs w:val="24"/>
        </w:rPr>
        <w:t xml:space="preserve">According to CFI Team (2022), </w:t>
      </w:r>
      <w:r w:rsidR="00B243FF" w:rsidRPr="00B243FF">
        <w:rPr>
          <w:rFonts w:ascii="Arial" w:hAnsi="Arial" w:cs="Arial"/>
          <w:sz w:val="24"/>
          <w:szCs w:val="24"/>
        </w:rPr>
        <w:t>companies may be interested in incremental budgeting for several reasons</w:t>
      </w:r>
      <w:r w:rsidR="00F711E1">
        <w:rPr>
          <w:rFonts w:ascii="Arial" w:hAnsi="Arial" w:cs="Arial"/>
          <w:sz w:val="24"/>
          <w:szCs w:val="24"/>
        </w:rPr>
        <w:t xml:space="preserve">. For example, incremental is the simplest budgeting approach because it uses the current period’s budget to </w:t>
      </w:r>
      <w:r w:rsidR="002A2324">
        <w:rPr>
          <w:rFonts w:ascii="Arial" w:hAnsi="Arial" w:cs="Arial"/>
          <w:sz w:val="24"/>
          <w:szCs w:val="24"/>
        </w:rPr>
        <w:t xml:space="preserve">predict the future budget, so it does not require complicated calculations. Disadvantages: Promoted unnecessary expenses. It holds back innovation. Since the new budget is based on the previous one, there is little room for the implementation of new ideas. The persistent invariance of incremental budgets does not encourage managers to check the budget in order to save expenses. </w:t>
      </w:r>
      <w:r w:rsidR="00B243FF">
        <w:rPr>
          <w:rFonts w:ascii="Arial" w:hAnsi="Arial" w:cs="Arial"/>
          <w:sz w:val="24"/>
          <w:szCs w:val="24"/>
        </w:rPr>
        <w:t>Incremental budgeting should only be used if you are sure that the company’s budget will remain unchanged in the long term. In other cases, another budget technique recommended.</w:t>
      </w:r>
    </w:p>
    <w:bookmarkEnd w:id="3"/>
    <w:p w14:paraId="70F5B034" w14:textId="77777777" w:rsidR="00D05960" w:rsidRPr="00AA62F3" w:rsidRDefault="00D05960" w:rsidP="00AA62F3">
      <w:pPr>
        <w:rPr>
          <w:rFonts w:ascii="Arial" w:hAnsi="Arial" w:cs="Arial"/>
          <w:sz w:val="24"/>
          <w:szCs w:val="24"/>
        </w:rPr>
      </w:pPr>
    </w:p>
    <w:p w14:paraId="165B00CA" w14:textId="7DC0E62D" w:rsidR="00AA62F3" w:rsidRPr="00FF12F0" w:rsidRDefault="002277D8" w:rsidP="00FF12F0">
      <w:pPr>
        <w:pStyle w:val="ListParagraph"/>
        <w:numPr>
          <w:ilvl w:val="1"/>
          <w:numId w:val="10"/>
        </w:numPr>
        <w:spacing w:line="360" w:lineRule="auto"/>
        <w:rPr>
          <w:rFonts w:ascii="Arial" w:hAnsi="Arial" w:cs="Arial"/>
          <w:sz w:val="24"/>
          <w:szCs w:val="24"/>
        </w:rPr>
      </w:pPr>
      <w:r w:rsidRPr="00FF12F0">
        <w:rPr>
          <w:rFonts w:ascii="Arial" w:hAnsi="Arial" w:cs="Arial"/>
          <w:sz w:val="24"/>
          <w:szCs w:val="24"/>
        </w:rPr>
        <w:lastRenderedPageBreak/>
        <w:t>Activity Based</w:t>
      </w:r>
    </w:p>
    <w:p w14:paraId="2B13C407" w14:textId="3364E07A" w:rsidR="005A6E12" w:rsidRDefault="005A6E12" w:rsidP="006276AB">
      <w:pPr>
        <w:spacing w:line="360" w:lineRule="auto"/>
        <w:jc w:val="center"/>
        <w:rPr>
          <w:rFonts w:ascii="Arial" w:hAnsi="Arial" w:cs="Arial"/>
          <w:sz w:val="24"/>
          <w:szCs w:val="24"/>
        </w:rPr>
      </w:pPr>
      <w:r w:rsidRPr="002277D8">
        <w:rPr>
          <w:rFonts w:ascii="Arial" w:hAnsi="Arial" w:cs="Arial"/>
          <w:noProof/>
          <w:sz w:val="24"/>
          <w:szCs w:val="24"/>
        </w:rPr>
        <w:drawing>
          <wp:inline distT="0" distB="0" distL="0" distR="0" wp14:anchorId="0500256C" wp14:editId="24FAD9D9">
            <wp:extent cx="3772535" cy="23145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9"/>
                    <a:stretch>
                      <a:fillRect/>
                    </a:stretch>
                  </pic:blipFill>
                  <pic:spPr>
                    <a:xfrm>
                      <a:off x="0" y="0"/>
                      <a:ext cx="3772535" cy="2314575"/>
                    </a:xfrm>
                    <a:prstGeom prst="rect">
                      <a:avLst/>
                    </a:prstGeom>
                  </pic:spPr>
                </pic:pic>
              </a:graphicData>
            </a:graphic>
          </wp:inline>
        </w:drawing>
      </w:r>
    </w:p>
    <w:p w14:paraId="400485C2" w14:textId="0F355F24" w:rsidR="005A6E12" w:rsidRDefault="006276AB" w:rsidP="008D1B96">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2277D8">
        <w:rPr>
          <w:rFonts w:ascii="Arial" w:hAnsi="Arial" w:cs="Arial"/>
          <w:sz w:val="24"/>
          <w:szCs w:val="24"/>
        </w:rPr>
        <w:t>(Anastasia, 2019)</w:t>
      </w:r>
    </w:p>
    <w:p w14:paraId="269BC740" w14:textId="72D9B814" w:rsidR="00D15A92" w:rsidRPr="002277D8" w:rsidRDefault="00080B9A" w:rsidP="008D1B96">
      <w:pPr>
        <w:spacing w:line="360" w:lineRule="auto"/>
        <w:jc w:val="both"/>
        <w:rPr>
          <w:rFonts w:ascii="Arial" w:hAnsi="Arial" w:cs="Arial"/>
          <w:sz w:val="24"/>
          <w:szCs w:val="24"/>
        </w:rPr>
      </w:pPr>
      <w:r>
        <w:rPr>
          <w:rFonts w:ascii="Arial" w:hAnsi="Arial" w:cs="Arial"/>
          <w:sz w:val="24"/>
          <w:szCs w:val="24"/>
        </w:rPr>
        <w:t>Activity-based costing (ABC) is a method for more accurately dividing overhead cost and adding them to activities. After you assign costs to activities, costs can be assigned to cost groups that use those activities. The system is suitable for the targeted reduction of general costs. ABC work best in complex environments with many machines and products. (According Tools, 2022) example, material cost, labour cost, the second is to create cost pools. Each product family has a different cost group</w:t>
      </w:r>
      <w:r w:rsidR="0014794C">
        <w:rPr>
          <w:rFonts w:ascii="Arial" w:hAnsi="Arial" w:cs="Arial"/>
          <w:sz w:val="24"/>
          <w:szCs w:val="24"/>
        </w:rPr>
        <w:t>. For example, development, advertising, and research.</w:t>
      </w:r>
      <w:r w:rsidR="0060506D" w:rsidRPr="002277D8">
        <w:rPr>
          <w:rFonts w:ascii="Arial" w:hAnsi="Arial" w:cs="Arial"/>
          <w:sz w:val="24"/>
          <w:szCs w:val="24"/>
        </w:rPr>
        <w:tab/>
      </w:r>
      <w:r w:rsidR="0014794C">
        <w:rPr>
          <w:rFonts w:ascii="Arial" w:hAnsi="Arial" w:cs="Arial"/>
          <w:sz w:val="24"/>
          <w:szCs w:val="24"/>
        </w:rPr>
        <w:t xml:space="preserve"> You can then use the data collection system to collect information about the activity controls used to assign cost from secondary cost pools to primary cost pools and to map cost from primary cost pools to cost object.</w:t>
      </w:r>
      <w:r w:rsidR="0060506D" w:rsidRPr="002277D8">
        <w:rPr>
          <w:rFonts w:ascii="Arial" w:hAnsi="Arial" w:cs="Arial"/>
          <w:sz w:val="24"/>
          <w:szCs w:val="24"/>
        </w:rPr>
        <w:tab/>
      </w:r>
      <w:r w:rsidR="0060506D" w:rsidRPr="002277D8">
        <w:rPr>
          <w:rFonts w:ascii="Arial" w:hAnsi="Arial" w:cs="Arial"/>
          <w:sz w:val="24"/>
          <w:szCs w:val="24"/>
        </w:rPr>
        <w:tab/>
      </w:r>
      <w:r w:rsidR="0060506D" w:rsidRPr="002277D8">
        <w:rPr>
          <w:rFonts w:ascii="Arial" w:hAnsi="Arial" w:cs="Arial"/>
          <w:sz w:val="24"/>
          <w:szCs w:val="24"/>
        </w:rPr>
        <w:tab/>
      </w:r>
      <w:r w:rsidR="0060506D" w:rsidRPr="002277D8">
        <w:rPr>
          <w:rFonts w:ascii="Arial" w:hAnsi="Arial" w:cs="Arial"/>
          <w:sz w:val="24"/>
          <w:szCs w:val="24"/>
        </w:rPr>
        <w:tab/>
      </w:r>
      <w:r w:rsidR="0060506D" w:rsidRPr="002277D8">
        <w:rPr>
          <w:rFonts w:ascii="Arial" w:hAnsi="Arial" w:cs="Arial"/>
          <w:sz w:val="24"/>
          <w:szCs w:val="24"/>
        </w:rPr>
        <w:tab/>
      </w:r>
      <w:r w:rsidR="00AA62F3">
        <w:rPr>
          <w:rFonts w:ascii="Arial" w:hAnsi="Arial" w:cs="Arial"/>
          <w:sz w:val="24"/>
          <w:szCs w:val="24"/>
        </w:rPr>
        <w:tab/>
      </w:r>
      <w:r w:rsidR="00AA62F3">
        <w:rPr>
          <w:rFonts w:ascii="Arial" w:hAnsi="Arial" w:cs="Arial"/>
          <w:sz w:val="24"/>
          <w:szCs w:val="24"/>
        </w:rPr>
        <w:tab/>
      </w:r>
      <w:r w:rsidR="00AA62F3">
        <w:rPr>
          <w:rFonts w:ascii="Arial" w:hAnsi="Arial" w:cs="Arial"/>
          <w:sz w:val="24"/>
          <w:szCs w:val="24"/>
        </w:rPr>
        <w:tab/>
      </w:r>
      <w:r w:rsidR="00AA62F3">
        <w:rPr>
          <w:rFonts w:ascii="Arial" w:hAnsi="Arial" w:cs="Arial"/>
          <w:sz w:val="24"/>
          <w:szCs w:val="24"/>
        </w:rPr>
        <w:tab/>
      </w:r>
    </w:p>
    <w:p w14:paraId="21939970" w14:textId="560E2234" w:rsidR="007E3065" w:rsidRPr="00ED54AF" w:rsidRDefault="007E3065" w:rsidP="00ED54AF">
      <w:pPr>
        <w:spacing w:line="360" w:lineRule="auto"/>
        <w:jc w:val="both"/>
        <w:rPr>
          <w:rFonts w:ascii="Arial" w:hAnsi="Arial" w:cs="Arial"/>
          <w:sz w:val="24"/>
          <w:szCs w:val="24"/>
        </w:rPr>
      </w:pPr>
      <w:r w:rsidRPr="00ED54AF">
        <w:rPr>
          <w:rFonts w:ascii="Arial" w:hAnsi="Arial" w:cs="Arial"/>
          <w:sz w:val="24"/>
          <w:szCs w:val="24"/>
        </w:rPr>
        <w:t>Activity based costing is widely used in the manufacturing industry because it provides more accurate data and results in values whose cost can be identified with real costs in the production phase</w:t>
      </w:r>
      <w:r w:rsidR="00EC1609" w:rsidRPr="00ED54AF">
        <w:rPr>
          <w:rFonts w:ascii="Arial" w:hAnsi="Arial" w:cs="Arial"/>
          <w:sz w:val="24"/>
          <w:szCs w:val="24"/>
        </w:rPr>
        <w:t xml:space="preserve"> describe the CFI Team (2022).</w:t>
      </w:r>
    </w:p>
    <w:p w14:paraId="0E1FB24A" w14:textId="4F647AC1" w:rsidR="0060506D" w:rsidRDefault="0060506D" w:rsidP="00ED54AF">
      <w:pPr>
        <w:spacing w:line="360" w:lineRule="auto"/>
        <w:rPr>
          <w:rFonts w:ascii="Arial" w:hAnsi="Arial" w:cs="Arial"/>
          <w:sz w:val="24"/>
          <w:szCs w:val="24"/>
        </w:rPr>
      </w:pPr>
    </w:p>
    <w:p w14:paraId="5CC61CBF" w14:textId="77777777" w:rsidR="008D1B96" w:rsidRPr="008D6C3E" w:rsidRDefault="008D1B96" w:rsidP="00ED54AF">
      <w:pPr>
        <w:spacing w:line="360" w:lineRule="auto"/>
        <w:rPr>
          <w:rFonts w:ascii="Arial" w:hAnsi="Arial" w:cs="Arial"/>
          <w:sz w:val="24"/>
          <w:szCs w:val="24"/>
        </w:rPr>
      </w:pPr>
    </w:p>
    <w:p w14:paraId="5343F3E8" w14:textId="1050F37F" w:rsidR="00D05960" w:rsidRDefault="008470F9" w:rsidP="00FF12F0">
      <w:pPr>
        <w:pStyle w:val="Heading2"/>
        <w:numPr>
          <w:ilvl w:val="1"/>
          <w:numId w:val="10"/>
        </w:numPr>
        <w:spacing w:line="360" w:lineRule="auto"/>
        <w:rPr>
          <w:rFonts w:ascii="Arial" w:eastAsia="Calibri" w:hAnsi="Arial" w:cs="Arial"/>
          <w:color w:val="auto"/>
          <w:sz w:val="24"/>
          <w:szCs w:val="24"/>
        </w:rPr>
      </w:pPr>
      <w:r w:rsidRPr="008D6C3E">
        <w:rPr>
          <w:rFonts w:ascii="Arial" w:eastAsia="Calibri" w:hAnsi="Arial" w:cs="Arial"/>
          <w:color w:val="auto"/>
          <w:sz w:val="24"/>
          <w:szCs w:val="24"/>
        </w:rPr>
        <w:t xml:space="preserve">Value proposition based </w:t>
      </w:r>
    </w:p>
    <w:p w14:paraId="5C618F68" w14:textId="2DFB8986" w:rsidR="00014E6B" w:rsidRPr="00ED54AF" w:rsidRDefault="00C749A7" w:rsidP="00BD4779">
      <w:pPr>
        <w:spacing w:line="360" w:lineRule="auto"/>
        <w:rPr>
          <w:rFonts w:ascii="Arial" w:hAnsi="Arial" w:cs="Arial"/>
          <w:sz w:val="24"/>
          <w:szCs w:val="24"/>
        </w:rPr>
      </w:pPr>
      <w:r w:rsidRPr="00ED54AF">
        <w:rPr>
          <w:rFonts w:ascii="Arial" w:hAnsi="Arial" w:cs="Arial"/>
          <w:sz w:val="24"/>
          <w:szCs w:val="24"/>
        </w:rPr>
        <w:t xml:space="preserve">Skrabanek (2020) the value proposition is the value promise given by the company. It explains why the customer should buy your product or service. It summarizes how the brand will fulfil its promise and how it will create value and attract customers, it explains what makes you unique and what sets you apart from other brands. The </w:t>
      </w:r>
      <w:r w:rsidRPr="00ED54AF">
        <w:rPr>
          <w:rFonts w:ascii="Arial" w:hAnsi="Arial" w:cs="Arial"/>
          <w:sz w:val="24"/>
          <w:szCs w:val="24"/>
        </w:rPr>
        <w:lastRenderedPageBreak/>
        <w:t xml:space="preserve">customer’s proposition is </w:t>
      </w:r>
      <w:r w:rsidR="0021177F" w:rsidRPr="00ED54AF">
        <w:rPr>
          <w:rFonts w:ascii="Arial" w:hAnsi="Arial" w:cs="Arial"/>
          <w:sz w:val="24"/>
          <w:szCs w:val="24"/>
        </w:rPr>
        <w:t>an</w:t>
      </w:r>
      <w:r w:rsidRPr="00ED54AF">
        <w:rPr>
          <w:rFonts w:ascii="Arial" w:hAnsi="Arial" w:cs="Arial"/>
          <w:sz w:val="24"/>
          <w:szCs w:val="24"/>
        </w:rPr>
        <w:t xml:space="preserve"> </w:t>
      </w:r>
      <w:r w:rsidR="007B255C">
        <w:rPr>
          <w:rFonts w:ascii="Arial" w:hAnsi="Arial" w:cs="Arial"/>
          <w:sz w:val="24"/>
          <w:szCs w:val="24"/>
        </w:rPr>
        <w:t>extremely high part</w:t>
      </w:r>
      <w:r w:rsidRPr="00ED54AF">
        <w:rPr>
          <w:rFonts w:ascii="Arial" w:hAnsi="Arial" w:cs="Arial"/>
          <w:sz w:val="24"/>
          <w:szCs w:val="24"/>
        </w:rPr>
        <w:t xml:space="preserve"> of the business strategy, describes the CFI Team (2022). </w:t>
      </w:r>
      <w:r w:rsidR="0014794C">
        <w:rPr>
          <w:rFonts w:ascii="Arial" w:hAnsi="Arial" w:cs="Arial"/>
          <w:sz w:val="24"/>
          <w:szCs w:val="24"/>
        </w:rPr>
        <w:t xml:space="preserve">The value proposition is an effective tool for increasing sales and building customer base. A good and compelling value proposition can absolutely improve the productivity of a company’s marketing strategy.  </w:t>
      </w:r>
      <w:r w:rsidRPr="00ED54AF">
        <w:rPr>
          <w:rFonts w:ascii="Arial" w:hAnsi="Arial" w:cs="Arial"/>
          <w:sz w:val="24"/>
          <w:szCs w:val="24"/>
        </w:rPr>
        <w:t xml:space="preserve">How to create a value proposition? </w:t>
      </w:r>
    </w:p>
    <w:p w14:paraId="17DA538C" w14:textId="1253005E" w:rsidR="00C749A7" w:rsidRPr="00ED54AF" w:rsidRDefault="00C749A7" w:rsidP="008D1B96">
      <w:pPr>
        <w:pStyle w:val="ListParagraph"/>
        <w:numPr>
          <w:ilvl w:val="0"/>
          <w:numId w:val="12"/>
        </w:numPr>
        <w:spacing w:line="360" w:lineRule="auto"/>
        <w:rPr>
          <w:rFonts w:ascii="Arial" w:hAnsi="Arial" w:cs="Arial"/>
          <w:sz w:val="24"/>
          <w:szCs w:val="24"/>
        </w:rPr>
      </w:pPr>
      <w:r w:rsidRPr="00ED54AF">
        <w:rPr>
          <w:rFonts w:ascii="Arial" w:hAnsi="Arial" w:cs="Arial"/>
          <w:sz w:val="24"/>
          <w:szCs w:val="24"/>
        </w:rPr>
        <w:t>Getting to know customers</w:t>
      </w:r>
    </w:p>
    <w:p w14:paraId="3C5FD26B" w14:textId="10604266" w:rsidR="00C749A7" w:rsidRPr="00ED54AF" w:rsidRDefault="00C749A7" w:rsidP="008D1B96">
      <w:pPr>
        <w:pStyle w:val="ListParagraph"/>
        <w:numPr>
          <w:ilvl w:val="0"/>
          <w:numId w:val="12"/>
        </w:numPr>
        <w:spacing w:line="360" w:lineRule="auto"/>
        <w:rPr>
          <w:rFonts w:ascii="Arial" w:hAnsi="Arial" w:cs="Arial"/>
          <w:sz w:val="24"/>
          <w:szCs w:val="24"/>
        </w:rPr>
      </w:pPr>
      <w:r w:rsidRPr="00ED54AF">
        <w:rPr>
          <w:rFonts w:ascii="Arial" w:hAnsi="Arial" w:cs="Arial"/>
          <w:sz w:val="24"/>
          <w:szCs w:val="24"/>
        </w:rPr>
        <w:t>Understanding cost and benefits</w:t>
      </w:r>
    </w:p>
    <w:p w14:paraId="7B85E0D6" w14:textId="245AE998" w:rsidR="00C749A7" w:rsidRPr="00ED54AF" w:rsidRDefault="00C749A7" w:rsidP="008D1B96">
      <w:pPr>
        <w:pStyle w:val="ListParagraph"/>
        <w:numPr>
          <w:ilvl w:val="0"/>
          <w:numId w:val="12"/>
        </w:numPr>
        <w:spacing w:line="360" w:lineRule="auto"/>
        <w:rPr>
          <w:rFonts w:ascii="Arial" w:hAnsi="Arial" w:cs="Arial"/>
          <w:sz w:val="24"/>
          <w:szCs w:val="24"/>
        </w:rPr>
      </w:pPr>
      <w:r w:rsidRPr="00ED54AF">
        <w:rPr>
          <w:rFonts w:ascii="Arial" w:hAnsi="Arial" w:cs="Arial"/>
          <w:sz w:val="24"/>
          <w:szCs w:val="24"/>
        </w:rPr>
        <w:t>Monitoring of competition companies. Example, strengths,</w:t>
      </w:r>
      <w:r w:rsidR="00ED54AF" w:rsidRPr="00ED54AF">
        <w:rPr>
          <w:rFonts w:ascii="Arial" w:hAnsi="Arial" w:cs="Arial"/>
          <w:sz w:val="24"/>
          <w:szCs w:val="24"/>
        </w:rPr>
        <w:t xml:space="preserve"> </w:t>
      </w:r>
      <w:r w:rsidRPr="00ED54AF">
        <w:rPr>
          <w:rFonts w:ascii="Arial" w:hAnsi="Arial" w:cs="Arial"/>
          <w:sz w:val="24"/>
          <w:szCs w:val="24"/>
        </w:rPr>
        <w:t>weakness, w</w:t>
      </w:r>
      <w:r w:rsidR="00ED54AF" w:rsidRPr="00ED54AF">
        <w:rPr>
          <w:rFonts w:ascii="Arial" w:hAnsi="Arial" w:cs="Arial"/>
          <w:sz w:val="24"/>
          <w:szCs w:val="24"/>
        </w:rPr>
        <w:t>hat makes your product different and what makes it better</w:t>
      </w:r>
    </w:p>
    <w:p w14:paraId="2D28FB31" w14:textId="31DB896D" w:rsidR="00ED54AF" w:rsidRPr="00ED54AF" w:rsidRDefault="00ED54AF" w:rsidP="008D1B96">
      <w:pPr>
        <w:pStyle w:val="ListParagraph"/>
        <w:numPr>
          <w:ilvl w:val="0"/>
          <w:numId w:val="12"/>
        </w:numPr>
        <w:spacing w:line="360" w:lineRule="auto"/>
        <w:rPr>
          <w:rFonts w:ascii="Arial" w:hAnsi="Arial" w:cs="Arial"/>
          <w:sz w:val="24"/>
          <w:szCs w:val="24"/>
        </w:rPr>
      </w:pPr>
      <w:r w:rsidRPr="00ED54AF">
        <w:rPr>
          <w:rFonts w:ascii="Arial" w:hAnsi="Arial" w:cs="Arial"/>
          <w:sz w:val="24"/>
          <w:szCs w:val="24"/>
        </w:rPr>
        <w:t xml:space="preserve">Be clear and brief. Develop an effective value proposition the is understood by target segments. </w:t>
      </w:r>
    </w:p>
    <w:p w14:paraId="0501ECCD" w14:textId="1440065A" w:rsidR="00ED54AF" w:rsidRDefault="00ED54AF" w:rsidP="008D1B96">
      <w:pPr>
        <w:pStyle w:val="ListParagraph"/>
        <w:numPr>
          <w:ilvl w:val="0"/>
          <w:numId w:val="12"/>
        </w:numPr>
        <w:spacing w:line="360" w:lineRule="auto"/>
        <w:rPr>
          <w:rFonts w:ascii="Arial" w:hAnsi="Arial" w:cs="Arial"/>
          <w:sz w:val="24"/>
          <w:szCs w:val="24"/>
        </w:rPr>
      </w:pPr>
      <w:r w:rsidRPr="00ED54AF">
        <w:rPr>
          <w:rFonts w:ascii="Arial" w:hAnsi="Arial" w:cs="Arial"/>
          <w:sz w:val="24"/>
          <w:szCs w:val="24"/>
        </w:rPr>
        <w:t>Spend time on design and make your offer stand out and attract attention in your marketing materials. Example, a website.</w:t>
      </w:r>
    </w:p>
    <w:p w14:paraId="1D915EB2" w14:textId="323E3D4B" w:rsidR="00ED54AF" w:rsidRPr="00ED54AF" w:rsidRDefault="00ED54AF" w:rsidP="008D1B96">
      <w:pPr>
        <w:spacing w:line="360" w:lineRule="auto"/>
        <w:rPr>
          <w:rFonts w:ascii="Arial" w:hAnsi="Arial" w:cs="Arial"/>
          <w:sz w:val="24"/>
          <w:szCs w:val="24"/>
        </w:rPr>
      </w:pPr>
      <w:r>
        <w:rPr>
          <w:rFonts w:ascii="Arial" w:hAnsi="Arial" w:cs="Arial"/>
          <w:sz w:val="24"/>
          <w:szCs w:val="24"/>
        </w:rPr>
        <w:t>The value proposition is extremely important because if you cannot convince people that your product is the best you will lose profitability and lose business</w:t>
      </w:r>
      <w:r w:rsidR="002B0FFF">
        <w:rPr>
          <w:rFonts w:ascii="Arial" w:hAnsi="Arial" w:cs="Arial"/>
          <w:sz w:val="24"/>
          <w:szCs w:val="24"/>
        </w:rPr>
        <w:t xml:space="preserve">, describe </w:t>
      </w:r>
      <w:r w:rsidR="00345DD2">
        <w:rPr>
          <w:rFonts w:ascii="Arial" w:hAnsi="Arial" w:cs="Arial"/>
          <w:sz w:val="24"/>
          <w:szCs w:val="24"/>
        </w:rPr>
        <w:t>Websell (2021).</w:t>
      </w:r>
    </w:p>
    <w:p w14:paraId="2E56957C" w14:textId="1CD47427" w:rsidR="00EC1609" w:rsidRPr="00BD4779" w:rsidRDefault="00C749A7" w:rsidP="00BD4779">
      <w:pPr>
        <w:pStyle w:val="ListParagraph"/>
        <w:spacing w:line="360" w:lineRule="auto"/>
        <w:rPr>
          <w:rFonts w:ascii="Arial" w:hAnsi="Arial" w:cs="Arial"/>
          <w:sz w:val="24"/>
          <w:szCs w:val="24"/>
        </w:rPr>
      </w:pPr>
      <w:r w:rsidRPr="00ED54AF">
        <w:rPr>
          <w:rFonts w:ascii="Arial" w:hAnsi="Arial" w:cs="Arial"/>
          <w:sz w:val="24"/>
          <w:szCs w:val="24"/>
        </w:rPr>
        <w:t xml:space="preserve"> </w:t>
      </w:r>
    </w:p>
    <w:p w14:paraId="709A7623" w14:textId="6A24816A" w:rsidR="00CE25DA" w:rsidRDefault="008470F9" w:rsidP="00FF12F0">
      <w:pPr>
        <w:pStyle w:val="Heading2"/>
        <w:numPr>
          <w:ilvl w:val="1"/>
          <w:numId w:val="10"/>
        </w:numPr>
        <w:spacing w:line="360" w:lineRule="auto"/>
        <w:rPr>
          <w:rFonts w:ascii="Arial" w:eastAsia="Calibri" w:hAnsi="Arial" w:cs="Arial"/>
          <w:color w:val="auto"/>
          <w:sz w:val="24"/>
          <w:szCs w:val="24"/>
        </w:rPr>
      </w:pPr>
      <w:r w:rsidRPr="00CE25DA">
        <w:rPr>
          <w:rFonts w:ascii="Arial" w:eastAsia="Calibri" w:hAnsi="Arial" w:cs="Arial"/>
          <w:color w:val="auto"/>
          <w:sz w:val="24"/>
          <w:szCs w:val="24"/>
        </w:rPr>
        <w:t>Zero based budgeting</w:t>
      </w:r>
    </w:p>
    <w:p w14:paraId="0C973B46" w14:textId="7E53B8DC" w:rsidR="00F96042" w:rsidRDefault="00F96042" w:rsidP="00075821">
      <w:pPr>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62336" behindDoc="0" locked="0" layoutInCell="1" allowOverlap="1" wp14:anchorId="4ED38D38" wp14:editId="2E6AFAA9">
            <wp:simplePos x="0" y="0"/>
            <wp:positionH relativeFrom="margin">
              <wp:posOffset>2371090</wp:posOffset>
            </wp:positionH>
            <wp:positionV relativeFrom="paragraph">
              <wp:posOffset>996315</wp:posOffset>
            </wp:positionV>
            <wp:extent cx="3228975" cy="2021205"/>
            <wp:effectExtent l="0" t="0" r="952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0"/>
                    <a:stretch>
                      <a:fillRect/>
                    </a:stretch>
                  </pic:blipFill>
                  <pic:spPr>
                    <a:xfrm>
                      <a:off x="0" y="0"/>
                      <a:ext cx="3228975" cy="2021205"/>
                    </a:xfrm>
                    <a:prstGeom prst="rect">
                      <a:avLst/>
                    </a:prstGeom>
                  </pic:spPr>
                </pic:pic>
              </a:graphicData>
            </a:graphic>
            <wp14:sizeRelH relativeFrom="margin">
              <wp14:pctWidth>0</wp14:pctWidth>
            </wp14:sizeRelH>
            <wp14:sizeRelV relativeFrom="margin">
              <wp14:pctHeight>0</wp14:pctHeight>
            </wp14:sizeRelV>
          </wp:anchor>
        </w:drawing>
      </w:r>
      <w:r w:rsidR="00075821" w:rsidRPr="00075821">
        <w:rPr>
          <w:rFonts w:ascii="Arial" w:hAnsi="Arial" w:cs="Arial"/>
          <w:sz w:val="24"/>
          <w:szCs w:val="24"/>
        </w:rPr>
        <w:t>Tally Solutions (2021), with a zero-based</w:t>
      </w:r>
      <w:r w:rsidR="00075821">
        <w:rPr>
          <w:rFonts w:ascii="Arial" w:hAnsi="Arial" w:cs="Arial"/>
          <w:sz w:val="24"/>
          <w:szCs w:val="24"/>
        </w:rPr>
        <w:t xml:space="preserve"> budget, every month or every new budget created starts from zero and this budget does not depend on the previous goals set by the business. This budget saving method is one of the best if you want to save money. Planning process: </w:t>
      </w:r>
    </w:p>
    <w:p w14:paraId="10FF8602" w14:textId="1C54DA9F" w:rsidR="00075821" w:rsidRDefault="00075821" w:rsidP="00812C43">
      <w:pPr>
        <w:pStyle w:val="ListParagraph"/>
        <w:numPr>
          <w:ilvl w:val="0"/>
          <w:numId w:val="13"/>
        </w:numPr>
        <w:spacing w:line="360" w:lineRule="auto"/>
        <w:jc w:val="both"/>
        <w:rPr>
          <w:rFonts w:ascii="Arial" w:eastAsia="Calibri" w:hAnsi="Arial" w:cs="Arial"/>
          <w:sz w:val="24"/>
          <w:szCs w:val="24"/>
        </w:rPr>
      </w:pPr>
      <w:r>
        <w:rPr>
          <w:rFonts w:ascii="Arial" w:eastAsia="Calibri" w:hAnsi="Arial" w:cs="Arial"/>
          <w:sz w:val="24"/>
          <w:szCs w:val="24"/>
        </w:rPr>
        <w:t>Business goal, main goal is to increase profits or reduce costs or possibly both</w:t>
      </w:r>
    </w:p>
    <w:p w14:paraId="63C14557" w14:textId="25FC70F8" w:rsidR="00075821" w:rsidRPr="000C0F03" w:rsidRDefault="00075821" w:rsidP="000C0F03">
      <w:pPr>
        <w:pStyle w:val="ListParagraph"/>
        <w:numPr>
          <w:ilvl w:val="0"/>
          <w:numId w:val="13"/>
        </w:numPr>
        <w:spacing w:line="360" w:lineRule="auto"/>
        <w:jc w:val="both"/>
        <w:rPr>
          <w:rFonts w:ascii="Arial" w:eastAsia="Calibri" w:hAnsi="Arial" w:cs="Arial"/>
          <w:sz w:val="24"/>
          <w:szCs w:val="24"/>
        </w:rPr>
      </w:pPr>
      <w:r>
        <w:rPr>
          <w:rFonts w:ascii="Arial" w:eastAsia="Calibri" w:hAnsi="Arial" w:cs="Arial"/>
          <w:sz w:val="24"/>
          <w:szCs w:val="24"/>
        </w:rPr>
        <w:t>Activities to achieve the goal. You need to look at how resources are allocated to achieve your goals.</w:t>
      </w:r>
      <w:r w:rsidR="00931FDE">
        <w:rPr>
          <w:rFonts w:ascii="Arial" w:eastAsia="Calibri" w:hAnsi="Arial" w:cs="Arial"/>
          <w:sz w:val="24"/>
          <w:szCs w:val="24"/>
        </w:rPr>
        <w:tab/>
      </w:r>
      <w:r w:rsidR="000C0F03">
        <w:rPr>
          <w:rFonts w:ascii="Arial" w:eastAsia="Calibri" w:hAnsi="Arial" w:cs="Arial"/>
          <w:sz w:val="24"/>
          <w:szCs w:val="24"/>
        </w:rPr>
        <w:tab/>
      </w:r>
      <w:r w:rsidR="000C0F03">
        <w:rPr>
          <w:rFonts w:ascii="Arial" w:eastAsia="Calibri" w:hAnsi="Arial" w:cs="Arial"/>
          <w:sz w:val="24"/>
          <w:szCs w:val="24"/>
        </w:rPr>
        <w:tab/>
      </w:r>
      <w:r w:rsidR="000C0F03">
        <w:rPr>
          <w:rFonts w:ascii="Arial" w:eastAsia="Calibri" w:hAnsi="Arial" w:cs="Arial"/>
          <w:sz w:val="24"/>
          <w:szCs w:val="24"/>
        </w:rPr>
        <w:tab/>
      </w:r>
      <w:r w:rsidR="000C0F03">
        <w:rPr>
          <w:rFonts w:ascii="Arial" w:eastAsia="Calibri" w:hAnsi="Arial" w:cs="Arial"/>
          <w:sz w:val="24"/>
          <w:szCs w:val="24"/>
        </w:rPr>
        <w:tab/>
      </w:r>
      <w:r w:rsidR="000C0F03">
        <w:rPr>
          <w:rFonts w:ascii="Arial" w:eastAsia="Calibri" w:hAnsi="Arial" w:cs="Arial"/>
          <w:sz w:val="24"/>
          <w:szCs w:val="24"/>
        </w:rPr>
        <w:tab/>
      </w:r>
      <w:r w:rsidR="000C0F03">
        <w:rPr>
          <w:rFonts w:ascii="Arial" w:eastAsia="Calibri" w:hAnsi="Arial" w:cs="Arial"/>
          <w:sz w:val="24"/>
          <w:szCs w:val="24"/>
        </w:rPr>
        <w:tab/>
      </w:r>
      <w:r w:rsidR="000C0F03">
        <w:rPr>
          <w:rFonts w:ascii="Arial" w:eastAsia="Calibri" w:hAnsi="Arial" w:cs="Arial"/>
          <w:sz w:val="24"/>
          <w:szCs w:val="24"/>
        </w:rPr>
        <w:tab/>
      </w:r>
      <w:r w:rsidR="00931FDE" w:rsidRPr="000C0F03">
        <w:rPr>
          <w:rFonts w:ascii="Arial" w:eastAsia="Calibri" w:hAnsi="Arial" w:cs="Arial"/>
          <w:sz w:val="24"/>
          <w:szCs w:val="24"/>
        </w:rPr>
        <w:t xml:space="preserve">Anugraha </w:t>
      </w:r>
      <w:r w:rsidR="000C0F03" w:rsidRPr="000C0F03">
        <w:rPr>
          <w:rFonts w:ascii="Arial" w:eastAsia="Calibri" w:hAnsi="Arial" w:cs="Arial"/>
          <w:sz w:val="24"/>
          <w:szCs w:val="24"/>
        </w:rPr>
        <w:t>(no date)</w:t>
      </w:r>
    </w:p>
    <w:p w14:paraId="3326AF88" w14:textId="02B69BE9" w:rsidR="00014E6B" w:rsidRPr="00F96042" w:rsidRDefault="00075821" w:rsidP="00B25D66">
      <w:pPr>
        <w:pStyle w:val="ListParagraph"/>
        <w:numPr>
          <w:ilvl w:val="0"/>
          <w:numId w:val="13"/>
        </w:numPr>
        <w:spacing w:line="360" w:lineRule="auto"/>
        <w:jc w:val="both"/>
        <w:rPr>
          <w:rFonts w:ascii="Arial" w:eastAsia="Calibri" w:hAnsi="Arial" w:cs="Arial"/>
          <w:sz w:val="24"/>
          <w:szCs w:val="24"/>
        </w:rPr>
      </w:pPr>
      <w:r>
        <w:rPr>
          <w:rFonts w:ascii="Arial" w:eastAsia="Calibri" w:hAnsi="Arial" w:cs="Arial"/>
          <w:sz w:val="24"/>
          <w:szCs w:val="24"/>
        </w:rPr>
        <w:lastRenderedPageBreak/>
        <w:t xml:space="preserve">Determination of </w:t>
      </w:r>
      <w:r w:rsidR="00D62455">
        <w:rPr>
          <w:rFonts w:ascii="Arial" w:eastAsia="Calibri" w:hAnsi="Arial" w:cs="Arial"/>
          <w:sz w:val="24"/>
          <w:szCs w:val="24"/>
        </w:rPr>
        <w:t>cost</w:t>
      </w:r>
      <w:r w:rsidR="00D62455" w:rsidRPr="00F96042">
        <w:rPr>
          <w:rFonts w:ascii="Arial" w:eastAsia="Calibri" w:hAnsi="Arial" w:cs="Arial"/>
          <w:sz w:val="24"/>
          <w:szCs w:val="24"/>
        </w:rPr>
        <w:t xml:space="preserve"> factors</w:t>
      </w:r>
      <w:r w:rsidRPr="00F96042">
        <w:rPr>
          <w:rFonts w:ascii="Arial" w:eastAsia="Calibri" w:hAnsi="Arial" w:cs="Arial"/>
          <w:sz w:val="24"/>
          <w:szCs w:val="24"/>
        </w:rPr>
        <w:t xml:space="preserve">. To achieve the goals, you must enter the costs related to the operations, which you add as cots related to the operation and maintenance of the business if these are necessary expenses. </w:t>
      </w:r>
    </w:p>
    <w:p w14:paraId="1092F09C" w14:textId="302D58D8" w:rsidR="00014E6B" w:rsidRPr="00014E6B" w:rsidRDefault="00075821" w:rsidP="00014E6B">
      <w:pPr>
        <w:spacing w:line="360" w:lineRule="auto"/>
        <w:rPr>
          <w:rFonts w:ascii="Arial" w:eastAsia="Calibri" w:hAnsi="Arial" w:cs="Arial"/>
          <w:sz w:val="24"/>
          <w:szCs w:val="24"/>
        </w:rPr>
      </w:pPr>
      <w:r w:rsidRPr="00014E6B">
        <w:rPr>
          <w:rFonts w:ascii="Arial" w:eastAsia="Calibri" w:hAnsi="Arial" w:cs="Arial"/>
          <w:sz w:val="24"/>
          <w:szCs w:val="24"/>
        </w:rPr>
        <w:t>A zero-based budget is worth in the long run because you can save a lot of money with it. Businesses can implement zero-based budgeting for growth as it can act as a growth driver. You can achieve this by turning non-productive costs into your production direction</w:t>
      </w:r>
      <w:r w:rsidR="00B11686">
        <w:rPr>
          <w:rFonts w:ascii="Arial" w:eastAsia="Calibri" w:hAnsi="Arial" w:cs="Arial"/>
          <w:sz w:val="24"/>
          <w:szCs w:val="24"/>
        </w:rPr>
        <w:t>, Tally Solution (2021).</w:t>
      </w:r>
    </w:p>
    <w:p w14:paraId="64E9EB07" w14:textId="77777777" w:rsidR="00D05960" w:rsidRPr="00D05960" w:rsidRDefault="00D05960" w:rsidP="00CE25DA">
      <w:pPr>
        <w:spacing w:line="360" w:lineRule="auto"/>
        <w:rPr>
          <w:rFonts w:eastAsia="Calibri"/>
        </w:rPr>
      </w:pPr>
    </w:p>
    <w:p w14:paraId="7DD8D132" w14:textId="631335C6" w:rsidR="00ED4109" w:rsidRDefault="00D05960" w:rsidP="00CE25DA">
      <w:pPr>
        <w:pStyle w:val="Heading2"/>
        <w:spacing w:line="360" w:lineRule="auto"/>
        <w:rPr>
          <w:rFonts w:ascii="Arial" w:eastAsia="Calibri" w:hAnsi="Arial" w:cs="Arial"/>
          <w:color w:val="auto"/>
          <w:sz w:val="24"/>
          <w:szCs w:val="24"/>
        </w:rPr>
      </w:pPr>
      <w:r w:rsidRPr="00ED4109">
        <w:rPr>
          <w:rFonts w:ascii="Arial" w:hAnsi="Arial" w:cs="Arial"/>
          <w:sz w:val="24"/>
          <w:szCs w:val="24"/>
        </w:rPr>
        <w:t xml:space="preserve">       </w:t>
      </w:r>
      <w:r w:rsidR="008470F9" w:rsidRPr="00ED4109">
        <w:rPr>
          <w:rFonts w:ascii="Arial" w:hAnsi="Arial" w:cs="Arial"/>
          <w:color w:val="auto"/>
          <w:sz w:val="24"/>
          <w:szCs w:val="24"/>
        </w:rPr>
        <w:t xml:space="preserve">3.6 </w:t>
      </w:r>
      <w:r w:rsidR="008470F9" w:rsidRPr="00ED4109">
        <w:rPr>
          <w:rFonts w:ascii="Arial" w:eastAsia="Calibri" w:hAnsi="Arial" w:cs="Arial"/>
          <w:color w:val="auto"/>
          <w:sz w:val="24"/>
          <w:szCs w:val="24"/>
        </w:rPr>
        <w:t xml:space="preserve">How budgeting control can support sustainability </w:t>
      </w:r>
    </w:p>
    <w:p w14:paraId="3A2A1AE2" w14:textId="63891B88" w:rsidR="008B14ED" w:rsidRDefault="00ED4109" w:rsidP="00812C43">
      <w:pPr>
        <w:spacing w:line="360" w:lineRule="auto"/>
        <w:rPr>
          <w:rFonts w:ascii="Arial" w:hAnsi="Arial" w:cs="Arial"/>
          <w:sz w:val="24"/>
          <w:szCs w:val="24"/>
        </w:rPr>
      </w:pPr>
      <w:r w:rsidRPr="00ED4109">
        <w:rPr>
          <w:rFonts w:ascii="Arial" w:hAnsi="Arial" w:cs="Arial"/>
          <w:sz w:val="24"/>
          <w:szCs w:val="24"/>
        </w:rPr>
        <w:t xml:space="preserve">Schwing (2021) the central task of companies </w:t>
      </w:r>
      <w:r>
        <w:rPr>
          <w:rFonts w:ascii="Arial" w:hAnsi="Arial" w:cs="Arial"/>
          <w:sz w:val="24"/>
          <w:szCs w:val="24"/>
        </w:rPr>
        <w:t xml:space="preserve">is to adapt their business structures not only to economic, but also to ecological sustainability. Sustainable finance includes all sustainable activities to financial service providers aimed at reducing environmental and climate damage, promoting social responsibility and encouraging sustainable entrepreneurship. </w:t>
      </w:r>
      <w:r w:rsidR="00B11686">
        <w:rPr>
          <w:rFonts w:ascii="Arial" w:hAnsi="Arial" w:cs="Arial"/>
          <w:sz w:val="24"/>
          <w:szCs w:val="24"/>
        </w:rPr>
        <w:t>PWC (no date), s</w:t>
      </w:r>
      <w:r>
        <w:rPr>
          <w:rFonts w:ascii="Arial" w:hAnsi="Arial" w:cs="Arial"/>
          <w:sz w:val="24"/>
          <w:szCs w:val="24"/>
        </w:rPr>
        <w:t xml:space="preserve">ustainable financing means that in the future the invested value, </w:t>
      </w:r>
      <w:r w:rsidR="008D1B96">
        <w:rPr>
          <w:rFonts w:ascii="Arial" w:hAnsi="Arial" w:cs="Arial"/>
          <w:sz w:val="24"/>
          <w:szCs w:val="24"/>
        </w:rPr>
        <w:t>that is</w:t>
      </w:r>
      <w:r>
        <w:rPr>
          <w:rFonts w:ascii="Arial" w:hAnsi="Arial" w:cs="Arial"/>
          <w:sz w:val="24"/>
          <w:szCs w:val="24"/>
        </w:rPr>
        <w:t xml:space="preserve"> money, will flow towards more sustainable investments, environmental risks will be better taken into account and transparency will be encouraged. For example, reduction of greenhouse gas emissions, energy produced from renewable energy sources such as solar heating, energy reduction with wind turbines. Water conservation. Increasing energy efficiency</w:t>
      </w:r>
      <w:r w:rsidR="008D1B96">
        <w:rPr>
          <w:rFonts w:ascii="Arial" w:hAnsi="Arial" w:cs="Arial"/>
          <w:sz w:val="24"/>
          <w:szCs w:val="24"/>
        </w:rPr>
        <w:t>. Example replacing traditional light bulbs wit LEDs. This will save your money like personal and if you have a business as well</w:t>
      </w:r>
      <w:r w:rsidR="00B11686">
        <w:rPr>
          <w:rFonts w:ascii="Arial" w:hAnsi="Arial" w:cs="Arial"/>
          <w:sz w:val="24"/>
          <w:szCs w:val="24"/>
        </w:rPr>
        <w:t>, PWC (no date).</w:t>
      </w:r>
    </w:p>
    <w:p w14:paraId="74C54151" w14:textId="77777777" w:rsidR="008A390F" w:rsidRPr="00812C43" w:rsidRDefault="008A390F" w:rsidP="00812C43">
      <w:pPr>
        <w:spacing w:line="360" w:lineRule="auto"/>
        <w:rPr>
          <w:rFonts w:ascii="Arial" w:hAnsi="Arial" w:cs="Arial"/>
          <w:sz w:val="24"/>
          <w:szCs w:val="24"/>
        </w:rPr>
      </w:pPr>
    </w:p>
    <w:p w14:paraId="126E3420" w14:textId="23D36D77" w:rsidR="00AA62F3" w:rsidRPr="008D1B96" w:rsidRDefault="008B14ED" w:rsidP="00FF12F0">
      <w:pPr>
        <w:pStyle w:val="Heading1"/>
        <w:numPr>
          <w:ilvl w:val="0"/>
          <w:numId w:val="13"/>
        </w:numPr>
        <w:spacing w:line="360" w:lineRule="auto"/>
        <w:rPr>
          <w:rFonts w:ascii="Arial" w:hAnsi="Arial" w:cs="Arial"/>
          <w:color w:val="auto"/>
          <w:sz w:val="24"/>
          <w:szCs w:val="24"/>
        </w:rPr>
      </w:pPr>
      <w:bookmarkStart w:id="4" w:name="_Toc341883019"/>
      <w:r w:rsidRPr="009C671A">
        <w:rPr>
          <w:rFonts w:ascii="Arial" w:hAnsi="Arial" w:cs="Arial"/>
          <w:color w:val="auto"/>
          <w:sz w:val="24"/>
          <w:szCs w:val="24"/>
        </w:rPr>
        <w:t>Conclusion</w:t>
      </w:r>
      <w:bookmarkEnd w:id="4"/>
    </w:p>
    <w:p w14:paraId="3C2646FE" w14:textId="687B2532" w:rsidR="00FF79FE" w:rsidRPr="009C671A" w:rsidRDefault="00FF79FE" w:rsidP="009C671A">
      <w:pPr>
        <w:spacing w:line="360" w:lineRule="auto"/>
        <w:rPr>
          <w:rFonts w:ascii="Arial" w:hAnsi="Arial" w:cs="Arial"/>
          <w:sz w:val="24"/>
          <w:szCs w:val="24"/>
        </w:rPr>
      </w:pPr>
      <w:r>
        <w:rPr>
          <w:rFonts w:ascii="Arial" w:hAnsi="Arial" w:cs="Arial"/>
          <w:sz w:val="24"/>
          <w:szCs w:val="24"/>
        </w:rPr>
        <w:t xml:space="preserve">Proper budgeting is highly important part of any company’s success. Of course, it is equally important the organization chooses a suitable budgeting method to achieve its goals. This depends on a number of factors, such as the size of the company, how old the company is, management experience, market conditions and the availability of historical data. Without an adequate budget, the company cannot build a long-term goal. This is important to creating a budget that will steer your company in the right direction and make it successful. In the case of the Grand Hotel, we can see the incremental budget based on the excel table, in which the starting amount is the closing amount of last year, so this year’s budget was determined based on last </w:t>
      </w:r>
      <w:r>
        <w:rPr>
          <w:rFonts w:ascii="Arial" w:hAnsi="Arial" w:cs="Arial"/>
          <w:sz w:val="24"/>
          <w:szCs w:val="24"/>
        </w:rPr>
        <w:lastRenderedPageBreak/>
        <w:t xml:space="preserve">year’s income and expenses. Companies need to take financial forecasting and budgeting seriously. In this case, Grand Hotel needs both for a hotel’s financial budget, because they can get more accurate. If you invest the unnecessary cost in something else, for example in marketing, you can achieve even greater success. It is important that the Grand Hotel understands sustainability, </w:t>
      </w:r>
      <w:r w:rsidR="008A390F">
        <w:rPr>
          <w:rFonts w:ascii="Arial" w:hAnsi="Arial" w:cs="Arial"/>
          <w:sz w:val="24"/>
          <w:szCs w:val="24"/>
        </w:rPr>
        <w:t>they</w:t>
      </w:r>
      <w:r>
        <w:rPr>
          <w:rFonts w:ascii="Arial" w:hAnsi="Arial" w:cs="Arial"/>
          <w:sz w:val="24"/>
          <w:szCs w:val="24"/>
        </w:rPr>
        <w:t xml:space="preserve"> can save much more money with it, and the majority or guests support this way of thinking. Guest </w:t>
      </w:r>
      <w:r w:rsidR="008A390F">
        <w:rPr>
          <w:rFonts w:ascii="Arial" w:hAnsi="Arial" w:cs="Arial"/>
          <w:sz w:val="24"/>
          <w:szCs w:val="24"/>
        </w:rPr>
        <w:t>prefers</w:t>
      </w:r>
      <w:r>
        <w:rPr>
          <w:rFonts w:ascii="Arial" w:hAnsi="Arial" w:cs="Arial"/>
          <w:sz w:val="24"/>
          <w:szCs w:val="24"/>
        </w:rPr>
        <w:t xml:space="preserve"> to stay in sustainable hotel.</w:t>
      </w:r>
    </w:p>
    <w:p w14:paraId="34B44B9A" w14:textId="77777777" w:rsidR="00AA62F3" w:rsidRDefault="00AA62F3" w:rsidP="00AA62F3"/>
    <w:p w14:paraId="2E21A0BA" w14:textId="77777777" w:rsidR="00AA62F3" w:rsidRPr="00AA62F3" w:rsidRDefault="00AA62F3" w:rsidP="00AA62F3"/>
    <w:p w14:paraId="1032189F" w14:textId="77777777" w:rsidR="0092712C" w:rsidRDefault="0092712C" w:rsidP="0092712C"/>
    <w:p w14:paraId="6CE757D0" w14:textId="77777777" w:rsidR="0092712C" w:rsidRDefault="0092712C" w:rsidP="0092712C"/>
    <w:p w14:paraId="0220AE6B" w14:textId="77777777" w:rsidR="0092712C" w:rsidRDefault="0092712C" w:rsidP="0092712C"/>
    <w:p w14:paraId="3ACFE90E" w14:textId="77777777" w:rsidR="0092712C" w:rsidRDefault="0092712C" w:rsidP="0092712C"/>
    <w:p w14:paraId="552CA20B" w14:textId="77777777" w:rsidR="0092712C" w:rsidRDefault="0092712C" w:rsidP="0092712C"/>
    <w:p w14:paraId="2C515651" w14:textId="77777777" w:rsidR="0092712C" w:rsidRDefault="0092712C" w:rsidP="0092712C"/>
    <w:p w14:paraId="47691E7E" w14:textId="77777777" w:rsidR="0092712C" w:rsidRDefault="0092712C" w:rsidP="0092712C"/>
    <w:p w14:paraId="26C3A30A" w14:textId="77777777" w:rsidR="0092712C" w:rsidRDefault="0092712C" w:rsidP="0092712C"/>
    <w:p w14:paraId="3A527340" w14:textId="77777777" w:rsidR="0092712C" w:rsidRDefault="0092712C" w:rsidP="0092712C"/>
    <w:p w14:paraId="409BDBD9" w14:textId="08FF32B3" w:rsidR="008B14ED" w:rsidRDefault="008B14ED" w:rsidP="00E35A08"/>
    <w:p w14:paraId="4148A903" w14:textId="574ED24B" w:rsidR="000C0F03" w:rsidRDefault="000C0F03" w:rsidP="00E35A08"/>
    <w:p w14:paraId="05E66D01" w14:textId="73F06619" w:rsidR="008A390F" w:rsidRDefault="008A390F" w:rsidP="00E35A08"/>
    <w:p w14:paraId="6889C9C3" w14:textId="090E2146" w:rsidR="008A390F" w:rsidRDefault="008A390F" w:rsidP="00E35A08"/>
    <w:p w14:paraId="7E1F2F53" w14:textId="0D678C80" w:rsidR="008A390F" w:rsidRDefault="008A390F" w:rsidP="00E35A08"/>
    <w:p w14:paraId="5885BC07" w14:textId="1D8B34DB" w:rsidR="008A390F" w:rsidRDefault="008A390F" w:rsidP="00E35A08"/>
    <w:p w14:paraId="00778703" w14:textId="04831C37" w:rsidR="008A390F" w:rsidRDefault="008A390F" w:rsidP="00E35A08"/>
    <w:p w14:paraId="34DE1E35" w14:textId="4839AD61" w:rsidR="008A390F" w:rsidRDefault="008A390F" w:rsidP="00E35A08"/>
    <w:p w14:paraId="67BD3FC9" w14:textId="6244E692" w:rsidR="008A390F" w:rsidRDefault="008A390F" w:rsidP="00E35A08"/>
    <w:p w14:paraId="084E661B" w14:textId="42AFBEF9" w:rsidR="008A390F" w:rsidRDefault="008A390F" w:rsidP="00E35A08"/>
    <w:p w14:paraId="6B3E33E4" w14:textId="4C599F13" w:rsidR="008A390F" w:rsidRDefault="008A390F" w:rsidP="00E35A08"/>
    <w:p w14:paraId="25386F73" w14:textId="01185690" w:rsidR="008A390F" w:rsidRDefault="008A390F" w:rsidP="00E35A08"/>
    <w:p w14:paraId="1DBD863D" w14:textId="77777777" w:rsidR="008A390F" w:rsidRDefault="008A390F" w:rsidP="00E35A08"/>
    <w:p w14:paraId="6A627E11" w14:textId="77777777" w:rsidR="00FF12F0" w:rsidRDefault="00FF12F0" w:rsidP="00E35A08"/>
    <w:p w14:paraId="364DF6F7" w14:textId="1EFDA7F3" w:rsidR="008B14ED" w:rsidRDefault="008B14ED" w:rsidP="00C81B71">
      <w:pPr>
        <w:pStyle w:val="Heading1"/>
        <w:numPr>
          <w:ilvl w:val="0"/>
          <w:numId w:val="13"/>
        </w:numPr>
        <w:spacing w:line="360" w:lineRule="auto"/>
        <w:rPr>
          <w:rFonts w:ascii="Arial" w:hAnsi="Arial" w:cs="Arial"/>
          <w:color w:val="auto"/>
          <w:sz w:val="24"/>
          <w:szCs w:val="24"/>
        </w:rPr>
      </w:pPr>
      <w:bookmarkStart w:id="5" w:name="_Toc341883020"/>
      <w:r w:rsidRPr="00AA62F3">
        <w:rPr>
          <w:rFonts w:ascii="Arial" w:hAnsi="Arial" w:cs="Arial"/>
          <w:color w:val="auto"/>
          <w:sz w:val="24"/>
          <w:szCs w:val="24"/>
        </w:rPr>
        <w:t>Reference List</w:t>
      </w:r>
      <w:bookmarkEnd w:id="5"/>
    </w:p>
    <w:p w14:paraId="71AB19C4" w14:textId="4C085CE1" w:rsidR="00C81B71" w:rsidRDefault="00C81B71" w:rsidP="00C81B71">
      <w:pPr>
        <w:pStyle w:val="ListParagraph"/>
        <w:spacing w:line="360" w:lineRule="auto"/>
      </w:pPr>
    </w:p>
    <w:p w14:paraId="4519F6F3" w14:textId="608DFCD1" w:rsidR="008E77A9" w:rsidRDefault="008E77A9" w:rsidP="00BE7CD2">
      <w:pPr>
        <w:pStyle w:val="ListParagraph"/>
        <w:spacing w:line="360" w:lineRule="auto"/>
        <w:ind w:left="0"/>
        <w:rPr>
          <w:rFonts w:ascii="Arial" w:hAnsi="Arial" w:cs="Arial"/>
          <w:sz w:val="24"/>
          <w:szCs w:val="24"/>
        </w:rPr>
      </w:pPr>
      <w:r>
        <w:rPr>
          <w:rFonts w:ascii="Arial" w:hAnsi="Arial" w:cs="Arial"/>
          <w:sz w:val="24"/>
          <w:szCs w:val="24"/>
        </w:rPr>
        <w:t xml:space="preserve">Abhishek Debnath (2017) </w:t>
      </w:r>
      <w:r w:rsidRPr="000C0F03">
        <w:rPr>
          <w:rFonts w:ascii="Arial" w:hAnsi="Arial" w:cs="Arial"/>
          <w:i/>
          <w:iCs/>
          <w:sz w:val="24"/>
          <w:szCs w:val="24"/>
        </w:rPr>
        <w:t>Budgeting in Hotels.</w:t>
      </w:r>
      <w:r>
        <w:rPr>
          <w:rFonts w:ascii="Arial" w:hAnsi="Arial" w:cs="Arial"/>
          <w:sz w:val="24"/>
          <w:szCs w:val="24"/>
        </w:rPr>
        <w:t xml:space="preserve"> Available at: </w:t>
      </w:r>
      <w:hyperlink r:id="rId21" w:history="1">
        <w:r w:rsidRPr="009D26A1">
          <w:rPr>
            <w:rStyle w:val="Hyperlink"/>
            <w:rFonts w:ascii="Arial" w:hAnsi="Arial" w:cs="Arial"/>
            <w:sz w:val="24"/>
            <w:szCs w:val="24"/>
          </w:rPr>
          <w:t>https://www.linkedin.com/pulse/budgeting-hotels-abhishek-debnath</w:t>
        </w:r>
      </w:hyperlink>
      <w:r>
        <w:rPr>
          <w:rFonts w:ascii="Arial" w:hAnsi="Arial" w:cs="Arial"/>
          <w:sz w:val="24"/>
          <w:szCs w:val="24"/>
        </w:rPr>
        <w:t xml:space="preserve"> (Accessed: 18 October 2022). </w:t>
      </w:r>
    </w:p>
    <w:p w14:paraId="4228D91C" w14:textId="77777777" w:rsidR="000C0F03" w:rsidRDefault="000C0F03" w:rsidP="00BE7CD2">
      <w:pPr>
        <w:pStyle w:val="ListParagraph"/>
        <w:spacing w:line="360" w:lineRule="auto"/>
        <w:ind w:left="0"/>
        <w:rPr>
          <w:rFonts w:ascii="Arial" w:hAnsi="Arial" w:cs="Arial"/>
          <w:sz w:val="24"/>
          <w:szCs w:val="24"/>
        </w:rPr>
      </w:pPr>
    </w:p>
    <w:p w14:paraId="77DFF422" w14:textId="341DD253" w:rsidR="00C81B71" w:rsidRDefault="004862A6" w:rsidP="00BE7CD2">
      <w:pPr>
        <w:pStyle w:val="ListParagraph"/>
        <w:spacing w:line="360" w:lineRule="auto"/>
        <w:ind w:left="0"/>
        <w:rPr>
          <w:rFonts w:ascii="Arial" w:hAnsi="Arial" w:cs="Arial"/>
          <w:sz w:val="24"/>
          <w:szCs w:val="24"/>
        </w:rPr>
      </w:pPr>
      <w:r w:rsidRPr="00BE7CD2">
        <w:rPr>
          <w:rFonts w:ascii="Arial" w:hAnsi="Arial" w:cs="Arial"/>
          <w:sz w:val="24"/>
          <w:szCs w:val="24"/>
        </w:rPr>
        <w:t xml:space="preserve">Accounting Tools </w:t>
      </w:r>
      <w:r w:rsidR="00BE7CD2">
        <w:rPr>
          <w:rFonts w:ascii="Arial" w:hAnsi="Arial" w:cs="Arial"/>
          <w:sz w:val="24"/>
          <w:szCs w:val="24"/>
        </w:rPr>
        <w:t>(</w:t>
      </w:r>
      <w:r w:rsidRPr="00BE7CD2">
        <w:rPr>
          <w:rFonts w:ascii="Arial" w:hAnsi="Arial" w:cs="Arial"/>
          <w:sz w:val="24"/>
          <w:szCs w:val="24"/>
        </w:rPr>
        <w:t>2022</w:t>
      </w:r>
      <w:r w:rsidR="00BE7CD2">
        <w:rPr>
          <w:rFonts w:ascii="Arial" w:hAnsi="Arial" w:cs="Arial"/>
          <w:sz w:val="24"/>
          <w:szCs w:val="24"/>
        </w:rPr>
        <w:t>)</w:t>
      </w:r>
      <w:r w:rsidRPr="00BE7CD2">
        <w:rPr>
          <w:rFonts w:ascii="Arial" w:hAnsi="Arial" w:cs="Arial"/>
          <w:sz w:val="24"/>
          <w:szCs w:val="24"/>
        </w:rPr>
        <w:t xml:space="preserve"> </w:t>
      </w:r>
      <w:r w:rsidRPr="000C0F03">
        <w:rPr>
          <w:rFonts w:ascii="Arial" w:hAnsi="Arial" w:cs="Arial"/>
          <w:i/>
          <w:iCs/>
          <w:sz w:val="24"/>
          <w:szCs w:val="24"/>
        </w:rPr>
        <w:t>Activity-based costing definition.</w:t>
      </w:r>
      <w:r w:rsidRPr="00BE7CD2">
        <w:rPr>
          <w:rFonts w:ascii="Arial" w:hAnsi="Arial" w:cs="Arial"/>
          <w:sz w:val="24"/>
          <w:szCs w:val="24"/>
        </w:rPr>
        <w:t xml:space="preserve"> Available at: </w:t>
      </w:r>
      <w:hyperlink r:id="rId22" w:history="1">
        <w:r w:rsidR="00BE7CD2" w:rsidRPr="00BE7CD2">
          <w:rPr>
            <w:rStyle w:val="Hyperlink"/>
            <w:rFonts w:ascii="Arial" w:hAnsi="Arial" w:cs="Arial"/>
            <w:sz w:val="24"/>
            <w:szCs w:val="24"/>
          </w:rPr>
          <w:t>https://www.accountingtools.com/articles/activity-based-costing</w:t>
        </w:r>
      </w:hyperlink>
      <w:r w:rsidR="00BE7CD2" w:rsidRPr="00BE7CD2">
        <w:rPr>
          <w:rFonts w:ascii="Arial" w:hAnsi="Arial" w:cs="Arial"/>
          <w:sz w:val="24"/>
          <w:szCs w:val="24"/>
        </w:rPr>
        <w:t xml:space="preserve"> (Accessed: 20 October 2022).</w:t>
      </w:r>
    </w:p>
    <w:p w14:paraId="771A9B1B" w14:textId="77777777" w:rsidR="000C0F03" w:rsidRDefault="000C0F03" w:rsidP="00BE7CD2">
      <w:pPr>
        <w:pStyle w:val="ListParagraph"/>
        <w:spacing w:line="360" w:lineRule="auto"/>
        <w:ind w:left="0"/>
        <w:rPr>
          <w:rFonts w:ascii="Arial" w:hAnsi="Arial" w:cs="Arial"/>
          <w:sz w:val="24"/>
          <w:szCs w:val="24"/>
        </w:rPr>
      </w:pPr>
    </w:p>
    <w:p w14:paraId="6D341960" w14:textId="52BD5CA9" w:rsidR="00BE7CD2" w:rsidRDefault="00BE7CD2" w:rsidP="00BE7CD2">
      <w:pPr>
        <w:pStyle w:val="ListParagraph"/>
        <w:spacing w:line="360" w:lineRule="auto"/>
        <w:ind w:left="0"/>
        <w:rPr>
          <w:rFonts w:ascii="Arial" w:hAnsi="Arial" w:cs="Arial"/>
          <w:sz w:val="24"/>
          <w:szCs w:val="24"/>
        </w:rPr>
      </w:pPr>
      <w:r>
        <w:rPr>
          <w:rFonts w:ascii="Arial" w:hAnsi="Arial" w:cs="Arial"/>
          <w:sz w:val="24"/>
          <w:szCs w:val="24"/>
        </w:rPr>
        <w:t xml:space="preserve">Anastasia </w:t>
      </w:r>
      <w:r w:rsidR="000C0F03">
        <w:rPr>
          <w:rFonts w:ascii="Arial" w:hAnsi="Arial" w:cs="Arial"/>
          <w:sz w:val="24"/>
          <w:szCs w:val="24"/>
        </w:rPr>
        <w:t>(</w:t>
      </w:r>
      <w:r>
        <w:rPr>
          <w:rFonts w:ascii="Arial" w:hAnsi="Arial" w:cs="Arial"/>
          <w:sz w:val="24"/>
          <w:szCs w:val="24"/>
        </w:rPr>
        <w:t>2019</w:t>
      </w:r>
      <w:r w:rsidR="000C0F03">
        <w:rPr>
          <w:rFonts w:ascii="Arial" w:hAnsi="Arial" w:cs="Arial"/>
          <w:sz w:val="24"/>
          <w:szCs w:val="24"/>
        </w:rPr>
        <w:t>)</w:t>
      </w:r>
      <w:r>
        <w:rPr>
          <w:rFonts w:ascii="Arial" w:hAnsi="Arial" w:cs="Arial"/>
          <w:sz w:val="24"/>
          <w:szCs w:val="24"/>
        </w:rPr>
        <w:t xml:space="preserve"> </w:t>
      </w:r>
      <w:r w:rsidRPr="000C0F03">
        <w:rPr>
          <w:rFonts w:ascii="Arial" w:hAnsi="Arial" w:cs="Arial"/>
          <w:i/>
          <w:iCs/>
          <w:sz w:val="24"/>
          <w:szCs w:val="24"/>
        </w:rPr>
        <w:t>Explaining Activity-Based Costing Method in PowerPoint</w:t>
      </w:r>
      <w:r w:rsidR="008E77A9" w:rsidRPr="000C0F03">
        <w:rPr>
          <w:rFonts w:ascii="Arial" w:hAnsi="Arial" w:cs="Arial"/>
          <w:i/>
          <w:iCs/>
          <w:sz w:val="24"/>
          <w:szCs w:val="24"/>
        </w:rPr>
        <w:t>,</w:t>
      </w:r>
      <w:r w:rsidR="008E77A9" w:rsidRPr="008E77A9">
        <w:rPr>
          <w:rFonts w:ascii="Arial" w:hAnsi="Arial" w:cs="Arial"/>
          <w:sz w:val="24"/>
          <w:szCs w:val="24"/>
        </w:rPr>
        <w:t xml:space="preserve"> </w:t>
      </w:r>
      <w:r w:rsidR="008E77A9">
        <w:rPr>
          <w:rFonts w:ascii="Arial" w:hAnsi="Arial" w:cs="Arial"/>
          <w:sz w:val="24"/>
          <w:szCs w:val="24"/>
        </w:rPr>
        <w:t>18 June</w:t>
      </w:r>
      <w:r>
        <w:rPr>
          <w:rFonts w:ascii="Arial" w:hAnsi="Arial" w:cs="Arial"/>
          <w:sz w:val="24"/>
          <w:szCs w:val="24"/>
        </w:rPr>
        <w:t xml:space="preserve"> Available at: </w:t>
      </w:r>
      <w:hyperlink r:id="rId23" w:history="1">
        <w:r w:rsidRPr="009D26A1">
          <w:rPr>
            <w:rStyle w:val="Hyperlink"/>
            <w:rFonts w:ascii="Arial" w:hAnsi="Arial" w:cs="Arial"/>
            <w:sz w:val="24"/>
            <w:szCs w:val="24"/>
          </w:rPr>
          <w:t>https://blog.infodiagram.com/2019/06/presentation-activity-based-costing-abc-method.html</w:t>
        </w:r>
      </w:hyperlink>
      <w:r w:rsidR="008E77A9">
        <w:rPr>
          <w:rFonts w:ascii="Arial" w:hAnsi="Arial" w:cs="Arial"/>
          <w:sz w:val="24"/>
          <w:szCs w:val="24"/>
        </w:rPr>
        <w:t xml:space="preserve"> </w:t>
      </w:r>
      <w:r>
        <w:rPr>
          <w:rFonts w:ascii="Arial" w:hAnsi="Arial" w:cs="Arial"/>
          <w:sz w:val="24"/>
          <w:szCs w:val="24"/>
        </w:rPr>
        <w:t>(Accessed: 20 October 2022).</w:t>
      </w:r>
    </w:p>
    <w:p w14:paraId="459890FE" w14:textId="77777777" w:rsidR="000C0F03" w:rsidRDefault="000C0F03" w:rsidP="00BE7CD2">
      <w:pPr>
        <w:pStyle w:val="ListParagraph"/>
        <w:spacing w:line="360" w:lineRule="auto"/>
        <w:ind w:left="0"/>
        <w:rPr>
          <w:rFonts w:ascii="Arial" w:hAnsi="Arial" w:cs="Arial"/>
          <w:sz w:val="24"/>
          <w:szCs w:val="24"/>
        </w:rPr>
      </w:pPr>
    </w:p>
    <w:p w14:paraId="75958962" w14:textId="23C0E81D" w:rsidR="000C0F03" w:rsidRDefault="000C0F03" w:rsidP="00BE7CD2">
      <w:pPr>
        <w:pStyle w:val="ListParagraph"/>
        <w:spacing w:line="360" w:lineRule="auto"/>
        <w:ind w:left="0"/>
        <w:rPr>
          <w:rFonts w:ascii="Arial" w:hAnsi="Arial" w:cs="Arial"/>
          <w:sz w:val="24"/>
          <w:szCs w:val="24"/>
        </w:rPr>
      </w:pPr>
      <w:r>
        <w:rPr>
          <w:rFonts w:ascii="Arial" w:hAnsi="Arial" w:cs="Arial"/>
          <w:sz w:val="24"/>
          <w:szCs w:val="24"/>
        </w:rPr>
        <w:t xml:space="preserve">Anugraha G (no date) </w:t>
      </w:r>
      <w:r w:rsidRPr="000C0F03">
        <w:rPr>
          <w:rFonts w:ascii="Arial" w:hAnsi="Arial" w:cs="Arial"/>
          <w:i/>
          <w:iCs/>
          <w:sz w:val="24"/>
          <w:szCs w:val="24"/>
        </w:rPr>
        <w:t>Zero based budgeting.</w:t>
      </w:r>
      <w:r>
        <w:rPr>
          <w:rFonts w:ascii="Arial" w:hAnsi="Arial" w:cs="Arial"/>
          <w:sz w:val="24"/>
          <w:szCs w:val="24"/>
        </w:rPr>
        <w:t xml:space="preserve"> Available at: </w:t>
      </w:r>
      <w:hyperlink r:id="rId24" w:history="1">
        <w:r w:rsidRPr="009D26A1">
          <w:rPr>
            <w:rStyle w:val="Hyperlink"/>
            <w:rFonts w:ascii="Arial" w:hAnsi="Arial" w:cs="Arial"/>
            <w:sz w:val="24"/>
            <w:szCs w:val="24"/>
          </w:rPr>
          <w:t>https://www.educba.com/zero-based-budgeting/</w:t>
        </w:r>
      </w:hyperlink>
      <w:r>
        <w:rPr>
          <w:rFonts w:ascii="Arial" w:hAnsi="Arial" w:cs="Arial"/>
          <w:sz w:val="24"/>
          <w:szCs w:val="24"/>
        </w:rPr>
        <w:t xml:space="preserve"> (Accessed: 23 October 2022). </w:t>
      </w:r>
    </w:p>
    <w:p w14:paraId="3A956086" w14:textId="77777777" w:rsidR="0021177F" w:rsidRDefault="0021177F" w:rsidP="00BE7CD2">
      <w:pPr>
        <w:pStyle w:val="ListParagraph"/>
        <w:spacing w:line="360" w:lineRule="auto"/>
        <w:ind w:left="0"/>
        <w:rPr>
          <w:rFonts w:ascii="Arial" w:hAnsi="Arial" w:cs="Arial"/>
          <w:sz w:val="24"/>
          <w:szCs w:val="24"/>
        </w:rPr>
      </w:pPr>
    </w:p>
    <w:p w14:paraId="6158A133" w14:textId="63A5A206" w:rsidR="000C0F03" w:rsidRDefault="000C0F03" w:rsidP="00BE7CD2">
      <w:pPr>
        <w:pStyle w:val="ListParagraph"/>
        <w:spacing w:line="360" w:lineRule="auto"/>
        <w:ind w:left="0"/>
        <w:rPr>
          <w:rFonts w:ascii="Arial" w:hAnsi="Arial" w:cs="Arial"/>
          <w:sz w:val="24"/>
          <w:szCs w:val="24"/>
        </w:rPr>
      </w:pPr>
      <w:r>
        <w:rPr>
          <w:rFonts w:ascii="Arial" w:hAnsi="Arial" w:cs="Arial"/>
          <w:sz w:val="24"/>
          <w:szCs w:val="24"/>
        </w:rPr>
        <w:t xml:space="preserve">Booking.com (2022) </w:t>
      </w:r>
      <w:r w:rsidRPr="000C0F03">
        <w:rPr>
          <w:rFonts w:ascii="Arial" w:hAnsi="Arial" w:cs="Arial"/>
          <w:i/>
          <w:iCs/>
          <w:sz w:val="24"/>
          <w:szCs w:val="24"/>
        </w:rPr>
        <w:t>Climate, Community and Choice: Booking.com Reveals the Trends Shaping Sustainable Travel in 2022.</w:t>
      </w:r>
      <w:r>
        <w:rPr>
          <w:rFonts w:ascii="Arial" w:hAnsi="Arial" w:cs="Arial"/>
          <w:sz w:val="24"/>
          <w:szCs w:val="24"/>
        </w:rPr>
        <w:t xml:space="preserve"> Available at:</w:t>
      </w:r>
      <w:r w:rsidRPr="000C0F03">
        <w:t xml:space="preserve"> </w:t>
      </w:r>
      <w:hyperlink r:id="rId25" w:anchor=":~:text=Climate%2C%20Community%20and%20Choice%3A%20Booking.com%20Reveals%20the%20Trends,communities%20...%205%20Tipping%20point%20for%20transportation%20" w:history="1">
        <w:r w:rsidRPr="009D26A1">
          <w:rPr>
            <w:rStyle w:val="Hyperlink"/>
          </w:rPr>
          <w:t>h</w:t>
        </w:r>
        <w:r w:rsidRPr="009D26A1">
          <w:rPr>
            <w:rStyle w:val="Hyperlink"/>
            <w:rFonts w:ascii="Arial" w:hAnsi="Arial" w:cs="Arial"/>
            <w:sz w:val="24"/>
            <w:szCs w:val="24"/>
          </w:rPr>
          <w:t>ttps://news.booking.com/climate-community-and-choice-bookingcom-reveals-the-trends-shaping-sustainable-travel-in-2022/#:~:text=Climate%2C%20Community%20and%20Choice%3A%20Booking.com%20Reveals%20the%20Trends,communities%20...%205%20Tipping%20point%20for%20transportation%20</w:t>
        </w:r>
      </w:hyperlink>
      <w:r>
        <w:rPr>
          <w:rFonts w:ascii="Arial" w:hAnsi="Arial" w:cs="Arial"/>
          <w:sz w:val="24"/>
          <w:szCs w:val="24"/>
        </w:rPr>
        <w:t xml:space="preserve"> (Accessed 24 October 2022). </w:t>
      </w:r>
    </w:p>
    <w:p w14:paraId="6445B06C" w14:textId="77777777" w:rsidR="000C0F03" w:rsidRDefault="000C0F03" w:rsidP="00BE7CD2">
      <w:pPr>
        <w:pStyle w:val="ListParagraph"/>
        <w:spacing w:line="360" w:lineRule="auto"/>
        <w:ind w:left="0"/>
        <w:rPr>
          <w:rFonts w:ascii="Arial" w:hAnsi="Arial" w:cs="Arial"/>
          <w:sz w:val="24"/>
          <w:szCs w:val="24"/>
        </w:rPr>
      </w:pPr>
    </w:p>
    <w:p w14:paraId="099E4323" w14:textId="009E34A4" w:rsidR="008E77A9" w:rsidRPr="00BE7CD2" w:rsidRDefault="008E77A9" w:rsidP="00BE7CD2">
      <w:pPr>
        <w:pStyle w:val="ListParagraph"/>
        <w:spacing w:line="360" w:lineRule="auto"/>
        <w:ind w:left="0"/>
        <w:rPr>
          <w:rFonts w:ascii="Arial" w:hAnsi="Arial" w:cs="Arial"/>
          <w:sz w:val="24"/>
          <w:szCs w:val="24"/>
        </w:rPr>
      </w:pPr>
      <w:r>
        <w:rPr>
          <w:rFonts w:ascii="Arial" w:hAnsi="Arial" w:cs="Arial"/>
          <w:sz w:val="24"/>
          <w:szCs w:val="24"/>
        </w:rPr>
        <w:t xml:space="preserve">Britt </w:t>
      </w:r>
      <w:r w:rsidR="00931FDE">
        <w:rPr>
          <w:rFonts w:ascii="Arial" w:hAnsi="Arial" w:cs="Arial"/>
          <w:sz w:val="24"/>
          <w:szCs w:val="24"/>
        </w:rPr>
        <w:t xml:space="preserve">Skrabanek (2020) </w:t>
      </w:r>
      <w:r w:rsidR="00931FDE" w:rsidRPr="000C0F03">
        <w:rPr>
          <w:rFonts w:ascii="Arial" w:hAnsi="Arial" w:cs="Arial"/>
          <w:i/>
          <w:iCs/>
          <w:sz w:val="24"/>
          <w:szCs w:val="24"/>
        </w:rPr>
        <w:t xml:space="preserve">How to Write a Meaningful Value Proposition (With Examples). </w:t>
      </w:r>
      <w:r w:rsidR="00931FDE">
        <w:rPr>
          <w:rFonts w:ascii="Arial" w:hAnsi="Arial" w:cs="Arial"/>
          <w:sz w:val="24"/>
          <w:szCs w:val="24"/>
        </w:rPr>
        <w:t xml:space="preserve">Available at: </w:t>
      </w:r>
      <w:hyperlink r:id="rId26" w:history="1">
        <w:r w:rsidR="00931FDE" w:rsidRPr="009D26A1">
          <w:rPr>
            <w:rStyle w:val="Hyperlink"/>
            <w:rFonts w:ascii="Arial" w:hAnsi="Arial" w:cs="Arial"/>
            <w:sz w:val="24"/>
            <w:szCs w:val="24"/>
          </w:rPr>
          <w:t>https://www.clearvoice.com/blog/what-is-a-value-proposition/</w:t>
        </w:r>
      </w:hyperlink>
      <w:r w:rsidR="00931FDE">
        <w:rPr>
          <w:rFonts w:ascii="Arial" w:hAnsi="Arial" w:cs="Arial"/>
          <w:sz w:val="24"/>
          <w:szCs w:val="24"/>
        </w:rPr>
        <w:t xml:space="preserve"> (Accessed: 22 October 2022).</w:t>
      </w:r>
    </w:p>
    <w:p w14:paraId="0EB27EC9" w14:textId="45DBC40A" w:rsidR="004862A6" w:rsidRDefault="004862A6" w:rsidP="00BE7CD2">
      <w:pPr>
        <w:spacing w:line="360" w:lineRule="auto"/>
        <w:rPr>
          <w:rFonts w:ascii="Arial" w:hAnsi="Arial" w:cs="Arial"/>
          <w:sz w:val="24"/>
          <w:szCs w:val="24"/>
        </w:rPr>
      </w:pPr>
      <w:r w:rsidRPr="00BE7CD2">
        <w:rPr>
          <w:rFonts w:ascii="Arial" w:hAnsi="Arial" w:cs="Arial"/>
          <w:sz w:val="24"/>
          <w:szCs w:val="24"/>
        </w:rPr>
        <w:t xml:space="preserve">CFI Team </w:t>
      </w:r>
      <w:r w:rsidR="00BE7CD2">
        <w:rPr>
          <w:rFonts w:ascii="Arial" w:hAnsi="Arial" w:cs="Arial"/>
          <w:sz w:val="24"/>
          <w:szCs w:val="24"/>
        </w:rPr>
        <w:t>(</w:t>
      </w:r>
      <w:r w:rsidRPr="00BE7CD2">
        <w:rPr>
          <w:rFonts w:ascii="Arial" w:hAnsi="Arial" w:cs="Arial"/>
          <w:sz w:val="24"/>
          <w:szCs w:val="24"/>
        </w:rPr>
        <w:t>2022</w:t>
      </w:r>
      <w:r w:rsidR="00BE7CD2">
        <w:rPr>
          <w:rFonts w:ascii="Arial" w:hAnsi="Arial" w:cs="Arial"/>
          <w:sz w:val="24"/>
          <w:szCs w:val="24"/>
        </w:rPr>
        <w:t>)</w:t>
      </w:r>
      <w:r w:rsidRPr="00BE7CD2">
        <w:rPr>
          <w:rFonts w:ascii="Arial" w:hAnsi="Arial" w:cs="Arial"/>
          <w:sz w:val="24"/>
          <w:szCs w:val="24"/>
        </w:rPr>
        <w:t xml:space="preserve"> </w:t>
      </w:r>
      <w:r w:rsidRPr="000C0F03">
        <w:rPr>
          <w:rFonts w:ascii="Arial" w:hAnsi="Arial" w:cs="Arial"/>
          <w:i/>
          <w:iCs/>
          <w:sz w:val="24"/>
          <w:szCs w:val="24"/>
        </w:rPr>
        <w:t>Incremental Budgeting.</w:t>
      </w:r>
      <w:r w:rsidRPr="00BE7CD2">
        <w:rPr>
          <w:rFonts w:ascii="Arial" w:hAnsi="Arial" w:cs="Arial"/>
          <w:sz w:val="24"/>
          <w:szCs w:val="24"/>
        </w:rPr>
        <w:t xml:space="preserve"> Available at: </w:t>
      </w:r>
      <w:hyperlink r:id="rId27" w:history="1">
        <w:r w:rsidRPr="00BE7CD2">
          <w:rPr>
            <w:rStyle w:val="Hyperlink"/>
            <w:rFonts w:ascii="Arial" w:hAnsi="Arial" w:cs="Arial"/>
            <w:sz w:val="24"/>
            <w:szCs w:val="24"/>
          </w:rPr>
          <w:t>https://corporatefinanceinstitute.com/resources/knowledge/finance/incremental-budgeting/</w:t>
        </w:r>
      </w:hyperlink>
      <w:r w:rsidRPr="00BE7CD2">
        <w:rPr>
          <w:rFonts w:ascii="Arial" w:hAnsi="Arial" w:cs="Arial"/>
          <w:sz w:val="24"/>
          <w:szCs w:val="24"/>
        </w:rPr>
        <w:t xml:space="preserve"> (Accessed: 19 October 2022). </w:t>
      </w:r>
    </w:p>
    <w:p w14:paraId="1AFC878E" w14:textId="320759E8" w:rsidR="008E77A9" w:rsidRDefault="008E77A9" w:rsidP="00BE7CD2">
      <w:pPr>
        <w:spacing w:line="360" w:lineRule="auto"/>
        <w:rPr>
          <w:rFonts w:ascii="Arial" w:hAnsi="Arial" w:cs="Arial"/>
          <w:sz w:val="24"/>
          <w:szCs w:val="24"/>
        </w:rPr>
      </w:pPr>
      <w:r>
        <w:rPr>
          <w:rFonts w:ascii="Arial" w:hAnsi="Arial" w:cs="Arial"/>
          <w:sz w:val="24"/>
          <w:szCs w:val="24"/>
        </w:rPr>
        <w:lastRenderedPageBreak/>
        <w:t xml:space="preserve">CFI Team (2022) </w:t>
      </w:r>
      <w:r w:rsidRPr="000C0F03">
        <w:rPr>
          <w:rFonts w:ascii="Arial" w:hAnsi="Arial" w:cs="Arial"/>
          <w:i/>
          <w:iCs/>
          <w:sz w:val="24"/>
          <w:szCs w:val="24"/>
        </w:rPr>
        <w:t>Activity-Based Costing.</w:t>
      </w:r>
      <w:r>
        <w:rPr>
          <w:rFonts w:ascii="Arial" w:hAnsi="Arial" w:cs="Arial"/>
          <w:sz w:val="24"/>
          <w:szCs w:val="24"/>
        </w:rPr>
        <w:t xml:space="preserve"> Available at: </w:t>
      </w:r>
      <w:hyperlink r:id="rId28" w:history="1">
        <w:r w:rsidRPr="009D26A1">
          <w:rPr>
            <w:rStyle w:val="Hyperlink"/>
            <w:rFonts w:ascii="Arial" w:hAnsi="Arial" w:cs="Arial"/>
            <w:sz w:val="24"/>
            <w:szCs w:val="24"/>
          </w:rPr>
          <w:t>https://corporatefinanceinstitute.com/resources/knowledge/accounting/activity-based-costing/</w:t>
        </w:r>
      </w:hyperlink>
      <w:r>
        <w:rPr>
          <w:rFonts w:ascii="Arial" w:hAnsi="Arial" w:cs="Arial"/>
          <w:sz w:val="24"/>
          <w:szCs w:val="24"/>
        </w:rPr>
        <w:t xml:space="preserve"> (Accessed: 21 October 2022).</w:t>
      </w:r>
    </w:p>
    <w:p w14:paraId="5F10F837" w14:textId="28D73F02" w:rsidR="008E77A9" w:rsidRPr="00BE7CD2" w:rsidRDefault="008E77A9" w:rsidP="00BE7CD2">
      <w:pPr>
        <w:spacing w:line="360" w:lineRule="auto"/>
        <w:rPr>
          <w:rFonts w:ascii="Arial" w:hAnsi="Arial" w:cs="Arial"/>
          <w:sz w:val="24"/>
          <w:szCs w:val="24"/>
        </w:rPr>
      </w:pPr>
      <w:r>
        <w:rPr>
          <w:rFonts w:ascii="Arial" w:hAnsi="Arial" w:cs="Arial"/>
          <w:sz w:val="24"/>
          <w:szCs w:val="24"/>
        </w:rPr>
        <w:t xml:space="preserve">CFI Team (2022) </w:t>
      </w:r>
      <w:r w:rsidRPr="000C0F03">
        <w:rPr>
          <w:rFonts w:ascii="Arial" w:hAnsi="Arial" w:cs="Arial"/>
          <w:i/>
          <w:iCs/>
          <w:sz w:val="24"/>
          <w:szCs w:val="24"/>
        </w:rPr>
        <w:t>Value Proposition</w:t>
      </w:r>
      <w:r w:rsidR="00931FDE" w:rsidRPr="000C0F03">
        <w:rPr>
          <w:rFonts w:ascii="Arial" w:hAnsi="Arial" w:cs="Arial"/>
          <w:i/>
          <w:iCs/>
          <w:sz w:val="24"/>
          <w:szCs w:val="24"/>
        </w:rPr>
        <w:t>.</w:t>
      </w:r>
      <w:r w:rsidRPr="000C0F03">
        <w:rPr>
          <w:rFonts w:ascii="Arial" w:hAnsi="Arial" w:cs="Arial"/>
          <w:i/>
          <w:iCs/>
          <w:sz w:val="24"/>
          <w:szCs w:val="24"/>
        </w:rPr>
        <w:t xml:space="preserve"> </w:t>
      </w:r>
      <w:r>
        <w:rPr>
          <w:rFonts w:ascii="Arial" w:hAnsi="Arial" w:cs="Arial"/>
          <w:sz w:val="24"/>
          <w:szCs w:val="24"/>
        </w:rPr>
        <w:t xml:space="preserve">Available at: </w:t>
      </w:r>
      <w:hyperlink r:id="rId29" w:history="1">
        <w:r w:rsidRPr="009D26A1">
          <w:rPr>
            <w:rStyle w:val="Hyperlink"/>
            <w:rFonts w:ascii="Arial" w:hAnsi="Arial" w:cs="Arial"/>
            <w:sz w:val="24"/>
            <w:szCs w:val="24"/>
          </w:rPr>
          <w:t>https://corporatefinanceinstitute.com/resources/knowledge/strategy/value-proposition/</w:t>
        </w:r>
      </w:hyperlink>
      <w:r>
        <w:rPr>
          <w:rFonts w:ascii="Arial" w:hAnsi="Arial" w:cs="Arial"/>
          <w:sz w:val="24"/>
          <w:szCs w:val="24"/>
        </w:rPr>
        <w:t xml:space="preserve"> (Accessed: 21 October 2022). </w:t>
      </w:r>
    </w:p>
    <w:p w14:paraId="03C8CC18" w14:textId="2BFFCC10" w:rsidR="000E303F" w:rsidRDefault="005A6E12" w:rsidP="00BE7CD2">
      <w:pPr>
        <w:spacing w:line="360" w:lineRule="auto"/>
        <w:rPr>
          <w:rFonts w:ascii="Arial" w:hAnsi="Arial" w:cs="Arial"/>
          <w:sz w:val="24"/>
          <w:szCs w:val="24"/>
        </w:rPr>
      </w:pPr>
      <w:r w:rsidRPr="00BE7CD2">
        <w:rPr>
          <w:rFonts w:ascii="Arial" w:hAnsi="Arial" w:cs="Arial"/>
          <w:sz w:val="24"/>
          <w:szCs w:val="24"/>
        </w:rPr>
        <w:t xml:space="preserve">Hitesh Bhasin </w:t>
      </w:r>
      <w:r w:rsidR="00BE7CD2">
        <w:rPr>
          <w:rFonts w:ascii="Arial" w:hAnsi="Arial" w:cs="Arial"/>
          <w:sz w:val="24"/>
          <w:szCs w:val="24"/>
        </w:rPr>
        <w:t>(</w:t>
      </w:r>
      <w:r w:rsidRPr="00BE7CD2">
        <w:rPr>
          <w:rFonts w:ascii="Arial" w:hAnsi="Arial" w:cs="Arial"/>
          <w:sz w:val="24"/>
          <w:szCs w:val="24"/>
        </w:rPr>
        <w:t>2020</w:t>
      </w:r>
      <w:r w:rsidR="00BE7CD2">
        <w:rPr>
          <w:rFonts w:ascii="Arial" w:hAnsi="Arial" w:cs="Arial"/>
          <w:sz w:val="24"/>
          <w:szCs w:val="24"/>
        </w:rPr>
        <w:t>)</w:t>
      </w:r>
      <w:r w:rsidRPr="00BE7CD2">
        <w:rPr>
          <w:rFonts w:ascii="Arial" w:hAnsi="Arial" w:cs="Arial"/>
          <w:sz w:val="24"/>
          <w:szCs w:val="24"/>
        </w:rPr>
        <w:t xml:space="preserve"> </w:t>
      </w:r>
      <w:r w:rsidRPr="000C0F03">
        <w:rPr>
          <w:rFonts w:ascii="Arial" w:hAnsi="Arial" w:cs="Arial"/>
          <w:i/>
          <w:iCs/>
          <w:sz w:val="24"/>
          <w:szCs w:val="24"/>
        </w:rPr>
        <w:t>What is the importance budgeting?</w:t>
      </w:r>
      <w:r w:rsidRPr="00BE7CD2">
        <w:rPr>
          <w:rFonts w:ascii="Arial" w:hAnsi="Arial" w:cs="Arial"/>
          <w:sz w:val="24"/>
          <w:szCs w:val="24"/>
        </w:rPr>
        <w:t xml:space="preserve"> Available at: </w:t>
      </w:r>
      <w:hyperlink r:id="rId30" w:anchor=":~:text=What%20is%20the%20Importance%20of%20Budgeting%3F%201%201.,flexible%20...%206%206.%20Helps%20to%20save%20money" w:history="1">
        <w:r w:rsidRPr="00BE7CD2">
          <w:rPr>
            <w:rStyle w:val="Hyperlink"/>
            <w:rFonts w:ascii="Arial" w:hAnsi="Arial" w:cs="Arial"/>
            <w:sz w:val="24"/>
            <w:szCs w:val="24"/>
          </w:rPr>
          <w:t>https://www.marketing91.com/importance-of-budgeting/#:~:text=What%20is%20the%20Importance%20of%20Budgeting%3F%201%201.,flexible%20...%206%206.%20Helps%20to%20save%20money</w:t>
        </w:r>
      </w:hyperlink>
      <w:r w:rsidRPr="00BE7CD2">
        <w:rPr>
          <w:rFonts w:ascii="Arial" w:hAnsi="Arial" w:cs="Arial"/>
          <w:sz w:val="24"/>
          <w:szCs w:val="24"/>
        </w:rPr>
        <w:t xml:space="preserve"> (Accessed: 16 October 2022).</w:t>
      </w:r>
    </w:p>
    <w:p w14:paraId="0F444780" w14:textId="17C0E8C1" w:rsidR="00931FDE" w:rsidRPr="00BE7CD2" w:rsidRDefault="00931FDE" w:rsidP="00BE7CD2">
      <w:pPr>
        <w:spacing w:line="360" w:lineRule="auto"/>
        <w:rPr>
          <w:rFonts w:ascii="Arial" w:hAnsi="Arial" w:cs="Arial"/>
          <w:sz w:val="24"/>
          <w:szCs w:val="24"/>
        </w:rPr>
      </w:pPr>
      <w:r>
        <w:rPr>
          <w:rFonts w:ascii="Arial" w:hAnsi="Arial" w:cs="Arial"/>
          <w:sz w:val="24"/>
          <w:szCs w:val="24"/>
        </w:rPr>
        <w:t xml:space="preserve">Jacob Schwing (2021) </w:t>
      </w:r>
      <w:r w:rsidRPr="000C0F03">
        <w:rPr>
          <w:rFonts w:ascii="Arial" w:hAnsi="Arial" w:cs="Arial"/>
          <w:i/>
          <w:iCs/>
          <w:sz w:val="24"/>
          <w:szCs w:val="24"/>
        </w:rPr>
        <w:t>What is a Financial Sustainability?</w:t>
      </w:r>
      <w:r>
        <w:rPr>
          <w:rFonts w:ascii="Arial" w:hAnsi="Arial" w:cs="Arial"/>
          <w:sz w:val="24"/>
          <w:szCs w:val="24"/>
        </w:rPr>
        <w:t xml:space="preserve"> Available at: </w:t>
      </w:r>
      <w:hyperlink r:id="rId31" w:anchor=":~:text=A%20quick%20Google%20search%20shows%20the%20definition%20of,on%20what%20you%20do%20both%20today%20and%20tomorrow" w:history="1">
        <w:r w:rsidRPr="009D26A1">
          <w:rPr>
            <w:rStyle w:val="Hyperlink"/>
            <w:rFonts w:ascii="Arial" w:hAnsi="Arial" w:cs="Arial"/>
            <w:sz w:val="24"/>
            <w:szCs w:val="24"/>
          </w:rPr>
          <w:t>https://www.linkedin.com/pulse/what-financial-sustainability-jacob-schwing#:~:text=A%20quick%20Google%20search%20shows%20the%20definition%20of,on%20what%20you%20do%20both%20today%20and%20tomorrow</w:t>
        </w:r>
      </w:hyperlink>
      <w:r w:rsidRPr="00931FDE">
        <w:rPr>
          <w:rFonts w:ascii="Arial" w:hAnsi="Arial" w:cs="Arial"/>
          <w:sz w:val="24"/>
          <w:szCs w:val="24"/>
        </w:rPr>
        <w:t>.</w:t>
      </w:r>
      <w:r>
        <w:rPr>
          <w:rFonts w:ascii="Arial" w:hAnsi="Arial" w:cs="Arial"/>
          <w:sz w:val="24"/>
          <w:szCs w:val="24"/>
        </w:rPr>
        <w:t xml:space="preserve"> (Accessed: 23 October 2022).</w:t>
      </w:r>
    </w:p>
    <w:p w14:paraId="1576B593" w14:textId="18C22A82" w:rsidR="004862A6" w:rsidRDefault="004862A6" w:rsidP="00BE7CD2">
      <w:pPr>
        <w:spacing w:line="360" w:lineRule="auto"/>
        <w:rPr>
          <w:rFonts w:ascii="Arial" w:hAnsi="Arial" w:cs="Arial"/>
          <w:sz w:val="24"/>
          <w:szCs w:val="24"/>
        </w:rPr>
      </w:pPr>
      <w:r w:rsidRPr="00BE7CD2">
        <w:rPr>
          <w:rFonts w:ascii="Arial" w:hAnsi="Arial" w:cs="Arial"/>
          <w:sz w:val="24"/>
          <w:szCs w:val="24"/>
        </w:rPr>
        <w:t xml:space="preserve">Jennifer Garcia </w:t>
      </w:r>
      <w:r w:rsidR="00BE7CD2">
        <w:rPr>
          <w:rFonts w:ascii="Arial" w:hAnsi="Arial" w:cs="Arial"/>
          <w:sz w:val="24"/>
          <w:szCs w:val="24"/>
        </w:rPr>
        <w:t>(</w:t>
      </w:r>
      <w:r w:rsidRPr="00BE7CD2">
        <w:rPr>
          <w:rFonts w:ascii="Arial" w:hAnsi="Arial" w:cs="Arial"/>
          <w:sz w:val="24"/>
          <w:szCs w:val="24"/>
        </w:rPr>
        <w:t>2017</w:t>
      </w:r>
      <w:r w:rsidR="00BE7CD2">
        <w:rPr>
          <w:rFonts w:ascii="Arial" w:hAnsi="Arial" w:cs="Arial"/>
          <w:sz w:val="24"/>
          <w:szCs w:val="24"/>
        </w:rPr>
        <w:t>)</w:t>
      </w:r>
      <w:r w:rsidRPr="00BE7CD2">
        <w:rPr>
          <w:rFonts w:ascii="Arial" w:hAnsi="Arial" w:cs="Arial"/>
          <w:sz w:val="24"/>
          <w:szCs w:val="24"/>
        </w:rPr>
        <w:t xml:space="preserve"> </w:t>
      </w:r>
      <w:r w:rsidRPr="000C0F03">
        <w:rPr>
          <w:rFonts w:ascii="Arial" w:hAnsi="Arial" w:cs="Arial"/>
          <w:i/>
          <w:iCs/>
          <w:sz w:val="24"/>
          <w:szCs w:val="24"/>
        </w:rPr>
        <w:t>Different between budget and forecast.</w:t>
      </w:r>
      <w:r w:rsidRPr="00BE7CD2">
        <w:rPr>
          <w:rFonts w:ascii="Arial" w:hAnsi="Arial" w:cs="Arial"/>
          <w:sz w:val="24"/>
          <w:szCs w:val="24"/>
        </w:rPr>
        <w:t xml:space="preserve"> Available at: </w:t>
      </w:r>
      <w:hyperlink r:id="rId32" w:history="1">
        <w:r w:rsidRPr="00BE7CD2">
          <w:rPr>
            <w:rStyle w:val="Hyperlink"/>
            <w:rFonts w:ascii="Arial" w:hAnsi="Arial" w:cs="Arial"/>
            <w:sz w:val="24"/>
            <w:szCs w:val="24"/>
          </w:rPr>
          <w:t>https://diffeology.com/budget-forecast-easiest-method-differentiate/</w:t>
        </w:r>
      </w:hyperlink>
      <w:r w:rsidRPr="00BE7CD2">
        <w:rPr>
          <w:rFonts w:ascii="Arial" w:hAnsi="Arial" w:cs="Arial"/>
          <w:sz w:val="24"/>
          <w:szCs w:val="24"/>
        </w:rPr>
        <w:t xml:space="preserve"> (Accessed: 17 October 2022).</w:t>
      </w:r>
    </w:p>
    <w:p w14:paraId="6BE582E8" w14:textId="666C0A59" w:rsidR="00345DD2" w:rsidRPr="00BE7CD2" w:rsidRDefault="00345DD2" w:rsidP="00BE7CD2">
      <w:pPr>
        <w:spacing w:line="360" w:lineRule="auto"/>
        <w:rPr>
          <w:rFonts w:ascii="Arial" w:hAnsi="Arial" w:cs="Arial"/>
          <w:sz w:val="24"/>
          <w:szCs w:val="24"/>
        </w:rPr>
      </w:pPr>
      <w:r>
        <w:rPr>
          <w:rFonts w:ascii="Arial" w:hAnsi="Arial" w:cs="Arial"/>
          <w:sz w:val="24"/>
          <w:szCs w:val="24"/>
        </w:rPr>
        <w:t xml:space="preserve">John Websell (2021) </w:t>
      </w:r>
      <w:r w:rsidRPr="00FF0752">
        <w:rPr>
          <w:rFonts w:ascii="Arial" w:hAnsi="Arial" w:cs="Arial"/>
          <w:i/>
          <w:iCs/>
          <w:sz w:val="24"/>
          <w:szCs w:val="24"/>
        </w:rPr>
        <w:t>What is a value proposition and why it is important?</w:t>
      </w:r>
      <w:r>
        <w:rPr>
          <w:rFonts w:ascii="Arial" w:hAnsi="Arial" w:cs="Arial"/>
          <w:sz w:val="24"/>
          <w:szCs w:val="24"/>
        </w:rPr>
        <w:t xml:space="preserve"> Available at: </w:t>
      </w:r>
      <w:hyperlink r:id="rId33" w:history="1">
        <w:r w:rsidRPr="00542D87">
          <w:rPr>
            <w:rStyle w:val="Hyperlink"/>
            <w:rFonts w:ascii="Arial" w:hAnsi="Arial" w:cs="Arial"/>
            <w:sz w:val="24"/>
            <w:szCs w:val="24"/>
          </w:rPr>
          <w:t>h</w:t>
        </w:r>
        <w:r w:rsidRPr="00542D87">
          <w:rPr>
            <w:rStyle w:val="Hyperlink"/>
            <w:rFonts w:ascii="Arial" w:hAnsi="Arial" w:cs="Arial"/>
            <w:sz w:val="24"/>
            <w:szCs w:val="24"/>
          </w:rPr>
          <w:t>ttps://www.blendb2b.com/blog/what-is-value-proposition-b2b</w:t>
        </w:r>
      </w:hyperlink>
      <w:r>
        <w:rPr>
          <w:rFonts w:ascii="Arial" w:hAnsi="Arial" w:cs="Arial"/>
          <w:sz w:val="24"/>
          <w:szCs w:val="24"/>
        </w:rPr>
        <w:t xml:space="preserve"> (Accessed: 19 October 2022).</w:t>
      </w:r>
    </w:p>
    <w:p w14:paraId="3FEA0880" w14:textId="158F0DB6" w:rsidR="004862A6" w:rsidRPr="00BE7CD2" w:rsidRDefault="004862A6" w:rsidP="00BE7CD2">
      <w:pPr>
        <w:spacing w:line="360" w:lineRule="auto"/>
        <w:rPr>
          <w:rFonts w:ascii="Arial" w:hAnsi="Arial" w:cs="Arial"/>
          <w:sz w:val="24"/>
          <w:szCs w:val="24"/>
        </w:rPr>
      </w:pPr>
      <w:r w:rsidRPr="00BE7CD2">
        <w:rPr>
          <w:rFonts w:ascii="Arial" w:hAnsi="Arial" w:cs="Arial"/>
          <w:sz w:val="24"/>
          <w:szCs w:val="24"/>
        </w:rPr>
        <w:t xml:space="preserve">Interobservers </w:t>
      </w:r>
      <w:r w:rsidR="00BE7CD2">
        <w:rPr>
          <w:rFonts w:ascii="Arial" w:hAnsi="Arial" w:cs="Arial"/>
          <w:sz w:val="24"/>
          <w:szCs w:val="24"/>
        </w:rPr>
        <w:t>(</w:t>
      </w:r>
      <w:r w:rsidRPr="00BE7CD2">
        <w:rPr>
          <w:rFonts w:ascii="Arial" w:hAnsi="Arial" w:cs="Arial"/>
          <w:sz w:val="24"/>
          <w:szCs w:val="24"/>
        </w:rPr>
        <w:t>2022</w:t>
      </w:r>
      <w:r w:rsidR="00BE7CD2">
        <w:rPr>
          <w:rFonts w:ascii="Arial" w:hAnsi="Arial" w:cs="Arial"/>
          <w:sz w:val="24"/>
          <w:szCs w:val="24"/>
        </w:rPr>
        <w:t>)</w:t>
      </w:r>
      <w:r w:rsidRPr="00BE7CD2">
        <w:rPr>
          <w:rFonts w:ascii="Arial" w:hAnsi="Arial" w:cs="Arial"/>
          <w:sz w:val="24"/>
          <w:szCs w:val="24"/>
        </w:rPr>
        <w:t xml:space="preserve"> </w:t>
      </w:r>
      <w:r w:rsidRPr="000C0F03">
        <w:rPr>
          <w:rFonts w:ascii="Arial" w:hAnsi="Arial" w:cs="Arial"/>
          <w:i/>
          <w:iCs/>
          <w:sz w:val="24"/>
          <w:szCs w:val="24"/>
        </w:rPr>
        <w:t>What is Incremental Budgeting? – Overview, Advantages, Disadvantages.</w:t>
      </w:r>
      <w:r w:rsidRPr="00BE7CD2">
        <w:rPr>
          <w:rFonts w:ascii="Arial" w:hAnsi="Arial" w:cs="Arial"/>
          <w:sz w:val="24"/>
          <w:szCs w:val="24"/>
        </w:rPr>
        <w:t xml:space="preserve"> Available at: </w:t>
      </w:r>
      <w:hyperlink r:id="rId34" w:history="1">
        <w:r w:rsidRPr="00BE7CD2">
          <w:rPr>
            <w:rStyle w:val="Hyperlink"/>
            <w:rFonts w:ascii="Arial" w:hAnsi="Arial" w:cs="Arial"/>
            <w:sz w:val="24"/>
            <w:szCs w:val="24"/>
          </w:rPr>
          <w:t>https://interobservers.com/what-is-incremental-budgeting/</w:t>
        </w:r>
      </w:hyperlink>
      <w:r w:rsidRPr="00BE7CD2">
        <w:rPr>
          <w:rFonts w:ascii="Arial" w:hAnsi="Arial" w:cs="Arial"/>
          <w:sz w:val="24"/>
          <w:szCs w:val="24"/>
        </w:rPr>
        <w:t xml:space="preserve"> (Accessed: 18 October 2022).</w:t>
      </w:r>
    </w:p>
    <w:p w14:paraId="1AEB6F5E" w14:textId="276EE187" w:rsidR="008B14ED" w:rsidRPr="00BE7CD2" w:rsidRDefault="005A6E12" w:rsidP="00BE7CD2">
      <w:pPr>
        <w:spacing w:line="360" w:lineRule="auto"/>
        <w:rPr>
          <w:rFonts w:ascii="Arial" w:hAnsi="Arial" w:cs="Arial"/>
          <w:sz w:val="24"/>
          <w:szCs w:val="24"/>
        </w:rPr>
      </w:pPr>
      <w:r w:rsidRPr="00BE7CD2">
        <w:rPr>
          <w:rFonts w:ascii="Arial" w:hAnsi="Arial" w:cs="Arial"/>
          <w:sz w:val="24"/>
          <w:szCs w:val="24"/>
        </w:rPr>
        <w:t xml:space="preserve">Karen Banks </w:t>
      </w:r>
      <w:r w:rsidR="00BE7CD2">
        <w:rPr>
          <w:rFonts w:ascii="Arial" w:hAnsi="Arial" w:cs="Arial"/>
          <w:sz w:val="24"/>
          <w:szCs w:val="24"/>
        </w:rPr>
        <w:t>(</w:t>
      </w:r>
      <w:r w:rsidRPr="00BE7CD2">
        <w:rPr>
          <w:rFonts w:ascii="Arial" w:hAnsi="Arial" w:cs="Arial"/>
          <w:sz w:val="24"/>
          <w:szCs w:val="24"/>
        </w:rPr>
        <w:t>2018</w:t>
      </w:r>
      <w:r w:rsidR="00BE7CD2">
        <w:rPr>
          <w:rFonts w:ascii="Arial" w:hAnsi="Arial" w:cs="Arial"/>
          <w:sz w:val="24"/>
          <w:szCs w:val="24"/>
        </w:rPr>
        <w:t>)</w:t>
      </w:r>
      <w:r w:rsidRPr="00BE7CD2">
        <w:rPr>
          <w:rFonts w:ascii="Arial" w:hAnsi="Arial" w:cs="Arial"/>
          <w:sz w:val="24"/>
          <w:szCs w:val="24"/>
        </w:rPr>
        <w:t xml:space="preserve"> </w:t>
      </w:r>
      <w:r w:rsidRPr="000C0F03">
        <w:rPr>
          <w:rFonts w:ascii="Arial" w:hAnsi="Arial" w:cs="Arial"/>
          <w:i/>
          <w:iCs/>
          <w:sz w:val="24"/>
          <w:szCs w:val="24"/>
        </w:rPr>
        <w:t>The importance of budgeting in business.</w:t>
      </w:r>
      <w:r w:rsidRPr="00BE7CD2">
        <w:rPr>
          <w:rFonts w:ascii="Arial" w:hAnsi="Arial" w:cs="Arial"/>
          <w:sz w:val="24"/>
          <w:szCs w:val="24"/>
        </w:rPr>
        <w:t xml:space="preserve"> Available at: </w:t>
      </w:r>
      <w:hyperlink r:id="rId35" w:history="1">
        <w:r w:rsidRPr="00BE7CD2">
          <w:rPr>
            <w:rStyle w:val="Hyperlink"/>
            <w:rFonts w:ascii="Arial" w:hAnsi="Arial" w:cs="Arial"/>
            <w:sz w:val="24"/>
            <w:szCs w:val="24"/>
          </w:rPr>
          <w:t>https://wlf.com.au/importance-budgeting-business/</w:t>
        </w:r>
      </w:hyperlink>
      <w:r w:rsidR="002376B0" w:rsidRPr="00BE7CD2">
        <w:rPr>
          <w:rFonts w:ascii="Arial" w:hAnsi="Arial" w:cs="Arial"/>
          <w:sz w:val="24"/>
          <w:szCs w:val="24"/>
        </w:rPr>
        <w:t xml:space="preserve"> </w:t>
      </w:r>
      <w:r w:rsidRPr="00BE7CD2">
        <w:rPr>
          <w:rFonts w:ascii="Arial" w:hAnsi="Arial" w:cs="Arial"/>
          <w:sz w:val="24"/>
          <w:szCs w:val="24"/>
        </w:rPr>
        <w:t>(Accessed: 16 October 2022).</w:t>
      </w:r>
    </w:p>
    <w:p w14:paraId="75E5D820" w14:textId="5B5370E7" w:rsidR="000722AF" w:rsidRDefault="005A6E12" w:rsidP="00BE7CD2">
      <w:pPr>
        <w:spacing w:line="360" w:lineRule="auto"/>
        <w:rPr>
          <w:rFonts w:ascii="Arial" w:hAnsi="Arial" w:cs="Arial"/>
          <w:sz w:val="24"/>
          <w:szCs w:val="24"/>
        </w:rPr>
      </w:pPr>
      <w:r w:rsidRPr="00BE7CD2">
        <w:rPr>
          <w:rFonts w:ascii="Arial" w:hAnsi="Arial" w:cs="Arial"/>
          <w:sz w:val="24"/>
          <w:szCs w:val="24"/>
        </w:rPr>
        <w:t xml:space="preserve">Lisa David </w:t>
      </w:r>
      <w:r w:rsidR="00BE7CD2">
        <w:rPr>
          <w:rFonts w:ascii="Arial" w:hAnsi="Arial" w:cs="Arial"/>
          <w:sz w:val="24"/>
          <w:szCs w:val="24"/>
        </w:rPr>
        <w:t>(</w:t>
      </w:r>
      <w:r w:rsidRPr="00BE7CD2">
        <w:rPr>
          <w:rFonts w:ascii="Arial" w:hAnsi="Arial" w:cs="Arial"/>
          <w:sz w:val="24"/>
          <w:szCs w:val="24"/>
        </w:rPr>
        <w:t>2019</w:t>
      </w:r>
      <w:r w:rsidR="00BE7CD2">
        <w:rPr>
          <w:rFonts w:ascii="Arial" w:hAnsi="Arial" w:cs="Arial"/>
          <w:sz w:val="24"/>
          <w:szCs w:val="24"/>
        </w:rPr>
        <w:t>)</w:t>
      </w:r>
      <w:r w:rsidRPr="00BE7CD2">
        <w:rPr>
          <w:rFonts w:ascii="Arial" w:hAnsi="Arial" w:cs="Arial"/>
          <w:sz w:val="24"/>
          <w:szCs w:val="24"/>
        </w:rPr>
        <w:t xml:space="preserve"> </w:t>
      </w:r>
      <w:r w:rsidR="006276AB" w:rsidRPr="000C0F03">
        <w:rPr>
          <w:rFonts w:ascii="Arial" w:hAnsi="Arial" w:cs="Arial"/>
          <w:i/>
          <w:iCs/>
          <w:sz w:val="24"/>
          <w:szCs w:val="24"/>
        </w:rPr>
        <w:t>Understanding The Difference Between Financial Forecasting and Budgeting.</w:t>
      </w:r>
      <w:r w:rsidR="006276AB" w:rsidRPr="00BE7CD2">
        <w:rPr>
          <w:rFonts w:ascii="Arial" w:hAnsi="Arial" w:cs="Arial"/>
          <w:sz w:val="24"/>
          <w:szCs w:val="24"/>
        </w:rPr>
        <w:t xml:space="preserve"> Available at: </w:t>
      </w:r>
      <w:hyperlink r:id="rId36" w:history="1">
        <w:r w:rsidR="006276AB" w:rsidRPr="00BE7CD2">
          <w:rPr>
            <w:rStyle w:val="Hyperlink"/>
            <w:rFonts w:ascii="Arial" w:hAnsi="Arial" w:cs="Arial"/>
            <w:sz w:val="24"/>
            <w:szCs w:val="24"/>
          </w:rPr>
          <w:t>https://ecapitaladvisors.com/blog/difference-financial-forecasting-budgeting/</w:t>
        </w:r>
      </w:hyperlink>
      <w:r w:rsidR="006276AB" w:rsidRPr="00BE7CD2">
        <w:rPr>
          <w:rFonts w:ascii="Arial" w:hAnsi="Arial" w:cs="Arial"/>
          <w:sz w:val="24"/>
          <w:szCs w:val="24"/>
        </w:rPr>
        <w:t xml:space="preserve"> (Ac</w:t>
      </w:r>
      <w:r w:rsidR="00BE7CD2">
        <w:rPr>
          <w:rFonts w:ascii="Arial" w:hAnsi="Arial" w:cs="Arial"/>
          <w:sz w:val="24"/>
          <w:szCs w:val="24"/>
        </w:rPr>
        <w:t>cessed</w:t>
      </w:r>
      <w:r w:rsidR="006276AB" w:rsidRPr="00BE7CD2">
        <w:rPr>
          <w:rFonts w:ascii="Arial" w:hAnsi="Arial" w:cs="Arial"/>
          <w:sz w:val="24"/>
          <w:szCs w:val="24"/>
        </w:rPr>
        <w:t>: 16 October 2022).</w:t>
      </w:r>
    </w:p>
    <w:p w14:paraId="2B1F2F67" w14:textId="2DD59EDC" w:rsidR="00931FDE" w:rsidRPr="00BE7CD2" w:rsidRDefault="00931FDE" w:rsidP="00BE7CD2">
      <w:pPr>
        <w:spacing w:line="360" w:lineRule="auto"/>
        <w:rPr>
          <w:rFonts w:ascii="Arial" w:hAnsi="Arial" w:cs="Arial"/>
          <w:sz w:val="24"/>
          <w:szCs w:val="24"/>
        </w:rPr>
      </w:pPr>
      <w:r>
        <w:rPr>
          <w:rFonts w:ascii="Arial" w:hAnsi="Arial" w:cs="Arial"/>
          <w:sz w:val="24"/>
          <w:szCs w:val="24"/>
        </w:rPr>
        <w:lastRenderedPageBreak/>
        <w:t xml:space="preserve">PWC (no date) </w:t>
      </w:r>
      <w:r w:rsidRPr="000C0F03">
        <w:rPr>
          <w:rFonts w:ascii="Arial" w:hAnsi="Arial" w:cs="Arial"/>
          <w:i/>
          <w:iCs/>
          <w:sz w:val="24"/>
          <w:szCs w:val="24"/>
        </w:rPr>
        <w:t>Sustainable finance.</w:t>
      </w:r>
      <w:r>
        <w:rPr>
          <w:rFonts w:ascii="Arial" w:hAnsi="Arial" w:cs="Arial"/>
          <w:sz w:val="24"/>
          <w:szCs w:val="24"/>
        </w:rPr>
        <w:t xml:space="preserve"> Available at: </w:t>
      </w:r>
      <w:hyperlink r:id="rId37" w:history="1">
        <w:r w:rsidRPr="009D26A1">
          <w:rPr>
            <w:rStyle w:val="Hyperlink"/>
            <w:rFonts w:ascii="Arial" w:hAnsi="Arial" w:cs="Arial"/>
            <w:sz w:val="24"/>
            <w:szCs w:val="24"/>
          </w:rPr>
          <w:t>https://www.pwc.de/en/sustainability/sustainable-finance.html</w:t>
        </w:r>
      </w:hyperlink>
      <w:r>
        <w:rPr>
          <w:rFonts w:ascii="Arial" w:hAnsi="Arial" w:cs="Arial"/>
          <w:sz w:val="24"/>
          <w:szCs w:val="24"/>
        </w:rPr>
        <w:t xml:space="preserve"> (Accessed 22 October 2022). </w:t>
      </w:r>
    </w:p>
    <w:p w14:paraId="1450F488" w14:textId="27915996" w:rsidR="004862A6" w:rsidRPr="00BE7CD2" w:rsidRDefault="004862A6" w:rsidP="00BE7CD2">
      <w:pPr>
        <w:spacing w:line="360" w:lineRule="auto"/>
        <w:rPr>
          <w:rFonts w:ascii="Arial" w:hAnsi="Arial" w:cs="Arial"/>
          <w:sz w:val="24"/>
          <w:szCs w:val="24"/>
        </w:rPr>
      </w:pPr>
      <w:r w:rsidRPr="00BE7CD2">
        <w:rPr>
          <w:rFonts w:ascii="Arial" w:hAnsi="Arial" w:cs="Arial"/>
          <w:sz w:val="24"/>
          <w:szCs w:val="24"/>
        </w:rPr>
        <w:t xml:space="preserve">Ruchi Gandhi </w:t>
      </w:r>
      <w:r w:rsidR="00BE7CD2">
        <w:rPr>
          <w:rFonts w:ascii="Arial" w:hAnsi="Arial" w:cs="Arial"/>
          <w:sz w:val="24"/>
          <w:szCs w:val="24"/>
        </w:rPr>
        <w:t>(</w:t>
      </w:r>
      <w:r w:rsidRPr="00BE7CD2">
        <w:rPr>
          <w:rFonts w:ascii="Arial" w:hAnsi="Arial" w:cs="Arial"/>
          <w:sz w:val="24"/>
          <w:szCs w:val="24"/>
        </w:rPr>
        <w:t>2021</w:t>
      </w:r>
      <w:r w:rsidR="00BE7CD2">
        <w:rPr>
          <w:rFonts w:ascii="Arial" w:hAnsi="Arial" w:cs="Arial"/>
          <w:sz w:val="24"/>
          <w:szCs w:val="24"/>
        </w:rPr>
        <w:t>)</w:t>
      </w:r>
      <w:r w:rsidRPr="00BE7CD2">
        <w:rPr>
          <w:rFonts w:ascii="Arial" w:hAnsi="Arial" w:cs="Arial"/>
          <w:sz w:val="24"/>
          <w:szCs w:val="24"/>
        </w:rPr>
        <w:t xml:space="preserve"> </w:t>
      </w:r>
      <w:r w:rsidRPr="000C0F03">
        <w:rPr>
          <w:rFonts w:ascii="Arial" w:hAnsi="Arial" w:cs="Arial"/>
          <w:i/>
          <w:iCs/>
          <w:sz w:val="24"/>
          <w:szCs w:val="24"/>
        </w:rPr>
        <w:t>What is incremental budgeting? It is good for your business?</w:t>
      </w:r>
      <w:r w:rsidRPr="00BE7CD2">
        <w:rPr>
          <w:rFonts w:ascii="Arial" w:hAnsi="Arial" w:cs="Arial"/>
          <w:sz w:val="24"/>
          <w:szCs w:val="24"/>
        </w:rPr>
        <w:t xml:space="preserve"> Available at: </w:t>
      </w:r>
      <w:hyperlink r:id="rId38" w:history="1">
        <w:r w:rsidRPr="00BE7CD2">
          <w:rPr>
            <w:rStyle w:val="Hyperlink"/>
            <w:rFonts w:ascii="Arial" w:hAnsi="Arial" w:cs="Arial"/>
            <w:sz w:val="24"/>
            <w:szCs w:val="24"/>
          </w:rPr>
          <w:t>https://finlawportal.com/what-is-incremental-budgeting-is-it-good-for-your-business/</w:t>
        </w:r>
      </w:hyperlink>
      <w:r w:rsidRPr="00BE7CD2">
        <w:rPr>
          <w:rFonts w:ascii="Arial" w:hAnsi="Arial" w:cs="Arial"/>
          <w:sz w:val="24"/>
          <w:szCs w:val="24"/>
        </w:rPr>
        <w:t xml:space="preserve"> (Accessed: 19 October 2022).</w:t>
      </w:r>
    </w:p>
    <w:p w14:paraId="62AADCD1" w14:textId="00C1BB95" w:rsidR="004862A6" w:rsidRPr="00BE7CD2" w:rsidRDefault="004862A6" w:rsidP="00BE7CD2">
      <w:pPr>
        <w:spacing w:line="360" w:lineRule="auto"/>
        <w:rPr>
          <w:rFonts w:ascii="Arial" w:hAnsi="Arial" w:cs="Arial"/>
          <w:sz w:val="24"/>
          <w:szCs w:val="24"/>
        </w:rPr>
      </w:pPr>
    </w:p>
    <w:p w14:paraId="551C191A" w14:textId="024EBCDF" w:rsidR="008B14ED" w:rsidRDefault="00C81B71" w:rsidP="00BE7CD2">
      <w:pPr>
        <w:spacing w:line="360" w:lineRule="auto"/>
        <w:rPr>
          <w:rFonts w:ascii="Arial" w:hAnsi="Arial" w:cs="Arial"/>
          <w:sz w:val="24"/>
          <w:szCs w:val="24"/>
        </w:rPr>
      </w:pPr>
      <w:r w:rsidRPr="00BE7CD2">
        <w:rPr>
          <w:rFonts w:ascii="Arial" w:hAnsi="Arial" w:cs="Arial"/>
          <w:sz w:val="24"/>
          <w:szCs w:val="24"/>
        </w:rPr>
        <w:t xml:space="preserve">Steven Nickolas </w:t>
      </w:r>
      <w:r w:rsidR="00BE7CD2">
        <w:rPr>
          <w:rFonts w:ascii="Arial" w:hAnsi="Arial" w:cs="Arial"/>
          <w:sz w:val="24"/>
          <w:szCs w:val="24"/>
        </w:rPr>
        <w:t>(</w:t>
      </w:r>
      <w:r w:rsidRPr="00BE7CD2">
        <w:rPr>
          <w:rFonts w:ascii="Arial" w:hAnsi="Arial" w:cs="Arial"/>
          <w:sz w:val="24"/>
          <w:szCs w:val="24"/>
        </w:rPr>
        <w:t>2022</w:t>
      </w:r>
      <w:r w:rsidR="00BE7CD2">
        <w:rPr>
          <w:rFonts w:ascii="Arial" w:hAnsi="Arial" w:cs="Arial"/>
          <w:sz w:val="24"/>
          <w:szCs w:val="24"/>
        </w:rPr>
        <w:t>)</w:t>
      </w:r>
      <w:r w:rsidRPr="00BE7CD2">
        <w:rPr>
          <w:rFonts w:ascii="Arial" w:hAnsi="Arial" w:cs="Arial"/>
          <w:sz w:val="24"/>
          <w:szCs w:val="24"/>
        </w:rPr>
        <w:t xml:space="preserve"> </w:t>
      </w:r>
      <w:r w:rsidRPr="000C0F03">
        <w:rPr>
          <w:rFonts w:ascii="Arial" w:hAnsi="Arial" w:cs="Arial"/>
          <w:i/>
          <w:iCs/>
          <w:sz w:val="24"/>
          <w:szCs w:val="24"/>
        </w:rPr>
        <w:t>Budgeting vs. Financial Forecasting: What's the Difference?</w:t>
      </w:r>
      <w:r w:rsidRPr="00BE7CD2">
        <w:rPr>
          <w:rFonts w:ascii="Arial" w:hAnsi="Arial" w:cs="Arial"/>
          <w:sz w:val="24"/>
          <w:szCs w:val="24"/>
        </w:rPr>
        <w:t xml:space="preserve"> Available at: </w:t>
      </w:r>
      <w:hyperlink r:id="rId39" w:history="1">
        <w:r w:rsidRPr="00BE7CD2">
          <w:rPr>
            <w:rStyle w:val="Hyperlink"/>
            <w:rFonts w:ascii="Arial" w:hAnsi="Arial" w:cs="Arial"/>
            <w:sz w:val="24"/>
            <w:szCs w:val="24"/>
          </w:rPr>
          <w:t>https://www.investopedia.com/ask/answers/042215/whats-difference-between-budgeting-and-financial-forecasting.asp</w:t>
        </w:r>
      </w:hyperlink>
      <w:r w:rsidRPr="00BE7CD2">
        <w:rPr>
          <w:rFonts w:ascii="Arial" w:hAnsi="Arial" w:cs="Arial"/>
          <w:sz w:val="24"/>
          <w:szCs w:val="24"/>
        </w:rPr>
        <w:t xml:space="preserve"> (Accessed: 17 October 2022).</w:t>
      </w:r>
    </w:p>
    <w:p w14:paraId="21B06BC3" w14:textId="15807B47" w:rsidR="00931FDE" w:rsidRPr="00BE7CD2" w:rsidRDefault="00931FDE" w:rsidP="00BE7CD2">
      <w:pPr>
        <w:spacing w:line="360" w:lineRule="auto"/>
        <w:rPr>
          <w:rFonts w:ascii="Arial" w:hAnsi="Arial" w:cs="Arial"/>
          <w:sz w:val="24"/>
          <w:szCs w:val="24"/>
        </w:rPr>
      </w:pPr>
      <w:r>
        <w:rPr>
          <w:rFonts w:ascii="Arial" w:hAnsi="Arial" w:cs="Arial"/>
          <w:sz w:val="24"/>
          <w:szCs w:val="24"/>
        </w:rPr>
        <w:t xml:space="preserve">Tally (2021) </w:t>
      </w:r>
      <w:r w:rsidRPr="000C0F03">
        <w:rPr>
          <w:rFonts w:ascii="Arial" w:hAnsi="Arial" w:cs="Arial"/>
          <w:i/>
          <w:iCs/>
          <w:sz w:val="24"/>
          <w:szCs w:val="24"/>
        </w:rPr>
        <w:t>What is zero-based budgeting?</w:t>
      </w:r>
      <w:r>
        <w:rPr>
          <w:rFonts w:ascii="Arial" w:hAnsi="Arial" w:cs="Arial"/>
          <w:sz w:val="24"/>
          <w:szCs w:val="24"/>
        </w:rPr>
        <w:t xml:space="preserve"> Available at: </w:t>
      </w:r>
      <w:hyperlink r:id="rId40" w:anchor=":~:text=Zero-based%20budgeting%20or%20ZBB%20is%20budgeting%20with%20a,cost%20savings%20methods%20when%20planned%20and%20implemented%20correctly" w:history="1">
        <w:r w:rsidRPr="009D26A1">
          <w:rPr>
            <w:rStyle w:val="Hyperlink"/>
            <w:rFonts w:ascii="Arial" w:hAnsi="Arial" w:cs="Arial"/>
            <w:sz w:val="24"/>
            <w:szCs w:val="24"/>
          </w:rPr>
          <w:t>https://tallysolutions.com/accounting/what-is-zero-based-budgeting/#:~:text=Zero-based%20budgeting%20or%20ZBB%20is%20budgeting%20with%20a,cost%20savings%20methods%20when%20planned%20and%20implemented%20correctly</w:t>
        </w:r>
      </w:hyperlink>
      <w:r w:rsidRPr="00931FDE">
        <w:rPr>
          <w:rFonts w:ascii="Arial" w:hAnsi="Arial" w:cs="Arial"/>
          <w:sz w:val="24"/>
          <w:szCs w:val="24"/>
        </w:rPr>
        <w:t>.</w:t>
      </w:r>
      <w:r>
        <w:rPr>
          <w:rFonts w:ascii="Arial" w:hAnsi="Arial" w:cs="Arial"/>
          <w:sz w:val="24"/>
          <w:szCs w:val="24"/>
        </w:rPr>
        <w:t xml:space="preserve"> (Accessed: 23 October 2022).</w:t>
      </w:r>
    </w:p>
    <w:p w14:paraId="0EADF9C4" w14:textId="77777777" w:rsidR="006E5C9C" w:rsidRDefault="006E5C9C" w:rsidP="008B14ED"/>
    <w:p w14:paraId="6EA015F7" w14:textId="77777777" w:rsidR="002E3E9C" w:rsidRPr="002E3E9C" w:rsidRDefault="002E3E9C" w:rsidP="002E3E9C"/>
    <w:p w14:paraId="72F41131" w14:textId="7E8D32C0" w:rsidR="008B14ED" w:rsidRDefault="008B14ED" w:rsidP="008B14ED"/>
    <w:p w14:paraId="0A30957C" w14:textId="3EBECF9B" w:rsidR="005E7DEF" w:rsidRPr="008B14ED" w:rsidRDefault="005E7DEF" w:rsidP="005E7DEF">
      <w:pPr>
        <w:jc w:val="center"/>
      </w:pPr>
    </w:p>
    <w:sectPr w:rsidR="005E7DEF" w:rsidRPr="008B14ED" w:rsidSect="008B14ED">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058CE" w14:textId="77777777" w:rsidR="003148A3" w:rsidRDefault="003148A3" w:rsidP="008B14ED">
      <w:pPr>
        <w:spacing w:after="0" w:line="240" w:lineRule="auto"/>
      </w:pPr>
      <w:r>
        <w:separator/>
      </w:r>
    </w:p>
  </w:endnote>
  <w:endnote w:type="continuationSeparator" w:id="0">
    <w:p w14:paraId="3D9FC575" w14:textId="77777777" w:rsidR="003148A3" w:rsidRDefault="003148A3"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59678F07" w14:textId="77777777" w:rsidR="008B14ED" w:rsidRDefault="008B14ED">
        <w:pPr>
          <w:pStyle w:val="Footer"/>
          <w:jc w:val="center"/>
        </w:pPr>
        <w:r>
          <w:fldChar w:fldCharType="begin"/>
        </w:r>
        <w:r>
          <w:instrText xml:space="preserve"> PAGE   \* MERGEFORMAT </w:instrText>
        </w:r>
        <w:r>
          <w:fldChar w:fldCharType="separate"/>
        </w:r>
        <w:r w:rsidR="0092712C">
          <w:rPr>
            <w:noProof/>
          </w:rPr>
          <w:t>7</w:t>
        </w:r>
        <w:r>
          <w:rPr>
            <w:noProof/>
          </w:rPr>
          <w:fldChar w:fldCharType="end"/>
        </w:r>
      </w:p>
    </w:sdtContent>
  </w:sdt>
  <w:p w14:paraId="74E6EF68"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21356" w14:textId="77777777" w:rsidR="003148A3" w:rsidRDefault="003148A3" w:rsidP="008B14ED">
      <w:pPr>
        <w:spacing w:after="0" w:line="240" w:lineRule="auto"/>
      </w:pPr>
      <w:r>
        <w:separator/>
      </w:r>
    </w:p>
  </w:footnote>
  <w:footnote w:type="continuationSeparator" w:id="0">
    <w:p w14:paraId="69E7F4FF" w14:textId="77777777" w:rsidR="003148A3" w:rsidRDefault="003148A3"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E0946"/>
    <w:multiLevelType w:val="hybridMultilevel"/>
    <w:tmpl w:val="89A612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AF40CB"/>
    <w:multiLevelType w:val="multilevel"/>
    <w:tmpl w:val="62B409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5853FC1"/>
    <w:multiLevelType w:val="hybridMultilevel"/>
    <w:tmpl w:val="DA103B2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E5294E"/>
    <w:multiLevelType w:val="multilevel"/>
    <w:tmpl w:val="E6F2690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05398E"/>
    <w:multiLevelType w:val="hybridMultilevel"/>
    <w:tmpl w:val="7FCE7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1C1BB6"/>
    <w:multiLevelType w:val="hybridMultilevel"/>
    <w:tmpl w:val="1496215E"/>
    <w:lvl w:ilvl="0" w:tplc="562A175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CB550A0"/>
    <w:multiLevelType w:val="multilevel"/>
    <w:tmpl w:val="29643C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E616051"/>
    <w:multiLevelType w:val="multilevel"/>
    <w:tmpl w:val="5E6CC03A"/>
    <w:lvl w:ilvl="0">
      <w:start w:val="1"/>
      <w:numFmt w:val="decimal"/>
      <w:lvlText w:val="%1."/>
      <w:lvlJc w:val="left"/>
      <w:pPr>
        <w:ind w:left="720" w:hanging="360"/>
      </w:pPr>
      <w:rPr>
        <w:rFonts w:ascii="Arial" w:hAnsi="Arial" w:cs="Arial" w:hint="default"/>
        <w:sz w:val="24"/>
        <w:szCs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ED406C4"/>
    <w:multiLevelType w:val="hybridMultilevel"/>
    <w:tmpl w:val="3BFECEF6"/>
    <w:lvl w:ilvl="0" w:tplc="6C0C800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D43B07"/>
    <w:multiLevelType w:val="multilevel"/>
    <w:tmpl w:val="23026B5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C401DA2"/>
    <w:multiLevelType w:val="hybridMultilevel"/>
    <w:tmpl w:val="7F0C9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4D10AD"/>
    <w:multiLevelType w:val="hybridMultilevel"/>
    <w:tmpl w:val="AA88A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D3415DE"/>
    <w:multiLevelType w:val="multilevel"/>
    <w:tmpl w:val="E6F2690C"/>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936905584">
    <w:abstractNumId w:val="7"/>
  </w:num>
  <w:num w:numId="2" w16cid:durableId="1687635102">
    <w:abstractNumId w:val="9"/>
  </w:num>
  <w:num w:numId="3" w16cid:durableId="1750810102">
    <w:abstractNumId w:val="12"/>
  </w:num>
  <w:num w:numId="4" w16cid:durableId="1183738808">
    <w:abstractNumId w:val="10"/>
  </w:num>
  <w:num w:numId="5" w16cid:durableId="1789468734">
    <w:abstractNumId w:val="5"/>
  </w:num>
  <w:num w:numId="6" w16cid:durableId="1275214880">
    <w:abstractNumId w:val="6"/>
  </w:num>
  <w:num w:numId="7" w16cid:durableId="2369126">
    <w:abstractNumId w:val="4"/>
  </w:num>
  <w:num w:numId="8" w16cid:durableId="292291669">
    <w:abstractNumId w:val="2"/>
  </w:num>
  <w:num w:numId="9" w16cid:durableId="820729985">
    <w:abstractNumId w:val="3"/>
  </w:num>
  <w:num w:numId="10" w16cid:durableId="1161698486">
    <w:abstractNumId w:val="1"/>
  </w:num>
  <w:num w:numId="11" w16cid:durableId="1211723939">
    <w:abstractNumId w:val="13"/>
  </w:num>
  <w:num w:numId="12" w16cid:durableId="1721905563">
    <w:abstractNumId w:val="11"/>
  </w:num>
  <w:num w:numId="13" w16cid:durableId="983588448">
    <w:abstractNumId w:val="0"/>
  </w:num>
  <w:num w:numId="14" w16cid:durableId="197756620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4ED"/>
    <w:rsid w:val="00012E8F"/>
    <w:rsid w:val="00014E6B"/>
    <w:rsid w:val="000722AF"/>
    <w:rsid w:val="00075821"/>
    <w:rsid w:val="00080B9A"/>
    <w:rsid w:val="000C0F03"/>
    <w:rsid w:val="000E303F"/>
    <w:rsid w:val="000F2541"/>
    <w:rsid w:val="0012077F"/>
    <w:rsid w:val="0014794C"/>
    <w:rsid w:val="00175F0E"/>
    <w:rsid w:val="001B6769"/>
    <w:rsid w:val="0021177F"/>
    <w:rsid w:val="002277D8"/>
    <w:rsid w:val="0023470D"/>
    <w:rsid w:val="002376B0"/>
    <w:rsid w:val="002A2324"/>
    <w:rsid w:val="002A6A06"/>
    <w:rsid w:val="002B0FFF"/>
    <w:rsid w:val="002D4349"/>
    <w:rsid w:val="002E0E5B"/>
    <w:rsid w:val="002E1B14"/>
    <w:rsid w:val="002E3E9C"/>
    <w:rsid w:val="002F1C49"/>
    <w:rsid w:val="003148A3"/>
    <w:rsid w:val="0034370B"/>
    <w:rsid w:val="00345DD2"/>
    <w:rsid w:val="00366893"/>
    <w:rsid w:val="00372FA6"/>
    <w:rsid w:val="00450BEF"/>
    <w:rsid w:val="004862A6"/>
    <w:rsid w:val="004A6E8E"/>
    <w:rsid w:val="004F3CBB"/>
    <w:rsid w:val="00551D45"/>
    <w:rsid w:val="005528C8"/>
    <w:rsid w:val="005A6E12"/>
    <w:rsid w:val="005E3417"/>
    <w:rsid w:val="005E3BA5"/>
    <w:rsid w:val="005E7DEF"/>
    <w:rsid w:val="0060506D"/>
    <w:rsid w:val="006276AB"/>
    <w:rsid w:val="00660F24"/>
    <w:rsid w:val="00671027"/>
    <w:rsid w:val="006E5C9C"/>
    <w:rsid w:val="007025D5"/>
    <w:rsid w:val="00711183"/>
    <w:rsid w:val="00734284"/>
    <w:rsid w:val="00782733"/>
    <w:rsid w:val="00791BD7"/>
    <w:rsid w:val="007B172B"/>
    <w:rsid w:val="007B255C"/>
    <w:rsid w:val="007D0088"/>
    <w:rsid w:val="007D7462"/>
    <w:rsid w:val="007E3065"/>
    <w:rsid w:val="00812C43"/>
    <w:rsid w:val="0082513C"/>
    <w:rsid w:val="008470F9"/>
    <w:rsid w:val="0088670E"/>
    <w:rsid w:val="00890456"/>
    <w:rsid w:val="008A390F"/>
    <w:rsid w:val="008B14ED"/>
    <w:rsid w:val="008D1B96"/>
    <w:rsid w:val="008D6C3E"/>
    <w:rsid w:val="008E77A9"/>
    <w:rsid w:val="00900E9A"/>
    <w:rsid w:val="0092712C"/>
    <w:rsid w:val="00931FDE"/>
    <w:rsid w:val="009C671A"/>
    <w:rsid w:val="009D6807"/>
    <w:rsid w:val="009F60D0"/>
    <w:rsid w:val="00A066EC"/>
    <w:rsid w:val="00A576D8"/>
    <w:rsid w:val="00AA62F3"/>
    <w:rsid w:val="00AC4E30"/>
    <w:rsid w:val="00AD4592"/>
    <w:rsid w:val="00B01CB3"/>
    <w:rsid w:val="00B11686"/>
    <w:rsid w:val="00B14746"/>
    <w:rsid w:val="00B243FF"/>
    <w:rsid w:val="00B25D66"/>
    <w:rsid w:val="00BD1502"/>
    <w:rsid w:val="00BD4779"/>
    <w:rsid w:val="00BD50DB"/>
    <w:rsid w:val="00BE7CD2"/>
    <w:rsid w:val="00C66B34"/>
    <w:rsid w:val="00C72774"/>
    <w:rsid w:val="00C749A7"/>
    <w:rsid w:val="00C81B71"/>
    <w:rsid w:val="00CA0FBA"/>
    <w:rsid w:val="00CA5432"/>
    <w:rsid w:val="00CE25DA"/>
    <w:rsid w:val="00CF01BF"/>
    <w:rsid w:val="00D05960"/>
    <w:rsid w:val="00D15A92"/>
    <w:rsid w:val="00D62455"/>
    <w:rsid w:val="00DD0874"/>
    <w:rsid w:val="00DF01E7"/>
    <w:rsid w:val="00E30A2D"/>
    <w:rsid w:val="00E35A08"/>
    <w:rsid w:val="00E765BE"/>
    <w:rsid w:val="00E87F5C"/>
    <w:rsid w:val="00EC1609"/>
    <w:rsid w:val="00ED4109"/>
    <w:rsid w:val="00ED54AF"/>
    <w:rsid w:val="00F52C65"/>
    <w:rsid w:val="00F711E1"/>
    <w:rsid w:val="00F96042"/>
    <w:rsid w:val="00FB3E21"/>
    <w:rsid w:val="00FD4211"/>
    <w:rsid w:val="00FE4D85"/>
    <w:rsid w:val="00FF0752"/>
    <w:rsid w:val="00FF12F0"/>
    <w:rsid w:val="00FF79F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50B7D4D"/>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14E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B14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8B14ED"/>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8B14ED"/>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character" w:styleId="UnresolvedMention">
    <w:name w:val="Unresolved Mention"/>
    <w:basedOn w:val="DefaultParagraphFont"/>
    <w:uiPriority w:val="99"/>
    <w:semiHidden/>
    <w:unhideWhenUsed/>
    <w:rsid w:val="000E30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jpg"/><Relationship Id="rId26" Type="http://schemas.openxmlformats.org/officeDocument/2006/relationships/hyperlink" Target="https://www.clearvoice.com/blog/what-is-a-value-proposition/" TargetMode="External"/><Relationship Id="rId39" Type="http://schemas.openxmlformats.org/officeDocument/2006/relationships/hyperlink" Target="https://www.investopedia.com/ask/answers/042215/whats-difference-between-budgeting-and-financial-forecasting.asp" TargetMode="External"/><Relationship Id="rId3" Type="http://schemas.openxmlformats.org/officeDocument/2006/relationships/customXml" Target="../customXml/item3.xml"/><Relationship Id="rId21" Type="http://schemas.openxmlformats.org/officeDocument/2006/relationships/hyperlink" Target="https://www.linkedin.com/pulse/budgeting-hotels-abhishek-debnath" TargetMode="External"/><Relationship Id="rId34" Type="http://schemas.openxmlformats.org/officeDocument/2006/relationships/hyperlink" Target="https://interobservers.com/what-is-incremental-budgeting/" TargetMode="External"/><Relationship Id="rId42"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jpg"/><Relationship Id="rId25" Type="http://schemas.openxmlformats.org/officeDocument/2006/relationships/hyperlink" Target="https://news.booking.com/climate-community-and-choice-bookingcom-reveals-the-trends-shaping-sustainable-travel-in-2022/" TargetMode="External"/><Relationship Id="rId33" Type="http://schemas.openxmlformats.org/officeDocument/2006/relationships/hyperlink" Target="https://www.blendb2b.com/blog/what-is-value-proposition-b2b" TargetMode="External"/><Relationship Id="rId38" Type="http://schemas.openxmlformats.org/officeDocument/2006/relationships/hyperlink" Target="https://finlawportal.com/what-is-incremental-budgeting-is-it-good-for-your-business/" TargetMode="External"/><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9.png"/><Relationship Id="rId29" Type="http://schemas.openxmlformats.org/officeDocument/2006/relationships/hyperlink" Target="https://corporatefinanceinstitute.com/resources/knowledge/strategy/value-proposition/"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educba.com/zero-based-budgeting/" TargetMode="External"/><Relationship Id="rId32" Type="http://schemas.openxmlformats.org/officeDocument/2006/relationships/hyperlink" Target="https://diffeology.com/budget-forecast-easiest-method-differentiate/" TargetMode="External"/><Relationship Id="rId37" Type="http://schemas.openxmlformats.org/officeDocument/2006/relationships/hyperlink" Target="https://www.pwc.de/en/sustainability/sustainable-finance.html" TargetMode="External"/><Relationship Id="rId40" Type="http://schemas.openxmlformats.org/officeDocument/2006/relationships/hyperlink" Target="https://tallysolutions.com/accounting/what-is-zero-based-budgeting/" TargetMode="External"/><Relationship Id="rId5" Type="http://schemas.openxmlformats.org/officeDocument/2006/relationships/customXml" Target="../customXml/item5.xml"/><Relationship Id="rId15" Type="http://schemas.openxmlformats.org/officeDocument/2006/relationships/image" Target="media/image4.jpg"/><Relationship Id="rId23" Type="http://schemas.openxmlformats.org/officeDocument/2006/relationships/hyperlink" Target="https://blog.infodiagram.com/2019/06/presentation-activity-based-costing-abc-method.html" TargetMode="External"/><Relationship Id="rId28" Type="http://schemas.openxmlformats.org/officeDocument/2006/relationships/hyperlink" Target="https://corporatefinanceinstitute.com/resources/knowledge/accounting/activity-based-costing/" TargetMode="External"/><Relationship Id="rId36" Type="http://schemas.openxmlformats.org/officeDocument/2006/relationships/hyperlink" Target="https://ecapitaladvisors.com/blog/difference-financial-forecasting-budgeting/" TargetMode="External"/><Relationship Id="rId10" Type="http://schemas.openxmlformats.org/officeDocument/2006/relationships/footnotes" Target="footnotes.xml"/><Relationship Id="rId19" Type="http://schemas.openxmlformats.org/officeDocument/2006/relationships/image" Target="media/image8.png"/><Relationship Id="rId31" Type="http://schemas.openxmlformats.org/officeDocument/2006/relationships/hyperlink" Target="https://www.linkedin.com/pulse/what-financial-sustainability-jacob-schwing"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accountingtools.com/articles/activity-based-costing" TargetMode="External"/><Relationship Id="rId27" Type="http://schemas.openxmlformats.org/officeDocument/2006/relationships/hyperlink" Target="https://corporatefinanceinstitute.com/resources/knowledge/finance/incremental-budgeting/" TargetMode="External"/><Relationship Id="rId30" Type="http://schemas.openxmlformats.org/officeDocument/2006/relationships/hyperlink" Target="https://www.marketing91.com/importance-of-budgeting/" TargetMode="External"/><Relationship Id="rId35" Type="http://schemas.openxmlformats.org/officeDocument/2006/relationships/hyperlink" Target="https://wlf.com.au/importance-budgeting-business/"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2022-10-25T00:00:00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4" ma:contentTypeDescription="Create a new document." ma:contentTypeScope="" ma:versionID="864a8694e39acdd57e29974a4a063115">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47df3f6aa231fc91248dc49bef5a5d88"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8F0FA6-ACD4-4F72-B741-7FB64FFF955B}">
  <ds:schemaRefs>
    <ds:schemaRef ds:uri="http://schemas.openxmlformats.org/officeDocument/2006/bibliography"/>
  </ds:schemaRefs>
</ds:datastoreItem>
</file>

<file path=customXml/itemProps3.xml><?xml version="1.0" encoding="utf-8"?>
<ds:datastoreItem xmlns:ds="http://schemas.openxmlformats.org/officeDocument/2006/customXml" ds:itemID="{4902F4B1-D994-4EEC-A14F-8CC173B97CE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349C67-2492-4423-966A-02D9596E66D5}">
  <ds:schemaRefs>
    <ds:schemaRef ds:uri="http://schemas.microsoft.com/sharepoint/v3/contenttype/forms"/>
  </ds:schemaRefs>
</ds:datastoreItem>
</file>

<file path=customXml/itemProps5.xml><?xml version="1.0" encoding="utf-8"?>
<ds:datastoreItem xmlns:ds="http://schemas.openxmlformats.org/officeDocument/2006/customXml" ds:itemID="{11B333D0-10AB-410F-B9E2-74B6665BDA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3252</TotalTime>
  <Pages>15</Pages>
  <Words>3066</Words>
  <Characters>17479</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Financial management</vt:lpstr>
    </vt:vector>
  </TitlesOfParts>
  <Company>University of Wales Trinity Saint David</Company>
  <LinksUpToDate>false</LinksUpToDate>
  <CharactersWithSpaces>20504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dc:title>
  <dc:subject>Grand Hotel Budget Planner</dc:subject>
  <dc:creator>Marie Pitson</dc:creator>
  <cp:keywords/>
  <dc:description/>
  <cp:lastModifiedBy>Diana Andrusko</cp:lastModifiedBy>
  <cp:revision>20</cp:revision>
  <dcterms:created xsi:type="dcterms:W3CDTF">2022-10-16T01:27:00Z</dcterms:created>
  <dcterms:modified xsi:type="dcterms:W3CDTF">2022-10-25T23:55:00Z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