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6DC6D439" w14:textId="43C7CD8F" w:rsidR="00E83027" w:rsidRDefault="00143AD7" w:rsidP="00EC7377">
      <w:pPr>
        <w:pStyle w:val="Title"/>
        <w:jc w:val="both"/>
      </w:pPr>
      <w:r w:rsidRPr="00EC7377">
        <w:rPr>
          <w:noProof/>
          <w:u w:val="none"/>
          <w:lang w:eastAsia="en-GB"/>
        </w:rPr>
        <w:drawing>
          <wp:inline distT="0" distB="0" distL="0" distR="0" wp14:anchorId="6325C9DA" wp14:editId="3BBDA768">
            <wp:extent cx="2159000" cy="838200"/>
            <wp:effectExtent l="0" t="0" r="0" b="0"/>
            <wp:docPr id="231776049"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159008" cy="838203"/>
                    </a:xfrm>
                    <a:prstGeom prst="rect">
                      <a:avLst/>
                    </a:prstGeom>
                    <a:noFill/>
                    <a:ln>
                      <a:noFill/>
                      <a:prstDash/>
                    </a:ln>
                  </pic:spPr>
                </pic:pic>
              </a:graphicData>
            </a:graphic>
          </wp:inline>
        </w:drawing>
      </w:r>
    </w:p>
    <w:p w14:paraId="4B16DE4A" w14:textId="77777777" w:rsidR="00E83027" w:rsidRDefault="00E83027" w:rsidP="005D13F3">
      <w:pPr>
        <w:pStyle w:val="Title"/>
      </w:pPr>
    </w:p>
    <w:p w14:paraId="321349A0" w14:textId="46AF84CF" w:rsidR="005D13F3" w:rsidRDefault="00143AD7" w:rsidP="00143AD7">
      <w:pPr>
        <w:pStyle w:val="Title"/>
        <w:jc w:val="both"/>
      </w:pPr>
      <w:r>
        <w:rPr>
          <w:u w:val="none"/>
        </w:rPr>
        <w:t xml:space="preserve">                      </w:t>
      </w:r>
      <w:r w:rsidR="005D13F3">
        <w:t>Project Management</w:t>
      </w:r>
    </w:p>
    <w:p w14:paraId="361FACED" w14:textId="4DA3BC2A" w:rsidR="005D13F3" w:rsidRPr="00143AD7" w:rsidRDefault="005D13F3" w:rsidP="005D13F3">
      <w:pPr>
        <w:jc w:val="center"/>
        <w:rPr>
          <w:sz w:val="28"/>
          <w:szCs w:val="28"/>
        </w:rPr>
      </w:pPr>
      <w:r w:rsidRPr="00143AD7">
        <w:rPr>
          <w:sz w:val="28"/>
          <w:szCs w:val="28"/>
        </w:rPr>
        <w:t xml:space="preserve">Component 1: Essay </w:t>
      </w:r>
    </w:p>
    <w:p w14:paraId="6619E964" w14:textId="4CEC406D" w:rsidR="00143AD7" w:rsidRPr="00143AD7" w:rsidRDefault="00143AD7" w:rsidP="005D13F3">
      <w:pPr>
        <w:jc w:val="center"/>
        <w:rPr>
          <w:sz w:val="28"/>
          <w:szCs w:val="28"/>
          <w:lang w:val="en-IN"/>
        </w:rPr>
      </w:pPr>
      <w:r w:rsidRPr="00143AD7">
        <w:rPr>
          <w:sz w:val="28"/>
          <w:szCs w:val="28"/>
        </w:rPr>
        <w:t xml:space="preserve">Module code and name: LCBB6006 Project Management </w:t>
      </w:r>
    </w:p>
    <w:p w14:paraId="6CA7BBC4" w14:textId="0B1B4059" w:rsidR="005D13F3" w:rsidRPr="00E83027" w:rsidRDefault="005D13F3" w:rsidP="00143AD7">
      <w:pPr>
        <w:rPr>
          <w:b/>
          <w:bCs/>
          <w:sz w:val="32"/>
          <w:szCs w:val="32"/>
          <w:lang w:val="en-IN"/>
        </w:rPr>
      </w:pPr>
    </w:p>
    <w:p w14:paraId="371DF30A" w14:textId="77777777" w:rsidR="00EC7377" w:rsidRDefault="00EC7377" w:rsidP="00EC7377">
      <w:pPr>
        <w:jc w:val="left"/>
        <w:rPr>
          <w:b/>
          <w:bCs/>
          <w:sz w:val="32"/>
          <w:szCs w:val="32"/>
          <w:lang w:val="en-IN"/>
        </w:rPr>
      </w:pPr>
    </w:p>
    <w:p w14:paraId="3CCFDDA9" w14:textId="77777777" w:rsidR="00EC7377" w:rsidRDefault="00EC7377" w:rsidP="00EC7377">
      <w:pPr>
        <w:jc w:val="left"/>
        <w:rPr>
          <w:b/>
          <w:bCs/>
          <w:sz w:val="32"/>
          <w:szCs w:val="32"/>
          <w:lang w:val="en-IN"/>
        </w:rPr>
      </w:pPr>
    </w:p>
    <w:p w14:paraId="3A6D1411" w14:textId="77777777" w:rsidR="00EC7377" w:rsidRDefault="00EC7377" w:rsidP="00EC7377">
      <w:pPr>
        <w:jc w:val="left"/>
        <w:rPr>
          <w:b/>
          <w:bCs/>
          <w:sz w:val="32"/>
          <w:szCs w:val="32"/>
          <w:lang w:val="en-IN"/>
        </w:rPr>
      </w:pPr>
    </w:p>
    <w:p w14:paraId="0921706F" w14:textId="77777777" w:rsidR="00EC7377" w:rsidRDefault="00EC7377" w:rsidP="00EC7377">
      <w:pPr>
        <w:jc w:val="left"/>
        <w:rPr>
          <w:b/>
          <w:bCs/>
          <w:sz w:val="32"/>
          <w:szCs w:val="32"/>
          <w:lang w:val="en-IN"/>
        </w:rPr>
      </w:pPr>
    </w:p>
    <w:p w14:paraId="0C64901E" w14:textId="05A79590" w:rsidR="00EC7377" w:rsidRPr="00EC7377" w:rsidRDefault="00EC7377" w:rsidP="00EC7377">
      <w:pPr>
        <w:jc w:val="left"/>
        <w:rPr>
          <w:sz w:val="28"/>
          <w:szCs w:val="28"/>
          <w:lang w:val="en-IN"/>
        </w:rPr>
      </w:pPr>
      <w:r w:rsidRPr="00EC7377">
        <w:rPr>
          <w:sz w:val="28"/>
          <w:szCs w:val="28"/>
          <w:lang w:val="en-IN"/>
        </w:rPr>
        <w:t>Student Name: Maria Magdalena Tanase</w:t>
      </w:r>
    </w:p>
    <w:p w14:paraId="7A081155" w14:textId="77777777" w:rsidR="00EC7377" w:rsidRPr="00EC7377" w:rsidRDefault="00EC7377" w:rsidP="00EC7377">
      <w:pPr>
        <w:jc w:val="left"/>
        <w:rPr>
          <w:sz w:val="28"/>
          <w:szCs w:val="28"/>
          <w:lang w:val="en-IN"/>
        </w:rPr>
      </w:pPr>
      <w:r w:rsidRPr="00EC7377">
        <w:rPr>
          <w:sz w:val="28"/>
          <w:szCs w:val="28"/>
          <w:lang w:val="en-IN"/>
        </w:rPr>
        <w:t>Student ID: 2310348</w:t>
      </w:r>
    </w:p>
    <w:p w14:paraId="2EDFBA96" w14:textId="5C350B87" w:rsidR="001D52CB" w:rsidRPr="005D13F3" w:rsidRDefault="001D52CB" w:rsidP="00EC7377">
      <w:pPr>
        <w:jc w:val="left"/>
        <w:rPr>
          <w:rFonts w:cstheme="majorBidi"/>
          <w:b/>
          <w:bCs/>
          <w:i/>
          <w:iCs/>
          <w:sz w:val="32"/>
          <w:szCs w:val="32"/>
          <w:u w:val="single"/>
          <w:lang w:val="en-IN"/>
        </w:rPr>
      </w:pPr>
      <w:r w:rsidRPr="005D13F3">
        <w:rPr>
          <w:b/>
          <w:bCs/>
          <w:i/>
          <w:iCs/>
          <w:sz w:val="32"/>
          <w:szCs w:val="32"/>
          <w:u w:val="single"/>
          <w:lang w:val="en-IN"/>
        </w:rPr>
        <w:br w:type="page"/>
      </w:r>
    </w:p>
    <w:sdt>
      <w:sdtPr>
        <w:rPr>
          <w:rFonts w:ascii="Times New Roman" w:eastAsiaTheme="minorHAnsi" w:hAnsi="Times New Roman" w:cstheme="minorBidi"/>
          <w:color w:val="auto"/>
          <w:kern w:val="2"/>
          <w:sz w:val="24"/>
          <w:szCs w:val="20"/>
          <w:lang w:val="en-GB" w:bidi="hi-IN"/>
          <w14:ligatures w14:val="standardContextual"/>
        </w:rPr>
        <w:id w:val="-1944991586"/>
        <w:docPartObj>
          <w:docPartGallery w:val="Table of Contents"/>
          <w:docPartUnique/>
        </w:docPartObj>
      </w:sdtPr>
      <w:sdtEndPr>
        <w:rPr>
          <w:b/>
          <w:bCs/>
          <w:noProof/>
        </w:rPr>
      </w:sdtEndPr>
      <w:sdtContent>
        <w:p w14:paraId="232B1294" w14:textId="5711196B" w:rsidR="00C00153" w:rsidRPr="00EC2554" w:rsidRDefault="00C00153">
          <w:pPr>
            <w:pStyle w:val="TOCHeading"/>
            <w:rPr>
              <w:rFonts w:ascii="Times New Roman" w:hAnsi="Times New Roman" w:cs="Times New Roman"/>
              <w:b/>
              <w:bCs/>
              <w:color w:val="auto"/>
            </w:rPr>
          </w:pPr>
          <w:r w:rsidRPr="00EC2554">
            <w:rPr>
              <w:rFonts w:ascii="Times New Roman" w:hAnsi="Times New Roman" w:cs="Times New Roman"/>
              <w:b/>
              <w:bCs/>
              <w:color w:val="auto"/>
            </w:rPr>
            <w:t>Table of Contents</w:t>
          </w:r>
        </w:p>
        <w:p w14:paraId="796365E5" w14:textId="3C42D48C" w:rsidR="00FB2CD0" w:rsidRDefault="00C00153">
          <w:pPr>
            <w:pStyle w:val="TOC1"/>
            <w:tabs>
              <w:tab w:val="right" w:leader="dot" w:pos="9016"/>
            </w:tabs>
            <w:rPr>
              <w:rFonts w:asciiTheme="minorHAnsi" w:eastAsiaTheme="minorEastAsia" w:hAnsiTheme="minorHAnsi"/>
              <w:noProof/>
              <w:szCs w:val="24"/>
              <w:lang w:val="en-IN" w:eastAsia="en-IN" w:bidi="ar-SA"/>
            </w:rPr>
          </w:pPr>
          <w:r>
            <w:fldChar w:fldCharType="begin"/>
          </w:r>
          <w:r>
            <w:instrText xml:space="preserve"> TOC \o "1-3" \h \z \u </w:instrText>
          </w:r>
          <w:r>
            <w:fldChar w:fldCharType="separate"/>
          </w:r>
          <w:hyperlink w:anchor="_Toc210819783" w:history="1">
            <w:r w:rsidR="00FB2CD0" w:rsidRPr="00136F42">
              <w:rPr>
                <w:rStyle w:val="Hyperlink"/>
                <w:noProof/>
                <w:lang w:val="en-IN"/>
              </w:rPr>
              <w:t xml:space="preserve"> Introduction</w:t>
            </w:r>
            <w:r w:rsidR="00FB2CD0">
              <w:rPr>
                <w:noProof/>
                <w:webHidden/>
              </w:rPr>
              <w:tab/>
            </w:r>
            <w:r w:rsidR="00FB2CD0">
              <w:rPr>
                <w:noProof/>
                <w:webHidden/>
              </w:rPr>
              <w:fldChar w:fldCharType="begin"/>
            </w:r>
            <w:r w:rsidR="00FB2CD0">
              <w:rPr>
                <w:noProof/>
                <w:webHidden/>
              </w:rPr>
              <w:instrText xml:space="preserve"> PAGEREF _Toc210819783 \h </w:instrText>
            </w:r>
            <w:r w:rsidR="00FB2CD0">
              <w:rPr>
                <w:noProof/>
                <w:webHidden/>
              </w:rPr>
            </w:r>
            <w:r w:rsidR="00FB2CD0">
              <w:rPr>
                <w:noProof/>
                <w:webHidden/>
              </w:rPr>
              <w:fldChar w:fldCharType="separate"/>
            </w:r>
            <w:r w:rsidR="000C791B">
              <w:rPr>
                <w:noProof/>
                <w:webHidden/>
              </w:rPr>
              <w:t>2</w:t>
            </w:r>
            <w:r w:rsidR="00FB2CD0">
              <w:rPr>
                <w:noProof/>
                <w:webHidden/>
              </w:rPr>
              <w:fldChar w:fldCharType="end"/>
            </w:r>
          </w:hyperlink>
        </w:p>
        <w:p w14:paraId="75490CBB" w14:textId="4CBE3588" w:rsidR="00FB2CD0" w:rsidRDefault="00FB2CD0">
          <w:pPr>
            <w:pStyle w:val="TOC1"/>
            <w:tabs>
              <w:tab w:val="right" w:leader="dot" w:pos="9016"/>
            </w:tabs>
            <w:rPr>
              <w:rFonts w:asciiTheme="minorHAnsi" w:eastAsiaTheme="minorEastAsia" w:hAnsiTheme="minorHAnsi"/>
              <w:noProof/>
              <w:szCs w:val="24"/>
              <w:lang w:val="en-IN" w:eastAsia="en-IN" w:bidi="ar-SA"/>
            </w:rPr>
          </w:pPr>
          <w:hyperlink w:anchor="_Toc210819784" w:history="1">
            <w:r w:rsidRPr="00136F42">
              <w:rPr>
                <w:rStyle w:val="Hyperlink"/>
                <w:noProof/>
                <w:lang w:val="en-IN"/>
              </w:rPr>
              <w:t xml:space="preserve"> Project Aim, Objectives and Scope</w:t>
            </w:r>
            <w:r>
              <w:rPr>
                <w:noProof/>
                <w:webHidden/>
              </w:rPr>
              <w:tab/>
            </w:r>
            <w:r>
              <w:rPr>
                <w:noProof/>
                <w:webHidden/>
              </w:rPr>
              <w:fldChar w:fldCharType="begin"/>
            </w:r>
            <w:r>
              <w:rPr>
                <w:noProof/>
                <w:webHidden/>
              </w:rPr>
              <w:instrText xml:space="preserve"> PAGEREF _Toc210819784 \h </w:instrText>
            </w:r>
            <w:r>
              <w:rPr>
                <w:noProof/>
                <w:webHidden/>
              </w:rPr>
            </w:r>
            <w:r>
              <w:rPr>
                <w:noProof/>
                <w:webHidden/>
              </w:rPr>
              <w:fldChar w:fldCharType="separate"/>
            </w:r>
            <w:r w:rsidR="000C791B">
              <w:rPr>
                <w:noProof/>
                <w:webHidden/>
              </w:rPr>
              <w:t>3</w:t>
            </w:r>
            <w:r>
              <w:rPr>
                <w:noProof/>
                <w:webHidden/>
              </w:rPr>
              <w:fldChar w:fldCharType="end"/>
            </w:r>
          </w:hyperlink>
        </w:p>
        <w:p w14:paraId="0E7A5C98" w14:textId="74E08AC4" w:rsidR="00FB2CD0" w:rsidRDefault="00FB2CD0">
          <w:pPr>
            <w:pStyle w:val="TOC1"/>
            <w:tabs>
              <w:tab w:val="right" w:leader="dot" w:pos="9016"/>
            </w:tabs>
            <w:rPr>
              <w:rFonts w:asciiTheme="minorHAnsi" w:eastAsiaTheme="minorEastAsia" w:hAnsiTheme="minorHAnsi"/>
              <w:noProof/>
              <w:szCs w:val="24"/>
              <w:lang w:val="en-IN" w:eastAsia="en-IN" w:bidi="ar-SA"/>
            </w:rPr>
          </w:pPr>
          <w:hyperlink w:anchor="_Toc210819785" w:history="1">
            <w:r w:rsidRPr="00136F42">
              <w:rPr>
                <w:rStyle w:val="Hyperlink"/>
                <w:noProof/>
              </w:rPr>
              <w:t>Main Body</w:t>
            </w:r>
            <w:r>
              <w:rPr>
                <w:noProof/>
                <w:webHidden/>
              </w:rPr>
              <w:tab/>
            </w:r>
            <w:r>
              <w:rPr>
                <w:noProof/>
                <w:webHidden/>
              </w:rPr>
              <w:fldChar w:fldCharType="begin"/>
            </w:r>
            <w:r>
              <w:rPr>
                <w:noProof/>
                <w:webHidden/>
              </w:rPr>
              <w:instrText xml:space="preserve"> PAGEREF _Toc210819785 \h </w:instrText>
            </w:r>
            <w:r>
              <w:rPr>
                <w:noProof/>
                <w:webHidden/>
              </w:rPr>
            </w:r>
            <w:r>
              <w:rPr>
                <w:noProof/>
                <w:webHidden/>
              </w:rPr>
              <w:fldChar w:fldCharType="separate"/>
            </w:r>
            <w:r w:rsidR="000C791B">
              <w:rPr>
                <w:noProof/>
                <w:webHidden/>
              </w:rPr>
              <w:t>5</w:t>
            </w:r>
            <w:r>
              <w:rPr>
                <w:noProof/>
                <w:webHidden/>
              </w:rPr>
              <w:fldChar w:fldCharType="end"/>
            </w:r>
          </w:hyperlink>
        </w:p>
        <w:p w14:paraId="073EF409" w14:textId="10023C21" w:rsidR="00FB2CD0" w:rsidRDefault="00FB2CD0">
          <w:pPr>
            <w:pStyle w:val="TOC2"/>
            <w:tabs>
              <w:tab w:val="right" w:leader="dot" w:pos="9016"/>
            </w:tabs>
            <w:rPr>
              <w:rFonts w:asciiTheme="minorHAnsi" w:eastAsiaTheme="minorEastAsia" w:hAnsiTheme="minorHAnsi"/>
              <w:noProof/>
              <w:szCs w:val="24"/>
              <w:lang w:val="en-IN" w:eastAsia="en-IN" w:bidi="ar-SA"/>
            </w:rPr>
          </w:pPr>
          <w:hyperlink w:anchor="_Toc210819786" w:history="1">
            <w:r w:rsidRPr="00136F42">
              <w:rPr>
                <w:rStyle w:val="Hyperlink"/>
                <w:noProof/>
                <w:lang w:val="en-IN"/>
              </w:rPr>
              <w:t>Project Outputs and Deliverables</w:t>
            </w:r>
            <w:r>
              <w:rPr>
                <w:noProof/>
                <w:webHidden/>
              </w:rPr>
              <w:tab/>
            </w:r>
            <w:r>
              <w:rPr>
                <w:noProof/>
                <w:webHidden/>
              </w:rPr>
              <w:fldChar w:fldCharType="begin"/>
            </w:r>
            <w:r>
              <w:rPr>
                <w:noProof/>
                <w:webHidden/>
              </w:rPr>
              <w:instrText xml:space="preserve"> PAGEREF _Toc210819786 \h </w:instrText>
            </w:r>
            <w:r>
              <w:rPr>
                <w:noProof/>
                <w:webHidden/>
              </w:rPr>
            </w:r>
            <w:r>
              <w:rPr>
                <w:noProof/>
                <w:webHidden/>
              </w:rPr>
              <w:fldChar w:fldCharType="separate"/>
            </w:r>
            <w:r w:rsidR="000C791B">
              <w:rPr>
                <w:noProof/>
                <w:webHidden/>
              </w:rPr>
              <w:t>5</w:t>
            </w:r>
            <w:r>
              <w:rPr>
                <w:noProof/>
                <w:webHidden/>
              </w:rPr>
              <w:fldChar w:fldCharType="end"/>
            </w:r>
          </w:hyperlink>
        </w:p>
        <w:p w14:paraId="1524B552" w14:textId="67B5E878" w:rsidR="00FB2CD0" w:rsidRDefault="00FB2CD0">
          <w:pPr>
            <w:pStyle w:val="TOC2"/>
            <w:tabs>
              <w:tab w:val="right" w:leader="dot" w:pos="9016"/>
            </w:tabs>
            <w:rPr>
              <w:rFonts w:asciiTheme="minorHAnsi" w:eastAsiaTheme="minorEastAsia" w:hAnsiTheme="minorHAnsi"/>
              <w:noProof/>
              <w:szCs w:val="24"/>
              <w:lang w:val="en-IN" w:eastAsia="en-IN" w:bidi="ar-SA"/>
            </w:rPr>
          </w:pPr>
          <w:hyperlink w:anchor="_Toc210819787" w:history="1">
            <w:r w:rsidRPr="00136F42">
              <w:rPr>
                <w:rStyle w:val="Hyperlink"/>
                <w:noProof/>
                <w:lang w:val="en-IN"/>
              </w:rPr>
              <w:t>Activities and Work Breakdown Structure (WBS)</w:t>
            </w:r>
            <w:r>
              <w:rPr>
                <w:noProof/>
                <w:webHidden/>
              </w:rPr>
              <w:tab/>
            </w:r>
            <w:r>
              <w:rPr>
                <w:noProof/>
                <w:webHidden/>
              </w:rPr>
              <w:fldChar w:fldCharType="begin"/>
            </w:r>
            <w:r>
              <w:rPr>
                <w:noProof/>
                <w:webHidden/>
              </w:rPr>
              <w:instrText xml:space="preserve"> PAGEREF _Toc210819787 \h </w:instrText>
            </w:r>
            <w:r>
              <w:rPr>
                <w:noProof/>
                <w:webHidden/>
              </w:rPr>
            </w:r>
            <w:r>
              <w:rPr>
                <w:noProof/>
                <w:webHidden/>
              </w:rPr>
              <w:fldChar w:fldCharType="separate"/>
            </w:r>
            <w:r w:rsidR="000C791B">
              <w:rPr>
                <w:noProof/>
                <w:webHidden/>
              </w:rPr>
              <w:t>6</w:t>
            </w:r>
            <w:r>
              <w:rPr>
                <w:noProof/>
                <w:webHidden/>
              </w:rPr>
              <w:fldChar w:fldCharType="end"/>
            </w:r>
          </w:hyperlink>
        </w:p>
        <w:p w14:paraId="3C4CB92C" w14:textId="7067BD2A" w:rsidR="00FB2CD0" w:rsidRDefault="00FB2CD0">
          <w:pPr>
            <w:pStyle w:val="TOC2"/>
            <w:tabs>
              <w:tab w:val="right" w:leader="dot" w:pos="9016"/>
            </w:tabs>
            <w:rPr>
              <w:rFonts w:asciiTheme="minorHAnsi" w:eastAsiaTheme="minorEastAsia" w:hAnsiTheme="minorHAnsi"/>
              <w:noProof/>
              <w:szCs w:val="24"/>
              <w:lang w:val="en-IN" w:eastAsia="en-IN" w:bidi="ar-SA"/>
            </w:rPr>
          </w:pPr>
          <w:hyperlink w:anchor="_Toc210819788" w:history="1">
            <w:r w:rsidRPr="00136F42">
              <w:rPr>
                <w:rStyle w:val="Hyperlink"/>
                <w:noProof/>
                <w:lang w:val="en-IN"/>
              </w:rPr>
              <w:t>Project Milestones and Timeline</w:t>
            </w:r>
            <w:r>
              <w:rPr>
                <w:noProof/>
                <w:webHidden/>
              </w:rPr>
              <w:tab/>
            </w:r>
            <w:r>
              <w:rPr>
                <w:noProof/>
                <w:webHidden/>
              </w:rPr>
              <w:fldChar w:fldCharType="begin"/>
            </w:r>
            <w:r>
              <w:rPr>
                <w:noProof/>
                <w:webHidden/>
              </w:rPr>
              <w:instrText xml:space="preserve"> PAGEREF _Toc210819788 \h </w:instrText>
            </w:r>
            <w:r>
              <w:rPr>
                <w:noProof/>
                <w:webHidden/>
              </w:rPr>
            </w:r>
            <w:r>
              <w:rPr>
                <w:noProof/>
                <w:webHidden/>
              </w:rPr>
              <w:fldChar w:fldCharType="separate"/>
            </w:r>
            <w:r w:rsidR="000C791B">
              <w:rPr>
                <w:noProof/>
                <w:webHidden/>
              </w:rPr>
              <w:t>8</w:t>
            </w:r>
            <w:r>
              <w:rPr>
                <w:noProof/>
                <w:webHidden/>
              </w:rPr>
              <w:fldChar w:fldCharType="end"/>
            </w:r>
          </w:hyperlink>
        </w:p>
        <w:p w14:paraId="6668912B" w14:textId="265E2617" w:rsidR="00FB2CD0" w:rsidRDefault="00FB2CD0">
          <w:pPr>
            <w:pStyle w:val="TOC2"/>
            <w:tabs>
              <w:tab w:val="right" w:leader="dot" w:pos="9016"/>
            </w:tabs>
            <w:rPr>
              <w:rFonts w:asciiTheme="minorHAnsi" w:eastAsiaTheme="minorEastAsia" w:hAnsiTheme="minorHAnsi"/>
              <w:noProof/>
              <w:szCs w:val="24"/>
              <w:lang w:val="en-IN" w:eastAsia="en-IN" w:bidi="ar-SA"/>
            </w:rPr>
          </w:pPr>
          <w:hyperlink w:anchor="_Toc210819789" w:history="1">
            <w:r w:rsidRPr="00136F42">
              <w:rPr>
                <w:rStyle w:val="Hyperlink"/>
                <w:noProof/>
                <w:lang w:val="en-IN"/>
              </w:rPr>
              <w:t xml:space="preserve"> Resource Management</w:t>
            </w:r>
            <w:r>
              <w:rPr>
                <w:noProof/>
                <w:webHidden/>
              </w:rPr>
              <w:tab/>
            </w:r>
            <w:r>
              <w:rPr>
                <w:noProof/>
                <w:webHidden/>
              </w:rPr>
              <w:fldChar w:fldCharType="begin"/>
            </w:r>
            <w:r>
              <w:rPr>
                <w:noProof/>
                <w:webHidden/>
              </w:rPr>
              <w:instrText xml:space="preserve"> PAGEREF _Toc210819789 \h </w:instrText>
            </w:r>
            <w:r>
              <w:rPr>
                <w:noProof/>
                <w:webHidden/>
              </w:rPr>
            </w:r>
            <w:r>
              <w:rPr>
                <w:noProof/>
                <w:webHidden/>
              </w:rPr>
              <w:fldChar w:fldCharType="separate"/>
            </w:r>
            <w:r w:rsidR="000C791B">
              <w:rPr>
                <w:noProof/>
                <w:webHidden/>
              </w:rPr>
              <w:t>9</w:t>
            </w:r>
            <w:r>
              <w:rPr>
                <w:noProof/>
                <w:webHidden/>
              </w:rPr>
              <w:fldChar w:fldCharType="end"/>
            </w:r>
          </w:hyperlink>
        </w:p>
        <w:p w14:paraId="549603B3" w14:textId="0207738D" w:rsidR="00FB2CD0" w:rsidRDefault="00FB2CD0">
          <w:pPr>
            <w:pStyle w:val="TOC2"/>
            <w:tabs>
              <w:tab w:val="right" w:leader="dot" w:pos="9016"/>
            </w:tabs>
            <w:rPr>
              <w:rFonts w:asciiTheme="minorHAnsi" w:eastAsiaTheme="minorEastAsia" w:hAnsiTheme="minorHAnsi"/>
              <w:noProof/>
              <w:szCs w:val="24"/>
              <w:lang w:val="en-IN" w:eastAsia="en-IN" w:bidi="ar-SA"/>
            </w:rPr>
          </w:pPr>
          <w:hyperlink w:anchor="_Toc210819790" w:history="1">
            <w:r w:rsidRPr="00136F42">
              <w:rPr>
                <w:rStyle w:val="Hyperlink"/>
                <w:noProof/>
                <w:lang w:val="en-IN"/>
              </w:rPr>
              <w:t xml:space="preserve"> Risk Register</w:t>
            </w:r>
            <w:r>
              <w:rPr>
                <w:noProof/>
                <w:webHidden/>
              </w:rPr>
              <w:tab/>
            </w:r>
            <w:r>
              <w:rPr>
                <w:noProof/>
                <w:webHidden/>
              </w:rPr>
              <w:fldChar w:fldCharType="begin"/>
            </w:r>
            <w:r>
              <w:rPr>
                <w:noProof/>
                <w:webHidden/>
              </w:rPr>
              <w:instrText xml:space="preserve"> PAGEREF _Toc210819790 \h </w:instrText>
            </w:r>
            <w:r>
              <w:rPr>
                <w:noProof/>
                <w:webHidden/>
              </w:rPr>
            </w:r>
            <w:r>
              <w:rPr>
                <w:noProof/>
                <w:webHidden/>
              </w:rPr>
              <w:fldChar w:fldCharType="separate"/>
            </w:r>
            <w:r w:rsidR="000C791B">
              <w:rPr>
                <w:noProof/>
                <w:webHidden/>
              </w:rPr>
              <w:t>10</w:t>
            </w:r>
            <w:r>
              <w:rPr>
                <w:noProof/>
                <w:webHidden/>
              </w:rPr>
              <w:fldChar w:fldCharType="end"/>
            </w:r>
          </w:hyperlink>
        </w:p>
        <w:p w14:paraId="1A18C525" w14:textId="4FC56350" w:rsidR="00FB2CD0" w:rsidRDefault="00FB2CD0">
          <w:pPr>
            <w:pStyle w:val="TOC2"/>
            <w:tabs>
              <w:tab w:val="right" w:leader="dot" w:pos="9016"/>
            </w:tabs>
            <w:rPr>
              <w:rFonts w:asciiTheme="minorHAnsi" w:eastAsiaTheme="minorEastAsia" w:hAnsiTheme="minorHAnsi"/>
              <w:noProof/>
              <w:szCs w:val="24"/>
              <w:lang w:val="en-IN" w:eastAsia="en-IN" w:bidi="ar-SA"/>
            </w:rPr>
          </w:pPr>
          <w:hyperlink w:anchor="_Toc210819791" w:history="1">
            <w:r w:rsidRPr="00136F42">
              <w:rPr>
                <w:rStyle w:val="Hyperlink"/>
                <w:noProof/>
                <w:lang w:val="en-IN"/>
              </w:rPr>
              <w:t xml:space="preserve"> Stakeholder Matrix</w:t>
            </w:r>
            <w:r>
              <w:rPr>
                <w:noProof/>
                <w:webHidden/>
              </w:rPr>
              <w:tab/>
            </w:r>
            <w:r>
              <w:rPr>
                <w:noProof/>
                <w:webHidden/>
              </w:rPr>
              <w:fldChar w:fldCharType="begin"/>
            </w:r>
            <w:r>
              <w:rPr>
                <w:noProof/>
                <w:webHidden/>
              </w:rPr>
              <w:instrText xml:space="preserve"> PAGEREF _Toc210819791 \h </w:instrText>
            </w:r>
            <w:r>
              <w:rPr>
                <w:noProof/>
                <w:webHidden/>
              </w:rPr>
            </w:r>
            <w:r>
              <w:rPr>
                <w:noProof/>
                <w:webHidden/>
              </w:rPr>
              <w:fldChar w:fldCharType="separate"/>
            </w:r>
            <w:r w:rsidR="000C791B">
              <w:rPr>
                <w:noProof/>
                <w:webHidden/>
              </w:rPr>
              <w:t>12</w:t>
            </w:r>
            <w:r>
              <w:rPr>
                <w:noProof/>
                <w:webHidden/>
              </w:rPr>
              <w:fldChar w:fldCharType="end"/>
            </w:r>
          </w:hyperlink>
        </w:p>
        <w:p w14:paraId="434FCB1F" w14:textId="33343114" w:rsidR="00FB2CD0" w:rsidRDefault="00FB2CD0">
          <w:pPr>
            <w:pStyle w:val="TOC2"/>
            <w:tabs>
              <w:tab w:val="right" w:leader="dot" w:pos="9016"/>
            </w:tabs>
            <w:rPr>
              <w:rFonts w:asciiTheme="minorHAnsi" w:eastAsiaTheme="minorEastAsia" w:hAnsiTheme="minorHAnsi"/>
              <w:noProof/>
              <w:szCs w:val="24"/>
              <w:lang w:val="en-IN" w:eastAsia="en-IN" w:bidi="ar-SA"/>
            </w:rPr>
          </w:pPr>
          <w:hyperlink w:anchor="_Toc210819792" w:history="1">
            <w:r w:rsidRPr="00136F42">
              <w:rPr>
                <w:rStyle w:val="Hyperlink"/>
                <w:noProof/>
                <w:lang w:val="en-IN"/>
              </w:rPr>
              <w:t>Project Monitoring and Control</w:t>
            </w:r>
            <w:r>
              <w:rPr>
                <w:noProof/>
                <w:webHidden/>
              </w:rPr>
              <w:tab/>
            </w:r>
            <w:r>
              <w:rPr>
                <w:noProof/>
                <w:webHidden/>
              </w:rPr>
              <w:fldChar w:fldCharType="begin"/>
            </w:r>
            <w:r>
              <w:rPr>
                <w:noProof/>
                <w:webHidden/>
              </w:rPr>
              <w:instrText xml:space="preserve"> PAGEREF _Toc210819792 \h </w:instrText>
            </w:r>
            <w:r>
              <w:rPr>
                <w:noProof/>
                <w:webHidden/>
              </w:rPr>
            </w:r>
            <w:r>
              <w:rPr>
                <w:noProof/>
                <w:webHidden/>
              </w:rPr>
              <w:fldChar w:fldCharType="separate"/>
            </w:r>
            <w:r w:rsidR="000C791B">
              <w:rPr>
                <w:noProof/>
                <w:webHidden/>
              </w:rPr>
              <w:t>13</w:t>
            </w:r>
            <w:r>
              <w:rPr>
                <w:noProof/>
                <w:webHidden/>
              </w:rPr>
              <w:fldChar w:fldCharType="end"/>
            </w:r>
          </w:hyperlink>
        </w:p>
        <w:p w14:paraId="67304451" w14:textId="60FBFE95" w:rsidR="00FB2CD0" w:rsidRDefault="00FB2CD0">
          <w:pPr>
            <w:pStyle w:val="TOC1"/>
            <w:tabs>
              <w:tab w:val="right" w:leader="dot" w:pos="9016"/>
            </w:tabs>
            <w:rPr>
              <w:rFonts w:asciiTheme="minorHAnsi" w:eastAsiaTheme="minorEastAsia" w:hAnsiTheme="minorHAnsi"/>
              <w:noProof/>
              <w:szCs w:val="24"/>
              <w:lang w:val="en-IN" w:eastAsia="en-IN" w:bidi="ar-SA"/>
            </w:rPr>
          </w:pPr>
          <w:hyperlink w:anchor="_Toc210819793" w:history="1">
            <w:r w:rsidRPr="00136F42">
              <w:rPr>
                <w:rStyle w:val="Hyperlink"/>
                <w:noProof/>
                <w:lang w:val="en-IN"/>
              </w:rPr>
              <w:t>Conclusion</w:t>
            </w:r>
            <w:r>
              <w:rPr>
                <w:noProof/>
                <w:webHidden/>
              </w:rPr>
              <w:tab/>
            </w:r>
            <w:r>
              <w:rPr>
                <w:noProof/>
                <w:webHidden/>
              </w:rPr>
              <w:fldChar w:fldCharType="begin"/>
            </w:r>
            <w:r>
              <w:rPr>
                <w:noProof/>
                <w:webHidden/>
              </w:rPr>
              <w:instrText xml:space="preserve"> PAGEREF _Toc210819793 \h </w:instrText>
            </w:r>
            <w:r>
              <w:rPr>
                <w:noProof/>
                <w:webHidden/>
              </w:rPr>
            </w:r>
            <w:r>
              <w:rPr>
                <w:noProof/>
                <w:webHidden/>
              </w:rPr>
              <w:fldChar w:fldCharType="separate"/>
            </w:r>
            <w:r w:rsidR="000C791B">
              <w:rPr>
                <w:noProof/>
                <w:webHidden/>
              </w:rPr>
              <w:t>14</w:t>
            </w:r>
            <w:r>
              <w:rPr>
                <w:noProof/>
                <w:webHidden/>
              </w:rPr>
              <w:fldChar w:fldCharType="end"/>
            </w:r>
          </w:hyperlink>
        </w:p>
        <w:p w14:paraId="41B9D262" w14:textId="0946FE36" w:rsidR="00FB2CD0" w:rsidRDefault="00FB2CD0">
          <w:pPr>
            <w:pStyle w:val="TOC1"/>
            <w:tabs>
              <w:tab w:val="right" w:leader="dot" w:pos="9016"/>
            </w:tabs>
            <w:rPr>
              <w:rFonts w:asciiTheme="minorHAnsi" w:eastAsiaTheme="minorEastAsia" w:hAnsiTheme="minorHAnsi"/>
              <w:noProof/>
              <w:szCs w:val="24"/>
              <w:lang w:val="en-IN" w:eastAsia="en-IN" w:bidi="ar-SA"/>
            </w:rPr>
          </w:pPr>
          <w:hyperlink w:anchor="_Toc210819794" w:history="1">
            <w:r w:rsidRPr="00136F42">
              <w:rPr>
                <w:rStyle w:val="Hyperlink"/>
                <w:noProof/>
              </w:rPr>
              <w:t>References</w:t>
            </w:r>
            <w:r>
              <w:rPr>
                <w:noProof/>
                <w:webHidden/>
              </w:rPr>
              <w:tab/>
            </w:r>
            <w:r>
              <w:rPr>
                <w:noProof/>
                <w:webHidden/>
              </w:rPr>
              <w:fldChar w:fldCharType="begin"/>
            </w:r>
            <w:r>
              <w:rPr>
                <w:noProof/>
                <w:webHidden/>
              </w:rPr>
              <w:instrText xml:space="preserve"> PAGEREF _Toc210819794 \h </w:instrText>
            </w:r>
            <w:r>
              <w:rPr>
                <w:noProof/>
                <w:webHidden/>
              </w:rPr>
            </w:r>
            <w:r>
              <w:rPr>
                <w:noProof/>
                <w:webHidden/>
              </w:rPr>
              <w:fldChar w:fldCharType="separate"/>
            </w:r>
            <w:r w:rsidR="000C791B">
              <w:rPr>
                <w:noProof/>
                <w:webHidden/>
              </w:rPr>
              <w:t>15</w:t>
            </w:r>
            <w:r>
              <w:rPr>
                <w:noProof/>
                <w:webHidden/>
              </w:rPr>
              <w:fldChar w:fldCharType="end"/>
            </w:r>
          </w:hyperlink>
        </w:p>
        <w:p w14:paraId="467471FD" w14:textId="10C8D637" w:rsidR="00C00153" w:rsidRDefault="00C00153">
          <w:r>
            <w:rPr>
              <w:b/>
              <w:bCs/>
              <w:noProof/>
            </w:rPr>
            <w:fldChar w:fldCharType="end"/>
          </w:r>
        </w:p>
      </w:sdtContent>
    </w:sdt>
    <w:p w14:paraId="749325DC" w14:textId="77777777" w:rsidR="001D52CB" w:rsidRDefault="001D52CB">
      <w:pPr>
        <w:spacing w:line="259" w:lineRule="auto"/>
        <w:jc w:val="left"/>
        <w:rPr>
          <w:rFonts w:eastAsiaTheme="majorEastAsia" w:cstheme="majorBidi"/>
          <w:b/>
          <w:sz w:val="32"/>
          <w:szCs w:val="29"/>
          <w:lang w:val="en-IN"/>
        </w:rPr>
      </w:pPr>
      <w:r>
        <w:rPr>
          <w:lang w:val="en-IN"/>
        </w:rPr>
        <w:br w:type="page"/>
      </w:r>
    </w:p>
    <w:p w14:paraId="2B392444" w14:textId="7FBBA45F" w:rsidR="00163399" w:rsidRPr="00163399" w:rsidRDefault="00163399" w:rsidP="00502D47">
      <w:pPr>
        <w:pStyle w:val="Heading1"/>
        <w:spacing w:after="240"/>
        <w:rPr>
          <w:lang w:val="en-IN"/>
        </w:rPr>
      </w:pPr>
      <w:bookmarkStart w:id="0" w:name="_Toc210819783"/>
      <w:r w:rsidRPr="00163399">
        <w:rPr>
          <w:lang w:val="en-IN"/>
        </w:rPr>
        <w:lastRenderedPageBreak/>
        <w:t>Introduction</w:t>
      </w:r>
      <w:bookmarkEnd w:id="0"/>
    </w:p>
    <w:p w14:paraId="58330C76" w14:textId="77777777" w:rsidR="00EC7377" w:rsidRDefault="00D97024" w:rsidP="00502D47">
      <w:pPr>
        <w:spacing w:before="240" w:after="240"/>
        <w:rPr>
          <w:lang w:val="en-IN"/>
        </w:rPr>
      </w:pPr>
      <w:r w:rsidRPr="00D97024">
        <w:rPr>
          <w:lang w:val="en-IN"/>
        </w:rPr>
        <w:t xml:space="preserve">The objective of the </w:t>
      </w:r>
      <w:r w:rsidR="00EC7377" w:rsidRPr="00D97024">
        <w:rPr>
          <w:lang w:val="en-IN"/>
        </w:rPr>
        <w:t>Fit Track</w:t>
      </w:r>
      <w:r w:rsidRPr="00D97024">
        <w:rPr>
          <w:lang w:val="en-IN"/>
        </w:rPr>
        <w:t xml:space="preserve"> Fitness Application Project is to design and implement a mobile platform that </w:t>
      </w:r>
      <w:r w:rsidR="00502D47">
        <w:rPr>
          <w:lang w:val="en-IN"/>
        </w:rPr>
        <w:t>facilitates</w:t>
      </w:r>
      <w:r w:rsidRPr="00D97024">
        <w:rPr>
          <w:lang w:val="en-IN"/>
        </w:rPr>
        <w:t xml:space="preserve"> health and fitness by using technology. </w:t>
      </w:r>
    </w:p>
    <w:p w14:paraId="609C4E38" w14:textId="77777777" w:rsidR="00EC7377" w:rsidRDefault="00D97024" w:rsidP="00502D47">
      <w:pPr>
        <w:spacing w:before="240" w:after="240"/>
        <w:rPr>
          <w:lang w:val="en-IN"/>
        </w:rPr>
      </w:pPr>
      <w:r w:rsidRPr="00D97024">
        <w:rPr>
          <w:lang w:val="en-IN"/>
        </w:rPr>
        <w:t xml:space="preserve">It has individual workouts, diet monitoring, and </w:t>
      </w:r>
      <w:r w:rsidR="00BB1548">
        <w:rPr>
          <w:lang w:val="en-IN"/>
        </w:rPr>
        <w:t>connection</w:t>
      </w:r>
      <w:r w:rsidRPr="00D97024">
        <w:rPr>
          <w:lang w:val="en-IN"/>
        </w:rPr>
        <w:t xml:space="preserve"> with wearables to promote healthy habits. </w:t>
      </w:r>
      <w:r w:rsidR="00EC7377" w:rsidRPr="00D97024">
        <w:rPr>
          <w:lang w:val="en-IN"/>
        </w:rPr>
        <w:t>Fit Track</w:t>
      </w:r>
      <w:r w:rsidRPr="00D97024">
        <w:rPr>
          <w:lang w:val="en-IN"/>
        </w:rPr>
        <w:t xml:space="preserve"> is targeted to young professionals and students and fitness </w:t>
      </w:r>
      <w:r w:rsidR="00EC7377" w:rsidRPr="00D97024">
        <w:rPr>
          <w:lang w:val="en-IN"/>
        </w:rPr>
        <w:t>enthusiasts and</w:t>
      </w:r>
      <w:r w:rsidRPr="00D97024">
        <w:rPr>
          <w:lang w:val="en-IN"/>
        </w:rPr>
        <w:t xml:space="preserve"> fills the gap between awareness and action by offering data-driven and accessible solutions related to fitness. </w:t>
      </w:r>
    </w:p>
    <w:p w14:paraId="5CE46095" w14:textId="3971DF9D" w:rsidR="00D97024" w:rsidRDefault="00D97024" w:rsidP="00502D47">
      <w:pPr>
        <w:spacing w:before="240" w:after="240"/>
        <w:rPr>
          <w:lang w:val="en-IN"/>
        </w:rPr>
      </w:pPr>
      <w:r w:rsidRPr="00D97024">
        <w:rPr>
          <w:lang w:val="en-IN"/>
        </w:rPr>
        <w:t xml:space="preserve">Project management-wise, it focuses on organised planning, coordination, quality control and it is within time and budgetary limits (Nicholas and Steyn, 2020). The project is organised under Agile and PRINCE2 methodologies to provide the insistence of continuous improvement, collaboration with stakeholders, </w:t>
      </w:r>
      <w:r w:rsidR="002F14E4">
        <w:rPr>
          <w:lang w:val="en-IN"/>
        </w:rPr>
        <w:t xml:space="preserve">and </w:t>
      </w:r>
      <w:r w:rsidRPr="00D97024">
        <w:rPr>
          <w:lang w:val="en-IN"/>
        </w:rPr>
        <w:t>measurable results supporting health and digital innovation.</w:t>
      </w:r>
    </w:p>
    <w:p w14:paraId="0E347A51" w14:textId="77777777" w:rsidR="00EC7377" w:rsidRDefault="00EC7377" w:rsidP="00502D47">
      <w:pPr>
        <w:spacing w:before="240" w:after="240"/>
        <w:rPr>
          <w:lang w:val="en-IN"/>
        </w:rPr>
      </w:pPr>
    </w:p>
    <w:p w14:paraId="113E7510" w14:textId="77777777" w:rsidR="00EC7377" w:rsidRDefault="00EC7377" w:rsidP="00502D47">
      <w:pPr>
        <w:spacing w:before="240" w:after="240"/>
        <w:rPr>
          <w:lang w:val="en-IN"/>
        </w:rPr>
      </w:pPr>
    </w:p>
    <w:p w14:paraId="7A9A9845" w14:textId="77777777" w:rsidR="00EC7377" w:rsidRDefault="00EC7377" w:rsidP="00502D47">
      <w:pPr>
        <w:spacing w:before="240" w:after="240"/>
        <w:rPr>
          <w:lang w:val="en-IN"/>
        </w:rPr>
      </w:pPr>
    </w:p>
    <w:p w14:paraId="102A7D02" w14:textId="77777777" w:rsidR="00EC7377" w:rsidRDefault="00EC7377" w:rsidP="00502D47">
      <w:pPr>
        <w:spacing w:before="240" w:after="240"/>
        <w:rPr>
          <w:lang w:val="en-IN"/>
        </w:rPr>
      </w:pPr>
    </w:p>
    <w:p w14:paraId="42956C84" w14:textId="77777777" w:rsidR="00EC7377" w:rsidRDefault="00EC7377" w:rsidP="00502D47">
      <w:pPr>
        <w:spacing w:before="240" w:after="240"/>
        <w:rPr>
          <w:lang w:val="en-IN"/>
        </w:rPr>
      </w:pPr>
    </w:p>
    <w:p w14:paraId="28B64636" w14:textId="77777777" w:rsidR="00EC7377" w:rsidRDefault="00EC7377" w:rsidP="00502D47">
      <w:pPr>
        <w:spacing w:before="240" w:after="240"/>
        <w:rPr>
          <w:lang w:val="en-IN"/>
        </w:rPr>
      </w:pPr>
    </w:p>
    <w:p w14:paraId="228CAF20" w14:textId="77777777" w:rsidR="00EC7377" w:rsidRDefault="00EC7377" w:rsidP="00502D47">
      <w:pPr>
        <w:spacing w:before="240" w:after="240"/>
        <w:rPr>
          <w:lang w:val="en-IN"/>
        </w:rPr>
      </w:pPr>
    </w:p>
    <w:p w14:paraId="0F962477" w14:textId="77777777" w:rsidR="00EC7377" w:rsidRDefault="00EC7377" w:rsidP="00502D47">
      <w:pPr>
        <w:spacing w:before="240" w:after="240"/>
        <w:rPr>
          <w:lang w:val="en-IN"/>
        </w:rPr>
      </w:pPr>
    </w:p>
    <w:p w14:paraId="354AEC56" w14:textId="77777777" w:rsidR="00EC7377" w:rsidRDefault="00EC7377" w:rsidP="00502D47">
      <w:pPr>
        <w:spacing w:before="240" w:after="240"/>
        <w:rPr>
          <w:lang w:val="en-IN"/>
        </w:rPr>
      </w:pPr>
    </w:p>
    <w:p w14:paraId="72D46ACB" w14:textId="77777777" w:rsidR="00EC7377" w:rsidRDefault="00EC7377" w:rsidP="00502D47">
      <w:pPr>
        <w:spacing w:before="240" w:after="240"/>
        <w:rPr>
          <w:lang w:val="en-IN"/>
        </w:rPr>
      </w:pPr>
    </w:p>
    <w:p w14:paraId="0343C923" w14:textId="77777777" w:rsidR="00EC7377" w:rsidRDefault="00EC7377" w:rsidP="00502D47">
      <w:pPr>
        <w:pStyle w:val="Heading1"/>
        <w:spacing w:after="240"/>
        <w:rPr>
          <w:lang w:val="en-IN"/>
        </w:rPr>
      </w:pPr>
      <w:bookmarkStart w:id="1" w:name="_Toc210819784"/>
    </w:p>
    <w:p w14:paraId="405A28F1" w14:textId="79711BC8" w:rsidR="00D97024" w:rsidRPr="00D97024" w:rsidRDefault="00D97024" w:rsidP="00502D47">
      <w:pPr>
        <w:pStyle w:val="Heading1"/>
        <w:spacing w:after="240"/>
        <w:rPr>
          <w:lang w:val="en-IN"/>
        </w:rPr>
      </w:pPr>
      <w:r w:rsidRPr="00D97024">
        <w:rPr>
          <w:lang w:val="en-IN"/>
        </w:rPr>
        <w:t>Project Aim, Objectives and Scope</w:t>
      </w:r>
      <w:bookmarkEnd w:id="1"/>
    </w:p>
    <w:p w14:paraId="5DE18635" w14:textId="482D4F56" w:rsidR="00D97024" w:rsidRPr="00D97024" w:rsidRDefault="00D97024" w:rsidP="00502D47">
      <w:pPr>
        <w:spacing w:before="240" w:after="240"/>
        <w:rPr>
          <w:b/>
          <w:bCs/>
          <w:lang w:val="en-IN"/>
        </w:rPr>
      </w:pPr>
      <w:r w:rsidRPr="00D97024">
        <w:rPr>
          <w:b/>
          <w:bCs/>
          <w:lang w:val="en-IN"/>
        </w:rPr>
        <w:t>Aim</w:t>
      </w:r>
    </w:p>
    <w:p w14:paraId="32A75B02" w14:textId="1D096D59" w:rsidR="00D97024" w:rsidRDefault="00D97024" w:rsidP="00502D47">
      <w:pPr>
        <w:spacing w:before="240" w:after="240"/>
        <w:rPr>
          <w:lang w:val="en-IN"/>
        </w:rPr>
      </w:pPr>
      <w:r w:rsidRPr="00D97024">
        <w:rPr>
          <w:lang w:val="en-IN"/>
        </w:rPr>
        <w:t xml:space="preserve">The overarching goal of the </w:t>
      </w:r>
      <w:r w:rsidR="00EC7377" w:rsidRPr="00D97024">
        <w:rPr>
          <w:lang w:val="en-IN"/>
        </w:rPr>
        <w:t>Fit Track</w:t>
      </w:r>
      <w:r w:rsidRPr="00D97024">
        <w:rPr>
          <w:lang w:val="en-IN"/>
        </w:rPr>
        <w:t xml:space="preserve"> project will be to design and deploy an app involving mobile fitness </w:t>
      </w:r>
      <w:r w:rsidR="002F14E4">
        <w:rPr>
          <w:lang w:val="en-IN"/>
        </w:rPr>
        <w:t>optimisation</w:t>
      </w:r>
      <w:r w:rsidRPr="00D97024">
        <w:rPr>
          <w:lang w:val="en-IN"/>
        </w:rPr>
        <w:t xml:space="preserve"> that will offer the customer custom workout plans, health monitoring, and performance statistics. The formulated project will bring together high-tech solutions and health promotion initiatives to develop an interactive, dynamic and easy-to-use tool that can inspire the users to pursue their fitness targets effectively.</w:t>
      </w:r>
    </w:p>
    <w:p w14:paraId="3A41F233" w14:textId="0D4964EC" w:rsidR="00163399" w:rsidRDefault="00163399" w:rsidP="00502D47">
      <w:pPr>
        <w:spacing w:before="240" w:after="240"/>
        <w:rPr>
          <w:b/>
          <w:bCs/>
          <w:lang w:val="en-IN"/>
        </w:rPr>
      </w:pPr>
      <w:r w:rsidRPr="00163399">
        <w:rPr>
          <w:b/>
          <w:bCs/>
          <w:lang w:val="en-IN"/>
        </w:rPr>
        <w:t>Objectives</w:t>
      </w:r>
    </w:p>
    <w:p w14:paraId="25E77399" w14:textId="0EF552F1" w:rsidR="00163399" w:rsidRPr="00163399" w:rsidRDefault="00163399" w:rsidP="00502D47">
      <w:pPr>
        <w:spacing w:before="240" w:after="240"/>
        <w:rPr>
          <w:lang w:val="en-IN"/>
        </w:rPr>
      </w:pPr>
      <w:r w:rsidRPr="00163399">
        <w:rPr>
          <w:lang w:val="en-IN"/>
        </w:rPr>
        <w:t>To achieve the project aim, the following SMART objectives have been established:</w:t>
      </w:r>
    </w:p>
    <w:p w14:paraId="680E8C6A" w14:textId="02D20FE7" w:rsidR="002F14E4" w:rsidRPr="002F14E4" w:rsidRDefault="002F14E4" w:rsidP="00502D47">
      <w:pPr>
        <w:numPr>
          <w:ilvl w:val="0"/>
          <w:numId w:val="1"/>
        </w:numPr>
        <w:spacing w:before="240" w:after="240"/>
        <w:rPr>
          <w:lang w:val="en-IN"/>
        </w:rPr>
      </w:pPr>
      <w:r w:rsidRPr="002F14E4">
        <w:rPr>
          <w:lang w:val="en-IN"/>
        </w:rPr>
        <w:t>Ensure a simplified and attractive look of the app interface in the fitness area within the three weeks to ensure that it is easy to navigate through and get entertainment value.</w:t>
      </w:r>
    </w:p>
    <w:p w14:paraId="112DA9F5" w14:textId="03406E13" w:rsidR="002F14E4" w:rsidRPr="002F14E4" w:rsidRDefault="002F14E4" w:rsidP="00502D47">
      <w:pPr>
        <w:numPr>
          <w:ilvl w:val="0"/>
          <w:numId w:val="1"/>
        </w:numPr>
        <w:spacing w:before="240" w:after="240"/>
        <w:rPr>
          <w:lang w:val="en-IN"/>
        </w:rPr>
      </w:pPr>
      <w:r w:rsidRPr="002F14E4">
        <w:rPr>
          <w:lang w:val="en-IN"/>
        </w:rPr>
        <w:t>Add and embed AI-influenced functionalities that create individualised exercise and nutrition motivations in line with the user feedback, fitness, and performance statistics.</w:t>
      </w:r>
    </w:p>
    <w:p w14:paraId="7A6CD41B" w14:textId="784611D9" w:rsidR="002F14E4" w:rsidRPr="002F14E4" w:rsidRDefault="002F14E4" w:rsidP="00502D47">
      <w:pPr>
        <w:numPr>
          <w:ilvl w:val="0"/>
          <w:numId w:val="1"/>
        </w:numPr>
        <w:spacing w:before="240" w:after="240"/>
        <w:rPr>
          <w:lang w:val="en-IN"/>
        </w:rPr>
      </w:pPr>
      <w:r w:rsidRPr="002F14E4">
        <w:rPr>
          <w:lang w:val="en-IN"/>
        </w:rPr>
        <w:t xml:space="preserve">Make sure that </w:t>
      </w:r>
      <w:r w:rsidR="00EC7377" w:rsidRPr="002F14E4">
        <w:rPr>
          <w:lang w:val="en-IN"/>
        </w:rPr>
        <w:t>Fit Track</w:t>
      </w:r>
      <w:r w:rsidRPr="002F14E4">
        <w:rPr>
          <w:lang w:val="en-IN"/>
        </w:rPr>
        <w:t xml:space="preserve"> application is compatible with Android and iOS operating systems within twelve weeks to ensure the maximum possible accessibility and market coverage.</w:t>
      </w:r>
    </w:p>
    <w:p w14:paraId="7EFCB16C" w14:textId="0B2A8CEB" w:rsidR="00163399" w:rsidRPr="000C4681" w:rsidRDefault="00163399" w:rsidP="00502D47">
      <w:pPr>
        <w:numPr>
          <w:ilvl w:val="0"/>
          <w:numId w:val="1"/>
        </w:numPr>
        <w:spacing w:before="240" w:after="240"/>
        <w:rPr>
          <w:lang w:val="en-IN"/>
        </w:rPr>
      </w:pPr>
      <w:r w:rsidRPr="000C4681">
        <w:rPr>
          <w:lang w:val="en-IN"/>
        </w:rPr>
        <w:t>Conduct beta testing among a target group of 100 users to achieve at least a 90% usability and satisfaction rating, addressing any technical or design issues identified.</w:t>
      </w:r>
    </w:p>
    <w:p w14:paraId="3F2F655C" w14:textId="77777777" w:rsidR="00163399" w:rsidRPr="000C4681" w:rsidRDefault="00163399" w:rsidP="00502D47">
      <w:pPr>
        <w:numPr>
          <w:ilvl w:val="0"/>
          <w:numId w:val="1"/>
        </w:numPr>
        <w:spacing w:before="240" w:after="240"/>
        <w:rPr>
          <w:lang w:val="en-IN"/>
        </w:rPr>
      </w:pPr>
      <w:r w:rsidRPr="000C4681">
        <w:rPr>
          <w:lang w:val="en-IN"/>
        </w:rPr>
        <w:t>Launch the final version of the application on Google Play Store and Apple App Store within the planned project timeline and budget constraints.</w:t>
      </w:r>
    </w:p>
    <w:p w14:paraId="307E6F16" w14:textId="77777777" w:rsidR="00EC7377" w:rsidRDefault="00EC7377" w:rsidP="00502D47">
      <w:pPr>
        <w:spacing w:before="240" w:after="240"/>
        <w:rPr>
          <w:b/>
          <w:bCs/>
          <w:lang w:val="en-IN"/>
        </w:rPr>
      </w:pPr>
    </w:p>
    <w:p w14:paraId="101F87CE" w14:textId="77777777" w:rsidR="00EC7377" w:rsidRDefault="00EC7377" w:rsidP="00502D47">
      <w:pPr>
        <w:spacing w:before="240" w:after="240"/>
        <w:rPr>
          <w:b/>
          <w:bCs/>
          <w:lang w:val="en-IN"/>
        </w:rPr>
      </w:pPr>
    </w:p>
    <w:p w14:paraId="1D46723B" w14:textId="77777777" w:rsidR="00EC7377" w:rsidRDefault="00EC7377" w:rsidP="00502D47">
      <w:pPr>
        <w:spacing w:before="240" w:after="240"/>
        <w:rPr>
          <w:b/>
          <w:bCs/>
          <w:lang w:val="en-IN"/>
        </w:rPr>
      </w:pPr>
    </w:p>
    <w:p w14:paraId="35C6A8F7" w14:textId="77777777" w:rsidR="00EC7377" w:rsidRDefault="00EC7377" w:rsidP="00502D47">
      <w:pPr>
        <w:spacing w:before="240" w:after="240"/>
        <w:rPr>
          <w:b/>
          <w:bCs/>
          <w:lang w:val="en-IN"/>
        </w:rPr>
      </w:pPr>
    </w:p>
    <w:p w14:paraId="440897F3" w14:textId="329914FB" w:rsidR="00163399" w:rsidRDefault="00163399" w:rsidP="00502D47">
      <w:pPr>
        <w:spacing w:before="240" w:after="240"/>
        <w:rPr>
          <w:b/>
          <w:bCs/>
          <w:lang w:val="en-IN"/>
        </w:rPr>
      </w:pPr>
      <w:r w:rsidRPr="00163399">
        <w:rPr>
          <w:b/>
          <w:bCs/>
          <w:lang w:val="en-IN"/>
        </w:rPr>
        <w:lastRenderedPageBreak/>
        <w:t>Scope</w:t>
      </w:r>
    </w:p>
    <w:p w14:paraId="137E8543" w14:textId="77777777" w:rsidR="00EC7377" w:rsidRDefault="00163399" w:rsidP="00502D47">
      <w:pPr>
        <w:spacing w:before="240" w:after="240"/>
        <w:rPr>
          <w:lang w:val="en-IN"/>
        </w:rPr>
      </w:pPr>
      <w:r w:rsidRPr="000C4681">
        <w:rPr>
          <w:lang w:val="en-IN"/>
        </w:rPr>
        <w:t xml:space="preserve">The in-scope activities include app design, software development, testing, marketing, and user feedback collection. The out-of-scope activities exclude hardware production, integration with external wearable devices, and international market rollout during the initial phase. </w:t>
      </w:r>
    </w:p>
    <w:p w14:paraId="18504E45" w14:textId="3327A8AB" w:rsidR="00163399" w:rsidRPr="000C4681" w:rsidRDefault="00163399" w:rsidP="00502D47">
      <w:pPr>
        <w:spacing w:before="240" w:after="240"/>
        <w:rPr>
          <w:lang w:val="en-IN"/>
        </w:rPr>
      </w:pPr>
      <w:r w:rsidRPr="000C4681">
        <w:rPr>
          <w:lang w:val="en-IN"/>
        </w:rPr>
        <w:t>The project will focus primarily on developing a fully functional and scalable digital platform for domestic users.</w:t>
      </w:r>
    </w:p>
    <w:p w14:paraId="331073DA" w14:textId="77777777" w:rsidR="000210EA" w:rsidRDefault="000210EA" w:rsidP="00502D47">
      <w:pPr>
        <w:spacing w:before="240" w:after="240"/>
        <w:jc w:val="left"/>
        <w:rPr>
          <w:rFonts w:eastAsiaTheme="majorEastAsia" w:cstheme="majorBidi"/>
          <w:b/>
          <w:sz w:val="32"/>
          <w:szCs w:val="29"/>
        </w:rPr>
      </w:pPr>
      <w:r>
        <w:br w:type="page"/>
      </w:r>
    </w:p>
    <w:p w14:paraId="1EF4DABD" w14:textId="42BF6836" w:rsidR="00A84D01" w:rsidRDefault="00163399" w:rsidP="00502D47">
      <w:pPr>
        <w:pStyle w:val="Heading1"/>
        <w:spacing w:after="240"/>
      </w:pPr>
      <w:bookmarkStart w:id="2" w:name="_Toc210819785"/>
      <w:r>
        <w:lastRenderedPageBreak/>
        <w:t xml:space="preserve"> Main Body</w:t>
      </w:r>
      <w:bookmarkEnd w:id="2"/>
      <w:r>
        <w:t xml:space="preserve"> </w:t>
      </w:r>
    </w:p>
    <w:p w14:paraId="52A4B53B" w14:textId="7BF8D784" w:rsidR="00163399" w:rsidRPr="00EC7377" w:rsidRDefault="00163399" w:rsidP="00502D47">
      <w:pPr>
        <w:pStyle w:val="Heading2"/>
        <w:spacing w:before="240" w:after="240"/>
        <w:rPr>
          <w:u w:val="none"/>
          <w:lang w:val="en-IN"/>
        </w:rPr>
      </w:pPr>
      <w:bookmarkStart w:id="3" w:name="_Toc210819786"/>
      <w:r w:rsidRPr="00EC7377">
        <w:rPr>
          <w:u w:val="none"/>
          <w:lang w:val="en-IN"/>
        </w:rPr>
        <w:t xml:space="preserve"> Project Outputs and Deliverables</w:t>
      </w:r>
      <w:bookmarkEnd w:id="3"/>
    </w:p>
    <w:p w14:paraId="08E49E05" w14:textId="036EB456" w:rsidR="007525EB" w:rsidRPr="007525EB" w:rsidRDefault="007525EB" w:rsidP="00502D47">
      <w:pPr>
        <w:spacing w:before="240" w:after="240"/>
        <w:rPr>
          <w:lang w:val="en-IN"/>
        </w:rPr>
      </w:pPr>
      <w:r w:rsidRPr="007525EB">
        <w:rPr>
          <w:lang w:val="en-IN"/>
        </w:rPr>
        <w:t xml:space="preserve">The </w:t>
      </w:r>
      <w:r w:rsidR="00EC7377" w:rsidRPr="007525EB">
        <w:rPr>
          <w:lang w:val="en-IN"/>
        </w:rPr>
        <w:t xml:space="preserve">Fit </w:t>
      </w:r>
      <w:r w:rsidR="00EC7377">
        <w:rPr>
          <w:lang w:val="en-IN"/>
        </w:rPr>
        <w:t>T</w:t>
      </w:r>
      <w:r w:rsidR="00EC7377" w:rsidRPr="007525EB">
        <w:rPr>
          <w:lang w:val="en-IN"/>
        </w:rPr>
        <w:t>rack</w:t>
      </w:r>
      <w:r w:rsidRPr="007525EB">
        <w:rPr>
          <w:lang w:val="en-IN"/>
        </w:rPr>
        <w:t xml:space="preserve"> Fitness Application project will result in various tangible and non-tangible outputs, which can lead to the successful implementation process of the app. The main physical product is the ready-to-use mobile application, created on the Android and iOS platforms, that will provide users with customised workout plans, calorie manager, and data on </w:t>
      </w:r>
      <w:r w:rsidR="0069742D">
        <w:rPr>
          <w:lang w:val="en-IN"/>
        </w:rPr>
        <w:t>their</w:t>
      </w:r>
      <w:r w:rsidRPr="007525EB">
        <w:rPr>
          <w:lang w:val="en-IN"/>
        </w:rPr>
        <w:t xml:space="preserve"> progress. In tandem with this, user dashboards will be created as well as the administration dashboards to be provided for the users to navigate well and administrators to manage the data well (Bauer, 2024).</w:t>
      </w:r>
    </w:p>
    <w:p w14:paraId="30410D89" w14:textId="77777777" w:rsidR="007525EB" w:rsidRDefault="007525EB" w:rsidP="00502D47">
      <w:pPr>
        <w:spacing w:before="240" w:after="240"/>
        <w:rPr>
          <w:lang w:val="en-IN"/>
        </w:rPr>
      </w:pPr>
      <w:r w:rsidRPr="007525EB">
        <w:rPr>
          <w:lang w:val="en-IN"/>
        </w:rPr>
        <w:t>The intangible deliverables will include technical documentation, which consists of a detailed user manual and developer specification to facilitate the further updates and maintenance use. A promotional and marketing campaign will also be developed to create awareness and attract early adopters and the brand name of the app within the competitive fitness market (</w:t>
      </w:r>
      <w:proofErr w:type="spellStart"/>
      <w:r w:rsidRPr="007525EB">
        <w:rPr>
          <w:lang w:val="en-IN"/>
        </w:rPr>
        <w:t>Goldfedder</w:t>
      </w:r>
      <w:proofErr w:type="spellEnd"/>
      <w:r w:rsidRPr="007525EB">
        <w:rPr>
          <w:lang w:val="en-IN"/>
        </w:rPr>
        <w:t>, 2020). To maintain constant improvement and sustainability, a performance monitoring report will be compiled after the launch to evaluate the key performance indicator (KPIs) like user downloads, level of engagement and feedback rating.</w:t>
      </w:r>
    </w:p>
    <w:p w14:paraId="24D75C8F" w14:textId="1646ABFF" w:rsidR="00163399" w:rsidRPr="00163399" w:rsidRDefault="00163399" w:rsidP="00502D47">
      <w:pPr>
        <w:spacing w:before="240" w:after="240"/>
        <w:rPr>
          <w:lang w:val="en-IN"/>
        </w:rPr>
      </w:pPr>
      <w:r w:rsidRPr="00163399">
        <w:rPr>
          <w:lang w:val="en-IN"/>
        </w:rPr>
        <w:t>The table below summarizes the key project deliverables:</w:t>
      </w:r>
    </w:p>
    <w:tbl>
      <w:tblPr>
        <w:tblStyle w:val="TableGrid"/>
        <w:tblW w:w="0" w:type="auto"/>
        <w:tblLook w:val="04A0" w:firstRow="1" w:lastRow="0" w:firstColumn="1" w:lastColumn="0" w:noHBand="0" w:noVBand="1"/>
      </w:tblPr>
      <w:tblGrid>
        <w:gridCol w:w="2185"/>
        <w:gridCol w:w="4132"/>
        <w:gridCol w:w="1763"/>
        <w:gridCol w:w="936"/>
      </w:tblGrid>
      <w:tr w:rsidR="00163399" w:rsidRPr="00163399" w14:paraId="36D6D4BC" w14:textId="77777777" w:rsidTr="002D6C22">
        <w:tc>
          <w:tcPr>
            <w:tcW w:w="0" w:type="auto"/>
            <w:shd w:val="clear" w:color="auto" w:fill="83CAEB" w:themeFill="accent1" w:themeFillTint="66"/>
            <w:hideMark/>
          </w:tcPr>
          <w:p w14:paraId="75068D0C" w14:textId="77777777" w:rsidR="00163399" w:rsidRPr="00163399" w:rsidRDefault="00163399" w:rsidP="00502D47">
            <w:pPr>
              <w:spacing w:before="240" w:after="240"/>
              <w:rPr>
                <w:b/>
                <w:bCs/>
                <w:lang w:val="en-IN"/>
              </w:rPr>
            </w:pPr>
            <w:r w:rsidRPr="00163399">
              <w:rPr>
                <w:b/>
                <w:bCs/>
                <w:lang w:val="en-IN"/>
              </w:rPr>
              <w:t>Deliverable</w:t>
            </w:r>
          </w:p>
        </w:tc>
        <w:tc>
          <w:tcPr>
            <w:tcW w:w="0" w:type="auto"/>
            <w:shd w:val="clear" w:color="auto" w:fill="83CAEB" w:themeFill="accent1" w:themeFillTint="66"/>
            <w:hideMark/>
          </w:tcPr>
          <w:p w14:paraId="175E00EB" w14:textId="77777777" w:rsidR="00163399" w:rsidRPr="00163399" w:rsidRDefault="00163399" w:rsidP="00502D47">
            <w:pPr>
              <w:spacing w:before="240" w:after="240"/>
              <w:rPr>
                <w:b/>
                <w:bCs/>
                <w:lang w:val="en-IN"/>
              </w:rPr>
            </w:pPr>
            <w:r w:rsidRPr="00163399">
              <w:rPr>
                <w:b/>
                <w:bCs/>
                <w:lang w:val="en-IN"/>
              </w:rPr>
              <w:t>Description</w:t>
            </w:r>
          </w:p>
        </w:tc>
        <w:tc>
          <w:tcPr>
            <w:tcW w:w="0" w:type="auto"/>
            <w:shd w:val="clear" w:color="auto" w:fill="83CAEB" w:themeFill="accent1" w:themeFillTint="66"/>
            <w:hideMark/>
          </w:tcPr>
          <w:p w14:paraId="0C55FF15" w14:textId="77777777" w:rsidR="00163399" w:rsidRPr="00163399" w:rsidRDefault="00163399" w:rsidP="00502D47">
            <w:pPr>
              <w:spacing w:before="240" w:after="240"/>
              <w:rPr>
                <w:b/>
                <w:bCs/>
                <w:lang w:val="en-IN"/>
              </w:rPr>
            </w:pPr>
            <w:r w:rsidRPr="00163399">
              <w:rPr>
                <w:b/>
                <w:bCs/>
                <w:lang w:val="en-IN"/>
              </w:rPr>
              <w:t>Owner</w:t>
            </w:r>
          </w:p>
        </w:tc>
        <w:tc>
          <w:tcPr>
            <w:tcW w:w="0" w:type="auto"/>
            <w:shd w:val="clear" w:color="auto" w:fill="83CAEB" w:themeFill="accent1" w:themeFillTint="66"/>
            <w:hideMark/>
          </w:tcPr>
          <w:p w14:paraId="5A277596" w14:textId="77777777" w:rsidR="00163399" w:rsidRPr="00163399" w:rsidRDefault="00163399" w:rsidP="00502D47">
            <w:pPr>
              <w:spacing w:before="240" w:after="240"/>
              <w:rPr>
                <w:b/>
                <w:bCs/>
                <w:lang w:val="en-IN"/>
              </w:rPr>
            </w:pPr>
            <w:r w:rsidRPr="00163399">
              <w:rPr>
                <w:b/>
                <w:bCs/>
                <w:lang w:val="en-IN"/>
              </w:rPr>
              <w:t>Due Date</w:t>
            </w:r>
          </w:p>
        </w:tc>
      </w:tr>
      <w:tr w:rsidR="00163399" w:rsidRPr="00163399" w14:paraId="387DC985" w14:textId="77777777" w:rsidTr="00163399">
        <w:tc>
          <w:tcPr>
            <w:tcW w:w="0" w:type="auto"/>
            <w:hideMark/>
          </w:tcPr>
          <w:p w14:paraId="6AABF095" w14:textId="77777777" w:rsidR="00163399" w:rsidRPr="00163399" w:rsidRDefault="00163399" w:rsidP="00502D47">
            <w:pPr>
              <w:spacing w:before="240" w:after="240"/>
              <w:rPr>
                <w:lang w:val="en-IN"/>
              </w:rPr>
            </w:pPr>
            <w:r w:rsidRPr="00163399">
              <w:rPr>
                <w:lang w:val="en-IN"/>
              </w:rPr>
              <w:t>Functional App (</w:t>
            </w:r>
            <w:proofErr w:type="spellStart"/>
            <w:r w:rsidRPr="00163399">
              <w:rPr>
                <w:lang w:val="en-IN"/>
              </w:rPr>
              <w:t>FitTrack</w:t>
            </w:r>
            <w:proofErr w:type="spellEnd"/>
            <w:r w:rsidRPr="00163399">
              <w:rPr>
                <w:lang w:val="en-IN"/>
              </w:rPr>
              <w:t>)</w:t>
            </w:r>
          </w:p>
        </w:tc>
        <w:tc>
          <w:tcPr>
            <w:tcW w:w="0" w:type="auto"/>
            <w:hideMark/>
          </w:tcPr>
          <w:p w14:paraId="61397E7C" w14:textId="77777777" w:rsidR="00163399" w:rsidRPr="00163399" w:rsidRDefault="00163399" w:rsidP="00502D47">
            <w:pPr>
              <w:spacing w:before="240" w:after="240"/>
              <w:rPr>
                <w:lang w:val="en-IN"/>
              </w:rPr>
            </w:pPr>
            <w:r w:rsidRPr="00163399">
              <w:rPr>
                <w:lang w:val="en-IN"/>
              </w:rPr>
              <w:t>Fully operational fitness application with core features and analytics tools</w:t>
            </w:r>
          </w:p>
        </w:tc>
        <w:tc>
          <w:tcPr>
            <w:tcW w:w="0" w:type="auto"/>
            <w:hideMark/>
          </w:tcPr>
          <w:p w14:paraId="75B64CA3" w14:textId="77777777" w:rsidR="00163399" w:rsidRPr="00163399" w:rsidRDefault="00163399" w:rsidP="00502D47">
            <w:pPr>
              <w:spacing w:before="240" w:after="240"/>
              <w:rPr>
                <w:lang w:val="en-IN"/>
              </w:rPr>
            </w:pPr>
            <w:r w:rsidRPr="00163399">
              <w:rPr>
                <w:lang w:val="en-IN"/>
              </w:rPr>
              <w:t>Development Team</w:t>
            </w:r>
          </w:p>
        </w:tc>
        <w:tc>
          <w:tcPr>
            <w:tcW w:w="0" w:type="auto"/>
            <w:hideMark/>
          </w:tcPr>
          <w:p w14:paraId="6DA6F123" w14:textId="77777777" w:rsidR="00163399" w:rsidRPr="00163399" w:rsidRDefault="00163399" w:rsidP="00502D47">
            <w:pPr>
              <w:spacing w:before="240" w:after="240"/>
              <w:rPr>
                <w:lang w:val="en-IN"/>
              </w:rPr>
            </w:pPr>
            <w:r w:rsidRPr="00163399">
              <w:rPr>
                <w:lang w:val="en-IN"/>
              </w:rPr>
              <w:t>Week 12</w:t>
            </w:r>
          </w:p>
        </w:tc>
      </w:tr>
      <w:tr w:rsidR="00163399" w:rsidRPr="00163399" w14:paraId="4A24E2EE" w14:textId="77777777" w:rsidTr="00163399">
        <w:tc>
          <w:tcPr>
            <w:tcW w:w="0" w:type="auto"/>
            <w:hideMark/>
          </w:tcPr>
          <w:p w14:paraId="4CA8CC41" w14:textId="77777777" w:rsidR="00163399" w:rsidRPr="00163399" w:rsidRDefault="00163399" w:rsidP="00502D47">
            <w:pPr>
              <w:spacing w:before="240" w:after="240"/>
              <w:rPr>
                <w:lang w:val="en-IN"/>
              </w:rPr>
            </w:pPr>
            <w:r w:rsidRPr="00163399">
              <w:rPr>
                <w:lang w:val="en-IN"/>
              </w:rPr>
              <w:t>User &amp; Admin Dashboards</w:t>
            </w:r>
          </w:p>
        </w:tc>
        <w:tc>
          <w:tcPr>
            <w:tcW w:w="0" w:type="auto"/>
            <w:hideMark/>
          </w:tcPr>
          <w:p w14:paraId="02B0CAC2" w14:textId="77777777" w:rsidR="00163399" w:rsidRPr="00163399" w:rsidRDefault="00163399" w:rsidP="00502D47">
            <w:pPr>
              <w:spacing w:before="240" w:after="240"/>
              <w:rPr>
                <w:lang w:val="en-IN"/>
              </w:rPr>
            </w:pPr>
            <w:r w:rsidRPr="00163399">
              <w:rPr>
                <w:lang w:val="en-IN"/>
              </w:rPr>
              <w:t>Interfaces for users and admin control panels</w:t>
            </w:r>
          </w:p>
        </w:tc>
        <w:tc>
          <w:tcPr>
            <w:tcW w:w="0" w:type="auto"/>
            <w:hideMark/>
          </w:tcPr>
          <w:p w14:paraId="535F3297" w14:textId="77777777" w:rsidR="00163399" w:rsidRPr="00163399" w:rsidRDefault="00163399" w:rsidP="00502D47">
            <w:pPr>
              <w:spacing w:before="240" w:after="240"/>
              <w:rPr>
                <w:lang w:val="en-IN"/>
              </w:rPr>
            </w:pPr>
            <w:r w:rsidRPr="00163399">
              <w:rPr>
                <w:lang w:val="en-IN"/>
              </w:rPr>
              <w:t>UI/UX Team</w:t>
            </w:r>
          </w:p>
        </w:tc>
        <w:tc>
          <w:tcPr>
            <w:tcW w:w="0" w:type="auto"/>
            <w:hideMark/>
          </w:tcPr>
          <w:p w14:paraId="0624BAF4" w14:textId="77777777" w:rsidR="00163399" w:rsidRPr="00163399" w:rsidRDefault="00163399" w:rsidP="00502D47">
            <w:pPr>
              <w:spacing w:before="240" w:after="240"/>
              <w:rPr>
                <w:lang w:val="en-IN"/>
              </w:rPr>
            </w:pPr>
            <w:r w:rsidRPr="00163399">
              <w:rPr>
                <w:lang w:val="en-IN"/>
              </w:rPr>
              <w:t>Week 10</w:t>
            </w:r>
          </w:p>
        </w:tc>
      </w:tr>
      <w:tr w:rsidR="00163399" w:rsidRPr="00163399" w14:paraId="1166E7C8" w14:textId="77777777" w:rsidTr="00163399">
        <w:tc>
          <w:tcPr>
            <w:tcW w:w="0" w:type="auto"/>
            <w:hideMark/>
          </w:tcPr>
          <w:p w14:paraId="04229876" w14:textId="77777777" w:rsidR="00163399" w:rsidRPr="00163399" w:rsidRDefault="00163399" w:rsidP="00502D47">
            <w:pPr>
              <w:spacing w:before="240" w:after="240"/>
              <w:rPr>
                <w:lang w:val="en-IN"/>
              </w:rPr>
            </w:pPr>
            <w:r w:rsidRPr="00163399">
              <w:rPr>
                <w:lang w:val="en-IN"/>
              </w:rPr>
              <w:t>Documentation</w:t>
            </w:r>
          </w:p>
        </w:tc>
        <w:tc>
          <w:tcPr>
            <w:tcW w:w="0" w:type="auto"/>
            <w:hideMark/>
          </w:tcPr>
          <w:p w14:paraId="3E3F8BBB" w14:textId="77777777" w:rsidR="00163399" w:rsidRPr="00163399" w:rsidRDefault="00163399" w:rsidP="00502D47">
            <w:pPr>
              <w:spacing w:before="240" w:after="240"/>
              <w:rPr>
                <w:lang w:val="en-IN"/>
              </w:rPr>
            </w:pPr>
            <w:r w:rsidRPr="00163399">
              <w:rPr>
                <w:lang w:val="en-IN"/>
              </w:rPr>
              <w:t>User guide, technical documentation, and maintenance manual</w:t>
            </w:r>
          </w:p>
        </w:tc>
        <w:tc>
          <w:tcPr>
            <w:tcW w:w="0" w:type="auto"/>
            <w:hideMark/>
          </w:tcPr>
          <w:p w14:paraId="26E06CDC" w14:textId="77777777" w:rsidR="00163399" w:rsidRPr="00163399" w:rsidRDefault="00163399" w:rsidP="00502D47">
            <w:pPr>
              <w:spacing w:before="240" w:after="240"/>
              <w:rPr>
                <w:lang w:val="en-IN"/>
              </w:rPr>
            </w:pPr>
            <w:r w:rsidRPr="00163399">
              <w:rPr>
                <w:lang w:val="en-IN"/>
              </w:rPr>
              <w:t>Project Manager</w:t>
            </w:r>
          </w:p>
        </w:tc>
        <w:tc>
          <w:tcPr>
            <w:tcW w:w="0" w:type="auto"/>
            <w:hideMark/>
          </w:tcPr>
          <w:p w14:paraId="0ABD0B4B" w14:textId="77777777" w:rsidR="00163399" w:rsidRPr="00163399" w:rsidRDefault="00163399" w:rsidP="00502D47">
            <w:pPr>
              <w:spacing w:before="240" w:after="240"/>
              <w:rPr>
                <w:lang w:val="en-IN"/>
              </w:rPr>
            </w:pPr>
            <w:r w:rsidRPr="00163399">
              <w:rPr>
                <w:lang w:val="en-IN"/>
              </w:rPr>
              <w:t>Week 14</w:t>
            </w:r>
          </w:p>
        </w:tc>
      </w:tr>
      <w:tr w:rsidR="00163399" w:rsidRPr="00163399" w14:paraId="001A0B45" w14:textId="77777777" w:rsidTr="00163399">
        <w:tc>
          <w:tcPr>
            <w:tcW w:w="0" w:type="auto"/>
            <w:hideMark/>
          </w:tcPr>
          <w:p w14:paraId="33D6AB97" w14:textId="77777777" w:rsidR="00163399" w:rsidRPr="00163399" w:rsidRDefault="00163399" w:rsidP="00502D47">
            <w:pPr>
              <w:spacing w:before="240" w:after="240"/>
              <w:rPr>
                <w:lang w:val="en-IN"/>
              </w:rPr>
            </w:pPr>
            <w:r w:rsidRPr="00163399">
              <w:rPr>
                <w:lang w:val="en-IN"/>
              </w:rPr>
              <w:lastRenderedPageBreak/>
              <w:t>Marketing Campaign</w:t>
            </w:r>
          </w:p>
        </w:tc>
        <w:tc>
          <w:tcPr>
            <w:tcW w:w="0" w:type="auto"/>
            <w:hideMark/>
          </w:tcPr>
          <w:p w14:paraId="4D8181B8" w14:textId="77777777" w:rsidR="00163399" w:rsidRPr="00163399" w:rsidRDefault="00163399" w:rsidP="00502D47">
            <w:pPr>
              <w:spacing w:before="240" w:after="240"/>
              <w:rPr>
                <w:lang w:val="en-IN"/>
              </w:rPr>
            </w:pPr>
            <w:r w:rsidRPr="00163399">
              <w:rPr>
                <w:lang w:val="en-IN"/>
              </w:rPr>
              <w:t>Digital marketing, social media, and launch promotions</w:t>
            </w:r>
          </w:p>
        </w:tc>
        <w:tc>
          <w:tcPr>
            <w:tcW w:w="0" w:type="auto"/>
            <w:hideMark/>
          </w:tcPr>
          <w:p w14:paraId="7C5A3CB8" w14:textId="77777777" w:rsidR="00163399" w:rsidRPr="00163399" w:rsidRDefault="00163399" w:rsidP="00502D47">
            <w:pPr>
              <w:spacing w:before="240" w:after="240"/>
              <w:rPr>
                <w:lang w:val="en-IN"/>
              </w:rPr>
            </w:pPr>
            <w:r w:rsidRPr="00163399">
              <w:rPr>
                <w:lang w:val="en-IN"/>
              </w:rPr>
              <w:t>Marketing Team</w:t>
            </w:r>
          </w:p>
        </w:tc>
        <w:tc>
          <w:tcPr>
            <w:tcW w:w="0" w:type="auto"/>
            <w:hideMark/>
          </w:tcPr>
          <w:p w14:paraId="2CD8469F" w14:textId="77777777" w:rsidR="00163399" w:rsidRPr="00163399" w:rsidRDefault="00163399" w:rsidP="00502D47">
            <w:pPr>
              <w:spacing w:before="240" w:after="240"/>
              <w:rPr>
                <w:lang w:val="en-IN"/>
              </w:rPr>
            </w:pPr>
            <w:r w:rsidRPr="00163399">
              <w:rPr>
                <w:lang w:val="en-IN"/>
              </w:rPr>
              <w:t>Week 15</w:t>
            </w:r>
          </w:p>
        </w:tc>
      </w:tr>
      <w:tr w:rsidR="00163399" w:rsidRPr="00163399" w14:paraId="7AF6B27D" w14:textId="77777777" w:rsidTr="00163399">
        <w:tc>
          <w:tcPr>
            <w:tcW w:w="0" w:type="auto"/>
            <w:hideMark/>
          </w:tcPr>
          <w:p w14:paraId="022F10D0" w14:textId="77777777" w:rsidR="00163399" w:rsidRPr="00163399" w:rsidRDefault="00163399" w:rsidP="00502D47">
            <w:pPr>
              <w:spacing w:before="240" w:after="240"/>
              <w:rPr>
                <w:lang w:val="en-IN"/>
              </w:rPr>
            </w:pPr>
            <w:r w:rsidRPr="00163399">
              <w:rPr>
                <w:lang w:val="en-IN"/>
              </w:rPr>
              <w:t>Performance Report</w:t>
            </w:r>
          </w:p>
        </w:tc>
        <w:tc>
          <w:tcPr>
            <w:tcW w:w="0" w:type="auto"/>
            <w:hideMark/>
          </w:tcPr>
          <w:p w14:paraId="62A4BE9F" w14:textId="77777777" w:rsidR="00163399" w:rsidRPr="00163399" w:rsidRDefault="00163399" w:rsidP="00502D47">
            <w:pPr>
              <w:spacing w:before="240" w:after="240"/>
              <w:rPr>
                <w:lang w:val="en-IN"/>
              </w:rPr>
            </w:pPr>
            <w:r w:rsidRPr="00163399">
              <w:rPr>
                <w:lang w:val="en-IN"/>
              </w:rPr>
              <w:t>Evaluation of app performance and user feedback</w:t>
            </w:r>
          </w:p>
        </w:tc>
        <w:tc>
          <w:tcPr>
            <w:tcW w:w="0" w:type="auto"/>
            <w:hideMark/>
          </w:tcPr>
          <w:p w14:paraId="6531D7C7" w14:textId="77777777" w:rsidR="00163399" w:rsidRPr="00163399" w:rsidRDefault="00163399" w:rsidP="00502D47">
            <w:pPr>
              <w:spacing w:before="240" w:after="240"/>
              <w:rPr>
                <w:lang w:val="en-IN"/>
              </w:rPr>
            </w:pPr>
            <w:r w:rsidRPr="00163399">
              <w:rPr>
                <w:lang w:val="en-IN"/>
              </w:rPr>
              <w:t>QA Analyst</w:t>
            </w:r>
          </w:p>
        </w:tc>
        <w:tc>
          <w:tcPr>
            <w:tcW w:w="0" w:type="auto"/>
            <w:hideMark/>
          </w:tcPr>
          <w:p w14:paraId="442FDB23" w14:textId="77777777" w:rsidR="00163399" w:rsidRPr="00163399" w:rsidRDefault="00163399" w:rsidP="00502D47">
            <w:pPr>
              <w:spacing w:before="240" w:after="240"/>
              <w:rPr>
                <w:lang w:val="en-IN"/>
              </w:rPr>
            </w:pPr>
            <w:r w:rsidRPr="00163399">
              <w:rPr>
                <w:lang w:val="en-IN"/>
              </w:rPr>
              <w:t>Week 18</w:t>
            </w:r>
          </w:p>
        </w:tc>
      </w:tr>
    </w:tbl>
    <w:p w14:paraId="6CF8283C" w14:textId="77777777" w:rsidR="00163399" w:rsidRDefault="00163399" w:rsidP="00502D47">
      <w:pPr>
        <w:spacing w:before="240" w:after="240"/>
      </w:pPr>
    </w:p>
    <w:p w14:paraId="5AA5F727" w14:textId="1F2CDD8B" w:rsidR="00163399" w:rsidRPr="00EC7377" w:rsidRDefault="00163399" w:rsidP="00502D47">
      <w:pPr>
        <w:pStyle w:val="Heading2"/>
        <w:spacing w:before="240" w:after="240"/>
        <w:rPr>
          <w:u w:val="none"/>
          <w:lang w:val="en-IN"/>
        </w:rPr>
      </w:pPr>
      <w:bookmarkStart w:id="4" w:name="_Toc210819787"/>
      <w:r w:rsidRPr="00EC7377">
        <w:rPr>
          <w:u w:val="none"/>
          <w:lang w:val="en-IN"/>
        </w:rPr>
        <w:t xml:space="preserve"> Activities and Work Breakdown Structure (WBS)</w:t>
      </w:r>
      <w:bookmarkEnd w:id="4"/>
    </w:p>
    <w:p w14:paraId="4C04A853" w14:textId="2CE263B2" w:rsidR="00163399" w:rsidRDefault="00163399" w:rsidP="00502D47">
      <w:pPr>
        <w:spacing w:before="240" w:after="240"/>
        <w:rPr>
          <w:b/>
          <w:bCs/>
          <w:lang w:val="en-IN"/>
        </w:rPr>
      </w:pPr>
      <w:r w:rsidRPr="00163399">
        <w:rPr>
          <w:b/>
          <w:bCs/>
          <w:lang w:val="en-IN"/>
        </w:rPr>
        <w:t>Key Activities</w:t>
      </w:r>
    </w:p>
    <w:p w14:paraId="2C077600" w14:textId="69BA5882" w:rsidR="00163399" w:rsidRPr="00163399" w:rsidRDefault="00163399" w:rsidP="00502D47">
      <w:pPr>
        <w:spacing w:before="240" w:after="240"/>
        <w:rPr>
          <w:lang w:val="en-IN"/>
        </w:rPr>
      </w:pPr>
      <w:r w:rsidRPr="00163399">
        <w:rPr>
          <w:lang w:val="en-IN"/>
        </w:rPr>
        <w:t xml:space="preserve">The </w:t>
      </w:r>
      <w:proofErr w:type="spellStart"/>
      <w:r w:rsidRPr="00163399">
        <w:rPr>
          <w:lang w:val="en-IN"/>
        </w:rPr>
        <w:t>FitTrack</w:t>
      </w:r>
      <w:proofErr w:type="spellEnd"/>
      <w:r w:rsidRPr="00163399">
        <w:rPr>
          <w:lang w:val="en-IN"/>
        </w:rPr>
        <w:t xml:space="preserve"> Fitness Application project will follow a structured series of activities across seven key phases aligned with the project life cycle.</w:t>
      </w:r>
    </w:p>
    <w:p w14:paraId="0D084B63" w14:textId="60674928" w:rsidR="00B1640C" w:rsidRPr="00B1640C" w:rsidRDefault="00163399" w:rsidP="00502D47">
      <w:pPr>
        <w:numPr>
          <w:ilvl w:val="0"/>
          <w:numId w:val="2"/>
        </w:numPr>
        <w:spacing w:before="240" w:after="240"/>
        <w:rPr>
          <w:lang w:val="en-IN"/>
        </w:rPr>
      </w:pPr>
      <w:r w:rsidRPr="00163399">
        <w:rPr>
          <w:b/>
          <w:bCs/>
          <w:lang w:val="en-IN"/>
        </w:rPr>
        <w:t>Initiation:</w:t>
      </w:r>
      <w:r w:rsidRPr="00163399">
        <w:rPr>
          <w:lang w:val="en-IN"/>
        </w:rPr>
        <w:t xml:space="preserve"> </w:t>
      </w:r>
      <w:r w:rsidR="00B1640C" w:rsidRPr="00B1640C">
        <w:rPr>
          <w:lang w:val="en-IN"/>
        </w:rPr>
        <w:t xml:space="preserve">This step includes the formality of the project scope, the identification of project stakeholders and feasibility study. Project charter will be </w:t>
      </w:r>
      <w:r w:rsidR="00EC7377" w:rsidRPr="00B1640C">
        <w:rPr>
          <w:lang w:val="en-IN"/>
        </w:rPr>
        <w:t>formulated,</w:t>
      </w:r>
      <w:r w:rsidR="00B1640C" w:rsidRPr="00B1640C">
        <w:rPr>
          <w:lang w:val="en-IN"/>
        </w:rPr>
        <w:t xml:space="preserve"> and it will have objectives, anticipated results as well as resources required (</w:t>
      </w:r>
      <w:proofErr w:type="spellStart"/>
      <w:r w:rsidR="00B1640C" w:rsidRPr="00B1640C">
        <w:rPr>
          <w:lang w:val="en-IN"/>
        </w:rPr>
        <w:t>Odedairo</w:t>
      </w:r>
      <w:proofErr w:type="spellEnd"/>
      <w:r w:rsidR="00B1640C" w:rsidRPr="00B1640C">
        <w:rPr>
          <w:lang w:val="en-IN"/>
        </w:rPr>
        <w:t>, 2024).</w:t>
      </w:r>
    </w:p>
    <w:p w14:paraId="1240D6AE" w14:textId="124829F1" w:rsidR="00B1640C" w:rsidRPr="00B1640C" w:rsidRDefault="00B1640C" w:rsidP="00502D47">
      <w:pPr>
        <w:numPr>
          <w:ilvl w:val="0"/>
          <w:numId w:val="2"/>
        </w:numPr>
        <w:spacing w:before="240" w:after="240"/>
        <w:rPr>
          <w:lang w:val="en-IN"/>
        </w:rPr>
      </w:pPr>
      <w:r w:rsidRPr="00251EAE">
        <w:rPr>
          <w:b/>
          <w:bCs/>
          <w:lang w:val="en-IN"/>
        </w:rPr>
        <w:t>Planning:</w:t>
      </w:r>
      <w:r w:rsidRPr="00B1640C">
        <w:rPr>
          <w:lang w:val="en-IN"/>
        </w:rPr>
        <w:t xml:space="preserve"> The project planning will involve detailed project planning, budget allocation, schedule development, and risk register (Sami Ur Rehman et al., 2022). Roles, responsibility and communication strategies will also be laid down by the project manager to have a smooth course of running the project.</w:t>
      </w:r>
    </w:p>
    <w:p w14:paraId="5C789026" w14:textId="2CE77095" w:rsidR="00B1640C" w:rsidRPr="00B1640C" w:rsidRDefault="00B1640C" w:rsidP="00502D47">
      <w:pPr>
        <w:numPr>
          <w:ilvl w:val="0"/>
          <w:numId w:val="2"/>
        </w:numPr>
        <w:spacing w:before="240" w:after="240"/>
        <w:rPr>
          <w:lang w:val="en-IN"/>
        </w:rPr>
      </w:pPr>
      <w:r w:rsidRPr="000764E4">
        <w:rPr>
          <w:b/>
          <w:bCs/>
          <w:lang w:val="en-IN"/>
        </w:rPr>
        <w:t>Design:</w:t>
      </w:r>
      <w:r w:rsidRPr="00B1640C">
        <w:rPr>
          <w:lang w:val="en-IN"/>
        </w:rPr>
        <w:t xml:space="preserve"> The design step will be aimed at developing user interface (UI) and user experience (UX) wireframes, database structure, and system architecture (Ding et al., 2025). This phase will make sure that the application design meets the expectation and technical needs of the user.</w:t>
      </w:r>
    </w:p>
    <w:p w14:paraId="183EF1D3" w14:textId="4429AC66" w:rsidR="00B1640C" w:rsidRPr="00B1640C" w:rsidRDefault="00B1640C" w:rsidP="00502D47">
      <w:pPr>
        <w:numPr>
          <w:ilvl w:val="0"/>
          <w:numId w:val="2"/>
        </w:numPr>
        <w:spacing w:before="240" w:after="240"/>
        <w:rPr>
          <w:lang w:val="en-IN"/>
        </w:rPr>
      </w:pPr>
      <w:r w:rsidRPr="004073F4">
        <w:rPr>
          <w:b/>
          <w:bCs/>
          <w:lang w:val="en-IN"/>
        </w:rPr>
        <w:t>Development:</w:t>
      </w:r>
      <w:r w:rsidRPr="00B1640C">
        <w:rPr>
          <w:lang w:val="en-IN"/>
        </w:rPr>
        <w:t xml:space="preserve"> The main consideration of coding of the core applications will occur at this stage and include front and backend as well. Major functions that will be incorporated are workout suggestions, tracking of progress, and AI-enhanced feedback (</w:t>
      </w:r>
      <w:proofErr w:type="spellStart"/>
      <w:r w:rsidRPr="00B1640C">
        <w:rPr>
          <w:lang w:val="en-IN"/>
        </w:rPr>
        <w:t>Odedairo</w:t>
      </w:r>
      <w:proofErr w:type="spellEnd"/>
      <w:r w:rsidRPr="00B1640C">
        <w:rPr>
          <w:lang w:val="en-IN"/>
        </w:rPr>
        <w:t>, 2024).</w:t>
      </w:r>
    </w:p>
    <w:p w14:paraId="41CFF455" w14:textId="4960FD50" w:rsidR="00B1640C" w:rsidRPr="00B1640C" w:rsidRDefault="00B1640C" w:rsidP="00502D47">
      <w:pPr>
        <w:numPr>
          <w:ilvl w:val="0"/>
          <w:numId w:val="2"/>
        </w:numPr>
        <w:spacing w:before="240" w:after="240"/>
        <w:rPr>
          <w:lang w:val="en-IN"/>
        </w:rPr>
      </w:pPr>
      <w:r w:rsidRPr="00E21776">
        <w:rPr>
          <w:b/>
          <w:bCs/>
          <w:lang w:val="en-IN"/>
        </w:rPr>
        <w:lastRenderedPageBreak/>
        <w:t>Testing:</w:t>
      </w:r>
      <w:r w:rsidRPr="00B1640C">
        <w:rPr>
          <w:lang w:val="en-IN"/>
        </w:rPr>
        <w:t xml:space="preserve"> There will be functional, usability and security tests to detect and fix bugs or performance problems. The high score of usability will be guaranteed with beta testing on the selected users before launch (Sami Ur Rehman et al., 2022).</w:t>
      </w:r>
    </w:p>
    <w:p w14:paraId="61DD420F" w14:textId="370801BC" w:rsidR="00B1640C" w:rsidRPr="00B1640C" w:rsidRDefault="00B1640C" w:rsidP="00502D47">
      <w:pPr>
        <w:numPr>
          <w:ilvl w:val="0"/>
          <w:numId w:val="2"/>
        </w:numPr>
        <w:spacing w:before="240" w:after="240"/>
        <w:rPr>
          <w:lang w:val="en-IN"/>
        </w:rPr>
      </w:pPr>
      <w:r w:rsidRPr="003B7C10">
        <w:rPr>
          <w:b/>
          <w:bCs/>
          <w:lang w:val="en-IN"/>
        </w:rPr>
        <w:t>Deployment:</w:t>
      </w:r>
      <w:r w:rsidRPr="00B1640C">
        <w:rPr>
          <w:lang w:val="en-IN"/>
        </w:rPr>
        <w:t xml:space="preserve"> The application will be made available on Google Play Store and Apple App Store with the help of a digital marketing campaign that will bring the maximum visibility and have the greatest number of downloads (Ding et al., 2025).</w:t>
      </w:r>
    </w:p>
    <w:p w14:paraId="5E3DD511" w14:textId="4EA22323" w:rsidR="00B1640C" w:rsidRPr="00B1640C" w:rsidRDefault="00B1640C" w:rsidP="00502D47">
      <w:pPr>
        <w:numPr>
          <w:ilvl w:val="0"/>
          <w:numId w:val="2"/>
        </w:numPr>
        <w:spacing w:before="240" w:after="240"/>
        <w:rPr>
          <w:b/>
          <w:bCs/>
          <w:lang w:val="en-IN"/>
        </w:rPr>
      </w:pPr>
      <w:r w:rsidRPr="00B1640C">
        <w:rPr>
          <w:b/>
          <w:bCs/>
          <w:lang w:val="en-IN"/>
        </w:rPr>
        <w:t>Review:</w:t>
      </w:r>
      <w:r w:rsidRPr="00B1640C">
        <w:rPr>
          <w:lang w:val="en-IN"/>
        </w:rPr>
        <w:t xml:space="preserve"> After launch, post-assessment will consist of the feedback collection, performance analysis, and making the changes necessary to perform continuous improvement (</w:t>
      </w:r>
      <w:proofErr w:type="spellStart"/>
      <w:r w:rsidRPr="00B1640C">
        <w:rPr>
          <w:lang w:val="en-IN"/>
        </w:rPr>
        <w:t>Odedairo</w:t>
      </w:r>
      <w:proofErr w:type="spellEnd"/>
      <w:r w:rsidRPr="00B1640C">
        <w:rPr>
          <w:lang w:val="en-IN"/>
        </w:rPr>
        <w:t>, 2024).</w:t>
      </w:r>
    </w:p>
    <w:p w14:paraId="638074AA" w14:textId="1F1E08A1" w:rsidR="00163399" w:rsidRDefault="00163399" w:rsidP="00502D47">
      <w:pPr>
        <w:numPr>
          <w:ilvl w:val="0"/>
          <w:numId w:val="2"/>
        </w:numPr>
        <w:spacing w:before="240" w:after="240"/>
        <w:rPr>
          <w:b/>
          <w:bCs/>
          <w:lang w:val="en-IN"/>
        </w:rPr>
      </w:pPr>
      <w:r w:rsidRPr="00163399">
        <w:rPr>
          <w:b/>
          <w:bCs/>
          <w:lang w:val="en-IN"/>
        </w:rPr>
        <w:t>Work Breakdown Structure (WBS)</w:t>
      </w:r>
    </w:p>
    <w:p w14:paraId="0A411E24" w14:textId="77777777" w:rsidR="000037B7" w:rsidRPr="00163399" w:rsidRDefault="000037B7" w:rsidP="00502D47">
      <w:pPr>
        <w:spacing w:before="240" w:after="240"/>
        <w:rPr>
          <w:lang w:val="en-IN"/>
        </w:rPr>
      </w:pPr>
    </w:p>
    <w:p w14:paraId="52087F04" w14:textId="3F9766F9" w:rsidR="00163399" w:rsidRPr="00163399" w:rsidRDefault="000037B7" w:rsidP="00502D47">
      <w:pPr>
        <w:spacing w:before="240" w:after="240"/>
        <w:rPr>
          <w:lang w:val="en-IN"/>
        </w:rPr>
      </w:pPr>
      <w:r>
        <w:rPr>
          <w:noProof/>
          <w:lang w:val="en-IN"/>
        </w:rPr>
        <w:drawing>
          <wp:inline distT="0" distB="0" distL="0" distR="0" wp14:anchorId="351F3953" wp14:editId="466C3811">
            <wp:extent cx="5486400" cy="4165600"/>
            <wp:effectExtent l="0" t="0" r="19050" b="0"/>
            <wp:docPr id="188694090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49C9158" w14:textId="77777777" w:rsidR="00163399" w:rsidRPr="00163399" w:rsidRDefault="00163399" w:rsidP="00502D47">
      <w:pPr>
        <w:spacing w:before="240" w:after="240"/>
        <w:rPr>
          <w:lang w:val="en-IN"/>
        </w:rPr>
      </w:pPr>
      <w:r w:rsidRPr="00163399">
        <w:rPr>
          <w:lang w:val="en-IN"/>
        </w:rPr>
        <w:t>This structure ensures efficient planning, execution, and control across the project lifecycle.</w:t>
      </w:r>
    </w:p>
    <w:p w14:paraId="028FA635" w14:textId="604F026D" w:rsidR="00163399" w:rsidRPr="00310609" w:rsidRDefault="00163399" w:rsidP="00502D47">
      <w:pPr>
        <w:pStyle w:val="Heading2"/>
        <w:spacing w:before="240" w:after="240"/>
        <w:rPr>
          <w:u w:val="none"/>
          <w:lang w:val="en-IN"/>
        </w:rPr>
      </w:pPr>
      <w:bookmarkStart w:id="5" w:name="_Toc210819788"/>
      <w:r w:rsidRPr="00310609">
        <w:rPr>
          <w:u w:val="none"/>
          <w:lang w:val="en-IN"/>
        </w:rPr>
        <w:lastRenderedPageBreak/>
        <w:t xml:space="preserve"> Project Milestones and Timeline</w:t>
      </w:r>
      <w:bookmarkEnd w:id="5"/>
    </w:p>
    <w:p w14:paraId="5BE7E5D7" w14:textId="1DC74083" w:rsidR="00163399" w:rsidRPr="00163399" w:rsidRDefault="00163399" w:rsidP="00502D47">
      <w:pPr>
        <w:spacing w:before="240" w:after="240"/>
        <w:rPr>
          <w:lang w:val="en-IN"/>
        </w:rPr>
      </w:pPr>
      <w:r w:rsidRPr="00163399">
        <w:rPr>
          <w:lang w:val="en-IN"/>
        </w:rPr>
        <w:t xml:space="preserve">The </w:t>
      </w:r>
      <w:proofErr w:type="spellStart"/>
      <w:r w:rsidRPr="00163399">
        <w:rPr>
          <w:lang w:val="en-IN"/>
        </w:rPr>
        <w:t>FitTrack</w:t>
      </w:r>
      <w:proofErr w:type="spellEnd"/>
      <w:r w:rsidRPr="00163399">
        <w:rPr>
          <w:lang w:val="en-IN"/>
        </w:rPr>
        <w:t xml:space="preserve"> Fitness Application project follows a structured timeline spanning 18 weeks, divided into sequential and overlapping phases to ensure efficient delivery. The project milestones represent critical checkpoints that track progress and validate outcomes before moving to the next stage</w:t>
      </w:r>
      <w:r w:rsidR="00065610">
        <w:rPr>
          <w:lang w:val="en-IN"/>
        </w:rPr>
        <w:t xml:space="preserve"> (</w:t>
      </w:r>
      <w:proofErr w:type="spellStart"/>
      <w:r w:rsidR="00065610" w:rsidRPr="00ED55E7">
        <w:rPr>
          <w:lang w:val="en-US"/>
        </w:rPr>
        <w:t>Sunmola</w:t>
      </w:r>
      <w:proofErr w:type="spellEnd"/>
      <w:r w:rsidR="00065610" w:rsidRPr="00ED55E7">
        <w:rPr>
          <w:lang w:val="en-US"/>
        </w:rPr>
        <w:t>, 2020</w:t>
      </w:r>
      <w:r w:rsidR="00065610">
        <w:t>)</w:t>
      </w:r>
      <w:r w:rsidRPr="00163399">
        <w:rPr>
          <w:lang w:val="en-IN"/>
        </w:rPr>
        <w:t>.</w:t>
      </w:r>
    </w:p>
    <w:tbl>
      <w:tblPr>
        <w:tblStyle w:val="TableGrid"/>
        <w:tblW w:w="0" w:type="auto"/>
        <w:tblLook w:val="04A0" w:firstRow="1" w:lastRow="0" w:firstColumn="1" w:lastColumn="0" w:noHBand="0" w:noVBand="1"/>
      </w:tblPr>
      <w:tblGrid>
        <w:gridCol w:w="1216"/>
        <w:gridCol w:w="5508"/>
        <w:gridCol w:w="1057"/>
      </w:tblGrid>
      <w:tr w:rsidR="00163399" w:rsidRPr="00163399" w14:paraId="029AFF56" w14:textId="77777777" w:rsidTr="00F0360F">
        <w:tc>
          <w:tcPr>
            <w:tcW w:w="0" w:type="auto"/>
            <w:shd w:val="clear" w:color="auto" w:fill="83CAEB" w:themeFill="accent1" w:themeFillTint="66"/>
            <w:hideMark/>
          </w:tcPr>
          <w:p w14:paraId="6A6957D9" w14:textId="77777777" w:rsidR="00163399" w:rsidRPr="00163399" w:rsidRDefault="00163399" w:rsidP="00502D47">
            <w:pPr>
              <w:spacing w:before="240" w:after="240"/>
              <w:rPr>
                <w:b/>
                <w:bCs/>
                <w:lang w:val="en-IN"/>
              </w:rPr>
            </w:pPr>
            <w:r w:rsidRPr="00163399">
              <w:rPr>
                <w:b/>
                <w:bCs/>
                <w:lang w:val="en-IN"/>
              </w:rPr>
              <w:t>Milestone</w:t>
            </w:r>
          </w:p>
        </w:tc>
        <w:tc>
          <w:tcPr>
            <w:tcW w:w="0" w:type="auto"/>
            <w:shd w:val="clear" w:color="auto" w:fill="83CAEB" w:themeFill="accent1" w:themeFillTint="66"/>
            <w:hideMark/>
          </w:tcPr>
          <w:p w14:paraId="665C2281" w14:textId="77777777" w:rsidR="00163399" w:rsidRPr="00163399" w:rsidRDefault="00163399" w:rsidP="00502D47">
            <w:pPr>
              <w:spacing w:before="240" w:after="240"/>
              <w:rPr>
                <w:b/>
                <w:bCs/>
                <w:lang w:val="en-IN"/>
              </w:rPr>
            </w:pPr>
            <w:r w:rsidRPr="00163399">
              <w:rPr>
                <w:b/>
                <w:bCs/>
                <w:lang w:val="en-IN"/>
              </w:rPr>
              <w:t>Description</w:t>
            </w:r>
          </w:p>
        </w:tc>
        <w:tc>
          <w:tcPr>
            <w:tcW w:w="0" w:type="auto"/>
            <w:shd w:val="clear" w:color="auto" w:fill="83CAEB" w:themeFill="accent1" w:themeFillTint="66"/>
            <w:hideMark/>
          </w:tcPr>
          <w:p w14:paraId="77A4A6AC" w14:textId="77777777" w:rsidR="00163399" w:rsidRPr="00163399" w:rsidRDefault="00163399" w:rsidP="00502D47">
            <w:pPr>
              <w:spacing w:before="240" w:after="240"/>
              <w:rPr>
                <w:b/>
                <w:bCs/>
                <w:lang w:val="en-IN"/>
              </w:rPr>
            </w:pPr>
            <w:r w:rsidRPr="00163399">
              <w:rPr>
                <w:b/>
                <w:bCs/>
                <w:lang w:val="en-IN"/>
              </w:rPr>
              <w:t>Week</w:t>
            </w:r>
          </w:p>
        </w:tc>
      </w:tr>
      <w:tr w:rsidR="00163399" w:rsidRPr="00163399" w14:paraId="3D3E56ED" w14:textId="77777777" w:rsidTr="00163399">
        <w:tc>
          <w:tcPr>
            <w:tcW w:w="0" w:type="auto"/>
            <w:hideMark/>
          </w:tcPr>
          <w:p w14:paraId="0F423A9F" w14:textId="77777777" w:rsidR="00163399" w:rsidRPr="00163399" w:rsidRDefault="00163399" w:rsidP="00502D47">
            <w:pPr>
              <w:spacing w:before="240" w:after="240"/>
              <w:rPr>
                <w:lang w:val="en-IN"/>
              </w:rPr>
            </w:pPr>
            <w:r w:rsidRPr="00163399">
              <w:rPr>
                <w:b/>
                <w:bCs/>
                <w:lang w:val="en-IN"/>
              </w:rPr>
              <w:t>M1</w:t>
            </w:r>
          </w:p>
        </w:tc>
        <w:tc>
          <w:tcPr>
            <w:tcW w:w="0" w:type="auto"/>
            <w:hideMark/>
          </w:tcPr>
          <w:p w14:paraId="7ACF97F6" w14:textId="77777777" w:rsidR="00163399" w:rsidRPr="00163399" w:rsidRDefault="00163399" w:rsidP="00502D47">
            <w:pPr>
              <w:spacing w:before="240" w:after="240"/>
              <w:rPr>
                <w:lang w:val="en-IN"/>
              </w:rPr>
            </w:pPr>
            <w:r w:rsidRPr="00163399">
              <w:rPr>
                <w:lang w:val="en-IN"/>
              </w:rPr>
              <w:t>Project approval and stakeholder sign-off</w:t>
            </w:r>
          </w:p>
        </w:tc>
        <w:tc>
          <w:tcPr>
            <w:tcW w:w="0" w:type="auto"/>
            <w:hideMark/>
          </w:tcPr>
          <w:p w14:paraId="0905C40A" w14:textId="77777777" w:rsidR="00163399" w:rsidRPr="00163399" w:rsidRDefault="00163399" w:rsidP="00502D47">
            <w:pPr>
              <w:spacing w:before="240" w:after="240"/>
              <w:rPr>
                <w:lang w:val="en-IN"/>
              </w:rPr>
            </w:pPr>
            <w:r w:rsidRPr="00163399">
              <w:rPr>
                <w:lang w:val="en-IN"/>
              </w:rPr>
              <w:t>Week 2</w:t>
            </w:r>
          </w:p>
        </w:tc>
      </w:tr>
      <w:tr w:rsidR="00163399" w:rsidRPr="00163399" w14:paraId="358D08DB" w14:textId="77777777" w:rsidTr="00163399">
        <w:tc>
          <w:tcPr>
            <w:tcW w:w="0" w:type="auto"/>
            <w:hideMark/>
          </w:tcPr>
          <w:p w14:paraId="1B998AC8" w14:textId="77777777" w:rsidR="00163399" w:rsidRPr="00163399" w:rsidRDefault="00163399" w:rsidP="00502D47">
            <w:pPr>
              <w:spacing w:before="240" w:after="240"/>
              <w:rPr>
                <w:lang w:val="en-IN"/>
              </w:rPr>
            </w:pPr>
            <w:r w:rsidRPr="00163399">
              <w:rPr>
                <w:b/>
                <w:bCs/>
                <w:lang w:val="en-IN"/>
              </w:rPr>
              <w:t>M2</w:t>
            </w:r>
          </w:p>
        </w:tc>
        <w:tc>
          <w:tcPr>
            <w:tcW w:w="0" w:type="auto"/>
            <w:hideMark/>
          </w:tcPr>
          <w:p w14:paraId="6C6DD579" w14:textId="77777777" w:rsidR="00163399" w:rsidRPr="00163399" w:rsidRDefault="00163399" w:rsidP="00502D47">
            <w:pPr>
              <w:spacing w:before="240" w:after="240"/>
              <w:rPr>
                <w:lang w:val="en-IN"/>
              </w:rPr>
            </w:pPr>
            <w:r w:rsidRPr="00163399">
              <w:rPr>
                <w:lang w:val="en-IN"/>
              </w:rPr>
              <w:t>Completion of UI/UX design and database architecture</w:t>
            </w:r>
          </w:p>
        </w:tc>
        <w:tc>
          <w:tcPr>
            <w:tcW w:w="0" w:type="auto"/>
            <w:hideMark/>
          </w:tcPr>
          <w:p w14:paraId="4CA37359" w14:textId="77777777" w:rsidR="00163399" w:rsidRPr="00163399" w:rsidRDefault="00163399" w:rsidP="00502D47">
            <w:pPr>
              <w:spacing w:before="240" w:after="240"/>
              <w:rPr>
                <w:lang w:val="en-IN"/>
              </w:rPr>
            </w:pPr>
            <w:r w:rsidRPr="00163399">
              <w:rPr>
                <w:lang w:val="en-IN"/>
              </w:rPr>
              <w:t>Week 5</w:t>
            </w:r>
          </w:p>
        </w:tc>
      </w:tr>
      <w:tr w:rsidR="00163399" w:rsidRPr="00163399" w14:paraId="47A63893" w14:textId="77777777" w:rsidTr="00163399">
        <w:tc>
          <w:tcPr>
            <w:tcW w:w="0" w:type="auto"/>
            <w:hideMark/>
          </w:tcPr>
          <w:p w14:paraId="7E998622" w14:textId="77777777" w:rsidR="00163399" w:rsidRPr="00163399" w:rsidRDefault="00163399" w:rsidP="00502D47">
            <w:pPr>
              <w:spacing w:before="240" w:after="240"/>
              <w:rPr>
                <w:lang w:val="en-IN"/>
              </w:rPr>
            </w:pPr>
            <w:r w:rsidRPr="00163399">
              <w:rPr>
                <w:b/>
                <w:bCs/>
                <w:lang w:val="en-IN"/>
              </w:rPr>
              <w:t>M3</w:t>
            </w:r>
          </w:p>
        </w:tc>
        <w:tc>
          <w:tcPr>
            <w:tcW w:w="0" w:type="auto"/>
            <w:hideMark/>
          </w:tcPr>
          <w:p w14:paraId="62BBB89E" w14:textId="77777777" w:rsidR="00163399" w:rsidRPr="00163399" w:rsidRDefault="00163399" w:rsidP="00502D47">
            <w:pPr>
              <w:spacing w:before="240" w:after="240"/>
              <w:rPr>
                <w:lang w:val="en-IN"/>
              </w:rPr>
            </w:pPr>
            <w:r w:rsidRPr="00163399">
              <w:rPr>
                <w:lang w:val="en-IN"/>
              </w:rPr>
              <w:t>Prototype ready with core functionality</w:t>
            </w:r>
          </w:p>
        </w:tc>
        <w:tc>
          <w:tcPr>
            <w:tcW w:w="0" w:type="auto"/>
            <w:hideMark/>
          </w:tcPr>
          <w:p w14:paraId="56A65F63" w14:textId="77777777" w:rsidR="00163399" w:rsidRPr="00163399" w:rsidRDefault="00163399" w:rsidP="00502D47">
            <w:pPr>
              <w:spacing w:before="240" w:after="240"/>
              <w:rPr>
                <w:lang w:val="en-IN"/>
              </w:rPr>
            </w:pPr>
            <w:r w:rsidRPr="00163399">
              <w:rPr>
                <w:lang w:val="en-IN"/>
              </w:rPr>
              <w:t>Week 10</w:t>
            </w:r>
          </w:p>
        </w:tc>
      </w:tr>
      <w:tr w:rsidR="00163399" w:rsidRPr="00163399" w14:paraId="0C95724B" w14:textId="77777777" w:rsidTr="00163399">
        <w:tc>
          <w:tcPr>
            <w:tcW w:w="0" w:type="auto"/>
            <w:hideMark/>
          </w:tcPr>
          <w:p w14:paraId="4ED5308D" w14:textId="77777777" w:rsidR="00163399" w:rsidRPr="00163399" w:rsidRDefault="00163399" w:rsidP="00502D47">
            <w:pPr>
              <w:spacing w:before="240" w:after="240"/>
              <w:rPr>
                <w:lang w:val="en-IN"/>
              </w:rPr>
            </w:pPr>
            <w:r w:rsidRPr="00163399">
              <w:rPr>
                <w:b/>
                <w:bCs/>
                <w:lang w:val="en-IN"/>
              </w:rPr>
              <w:t>M4</w:t>
            </w:r>
          </w:p>
        </w:tc>
        <w:tc>
          <w:tcPr>
            <w:tcW w:w="0" w:type="auto"/>
            <w:hideMark/>
          </w:tcPr>
          <w:p w14:paraId="63B46032" w14:textId="77777777" w:rsidR="00163399" w:rsidRPr="00163399" w:rsidRDefault="00163399" w:rsidP="00502D47">
            <w:pPr>
              <w:spacing w:before="240" w:after="240"/>
              <w:rPr>
                <w:lang w:val="en-IN"/>
              </w:rPr>
            </w:pPr>
            <w:r w:rsidRPr="00163399">
              <w:rPr>
                <w:lang w:val="en-IN"/>
              </w:rPr>
              <w:t>Completion of beta testing and issue resolution</w:t>
            </w:r>
          </w:p>
        </w:tc>
        <w:tc>
          <w:tcPr>
            <w:tcW w:w="0" w:type="auto"/>
            <w:hideMark/>
          </w:tcPr>
          <w:p w14:paraId="19DB493D" w14:textId="77777777" w:rsidR="00163399" w:rsidRPr="00163399" w:rsidRDefault="00163399" w:rsidP="00502D47">
            <w:pPr>
              <w:spacing w:before="240" w:after="240"/>
              <w:rPr>
                <w:lang w:val="en-IN"/>
              </w:rPr>
            </w:pPr>
            <w:r w:rsidRPr="00163399">
              <w:rPr>
                <w:lang w:val="en-IN"/>
              </w:rPr>
              <w:t>Week 13</w:t>
            </w:r>
          </w:p>
        </w:tc>
      </w:tr>
      <w:tr w:rsidR="00163399" w:rsidRPr="00163399" w14:paraId="27FDA66A" w14:textId="77777777" w:rsidTr="00163399">
        <w:tc>
          <w:tcPr>
            <w:tcW w:w="0" w:type="auto"/>
            <w:hideMark/>
          </w:tcPr>
          <w:p w14:paraId="5C4E6583" w14:textId="77777777" w:rsidR="00163399" w:rsidRPr="00163399" w:rsidRDefault="00163399" w:rsidP="00502D47">
            <w:pPr>
              <w:spacing w:before="240" w:after="240"/>
              <w:rPr>
                <w:lang w:val="en-IN"/>
              </w:rPr>
            </w:pPr>
            <w:r w:rsidRPr="00163399">
              <w:rPr>
                <w:b/>
                <w:bCs/>
                <w:lang w:val="en-IN"/>
              </w:rPr>
              <w:t>M5</w:t>
            </w:r>
          </w:p>
        </w:tc>
        <w:tc>
          <w:tcPr>
            <w:tcW w:w="0" w:type="auto"/>
            <w:hideMark/>
          </w:tcPr>
          <w:p w14:paraId="46992A42" w14:textId="77777777" w:rsidR="00163399" w:rsidRPr="00163399" w:rsidRDefault="00163399" w:rsidP="00502D47">
            <w:pPr>
              <w:spacing w:before="240" w:after="240"/>
              <w:rPr>
                <w:lang w:val="en-IN"/>
              </w:rPr>
            </w:pPr>
            <w:r w:rsidRPr="00163399">
              <w:rPr>
                <w:lang w:val="en-IN"/>
              </w:rPr>
              <w:t>Official app launch on Play Store and App Store</w:t>
            </w:r>
          </w:p>
        </w:tc>
        <w:tc>
          <w:tcPr>
            <w:tcW w:w="0" w:type="auto"/>
            <w:hideMark/>
          </w:tcPr>
          <w:p w14:paraId="7CF6ED61" w14:textId="77777777" w:rsidR="00163399" w:rsidRPr="00163399" w:rsidRDefault="00163399" w:rsidP="00502D47">
            <w:pPr>
              <w:spacing w:before="240" w:after="240"/>
              <w:rPr>
                <w:lang w:val="en-IN"/>
              </w:rPr>
            </w:pPr>
            <w:r w:rsidRPr="00163399">
              <w:rPr>
                <w:lang w:val="en-IN"/>
              </w:rPr>
              <w:t>Week 16</w:t>
            </w:r>
          </w:p>
        </w:tc>
      </w:tr>
      <w:tr w:rsidR="00163399" w:rsidRPr="00163399" w14:paraId="50ADFA82" w14:textId="77777777" w:rsidTr="00163399">
        <w:tc>
          <w:tcPr>
            <w:tcW w:w="0" w:type="auto"/>
            <w:hideMark/>
          </w:tcPr>
          <w:p w14:paraId="48E5F3DE" w14:textId="77777777" w:rsidR="00163399" w:rsidRPr="00163399" w:rsidRDefault="00163399" w:rsidP="00502D47">
            <w:pPr>
              <w:spacing w:before="240" w:after="240"/>
              <w:rPr>
                <w:lang w:val="en-IN"/>
              </w:rPr>
            </w:pPr>
            <w:r w:rsidRPr="00163399">
              <w:rPr>
                <w:b/>
                <w:bCs/>
                <w:lang w:val="en-IN"/>
              </w:rPr>
              <w:t>M6</w:t>
            </w:r>
          </w:p>
        </w:tc>
        <w:tc>
          <w:tcPr>
            <w:tcW w:w="0" w:type="auto"/>
            <w:hideMark/>
          </w:tcPr>
          <w:p w14:paraId="38C970CD" w14:textId="77777777" w:rsidR="00163399" w:rsidRPr="00163399" w:rsidRDefault="00163399" w:rsidP="00502D47">
            <w:pPr>
              <w:spacing w:before="240" w:after="240"/>
              <w:rPr>
                <w:lang w:val="en-IN"/>
              </w:rPr>
            </w:pPr>
            <w:r w:rsidRPr="00163399">
              <w:rPr>
                <w:lang w:val="en-IN"/>
              </w:rPr>
              <w:t>Post-launch performance evaluation and reporting</w:t>
            </w:r>
          </w:p>
        </w:tc>
        <w:tc>
          <w:tcPr>
            <w:tcW w:w="0" w:type="auto"/>
            <w:hideMark/>
          </w:tcPr>
          <w:p w14:paraId="22F94A8E" w14:textId="77777777" w:rsidR="00163399" w:rsidRPr="00163399" w:rsidRDefault="00163399" w:rsidP="00502D47">
            <w:pPr>
              <w:spacing w:before="240" w:after="240"/>
              <w:rPr>
                <w:lang w:val="en-IN"/>
              </w:rPr>
            </w:pPr>
            <w:r w:rsidRPr="00163399">
              <w:rPr>
                <w:lang w:val="en-IN"/>
              </w:rPr>
              <w:t>Week 18</w:t>
            </w:r>
          </w:p>
        </w:tc>
      </w:tr>
    </w:tbl>
    <w:p w14:paraId="3D702DA9" w14:textId="77777777" w:rsidR="00163399" w:rsidRPr="00163399" w:rsidRDefault="00163399" w:rsidP="00502D47">
      <w:pPr>
        <w:spacing w:before="240" w:after="240"/>
        <w:rPr>
          <w:b/>
          <w:bCs/>
          <w:lang w:val="en-IN"/>
        </w:rPr>
      </w:pPr>
      <w:r w:rsidRPr="00163399">
        <w:rPr>
          <w:b/>
          <w:bCs/>
          <w:lang w:val="en-IN"/>
        </w:rPr>
        <w:t>Gantt Chart (Vertical Task vs. Horizontal Weeks)</w:t>
      </w:r>
    </w:p>
    <w:tbl>
      <w:tblPr>
        <w:tblStyle w:val="TableGrid"/>
        <w:tblW w:w="0" w:type="auto"/>
        <w:tblLook w:val="04A0" w:firstRow="1" w:lastRow="0" w:firstColumn="1" w:lastColumn="0" w:noHBand="0" w:noVBand="1"/>
      </w:tblPr>
      <w:tblGrid>
        <w:gridCol w:w="2509"/>
        <w:gridCol w:w="576"/>
        <w:gridCol w:w="576"/>
        <w:gridCol w:w="576"/>
        <w:gridCol w:w="576"/>
        <w:gridCol w:w="696"/>
        <w:gridCol w:w="803"/>
        <w:gridCol w:w="816"/>
        <w:gridCol w:w="816"/>
        <w:gridCol w:w="816"/>
      </w:tblGrid>
      <w:tr w:rsidR="00163399" w:rsidRPr="00163399" w14:paraId="0D219FBB" w14:textId="77777777" w:rsidTr="00C04557">
        <w:tc>
          <w:tcPr>
            <w:tcW w:w="0" w:type="auto"/>
            <w:shd w:val="clear" w:color="auto" w:fill="FAE2D5" w:themeFill="accent2" w:themeFillTint="33"/>
            <w:hideMark/>
          </w:tcPr>
          <w:p w14:paraId="13947D78" w14:textId="77777777" w:rsidR="00163399" w:rsidRPr="00163399" w:rsidRDefault="00163399" w:rsidP="00502D47">
            <w:pPr>
              <w:spacing w:before="240" w:after="240"/>
              <w:rPr>
                <w:b/>
                <w:bCs/>
                <w:lang w:val="en-IN"/>
              </w:rPr>
            </w:pPr>
            <w:r w:rsidRPr="00163399">
              <w:rPr>
                <w:b/>
                <w:bCs/>
                <w:lang w:val="en-IN"/>
              </w:rPr>
              <w:t>Tasks / Weeks</w:t>
            </w:r>
          </w:p>
        </w:tc>
        <w:tc>
          <w:tcPr>
            <w:tcW w:w="0" w:type="auto"/>
            <w:shd w:val="clear" w:color="auto" w:fill="FAE2D5" w:themeFill="accent2" w:themeFillTint="33"/>
            <w:hideMark/>
          </w:tcPr>
          <w:p w14:paraId="429E2C9A" w14:textId="77777777" w:rsidR="00163399" w:rsidRPr="00163399" w:rsidRDefault="00163399" w:rsidP="00502D47">
            <w:pPr>
              <w:spacing w:before="240" w:after="240"/>
              <w:rPr>
                <w:b/>
                <w:bCs/>
                <w:lang w:val="en-IN"/>
              </w:rPr>
            </w:pPr>
            <w:r w:rsidRPr="00163399">
              <w:rPr>
                <w:b/>
                <w:bCs/>
                <w:lang w:val="en-IN"/>
              </w:rPr>
              <w:t>1–2</w:t>
            </w:r>
          </w:p>
        </w:tc>
        <w:tc>
          <w:tcPr>
            <w:tcW w:w="0" w:type="auto"/>
            <w:shd w:val="clear" w:color="auto" w:fill="FAE2D5" w:themeFill="accent2" w:themeFillTint="33"/>
            <w:hideMark/>
          </w:tcPr>
          <w:p w14:paraId="4921D8C6" w14:textId="77777777" w:rsidR="00163399" w:rsidRPr="00163399" w:rsidRDefault="00163399" w:rsidP="00502D47">
            <w:pPr>
              <w:spacing w:before="240" w:after="240"/>
              <w:rPr>
                <w:b/>
                <w:bCs/>
                <w:lang w:val="en-IN"/>
              </w:rPr>
            </w:pPr>
            <w:r w:rsidRPr="00163399">
              <w:rPr>
                <w:b/>
                <w:bCs/>
                <w:lang w:val="en-IN"/>
              </w:rPr>
              <w:t>3–4</w:t>
            </w:r>
          </w:p>
        </w:tc>
        <w:tc>
          <w:tcPr>
            <w:tcW w:w="0" w:type="auto"/>
            <w:shd w:val="clear" w:color="auto" w:fill="FAE2D5" w:themeFill="accent2" w:themeFillTint="33"/>
            <w:hideMark/>
          </w:tcPr>
          <w:p w14:paraId="3286130D" w14:textId="77777777" w:rsidR="00163399" w:rsidRPr="00163399" w:rsidRDefault="00163399" w:rsidP="00502D47">
            <w:pPr>
              <w:spacing w:before="240" w:after="240"/>
              <w:rPr>
                <w:b/>
                <w:bCs/>
                <w:lang w:val="en-IN"/>
              </w:rPr>
            </w:pPr>
            <w:r w:rsidRPr="00163399">
              <w:rPr>
                <w:b/>
                <w:bCs/>
                <w:lang w:val="en-IN"/>
              </w:rPr>
              <w:t>5–6</w:t>
            </w:r>
          </w:p>
        </w:tc>
        <w:tc>
          <w:tcPr>
            <w:tcW w:w="0" w:type="auto"/>
            <w:shd w:val="clear" w:color="auto" w:fill="FAE2D5" w:themeFill="accent2" w:themeFillTint="33"/>
            <w:hideMark/>
          </w:tcPr>
          <w:p w14:paraId="5C959B82" w14:textId="77777777" w:rsidR="00163399" w:rsidRPr="00163399" w:rsidRDefault="00163399" w:rsidP="00502D47">
            <w:pPr>
              <w:spacing w:before="240" w:after="240"/>
              <w:rPr>
                <w:b/>
                <w:bCs/>
                <w:lang w:val="en-IN"/>
              </w:rPr>
            </w:pPr>
            <w:r w:rsidRPr="00163399">
              <w:rPr>
                <w:b/>
                <w:bCs/>
                <w:lang w:val="en-IN"/>
              </w:rPr>
              <w:t>7–8</w:t>
            </w:r>
          </w:p>
        </w:tc>
        <w:tc>
          <w:tcPr>
            <w:tcW w:w="0" w:type="auto"/>
            <w:shd w:val="clear" w:color="auto" w:fill="FAE2D5" w:themeFill="accent2" w:themeFillTint="33"/>
            <w:hideMark/>
          </w:tcPr>
          <w:p w14:paraId="727BB67F" w14:textId="77777777" w:rsidR="00163399" w:rsidRPr="00163399" w:rsidRDefault="00163399" w:rsidP="00502D47">
            <w:pPr>
              <w:spacing w:before="240" w:after="240"/>
              <w:rPr>
                <w:b/>
                <w:bCs/>
                <w:lang w:val="en-IN"/>
              </w:rPr>
            </w:pPr>
            <w:r w:rsidRPr="00163399">
              <w:rPr>
                <w:b/>
                <w:bCs/>
                <w:lang w:val="en-IN"/>
              </w:rPr>
              <w:t>9–10</w:t>
            </w:r>
          </w:p>
        </w:tc>
        <w:tc>
          <w:tcPr>
            <w:tcW w:w="0" w:type="auto"/>
            <w:shd w:val="clear" w:color="auto" w:fill="FAE2D5" w:themeFill="accent2" w:themeFillTint="33"/>
            <w:hideMark/>
          </w:tcPr>
          <w:p w14:paraId="0F151209" w14:textId="77777777" w:rsidR="00163399" w:rsidRPr="00163399" w:rsidRDefault="00163399" w:rsidP="00502D47">
            <w:pPr>
              <w:spacing w:before="240" w:after="240"/>
              <w:rPr>
                <w:b/>
                <w:bCs/>
                <w:lang w:val="en-IN"/>
              </w:rPr>
            </w:pPr>
            <w:r w:rsidRPr="00163399">
              <w:rPr>
                <w:b/>
                <w:bCs/>
                <w:lang w:val="en-IN"/>
              </w:rPr>
              <w:t>11–12</w:t>
            </w:r>
          </w:p>
        </w:tc>
        <w:tc>
          <w:tcPr>
            <w:tcW w:w="0" w:type="auto"/>
            <w:shd w:val="clear" w:color="auto" w:fill="FAE2D5" w:themeFill="accent2" w:themeFillTint="33"/>
            <w:hideMark/>
          </w:tcPr>
          <w:p w14:paraId="3661AC53" w14:textId="77777777" w:rsidR="00163399" w:rsidRPr="00163399" w:rsidRDefault="00163399" w:rsidP="00502D47">
            <w:pPr>
              <w:spacing w:before="240" w:after="240"/>
              <w:rPr>
                <w:b/>
                <w:bCs/>
                <w:lang w:val="en-IN"/>
              </w:rPr>
            </w:pPr>
            <w:r w:rsidRPr="00163399">
              <w:rPr>
                <w:b/>
                <w:bCs/>
                <w:lang w:val="en-IN"/>
              </w:rPr>
              <w:t>13–14</w:t>
            </w:r>
          </w:p>
        </w:tc>
        <w:tc>
          <w:tcPr>
            <w:tcW w:w="0" w:type="auto"/>
            <w:shd w:val="clear" w:color="auto" w:fill="FAE2D5" w:themeFill="accent2" w:themeFillTint="33"/>
            <w:hideMark/>
          </w:tcPr>
          <w:p w14:paraId="5C1CC9D0" w14:textId="77777777" w:rsidR="00163399" w:rsidRPr="00163399" w:rsidRDefault="00163399" w:rsidP="00502D47">
            <w:pPr>
              <w:spacing w:before="240" w:after="240"/>
              <w:rPr>
                <w:b/>
                <w:bCs/>
                <w:lang w:val="en-IN"/>
              </w:rPr>
            </w:pPr>
            <w:r w:rsidRPr="00163399">
              <w:rPr>
                <w:b/>
                <w:bCs/>
                <w:lang w:val="en-IN"/>
              </w:rPr>
              <w:t>15–16</w:t>
            </w:r>
          </w:p>
        </w:tc>
        <w:tc>
          <w:tcPr>
            <w:tcW w:w="0" w:type="auto"/>
            <w:shd w:val="clear" w:color="auto" w:fill="FAE2D5" w:themeFill="accent2" w:themeFillTint="33"/>
            <w:hideMark/>
          </w:tcPr>
          <w:p w14:paraId="57770C59" w14:textId="77777777" w:rsidR="00163399" w:rsidRPr="00163399" w:rsidRDefault="00163399" w:rsidP="00502D47">
            <w:pPr>
              <w:spacing w:before="240" w:after="240"/>
              <w:rPr>
                <w:b/>
                <w:bCs/>
                <w:lang w:val="en-IN"/>
              </w:rPr>
            </w:pPr>
            <w:r w:rsidRPr="00163399">
              <w:rPr>
                <w:b/>
                <w:bCs/>
                <w:lang w:val="en-IN"/>
              </w:rPr>
              <w:t>17–18</w:t>
            </w:r>
          </w:p>
        </w:tc>
      </w:tr>
      <w:tr w:rsidR="00163399" w:rsidRPr="00163399" w14:paraId="7675C184" w14:textId="77777777" w:rsidTr="00D015B6">
        <w:tc>
          <w:tcPr>
            <w:tcW w:w="0" w:type="auto"/>
            <w:hideMark/>
          </w:tcPr>
          <w:p w14:paraId="5DF983E7" w14:textId="77777777" w:rsidR="00163399" w:rsidRPr="00163399" w:rsidRDefault="00163399" w:rsidP="00502D47">
            <w:pPr>
              <w:spacing w:before="240" w:after="240"/>
              <w:rPr>
                <w:lang w:val="en-IN"/>
              </w:rPr>
            </w:pPr>
            <w:r w:rsidRPr="00163399">
              <w:rPr>
                <w:b/>
                <w:bCs/>
                <w:lang w:val="en-IN"/>
              </w:rPr>
              <w:t>1. Initiation</w:t>
            </w:r>
          </w:p>
        </w:tc>
        <w:tc>
          <w:tcPr>
            <w:tcW w:w="0" w:type="auto"/>
            <w:shd w:val="clear" w:color="auto" w:fill="D86DCB" w:themeFill="accent5" w:themeFillTint="99"/>
            <w:hideMark/>
          </w:tcPr>
          <w:p w14:paraId="48460CE2" w14:textId="7E337131" w:rsidR="00163399" w:rsidRPr="00163399" w:rsidRDefault="00163399" w:rsidP="00502D47">
            <w:pPr>
              <w:spacing w:before="240" w:after="240"/>
              <w:rPr>
                <w:lang w:val="en-IN"/>
              </w:rPr>
            </w:pPr>
          </w:p>
        </w:tc>
        <w:tc>
          <w:tcPr>
            <w:tcW w:w="0" w:type="auto"/>
            <w:hideMark/>
          </w:tcPr>
          <w:p w14:paraId="42691D62" w14:textId="77777777" w:rsidR="00163399" w:rsidRPr="00163399" w:rsidRDefault="00163399" w:rsidP="00502D47">
            <w:pPr>
              <w:spacing w:before="240" w:after="240"/>
              <w:rPr>
                <w:lang w:val="en-IN"/>
              </w:rPr>
            </w:pPr>
          </w:p>
        </w:tc>
        <w:tc>
          <w:tcPr>
            <w:tcW w:w="0" w:type="auto"/>
            <w:hideMark/>
          </w:tcPr>
          <w:p w14:paraId="559905ED" w14:textId="77777777" w:rsidR="00163399" w:rsidRPr="00163399" w:rsidRDefault="00163399" w:rsidP="00502D47">
            <w:pPr>
              <w:spacing w:before="240" w:after="240"/>
              <w:rPr>
                <w:lang w:val="en-IN"/>
              </w:rPr>
            </w:pPr>
          </w:p>
        </w:tc>
        <w:tc>
          <w:tcPr>
            <w:tcW w:w="0" w:type="auto"/>
            <w:hideMark/>
          </w:tcPr>
          <w:p w14:paraId="6A854051" w14:textId="77777777" w:rsidR="00163399" w:rsidRPr="00163399" w:rsidRDefault="00163399" w:rsidP="00502D47">
            <w:pPr>
              <w:spacing w:before="240" w:after="240"/>
              <w:rPr>
                <w:lang w:val="en-IN"/>
              </w:rPr>
            </w:pPr>
          </w:p>
        </w:tc>
        <w:tc>
          <w:tcPr>
            <w:tcW w:w="0" w:type="auto"/>
            <w:hideMark/>
          </w:tcPr>
          <w:p w14:paraId="150160DC" w14:textId="77777777" w:rsidR="00163399" w:rsidRPr="00163399" w:rsidRDefault="00163399" w:rsidP="00502D47">
            <w:pPr>
              <w:spacing w:before="240" w:after="240"/>
              <w:rPr>
                <w:lang w:val="en-IN"/>
              </w:rPr>
            </w:pPr>
          </w:p>
        </w:tc>
        <w:tc>
          <w:tcPr>
            <w:tcW w:w="0" w:type="auto"/>
            <w:hideMark/>
          </w:tcPr>
          <w:p w14:paraId="70ED8DF1" w14:textId="77777777" w:rsidR="00163399" w:rsidRPr="00163399" w:rsidRDefault="00163399" w:rsidP="00502D47">
            <w:pPr>
              <w:spacing w:before="240" w:after="240"/>
              <w:rPr>
                <w:lang w:val="en-IN"/>
              </w:rPr>
            </w:pPr>
          </w:p>
        </w:tc>
        <w:tc>
          <w:tcPr>
            <w:tcW w:w="0" w:type="auto"/>
            <w:hideMark/>
          </w:tcPr>
          <w:p w14:paraId="646B5554" w14:textId="77777777" w:rsidR="00163399" w:rsidRPr="00163399" w:rsidRDefault="00163399" w:rsidP="00502D47">
            <w:pPr>
              <w:spacing w:before="240" w:after="240"/>
              <w:rPr>
                <w:lang w:val="en-IN"/>
              </w:rPr>
            </w:pPr>
          </w:p>
        </w:tc>
        <w:tc>
          <w:tcPr>
            <w:tcW w:w="0" w:type="auto"/>
            <w:hideMark/>
          </w:tcPr>
          <w:p w14:paraId="04B55E3F" w14:textId="77777777" w:rsidR="00163399" w:rsidRPr="00163399" w:rsidRDefault="00163399" w:rsidP="00502D47">
            <w:pPr>
              <w:spacing w:before="240" w:after="240"/>
              <w:rPr>
                <w:lang w:val="en-IN"/>
              </w:rPr>
            </w:pPr>
          </w:p>
        </w:tc>
        <w:tc>
          <w:tcPr>
            <w:tcW w:w="0" w:type="auto"/>
            <w:hideMark/>
          </w:tcPr>
          <w:p w14:paraId="3CED4B7D" w14:textId="77777777" w:rsidR="00163399" w:rsidRPr="00163399" w:rsidRDefault="00163399" w:rsidP="00502D47">
            <w:pPr>
              <w:spacing w:before="240" w:after="240"/>
              <w:rPr>
                <w:lang w:val="en-IN"/>
              </w:rPr>
            </w:pPr>
          </w:p>
        </w:tc>
      </w:tr>
      <w:tr w:rsidR="00163399" w:rsidRPr="00163399" w14:paraId="15E0C43D" w14:textId="77777777" w:rsidTr="00D015B6">
        <w:tc>
          <w:tcPr>
            <w:tcW w:w="0" w:type="auto"/>
            <w:hideMark/>
          </w:tcPr>
          <w:p w14:paraId="1E8DCD41" w14:textId="77777777" w:rsidR="00163399" w:rsidRPr="00163399" w:rsidRDefault="00163399" w:rsidP="00502D47">
            <w:pPr>
              <w:spacing w:before="240" w:after="240"/>
              <w:rPr>
                <w:lang w:val="en-IN"/>
              </w:rPr>
            </w:pPr>
            <w:r w:rsidRPr="00163399">
              <w:rPr>
                <w:b/>
                <w:bCs/>
                <w:lang w:val="en-IN"/>
              </w:rPr>
              <w:t>2. Planning</w:t>
            </w:r>
          </w:p>
        </w:tc>
        <w:tc>
          <w:tcPr>
            <w:tcW w:w="0" w:type="auto"/>
            <w:shd w:val="clear" w:color="auto" w:fill="F1A983" w:themeFill="accent2" w:themeFillTint="99"/>
            <w:hideMark/>
          </w:tcPr>
          <w:p w14:paraId="41080A75" w14:textId="26C4B60D" w:rsidR="00163399" w:rsidRPr="00163399" w:rsidRDefault="00163399" w:rsidP="00502D47">
            <w:pPr>
              <w:spacing w:before="240" w:after="240"/>
              <w:rPr>
                <w:lang w:val="en-IN"/>
              </w:rPr>
            </w:pPr>
          </w:p>
        </w:tc>
        <w:tc>
          <w:tcPr>
            <w:tcW w:w="0" w:type="auto"/>
            <w:shd w:val="clear" w:color="auto" w:fill="F1A983" w:themeFill="accent2" w:themeFillTint="99"/>
            <w:hideMark/>
          </w:tcPr>
          <w:p w14:paraId="6C860E28" w14:textId="6388C625" w:rsidR="00163399" w:rsidRPr="00163399" w:rsidRDefault="00163399" w:rsidP="00502D47">
            <w:pPr>
              <w:spacing w:before="240" w:after="240"/>
              <w:rPr>
                <w:lang w:val="en-IN"/>
              </w:rPr>
            </w:pPr>
          </w:p>
        </w:tc>
        <w:tc>
          <w:tcPr>
            <w:tcW w:w="0" w:type="auto"/>
            <w:hideMark/>
          </w:tcPr>
          <w:p w14:paraId="6DDA04B2" w14:textId="77777777" w:rsidR="00163399" w:rsidRPr="00163399" w:rsidRDefault="00163399" w:rsidP="00502D47">
            <w:pPr>
              <w:spacing w:before="240" w:after="240"/>
              <w:rPr>
                <w:lang w:val="en-IN"/>
              </w:rPr>
            </w:pPr>
          </w:p>
        </w:tc>
        <w:tc>
          <w:tcPr>
            <w:tcW w:w="0" w:type="auto"/>
            <w:hideMark/>
          </w:tcPr>
          <w:p w14:paraId="5FF31DB8" w14:textId="77777777" w:rsidR="00163399" w:rsidRPr="00163399" w:rsidRDefault="00163399" w:rsidP="00502D47">
            <w:pPr>
              <w:spacing w:before="240" w:after="240"/>
              <w:rPr>
                <w:lang w:val="en-IN"/>
              </w:rPr>
            </w:pPr>
          </w:p>
        </w:tc>
        <w:tc>
          <w:tcPr>
            <w:tcW w:w="0" w:type="auto"/>
            <w:hideMark/>
          </w:tcPr>
          <w:p w14:paraId="0CC7FBD5" w14:textId="77777777" w:rsidR="00163399" w:rsidRPr="00163399" w:rsidRDefault="00163399" w:rsidP="00502D47">
            <w:pPr>
              <w:spacing w:before="240" w:after="240"/>
              <w:rPr>
                <w:lang w:val="en-IN"/>
              </w:rPr>
            </w:pPr>
          </w:p>
        </w:tc>
        <w:tc>
          <w:tcPr>
            <w:tcW w:w="0" w:type="auto"/>
            <w:hideMark/>
          </w:tcPr>
          <w:p w14:paraId="6F14C1A4" w14:textId="77777777" w:rsidR="00163399" w:rsidRPr="00163399" w:rsidRDefault="00163399" w:rsidP="00502D47">
            <w:pPr>
              <w:spacing w:before="240" w:after="240"/>
              <w:rPr>
                <w:lang w:val="en-IN"/>
              </w:rPr>
            </w:pPr>
          </w:p>
        </w:tc>
        <w:tc>
          <w:tcPr>
            <w:tcW w:w="0" w:type="auto"/>
            <w:hideMark/>
          </w:tcPr>
          <w:p w14:paraId="0A559150" w14:textId="77777777" w:rsidR="00163399" w:rsidRPr="00163399" w:rsidRDefault="00163399" w:rsidP="00502D47">
            <w:pPr>
              <w:spacing w:before="240" w:after="240"/>
              <w:rPr>
                <w:lang w:val="en-IN"/>
              </w:rPr>
            </w:pPr>
          </w:p>
        </w:tc>
        <w:tc>
          <w:tcPr>
            <w:tcW w:w="0" w:type="auto"/>
            <w:hideMark/>
          </w:tcPr>
          <w:p w14:paraId="0FB470B9" w14:textId="77777777" w:rsidR="00163399" w:rsidRPr="00163399" w:rsidRDefault="00163399" w:rsidP="00502D47">
            <w:pPr>
              <w:spacing w:before="240" w:after="240"/>
              <w:rPr>
                <w:lang w:val="en-IN"/>
              </w:rPr>
            </w:pPr>
          </w:p>
        </w:tc>
        <w:tc>
          <w:tcPr>
            <w:tcW w:w="0" w:type="auto"/>
            <w:hideMark/>
          </w:tcPr>
          <w:p w14:paraId="185527B3" w14:textId="77777777" w:rsidR="00163399" w:rsidRPr="00163399" w:rsidRDefault="00163399" w:rsidP="00502D47">
            <w:pPr>
              <w:spacing w:before="240" w:after="240"/>
              <w:rPr>
                <w:lang w:val="en-IN"/>
              </w:rPr>
            </w:pPr>
          </w:p>
        </w:tc>
      </w:tr>
      <w:tr w:rsidR="00163399" w:rsidRPr="00163399" w14:paraId="6577CD1C" w14:textId="77777777" w:rsidTr="00D015B6">
        <w:tc>
          <w:tcPr>
            <w:tcW w:w="0" w:type="auto"/>
            <w:hideMark/>
          </w:tcPr>
          <w:p w14:paraId="6AD51334" w14:textId="77777777" w:rsidR="00163399" w:rsidRPr="00163399" w:rsidRDefault="00163399" w:rsidP="00502D47">
            <w:pPr>
              <w:spacing w:before="240" w:after="240"/>
              <w:rPr>
                <w:lang w:val="en-IN"/>
              </w:rPr>
            </w:pPr>
            <w:r w:rsidRPr="00163399">
              <w:rPr>
                <w:b/>
                <w:bCs/>
                <w:lang w:val="en-IN"/>
              </w:rPr>
              <w:t>3. Design</w:t>
            </w:r>
          </w:p>
        </w:tc>
        <w:tc>
          <w:tcPr>
            <w:tcW w:w="0" w:type="auto"/>
            <w:hideMark/>
          </w:tcPr>
          <w:p w14:paraId="0B4E90D4" w14:textId="77777777" w:rsidR="00163399" w:rsidRPr="00163399" w:rsidRDefault="00163399" w:rsidP="00502D47">
            <w:pPr>
              <w:spacing w:before="240" w:after="240"/>
              <w:rPr>
                <w:lang w:val="en-IN"/>
              </w:rPr>
            </w:pPr>
          </w:p>
        </w:tc>
        <w:tc>
          <w:tcPr>
            <w:tcW w:w="0" w:type="auto"/>
            <w:shd w:val="clear" w:color="auto" w:fill="8DD873" w:themeFill="accent6" w:themeFillTint="99"/>
            <w:hideMark/>
          </w:tcPr>
          <w:p w14:paraId="6016CDE2" w14:textId="18885F48" w:rsidR="00163399" w:rsidRPr="00163399" w:rsidRDefault="00163399" w:rsidP="00502D47">
            <w:pPr>
              <w:spacing w:before="240" w:after="240"/>
              <w:rPr>
                <w:lang w:val="en-IN"/>
              </w:rPr>
            </w:pPr>
          </w:p>
        </w:tc>
        <w:tc>
          <w:tcPr>
            <w:tcW w:w="0" w:type="auto"/>
            <w:shd w:val="clear" w:color="auto" w:fill="8DD873" w:themeFill="accent6" w:themeFillTint="99"/>
            <w:hideMark/>
          </w:tcPr>
          <w:p w14:paraId="65E55222" w14:textId="28F9F713" w:rsidR="00163399" w:rsidRPr="00163399" w:rsidRDefault="00163399" w:rsidP="00502D47">
            <w:pPr>
              <w:spacing w:before="240" w:after="240"/>
              <w:rPr>
                <w:lang w:val="en-IN"/>
              </w:rPr>
            </w:pPr>
          </w:p>
        </w:tc>
        <w:tc>
          <w:tcPr>
            <w:tcW w:w="0" w:type="auto"/>
            <w:hideMark/>
          </w:tcPr>
          <w:p w14:paraId="298CC5EF" w14:textId="77777777" w:rsidR="00163399" w:rsidRPr="00163399" w:rsidRDefault="00163399" w:rsidP="00502D47">
            <w:pPr>
              <w:spacing w:before="240" w:after="240"/>
              <w:rPr>
                <w:lang w:val="en-IN"/>
              </w:rPr>
            </w:pPr>
          </w:p>
        </w:tc>
        <w:tc>
          <w:tcPr>
            <w:tcW w:w="0" w:type="auto"/>
            <w:hideMark/>
          </w:tcPr>
          <w:p w14:paraId="189224AA" w14:textId="77777777" w:rsidR="00163399" w:rsidRPr="00163399" w:rsidRDefault="00163399" w:rsidP="00502D47">
            <w:pPr>
              <w:spacing w:before="240" w:after="240"/>
              <w:rPr>
                <w:lang w:val="en-IN"/>
              </w:rPr>
            </w:pPr>
          </w:p>
        </w:tc>
        <w:tc>
          <w:tcPr>
            <w:tcW w:w="0" w:type="auto"/>
            <w:hideMark/>
          </w:tcPr>
          <w:p w14:paraId="39954222" w14:textId="77777777" w:rsidR="00163399" w:rsidRPr="00163399" w:rsidRDefault="00163399" w:rsidP="00502D47">
            <w:pPr>
              <w:spacing w:before="240" w:after="240"/>
              <w:rPr>
                <w:lang w:val="en-IN"/>
              </w:rPr>
            </w:pPr>
          </w:p>
        </w:tc>
        <w:tc>
          <w:tcPr>
            <w:tcW w:w="0" w:type="auto"/>
            <w:hideMark/>
          </w:tcPr>
          <w:p w14:paraId="2E16EAEB" w14:textId="77777777" w:rsidR="00163399" w:rsidRPr="00163399" w:rsidRDefault="00163399" w:rsidP="00502D47">
            <w:pPr>
              <w:spacing w:before="240" w:after="240"/>
              <w:rPr>
                <w:lang w:val="en-IN"/>
              </w:rPr>
            </w:pPr>
          </w:p>
        </w:tc>
        <w:tc>
          <w:tcPr>
            <w:tcW w:w="0" w:type="auto"/>
            <w:hideMark/>
          </w:tcPr>
          <w:p w14:paraId="403F07AC" w14:textId="77777777" w:rsidR="00163399" w:rsidRPr="00163399" w:rsidRDefault="00163399" w:rsidP="00502D47">
            <w:pPr>
              <w:spacing w:before="240" w:after="240"/>
              <w:rPr>
                <w:lang w:val="en-IN"/>
              </w:rPr>
            </w:pPr>
          </w:p>
        </w:tc>
        <w:tc>
          <w:tcPr>
            <w:tcW w:w="0" w:type="auto"/>
            <w:hideMark/>
          </w:tcPr>
          <w:p w14:paraId="4D162434" w14:textId="77777777" w:rsidR="00163399" w:rsidRPr="00163399" w:rsidRDefault="00163399" w:rsidP="00502D47">
            <w:pPr>
              <w:spacing w:before="240" w:after="240"/>
              <w:rPr>
                <w:lang w:val="en-IN"/>
              </w:rPr>
            </w:pPr>
          </w:p>
        </w:tc>
      </w:tr>
      <w:tr w:rsidR="00163399" w:rsidRPr="00163399" w14:paraId="306334AC" w14:textId="77777777" w:rsidTr="00D015B6">
        <w:tc>
          <w:tcPr>
            <w:tcW w:w="0" w:type="auto"/>
            <w:hideMark/>
          </w:tcPr>
          <w:p w14:paraId="40048C6E" w14:textId="77777777" w:rsidR="00163399" w:rsidRPr="00163399" w:rsidRDefault="00163399" w:rsidP="00502D47">
            <w:pPr>
              <w:spacing w:before="240" w:after="240"/>
              <w:rPr>
                <w:lang w:val="en-IN"/>
              </w:rPr>
            </w:pPr>
            <w:r w:rsidRPr="00163399">
              <w:rPr>
                <w:b/>
                <w:bCs/>
                <w:lang w:val="en-IN"/>
              </w:rPr>
              <w:lastRenderedPageBreak/>
              <w:t>4. Development</w:t>
            </w:r>
          </w:p>
        </w:tc>
        <w:tc>
          <w:tcPr>
            <w:tcW w:w="0" w:type="auto"/>
            <w:hideMark/>
          </w:tcPr>
          <w:p w14:paraId="098C28F6" w14:textId="77777777" w:rsidR="00163399" w:rsidRPr="00163399" w:rsidRDefault="00163399" w:rsidP="00502D47">
            <w:pPr>
              <w:spacing w:before="240" w:after="240"/>
              <w:rPr>
                <w:lang w:val="en-IN"/>
              </w:rPr>
            </w:pPr>
          </w:p>
        </w:tc>
        <w:tc>
          <w:tcPr>
            <w:tcW w:w="0" w:type="auto"/>
            <w:hideMark/>
          </w:tcPr>
          <w:p w14:paraId="610C2667" w14:textId="77777777" w:rsidR="00163399" w:rsidRPr="00163399" w:rsidRDefault="00163399" w:rsidP="00502D47">
            <w:pPr>
              <w:spacing w:before="240" w:after="240"/>
              <w:rPr>
                <w:lang w:val="en-IN"/>
              </w:rPr>
            </w:pPr>
          </w:p>
        </w:tc>
        <w:tc>
          <w:tcPr>
            <w:tcW w:w="0" w:type="auto"/>
            <w:shd w:val="clear" w:color="auto" w:fill="FF7474"/>
            <w:hideMark/>
          </w:tcPr>
          <w:p w14:paraId="2A2A30BC" w14:textId="5AC71E1F" w:rsidR="00163399" w:rsidRPr="00163399" w:rsidRDefault="00163399" w:rsidP="00502D47">
            <w:pPr>
              <w:spacing w:before="240" w:after="240"/>
              <w:rPr>
                <w:lang w:val="en-IN"/>
              </w:rPr>
            </w:pPr>
          </w:p>
        </w:tc>
        <w:tc>
          <w:tcPr>
            <w:tcW w:w="0" w:type="auto"/>
            <w:shd w:val="clear" w:color="auto" w:fill="FF7474"/>
            <w:hideMark/>
          </w:tcPr>
          <w:p w14:paraId="2F9C64AE" w14:textId="130C5289" w:rsidR="00163399" w:rsidRPr="00163399" w:rsidRDefault="00163399" w:rsidP="00502D47">
            <w:pPr>
              <w:spacing w:before="240" w:after="240"/>
              <w:rPr>
                <w:lang w:val="en-IN"/>
              </w:rPr>
            </w:pPr>
          </w:p>
        </w:tc>
        <w:tc>
          <w:tcPr>
            <w:tcW w:w="0" w:type="auto"/>
            <w:shd w:val="clear" w:color="auto" w:fill="FF7474"/>
            <w:hideMark/>
          </w:tcPr>
          <w:p w14:paraId="1DCF2C86" w14:textId="6C805A12" w:rsidR="00163399" w:rsidRPr="00163399" w:rsidRDefault="00163399" w:rsidP="00502D47">
            <w:pPr>
              <w:spacing w:before="240" w:after="240"/>
              <w:rPr>
                <w:lang w:val="en-IN"/>
              </w:rPr>
            </w:pPr>
          </w:p>
        </w:tc>
        <w:tc>
          <w:tcPr>
            <w:tcW w:w="0" w:type="auto"/>
            <w:hideMark/>
          </w:tcPr>
          <w:p w14:paraId="2FEBC4D5" w14:textId="77777777" w:rsidR="00163399" w:rsidRPr="00163399" w:rsidRDefault="00163399" w:rsidP="00502D47">
            <w:pPr>
              <w:spacing w:before="240" w:after="240"/>
              <w:rPr>
                <w:lang w:val="en-IN"/>
              </w:rPr>
            </w:pPr>
          </w:p>
        </w:tc>
        <w:tc>
          <w:tcPr>
            <w:tcW w:w="0" w:type="auto"/>
            <w:hideMark/>
          </w:tcPr>
          <w:p w14:paraId="02EAE30B" w14:textId="77777777" w:rsidR="00163399" w:rsidRPr="00163399" w:rsidRDefault="00163399" w:rsidP="00502D47">
            <w:pPr>
              <w:spacing w:before="240" w:after="240"/>
              <w:rPr>
                <w:lang w:val="en-IN"/>
              </w:rPr>
            </w:pPr>
          </w:p>
        </w:tc>
        <w:tc>
          <w:tcPr>
            <w:tcW w:w="0" w:type="auto"/>
            <w:hideMark/>
          </w:tcPr>
          <w:p w14:paraId="0814D14D" w14:textId="77777777" w:rsidR="00163399" w:rsidRPr="00163399" w:rsidRDefault="00163399" w:rsidP="00502D47">
            <w:pPr>
              <w:spacing w:before="240" w:after="240"/>
              <w:rPr>
                <w:lang w:val="en-IN"/>
              </w:rPr>
            </w:pPr>
          </w:p>
        </w:tc>
        <w:tc>
          <w:tcPr>
            <w:tcW w:w="0" w:type="auto"/>
            <w:hideMark/>
          </w:tcPr>
          <w:p w14:paraId="21AE2236" w14:textId="77777777" w:rsidR="00163399" w:rsidRPr="00163399" w:rsidRDefault="00163399" w:rsidP="00502D47">
            <w:pPr>
              <w:spacing w:before="240" w:after="240"/>
              <w:rPr>
                <w:lang w:val="en-IN"/>
              </w:rPr>
            </w:pPr>
          </w:p>
        </w:tc>
      </w:tr>
      <w:tr w:rsidR="00163399" w:rsidRPr="00163399" w14:paraId="7310CFDF" w14:textId="77777777" w:rsidTr="00D015B6">
        <w:tc>
          <w:tcPr>
            <w:tcW w:w="0" w:type="auto"/>
            <w:hideMark/>
          </w:tcPr>
          <w:p w14:paraId="68E86484" w14:textId="77777777" w:rsidR="00163399" w:rsidRPr="00163399" w:rsidRDefault="00163399" w:rsidP="00502D47">
            <w:pPr>
              <w:spacing w:before="240" w:after="240"/>
              <w:rPr>
                <w:lang w:val="en-IN"/>
              </w:rPr>
            </w:pPr>
            <w:r w:rsidRPr="00163399">
              <w:rPr>
                <w:b/>
                <w:bCs/>
                <w:lang w:val="en-IN"/>
              </w:rPr>
              <w:t>5. Testing</w:t>
            </w:r>
          </w:p>
        </w:tc>
        <w:tc>
          <w:tcPr>
            <w:tcW w:w="0" w:type="auto"/>
            <w:hideMark/>
          </w:tcPr>
          <w:p w14:paraId="3664FCB9" w14:textId="77777777" w:rsidR="00163399" w:rsidRPr="00163399" w:rsidRDefault="00163399" w:rsidP="00502D47">
            <w:pPr>
              <w:spacing w:before="240" w:after="240"/>
              <w:rPr>
                <w:lang w:val="en-IN"/>
              </w:rPr>
            </w:pPr>
          </w:p>
        </w:tc>
        <w:tc>
          <w:tcPr>
            <w:tcW w:w="0" w:type="auto"/>
            <w:hideMark/>
          </w:tcPr>
          <w:p w14:paraId="5B40226B" w14:textId="77777777" w:rsidR="00163399" w:rsidRPr="00163399" w:rsidRDefault="00163399" w:rsidP="00502D47">
            <w:pPr>
              <w:spacing w:before="240" w:after="240"/>
              <w:rPr>
                <w:lang w:val="en-IN"/>
              </w:rPr>
            </w:pPr>
          </w:p>
        </w:tc>
        <w:tc>
          <w:tcPr>
            <w:tcW w:w="0" w:type="auto"/>
            <w:hideMark/>
          </w:tcPr>
          <w:p w14:paraId="46753B36" w14:textId="77777777" w:rsidR="00163399" w:rsidRPr="00163399" w:rsidRDefault="00163399" w:rsidP="00502D47">
            <w:pPr>
              <w:spacing w:before="240" w:after="240"/>
              <w:rPr>
                <w:lang w:val="en-IN"/>
              </w:rPr>
            </w:pPr>
          </w:p>
        </w:tc>
        <w:tc>
          <w:tcPr>
            <w:tcW w:w="0" w:type="auto"/>
            <w:hideMark/>
          </w:tcPr>
          <w:p w14:paraId="1A6D6661" w14:textId="77777777" w:rsidR="00163399" w:rsidRPr="00163399" w:rsidRDefault="00163399" w:rsidP="00502D47">
            <w:pPr>
              <w:spacing w:before="240" w:after="240"/>
              <w:rPr>
                <w:lang w:val="en-IN"/>
              </w:rPr>
            </w:pPr>
          </w:p>
        </w:tc>
        <w:tc>
          <w:tcPr>
            <w:tcW w:w="0" w:type="auto"/>
            <w:shd w:val="clear" w:color="auto" w:fill="F6C3FF"/>
            <w:hideMark/>
          </w:tcPr>
          <w:p w14:paraId="71FD4FF5" w14:textId="7855D695" w:rsidR="00163399" w:rsidRPr="00163399" w:rsidRDefault="00163399" w:rsidP="00502D47">
            <w:pPr>
              <w:spacing w:before="240" w:after="240"/>
              <w:rPr>
                <w:lang w:val="en-IN"/>
              </w:rPr>
            </w:pPr>
          </w:p>
        </w:tc>
        <w:tc>
          <w:tcPr>
            <w:tcW w:w="0" w:type="auto"/>
            <w:shd w:val="clear" w:color="auto" w:fill="F6C3FF"/>
            <w:hideMark/>
          </w:tcPr>
          <w:p w14:paraId="1DF1571A" w14:textId="7CFC5BAC" w:rsidR="00163399" w:rsidRPr="00163399" w:rsidRDefault="00163399" w:rsidP="00502D47">
            <w:pPr>
              <w:spacing w:before="240" w:after="240"/>
              <w:rPr>
                <w:lang w:val="en-IN"/>
              </w:rPr>
            </w:pPr>
          </w:p>
        </w:tc>
        <w:tc>
          <w:tcPr>
            <w:tcW w:w="0" w:type="auto"/>
            <w:hideMark/>
          </w:tcPr>
          <w:p w14:paraId="4EA745E7" w14:textId="77777777" w:rsidR="00163399" w:rsidRPr="00163399" w:rsidRDefault="00163399" w:rsidP="00502D47">
            <w:pPr>
              <w:spacing w:before="240" w:after="240"/>
              <w:rPr>
                <w:lang w:val="en-IN"/>
              </w:rPr>
            </w:pPr>
          </w:p>
        </w:tc>
        <w:tc>
          <w:tcPr>
            <w:tcW w:w="0" w:type="auto"/>
            <w:hideMark/>
          </w:tcPr>
          <w:p w14:paraId="0231975F" w14:textId="77777777" w:rsidR="00163399" w:rsidRPr="00163399" w:rsidRDefault="00163399" w:rsidP="00502D47">
            <w:pPr>
              <w:spacing w:before="240" w:after="240"/>
              <w:rPr>
                <w:lang w:val="en-IN"/>
              </w:rPr>
            </w:pPr>
          </w:p>
        </w:tc>
        <w:tc>
          <w:tcPr>
            <w:tcW w:w="0" w:type="auto"/>
            <w:hideMark/>
          </w:tcPr>
          <w:p w14:paraId="4388D2EE" w14:textId="77777777" w:rsidR="00163399" w:rsidRPr="00163399" w:rsidRDefault="00163399" w:rsidP="00502D47">
            <w:pPr>
              <w:spacing w:before="240" w:after="240"/>
              <w:rPr>
                <w:lang w:val="en-IN"/>
              </w:rPr>
            </w:pPr>
          </w:p>
        </w:tc>
      </w:tr>
      <w:tr w:rsidR="00163399" w:rsidRPr="00163399" w14:paraId="5B55CCFA" w14:textId="77777777" w:rsidTr="00D015B6">
        <w:tc>
          <w:tcPr>
            <w:tcW w:w="0" w:type="auto"/>
            <w:hideMark/>
          </w:tcPr>
          <w:p w14:paraId="6703A5EE" w14:textId="77777777" w:rsidR="00163399" w:rsidRPr="00163399" w:rsidRDefault="00163399" w:rsidP="00502D47">
            <w:pPr>
              <w:spacing w:before="240" w:after="240"/>
              <w:rPr>
                <w:lang w:val="en-IN"/>
              </w:rPr>
            </w:pPr>
            <w:r w:rsidRPr="00163399">
              <w:rPr>
                <w:b/>
                <w:bCs/>
                <w:lang w:val="en-IN"/>
              </w:rPr>
              <w:t>6. Deployment</w:t>
            </w:r>
          </w:p>
        </w:tc>
        <w:tc>
          <w:tcPr>
            <w:tcW w:w="0" w:type="auto"/>
            <w:hideMark/>
          </w:tcPr>
          <w:p w14:paraId="1201887C" w14:textId="77777777" w:rsidR="00163399" w:rsidRPr="00163399" w:rsidRDefault="00163399" w:rsidP="00502D47">
            <w:pPr>
              <w:spacing w:before="240" w:after="240"/>
              <w:rPr>
                <w:lang w:val="en-IN"/>
              </w:rPr>
            </w:pPr>
          </w:p>
        </w:tc>
        <w:tc>
          <w:tcPr>
            <w:tcW w:w="0" w:type="auto"/>
            <w:hideMark/>
          </w:tcPr>
          <w:p w14:paraId="5FDDBB89" w14:textId="77777777" w:rsidR="00163399" w:rsidRPr="00163399" w:rsidRDefault="00163399" w:rsidP="00502D47">
            <w:pPr>
              <w:spacing w:before="240" w:after="240"/>
              <w:rPr>
                <w:lang w:val="en-IN"/>
              </w:rPr>
            </w:pPr>
          </w:p>
        </w:tc>
        <w:tc>
          <w:tcPr>
            <w:tcW w:w="0" w:type="auto"/>
            <w:hideMark/>
          </w:tcPr>
          <w:p w14:paraId="58706357" w14:textId="77777777" w:rsidR="00163399" w:rsidRPr="00163399" w:rsidRDefault="00163399" w:rsidP="00502D47">
            <w:pPr>
              <w:spacing w:before="240" w:after="240"/>
              <w:rPr>
                <w:lang w:val="en-IN"/>
              </w:rPr>
            </w:pPr>
          </w:p>
        </w:tc>
        <w:tc>
          <w:tcPr>
            <w:tcW w:w="0" w:type="auto"/>
            <w:hideMark/>
          </w:tcPr>
          <w:p w14:paraId="6A9FE203" w14:textId="77777777" w:rsidR="00163399" w:rsidRPr="00163399" w:rsidRDefault="00163399" w:rsidP="00502D47">
            <w:pPr>
              <w:spacing w:before="240" w:after="240"/>
              <w:rPr>
                <w:lang w:val="en-IN"/>
              </w:rPr>
            </w:pPr>
          </w:p>
        </w:tc>
        <w:tc>
          <w:tcPr>
            <w:tcW w:w="0" w:type="auto"/>
            <w:hideMark/>
          </w:tcPr>
          <w:p w14:paraId="12AE6C07" w14:textId="77777777" w:rsidR="00163399" w:rsidRPr="00163399" w:rsidRDefault="00163399" w:rsidP="00502D47">
            <w:pPr>
              <w:spacing w:before="240" w:after="240"/>
              <w:rPr>
                <w:lang w:val="en-IN"/>
              </w:rPr>
            </w:pPr>
          </w:p>
        </w:tc>
        <w:tc>
          <w:tcPr>
            <w:tcW w:w="0" w:type="auto"/>
            <w:shd w:val="clear" w:color="auto" w:fill="227ACB"/>
            <w:hideMark/>
          </w:tcPr>
          <w:p w14:paraId="48730157" w14:textId="1ABAC3A7" w:rsidR="00163399" w:rsidRPr="00163399" w:rsidRDefault="00163399" w:rsidP="00502D47">
            <w:pPr>
              <w:spacing w:before="240" w:after="240"/>
              <w:rPr>
                <w:lang w:val="en-IN"/>
              </w:rPr>
            </w:pPr>
          </w:p>
        </w:tc>
        <w:tc>
          <w:tcPr>
            <w:tcW w:w="0" w:type="auto"/>
            <w:shd w:val="clear" w:color="auto" w:fill="227ACB"/>
            <w:hideMark/>
          </w:tcPr>
          <w:p w14:paraId="7F07344D" w14:textId="18E4C087" w:rsidR="00163399" w:rsidRPr="00163399" w:rsidRDefault="00163399" w:rsidP="00502D47">
            <w:pPr>
              <w:spacing w:before="240" w:after="240"/>
              <w:rPr>
                <w:lang w:val="en-IN"/>
              </w:rPr>
            </w:pPr>
          </w:p>
        </w:tc>
        <w:tc>
          <w:tcPr>
            <w:tcW w:w="0" w:type="auto"/>
            <w:hideMark/>
          </w:tcPr>
          <w:p w14:paraId="526E7C09" w14:textId="77777777" w:rsidR="00163399" w:rsidRPr="00163399" w:rsidRDefault="00163399" w:rsidP="00502D47">
            <w:pPr>
              <w:spacing w:before="240" w:after="240"/>
              <w:rPr>
                <w:lang w:val="en-IN"/>
              </w:rPr>
            </w:pPr>
          </w:p>
        </w:tc>
        <w:tc>
          <w:tcPr>
            <w:tcW w:w="0" w:type="auto"/>
            <w:hideMark/>
          </w:tcPr>
          <w:p w14:paraId="73994E17" w14:textId="77777777" w:rsidR="00163399" w:rsidRPr="00163399" w:rsidRDefault="00163399" w:rsidP="00502D47">
            <w:pPr>
              <w:spacing w:before="240" w:after="240"/>
              <w:rPr>
                <w:lang w:val="en-IN"/>
              </w:rPr>
            </w:pPr>
          </w:p>
        </w:tc>
      </w:tr>
      <w:tr w:rsidR="00163399" w:rsidRPr="00163399" w14:paraId="57228C9F" w14:textId="77777777" w:rsidTr="00D015B6">
        <w:tc>
          <w:tcPr>
            <w:tcW w:w="0" w:type="auto"/>
            <w:hideMark/>
          </w:tcPr>
          <w:p w14:paraId="05A58025" w14:textId="77777777" w:rsidR="00163399" w:rsidRPr="00163399" w:rsidRDefault="00163399" w:rsidP="00502D47">
            <w:pPr>
              <w:spacing w:before="240" w:after="240"/>
              <w:rPr>
                <w:lang w:val="en-IN"/>
              </w:rPr>
            </w:pPr>
            <w:r w:rsidRPr="00163399">
              <w:rPr>
                <w:b/>
                <w:bCs/>
                <w:lang w:val="en-IN"/>
              </w:rPr>
              <w:t>7. Review &amp; Feedback</w:t>
            </w:r>
          </w:p>
        </w:tc>
        <w:tc>
          <w:tcPr>
            <w:tcW w:w="0" w:type="auto"/>
            <w:hideMark/>
          </w:tcPr>
          <w:p w14:paraId="3931BF71" w14:textId="77777777" w:rsidR="00163399" w:rsidRPr="00163399" w:rsidRDefault="00163399" w:rsidP="00502D47">
            <w:pPr>
              <w:spacing w:before="240" w:after="240"/>
              <w:rPr>
                <w:lang w:val="en-IN"/>
              </w:rPr>
            </w:pPr>
          </w:p>
        </w:tc>
        <w:tc>
          <w:tcPr>
            <w:tcW w:w="0" w:type="auto"/>
            <w:hideMark/>
          </w:tcPr>
          <w:p w14:paraId="448A2E23" w14:textId="77777777" w:rsidR="00163399" w:rsidRPr="00163399" w:rsidRDefault="00163399" w:rsidP="00502D47">
            <w:pPr>
              <w:spacing w:before="240" w:after="240"/>
              <w:rPr>
                <w:lang w:val="en-IN"/>
              </w:rPr>
            </w:pPr>
          </w:p>
        </w:tc>
        <w:tc>
          <w:tcPr>
            <w:tcW w:w="0" w:type="auto"/>
            <w:hideMark/>
          </w:tcPr>
          <w:p w14:paraId="0418D7A0" w14:textId="77777777" w:rsidR="00163399" w:rsidRPr="00163399" w:rsidRDefault="00163399" w:rsidP="00502D47">
            <w:pPr>
              <w:spacing w:before="240" w:after="240"/>
              <w:rPr>
                <w:lang w:val="en-IN"/>
              </w:rPr>
            </w:pPr>
          </w:p>
        </w:tc>
        <w:tc>
          <w:tcPr>
            <w:tcW w:w="0" w:type="auto"/>
            <w:hideMark/>
          </w:tcPr>
          <w:p w14:paraId="4814BF9C" w14:textId="77777777" w:rsidR="00163399" w:rsidRPr="00163399" w:rsidRDefault="00163399" w:rsidP="00502D47">
            <w:pPr>
              <w:spacing w:before="240" w:after="240"/>
              <w:rPr>
                <w:lang w:val="en-IN"/>
              </w:rPr>
            </w:pPr>
          </w:p>
        </w:tc>
        <w:tc>
          <w:tcPr>
            <w:tcW w:w="0" w:type="auto"/>
            <w:hideMark/>
          </w:tcPr>
          <w:p w14:paraId="5F079D22" w14:textId="77777777" w:rsidR="00163399" w:rsidRPr="00163399" w:rsidRDefault="00163399" w:rsidP="00502D47">
            <w:pPr>
              <w:spacing w:before="240" w:after="240"/>
              <w:rPr>
                <w:lang w:val="en-IN"/>
              </w:rPr>
            </w:pPr>
          </w:p>
        </w:tc>
        <w:tc>
          <w:tcPr>
            <w:tcW w:w="0" w:type="auto"/>
            <w:hideMark/>
          </w:tcPr>
          <w:p w14:paraId="42241CE9" w14:textId="77777777" w:rsidR="00163399" w:rsidRPr="00163399" w:rsidRDefault="00163399" w:rsidP="00502D47">
            <w:pPr>
              <w:spacing w:before="240" w:after="240"/>
              <w:rPr>
                <w:lang w:val="en-IN"/>
              </w:rPr>
            </w:pPr>
          </w:p>
        </w:tc>
        <w:tc>
          <w:tcPr>
            <w:tcW w:w="0" w:type="auto"/>
            <w:hideMark/>
          </w:tcPr>
          <w:p w14:paraId="7E75DE46" w14:textId="77777777" w:rsidR="00163399" w:rsidRPr="00163399" w:rsidRDefault="00163399" w:rsidP="00502D47">
            <w:pPr>
              <w:spacing w:before="240" w:after="240"/>
              <w:rPr>
                <w:lang w:val="en-IN"/>
              </w:rPr>
            </w:pPr>
          </w:p>
        </w:tc>
        <w:tc>
          <w:tcPr>
            <w:tcW w:w="0" w:type="auto"/>
            <w:shd w:val="clear" w:color="auto" w:fill="FFCE3C"/>
            <w:hideMark/>
          </w:tcPr>
          <w:p w14:paraId="0ADD1626" w14:textId="44A583E6" w:rsidR="00163399" w:rsidRPr="00163399" w:rsidRDefault="00163399" w:rsidP="00502D47">
            <w:pPr>
              <w:spacing w:before="240" w:after="240"/>
              <w:rPr>
                <w:lang w:val="en-IN"/>
              </w:rPr>
            </w:pPr>
          </w:p>
        </w:tc>
        <w:tc>
          <w:tcPr>
            <w:tcW w:w="0" w:type="auto"/>
            <w:shd w:val="clear" w:color="auto" w:fill="FFCE3C"/>
            <w:hideMark/>
          </w:tcPr>
          <w:p w14:paraId="5EA766E0" w14:textId="55DE1A58" w:rsidR="00163399" w:rsidRPr="00163399" w:rsidRDefault="00163399" w:rsidP="00502D47">
            <w:pPr>
              <w:spacing w:before="240" w:after="240"/>
              <w:rPr>
                <w:lang w:val="en-IN"/>
              </w:rPr>
            </w:pPr>
          </w:p>
        </w:tc>
      </w:tr>
    </w:tbl>
    <w:p w14:paraId="2E388974" w14:textId="77777777" w:rsidR="00163399" w:rsidRDefault="00163399" w:rsidP="00502D47">
      <w:pPr>
        <w:spacing w:before="240" w:after="240"/>
        <w:rPr>
          <w:lang w:val="en-IN"/>
        </w:rPr>
      </w:pPr>
    </w:p>
    <w:p w14:paraId="4B16B631" w14:textId="5881ECDA" w:rsidR="00163399" w:rsidRPr="00310609" w:rsidRDefault="00163399" w:rsidP="00502D47">
      <w:pPr>
        <w:pStyle w:val="Heading2"/>
        <w:spacing w:before="240" w:after="240"/>
        <w:rPr>
          <w:u w:val="none"/>
          <w:lang w:val="en-IN"/>
        </w:rPr>
      </w:pPr>
      <w:bookmarkStart w:id="6" w:name="_Toc210819789"/>
      <w:r w:rsidRPr="00310609">
        <w:rPr>
          <w:u w:val="none"/>
          <w:lang w:val="en-IN"/>
        </w:rPr>
        <w:t>Resource Management</w:t>
      </w:r>
      <w:bookmarkEnd w:id="6"/>
    </w:p>
    <w:p w14:paraId="30E8D7B2" w14:textId="0BC9509A" w:rsidR="00163399" w:rsidRDefault="00163399" w:rsidP="00502D47">
      <w:pPr>
        <w:spacing w:before="240" w:after="240"/>
        <w:rPr>
          <w:b/>
          <w:bCs/>
          <w:lang w:val="en-IN"/>
        </w:rPr>
      </w:pPr>
      <w:r w:rsidRPr="00163399">
        <w:rPr>
          <w:b/>
          <w:bCs/>
          <w:lang w:val="en-IN"/>
        </w:rPr>
        <w:t>Human Resources</w:t>
      </w:r>
    </w:p>
    <w:p w14:paraId="41584A2C" w14:textId="6FA799EF" w:rsidR="00163399" w:rsidRPr="00163399" w:rsidRDefault="00163399" w:rsidP="00502D47">
      <w:pPr>
        <w:spacing w:before="240" w:after="240"/>
        <w:rPr>
          <w:lang w:val="en-IN"/>
        </w:rPr>
      </w:pPr>
      <w:r w:rsidRPr="00163399">
        <w:rPr>
          <w:lang w:val="en-IN"/>
        </w:rPr>
        <w:t>The project requires a multidisciplinary team to manage technical, creative, and administrative tasks. The team includes:</w:t>
      </w:r>
    </w:p>
    <w:p w14:paraId="732241B0" w14:textId="6548FC2D" w:rsidR="00163399" w:rsidRPr="00163399" w:rsidRDefault="00163399" w:rsidP="00502D47">
      <w:pPr>
        <w:numPr>
          <w:ilvl w:val="0"/>
          <w:numId w:val="4"/>
        </w:numPr>
        <w:spacing w:before="240" w:after="240"/>
        <w:rPr>
          <w:lang w:val="en-IN"/>
        </w:rPr>
      </w:pPr>
      <w:r w:rsidRPr="00163399">
        <w:rPr>
          <w:b/>
          <w:bCs/>
          <w:lang w:val="en-IN"/>
        </w:rPr>
        <w:t>Project Manager:</w:t>
      </w:r>
      <w:r w:rsidRPr="00163399">
        <w:rPr>
          <w:lang w:val="en-IN"/>
        </w:rPr>
        <w:t xml:space="preserve"> Oversees project execution, manages risks, and ensures timely delivery</w:t>
      </w:r>
      <w:r w:rsidR="00BF52B4">
        <w:rPr>
          <w:lang w:val="en-IN"/>
        </w:rPr>
        <w:t xml:space="preserve"> (</w:t>
      </w:r>
      <w:r w:rsidR="00BF52B4" w:rsidRPr="00F655DC">
        <w:rPr>
          <w:lang w:val="en-IN"/>
        </w:rPr>
        <w:t>Armenia</w:t>
      </w:r>
      <w:r w:rsidR="00BF52B4">
        <w:rPr>
          <w:lang w:val="en-IN"/>
        </w:rPr>
        <w:t xml:space="preserve"> et al., 2019)</w:t>
      </w:r>
      <w:r w:rsidRPr="00163399">
        <w:rPr>
          <w:lang w:val="en-IN"/>
        </w:rPr>
        <w:t>.</w:t>
      </w:r>
    </w:p>
    <w:p w14:paraId="043EF6A0" w14:textId="77777777" w:rsidR="00163399" w:rsidRPr="00163399" w:rsidRDefault="00163399" w:rsidP="00502D47">
      <w:pPr>
        <w:numPr>
          <w:ilvl w:val="0"/>
          <w:numId w:val="4"/>
        </w:numPr>
        <w:spacing w:before="240" w:after="240"/>
        <w:rPr>
          <w:lang w:val="en-IN"/>
        </w:rPr>
      </w:pPr>
      <w:r w:rsidRPr="00163399">
        <w:rPr>
          <w:b/>
          <w:bCs/>
          <w:lang w:val="en-IN"/>
        </w:rPr>
        <w:t>UI/UX Designer:</w:t>
      </w:r>
      <w:r w:rsidRPr="00163399">
        <w:rPr>
          <w:lang w:val="en-IN"/>
        </w:rPr>
        <w:t xml:space="preserve"> Develops wireframes and designs user-friendly interfaces.</w:t>
      </w:r>
    </w:p>
    <w:p w14:paraId="7E880AFF" w14:textId="77777777" w:rsidR="00163399" w:rsidRPr="00163399" w:rsidRDefault="00163399" w:rsidP="00502D47">
      <w:pPr>
        <w:numPr>
          <w:ilvl w:val="0"/>
          <w:numId w:val="4"/>
        </w:numPr>
        <w:spacing w:before="240" w:after="240"/>
        <w:rPr>
          <w:lang w:val="en-IN"/>
        </w:rPr>
      </w:pPr>
      <w:r w:rsidRPr="00163399">
        <w:rPr>
          <w:b/>
          <w:bCs/>
          <w:lang w:val="en-IN"/>
        </w:rPr>
        <w:t>App Developers (Frontend &amp; Backend):</w:t>
      </w:r>
      <w:r w:rsidRPr="00163399">
        <w:rPr>
          <w:lang w:val="en-IN"/>
        </w:rPr>
        <w:t xml:space="preserve"> Handle coding, API integration, and functionality.</w:t>
      </w:r>
    </w:p>
    <w:p w14:paraId="441AE5A7" w14:textId="7B1EEE21" w:rsidR="00163399" w:rsidRPr="00163399" w:rsidRDefault="00163399" w:rsidP="00502D47">
      <w:pPr>
        <w:numPr>
          <w:ilvl w:val="0"/>
          <w:numId w:val="4"/>
        </w:numPr>
        <w:spacing w:before="240" w:after="240"/>
        <w:rPr>
          <w:lang w:val="en-IN"/>
        </w:rPr>
      </w:pPr>
      <w:r w:rsidRPr="00163399">
        <w:rPr>
          <w:b/>
          <w:bCs/>
          <w:lang w:val="en-IN"/>
        </w:rPr>
        <w:t>QA Testers:</w:t>
      </w:r>
      <w:r w:rsidRPr="00163399">
        <w:rPr>
          <w:lang w:val="en-IN"/>
        </w:rPr>
        <w:t xml:space="preserve"> Conduct functional, security, and usability </w:t>
      </w:r>
      <w:r w:rsidR="00310609" w:rsidRPr="00163399">
        <w:rPr>
          <w:lang w:val="en-IN"/>
        </w:rPr>
        <w:t>testing</w:t>
      </w:r>
      <w:r w:rsidR="00310609">
        <w:rPr>
          <w:lang w:val="en-IN"/>
        </w:rPr>
        <w:t xml:space="preserve"> (</w:t>
      </w:r>
      <w:r w:rsidR="006F6677" w:rsidRPr="00F655DC">
        <w:rPr>
          <w:lang w:val="en-IN"/>
        </w:rPr>
        <w:t>Armenia</w:t>
      </w:r>
      <w:r w:rsidR="006F6677">
        <w:rPr>
          <w:lang w:val="en-IN"/>
        </w:rPr>
        <w:t xml:space="preserve"> et al., 2019)</w:t>
      </w:r>
      <w:r w:rsidRPr="00163399">
        <w:rPr>
          <w:lang w:val="en-IN"/>
        </w:rPr>
        <w:t>.</w:t>
      </w:r>
    </w:p>
    <w:p w14:paraId="56E90BD0" w14:textId="77777777" w:rsidR="00163399" w:rsidRPr="00163399" w:rsidRDefault="00163399" w:rsidP="00502D47">
      <w:pPr>
        <w:numPr>
          <w:ilvl w:val="0"/>
          <w:numId w:val="4"/>
        </w:numPr>
        <w:spacing w:before="240" w:after="240"/>
        <w:rPr>
          <w:lang w:val="en-IN"/>
        </w:rPr>
      </w:pPr>
      <w:r w:rsidRPr="00163399">
        <w:rPr>
          <w:b/>
          <w:bCs/>
          <w:lang w:val="en-IN"/>
        </w:rPr>
        <w:t>Marketing Team:</w:t>
      </w:r>
      <w:r w:rsidRPr="00163399">
        <w:rPr>
          <w:lang w:val="en-IN"/>
        </w:rPr>
        <w:t xml:space="preserve"> Plans and executes promotional campaigns for app launch and user acquisition.</w:t>
      </w:r>
    </w:p>
    <w:p w14:paraId="2C16E1E6" w14:textId="77777777" w:rsidR="00310609" w:rsidRDefault="00310609" w:rsidP="00502D47">
      <w:pPr>
        <w:spacing w:before="240" w:after="240"/>
        <w:rPr>
          <w:b/>
          <w:bCs/>
          <w:lang w:val="en-IN"/>
        </w:rPr>
      </w:pPr>
    </w:p>
    <w:p w14:paraId="6049A2AD" w14:textId="77777777" w:rsidR="00310609" w:rsidRDefault="00310609" w:rsidP="00502D47">
      <w:pPr>
        <w:spacing w:before="240" w:after="240"/>
        <w:rPr>
          <w:b/>
          <w:bCs/>
          <w:lang w:val="en-IN"/>
        </w:rPr>
      </w:pPr>
    </w:p>
    <w:p w14:paraId="0F198575" w14:textId="77777777" w:rsidR="00310609" w:rsidRDefault="00310609" w:rsidP="00502D47">
      <w:pPr>
        <w:spacing w:before="240" w:after="240"/>
        <w:rPr>
          <w:b/>
          <w:bCs/>
          <w:lang w:val="en-IN"/>
        </w:rPr>
      </w:pPr>
    </w:p>
    <w:p w14:paraId="5E895219" w14:textId="77777777" w:rsidR="00310609" w:rsidRDefault="00310609" w:rsidP="00502D47">
      <w:pPr>
        <w:spacing w:before="240" w:after="240"/>
        <w:rPr>
          <w:b/>
          <w:bCs/>
          <w:lang w:val="en-IN"/>
        </w:rPr>
      </w:pPr>
    </w:p>
    <w:p w14:paraId="28FC713D" w14:textId="612188C8" w:rsidR="00163399" w:rsidRDefault="00163399" w:rsidP="00502D47">
      <w:pPr>
        <w:spacing w:before="240" w:after="240"/>
        <w:rPr>
          <w:b/>
          <w:bCs/>
          <w:lang w:val="en-IN"/>
        </w:rPr>
      </w:pPr>
      <w:r w:rsidRPr="00163399">
        <w:rPr>
          <w:b/>
          <w:bCs/>
          <w:lang w:val="en-IN"/>
        </w:rPr>
        <w:lastRenderedPageBreak/>
        <w:t>Material and Technical Resources</w:t>
      </w:r>
    </w:p>
    <w:p w14:paraId="457703BA" w14:textId="7790EA54" w:rsidR="00163399" w:rsidRPr="00163399" w:rsidRDefault="00163399" w:rsidP="00502D47">
      <w:pPr>
        <w:spacing w:before="240" w:after="240"/>
        <w:rPr>
          <w:lang w:val="en-IN"/>
        </w:rPr>
      </w:pPr>
      <w:r w:rsidRPr="00163399">
        <w:rPr>
          <w:lang w:val="en-IN"/>
        </w:rPr>
        <w:t>The project will utilize specialized software and platforms to streamline operations:</w:t>
      </w:r>
    </w:p>
    <w:p w14:paraId="01D6D642" w14:textId="7D022F0A" w:rsidR="00163399" w:rsidRPr="00163399" w:rsidRDefault="00163399" w:rsidP="00502D47">
      <w:pPr>
        <w:numPr>
          <w:ilvl w:val="0"/>
          <w:numId w:val="5"/>
        </w:numPr>
        <w:spacing w:before="240" w:after="240"/>
        <w:rPr>
          <w:lang w:val="en-IN"/>
        </w:rPr>
      </w:pPr>
      <w:r w:rsidRPr="00163399">
        <w:rPr>
          <w:b/>
          <w:bCs/>
          <w:lang w:val="en-IN"/>
        </w:rPr>
        <w:t>Development Tools:</w:t>
      </w:r>
      <w:r w:rsidRPr="00163399">
        <w:rPr>
          <w:lang w:val="en-IN"/>
        </w:rPr>
        <w:t xml:space="preserve"> Android Studio, Xcode, Firebase, and GitHub for version control</w:t>
      </w:r>
      <w:r w:rsidR="009A15CF">
        <w:rPr>
          <w:lang w:val="en-IN"/>
        </w:rPr>
        <w:t xml:space="preserve"> (</w:t>
      </w:r>
      <w:r w:rsidR="009A15CF" w:rsidRPr="00F655DC">
        <w:rPr>
          <w:lang w:val="en-US"/>
        </w:rPr>
        <w:t>Bratton</w:t>
      </w:r>
      <w:r w:rsidR="009A15CF">
        <w:rPr>
          <w:lang w:val="en-US"/>
        </w:rPr>
        <w:t xml:space="preserve"> et al., 2021)</w:t>
      </w:r>
      <w:r w:rsidRPr="00163399">
        <w:rPr>
          <w:lang w:val="en-IN"/>
        </w:rPr>
        <w:t>.</w:t>
      </w:r>
    </w:p>
    <w:p w14:paraId="29E653BB" w14:textId="77777777" w:rsidR="00163399" w:rsidRPr="00163399" w:rsidRDefault="00163399" w:rsidP="00502D47">
      <w:pPr>
        <w:numPr>
          <w:ilvl w:val="0"/>
          <w:numId w:val="5"/>
        </w:numPr>
        <w:spacing w:before="240" w:after="240"/>
        <w:rPr>
          <w:lang w:val="en-IN"/>
        </w:rPr>
      </w:pPr>
      <w:r w:rsidRPr="00163399">
        <w:rPr>
          <w:b/>
          <w:bCs/>
          <w:lang w:val="en-IN"/>
        </w:rPr>
        <w:t>Design Tools:</w:t>
      </w:r>
      <w:r w:rsidRPr="00163399">
        <w:rPr>
          <w:lang w:val="en-IN"/>
        </w:rPr>
        <w:t xml:space="preserve"> Figma for interface design and prototype creation.</w:t>
      </w:r>
    </w:p>
    <w:p w14:paraId="0426F7CB" w14:textId="77777777" w:rsidR="00163399" w:rsidRPr="00163399" w:rsidRDefault="00163399" w:rsidP="00502D47">
      <w:pPr>
        <w:numPr>
          <w:ilvl w:val="0"/>
          <w:numId w:val="5"/>
        </w:numPr>
        <w:spacing w:before="240" w:after="240"/>
        <w:rPr>
          <w:lang w:val="en-IN"/>
        </w:rPr>
      </w:pPr>
      <w:r w:rsidRPr="00163399">
        <w:rPr>
          <w:b/>
          <w:bCs/>
          <w:lang w:val="en-IN"/>
        </w:rPr>
        <w:t>Project Management Tools:</w:t>
      </w:r>
      <w:r w:rsidRPr="00163399">
        <w:rPr>
          <w:lang w:val="en-IN"/>
        </w:rPr>
        <w:t xml:space="preserve"> Jira and Trello for task tracking and communication.</w:t>
      </w:r>
    </w:p>
    <w:p w14:paraId="65FCDC78" w14:textId="4D2A4C5F" w:rsidR="00163399" w:rsidRPr="00163399" w:rsidRDefault="00163399" w:rsidP="00502D47">
      <w:pPr>
        <w:numPr>
          <w:ilvl w:val="0"/>
          <w:numId w:val="5"/>
        </w:numPr>
        <w:spacing w:before="240" w:after="240"/>
        <w:rPr>
          <w:lang w:val="en-IN"/>
        </w:rPr>
      </w:pPr>
      <w:r w:rsidRPr="00163399">
        <w:rPr>
          <w:b/>
          <w:bCs/>
          <w:lang w:val="en-IN"/>
        </w:rPr>
        <w:t>Hosting and Analytics:</w:t>
      </w:r>
      <w:r w:rsidRPr="00163399">
        <w:rPr>
          <w:lang w:val="en-IN"/>
        </w:rPr>
        <w:t xml:space="preserve"> Google Cloud and Firebase Analytics for app hosting and performance tracking</w:t>
      </w:r>
      <w:r w:rsidR="0023502B">
        <w:rPr>
          <w:lang w:val="en-IN"/>
        </w:rPr>
        <w:t xml:space="preserve"> (</w:t>
      </w:r>
      <w:r w:rsidR="0023502B" w:rsidRPr="00F655DC">
        <w:rPr>
          <w:lang w:val="en-US"/>
        </w:rPr>
        <w:t>Bratton</w:t>
      </w:r>
      <w:r w:rsidR="0023502B">
        <w:rPr>
          <w:lang w:val="en-US"/>
        </w:rPr>
        <w:t xml:space="preserve"> et al., 2021)</w:t>
      </w:r>
      <w:r w:rsidRPr="00163399">
        <w:rPr>
          <w:lang w:val="en-IN"/>
        </w:rPr>
        <w:t>.</w:t>
      </w:r>
    </w:p>
    <w:p w14:paraId="486F23BF" w14:textId="28B1E434" w:rsidR="00163399" w:rsidRDefault="00163399" w:rsidP="00502D47">
      <w:pPr>
        <w:spacing w:before="240" w:after="240"/>
        <w:rPr>
          <w:b/>
          <w:bCs/>
          <w:lang w:val="en-IN"/>
        </w:rPr>
      </w:pPr>
      <w:r w:rsidRPr="00163399">
        <w:rPr>
          <w:b/>
          <w:bCs/>
          <w:lang w:val="en-IN"/>
        </w:rPr>
        <w:t>Financial Resources</w:t>
      </w:r>
    </w:p>
    <w:p w14:paraId="30A2CA80" w14:textId="6ABB261C" w:rsidR="00163399" w:rsidRPr="00163399" w:rsidRDefault="00163399" w:rsidP="00502D47">
      <w:pPr>
        <w:spacing w:before="240" w:after="240"/>
        <w:rPr>
          <w:lang w:val="en-IN"/>
        </w:rPr>
      </w:pPr>
      <w:r w:rsidRPr="00163399">
        <w:rPr>
          <w:lang w:val="en-IN"/>
        </w:rPr>
        <w:t xml:space="preserve">The estimated project budget is </w:t>
      </w:r>
      <w:r w:rsidRPr="00163399">
        <w:rPr>
          <w:b/>
          <w:bCs/>
          <w:lang w:val="en-IN"/>
        </w:rPr>
        <w:t>£45,000</w:t>
      </w:r>
      <w:r w:rsidRPr="00163399">
        <w:rPr>
          <w:lang w:val="en-IN"/>
        </w:rPr>
        <w:t>, distributed as follows:</w:t>
      </w:r>
    </w:p>
    <w:p w14:paraId="703F6158" w14:textId="77777777" w:rsidR="00163399" w:rsidRPr="00163399" w:rsidRDefault="00163399" w:rsidP="00502D47">
      <w:pPr>
        <w:numPr>
          <w:ilvl w:val="0"/>
          <w:numId w:val="6"/>
        </w:numPr>
        <w:spacing w:before="240" w:after="240"/>
        <w:rPr>
          <w:lang w:val="en-IN"/>
        </w:rPr>
      </w:pPr>
      <w:r w:rsidRPr="00163399">
        <w:rPr>
          <w:b/>
          <w:bCs/>
          <w:lang w:val="en-IN"/>
        </w:rPr>
        <w:t>Personnel Costs:</w:t>
      </w:r>
      <w:r w:rsidRPr="00163399">
        <w:rPr>
          <w:lang w:val="en-IN"/>
        </w:rPr>
        <w:t xml:space="preserve"> £25,000 (developer salaries, project management)</w:t>
      </w:r>
    </w:p>
    <w:p w14:paraId="4A866CCC" w14:textId="77777777" w:rsidR="00163399" w:rsidRPr="00163399" w:rsidRDefault="00163399" w:rsidP="00502D47">
      <w:pPr>
        <w:numPr>
          <w:ilvl w:val="0"/>
          <w:numId w:val="6"/>
        </w:numPr>
        <w:spacing w:before="240" w:after="240"/>
        <w:rPr>
          <w:lang w:val="en-IN"/>
        </w:rPr>
      </w:pPr>
      <w:r w:rsidRPr="00163399">
        <w:rPr>
          <w:b/>
          <w:bCs/>
          <w:lang w:val="en-IN"/>
        </w:rPr>
        <w:t>Software and Tools:</w:t>
      </w:r>
      <w:r w:rsidRPr="00163399">
        <w:rPr>
          <w:lang w:val="en-IN"/>
        </w:rPr>
        <w:t xml:space="preserve"> £8,000 (licenses, cloud hosting, testing tools)</w:t>
      </w:r>
    </w:p>
    <w:p w14:paraId="2208A374" w14:textId="77777777" w:rsidR="00163399" w:rsidRPr="00163399" w:rsidRDefault="00163399" w:rsidP="00502D47">
      <w:pPr>
        <w:numPr>
          <w:ilvl w:val="0"/>
          <w:numId w:val="6"/>
        </w:numPr>
        <w:spacing w:before="240" w:after="240"/>
        <w:rPr>
          <w:lang w:val="en-IN"/>
        </w:rPr>
      </w:pPr>
      <w:r w:rsidRPr="00163399">
        <w:rPr>
          <w:b/>
          <w:bCs/>
          <w:lang w:val="en-IN"/>
        </w:rPr>
        <w:t>Marketing and Promotion:</w:t>
      </w:r>
      <w:r w:rsidRPr="00163399">
        <w:rPr>
          <w:lang w:val="en-IN"/>
        </w:rPr>
        <w:t xml:space="preserve"> £7,000 (social media campaigns, ads)</w:t>
      </w:r>
    </w:p>
    <w:p w14:paraId="40736EB6" w14:textId="77777777" w:rsidR="00163399" w:rsidRPr="00163399" w:rsidRDefault="00163399" w:rsidP="00502D47">
      <w:pPr>
        <w:numPr>
          <w:ilvl w:val="0"/>
          <w:numId w:val="6"/>
        </w:numPr>
        <w:spacing w:before="240" w:after="240"/>
        <w:rPr>
          <w:lang w:val="en-IN"/>
        </w:rPr>
      </w:pPr>
      <w:r w:rsidRPr="00163399">
        <w:rPr>
          <w:b/>
          <w:bCs/>
          <w:lang w:val="en-IN"/>
        </w:rPr>
        <w:t>Contingency and Miscellaneous:</w:t>
      </w:r>
      <w:r w:rsidRPr="00163399">
        <w:rPr>
          <w:lang w:val="en-IN"/>
        </w:rPr>
        <w:t xml:space="preserve"> £5,000 (unforeseen expenses)</w:t>
      </w:r>
    </w:p>
    <w:p w14:paraId="4EF48F2E" w14:textId="04BB95A8" w:rsidR="00163399" w:rsidRPr="00163399" w:rsidRDefault="00163399" w:rsidP="00502D47">
      <w:pPr>
        <w:spacing w:before="240" w:after="240"/>
        <w:rPr>
          <w:lang w:val="en-IN"/>
        </w:rPr>
      </w:pPr>
      <w:r w:rsidRPr="00163399">
        <w:rPr>
          <w:lang w:val="en-IN"/>
        </w:rPr>
        <w:t>This allocation ensures balanced resource utilization, financial control, and smooth project delivery.</w:t>
      </w:r>
    </w:p>
    <w:p w14:paraId="20E69D79" w14:textId="1E2247F4" w:rsidR="00163399" w:rsidRPr="00310609" w:rsidRDefault="00163399" w:rsidP="00502D47">
      <w:pPr>
        <w:pStyle w:val="Heading2"/>
        <w:spacing w:before="240" w:after="240"/>
        <w:rPr>
          <w:u w:val="none"/>
          <w:lang w:val="en-IN"/>
        </w:rPr>
      </w:pPr>
      <w:bookmarkStart w:id="7" w:name="_Toc210819790"/>
      <w:r w:rsidRPr="00310609">
        <w:rPr>
          <w:u w:val="none"/>
          <w:lang w:val="en-IN"/>
        </w:rPr>
        <w:t xml:space="preserve"> Risk Register</w:t>
      </w:r>
      <w:bookmarkEnd w:id="7"/>
    </w:p>
    <w:p w14:paraId="6172727E" w14:textId="77777777" w:rsidR="00310609" w:rsidRDefault="00163399" w:rsidP="00502D47">
      <w:pPr>
        <w:spacing w:before="240" w:after="240"/>
        <w:rPr>
          <w:lang w:val="en-IN"/>
        </w:rPr>
      </w:pPr>
      <w:r w:rsidRPr="00163399">
        <w:rPr>
          <w:lang w:val="en-IN"/>
        </w:rPr>
        <w:t xml:space="preserve">Effective risk management is essential for the success of the </w:t>
      </w:r>
      <w:r w:rsidR="00310609" w:rsidRPr="00163399">
        <w:rPr>
          <w:lang w:val="en-IN"/>
        </w:rPr>
        <w:t>Fit</w:t>
      </w:r>
      <w:r w:rsidR="00310609">
        <w:rPr>
          <w:lang w:val="en-IN"/>
        </w:rPr>
        <w:t xml:space="preserve"> </w:t>
      </w:r>
      <w:r w:rsidR="00310609" w:rsidRPr="00163399">
        <w:rPr>
          <w:lang w:val="en-IN"/>
        </w:rPr>
        <w:t>Track</w:t>
      </w:r>
      <w:r w:rsidRPr="00163399">
        <w:rPr>
          <w:lang w:val="en-IN"/>
        </w:rPr>
        <w:t xml:space="preserve"> Fitness Application project. Identifying potential risks early allows the project team to mitigate challenges before they impact deliverables, cost, or timeline</w:t>
      </w:r>
      <w:r w:rsidR="00703900">
        <w:rPr>
          <w:lang w:val="en-IN"/>
        </w:rPr>
        <w:t xml:space="preserve"> (</w:t>
      </w:r>
      <w:r w:rsidR="00703900" w:rsidRPr="00F655DC">
        <w:rPr>
          <w:lang w:val="en-US"/>
        </w:rPr>
        <w:t>Hillson and Simon, 2020</w:t>
      </w:r>
      <w:r w:rsidR="00703900">
        <w:t>)</w:t>
      </w:r>
      <w:r w:rsidRPr="00163399">
        <w:rPr>
          <w:lang w:val="en-IN"/>
        </w:rPr>
        <w:t xml:space="preserve">. </w:t>
      </w:r>
    </w:p>
    <w:p w14:paraId="3EB5AB3A" w14:textId="77777777" w:rsidR="00310609" w:rsidRDefault="00310609" w:rsidP="00502D47">
      <w:pPr>
        <w:spacing w:before="240" w:after="240"/>
        <w:rPr>
          <w:lang w:val="en-IN"/>
        </w:rPr>
      </w:pPr>
    </w:p>
    <w:p w14:paraId="4A33FCB4" w14:textId="057A44FF" w:rsidR="00163399" w:rsidRPr="00163399" w:rsidRDefault="00163399" w:rsidP="00502D47">
      <w:pPr>
        <w:spacing w:before="240" w:after="240"/>
        <w:rPr>
          <w:lang w:val="en-IN"/>
        </w:rPr>
      </w:pPr>
      <w:r w:rsidRPr="00163399">
        <w:rPr>
          <w:lang w:val="en-IN"/>
        </w:rPr>
        <w:t>The following table outlines six major risks, their likelihood, impact, and corresponding mitigation strategies.</w:t>
      </w:r>
    </w:p>
    <w:tbl>
      <w:tblPr>
        <w:tblStyle w:val="TableGrid"/>
        <w:tblW w:w="0" w:type="auto"/>
        <w:tblLook w:val="04A0" w:firstRow="1" w:lastRow="0" w:firstColumn="1" w:lastColumn="0" w:noHBand="0" w:noVBand="1"/>
      </w:tblPr>
      <w:tblGrid>
        <w:gridCol w:w="2142"/>
        <w:gridCol w:w="1324"/>
        <w:gridCol w:w="1030"/>
        <w:gridCol w:w="4520"/>
      </w:tblGrid>
      <w:tr w:rsidR="00163399" w:rsidRPr="00163399" w14:paraId="468DFBF8" w14:textId="77777777" w:rsidTr="00C83C36">
        <w:tc>
          <w:tcPr>
            <w:tcW w:w="0" w:type="auto"/>
            <w:shd w:val="clear" w:color="auto" w:fill="C1E4F5" w:themeFill="accent1" w:themeFillTint="33"/>
            <w:hideMark/>
          </w:tcPr>
          <w:p w14:paraId="477265C0" w14:textId="77777777" w:rsidR="00163399" w:rsidRPr="00163399" w:rsidRDefault="00163399" w:rsidP="00502D47">
            <w:pPr>
              <w:spacing w:before="240" w:after="240"/>
              <w:rPr>
                <w:b/>
                <w:bCs/>
                <w:lang w:val="en-IN"/>
              </w:rPr>
            </w:pPr>
            <w:r w:rsidRPr="00163399">
              <w:rPr>
                <w:b/>
                <w:bCs/>
                <w:lang w:val="en-IN"/>
              </w:rPr>
              <w:lastRenderedPageBreak/>
              <w:t>Risk</w:t>
            </w:r>
          </w:p>
        </w:tc>
        <w:tc>
          <w:tcPr>
            <w:tcW w:w="0" w:type="auto"/>
            <w:shd w:val="clear" w:color="auto" w:fill="C1E4F5" w:themeFill="accent1" w:themeFillTint="33"/>
            <w:hideMark/>
          </w:tcPr>
          <w:p w14:paraId="0AB640DC" w14:textId="77777777" w:rsidR="00163399" w:rsidRPr="00163399" w:rsidRDefault="00163399" w:rsidP="00502D47">
            <w:pPr>
              <w:spacing w:before="240" w:after="240"/>
              <w:rPr>
                <w:b/>
                <w:bCs/>
                <w:lang w:val="en-IN"/>
              </w:rPr>
            </w:pPr>
            <w:r w:rsidRPr="00163399">
              <w:rPr>
                <w:b/>
                <w:bCs/>
                <w:lang w:val="en-IN"/>
              </w:rPr>
              <w:t>Likelihood</w:t>
            </w:r>
          </w:p>
        </w:tc>
        <w:tc>
          <w:tcPr>
            <w:tcW w:w="0" w:type="auto"/>
            <w:shd w:val="clear" w:color="auto" w:fill="C1E4F5" w:themeFill="accent1" w:themeFillTint="33"/>
            <w:hideMark/>
          </w:tcPr>
          <w:p w14:paraId="0CE2DDB0" w14:textId="77777777" w:rsidR="00163399" w:rsidRPr="00163399" w:rsidRDefault="00163399" w:rsidP="00502D47">
            <w:pPr>
              <w:spacing w:before="240" w:after="240"/>
              <w:rPr>
                <w:b/>
                <w:bCs/>
                <w:lang w:val="en-IN"/>
              </w:rPr>
            </w:pPr>
            <w:r w:rsidRPr="00163399">
              <w:rPr>
                <w:b/>
                <w:bCs/>
                <w:lang w:val="en-IN"/>
              </w:rPr>
              <w:t>Impact</w:t>
            </w:r>
          </w:p>
        </w:tc>
        <w:tc>
          <w:tcPr>
            <w:tcW w:w="0" w:type="auto"/>
            <w:shd w:val="clear" w:color="auto" w:fill="C1E4F5" w:themeFill="accent1" w:themeFillTint="33"/>
            <w:hideMark/>
          </w:tcPr>
          <w:p w14:paraId="765F7164" w14:textId="77777777" w:rsidR="00163399" w:rsidRPr="00163399" w:rsidRDefault="00163399" w:rsidP="00502D47">
            <w:pPr>
              <w:spacing w:before="240" w:after="240"/>
              <w:rPr>
                <w:b/>
                <w:bCs/>
                <w:lang w:val="en-IN"/>
              </w:rPr>
            </w:pPr>
            <w:r w:rsidRPr="00163399">
              <w:rPr>
                <w:b/>
                <w:bCs/>
                <w:lang w:val="en-IN"/>
              </w:rPr>
              <w:t>Mitigation Strategy</w:t>
            </w:r>
          </w:p>
        </w:tc>
      </w:tr>
      <w:tr w:rsidR="00163399" w:rsidRPr="00163399" w14:paraId="5D3F0895" w14:textId="77777777" w:rsidTr="00C83C36">
        <w:tc>
          <w:tcPr>
            <w:tcW w:w="0" w:type="auto"/>
            <w:hideMark/>
          </w:tcPr>
          <w:p w14:paraId="50082FA3" w14:textId="77777777" w:rsidR="00163399" w:rsidRPr="00163399" w:rsidRDefault="00163399" w:rsidP="00502D47">
            <w:pPr>
              <w:spacing w:before="240" w:after="240"/>
              <w:rPr>
                <w:lang w:val="en-IN"/>
              </w:rPr>
            </w:pPr>
            <w:r w:rsidRPr="00163399">
              <w:rPr>
                <w:b/>
                <w:bCs/>
                <w:lang w:val="en-IN"/>
              </w:rPr>
              <w:t>Data Security Breaches</w:t>
            </w:r>
          </w:p>
        </w:tc>
        <w:tc>
          <w:tcPr>
            <w:tcW w:w="0" w:type="auto"/>
            <w:shd w:val="clear" w:color="auto" w:fill="FFFF00"/>
            <w:hideMark/>
          </w:tcPr>
          <w:p w14:paraId="6518522F" w14:textId="77777777" w:rsidR="00163399" w:rsidRPr="00163399" w:rsidRDefault="00163399" w:rsidP="00502D47">
            <w:pPr>
              <w:spacing w:before="240" w:after="240"/>
              <w:rPr>
                <w:lang w:val="en-IN"/>
              </w:rPr>
            </w:pPr>
            <w:r w:rsidRPr="00163399">
              <w:rPr>
                <w:lang w:val="en-IN"/>
              </w:rPr>
              <w:t>Medium</w:t>
            </w:r>
          </w:p>
        </w:tc>
        <w:tc>
          <w:tcPr>
            <w:tcW w:w="0" w:type="auto"/>
            <w:shd w:val="clear" w:color="auto" w:fill="EE0000"/>
            <w:hideMark/>
          </w:tcPr>
          <w:p w14:paraId="7115CA56" w14:textId="77777777" w:rsidR="00163399" w:rsidRPr="00163399" w:rsidRDefault="00163399" w:rsidP="00502D47">
            <w:pPr>
              <w:spacing w:before="240" w:after="240"/>
              <w:rPr>
                <w:lang w:val="en-IN"/>
              </w:rPr>
            </w:pPr>
            <w:r w:rsidRPr="00163399">
              <w:rPr>
                <w:lang w:val="en-IN"/>
              </w:rPr>
              <w:t>High</w:t>
            </w:r>
          </w:p>
        </w:tc>
        <w:tc>
          <w:tcPr>
            <w:tcW w:w="0" w:type="auto"/>
            <w:hideMark/>
          </w:tcPr>
          <w:p w14:paraId="6C002958" w14:textId="77777777" w:rsidR="00163399" w:rsidRPr="00163399" w:rsidRDefault="00163399" w:rsidP="00502D47">
            <w:pPr>
              <w:spacing w:before="240" w:after="240"/>
              <w:rPr>
                <w:lang w:val="en-IN"/>
              </w:rPr>
            </w:pPr>
            <w:r w:rsidRPr="00163399">
              <w:rPr>
                <w:lang w:val="en-IN"/>
              </w:rPr>
              <w:t>Implement advanced encryption protocols, ensure compliance with GDPR, and conduct regular security audits to protect user data.</w:t>
            </w:r>
          </w:p>
        </w:tc>
      </w:tr>
      <w:tr w:rsidR="00163399" w:rsidRPr="00163399" w14:paraId="17BBCDD4" w14:textId="77777777" w:rsidTr="00C83C36">
        <w:tc>
          <w:tcPr>
            <w:tcW w:w="0" w:type="auto"/>
            <w:hideMark/>
          </w:tcPr>
          <w:p w14:paraId="56392075" w14:textId="77777777" w:rsidR="00163399" w:rsidRPr="00163399" w:rsidRDefault="00163399" w:rsidP="00502D47">
            <w:pPr>
              <w:spacing w:before="240" w:after="240"/>
              <w:rPr>
                <w:lang w:val="en-IN"/>
              </w:rPr>
            </w:pPr>
            <w:r w:rsidRPr="00163399">
              <w:rPr>
                <w:b/>
                <w:bCs/>
                <w:lang w:val="en-IN"/>
              </w:rPr>
              <w:t>Delay in API Integration</w:t>
            </w:r>
          </w:p>
        </w:tc>
        <w:tc>
          <w:tcPr>
            <w:tcW w:w="0" w:type="auto"/>
            <w:shd w:val="clear" w:color="auto" w:fill="FFFF00"/>
            <w:hideMark/>
          </w:tcPr>
          <w:p w14:paraId="689F0AA8" w14:textId="77777777" w:rsidR="00163399" w:rsidRPr="00163399" w:rsidRDefault="00163399" w:rsidP="00502D47">
            <w:pPr>
              <w:spacing w:before="240" w:after="240"/>
              <w:rPr>
                <w:lang w:val="en-IN"/>
              </w:rPr>
            </w:pPr>
            <w:r w:rsidRPr="00163399">
              <w:rPr>
                <w:lang w:val="en-IN"/>
              </w:rPr>
              <w:t>Medium</w:t>
            </w:r>
          </w:p>
        </w:tc>
        <w:tc>
          <w:tcPr>
            <w:tcW w:w="0" w:type="auto"/>
            <w:shd w:val="clear" w:color="auto" w:fill="FFFF00"/>
            <w:hideMark/>
          </w:tcPr>
          <w:p w14:paraId="3868CD49" w14:textId="77777777" w:rsidR="00163399" w:rsidRPr="00163399" w:rsidRDefault="00163399" w:rsidP="00502D47">
            <w:pPr>
              <w:spacing w:before="240" w:after="240"/>
              <w:rPr>
                <w:lang w:val="en-IN"/>
              </w:rPr>
            </w:pPr>
            <w:r w:rsidRPr="00163399">
              <w:rPr>
                <w:lang w:val="en-IN"/>
              </w:rPr>
              <w:t>Medium</w:t>
            </w:r>
          </w:p>
        </w:tc>
        <w:tc>
          <w:tcPr>
            <w:tcW w:w="0" w:type="auto"/>
            <w:hideMark/>
          </w:tcPr>
          <w:p w14:paraId="279845D5" w14:textId="77777777" w:rsidR="00163399" w:rsidRPr="00163399" w:rsidRDefault="00163399" w:rsidP="00502D47">
            <w:pPr>
              <w:spacing w:before="240" w:after="240"/>
              <w:rPr>
                <w:lang w:val="en-IN"/>
              </w:rPr>
            </w:pPr>
            <w:r w:rsidRPr="00163399">
              <w:rPr>
                <w:lang w:val="en-IN"/>
              </w:rPr>
              <w:t>Develop backup APIs, allocate buffer time in the schedule, and assign additional resources to manage integration tasks efficiently.</w:t>
            </w:r>
          </w:p>
        </w:tc>
      </w:tr>
      <w:tr w:rsidR="00163399" w:rsidRPr="00163399" w14:paraId="6CE52153" w14:textId="77777777" w:rsidTr="00C83C36">
        <w:tc>
          <w:tcPr>
            <w:tcW w:w="0" w:type="auto"/>
            <w:hideMark/>
          </w:tcPr>
          <w:p w14:paraId="1AD40281" w14:textId="77777777" w:rsidR="00163399" w:rsidRPr="00163399" w:rsidRDefault="00163399" w:rsidP="00502D47">
            <w:pPr>
              <w:spacing w:before="240" w:after="240"/>
              <w:rPr>
                <w:lang w:val="en-IN"/>
              </w:rPr>
            </w:pPr>
            <w:r w:rsidRPr="00163399">
              <w:rPr>
                <w:b/>
                <w:bCs/>
                <w:lang w:val="en-IN"/>
              </w:rPr>
              <w:t>Budget Overrun</w:t>
            </w:r>
          </w:p>
        </w:tc>
        <w:tc>
          <w:tcPr>
            <w:tcW w:w="0" w:type="auto"/>
            <w:shd w:val="clear" w:color="auto" w:fill="EE0000"/>
            <w:hideMark/>
          </w:tcPr>
          <w:p w14:paraId="5270C316" w14:textId="77777777" w:rsidR="00163399" w:rsidRPr="00163399" w:rsidRDefault="00163399" w:rsidP="00502D47">
            <w:pPr>
              <w:spacing w:before="240" w:after="240"/>
              <w:rPr>
                <w:lang w:val="en-IN"/>
              </w:rPr>
            </w:pPr>
            <w:r w:rsidRPr="00163399">
              <w:rPr>
                <w:lang w:val="en-IN"/>
              </w:rPr>
              <w:t>High</w:t>
            </w:r>
          </w:p>
        </w:tc>
        <w:tc>
          <w:tcPr>
            <w:tcW w:w="0" w:type="auto"/>
            <w:shd w:val="clear" w:color="auto" w:fill="FFFF00"/>
            <w:hideMark/>
          </w:tcPr>
          <w:p w14:paraId="4AF913FC" w14:textId="77777777" w:rsidR="00163399" w:rsidRPr="00163399" w:rsidRDefault="00163399" w:rsidP="00502D47">
            <w:pPr>
              <w:spacing w:before="240" w:after="240"/>
              <w:rPr>
                <w:lang w:val="en-IN"/>
              </w:rPr>
            </w:pPr>
            <w:r w:rsidRPr="00163399">
              <w:rPr>
                <w:lang w:val="en-IN"/>
              </w:rPr>
              <w:t>Medium</w:t>
            </w:r>
          </w:p>
        </w:tc>
        <w:tc>
          <w:tcPr>
            <w:tcW w:w="0" w:type="auto"/>
            <w:hideMark/>
          </w:tcPr>
          <w:p w14:paraId="50808117" w14:textId="77777777" w:rsidR="00163399" w:rsidRPr="00163399" w:rsidRDefault="00163399" w:rsidP="00502D47">
            <w:pPr>
              <w:spacing w:before="240" w:after="240"/>
              <w:rPr>
                <w:lang w:val="en-IN"/>
              </w:rPr>
            </w:pPr>
            <w:r w:rsidRPr="00163399">
              <w:rPr>
                <w:lang w:val="en-IN"/>
              </w:rPr>
              <w:t>Perform weekly cost tracking using Earned Value Management (EVM), maintain a contingency fund, and prioritize high-value tasks.</w:t>
            </w:r>
          </w:p>
        </w:tc>
      </w:tr>
      <w:tr w:rsidR="00163399" w:rsidRPr="00163399" w14:paraId="7B1ABAEE" w14:textId="77777777" w:rsidTr="008A5BCF">
        <w:tc>
          <w:tcPr>
            <w:tcW w:w="0" w:type="auto"/>
            <w:hideMark/>
          </w:tcPr>
          <w:p w14:paraId="2D3C626B" w14:textId="77777777" w:rsidR="00163399" w:rsidRPr="00163399" w:rsidRDefault="00163399" w:rsidP="00502D47">
            <w:pPr>
              <w:spacing w:before="240" w:after="240"/>
              <w:rPr>
                <w:lang w:val="en-IN"/>
              </w:rPr>
            </w:pPr>
            <w:r w:rsidRPr="00163399">
              <w:rPr>
                <w:b/>
                <w:bCs/>
                <w:lang w:val="en-IN"/>
              </w:rPr>
              <w:t>Technical Failure or App Crash</w:t>
            </w:r>
          </w:p>
        </w:tc>
        <w:tc>
          <w:tcPr>
            <w:tcW w:w="0" w:type="auto"/>
            <w:shd w:val="clear" w:color="auto" w:fill="AAE571"/>
            <w:hideMark/>
          </w:tcPr>
          <w:p w14:paraId="009860B1" w14:textId="77777777" w:rsidR="00163399" w:rsidRPr="00163399" w:rsidRDefault="00163399" w:rsidP="00502D47">
            <w:pPr>
              <w:spacing w:before="240" w:after="240"/>
              <w:rPr>
                <w:lang w:val="en-IN"/>
              </w:rPr>
            </w:pPr>
            <w:r w:rsidRPr="00163399">
              <w:rPr>
                <w:lang w:val="en-IN"/>
              </w:rPr>
              <w:t>Low</w:t>
            </w:r>
          </w:p>
        </w:tc>
        <w:tc>
          <w:tcPr>
            <w:tcW w:w="0" w:type="auto"/>
            <w:shd w:val="clear" w:color="auto" w:fill="EE0000"/>
            <w:hideMark/>
          </w:tcPr>
          <w:p w14:paraId="70C21427" w14:textId="77777777" w:rsidR="00163399" w:rsidRPr="00163399" w:rsidRDefault="00163399" w:rsidP="00502D47">
            <w:pPr>
              <w:spacing w:before="240" w:after="240"/>
              <w:rPr>
                <w:lang w:val="en-IN"/>
              </w:rPr>
            </w:pPr>
            <w:r w:rsidRPr="00163399">
              <w:rPr>
                <w:lang w:val="en-IN"/>
              </w:rPr>
              <w:t>High</w:t>
            </w:r>
          </w:p>
        </w:tc>
        <w:tc>
          <w:tcPr>
            <w:tcW w:w="0" w:type="auto"/>
            <w:hideMark/>
          </w:tcPr>
          <w:p w14:paraId="608C22AA" w14:textId="77777777" w:rsidR="00163399" w:rsidRPr="00163399" w:rsidRDefault="00163399" w:rsidP="00502D47">
            <w:pPr>
              <w:spacing w:before="240" w:after="240"/>
              <w:rPr>
                <w:lang w:val="en-IN"/>
              </w:rPr>
            </w:pPr>
            <w:r w:rsidRPr="00163399">
              <w:rPr>
                <w:lang w:val="en-IN"/>
              </w:rPr>
              <w:t>Conduct multiple testing cycles, implement automated code reviews, and maintain a robust version control system.</w:t>
            </w:r>
          </w:p>
        </w:tc>
      </w:tr>
      <w:tr w:rsidR="00163399" w:rsidRPr="00163399" w14:paraId="1AA38D00" w14:textId="77777777" w:rsidTr="00C83C36">
        <w:tc>
          <w:tcPr>
            <w:tcW w:w="0" w:type="auto"/>
            <w:hideMark/>
          </w:tcPr>
          <w:p w14:paraId="4B82413C" w14:textId="77777777" w:rsidR="00163399" w:rsidRPr="00163399" w:rsidRDefault="00163399" w:rsidP="00502D47">
            <w:pPr>
              <w:spacing w:before="240" w:after="240"/>
              <w:rPr>
                <w:lang w:val="en-IN"/>
              </w:rPr>
            </w:pPr>
            <w:r w:rsidRPr="00163399">
              <w:rPr>
                <w:b/>
                <w:bCs/>
                <w:lang w:val="en-IN"/>
              </w:rPr>
              <w:t>Low User Adoption</w:t>
            </w:r>
          </w:p>
        </w:tc>
        <w:tc>
          <w:tcPr>
            <w:tcW w:w="0" w:type="auto"/>
            <w:shd w:val="clear" w:color="auto" w:fill="FFFF00"/>
            <w:hideMark/>
          </w:tcPr>
          <w:p w14:paraId="5F0D6F8A" w14:textId="77777777" w:rsidR="00163399" w:rsidRPr="00163399" w:rsidRDefault="00163399" w:rsidP="00502D47">
            <w:pPr>
              <w:spacing w:before="240" w:after="240"/>
              <w:rPr>
                <w:lang w:val="en-IN"/>
              </w:rPr>
            </w:pPr>
            <w:r w:rsidRPr="00163399">
              <w:rPr>
                <w:lang w:val="en-IN"/>
              </w:rPr>
              <w:t>Medium</w:t>
            </w:r>
          </w:p>
        </w:tc>
        <w:tc>
          <w:tcPr>
            <w:tcW w:w="0" w:type="auto"/>
            <w:shd w:val="clear" w:color="auto" w:fill="EE0000"/>
            <w:hideMark/>
          </w:tcPr>
          <w:p w14:paraId="217CEBAF" w14:textId="77777777" w:rsidR="00163399" w:rsidRPr="00163399" w:rsidRDefault="00163399" w:rsidP="00502D47">
            <w:pPr>
              <w:spacing w:before="240" w:after="240"/>
              <w:rPr>
                <w:lang w:val="en-IN"/>
              </w:rPr>
            </w:pPr>
            <w:r w:rsidRPr="00163399">
              <w:rPr>
                <w:lang w:val="en-IN"/>
              </w:rPr>
              <w:t>High</w:t>
            </w:r>
          </w:p>
        </w:tc>
        <w:tc>
          <w:tcPr>
            <w:tcW w:w="0" w:type="auto"/>
            <w:hideMark/>
          </w:tcPr>
          <w:p w14:paraId="506A574A" w14:textId="77777777" w:rsidR="00163399" w:rsidRPr="00163399" w:rsidRDefault="00163399" w:rsidP="00502D47">
            <w:pPr>
              <w:spacing w:before="240" w:after="240"/>
              <w:rPr>
                <w:lang w:val="en-IN"/>
              </w:rPr>
            </w:pPr>
            <w:r w:rsidRPr="00163399">
              <w:rPr>
                <w:lang w:val="en-IN"/>
              </w:rPr>
              <w:t>Launch targeted digital marketing campaigns, offer introductory promotions, and gather user feedback to improve user experience.</w:t>
            </w:r>
          </w:p>
        </w:tc>
      </w:tr>
      <w:tr w:rsidR="00163399" w:rsidRPr="00163399" w14:paraId="60E89CAF" w14:textId="77777777" w:rsidTr="00C83C36">
        <w:tc>
          <w:tcPr>
            <w:tcW w:w="0" w:type="auto"/>
            <w:hideMark/>
          </w:tcPr>
          <w:p w14:paraId="0F64E7AF" w14:textId="77777777" w:rsidR="00163399" w:rsidRPr="00163399" w:rsidRDefault="00163399" w:rsidP="00502D47">
            <w:pPr>
              <w:spacing w:before="240" w:after="240"/>
              <w:rPr>
                <w:lang w:val="en-IN"/>
              </w:rPr>
            </w:pPr>
            <w:r w:rsidRPr="00163399">
              <w:rPr>
                <w:b/>
                <w:bCs/>
                <w:lang w:val="en-IN"/>
              </w:rPr>
              <w:t>Resource Unavailability</w:t>
            </w:r>
          </w:p>
        </w:tc>
        <w:tc>
          <w:tcPr>
            <w:tcW w:w="0" w:type="auto"/>
            <w:shd w:val="clear" w:color="auto" w:fill="FFFF00"/>
            <w:hideMark/>
          </w:tcPr>
          <w:p w14:paraId="2D18DE45" w14:textId="77777777" w:rsidR="00163399" w:rsidRPr="00163399" w:rsidRDefault="00163399" w:rsidP="00502D47">
            <w:pPr>
              <w:spacing w:before="240" w:after="240"/>
              <w:rPr>
                <w:lang w:val="en-IN"/>
              </w:rPr>
            </w:pPr>
            <w:r w:rsidRPr="00163399">
              <w:rPr>
                <w:lang w:val="en-IN"/>
              </w:rPr>
              <w:t>Medium</w:t>
            </w:r>
          </w:p>
        </w:tc>
        <w:tc>
          <w:tcPr>
            <w:tcW w:w="0" w:type="auto"/>
            <w:shd w:val="clear" w:color="auto" w:fill="FFFF00"/>
            <w:hideMark/>
          </w:tcPr>
          <w:p w14:paraId="2E13D1A9" w14:textId="77777777" w:rsidR="00163399" w:rsidRPr="00163399" w:rsidRDefault="00163399" w:rsidP="00502D47">
            <w:pPr>
              <w:spacing w:before="240" w:after="240"/>
              <w:rPr>
                <w:lang w:val="en-IN"/>
              </w:rPr>
            </w:pPr>
            <w:r w:rsidRPr="00163399">
              <w:rPr>
                <w:lang w:val="en-IN"/>
              </w:rPr>
              <w:t>Medium</w:t>
            </w:r>
          </w:p>
        </w:tc>
        <w:tc>
          <w:tcPr>
            <w:tcW w:w="0" w:type="auto"/>
            <w:hideMark/>
          </w:tcPr>
          <w:p w14:paraId="495F1D01" w14:textId="77777777" w:rsidR="00163399" w:rsidRPr="00163399" w:rsidRDefault="00163399" w:rsidP="00502D47">
            <w:pPr>
              <w:spacing w:before="240" w:after="240"/>
              <w:rPr>
                <w:lang w:val="en-IN"/>
              </w:rPr>
            </w:pPr>
            <w:r w:rsidRPr="00163399">
              <w:rPr>
                <w:lang w:val="en-IN"/>
              </w:rPr>
              <w:t>Create a resource backup plan, cross-train team members, and use agile rescheduling to minimize dependency risks.</w:t>
            </w:r>
          </w:p>
        </w:tc>
      </w:tr>
    </w:tbl>
    <w:p w14:paraId="56CFBFF0" w14:textId="77777777" w:rsidR="00163399" w:rsidRPr="00163399" w:rsidRDefault="00163399" w:rsidP="00502D47">
      <w:pPr>
        <w:spacing w:before="240" w:after="240"/>
        <w:rPr>
          <w:lang w:val="en-IN"/>
        </w:rPr>
      </w:pPr>
      <w:r w:rsidRPr="00163399">
        <w:rPr>
          <w:lang w:val="en-IN"/>
        </w:rPr>
        <w:t>Continuous risk monitoring will be performed throughout the project life cycle, and mitigation plans will be reviewed during weekly progress meetings to ensure proactive control.</w:t>
      </w:r>
    </w:p>
    <w:p w14:paraId="4545FE56" w14:textId="270579DF" w:rsidR="00163399" w:rsidRPr="00310609" w:rsidRDefault="00310609" w:rsidP="00502D47">
      <w:pPr>
        <w:pStyle w:val="Heading2"/>
        <w:spacing w:before="240" w:after="240"/>
        <w:rPr>
          <w:u w:val="none"/>
          <w:lang w:val="en-IN"/>
        </w:rPr>
      </w:pPr>
      <w:bookmarkStart w:id="8" w:name="_Toc210819791"/>
      <w:r w:rsidRPr="00310609">
        <w:rPr>
          <w:u w:val="none"/>
          <w:lang w:val="en-IN"/>
        </w:rPr>
        <w:lastRenderedPageBreak/>
        <w:t xml:space="preserve"> Stakeholder</w:t>
      </w:r>
      <w:r w:rsidR="00163399" w:rsidRPr="00310609">
        <w:rPr>
          <w:u w:val="none"/>
          <w:lang w:val="en-IN"/>
        </w:rPr>
        <w:t xml:space="preserve"> Matrix</w:t>
      </w:r>
      <w:bookmarkEnd w:id="8"/>
    </w:p>
    <w:p w14:paraId="293AFA17" w14:textId="6A426545" w:rsidR="00163399" w:rsidRPr="00163399" w:rsidRDefault="00163399" w:rsidP="00502D47">
      <w:pPr>
        <w:spacing w:before="240" w:after="240"/>
        <w:rPr>
          <w:lang w:val="en-IN"/>
        </w:rPr>
      </w:pPr>
      <w:r w:rsidRPr="00163399">
        <w:rPr>
          <w:lang w:val="en-IN"/>
        </w:rPr>
        <w:t xml:space="preserve">Stakeholder management is critical to ensure alignment between project objectives and stakeholder expectations. The table below identifies the key stakeholders of the </w:t>
      </w:r>
      <w:proofErr w:type="spellStart"/>
      <w:r w:rsidRPr="00163399">
        <w:rPr>
          <w:lang w:val="en-IN"/>
        </w:rPr>
        <w:t>FitTrack</w:t>
      </w:r>
      <w:proofErr w:type="spellEnd"/>
      <w:r w:rsidRPr="00163399">
        <w:rPr>
          <w:lang w:val="en-IN"/>
        </w:rPr>
        <w:t xml:space="preserve"> project, their roles, level of interest, influence, and preferred communication channels</w:t>
      </w:r>
      <w:r w:rsidR="00ED05E9">
        <w:rPr>
          <w:lang w:val="en-IN"/>
        </w:rPr>
        <w:t xml:space="preserve"> (</w:t>
      </w:r>
      <w:r w:rsidR="00ED05E9" w:rsidRPr="00F655DC">
        <w:rPr>
          <w:lang w:val="en-IN"/>
        </w:rPr>
        <w:t xml:space="preserve">Mints and </w:t>
      </w:r>
      <w:proofErr w:type="spellStart"/>
      <w:r w:rsidR="00ED05E9" w:rsidRPr="00F655DC">
        <w:rPr>
          <w:lang w:val="en-IN"/>
        </w:rPr>
        <w:t>Kamyshnykova</w:t>
      </w:r>
      <w:proofErr w:type="spellEnd"/>
      <w:r w:rsidR="00ED05E9" w:rsidRPr="00F655DC">
        <w:rPr>
          <w:lang w:val="en-IN"/>
        </w:rPr>
        <w:t>, 2019)</w:t>
      </w:r>
      <w:r w:rsidRPr="00163399">
        <w:rPr>
          <w:lang w:val="en-IN"/>
        </w:rPr>
        <w:t>.</w:t>
      </w:r>
    </w:p>
    <w:tbl>
      <w:tblPr>
        <w:tblStyle w:val="TableGrid"/>
        <w:tblW w:w="0" w:type="auto"/>
        <w:tblLook w:val="04A0" w:firstRow="1" w:lastRow="0" w:firstColumn="1" w:lastColumn="0" w:noHBand="0" w:noVBand="1"/>
      </w:tblPr>
      <w:tblGrid>
        <w:gridCol w:w="1605"/>
        <w:gridCol w:w="2701"/>
        <w:gridCol w:w="1030"/>
        <w:gridCol w:w="1176"/>
        <w:gridCol w:w="2504"/>
      </w:tblGrid>
      <w:tr w:rsidR="00163399" w:rsidRPr="00163399" w14:paraId="494652C3" w14:textId="77777777" w:rsidTr="00DD785A">
        <w:tc>
          <w:tcPr>
            <w:tcW w:w="0" w:type="auto"/>
            <w:shd w:val="clear" w:color="auto" w:fill="FAE2D5" w:themeFill="accent2" w:themeFillTint="33"/>
            <w:hideMark/>
          </w:tcPr>
          <w:p w14:paraId="56991DD2" w14:textId="77777777" w:rsidR="00163399" w:rsidRPr="00163399" w:rsidRDefault="00163399" w:rsidP="00502D47">
            <w:pPr>
              <w:spacing w:before="240" w:after="240"/>
              <w:rPr>
                <w:b/>
                <w:bCs/>
                <w:lang w:val="en-IN"/>
              </w:rPr>
            </w:pPr>
            <w:r w:rsidRPr="00163399">
              <w:rPr>
                <w:b/>
                <w:bCs/>
                <w:lang w:val="en-IN"/>
              </w:rPr>
              <w:t>Stakeholder</w:t>
            </w:r>
          </w:p>
        </w:tc>
        <w:tc>
          <w:tcPr>
            <w:tcW w:w="0" w:type="auto"/>
            <w:shd w:val="clear" w:color="auto" w:fill="FAE2D5" w:themeFill="accent2" w:themeFillTint="33"/>
            <w:hideMark/>
          </w:tcPr>
          <w:p w14:paraId="4B19D67B" w14:textId="77777777" w:rsidR="00163399" w:rsidRPr="00163399" w:rsidRDefault="00163399" w:rsidP="00502D47">
            <w:pPr>
              <w:spacing w:before="240" w:after="240"/>
              <w:rPr>
                <w:b/>
                <w:bCs/>
                <w:lang w:val="en-IN"/>
              </w:rPr>
            </w:pPr>
            <w:r w:rsidRPr="00163399">
              <w:rPr>
                <w:b/>
                <w:bCs/>
                <w:lang w:val="en-IN"/>
              </w:rPr>
              <w:t>Role</w:t>
            </w:r>
          </w:p>
        </w:tc>
        <w:tc>
          <w:tcPr>
            <w:tcW w:w="0" w:type="auto"/>
            <w:shd w:val="clear" w:color="auto" w:fill="FAE2D5" w:themeFill="accent2" w:themeFillTint="33"/>
            <w:hideMark/>
          </w:tcPr>
          <w:p w14:paraId="39461AAE" w14:textId="77777777" w:rsidR="00163399" w:rsidRPr="00163399" w:rsidRDefault="00163399" w:rsidP="00502D47">
            <w:pPr>
              <w:spacing w:before="240" w:after="240"/>
              <w:rPr>
                <w:b/>
                <w:bCs/>
                <w:lang w:val="en-IN"/>
              </w:rPr>
            </w:pPr>
            <w:r w:rsidRPr="00163399">
              <w:rPr>
                <w:b/>
                <w:bCs/>
                <w:lang w:val="en-IN"/>
              </w:rPr>
              <w:t>Interest</w:t>
            </w:r>
          </w:p>
        </w:tc>
        <w:tc>
          <w:tcPr>
            <w:tcW w:w="0" w:type="auto"/>
            <w:shd w:val="clear" w:color="auto" w:fill="FAE2D5" w:themeFill="accent2" w:themeFillTint="33"/>
            <w:hideMark/>
          </w:tcPr>
          <w:p w14:paraId="517A5190" w14:textId="77777777" w:rsidR="00163399" w:rsidRPr="00163399" w:rsidRDefault="00163399" w:rsidP="00502D47">
            <w:pPr>
              <w:spacing w:before="240" w:after="240"/>
              <w:rPr>
                <w:b/>
                <w:bCs/>
                <w:lang w:val="en-IN"/>
              </w:rPr>
            </w:pPr>
            <w:r w:rsidRPr="00163399">
              <w:rPr>
                <w:b/>
                <w:bCs/>
                <w:lang w:val="en-IN"/>
              </w:rPr>
              <w:t>Influence</w:t>
            </w:r>
          </w:p>
        </w:tc>
        <w:tc>
          <w:tcPr>
            <w:tcW w:w="0" w:type="auto"/>
            <w:shd w:val="clear" w:color="auto" w:fill="FAE2D5" w:themeFill="accent2" w:themeFillTint="33"/>
            <w:hideMark/>
          </w:tcPr>
          <w:p w14:paraId="5C97DEAC" w14:textId="77777777" w:rsidR="00163399" w:rsidRPr="00163399" w:rsidRDefault="00163399" w:rsidP="00502D47">
            <w:pPr>
              <w:spacing w:before="240" w:after="240"/>
              <w:rPr>
                <w:b/>
                <w:bCs/>
                <w:lang w:val="en-IN"/>
              </w:rPr>
            </w:pPr>
            <w:r w:rsidRPr="00163399">
              <w:rPr>
                <w:b/>
                <w:bCs/>
                <w:lang w:val="en-IN"/>
              </w:rPr>
              <w:t>Communication Method</w:t>
            </w:r>
          </w:p>
        </w:tc>
      </w:tr>
      <w:tr w:rsidR="00163399" w:rsidRPr="00163399" w14:paraId="6966EFFD" w14:textId="77777777" w:rsidTr="00DD785A">
        <w:tc>
          <w:tcPr>
            <w:tcW w:w="0" w:type="auto"/>
            <w:hideMark/>
          </w:tcPr>
          <w:p w14:paraId="29E1DA5C" w14:textId="77777777" w:rsidR="00163399" w:rsidRPr="00163399" w:rsidRDefault="00163399" w:rsidP="00502D47">
            <w:pPr>
              <w:spacing w:before="240" w:after="240"/>
              <w:rPr>
                <w:lang w:val="en-IN"/>
              </w:rPr>
            </w:pPr>
            <w:r w:rsidRPr="00163399">
              <w:rPr>
                <w:b/>
                <w:bCs/>
                <w:lang w:val="en-IN"/>
              </w:rPr>
              <w:t>Project Manager</w:t>
            </w:r>
          </w:p>
        </w:tc>
        <w:tc>
          <w:tcPr>
            <w:tcW w:w="0" w:type="auto"/>
            <w:hideMark/>
          </w:tcPr>
          <w:p w14:paraId="5882B4E4" w14:textId="780DA4A7" w:rsidR="00163399" w:rsidRPr="00163399" w:rsidRDefault="00163399" w:rsidP="00310609">
            <w:pPr>
              <w:spacing w:before="240" w:after="240"/>
              <w:jc w:val="left"/>
              <w:rPr>
                <w:lang w:val="en-IN"/>
              </w:rPr>
            </w:pPr>
            <w:r w:rsidRPr="00163399">
              <w:rPr>
                <w:lang w:val="en-IN"/>
              </w:rPr>
              <w:t xml:space="preserve">Oversees the overall </w:t>
            </w:r>
            <w:r w:rsidR="00310609" w:rsidRPr="00163399">
              <w:rPr>
                <w:lang w:val="en-IN"/>
              </w:rPr>
              <w:t>delivery, monitors</w:t>
            </w:r>
            <w:r w:rsidRPr="00163399">
              <w:rPr>
                <w:lang w:val="en-IN"/>
              </w:rPr>
              <w:t xml:space="preserve"> </w:t>
            </w:r>
            <w:r w:rsidR="00310609" w:rsidRPr="00163399">
              <w:rPr>
                <w:lang w:val="en-IN"/>
              </w:rPr>
              <w:t>progress and manages</w:t>
            </w:r>
            <w:r w:rsidRPr="00163399">
              <w:rPr>
                <w:lang w:val="en-IN"/>
              </w:rPr>
              <w:t xml:space="preserve"> team coordination.</w:t>
            </w:r>
          </w:p>
        </w:tc>
        <w:tc>
          <w:tcPr>
            <w:tcW w:w="0" w:type="auto"/>
            <w:shd w:val="clear" w:color="auto" w:fill="FFFFFF" w:themeFill="background1"/>
            <w:hideMark/>
          </w:tcPr>
          <w:p w14:paraId="296274E2" w14:textId="77777777" w:rsidR="00163399" w:rsidRPr="00163399" w:rsidRDefault="00163399" w:rsidP="00502D47">
            <w:pPr>
              <w:spacing w:before="240" w:after="240"/>
              <w:rPr>
                <w:lang w:val="en-IN"/>
              </w:rPr>
            </w:pPr>
            <w:r w:rsidRPr="00163399">
              <w:rPr>
                <w:lang w:val="en-IN"/>
              </w:rPr>
              <w:t>High</w:t>
            </w:r>
          </w:p>
        </w:tc>
        <w:tc>
          <w:tcPr>
            <w:tcW w:w="0" w:type="auto"/>
            <w:shd w:val="clear" w:color="auto" w:fill="FFFFFF" w:themeFill="background1"/>
            <w:hideMark/>
          </w:tcPr>
          <w:p w14:paraId="412AC4B7" w14:textId="77777777" w:rsidR="00163399" w:rsidRPr="00163399" w:rsidRDefault="00163399" w:rsidP="00502D47">
            <w:pPr>
              <w:spacing w:before="240" w:after="240"/>
              <w:rPr>
                <w:lang w:val="en-IN"/>
              </w:rPr>
            </w:pPr>
            <w:r w:rsidRPr="00163399">
              <w:rPr>
                <w:lang w:val="en-IN"/>
              </w:rPr>
              <w:t>High</w:t>
            </w:r>
          </w:p>
        </w:tc>
        <w:tc>
          <w:tcPr>
            <w:tcW w:w="0" w:type="auto"/>
            <w:hideMark/>
          </w:tcPr>
          <w:p w14:paraId="20C96651" w14:textId="77777777" w:rsidR="00163399" w:rsidRPr="00163399" w:rsidRDefault="00163399" w:rsidP="00310609">
            <w:pPr>
              <w:spacing w:before="240" w:after="240"/>
              <w:jc w:val="left"/>
              <w:rPr>
                <w:lang w:val="en-IN"/>
              </w:rPr>
            </w:pPr>
            <w:r w:rsidRPr="00163399">
              <w:rPr>
                <w:lang w:val="en-IN"/>
              </w:rPr>
              <w:t>Weekly meetings and status reports</w:t>
            </w:r>
          </w:p>
        </w:tc>
      </w:tr>
      <w:tr w:rsidR="00163399" w:rsidRPr="00163399" w14:paraId="38DD29AA" w14:textId="77777777" w:rsidTr="00DD785A">
        <w:tc>
          <w:tcPr>
            <w:tcW w:w="0" w:type="auto"/>
            <w:hideMark/>
          </w:tcPr>
          <w:p w14:paraId="2D11B073" w14:textId="77777777" w:rsidR="00163399" w:rsidRPr="00163399" w:rsidRDefault="00163399" w:rsidP="00502D47">
            <w:pPr>
              <w:spacing w:before="240" w:after="240"/>
              <w:rPr>
                <w:lang w:val="en-IN"/>
              </w:rPr>
            </w:pPr>
            <w:r w:rsidRPr="00163399">
              <w:rPr>
                <w:b/>
                <w:bCs/>
                <w:lang w:val="en-IN"/>
              </w:rPr>
              <w:t>Developers</w:t>
            </w:r>
          </w:p>
        </w:tc>
        <w:tc>
          <w:tcPr>
            <w:tcW w:w="0" w:type="auto"/>
            <w:hideMark/>
          </w:tcPr>
          <w:p w14:paraId="1AAB0911" w14:textId="77777777" w:rsidR="00163399" w:rsidRPr="00163399" w:rsidRDefault="00163399" w:rsidP="00310609">
            <w:pPr>
              <w:spacing w:before="240" w:after="240"/>
              <w:jc w:val="left"/>
              <w:rPr>
                <w:lang w:val="en-IN"/>
              </w:rPr>
            </w:pPr>
            <w:r w:rsidRPr="00163399">
              <w:rPr>
                <w:lang w:val="en-IN"/>
              </w:rPr>
              <w:t>Responsible for frontend, backend, and API integration tasks.</w:t>
            </w:r>
          </w:p>
        </w:tc>
        <w:tc>
          <w:tcPr>
            <w:tcW w:w="0" w:type="auto"/>
            <w:shd w:val="clear" w:color="auto" w:fill="FFFFFF" w:themeFill="background1"/>
            <w:hideMark/>
          </w:tcPr>
          <w:p w14:paraId="2E878A1F" w14:textId="77777777" w:rsidR="00163399" w:rsidRPr="00163399" w:rsidRDefault="00163399" w:rsidP="00502D47">
            <w:pPr>
              <w:spacing w:before="240" w:after="240"/>
              <w:rPr>
                <w:lang w:val="en-IN"/>
              </w:rPr>
            </w:pPr>
            <w:r w:rsidRPr="00163399">
              <w:rPr>
                <w:lang w:val="en-IN"/>
              </w:rPr>
              <w:t>High</w:t>
            </w:r>
          </w:p>
        </w:tc>
        <w:tc>
          <w:tcPr>
            <w:tcW w:w="0" w:type="auto"/>
            <w:shd w:val="clear" w:color="auto" w:fill="FFFFFF" w:themeFill="background1"/>
            <w:hideMark/>
          </w:tcPr>
          <w:p w14:paraId="20CAA2E7" w14:textId="77777777" w:rsidR="00163399" w:rsidRPr="00163399" w:rsidRDefault="00163399" w:rsidP="00502D47">
            <w:pPr>
              <w:spacing w:before="240" w:after="240"/>
              <w:rPr>
                <w:lang w:val="en-IN"/>
              </w:rPr>
            </w:pPr>
            <w:r w:rsidRPr="00163399">
              <w:rPr>
                <w:lang w:val="en-IN"/>
              </w:rPr>
              <w:t>Medium</w:t>
            </w:r>
          </w:p>
        </w:tc>
        <w:tc>
          <w:tcPr>
            <w:tcW w:w="0" w:type="auto"/>
            <w:hideMark/>
          </w:tcPr>
          <w:p w14:paraId="18D83104" w14:textId="77777777" w:rsidR="00163399" w:rsidRPr="00163399" w:rsidRDefault="00163399" w:rsidP="00310609">
            <w:pPr>
              <w:spacing w:before="240" w:after="240"/>
              <w:jc w:val="left"/>
              <w:rPr>
                <w:lang w:val="en-IN"/>
              </w:rPr>
            </w:pPr>
            <w:r w:rsidRPr="00163399">
              <w:rPr>
                <w:lang w:val="en-IN"/>
              </w:rPr>
              <w:t>Daily stand-ups and Jira updates</w:t>
            </w:r>
          </w:p>
        </w:tc>
      </w:tr>
      <w:tr w:rsidR="00163399" w:rsidRPr="00163399" w14:paraId="762790EC" w14:textId="77777777" w:rsidTr="00DD785A">
        <w:tc>
          <w:tcPr>
            <w:tcW w:w="0" w:type="auto"/>
            <w:hideMark/>
          </w:tcPr>
          <w:p w14:paraId="179435FA" w14:textId="77777777" w:rsidR="00163399" w:rsidRPr="00163399" w:rsidRDefault="00163399" w:rsidP="00502D47">
            <w:pPr>
              <w:spacing w:before="240" w:after="240"/>
              <w:rPr>
                <w:lang w:val="en-IN"/>
              </w:rPr>
            </w:pPr>
            <w:r w:rsidRPr="00163399">
              <w:rPr>
                <w:b/>
                <w:bCs/>
                <w:lang w:val="en-IN"/>
              </w:rPr>
              <w:t>UI/UX Designer</w:t>
            </w:r>
          </w:p>
        </w:tc>
        <w:tc>
          <w:tcPr>
            <w:tcW w:w="0" w:type="auto"/>
            <w:hideMark/>
          </w:tcPr>
          <w:p w14:paraId="2BE77BC8" w14:textId="77777777" w:rsidR="00163399" w:rsidRPr="00163399" w:rsidRDefault="00163399" w:rsidP="00310609">
            <w:pPr>
              <w:spacing w:before="240" w:after="240"/>
              <w:jc w:val="left"/>
              <w:rPr>
                <w:lang w:val="en-IN"/>
              </w:rPr>
            </w:pPr>
            <w:r w:rsidRPr="00163399">
              <w:rPr>
                <w:lang w:val="en-IN"/>
              </w:rPr>
              <w:t>Designs app layout and ensures usability and visual appeal.</w:t>
            </w:r>
          </w:p>
        </w:tc>
        <w:tc>
          <w:tcPr>
            <w:tcW w:w="0" w:type="auto"/>
            <w:shd w:val="clear" w:color="auto" w:fill="FFFFFF" w:themeFill="background1"/>
            <w:hideMark/>
          </w:tcPr>
          <w:p w14:paraId="6A8477D4" w14:textId="77777777" w:rsidR="00163399" w:rsidRPr="00163399" w:rsidRDefault="00163399" w:rsidP="00502D47">
            <w:pPr>
              <w:spacing w:before="240" w:after="240"/>
              <w:rPr>
                <w:lang w:val="en-IN"/>
              </w:rPr>
            </w:pPr>
            <w:r w:rsidRPr="00163399">
              <w:rPr>
                <w:lang w:val="en-IN"/>
              </w:rPr>
              <w:t>Medium</w:t>
            </w:r>
          </w:p>
        </w:tc>
        <w:tc>
          <w:tcPr>
            <w:tcW w:w="0" w:type="auto"/>
            <w:shd w:val="clear" w:color="auto" w:fill="FFFFFF" w:themeFill="background1"/>
            <w:hideMark/>
          </w:tcPr>
          <w:p w14:paraId="76F5E77D" w14:textId="77777777" w:rsidR="00163399" w:rsidRPr="00163399" w:rsidRDefault="00163399" w:rsidP="00502D47">
            <w:pPr>
              <w:spacing w:before="240" w:after="240"/>
              <w:rPr>
                <w:lang w:val="en-IN"/>
              </w:rPr>
            </w:pPr>
            <w:r w:rsidRPr="00163399">
              <w:rPr>
                <w:lang w:val="en-IN"/>
              </w:rPr>
              <w:t>Medium</w:t>
            </w:r>
          </w:p>
        </w:tc>
        <w:tc>
          <w:tcPr>
            <w:tcW w:w="0" w:type="auto"/>
            <w:hideMark/>
          </w:tcPr>
          <w:p w14:paraId="52BEA0B1" w14:textId="77777777" w:rsidR="00163399" w:rsidRPr="00163399" w:rsidRDefault="00163399" w:rsidP="00310609">
            <w:pPr>
              <w:spacing w:before="240" w:after="240"/>
              <w:jc w:val="left"/>
              <w:rPr>
                <w:lang w:val="en-IN"/>
              </w:rPr>
            </w:pPr>
            <w:r w:rsidRPr="00163399">
              <w:rPr>
                <w:lang w:val="en-IN"/>
              </w:rPr>
              <w:t>Weekly design reviews</w:t>
            </w:r>
          </w:p>
        </w:tc>
      </w:tr>
      <w:tr w:rsidR="00163399" w:rsidRPr="00163399" w14:paraId="4FE99D19" w14:textId="77777777" w:rsidTr="00DD785A">
        <w:tc>
          <w:tcPr>
            <w:tcW w:w="0" w:type="auto"/>
            <w:hideMark/>
          </w:tcPr>
          <w:p w14:paraId="66EF99C7" w14:textId="77777777" w:rsidR="00163399" w:rsidRPr="00163399" w:rsidRDefault="00163399" w:rsidP="00502D47">
            <w:pPr>
              <w:spacing w:before="240" w:after="240"/>
              <w:rPr>
                <w:lang w:val="en-IN"/>
              </w:rPr>
            </w:pPr>
            <w:r w:rsidRPr="00163399">
              <w:rPr>
                <w:b/>
                <w:bCs/>
                <w:lang w:val="en-IN"/>
              </w:rPr>
              <w:t>Investors</w:t>
            </w:r>
          </w:p>
        </w:tc>
        <w:tc>
          <w:tcPr>
            <w:tcW w:w="0" w:type="auto"/>
            <w:hideMark/>
          </w:tcPr>
          <w:p w14:paraId="10EB64CD" w14:textId="77777777" w:rsidR="00163399" w:rsidRPr="00163399" w:rsidRDefault="00163399" w:rsidP="00310609">
            <w:pPr>
              <w:spacing w:before="240" w:after="240"/>
              <w:jc w:val="left"/>
              <w:rPr>
                <w:lang w:val="en-IN"/>
              </w:rPr>
            </w:pPr>
            <w:r w:rsidRPr="00163399">
              <w:rPr>
                <w:lang w:val="en-IN"/>
              </w:rPr>
              <w:t>Provide financial support and expect measurable ROI.</w:t>
            </w:r>
          </w:p>
        </w:tc>
        <w:tc>
          <w:tcPr>
            <w:tcW w:w="0" w:type="auto"/>
            <w:shd w:val="clear" w:color="auto" w:fill="FFFFFF" w:themeFill="background1"/>
            <w:hideMark/>
          </w:tcPr>
          <w:p w14:paraId="3186C977" w14:textId="77777777" w:rsidR="00163399" w:rsidRPr="00163399" w:rsidRDefault="00163399" w:rsidP="00502D47">
            <w:pPr>
              <w:spacing w:before="240" w:after="240"/>
              <w:rPr>
                <w:lang w:val="en-IN"/>
              </w:rPr>
            </w:pPr>
            <w:r w:rsidRPr="00163399">
              <w:rPr>
                <w:lang w:val="en-IN"/>
              </w:rPr>
              <w:t>High</w:t>
            </w:r>
          </w:p>
        </w:tc>
        <w:tc>
          <w:tcPr>
            <w:tcW w:w="0" w:type="auto"/>
            <w:shd w:val="clear" w:color="auto" w:fill="FFFFFF" w:themeFill="background1"/>
            <w:hideMark/>
          </w:tcPr>
          <w:p w14:paraId="1AEBAE87" w14:textId="77777777" w:rsidR="00163399" w:rsidRPr="00163399" w:rsidRDefault="00163399" w:rsidP="00502D47">
            <w:pPr>
              <w:spacing w:before="240" w:after="240"/>
              <w:rPr>
                <w:lang w:val="en-IN"/>
              </w:rPr>
            </w:pPr>
            <w:r w:rsidRPr="00163399">
              <w:rPr>
                <w:lang w:val="en-IN"/>
              </w:rPr>
              <w:t>High</w:t>
            </w:r>
          </w:p>
        </w:tc>
        <w:tc>
          <w:tcPr>
            <w:tcW w:w="0" w:type="auto"/>
            <w:hideMark/>
          </w:tcPr>
          <w:p w14:paraId="5E9331C8" w14:textId="77777777" w:rsidR="00163399" w:rsidRPr="00163399" w:rsidRDefault="00163399" w:rsidP="00310609">
            <w:pPr>
              <w:spacing w:before="240" w:after="240"/>
              <w:jc w:val="left"/>
              <w:rPr>
                <w:lang w:val="en-IN"/>
              </w:rPr>
            </w:pPr>
            <w:r w:rsidRPr="00163399">
              <w:rPr>
                <w:lang w:val="en-IN"/>
              </w:rPr>
              <w:t>Monthly progress and budget reports</w:t>
            </w:r>
          </w:p>
        </w:tc>
      </w:tr>
      <w:tr w:rsidR="00163399" w:rsidRPr="00163399" w14:paraId="799DC6B4" w14:textId="77777777" w:rsidTr="00DD785A">
        <w:tc>
          <w:tcPr>
            <w:tcW w:w="0" w:type="auto"/>
            <w:hideMark/>
          </w:tcPr>
          <w:p w14:paraId="503CA0F2" w14:textId="77777777" w:rsidR="00163399" w:rsidRPr="00163399" w:rsidRDefault="00163399" w:rsidP="00502D47">
            <w:pPr>
              <w:spacing w:before="240" w:after="240"/>
              <w:rPr>
                <w:lang w:val="en-IN"/>
              </w:rPr>
            </w:pPr>
            <w:r w:rsidRPr="00163399">
              <w:rPr>
                <w:b/>
                <w:bCs/>
                <w:lang w:val="en-IN"/>
              </w:rPr>
              <w:t>QA Testers</w:t>
            </w:r>
          </w:p>
        </w:tc>
        <w:tc>
          <w:tcPr>
            <w:tcW w:w="0" w:type="auto"/>
            <w:hideMark/>
          </w:tcPr>
          <w:p w14:paraId="40F74E16" w14:textId="77777777" w:rsidR="00163399" w:rsidRPr="00163399" w:rsidRDefault="00163399" w:rsidP="00310609">
            <w:pPr>
              <w:spacing w:before="240" w:after="240"/>
              <w:jc w:val="left"/>
              <w:rPr>
                <w:lang w:val="en-IN"/>
              </w:rPr>
            </w:pPr>
            <w:r w:rsidRPr="00163399">
              <w:rPr>
                <w:lang w:val="en-IN"/>
              </w:rPr>
              <w:t>Test functionality and ensure quality standards before launch.</w:t>
            </w:r>
          </w:p>
        </w:tc>
        <w:tc>
          <w:tcPr>
            <w:tcW w:w="0" w:type="auto"/>
            <w:shd w:val="clear" w:color="auto" w:fill="FFFFFF" w:themeFill="background1"/>
            <w:hideMark/>
          </w:tcPr>
          <w:p w14:paraId="6A7B8A97" w14:textId="77777777" w:rsidR="00163399" w:rsidRPr="00163399" w:rsidRDefault="00163399" w:rsidP="00502D47">
            <w:pPr>
              <w:spacing w:before="240" w:after="240"/>
              <w:rPr>
                <w:lang w:val="en-IN"/>
              </w:rPr>
            </w:pPr>
            <w:r w:rsidRPr="00163399">
              <w:rPr>
                <w:lang w:val="en-IN"/>
              </w:rPr>
              <w:t>Medium</w:t>
            </w:r>
          </w:p>
        </w:tc>
        <w:tc>
          <w:tcPr>
            <w:tcW w:w="0" w:type="auto"/>
            <w:shd w:val="clear" w:color="auto" w:fill="FFFFFF" w:themeFill="background1"/>
            <w:hideMark/>
          </w:tcPr>
          <w:p w14:paraId="2080B293" w14:textId="77777777" w:rsidR="00163399" w:rsidRPr="00163399" w:rsidRDefault="00163399" w:rsidP="00502D47">
            <w:pPr>
              <w:spacing w:before="240" w:after="240"/>
              <w:rPr>
                <w:lang w:val="en-IN"/>
              </w:rPr>
            </w:pPr>
            <w:r w:rsidRPr="00163399">
              <w:rPr>
                <w:lang w:val="en-IN"/>
              </w:rPr>
              <w:t>Medium</w:t>
            </w:r>
          </w:p>
        </w:tc>
        <w:tc>
          <w:tcPr>
            <w:tcW w:w="0" w:type="auto"/>
            <w:hideMark/>
          </w:tcPr>
          <w:p w14:paraId="044F8494" w14:textId="77777777" w:rsidR="00163399" w:rsidRPr="00163399" w:rsidRDefault="00163399" w:rsidP="00310609">
            <w:pPr>
              <w:spacing w:before="240" w:after="240"/>
              <w:jc w:val="left"/>
              <w:rPr>
                <w:lang w:val="en-IN"/>
              </w:rPr>
            </w:pPr>
            <w:r w:rsidRPr="00163399">
              <w:rPr>
                <w:lang w:val="en-IN"/>
              </w:rPr>
              <w:t>Test reports and review meetings</w:t>
            </w:r>
          </w:p>
        </w:tc>
      </w:tr>
      <w:tr w:rsidR="00163399" w:rsidRPr="00163399" w14:paraId="34FB9D56" w14:textId="77777777" w:rsidTr="00DD785A">
        <w:tc>
          <w:tcPr>
            <w:tcW w:w="0" w:type="auto"/>
            <w:hideMark/>
          </w:tcPr>
          <w:p w14:paraId="34DCD649" w14:textId="77777777" w:rsidR="00163399" w:rsidRPr="00163399" w:rsidRDefault="00163399" w:rsidP="00502D47">
            <w:pPr>
              <w:spacing w:before="240" w:after="240"/>
              <w:rPr>
                <w:lang w:val="en-IN"/>
              </w:rPr>
            </w:pPr>
            <w:r w:rsidRPr="00163399">
              <w:rPr>
                <w:b/>
                <w:bCs/>
                <w:lang w:val="en-IN"/>
              </w:rPr>
              <w:lastRenderedPageBreak/>
              <w:t>Users (Beta Testers)</w:t>
            </w:r>
          </w:p>
        </w:tc>
        <w:tc>
          <w:tcPr>
            <w:tcW w:w="0" w:type="auto"/>
            <w:hideMark/>
          </w:tcPr>
          <w:p w14:paraId="171581C5" w14:textId="77777777" w:rsidR="00163399" w:rsidRPr="00163399" w:rsidRDefault="00163399" w:rsidP="00310609">
            <w:pPr>
              <w:spacing w:before="240" w:after="240"/>
              <w:jc w:val="left"/>
              <w:rPr>
                <w:lang w:val="en-IN"/>
              </w:rPr>
            </w:pPr>
            <w:r w:rsidRPr="00163399">
              <w:rPr>
                <w:lang w:val="en-IN"/>
              </w:rPr>
              <w:t>Provide feedback on app functionality and user experience.</w:t>
            </w:r>
          </w:p>
        </w:tc>
        <w:tc>
          <w:tcPr>
            <w:tcW w:w="0" w:type="auto"/>
            <w:shd w:val="clear" w:color="auto" w:fill="FFFFFF" w:themeFill="background1"/>
            <w:hideMark/>
          </w:tcPr>
          <w:p w14:paraId="2F200E7A" w14:textId="77777777" w:rsidR="00163399" w:rsidRPr="00163399" w:rsidRDefault="00163399" w:rsidP="00502D47">
            <w:pPr>
              <w:spacing w:before="240" w:after="240"/>
              <w:rPr>
                <w:lang w:val="en-IN"/>
              </w:rPr>
            </w:pPr>
            <w:r w:rsidRPr="00163399">
              <w:rPr>
                <w:lang w:val="en-IN"/>
              </w:rPr>
              <w:t>High</w:t>
            </w:r>
          </w:p>
        </w:tc>
        <w:tc>
          <w:tcPr>
            <w:tcW w:w="0" w:type="auto"/>
            <w:shd w:val="clear" w:color="auto" w:fill="FFFFFF" w:themeFill="background1"/>
            <w:hideMark/>
          </w:tcPr>
          <w:p w14:paraId="7BD822BA" w14:textId="77777777" w:rsidR="00163399" w:rsidRPr="00163399" w:rsidRDefault="00163399" w:rsidP="00502D47">
            <w:pPr>
              <w:spacing w:before="240" w:after="240"/>
              <w:rPr>
                <w:lang w:val="en-IN"/>
              </w:rPr>
            </w:pPr>
            <w:r w:rsidRPr="00163399">
              <w:rPr>
                <w:lang w:val="en-IN"/>
              </w:rPr>
              <w:t>Low</w:t>
            </w:r>
          </w:p>
        </w:tc>
        <w:tc>
          <w:tcPr>
            <w:tcW w:w="0" w:type="auto"/>
            <w:hideMark/>
          </w:tcPr>
          <w:p w14:paraId="2DB9338E" w14:textId="77777777" w:rsidR="00163399" w:rsidRPr="00163399" w:rsidRDefault="00163399" w:rsidP="00310609">
            <w:pPr>
              <w:spacing w:before="240" w:after="240"/>
              <w:jc w:val="left"/>
              <w:rPr>
                <w:lang w:val="en-IN"/>
              </w:rPr>
            </w:pPr>
            <w:r w:rsidRPr="00163399">
              <w:rPr>
                <w:lang w:val="en-IN"/>
              </w:rPr>
              <w:t>Surveys, feedback forms, and in-app communication</w:t>
            </w:r>
          </w:p>
        </w:tc>
      </w:tr>
    </w:tbl>
    <w:p w14:paraId="5979B505" w14:textId="77777777" w:rsidR="00163399" w:rsidRDefault="00163399" w:rsidP="00502D47">
      <w:pPr>
        <w:spacing w:before="240" w:after="240"/>
        <w:rPr>
          <w:lang w:val="en-IN"/>
        </w:rPr>
      </w:pPr>
    </w:p>
    <w:p w14:paraId="66AEDEBA" w14:textId="4DA846AF" w:rsidR="00163399" w:rsidRPr="00310609" w:rsidRDefault="00163399" w:rsidP="00502D47">
      <w:pPr>
        <w:pStyle w:val="Heading2"/>
        <w:spacing w:before="240" w:after="240"/>
        <w:rPr>
          <w:u w:val="none"/>
          <w:lang w:val="en-IN"/>
        </w:rPr>
      </w:pPr>
      <w:bookmarkStart w:id="9" w:name="_Toc210819792"/>
      <w:r w:rsidRPr="00310609">
        <w:rPr>
          <w:u w:val="none"/>
          <w:lang w:val="en-IN"/>
        </w:rPr>
        <w:t>Project Monitoring and Control</w:t>
      </w:r>
      <w:bookmarkEnd w:id="9"/>
    </w:p>
    <w:p w14:paraId="5DA36EC5" w14:textId="103D1D18" w:rsidR="00163399" w:rsidRPr="0094109B" w:rsidRDefault="00163399" w:rsidP="00502D47">
      <w:pPr>
        <w:spacing w:before="240" w:after="240"/>
        <w:rPr>
          <w:lang w:val="en-IN"/>
        </w:rPr>
      </w:pPr>
      <w:r w:rsidRPr="0094109B">
        <w:rPr>
          <w:lang w:val="en-IN"/>
        </w:rPr>
        <w:t xml:space="preserve">The </w:t>
      </w:r>
      <w:r w:rsidR="00310609" w:rsidRPr="0094109B">
        <w:rPr>
          <w:lang w:val="en-IN"/>
        </w:rPr>
        <w:t>Fit Track</w:t>
      </w:r>
      <w:r w:rsidRPr="0094109B">
        <w:rPr>
          <w:lang w:val="en-IN"/>
        </w:rPr>
        <w:t xml:space="preserve"> Fitness Application project will employ structured monitoring and control mechanisms based on PMBOK and PRINCE2 principles to ensure that all objectives are achieved within the defined time, budget, and quality parameters. Progress will be tracked using the Gantt chart and milestone reviews, allowing the project manager to monitor activity completion and identify any schedule deviations. Agile sprints of two weeks will be implemented during the development phase to promote flexibility, continuous feedback, and iterative improvement</w:t>
      </w:r>
      <w:r w:rsidR="002E2EC2" w:rsidRPr="0094109B">
        <w:rPr>
          <w:lang w:val="en-IN"/>
        </w:rPr>
        <w:t xml:space="preserve"> (</w:t>
      </w:r>
      <w:r w:rsidR="002E2EC2" w:rsidRPr="0094109B">
        <w:rPr>
          <w:lang w:val="en-US"/>
        </w:rPr>
        <w:t>Kerzner, 2023</w:t>
      </w:r>
      <w:r w:rsidR="002E2EC2" w:rsidRPr="0094109B">
        <w:t>)</w:t>
      </w:r>
      <w:r w:rsidRPr="0094109B">
        <w:rPr>
          <w:lang w:val="en-IN"/>
        </w:rPr>
        <w:t>.</w:t>
      </w:r>
    </w:p>
    <w:p w14:paraId="61DD564E" w14:textId="2F5549FF" w:rsidR="00163399" w:rsidRPr="0094109B" w:rsidRDefault="00163399" w:rsidP="00502D47">
      <w:pPr>
        <w:spacing w:before="240" w:after="240"/>
        <w:rPr>
          <w:lang w:val="en-IN"/>
        </w:rPr>
      </w:pPr>
      <w:r w:rsidRPr="0094109B">
        <w:rPr>
          <w:lang w:val="en-IN"/>
        </w:rPr>
        <w:t>Weekly progress meetings will be held to review performance indicators such as cost variance, schedule adherence, and risk status. Quality assurance checks will be conducted at each key stage</w:t>
      </w:r>
      <w:r w:rsidR="000C791B">
        <w:rPr>
          <w:lang w:val="en-IN"/>
        </w:rPr>
        <w:t xml:space="preserve"> </w:t>
      </w:r>
      <w:r w:rsidRPr="0094109B">
        <w:rPr>
          <w:lang w:val="en-IN"/>
        </w:rPr>
        <w:t>design, development, and testing</w:t>
      </w:r>
      <w:r w:rsidR="000C791B">
        <w:rPr>
          <w:lang w:val="en-IN"/>
        </w:rPr>
        <w:t xml:space="preserve"> </w:t>
      </w:r>
      <w:r w:rsidRPr="0094109B">
        <w:rPr>
          <w:lang w:val="en-IN"/>
        </w:rPr>
        <w:t>to verify deliverable compliance with technical and functional requirements. The change control process, aligned with PRINCE2 standards, will ensure that any requested modifications are reviewed, documented, and approved by the steering committee before implementation</w:t>
      </w:r>
      <w:r w:rsidR="000F504F" w:rsidRPr="0094109B">
        <w:rPr>
          <w:lang w:val="en-IN"/>
        </w:rPr>
        <w:t xml:space="preserve"> (</w:t>
      </w:r>
      <w:r w:rsidR="000F504F" w:rsidRPr="00F655DC">
        <w:rPr>
          <w:lang w:val="en-IN"/>
        </w:rPr>
        <w:t>Antony and Gupta, 201</w:t>
      </w:r>
      <w:r w:rsidR="000F504F" w:rsidRPr="0094109B">
        <w:rPr>
          <w:lang w:val="en-IN"/>
        </w:rPr>
        <w:t>9</w:t>
      </w:r>
      <w:r w:rsidR="000F504F" w:rsidRPr="00F655DC">
        <w:rPr>
          <w:lang w:val="en-IN"/>
        </w:rPr>
        <w:t>)</w:t>
      </w:r>
      <w:r w:rsidRPr="0094109B">
        <w:rPr>
          <w:lang w:val="en-IN"/>
        </w:rPr>
        <w:t>.</w:t>
      </w:r>
    </w:p>
    <w:p w14:paraId="0344C6E8" w14:textId="2507879D" w:rsidR="00163399" w:rsidRPr="00163399" w:rsidRDefault="00163399" w:rsidP="00502D47">
      <w:pPr>
        <w:spacing w:before="240" w:after="240"/>
        <w:rPr>
          <w:lang w:val="en-IN"/>
        </w:rPr>
      </w:pPr>
      <w:r w:rsidRPr="0094109B">
        <w:rPr>
          <w:lang w:val="en-IN"/>
        </w:rPr>
        <w:t>The communication plan involves weekly internal team meetings, monthly reports to investors, and periodic updates to stakeholders through email or project dashboards. Issue escalation procedures will follow a structured hierarchy</w:t>
      </w:r>
      <w:r w:rsidR="000C791B">
        <w:rPr>
          <w:lang w:val="en-IN"/>
        </w:rPr>
        <w:t xml:space="preserve"> </w:t>
      </w:r>
      <w:r w:rsidRPr="0094109B">
        <w:rPr>
          <w:lang w:val="en-IN"/>
        </w:rPr>
        <w:t>team leads will report to the project manager, who will escalate unresolved issues to the sponsor if necessary</w:t>
      </w:r>
      <w:r w:rsidR="00C05C03" w:rsidRPr="0094109B">
        <w:rPr>
          <w:lang w:val="en-IN"/>
        </w:rPr>
        <w:t xml:space="preserve"> (</w:t>
      </w:r>
      <w:proofErr w:type="spellStart"/>
      <w:r w:rsidR="00C05C03" w:rsidRPr="00F655DC">
        <w:rPr>
          <w:lang w:val="en-IN"/>
        </w:rPr>
        <w:t>Kreckova</w:t>
      </w:r>
      <w:proofErr w:type="spellEnd"/>
      <w:r w:rsidR="00C05C03" w:rsidRPr="0094109B">
        <w:rPr>
          <w:lang w:val="en-IN"/>
        </w:rPr>
        <w:t xml:space="preserve"> et al., 2022)</w:t>
      </w:r>
      <w:r w:rsidRPr="0094109B">
        <w:rPr>
          <w:lang w:val="en-IN"/>
        </w:rPr>
        <w:t xml:space="preserve">. This integrated approach ensures transparency, accountability, and proactive </w:t>
      </w:r>
      <w:r w:rsidRPr="00163399">
        <w:rPr>
          <w:lang w:val="en-IN"/>
        </w:rPr>
        <w:t>management.</w:t>
      </w:r>
    </w:p>
    <w:p w14:paraId="29ACD43B" w14:textId="77777777" w:rsidR="0057024E" w:rsidRDefault="0057024E" w:rsidP="00502D47">
      <w:pPr>
        <w:spacing w:before="240" w:after="240"/>
        <w:jc w:val="left"/>
        <w:rPr>
          <w:rFonts w:eastAsiaTheme="majorEastAsia" w:cstheme="majorBidi"/>
          <w:b/>
          <w:sz w:val="32"/>
          <w:szCs w:val="29"/>
          <w:lang w:val="en-IN"/>
        </w:rPr>
      </w:pPr>
      <w:r>
        <w:rPr>
          <w:lang w:val="en-IN"/>
        </w:rPr>
        <w:br w:type="page"/>
      </w:r>
    </w:p>
    <w:p w14:paraId="1684E912" w14:textId="2ADE353B" w:rsidR="00163399" w:rsidRPr="00163399" w:rsidRDefault="00163399" w:rsidP="00502D47">
      <w:pPr>
        <w:pStyle w:val="Heading1"/>
        <w:spacing w:after="240"/>
        <w:rPr>
          <w:lang w:val="en-IN"/>
        </w:rPr>
      </w:pPr>
      <w:bookmarkStart w:id="10" w:name="_Toc210819793"/>
      <w:r>
        <w:rPr>
          <w:lang w:val="en-IN"/>
        </w:rPr>
        <w:lastRenderedPageBreak/>
        <w:t>4.</w:t>
      </w:r>
      <w:r w:rsidRPr="00163399">
        <w:rPr>
          <w:lang w:val="en-IN"/>
        </w:rPr>
        <w:t xml:space="preserve"> Conclusion</w:t>
      </w:r>
      <w:bookmarkEnd w:id="10"/>
    </w:p>
    <w:p w14:paraId="34283652" w14:textId="77777777" w:rsidR="000C791B" w:rsidRDefault="00163399" w:rsidP="00502D47">
      <w:pPr>
        <w:spacing w:before="240" w:after="240"/>
        <w:rPr>
          <w:lang w:val="en-IN"/>
        </w:rPr>
      </w:pPr>
      <w:r w:rsidRPr="00163399">
        <w:rPr>
          <w:lang w:val="en-IN"/>
        </w:rPr>
        <w:t xml:space="preserve">The </w:t>
      </w:r>
      <w:r w:rsidR="000C791B" w:rsidRPr="00163399">
        <w:rPr>
          <w:lang w:val="en-IN"/>
        </w:rPr>
        <w:t>Fit Track</w:t>
      </w:r>
      <w:r w:rsidRPr="00163399">
        <w:rPr>
          <w:lang w:val="en-IN"/>
        </w:rPr>
        <w:t xml:space="preserve"> Fitness Application project aims to deliver an innovative, user-friendly fitness app that promotes health and wellbeing through digital technology. Key deliverables include a fully functional application, comprehensive documentation, and a strategic marketing campaign designed to ensure user engagement and long-term adoption. </w:t>
      </w:r>
    </w:p>
    <w:p w14:paraId="03EE1008" w14:textId="6858DD21" w:rsidR="00163399" w:rsidRPr="00163399" w:rsidRDefault="00163399" w:rsidP="00502D47">
      <w:pPr>
        <w:spacing w:before="240" w:after="240"/>
        <w:rPr>
          <w:lang w:val="en-IN"/>
        </w:rPr>
      </w:pPr>
      <w:r w:rsidRPr="00163399">
        <w:rPr>
          <w:lang w:val="en-IN"/>
        </w:rPr>
        <w:t>By integrating AI-based personalization, robust analytics, and seamless functionality, the project contributes to the growing landscape of fitness innovation.</w:t>
      </w:r>
    </w:p>
    <w:p w14:paraId="5EE9C7F8" w14:textId="59B74EDA" w:rsidR="00163399" w:rsidRPr="00163399" w:rsidRDefault="00163399" w:rsidP="00502D47">
      <w:pPr>
        <w:spacing w:before="240" w:after="240"/>
        <w:rPr>
          <w:lang w:val="en-IN"/>
        </w:rPr>
      </w:pPr>
      <w:r w:rsidRPr="00163399">
        <w:rPr>
          <w:lang w:val="en-IN"/>
        </w:rPr>
        <w:t xml:space="preserve">The project’s success relies on effective project management practices that ensure timely delivery, budget control, and stakeholder satisfaction. Through structured planning, continuous monitoring, and agile responsiveness, </w:t>
      </w:r>
      <w:r w:rsidR="000C791B" w:rsidRPr="00163399">
        <w:rPr>
          <w:lang w:val="en-IN"/>
        </w:rPr>
        <w:t>Fit Track</w:t>
      </w:r>
      <w:r w:rsidRPr="00163399">
        <w:rPr>
          <w:lang w:val="en-IN"/>
        </w:rPr>
        <w:t xml:space="preserve"> will not only achieve its business goals but also make a meaningful impact on improving user lifestyle and digital health accessibility.</w:t>
      </w:r>
    </w:p>
    <w:p w14:paraId="04CAF6BB" w14:textId="4E10B7F3" w:rsidR="00F81C08" w:rsidRDefault="00F81C08">
      <w:pPr>
        <w:spacing w:line="259" w:lineRule="auto"/>
        <w:jc w:val="left"/>
      </w:pPr>
      <w:r>
        <w:br w:type="page"/>
      </w:r>
    </w:p>
    <w:p w14:paraId="726DBE4A" w14:textId="06D7B61E" w:rsidR="00163399" w:rsidRDefault="00F81C08" w:rsidP="003B46F2">
      <w:pPr>
        <w:pStyle w:val="Heading1"/>
      </w:pPr>
      <w:bookmarkStart w:id="11" w:name="_Toc210819794"/>
      <w:r>
        <w:lastRenderedPageBreak/>
        <w:t>References</w:t>
      </w:r>
      <w:bookmarkEnd w:id="11"/>
    </w:p>
    <w:p w14:paraId="05ED50FB" w14:textId="492C6268" w:rsidR="003B46F2" w:rsidRDefault="003B46F2" w:rsidP="00716F17">
      <w:pPr>
        <w:spacing w:before="240"/>
        <w:rPr>
          <w:lang w:val="en-IN"/>
        </w:rPr>
      </w:pPr>
      <w:bookmarkStart w:id="12" w:name="_Hlk210817029"/>
      <w:r w:rsidRPr="00F655DC">
        <w:rPr>
          <w:lang w:val="en-IN"/>
        </w:rPr>
        <w:t>Antony, J. and Gupta, S. (201</w:t>
      </w:r>
      <w:r>
        <w:rPr>
          <w:lang w:val="en-IN"/>
        </w:rPr>
        <w:t>9</w:t>
      </w:r>
      <w:r w:rsidRPr="00F655DC">
        <w:rPr>
          <w:lang w:val="en-IN"/>
        </w:rPr>
        <w:t xml:space="preserve">). </w:t>
      </w:r>
      <w:bookmarkEnd w:id="12"/>
      <w:r w:rsidRPr="00F655DC">
        <w:rPr>
          <w:lang w:val="en-IN"/>
        </w:rPr>
        <w:t>Top ten reasons for process improvement project failures. </w:t>
      </w:r>
      <w:r w:rsidRPr="00F655DC">
        <w:rPr>
          <w:i/>
          <w:iCs/>
          <w:lang w:val="en-IN"/>
        </w:rPr>
        <w:t>International Journal of Lean Six Sigma</w:t>
      </w:r>
      <w:r w:rsidRPr="00F655DC">
        <w:rPr>
          <w:lang w:val="en-IN"/>
        </w:rPr>
        <w:t xml:space="preserve">, [online] 10(1), pp.367–374. </w:t>
      </w:r>
      <w:proofErr w:type="spellStart"/>
      <w:r w:rsidRPr="00F655DC">
        <w:rPr>
          <w:lang w:val="en-IN"/>
        </w:rPr>
        <w:t>doi</w:t>
      </w:r>
      <w:proofErr w:type="spellEnd"/>
      <w:r w:rsidRPr="00F655DC">
        <w:rPr>
          <w:lang w:val="en-IN"/>
        </w:rPr>
        <w:t>:</w:t>
      </w:r>
      <w:r>
        <w:rPr>
          <w:lang w:val="en-IN"/>
        </w:rPr>
        <w:t xml:space="preserve"> </w:t>
      </w:r>
      <w:hyperlink r:id="rId14" w:history="1">
        <w:r w:rsidRPr="00F655DC">
          <w:rPr>
            <w:rStyle w:val="Hyperlink"/>
            <w:lang w:val="en-IN"/>
          </w:rPr>
          <w:t>https://doi.org/10.1108/ijlss-11-2017-0130</w:t>
        </w:r>
      </w:hyperlink>
      <w:r w:rsidRPr="00F655DC">
        <w:rPr>
          <w:lang w:val="en-IN"/>
        </w:rPr>
        <w:t>.</w:t>
      </w:r>
      <w:r>
        <w:rPr>
          <w:lang w:val="en-IN"/>
        </w:rPr>
        <w:t xml:space="preserve"> </w:t>
      </w:r>
    </w:p>
    <w:p w14:paraId="7C486500" w14:textId="77777777" w:rsidR="003B46F2" w:rsidRDefault="003B46F2" w:rsidP="00716F17">
      <w:pPr>
        <w:spacing w:before="240"/>
        <w:rPr>
          <w:lang w:val="en-IN"/>
        </w:rPr>
      </w:pPr>
      <w:bookmarkStart w:id="13" w:name="_Hlk210816637"/>
      <w:r w:rsidRPr="00F655DC">
        <w:rPr>
          <w:lang w:val="en-IN"/>
        </w:rPr>
        <w:t xml:space="preserve">Armenia, </w:t>
      </w:r>
      <w:bookmarkEnd w:id="13"/>
      <w:r w:rsidRPr="00F655DC">
        <w:rPr>
          <w:lang w:val="en-IN"/>
        </w:rPr>
        <w:t>S., Dangelico, R.M., Fabio Nonino and Pompei, A. (2019). Sustainable Project Management: A Conceptualization-Oriented Review and a Framework Proposal for Future Studies. </w:t>
      </w:r>
      <w:r w:rsidRPr="00F655DC">
        <w:rPr>
          <w:i/>
          <w:iCs/>
          <w:lang w:val="en-IN"/>
        </w:rPr>
        <w:t>Sustainability</w:t>
      </w:r>
      <w:r w:rsidRPr="00F655DC">
        <w:rPr>
          <w:lang w:val="en-IN"/>
        </w:rPr>
        <w:t xml:space="preserve">, [online] 11(9), pp.2664–2664. </w:t>
      </w:r>
      <w:proofErr w:type="spellStart"/>
      <w:r w:rsidRPr="00F655DC">
        <w:rPr>
          <w:lang w:val="en-IN"/>
        </w:rPr>
        <w:t>doi</w:t>
      </w:r>
      <w:proofErr w:type="spellEnd"/>
      <w:r w:rsidRPr="00F655DC">
        <w:rPr>
          <w:lang w:val="en-IN"/>
        </w:rPr>
        <w:t>:</w:t>
      </w:r>
      <w:r>
        <w:rPr>
          <w:lang w:val="en-IN"/>
        </w:rPr>
        <w:t xml:space="preserve"> </w:t>
      </w:r>
      <w:hyperlink r:id="rId15" w:history="1">
        <w:r w:rsidRPr="00F655DC">
          <w:rPr>
            <w:rStyle w:val="Hyperlink"/>
            <w:lang w:val="en-IN"/>
          </w:rPr>
          <w:t>https://doi.org/10.3390/su11092664</w:t>
        </w:r>
      </w:hyperlink>
      <w:r w:rsidRPr="00F655DC">
        <w:rPr>
          <w:lang w:val="en-IN"/>
        </w:rPr>
        <w:t>.</w:t>
      </w:r>
      <w:r>
        <w:rPr>
          <w:lang w:val="en-IN"/>
        </w:rPr>
        <w:t xml:space="preserve"> </w:t>
      </w:r>
    </w:p>
    <w:p w14:paraId="0057BD92" w14:textId="77777777" w:rsidR="003B46F2" w:rsidRDefault="003B46F2" w:rsidP="00716F17">
      <w:pPr>
        <w:spacing w:before="240"/>
        <w:rPr>
          <w:lang w:val="en-IN"/>
        </w:rPr>
      </w:pPr>
      <w:r w:rsidRPr="003F02D0">
        <w:rPr>
          <w:lang w:val="en-IN"/>
        </w:rPr>
        <w:t>Bauer, P. (2024). Scope and Deliverables. </w:t>
      </w:r>
      <w:r w:rsidRPr="003F02D0">
        <w:rPr>
          <w:i/>
          <w:iCs/>
          <w:lang w:val="en-IN"/>
        </w:rPr>
        <w:t>Management for Professionals</w:t>
      </w:r>
      <w:r w:rsidRPr="003F02D0">
        <w:rPr>
          <w:lang w:val="en-IN"/>
        </w:rPr>
        <w:t xml:space="preserve">, [online] pp.163–170. </w:t>
      </w:r>
      <w:proofErr w:type="spellStart"/>
      <w:r w:rsidRPr="003F02D0">
        <w:rPr>
          <w:lang w:val="en-IN"/>
        </w:rPr>
        <w:t>doi</w:t>
      </w:r>
      <w:proofErr w:type="spellEnd"/>
      <w:r w:rsidRPr="003F02D0">
        <w:rPr>
          <w:lang w:val="en-IN"/>
        </w:rPr>
        <w:t>:</w:t>
      </w:r>
      <w:r>
        <w:rPr>
          <w:lang w:val="en-IN"/>
        </w:rPr>
        <w:t xml:space="preserve"> </w:t>
      </w:r>
      <w:hyperlink r:id="rId16" w:history="1">
        <w:r w:rsidRPr="003F02D0">
          <w:rPr>
            <w:rStyle w:val="Hyperlink"/>
            <w:lang w:val="en-IN"/>
          </w:rPr>
          <w:t>https://doi.org/10.1007/978-3-031-68252-0_10</w:t>
        </w:r>
      </w:hyperlink>
      <w:r w:rsidRPr="003F02D0">
        <w:rPr>
          <w:lang w:val="en-IN"/>
        </w:rPr>
        <w:t>.</w:t>
      </w:r>
      <w:r>
        <w:rPr>
          <w:lang w:val="en-IN"/>
        </w:rPr>
        <w:t xml:space="preserve"> </w:t>
      </w:r>
    </w:p>
    <w:p w14:paraId="41103439" w14:textId="77777777" w:rsidR="003B46F2" w:rsidRDefault="003B46F2" w:rsidP="00716F17">
      <w:pPr>
        <w:spacing w:before="240"/>
      </w:pPr>
      <w:bookmarkStart w:id="14" w:name="_Hlk210816786"/>
      <w:r w:rsidRPr="00F655DC">
        <w:rPr>
          <w:lang w:val="en-US"/>
        </w:rPr>
        <w:t xml:space="preserve">Bratton, </w:t>
      </w:r>
      <w:bookmarkEnd w:id="14"/>
      <w:r w:rsidRPr="00F655DC">
        <w:rPr>
          <w:lang w:val="en-US"/>
        </w:rPr>
        <w:t xml:space="preserve">J., Gold, J., Bratton, A. and Steele, L., </w:t>
      </w:r>
      <w:r>
        <w:t>(</w:t>
      </w:r>
      <w:r w:rsidRPr="00F655DC">
        <w:rPr>
          <w:lang w:val="en-US"/>
        </w:rPr>
        <w:t>2021</w:t>
      </w:r>
      <w:r>
        <w:t>)</w:t>
      </w:r>
      <w:r w:rsidRPr="00F655DC">
        <w:rPr>
          <w:lang w:val="en-US"/>
        </w:rPr>
        <w:t>. </w:t>
      </w:r>
      <w:r w:rsidRPr="00F655DC">
        <w:rPr>
          <w:i/>
          <w:iCs/>
          <w:lang w:val="en-US"/>
        </w:rPr>
        <w:t>Human resource management</w:t>
      </w:r>
      <w:r w:rsidRPr="00F655DC">
        <w:rPr>
          <w:lang w:val="en-US"/>
        </w:rPr>
        <w:t>. Bloomsbury Publishing.</w:t>
      </w:r>
    </w:p>
    <w:p w14:paraId="25B052AA" w14:textId="77777777" w:rsidR="003B46F2" w:rsidRDefault="003B46F2" w:rsidP="00716F17">
      <w:pPr>
        <w:spacing w:before="240"/>
      </w:pPr>
      <w:r w:rsidRPr="00ED55E7">
        <w:rPr>
          <w:lang w:val="en-US"/>
        </w:rPr>
        <w:t xml:space="preserve">Ding, W., Lin, X. and Zarro, M., </w:t>
      </w:r>
      <w:r>
        <w:t>(</w:t>
      </w:r>
      <w:r w:rsidRPr="00ED55E7">
        <w:rPr>
          <w:lang w:val="en-US"/>
        </w:rPr>
        <w:t>2025</w:t>
      </w:r>
      <w:r>
        <w:t>)</w:t>
      </w:r>
      <w:r w:rsidRPr="00ED55E7">
        <w:rPr>
          <w:lang w:val="en-US"/>
        </w:rPr>
        <w:t>. </w:t>
      </w:r>
      <w:r w:rsidRPr="00ED55E7">
        <w:rPr>
          <w:i/>
          <w:iCs/>
          <w:lang w:val="en-US"/>
        </w:rPr>
        <w:t>Information Architecture and UX Design</w:t>
      </w:r>
      <w:r w:rsidRPr="00ED55E7">
        <w:rPr>
          <w:lang w:val="en-US"/>
        </w:rPr>
        <w:t>. Springer International Publishing AG.</w:t>
      </w:r>
    </w:p>
    <w:p w14:paraId="78601175" w14:textId="77777777" w:rsidR="003B46F2" w:rsidRDefault="003B46F2" w:rsidP="00716F17">
      <w:pPr>
        <w:spacing w:before="240"/>
        <w:rPr>
          <w:lang w:val="en-IN"/>
        </w:rPr>
      </w:pPr>
      <w:proofErr w:type="spellStart"/>
      <w:r w:rsidRPr="003F02D0">
        <w:rPr>
          <w:lang w:val="en-IN"/>
        </w:rPr>
        <w:t>Goldfedder</w:t>
      </w:r>
      <w:proofErr w:type="spellEnd"/>
      <w:r w:rsidRPr="003F02D0">
        <w:rPr>
          <w:lang w:val="en-IN"/>
        </w:rPr>
        <w:t>, J. (2020). Finding Your Purpose: Project Deliverables. </w:t>
      </w:r>
      <w:proofErr w:type="spellStart"/>
      <w:r w:rsidRPr="003F02D0">
        <w:rPr>
          <w:i/>
          <w:iCs/>
          <w:lang w:val="en-IN"/>
        </w:rPr>
        <w:t>Apress</w:t>
      </w:r>
      <w:proofErr w:type="spellEnd"/>
      <w:r w:rsidRPr="003F02D0">
        <w:rPr>
          <w:i/>
          <w:iCs/>
          <w:lang w:val="en-IN"/>
        </w:rPr>
        <w:t xml:space="preserve"> eBooks</w:t>
      </w:r>
      <w:r w:rsidRPr="003F02D0">
        <w:rPr>
          <w:lang w:val="en-IN"/>
        </w:rPr>
        <w:t xml:space="preserve">, [online] pp.49–73. </w:t>
      </w:r>
      <w:proofErr w:type="spellStart"/>
      <w:r w:rsidRPr="003F02D0">
        <w:rPr>
          <w:lang w:val="en-IN"/>
        </w:rPr>
        <w:t>doi</w:t>
      </w:r>
      <w:proofErr w:type="spellEnd"/>
      <w:r w:rsidRPr="003F02D0">
        <w:rPr>
          <w:lang w:val="en-IN"/>
        </w:rPr>
        <w:t>:</w:t>
      </w:r>
      <w:r>
        <w:rPr>
          <w:lang w:val="en-IN"/>
        </w:rPr>
        <w:t xml:space="preserve"> </w:t>
      </w:r>
      <w:hyperlink r:id="rId17" w:history="1">
        <w:r w:rsidRPr="003F02D0">
          <w:rPr>
            <w:rStyle w:val="Hyperlink"/>
            <w:lang w:val="en-IN"/>
          </w:rPr>
          <w:t>https://doi.org/10.1007/978-1-4842-5653-4_4</w:t>
        </w:r>
      </w:hyperlink>
      <w:r w:rsidRPr="003F02D0">
        <w:rPr>
          <w:lang w:val="en-IN"/>
        </w:rPr>
        <w:t>.</w:t>
      </w:r>
      <w:r>
        <w:rPr>
          <w:lang w:val="en-IN"/>
        </w:rPr>
        <w:t xml:space="preserve"> </w:t>
      </w:r>
    </w:p>
    <w:p w14:paraId="188A9D35" w14:textId="77777777" w:rsidR="003B46F2" w:rsidRDefault="003B46F2" w:rsidP="00716F17">
      <w:pPr>
        <w:spacing w:before="240"/>
      </w:pPr>
      <w:bookmarkStart w:id="15" w:name="_Hlk210816862"/>
      <w:r w:rsidRPr="00F655DC">
        <w:rPr>
          <w:lang w:val="en-US"/>
        </w:rPr>
        <w:t xml:space="preserve">Hillson, D. and Simon, P., </w:t>
      </w:r>
      <w:r>
        <w:t>(</w:t>
      </w:r>
      <w:r w:rsidRPr="00F655DC">
        <w:rPr>
          <w:lang w:val="en-US"/>
        </w:rPr>
        <w:t>2020</w:t>
      </w:r>
      <w:r>
        <w:t>)</w:t>
      </w:r>
      <w:r w:rsidRPr="00F655DC">
        <w:rPr>
          <w:lang w:val="en-US"/>
        </w:rPr>
        <w:t>. </w:t>
      </w:r>
      <w:bookmarkEnd w:id="15"/>
      <w:r w:rsidRPr="00F655DC">
        <w:rPr>
          <w:i/>
          <w:iCs/>
          <w:lang w:val="en-US"/>
        </w:rPr>
        <w:t>Practical project risk management: The ATOM methodology</w:t>
      </w:r>
      <w:r w:rsidRPr="00F655DC">
        <w:rPr>
          <w:lang w:val="en-US"/>
        </w:rPr>
        <w:t>. Berrett-Koehler Publishers.</w:t>
      </w:r>
    </w:p>
    <w:p w14:paraId="18BDBCB8" w14:textId="77777777" w:rsidR="003B46F2" w:rsidRDefault="003B46F2" w:rsidP="00716F17">
      <w:pPr>
        <w:spacing w:before="240"/>
      </w:pPr>
      <w:bookmarkStart w:id="16" w:name="_Hlk210816982"/>
      <w:r w:rsidRPr="00F655DC">
        <w:rPr>
          <w:lang w:val="en-US"/>
        </w:rPr>
        <w:t xml:space="preserve">Kerzner, H., </w:t>
      </w:r>
      <w:r>
        <w:t>(</w:t>
      </w:r>
      <w:r w:rsidRPr="00F655DC">
        <w:rPr>
          <w:lang w:val="en-US"/>
        </w:rPr>
        <w:t>2023</w:t>
      </w:r>
      <w:r>
        <w:t>)</w:t>
      </w:r>
      <w:r w:rsidRPr="00F655DC">
        <w:rPr>
          <w:lang w:val="en-US"/>
        </w:rPr>
        <w:t>. </w:t>
      </w:r>
      <w:bookmarkEnd w:id="16"/>
      <w:r w:rsidRPr="00F655DC">
        <w:rPr>
          <w:i/>
          <w:iCs/>
          <w:lang w:val="en-US"/>
        </w:rPr>
        <w:t>Project management metrics, KPIs, and dashboards: a guide to measuring and monitoring project performance</w:t>
      </w:r>
      <w:r w:rsidRPr="00F655DC">
        <w:rPr>
          <w:lang w:val="en-US"/>
        </w:rPr>
        <w:t xml:space="preserve">. John </w:t>
      </w:r>
      <w:proofErr w:type="spellStart"/>
      <w:r w:rsidRPr="00F655DC">
        <w:rPr>
          <w:lang w:val="en-US"/>
        </w:rPr>
        <w:t>wiley</w:t>
      </w:r>
      <w:proofErr w:type="spellEnd"/>
      <w:r w:rsidRPr="00F655DC">
        <w:rPr>
          <w:lang w:val="en-US"/>
        </w:rPr>
        <w:t xml:space="preserve"> &amp; sons.</w:t>
      </w:r>
    </w:p>
    <w:p w14:paraId="41FD96BE" w14:textId="77777777" w:rsidR="003B46F2" w:rsidRPr="00F655DC" w:rsidRDefault="003B46F2" w:rsidP="00716F17">
      <w:pPr>
        <w:spacing w:before="240"/>
        <w:rPr>
          <w:lang w:val="en-IN"/>
        </w:rPr>
      </w:pPr>
      <w:proofErr w:type="spellStart"/>
      <w:r w:rsidRPr="00F655DC">
        <w:rPr>
          <w:lang w:val="en-IN"/>
        </w:rPr>
        <w:t>Kreckova</w:t>
      </w:r>
      <w:proofErr w:type="spellEnd"/>
      <w:r w:rsidRPr="00F655DC">
        <w:rPr>
          <w:lang w:val="en-IN"/>
        </w:rPr>
        <w:t xml:space="preserve">, J., Kennedy, D.M., </w:t>
      </w:r>
      <w:proofErr w:type="spellStart"/>
      <w:r w:rsidRPr="00F655DC">
        <w:rPr>
          <w:lang w:val="en-IN"/>
        </w:rPr>
        <w:t>Brozova</w:t>
      </w:r>
      <w:proofErr w:type="spellEnd"/>
      <w:r w:rsidRPr="00F655DC">
        <w:rPr>
          <w:lang w:val="en-IN"/>
        </w:rPr>
        <w:t xml:space="preserve">, H. and </w:t>
      </w:r>
      <w:proofErr w:type="spellStart"/>
      <w:r w:rsidRPr="00F655DC">
        <w:rPr>
          <w:lang w:val="en-IN"/>
        </w:rPr>
        <w:t>Rydval</w:t>
      </w:r>
      <w:proofErr w:type="spellEnd"/>
      <w:r w:rsidRPr="00F655DC">
        <w:rPr>
          <w:lang w:val="en-IN"/>
        </w:rPr>
        <w:t xml:space="preserve">, J. (2022). Project Management Communication Planning: An Improved Optimization Model </w:t>
      </w:r>
      <w:proofErr w:type="gramStart"/>
      <w:r w:rsidRPr="00F655DC">
        <w:rPr>
          <w:lang w:val="en-IN"/>
        </w:rPr>
        <w:t>With</w:t>
      </w:r>
      <w:proofErr w:type="gramEnd"/>
      <w:r w:rsidRPr="00F655DC">
        <w:rPr>
          <w:lang w:val="en-IN"/>
        </w:rPr>
        <w:t xml:space="preserve"> Additional Recipients and Individualized Weights. </w:t>
      </w:r>
      <w:r w:rsidRPr="00F655DC">
        <w:rPr>
          <w:i/>
          <w:iCs/>
          <w:lang w:val="en-IN"/>
        </w:rPr>
        <w:t>IEEE Transactions on Engineering Management</w:t>
      </w:r>
      <w:r w:rsidRPr="00F655DC">
        <w:rPr>
          <w:lang w:val="en-IN"/>
        </w:rPr>
        <w:t xml:space="preserve">, [online] 69(4), pp.1067–1080. </w:t>
      </w:r>
      <w:proofErr w:type="spellStart"/>
      <w:r w:rsidRPr="00F655DC">
        <w:rPr>
          <w:lang w:val="en-IN"/>
        </w:rPr>
        <w:t>doi</w:t>
      </w:r>
      <w:proofErr w:type="spellEnd"/>
      <w:r w:rsidRPr="00F655DC">
        <w:rPr>
          <w:lang w:val="en-IN"/>
        </w:rPr>
        <w:t>:</w:t>
      </w:r>
      <w:r>
        <w:rPr>
          <w:lang w:val="en-IN"/>
        </w:rPr>
        <w:t xml:space="preserve"> </w:t>
      </w:r>
      <w:hyperlink r:id="rId18" w:history="1">
        <w:r w:rsidRPr="00F655DC">
          <w:rPr>
            <w:rStyle w:val="Hyperlink"/>
            <w:lang w:val="en-IN"/>
          </w:rPr>
          <w:t>https://doi.org/10.1109/tem.2020.2973643</w:t>
        </w:r>
      </w:hyperlink>
      <w:r w:rsidRPr="00F655DC">
        <w:rPr>
          <w:lang w:val="en-IN"/>
        </w:rPr>
        <w:t>.</w:t>
      </w:r>
      <w:r>
        <w:rPr>
          <w:lang w:val="en-IN"/>
        </w:rPr>
        <w:t xml:space="preserve"> </w:t>
      </w:r>
    </w:p>
    <w:p w14:paraId="388CBDD5" w14:textId="77777777" w:rsidR="003B46F2" w:rsidRDefault="003B46F2" w:rsidP="00716F17">
      <w:pPr>
        <w:spacing w:before="240"/>
        <w:rPr>
          <w:lang w:val="en-IN"/>
        </w:rPr>
      </w:pPr>
      <w:bookmarkStart w:id="17" w:name="_Hlk210816901"/>
      <w:r w:rsidRPr="00F655DC">
        <w:rPr>
          <w:lang w:val="en-IN"/>
        </w:rPr>
        <w:t xml:space="preserve">Mints, A. and </w:t>
      </w:r>
      <w:proofErr w:type="spellStart"/>
      <w:r w:rsidRPr="00F655DC">
        <w:rPr>
          <w:lang w:val="en-IN"/>
        </w:rPr>
        <w:t>Kamyshnykova</w:t>
      </w:r>
      <w:proofErr w:type="spellEnd"/>
      <w:r w:rsidRPr="00F655DC">
        <w:rPr>
          <w:lang w:val="en-IN"/>
        </w:rPr>
        <w:t xml:space="preserve">, E. (2019). </w:t>
      </w:r>
      <w:bookmarkEnd w:id="17"/>
      <w:r w:rsidRPr="00F655DC">
        <w:rPr>
          <w:lang w:val="en-IN"/>
        </w:rPr>
        <w:t>Methods of stakeholder prioritisation in the context of stakeholder management. </w:t>
      </w:r>
      <w:proofErr w:type="spellStart"/>
      <w:r w:rsidRPr="00F655DC">
        <w:rPr>
          <w:i/>
          <w:iCs/>
          <w:lang w:val="en-IN"/>
        </w:rPr>
        <w:t>Vilniustech.lt</w:t>
      </w:r>
      <w:proofErr w:type="spellEnd"/>
      <w:r w:rsidRPr="00F655DC">
        <w:rPr>
          <w:lang w:val="en-IN"/>
        </w:rPr>
        <w:t xml:space="preserve">. [online] </w:t>
      </w:r>
      <w:proofErr w:type="spellStart"/>
      <w:r w:rsidRPr="00F655DC">
        <w:rPr>
          <w:lang w:val="en-IN"/>
        </w:rPr>
        <w:t>doi</w:t>
      </w:r>
      <w:proofErr w:type="spellEnd"/>
      <w:r w:rsidRPr="00F655DC">
        <w:rPr>
          <w:lang w:val="en-IN"/>
        </w:rPr>
        <w:t>:</w:t>
      </w:r>
      <w:r>
        <w:rPr>
          <w:lang w:val="en-IN"/>
        </w:rPr>
        <w:t xml:space="preserve"> </w:t>
      </w:r>
      <w:hyperlink r:id="rId19" w:history="1">
        <w:r w:rsidRPr="00F655DC">
          <w:rPr>
            <w:rStyle w:val="Hyperlink"/>
            <w:lang w:val="en-IN"/>
          </w:rPr>
          <w:t>https://doi.org/9786094761614</w:t>
        </w:r>
      </w:hyperlink>
      <w:r w:rsidRPr="00F655DC">
        <w:rPr>
          <w:lang w:val="en-IN"/>
        </w:rPr>
        <w:t>.</w:t>
      </w:r>
      <w:r>
        <w:rPr>
          <w:lang w:val="en-IN"/>
        </w:rPr>
        <w:t xml:space="preserve"> </w:t>
      </w:r>
    </w:p>
    <w:p w14:paraId="0A5B60CF" w14:textId="77777777" w:rsidR="003B46F2" w:rsidRDefault="003B46F2" w:rsidP="00716F17">
      <w:pPr>
        <w:spacing w:before="240"/>
      </w:pPr>
      <w:r w:rsidRPr="00925E97">
        <w:lastRenderedPageBreak/>
        <w:t xml:space="preserve">Nicholas, J.M. and Steyn, H., </w:t>
      </w:r>
      <w:r>
        <w:t>(</w:t>
      </w:r>
      <w:r w:rsidRPr="00925E97">
        <w:t>2020</w:t>
      </w:r>
      <w:r>
        <w:t>)</w:t>
      </w:r>
      <w:r w:rsidRPr="00925E97">
        <w:t>. </w:t>
      </w:r>
      <w:r w:rsidRPr="00925E97">
        <w:rPr>
          <w:i/>
          <w:iCs/>
        </w:rPr>
        <w:t>Project management for engineering, business and technology</w:t>
      </w:r>
      <w:r w:rsidRPr="00925E97">
        <w:t>. Routledge.</w:t>
      </w:r>
    </w:p>
    <w:p w14:paraId="6E9DA32A" w14:textId="77777777" w:rsidR="003B46F2" w:rsidRDefault="003B46F2" w:rsidP="00716F17">
      <w:pPr>
        <w:spacing w:before="240"/>
        <w:rPr>
          <w:lang w:val="en-IN"/>
        </w:rPr>
      </w:pPr>
      <w:proofErr w:type="spellStart"/>
      <w:r w:rsidRPr="00ED55E7">
        <w:rPr>
          <w:lang w:val="en-IN"/>
        </w:rPr>
        <w:t>Odedairo</w:t>
      </w:r>
      <w:proofErr w:type="spellEnd"/>
      <w:r>
        <w:rPr>
          <w:lang w:val="en-IN"/>
        </w:rPr>
        <w:t>, B, O.,</w:t>
      </w:r>
      <w:r w:rsidRPr="00ED55E7">
        <w:rPr>
          <w:lang w:val="en-IN"/>
        </w:rPr>
        <w:t xml:space="preserve"> (2024). Assessing the Influence of Various Work Breakdown Structures on Project Completion Time. </w:t>
      </w:r>
      <w:r w:rsidRPr="00ED55E7">
        <w:rPr>
          <w:i/>
          <w:iCs/>
          <w:lang w:val="en-IN"/>
        </w:rPr>
        <w:t>Engineering Technology &amp; Applied Science Research</w:t>
      </w:r>
      <w:r w:rsidRPr="00ED55E7">
        <w:rPr>
          <w:lang w:val="en-IN"/>
        </w:rPr>
        <w:t xml:space="preserve">, [online] 14(2), pp.13773–13779. </w:t>
      </w:r>
      <w:proofErr w:type="spellStart"/>
      <w:r w:rsidRPr="00ED55E7">
        <w:rPr>
          <w:lang w:val="en-IN"/>
        </w:rPr>
        <w:t>doi</w:t>
      </w:r>
      <w:proofErr w:type="spellEnd"/>
      <w:r w:rsidRPr="00ED55E7">
        <w:rPr>
          <w:lang w:val="en-IN"/>
        </w:rPr>
        <w:t>:</w:t>
      </w:r>
      <w:r>
        <w:rPr>
          <w:lang w:val="en-IN"/>
        </w:rPr>
        <w:t xml:space="preserve"> </w:t>
      </w:r>
      <w:hyperlink r:id="rId20" w:history="1">
        <w:r w:rsidRPr="00ED55E7">
          <w:rPr>
            <w:rStyle w:val="Hyperlink"/>
            <w:lang w:val="en-IN"/>
          </w:rPr>
          <w:t>https://doi.org/10.48084/etasr.7023</w:t>
        </w:r>
      </w:hyperlink>
      <w:r w:rsidRPr="00ED55E7">
        <w:rPr>
          <w:lang w:val="en-IN"/>
        </w:rPr>
        <w:t>.</w:t>
      </w:r>
      <w:r>
        <w:rPr>
          <w:lang w:val="en-IN"/>
        </w:rPr>
        <w:t xml:space="preserve"> </w:t>
      </w:r>
    </w:p>
    <w:p w14:paraId="3089646A" w14:textId="77777777" w:rsidR="003B46F2" w:rsidRDefault="003B46F2" w:rsidP="00716F17">
      <w:pPr>
        <w:spacing w:before="240"/>
        <w:rPr>
          <w:lang w:val="en-IN"/>
        </w:rPr>
      </w:pPr>
      <w:r w:rsidRPr="00ED55E7">
        <w:rPr>
          <w:lang w:val="en-US"/>
        </w:rPr>
        <w:t xml:space="preserve">Sami Ur Rehman, M., Thaheem, M.J., Nasir, A.R. and Khan, K.I.A., </w:t>
      </w:r>
      <w:r>
        <w:t>(</w:t>
      </w:r>
      <w:r w:rsidRPr="00ED55E7">
        <w:rPr>
          <w:lang w:val="en-US"/>
        </w:rPr>
        <w:t>2022</w:t>
      </w:r>
      <w:r>
        <w:t>)</w:t>
      </w:r>
      <w:r w:rsidRPr="00ED55E7">
        <w:rPr>
          <w:lang w:val="en-US"/>
        </w:rPr>
        <w:t>. Project schedule risk management through building information modelling. </w:t>
      </w:r>
      <w:r w:rsidRPr="00ED55E7">
        <w:rPr>
          <w:i/>
          <w:iCs/>
          <w:lang w:val="en-US"/>
        </w:rPr>
        <w:t>International Journal of Construction Management</w:t>
      </w:r>
      <w:r w:rsidRPr="00ED55E7">
        <w:rPr>
          <w:lang w:val="en-US"/>
        </w:rPr>
        <w:t>, </w:t>
      </w:r>
      <w:r w:rsidRPr="00ED55E7">
        <w:rPr>
          <w:i/>
          <w:iCs/>
          <w:lang w:val="en-US"/>
        </w:rPr>
        <w:t>22</w:t>
      </w:r>
      <w:r w:rsidRPr="00ED55E7">
        <w:rPr>
          <w:lang w:val="en-US"/>
        </w:rPr>
        <w:t>(8), pp.1489-1499.</w:t>
      </w:r>
      <w:r>
        <w:t xml:space="preserve"> </w:t>
      </w:r>
      <w:r w:rsidRPr="00ED55E7">
        <w:rPr>
          <w:lang w:val="en-IN"/>
        </w:rPr>
        <w:t xml:space="preserve">[online] </w:t>
      </w:r>
      <w:proofErr w:type="spellStart"/>
      <w:r w:rsidRPr="00ED55E7">
        <w:rPr>
          <w:lang w:val="en-IN"/>
        </w:rPr>
        <w:t>doi</w:t>
      </w:r>
      <w:proofErr w:type="spellEnd"/>
      <w:r w:rsidRPr="00ED55E7">
        <w:rPr>
          <w:lang w:val="en-IN"/>
        </w:rPr>
        <w:t>:</w:t>
      </w:r>
      <w:r>
        <w:rPr>
          <w:lang w:val="en-IN"/>
        </w:rPr>
        <w:t xml:space="preserve"> </w:t>
      </w:r>
      <w:hyperlink r:id="rId21" w:history="1">
        <w:r w:rsidRPr="00ED55E7">
          <w:rPr>
            <w:rStyle w:val="Hyperlink"/>
            <w:lang w:val="en-IN"/>
          </w:rPr>
          <w:t>https://doi.org/10.1080//15623599.2020.1728606</w:t>
        </w:r>
      </w:hyperlink>
      <w:r w:rsidRPr="00ED55E7">
        <w:rPr>
          <w:lang w:val="en-IN"/>
        </w:rPr>
        <w:t>.</w:t>
      </w:r>
      <w:r>
        <w:rPr>
          <w:lang w:val="en-IN"/>
        </w:rPr>
        <w:t xml:space="preserve"> </w:t>
      </w:r>
    </w:p>
    <w:p w14:paraId="21DE0E8D" w14:textId="77777777" w:rsidR="003B46F2" w:rsidRDefault="003B46F2" w:rsidP="00716F17">
      <w:pPr>
        <w:spacing w:before="240"/>
        <w:rPr>
          <w:lang w:val="en-IN"/>
        </w:rPr>
      </w:pPr>
      <w:proofErr w:type="spellStart"/>
      <w:r w:rsidRPr="00ED55E7">
        <w:rPr>
          <w:lang w:val="en-US"/>
        </w:rPr>
        <w:t>Sunmola</w:t>
      </w:r>
      <w:proofErr w:type="spellEnd"/>
      <w:r w:rsidRPr="00ED55E7">
        <w:rPr>
          <w:lang w:val="en-US"/>
        </w:rPr>
        <w:t xml:space="preserve">, H.O., </w:t>
      </w:r>
      <w:r>
        <w:t>(</w:t>
      </w:r>
      <w:r w:rsidRPr="00ED55E7">
        <w:rPr>
          <w:lang w:val="en-US"/>
        </w:rPr>
        <w:t>2020</w:t>
      </w:r>
      <w:r>
        <w:t>)</w:t>
      </w:r>
      <w:r w:rsidRPr="00ED55E7">
        <w:rPr>
          <w:lang w:val="en-US"/>
        </w:rPr>
        <w:t>. Evaluation of motivating and requiring factors for milestones in IT projects. </w:t>
      </w:r>
      <w:r w:rsidRPr="00ED55E7">
        <w:rPr>
          <w:i/>
          <w:iCs/>
          <w:lang w:val="en-US"/>
        </w:rPr>
        <w:t>Procedia Manufacturing</w:t>
      </w:r>
      <w:r w:rsidRPr="00ED55E7">
        <w:rPr>
          <w:lang w:val="en-US"/>
        </w:rPr>
        <w:t>, </w:t>
      </w:r>
      <w:r w:rsidRPr="00ED55E7">
        <w:rPr>
          <w:i/>
          <w:iCs/>
          <w:lang w:val="en-US"/>
        </w:rPr>
        <w:t>51</w:t>
      </w:r>
      <w:r w:rsidRPr="00ED55E7">
        <w:rPr>
          <w:lang w:val="en-US"/>
        </w:rPr>
        <w:t>, pp.1469-1477.</w:t>
      </w:r>
      <w:r>
        <w:t xml:space="preserve"> </w:t>
      </w:r>
      <w:r w:rsidRPr="00ED55E7">
        <w:rPr>
          <w:lang w:val="en-IN"/>
        </w:rPr>
        <w:t xml:space="preserve">[online] 51, pp.1469–1477. </w:t>
      </w:r>
      <w:proofErr w:type="spellStart"/>
      <w:r w:rsidRPr="00ED55E7">
        <w:rPr>
          <w:lang w:val="en-IN"/>
        </w:rPr>
        <w:t>doi</w:t>
      </w:r>
      <w:proofErr w:type="spellEnd"/>
      <w:r w:rsidRPr="00ED55E7">
        <w:rPr>
          <w:lang w:val="en-IN"/>
        </w:rPr>
        <w:t>:</w:t>
      </w:r>
      <w:r>
        <w:rPr>
          <w:lang w:val="en-IN"/>
        </w:rPr>
        <w:t xml:space="preserve"> </w:t>
      </w:r>
      <w:hyperlink r:id="rId22" w:history="1">
        <w:r w:rsidRPr="00ED55E7">
          <w:rPr>
            <w:rStyle w:val="Hyperlink"/>
            <w:lang w:val="en-IN"/>
          </w:rPr>
          <w:t>https://doi.org/10.1016/j.promfg.2020.10.204</w:t>
        </w:r>
      </w:hyperlink>
      <w:r w:rsidRPr="00ED55E7">
        <w:rPr>
          <w:lang w:val="en-IN"/>
        </w:rPr>
        <w:t>.</w:t>
      </w:r>
      <w:r>
        <w:rPr>
          <w:lang w:val="en-IN"/>
        </w:rPr>
        <w:t xml:space="preserve"> </w:t>
      </w:r>
    </w:p>
    <w:p w14:paraId="6B87D4FB" w14:textId="77777777" w:rsidR="00F81C08" w:rsidRPr="00F655DC" w:rsidRDefault="00F81C08" w:rsidP="00F81C08">
      <w:pPr>
        <w:spacing w:after="0"/>
        <w:rPr>
          <w:lang w:val="en-IN"/>
        </w:rPr>
      </w:pPr>
    </w:p>
    <w:p w14:paraId="55028D28" w14:textId="77777777" w:rsidR="00F81C08" w:rsidRPr="00F655DC" w:rsidRDefault="00F81C08" w:rsidP="00F81C08">
      <w:pPr>
        <w:spacing w:after="0"/>
        <w:rPr>
          <w:lang w:val="en-IN"/>
        </w:rPr>
      </w:pPr>
      <w:r w:rsidRPr="00F655DC">
        <w:rPr>
          <w:lang w:val="en-IN"/>
        </w:rPr>
        <w:t>‌</w:t>
      </w:r>
    </w:p>
    <w:p w14:paraId="5DEE07A1" w14:textId="77777777" w:rsidR="00F81C08" w:rsidRPr="00F655DC" w:rsidRDefault="00F81C08" w:rsidP="00F81C08">
      <w:pPr>
        <w:spacing w:after="0"/>
        <w:rPr>
          <w:lang w:val="en-IN"/>
        </w:rPr>
      </w:pPr>
    </w:p>
    <w:p w14:paraId="0FA78C00" w14:textId="77777777" w:rsidR="00F81C08" w:rsidRPr="00F655DC" w:rsidRDefault="00F81C08" w:rsidP="00F81C08">
      <w:pPr>
        <w:spacing w:after="0"/>
        <w:rPr>
          <w:lang w:val="en-IN"/>
        </w:rPr>
      </w:pPr>
      <w:r w:rsidRPr="00F655DC">
        <w:rPr>
          <w:lang w:val="en-IN"/>
        </w:rPr>
        <w:t>‌</w:t>
      </w:r>
    </w:p>
    <w:p w14:paraId="67C1AD36" w14:textId="26BEF9F2" w:rsidR="00F81C08" w:rsidRPr="003B46F2" w:rsidRDefault="00F81C08" w:rsidP="003B46F2">
      <w:pPr>
        <w:spacing w:after="0"/>
        <w:rPr>
          <w:lang w:val="en-IN"/>
        </w:rPr>
      </w:pPr>
    </w:p>
    <w:sectPr w:rsidR="00F81C08" w:rsidRPr="003B46F2" w:rsidSect="000C791B">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CA9F0" w14:textId="77777777" w:rsidR="00C33115" w:rsidRDefault="00C33115" w:rsidP="00504D5A">
      <w:pPr>
        <w:spacing w:after="0" w:line="240" w:lineRule="auto"/>
      </w:pPr>
      <w:r>
        <w:separator/>
      </w:r>
    </w:p>
  </w:endnote>
  <w:endnote w:type="continuationSeparator" w:id="0">
    <w:p w14:paraId="7D008FDE" w14:textId="77777777" w:rsidR="00C33115" w:rsidRDefault="00C33115" w:rsidP="00504D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0584153"/>
      <w:docPartObj>
        <w:docPartGallery w:val="Page Numbers (Bottom of Page)"/>
        <w:docPartUnique/>
      </w:docPartObj>
    </w:sdtPr>
    <w:sdtEndPr>
      <w:rPr>
        <w:noProof/>
      </w:rPr>
    </w:sdtEndPr>
    <w:sdtContent>
      <w:p w14:paraId="4D64D012" w14:textId="33A60BAF" w:rsidR="000C791B" w:rsidRDefault="000C79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197A2B" w14:textId="77777777" w:rsidR="00504D5A" w:rsidRDefault="00504D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BAE9A2" w14:textId="77777777" w:rsidR="00C33115" w:rsidRDefault="00C33115" w:rsidP="00504D5A">
      <w:pPr>
        <w:spacing w:after="0" w:line="240" w:lineRule="auto"/>
      </w:pPr>
      <w:r>
        <w:separator/>
      </w:r>
    </w:p>
  </w:footnote>
  <w:footnote w:type="continuationSeparator" w:id="0">
    <w:p w14:paraId="0E840A07" w14:textId="77777777" w:rsidR="00C33115" w:rsidRDefault="00C33115" w:rsidP="00504D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236C4"/>
    <w:multiLevelType w:val="multilevel"/>
    <w:tmpl w:val="99FE1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9E79D7"/>
    <w:multiLevelType w:val="multilevel"/>
    <w:tmpl w:val="0B38E0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D80665"/>
    <w:multiLevelType w:val="multilevel"/>
    <w:tmpl w:val="1CE85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28340E"/>
    <w:multiLevelType w:val="multilevel"/>
    <w:tmpl w:val="8D543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E67777"/>
    <w:multiLevelType w:val="multilevel"/>
    <w:tmpl w:val="AA96A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EA05A2"/>
    <w:multiLevelType w:val="multilevel"/>
    <w:tmpl w:val="752455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86757549">
    <w:abstractNumId w:val="5"/>
  </w:num>
  <w:num w:numId="2" w16cid:durableId="1210847996">
    <w:abstractNumId w:val="4"/>
  </w:num>
  <w:num w:numId="3" w16cid:durableId="1291784099">
    <w:abstractNumId w:val="1"/>
  </w:num>
  <w:num w:numId="4" w16cid:durableId="1234971610">
    <w:abstractNumId w:val="3"/>
  </w:num>
  <w:num w:numId="5" w16cid:durableId="2046172215">
    <w:abstractNumId w:val="0"/>
  </w:num>
  <w:num w:numId="6" w16cid:durableId="9626907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colormenu v:ext="edit" fillcolor="none [321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399"/>
    <w:rsid w:val="00002620"/>
    <w:rsid w:val="000037B7"/>
    <w:rsid w:val="000210EA"/>
    <w:rsid w:val="000624E4"/>
    <w:rsid w:val="00065610"/>
    <w:rsid w:val="000764E4"/>
    <w:rsid w:val="000C4681"/>
    <w:rsid w:val="000C791B"/>
    <w:rsid w:val="000F504F"/>
    <w:rsid w:val="00143AD7"/>
    <w:rsid w:val="00163399"/>
    <w:rsid w:val="001974B9"/>
    <w:rsid w:val="001D52CB"/>
    <w:rsid w:val="001D7CE4"/>
    <w:rsid w:val="00223C68"/>
    <w:rsid w:val="0023502B"/>
    <w:rsid w:val="00251EAE"/>
    <w:rsid w:val="00256CD8"/>
    <w:rsid w:val="002D6C22"/>
    <w:rsid w:val="002E2EC2"/>
    <w:rsid w:val="002F14E4"/>
    <w:rsid w:val="00310609"/>
    <w:rsid w:val="0038085C"/>
    <w:rsid w:val="00382B37"/>
    <w:rsid w:val="00390A20"/>
    <w:rsid w:val="003B46F2"/>
    <w:rsid w:val="003B7C10"/>
    <w:rsid w:val="00406195"/>
    <w:rsid w:val="004073F4"/>
    <w:rsid w:val="00502D47"/>
    <w:rsid w:val="00504D5A"/>
    <w:rsid w:val="00553C2C"/>
    <w:rsid w:val="0057024E"/>
    <w:rsid w:val="005D13F3"/>
    <w:rsid w:val="0065117B"/>
    <w:rsid w:val="0069666F"/>
    <w:rsid w:val="0069742D"/>
    <w:rsid w:val="006D04F1"/>
    <w:rsid w:val="006F6677"/>
    <w:rsid w:val="00703900"/>
    <w:rsid w:val="00716F17"/>
    <w:rsid w:val="007274C6"/>
    <w:rsid w:val="007525EB"/>
    <w:rsid w:val="0078681B"/>
    <w:rsid w:val="00787E58"/>
    <w:rsid w:val="007941FD"/>
    <w:rsid w:val="007C77B3"/>
    <w:rsid w:val="00850D72"/>
    <w:rsid w:val="00863A41"/>
    <w:rsid w:val="008A5BCF"/>
    <w:rsid w:val="00923F4C"/>
    <w:rsid w:val="0094109B"/>
    <w:rsid w:val="009A15CF"/>
    <w:rsid w:val="00A30FAD"/>
    <w:rsid w:val="00A42D07"/>
    <w:rsid w:val="00A61008"/>
    <w:rsid w:val="00A73DEC"/>
    <w:rsid w:val="00A84D01"/>
    <w:rsid w:val="00A85A02"/>
    <w:rsid w:val="00AF32B6"/>
    <w:rsid w:val="00B1640C"/>
    <w:rsid w:val="00BB1548"/>
    <w:rsid w:val="00BF52B4"/>
    <w:rsid w:val="00C00153"/>
    <w:rsid w:val="00C04557"/>
    <w:rsid w:val="00C05C03"/>
    <w:rsid w:val="00C33115"/>
    <w:rsid w:val="00C83C36"/>
    <w:rsid w:val="00CD759F"/>
    <w:rsid w:val="00D015B6"/>
    <w:rsid w:val="00D50519"/>
    <w:rsid w:val="00D7205A"/>
    <w:rsid w:val="00D97024"/>
    <w:rsid w:val="00DD785A"/>
    <w:rsid w:val="00E04F2D"/>
    <w:rsid w:val="00E21776"/>
    <w:rsid w:val="00E83027"/>
    <w:rsid w:val="00EC2554"/>
    <w:rsid w:val="00EC6B15"/>
    <w:rsid w:val="00EC7377"/>
    <w:rsid w:val="00ED05E9"/>
    <w:rsid w:val="00ED7A16"/>
    <w:rsid w:val="00EF128B"/>
    <w:rsid w:val="00F0360F"/>
    <w:rsid w:val="00F81C08"/>
    <w:rsid w:val="00FA58F1"/>
    <w:rsid w:val="00FB243F"/>
    <w:rsid w:val="00FB2CD0"/>
    <w:rsid w:val="00FC78E2"/>
    <w:rsid w:val="00FD37C7"/>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colormenu v:ext="edit" fillcolor="none [3212]"/>
    </o:shapedefaults>
    <o:shapelayout v:ext="edit">
      <o:idmap v:ext="edit" data="2"/>
    </o:shapelayout>
  </w:shapeDefaults>
  <w:decimalSymbol w:val="."/>
  <w:listSeparator w:val=","/>
  <w14:docId w14:val="7C5A99A5"/>
  <w15:chartTrackingRefBased/>
  <w15:docId w15:val="{510D3F83-FCAE-4940-AC8A-BC4D53665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lang w:val="en-IN"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D0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84D01"/>
    <w:pPr>
      <w:keepNext/>
      <w:keepLines/>
      <w:spacing w:before="240" w:after="0"/>
      <w:outlineLvl w:val="0"/>
    </w:pPr>
    <w:rPr>
      <w:rFonts w:eastAsiaTheme="majorEastAsia" w:cstheme="majorBidi"/>
      <w:b/>
      <w:sz w:val="32"/>
      <w:szCs w:val="29"/>
    </w:rPr>
  </w:style>
  <w:style w:type="paragraph" w:styleId="Heading2">
    <w:name w:val="heading 2"/>
    <w:basedOn w:val="Normal"/>
    <w:next w:val="Normal"/>
    <w:link w:val="Heading2Char"/>
    <w:uiPriority w:val="9"/>
    <w:unhideWhenUsed/>
    <w:qFormat/>
    <w:rsid w:val="00D7205A"/>
    <w:pPr>
      <w:keepNext/>
      <w:keepLines/>
      <w:spacing w:before="40" w:after="0"/>
      <w:outlineLvl w:val="1"/>
    </w:pPr>
    <w:rPr>
      <w:rFonts w:eastAsiaTheme="majorEastAsia" w:cstheme="majorBidi"/>
      <w:b/>
      <w:sz w:val="28"/>
      <w:szCs w:val="23"/>
      <w:u w:val="single"/>
    </w:rPr>
  </w:style>
  <w:style w:type="paragraph" w:styleId="Heading3">
    <w:name w:val="heading 3"/>
    <w:basedOn w:val="Normal"/>
    <w:next w:val="Normal"/>
    <w:link w:val="Heading3Char"/>
    <w:uiPriority w:val="9"/>
    <w:semiHidden/>
    <w:unhideWhenUsed/>
    <w:qFormat/>
    <w:rsid w:val="00A84D01"/>
    <w:pPr>
      <w:keepNext/>
      <w:keepLines/>
      <w:spacing w:before="40" w:after="0"/>
      <w:outlineLvl w:val="2"/>
    </w:pPr>
    <w:rPr>
      <w:rFonts w:eastAsiaTheme="majorEastAsia" w:cstheme="majorBidi"/>
      <w:b/>
      <w:szCs w:val="21"/>
    </w:rPr>
  </w:style>
  <w:style w:type="paragraph" w:styleId="Heading4">
    <w:name w:val="heading 4"/>
    <w:basedOn w:val="Normal"/>
    <w:next w:val="Normal"/>
    <w:link w:val="Heading4Char"/>
    <w:uiPriority w:val="9"/>
    <w:semiHidden/>
    <w:unhideWhenUsed/>
    <w:qFormat/>
    <w:rsid w:val="0016339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6339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6339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6339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6339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6339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D01"/>
    <w:rPr>
      <w:rFonts w:ascii="Times New Roman" w:eastAsiaTheme="majorEastAsia" w:hAnsi="Times New Roman" w:cstheme="majorBidi"/>
      <w:b/>
      <w:sz w:val="32"/>
      <w:szCs w:val="29"/>
    </w:rPr>
  </w:style>
  <w:style w:type="character" w:customStyle="1" w:styleId="Heading3Char">
    <w:name w:val="Heading 3 Char"/>
    <w:basedOn w:val="DefaultParagraphFont"/>
    <w:link w:val="Heading3"/>
    <w:uiPriority w:val="9"/>
    <w:semiHidden/>
    <w:rsid w:val="00A84D01"/>
    <w:rPr>
      <w:rFonts w:ascii="Times New Roman" w:eastAsiaTheme="majorEastAsia" w:hAnsi="Times New Roman" w:cstheme="majorBidi"/>
      <w:b/>
      <w:sz w:val="24"/>
      <w:szCs w:val="21"/>
    </w:rPr>
  </w:style>
  <w:style w:type="character" w:customStyle="1" w:styleId="Heading2Char">
    <w:name w:val="Heading 2 Char"/>
    <w:basedOn w:val="DefaultParagraphFont"/>
    <w:link w:val="Heading2"/>
    <w:uiPriority w:val="9"/>
    <w:rsid w:val="00D7205A"/>
    <w:rPr>
      <w:rFonts w:ascii="Times New Roman" w:eastAsiaTheme="majorEastAsia" w:hAnsi="Times New Roman" w:cstheme="majorBidi"/>
      <w:b/>
      <w:sz w:val="28"/>
      <w:szCs w:val="23"/>
      <w:u w:val="single"/>
      <w:lang w:val="en-GB"/>
    </w:rPr>
  </w:style>
  <w:style w:type="character" w:customStyle="1" w:styleId="Heading4Char">
    <w:name w:val="Heading 4 Char"/>
    <w:basedOn w:val="DefaultParagraphFont"/>
    <w:link w:val="Heading4"/>
    <w:uiPriority w:val="9"/>
    <w:semiHidden/>
    <w:rsid w:val="00163399"/>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163399"/>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163399"/>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163399"/>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163399"/>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163399"/>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5D13F3"/>
    <w:pPr>
      <w:spacing w:after="80"/>
      <w:contextualSpacing/>
      <w:jc w:val="center"/>
    </w:pPr>
    <w:rPr>
      <w:rFonts w:eastAsiaTheme="majorEastAsia" w:cstheme="majorBidi"/>
      <w:b/>
      <w:spacing w:val="-10"/>
      <w:kern w:val="28"/>
      <w:sz w:val="48"/>
      <w:szCs w:val="50"/>
      <w:u w:val="single"/>
    </w:rPr>
  </w:style>
  <w:style w:type="character" w:customStyle="1" w:styleId="TitleChar">
    <w:name w:val="Title Char"/>
    <w:basedOn w:val="DefaultParagraphFont"/>
    <w:link w:val="Title"/>
    <w:uiPriority w:val="10"/>
    <w:rsid w:val="005D13F3"/>
    <w:rPr>
      <w:rFonts w:ascii="Times New Roman" w:eastAsiaTheme="majorEastAsia" w:hAnsi="Times New Roman" w:cstheme="majorBidi"/>
      <w:b/>
      <w:spacing w:val="-10"/>
      <w:kern w:val="28"/>
      <w:sz w:val="48"/>
      <w:szCs w:val="50"/>
      <w:u w:val="single"/>
      <w:lang w:val="en-GB"/>
    </w:rPr>
  </w:style>
  <w:style w:type="paragraph" w:styleId="Subtitle">
    <w:name w:val="Subtitle"/>
    <w:basedOn w:val="Normal"/>
    <w:next w:val="Normal"/>
    <w:link w:val="SubtitleChar"/>
    <w:uiPriority w:val="11"/>
    <w:qFormat/>
    <w:rsid w:val="00163399"/>
    <w:pPr>
      <w:numPr>
        <w:ilvl w:val="1"/>
      </w:numPr>
    </w:pPr>
    <w:rPr>
      <w:rFonts w:asciiTheme="minorHAnsi" w:eastAsiaTheme="majorEastAsia" w:hAnsiTheme="minorHAnsi"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163399"/>
    <w:rPr>
      <w:rFonts w:eastAsiaTheme="majorEastAsia" w:cstheme="majorBidi"/>
      <w:color w:val="595959" w:themeColor="text1" w:themeTint="A6"/>
      <w:spacing w:val="15"/>
      <w:sz w:val="28"/>
      <w:szCs w:val="25"/>
      <w:lang w:val="en-GB"/>
    </w:rPr>
  </w:style>
  <w:style w:type="paragraph" w:styleId="Quote">
    <w:name w:val="Quote"/>
    <w:basedOn w:val="Normal"/>
    <w:next w:val="Normal"/>
    <w:link w:val="QuoteChar"/>
    <w:uiPriority w:val="29"/>
    <w:qFormat/>
    <w:rsid w:val="00163399"/>
    <w:pPr>
      <w:spacing w:before="160"/>
      <w:jc w:val="center"/>
    </w:pPr>
    <w:rPr>
      <w:i/>
      <w:iCs/>
      <w:color w:val="404040" w:themeColor="text1" w:themeTint="BF"/>
    </w:rPr>
  </w:style>
  <w:style w:type="character" w:customStyle="1" w:styleId="QuoteChar">
    <w:name w:val="Quote Char"/>
    <w:basedOn w:val="DefaultParagraphFont"/>
    <w:link w:val="Quote"/>
    <w:uiPriority w:val="29"/>
    <w:rsid w:val="00163399"/>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163399"/>
    <w:pPr>
      <w:ind w:left="720"/>
      <w:contextualSpacing/>
    </w:pPr>
  </w:style>
  <w:style w:type="character" w:styleId="IntenseEmphasis">
    <w:name w:val="Intense Emphasis"/>
    <w:basedOn w:val="DefaultParagraphFont"/>
    <w:uiPriority w:val="21"/>
    <w:qFormat/>
    <w:rsid w:val="00163399"/>
    <w:rPr>
      <w:i/>
      <w:iCs/>
      <w:color w:val="0F4761" w:themeColor="accent1" w:themeShade="BF"/>
    </w:rPr>
  </w:style>
  <w:style w:type="paragraph" w:styleId="IntenseQuote">
    <w:name w:val="Intense Quote"/>
    <w:basedOn w:val="Normal"/>
    <w:next w:val="Normal"/>
    <w:link w:val="IntenseQuoteChar"/>
    <w:uiPriority w:val="30"/>
    <w:qFormat/>
    <w:rsid w:val="001633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3399"/>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163399"/>
    <w:rPr>
      <w:b/>
      <w:bCs/>
      <w:smallCaps/>
      <w:color w:val="0F4761" w:themeColor="accent1" w:themeShade="BF"/>
      <w:spacing w:val="5"/>
    </w:rPr>
  </w:style>
  <w:style w:type="table" w:styleId="TableGrid">
    <w:name w:val="Table Grid"/>
    <w:basedOn w:val="TableNormal"/>
    <w:uiPriority w:val="39"/>
    <w:rsid w:val="001633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81C08"/>
    <w:rPr>
      <w:color w:val="467886" w:themeColor="hyperlink"/>
      <w:u w:val="single"/>
    </w:rPr>
  </w:style>
  <w:style w:type="paragraph" w:styleId="Header">
    <w:name w:val="header"/>
    <w:basedOn w:val="Normal"/>
    <w:link w:val="HeaderChar"/>
    <w:uiPriority w:val="99"/>
    <w:unhideWhenUsed/>
    <w:rsid w:val="00504D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4D5A"/>
    <w:rPr>
      <w:rFonts w:ascii="Times New Roman" w:hAnsi="Times New Roman"/>
      <w:sz w:val="24"/>
      <w:lang w:val="en-GB"/>
    </w:rPr>
  </w:style>
  <w:style w:type="paragraph" w:styleId="Footer">
    <w:name w:val="footer"/>
    <w:basedOn w:val="Normal"/>
    <w:link w:val="FooterChar"/>
    <w:uiPriority w:val="99"/>
    <w:unhideWhenUsed/>
    <w:rsid w:val="00504D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D5A"/>
    <w:rPr>
      <w:rFonts w:ascii="Times New Roman" w:hAnsi="Times New Roman"/>
      <w:sz w:val="24"/>
      <w:lang w:val="en-GB"/>
    </w:rPr>
  </w:style>
  <w:style w:type="paragraph" w:styleId="TOCHeading">
    <w:name w:val="TOC Heading"/>
    <w:basedOn w:val="Heading1"/>
    <w:next w:val="Normal"/>
    <w:uiPriority w:val="39"/>
    <w:unhideWhenUsed/>
    <w:qFormat/>
    <w:rsid w:val="00C00153"/>
    <w:pPr>
      <w:spacing w:line="259" w:lineRule="auto"/>
      <w:jc w:val="left"/>
      <w:outlineLvl w:val="9"/>
    </w:pPr>
    <w:rPr>
      <w:rFonts w:asciiTheme="majorHAnsi" w:hAnsiTheme="majorHAnsi"/>
      <w:b w:val="0"/>
      <w:color w:val="0F4761" w:themeColor="accent1" w:themeShade="BF"/>
      <w:kern w:val="0"/>
      <w:szCs w:val="32"/>
      <w:lang w:val="en-US" w:bidi="ar-SA"/>
      <w14:ligatures w14:val="none"/>
    </w:rPr>
  </w:style>
  <w:style w:type="paragraph" w:styleId="TOC1">
    <w:name w:val="toc 1"/>
    <w:basedOn w:val="Normal"/>
    <w:next w:val="Normal"/>
    <w:autoRedefine/>
    <w:uiPriority w:val="39"/>
    <w:unhideWhenUsed/>
    <w:rsid w:val="00C00153"/>
    <w:pPr>
      <w:spacing w:after="100"/>
    </w:pPr>
  </w:style>
  <w:style w:type="paragraph" w:styleId="TOC2">
    <w:name w:val="toc 2"/>
    <w:basedOn w:val="Normal"/>
    <w:next w:val="Normal"/>
    <w:autoRedefine/>
    <w:uiPriority w:val="39"/>
    <w:unhideWhenUsed/>
    <w:rsid w:val="00C0015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s://doi.org/10.1109/tem.2020.2973643" TargetMode="External"/><Relationship Id="rId3" Type="http://schemas.openxmlformats.org/officeDocument/2006/relationships/styles" Target="styles.xml"/><Relationship Id="rId21" Type="http://schemas.openxmlformats.org/officeDocument/2006/relationships/hyperlink" Target="https://doi.org/10.1080//15623599.2020.1728606"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doi.org/10.1007/978-1-4842-5653-4_4"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07/978-3-031-68252-0_10" TargetMode="External"/><Relationship Id="rId20" Type="http://schemas.openxmlformats.org/officeDocument/2006/relationships/hyperlink" Target="https://doi.org/10.48084/etasr.70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3390/su11092664" TargetMode="External"/><Relationship Id="rId23"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hyperlink" Target="https://doi.org/9786094761614"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doi.org/10.1108/ijlss-11-2017-0130" TargetMode="External"/><Relationship Id="rId22" Type="http://schemas.openxmlformats.org/officeDocument/2006/relationships/hyperlink" Target="https://doi.org/10.1016/j.promfg.2020.10.204"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CA0165D-62CD-406A-A3B1-786A6AB8E6DE}"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IN"/>
        </a:p>
      </dgm:t>
    </dgm:pt>
    <dgm:pt modelId="{B996AD90-A263-4249-A564-E212E7E1C1EB}">
      <dgm:prSet phldrT="[Text]" custT="1"/>
      <dgm:spPr/>
      <dgm:t>
        <a:bodyPr/>
        <a:lstStyle/>
        <a:p>
          <a:pPr>
            <a:buNone/>
          </a:pPr>
          <a:r>
            <a:rPr lang="en-IN" sz="800" b="1"/>
            <a:t>FitTrack Fitness Application Project</a:t>
          </a:r>
        </a:p>
      </dgm:t>
    </dgm:pt>
    <dgm:pt modelId="{598D72C5-E1E1-4092-A9B4-931881B81B8F}" type="parTrans" cxnId="{4719A384-39AB-4FDA-B7C0-D1626B230C0B}">
      <dgm:prSet/>
      <dgm:spPr/>
      <dgm:t>
        <a:bodyPr/>
        <a:lstStyle/>
        <a:p>
          <a:endParaRPr lang="en-IN"/>
        </a:p>
      </dgm:t>
    </dgm:pt>
    <dgm:pt modelId="{1F89043E-51C2-4D15-A73A-2EBC65358C53}" type="sibTrans" cxnId="{4719A384-39AB-4FDA-B7C0-D1626B230C0B}">
      <dgm:prSet/>
      <dgm:spPr/>
      <dgm:t>
        <a:bodyPr/>
        <a:lstStyle/>
        <a:p>
          <a:endParaRPr lang="en-IN"/>
        </a:p>
      </dgm:t>
    </dgm:pt>
    <dgm:pt modelId="{ACCB2D4F-F70A-4134-8E94-2D243340F465}">
      <dgm:prSet phldrT="[Text]"/>
      <dgm:spPr/>
      <dgm:t>
        <a:bodyPr/>
        <a:lstStyle/>
        <a:p>
          <a:pPr>
            <a:buNone/>
          </a:pPr>
          <a:r>
            <a:rPr lang="en-IN" b="1"/>
            <a:t>Initiation</a:t>
          </a:r>
          <a:endParaRPr lang="en-IN"/>
        </a:p>
      </dgm:t>
    </dgm:pt>
    <dgm:pt modelId="{5BCF1461-DF2E-4D2A-A775-6F3D8D3D24CD}" type="parTrans" cxnId="{01A9FF5C-CB87-4CC5-BA11-F87F090C5F36}">
      <dgm:prSet/>
      <dgm:spPr/>
      <dgm:t>
        <a:bodyPr/>
        <a:lstStyle/>
        <a:p>
          <a:endParaRPr lang="en-IN"/>
        </a:p>
      </dgm:t>
    </dgm:pt>
    <dgm:pt modelId="{D9446F86-2B10-4D9C-9EE1-B7DF48AEFC8C}" type="sibTrans" cxnId="{01A9FF5C-CB87-4CC5-BA11-F87F090C5F36}">
      <dgm:prSet/>
      <dgm:spPr/>
      <dgm:t>
        <a:bodyPr/>
        <a:lstStyle/>
        <a:p>
          <a:endParaRPr lang="en-IN"/>
        </a:p>
      </dgm:t>
    </dgm:pt>
    <dgm:pt modelId="{063C74A1-4B79-4F70-B47D-8F6D66F78704}">
      <dgm:prSet phldrT="[Text]"/>
      <dgm:spPr/>
      <dgm:t>
        <a:bodyPr/>
        <a:lstStyle/>
        <a:p>
          <a:pPr>
            <a:buNone/>
          </a:pPr>
          <a:r>
            <a:rPr lang="en-IN"/>
            <a:t>Define project scope and objectives</a:t>
          </a:r>
        </a:p>
      </dgm:t>
    </dgm:pt>
    <dgm:pt modelId="{63517958-0149-4850-B17E-4FD2A8C45C3E}" type="parTrans" cxnId="{C5B431F3-372C-43E9-ABD3-65E52958E505}">
      <dgm:prSet/>
      <dgm:spPr/>
      <dgm:t>
        <a:bodyPr/>
        <a:lstStyle/>
        <a:p>
          <a:endParaRPr lang="en-IN"/>
        </a:p>
      </dgm:t>
    </dgm:pt>
    <dgm:pt modelId="{1D3BB012-34D9-4886-92A0-2FAD7E3461A5}" type="sibTrans" cxnId="{C5B431F3-372C-43E9-ABD3-65E52958E505}">
      <dgm:prSet/>
      <dgm:spPr/>
      <dgm:t>
        <a:bodyPr/>
        <a:lstStyle/>
        <a:p>
          <a:endParaRPr lang="en-IN"/>
        </a:p>
      </dgm:t>
    </dgm:pt>
    <dgm:pt modelId="{164A6C9D-B7CA-4F5D-B980-5783DAD6B118}">
      <dgm:prSet phldrT="[Text]"/>
      <dgm:spPr/>
      <dgm:t>
        <a:bodyPr/>
        <a:lstStyle/>
        <a:p>
          <a:r>
            <a:rPr lang="en-IN" b="1"/>
            <a:t>Review</a:t>
          </a:r>
        </a:p>
      </dgm:t>
    </dgm:pt>
    <dgm:pt modelId="{3D723AC4-2661-4CC1-B5A9-6F332F835CB4}" type="parTrans" cxnId="{EB52BE19-38AB-46A1-9BBE-20CEE429A3A7}">
      <dgm:prSet/>
      <dgm:spPr/>
      <dgm:t>
        <a:bodyPr/>
        <a:lstStyle/>
        <a:p>
          <a:endParaRPr lang="en-IN"/>
        </a:p>
      </dgm:t>
    </dgm:pt>
    <dgm:pt modelId="{447FEA39-5EA4-4028-9E22-BA13E6B94CB7}" type="sibTrans" cxnId="{EB52BE19-38AB-46A1-9BBE-20CEE429A3A7}">
      <dgm:prSet/>
      <dgm:spPr/>
      <dgm:t>
        <a:bodyPr/>
        <a:lstStyle/>
        <a:p>
          <a:endParaRPr lang="en-IN"/>
        </a:p>
      </dgm:t>
    </dgm:pt>
    <dgm:pt modelId="{9EE9D0FC-9054-44E7-94B2-2D1A77E1C373}">
      <dgm:prSet phldrT="[Text]"/>
      <dgm:spPr/>
      <dgm:t>
        <a:bodyPr/>
        <a:lstStyle/>
        <a:p>
          <a:pPr>
            <a:buNone/>
          </a:pPr>
          <a:r>
            <a:rPr lang="en-IN"/>
            <a:t>Feedback collection</a:t>
          </a:r>
        </a:p>
      </dgm:t>
    </dgm:pt>
    <dgm:pt modelId="{2D6E4789-3FE3-4F1B-BFCD-B11D65DFAE95}" type="parTrans" cxnId="{5F241FBE-22EE-4E03-B62E-A2B3D729D8F6}">
      <dgm:prSet/>
      <dgm:spPr/>
      <dgm:t>
        <a:bodyPr/>
        <a:lstStyle/>
        <a:p>
          <a:endParaRPr lang="en-IN"/>
        </a:p>
      </dgm:t>
    </dgm:pt>
    <dgm:pt modelId="{6427A55D-527A-4242-94C2-DC5AAF218EC8}" type="sibTrans" cxnId="{5F241FBE-22EE-4E03-B62E-A2B3D729D8F6}">
      <dgm:prSet/>
      <dgm:spPr/>
      <dgm:t>
        <a:bodyPr/>
        <a:lstStyle/>
        <a:p>
          <a:endParaRPr lang="en-IN"/>
        </a:p>
      </dgm:t>
    </dgm:pt>
    <dgm:pt modelId="{09B7E5E2-8A9C-4C64-B65E-1612238C4EE5}">
      <dgm:prSet/>
      <dgm:spPr/>
      <dgm:t>
        <a:bodyPr/>
        <a:lstStyle/>
        <a:p>
          <a:pPr>
            <a:buNone/>
          </a:pPr>
          <a:r>
            <a:rPr lang="en-IN" b="1"/>
            <a:t>Deployment</a:t>
          </a:r>
          <a:endParaRPr lang="en-IN"/>
        </a:p>
      </dgm:t>
    </dgm:pt>
    <dgm:pt modelId="{4BCE8126-6E6C-4EFA-8BC6-E3F3624F219F}" type="parTrans" cxnId="{B931A1EC-C2B3-4013-BDF1-D2BA6C0324A6}">
      <dgm:prSet/>
      <dgm:spPr/>
      <dgm:t>
        <a:bodyPr/>
        <a:lstStyle/>
        <a:p>
          <a:endParaRPr lang="en-IN"/>
        </a:p>
      </dgm:t>
    </dgm:pt>
    <dgm:pt modelId="{B60F5A41-287E-4A4D-9E9F-954CCE5D22AE}" type="sibTrans" cxnId="{B931A1EC-C2B3-4013-BDF1-D2BA6C0324A6}">
      <dgm:prSet/>
      <dgm:spPr/>
      <dgm:t>
        <a:bodyPr/>
        <a:lstStyle/>
        <a:p>
          <a:endParaRPr lang="en-IN"/>
        </a:p>
      </dgm:t>
    </dgm:pt>
    <dgm:pt modelId="{F5B2F854-9618-4309-8DAB-EA103205C191}">
      <dgm:prSet/>
      <dgm:spPr/>
      <dgm:t>
        <a:bodyPr/>
        <a:lstStyle/>
        <a:p>
          <a:pPr>
            <a:buNone/>
          </a:pPr>
          <a:r>
            <a:rPr lang="en-IN" b="1"/>
            <a:t>Planning</a:t>
          </a:r>
          <a:endParaRPr lang="en-IN"/>
        </a:p>
      </dgm:t>
    </dgm:pt>
    <dgm:pt modelId="{15C78830-2F80-4A8E-B583-1E966DE4AAD6}" type="parTrans" cxnId="{F2BAD246-C578-4BC1-8C60-FD2CECD004D3}">
      <dgm:prSet/>
      <dgm:spPr/>
      <dgm:t>
        <a:bodyPr/>
        <a:lstStyle/>
        <a:p>
          <a:endParaRPr lang="en-IN"/>
        </a:p>
      </dgm:t>
    </dgm:pt>
    <dgm:pt modelId="{259B9DDB-4BDB-43D5-830D-96A91072AA06}" type="sibTrans" cxnId="{F2BAD246-C578-4BC1-8C60-FD2CECD004D3}">
      <dgm:prSet/>
      <dgm:spPr/>
      <dgm:t>
        <a:bodyPr/>
        <a:lstStyle/>
        <a:p>
          <a:endParaRPr lang="en-IN"/>
        </a:p>
      </dgm:t>
    </dgm:pt>
    <dgm:pt modelId="{35C1C848-3DCA-45BE-8CF0-D6706440F551}">
      <dgm:prSet/>
      <dgm:spPr/>
      <dgm:t>
        <a:bodyPr/>
        <a:lstStyle/>
        <a:p>
          <a:pPr>
            <a:buNone/>
          </a:pPr>
          <a:r>
            <a:rPr lang="en-IN" b="1"/>
            <a:t>Design</a:t>
          </a:r>
          <a:endParaRPr lang="en-IN"/>
        </a:p>
      </dgm:t>
    </dgm:pt>
    <dgm:pt modelId="{722EFD5D-6399-4330-A64D-460EF1124270}" type="parTrans" cxnId="{D3025178-0F28-4FCC-AD56-07E8E43CDA63}">
      <dgm:prSet/>
      <dgm:spPr/>
      <dgm:t>
        <a:bodyPr/>
        <a:lstStyle/>
        <a:p>
          <a:endParaRPr lang="en-IN"/>
        </a:p>
      </dgm:t>
    </dgm:pt>
    <dgm:pt modelId="{20CD1E46-784C-4791-88EF-D91F0FE48D13}" type="sibTrans" cxnId="{D3025178-0F28-4FCC-AD56-07E8E43CDA63}">
      <dgm:prSet/>
      <dgm:spPr/>
      <dgm:t>
        <a:bodyPr/>
        <a:lstStyle/>
        <a:p>
          <a:endParaRPr lang="en-IN"/>
        </a:p>
      </dgm:t>
    </dgm:pt>
    <dgm:pt modelId="{47D6C64C-A0FC-428D-A820-876606F840D9}">
      <dgm:prSet/>
      <dgm:spPr/>
      <dgm:t>
        <a:bodyPr/>
        <a:lstStyle/>
        <a:p>
          <a:pPr>
            <a:buNone/>
          </a:pPr>
          <a:r>
            <a:rPr lang="en-IN" b="1"/>
            <a:t>Testing</a:t>
          </a:r>
          <a:endParaRPr lang="en-IN"/>
        </a:p>
      </dgm:t>
    </dgm:pt>
    <dgm:pt modelId="{0AA0A30C-7133-4AD0-998B-9E0F6ADD4149}" type="parTrans" cxnId="{984DD4E9-770B-44F3-AD82-C4FA95D0FB37}">
      <dgm:prSet/>
      <dgm:spPr/>
      <dgm:t>
        <a:bodyPr/>
        <a:lstStyle/>
        <a:p>
          <a:endParaRPr lang="en-IN"/>
        </a:p>
      </dgm:t>
    </dgm:pt>
    <dgm:pt modelId="{4341A4E7-D4C6-49E7-9F22-3C48430E2D07}" type="sibTrans" cxnId="{984DD4E9-770B-44F3-AD82-C4FA95D0FB37}">
      <dgm:prSet/>
      <dgm:spPr/>
      <dgm:t>
        <a:bodyPr/>
        <a:lstStyle/>
        <a:p>
          <a:endParaRPr lang="en-IN"/>
        </a:p>
      </dgm:t>
    </dgm:pt>
    <dgm:pt modelId="{C2C49C52-2F03-4948-9A3D-DC4C34D1AFBE}">
      <dgm:prSet/>
      <dgm:spPr/>
      <dgm:t>
        <a:bodyPr/>
        <a:lstStyle/>
        <a:p>
          <a:pPr>
            <a:buNone/>
          </a:pPr>
          <a:r>
            <a:rPr lang="en-IN" b="1"/>
            <a:t>Development</a:t>
          </a:r>
          <a:endParaRPr lang="en-IN"/>
        </a:p>
      </dgm:t>
    </dgm:pt>
    <dgm:pt modelId="{D550720E-C09D-440E-AEEA-8A99C6C9777A}" type="parTrans" cxnId="{C0343772-9705-4343-A413-BE9AE0F044B2}">
      <dgm:prSet/>
      <dgm:spPr/>
      <dgm:t>
        <a:bodyPr/>
        <a:lstStyle/>
        <a:p>
          <a:endParaRPr lang="en-IN"/>
        </a:p>
      </dgm:t>
    </dgm:pt>
    <dgm:pt modelId="{F7081DB0-C0DA-4C16-8EDC-09B5A7C86339}" type="sibTrans" cxnId="{C0343772-9705-4343-A413-BE9AE0F044B2}">
      <dgm:prSet/>
      <dgm:spPr/>
      <dgm:t>
        <a:bodyPr/>
        <a:lstStyle/>
        <a:p>
          <a:endParaRPr lang="en-IN"/>
        </a:p>
      </dgm:t>
    </dgm:pt>
    <dgm:pt modelId="{F62AD40B-78A3-4396-B3BE-4A2224B0DCE6}">
      <dgm:prSet/>
      <dgm:spPr/>
      <dgm:t>
        <a:bodyPr/>
        <a:lstStyle/>
        <a:p>
          <a:pPr>
            <a:buNone/>
          </a:pPr>
          <a:r>
            <a:rPr lang="en-IN"/>
            <a:t>Identify stakeholders and approval</a:t>
          </a:r>
        </a:p>
      </dgm:t>
    </dgm:pt>
    <dgm:pt modelId="{CAE5EFBD-5A35-4E60-BFE0-59D922D3CF7E}" type="parTrans" cxnId="{C8FBC6F1-24F8-435A-A307-20A23ED7CD4A}">
      <dgm:prSet/>
      <dgm:spPr/>
      <dgm:t>
        <a:bodyPr/>
        <a:lstStyle/>
        <a:p>
          <a:endParaRPr lang="en-IN"/>
        </a:p>
      </dgm:t>
    </dgm:pt>
    <dgm:pt modelId="{ADB89EDC-5BEC-4CC9-981D-C838035055FE}" type="sibTrans" cxnId="{C8FBC6F1-24F8-435A-A307-20A23ED7CD4A}">
      <dgm:prSet/>
      <dgm:spPr/>
      <dgm:t>
        <a:bodyPr/>
        <a:lstStyle/>
        <a:p>
          <a:endParaRPr lang="en-IN"/>
        </a:p>
      </dgm:t>
    </dgm:pt>
    <dgm:pt modelId="{08F9E10E-6D6C-4DE3-AA59-8D9F9DBDF918}">
      <dgm:prSet/>
      <dgm:spPr/>
      <dgm:t>
        <a:bodyPr/>
        <a:lstStyle/>
        <a:p>
          <a:pPr>
            <a:buNone/>
          </a:pPr>
          <a:r>
            <a:rPr lang="en-IN"/>
            <a:t>Conduct feasibility study</a:t>
          </a:r>
        </a:p>
      </dgm:t>
    </dgm:pt>
    <dgm:pt modelId="{8BBA831A-0D5D-4243-AF0D-7C52A9FBCEFE}" type="parTrans" cxnId="{05FAE078-0A83-4F4C-B6E1-83C39BDCE71E}">
      <dgm:prSet/>
      <dgm:spPr/>
      <dgm:t>
        <a:bodyPr/>
        <a:lstStyle/>
        <a:p>
          <a:endParaRPr lang="en-IN"/>
        </a:p>
      </dgm:t>
    </dgm:pt>
    <dgm:pt modelId="{5C8395EE-E609-4678-9FBC-3177F76B9945}" type="sibTrans" cxnId="{05FAE078-0A83-4F4C-B6E1-83C39BDCE71E}">
      <dgm:prSet/>
      <dgm:spPr/>
      <dgm:t>
        <a:bodyPr/>
        <a:lstStyle/>
        <a:p>
          <a:endParaRPr lang="en-IN"/>
        </a:p>
      </dgm:t>
    </dgm:pt>
    <dgm:pt modelId="{0B4AF199-D3DD-4F99-B4B7-F623A7F762D6}">
      <dgm:prSet/>
      <dgm:spPr/>
      <dgm:t>
        <a:bodyPr/>
        <a:lstStyle/>
        <a:p>
          <a:pPr>
            <a:buNone/>
          </a:pPr>
          <a:r>
            <a:rPr lang="en-IN"/>
            <a:t>Develop schedule and budget</a:t>
          </a:r>
        </a:p>
      </dgm:t>
    </dgm:pt>
    <dgm:pt modelId="{92266AC0-C570-45CF-8A6B-97DF61710DDE}" type="parTrans" cxnId="{FBA59637-4E2E-4727-873C-E211BF33A8E6}">
      <dgm:prSet/>
      <dgm:spPr/>
      <dgm:t>
        <a:bodyPr/>
        <a:lstStyle/>
        <a:p>
          <a:endParaRPr lang="en-IN"/>
        </a:p>
      </dgm:t>
    </dgm:pt>
    <dgm:pt modelId="{C762316C-0A9B-49E1-81FA-7405408282E8}" type="sibTrans" cxnId="{FBA59637-4E2E-4727-873C-E211BF33A8E6}">
      <dgm:prSet/>
      <dgm:spPr/>
      <dgm:t>
        <a:bodyPr/>
        <a:lstStyle/>
        <a:p>
          <a:endParaRPr lang="en-IN"/>
        </a:p>
      </dgm:t>
    </dgm:pt>
    <dgm:pt modelId="{FD2C19F4-F162-4BED-90BE-07FFD51DA9A8}">
      <dgm:prSet/>
      <dgm:spPr/>
      <dgm:t>
        <a:bodyPr/>
        <a:lstStyle/>
        <a:p>
          <a:pPr>
            <a:buNone/>
          </a:pPr>
          <a:r>
            <a:rPr lang="en-IN"/>
            <a:t>Create risk register and resource plan</a:t>
          </a:r>
        </a:p>
      </dgm:t>
    </dgm:pt>
    <dgm:pt modelId="{95363D93-73D5-43AE-912A-628982EB6631}" type="parTrans" cxnId="{E127BE42-DBB9-4418-87A4-4F92A3FA06AA}">
      <dgm:prSet/>
      <dgm:spPr/>
      <dgm:t>
        <a:bodyPr/>
        <a:lstStyle/>
        <a:p>
          <a:endParaRPr lang="en-IN"/>
        </a:p>
      </dgm:t>
    </dgm:pt>
    <dgm:pt modelId="{ABC53FAB-49E0-49C6-A6D7-A675363060BE}" type="sibTrans" cxnId="{E127BE42-DBB9-4418-87A4-4F92A3FA06AA}">
      <dgm:prSet/>
      <dgm:spPr/>
      <dgm:t>
        <a:bodyPr/>
        <a:lstStyle/>
        <a:p>
          <a:endParaRPr lang="en-IN"/>
        </a:p>
      </dgm:t>
    </dgm:pt>
    <dgm:pt modelId="{76F7376E-0B89-42CC-8603-69EF4DA9F008}">
      <dgm:prSet/>
      <dgm:spPr/>
      <dgm:t>
        <a:bodyPr/>
        <a:lstStyle/>
        <a:p>
          <a:pPr>
            <a:buNone/>
          </a:pPr>
          <a:r>
            <a:rPr lang="en-IN"/>
            <a:t>Establish communication plan</a:t>
          </a:r>
        </a:p>
      </dgm:t>
    </dgm:pt>
    <dgm:pt modelId="{16673EFE-2E80-4727-8F0F-6201DEE7DB82}" type="parTrans" cxnId="{5D2041E4-4AFD-40B4-8B1F-192565B1C3CF}">
      <dgm:prSet/>
      <dgm:spPr/>
      <dgm:t>
        <a:bodyPr/>
        <a:lstStyle/>
        <a:p>
          <a:endParaRPr lang="en-IN"/>
        </a:p>
      </dgm:t>
    </dgm:pt>
    <dgm:pt modelId="{04C4AE71-57EB-4D0C-A6F8-118A45AB23D3}" type="sibTrans" cxnId="{5D2041E4-4AFD-40B4-8B1F-192565B1C3CF}">
      <dgm:prSet/>
      <dgm:spPr/>
      <dgm:t>
        <a:bodyPr/>
        <a:lstStyle/>
        <a:p>
          <a:endParaRPr lang="en-IN"/>
        </a:p>
      </dgm:t>
    </dgm:pt>
    <dgm:pt modelId="{FDB2ACF2-7DCB-4FD9-8EFB-D51774B81D50}">
      <dgm:prSet/>
      <dgm:spPr/>
      <dgm:t>
        <a:bodyPr/>
        <a:lstStyle/>
        <a:p>
          <a:pPr>
            <a:buNone/>
          </a:pPr>
          <a:r>
            <a:rPr lang="en-IN"/>
            <a:t>UI/UX wireframe development</a:t>
          </a:r>
        </a:p>
      </dgm:t>
    </dgm:pt>
    <dgm:pt modelId="{5F3C77BE-7906-47DA-891E-5EAA6112B674}" type="parTrans" cxnId="{574B9CE1-9387-497C-84AA-285BAE2A6338}">
      <dgm:prSet/>
      <dgm:spPr/>
      <dgm:t>
        <a:bodyPr/>
        <a:lstStyle/>
        <a:p>
          <a:endParaRPr lang="en-IN"/>
        </a:p>
      </dgm:t>
    </dgm:pt>
    <dgm:pt modelId="{A9EA7EB9-4A75-44B1-9212-1FA74DCF9630}" type="sibTrans" cxnId="{574B9CE1-9387-497C-84AA-285BAE2A6338}">
      <dgm:prSet/>
      <dgm:spPr/>
      <dgm:t>
        <a:bodyPr/>
        <a:lstStyle/>
        <a:p>
          <a:endParaRPr lang="en-IN"/>
        </a:p>
      </dgm:t>
    </dgm:pt>
    <dgm:pt modelId="{9D7055A1-DD04-4BEC-9AE0-E82DE2D05C4A}">
      <dgm:prSet/>
      <dgm:spPr/>
      <dgm:t>
        <a:bodyPr/>
        <a:lstStyle/>
        <a:p>
          <a:pPr>
            <a:buNone/>
          </a:pPr>
          <a:r>
            <a:rPr lang="en-IN"/>
            <a:t>Database and architecture design</a:t>
          </a:r>
        </a:p>
      </dgm:t>
    </dgm:pt>
    <dgm:pt modelId="{460F3B09-6B92-4DCD-804D-75889512D8E9}" type="parTrans" cxnId="{59F05DA6-5D42-4CF9-B7BC-221D933C11D8}">
      <dgm:prSet/>
      <dgm:spPr/>
      <dgm:t>
        <a:bodyPr/>
        <a:lstStyle/>
        <a:p>
          <a:endParaRPr lang="en-IN"/>
        </a:p>
      </dgm:t>
    </dgm:pt>
    <dgm:pt modelId="{AEED7BF0-7FD5-4C08-99EE-B8F163CB0802}" type="sibTrans" cxnId="{59F05DA6-5D42-4CF9-B7BC-221D933C11D8}">
      <dgm:prSet/>
      <dgm:spPr/>
      <dgm:t>
        <a:bodyPr/>
        <a:lstStyle/>
        <a:p>
          <a:endParaRPr lang="en-IN"/>
        </a:p>
      </dgm:t>
    </dgm:pt>
    <dgm:pt modelId="{459ABD13-B005-469E-9D53-7F9AFF3D6F11}">
      <dgm:prSet/>
      <dgm:spPr/>
      <dgm:t>
        <a:bodyPr/>
        <a:lstStyle/>
        <a:p>
          <a:pPr>
            <a:buNone/>
          </a:pPr>
          <a:r>
            <a:rPr lang="en-IN"/>
            <a:t>Frontend coding (React Native)</a:t>
          </a:r>
        </a:p>
      </dgm:t>
    </dgm:pt>
    <dgm:pt modelId="{3108B85C-160F-4ECF-8D03-3A98B86341D9}" type="parTrans" cxnId="{19008707-97DB-4626-8965-329438F55607}">
      <dgm:prSet/>
      <dgm:spPr/>
      <dgm:t>
        <a:bodyPr/>
        <a:lstStyle/>
        <a:p>
          <a:endParaRPr lang="en-IN"/>
        </a:p>
      </dgm:t>
    </dgm:pt>
    <dgm:pt modelId="{37EA7D15-D33E-4116-AE61-F56BD5CDB1D5}" type="sibTrans" cxnId="{19008707-97DB-4626-8965-329438F55607}">
      <dgm:prSet/>
      <dgm:spPr/>
      <dgm:t>
        <a:bodyPr/>
        <a:lstStyle/>
        <a:p>
          <a:endParaRPr lang="en-IN"/>
        </a:p>
      </dgm:t>
    </dgm:pt>
    <dgm:pt modelId="{CF364419-036D-42A8-A00E-4A600DE41039}">
      <dgm:prSet/>
      <dgm:spPr/>
      <dgm:t>
        <a:bodyPr/>
        <a:lstStyle/>
        <a:p>
          <a:pPr>
            <a:buNone/>
          </a:pPr>
          <a:r>
            <a:rPr lang="en-IN"/>
            <a:t>Backend integration (Firebase)</a:t>
          </a:r>
        </a:p>
      </dgm:t>
    </dgm:pt>
    <dgm:pt modelId="{0A0D76AC-1E5A-4AC6-8223-F017350F4923}" type="parTrans" cxnId="{130F3AA3-E68F-4ABE-BDA7-E7D53F8EF715}">
      <dgm:prSet/>
      <dgm:spPr/>
      <dgm:t>
        <a:bodyPr/>
        <a:lstStyle/>
        <a:p>
          <a:endParaRPr lang="en-IN"/>
        </a:p>
      </dgm:t>
    </dgm:pt>
    <dgm:pt modelId="{4D07A687-5C78-4F66-AAD1-D0C5EF9BD596}" type="sibTrans" cxnId="{130F3AA3-E68F-4ABE-BDA7-E7D53F8EF715}">
      <dgm:prSet/>
      <dgm:spPr/>
      <dgm:t>
        <a:bodyPr/>
        <a:lstStyle/>
        <a:p>
          <a:endParaRPr lang="en-IN"/>
        </a:p>
      </dgm:t>
    </dgm:pt>
    <dgm:pt modelId="{3E89F032-054C-40D0-A613-1655F43029EF}">
      <dgm:prSet/>
      <dgm:spPr/>
      <dgm:t>
        <a:bodyPr/>
        <a:lstStyle/>
        <a:p>
          <a:pPr>
            <a:buNone/>
          </a:pPr>
          <a:r>
            <a:rPr lang="en-IN"/>
            <a:t>AI module implementation</a:t>
          </a:r>
        </a:p>
      </dgm:t>
    </dgm:pt>
    <dgm:pt modelId="{14222FA7-60F0-4FC7-90AC-49A8E4DD6B85}" type="parTrans" cxnId="{4993F5E8-484E-4A63-9BD2-8A4120A32B29}">
      <dgm:prSet/>
      <dgm:spPr/>
      <dgm:t>
        <a:bodyPr/>
        <a:lstStyle/>
        <a:p>
          <a:endParaRPr lang="en-IN"/>
        </a:p>
      </dgm:t>
    </dgm:pt>
    <dgm:pt modelId="{C5E054C9-BE2D-4254-B92A-65936D3AEFC2}" type="sibTrans" cxnId="{4993F5E8-484E-4A63-9BD2-8A4120A32B29}">
      <dgm:prSet/>
      <dgm:spPr/>
      <dgm:t>
        <a:bodyPr/>
        <a:lstStyle/>
        <a:p>
          <a:endParaRPr lang="en-IN"/>
        </a:p>
      </dgm:t>
    </dgm:pt>
    <dgm:pt modelId="{7975C7DF-CE02-47F9-9FC9-7D670E7E322A}">
      <dgm:prSet/>
      <dgm:spPr/>
      <dgm:t>
        <a:bodyPr/>
        <a:lstStyle/>
        <a:p>
          <a:pPr>
            <a:buNone/>
          </a:pPr>
          <a:r>
            <a:rPr lang="en-IN"/>
            <a:t>Functional and security testing</a:t>
          </a:r>
        </a:p>
      </dgm:t>
    </dgm:pt>
    <dgm:pt modelId="{CB34FF8D-4D19-458F-A4EB-3765D0BCD9D0}" type="parTrans" cxnId="{E9F7D16D-9D8C-4A1E-A918-80A4BC6A2D9C}">
      <dgm:prSet/>
      <dgm:spPr/>
      <dgm:t>
        <a:bodyPr/>
        <a:lstStyle/>
        <a:p>
          <a:endParaRPr lang="en-IN"/>
        </a:p>
      </dgm:t>
    </dgm:pt>
    <dgm:pt modelId="{8A6230B2-0043-4A5F-BE8B-9C596B295177}" type="sibTrans" cxnId="{E9F7D16D-9D8C-4A1E-A918-80A4BC6A2D9C}">
      <dgm:prSet/>
      <dgm:spPr/>
      <dgm:t>
        <a:bodyPr/>
        <a:lstStyle/>
        <a:p>
          <a:endParaRPr lang="en-IN"/>
        </a:p>
      </dgm:t>
    </dgm:pt>
    <dgm:pt modelId="{C73BF589-50CA-4C31-AC77-4483A00872B9}">
      <dgm:prSet/>
      <dgm:spPr/>
      <dgm:t>
        <a:bodyPr/>
        <a:lstStyle/>
        <a:p>
          <a:pPr>
            <a:buNone/>
          </a:pPr>
          <a:r>
            <a:rPr lang="en-IN"/>
            <a:t>Beta testing and user evaluation</a:t>
          </a:r>
        </a:p>
      </dgm:t>
    </dgm:pt>
    <dgm:pt modelId="{65D264DC-6FE6-41D2-A599-CD9825A47D60}" type="parTrans" cxnId="{59624D31-D9B9-4CC4-83B7-F12305703125}">
      <dgm:prSet/>
      <dgm:spPr/>
      <dgm:t>
        <a:bodyPr/>
        <a:lstStyle/>
        <a:p>
          <a:endParaRPr lang="en-IN"/>
        </a:p>
      </dgm:t>
    </dgm:pt>
    <dgm:pt modelId="{AEAC5CA1-E572-4509-8FA6-A1A5DB8DD590}" type="sibTrans" cxnId="{59624D31-D9B9-4CC4-83B7-F12305703125}">
      <dgm:prSet/>
      <dgm:spPr/>
      <dgm:t>
        <a:bodyPr/>
        <a:lstStyle/>
        <a:p>
          <a:endParaRPr lang="en-IN"/>
        </a:p>
      </dgm:t>
    </dgm:pt>
    <dgm:pt modelId="{BA208293-4CE6-4831-A9AE-658E15EF7DE7}">
      <dgm:prSet/>
      <dgm:spPr/>
      <dgm:t>
        <a:bodyPr/>
        <a:lstStyle/>
        <a:p>
          <a:pPr>
            <a:buNone/>
          </a:pPr>
          <a:r>
            <a:rPr lang="en-IN"/>
            <a:t>App Store and Play Store publishing</a:t>
          </a:r>
        </a:p>
      </dgm:t>
    </dgm:pt>
    <dgm:pt modelId="{C903EF78-D18B-4A40-9BE1-112B86B6D821}" type="parTrans" cxnId="{0C71C0E3-1FFE-486E-9D4B-7FF70C7B3CE8}">
      <dgm:prSet/>
      <dgm:spPr/>
      <dgm:t>
        <a:bodyPr/>
        <a:lstStyle/>
        <a:p>
          <a:endParaRPr lang="en-IN"/>
        </a:p>
      </dgm:t>
    </dgm:pt>
    <dgm:pt modelId="{91CC19E5-6869-43B7-9211-1F1A4EED5549}" type="sibTrans" cxnId="{0C71C0E3-1FFE-486E-9D4B-7FF70C7B3CE8}">
      <dgm:prSet/>
      <dgm:spPr/>
      <dgm:t>
        <a:bodyPr/>
        <a:lstStyle/>
        <a:p>
          <a:endParaRPr lang="en-IN"/>
        </a:p>
      </dgm:t>
    </dgm:pt>
    <dgm:pt modelId="{EA1BFA59-88BC-4E59-95C4-E07E67E8682E}">
      <dgm:prSet/>
      <dgm:spPr/>
      <dgm:t>
        <a:bodyPr/>
        <a:lstStyle/>
        <a:p>
          <a:pPr>
            <a:buNone/>
          </a:pPr>
          <a:r>
            <a:rPr lang="en-IN"/>
            <a:t>Marketing campaign execution</a:t>
          </a:r>
        </a:p>
      </dgm:t>
    </dgm:pt>
    <dgm:pt modelId="{6B0C78E1-A139-4554-AB1A-3582ED39912B}" type="parTrans" cxnId="{4354F5F8-0CF8-4F49-B915-9A6A0D9C82B9}">
      <dgm:prSet/>
      <dgm:spPr/>
      <dgm:t>
        <a:bodyPr/>
        <a:lstStyle/>
        <a:p>
          <a:endParaRPr lang="en-IN"/>
        </a:p>
      </dgm:t>
    </dgm:pt>
    <dgm:pt modelId="{0F21262E-D593-44D1-AA13-0BDBFFEBC13C}" type="sibTrans" cxnId="{4354F5F8-0CF8-4F49-B915-9A6A0D9C82B9}">
      <dgm:prSet/>
      <dgm:spPr/>
      <dgm:t>
        <a:bodyPr/>
        <a:lstStyle/>
        <a:p>
          <a:endParaRPr lang="en-IN"/>
        </a:p>
      </dgm:t>
    </dgm:pt>
    <dgm:pt modelId="{A1B549A8-C14A-4977-850A-41443981738A}">
      <dgm:prSet/>
      <dgm:spPr/>
      <dgm:t>
        <a:bodyPr/>
        <a:lstStyle/>
        <a:p>
          <a:pPr>
            <a:buNone/>
          </a:pPr>
          <a:r>
            <a:rPr lang="en-IN"/>
            <a:t>Post-launch performance updates</a:t>
          </a:r>
        </a:p>
      </dgm:t>
    </dgm:pt>
    <dgm:pt modelId="{E8162355-D064-4DE2-8EB4-995551C01A89}" type="parTrans" cxnId="{E15FC8DC-E224-4B4A-A798-903343AD56E5}">
      <dgm:prSet/>
      <dgm:spPr/>
      <dgm:t>
        <a:bodyPr/>
        <a:lstStyle/>
        <a:p>
          <a:endParaRPr lang="en-IN"/>
        </a:p>
      </dgm:t>
    </dgm:pt>
    <dgm:pt modelId="{2CC5510F-6DA7-4CE0-ACDB-48A405398481}" type="sibTrans" cxnId="{E15FC8DC-E224-4B4A-A798-903343AD56E5}">
      <dgm:prSet/>
      <dgm:spPr/>
      <dgm:t>
        <a:bodyPr/>
        <a:lstStyle/>
        <a:p>
          <a:endParaRPr lang="en-IN"/>
        </a:p>
      </dgm:t>
    </dgm:pt>
    <dgm:pt modelId="{4688B28D-DAD9-4980-BEA8-13DCF2C02FD8}" type="pres">
      <dgm:prSet presAssocID="{CCA0165D-62CD-406A-A3B1-786A6AB8E6DE}" presName="hierChild1" presStyleCnt="0">
        <dgm:presLayoutVars>
          <dgm:chPref val="1"/>
          <dgm:dir/>
          <dgm:animOne val="branch"/>
          <dgm:animLvl val="lvl"/>
          <dgm:resizeHandles/>
        </dgm:presLayoutVars>
      </dgm:prSet>
      <dgm:spPr/>
    </dgm:pt>
    <dgm:pt modelId="{14186FBE-3A52-4260-85A9-E75BBB090A8A}" type="pres">
      <dgm:prSet presAssocID="{B996AD90-A263-4249-A564-E212E7E1C1EB}" presName="hierRoot1" presStyleCnt="0"/>
      <dgm:spPr/>
    </dgm:pt>
    <dgm:pt modelId="{CA6A416F-4A92-45C2-8D7F-5DBD18799C30}" type="pres">
      <dgm:prSet presAssocID="{B996AD90-A263-4249-A564-E212E7E1C1EB}" presName="composite" presStyleCnt="0"/>
      <dgm:spPr/>
    </dgm:pt>
    <dgm:pt modelId="{BDBBEF8A-3414-4C0D-83FF-0205DD754F1B}" type="pres">
      <dgm:prSet presAssocID="{B996AD90-A263-4249-A564-E212E7E1C1EB}" presName="background" presStyleLbl="node0" presStyleIdx="0" presStyleCnt="1"/>
      <dgm:spPr/>
    </dgm:pt>
    <dgm:pt modelId="{5E347CB3-2B9E-43C6-83BA-6FF530692B40}" type="pres">
      <dgm:prSet presAssocID="{B996AD90-A263-4249-A564-E212E7E1C1EB}" presName="text" presStyleLbl="fgAcc0" presStyleIdx="0" presStyleCnt="1">
        <dgm:presLayoutVars>
          <dgm:chPref val="3"/>
        </dgm:presLayoutVars>
      </dgm:prSet>
      <dgm:spPr/>
    </dgm:pt>
    <dgm:pt modelId="{EEED5B38-3F4B-40D3-B890-727088634569}" type="pres">
      <dgm:prSet presAssocID="{B996AD90-A263-4249-A564-E212E7E1C1EB}" presName="hierChild2" presStyleCnt="0"/>
      <dgm:spPr/>
    </dgm:pt>
    <dgm:pt modelId="{C1FA5BA0-B83C-4DD7-BD3E-1C889FE09C98}" type="pres">
      <dgm:prSet presAssocID="{5BCF1461-DF2E-4D2A-A775-6F3D8D3D24CD}" presName="Name10" presStyleLbl="parChTrans1D2" presStyleIdx="0" presStyleCnt="7"/>
      <dgm:spPr/>
    </dgm:pt>
    <dgm:pt modelId="{D212B43B-092D-4FEE-886C-E6AA0BBA7D7D}" type="pres">
      <dgm:prSet presAssocID="{ACCB2D4F-F70A-4134-8E94-2D243340F465}" presName="hierRoot2" presStyleCnt="0"/>
      <dgm:spPr/>
    </dgm:pt>
    <dgm:pt modelId="{4DCDB504-AB27-4F04-8DED-2D5681C02C5F}" type="pres">
      <dgm:prSet presAssocID="{ACCB2D4F-F70A-4134-8E94-2D243340F465}" presName="composite2" presStyleCnt="0"/>
      <dgm:spPr/>
    </dgm:pt>
    <dgm:pt modelId="{35205691-D68E-4673-89EE-B1797ACF256F}" type="pres">
      <dgm:prSet presAssocID="{ACCB2D4F-F70A-4134-8E94-2D243340F465}" presName="background2" presStyleLbl="node2" presStyleIdx="0" presStyleCnt="7"/>
      <dgm:spPr/>
    </dgm:pt>
    <dgm:pt modelId="{22FB8F2E-E233-4B1F-B172-F9FB3B994C6B}" type="pres">
      <dgm:prSet presAssocID="{ACCB2D4F-F70A-4134-8E94-2D243340F465}" presName="text2" presStyleLbl="fgAcc2" presStyleIdx="0" presStyleCnt="7">
        <dgm:presLayoutVars>
          <dgm:chPref val="3"/>
        </dgm:presLayoutVars>
      </dgm:prSet>
      <dgm:spPr/>
    </dgm:pt>
    <dgm:pt modelId="{43F3C64F-94E3-45FE-8316-5C5B2A4C8BF0}" type="pres">
      <dgm:prSet presAssocID="{ACCB2D4F-F70A-4134-8E94-2D243340F465}" presName="hierChild3" presStyleCnt="0"/>
      <dgm:spPr/>
    </dgm:pt>
    <dgm:pt modelId="{FC28925E-DF37-40F5-87B1-24326D9B746C}" type="pres">
      <dgm:prSet presAssocID="{63517958-0149-4850-B17E-4FD2A8C45C3E}" presName="Name17" presStyleLbl="parChTrans1D3" presStyleIdx="0" presStyleCnt="7"/>
      <dgm:spPr/>
    </dgm:pt>
    <dgm:pt modelId="{70E47B27-FFEA-475A-AADE-B2F0766F6EB4}" type="pres">
      <dgm:prSet presAssocID="{063C74A1-4B79-4F70-B47D-8F6D66F78704}" presName="hierRoot3" presStyleCnt="0"/>
      <dgm:spPr/>
    </dgm:pt>
    <dgm:pt modelId="{F4814081-97A0-46F1-8934-F63FBDFB12B3}" type="pres">
      <dgm:prSet presAssocID="{063C74A1-4B79-4F70-B47D-8F6D66F78704}" presName="composite3" presStyleCnt="0"/>
      <dgm:spPr/>
    </dgm:pt>
    <dgm:pt modelId="{D97119B0-1261-4B5C-8AB3-28C1219D5B89}" type="pres">
      <dgm:prSet presAssocID="{063C74A1-4B79-4F70-B47D-8F6D66F78704}" presName="background3" presStyleLbl="node3" presStyleIdx="0" presStyleCnt="7"/>
      <dgm:spPr/>
    </dgm:pt>
    <dgm:pt modelId="{99EDFDE5-06CE-488A-B3F1-1DF066EC02A6}" type="pres">
      <dgm:prSet presAssocID="{063C74A1-4B79-4F70-B47D-8F6D66F78704}" presName="text3" presStyleLbl="fgAcc3" presStyleIdx="0" presStyleCnt="7">
        <dgm:presLayoutVars>
          <dgm:chPref val="3"/>
        </dgm:presLayoutVars>
      </dgm:prSet>
      <dgm:spPr/>
    </dgm:pt>
    <dgm:pt modelId="{DE0D7C09-787F-487E-BE07-880B8885ECCA}" type="pres">
      <dgm:prSet presAssocID="{063C74A1-4B79-4F70-B47D-8F6D66F78704}" presName="hierChild4" presStyleCnt="0"/>
      <dgm:spPr/>
    </dgm:pt>
    <dgm:pt modelId="{B4C5649F-8B33-4C51-991E-B7F5B168ACFE}" type="pres">
      <dgm:prSet presAssocID="{CAE5EFBD-5A35-4E60-BFE0-59D922D3CF7E}" presName="Name23" presStyleLbl="parChTrans1D4" presStyleIdx="0" presStyleCnt="10"/>
      <dgm:spPr/>
    </dgm:pt>
    <dgm:pt modelId="{663D142E-A4A7-4064-B4AC-F2F0FEE31484}" type="pres">
      <dgm:prSet presAssocID="{F62AD40B-78A3-4396-B3BE-4A2224B0DCE6}" presName="hierRoot4" presStyleCnt="0"/>
      <dgm:spPr/>
    </dgm:pt>
    <dgm:pt modelId="{D8364973-C0BC-48EE-ADE1-0B541A25413C}" type="pres">
      <dgm:prSet presAssocID="{F62AD40B-78A3-4396-B3BE-4A2224B0DCE6}" presName="composite4" presStyleCnt="0"/>
      <dgm:spPr/>
    </dgm:pt>
    <dgm:pt modelId="{7C59A850-708A-4821-AF41-CF26CB495B56}" type="pres">
      <dgm:prSet presAssocID="{F62AD40B-78A3-4396-B3BE-4A2224B0DCE6}" presName="background4" presStyleLbl="node4" presStyleIdx="0" presStyleCnt="10"/>
      <dgm:spPr/>
    </dgm:pt>
    <dgm:pt modelId="{B2BE5CC0-746C-4C6D-9F42-3D033F1BDDB1}" type="pres">
      <dgm:prSet presAssocID="{F62AD40B-78A3-4396-B3BE-4A2224B0DCE6}" presName="text4" presStyleLbl="fgAcc4" presStyleIdx="0" presStyleCnt="10">
        <dgm:presLayoutVars>
          <dgm:chPref val="3"/>
        </dgm:presLayoutVars>
      </dgm:prSet>
      <dgm:spPr/>
    </dgm:pt>
    <dgm:pt modelId="{6FE05903-7395-433C-A6DA-ECA3E8127551}" type="pres">
      <dgm:prSet presAssocID="{F62AD40B-78A3-4396-B3BE-4A2224B0DCE6}" presName="hierChild5" presStyleCnt="0"/>
      <dgm:spPr/>
    </dgm:pt>
    <dgm:pt modelId="{D238145B-EC3B-4531-87F7-A07F95F429BF}" type="pres">
      <dgm:prSet presAssocID="{8BBA831A-0D5D-4243-AF0D-7C52A9FBCEFE}" presName="Name23" presStyleLbl="parChTrans1D4" presStyleIdx="1" presStyleCnt="10"/>
      <dgm:spPr/>
    </dgm:pt>
    <dgm:pt modelId="{C3290340-6D14-4C02-A8CA-1AF237350931}" type="pres">
      <dgm:prSet presAssocID="{08F9E10E-6D6C-4DE3-AA59-8D9F9DBDF918}" presName="hierRoot4" presStyleCnt="0"/>
      <dgm:spPr/>
    </dgm:pt>
    <dgm:pt modelId="{2B338F4F-11A7-4746-9CC9-F71FF9780199}" type="pres">
      <dgm:prSet presAssocID="{08F9E10E-6D6C-4DE3-AA59-8D9F9DBDF918}" presName="composite4" presStyleCnt="0"/>
      <dgm:spPr/>
    </dgm:pt>
    <dgm:pt modelId="{C1BEF4A7-EF70-4AF1-8A39-5608F2E72499}" type="pres">
      <dgm:prSet presAssocID="{08F9E10E-6D6C-4DE3-AA59-8D9F9DBDF918}" presName="background4" presStyleLbl="node4" presStyleIdx="1" presStyleCnt="10"/>
      <dgm:spPr/>
    </dgm:pt>
    <dgm:pt modelId="{B73D4D56-3457-4D97-9A7D-EE09DC6D48E2}" type="pres">
      <dgm:prSet presAssocID="{08F9E10E-6D6C-4DE3-AA59-8D9F9DBDF918}" presName="text4" presStyleLbl="fgAcc4" presStyleIdx="1" presStyleCnt="10">
        <dgm:presLayoutVars>
          <dgm:chPref val="3"/>
        </dgm:presLayoutVars>
      </dgm:prSet>
      <dgm:spPr/>
    </dgm:pt>
    <dgm:pt modelId="{CB2F5B33-45CA-41DB-834A-D9BF394AC24D}" type="pres">
      <dgm:prSet presAssocID="{08F9E10E-6D6C-4DE3-AA59-8D9F9DBDF918}" presName="hierChild5" presStyleCnt="0"/>
      <dgm:spPr/>
    </dgm:pt>
    <dgm:pt modelId="{BC1989C1-9631-4660-B646-E435FD712A49}" type="pres">
      <dgm:prSet presAssocID="{15C78830-2F80-4A8E-B583-1E966DE4AAD6}" presName="Name10" presStyleLbl="parChTrans1D2" presStyleIdx="1" presStyleCnt="7"/>
      <dgm:spPr/>
    </dgm:pt>
    <dgm:pt modelId="{C0064555-C1ED-48AE-BEE5-BFF8B553BAD3}" type="pres">
      <dgm:prSet presAssocID="{F5B2F854-9618-4309-8DAB-EA103205C191}" presName="hierRoot2" presStyleCnt="0"/>
      <dgm:spPr/>
    </dgm:pt>
    <dgm:pt modelId="{037A2F36-C534-4854-AD92-B523C4E5BCAD}" type="pres">
      <dgm:prSet presAssocID="{F5B2F854-9618-4309-8DAB-EA103205C191}" presName="composite2" presStyleCnt="0"/>
      <dgm:spPr/>
    </dgm:pt>
    <dgm:pt modelId="{35E188AA-B1AB-43FA-9101-52FDE02014B0}" type="pres">
      <dgm:prSet presAssocID="{F5B2F854-9618-4309-8DAB-EA103205C191}" presName="background2" presStyleLbl="node2" presStyleIdx="1" presStyleCnt="7"/>
      <dgm:spPr/>
    </dgm:pt>
    <dgm:pt modelId="{E2802896-A40C-4FAC-9A4E-848165AC00EF}" type="pres">
      <dgm:prSet presAssocID="{F5B2F854-9618-4309-8DAB-EA103205C191}" presName="text2" presStyleLbl="fgAcc2" presStyleIdx="1" presStyleCnt="7">
        <dgm:presLayoutVars>
          <dgm:chPref val="3"/>
        </dgm:presLayoutVars>
      </dgm:prSet>
      <dgm:spPr/>
    </dgm:pt>
    <dgm:pt modelId="{09DD3973-BACC-4D49-BC2E-3FD8C0B6D91C}" type="pres">
      <dgm:prSet presAssocID="{F5B2F854-9618-4309-8DAB-EA103205C191}" presName="hierChild3" presStyleCnt="0"/>
      <dgm:spPr/>
    </dgm:pt>
    <dgm:pt modelId="{6A7422C9-4A61-4C71-B448-1B1BAD32902E}" type="pres">
      <dgm:prSet presAssocID="{92266AC0-C570-45CF-8A6B-97DF61710DDE}" presName="Name17" presStyleLbl="parChTrans1D3" presStyleIdx="1" presStyleCnt="7"/>
      <dgm:spPr/>
    </dgm:pt>
    <dgm:pt modelId="{219F83B4-751F-40C8-85F8-DC8E7221A981}" type="pres">
      <dgm:prSet presAssocID="{0B4AF199-D3DD-4F99-B4B7-F623A7F762D6}" presName="hierRoot3" presStyleCnt="0"/>
      <dgm:spPr/>
    </dgm:pt>
    <dgm:pt modelId="{1EFEB2D6-DAFB-429B-AF6E-428BB6844715}" type="pres">
      <dgm:prSet presAssocID="{0B4AF199-D3DD-4F99-B4B7-F623A7F762D6}" presName="composite3" presStyleCnt="0"/>
      <dgm:spPr/>
    </dgm:pt>
    <dgm:pt modelId="{AC761044-9589-49F3-B16B-9F739CE7CEE1}" type="pres">
      <dgm:prSet presAssocID="{0B4AF199-D3DD-4F99-B4B7-F623A7F762D6}" presName="background3" presStyleLbl="node3" presStyleIdx="1" presStyleCnt="7"/>
      <dgm:spPr/>
    </dgm:pt>
    <dgm:pt modelId="{1B7BB504-9E2C-44EA-95B5-599DAA01ADAC}" type="pres">
      <dgm:prSet presAssocID="{0B4AF199-D3DD-4F99-B4B7-F623A7F762D6}" presName="text3" presStyleLbl="fgAcc3" presStyleIdx="1" presStyleCnt="7">
        <dgm:presLayoutVars>
          <dgm:chPref val="3"/>
        </dgm:presLayoutVars>
      </dgm:prSet>
      <dgm:spPr/>
    </dgm:pt>
    <dgm:pt modelId="{FA1C1148-1999-40A6-9DBA-3CAC7D8B605B}" type="pres">
      <dgm:prSet presAssocID="{0B4AF199-D3DD-4F99-B4B7-F623A7F762D6}" presName="hierChild4" presStyleCnt="0"/>
      <dgm:spPr/>
    </dgm:pt>
    <dgm:pt modelId="{2BAD0C09-546C-417C-894D-C5BC487FF081}" type="pres">
      <dgm:prSet presAssocID="{95363D93-73D5-43AE-912A-628982EB6631}" presName="Name23" presStyleLbl="parChTrans1D4" presStyleIdx="2" presStyleCnt="10"/>
      <dgm:spPr/>
    </dgm:pt>
    <dgm:pt modelId="{D7F223C2-883F-4EF1-89CD-F8788819B736}" type="pres">
      <dgm:prSet presAssocID="{FD2C19F4-F162-4BED-90BE-07FFD51DA9A8}" presName="hierRoot4" presStyleCnt="0"/>
      <dgm:spPr/>
    </dgm:pt>
    <dgm:pt modelId="{B6738162-8EEC-419C-A06B-C05F805E54E0}" type="pres">
      <dgm:prSet presAssocID="{FD2C19F4-F162-4BED-90BE-07FFD51DA9A8}" presName="composite4" presStyleCnt="0"/>
      <dgm:spPr/>
    </dgm:pt>
    <dgm:pt modelId="{325BABA2-B394-49BE-9248-42EE5BD481A7}" type="pres">
      <dgm:prSet presAssocID="{FD2C19F4-F162-4BED-90BE-07FFD51DA9A8}" presName="background4" presStyleLbl="node4" presStyleIdx="2" presStyleCnt="10"/>
      <dgm:spPr/>
    </dgm:pt>
    <dgm:pt modelId="{416F813C-903A-4699-9E13-86CFCFEBE324}" type="pres">
      <dgm:prSet presAssocID="{FD2C19F4-F162-4BED-90BE-07FFD51DA9A8}" presName="text4" presStyleLbl="fgAcc4" presStyleIdx="2" presStyleCnt="10">
        <dgm:presLayoutVars>
          <dgm:chPref val="3"/>
        </dgm:presLayoutVars>
      </dgm:prSet>
      <dgm:spPr/>
    </dgm:pt>
    <dgm:pt modelId="{77373AD7-8253-4243-8AC7-4742F9C75164}" type="pres">
      <dgm:prSet presAssocID="{FD2C19F4-F162-4BED-90BE-07FFD51DA9A8}" presName="hierChild5" presStyleCnt="0"/>
      <dgm:spPr/>
    </dgm:pt>
    <dgm:pt modelId="{F70A57AF-D192-4BF7-A1AD-10F1BF0DE32F}" type="pres">
      <dgm:prSet presAssocID="{16673EFE-2E80-4727-8F0F-6201DEE7DB82}" presName="Name23" presStyleLbl="parChTrans1D4" presStyleIdx="3" presStyleCnt="10"/>
      <dgm:spPr/>
    </dgm:pt>
    <dgm:pt modelId="{ACAE2BA4-BB3D-4B81-B564-7CB53E6345ED}" type="pres">
      <dgm:prSet presAssocID="{76F7376E-0B89-42CC-8603-69EF4DA9F008}" presName="hierRoot4" presStyleCnt="0"/>
      <dgm:spPr/>
    </dgm:pt>
    <dgm:pt modelId="{6E8C5FCD-EE5A-441F-AB2C-836D961FD197}" type="pres">
      <dgm:prSet presAssocID="{76F7376E-0B89-42CC-8603-69EF4DA9F008}" presName="composite4" presStyleCnt="0"/>
      <dgm:spPr/>
    </dgm:pt>
    <dgm:pt modelId="{DFDA9D1D-425C-45E3-A669-1646EA3EF909}" type="pres">
      <dgm:prSet presAssocID="{76F7376E-0B89-42CC-8603-69EF4DA9F008}" presName="background4" presStyleLbl="node4" presStyleIdx="3" presStyleCnt="10"/>
      <dgm:spPr/>
    </dgm:pt>
    <dgm:pt modelId="{3DB00D10-5B12-4A16-A455-7EADB3719583}" type="pres">
      <dgm:prSet presAssocID="{76F7376E-0B89-42CC-8603-69EF4DA9F008}" presName="text4" presStyleLbl="fgAcc4" presStyleIdx="3" presStyleCnt="10">
        <dgm:presLayoutVars>
          <dgm:chPref val="3"/>
        </dgm:presLayoutVars>
      </dgm:prSet>
      <dgm:spPr/>
    </dgm:pt>
    <dgm:pt modelId="{A20BC701-2747-4E77-951B-531BF8A3FF6A}" type="pres">
      <dgm:prSet presAssocID="{76F7376E-0B89-42CC-8603-69EF4DA9F008}" presName="hierChild5" presStyleCnt="0"/>
      <dgm:spPr/>
    </dgm:pt>
    <dgm:pt modelId="{733823B6-9F7B-4C52-8870-972155B3B4FB}" type="pres">
      <dgm:prSet presAssocID="{722EFD5D-6399-4330-A64D-460EF1124270}" presName="Name10" presStyleLbl="parChTrans1D2" presStyleIdx="2" presStyleCnt="7"/>
      <dgm:spPr/>
    </dgm:pt>
    <dgm:pt modelId="{597CABC9-F204-4841-B7C6-6091545AC1CB}" type="pres">
      <dgm:prSet presAssocID="{35C1C848-3DCA-45BE-8CF0-D6706440F551}" presName="hierRoot2" presStyleCnt="0"/>
      <dgm:spPr/>
    </dgm:pt>
    <dgm:pt modelId="{09F4A7AD-BADA-4689-9988-1652A80DAD40}" type="pres">
      <dgm:prSet presAssocID="{35C1C848-3DCA-45BE-8CF0-D6706440F551}" presName="composite2" presStyleCnt="0"/>
      <dgm:spPr/>
    </dgm:pt>
    <dgm:pt modelId="{83590269-212C-4915-869F-0A769286C51A}" type="pres">
      <dgm:prSet presAssocID="{35C1C848-3DCA-45BE-8CF0-D6706440F551}" presName="background2" presStyleLbl="node2" presStyleIdx="2" presStyleCnt="7"/>
      <dgm:spPr/>
    </dgm:pt>
    <dgm:pt modelId="{E79C107E-DE37-4536-B4D6-64BE4471E687}" type="pres">
      <dgm:prSet presAssocID="{35C1C848-3DCA-45BE-8CF0-D6706440F551}" presName="text2" presStyleLbl="fgAcc2" presStyleIdx="2" presStyleCnt="7">
        <dgm:presLayoutVars>
          <dgm:chPref val="3"/>
        </dgm:presLayoutVars>
      </dgm:prSet>
      <dgm:spPr/>
    </dgm:pt>
    <dgm:pt modelId="{FC807F7F-0534-41D0-BE60-352F51F9EDBB}" type="pres">
      <dgm:prSet presAssocID="{35C1C848-3DCA-45BE-8CF0-D6706440F551}" presName="hierChild3" presStyleCnt="0"/>
      <dgm:spPr/>
    </dgm:pt>
    <dgm:pt modelId="{D79925CF-BC56-4B2F-9FC7-0383C3C4130E}" type="pres">
      <dgm:prSet presAssocID="{5F3C77BE-7906-47DA-891E-5EAA6112B674}" presName="Name17" presStyleLbl="parChTrans1D3" presStyleIdx="2" presStyleCnt="7"/>
      <dgm:spPr/>
    </dgm:pt>
    <dgm:pt modelId="{7EAC2087-6E53-408D-A68F-608CF2105E3F}" type="pres">
      <dgm:prSet presAssocID="{FDB2ACF2-7DCB-4FD9-8EFB-D51774B81D50}" presName="hierRoot3" presStyleCnt="0"/>
      <dgm:spPr/>
    </dgm:pt>
    <dgm:pt modelId="{CBD547A3-D51F-498F-B6EE-85C8E2D9D86D}" type="pres">
      <dgm:prSet presAssocID="{FDB2ACF2-7DCB-4FD9-8EFB-D51774B81D50}" presName="composite3" presStyleCnt="0"/>
      <dgm:spPr/>
    </dgm:pt>
    <dgm:pt modelId="{7C644A43-A7B4-4C55-93C0-362CC165DD97}" type="pres">
      <dgm:prSet presAssocID="{FDB2ACF2-7DCB-4FD9-8EFB-D51774B81D50}" presName="background3" presStyleLbl="node3" presStyleIdx="2" presStyleCnt="7"/>
      <dgm:spPr/>
    </dgm:pt>
    <dgm:pt modelId="{E1DAC5FF-569B-4007-8948-04EDAA3291D7}" type="pres">
      <dgm:prSet presAssocID="{FDB2ACF2-7DCB-4FD9-8EFB-D51774B81D50}" presName="text3" presStyleLbl="fgAcc3" presStyleIdx="2" presStyleCnt="7">
        <dgm:presLayoutVars>
          <dgm:chPref val="3"/>
        </dgm:presLayoutVars>
      </dgm:prSet>
      <dgm:spPr/>
    </dgm:pt>
    <dgm:pt modelId="{E4BAC2D5-3E70-4D48-A26B-F9675955B83C}" type="pres">
      <dgm:prSet presAssocID="{FDB2ACF2-7DCB-4FD9-8EFB-D51774B81D50}" presName="hierChild4" presStyleCnt="0"/>
      <dgm:spPr/>
    </dgm:pt>
    <dgm:pt modelId="{AFE9E343-4689-4ECF-AFAA-38BAB942A8DD}" type="pres">
      <dgm:prSet presAssocID="{460F3B09-6B92-4DCD-804D-75889512D8E9}" presName="Name23" presStyleLbl="parChTrans1D4" presStyleIdx="4" presStyleCnt="10"/>
      <dgm:spPr/>
    </dgm:pt>
    <dgm:pt modelId="{AAC76F11-13B0-4B2A-903C-AD8D854432CE}" type="pres">
      <dgm:prSet presAssocID="{9D7055A1-DD04-4BEC-9AE0-E82DE2D05C4A}" presName="hierRoot4" presStyleCnt="0"/>
      <dgm:spPr/>
    </dgm:pt>
    <dgm:pt modelId="{FF7509F2-DA33-44A3-B351-0B5BDF5B06D3}" type="pres">
      <dgm:prSet presAssocID="{9D7055A1-DD04-4BEC-9AE0-E82DE2D05C4A}" presName="composite4" presStyleCnt="0"/>
      <dgm:spPr/>
    </dgm:pt>
    <dgm:pt modelId="{E7F3F661-AEA9-4E34-B6C2-E5F3D5FDB5B3}" type="pres">
      <dgm:prSet presAssocID="{9D7055A1-DD04-4BEC-9AE0-E82DE2D05C4A}" presName="background4" presStyleLbl="node4" presStyleIdx="4" presStyleCnt="10"/>
      <dgm:spPr/>
    </dgm:pt>
    <dgm:pt modelId="{F05B64B8-8FD2-47E5-8383-12CBB34C3AAE}" type="pres">
      <dgm:prSet presAssocID="{9D7055A1-DD04-4BEC-9AE0-E82DE2D05C4A}" presName="text4" presStyleLbl="fgAcc4" presStyleIdx="4" presStyleCnt="10">
        <dgm:presLayoutVars>
          <dgm:chPref val="3"/>
        </dgm:presLayoutVars>
      </dgm:prSet>
      <dgm:spPr/>
    </dgm:pt>
    <dgm:pt modelId="{2FE216A9-50A7-46B6-9447-77692DC57A32}" type="pres">
      <dgm:prSet presAssocID="{9D7055A1-DD04-4BEC-9AE0-E82DE2D05C4A}" presName="hierChild5" presStyleCnt="0"/>
      <dgm:spPr/>
    </dgm:pt>
    <dgm:pt modelId="{DC29BF0E-03C6-4E67-A6BF-2464E56273AD}" type="pres">
      <dgm:prSet presAssocID="{D550720E-C09D-440E-AEEA-8A99C6C9777A}" presName="Name10" presStyleLbl="parChTrans1D2" presStyleIdx="3" presStyleCnt="7"/>
      <dgm:spPr/>
    </dgm:pt>
    <dgm:pt modelId="{8886CA51-8FA3-4193-8C7B-487A4AF86E4F}" type="pres">
      <dgm:prSet presAssocID="{C2C49C52-2F03-4948-9A3D-DC4C34D1AFBE}" presName="hierRoot2" presStyleCnt="0"/>
      <dgm:spPr/>
    </dgm:pt>
    <dgm:pt modelId="{3429E0F8-9051-495B-8962-34041CC039E7}" type="pres">
      <dgm:prSet presAssocID="{C2C49C52-2F03-4948-9A3D-DC4C34D1AFBE}" presName="composite2" presStyleCnt="0"/>
      <dgm:spPr/>
    </dgm:pt>
    <dgm:pt modelId="{9ECCA2BB-E294-4783-BDB1-A84A5BA6747C}" type="pres">
      <dgm:prSet presAssocID="{C2C49C52-2F03-4948-9A3D-DC4C34D1AFBE}" presName="background2" presStyleLbl="node2" presStyleIdx="3" presStyleCnt="7"/>
      <dgm:spPr/>
    </dgm:pt>
    <dgm:pt modelId="{2498850A-206C-4D5B-9EA1-29377B68F110}" type="pres">
      <dgm:prSet presAssocID="{C2C49C52-2F03-4948-9A3D-DC4C34D1AFBE}" presName="text2" presStyleLbl="fgAcc2" presStyleIdx="3" presStyleCnt="7">
        <dgm:presLayoutVars>
          <dgm:chPref val="3"/>
        </dgm:presLayoutVars>
      </dgm:prSet>
      <dgm:spPr/>
    </dgm:pt>
    <dgm:pt modelId="{2F719C85-E31E-453E-98CA-4E977CDBFF7A}" type="pres">
      <dgm:prSet presAssocID="{C2C49C52-2F03-4948-9A3D-DC4C34D1AFBE}" presName="hierChild3" presStyleCnt="0"/>
      <dgm:spPr/>
    </dgm:pt>
    <dgm:pt modelId="{282AAF89-045E-48CB-A8A3-482CB9EF9B08}" type="pres">
      <dgm:prSet presAssocID="{3108B85C-160F-4ECF-8D03-3A98B86341D9}" presName="Name17" presStyleLbl="parChTrans1D3" presStyleIdx="3" presStyleCnt="7"/>
      <dgm:spPr/>
    </dgm:pt>
    <dgm:pt modelId="{72655720-D8CE-4014-8184-3B65209FB20B}" type="pres">
      <dgm:prSet presAssocID="{459ABD13-B005-469E-9D53-7F9AFF3D6F11}" presName="hierRoot3" presStyleCnt="0"/>
      <dgm:spPr/>
    </dgm:pt>
    <dgm:pt modelId="{3B67712D-76F3-4924-B90C-CD5F7F863EDC}" type="pres">
      <dgm:prSet presAssocID="{459ABD13-B005-469E-9D53-7F9AFF3D6F11}" presName="composite3" presStyleCnt="0"/>
      <dgm:spPr/>
    </dgm:pt>
    <dgm:pt modelId="{FBAB915D-470B-4236-A10E-953137FC98EF}" type="pres">
      <dgm:prSet presAssocID="{459ABD13-B005-469E-9D53-7F9AFF3D6F11}" presName="background3" presStyleLbl="node3" presStyleIdx="3" presStyleCnt="7"/>
      <dgm:spPr/>
    </dgm:pt>
    <dgm:pt modelId="{96FA58A6-9448-4DC7-A706-09A0BDFDFEA8}" type="pres">
      <dgm:prSet presAssocID="{459ABD13-B005-469E-9D53-7F9AFF3D6F11}" presName="text3" presStyleLbl="fgAcc3" presStyleIdx="3" presStyleCnt="7">
        <dgm:presLayoutVars>
          <dgm:chPref val="3"/>
        </dgm:presLayoutVars>
      </dgm:prSet>
      <dgm:spPr/>
    </dgm:pt>
    <dgm:pt modelId="{0B91525D-1513-4785-928B-9086CDB8519E}" type="pres">
      <dgm:prSet presAssocID="{459ABD13-B005-469E-9D53-7F9AFF3D6F11}" presName="hierChild4" presStyleCnt="0"/>
      <dgm:spPr/>
    </dgm:pt>
    <dgm:pt modelId="{20DEB879-70FC-42EC-991C-45388E382CAD}" type="pres">
      <dgm:prSet presAssocID="{0A0D76AC-1E5A-4AC6-8223-F017350F4923}" presName="Name23" presStyleLbl="parChTrans1D4" presStyleIdx="5" presStyleCnt="10"/>
      <dgm:spPr/>
    </dgm:pt>
    <dgm:pt modelId="{134A7933-0184-4EA1-9EBB-B4FAA1752359}" type="pres">
      <dgm:prSet presAssocID="{CF364419-036D-42A8-A00E-4A600DE41039}" presName="hierRoot4" presStyleCnt="0"/>
      <dgm:spPr/>
    </dgm:pt>
    <dgm:pt modelId="{99C8A8BB-034A-4FF9-9FC1-8510908A6FB5}" type="pres">
      <dgm:prSet presAssocID="{CF364419-036D-42A8-A00E-4A600DE41039}" presName="composite4" presStyleCnt="0"/>
      <dgm:spPr/>
    </dgm:pt>
    <dgm:pt modelId="{D988C95A-B75F-48BD-ADCE-42E6461C1CC9}" type="pres">
      <dgm:prSet presAssocID="{CF364419-036D-42A8-A00E-4A600DE41039}" presName="background4" presStyleLbl="node4" presStyleIdx="5" presStyleCnt="10"/>
      <dgm:spPr/>
    </dgm:pt>
    <dgm:pt modelId="{20CBD15A-5D55-41A1-88F6-F0C49FCE0520}" type="pres">
      <dgm:prSet presAssocID="{CF364419-036D-42A8-A00E-4A600DE41039}" presName="text4" presStyleLbl="fgAcc4" presStyleIdx="5" presStyleCnt="10">
        <dgm:presLayoutVars>
          <dgm:chPref val="3"/>
        </dgm:presLayoutVars>
      </dgm:prSet>
      <dgm:spPr/>
    </dgm:pt>
    <dgm:pt modelId="{5E7EDB4E-AA76-4617-B0BA-34FDD4F338B1}" type="pres">
      <dgm:prSet presAssocID="{CF364419-036D-42A8-A00E-4A600DE41039}" presName="hierChild5" presStyleCnt="0"/>
      <dgm:spPr/>
    </dgm:pt>
    <dgm:pt modelId="{82862DD2-F4AB-42FD-8818-4A6D6F8BC575}" type="pres">
      <dgm:prSet presAssocID="{14222FA7-60F0-4FC7-90AC-49A8E4DD6B85}" presName="Name23" presStyleLbl="parChTrans1D4" presStyleIdx="6" presStyleCnt="10"/>
      <dgm:spPr/>
    </dgm:pt>
    <dgm:pt modelId="{F5A86283-55D1-437D-99B8-90DF8CB67C97}" type="pres">
      <dgm:prSet presAssocID="{3E89F032-054C-40D0-A613-1655F43029EF}" presName="hierRoot4" presStyleCnt="0"/>
      <dgm:spPr/>
    </dgm:pt>
    <dgm:pt modelId="{C16DDA92-F96C-4C87-A2C6-98A0CCFAE7AD}" type="pres">
      <dgm:prSet presAssocID="{3E89F032-054C-40D0-A613-1655F43029EF}" presName="composite4" presStyleCnt="0"/>
      <dgm:spPr/>
    </dgm:pt>
    <dgm:pt modelId="{26CD951A-2925-461D-8569-5782BD0A14D0}" type="pres">
      <dgm:prSet presAssocID="{3E89F032-054C-40D0-A613-1655F43029EF}" presName="background4" presStyleLbl="node4" presStyleIdx="6" presStyleCnt="10"/>
      <dgm:spPr/>
    </dgm:pt>
    <dgm:pt modelId="{1BA9E446-C3DD-4297-A871-6462FD609E78}" type="pres">
      <dgm:prSet presAssocID="{3E89F032-054C-40D0-A613-1655F43029EF}" presName="text4" presStyleLbl="fgAcc4" presStyleIdx="6" presStyleCnt="10">
        <dgm:presLayoutVars>
          <dgm:chPref val="3"/>
        </dgm:presLayoutVars>
      </dgm:prSet>
      <dgm:spPr/>
    </dgm:pt>
    <dgm:pt modelId="{CFB09586-3AAD-4A9F-A038-A94716700801}" type="pres">
      <dgm:prSet presAssocID="{3E89F032-054C-40D0-A613-1655F43029EF}" presName="hierChild5" presStyleCnt="0"/>
      <dgm:spPr/>
    </dgm:pt>
    <dgm:pt modelId="{38A3B6E4-15BE-4132-868B-DCBF57A78E45}" type="pres">
      <dgm:prSet presAssocID="{0AA0A30C-7133-4AD0-998B-9E0F6ADD4149}" presName="Name10" presStyleLbl="parChTrans1D2" presStyleIdx="4" presStyleCnt="7"/>
      <dgm:spPr/>
    </dgm:pt>
    <dgm:pt modelId="{EDD9D018-EAA0-4E8D-8610-70475FF0A16C}" type="pres">
      <dgm:prSet presAssocID="{47D6C64C-A0FC-428D-A820-876606F840D9}" presName="hierRoot2" presStyleCnt="0"/>
      <dgm:spPr/>
    </dgm:pt>
    <dgm:pt modelId="{5091E01C-6871-4707-8177-9319069F68E8}" type="pres">
      <dgm:prSet presAssocID="{47D6C64C-A0FC-428D-A820-876606F840D9}" presName="composite2" presStyleCnt="0"/>
      <dgm:spPr/>
    </dgm:pt>
    <dgm:pt modelId="{A5771E3D-B0F2-47EE-BA2A-009775861972}" type="pres">
      <dgm:prSet presAssocID="{47D6C64C-A0FC-428D-A820-876606F840D9}" presName="background2" presStyleLbl="node2" presStyleIdx="4" presStyleCnt="7"/>
      <dgm:spPr/>
    </dgm:pt>
    <dgm:pt modelId="{8C8C3C10-0D98-41D2-87FD-EAC14FD711DF}" type="pres">
      <dgm:prSet presAssocID="{47D6C64C-A0FC-428D-A820-876606F840D9}" presName="text2" presStyleLbl="fgAcc2" presStyleIdx="4" presStyleCnt="7">
        <dgm:presLayoutVars>
          <dgm:chPref val="3"/>
        </dgm:presLayoutVars>
      </dgm:prSet>
      <dgm:spPr/>
    </dgm:pt>
    <dgm:pt modelId="{E613195C-85F7-4CA2-9525-506E63D68DE7}" type="pres">
      <dgm:prSet presAssocID="{47D6C64C-A0FC-428D-A820-876606F840D9}" presName="hierChild3" presStyleCnt="0"/>
      <dgm:spPr/>
    </dgm:pt>
    <dgm:pt modelId="{0A8B5FDB-17B1-4456-ABB6-19317D5FB121}" type="pres">
      <dgm:prSet presAssocID="{CB34FF8D-4D19-458F-A4EB-3765D0BCD9D0}" presName="Name17" presStyleLbl="parChTrans1D3" presStyleIdx="4" presStyleCnt="7"/>
      <dgm:spPr/>
    </dgm:pt>
    <dgm:pt modelId="{6996A734-B29A-4AE6-A5A5-4398F1BFF8CB}" type="pres">
      <dgm:prSet presAssocID="{7975C7DF-CE02-47F9-9FC9-7D670E7E322A}" presName="hierRoot3" presStyleCnt="0"/>
      <dgm:spPr/>
    </dgm:pt>
    <dgm:pt modelId="{80370F3C-7A50-4F19-BB55-92C30F1E2C43}" type="pres">
      <dgm:prSet presAssocID="{7975C7DF-CE02-47F9-9FC9-7D670E7E322A}" presName="composite3" presStyleCnt="0"/>
      <dgm:spPr/>
    </dgm:pt>
    <dgm:pt modelId="{672221FA-B3FA-479B-B4A1-9BB54B3A2120}" type="pres">
      <dgm:prSet presAssocID="{7975C7DF-CE02-47F9-9FC9-7D670E7E322A}" presName="background3" presStyleLbl="node3" presStyleIdx="4" presStyleCnt="7"/>
      <dgm:spPr/>
    </dgm:pt>
    <dgm:pt modelId="{1352C332-603A-4C1D-AA88-B56E75352D8D}" type="pres">
      <dgm:prSet presAssocID="{7975C7DF-CE02-47F9-9FC9-7D670E7E322A}" presName="text3" presStyleLbl="fgAcc3" presStyleIdx="4" presStyleCnt="7">
        <dgm:presLayoutVars>
          <dgm:chPref val="3"/>
        </dgm:presLayoutVars>
      </dgm:prSet>
      <dgm:spPr/>
    </dgm:pt>
    <dgm:pt modelId="{12DBB31A-3C13-41E0-B9B5-66780865DE8F}" type="pres">
      <dgm:prSet presAssocID="{7975C7DF-CE02-47F9-9FC9-7D670E7E322A}" presName="hierChild4" presStyleCnt="0"/>
      <dgm:spPr/>
    </dgm:pt>
    <dgm:pt modelId="{D60AF3C1-39A9-43AD-8F47-74F7C77AE826}" type="pres">
      <dgm:prSet presAssocID="{65D264DC-6FE6-41D2-A599-CD9825A47D60}" presName="Name23" presStyleLbl="parChTrans1D4" presStyleIdx="7" presStyleCnt="10"/>
      <dgm:spPr/>
    </dgm:pt>
    <dgm:pt modelId="{73F8E75D-D54B-47AB-9870-C2CA21861A34}" type="pres">
      <dgm:prSet presAssocID="{C73BF589-50CA-4C31-AC77-4483A00872B9}" presName="hierRoot4" presStyleCnt="0"/>
      <dgm:spPr/>
    </dgm:pt>
    <dgm:pt modelId="{DFD483FC-3E1B-43CD-9AF9-76560D665B06}" type="pres">
      <dgm:prSet presAssocID="{C73BF589-50CA-4C31-AC77-4483A00872B9}" presName="composite4" presStyleCnt="0"/>
      <dgm:spPr/>
    </dgm:pt>
    <dgm:pt modelId="{10DEB986-CF5F-4EBA-9CAE-0F2FE3FCDDE2}" type="pres">
      <dgm:prSet presAssocID="{C73BF589-50CA-4C31-AC77-4483A00872B9}" presName="background4" presStyleLbl="node4" presStyleIdx="7" presStyleCnt="10"/>
      <dgm:spPr/>
    </dgm:pt>
    <dgm:pt modelId="{8725D15F-DAAB-4071-BAA1-56D22D4D036A}" type="pres">
      <dgm:prSet presAssocID="{C73BF589-50CA-4C31-AC77-4483A00872B9}" presName="text4" presStyleLbl="fgAcc4" presStyleIdx="7" presStyleCnt="10">
        <dgm:presLayoutVars>
          <dgm:chPref val="3"/>
        </dgm:presLayoutVars>
      </dgm:prSet>
      <dgm:spPr/>
    </dgm:pt>
    <dgm:pt modelId="{F5B63976-D9DA-4EC2-9988-BC0CB39AA2C6}" type="pres">
      <dgm:prSet presAssocID="{C73BF589-50CA-4C31-AC77-4483A00872B9}" presName="hierChild5" presStyleCnt="0"/>
      <dgm:spPr/>
    </dgm:pt>
    <dgm:pt modelId="{FCCCD59C-B013-45EC-B657-750FC2A5EF21}" type="pres">
      <dgm:prSet presAssocID="{4BCE8126-6E6C-4EFA-8BC6-E3F3624F219F}" presName="Name10" presStyleLbl="parChTrans1D2" presStyleIdx="5" presStyleCnt="7"/>
      <dgm:spPr/>
    </dgm:pt>
    <dgm:pt modelId="{B0687D40-933A-4BD4-B509-197E2C232CDD}" type="pres">
      <dgm:prSet presAssocID="{09B7E5E2-8A9C-4C64-B65E-1612238C4EE5}" presName="hierRoot2" presStyleCnt="0"/>
      <dgm:spPr/>
    </dgm:pt>
    <dgm:pt modelId="{208E7622-1A2A-4BFB-8127-6E71B7344D83}" type="pres">
      <dgm:prSet presAssocID="{09B7E5E2-8A9C-4C64-B65E-1612238C4EE5}" presName="composite2" presStyleCnt="0"/>
      <dgm:spPr/>
    </dgm:pt>
    <dgm:pt modelId="{194BF3C7-15CD-4867-BF39-FC01C86CF22F}" type="pres">
      <dgm:prSet presAssocID="{09B7E5E2-8A9C-4C64-B65E-1612238C4EE5}" presName="background2" presStyleLbl="node2" presStyleIdx="5" presStyleCnt="7"/>
      <dgm:spPr/>
    </dgm:pt>
    <dgm:pt modelId="{EA1D9CEF-0530-4D6E-8BC0-C9789ABAA13F}" type="pres">
      <dgm:prSet presAssocID="{09B7E5E2-8A9C-4C64-B65E-1612238C4EE5}" presName="text2" presStyleLbl="fgAcc2" presStyleIdx="5" presStyleCnt="7">
        <dgm:presLayoutVars>
          <dgm:chPref val="3"/>
        </dgm:presLayoutVars>
      </dgm:prSet>
      <dgm:spPr/>
    </dgm:pt>
    <dgm:pt modelId="{D930A09F-B07C-423B-85D1-9B59DCA55F1B}" type="pres">
      <dgm:prSet presAssocID="{09B7E5E2-8A9C-4C64-B65E-1612238C4EE5}" presName="hierChild3" presStyleCnt="0"/>
      <dgm:spPr/>
    </dgm:pt>
    <dgm:pt modelId="{F6D66685-D0FC-42AD-A771-928B33C298B0}" type="pres">
      <dgm:prSet presAssocID="{C903EF78-D18B-4A40-9BE1-112B86B6D821}" presName="Name17" presStyleLbl="parChTrans1D3" presStyleIdx="5" presStyleCnt="7"/>
      <dgm:spPr/>
    </dgm:pt>
    <dgm:pt modelId="{749197EB-8F0E-4186-8064-1CA16AC37FF9}" type="pres">
      <dgm:prSet presAssocID="{BA208293-4CE6-4831-A9AE-658E15EF7DE7}" presName="hierRoot3" presStyleCnt="0"/>
      <dgm:spPr/>
    </dgm:pt>
    <dgm:pt modelId="{A0C6A53B-1D6D-4F4D-9E9F-1A34BA348ABC}" type="pres">
      <dgm:prSet presAssocID="{BA208293-4CE6-4831-A9AE-658E15EF7DE7}" presName="composite3" presStyleCnt="0"/>
      <dgm:spPr/>
    </dgm:pt>
    <dgm:pt modelId="{DD3753DD-01DF-483E-A5FB-DE249C8CBC63}" type="pres">
      <dgm:prSet presAssocID="{BA208293-4CE6-4831-A9AE-658E15EF7DE7}" presName="background3" presStyleLbl="node3" presStyleIdx="5" presStyleCnt="7"/>
      <dgm:spPr/>
    </dgm:pt>
    <dgm:pt modelId="{DFE0A9A3-F579-434D-B83F-A66417A25A0B}" type="pres">
      <dgm:prSet presAssocID="{BA208293-4CE6-4831-A9AE-658E15EF7DE7}" presName="text3" presStyleLbl="fgAcc3" presStyleIdx="5" presStyleCnt="7">
        <dgm:presLayoutVars>
          <dgm:chPref val="3"/>
        </dgm:presLayoutVars>
      </dgm:prSet>
      <dgm:spPr/>
    </dgm:pt>
    <dgm:pt modelId="{D448BE6F-3814-485A-9F71-0CC67DE8FFF3}" type="pres">
      <dgm:prSet presAssocID="{BA208293-4CE6-4831-A9AE-658E15EF7DE7}" presName="hierChild4" presStyleCnt="0"/>
      <dgm:spPr/>
    </dgm:pt>
    <dgm:pt modelId="{A53DF592-9D75-46DE-B26B-EFF9B90506AC}" type="pres">
      <dgm:prSet presAssocID="{6B0C78E1-A139-4554-AB1A-3582ED39912B}" presName="Name23" presStyleLbl="parChTrans1D4" presStyleIdx="8" presStyleCnt="10"/>
      <dgm:spPr/>
    </dgm:pt>
    <dgm:pt modelId="{0C7FB2FB-D6C0-416E-96F4-9CEFFF387B42}" type="pres">
      <dgm:prSet presAssocID="{EA1BFA59-88BC-4E59-95C4-E07E67E8682E}" presName="hierRoot4" presStyleCnt="0"/>
      <dgm:spPr/>
    </dgm:pt>
    <dgm:pt modelId="{D9679472-477D-42B1-965F-66AC1539ADE5}" type="pres">
      <dgm:prSet presAssocID="{EA1BFA59-88BC-4E59-95C4-E07E67E8682E}" presName="composite4" presStyleCnt="0"/>
      <dgm:spPr/>
    </dgm:pt>
    <dgm:pt modelId="{32BF8F1B-151A-420C-9B7C-BE5ECC1EE994}" type="pres">
      <dgm:prSet presAssocID="{EA1BFA59-88BC-4E59-95C4-E07E67E8682E}" presName="background4" presStyleLbl="node4" presStyleIdx="8" presStyleCnt="10"/>
      <dgm:spPr/>
    </dgm:pt>
    <dgm:pt modelId="{B19908DC-99F5-4DA9-AD51-F2451A9F53E1}" type="pres">
      <dgm:prSet presAssocID="{EA1BFA59-88BC-4E59-95C4-E07E67E8682E}" presName="text4" presStyleLbl="fgAcc4" presStyleIdx="8" presStyleCnt="10">
        <dgm:presLayoutVars>
          <dgm:chPref val="3"/>
        </dgm:presLayoutVars>
      </dgm:prSet>
      <dgm:spPr/>
    </dgm:pt>
    <dgm:pt modelId="{25B6886A-E4F8-4851-B7D5-367CB8F5E990}" type="pres">
      <dgm:prSet presAssocID="{EA1BFA59-88BC-4E59-95C4-E07E67E8682E}" presName="hierChild5" presStyleCnt="0"/>
      <dgm:spPr/>
    </dgm:pt>
    <dgm:pt modelId="{FED44FF5-C4F8-4E17-9AED-CA7B1053D6B2}" type="pres">
      <dgm:prSet presAssocID="{3D723AC4-2661-4CC1-B5A9-6F332F835CB4}" presName="Name10" presStyleLbl="parChTrans1D2" presStyleIdx="6" presStyleCnt="7"/>
      <dgm:spPr/>
    </dgm:pt>
    <dgm:pt modelId="{AB89E59B-0641-4227-B8EE-011687341D92}" type="pres">
      <dgm:prSet presAssocID="{164A6C9D-B7CA-4F5D-B980-5783DAD6B118}" presName="hierRoot2" presStyleCnt="0"/>
      <dgm:spPr/>
    </dgm:pt>
    <dgm:pt modelId="{2813298F-C160-49BE-8776-FB1F6B6E55BD}" type="pres">
      <dgm:prSet presAssocID="{164A6C9D-B7CA-4F5D-B980-5783DAD6B118}" presName="composite2" presStyleCnt="0"/>
      <dgm:spPr/>
    </dgm:pt>
    <dgm:pt modelId="{4FF5F619-F00F-496B-9475-2296EA28C011}" type="pres">
      <dgm:prSet presAssocID="{164A6C9D-B7CA-4F5D-B980-5783DAD6B118}" presName="background2" presStyleLbl="node2" presStyleIdx="6" presStyleCnt="7"/>
      <dgm:spPr/>
    </dgm:pt>
    <dgm:pt modelId="{572348D3-6AC6-4BC4-9664-EFBD5A4BB354}" type="pres">
      <dgm:prSet presAssocID="{164A6C9D-B7CA-4F5D-B980-5783DAD6B118}" presName="text2" presStyleLbl="fgAcc2" presStyleIdx="6" presStyleCnt="7">
        <dgm:presLayoutVars>
          <dgm:chPref val="3"/>
        </dgm:presLayoutVars>
      </dgm:prSet>
      <dgm:spPr/>
    </dgm:pt>
    <dgm:pt modelId="{42AACB65-E039-49F8-8945-F0A1E2213771}" type="pres">
      <dgm:prSet presAssocID="{164A6C9D-B7CA-4F5D-B980-5783DAD6B118}" presName="hierChild3" presStyleCnt="0"/>
      <dgm:spPr/>
    </dgm:pt>
    <dgm:pt modelId="{C4D8D61A-6A45-4ECA-B073-AD60AF774EBA}" type="pres">
      <dgm:prSet presAssocID="{2D6E4789-3FE3-4F1B-BFCD-B11D65DFAE95}" presName="Name17" presStyleLbl="parChTrans1D3" presStyleIdx="6" presStyleCnt="7"/>
      <dgm:spPr/>
    </dgm:pt>
    <dgm:pt modelId="{0410CDB4-8E28-4454-979C-130A51D3DEF8}" type="pres">
      <dgm:prSet presAssocID="{9EE9D0FC-9054-44E7-94B2-2D1A77E1C373}" presName="hierRoot3" presStyleCnt="0"/>
      <dgm:spPr/>
    </dgm:pt>
    <dgm:pt modelId="{38F51C2B-E5E3-4EBE-9DF8-06A81AD3DA94}" type="pres">
      <dgm:prSet presAssocID="{9EE9D0FC-9054-44E7-94B2-2D1A77E1C373}" presName="composite3" presStyleCnt="0"/>
      <dgm:spPr/>
    </dgm:pt>
    <dgm:pt modelId="{62784CC2-4C11-49EC-B598-17AA21BED91E}" type="pres">
      <dgm:prSet presAssocID="{9EE9D0FC-9054-44E7-94B2-2D1A77E1C373}" presName="background3" presStyleLbl="node3" presStyleIdx="6" presStyleCnt="7"/>
      <dgm:spPr/>
    </dgm:pt>
    <dgm:pt modelId="{97B92772-D2B8-4981-AF72-AA4EEC0892EF}" type="pres">
      <dgm:prSet presAssocID="{9EE9D0FC-9054-44E7-94B2-2D1A77E1C373}" presName="text3" presStyleLbl="fgAcc3" presStyleIdx="6" presStyleCnt="7">
        <dgm:presLayoutVars>
          <dgm:chPref val="3"/>
        </dgm:presLayoutVars>
      </dgm:prSet>
      <dgm:spPr/>
    </dgm:pt>
    <dgm:pt modelId="{59D6CBD7-7176-469B-B7C7-31B3CA917805}" type="pres">
      <dgm:prSet presAssocID="{9EE9D0FC-9054-44E7-94B2-2D1A77E1C373}" presName="hierChild4" presStyleCnt="0"/>
      <dgm:spPr/>
    </dgm:pt>
    <dgm:pt modelId="{72FB41B7-3E30-47C2-95EC-47F664CFBB4D}" type="pres">
      <dgm:prSet presAssocID="{E8162355-D064-4DE2-8EB4-995551C01A89}" presName="Name23" presStyleLbl="parChTrans1D4" presStyleIdx="9" presStyleCnt="10"/>
      <dgm:spPr/>
    </dgm:pt>
    <dgm:pt modelId="{BC5C417B-4AFC-424D-9A49-2FD445DC8DD7}" type="pres">
      <dgm:prSet presAssocID="{A1B549A8-C14A-4977-850A-41443981738A}" presName="hierRoot4" presStyleCnt="0"/>
      <dgm:spPr/>
    </dgm:pt>
    <dgm:pt modelId="{FE0E3A28-392C-47C9-A5F1-79E357FD4C65}" type="pres">
      <dgm:prSet presAssocID="{A1B549A8-C14A-4977-850A-41443981738A}" presName="composite4" presStyleCnt="0"/>
      <dgm:spPr/>
    </dgm:pt>
    <dgm:pt modelId="{DFD44FE3-9047-4526-95E6-BB0520D78D5A}" type="pres">
      <dgm:prSet presAssocID="{A1B549A8-C14A-4977-850A-41443981738A}" presName="background4" presStyleLbl="node4" presStyleIdx="9" presStyleCnt="10"/>
      <dgm:spPr/>
    </dgm:pt>
    <dgm:pt modelId="{BBFF8FF8-0302-4E58-BF82-5F930FBAF56C}" type="pres">
      <dgm:prSet presAssocID="{A1B549A8-C14A-4977-850A-41443981738A}" presName="text4" presStyleLbl="fgAcc4" presStyleIdx="9" presStyleCnt="10">
        <dgm:presLayoutVars>
          <dgm:chPref val="3"/>
        </dgm:presLayoutVars>
      </dgm:prSet>
      <dgm:spPr/>
    </dgm:pt>
    <dgm:pt modelId="{BB21E7F1-45AF-44C4-AD62-16604447C55B}" type="pres">
      <dgm:prSet presAssocID="{A1B549A8-C14A-4977-850A-41443981738A}" presName="hierChild5" presStyleCnt="0"/>
      <dgm:spPr/>
    </dgm:pt>
  </dgm:ptLst>
  <dgm:cxnLst>
    <dgm:cxn modelId="{3A5DE704-EE50-422D-8842-2F7F55B80E80}" type="presOf" srcId="{ACCB2D4F-F70A-4134-8E94-2D243340F465}" destId="{22FB8F2E-E233-4B1F-B172-F9FB3B994C6B}" srcOrd="0" destOrd="0" presId="urn:microsoft.com/office/officeart/2005/8/layout/hierarchy1"/>
    <dgm:cxn modelId="{19008707-97DB-4626-8965-329438F55607}" srcId="{C2C49C52-2F03-4948-9A3D-DC4C34D1AFBE}" destId="{459ABD13-B005-469E-9D53-7F9AFF3D6F11}" srcOrd="0" destOrd="0" parTransId="{3108B85C-160F-4ECF-8D03-3A98B86341D9}" sibTransId="{37EA7D15-D33E-4116-AE61-F56BD5CDB1D5}"/>
    <dgm:cxn modelId="{4DB2A209-69E3-4363-843E-6B1A4D44DB1A}" type="presOf" srcId="{9EE9D0FC-9054-44E7-94B2-2D1A77E1C373}" destId="{97B92772-D2B8-4981-AF72-AA4EEC0892EF}" srcOrd="0" destOrd="0" presId="urn:microsoft.com/office/officeart/2005/8/layout/hierarchy1"/>
    <dgm:cxn modelId="{7640080C-48E1-414A-BB9B-231868281666}" type="presOf" srcId="{459ABD13-B005-469E-9D53-7F9AFF3D6F11}" destId="{96FA58A6-9448-4DC7-A706-09A0BDFDFEA8}" srcOrd="0" destOrd="0" presId="urn:microsoft.com/office/officeart/2005/8/layout/hierarchy1"/>
    <dgm:cxn modelId="{5E32080D-1501-40D2-8387-0D4603B951F7}" type="presOf" srcId="{FD2C19F4-F162-4BED-90BE-07FFD51DA9A8}" destId="{416F813C-903A-4699-9E13-86CFCFEBE324}" srcOrd="0" destOrd="0" presId="urn:microsoft.com/office/officeart/2005/8/layout/hierarchy1"/>
    <dgm:cxn modelId="{B0D8340D-9CDD-4A19-B3F5-A43E32B27CDA}" type="presOf" srcId="{5F3C77BE-7906-47DA-891E-5EAA6112B674}" destId="{D79925CF-BC56-4B2F-9FC7-0383C3C4130E}" srcOrd="0" destOrd="0" presId="urn:microsoft.com/office/officeart/2005/8/layout/hierarchy1"/>
    <dgm:cxn modelId="{AA98430F-AE4E-4C09-8711-72F3E52CF2E1}" type="presOf" srcId="{3108B85C-160F-4ECF-8D03-3A98B86341D9}" destId="{282AAF89-045E-48CB-A8A3-482CB9EF9B08}" srcOrd="0" destOrd="0" presId="urn:microsoft.com/office/officeart/2005/8/layout/hierarchy1"/>
    <dgm:cxn modelId="{EB52BE19-38AB-46A1-9BBE-20CEE429A3A7}" srcId="{B996AD90-A263-4249-A564-E212E7E1C1EB}" destId="{164A6C9D-B7CA-4F5D-B980-5783DAD6B118}" srcOrd="6" destOrd="0" parTransId="{3D723AC4-2661-4CC1-B5A9-6F332F835CB4}" sibTransId="{447FEA39-5EA4-4028-9E22-BA13E6B94CB7}"/>
    <dgm:cxn modelId="{5F4E4D28-2092-4225-A3C5-6C7556EF1C70}" type="presOf" srcId="{7975C7DF-CE02-47F9-9FC9-7D670E7E322A}" destId="{1352C332-603A-4C1D-AA88-B56E75352D8D}" srcOrd="0" destOrd="0" presId="urn:microsoft.com/office/officeart/2005/8/layout/hierarchy1"/>
    <dgm:cxn modelId="{59624D31-D9B9-4CC4-83B7-F12305703125}" srcId="{7975C7DF-CE02-47F9-9FC9-7D670E7E322A}" destId="{C73BF589-50CA-4C31-AC77-4483A00872B9}" srcOrd="0" destOrd="0" parTransId="{65D264DC-6FE6-41D2-A599-CD9825A47D60}" sibTransId="{AEAC5CA1-E572-4509-8FA6-A1A5DB8DD590}"/>
    <dgm:cxn modelId="{5CC36935-7711-45B4-AE28-16D61EC6D813}" type="presOf" srcId="{4BCE8126-6E6C-4EFA-8BC6-E3F3624F219F}" destId="{FCCCD59C-B013-45EC-B657-750FC2A5EF21}" srcOrd="0" destOrd="0" presId="urn:microsoft.com/office/officeart/2005/8/layout/hierarchy1"/>
    <dgm:cxn modelId="{FBA59637-4E2E-4727-873C-E211BF33A8E6}" srcId="{F5B2F854-9618-4309-8DAB-EA103205C191}" destId="{0B4AF199-D3DD-4F99-B4B7-F623A7F762D6}" srcOrd="0" destOrd="0" parTransId="{92266AC0-C570-45CF-8A6B-97DF61710DDE}" sibTransId="{C762316C-0A9B-49E1-81FA-7405408282E8}"/>
    <dgm:cxn modelId="{C738393D-643B-48A9-B0A4-84EDADAC4C8B}" type="presOf" srcId="{C903EF78-D18B-4A40-9BE1-112B86B6D821}" destId="{F6D66685-D0FC-42AD-A771-928B33C298B0}" srcOrd="0" destOrd="0" presId="urn:microsoft.com/office/officeart/2005/8/layout/hierarchy1"/>
    <dgm:cxn modelId="{86A20E3E-3AA8-4A1B-A21A-08D54A7208B2}" type="presOf" srcId="{9D7055A1-DD04-4BEC-9AE0-E82DE2D05C4A}" destId="{F05B64B8-8FD2-47E5-8383-12CBB34C3AAE}" srcOrd="0" destOrd="0" presId="urn:microsoft.com/office/officeart/2005/8/layout/hierarchy1"/>
    <dgm:cxn modelId="{01A9FF5C-CB87-4CC5-BA11-F87F090C5F36}" srcId="{B996AD90-A263-4249-A564-E212E7E1C1EB}" destId="{ACCB2D4F-F70A-4134-8E94-2D243340F465}" srcOrd="0" destOrd="0" parTransId="{5BCF1461-DF2E-4D2A-A775-6F3D8D3D24CD}" sibTransId="{D9446F86-2B10-4D9C-9EE1-B7DF48AEFC8C}"/>
    <dgm:cxn modelId="{981B925D-2293-4CEA-B5F9-058F7F513A9A}" type="presOf" srcId="{3E89F032-054C-40D0-A613-1655F43029EF}" destId="{1BA9E446-C3DD-4297-A871-6462FD609E78}" srcOrd="0" destOrd="0" presId="urn:microsoft.com/office/officeart/2005/8/layout/hierarchy1"/>
    <dgm:cxn modelId="{E127BE42-DBB9-4418-87A4-4F92A3FA06AA}" srcId="{0B4AF199-D3DD-4F99-B4B7-F623A7F762D6}" destId="{FD2C19F4-F162-4BED-90BE-07FFD51DA9A8}" srcOrd="0" destOrd="0" parTransId="{95363D93-73D5-43AE-912A-628982EB6631}" sibTransId="{ABC53FAB-49E0-49C6-A6D7-A675363060BE}"/>
    <dgm:cxn modelId="{F83FC564-49E7-46BB-9D38-4ECE9B963940}" type="presOf" srcId="{164A6C9D-B7CA-4F5D-B980-5783DAD6B118}" destId="{572348D3-6AC6-4BC4-9664-EFBD5A4BB354}" srcOrd="0" destOrd="0" presId="urn:microsoft.com/office/officeart/2005/8/layout/hierarchy1"/>
    <dgm:cxn modelId="{F2BAD246-C578-4BC1-8C60-FD2CECD004D3}" srcId="{B996AD90-A263-4249-A564-E212E7E1C1EB}" destId="{F5B2F854-9618-4309-8DAB-EA103205C191}" srcOrd="1" destOrd="0" parTransId="{15C78830-2F80-4A8E-B583-1E966DE4AAD6}" sibTransId="{259B9DDB-4BDB-43D5-830D-96A91072AA06}"/>
    <dgm:cxn modelId="{4FAA3348-7248-4625-8778-B337E955A42C}" type="presOf" srcId="{76F7376E-0B89-42CC-8603-69EF4DA9F008}" destId="{3DB00D10-5B12-4A16-A455-7EADB3719583}" srcOrd="0" destOrd="0" presId="urn:microsoft.com/office/officeart/2005/8/layout/hierarchy1"/>
    <dgm:cxn modelId="{0F4AE169-5F3D-49E0-AC41-22C7BE91D618}" type="presOf" srcId="{A1B549A8-C14A-4977-850A-41443981738A}" destId="{BBFF8FF8-0302-4E58-BF82-5F930FBAF56C}" srcOrd="0" destOrd="0" presId="urn:microsoft.com/office/officeart/2005/8/layout/hierarchy1"/>
    <dgm:cxn modelId="{2B2BFD6C-80E2-434F-B0B5-3B1E838F724A}" type="presOf" srcId="{EA1BFA59-88BC-4E59-95C4-E07E67E8682E}" destId="{B19908DC-99F5-4DA9-AD51-F2451A9F53E1}" srcOrd="0" destOrd="0" presId="urn:microsoft.com/office/officeart/2005/8/layout/hierarchy1"/>
    <dgm:cxn modelId="{E9F7D16D-9D8C-4A1E-A918-80A4BC6A2D9C}" srcId="{47D6C64C-A0FC-428D-A820-876606F840D9}" destId="{7975C7DF-CE02-47F9-9FC9-7D670E7E322A}" srcOrd="0" destOrd="0" parTransId="{CB34FF8D-4D19-458F-A4EB-3765D0BCD9D0}" sibTransId="{8A6230B2-0043-4A5F-BE8B-9C596B295177}"/>
    <dgm:cxn modelId="{380E2151-63D3-40EA-9F71-0234FC8CF487}" type="presOf" srcId="{BA208293-4CE6-4831-A9AE-658E15EF7DE7}" destId="{DFE0A9A3-F579-434D-B83F-A66417A25A0B}" srcOrd="0" destOrd="0" presId="urn:microsoft.com/office/officeart/2005/8/layout/hierarchy1"/>
    <dgm:cxn modelId="{C0343772-9705-4343-A413-BE9AE0F044B2}" srcId="{B996AD90-A263-4249-A564-E212E7E1C1EB}" destId="{C2C49C52-2F03-4948-9A3D-DC4C34D1AFBE}" srcOrd="3" destOrd="0" parTransId="{D550720E-C09D-440E-AEEA-8A99C6C9777A}" sibTransId="{F7081DB0-C0DA-4C16-8EDC-09B5A7C86339}"/>
    <dgm:cxn modelId="{30011473-6BBF-4F06-A88B-3D65228B7358}" type="presOf" srcId="{CF364419-036D-42A8-A00E-4A600DE41039}" destId="{20CBD15A-5D55-41A1-88F6-F0C49FCE0520}" srcOrd="0" destOrd="0" presId="urn:microsoft.com/office/officeart/2005/8/layout/hierarchy1"/>
    <dgm:cxn modelId="{BD594954-8BB9-47C2-A77C-664B8B0CDFD6}" type="presOf" srcId="{CB34FF8D-4D19-458F-A4EB-3765D0BCD9D0}" destId="{0A8B5FDB-17B1-4456-ABB6-19317D5FB121}" srcOrd="0" destOrd="0" presId="urn:microsoft.com/office/officeart/2005/8/layout/hierarchy1"/>
    <dgm:cxn modelId="{12756D57-8106-4FEF-A992-23458FD83BE9}" type="presOf" srcId="{C2C49C52-2F03-4948-9A3D-DC4C34D1AFBE}" destId="{2498850A-206C-4D5B-9EA1-29377B68F110}" srcOrd="0" destOrd="0" presId="urn:microsoft.com/office/officeart/2005/8/layout/hierarchy1"/>
    <dgm:cxn modelId="{D3025178-0F28-4FCC-AD56-07E8E43CDA63}" srcId="{B996AD90-A263-4249-A564-E212E7E1C1EB}" destId="{35C1C848-3DCA-45BE-8CF0-D6706440F551}" srcOrd="2" destOrd="0" parTransId="{722EFD5D-6399-4330-A64D-460EF1124270}" sibTransId="{20CD1E46-784C-4791-88EF-D91F0FE48D13}"/>
    <dgm:cxn modelId="{05FAE078-0A83-4F4C-B6E1-83C39BDCE71E}" srcId="{F62AD40B-78A3-4396-B3BE-4A2224B0DCE6}" destId="{08F9E10E-6D6C-4DE3-AA59-8D9F9DBDF918}" srcOrd="0" destOrd="0" parTransId="{8BBA831A-0D5D-4243-AF0D-7C52A9FBCEFE}" sibTransId="{5C8395EE-E609-4678-9FBC-3177F76B9945}"/>
    <dgm:cxn modelId="{3EAB2B7A-9985-4A1D-BFC9-9D409B712F70}" type="presOf" srcId="{2D6E4789-3FE3-4F1B-BFCD-B11D65DFAE95}" destId="{C4D8D61A-6A45-4ECA-B073-AD60AF774EBA}" srcOrd="0" destOrd="0" presId="urn:microsoft.com/office/officeart/2005/8/layout/hierarchy1"/>
    <dgm:cxn modelId="{4719A384-39AB-4FDA-B7C0-D1626B230C0B}" srcId="{CCA0165D-62CD-406A-A3B1-786A6AB8E6DE}" destId="{B996AD90-A263-4249-A564-E212E7E1C1EB}" srcOrd="0" destOrd="0" parTransId="{598D72C5-E1E1-4092-A9B4-931881B81B8F}" sibTransId="{1F89043E-51C2-4D15-A73A-2EBC65358C53}"/>
    <dgm:cxn modelId="{83883F87-932F-4D28-8177-502EC9B81536}" type="presOf" srcId="{09B7E5E2-8A9C-4C64-B65E-1612238C4EE5}" destId="{EA1D9CEF-0530-4D6E-8BC0-C9789ABAA13F}" srcOrd="0" destOrd="0" presId="urn:microsoft.com/office/officeart/2005/8/layout/hierarchy1"/>
    <dgm:cxn modelId="{D9FBFB88-65B4-4BD9-8A12-C1B65D6673AF}" type="presOf" srcId="{E8162355-D064-4DE2-8EB4-995551C01A89}" destId="{72FB41B7-3E30-47C2-95EC-47F664CFBB4D}" srcOrd="0" destOrd="0" presId="urn:microsoft.com/office/officeart/2005/8/layout/hierarchy1"/>
    <dgm:cxn modelId="{2F1B2D89-A7E5-4382-AB57-3E212368C9F2}" type="presOf" srcId="{C73BF589-50CA-4C31-AC77-4483A00872B9}" destId="{8725D15F-DAAB-4071-BAA1-56D22D4D036A}" srcOrd="0" destOrd="0" presId="urn:microsoft.com/office/officeart/2005/8/layout/hierarchy1"/>
    <dgm:cxn modelId="{5B8D1C8D-DC78-4B2D-8541-5CE92A69ACCE}" type="presOf" srcId="{16673EFE-2E80-4727-8F0F-6201DEE7DB82}" destId="{F70A57AF-D192-4BF7-A1AD-10F1BF0DE32F}" srcOrd="0" destOrd="0" presId="urn:microsoft.com/office/officeart/2005/8/layout/hierarchy1"/>
    <dgm:cxn modelId="{206B158F-B1F1-4B15-AA3C-2B127AC48E30}" type="presOf" srcId="{D550720E-C09D-440E-AEEA-8A99C6C9777A}" destId="{DC29BF0E-03C6-4E67-A6BF-2464E56273AD}" srcOrd="0" destOrd="0" presId="urn:microsoft.com/office/officeart/2005/8/layout/hierarchy1"/>
    <dgm:cxn modelId="{994F7D94-4473-42B6-8E08-916B0654200E}" type="presOf" srcId="{35C1C848-3DCA-45BE-8CF0-D6706440F551}" destId="{E79C107E-DE37-4536-B4D6-64BE4471E687}" srcOrd="0" destOrd="0" presId="urn:microsoft.com/office/officeart/2005/8/layout/hierarchy1"/>
    <dgm:cxn modelId="{130F3AA3-E68F-4ABE-BDA7-E7D53F8EF715}" srcId="{459ABD13-B005-469E-9D53-7F9AFF3D6F11}" destId="{CF364419-036D-42A8-A00E-4A600DE41039}" srcOrd="0" destOrd="0" parTransId="{0A0D76AC-1E5A-4AC6-8223-F017350F4923}" sibTransId="{4D07A687-5C78-4F66-AAD1-D0C5EF9BD596}"/>
    <dgm:cxn modelId="{D16931A4-BAEF-4FC2-ABFC-9FCC946B9D22}" type="presOf" srcId="{8BBA831A-0D5D-4243-AF0D-7C52A9FBCEFE}" destId="{D238145B-EC3B-4531-87F7-A07F95F429BF}" srcOrd="0" destOrd="0" presId="urn:microsoft.com/office/officeart/2005/8/layout/hierarchy1"/>
    <dgm:cxn modelId="{59F05DA6-5D42-4CF9-B7BC-221D933C11D8}" srcId="{FDB2ACF2-7DCB-4FD9-8EFB-D51774B81D50}" destId="{9D7055A1-DD04-4BEC-9AE0-E82DE2D05C4A}" srcOrd="0" destOrd="0" parTransId="{460F3B09-6B92-4DCD-804D-75889512D8E9}" sibTransId="{AEED7BF0-7FD5-4C08-99EE-B8F163CB0802}"/>
    <dgm:cxn modelId="{2EC1E8AC-5DBB-480B-A1F3-B1FF562D0BFE}" type="presOf" srcId="{0A0D76AC-1E5A-4AC6-8223-F017350F4923}" destId="{20DEB879-70FC-42EC-991C-45388E382CAD}" srcOrd="0" destOrd="0" presId="urn:microsoft.com/office/officeart/2005/8/layout/hierarchy1"/>
    <dgm:cxn modelId="{61FFD4B3-EC84-4941-960C-8C95C6D7BE56}" type="presOf" srcId="{08F9E10E-6D6C-4DE3-AA59-8D9F9DBDF918}" destId="{B73D4D56-3457-4D97-9A7D-EE09DC6D48E2}" srcOrd="0" destOrd="0" presId="urn:microsoft.com/office/officeart/2005/8/layout/hierarchy1"/>
    <dgm:cxn modelId="{A14704B5-FB16-4A05-BF05-3D15B7C9B5BE}" type="presOf" srcId="{0AA0A30C-7133-4AD0-998B-9E0F6ADD4149}" destId="{38A3B6E4-15BE-4132-868B-DCBF57A78E45}" srcOrd="0" destOrd="0" presId="urn:microsoft.com/office/officeart/2005/8/layout/hierarchy1"/>
    <dgm:cxn modelId="{35632FB8-B611-46A8-9676-1B5AF8834D58}" type="presOf" srcId="{0B4AF199-D3DD-4F99-B4B7-F623A7F762D6}" destId="{1B7BB504-9E2C-44EA-95B5-599DAA01ADAC}" srcOrd="0" destOrd="0" presId="urn:microsoft.com/office/officeart/2005/8/layout/hierarchy1"/>
    <dgm:cxn modelId="{4E87EBB9-6399-4B8A-B1E8-0E3E13DCC696}" type="presOf" srcId="{3D723AC4-2661-4CC1-B5A9-6F332F835CB4}" destId="{FED44FF5-C4F8-4E17-9AED-CA7B1053D6B2}" srcOrd="0" destOrd="0" presId="urn:microsoft.com/office/officeart/2005/8/layout/hierarchy1"/>
    <dgm:cxn modelId="{D2A59FBA-28B1-4885-A06D-3109FC092DDE}" type="presOf" srcId="{47D6C64C-A0FC-428D-A820-876606F840D9}" destId="{8C8C3C10-0D98-41D2-87FD-EAC14FD711DF}" srcOrd="0" destOrd="0" presId="urn:microsoft.com/office/officeart/2005/8/layout/hierarchy1"/>
    <dgm:cxn modelId="{5F241FBE-22EE-4E03-B62E-A2B3D729D8F6}" srcId="{164A6C9D-B7CA-4F5D-B980-5783DAD6B118}" destId="{9EE9D0FC-9054-44E7-94B2-2D1A77E1C373}" srcOrd="0" destOrd="0" parTransId="{2D6E4789-3FE3-4F1B-BFCD-B11D65DFAE95}" sibTransId="{6427A55D-527A-4242-94C2-DC5AAF218EC8}"/>
    <dgm:cxn modelId="{0EC80FC0-25D7-45AC-9796-AFB37874D652}" type="presOf" srcId="{95363D93-73D5-43AE-912A-628982EB6631}" destId="{2BAD0C09-546C-417C-894D-C5BC487FF081}" srcOrd="0" destOrd="0" presId="urn:microsoft.com/office/officeart/2005/8/layout/hierarchy1"/>
    <dgm:cxn modelId="{CC044EC3-3B89-4201-B577-4EF01C4B3697}" type="presOf" srcId="{F5B2F854-9618-4309-8DAB-EA103205C191}" destId="{E2802896-A40C-4FAC-9A4E-848165AC00EF}" srcOrd="0" destOrd="0" presId="urn:microsoft.com/office/officeart/2005/8/layout/hierarchy1"/>
    <dgm:cxn modelId="{505A43C4-85AF-4A6D-96EF-2C987644A046}" type="presOf" srcId="{6B0C78E1-A139-4554-AB1A-3582ED39912B}" destId="{A53DF592-9D75-46DE-B26B-EFF9B90506AC}" srcOrd="0" destOrd="0" presId="urn:microsoft.com/office/officeart/2005/8/layout/hierarchy1"/>
    <dgm:cxn modelId="{DD810AC9-7C91-468B-B274-34E0AC2C641D}" type="presOf" srcId="{CCA0165D-62CD-406A-A3B1-786A6AB8E6DE}" destId="{4688B28D-DAD9-4980-BEA8-13DCF2C02FD8}" srcOrd="0" destOrd="0" presId="urn:microsoft.com/office/officeart/2005/8/layout/hierarchy1"/>
    <dgm:cxn modelId="{0936C2CC-E4BC-4B6B-9BA5-22BA12F9562F}" type="presOf" srcId="{F62AD40B-78A3-4396-B3BE-4A2224B0DCE6}" destId="{B2BE5CC0-746C-4C6D-9F42-3D033F1BDDB1}" srcOrd="0" destOrd="0" presId="urn:microsoft.com/office/officeart/2005/8/layout/hierarchy1"/>
    <dgm:cxn modelId="{758507DB-48C6-43F4-90FD-0A045BB9EC58}" type="presOf" srcId="{063C74A1-4B79-4F70-B47D-8F6D66F78704}" destId="{99EDFDE5-06CE-488A-B3F1-1DF066EC02A6}" srcOrd="0" destOrd="0" presId="urn:microsoft.com/office/officeart/2005/8/layout/hierarchy1"/>
    <dgm:cxn modelId="{D0146ADC-D437-4D76-BD59-2374071FBA68}" type="presOf" srcId="{65D264DC-6FE6-41D2-A599-CD9825A47D60}" destId="{D60AF3C1-39A9-43AD-8F47-74F7C77AE826}" srcOrd="0" destOrd="0" presId="urn:microsoft.com/office/officeart/2005/8/layout/hierarchy1"/>
    <dgm:cxn modelId="{E15FC8DC-E224-4B4A-A798-903343AD56E5}" srcId="{9EE9D0FC-9054-44E7-94B2-2D1A77E1C373}" destId="{A1B549A8-C14A-4977-850A-41443981738A}" srcOrd="0" destOrd="0" parTransId="{E8162355-D064-4DE2-8EB4-995551C01A89}" sibTransId="{2CC5510F-6DA7-4CE0-ACDB-48A405398481}"/>
    <dgm:cxn modelId="{168075DE-58D6-48A7-BBC7-0C6EF3C13A2C}" type="presOf" srcId="{722EFD5D-6399-4330-A64D-460EF1124270}" destId="{733823B6-9F7B-4C52-8870-972155B3B4FB}" srcOrd="0" destOrd="0" presId="urn:microsoft.com/office/officeart/2005/8/layout/hierarchy1"/>
    <dgm:cxn modelId="{574B9CE1-9387-497C-84AA-285BAE2A6338}" srcId="{35C1C848-3DCA-45BE-8CF0-D6706440F551}" destId="{FDB2ACF2-7DCB-4FD9-8EFB-D51774B81D50}" srcOrd="0" destOrd="0" parTransId="{5F3C77BE-7906-47DA-891E-5EAA6112B674}" sibTransId="{A9EA7EB9-4A75-44B1-9212-1FA74DCF9630}"/>
    <dgm:cxn modelId="{0C71C0E3-1FFE-486E-9D4B-7FF70C7B3CE8}" srcId="{09B7E5E2-8A9C-4C64-B65E-1612238C4EE5}" destId="{BA208293-4CE6-4831-A9AE-658E15EF7DE7}" srcOrd="0" destOrd="0" parTransId="{C903EF78-D18B-4A40-9BE1-112B86B6D821}" sibTransId="{91CC19E5-6869-43B7-9211-1F1A4EED5549}"/>
    <dgm:cxn modelId="{5D2041E4-4AFD-40B4-8B1F-192565B1C3CF}" srcId="{FD2C19F4-F162-4BED-90BE-07FFD51DA9A8}" destId="{76F7376E-0B89-42CC-8603-69EF4DA9F008}" srcOrd="0" destOrd="0" parTransId="{16673EFE-2E80-4727-8F0F-6201DEE7DB82}" sibTransId="{04C4AE71-57EB-4D0C-A6F8-118A45AB23D3}"/>
    <dgm:cxn modelId="{276474E6-915D-449F-A4A4-FC1F76068F97}" type="presOf" srcId="{92266AC0-C570-45CF-8A6B-97DF61710DDE}" destId="{6A7422C9-4A61-4C71-B448-1B1BAD32902E}" srcOrd="0" destOrd="0" presId="urn:microsoft.com/office/officeart/2005/8/layout/hierarchy1"/>
    <dgm:cxn modelId="{4993F5E8-484E-4A63-9BD2-8A4120A32B29}" srcId="{CF364419-036D-42A8-A00E-4A600DE41039}" destId="{3E89F032-054C-40D0-A613-1655F43029EF}" srcOrd="0" destOrd="0" parTransId="{14222FA7-60F0-4FC7-90AC-49A8E4DD6B85}" sibTransId="{C5E054C9-BE2D-4254-B92A-65936D3AEFC2}"/>
    <dgm:cxn modelId="{984DD4E9-770B-44F3-AD82-C4FA95D0FB37}" srcId="{B996AD90-A263-4249-A564-E212E7E1C1EB}" destId="{47D6C64C-A0FC-428D-A820-876606F840D9}" srcOrd="4" destOrd="0" parTransId="{0AA0A30C-7133-4AD0-998B-9E0F6ADD4149}" sibTransId="{4341A4E7-D4C6-49E7-9F22-3C48430E2D07}"/>
    <dgm:cxn modelId="{B931A1EC-C2B3-4013-BDF1-D2BA6C0324A6}" srcId="{B996AD90-A263-4249-A564-E212E7E1C1EB}" destId="{09B7E5E2-8A9C-4C64-B65E-1612238C4EE5}" srcOrd="5" destOrd="0" parTransId="{4BCE8126-6E6C-4EFA-8BC6-E3F3624F219F}" sibTransId="{B60F5A41-287E-4A4D-9E9F-954CCE5D22AE}"/>
    <dgm:cxn modelId="{10DA8BED-D4CD-498B-ABBC-8147A6FD4D27}" type="presOf" srcId="{63517958-0149-4850-B17E-4FD2A8C45C3E}" destId="{FC28925E-DF37-40F5-87B1-24326D9B746C}" srcOrd="0" destOrd="0" presId="urn:microsoft.com/office/officeart/2005/8/layout/hierarchy1"/>
    <dgm:cxn modelId="{E56AF1F0-166F-43A9-98CB-BEB46AA3B0B0}" type="presOf" srcId="{B996AD90-A263-4249-A564-E212E7E1C1EB}" destId="{5E347CB3-2B9E-43C6-83BA-6FF530692B40}" srcOrd="0" destOrd="0" presId="urn:microsoft.com/office/officeart/2005/8/layout/hierarchy1"/>
    <dgm:cxn modelId="{C8FBC6F1-24F8-435A-A307-20A23ED7CD4A}" srcId="{063C74A1-4B79-4F70-B47D-8F6D66F78704}" destId="{F62AD40B-78A3-4396-B3BE-4A2224B0DCE6}" srcOrd="0" destOrd="0" parTransId="{CAE5EFBD-5A35-4E60-BFE0-59D922D3CF7E}" sibTransId="{ADB89EDC-5BEC-4CC9-981D-C838035055FE}"/>
    <dgm:cxn modelId="{C5B431F3-372C-43E9-ABD3-65E52958E505}" srcId="{ACCB2D4F-F70A-4134-8E94-2D243340F465}" destId="{063C74A1-4B79-4F70-B47D-8F6D66F78704}" srcOrd="0" destOrd="0" parTransId="{63517958-0149-4850-B17E-4FD2A8C45C3E}" sibTransId="{1D3BB012-34D9-4886-92A0-2FAD7E3461A5}"/>
    <dgm:cxn modelId="{69CA6FF3-17A1-4960-967B-8A38A62F0A19}" type="presOf" srcId="{5BCF1461-DF2E-4D2A-A775-6F3D8D3D24CD}" destId="{C1FA5BA0-B83C-4DD7-BD3E-1C889FE09C98}" srcOrd="0" destOrd="0" presId="urn:microsoft.com/office/officeart/2005/8/layout/hierarchy1"/>
    <dgm:cxn modelId="{4354F5F8-0CF8-4F49-B915-9A6A0D9C82B9}" srcId="{BA208293-4CE6-4831-A9AE-658E15EF7DE7}" destId="{EA1BFA59-88BC-4E59-95C4-E07E67E8682E}" srcOrd="0" destOrd="0" parTransId="{6B0C78E1-A139-4554-AB1A-3582ED39912B}" sibTransId="{0F21262E-D593-44D1-AA13-0BDBFFEBC13C}"/>
    <dgm:cxn modelId="{16B6BBFA-7F35-4E62-8BF4-6716ECAB6FB5}" type="presOf" srcId="{460F3B09-6B92-4DCD-804D-75889512D8E9}" destId="{AFE9E343-4689-4ECF-AFAA-38BAB942A8DD}" srcOrd="0" destOrd="0" presId="urn:microsoft.com/office/officeart/2005/8/layout/hierarchy1"/>
    <dgm:cxn modelId="{9D24ADFB-7880-4BC9-A8EC-5462DDABAC3B}" type="presOf" srcId="{15C78830-2F80-4A8E-B583-1E966DE4AAD6}" destId="{BC1989C1-9631-4660-B646-E435FD712A49}" srcOrd="0" destOrd="0" presId="urn:microsoft.com/office/officeart/2005/8/layout/hierarchy1"/>
    <dgm:cxn modelId="{C873D7FB-3156-4457-B3FC-8402D3CF17C3}" type="presOf" srcId="{FDB2ACF2-7DCB-4FD9-8EFB-D51774B81D50}" destId="{E1DAC5FF-569B-4007-8948-04EDAA3291D7}" srcOrd="0" destOrd="0" presId="urn:microsoft.com/office/officeart/2005/8/layout/hierarchy1"/>
    <dgm:cxn modelId="{F73F86FD-E434-4604-8A65-9EDCDE910739}" type="presOf" srcId="{CAE5EFBD-5A35-4E60-BFE0-59D922D3CF7E}" destId="{B4C5649F-8B33-4C51-991E-B7F5B168ACFE}" srcOrd="0" destOrd="0" presId="urn:microsoft.com/office/officeart/2005/8/layout/hierarchy1"/>
    <dgm:cxn modelId="{DD25EBFE-8F46-4E73-85E2-B5D15CB27E70}" type="presOf" srcId="{14222FA7-60F0-4FC7-90AC-49A8E4DD6B85}" destId="{82862DD2-F4AB-42FD-8818-4A6D6F8BC575}" srcOrd="0" destOrd="0" presId="urn:microsoft.com/office/officeart/2005/8/layout/hierarchy1"/>
    <dgm:cxn modelId="{1AC73039-D383-429C-94C3-AB67A9356D5C}" type="presParOf" srcId="{4688B28D-DAD9-4980-BEA8-13DCF2C02FD8}" destId="{14186FBE-3A52-4260-85A9-E75BBB090A8A}" srcOrd="0" destOrd="0" presId="urn:microsoft.com/office/officeart/2005/8/layout/hierarchy1"/>
    <dgm:cxn modelId="{A1D63AA8-0637-4500-B3B2-84E280E0D9A9}" type="presParOf" srcId="{14186FBE-3A52-4260-85A9-E75BBB090A8A}" destId="{CA6A416F-4A92-45C2-8D7F-5DBD18799C30}" srcOrd="0" destOrd="0" presId="urn:microsoft.com/office/officeart/2005/8/layout/hierarchy1"/>
    <dgm:cxn modelId="{C4BB7C57-5557-413A-B597-E57CD9528BE7}" type="presParOf" srcId="{CA6A416F-4A92-45C2-8D7F-5DBD18799C30}" destId="{BDBBEF8A-3414-4C0D-83FF-0205DD754F1B}" srcOrd="0" destOrd="0" presId="urn:microsoft.com/office/officeart/2005/8/layout/hierarchy1"/>
    <dgm:cxn modelId="{5EE3D579-B3CE-465B-A2AE-1447F786FCF8}" type="presParOf" srcId="{CA6A416F-4A92-45C2-8D7F-5DBD18799C30}" destId="{5E347CB3-2B9E-43C6-83BA-6FF530692B40}" srcOrd="1" destOrd="0" presId="urn:microsoft.com/office/officeart/2005/8/layout/hierarchy1"/>
    <dgm:cxn modelId="{3034CD97-77FF-44EC-9914-9243FBBF4F92}" type="presParOf" srcId="{14186FBE-3A52-4260-85A9-E75BBB090A8A}" destId="{EEED5B38-3F4B-40D3-B890-727088634569}" srcOrd="1" destOrd="0" presId="urn:microsoft.com/office/officeart/2005/8/layout/hierarchy1"/>
    <dgm:cxn modelId="{A0B143C6-C1FD-4F20-BA54-7C0A5232CF79}" type="presParOf" srcId="{EEED5B38-3F4B-40D3-B890-727088634569}" destId="{C1FA5BA0-B83C-4DD7-BD3E-1C889FE09C98}" srcOrd="0" destOrd="0" presId="urn:microsoft.com/office/officeart/2005/8/layout/hierarchy1"/>
    <dgm:cxn modelId="{FF60B5A8-362A-4CD4-B133-BDF12D158413}" type="presParOf" srcId="{EEED5B38-3F4B-40D3-B890-727088634569}" destId="{D212B43B-092D-4FEE-886C-E6AA0BBA7D7D}" srcOrd="1" destOrd="0" presId="urn:microsoft.com/office/officeart/2005/8/layout/hierarchy1"/>
    <dgm:cxn modelId="{C74047D0-9697-4BF8-9E32-18045BE5C88A}" type="presParOf" srcId="{D212B43B-092D-4FEE-886C-E6AA0BBA7D7D}" destId="{4DCDB504-AB27-4F04-8DED-2D5681C02C5F}" srcOrd="0" destOrd="0" presId="urn:microsoft.com/office/officeart/2005/8/layout/hierarchy1"/>
    <dgm:cxn modelId="{03A0CAD7-C27D-4F7E-AD80-57C8A3156087}" type="presParOf" srcId="{4DCDB504-AB27-4F04-8DED-2D5681C02C5F}" destId="{35205691-D68E-4673-89EE-B1797ACF256F}" srcOrd="0" destOrd="0" presId="urn:microsoft.com/office/officeart/2005/8/layout/hierarchy1"/>
    <dgm:cxn modelId="{F43CE243-47BB-4869-9174-0FFBB56C7B8A}" type="presParOf" srcId="{4DCDB504-AB27-4F04-8DED-2D5681C02C5F}" destId="{22FB8F2E-E233-4B1F-B172-F9FB3B994C6B}" srcOrd="1" destOrd="0" presId="urn:microsoft.com/office/officeart/2005/8/layout/hierarchy1"/>
    <dgm:cxn modelId="{EAA02C20-4292-449A-9E6B-74BC99BD5F1C}" type="presParOf" srcId="{D212B43B-092D-4FEE-886C-E6AA0BBA7D7D}" destId="{43F3C64F-94E3-45FE-8316-5C5B2A4C8BF0}" srcOrd="1" destOrd="0" presId="urn:microsoft.com/office/officeart/2005/8/layout/hierarchy1"/>
    <dgm:cxn modelId="{D2334A77-77DC-400D-B6A3-4BB3162F5D59}" type="presParOf" srcId="{43F3C64F-94E3-45FE-8316-5C5B2A4C8BF0}" destId="{FC28925E-DF37-40F5-87B1-24326D9B746C}" srcOrd="0" destOrd="0" presId="urn:microsoft.com/office/officeart/2005/8/layout/hierarchy1"/>
    <dgm:cxn modelId="{2D500BAE-5DA0-45A7-99AC-60C1966C4709}" type="presParOf" srcId="{43F3C64F-94E3-45FE-8316-5C5B2A4C8BF0}" destId="{70E47B27-FFEA-475A-AADE-B2F0766F6EB4}" srcOrd="1" destOrd="0" presId="urn:microsoft.com/office/officeart/2005/8/layout/hierarchy1"/>
    <dgm:cxn modelId="{0FD7003C-4029-49D0-BCB2-AAD54715E6B0}" type="presParOf" srcId="{70E47B27-FFEA-475A-AADE-B2F0766F6EB4}" destId="{F4814081-97A0-46F1-8934-F63FBDFB12B3}" srcOrd="0" destOrd="0" presId="urn:microsoft.com/office/officeart/2005/8/layout/hierarchy1"/>
    <dgm:cxn modelId="{5DC68E01-7C77-4591-B6FC-E86025D4F816}" type="presParOf" srcId="{F4814081-97A0-46F1-8934-F63FBDFB12B3}" destId="{D97119B0-1261-4B5C-8AB3-28C1219D5B89}" srcOrd="0" destOrd="0" presId="urn:microsoft.com/office/officeart/2005/8/layout/hierarchy1"/>
    <dgm:cxn modelId="{FE6117E1-0536-4857-8806-78D78C4B6BF1}" type="presParOf" srcId="{F4814081-97A0-46F1-8934-F63FBDFB12B3}" destId="{99EDFDE5-06CE-488A-B3F1-1DF066EC02A6}" srcOrd="1" destOrd="0" presId="urn:microsoft.com/office/officeart/2005/8/layout/hierarchy1"/>
    <dgm:cxn modelId="{E169B641-F34C-4B8D-8B6C-716784FC7149}" type="presParOf" srcId="{70E47B27-FFEA-475A-AADE-B2F0766F6EB4}" destId="{DE0D7C09-787F-487E-BE07-880B8885ECCA}" srcOrd="1" destOrd="0" presId="urn:microsoft.com/office/officeart/2005/8/layout/hierarchy1"/>
    <dgm:cxn modelId="{79AE8DD9-D3B7-4C2D-B75B-9F7EC7ADC7A7}" type="presParOf" srcId="{DE0D7C09-787F-487E-BE07-880B8885ECCA}" destId="{B4C5649F-8B33-4C51-991E-B7F5B168ACFE}" srcOrd="0" destOrd="0" presId="urn:microsoft.com/office/officeart/2005/8/layout/hierarchy1"/>
    <dgm:cxn modelId="{5D16898B-5199-4AAB-B585-6D22CF37A716}" type="presParOf" srcId="{DE0D7C09-787F-487E-BE07-880B8885ECCA}" destId="{663D142E-A4A7-4064-B4AC-F2F0FEE31484}" srcOrd="1" destOrd="0" presId="urn:microsoft.com/office/officeart/2005/8/layout/hierarchy1"/>
    <dgm:cxn modelId="{0A06868C-FA10-4F2F-9EFE-C072A5B589BE}" type="presParOf" srcId="{663D142E-A4A7-4064-B4AC-F2F0FEE31484}" destId="{D8364973-C0BC-48EE-ADE1-0B541A25413C}" srcOrd="0" destOrd="0" presId="urn:microsoft.com/office/officeart/2005/8/layout/hierarchy1"/>
    <dgm:cxn modelId="{4DE0183A-30C3-4523-B367-62342CF8F2B3}" type="presParOf" srcId="{D8364973-C0BC-48EE-ADE1-0B541A25413C}" destId="{7C59A850-708A-4821-AF41-CF26CB495B56}" srcOrd="0" destOrd="0" presId="urn:microsoft.com/office/officeart/2005/8/layout/hierarchy1"/>
    <dgm:cxn modelId="{5D81A1E7-F0AB-402B-86BE-C32A7188F291}" type="presParOf" srcId="{D8364973-C0BC-48EE-ADE1-0B541A25413C}" destId="{B2BE5CC0-746C-4C6D-9F42-3D033F1BDDB1}" srcOrd="1" destOrd="0" presId="urn:microsoft.com/office/officeart/2005/8/layout/hierarchy1"/>
    <dgm:cxn modelId="{EA4A54EA-170B-4261-96ED-6D8AE6F5A03C}" type="presParOf" srcId="{663D142E-A4A7-4064-B4AC-F2F0FEE31484}" destId="{6FE05903-7395-433C-A6DA-ECA3E8127551}" srcOrd="1" destOrd="0" presId="urn:microsoft.com/office/officeart/2005/8/layout/hierarchy1"/>
    <dgm:cxn modelId="{4D25367A-EA96-4ADB-819B-7EE441B49423}" type="presParOf" srcId="{6FE05903-7395-433C-A6DA-ECA3E8127551}" destId="{D238145B-EC3B-4531-87F7-A07F95F429BF}" srcOrd="0" destOrd="0" presId="urn:microsoft.com/office/officeart/2005/8/layout/hierarchy1"/>
    <dgm:cxn modelId="{935DFF24-236F-47E2-9A4F-FB3EE7829A96}" type="presParOf" srcId="{6FE05903-7395-433C-A6DA-ECA3E8127551}" destId="{C3290340-6D14-4C02-A8CA-1AF237350931}" srcOrd="1" destOrd="0" presId="urn:microsoft.com/office/officeart/2005/8/layout/hierarchy1"/>
    <dgm:cxn modelId="{7A73B7B0-6938-4819-B663-C591A75E2966}" type="presParOf" srcId="{C3290340-6D14-4C02-A8CA-1AF237350931}" destId="{2B338F4F-11A7-4746-9CC9-F71FF9780199}" srcOrd="0" destOrd="0" presId="urn:microsoft.com/office/officeart/2005/8/layout/hierarchy1"/>
    <dgm:cxn modelId="{13C041B2-9AB0-41CD-83E4-09DB1F27690D}" type="presParOf" srcId="{2B338F4F-11A7-4746-9CC9-F71FF9780199}" destId="{C1BEF4A7-EF70-4AF1-8A39-5608F2E72499}" srcOrd="0" destOrd="0" presId="urn:microsoft.com/office/officeart/2005/8/layout/hierarchy1"/>
    <dgm:cxn modelId="{7ECE6687-D577-4AB6-BBDE-4B85F3727622}" type="presParOf" srcId="{2B338F4F-11A7-4746-9CC9-F71FF9780199}" destId="{B73D4D56-3457-4D97-9A7D-EE09DC6D48E2}" srcOrd="1" destOrd="0" presId="urn:microsoft.com/office/officeart/2005/8/layout/hierarchy1"/>
    <dgm:cxn modelId="{D7514A50-DF16-40E1-A1B1-9BEE85C4E451}" type="presParOf" srcId="{C3290340-6D14-4C02-A8CA-1AF237350931}" destId="{CB2F5B33-45CA-41DB-834A-D9BF394AC24D}" srcOrd="1" destOrd="0" presId="urn:microsoft.com/office/officeart/2005/8/layout/hierarchy1"/>
    <dgm:cxn modelId="{0FA550BB-0EFF-4996-A9C5-3A68579E1396}" type="presParOf" srcId="{EEED5B38-3F4B-40D3-B890-727088634569}" destId="{BC1989C1-9631-4660-B646-E435FD712A49}" srcOrd="2" destOrd="0" presId="urn:microsoft.com/office/officeart/2005/8/layout/hierarchy1"/>
    <dgm:cxn modelId="{F0F68750-03CB-4A99-95D1-91179BB79853}" type="presParOf" srcId="{EEED5B38-3F4B-40D3-B890-727088634569}" destId="{C0064555-C1ED-48AE-BEE5-BFF8B553BAD3}" srcOrd="3" destOrd="0" presId="urn:microsoft.com/office/officeart/2005/8/layout/hierarchy1"/>
    <dgm:cxn modelId="{48F00D5F-05BF-4414-A58C-85B86AA8E2BF}" type="presParOf" srcId="{C0064555-C1ED-48AE-BEE5-BFF8B553BAD3}" destId="{037A2F36-C534-4854-AD92-B523C4E5BCAD}" srcOrd="0" destOrd="0" presId="urn:microsoft.com/office/officeart/2005/8/layout/hierarchy1"/>
    <dgm:cxn modelId="{CC9B96DE-77BE-4A0E-80FF-3A28922AC015}" type="presParOf" srcId="{037A2F36-C534-4854-AD92-B523C4E5BCAD}" destId="{35E188AA-B1AB-43FA-9101-52FDE02014B0}" srcOrd="0" destOrd="0" presId="urn:microsoft.com/office/officeart/2005/8/layout/hierarchy1"/>
    <dgm:cxn modelId="{96FAA677-4476-4F85-BF99-BDD7BBA6825B}" type="presParOf" srcId="{037A2F36-C534-4854-AD92-B523C4E5BCAD}" destId="{E2802896-A40C-4FAC-9A4E-848165AC00EF}" srcOrd="1" destOrd="0" presId="urn:microsoft.com/office/officeart/2005/8/layout/hierarchy1"/>
    <dgm:cxn modelId="{26A64A8B-3B93-4C1D-9191-47C3C3A1AD5C}" type="presParOf" srcId="{C0064555-C1ED-48AE-BEE5-BFF8B553BAD3}" destId="{09DD3973-BACC-4D49-BC2E-3FD8C0B6D91C}" srcOrd="1" destOrd="0" presId="urn:microsoft.com/office/officeart/2005/8/layout/hierarchy1"/>
    <dgm:cxn modelId="{79B65B27-7FBF-4CBE-92D5-782DC16C8435}" type="presParOf" srcId="{09DD3973-BACC-4D49-BC2E-3FD8C0B6D91C}" destId="{6A7422C9-4A61-4C71-B448-1B1BAD32902E}" srcOrd="0" destOrd="0" presId="urn:microsoft.com/office/officeart/2005/8/layout/hierarchy1"/>
    <dgm:cxn modelId="{184F7FD9-C014-4D10-921B-17894E41556F}" type="presParOf" srcId="{09DD3973-BACC-4D49-BC2E-3FD8C0B6D91C}" destId="{219F83B4-751F-40C8-85F8-DC8E7221A981}" srcOrd="1" destOrd="0" presId="urn:microsoft.com/office/officeart/2005/8/layout/hierarchy1"/>
    <dgm:cxn modelId="{154EEB70-0627-4144-8977-88C7238C09B0}" type="presParOf" srcId="{219F83B4-751F-40C8-85F8-DC8E7221A981}" destId="{1EFEB2D6-DAFB-429B-AF6E-428BB6844715}" srcOrd="0" destOrd="0" presId="urn:microsoft.com/office/officeart/2005/8/layout/hierarchy1"/>
    <dgm:cxn modelId="{28FD8A3E-BAF6-425A-9801-E512D5899F55}" type="presParOf" srcId="{1EFEB2D6-DAFB-429B-AF6E-428BB6844715}" destId="{AC761044-9589-49F3-B16B-9F739CE7CEE1}" srcOrd="0" destOrd="0" presId="urn:microsoft.com/office/officeart/2005/8/layout/hierarchy1"/>
    <dgm:cxn modelId="{A9ED9E19-703E-434C-978F-EB44E74835C2}" type="presParOf" srcId="{1EFEB2D6-DAFB-429B-AF6E-428BB6844715}" destId="{1B7BB504-9E2C-44EA-95B5-599DAA01ADAC}" srcOrd="1" destOrd="0" presId="urn:microsoft.com/office/officeart/2005/8/layout/hierarchy1"/>
    <dgm:cxn modelId="{C243F74A-BF35-4166-B068-54E70D2C7C16}" type="presParOf" srcId="{219F83B4-751F-40C8-85F8-DC8E7221A981}" destId="{FA1C1148-1999-40A6-9DBA-3CAC7D8B605B}" srcOrd="1" destOrd="0" presId="urn:microsoft.com/office/officeart/2005/8/layout/hierarchy1"/>
    <dgm:cxn modelId="{3AF82951-8BC8-4B38-9F5D-19DF18380F55}" type="presParOf" srcId="{FA1C1148-1999-40A6-9DBA-3CAC7D8B605B}" destId="{2BAD0C09-546C-417C-894D-C5BC487FF081}" srcOrd="0" destOrd="0" presId="urn:microsoft.com/office/officeart/2005/8/layout/hierarchy1"/>
    <dgm:cxn modelId="{91CDB7E4-F1D5-4624-9D65-255555C5FEBC}" type="presParOf" srcId="{FA1C1148-1999-40A6-9DBA-3CAC7D8B605B}" destId="{D7F223C2-883F-4EF1-89CD-F8788819B736}" srcOrd="1" destOrd="0" presId="urn:microsoft.com/office/officeart/2005/8/layout/hierarchy1"/>
    <dgm:cxn modelId="{4BD4657E-1BCE-4A9A-95DA-4239FA9D7E57}" type="presParOf" srcId="{D7F223C2-883F-4EF1-89CD-F8788819B736}" destId="{B6738162-8EEC-419C-A06B-C05F805E54E0}" srcOrd="0" destOrd="0" presId="urn:microsoft.com/office/officeart/2005/8/layout/hierarchy1"/>
    <dgm:cxn modelId="{5405D285-C2CB-4CAD-A3BA-C85BEBCA783F}" type="presParOf" srcId="{B6738162-8EEC-419C-A06B-C05F805E54E0}" destId="{325BABA2-B394-49BE-9248-42EE5BD481A7}" srcOrd="0" destOrd="0" presId="urn:microsoft.com/office/officeart/2005/8/layout/hierarchy1"/>
    <dgm:cxn modelId="{38FD1649-A5B0-47D7-8EB9-74F2F8A6FC91}" type="presParOf" srcId="{B6738162-8EEC-419C-A06B-C05F805E54E0}" destId="{416F813C-903A-4699-9E13-86CFCFEBE324}" srcOrd="1" destOrd="0" presId="urn:microsoft.com/office/officeart/2005/8/layout/hierarchy1"/>
    <dgm:cxn modelId="{A5C4AF06-F996-42C2-A538-DE3F4FC351FD}" type="presParOf" srcId="{D7F223C2-883F-4EF1-89CD-F8788819B736}" destId="{77373AD7-8253-4243-8AC7-4742F9C75164}" srcOrd="1" destOrd="0" presId="urn:microsoft.com/office/officeart/2005/8/layout/hierarchy1"/>
    <dgm:cxn modelId="{02B25C88-4B19-4FBB-A405-B24CD4BAEB4A}" type="presParOf" srcId="{77373AD7-8253-4243-8AC7-4742F9C75164}" destId="{F70A57AF-D192-4BF7-A1AD-10F1BF0DE32F}" srcOrd="0" destOrd="0" presId="urn:microsoft.com/office/officeart/2005/8/layout/hierarchy1"/>
    <dgm:cxn modelId="{E241F406-E02A-485D-9E5C-009A2D045074}" type="presParOf" srcId="{77373AD7-8253-4243-8AC7-4742F9C75164}" destId="{ACAE2BA4-BB3D-4B81-B564-7CB53E6345ED}" srcOrd="1" destOrd="0" presId="urn:microsoft.com/office/officeart/2005/8/layout/hierarchy1"/>
    <dgm:cxn modelId="{2BF52BED-50ED-4FEE-8486-D75FDD57A117}" type="presParOf" srcId="{ACAE2BA4-BB3D-4B81-B564-7CB53E6345ED}" destId="{6E8C5FCD-EE5A-441F-AB2C-836D961FD197}" srcOrd="0" destOrd="0" presId="urn:microsoft.com/office/officeart/2005/8/layout/hierarchy1"/>
    <dgm:cxn modelId="{B86743BA-6375-4F38-87F7-FD6AB361DEFD}" type="presParOf" srcId="{6E8C5FCD-EE5A-441F-AB2C-836D961FD197}" destId="{DFDA9D1D-425C-45E3-A669-1646EA3EF909}" srcOrd="0" destOrd="0" presId="urn:microsoft.com/office/officeart/2005/8/layout/hierarchy1"/>
    <dgm:cxn modelId="{E558D6AA-9AD2-4090-A390-E8E8CC690726}" type="presParOf" srcId="{6E8C5FCD-EE5A-441F-AB2C-836D961FD197}" destId="{3DB00D10-5B12-4A16-A455-7EADB3719583}" srcOrd="1" destOrd="0" presId="urn:microsoft.com/office/officeart/2005/8/layout/hierarchy1"/>
    <dgm:cxn modelId="{5A995D79-334D-4BFA-BB27-E0AD7A36C75A}" type="presParOf" srcId="{ACAE2BA4-BB3D-4B81-B564-7CB53E6345ED}" destId="{A20BC701-2747-4E77-951B-531BF8A3FF6A}" srcOrd="1" destOrd="0" presId="urn:microsoft.com/office/officeart/2005/8/layout/hierarchy1"/>
    <dgm:cxn modelId="{43FE8E01-84C8-4C01-B60B-036F096EA651}" type="presParOf" srcId="{EEED5B38-3F4B-40D3-B890-727088634569}" destId="{733823B6-9F7B-4C52-8870-972155B3B4FB}" srcOrd="4" destOrd="0" presId="urn:microsoft.com/office/officeart/2005/8/layout/hierarchy1"/>
    <dgm:cxn modelId="{5F64D065-C9E7-4CF3-A849-0630FB6D5918}" type="presParOf" srcId="{EEED5B38-3F4B-40D3-B890-727088634569}" destId="{597CABC9-F204-4841-B7C6-6091545AC1CB}" srcOrd="5" destOrd="0" presId="urn:microsoft.com/office/officeart/2005/8/layout/hierarchy1"/>
    <dgm:cxn modelId="{61DEE721-08D7-41D7-9203-E4B66EDAD39A}" type="presParOf" srcId="{597CABC9-F204-4841-B7C6-6091545AC1CB}" destId="{09F4A7AD-BADA-4689-9988-1652A80DAD40}" srcOrd="0" destOrd="0" presId="urn:microsoft.com/office/officeart/2005/8/layout/hierarchy1"/>
    <dgm:cxn modelId="{CCECAFB6-0812-412F-80AF-E96B77959DA8}" type="presParOf" srcId="{09F4A7AD-BADA-4689-9988-1652A80DAD40}" destId="{83590269-212C-4915-869F-0A769286C51A}" srcOrd="0" destOrd="0" presId="urn:microsoft.com/office/officeart/2005/8/layout/hierarchy1"/>
    <dgm:cxn modelId="{24DCBCA8-4DE6-48F1-8442-64AB28C668C0}" type="presParOf" srcId="{09F4A7AD-BADA-4689-9988-1652A80DAD40}" destId="{E79C107E-DE37-4536-B4D6-64BE4471E687}" srcOrd="1" destOrd="0" presId="urn:microsoft.com/office/officeart/2005/8/layout/hierarchy1"/>
    <dgm:cxn modelId="{B7472387-DA56-41EB-B0E4-89B11D320EEB}" type="presParOf" srcId="{597CABC9-F204-4841-B7C6-6091545AC1CB}" destId="{FC807F7F-0534-41D0-BE60-352F51F9EDBB}" srcOrd="1" destOrd="0" presId="urn:microsoft.com/office/officeart/2005/8/layout/hierarchy1"/>
    <dgm:cxn modelId="{77BC24F1-9EA0-4523-BBFA-4007A46161D0}" type="presParOf" srcId="{FC807F7F-0534-41D0-BE60-352F51F9EDBB}" destId="{D79925CF-BC56-4B2F-9FC7-0383C3C4130E}" srcOrd="0" destOrd="0" presId="urn:microsoft.com/office/officeart/2005/8/layout/hierarchy1"/>
    <dgm:cxn modelId="{16CEE9DD-74E7-4540-87D6-5492CE834223}" type="presParOf" srcId="{FC807F7F-0534-41D0-BE60-352F51F9EDBB}" destId="{7EAC2087-6E53-408D-A68F-608CF2105E3F}" srcOrd="1" destOrd="0" presId="urn:microsoft.com/office/officeart/2005/8/layout/hierarchy1"/>
    <dgm:cxn modelId="{ACF8B8B5-CF20-445C-A074-015E4944DB0B}" type="presParOf" srcId="{7EAC2087-6E53-408D-A68F-608CF2105E3F}" destId="{CBD547A3-D51F-498F-B6EE-85C8E2D9D86D}" srcOrd="0" destOrd="0" presId="urn:microsoft.com/office/officeart/2005/8/layout/hierarchy1"/>
    <dgm:cxn modelId="{A47A2020-958E-4B6C-9B42-A1591372DB5C}" type="presParOf" srcId="{CBD547A3-D51F-498F-B6EE-85C8E2D9D86D}" destId="{7C644A43-A7B4-4C55-93C0-362CC165DD97}" srcOrd="0" destOrd="0" presId="urn:microsoft.com/office/officeart/2005/8/layout/hierarchy1"/>
    <dgm:cxn modelId="{13745A47-684A-4C61-A9B0-C749E65E927D}" type="presParOf" srcId="{CBD547A3-D51F-498F-B6EE-85C8E2D9D86D}" destId="{E1DAC5FF-569B-4007-8948-04EDAA3291D7}" srcOrd="1" destOrd="0" presId="urn:microsoft.com/office/officeart/2005/8/layout/hierarchy1"/>
    <dgm:cxn modelId="{F719EC36-6226-4401-8F36-A950C0B27821}" type="presParOf" srcId="{7EAC2087-6E53-408D-A68F-608CF2105E3F}" destId="{E4BAC2D5-3E70-4D48-A26B-F9675955B83C}" srcOrd="1" destOrd="0" presId="urn:microsoft.com/office/officeart/2005/8/layout/hierarchy1"/>
    <dgm:cxn modelId="{5ED1825A-0353-4E0D-AD93-22ACA7EF6245}" type="presParOf" srcId="{E4BAC2D5-3E70-4D48-A26B-F9675955B83C}" destId="{AFE9E343-4689-4ECF-AFAA-38BAB942A8DD}" srcOrd="0" destOrd="0" presId="urn:microsoft.com/office/officeart/2005/8/layout/hierarchy1"/>
    <dgm:cxn modelId="{2EDE352D-F6A2-49C2-B9BC-2C210C3896C8}" type="presParOf" srcId="{E4BAC2D5-3E70-4D48-A26B-F9675955B83C}" destId="{AAC76F11-13B0-4B2A-903C-AD8D854432CE}" srcOrd="1" destOrd="0" presId="urn:microsoft.com/office/officeart/2005/8/layout/hierarchy1"/>
    <dgm:cxn modelId="{2518274A-801C-480E-8379-7FB6046C87BE}" type="presParOf" srcId="{AAC76F11-13B0-4B2A-903C-AD8D854432CE}" destId="{FF7509F2-DA33-44A3-B351-0B5BDF5B06D3}" srcOrd="0" destOrd="0" presId="urn:microsoft.com/office/officeart/2005/8/layout/hierarchy1"/>
    <dgm:cxn modelId="{805E51BF-E9BA-4E49-9FA1-79E039B879D1}" type="presParOf" srcId="{FF7509F2-DA33-44A3-B351-0B5BDF5B06D3}" destId="{E7F3F661-AEA9-4E34-B6C2-E5F3D5FDB5B3}" srcOrd="0" destOrd="0" presId="urn:microsoft.com/office/officeart/2005/8/layout/hierarchy1"/>
    <dgm:cxn modelId="{2DD5469E-F759-4B6B-BD79-BE40DA8986E3}" type="presParOf" srcId="{FF7509F2-DA33-44A3-B351-0B5BDF5B06D3}" destId="{F05B64B8-8FD2-47E5-8383-12CBB34C3AAE}" srcOrd="1" destOrd="0" presId="urn:microsoft.com/office/officeart/2005/8/layout/hierarchy1"/>
    <dgm:cxn modelId="{E4F53A62-7691-47DA-BC96-D94472C4414D}" type="presParOf" srcId="{AAC76F11-13B0-4B2A-903C-AD8D854432CE}" destId="{2FE216A9-50A7-46B6-9447-77692DC57A32}" srcOrd="1" destOrd="0" presId="urn:microsoft.com/office/officeart/2005/8/layout/hierarchy1"/>
    <dgm:cxn modelId="{45A5EFB9-5789-406D-A3E8-6FA675FEC7F8}" type="presParOf" srcId="{EEED5B38-3F4B-40D3-B890-727088634569}" destId="{DC29BF0E-03C6-4E67-A6BF-2464E56273AD}" srcOrd="6" destOrd="0" presId="urn:microsoft.com/office/officeart/2005/8/layout/hierarchy1"/>
    <dgm:cxn modelId="{EE09FF5A-D3C4-4C8A-AB04-FB7BC796D670}" type="presParOf" srcId="{EEED5B38-3F4B-40D3-B890-727088634569}" destId="{8886CA51-8FA3-4193-8C7B-487A4AF86E4F}" srcOrd="7" destOrd="0" presId="urn:microsoft.com/office/officeart/2005/8/layout/hierarchy1"/>
    <dgm:cxn modelId="{59CFD8EE-43B9-469E-995E-C201D1E1B1A6}" type="presParOf" srcId="{8886CA51-8FA3-4193-8C7B-487A4AF86E4F}" destId="{3429E0F8-9051-495B-8962-34041CC039E7}" srcOrd="0" destOrd="0" presId="urn:microsoft.com/office/officeart/2005/8/layout/hierarchy1"/>
    <dgm:cxn modelId="{B1D748B7-2E7E-418E-A314-82ED4472DFD4}" type="presParOf" srcId="{3429E0F8-9051-495B-8962-34041CC039E7}" destId="{9ECCA2BB-E294-4783-BDB1-A84A5BA6747C}" srcOrd="0" destOrd="0" presId="urn:microsoft.com/office/officeart/2005/8/layout/hierarchy1"/>
    <dgm:cxn modelId="{D2D85A07-2E5E-43BA-9DA8-B715001216D2}" type="presParOf" srcId="{3429E0F8-9051-495B-8962-34041CC039E7}" destId="{2498850A-206C-4D5B-9EA1-29377B68F110}" srcOrd="1" destOrd="0" presId="urn:microsoft.com/office/officeart/2005/8/layout/hierarchy1"/>
    <dgm:cxn modelId="{7B31577E-927A-4560-958C-B47E3AB37FAE}" type="presParOf" srcId="{8886CA51-8FA3-4193-8C7B-487A4AF86E4F}" destId="{2F719C85-E31E-453E-98CA-4E977CDBFF7A}" srcOrd="1" destOrd="0" presId="urn:microsoft.com/office/officeart/2005/8/layout/hierarchy1"/>
    <dgm:cxn modelId="{7C1319D7-A4F7-4D7F-AA71-F9734F0733C1}" type="presParOf" srcId="{2F719C85-E31E-453E-98CA-4E977CDBFF7A}" destId="{282AAF89-045E-48CB-A8A3-482CB9EF9B08}" srcOrd="0" destOrd="0" presId="urn:microsoft.com/office/officeart/2005/8/layout/hierarchy1"/>
    <dgm:cxn modelId="{8FFAD8DD-1CC2-469D-81A1-83698CEDB08B}" type="presParOf" srcId="{2F719C85-E31E-453E-98CA-4E977CDBFF7A}" destId="{72655720-D8CE-4014-8184-3B65209FB20B}" srcOrd="1" destOrd="0" presId="urn:microsoft.com/office/officeart/2005/8/layout/hierarchy1"/>
    <dgm:cxn modelId="{907F11FF-0151-4316-AE52-B372B8A930C4}" type="presParOf" srcId="{72655720-D8CE-4014-8184-3B65209FB20B}" destId="{3B67712D-76F3-4924-B90C-CD5F7F863EDC}" srcOrd="0" destOrd="0" presId="urn:microsoft.com/office/officeart/2005/8/layout/hierarchy1"/>
    <dgm:cxn modelId="{35B1E698-9B15-4D6C-8109-08636F1D497B}" type="presParOf" srcId="{3B67712D-76F3-4924-B90C-CD5F7F863EDC}" destId="{FBAB915D-470B-4236-A10E-953137FC98EF}" srcOrd="0" destOrd="0" presId="urn:microsoft.com/office/officeart/2005/8/layout/hierarchy1"/>
    <dgm:cxn modelId="{49D87813-4ECA-4726-A202-87CF11CF2F40}" type="presParOf" srcId="{3B67712D-76F3-4924-B90C-CD5F7F863EDC}" destId="{96FA58A6-9448-4DC7-A706-09A0BDFDFEA8}" srcOrd="1" destOrd="0" presId="urn:microsoft.com/office/officeart/2005/8/layout/hierarchy1"/>
    <dgm:cxn modelId="{45372868-B3F6-4DE8-882F-5B656EB99B02}" type="presParOf" srcId="{72655720-D8CE-4014-8184-3B65209FB20B}" destId="{0B91525D-1513-4785-928B-9086CDB8519E}" srcOrd="1" destOrd="0" presId="urn:microsoft.com/office/officeart/2005/8/layout/hierarchy1"/>
    <dgm:cxn modelId="{F91C515F-96B6-4A75-AE00-03C0F7FB11C9}" type="presParOf" srcId="{0B91525D-1513-4785-928B-9086CDB8519E}" destId="{20DEB879-70FC-42EC-991C-45388E382CAD}" srcOrd="0" destOrd="0" presId="urn:microsoft.com/office/officeart/2005/8/layout/hierarchy1"/>
    <dgm:cxn modelId="{20FDE559-538C-4F75-8474-4A3F4C2A8BE1}" type="presParOf" srcId="{0B91525D-1513-4785-928B-9086CDB8519E}" destId="{134A7933-0184-4EA1-9EBB-B4FAA1752359}" srcOrd="1" destOrd="0" presId="urn:microsoft.com/office/officeart/2005/8/layout/hierarchy1"/>
    <dgm:cxn modelId="{3B0F6AD4-1B6C-40F0-80A3-A4E6281FFD3B}" type="presParOf" srcId="{134A7933-0184-4EA1-9EBB-B4FAA1752359}" destId="{99C8A8BB-034A-4FF9-9FC1-8510908A6FB5}" srcOrd="0" destOrd="0" presId="urn:microsoft.com/office/officeart/2005/8/layout/hierarchy1"/>
    <dgm:cxn modelId="{8FAD841F-6BD3-4687-A8AF-113941B46803}" type="presParOf" srcId="{99C8A8BB-034A-4FF9-9FC1-8510908A6FB5}" destId="{D988C95A-B75F-48BD-ADCE-42E6461C1CC9}" srcOrd="0" destOrd="0" presId="urn:microsoft.com/office/officeart/2005/8/layout/hierarchy1"/>
    <dgm:cxn modelId="{6AC5D4D3-F2C6-4982-8728-4A83725ED6BF}" type="presParOf" srcId="{99C8A8BB-034A-4FF9-9FC1-8510908A6FB5}" destId="{20CBD15A-5D55-41A1-88F6-F0C49FCE0520}" srcOrd="1" destOrd="0" presId="urn:microsoft.com/office/officeart/2005/8/layout/hierarchy1"/>
    <dgm:cxn modelId="{2F1E6C57-B4E2-4018-B2D9-C7C2352338E4}" type="presParOf" srcId="{134A7933-0184-4EA1-9EBB-B4FAA1752359}" destId="{5E7EDB4E-AA76-4617-B0BA-34FDD4F338B1}" srcOrd="1" destOrd="0" presId="urn:microsoft.com/office/officeart/2005/8/layout/hierarchy1"/>
    <dgm:cxn modelId="{09059E53-45E1-4814-BC3E-F362B51409D2}" type="presParOf" srcId="{5E7EDB4E-AA76-4617-B0BA-34FDD4F338B1}" destId="{82862DD2-F4AB-42FD-8818-4A6D6F8BC575}" srcOrd="0" destOrd="0" presId="urn:microsoft.com/office/officeart/2005/8/layout/hierarchy1"/>
    <dgm:cxn modelId="{3B1256AC-1E0B-4E6D-A6DB-7985F178A5C3}" type="presParOf" srcId="{5E7EDB4E-AA76-4617-B0BA-34FDD4F338B1}" destId="{F5A86283-55D1-437D-99B8-90DF8CB67C97}" srcOrd="1" destOrd="0" presId="urn:microsoft.com/office/officeart/2005/8/layout/hierarchy1"/>
    <dgm:cxn modelId="{CD206C3B-7244-4466-A0DE-B43ACFF487A4}" type="presParOf" srcId="{F5A86283-55D1-437D-99B8-90DF8CB67C97}" destId="{C16DDA92-F96C-4C87-A2C6-98A0CCFAE7AD}" srcOrd="0" destOrd="0" presId="urn:microsoft.com/office/officeart/2005/8/layout/hierarchy1"/>
    <dgm:cxn modelId="{8D270619-7CF7-4ED1-89E1-0D782ED84B27}" type="presParOf" srcId="{C16DDA92-F96C-4C87-A2C6-98A0CCFAE7AD}" destId="{26CD951A-2925-461D-8569-5782BD0A14D0}" srcOrd="0" destOrd="0" presId="urn:microsoft.com/office/officeart/2005/8/layout/hierarchy1"/>
    <dgm:cxn modelId="{40598355-17E6-4B9A-AFD9-9E97C3C6AEEE}" type="presParOf" srcId="{C16DDA92-F96C-4C87-A2C6-98A0CCFAE7AD}" destId="{1BA9E446-C3DD-4297-A871-6462FD609E78}" srcOrd="1" destOrd="0" presId="urn:microsoft.com/office/officeart/2005/8/layout/hierarchy1"/>
    <dgm:cxn modelId="{547FD50B-3003-4E2A-8E23-6183CF49207E}" type="presParOf" srcId="{F5A86283-55D1-437D-99B8-90DF8CB67C97}" destId="{CFB09586-3AAD-4A9F-A038-A94716700801}" srcOrd="1" destOrd="0" presId="urn:microsoft.com/office/officeart/2005/8/layout/hierarchy1"/>
    <dgm:cxn modelId="{01FC6EA8-41FA-4C62-BB55-1EEC273F93F8}" type="presParOf" srcId="{EEED5B38-3F4B-40D3-B890-727088634569}" destId="{38A3B6E4-15BE-4132-868B-DCBF57A78E45}" srcOrd="8" destOrd="0" presId="urn:microsoft.com/office/officeart/2005/8/layout/hierarchy1"/>
    <dgm:cxn modelId="{CFD4D7F7-CA54-4352-9B58-6B75B82BE2BD}" type="presParOf" srcId="{EEED5B38-3F4B-40D3-B890-727088634569}" destId="{EDD9D018-EAA0-4E8D-8610-70475FF0A16C}" srcOrd="9" destOrd="0" presId="urn:microsoft.com/office/officeart/2005/8/layout/hierarchy1"/>
    <dgm:cxn modelId="{3E4AD9A8-DBDB-4105-8EF1-0C66004BE70F}" type="presParOf" srcId="{EDD9D018-EAA0-4E8D-8610-70475FF0A16C}" destId="{5091E01C-6871-4707-8177-9319069F68E8}" srcOrd="0" destOrd="0" presId="urn:microsoft.com/office/officeart/2005/8/layout/hierarchy1"/>
    <dgm:cxn modelId="{188CCE1B-60B0-45D4-AAF0-53AB4AC7D236}" type="presParOf" srcId="{5091E01C-6871-4707-8177-9319069F68E8}" destId="{A5771E3D-B0F2-47EE-BA2A-009775861972}" srcOrd="0" destOrd="0" presId="urn:microsoft.com/office/officeart/2005/8/layout/hierarchy1"/>
    <dgm:cxn modelId="{43C858F1-BF92-4792-A1A0-9617A3F7C84D}" type="presParOf" srcId="{5091E01C-6871-4707-8177-9319069F68E8}" destId="{8C8C3C10-0D98-41D2-87FD-EAC14FD711DF}" srcOrd="1" destOrd="0" presId="urn:microsoft.com/office/officeart/2005/8/layout/hierarchy1"/>
    <dgm:cxn modelId="{30E016F3-1169-427B-B2DF-374E1E5E65C7}" type="presParOf" srcId="{EDD9D018-EAA0-4E8D-8610-70475FF0A16C}" destId="{E613195C-85F7-4CA2-9525-506E63D68DE7}" srcOrd="1" destOrd="0" presId="urn:microsoft.com/office/officeart/2005/8/layout/hierarchy1"/>
    <dgm:cxn modelId="{C8A5DCB2-8E77-4E81-A231-6BD77D6E01C6}" type="presParOf" srcId="{E613195C-85F7-4CA2-9525-506E63D68DE7}" destId="{0A8B5FDB-17B1-4456-ABB6-19317D5FB121}" srcOrd="0" destOrd="0" presId="urn:microsoft.com/office/officeart/2005/8/layout/hierarchy1"/>
    <dgm:cxn modelId="{C4176361-ED49-4F0E-A358-968C034EE740}" type="presParOf" srcId="{E613195C-85F7-4CA2-9525-506E63D68DE7}" destId="{6996A734-B29A-4AE6-A5A5-4398F1BFF8CB}" srcOrd="1" destOrd="0" presId="urn:microsoft.com/office/officeart/2005/8/layout/hierarchy1"/>
    <dgm:cxn modelId="{A8B1A853-3A03-4623-97C1-83DC674DCDA2}" type="presParOf" srcId="{6996A734-B29A-4AE6-A5A5-4398F1BFF8CB}" destId="{80370F3C-7A50-4F19-BB55-92C30F1E2C43}" srcOrd="0" destOrd="0" presId="urn:microsoft.com/office/officeart/2005/8/layout/hierarchy1"/>
    <dgm:cxn modelId="{461C75BD-4E3E-4B36-8B2C-14D7C556EB0A}" type="presParOf" srcId="{80370F3C-7A50-4F19-BB55-92C30F1E2C43}" destId="{672221FA-B3FA-479B-B4A1-9BB54B3A2120}" srcOrd="0" destOrd="0" presId="urn:microsoft.com/office/officeart/2005/8/layout/hierarchy1"/>
    <dgm:cxn modelId="{95B6566A-3136-412B-9376-834A6CAF4B79}" type="presParOf" srcId="{80370F3C-7A50-4F19-BB55-92C30F1E2C43}" destId="{1352C332-603A-4C1D-AA88-B56E75352D8D}" srcOrd="1" destOrd="0" presId="urn:microsoft.com/office/officeart/2005/8/layout/hierarchy1"/>
    <dgm:cxn modelId="{DD209306-F9F9-46A7-9EF1-A6410F8A4632}" type="presParOf" srcId="{6996A734-B29A-4AE6-A5A5-4398F1BFF8CB}" destId="{12DBB31A-3C13-41E0-B9B5-66780865DE8F}" srcOrd="1" destOrd="0" presId="urn:microsoft.com/office/officeart/2005/8/layout/hierarchy1"/>
    <dgm:cxn modelId="{9C7B1464-31D6-4738-B28E-FEAC3243F6C1}" type="presParOf" srcId="{12DBB31A-3C13-41E0-B9B5-66780865DE8F}" destId="{D60AF3C1-39A9-43AD-8F47-74F7C77AE826}" srcOrd="0" destOrd="0" presId="urn:microsoft.com/office/officeart/2005/8/layout/hierarchy1"/>
    <dgm:cxn modelId="{73B5052D-06DF-419A-818F-7CF145F97CE8}" type="presParOf" srcId="{12DBB31A-3C13-41E0-B9B5-66780865DE8F}" destId="{73F8E75D-D54B-47AB-9870-C2CA21861A34}" srcOrd="1" destOrd="0" presId="urn:microsoft.com/office/officeart/2005/8/layout/hierarchy1"/>
    <dgm:cxn modelId="{C3E92A16-9C5D-4579-8A55-9ADF009ADFAD}" type="presParOf" srcId="{73F8E75D-D54B-47AB-9870-C2CA21861A34}" destId="{DFD483FC-3E1B-43CD-9AF9-76560D665B06}" srcOrd="0" destOrd="0" presId="urn:microsoft.com/office/officeart/2005/8/layout/hierarchy1"/>
    <dgm:cxn modelId="{EE62F9BE-C666-445C-9D68-8475EEEC7796}" type="presParOf" srcId="{DFD483FC-3E1B-43CD-9AF9-76560D665B06}" destId="{10DEB986-CF5F-4EBA-9CAE-0F2FE3FCDDE2}" srcOrd="0" destOrd="0" presId="urn:microsoft.com/office/officeart/2005/8/layout/hierarchy1"/>
    <dgm:cxn modelId="{1A66A21D-028A-4571-BCA6-314B53CCDABD}" type="presParOf" srcId="{DFD483FC-3E1B-43CD-9AF9-76560D665B06}" destId="{8725D15F-DAAB-4071-BAA1-56D22D4D036A}" srcOrd="1" destOrd="0" presId="urn:microsoft.com/office/officeart/2005/8/layout/hierarchy1"/>
    <dgm:cxn modelId="{8D59B43C-4632-46F7-9FA5-2217DE4A8129}" type="presParOf" srcId="{73F8E75D-D54B-47AB-9870-C2CA21861A34}" destId="{F5B63976-D9DA-4EC2-9988-BC0CB39AA2C6}" srcOrd="1" destOrd="0" presId="urn:microsoft.com/office/officeart/2005/8/layout/hierarchy1"/>
    <dgm:cxn modelId="{46B5C223-C3B7-4A9D-BF6A-4E41A60E0ABC}" type="presParOf" srcId="{EEED5B38-3F4B-40D3-B890-727088634569}" destId="{FCCCD59C-B013-45EC-B657-750FC2A5EF21}" srcOrd="10" destOrd="0" presId="urn:microsoft.com/office/officeart/2005/8/layout/hierarchy1"/>
    <dgm:cxn modelId="{0E0D8D6F-3AE7-472A-8B93-4B977C714C3E}" type="presParOf" srcId="{EEED5B38-3F4B-40D3-B890-727088634569}" destId="{B0687D40-933A-4BD4-B509-197E2C232CDD}" srcOrd="11" destOrd="0" presId="urn:microsoft.com/office/officeart/2005/8/layout/hierarchy1"/>
    <dgm:cxn modelId="{E0B07555-448E-4A9A-AB5E-A0802DBBA3CF}" type="presParOf" srcId="{B0687D40-933A-4BD4-B509-197E2C232CDD}" destId="{208E7622-1A2A-4BFB-8127-6E71B7344D83}" srcOrd="0" destOrd="0" presId="urn:microsoft.com/office/officeart/2005/8/layout/hierarchy1"/>
    <dgm:cxn modelId="{2AFE8229-F1BF-45EF-B417-932A99E5543F}" type="presParOf" srcId="{208E7622-1A2A-4BFB-8127-6E71B7344D83}" destId="{194BF3C7-15CD-4867-BF39-FC01C86CF22F}" srcOrd="0" destOrd="0" presId="urn:microsoft.com/office/officeart/2005/8/layout/hierarchy1"/>
    <dgm:cxn modelId="{87B355F0-9BF6-4BB5-A1CF-C130B58969C0}" type="presParOf" srcId="{208E7622-1A2A-4BFB-8127-6E71B7344D83}" destId="{EA1D9CEF-0530-4D6E-8BC0-C9789ABAA13F}" srcOrd="1" destOrd="0" presId="urn:microsoft.com/office/officeart/2005/8/layout/hierarchy1"/>
    <dgm:cxn modelId="{30FF31FA-84B0-40FF-AF69-0C4EEA0DE7C2}" type="presParOf" srcId="{B0687D40-933A-4BD4-B509-197E2C232CDD}" destId="{D930A09F-B07C-423B-85D1-9B59DCA55F1B}" srcOrd="1" destOrd="0" presId="urn:microsoft.com/office/officeart/2005/8/layout/hierarchy1"/>
    <dgm:cxn modelId="{9C2F17B0-0D6A-4F84-9BB6-742C7BD87007}" type="presParOf" srcId="{D930A09F-B07C-423B-85D1-9B59DCA55F1B}" destId="{F6D66685-D0FC-42AD-A771-928B33C298B0}" srcOrd="0" destOrd="0" presId="urn:microsoft.com/office/officeart/2005/8/layout/hierarchy1"/>
    <dgm:cxn modelId="{229F3942-E1A7-415F-BCCB-13164F8CA3C9}" type="presParOf" srcId="{D930A09F-B07C-423B-85D1-9B59DCA55F1B}" destId="{749197EB-8F0E-4186-8064-1CA16AC37FF9}" srcOrd="1" destOrd="0" presId="urn:microsoft.com/office/officeart/2005/8/layout/hierarchy1"/>
    <dgm:cxn modelId="{CA3E7B8A-5F6A-47D9-8215-8C238F7E0C61}" type="presParOf" srcId="{749197EB-8F0E-4186-8064-1CA16AC37FF9}" destId="{A0C6A53B-1D6D-4F4D-9E9F-1A34BA348ABC}" srcOrd="0" destOrd="0" presId="urn:microsoft.com/office/officeart/2005/8/layout/hierarchy1"/>
    <dgm:cxn modelId="{85EBA02B-856E-43C4-B81F-8338A3F71F86}" type="presParOf" srcId="{A0C6A53B-1D6D-4F4D-9E9F-1A34BA348ABC}" destId="{DD3753DD-01DF-483E-A5FB-DE249C8CBC63}" srcOrd="0" destOrd="0" presId="urn:microsoft.com/office/officeart/2005/8/layout/hierarchy1"/>
    <dgm:cxn modelId="{F0EA9509-5B10-4C13-B2BA-E6DCA2F0B9AD}" type="presParOf" srcId="{A0C6A53B-1D6D-4F4D-9E9F-1A34BA348ABC}" destId="{DFE0A9A3-F579-434D-B83F-A66417A25A0B}" srcOrd="1" destOrd="0" presId="urn:microsoft.com/office/officeart/2005/8/layout/hierarchy1"/>
    <dgm:cxn modelId="{989C3979-F076-4DE4-AB48-DD2F9D10C9E1}" type="presParOf" srcId="{749197EB-8F0E-4186-8064-1CA16AC37FF9}" destId="{D448BE6F-3814-485A-9F71-0CC67DE8FFF3}" srcOrd="1" destOrd="0" presId="urn:microsoft.com/office/officeart/2005/8/layout/hierarchy1"/>
    <dgm:cxn modelId="{954F65F5-16E8-48C3-A852-3D75D4048321}" type="presParOf" srcId="{D448BE6F-3814-485A-9F71-0CC67DE8FFF3}" destId="{A53DF592-9D75-46DE-B26B-EFF9B90506AC}" srcOrd="0" destOrd="0" presId="urn:microsoft.com/office/officeart/2005/8/layout/hierarchy1"/>
    <dgm:cxn modelId="{E630AA01-CE45-469D-89AE-F75ECB41B139}" type="presParOf" srcId="{D448BE6F-3814-485A-9F71-0CC67DE8FFF3}" destId="{0C7FB2FB-D6C0-416E-96F4-9CEFFF387B42}" srcOrd="1" destOrd="0" presId="urn:microsoft.com/office/officeart/2005/8/layout/hierarchy1"/>
    <dgm:cxn modelId="{7C3CA0A1-4824-4602-98D6-20FA31CE15A6}" type="presParOf" srcId="{0C7FB2FB-D6C0-416E-96F4-9CEFFF387B42}" destId="{D9679472-477D-42B1-965F-66AC1539ADE5}" srcOrd="0" destOrd="0" presId="urn:microsoft.com/office/officeart/2005/8/layout/hierarchy1"/>
    <dgm:cxn modelId="{DF61A15E-1FAF-40D1-A54C-E6555871C263}" type="presParOf" srcId="{D9679472-477D-42B1-965F-66AC1539ADE5}" destId="{32BF8F1B-151A-420C-9B7C-BE5ECC1EE994}" srcOrd="0" destOrd="0" presId="urn:microsoft.com/office/officeart/2005/8/layout/hierarchy1"/>
    <dgm:cxn modelId="{C3CF5C5F-03E6-461B-B19D-B14E3E913F80}" type="presParOf" srcId="{D9679472-477D-42B1-965F-66AC1539ADE5}" destId="{B19908DC-99F5-4DA9-AD51-F2451A9F53E1}" srcOrd="1" destOrd="0" presId="urn:microsoft.com/office/officeart/2005/8/layout/hierarchy1"/>
    <dgm:cxn modelId="{75D8603E-1879-4C1D-AE83-DB0E75BE34BB}" type="presParOf" srcId="{0C7FB2FB-D6C0-416E-96F4-9CEFFF387B42}" destId="{25B6886A-E4F8-4851-B7D5-367CB8F5E990}" srcOrd="1" destOrd="0" presId="urn:microsoft.com/office/officeart/2005/8/layout/hierarchy1"/>
    <dgm:cxn modelId="{CE5C0875-D2E0-4FAA-8A9B-97D5792EC8B7}" type="presParOf" srcId="{EEED5B38-3F4B-40D3-B890-727088634569}" destId="{FED44FF5-C4F8-4E17-9AED-CA7B1053D6B2}" srcOrd="12" destOrd="0" presId="urn:microsoft.com/office/officeart/2005/8/layout/hierarchy1"/>
    <dgm:cxn modelId="{E4A33AB4-19AE-4B82-A58F-ED2A9150F785}" type="presParOf" srcId="{EEED5B38-3F4B-40D3-B890-727088634569}" destId="{AB89E59B-0641-4227-B8EE-011687341D92}" srcOrd="13" destOrd="0" presId="urn:microsoft.com/office/officeart/2005/8/layout/hierarchy1"/>
    <dgm:cxn modelId="{1E66A083-EE6D-45A9-88CE-F09D719597C0}" type="presParOf" srcId="{AB89E59B-0641-4227-B8EE-011687341D92}" destId="{2813298F-C160-49BE-8776-FB1F6B6E55BD}" srcOrd="0" destOrd="0" presId="urn:microsoft.com/office/officeart/2005/8/layout/hierarchy1"/>
    <dgm:cxn modelId="{A75ADE6C-089F-4D61-8A6B-656746DBC131}" type="presParOf" srcId="{2813298F-C160-49BE-8776-FB1F6B6E55BD}" destId="{4FF5F619-F00F-496B-9475-2296EA28C011}" srcOrd="0" destOrd="0" presId="urn:microsoft.com/office/officeart/2005/8/layout/hierarchy1"/>
    <dgm:cxn modelId="{7DBED879-668C-43DA-9F9C-EF035E2C9C6A}" type="presParOf" srcId="{2813298F-C160-49BE-8776-FB1F6B6E55BD}" destId="{572348D3-6AC6-4BC4-9664-EFBD5A4BB354}" srcOrd="1" destOrd="0" presId="urn:microsoft.com/office/officeart/2005/8/layout/hierarchy1"/>
    <dgm:cxn modelId="{13B8FF73-D3C6-4A7C-A539-6FBAFFD34274}" type="presParOf" srcId="{AB89E59B-0641-4227-B8EE-011687341D92}" destId="{42AACB65-E039-49F8-8945-F0A1E2213771}" srcOrd="1" destOrd="0" presId="urn:microsoft.com/office/officeart/2005/8/layout/hierarchy1"/>
    <dgm:cxn modelId="{E47C6534-C04F-408B-8D2B-96AB2096ECAA}" type="presParOf" srcId="{42AACB65-E039-49F8-8945-F0A1E2213771}" destId="{C4D8D61A-6A45-4ECA-B073-AD60AF774EBA}" srcOrd="0" destOrd="0" presId="urn:microsoft.com/office/officeart/2005/8/layout/hierarchy1"/>
    <dgm:cxn modelId="{36F97B20-B8C8-48AE-AEC1-CAD965CA2D6B}" type="presParOf" srcId="{42AACB65-E039-49F8-8945-F0A1E2213771}" destId="{0410CDB4-8E28-4454-979C-130A51D3DEF8}" srcOrd="1" destOrd="0" presId="urn:microsoft.com/office/officeart/2005/8/layout/hierarchy1"/>
    <dgm:cxn modelId="{BB6FBE8D-FB47-489F-A799-1D4A3F3CE1F4}" type="presParOf" srcId="{0410CDB4-8E28-4454-979C-130A51D3DEF8}" destId="{38F51C2B-E5E3-4EBE-9DF8-06A81AD3DA94}" srcOrd="0" destOrd="0" presId="urn:microsoft.com/office/officeart/2005/8/layout/hierarchy1"/>
    <dgm:cxn modelId="{649C92EE-25C2-4401-9B43-4CB9F4F1F326}" type="presParOf" srcId="{38F51C2B-E5E3-4EBE-9DF8-06A81AD3DA94}" destId="{62784CC2-4C11-49EC-B598-17AA21BED91E}" srcOrd="0" destOrd="0" presId="urn:microsoft.com/office/officeart/2005/8/layout/hierarchy1"/>
    <dgm:cxn modelId="{D53EF1B9-F396-4E79-BF60-5940E3F4CD2A}" type="presParOf" srcId="{38F51C2B-E5E3-4EBE-9DF8-06A81AD3DA94}" destId="{97B92772-D2B8-4981-AF72-AA4EEC0892EF}" srcOrd="1" destOrd="0" presId="urn:microsoft.com/office/officeart/2005/8/layout/hierarchy1"/>
    <dgm:cxn modelId="{F4FE15C0-104F-465D-83D7-9F76DCF26290}" type="presParOf" srcId="{0410CDB4-8E28-4454-979C-130A51D3DEF8}" destId="{59D6CBD7-7176-469B-B7C7-31B3CA917805}" srcOrd="1" destOrd="0" presId="urn:microsoft.com/office/officeart/2005/8/layout/hierarchy1"/>
    <dgm:cxn modelId="{9F5D21EF-6316-4F84-8B57-6F52E305DEA7}" type="presParOf" srcId="{59D6CBD7-7176-469B-B7C7-31B3CA917805}" destId="{72FB41B7-3E30-47C2-95EC-47F664CFBB4D}" srcOrd="0" destOrd="0" presId="urn:microsoft.com/office/officeart/2005/8/layout/hierarchy1"/>
    <dgm:cxn modelId="{C66F0C83-0949-42B7-8A03-EBBB1475E6EF}" type="presParOf" srcId="{59D6CBD7-7176-469B-B7C7-31B3CA917805}" destId="{BC5C417B-4AFC-424D-9A49-2FD445DC8DD7}" srcOrd="1" destOrd="0" presId="urn:microsoft.com/office/officeart/2005/8/layout/hierarchy1"/>
    <dgm:cxn modelId="{CA6CAF48-7AC9-4A6B-A48A-9DC87CA8EDC8}" type="presParOf" srcId="{BC5C417B-4AFC-424D-9A49-2FD445DC8DD7}" destId="{FE0E3A28-392C-47C9-A5F1-79E357FD4C65}" srcOrd="0" destOrd="0" presId="urn:microsoft.com/office/officeart/2005/8/layout/hierarchy1"/>
    <dgm:cxn modelId="{AFAB4B28-A80C-45D2-BC72-117251F3F9D4}" type="presParOf" srcId="{FE0E3A28-392C-47C9-A5F1-79E357FD4C65}" destId="{DFD44FE3-9047-4526-95E6-BB0520D78D5A}" srcOrd="0" destOrd="0" presId="urn:microsoft.com/office/officeart/2005/8/layout/hierarchy1"/>
    <dgm:cxn modelId="{2E2971EC-F3F4-4AFE-9B6C-0BA4BD8A960D}" type="presParOf" srcId="{FE0E3A28-392C-47C9-A5F1-79E357FD4C65}" destId="{BBFF8FF8-0302-4E58-BF82-5F930FBAF56C}" srcOrd="1" destOrd="0" presId="urn:microsoft.com/office/officeart/2005/8/layout/hierarchy1"/>
    <dgm:cxn modelId="{5898E0CD-1335-43E7-BB96-2864EFFA876E}" type="presParOf" srcId="{BC5C417B-4AFC-424D-9A49-2FD445DC8DD7}" destId="{BB21E7F1-45AF-44C4-AD62-16604447C55B}" srcOrd="1" destOrd="0" presId="urn:microsoft.com/office/officeart/2005/8/layout/hierarchy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FB41B7-3E30-47C2-95EC-47F664CFBB4D}">
      <dsp:nvSpPr>
        <dsp:cNvPr id="0" name=""/>
        <dsp:cNvSpPr/>
      </dsp:nvSpPr>
      <dsp:spPr>
        <a:xfrm>
          <a:off x="5039513" y="2254489"/>
          <a:ext cx="91440" cy="188623"/>
        </a:xfrm>
        <a:custGeom>
          <a:avLst/>
          <a:gdLst/>
          <a:ahLst/>
          <a:cxnLst/>
          <a:rect l="0" t="0" r="0" b="0"/>
          <a:pathLst>
            <a:path>
              <a:moveTo>
                <a:pt x="45720" y="0"/>
              </a:moveTo>
              <a:lnTo>
                <a:pt x="45720" y="188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D8D61A-6A45-4ECA-B073-AD60AF774EBA}">
      <dsp:nvSpPr>
        <dsp:cNvPr id="0" name=""/>
        <dsp:cNvSpPr/>
      </dsp:nvSpPr>
      <dsp:spPr>
        <a:xfrm>
          <a:off x="5039513" y="1654027"/>
          <a:ext cx="91440" cy="188623"/>
        </a:xfrm>
        <a:custGeom>
          <a:avLst/>
          <a:gdLst/>
          <a:ahLst/>
          <a:cxnLst/>
          <a:rect l="0" t="0" r="0" b="0"/>
          <a:pathLst>
            <a:path>
              <a:moveTo>
                <a:pt x="45720" y="0"/>
              </a:moveTo>
              <a:lnTo>
                <a:pt x="45720" y="188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D44FF5-C4F8-4E17-9AED-CA7B1053D6B2}">
      <dsp:nvSpPr>
        <dsp:cNvPr id="0" name=""/>
        <dsp:cNvSpPr/>
      </dsp:nvSpPr>
      <dsp:spPr>
        <a:xfrm>
          <a:off x="2707168" y="1053566"/>
          <a:ext cx="2378065" cy="188623"/>
        </a:xfrm>
        <a:custGeom>
          <a:avLst/>
          <a:gdLst/>
          <a:ahLst/>
          <a:cxnLst/>
          <a:rect l="0" t="0" r="0" b="0"/>
          <a:pathLst>
            <a:path>
              <a:moveTo>
                <a:pt x="0" y="0"/>
              </a:moveTo>
              <a:lnTo>
                <a:pt x="0" y="128541"/>
              </a:lnTo>
              <a:lnTo>
                <a:pt x="2378065" y="128541"/>
              </a:lnTo>
              <a:lnTo>
                <a:pt x="2378065" y="18862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3DF592-9D75-46DE-B26B-EFF9B90506AC}">
      <dsp:nvSpPr>
        <dsp:cNvPr id="0" name=""/>
        <dsp:cNvSpPr/>
      </dsp:nvSpPr>
      <dsp:spPr>
        <a:xfrm>
          <a:off x="4246825" y="2254489"/>
          <a:ext cx="91440" cy="188623"/>
        </a:xfrm>
        <a:custGeom>
          <a:avLst/>
          <a:gdLst/>
          <a:ahLst/>
          <a:cxnLst/>
          <a:rect l="0" t="0" r="0" b="0"/>
          <a:pathLst>
            <a:path>
              <a:moveTo>
                <a:pt x="45720" y="0"/>
              </a:moveTo>
              <a:lnTo>
                <a:pt x="45720" y="188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6D66685-D0FC-42AD-A771-928B33C298B0}">
      <dsp:nvSpPr>
        <dsp:cNvPr id="0" name=""/>
        <dsp:cNvSpPr/>
      </dsp:nvSpPr>
      <dsp:spPr>
        <a:xfrm>
          <a:off x="4246825" y="1654027"/>
          <a:ext cx="91440" cy="188623"/>
        </a:xfrm>
        <a:custGeom>
          <a:avLst/>
          <a:gdLst/>
          <a:ahLst/>
          <a:cxnLst/>
          <a:rect l="0" t="0" r="0" b="0"/>
          <a:pathLst>
            <a:path>
              <a:moveTo>
                <a:pt x="45720" y="0"/>
              </a:moveTo>
              <a:lnTo>
                <a:pt x="45720" y="188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CCD59C-B013-45EC-B657-750FC2A5EF21}">
      <dsp:nvSpPr>
        <dsp:cNvPr id="0" name=""/>
        <dsp:cNvSpPr/>
      </dsp:nvSpPr>
      <dsp:spPr>
        <a:xfrm>
          <a:off x="2707168" y="1053566"/>
          <a:ext cx="1585376" cy="188623"/>
        </a:xfrm>
        <a:custGeom>
          <a:avLst/>
          <a:gdLst/>
          <a:ahLst/>
          <a:cxnLst/>
          <a:rect l="0" t="0" r="0" b="0"/>
          <a:pathLst>
            <a:path>
              <a:moveTo>
                <a:pt x="0" y="0"/>
              </a:moveTo>
              <a:lnTo>
                <a:pt x="0" y="128541"/>
              </a:lnTo>
              <a:lnTo>
                <a:pt x="1585376" y="128541"/>
              </a:lnTo>
              <a:lnTo>
                <a:pt x="1585376" y="18862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0AF3C1-39A9-43AD-8F47-74F7C77AE826}">
      <dsp:nvSpPr>
        <dsp:cNvPr id="0" name=""/>
        <dsp:cNvSpPr/>
      </dsp:nvSpPr>
      <dsp:spPr>
        <a:xfrm>
          <a:off x="3454137" y="2254489"/>
          <a:ext cx="91440" cy="188623"/>
        </a:xfrm>
        <a:custGeom>
          <a:avLst/>
          <a:gdLst/>
          <a:ahLst/>
          <a:cxnLst/>
          <a:rect l="0" t="0" r="0" b="0"/>
          <a:pathLst>
            <a:path>
              <a:moveTo>
                <a:pt x="45720" y="0"/>
              </a:moveTo>
              <a:lnTo>
                <a:pt x="45720" y="188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A8B5FDB-17B1-4456-ABB6-19317D5FB121}">
      <dsp:nvSpPr>
        <dsp:cNvPr id="0" name=""/>
        <dsp:cNvSpPr/>
      </dsp:nvSpPr>
      <dsp:spPr>
        <a:xfrm>
          <a:off x="3454137" y="1654027"/>
          <a:ext cx="91440" cy="188623"/>
        </a:xfrm>
        <a:custGeom>
          <a:avLst/>
          <a:gdLst/>
          <a:ahLst/>
          <a:cxnLst/>
          <a:rect l="0" t="0" r="0" b="0"/>
          <a:pathLst>
            <a:path>
              <a:moveTo>
                <a:pt x="45720" y="0"/>
              </a:moveTo>
              <a:lnTo>
                <a:pt x="45720" y="188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8A3B6E4-15BE-4132-868B-DCBF57A78E45}">
      <dsp:nvSpPr>
        <dsp:cNvPr id="0" name=""/>
        <dsp:cNvSpPr/>
      </dsp:nvSpPr>
      <dsp:spPr>
        <a:xfrm>
          <a:off x="2707168" y="1053566"/>
          <a:ext cx="792688" cy="188623"/>
        </a:xfrm>
        <a:custGeom>
          <a:avLst/>
          <a:gdLst/>
          <a:ahLst/>
          <a:cxnLst/>
          <a:rect l="0" t="0" r="0" b="0"/>
          <a:pathLst>
            <a:path>
              <a:moveTo>
                <a:pt x="0" y="0"/>
              </a:moveTo>
              <a:lnTo>
                <a:pt x="0" y="128541"/>
              </a:lnTo>
              <a:lnTo>
                <a:pt x="792688" y="128541"/>
              </a:lnTo>
              <a:lnTo>
                <a:pt x="792688" y="18862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862DD2-F4AB-42FD-8818-4A6D6F8BC575}">
      <dsp:nvSpPr>
        <dsp:cNvPr id="0" name=""/>
        <dsp:cNvSpPr/>
      </dsp:nvSpPr>
      <dsp:spPr>
        <a:xfrm>
          <a:off x="2661448" y="2854950"/>
          <a:ext cx="91440" cy="188623"/>
        </a:xfrm>
        <a:custGeom>
          <a:avLst/>
          <a:gdLst/>
          <a:ahLst/>
          <a:cxnLst/>
          <a:rect l="0" t="0" r="0" b="0"/>
          <a:pathLst>
            <a:path>
              <a:moveTo>
                <a:pt x="45720" y="0"/>
              </a:moveTo>
              <a:lnTo>
                <a:pt x="45720" y="188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DEB879-70FC-42EC-991C-45388E382CAD}">
      <dsp:nvSpPr>
        <dsp:cNvPr id="0" name=""/>
        <dsp:cNvSpPr/>
      </dsp:nvSpPr>
      <dsp:spPr>
        <a:xfrm>
          <a:off x="2661448" y="2254489"/>
          <a:ext cx="91440" cy="188623"/>
        </a:xfrm>
        <a:custGeom>
          <a:avLst/>
          <a:gdLst/>
          <a:ahLst/>
          <a:cxnLst/>
          <a:rect l="0" t="0" r="0" b="0"/>
          <a:pathLst>
            <a:path>
              <a:moveTo>
                <a:pt x="45720" y="0"/>
              </a:moveTo>
              <a:lnTo>
                <a:pt x="45720" y="188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82AAF89-045E-48CB-A8A3-482CB9EF9B08}">
      <dsp:nvSpPr>
        <dsp:cNvPr id="0" name=""/>
        <dsp:cNvSpPr/>
      </dsp:nvSpPr>
      <dsp:spPr>
        <a:xfrm>
          <a:off x="2661448" y="1654027"/>
          <a:ext cx="91440" cy="188623"/>
        </a:xfrm>
        <a:custGeom>
          <a:avLst/>
          <a:gdLst/>
          <a:ahLst/>
          <a:cxnLst/>
          <a:rect l="0" t="0" r="0" b="0"/>
          <a:pathLst>
            <a:path>
              <a:moveTo>
                <a:pt x="45720" y="0"/>
              </a:moveTo>
              <a:lnTo>
                <a:pt x="45720" y="188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C29BF0E-03C6-4E67-A6BF-2464E56273AD}">
      <dsp:nvSpPr>
        <dsp:cNvPr id="0" name=""/>
        <dsp:cNvSpPr/>
      </dsp:nvSpPr>
      <dsp:spPr>
        <a:xfrm>
          <a:off x="2661448" y="1053566"/>
          <a:ext cx="91440" cy="188623"/>
        </a:xfrm>
        <a:custGeom>
          <a:avLst/>
          <a:gdLst/>
          <a:ahLst/>
          <a:cxnLst/>
          <a:rect l="0" t="0" r="0" b="0"/>
          <a:pathLst>
            <a:path>
              <a:moveTo>
                <a:pt x="45720" y="0"/>
              </a:moveTo>
              <a:lnTo>
                <a:pt x="45720" y="18862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E9E343-4689-4ECF-AFAA-38BAB942A8DD}">
      <dsp:nvSpPr>
        <dsp:cNvPr id="0" name=""/>
        <dsp:cNvSpPr/>
      </dsp:nvSpPr>
      <dsp:spPr>
        <a:xfrm>
          <a:off x="1868760" y="2254489"/>
          <a:ext cx="91440" cy="188623"/>
        </a:xfrm>
        <a:custGeom>
          <a:avLst/>
          <a:gdLst/>
          <a:ahLst/>
          <a:cxnLst/>
          <a:rect l="0" t="0" r="0" b="0"/>
          <a:pathLst>
            <a:path>
              <a:moveTo>
                <a:pt x="45720" y="0"/>
              </a:moveTo>
              <a:lnTo>
                <a:pt x="45720" y="188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9925CF-BC56-4B2F-9FC7-0383C3C4130E}">
      <dsp:nvSpPr>
        <dsp:cNvPr id="0" name=""/>
        <dsp:cNvSpPr/>
      </dsp:nvSpPr>
      <dsp:spPr>
        <a:xfrm>
          <a:off x="1868760" y="1654027"/>
          <a:ext cx="91440" cy="188623"/>
        </a:xfrm>
        <a:custGeom>
          <a:avLst/>
          <a:gdLst/>
          <a:ahLst/>
          <a:cxnLst/>
          <a:rect l="0" t="0" r="0" b="0"/>
          <a:pathLst>
            <a:path>
              <a:moveTo>
                <a:pt x="45720" y="0"/>
              </a:moveTo>
              <a:lnTo>
                <a:pt x="45720" y="188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3823B6-9F7B-4C52-8870-972155B3B4FB}">
      <dsp:nvSpPr>
        <dsp:cNvPr id="0" name=""/>
        <dsp:cNvSpPr/>
      </dsp:nvSpPr>
      <dsp:spPr>
        <a:xfrm>
          <a:off x="1914480" y="1053566"/>
          <a:ext cx="792688" cy="188623"/>
        </a:xfrm>
        <a:custGeom>
          <a:avLst/>
          <a:gdLst/>
          <a:ahLst/>
          <a:cxnLst/>
          <a:rect l="0" t="0" r="0" b="0"/>
          <a:pathLst>
            <a:path>
              <a:moveTo>
                <a:pt x="792688" y="0"/>
              </a:moveTo>
              <a:lnTo>
                <a:pt x="792688" y="128541"/>
              </a:lnTo>
              <a:lnTo>
                <a:pt x="0" y="128541"/>
              </a:lnTo>
              <a:lnTo>
                <a:pt x="0" y="18862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0A57AF-D192-4BF7-A1AD-10F1BF0DE32F}">
      <dsp:nvSpPr>
        <dsp:cNvPr id="0" name=""/>
        <dsp:cNvSpPr/>
      </dsp:nvSpPr>
      <dsp:spPr>
        <a:xfrm>
          <a:off x="1076071" y="2854950"/>
          <a:ext cx="91440" cy="188623"/>
        </a:xfrm>
        <a:custGeom>
          <a:avLst/>
          <a:gdLst/>
          <a:ahLst/>
          <a:cxnLst/>
          <a:rect l="0" t="0" r="0" b="0"/>
          <a:pathLst>
            <a:path>
              <a:moveTo>
                <a:pt x="45720" y="0"/>
              </a:moveTo>
              <a:lnTo>
                <a:pt x="45720" y="188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BAD0C09-546C-417C-894D-C5BC487FF081}">
      <dsp:nvSpPr>
        <dsp:cNvPr id="0" name=""/>
        <dsp:cNvSpPr/>
      </dsp:nvSpPr>
      <dsp:spPr>
        <a:xfrm>
          <a:off x="1076071" y="2254489"/>
          <a:ext cx="91440" cy="188623"/>
        </a:xfrm>
        <a:custGeom>
          <a:avLst/>
          <a:gdLst/>
          <a:ahLst/>
          <a:cxnLst/>
          <a:rect l="0" t="0" r="0" b="0"/>
          <a:pathLst>
            <a:path>
              <a:moveTo>
                <a:pt x="45720" y="0"/>
              </a:moveTo>
              <a:lnTo>
                <a:pt x="45720" y="188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A7422C9-4A61-4C71-B448-1B1BAD32902E}">
      <dsp:nvSpPr>
        <dsp:cNvPr id="0" name=""/>
        <dsp:cNvSpPr/>
      </dsp:nvSpPr>
      <dsp:spPr>
        <a:xfrm>
          <a:off x="1076071" y="1654027"/>
          <a:ext cx="91440" cy="188623"/>
        </a:xfrm>
        <a:custGeom>
          <a:avLst/>
          <a:gdLst/>
          <a:ahLst/>
          <a:cxnLst/>
          <a:rect l="0" t="0" r="0" b="0"/>
          <a:pathLst>
            <a:path>
              <a:moveTo>
                <a:pt x="45720" y="0"/>
              </a:moveTo>
              <a:lnTo>
                <a:pt x="45720" y="188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1989C1-9631-4660-B646-E435FD712A49}">
      <dsp:nvSpPr>
        <dsp:cNvPr id="0" name=""/>
        <dsp:cNvSpPr/>
      </dsp:nvSpPr>
      <dsp:spPr>
        <a:xfrm>
          <a:off x="1121791" y="1053566"/>
          <a:ext cx="1585376" cy="188623"/>
        </a:xfrm>
        <a:custGeom>
          <a:avLst/>
          <a:gdLst/>
          <a:ahLst/>
          <a:cxnLst/>
          <a:rect l="0" t="0" r="0" b="0"/>
          <a:pathLst>
            <a:path>
              <a:moveTo>
                <a:pt x="1585376" y="0"/>
              </a:moveTo>
              <a:lnTo>
                <a:pt x="1585376" y="128541"/>
              </a:lnTo>
              <a:lnTo>
                <a:pt x="0" y="128541"/>
              </a:lnTo>
              <a:lnTo>
                <a:pt x="0" y="18862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38145B-EC3B-4531-87F7-A07F95F429BF}">
      <dsp:nvSpPr>
        <dsp:cNvPr id="0" name=""/>
        <dsp:cNvSpPr/>
      </dsp:nvSpPr>
      <dsp:spPr>
        <a:xfrm>
          <a:off x="283383" y="2854950"/>
          <a:ext cx="91440" cy="188623"/>
        </a:xfrm>
        <a:custGeom>
          <a:avLst/>
          <a:gdLst/>
          <a:ahLst/>
          <a:cxnLst/>
          <a:rect l="0" t="0" r="0" b="0"/>
          <a:pathLst>
            <a:path>
              <a:moveTo>
                <a:pt x="45720" y="0"/>
              </a:moveTo>
              <a:lnTo>
                <a:pt x="45720" y="188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C5649F-8B33-4C51-991E-B7F5B168ACFE}">
      <dsp:nvSpPr>
        <dsp:cNvPr id="0" name=""/>
        <dsp:cNvSpPr/>
      </dsp:nvSpPr>
      <dsp:spPr>
        <a:xfrm>
          <a:off x="283383" y="2254489"/>
          <a:ext cx="91440" cy="188623"/>
        </a:xfrm>
        <a:custGeom>
          <a:avLst/>
          <a:gdLst/>
          <a:ahLst/>
          <a:cxnLst/>
          <a:rect l="0" t="0" r="0" b="0"/>
          <a:pathLst>
            <a:path>
              <a:moveTo>
                <a:pt x="45720" y="0"/>
              </a:moveTo>
              <a:lnTo>
                <a:pt x="45720" y="188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28925E-DF37-40F5-87B1-24326D9B746C}">
      <dsp:nvSpPr>
        <dsp:cNvPr id="0" name=""/>
        <dsp:cNvSpPr/>
      </dsp:nvSpPr>
      <dsp:spPr>
        <a:xfrm>
          <a:off x="283383" y="1654027"/>
          <a:ext cx="91440" cy="188623"/>
        </a:xfrm>
        <a:custGeom>
          <a:avLst/>
          <a:gdLst/>
          <a:ahLst/>
          <a:cxnLst/>
          <a:rect l="0" t="0" r="0" b="0"/>
          <a:pathLst>
            <a:path>
              <a:moveTo>
                <a:pt x="45720" y="0"/>
              </a:moveTo>
              <a:lnTo>
                <a:pt x="45720" y="1886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FA5BA0-B83C-4DD7-BD3E-1C889FE09C98}">
      <dsp:nvSpPr>
        <dsp:cNvPr id="0" name=""/>
        <dsp:cNvSpPr/>
      </dsp:nvSpPr>
      <dsp:spPr>
        <a:xfrm>
          <a:off x="329103" y="1053566"/>
          <a:ext cx="2378065" cy="188623"/>
        </a:xfrm>
        <a:custGeom>
          <a:avLst/>
          <a:gdLst/>
          <a:ahLst/>
          <a:cxnLst/>
          <a:rect l="0" t="0" r="0" b="0"/>
          <a:pathLst>
            <a:path>
              <a:moveTo>
                <a:pt x="2378065" y="0"/>
              </a:moveTo>
              <a:lnTo>
                <a:pt x="2378065" y="128541"/>
              </a:lnTo>
              <a:lnTo>
                <a:pt x="0" y="128541"/>
              </a:lnTo>
              <a:lnTo>
                <a:pt x="0" y="18862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DBBEF8A-3414-4C0D-83FF-0205DD754F1B}">
      <dsp:nvSpPr>
        <dsp:cNvPr id="0" name=""/>
        <dsp:cNvSpPr/>
      </dsp:nvSpPr>
      <dsp:spPr>
        <a:xfrm>
          <a:off x="2382887" y="641728"/>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E347CB3-2B9E-43C6-83BA-6FF530692B40}">
      <dsp:nvSpPr>
        <dsp:cNvPr id="0" name=""/>
        <dsp:cNvSpPr/>
      </dsp:nvSpPr>
      <dsp:spPr>
        <a:xfrm>
          <a:off x="2454949" y="710188"/>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IN" sz="800" b="1" kern="1200"/>
            <a:t>FitTrack Fitness Application Project</a:t>
          </a:r>
        </a:p>
      </dsp:txBody>
      <dsp:txXfrm>
        <a:off x="2467011" y="722250"/>
        <a:ext cx="624439" cy="387713"/>
      </dsp:txXfrm>
    </dsp:sp>
    <dsp:sp modelId="{35205691-D68E-4673-89EE-B1797ACF256F}">
      <dsp:nvSpPr>
        <dsp:cNvPr id="0" name=""/>
        <dsp:cNvSpPr/>
      </dsp:nvSpPr>
      <dsp:spPr>
        <a:xfrm>
          <a:off x="4822" y="1242190"/>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2FB8F2E-E233-4B1F-B172-F9FB3B994C6B}">
      <dsp:nvSpPr>
        <dsp:cNvPr id="0" name=""/>
        <dsp:cNvSpPr/>
      </dsp:nvSpPr>
      <dsp:spPr>
        <a:xfrm>
          <a:off x="76884" y="1310649"/>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Initiation</a:t>
          </a:r>
          <a:endParaRPr lang="en-IN" sz="600" kern="1200"/>
        </a:p>
      </dsp:txBody>
      <dsp:txXfrm>
        <a:off x="88946" y="1322711"/>
        <a:ext cx="624439" cy="387713"/>
      </dsp:txXfrm>
    </dsp:sp>
    <dsp:sp modelId="{D97119B0-1261-4B5C-8AB3-28C1219D5B89}">
      <dsp:nvSpPr>
        <dsp:cNvPr id="0" name=""/>
        <dsp:cNvSpPr/>
      </dsp:nvSpPr>
      <dsp:spPr>
        <a:xfrm>
          <a:off x="4822" y="1842651"/>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9EDFDE5-06CE-488A-B3F1-1DF066EC02A6}">
      <dsp:nvSpPr>
        <dsp:cNvPr id="0" name=""/>
        <dsp:cNvSpPr/>
      </dsp:nvSpPr>
      <dsp:spPr>
        <a:xfrm>
          <a:off x="76884" y="1911110"/>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kern="1200"/>
            <a:t>Define project scope and objectives</a:t>
          </a:r>
        </a:p>
      </dsp:txBody>
      <dsp:txXfrm>
        <a:off x="88946" y="1923172"/>
        <a:ext cx="624439" cy="387713"/>
      </dsp:txXfrm>
    </dsp:sp>
    <dsp:sp modelId="{7C59A850-708A-4821-AF41-CF26CB495B56}">
      <dsp:nvSpPr>
        <dsp:cNvPr id="0" name=""/>
        <dsp:cNvSpPr/>
      </dsp:nvSpPr>
      <dsp:spPr>
        <a:xfrm>
          <a:off x="4822" y="2443112"/>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2BE5CC0-746C-4C6D-9F42-3D033F1BDDB1}">
      <dsp:nvSpPr>
        <dsp:cNvPr id="0" name=""/>
        <dsp:cNvSpPr/>
      </dsp:nvSpPr>
      <dsp:spPr>
        <a:xfrm>
          <a:off x="76884" y="2511572"/>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kern="1200"/>
            <a:t>Identify stakeholders and approval</a:t>
          </a:r>
        </a:p>
      </dsp:txBody>
      <dsp:txXfrm>
        <a:off x="88946" y="2523634"/>
        <a:ext cx="624439" cy="387713"/>
      </dsp:txXfrm>
    </dsp:sp>
    <dsp:sp modelId="{C1BEF4A7-EF70-4AF1-8A39-5608F2E72499}">
      <dsp:nvSpPr>
        <dsp:cNvPr id="0" name=""/>
        <dsp:cNvSpPr/>
      </dsp:nvSpPr>
      <dsp:spPr>
        <a:xfrm>
          <a:off x="4822" y="3043574"/>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73D4D56-3457-4D97-9A7D-EE09DC6D48E2}">
      <dsp:nvSpPr>
        <dsp:cNvPr id="0" name=""/>
        <dsp:cNvSpPr/>
      </dsp:nvSpPr>
      <dsp:spPr>
        <a:xfrm>
          <a:off x="76884" y="3112033"/>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kern="1200"/>
            <a:t>Conduct feasibility study</a:t>
          </a:r>
        </a:p>
      </dsp:txBody>
      <dsp:txXfrm>
        <a:off x="88946" y="3124095"/>
        <a:ext cx="624439" cy="387713"/>
      </dsp:txXfrm>
    </dsp:sp>
    <dsp:sp modelId="{35E188AA-B1AB-43FA-9101-52FDE02014B0}">
      <dsp:nvSpPr>
        <dsp:cNvPr id="0" name=""/>
        <dsp:cNvSpPr/>
      </dsp:nvSpPr>
      <dsp:spPr>
        <a:xfrm>
          <a:off x="797510" y="1242190"/>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2802896-A40C-4FAC-9A4E-848165AC00EF}">
      <dsp:nvSpPr>
        <dsp:cNvPr id="0" name=""/>
        <dsp:cNvSpPr/>
      </dsp:nvSpPr>
      <dsp:spPr>
        <a:xfrm>
          <a:off x="869572" y="1310649"/>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Planning</a:t>
          </a:r>
          <a:endParaRPr lang="en-IN" sz="600" kern="1200"/>
        </a:p>
      </dsp:txBody>
      <dsp:txXfrm>
        <a:off x="881634" y="1322711"/>
        <a:ext cx="624439" cy="387713"/>
      </dsp:txXfrm>
    </dsp:sp>
    <dsp:sp modelId="{AC761044-9589-49F3-B16B-9F739CE7CEE1}">
      <dsp:nvSpPr>
        <dsp:cNvPr id="0" name=""/>
        <dsp:cNvSpPr/>
      </dsp:nvSpPr>
      <dsp:spPr>
        <a:xfrm>
          <a:off x="797510" y="1842651"/>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B7BB504-9E2C-44EA-95B5-599DAA01ADAC}">
      <dsp:nvSpPr>
        <dsp:cNvPr id="0" name=""/>
        <dsp:cNvSpPr/>
      </dsp:nvSpPr>
      <dsp:spPr>
        <a:xfrm>
          <a:off x="869572" y="1911110"/>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kern="1200"/>
            <a:t>Develop schedule and budget</a:t>
          </a:r>
        </a:p>
      </dsp:txBody>
      <dsp:txXfrm>
        <a:off x="881634" y="1923172"/>
        <a:ext cx="624439" cy="387713"/>
      </dsp:txXfrm>
    </dsp:sp>
    <dsp:sp modelId="{325BABA2-B394-49BE-9248-42EE5BD481A7}">
      <dsp:nvSpPr>
        <dsp:cNvPr id="0" name=""/>
        <dsp:cNvSpPr/>
      </dsp:nvSpPr>
      <dsp:spPr>
        <a:xfrm>
          <a:off x="797510" y="2443112"/>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16F813C-903A-4699-9E13-86CFCFEBE324}">
      <dsp:nvSpPr>
        <dsp:cNvPr id="0" name=""/>
        <dsp:cNvSpPr/>
      </dsp:nvSpPr>
      <dsp:spPr>
        <a:xfrm>
          <a:off x="869572" y="2511572"/>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kern="1200"/>
            <a:t>Create risk register and resource plan</a:t>
          </a:r>
        </a:p>
      </dsp:txBody>
      <dsp:txXfrm>
        <a:off x="881634" y="2523634"/>
        <a:ext cx="624439" cy="387713"/>
      </dsp:txXfrm>
    </dsp:sp>
    <dsp:sp modelId="{DFDA9D1D-425C-45E3-A669-1646EA3EF909}">
      <dsp:nvSpPr>
        <dsp:cNvPr id="0" name=""/>
        <dsp:cNvSpPr/>
      </dsp:nvSpPr>
      <dsp:spPr>
        <a:xfrm>
          <a:off x="797510" y="3043574"/>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DB00D10-5B12-4A16-A455-7EADB3719583}">
      <dsp:nvSpPr>
        <dsp:cNvPr id="0" name=""/>
        <dsp:cNvSpPr/>
      </dsp:nvSpPr>
      <dsp:spPr>
        <a:xfrm>
          <a:off x="869572" y="3112033"/>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kern="1200"/>
            <a:t>Establish communication plan</a:t>
          </a:r>
        </a:p>
      </dsp:txBody>
      <dsp:txXfrm>
        <a:off x="881634" y="3124095"/>
        <a:ext cx="624439" cy="387713"/>
      </dsp:txXfrm>
    </dsp:sp>
    <dsp:sp modelId="{83590269-212C-4915-869F-0A769286C51A}">
      <dsp:nvSpPr>
        <dsp:cNvPr id="0" name=""/>
        <dsp:cNvSpPr/>
      </dsp:nvSpPr>
      <dsp:spPr>
        <a:xfrm>
          <a:off x="1590198" y="1242190"/>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79C107E-DE37-4536-B4D6-64BE4471E687}">
      <dsp:nvSpPr>
        <dsp:cNvPr id="0" name=""/>
        <dsp:cNvSpPr/>
      </dsp:nvSpPr>
      <dsp:spPr>
        <a:xfrm>
          <a:off x="1662261" y="1310649"/>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Design</a:t>
          </a:r>
          <a:endParaRPr lang="en-IN" sz="600" kern="1200"/>
        </a:p>
      </dsp:txBody>
      <dsp:txXfrm>
        <a:off x="1674323" y="1322711"/>
        <a:ext cx="624439" cy="387713"/>
      </dsp:txXfrm>
    </dsp:sp>
    <dsp:sp modelId="{7C644A43-A7B4-4C55-93C0-362CC165DD97}">
      <dsp:nvSpPr>
        <dsp:cNvPr id="0" name=""/>
        <dsp:cNvSpPr/>
      </dsp:nvSpPr>
      <dsp:spPr>
        <a:xfrm>
          <a:off x="1590198" y="1842651"/>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1DAC5FF-569B-4007-8948-04EDAA3291D7}">
      <dsp:nvSpPr>
        <dsp:cNvPr id="0" name=""/>
        <dsp:cNvSpPr/>
      </dsp:nvSpPr>
      <dsp:spPr>
        <a:xfrm>
          <a:off x="1662261" y="1911110"/>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kern="1200"/>
            <a:t>UI/UX wireframe development</a:t>
          </a:r>
        </a:p>
      </dsp:txBody>
      <dsp:txXfrm>
        <a:off x="1674323" y="1923172"/>
        <a:ext cx="624439" cy="387713"/>
      </dsp:txXfrm>
    </dsp:sp>
    <dsp:sp modelId="{E7F3F661-AEA9-4E34-B6C2-E5F3D5FDB5B3}">
      <dsp:nvSpPr>
        <dsp:cNvPr id="0" name=""/>
        <dsp:cNvSpPr/>
      </dsp:nvSpPr>
      <dsp:spPr>
        <a:xfrm>
          <a:off x="1590198" y="2443112"/>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05B64B8-8FD2-47E5-8383-12CBB34C3AAE}">
      <dsp:nvSpPr>
        <dsp:cNvPr id="0" name=""/>
        <dsp:cNvSpPr/>
      </dsp:nvSpPr>
      <dsp:spPr>
        <a:xfrm>
          <a:off x="1662261" y="2511572"/>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kern="1200"/>
            <a:t>Database and architecture design</a:t>
          </a:r>
        </a:p>
      </dsp:txBody>
      <dsp:txXfrm>
        <a:off x="1674323" y="2523634"/>
        <a:ext cx="624439" cy="387713"/>
      </dsp:txXfrm>
    </dsp:sp>
    <dsp:sp modelId="{9ECCA2BB-E294-4783-BDB1-A84A5BA6747C}">
      <dsp:nvSpPr>
        <dsp:cNvPr id="0" name=""/>
        <dsp:cNvSpPr/>
      </dsp:nvSpPr>
      <dsp:spPr>
        <a:xfrm>
          <a:off x="2382887" y="1242190"/>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498850A-206C-4D5B-9EA1-29377B68F110}">
      <dsp:nvSpPr>
        <dsp:cNvPr id="0" name=""/>
        <dsp:cNvSpPr/>
      </dsp:nvSpPr>
      <dsp:spPr>
        <a:xfrm>
          <a:off x="2454949" y="1310649"/>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Development</a:t>
          </a:r>
          <a:endParaRPr lang="en-IN" sz="600" kern="1200"/>
        </a:p>
      </dsp:txBody>
      <dsp:txXfrm>
        <a:off x="2467011" y="1322711"/>
        <a:ext cx="624439" cy="387713"/>
      </dsp:txXfrm>
    </dsp:sp>
    <dsp:sp modelId="{FBAB915D-470B-4236-A10E-953137FC98EF}">
      <dsp:nvSpPr>
        <dsp:cNvPr id="0" name=""/>
        <dsp:cNvSpPr/>
      </dsp:nvSpPr>
      <dsp:spPr>
        <a:xfrm>
          <a:off x="2382887" y="1842651"/>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6FA58A6-9448-4DC7-A706-09A0BDFDFEA8}">
      <dsp:nvSpPr>
        <dsp:cNvPr id="0" name=""/>
        <dsp:cNvSpPr/>
      </dsp:nvSpPr>
      <dsp:spPr>
        <a:xfrm>
          <a:off x="2454949" y="1911110"/>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kern="1200"/>
            <a:t>Frontend coding (React Native)</a:t>
          </a:r>
        </a:p>
      </dsp:txBody>
      <dsp:txXfrm>
        <a:off x="2467011" y="1923172"/>
        <a:ext cx="624439" cy="387713"/>
      </dsp:txXfrm>
    </dsp:sp>
    <dsp:sp modelId="{D988C95A-B75F-48BD-ADCE-42E6461C1CC9}">
      <dsp:nvSpPr>
        <dsp:cNvPr id="0" name=""/>
        <dsp:cNvSpPr/>
      </dsp:nvSpPr>
      <dsp:spPr>
        <a:xfrm>
          <a:off x="2382887" y="2443112"/>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0CBD15A-5D55-41A1-88F6-F0C49FCE0520}">
      <dsp:nvSpPr>
        <dsp:cNvPr id="0" name=""/>
        <dsp:cNvSpPr/>
      </dsp:nvSpPr>
      <dsp:spPr>
        <a:xfrm>
          <a:off x="2454949" y="2511572"/>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kern="1200"/>
            <a:t>Backend integration (Firebase)</a:t>
          </a:r>
        </a:p>
      </dsp:txBody>
      <dsp:txXfrm>
        <a:off x="2467011" y="2523634"/>
        <a:ext cx="624439" cy="387713"/>
      </dsp:txXfrm>
    </dsp:sp>
    <dsp:sp modelId="{26CD951A-2925-461D-8569-5782BD0A14D0}">
      <dsp:nvSpPr>
        <dsp:cNvPr id="0" name=""/>
        <dsp:cNvSpPr/>
      </dsp:nvSpPr>
      <dsp:spPr>
        <a:xfrm>
          <a:off x="2382887" y="3043574"/>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BA9E446-C3DD-4297-A871-6462FD609E78}">
      <dsp:nvSpPr>
        <dsp:cNvPr id="0" name=""/>
        <dsp:cNvSpPr/>
      </dsp:nvSpPr>
      <dsp:spPr>
        <a:xfrm>
          <a:off x="2454949" y="3112033"/>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kern="1200"/>
            <a:t>AI module implementation</a:t>
          </a:r>
        </a:p>
      </dsp:txBody>
      <dsp:txXfrm>
        <a:off x="2467011" y="3124095"/>
        <a:ext cx="624439" cy="387713"/>
      </dsp:txXfrm>
    </dsp:sp>
    <dsp:sp modelId="{A5771E3D-B0F2-47EE-BA2A-009775861972}">
      <dsp:nvSpPr>
        <dsp:cNvPr id="0" name=""/>
        <dsp:cNvSpPr/>
      </dsp:nvSpPr>
      <dsp:spPr>
        <a:xfrm>
          <a:off x="3175575" y="1242190"/>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C8C3C10-0D98-41D2-87FD-EAC14FD711DF}">
      <dsp:nvSpPr>
        <dsp:cNvPr id="0" name=""/>
        <dsp:cNvSpPr/>
      </dsp:nvSpPr>
      <dsp:spPr>
        <a:xfrm>
          <a:off x="3247638" y="1310649"/>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Testing</a:t>
          </a:r>
          <a:endParaRPr lang="en-IN" sz="600" kern="1200"/>
        </a:p>
      </dsp:txBody>
      <dsp:txXfrm>
        <a:off x="3259700" y="1322711"/>
        <a:ext cx="624439" cy="387713"/>
      </dsp:txXfrm>
    </dsp:sp>
    <dsp:sp modelId="{672221FA-B3FA-479B-B4A1-9BB54B3A2120}">
      <dsp:nvSpPr>
        <dsp:cNvPr id="0" name=""/>
        <dsp:cNvSpPr/>
      </dsp:nvSpPr>
      <dsp:spPr>
        <a:xfrm>
          <a:off x="3175575" y="1842651"/>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352C332-603A-4C1D-AA88-B56E75352D8D}">
      <dsp:nvSpPr>
        <dsp:cNvPr id="0" name=""/>
        <dsp:cNvSpPr/>
      </dsp:nvSpPr>
      <dsp:spPr>
        <a:xfrm>
          <a:off x="3247638" y="1911110"/>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kern="1200"/>
            <a:t>Functional and security testing</a:t>
          </a:r>
        </a:p>
      </dsp:txBody>
      <dsp:txXfrm>
        <a:off x="3259700" y="1923172"/>
        <a:ext cx="624439" cy="387713"/>
      </dsp:txXfrm>
    </dsp:sp>
    <dsp:sp modelId="{10DEB986-CF5F-4EBA-9CAE-0F2FE3FCDDE2}">
      <dsp:nvSpPr>
        <dsp:cNvPr id="0" name=""/>
        <dsp:cNvSpPr/>
      </dsp:nvSpPr>
      <dsp:spPr>
        <a:xfrm>
          <a:off x="3175575" y="2443112"/>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725D15F-DAAB-4071-BAA1-56D22D4D036A}">
      <dsp:nvSpPr>
        <dsp:cNvPr id="0" name=""/>
        <dsp:cNvSpPr/>
      </dsp:nvSpPr>
      <dsp:spPr>
        <a:xfrm>
          <a:off x="3247638" y="2511572"/>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kern="1200"/>
            <a:t>Beta testing and user evaluation</a:t>
          </a:r>
        </a:p>
      </dsp:txBody>
      <dsp:txXfrm>
        <a:off x="3259700" y="2523634"/>
        <a:ext cx="624439" cy="387713"/>
      </dsp:txXfrm>
    </dsp:sp>
    <dsp:sp modelId="{194BF3C7-15CD-4867-BF39-FC01C86CF22F}">
      <dsp:nvSpPr>
        <dsp:cNvPr id="0" name=""/>
        <dsp:cNvSpPr/>
      </dsp:nvSpPr>
      <dsp:spPr>
        <a:xfrm>
          <a:off x="3968263" y="1242190"/>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A1D9CEF-0530-4D6E-8BC0-C9789ABAA13F}">
      <dsp:nvSpPr>
        <dsp:cNvPr id="0" name=""/>
        <dsp:cNvSpPr/>
      </dsp:nvSpPr>
      <dsp:spPr>
        <a:xfrm>
          <a:off x="4040326" y="1310649"/>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Deployment</a:t>
          </a:r>
          <a:endParaRPr lang="en-IN" sz="600" kern="1200"/>
        </a:p>
      </dsp:txBody>
      <dsp:txXfrm>
        <a:off x="4052388" y="1322711"/>
        <a:ext cx="624439" cy="387713"/>
      </dsp:txXfrm>
    </dsp:sp>
    <dsp:sp modelId="{DD3753DD-01DF-483E-A5FB-DE249C8CBC63}">
      <dsp:nvSpPr>
        <dsp:cNvPr id="0" name=""/>
        <dsp:cNvSpPr/>
      </dsp:nvSpPr>
      <dsp:spPr>
        <a:xfrm>
          <a:off x="3968263" y="1842651"/>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FE0A9A3-F579-434D-B83F-A66417A25A0B}">
      <dsp:nvSpPr>
        <dsp:cNvPr id="0" name=""/>
        <dsp:cNvSpPr/>
      </dsp:nvSpPr>
      <dsp:spPr>
        <a:xfrm>
          <a:off x="4040326" y="1911110"/>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kern="1200"/>
            <a:t>App Store and Play Store publishing</a:t>
          </a:r>
        </a:p>
      </dsp:txBody>
      <dsp:txXfrm>
        <a:off x="4052388" y="1923172"/>
        <a:ext cx="624439" cy="387713"/>
      </dsp:txXfrm>
    </dsp:sp>
    <dsp:sp modelId="{32BF8F1B-151A-420C-9B7C-BE5ECC1EE994}">
      <dsp:nvSpPr>
        <dsp:cNvPr id="0" name=""/>
        <dsp:cNvSpPr/>
      </dsp:nvSpPr>
      <dsp:spPr>
        <a:xfrm>
          <a:off x="3968263" y="2443112"/>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19908DC-99F5-4DA9-AD51-F2451A9F53E1}">
      <dsp:nvSpPr>
        <dsp:cNvPr id="0" name=""/>
        <dsp:cNvSpPr/>
      </dsp:nvSpPr>
      <dsp:spPr>
        <a:xfrm>
          <a:off x="4040326" y="2511572"/>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kern="1200"/>
            <a:t>Marketing campaign execution</a:t>
          </a:r>
        </a:p>
      </dsp:txBody>
      <dsp:txXfrm>
        <a:off x="4052388" y="2523634"/>
        <a:ext cx="624439" cy="387713"/>
      </dsp:txXfrm>
    </dsp:sp>
    <dsp:sp modelId="{4FF5F619-F00F-496B-9475-2296EA28C011}">
      <dsp:nvSpPr>
        <dsp:cNvPr id="0" name=""/>
        <dsp:cNvSpPr/>
      </dsp:nvSpPr>
      <dsp:spPr>
        <a:xfrm>
          <a:off x="4760952" y="1242190"/>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72348D3-6AC6-4BC4-9664-EFBD5A4BB354}">
      <dsp:nvSpPr>
        <dsp:cNvPr id="0" name=""/>
        <dsp:cNvSpPr/>
      </dsp:nvSpPr>
      <dsp:spPr>
        <a:xfrm>
          <a:off x="4833014" y="1310649"/>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Review</a:t>
          </a:r>
        </a:p>
      </dsp:txBody>
      <dsp:txXfrm>
        <a:off x="4845076" y="1322711"/>
        <a:ext cx="624439" cy="387713"/>
      </dsp:txXfrm>
    </dsp:sp>
    <dsp:sp modelId="{62784CC2-4C11-49EC-B598-17AA21BED91E}">
      <dsp:nvSpPr>
        <dsp:cNvPr id="0" name=""/>
        <dsp:cNvSpPr/>
      </dsp:nvSpPr>
      <dsp:spPr>
        <a:xfrm>
          <a:off x="4760952" y="1842651"/>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7B92772-D2B8-4981-AF72-AA4EEC0892EF}">
      <dsp:nvSpPr>
        <dsp:cNvPr id="0" name=""/>
        <dsp:cNvSpPr/>
      </dsp:nvSpPr>
      <dsp:spPr>
        <a:xfrm>
          <a:off x="4833014" y="1911110"/>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kern="1200"/>
            <a:t>Feedback collection</a:t>
          </a:r>
        </a:p>
      </dsp:txBody>
      <dsp:txXfrm>
        <a:off x="4845076" y="1923172"/>
        <a:ext cx="624439" cy="387713"/>
      </dsp:txXfrm>
    </dsp:sp>
    <dsp:sp modelId="{DFD44FE3-9047-4526-95E6-BB0520D78D5A}">
      <dsp:nvSpPr>
        <dsp:cNvPr id="0" name=""/>
        <dsp:cNvSpPr/>
      </dsp:nvSpPr>
      <dsp:spPr>
        <a:xfrm>
          <a:off x="4760952" y="2443112"/>
          <a:ext cx="648563" cy="4118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BFF8FF8-0302-4E58-BF82-5F930FBAF56C}">
      <dsp:nvSpPr>
        <dsp:cNvPr id="0" name=""/>
        <dsp:cNvSpPr/>
      </dsp:nvSpPr>
      <dsp:spPr>
        <a:xfrm>
          <a:off x="4833014" y="2511572"/>
          <a:ext cx="648563" cy="41183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kern="1200"/>
            <a:t>Post-launch performance updates</a:t>
          </a:r>
        </a:p>
      </dsp:txBody>
      <dsp:txXfrm>
        <a:off x="4845076" y="2523634"/>
        <a:ext cx="624439" cy="387713"/>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C644676-BA20-44BC-BF7C-D0D4491241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2381</Words>
  <Characters>16403</Characters>
  <Application>Microsoft Office Word</Application>
  <DocSecurity>0</DocSecurity>
  <Lines>136</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tanase</dc:creator>
  <cp:keywords/>
  <dc:description/>
  <cp:lastModifiedBy>maria tanase</cp:lastModifiedBy>
  <cp:revision>2</cp:revision>
  <dcterms:created xsi:type="dcterms:W3CDTF">2025-10-16T21:02:00Z</dcterms:created>
  <dcterms:modified xsi:type="dcterms:W3CDTF">2025-10-16T21:02:00Z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e7dba3c0-e74d-48b1-8461-272cb2fd7505</vt:lpwstr>
  </property>
</Properties>
</file>